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6F2C511" w14:textId="77777777" w:rsidR="0024051E" w:rsidRDefault="0024051E" w:rsidP="0024051E">
      <w:pPr>
        <w:jc w:val="center"/>
        <w:rPr>
          <w:rFonts w:ascii="Times New Roman" w:hAnsi="Times New Roman" w:cs="Times New Roman"/>
          <w:b/>
          <w:sz w:val="40"/>
          <w:szCs w:val="40"/>
        </w:rPr>
      </w:pPr>
    </w:p>
    <w:p w14:paraId="6A92A98E" w14:textId="732EDD10" w:rsidR="0024051E" w:rsidRDefault="0024051E" w:rsidP="0024051E">
      <w:pPr>
        <w:jc w:val="center"/>
        <w:rPr>
          <w:rFonts w:ascii="Times New Roman" w:hAnsi="Times New Roman" w:cs="Times New Roman"/>
          <w:b/>
          <w:sz w:val="40"/>
          <w:szCs w:val="40"/>
        </w:rPr>
      </w:pPr>
      <w:r w:rsidRPr="002D38E4">
        <w:rPr>
          <w:rFonts w:ascii="Times New Roman" w:hAnsi="Times New Roman" w:cs="Times New Roman"/>
          <w:b/>
          <w:sz w:val="40"/>
          <w:szCs w:val="40"/>
        </w:rPr>
        <w:t>Izmaksu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13A0D6BD" w14:textId="1C5AD273"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448DE0F4" w14:textId="11FBCA8F" w:rsidR="0024051E" w:rsidRDefault="0024051E"/>
    <w:p w14:paraId="0396823B" w14:textId="400EC057" w:rsidR="0024051E" w:rsidRDefault="0024051E"/>
    <w:p w14:paraId="10F59835" w14:textId="38DCF17C" w:rsidR="0024051E" w:rsidRDefault="0024051E"/>
    <w:p w14:paraId="0C5FDDE6" w14:textId="54D071A2" w:rsidR="0024051E" w:rsidRDefault="0024051E"/>
    <w:p w14:paraId="5BA42CB7" w14:textId="445452A7" w:rsidR="0024051E" w:rsidRDefault="0024051E"/>
    <w:p w14:paraId="570FBD86" w14:textId="7D06D7C6"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F36F51">
        <w:rPr>
          <w:rFonts w:ascii="Times New Roman" w:hAnsi="Times New Roman" w:cs="Times New Roman"/>
          <w:b/>
          <w:sz w:val="28"/>
          <w:szCs w:val="28"/>
        </w:rPr>
        <w:t>0</w:t>
      </w:r>
      <w:r w:rsidR="00712756">
        <w:rPr>
          <w:rFonts w:ascii="Times New Roman" w:hAnsi="Times New Roman" w:cs="Times New Roman"/>
          <w:b/>
          <w:sz w:val="28"/>
          <w:szCs w:val="28"/>
        </w:rPr>
        <w:t>9</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F36F51">
        <w:rPr>
          <w:rFonts w:ascii="Times New Roman" w:hAnsi="Times New Roman" w:cs="Times New Roman"/>
          <w:b/>
          <w:sz w:val="28"/>
          <w:szCs w:val="28"/>
        </w:rPr>
        <w:t>2</w:t>
      </w:r>
      <w:r w:rsidR="0024051E">
        <w:rPr>
          <w:rFonts w:ascii="Times New Roman" w:hAnsi="Times New Roman" w:cs="Times New Roman"/>
          <w:b/>
          <w:sz w:val="28"/>
          <w:szCs w:val="28"/>
        </w:rPr>
        <w:t>)</w:t>
      </w:r>
      <w:r>
        <w:rPr>
          <w:rFonts w:ascii="Times New Roman" w:hAnsi="Times New Roman" w:cs="Times New Roman"/>
          <w:b/>
          <w:sz w:val="28"/>
          <w:szCs w:val="28"/>
        </w:rPr>
        <w:tab/>
      </w:r>
    </w:p>
    <w:p w14:paraId="597BCD8B" w14:textId="0A90AF02" w:rsidR="00BA6FB9" w:rsidRDefault="00BA6FB9" w:rsidP="0024051E">
      <w:pPr>
        <w:jc w:val="center"/>
        <w:rPr>
          <w:rFonts w:ascii="Times New Roman" w:hAnsi="Times New Roman" w:cs="Times New Roman"/>
          <w:b/>
          <w:sz w:val="28"/>
          <w:szCs w:val="28"/>
        </w:rPr>
      </w:pPr>
    </w:p>
    <w:p w14:paraId="6B969EBD" w14:textId="0C54AFA6" w:rsidR="00712756" w:rsidRDefault="00712756" w:rsidP="0024051E">
      <w:pPr>
        <w:jc w:val="center"/>
        <w:rPr>
          <w:rFonts w:ascii="Times New Roman" w:hAnsi="Times New Roman" w:cs="Times New Roman"/>
          <w:b/>
          <w:sz w:val="28"/>
          <w:szCs w:val="28"/>
        </w:rPr>
      </w:pPr>
    </w:p>
    <w:p w14:paraId="27E337DE" w14:textId="52E2FAD7" w:rsidR="00712756" w:rsidRDefault="00712756" w:rsidP="0024051E">
      <w:pPr>
        <w:jc w:val="center"/>
        <w:rPr>
          <w:rFonts w:ascii="Times New Roman" w:hAnsi="Times New Roman" w:cs="Times New Roman"/>
          <w:b/>
          <w:sz w:val="28"/>
          <w:szCs w:val="28"/>
        </w:rPr>
      </w:pPr>
    </w:p>
    <w:p w14:paraId="68BDF6F9" w14:textId="5AB8ABBC" w:rsidR="00712756" w:rsidRDefault="00712756" w:rsidP="0024051E">
      <w:pPr>
        <w:jc w:val="center"/>
        <w:rPr>
          <w:rFonts w:ascii="Times New Roman" w:hAnsi="Times New Roman" w:cs="Times New Roman"/>
          <w:b/>
          <w:sz w:val="28"/>
          <w:szCs w:val="28"/>
        </w:rPr>
      </w:pPr>
    </w:p>
    <w:p w14:paraId="79A1401B" w14:textId="77777777" w:rsidR="00712756" w:rsidRDefault="00712756" w:rsidP="0024051E">
      <w:pPr>
        <w:jc w:val="center"/>
        <w:rPr>
          <w:rFonts w:ascii="Times New Roman" w:hAnsi="Times New Roman" w:cs="Times New Roman"/>
          <w:b/>
          <w:sz w:val="28"/>
          <w:szCs w:val="28"/>
        </w:rPr>
      </w:pP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66E183DF" w14:textId="28B1241C" w:rsidR="00635E27" w:rsidRDefault="00187FF4">
          <w:pPr>
            <w:pStyle w:val="TOC1"/>
            <w:tabs>
              <w:tab w:val="left" w:pos="440"/>
              <w:tab w:val="right" w:leader="dot" w:pos="9627"/>
            </w:tabs>
            <w:rPr>
              <w:rFonts w:eastAsiaTheme="minorEastAsia"/>
              <w:noProof/>
              <w:lang w:eastAsia="lv-LV"/>
            </w:rPr>
          </w:pPr>
          <w:r>
            <w:fldChar w:fldCharType="begin"/>
          </w:r>
          <w:r>
            <w:instrText xml:space="preserve"> TOC \o "1-3" \h \z \u </w:instrText>
          </w:r>
          <w:r>
            <w:fldChar w:fldCharType="separate"/>
          </w:r>
          <w:hyperlink w:anchor="_Toc112747976" w:history="1">
            <w:r w:rsidR="00635E27" w:rsidRPr="00AA24DA">
              <w:rPr>
                <w:rStyle w:val="Hyperlink"/>
                <w:rFonts w:ascii="Times New Roman" w:hAnsi="Times New Roman" w:cs="Times New Roman"/>
                <w:b/>
                <w:bCs/>
                <w:noProof/>
              </w:rPr>
              <w:t>1.</w:t>
            </w:r>
            <w:r w:rsidR="00635E27">
              <w:rPr>
                <w:rFonts w:eastAsiaTheme="minorEastAsia"/>
                <w:noProof/>
                <w:lang w:eastAsia="lv-LV"/>
              </w:rPr>
              <w:tab/>
            </w:r>
            <w:r w:rsidR="00635E27" w:rsidRPr="00AA24DA">
              <w:rPr>
                <w:rStyle w:val="Hyperlink"/>
                <w:rFonts w:ascii="Times New Roman" w:hAnsi="Times New Roman" w:cs="Times New Roman"/>
                <w:b/>
                <w:bCs/>
                <w:noProof/>
              </w:rPr>
              <w:t>Vispārīgā informācija</w:t>
            </w:r>
            <w:r w:rsidR="00635E27">
              <w:rPr>
                <w:noProof/>
                <w:webHidden/>
              </w:rPr>
              <w:tab/>
            </w:r>
            <w:r w:rsidR="00635E27">
              <w:rPr>
                <w:noProof/>
                <w:webHidden/>
              </w:rPr>
              <w:fldChar w:fldCharType="begin"/>
            </w:r>
            <w:r w:rsidR="00635E27">
              <w:rPr>
                <w:noProof/>
                <w:webHidden/>
              </w:rPr>
              <w:instrText xml:space="preserve"> PAGEREF _Toc112747976 \h </w:instrText>
            </w:r>
            <w:r w:rsidR="00635E27">
              <w:rPr>
                <w:noProof/>
                <w:webHidden/>
              </w:rPr>
            </w:r>
            <w:r w:rsidR="00635E27">
              <w:rPr>
                <w:noProof/>
                <w:webHidden/>
              </w:rPr>
              <w:fldChar w:fldCharType="separate"/>
            </w:r>
            <w:r w:rsidR="00635E27">
              <w:rPr>
                <w:noProof/>
                <w:webHidden/>
              </w:rPr>
              <w:t>3</w:t>
            </w:r>
            <w:r w:rsidR="00635E27">
              <w:rPr>
                <w:noProof/>
                <w:webHidden/>
              </w:rPr>
              <w:fldChar w:fldCharType="end"/>
            </w:r>
          </w:hyperlink>
        </w:p>
        <w:p w14:paraId="748CF52C" w14:textId="33753839" w:rsidR="00635E27" w:rsidRDefault="00635E27">
          <w:pPr>
            <w:pStyle w:val="TOC1"/>
            <w:tabs>
              <w:tab w:val="left" w:pos="660"/>
              <w:tab w:val="right" w:leader="dot" w:pos="9627"/>
            </w:tabs>
            <w:rPr>
              <w:rFonts w:eastAsiaTheme="minorEastAsia"/>
              <w:noProof/>
              <w:lang w:eastAsia="lv-LV"/>
            </w:rPr>
          </w:pPr>
          <w:hyperlink w:anchor="_Toc112747977" w:history="1">
            <w:r w:rsidRPr="00AA24DA">
              <w:rPr>
                <w:rStyle w:val="Hyperlink"/>
                <w:rFonts w:ascii="Times New Roman" w:hAnsi="Times New Roman" w:cs="Times New Roman"/>
                <w:b/>
                <w:bCs/>
                <w:noProof/>
              </w:rPr>
              <w:t>1.1.</w:t>
            </w:r>
            <w:r>
              <w:rPr>
                <w:rFonts w:eastAsiaTheme="minorEastAsia"/>
                <w:noProof/>
                <w:lang w:eastAsia="lv-LV"/>
              </w:rPr>
              <w:tab/>
            </w:r>
            <w:r w:rsidRPr="00AA24DA">
              <w:rPr>
                <w:rStyle w:val="Hyperlink"/>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_Toc112747977 \h </w:instrText>
            </w:r>
            <w:r>
              <w:rPr>
                <w:noProof/>
                <w:webHidden/>
              </w:rPr>
            </w:r>
            <w:r>
              <w:rPr>
                <w:noProof/>
                <w:webHidden/>
              </w:rPr>
              <w:fldChar w:fldCharType="separate"/>
            </w:r>
            <w:r>
              <w:rPr>
                <w:noProof/>
                <w:webHidden/>
              </w:rPr>
              <w:t>3</w:t>
            </w:r>
            <w:r>
              <w:rPr>
                <w:noProof/>
                <w:webHidden/>
              </w:rPr>
              <w:fldChar w:fldCharType="end"/>
            </w:r>
          </w:hyperlink>
        </w:p>
        <w:p w14:paraId="5EA6A027" w14:textId="5B6A9C78" w:rsidR="00635E27" w:rsidRDefault="00635E27">
          <w:pPr>
            <w:pStyle w:val="TOC1"/>
            <w:tabs>
              <w:tab w:val="left" w:pos="660"/>
              <w:tab w:val="right" w:leader="dot" w:pos="9627"/>
            </w:tabs>
            <w:rPr>
              <w:rFonts w:eastAsiaTheme="minorEastAsia"/>
              <w:noProof/>
              <w:lang w:eastAsia="lv-LV"/>
            </w:rPr>
          </w:pPr>
          <w:hyperlink w:anchor="_Toc112747978" w:history="1">
            <w:r w:rsidRPr="00AA24DA">
              <w:rPr>
                <w:rStyle w:val="Hyperlink"/>
                <w:rFonts w:ascii="Times New Roman" w:hAnsi="Times New Roman" w:cs="Times New Roman"/>
                <w:b/>
                <w:bCs/>
                <w:noProof/>
              </w:rPr>
              <w:t>1.2.</w:t>
            </w:r>
            <w:r>
              <w:rPr>
                <w:rFonts w:eastAsiaTheme="minorEastAsia"/>
                <w:noProof/>
                <w:lang w:eastAsia="lv-LV"/>
              </w:rPr>
              <w:tab/>
            </w:r>
            <w:r w:rsidRPr="00AA24DA">
              <w:rPr>
                <w:rStyle w:val="Hyperlink"/>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_Toc112747978 \h </w:instrText>
            </w:r>
            <w:r>
              <w:rPr>
                <w:noProof/>
                <w:webHidden/>
              </w:rPr>
            </w:r>
            <w:r>
              <w:rPr>
                <w:noProof/>
                <w:webHidden/>
              </w:rPr>
              <w:fldChar w:fldCharType="separate"/>
            </w:r>
            <w:r>
              <w:rPr>
                <w:noProof/>
                <w:webHidden/>
              </w:rPr>
              <w:t>3</w:t>
            </w:r>
            <w:r>
              <w:rPr>
                <w:noProof/>
                <w:webHidden/>
              </w:rPr>
              <w:fldChar w:fldCharType="end"/>
            </w:r>
          </w:hyperlink>
        </w:p>
        <w:p w14:paraId="395AEC15" w14:textId="7F645A08" w:rsidR="00635E27" w:rsidRDefault="00635E27">
          <w:pPr>
            <w:pStyle w:val="TOC1"/>
            <w:tabs>
              <w:tab w:val="left" w:pos="440"/>
              <w:tab w:val="right" w:leader="dot" w:pos="9627"/>
            </w:tabs>
            <w:rPr>
              <w:rFonts w:eastAsiaTheme="minorEastAsia"/>
              <w:noProof/>
              <w:lang w:eastAsia="lv-LV"/>
            </w:rPr>
          </w:pPr>
          <w:hyperlink w:anchor="_Toc112747979" w:history="1">
            <w:r w:rsidRPr="00AA24DA">
              <w:rPr>
                <w:rStyle w:val="Hyperlink"/>
                <w:rFonts w:ascii="Times New Roman" w:hAnsi="Times New Roman" w:cs="Times New Roman"/>
                <w:b/>
                <w:bCs/>
                <w:noProof/>
              </w:rPr>
              <w:t>2.</w:t>
            </w:r>
            <w:r>
              <w:rPr>
                <w:rFonts w:eastAsiaTheme="minorEastAsia"/>
                <w:noProof/>
                <w:lang w:eastAsia="lv-LV"/>
              </w:rPr>
              <w:tab/>
            </w:r>
            <w:r w:rsidRPr="00AA24DA">
              <w:rPr>
                <w:rStyle w:val="Hyperlink"/>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_Toc112747979 \h </w:instrText>
            </w:r>
            <w:r>
              <w:rPr>
                <w:noProof/>
                <w:webHidden/>
              </w:rPr>
            </w:r>
            <w:r>
              <w:rPr>
                <w:noProof/>
                <w:webHidden/>
              </w:rPr>
              <w:fldChar w:fldCharType="separate"/>
            </w:r>
            <w:r>
              <w:rPr>
                <w:noProof/>
                <w:webHidden/>
              </w:rPr>
              <w:t>4</w:t>
            </w:r>
            <w:r>
              <w:rPr>
                <w:noProof/>
                <w:webHidden/>
              </w:rPr>
              <w:fldChar w:fldCharType="end"/>
            </w:r>
          </w:hyperlink>
        </w:p>
        <w:p w14:paraId="701FBB64" w14:textId="7D694F2A" w:rsidR="00635E27" w:rsidRDefault="00635E27">
          <w:pPr>
            <w:pStyle w:val="TOC1"/>
            <w:tabs>
              <w:tab w:val="left" w:pos="660"/>
              <w:tab w:val="right" w:leader="dot" w:pos="9627"/>
            </w:tabs>
            <w:rPr>
              <w:rFonts w:eastAsiaTheme="minorEastAsia"/>
              <w:noProof/>
              <w:lang w:eastAsia="lv-LV"/>
            </w:rPr>
          </w:pPr>
          <w:hyperlink w:anchor="_Toc112747980" w:history="1">
            <w:r w:rsidRPr="00AA24DA">
              <w:rPr>
                <w:rStyle w:val="Hyperlink"/>
                <w:rFonts w:ascii="Times New Roman" w:hAnsi="Times New Roman" w:cs="Times New Roman"/>
                <w:b/>
                <w:bCs/>
                <w:noProof/>
              </w:rPr>
              <w:t>2.1.</w:t>
            </w:r>
            <w:r>
              <w:rPr>
                <w:rFonts w:eastAsiaTheme="minorEastAsia"/>
                <w:noProof/>
                <w:lang w:eastAsia="lv-LV"/>
              </w:rPr>
              <w:tab/>
            </w:r>
            <w:r w:rsidRPr="00AA24DA">
              <w:rPr>
                <w:rStyle w:val="Hyperlink"/>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_Toc112747980 \h </w:instrText>
            </w:r>
            <w:r>
              <w:rPr>
                <w:noProof/>
                <w:webHidden/>
              </w:rPr>
            </w:r>
            <w:r>
              <w:rPr>
                <w:noProof/>
                <w:webHidden/>
              </w:rPr>
              <w:fldChar w:fldCharType="separate"/>
            </w:r>
            <w:r>
              <w:rPr>
                <w:noProof/>
                <w:webHidden/>
              </w:rPr>
              <w:t>4</w:t>
            </w:r>
            <w:r>
              <w:rPr>
                <w:noProof/>
                <w:webHidden/>
              </w:rPr>
              <w:fldChar w:fldCharType="end"/>
            </w:r>
          </w:hyperlink>
        </w:p>
        <w:p w14:paraId="0C64DC66" w14:textId="69134CB4" w:rsidR="00635E27" w:rsidRDefault="00635E27">
          <w:pPr>
            <w:pStyle w:val="TOC1"/>
            <w:tabs>
              <w:tab w:val="left" w:pos="660"/>
              <w:tab w:val="right" w:leader="dot" w:pos="9627"/>
            </w:tabs>
            <w:rPr>
              <w:rFonts w:eastAsiaTheme="minorEastAsia"/>
              <w:noProof/>
              <w:lang w:eastAsia="lv-LV"/>
            </w:rPr>
          </w:pPr>
          <w:hyperlink w:anchor="_Toc112747981" w:history="1">
            <w:r w:rsidRPr="00AA24DA">
              <w:rPr>
                <w:rStyle w:val="Hyperlink"/>
                <w:rFonts w:ascii="Times New Roman" w:hAnsi="Times New Roman" w:cs="Times New Roman"/>
                <w:b/>
                <w:bCs/>
                <w:noProof/>
              </w:rPr>
              <w:t>2.2.</w:t>
            </w:r>
            <w:r>
              <w:rPr>
                <w:rFonts w:eastAsiaTheme="minorEastAsia"/>
                <w:noProof/>
                <w:lang w:eastAsia="lv-LV"/>
              </w:rPr>
              <w:tab/>
            </w:r>
            <w:r w:rsidRPr="00AA24DA">
              <w:rPr>
                <w:rStyle w:val="Hyperlink"/>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_Toc112747981 \h </w:instrText>
            </w:r>
            <w:r>
              <w:rPr>
                <w:noProof/>
                <w:webHidden/>
              </w:rPr>
            </w:r>
            <w:r>
              <w:rPr>
                <w:noProof/>
                <w:webHidden/>
              </w:rPr>
              <w:fldChar w:fldCharType="separate"/>
            </w:r>
            <w:r>
              <w:rPr>
                <w:noProof/>
                <w:webHidden/>
              </w:rPr>
              <w:t>5</w:t>
            </w:r>
            <w:r>
              <w:rPr>
                <w:noProof/>
                <w:webHidden/>
              </w:rPr>
              <w:fldChar w:fldCharType="end"/>
            </w:r>
          </w:hyperlink>
        </w:p>
        <w:p w14:paraId="1467EC48" w14:textId="7D5901A1" w:rsidR="00635E27" w:rsidRDefault="00635E27">
          <w:pPr>
            <w:pStyle w:val="TOC1"/>
            <w:tabs>
              <w:tab w:val="left" w:pos="880"/>
              <w:tab w:val="right" w:leader="dot" w:pos="9627"/>
            </w:tabs>
            <w:rPr>
              <w:rFonts w:eastAsiaTheme="minorEastAsia"/>
              <w:noProof/>
              <w:lang w:eastAsia="lv-LV"/>
            </w:rPr>
          </w:pPr>
          <w:hyperlink w:anchor="_Toc112747982" w:history="1">
            <w:r w:rsidRPr="00AA24DA">
              <w:rPr>
                <w:rStyle w:val="Hyperlink"/>
                <w:rFonts w:ascii="Times New Roman" w:hAnsi="Times New Roman" w:cs="Times New Roman"/>
                <w:b/>
                <w:bCs/>
                <w:noProof/>
              </w:rPr>
              <w:t>2.2.1.</w:t>
            </w:r>
            <w:r>
              <w:rPr>
                <w:rFonts w:eastAsiaTheme="minorEastAsia"/>
                <w:noProof/>
                <w:lang w:eastAsia="lv-LV"/>
              </w:rPr>
              <w:tab/>
            </w:r>
            <w:r w:rsidRPr="00AA24DA">
              <w:rPr>
                <w:rStyle w:val="Hyperlink"/>
                <w:rFonts w:ascii="Times New Roman" w:hAnsi="Times New Roman" w:cs="Times New Roman"/>
                <w:b/>
                <w:bCs/>
                <w:noProof/>
              </w:rPr>
              <w:t>Dati</w:t>
            </w:r>
            <w:r>
              <w:rPr>
                <w:noProof/>
                <w:webHidden/>
              </w:rPr>
              <w:tab/>
            </w:r>
            <w:r>
              <w:rPr>
                <w:noProof/>
                <w:webHidden/>
              </w:rPr>
              <w:fldChar w:fldCharType="begin"/>
            </w:r>
            <w:r>
              <w:rPr>
                <w:noProof/>
                <w:webHidden/>
              </w:rPr>
              <w:instrText xml:space="preserve"> PAGEREF _Toc112747982 \h </w:instrText>
            </w:r>
            <w:r>
              <w:rPr>
                <w:noProof/>
                <w:webHidden/>
              </w:rPr>
            </w:r>
            <w:r>
              <w:rPr>
                <w:noProof/>
                <w:webHidden/>
              </w:rPr>
              <w:fldChar w:fldCharType="separate"/>
            </w:r>
            <w:r>
              <w:rPr>
                <w:noProof/>
                <w:webHidden/>
              </w:rPr>
              <w:t>5</w:t>
            </w:r>
            <w:r>
              <w:rPr>
                <w:noProof/>
                <w:webHidden/>
              </w:rPr>
              <w:fldChar w:fldCharType="end"/>
            </w:r>
          </w:hyperlink>
        </w:p>
        <w:p w14:paraId="71E0349C" w14:textId="7866C2DD" w:rsidR="00635E27" w:rsidRDefault="00635E27">
          <w:pPr>
            <w:pStyle w:val="TOC1"/>
            <w:tabs>
              <w:tab w:val="left" w:pos="880"/>
              <w:tab w:val="right" w:leader="dot" w:pos="9627"/>
            </w:tabs>
            <w:rPr>
              <w:rFonts w:eastAsiaTheme="minorEastAsia"/>
              <w:noProof/>
              <w:lang w:eastAsia="lv-LV"/>
            </w:rPr>
          </w:pPr>
          <w:hyperlink w:anchor="_Toc112747983" w:history="1">
            <w:r w:rsidRPr="00AA24DA">
              <w:rPr>
                <w:rStyle w:val="Hyperlink"/>
                <w:rFonts w:ascii="Times New Roman" w:hAnsi="Times New Roman" w:cs="Times New Roman"/>
                <w:b/>
                <w:bCs/>
                <w:noProof/>
              </w:rPr>
              <w:t>2.2.2.</w:t>
            </w:r>
            <w:r>
              <w:rPr>
                <w:rFonts w:eastAsiaTheme="minorEastAsia"/>
                <w:noProof/>
                <w:lang w:eastAsia="lv-LV"/>
              </w:rPr>
              <w:tab/>
            </w:r>
            <w:r w:rsidRPr="00AA24DA">
              <w:rPr>
                <w:rStyle w:val="Hyperlink"/>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_Toc112747983 \h </w:instrText>
            </w:r>
            <w:r>
              <w:rPr>
                <w:noProof/>
                <w:webHidden/>
              </w:rPr>
            </w:r>
            <w:r>
              <w:rPr>
                <w:noProof/>
                <w:webHidden/>
              </w:rPr>
              <w:fldChar w:fldCharType="separate"/>
            </w:r>
            <w:r>
              <w:rPr>
                <w:noProof/>
                <w:webHidden/>
              </w:rPr>
              <w:t>5</w:t>
            </w:r>
            <w:r>
              <w:rPr>
                <w:noProof/>
                <w:webHidden/>
              </w:rPr>
              <w:fldChar w:fldCharType="end"/>
            </w:r>
          </w:hyperlink>
        </w:p>
        <w:p w14:paraId="414F3630" w14:textId="083DB1CB" w:rsidR="00635E27" w:rsidRDefault="00635E27">
          <w:pPr>
            <w:pStyle w:val="TOC1"/>
            <w:tabs>
              <w:tab w:val="left" w:pos="880"/>
              <w:tab w:val="right" w:leader="dot" w:pos="9627"/>
            </w:tabs>
            <w:rPr>
              <w:rFonts w:eastAsiaTheme="minorEastAsia"/>
              <w:noProof/>
              <w:lang w:eastAsia="lv-LV"/>
            </w:rPr>
          </w:pPr>
          <w:hyperlink w:anchor="_Toc112747984" w:history="1">
            <w:r w:rsidRPr="00AA24DA">
              <w:rPr>
                <w:rStyle w:val="Hyperlink"/>
                <w:rFonts w:ascii="Times New Roman" w:hAnsi="Times New Roman" w:cs="Times New Roman"/>
                <w:b/>
                <w:bCs/>
                <w:noProof/>
              </w:rPr>
              <w:t>2.2.3.</w:t>
            </w:r>
            <w:r>
              <w:rPr>
                <w:rFonts w:eastAsiaTheme="minorEastAsia"/>
                <w:noProof/>
                <w:lang w:eastAsia="lv-LV"/>
              </w:rPr>
              <w:tab/>
            </w:r>
            <w:r w:rsidRPr="00AA24DA">
              <w:rPr>
                <w:rStyle w:val="Hyperlink"/>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_Toc112747984 \h </w:instrText>
            </w:r>
            <w:r>
              <w:rPr>
                <w:noProof/>
                <w:webHidden/>
              </w:rPr>
            </w:r>
            <w:r>
              <w:rPr>
                <w:noProof/>
                <w:webHidden/>
              </w:rPr>
              <w:fldChar w:fldCharType="separate"/>
            </w:r>
            <w:r>
              <w:rPr>
                <w:noProof/>
                <w:webHidden/>
              </w:rPr>
              <w:t>7</w:t>
            </w:r>
            <w:r>
              <w:rPr>
                <w:noProof/>
                <w:webHidden/>
              </w:rPr>
              <w:fldChar w:fldCharType="end"/>
            </w:r>
          </w:hyperlink>
        </w:p>
        <w:p w14:paraId="16DEB079" w14:textId="446CB547" w:rsidR="00635E27" w:rsidRDefault="00635E27">
          <w:pPr>
            <w:pStyle w:val="TOC1"/>
            <w:tabs>
              <w:tab w:val="left" w:pos="880"/>
              <w:tab w:val="right" w:leader="dot" w:pos="9627"/>
            </w:tabs>
            <w:rPr>
              <w:rFonts w:eastAsiaTheme="minorEastAsia"/>
              <w:noProof/>
              <w:lang w:eastAsia="lv-LV"/>
            </w:rPr>
          </w:pPr>
          <w:hyperlink w:anchor="_Toc112747985" w:history="1">
            <w:r w:rsidRPr="00AA24DA">
              <w:rPr>
                <w:rStyle w:val="Hyperlink"/>
                <w:rFonts w:ascii="Times New Roman" w:hAnsi="Times New Roman" w:cs="Times New Roman"/>
                <w:b/>
                <w:bCs/>
                <w:noProof/>
              </w:rPr>
              <w:t>2.2.4.</w:t>
            </w:r>
            <w:r>
              <w:rPr>
                <w:rFonts w:eastAsiaTheme="minorEastAsia"/>
                <w:noProof/>
                <w:lang w:eastAsia="lv-LV"/>
              </w:rPr>
              <w:tab/>
            </w:r>
            <w:r w:rsidRPr="00AA24DA">
              <w:rPr>
                <w:rStyle w:val="Hyperlink"/>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_Toc112747985 \h </w:instrText>
            </w:r>
            <w:r>
              <w:rPr>
                <w:noProof/>
                <w:webHidden/>
              </w:rPr>
            </w:r>
            <w:r>
              <w:rPr>
                <w:noProof/>
                <w:webHidden/>
              </w:rPr>
              <w:fldChar w:fldCharType="separate"/>
            </w:r>
            <w:r>
              <w:rPr>
                <w:noProof/>
                <w:webHidden/>
              </w:rPr>
              <w:t>8</w:t>
            </w:r>
            <w:r>
              <w:rPr>
                <w:noProof/>
                <w:webHidden/>
              </w:rPr>
              <w:fldChar w:fldCharType="end"/>
            </w:r>
          </w:hyperlink>
        </w:p>
        <w:p w14:paraId="7824CE0C" w14:textId="672C2614" w:rsidR="00635E27" w:rsidRDefault="00635E27">
          <w:pPr>
            <w:pStyle w:val="TOC1"/>
            <w:tabs>
              <w:tab w:val="left" w:pos="880"/>
              <w:tab w:val="right" w:leader="dot" w:pos="9627"/>
            </w:tabs>
            <w:rPr>
              <w:rFonts w:eastAsiaTheme="minorEastAsia"/>
              <w:noProof/>
              <w:lang w:eastAsia="lv-LV"/>
            </w:rPr>
          </w:pPr>
          <w:hyperlink w:anchor="_Toc112747986" w:history="1">
            <w:r w:rsidRPr="00AA24DA">
              <w:rPr>
                <w:rStyle w:val="Hyperlink"/>
                <w:rFonts w:ascii="Times New Roman" w:hAnsi="Times New Roman" w:cs="Times New Roman"/>
                <w:b/>
                <w:bCs/>
                <w:noProof/>
              </w:rPr>
              <w:t>2.2.5.</w:t>
            </w:r>
            <w:r>
              <w:rPr>
                <w:rFonts w:eastAsiaTheme="minorEastAsia"/>
                <w:noProof/>
                <w:lang w:eastAsia="lv-LV"/>
              </w:rPr>
              <w:tab/>
            </w:r>
            <w:r w:rsidRPr="00AA24DA">
              <w:rPr>
                <w:rStyle w:val="Hyperlink"/>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_Toc112747986 \h </w:instrText>
            </w:r>
            <w:r>
              <w:rPr>
                <w:noProof/>
                <w:webHidden/>
              </w:rPr>
            </w:r>
            <w:r>
              <w:rPr>
                <w:noProof/>
                <w:webHidden/>
              </w:rPr>
              <w:fldChar w:fldCharType="separate"/>
            </w:r>
            <w:r>
              <w:rPr>
                <w:noProof/>
                <w:webHidden/>
              </w:rPr>
              <w:t>8</w:t>
            </w:r>
            <w:r>
              <w:rPr>
                <w:noProof/>
                <w:webHidden/>
              </w:rPr>
              <w:fldChar w:fldCharType="end"/>
            </w:r>
          </w:hyperlink>
        </w:p>
        <w:p w14:paraId="37019620" w14:textId="00A57101" w:rsidR="00635E27" w:rsidRDefault="00635E27">
          <w:pPr>
            <w:pStyle w:val="TOC1"/>
            <w:tabs>
              <w:tab w:val="left" w:pos="880"/>
              <w:tab w:val="right" w:leader="dot" w:pos="9627"/>
            </w:tabs>
            <w:rPr>
              <w:rFonts w:eastAsiaTheme="minorEastAsia"/>
              <w:noProof/>
              <w:lang w:eastAsia="lv-LV"/>
            </w:rPr>
          </w:pPr>
          <w:hyperlink w:anchor="_Toc112747987" w:history="1">
            <w:r w:rsidRPr="00AA24DA">
              <w:rPr>
                <w:rStyle w:val="Hyperlink"/>
                <w:rFonts w:ascii="Times New Roman" w:hAnsi="Times New Roman" w:cs="Times New Roman"/>
                <w:b/>
                <w:bCs/>
                <w:noProof/>
              </w:rPr>
              <w:t>2.2.6.</w:t>
            </w:r>
            <w:r>
              <w:rPr>
                <w:rFonts w:eastAsiaTheme="minorEastAsia"/>
                <w:noProof/>
                <w:lang w:eastAsia="lv-LV"/>
              </w:rPr>
              <w:tab/>
            </w:r>
            <w:r w:rsidRPr="00AA24DA">
              <w:rPr>
                <w:rStyle w:val="Hyperlink"/>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_Toc112747987 \h </w:instrText>
            </w:r>
            <w:r>
              <w:rPr>
                <w:noProof/>
                <w:webHidden/>
              </w:rPr>
            </w:r>
            <w:r>
              <w:rPr>
                <w:noProof/>
                <w:webHidden/>
              </w:rPr>
              <w:fldChar w:fldCharType="separate"/>
            </w:r>
            <w:r>
              <w:rPr>
                <w:noProof/>
                <w:webHidden/>
              </w:rPr>
              <w:t>9</w:t>
            </w:r>
            <w:r>
              <w:rPr>
                <w:noProof/>
                <w:webHidden/>
              </w:rPr>
              <w:fldChar w:fldCharType="end"/>
            </w:r>
          </w:hyperlink>
        </w:p>
        <w:p w14:paraId="52E91587" w14:textId="585D8645" w:rsidR="00635E27" w:rsidRDefault="00635E27">
          <w:pPr>
            <w:pStyle w:val="TOC1"/>
            <w:tabs>
              <w:tab w:val="left" w:pos="880"/>
              <w:tab w:val="right" w:leader="dot" w:pos="9627"/>
            </w:tabs>
            <w:rPr>
              <w:rFonts w:eastAsiaTheme="minorEastAsia"/>
              <w:noProof/>
              <w:lang w:eastAsia="lv-LV"/>
            </w:rPr>
          </w:pPr>
          <w:hyperlink w:anchor="_Toc112747988" w:history="1">
            <w:r w:rsidRPr="00AA24DA">
              <w:rPr>
                <w:rStyle w:val="Hyperlink"/>
                <w:rFonts w:ascii="Times New Roman" w:hAnsi="Times New Roman" w:cs="Times New Roman"/>
                <w:b/>
                <w:bCs/>
                <w:noProof/>
              </w:rPr>
              <w:t>2.2.7.</w:t>
            </w:r>
            <w:r>
              <w:rPr>
                <w:rFonts w:eastAsiaTheme="minorEastAsia"/>
                <w:noProof/>
                <w:lang w:eastAsia="lv-LV"/>
              </w:rPr>
              <w:tab/>
            </w:r>
            <w:r w:rsidRPr="00AA24DA">
              <w:rPr>
                <w:rStyle w:val="Hyperlink"/>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_Toc112747988 \h </w:instrText>
            </w:r>
            <w:r>
              <w:rPr>
                <w:noProof/>
                <w:webHidden/>
              </w:rPr>
            </w:r>
            <w:r>
              <w:rPr>
                <w:noProof/>
                <w:webHidden/>
              </w:rPr>
              <w:fldChar w:fldCharType="separate"/>
            </w:r>
            <w:r>
              <w:rPr>
                <w:noProof/>
                <w:webHidden/>
              </w:rPr>
              <w:t>10</w:t>
            </w:r>
            <w:r>
              <w:rPr>
                <w:noProof/>
                <w:webHidden/>
              </w:rPr>
              <w:fldChar w:fldCharType="end"/>
            </w:r>
          </w:hyperlink>
        </w:p>
        <w:p w14:paraId="52EBB5F5" w14:textId="69DFEC5F" w:rsidR="00635E27" w:rsidRDefault="00635E27">
          <w:pPr>
            <w:pStyle w:val="TOC1"/>
            <w:tabs>
              <w:tab w:val="left" w:pos="880"/>
              <w:tab w:val="right" w:leader="dot" w:pos="9627"/>
            </w:tabs>
            <w:rPr>
              <w:rFonts w:eastAsiaTheme="minorEastAsia"/>
              <w:noProof/>
              <w:lang w:eastAsia="lv-LV"/>
            </w:rPr>
          </w:pPr>
          <w:hyperlink w:anchor="_Toc112747989" w:history="1">
            <w:r w:rsidRPr="00AA24DA">
              <w:rPr>
                <w:rStyle w:val="Hyperlink"/>
                <w:rFonts w:ascii="Times New Roman" w:hAnsi="Times New Roman" w:cs="Times New Roman"/>
                <w:b/>
                <w:bCs/>
                <w:noProof/>
              </w:rPr>
              <w:t>2.2.8.</w:t>
            </w:r>
            <w:r>
              <w:rPr>
                <w:rFonts w:eastAsiaTheme="minorEastAsia"/>
                <w:noProof/>
                <w:lang w:eastAsia="lv-LV"/>
              </w:rPr>
              <w:tab/>
            </w:r>
            <w:r w:rsidRPr="00AA24DA">
              <w:rPr>
                <w:rStyle w:val="Hyperlink"/>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_Toc112747989 \h </w:instrText>
            </w:r>
            <w:r>
              <w:rPr>
                <w:noProof/>
                <w:webHidden/>
              </w:rPr>
            </w:r>
            <w:r>
              <w:rPr>
                <w:noProof/>
                <w:webHidden/>
              </w:rPr>
              <w:fldChar w:fldCharType="separate"/>
            </w:r>
            <w:r>
              <w:rPr>
                <w:noProof/>
                <w:webHidden/>
              </w:rPr>
              <w:t>12</w:t>
            </w:r>
            <w:r>
              <w:rPr>
                <w:noProof/>
                <w:webHidden/>
              </w:rPr>
              <w:fldChar w:fldCharType="end"/>
            </w:r>
          </w:hyperlink>
        </w:p>
        <w:p w14:paraId="37B050A5" w14:textId="0946F4E1" w:rsidR="00635E27" w:rsidRDefault="00635E27">
          <w:pPr>
            <w:pStyle w:val="TOC1"/>
            <w:tabs>
              <w:tab w:val="left" w:pos="880"/>
              <w:tab w:val="right" w:leader="dot" w:pos="9627"/>
            </w:tabs>
            <w:rPr>
              <w:rFonts w:eastAsiaTheme="minorEastAsia"/>
              <w:noProof/>
              <w:lang w:eastAsia="lv-LV"/>
            </w:rPr>
          </w:pPr>
          <w:hyperlink w:anchor="_Toc112747990" w:history="1">
            <w:r w:rsidRPr="00AA24DA">
              <w:rPr>
                <w:rStyle w:val="Hyperlink"/>
                <w:rFonts w:ascii="Times New Roman" w:hAnsi="Times New Roman" w:cs="Times New Roman"/>
                <w:b/>
                <w:bCs/>
                <w:noProof/>
              </w:rPr>
              <w:t>2.2.9.</w:t>
            </w:r>
            <w:r>
              <w:rPr>
                <w:rFonts w:eastAsiaTheme="minorEastAsia"/>
                <w:noProof/>
                <w:lang w:eastAsia="lv-LV"/>
              </w:rPr>
              <w:tab/>
            </w:r>
            <w:r w:rsidRPr="00AA24DA">
              <w:rPr>
                <w:rStyle w:val="Hyperlink"/>
                <w:rFonts w:ascii="Times New Roman" w:hAnsi="Times New Roman" w:cs="Times New Roman"/>
                <w:b/>
                <w:bCs/>
                <w:noProof/>
              </w:rPr>
              <w:t>Sociālekonomiskās analīzes jutīguma analīze</w:t>
            </w:r>
            <w:r>
              <w:rPr>
                <w:noProof/>
                <w:webHidden/>
              </w:rPr>
              <w:tab/>
            </w:r>
            <w:r>
              <w:rPr>
                <w:noProof/>
                <w:webHidden/>
              </w:rPr>
              <w:fldChar w:fldCharType="begin"/>
            </w:r>
            <w:r>
              <w:rPr>
                <w:noProof/>
                <w:webHidden/>
              </w:rPr>
              <w:instrText xml:space="preserve"> PAGEREF _Toc112747990 \h </w:instrText>
            </w:r>
            <w:r>
              <w:rPr>
                <w:noProof/>
                <w:webHidden/>
              </w:rPr>
            </w:r>
            <w:r>
              <w:rPr>
                <w:noProof/>
                <w:webHidden/>
              </w:rPr>
              <w:fldChar w:fldCharType="separate"/>
            </w:r>
            <w:r>
              <w:rPr>
                <w:noProof/>
                <w:webHidden/>
              </w:rPr>
              <w:t>13</w:t>
            </w:r>
            <w:r>
              <w:rPr>
                <w:noProof/>
                <w:webHidden/>
              </w:rPr>
              <w:fldChar w:fldCharType="end"/>
            </w:r>
          </w:hyperlink>
        </w:p>
        <w:p w14:paraId="02129F37" w14:textId="24AD9D2F" w:rsidR="00635E27" w:rsidRDefault="00635E27">
          <w:pPr>
            <w:pStyle w:val="TOC1"/>
            <w:tabs>
              <w:tab w:val="left" w:pos="880"/>
              <w:tab w:val="right" w:leader="dot" w:pos="9627"/>
            </w:tabs>
            <w:rPr>
              <w:rFonts w:eastAsiaTheme="minorEastAsia"/>
              <w:noProof/>
              <w:lang w:eastAsia="lv-LV"/>
            </w:rPr>
          </w:pPr>
          <w:hyperlink w:anchor="_Toc112747991" w:history="1">
            <w:r w:rsidRPr="00AA24DA">
              <w:rPr>
                <w:rStyle w:val="Hyperlink"/>
                <w:rFonts w:ascii="Times New Roman" w:hAnsi="Times New Roman" w:cs="Times New Roman"/>
                <w:b/>
                <w:bCs/>
                <w:noProof/>
              </w:rPr>
              <w:t>2.2.10.</w:t>
            </w:r>
            <w:r>
              <w:rPr>
                <w:rFonts w:eastAsiaTheme="minorEastAsia"/>
                <w:noProof/>
                <w:lang w:eastAsia="lv-LV"/>
              </w:rPr>
              <w:tab/>
            </w:r>
            <w:r w:rsidRPr="00AA24DA">
              <w:rPr>
                <w:rStyle w:val="Hyperlink"/>
                <w:rFonts w:ascii="Times New Roman" w:hAnsi="Times New Roman" w:cs="Times New Roman"/>
                <w:b/>
                <w:bCs/>
                <w:noProof/>
              </w:rPr>
              <w:t>Projekta iesnieguma veidlapas 2.pielikums “Finansēšanas plāns”</w:t>
            </w:r>
            <w:r>
              <w:rPr>
                <w:noProof/>
                <w:webHidden/>
              </w:rPr>
              <w:tab/>
            </w:r>
            <w:r>
              <w:rPr>
                <w:noProof/>
                <w:webHidden/>
              </w:rPr>
              <w:fldChar w:fldCharType="begin"/>
            </w:r>
            <w:r>
              <w:rPr>
                <w:noProof/>
                <w:webHidden/>
              </w:rPr>
              <w:instrText xml:space="preserve"> PAGEREF _Toc112747991 \h </w:instrText>
            </w:r>
            <w:r>
              <w:rPr>
                <w:noProof/>
                <w:webHidden/>
              </w:rPr>
            </w:r>
            <w:r>
              <w:rPr>
                <w:noProof/>
                <w:webHidden/>
              </w:rPr>
              <w:fldChar w:fldCharType="separate"/>
            </w:r>
            <w:r>
              <w:rPr>
                <w:noProof/>
                <w:webHidden/>
              </w:rPr>
              <w:t>14</w:t>
            </w:r>
            <w:r>
              <w:rPr>
                <w:noProof/>
                <w:webHidden/>
              </w:rPr>
              <w:fldChar w:fldCharType="end"/>
            </w:r>
          </w:hyperlink>
        </w:p>
        <w:p w14:paraId="1F72A938" w14:textId="73927AEF" w:rsidR="00635E27" w:rsidRDefault="00635E27">
          <w:pPr>
            <w:pStyle w:val="TOC1"/>
            <w:tabs>
              <w:tab w:val="left" w:pos="880"/>
              <w:tab w:val="right" w:leader="dot" w:pos="9627"/>
            </w:tabs>
            <w:rPr>
              <w:rFonts w:eastAsiaTheme="minorEastAsia"/>
              <w:noProof/>
              <w:lang w:eastAsia="lv-LV"/>
            </w:rPr>
          </w:pPr>
          <w:hyperlink w:anchor="_Toc112747992" w:history="1">
            <w:r w:rsidRPr="00AA24DA">
              <w:rPr>
                <w:rStyle w:val="Hyperlink"/>
                <w:rFonts w:ascii="Times New Roman" w:hAnsi="Times New Roman" w:cs="Times New Roman"/>
                <w:b/>
                <w:bCs/>
                <w:noProof/>
              </w:rPr>
              <w:t>2.2.11.</w:t>
            </w:r>
            <w:r>
              <w:rPr>
                <w:rFonts w:eastAsiaTheme="minorEastAsia"/>
                <w:noProof/>
                <w:lang w:eastAsia="lv-LV"/>
              </w:rPr>
              <w:tab/>
            </w:r>
            <w:r w:rsidRPr="00AA24DA">
              <w:rPr>
                <w:rStyle w:val="Hyperlink"/>
                <w:rFonts w:ascii="Times New Roman" w:hAnsi="Times New Roman" w:cs="Times New Roman"/>
                <w:b/>
                <w:bCs/>
                <w:noProof/>
              </w:rPr>
              <w:t>Projekta iesnieguma veidlapas 3.pielikums “Projekta budžeta kopsavilkums”</w:t>
            </w:r>
            <w:r>
              <w:rPr>
                <w:noProof/>
                <w:webHidden/>
              </w:rPr>
              <w:tab/>
            </w:r>
            <w:r>
              <w:rPr>
                <w:noProof/>
                <w:webHidden/>
              </w:rPr>
              <w:fldChar w:fldCharType="begin"/>
            </w:r>
            <w:r>
              <w:rPr>
                <w:noProof/>
                <w:webHidden/>
              </w:rPr>
              <w:instrText xml:space="preserve"> PAGEREF _Toc112747992 \h </w:instrText>
            </w:r>
            <w:r>
              <w:rPr>
                <w:noProof/>
                <w:webHidden/>
              </w:rPr>
            </w:r>
            <w:r>
              <w:rPr>
                <w:noProof/>
                <w:webHidden/>
              </w:rPr>
              <w:fldChar w:fldCharType="separate"/>
            </w:r>
            <w:r>
              <w:rPr>
                <w:noProof/>
                <w:webHidden/>
              </w:rPr>
              <w:t>14</w:t>
            </w:r>
            <w:r>
              <w:rPr>
                <w:noProof/>
                <w:webHidden/>
              </w:rPr>
              <w:fldChar w:fldCharType="end"/>
            </w:r>
          </w:hyperlink>
        </w:p>
        <w:p w14:paraId="0CD29195" w14:textId="6CD923CC" w:rsidR="00635E27" w:rsidRDefault="00635E27">
          <w:pPr>
            <w:pStyle w:val="TOC1"/>
            <w:tabs>
              <w:tab w:val="left" w:pos="880"/>
              <w:tab w:val="right" w:leader="dot" w:pos="9627"/>
            </w:tabs>
            <w:rPr>
              <w:rFonts w:eastAsiaTheme="minorEastAsia"/>
              <w:noProof/>
              <w:lang w:eastAsia="lv-LV"/>
            </w:rPr>
          </w:pPr>
          <w:hyperlink w:anchor="_Toc112747993" w:history="1">
            <w:r w:rsidRPr="00AA24DA">
              <w:rPr>
                <w:rStyle w:val="Hyperlink"/>
                <w:rFonts w:ascii="Times New Roman" w:hAnsi="Times New Roman" w:cs="Times New Roman"/>
                <w:b/>
                <w:bCs/>
                <w:noProof/>
              </w:rPr>
              <w:t>2.2.12.</w:t>
            </w:r>
            <w:r>
              <w:rPr>
                <w:rFonts w:eastAsiaTheme="minorEastAsia"/>
                <w:noProof/>
                <w:lang w:eastAsia="lv-LV"/>
              </w:rPr>
              <w:tab/>
            </w:r>
            <w:r w:rsidRPr="00AA24DA">
              <w:rPr>
                <w:rStyle w:val="Hyperlink"/>
                <w:rFonts w:ascii="Times New Roman" w:hAnsi="Times New Roman" w:cs="Times New Roman"/>
                <w:b/>
                <w:bCs/>
                <w:noProof/>
              </w:rPr>
              <w:t>Projekta iesnieguma veidlapas 4.pielikums “Projekta izmaksu efektivitātes novērtējums”</w:t>
            </w:r>
            <w:r>
              <w:rPr>
                <w:noProof/>
                <w:webHidden/>
              </w:rPr>
              <w:tab/>
            </w:r>
            <w:r>
              <w:rPr>
                <w:noProof/>
                <w:webHidden/>
              </w:rPr>
              <w:fldChar w:fldCharType="begin"/>
            </w:r>
            <w:r>
              <w:rPr>
                <w:noProof/>
                <w:webHidden/>
              </w:rPr>
              <w:instrText xml:space="preserve"> PAGEREF _Toc112747993 \h </w:instrText>
            </w:r>
            <w:r>
              <w:rPr>
                <w:noProof/>
                <w:webHidden/>
              </w:rPr>
            </w:r>
            <w:r>
              <w:rPr>
                <w:noProof/>
                <w:webHidden/>
              </w:rPr>
              <w:fldChar w:fldCharType="separate"/>
            </w:r>
            <w:r>
              <w:rPr>
                <w:noProof/>
                <w:webHidden/>
              </w:rPr>
              <w:t>15</w:t>
            </w:r>
            <w:r>
              <w:rPr>
                <w:noProof/>
                <w:webHidden/>
              </w:rPr>
              <w:fldChar w:fldCharType="end"/>
            </w:r>
          </w:hyperlink>
        </w:p>
        <w:p w14:paraId="0527A925" w14:textId="2FF34AC0" w:rsidR="00635E27" w:rsidRDefault="00635E27">
          <w:pPr>
            <w:pStyle w:val="TOC1"/>
            <w:tabs>
              <w:tab w:val="left" w:pos="880"/>
              <w:tab w:val="right" w:leader="dot" w:pos="9627"/>
            </w:tabs>
            <w:rPr>
              <w:rFonts w:eastAsiaTheme="minorEastAsia"/>
              <w:noProof/>
              <w:lang w:eastAsia="lv-LV"/>
            </w:rPr>
          </w:pPr>
          <w:hyperlink w:anchor="_Toc112747994" w:history="1">
            <w:r w:rsidRPr="00AA24DA">
              <w:rPr>
                <w:rStyle w:val="Hyperlink"/>
                <w:rFonts w:ascii="Times New Roman" w:hAnsi="Times New Roman" w:cs="Times New Roman"/>
                <w:b/>
                <w:bCs/>
                <w:noProof/>
              </w:rPr>
              <w:t>2.2.13.</w:t>
            </w:r>
            <w:r>
              <w:rPr>
                <w:rFonts w:eastAsiaTheme="minorEastAsia"/>
                <w:noProof/>
                <w:lang w:eastAsia="lv-LV"/>
              </w:rPr>
              <w:tab/>
            </w:r>
            <w:r w:rsidRPr="00AA24DA">
              <w:rPr>
                <w:rStyle w:val="Hyperlink"/>
                <w:rFonts w:ascii="Times New Roman" w:hAnsi="Times New Roman" w:cs="Times New Roman"/>
                <w:b/>
                <w:bCs/>
                <w:noProof/>
              </w:rPr>
              <w:t>Aprēķinu lapa</w:t>
            </w:r>
            <w:r>
              <w:rPr>
                <w:noProof/>
                <w:webHidden/>
              </w:rPr>
              <w:tab/>
            </w:r>
            <w:r>
              <w:rPr>
                <w:noProof/>
                <w:webHidden/>
              </w:rPr>
              <w:fldChar w:fldCharType="begin"/>
            </w:r>
            <w:r>
              <w:rPr>
                <w:noProof/>
                <w:webHidden/>
              </w:rPr>
              <w:instrText xml:space="preserve"> PAGEREF _Toc112747994 \h </w:instrText>
            </w:r>
            <w:r>
              <w:rPr>
                <w:noProof/>
                <w:webHidden/>
              </w:rPr>
            </w:r>
            <w:r>
              <w:rPr>
                <w:noProof/>
                <w:webHidden/>
              </w:rPr>
              <w:fldChar w:fldCharType="separate"/>
            </w:r>
            <w:r>
              <w:rPr>
                <w:noProof/>
                <w:webHidden/>
              </w:rPr>
              <w:t>15</w:t>
            </w:r>
            <w:r>
              <w:rPr>
                <w:noProof/>
                <w:webHidden/>
              </w:rPr>
              <w:fldChar w:fldCharType="end"/>
            </w:r>
          </w:hyperlink>
        </w:p>
        <w:p w14:paraId="5D90A3C4" w14:textId="6C8D0CD4" w:rsidR="00635E27" w:rsidRDefault="00635E27">
          <w:pPr>
            <w:pStyle w:val="TOC1"/>
            <w:tabs>
              <w:tab w:val="left" w:pos="880"/>
              <w:tab w:val="right" w:leader="dot" w:pos="9627"/>
            </w:tabs>
            <w:rPr>
              <w:rFonts w:eastAsiaTheme="minorEastAsia"/>
              <w:noProof/>
              <w:lang w:eastAsia="lv-LV"/>
            </w:rPr>
          </w:pPr>
          <w:hyperlink w:anchor="_Toc112747995" w:history="1">
            <w:r w:rsidRPr="00AA24DA">
              <w:rPr>
                <w:rStyle w:val="Hyperlink"/>
                <w:rFonts w:ascii="Times New Roman" w:hAnsi="Times New Roman" w:cs="Times New Roman"/>
                <w:b/>
                <w:bCs/>
                <w:noProof/>
              </w:rPr>
              <w:t>2.2.14.</w:t>
            </w:r>
            <w:r>
              <w:rPr>
                <w:rFonts w:eastAsiaTheme="minorEastAsia"/>
                <w:noProof/>
                <w:lang w:eastAsia="lv-LV"/>
              </w:rPr>
              <w:tab/>
            </w:r>
            <w:r w:rsidRPr="00AA24DA">
              <w:rPr>
                <w:rStyle w:val="Hyperlink"/>
                <w:rFonts w:ascii="Times New Roman" w:hAnsi="Times New Roman" w:cs="Times New Roman"/>
                <w:b/>
                <w:bCs/>
                <w:noProof/>
              </w:rPr>
              <w:t>Kontroles lapa</w:t>
            </w:r>
            <w:r>
              <w:rPr>
                <w:noProof/>
                <w:webHidden/>
              </w:rPr>
              <w:tab/>
            </w:r>
            <w:r>
              <w:rPr>
                <w:noProof/>
                <w:webHidden/>
              </w:rPr>
              <w:fldChar w:fldCharType="begin"/>
            </w:r>
            <w:r>
              <w:rPr>
                <w:noProof/>
                <w:webHidden/>
              </w:rPr>
              <w:instrText xml:space="preserve"> PAGEREF _Toc112747995 \h </w:instrText>
            </w:r>
            <w:r>
              <w:rPr>
                <w:noProof/>
                <w:webHidden/>
              </w:rPr>
            </w:r>
            <w:r>
              <w:rPr>
                <w:noProof/>
                <w:webHidden/>
              </w:rPr>
              <w:fldChar w:fldCharType="separate"/>
            </w:r>
            <w:r>
              <w:rPr>
                <w:noProof/>
                <w:webHidden/>
              </w:rPr>
              <w:t>15</w:t>
            </w:r>
            <w:r>
              <w:rPr>
                <w:noProof/>
                <w:webHidden/>
              </w:rPr>
              <w:fldChar w:fldCharType="end"/>
            </w:r>
          </w:hyperlink>
        </w:p>
        <w:p w14:paraId="10E7804E" w14:textId="2F7458FC" w:rsidR="00635E27" w:rsidRDefault="00635E27">
          <w:pPr>
            <w:pStyle w:val="TOC1"/>
            <w:tabs>
              <w:tab w:val="left" w:pos="880"/>
              <w:tab w:val="right" w:leader="dot" w:pos="9627"/>
            </w:tabs>
            <w:rPr>
              <w:rFonts w:eastAsiaTheme="minorEastAsia"/>
              <w:noProof/>
              <w:lang w:eastAsia="lv-LV"/>
            </w:rPr>
          </w:pPr>
          <w:hyperlink w:anchor="_Toc112747996" w:history="1">
            <w:r w:rsidRPr="00AA24DA">
              <w:rPr>
                <w:rStyle w:val="Hyperlink"/>
                <w:rFonts w:ascii="Times New Roman" w:hAnsi="Times New Roman" w:cs="Times New Roman"/>
                <w:b/>
                <w:bCs/>
                <w:noProof/>
              </w:rPr>
              <w:t>2.2.15.</w:t>
            </w:r>
            <w:r>
              <w:rPr>
                <w:rFonts w:eastAsiaTheme="minorEastAsia"/>
                <w:noProof/>
                <w:lang w:eastAsia="lv-LV"/>
              </w:rPr>
              <w:tab/>
            </w:r>
            <w:r w:rsidRPr="00AA24DA">
              <w:rPr>
                <w:rStyle w:val="Hyperlink"/>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_Toc112747996 \h </w:instrText>
            </w:r>
            <w:r>
              <w:rPr>
                <w:noProof/>
                <w:webHidden/>
              </w:rPr>
            </w:r>
            <w:r>
              <w:rPr>
                <w:noProof/>
                <w:webHidden/>
              </w:rPr>
              <w:fldChar w:fldCharType="separate"/>
            </w:r>
            <w:r>
              <w:rPr>
                <w:noProof/>
                <w:webHidden/>
              </w:rPr>
              <w:t>15</w:t>
            </w:r>
            <w:r>
              <w:rPr>
                <w:noProof/>
                <w:webHidden/>
              </w:rPr>
              <w:fldChar w:fldCharType="end"/>
            </w:r>
          </w:hyperlink>
        </w:p>
        <w:p w14:paraId="0993A44F" w14:textId="1C31EB9B"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12747976"/>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12747977"/>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1FD92FAC" w14:textId="186886E4" w:rsidR="006908EA" w:rsidRPr="002D38E4" w:rsidRDefault="006908EA" w:rsidP="006908EA">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Ministru kabineta 2014.gada 16.decembra noteikumiem Nr.784 “Kārtība, kā</w:t>
      </w:r>
      <w:r>
        <w:rPr>
          <w:rFonts w:ascii="Times New Roman" w:hAnsi="Times New Roman" w:cs="Times New Roman"/>
          <w:sz w:val="24"/>
          <w:szCs w:val="24"/>
        </w:rPr>
        <w:t>dā</w:t>
      </w:r>
      <w:r w:rsidRPr="002D38E4">
        <w:rPr>
          <w:rFonts w:ascii="Times New Roman" w:hAnsi="Times New Roman" w:cs="Times New Roman"/>
          <w:sz w:val="24"/>
          <w:szCs w:val="24"/>
        </w:rPr>
        <w:t xml:space="preserve"> Eiropas Savienības struktūrfondu un Kohēzijas fonda vadībā iesaistītās institūcijas nodrošina plānošanas dokumentu sagatavošanu un šo fondu ieviešanu 2014.-2020.gada plānošanas periodā”;</w:t>
      </w:r>
    </w:p>
    <w:p w14:paraId="6A0699D8" w14:textId="476E14BA"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Eiropas </w:t>
      </w:r>
      <w:r>
        <w:rPr>
          <w:rFonts w:ascii="Times New Roman" w:hAnsi="Times New Roman" w:cs="Times New Roman"/>
          <w:sz w:val="24"/>
          <w:szCs w:val="24"/>
        </w:rPr>
        <w:t>Komisijas</w:t>
      </w:r>
      <w:r w:rsidRPr="002D38E4">
        <w:rPr>
          <w:rFonts w:ascii="Times New Roman" w:hAnsi="Times New Roman" w:cs="Times New Roman"/>
          <w:sz w:val="24"/>
          <w:szCs w:val="24"/>
        </w:rPr>
        <w:t xml:space="preserve"> izstrādātajām vadlīnijām “</w:t>
      </w:r>
      <w:r w:rsidRPr="00A96895">
        <w:rPr>
          <w:rFonts w:ascii="Times New Roman" w:hAnsi="Times New Roman" w:cs="Times New Roman"/>
          <w:sz w:val="24"/>
          <w:szCs w:val="24"/>
          <w:lang w:val="en-GB"/>
        </w:rPr>
        <w:t>Guide to Cost-Benefit Analysis of Investment Projects Economic appraisal tool for Cohes</w:t>
      </w:r>
      <w:r>
        <w:rPr>
          <w:rFonts w:ascii="Times New Roman" w:hAnsi="Times New Roman" w:cs="Times New Roman"/>
          <w:sz w:val="24"/>
          <w:szCs w:val="24"/>
          <w:lang w:val="en-GB"/>
        </w:rPr>
        <w:t>i</w:t>
      </w:r>
      <w:r w:rsidRPr="00A96895">
        <w:rPr>
          <w:rFonts w:ascii="Times New Roman" w:hAnsi="Times New Roman" w:cs="Times New Roman"/>
          <w:sz w:val="24"/>
          <w:szCs w:val="24"/>
          <w:lang w:val="en-GB"/>
        </w:rPr>
        <w:t>on Policy 2014 – 2020</w:t>
      </w:r>
      <w:r w:rsidRPr="002D38E4">
        <w:rPr>
          <w:rFonts w:ascii="Times New Roman" w:hAnsi="Times New Roman" w:cs="Times New Roman"/>
          <w:sz w:val="24"/>
          <w:szCs w:val="24"/>
        </w:rPr>
        <w:t>”</w:t>
      </w:r>
      <w:r>
        <w:rPr>
          <w:rFonts w:ascii="Times New Roman" w:hAnsi="Times New Roman" w:cs="Times New Roman"/>
          <w:sz w:val="24"/>
          <w:szCs w:val="24"/>
        </w:rPr>
        <w:t xml:space="preserve"> (pieejamas tīmekļa vietnē: </w:t>
      </w:r>
      <w:hyperlink r:id="rId6" w:history="1">
        <w:r w:rsidRPr="00A630CE">
          <w:rPr>
            <w:rStyle w:val="Hyperlink"/>
            <w:rFonts w:ascii="Times New Roman" w:hAnsi="Times New Roman" w:cs="Times New Roman"/>
            <w:sz w:val="24"/>
            <w:szCs w:val="24"/>
          </w:rPr>
          <w:t>http://ec.europa.eu/regional_policy/sources/docgener/studies/pdf/cba_guide.pdf</w:t>
        </w:r>
      </w:hyperlink>
      <w:r>
        <w:rPr>
          <w:rFonts w:ascii="Times New Roman" w:hAnsi="Times New Roman" w:cs="Times New Roman"/>
          <w:sz w:val="24"/>
          <w:szCs w:val="24"/>
        </w:rPr>
        <w:t>)</w:t>
      </w:r>
      <w:r w:rsidRPr="002D38E4">
        <w:rPr>
          <w:rFonts w:ascii="Times New Roman" w:hAnsi="Times New Roman" w:cs="Times New Roman"/>
          <w:sz w:val="24"/>
          <w:szCs w:val="24"/>
        </w:rPr>
        <w:t>;</w:t>
      </w:r>
    </w:p>
    <w:p w14:paraId="651DF2D8" w14:textId="12C6F74B" w:rsidR="00635E27" w:rsidRDefault="00635E27" w:rsidP="006908EA">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Eiropas Komisijas ekonomiskā novērtējuma vadlīnijas “</w:t>
      </w:r>
      <w:proofErr w:type="spellStart"/>
      <w:r>
        <w:rPr>
          <w:rFonts w:ascii="Times New Roman" w:hAnsi="Times New Roman" w:cs="Times New Roman"/>
          <w:sz w:val="24"/>
          <w:szCs w:val="24"/>
        </w:rPr>
        <w:t>Economic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Appraisal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Vademecum</w:t>
      </w:r>
      <w:proofErr w:type="spellEnd"/>
      <w:r>
        <w:rPr>
          <w:rFonts w:ascii="Times New Roman" w:hAnsi="Times New Roman" w:cs="Times New Roman"/>
          <w:sz w:val="24"/>
          <w:szCs w:val="24"/>
        </w:rPr>
        <w:t xml:space="preserve"> 2021-2027” (pieejama tīmekļa vietnē: </w:t>
      </w:r>
      <w:hyperlink r:id="rId7" w:history="1">
        <w:r w:rsidRPr="00AC34CA">
          <w:rPr>
            <w:rStyle w:val="Hyperlink"/>
            <w:rFonts w:ascii="Times New Roman" w:hAnsi="Times New Roman" w:cs="Times New Roman"/>
            <w:sz w:val="24"/>
            <w:szCs w:val="24"/>
          </w:rPr>
          <w:t>https://ec.europa.eu/regional_policy/en/newsroom/news/2021/09/20-09-2021-project-selection-the-economic-appraisal-vademecum</w:t>
        </w:r>
      </w:hyperlink>
      <w:r>
        <w:rPr>
          <w:rFonts w:ascii="Times New Roman" w:hAnsi="Times New Roman" w:cs="Times New Roman"/>
          <w:sz w:val="24"/>
          <w:szCs w:val="24"/>
        </w:rPr>
        <w:t xml:space="preserve"> )</w:t>
      </w:r>
      <w:r w:rsidR="00967ADA">
        <w:rPr>
          <w:rFonts w:ascii="Times New Roman" w:hAnsi="Times New Roman" w:cs="Times New Roman"/>
          <w:sz w:val="24"/>
          <w:szCs w:val="24"/>
        </w:rPr>
        <w:t>;</w:t>
      </w:r>
    </w:p>
    <w:p w14:paraId="1A48F4CC" w14:textId="125D2FC8"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Eiropas Parlamenta un Padomes Regul</w:t>
      </w:r>
      <w:r w:rsidR="00A4502C">
        <w:rPr>
          <w:rFonts w:ascii="Times New Roman" w:hAnsi="Times New Roman" w:cs="Times New Roman"/>
          <w:sz w:val="24"/>
          <w:szCs w:val="24"/>
        </w:rPr>
        <w:t>u</w:t>
      </w:r>
      <w:r>
        <w:rPr>
          <w:rFonts w:ascii="Times New Roman" w:hAnsi="Times New Roman" w:cs="Times New Roman"/>
          <w:sz w:val="24"/>
          <w:szCs w:val="24"/>
        </w:rPr>
        <w:t xml:space="preserve"> (ES) Nr. 1303/2013 (2013.gada 17.decembris), ar ko paredz kopīgus noteikumus par Eiropas Reģionālās attīstības fondu, Eiropas Sociālo fondu, Kohēzijas fondu, Eiropas Lauksaimniecības fondu lauku attīstībai un Eiropas Jūrlietu un zivsaimniecības fondu un vispārīgus noteikumus par Eiropas Jūrlietu un zivsaimniecības fondu un atceļ Padomes Regulu (EK) Nr. 1083/2006;</w:t>
      </w:r>
    </w:p>
    <w:p w14:paraId="2FF43A75" w14:textId="1889BAEC"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Komisijas 2014.gada 3.marta Deleģētā regul</w:t>
      </w:r>
      <w:r w:rsidR="00A4502C">
        <w:rPr>
          <w:rFonts w:ascii="Times New Roman" w:hAnsi="Times New Roman" w:cs="Times New Roman"/>
          <w:sz w:val="24"/>
          <w:szCs w:val="24"/>
        </w:rPr>
        <w:t>u</w:t>
      </w:r>
      <w:r>
        <w:rPr>
          <w:rFonts w:ascii="Times New Roman" w:hAnsi="Times New Roman" w:cs="Times New Roman"/>
          <w:sz w:val="24"/>
          <w:szCs w:val="24"/>
        </w:rPr>
        <w:t xml:space="preserve"> (ES)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Reģionālo attīstības fondu, Eiropas Sociālo fondu, Kohēzijas fondu un Eiropas Jūrlietu un zivsaimniecības fondu</w:t>
      </w:r>
      <w:r w:rsidR="00CF64F4">
        <w:rPr>
          <w:rFonts w:ascii="Times New Roman" w:hAnsi="Times New Roman" w:cs="Times New Roman"/>
          <w:sz w:val="24"/>
          <w:szCs w:val="24"/>
        </w:rPr>
        <w:t>;</w:t>
      </w:r>
    </w:p>
    <w:p w14:paraId="46CC643E" w14:textId="563B63A7" w:rsidR="00CF64F4" w:rsidRDefault="00CF64F4" w:rsidP="00CF64F4">
      <w:pPr>
        <w:pStyle w:val="ListParagraph"/>
        <w:numPr>
          <w:ilvl w:val="0"/>
          <w:numId w:val="3"/>
        </w:numPr>
        <w:spacing w:line="240" w:lineRule="auto"/>
        <w:jc w:val="both"/>
        <w:rPr>
          <w:rFonts w:ascii="Times New Roman" w:hAnsi="Times New Roman" w:cs="Times New Roman"/>
          <w:sz w:val="24"/>
          <w:szCs w:val="24"/>
        </w:rPr>
      </w:pPr>
      <w:r w:rsidRPr="00CF64F4">
        <w:rPr>
          <w:rFonts w:ascii="Times New Roman" w:hAnsi="Times New Roman" w:cs="Times New Roman"/>
          <w:sz w:val="24"/>
          <w:szCs w:val="24"/>
        </w:rPr>
        <w:t>KOMISIJAS REGUL</w:t>
      </w:r>
      <w:r w:rsidR="00A4502C">
        <w:rPr>
          <w:rFonts w:ascii="Times New Roman" w:hAnsi="Times New Roman" w:cs="Times New Roman"/>
          <w:sz w:val="24"/>
          <w:szCs w:val="24"/>
        </w:rPr>
        <w:t>U</w:t>
      </w:r>
      <w:r w:rsidRPr="00CF64F4">
        <w:rPr>
          <w:rFonts w:ascii="Times New Roman" w:hAnsi="Times New Roman" w:cs="Times New Roman"/>
          <w:sz w:val="24"/>
          <w:szCs w:val="24"/>
        </w:rPr>
        <w:t xml:space="preserve"> (ES) Nr. 651/2014</w:t>
      </w:r>
      <w:r>
        <w:rPr>
          <w:rFonts w:ascii="Times New Roman" w:hAnsi="Times New Roman" w:cs="Times New Roman"/>
          <w:sz w:val="24"/>
          <w:szCs w:val="24"/>
        </w:rPr>
        <w:t xml:space="preserve"> </w:t>
      </w:r>
      <w:r w:rsidRPr="00CF64F4">
        <w:rPr>
          <w:rFonts w:ascii="Times New Roman" w:hAnsi="Times New Roman" w:cs="Times New Roman"/>
          <w:sz w:val="24"/>
          <w:szCs w:val="24"/>
        </w:rPr>
        <w:t>(2014. gada 17. jūnijs),</w:t>
      </w:r>
      <w:r>
        <w:rPr>
          <w:rFonts w:ascii="Times New Roman" w:hAnsi="Times New Roman" w:cs="Times New Roman"/>
          <w:sz w:val="24"/>
          <w:szCs w:val="24"/>
        </w:rPr>
        <w:t xml:space="preserve"> </w:t>
      </w:r>
      <w:r w:rsidRPr="00CF64F4">
        <w:rPr>
          <w:rFonts w:ascii="Times New Roman" w:hAnsi="Times New Roman" w:cs="Times New Roman"/>
          <w:sz w:val="24"/>
          <w:szCs w:val="24"/>
        </w:rPr>
        <w:t>ar ko noteiktas atbalsta kategorijas atzīst par saderīgām ar iekšējo tirgu, piemērojot Līguma 107. un</w:t>
      </w:r>
      <w:r>
        <w:rPr>
          <w:rFonts w:ascii="Times New Roman" w:hAnsi="Times New Roman" w:cs="Times New Roman"/>
          <w:sz w:val="24"/>
          <w:szCs w:val="24"/>
        </w:rPr>
        <w:t xml:space="preserve"> </w:t>
      </w:r>
      <w:r w:rsidRPr="00CF64F4">
        <w:rPr>
          <w:rFonts w:ascii="Times New Roman" w:hAnsi="Times New Roman" w:cs="Times New Roman"/>
          <w:sz w:val="24"/>
          <w:szCs w:val="24"/>
        </w:rPr>
        <w:t>108. pantu</w:t>
      </w:r>
      <w:r>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12747978"/>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12747979"/>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12747980"/>
      <w:r w:rsidRPr="00447B69">
        <w:rPr>
          <w:rFonts w:ascii="Times New Roman" w:hAnsi="Times New Roman" w:cs="Times New Roman"/>
          <w:b/>
          <w:bCs/>
          <w:color w:val="auto"/>
          <w:sz w:val="28"/>
          <w:szCs w:val="28"/>
        </w:rPr>
        <w:t>Vispārīgā informācija</w:t>
      </w:r>
      <w:bookmarkEnd w:id="7"/>
      <w:bookmarkEnd w:id="8"/>
    </w:p>
    <w:p w14:paraId="5EA7E929" w14:textId="59DA1CB1"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0845853C"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760A33" w:rsidRPr="00760A33">
        <w:rPr>
          <w:rFonts w:ascii="Times New Roman" w:hAnsi="Times New Roman" w:cs="Times New Roman"/>
          <w:sz w:val="24"/>
          <w:szCs w:val="24"/>
        </w:rPr>
        <w:t>2</w:t>
      </w:r>
      <w:r w:rsidR="00471188">
        <w:rPr>
          <w:rFonts w:ascii="Times New Roman" w:hAnsi="Times New Roman" w:cs="Times New Roman"/>
          <w:sz w:val="24"/>
          <w:szCs w:val="24"/>
        </w:rPr>
        <w:t>6</w:t>
      </w:r>
      <w:r w:rsidRPr="00760A33">
        <w:rPr>
          <w:rFonts w:ascii="Times New Roman" w:hAnsi="Times New Roman" w:cs="Times New Roman"/>
          <w:sz w:val="24"/>
          <w:szCs w:val="24"/>
        </w:rPr>
        <w:t xml:space="preserve"> MS Excel izklājlapām, no kurām:</w:t>
      </w:r>
    </w:p>
    <w:p w14:paraId="35F11585" w14:textId="0D0EC30E" w:rsidR="00471188" w:rsidRDefault="00471188" w:rsidP="00DA6ED6">
      <w:pPr>
        <w:pStyle w:val="ListParagraph"/>
        <w:numPr>
          <w:ilvl w:val="0"/>
          <w:numId w:val="6"/>
        </w:numPr>
        <w:jc w:val="both"/>
        <w:rPr>
          <w:rFonts w:ascii="Times New Roman" w:hAnsi="Times New Roman" w:cs="Times New Roman"/>
          <w:sz w:val="24"/>
          <w:szCs w:val="24"/>
        </w:rPr>
      </w:pPr>
      <w:r w:rsidRPr="00471188">
        <w:rPr>
          <w:rFonts w:ascii="Times New Roman" w:hAnsi="Times New Roman" w:cs="Times New Roman"/>
          <w:sz w:val="24"/>
          <w:szCs w:val="24"/>
        </w:rPr>
        <w:t>viena izklājlapa “</w:t>
      </w:r>
      <w:r w:rsidR="00530ADB">
        <w:rPr>
          <w:rFonts w:ascii="Times New Roman" w:hAnsi="Times New Roman" w:cs="Times New Roman"/>
          <w:sz w:val="24"/>
          <w:szCs w:val="24"/>
        </w:rPr>
        <w:t>D</w:t>
      </w:r>
      <w:r>
        <w:rPr>
          <w:rFonts w:ascii="Times New Roman" w:hAnsi="Times New Roman" w:cs="Times New Roman"/>
          <w:sz w:val="24"/>
          <w:szCs w:val="24"/>
        </w:rPr>
        <w:t>ati</w:t>
      </w:r>
      <w:r w:rsidRPr="00471188">
        <w:rPr>
          <w:rFonts w:ascii="Times New Roman" w:hAnsi="Times New Roman" w:cs="Times New Roman"/>
          <w:sz w:val="24"/>
          <w:szCs w:val="24"/>
        </w:rPr>
        <w:t>”</w:t>
      </w:r>
      <w:r>
        <w:rPr>
          <w:rFonts w:ascii="Times New Roman" w:hAnsi="Times New Roman" w:cs="Times New Roman"/>
          <w:sz w:val="24"/>
          <w:szCs w:val="24"/>
        </w:rPr>
        <w:t xml:space="preserve"> ir </w:t>
      </w:r>
      <w:r w:rsidR="004818C0">
        <w:rPr>
          <w:rFonts w:ascii="Times New Roman" w:hAnsi="Times New Roman" w:cs="Times New Roman"/>
          <w:sz w:val="24"/>
          <w:szCs w:val="24"/>
        </w:rPr>
        <w:t>pieņēmumu un datu lapa;</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26307B18" w:rsidR="00CF06D8" w:rsidRPr="00CF06D8" w:rsidRDefault="00303C8A"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vienpadsmit</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77777777"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 1.1.B. Iesniedzējs un 1.1.C. Iesniedzējs;</w:t>
      </w:r>
    </w:p>
    <w:p w14:paraId="10F96FF9" w14:textId="77777777"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1.2.1.A. Partneris-1, 1.2.1.B. Partneris-1 un 1.2.1.C. Partneris-1;</w:t>
      </w:r>
    </w:p>
    <w:p w14:paraId="7D42A6B5" w14:textId="0D6E4E16" w:rsidR="00303C8A" w:rsidRDefault="00303C8A" w:rsidP="00303C8A">
      <w:pPr>
        <w:pStyle w:val="ListParagraph"/>
        <w:numPr>
          <w:ilvl w:val="0"/>
          <w:numId w:val="9"/>
        </w:numPr>
        <w:jc w:val="both"/>
        <w:rPr>
          <w:rFonts w:ascii="Times New Roman" w:hAnsi="Times New Roman" w:cs="Times New Roman"/>
          <w:sz w:val="24"/>
          <w:szCs w:val="24"/>
        </w:rPr>
      </w:pPr>
      <w:bookmarkStart w:id="11" w:name="_Hlk95468974"/>
      <w:r w:rsidRPr="00CF06D8">
        <w:rPr>
          <w:rFonts w:ascii="Times New Roman" w:hAnsi="Times New Roman" w:cs="Times New Roman"/>
          <w:sz w:val="24"/>
          <w:szCs w:val="24"/>
        </w:rPr>
        <w:t>1.2.2.A. Partneris-2 un 1.2.2.B. Partneris-2 un 1.2.2.C. Partneris-2;</w:t>
      </w:r>
    </w:p>
    <w:p w14:paraId="48B2E67C" w14:textId="77777777"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1.3.1. Partneris-komersants-1</w:t>
      </w:r>
      <w:r w:rsidRPr="00C47CF8">
        <w:rPr>
          <w:rFonts w:ascii="Times New Roman" w:hAnsi="Times New Roman" w:cs="Times New Roman"/>
          <w:sz w:val="24"/>
          <w:szCs w:val="24"/>
        </w:rPr>
        <w:t>;</w:t>
      </w:r>
    </w:p>
    <w:p w14:paraId="5BB657F0" w14:textId="48220A97" w:rsidR="00303C8A" w:rsidRPr="00303C8A" w:rsidRDefault="00303C8A" w:rsidP="00303C8A">
      <w:pPr>
        <w:pStyle w:val="ListParagraph"/>
        <w:numPr>
          <w:ilvl w:val="0"/>
          <w:numId w:val="9"/>
        </w:numPr>
        <w:jc w:val="both"/>
        <w:rPr>
          <w:rFonts w:ascii="Times New Roman" w:hAnsi="Times New Roman" w:cs="Times New Roman"/>
          <w:sz w:val="24"/>
          <w:szCs w:val="24"/>
        </w:rPr>
      </w:pPr>
      <w:r w:rsidRPr="00C47CF8">
        <w:rPr>
          <w:rFonts w:ascii="Times New Roman" w:hAnsi="Times New Roman" w:cs="Times New Roman"/>
          <w:sz w:val="24"/>
          <w:szCs w:val="24"/>
        </w:rPr>
        <w:t>1.3.2. Partneris-komersants-2</w:t>
      </w:r>
      <w:r>
        <w:rPr>
          <w:rFonts w:ascii="Times New Roman" w:hAnsi="Times New Roman" w:cs="Times New Roman"/>
          <w:sz w:val="24"/>
          <w:szCs w:val="24"/>
        </w:rPr>
        <w:t>.</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21386A1E"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7.DL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076A752D"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8.DL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74EB3067"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dati aprēķinās un ir izmantojami projekta iesnieguma 2.pielikuma “Finansēšanas plāns”, 3.pielikuma “Projekta budžeta kopsavilkums” un 4.pielikuma “Projekta izmaksu efektivitātes novērtēšana” aizpildīšanai</w:t>
      </w:r>
      <w:r w:rsidRPr="00C47CF8">
        <w:rPr>
          <w:rFonts w:ascii="Times New Roman" w:hAnsi="Times New Roman" w:cs="Times New Roman"/>
          <w:sz w:val="24"/>
          <w:szCs w:val="24"/>
        </w:rPr>
        <w:t>:</w:t>
      </w:r>
    </w:p>
    <w:p w14:paraId="55972E0E" w14:textId="50E8E650"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lastRenderedPageBreak/>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PIV 2.pielikums</w:t>
      </w:r>
      <w:r>
        <w:rPr>
          <w:rFonts w:ascii="Times New Roman" w:hAnsi="Times New Roman" w:cs="Times New Roman"/>
          <w:sz w:val="24"/>
          <w:szCs w:val="24"/>
          <w:lang w:val="nb-NO"/>
        </w:rPr>
        <w:t>;</w:t>
      </w:r>
    </w:p>
    <w:p w14:paraId="11D85ED6" w14:textId="18227253"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PIV 3.pielikums;</w:t>
      </w:r>
    </w:p>
    <w:p w14:paraId="4C358826" w14:textId="04448015"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PIV 4.pielikums.</w:t>
      </w:r>
    </w:p>
    <w:p w14:paraId="623B0FD5" w14:textId="1F533E48" w:rsidR="001B500B" w:rsidRPr="001B500B" w:rsidRDefault="001B500B" w:rsidP="001B500B">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12. AL budžets kopā</w:t>
      </w:r>
      <w:r w:rsidRPr="001B500B">
        <w:rPr>
          <w:rFonts w:ascii="Times New Roman" w:hAnsi="Times New Roman" w:cs="Times New Roman"/>
          <w:sz w:val="24"/>
          <w:szCs w:val="24"/>
        </w:rPr>
        <w:t>”, kurā</w:t>
      </w:r>
      <w:r w:rsidR="00354092">
        <w:rPr>
          <w:rFonts w:ascii="Times New Roman" w:hAnsi="Times New Roman" w:cs="Times New Roman"/>
          <w:sz w:val="24"/>
          <w:szCs w:val="24"/>
        </w:rPr>
        <w:t xml:space="preserve"> </w:t>
      </w:r>
      <w:r w:rsidR="00354092" w:rsidRPr="00354092">
        <w:rPr>
          <w:rFonts w:ascii="Times New Roman" w:hAnsi="Times New Roman" w:cs="Times New Roman"/>
          <w:sz w:val="24"/>
          <w:szCs w:val="24"/>
        </w:rPr>
        <w:t xml:space="preserve">izmantojot iepriekš ievadītos datus, automātiski tiek veikti aprēķini un iegūtie rezultāti tiek izmantoti </w:t>
      </w:r>
      <w:r w:rsidR="00354092">
        <w:rPr>
          <w:rFonts w:ascii="Times New Roman" w:hAnsi="Times New Roman" w:cs="Times New Roman"/>
          <w:sz w:val="24"/>
          <w:szCs w:val="24"/>
        </w:rPr>
        <w:t>citās izklāj</w:t>
      </w:r>
      <w:r w:rsidR="00354092" w:rsidRPr="00354092">
        <w:rPr>
          <w:rFonts w:ascii="Times New Roman" w:hAnsi="Times New Roman" w:cs="Times New Roman"/>
          <w:sz w:val="24"/>
          <w:szCs w:val="24"/>
        </w:rPr>
        <w:t>lapā</w:t>
      </w:r>
      <w:r w:rsidR="00354092">
        <w:rPr>
          <w:rFonts w:ascii="Times New Roman" w:hAnsi="Times New Roman" w:cs="Times New Roman"/>
          <w:sz w:val="24"/>
          <w:szCs w:val="24"/>
        </w:rPr>
        <w:t>s</w:t>
      </w:r>
      <w:r w:rsidRPr="001B500B">
        <w:rPr>
          <w:rFonts w:ascii="Times New Roman" w:hAnsi="Times New Roman" w:cs="Times New Roman"/>
          <w:sz w:val="24"/>
          <w:szCs w:val="24"/>
        </w:rPr>
        <w:t>;</w:t>
      </w:r>
    </w:p>
    <w:p w14:paraId="603FDF44" w14:textId="77777777"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1CE81C04"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w:t>
      </w:r>
      <w:proofErr w:type="spellStart"/>
      <w:r w:rsidR="009736D3" w:rsidRPr="009736D3">
        <w:rPr>
          <w:rFonts w:ascii="Times New Roman" w:hAnsi="Times New Roman" w:cs="Times New Roman"/>
          <w:sz w:val="24"/>
          <w:szCs w:val="24"/>
        </w:rPr>
        <w:t>fiskāko</w:t>
      </w:r>
      <w:proofErr w:type="spellEnd"/>
      <w:r w:rsidR="009736D3" w:rsidRPr="009736D3">
        <w:rPr>
          <w:rFonts w:ascii="Times New Roman" w:hAnsi="Times New Roman" w:cs="Times New Roman"/>
          <w:sz w:val="24"/>
          <w:szCs w:val="24"/>
        </w:rPr>
        <w:t xml:space="preserve">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12747981"/>
      <w:r w:rsidRPr="00596D47">
        <w:rPr>
          <w:rFonts w:ascii="Times New Roman" w:hAnsi="Times New Roman" w:cs="Times New Roman"/>
          <w:b/>
          <w:bCs/>
          <w:color w:val="auto"/>
          <w:sz w:val="28"/>
          <w:szCs w:val="28"/>
        </w:rPr>
        <w:t>Izmaksu un ieguvumu analīzes aprēķinu izklājlapās norādāmā informācija</w:t>
      </w:r>
      <w:bookmarkEnd w:id="12"/>
    </w:p>
    <w:p w14:paraId="71AB0F9B" w14:textId="1A759D12" w:rsidR="00FF6700" w:rsidRDefault="00FF6700" w:rsidP="00596D47">
      <w:pPr>
        <w:pStyle w:val="Heading1"/>
        <w:numPr>
          <w:ilvl w:val="2"/>
          <w:numId w:val="32"/>
        </w:numPr>
        <w:rPr>
          <w:rFonts w:ascii="Times New Roman" w:hAnsi="Times New Roman" w:cs="Times New Roman"/>
          <w:b/>
          <w:bCs/>
          <w:color w:val="auto"/>
          <w:sz w:val="28"/>
          <w:szCs w:val="28"/>
        </w:rPr>
      </w:pPr>
      <w:bookmarkStart w:id="13" w:name="_Toc112747982"/>
      <w:r>
        <w:rPr>
          <w:rFonts w:ascii="Times New Roman" w:hAnsi="Times New Roman" w:cs="Times New Roman"/>
          <w:b/>
          <w:bCs/>
          <w:color w:val="auto"/>
          <w:sz w:val="28"/>
          <w:szCs w:val="28"/>
        </w:rPr>
        <w:t>Dati</w:t>
      </w:r>
      <w:bookmarkEnd w:id="13"/>
    </w:p>
    <w:p w14:paraId="2D177D1A" w14:textId="02419E4A" w:rsidR="00FF6700" w:rsidRPr="00FF6700" w:rsidRDefault="00FF6700" w:rsidP="00FF6700">
      <w:r w:rsidRPr="00187FF4">
        <w:rPr>
          <w:rFonts w:ascii="Times New Roman" w:hAnsi="Times New Roman" w:cs="Times New Roman"/>
          <w:sz w:val="24"/>
          <w:szCs w:val="24"/>
        </w:rPr>
        <w:t xml:space="preserve">Izklājlapā “Dati” dati tiek </w:t>
      </w:r>
      <w:r>
        <w:rPr>
          <w:rFonts w:ascii="Times New Roman" w:hAnsi="Times New Roman" w:cs="Times New Roman"/>
          <w:sz w:val="24"/>
          <w:szCs w:val="24"/>
        </w:rPr>
        <w:t>norādīti dati kas turpmākajās izklājlapās tiek izmantoti kā vienotas izvēlnes noteiktu lauku aizpildīšanai</w:t>
      </w:r>
      <w:r w:rsidR="00FB4F61">
        <w:rPr>
          <w:rFonts w:ascii="Times New Roman" w:hAnsi="Times New Roman" w:cs="Times New Roman"/>
          <w:sz w:val="24"/>
          <w:szCs w:val="24"/>
        </w:rPr>
        <w:t>.</w:t>
      </w:r>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4" w:name="_Toc112747983"/>
      <w:r w:rsidRPr="00596D47">
        <w:rPr>
          <w:rFonts w:ascii="Times New Roman" w:hAnsi="Times New Roman" w:cs="Times New Roman"/>
          <w:b/>
          <w:bCs/>
          <w:color w:val="auto"/>
          <w:sz w:val="28"/>
          <w:szCs w:val="28"/>
        </w:rPr>
        <w:t>Dati par projektu</w:t>
      </w:r>
      <w:bookmarkEnd w:id="14"/>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24E177CC"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2B2D96E5" w14:textId="01269C81"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cifisko atbalsta mērķi</w:t>
            </w:r>
          </w:p>
        </w:tc>
      </w:tr>
      <w:tr w:rsidR="009E7D1D" w:rsidRPr="003D30BD" w14:paraId="796A3A3B"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34C72E3" w14:textId="6B6C8A93"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iesniedzēja valsts budžeta dotācijas īpatsvars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6E06407" w14:textId="451D6046"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Izvēlas projekta iesniedzējam atbilstošu valsts budžeta dotācijas īpatsvaru</w:t>
            </w:r>
            <w:r w:rsidR="00A245D5">
              <w:rPr>
                <w:rFonts w:ascii="Times New Roman" w:eastAsia="Times New Roman" w:hAnsi="Times New Roman" w:cs="Times New Roman"/>
                <w:sz w:val="24"/>
                <w:szCs w:val="24"/>
                <w:lang w:eastAsia="lv-LV"/>
              </w:rPr>
              <w:t xml:space="preserve"> uz projekta iesniegšanas dienu</w:t>
            </w:r>
            <w:r>
              <w:rPr>
                <w:rFonts w:ascii="Times New Roman" w:eastAsia="Times New Roman" w:hAnsi="Times New Roman" w:cs="Times New Roman"/>
                <w:sz w:val="24"/>
                <w:szCs w:val="24"/>
                <w:lang w:eastAsia="lv-LV"/>
              </w:rPr>
              <w:t xml:space="preserve"> (attiecināms, ja projekta iesniedzējs ir pašvaldība vai tās iestāde)</w:t>
            </w:r>
            <w:r w:rsidR="00A245D5">
              <w:rPr>
                <w:rFonts w:ascii="Times New Roman" w:eastAsia="Times New Roman" w:hAnsi="Times New Roman" w:cs="Times New Roman"/>
                <w:sz w:val="24"/>
                <w:szCs w:val="24"/>
                <w:lang w:eastAsia="lv-LV"/>
              </w:rPr>
              <w:t>.</w:t>
            </w:r>
            <w:r w:rsidR="009E7D1D" w:rsidRPr="00B45BE2">
              <w:rPr>
                <w:rFonts w:ascii="Times New Roman" w:eastAsia="Times New Roman" w:hAnsi="Times New Roman" w:cs="Times New Roman"/>
                <w:sz w:val="24"/>
                <w:szCs w:val="24"/>
                <w:lang w:eastAsia="lv-LV"/>
              </w:rPr>
              <w:t xml:space="preserve">  </w:t>
            </w:r>
            <w:r w:rsidR="00A245D5">
              <w:rPr>
                <w:rFonts w:ascii="Times New Roman" w:eastAsia="Times New Roman" w:hAnsi="Times New Roman" w:cs="Times New Roman"/>
                <w:sz w:val="24"/>
                <w:szCs w:val="24"/>
                <w:lang w:eastAsia="lv-LV"/>
              </w:rPr>
              <w:t>I</w:t>
            </w:r>
            <w:r w:rsidR="00A245D5" w:rsidRPr="00A245D5">
              <w:rPr>
                <w:rFonts w:ascii="Times New Roman" w:eastAsia="Times New Roman" w:hAnsi="Times New Roman" w:cs="Times New Roman"/>
                <w:sz w:val="24"/>
                <w:szCs w:val="24"/>
                <w:lang w:eastAsia="lv-LV"/>
              </w:rPr>
              <w:t>zmantojiet blakus norādīto saiti uz VARAM mājas lapu datu izvēlei</w:t>
            </w:r>
          </w:p>
        </w:tc>
      </w:tr>
      <w:tr w:rsidR="009E7D1D" w:rsidRPr="003D30BD" w14:paraId="630A4F2F"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B48D387" w14:textId="18298969"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w:t>
            </w:r>
            <w:r w:rsidR="00B27FAB">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vAlign w:val="center"/>
          </w:tcPr>
          <w:p w14:paraId="33E7EA0A" w14:textId="005A55FF"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sidR="00B27FAB">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28E65719"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7D7F5DE9"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765DE910"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ED00CC">
              <w:rPr>
                <w:rFonts w:ascii="Times New Roman" w:eastAsia="Times New Roman" w:hAnsi="Times New Roman" w:cs="Times New Roman"/>
                <w:color w:val="000000"/>
                <w:sz w:val="24"/>
                <w:szCs w:val="24"/>
                <w:lang w:eastAsia="lv-LV"/>
              </w:rPr>
              <w:t>9</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4FEE9740" w14:textId="07D9392F" w:rsidR="00ED00CC" w:rsidRDefault="00ED00CC" w:rsidP="00ED00CC">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7570554" w14:textId="77777777" w:rsidR="00ED00CC" w:rsidRDefault="00ED00CC" w:rsidP="00ED00CC">
            <w:pPr>
              <w:spacing w:after="0" w:line="240" w:lineRule="auto"/>
            </w:pPr>
          </w:p>
          <w:p w14:paraId="5274ACCD" w14:textId="0F2D4905"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Komisijas Deleģētās regulas (ES) Nr. 480/2014 ( 2014. gada 3. marts ), ar kuru papildina Eiropas Parlamenta un Padomes Regulu (ES) Nr. 1303/2013, ar ko paredz kopīgus noteikumus par Eiropas Reģionālās attīstības fondu, Eiropas Sociālo fondu, Kohēzijas fondu, Eiropas Lauksaimniecības fondu lauku attīstībai un Eiropas </w:t>
            </w:r>
            <w:r w:rsidRPr="00ED00CC">
              <w:rPr>
                <w:rFonts w:ascii="Times New Roman" w:eastAsia="Times New Roman" w:hAnsi="Times New Roman" w:cs="Times New Roman"/>
                <w:sz w:val="24"/>
                <w:szCs w:val="24"/>
                <w:lang w:eastAsia="lv-LV"/>
              </w:rPr>
              <w:lastRenderedPageBreak/>
              <w:t>Jūrlietu un zivsaimniecības fondu un vispārīgus noteikumus par Eiropas Reģionālās attīstības fondu, Eiropas Sociālo fondu, Kohēzijas fondu un Eiropas Jūrlietu un zivsaimniecības fondu,</w:t>
            </w:r>
          </w:p>
          <w:p w14:paraId="61160A6A"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I pielikumam "15. panta 2. punktā minētie pārskata periodi".</w:t>
            </w:r>
          </w:p>
          <w:p w14:paraId="259A6B76"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p>
          <w:p w14:paraId="30195760"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5739B89E"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Projekta dzīves cikls tiek noteikts automātiski atbilstoši norādītajai nozarei.</w:t>
            </w:r>
          </w:p>
          <w:p w14:paraId="5C6C6ED2"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p>
          <w:p w14:paraId="29D70076" w14:textId="46E45DEF" w:rsidR="009E7D1D" w:rsidRPr="00B45BE2" w:rsidRDefault="00ED00CC" w:rsidP="00ED00CC">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"Citas nozares" ietver tās nozares, kas nav minētas Komisijas Deleģētās regulas (ES) Nr. 480/2014 I pielikumā "15. panta 2. punktā minētie pārskata periodi"</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2053C07E"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1.1</w:t>
            </w:r>
            <w:r w:rsidR="006B48B3">
              <w:rPr>
                <w:rFonts w:ascii="Times New Roman" w:eastAsia="Times New Roman" w:hAnsi="Times New Roman" w:cs="Times New Roman"/>
                <w:color w:val="000000"/>
                <w:sz w:val="24"/>
                <w:szCs w:val="24"/>
                <w:lang w:eastAsia="lv-LV"/>
              </w:rPr>
              <w:t>0</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4C27D59D" w:rsidR="009E7D1D" w:rsidRPr="00B45BE2" w:rsidRDefault="006B48B3"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6B48B3">
              <w:rPr>
                <w:rFonts w:ascii="Times New Roman" w:eastAsia="Times New Roman" w:hAnsi="Times New Roman" w:cs="Times New Roman"/>
                <w:sz w:val="24"/>
                <w:szCs w:val="24"/>
                <w:lang w:eastAsia="lv-LV"/>
              </w:rPr>
              <w:t xml:space="preserve">Komisijas Deleģētās regulas (ES) Nr. 480/2014 I pielikumā </w:t>
            </w:r>
            <w:r>
              <w:rPr>
                <w:rFonts w:ascii="Times New Roman" w:eastAsia="Times New Roman" w:hAnsi="Times New Roman" w:cs="Times New Roman"/>
                <w:sz w:val="24"/>
                <w:szCs w:val="24"/>
                <w:lang w:eastAsia="lv-LV"/>
              </w:rPr>
              <w:t>noteiktajam</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4F0AFAD8"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1.1</w:t>
            </w:r>
            <w:r w:rsidR="006B48B3">
              <w:rPr>
                <w:rFonts w:ascii="Times New Roman" w:eastAsia="Times New Roman" w:hAnsi="Times New Roman" w:cs="Times New Roman"/>
                <w:color w:val="000000"/>
                <w:sz w:val="24"/>
                <w:szCs w:val="24"/>
                <w:lang w:eastAsia="lv-LV"/>
              </w:rPr>
              <w:t>1</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 xml:space="preserve">oteiktais </w:t>
            </w:r>
            <w:proofErr w:type="spellStart"/>
            <w:r w:rsidR="006B48B3">
              <w:rPr>
                <w:rFonts w:ascii="Times New Roman" w:eastAsia="Times New Roman" w:hAnsi="Times New Roman" w:cs="Times New Roman"/>
                <w:color w:val="000000"/>
                <w:sz w:val="24"/>
                <w:szCs w:val="24"/>
                <w:lang w:eastAsia="lv-LV"/>
              </w:rPr>
              <w:t>max</w:t>
            </w:r>
            <w:proofErr w:type="spellEnd"/>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32946205"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 xml:space="preserve">noteikto </w:t>
            </w:r>
            <w:proofErr w:type="spellStart"/>
            <w:r w:rsidR="004F6137">
              <w:rPr>
                <w:rFonts w:ascii="Times New Roman" w:eastAsia="Times New Roman" w:hAnsi="Times New Roman" w:cs="Times New Roman"/>
                <w:sz w:val="24"/>
                <w:szCs w:val="24"/>
                <w:lang w:eastAsia="lv-LV"/>
              </w:rPr>
              <w:t>max</w:t>
            </w:r>
            <w:proofErr w:type="spellEnd"/>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8"/>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5" w:name="_Toc112747984"/>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5"/>
    </w:p>
    <w:p w14:paraId="24E774E9" w14:textId="34B7A969"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lapās</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1.1.A. Iesniedzējs, 1.1.B. Iesniedzējs un 1.1.C. Iesniedzējs</w:t>
      </w:r>
      <w:r w:rsidR="00F00566">
        <w:rPr>
          <w:rFonts w:ascii="Times New Roman" w:hAnsi="Times New Roman" w:cs="Times New Roman"/>
          <w:sz w:val="24"/>
          <w:szCs w:val="24"/>
        </w:rPr>
        <w:t xml:space="preserve">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 xml:space="preserve">(pašvaldība vai tās iestāde, pašvaldības kapitālsabiedrība, </w:t>
      </w:r>
      <w:r w:rsidR="007D46B9">
        <w:rPr>
          <w:rFonts w:ascii="Times New Roman" w:hAnsi="Times New Roman" w:cs="Times New Roman"/>
          <w:sz w:val="24"/>
          <w:szCs w:val="24"/>
        </w:rPr>
        <w:t>tiešās pārvaldes iestāde</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5E7CD633" w14:textId="4425CA18" w:rsidR="003F7DE7" w:rsidRPr="007D46B9" w:rsidRDefault="007D46B9" w:rsidP="007D46B9">
      <w:pPr>
        <w:jc w:val="both"/>
        <w:rPr>
          <w:rFonts w:ascii="Times New Roman" w:hAnsi="Times New Roman" w:cs="Times New Roman"/>
          <w:sz w:val="24"/>
          <w:szCs w:val="24"/>
        </w:rPr>
      </w:pPr>
      <w:r>
        <w:rPr>
          <w:rFonts w:ascii="Times New Roman" w:hAnsi="Times New Roman" w:cs="Times New Roman"/>
          <w:sz w:val="24"/>
          <w:szCs w:val="24"/>
        </w:rPr>
        <w:t xml:space="preserve">Izklājlapās </w:t>
      </w:r>
      <w:r w:rsidR="00F00566" w:rsidRPr="007D46B9">
        <w:rPr>
          <w:rFonts w:ascii="Times New Roman" w:hAnsi="Times New Roman" w:cs="Times New Roman"/>
          <w:sz w:val="24"/>
          <w:szCs w:val="24"/>
        </w:rPr>
        <w:t xml:space="preserve">1.2.1.A. Partneris-1, </w:t>
      </w:r>
      <w:bookmarkStart w:id="16" w:name="_Hlk95479902"/>
      <w:r w:rsidR="00F00566" w:rsidRPr="007D46B9">
        <w:rPr>
          <w:rFonts w:ascii="Times New Roman" w:hAnsi="Times New Roman" w:cs="Times New Roman"/>
          <w:sz w:val="24"/>
          <w:szCs w:val="24"/>
        </w:rPr>
        <w:t xml:space="preserve">1.2.1.B. Partneris-1 </w:t>
      </w:r>
      <w:bookmarkEnd w:id="16"/>
      <w:r w:rsidR="00F00566" w:rsidRPr="007D46B9">
        <w:rPr>
          <w:rFonts w:ascii="Times New Roman" w:hAnsi="Times New Roman" w:cs="Times New Roman"/>
          <w:sz w:val="24"/>
          <w:szCs w:val="24"/>
        </w:rPr>
        <w:t>un 1.2.1.C. Partneris-1</w:t>
      </w:r>
      <w:r w:rsidR="00F00566" w:rsidRPr="007D46B9">
        <w:t xml:space="preserve"> </w:t>
      </w:r>
      <w:r w:rsidRPr="007D46B9">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 xml:space="preserve">1.sadarbības partnera, kas </w:t>
      </w:r>
      <w:r w:rsidRPr="007D46B9">
        <w:rPr>
          <w:rFonts w:ascii="Times New Roman" w:hAnsi="Times New Roman" w:cs="Times New Roman"/>
          <w:sz w:val="24"/>
          <w:szCs w:val="24"/>
        </w:rPr>
        <w:t>nav privāt</w:t>
      </w:r>
      <w:r>
        <w:rPr>
          <w:rFonts w:ascii="Times New Roman" w:hAnsi="Times New Roman" w:cs="Times New Roman"/>
          <w:sz w:val="24"/>
          <w:szCs w:val="24"/>
        </w:rPr>
        <w:t>ais</w:t>
      </w:r>
      <w:r w:rsidRPr="007D46B9">
        <w:rPr>
          <w:rFonts w:ascii="Times New Roman" w:hAnsi="Times New Roman" w:cs="Times New Roman"/>
          <w:sz w:val="24"/>
          <w:szCs w:val="24"/>
        </w:rPr>
        <w:t xml:space="preserve"> komersant</w:t>
      </w:r>
      <w:r>
        <w:rPr>
          <w:rFonts w:ascii="Times New Roman" w:hAnsi="Times New Roman" w:cs="Times New Roman"/>
          <w:sz w:val="24"/>
          <w:szCs w:val="24"/>
        </w:rPr>
        <w:t>s</w:t>
      </w:r>
      <w:r w:rsidRPr="007D46B9">
        <w:rPr>
          <w:rFonts w:ascii="Times New Roman" w:hAnsi="Times New Roman" w:cs="Times New Roman"/>
          <w:sz w:val="24"/>
          <w:szCs w:val="24"/>
        </w:rPr>
        <w:t xml:space="preserve"> (pašvaldība vai tās iestāde, </w:t>
      </w:r>
      <w:r w:rsidR="000A36E7">
        <w:rPr>
          <w:rFonts w:ascii="Times New Roman" w:hAnsi="Times New Roman" w:cs="Times New Roman"/>
          <w:sz w:val="24"/>
          <w:szCs w:val="24"/>
        </w:rPr>
        <w:t xml:space="preserve">tiešās pārvaldes iestāde, </w:t>
      </w:r>
      <w:r w:rsidRPr="007D46B9">
        <w:rPr>
          <w:rFonts w:ascii="Times New Roman" w:hAnsi="Times New Roman" w:cs="Times New Roman"/>
          <w:sz w:val="24"/>
          <w:szCs w:val="24"/>
        </w:rPr>
        <w:t>pašvaldības kapitālsabiedrība, tai skaitā sabiedrisko pakalpojumu sniedzēj</w:t>
      </w:r>
      <w:r>
        <w:rPr>
          <w:rFonts w:ascii="Times New Roman" w:hAnsi="Times New Roman" w:cs="Times New Roman"/>
          <w:sz w:val="24"/>
          <w:szCs w:val="24"/>
        </w:rPr>
        <w:t>s)</w:t>
      </w:r>
      <w:r w:rsidRPr="007D46B9">
        <w:rPr>
          <w:rFonts w:ascii="Times New Roman" w:hAnsi="Times New Roman" w:cs="Times New Roman"/>
          <w:sz w:val="24"/>
          <w:szCs w:val="24"/>
        </w:rPr>
        <w:t xml:space="preserve"> projektā plānotajām investīciju izmaksām.</w:t>
      </w:r>
    </w:p>
    <w:p w14:paraId="76324E45" w14:textId="65C19F95" w:rsidR="003F7DE7" w:rsidRDefault="000A36E7" w:rsidP="000A36E7">
      <w:pPr>
        <w:jc w:val="both"/>
        <w:rPr>
          <w:rFonts w:ascii="Times New Roman" w:hAnsi="Times New Roman" w:cs="Times New Roman"/>
          <w:sz w:val="24"/>
          <w:szCs w:val="24"/>
        </w:rPr>
      </w:pPr>
      <w:r>
        <w:rPr>
          <w:rFonts w:ascii="Times New Roman" w:hAnsi="Times New Roman" w:cs="Times New Roman"/>
          <w:sz w:val="24"/>
          <w:szCs w:val="24"/>
        </w:rPr>
        <w:t xml:space="preserve">Izklājlapās </w:t>
      </w:r>
      <w:r w:rsidR="00F00566" w:rsidRPr="00F00566">
        <w:rPr>
          <w:rFonts w:ascii="Times New Roman" w:hAnsi="Times New Roman" w:cs="Times New Roman"/>
          <w:sz w:val="24"/>
          <w:szCs w:val="24"/>
        </w:rPr>
        <w:t xml:space="preserve">1.2.2.A. Partneris-2, 1.2.2.B. Partneris-2 un 1.2.2.C. Partneris-2 </w:t>
      </w:r>
      <w:r w:rsidRPr="000A36E7">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2</w:t>
      </w:r>
      <w:r w:rsidRPr="000A36E7">
        <w:rPr>
          <w:rFonts w:ascii="Times New Roman" w:hAnsi="Times New Roman" w:cs="Times New Roman"/>
          <w:sz w:val="24"/>
          <w:szCs w:val="24"/>
        </w:rPr>
        <w:t>.sadarbības partnera, kas nav privātais komersants (pašvaldība vai tās iestāde, tiešās pārvaldes iestāde, pašvaldības kapitālsabiedrība, tai skaitā sabiedrisko pakalpojumu sniedzējs) projektā plānotajām investīciju izmaksām.</w:t>
      </w:r>
    </w:p>
    <w:p w14:paraId="296EDBFD" w14:textId="77777777" w:rsidR="00846997" w:rsidRPr="000A36E7" w:rsidRDefault="00846997" w:rsidP="00846997">
      <w:pPr>
        <w:jc w:val="both"/>
        <w:rPr>
          <w:rFonts w:ascii="Times New Roman" w:hAnsi="Times New Roman" w:cs="Times New Roman"/>
          <w:sz w:val="24"/>
          <w:szCs w:val="24"/>
        </w:rPr>
      </w:pPr>
      <w:r>
        <w:rPr>
          <w:rFonts w:ascii="Times New Roman" w:hAnsi="Times New Roman" w:cs="Times New Roman"/>
          <w:sz w:val="24"/>
          <w:szCs w:val="24"/>
        </w:rPr>
        <w:t xml:space="preserve">Izklājlapā </w:t>
      </w:r>
      <w:r w:rsidRPr="000A36E7">
        <w:rPr>
          <w:rFonts w:ascii="Times New Roman" w:hAnsi="Times New Roman" w:cs="Times New Roman"/>
          <w:sz w:val="24"/>
          <w:szCs w:val="24"/>
        </w:rPr>
        <w:t>1.3.1. Partneris-komersants-1</w:t>
      </w:r>
      <w:r>
        <w:rPr>
          <w:rFonts w:ascii="Times New Roman" w:hAnsi="Times New Roman" w:cs="Times New Roman"/>
          <w:sz w:val="24"/>
          <w:szCs w:val="24"/>
        </w:rPr>
        <w:t xml:space="preserve"> </w:t>
      </w:r>
      <w:r w:rsidRPr="000A36E7">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3</w:t>
      </w:r>
      <w:r w:rsidRPr="000A36E7">
        <w:rPr>
          <w:rFonts w:ascii="Times New Roman" w:hAnsi="Times New Roman" w:cs="Times New Roman"/>
          <w:sz w:val="24"/>
          <w:szCs w:val="24"/>
        </w:rPr>
        <w:t>.sadarbības partner</w:t>
      </w:r>
      <w:r>
        <w:rPr>
          <w:rFonts w:ascii="Times New Roman" w:hAnsi="Times New Roman" w:cs="Times New Roman"/>
          <w:sz w:val="24"/>
          <w:szCs w:val="24"/>
        </w:rPr>
        <w:t>i</w:t>
      </w:r>
      <w:r w:rsidRPr="000A36E7">
        <w:rPr>
          <w:rFonts w:ascii="Times New Roman" w:hAnsi="Times New Roman" w:cs="Times New Roman"/>
          <w:sz w:val="24"/>
          <w:szCs w:val="24"/>
        </w:rPr>
        <w:t xml:space="preserve">, kas </w:t>
      </w:r>
      <w:r>
        <w:rPr>
          <w:rFonts w:ascii="Times New Roman" w:hAnsi="Times New Roman" w:cs="Times New Roman"/>
          <w:sz w:val="24"/>
          <w:szCs w:val="24"/>
        </w:rPr>
        <w:t>ir</w:t>
      </w:r>
      <w:r w:rsidRPr="000A36E7">
        <w:rPr>
          <w:rFonts w:ascii="Times New Roman" w:hAnsi="Times New Roman" w:cs="Times New Roman"/>
          <w:sz w:val="24"/>
          <w:szCs w:val="24"/>
        </w:rPr>
        <w:t xml:space="preserve"> privātais komersants</w:t>
      </w:r>
      <w:r>
        <w:rPr>
          <w:rFonts w:ascii="Times New Roman" w:hAnsi="Times New Roman" w:cs="Times New Roman"/>
          <w:sz w:val="24"/>
          <w:szCs w:val="24"/>
        </w:rPr>
        <w:t xml:space="preserve"> </w:t>
      </w:r>
      <w:r w:rsidRPr="000A36E7">
        <w:rPr>
          <w:rFonts w:ascii="Times New Roman" w:hAnsi="Times New Roman" w:cs="Times New Roman"/>
          <w:sz w:val="24"/>
          <w:szCs w:val="24"/>
        </w:rPr>
        <w:t>projektā plānotajām investīciju izmaksām.</w:t>
      </w:r>
    </w:p>
    <w:p w14:paraId="5013FA1C" w14:textId="6F128B3A" w:rsidR="00846997" w:rsidRPr="000A36E7" w:rsidRDefault="00846997" w:rsidP="000A36E7">
      <w:pPr>
        <w:jc w:val="both"/>
        <w:rPr>
          <w:rFonts w:ascii="Times New Roman" w:hAnsi="Times New Roman" w:cs="Times New Roman"/>
          <w:sz w:val="24"/>
          <w:szCs w:val="24"/>
        </w:rPr>
      </w:pPr>
      <w:r>
        <w:rPr>
          <w:rFonts w:ascii="Times New Roman" w:hAnsi="Times New Roman" w:cs="Times New Roman"/>
          <w:sz w:val="24"/>
          <w:szCs w:val="24"/>
        </w:rPr>
        <w:t xml:space="preserve">Izklājlapā </w:t>
      </w:r>
      <w:r w:rsidRPr="000A36E7">
        <w:rPr>
          <w:rFonts w:ascii="Times New Roman" w:hAnsi="Times New Roman" w:cs="Times New Roman"/>
          <w:sz w:val="24"/>
          <w:szCs w:val="24"/>
        </w:rPr>
        <w:t xml:space="preserve">1.3.2. Partneris-komersants-2 tiek norādīta informācija par projekta iesniedzēja </w:t>
      </w:r>
      <w:r>
        <w:rPr>
          <w:rFonts w:ascii="Times New Roman" w:hAnsi="Times New Roman" w:cs="Times New Roman"/>
          <w:sz w:val="24"/>
          <w:szCs w:val="24"/>
        </w:rPr>
        <w:t>4</w:t>
      </w:r>
      <w:r w:rsidRPr="000A36E7">
        <w:rPr>
          <w:rFonts w:ascii="Times New Roman" w:hAnsi="Times New Roman" w:cs="Times New Roman"/>
          <w:sz w:val="24"/>
          <w:szCs w:val="24"/>
        </w:rPr>
        <w:t>.sadarbības partneri, kas ir privātais komersants projektā plānotajām investīciju izmaksām.</w:t>
      </w:r>
    </w:p>
    <w:p w14:paraId="0F2A0E75" w14:textId="4951D806"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Projekta iesniedzējam un sadarbības partneriem ir paredzētas atsevišķas izmaksu plūsmas, lai  aprēķinātu individuālos finansēšanas plānus sadalījumā pa valsts atbalsta veidiem un precīzi noteiktu finansējuma avotu sadalījumu.</w:t>
      </w:r>
    </w:p>
    <w:p w14:paraId="63D94B59" w14:textId="467CD65E"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Izklājlapās 1.1.A. Iesniedzējs,</w:t>
      </w:r>
      <w:r w:rsidRPr="000A36E7">
        <w:t xml:space="preserve"> </w:t>
      </w:r>
      <w:r w:rsidRPr="000A36E7">
        <w:rPr>
          <w:rFonts w:ascii="Times New Roman" w:hAnsi="Times New Roman" w:cs="Times New Roman"/>
          <w:sz w:val="24"/>
          <w:szCs w:val="24"/>
        </w:rPr>
        <w:t>1.2.1.A. Partneris-1</w:t>
      </w:r>
      <w:r w:rsidR="004D19CA">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0A36E7">
        <w:rPr>
          <w:rFonts w:ascii="Times New Roman" w:hAnsi="Times New Roman" w:cs="Times New Roman"/>
          <w:sz w:val="24"/>
          <w:szCs w:val="24"/>
        </w:rPr>
        <w:t>1.2.2.A. Partneris-2</w:t>
      </w:r>
      <w:r w:rsidR="004D19CA">
        <w:rPr>
          <w:rFonts w:ascii="Times New Roman" w:hAnsi="Times New Roman" w:cs="Times New Roman"/>
          <w:sz w:val="24"/>
          <w:szCs w:val="24"/>
        </w:rPr>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darbībām, kas nekvalificējas kā valsts atbalsts</w:t>
      </w:r>
      <w:r w:rsidR="004D19CA">
        <w:rPr>
          <w:rFonts w:ascii="Times New Roman" w:hAnsi="Times New Roman" w:cs="Times New Roman"/>
          <w:sz w:val="24"/>
          <w:szCs w:val="24"/>
        </w:rPr>
        <w:t>.</w:t>
      </w:r>
    </w:p>
    <w:p w14:paraId="216EF198" w14:textId="156F4786" w:rsidR="000A36E7" w:rsidRDefault="004D19CA" w:rsidP="000A36E7">
      <w:pPr>
        <w:jc w:val="both"/>
        <w:rPr>
          <w:rFonts w:ascii="Times New Roman" w:hAnsi="Times New Roman" w:cs="Times New Roman"/>
          <w:sz w:val="24"/>
          <w:szCs w:val="24"/>
        </w:rPr>
      </w:pPr>
      <w:r>
        <w:rPr>
          <w:rFonts w:ascii="Times New Roman" w:hAnsi="Times New Roman" w:cs="Times New Roman"/>
          <w:sz w:val="24"/>
          <w:szCs w:val="24"/>
        </w:rPr>
        <w:t>Izklāj</w:t>
      </w:r>
      <w:r w:rsidRPr="003F7DE7">
        <w:rPr>
          <w:rFonts w:ascii="Times New Roman" w:hAnsi="Times New Roman" w:cs="Times New Roman"/>
          <w:sz w:val="24"/>
          <w:szCs w:val="24"/>
        </w:rPr>
        <w:t>lapās</w:t>
      </w:r>
      <w:r>
        <w:rPr>
          <w:rFonts w:ascii="Times New Roman" w:hAnsi="Times New Roman" w:cs="Times New Roman"/>
          <w:sz w:val="24"/>
          <w:szCs w:val="24"/>
        </w:rPr>
        <w:t xml:space="preserve"> </w:t>
      </w:r>
      <w:r w:rsidRPr="003F7DE7">
        <w:rPr>
          <w:rFonts w:ascii="Times New Roman" w:hAnsi="Times New Roman" w:cs="Times New Roman"/>
          <w:sz w:val="24"/>
          <w:szCs w:val="24"/>
        </w:rPr>
        <w:t>1.1.B. Iesniedzējs</w:t>
      </w:r>
      <w:r>
        <w:rPr>
          <w:rFonts w:ascii="Times New Roman" w:hAnsi="Times New Roman" w:cs="Times New Roman"/>
          <w:sz w:val="24"/>
          <w:szCs w:val="24"/>
        </w:rPr>
        <w:t xml:space="preserve">, </w:t>
      </w:r>
      <w:r w:rsidRPr="004D19CA">
        <w:rPr>
          <w:rFonts w:ascii="Times New Roman" w:hAnsi="Times New Roman" w:cs="Times New Roman"/>
          <w:sz w:val="24"/>
          <w:szCs w:val="24"/>
        </w:rPr>
        <w:t>1.2.1.B. Partneris-1</w:t>
      </w:r>
      <w:r>
        <w:rPr>
          <w:rFonts w:ascii="Times New Roman" w:hAnsi="Times New Roman" w:cs="Times New Roman"/>
          <w:sz w:val="24"/>
          <w:szCs w:val="24"/>
        </w:rPr>
        <w:t xml:space="preserve"> un </w:t>
      </w:r>
      <w:r w:rsidRPr="004D19CA">
        <w:rPr>
          <w:rFonts w:ascii="Times New Roman" w:hAnsi="Times New Roman" w:cs="Times New Roman"/>
          <w:sz w:val="24"/>
          <w:szCs w:val="24"/>
        </w:rPr>
        <w:t xml:space="preserve">1.2.2.B. Partneris-2 tiek norādīta informācija par </w:t>
      </w:r>
      <w:r>
        <w:rPr>
          <w:rFonts w:ascii="Times New Roman" w:hAnsi="Times New Roman" w:cs="Times New Roman"/>
          <w:sz w:val="24"/>
          <w:szCs w:val="24"/>
        </w:rPr>
        <w:t>projekta i</w:t>
      </w:r>
      <w:r w:rsidRPr="004D19CA">
        <w:rPr>
          <w:rFonts w:ascii="Times New Roman" w:hAnsi="Times New Roman" w:cs="Times New Roman"/>
          <w:sz w:val="24"/>
          <w:szCs w:val="24"/>
        </w:rPr>
        <w:t>zmaks</w:t>
      </w:r>
      <w:r>
        <w:rPr>
          <w:rFonts w:ascii="Times New Roman" w:hAnsi="Times New Roman" w:cs="Times New Roman"/>
          <w:sz w:val="24"/>
          <w:szCs w:val="24"/>
        </w:rPr>
        <w:t>ām</w:t>
      </w:r>
      <w:r w:rsidRPr="004D19CA">
        <w:rPr>
          <w:rFonts w:ascii="Times New Roman" w:hAnsi="Times New Roman" w:cs="Times New Roman"/>
          <w:sz w:val="24"/>
          <w:szCs w:val="24"/>
        </w:rPr>
        <w:t xml:space="preserve"> darbībām, kas kvalificējas kā valsts atbalsts</w:t>
      </w:r>
      <w:r w:rsidR="00724068">
        <w:rPr>
          <w:rFonts w:ascii="Times New Roman" w:hAnsi="Times New Roman" w:cs="Times New Roman"/>
          <w:sz w:val="24"/>
          <w:szCs w:val="24"/>
        </w:rPr>
        <w:t xml:space="preserve"> (</w:t>
      </w:r>
      <w:r w:rsidR="00724068" w:rsidRPr="00724068">
        <w:rPr>
          <w:rFonts w:ascii="Times New Roman" w:hAnsi="Times New Roman" w:cs="Times New Roman"/>
          <w:sz w:val="24"/>
          <w:szCs w:val="24"/>
        </w:rPr>
        <w:t>KOMISIJAS REGULA</w:t>
      </w:r>
      <w:r w:rsidR="00724068">
        <w:rPr>
          <w:rFonts w:ascii="Times New Roman" w:hAnsi="Times New Roman" w:cs="Times New Roman"/>
          <w:sz w:val="24"/>
          <w:szCs w:val="24"/>
        </w:rPr>
        <w:t>S</w:t>
      </w:r>
      <w:r w:rsidR="00724068" w:rsidRPr="00724068">
        <w:rPr>
          <w:rFonts w:ascii="Times New Roman" w:hAnsi="Times New Roman" w:cs="Times New Roman"/>
          <w:sz w:val="24"/>
          <w:szCs w:val="24"/>
        </w:rPr>
        <w:t xml:space="preserve"> (ES) Nr. 651/2014</w:t>
      </w:r>
      <w:r w:rsidR="00724068">
        <w:rPr>
          <w:rFonts w:ascii="Times New Roman" w:hAnsi="Times New Roman" w:cs="Times New Roman"/>
          <w:sz w:val="24"/>
          <w:szCs w:val="24"/>
        </w:rPr>
        <w:t xml:space="preserve"> 48. un 56.pants)</w:t>
      </w:r>
      <w:r w:rsidR="00846997">
        <w:rPr>
          <w:rFonts w:ascii="Times New Roman" w:hAnsi="Times New Roman" w:cs="Times New Roman"/>
          <w:sz w:val="24"/>
          <w:szCs w:val="24"/>
        </w:rPr>
        <w:t>.</w:t>
      </w:r>
    </w:p>
    <w:p w14:paraId="69178AE9" w14:textId="65A0C3B5" w:rsidR="00846997" w:rsidRDefault="00846997" w:rsidP="000A36E7">
      <w:pPr>
        <w:jc w:val="both"/>
        <w:rPr>
          <w:rFonts w:ascii="Times New Roman" w:hAnsi="Times New Roman" w:cs="Times New Roman"/>
          <w:sz w:val="24"/>
          <w:szCs w:val="24"/>
        </w:rPr>
      </w:pPr>
      <w:r>
        <w:rPr>
          <w:rFonts w:ascii="Times New Roman" w:hAnsi="Times New Roman" w:cs="Times New Roman"/>
          <w:sz w:val="24"/>
          <w:szCs w:val="24"/>
        </w:rPr>
        <w:t>Izklāj</w:t>
      </w:r>
      <w:r w:rsidRPr="003F7DE7">
        <w:rPr>
          <w:rFonts w:ascii="Times New Roman" w:hAnsi="Times New Roman" w:cs="Times New Roman"/>
          <w:sz w:val="24"/>
          <w:szCs w:val="24"/>
        </w:rPr>
        <w:t>lapās</w:t>
      </w:r>
      <w:r>
        <w:rPr>
          <w:rFonts w:ascii="Times New Roman" w:hAnsi="Times New Roman" w:cs="Times New Roman"/>
          <w:sz w:val="24"/>
          <w:szCs w:val="24"/>
        </w:rPr>
        <w:t xml:space="preserve"> </w:t>
      </w:r>
      <w:r w:rsidRPr="003F7DE7">
        <w:rPr>
          <w:rFonts w:ascii="Times New Roman" w:hAnsi="Times New Roman" w:cs="Times New Roman"/>
          <w:sz w:val="24"/>
          <w:szCs w:val="24"/>
        </w:rPr>
        <w:t>1.1.C. Iesniedzējs</w:t>
      </w:r>
      <w:r>
        <w:rPr>
          <w:rFonts w:ascii="Times New Roman" w:hAnsi="Times New Roman" w:cs="Times New Roman"/>
          <w:sz w:val="24"/>
          <w:szCs w:val="24"/>
        </w:rPr>
        <w:t xml:space="preserve">, </w:t>
      </w:r>
      <w:r w:rsidRPr="004D19CA">
        <w:rPr>
          <w:rFonts w:ascii="Times New Roman" w:hAnsi="Times New Roman" w:cs="Times New Roman"/>
          <w:sz w:val="24"/>
          <w:szCs w:val="24"/>
        </w:rPr>
        <w:t>1.2.1.C. Partneris-1</w:t>
      </w:r>
      <w:r>
        <w:rPr>
          <w:rFonts w:ascii="Times New Roman" w:hAnsi="Times New Roman" w:cs="Times New Roman"/>
          <w:sz w:val="24"/>
          <w:szCs w:val="24"/>
        </w:rPr>
        <w:t xml:space="preserve"> un </w:t>
      </w:r>
      <w:r w:rsidRPr="004D19CA">
        <w:rPr>
          <w:rFonts w:ascii="Times New Roman" w:hAnsi="Times New Roman" w:cs="Times New Roman"/>
          <w:sz w:val="24"/>
          <w:szCs w:val="24"/>
        </w:rPr>
        <w:t xml:space="preserve">1.2.2.C. Partneris-2 tiek norādīta informācija par projekta izmaksām darbībām, kas saistītas ar ūdenssaimniecības </w:t>
      </w:r>
      <w:r>
        <w:rPr>
          <w:rFonts w:ascii="Times New Roman" w:hAnsi="Times New Roman" w:cs="Times New Roman"/>
          <w:sz w:val="24"/>
          <w:szCs w:val="24"/>
        </w:rPr>
        <w:t xml:space="preserve">un siltumapgādes </w:t>
      </w:r>
      <w:r w:rsidRPr="004D19CA">
        <w:rPr>
          <w:rFonts w:ascii="Times New Roman" w:hAnsi="Times New Roman" w:cs="Times New Roman"/>
          <w:sz w:val="24"/>
          <w:szCs w:val="24"/>
        </w:rPr>
        <w:t>sabiedrisko pakalpojumu darbībām.</w:t>
      </w:r>
    </w:p>
    <w:p w14:paraId="6380E559" w14:textId="33B2E38B" w:rsidR="00846997" w:rsidRDefault="00846997" w:rsidP="000A36E7">
      <w:pPr>
        <w:jc w:val="both"/>
        <w:rPr>
          <w:rFonts w:ascii="Times New Roman" w:hAnsi="Times New Roman" w:cs="Times New Roman"/>
          <w:sz w:val="24"/>
          <w:szCs w:val="24"/>
        </w:rPr>
      </w:pPr>
      <w:r w:rsidRPr="001F0EF3">
        <w:rPr>
          <w:rFonts w:ascii="Times New Roman" w:hAnsi="Times New Roman" w:cs="Times New Roman"/>
          <w:sz w:val="24"/>
          <w:szCs w:val="24"/>
        </w:rPr>
        <w:t>Izklājlapā</w:t>
      </w:r>
      <w:r>
        <w:rPr>
          <w:rFonts w:ascii="Times New Roman" w:hAnsi="Times New Roman" w:cs="Times New Roman"/>
          <w:sz w:val="24"/>
          <w:szCs w:val="24"/>
        </w:rPr>
        <w:t>s</w:t>
      </w:r>
      <w:r w:rsidRPr="001F0EF3">
        <w:rPr>
          <w:rFonts w:ascii="Times New Roman" w:hAnsi="Times New Roman" w:cs="Times New Roman"/>
          <w:sz w:val="24"/>
          <w:szCs w:val="24"/>
        </w:rPr>
        <w:t xml:space="preserve"> 1.3.1. Partneris-komersants-1</w:t>
      </w:r>
      <w:r>
        <w:rPr>
          <w:rFonts w:ascii="Times New Roman" w:hAnsi="Times New Roman" w:cs="Times New Roman"/>
          <w:sz w:val="24"/>
          <w:szCs w:val="24"/>
        </w:rPr>
        <w:t xml:space="preserve"> un </w:t>
      </w:r>
      <w:r w:rsidRPr="001F0EF3">
        <w:rPr>
          <w:rFonts w:ascii="Times New Roman" w:hAnsi="Times New Roman" w:cs="Times New Roman"/>
          <w:sz w:val="24"/>
          <w:szCs w:val="24"/>
        </w:rPr>
        <w:t>1.3.2. Partneris-komersants-2</w:t>
      </w:r>
      <w:r w:rsidRPr="001F0EF3">
        <w:t xml:space="preserve"> </w:t>
      </w:r>
      <w:r w:rsidRPr="001F0EF3">
        <w:rPr>
          <w:rFonts w:ascii="Times New Roman" w:hAnsi="Times New Roman" w:cs="Times New Roman"/>
          <w:sz w:val="24"/>
          <w:szCs w:val="24"/>
        </w:rPr>
        <w:t xml:space="preserve">tiek norādīta informācija par projekta izmaksām darbībām, kas kvalificējas kā valsts atbalsts (KOMISIJAS REGULAS (ES) Nr. 651/2014 </w:t>
      </w:r>
      <w:r>
        <w:rPr>
          <w:rFonts w:ascii="Times New Roman" w:hAnsi="Times New Roman" w:cs="Times New Roman"/>
          <w:sz w:val="24"/>
          <w:szCs w:val="24"/>
        </w:rPr>
        <w:t>14.</w:t>
      </w:r>
      <w:r w:rsidRPr="001F0EF3">
        <w:rPr>
          <w:rFonts w:ascii="Times New Roman" w:hAnsi="Times New Roman" w:cs="Times New Roman"/>
          <w:sz w:val="24"/>
          <w:szCs w:val="24"/>
        </w:rPr>
        <w:t>pants)</w:t>
      </w:r>
      <w:r>
        <w:rPr>
          <w:rFonts w:ascii="Times New Roman" w:hAnsi="Times New Roman" w:cs="Times New Roman"/>
          <w:sz w:val="24"/>
          <w:szCs w:val="24"/>
        </w:rPr>
        <w:t>.</w:t>
      </w:r>
    </w:p>
    <w:p w14:paraId="7F08A485" w14:textId="6C6B36F9" w:rsidR="002D31BE" w:rsidRDefault="009601A3" w:rsidP="002D31BE">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ir definētas atbilstoši MK noteikumu </w:t>
      </w:r>
      <w:r>
        <w:rPr>
          <w:rFonts w:ascii="Times New Roman" w:hAnsi="Times New Roman" w:cs="Times New Roman"/>
          <w:sz w:val="24"/>
          <w:szCs w:val="24"/>
        </w:rPr>
        <w:t>Nr.784</w:t>
      </w:r>
      <w:r w:rsidRPr="009601A3">
        <w:rPr>
          <w:rFonts w:ascii="Times New Roman" w:hAnsi="Times New Roman" w:cs="Times New Roman"/>
          <w:sz w:val="24"/>
          <w:szCs w:val="24"/>
        </w:rPr>
        <w:t xml:space="preserve"> “Kārtība, kādā Eiropas Savienības struktūrfondu un Kohēzijas fonda vadībā iesaistītās institūcijas nodrošina plānošanas dokumentu sagatavošanu un šo fondu ieviešanu 2014.–2020.gada plānošanas periodā” </w:t>
      </w:r>
      <w:r>
        <w:rPr>
          <w:rFonts w:ascii="Times New Roman" w:hAnsi="Times New Roman" w:cs="Times New Roman"/>
          <w:sz w:val="24"/>
          <w:szCs w:val="24"/>
        </w:rPr>
        <w:t xml:space="preserve">3.pielikumā </w:t>
      </w:r>
      <w:r w:rsidRPr="009601A3">
        <w:rPr>
          <w:rFonts w:ascii="Times New Roman" w:hAnsi="Times New Roman" w:cs="Times New Roman"/>
          <w:sz w:val="24"/>
          <w:szCs w:val="24"/>
        </w:rPr>
        <w:t>noteiktajām izmaksām</w:t>
      </w:r>
      <w:r>
        <w:rPr>
          <w:rFonts w:ascii="Times New Roman" w:hAnsi="Times New Roman" w:cs="Times New Roman"/>
          <w:sz w:val="24"/>
          <w:szCs w:val="24"/>
        </w:rPr>
        <w:t>.</w:t>
      </w:r>
      <w:r w:rsidRPr="009601A3">
        <w:rPr>
          <w:rFonts w:ascii="Times New Roman" w:hAnsi="Times New Roman" w:cs="Times New Roman"/>
          <w:sz w:val="24"/>
          <w:szCs w:val="24"/>
        </w:rPr>
        <w:t xml:space="preserve"> Papildus katra budžeta pozīcija tiek iedalīta divās izmaksu grupās: projekta attiecināmajās izmaksas un projekta neattiecināmajās izmaksās</w:t>
      </w:r>
      <w:r w:rsidR="00476670">
        <w:rPr>
          <w:rFonts w:ascii="Times New Roman" w:hAnsi="Times New Roman" w:cs="Times New Roman"/>
          <w:sz w:val="24"/>
          <w:szCs w:val="24"/>
        </w:rPr>
        <w:t xml:space="preserve"> sadalījumā pa gadiem, kuros tās tiks īstenotas.</w:t>
      </w:r>
    </w:p>
    <w:p w14:paraId="6828E3A5" w14:textId="5A2798BD" w:rsidR="00476670" w:rsidRDefault="00476670" w:rsidP="002D31BE">
      <w:pPr>
        <w:jc w:val="both"/>
        <w:rPr>
          <w:rFonts w:ascii="Times New Roman" w:hAnsi="Times New Roman" w:cs="Times New Roman"/>
          <w:sz w:val="24"/>
          <w:szCs w:val="24"/>
        </w:rPr>
      </w:pPr>
      <w:r>
        <w:rPr>
          <w:rFonts w:ascii="Times New Roman" w:hAnsi="Times New Roman" w:cs="Times New Roman"/>
          <w:sz w:val="24"/>
          <w:szCs w:val="24"/>
        </w:rPr>
        <w:t xml:space="preserve">Ja </w:t>
      </w:r>
      <w:r w:rsidR="00181293">
        <w:rPr>
          <w:rFonts w:ascii="Times New Roman" w:hAnsi="Times New Roman" w:cs="Times New Roman"/>
          <w:sz w:val="24"/>
          <w:szCs w:val="24"/>
        </w:rPr>
        <w:t>izklājlapa</w:t>
      </w:r>
      <w:r>
        <w:rPr>
          <w:rFonts w:ascii="Times New Roman" w:hAnsi="Times New Roman" w:cs="Times New Roman"/>
          <w:sz w:val="24"/>
          <w:szCs w:val="24"/>
        </w:rPr>
        <w:t>s katra gada kolonnā “neattiecināmās izmaksas” 1.-15. izmaksu pozīcijā ir ietverts PVN, tad tā katra gada kopsummu norāda 37.rindā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5A8B1EEE" w14:textId="39C79564" w:rsidR="00476670" w:rsidRDefault="00181293" w:rsidP="002D31BE">
      <w:pPr>
        <w:jc w:val="both"/>
        <w:rPr>
          <w:rFonts w:ascii="Times New Roman" w:hAnsi="Times New Roman" w:cs="Times New Roman"/>
          <w:sz w:val="24"/>
          <w:szCs w:val="24"/>
        </w:rPr>
      </w:pPr>
      <w:r>
        <w:rPr>
          <w:rFonts w:ascii="Times New Roman" w:hAnsi="Times New Roman" w:cs="Times New Roman"/>
          <w:sz w:val="24"/>
          <w:szCs w:val="24"/>
        </w:rPr>
        <w:t>Izklājlapas</w:t>
      </w:r>
      <w:r w:rsidR="00476670">
        <w:rPr>
          <w:rFonts w:ascii="Times New Roman" w:hAnsi="Times New Roman" w:cs="Times New Roman"/>
          <w:sz w:val="24"/>
          <w:szCs w:val="24"/>
        </w:rPr>
        <w:t xml:space="preserve"> C kolonnā “Maksimālā ES </w:t>
      </w:r>
      <w:r w:rsidR="002B625D">
        <w:rPr>
          <w:rFonts w:ascii="Times New Roman" w:hAnsi="Times New Roman" w:cs="Times New Roman"/>
          <w:sz w:val="24"/>
          <w:szCs w:val="24"/>
        </w:rPr>
        <w:t xml:space="preserve">fondu </w:t>
      </w:r>
      <w:proofErr w:type="spellStart"/>
      <w:r w:rsidR="002B625D">
        <w:rPr>
          <w:rFonts w:ascii="Times New Roman" w:hAnsi="Times New Roman" w:cs="Times New Roman"/>
          <w:sz w:val="24"/>
          <w:szCs w:val="24"/>
        </w:rPr>
        <w:t>līdzfin</w:t>
      </w:r>
      <w:proofErr w:type="spellEnd"/>
      <w:r w:rsidR="002B625D">
        <w:rPr>
          <w:rFonts w:ascii="Times New Roman" w:hAnsi="Times New Roman" w:cs="Times New Roman"/>
          <w:sz w:val="24"/>
          <w:szCs w:val="24"/>
        </w:rPr>
        <w:t>. atbalsta likme (%)</w:t>
      </w:r>
      <w:r w:rsidR="00476670">
        <w:rPr>
          <w:rFonts w:ascii="Times New Roman" w:hAnsi="Times New Roman" w:cs="Times New Roman"/>
          <w:sz w:val="24"/>
          <w:szCs w:val="24"/>
        </w:rPr>
        <w:t>”</w:t>
      </w:r>
      <w:r w:rsidR="002B625D">
        <w:rPr>
          <w:rFonts w:ascii="Times New Roman" w:hAnsi="Times New Roman" w:cs="Times New Roman"/>
          <w:sz w:val="24"/>
          <w:szCs w:val="24"/>
        </w:rPr>
        <w:t xml:space="preserve"> tiek norādīta katrai darbībai un izmaksu pozīcijai atbilstoša MK noteikumos noteikta m</w:t>
      </w:r>
      <w:r w:rsidR="002B625D" w:rsidRPr="002B625D">
        <w:rPr>
          <w:rFonts w:ascii="Times New Roman" w:hAnsi="Times New Roman" w:cs="Times New Roman"/>
          <w:sz w:val="24"/>
          <w:szCs w:val="24"/>
        </w:rPr>
        <w:t>aksimālā ES fondu līdzfin</w:t>
      </w:r>
      <w:r w:rsidR="002B625D">
        <w:rPr>
          <w:rFonts w:ascii="Times New Roman" w:hAnsi="Times New Roman" w:cs="Times New Roman"/>
          <w:sz w:val="24"/>
          <w:szCs w:val="24"/>
        </w:rPr>
        <w:t>ansējuma</w:t>
      </w:r>
      <w:r w:rsidR="002B625D" w:rsidRPr="002B625D">
        <w:rPr>
          <w:rFonts w:ascii="Times New Roman" w:hAnsi="Times New Roman" w:cs="Times New Roman"/>
          <w:sz w:val="24"/>
          <w:szCs w:val="24"/>
        </w:rPr>
        <w:t xml:space="preserve"> atbalsta likme (%)</w:t>
      </w:r>
      <w:r w:rsidR="002B625D">
        <w:rPr>
          <w:rFonts w:ascii="Times New Roman" w:hAnsi="Times New Roman" w:cs="Times New Roman"/>
          <w:sz w:val="24"/>
          <w:szCs w:val="24"/>
        </w:rPr>
        <w:t>.</w:t>
      </w:r>
    </w:p>
    <w:p w14:paraId="363070D9" w14:textId="094F457D"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Norādot šajās izklājlapās informāciju par projekta budžetu jāpārliecinās, ka tā atbilst projekta iesnieguma 3.pielikumam “Projekta budžeta kopsavilkums” un “Projekta budžeta kopsavilkuma pielikums” (ja attiecināms).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7" w:name="_Toc112747985"/>
      <w:r w:rsidRPr="00596D47">
        <w:rPr>
          <w:rFonts w:ascii="Times New Roman" w:hAnsi="Times New Roman" w:cs="Times New Roman"/>
          <w:b/>
          <w:bCs/>
          <w:color w:val="auto"/>
          <w:sz w:val="28"/>
          <w:szCs w:val="28"/>
        </w:rPr>
        <w:t>Investīciju naudas plūsma bez projekta</w:t>
      </w:r>
      <w:bookmarkEnd w:id="17"/>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5FBD9D3B"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D46466">
        <w:rPr>
          <w:rFonts w:ascii="Times New Roman" w:hAnsi="Times New Roman" w:cs="Times New Roman"/>
          <w:sz w:val="24"/>
          <w:szCs w:val="24"/>
        </w:rPr>
        <w:t>2</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513BD71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2022.gada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8" w:name="_Toc112747986"/>
      <w:r w:rsidRPr="00596D47">
        <w:rPr>
          <w:rFonts w:ascii="Times New Roman" w:hAnsi="Times New Roman" w:cs="Times New Roman"/>
          <w:b/>
          <w:bCs/>
          <w:color w:val="auto"/>
          <w:sz w:val="28"/>
          <w:szCs w:val="28"/>
        </w:rPr>
        <w:t>Investīciju naudas plūsma ar projektu</w:t>
      </w:r>
      <w:bookmarkEnd w:id="18"/>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9"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9"/>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0A44DA32"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2022.gada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69EE354B"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 xml:space="preserve">s rēķina projekta iesniegšanas gada cenās (piemēram, 2022.gada cenās) un tiem </w:t>
      </w:r>
      <w:r w:rsidR="00E6581F" w:rsidRPr="00E6581F">
        <w:rPr>
          <w:rFonts w:ascii="Times New Roman" w:hAnsi="Times New Roman" w:cs="Times New Roman"/>
          <w:sz w:val="24"/>
          <w:szCs w:val="24"/>
        </w:rPr>
        <w:lastRenderedPageBreak/>
        <w:t xml:space="preserve">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A5EC94F" w14:textId="41E8D866" w:rsidR="00B4356F" w:rsidRPr="00B4356F" w:rsidRDefault="00B4356F" w:rsidP="00E6581F">
      <w:pPr>
        <w:jc w:val="both"/>
        <w:rPr>
          <w:rFonts w:ascii="Times New Roman" w:hAnsi="Times New Roman" w:cs="Times New Roman"/>
          <w:sz w:val="24"/>
          <w:szCs w:val="24"/>
        </w:rPr>
      </w:pPr>
      <w:r w:rsidRPr="00B4356F">
        <w:rPr>
          <w:rFonts w:ascii="Times New Roman" w:hAnsi="Times New Roman" w:cs="Times New Roman"/>
          <w:sz w:val="24"/>
          <w:szCs w:val="24"/>
        </w:rPr>
        <w:t>Saskaņā ar Komisijas Deleģētās regulas (ES) Nr. 480/2014 18. pantu investīciju atlikušo vērtību nosaka attiecībā uz projekta aktīviem, kuru saimnieciskais mūžs pārsniedz pārskata periodu, to atlikušo vērtību nosaka aprēķinot darbības atlikušo darbības gadu naudas plūsmu neto pašreizējo vērtību. Pienācīgi pamatotos apstākļos var izmantot citas atlikušās vērtības aprēķināšanas metodes</w:t>
      </w:r>
      <w:r w:rsidR="00BB2E45">
        <w:rPr>
          <w:rFonts w:ascii="Times New Roman" w:hAnsi="Times New Roman" w:cs="Times New Roman"/>
          <w:sz w:val="24"/>
          <w:szCs w:val="24"/>
        </w:rPr>
        <w:t xml:space="preserve">, piemēram, </w:t>
      </w:r>
      <w:r w:rsidR="00BB2E45"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20" w:name="_Toc112747987"/>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20"/>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21"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21"/>
      <w:r>
        <w:rPr>
          <w:rFonts w:ascii="Times New Roman" w:hAnsi="Times New Roman" w:cs="Times New Roman"/>
          <w:sz w:val="24"/>
          <w:szCs w:val="24"/>
        </w:rPr>
        <w:t>;</w:t>
      </w:r>
    </w:p>
    <w:p w14:paraId="53D6B9D9" w14:textId="7DFC7346"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67465E9B" w:rsidR="004201D0" w:rsidRDefault="004201D0"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“1.4.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407E9F5A"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lastRenderedPageBreak/>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8417F8">
        <w:rPr>
          <w:rFonts w:ascii="Times New Roman" w:hAnsi="Times New Roman" w:cs="Times New Roman"/>
          <w:sz w:val="24"/>
          <w:szCs w:val="24"/>
        </w:rPr>
        <w:t>,</w:t>
      </w:r>
      <w:r w:rsidRPr="00735C02">
        <w:t xml:space="preserve"> </w:t>
      </w:r>
      <w:r w:rsidR="008417F8" w:rsidRPr="008417F8">
        <w:rPr>
          <w:rFonts w:ascii="Times New Roman" w:hAnsi="Times New Roman" w:cs="Times New Roman"/>
          <w:sz w:val="24"/>
          <w:szCs w:val="24"/>
        </w:rPr>
        <w:t>“1.</w:t>
      </w:r>
      <w:r w:rsidR="008417F8">
        <w:rPr>
          <w:rFonts w:ascii="Times New Roman" w:hAnsi="Times New Roman" w:cs="Times New Roman"/>
          <w:sz w:val="24"/>
          <w:szCs w:val="24"/>
        </w:rPr>
        <w:t>6</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un</w:t>
      </w:r>
      <w:r w:rsidR="008417F8" w:rsidRPr="008417F8">
        <w:rPr>
          <w:rFonts w:ascii="Times New Roman" w:hAnsi="Times New Roman" w:cs="Times New Roman"/>
          <w:sz w:val="24"/>
          <w:szCs w:val="24"/>
        </w:rPr>
        <w:t xml:space="preserve"> “1.</w:t>
      </w:r>
      <w:r w:rsidR="008417F8">
        <w:rPr>
          <w:rFonts w:ascii="Times New Roman" w:hAnsi="Times New Roman" w:cs="Times New Roman"/>
          <w:sz w:val="24"/>
          <w:szCs w:val="24"/>
        </w:rPr>
        <w:t>7</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Valsts budžeta dotācija pašvaldībām</w:t>
      </w:r>
      <w:r w:rsidR="008417F8" w:rsidRP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9. DL PIV 2.pielikums</w:t>
      </w:r>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354DC88A" w14:textId="0F292AF9" w:rsidR="008417F8" w:rsidRPr="008417F8" w:rsidRDefault="008417F8" w:rsidP="008417F8">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pozīcijas “1.</w:t>
      </w:r>
      <w:r>
        <w:rPr>
          <w:rFonts w:ascii="Times New Roman" w:hAnsi="Times New Roman" w:cs="Times New Roman"/>
          <w:sz w:val="24"/>
          <w:szCs w:val="24"/>
        </w:rPr>
        <w:t>8</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proofErr w:type="spellStart"/>
      <w:r w:rsidR="00F351B6">
        <w:rPr>
          <w:rFonts w:ascii="Times New Roman" w:hAnsi="Times New Roman" w:cs="Times New Roman"/>
          <w:sz w:val="24"/>
          <w:szCs w:val="24"/>
        </w:rPr>
        <w:t>Invest.izmaksām</w:t>
      </w:r>
      <w:proofErr w:type="spellEnd"/>
      <w:r w:rsidR="00F351B6">
        <w:rPr>
          <w:rFonts w:ascii="Times New Roman" w:hAnsi="Times New Roman" w:cs="Times New Roman"/>
          <w:sz w:val="24"/>
          <w:szCs w:val="24"/>
        </w:rPr>
        <w:t>)</w:t>
      </w:r>
      <w:r w:rsidRPr="008417F8">
        <w:rPr>
          <w:rFonts w:ascii="Times New Roman" w:hAnsi="Times New Roman" w:cs="Times New Roman"/>
          <w:sz w:val="24"/>
          <w:szCs w:val="24"/>
        </w:rPr>
        <w:t>” un “1.</w:t>
      </w:r>
      <w:r w:rsidR="00F351B6">
        <w:rPr>
          <w:rFonts w:ascii="Times New Roman" w:hAnsi="Times New Roman" w:cs="Times New Roman"/>
          <w:sz w:val="24"/>
          <w:szCs w:val="24"/>
        </w:rPr>
        <w:t>9</w:t>
      </w:r>
      <w:r w:rsidRPr="008417F8">
        <w:rPr>
          <w:rFonts w:ascii="Times New Roman" w:hAnsi="Times New Roman" w:cs="Times New Roman"/>
          <w:sz w:val="24"/>
          <w:szCs w:val="24"/>
        </w:rPr>
        <w:t xml:space="preserve">. </w:t>
      </w:r>
      <w:r w:rsidR="00F351B6">
        <w:rPr>
          <w:rFonts w:ascii="Times New Roman" w:hAnsi="Times New Roman" w:cs="Times New Roman"/>
          <w:sz w:val="24"/>
          <w:szCs w:val="24"/>
        </w:rPr>
        <w:t>Cits publiskais finansējums</w:t>
      </w:r>
      <w:r w:rsidRPr="008417F8">
        <w:rPr>
          <w:rFonts w:ascii="Times New Roman" w:hAnsi="Times New Roman" w:cs="Times New Roman"/>
          <w:sz w:val="24"/>
          <w:szCs w:val="24"/>
        </w:rPr>
        <w:t>”  projekta iesniedzējs neaizpilda, jo tajās automātiski ģenerējas iznākums, ņemot vērā izklājlapā “9. DL PIV 2.pielikums” aprēķināto projekta finansēšanas plānu</w:t>
      </w:r>
      <w:r w:rsidR="00F351B6">
        <w:rPr>
          <w:rFonts w:ascii="Times New Roman" w:hAnsi="Times New Roman" w:cs="Times New Roman"/>
          <w:sz w:val="24"/>
          <w:szCs w:val="24"/>
        </w:rPr>
        <w:t>, bet tās var precizēt, ja šīm izmaksām plānots ņemt aizņēmumu</w:t>
      </w:r>
      <w:r w:rsidRPr="008417F8">
        <w:rPr>
          <w:rFonts w:ascii="Times New Roman" w:hAnsi="Times New Roman" w:cs="Times New Roman"/>
          <w:sz w:val="24"/>
          <w:szCs w:val="24"/>
        </w:rPr>
        <w:t>;</w:t>
      </w:r>
    </w:p>
    <w:p w14:paraId="68FAD6F4" w14:textId="1397AE85"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w:t>
      </w:r>
      <w:r>
        <w:rPr>
          <w:rFonts w:ascii="Times New Roman" w:hAnsi="Times New Roman" w:cs="Times New Roman"/>
          <w:sz w:val="24"/>
          <w:szCs w:val="24"/>
        </w:rPr>
        <w:t>0</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2"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2"/>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3"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3"/>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596D47">
      <w:pPr>
        <w:pStyle w:val="Heading1"/>
        <w:rPr>
          <w:rFonts w:ascii="Times New Roman" w:hAnsi="Times New Roman" w:cs="Times New Roman"/>
          <w:b/>
          <w:bCs/>
          <w:color w:val="auto"/>
          <w:sz w:val="28"/>
          <w:szCs w:val="28"/>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4" w:name="_Toc112747988"/>
      <w:r w:rsidRPr="00596D47">
        <w:rPr>
          <w:rFonts w:ascii="Times New Roman" w:hAnsi="Times New Roman" w:cs="Times New Roman"/>
          <w:b/>
          <w:bCs/>
          <w:color w:val="auto"/>
          <w:sz w:val="28"/>
          <w:szCs w:val="28"/>
        </w:rPr>
        <w:t>Sociālekonomiskā analīze</w:t>
      </w:r>
      <w:bookmarkEnd w:id="24"/>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15B1FD1E"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detalizēti 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7AE79505" w14:textId="6A801538" w:rsidR="00241D65" w:rsidRDefault="008456DE" w:rsidP="002068C2">
      <w:pPr>
        <w:jc w:val="both"/>
        <w:rPr>
          <w:rFonts w:ascii="Times New Roman" w:hAnsi="Times New Roman" w:cs="Times New Roman"/>
          <w:sz w:val="24"/>
          <w:szCs w:val="24"/>
        </w:rPr>
      </w:pPr>
      <w:r>
        <w:rPr>
          <w:rFonts w:ascii="Times New Roman" w:hAnsi="Times New Roman" w:cs="Times New Roman"/>
          <w:sz w:val="24"/>
          <w:szCs w:val="24"/>
        </w:rPr>
        <w:t>Ceļu infrastruktūrai piemērojamie s</w:t>
      </w:r>
      <w:r w:rsidR="00241D65">
        <w:rPr>
          <w:rFonts w:ascii="Times New Roman" w:hAnsi="Times New Roman" w:cs="Times New Roman"/>
          <w:sz w:val="24"/>
          <w:szCs w:val="24"/>
        </w:rPr>
        <w:t>ociālekonomisko ieguvumu un zaudējumu aprēķini</w:t>
      </w:r>
      <w:r>
        <w:rPr>
          <w:rFonts w:ascii="Times New Roman" w:hAnsi="Times New Roman" w:cs="Times New Roman"/>
          <w:sz w:val="24"/>
          <w:szCs w:val="24"/>
        </w:rPr>
        <w:t>,</w:t>
      </w:r>
      <w:r w:rsidR="00241D65">
        <w:rPr>
          <w:rFonts w:ascii="Times New Roman" w:hAnsi="Times New Roman" w:cs="Times New Roman"/>
          <w:sz w:val="24"/>
          <w:szCs w:val="24"/>
        </w:rPr>
        <w:t xml:space="preserve"> izmantojamie dati un metodikas:</w:t>
      </w:r>
    </w:p>
    <w:p w14:paraId="34F4EE5B" w14:textId="17B4716D" w:rsidR="00241D65" w:rsidRDefault="00241D65" w:rsidP="00241D65">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 2019. gadā aktualizē</w:t>
      </w:r>
      <w:r>
        <w:rPr>
          <w:rFonts w:ascii="Times New Roman" w:hAnsi="Times New Roman" w:cs="Times New Roman"/>
          <w:sz w:val="24"/>
          <w:szCs w:val="24"/>
        </w:rPr>
        <w:t>tie</w:t>
      </w:r>
      <w:r w:rsidRPr="00241D65">
        <w:rPr>
          <w:rFonts w:ascii="Times New Roman" w:hAnsi="Times New Roman" w:cs="Times New Roman"/>
          <w:sz w:val="24"/>
          <w:szCs w:val="24"/>
        </w:rPr>
        <w:t xml:space="preserve"> Metodisk</w:t>
      </w:r>
      <w:r w:rsidR="00A75B00">
        <w:rPr>
          <w:rFonts w:ascii="Times New Roman" w:hAnsi="Times New Roman" w:cs="Times New Roman"/>
          <w:sz w:val="24"/>
          <w:szCs w:val="24"/>
        </w:rPr>
        <w:t>ie</w:t>
      </w:r>
      <w:r w:rsidRPr="00241D65">
        <w:rPr>
          <w:rFonts w:ascii="Times New Roman" w:hAnsi="Times New Roman" w:cs="Times New Roman"/>
          <w:sz w:val="24"/>
          <w:szCs w:val="24"/>
        </w:rPr>
        <w:t xml:space="preserve"> norādījum</w:t>
      </w:r>
      <w:r>
        <w:rPr>
          <w:rFonts w:ascii="Times New Roman" w:hAnsi="Times New Roman" w:cs="Times New Roman"/>
          <w:sz w:val="24"/>
          <w:szCs w:val="24"/>
        </w:rPr>
        <w:t xml:space="preserve">i </w:t>
      </w:r>
      <w:hyperlink r:id="rId9" w:history="1">
        <w:r w:rsidRPr="00A932C8">
          <w:rPr>
            <w:rStyle w:val="Hyperlink"/>
            <w:rFonts w:ascii="Times New Roman" w:hAnsi="Times New Roman" w:cs="Times New Roman"/>
            <w:sz w:val="24"/>
            <w:szCs w:val="24"/>
          </w:rPr>
          <w:t>https://lvceli.lv/celu-tikls/tehniskie-noteikumi-metodiskie-noradijumi/metodiskie-noradijumi/</w:t>
        </w:r>
      </w:hyperlink>
      <w:r>
        <w:rPr>
          <w:rFonts w:ascii="Times New Roman" w:hAnsi="Times New Roman" w:cs="Times New Roman"/>
          <w:sz w:val="24"/>
          <w:szCs w:val="24"/>
        </w:rPr>
        <w:t>;</w:t>
      </w:r>
    </w:p>
    <w:p w14:paraId="2CD7A97F" w14:textId="72ADA0CC" w:rsidR="00A75B00" w:rsidRPr="00F404C1" w:rsidRDefault="00241D65" w:rsidP="00F404C1">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w:t>
      </w:r>
      <w:r w:rsidR="00A75B00">
        <w:rPr>
          <w:rFonts w:ascii="Times New Roman" w:hAnsi="Times New Roman" w:cs="Times New Roman"/>
          <w:sz w:val="24"/>
          <w:szCs w:val="24"/>
        </w:rPr>
        <w:t xml:space="preserve"> apkopojums par satiksmes intensitāti uz Latvijas ceļiem </w:t>
      </w:r>
      <w:hyperlink r:id="rId10" w:history="1">
        <w:r w:rsidR="00A75B00" w:rsidRPr="00A932C8">
          <w:rPr>
            <w:rStyle w:val="Hyperlink"/>
            <w:rFonts w:ascii="Times New Roman" w:hAnsi="Times New Roman" w:cs="Times New Roman"/>
            <w:sz w:val="24"/>
            <w:szCs w:val="24"/>
          </w:rPr>
          <w:t>https://lvceli.lv/celu-tikls/statistikas-dati/satiksmes-intensitate/</w:t>
        </w:r>
      </w:hyperlink>
      <w:r w:rsidR="00F404C1">
        <w:rPr>
          <w:rFonts w:ascii="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322D0F6D"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Pr>
          <w:rFonts w:ascii="Times New Roman" w:hAnsi="Times New Roman" w:cs="Times New Roman"/>
          <w:sz w:val="24"/>
          <w:szCs w:val="24"/>
        </w:rPr>
        <w:t>2</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24CC2CD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Pr>
          <w:rFonts w:ascii="Times New Roman" w:hAnsi="Times New Roman" w:cs="Times New Roman"/>
          <w:sz w:val="24"/>
          <w:szCs w:val="24"/>
        </w:rPr>
        <w:t>2</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lastRenderedPageBreak/>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2405A8B5"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37.rindā)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5" w:name="_Hlk95923640"/>
      <w:r w:rsidR="006F293A" w:rsidRPr="00F2781D">
        <w:rPr>
          <w:rFonts w:ascii="Times New Roman" w:hAnsi="Times New Roman" w:cs="Times New Roman"/>
          <w:b/>
          <w:bCs/>
          <w:sz w:val="24"/>
          <w:szCs w:val="24"/>
        </w:rPr>
        <w:t xml:space="preserve">projekta investīciju ieviešanas periodā </w:t>
      </w:r>
      <w:bookmarkEnd w:id="25"/>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04B01BCE" w:rsidR="006D0884" w:rsidRDefault="006D0884" w:rsidP="0047138D">
      <w:pPr>
        <w:jc w:val="both"/>
        <w:rPr>
          <w:rFonts w:ascii="Times New Roman" w:hAnsi="Times New Roman" w:cs="Times New Roman"/>
          <w:sz w:val="24"/>
          <w:szCs w:val="24"/>
        </w:rPr>
      </w:pPr>
      <w:bookmarkStart w:id="26"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iznākuma rādītājus atbilstoši projekta iesnieguma veidlapā 1.6.1.apakšpunktā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7" w:name="_Hlk96415656"/>
      <w:r w:rsidR="009557A6" w:rsidRPr="009504F0">
        <w:rPr>
          <w:rFonts w:ascii="Times New Roman" w:hAnsi="Times New Roman" w:cs="Times New Roman"/>
          <w:sz w:val="24"/>
          <w:szCs w:val="24"/>
        </w:rPr>
        <w:t xml:space="preserve">makroekonomiskajiem pieņēmumiem un prognozēm </w:t>
      </w:r>
      <w:bookmarkEnd w:id="27"/>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1"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6"/>
    <w:p w14:paraId="0DBA7CBE" w14:textId="77777777" w:rsidR="002068C2" w:rsidRPr="002068C2" w:rsidRDefault="002068C2"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8" w:name="_Toc112747989"/>
      <w:r w:rsidRPr="00596D47">
        <w:rPr>
          <w:rFonts w:ascii="Times New Roman" w:hAnsi="Times New Roman" w:cs="Times New Roman"/>
          <w:b/>
          <w:bCs/>
          <w:color w:val="auto"/>
          <w:sz w:val="28"/>
          <w:szCs w:val="28"/>
        </w:rPr>
        <w:t>Finanšu analīze</w:t>
      </w:r>
      <w:bookmarkEnd w:id="28"/>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lastRenderedPageBreak/>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9"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9"/>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2"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330C1A">
      <w:pPr>
        <w:outlineLvl w:val="1"/>
        <w:rPr>
          <w:rFonts w:ascii="Times New Roman" w:hAnsi="Times New Roman" w:cs="Times New Roman"/>
          <w:b/>
          <w:sz w:val="28"/>
          <w:szCs w:val="28"/>
        </w:rPr>
      </w:pPr>
    </w:p>
    <w:p w14:paraId="7F78E5FA" w14:textId="4BF9605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0" w:name="_Toc112747990"/>
      <w:r w:rsidRPr="00596D47">
        <w:rPr>
          <w:rFonts w:ascii="Times New Roman" w:hAnsi="Times New Roman" w:cs="Times New Roman"/>
          <w:b/>
          <w:bCs/>
          <w:color w:val="auto"/>
          <w:sz w:val="28"/>
          <w:szCs w:val="28"/>
        </w:rPr>
        <w:t>Sociālekonomiskās analīzes jutīguma analīze</w:t>
      </w:r>
      <w:bookmarkEnd w:id="30"/>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A72707">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A72707">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A72707">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lastRenderedPageBreak/>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10538FDF"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1" w:name="_Toc112747991"/>
      <w:r w:rsidRPr="00596D47">
        <w:rPr>
          <w:rFonts w:ascii="Times New Roman" w:hAnsi="Times New Roman" w:cs="Times New Roman"/>
          <w:b/>
          <w:bCs/>
          <w:color w:val="auto"/>
          <w:sz w:val="28"/>
          <w:szCs w:val="28"/>
        </w:rPr>
        <w:t>Projekta iesnieguma veidlapas 2.pielikums “Finansēšanas plāns”</w:t>
      </w:r>
      <w:bookmarkEnd w:id="31"/>
    </w:p>
    <w:p w14:paraId="70C32497" w14:textId="2EA50F31" w:rsidR="00C73ABA" w:rsidRDefault="00D84C82" w:rsidP="00D84C82">
      <w:pPr>
        <w:jc w:val="both"/>
        <w:rPr>
          <w:rFonts w:ascii="Times New Roman" w:hAnsi="Times New Roman" w:cs="Times New Roman"/>
          <w:sz w:val="24"/>
          <w:szCs w:val="24"/>
        </w:rPr>
      </w:pPr>
      <w:bookmarkStart w:id="32"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PIV 2.pielikums”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2.pielikumā noteiktajam pielikumam “Finansēšanas plāns”, gan arī individuālie </w:t>
      </w:r>
      <w:r w:rsidR="00925AFC">
        <w:rPr>
          <w:rFonts w:ascii="Times New Roman" w:hAnsi="Times New Roman" w:cs="Times New Roman"/>
          <w:sz w:val="24"/>
          <w:szCs w:val="24"/>
        </w:rPr>
        <w:t>finansēšanas plāni sadalījumā pa sadarbības partneriem un projektā plānotajiem valsts atbalsta veidiem.</w:t>
      </w:r>
    </w:p>
    <w:bookmarkEnd w:id="32"/>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34F26FD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2286928C" w14:textId="4A6D5AC9"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projektā paredzēts snieguma rezerves </w:t>
      </w:r>
      <w:proofErr w:type="spellStart"/>
      <w:r w:rsidRPr="00925AFC">
        <w:rPr>
          <w:rFonts w:ascii="Times New Roman" w:hAnsi="Times New Roman" w:cs="Times New Roman"/>
          <w:sz w:val="24"/>
          <w:szCs w:val="24"/>
        </w:rPr>
        <w:t>priekšfinansējums</w:t>
      </w:r>
      <w:proofErr w:type="spellEnd"/>
      <w:r w:rsidRPr="00925AFC">
        <w:rPr>
          <w:rFonts w:ascii="Times New Roman" w:hAnsi="Times New Roman" w:cs="Times New Roman"/>
          <w:sz w:val="24"/>
          <w:szCs w:val="24"/>
        </w:rPr>
        <w:t xml:space="preserve">, tā summa absolūtā izteiksmē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B20</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aprēķinu</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r w:rsidR="00EF7BE3">
        <w:rPr>
          <w:rFonts w:ascii="Times New Roman" w:hAnsi="Times New Roman" w:cs="Times New Roman"/>
          <w:sz w:val="24"/>
          <w:szCs w:val="24"/>
        </w:rPr>
        <w:t>.</w:t>
      </w:r>
    </w:p>
    <w:p w14:paraId="0D448B3E" w14:textId="70D85E5D" w:rsid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projekts tiks apstiprinās citā gadā kā tas tika iesniegts tā apstiprināšanas gads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B21</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analīzes</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p>
    <w:p w14:paraId="37A90880" w14:textId="12636618"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PIV 2.pielikums” aprēķinātais projekta kopējais finansēšanas plāns  atbilst projekta iesnieguma 2.pielikumā norādītajam pielikumam “Finansēšanas plāns”.</w:t>
      </w:r>
    </w:p>
    <w:p w14:paraId="75669982" w14:textId="77777777" w:rsidR="00EF7BE3" w:rsidRPr="00D84C82" w:rsidRDefault="00EF7BE3" w:rsidP="00925AFC">
      <w:pPr>
        <w:jc w:val="both"/>
        <w:rPr>
          <w:rFonts w:ascii="Times New Roman" w:hAnsi="Times New Roman" w:cs="Times New Roman"/>
          <w:sz w:val="24"/>
          <w:szCs w:val="24"/>
        </w:rPr>
      </w:pPr>
    </w:p>
    <w:p w14:paraId="3B62DAEE" w14:textId="5BBECB9F"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3" w:name="_Toc112747992"/>
      <w:r w:rsidRPr="00596D47">
        <w:rPr>
          <w:rFonts w:ascii="Times New Roman" w:hAnsi="Times New Roman" w:cs="Times New Roman"/>
          <w:b/>
          <w:bCs/>
          <w:color w:val="auto"/>
          <w:sz w:val="28"/>
          <w:szCs w:val="28"/>
        </w:rPr>
        <w:t>Projekta iesnieguma veidlapas 3.pielikums “Projekta budžeta kopsavilkums”</w:t>
      </w:r>
      <w:bookmarkEnd w:id="33"/>
    </w:p>
    <w:p w14:paraId="41966CD3" w14:textId="0F592F8E"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PIV </w:t>
      </w:r>
      <w:r>
        <w:rPr>
          <w:rFonts w:ascii="Times New Roman" w:hAnsi="Times New Roman" w:cs="Times New Roman"/>
          <w:sz w:val="24"/>
          <w:szCs w:val="24"/>
        </w:rPr>
        <w:t>3</w:t>
      </w:r>
      <w:r w:rsidRPr="00DB1761">
        <w:rPr>
          <w:rFonts w:ascii="Times New Roman" w:hAnsi="Times New Roman" w:cs="Times New Roman"/>
          <w:sz w:val="24"/>
          <w:szCs w:val="24"/>
        </w:rPr>
        <w:t xml:space="preserve">.pielikums”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Pr>
          <w:rFonts w:ascii="Times New Roman" w:hAnsi="Times New Roman" w:cs="Times New Roman"/>
          <w:sz w:val="24"/>
          <w:szCs w:val="24"/>
        </w:rPr>
        <w:t>3</w:t>
      </w:r>
      <w:r w:rsidRPr="00DB1761">
        <w:rPr>
          <w:rFonts w:ascii="Times New Roman" w:hAnsi="Times New Roman" w:cs="Times New Roman"/>
          <w:sz w:val="24"/>
          <w:szCs w:val="24"/>
        </w:rPr>
        <w:t>. pielikumam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lastRenderedPageBreak/>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7D5C783B"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 xml:space="preserve">“10. DL PIV 3.pielikums”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 </w:t>
      </w:r>
      <w:r w:rsidRPr="00870FE0">
        <w:rPr>
          <w:rFonts w:ascii="Times New Roman" w:hAnsi="Times New Roman" w:cs="Times New Roman"/>
          <w:b/>
          <w:bCs/>
          <w:sz w:val="24"/>
          <w:szCs w:val="24"/>
        </w:rPr>
        <w:t>3. pielikumam “Projekta budžeta kopsavilkums”.</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3B2C5FFE"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4" w:name="_Toc112747993"/>
      <w:r w:rsidRPr="00596D47">
        <w:rPr>
          <w:rFonts w:ascii="Times New Roman" w:hAnsi="Times New Roman" w:cs="Times New Roman"/>
          <w:b/>
          <w:bCs/>
          <w:color w:val="auto"/>
          <w:sz w:val="28"/>
          <w:szCs w:val="28"/>
        </w:rPr>
        <w:t>Projekta iesnieguma veidlapas 4.pielikums “Projekta izmaksu efektivitātes novērtējums”</w:t>
      </w:r>
      <w:bookmarkEnd w:id="34"/>
    </w:p>
    <w:p w14:paraId="306B75A8" w14:textId="16338AB0" w:rsidR="001D7536" w:rsidRDefault="001D7536" w:rsidP="001D7536">
      <w:pPr>
        <w:jc w:val="both"/>
        <w:rPr>
          <w:rFonts w:ascii="Times New Roman" w:hAnsi="Times New Roman" w:cs="Times New Roman"/>
          <w:sz w:val="24"/>
          <w:szCs w:val="24"/>
        </w:rPr>
      </w:pPr>
      <w:bookmarkStart w:id="35"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PIV </w:t>
      </w:r>
      <w:r>
        <w:rPr>
          <w:rFonts w:ascii="Times New Roman" w:hAnsi="Times New Roman" w:cs="Times New Roman"/>
          <w:sz w:val="24"/>
          <w:szCs w:val="24"/>
        </w:rPr>
        <w:t>4</w:t>
      </w:r>
      <w:r w:rsidRPr="001D7536">
        <w:rPr>
          <w:rFonts w:ascii="Times New Roman" w:hAnsi="Times New Roman" w:cs="Times New Roman"/>
          <w:sz w:val="24"/>
          <w:szCs w:val="24"/>
        </w:rPr>
        <w:t>.pielikums” tiek aprēķināt</w:t>
      </w:r>
      <w:r>
        <w:rPr>
          <w:rFonts w:ascii="Times New Roman" w:hAnsi="Times New Roman" w:cs="Times New Roman"/>
          <w:sz w:val="24"/>
          <w:szCs w:val="24"/>
        </w:rPr>
        <w:t xml:space="preserve">i projekta finanšu un ekonomiskās analīzes dati, kurus jāizmanto </w:t>
      </w:r>
      <w:bookmarkEnd w:id="35"/>
      <w:r w:rsidRPr="001D7536">
        <w:rPr>
          <w:rFonts w:ascii="Times New Roman" w:hAnsi="Times New Roman" w:cs="Times New Roman"/>
          <w:sz w:val="24"/>
          <w:szCs w:val="24"/>
        </w:rPr>
        <w:t xml:space="preserve">projekta iesnieguma </w:t>
      </w:r>
      <w:r>
        <w:rPr>
          <w:rFonts w:ascii="Times New Roman" w:hAnsi="Times New Roman" w:cs="Times New Roman"/>
          <w:sz w:val="24"/>
          <w:szCs w:val="24"/>
        </w:rPr>
        <w:t>4</w:t>
      </w:r>
      <w:r w:rsidRPr="001D7536">
        <w:rPr>
          <w:rFonts w:ascii="Times New Roman" w:hAnsi="Times New Roman" w:cs="Times New Roman"/>
          <w:sz w:val="24"/>
          <w:szCs w:val="24"/>
        </w:rPr>
        <w:t xml:space="preserve">. pielikuma “Projekta </w:t>
      </w:r>
      <w:r>
        <w:rPr>
          <w:rFonts w:ascii="Times New Roman" w:hAnsi="Times New Roman" w:cs="Times New Roman"/>
          <w:sz w:val="24"/>
          <w:szCs w:val="24"/>
        </w:rPr>
        <w:t>izmaksu efektivitātes novērtēšana</w:t>
      </w:r>
      <w:r w:rsidRPr="001D7536">
        <w:rPr>
          <w:rFonts w:ascii="Times New Roman" w:hAnsi="Times New Roman" w:cs="Times New Roman"/>
          <w:sz w:val="24"/>
          <w:szCs w:val="24"/>
        </w:rPr>
        <w:t>”</w:t>
      </w:r>
      <w:r>
        <w:rPr>
          <w:rFonts w:ascii="Times New Roman" w:hAnsi="Times New Roman" w:cs="Times New Roman"/>
          <w:sz w:val="24"/>
          <w:szCs w:val="24"/>
        </w:rPr>
        <w:t xml:space="preserve"> aizpildīšanai</w:t>
      </w:r>
      <w:r w:rsidRPr="001D7536">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95198C" w14:paraId="3B6D9E1A" w14:textId="77777777" w:rsidTr="0095198C">
        <w:tc>
          <w:tcPr>
            <w:tcW w:w="1134" w:type="dxa"/>
            <w:tcBorders>
              <w:top w:val="nil"/>
              <w:left w:val="nil"/>
              <w:bottom w:val="nil"/>
            </w:tcBorders>
          </w:tcPr>
          <w:p w14:paraId="70CC8FF5" w14:textId="77777777" w:rsidR="0095198C" w:rsidRDefault="0095198C" w:rsidP="0095198C">
            <w:pPr>
              <w:jc w:val="both"/>
              <w:rPr>
                <w:rFonts w:ascii="Times New Roman" w:hAnsi="Times New Roman" w:cs="Times New Roman"/>
                <w:sz w:val="24"/>
                <w:szCs w:val="24"/>
              </w:rPr>
            </w:pPr>
          </w:p>
        </w:tc>
        <w:tc>
          <w:tcPr>
            <w:tcW w:w="515" w:type="dxa"/>
            <w:shd w:val="clear" w:color="auto" w:fill="FFC000"/>
          </w:tcPr>
          <w:p w14:paraId="72BBAB07" w14:textId="77777777" w:rsidR="0095198C" w:rsidRDefault="0095198C" w:rsidP="0095198C">
            <w:pPr>
              <w:jc w:val="both"/>
              <w:rPr>
                <w:rFonts w:ascii="Times New Roman" w:hAnsi="Times New Roman" w:cs="Times New Roman"/>
                <w:sz w:val="24"/>
                <w:szCs w:val="24"/>
              </w:rPr>
            </w:pPr>
          </w:p>
        </w:tc>
        <w:tc>
          <w:tcPr>
            <w:tcW w:w="276" w:type="dxa"/>
            <w:tcBorders>
              <w:top w:val="nil"/>
              <w:bottom w:val="nil"/>
              <w:right w:val="nil"/>
            </w:tcBorders>
          </w:tcPr>
          <w:p w14:paraId="249D23A8" w14:textId="77777777" w:rsidR="0095198C" w:rsidRDefault="0095198C" w:rsidP="0095198C">
            <w:pPr>
              <w:jc w:val="both"/>
              <w:rPr>
                <w:rFonts w:ascii="Times New Roman" w:hAnsi="Times New Roman" w:cs="Times New Roman"/>
                <w:sz w:val="24"/>
                <w:szCs w:val="24"/>
              </w:rPr>
            </w:pPr>
          </w:p>
        </w:tc>
      </w:tr>
    </w:tbl>
    <w:p w14:paraId="19FF65EC" w14:textId="5F9C57CB" w:rsidR="001D7536" w:rsidRPr="00A558CD" w:rsidRDefault="001D7536" w:rsidP="001D7536">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08BCE0C3" w14:textId="77777777" w:rsidR="0095198C" w:rsidRDefault="001D7536" w:rsidP="001D7536">
      <w:pPr>
        <w:jc w:val="both"/>
        <w:rPr>
          <w:rFonts w:ascii="Times New Roman" w:hAnsi="Times New Roman" w:cs="Times New Roman"/>
          <w:sz w:val="24"/>
        </w:rPr>
      </w:pPr>
      <w:r>
        <w:rPr>
          <w:rFonts w:ascii="Times New Roman" w:hAnsi="Times New Roman" w:cs="Times New Roman"/>
          <w:sz w:val="24"/>
        </w:rPr>
        <w:t>norādītie lauki ir papildus aizpildāmie lauki</w:t>
      </w:r>
      <w:r w:rsidR="0095198C">
        <w:rPr>
          <w:rFonts w:ascii="Times New Roman" w:hAnsi="Times New Roman" w:cs="Times New Roman"/>
          <w:sz w:val="24"/>
        </w:rPr>
        <w:t xml:space="preserve">. </w:t>
      </w:r>
    </w:p>
    <w:p w14:paraId="525C33D7" w14:textId="7A9352F0" w:rsidR="001D7536" w:rsidRDefault="0095198C" w:rsidP="001D7536">
      <w:pPr>
        <w:jc w:val="both"/>
        <w:rPr>
          <w:rFonts w:ascii="Times New Roman" w:hAnsi="Times New Roman" w:cs="Times New Roman"/>
          <w:sz w:val="24"/>
        </w:rPr>
      </w:pPr>
      <w:r>
        <w:rPr>
          <w:rFonts w:ascii="Times New Roman" w:hAnsi="Times New Roman" w:cs="Times New Roman"/>
          <w:sz w:val="24"/>
        </w:rPr>
        <w:t>Papildus aizpildāmos laukus šajā izklājlapā var neaizpildīt, ja projekta iesniegumam tiek pievienots pilnībā aizpildīts</w:t>
      </w:r>
      <w:r w:rsidRPr="0095198C">
        <w:t xml:space="preserve"> </w:t>
      </w:r>
      <w:r w:rsidRPr="0095198C">
        <w:rPr>
          <w:rFonts w:ascii="Times New Roman" w:hAnsi="Times New Roman" w:cs="Times New Roman"/>
          <w:sz w:val="24"/>
        </w:rPr>
        <w:t>projekta iesnieguma 4. pielikum</w:t>
      </w:r>
      <w:r>
        <w:rPr>
          <w:rFonts w:ascii="Times New Roman" w:hAnsi="Times New Roman" w:cs="Times New Roman"/>
          <w:sz w:val="24"/>
        </w:rPr>
        <w:t>s</w:t>
      </w:r>
      <w:r w:rsidRPr="0095198C">
        <w:rPr>
          <w:rFonts w:ascii="Times New Roman" w:hAnsi="Times New Roman" w:cs="Times New Roman"/>
          <w:sz w:val="24"/>
        </w:rPr>
        <w:t xml:space="preserve"> “Projekta izmaksu efektivitātes novērtēšana”</w:t>
      </w:r>
      <w:r>
        <w:rPr>
          <w:rFonts w:ascii="Times New Roman" w:hAnsi="Times New Roman" w:cs="Times New Roman"/>
          <w:sz w:val="24"/>
        </w:rPr>
        <w:t>.</w:t>
      </w:r>
    </w:p>
    <w:p w14:paraId="00E1B927" w14:textId="77777777" w:rsidR="00E8243F" w:rsidRPr="001D7536" w:rsidRDefault="00E8243F" w:rsidP="001D7536">
      <w:pPr>
        <w:jc w:val="both"/>
        <w:rPr>
          <w:rFonts w:ascii="Times New Roman" w:hAnsi="Times New Roman" w:cs="Times New Roman"/>
          <w:sz w:val="24"/>
          <w:szCs w:val="24"/>
        </w:rPr>
      </w:pPr>
    </w:p>
    <w:p w14:paraId="0C8B4528" w14:textId="56AF745E" w:rsidR="0095198C" w:rsidRPr="00596D47" w:rsidRDefault="0095198C" w:rsidP="00596D47">
      <w:pPr>
        <w:pStyle w:val="Heading1"/>
        <w:numPr>
          <w:ilvl w:val="2"/>
          <w:numId w:val="32"/>
        </w:numPr>
        <w:rPr>
          <w:rFonts w:ascii="Times New Roman" w:hAnsi="Times New Roman" w:cs="Times New Roman"/>
          <w:b/>
          <w:bCs/>
          <w:color w:val="auto"/>
          <w:sz w:val="28"/>
          <w:szCs w:val="28"/>
        </w:rPr>
      </w:pPr>
      <w:bookmarkStart w:id="36" w:name="_Toc112747994"/>
      <w:r w:rsidRPr="00596D47">
        <w:rPr>
          <w:rFonts w:ascii="Times New Roman" w:hAnsi="Times New Roman" w:cs="Times New Roman"/>
          <w:b/>
          <w:bCs/>
          <w:color w:val="auto"/>
          <w:sz w:val="28"/>
          <w:szCs w:val="28"/>
        </w:rPr>
        <w:t>Aprēķinu lapa</w:t>
      </w:r>
      <w:bookmarkEnd w:id="36"/>
    </w:p>
    <w:p w14:paraId="2410133D" w14:textId="6E88B94C" w:rsidR="0095198C" w:rsidRPr="000045F9" w:rsidRDefault="0095198C" w:rsidP="000045F9">
      <w:pPr>
        <w:jc w:val="both"/>
        <w:rPr>
          <w:rFonts w:ascii="Times New Roman" w:hAnsi="Times New Roman" w:cs="Times New Roman"/>
          <w:sz w:val="24"/>
        </w:rPr>
      </w:pPr>
      <w:r w:rsidRPr="000045F9">
        <w:rPr>
          <w:rFonts w:ascii="Times New Roman" w:hAnsi="Times New Roman" w:cs="Times New Roman"/>
          <w:sz w:val="24"/>
        </w:rPr>
        <w:t>Izklājlapu “12. AL budžets kopā” projekta iesniedzējs neaizpilda, jo tajā automātiski ģenerējas dati no iepriekš aizpildītajām izklājlapām</w:t>
      </w:r>
      <w:r w:rsidR="00956326" w:rsidRPr="000045F9">
        <w:rPr>
          <w:rFonts w:ascii="Times New Roman" w:hAnsi="Times New Roman" w:cs="Times New Roman"/>
          <w:sz w:val="24"/>
        </w:rPr>
        <w:t xml:space="preserve"> kontroles vajadzībām</w:t>
      </w:r>
      <w:r w:rsidR="00E8243F" w:rsidRPr="000045F9">
        <w:rPr>
          <w:rFonts w:ascii="Times New Roman" w:hAnsi="Times New Roman" w:cs="Times New Roman"/>
          <w:sz w:val="24"/>
        </w:rPr>
        <w:t xml:space="preserve"> izklājlapā “13. Kontroles lapa”</w:t>
      </w:r>
      <w:r w:rsidRPr="000045F9">
        <w:rPr>
          <w:rFonts w:ascii="Times New Roman" w:hAnsi="Times New Roman" w:cs="Times New Roman"/>
          <w:sz w:val="24"/>
        </w:rPr>
        <w:t>.</w:t>
      </w:r>
    </w:p>
    <w:p w14:paraId="0E39984B" w14:textId="77777777" w:rsidR="00E8243F" w:rsidRPr="00596D47" w:rsidRDefault="00E8243F" w:rsidP="00596D47">
      <w:pPr>
        <w:pStyle w:val="Heading1"/>
        <w:rPr>
          <w:rFonts w:ascii="Times New Roman" w:hAnsi="Times New Roman" w:cs="Times New Roman"/>
          <w:b/>
          <w:bCs/>
          <w:color w:val="auto"/>
          <w:sz w:val="28"/>
          <w:szCs w:val="28"/>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7" w:name="_Toc112747995"/>
      <w:r w:rsidRPr="00596D47">
        <w:rPr>
          <w:rFonts w:ascii="Times New Roman" w:hAnsi="Times New Roman" w:cs="Times New Roman"/>
          <w:b/>
          <w:bCs/>
          <w:color w:val="auto"/>
          <w:sz w:val="28"/>
          <w:szCs w:val="28"/>
        </w:rPr>
        <w:t>Kontroles lapa</w:t>
      </w:r>
      <w:bookmarkEnd w:id="37"/>
    </w:p>
    <w:p w14:paraId="5463BB4B" w14:textId="582AAAB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8" w:name="_Hlk96433301"/>
      <w:r w:rsidRPr="00314781">
        <w:rPr>
          <w:rFonts w:ascii="Times New Roman" w:hAnsi="Times New Roman" w:cs="Times New Roman"/>
          <w:sz w:val="24"/>
        </w:rPr>
        <w:t xml:space="preserve">“13. Kontroles lapa” </w:t>
      </w:r>
      <w:bookmarkEnd w:id="38"/>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7A8D1440"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 “13. Kontroles lapa” ir sadalīta četrās daļās: “Projekta plānotie darbības rezultāti un to iznākuma rādītāji”, “Projekta kvalitātes kritēriju aprēķins”, “Projekta izmaksu ierobežojumu kontrole” un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9" w:name="_Toc112747996"/>
      <w:r w:rsidRPr="00596D47">
        <w:rPr>
          <w:rFonts w:ascii="Times New Roman" w:hAnsi="Times New Roman" w:cs="Times New Roman"/>
          <w:b/>
          <w:bCs/>
          <w:color w:val="auto"/>
          <w:sz w:val="28"/>
          <w:szCs w:val="28"/>
        </w:rPr>
        <w:t>Pieņēmumi</w:t>
      </w:r>
      <w:bookmarkEnd w:id="39"/>
    </w:p>
    <w:p w14:paraId="17DCDF0A" w14:textId="5951C53D"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Pr>
          <w:rFonts w:ascii="Times New Roman" w:hAnsi="Times New Roman" w:cs="Times New Roman"/>
          <w:sz w:val="24"/>
          <w:szCs w:val="24"/>
        </w:rPr>
        <w:t>n</w:t>
      </w:r>
      <w:r w:rsidRPr="00E60F3C">
        <w:rPr>
          <w:rFonts w:ascii="Times New Roman" w:hAnsi="Times New Roman" w:cs="Times New Roman"/>
          <w:sz w:val="24"/>
          <w:szCs w:val="24"/>
        </w:rPr>
        <w:t xml:space="preserve">orāda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24051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8"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7"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2"/>
  </w:num>
  <w:num w:numId="3" w16cid:durableId="591204900">
    <w:abstractNumId w:val="25"/>
  </w:num>
  <w:num w:numId="4" w16cid:durableId="707146550">
    <w:abstractNumId w:val="5"/>
  </w:num>
  <w:num w:numId="5" w16cid:durableId="755633820">
    <w:abstractNumId w:val="31"/>
  </w:num>
  <w:num w:numId="6" w16cid:durableId="2023360103">
    <w:abstractNumId w:val="29"/>
  </w:num>
  <w:num w:numId="7" w16cid:durableId="914702335">
    <w:abstractNumId w:val="11"/>
  </w:num>
  <w:num w:numId="8" w16cid:durableId="1963681624">
    <w:abstractNumId w:val="7"/>
  </w:num>
  <w:num w:numId="9" w16cid:durableId="877935930">
    <w:abstractNumId w:val="30"/>
  </w:num>
  <w:num w:numId="10" w16cid:durableId="909194905">
    <w:abstractNumId w:val="17"/>
  </w:num>
  <w:num w:numId="11" w16cid:durableId="1393381677">
    <w:abstractNumId w:val="6"/>
  </w:num>
  <w:num w:numId="12" w16cid:durableId="732898767">
    <w:abstractNumId w:val="13"/>
  </w:num>
  <w:num w:numId="13" w16cid:durableId="975640806">
    <w:abstractNumId w:val="26"/>
  </w:num>
  <w:num w:numId="14" w16cid:durableId="1175219341">
    <w:abstractNumId w:val="0"/>
  </w:num>
  <w:num w:numId="15" w16cid:durableId="362680649">
    <w:abstractNumId w:val="3"/>
  </w:num>
  <w:num w:numId="16" w16cid:durableId="482114575">
    <w:abstractNumId w:val="24"/>
  </w:num>
  <w:num w:numId="17" w16cid:durableId="1233662820">
    <w:abstractNumId w:val="15"/>
  </w:num>
  <w:num w:numId="18" w16cid:durableId="241643840">
    <w:abstractNumId w:val="32"/>
  </w:num>
  <w:num w:numId="19" w16cid:durableId="506335436">
    <w:abstractNumId w:val="1"/>
  </w:num>
  <w:num w:numId="20" w16cid:durableId="451361071">
    <w:abstractNumId w:val="4"/>
  </w:num>
  <w:num w:numId="21" w16cid:durableId="1512908835">
    <w:abstractNumId w:val="20"/>
  </w:num>
  <w:num w:numId="22" w16cid:durableId="1176265156">
    <w:abstractNumId w:val="2"/>
  </w:num>
  <w:num w:numId="23" w16cid:durableId="2139374051">
    <w:abstractNumId w:val="19"/>
  </w:num>
  <w:num w:numId="24" w16cid:durableId="1287077257">
    <w:abstractNumId w:val="12"/>
  </w:num>
  <w:num w:numId="25" w16cid:durableId="249124429">
    <w:abstractNumId w:val="23"/>
  </w:num>
  <w:num w:numId="26" w16cid:durableId="1486318711">
    <w:abstractNumId w:val="27"/>
  </w:num>
  <w:num w:numId="27" w16cid:durableId="956182188">
    <w:abstractNumId w:val="8"/>
  </w:num>
  <w:num w:numId="28" w16cid:durableId="1279340824">
    <w:abstractNumId w:val="28"/>
  </w:num>
  <w:num w:numId="29" w16cid:durableId="279342845">
    <w:abstractNumId w:val="9"/>
  </w:num>
  <w:num w:numId="30" w16cid:durableId="1096167445">
    <w:abstractNumId w:val="16"/>
  </w:num>
  <w:num w:numId="31" w16cid:durableId="1795126406">
    <w:abstractNumId w:val="18"/>
  </w:num>
  <w:num w:numId="32" w16cid:durableId="986977415">
    <w:abstractNumId w:val="14"/>
  </w:num>
  <w:num w:numId="33" w16cid:durableId="1961449759">
    <w:abstractNumId w:val="14"/>
  </w:num>
  <w:num w:numId="34" w16cid:durableId="441807719">
    <w:abstractNumId w:val="14"/>
  </w:num>
  <w:num w:numId="35" w16cid:durableId="19380966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37A55"/>
    <w:rsid w:val="000656C3"/>
    <w:rsid w:val="00082C91"/>
    <w:rsid w:val="0009039F"/>
    <w:rsid w:val="000A36E7"/>
    <w:rsid w:val="000B17A2"/>
    <w:rsid w:val="000C4C22"/>
    <w:rsid w:val="000D7414"/>
    <w:rsid w:val="000E23A3"/>
    <w:rsid w:val="000E5C0C"/>
    <w:rsid w:val="000F0356"/>
    <w:rsid w:val="000F5D15"/>
    <w:rsid w:val="00106EAC"/>
    <w:rsid w:val="00115EE6"/>
    <w:rsid w:val="001178AF"/>
    <w:rsid w:val="00130607"/>
    <w:rsid w:val="00180DE9"/>
    <w:rsid w:val="00181293"/>
    <w:rsid w:val="001812D6"/>
    <w:rsid w:val="00183B8C"/>
    <w:rsid w:val="00187FF4"/>
    <w:rsid w:val="001B500B"/>
    <w:rsid w:val="001D2493"/>
    <w:rsid w:val="001D7536"/>
    <w:rsid w:val="001E0E3D"/>
    <w:rsid w:val="001E5E78"/>
    <w:rsid w:val="001F0EF3"/>
    <w:rsid w:val="002068C2"/>
    <w:rsid w:val="00221B5B"/>
    <w:rsid w:val="0022408E"/>
    <w:rsid w:val="0024051E"/>
    <w:rsid w:val="00241D65"/>
    <w:rsid w:val="0026260B"/>
    <w:rsid w:val="00266FC1"/>
    <w:rsid w:val="00276FAB"/>
    <w:rsid w:val="002A69FE"/>
    <w:rsid w:val="002A78FE"/>
    <w:rsid w:val="002B625D"/>
    <w:rsid w:val="002C2E53"/>
    <w:rsid w:val="002D31BE"/>
    <w:rsid w:val="00303C8A"/>
    <w:rsid w:val="00306D78"/>
    <w:rsid w:val="003110C3"/>
    <w:rsid w:val="00311966"/>
    <w:rsid w:val="00314781"/>
    <w:rsid w:val="00330C1A"/>
    <w:rsid w:val="00334B31"/>
    <w:rsid w:val="00354092"/>
    <w:rsid w:val="00361FAC"/>
    <w:rsid w:val="003647A3"/>
    <w:rsid w:val="00384276"/>
    <w:rsid w:val="003A1E5C"/>
    <w:rsid w:val="003D1F6A"/>
    <w:rsid w:val="003F5191"/>
    <w:rsid w:val="003F65C4"/>
    <w:rsid w:val="003F7DE7"/>
    <w:rsid w:val="00411470"/>
    <w:rsid w:val="00413C2E"/>
    <w:rsid w:val="004201D0"/>
    <w:rsid w:val="00422CDD"/>
    <w:rsid w:val="00432136"/>
    <w:rsid w:val="00436503"/>
    <w:rsid w:val="00447B69"/>
    <w:rsid w:val="00471188"/>
    <w:rsid w:val="0047138D"/>
    <w:rsid w:val="00476670"/>
    <w:rsid w:val="004818C0"/>
    <w:rsid w:val="004914B1"/>
    <w:rsid w:val="004B3472"/>
    <w:rsid w:val="004D19CA"/>
    <w:rsid w:val="004F6137"/>
    <w:rsid w:val="00514729"/>
    <w:rsid w:val="00530ADB"/>
    <w:rsid w:val="00561DFA"/>
    <w:rsid w:val="0057041A"/>
    <w:rsid w:val="00570B6A"/>
    <w:rsid w:val="00574CB4"/>
    <w:rsid w:val="00576FB0"/>
    <w:rsid w:val="00581AFC"/>
    <w:rsid w:val="00591D84"/>
    <w:rsid w:val="00596D47"/>
    <w:rsid w:val="005A041E"/>
    <w:rsid w:val="005C45CA"/>
    <w:rsid w:val="005C7D27"/>
    <w:rsid w:val="005F04B3"/>
    <w:rsid w:val="005F274F"/>
    <w:rsid w:val="0060686B"/>
    <w:rsid w:val="006128A5"/>
    <w:rsid w:val="00633F94"/>
    <w:rsid w:val="00635E27"/>
    <w:rsid w:val="0064187F"/>
    <w:rsid w:val="0064192E"/>
    <w:rsid w:val="0064361B"/>
    <w:rsid w:val="006620F6"/>
    <w:rsid w:val="006761DB"/>
    <w:rsid w:val="006768F1"/>
    <w:rsid w:val="00686F1A"/>
    <w:rsid w:val="0068792F"/>
    <w:rsid w:val="006908EA"/>
    <w:rsid w:val="006A65B2"/>
    <w:rsid w:val="006B48B3"/>
    <w:rsid w:val="006C35F5"/>
    <w:rsid w:val="006C7056"/>
    <w:rsid w:val="006D0884"/>
    <w:rsid w:val="006D147B"/>
    <w:rsid w:val="006F293A"/>
    <w:rsid w:val="00712756"/>
    <w:rsid w:val="00712A03"/>
    <w:rsid w:val="00724068"/>
    <w:rsid w:val="00735C02"/>
    <w:rsid w:val="007528B4"/>
    <w:rsid w:val="00760A33"/>
    <w:rsid w:val="00764C79"/>
    <w:rsid w:val="007705DB"/>
    <w:rsid w:val="00796626"/>
    <w:rsid w:val="007A3C44"/>
    <w:rsid w:val="007C06C8"/>
    <w:rsid w:val="007D46B9"/>
    <w:rsid w:val="007D5496"/>
    <w:rsid w:val="007D7C96"/>
    <w:rsid w:val="007F3A4F"/>
    <w:rsid w:val="0080155B"/>
    <w:rsid w:val="00804143"/>
    <w:rsid w:val="008055C0"/>
    <w:rsid w:val="0082504C"/>
    <w:rsid w:val="008264B4"/>
    <w:rsid w:val="00830E5A"/>
    <w:rsid w:val="00832348"/>
    <w:rsid w:val="008417F8"/>
    <w:rsid w:val="00842B38"/>
    <w:rsid w:val="0084491B"/>
    <w:rsid w:val="008456DE"/>
    <w:rsid w:val="00846997"/>
    <w:rsid w:val="00846F6F"/>
    <w:rsid w:val="00862976"/>
    <w:rsid w:val="00863302"/>
    <w:rsid w:val="00870FE0"/>
    <w:rsid w:val="008A26AB"/>
    <w:rsid w:val="008A70E3"/>
    <w:rsid w:val="008B1802"/>
    <w:rsid w:val="008B5DB3"/>
    <w:rsid w:val="008C3B1D"/>
    <w:rsid w:val="008C4545"/>
    <w:rsid w:val="008C5819"/>
    <w:rsid w:val="008E0762"/>
    <w:rsid w:val="00904558"/>
    <w:rsid w:val="00925AFC"/>
    <w:rsid w:val="0094491C"/>
    <w:rsid w:val="009504F0"/>
    <w:rsid w:val="0095198C"/>
    <w:rsid w:val="009557A6"/>
    <w:rsid w:val="00956326"/>
    <w:rsid w:val="00957348"/>
    <w:rsid w:val="009601A3"/>
    <w:rsid w:val="00961561"/>
    <w:rsid w:val="009650BA"/>
    <w:rsid w:val="00967ADA"/>
    <w:rsid w:val="009706A3"/>
    <w:rsid w:val="009736D3"/>
    <w:rsid w:val="009A5683"/>
    <w:rsid w:val="009B297A"/>
    <w:rsid w:val="009C5E1F"/>
    <w:rsid w:val="009D58AC"/>
    <w:rsid w:val="009E7D1D"/>
    <w:rsid w:val="00A13555"/>
    <w:rsid w:val="00A13F49"/>
    <w:rsid w:val="00A245D5"/>
    <w:rsid w:val="00A35D5B"/>
    <w:rsid w:val="00A44EF6"/>
    <w:rsid w:val="00A4502C"/>
    <w:rsid w:val="00A46785"/>
    <w:rsid w:val="00A53272"/>
    <w:rsid w:val="00A558CD"/>
    <w:rsid w:val="00A60D67"/>
    <w:rsid w:val="00A6384B"/>
    <w:rsid w:val="00A70758"/>
    <w:rsid w:val="00A75B00"/>
    <w:rsid w:val="00AA6DCC"/>
    <w:rsid w:val="00AB2D4F"/>
    <w:rsid w:val="00AC42BB"/>
    <w:rsid w:val="00AF3989"/>
    <w:rsid w:val="00B02E44"/>
    <w:rsid w:val="00B27FAB"/>
    <w:rsid w:val="00B326E7"/>
    <w:rsid w:val="00B4252C"/>
    <w:rsid w:val="00B4356F"/>
    <w:rsid w:val="00B6764A"/>
    <w:rsid w:val="00B71C94"/>
    <w:rsid w:val="00B9486A"/>
    <w:rsid w:val="00B95F5A"/>
    <w:rsid w:val="00BA6FB9"/>
    <w:rsid w:val="00BB2E45"/>
    <w:rsid w:val="00BC7971"/>
    <w:rsid w:val="00BD03CD"/>
    <w:rsid w:val="00C1129F"/>
    <w:rsid w:val="00C16C58"/>
    <w:rsid w:val="00C44095"/>
    <w:rsid w:val="00C47CF8"/>
    <w:rsid w:val="00C47E05"/>
    <w:rsid w:val="00C63582"/>
    <w:rsid w:val="00C73A3D"/>
    <w:rsid w:val="00C73ABA"/>
    <w:rsid w:val="00C742A4"/>
    <w:rsid w:val="00CB25AA"/>
    <w:rsid w:val="00CC0C49"/>
    <w:rsid w:val="00CE6ABC"/>
    <w:rsid w:val="00CF06D8"/>
    <w:rsid w:val="00CF64F4"/>
    <w:rsid w:val="00D04C6F"/>
    <w:rsid w:val="00D15786"/>
    <w:rsid w:val="00D16823"/>
    <w:rsid w:val="00D33F30"/>
    <w:rsid w:val="00D34C87"/>
    <w:rsid w:val="00D46466"/>
    <w:rsid w:val="00D52E96"/>
    <w:rsid w:val="00D72A98"/>
    <w:rsid w:val="00D84C82"/>
    <w:rsid w:val="00DA3FAA"/>
    <w:rsid w:val="00DA6ED6"/>
    <w:rsid w:val="00DB1761"/>
    <w:rsid w:val="00DD2BF0"/>
    <w:rsid w:val="00DD2CAB"/>
    <w:rsid w:val="00DE4327"/>
    <w:rsid w:val="00E16E23"/>
    <w:rsid w:val="00E36D0F"/>
    <w:rsid w:val="00E60F3C"/>
    <w:rsid w:val="00E6581F"/>
    <w:rsid w:val="00E80235"/>
    <w:rsid w:val="00E8243F"/>
    <w:rsid w:val="00E8306E"/>
    <w:rsid w:val="00EB1C4F"/>
    <w:rsid w:val="00EC01EE"/>
    <w:rsid w:val="00EC5B49"/>
    <w:rsid w:val="00ED00CC"/>
    <w:rsid w:val="00EF7BE3"/>
    <w:rsid w:val="00F00566"/>
    <w:rsid w:val="00F14849"/>
    <w:rsid w:val="00F2781D"/>
    <w:rsid w:val="00F351B6"/>
    <w:rsid w:val="00F36F51"/>
    <w:rsid w:val="00F404C1"/>
    <w:rsid w:val="00F42274"/>
    <w:rsid w:val="00F80A79"/>
    <w:rsid w:val="00F85701"/>
    <w:rsid w:val="00FB4F61"/>
    <w:rsid w:val="00FD32CC"/>
    <w:rsid w:val="00FD4015"/>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c.europa.eu/regional_policy/en/newsroom/news/2021/09/20-09-2021-project-selection-the-economic-appraisal-vademecum" TargetMode="External"/><Relationship Id="rId12" Type="http://schemas.openxmlformats.org/officeDocument/2006/relationships/hyperlink" Target="https://www.fm.gov.lv/lv/makroekonomiskie-pienemumi-un-prognoz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c.europa.eu/regional_policy/sources/docgener/studies/pdf/cba_guide.pdf" TargetMode="External"/><Relationship Id="rId11" Type="http://schemas.openxmlformats.org/officeDocument/2006/relationships/hyperlink" Target="https://www.fm.gov.lv/lv/makroekonomiskie-pienemumi-un-prognozes" TargetMode="External"/><Relationship Id="rId5" Type="http://schemas.openxmlformats.org/officeDocument/2006/relationships/webSettings" Target="webSettings.xml"/><Relationship Id="rId10" Type="http://schemas.openxmlformats.org/officeDocument/2006/relationships/hyperlink" Target="https://lvceli.lv/celu-tikls/statistikas-dati/satiksmes-intensitate/" TargetMode="External"/><Relationship Id="rId4" Type="http://schemas.openxmlformats.org/officeDocument/2006/relationships/settings" Target="settings.xml"/><Relationship Id="rId9" Type="http://schemas.openxmlformats.org/officeDocument/2006/relationships/hyperlink" Target="https://lvceli.lv/celu-tikls/tehniskie-noteikumi-metodiskie-noradijumi/metodiskie-noradijum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25222</Words>
  <Characters>14378</Characters>
  <Application>Microsoft Office Word</Application>
  <DocSecurity>0</DocSecurity>
  <Lines>119</Lines>
  <Paragraphs>79</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Jānis Pērkons</cp:lastModifiedBy>
  <cp:revision>22</cp:revision>
  <dcterms:created xsi:type="dcterms:W3CDTF">2022-08-29T12:12:00Z</dcterms:created>
  <dcterms:modified xsi:type="dcterms:W3CDTF">2022-08-30T07:55:00Z</dcterms:modified>
</cp:coreProperties>
</file>