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82EAE" w14:textId="59D90F8D" w:rsidR="00C97E51" w:rsidRPr="00D46DA7" w:rsidRDefault="00C97E51" w:rsidP="00052976">
      <w:pPr>
        <w:pStyle w:val="Default"/>
        <w:jc w:val="center"/>
        <w:rPr>
          <w:b/>
          <w:bCs/>
        </w:rPr>
      </w:pPr>
      <w:r w:rsidRPr="00D46DA7">
        <w:rPr>
          <w:b/>
          <w:bCs/>
        </w:rPr>
        <w:t xml:space="preserve">Criteria for evaluation of quality of mid-term results of refinanced project under subprogramme “ERA Chairs" of the program “Spreading Excellence and Widening Participation” </w:t>
      </w:r>
    </w:p>
    <w:p w14:paraId="6AC337A4" w14:textId="501ED6A0" w:rsidR="00D84E1A" w:rsidRPr="00D46DA7" w:rsidRDefault="00C97E51" w:rsidP="00052976">
      <w:pPr>
        <w:pStyle w:val="Default"/>
        <w:jc w:val="center"/>
        <w:rPr>
          <w:bCs/>
        </w:rPr>
      </w:pPr>
      <w:r w:rsidRPr="00D46DA7">
        <w:rPr>
          <w:bCs/>
        </w:rPr>
        <w:t xml:space="preserve">(Guidelines for experts selected from the European Commission’s database for evaluation of projects of Measure 1.1.1.5.) </w:t>
      </w:r>
    </w:p>
    <w:p w14:paraId="4A1CA346" w14:textId="0C1A8784" w:rsidR="00331F94" w:rsidRPr="00D46DA7" w:rsidRDefault="00331F94" w:rsidP="00D46DA7">
      <w:pPr>
        <w:pStyle w:val="Default"/>
        <w:jc w:val="center"/>
        <w:rPr>
          <w:bCs/>
        </w:rPr>
      </w:pPr>
    </w:p>
    <w:p w14:paraId="7F724350" w14:textId="737EC7A2" w:rsidR="00826594" w:rsidRPr="00D46DA7" w:rsidRDefault="00476730" w:rsidP="00D46DA7">
      <w:pPr>
        <w:pStyle w:val="Default"/>
        <w:rPr>
          <w:b/>
        </w:rPr>
      </w:pPr>
      <w:r>
        <w:rPr>
          <w:b/>
        </w:rPr>
        <w:t xml:space="preserve">1. </w:t>
      </w:r>
      <w:r w:rsidR="00826594" w:rsidRPr="00D46DA7">
        <w:rPr>
          <w:b/>
        </w:rPr>
        <w:t>EXCELLENCE</w:t>
      </w:r>
    </w:p>
    <w:p w14:paraId="23485E89" w14:textId="7D51B163" w:rsidR="00826594" w:rsidRPr="00D46DA7" w:rsidRDefault="00826594" w:rsidP="00D46DA7">
      <w:pPr>
        <w:pStyle w:val="Default"/>
        <w:jc w:val="both"/>
        <w:rPr>
          <w:i/>
        </w:rPr>
      </w:pPr>
      <w:r w:rsidRPr="00D46DA7">
        <w:rPr>
          <w:i/>
        </w:rPr>
        <w:t xml:space="preserve">Evaluate information </w:t>
      </w:r>
      <w:r w:rsidR="00631EEF" w:rsidRPr="00D46DA7">
        <w:rPr>
          <w:i/>
        </w:rPr>
        <w:t>of mid-term report (</w:t>
      </w:r>
      <w:r w:rsidR="00D33CD7" w:rsidRPr="00D46DA7">
        <w:rPr>
          <w:i/>
        </w:rPr>
        <w:t>Section</w:t>
      </w:r>
      <w:r w:rsidR="00942F42" w:rsidRPr="00D46DA7">
        <w:rPr>
          <w:i/>
        </w:rPr>
        <w:t> </w:t>
      </w:r>
      <w:r w:rsidR="00D33CD7" w:rsidRPr="00D46DA7">
        <w:rPr>
          <w:i/>
        </w:rPr>
        <w:t>1</w:t>
      </w:r>
      <w:r w:rsidR="00942F42" w:rsidRPr="00D46DA7">
        <w:rPr>
          <w:i/>
        </w:rPr>
        <w:t xml:space="preserve"> </w:t>
      </w:r>
      <w:r w:rsidR="00D33CD7" w:rsidRPr="00D46DA7">
        <w:rPr>
          <w:i/>
        </w:rPr>
        <w:t>“</w:t>
      </w:r>
      <w:r w:rsidR="00942F42" w:rsidRPr="00D46DA7">
        <w:rPr>
          <w:i/>
        </w:rPr>
        <w:t>Project Progress Description”</w:t>
      </w:r>
      <w:r w:rsidR="00D33CD7" w:rsidRPr="00D46DA7">
        <w:rPr>
          <w:i/>
        </w:rPr>
        <w:t xml:space="preserve"> and </w:t>
      </w:r>
      <w:r w:rsidR="00631EEF" w:rsidRPr="00D46DA7">
        <w:rPr>
          <w:i/>
        </w:rPr>
        <w:t>S</w:t>
      </w:r>
      <w:r w:rsidR="003779D4" w:rsidRPr="00D46DA7">
        <w:rPr>
          <w:i/>
        </w:rPr>
        <w:t>ection</w:t>
      </w:r>
      <w:r w:rsidR="00942F42" w:rsidRPr="00D46DA7">
        <w:rPr>
          <w:i/>
        </w:rPr>
        <w:t> </w:t>
      </w:r>
      <w:r w:rsidR="00E07DCC" w:rsidRPr="00D46DA7">
        <w:rPr>
          <w:i/>
        </w:rPr>
        <w:t>2</w:t>
      </w:r>
      <w:r w:rsidR="003779D4" w:rsidRPr="00D46DA7">
        <w:rPr>
          <w:i/>
        </w:rPr>
        <w:t xml:space="preserve"> “</w:t>
      </w:r>
      <w:r w:rsidR="00F81121" w:rsidRPr="00D46DA7">
        <w:rPr>
          <w:i/>
        </w:rPr>
        <w:t>E</w:t>
      </w:r>
      <w:r w:rsidR="003779D4" w:rsidRPr="00D46DA7">
        <w:rPr>
          <w:i/>
        </w:rPr>
        <w:t>xcellence”</w:t>
      </w:r>
      <w:r w:rsidR="00631EEF" w:rsidRPr="00D46DA7">
        <w:rPr>
          <w:i/>
        </w:rPr>
        <w:t>)</w:t>
      </w:r>
      <w:r w:rsidR="001B3045" w:rsidRPr="00D46DA7">
        <w:rPr>
          <w:i/>
        </w:rPr>
        <w:t xml:space="preserve"> </w:t>
      </w:r>
      <w:r w:rsidRPr="00D46DA7">
        <w:rPr>
          <w:i/>
        </w:rPr>
        <w:t>and other sections</w:t>
      </w:r>
      <w:r w:rsidR="001B3045" w:rsidRPr="00D46DA7">
        <w:rPr>
          <w:i/>
        </w:rPr>
        <w:t xml:space="preserve"> of Mid-term report as well as </w:t>
      </w:r>
      <w:r w:rsidR="00242803" w:rsidRPr="00D46DA7">
        <w:rPr>
          <w:i/>
        </w:rPr>
        <w:t>correspondence</w:t>
      </w:r>
      <w:r w:rsidR="001B3045" w:rsidRPr="00D46DA7">
        <w:rPr>
          <w:i/>
        </w:rPr>
        <w:t xml:space="preserve"> </w:t>
      </w:r>
      <w:r w:rsidRPr="00D46DA7">
        <w:rPr>
          <w:i/>
        </w:rPr>
        <w:t xml:space="preserve">to </w:t>
      </w:r>
      <w:r w:rsidR="00D65C59" w:rsidRPr="00D46DA7">
        <w:rPr>
          <w:i/>
        </w:rPr>
        <w:t>P</w:t>
      </w:r>
      <w:r w:rsidRPr="00D46DA7">
        <w:rPr>
          <w:i/>
        </w:rPr>
        <w:t>roposal</w:t>
      </w:r>
      <w:r w:rsidR="003779D4" w:rsidRPr="00D46DA7">
        <w:rPr>
          <w:i/>
        </w:rPr>
        <w:t xml:space="preserve"> </w:t>
      </w:r>
      <w:r w:rsidR="00631EEF" w:rsidRPr="00D46DA7">
        <w:rPr>
          <w:i/>
        </w:rPr>
        <w:t xml:space="preserve">Section 1 </w:t>
      </w:r>
      <w:r w:rsidRPr="00D46DA7">
        <w:rPr>
          <w:i/>
        </w:rPr>
        <w:t>“</w:t>
      </w:r>
      <w:r w:rsidR="00631EEF" w:rsidRPr="00D46DA7">
        <w:rPr>
          <w:i/>
        </w:rPr>
        <w:t>Excellence</w:t>
      </w:r>
      <w:r w:rsidRPr="00D46DA7">
        <w:rPr>
          <w:i/>
        </w:rPr>
        <w:t>”.</w:t>
      </w:r>
      <w:r w:rsidR="00933CC8" w:rsidRPr="00D46DA7">
        <w:rPr>
          <w:i/>
        </w:rPr>
        <w:t xml:space="preserve"> </w:t>
      </w:r>
    </w:p>
    <w:p w14:paraId="5B6A4BD9" w14:textId="77777777" w:rsidR="00826594" w:rsidRPr="00D46DA7" w:rsidRDefault="00826594" w:rsidP="00D46DA7">
      <w:pPr>
        <w:pStyle w:val="Default"/>
        <w:jc w:val="both"/>
      </w:pPr>
    </w:p>
    <w:p w14:paraId="4AB7309A" w14:textId="77777777" w:rsidR="00826594" w:rsidRPr="00D46DA7" w:rsidRDefault="00826594" w:rsidP="00D46DA7">
      <w:pPr>
        <w:pStyle w:val="Default"/>
        <w:jc w:val="both"/>
      </w:pPr>
      <w:r w:rsidRPr="00D46DA7">
        <w:t>The expert should evaluate:</w:t>
      </w:r>
    </w:p>
    <w:p w14:paraId="4D9E1E9F" w14:textId="77777777" w:rsidR="00D46DA7" w:rsidRDefault="00A74CF0" w:rsidP="00D46DA7">
      <w:pPr>
        <w:pStyle w:val="Default"/>
        <w:ind w:left="284" w:hanging="284"/>
        <w:jc w:val="both"/>
      </w:pPr>
      <w:r w:rsidRPr="00D46DA7">
        <w:t>1) whether implementation of the project is aimed at achieving of objectives and results planned in the application?</w:t>
      </w:r>
    </w:p>
    <w:p w14:paraId="023E8CAE" w14:textId="77777777" w:rsidR="009F4799" w:rsidRDefault="00D46DA7" w:rsidP="00D46DA7">
      <w:pPr>
        <w:pStyle w:val="Default"/>
        <w:ind w:left="284" w:hanging="284"/>
        <w:jc w:val="both"/>
      </w:pPr>
      <w:r>
        <w:t>2</w:t>
      </w:r>
      <w:r w:rsidR="009F4799">
        <w:t xml:space="preserve">) </w:t>
      </w:r>
      <w:r w:rsidR="009F4799" w:rsidRPr="009F4799">
        <w:t>whether the implemented activities in the middle of the project will ensure structural changes and sustainable excellence of the institution?</w:t>
      </w:r>
    </w:p>
    <w:p w14:paraId="12FA7596" w14:textId="0C4205CA" w:rsidR="00A74CF0" w:rsidRDefault="009F4799" w:rsidP="00D46DA7">
      <w:pPr>
        <w:pStyle w:val="Default"/>
        <w:ind w:left="284" w:hanging="284"/>
        <w:jc w:val="both"/>
      </w:pPr>
      <w:r>
        <w:t>3</w:t>
      </w:r>
      <w:r w:rsidR="00A74CF0" w:rsidRPr="00D46DA7">
        <w:t xml:space="preserve">) whether </w:t>
      </w:r>
      <w:r w:rsidR="009A6705">
        <w:t xml:space="preserve">the beneficiary has </w:t>
      </w:r>
      <w:r w:rsidR="00A74CF0" w:rsidRPr="00D46DA7">
        <w:t xml:space="preserve">used </w:t>
      </w:r>
      <w:r w:rsidR="009A6705">
        <w:t xml:space="preserve">an </w:t>
      </w:r>
      <w:r w:rsidR="00A74CF0" w:rsidRPr="00D46DA7">
        <w:t xml:space="preserve">appropriate methodology, </w:t>
      </w:r>
      <w:r w:rsidR="00942F42" w:rsidRPr="00D46DA7">
        <w:t xml:space="preserve">approaches </w:t>
      </w:r>
      <w:r w:rsidR="00A74CF0" w:rsidRPr="00D46DA7">
        <w:t xml:space="preserve">and activities to achieve the goal and final results of the project? </w:t>
      </w:r>
    </w:p>
    <w:p w14:paraId="446DFFC4" w14:textId="7A606BC3" w:rsidR="006E0A5A" w:rsidRDefault="00D46DA7" w:rsidP="006E0A5A">
      <w:pPr>
        <w:pStyle w:val="Default"/>
        <w:ind w:left="284" w:hanging="284"/>
        <w:jc w:val="both"/>
      </w:pPr>
      <w:r>
        <w:t xml:space="preserve">3) </w:t>
      </w:r>
      <w:r w:rsidR="009A6705">
        <w:t>h</w:t>
      </w:r>
      <w:r w:rsidR="006E0A5A">
        <w:t>ow do</w:t>
      </w:r>
      <w:r w:rsidR="009A6705">
        <w:t>es</w:t>
      </w:r>
      <w:r w:rsidR="006E0A5A">
        <w:t xml:space="preserve"> the initial project goal and activities correspond to the actual results?</w:t>
      </w:r>
    </w:p>
    <w:p w14:paraId="3F9A86B8" w14:textId="601314E5" w:rsidR="00D46DA7" w:rsidRDefault="006E0A5A" w:rsidP="006E0A5A">
      <w:pPr>
        <w:pStyle w:val="Default"/>
        <w:ind w:left="284" w:hanging="284"/>
        <w:jc w:val="both"/>
      </w:pPr>
      <w:r>
        <w:t xml:space="preserve">4) </w:t>
      </w:r>
      <w:r w:rsidR="009A6705">
        <w:t>t</w:t>
      </w:r>
      <w:r>
        <w:t>o what extent has this project raised field of research to a higher level?</w:t>
      </w:r>
    </w:p>
    <w:p w14:paraId="4B387BC8" w14:textId="5715752C" w:rsidR="00000E49" w:rsidRDefault="006E0A5A" w:rsidP="00D46DA7">
      <w:pPr>
        <w:pStyle w:val="Default"/>
        <w:ind w:left="284" w:hanging="284"/>
        <w:jc w:val="both"/>
      </w:pPr>
      <w:r>
        <w:t xml:space="preserve">5) </w:t>
      </w:r>
      <w:r w:rsidR="009A6705">
        <w:t>t</w:t>
      </w:r>
      <w:r w:rsidR="00000E49" w:rsidRPr="00000E49">
        <w:t>o what extent has this project in mid-term promoted institution of beneficiary to a higher level?</w:t>
      </w:r>
    </w:p>
    <w:p w14:paraId="4035DE56" w14:textId="50F11BC4" w:rsidR="00A74CF0" w:rsidRPr="00D46DA7" w:rsidRDefault="006A2701" w:rsidP="00D46DA7">
      <w:pPr>
        <w:pStyle w:val="Default"/>
        <w:ind w:left="284" w:hanging="284"/>
        <w:jc w:val="both"/>
      </w:pPr>
      <w:r>
        <w:t>6</w:t>
      </w:r>
      <w:r w:rsidR="00A74CF0" w:rsidRPr="00D46DA7">
        <w:t xml:space="preserve">) whether </w:t>
      </w:r>
      <w:r w:rsidR="009A6705">
        <w:t xml:space="preserve">the </w:t>
      </w:r>
      <w:r w:rsidR="00A74CF0" w:rsidRPr="00D46DA7">
        <w:t>research activities involve the development of novel methodology?</w:t>
      </w:r>
    </w:p>
    <w:p w14:paraId="65721557" w14:textId="5B10D4FF" w:rsidR="001B3045" w:rsidRPr="00D46DA7" w:rsidRDefault="00000E49" w:rsidP="00000E49">
      <w:pPr>
        <w:pStyle w:val="Default"/>
        <w:jc w:val="both"/>
      </w:pPr>
      <w:r>
        <w:t>7</w:t>
      </w:r>
      <w:r w:rsidR="00826594" w:rsidRPr="00D46DA7">
        <w:t xml:space="preserve">) whether the scientific quality of the </w:t>
      </w:r>
      <w:r w:rsidR="004E5C7E" w:rsidRPr="00D46DA7">
        <w:t xml:space="preserve">achieved </w:t>
      </w:r>
      <w:r w:rsidR="00826594" w:rsidRPr="00D46DA7">
        <w:t>research/</w:t>
      </w:r>
      <w:r w:rsidR="00D33CD7" w:rsidRPr="00D46DA7">
        <w:t xml:space="preserve"> </w:t>
      </w:r>
      <w:r w:rsidR="00826594" w:rsidRPr="00D46DA7">
        <w:t>innovation results</w:t>
      </w:r>
      <w:r w:rsidR="001B3045" w:rsidRPr="00D46DA7">
        <w:rPr>
          <w:rStyle w:val="EndnoteReference"/>
        </w:rPr>
        <w:endnoteReference w:id="1"/>
      </w:r>
      <w:r w:rsidR="001B3045" w:rsidRPr="00D46DA7">
        <w:t xml:space="preserve"> is appropriate, considering the scientific value of the achieved results, the level of novelty, interdisciplinarity</w:t>
      </w:r>
      <w:r w:rsidR="00942F42" w:rsidRPr="00D46DA7">
        <w:t>:</w:t>
      </w:r>
    </w:p>
    <w:p w14:paraId="158FCE5F" w14:textId="07EE0784" w:rsidR="001B3045" w:rsidRPr="00D46DA7" w:rsidRDefault="001B3045" w:rsidP="00D46DA7">
      <w:pPr>
        <w:pStyle w:val="Default"/>
        <w:ind w:left="284" w:hanging="284"/>
        <w:jc w:val="both"/>
      </w:pPr>
      <w:r w:rsidRPr="00D46DA7">
        <w:t xml:space="preserve">(a) the activities carried out so far and the results achieved are scientifically sound and </w:t>
      </w:r>
      <w:r w:rsidR="00942F42" w:rsidRPr="00D46DA7">
        <w:t>innovative.</w:t>
      </w:r>
    </w:p>
    <w:p w14:paraId="6BA0C002" w14:textId="78C13E88" w:rsidR="001B3045" w:rsidRPr="00D46DA7" w:rsidRDefault="001B3045" w:rsidP="00D46DA7">
      <w:pPr>
        <w:pStyle w:val="Default"/>
        <w:ind w:left="284" w:hanging="284"/>
        <w:jc w:val="both"/>
      </w:pPr>
      <w:r w:rsidRPr="00D46DA7">
        <w:t xml:space="preserve">(b) the information contained in the scientific articles developed and published within the project corresponds to the purpose and content of the </w:t>
      </w:r>
      <w:r w:rsidR="00942F42" w:rsidRPr="00D46DA7">
        <w:t>project.</w:t>
      </w:r>
    </w:p>
    <w:p w14:paraId="63C590E1" w14:textId="2FC82A22" w:rsidR="00826594" w:rsidRDefault="001B3045" w:rsidP="00052976">
      <w:pPr>
        <w:pStyle w:val="Default"/>
        <w:ind w:left="288" w:hanging="288"/>
        <w:jc w:val="both"/>
      </w:pPr>
      <w:r w:rsidRPr="00D46DA7">
        <w:t>(c) technology developed within the project implementation complies with the definition of new technology</w:t>
      </w:r>
      <w:r w:rsidRPr="00D46DA7">
        <w:rPr>
          <w:rStyle w:val="EndnoteReference"/>
        </w:rPr>
        <w:endnoteReference w:id="2"/>
      </w:r>
      <w:r w:rsidRPr="00D46DA7">
        <w:t xml:space="preserve"> </w:t>
      </w:r>
      <w:r w:rsidR="00826594" w:rsidRPr="00D46DA7">
        <w:t xml:space="preserve">(if applicable). </w:t>
      </w:r>
    </w:p>
    <w:p w14:paraId="2D05189E" w14:textId="77777777" w:rsidR="00000E49" w:rsidRPr="00D46DA7" w:rsidRDefault="00000E49" w:rsidP="00052976">
      <w:pPr>
        <w:pStyle w:val="Default"/>
        <w:ind w:left="288" w:hanging="288"/>
        <w:jc w:val="both"/>
      </w:pPr>
    </w:p>
    <w:p w14:paraId="3AD9B845" w14:textId="2B2F4E6A" w:rsidR="00656744" w:rsidRPr="00D46DA7" w:rsidRDefault="00656744" w:rsidP="00D46DA7">
      <w:pPr>
        <w:spacing w:after="0" w:line="240" w:lineRule="auto"/>
        <w:jc w:val="both"/>
        <w:rPr>
          <w:rFonts w:ascii="Times New Roman" w:hAnsi="Times New Roman" w:cs="Times New Roman"/>
          <w:b/>
          <w:sz w:val="24"/>
          <w:szCs w:val="24"/>
        </w:rPr>
      </w:pPr>
      <w:r w:rsidRPr="00D46DA7">
        <w:rPr>
          <w:rFonts w:ascii="Times New Roman" w:hAnsi="Times New Roman" w:cs="Times New Roman"/>
          <w:b/>
          <w:sz w:val="24"/>
          <w:szCs w:val="24"/>
        </w:rPr>
        <w:t>E</w:t>
      </w:r>
      <w:r w:rsidR="00122F2C" w:rsidRPr="00D46DA7">
        <w:rPr>
          <w:rFonts w:ascii="Times New Roman" w:hAnsi="Times New Roman" w:cs="Times New Roman"/>
          <w:b/>
          <w:sz w:val="24"/>
          <w:szCs w:val="24"/>
        </w:rPr>
        <w:t>xpert evaluation</w:t>
      </w:r>
      <w:r w:rsidRPr="00D46DA7">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5742"/>
        <w:gridCol w:w="850"/>
      </w:tblGrid>
      <w:tr w:rsidR="00656744" w:rsidRPr="00E97976" w14:paraId="395AC1A2" w14:textId="77777777" w:rsidTr="0011497E">
        <w:tc>
          <w:tcPr>
            <w:tcW w:w="5742" w:type="dxa"/>
          </w:tcPr>
          <w:p w14:paraId="4D7EF80C" w14:textId="604CD790" w:rsidR="00656744" w:rsidRPr="00E97976" w:rsidRDefault="00D26BD8" w:rsidP="00D46DA7">
            <w:pPr>
              <w:jc w:val="both"/>
              <w:rPr>
                <w:rFonts w:ascii="Times New Roman" w:hAnsi="Times New Roman" w:cs="Times New Roman"/>
                <w:sz w:val="20"/>
                <w:szCs w:val="20"/>
                <w:lang w:val="en-US"/>
              </w:rPr>
            </w:pPr>
            <w:r w:rsidRPr="00E97976">
              <w:rPr>
                <w:rFonts w:ascii="Times New Roman" w:hAnsi="Times New Roman" w:cs="Times New Roman"/>
                <w:sz w:val="20"/>
                <w:szCs w:val="20"/>
                <w:lang w:val="en-US"/>
              </w:rPr>
              <w:t>Compliant with</w:t>
            </w:r>
            <w:r w:rsidR="00122F2C" w:rsidRPr="00E97976">
              <w:rPr>
                <w:rFonts w:ascii="Times New Roman" w:hAnsi="Times New Roman" w:cs="Times New Roman"/>
                <w:sz w:val="20"/>
                <w:szCs w:val="20"/>
                <w:lang w:val="en-US"/>
              </w:rPr>
              <w:t xml:space="preserve"> the planned</w:t>
            </w:r>
          </w:p>
        </w:tc>
        <w:tc>
          <w:tcPr>
            <w:tcW w:w="850" w:type="dxa"/>
          </w:tcPr>
          <w:p w14:paraId="1AFEBB0E" w14:textId="77777777" w:rsidR="00656744" w:rsidRPr="00E97976" w:rsidRDefault="00656744" w:rsidP="00D46DA7">
            <w:pPr>
              <w:jc w:val="both"/>
              <w:rPr>
                <w:rFonts w:ascii="Times New Roman" w:hAnsi="Times New Roman" w:cs="Times New Roman"/>
                <w:sz w:val="20"/>
                <w:szCs w:val="20"/>
                <w:lang w:val="en-US"/>
              </w:rPr>
            </w:pPr>
          </w:p>
        </w:tc>
      </w:tr>
      <w:tr w:rsidR="00656744" w:rsidRPr="00E97976" w14:paraId="3A50C5D6" w14:textId="77777777" w:rsidTr="0011497E">
        <w:tc>
          <w:tcPr>
            <w:tcW w:w="5742" w:type="dxa"/>
          </w:tcPr>
          <w:p w14:paraId="69C32A82" w14:textId="265D3E99" w:rsidR="00656744" w:rsidRPr="00E97976" w:rsidRDefault="00650FF4" w:rsidP="00D46DA7">
            <w:pPr>
              <w:jc w:val="both"/>
              <w:rPr>
                <w:rFonts w:ascii="Times New Roman" w:hAnsi="Times New Roman" w:cs="Times New Roman"/>
                <w:sz w:val="20"/>
                <w:szCs w:val="20"/>
                <w:lang w:val="en-US"/>
              </w:rPr>
            </w:pPr>
            <w:r w:rsidRPr="00650FF4">
              <w:rPr>
                <w:rFonts w:ascii="Times New Roman" w:hAnsi="Times New Roman" w:cs="Times New Roman"/>
                <w:sz w:val="20"/>
                <w:szCs w:val="20"/>
                <w:lang w:val="en-US"/>
              </w:rPr>
              <w:t>Compliant with suggestions for improving research progress and excellence or structural changes</w:t>
            </w:r>
          </w:p>
        </w:tc>
        <w:tc>
          <w:tcPr>
            <w:tcW w:w="850" w:type="dxa"/>
          </w:tcPr>
          <w:p w14:paraId="7F42A214" w14:textId="77777777" w:rsidR="00656744" w:rsidRPr="00E97976" w:rsidRDefault="00656744" w:rsidP="00D46DA7">
            <w:pPr>
              <w:jc w:val="both"/>
              <w:rPr>
                <w:rFonts w:ascii="Times New Roman" w:hAnsi="Times New Roman" w:cs="Times New Roman"/>
                <w:sz w:val="20"/>
                <w:szCs w:val="20"/>
                <w:lang w:val="en-US"/>
              </w:rPr>
            </w:pPr>
          </w:p>
        </w:tc>
      </w:tr>
      <w:tr w:rsidR="00656744" w:rsidRPr="00E97976" w14:paraId="0FBB8FB7" w14:textId="77777777" w:rsidTr="0011497E">
        <w:tc>
          <w:tcPr>
            <w:tcW w:w="5742" w:type="dxa"/>
          </w:tcPr>
          <w:p w14:paraId="47C28439" w14:textId="746F0D1C" w:rsidR="00656744" w:rsidRPr="00E97976" w:rsidRDefault="00D26BD8" w:rsidP="00D46DA7">
            <w:pPr>
              <w:jc w:val="both"/>
              <w:rPr>
                <w:rFonts w:ascii="Times New Roman" w:hAnsi="Times New Roman" w:cs="Times New Roman"/>
                <w:sz w:val="20"/>
                <w:szCs w:val="20"/>
                <w:lang w:val="en-US"/>
              </w:rPr>
            </w:pPr>
            <w:r w:rsidRPr="00E97976">
              <w:rPr>
                <w:rFonts w:ascii="Times New Roman" w:hAnsi="Times New Roman" w:cs="Times New Roman"/>
                <w:sz w:val="20"/>
                <w:szCs w:val="20"/>
                <w:lang w:val="en-US"/>
              </w:rPr>
              <w:t>N</w:t>
            </w:r>
            <w:r w:rsidR="00122F2C" w:rsidRPr="00E97976">
              <w:rPr>
                <w:rFonts w:ascii="Times New Roman" w:hAnsi="Times New Roman" w:cs="Times New Roman"/>
                <w:sz w:val="20"/>
                <w:szCs w:val="20"/>
                <w:lang w:val="en-US"/>
              </w:rPr>
              <w:t>ot</w:t>
            </w:r>
            <w:r w:rsidRPr="00E97976">
              <w:rPr>
                <w:rFonts w:ascii="Times New Roman" w:hAnsi="Times New Roman" w:cs="Times New Roman"/>
                <w:sz w:val="20"/>
                <w:szCs w:val="20"/>
                <w:lang w:val="en-US"/>
              </w:rPr>
              <w:t xml:space="preserve"> compliant</w:t>
            </w:r>
            <w:r w:rsidR="00122F2C" w:rsidRPr="00E97976">
              <w:rPr>
                <w:rFonts w:ascii="Times New Roman" w:hAnsi="Times New Roman" w:cs="Times New Roman"/>
                <w:sz w:val="20"/>
                <w:szCs w:val="20"/>
                <w:lang w:val="en-US"/>
              </w:rPr>
              <w:t xml:space="preserve"> with the planne</w:t>
            </w:r>
            <w:r w:rsidRPr="00E97976">
              <w:rPr>
                <w:rFonts w:ascii="Times New Roman" w:hAnsi="Times New Roman" w:cs="Times New Roman"/>
                <w:sz w:val="20"/>
                <w:szCs w:val="20"/>
                <w:lang w:val="en-US"/>
              </w:rPr>
              <w:t>d</w:t>
            </w:r>
          </w:p>
        </w:tc>
        <w:tc>
          <w:tcPr>
            <w:tcW w:w="850" w:type="dxa"/>
          </w:tcPr>
          <w:p w14:paraId="0C57649D" w14:textId="77777777" w:rsidR="00656744" w:rsidRPr="00E97976" w:rsidRDefault="00656744" w:rsidP="00D46DA7">
            <w:pPr>
              <w:jc w:val="both"/>
              <w:rPr>
                <w:rFonts w:ascii="Times New Roman" w:hAnsi="Times New Roman" w:cs="Times New Roman"/>
                <w:sz w:val="20"/>
                <w:szCs w:val="20"/>
                <w:lang w:val="en-US"/>
              </w:rPr>
            </w:pPr>
          </w:p>
        </w:tc>
      </w:tr>
    </w:tbl>
    <w:p w14:paraId="29850732" w14:textId="77777777" w:rsidR="00656744" w:rsidRPr="00E97976" w:rsidRDefault="00656744" w:rsidP="00D46DA7">
      <w:pPr>
        <w:pStyle w:val="Default"/>
        <w:jc w:val="both"/>
        <w:rPr>
          <w:b/>
          <w:bCs/>
          <w:sz w:val="20"/>
          <w:szCs w:val="20"/>
        </w:rPr>
      </w:pPr>
    </w:p>
    <w:tbl>
      <w:tblPr>
        <w:tblStyle w:val="TableGrid"/>
        <w:tblW w:w="9351" w:type="dxa"/>
        <w:tblLook w:val="04A0" w:firstRow="1" w:lastRow="0" w:firstColumn="1" w:lastColumn="0" w:noHBand="0" w:noVBand="1"/>
      </w:tblPr>
      <w:tblGrid>
        <w:gridCol w:w="4135"/>
        <w:gridCol w:w="5216"/>
      </w:tblGrid>
      <w:tr w:rsidR="006A4276" w:rsidRPr="00E97976" w14:paraId="2358EB8F" w14:textId="77777777" w:rsidTr="00BD0336">
        <w:tc>
          <w:tcPr>
            <w:tcW w:w="4135" w:type="dxa"/>
          </w:tcPr>
          <w:p w14:paraId="1412159E" w14:textId="6D3D0CF9" w:rsidR="006A4276" w:rsidRPr="00E97976" w:rsidRDefault="00122F2C" w:rsidP="00D46DA7">
            <w:pPr>
              <w:rPr>
                <w:rFonts w:ascii="Times New Roman" w:hAnsi="Times New Roman" w:cs="Times New Roman"/>
                <w:sz w:val="20"/>
                <w:szCs w:val="20"/>
                <w:lang w:val="en-US"/>
              </w:rPr>
            </w:pPr>
            <w:r w:rsidRPr="00E97976">
              <w:rPr>
                <w:rFonts w:ascii="Times New Roman" w:hAnsi="Times New Roman" w:cs="Times New Roman"/>
                <w:sz w:val="20"/>
                <w:szCs w:val="20"/>
                <w:lang w:val="en-US"/>
              </w:rPr>
              <w:t>Recommendations for the project implementation (</w:t>
            </w:r>
            <w:r w:rsidRPr="00E97976">
              <w:rPr>
                <w:rFonts w:ascii="Times New Roman" w:hAnsi="Times New Roman" w:cs="Times New Roman"/>
                <w:i/>
                <w:sz w:val="20"/>
                <w:szCs w:val="20"/>
                <w:lang w:val="en-US"/>
              </w:rPr>
              <w:t xml:space="preserve">to be filled in if </w:t>
            </w:r>
            <w:r w:rsidR="00242803" w:rsidRPr="00E97976">
              <w:rPr>
                <w:rFonts w:ascii="Times New Roman" w:hAnsi="Times New Roman" w:cs="Times New Roman"/>
                <w:i/>
                <w:sz w:val="20"/>
                <w:szCs w:val="20"/>
                <w:lang w:val="en-US"/>
              </w:rPr>
              <w:t xml:space="preserve">evaluation result </w:t>
            </w:r>
            <w:r w:rsidRPr="00E97976">
              <w:rPr>
                <w:rFonts w:ascii="Times New Roman" w:hAnsi="Times New Roman" w:cs="Times New Roman"/>
                <w:i/>
                <w:sz w:val="20"/>
                <w:szCs w:val="20"/>
                <w:lang w:val="en-US"/>
              </w:rPr>
              <w:t>"</w:t>
            </w:r>
            <w:r w:rsidR="00650FF4" w:rsidRPr="00650FF4">
              <w:rPr>
                <w:rFonts w:ascii="Times New Roman" w:hAnsi="Times New Roman" w:cs="Times New Roman"/>
                <w:i/>
                <w:sz w:val="20"/>
                <w:szCs w:val="20"/>
                <w:lang w:val="en-US"/>
              </w:rPr>
              <w:t>Compliant with suggestions for improving research progress and excellence or structural changes</w:t>
            </w:r>
            <w:r w:rsidRPr="00E97976">
              <w:rPr>
                <w:rFonts w:ascii="Times New Roman" w:hAnsi="Times New Roman" w:cs="Times New Roman"/>
                <w:i/>
                <w:sz w:val="20"/>
                <w:szCs w:val="20"/>
                <w:lang w:val="en-US"/>
              </w:rPr>
              <w:t>/</w:t>
            </w:r>
            <w:r w:rsidR="002674DB">
              <w:rPr>
                <w:rFonts w:ascii="Times New Roman" w:hAnsi="Times New Roman" w:cs="Times New Roman"/>
                <w:i/>
                <w:sz w:val="20"/>
                <w:szCs w:val="20"/>
                <w:lang w:val="en-US"/>
              </w:rPr>
              <w:t xml:space="preserve"> </w:t>
            </w:r>
            <w:r w:rsidR="00DA5D97" w:rsidRPr="00E97976">
              <w:rPr>
                <w:rFonts w:ascii="Times New Roman" w:hAnsi="Times New Roman" w:cs="Times New Roman"/>
                <w:i/>
                <w:sz w:val="20"/>
                <w:szCs w:val="20"/>
                <w:lang w:val="en-US"/>
              </w:rPr>
              <w:t>Not com</w:t>
            </w:r>
            <w:r w:rsidR="008B73C0" w:rsidRPr="00E97976">
              <w:rPr>
                <w:rFonts w:ascii="Times New Roman" w:hAnsi="Times New Roman" w:cs="Times New Roman"/>
                <w:i/>
                <w:sz w:val="20"/>
                <w:szCs w:val="20"/>
                <w:lang w:val="en-US"/>
              </w:rPr>
              <w:t>p</w:t>
            </w:r>
            <w:r w:rsidR="00DA5D97" w:rsidRPr="00E97976">
              <w:rPr>
                <w:rFonts w:ascii="Times New Roman" w:hAnsi="Times New Roman" w:cs="Times New Roman"/>
                <w:i/>
                <w:sz w:val="20"/>
                <w:szCs w:val="20"/>
                <w:lang w:val="en-US"/>
              </w:rPr>
              <w:t>liant</w:t>
            </w:r>
            <w:r w:rsidRPr="00E97976">
              <w:rPr>
                <w:rFonts w:ascii="Times New Roman" w:hAnsi="Times New Roman" w:cs="Times New Roman"/>
                <w:i/>
                <w:sz w:val="20"/>
                <w:szCs w:val="20"/>
                <w:lang w:val="en-US"/>
              </w:rPr>
              <w:t xml:space="preserve"> "</w:t>
            </w:r>
            <w:r w:rsidR="00242803" w:rsidRPr="00E97976">
              <w:rPr>
                <w:rFonts w:ascii="Times New Roman" w:hAnsi="Times New Roman" w:cs="Times New Roman"/>
                <w:i/>
                <w:sz w:val="20"/>
                <w:szCs w:val="20"/>
                <w:lang w:val="en-US"/>
              </w:rPr>
              <w:t xml:space="preserve"> is selected</w:t>
            </w:r>
            <w:r w:rsidRPr="00E97976">
              <w:rPr>
                <w:rFonts w:ascii="Times New Roman" w:hAnsi="Times New Roman" w:cs="Times New Roman"/>
                <w:sz w:val="20"/>
                <w:szCs w:val="20"/>
                <w:lang w:val="en-US"/>
              </w:rPr>
              <w:t>)</w:t>
            </w:r>
          </w:p>
        </w:tc>
        <w:tc>
          <w:tcPr>
            <w:tcW w:w="5216" w:type="dxa"/>
          </w:tcPr>
          <w:p w14:paraId="14D3FB35" w14:textId="50A8D6A6" w:rsidR="006A4276" w:rsidRPr="00E97976" w:rsidRDefault="006F30D8" w:rsidP="00D46DA7">
            <w:pPr>
              <w:jc w:val="both"/>
              <w:rPr>
                <w:rFonts w:ascii="Times New Roman" w:hAnsi="Times New Roman" w:cs="Times New Roman"/>
                <w:i/>
                <w:iCs/>
                <w:sz w:val="20"/>
                <w:szCs w:val="20"/>
                <w:lang w:val="en-US"/>
              </w:rPr>
            </w:pPr>
            <w:r w:rsidRPr="00E97976">
              <w:rPr>
                <w:rFonts w:ascii="Times New Roman" w:hAnsi="Times New Roman" w:cs="Times New Roman"/>
                <w:i/>
                <w:iCs/>
                <w:sz w:val="20"/>
                <w:szCs w:val="20"/>
                <w:lang w:val="en-US"/>
              </w:rPr>
              <w:t>Please fill recommendations in evaluation report template (</w:t>
            </w:r>
            <w:r w:rsidR="00033CA3" w:rsidRPr="00E97976">
              <w:rPr>
                <w:rFonts w:ascii="Times New Roman" w:hAnsi="Times New Roman" w:cs="Times New Roman"/>
                <w:i/>
                <w:iCs/>
                <w:sz w:val="20"/>
                <w:szCs w:val="20"/>
                <w:lang w:val="en-US"/>
              </w:rPr>
              <w:t>if applicable)</w:t>
            </w:r>
          </w:p>
        </w:tc>
      </w:tr>
    </w:tbl>
    <w:p w14:paraId="5431AE1F" w14:textId="77777777" w:rsidR="006A4276" w:rsidRPr="00D46DA7" w:rsidRDefault="006A4276" w:rsidP="00D46DA7">
      <w:pPr>
        <w:pStyle w:val="Default"/>
        <w:jc w:val="both"/>
        <w:rPr>
          <w:b/>
          <w:bCs/>
          <w:caps/>
        </w:rPr>
        <w:sectPr w:rsidR="006A4276" w:rsidRPr="00D46DA7" w:rsidSect="00052976">
          <w:headerReference w:type="default" r:id="rId8"/>
          <w:headerReference w:type="first" r:id="rId9"/>
          <w:footnotePr>
            <w:pos w:val="beneathText"/>
          </w:footnotePr>
          <w:endnotePr>
            <w:numFmt w:val="decimal"/>
          </w:endnotePr>
          <w:pgSz w:w="12240" w:h="15840"/>
          <w:pgMar w:top="1440" w:right="1440" w:bottom="1152" w:left="1440" w:header="720" w:footer="720" w:gutter="0"/>
          <w:cols w:space="720"/>
          <w:docGrid w:linePitch="360"/>
        </w:sectPr>
      </w:pPr>
    </w:p>
    <w:p w14:paraId="2EF5DBDA" w14:textId="6DAA82DC" w:rsidR="008E2432" w:rsidRPr="00D46DA7" w:rsidRDefault="00476730" w:rsidP="00D46DA7">
      <w:pPr>
        <w:pStyle w:val="Default"/>
        <w:jc w:val="both"/>
        <w:rPr>
          <w:b/>
        </w:rPr>
      </w:pPr>
      <w:r>
        <w:rPr>
          <w:b/>
        </w:rPr>
        <w:lastRenderedPageBreak/>
        <w:t xml:space="preserve">2. </w:t>
      </w:r>
      <w:r w:rsidR="008E2432" w:rsidRPr="00D46DA7">
        <w:rPr>
          <w:b/>
        </w:rPr>
        <w:t>IMPACT</w:t>
      </w:r>
    </w:p>
    <w:p w14:paraId="473E1515" w14:textId="692A7E19" w:rsidR="00476730" w:rsidRDefault="008E2432" w:rsidP="00D46DA7">
      <w:pPr>
        <w:pStyle w:val="Default"/>
        <w:jc w:val="both"/>
        <w:rPr>
          <w:i/>
        </w:rPr>
      </w:pPr>
      <w:r w:rsidRPr="00D46DA7">
        <w:rPr>
          <w:i/>
        </w:rPr>
        <w:t xml:space="preserve">Evaluate the information in Section 3 “Impact” and other sections of the </w:t>
      </w:r>
      <w:r w:rsidR="00C1528F" w:rsidRPr="00D46DA7">
        <w:rPr>
          <w:i/>
        </w:rPr>
        <w:t>Mid</w:t>
      </w:r>
      <w:r w:rsidR="00C1528F" w:rsidRPr="00D46DA7">
        <w:rPr>
          <w:i/>
        </w:rPr>
        <w:noBreakHyphen/>
      </w:r>
      <w:r w:rsidR="00242803" w:rsidRPr="00D46DA7">
        <w:rPr>
          <w:i/>
        </w:rPr>
        <w:t>term r</w:t>
      </w:r>
      <w:r w:rsidRPr="00D46DA7">
        <w:rPr>
          <w:i/>
        </w:rPr>
        <w:t>eport</w:t>
      </w:r>
      <w:r w:rsidR="00242803" w:rsidRPr="00D46DA7">
        <w:rPr>
          <w:i/>
        </w:rPr>
        <w:t xml:space="preserve"> as well </w:t>
      </w:r>
      <w:r w:rsidR="00D22972" w:rsidRPr="00D22972">
        <w:rPr>
          <w:i/>
        </w:rPr>
        <w:t xml:space="preserve">as correspondence to </w:t>
      </w:r>
      <w:r w:rsidR="002C5F25" w:rsidRPr="00D22972">
        <w:rPr>
          <w:i/>
        </w:rPr>
        <w:t>Proposal</w:t>
      </w:r>
      <w:r w:rsidR="002C5F25">
        <w:rPr>
          <w:i/>
        </w:rPr>
        <w:t xml:space="preserve"> (</w:t>
      </w:r>
      <w:r w:rsidR="00D22972" w:rsidRPr="00D22972">
        <w:rPr>
          <w:i/>
        </w:rPr>
        <w:t xml:space="preserve">Section </w:t>
      </w:r>
      <w:r w:rsidR="00D22972">
        <w:rPr>
          <w:i/>
        </w:rPr>
        <w:t>2</w:t>
      </w:r>
      <w:r w:rsidR="00D22972" w:rsidRPr="00D22972">
        <w:rPr>
          <w:i/>
        </w:rPr>
        <w:t xml:space="preserve"> “</w:t>
      </w:r>
      <w:r w:rsidR="00D22972">
        <w:rPr>
          <w:i/>
        </w:rPr>
        <w:t>Impact</w:t>
      </w:r>
      <w:r w:rsidR="00D22972" w:rsidRPr="00D22972">
        <w:rPr>
          <w:i/>
        </w:rPr>
        <w:t>”</w:t>
      </w:r>
      <w:r w:rsidR="00D22972">
        <w:rPr>
          <w:i/>
        </w:rPr>
        <w:t>)</w:t>
      </w:r>
      <w:r w:rsidR="00D22972" w:rsidRPr="00D22972">
        <w:rPr>
          <w:i/>
        </w:rPr>
        <w:t>.</w:t>
      </w:r>
    </w:p>
    <w:p w14:paraId="65A248BC" w14:textId="77777777" w:rsidR="00D22972" w:rsidRDefault="00D22972" w:rsidP="00D46DA7">
      <w:pPr>
        <w:pStyle w:val="Default"/>
        <w:jc w:val="both"/>
      </w:pPr>
    </w:p>
    <w:p w14:paraId="6CECA528" w14:textId="33BB8F76" w:rsidR="008E2432" w:rsidRDefault="008E2432" w:rsidP="00D46DA7">
      <w:pPr>
        <w:pStyle w:val="Default"/>
        <w:jc w:val="both"/>
      </w:pPr>
      <w:r w:rsidRPr="00D46DA7">
        <w:t>The expert should evaluate:</w:t>
      </w:r>
    </w:p>
    <w:p w14:paraId="42D3B65F" w14:textId="1DA71CF7" w:rsidR="005B4A59" w:rsidRDefault="005332E7" w:rsidP="005B4A59">
      <w:pPr>
        <w:pStyle w:val="Default"/>
        <w:ind w:left="284" w:hanging="284"/>
        <w:jc w:val="both"/>
      </w:pPr>
      <w:r>
        <w:t>1) w</w:t>
      </w:r>
      <w:r w:rsidR="005B4A59">
        <w:t>hether project activities and results achieved in mid-term proves project direction toward:</w:t>
      </w:r>
    </w:p>
    <w:p w14:paraId="4F0837F2" w14:textId="48130E43" w:rsidR="005B4A59" w:rsidRDefault="005B4A59" w:rsidP="005B4A59">
      <w:pPr>
        <w:pStyle w:val="Default"/>
        <w:ind w:left="284" w:hanging="284"/>
        <w:jc w:val="both"/>
      </w:pPr>
      <w:r>
        <w:t>a) institutional changes within the ERA Chair host institution allowing for its full participation in the European Research Area.</w:t>
      </w:r>
    </w:p>
    <w:p w14:paraId="09572C2A" w14:textId="68AC823A" w:rsidR="005B4A59" w:rsidRDefault="005B4A59" w:rsidP="005B4A59">
      <w:pPr>
        <w:pStyle w:val="Default"/>
        <w:ind w:left="284" w:hanging="284"/>
        <w:jc w:val="both"/>
      </w:pPr>
      <w:r>
        <w:t>b) improvements in attractiveness of the institution for internationally excellent and mobile researchers (including a policy of compliance to the European Research Area priorities like (an open recruitment policy, gender balance, peer review and innovative doctoral training).</w:t>
      </w:r>
    </w:p>
    <w:p w14:paraId="7045F449" w14:textId="37C79F6F" w:rsidR="005B4A59" w:rsidRDefault="005B4A59" w:rsidP="005B4A59">
      <w:pPr>
        <w:pStyle w:val="Default"/>
        <w:ind w:left="284" w:hanging="284"/>
        <w:jc w:val="both"/>
      </w:pPr>
      <w:r>
        <w:t xml:space="preserve">c) research excellence of the institution in the specific fields covered by the ERA Chair holders (as well as whether project activities, results and indicators </w:t>
      </w:r>
      <w:r w:rsidR="0036278B">
        <w:t>achieved</w:t>
      </w:r>
      <w:r>
        <w:t xml:space="preserve"> in </w:t>
      </w:r>
      <w:r w:rsidR="0036278B">
        <w:t>mid-term</w:t>
      </w:r>
      <w:r>
        <w:t xml:space="preserve"> illustrate quantitatively and qualitatively progress toward to research excellence)</w:t>
      </w:r>
      <w:r w:rsidR="0036278B">
        <w:t>.</w:t>
      </w:r>
    </w:p>
    <w:p w14:paraId="1CE45950" w14:textId="3A605775" w:rsidR="005B4A59" w:rsidRDefault="005B4A59" w:rsidP="005B4A59">
      <w:pPr>
        <w:pStyle w:val="Default"/>
        <w:ind w:left="284" w:hanging="284"/>
        <w:jc w:val="both"/>
      </w:pPr>
      <w:r>
        <w:t xml:space="preserve">d) improvements of capability to compete successfully </w:t>
      </w:r>
      <w:r w:rsidR="005E0F63">
        <w:t>in</w:t>
      </w:r>
      <w:r>
        <w:t xml:space="preserve"> internationally competitive research funding.</w:t>
      </w:r>
    </w:p>
    <w:p w14:paraId="4D88F162" w14:textId="1D08085C" w:rsidR="008E2432" w:rsidRDefault="005332E7" w:rsidP="005B4A59">
      <w:pPr>
        <w:pStyle w:val="Default"/>
        <w:ind w:left="284" w:hanging="284"/>
        <w:jc w:val="both"/>
      </w:pPr>
      <w:r>
        <w:t>2)</w:t>
      </w:r>
      <w:r w:rsidR="008E2432" w:rsidRPr="00D46DA7">
        <w:t xml:space="preserve"> </w:t>
      </w:r>
      <w:r w:rsidR="006601E2" w:rsidRPr="006601E2">
        <w:t xml:space="preserve">whether results achieved </w:t>
      </w:r>
      <w:r w:rsidR="005E0F63">
        <w:t>in</w:t>
      </w:r>
      <w:r w:rsidR="005E0F63" w:rsidRPr="006601E2">
        <w:t xml:space="preserve"> </w:t>
      </w:r>
      <w:r w:rsidR="006601E2" w:rsidRPr="006601E2">
        <w:t>project ensure transformation of national economy and implementation of priorities set by RIS3 or the development of areas of smart specialization</w:t>
      </w:r>
      <w:r w:rsidR="006601E2">
        <w:t>?</w:t>
      </w:r>
    </w:p>
    <w:p w14:paraId="44FD296E" w14:textId="4925F728" w:rsidR="006601E2" w:rsidRDefault="005332E7" w:rsidP="006601E2">
      <w:pPr>
        <w:pStyle w:val="Default"/>
        <w:ind w:left="284" w:hanging="284"/>
        <w:jc w:val="both"/>
      </w:pPr>
      <w:r>
        <w:t>3</w:t>
      </w:r>
      <w:r w:rsidR="008E2432" w:rsidRPr="00D46DA7">
        <w:t xml:space="preserve">) </w:t>
      </w:r>
      <w:r w:rsidR="006601E2" w:rsidRPr="006601E2">
        <w:t>whether dissemination and transfer of research results have positive impact on the needs of beneficiary institution, economic development, and society</w:t>
      </w:r>
      <w:r w:rsidR="006601E2">
        <w:t>?</w:t>
      </w:r>
    </w:p>
    <w:p w14:paraId="7A1C6964" w14:textId="77777777" w:rsidR="006601E2" w:rsidRDefault="006601E2" w:rsidP="006601E2">
      <w:pPr>
        <w:pStyle w:val="Default"/>
        <w:ind w:left="284" w:hanging="284"/>
        <w:jc w:val="both"/>
        <w:rPr>
          <w:b/>
        </w:rPr>
      </w:pPr>
    </w:p>
    <w:p w14:paraId="2708740F" w14:textId="3F2B45AA" w:rsidR="00DA5D97" w:rsidRPr="00D46DA7" w:rsidRDefault="00DA5D97" w:rsidP="006601E2">
      <w:pPr>
        <w:pStyle w:val="Default"/>
        <w:ind w:left="284" w:hanging="284"/>
        <w:jc w:val="both"/>
        <w:rPr>
          <w:b/>
        </w:rPr>
      </w:pPr>
      <w:r w:rsidRPr="00D46DA7">
        <w:rPr>
          <w:b/>
        </w:rPr>
        <w:t xml:space="preserve">Expert evaluation: </w:t>
      </w:r>
    </w:p>
    <w:tbl>
      <w:tblPr>
        <w:tblStyle w:val="TableGrid"/>
        <w:tblW w:w="0" w:type="auto"/>
        <w:tblLook w:val="04A0" w:firstRow="1" w:lastRow="0" w:firstColumn="1" w:lastColumn="0" w:noHBand="0" w:noVBand="1"/>
      </w:tblPr>
      <w:tblGrid>
        <w:gridCol w:w="5742"/>
        <w:gridCol w:w="850"/>
      </w:tblGrid>
      <w:tr w:rsidR="00DA5D97" w:rsidRPr="00AC2C43" w14:paraId="26640A8F" w14:textId="77777777" w:rsidTr="007431BD">
        <w:tc>
          <w:tcPr>
            <w:tcW w:w="5742" w:type="dxa"/>
          </w:tcPr>
          <w:p w14:paraId="0A5926F7" w14:textId="77777777" w:rsidR="00DA5D97" w:rsidRPr="00AC2C43" w:rsidRDefault="00DA5D97" w:rsidP="00D46DA7">
            <w:pPr>
              <w:jc w:val="both"/>
              <w:rPr>
                <w:rFonts w:ascii="Times New Roman" w:hAnsi="Times New Roman" w:cs="Times New Roman"/>
                <w:sz w:val="20"/>
                <w:szCs w:val="20"/>
                <w:lang w:val="en-US"/>
              </w:rPr>
            </w:pPr>
            <w:r w:rsidRPr="00AC2C43">
              <w:rPr>
                <w:rFonts w:ascii="Times New Roman" w:hAnsi="Times New Roman" w:cs="Times New Roman"/>
                <w:sz w:val="20"/>
                <w:szCs w:val="20"/>
                <w:lang w:val="en-US"/>
              </w:rPr>
              <w:t>Compliant with the planned</w:t>
            </w:r>
          </w:p>
        </w:tc>
        <w:tc>
          <w:tcPr>
            <w:tcW w:w="850" w:type="dxa"/>
          </w:tcPr>
          <w:p w14:paraId="19387819" w14:textId="77777777" w:rsidR="00DA5D97" w:rsidRPr="00AC2C43" w:rsidRDefault="00DA5D97" w:rsidP="00D46DA7">
            <w:pPr>
              <w:jc w:val="both"/>
              <w:rPr>
                <w:rFonts w:ascii="Times New Roman" w:hAnsi="Times New Roman" w:cs="Times New Roman"/>
                <w:sz w:val="20"/>
                <w:szCs w:val="20"/>
                <w:lang w:val="en-US"/>
              </w:rPr>
            </w:pPr>
          </w:p>
        </w:tc>
      </w:tr>
      <w:tr w:rsidR="00DA5D97" w:rsidRPr="00AC2C43" w14:paraId="263E2865" w14:textId="77777777" w:rsidTr="007431BD">
        <w:tc>
          <w:tcPr>
            <w:tcW w:w="5742" w:type="dxa"/>
          </w:tcPr>
          <w:p w14:paraId="66F5E19E" w14:textId="7BF154EA" w:rsidR="00DA5D97" w:rsidRPr="00AC2C43" w:rsidRDefault="00650FF4" w:rsidP="00D46DA7">
            <w:pPr>
              <w:jc w:val="both"/>
              <w:rPr>
                <w:rFonts w:ascii="Times New Roman" w:hAnsi="Times New Roman" w:cs="Times New Roman"/>
                <w:sz w:val="20"/>
                <w:szCs w:val="20"/>
                <w:lang w:val="en-US"/>
              </w:rPr>
            </w:pPr>
            <w:r w:rsidRPr="00650FF4">
              <w:rPr>
                <w:rFonts w:ascii="Times New Roman" w:hAnsi="Times New Roman" w:cs="Times New Roman"/>
                <w:sz w:val="20"/>
                <w:szCs w:val="20"/>
                <w:lang w:val="en-US"/>
              </w:rPr>
              <w:t>Compliant with suggestions for improving research progress and excellence or structural changes</w:t>
            </w:r>
          </w:p>
        </w:tc>
        <w:tc>
          <w:tcPr>
            <w:tcW w:w="850" w:type="dxa"/>
          </w:tcPr>
          <w:p w14:paraId="01DD6A28" w14:textId="77777777" w:rsidR="00DA5D97" w:rsidRPr="00AC2C43" w:rsidRDefault="00DA5D97" w:rsidP="00D46DA7">
            <w:pPr>
              <w:jc w:val="both"/>
              <w:rPr>
                <w:rFonts w:ascii="Times New Roman" w:hAnsi="Times New Roman" w:cs="Times New Roman"/>
                <w:sz w:val="20"/>
                <w:szCs w:val="20"/>
                <w:lang w:val="en-US"/>
              </w:rPr>
            </w:pPr>
          </w:p>
        </w:tc>
      </w:tr>
      <w:tr w:rsidR="00DA5D97" w:rsidRPr="00AC2C43" w14:paraId="27E9B882" w14:textId="77777777" w:rsidTr="007431BD">
        <w:tc>
          <w:tcPr>
            <w:tcW w:w="5742" w:type="dxa"/>
          </w:tcPr>
          <w:p w14:paraId="39A07672" w14:textId="299D569E" w:rsidR="00DA5D97" w:rsidRPr="00AC2C43" w:rsidRDefault="00DA5D97" w:rsidP="00D46DA7">
            <w:pPr>
              <w:jc w:val="both"/>
              <w:rPr>
                <w:rFonts w:ascii="Times New Roman" w:hAnsi="Times New Roman" w:cs="Times New Roman"/>
                <w:sz w:val="20"/>
                <w:szCs w:val="20"/>
                <w:lang w:val="en-US"/>
              </w:rPr>
            </w:pPr>
            <w:r w:rsidRPr="00AC2C43">
              <w:rPr>
                <w:rFonts w:ascii="Times New Roman" w:hAnsi="Times New Roman" w:cs="Times New Roman"/>
                <w:sz w:val="20"/>
                <w:szCs w:val="20"/>
                <w:lang w:val="en-US"/>
              </w:rPr>
              <w:t>Not compliant with the planned</w:t>
            </w:r>
          </w:p>
        </w:tc>
        <w:tc>
          <w:tcPr>
            <w:tcW w:w="850" w:type="dxa"/>
          </w:tcPr>
          <w:p w14:paraId="5BECD665" w14:textId="77777777" w:rsidR="00DA5D97" w:rsidRPr="00AC2C43" w:rsidRDefault="00DA5D97" w:rsidP="00D46DA7">
            <w:pPr>
              <w:jc w:val="both"/>
              <w:rPr>
                <w:rFonts w:ascii="Times New Roman" w:hAnsi="Times New Roman" w:cs="Times New Roman"/>
                <w:sz w:val="20"/>
                <w:szCs w:val="20"/>
                <w:lang w:val="en-US"/>
              </w:rPr>
            </w:pPr>
          </w:p>
        </w:tc>
      </w:tr>
    </w:tbl>
    <w:p w14:paraId="5E3F706D" w14:textId="77777777" w:rsidR="00656744" w:rsidRPr="00AC2C43" w:rsidRDefault="00656744" w:rsidP="00D46DA7">
      <w:pPr>
        <w:pStyle w:val="Default"/>
        <w:jc w:val="both"/>
        <w:rPr>
          <w:sz w:val="20"/>
          <w:szCs w:val="20"/>
        </w:rPr>
      </w:pPr>
    </w:p>
    <w:tbl>
      <w:tblPr>
        <w:tblStyle w:val="TableGrid"/>
        <w:tblW w:w="9351" w:type="dxa"/>
        <w:tblLook w:val="04A0" w:firstRow="1" w:lastRow="0" w:firstColumn="1" w:lastColumn="0" w:noHBand="0" w:noVBand="1"/>
      </w:tblPr>
      <w:tblGrid>
        <w:gridCol w:w="4135"/>
        <w:gridCol w:w="5216"/>
      </w:tblGrid>
      <w:tr w:rsidR="006A4276" w:rsidRPr="00AC2C43" w14:paraId="337556A0" w14:textId="77777777" w:rsidTr="003461B4">
        <w:tc>
          <w:tcPr>
            <w:tcW w:w="4135" w:type="dxa"/>
          </w:tcPr>
          <w:p w14:paraId="51B4EEB5" w14:textId="583577A1" w:rsidR="006A4276" w:rsidRPr="00AC2C43" w:rsidRDefault="00242803" w:rsidP="00A53E57">
            <w:pPr>
              <w:rPr>
                <w:rFonts w:ascii="Times New Roman" w:hAnsi="Times New Roman" w:cs="Times New Roman"/>
                <w:sz w:val="20"/>
                <w:szCs w:val="20"/>
                <w:lang w:val="en-US"/>
              </w:rPr>
            </w:pPr>
            <w:r w:rsidRPr="00AC2C43">
              <w:rPr>
                <w:rFonts w:ascii="Times New Roman" w:hAnsi="Times New Roman" w:cs="Times New Roman"/>
                <w:sz w:val="20"/>
                <w:szCs w:val="20"/>
                <w:lang w:val="en-US"/>
              </w:rPr>
              <w:t>Recommendations for the project implementation (</w:t>
            </w:r>
            <w:r w:rsidRPr="00AC2C43">
              <w:rPr>
                <w:rFonts w:ascii="Times New Roman" w:hAnsi="Times New Roman" w:cs="Times New Roman"/>
                <w:i/>
                <w:sz w:val="20"/>
                <w:szCs w:val="20"/>
                <w:lang w:val="en-US"/>
              </w:rPr>
              <w:t>to be filled in if evaluation result "</w:t>
            </w:r>
            <w:r w:rsidR="00650FF4" w:rsidRPr="00650FF4">
              <w:rPr>
                <w:rFonts w:ascii="Times New Roman" w:hAnsi="Times New Roman" w:cs="Times New Roman"/>
                <w:i/>
                <w:sz w:val="20"/>
                <w:szCs w:val="20"/>
                <w:lang w:val="en-US"/>
              </w:rPr>
              <w:t>Compliant with suggestions for improving research progress and excellence or structural changes</w:t>
            </w:r>
            <w:r w:rsidRPr="00AC2C43">
              <w:rPr>
                <w:rFonts w:ascii="Times New Roman" w:hAnsi="Times New Roman" w:cs="Times New Roman"/>
                <w:i/>
                <w:sz w:val="20"/>
                <w:szCs w:val="20"/>
                <w:lang w:val="en-US"/>
              </w:rPr>
              <w:t>/</w:t>
            </w:r>
            <w:r w:rsidR="002674DB">
              <w:rPr>
                <w:rFonts w:ascii="Times New Roman" w:hAnsi="Times New Roman" w:cs="Times New Roman"/>
                <w:i/>
                <w:sz w:val="20"/>
                <w:szCs w:val="20"/>
                <w:lang w:val="en-US"/>
              </w:rPr>
              <w:t xml:space="preserve"> </w:t>
            </w:r>
            <w:r w:rsidRPr="00AC2C43">
              <w:rPr>
                <w:rFonts w:ascii="Times New Roman" w:hAnsi="Times New Roman" w:cs="Times New Roman"/>
                <w:i/>
                <w:sz w:val="20"/>
                <w:szCs w:val="20"/>
                <w:lang w:val="en-US"/>
              </w:rPr>
              <w:t>Not compliant " is selected</w:t>
            </w:r>
            <w:r w:rsidRPr="00AC2C43">
              <w:rPr>
                <w:rFonts w:ascii="Times New Roman" w:hAnsi="Times New Roman" w:cs="Times New Roman"/>
                <w:sz w:val="20"/>
                <w:szCs w:val="20"/>
                <w:lang w:val="en-US"/>
              </w:rPr>
              <w:t>)</w:t>
            </w:r>
          </w:p>
        </w:tc>
        <w:tc>
          <w:tcPr>
            <w:tcW w:w="5216" w:type="dxa"/>
          </w:tcPr>
          <w:p w14:paraId="25366960" w14:textId="01DBCE68" w:rsidR="006A4276" w:rsidRPr="00AC2C43" w:rsidRDefault="00033CA3" w:rsidP="00D46DA7">
            <w:pPr>
              <w:jc w:val="both"/>
              <w:rPr>
                <w:rFonts w:ascii="Times New Roman" w:hAnsi="Times New Roman" w:cs="Times New Roman"/>
                <w:i/>
                <w:iCs/>
                <w:sz w:val="20"/>
                <w:szCs w:val="20"/>
                <w:lang w:val="en-US"/>
              </w:rPr>
            </w:pPr>
            <w:r w:rsidRPr="00AC2C43">
              <w:rPr>
                <w:rFonts w:ascii="Times New Roman" w:hAnsi="Times New Roman" w:cs="Times New Roman"/>
                <w:i/>
                <w:iCs/>
                <w:sz w:val="20"/>
                <w:szCs w:val="20"/>
                <w:lang w:val="en-US"/>
              </w:rPr>
              <w:t>Please fill recommendations in evaluation report template (if applicable)</w:t>
            </w:r>
          </w:p>
        </w:tc>
      </w:tr>
    </w:tbl>
    <w:p w14:paraId="7286C06F" w14:textId="0C93ACB6" w:rsidR="007663F8" w:rsidRPr="00D46DA7" w:rsidRDefault="007663F8" w:rsidP="00D46DA7">
      <w:pPr>
        <w:pStyle w:val="Default"/>
        <w:jc w:val="both"/>
        <w:rPr>
          <w:b/>
          <w:bCs/>
          <w:caps/>
        </w:rPr>
      </w:pPr>
    </w:p>
    <w:p w14:paraId="185585DB" w14:textId="77777777" w:rsidR="007663F8" w:rsidRPr="00D46DA7" w:rsidRDefault="007663F8" w:rsidP="00D46DA7">
      <w:pPr>
        <w:spacing w:after="0" w:line="240" w:lineRule="auto"/>
        <w:rPr>
          <w:rFonts w:ascii="Times New Roman" w:hAnsi="Times New Roman" w:cs="Times New Roman"/>
          <w:b/>
          <w:bCs/>
          <w:caps/>
          <w:color w:val="000000"/>
          <w:sz w:val="24"/>
          <w:szCs w:val="24"/>
        </w:rPr>
      </w:pPr>
      <w:r w:rsidRPr="00D46DA7">
        <w:rPr>
          <w:rFonts w:ascii="Times New Roman" w:hAnsi="Times New Roman" w:cs="Times New Roman"/>
          <w:b/>
          <w:bCs/>
          <w:caps/>
        </w:rPr>
        <w:br w:type="page"/>
      </w:r>
    </w:p>
    <w:p w14:paraId="0E012EAA" w14:textId="041FBDCC" w:rsidR="0081196D" w:rsidRPr="00D46DA7" w:rsidRDefault="00C05B2B" w:rsidP="00D46DA7">
      <w:pPr>
        <w:pStyle w:val="Default"/>
        <w:jc w:val="both"/>
        <w:rPr>
          <w:b/>
        </w:rPr>
      </w:pPr>
      <w:r>
        <w:rPr>
          <w:b/>
        </w:rPr>
        <w:lastRenderedPageBreak/>
        <w:t xml:space="preserve">3. </w:t>
      </w:r>
      <w:r w:rsidR="0081196D" w:rsidRPr="00D46DA7">
        <w:rPr>
          <w:b/>
        </w:rPr>
        <w:t>QUALITY OF IMPLEMENTATION</w:t>
      </w:r>
    </w:p>
    <w:p w14:paraId="36915976" w14:textId="7C4D338A" w:rsidR="0057551A" w:rsidRPr="00D46DA7" w:rsidRDefault="0081196D" w:rsidP="00D46DA7">
      <w:pPr>
        <w:pStyle w:val="Default"/>
        <w:jc w:val="both"/>
        <w:rPr>
          <w:i/>
        </w:rPr>
      </w:pPr>
      <w:r w:rsidRPr="00D46DA7">
        <w:rPr>
          <w:i/>
        </w:rPr>
        <w:t>Evaluate the information in section 4</w:t>
      </w:r>
      <w:r w:rsidR="004F742C">
        <w:rPr>
          <w:i/>
        </w:rPr>
        <w:t xml:space="preserve"> </w:t>
      </w:r>
      <w:r w:rsidRPr="00D46DA7">
        <w:rPr>
          <w:i/>
        </w:rPr>
        <w:t>“Quality of implementation” and other sections</w:t>
      </w:r>
      <w:r w:rsidR="007663F8" w:rsidRPr="00D46DA7">
        <w:rPr>
          <w:i/>
        </w:rPr>
        <w:t xml:space="preserve"> of the Mid-term report”, including the appendix “</w:t>
      </w:r>
      <w:r w:rsidR="004F742C">
        <w:rPr>
          <w:i/>
        </w:rPr>
        <w:t>S</w:t>
      </w:r>
      <w:r w:rsidR="004F742C" w:rsidRPr="004F742C">
        <w:rPr>
          <w:i/>
        </w:rPr>
        <w:t xml:space="preserve">ummary of the </w:t>
      </w:r>
      <w:r w:rsidR="004F742C">
        <w:rPr>
          <w:i/>
        </w:rPr>
        <w:t>P</w:t>
      </w:r>
      <w:r w:rsidR="004F742C" w:rsidRPr="004F742C">
        <w:rPr>
          <w:i/>
        </w:rPr>
        <w:t xml:space="preserve">roject </w:t>
      </w:r>
      <w:r w:rsidR="004F742C">
        <w:rPr>
          <w:i/>
        </w:rPr>
        <w:t>B</w:t>
      </w:r>
      <w:r w:rsidR="004F742C" w:rsidRPr="004F742C">
        <w:rPr>
          <w:i/>
        </w:rPr>
        <w:t>udget</w:t>
      </w:r>
      <w:r w:rsidR="007663F8" w:rsidRPr="00D46DA7">
        <w:rPr>
          <w:i/>
        </w:rPr>
        <w:t>”</w:t>
      </w:r>
      <w:r w:rsidR="0042176B" w:rsidRPr="00D46DA7">
        <w:rPr>
          <w:i/>
        </w:rPr>
        <w:t>.</w:t>
      </w:r>
    </w:p>
    <w:p w14:paraId="0CD3EA87" w14:textId="77777777" w:rsidR="007663F8" w:rsidRPr="00D46DA7" w:rsidRDefault="007663F8" w:rsidP="00D46DA7">
      <w:pPr>
        <w:pStyle w:val="Default"/>
        <w:jc w:val="both"/>
      </w:pPr>
    </w:p>
    <w:p w14:paraId="419033B3" w14:textId="77777777" w:rsidR="0081196D" w:rsidRPr="00D46DA7" w:rsidRDefault="0081196D" w:rsidP="00D46DA7">
      <w:pPr>
        <w:spacing w:after="0" w:line="240" w:lineRule="auto"/>
        <w:ind w:left="284" w:hanging="284"/>
        <w:jc w:val="both"/>
        <w:rPr>
          <w:rFonts w:ascii="Times New Roman" w:hAnsi="Times New Roman" w:cs="Times New Roman"/>
          <w:sz w:val="24"/>
          <w:szCs w:val="24"/>
        </w:rPr>
      </w:pPr>
      <w:r w:rsidRPr="00D46DA7">
        <w:rPr>
          <w:rFonts w:ascii="Times New Roman" w:hAnsi="Times New Roman" w:cs="Times New Roman"/>
          <w:sz w:val="24"/>
          <w:szCs w:val="24"/>
        </w:rPr>
        <w:t>The expert should evaluate:</w:t>
      </w:r>
    </w:p>
    <w:p w14:paraId="0950C6E9" w14:textId="77777777" w:rsidR="0042176B" w:rsidRPr="00D46DA7" w:rsidRDefault="0081196D" w:rsidP="00D46DA7">
      <w:pPr>
        <w:spacing w:after="0" w:line="240" w:lineRule="auto"/>
        <w:ind w:left="284" w:hanging="284"/>
        <w:jc w:val="both"/>
        <w:rPr>
          <w:rFonts w:ascii="Times New Roman" w:hAnsi="Times New Roman" w:cs="Times New Roman"/>
          <w:sz w:val="24"/>
          <w:szCs w:val="24"/>
        </w:rPr>
      </w:pPr>
      <w:r w:rsidRPr="00D46DA7">
        <w:rPr>
          <w:rFonts w:ascii="Times New Roman" w:hAnsi="Times New Roman" w:cs="Times New Roman"/>
          <w:sz w:val="24"/>
          <w:szCs w:val="24"/>
        </w:rPr>
        <w:t xml:space="preserve">1) </w:t>
      </w:r>
      <w:r w:rsidR="0042176B" w:rsidRPr="00D46DA7">
        <w:rPr>
          <w:rFonts w:ascii="Times New Roman" w:hAnsi="Times New Roman" w:cs="Times New Roman"/>
          <w:sz w:val="24"/>
          <w:szCs w:val="24"/>
        </w:rPr>
        <w:t>the conformity of financial resources used for the implementation of the project activities with the amount of work accomplished and the results achieved;</w:t>
      </w:r>
    </w:p>
    <w:p w14:paraId="56BFB72F" w14:textId="163B3CE6" w:rsidR="0081196D" w:rsidRPr="00D46DA7" w:rsidRDefault="0042176B" w:rsidP="00D46DA7">
      <w:pPr>
        <w:spacing w:after="0" w:line="240" w:lineRule="auto"/>
        <w:ind w:left="284" w:hanging="284"/>
        <w:jc w:val="both"/>
        <w:rPr>
          <w:rFonts w:ascii="Times New Roman" w:hAnsi="Times New Roman" w:cs="Times New Roman"/>
          <w:sz w:val="24"/>
          <w:szCs w:val="24"/>
        </w:rPr>
      </w:pPr>
      <w:r w:rsidRPr="00D46DA7">
        <w:rPr>
          <w:rFonts w:ascii="Times New Roman" w:hAnsi="Times New Roman" w:cs="Times New Roman"/>
          <w:sz w:val="24"/>
          <w:szCs w:val="24"/>
        </w:rPr>
        <w:t>2) e</w:t>
      </w:r>
      <w:r w:rsidR="0081196D" w:rsidRPr="00D46DA7">
        <w:rPr>
          <w:rFonts w:ascii="Times New Roman" w:hAnsi="Times New Roman" w:cs="Times New Roman"/>
          <w:sz w:val="24"/>
          <w:szCs w:val="24"/>
        </w:rPr>
        <w:t xml:space="preserve">fficiency of the project activities (activities, work packages), tasks, deliverables and milestones, and compliance with project proposal “Proposal” and the time chart (Gantt chart). The expert </w:t>
      </w:r>
      <w:r w:rsidR="005E0F63">
        <w:rPr>
          <w:rFonts w:ascii="Times New Roman" w:hAnsi="Times New Roman" w:cs="Times New Roman"/>
          <w:sz w:val="24"/>
          <w:szCs w:val="24"/>
        </w:rPr>
        <w:t>shall</w:t>
      </w:r>
      <w:r w:rsidR="005E0F63" w:rsidRPr="00D46DA7">
        <w:rPr>
          <w:rFonts w:ascii="Times New Roman" w:hAnsi="Times New Roman" w:cs="Times New Roman"/>
          <w:sz w:val="24"/>
          <w:szCs w:val="24"/>
        </w:rPr>
        <w:t xml:space="preserve"> </w:t>
      </w:r>
      <w:r w:rsidR="0081196D" w:rsidRPr="00D46DA7">
        <w:rPr>
          <w:rFonts w:ascii="Times New Roman" w:hAnsi="Times New Roman" w:cs="Times New Roman"/>
          <w:sz w:val="24"/>
          <w:szCs w:val="24"/>
        </w:rPr>
        <w:t>evaluate, inter alia, whether the remaining research results can be achieved during the remaining project implementation period;</w:t>
      </w:r>
    </w:p>
    <w:p w14:paraId="13E3720D" w14:textId="4D40FA2F" w:rsidR="0081196D" w:rsidRPr="00D46DA7" w:rsidRDefault="0081196D" w:rsidP="00D46DA7">
      <w:pPr>
        <w:spacing w:after="0" w:line="240" w:lineRule="auto"/>
        <w:ind w:left="284" w:hanging="284"/>
        <w:jc w:val="both"/>
        <w:rPr>
          <w:rFonts w:ascii="Times New Roman" w:hAnsi="Times New Roman" w:cs="Times New Roman"/>
          <w:sz w:val="24"/>
          <w:szCs w:val="24"/>
        </w:rPr>
      </w:pPr>
      <w:r w:rsidRPr="00D46DA7">
        <w:rPr>
          <w:rFonts w:ascii="Times New Roman" w:hAnsi="Times New Roman" w:cs="Times New Roman"/>
          <w:sz w:val="24"/>
          <w:szCs w:val="24"/>
        </w:rPr>
        <w:t>3) the adequacy of the resource and results management system for the purpose (s) of the project, including quality and risk management;</w:t>
      </w:r>
    </w:p>
    <w:p w14:paraId="2C545556" w14:textId="50C0E49E" w:rsidR="0019102A" w:rsidRDefault="004A5314" w:rsidP="00D46DA7">
      <w:pPr>
        <w:spacing w:after="0" w:line="240" w:lineRule="auto"/>
        <w:ind w:left="284" w:hanging="284"/>
        <w:jc w:val="both"/>
        <w:rPr>
          <w:rFonts w:ascii="Times New Roman" w:hAnsi="Times New Roman" w:cs="Times New Roman"/>
          <w:sz w:val="24"/>
          <w:szCs w:val="24"/>
        </w:rPr>
      </w:pPr>
      <w:r w:rsidRPr="00D46DA7">
        <w:rPr>
          <w:rFonts w:ascii="Times New Roman" w:hAnsi="Times New Roman" w:cs="Times New Roman"/>
          <w:sz w:val="24"/>
          <w:szCs w:val="24"/>
        </w:rPr>
        <w:t>4</w:t>
      </w:r>
      <w:r w:rsidR="0081196D" w:rsidRPr="00D46DA7">
        <w:rPr>
          <w:rFonts w:ascii="Times New Roman" w:hAnsi="Times New Roman" w:cs="Times New Roman"/>
          <w:sz w:val="24"/>
          <w:szCs w:val="24"/>
        </w:rPr>
        <w:t xml:space="preserve">) quality of </w:t>
      </w:r>
      <w:r w:rsidR="0019102A" w:rsidRPr="00D46DA7">
        <w:rPr>
          <w:rFonts w:ascii="Times New Roman" w:hAnsi="Times New Roman" w:cs="Times New Roman"/>
          <w:sz w:val="24"/>
          <w:szCs w:val="24"/>
        </w:rPr>
        <w:t xml:space="preserve">cooperation of scientific staff and contribution to the achievement of the project objectives. </w:t>
      </w:r>
    </w:p>
    <w:p w14:paraId="130F735E" w14:textId="77777777" w:rsidR="00C05B2B" w:rsidRPr="00D46DA7" w:rsidRDefault="00C05B2B" w:rsidP="00D46DA7">
      <w:pPr>
        <w:spacing w:after="0" w:line="240" w:lineRule="auto"/>
        <w:ind w:left="284" w:hanging="284"/>
        <w:jc w:val="both"/>
        <w:rPr>
          <w:rFonts w:ascii="Times New Roman" w:hAnsi="Times New Roman" w:cs="Times New Roman"/>
          <w:sz w:val="24"/>
          <w:szCs w:val="24"/>
        </w:rPr>
      </w:pPr>
    </w:p>
    <w:p w14:paraId="7CF81632" w14:textId="417E7B7E" w:rsidR="00967644" w:rsidRPr="00D46DA7" w:rsidRDefault="00967644" w:rsidP="00D46DA7">
      <w:pPr>
        <w:spacing w:after="0" w:line="240" w:lineRule="auto"/>
        <w:ind w:left="284" w:hanging="284"/>
        <w:jc w:val="both"/>
        <w:rPr>
          <w:rFonts w:ascii="Times New Roman" w:hAnsi="Times New Roman" w:cs="Times New Roman"/>
          <w:b/>
          <w:sz w:val="24"/>
          <w:szCs w:val="24"/>
        </w:rPr>
      </w:pPr>
      <w:r w:rsidRPr="00D46DA7">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967644" w:rsidRPr="00C05B2B" w14:paraId="1F226CF4" w14:textId="77777777" w:rsidTr="007431BD">
        <w:tc>
          <w:tcPr>
            <w:tcW w:w="5742" w:type="dxa"/>
          </w:tcPr>
          <w:p w14:paraId="54787120" w14:textId="77777777" w:rsidR="00967644" w:rsidRPr="00C05B2B" w:rsidRDefault="00967644" w:rsidP="00D46DA7">
            <w:pPr>
              <w:jc w:val="both"/>
              <w:rPr>
                <w:rFonts w:ascii="Times New Roman" w:hAnsi="Times New Roman" w:cs="Times New Roman"/>
                <w:sz w:val="20"/>
                <w:szCs w:val="20"/>
                <w:lang w:val="en-US"/>
              </w:rPr>
            </w:pPr>
            <w:r w:rsidRPr="00C05B2B">
              <w:rPr>
                <w:rFonts w:ascii="Times New Roman" w:hAnsi="Times New Roman" w:cs="Times New Roman"/>
                <w:sz w:val="20"/>
                <w:szCs w:val="20"/>
                <w:lang w:val="en-US"/>
              </w:rPr>
              <w:t>Compliant with the planned</w:t>
            </w:r>
          </w:p>
        </w:tc>
        <w:tc>
          <w:tcPr>
            <w:tcW w:w="850" w:type="dxa"/>
          </w:tcPr>
          <w:p w14:paraId="2B98C74C" w14:textId="77777777" w:rsidR="00967644" w:rsidRPr="00C05B2B" w:rsidRDefault="00967644" w:rsidP="00D46DA7">
            <w:pPr>
              <w:jc w:val="both"/>
              <w:rPr>
                <w:rFonts w:ascii="Times New Roman" w:hAnsi="Times New Roman" w:cs="Times New Roman"/>
                <w:sz w:val="20"/>
                <w:szCs w:val="20"/>
                <w:lang w:val="en-US"/>
              </w:rPr>
            </w:pPr>
          </w:p>
        </w:tc>
      </w:tr>
      <w:tr w:rsidR="00967644" w:rsidRPr="00C05B2B" w14:paraId="0CD5C36F" w14:textId="77777777" w:rsidTr="007431BD">
        <w:tc>
          <w:tcPr>
            <w:tcW w:w="5742" w:type="dxa"/>
          </w:tcPr>
          <w:p w14:paraId="06BA84EA" w14:textId="46BCFB30" w:rsidR="00967644" w:rsidRPr="00C05B2B" w:rsidRDefault="00650FF4" w:rsidP="00D46DA7">
            <w:pPr>
              <w:jc w:val="both"/>
              <w:rPr>
                <w:rFonts w:ascii="Times New Roman" w:hAnsi="Times New Roman" w:cs="Times New Roman"/>
                <w:sz w:val="20"/>
                <w:szCs w:val="20"/>
                <w:lang w:val="en-US"/>
              </w:rPr>
            </w:pPr>
            <w:r w:rsidRPr="00650FF4">
              <w:rPr>
                <w:rFonts w:ascii="Times New Roman" w:hAnsi="Times New Roman" w:cs="Times New Roman"/>
                <w:sz w:val="20"/>
                <w:szCs w:val="20"/>
                <w:lang w:val="en-US"/>
              </w:rPr>
              <w:t>Compliant with suggestions for improving research progress and excellence or structural changes</w:t>
            </w:r>
          </w:p>
        </w:tc>
        <w:tc>
          <w:tcPr>
            <w:tcW w:w="850" w:type="dxa"/>
          </w:tcPr>
          <w:p w14:paraId="3C89C84B" w14:textId="77777777" w:rsidR="00967644" w:rsidRPr="00C05B2B" w:rsidRDefault="00967644" w:rsidP="00D46DA7">
            <w:pPr>
              <w:jc w:val="both"/>
              <w:rPr>
                <w:rFonts w:ascii="Times New Roman" w:hAnsi="Times New Roman" w:cs="Times New Roman"/>
                <w:sz w:val="20"/>
                <w:szCs w:val="20"/>
                <w:lang w:val="en-US"/>
              </w:rPr>
            </w:pPr>
          </w:p>
        </w:tc>
      </w:tr>
      <w:tr w:rsidR="00967644" w:rsidRPr="00C05B2B" w14:paraId="5A0F52DD" w14:textId="77777777" w:rsidTr="007431BD">
        <w:tc>
          <w:tcPr>
            <w:tcW w:w="5742" w:type="dxa"/>
          </w:tcPr>
          <w:p w14:paraId="7FB73929" w14:textId="77777777" w:rsidR="00967644" w:rsidRPr="00C05B2B" w:rsidRDefault="00967644" w:rsidP="00D46DA7">
            <w:pPr>
              <w:jc w:val="both"/>
              <w:rPr>
                <w:rFonts w:ascii="Times New Roman" w:hAnsi="Times New Roman" w:cs="Times New Roman"/>
                <w:sz w:val="20"/>
                <w:szCs w:val="20"/>
                <w:lang w:val="en-US"/>
              </w:rPr>
            </w:pPr>
            <w:r w:rsidRPr="00C05B2B">
              <w:rPr>
                <w:rFonts w:ascii="Times New Roman" w:hAnsi="Times New Roman" w:cs="Times New Roman"/>
                <w:sz w:val="20"/>
                <w:szCs w:val="20"/>
                <w:lang w:val="en-US"/>
              </w:rPr>
              <w:t>Not compliant with the planned</w:t>
            </w:r>
          </w:p>
        </w:tc>
        <w:tc>
          <w:tcPr>
            <w:tcW w:w="850" w:type="dxa"/>
          </w:tcPr>
          <w:p w14:paraId="3318D0CF" w14:textId="77777777" w:rsidR="00967644" w:rsidRPr="00C05B2B" w:rsidRDefault="00967644" w:rsidP="00D46DA7">
            <w:pPr>
              <w:jc w:val="both"/>
              <w:rPr>
                <w:rFonts w:ascii="Times New Roman" w:hAnsi="Times New Roman" w:cs="Times New Roman"/>
                <w:sz w:val="20"/>
                <w:szCs w:val="20"/>
                <w:lang w:val="en-US"/>
              </w:rPr>
            </w:pPr>
          </w:p>
        </w:tc>
      </w:tr>
    </w:tbl>
    <w:p w14:paraId="18EAD4EF" w14:textId="77777777" w:rsidR="00967644" w:rsidRPr="00C05B2B" w:rsidRDefault="00967644" w:rsidP="00D46DA7">
      <w:pPr>
        <w:pStyle w:val="Default"/>
        <w:jc w:val="both"/>
        <w:rPr>
          <w:sz w:val="20"/>
          <w:szCs w:val="20"/>
        </w:rPr>
      </w:pPr>
    </w:p>
    <w:tbl>
      <w:tblPr>
        <w:tblStyle w:val="TableGrid"/>
        <w:tblW w:w="9351" w:type="dxa"/>
        <w:tblLook w:val="04A0" w:firstRow="1" w:lastRow="0" w:firstColumn="1" w:lastColumn="0" w:noHBand="0" w:noVBand="1"/>
      </w:tblPr>
      <w:tblGrid>
        <w:gridCol w:w="4135"/>
        <w:gridCol w:w="5216"/>
      </w:tblGrid>
      <w:tr w:rsidR="007663F8" w:rsidRPr="00C05B2B" w14:paraId="769EA91E" w14:textId="77777777" w:rsidTr="003461B4">
        <w:tc>
          <w:tcPr>
            <w:tcW w:w="4135" w:type="dxa"/>
          </w:tcPr>
          <w:p w14:paraId="339D2175" w14:textId="34F52470" w:rsidR="007663F8" w:rsidRPr="00C05B2B" w:rsidRDefault="007663F8" w:rsidP="00A53E57">
            <w:pPr>
              <w:rPr>
                <w:rFonts w:ascii="Times New Roman" w:hAnsi="Times New Roman" w:cs="Times New Roman"/>
                <w:sz w:val="20"/>
                <w:szCs w:val="20"/>
                <w:lang w:val="en-US"/>
              </w:rPr>
            </w:pPr>
            <w:r w:rsidRPr="00C05B2B">
              <w:rPr>
                <w:rFonts w:ascii="Times New Roman" w:hAnsi="Times New Roman" w:cs="Times New Roman"/>
                <w:sz w:val="20"/>
                <w:szCs w:val="20"/>
                <w:lang w:val="en-US"/>
              </w:rPr>
              <w:t>Recommendations for the project implementation (</w:t>
            </w:r>
            <w:r w:rsidRPr="00C05B2B">
              <w:rPr>
                <w:rFonts w:ascii="Times New Roman" w:hAnsi="Times New Roman" w:cs="Times New Roman"/>
                <w:i/>
                <w:sz w:val="20"/>
                <w:szCs w:val="20"/>
                <w:lang w:val="en-US"/>
              </w:rPr>
              <w:t>to be filled in if evaluation result "</w:t>
            </w:r>
            <w:r w:rsidR="00650FF4" w:rsidRPr="00650FF4">
              <w:rPr>
                <w:rFonts w:ascii="Times New Roman" w:hAnsi="Times New Roman" w:cs="Times New Roman"/>
                <w:i/>
                <w:sz w:val="20"/>
                <w:szCs w:val="20"/>
                <w:lang w:val="en-US"/>
              </w:rPr>
              <w:t>Compliant with suggestions for improving research progress and excellence or structural changes</w:t>
            </w:r>
            <w:r w:rsidRPr="00C05B2B">
              <w:rPr>
                <w:rFonts w:ascii="Times New Roman" w:hAnsi="Times New Roman" w:cs="Times New Roman"/>
                <w:i/>
                <w:sz w:val="20"/>
                <w:szCs w:val="20"/>
                <w:lang w:val="en-US"/>
              </w:rPr>
              <w:t>/</w:t>
            </w:r>
            <w:r w:rsidR="002674DB">
              <w:rPr>
                <w:rFonts w:ascii="Times New Roman" w:hAnsi="Times New Roman" w:cs="Times New Roman"/>
                <w:i/>
                <w:sz w:val="20"/>
                <w:szCs w:val="20"/>
                <w:lang w:val="en-US"/>
              </w:rPr>
              <w:t xml:space="preserve"> </w:t>
            </w:r>
            <w:r w:rsidRPr="00C05B2B">
              <w:rPr>
                <w:rFonts w:ascii="Times New Roman" w:hAnsi="Times New Roman" w:cs="Times New Roman"/>
                <w:i/>
                <w:sz w:val="20"/>
                <w:szCs w:val="20"/>
                <w:lang w:val="en-US"/>
              </w:rPr>
              <w:t>Not compliant " is selected</w:t>
            </w:r>
            <w:r w:rsidRPr="00C05B2B">
              <w:rPr>
                <w:rFonts w:ascii="Times New Roman" w:hAnsi="Times New Roman" w:cs="Times New Roman"/>
                <w:sz w:val="20"/>
                <w:szCs w:val="20"/>
                <w:lang w:val="en-US"/>
              </w:rPr>
              <w:t>)</w:t>
            </w:r>
          </w:p>
        </w:tc>
        <w:tc>
          <w:tcPr>
            <w:tcW w:w="5216" w:type="dxa"/>
          </w:tcPr>
          <w:p w14:paraId="4C626A8E" w14:textId="48F3B7B9" w:rsidR="007663F8" w:rsidRPr="00C05B2B" w:rsidRDefault="00033CA3" w:rsidP="00D46DA7">
            <w:pPr>
              <w:jc w:val="both"/>
              <w:rPr>
                <w:rFonts w:ascii="Times New Roman" w:hAnsi="Times New Roman" w:cs="Times New Roman"/>
                <w:i/>
                <w:iCs/>
                <w:sz w:val="20"/>
                <w:szCs w:val="20"/>
                <w:lang w:val="en-US"/>
              </w:rPr>
            </w:pPr>
            <w:r w:rsidRPr="00C05B2B">
              <w:rPr>
                <w:rFonts w:ascii="Times New Roman" w:hAnsi="Times New Roman" w:cs="Times New Roman"/>
                <w:i/>
                <w:iCs/>
                <w:sz w:val="20"/>
                <w:szCs w:val="20"/>
                <w:lang w:val="en-US"/>
              </w:rPr>
              <w:t>Please fill recommendations in evaluation report template (if applicable)</w:t>
            </w:r>
          </w:p>
        </w:tc>
      </w:tr>
    </w:tbl>
    <w:p w14:paraId="089DEB96" w14:textId="4FAADFCE" w:rsidR="007663F8" w:rsidRPr="00D46DA7" w:rsidRDefault="007663F8" w:rsidP="00D46DA7">
      <w:pPr>
        <w:spacing w:after="0" w:line="240" w:lineRule="auto"/>
        <w:rPr>
          <w:rFonts w:ascii="Times New Roman" w:hAnsi="Times New Roman" w:cs="Times New Roman"/>
          <w:b/>
          <w:sz w:val="24"/>
          <w:szCs w:val="24"/>
        </w:rPr>
      </w:pPr>
      <w:r w:rsidRPr="00D46DA7">
        <w:rPr>
          <w:rFonts w:ascii="Times New Roman" w:hAnsi="Times New Roman" w:cs="Times New Roman"/>
          <w:b/>
          <w:sz w:val="24"/>
          <w:szCs w:val="24"/>
        </w:rPr>
        <w:br w:type="page"/>
      </w:r>
    </w:p>
    <w:p w14:paraId="6D4D8A27" w14:textId="04DE81E9" w:rsidR="0081196D" w:rsidRDefault="0081196D" w:rsidP="00D46DA7">
      <w:pPr>
        <w:spacing w:after="0" w:line="240" w:lineRule="auto"/>
        <w:jc w:val="both"/>
        <w:rPr>
          <w:rFonts w:ascii="Times New Roman" w:hAnsi="Times New Roman" w:cs="Times New Roman"/>
          <w:b/>
          <w:i/>
          <w:sz w:val="24"/>
          <w:szCs w:val="24"/>
        </w:rPr>
      </w:pPr>
      <w:r w:rsidRPr="00D46DA7">
        <w:rPr>
          <w:rFonts w:ascii="Times New Roman" w:hAnsi="Times New Roman" w:cs="Times New Roman"/>
          <w:b/>
          <w:i/>
          <w:sz w:val="24"/>
          <w:szCs w:val="24"/>
        </w:rPr>
        <w:lastRenderedPageBreak/>
        <w:t xml:space="preserve">Evaluation procedure </w:t>
      </w:r>
    </w:p>
    <w:p w14:paraId="672A7593" w14:textId="77777777" w:rsidR="009A7076" w:rsidRPr="00D46DA7" w:rsidRDefault="009A7076" w:rsidP="00D46DA7">
      <w:pPr>
        <w:spacing w:after="0" w:line="240" w:lineRule="auto"/>
        <w:jc w:val="both"/>
        <w:rPr>
          <w:rFonts w:ascii="Times New Roman" w:hAnsi="Times New Roman" w:cs="Times New Roman"/>
          <w:b/>
          <w:i/>
          <w:sz w:val="24"/>
          <w:szCs w:val="24"/>
        </w:rPr>
      </w:pPr>
    </w:p>
    <w:p w14:paraId="52B9DB46" w14:textId="6A441A49" w:rsidR="0081196D" w:rsidRPr="00D46DA7" w:rsidRDefault="0081196D" w:rsidP="00D46DA7">
      <w:pPr>
        <w:spacing w:after="0" w:line="240" w:lineRule="auto"/>
        <w:jc w:val="both"/>
        <w:rPr>
          <w:rFonts w:ascii="Times New Roman" w:hAnsi="Times New Roman" w:cs="Times New Roman"/>
          <w:sz w:val="24"/>
          <w:szCs w:val="24"/>
        </w:rPr>
      </w:pPr>
      <w:r w:rsidRPr="00D46DA7">
        <w:rPr>
          <w:rFonts w:ascii="Times New Roman" w:hAnsi="Times New Roman" w:cs="Times New Roman"/>
          <w:sz w:val="24"/>
          <w:szCs w:val="24"/>
        </w:rPr>
        <w:t>1. The mid-term evaluation of quality of the project consists of two stages:</w:t>
      </w:r>
    </w:p>
    <w:p w14:paraId="3F1DF5DB" w14:textId="77777777" w:rsidR="0081196D" w:rsidRPr="00D46DA7" w:rsidRDefault="0081196D" w:rsidP="00D46DA7">
      <w:pPr>
        <w:spacing w:after="0" w:line="240" w:lineRule="auto"/>
        <w:ind w:left="720"/>
        <w:jc w:val="both"/>
        <w:rPr>
          <w:rFonts w:ascii="Times New Roman" w:hAnsi="Times New Roman" w:cs="Times New Roman"/>
          <w:sz w:val="24"/>
          <w:szCs w:val="24"/>
        </w:rPr>
      </w:pPr>
      <w:r w:rsidRPr="00D46DA7">
        <w:rPr>
          <w:rFonts w:ascii="Times New Roman" w:hAnsi="Times New Roman" w:cs="Times New Roman"/>
          <w:sz w:val="24"/>
          <w:szCs w:val="24"/>
        </w:rPr>
        <w:t xml:space="preserve">1) </w:t>
      </w:r>
      <w:proofErr w:type="gramStart"/>
      <w:r w:rsidRPr="00D46DA7">
        <w:rPr>
          <w:rFonts w:ascii="Times New Roman" w:hAnsi="Times New Roman" w:cs="Times New Roman"/>
          <w:sz w:val="24"/>
          <w:szCs w:val="24"/>
        </w:rPr>
        <w:t>the</w:t>
      </w:r>
      <w:proofErr w:type="gramEnd"/>
      <w:r w:rsidRPr="00D46DA7">
        <w:rPr>
          <w:rFonts w:ascii="Times New Roman" w:hAnsi="Times New Roman" w:cs="Times New Roman"/>
          <w:sz w:val="24"/>
          <w:szCs w:val="24"/>
        </w:rPr>
        <w:t xml:space="preserve"> initial individual assessment of each expert made according to the evaluation criteria;</w:t>
      </w:r>
    </w:p>
    <w:p w14:paraId="7B6D9BD6" w14:textId="108BC1A0" w:rsidR="0081196D" w:rsidRDefault="0081196D" w:rsidP="00D46DA7">
      <w:pPr>
        <w:spacing w:after="0" w:line="240" w:lineRule="auto"/>
        <w:ind w:left="720"/>
        <w:jc w:val="both"/>
        <w:rPr>
          <w:rFonts w:ascii="Times New Roman" w:hAnsi="Times New Roman" w:cs="Times New Roman"/>
          <w:sz w:val="24"/>
          <w:szCs w:val="24"/>
        </w:rPr>
      </w:pPr>
      <w:r w:rsidRPr="00D46DA7">
        <w:rPr>
          <w:rFonts w:ascii="Times New Roman" w:hAnsi="Times New Roman" w:cs="Times New Roman"/>
          <w:sz w:val="24"/>
          <w:szCs w:val="24"/>
        </w:rPr>
        <w:t>2) formulation and approval of the consolidated opinion of the expert group.</w:t>
      </w:r>
    </w:p>
    <w:p w14:paraId="5C8FD9CF" w14:textId="77777777" w:rsidR="00684074" w:rsidRPr="00D46DA7" w:rsidRDefault="00684074" w:rsidP="00D46DA7">
      <w:pPr>
        <w:spacing w:after="0" w:line="240" w:lineRule="auto"/>
        <w:ind w:left="720"/>
        <w:jc w:val="both"/>
        <w:rPr>
          <w:rFonts w:ascii="Times New Roman" w:hAnsi="Times New Roman" w:cs="Times New Roman"/>
          <w:sz w:val="24"/>
          <w:szCs w:val="24"/>
        </w:rPr>
      </w:pPr>
    </w:p>
    <w:p w14:paraId="4D6288F5" w14:textId="0634A760" w:rsidR="008E5E1A" w:rsidRDefault="0081196D" w:rsidP="00D46DA7">
      <w:pPr>
        <w:spacing w:after="0" w:line="240" w:lineRule="auto"/>
        <w:jc w:val="both"/>
        <w:rPr>
          <w:rFonts w:ascii="Times New Roman" w:hAnsi="Times New Roman" w:cs="Times New Roman"/>
          <w:sz w:val="24"/>
          <w:szCs w:val="24"/>
        </w:rPr>
      </w:pPr>
      <w:r w:rsidRPr="00D46DA7">
        <w:rPr>
          <w:rFonts w:ascii="Times New Roman" w:hAnsi="Times New Roman" w:cs="Times New Roman"/>
          <w:sz w:val="24"/>
          <w:szCs w:val="24"/>
        </w:rPr>
        <w:t xml:space="preserve">2. In the initial individual assessment, the expert </w:t>
      </w:r>
      <w:r w:rsidR="00ED258B" w:rsidRPr="00D46DA7">
        <w:rPr>
          <w:rFonts w:ascii="Times New Roman" w:hAnsi="Times New Roman" w:cs="Times New Roman"/>
          <w:sz w:val="24"/>
          <w:szCs w:val="24"/>
        </w:rPr>
        <w:t>assesses</w:t>
      </w:r>
      <w:r w:rsidRPr="00D46DA7">
        <w:rPr>
          <w:rFonts w:ascii="Times New Roman" w:hAnsi="Times New Roman" w:cs="Times New Roman"/>
          <w:sz w:val="24"/>
          <w:szCs w:val="24"/>
        </w:rPr>
        <w:t xml:space="preserve"> the evaluation form in each of the evaluation criteria (i</w:t>
      </w:r>
      <w:bookmarkStart w:id="0" w:name="_Hlk83396426"/>
      <w:r w:rsidR="00967644" w:rsidRPr="00D46DA7">
        <w:rPr>
          <w:rFonts w:ascii="Times New Roman" w:hAnsi="Times New Roman" w:cs="Times New Roman"/>
          <w:sz w:val="24"/>
          <w:szCs w:val="24"/>
        </w:rPr>
        <w:t>.</w:t>
      </w:r>
      <w:r w:rsidRPr="00D46DA7">
        <w:rPr>
          <w:rFonts w:ascii="Times New Roman" w:hAnsi="Times New Roman" w:cs="Times New Roman"/>
          <w:sz w:val="24"/>
          <w:szCs w:val="24"/>
        </w:rPr>
        <w:t>e</w:t>
      </w:r>
      <w:r w:rsidR="00967644" w:rsidRPr="00D46DA7">
        <w:rPr>
          <w:rFonts w:ascii="Times New Roman" w:hAnsi="Times New Roman" w:cs="Times New Roman"/>
          <w:sz w:val="24"/>
          <w:szCs w:val="24"/>
        </w:rPr>
        <w:t>.</w:t>
      </w:r>
      <w:r w:rsidRPr="00D46DA7">
        <w:rPr>
          <w:rFonts w:ascii="Times New Roman" w:hAnsi="Times New Roman" w:cs="Times New Roman"/>
          <w:sz w:val="24"/>
          <w:szCs w:val="24"/>
        </w:rPr>
        <w:t xml:space="preserve"> Excellence, Impact, Quality of Implementation</w:t>
      </w:r>
      <w:bookmarkEnd w:id="0"/>
      <w:r w:rsidRPr="00D46DA7">
        <w:rPr>
          <w:rFonts w:ascii="Times New Roman" w:hAnsi="Times New Roman" w:cs="Times New Roman"/>
          <w:sz w:val="24"/>
          <w:szCs w:val="24"/>
        </w:rPr>
        <w:t>), indicating its relevance to the specific criterion “</w:t>
      </w:r>
      <w:r w:rsidR="007663F8" w:rsidRPr="00D46DA7">
        <w:rPr>
          <w:rFonts w:ascii="Times New Roman" w:hAnsi="Times New Roman" w:cs="Times New Roman"/>
          <w:i/>
          <w:sz w:val="24"/>
          <w:szCs w:val="24"/>
        </w:rPr>
        <w:t xml:space="preserve">Compliant with the planned/ </w:t>
      </w:r>
      <w:r w:rsidR="00684074" w:rsidRPr="00684074">
        <w:rPr>
          <w:rFonts w:ascii="Times New Roman" w:hAnsi="Times New Roman" w:cs="Times New Roman"/>
          <w:i/>
          <w:sz w:val="24"/>
          <w:szCs w:val="24"/>
        </w:rPr>
        <w:t>Compliant with suggestions for improving research progress and excellence or structural changes</w:t>
      </w:r>
      <w:r w:rsidR="007663F8" w:rsidRPr="00D46DA7">
        <w:rPr>
          <w:rFonts w:ascii="Times New Roman" w:hAnsi="Times New Roman" w:cs="Times New Roman"/>
          <w:i/>
          <w:sz w:val="24"/>
          <w:szCs w:val="24"/>
        </w:rPr>
        <w:t>/ Not compliant with the planned</w:t>
      </w:r>
      <w:r w:rsidRPr="00D46DA7">
        <w:rPr>
          <w:rFonts w:ascii="Times New Roman" w:hAnsi="Times New Roman" w:cs="Times New Roman"/>
          <w:sz w:val="24"/>
          <w:szCs w:val="24"/>
        </w:rPr>
        <w:t>”; reasonably argue</w:t>
      </w:r>
      <w:r w:rsidR="005E0F63">
        <w:rPr>
          <w:rFonts w:ascii="Times New Roman" w:hAnsi="Times New Roman" w:cs="Times New Roman"/>
          <w:sz w:val="24"/>
          <w:szCs w:val="24"/>
        </w:rPr>
        <w:t>s</w:t>
      </w:r>
      <w:r w:rsidRPr="00D46DA7">
        <w:rPr>
          <w:rFonts w:ascii="Times New Roman" w:hAnsi="Times New Roman" w:cs="Times New Roman"/>
          <w:sz w:val="24"/>
          <w:szCs w:val="24"/>
        </w:rPr>
        <w:t xml:space="preserve"> its assessment.</w:t>
      </w:r>
    </w:p>
    <w:p w14:paraId="6C5A1AD2" w14:textId="702436C8" w:rsidR="0081196D" w:rsidRDefault="0081196D" w:rsidP="00D46DA7">
      <w:pPr>
        <w:spacing w:after="0" w:line="240" w:lineRule="auto"/>
        <w:jc w:val="both"/>
        <w:rPr>
          <w:rFonts w:ascii="Times New Roman" w:hAnsi="Times New Roman" w:cs="Times New Roman"/>
          <w:sz w:val="24"/>
          <w:szCs w:val="24"/>
        </w:rPr>
      </w:pPr>
      <w:r w:rsidRPr="00D46DA7">
        <w:rPr>
          <w:rFonts w:ascii="Times New Roman" w:hAnsi="Times New Roman" w:cs="Times New Roman"/>
          <w:sz w:val="24"/>
          <w:szCs w:val="24"/>
        </w:rPr>
        <w:t>If an expert's assessment of one of the criteria is “</w:t>
      </w:r>
      <w:r w:rsidR="00684074" w:rsidRPr="00684074">
        <w:rPr>
          <w:rFonts w:ascii="Times New Roman" w:hAnsi="Times New Roman" w:cs="Times New Roman"/>
          <w:i/>
          <w:sz w:val="24"/>
          <w:szCs w:val="24"/>
        </w:rPr>
        <w:t>Compliant with suggestions for improving research progress and excellence or structural changes</w:t>
      </w:r>
      <w:r w:rsidR="007663F8" w:rsidRPr="00D46DA7">
        <w:rPr>
          <w:rFonts w:ascii="Times New Roman" w:hAnsi="Times New Roman" w:cs="Times New Roman"/>
          <w:i/>
          <w:sz w:val="24"/>
          <w:szCs w:val="24"/>
        </w:rPr>
        <w:t>/ Not compliant with the planned</w:t>
      </w:r>
      <w:r w:rsidRPr="00D46DA7">
        <w:rPr>
          <w:rFonts w:ascii="Times New Roman" w:hAnsi="Times New Roman" w:cs="Times New Roman"/>
          <w:sz w:val="24"/>
          <w:szCs w:val="24"/>
        </w:rPr>
        <w:t>”, the expert makes recommendations to improve the implementation process of the project by completing the additional section “</w:t>
      </w:r>
      <w:r w:rsidRPr="00D46DA7">
        <w:rPr>
          <w:rFonts w:ascii="Times New Roman" w:hAnsi="Times New Roman" w:cs="Times New Roman"/>
          <w:i/>
          <w:sz w:val="24"/>
          <w:szCs w:val="24"/>
        </w:rPr>
        <w:t xml:space="preserve">Recommendations for </w:t>
      </w:r>
      <w:r w:rsidR="007663F8" w:rsidRPr="00D46DA7">
        <w:rPr>
          <w:rFonts w:ascii="Times New Roman" w:hAnsi="Times New Roman" w:cs="Times New Roman"/>
          <w:i/>
          <w:sz w:val="24"/>
          <w:szCs w:val="24"/>
        </w:rPr>
        <w:t xml:space="preserve">the </w:t>
      </w:r>
      <w:r w:rsidRPr="00D46DA7">
        <w:rPr>
          <w:rFonts w:ascii="Times New Roman" w:hAnsi="Times New Roman" w:cs="Times New Roman"/>
          <w:i/>
          <w:sz w:val="24"/>
          <w:szCs w:val="24"/>
        </w:rPr>
        <w:t>project implementation</w:t>
      </w:r>
      <w:r w:rsidRPr="00D46DA7">
        <w:rPr>
          <w:rFonts w:ascii="Times New Roman" w:hAnsi="Times New Roman" w:cs="Times New Roman"/>
          <w:sz w:val="24"/>
          <w:szCs w:val="24"/>
        </w:rPr>
        <w:t>”, which should also indicate the degree of achievement of the research results and results achieved in the project against the initial mid-term (in percentage).</w:t>
      </w:r>
    </w:p>
    <w:p w14:paraId="46465FCB" w14:textId="77777777" w:rsidR="00684074" w:rsidRPr="00D46DA7" w:rsidRDefault="00684074" w:rsidP="00D46DA7">
      <w:pPr>
        <w:spacing w:after="0" w:line="240" w:lineRule="auto"/>
        <w:jc w:val="both"/>
        <w:rPr>
          <w:rFonts w:ascii="Times New Roman" w:hAnsi="Times New Roman" w:cs="Times New Roman"/>
          <w:sz w:val="24"/>
          <w:szCs w:val="24"/>
        </w:rPr>
      </w:pPr>
    </w:p>
    <w:p w14:paraId="2FC41501" w14:textId="53A4ED82" w:rsidR="008E5E1A" w:rsidRDefault="0081196D" w:rsidP="00D46DA7">
      <w:pPr>
        <w:spacing w:after="0" w:line="240" w:lineRule="auto"/>
        <w:jc w:val="both"/>
        <w:rPr>
          <w:rFonts w:ascii="Times New Roman" w:hAnsi="Times New Roman" w:cs="Times New Roman"/>
          <w:sz w:val="24"/>
          <w:szCs w:val="24"/>
        </w:rPr>
      </w:pPr>
      <w:r w:rsidRPr="00D46DA7">
        <w:rPr>
          <w:rFonts w:ascii="Times New Roman" w:hAnsi="Times New Roman" w:cs="Times New Roman"/>
          <w:sz w:val="24"/>
          <w:szCs w:val="24"/>
        </w:rPr>
        <w:t xml:space="preserve">3. </w:t>
      </w:r>
      <w:r w:rsidR="00F271A8" w:rsidRPr="00F271A8">
        <w:rPr>
          <w:rFonts w:ascii="Times New Roman" w:hAnsi="Times New Roman" w:cs="Times New Roman"/>
          <w:sz w:val="24"/>
          <w:szCs w:val="24"/>
        </w:rPr>
        <w:t>To develop a consolidated assessment (Consensus Evaluation Report), including a unified opinion of the degree of achievement of the project results at the originally planned (in percentage) of the project, the experts have to agree on the consolidated opinion, which includes a mid-term evaluation of the project and recommendations (if necessary) for the scientific quality and implementation process of the project, as well recommendations on improvements in project to ensure structural changes of institution to achieve excellence on a sustainable basis.</w:t>
      </w:r>
    </w:p>
    <w:p w14:paraId="793873C2" w14:textId="77777777" w:rsidR="00F271A8" w:rsidRDefault="00F271A8" w:rsidP="00D46DA7">
      <w:pPr>
        <w:spacing w:after="0" w:line="240" w:lineRule="auto"/>
        <w:jc w:val="both"/>
        <w:rPr>
          <w:rFonts w:ascii="Times New Roman" w:hAnsi="Times New Roman" w:cs="Times New Roman"/>
          <w:sz w:val="24"/>
          <w:szCs w:val="24"/>
        </w:rPr>
      </w:pPr>
    </w:p>
    <w:p w14:paraId="2AEDDD0B" w14:textId="38568ADF" w:rsidR="0081196D" w:rsidRPr="00D46DA7" w:rsidRDefault="0081196D" w:rsidP="00D46DA7">
      <w:pPr>
        <w:spacing w:after="0" w:line="240" w:lineRule="auto"/>
        <w:jc w:val="both"/>
        <w:rPr>
          <w:rFonts w:ascii="Times New Roman" w:hAnsi="Times New Roman" w:cs="Times New Roman"/>
          <w:sz w:val="24"/>
          <w:szCs w:val="24"/>
        </w:rPr>
      </w:pPr>
      <w:r w:rsidRPr="00D46DA7">
        <w:rPr>
          <w:rFonts w:ascii="Times New Roman" w:hAnsi="Times New Roman" w:cs="Times New Roman"/>
          <w:sz w:val="24"/>
          <w:szCs w:val="24"/>
        </w:rPr>
        <w:t xml:space="preserve">4. </w:t>
      </w:r>
      <w:r w:rsidR="00F4029B" w:rsidRPr="00F4029B">
        <w:rPr>
          <w:rFonts w:ascii="Times New Roman" w:hAnsi="Times New Roman" w:cs="Times New Roman"/>
          <w:sz w:val="24"/>
          <w:szCs w:val="24"/>
        </w:rPr>
        <w:t>Consolidated assessment includes evaluation, argued justification in each of evaluation criteria, as well as recommendations for improvement of project implementation process (if applicable). In each section of the evaluation criteria</w:t>
      </w:r>
      <w:r w:rsidR="005E0F63">
        <w:rPr>
          <w:rFonts w:ascii="Times New Roman" w:hAnsi="Times New Roman" w:cs="Times New Roman"/>
          <w:sz w:val="24"/>
          <w:szCs w:val="24"/>
        </w:rPr>
        <w:t>, expert</w:t>
      </w:r>
      <w:r w:rsidR="00F4029B" w:rsidRPr="00F4029B">
        <w:rPr>
          <w:rFonts w:ascii="Times New Roman" w:hAnsi="Times New Roman" w:cs="Times New Roman"/>
          <w:sz w:val="24"/>
          <w:szCs w:val="24"/>
        </w:rPr>
        <w:t xml:space="preserve"> should indicate the strengths and weaknesses of the project's progress.</w:t>
      </w:r>
    </w:p>
    <w:p w14:paraId="7AD13AB4" w14:textId="77777777" w:rsidR="002D535D" w:rsidRDefault="002D535D" w:rsidP="00D46DA7">
      <w:pPr>
        <w:spacing w:after="0" w:line="240" w:lineRule="auto"/>
        <w:jc w:val="both"/>
        <w:rPr>
          <w:rFonts w:ascii="Times New Roman" w:hAnsi="Times New Roman" w:cs="Times New Roman"/>
          <w:sz w:val="24"/>
          <w:szCs w:val="24"/>
        </w:rPr>
      </w:pPr>
    </w:p>
    <w:p w14:paraId="58DDF194" w14:textId="52755881" w:rsidR="0081196D" w:rsidRPr="00D46DA7" w:rsidRDefault="0081196D" w:rsidP="00D46DA7">
      <w:pPr>
        <w:spacing w:after="0" w:line="240" w:lineRule="auto"/>
        <w:jc w:val="both"/>
        <w:rPr>
          <w:rFonts w:ascii="Times New Roman" w:hAnsi="Times New Roman" w:cs="Times New Roman"/>
          <w:sz w:val="24"/>
          <w:szCs w:val="24"/>
        </w:rPr>
      </w:pPr>
      <w:r w:rsidRPr="00D46DA7">
        <w:rPr>
          <w:rFonts w:ascii="Times New Roman" w:hAnsi="Times New Roman" w:cs="Times New Roman"/>
          <w:sz w:val="24"/>
          <w:szCs w:val="24"/>
        </w:rPr>
        <w:t>5. If experts agree that there is a fundamental disagreement between them and it is not possible to achieve a consolidated assessment of the project, the experts shall inform the Central Finance and Contracting Agency (</w:t>
      </w:r>
      <w:r w:rsidR="004637D7" w:rsidRPr="00D46DA7">
        <w:rPr>
          <w:rFonts w:ascii="Times New Roman" w:hAnsi="Times New Roman" w:cs="Times New Roman"/>
          <w:sz w:val="24"/>
          <w:szCs w:val="24"/>
        </w:rPr>
        <w:t xml:space="preserve">hereinafter - </w:t>
      </w:r>
      <w:r w:rsidRPr="00D46DA7">
        <w:rPr>
          <w:rFonts w:ascii="Times New Roman" w:hAnsi="Times New Roman" w:cs="Times New Roman"/>
          <w:sz w:val="24"/>
          <w:szCs w:val="24"/>
        </w:rPr>
        <w:t>CFCA) thereof and discontinue the evaluation of the project.</w:t>
      </w:r>
    </w:p>
    <w:p w14:paraId="5EF2093C" w14:textId="251DE8AB" w:rsidR="0081196D" w:rsidRPr="00C2459A" w:rsidRDefault="0081196D" w:rsidP="00D46DA7">
      <w:pPr>
        <w:spacing w:after="0" w:line="240" w:lineRule="auto"/>
        <w:jc w:val="both"/>
        <w:rPr>
          <w:rFonts w:ascii="Times New Roman" w:hAnsi="Times New Roman" w:cs="Times New Roman"/>
          <w:bCs/>
          <w:sz w:val="24"/>
          <w:lang w:val="en-GB" w:bidi="he-IL"/>
        </w:rPr>
      </w:pPr>
      <w:r w:rsidRPr="00D46DA7">
        <w:rPr>
          <w:rFonts w:ascii="Times New Roman" w:hAnsi="Times New Roman" w:cs="Times New Roman"/>
          <w:bCs/>
          <w:sz w:val="24"/>
          <w:lang w:bidi="he-IL"/>
        </w:rPr>
        <w:t>In such case, the CF</w:t>
      </w:r>
      <w:r w:rsidR="00F1395B" w:rsidRPr="00D46DA7">
        <w:rPr>
          <w:rFonts w:ascii="Times New Roman" w:hAnsi="Times New Roman" w:cs="Times New Roman"/>
          <w:bCs/>
          <w:sz w:val="24"/>
          <w:lang w:bidi="he-IL"/>
        </w:rPr>
        <w:t>C</w:t>
      </w:r>
      <w:r w:rsidRPr="00D46DA7">
        <w:rPr>
          <w:rFonts w:ascii="Times New Roman" w:hAnsi="Times New Roman" w:cs="Times New Roman"/>
          <w:bCs/>
          <w:sz w:val="24"/>
          <w:lang w:bidi="he-IL"/>
        </w:rPr>
        <w:t>A invites the third expert</w:t>
      </w:r>
      <w:r w:rsidR="00F1395B" w:rsidRPr="00D46DA7">
        <w:rPr>
          <w:rFonts w:ascii="Times New Roman" w:hAnsi="Times New Roman" w:cs="Times New Roman"/>
          <w:bCs/>
          <w:sz w:val="24"/>
          <w:lang w:bidi="he-IL"/>
        </w:rPr>
        <w:t xml:space="preserve"> - a</w:t>
      </w:r>
      <w:r w:rsidRPr="00D46DA7">
        <w:rPr>
          <w:rFonts w:ascii="Times New Roman" w:hAnsi="Times New Roman" w:cs="Times New Roman"/>
          <w:bCs/>
          <w:sz w:val="24"/>
          <w:lang w:bidi="he-IL"/>
        </w:rPr>
        <w:t xml:space="preserve"> </w:t>
      </w:r>
      <w:r w:rsidR="00F1395B" w:rsidRPr="00D46DA7">
        <w:rPr>
          <w:rFonts w:ascii="Times New Roman" w:hAnsi="Times New Roman" w:cs="Times New Roman"/>
          <w:bCs/>
          <w:sz w:val="24"/>
          <w:lang w:bidi="he-IL"/>
        </w:rPr>
        <w:t>d</w:t>
      </w:r>
      <w:r w:rsidRPr="00D46DA7">
        <w:rPr>
          <w:rFonts w:ascii="Times New Roman" w:hAnsi="Times New Roman" w:cs="Times New Roman"/>
          <w:bCs/>
          <w:sz w:val="24"/>
          <w:lang w:bidi="he-IL"/>
        </w:rPr>
        <w:t xml:space="preserve">ispute </w:t>
      </w:r>
      <w:r w:rsidR="00F1395B" w:rsidRPr="00D46DA7">
        <w:rPr>
          <w:rFonts w:ascii="Times New Roman" w:hAnsi="Times New Roman" w:cs="Times New Roman"/>
          <w:bCs/>
          <w:sz w:val="24"/>
          <w:lang w:bidi="he-IL"/>
        </w:rPr>
        <w:t>solver</w:t>
      </w:r>
      <w:r w:rsidRPr="00D46DA7">
        <w:rPr>
          <w:rFonts w:ascii="Times New Roman" w:hAnsi="Times New Roman" w:cs="Times New Roman"/>
          <w:bCs/>
          <w:sz w:val="24"/>
          <w:lang w:bidi="he-IL"/>
        </w:rPr>
        <w:t>. Th</w:t>
      </w:r>
      <w:r w:rsidR="00F1395B" w:rsidRPr="00D46DA7">
        <w:rPr>
          <w:rFonts w:ascii="Times New Roman" w:hAnsi="Times New Roman" w:cs="Times New Roman"/>
          <w:bCs/>
          <w:sz w:val="24"/>
          <w:lang w:bidi="he-IL"/>
        </w:rPr>
        <w:t>e</w:t>
      </w:r>
      <w:r w:rsidRPr="00D46DA7">
        <w:rPr>
          <w:rFonts w:ascii="Times New Roman" w:hAnsi="Times New Roman" w:cs="Times New Roman"/>
          <w:bCs/>
          <w:sz w:val="24"/>
          <w:lang w:bidi="he-IL"/>
        </w:rPr>
        <w:t xml:space="preserve"> third expert is</w:t>
      </w:r>
      <w:r w:rsidR="00F1395B" w:rsidRPr="00D46DA7">
        <w:rPr>
          <w:rFonts w:ascii="Times New Roman" w:hAnsi="Times New Roman" w:cs="Times New Roman"/>
          <w:bCs/>
          <w:sz w:val="24"/>
          <w:lang w:bidi="he-IL"/>
        </w:rPr>
        <w:t xml:space="preserve"> introduced</w:t>
      </w:r>
      <w:r w:rsidRPr="00D46DA7">
        <w:rPr>
          <w:rFonts w:ascii="Times New Roman" w:hAnsi="Times New Roman" w:cs="Times New Roman"/>
          <w:bCs/>
          <w:sz w:val="24"/>
          <w:lang w:bidi="he-IL"/>
        </w:rPr>
        <w:t xml:space="preserve"> </w:t>
      </w:r>
      <w:r w:rsidR="00F1395B" w:rsidRPr="00D46DA7">
        <w:rPr>
          <w:rFonts w:ascii="Times New Roman" w:hAnsi="Times New Roman" w:cs="Times New Roman"/>
          <w:bCs/>
          <w:sz w:val="24"/>
          <w:lang w:bidi="he-IL"/>
        </w:rPr>
        <w:t>to</w:t>
      </w:r>
      <w:r w:rsidRPr="00D46DA7">
        <w:rPr>
          <w:rFonts w:ascii="Times New Roman" w:hAnsi="Times New Roman" w:cs="Times New Roman"/>
          <w:bCs/>
          <w:sz w:val="24"/>
          <w:lang w:bidi="he-IL"/>
        </w:rPr>
        <w:t xml:space="preserve"> all previously prepared </w:t>
      </w:r>
      <w:r w:rsidRPr="00C2459A">
        <w:rPr>
          <w:rFonts w:ascii="Times New Roman" w:hAnsi="Times New Roman" w:cs="Times New Roman"/>
          <w:bCs/>
          <w:sz w:val="24"/>
          <w:lang w:val="en-GB" w:bidi="he-IL"/>
        </w:rPr>
        <w:t>mid-term evaluation</w:t>
      </w:r>
      <w:r w:rsidR="00F1395B" w:rsidRPr="00C2459A">
        <w:rPr>
          <w:rFonts w:ascii="Times New Roman" w:hAnsi="Times New Roman" w:cs="Times New Roman"/>
          <w:bCs/>
          <w:sz w:val="24"/>
          <w:lang w:val="en-GB" w:bidi="he-IL"/>
        </w:rPr>
        <w:t xml:space="preserve"> documentation</w:t>
      </w:r>
      <w:r w:rsidRPr="00C2459A">
        <w:rPr>
          <w:rFonts w:ascii="Times New Roman" w:hAnsi="Times New Roman" w:cs="Times New Roman"/>
          <w:bCs/>
          <w:sz w:val="24"/>
          <w:lang w:val="en-GB" w:bidi="he-IL"/>
        </w:rPr>
        <w:t xml:space="preserve"> of quality of the project, including the draft consolidated assessment, which has not been agreed</w:t>
      </w:r>
      <w:r w:rsidR="00F1395B" w:rsidRPr="00C2459A">
        <w:rPr>
          <w:rFonts w:ascii="Times New Roman" w:hAnsi="Times New Roman" w:cs="Times New Roman"/>
          <w:bCs/>
          <w:sz w:val="24"/>
          <w:lang w:val="en-GB" w:bidi="he-IL"/>
        </w:rPr>
        <w:t xml:space="preserve"> upon</w:t>
      </w:r>
      <w:r w:rsidRPr="00C2459A">
        <w:rPr>
          <w:rFonts w:ascii="Times New Roman" w:hAnsi="Times New Roman" w:cs="Times New Roman"/>
          <w:bCs/>
          <w:sz w:val="24"/>
          <w:lang w:val="en-GB" w:bidi="he-IL"/>
        </w:rPr>
        <w:t xml:space="preserve"> by the two previous experts. The third expert prepares a new consolidated </w:t>
      </w:r>
      <w:r w:rsidR="005E0F63">
        <w:rPr>
          <w:rFonts w:ascii="Times New Roman" w:hAnsi="Times New Roman" w:cs="Times New Roman"/>
          <w:bCs/>
          <w:sz w:val="24"/>
          <w:lang w:val="en-GB" w:bidi="he-IL"/>
        </w:rPr>
        <w:t>re</w:t>
      </w:r>
      <w:r w:rsidRPr="00C2459A">
        <w:rPr>
          <w:rFonts w:ascii="Times New Roman" w:hAnsi="Times New Roman" w:cs="Times New Roman"/>
          <w:bCs/>
          <w:sz w:val="24"/>
          <w:lang w:val="en-GB" w:bidi="he-IL"/>
        </w:rPr>
        <w:t>view. The evaluation of each of the criteria in this opinion may not exceed the lowest or highest rating given in the individual assessments. For each criterion, the arguments of all three experts should be summari</w:t>
      </w:r>
      <w:r w:rsidR="009401BA" w:rsidRPr="00C2459A">
        <w:rPr>
          <w:rFonts w:ascii="Times New Roman" w:hAnsi="Times New Roman" w:cs="Times New Roman"/>
          <w:bCs/>
          <w:sz w:val="24"/>
          <w:lang w:val="en-GB" w:bidi="he-IL"/>
        </w:rPr>
        <w:t>s</w:t>
      </w:r>
      <w:r w:rsidRPr="00C2459A">
        <w:rPr>
          <w:rFonts w:ascii="Times New Roman" w:hAnsi="Times New Roman" w:cs="Times New Roman"/>
          <w:bCs/>
          <w:sz w:val="24"/>
          <w:lang w:val="en-GB" w:bidi="he-IL"/>
        </w:rPr>
        <w:t>ed.</w:t>
      </w:r>
    </w:p>
    <w:p w14:paraId="347055DC" w14:textId="77777777" w:rsidR="009401BA" w:rsidRPr="00C2459A" w:rsidRDefault="009401BA" w:rsidP="00D46DA7">
      <w:pPr>
        <w:spacing w:after="0" w:line="240" w:lineRule="auto"/>
        <w:jc w:val="both"/>
        <w:rPr>
          <w:rFonts w:ascii="Times New Roman" w:hAnsi="Times New Roman" w:cs="Times New Roman"/>
          <w:bCs/>
          <w:sz w:val="24"/>
          <w:lang w:val="en-GB" w:bidi="he-IL"/>
        </w:rPr>
      </w:pPr>
    </w:p>
    <w:p w14:paraId="146542DB" w14:textId="0706CEA2" w:rsidR="001C7A5C" w:rsidRPr="00D46DA7" w:rsidRDefault="0081196D" w:rsidP="00D46DA7">
      <w:pPr>
        <w:spacing w:after="0" w:line="240" w:lineRule="auto"/>
        <w:jc w:val="both"/>
        <w:rPr>
          <w:rFonts w:ascii="Times New Roman" w:hAnsi="Times New Roman" w:cs="Times New Roman"/>
          <w:bCs/>
          <w:sz w:val="24"/>
          <w:lang w:bidi="he-IL"/>
        </w:rPr>
      </w:pPr>
      <w:r w:rsidRPr="00D46DA7">
        <w:rPr>
          <w:rFonts w:ascii="Times New Roman" w:hAnsi="Times New Roman" w:cs="Times New Roman"/>
          <w:bCs/>
          <w:sz w:val="24"/>
          <w:lang w:bidi="he-IL"/>
        </w:rPr>
        <w:t>6. The anonymous evaluation of experts, without the names of experts, shall be available to the beneficiary (host institution) and the researcher. Implementation of the recommendation</w:t>
      </w:r>
      <w:r w:rsidR="00C1528F" w:rsidRPr="00D46DA7">
        <w:rPr>
          <w:rFonts w:ascii="Times New Roman" w:hAnsi="Times New Roman" w:cs="Times New Roman"/>
          <w:bCs/>
          <w:sz w:val="24"/>
          <w:lang w:bidi="he-IL"/>
        </w:rPr>
        <w:t>s</w:t>
      </w:r>
      <w:r w:rsidRPr="00D46DA7">
        <w:rPr>
          <w:rFonts w:ascii="Times New Roman" w:hAnsi="Times New Roman" w:cs="Times New Roman"/>
          <w:bCs/>
          <w:sz w:val="24"/>
          <w:lang w:bidi="he-IL"/>
        </w:rPr>
        <w:t xml:space="preserve"> to improve the scientific quality and implementation process of the project will be </w:t>
      </w:r>
      <w:r w:rsidR="00967644" w:rsidRPr="00D46DA7">
        <w:rPr>
          <w:rFonts w:ascii="Times New Roman" w:hAnsi="Times New Roman" w:cs="Times New Roman"/>
          <w:bCs/>
          <w:sz w:val="24"/>
          <w:lang w:bidi="he-IL"/>
        </w:rPr>
        <w:t>considered</w:t>
      </w:r>
      <w:r w:rsidRPr="00D46DA7">
        <w:rPr>
          <w:rFonts w:ascii="Times New Roman" w:hAnsi="Times New Roman" w:cs="Times New Roman"/>
          <w:bCs/>
          <w:sz w:val="24"/>
          <w:lang w:bidi="he-IL"/>
        </w:rPr>
        <w:t>/ assessed in the evaluation of the final scientific quality.</w:t>
      </w:r>
      <w:bookmarkStart w:id="1" w:name="_GoBack"/>
      <w:bookmarkEnd w:id="1"/>
    </w:p>
    <w:sectPr w:rsidR="001C7A5C" w:rsidRPr="00D46DA7" w:rsidSect="00967563">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CCA68" w14:textId="77777777" w:rsidR="00837192" w:rsidRDefault="00837192" w:rsidP="00331C25">
      <w:pPr>
        <w:spacing w:after="0" w:line="240" w:lineRule="auto"/>
      </w:pPr>
      <w:r>
        <w:separator/>
      </w:r>
    </w:p>
  </w:endnote>
  <w:endnote w:type="continuationSeparator" w:id="0">
    <w:p w14:paraId="285FEDB5" w14:textId="77777777" w:rsidR="00837192" w:rsidRDefault="00837192" w:rsidP="00331C25">
      <w:pPr>
        <w:spacing w:after="0" w:line="240" w:lineRule="auto"/>
      </w:pPr>
      <w:r>
        <w:continuationSeparator/>
      </w:r>
    </w:p>
  </w:endnote>
  <w:endnote w:id="1">
    <w:p w14:paraId="2150BCD8" w14:textId="5A278D30" w:rsidR="001B3045" w:rsidRPr="00942F42" w:rsidRDefault="001B3045" w:rsidP="00942F42">
      <w:pPr>
        <w:pStyle w:val="EndnoteText"/>
        <w:rPr>
          <w:rFonts w:ascii="Times New Roman" w:hAnsi="Times New Roman" w:cs="Times New Roman"/>
        </w:rPr>
      </w:pPr>
      <w:r w:rsidRPr="00942F42">
        <w:rPr>
          <w:rStyle w:val="EndnoteReference"/>
          <w:rFonts w:ascii="Times New Roman" w:hAnsi="Times New Roman" w:cs="Times New Roman"/>
          <w:lang w:val="en-GB"/>
        </w:rPr>
        <w:endnoteRef/>
      </w:r>
      <w:r w:rsidR="00942F42" w:rsidRPr="00942F42">
        <w:rPr>
          <w:rFonts w:ascii="Times New Roman" w:hAnsi="Times New Roman" w:cs="Times New Roman"/>
          <w:lang w:val="en-GB"/>
        </w:rPr>
        <w:t xml:space="preserve"> See</w:t>
      </w:r>
      <w:r w:rsidR="00942F42" w:rsidRPr="00942F42">
        <w:rPr>
          <w:rFonts w:ascii="Times New Roman" w:hAnsi="Times New Roman" w:cs="Times New Roman"/>
        </w:rPr>
        <w:t xml:space="preserve"> description results and indicators in Section 1 “Project Progress Description” of the mid – term report.</w:t>
      </w:r>
    </w:p>
  </w:endnote>
  <w:endnote w:id="2">
    <w:p w14:paraId="6BFC8ADC" w14:textId="4EB47BEA" w:rsidR="001B3045" w:rsidRPr="00AD6F5D" w:rsidRDefault="001B3045">
      <w:pPr>
        <w:pStyle w:val="EndnoteText"/>
        <w:rPr>
          <w:rFonts w:ascii="Times New Roman" w:hAnsi="Times New Roman" w:cs="Times New Roman"/>
        </w:rPr>
      </w:pPr>
      <w:r w:rsidRPr="00AD6F5D">
        <w:rPr>
          <w:rStyle w:val="EndnoteReference"/>
          <w:rFonts w:ascii="Times New Roman" w:hAnsi="Times New Roman" w:cs="Times New Roman"/>
        </w:rPr>
        <w:endnoteRef/>
      </w:r>
      <w:r w:rsidRPr="00AD6F5D">
        <w:rPr>
          <w:rFonts w:ascii="Times New Roman" w:hAnsi="Times New Roman" w:cs="Times New Roman"/>
        </w:rPr>
        <w:t xml:space="preserve"> </w:t>
      </w:r>
      <w:r>
        <w:rPr>
          <w:rFonts w:ascii="Times New Roman" w:hAnsi="Times New Roman" w:cs="Times New Roman"/>
        </w:rPr>
        <w:t>A n</w:t>
      </w:r>
      <w:r w:rsidRPr="00AD6F5D">
        <w:rPr>
          <w:rFonts w:ascii="Times New Roman" w:hAnsi="Times New Roman" w:cs="Times New Roman"/>
        </w:rPr>
        <w:t xml:space="preserve">ew technology </w:t>
      </w:r>
      <w:r>
        <w:rPr>
          <w:rFonts w:ascii="Times New Roman" w:hAnsi="Times New Roman" w:cs="Times New Roman"/>
        </w:rPr>
        <w:t>–</w:t>
      </w:r>
      <w:r w:rsidRPr="00AD6F5D">
        <w:rPr>
          <w:rFonts w:ascii="Times New Roman" w:hAnsi="Times New Roman" w:cs="Times New Roman"/>
        </w:rPr>
        <w:t xml:space="preserve"> technology</w:t>
      </w:r>
      <w:r>
        <w:rPr>
          <w:rFonts w:ascii="Times New Roman" w:hAnsi="Times New Roman" w:cs="Times New Roman"/>
        </w:rPr>
        <w:t>,</w:t>
      </w:r>
      <w:r w:rsidRPr="00AD6F5D">
        <w:rPr>
          <w:rFonts w:ascii="Times New Roman" w:hAnsi="Times New Roman" w:cs="Times New Roman"/>
        </w:rPr>
        <w:t xml:space="preserve"> that meets the requirements of Commission Regulation (EU) No 172/2014 of 17 June 2014 On the definition of certain categories of aid as compatible with the internal market pursuant to Articles 107 and 108 of the Treaty (Official Journal of the European Union, 26 June 2014, No L 187), </w:t>
      </w:r>
      <w:r>
        <w:rPr>
          <w:rFonts w:ascii="Times New Roman" w:hAnsi="Times New Roman" w:cs="Times New Roman"/>
        </w:rPr>
        <w:t>as defined in Article 2 (114)</w:t>
      </w:r>
      <w:r w:rsidRPr="00AD6F5D">
        <w:rPr>
          <w:rFonts w:ascii="Times New Roman" w:hAnsi="Times New Roman" w:cs="Times New Roman"/>
        </w:rPr>
        <w:t>, i</w:t>
      </w:r>
      <w:r>
        <w:rPr>
          <w:rFonts w:ascii="Times New Roman" w:hAnsi="Times New Roman" w:cs="Times New Roman"/>
        </w:rPr>
        <w:t>.</w:t>
      </w:r>
      <w:r w:rsidRPr="00AD6F5D">
        <w:rPr>
          <w:rFonts w:ascii="Times New Roman" w:hAnsi="Times New Roman" w:cs="Times New Roman"/>
        </w:rPr>
        <w:t>e</w:t>
      </w:r>
      <w:r>
        <w:rPr>
          <w:rFonts w:ascii="Times New Roman" w:hAnsi="Times New Roman" w:cs="Times New Roman"/>
        </w:rPr>
        <w:t>.</w:t>
      </w:r>
      <w:r w:rsidRPr="00AD6F5D">
        <w:rPr>
          <w:rFonts w:ascii="Times New Roman" w:hAnsi="Times New Roman" w:cs="Times New Roman"/>
        </w:rPr>
        <w:t xml:space="preserve"> is a new and unproven technology compared to the technical level achieved in the industry, which is associated with the risk of technological or industrial failure and is not the optimization or improvement of existing technology.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07C84" w14:textId="77777777" w:rsidR="00837192" w:rsidRDefault="00837192" w:rsidP="00331C25">
      <w:pPr>
        <w:spacing w:after="0" w:line="240" w:lineRule="auto"/>
      </w:pPr>
      <w:r>
        <w:separator/>
      </w:r>
    </w:p>
  </w:footnote>
  <w:footnote w:type="continuationSeparator" w:id="0">
    <w:p w14:paraId="41E60B0A" w14:textId="77777777" w:rsidR="00837192" w:rsidRDefault="00837192" w:rsidP="00331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117352"/>
      <w:docPartObj>
        <w:docPartGallery w:val="Page Numbers (Top of Page)"/>
        <w:docPartUnique/>
      </w:docPartObj>
    </w:sdtPr>
    <w:sdtEndPr>
      <w:rPr>
        <w:rFonts w:ascii="Times New Roman" w:hAnsi="Times New Roman" w:cs="Times New Roman"/>
        <w:noProof/>
      </w:rPr>
    </w:sdtEndPr>
    <w:sdtContent>
      <w:p w14:paraId="772CD16C" w14:textId="2B64B143" w:rsidR="00967563" w:rsidRPr="005F10C8" w:rsidRDefault="00967563" w:rsidP="0057551A">
        <w:pPr>
          <w:pStyle w:val="Header"/>
          <w:jc w:val="center"/>
          <w:rPr>
            <w:rFonts w:ascii="Times New Roman" w:hAnsi="Times New Roman" w:cs="Times New Roman"/>
          </w:rPr>
        </w:pPr>
        <w:r w:rsidRPr="005F10C8">
          <w:rPr>
            <w:rFonts w:ascii="Times New Roman" w:hAnsi="Times New Roman" w:cs="Times New Roman"/>
          </w:rPr>
          <w:fldChar w:fldCharType="begin"/>
        </w:r>
        <w:r w:rsidRPr="005F10C8">
          <w:rPr>
            <w:rFonts w:ascii="Times New Roman" w:hAnsi="Times New Roman" w:cs="Times New Roman"/>
          </w:rPr>
          <w:instrText xml:space="preserve"> PAGE   \* MERGEFORMAT </w:instrText>
        </w:r>
        <w:r w:rsidRPr="005F10C8">
          <w:rPr>
            <w:rFonts w:ascii="Times New Roman" w:hAnsi="Times New Roman" w:cs="Times New Roman"/>
          </w:rPr>
          <w:fldChar w:fldCharType="separate"/>
        </w:r>
        <w:r w:rsidR="000D0006">
          <w:rPr>
            <w:rFonts w:ascii="Times New Roman" w:hAnsi="Times New Roman" w:cs="Times New Roman"/>
            <w:noProof/>
          </w:rPr>
          <w:t>4</w:t>
        </w:r>
        <w:r w:rsidRPr="005F10C8">
          <w:rPr>
            <w:rFonts w:ascii="Times New Roman" w:hAnsi="Times New Roman" w:cs="Times New Roman"/>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404D7" w14:textId="780A8545" w:rsidR="00967563" w:rsidRDefault="00967563">
    <w:pPr>
      <w:pStyle w:val="Header"/>
      <w:jc w:val="center"/>
    </w:pPr>
  </w:p>
  <w:p w14:paraId="33C2A0DA" w14:textId="77777777" w:rsidR="00967563" w:rsidRDefault="00967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E2965"/>
    <w:multiLevelType w:val="hybridMultilevel"/>
    <w:tmpl w:val="79CAAE4C"/>
    <w:lvl w:ilvl="0" w:tplc="CB7AC322">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nsid w:val="1FD85772"/>
    <w:multiLevelType w:val="hybridMultilevel"/>
    <w:tmpl w:val="CCCAEB22"/>
    <w:lvl w:ilvl="0" w:tplc="70AE2340">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9E67E42"/>
    <w:multiLevelType w:val="hybridMultilevel"/>
    <w:tmpl w:val="2E9C60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05F244E"/>
    <w:multiLevelType w:val="hybridMultilevel"/>
    <w:tmpl w:val="F266C712"/>
    <w:lvl w:ilvl="0" w:tplc="04260017">
      <w:start w:val="1"/>
      <w:numFmt w:val="lowerLetter"/>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DF226C1"/>
    <w:multiLevelType w:val="hybridMultilevel"/>
    <w:tmpl w:val="C4628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7D1309B7"/>
    <w:multiLevelType w:val="hybridMultilevel"/>
    <w:tmpl w:val="CC42B5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25"/>
    <w:rsid w:val="00000E49"/>
    <w:rsid w:val="00016E7D"/>
    <w:rsid w:val="00024D52"/>
    <w:rsid w:val="00033CA3"/>
    <w:rsid w:val="00036BE1"/>
    <w:rsid w:val="0004010B"/>
    <w:rsid w:val="00044870"/>
    <w:rsid w:val="00052976"/>
    <w:rsid w:val="00057C44"/>
    <w:rsid w:val="000A5C12"/>
    <w:rsid w:val="000D0006"/>
    <w:rsid w:val="000E33CF"/>
    <w:rsid w:val="000F3D9A"/>
    <w:rsid w:val="0010591F"/>
    <w:rsid w:val="001114F4"/>
    <w:rsid w:val="0011479F"/>
    <w:rsid w:val="0011497E"/>
    <w:rsid w:val="00122F2C"/>
    <w:rsid w:val="001345EE"/>
    <w:rsid w:val="00146F5E"/>
    <w:rsid w:val="001506E1"/>
    <w:rsid w:val="00157089"/>
    <w:rsid w:val="0019102A"/>
    <w:rsid w:val="001B1FCC"/>
    <w:rsid w:val="001B3045"/>
    <w:rsid w:val="001B3260"/>
    <w:rsid w:val="001C5424"/>
    <w:rsid w:val="001C7A5C"/>
    <w:rsid w:val="001F5228"/>
    <w:rsid w:val="002121E4"/>
    <w:rsid w:val="00232E07"/>
    <w:rsid w:val="00242803"/>
    <w:rsid w:val="00266523"/>
    <w:rsid w:val="002674DB"/>
    <w:rsid w:val="00285847"/>
    <w:rsid w:val="00296ECF"/>
    <w:rsid w:val="002C5771"/>
    <w:rsid w:val="002C5F25"/>
    <w:rsid w:val="002D535D"/>
    <w:rsid w:val="003119A7"/>
    <w:rsid w:val="00317ACC"/>
    <w:rsid w:val="00331C25"/>
    <w:rsid w:val="00331F94"/>
    <w:rsid w:val="003461B4"/>
    <w:rsid w:val="00360BFC"/>
    <w:rsid w:val="0036278B"/>
    <w:rsid w:val="0037745C"/>
    <w:rsid w:val="003779D4"/>
    <w:rsid w:val="003A507C"/>
    <w:rsid w:val="003A50D7"/>
    <w:rsid w:val="003D0AF7"/>
    <w:rsid w:val="003F45AE"/>
    <w:rsid w:val="0042176B"/>
    <w:rsid w:val="00454CD9"/>
    <w:rsid w:val="004637D7"/>
    <w:rsid w:val="00476730"/>
    <w:rsid w:val="004800D3"/>
    <w:rsid w:val="00493674"/>
    <w:rsid w:val="004A5314"/>
    <w:rsid w:val="004A66C5"/>
    <w:rsid w:val="004C59F5"/>
    <w:rsid w:val="004C6836"/>
    <w:rsid w:val="004D2455"/>
    <w:rsid w:val="004D52EC"/>
    <w:rsid w:val="004D53D5"/>
    <w:rsid w:val="004E5C7E"/>
    <w:rsid w:val="004F6036"/>
    <w:rsid w:val="004F742C"/>
    <w:rsid w:val="005332E7"/>
    <w:rsid w:val="0057551A"/>
    <w:rsid w:val="005965DC"/>
    <w:rsid w:val="00597D0D"/>
    <w:rsid w:val="005A5E14"/>
    <w:rsid w:val="005B4A59"/>
    <w:rsid w:val="005C14D4"/>
    <w:rsid w:val="005C4F0F"/>
    <w:rsid w:val="005E0F63"/>
    <w:rsid w:val="005E28F1"/>
    <w:rsid w:val="005E7441"/>
    <w:rsid w:val="005F0E12"/>
    <w:rsid w:val="005F10C8"/>
    <w:rsid w:val="005F7EF6"/>
    <w:rsid w:val="006204A4"/>
    <w:rsid w:val="006235E4"/>
    <w:rsid w:val="00626836"/>
    <w:rsid w:val="00631EEF"/>
    <w:rsid w:val="006326A5"/>
    <w:rsid w:val="0064067C"/>
    <w:rsid w:val="00644D0F"/>
    <w:rsid w:val="006470F2"/>
    <w:rsid w:val="00650FF4"/>
    <w:rsid w:val="00656744"/>
    <w:rsid w:val="006601E2"/>
    <w:rsid w:val="006633FB"/>
    <w:rsid w:val="0067277D"/>
    <w:rsid w:val="0068196B"/>
    <w:rsid w:val="00684074"/>
    <w:rsid w:val="006845D7"/>
    <w:rsid w:val="006A2701"/>
    <w:rsid w:val="006A4276"/>
    <w:rsid w:val="006D7CED"/>
    <w:rsid w:val="006E0A5A"/>
    <w:rsid w:val="006F0A94"/>
    <w:rsid w:val="006F30D8"/>
    <w:rsid w:val="00710190"/>
    <w:rsid w:val="0071150C"/>
    <w:rsid w:val="00725A00"/>
    <w:rsid w:val="00726EDD"/>
    <w:rsid w:val="0074625F"/>
    <w:rsid w:val="00756D40"/>
    <w:rsid w:val="007663F8"/>
    <w:rsid w:val="007A5E26"/>
    <w:rsid w:val="007A5EA2"/>
    <w:rsid w:val="007A6CA2"/>
    <w:rsid w:val="007F5255"/>
    <w:rsid w:val="0081196D"/>
    <w:rsid w:val="00824F02"/>
    <w:rsid w:val="00826303"/>
    <w:rsid w:val="00826594"/>
    <w:rsid w:val="00837192"/>
    <w:rsid w:val="0087430E"/>
    <w:rsid w:val="00875C2D"/>
    <w:rsid w:val="0088259F"/>
    <w:rsid w:val="00887921"/>
    <w:rsid w:val="00887FE5"/>
    <w:rsid w:val="008900D5"/>
    <w:rsid w:val="008B73C0"/>
    <w:rsid w:val="008C1B5D"/>
    <w:rsid w:val="008D65E7"/>
    <w:rsid w:val="008E2432"/>
    <w:rsid w:val="008E5E1A"/>
    <w:rsid w:val="009002CC"/>
    <w:rsid w:val="00906C30"/>
    <w:rsid w:val="009148E8"/>
    <w:rsid w:val="00914C40"/>
    <w:rsid w:val="0091650C"/>
    <w:rsid w:val="00930637"/>
    <w:rsid w:val="00933CC8"/>
    <w:rsid w:val="00935B8D"/>
    <w:rsid w:val="009401BA"/>
    <w:rsid w:val="00942F42"/>
    <w:rsid w:val="00967563"/>
    <w:rsid w:val="00967644"/>
    <w:rsid w:val="00972162"/>
    <w:rsid w:val="0098100A"/>
    <w:rsid w:val="009A5D46"/>
    <w:rsid w:val="009A6705"/>
    <w:rsid w:val="009A7076"/>
    <w:rsid w:val="009B74EE"/>
    <w:rsid w:val="009C3361"/>
    <w:rsid w:val="009C5A1C"/>
    <w:rsid w:val="009C63A0"/>
    <w:rsid w:val="009E00BE"/>
    <w:rsid w:val="009F4799"/>
    <w:rsid w:val="00A079E9"/>
    <w:rsid w:val="00A37CCB"/>
    <w:rsid w:val="00A411D6"/>
    <w:rsid w:val="00A4410B"/>
    <w:rsid w:val="00A4475C"/>
    <w:rsid w:val="00A5343C"/>
    <w:rsid w:val="00A53E57"/>
    <w:rsid w:val="00A566C0"/>
    <w:rsid w:val="00A609B1"/>
    <w:rsid w:val="00A65081"/>
    <w:rsid w:val="00A74CF0"/>
    <w:rsid w:val="00A75611"/>
    <w:rsid w:val="00A76D0A"/>
    <w:rsid w:val="00A9105E"/>
    <w:rsid w:val="00AC126F"/>
    <w:rsid w:val="00AC2C43"/>
    <w:rsid w:val="00AC67D2"/>
    <w:rsid w:val="00AC7D28"/>
    <w:rsid w:val="00AD6F5D"/>
    <w:rsid w:val="00AE3A92"/>
    <w:rsid w:val="00B03D35"/>
    <w:rsid w:val="00B223F9"/>
    <w:rsid w:val="00B47EB0"/>
    <w:rsid w:val="00B735DE"/>
    <w:rsid w:val="00B753C1"/>
    <w:rsid w:val="00B76067"/>
    <w:rsid w:val="00B93A99"/>
    <w:rsid w:val="00B96940"/>
    <w:rsid w:val="00BA7EBD"/>
    <w:rsid w:val="00BB04AF"/>
    <w:rsid w:val="00BB2365"/>
    <w:rsid w:val="00BC28FD"/>
    <w:rsid w:val="00BD0336"/>
    <w:rsid w:val="00BD3DCC"/>
    <w:rsid w:val="00BE5397"/>
    <w:rsid w:val="00C00158"/>
    <w:rsid w:val="00C05B2B"/>
    <w:rsid w:val="00C06212"/>
    <w:rsid w:val="00C1528F"/>
    <w:rsid w:val="00C2459A"/>
    <w:rsid w:val="00C356CC"/>
    <w:rsid w:val="00C44732"/>
    <w:rsid w:val="00C51838"/>
    <w:rsid w:val="00C73A68"/>
    <w:rsid w:val="00C73F95"/>
    <w:rsid w:val="00C87997"/>
    <w:rsid w:val="00C96E21"/>
    <w:rsid w:val="00C97E51"/>
    <w:rsid w:val="00CA7F85"/>
    <w:rsid w:val="00CC4281"/>
    <w:rsid w:val="00CC760A"/>
    <w:rsid w:val="00D060F0"/>
    <w:rsid w:val="00D16C0B"/>
    <w:rsid w:val="00D22972"/>
    <w:rsid w:val="00D26BD8"/>
    <w:rsid w:val="00D3364E"/>
    <w:rsid w:val="00D33CD7"/>
    <w:rsid w:val="00D46DA7"/>
    <w:rsid w:val="00D519EA"/>
    <w:rsid w:val="00D63800"/>
    <w:rsid w:val="00D65C59"/>
    <w:rsid w:val="00D72B9A"/>
    <w:rsid w:val="00D84E1A"/>
    <w:rsid w:val="00D8769B"/>
    <w:rsid w:val="00D91A5D"/>
    <w:rsid w:val="00D97448"/>
    <w:rsid w:val="00DA5D97"/>
    <w:rsid w:val="00DB059E"/>
    <w:rsid w:val="00DC79E0"/>
    <w:rsid w:val="00DF533E"/>
    <w:rsid w:val="00DF71C9"/>
    <w:rsid w:val="00E02E56"/>
    <w:rsid w:val="00E06988"/>
    <w:rsid w:val="00E07DCC"/>
    <w:rsid w:val="00E57E6B"/>
    <w:rsid w:val="00E64AF8"/>
    <w:rsid w:val="00E67402"/>
    <w:rsid w:val="00E771D0"/>
    <w:rsid w:val="00E96EA4"/>
    <w:rsid w:val="00E97976"/>
    <w:rsid w:val="00EB270B"/>
    <w:rsid w:val="00ED0014"/>
    <w:rsid w:val="00ED258B"/>
    <w:rsid w:val="00EE0D7C"/>
    <w:rsid w:val="00EE6452"/>
    <w:rsid w:val="00F02B3F"/>
    <w:rsid w:val="00F12B5C"/>
    <w:rsid w:val="00F1395B"/>
    <w:rsid w:val="00F15746"/>
    <w:rsid w:val="00F16C8F"/>
    <w:rsid w:val="00F17916"/>
    <w:rsid w:val="00F252CE"/>
    <w:rsid w:val="00F2659D"/>
    <w:rsid w:val="00F271A8"/>
    <w:rsid w:val="00F325BE"/>
    <w:rsid w:val="00F337D3"/>
    <w:rsid w:val="00F4029B"/>
    <w:rsid w:val="00F4041E"/>
    <w:rsid w:val="00F46B3E"/>
    <w:rsid w:val="00F74FB1"/>
    <w:rsid w:val="00F76922"/>
    <w:rsid w:val="00F81121"/>
    <w:rsid w:val="00F83DD9"/>
    <w:rsid w:val="00FA0BE1"/>
    <w:rsid w:val="00FD0962"/>
    <w:rsid w:val="00FD42A5"/>
    <w:rsid w:val="00FF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96AD"/>
  <w15:chartTrackingRefBased/>
  <w15:docId w15:val="{FC870A49-3D61-415A-81D9-D277E7B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C2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331C25"/>
    <w:pPr>
      <w:spacing w:after="0" w:line="240" w:lineRule="auto"/>
    </w:pPr>
    <w:rPr>
      <w:sz w:val="20"/>
      <w:szCs w:val="20"/>
    </w:rPr>
  </w:style>
  <w:style w:type="character" w:customStyle="1" w:styleId="FootnoteTextChar">
    <w:name w:val="Footnote Text Char"/>
    <w:basedOn w:val="DefaultParagraphFont"/>
    <w:link w:val="FootnoteText"/>
    <w:uiPriority w:val="99"/>
    <w:rsid w:val="00331C25"/>
    <w:rPr>
      <w:sz w:val="20"/>
      <w:szCs w:val="20"/>
    </w:rPr>
  </w:style>
  <w:style w:type="character" w:styleId="FootnoteReference">
    <w:name w:val="footnote reference"/>
    <w:basedOn w:val="DefaultParagraphFont"/>
    <w:uiPriority w:val="99"/>
    <w:semiHidden/>
    <w:unhideWhenUsed/>
    <w:rsid w:val="00331C25"/>
    <w:rPr>
      <w:vertAlign w:val="superscript"/>
    </w:rPr>
  </w:style>
  <w:style w:type="paragraph" w:customStyle="1" w:styleId="tv213">
    <w:name w:val="tv213"/>
    <w:basedOn w:val="Normal"/>
    <w:rsid w:val="006470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amp;P List Paragraph,2"/>
    <w:basedOn w:val="Normal"/>
    <w:link w:val="ListParagraphChar"/>
    <w:qFormat/>
    <w:rsid w:val="00BD3DCC"/>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
    <w:link w:val="ListParagraph"/>
    <w:locked/>
    <w:rsid w:val="00BD3DCC"/>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632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A5"/>
    <w:rPr>
      <w:rFonts w:ascii="Segoe UI" w:hAnsi="Segoe UI" w:cs="Segoe UI"/>
      <w:sz w:val="18"/>
      <w:szCs w:val="18"/>
      <w:lang w:val="lv-LV"/>
    </w:rPr>
  </w:style>
  <w:style w:type="table" w:styleId="TableGrid">
    <w:name w:val="Table Grid"/>
    <w:basedOn w:val="TableNormal"/>
    <w:uiPriority w:val="39"/>
    <w:rsid w:val="00360BFC"/>
    <w:pPr>
      <w:spacing w:after="0" w:line="240" w:lineRule="auto"/>
    </w:pPr>
    <w:rPr>
      <w:lang w:val="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06212"/>
    <w:rPr>
      <w:sz w:val="16"/>
      <w:szCs w:val="16"/>
    </w:rPr>
  </w:style>
  <w:style w:type="paragraph" w:styleId="CommentText">
    <w:name w:val="annotation text"/>
    <w:basedOn w:val="Normal"/>
    <w:link w:val="CommentTextChar"/>
    <w:uiPriority w:val="99"/>
    <w:unhideWhenUsed/>
    <w:rsid w:val="00C06212"/>
    <w:pPr>
      <w:spacing w:line="240" w:lineRule="auto"/>
    </w:pPr>
    <w:rPr>
      <w:sz w:val="20"/>
      <w:szCs w:val="20"/>
    </w:rPr>
  </w:style>
  <w:style w:type="character" w:customStyle="1" w:styleId="CommentTextChar">
    <w:name w:val="Comment Text Char"/>
    <w:basedOn w:val="DefaultParagraphFont"/>
    <w:link w:val="CommentText"/>
    <w:uiPriority w:val="99"/>
    <w:rsid w:val="00C06212"/>
    <w:rPr>
      <w:sz w:val="20"/>
      <w:szCs w:val="20"/>
      <w:lang w:val="lv-LV"/>
    </w:rPr>
  </w:style>
  <w:style w:type="paragraph" w:styleId="CommentSubject">
    <w:name w:val="annotation subject"/>
    <w:basedOn w:val="CommentText"/>
    <w:next w:val="CommentText"/>
    <w:link w:val="CommentSubjectChar"/>
    <w:uiPriority w:val="99"/>
    <w:semiHidden/>
    <w:unhideWhenUsed/>
    <w:rsid w:val="00C06212"/>
    <w:rPr>
      <w:b/>
      <w:bCs/>
    </w:rPr>
  </w:style>
  <w:style w:type="character" w:customStyle="1" w:styleId="CommentSubjectChar">
    <w:name w:val="Comment Subject Char"/>
    <w:basedOn w:val="CommentTextChar"/>
    <w:link w:val="CommentSubject"/>
    <w:uiPriority w:val="99"/>
    <w:semiHidden/>
    <w:rsid w:val="00C06212"/>
    <w:rPr>
      <w:b/>
      <w:bCs/>
      <w:sz w:val="20"/>
      <w:szCs w:val="20"/>
      <w:lang w:val="lv-LV"/>
    </w:rPr>
  </w:style>
  <w:style w:type="paragraph" w:styleId="Header">
    <w:name w:val="header"/>
    <w:basedOn w:val="Normal"/>
    <w:link w:val="HeaderChar"/>
    <w:uiPriority w:val="99"/>
    <w:unhideWhenUsed/>
    <w:rsid w:val="0096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563"/>
    <w:rPr>
      <w:lang w:val="lv-LV"/>
    </w:rPr>
  </w:style>
  <w:style w:type="paragraph" w:styleId="Footer">
    <w:name w:val="footer"/>
    <w:basedOn w:val="Normal"/>
    <w:link w:val="FooterChar"/>
    <w:uiPriority w:val="99"/>
    <w:unhideWhenUsed/>
    <w:rsid w:val="0096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563"/>
    <w:rPr>
      <w:lang w:val="lv-LV"/>
    </w:rPr>
  </w:style>
  <w:style w:type="paragraph" w:styleId="EndnoteText">
    <w:name w:val="endnote text"/>
    <w:basedOn w:val="Normal"/>
    <w:link w:val="EndnoteTextChar"/>
    <w:uiPriority w:val="99"/>
    <w:unhideWhenUsed/>
    <w:rsid w:val="006235E4"/>
    <w:pPr>
      <w:spacing w:after="0" w:line="240" w:lineRule="auto"/>
    </w:pPr>
    <w:rPr>
      <w:sz w:val="20"/>
      <w:szCs w:val="20"/>
    </w:rPr>
  </w:style>
  <w:style w:type="character" w:customStyle="1" w:styleId="EndnoteTextChar">
    <w:name w:val="Endnote Text Char"/>
    <w:basedOn w:val="DefaultParagraphFont"/>
    <w:link w:val="EndnoteText"/>
    <w:uiPriority w:val="99"/>
    <w:rsid w:val="006235E4"/>
    <w:rPr>
      <w:sz w:val="20"/>
      <w:szCs w:val="20"/>
      <w:lang w:val="lv-LV"/>
    </w:rPr>
  </w:style>
  <w:style w:type="character" w:styleId="EndnoteReference">
    <w:name w:val="endnote reference"/>
    <w:basedOn w:val="DefaultParagraphFont"/>
    <w:uiPriority w:val="99"/>
    <w:semiHidden/>
    <w:unhideWhenUsed/>
    <w:rsid w:val="00623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565730">
      <w:bodyDiv w:val="1"/>
      <w:marLeft w:val="0"/>
      <w:marRight w:val="0"/>
      <w:marTop w:val="0"/>
      <w:marBottom w:val="0"/>
      <w:divBdr>
        <w:top w:val="none" w:sz="0" w:space="0" w:color="auto"/>
        <w:left w:val="none" w:sz="0" w:space="0" w:color="auto"/>
        <w:bottom w:val="none" w:sz="0" w:space="0" w:color="auto"/>
        <w:right w:val="none" w:sz="0" w:space="0" w:color="auto"/>
      </w:divBdr>
    </w:div>
    <w:div w:id="474444878">
      <w:bodyDiv w:val="1"/>
      <w:marLeft w:val="0"/>
      <w:marRight w:val="0"/>
      <w:marTop w:val="0"/>
      <w:marBottom w:val="0"/>
      <w:divBdr>
        <w:top w:val="none" w:sz="0" w:space="0" w:color="auto"/>
        <w:left w:val="none" w:sz="0" w:space="0" w:color="auto"/>
        <w:bottom w:val="none" w:sz="0" w:space="0" w:color="auto"/>
        <w:right w:val="none" w:sz="0" w:space="0" w:color="auto"/>
      </w:divBdr>
    </w:div>
    <w:div w:id="1100566874">
      <w:bodyDiv w:val="1"/>
      <w:marLeft w:val="0"/>
      <w:marRight w:val="0"/>
      <w:marTop w:val="0"/>
      <w:marBottom w:val="0"/>
      <w:divBdr>
        <w:top w:val="none" w:sz="0" w:space="0" w:color="auto"/>
        <w:left w:val="none" w:sz="0" w:space="0" w:color="auto"/>
        <w:bottom w:val="none" w:sz="0" w:space="0" w:color="auto"/>
        <w:right w:val="none" w:sz="0" w:space="0" w:color="auto"/>
      </w:divBdr>
    </w:div>
    <w:div w:id="14433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5FDC-1EE7-4950-A603-26D6C995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Usāre</dc:creator>
  <cp:keywords/>
  <dc:description/>
  <cp:lastModifiedBy>Ginta Jakobsone</cp:lastModifiedBy>
  <cp:revision>5</cp:revision>
  <cp:lastPrinted>2019-03-26T12:53:00Z</cp:lastPrinted>
  <dcterms:created xsi:type="dcterms:W3CDTF">2021-09-28T20:28:00Z</dcterms:created>
  <dcterms:modified xsi:type="dcterms:W3CDTF">2021-09-29T12:33:00Z</dcterms:modified>
</cp:coreProperties>
</file>