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E46C0D" w14:textId="77777777" w:rsidR="00AA7400" w:rsidRDefault="00AA7400" w:rsidP="00AA7400">
      <w:pPr>
        <w:jc w:val="center"/>
        <w:rPr>
          <w:rFonts w:ascii="Verdana" w:hAnsi="Verdana"/>
          <w:color w:val="002060"/>
          <w:sz w:val="36"/>
          <w:szCs w:val="36"/>
        </w:rPr>
      </w:pPr>
      <w:r>
        <w:rPr>
          <w:noProof/>
          <w:lang w:val="en-US"/>
        </w:rPr>
        <w:drawing>
          <wp:anchor distT="0" distB="0" distL="114300" distR="114300" simplePos="0" relativeHeight="251659264" behindDoc="1" locked="0" layoutInCell="1" allowOverlap="1" wp14:anchorId="15A6BBCF" wp14:editId="387FA7E7">
            <wp:simplePos x="0" y="0"/>
            <wp:positionH relativeFrom="margin">
              <wp:align>center</wp:align>
            </wp:positionH>
            <wp:positionV relativeFrom="margin">
              <wp:posOffset>19050</wp:posOffset>
            </wp:positionV>
            <wp:extent cx="7639050" cy="139148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39050" cy="1391483"/>
                    </a:xfrm>
                    <a:prstGeom prst="rect">
                      <a:avLst/>
                    </a:prstGeom>
                    <a:noFill/>
                  </pic:spPr>
                </pic:pic>
              </a:graphicData>
            </a:graphic>
            <wp14:sizeRelH relativeFrom="page">
              <wp14:pctWidth>0</wp14:pctWidth>
            </wp14:sizeRelH>
            <wp14:sizeRelV relativeFrom="margin">
              <wp14:pctHeight>0</wp14:pctHeight>
            </wp14:sizeRelV>
          </wp:anchor>
        </w:drawing>
      </w:r>
    </w:p>
    <w:p w14:paraId="3111E6FF" w14:textId="77777777" w:rsidR="00AA7400" w:rsidRDefault="00AA7400" w:rsidP="00AA7400">
      <w:pPr>
        <w:jc w:val="center"/>
        <w:rPr>
          <w:rFonts w:ascii="Verdana" w:hAnsi="Verdana"/>
          <w:color w:val="002060"/>
          <w:sz w:val="36"/>
          <w:szCs w:val="36"/>
        </w:rPr>
      </w:pPr>
    </w:p>
    <w:p w14:paraId="16D787ED" w14:textId="77777777" w:rsidR="00AA7400" w:rsidRDefault="00AA7400" w:rsidP="00AA7400">
      <w:pPr>
        <w:jc w:val="center"/>
        <w:rPr>
          <w:rFonts w:ascii="Verdana" w:hAnsi="Verdana"/>
          <w:color w:val="002060"/>
          <w:sz w:val="36"/>
          <w:szCs w:val="36"/>
        </w:rPr>
      </w:pPr>
    </w:p>
    <w:p w14:paraId="658646EB" w14:textId="77777777" w:rsidR="00AA7400" w:rsidRDefault="00AA7400" w:rsidP="00AA7400">
      <w:pPr>
        <w:jc w:val="center"/>
        <w:rPr>
          <w:rFonts w:ascii="Verdana" w:hAnsi="Verdana"/>
          <w:color w:val="002060"/>
          <w:sz w:val="36"/>
          <w:szCs w:val="36"/>
        </w:rPr>
      </w:pPr>
    </w:p>
    <w:p w14:paraId="6B5B8B92" w14:textId="77777777" w:rsidR="00AA7400" w:rsidRDefault="00AA7400" w:rsidP="00AA7400">
      <w:pPr>
        <w:jc w:val="center"/>
        <w:rPr>
          <w:rFonts w:ascii="Verdana" w:hAnsi="Verdana"/>
          <w:color w:val="002060"/>
          <w:sz w:val="36"/>
          <w:szCs w:val="36"/>
        </w:rPr>
      </w:pPr>
    </w:p>
    <w:p w14:paraId="320656F4" w14:textId="40AD5FFD" w:rsidR="00AA7400" w:rsidRDefault="00AA7400" w:rsidP="00AA7400">
      <w:pPr>
        <w:jc w:val="center"/>
        <w:rPr>
          <w:rFonts w:ascii="Verdana" w:hAnsi="Verdana"/>
          <w:color w:val="002060"/>
          <w:sz w:val="36"/>
          <w:szCs w:val="36"/>
        </w:rPr>
      </w:pPr>
    </w:p>
    <w:p w14:paraId="38428C4F" w14:textId="77777777" w:rsidR="00AA7400" w:rsidRDefault="00AA7400" w:rsidP="008020B4">
      <w:pPr>
        <w:tabs>
          <w:tab w:val="left" w:pos="5880"/>
        </w:tabs>
        <w:jc w:val="center"/>
        <w:rPr>
          <w:rFonts w:ascii="Verdana" w:hAnsi="Verdana"/>
          <w:color w:val="002060"/>
          <w:sz w:val="36"/>
          <w:szCs w:val="36"/>
        </w:rPr>
      </w:pPr>
    </w:p>
    <w:p w14:paraId="6C0D78FB" w14:textId="698F3087" w:rsidR="00AA7400" w:rsidRDefault="00AA7400" w:rsidP="00AA7400">
      <w:pPr>
        <w:jc w:val="center"/>
        <w:rPr>
          <w:rFonts w:ascii="Verdana" w:hAnsi="Verdana"/>
          <w:color w:val="002060"/>
          <w:sz w:val="36"/>
          <w:szCs w:val="36"/>
        </w:rPr>
      </w:pPr>
      <w:r>
        <w:rPr>
          <w:rFonts w:ascii="Verdana" w:hAnsi="Verdana"/>
          <w:color w:val="002060"/>
          <w:sz w:val="36"/>
          <w:szCs w:val="36"/>
        </w:rPr>
        <w:t>Vadlīnijas</w:t>
      </w:r>
      <w:r w:rsidR="00F066EA">
        <w:rPr>
          <w:rFonts w:ascii="Verdana" w:hAnsi="Verdana"/>
          <w:color w:val="002060"/>
          <w:sz w:val="36"/>
          <w:szCs w:val="36"/>
        </w:rPr>
        <w:t xml:space="preserve"> pretendentu</w:t>
      </w:r>
      <w:r>
        <w:rPr>
          <w:rFonts w:ascii="Verdana" w:hAnsi="Verdana"/>
          <w:color w:val="002060"/>
          <w:sz w:val="36"/>
          <w:szCs w:val="36"/>
        </w:rPr>
        <w:t xml:space="preserve"> </w:t>
      </w:r>
      <w:r w:rsidR="009D11A4">
        <w:rPr>
          <w:rFonts w:ascii="Verdana" w:hAnsi="Verdana"/>
          <w:color w:val="002060"/>
          <w:sz w:val="36"/>
          <w:szCs w:val="36"/>
        </w:rPr>
        <w:t>kvalifikācijas prasību</w:t>
      </w:r>
      <w:r>
        <w:rPr>
          <w:rFonts w:ascii="Verdana" w:hAnsi="Verdana"/>
          <w:color w:val="002060"/>
          <w:sz w:val="36"/>
          <w:szCs w:val="36"/>
        </w:rPr>
        <w:t xml:space="preserve"> izstrādei finanšu ekonomisko aprēķinu </w:t>
      </w:r>
      <w:r w:rsidR="0029732C">
        <w:rPr>
          <w:rFonts w:ascii="Verdana" w:hAnsi="Verdana"/>
          <w:color w:val="002060"/>
          <w:sz w:val="36"/>
          <w:szCs w:val="36"/>
        </w:rPr>
        <w:t>sagatavošanas</w:t>
      </w:r>
      <w:r>
        <w:rPr>
          <w:rFonts w:ascii="Verdana" w:hAnsi="Verdana"/>
          <w:color w:val="002060"/>
          <w:sz w:val="36"/>
          <w:szCs w:val="36"/>
        </w:rPr>
        <w:t xml:space="preserve"> pakalpojum</w:t>
      </w:r>
      <w:r w:rsidR="0029732C">
        <w:rPr>
          <w:rFonts w:ascii="Verdana" w:hAnsi="Verdana"/>
          <w:color w:val="002060"/>
          <w:sz w:val="36"/>
          <w:szCs w:val="36"/>
        </w:rPr>
        <w:t>a</w:t>
      </w:r>
      <w:r>
        <w:rPr>
          <w:rFonts w:ascii="Verdana" w:hAnsi="Verdana"/>
          <w:color w:val="002060"/>
          <w:sz w:val="36"/>
          <w:szCs w:val="36"/>
        </w:rPr>
        <w:t xml:space="preserve"> </w:t>
      </w:r>
      <w:r w:rsidR="00E35276">
        <w:rPr>
          <w:rFonts w:ascii="Verdana" w:hAnsi="Verdana"/>
          <w:color w:val="002060"/>
          <w:sz w:val="36"/>
          <w:szCs w:val="36"/>
        </w:rPr>
        <w:t>iepirkuma veikšanai</w:t>
      </w:r>
    </w:p>
    <w:p w14:paraId="5BE71D8F" w14:textId="77777777" w:rsidR="00D93D18" w:rsidRDefault="00AA7400" w:rsidP="00AA7400">
      <w:pPr>
        <w:jc w:val="center"/>
        <w:rPr>
          <w:rFonts w:ascii="Verdana" w:hAnsi="Verdana"/>
          <w:color w:val="002060"/>
          <w:sz w:val="28"/>
          <w:szCs w:val="28"/>
        </w:rPr>
      </w:pPr>
      <w:r w:rsidRPr="00AA7400">
        <w:rPr>
          <w:rFonts w:ascii="Verdana" w:hAnsi="Verdana"/>
          <w:color w:val="002060"/>
          <w:sz w:val="28"/>
          <w:szCs w:val="28"/>
        </w:rPr>
        <w:t>(</w:t>
      </w:r>
      <w:r w:rsidR="00295E8C">
        <w:rPr>
          <w:rFonts w:ascii="Verdana" w:hAnsi="Verdana"/>
          <w:color w:val="002060"/>
          <w:sz w:val="28"/>
          <w:szCs w:val="28"/>
        </w:rPr>
        <w:t xml:space="preserve">Publiskajiem partneriem </w:t>
      </w:r>
      <w:r w:rsidR="00D93D18">
        <w:rPr>
          <w:rFonts w:ascii="Verdana" w:hAnsi="Verdana"/>
          <w:color w:val="002060"/>
          <w:sz w:val="28"/>
          <w:szCs w:val="28"/>
        </w:rPr>
        <w:t>–</w:t>
      </w:r>
      <w:r w:rsidR="00295E8C">
        <w:rPr>
          <w:rFonts w:ascii="Verdana" w:hAnsi="Verdana"/>
          <w:color w:val="002060"/>
          <w:sz w:val="28"/>
          <w:szCs w:val="28"/>
        </w:rPr>
        <w:t xml:space="preserve"> </w:t>
      </w:r>
    </w:p>
    <w:p w14:paraId="4C65D1D6" w14:textId="79B62205" w:rsidR="00AA7400" w:rsidRDefault="00AA7400" w:rsidP="00AA7400">
      <w:pPr>
        <w:jc w:val="center"/>
        <w:rPr>
          <w:rFonts w:ascii="Verdana" w:hAnsi="Verdana"/>
          <w:color w:val="002060"/>
          <w:sz w:val="28"/>
          <w:szCs w:val="28"/>
        </w:rPr>
      </w:pPr>
      <w:r w:rsidRPr="00AA7400">
        <w:rPr>
          <w:rFonts w:ascii="Verdana" w:hAnsi="Verdana"/>
          <w:color w:val="002060"/>
          <w:sz w:val="28"/>
          <w:szCs w:val="28"/>
        </w:rPr>
        <w:t>Publisko iepirkumu likuma subjektiem)</w:t>
      </w:r>
    </w:p>
    <w:p w14:paraId="792FE53E" w14:textId="77777777" w:rsidR="00AA7400" w:rsidRDefault="00AA7400" w:rsidP="00AA7400">
      <w:pPr>
        <w:jc w:val="center"/>
        <w:rPr>
          <w:rFonts w:ascii="Verdana" w:hAnsi="Verdana"/>
          <w:color w:val="002060"/>
          <w:sz w:val="28"/>
          <w:szCs w:val="28"/>
        </w:rPr>
      </w:pPr>
    </w:p>
    <w:p w14:paraId="3D7A67F2" w14:textId="77777777" w:rsidR="00AA7400" w:rsidRDefault="00AA7400" w:rsidP="008020B4">
      <w:pPr>
        <w:tabs>
          <w:tab w:val="left" w:pos="7372"/>
        </w:tabs>
        <w:jc w:val="center"/>
        <w:rPr>
          <w:rFonts w:ascii="Verdana" w:hAnsi="Verdana"/>
          <w:color w:val="002060"/>
          <w:sz w:val="28"/>
          <w:szCs w:val="28"/>
        </w:rPr>
      </w:pPr>
    </w:p>
    <w:p w14:paraId="1BF28276" w14:textId="77777777" w:rsidR="00AA7400" w:rsidRDefault="00AA7400" w:rsidP="00AA7400">
      <w:pPr>
        <w:jc w:val="center"/>
        <w:rPr>
          <w:rFonts w:ascii="Verdana" w:hAnsi="Verdana"/>
          <w:color w:val="002060"/>
          <w:sz w:val="28"/>
          <w:szCs w:val="28"/>
        </w:rPr>
      </w:pPr>
    </w:p>
    <w:p w14:paraId="4183B0A6" w14:textId="77777777" w:rsidR="00AA7400" w:rsidRDefault="00AA7400" w:rsidP="00AA7400">
      <w:pPr>
        <w:jc w:val="center"/>
        <w:rPr>
          <w:rFonts w:ascii="Verdana" w:hAnsi="Verdana"/>
          <w:color w:val="002060"/>
          <w:sz w:val="28"/>
          <w:szCs w:val="28"/>
        </w:rPr>
      </w:pPr>
    </w:p>
    <w:p w14:paraId="741CAA97" w14:textId="77777777" w:rsidR="00AA7400" w:rsidRDefault="00AA7400" w:rsidP="008020B4">
      <w:pPr>
        <w:jc w:val="center"/>
        <w:rPr>
          <w:rFonts w:ascii="Verdana" w:hAnsi="Verdana"/>
          <w:color w:val="002060"/>
          <w:sz w:val="28"/>
          <w:szCs w:val="28"/>
        </w:rPr>
      </w:pPr>
    </w:p>
    <w:p w14:paraId="0AC95E57" w14:textId="77777777" w:rsidR="008020B4" w:rsidRDefault="008020B4" w:rsidP="00AA7400">
      <w:pPr>
        <w:jc w:val="center"/>
        <w:rPr>
          <w:rFonts w:ascii="Verdana" w:hAnsi="Verdana"/>
          <w:color w:val="002060"/>
          <w:sz w:val="28"/>
          <w:szCs w:val="28"/>
        </w:rPr>
      </w:pPr>
    </w:p>
    <w:p w14:paraId="6A34F044" w14:textId="77777777" w:rsidR="00295E8C" w:rsidRDefault="00AA7400" w:rsidP="00AA7400">
      <w:pPr>
        <w:jc w:val="center"/>
        <w:rPr>
          <w:rFonts w:ascii="Verdana" w:hAnsi="Verdana"/>
          <w:color w:val="002060"/>
          <w:sz w:val="28"/>
          <w:szCs w:val="28"/>
        </w:rPr>
      </w:pPr>
      <w:r>
        <w:rPr>
          <w:rFonts w:ascii="Verdana" w:hAnsi="Verdana"/>
          <w:color w:val="002060"/>
          <w:sz w:val="28"/>
          <w:szCs w:val="28"/>
        </w:rPr>
        <w:t>Rīgā</w:t>
      </w:r>
    </w:p>
    <w:p w14:paraId="0BF2578B" w14:textId="22B87409" w:rsidR="00AA7400" w:rsidRDefault="00AA7400" w:rsidP="00AA7400">
      <w:pPr>
        <w:jc w:val="center"/>
        <w:rPr>
          <w:rFonts w:ascii="Verdana" w:hAnsi="Verdana"/>
          <w:color w:val="002060"/>
          <w:sz w:val="28"/>
          <w:szCs w:val="28"/>
        </w:rPr>
      </w:pPr>
      <w:r>
        <w:rPr>
          <w:rFonts w:ascii="Verdana" w:hAnsi="Verdana"/>
          <w:color w:val="002060"/>
          <w:sz w:val="28"/>
          <w:szCs w:val="28"/>
        </w:rPr>
        <w:t xml:space="preserve"> 202</w:t>
      </w:r>
      <w:r w:rsidR="009D11A4">
        <w:rPr>
          <w:rFonts w:ascii="Verdana" w:hAnsi="Verdana"/>
          <w:color w:val="002060"/>
          <w:sz w:val="28"/>
          <w:szCs w:val="28"/>
        </w:rPr>
        <w:t>1</w:t>
      </w:r>
      <w:r w:rsidR="00286130">
        <w:rPr>
          <w:rFonts w:ascii="Verdana" w:hAnsi="Verdana"/>
          <w:color w:val="002060"/>
          <w:sz w:val="28"/>
          <w:szCs w:val="28"/>
        </w:rPr>
        <w:t xml:space="preserve">.gada </w:t>
      </w:r>
      <w:r w:rsidR="001A469E">
        <w:rPr>
          <w:rFonts w:ascii="Verdana" w:hAnsi="Verdana"/>
          <w:color w:val="002060"/>
          <w:sz w:val="28"/>
          <w:szCs w:val="28"/>
        </w:rPr>
        <w:t>august</w:t>
      </w:r>
      <w:r w:rsidR="00E663AA">
        <w:rPr>
          <w:rFonts w:ascii="Verdana" w:hAnsi="Verdana"/>
          <w:color w:val="002060"/>
          <w:sz w:val="28"/>
          <w:szCs w:val="28"/>
        </w:rPr>
        <w:t>s</w:t>
      </w:r>
    </w:p>
    <w:p w14:paraId="6B15261E" w14:textId="77777777" w:rsidR="00AA7400" w:rsidRDefault="00AA7400" w:rsidP="00F132DC">
      <w:pPr>
        <w:rPr>
          <w:rFonts w:ascii="Verdana" w:hAnsi="Verdana"/>
          <w:color w:val="002060"/>
          <w:sz w:val="36"/>
          <w:szCs w:val="36"/>
        </w:rPr>
      </w:pPr>
      <w:r>
        <w:rPr>
          <w:rFonts w:ascii="Verdana" w:hAnsi="Verdana"/>
          <w:color w:val="002060"/>
          <w:sz w:val="36"/>
          <w:szCs w:val="36"/>
        </w:rPr>
        <w:br w:type="page"/>
      </w:r>
    </w:p>
    <w:p w14:paraId="256436B3" w14:textId="77777777" w:rsidR="00AA7400" w:rsidRPr="00740EDD" w:rsidRDefault="00AA7400" w:rsidP="00740EDD">
      <w:pPr>
        <w:pStyle w:val="Heading2"/>
        <w:rPr>
          <w:rFonts w:ascii="Verdana" w:hAnsi="Verdana"/>
          <w:color w:val="1F3864" w:themeColor="accent1" w:themeShade="80"/>
          <w:sz w:val="36"/>
        </w:rPr>
      </w:pPr>
      <w:bookmarkStart w:id="0" w:name="_Toc52437812"/>
      <w:bookmarkStart w:id="1" w:name="_Toc52470034"/>
      <w:bookmarkStart w:id="2" w:name="_Toc70581554"/>
      <w:r w:rsidRPr="00740EDD">
        <w:rPr>
          <w:rFonts w:ascii="Verdana" w:hAnsi="Verdana"/>
          <w:b/>
          <w:color w:val="1F3864" w:themeColor="accent1" w:themeShade="80"/>
          <w:sz w:val="36"/>
        </w:rPr>
        <w:lastRenderedPageBreak/>
        <w:t>Saturs</w:t>
      </w:r>
      <w:bookmarkEnd w:id="0"/>
      <w:bookmarkEnd w:id="1"/>
      <w:bookmarkEnd w:id="2"/>
    </w:p>
    <w:sdt>
      <w:sdtPr>
        <w:rPr>
          <w:rFonts w:cs="Times New Roman"/>
          <w:caps w:val="0"/>
          <w:color w:val="auto"/>
          <w:spacing w:val="0"/>
          <w:sz w:val="20"/>
          <w:szCs w:val="20"/>
          <w:lang w:val="en-US"/>
        </w:rPr>
        <w:id w:val="922068255"/>
        <w:docPartObj>
          <w:docPartGallery w:val="Table of Contents"/>
          <w:docPartUnique/>
        </w:docPartObj>
      </w:sdtPr>
      <w:sdtEndPr>
        <w:rPr>
          <w:b/>
          <w:bCs/>
          <w:noProof/>
          <w:sz w:val="22"/>
          <w:szCs w:val="22"/>
        </w:rPr>
      </w:sdtEndPr>
      <w:sdtContent>
        <w:p w14:paraId="109336CA" w14:textId="77777777" w:rsidR="00740EDD" w:rsidRDefault="00740EDD">
          <w:pPr>
            <w:pStyle w:val="TOCHeading"/>
          </w:pPr>
        </w:p>
        <w:p w14:paraId="42A6DAFA" w14:textId="3E105E8A" w:rsidR="00634762" w:rsidRDefault="00740EDD">
          <w:pPr>
            <w:pStyle w:val="TOC2"/>
            <w:rPr>
              <w:rFonts w:cstheme="minorBidi"/>
              <w:noProof/>
              <w:lang w:val="lv-LV" w:eastAsia="lv-LV"/>
            </w:rPr>
          </w:pPr>
          <w:r w:rsidRPr="00FF2B47">
            <w:rPr>
              <w:rFonts w:ascii="Verdana" w:hAnsi="Verdana"/>
              <w:sz w:val="24"/>
              <w:szCs w:val="24"/>
            </w:rPr>
            <w:fldChar w:fldCharType="begin"/>
          </w:r>
          <w:r w:rsidRPr="00FF2B47">
            <w:rPr>
              <w:rFonts w:ascii="Verdana" w:hAnsi="Verdana"/>
              <w:sz w:val="24"/>
              <w:szCs w:val="24"/>
            </w:rPr>
            <w:instrText xml:space="preserve"> TOC \o "1-3" \h \z \u </w:instrText>
          </w:r>
          <w:r w:rsidRPr="00FF2B47">
            <w:rPr>
              <w:rFonts w:ascii="Verdana" w:hAnsi="Verdana"/>
              <w:sz w:val="24"/>
              <w:szCs w:val="24"/>
            </w:rPr>
            <w:fldChar w:fldCharType="separate"/>
          </w:r>
          <w:hyperlink w:anchor="_Toc70581554" w:history="1">
            <w:r w:rsidR="00634762" w:rsidRPr="00DD4C07">
              <w:rPr>
                <w:rStyle w:val="Hyperlink"/>
                <w:rFonts w:ascii="Verdana" w:hAnsi="Verdana"/>
                <w:b/>
                <w:noProof/>
              </w:rPr>
              <w:t>Saturs</w:t>
            </w:r>
            <w:r w:rsidR="00634762">
              <w:rPr>
                <w:noProof/>
                <w:webHidden/>
              </w:rPr>
              <w:tab/>
            </w:r>
            <w:r w:rsidR="00634762">
              <w:rPr>
                <w:noProof/>
                <w:webHidden/>
              </w:rPr>
              <w:fldChar w:fldCharType="begin"/>
            </w:r>
            <w:r w:rsidR="00634762">
              <w:rPr>
                <w:noProof/>
                <w:webHidden/>
              </w:rPr>
              <w:instrText xml:space="preserve"> PAGEREF _Toc70581554 \h </w:instrText>
            </w:r>
            <w:r w:rsidR="00634762">
              <w:rPr>
                <w:noProof/>
                <w:webHidden/>
              </w:rPr>
            </w:r>
            <w:r w:rsidR="00634762">
              <w:rPr>
                <w:noProof/>
                <w:webHidden/>
              </w:rPr>
              <w:fldChar w:fldCharType="separate"/>
            </w:r>
            <w:r w:rsidR="006D7F56">
              <w:rPr>
                <w:noProof/>
                <w:webHidden/>
              </w:rPr>
              <w:t>2</w:t>
            </w:r>
            <w:r w:rsidR="00634762">
              <w:rPr>
                <w:noProof/>
                <w:webHidden/>
              </w:rPr>
              <w:fldChar w:fldCharType="end"/>
            </w:r>
          </w:hyperlink>
        </w:p>
        <w:p w14:paraId="162B89DB" w14:textId="3AC763F5" w:rsidR="00634762" w:rsidRDefault="00177BED">
          <w:pPr>
            <w:pStyle w:val="TOC2"/>
            <w:rPr>
              <w:rFonts w:cstheme="minorBidi"/>
              <w:noProof/>
              <w:lang w:val="lv-LV" w:eastAsia="lv-LV"/>
            </w:rPr>
          </w:pPr>
          <w:hyperlink w:anchor="_Toc70581555" w:history="1">
            <w:r w:rsidR="00634762" w:rsidRPr="00DD4C07">
              <w:rPr>
                <w:rStyle w:val="Hyperlink"/>
                <w:rFonts w:ascii="Verdana" w:hAnsi="Verdana"/>
                <w:b/>
                <w:noProof/>
              </w:rPr>
              <w:t>Terminu skaidrojums</w:t>
            </w:r>
            <w:r w:rsidR="00634762">
              <w:rPr>
                <w:noProof/>
                <w:webHidden/>
              </w:rPr>
              <w:tab/>
            </w:r>
            <w:r w:rsidR="00634762">
              <w:rPr>
                <w:noProof/>
                <w:webHidden/>
              </w:rPr>
              <w:fldChar w:fldCharType="begin"/>
            </w:r>
            <w:r w:rsidR="00634762">
              <w:rPr>
                <w:noProof/>
                <w:webHidden/>
              </w:rPr>
              <w:instrText xml:space="preserve"> PAGEREF _Toc70581555 \h </w:instrText>
            </w:r>
            <w:r w:rsidR="00634762">
              <w:rPr>
                <w:noProof/>
                <w:webHidden/>
              </w:rPr>
            </w:r>
            <w:r w:rsidR="00634762">
              <w:rPr>
                <w:noProof/>
                <w:webHidden/>
              </w:rPr>
              <w:fldChar w:fldCharType="separate"/>
            </w:r>
            <w:r w:rsidR="006D7F56">
              <w:rPr>
                <w:noProof/>
                <w:webHidden/>
              </w:rPr>
              <w:t>3</w:t>
            </w:r>
            <w:r w:rsidR="00634762">
              <w:rPr>
                <w:noProof/>
                <w:webHidden/>
              </w:rPr>
              <w:fldChar w:fldCharType="end"/>
            </w:r>
          </w:hyperlink>
        </w:p>
        <w:p w14:paraId="1F5452A7" w14:textId="0CB137FC" w:rsidR="00634762" w:rsidRDefault="00177BED">
          <w:pPr>
            <w:pStyle w:val="TOC2"/>
            <w:rPr>
              <w:rFonts w:cstheme="minorBidi"/>
              <w:noProof/>
              <w:lang w:val="lv-LV" w:eastAsia="lv-LV"/>
            </w:rPr>
          </w:pPr>
          <w:hyperlink w:anchor="_Toc70581556" w:history="1">
            <w:r w:rsidR="00634762" w:rsidRPr="00DD4C07">
              <w:rPr>
                <w:rStyle w:val="Hyperlink"/>
                <w:rFonts w:ascii="Verdana" w:hAnsi="Verdana"/>
                <w:b/>
                <w:noProof/>
              </w:rPr>
              <w:t>Ievads</w:t>
            </w:r>
            <w:r w:rsidR="00634762">
              <w:rPr>
                <w:noProof/>
                <w:webHidden/>
              </w:rPr>
              <w:tab/>
            </w:r>
            <w:r w:rsidR="00634762">
              <w:rPr>
                <w:noProof/>
                <w:webHidden/>
              </w:rPr>
              <w:fldChar w:fldCharType="begin"/>
            </w:r>
            <w:r w:rsidR="00634762">
              <w:rPr>
                <w:noProof/>
                <w:webHidden/>
              </w:rPr>
              <w:instrText xml:space="preserve"> PAGEREF _Toc70581556 \h </w:instrText>
            </w:r>
            <w:r w:rsidR="00634762">
              <w:rPr>
                <w:noProof/>
                <w:webHidden/>
              </w:rPr>
            </w:r>
            <w:r w:rsidR="00634762">
              <w:rPr>
                <w:noProof/>
                <w:webHidden/>
              </w:rPr>
              <w:fldChar w:fldCharType="separate"/>
            </w:r>
            <w:r w:rsidR="006D7F56">
              <w:rPr>
                <w:noProof/>
                <w:webHidden/>
              </w:rPr>
              <w:t>4</w:t>
            </w:r>
            <w:r w:rsidR="00634762">
              <w:rPr>
                <w:noProof/>
                <w:webHidden/>
              </w:rPr>
              <w:fldChar w:fldCharType="end"/>
            </w:r>
          </w:hyperlink>
        </w:p>
        <w:p w14:paraId="00F39E13" w14:textId="4F78C59A" w:rsidR="00634762" w:rsidRDefault="00177BED">
          <w:pPr>
            <w:pStyle w:val="TOC2"/>
            <w:rPr>
              <w:rFonts w:cstheme="minorBidi"/>
              <w:noProof/>
              <w:lang w:val="lv-LV" w:eastAsia="lv-LV"/>
            </w:rPr>
          </w:pPr>
          <w:hyperlink w:anchor="_Toc70581557" w:history="1">
            <w:r w:rsidR="00634762" w:rsidRPr="00DD4C07">
              <w:rPr>
                <w:rStyle w:val="Hyperlink"/>
                <w:rFonts w:ascii="Verdana" w:hAnsi="Verdana"/>
                <w:b/>
                <w:noProof/>
              </w:rPr>
              <w:t>1. FEA SAGATAVOŠANAS iepirkuma priekšmets un mērķis</w:t>
            </w:r>
            <w:r w:rsidR="00634762">
              <w:rPr>
                <w:noProof/>
                <w:webHidden/>
              </w:rPr>
              <w:tab/>
            </w:r>
            <w:r w:rsidR="00634762">
              <w:rPr>
                <w:noProof/>
                <w:webHidden/>
              </w:rPr>
              <w:fldChar w:fldCharType="begin"/>
            </w:r>
            <w:r w:rsidR="00634762">
              <w:rPr>
                <w:noProof/>
                <w:webHidden/>
              </w:rPr>
              <w:instrText xml:space="preserve"> PAGEREF _Toc70581557 \h </w:instrText>
            </w:r>
            <w:r w:rsidR="00634762">
              <w:rPr>
                <w:noProof/>
                <w:webHidden/>
              </w:rPr>
            </w:r>
            <w:r w:rsidR="00634762">
              <w:rPr>
                <w:noProof/>
                <w:webHidden/>
              </w:rPr>
              <w:fldChar w:fldCharType="separate"/>
            </w:r>
            <w:r w:rsidR="006D7F56">
              <w:rPr>
                <w:noProof/>
                <w:webHidden/>
              </w:rPr>
              <w:t>5</w:t>
            </w:r>
            <w:r w:rsidR="00634762">
              <w:rPr>
                <w:noProof/>
                <w:webHidden/>
              </w:rPr>
              <w:fldChar w:fldCharType="end"/>
            </w:r>
          </w:hyperlink>
        </w:p>
        <w:p w14:paraId="1D03E45E" w14:textId="57420FD6" w:rsidR="00634762" w:rsidRDefault="00177BED">
          <w:pPr>
            <w:pStyle w:val="TOC2"/>
            <w:rPr>
              <w:rFonts w:cstheme="minorBidi"/>
              <w:noProof/>
              <w:lang w:val="lv-LV" w:eastAsia="lv-LV"/>
            </w:rPr>
          </w:pPr>
          <w:hyperlink w:anchor="_Toc70581558" w:history="1">
            <w:r w:rsidR="00634762" w:rsidRPr="00DD4C07">
              <w:rPr>
                <w:rStyle w:val="Hyperlink"/>
                <w:rFonts w:ascii="Verdana" w:hAnsi="Verdana"/>
                <w:b/>
                <w:noProof/>
              </w:rPr>
              <w:t>2. FEA SAGATAVOŠANAS IEPIRKUMA pretendentu kvalifikācijas prasību izstrādes ieteikumi</w:t>
            </w:r>
            <w:r w:rsidR="00634762">
              <w:rPr>
                <w:noProof/>
                <w:webHidden/>
              </w:rPr>
              <w:tab/>
            </w:r>
            <w:r w:rsidR="00634762">
              <w:rPr>
                <w:noProof/>
                <w:webHidden/>
              </w:rPr>
              <w:fldChar w:fldCharType="begin"/>
            </w:r>
            <w:r w:rsidR="00634762">
              <w:rPr>
                <w:noProof/>
                <w:webHidden/>
              </w:rPr>
              <w:instrText xml:space="preserve"> PAGEREF _Toc70581558 \h </w:instrText>
            </w:r>
            <w:r w:rsidR="00634762">
              <w:rPr>
                <w:noProof/>
                <w:webHidden/>
              </w:rPr>
            </w:r>
            <w:r w:rsidR="00634762">
              <w:rPr>
                <w:noProof/>
                <w:webHidden/>
              </w:rPr>
              <w:fldChar w:fldCharType="separate"/>
            </w:r>
            <w:r w:rsidR="006D7F56">
              <w:rPr>
                <w:noProof/>
                <w:webHidden/>
              </w:rPr>
              <w:t>8</w:t>
            </w:r>
            <w:r w:rsidR="00634762">
              <w:rPr>
                <w:noProof/>
                <w:webHidden/>
              </w:rPr>
              <w:fldChar w:fldCharType="end"/>
            </w:r>
          </w:hyperlink>
        </w:p>
        <w:p w14:paraId="395CBD19" w14:textId="1FF95846" w:rsidR="00634762" w:rsidRDefault="00177BED">
          <w:pPr>
            <w:pStyle w:val="TOC2"/>
            <w:rPr>
              <w:rFonts w:cstheme="minorBidi"/>
              <w:noProof/>
              <w:lang w:val="lv-LV" w:eastAsia="lv-LV"/>
            </w:rPr>
          </w:pPr>
          <w:hyperlink w:anchor="_Toc70581559" w:history="1">
            <w:r w:rsidR="00634762" w:rsidRPr="00DD4C07">
              <w:rPr>
                <w:rStyle w:val="Hyperlink"/>
                <w:rFonts w:ascii="Verdana" w:hAnsi="Verdana"/>
                <w:noProof/>
              </w:rPr>
              <w:t>2.1. Kas var būt pretendents?</w:t>
            </w:r>
            <w:r w:rsidR="00634762">
              <w:rPr>
                <w:noProof/>
                <w:webHidden/>
              </w:rPr>
              <w:tab/>
            </w:r>
            <w:r w:rsidR="00634762">
              <w:rPr>
                <w:noProof/>
                <w:webHidden/>
              </w:rPr>
              <w:fldChar w:fldCharType="begin"/>
            </w:r>
            <w:r w:rsidR="00634762">
              <w:rPr>
                <w:noProof/>
                <w:webHidden/>
              </w:rPr>
              <w:instrText xml:space="preserve"> PAGEREF _Toc70581559 \h </w:instrText>
            </w:r>
            <w:r w:rsidR="00634762">
              <w:rPr>
                <w:noProof/>
                <w:webHidden/>
              </w:rPr>
            </w:r>
            <w:r w:rsidR="00634762">
              <w:rPr>
                <w:noProof/>
                <w:webHidden/>
              </w:rPr>
              <w:fldChar w:fldCharType="separate"/>
            </w:r>
            <w:r w:rsidR="006D7F56">
              <w:rPr>
                <w:noProof/>
                <w:webHidden/>
              </w:rPr>
              <w:t>10</w:t>
            </w:r>
            <w:r w:rsidR="00634762">
              <w:rPr>
                <w:noProof/>
                <w:webHidden/>
              </w:rPr>
              <w:fldChar w:fldCharType="end"/>
            </w:r>
          </w:hyperlink>
        </w:p>
        <w:p w14:paraId="35CF29FB" w14:textId="40E3CB21" w:rsidR="00634762" w:rsidRDefault="00177BED">
          <w:pPr>
            <w:pStyle w:val="TOC2"/>
            <w:rPr>
              <w:rFonts w:cstheme="minorBidi"/>
              <w:noProof/>
              <w:lang w:val="lv-LV" w:eastAsia="lv-LV"/>
            </w:rPr>
          </w:pPr>
          <w:hyperlink w:anchor="_Toc70581560" w:history="1">
            <w:r w:rsidR="00634762" w:rsidRPr="00DD4C07">
              <w:rPr>
                <w:rStyle w:val="Hyperlink"/>
                <w:rFonts w:ascii="Verdana" w:hAnsi="Verdana"/>
                <w:noProof/>
              </w:rPr>
              <w:t>2.2. Kādas normatīvo aktu prasības par apakšuzņēmējiem ir jāņem vērā iepirkuma nolikuma izstrādē ?</w:t>
            </w:r>
            <w:r w:rsidR="00634762">
              <w:rPr>
                <w:noProof/>
                <w:webHidden/>
              </w:rPr>
              <w:tab/>
            </w:r>
            <w:r w:rsidR="00634762">
              <w:rPr>
                <w:noProof/>
                <w:webHidden/>
              </w:rPr>
              <w:fldChar w:fldCharType="begin"/>
            </w:r>
            <w:r w:rsidR="00634762">
              <w:rPr>
                <w:noProof/>
                <w:webHidden/>
              </w:rPr>
              <w:instrText xml:space="preserve"> PAGEREF _Toc70581560 \h </w:instrText>
            </w:r>
            <w:r w:rsidR="00634762">
              <w:rPr>
                <w:noProof/>
                <w:webHidden/>
              </w:rPr>
            </w:r>
            <w:r w:rsidR="00634762">
              <w:rPr>
                <w:noProof/>
                <w:webHidden/>
              </w:rPr>
              <w:fldChar w:fldCharType="separate"/>
            </w:r>
            <w:r w:rsidR="006D7F56">
              <w:rPr>
                <w:noProof/>
                <w:webHidden/>
              </w:rPr>
              <w:t>11</w:t>
            </w:r>
            <w:r w:rsidR="00634762">
              <w:rPr>
                <w:noProof/>
                <w:webHidden/>
              </w:rPr>
              <w:fldChar w:fldCharType="end"/>
            </w:r>
          </w:hyperlink>
        </w:p>
        <w:p w14:paraId="678A65B0" w14:textId="282E67D2" w:rsidR="00634762" w:rsidRDefault="00177BED">
          <w:pPr>
            <w:pStyle w:val="TOC2"/>
            <w:rPr>
              <w:rFonts w:cstheme="minorBidi"/>
              <w:noProof/>
              <w:lang w:val="lv-LV" w:eastAsia="lv-LV"/>
            </w:rPr>
          </w:pPr>
          <w:hyperlink w:anchor="_Toc70581561" w:history="1">
            <w:r w:rsidR="00634762" w:rsidRPr="00DD4C07">
              <w:rPr>
                <w:rStyle w:val="Hyperlink"/>
                <w:rFonts w:ascii="Verdana" w:hAnsi="Verdana"/>
                <w:noProof/>
              </w:rPr>
              <w:t>2.3. Atbilstība profesionālās darbības veikšanai</w:t>
            </w:r>
            <w:r w:rsidR="00634762">
              <w:rPr>
                <w:noProof/>
                <w:webHidden/>
              </w:rPr>
              <w:tab/>
            </w:r>
            <w:r w:rsidR="00634762">
              <w:rPr>
                <w:noProof/>
                <w:webHidden/>
              </w:rPr>
              <w:fldChar w:fldCharType="begin"/>
            </w:r>
            <w:r w:rsidR="00634762">
              <w:rPr>
                <w:noProof/>
                <w:webHidden/>
              </w:rPr>
              <w:instrText xml:space="preserve"> PAGEREF _Toc70581561 \h </w:instrText>
            </w:r>
            <w:r w:rsidR="00634762">
              <w:rPr>
                <w:noProof/>
                <w:webHidden/>
              </w:rPr>
            </w:r>
            <w:r w:rsidR="00634762">
              <w:rPr>
                <w:noProof/>
                <w:webHidden/>
              </w:rPr>
              <w:fldChar w:fldCharType="separate"/>
            </w:r>
            <w:r w:rsidR="006D7F56">
              <w:rPr>
                <w:noProof/>
                <w:webHidden/>
              </w:rPr>
              <w:t>12</w:t>
            </w:r>
            <w:r w:rsidR="00634762">
              <w:rPr>
                <w:noProof/>
                <w:webHidden/>
              </w:rPr>
              <w:fldChar w:fldCharType="end"/>
            </w:r>
          </w:hyperlink>
        </w:p>
        <w:p w14:paraId="436BF32B" w14:textId="3347C9E4" w:rsidR="00634762" w:rsidRDefault="00177BED">
          <w:pPr>
            <w:pStyle w:val="TOC2"/>
            <w:rPr>
              <w:rFonts w:cstheme="minorBidi"/>
              <w:noProof/>
              <w:lang w:val="lv-LV" w:eastAsia="lv-LV"/>
            </w:rPr>
          </w:pPr>
          <w:hyperlink w:anchor="_Toc70581562" w:history="1">
            <w:r w:rsidR="00634762" w:rsidRPr="00DD4C07">
              <w:rPr>
                <w:rStyle w:val="Hyperlink"/>
                <w:rFonts w:ascii="Verdana" w:hAnsi="Verdana"/>
                <w:noProof/>
              </w:rPr>
              <w:t>2.4. Prasības saimnieciskajām un finanšu iespējām</w:t>
            </w:r>
            <w:r w:rsidR="00634762">
              <w:rPr>
                <w:noProof/>
                <w:webHidden/>
              </w:rPr>
              <w:tab/>
            </w:r>
            <w:r w:rsidR="00634762">
              <w:rPr>
                <w:noProof/>
                <w:webHidden/>
              </w:rPr>
              <w:fldChar w:fldCharType="begin"/>
            </w:r>
            <w:r w:rsidR="00634762">
              <w:rPr>
                <w:noProof/>
                <w:webHidden/>
              </w:rPr>
              <w:instrText xml:space="preserve"> PAGEREF _Toc70581562 \h </w:instrText>
            </w:r>
            <w:r w:rsidR="00634762">
              <w:rPr>
                <w:noProof/>
                <w:webHidden/>
              </w:rPr>
            </w:r>
            <w:r w:rsidR="00634762">
              <w:rPr>
                <w:noProof/>
                <w:webHidden/>
              </w:rPr>
              <w:fldChar w:fldCharType="separate"/>
            </w:r>
            <w:r w:rsidR="006D7F56">
              <w:rPr>
                <w:noProof/>
                <w:webHidden/>
              </w:rPr>
              <w:t>14</w:t>
            </w:r>
            <w:r w:rsidR="00634762">
              <w:rPr>
                <w:noProof/>
                <w:webHidden/>
              </w:rPr>
              <w:fldChar w:fldCharType="end"/>
            </w:r>
          </w:hyperlink>
        </w:p>
        <w:p w14:paraId="1F5C977C" w14:textId="2B5BE76C" w:rsidR="00634762" w:rsidRDefault="00177BED">
          <w:pPr>
            <w:pStyle w:val="TOC2"/>
            <w:rPr>
              <w:rFonts w:cstheme="minorBidi"/>
              <w:noProof/>
              <w:lang w:val="lv-LV" w:eastAsia="lv-LV"/>
            </w:rPr>
          </w:pPr>
          <w:hyperlink w:anchor="_Toc70581563" w:history="1">
            <w:r w:rsidR="00634762" w:rsidRPr="00DD4C07">
              <w:rPr>
                <w:rStyle w:val="Hyperlink"/>
                <w:rFonts w:ascii="Verdana" w:hAnsi="Verdana"/>
                <w:noProof/>
              </w:rPr>
              <w:t>2.5. Prasības pieredzei un profesionālajām iespējām</w:t>
            </w:r>
            <w:r w:rsidR="00634762">
              <w:rPr>
                <w:noProof/>
                <w:webHidden/>
              </w:rPr>
              <w:tab/>
            </w:r>
            <w:r w:rsidR="00634762">
              <w:rPr>
                <w:noProof/>
                <w:webHidden/>
              </w:rPr>
              <w:fldChar w:fldCharType="begin"/>
            </w:r>
            <w:r w:rsidR="00634762">
              <w:rPr>
                <w:noProof/>
                <w:webHidden/>
              </w:rPr>
              <w:instrText xml:space="preserve"> PAGEREF _Toc70581563 \h </w:instrText>
            </w:r>
            <w:r w:rsidR="00634762">
              <w:rPr>
                <w:noProof/>
                <w:webHidden/>
              </w:rPr>
            </w:r>
            <w:r w:rsidR="00634762">
              <w:rPr>
                <w:noProof/>
                <w:webHidden/>
              </w:rPr>
              <w:fldChar w:fldCharType="separate"/>
            </w:r>
            <w:r w:rsidR="006D7F56">
              <w:rPr>
                <w:noProof/>
                <w:webHidden/>
              </w:rPr>
              <w:t>15</w:t>
            </w:r>
            <w:r w:rsidR="00634762">
              <w:rPr>
                <w:noProof/>
                <w:webHidden/>
              </w:rPr>
              <w:fldChar w:fldCharType="end"/>
            </w:r>
          </w:hyperlink>
        </w:p>
        <w:p w14:paraId="3E2C21E0" w14:textId="7E1337B2" w:rsidR="00634762" w:rsidRDefault="00177BED">
          <w:pPr>
            <w:pStyle w:val="TOC2"/>
            <w:rPr>
              <w:rFonts w:cstheme="minorBidi"/>
              <w:noProof/>
              <w:lang w:val="lv-LV" w:eastAsia="lv-LV"/>
            </w:rPr>
          </w:pPr>
          <w:hyperlink w:anchor="_Toc70581564" w:history="1">
            <w:r w:rsidR="00634762" w:rsidRPr="00DD4C07">
              <w:rPr>
                <w:rStyle w:val="Hyperlink"/>
                <w:rFonts w:ascii="Verdana" w:hAnsi="Verdana"/>
                <w:noProof/>
              </w:rPr>
              <w:t>2.6. Prasības iesaistītajam personālam</w:t>
            </w:r>
            <w:r w:rsidR="00634762">
              <w:rPr>
                <w:noProof/>
                <w:webHidden/>
              </w:rPr>
              <w:tab/>
            </w:r>
            <w:r w:rsidR="00634762">
              <w:rPr>
                <w:noProof/>
                <w:webHidden/>
              </w:rPr>
              <w:fldChar w:fldCharType="begin"/>
            </w:r>
            <w:r w:rsidR="00634762">
              <w:rPr>
                <w:noProof/>
                <w:webHidden/>
              </w:rPr>
              <w:instrText xml:space="preserve"> PAGEREF _Toc70581564 \h </w:instrText>
            </w:r>
            <w:r w:rsidR="00634762">
              <w:rPr>
                <w:noProof/>
                <w:webHidden/>
              </w:rPr>
            </w:r>
            <w:r w:rsidR="00634762">
              <w:rPr>
                <w:noProof/>
                <w:webHidden/>
              </w:rPr>
              <w:fldChar w:fldCharType="separate"/>
            </w:r>
            <w:r w:rsidR="006D7F56">
              <w:rPr>
                <w:noProof/>
                <w:webHidden/>
              </w:rPr>
              <w:t>18</w:t>
            </w:r>
            <w:r w:rsidR="00634762">
              <w:rPr>
                <w:noProof/>
                <w:webHidden/>
              </w:rPr>
              <w:fldChar w:fldCharType="end"/>
            </w:r>
          </w:hyperlink>
        </w:p>
        <w:p w14:paraId="3E1C6032" w14:textId="12AB3792" w:rsidR="00634762" w:rsidRDefault="00177BED">
          <w:pPr>
            <w:pStyle w:val="TOC2"/>
            <w:rPr>
              <w:rFonts w:cstheme="minorBidi"/>
              <w:noProof/>
              <w:lang w:val="lv-LV" w:eastAsia="lv-LV"/>
            </w:rPr>
          </w:pPr>
          <w:hyperlink w:anchor="_Toc70581565" w:history="1">
            <w:r w:rsidR="00634762" w:rsidRPr="00DD4C07">
              <w:rPr>
                <w:rStyle w:val="Hyperlink"/>
                <w:rFonts w:ascii="Verdana" w:hAnsi="Verdana"/>
                <w:noProof/>
              </w:rPr>
              <w:t>2.7. Prasības kvalitātes vadības nodrošināšanai</w:t>
            </w:r>
            <w:r w:rsidR="00634762">
              <w:rPr>
                <w:noProof/>
                <w:webHidden/>
              </w:rPr>
              <w:tab/>
            </w:r>
            <w:r w:rsidR="00634762">
              <w:rPr>
                <w:noProof/>
                <w:webHidden/>
              </w:rPr>
              <w:fldChar w:fldCharType="begin"/>
            </w:r>
            <w:r w:rsidR="00634762">
              <w:rPr>
                <w:noProof/>
                <w:webHidden/>
              </w:rPr>
              <w:instrText xml:space="preserve"> PAGEREF _Toc70581565 \h </w:instrText>
            </w:r>
            <w:r w:rsidR="00634762">
              <w:rPr>
                <w:noProof/>
                <w:webHidden/>
              </w:rPr>
            </w:r>
            <w:r w:rsidR="00634762">
              <w:rPr>
                <w:noProof/>
                <w:webHidden/>
              </w:rPr>
              <w:fldChar w:fldCharType="separate"/>
            </w:r>
            <w:r w:rsidR="006D7F56">
              <w:rPr>
                <w:noProof/>
                <w:webHidden/>
              </w:rPr>
              <w:t>18</w:t>
            </w:r>
            <w:r w:rsidR="00634762">
              <w:rPr>
                <w:noProof/>
                <w:webHidden/>
              </w:rPr>
              <w:fldChar w:fldCharType="end"/>
            </w:r>
          </w:hyperlink>
        </w:p>
        <w:p w14:paraId="61A3457D" w14:textId="31BA2C3D" w:rsidR="00634762" w:rsidRDefault="00177BED">
          <w:pPr>
            <w:pStyle w:val="TOC2"/>
            <w:rPr>
              <w:rFonts w:cstheme="minorBidi"/>
              <w:noProof/>
              <w:lang w:val="lv-LV" w:eastAsia="lv-LV"/>
            </w:rPr>
          </w:pPr>
          <w:hyperlink w:anchor="_Toc70581566" w:history="1">
            <w:r w:rsidR="00634762" w:rsidRPr="00DD4C07">
              <w:rPr>
                <w:rStyle w:val="Hyperlink"/>
                <w:rFonts w:ascii="Verdana" w:hAnsi="Verdana"/>
                <w:noProof/>
              </w:rPr>
              <w:t>2.8. Eiropas vienotais iepirkumu dokuments</w:t>
            </w:r>
            <w:r w:rsidR="00634762">
              <w:rPr>
                <w:noProof/>
                <w:webHidden/>
              </w:rPr>
              <w:tab/>
            </w:r>
            <w:r w:rsidR="00634762">
              <w:rPr>
                <w:noProof/>
                <w:webHidden/>
              </w:rPr>
              <w:fldChar w:fldCharType="begin"/>
            </w:r>
            <w:r w:rsidR="00634762">
              <w:rPr>
                <w:noProof/>
                <w:webHidden/>
              </w:rPr>
              <w:instrText xml:space="preserve"> PAGEREF _Toc70581566 \h </w:instrText>
            </w:r>
            <w:r w:rsidR="00634762">
              <w:rPr>
                <w:noProof/>
                <w:webHidden/>
              </w:rPr>
            </w:r>
            <w:r w:rsidR="00634762">
              <w:rPr>
                <w:noProof/>
                <w:webHidden/>
              </w:rPr>
              <w:fldChar w:fldCharType="separate"/>
            </w:r>
            <w:r w:rsidR="006D7F56">
              <w:rPr>
                <w:noProof/>
                <w:webHidden/>
              </w:rPr>
              <w:t>19</w:t>
            </w:r>
            <w:r w:rsidR="00634762">
              <w:rPr>
                <w:noProof/>
                <w:webHidden/>
              </w:rPr>
              <w:fldChar w:fldCharType="end"/>
            </w:r>
          </w:hyperlink>
        </w:p>
        <w:p w14:paraId="4FADB8C1" w14:textId="057B19CA" w:rsidR="00634762" w:rsidRDefault="00177BED">
          <w:pPr>
            <w:pStyle w:val="TOC2"/>
            <w:rPr>
              <w:rFonts w:cstheme="minorBidi"/>
              <w:noProof/>
              <w:lang w:val="lv-LV" w:eastAsia="lv-LV"/>
            </w:rPr>
          </w:pPr>
          <w:hyperlink w:anchor="_Toc70581567" w:history="1">
            <w:r w:rsidR="00634762" w:rsidRPr="00DD4C07">
              <w:rPr>
                <w:rStyle w:val="Hyperlink"/>
                <w:rFonts w:ascii="Verdana" w:hAnsi="Verdana"/>
                <w:b/>
                <w:noProof/>
              </w:rPr>
              <w:t>3. FEA pretendentu kvalifikācijas prasību piemēri</w:t>
            </w:r>
            <w:r w:rsidR="00634762">
              <w:rPr>
                <w:noProof/>
                <w:webHidden/>
              </w:rPr>
              <w:tab/>
            </w:r>
            <w:r w:rsidR="00634762">
              <w:rPr>
                <w:noProof/>
                <w:webHidden/>
              </w:rPr>
              <w:fldChar w:fldCharType="begin"/>
            </w:r>
            <w:r w:rsidR="00634762">
              <w:rPr>
                <w:noProof/>
                <w:webHidden/>
              </w:rPr>
              <w:instrText xml:space="preserve"> PAGEREF _Toc70581567 \h </w:instrText>
            </w:r>
            <w:r w:rsidR="00634762">
              <w:rPr>
                <w:noProof/>
                <w:webHidden/>
              </w:rPr>
            </w:r>
            <w:r w:rsidR="00634762">
              <w:rPr>
                <w:noProof/>
                <w:webHidden/>
              </w:rPr>
              <w:fldChar w:fldCharType="separate"/>
            </w:r>
            <w:r w:rsidR="006D7F56">
              <w:rPr>
                <w:noProof/>
                <w:webHidden/>
              </w:rPr>
              <w:t>21</w:t>
            </w:r>
            <w:r w:rsidR="00634762">
              <w:rPr>
                <w:noProof/>
                <w:webHidden/>
              </w:rPr>
              <w:fldChar w:fldCharType="end"/>
            </w:r>
          </w:hyperlink>
        </w:p>
        <w:p w14:paraId="5695B6FA" w14:textId="32C38AEE" w:rsidR="00634762" w:rsidRDefault="00177BED">
          <w:pPr>
            <w:pStyle w:val="TOC2"/>
            <w:rPr>
              <w:rFonts w:cstheme="minorBidi"/>
              <w:noProof/>
              <w:lang w:val="lv-LV" w:eastAsia="lv-LV"/>
            </w:rPr>
          </w:pPr>
          <w:hyperlink w:anchor="_Toc70581568" w:history="1">
            <w:r w:rsidR="00634762" w:rsidRPr="00DD4C07">
              <w:rPr>
                <w:rStyle w:val="Hyperlink"/>
                <w:rFonts w:ascii="Verdana" w:hAnsi="Verdana"/>
                <w:noProof/>
              </w:rPr>
              <w:t>3.1. Atbilstība profesionālās darbības veikšanai</w:t>
            </w:r>
            <w:r w:rsidR="00634762">
              <w:rPr>
                <w:noProof/>
                <w:webHidden/>
              </w:rPr>
              <w:tab/>
            </w:r>
            <w:r w:rsidR="00634762">
              <w:rPr>
                <w:noProof/>
                <w:webHidden/>
              </w:rPr>
              <w:fldChar w:fldCharType="begin"/>
            </w:r>
            <w:r w:rsidR="00634762">
              <w:rPr>
                <w:noProof/>
                <w:webHidden/>
              </w:rPr>
              <w:instrText xml:space="preserve"> PAGEREF _Toc70581568 \h </w:instrText>
            </w:r>
            <w:r w:rsidR="00634762">
              <w:rPr>
                <w:noProof/>
                <w:webHidden/>
              </w:rPr>
            </w:r>
            <w:r w:rsidR="00634762">
              <w:rPr>
                <w:noProof/>
                <w:webHidden/>
              </w:rPr>
              <w:fldChar w:fldCharType="separate"/>
            </w:r>
            <w:r w:rsidR="006D7F56">
              <w:rPr>
                <w:noProof/>
                <w:webHidden/>
              </w:rPr>
              <w:t>21</w:t>
            </w:r>
            <w:r w:rsidR="00634762">
              <w:rPr>
                <w:noProof/>
                <w:webHidden/>
              </w:rPr>
              <w:fldChar w:fldCharType="end"/>
            </w:r>
          </w:hyperlink>
        </w:p>
        <w:p w14:paraId="4899801E" w14:textId="59DFB601" w:rsidR="00634762" w:rsidRDefault="00177BED">
          <w:pPr>
            <w:pStyle w:val="TOC2"/>
            <w:rPr>
              <w:rFonts w:cstheme="minorBidi"/>
              <w:noProof/>
              <w:lang w:val="lv-LV" w:eastAsia="lv-LV"/>
            </w:rPr>
          </w:pPr>
          <w:hyperlink w:anchor="_Toc70581569" w:history="1">
            <w:r w:rsidR="00634762" w:rsidRPr="00DD4C07">
              <w:rPr>
                <w:rStyle w:val="Hyperlink"/>
                <w:rFonts w:ascii="Verdana" w:hAnsi="Verdana"/>
                <w:noProof/>
              </w:rPr>
              <w:t>3.2. Prasības saimnieciskajam un finansiālajam stāvoklim</w:t>
            </w:r>
            <w:r w:rsidR="00634762">
              <w:rPr>
                <w:noProof/>
                <w:webHidden/>
              </w:rPr>
              <w:tab/>
            </w:r>
            <w:r w:rsidR="00634762">
              <w:rPr>
                <w:noProof/>
                <w:webHidden/>
              </w:rPr>
              <w:fldChar w:fldCharType="begin"/>
            </w:r>
            <w:r w:rsidR="00634762">
              <w:rPr>
                <w:noProof/>
                <w:webHidden/>
              </w:rPr>
              <w:instrText xml:space="preserve"> PAGEREF _Toc70581569 \h </w:instrText>
            </w:r>
            <w:r w:rsidR="00634762">
              <w:rPr>
                <w:noProof/>
                <w:webHidden/>
              </w:rPr>
            </w:r>
            <w:r w:rsidR="00634762">
              <w:rPr>
                <w:noProof/>
                <w:webHidden/>
              </w:rPr>
              <w:fldChar w:fldCharType="separate"/>
            </w:r>
            <w:r w:rsidR="006D7F56">
              <w:rPr>
                <w:noProof/>
                <w:webHidden/>
              </w:rPr>
              <w:t>22</w:t>
            </w:r>
            <w:r w:rsidR="00634762">
              <w:rPr>
                <w:noProof/>
                <w:webHidden/>
              </w:rPr>
              <w:fldChar w:fldCharType="end"/>
            </w:r>
          </w:hyperlink>
        </w:p>
        <w:p w14:paraId="43D4DCEF" w14:textId="5FDD2D8E" w:rsidR="00634762" w:rsidRDefault="00177BED">
          <w:pPr>
            <w:pStyle w:val="TOC2"/>
            <w:rPr>
              <w:rFonts w:cstheme="minorBidi"/>
              <w:noProof/>
              <w:lang w:val="lv-LV" w:eastAsia="lv-LV"/>
            </w:rPr>
          </w:pPr>
          <w:hyperlink w:anchor="_Toc70581570" w:history="1">
            <w:r w:rsidR="00634762" w:rsidRPr="00DD4C07">
              <w:rPr>
                <w:rStyle w:val="Hyperlink"/>
                <w:rFonts w:ascii="Verdana" w:hAnsi="Verdana"/>
                <w:noProof/>
              </w:rPr>
              <w:t>3.3. Tehniskās un profesionālās spējas</w:t>
            </w:r>
            <w:r w:rsidR="00634762">
              <w:rPr>
                <w:noProof/>
                <w:webHidden/>
              </w:rPr>
              <w:tab/>
            </w:r>
            <w:r w:rsidR="00634762">
              <w:rPr>
                <w:noProof/>
                <w:webHidden/>
              </w:rPr>
              <w:fldChar w:fldCharType="begin"/>
            </w:r>
            <w:r w:rsidR="00634762">
              <w:rPr>
                <w:noProof/>
                <w:webHidden/>
              </w:rPr>
              <w:instrText xml:space="preserve"> PAGEREF _Toc70581570 \h </w:instrText>
            </w:r>
            <w:r w:rsidR="00634762">
              <w:rPr>
                <w:noProof/>
                <w:webHidden/>
              </w:rPr>
            </w:r>
            <w:r w:rsidR="00634762">
              <w:rPr>
                <w:noProof/>
                <w:webHidden/>
              </w:rPr>
              <w:fldChar w:fldCharType="separate"/>
            </w:r>
            <w:r w:rsidR="006D7F56">
              <w:rPr>
                <w:noProof/>
                <w:webHidden/>
              </w:rPr>
              <w:t>23</w:t>
            </w:r>
            <w:r w:rsidR="00634762">
              <w:rPr>
                <w:noProof/>
                <w:webHidden/>
              </w:rPr>
              <w:fldChar w:fldCharType="end"/>
            </w:r>
          </w:hyperlink>
        </w:p>
        <w:p w14:paraId="582C9517" w14:textId="29FCB141" w:rsidR="00634762" w:rsidRDefault="00177BED">
          <w:pPr>
            <w:pStyle w:val="TOC2"/>
            <w:rPr>
              <w:rFonts w:cstheme="minorBidi"/>
              <w:noProof/>
              <w:lang w:val="lv-LV" w:eastAsia="lv-LV"/>
            </w:rPr>
          </w:pPr>
          <w:hyperlink w:anchor="_Toc70581571" w:history="1">
            <w:r w:rsidR="00634762" w:rsidRPr="00DD4C07">
              <w:rPr>
                <w:rStyle w:val="Hyperlink"/>
                <w:rFonts w:ascii="Verdana" w:hAnsi="Verdana"/>
                <w:noProof/>
              </w:rPr>
              <w:t>3.4. Prasības pretendenta piedāvātajiem speciālistiem</w:t>
            </w:r>
            <w:r w:rsidR="00634762">
              <w:rPr>
                <w:noProof/>
                <w:webHidden/>
              </w:rPr>
              <w:tab/>
            </w:r>
            <w:r w:rsidR="00634762">
              <w:rPr>
                <w:noProof/>
                <w:webHidden/>
              </w:rPr>
              <w:fldChar w:fldCharType="begin"/>
            </w:r>
            <w:r w:rsidR="00634762">
              <w:rPr>
                <w:noProof/>
                <w:webHidden/>
              </w:rPr>
              <w:instrText xml:space="preserve"> PAGEREF _Toc70581571 \h </w:instrText>
            </w:r>
            <w:r w:rsidR="00634762">
              <w:rPr>
                <w:noProof/>
                <w:webHidden/>
              </w:rPr>
            </w:r>
            <w:r w:rsidR="00634762">
              <w:rPr>
                <w:noProof/>
                <w:webHidden/>
              </w:rPr>
              <w:fldChar w:fldCharType="separate"/>
            </w:r>
            <w:r w:rsidR="006D7F56">
              <w:rPr>
                <w:noProof/>
                <w:webHidden/>
              </w:rPr>
              <w:t>24</w:t>
            </w:r>
            <w:r w:rsidR="00634762">
              <w:rPr>
                <w:noProof/>
                <w:webHidden/>
              </w:rPr>
              <w:fldChar w:fldCharType="end"/>
            </w:r>
          </w:hyperlink>
        </w:p>
        <w:p w14:paraId="41606C25" w14:textId="5DF4344D" w:rsidR="00634762" w:rsidRDefault="00177BED">
          <w:pPr>
            <w:pStyle w:val="TOC2"/>
            <w:rPr>
              <w:rFonts w:cstheme="minorBidi"/>
              <w:noProof/>
              <w:lang w:val="lv-LV" w:eastAsia="lv-LV"/>
            </w:rPr>
          </w:pPr>
          <w:hyperlink w:anchor="_Toc70581572" w:history="1">
            <w:r w:rsidR="00634762" w:rsidRPr="00DD4C07">
              <w:rPr>
                <w:rStyle w:val="Hyperlink"/>
                <w:rFonts w:ascii="Verdana" w:hAnsi="Verdana"/>
                <w:b/>
                <w:noProof/>
              </w:rPr>
              <w:t>4. Vispārīgi ieteikumi Nolikuma izstrādei</w:t>
            </w:r>
            <w:r w:rsidR="00634762">
              <w:rPr>
                <w:noProof/>
                <w:webHidden/>
              </w:rPr>
              <w:tab/>
            </w:r>
            <w:r w:rsidR="00634762">
              <w:rPr>
                <w:noProof/>
                <w:webHidden/>
              </w:rPr>
              <w:fldChar w:fldCharType="begin"/>
            </w:r>
            <w:r w:rsidR="00634762">
              <w:rPr>
                <w:noProof/>
                <w:webHidden/>
              </w:rPr>
              <w:instrText xml:space="preserve"> PAGEREF _Toc70581572 \h </w:instrText>
            </w:r>
            <w:r w:rsidR="00634762">
              <w:rPr>
                <w:noProof/>
                <w:webHidden/>
              </w:rPr>
            </w:r>
            <w:r w:rsidR="00634762">
              <w:rPr>
                <w:noProof/>
                <w:webHidden/>
              </w:rPr>
              <w:fldChar w:fldCharType="separate"/>
            </w:r>
            <w:r w:rsidR="006D7F56">
              <w:rPr>
                <w:noProof/>
                <w:webHidden/>
              </w:rPr>
              <w:t>28</w:t>
            </w:r>
            <w:r w:rsidR="00634762">
              <w:rPr>
                <w:noProof/>
                <w:webHidden/>
              </w:rPr>
              <w:fldChar w:fldCharType="end"/>
            </w:r>
          </w:hyperlink>
        </w:p>
        <w:p w14:paraId="2B21AAA6" w14:textId="6C848C1D" w:rsidR="00634762" w:rsidRDefault="00177BED">
          <w:pPr>
            <w:pStyle w:val="TOC2"/>
            <w:rPr>
              <w:rFonts w:cstheme="minorBidi"/>
              <w:noProof/>
              <w:lang w:val="lv-LV" w:eastAsia="lv-LV"/>
            </w:rPr>
          </w:pPr>
          <w:hyperlink w:anchor="_Toc70581573" w:history="1">
            <w:r w:rsidR="00634762" w:rsidRPr="00DD4C07">
              <w:rPr>
                <w:rStyle w:val="Hyperlink"/>
                <w:rFonts w:ascii="Verdana" w:hAnsi="Verdana"/>
                <w:b/>
                <w:noProof/>
              </w:rPr>
              <w:t>Izmantoto informācijas avotu saraksts</w:t>
            </w:r>
            <w:r w:rsidR="00634762">
              <w:rPr>
                <w:noProof/>
                <w:webHidden/>
              </w:rPr>
              <w:tab/>
            </w:r>
            <w:r w:rsidR="00634762">
              <w:rPr>
                <w:noProof/>
                <w:webHidden/>
              </w:rPr>
              <w:fldChar w:fldCharType="begin"/>
            </w:r>
            <w:r w:rsidR="00634762">
              <w:rPr>
                <w:noProof/>
                <w:webHidden/>
              </w:rPr>
              <w:instrText xml:space="preserve"> PAGEREF _Toc70581573 \h </w:instrText>
            </w:r>
            <w:r w:rsidR="00634762">
              <w:rPr>
                <w:noProof/>
                <w:webHidden/>
              </w:rPr>
            </w:r>
            <w:r w:rsidR="00634762">
              <w:rPr>
                <w:noProof/>
                <w:webHidden/>
              </w:rPr>
              <w:fldChar w:fldCharType="separate"/>
            </w:r>
            <w:r w:rsidR="006D7F56">
              <w:rPr>
                <w:noProof/>
                <w:webHidden/>
              </w:rPr>
              <w:t>30</w:t>
            </w:r>
            <w:r w:rsidR="00634762">
              <w:rPr>
                <w:noProof/>
                <w:webHidden/>
              </w:rPr>
              <w:fldChar w:fldCharType="end"/>
            </w:r>
          </w:hyperlink>
        </w:p>
        <w:p w14:paraId="61D3F150" w14:textId="026ABCA9" w:rsidR="00A3594A" w:rsidRPr="00F440A1" w:rsidRDefault="00177BED" w:rsidP="00F440A1">
          <w:pPr>
            <w:pStyle w:val="TOC2"/>
          </w:pPr>
          <w:hyperlink w:anchor="_Toc70581574" w:history="1">
            <w:r w:rsidR="00634762" w:rsidRPr="00DD4C07">
              <w:rPr>
                <w:rStyle w:val="Hyperlink"/>
                <w:rFonts w:ascii="Verdana" w:hAnsi="Verdana"/>
                <w:b/>
                <w:noProof/>
              </w:rPr>
              <w:t>PPP kompetences centra kontaktinformācija</w:t>
            </w:r>
            <w:r w:rsidR="00634762">
              <w:rPr>
                <w:noProof/>
                <w:webHidden/>
              </w:rPr>
              <w:tab/>
            </w:r>
            <w:r w:rsidR="00634762">
              <w:rPr>
                <w:noProof/>
                <w:webHidden/>
              </w:rPr>
              <w:fldChar w:fldCharType="begin"/>
            </w:r>
            <w:r w:rsidR="00634762">
              <w:rPr>
                <w:noProof/>
                <w:webHidden/>
              </w:rPr>
              <w:instrText xml:space="preserve"> PAGEREF _Toc70581574 \h </w:instrText>
            </w:r>
            <w:r w:rsidR="00634762">
              <w:rPr>
                <w:noProof/>
                <w:webHidden/>
              </w:rPr>
            </w:r>
            <w:r w:rsidR="00634762">
              <w:rPr>
                <w:noProof/>
                <w:webHidden/>
              </w:rPr>
              <w:fldChar w:fldCharType="separate"/>
            </w:r>
            <w:r w:rsidR="006D7F56">
              <w:rPr>
                <w:noProof/>
                <w:webHidden/>
              </w:rPr>
              <w:t>31</w:t>
            </w:r>
            <w:r w:rsidR="00634762">
              <w:rPr>
                <w:noProof/>
                <w:webHidden/>
              </w:rPr>
              <w:fldChar w:fldCharType="end"/>
            </w:r>
          </w:hyperlink>
          <w:r w:rsidR="00740EDD" w:rsidRPr="00FF2B47">
            <w:rPr>
              <w:rFonts w:ascii="Verdana" w:hAnsi="Verdana"/>
              <w:bCs/>
              <w:noProof/>
              <w:sz w:val="24"/>
              <w:szCs w:val="24"/>
            </w:rPr>
            <w:fldChar w:fldCharType="end"/>
          </w:r>
        </w:p>
      </w:sdtContent>
    </w:sdt>
    <w:p w14:paraId="3A262867" w14:textId="77777777" w:rsidR="00AA7400" w:rsidRPr="00740EDD" w:rsidRDefault="00561C2B" w:rsidP="00740EDD">
      <w:pPr>
        <w:pStyle w:val="Heading2"/>
        <w:rPr>
          <w:rFonts w:ascii="Verdana" w:hAnsi="Verdana"/>
          <w:b/>
          <w:color w:val="1F3864" w:themeColor="accent1" w:themeShade="80"/>
          <w:sz w:val="36"/>
        </w:rPr>
      </w:pPr>
      <w:bookmarkStart w:id="3" w:name="_Toc70581555"/>
      <w:r w:rsidRPr="00740EDD">
        <w:rPr>
          <w:rFonts w:ascii="Verdana" w:hAnsi="Verdana"/>
          <w:b/>
          <w:color w:val="1F3864" w:themeColor="accent1" w:themeShade="80"/>
          <w:sz w:val="36"/>
        </w:rPr>
        <w:lastRenderedPageBreak/>
        <w:t>Terminu skaidrojums</w:t>
      </w:r>
      <w:bookmarkEnd w:id="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1"/>
        <w:gridCol w:w="7454"/>
      </w:tblGrid>
      <w:tr w:rsidR="001C0531" w14:paraId="6A196D2B" w14:textId="77777777" w:rsidTr="00FF2B47">
        <w:tc>
          <w:tcPr>
            <w:tcW w:w="1651" w:type="dxa"/>
          </w:tcPr>
          <w:p w14:paraId="4FC54446" w14:textId="77777777" w:rsidR="001C0531" w:rsidRPr="00557136" w:rsidRDefault="001C0531" w:rsidP="00800659">
            <w:pPr>
              <w:rPr>
                <w:rFonts w:ascii="Verdana" w:hAnsi="Verdana"/>
                <w:b/>
                <w:sz w:val="24"/>
                <w:szCs w:val="24"/>
              </w:rPr>
            </w:pPr>
            <w:r w:rsidRPr="00557136">
              <w:rPr>
                <w:rFonts w:ascii="Verdana" w:hAnsi="Verdana"/>
                <w:b/>
                <w:sz w:val="24"/>
                <w:szCs w:val="24"/>
              </w:rPr>
              <w:t>CFLA</w:t>
            </w:r>
          </w:p>
        </w:tc>
        <w:tc>
          <w:tcPr>
            <w:tcW w:w="7454" w:type="dxa"/>
          </w:tcPr>
          <w:p w14:paraId="5DD9081F" w14:textId="130FFA96" w:rsidR="001C0531" w:rsidRPr="003A0BB1" w:rsidRDefault="001C0531" w:rsidP="00FF2400">
            <w:pPr>
              <w:jc w:val="both"/>
              <w:rPr>
                <w:rFonts w:ascii="Verdana" w:hAnsi="Verdana"/>
                <w:sz w:val="24"/>
                <w:szCs w:val="24"/>
              </w:rPr>
            </w:pPr>
            <w:r w:rsidRPr="003A0BB1">
              <w:rPr>
                <w:rFonts w:ascii="Verdana" w:hAnsi="Verdana"/>
                <w:sz w:val="24"/>
                <w:szCs w:val="24"/>
              </w:rPr>
              <w:t xml:space="preserve">Centrālā finanšu un līgumu </w:t>
            </w:r>
            <w:r w:rsidR="00441FAD">
              <w:rPr>
                <w:rFonts w:ascii="Verdana" w:hAnsi="Verdana"/>
                <w:sz w:val="24"/>
                <w:szCs w:val="24"/>
              </w:rPr>
              <w:t>aģentūr</w:t>
            </w:r>
            <w:r w:rsidRPr="003A0BB1">
              <w:rPr>
                <w:rFonts w:ascii="Verdana" w:hAnsi="Verdana"/>
                <w:sz w:val="24"/>
                <w:szCs w:val="24"/>
              </w:rPr>
              <w:t xml:space="preserve">a, kas ir PPP likumā noteiktā uzraudzības institūcija, kā arī pilda PPP kompetences centra funkciju. </w:t>
            </w:r>
          </w:p>
        </w:tc>
      </w:tr>
      <w:tr w:rsidR="00F35A78" w14:paraId="2EAC34C0" w14:textId="77777777" w:rsidTr="00FF2B47">
        <w:tc>
          <w:tcPr>
            <w:tcW w:w="1651" w:type="dxa"/>
          </w:tcPr>
          <w:p w14:paraId="439B2174" w14:textId="34B58477" w:rsidR="00F35A78" w:rsidRPr="003A0BB1" w:rsidRDefault="003A0BB1" w:rsidP="00800659">
            <w:pPr>
              <w:rPr>
                <w:rFonts w:ascii="Verdana" w:hAnsi="Verdana"/>
                <w:b/>
                <w:caps/>
                <w:sz w:val="24"/>
                <w:szCs w:val="24"/>
              </w:rPr>
            </w:pPr>
            <w:r w:rsidRPr="003A0BB1">
              <w:rPr>
                <w:rFonts w:ascii="Verdana" w:hAnsi="Verdana" w:cs="Times New Roman"/>
                <w:b/>
                <w:color w:val="000000"/>
                <w:sz w:val="24"/>
                <w:szCs w:val="24"/>
              </w:rPr>
              <w:t>EVIPD</w:t>
            </w:r>
          </w:p>
        </w:tc>
        <w:tc>
          <w:tcPr>
            <w:tcW w:w="7454" w:type="dxa"/>
          </w:tcPr>
          <w:p w14:paraId="315F4379" w14:textId="56DDC612" w:rsidR="00F35A78" w:rsidRPr="003A0BB1" w:rsidRDefault="003A0BB1" w:rsidP="00FF2400">
            <w:pPr>
              <w:jc w:val="both"/>
              <w:rPr>
                <w:rFonts w:ascii="Verdana" w:hAnsi="Verdana"/>
                <w:sz w:val="24"/>
                <w:szCs w:val="24"/>
              </w:rPr>
            </w:pPr>
            <w:r w:rsidRPr="003A0BB1">
              <w:rPr>
                <w:rFonts w:ascii="Verdana" w:hAnsi="Verdana" w:cs="Times New Roman"/>
                <w:color w:val="000000"/>
                <w:sz w:val="24"/>
                <w:szCs w:val="24"/>
              </w:rPr>
              <w:t xml:space="preserve">Eiropas vienotais iepirkumu dokuments </w:t>
            </w:r>
            <w:r w:rsidR="00F35A78" w:rsidRPr="003A0BB1">
              <w:rPr>
                <w:rFonts w:ascii="Verdana" w:hAnsi="Verdana" w:cs="Times New Roman"/>
                <w:color w:val="000000"/>
                <w:sz w:val="24"/>
                <w:szCs w:val="24"/>
              </w:rPr>
              <w:t>(</w:t>
            </w:r>
            <w:r w:rsidR="00F35A78" w:rsidRPr="003A0BB1">
              <w:rPr>
                <w:rFonts w:ascii="Verdana" w:hAnsi="Verdana" w:cs="Times New Roman"/>
                <w:i/>
                <w:iCs/>
                <w:color w:val="000000"/>
                <w:sz w:val="24"/>
                <w:szCs w:val="24"/>
              </w:rPr>
              <w:t xml:space="preserve">ESPD - </w:t>
            </w:r>
            <w:proofErr w:type="spellStart"/>
            <w:r w:rsidR="00F35A78" w:rsidRPr="003A0BB1">
              <w:rPr>
                <w:rFonts w:ascii="Verdana" w:hAnsi="Verdana" w:cs="Times New Roman"/>
                <w:i/>
                <w:iCs/>
                <w:color w:val="000000"/>
                <w:sz w:val="24"/>
                <w:szCs w:val="24"/>
              </w:rPr>
              <w:t>European</w:t>
            </w:r>
            <w:proofErr w:type="spellEnd"/>
            <w:r w:rsidR="00F35A78" w:rsidRPr="003A0BB1">
              <w:rPr>
                <w:rFonts w:ascii="Verdana" w:hAnsi="Verdana" w:cs="Times New Roman"/>
                <w:i/>
                <w:iCs/>
                <w:color w:val="000000"/>
                <w:sz w:val="24"/>
                <w:szCs w:val="24"/>
              </w:rPr>
              <w:t xml:space="preserve"> </w:t>
            </w:r>
            <w:proofErr w:type="spellStart"/>
            <w:r w:rsidR="00F35A78" w:rsidRPr="003A0BB1">
              <w:rPr>
                <w:rFonts w:ascii="Verdana" w:hAnsi="Verdana" w:cs="Times New Roman"/>
                <w:i/>
                <w:iCs/>
                <w:color w:val="000000"/>
                <w:sz w:val="24"/>
                <w:szCs w:val="24"/>
              </w:rPr>
              <w:t>Single</w:t>
            </w:r>
            <w:proofErr w:type="spellEnd"/>
            <w:r w:rsidR="00F35A78" w:rsidRPr="003A0BB1">
              <w:rPr>
                <w:rFonts w:ascii="Verdana" w:hAnsi="Verdana" w:cs="Times New Roman"/>
                <w:i/>
                <w:iCs/>
                <w:color w:val="000000"/>
                <w:sz w:val="24"/>
                <w:szCs w:val="24"/>
              </w:rPr>
              <w:t xml:space="preserve"> </w:t>
            </w:r>
            <w:proofErr w:type="spellStart"/>
            <w:r w:rsidR="00F35A78" w:rsidRPr="003A0BB1">
              <w:rPr>
                <w:rFonts w:ascii="Verdana" w:hAnsi="Verdana" w:cs="Times New Roman"/>
                <w:i/>
                <w:iCs/>
                <w:color w:val="000000"/>
                <w:sz w:val="24"/>
                <w:szCs w:val="24"/>
              </w:rPr>
              <w:t>Procurement</w:t>
            </w:r>
            <w:proofErr w:type="spellEnd"/>
            <w:r w:rsidR="00F35A78" w:rsidRPr="003A0BB1">
              <w:rPr>
                <w:rFonts w:ascii="Verdana" w:hAnsi="Verdana" w:cs="Times New Roman"/>
                <w:i/>
                <w:iCs/>
                <w:color w:val="000000"/>
                <w:sz w:val="24"/>
                <w:szCs w:val="24"/>
              </w:rPr>
              <w:t xml:space="preserve"> </w:t>
            </w:r>
            <w:proofErr w:type="spellStart"/>
            <w:r w:rsidR="00F35A78" w:rsidRPr="003A0BB1">
              <w:rPr>
                <w:rFonts w:ascii="Verdana" w:hAnsi="Verdana" w:cs="Times New Roman"/>
                <w:i/>
                <w:iCs/>
                <w:color w:val="000000"/>
                <w:sz w:val="24"/>
                <w:szCs w:val="24"/>
              </w:rPr>
              <w:t>Document</w:t>
            </w:r>
            <w:proofErr w:type="spellEnd"/>
            <w:r w:rsidR="00F35A78" w:rsidRPr="003A0BB1">
              <w:rPr>
                <w:rFonts w:ascii="Verdana" w:hAnsi="Verdana" w:cs="Times New Roman"/>
                <w:color w:val="000000"/>
                <w:sz w:val="24"/>
                <w:szCs w:val="24"/>
              </w:rPr>
              <w:t>)</w:t>
            </w:r>
          </w:p>
        </w:tc>
      </w:tr>
      <w:tr w:rsidR="001C0531" w14:paraId="7ECBEFAE" w14:textId="77777777" w:rsidTr="00FF2B47">
        <w:tc>
          <w:tcPr>
            <w:tcW w:w="1651" w:type="dxa"/>
          </w:tcPr>
          <w:p w14:paraId="6C7DF7A4" w14:textId="21A502FB" w:rsidR="001C0531" w:rsidRPr="00BB0945" w:rsidRDefault="00BB0945" w:rsidP="00800659">
            <w:pPr>
              <w:rPr>
                <w:rFonts w:ascii="Verdana" w:hAnsi="Verdana"/>
                <w:b/>
                <w:caps/>
                <w:sz w:val="24"/>
                <w:szCs w:val="24"/>
              </w:rPr>
            </w:pPr>
            <w:r w:rsidRPr="00BB0945">
              <w:rPr>
                <w:rFonts w:ascii="Verdana" w:hAnsi="Verdana"/>
                <w:b/>
                <w:caps/>
                <w:sz w:val="24"/>
                <w:szCs w:val="24"/>
              </w:rPr>
              <w:t>Eurostat</w:t>
            </w:r>
          </w:p>
        </w:tc>
        <w:tc>
          <w:tcPr>
            <w:tcW w:w="7454" w:type="dxa"/>
          </w:tcPr>
          <w:p w14:paraId="3792336F" w14:textId="77777777" w:rsidR="001C0531" w:rsidRPr="003A0BB1" w:rsidRDefault="002B18EB" w:rsidP="00FF2400">
            <w:pPr>
              <w:jc w:val="both"/>
              <w:rPr>
                <w:rFonts w:ascii="Verdana" w:hAnsi="Verdana"/>
                <w:sz w:val="24"/>
                <w:szCs w:val="24"/>
              </w:rPr>
            </w:pPr>
            <w:r w:rsidRPr="003A0BB1">
              <w:rPr>
                <w:rFonts w:ascii="Verdana" w:hAnsi="Verdana"/>
                <w:sz w:val="24"/>
                <w:szCs w:val="24"/>
              </w:rPr>
              <w:t>E</w:t>
            </w:r>
            <w:r w:rsidR="00B875EE" w:rsidRPr="003A0BB1">
              <w:rPr>
                <w:rFonts w:ascii="Verdana" w:hAnsi="Verdana"/>
                <w:sz w:val="24"/>
                <w:szCs w:val="24"/>
              </w:rPr>
              <w:t xml:space="preserve">iropas </w:t>
            </w:r>
            <w:r w:rsidRPr="003A0BB1">
              <w:rPr>
                <w:rFonts w:ascii="Verdana" w:hAnsi="Verdana"/>
                <w:sz w:val="24"/>
                <w:szCs w:val="24"/>
              </w:rPr>
              <w:t>S</w:t>
            </w:r>
            <w:r w:rsidR="00B875EE" w:rsidRPr="003A0BB1">
              <w:rPr>
                <w:rFonts w:ascii="Verdana" w:hAnsi="Verdana"/>
                <w:sz w:val="24"/>
                <w:szCs w:val="24"/>
              </w:rPr>
              <w:t>avienības</w:t>
            </w:r>
            <w:r w:rsidRPr="003A0BB1">
              <w:rPr>
                <w:rFonts w:ascii="Verdana" w:hAnsi="Verdana"/>
                <w:sz w:val="24"/>
                <w:szCs w:val="24"/>
              </w:rPr>
              <w:t xml:space="preserve"> statistikas iestāde, kas minēta Regulas (EK) Nr. 223/2009 6.panta 1.punktā un kas izstrādā, sagatavo un izplata Eiropas statistiku saskaņā ar profesionālās neatkarības, taisnīguma, objektivitātes, ticamības, statistiskas konfidencialitātes un izmaksu lietderības principiem. </w:t>
            </w:r>
            <w:proofErr w:type="spellStart"/>
            <w:r w:rsidRPr="003A0BB1">
              <w:rPr>
                <w:rFonts w:ascii="Verdana" w:hAnsi="Verdana"/>
                <w:sz w:val="24"/>
                <w:szCs w:val="24"/>
              </w:rPr>
              <w:t>Eurostat</w:t>
            </w:r>
            <w:proofErr w:type="spellEnd"/>
            <w:r w:rsidRPr="003A0BB1">
              <w:rPr>
                <w:rFonts w:ascii="Verdana" w:hAnsi="Verdana"/>
                <w:sz w:val="24"/>
                <w:szCs w:val="24"/>
              </w:rPr>
              <w:t xml:space="preserve"> tostarp sniedz </w:t>
            </w:r>
            <w:proofErr w:type="spellStart"/>
            <w:r w:rsidRPr="00441FAD">
              <w:rPr>
                <w:rFonts w:ascii="Verdana" w:hAnsi="Verdana"/>
                <w:i/>
                <w:sz w:val="24"/>
                <w:szCs w:val="24"/>
              </w:rPr>
              <w:t>Ex</w:t>
            </w:r>
            <w:proofErr w:type="spellEnd"/>
            <w:r w:rsidRPr="00441FAD">
              <w:rPr>
                <w:rFonts w:ascii="Verdana" w:hAnsi="Verdana"/>
                <w:i/>
                <w:sz w:val="24"/>
                <w:szCs w:val="24"/>
              </w:rPr>
              <w:t xml:space="preserve"> </w:t>
            </w:r>
            <w:proofErr w:type="spellStart"/>
            <w:r w:rsidRPr="00441FAD">
              <w:rPr>
                <w:rFonts w:ascii="Verdana" w:hAnsi="Verdana"/>
                <w:i/>
                <w:sz w:val="24"/>
                <w:szCs w:val="24"/>
              </w:rPr>
              <w:t>ante</w:t>
            </w:r>
            <w:proofErr w:type="spellEnd"/>
            <w:r w:rsidRPr="003A0BB1">
              <w:rPr>
                <w:rFonts w:ascii="Verdana" w:hAnsi="Verdana"/>
                <w:sz w:val="24"/>
                <w:szCs w:val="24"/>
              </w:rPr>
              <w:t xml:space="preserve"> vai </w:t>
            </w:r>
            <w:proofErr w:type="spellStart"/>
            <w:r w:rsidRPr="00441FAD">
              <w:rPr>
                <w:rFonts w:ascii="Verdana" w:hAnsi="Verdana"/>
                <w:i/>
                <w:sz w:val="24"/>
                <w:szCs w:val="24"/>
              </w:rPr>
              <w:t>Ex</w:t>
            </w:r>
            <w:proofErr w:type="spellEnd"/>
            <w:r w:rsidRPr="00441FAD">
              <w:rPr>
                <w:rFonts w:ascii="Verdana" w:hAnsi="Verdana"/>
                <w:i/>
                <w:sz w:val="24"/>
                <w:szCs w:val="24"/>
              </w:rPr>
              <w:t xml:space="preserve"> post</w:t>
            </w:r>
            <w:r w:rsidRPr="003A0BB1">
              <w:rPr>
                <w:rFonts w:ascii="Verdana" w:hAnsi="Verdana"/>
                <w:sz w:val="24"/>
                <w:szCs w:val="24"/>
              </w:rPr>
              <w:t xml:space="preserve"> atzinumus par Partnerības līguma atbilstību statistiskajai ārpus bilances uzskaitei.</w:t>
            </w:r>
          </w:p>
        </w:tc>
      </w:tr>
      <w:tr w:rsidR="00A77071" w14:paraId="6CC46684" w14:textId="77777777" w:rsidTr="007A57F2">
        <w:tc>
          <w:tcPr>
            <w:tcW w:w="1651" w:type="dxa"/>
          </w:tcPr>
          <w:p w14:paraId="70B6D58D" w14:textId="77777777" w:rsidR="00A77071" w:rsidRPr="00557136" w:rsidRDefault="00A77071" w:rsidP="00800659">
            <w:pPr>
              <w:rPr>
                <w:rFonts w:ascii="Verdana" w:hAnsi="Verdana"/>
                <w:b/>
                <w:sz w:val="24"/>
                <w:szCs w:val="24"/>
              </w:rPr>
            </w:pPr>
            <w:r w:rsidRPr="00557136">
              <w:rPr>
                <w:rFonts w:ascii="Verdana" w:hAnsi="Verdana"/>
                <w:b/>
                <w:sz w:val="24"/>
                <w:szCs w:val="24"/>
              </w:rPr>
              <w:t>FEA</w:t>
            </w:r>
          </w:p>
        </w:tc>
        <w:tc>
          <w:tcPr>
            <w:tcW w:w="7454" w:type="dxa"/>
          </w:tcPr>
          <w:p w14:paraId="312B7F6E" w14:textId="77777777" w:rsidR="00A77071" w:rsidRDefault="00A77071" w:rsidP="00FF2400">
            <w:pPr>
              <w:jc w:val="both"/>
              <w:rPr>
                <w:rFonts w:ascii="Verdana" w:hAnsi="Verdana"/>
                <w:sz w:val="24"/>
                <w:szCs w:val="24"/>
              </w:rPr>
            </w:pPr>
            <w:r>
              <w:rPr>
                <w:rFonts w:ascii="Verdana" w:hAnsi="Verdana"/>
                <w:sz w:val="24"/>
                <w:szCs w:val="24"/>
              </w:rPr>
              <w:t xml:space="preserve">Finanšu </w:t>
            </w:r>
            <w:r w:rsidR="00B875EE">
              <w:rPr>
                <w:rFonts w:ascii="Verdana" w:hAnsi="Verdana"/>
                <w:sz w:val="24"/>
                <w:szCs w:val="24"/>
              </w:rPr>
              <w:t xml:space="preserve">un </w:t>
            </w:r>
            <w:r>
              <w:rPr>
                <w:rFonts w:ascii="Verdana" w:hAnsi="Verdana"/>
                <w:sz w:val="24"/>
                <w:szCs w:val="24"/>
              </w:rPr>
              <w:t>ekonomiskie aprēķini</w:t>
            </w:r>
          </w:p>
        </w:tc>
      </w:tr>
      <w:tr w:rsidR="007A57F2" w14:paraId="79D7EF41" w14:textId="77777777" w:rsidTr="007A57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51" w:type="dxa"/>
            <w:tcBorders>
              <w:top w:val="nil"/>
              <w:left w:val="nil"/>
              <w:bottom w:val="nil"/>
              <w:right w:val="nil"/>
            </w:tcBorders>
          </w:tcPr>
          <w:p w14:paraId="6B4E5148" w14:textId="77777777" w:rsidR="007A57F2" w:rsidRPr="00557136" w:rsidRDefault="007A57F2" w:rsidP="00F93BD5">
            <w:pPr>
              <w:rPr>
                <w:rFonts w:ascii="Verdana" w:hAnsi="Verdana"/>
                <w:b/>
                <w:sz w:val="24"/>
                <w:szCs w:val="24"/>
              </w:rPr>
            </w:pPr>
            <w:r>
              <w:rPr>
                <w:rFonts w:ascii="Verdana" w:hAnsi="Verdana"/>
                <w:b/>
                <w:sz w:val="24"/>
                <w:szCs w:val="24"/>
              </w:rPr>
              <w:t>FM</w:t>
            </w:r>
          </w:p>
        </w:tc>
        <w:tc>
          <w:tcPr>
            <w:tcW w:w="7454" w:type="dxa"/>
            <w:tcBorders>
              <w:top w:val="nil"/>
              <w:left w:val="nil"/>
              <w:bottom w:val="nil"/>
              <w:right w:val="nil"/>
            </w:tcBorders>
          </w:tcPr>
          <w:p w14:paraId="369128D3" w14:textId="77777777" w:rsidR="007A57F2" w:rsidRPr="00561C2B" w:rsidRDefault="007A57F2" w:rsidP="00FF2400">
            <w:pPr>
              <w:jc w:val="both"/>
              <w:rPr>
                <w:rFonts w:ascii="Verdana" w:hAnsi="Verdana"/>
                <w:sz w:val="24"/>
                <w:szCs w:val="24"/>
              </w:rPr>
            </w:pPr>
            <w:r>
              <w:rPr>
                <w:rFonts w:ascii="Verdana" w:hAnsi="Verdana"/>
                <w:sz w:val="24"/>
                <w:szCs w:val="24"/>
              </w:rPr>
              <w:t>Finanšu ministrija</w:t>
            </w:r>
          </w:p>
        </w:tc>
      </w:tr>
      <w:tr w:rsidR="00EC5678" w14:paraId="1931C076" w14:textId="77777777" w:rsidTr="007A57F2">
        <w:tc>
          <w:tcPr>
            <w:tcW w:w="1651" w:type="dxa"/>
          </w:tcPr>
          <w:p w14:paraId="13C96D36" w14:textId="1AD1D08A" w:rsidR="00EC5678" w:rsidRDefault="00374BDB" w:rsidP="00800659">
            <w:pPr>
              <w:rPr>
                <w:rFonts w:ascii="Verdana" w:hAnsi="Verdana"/>
                <w:b/>
                <w:sz w:val="24"/>
                <w:szCs w:val="24"/>
              </w:rPr>
            </w:pPr>
            <w:r>
              <w:rPr>
                <w:rFonts w:ascii="Verdana" w:hAnsi="Verdana"/>
                <w:b/>
                <w:sz w:val="24"/>
                <w:szCs w:val="24"/>
              </w:rPr>
              <w:t>I</w:t>
            </w:r>
            <w:r w:rsidR="00370F23">
              <w:rPr>
                <w:rFonts w:ascii="Verdana" w:hAnsi="Verdana"/>
                <w:b/>
                <w:sz w:val="24"/>
                <w:szCs w:val="24"/>
              </w:rPr>
              <w:t>epirkums</w:t>
            </w:r>
          </w:p>
        </w:tc>
        <w:tc>
          <w:tcPr>
            <w:tcW w:w="7454" w:type="dxa"/>
          </w:tcPr>
          <w:p w14:paraId="316F62E5" w14:textId="42A302AA" w:rsidR="00EC5678" w:rsidRDefault="00370F23" w:rsidP="00FF2400">
            <w:pPr>
              <w:jc w:val="both"/>
              <w:rPr>
                <w:rFonts w:ascii="Verdana" w:hAnsi="Verdana"/>
                <w:sz w:val="24"/>
                <w:szCs w:val="24"/>
              </w:rPr>
            </w:pPr>
            <w:r>
              <w:rPr>
                <w:rFonts w:ascii="Verdana" w:hAnsi="Verdana"/>
                <w:sz w:val="24"/>
                <w:szCs w:val="24"/>
              </w:rPr>
              <w:t xml:space="preserve">Iepirkums atbilstoši Publisko iepirkumu likuma 9.pantam vai kāda no iepirkuma procedūrām atbilstoši Publisko iepirkumu likuma 8.panta pirmajai daļai </w:t>
            </w:r>
          </w:p>
        </w:tc>
      </w:tr>
      <w:tr w:rsidR="007A57F2" w14:paraId="51836B0D" w14:textId="77777777" w:rsidTr="007A57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51" w:type="dxa"/>
            <w:tcBorders>
              <w:top w:val="nil"/>
              <w:left w:val="nil"/>
              <w:bottom w:val="nil"/>
              <w:right w:val="nil"/>
            </w:tcBorders>
          </w:tcPr>
          <w:p w14:paraId="2BC2AB94" w14:textId="77777777" w:rsidR="007A57F2" w:rsidRPr="00557136" w:rsidRDefault="007A57F2" w:rsidP="00F93BD5">
            <w:pPr>
              <w:rPr>
                <w:rFonts w:ascii="Verdana" w:hAnsi="Verdana"/>
                <w:b/>
                <w:sz w:val="24"/>
                <w:szCs w:val="24"/>
              </w:rPr>
            </w:pPr>
            <w:r w:rsidRPr="00557136">
              <w:rPr>
                <w:rFonts w:ascii="Verdana" w:hAnsi="Verdana"/>
                <w:b/>
                <w:sz w:val="24"/>
                <w:szCs w:val="24"/>
              </w:rPr>
              <w:t>IUB</w:t>
            </w:r>
          </w:p>
        </w:tc>
        <w:tc>
          <w:tcPr>
            <w:tcW w:w="7454" w:type="dxa"/>
            <w:tcBorders>
              <w:top w:val="nil"/>
              <w:left w:val="nil"/>
              <w:bottom w:val="nil"/>
              <w:right w:val="nil"/>
            </w:tcBorders>
          </w:tcPr>
          <w:p w14:paraId="663D1CB6" w14:textId="77777777" w:rsidR="007A57F2" w:rsidRDefault="007A57F2" w:rsidP="00FF2400">
            <w:pPr>
              <w:jc w:val="both"/>
              <w:rPr>
                <w:rFonts w:ascii="Verdana" w:hAnsi="Verdana"/>
                <w:sz w:val="24"/>
                <w:szCs w:val="24"/>
              </w:rPr>
            </w:pPr>
            <w:r>
              <w:rPr>
                <w:rFonts w:ascii="Verdana" w:hAnsi="Verdana"/>
                <w:sz w:val="24"/>
                <w:szCs w:val="24"/>
              </w:rPr>
              <w:t>Iepirkumu uzraudzības birojs</w:t>
            </w:r>
          </w:p>
        </w:tc>
      </w:tr>
      <w:tr w:rsidR="009B3B68" w14:paraId="509755FD" w14:textId="77777777" w:rsidTr="007A57F2">
        <w:tc>
          <w:tcPr>
            <w:tcW w:w="1651" w:type="dxa"/>
          </w:tcPr>
          <w:p w14:paraId="16F777B1" w14:textId="77777777" w:rsidR="009B3B68" w:rsidRPr="00557136" w:rsidRDefault="009B3B68" w:rsidP="00800659">
            <w:pPr>
              <w:rPr>
                <w:rFonts w:ascii="Verdana" w:hAnsi="Verdana"/>
                <w:b/>
                <w:sz w:val="24"/>
                <w:szCs w:val="24"/>
              </w:rPr>
            </w:pPr>
            <w:r w:rsidRPr="00557136">
              <w:rPr>
                <w:rFonts w:ascii="Verdana" w:hAnsi="Verdana"/>
                <w:b/>
                <w:sz w:val="24"/>
                <w:szCs w:val="24"/>
              </w:rPr>
              <w:t>MKN</w:t>
            </w:r>
          </w:p>
        </w:tc>
        <w:tc>
          <w:tcPr>
            <w:tcW w:w="7454" w:type="dxa"/>
          </w:tcPr>
          <w:p w14:paraId="2EB77F31" w14:textId="77777777" w:rsidR="009B3B68" w:rsidRDefault="009B3B68" w:rsidP="00FF2400">
            <w:pPr>
              <w:jc w:val="both"/>
              <w:rPr>
                <w:rFonts w:ascii="Verdana" w:hAnsi="Verdana"/>
                <w:sz w:val="24"/>
                <w:szCs w:val="24"/>
              </w:rPr>
            </w:pPr>
            <w:r>
              <w:rPr>
                <w:rFonts w:ascii="Verdana" w:hAnsi="Verdana"/>
                <w:sz w:val="24"/>
                <w:szCs w:val="24"/>
              </w:rPr>
              <w:t>Ministru kabineta noteikumi, tekstā tiek lietots ar attiecīgā normatīva akta numuru</w:t>
            </w:r>
            <w:r w:rsidR="00DC3C82">
              <w:rPr>
                <w:rFonts w:ascii="Verdana" w:hAnsi="Verdana"/>
                <w:sz w:val="24"/>
                <w:szCs w:val="24"/>
              </w:rPr>
              <w:t xml:space="preserve"> (piemēram, MKN Nr.1152, kas nozīmē Ministru kabineta noteikumi Nr.1152)</w:t>
            </w:r>
            <w:r>
              <w:rPr>
                <w:rFonts w:ascii="Verdana" w:hAnsi="Verdana"/>
                <w:sz w:val="24"/>
                <w:szCs w:val="24"/>
              </w:rPr>
              <w:t>. Pilno normatīva akta nosaukumu un hipersaiti ir iespējams aplūkot i</w:t>
            </w:r>
            <w:r w:rsidRPr="00735794">
              <w:rPr>
                <w:rFonts w:ascii="Verdana" w:hAnsi="Verdana"/>
                <w:sz w:val="24"/>
                <w:szCs w:val="24"/>
              </w:rPr>
              <w:t>zmantoto informācijas avotu sarakst</w:t>
            </w:r>
            <w:r>
              <w:rPr>
                <w:rFonts w:ascii="Verdana" w:hAnsi="Verdana"/>
                <w:sz w:val="24"/>
                <w:szCs w:val="24"/>
              </w:rPr>
              <w:t>ā</w:t>
            </w:r>
            <w:r w:rsidR="00DC3C82">
              <w:rPr>
                <w:rFonts w:ascii="Verdana" w:hAnsi="Verdana"/>
                <w:sz w:val="24"/>
                <w:szCs w:val="24"/>
              </w:rPr>
              <w:t>.</w:t>
            </w:r>
            <w:r>
              <w:rPr>
                <w:rFonts w:ascii="Verdana" w:hAnsi="Verdana"/>
                <w:sz w:val="24"/>
                <w:szCs w:val="24"/>
              </w:rPr>
              <w:t xml:space="preserve"> </w:t>
            </w:r>
          </w:p>
        </w:tc>
      </w:tr>
      <w:tr w:rsidR="001C0531" w14:paraId="2C95E2D3" w14:textId="77777777" w:rsidTr="00441FAD">
        <w:tc>
          <w:tcPr>
            <w:tcW w:w="1651" w:type="dxa"/>
          </w:tcPr>
          <w:p w14:paraId="0CBD8962" w14:textId="77777777" w:rsidR="001C0531" w:rsidRPr="00557136" w:rsidRDefault="001C0531" w:rsidP="00800659">
            <w:pPr>
              <w:rPr>
                <w:rFonts w:ascii="Verdana" w:hAnsi="Verdana"/>
                <w:b/>
                <w:sz w:val="24"/>
                <w:szCs w:val="24"/>
              </w:rPr>
            </w:pPr>
            <w:r w:rsidRPr="00557136">
              <w:rPr>
                <w:rFonts w:ascii="Verdana" w:hAnsi="Verdana"/>
                <w:b/>
                <w:sz w:val="24"/>
                <w:szCs w:val="24"/>
              </w:rPr>
              <w:t>PIL</w:t>
            </w:r>
          </w:p>
        </w:tc>
        <w:tc>
          <w:tcPr>
            <w:tcW w:w="7454" w:type="dxa"/>
          </w:tcPr>
          <w:p w14:paraId="5E4C34E3" w14:textId="77777777" w:rsidR="001C0531" w:rsidRDefault="001C0531" w:rsidP="00FF2400">
            <w:pPr>
              <w:jc w:val="both"/>
              <w:rPr>
                <w:rFonts w:ascii="Verdana" w:hAnsi="Verdana"/>
                <w:sz w:val="24"/>
                <w:szCs w:val="24"/>
              </w:rPr>
            </w:pPr>
            <w:r>
              <w:rPr>
                <w:rFonts w:ascii="Verdana" w:hAnsi="Verdana"/>
                <w:sz w:val="24"/>
                <w:szCs w:val="24"/>
              </w:rPr>
              <w:t>Publisko iepirkumu likums</w:t>
            </w:r>
          </w:p>
        </w:tc>
      </w:tr>
      <w:tr w:rsidR="001C0531" w14:paraId="780624E5" w14:textId="77777777" w:rsidTr="00FF2B47">
        <w:tc>
          <w:tcPr>
            <w:tcW w:w="1651" w:type="dxa"/>
          </w:tcPr>
          <w:p w14:paraId="45327086" w14:textId="77777777" w:rsidR="001C0531" w:rsidRPr="00686A36" w:rsidRDefault="00686A36" w:rsidP="00800659">
            <w:pPr>
              <w:rPr>
                <w:rFonts w:ascii="Verdana" w:hAnsi="Verdana"/>
                <w:b/>
                <w:sz w:val="24"/>
                <w:szCs w:val="24"/>
              </w:rPr>
            </w:pPr>
            <w:r w:rsidRPr="00686A36">
              <w:rPr>
                <w:rFonts w:ascii="Verdana" w:hAnsi="Verdana"/>
                <w:b/>
                <w:sz w:val="24"/>
                <w:szCs w:val="24"/>
              </w:rPr>
              <w:t xml:space="preserve">PPP </w:t>
            </w:r>
          </w:p>
        </w:tc>
        <w:tc>
          <w:tcPr>
            <w:tcW w:w="7454" w:type="dxa"/>
          </w:tcPr>
          <w:p w14:paraId="3B138C9D" w14:textId="77777777" w:rsidR="001C0531" w:rsidRDefault="00686A36" w:rsidP="00FF2400">
            <w:pPr>
              <w:jc w:val="both"/>
              <w:rPr>
                <w:rFonts w:ascii="Verdana" w:hAnsi="Verdana"/>
                <w:sz w:val="24"/>
                <w:szCs w:val="24"/>
              </w:rPr>
            </w:pPr>
            <w:r w:rsidRPr="00686A36">
              <w:rPr>
                <w:rFonts w:ascii="Verdana" w:hAnsi="Verdana"/>
                <w:sz w:val="24"/>
                <w:szCs w:val="24"/>
              </w:rPr>
              <w:t>Publiskā un privātā partnerība ir ilgtermiņa sadarbība starp publisko partneri un privāto partneri, kas vērsta uz sabiedrības vajadzību nodrošināšanu būvdarbu izpildē vai pakalpojumu sniegšanā. PPP tiek īstenota uz Partnerības līguma pamata. Vienu Partnerības līgumu var slēgt viens vai vairāki publiskie partneri un viens vai vairāki privātie partneri</w:t>
            </w:r>
            <w:r>
              <w:rPr>
                <w:rFonts w:ascii="Verdana" w:hAnsi="Verdana"/>
                <w:sz w:val="24"/>
                <w:szCs w:val="24"/>
              </w:rPr>
              <w:t>.</w:t>
            </w:r>
          </w:p>
        </w:tc>
      </w:tr>
      <w:tr w:rsidR="00441FAD" w14:paraId="65958E96" w14:textId="77777777" w:rsidTr="00441F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51" w:type="dxa"/>
            <w:tcBorders>
              <w:top w:val="nil"/>
              <w:left w:val="nil"/>
              <w:bottom w:val="nil"/>
              <w:right w:val="nil"/>
            </w:tcBorders>
          </w:tcPr>
          <w:p w14:paraId="2C490E29" w14:textId="77777777" w:rsidR="00441FAD" w:rsidRPr="00557136" w:rsidRDefault="00441FAD" w:rsidP="002E0DEB">
            <w:pPr>
              <w:rPr>
                <w:rFonts w:ascii="Verdana" w:hAnsi="Verdana"/>
                <w:b/>
                <w:sz w:val="24"/>
                <w:szCs w:val="24"/>
              </w:rPr>
            </w:pPr>
            <w:r>
              <w:rPr>
                <w:rFonts w:ascii="Verdana" w:hAnsi="Verdana"/>
                <w:b/>
                <w:sz w:val="24"/>
                <w:szCs w:val="24"/>
              </w:rPr>
              <w:t>PPPL</w:t>
            </w:r>
          </w:p>
        </w:tc>
        <w:tc>
          <w:tcPr>
            <w:tcW w:w="7454" w:type="dxa"/>
            <w:tcBorders>
              <w:top w:val="nil"/>
              <w:left w:val="nil"/>
              <w:bottom w:val="nil"/>
              <w:right w:val="nil"/>
            </w:tcBorders>
          </w:tcPr>
          <w:p w14:paraId="09B0FAE3" w14:textId="77777777" w:rsidR="00441FAD" w:rsidRDefault="00441FAD" w:rsidP="002E0DEB">
            <w:pPr>
              <w:jc w:val="both"/>
              <w:rPr>
                <w:rFonts w:ascii="Verdana" w:hAnsi="Verdana"/>
                <w:sz w:val="24"/>
                <w:szCs w:val="24"/>
              </w:rPr>
            </w:pPr>
            <w:r w:rsidRPr="00686A36">
              <w:rPr>
                <w:rFonts w:ascii="Verdana" w:hAnsi="Verdana"/>
                <w:sz w:val="24"/>
                <w:szCs w:val="24"/>
              </w:rPr>
              <w:t>Publiskā</w:t>
            </w:r>
            <w:r>
              <w:rPr>
                <w:rFonts w:ascii="Verdana" w:hAnsi="Verdana"/>
                <w:sz w:val="24"/>
                <w:szCs w:val="24"/>
              </w:rPr>
              <w:t>s</w:t>
            </w:r>
            <w:r w:rsidRPr="00686A36">
              <w:rPr>
                <w:rFonts w:ascii="Verdana" w:hAnsi="Verdana"/>
                <w:sz w:val="24"/>
                <w:szCs w:val="24"/>
              </w:rPr>
              <w:t xml:space="preserve"> un privātā</w:t>
            </w:r>
            <w:r>
              <w:rPr>
                <w:rFonts w:ascii="Verdana" w:hAnsi="Verdana"/>
                <w:sz w:val="24"/>
                <w:szCs w:val="24"/>
              </w:rPr>
              <w:t>s</w:t>
            </w:r>
            <w:r w:rsidRPr="00686A36">
              <w:rPr>
                <w:rFonts w:ascii="Verdana" w:hAnsi="Verdana"/>
                <w:sz w:val="24"/>
                <w:szCs w:val="24"/>
              </w:rPr>
              <w:t xml:space="preserve"> partnerība</w:t>
            </w:r>
            <w:r>
              <w:rPr>
                <w:rFonts w:ascii="Verdana" w:hAnsi="Verdana"/>
                <w:sz w:val="24"/>
                <w:szCs w:val="24"/>
              </w:rPr>
              <w:t>s likums</w:t>
            </w:r>
          </w:p>
        </w:tc>
      </w:tr>
      <w:tr w:rsidR="001C0531" w14:paraId="1B1CEAD5" w14:textId="77777777" w:rsidTr="00441FAD">
        <w:tc>
          <w:tcPr>
            <w:tcW w:w="1651" w:type="dxa"/>
          </w:tcPr>
          <w:p w14:paraId="1EC2586F" w14:textId="77777777" w:rsidR="001C0531" w:rsidRDefault="00205BEB" w:rsidP="00800659">
            <w:pPr>
              <w:rPr>
                <w:rFonts w:ascii="Verdana" w:hAnsi="Verdana"/>
                <w:sz w:val="24"/>
                <w:szCs w:val="24"/>
              </w:rPr>
            </w:pPr>
            <w:r w:rsidRPr="00205BEB">
              <w:rPr>
                <w:rFonts w:ascii="Verdana" w:hAnsi="Verdana"/>
                <w:b/>
                <w:sz w:val="24"/>
                <w:szCs w:val="24"/>
              </w:rPr>
              <w:t>Publiskais partneris</w:t>
            </w:r>
          </w:p>
        </w:tc>
        <w:tc>
          <w:tcPr>
            <w:tcW w:w="7454" w:type="dxa"/>
          </w:tcPr>
          <w:p w14:paraId="20C75BE4" w14:textId="4DFB0364" w:rsidR="001C0531" w:rsidRDefault="00AD3447" w:rsidP="00FF2400">
            <w:pPr>
              <w:jc w:val="both"/>
              <w:rPr>
                <w:rFonts w:ascii="Verdana" w:hAnsi="Verdana"/>
                <w:sz w:val="24"/>
                <w:szCs w:val="24"/>
              </w:rPr>
            </w:pPr>
            <w:r>
              <w:rPr>
                <w:rFonts w:ascii="Verdana" w:hAnsi="Verdana"/>
                <w:sz w:val="24"/>
                <w:szCs w:val="24"/>
              </w:rPr>
              <w:t xml:space="preserve">Šo vadlīniju izpratnē - </w:t>
            </w:r>
            <w:r w:rsidRPr="00AD3447">
              <w:rPr>
                <w:rFonts w:ascii="Verdana" w:hAnsi="Verdana"/>
                <w:sz w:val="24"/>
                <w:szCs w:val="24"/>
              </w:rPr>
              <w:t>Publisko iepirkumu likuma subjekt</w:t>
            </w:r>
            <w:r w:rsidR="00374BDB">
              <w:rPr>
                <w:rFonts w:ascii="Verdana" w:hAnsi="Verdana"/>
                <w:sz w:val="24"/>
                <w:szCs w:val="24"/>
              </w:rPr>
              <w:t>s</w:t>
            </w:r>
            <w:r>
              <w:rPr>
                <w:rFonts w:ascii="Verdana" w:hAnsi="Verdana"/>
                <w:sz w:val="24"/>
                <w:szCs w:val="24"/>
              </w:rPr>
              <w:t>, kas minēt</w:t>
            </w:r>
            <w:r w:rsidR="00374BDB">
              <w:rPr>
                <w:rFonts w:ascii="Verdana" w:hAnsi="Verdana"/>
                <w:sz w:val="24"/>
                <w:szCs w:val="24"/>
              </w:rPr>
              <w:t>s</w:t>
            </w:r>
            <w:r>
              <w:rPr>
                <w:rFonts w:ascii="Verdana" w:hAnsi="Verdana"/>
                <w:sz w:val="24"/>
                <w:szCs w:val="24"/>
              </w:rPr>
              <w:t xml:space="preserve"> PPPL </w:t>
            </w:r>
            <w:r w:rsidRPr="00AD3447">
              <w:rPr>
                <w:rFonts w:ascii="Verdana" w:hAnsi="Verdana"/>
                <w:sz w:val="24"/>
                <w:szCs w:val="24"/>
              </w:rPr>
              <w:t>1.pant</w:t>
            </w:r>
            <w:r>
              <w:rPr>
                <w:rFonts w:ascii="Verdana" w:hAnsi="Verdana"/>
                <w:sz w:val="24"/>
                <w:szCs w:val="24"/>
              </w:rPr>
              <w:t>a</w:t>
            </w:r>
            <w:r w:rsidRPr="00AD3447">
              <w:rPr>
                <w:rFonts w:ascii="Verdana" w:hAnsi="Verdana"/>
                <w:sz w:val="24"/>
                <w:szCs w:val="24"/>
              </w:rPr>
              <w:t xml:space="preserve"> 15.un 16.punkt</w:t>
            </w:r>
            <w:r>
              <w:rPr>
                <w:rFonts w:ascii="Verdana" w:hAnsi="Verdana"/>
                <w:sz w:val="24"/>
                <w:szCs w:val="24"/>
              </w:rPr>
              <w:t>ā</w:t>
            </w:r>
          </w:p>
        </w:tc>
      </w:tr>
      <w:tr w:rsidR="003A440A" w14:paraId="6E344534" w14:textId="77777777" w:rsidTr="00FF2B47">
        <w:tc>
          <w:tcPr>
            <w:tcW w:w="1651" w:type="dxa"/>
          </w:tcPr>
          <w:p w14:paraId="43A49367" w14:textId="7DC80934" w:rsidR="003A440A" w:rsidRPr="00205BEB" w:rsidRDefault="003A440A" w:rsidP="00800659">
            <w:pPr>
              <w:rPr>
                <w:rFonts w:ascii="Verdana" w:hAnsi="Verdana"/>
                <w:b/>
                <w:sz w:val="24"/>
                <w:szCs w:val="24"/>
              </w:rPr>
            </w:pPr>
            <w:r>
              <w:rPr>
                <w:rFonts w:ascii="Verdana" w:hAnsi="Verdana"/>
                <w:b/>
                <w:sz w:val="24"/>
                <w:szCs w:val="24"/>
              </w:rPr>
              <w:t>SPSIL</w:t>
            </w:r>
          </w:p>
        </w:tc>
        <w:tc>
          <w:tcPr>
            <w:tcW w:w="7454" w:type="dxa"/>
          </w:tcPr>
          <w:p w14:paraId="1BB79DFA" w14:textId="7EA57FA6" w:rsidR="003A440A" w:rsidRDefault="003A440A" w:rsidP="00FF2400">
            <w:pPr>
              <w:jc w:val="both"/>
              <w:rPr>
                <w:rFonts w:ascii="Verdana" w:hAnsi="Verdana"/>
                <w:sz w:val="24"/>
                <w:szCs w:val="24"/>
              </w:rPr>
            </w:pPr>
            <w:r>
              <w:rPr>
                <w:rFonts w:ascii="Verdana" w:hAnsi="Verdana"/>
                <w:sz w:val="24"/>
                <w:szCs w:val="24"/>
              </w:rPr>
              <w:t>Sabiedrisko pakalpojumu sniedzēju iepirkumu likums</w:t>
            </w:r>
          </w:p>
        </w:tc>
      </w:tr>
    </w:tbl>
    <w:p w14:paraId="56DBCEB9" w14:textId="77777777" w:rsidR="006502D8" w:rsidRDefault="006502D8">
      <w:pPr>
        <w:rPr>
          <w:rFonts w:ascii="Verdana" w:hAnsi="Verdana"/>
          <w:sz w:val="24"/>
          <w:szCs w:val="24"/>
        </w:rPr>
      </w:pPr>
      <w:r>
        <w:rPr>
          <w:rFonts w:ascii="Verdana" w:hAnsi="Verdana"/>
          <w:sz w:val="24"/>
          <w:szCs w:val="24"/>
        </w:rPr>
        <w:br w:type="page"/>
      </w:r>
    </w:p>
    <w:p w14:paraId="4996776F" w14:textId="77777777" w:rsidR="00E13B64" w:rsidRPr="00E35276" w:rsidRDefault="00AA7400" w:rsidP="00740EDD">
      <w:pPr>
        <w:pStyle w:val="Heading2"/>
      </w:pPr>
      <w:bookmarkStart w:id="4" w:name="_Toc70581556"/>
      <w:r w:rsidRPr="00740EDD">
        <w:rPr>
          <w:rFonts w:ascii="Verdana" w:hAnsi="Verdana"/>
          <w:b/>
          <w:color w:val="1F3864" w:themeColor="accent1" w:themeShade="80"/>
          <w:sz w:val="36"/>
        </w:rPr>
        <w:lastRenderedPageBreak/>
        <w:t>Ievads</w:t>
      </w:r>
      <w:bookmarkEnd w:id="4"/>
    </w:p>
    <w:p w14:paraId="2C70AA34" w14:textId="77777777" w:rsidR="00470368" w:rsidRDefault="00470368"/>
    <w:p w14:paraId="793E4E4D" w14:textId="3C823360" w:rsidR="00E35276" w:rsidRDefault="00E35276" w:rsidP="00A66DE7">
      <w:pPr>
        <w:jc w:val="both"/>
        <w:rPr>
          <w:rFonts w:ascii="Verdana" w:hAnsi="Verdana"/>
          <w:sz w:val="24"/>
          <w:szCs w:val="24"/>
        </w:rPr>
      </w:pPr>
      <w:r w:rsidRPr="00A528A2">
        <w:rPr>
          <w:rFonts w:ascii="Verdana" w:hAnsi="Verdana"/>
          <w:sz w:val="24"/>
          <w:szCs w:val="24"/>
        </w:rPr>
        <w:t xml:space="preserve">Vadlīnijas </w:t>
      </w:r>
      <w:r w:rsidR="00C80CF6">
        <w:rPr>
          <w:rFonts w:ascii="Verdana" w:hAnsi="Verdana"/>
          <w:sz w:val="24"/>
          <w:szCs w:val="24"/>
        </w:rPr>
        <w:t xml:space="preserve">pretendentu </w:t>
      </w:r>
      <w:r w:rsidR="009D11A4">
        <w:rPr>
          <w:rFonts w:ascii="Verdana" w:hAnsi="Verdana"/>
          <w:sz w:val="24"/>
          <w:szCs w:val="24"/>
        </w:rPr>
        <w:t>kvalifikācijas prasību</w:t>
      </w:r>
      <w:r w:rsidRPr="00A528A2">
        <w:rPr>
          <w:rFonts w:ascii="Verdana" w:hAnsi="Verdana"/>
          <w:sz w:val="24"/>
          <w:szCs w:val="24"/>
        </w:rPr>
        <w:t xml:space="preserve"> izstrādei </w:t>
      </w:r>
      <w:r w:rsidR="0029732C" w:rsidRPr="00A528A2">
        <w:rPr>
          <w:rFonts w:ascii="Verdana" w:hAnsi="Verdana"/>
          <w:sz w:val="24"/>
          <w:szCs w:val="24"/>
        </w:rPr>
        <w:t>finanšu ekonomisko aprēķinu sagatavošanas pakalpojuma</w:t>
      </w:r>
      <w:r w:rsidRPr="00A528A2">
        <w:rPr>
          <w:rFonts w:ascii="Verdana" w:hAnsi="Verdana"/>
          <w:sz w:val="24"/>
          <w:szCs w:val="24"/>
        </w:rPr>
        <w:t xml:space="preserve"> iepirkuma veikšanai (turpmāk</w:t>
      </w:r>
      <w:r w:rsidRPr="00E35276">
        <w:rPr>
          <w:rFonts w:ascii="Verdana" w:hAnsi="Verdana"/>
          <w:sz w:val="24"/>
          <w:szCs w:val="24"/>
        </w:rPr>
        <w:t xml:space="preserve"> - Vadlīnijas)</w:t>
      </w:r>
      <w:r>
        <w:rPr>
          <w:rFonts w:ascii="Verdana" w:hAnsi="Verdana"/>
          <w:sz w:val="24"/>
          <w:szCs w:val="24"/>
        </w:rPr>
        <w:t xml:space="preserve"> </w:t>
      </w:r>
      <w:r w:rsidRPr="00E35276">
        <w:rPr>
          <w:rFonts w:ascii="Verdana" w:hAnsi="Verdana"/>
          <w:sz w:val="24"/>
          <w:szCs w:val="24"/>
        </w:rPr>
        <w:t xml:space="preserve">ir </w:t>
      </w:r>
      <w:r>
        <w:rPr>
          <w:rFonts w:ascii="Verdana" w:hAnsi="Verdana"/>
          <w:sz w:val="24"/>
          <w:szCs w:val="24"/>
        </w:rPr>
        <w:t>publiskās un privātās partnerības (turpmāk - PPP) kompetences centra izstrādāts informatīvs materiāls.</w:t>
      </w:r>
    </w:p>
    <w:p w14:paraId="664ECFC3" w14:textId="4B9DECB9" w:rsidR="00E35276" w:rsidRDefault="00561C2B" w:rsidP="00A66DE7">
      <w:pPr>
        <w:jc w:val="both"/>
        <w:rPr>
          <w:rFonts w:ascii="Verdana" w:hAnsi="Verdana"/>
          <w:sz w:val="24"/>
          <w:szCs w:val="24"/>
        </w:rPr>
      </w:pPr>
      <w:r>
        <w:rPr>
          <w:rFonts w:ascii="Verdana" w:hAnsi="Verdana"/>
          <w:sz w:val="24"/>
          <w:szCs w:val="24"/>
        </w:rPr>
        <w:t>Vadlīnijas, ņemot vērā specifisku iepirkuma priekšmetu, ir i</w:t>
      </w:r>
      <w:r w:rsidR="00E35276" w:rsidRPr="00E35276">
        <w:rPr>
          <w:rFonts w:ascii="Verdana" w:hAnsi="Verdana"/>
          <w:sz w:val="24"/>
          <w:szCs w:val="24"/>
        </w:rPr>
        <w:t>zstrādātas ar mērķi</w:t>
      </w:r>
      <w:r w:rsidR="00E35276">
        <w:rPr>
          <w:rFonts w:ascii="Verdana" w:hAnsi="Verdana"/>
          <w:sz w:val="24"/>
          <w:szCs w:val="24"/>
        </w:rPr>
        <w:t xml:space="preserve"> </w:t>
      </w:r>
      <w:r w:rsidR="00E35276" w:rsidRPr="00E35276">
        <w:rPr>
          <w:rFonts w:ascii="Verdana" w:hAnsi="Verdana"/>
          <w:sz w:val="24"/>
          <w:szCs w:val="24"/>
        </w:rPr>
        <w:t>sniegt atbalstu</w:t>
      </w:r>
      <w:r w:rsidR="00E35276">
        <w:rPr>
          <w:rFonts w:ascii="Verdana" w:hAnsi="Verdana"/>
          <w:sz w:val="24"/>
          <w:szCs w:val="24"/>
        </w:rPr>
        <w:t xml:space="preserve"> potenciālajiem </w:t>
      </w:r>
      <w:r w:rsidR="00E35276" w:rsidRPr="00E35276">
        <w:rPr>
          <w:rFonts w:ascii="Verdana" w:hAnsi="Verdana"/>
          <w:sz w:val="24"/>
          <w:szCs w:val="24"/>
        </w:rPr>
        <w:t>PPP projektu īstenotāj</w:t>
      </w:r>
      <w:r w:rsidR="00E35276">
        <w:rPr>
          <w:rFonts w:ascii="Verdana" w:hAnsi="Verdana"/>
          <w:sz w:val="24"/>
          <w:szCs w:val="24"/>
        </w:rPr>
        <w:t>iem</w:t>
      </w:r>
      <w:r w:rsidR="00E35276" w:rsidRPr="00E35276">
        <w:rPr>
          <w:rFonts w:ascii="Verdana" w:hAnsi="Verdana"/>
          <w:sz w:val="24"/>
          <w:szCs w:val="24"/>
        </w:rPr>
        <w:t xml:space="preserve"> (valsts pārvaldes iestā</w:t>
      </w:r>
      <w:r w:rsidR="00E35276">
        <w:rPr>
          <w:rFonts w:ascii="Verdana" w:hAnsi="Verdana"/>
          <w:sz w:val="24"/>
          <w:szCs w:val="24"/>
        </w:rPr>
        <w:t>dēm</w:t>
      </w:r>
      <w:r w:rsidR="00E35276" w:rsidRPr="00E35276">
        <w:rPr>
          <w:rFonts w:ascii="Verdana" w:hAnsi="Verdana"/>
          <w:sz w:val="24"/>
          <w:szCs w:val="24"/>
        </w:rPr>
        <w:t xml:space="preserve"> un pašvaldīb</w:t>
      </w:r>
      <w:r w:rsidR="00E35276">
        <w:rPr>
          <w:rFonts w:ascii="Verdana" w:hAnsi="Verdana"/>
          <w:sz w:val="24"/>
          <w:szCs w:val="24"/>
        </w:rPr>
        <w:t>ām</w:t>
      </w:r>
      <w:r w:rsidR="00E35276" w:rsidRPr="00E35276">
        <w:rPr>
          <w:rFonts w:ascii="Verdana" w:hAnsi="Verdana"/>
          <w:sz w:val="24"/>
          <w:szCs w:val="24"/>
        </w:rPr>
        <w:t>)</w:t>
      </w:r>
      <w:r w:rsidR="00E35276">
        <w:rPr>
          <w:rFonts w:ascii="Verdana" w:hAnsi="Verdana"/>
          <w:sz w:val="24"/>
          <w:szCs w:val="24"/>
        </w:rPr>
        <w:t xml:space="preserve"> </w:t>
      </w:r>
      <w:r w:rsidR="009D11A4">
        <w:rPr>
          <w:rFonts w:ascii="Verdana" w:hAnsi="Verdana"/>
          <w:sz w:val="24"/>
          <w:szCs w:val="24"/>
        </w:rPr>
        <w:t>kvalifikācijas prasību</w:t>
      </w:r>
      <w:r w:rsidR="009D11A4" w:rsidRPr="00A528A2">
        <w:rPr>
          <w:rFonts w:ascii="Verdana" w:hAnsi="Verdana"/>
          <w:sz w:val="24"/>
          <w:szCs w:val="24"/>
        </w:rPr>
        <w:t xml:space="preserve"> </w:t>
      </w:r>
      <w:r w:rsidR="00E35276">
        <w:rPr>
          <w:rFonts w:ascii="Verdana" w:hAnsi="Verdana"/>
          <w:sz w:val="24"/>
          <w:szCs w:val="24"/>
        </w:rPr>
        <w:t>sagatavošanai finanšu</w:t>
      </w:r>
      <w:r w:rsidR="00B875EE">
        <w:rPr>
          <w:rFonts w:ascii="Verdana" w:hAnsi="Verdana"/>
          <w:sz w:val="24"/>
          <w:szCs w:val="24"/>
        </w:rPr>
        <w:t xml:space="preserve"> un</w:t>
      </w:r>
      <w:r w:rsidR="00E35276">
        <w:rPr>
          <w:rFonts w:ascii="Verdana" w:hAnsi="Verdana"/>
          <w:sz w:val="24"/>
          <w:szCs w:val="24"/>
        </w:rPr>
        <w:t xml:space="preserve"> ekonomisko aprēķinu (turpmāk – FEA) izstrādes iegādei</w:t>
      </w:r>
      <w:r>
        <w:rPr>
          <w:rFonts w:ascii="Verdana" w:hAnsi="Verdana"/>
          <w:sz w:val="24"/>
          <w:szCs w:val="24"/>
        </w:rPr>
        <w:t xml:space="preserve"> (turpmāk – FEA iepirkums)</w:t>
      </w:r>
      <w:r w:rsidR="00E35276">
        <w:rPr>
          <w:rFonts w:ascii="Verdana" w:hAnsi="Verdana"/>
          <w:sz w:val="24"/>
          <w:szCs w:val="24"/>
        </w:rPr>
        <w:t>.</w:t>
      </w:r>
      <w:r w:rsidR="005204CD">
        <w:rPr>
          <w:rFonts w:ascii="Verdana" w:hAnsi="Verdana"/>
          <w:sz w:val="24"/>
          <w:szCs w:val="24"/>
        </w:rPr>
        <w:t xml:space="preserve"> Ņemot vērā, ka Publisko iepirkumu likuma (turpmāk – PIL) regulējums ir līdzīgs Sabiedrisko pakalpojumu sniedzēju iepirkumu likuma (turpmāk – SPSIL) regulējumam, šīs vadlīnijām ir ieteikuma raksturs arī potenciālajiem </w:t>
      </w:r>
      <w:r w:rsidR="005204CD" w:rsidRPr="00E35276">
        <w:rPr>
          <w:rFonts w:ascii="Verdana" w:hAnsi="Verdana"/>
          <w:sz w:val="24"/>
          <w:szCs w:val="24"/>
        </w:rPr>
        <w:t>PPP projektu īstenotāj</w:t>
      </w:r>
      <w:r w:rsidR="005204CD">
        <w:rPr>
          <w:rFonts w:ascii="Verdana" w:hAnsi="Verdana"/>
          <w:sz w:val="24"/>
          <w:szCs w:val="24"/>
        </w:rPr>
        <w:t>iem – SPSIL subjektiem.</w:t>
      </w:r>
    </w:p>
    <w:p w14:paraId="78856C57" w14:textId="29A3315D" w:rsidR="00E35276" w:rsidRPr="002A70B5" w:rsidRDefault="00E35276" w:rsidP="00A66DE7">
      <w:pPr>
        <w:jc w:val="both"/>
        <w:rPr>
          <w:rFonts w:ascii="Verdana" w:hAnsi="Verdana"/>
          <w:sz w:val="24"/>
          <w:szCs w:val="24"/>
        </w:rPr>
      </w:pPr>
      <w:r>
        <w:rPr>
          <w:rFonts w:ascii="Verdana" w:hAnsi="Verdana"/>
          <w:sz w:val="24"/>
          <w:szCs w:val="24"/>
        </w:rPr>
        <w:t>Vadlīnijas</w:t>
      </w:r>
      <w:r w:rsidR="00561C2B">
        <w:rPr>
          <w:rFonts w:ascii="Verdana" w:hAnsi="Verdana"/>
          <w:sz w:val="24"/>
          <w:szCs w:val="24"/>
        </w:rPr>
        <w:t xml:space="preserve"> publiskajam partnerim</w:t>
      </w:r>
      <w:r>
        <w:rPr>
          <w:rFonts w:ascii="Verdana" w:hAnsi="Verdana"/>
          <w:sz w:val="24"/>
          <w:szCs w:val="24"/>
        </w:rPr>
        <w:t xml:space="preserve"> ir </w:t>
      </w:r>
      <w:r w:rsidR="006502D8">
        <w:rPr>
          <w:rFonts w:ascii="Verdana" w:hAnsi="Verdana"/>
          <w:sz w:val="24"/>
          <w:szCs w:val="24"/>
        </w:rPr>
        <w:t xml:space="preserve">izmantojamas </w:t>
      </w:r>
      <w:r>
        <w:rPr>
          <w:rFonts w:ascii="Verdana" w:hAnsi="Verdana"/>
          <w:sz w:val="24"/>
          <w:szCs w:val="24"/>
        </w:rPr>
        <w:t xml:space="preserve">brīdī, kad </w:t>
      </w:r>
      <w:r w:rsidR="00561C2B">
        <w:rPr>
          <w:rFonts w:ascii="Verdana" w:hAnsi="Verdana"/>
          <w:sz w:val="24"/>
          <w:szCs w:val="24"/>
        </w:rPr>
        <w:t>tas</w:t>
      </w:r>
      <w:r>
        <w:rPr>
          <w:rFonts w:ascii="Verdana" w:hAnsi="Verdana"/>
          <w:sz w:val="24"/>
          <w:szCs w:val="24"/>
        </w:rPr>
        <w:t xml:space="preserve"> secin</w:t>
      </w:r>
      <w:r w:rsidR="00561C2B">
        <w:rPr>
          <w:rFonts w:ascii="Verdana" w:hAnsi="Verdana"/>
          <w:sz w:val="24"/>
          <w:szCs w:val="24"/>
        </w:rPr>
        <w:t>a</w:t>
      </w:r>
      <w:r>
        <w:rPr>
          <w:rFonts w:ascii="Verdana" w:hAnsi="Verdana"/>
          <w:sz w:val="24"/>
          <w:szCs w:val="24"/>
        </w:rPr>
        <w:t>, ka</w:t>
      </w:r>
      <w:r w:rsidR="00561C2B">
        <w:rPr>
          <w:rFonts w:ascii="Verdana" w:hAnsi="Verdana"/>
          <w:sz w:val="24"/>
          <w:szCs w:val="24"/>
        </w:rPr>
        <w:t xml:space="preserve"> projekta realizācija ir iespējama</w:t>
      </w:r>
      <w:r w:rsidR="005A7271">
        <w:rPr>
          <w:rFonts w:ascii="Verdana" w:hAnsi="Verdana"/>
          <w:sz w:val="24"/>
          <w:szCs w:val="24"/>
        </w:rPr>
        <w:t>,</w:t>
      </w:r>
      <w:r w:rsidR="00561C2B">
        <w:rPr>
          <w:rFonts w:ascii="Verdana" w:hAnsi="Verdana"/>
          <w:sz w:val="24"/>
          <w:szCs w:val="24"/>
        </w:rPr>
        <w:t xml:space="preserve"> izmantojot PPP modeli</w:t>
      </w:r>
      <w:r w:rsidR="005A7271">
        <w:rPr>
          <w:rFonts w:ascii="Verdana" w:hAnsi="Verdana"/>
          <w:sz w:val="24"/>
          <w:szCs w:val="24"/>
        </w:rPr>
        <w:t>,</w:t>
      </w:r>
      <w:r w:rsidR="00561C2B">
        <w:rPr>
          <w:rFonts w:ascii="Verdana" w:hAnsi="Verdana"/>
          <w:sz w:val="24"/>
          <w:szCs w:val="24"/>
        </w:rPr>
        <w:t xml:space="preserve"> un normatīvajos aktos </w:t>
      </w:r>
      <w:r w:rsidR="00561C2B" w:rsidRPr="002A70B5">
        <w:rPr>
          <w:rFonts w:ascii="Verdana" w:hAnsi="Verdana"/>
          <w:sz w:val="24"/>
          <w:szCs w:val="24"/>
        </w:rPr>
        <w:t>paredzētajā kārtībā ir pieņēmis lēmumu par FEA izstrādi</w:t>
      </w:r>
      <w:r w:rsidR="00817195" w:rsidRPr="002A70B5">
        <w:rPr>
          <w:rFonts w:ascii="Verdana" w:hAnsi="Verdana"/>
          <w:sz w:val="24"/>
          <w:szCs w:val="24"/>
        </w:rPr>
        <w:t>, piesaistot ārējus konsultantus.</w:t>
      </w:r>
      <w:r w:rsidR="00CB1418" w:rsidRPr="002A70B5">
        <w:rPr>
          <w:rFonts w:ascii="Verdana" w:hAnsi="Verdana"/>
          <w:sz w:val="24"/>
          <w:szCs w:val="24"/>
        </w:rPr>
        <w:t xml:space="preserve"> Papildus publiskais partneris var izvērtēt iespēju FEA sagatavot </w:t>
      </w:r>
      <w:r w:rsidR="00E00270" w:rsidRPr="002A70B5">
        <w:rPr>
          <w:rFonts w:ascii="Verdana" w:hAnsi="Verdana"/>
          <w:sz w:val="24"/>
          <w:szCs w:val="24"/>
        </w:rPr>
        <w:t>ar paša spēkiem</w:t>
      </w:r>
      <w:r w:rsidR="00CB1418" w:rsidRPr="002A70B5">
        <w:rPr>
          <w:rFonts w:ascii="Verdana" w:hAnsi="Verdana"/>
          <w:sz w:val="24"/>
          <w:szCs w:val="24"/>
        </w:rPr>
        <w:t>.</w:t>
      </w:r>
    </w:p>
    <w:p w14:paraId="0B78F05F" w14:textId="79C610B5" w:rsidR="00561C2B" w:rsidRDefault="00735794" w:rsidP="00A66DE7">
      <w:pPr>
        <w:jc w:val="both"/>
        <w:rPr>
          <w:rFonts w:ascii="Verdana" w:hAnsi="Verdana"/>
          <w:sz w:val="24"/>
          <w:szCs w:val="24"/>
        </w:rPr>
      </w:pPr>
      <w:r w:rsidRPr="002A70B5">
        <w:rPr>
          <w:rFonts w:ascii="Verdana" w:hAnsi="Verdana"/>
          <w:sz w:val="24"/>
          <w:szCs w:val="24"/>
        </w:rPr>
        <w:t xml:space="preserve">Vadlīnijas neiekļauj visa FEA iepirkuma nolikuma ar pielikumiem izstrādes ieteikumus, bet gan vispārējos ieteikumus FEA </w:t>
      </w:r>
      <w:r w:rsidR="003E633D" w:rsidRPr="002A70B5">
        <w:rPr>
          <w:rFonts w:ascii="Verdana" w:hAnsi="Verdana"/>
          <w:sz w:val="24"/>
          <w:szCs w:val="24"/>
        </w:rPr>
        <w:t xml:space="preserve">pretendentu </w:t>
      </w:r>
      <w:r w:rsidR="002A70B5" w:rsidRPr="002A70B5">
        <w:rPr>
          <w:rFonts w:ascii="Verdana" w:hAnsi="Verdana"/>
          <w:sz w:val="24"/>
          <w:szCs w:val="24"/>
        </w:rPr>
        <w:t>atlase</w:t>
      </w:r>
      <w:r w:rsidR="005A7271" w:rsidRPr="002A70B5">
        <w:rPr>
          <w:rFonts w:ascii="Verdana" w:hAnsi="Verdana"/>
          <w:sz w:val="24"/>
          <w:szCs w:val="24"/>
        </w:rPr>
        <w:t>s prasību</w:t>
      </w:r>
      <w:r w:rsidRPr="002A70B5">
        <w:rPr>
          <w:rFonts w:ascii="Verdana" w:hAnsi="Verdana"/>
          <w:sz w:val="24"/>
          <w:szCs w:val="24"/>
        </w:rPr>
        <w:t xml:space="preserve"> izstrādei.</w:t>
      </w:r>
      <w:r w:rsidR="00F440A1">
        <w:rPr>
          <w:rFonts w:ascii="Verdana" w:hAnsi="Verdana"/>
          <w:sz w:val="24"/>
          <w:szCs w:val="24"/>
        </w:rPr>
        <w:t xml:space="preserve"> </w:t>
      </w:r>
      <w:r w:rsidR="00561C2B">
        <w:rPr>
          <w:rFonts w:ascii="Verdana" w:hAnsi="Verdana"/>
          <w:sz w:val="24"/>
          <w:szCs w:val="24"/>
        </w:rPr>
        <w:t>Publiskajam partnerim ir jāņem vērā, ka tam, sagatavojot iepirkuma dokumentāciju</w:t>
      </w:r>
      <w:r w:rsidR="005A7271">
        <w:rPr>
          <w:rFonts w:ascii="Verdana" w:hAnsi="Verdana"/>
          <w:sz w:val="24"/>
          <w:szCs w:val="24"/>
        </w:rPr>
        <w:t>,</w:t>
      </w:r>
      <w:r w:rsidR="00561C2B">
        <w:rPr>
          <w:rFonts w:ascii="Verdana" w:hAnsi="Verdana"/>
          <w:sz w:val="24"/>
          <w:szCs w:val="24"/>
        </w:rPr>
        <w:t xml:space="preserve"> ir saistošs PIL, kā arī </w:t>
      </w:r>
      <w:r w:rsidR="00C70ED2">
        <w:rPr>
          <w:rFonts w:ascii="Verdana" w:hAnsi="Verdana"/>
          <w:sz w:val="24"/>
          <w:szCs w:val="24"/>
        </w:rPr>
        <w:t xml:space="preserve">izmantojami </w:t>
      </w:r>
      <w:r w:rsidR="00561C2B">
        <w:rPr>
          <w:rFonts w:ascii="Verdana" w:hAnsi="Verdana"/>
          <w:sz w:val="24"/>
          <w:szCs w:val="24"/>
        </w:rPr>
        <w:t>Iepirkumu uzraudzības biroja (turpmāk - IUB) mājaslapā publicētie informatīvie materiāli un skaidrojumi.</w:t>
      </w:r>
    </w:p>
    <w:p w14:paraId="02C2C3E8" w14:textId="77777777" w:rsidR="00F440A1" w:rsidRDefault="00F440A1" w:rsidP="00A66DE7">
      <w:pPr>
        <w:jc w:val="both"/>
        <w:rPr>
          <w:rFonts w:ascii="Verdana" w:hAnsi="Verdana"/>
          <w:sz w:val="24"/>
          <w:szCs w:val="24"/>
        </w:rPr>
      </w:pPr>
      <w:r w:rsidRPr="002A70B5">
        <w:rPr>
          <w:rFonts w:ascii="Verdana" w:hAnsi="Verdana"/>
          <w:sz w:val="24"/>
          <w:szCs w:val="24"/>
        </w:rPr>
        <w:t>Vadlīnijām ir ieteikuma</w:t>
      </w:r>
      <w:r>
        <w:rPr>
          <w:rFonts w:ascii="Verdana" w:hAnsi="Verdana"/>
          <w:sz w:val="24"/>
          <w:szCs w:val="24"/>
        </w:rPr>
        <w:t xml:space="preserve"> raksturs.</w:t>
      </w:r>
    </w:p>
    <w:p w14:paraId="39AA21F0" w14:textId="31CDFC28" w:rsidR="00D328B3" w:rsidRDefault="00D328B3" w:rsidP="00A66DE7">
      <w:pPr>
        <w:jc w:val="both"/>
        <w:rPr>
          <w:rFonts w:ascii="Verdana" w:hAnsi="Verdana"/>
          <w:sz w:val="24"/>
          <w:szCs w:val="24"/>
        </w:rPr>
      </w:pPr>
      <w:r w:rsidRPr="00E663AA">
        <w:rPr>
          <w:rFonts w:ascii="Verdana" w:hAnsi="Verdana"/>
          <w:sz w:val="24"/>
          <w:szCs w:val="24"/>
        </w:rPr>
        <w:t xml:space="preserve">Vadlīnijas ir izstrādātas </w:t>
      </w:r>
      <w:r w:rsidR="00E663AA" w:rsidRPr="00E663AA">
        <w:rPr>
          <w:rFonts w:ascii="Verdana" w:hAnsi="Verdana"/>
          <w:sz w:val="24"/>
          <w:szCs w:val="24"/>
        </w:rPr>
        <w:t>2021.gada maijā</w:t>
      </w:r>
      <w:r w:rsidRPr="00E663AA">
        <w:rPr>
          <w:rFonts w:ascii="Verdana" w:hAnsi="Verdana"/>
          <w:sz w:val="24"/>
          <w:szCs w:val="24"/>
        </w:rPr>
        <w:t>, pamatojoties uz spēkā esošo</w:t>
      </w:r>
      <w:r>
        <w:rPr>
          <w:rFonts w:ascii="Verdana" w:hAnsi="Verdana"/>
          <w:sz w:val="24"/>
          <w:szCs w:val="24"/>
        </w:rPr>
        <w:t xml:space="preserve"> normatīvo aktu prasībām. Publiskajam partnerim ir jāņem vērā, ka normatīvo aktu izmaiņu gadījumā Vadlīniju attiecīgas sadaļas var kļūt neaktuālas un ir jāizmanto aktuāls regulējums.</w:t>
      </w:r>
    </w:p>
    <w:p w14:paraId="4EE4BB38" w14:textId="390E47EB" w:rsidR="001E0DE3" w:rsidRDefault="001E0DE3" w:rsidP="00A66DE7">
      <w:pPr>
        <w:jc w:val="both"/>
        <w:rPr>
          <w:rFonts w:ascii="Verdana" w:hAnsi="Verdana"/>
          <w:sz w:val="24"/>
          <w:szCs w:val="24"/>
        </w:rPr>
      </w:pPr>
      <w:r>
        <w:rPr>
          <w:rFonts w:ascii="Verdana" w:hAnsi="Verdana"/>
          <w:sz w:val="24"/>
          <w:szCs w:val="24"/>
        </w:rPr>
        <w:t>Vadlīnijas nākotnē varētu tikt papildinātas vai precizētas, aicinām ņemt vērā CFLA mājaslapā publicēto aktuālo vadlīniju redakciju</w:t>
      </w:r>
      <w:r w:rsidR="005204CD">
        <w:rPr>
          <w:rFonts w:ascii="Verdana" w:hAnsi="Verdana"/>
          <w:sz w:val="24"/>
          <w:szCs w:val="24"/>
        </w:rPr>
        <w:t>, kā arī ņemt vērā IUB mājaslapā pieejamo informāciju par PIL (SPSIL) piemērošanas aktualitātēm</w:t>
      </w:r>
      <w:r>
        <w:rPr>
          <w:rFonts w:ascii="Verdana" w:hAnsi="Verdana"/>
          <w:sz w:val="24"/>
          <w:szCs w:val="24"/>
        </w:rPr>
        <w:t>.</w:t>
      </w:r>
    </w:p>
    <w:p w14:paraId="6EC4A8D0" w14:textId="0E18541A" w:rsidR="00D328B3" w:rsidRDefault="009B3B68" w:rsidP="00A66DE7">
      <w:pPr>
        <w:jc w:val="both"/>
        <w:rPr>
          <w:rFonts w:ascii="Verdana" w:hAnsi="Verdana"/>
          <w:sz w:val="24"/>
          <w:szCs w:val="24"/>
        </w:rPr>
      </w:pPr>
      <w:r>
        <w:rPr>
          <w:rFonts w:ascii="Verdana" w:hAnsi="Verdana"/>
          <w:sz w:val="24"/>
          <w:szCs w:val="24"/>
        </w:rPr>
        <w:t>Vadlīnij</w:t>
      </w:r>
      <w:r w:rsidR="00DF0B50">
        <w:rPr>
          <w:rFonts w:ascii="Verdana" w:hAnsi="Verdana"/>
          <w:sz w:val="24"/>
          <w:szCs w:val="24"/>
        </w:rPr>
        <w:t>ās ir iekļauts</w:t>
      </w:r>
      <w:r>
        <w:rPr>
          <w:rFonts w:ascii="Verdana" w:hAnsi="Verdana"/>
          <w:sz w:val="24"/>
          <w:szCs w:val="24"/>
        </w:rPr>
        <w:t xml:space="preserve"> i</w:t>
      </w:r>
      <w:r w:rsidRPr="00735794">
        <w:rPr>
          <w:rFonts w:ascii="Verdana" w:hAnsi="Verdana"/>
          <w:sz w:val="24"/>
          <w:szCs w:val="24"/>
        </w:rPr>
        <w:t>zmantoto informācijas avotu saraksts</w:t>
      </w:r>
      <w:r>
        <w:rPr>
          <w:rFonts w:ascii="Verdana" w:hAnsi="Verdana"/>
          <w:sz w:val="24"/>
          <w:szCs w:val="24"/>
        </w:rPr>
        <w:t>, kur iekļautas hipersaites uz Vadlīniju izstrādes laikā spēkā esošo normatīvo aktu prasībām.</w:t>
      </w:r>
      <w:r w:rsidR="00D328B3">
        <w:rPr>
          <w:rFonts w:ascii="Verdana" w:hAnsi="Verdana"/>
          <w:sz w:val="24"/>
          <w:szCs w:val="24"/>
        </w:rPr>
        <w:br w:type="page"/>
      </w:r>
    </w:p>
    <w:p w14:paraId="098D16D9" w14:textId="77AA9098" w:rsidR="00A3594A" w:rsidRPr="00740EDD" w:rsidRDefault="00F74B3F" w:rsidP="00740EDD">
      <w:pPr>
        <w:pStyle w:val="Heading2"/>
        <w:rPr>
          <w:rFonts w:ascii="Verdana" w:hAnsi="Verdana"/>
          <w:b/>
          <w:color w:val="1F3864" w:themeColor="accent1" w:themeShade="80"/>
          <w:sz w:val="36"/>
        </w:rPr>
      </w:pPr>
      <w:bookmarkStart w:id="5" w:name="_Toc70581557"/>
      <w:r w:rsidRPr="00740EDD">
        <w:rPr>
          <w:rFonts w:ascii="Verdana" w:hAnsi="Verdana"/>
          <w:b/>
          <w:color w:val="1F3864" w:themeColor="accent1" w:themeShade="80"/>
          <w:sz w:val="36"/>
        </w:rPr>
        <w:lastRenderedPageBreak/>
        <w:t xml:space="preserve">1. </w:t>
      </w:r>
      <w:r w:rsidR="00A3594A" w:rsidRPr="00740EDD">
        <w:rPr>
          <w:rFonts w:ascii="Verdana" w:hAnsi="Verdana"/>
          <w:b/>
          <w:color w:val="1F3864" w:themeColor="accent1" w:themeShade="80"/>
          <w:sz w:val="36"/>
        </w:rPr>
        <w:t>FEA</w:t>
      </w:r>
      <w:r w:rsidR="00736CCD" w:rsidRPr="00740EDD">
        <w:rPr>
          <w:rFonts w:ascii="Verdana" w:hAnsi="Verdana"/>
          <w:b/>
          <w:color w:val="1F3864" w:themeColor="accent1" w:themeShade="80"/>
          <w:sz w:val="36"/>
        </w:rPr>
        <w:t xml:space="preserve"> </w:t>
      </w:r>
      <w:r w:rsidR="00107744">
        <w:rPr>
          <w:rFonts w:ascii="Verdana" w:hAnsi="Verdana"/>
          <w:b/>
          <w:color w:val="1F3864" w:themeColor="accent1" w:themeShade="80"/>
          <w:sz w:val="36"/>
        </w:rPr>
        <w:t>SAGATAVOŠANAS</w:t>
      </w:r>
      <w:r w:rsidR="002E691C">
        <w:rPr>
          <w:rFonts w:ascii="Verdana" w:hAnsi="Verdana"/>
          <w:b/>
          <w:color w:val="1F3864" w:themeColor="accent1" w:themeShade="80"/>
          <w:sz w:val="36"/>
        </w:rPr>
        <w:t xml:space="preserve"> </w:t>
      </w:r>
      <w:r w:rsidR="00A3594A" w:rsidRPr="00740EDD">
        <w:rPr>
          <w:rFonts w:ascii="Verdana" w:hAnsi="Verdana"/>
          <w:b/>
          <w:color w:val="1F3864" w:themeColor="accent1" w:themeShade="80"/>
          <w:sz w:val="36"/>
        </w:rPr>
        <w:t>iepirkum</w:t>
      </w:r>
      <w:r w:rsidR="00205BEB" w:rsidRPr="00740EDD">
        <w:rPr>
          <w:rFonts w:ascii="Verdana" w:hAnsi="Verdana"/>
          <w:b/>
          <w:color w:val="1F3864" w:themeColor="accent1" w:themeShade="80"/>
          <w:sz w:val="36"/>
        </w:rPr>
        <w:t>a priekšmets un mērķis</w:t>
      </w:r>
      <w:bookmarkEnd w:id="5"/>
    </w:p>
    <w:p w14:paraId="04B229E0" w14:textId="77777777" w:rsidR="00A3594A" w:rsidRDefault="00A3594A" w:rsidP="00E35276">
      <w:pPr>
        <w:jc w:val="both"/>
        <w:rPr>
          <w:rFonts w:ascii="Verdana" w:hAnsi="Verdana"/>
          <w:sz w:val="24"/>
          <w:szCs w:val="24"/>
        </w:rPr>
      </w:pPr>
    </w:p>
    <w:p w14:paraId="41FD1BD7" w14:textId="5ECCCB22" w:rsidR="005F5797" w:rsidRDefault="00205BEB" w:rsidP="005F5797">
      <w:pPr>
        <w:jc w:val="both"/>
        <w:rPr>
          <w:rFonts w:ascii="Verdana" w:hAnsi="Verdana"/>
          <w:sz w:val="24"/>
          <w:szCs w:val="24"/>
        </w:rPr>
      </w:pPr>
      <w:r>
        <w:rPr>
          <w:rFonts w:ascii="Verdana" w:hAnsi="Verdana"/>
          <w:sz w:val="24"/>
          <w:szCs w:val="24"/>
        </w:rPr>
        <w:t xml:space="preserve">Lai nonāktu pie secinājuma par PPP projekta </w:t>
      </w:r>
      <w:r w:rsidR="00C70ED2">
        <w:rPr>
          <w:rFonts w:ascii="Verdana" w:hAnsi="Verdana"/>
          <w:sz w:val="24"/>
          <w:szCs w:val="24"/>
        </w:rPr>
        <w:t>īstenošanas</w:t>
      </w:r>
      <w:r>
        <w:rPr>
          <w:rFonts w:ascii="Verdana" w:hAnsi="Verdana"/>
          <w:sz w:val="24"/>
          <w:szCs w:val="24"/>
        </w:rPr>
        <w:t xml:space="preserve"> iespējamību un </w:t>
      </w:r>
      <w:r w:rsidRPr="005F5797">
        <w:rPr>
          <w:rFonts w:ascii="Verdana" w:hAnsi="Verdana"/>
          <w:sz w:val="24"/>
          <w:szCs w:val="24"/>
        </w:rPr>
        <w:t>nepieciešamību, sākotnēji publiskajam partnerim</w:t>
      </w:r>
      <w:r w:rsidR="005F5797" w:rsidRPr="005F5797">
        <w:rPr>
          <w:rFonts w:ascii="Verdana" w:hAnsi="Verdana"/>
          <w:sz w:val="24"/>
          <w:szCs w:val="24"/>
        </w:rPr>
        <w:t xml:space="preserve"> ir jāidentificē nodrošinām</w:t>
      </w:r>
      <w:r w:rsidR="00667DA8">
        <w:rPr>
          <w:rFonts w:ascii="Verdana" w:hAnsi="Verdana"/>
          <w:sz w:val="24"/>
          <w:szCs w:val="24"/>
        </w:rPr>
        <w:t>a</w:t>
      </w:r>
      <w:r w:rsidR="005F5797" w:rsidRPr="005F5797">
        <w:rPr>
          <w:rFonts w:ascii="Verdana" w:hAnsi="Verdana"/>
          <w:sz w:val="24"/>
          <w:szCs w:val="24"/>
        </w:rPr>
        <w:t xml:space="preserve"> ilgtermiņa sabiedrības </w:t>
      </w:r>
      <w:r w:rsidR="005F5797" w:rsidRPr="005F5797">
        <w:rPr>
          <w:rFonts w:ascii="Verdana" w:hAnsi="Verdana"/>
          <w:b/>
          <w:sz w:val="24"/>
          <w:szCs w:val="24"/>
        </w:rPr>
        <w:t>vajadzīb</w:t>
      </w:r>
      <w:r w:rsidR="00667DA8">
        <w:rPr>
          <w:rFonts w:ascii="Verdana" w:hAnsi="Verdana"/>
          <w:b/>
          <w:sz w:val="24"/>
          <w:szCs w:val="24"/>
        </w:rPr>
        <w:t>a</w:t>
      </w:r>
      <w:r w:rsidR="005F5797" w:rsidRPr="005F5797">
        <w:rPr>
          <w:rFonts w:ascii="Verdana" w:hAnsi="Verdana"/>
          <w:sz w:val="24"/>
          <w:szCs w:val="24"/>
        </w:rPr>
        <w:t xml:space="preserve">. </w:t>
      </w:r>
      <w:r w:rsidR="009C4EFB">
        <w:rPr>
          <w:rFonts w:ascii="Verdana" w:hAnsi="Verdana"/>
          <w:sz w:val="24"/>
          <w:szCs w:val="24"/>
        </w:rPr>
        <w:t>Tālāk</w:t>
      </w:r>
      <w:r w:rsidR="005F5797" w:rsidRPr="005F5797">
        <w:rPr>
          <w:rFonts w:ascii="Verdana" w:hAnsi="Verdana"/>
          <w:sz w:val="24"/>
          <w:szCs w:val="24"/>
        </w:rPr>
        <w:t xml:space="preserve"> </w:t>
      </w:r>
      <w:r w:rsidR="00A16328">
        <w:rPr>
          <w:rFonts w:ascii="Verdana" w:hAnsi="Verdana"/>
          <w:sz w:val="24"/>
          <w:szCs w:val="24"/>
        </w:rPr>
        <w:t xml:space="preserve">publiskais partneris </w:t>
      </w:r>
      <w:r w:rsidR="005F5797" w:rsidRPr="005F5797">
        <w:rPr>
          <w:rFonts w:ascii="Verdana" w:hAnsi="Verdana"/>
          <w:sz w:val="24"/>
          <w:szCs w:val="24"/>
        </w:rPr>
        <w:t xml:space="preserve">apzina vairākus iespējamos </w:t>
      </w:r>
      <w:r w:rsidR="005F5797" w:rsidRPr="005F5797">
        <w:rPr>
          <w:rFonts w:ascii="Verdana" w:hAnsi="Verdana"/>
          <w:b/>
          <w:sz w:val="24"/>
          <w:szCs w:val="24"/>
        </w:rPr>
        <w:t>risinājumus</w:t>
      </w:r>
      <w:r w:rsidR="005F5797" w:rsidRPr="005F5797">
        <w:rPr>
          <w:rFonts w:ascii="Verdana" w:hAnsi="Verdana"/>
          <w:sz w:val="24"/>
          <w:szCs w:val="24"/>
        </w:rPr>
        <w:t xml:space="preserve"> konkrētās sabiedrības vajadzības nodrošināšana</w:t>
      </w:r>
      <w:r w:rsidR="005F1D9A">
        <w:rPr>
          <w:rFonts w:ascii="Verdana" w:hAnsi="Verdana"/>
          <w:sz w:val="24"/>
          <w:szCs w:val="24"/>
        </w:rPr>
        <w:t>i</w:t>
      </w:r>
      <w:r w:rsidR="005F5797" w:rsidRPr="005F5797">
        <w:rPr>
          <w:rFonts w:ascii="Verdana" w:hAnsi="Verdana"/>
          <w:sz w:val="24"/>
          <w:szCs w:val="24"/>
        </w:rPr>
        <w:t xml:space="preserve"> un, ja PPP tiek atzīts par vienu no tiem, publiskajam partnerim ir jāizstrādā FEA.</w:t>
      </w:r>
      <w:r w:rsidR="005F5797" w:rsidRPr="005F5797">
        <w:rPr>
          <w:rStyle w:val="FootnoteReference"/>
          <w:rFonts w:ascii="Verdana" w:hAnsi="Verdana"/>
          <w:sz w:val="24"/>
          <w:szCs w:val="24"/>
        </w:rPr>
        <w:footnoteReference w:id="1"/>
      </w:r>
      <w:r w:rsidR="005F5797" w:rsidRPr="005F5797">
        <w:rPr>
          <w:rFonts w:ascii="Verdana" w:hAnsi="Verdana"/>
          <w:sz w:val="24"/>
          <w:szCs w:val="24"/>
        </w:rPr>
        <w:t xml:space="preserve"> </w:t>
      </w:r>
    </w:p>
    <w:p w14:paraId="2621DA0E" w14:textId="39EBCDF0" w:rsidR="00BB2852" w:rsidRDefault="00BB2852" w:rsidP="005F5797">
      <w:pPr>
        <w:jc w:val="both"/>
        <w:rPr>
          <w:rFonts w:ascii="Verdana" w:hAnsi="Verdana"/>
          <w:sz w:val="24"/>
          <w:szCs w:val="24"/>
        </w:rPr>
      </w:pPr>
      <w:r>
        <w:rPr>
          <w:rFonts w:ascii="Verdana" w:hAnsi="Verdana"/>
          <w:sz w:val="24"/>
          <w:szCs w:val="24"/>
        </w:rPr>
        <w:t xml:space="preserve">Katra publiskā partnera </w:t>
      </w:r>
      <w:r w:rsidR="00C60D56">
        <w:rPr>
          <w:rFonts w:ascii="Verdana" w:hAnsi="Verdana"/>
          <w:sz w:val="24"/>
          <w:szCs w:val="24"/>
        </w:rPr>
        <w:t xml:space="preserve">pienākumu </w:t>
      </w:r>
      <w:r>
        <w:rPr>
          <w:rFonts w:ascii="Verdana" w:hAnsi="Verdana"/>
          <w:sz w:val="24"/>
          <w:szCs w:val="24"/>
        </w:rPr>
        <w:t>izstrādāt FEA PPP projekta realizācijai paredz</w:t>
      </w:r>
      <w:r w:rsidRPr="00BB2852">
        <w:rPr>
          <w:rFonts w:ascii="Verdana" w:hAnsi="Verdana"/>
          <w:sz w:val="24"/>
          <w:szCs w:val="24"/>
        </w:rPr>
        <w:t xml:space="preserve"> </w:t>
      </w:r>
      <w:r w:rsidRPr="00686A36">
        <w:rPr>
          <w:rFonts w:ascii="Verdana" w:hAnsi="Verdana"/>
          <w:sz w:val="24"/>
          <w:szCs w:val="24"/>
        </w:rPr>
        <w:t>Publiskā</w:t>
      </w:r>
      <w:r>
        <w:rPr>
          <w:rFonts w:ascii="Verdana" w:hAnsi="Verdana"/>
          <w:sz w:val="24"/>
          <w:szCs w:val="24"/>
        </w:rPr>
        <w:t>s</w:t>
      </w:r>
      <w:r w:rsidRPr="00686A36">
        <w:rPr>
          <w:rFonts w:ascii="Verdana" w:hAnsi="Verdana"/>
          <w:sz w:val="24"/>
          <w:szCs w:val="24"/>
        </w:rPr>
        <w:t xml:space="preserve"> un privātā</w:t>
      </w:r>
      <w:r>
        <w:rPr>
          <w:rFonts w:ascii="Verdana" w:hAnsi="Verdana"/>
          <w:sz w:val="24"/>
          <w:szCs w:val="24"/>
        </w:rPr>
        <w:t>s</w:t>
      </w:r>
      <w:r w:rsidRPr="00686A36">
        <w:rPr>
          <w:rFonts w:ascii="Verdana" w:hAnsi="Verdana"/>
          <w:sz w:val="24"/>
          <w:szCs w:val="24"/>
        </w:rPr>
        <w:t xml:space="preserve"> partnerība</w:t>
      </w:r>
      <w:r>
        <w:rPr>
          <w:rFonts w:ascii="Verdana" w:hAnsi="Verdana"/>
          <w:sz w:val="24"/>
          <w:szCs w:val="24"/>
        </w:rPr>
        <w:t>s likuma (turpmāk - PPPL) 14.pants.</w:t>
      </w:r>
    </w:p>
    <w:p w14:paraId="7BB7017B" w14:textId="56638572" w:rsidR="00BB2852" w:rsidRDefault="00BB2852" w:rsidP="00BB2852">
      <w:pPr>
        <w:jc w:val="both"/>
        <w:rPr>
          <w:rFonts w:ascii="Verdana" w:hAnsi="Verdana"/>
          <w:sz w:val="24"/>
          <w:szCs w:val="24"/>
        </w:rPr>
      </w:pPr>
      <w:r>
        <w:rPr>
          <w:rFonts w:ascii="Verdana" w:hAnsi="Verdana"/>
          <w:sz w:val="24"/>
          <w:szCs w:val="24"/>
        </w:rPr>
        <w:t>Ņemot vērā, ka jebkurš PPP projekts ir ilgtermiņa sadarbība starp publisko un privāto sektoru, kas paredz publiskā sektora ilgtermiņa ieguldījumus, PPPL paredz FEA mērķi un nosaka, ka FEA veikšana ir nepieciešama</w:t>
      </w:r>
      <w:r w:rsidR="00C50462">
        <w:rPr>
          <w:rFonts w:ascii="Verdana" w:hAnsi="Verdana"/>
          <w:sz w:val="24"/>
          <w:szCs w:val="24"/>
        </w:rPr>
        <w:t>,</w:t>
      </w:r>
      <w:r w:rsidRPr="00205BEB">
        <w:rPr>
          <w:rFonts w:ascii="Verdana" w:hAnsi="Verdana"/>
          <w:sz w:val="24"/>
          <w:szCs w:val="24"/>
        </w:rPr>
        <w:t xml:space="preserve"> </w:t>
      </w:r>
      <w:r>
        <w:rPr>
          <w:rFonts w:ascii="Verdana" w:hAnsi="Verdana"/>
          <w:sz w:val="24"/>
          <w:szCs w:val="24"/>
        </w:rPr>
        <w:t>l</w:t>
      </w:r>
      <w:r w:rsidRPr="00205BEB">
        <w:rPr>
          <w:rFonts w:ascii="Verdana" w:hAnsi="Verdana"/>
          <w:sz w:val="24"/>
          <w:szCs w:val="24"/>
        </w:rPr>
        <w:t>ai noteiktu</w:t>
      </w:r>
      <w:r>
        <w:rPr>
          <w:rFonts w:ascii="Verdana" w:hAnsi="Verdana"/>
          <w:sz w:val="24"/>
          <w:szCs w:val="24"/>
        </w:rPr>
        <w:t>:</w:t>
      </w:r>
    </w:p>
    <w:p w14:paraId="36C0C6F1" w14:textId="77777777" w:rsidR="00BB2852" w:rsidRPr="00205BEB" w:rsidRDefault="00BB2852" w:rsidP="00BB2852">
      <w:pPr>
        <w:pStyle w:val="ListParagraph"/>
        <w:numPr>
          <w:ilvl w:val="0"/>
          <w:numId w:val="2"/>
        </w:numPr>
        <w:jc w:val="both"/>
        <w:rPr>
          <w:rFonts w:ascii="Verdana" w:hAnsi="Verdana"/>
          <w:sz w:val="24"/>
          <w:szCs w:val="24"/>
        </w:rPr>
      </w:pPr>
      <w:r w:rsidRPr="00205BEB">
        <w:rPr>
          <w:rFonts w:ascii="Verdana" w:hAnsi="Verdana"/>
          <w:sz w:val="24"/>
          <w:szCs w:val="24"/>
        </w:rPr>
        <w:t>PPP piemērojamību konkrētā projekta īstenošanā, raugoties no publiskās personas finanšu resursu racionālas un efektīvas izmantošanas viedokļa,</w:t>
      </w:r>
    </w:p>
    <w:p w14:paraId="1C9CDDC0" w14:textId="77777777" w:rsidR="00BB2852" w:rsidRDefault="00BB2852" w:rsidP="00BB2852">
      <w:pPr>
        <w:pStyle w:val="ListParagraph"/>
        <w:numPr>
          <w:ilvl w:val="0"/>
          <w:numId w:val="2"/>
        </w:numPr>
        <w:jc w:val="both"/>
        <w:rPr>
          <w:rFonts w:ascii="Verdana" w:hAnsi="Verdana"/>
          <w:sz w:val="24"/>
          <w:szCs w:val="24"/>
        </w:rPr>
      </w:pPr>
      <w:r w:rsidRPr="00205BEB">
        <w:rPr>
          <w:rFonts w:ascii="Verdana" w:hAnsi="Verdana"/>
          <w:sz w:val="24"/>
          <w:szCs w:val="24"/>
        </w:rPr>
        <w:t>to, kāds PPP līgums slēdzams, lai veiksmīgi īstenotu attiecīgo būvdarbu veikšanas vai pakalpojumu sniegšanas projektu</w:t>
      </w:r>
      <w:r>
        <w:rPr>
          <w:rFonts w:ascii="Verdana" w:hAnsi="Verdana"/>
          <w:sz w:val="24"/>
          <w:szCs w:val="24"/>
        </w:rPr>
        <w:t>.</w:t>
      </w:r>
    </w:p>
    <w:p w14:paraId="48F3CC31" w14:textId="09E481D6" w:rsidR="00BB2852" w:rsidRPr="00DB0709" w:rsidRDefault="00BB2852" w:rsidP="00BB2852">
      <w:pPr>
        <w:jc w:val="both"/>
        <w:rPr>
          <w:rFonts w:ascii="Verdana" w:hAnsi="Verdana"/>
          <w:sz w:val="24"/>
          <w:szCs w:val="24"/>
        </w:rPr>
      </w:pPr>
      <w:r>
        <w:rPr>
          <w:rFonts w:ascii="Verdana" w:hAnsi="Verdana"/>
          <w:sz w:val="24"/>
          <w:szCs w:val="24"/>
        </w:rPr>
        <w:t>Turklāt minēta</w:t>
      </w:r>
      <w:r w:rsidR="009C72D0">
        <w:rPr>
          <w:rFonts w:ascii="Verdana" w:hAnsi="Verdana"/>
          <w:sz w:val="24"/>
          <w:szCs w:val="24"/>
        </w:rPr>
        <w:t>i</w:t>
      </w:r>
      <w:r>
        <w:rPr>
          <w:rFonts w:ascii="Verdana" w:hAnsi="Verdana"/>
          <w:sz w:val="24"/>
          <w:szCs w:val="24"/>
        </w:rPr>
        <w:t xml:space="preserve">s </w:t>
      </w:r>
      <w:proofErr w:type="spellStart"/>
      <w:r w:rsidR="00C50462">
        <w:rPr>
          <w:rFonts w:ascii="Verdana" w:hAnsi="Verdana"/>
          <w:sz w:val="24"/>
          <w:szCs w:val="24"/>
        </w:rPr>
        <w:t>izvērtējums</w:t>
      </w:r>
      <w:proofErr w:type="spellEnd"/>
      <w:r>
        <w:rPr>
          <w:rFonts w:ascii="Verdana" w:hAnsi="Verdana"/>
          <w:sz w:val="24"/>
          <w:szCs w:val="24"/>
        </w:rPr>
        <w:t xml:space="preserve"> ir jāveic, </w:t>
      </w:r>
      <w:r w:rsidRPr="00205BEB">
        <w:rPr>
          <w:rFonts w:ascii="Verdana" w:hAnsi="Verdana"/>
          <w:sz w:val="24"/>
          <w:szCs w:val="24"/>
        </w:rPr>
        <w:t xml:space="preserve">ņemot vērā potenciālā </w:t>
      </w:r>
      <w:r>
        <w:rPr>
          <w:rFonts w:ascii="Verdana" w:hAnsi="Verdana"/>
          <w:sz w:val="24"/>
          <w:szCs w:val="24"/>
        </w:rPr>
        <w:t>PPP</w:t>
      </w:r>
      <w:r w:rsidRPr="00205BEB">
        <w:rPr>
          <w:rFonts w:ascii="Verdana" w:hAnsi="Verdana"/>
          <w:sz w:val="24"/>
          <w:szCs w:val="24"/>
        </w:rPr>
        <w:t xml:space="preserve"> līguma ietekmi </w:t>
      </w:r>
      <w:r w:rsidRPr="00DB0709">
        <w:rPr>
          <w:rFonts w:ascii="Verdana" w:hAnsi="Verdana"/>
          <w:sz w:val="24"/>
          <w:szCs w:val="24"/>
        </w:rPr>
        <w:t>uz valsts budžeta ilgtermiņa saistību apjomu un vispārējās valdības sektora budžeta bilanci un parādu.</w:t>
      </w:r>
    </w:p>
    <w:p w14:paraId="6977E1DE" w14:textId="77777777" w:rsidR="00D328B3" w:rsidRPr="00DB0709" w:rsidRDefault="009B3B68" w:rsidP="00E35276">
      <w:pPr>
        <w:jc w:val="both"/>
        <w:rPr>
          <w:rFonts w:ascii="Verdana" w:hAnsi="Verdana"/>
          <w:sz w:val="24"/>
          <w:szCs w:val="24"/>
        </w:rPr>
      </w:pPr>
      <w:r w:rsidRPr="00DB0709">
        <w:rPr>
          <w:rFonts w:ascii="Verdana" w:hAnsi="Verdana"/>
          <w:sz w:val="24"/>
          <w:szCs w:val="24"/>
        </w:rPr>
        <w:t xml:space="preserve">Atbilstoši </w:t>
      </w:r>
      <w:r w:rsidR="00DC3C82" w:rsidRPr="00DB0709">
        <w:rPr>
          <w:rFonts w:ascii="Verdana" w:hAnsi="Verdana"/>
          <w:sz w:val="24"/>
          <w:szCs w:val="24"/>
        </w:rPr>
        <w:t>MKN</w:t>
      </w:r>
      <w:r w:rsidR="009B343D" w:rsidRPr="00DB0709">
        <w:rPr>
          <w:rFonts w:ascii="Verdana" w:hAnsi="Verdana"/>
          <w:sz w:val="24"/>
          <w:szCs w:val="24"/>
        </w:rPr>
        <w:t xml:space="preserve"> Nr.1152 2.punkta prasībām “</w:t>
      </w:r>
      <w:r w:rsidR="00D328B3" w:rsidRPr="00DB0709">
        <w:rPr>
          <w:rFonts w:ascii="Verdana" w:hAnsi="Verdana"/>
          <w:sz w:val="24"/>
          <w:szCs w:val="24"/>
        </w:rPr>
        <w:t xml:space="preserve">Publiskais partneris ir atbildīgs par potenciālā publiskās un privātās partnerības projekta </w:t>
      </w:r>
      <w:r w:rsidR="009B343D" w:rsidRPr="00DB0709">
        <w:rPr>
          <w:rFonts w:ascii="Verdana" w:hAnsi="Verdana"/>
          <w:sz w:val="24"/>
          <w:szCs w:val="24"/>
        </w:rPr>
        <w:t>[..]</w:t>
      </w:r>
      <w:r w:rsidR="00D328B3" w:rsidRPr="00DB0709">
        <w:rPr>
          <w:rFonts w:ascii="Verdana" w:hAnsi="Verdana"/>
          <w:sz w:val="24"/>
          <w:szCs w:val="24"/>
        </w:rPr>
        <w:t xml:space="preserve"> finanšu un ekonomisko aprēķinu veikšanu (līdz ar to arī par tajos sniegto ziņu pareizību un precizitāti) un publiskās un privātās partnerības līguma veida un paredzētās līgumcenas noteikšanu.</w:t>
      </w:r>
      <w:r w:rsidR="009B343D" w:rsidRPr="00DB0709">
        <w:rPr>
          <w:rFonts w:ascii="Verdana" w:hAnsi="Verdana"/>
          <w:sz w:val="24"/>
          <w:szCs w:val="24"/>
        </w:rPr>
        <w:t>”.</w:t>
      </w:r>
    </w:p>
    <w:p w14:paraId="372101B4" w14:textId="01A53A7A" w:rsidR="009B343D" w:rsidRPr="00DB0709" w:rsidRDefault="009B343D" w:rsidP="00E35276">
      <w:pPr>
        <w:jc w:val="both"/>
        <w:rPr>
          <w:rFonts w:ascii="Verdana" w:hAnsi="Verdana"/>
          <w:sz w:val="24"/>
          <w:szCs w:val="24"/>
        </w:rPr>
      </w:pPr>
      <w:r w:rsidRPr="00DB0709">
        <w:rPr>
          <w:rFonts w:ascii="Verdana" w:hAnsi="Verdana"/>
          <w:sz w:val="24"/>
          <w:szCs w:val="24"/>
        </w:rPr>
        <w:t>Sagatavojot FEA, publiskais partneris izmanto Finanšu ministrijas</w:t>
      </w:r>
      <w:r w:rsidR="00667DA8" w:rsidRPr="00DB0709">
        <w:rPr>
          <w:rFonts w:ascii="Verdana" w:hAnsi="Verdana"/>
          <w:sz w:val="24"/>
          <w:szCs w:val="24"/>
        </w:rPr>
        <w:t xml:space="preserve"> (turpmāk -FM) un </w:t>
      </w:r>
      <w:r w:rsidR="009C72D0" w:rsidRPr="00DB0709">
        <w:rPr>
          <w:rFonts w:ascii="Verdana" w:hAnsi="Verdana"/>
          <w:sz w:val="24"/>
          <w:szCs w:val="24"/>
        </w:rPr>
        <w:t>CFLA</w:t>
      </w:r>
      <w:r w:rsidRPr="00DB0709">
        <w:rPr>
          <w:rFonts w:ascii="Verdana" w:hAnsi="Verdana"/>
          <w:sz w:val="24"/>
          <w:szCs w:val="24"/>
        </w:rPr>
        <w:t xml:space="preserve"> izstrādātos ieteikumus par </w:t>
      </w:r>
      <w:r w:rsidR="00C254AA">
        <w:rPr>
          <w:rFonts w:ascii="Verdana" w:hAnsi="Verdana"/>
          <w:sz w:val="24"/>
          <w:szCs w:val="24"/>
        </w:rPr>
        <w:t>FEA</w:t>
      </w:r>
      <w:r w:rsidRPr="00DB0709">
        <w:rPr>
          <w:rFonts w:ascii="Verdana" w:hAnsi="Verdana"/>
          <w:sz w:val="24"/>
          <w:szCs w:val="24"/>
        </w:rPr>
        <w:t xml:space="preserve"> iekļaujamo vai tiem pievienojamo informāciju.</w:t>
      </w:r>
    </w:p>
    <w:p w14:paraId="084B1A21" w14:textId="55842725" w:rsidR="00300903" w:rsidRDefault="00300903" w:rsidP="00E35276">
      <w:pPr>
        <w:jc w:val="both"/>
        <w:rPr>
          <w:rFonts w:ascii="Verdana" w:hAnsi="Verdana"/>
          <w:sz w:val="24"/>
          <w:szCs w:val="24"/>
        </w:rPr>
      </w:pPr>
      <w:r w:rsidRPr="00DB0709">
        <w:rPr>
          <w:rFonts w:ascii="Verdana" w:hAnsi="Verdana"/>
          <w:sz w:val="24"/>
          <w:szCs w:val="24"/>
        </w:rPr>
        <w:t xml:space="preserve">No visa iepriekš minētā ir secināms, </w:t>
      </w:r>
      <w:r w:rsidRPr="00DB0709">
        <w:rPr>
          <w:rFonts w:ascii="Verdana" w:hAnsi="Verdana"/>
          <w:b/>
          <w:sz w:val="24"/>
          <w:szCs w:val="24"/>
        </w:rPr>
        <w:t>ka FEA iepirkuma priekšmets</w:t>
      </w:r>
      <w:r w:rsidRPr="00DB0709">
        <w:rPr>
          <w:rFonts w:ascii="Verdana" w:hAnsi="Verdana"/>
          <w:sz w:val="24"/>
          <w:szCs w:val="24"/>
        </w:rPr>
        <w:t xml:space="preserve"> ir pakalpojums (FEA izstrāde), kura </w:t>
      </w:r>
      <w:r w:rsidR="00667DA8" w:rsidRPr="00DB0709">
        <w:rPr>
          <w:rFonts w:ascii="Verdana" w:hAnsi="Verdana"/>
          <w:sz w:val="24"/>
          <w:szCs w:val="24"/>
        </w:rPr>
        <w:t>saturā</w:t>
      </w:r>
      <w:r w:rsidRPr="00DB0709">
        <w:rPr>
          <w:rFonts w:ascii="Verdana" w:hAnsi="Verdana"/>
          <w:sz w:val="24"/>
          <w:szCs w:val="24"/>
        </w:rPr>
        <w:t xml:space="preserve"> iekļauj ne tikai finanšu aprēķinu </w:t>
      </w:r>
      <w:r w:rsidRPr="00DB0709">
        <w:rPr>
          <w:rFonts w:ascii="Verdana" w:hAnsi="Verdana"/>
          <w:sz w:val="24"/>
          <w:szCs w:val="24"/>
        </w:rPr>
        <w:lastRenderedPageBreak/>
        <w:t>veikšanu,</w:t>
      </w:r>
      <w:r w:rsidR="00615FD4" w:rsidRPr="00DB0709">
        <w:rPr>
          <w:rFonts w:ascii="Verdana" w:hAnsi="Verdana"/>
          <w:sz w:val="24"/>
          <w:szCs w:val="24"/>
        </w:rPr>
        <w:t xml:space="preserve"> kas pierāda projekta dzīvotspēju ilgtermiņā,</w:t>
      </w:r>
      <w:r w:rsidR="00A16328">
        <w:rPr>
          <w:rFonts w:ascii="Verdana" w:hAnsi="Verdana"/>
          <w:sz w:val="24"/>
          <w:szCs w:val="24"/>
        </w:rPr>
        <w:t xml:space="preserve"> tai skaitā objekta ilgtermiņa uzturēšanas izdevumus,</w:t>
      </w:r>
      <w:r w:rsidRPr="00DB0709">
        <w:rPr>
          <w:rFonts w:ascii="Verdana" w:hAnsi="Verdana"/>
          <w:sz w:val="24"/>
          <w:szCs w:val="24"/>
        </w:rPr>
        <w:t xml:space="preserve"> bet arī ievērojamu</w:t>
      </w:r>
      <w:r w:rsidR="00615FD4" w:rsidRPr="00DB0709">
        <w:rPr>
          <w:rFonts w:ascii="Verdana" w:hAnsi="Verdana"/>
          <w:sz w:val="24"/>
          <w:szCs w:val="24"/>
        </w:rPr>
        <w:t xml:space="preserve"> dažādas</w:t>
      </w:r>
      <w:r w:rsidRPr="00DB0709">
        <w:rPr>
          <w:rFonts w:ascii="Verdana" w:hAnsi="Verdana"/>
          <w:sz w:val="24"/>
          <w:szCs w:val="24"/>
        </w:rPr>
        <w:t xml:space="preserve"> informācijas analīzes sadaļu</w:t>
      </w:r>
      <w:r w:rsidR="00615FD4" w:rsidRPr="00DB0709">
        <w:rPr>
          <w:rFonts w:ascii="Verdana" w:hAnsi="Verdana"/>
          <w:sz w:val="24"/>
          <w:szCs w:val="24"/>
        </w:rPr>
        <w:t>, sākot ar</w:t>
      </w:r>
      <w:r w:rsidR="00B10C10" w:rsidRPr="00DB0709">
        <w:rPr>
          <w:rFonts w:ascii="Verdana" w:hAnsi="Verdana"/>
          <w:sz w:val="24"/>
          <w:szCs w:val="24"/>
        </w:rPr>
        <w:t xml:space="preserve"> tiesību aktu analīzi, kas</w:t>
      </w:r>
      <w:r w:rsidR="00C50462" w:rsidRPr="00DB0709">
        <w:rPr>
          <w:rFonts w:ascii="Verdana" w:hAnsi="Verdana"/>
          <w:sz w:val="24"/>
          <w:szCs w:val="24"/>
        </w:rPr>
        <w:t>,</w:t>
      </w:r>
      <w:r w:rsidR="00B10C10" w:rsidRPr="00DB0709">
        <w:rPr>
          <w:rFonts w:ascii="Verdana" w:hAnsi="Verdana"/>
          <w:sz w:val="24"/>
          <w:szCs w:val="24"/>
        </w:rPr>
        <w:t xml:space="preserve"> piemēram, nosaka </w:t>
      </w:r>
      <w:r w:rsidR="00615FD4" w:rsidRPr="00DB0709">
        <w:rPr>
          <w:rFonts w:ascii="Verdana" w:hAnsi="Verdana"/>
          <w:sz w:val="24"/>
          <w:szCs w:val="24"/>
        </w:rPr>
        <w:t>attiecīgā publiskā partnera</w:t>
      </w:r>
      <w:r w:rsidR="00B10C10" w:rsidRPr="00DB0709">
        <w:rPr>
          <w:rFonts w:ascii="Verdana" w:hAnsi="Verdana"/>
          <w:sz w:val="24"/>
          <w:szCs w:val="24"/>
        </w:rPr>
        <w:t xml:space="preserve"> ilgtermiņa</w:t>
      </w:r>
      <w:r w:rsidR="00615FD4" w:rsidRPr="00DB0709">
        <w:rPr>
          <w:rFonts w:ascii="Verdana" w:hAnsi="Verdana"/>
          <w:sz w:val="24"/>
          <w:szCs w:val="24"/>
        </w:rPr>
        <w:t xml:space="preserve"> attīstības stratēģiju</w:t>
      </w:r>
      <w:r w:rsidR="00E41846" w:rsidRPr="00DB0709">
        <w:rPr>
          <w:rFonts w:ascii="Verdana" w:hAnsi="Verdana"/>
          <w:sz w:val="24"/>
          <w:szCs w:val="24"/>
        </w:rPr>
        <w:t xml:space="preserve"> un</w:t>
      </w:r>
      <w:r w:rsidR="00E41846">
        <w:rPr>
          <w:rFonts w:ascii="Verdana" w:hAnsi="Verdana"/>
          <w:sz w:val="24"/>
          <w:szCs w:val="24"/>
        </w:rPr>
        <w:t xml:space="preserve"> darbības pamatojumu, beidzot ar detalizētu projekta īstenošanas vietas analīzi un labākās īstenošanas vietas analīzes veikšanu</w:t>
      </w:r>
      <w:r w:rsidR="00B10C10">
        <w:rPr>
          <w:rFonts w:ascii="Verdana" w:hAnsi="Verdana"/>
          <w:sz w:val="24"/>
          <w:szCs w:val="24"/>
        </w:rPr>
        <w:t>, kā arī detalizētas risku sadales analīzi starp publisko un privāto partneri</w:t>
      </w:r>
      <w:r>
        <w:rPr>
          <w:rFonts w:ascii="Verdana" w:hAnsi="Verdana"/>
          <w:sz w:val="24"/>
          <w:szCs w:val="24"/>
        </w:rPr>
        <w:t>.</w:t>
      </w:r>
      <w:r w:rsidR="00B757E6">
        <w:rPr>
          <w:rFonts w:ascii="Verdana" w:hAnsi="Verdana"/>
          <w:sz w:val="24"/>
          <w:szCs w:val="24"/>
        </w:rPr>
        <w:t xml:space="preserve"> Katram publiskajam partnerim ir</w:t>
      </w:r>
      <w:r w:rsidR="00830A4E">
        <w:rPr>
          <w:rFonts w:ascii="Verdana" w:hAnsi="Verdana"/>
          <w:sz w:val="24"/>
          <w:szCs w:val="24"/>
        </w:rPr>
        <w:t xml:space="preserve"> rūpīgi</w:t>
      </w:r>
      <w:r w:rsidR="00B757E6">
        <w:rPr>
          <w:rFonts w:ascii="Verdana" w:hAnsi="Verdana"/>
          <w:sz w:val="24"/>
          <w:szCs w:val="24"/>
        </w:rPr>
        <w:t xml:space="preserve"> jāizvērtē</w:t>
      </w:r>
      <w:r w:rsidR="00830A4E">
        <w:rPr>
          <w:rFonts w:ascii="Verdana" w:hAnsi="Verdana"/>
          <w:sz w:val="24"/>
          <w:szCs w:val="24"/>
        </w:rPr>
        <w:t xml:space="preserve"> savas finansiālās iespējas un to,</w:t>
      </w:r>
      <w:r w:rsidR="00B757E6">
        <w:rPr>
          <w:rFonts w:ascii="Verdana" w:hAnsi="Verdana"/>
          <w:sz w:val="24"/>
          <w:szCs w:val="24"/>
        </w:rPr>
        <w:t xml:space="preserve"> kādu pakalpojumu apjomu tas vēl</w:t>
      </w:r>
      <w:r w:rsidR="009C4EFB">
        <w:rPr>
          <w:rFonts w:ascii="Verdana" w:hAnsi="Verdana"/>
          <w:sz w:val="24"/>
          <w:szCs w:val="24"/>
        </w:rPr>
        <w:t>a</w:t>
      </w:r>
      <w:r w:rsidR="00B757E6">
        <w:rPr>
          <w:rFonts w:ascii="Verdana" w:hAnsi="Verdana"/>
          <w:sz w:val="24"/>
          <w:szCs w:val="24"/>
        </w:rPr>
        <w:t>s saņemt</w:t>
      </w:r>
      <w:r w:rsidR="00F64FF4">
        <w:rPr>
          <w:rFonts w:ascii="Verdana" w:hAnsi="Verdana"/>
          <w:sz w:val="24"/>
          <w:szCs w:val="24"/>
        </w:rPr>
        <w:t xml:space="preserve"> FEA iepirkuma rezultāt</w:t>
      </w:r>
      <w:r w:rsidR="007865A1">
        <w:rPr>
          <w:rFonts w:ascii="Verdana" w:hAnsi="Verdana"/>
          <w:sz w:val="24"/>
          <w:szCs w:val="24"/>
        </w:rPr>
        <w:t>ā</w:t>
      </w:r>
      <w:r w:rsidR="00F64FF4">
        <w:rPr>
          <w:rFonts w:ascii="Verdana" w:hAnsi="Verdana"/>
          <w:sz w:val="24"/>
          <w:szCs w:val="24"/>
        </w:rPr>
        <w:t xml:space="preserve">, </w:t>
      </w:r>
      <w:r w:rsidR="009C4EFB">
        <w:rPr>
          <w:rFonts w:ascii="Verdana" w:hAnsi="Verdana"/>
          <w:sz w:val="24"/>
          <w:szCs w:val="24"/>
        </w:rPr>
        <w:t xml:space="preserve">respektīvi, </w:t>
      </w:r>
      <w:r w:rsidR="00F64FF4">
        <w:rPr>
          <w:rFonts w:ascii="Verdana" w:hAnsi="Verdana"/>
          <w:sz w:val="24"/>
          <w:szCs w:val="24"/>
        </w:rPr>
        <w:t>vai tikai FEA izstrādi un saskaņošanu ar CFLA un FM, vai arī papildu konsultāciju pakalpojumus, piemēram, iepirkuma partnerības iepirkuma dokumentācijas sagatavošanas un iepirkuma norises laikā, komunikācijā ar EUROSTAT u</w:t>
      </w:r>
      <w:r w:rsidR="009C4EFB">
        <w:rPr>
          <w:rFonts w:ascii="Verdana" w:hAnsi="Verdana"/>
          <w:sz w:val="24"/>
          <w:szCs w:val="24"/>
        </w:rPr>
        <w:t>.</w:t>
      </w:r>
      <w:r w:rsidR="00F64FF4">
        <w:rPr>
          <w:rFonts w:ascii="Verdana" w:hAnsi="Verdana"/>
          <w:sz w:val="24"/>
          <w:szCs w:val="24"/>
        </w:rPr>
        <w:t>t</w:t>
      </w:r>
      <w:r w:rsidR="009C4EFB">
        <w:rPr>
          <w:rFonts w:ascii="Verdana" w:hAnsi="Verdana"/>
          <w:sz w:val="24"/>
          <w:szCs w:val="24"/>
        </w:rPr>
        <w:t>ml</w:t>
      </w:r>
      <w:r w:rsidR="00F64FF4">
        <w:rPr>
          <w:rFonts w:ascii="Verdana" w:hAnsi="Verdana"/>
          <w:sz w:val="24"/>
          <w:szCs w:val="24"/>
        </w:rPr>
        <w:t xml:space="preserve">. </w:t>
      </w:r>
    </w:p>
    <w:p w14:paraId="6B59F473" w14:textId="70C810B9" w:rsidR="00B10C10" w:rsidRPr="00DB0709" w:rsidRDefault="00B10C10" w:rsidP="00300903">
      <w:pPr>
        <w:jc w:val="both"/>
        <w:rPr>
          <w:rFonts w:ascii="Verdana" w:hAnsi="Verdana"/>
          <w:sz w:val="24"/>
          <w:szCs w:val="24"/>
        </w:rPr>
      </w:pPr>
      <w:r w:rsidRPr="007F69E1">
        <w:rPr>
          <w:rFonts w:ascii="Verdana" w:hAnsi="Verdana"/>
          <w:b/>
          <w:sz w:val="24"/>
          <w:szCs w:val="24"/>
        </w:rPr>
        <w:t>FEA iepirkuma mērķis ir</w:t>
      </w:r>
      <w:r w:rsidRPr="007F69E1">
        <w:rPr>
          <w:rFonts w:ascii="Verdana" w:hAnsi="Verdana"/>
          <w:sz w:val="24"/>
          <w:szCs w:val="24"/>
        </w:rPr>
        <w:t xml:space="preserve"> i</w:t>
      </w:r>
      <w:r w:rsidR="006D4CBF">
        <w:rPr>
          <w:rFonts w:ascii="Verdana" w:hAnsi="Verdana"/>
          <w:sz w:val="24"/>
          <w:szCs w:val="24"/>
        </w:rPr>
        <w:t>zvēlē</w:t>
      </w:r>
      <w:r w:rsidRPr="007F69E1">
        <w:rPr>
          <w:rFonts w:ascii="Verdana" w:hAnsi="Verdana"/>
          <w:sz w:val="24"/>
          <w:szCs w:val="24"/>
        </w:rPr>
        <w:t>ties maksimāli kvalitatīvāku FEA izstrādes pakalpojuma sniedzēju, kas izstrādās FEA atbilstoši attiecīgajā periodā spēkā esošo normatīvo aktu prasībām</w:t>
      </w:r>
      <w:r w:rsidR="009C72D0" w:rsidRPr="007F69E1">
        <w:rPr>
          <w:rFonts w:ascii="Verdana" w:hAnsi="Verdana"/>
          <w:sz w:val="24"/>
          <w:szCs w:val="24"/>
        </w:rPr>
        <w:t xml:space="preserve"> un faktiskajai situācijai</w:t>
      </w:r>
      <w:r w:rsidRPr="007F69E1">
        <w:rPr>
          <w:rFonts w:ascii="Verdana" w:hAnsi="Verdana"/>
          <w:sz w:val="24"/>
          <w:szCs w:val="24"/>
        </w:rPr>
        <w:t xml:space="preserve">, efektīvi komunicēs ar institūcijām (CFLA un </w:t>
      </w:r>
      <w:r w:rsidR="00ED6430" w:rsidRPr="007F69E1">
        <w:rPr>
          <w:rFonts w:ascii="Verdana" w:hAnsi="Verdana"/>
          <w:sz w:val="24"/>
          <w:szCs w:val="24"/>
        </w:rPr>
        <w:t>FM),</w:t>
      </w:r>
      <w:r w:rsidRPr="007F69E1">
        <w:rPr>
          <w:rFonts w:ascii="Verdana" w:hAnsi="Verdana"/>
          <w:sz w:val="24"/>
          <w:szCs w:val="24"/>
        </w:rPr>
        <w:t xml:space="preserve"> kas PPPL un MKN Nr.1152 noteiktajā kārtībā sniedz atzinumus </w:t>
      </w:r>
      <w:r w:rsidRPr="00DB0709">
        <w:rPr>
          <w:rFonts w:ascii="Verdana" w:hAnsi="Verdana"/>
          <w:sz w:val="24"/>
          <w:szCs w:val="24"/>
        </w:rPr>
        <w:t>par</w:t>
      </w:r>
      <w:r w:rsidR="00736CCD" w:rsidRPr="00DB0709">
        <w:rPr>
          <w:rFonts w:ascii="Verdana" w:hAnsi="Verdana"/>
          <w:sz w:val="24"/>
          <w:szCs w:val="24"/>
        </w:rPr>
        <w:t>:</w:t>
      </w:r>
      <w:r w:rsidRPr="00DB0709">
        <w:rPr>
          <w:rFonts w:ascii="Verdana" w:hAnsi="Verdana"/>
          <w:sz w:val="24"/>
          <w:szCs w:val="24"/>
        </w:rPr>
        <w:t xml:space="preserve"> </w:t>
      </w:r>
    </w:p>
    <w:p w14:paraId="7503D8EF" w14:textId="77777777" w:rsidR="00B10C10" w:rsidRPr="00DB0709" w:rsidRDefault="00B10C10" w:rsidP="00B10C10">
      <w:pPr>
        <w:pStyle w:val="ListParagraph"/>
        <w:numPr>
          <w:ilvl w:val="0"/>
          <w:numId w:val="2"/>
        </w:numPr>
        <w:jc w:val="both"/>
        <w:rPr>
          <w:rFonts w:ascii="Verdana" w:hAnsi="Verdana"/>
          <w:sz w:val="24"/>
          <w:szCs w:val="24"/>
        </w:rPr>
      </w:pPr>
      <w:r w:rsidRPr="00DB0709">
        <w:rPr>
          <w:rFonts w:ascii="Verdana" w:hAnsi="Verdana"/>
          <w:sz w:val="24"/>
          <w:szCs w:val="24"/>
        </w:rPr>
        <w:t>sagatavotajos FEA iekļautajiem pieņēmumiem un risku sadali starp publisko partneri un privāto partneri publiskās un privātās partnerības līgumā (CFLA atzinums);</w:t>
      </w:r>
    </w:p>
    <w:p w14:paraId="2FA63E17" w14:textId="77777777" w:rsidR="00B10C10" w:rsidRPr="00DB0709" w:rsidRDefault="00B10C10" w:rsidP="00B10C10">
      <w:pPr>
        <w:pStyle w:val="ListParagraph"/>
        <w:numPr>
          <w:ilvl w:val="0"/>
          <w:numId w:val="2"/>
        </w:numPr>
        <w:jc w:val="both"/>
        <w:rPr>
          <w:rFonts w:ascii="Verdana" w:hAnsi="Verdana"/>
          <w:sz w:val="24"/>
          <w:szCs w:val="24"/>
        </w:rPr>
      </w:pPr>
      <w:r w:rsidRPr="00DB0709">
        <w:rPr>
          <w:rFonts w:ascii="Verdana" w:hAnsi="Verdana"/>
          <w:sz w:val="24"/>
          <w:szCs w:val="24"/>
        </w:rPr>
        <w:t>sagatavotajos FEA minēto nosacījumu paredzamo ietekmi uz valsts budžeta ilgtermiņa saistību apjomu un valsts parādu (FM atzinums)</w:t>
      </w:r>
      <w:r w:rsidR="009C3186" w:rsidRPr="00DB0709">
        <w:rPr>
          <w:rFonts w:ascii="Verdana" w:hAnsi="Verdana"/>
          <w:sz w:val="24"/>
          <w:szCs w:val="24"/>
        </w:rPr>
        <w:t>.</w:t>
      </w:r>
    </w:p>
    <w:p w14:paraId="17A8B62D" w14:textId="3FFD727E" w:rsidR="008079C2" w:rsidRDefault="008079C2" w:rsidP="008079C2">
      <w:pPr>
        <w:jc w:val="both"/>
        <w:rPr>
          <w:rFonts w:ascii="Verdana" w:hAnsi="Verdana"/>
          <w:sz w:val="24"/>
          <w:szCs w:val="24"/>
        </w:rPr>
      </w:pPr>
      <w:r>
        <w:rPr>
          <w:rFonts w:ascii="Verdana" w:hAnsi="Verdana"/>
          <w:sz w:val="24"/>
          <w:szCs w:val="24"/>
        </w:rPr>
        <w:t>Publiskā partnera brīva izvēle ir FEA iepirkuma priekšmetā iekļaut tika</w:t>
      </w:r>
      <w:r w:rsidR="00A91C25">
        <w:rPr>
          <w:rFonts w:ascii="Verdana" w:hAnsi="Verdana"/>
          <w:sz w:val="24"/>
          <w:szCs w:val="24"/>
        </w:rPr>
        <w:t>i</w:t>
      </w:r>
      <w:r>
        <w:rPr>
          <w:rFonts w:ascii="Verdana" w:hAnsi="Verdana"/>
          <w:sz w:val="24"/>
          <w:szCs w:val="24"/>
        </w:rPr>
        <w:t xml:space="preserve"> FEA izstrādes pakalpojumus</w:t>
      </w:r>
      <w:r w:rsidR="00ED6430">
        <w:rPr>
          <w:rFonts w:ascii="Verdana" w:hAnsi="Verdana"/>
          <w:sz w:val="24"/>
          <w:szCs w:val="24"/>
        </w:rPr>
        <w:t xml:space="preserve">, </w:t>
      </w:r>
      <w:r>
        <w:rPr>
          <w:rFonts w:ascii="Verdana" w:hAnsi="Verdana"/>
          <w:sz w:val="24"/>
          <w:szCs w:val="24"/>
        </w:rPr>
        <w:t>vai arī paredzēt, ka pēc FEA izstrādes pakalpojuma sniedzējam ir, piemēram, jāpiedalās arī partnerības iepirkuma dokumentācijas izstrādē</w:t>
      </w:r>
      <w:r w:rsidR="000363C3">
        <w:rPr>
          <w:rFonts w:ascii="Verdana" w:hAnsi="Verdana"/>
          <w:sz w:val="24"/>
          <w:szCs w:val="24"/>
        </w:rPr>
        <w:t xml:space="preserve"> un jāsniedz konsultatīvs atbalsts</w:t>
      </w:r>
      <w:r>
        <w:rPr>
          <w:rFonts w:ascii="Verdana" w:hAnsi="Verdana"/>
          <w:sz w:val="24"/>
          <w:szCs w:val="24"/>
        </w:rPr>
        <w:t xml:space="preserve">. Kas nozīmē, ka publiskajam partnerim </w:t>
      </w:r>
      <w:r w:rsidR="00A91C25">
        <w:rPr>
          <w:rFonts w:ascii="Verdana" w:hAnsi="Verdana"/>
          <w:sz w:val="24"/>
          <w:szCs w:val="24"/>
        </w:rPr>
        <w:t>ir</w:t>
      </w:r>
      <w:r>
        <w:rPr>
          <w:rFonts w:ascii="Verdana" w:hAnsi="Verdana"/>
          <w:sz w:val="24"/>
          <w:szCs w:val="24"/>
        </w:rPr>
        <w:t xml:space="preserve"> rūpīgi jāizvērtē, kād</w:t>
      </w:r>
      <w:r w:rsidR="00A91C25">
        <w:rPr>
          <w:rFonts w:ascii="Verdana" w:hAnsi="Verdana"/>
          <w:sz w:val="24"/>
          <w:szCs w:val="24"/>
        </w:rPr>
        <w:t>a</w:t>
      </w:r>
      <w:r>
        <w:rPr>
          <w:rFonts w:ascii="Verdana" w:hAnsi="Verdana"/>
          <w:sz w:val="24"/>
          <w:szCs w:val="24"/>
        </w:rPr>
        <w:t xml:space="preserve">s kvalifikācijas prasības būtu jāiestrādā </w:t>
      </w:r>
      <w:r w:rsidRPr="00CC7672">
        <w:rPr>
          <w:rFonts w:ascii="Verdana" w:hAnsi="Verdana"/>
          <w:sz w:val="24"/>
          <w:szCs w:val="24"/>
        </w:rPr>
        <w:t>iepirkuma nolikumā, lai nodrošinātu kvalitatīva pakalpojuma saņemšanu.</w:t>
      </w:r>
    </w:p>
    <w:p w14:paraId="791E2742" w14:textId="339AE369" w:rsidR="00E25C46" w:rsidRPr="00CC7672" w:rsidRDefault="00E25C46" w:rsidP="008079C2">
      <w:pPr>
        <w:jc w:val="both"/>
        <w:rPr>
          <w:rFonts w:ascii="Verdana" w:hAnsi="Verdana"/>
          <w:sz w:val="24"/>
          <w:szCs w:val="24"/>
        </w:rPr>
      </w:pPr>
      <w:r>
        <w:rPr>
          <w:rFonts w:ascii="Verdana" w:hAnsi="Verdana"/>
          <w:sz w:val="24"/>
          <w:szCs w:val="24"/>
        </w:rPr>
        <w:t>Lai noteiktu FEA iepirkuma paredzamo līgumcenu, ir ieteicams veikt tirgus izpēti, atbilstoši IUB izstrādātajiem ieteikumie</w:t>
      </w:r>
      <w:r w:rsidR="00501C5B">
        <w:rPr>
          <w:rFonts w:ascii="Verdana" w:hAnsi="Verdana"/>
          <w:sz w:val="24"/>
          <w:szCs w:val="24"/>
        </w:rPr>
        <w:t xml:space="preserve">m un izmantojot IUB </w:t>
      </w:r>
      <w:r w:rsidR="00EF42F7">
        <w:rPr>
          <w:rFonts w:ascii="Verdana" w:hAnsi="Verdana"/>
          <w:sz w:val="24"/>
          <w:szCs w:val="24"/>
        </w:rPr>
        <w:t>piedāvātās</w:t>
      </w:r>
      <w:r w:rsidR="00501C5B">
        <w:rPr>
          <w:rFonts w:ascii="Verdana" w:hAnsi="Verdana"/>
          <w:sz w:val="24"/>
          <w:szCs w:val="24"/>
        </w:rPr>
        <w:t xml:space="preserve"> metodes</w:t>
      </w:r>
      <w:r>
        <w:rPr>
          <w:rStyle w:val="FootnoteReference"/>
          <w:rFonts w:ascii="Verdana" w:hAnsi="Verdana"/>
          <w:sz w:val="24"/>
          <w:szCs w:val="24"/>
        </w:rPr>
        <w:footnoteReference w:id="2"/>
      </w:r>
      <w:r w:rsidR="000C0221">
        <w:rPr>
          <w:rFonts w:ascii="Verdana" w:hAnsi="Verdana"/>
          <w:sz w:val="24"/>
          <w:szCs w:val="24"/>
        </w:rPr>
        <w:t xml:space="preserve">. </w:t>
      </w:r>
      <w:r w:rsidR="00EF42F7">
        <w:rPr>
          <w:rFonts w:ascii="Verdana" w:hAnsi="Verdana"/>
          <w:sz w:val="24"/>
          <w:szCs w:val="24"/>
        </w:rPr>
        <w:t>Veicot tirgus izpēti, noteikti ir vērts IUB mājaslapas paziņojumu sadaļas meklēšanas logā</w:t>
      </w:r>
      <w:r w:rsidR="00EF42F7">
        <w:rPr>
          <w:rStyle w:val="FootnoteReference"/>
          <w:rFonts w:ascii="Verdana" w:hAnsi="Verdana"/>
          <w:sz w:val="24"/>
          <w:szCs w:val="24"/>
        </w:rPr>
        <w:footnoteReference w:id="3"/>
      </w:r>
      <w:r w:rsidR="00EF42F7">
        <w:rPr>
          <w:rFonts w:ascii="Verdana" w:hAnsi="Verdana"/>
          <w:sz w:val="24"/>
          <w:szCs w:val="24"/>
        </w:rPr>
        <w:t xml:space="preserve"> vai Elektronisko iepirkumu sistēmas iepirkumu </w:t>
      </w:r>
      <w:r w:rsidR="00EF42F7">
        <w:rPr>
          <w:rFonts w:ascii="Verdana" w:hAnsi="Verdana"/>
          <w:sz w:val="24"/>
          <w:szCs w:val="24"/>
        </w:rPr>
        <w:lastRenderedPageBreak/>
        <w:t>meklētajā meklēšanas logā</w:t>
      </w:r>
      <w:r w:rsidR="00EF42F7">
        <w:rPr>
          <w:rStyle w:val="FootnoteReference"/>
          <w:rFonts w:ascii="Verdana" w:hAnsi="Verdana"/>
          <w:sz w:val="24"/>
          <w:szCs w:val="24"/>
        </w:rPr>
        <w:footnoteReference w:id="4"/>
      </w:r>
      <w:r w:rsidR="000C0221">
        <w:rPr>
          <w:rFonts w:ascii="Verdana" w:hAnsi="Verdana"/>
          <w:sz w:val="24"/>
          <w:szCs w:val="24"/>
        </w:rPr>
        <w:t>,</w:t>
      </w:r>
      <w:r w:rsidR="00EF42F7">
        <w:rPr>
          <w:rFonts w:ascii="Verdana" w:hAnsi="Verdana"/>
          <w:sz w:val="24"/>
          <w:szCs w:val="24"/>
        </w:rPr>
        <w:t xml:space="preserve"> piemēram, pēc atslēgvārdiem “finanšu ekonomisko aprēķinu” bez locījuma vai citiem atslēgvārdiem meklēt</w:t>
      </w:r>
      <w:r w:rsidR="000C0221">
        <w:rPr>
          <w:rFonts w:ascii="Verdana" w:hAnsi="Verdana"/>
          <w:sz w:val="24"/>
          <w:szCs w:val="24"/>
        </w:rPr>
        <w:t xml:space="preserve"> iepirkumus FEA izstrādei, kas ir tikuši veikti līdz šim. Pēc kā, noskaidrojot jau veikto iepirkumu dalībniekus</w:t>
      </w:r>
      <w:r w:rsidR="003A16D5">
        <w:rPr>
          <w:rFonts w:ascii="Verdana" w:hAnsi="Verdana"/>
          <w:sz w:val="24"/>
          <w:szCs w:val="24"/>
        </w:rPr>
        <w:t>,</w:t>
      </w:r>
      <w:r w:rsidR="000C0221">
        <w:rPr>
          <w:rFonts w:ascii="Verdana" w:hAnsi="Verdana"/>
          <w:sz w:val="24"/>
          <w:szCs w:val="24"/>
        </w:rPr>
        <w:t xml:space="preserve"> nosūtīt tiem savu provizoriski definēto FEA iepirkuma saturu un plānoto līguma izpildes termiņu ar lūgumu norādīt provizoriskās FEA izstrādes izmaksas. Tādā veidā publiskais partneris provizoriski definēs gan sava FEA iepirkuma saturu un izpildes termiņu, gan atbilstoši PIL regulējumam izvēlēsies korektu likumā paredzēto procedūru FEA iepirkuma veikšanai. Svarīgi iepirkuma līguma izpildes termiņa plānošanā ņemt vērā laiku publiskā partnera rīcībā esošās ievadinformācijas analīzei vai tādas iegūšanai, lai nodrošinātu FEA atbilstošu kvalitāti, FEA aprakstošās daļas un aprēķinu izstrādei, ņemot vērā visas MKN Nr.1152 noteiktās prasības, kā arī </w:t>
      </w:r>
      <w:r w:rsidR="00D244FF">
        <w:rPr>
          <w:rFonts w:ascii="Verdana" w:hAnsi="Verdana"/>
          <w:sz w:val="24"/>
          <w:szCs w:val="24"/>
        </w:rPr>
        <w:t xml:space="preserve">nepieciešamo laiku </w:t>
      </w:r>
      <w:r w:rsidR="000C0221">
        <w:rPr>
          <w:rFonts w:ascii="Verdana" w:hAnsi="Verdana"/>
          <w:sz w:val="24"/>
          <w:szCs w:val="24"/>
        </w:rPr>
        <w:t>FEA saskaņošanai ar CFLA un FM. Atbilstoši MKN Nr.</w:t>
      </w:r>
      <w:r w:rsidR="00693059">
        <w:rPr>
          <w:rFonts w:ascii="Verdana" w:hAnsi="Verdana"/>
          <w:sz w:val="24"/>
          <w:szCs w:val="24"/>
        </w:rPr>
        <w:t xml:space="preserve">1152 23. un 33.punkta prasībām gan CFLA, gan FM savus atzinumus sagatavo un sniedz 20 </w:t>
      </w:r>
      <w:r w:rsidR="00693059" w:rsidRPr="00693059">
        <w:rPr>
          <w:rFonts w:ascii="Verdana" w:hAnsi="Verdana"/>
          <w:sz w:val="24"/>
          <w:szCs w:val="24"/>
        </w:rPr>
        <w:t xml:space="preserve">darbdienu laikā pēc </w:t>
      </w:r>
      <w:r w:rsidR="00C254AA">
        <w:rPr>
          <w:rFonts w:ascii="Verdana" w:hAnsi="Verdana"/>
          <w:sz w:val="24"/>
          <w:szCs w:val="24"/>
        </w:rPr>
        <w:t>FEA</w:t>
      </w:r>
      <w:r w:rsidR="00693059" w:rsidRPr="00693059">
        <w:rPr>
          <w:rFonts w:ascii="Verdana" w:hAnsi="Verdana"/>
          <w:sz w:val="24"/>
          <w:szCs w:val="24"/>
        </w:rPr>
        <w:t xml:space="preserve"> vai to precizējumu saņemšanas</w:t>
      </w:r>
      <w:r w:rsidR="00B66BFC">
        <w:rPr>
          <w:rFonts w:ascii="Verdana" w:hAnsi="Verdana"/>
          <w:sz w:val="24"/>
          <w:szCs w:val="24"/>
        </w:rPr>
        <w:t>, bet attiecīgi publiskajam partnerim ir jāieplāno laiks arī neformālajai komunikācijai un precizējumu veikšanai saskaņā ar CFLA un FM norādījumiem.</w:t>
      </w:r>
    </w:p>
    <w:p w14:paraId="28547570" w14:textId="2A442315" w:rsidR="00A964DB" w:rsidRPr="008079C2" w:rsidRDefault="00A964DB" w:rsidP="008079C2">
      <w:pPr>
        <w:jc w:val="both"/>
        <w:rPr>
          <w:rFonts w:ascii="Verdana" w:hAnsi="Verdana"/>
          <w:sz w:val="24"/>
          <w:szCs w:val="24"/>
        </w:rPr>
      </w:pPr>
      <w:r w:rsidRPr="00CC7672">
        <w:rPr>
          <w:rFonts w:ascii="Verdana" w:hAnsi="Verdana"/>
          <w:sz w:val="24"/>
          <w:szCs w:val="24"/>
        </w:rPr>
        <w:t>Svarīgi, ka pretendentu kvalifikācijas prasības nosakāmas atkarībā no</w:t>
      </w:r>
      <w:r w:rsidR="00A16328">
        <w:rPr>
          <w:rFonts w:ascii="Verdana" w:hAnsi="Verdana"/>
          <w:sz w:val="24"/>
          <w:szCs w:val="24"/>
        </w:rPr>
        <w:t xml:space="preserve"> FEA iepirkuma</w:t>
      </w:r>
      <w:r w:rsidRPr="00CC7672">
        <w:rPr>
          <w:rFonts w:ascii="Verdana" w:hAnsi="Verdana"/>
          <w:sz w:val="24"/>
          <w:szCs w:val="24"/>
        </w:rPr>
        <w:t xml:space="preserve"> tehniskajā specifikācijā noteiktajiem darba uzdevumiem.</w:t>
      </w:r>
    </w:p>
    <w:p w14:paraId="3EFFCD06" w14:textId="4C80417F" w:rsidR="00736CCD" w:rsidRPr="00736CCD" w:rsidRDefault="00736CCD" w:rsidP="00736CCD">
      <w:pPr>
        <w:jc w:val="both"/>
        <w:rPr>
          <w:rFonts w:ascii="Verdana" w:hAnsi="Verdana"/>
          <w:sz w:val="24"/>
          <w:szCs w:val="24"/>
        </w:rPr>
      </w:pPr>
      <w:r>
        <w:rPr>
          <w:rFonts w:ascii="Verdana" w:hAnsi="Verdana"/>
          <w:sz w:val="24"/>
          <w:szCs w:val="24"/>
        </w:rPr>
        <w:t>Ņemot vērā visu iepriekš minēto</w:t>
      </w:r>
      <w:r w:rsidR="00523C26">
        <w:rPr>
          <w:rFonts w:ascii="Verdana" w:hAnsi="Verdana"/>
          <w:sz w:val="24"/>
          <w:szCs w:val="24"/>
        </w:rPr>
        <w:t>,</w:t>
      </w:r>
      <w:r>
        <w:rPr>
          <w:rFonts w:ascii="Verdana" w:hAnsi="Verdana"/>
          <w:sz w:val="24"/>
          <w:szCs w:val="24"/>
        </w:rPr>
        <w:t xml:space="preserve"> turpmākajās šo Vadlīniju sadaļās PPP Kompetences centrs ir sagatavojis praktiskus ieteikumus FEA </w:t>
      </w:r>
      <w:r w:rsidR="004340DE">
        <w:rPr>
          <w:rFonts w:ascii="Verdana" w:hAnsi="Verdana"/>
          <w:sz w:val="24"/>
          <w:szCs w:val="24"/>
        </w:rPr>
        <w:t>kvalifikācijas prasību</w:t>
      </w:r>
      <w:r>
        <w:rPr>
          <w:rFonts w:ascii="Verdana" w:hAnsi="Verdana"/>
          <w:sz w:val="24"/>
          <w:szCs w:val="24"/>
        </w:rPr>
        <w:t xml:space="preserve"> izstrādei.</w:t>
      </w:r>
    </w:p>
    <w:p w14:paraId="76693ABD" w14:textId="77777777" w:rsidR="001E2E04" w:rsidRDefault="001E2E04">
      <w:r>
        <w:br w:type="page"/>
      </w:r>
    </w:p>
    <w:p w14:paraId="3DFF6384" w14:textId="34AA41DD" w:rsidR="001E2E04" w:rsidRPr="00740EDD" w:rsidRDefault="001E2E04" w:rsidP="00740EDD">
      <w:pPr>
        <w:pStyle w:val="Heading2"/>
        <w:rPr>
          <w:rFonts w:ascii="Verdana" w:hAnsi="Verdana"/>
          <w:b/>
          <w:color w:val="1F3864" w:themeColor="accent1" w:themeShade="80"/>
          <w:sz w:val="36"/>
        </w:rPr>
      </w:pPr>
      <w:bookmarkStart w:id="6" w:name="_Toc70581558"/>
      <w:r w:rsidRPr="00740EDD">
        <w:rPr>
          <w:rFonts w:ascii="Verdana" w:hAnsi="Verdana"/>
          <w:b/>
          <w:color w:val="1F3864" w:themeColor="accent1" w:themeShade="80"/>
          <w:sz w:val="36"/>
        </w:rPr>
        <w:lastRenderedPageBreak/>
        <w:t>2. FEA</w:t>
      </w:r>
      <w:r w:rsidR="00107744">
        <w:rPr>
          <w:rFonts w:ascii="Verdana" w:hAnsi="Verdana"/>
          <w:b/>
          <w:color w:val="1F3864" w:themeColor="accent1" w:themeShade="80"/>
          <w:sz w:val="36"/>
        </w:rPr>
        <w:t xml:space="preserve"> SAGATAVOŠANAS IEPIRKUMA</w:t>
      </w:r>
      <w:r w:rsidRPr="00740EDD">
        <w:rPr>
          <w:rFonts w:ascii="Verdana" w:hAnsi="Verdana"/>
          <w:b/>
          <w:color w:val="1F3864" w:themeColor="accent1" w:themeShade="80"/>
          <w:sz w:val="36"/>
        </w:rPr>
        <w:t xml:space="preserve"> </w:t>
      </w:r>
      <w:r w:rsidR="004340DE">
        <w:rPr>
          <w:rFonts w:ascii="Verdana" w:hAnsi="Verdana"/>
          <w:b/>
          <w:color w:val="1F3864" w:themeColor="accent1" w:themeShade="80"/>
          <w:sz w:val="36"/>
        </w:rPr>
        <w:t>pretendentu kvalifikācijas prasību</w:t>
      </w:r>
      <w:r w:rsidRPr="00740EDD">
        <w:rPr>
          <w:rFonts w:ascii="Verdana" w:hAnsi="Verdana"/>
          <w:b/>
          <w:color w:val="1F3864" w:themeColor="accent1" w:themeShade="80"/>
          <w:sz w:val="36"/>
        </w:rPr>
        <w:t xml:space="preserve"> izstrādes ieteikumi</w:t>
      </w:r>
      <w:bookmarkEnd w:id="6"/>
    </w:p>
    <w:p w14:paraId="0999865D" w14:textId="77777777" w:rsidR="00735794" w:rsidRDefault="00735794" w:rsidP="00E35276">
      <w:pPr>
        <w:jc w:val="both"/>
      </w:pPr>
    </w:p>
    <w:p w14:paraId="61C4553B" w14:textId="74ECA26A" w:rsidR="001E2E04" w:rsidRDefault="00736CCD" w:rsidP="00736CCD">
      <w:pPr>
        <w:jc w:val="both"/>
        <w:rPr>
          <w:rFonts w:ascii="Verdana" w:hAnsi="Verdana"/>
          <w:sz w:val="24"/>
          <w:szCs w:val="24"/>
        </w:rPr>
      </w:pPr>
      <w:r w:rsidRPr="00736CCD">
        <w:rPr>
          <w:rFonts w:ascii="Verdana" w:hAnsi="Verdana"/>
          <w:sz w:val="24"/>
          <w:szCs w:val="24"/>
        </w:rPr>
        <w:t>Sagatavojot</w:t>
      </w:r>
      <w:r>
        <w:rPr>
          <w:rFonts w:ascii="Verdana" w:hAnsi="Verdana"/>
          <w:sz w:val="24"/>
          <w:szCs w:val="24"/>
        </w:rPr>
        <w:t xml:space="preserve"> FEA iepirkuma dokumentāciju</w:t>
      </w:r>
      <w:r w:rsidR="004340DE">
        <w:rPr>
          <w:rFonts w:ascii="Verdana" w:hAnsi="Verdana"/>
          <w:sz w:val="24"/>
          <w:szCs w:val="24"/>
        </w:rPr>
        <w:t>,</w:t>
      </w:r>
      <w:r>
        <w:rPr>
          <w:rFonts w:ascii="Verdana" w:hAnsi="Verdana"/>
          <w:sz w:val="24"/>
          <w:szCs w:val="24"/>
        </w:rPr>
        <w:t xml:space="preserve"> publiskajam partnerim ir jāievēro </w:t>
      </w:r>
      <w:r w:rsidR="00856FDF">
        <w:rPr>
          <w:rFonts w:ascii="Verdana" w:hAnsi="Verdana"/>
          <w:sz w:val="24"/>
          <w:szCs w:val="24"/>
        </w:rPr>
        <w:t>PIL</w:t>
      </w:r>
      <w:r>
        <w:rPr>
          <w:rFonts w:ascii="Verdana" w:hAnsi="Verdana"/>
          <w:sz w:val="24"/>
          <w:szCs w:val="24"/>
        </w:rPr>
        <w:t xml:space="preserve"> normas</w:t>
      </w:r>
      <w:r w:rsidR="0071230A">
        <w:rPr>
          <w:rFonts w:ascii="Verdana" w:hAnsi="Verdana"/>
          <w:sz w:val="24"/>
          <w:szCs w:val="24"/>
        </w:rPr>
        <w:t>.</w:t>
      </w:r>
      <w:r w:rsidR="00A16328">
        <w:rPr>
          <w:rFonts w:ascii="Verdana" w:hAnsi="Verdana"/>
          <w:sz w:val="24"/>
          <w:szCs w:val="24"/>
        </w:rPr>
        <w:t xml:space="preserve"> Savukārt, ja publiskais partneris ir SPSIL subjekts – SPSIL normas.</w:t>
      </w:r>
    </w:p>
    <w:p w14:paraId="4406A228" w14:textId="33375044" w:rsidR="00856FDF" w:rsidRPr="00CC7672" w:rsidRDefault="00E5412C" w:rsidP="00736CCD">
      <w:pPr>
        <w:jc w:val="both"/>
        <w:rPr>
          <w:rFonts w:ascii="Verdana" w:hAnsi="Verdana"/>
          <w:sz w:val="24"/>
          <w:szCs w:val="24"/>
        </w:rPr>
      </w:pPr>
      <w:r>
        <w:rPr>
          <w:rFonts w:ascii="Verdana" w:hAnsi="Verdana"/>
          <w:sz w:val="24"/>
          <w:szCs w:val="24"/>
        </w:rPr>
        <w:t>Iepirkumu jautājumos a</w:t>
      </w:r>
      <w:r w:rsidR="007D67F6">
        <w:rPr>
          <w:rFonts w:ascii="Verdana" w:hAnsi="Verdana"/>
          <w:sz w:val="24"/>
          <w:szCs w:val="24"/>
        </w:rPr>
        <w:t xml:space="preserve">tbalsta un uzraudzības </w:t>
      </w:r>
      <w:r w:rsidR="00483428">
        <w:rPr>
          <w:rFonts w:ascii="Verdana" w:hAnsi="Verdana"/>
          <w:sz w:val="24"/>
          <w:szCs w:val="24"/>
        </w:rPr>
        <w:t>institūcija valstī ir IUB, kas savā mājaslapā</w:t>
      </w:r>
      <w:r w:rsidR="00483428" w:rsidRPr="005F5797">
        <w:rPr>
          <w:rStyle w:val="FootnoteReference"/>
          <w:rFonts w:ascii="Verdana" w:hAnsi="Verdana"/>
          <w:sz w:val="24"/>
          <w:szCs w:val="24"/>
        </w:rPr>
        <w:footnoteReference w:id="5"/>
      </w:r>
      <w:r w:rsidR="00483428">
        <w:rPr>
          <w:rFonts w:ascii="Verdana" w:hAnsi="Verdana"/>
          <w:sz w:val="24"/>
          <w:szCs w:val="24"/>
        </w:rPr>
        <w:t xml:space="preserve"> apkopo visu aktuālo informāciju nozarē (tai skaitā biežāk uzdotos jautājumus, biežāk pieļautās kļūdas iepirkumos, informatīv</w:t>
      </w:r>
      <w:r w:rsidR="00286E1F">
        <w:rPr>
          <w:rFonts w:ascii="Verdana" w:hAnsi="Verdana"/>
          <w:sz w:val="24"/>
          <w:szCs w:val="24"/>
        </w:rPr>
        <w:t>o</w:t>
      </w:r>
      <w:r w:rsidR="00483428">
        <w:rPr>
          <w:rFonts w:ascii="Verdana" w:hAnsi="Verdana"/>
          <w:sz w:val="24"/>
          <w:szCs w:val="24"/>
        </w:rPr>
        <w:t xml:space="preserve">s materiālus </w:t>
      </w:r>
      <w:r w:rsidR="00286E1F">
        <w:rPr>
          <w:rFonts w:ascii="Verdana" w:hAnsi="Verdana"/>
          <w:sz w:val="24"/>
          <w:szCs w:val="24"/>
        </w:rPr>
        <w:t xml:space="preserve">normatīvo aktu </w:t>
      </w:r>
      <w:r w:rsidR="00483428">
        <w:rPr>
          <w:rFonts w:ascii="Verdana" w:hAnsi="Verdana"/>
          <w:sz w:val="24"/>
          <w:szCs w:val="24"/>
        </w:rPr>
        <w:t>regulējuma izpratnei, video materiālus no apmācībām</w:t>
      </w:r>
      <w:r w:rsidR="00286E1F">
        <w:rPr>
          <w:rFonts w:ascii="Verdana" w:hAnsi="Verdana"/>
          <w:sz w:val="24"/>
          <w:szCs w:val="24"/>
        </w:rPr>
        <w:t>, iepirkuma dokumentācijas paraugus u.c. informāciju</w:t>
      </w:r>
      <w:r w:rsidR="0015392C">
        <w:rPr>
          <w:rFonts w:ascii="Verdana" w:hAnsi="Verdana"/>
          <w:sz w:val="24"/>
          <w:szCs w:val="24"/>
        </w:rPr>
        <w:t xml:space="preserve">, veic datu </w:t>
      </w:r>
      <w:proofErr w:type="spellStart"/>
      <w:r w:rsidR="0015392C">
        <w:rPr>
          <w:rFonts w:ascii="Verdana" w:hAnsi="Verdana"/>
          <w:sz w:val="24"/>
          <w:szCs w:val="24"/>
        </w:rPr>
        <w:t>vizualizāciju</w:t>
      </w:r>
      <w:proofErr w:type="spellEnd"/>
      <w:r w:rsidR="0015392C">
        <w:rPr>
          <w:rFonts w:ascii="Verdana" w:hAnsi="Verdana"/>
          <w:sz w:val="24"/>
          <w:szCs w:val="24"/>
        </w:rPr>
        <w:t>, kas palīdz izprast veikto iepirkumu īpatsvaru attiecīgajās nozarēs</w:t>
      </w:r>
      <w:r w:rsidR="0005185B">
        <w:rPr>
          <w:rFonts w:ascii="Verdana" w:hAnsi="Verdana"/>
          <w:sz w:val="24"/>
          <w:szCs w:val="24"/>
        </w:rPr>
        <w:t xml:space="preserve">, nodrošina </w:t>
      </w:r>
      <w:r w:rsidR="0005185B" w:rsidRPr="00CC7672">
        <w:rPr>
          <w:rFonts w:ascii="Verdana" w:hAnsi="Verdana"/>
          <w:sz w:val="24"/>
          <w:szCs w:val="24"/>
        </w:rPr>
        <w:t>iepirkumu paziņojumu meklēšanu</w:t>
      </w:r>
      <w:r w:rsidR="00286E1F" w:rsidRPr="00CC7672">
        <w:rPr>
          <w:rFonts w:ascii="Verdana" w:hAnsi="Verdana"/>
          <w:sz w:val="24"/>
          <w:szCs w:val="24"/>
        </w:rPr>
        <w:t>), kas noderēs jebkuram publiskajam partnerim iepirkuma dokumentācijas izstrādē.</w:t>
      </w:r>
    </w:p>
    <w:p w14:paraId="6B84C4A7" w14:textId="233E40AA" w:rsidR="000933BA" w:rsidRPr="00CC7672" w:rsidRDefault="009C4929" w:rsidP="00736CCD">
      <w:pPr>
        <w:jc w:val="both"/>
        <w:rPr>
          <w:rFonts w:ascii="Verdana" w:hAnsi="Verdana"/>
          <w:sz w:val="24"/>
          <w:szCs w:val="24"/>
        </w:rPr>
      </w:pPr>
      <w:r w:rsidRPr="00CC7672">
        <w:rPr>
          <w:rFonts w:ascii="Verdana" w:hAnsi="Verdana"/>
          <w:sz w:val="24"/>
          <w:szCs w:val="24"/>
        </w:rPr>
        <w:t>A</w:t>
      </w:r>
      <w:r w:rsidR="0088332D" w:rsidRPr="00CC7672">
        <w:rPr>
          <w:rFonts w:ascii="Verdana" w:hAnsi="Verdana"/>
          <w:sz w:val="24"/>
          <w:szCs w:val="24"/>
        </w:rPr>
        <w:t xml:space="preserve">tbilstoši PIL regulējumam publiskajam partnerim ir jāveic iepirkuma dokumentācijas izstrāde. Svarīgi ir ņemt vērā, ka iepirkuma dokumentācija nav tikai iepirkuma nolikums, bet </w:t>
      </w:r>
      <w:r w:rsidR="00E93509">
        <w:rPr>
          <w:rFonts w:ascii="Verdana" w:hAnsi="Verdana"/>
          <w:sz w:val="24"/>
          <w:szCs w:val="24"/>
        </w:rPr>
        <w:t xml:space="preserve">gan </w:t>
      </w:r>
      <w:r w:rsidR="0088332D" w:rsidRPr="00CC7672">
        <w:rPr>
          <w:rFonts w:ascii="Verdana" w:hAnsi="Verdana"/>
          <w:sz w:val="24"/>
          <w:szCs w:val="24"/>
        </w:rPr>
        <w:t>iepirkuma nolikums ar visiem tā pielikumiem, tai skaitā, piemēram, veidlapām, kuru aizpildīšanu paredz iepirkuma nolikums, tehnisko specifikāciju, finanšu piedāvājuma veidnes paraugu, līguma projektu ar visiem tā pielikumiem.</w:t>
      </w:r>
    </w:p>
    <w:p w14:paraId="5F7931F4" w14:textId="77777777" w:rsidR="00786266" w:rsidRDefault="00786266" w:rsidP="00736CCD">
      <w:pPr>
        <w:jc w:val="both"/>
        <w:rPr>
          <w:rFonts w:ascii="Verdana" w:hAnsi="Verdana"/>
          <w:sz w:val="24"/>
          <w:szCs w:val="24"/>
        </w:rPr>
      </w:pPr>
      <w:r w:rsidRPr="00CC7672">
        <w:rPr>
          <w:rFonts w:ascii="Verdana" w:hAnsi="Verdana"/>
          <w:sz w:val="24"/>
          <w:szCs w:val="24"/>
        </w:rPr>
        <w:t xml:space="preserve">Iepirkuma nolikuma izstrādē būtu jāņem vērā IUB sagatavotos informatīvos materiālus </w:t>
      </w:r>
      <w:r w:rsidR="002F6BA1" w:rsidRPr="00CC7672">
        <w:rPr>
          <w:rFonts w:ascii="Verdana" w:hAnsi="Verdana"/>
          <w:sz w:val="24"/>
          <w:szCs w:val="24"/>
        </w:rPr>
        <w:t>par iepirkuma</w:t>
      </w:r>
      <w:r w:rsidR="002F6BA1">
        <w:rPr>
          <w:rFonts w:ascii="Verdana" w:hAnsi="Verdana"/>
          <w:sz w:val="24"/>
          <w:szCs w:val="24"/>
        </w:rPr>
        <w:t xml:space="preserve"> dokumentācijas sagatavošanu, par </w:t>
      </w:r>
      <w:r>
        <w:rPr>
          <w:rFonts w:ascii="Verdana" w:hAnsi="Verdana"/>
          <w:sz w:val="24"/>
          <w:szCs w:val="24"/>
        </w:rPr>
        <w:t>biežāk pieļautajām kļūdām iepirkuma dokumentācijā</w:t>
      </w:r>
      <w:r w:rsidRPr="005F5797">
        <w:rPr>
          <w:rStyle w:val="FootnoteReference"/>
          <w:rFonts w:ascii="Verdana" w:hAnsi="Verdana"/>
          <w:sz w:val="24"/>
          <w:szCs w:val="24"/>
        </w:rPr>
        <w:footnoteReference w:id="6"/>
      </w:r>
      <w:r>
        <w:rPr>
          <w:rFonts w:ascii="Verdana" w:hAnsi="Verdana"/>
          <w:sz w:val="24"/>
          <w:szCs w:val="24"/>
        </w:rPr>
        <w:t>, kā arī IUB publicētās iepirkuma nolikuma veidnes</w:t>
      </w:r>
      <w:r w:rsidRPr="005F5797">
        <w:rPr>
          <w:rStyle w:val="FootnoteReference"/>
          <w:rFonts w:ascii="Verdana" w:hAnsi="Verdana"/>
          <w:sz w:val="24"/>
          <w:szCs w:val="24"/>
        </w:rPr>
        <w:footnoteReference w:id="7"/>
      </w:r>
      <w:r>
        <w:rPr>
          <w:rFonts w:ascii="Verdana" w:hAnsi="Verdana"/>
          <w:sz w:val="24"/>
          <w:szCs w:val="24"/>
        </w:rPr>
        <w:t>, attiecīgi tās pielāgojot publiskā partnera vajadzībām</w:t>
      </w:r>
      <w:r w:rsidR="00F52600">
        <w:rPr>
          <w:rFonts w:ascii="Verdana" w:hAnsi="Verdana"/>
          <w:sz w:val="24"/>
          <w:szCs w:val="24"/>
        </w:rPr>
        <w:t xml:space="preserve"> FEA iepirkuma ietvaros.</w:t>
      </w:r>
    </w:p>
    <w:p w14:paraId="477E3E13" w14:textId="4671BD4E" w:rsidR="00F52600" w:rsidRPr="00F52600" w:rsidRDefault="00F52600" w:rsidP="00F52600">
      <w:pPr>
        <w:jc w:val="both"/>
        <w:rPr>
          <w:rFonts w:ascii="Verdana" w:hAnsi="Verdana"/>
          <w:sz w:val="24"/>
          <w:szCs w:val="24"/>
        </w:rPr>
      </w:pPr>
      <w:r>
        <w:rPr>
          <w:rFonts w:ascii="Verdana" w:hAnsi="Verdana"/>
          <w:sz w:val="24"/>
          <w:szCs w:val="24"/>
        </w:rPr>
        <w:t>Tā, piemēram, IUB mājaslapā ir izveidota atsevišķa sadaļa ar nosaukumu “</w:t>
      </w:r>
      <w:r w:rsidRPr="00F52600">
        <w:rPr>
          <w:rFonts w:ascii="Verdana" w:hAnsi="Verdana"/>
          <w:i/>
          <w:sz w:val="24"/>
          <w:szCs w:val="24"/>
        </w:rPr>
        <w:t>Prakses piemēri (iepirkuma dokumentācija)</w:t>
      </w:r>
      <w:r>
        <w:rPr>
          <w:rFonts w:ascii="Verdana" w:hAnsi="Verdana"/>
          <w:sz w:val="24"/>
          <w:szCs w:val="24"/>
        </w:rPr>
        <w:t xml:space="preserve">”, kur </w:t>
      </w:r>
      <w:r w:rsidRPr="00F52600">
        <w:rPr>
          <w:rFonts w:ascii="Verdana" w:hAnsi="Verdana"/>
          <w:sz w:val="24"/>
          <w:szCs w:val="24"/>
        </w:rPr>
        <w:t xml:space="preserve">IUB piedāvā iepazīties ar </w:t>
      </w:r>
      <w:r w:rsidRPr="00F52600">
        <w:rPr>
          <w:rFonts w:ascii="Verdana" w:hAnsi="Verdana"/>
          <w:sz w:val="24"/>
          <w:szCs w:val="24"/>
        </w:rPr>
        <w:lastRenderedPageBreak/>
        <w:t>prakses piemēriem</w:t>
      </w:r>
      <w:r>
        <w:rPr>
          <w:rFonts w:ascii="Verdana" w:hAnsi="Verdana"/>
          <w:sz w:val="24"/>
          <w:szCs w:val="24"/>
        </w:rPr>
        <w:t xml:space="preserve"> (tai skaitā pakalpojumu</w:t>
      </w:r>
      <w:r w:rsidR="00916EFE">
        <w:rPr>
          <w:rFonts w:ascii="Verdana" w:hAnsi="Verdana"/>
          <w:sz w:val="24"/>
          <w:szCs w:val="24"/>
        </w:rPr>
        <w:t xml:space="preserve"> (atgādinām, ka FEA izstrādes iepirkums ir pakalpojuma iepirkums)</w:t>
      </w:r>
      <w:r>
        <w:rPr>
          <w:rFonts w:ascii="Verdana" w:hAnsi="Verdana"/>
          <w:sz w:val="24"/>
          <w:szCs w:val="24"/>
        </w:rPr>
        <w:t xml:space="preserve"> iepirkumu dokumentācijai)</w:t>
      </w:r>
      <w:r w:rsidRPr="00F52600">
        <w:rPr>
          <w:rFonts w:ascii="Verdana" w:hAnsi="Verdana"/>
          <w:sz w:val="24"/>
          <w:szCs w:val="24"/>
        </w:rPr>
        <w:t xml:space="preserve"> - iepirkuma procedūras dokumentāciju, par kuru ir sniegts pozitīvs atzinums (proti, nav konstatētas būtiskas neatbilstības), veicot Eiropas Savienības fondu projektu iepirkumu </w:t>
      </w:r>
      <w:proofErr w:type="spellStart"/>
      <w:r w:rsidRPr="00F52600">
        <w:rPr>
          <w:rFonts w:ascii="Verdana" w:hAnsi="Verdana"/>
          <w:sz w:val="24"/>
          <w:szCs w:val="24"/>
        </w:rPr>
        <w:t>pirmspārbaudes</w:t>
      </w:r>
      <w:proofErr w:type="spellEnd"/>
      <w:r w:rsidRPr="00F52600">
        <w:rPr>
          <w:rFonts w:ascii="Verdana" w:hAnsi="Verdana"/>
          <w:sz w:val="24"/>
          <w:szCs w:val="24"/>
        </w:rPr>
        <w:t xml:space="preserve">. </w:t>
      </w:r>
      <w:r>
        <w:rPr>
          <w:rFonts w:ascii="Verdana" w:hAnsi="Verdana"/>
          <w:sz w:val="24"/>
          <w:szCs w:val="24"/>
        </w:rPr>
        <w:t>Papildus IUB šajā pašā sadaļā</w:t>
      </w:r>
      <w:r w:rsidRPr="00F52600">
        <w:rPr>
          <w:rFonts w:ascii="Verdana" w:hAnsi="Verdana"/>
          <w:sz w:val="24"/>
          <w:szCs w:val="24"/>
        </w:rPr>
        <w:t xml:space="preserve"> </w:t>
      </w:r>
      <w:r>
        <w:rPr>
          <w:rFonts w:ascii="Verdana" w:hAnsi="Verdana"/>
          <w:sz w:val="24"/>
          <w:szCs w:val="24"/>
        </w:rPr>
        <w:t>ir publicēj</w:t>
      </w:r>
      <w:r w:rsidR="00E03DA9">
        <w:rPr>
          <w:rFonts w:ascii="Verdana" w:hAnsi="Verdana"/>
          <w:sz w:val="24"/>
          <w:szCs w:val="24"/>
        </w:rPr>
        <w:t>is</w:t>
      </w:r>
      <w:r>
        <w:rPr>
          <w:rFonts w:ascii="Verdana" w:hAnsi="Verdana"/>
          <w:sz w:val="24"/>
          <w:szCs w:val="24"/>
        </w:rPr>
        <w:t xml:space="preserve"> </w:t>
      </w:r>
      <w:r w:rsidRPr="00F52600">
        <w:rPr>
          <w:rFonts w:ascii="Verdana" w:hAnsi="Verdana"/>
          <w:sz w:val="24"/>
          <w:szCs w:val="24"/>
        </w:rPr>
        <w:t>paraugnolikumus</w:t>
      </w:r>
      <w:r>
        <w:rPr>
          <w:rFonts w:ascii="Verdana" w:hAnsi="Verdana"/>
          <w:sz w:val="24"/>
          <w:szCs w:val="24"/>
        </w:rPr>
        <w:t xml:space="preserve"> (tai skaitā pakalpojumu iepirkumam)</w:t>
      </w:r>
      <w:r w:rsidRPr="00F52600">
        <w:rPr>
          <w:rFonts w:ascii="Verdana" w:hAnsi="Verdana"/>
          <w:sz w:val="24"/>
          <w:szCs w:val="24"/>
        </w:rPr>
        <w:t xml:space="preserve"> pašvaldību vai citu pasūtītāju organizētiem iepirkumiem, kuru mērķis ir:</w:t>
      </w:r>
    </w:p>
    <w:p w14:paraId="51202FF9" w14:textId="483AFCF9" w:rsidR="00F52600" w:rsidRPr="00F52600" w:rsidRDefault="00F52600" w:rsidP="00F52600">
      <w:pPr>
        <w:pStyle w:val="ListParagraph"/>
        <w:numPr>
          <w:ilvl w:val="0"/>
          <w:numId w:val="2"/>
        </w:numPr>
        <w:jc w:val="both"/>
        <w:rPr>
          <w:rFonts w:ascii="Verdana" w:hAnsi="Verdana"/>
          <w:sz w:val="24"/>
          <w:szCs w:val="24"/>
        </w:rPr>
      </w:pPr>
      <w:r w:rsidRPr="00F52600">
        <w:rPr>
          <w:rFonts w:ascii="Verdana" w:hAnsi="Verdana"/>
          <w:sz w:val="24"/>
          <w:szCs w:val="24"/>
        </w:rPr>
        <w:t xml:space="preserve">atvieglot publisko iepirkumu organizēšanu pašvaldībās vai citās iestādēs saskaņā ar </w:t>
      </w:r>
      <w:r w:rsidR="00A91C25">
        <w:rPr>
          <w:rFonts w:ascii="Verdana" w:hAnsi="Verdana"/>
          <w:sz w:val="24"/>
          <w:szCs w:val="24"/>
        </w:rPr>
        <w:t>PIL</w:t>
      </w:r>
      <w:r w:rsidRPr="00F52600">
        <w:rPr>
          <w:rFonts w:ascii="Verdana" w:hAnsi="Verdana"/>
          <w:sz w:val="24"/>
          <w:szCs w:val="24"/>
        </w:rPr>
        <w:t xml:space="preserve"> un</w:t>
      </w:r>
    </w:p>
    <w:p w14:paraId="5ADD51D3" w14:textId="77777777" w:rsidR="00F52600" w:rsidRPr="009C4796" w:rsidRDefault="00F52600" w:rsidP="003153D2">
      <w:pPr>
        <w:pStyle w:val="ListParagraph"/>
        <w:numPr>
          <w:ilvl w:val="0"/>
          <w:numId w:val="2"/>
        </w:numPr>
        <w:jc w:val="both"/>
        <w:rPr>
          <w:rFonts w:ascii="Verdana" w:hAnsi="Verdana"/>
          <w:sz w:val="24"/>
          <w:szCs w:val="24"/>
        </w:rPr>
      </w:pPr>
      <w:r w:rsidRPr="009C4796">
        <w:rPr>
          <w:rFonts w:ascii="Verdana" w:hAnsi="Verdana"/>
          <w:sz w:val="24"/>
          <w:szCs w:val="24"/>
        </w:rPr>
        <w:t>veicināt efektivitāti un godprātību publiskajos iepirkumos.</w:t>
      </w:r>
      <w:r w:rsidRPr="009C4796">
        <w:rPr>
          <w:rStyle w:val="FootnoteReference"/>
          <w:rFonts w:ascii="Verdana" w:hAnsi="Verdana"/>
          <w:sz w:val="24"/>
          <w:szCs w:val="24"/>
        </w:rPr>
        <w:footnoteReference w:id="8"/>
      </w:r>
    </w:p>
    <w:p w14:paraId="3D809B74" w14:textId="77777777" w:rsidR="003153D2" w:rsidRDefault="000E44C9" w:rsidP="003153D2">
      <w:pPr>
        <w:pStyle w:val="CommentText"/>
        <w:spacing w:line="276" w:lineRule="auto"/>
        <w:jc w:val="both"/>
        <w:rPr>
          <w:rFonts w:ascii="Verdana" w:hAnsi="Verdana"/>
          <w:sz w:val="24"/>
          <w:szCs w:val="24"/>
        </w:rPr>
      </w:pPr>
      <w:r>
        <w:rPr>
          <w:rFonts w:ascii="Verdana" w:hAnsi="Verdana"/>
          <w:sz w:val="24"/>
          <w:szCs w:val="24"/>
        </w:rPr>
        <w:t>Papildus palīgmateriāls, kas palīdzēs izstrādāt kvalitatīvu FEA iepirkuma nolikumu</w:t>
      </w:r>
      <w:r w:rsidR="003153D2">
        <w:rPr>
          <w:rFonts w:ascii="Verdana" w:hAnsi="Verdana"/>
          <w:sz w:val="24"/>
          <w:szCs w:val="24"/>
        </w:rPr>
        <w:t>,</w:t>
      </w:r>
      <w:r>
        <w:rPr>
          <w:rFonts w:ascii="Verdana" w:hAnsi="Verdana"/>
          <w:sz w:val="24"/>
          <w:szCs w:val="24"/>
        </w:rPr>
        <w:t xml:space="preserve"> ir pieejams tīmekļa vietnē “</w:t>
      </w:r>
      <w:r w:rsidRPr="000E44C9">
        <w:rPr>
          <w:rFonts w:ascii="Verdana" w:hAnsi="Verdana"/>
          <w:i/>
          <w:sz w:val="24"/>
          <w:szCs w:val="24"/>
        </w:rPr>
        <w:t>ES fondi</w:t>
      </w:r>
      <w:r>
        <w:rPr>
          <w:rFonts w:ascii="Verdana" w:hAnsi="Verdana"/>
          <w:sz w:val="24"/>
          <w:szCs w:val="24"/>
        </w:rPr>
        <w:t>”, sadaļā “</w:t>
      </w:r>
      <w:r w:rsidRPr="000E44C9">
        <w:rPr>
          <w:rFonts w:ascii="Verdana" w:hAnsi="Verdana"/>
          <w:i/>
          <w:sz w:val="24"/>
          <w:szCs w:val="24"/>
        </w:rPr>
        <w:t>Vadlīnijas un skaidrojumi</w:t>
      </w:r>
      <w:r>
        <w:rPr>
          <w:rFonts w:ascii="Verdana" w:hAnsi="Verdana"/>
          <w:sz w:val="24"/>
          <w:szCs w:val="24"/>
        </w:rPr>
        <w:t>”</w:t>
      </w:r>
      <w:r>
        <w:rPr>
          <w:rStyle w:val="FootnoteReference"/>
          <w:rFonts w:ascii="Verdana" w:hAnsi="Verdana"/>
          <w:sz w:val="24"/>
          <w:szCs w:val="24"/>
        </w:rPr>
        <w:footnoteReference w:id="9"/>
      </w:r>
      <w:r>
        <w:rPr>
          <w:rFonts w:ascii="Verdana" w:hAnsi="Verdana"/>
          <w:sz w:val="24"/>
          <w:szCs w:val="24"/>
        </w:rPr>
        <w:t xml:space="preserve"> </w:t>
      </w:r>
      <w:proofErr w:type="spellStart"/>
      <w:r>
        <w:rPr>
          <w:rFonts w:ascii="Verdana" w:hAnsi="Verdana"/>
          <w:sz w:val="24"/>
          <w:szCs w:val="24"/>
        </w:rPr>
        <w:t>apakšsadaļā</w:t>
      </w:r>
      <w:proofErr w:type="spellEnd"/>
      <w:r>
        <w:rPr>
          <w:rFonts w:ascii="Verdana" w:hAnsi="Verdana"/>
          <w:sz w:val="24"/>
          <w:szCs w:val="24"/>
        </w:rPr>
        <w:t xml:space="preserve"> “</w:t>
      </w:r>
      <w:r w:rsidRPr="000E44C9">
        <w:rPr>
          <w:rFonts w:ascii="Verdana" w:hAnsi="Verdana"/>
          <w:i/>
          <w:sz w:val="24"/>
          <w:szCs w:val="24"/>
        </w:rPr>
        <w:t>Iepirkumu veikšana</w:t>
      </w:r>
      <w:r>
        <w:rPr>
          <w:rFonts w:ascii="Verdana" w:hAnsi="Verdana"/>
          <w:sz w:val="24"/>
          <w:szCs w:val="24"/>
        </w:rPr>
        <w:t>” 7.2. apakšpunkta “</w:t>
      </w:r>
      <w:r w:rsidRPr="000E44C9">
        <w:rPr>
          <w:rFonts w:ascii="Verdana" w:hAnsi="Verdana"/>
          <w:i/>
          <w:sz w:val="24"/>
          <w:szCs w:val="24"/>
        </w:rPr>
        <w:t xml:space="preserve">Metodika par iepirkumu </w:t>
      </w:r>
      <w:proofErr w:type="spellStart"/>
      <w:r w:rsidRPr="000E44C9">
        <w:rPr>
          <w:rFonts w:ascii="Verdana" w:hAnsi="Verdana"/>
          <w:i/>
          <w:sz w:val="24"/>
          <w:szCs w:val="24"/>
        </w:rPr>
        <w:t>pirmspārbaužu</w:t>
      </w:r>
      <w:proofErr w:type="spellEnd"/>
      <w:r w:rsidRPr="000E44C9">
        <w:rPr>
          <w:rFonts w:ascii="Verdana" w:hAnsi="Verdana"/>
          <w:i/>
          <w:sz w:val="24"/>
          <w:szCs w:val="24"/>
        </w:rPr>
        <w:t xml:space="preserve"> veikšanu sadarbības iestādei Eiropas Savienības struktūrfondu un Kohēzijas fonda 2014.-2020.gada plānošanas periodā’’ (iepirkumiem, kas izsludināti no 2017.gada 1.marta)</w:t>
      </w:r>
      <w:r>
        <w:rPr>
          <w:rFonts w:ascii="Arial" w:hAnsi="Arial" w:cs="Arial"/>
          <w:color w:val="000000"/>
          <w:sz w:val="17"/>
          <w:szCs w:val="17"/>
          <w:shd w:val="clear" w:color="auto" w:fill="F7F6FC"/>
        </w:rPr>
        <w:t> </w:t>
      </w:r>
      <w:r>
        <w:rPr>
          <w:rFonts w:ascii="Verdana" w:hAnsi="Verdana"/>
          <w:sz w:val="24"/>
          <w:szCs w:val="24"/>
        </w:rPr>
        <w:t>” pielikumos (.</w:t>
      </w:r>
      <w:proofErr w:type="spellStart"/>
      <w:r>
        <w:rPr>
          <w:rFonts w:ascii="Verdana" w:hAnsi="Verdana"/>
          <w:sz w:val="24"/>
          <w:szCs w:val="24"/>
        </w:rPr>
        <w:t>zip</w:t>
      </w:r>
      <w:proofErr w:type="spellEnd"/>
      <w:r>
        <w:rPr>
          <w:rFonts w:ascii="Verdana" w:hAnsi="Verdana"/>
          <w:sz w:val="24"/>
          <w:szCs w:val="24"/>
        </w:rPr>
        <w:t xml:space="preserve"> formāta fails). Minētajā failā ir iekļauta</w:t>
      </w:r>
      <w:r w:rsidR="006F19A6">
        <w:rPr>
          <w:rFonts w:ascii="Verdana" w:hAnsi="Verdana"/>
          <w:sz w:val="24"/>
          <w:szCs w:val="24"/>
        </w:rPr>
        <w:t>s pārbaudes lapas ar jautājumiem dažādu iepirkuma nolikumu izstrādei, atbildot uz kuriem kļūdu līmenis dokumentācijas izstrādes laikā ievērojami samazināsies.</w:t>
      </w:r>
    </w:p>
    <w:p w14:paraId="6E4DA658" w14:textId="376D2EF9" w:rsidR="00C434C2" w:rsidRPr="009C4796" w:rsidRDefault="00C434C2" w:rsidP="003153D2">
      <w:pPr>
        <w:pStyle w:val="CommentText"/>
        <w:spacing w:line="276" w:lineRule="auto"/>
        <w:jc w:val="both"/>
        <w:rPr>
          <w:rFonts w:ascii="Verdana" w:hAnsi="Verdana"/>
          <w:sz w:val="24"/>
          <w:szCs w:val="24"/>
        </w:rPr>
      </w:pPr>
      <w:r w:rsidRPr="009C4796">
        <w:rPr>
          <w:rFonts w:ascii="Verdana" w:hAnsi="Verdana"/>
          <w:sz w:val="24"/>
          <w:szCs w:val="24"/>
        </w:rPr>
        <w:t>Savu vajadzību formulēšana ir pasūtītāja</w:t>
      </w:r>
      <w:r w:rsidR="00104507">
        <w:rPr>
          <w:rFonts w:ascii="Verdana" w:hAnsi="Verdana"/>
          <w:sz w:val="24"/>
          <w:szCs w:val="24"/>
        </w:rPr>
        <w:t xml:space="preserve"> (konkrētajā gadījumā publiskā partnera)</w:t>
      </w:r>
      <w:r w:rsidRPr="009C4796">
        <w:rPr>
          <w:rFonts w:ascii="Verdana" w:hAnsi="Verdana"/>
          <w:sz w:val="24"/>
          <w:szCs w:val="24"/>
        </w:rPr>
        <w:t xml:space="preserve"> prerogatīva, tādējādi </w:t>
      </w:r>
      <w:r w:rsidR="005164A7">
        <w:rPr>
          <w:rFonts w:ascii="Verdana" w:hAnsi="Verdana"/>
          <w:sz w:val="24"/>
          <w:szCs w:val="24"/>
        </w:rPr>
        <w:t>t</w:t>
      </w:r>
      <w:r w:rsidRPr="009C4796">
        <w:rPr>
          <w:rFonts w:ascii="Verdana" w:hAnsi="Verdana"/>
          <w:sz w:val="24"/>
          <w:szCs w:val="24"/>
        </w:rPr>
        <w:t xml:space="preserve">am ir tiesības izvirzīt iepirkuma dokumentos savām vajadzībām atbilstošas, objektīvi pamatotas prasības, kurām jābūt formulētām atbilstoši </w:t>
      </w:r>
      <w:r w:rsidR="00C1050E">
        <w:rPr>
          <w:rFonts w:ascii="Verdana" w:hAnsi="Verdana"/>
          <w:sz w:val="24"/>
          <w:szCs w:val="24"/>
        </w:rPr>
        <w:t>PIL</w:t>
      </w:r>
      <w:r w:rsidRPr="009C4796">
        <w:rPr>
          <w:rFonts w:ascii="Verdana" w:hAnsi="Verdana"/>
          <w:sz w:val="24"/>
          <w:szCs w:val="24"/>
        </w:rPr>
        <w:t xml:space="preserve"> nosacījumiem.</w:t>
      </w:r>
      <w:r w:rsidR="009C4796" w:rsidRPr="009C4796">
        <w:rPr>
          <w:rFonts w:ascii="Verdana" w:hAnsi="Verdana"/>
          <w:sz w:val="24"/>
          <w:szCs w:val="24"/>
        </w:rPr>
        <w:t xml:space="preserve"> </w:t>
      </w:r>
      <w:r w:rsidRPr="009C4796">
        <w:rPr>
          <w:rFonts w:ascii="Verdana" w:hAnsi="Verdana"/>
          <w:sz w:val="24"/>
          <w:szCs w:val="24"/>
        </w:rPr>
        <w:t>P</w:t>
      </w:r>
      <w:r w:rsidR="005164A7">
        <w:rPr>
          <w:rFonts w:ascii="Verdana" w:hAnsi="Verdana"/>
          <w:sz w:val="24"/>
          <w:szCs w:val="24"/>
        </w:rPr>
        <w:t>ubliskais partneri</w:t>
      </w:r>
      <w:r w:rsidRPr="009C4796">
        <w:rPr>
          <w:rFonts w:ascii="Verdana" w:hAnsi="Verdana"/>
          <w:sz w:val="24"/>
          <w:szCs w:val="24"/>
        </w:rPr>
        <w:t xml:space="preserve">s ir tiesīgs noteikt konkurences ierobežojumus dalībai iepirkumā, ievērojot, ka iepirkuma dokumentos noteiktās prasības ir atbilstošas </w:t>
      </w:r>
      <w:r w:rsidR="005164A7">
        <w:rPr>
          <w:rFonts w:ascii="Verdana" w:hAnsi="Verdana"/>
          <w:sz w:val="24"/>
          <w:szCs w:val="24"/>
        </w:rPr>
        <w:t>publiskā partnera</w:t>
      </w:r>
      <w:r w:rsidRPr="009C4796">
        <w:rPr>
          <w:rFonts w:ascii="Verdana" w:hAnsi="Verdana"/>
          <w:sz w:val="24"/>
          <w:szCs w:val="24"/>
        </w:rPr>
        <w:t xml:space="preserve"> vajadzībām un ir pamatotas.</w:t>
      </w:r>
    </w:p>
    <w:p w14:paraId="7798FAD8" w14:textId="1570F28D" w:rsidR="00E444BB" w:rsidRPr="004F3FF9" w:rsidRDefault="00E444BB" w:rsidP="003153D2">
      <w:pPr>
        <w:jc w:val="both"/>
        <w:rPr>
          <w:rFonts w:ascii="Verdana" w:hAnsi="Verdana"/>
          <w:sz w:val="24"/>
          <w:szCs w:val="24"/>
        </w:rPr>
      </w:pPr>
      <w:r w:rsidRPr="004F3FF9">
        <w:rPr>
          <w:rFonts w:ascii="Verdana" w:hAnsi="Verdana"/>
          <w:sz w:val="24"/>
          <w:szCs w:val="24"/>
        </w:rPr>
        <w:t xml:space="preserve">Sagatavojot </w:t>
      </w:r>
      <w:r w:rsidR="00114049" w:rsidRPr="004F3FF9">
        <w:rPr>
          <w:rFonts w:ascii="Verdana" w:hAnsi="Verdana"/>
          <w:sz w:val="24"/>
          <w:szCs w:val="24"/>
        </w:rPr>
        <w:t xml:space="preserve">FEA </w:t>
      </w:r>
      <w:r w:rsidRPr="004F3FF9">
        <w:rPr>
          <w:rFonts w:ascii="Verdana" w:hAnsi="Verdana"/>
          <w:sz w:val="24"/>
          <w:szCs w:val="24"/>
        </w:rPr>
        <w:t>iepirkuma nolikum</w:t>
      </w:r>
      <w:r w:rsidR="00114049" w:rsidRPr="004F3FF9">
        <w:rPr>
          <w:rFonts w:ascii="Verdana" w:hAnsi="Verdana"/>
          <w:sz w:val="24"/>
          <w:szCs w:val="24"/>
        </w:rPr>
        <w:t>u</w:t>
      </w:r>
      <w:r w:rsidR="004F3FF9" w:rsidRPr="004F3FF9">
        <w:rPr>
          <w:rFonts w:ascii="Verdana" w:hAnsi="Verdana"/>
          <w:sz w:val="24"/>
          <w:szCs w:val="24"/>
        </w:rPr>
        <w:t xml:space="preserve"> un izstrādājot pretendentu kvalifikācijas prasības,</w:t>
      </w:r>
      <w:r w:rsidR="00114049" w:rsidRPr="004F3FF9">
        <w:rPr>
          <w:rFonts w:ascii="Verdana" w:hAnsi="Verdana"/>
          <w:sz w:val="24"/>
          <w:szCs w:val="24"/>
        </w:rPr>
        <w:t xml:space="preserve"> būtu </w:t>
      </w:r>
      <w:r w:rsidR="000E59DB" w:rsidRPr="004F3FF9">
        <w:rPr>
          <w:rFonts w:ascii="Verdana" w:hAnsi="Verdana"/>
          <w:sz w:val="24"/>
          <w:szCs w:val="24"/>
        </w:rPr>
        <w:t xml:space="preserve">ieteicams </w:t>
      </w:r>
      <w:r w:rsidR="00114049" w:rsidRPr="004F3FF9">
        <w:rPr>
          <w:rFonts w:ascii="Verdana" w:hAnsi="Verdana"/>
          <w:b/>
          <w:sz w:val="24"/>
          <w:szCs w:val="24"/>
        </w:rPr>
        <w:t>nodrošināt, ka</w:t>
      </w:r>
      <w:r w:rsidR="004F3FF9" w:rsidRPr="004F3FF9">
        <w:rPr>
          <w:rFonts w:ascii="Verdana" w:hAnsi="Verdana"/>
          <w:b/>
          <w:sz w:val="24"/>
          <w:szCs w:val="24"/>
        </w:rPr>
        <w:t xml:space="preserve"> tās ir</w:t>
      </w:r>
      <w:r w:rsidR="00114049" w:rsidRPr="004F3FF9">
        <w:rPr>
          <w:rFonts w:ascii="Verdana" w:hAnsi="Verdana"/>
          <w:sz w:val="24"/>
          <w:szCs w:val="24"/>
        </w:rPr>
        <w:t>:</w:t>
      </w:r>
    </w:p>
    <w:p w14:paraId="192468C1" w14:textId="388D3215" w:rsidR="004F3FF9" w:rsidRDefault="004A6032" w:rsidP="003153D2">
      <w:pPr>
        <w:pStyle w:val="ListParagraph"/>
        <w:numPr>
          <w:ilvl w:val="0"/>
          <w:numId w:val="2"/>
        </w:numPr>
        <w:autoSpaceDE w:val="0"/>
        <w:autoSpaceDN w:val="0"/>
        <w:adjustRightInd w:val="0"/>
        <w:jc w:val="both"/>
        <w:rPr>
          <w:rFonts w:ascii="Verdana" w:hAnsi="Verdana" w:cs="Arial"/>
          <w:color w:val="000000"/>
          <w:sz w:val="24"/>
          <w:szCs w:val="24"/>
        </w:rPr>
      </w:pPr>
      <w:r w:rsidRPr="004F3FF9">
        <w:rPr>
          <w:rFonts w:ascii="Verdana" w:hAnsi="Verdana" w:cs="Arial"/>
          <w:b/>
          <w:bCs/>
          <w:color w:val="000000"/>
          <w:sz w:val="24"/>
          <w:szCs w:val="24"/>
        </w:rPr>
        <w:t>samērīg</w:t>
      </w:r>
      <w:r w:rsidR="00EF7340">
        <w:rPr>
          <w:rFonts w:ascii="Verdana" w:hAnsi="Verdana" w:cs="Arial"/>
          <w:b/>
          <w:bCs/>
          <w:color w:val="000000"/>
          <w:sz w:val="24"/>
          <w:szCs w:val="24"/>
        </w:rPr>
        <w:t>as</w:t>
      </w:r>
      <w:r w:rsidRPr="004F3FF9">
        <w:rPr>
          <w:rFonts w:ascii="Verdana" w:hAnsi="Verdana" w:cs="Arial"/>
          <w:b/>
          <w:bCs/>
          <w:color w:val="000000"/>
          <w:sz w:val="24"/>
          <w:szCs w:val="24"/>
        </w:rPr>
        <w:t xml:space="preserve"> </w:t>
      </w:r>
      <w:r w:rsidR="00EF7340">
        <w:rPr>
          <w:rFonts w:ascii="Verdana" w:hAnsi="Verdana" w:cs="Arial"/>
          <w:color w:val="000000"/>
          <w:sz w:val="24"/>
          <w:szCs w:val="24"/>
        </w:rPr>
        <w:t>ar</w:t>
      </w:r>
      <w:r w:rsidRPr="004F3FF9">
        <w:rPr>
          <w:rFonts w:ascii="Verdana" w:hAnsi="Verdana" w:cs="Arial"/>
          <w:color w:val="000000"/>
          <w:sz w:val="24"/>
          <w:szCs w:val="24"/>
        </w:rPr>
        <w:t xml:space="preserve"> </w:t>
      </w:r>
      <w:r w:rsidR="009C26BF">
        <w:rPr>
          <w:rFonts w:ascii="Verdana" w:hAnsi="Verdana" w:cs="Arial"/>
          <w:color w:val="000000"/>
          <w:sz w:val="24"/>
          <w:szCs w:val="24"/>
        </w:rPr>
        <w:t>iepirk</w:t>
      </w:r>
      <w:r w:rsidRPr="004F3FF9">
        <w:rPr>
          <w:rFonts w:ascii="Verdana" w:hAnsi="Verdana" w:cs="Arial"/>
          <w:color w:val="000000"/>
          <w:sz w:val="24"/>
          <w:szCs w:val="24"/>
        </w:rPr>
        <w:t>uma priekšmetu</w:t>
      </w:r>
      <w:r w:rsidR="00EF7340">
        <w:rPr>
          <w:rFonts w:ascii="Verdana" w:hAnsi="Verdana" w:cs="Arial"/>
          <w:color w:val="000000"/>
          <w:sz w:val="24"/>
          <w:szCs w:val="24"/>
        </w:rPr>
        <w:t xml:space="preserve"> un tā paredzamo līgumcenu</w:t>
      </w:r>
      <w:r w:rsidR="001E1AA0">
        <w:rPr>
          <w:rStyle w:val="FootnoteReference"/>
          <w:rFonts w:ascii="Verdana" w:hAnsi="Verdana" w:cs="Arial"/>
          <w:color w:val="000000"/>
          <w:sz w:val="24"/>
          <w:szCs w:val="24"/>
        </w:rPr>
        <w:footnoteReference w:id="10"/>
      </w:r>
      <w:r w:rsidR="004F3FF9" w:rsidRPr="004F3FF9">
        <w:rPr>
          <w:rFonts w:ascii="Verdana" w:hAnsi="Verdana" w:cs="Arial"/>
          <w:color w:val="000000"/>
          <w:sz w:val="24"/>
          <w:szCs w:val="24"/>
        </w:rPr>
        <w:t>;</w:t>
      </w:r>
    </w:p>
    <w:p w14:paraId="484B6879" w14:textId="0305034D" w:rsidR="00C15BA1" w:rsidRPr="004F3FF9" w:rsidRDefault="004F3FF9" w:rsidP="003153D2">
      <w:pPr>
        <w:pStyle w:val="ListParagraph"/>
        <w:numPr>
          <w:ilvl w:val="0"/>
          <w:numId w:val="2"/>
        </w:numPr>
        <w:autoSpaceDE w:val="0"/>
        <w:autoSpaceDN w:val="0"/>
        <w:adjustRightInd w:val="0"/>
        <w:jc w:val="both"/>
        <w:rPr>
          <w:rFonts w:ascii="Verdana" w:hAnsi="Verdana" w:cs="Arial"/>
          <w:color w:val="000000"/>
          <w:sz w:val="24"/>
          <w:szCs w:val="24"/>
        </w:rPr>
      </w:pPr>
      <w:r w:rsidRPr="004F3FF9">
        <w:rPr>
          <w:rFonts w:ascii="Verdana" w:hAnsi="Verdana" w:cs="Arial"/>
          <w:b/>
          <w:bCs/>
          <w:color w:val="000000"/>
          <w:sz w:val="24"/>
          <w:szCs w:val="24"/>
        </w:rPr>
        <w:t>ned</w:t>
      </w:r>
      <w:r w:rsidR="00A42AB6" w:rsidRPr="004F3FF9">
        <w:rPr>
          <w:rFonts w:ascii="Verdana" w:hAnsi="Verdana" w:cs="Arial"/>
          <w:b/>
          <w:bCs/>
          <w:color w:val="000000"/>
          <w:sz w:val="24"/>
          <w:szCs w:val="24"/>
        </w:rPr>
        <w:t xml:space="preserve">iskriminējošas </w:t>
      </w:r>
      <w:r w:rsidR="00A42AB6" w:rsidRPr="004F3FF9">
        <w:rPr>
          <w:rFonts w:ascii="Verdana" w:hAnsi="Verdana" w:cs="Arial"/>
          <w:color w:val="000000"/>
          <w:sz w:val="24"/>
          <w:szCs w:val="24"/>
        </w:rPr>
        <w:t>(piemēram, ierobežoti ārvalstu piegādātāji)</w:t>
      </w:r>
      <w:r w:rsidRPr="004F3FF9">
        <w:rPr>
          <w:rFonts w:ascii="Verdana" w:hAnsi="Verdana" w:cs="Arial"/>
          <w:color w:val="000000"/>
          <w:sz w:val="24"/>
          <w:szCs w:val="24"/>
        </w:rPr>
        <w:t>;</w:t>
      </w:r>
    </w:p>
    <w:p w14:paraId="725C5DE3" w14:textId="3B7722DD" w:rsidR="004F3FF9" w:rsidRPr="004F3FF9" w:rsidRDefault="004F3FF9" w:rsidP="003153D2">
      <w:pPr>
        <w:pStyle w:val="ListParagraph"/>
        <w:numPr>
          <w:ilvl w:val="0"/>
          <w:numId w:val="2"/>
        </w:numPr>
        <w:autoSpaceDE w:val="0"/>
        <w:autoSpaceDN w:val="0"/>
        <w:adjustRightInd w:val="0"/>
        <w:jc w:val="both"/>
        <w:rPr>
          <w:rFonts w:ascii="Verdana" w:hAnsi="Verdana" w:cs="Arial"/>
          <w:color w:val="000000"/>
          <w:sz w:val="24"/>
          <w:szCs w:val="24"/>
        </w:rPr>
      </w:pPr>
      <w:r w:rsidRPr="004F3FF9">
        <w:rPr>
          <w:rFonts w:ascii="Verdana" w:hAnsi="Verdana" w:cs="Arial"/>
          <w:b/>
          <w:bCs/>
          <w:color w:val="000000"/>
          <w:sz w:val="24"/>
          <w:szCs w:val="24"/>
        </w:rPr>
        <w:t xml:space="preserve">vienlīdzīgi </w:t>
      </w:r>
      <w:r w:rsidRPr="004F3FF9">
        <w:rPr>
          <w:rFonts w:ascii="Verdana" w:hAnsi="Verdana" w:cs="Arial"/>
          <w:bCs/>
          <w:color w:val="000000"/>
          <w:sz w:val="24"/>
          <w:szCs w:val="24"/>
        </w:rPr>
        <w:t>noteiktas pret visiem pretendentiem</w:t>
      </w:r>
      <w:r w:rsidRPr="009D2E46">
        <w:rPr>
          <w:rFonts w:ascii="Verdana" w:hAnsi="Verdana" w:cs="Arial"/>
          <w:bCs/>
          <w:color w:val="000000"/>
          <w:sz w:val="24"/>
          <w:szCs w:val="24"/>
        </w:rPr>
        <w:t>.</w:t>
      </w:r>
    </w:p>
    <w:p w14:paraId="4709000A" w14:textId="5227E41D" w:rsidR="00C221EA" w:rsidRPr="00723F21" w:rsidRDefault="00701AB6" w:rsidP="003153D2">
      <w:pPr>
        <w:autoSpaceDE w:val="0"/>
        <w:autoSpaceDN w:val="0"/>
        <w:adjustRightInd w:val="0"/>
        <w:contextualSpacing/>
        <w:jc w:val="both"/>
        <w:rPr>
          <w:rFonts w:ascii="Verdana" w:hAnsi="Verdana" w:cs="Arial"/>
          <w:color w:val="000000"/>
          <w:sz w:val="24"/>
          <w:szCs w:val="24"/>
        </w:rPr>
      </w:pPr>
      <w:r w:rsidRPr="00895D5C">
        <w:rPr>
          <w:rFonts w:ascii="Verdana" w:hAnsi="Verdana" w:cs="Arial"/>
          <w:color w:val="000000"/>
          <w:sz w:val="24"/>
          <w:szCs w:val="24"/>
        </w:rPr>
        <w:lastRenderedPageBreak/>
        <w:t xml:space="preserve">Iepirkuma nolikuma prasību mērķis nav izvirzīt formālus iepirkuma </w:t>
      </w:r>
      <w:r w:rsidRPr="00723F21">
        <w:rPr>
          <w:rFonts w:ascii="Verdana" w:hAnsi="Verdana" w:cs="Arial"/>
          <w:color w:val="000000"/>
          <w:sz w:val="24"/>
          <w:szCs w:val="24"/>
        </w:rPr>
        <w:t xml:space="preserve">kvalifikācijas kritērijus, bet šo </w:t>
      </w:r>
      <w:r w:rsidRPr="00723F21">
        <w:rPr>
          <w:rFonts w:ascii="Verdana" w:hAnsi="Verdana" w:cs="Arial"/>
          <w:bCs/>
          <w:color w:val="000000"/>
          <w:sz w:val="24"/>
          <w:szCs w:val="24"/>
        </w:rPr>
        <w:t xml:space="preserve">prasību noteikšana </w:t>
      </w:r>
      <w:r w:rsidRPr="00723F21">
        <w:rPr>
          <w:rFonts w:ascii="Verdana" w:hAnsi="Verdana" w:cs="Arial"/>
          <w:color w:val="000000"/>
          <w:sz w:val="24"/>
          <w:szCs w:val="24"/>
        </w:rPr>
        <w:t xml:space="preserve">ir vērsta (tai jābūt vērstai) </w:t>
      </w:r>
      <w:r w:rsidRPr="00723F21">
        <w:rPr>
          <w:rFonts w:ascii="Verdana" w:hAnsi="Verdana" w:cs="Arial"/>
          <w:bCs/>
          <w:color w:val="000000"/>
          <w:sz w:val="24"/>
          <w:szCs w:val="24"/>
        </w:rPr>
        <w:t>uz iepirkuma mērķu sasniegšanu</w:t>
      </w:r>
      <w:r w:rsidR="00A06EB7" w:rsidRPr="00723F21">
        <w:rPr>
          <w:rFonts w:ascii="Verdana" w:hAnsi="Verdana" w:cs="Arial"/>
          <w:bCs/>
          <w:color w:val="000000"/>
          <w:sz w:val="24"/>
          <w:szCs w:val="24"/>
        </w:rPr>
        <w:t>.</w:t>
      </w:r>
      <w:r w:rsidR="00895D5C" w:rsidRPr="00723F21">
        <w:rPr>
          <w:rFonts w:ascii="Verdana" w:hAnsi="Verdana" w:cs="Arial"/>
          <w:bCs/>
          <w:color w:val="000000"/>
          <w:sz w:val="24"/>
          <w:szCs w:val="24"/>
        </w:rPr>
        <w:t xml:space="preserve"> </w:t>
      </w:r>
      <w:r w:rsidR="00C221EA" w:rsidRPr="00723F21">
        <w:rPr>
          <w:rFonts w:ascii="Verdana" w:hAnsi="Verdana" w:cs="Arial"/>
          <w:color w:val="000000"/>
          <w:sz w:val="24"/>
          <w:szCs w:val="24"/>
        </w:rPr>
        <w:t xml:space="preserve">Ja </w:t>
      </w:r>
      <w:r w:rsidR="005164A7">
        <w:rPr>
          <w:rFonts w:ascii="Verdana" w:hAnsi="Verdana" w:cs="Arial"/>
          <w:color w:val="000000"/>
          <w:sz w:val="24"/>
          <w:szCs w:val="24"/>
        </w:rPr>
        <w:t>p</w:t>
      </w:r>
      <w:r w:rsidR="005164A7">
        <w:rPr>
          <w:rFonts w:ascii="Verdana" w:hAnsi="Verdana"/>
          <w:sz w:val="24"/>
          <w:szCs w:val="24"/>
        </w:rPr>
        <w:t>ubliskais partneri</w:t>
      </w:r>
      <w:r w:rsidR="00C221EA" w:rsidRPr="00723F21">
        <w:rPr>
          <w:rFonts w:ascii="Verdana" w:hAnsi="Verdana" w:cs="Arial"/>
          <w:color w:val="000000"/>
          <w:sz w:val="24"/>
          <w:szCs w:val="24"/>
        </w:rPr>
        <w:t xml:space="preserve">s, izmantojot rīcības brīvību, iepirkuma </w:t>
      </w:r>
      <w:r w:rsidR="00C221EA" w:rsidRPr="00723F21">
        <w:rPr>
          <w:rFonts w:ascii="Verdana" w:hAnsi="Verdana" w:cs="Arial"/>
          <w:bCs/>
          <w:color w:val="000000"/>
          <w:sz w:val="24"/>
          <w:szCs w:val="24"/>
        </w:rPr>
        <w:t>nolikumā izvirzījis konkrētas prasības</w:t>
      </w:r>
      <w:r w:rsidR="00C221EA" w:rsidRPr="00723F21">
        <w:rPr>
          <w:rFonts w:ascii="Verdana" w:hAnsi="Verdana" w:cs="Arial"/>
          <w:color w:val="000000"/>
          <w:sz w:val="24"/>
          <w:szCs w:val="24"/>
        </w:rPr>
        <w:t xml:space="preserve">, tad </w:t>
      </w:r>
      <w:r w:rsidR="00C221EA" w:rsidRPr="00723F21">
        <w:rPr>
          <w:rFonts w:ascii="Verdana" w:hAnsi="Verdana" w:cs="Arial"/>
          <w:bCs/>
          <w:color w:val="000000"/>
          <w:sz w:val="24"/>
          <w:szCs w:val="24"/>
        </w:rPr>
        <w:t>no tām ir jāvadās</w:t>
      </w:r>
      <w:r w:rsidR="00C221EA" w:rsidRPr="00723F21">
        <w:rPr>
          <w:rFonts w:ascii="Verdana" w:hAnsi="Verdana" w:cs="Arial"/>
          <w:color w:val="000000"/>
          <w:sz w:val="24"/>
          <w:szCs w:val="24"/>
        </w:rPr>
        <w:t xml:space="preserve">, pārbaudot iepirkumā iesniegtos piedāvājumus un pieņemot lēmumu par </w:t>
      </w:r>
      <w:r w:rsidR="00E25267">
        <w:rPr>
          <w:rFonts w:ascii="Verdana" w:hAnsi="Verdana" w:cs="Arial"/>
          <w:color w:val="000000"/>
          <w:sz w:val="24"/>
          <w:szCs w:val="24"/>
        </w:rPr>
        <w:t>iepirkum</w:t>
      </w:r>
      <w:r w:rsidR="00C221EA" w:rsidRPr="00723F21">
        <w:rPr>
          <w:rFonts w:ascii="Verdana" w:hAnsi="Verdana" w:cs="Arial"/>
          <w:color w:val="000000"/>
          <w:sz w:val="24"/>
          <w:szCs w:val="24"/>
        </w:rPr>
        <w:t>a uzvarētāju</w:t>
      </w:r>
      <w:r w:rsidR="00895D5C" w:rsidRPr="00723F21">
        <w:rPr>
          <w:rStyle w:val="FootnoteReference"/>
          <w:rFonts w:ascii="Verdana" w:hAnsi="Verdana" w:cs="Arial"/>
          <w:color w:val="000000"/>
          <w:sz w:val="24"/>
          <w:szCs w:val="24"/>
        </w:rPr>
        <w:footnoteReference w:id="11"/>
      </w:r>
      <w:r w:rsidR="00C221EA" w:rsidRPr="00723F21">
        <w:rPr>
          <w:rFonts w:ascii="Verdana" w:hAnsi="Verdana" w:cs="Arial"/>
          <w:color w:val="000000"/>
          <w:sz w:val="24"/>
          <w:szCs w:val="24"/>
        </w:rPr>
        <w:t>.</w:t>
      </w:r>
      <w:r w:rsidR="00104507">
        <w:rPr>
          <w:rFonts w:ascii="Verdana" w:hAnsi="Verdana" w:cs="Arial"/>
          <w:color w:val="000000"/>
          <w:sz w:val="24"/>
          <w:szCs w:val="24"/>
        </w:rPr>
        <w:t xml:space="preserve"> Attiecīgi, nosakot pretendenta un tā pasaistīto speciālistu kvalifikācijas prasības, publiskajam partnerim primāri ir jāņem vērā sava vajadzība un kvalitāte, kādā tas vēlās saņemt pakalpojuma izpildi, kā arī jāatceras par vispārīgiem principiem, lai konkurence iepirkumā netiktu nepamatoti ierobežota.</w:t>
      </w:r>
    </w:p>
    <w:p w14:paraId="67EDD985" w14:textId="2ABEA0AE" w:rsidR="00682AEC" w:rsidRPr="00895D5C" w:rsidRDefault="00682AEC" w:rsidP="003153D2">
      <w:pPr>
        <w:autoSpaceDE w:val="0"/>
        <w:autoSpaceDN w:val="0"/>
        <w:adjustRightInd w:val="0"/>
        <w:contextualSpacing/>
        <w:rPr>
          <w:rFonts w:ascii="Verdana" w:hAnsi="Verdana" w:cs="Arial"/>
          <w:color w:val="000000"/>
          <w:sz w:val="24"/>
          <w:szCs w:val="24"/>
        </w:rPr>
      </w:pPr>
    </w:p>
    <w:p w14:paraId="10215BC4" w14:textId="32583B44" w:rsidR="00233C75" w:rsidRPr="00DF04D0" w:rsidRDefault="00F86C2F" w:rsidP="003153D2">
      <w:pPr>
        <w:pStyle w:val="Heading2"/>
        <w:spacing w:after="200"/>
        <w:contextualSpacing/>
        <w:jc w:val="center"/>
        <w:rPr>
          <w:rFonts w:ascii="Verdana" w:hAnsi="Verdana"/>
          <w:sz w:val="24"/>
          <w:szCs w:val="24"/>
        </w:rPr>
      </w:pPr>
      <w:bookmarkStart w:id="7" w:name="_Toc70581559"/>
      <w:r w:rsidRPr="00DF04D0">
        <w:rPr>
          <w:rFonts w:ascii="Verdana" w:hAnsi="Verdana"/>
          <w:sz w:val="24"/>
          <w:szCs w:val="24"/>
        </w:rPr>
        <w:t xml:space="preserve">2.1. </w:t>
      </w:r>
      <w:r w:rsidR="00233C75" w:rsidRPr="00DF04D0">
        <w:rPr>
          <w:rFonts w:ascii="Verdana" w:hAnsi="Verdana"/>
          <w:sz w:val="24"/>
          <w:szCs w:val="24"/>
        </w:rPr>
        <w:t>Kas var būt pretendents?</w:t>
      </w:r>
      <w:bookmarkEnd w:id="7"/>
    </w:p>
    <w:p w14:paraId="6E53DB80" w14:textId="44AC3F8D" w:rsidR="007452E3" w:rsidRPr="00F86C2F" w:rsidRDefault="007452E3" w:rsidP="003153D2">
      <w:pPr>
        <w:pStyle w:val="Default"/>
        <w:spacing w:before="100" w:after="200" w:line="276" w:lineRule="auto"/>
        <w:ind w:left="720"/>
        <w:contextualSpacing/>
        <w:jc w:val="both"/>
        <w:rPr>
          <w:rFonts w:ascii="Verdana" w:hAnsi="Verdana"/>
        </w:rPr>
      </w:pPr>
    </w:p>
    <w:p w14:paraId="1349B871" w14:textId="77777777" w:rsidR="003153D2" w:rsidRDefault="000F5DD7" w:rsidP="003153D2">
      <w:pPr>
        <w:pStyle w:val="Default"/>
        <w:spacing w:before="100" w:after="200" w:line="276" w:lineRule="auto"/>
        <w:jc w:val="both"/>
        <w:rPr>
          <w:rFonts w:ascii="Verdana" w:eastAsia="Helvetica" w:hAnsi="Verdana"/>
          <w:color w:val="000000" w:themeColor="text1"/>
        </w:rPr>
      </w:pPr>
      <w:r w:rsidRPr="00F86C2F">
        <w:rPr>
          <w:rFonts w:ascii="Verdana" w:eastAsia="Helvetica" w:hAnsi="Verdana"/>
          <w:color w:val="000000" w:themeColor="text1"/>
        </w:rPr>
        <w:t xml:space="preserve">Pretendents var būt fiziskā vai juridiskā persona, kā arī šādu piegādātāju apvienība jebkurā to kombinācijā, kas piedāvā sniegt pakalpojumus un ir </w:t>
      </w:r>
      <w:r w:rsidRPr="00E663AA">
        <w:rPr>
          <w:rFonts w:ascii="Verdana" w:eastAsia="Helvetica" w:hAnsi="Verdana"/>
          <w:color w:val="000000" w:themeColor="text1"/>
        </w:rPr>
        <w:t>iesniegusi piedāvājumu iepirkumam</w:t>
      </w:r>
      <w:r w:rsidR="00A267ED" w:rsidRPr="00E663AA">
        <w:rPr>
          <w:rFonts w:ascii="Verdana" w:eastAsia="Helvetica" w:hAnsi="Verdana"/>
          <w:color w:val="000000" w:themeColor="text1"/>
        </w:rPr>
        <w:t xml:space="preserve"> </w:t>
      </w:r>
      <w:r w:rsidR="005D6E4D" w:rsidRPr="00E663AA">
        <w:rPr>
          <w:rFonts w:ascii="Verdana" w:eastAsia="Helvetica" w:hAnsi="Verdana"/>
          <w:color w:val="000000" w:themeColor="text1"/>
        </w:rPr>
        <w:t xml:space="preserve"> </w:t>
      </w:r>
      <w:r w:rsidRPr="00E663AA">
        <w:rPr>
          <w:rFonts w:ascii="Verdana" w:eastAsia="Helvetica" w:hAnsi="Verdana"/>
          <w:color w:val="000000" w:themeColor="text1"/>
        </w:rPr>
        <w:t>atbilstoši nolikuma prasībām</w:t>
      </w:r>
      <w:r w:rsidR="005D6E4D" w:rsidRPr="00E663AA">
        <w:rPr>
          <w:rFonts w:ascii="Verdana" w:eastAsia="Helvetica" w:hAnsi="Verdana"/>
          <w:color w:val="000000" w:themeColor="text1"/>
        </w:rPr>
        <w:t>.</w:t>
      </w:r>
    </w:p>
    <w:p w14:paraId="513701ED" w14:textId="255E6897" w:rsidR="00C22DA4" w:rsidRPr="00C22DA4" w:rsidRDefault="00BE076E" w:rsidP="003153D2">
      <w:pPr>
        <w:pStyle w:val="Default"/>
        <w:spacing w:before="100" w:after="200" w:line="276" w:lineRule="auto"/>
        <w:jc w:val="both"/>
        <w:rPr>
          <w:rFonts w:ascii="Verdana" w:hAnsi="Verdana"/>
        </w:rPr>
      </w:pPr>
      <w:r>
        <w:rPr>
          <w:rFonts w:ascii="Verdana" w:hAnsi="Verdana"/>
        </w:rPr>
        <w:t>Publiskais partneris</w:t>
      </w:r>
      <w:r w:rsidRPr="00C22DA4">
        <w:rPr>
          <w:rFonts w:ascii="Verdana" w:hAnsi="Verdana"/>
        </w:rPr>
        <w:t xml:space="preserve"> </w:t>
      </w:r>
      <w:r w:rsidR="00C22DA4" w:rsidRPr="00BE076E">
        <w:rPr>
          <w:rFonts w:ascii="Verdana" w:hAnsi="Verdana"/>
          <w:b/>
        </w:rPr>
        <w:t>nav tiesīgs</w:t>
      </w:r>
      <w:r w:rsidR="00C22DA4" w:rsidRPr="00C22DA4">
        <w:rPr>
          <w:rFonts w:ascii="Verdana" w:hAnsi="Verdana"/>
        </w:rPr>
        <w:t xml:space="preserve"> noteikt konkrētu juridisko statusu, kādā piegādātāju apvienībām ir jāorganizējas, lai iesniegtu piedāvājumu </w:t>
      </w:r>
      <w:r w:rsidR="00123EEA">
        <w:rPr>
          <w:rFonts w:ascii="Verdana" w:hAnsi="Verdana"/>
        </w:rPr>
        <w:t>iepirkumā</w:t>
      </w:r>
      <w:r w:rsidR="00C22DA4" w:rsidRPr="00C22DA4">
        <w:rPr>
          <w:rFonts w:ascii="Verdana" w:hAnsi="Verdana"/>
        </w:rPr>
        <w:t>.</w:t>
      </w:r>
      <w:r>
        <w:rPr>
          <w:rFonts w:ascii="Verdana" w:hAnsi="Verdana"/>
        </w:rPr>
        <w:t xml:space="preserve"> Tā</w:t>
      </w:r>
      <w:r w:rsidR="00E93509">
        <w:rPr>
          <w:rFonts w:ascii="Verdana" w:hAnsi="Verdana"/>
        </w:rPr>
        <w:t>,</w:t>
      </w:r>
      <w:r>
        <w:rPr>
          <w:rFonts w:ascii="Verdana" w:hAnsi="Verdana"/>
        </w:rPr>
        <w:t xml:space="preserve"> piemēram, kvalifikācijas prasība, kas paredz, ka pretendentam, lai iesniegtu piedāvājumu ir jāreģistrējas Latvijas </w:t>
      </w:r>
      <w:r w:rsidR="00E93509">
        <w:rPr>
          <w:rFonts w:ascii="Verdana" w:hAnsi="Verdana"/>
        </w:rPr>
        <w:t>R</w:t>
      </w:r>
      <w:r>
        <w:rPr>
          <w:rFonts w:ascii="Verdana" w:hAnsi="Verdana"/>
        </w:rPr>
        <w:t>epublikas Uzņēmum</w:t>
      </w:r>
      <w:r w:rsidR="00AA034F">
        <w:rPr>
          <w:rFonts w:ascii="Verdana" w:hAnsi="Verdana"/>
        </w:rPr>
        <w:t>u</w:t>
      </w:r>
      <w:r>
        <w:rPr>
          <w:rFonts w:ascii="Verdana" w:hAnsi="Verdana"/>
        </w:rPr>
        <w:t xml:space="preserve"> </w:t>
      </w:r>
      <w:r w:rsidR="00E93509">
        <w:rPr>
          <w:rFonts w:ascii="Verdana" w:hAnsi="Verdana"/>
        </w:rPr>
        <w:t>r</w:t>
      </w:r>
      <w:r>
        <w:rPr>
          <w:rFonts w:ascii="Verdana" w:hAnsi="Verdana"/>
        </w:rPr>
        <w:t>eģistra komercreģistrā ir uzskatāma par konkurenci ierobežojošu prasību un nav pieļaujama</w:t>
      </w:r>
      <w:r w:rsidR="001F0B48">
        <w:rPr>
          <w:rFonts w:ascii="Verdana" w:hAnsi="Verdana"/>
        </w:rPr>
        <w:t xml:space="preserve"> (skat. arī šo vadlīniju 2.3.sadaļu)</w:t>
      </w:r>
      <w:r>
        <w:rPr>
          <w:rFonts w:ascii="Verdana" w:hAnsi="Verdana"/>
        </w:rPr>
        <w:t>.</w:t>
      </w:r>
      <w:r w:rsidR="00906BBB">
        <w:rPr>
          <w:rFonts w:ascii="Verdana" w:hAnsi="Verdana"/>
        </w:rPr>
        <w:t xml:space="preserve"> Piegādātāju </w:t>
      </w:r>
      <w:r w:rsidR="00906BBB" w:rsidRPr="00906BBB">
        <w:rPr>
          <w:rFonts w:ascii="Verdana" w:hAnsi="Verdana"/>
        </w:rPr>
        <w:t>apvienības dalībnieki, iesniedzot piedāvājumu iepirkumā, ir tiesīgi savā starpā nodalīt atbildības apjomu</w:t>
      </w:r>
      <w:r w:rsidR="00906BBB">
        <w:rPr>
          <w:rFonts w:ascii="Verdana" w:hAnsi="Verdana"/>
        </w:rPr>
        <w:t>, kā rezultātā, piemēram, kāds no piegādātāju apvienības dalībniekiem v</w:t>
      </w:r>
      <w:r w:rsidR="0058077A">
        <w:rPr>
          <w:rFonts w:ascii="Verdana" w:hAnsi="Verdana"/>
        </w:rPr>
        <w:t>ar nebūt</w:t>
      </w:r>
      <w:r w:rsidR="00906BBB">
        <w:rPr>
          <w:rFonts w:ascii="Verdana" w:hAnsi="Verdana"/>
        </w:rPr>
        <w:t xml:space="preserve"> finansiāli atbildīgs par iepirkuma līguma izpildi.</w:t>
      </w:r>
    </w:p>
    <w:p w14:paraId="2195D62C" w14:textId="5727FA4F" w:rsidR="005A435E" w:rsidRPr="00CC7672" w:rsidRDefault="00BE076E" w:rsidP="003153D2">
      <w:pPr>
        <w:autoSpaceDE w:val="0"/>
        <w:autoSpaceDN w:val="0"/>
        <w:adjustRightInd w:val="0"/>
        <w:jc w:val="both"/>
        <w:rPr>
          <w:rFonts w:ascii="Verdana" w:hAnsi="Verdana" w:cs="Times New Roman"/>
          <w:color w:val="000000"/>
          <w:sz w:val="24"/>
          <w:szCs w:val="24"/>
        </w:rPr>
      </w:pPr>
      <w:r w:rsidRPr="00BE076E">
        <w:rPr>
          <w:rFonts w:ascii="Verdana" w:hAnsi="Verdana" w:cs="Times New Roman"/>
          <w:color w:val="000000"/>
          <w:sz w:val="24"/>
          <w:szCs w:val="24"/>
        </w:rPr>
        <w:t>Publiskais partneris</w:t>
      </w:r>
      <w:r w:rsidR="005A435E" w:rsidRPr="00524DDE">
        <w:rPr>
          <w:rFonts w:ascii="Verdana" w:hAnsi="Verdana" w:cs="Times New Roman"/>
          <w:color w:val="000000"/>
          <w:sz w:val="24"/>
          <w:szCs w:val="24"/>
        </w:rPr>
        <w:t xml:space="preserve"> nolikumā iekļauj norādes par to, kā prasības </w:t>
      </w:r>
      <w:r w:rsidR="003F468A" w:rsidRPr="00524DDE">
        <w:rPr>
          <w:rFonts w:ascii="Verdana" w:hAnsi="Verdana" w:cs="Times New Roman"/>
          <w:color w:val="000000"/>
          <w:sz w:val="24"/>
          <w:szCs w:val="24"/>
        </w:rPr>
        <w:t xml:space="preserve">attiecībā uz saimniecisko un finansiālo stāvokli vai tehniskajām un profesionālajām spējām </w:t>
      </w:r>
      <w:r w:rsidR="005A435E" w:rsidRPr="00524DDE">
        <w:rPr>
          <w:rFonts w:ascii="Verdana" w:hAnsi="Verdana" w:cs="Times New Roman"/>
          <w:color w:val="000000"/>
          <w:sz w:val="24"/>
          <w:szCs w:val="24"/>
        </w:rPr>
        <w:t xml:space="preserve">izpildīt piegādātāju </w:t>
      </w:r>
      <w:r w:rsidR="005A435E" w:rsidRPr="00CC7672">
        <w:rPr>
          <w:rFonts w:ascii="Verdana" w:hAnsi="Verdana" w:cs="Times New Roman"/>
          <w:color w:val="000000"/>
          <w:sz w:val="24"/>
          <w:szCs w:val="24"/>
        </w:rPr>
        <w:t>apvienībām</w:t>
      </w:r>
      <w:r w:rsidR="00906BBB" w:rsidRPr="00CC7672">
        <w:rPr>
          <w:rFonts w:ascii="Verdana" w:hAnsi="Verdana" w:cs="Times New Roman"/>
          <w:color w:val="000000"/>
          <w:sz w:val="24"/>
          <w:szCs w:val="24"/>
        </w:rPr>
        <w:t>, ņemot vērā šādus nosacījumus:</w:t>
      </w:r>
    </w:p>
    <w:p w14:paraId="4E528939" w14:textId="3654B2C4" w:rsidR="00673A1F" w:rsidRPr="00CC7672" w:rsidRDefault="00673A1F" w:rsidP="003153D2">
      <w:pPr>
        <w:pStyle w:val="ListParagraph"/>
        <w:numPr>
          <w:ilvl w:val="0"/>
          <w:numId w:val="2"/>
        </w:numPr>
        <w:autoSpaceDE w:val="0"/>
        <w:autoSpaceDN w:val="0"/>
        <w:adjustRightInd w:val="0"/>
        <w:jc w:val="both"/>
        <w:rPr>
          <w:rFonts w:ascii="Verdana" w:hAnsi="Verdana" w:cs="Times New Roman"/>
          <w:color w:val="000000"/>
          <w:sz w:val="24"/>
          <w:szCs w:val="24"/>
        </w:rPr>
      </w:pPr>
      <w:r w:rsidRPr="00CC7672">
        <w:rPr>
          <w:rFonts w:ascii="Verdana" w:hAnsi="Verdana" w:cs="Times New Roman"/>
          <w:color w:val="000000"/>
          <w:sz w:val="24"/>
          <w:szCs w:val="24"/>
        </w:rPr>
        <w:t>prasības saimnieciskā un finansiālā stāvokļa apliecināšanai samērīgi būtu noteikt vienīgi attiecībā uz tādiem piegādātāju apvienības dalībniekiem, uz kuru saimnieciskajām un finansiālajām iespējām piegādātājs balstās un kuri būs finansiāli atbildīgi par līguma izpildi;</w:t>
      </w:r>
      <w:r w:rsidR="00EC19FD" w:rsidRPr="00CC7672">
        <w:rPr>
          <w:rFonts w:ascii="Verdana" w:hAnsi="Verdana" w:cs="Times New Roman"/>
          <w:color w:val="000000"/>
          <w:sz w:val="24"/>
          <w:szCs w:val="24"/>
        </w:rPr>
        <w:t xml:space="preserve"> tās nedrīkst attiecināt uz katru piegādātāju apvienības dalībnieku;</w:t>
      </w:r>
    </w:p>
    <w:p w14:paraId="70F19632" w14:textId="33BA7A4C" w:rsidR="00906BBB" w:rsidRPr="007B012A" w:rsidRDefault="00673A1F" w:rsidP="003153D2">
      <w:pPr>
        <w:pStyle w:val="ListParagraph"/>
        <w:numPr>
          <w:ilvl w:val="0"/>
          <w:numId w:val="2"/>
        </w:numPr>
        <w:autoSpaceDE w:val="0"/>
        <w:autoSpaceDN w:val="0"/>
        <w:adjustRightInd w:val="0"/>
        <w:jc w:val="both"/>
        <w:rPr>
          <w:rFonts w:ascii="Verdana" w:hAnsi="Verdana" w:cs="Times New Roman"/>
          <w:color w:val="000000"/>
          <w:sz w:val="24"/>
          <w:szCs w:val="24"/>
        </w:rPr>
      </w:pPr>
      <w:r w:rsidRPr="00CC7672">
        <w:rPr>
          <w:rFonts w:ascii="Verdana" w:hAnsi="Verdana" w:cs="Times New Roman"/>
          <w:color w:val="000000"/>
          <w:sz w:val="24"/>
          <w:szCs w:val="24"/>
        </w:rPr>
        <w:lastRenderedPageBreak/>
        <w:t xml:space="preserve"> </w:t>
      </w:r>
      <w:r w:rsidR="00CC7672" w:rsidRPr="00CC7672">
        <w:rPr>
          <w:rFonts w:ascii="Verdana" w:hAnsi="Verdana" w:cs="Times New Roman"/>
          <w:color w:val="000000"/>
          <w:sz w:val="24"/>
          <w:szCs w:val="24"/>
        </w:rPr>
        <w:t xml:space="preserve">prasības tehniskajām un profesionālajām spējām </w:t>
      </w:r>
      <w:r w:rsidR="007A2C19">
        <w:rPr>
          <w:rFonts w:ascii="Verdana" w:hAnsi="Verdana" w:cs="Times New Roman"/>
          <w:color w:val="000000"/>
          <w:sz w:val="24"/>
          <w:szCs w:val="24"/>
        </w:rPr>
        <w:t>publiskais partneris</w:t>
      </w:r>
      <w:r w:rsidR="007A2C19" w:rsidRPr="00CC7672">
        <w:rPr>
          <w:rFonts w:ascii="Verdana" w:hAnsi="Verdana" w:cs="Times New Roman"/>
          <w:color w:val="000000"/>
          <w:sz w:val="24"/>
          <w:szCs w:val="24"/>
        </w:rPr>
        <w:t xml:space="preserve"> </w:t>
      </w:r>
      <w:r w:rsidR="00CC7672" w:rsidRPr="00CC7672">
        <w:rPr>
          <w:rFonts w:ascii="Verdana" w:hAnsi="Verdana" w:cs="Times New Roman"/>
          <w:color w:val="000000"/>
          <w:sz w:val="24"/>
          <w:szCs w:val="24"/>
        </w:rPr>
        <w:t>var noteikt</w:t>
      </w:r>
      <w:r w:rsidR="00CC7672">
        <w:rPr>
          <w:rFonts w:ascii="Verdana" w:hAnsi="Verdana" w:cs="Times New Roman"/>
          <w:color w:val="000000"/>
          <w:sz w:val="24"/>
          <w:szCs w:val="24"/>
        </w:rPr>
        <w:t xml:space="preserve"> </w:t>
      </w:r>
      <w:r w:rsidR="00CC7672" w:rsidRPr="007B012A">
        <w:rPr>
          <w:rFonts w:ascii="Verdana" w:hAnsi="Verdana" w:cs="Times New Roman"/>
          <w:color w:val="000000"/>
          <w:sz w:val="24"/>
          <w:szCs w:val="24"/>
        </w:rPr>
        <w:t>tādējādi, ka tās var izpildīt piegādātāju apvienības dalībnieki kopā (proti, summējot tās dalībnieku spējas);</w:t>
      </w:r>
    </w:p>
    <w:p w14:paraId="77818EC0" w14:textId="65BD8B6E" w:rsidR="007B012A" w:rsidRPr="007B012A" w:rsidRDefault="00CC7672" w:rsidP="003153D2">
      <w:pPr>
        <w:pStyle w:val="ListParagraph"/>
        <w:numPr>
          <w:ilvl w:val="0"/>
          <w:numId w:val="2"/>
        </w:numPr>
        <w:autoSpaceDE w:val="0"/>
        <w:autoSpaceDN w:val="0"/>
        <w:adjustRightInd w:val="0"/>
        <w:jc w:val="both"/>
        <w:rPr>
          <w:rFonts w:ascii="Verdana" w:hAnsi="Verdana" w:cs="Times New Roman"/>
          <w:color w:val="000000"/>
          <w:sz w:val="24"/>
          <w:szCs w:val="24"/>
        </w:rPr>
      </w:pPr>
      <w:r w:rsidRPr="007B012A">
        <w:rPr>
          <w:rFonts w:ascii="Verdana" w:hAnsi="Verdana" w:cs="Times New Roman"/>
          <w:color w:val="000000"/>
          <w:sz w:val="24"/>
          <w:szCs w:val="24"/>
        </w:rPr>
        <w:t xml:space="preserve">ņemot vērā iepirkuma priekšmeta specifiku vai sarežģītību, </w:t>
      </w:r>
      <w:r w:rsidR="007A2C19">
        <w:rPr>
          <w:rFonts w:ascii="Verdana" w:hAnsi="Verdana" w:cs="Times New Roman"/>
          <w:color w:val="000000"/>
          <w:sz w:val="24"/>
          <w:szCs w:val="24"/>
        </w:rPr>
        <w:t>publiskai</w:t>
      </w:r>
      <w:r w:rsidR="007A2C19" w:rsidRPr="007B012A">
        <w:rPr>
          <w:rFonts w:ascii="Verdana" w:hAnsi="Verdana" w:cs="Times New Roman"/>
          <w:color w:val="000000"/>
          <w:sz w:val="24"/>
          <w:szCs w:val="24"/>
        </w:rPr>
        <w:t>s</w:t>
      </w:r>
      <w:r w:rsidR="007A2C19">
        <w:rPr>
          <w:rFonts w:ascii="Verdana" w:hAnsi="Verdana" w:cs="Times New Roman"/>
          <w:color w:val="000000"/>
          <w:sz w:val="24"/>
          <w:szCs w:val="24"/>
        </w:rPr>
        <w:t xml:space="preserve"> partneris</w:t>
      </w:r>
      <w:r w:rsidR="007A2C19" w:rsidRPr="007B012A">
        <w:rPr>
          <w:rFonts w:ascii="Verdana" w:hAnsi="Verdana" w:cs="Times New Roman"/>
          <w:color w:val="000000"/>
          <w:sz w:val="24"/>
          <w:szCs w:val="24"/>
        </w:rPr>
        <w:t xml:space="preserve"> </w:t>
      </w:r>
      <w:r w:rsidR="00825D63" w:rsidRPr="007B012A">
        <w:rPr>
          <w:rFonts w:ascii="Verdana" w:hAnsi="Verdana" w:cs="Times New Roman"/>
          <w:color w:val="000000"/>
          <w:sz w:val="24"/>
          <w:szCs w:val="24"/>
        </w:rPr>
        <w:t xml:space="preserve">var </w:t>
      </w:r>
      <w:r w:rsidR="00E93509">
        <w:rPr>
          <w:rFonts w:ascii="Verdana" w:hAnsi="Verdana" w:cs="Times New Roman"/>
          <w:color w:val="000000"/>
          <w:sz w:val="24"/>
          <w:szCs w:val="24"/>
        </w:rPr>
        <w:t>paredzē</w:t>
      </w:r>
      <w:r w:rsidR="00825D63" w:rsidRPr="007B012A">
        <w:rPr>
          <w:rFonts w:ascii="Verdana" w:hAnsi="Verdana" w:cs="Times New Roman"/>
          <w:color w:val="000000"/>
          <w:sz w:val="24"/>
          <w:szCs w:val="24"/>
        </w:rPr>
        <w:t>t</w:t>
      </w:r>
      <w:r w:rsidR="007B012A" w:rsidRPr="007B012A">
        <w:rPr>
          <w:rFonts w:ascii="Verdana" w:hAnsi="Verdana" w:cs="Times New Roman"/>
          <w:color w:val="000000"/>
          <w:sz w:val="24"/>
          <w:szCs w:val="24"/>
        </w:rPr>
        <w:t xml:space="preserve">, </w:t>
      </w:r>
      <w:r w:rsidR="007B012A" w:rsidRPr="007B012A">
        <w:rPr>
          <w:rFonts w:ascii="Verdana" w:hAnsi="Verdana"/>
          <w:sz w:val="24"/>
          <w:szCs w:val="24"/>
        </w:rPr>
        <w:t>lai noteiktus īpaši svarīgus uzdevumus pildītu pats pretendents vai personu apvienības dalībnieks, kam attiecīgās spējas piemīt, taču tas nenozīmē darba apjoma noteikšanu procentos.</w:t>
      </w:r>
    </w:p>
    <w:p w14:paraId="75BF6116" w14:textId="10011B24" w:rsidR="009F0E59" w:rsidRDefault="009F0E59" w:rsidP="003153D2">
      <w:pPr>
        <w:autoSpaceDE w:val="0"/>
        <w:autoSpaceDN w:val="0"/>
        <w:adjustRightInd w:val="0"/>
        <w:contextualSpacing/>
        <w:jc w:val="both"/>
        <w:rPr>
          <w:rFonts w:ascii="Verdana" w:hAnsi="Verdana" w:cs="Times New Roman"/>
          <w:color w:val="000000"/>
          <w:sz w:val="24"/>
          <w:szCs w:val="24"/>
          <w:highlight w:val="darkGray"/>
        </w:rPr>
      </w:pPr>
    </w:p>
    <w:p w14:paraId="1C642EED" w14:textId="41D6C3E2" w:rsidR="005645F5" w:rsidRPr="00DF04D0" w:rsidRDefault="005645F5" w:rsidP="003153D2">
      <w:pPr>
        <w:pStyle w:val="Heading2"/>
        <w:spacing w:after="200"/>
        <w:contextualSpacing/>
        <w:jc w:val="center"/>
        <w:rPr>
          <w:rFonts w:ascii="Verdana" w:hAnsi="Verdana"/>
          <w:sz w:val="24"/>
          <w:szCs w:val="24"/>
        </w:rPr>
      </w:pPr>
      <w:bookmarkStart w:id="8" w:name="_Toc70581560"/>
      <w:r w:rsidRPr="00DF04D0">
        <w:rPr>
          <w:rFonts w:ascii="Verdana" w:hAnsi="Verdana"/>
          <w:sz w:val="24"/>
          <w:szCs w:val="24"/>
        </w:rPr>
        <w:t xml:space="preserve">2.2. Kādas </w:t>
      </w:r>
      <w:r w:rsidR="00BE076E" w:rsidRPr="00BE076E">
        <w:rPr>
          <w:rFonts w:ascii="Verdana" w:hAnsi="Verdana"/>
          <w:sz w:val="24"/>
          <w:szCs w:val="24"/>
        </w:rPr>
        <w:t xml:space="preserve">normatīvo aktu </w:t>
      </w:r>
      <w:r w:rsidRPr="00DF04D0">
        <w:rPr>
          <w:rFonts w:ascii="Verdana" w:hAnsi="Verdana"/>
          <w:sz w:val="24"/>
          <w:szCs w:val="24"/>
        </w:rPr>
        <w:t>prasības par apakšuzņēmējiem</w:t>
      </w:r>
      <w:r w:rsidR="00BE076E">
        <w:rPr>
          <w:rFonts w:ascii="Verdana" w:hAnsi="Verdana"/>
          <w:sz w:val="24"/>
          <w:szCs w:val="24"/>
        </w:rPr>
        <w:t xml:space="preserve"> </w:t>
      </w:r>
      <w:r w:rsidR="00BE076E" w:rsidRPr="00BE076E">
        <w:rPr>
          <w:rFonts w:ascii="Verdana" w:hAnsi="Verdana"/>
          <w:sz w:val="24"/>
          <w:szCs w:val="24"/>
        </w:rPr>
        <w:t>ir jāņem vērā iepirkuma nolikuma izstrādē</w:t>
      </w:r>
      <w:r w:rsidRPr="00DF04D0">
        <w:rPr>
          <w:rFonts w:ascii="Verdana" w:hAnsi="Verdana"/>
          <w:sz w:val="24"/>
          <w:szCs w:val="24"/>
        </w:rPr>
        <w:t>?</w:t>
      </w:r>
      <w:bookmarkEnd w:id="8"/>
    </w:p>
    <w:p w14:paraId="22FAABD4" w14:textId="02AE25C4" w:rsidR="00735A79" w:rsidRDefault="00735A79" w:rsidP="003153D2">
      <w:pPr>
        <w:autoSpaceDE w:val="0"/>
        <w:autoSpaceDN w:val="0"/>
        <w:adjustRightInd w:val="0"/>
        <w:jc w:val="both"/>
        <w:rPr>
          <w:rFonts w:ascii="Verdana" w:hAnsi="Verdana" w:cs="Times New Roman"/>
          <w:color w:val="000000"/>
          <w:sz w:val="24"/>
          <w:szCs w:val="24"/>
        </w:rPr>
      </w:pPr>
      <w:r>
        <w:rPr>
          <w:rFonts w:ascii="Verdana" w:hAnsi="Verdana" w:cs="Times New Roman"/>
          <w:color w:val="000000"/>
          <w:sz w:val="24"/>
          <w:szCs w:val="24"/>
        </w:rPr>
        <w:t>P</w:t>
      </w:r>
      <w:r w:rsidRPr="007B77CC">
        <w:rPr>
          <w:rFonts w:ascii="Verdana" w:hAnsi="Verdana" w:cs="Times New Roman"/>
          <w:color w:val="000000"/>
          <w:sz w:val="24"/>
          <w:szCs w:val="24"/>
        </w:rPr>
        <w:t xml:space="preserve">retendents ir tiesīgs nodot apakšuzņēmējiem veicamos darbus pretendenta izvēlētajā apjomā, vienlaikus galvenais uzņēmējs </w:t>
      </w:r>
      <w:r w:rsidR="007A2C19" w:rsidRPr="007B77CC">
        <w:rPr>
          <w:rFonts w:ascii="Verdana" w:hAnsi="Verdana" w:cs="Times New Roman"/>
          <w:color w:val="000000"/>
          <w:sz w:val="24"/>
          <w:szCs w:val="24"/>
        </w:rPr>
        <w:t>saglabā</w:t>
      </w:r>
      <w:r w:rsidR="007A2C19">
        <w:rPr>
          <w:rFonts w:ascii="Verdana" w:hAnsi="Verdana" w:cs="Times New Roman"/>
          <w:color w:val="000000"/>
          <w:sz w:val="24"/>
          <w:szCs w:val="24"/>
        </w:rPr>
        <w:t>s</w:t>
      </w:r>
      <w:r w:rsidR="007A2C19" w:rsidRPr="007B77CC">
        <w:rPr>
          <w:rFonts w:ascii="Verdana" w:hAnsi="Verdana" w:cs="Times New Roman"/>
          <w:color w:val="000000"/>
          <w:sz w:val="24"/>
          <w:szCs w:val="24"/>
        </w:rPr>
        <w:t xml:space="preserve"> </w:t>
      </w:r>
      <w:r w:rsidRPr="007B77CC">
        <w:rPr>
          <w:rFonts w:ascii="Verdana" w:hAnsi="Verdana" w:cs="Times New Roman"/>
          <w:color w:val="000000"/>
          <w:sz w:val="24"/>
          <w:szCs w:val="24"/>
        </w:rPr>
        <w:t xml:space="preserve">atbildību par šo darbu izpildi attiecībā pret </w:t>
      </w:r>
      <w:r w:rsidR="007A2C19">
        <w:rPr>
          <w:rFonts w:ascii="Verdana" w:hAnsi="Verdana" w:cs="Times New Roman"/>
          <w:color w:val="000000"/>
          <w:sz w:val="24"/>
          <w:szCs w:val="24"/>
        </w:rPr>
        <w:t>publisko partneri</w:t>
      </w:r>
      <w:r>
        <w:rPr>
          <w:rFonts w:ascii="Verdana" w:hAnsi="Verdana" w:cs="Times New Roman"/>
          <w:color w:val="000000"/>
          <w:sz w:val="24"/>
          <w:szCs w:val="24"/>
        </w:rPr>
        <w:t>.</w:t>
      </w:r>
      <w:r w:rsidRPr="00735A79">
        <w:rPr>
          <w:rFonts w:ascii="Verdana" w:hAnsi="Verdana" w:cs="Times New Roman"/>
          <w:color w:val="000000"/>
          <w:sz w:val="24"/>
          <w:szCs w:val="24"/>
        </w:rPr>
        <w:t xml:space="preserve"> </w:t>
      </w:r>
      <w:r w:rsidR="007A2C19">
        <w:rPr>
          <w:rFonts w:ascii="Verdana" w:hAnsi="Verdana" w:cs="Times New Roman"/>
          <w:color w:val="000000"/>
          <w:sz w:val="24"/>
          <w:szCs w:val="24"/>
        </w:rPr>
        <w:t>Publiskajam partnerim</w:t>
      </w:r>
      <w:r w:rsidR="007A2C19" w:rsidRPr="007B77CC">
        <w:rPr>
          <w:rFonts w:ascii="Verdana" w:hAnsi="Verdana" w:cs="Times New Roman"/>
          <w:color w:val="000000"/>
          <w:sz w:val="24"/>
          <w:szCs w:val="24"/>
        </w:rPr>
        <w:t xml:space="preserve"> </w:t>
      </w:r>
      <w:r w:rsidRPr="007B77CC">
        <w:rPr>
          <w:rFonts w:ascii="Verdana" w:hAnsi="Verdana" w:cs="Times New Roman"/>
          <w:color w:val="000000"/>
          <w:sz w:val="24"/>
          <w:szCs w:val="24"/>
        </w:rPr>
        <w:t>nav tiesību ierobežot apakšuzņēmējiem nododamo darbu apjomu</w:t>
      </w:r>
      <w:r>
        <w:rPr>
          <w:rFonts w:ascii="Verdana" w:hAnsi="Verdana" w:cs="Times New Roman"/>
          <w:color w:val="000000"/>
          <w:sz w:val="24"/>
          <w:szCs w:val="24"/>
        </w:rPr>
        <w:t>.</w:t>
      </w:r>
    </w:p>
    <w:p w14:paraId="3D43A00A" w14:textId="3205C8F2" w:rsidR="004B7259" w:rsidRDefault="00F81524" w:rsidP="003153D2">
      <w:pPr>
        <w:autoSpaceDE w:val="0"/>
        <w:autoSpaceDN w:val="0"/>
        <w:adjustRightInd w:val="0"/>
        <w:jc w:val="both"/>
        <w:rPr>
          <w:rFonts w:ascii="Verdana" w:hAnsi="Verdana" w:cs="Times New Roman"/>
          <w:color w:val="000000"/>
          <w:sz w:val="24"/>
          <w:szCs w:val="24"/>
        </w:rPr>
      </w:pPr>
      <w:r>
        <w:rPr>
          <w:rFonts w:ascii="Verdana" w:hAnsi="Verdana" w:cs="Times New Roman"/>
          <w:color w:val="000000"/>
          <w:sz w:val="24"/>
          <w:szCs w:val="24"/>
        </w:rPr>
        <w:t>J</w:t>
      </w:r>
      <w:r w:rsidRPr="00F81524">
        <w:rPr>
          <w:rFonts w:ascii="Verdana" w:hAnsi="Verdana" w:cs="Times New Roman"/>
          <w:color w:val="000000"/>
          <w:sz w:val="24"/>
          <w:szCs w:val="24"/>
        </w:rPr>
        <w:t>a tas ir nepieciešams konkrētā līguma izpildei</w:t>
      </w:r>
      <w:r>
        <w:rPr>
          <w:rFonts w:ascii="Verdana" w:hAnsi="Verdana" w:cs="Times New Roman"/>
          <w:color w:val="000000"/>
          <w:sz w:val="24"/>
          <w:szCs w:val="24"/>
        </w:rPr>
        <w:t>,</w:t>
      </w:r>
      <w:r w:rsidRPr="00F81524">
        <w:rPr>
          <w:rFonts w:ascii="Verdana" w:hAnsi="Verdana" w:cs="Times New Roman"/>
          <w:color w:val="000000"/>
          <w:sz w:val="24"/>
          <w:szCs w:val="24"/>
        </w:rPr>
        <w:t xml:space="preserve"> </w:t>
      </w:r>
      <w:r>
        <w:rPr>
          <w:rFonts w:ascii="Verdana" w:hAnsi="Verdana" w:cs="Times New Roman"/>
          <w:color w:val="000000"/>
          <w:sz w:val="24"/>
          <w:szCs w:val="24"/>
        </w:rPr>
        <w:t>p</w:t>
      </w:r>
      <w:r w:rsidR="003573C2" w:rsidRPr="00F81524">
        <w:rPr>
          <w:rFonts w:ascii="Verdana" w:hAnsi="Verdana" w:cs="Times New Roman"/>
          <w:color w:val="000000"/>
          <w:sz w:val="24"/>
          <w:szCs w:val="24"/>
        </w:rPr>
        <w:t>retendent</w:t>
      </w:r>
      <w:r w:rsidR="00B079E0" w:rsidRPr="00F81524">
        <w:rPr>
          <w:rFonts w:ascii="Verdana" w:hAnsi="Verdana" w:cs="Times New Roman"/>
          <w:color w:val="000000"/>
          <w:sz w:val="24"/>
          <w:szCs w:val="24"/>
        </w:rPr>
        <w:t xml:space="preserve">am ir tiesības balstīties arī uz citu personu </w:t>
      </w:r>
      <w:r w:rsidR="00B079E0" w:rsidRPr="00F81524">
        <w:rPr>
          <w:rFonts w:ascii="Verdana" w:hAnsi="Verdana" w:cs="Times New Roman"/>
          <w:b/>
          <w:color w:val="000000"/>
          <w:sz w:val="24"/>
          <w:szCs w:val="24"/>
        </w:rPr>
        <w:t>saimnieciskajām un finansiālajām iespējām</w:t>
      </w:r>
      <w:r w:rsidR="004B7259">
        <w:rPr>
          <w:rFonts w:ascii="Verdana" w:hAnsi="Verdana" w:cs="Times New Roman"/>
          <w:b/>
          <w:color w:val="000000"/>
          <w:sz w:val="24"/>
          <w:szCs w:val="24"/>
        </w:rPr>
        <w:t xml:space="preserve">. </w:t>
      </w:r>
      <w:r w:rsidR="004B7259" w:rsidRPr="004B7259">
        <w:rPr>
          <w:rFonts w:ascii="Verdana" w:hAnsi="Verdana" w:cs="Times New Roman"/>
          <w:color w:val="000000"/>
          <w:sz w:val="24"/>
          <w:szCs w:val="24"/>
        </w:rPr>
        <w:t>I</w:t>
      </w:r>
      <w:r w:rsidRPr="00F81524">
        <w:rPr>
          <w:rFonts w:ascii="Verdana" w:hAnsi="Verdana" w:cs="Times New Roman"/>
          <w:color w:val="000000"/>
          <w:sz w:val="24"/>
          <w:szCs w:val="24"/>
        </w:rPr>
        <w:t>epirkuma</w:t>
      </w:r>
      <w:r w:rsidR="00B079E0" w:rsidRPr="00F81524">
        <w:rPr>
          <w:rFonts w:ascii="Verdana" w:hAnsi="Verdana" w:cs="Times New Roman"/>
          <w:color w:val="000000"/>
          <w:sz w:val="24"/>
          <w:szCs w:val="24"/>
        </w:rPr>
        <w:t xml:space="preserve"> nolikumā </w:t>
      </w:r>
      <w:r w:rsidR="004B7259">
        <w:rPr>
          <w:rFonts w:ascii="Verdana" w:hAnsi="Verdana" w:cs="Times New Roman"/>
          <w:color w:val="000000"/>
          <w:sz w:val="24"/>
          <w:szCs w:val="24"/>
        </w:rPr>
        <w:t>var iekļaut prasību</w:t>
      </w:r>
      <w:r w:rsidR="00B079E0" w:rsidRPr="00F81524">
        <w:rPr>
          <w:rFonts w:ascii="Verdana" w:hAnsi="Verdana" w:cs="Times New Roman"/>
          <w:color w:val="000000"/>
          <w:sz w:val="24"/>
          <w:szCs w:val="24"/>
        </w:rPr>
        <w:t>, ka</w:t>
      </w:r>
      <w:r w:rsidR="004B7259">
        <w:rPr>
          <w:rFonts w:ascii="Verdana" w:hAnsi="Verdana" w:cs="Times New Roman"/>
          <w:color w:val="000000"/>
          <w:sz w:val="24"/>
          <w:szCs w:val="24"/>
        </w:rPr>
        <w:t>:</w:t>
      </w:r>
    </w:p>
    <w:p w14:paraId="35A028DF" w14:textId="293E7114" w:rsidR="004B7259" w:rsidRDefault="00B079E0" w:rsidP="003153D2">
      <w:pPr>
        <w:pStyle w:val="ListParagraph"/>
        <w:numPr>
          <w:ilvl w:val="0"/>
          <w:numId w:val="2"/>
        </w:numPr>
        <w:autoSpaceDE w:val="0"/>
        <w:autoSpaceDN w:val="0"/>
        <w:adjustRightInd w:val="0"/>
        <w:jc w:val="both"/>
        <w:rPr>
          <w:rFonts w:ascii="Verdana" w:hAnsi="Verdana" w:cs="Times New Roman"/>
          <w:color w:val="000000"/>
          <w:sz w:val="24"/>
          <w:szCs w:val="24"/>
        </w:rPr>
      </w:pPr>
      <w:r w:rsidRPr="004B7259">
        <w:rPr>
          <w:rFonts w:ascii="Verdana" w:hAnsi="Verdana" w:cs="Times New Roman"/>
          <w:color w:val="000000"/>
          <w:sz w:val="24"/>
          <w:szCs w:val="24"/>
        </w:rPr>
        <w:t xml:space="preserve">balstīšanās gadījumā piegādātājam jāiesniedz </w:t>
      </w:r>
      <w:r w:rsidR="007A2C19">
        <w:rPr>
          <w:rFonts w:ascii="Verdana" w:hAnsi="Verdana" w:cs="Times New Roman"/>
          <w:color w:val="000000"/>
          <w:sz w:val="24"/>
          <w:szCs w:val="24"/>
        </w:rPr>
        <w:t>publiskajam partnerim (</w:t>
      </w:r>
      <w:r w:rsidRPr="004B7259">
        <w:rPr>
          <w:rFonts w:ascii="Verdana" w:hAnsi="Verdana" w:cs="Times New Roman"/>
          <w:color w:val="000000"/>
          <w:sz w:val="24"/>
          <w:szCs w:val="24"/>
        </w:rPr>
        <w:t>pasūtītājam</w:t>
      </w:r>
      <w:r w:rsidR="007A2C19">
        <w:rPr>
          <w:rFonts w:ascii="Verdana" w:hAnsi="Verdana" w:cs="Times New Roman"/>
          <w:color w:val="000000"/>
          <w:sz w:val="24"/>
          <w:szCs w:val="24"/>
        </w:rPr>
        <w:t>)</w:t>
      </w:r>
      <w:r w:rsidRPr="004B7259">
        <w:rPr>
          <w:rFonts w:ascii="Verdana" w:hAnsi="Verdana" w:cs="Times New Roman"/>
          <w:color w:val="000000"/>
          <w:sz w:val="24"/>
          <w:szCs w:val="24"/>
        </w:rPr>
        <w:t xml:space="preserve"> pierādījumi, piemēram, personu apliecinājumi vai vienošanās par sadarbību konkrētā līguma izpildē, ka </w:t>
      </w:r>
      <w:r w:rsidR="001F16E2">
        <w:rPr>
          <w:rFonts w:ascii="Verdana" w:hAnsi="Verdana" w:cs="Times New Roman"/>
          <w:color w:val="000000"/>
          <w:sz w:val="24"/>
          <w:szCs w:val="24"/>
        </w:rPr>
        <w:t>pretendenta</w:t>
      </w:r>
      <w:r w:rsidRPr="004B7259">
        <w:rPr>
          <w:rFonts w:ascii="Verdana" w:hAnsi="Verdana" w:cs="Times New Roman"/>
          <w:color w:val="000000"/>
          <w:sz w:val="24"/>
          <w:szCs w:val="24"/>
        </w:rPr>
        <w:t xml:space="preserve"> rīcībā būs nepieciešamie resursi</w:t>
      </w:r>
      <w:r w:rsidR="004B7259">
        <w:rPr>
          <w:rFonts w:ascii="Verdana" w:hAnsi="Verdana" w:cs="Times New Roman"/>
          <w:color w:val="000000"/>
          <w:sz w:val="24"/>
          <w:szCs w:val="24"/>
        </w:rPr>
        <w:t>;</w:t>
      </w:r>
    </w:p>
    <w:p w14:paraId="269ED329" w14:textId="5B84DCD0" w:rsidR="004B7259" w:rsidRDefault="004B7259" w:rsidP="003153D2">
      <w:pPr>
        <w:pStyle w:val="ListParagraph"/>
        <w:numPr>
          <w:ilvl w:val="0"/>
          <w:numId w:val="2"/>
        </w:numPr>
        <w:autoSpaceDE w:val="0"/>
        <w:autoSpaceDN w:val="0"/>
        <w:adjustRightInd w:val="0"/>
        <w:jc w:val="both"/>
        <w:rPr>
          <w:rFonts w:ascii="Verdana" w:hAnsi="Verdana" w:cs="Times New Roman"/>
          <w:color w:val="000000"/>
          <w:sz w:val="24"/>
          <w:szCs w:val="24"/>
        </w:rPr>
      </w:pPr>
      <w:r w:rsidRPr="004B7259">
        <w:rPr>
          <w:rFonts w:ascii="Verdana" w:hAnsi="Verdana" w:cs="Times New Roman"/>
          <w:color w:val="000000"/>
          <w:sz w:val="24"/>
          <w:szCs w:val="24"/>
        </w:rPr>
        <w:t xml:space="preserve">lai </w:t>
      </w:r>
      <w:r w:rsidR="00B0105F">
        <w:rPr>
          <w:rFonts w:ascii="Verdana" w:hAnsi="Verdana" w:cs="Times New Roman"/>
          <w:color w:val="000000"/>
          <w:sz w:val="24"/>
          <w:szCs w:val="24"/>
        </w:rPr>
        <w:t>pretendent</w:t>
      </w:r>
      <w:r w:rsidRPr="004B7259">
        <w:rPr>
          <w:rFonts w:ascii="Verdana" w:hAnsi="Verdana" w:cs="Times New Roman"/>
          <w:color w:val="000000"/>
          <w:sz w:val="24"/>
          <w:szCs w:val="24"/>
        </w:rPr>
        <w:t>s un persona, uz kuras saimnieciskajām un finansiālajām iespējām tas balstās, ir solidāri atbildīgi par iepirkuma līguma izpildi</w:t>
      </w:r>
      <w:r w:rsidR="00F21EBA">
        <w:rPr>
          <w:rFonts w:ascii="Verdana" w:hAnsi="Verdana" w:cs="Times New Roman"/>
          <w:color w:val="000000"/>
          <w:sz w:val="24"/>
          <w:szCs w:val="24"/>
        </w:rPr>
        <w:t>.</w:t>
      </w:r>
    </w:p>
    <w:p w14:paraId="36179FBD" w14:textId="6697B1F0" w:rsidR="004B7259" w:rsidRPr="004B7259" w:rsidRDefault="004B7259" w:rsidP="003153D2">
      <w:pPr>
        <w:autoSpaceDE w:val="0"/>
        <w:autoSpaceDN w:val="0"/>
        <w:adjustRightInd w:val="0"/>
        <w:jc w:val="both"/>
        <w:rPr>
          <w:rFonts w:ascii="Verdana" w:hAnsi="Verdana" w:cs="Times New Roman"/>
          <w:color w:val="000000"/>
          <w:sz w:val="24"/>
          <w:szCs w:val="24"/>
        </w:rPr>
      </w:pPr>
      <w:r>
        <w:rPr>
          <w:rFonts w:ascii="Verdana" w:hAnsi="Verdana" w:cs="Times New Roman"/>
          <w:color w:val="000000"/>
          <w:sz w:val="24"/>
          <w:szCs w:val="24"/>
        </w:rPr>
        <w:t>Ja iepirkuma komisija nolikumā nav paredzējusi nosacījumu</w:t>
      </w:r>
      <w:r w:rsidR="00F21EBA">
        <w:rPr>
          <w:rFonts w:ascii="Verdana" w:hAnsi="Verdana" w:cs="Times New Roman"/>
          <w:color w:val="000000"/>
          <w:sz w:val="24"/>
          <w:szCs w:val="24"/>
        </w:rPr>
        <w:t xml:space="preserve"> </w:t>
      </w:r>
      <w:r w:rsidRPr="004B7259">
        <w:rPr>
          <w:rFonts w:ascii="Verdana" w:hAnsi="Verdana" w:cs="Times New Roman"/>
          <w:color w:val="000000"/>
          <w:sz w:val="24"/>
          <w:szCs w:val="24"/>
        </w:rPr>
        <w:t xml:space="preserve">par </w:t>
      </w:r>
      <w:r w:rsidR="007B012A">
        <w:rPr>
          <w:rFonts w:ascii="Verdana" w:hAnsi="Verdana" w:cs="Times New Roman"/>
          <w:color w:val="000000"/>
          <w:sz w:val="24"/>
          <w:szCs w:val="24"/>
        </w:rPr>
        <w:t>pretendent</w:t>
      </w:r>
      <w:r w:rsidRPr="004B7259">
        <w:rPr>
          <w:rFonts w:ascii="Verdana" w:hAnsi="Verdana" w:cs="Times New Roman"/>
          <w:color w:val="000000"/>
          <w:sz w:val="24"/>
          <w:szCs w:val="24"/>
        </w:rPr>
        <w:t xml:space="preserve">a un personas, uz kuras saimnieciskajām un finansiālajām iespējām tas balstās, solidāro atbildību, un ja piegādātājs ir balstījies uz citas personas saimnieciskajām un finansiālajām iespējām, iepirkuma norises gaitā </w:t>
      </w:r>
      <w:r w:rsidR="00F21EBA">
        <w:rPr>
          <w:rFonts w:ascii="Verdana" w:hAnsi="Verdana" w:cs="Times New Roman"/>
          <w:color w:val="000000"/>
          <w:sz w:val="24"/>
          <w:szCs w:val="24"/>
        </w:rPr>
        <w:t>iepirkuma komisijai ir</w:t>
      </w:r>
      <w:r w:rsidRPr="004B7259">
        <w:rPr>
          <w:rFonts w:ascii="Verdana" w:hAnsi="Verdana" w:cs="Times New Roman"/>
          <w:color w:val="000000"/>
          <w:sz w:val="24"/>
          <w:szCs w:val="24"/>
        </w:rPr>
        <w:t xml:space="preserve"> jāizvērtē, vai attiecīgo resursu nodošana ir pierādīta (piemēram, </w:t>
      </w:r>
      <w:r w:rsidR="007B012A">
        <w:rPr>
          <w:rFonts w:ascii="Verdana" w:hAnsi="Verdana" w:cs="Times New Roman"/>
          <w:color w:val="000000"/>
          <w:sz w:val="24"/>
          <w:szCs w:val="24"/>
        </w:rPr>
        <w:t>pretendent</w:t>
      </w:r>
      <w:r w:rsidRPr="004B7259">
        <w:rPr>
          <w:rFonts w:ascii="Verdana" w:hAnsi="Verdana" w:cs="Times New Roman"/>
          <w:color w:val="000000"/>
          <w:sz w:val="24"/>
          <w:szCs w:val="24"/>
        </w:rPr>
        <w:t xml:space="preserve">s ir izveidojis personu apvienību, kura kopumā ir atbildīga par līguma izpildi, t.sk. finansiālajām saistībām, vai ir iesniedzis citus līdzvērtīgus pierādījumus, no kuriem ir secināms, ka </w:t>
      </w:r>
      <w:r w:rsidR="007B012A">
        <w:rPr>
          <w:rFonts w:ascii="Verdana" w:hAnsi="Verdana" w:cs="Times New Roman"/>
          <w:color w:val="000000"/>
          <w:sz w:val="24"/>
          <w:szCs w:val="24"/>
        </w:rPr>
        <w:t>pretendent</w:t>
      </w:r>
      <w:r w:rsidRPr="004B7259">
        <w:rPr>
          <w:rFonts w:ascii="Verdana" w:hAnsi="Verdana" w:cs="Times New Roman"/>
          <w:color w:val="000000"/>
          <w:sz w:val="24"/>
          <w:szCs w:val="24"/>
        </w:rPr>
        <w:t xml:space="preserve">s var vērā ņemami balstīties uz šīs personas saimniecisko un finansiālo stāvokli, garantējot </w:t>
      </w:r>
      <w:r w:rsidR="005164A7">
        <w:rPr>
          <w:rFonts w:ascii="Verdana" w:hAnsi="Verdana" w:cs="Times New Roman"/>
          <w:color w:val="000000"/>
          <w:sz w:val="24"/>
          <w:szCs w:val="24"/>
        </w:rPr>
        <w:t>p</w:t>
      </w:r>
      <w:r w:rsidR="005164A7">
        <w:rPr>
          <w:rFonts w:ascii="Verdana" w:hAnsi="Verdana"/>
          <w:sz w:val="24"/>
          <w:szCs w:val="24"/>
        </w:rPr>
        <w:t>ubliskajam partneri</w:t>
      </w:r>
      <w:r w:rsidRPr="004B7259">
        <w:rPr>
          <w:rFonts w:ascii="Verdana" w:hAnsi="Verdana" w:cs="Times New Roman"/>
          <w:color w:val="000000"/>
          <w:sz w:val="24"/>
          <w:szCs w:val="24"/>
        </w:rPr>
        <w:t>m drošību par visa līguma izpildi)</w:t>
      </w:r>
      <w:r w:rsidR="00847CFE">
        <w:rPr>
          <w:rStyle w:val="FootnoteReference"/>
          <w:rFonts w:ascii="Verdana" w:hAnsi="Verdana" w:cs="Times New Roman"/>
          <w:color w:val="000000"/>
          <w:sz w:val="24"/>
          <w:szCs w:val="24"/>
        </w:rPr>
        <w:footnoteReference w:id="12"/>
      </w:r>
      <w:r w:rsidRPr="004B7259">
        <w:rPr>
          <w:rFonts w:ascii="Verdana" w:hAnsi="Verdana" w:cs="Times New Roman"/>
          <w:color w:val="000000"/>
          <w:sz w:val="24"/>
          <w:szCs w:val="24"/>
        </w:rPr>
        <w:t>.</w:t>
      </w:r>
    </w:p>
    <w:p w14:paraId="20690930" w14:textId="77777777" w:rsidR="00F21EBA" w:rsidRDefault="008542B3" w:rsidP="003153D2">
      <w:pPr>
        <w:pStyle w:val="Default"/>
        <w:spacing w:before="100" w:after="200" w:line="276" w:lineRule="auto"/>
        <w:jc w:val="both"/>
        <w:rPr>
          <w:rFonts w:ascii="Verdana" w:hAnsi="Verdana"/>
        </w:rPr>
      </w:pPr>
      <w:r w:rsidRPr="001E3D35">
        <w:rPr>
          <w:rFonts w:ascii="Verdana" w:hAnsi="Verdana"/>
        </w:rPr>
        <w:lastRenderedPageBreak/>
        <w:t xml:space="preserve">Attiecībā uz </w:t>
      </w:r>
      <w:r w:rsidRPr="00F81524">
        <w:rPr>
          <w:rFonts w:ascii="Verdana" w:hAnsi="Verdana"/>
          <w:b/>
        </w:rPr>
        <w:t>tehniskajām</w:t>
      </w:r>
      <w:r w:rsidR="00F81524" w:rsidRPr="00F81524">
        <w:rPr>
          <w:rFonts w:ascii="Verdana" w:hAnsi="Verdana"/>
          <w:b/>
        </w:rPr>
        <w:t xml:space="preserve"> un</w:t>
      </w:r>
      <w:r w:rsidRPr="00F81524">
        <w:rPr>
          <w:rFonts w:ascii="Verdana" w:hAnsi="Verdana"/>
          <w:b/>
        </w:rPr>
        <w:t xml:space="preserve"> profesionālajām spējām</w:t>
      </w:r>
      <w:r w:rsidRPr="001E3D35">
        <w:rPr>
          <w:rFonts w:ascii="Verdana" w:hAnsi="Verdana"/>
        </w:rPr>
        <w:t xml:space="preserve"> </w:t>
      </w:r>
      <w:r w:rsidR="001E3D35" w:rsidRPr="001E3D35">
        <w:rPr>
          <w:rFonts w:ascii="Verdana" w:hAnsi="Verdana"/>
        </w:rPr>
        <w:t>p</w:t>
      </w:r>
      <w:r w:rsidRPr="001E3D35">
        <w:rPr>
          <w:rFonts w:ascii="Verdana" w:hAnsi="Verdana"/>
        </w:rPr>
        <w:t>retendents var balstīties uz citu personu iespējām, ja tas ir nepieciešams iepirkuma līguma izpildei, neatkarīgi no savstarpējo attiecību tiesiskā rakstura.</w:t>
      </w:r>
    </w:p>
    <w:p w14:paraId="389DA3F1" w14:textId="6CEB780A" w:rsidR="008542B3" w:rsidRPr="00B079E0" w:rsidRDefault="008542B3" w:rsidP="003153D2">
      <w:pPr>
        <w:pStyle w:val="Default"/>
        <w:spacing w:before="100" w:after="200" w:line="276" w:lineRule="auto"/>
        <w:jc w:val="both"/>
        <w:rPr>
          <w:rFonts w:ascii="Verdana" w:hAnsi="Verdana"/>
        </w:rPr>
      </w:pPr>
      <w:r w:rsidRPr="00B079E0">
        <w:rPr>
          <w:rFonts w:ascii="Verdana" w:hAnsi="Verdana"/>
        </w:rPr>
        <w:t xml:space="preserve">Šādā gadījumā </w:t>
      </w:r>
      <w:r w:rsidR="001E3D35" w:rsidRPr="00B079E0">
        <w:rPr>
          <w:rFonts w:ascii="Verdana" w:hAnsi="Verdana"/>
        </w:rPr>
        <w:t>p</w:t>
      </w:r>
      <w:r w:rsidRPr="00B079E0">
        <w:rPr>
          <w:rFonts w:ascii="Verdana" w:hAnsi="Verdana"/>
        </w:rPr>
        <w:t xml:space="preserve">retendents pierāda iepirkuma komisijai, ka tam </w:t>
      </w:r>
      <w:r w:rsidRPr="00B079E0">
        <w:rPr>
          <w:rFonts w:ascii="Verdana" w:hAnsi="Verdana"/>
          <w:b/>
        </w:rPr>
        <w:t>faktiski</w:t>
      </w:r>
      <w:r w:rsidRPr="00B079E0">
        <w:rPr>
          <w:rFonts w:ascii="Verdana" w:hAnsi="Verdana"/>
        </w:rPr>
        <w:t xml:space="preserve"> būs pieejami šo personu resursi, kuri pašam nav un kas ir nepieciešami iepirkuma līguma izpildei uz visu iepirkuma līguma izpildes laiku, ciktāl tie būs nepieciešami, iesniedzot šo personu apliecinājumu vai vienošanos par nepieciešamo resursu nodošanu </w:t>
      </w:r>
      <w:r w:rsidR="006E33C8" w:rsidRPr="00B079E0">
        <w:rPr>
          <w:rFonts w:ascii="Verdana" w:hAnsi="Verdana"/>
        </w:rPr>
        <w:t>p</w:t>
      </w:r>
      <w:r w:rsidRPr="00B079E0">
        <w:rPr>
          <w:rFonts w:ascii="Verdana" w:hAnsi="Verdana"/>
        </w:rPr>
        <w:t>retendenta rīcībā.</w:t>
      </w:r>
    </w:p>
    <w:p w14:paraId="0AB3F7F4" w14:textId="705EE429" w:rsidR="008542B3" w:rsidRDefault="00735A79" w:rsidP="003153D2">
      <w:pPr>
        <w:autoSpaceDE w:val="0"/>
        <w:autoSpaceDN w:val="0"/>
        <w:adjustRightInd w:val="0"/>
        <w:contextualSpacing/>
        <w:jc w:val="both"/>
        <w:rPr>
          <w:rFonts w:ascii="Verdana" w:hAnsi="Verdana" w:cs="Times New Roman"/>
          <w:color w:val="000000"/>
          <w:sz w:val="24"/>
          <w:szCs w:val="24"/>
        </w:rPr>
      </w:pPr>
      <w:r>
        <w:rPr>
          <w:rFonts w:ascii="Verdana" w:hAnsi="Verdana" w:cs="Times New Roman"/>
          <w:color w:val="000000"/>
          <w:sz w:val="24"/>
          <w:szCs w:val="24"/>
        </w:rPr>
        <w:t>Attiecībā uz apakšuzņēmējiem iepirkuma nolikumā var tikt iekļauti šādi nosacījumi:</w:t>
      </w:r>
    </w:p>
    <w:p w14:paraId="241DF707" w14:textId="50BE7925" w:rsidR="00735A79" w:rsidRPr="007B012A" w:rsidRDefault="005645F5" w:rsidP="003153D2">
      <w:pPr>
        <w:pStyle w:val="ListParagraph"/>
        <w:numPr>
          <w:ilvl w:val="0"/>
          <w:numId w:val="2"/>
        </w:numPr>
        <w:autoSpaceDE w:val="0"/>
        <w:autoSpaceDN w:val="0"/>
        <w:adjustRightInd w:val="0"/>
        <w:jc w:val="both"/>
        <w:rPr>
          <w:rFonts w:ascii="Verdana" w:hAnsi="Verdana" w:cs="Times New Roman"/>
          <w:color w:val="000000"/>
          <w:sz w:val="24"/>
          <w:szCs w:val="24"/>
        </w:rPr>
      </w:pPr>
      <w:r w:rsidRPr="007B012A">
        <w:rPr>
          <w:rFonts w:ascii="Verdana" w:hAnsi="Verdana" w:cs="Times New Roman"/>
          <w:color w:val="000000"/>
          <w:sz w:val="24"/>
          <w:szCs w:val="24"/>
        </w:rPr>
        <w:t xml:space="preserve">gadījumā, ja pretendents līguma izpildei plāno piesaistīt </w:t>
      </w:r>
      <w:r w:rsidRPr="007B012A">
        <w:rPr>
          <w:rFonts w:ascii="Verdana" w:hAnsi="Verdana" w:cs="Times New Roman"/>
          <w:b/>
          <w:color w:val="000000"/>
          <w:sz w:val="24"/>
          <w:szCs w:val="24"/>
        </w:rPr>
        <w:t>apakšuzņēmējus</w:t>
      </w:r>
      <w:r w:rsidRPr="007B012A">
        <w:rPr>
          <w:rFonts w:ascii="Verdana" w:hAnsi="Verdana" w:cs="Times New Roman"/>
          <w:color w:val="000000"/>
          <w:sz w:val="24"/>
          <w:szCs w:val="24"/>
        </w:rPr>
        <w:t>, piedāvājumā norāda vis</w:t>
      </w:r>
      <w:r w:rsidR="007B012A" w:rsidRPr="007B012A">
        <w:rPr>
          <w:rFonts w:ascii="Verdana" w:hAnsi="Verdana" w:cs="Times New Roman"/>
          <w:color w:val="000000"/>
          <w:sz w:val="24"/>
          <w:szCs w:val="24"/>
        </w:rPr>
        <w:t>us</w:t>
      </w:r>
      <w:r w:rsidRPr="007B012A">
        <w:rPr>
          <w:rFonts w:ascii="Verdana" w:hAnsi="Verdana" w:cs="Times New Roman"/>
          <w:color w:val="000000"/>
          <w:sz w:val="24"/>
          <w:szCs w:val="24"/>
        </w:rPr>
        <w:t xml:space="preserve"> t</w:t>
      </w:r>
      <w:r w:rsidR="007B012A" w:rsidRPr="007B012A">
        <w:rPr>
          <w:rFonts w:ascii="Verdana" w:hAnsi="Verdana" w:cs="Times New Roman"/>
          <w:color w:val="000000"/>
          <w:sz w:val="24"/>
          <w:szCs w:val="24"/>
        </w:rPr>
        <w:t>os</w:t>
      </w:r>
      <w:r w:rsidRPr="007B012A">
        <w:rPr>
          <w:rFonts w:ascii="Verdana" w:hAnsi="Verdana" w:cs="Times New Roman"/>
          <w:color w:val="000000"/>
          <w:sz w:val="24"/>
          <w:szCs w:val="24"/>
        </w:rPr>
        <w:t xml:space="preserve"> apakšuzņēmēj</w:t>
      </w:r>
      <w:r w:rsidR="007B012A" w:rsidRPr="007B012A">
        <w:rPr>
          <w:rFonts w:ascii="Verdana" w:hAnsi="Verdana" w:cs="Times New Roman"/>
          <w:color w:val="000000"/>
          <w:sz w:val="24"/>
          <w:szCs w:val="24"/>
        </w:rPr>
        <w:t>us</w:t>
      </w:r>
      <w:r w:rsidRPr="007B012A">
        <w:rPr>
          <w:rFonts w:ascii="Verdana" w:hAnsi="Verdana" w:cs="Times New Roman"/>
          <w:color w:val="000000"/>
          <w:sz w:val="24"/>
          <w:szCs w:val="24"/>
        </w:rPr>
        <w:t xml:space="preserve"> (un tiem nododamās līguma daļas), kas sniegs pakalpojumus vismaz </w:t>
      </w:r>
      <w:r w:rsidRPr="007B012A">
        <w:rPr>
          <w:rFonts w:ascii="Verdana" w:hAnsi="Verdana" w:cs="Times New Roman"/>
          <w:b/>
          <w:color w:val="000000"/>
          <w:sz w:val="24"/>
          <w:szCs w:val="24"/>
        </w:rPr>
        <w:t>10 %</w:t>
      </w:r>
      <w:r w:rsidRPr="007B012A">
        <w:rPr>
          <w:rFonts w:ascii="Verdana" w:hAnsi="Verdana" w:cs="Times New Roman"/>
          <w:color w:val="000000"/>
          <w:sz w:val="24"/>
          <w:szCs w:val="24"/>
        </w:rPr>
        <w:t xml:space="preserve"> apmērā no kopējās </w:t>
      </w:r>
      <w:r w:rsidR="00B079E0" w:rsidRPr="007B012A">
        <w:rPr>
          <w:rFonts w:ascii="Verdana" w:hAnsi="Verdana" w:cs="Times New Roman"/>
          <w:color w:val="000000"/>
          <w:sz w:val="24"/>
          <w:szCs w:val="24"/>
        </w:rPr>
        <w:t xml:space="preserve">iepirkuma </w:t>
      </w:r>
      <w:r w:rsidRPr="007B012A">
        <w:rPr>
          <w:rFonts w:ascii="Verdana" w:hAnsi="Verdana" w:cs="Times New Roman"/>
          <w:color w:val="000000"/>
          <w:sz w:val="24"/>
          <w:szCs w:val="24"/>
        </w:rPr>
        <w:t>līgum</w:t>
      </w:r>
      <w:r w:rsidR="008542B3" w:rsidRPr="007B012A">
        <w:rPr>
          <w:rFonts w:ascii="Verdana" w:hAnsi="Verdana" w:cs="Times New Roman"/>
          <w:color w:val="000000"/>
          <w:sz w:val="24"/>
          <w:szCs w:val="24"/>
        </w:rPr>
        <w:t>a summ</w:t>
      </w:r>
      <w:r w:rsidRPr="007B012A">
        <w:rPr>
          <w:rFonts w:ascii="Verdana" w:hAnsi="Verdana" w:cs="Times New Roman"/>
          <w:color w:val="000000"/>
          <w:sz w:val="24"/>
          <w:szCs w:val="24"/>
        </w:rPr>
        <w:t>as</w:t>
      </w:r>
      <w:r w:rsidR="00735A79" w:rsidRPr="007B012A">
        <w:rPr>
          <w:rFonts w:ascii="Verdana" w:hAnsi="Verdana" w:cs="Times New Roman"/>
          <w:color w:val="000000"/>
          <w:sz w:val="24"/>
          <w:szCs w:val="24"/>
        </w:rPr>
        <w:t>;</w:t>
      </w:r>
    </w:p>
    <w:p w14:paraId="029F7F09" w14:textId="363A6BAA" w:rsidR="00B079E0" w:rsidRPr="007B012A" w:rsidRDefault="00B079E0" w:rsidP="003153D2">
      <w:pPr>
        <w:pStyle w:val="ListParagraph"/>
        <w:numPr>
          <w:ilvl w:val="0"/>
          <w:numId w:val="2"/>
        </w:numPr>
        <w:autoSpaceDE w:val="0"/>
        <w:autoSpaceDN w:val="0"/>
        <w:adjustRightInd w:val="0"/>
        <w:jc w:val="both"/>
        <w:rPr>
          <w:rFonts w:ascii="Verdana" w:hAnsi="Verdana" w:cs="Times New Roman"/>
          <w:color w:val="000000"/>
          <w:sz w:val="24"/>
          <w:szCs w:val="24"/>
        </w:rPr>
      </w:pPr>
      <w:r w:rsidRPr="007B012A">
        <w:rPr>
          <w:rFonts w:ascii="Verdana" w:hAnsi="Verdana" w:cs="Times New Roman"/>
          <w:color w:val="000000"/>
          <w:sz w:val="24"/>
          <w:szCs w:val="24"/>
        </w:rPr>
        <w:t>piedāvājumā norāda tās iepirkuma līguma daļas, kuras nodos izpildei apakšuzņēmējiem, kā arī visus paredzamos apakšuzņēmējus (neatkarīgi no tā, vai apakšuzņēmējam nododamo pakalpojumu vērtība sasniedz 10 % vai nē)</w:t>
      </w:r>
      <w:r w:rsidR="00735A79" w:rsidRPr="007B012A">
        <w:rPr>
          <w:rFonts w:ascii="Verdana" w:hAnsi="Verdana" w:cs="Times New Roman"/>
          <w:color w:val="000000"/>
          <w:sz w:val="24"/>
          <w:szCs w:val="24"/>
        </w:rPr>
        <w:t>(</w:t>
      </w:r>
      <w:r w:rsidR="00735A79" w:rsidRPr="007B012A">
        <w:rPr>
          <w:rFonts w:ascii="Verdana" w:hAnsi="Verdana" w:cs="Times New Roman"/>
          <w:i/>
          <w:color w:val="000000"/>
          <w:sz w:val="24"/>
          <w:szCs w:val="24"/>
        </w:rPr>
        <w:t>nolūkā pārliecināties, ka piegādātājs spēs izpildīt iepirkuma līgumu</w:t>
      </w:r>
      <w:r w:rsidR="00735A79" w:rsidRPr="007B012A">
        <w:rPr>
          <w:rFonts w:ascii="Verdana" w:hAnsi="Verdana" w:cs="Times New Roman"/>
          <w:color w:val="000000"/>
          <w:sz w:val="24"/>
          <w:szCs w:val="24"/>
        </w:rPr>
        <w:t>);</w:t>
      </w:r>
    </w:p>
    <w:p w14:paraId="5BCD9165" w14:textId="3C5CD4B2" w:rsidR="00801965" w:rsidRPr="007B012A" w:rsidRDefault="00801965" w:rsidP="003153D2">
      <w:pPr>
        <w:pStyle w:val="ListParagraph"/>
        <w:numPr>
          <w:ilvl w:val="0"/>
          <w:numId w:val="2"/>
        </w:numPr>
        <w:autoSpaceDE w:val="0"/>
        <w:autoSpaceDN w:val="0"/>
        <w:adjustRightInd w:val="0"/>
        <w:jc w:val="both"/>
        <w:rPr>
          <w:rFonts w:ascii="Verdana" w:hAnsi="Verdana" w:cs="Times New Roman"/>
          <w:color w:val="000000"/>
          <w:sz w:val="24"/>
          <w:szCs w:val="24"/>
        </w:rPr>
      </w:pPr>
      <w:r w:rsidRPr="007B012A">
        <w:rPr>
          <w:rFonts w:ascii="Verdana" w:hAnsi="Verdana" w:cs="Times New Roman"/>
          <w:color w:val="000000"/>
          <w:sz w:val="24"/>
          <w:szCs w:val="24"/>
        </w:rPr>
        <w:t>no</w:t>
      </w:r>
      <w:r w:rsidR="007B012A" w:rsidRPr="007B012A">
        <w:rPr>
          <w:rFonts w:ascii="Verdana" w:hAnsi="Verdana" w:cs="Times New Roman"/>
          <w:color w:val="000000"/>
          <w:sz w:val="24"/>
          <w:szCs w:val="24"/>
        </w:rPr>
        <w:t>rāde</w:t>
      </w:r>
      <w:r w:rsidRPr="007B012A">
        <w:rPr>
          <w:rFonts w:ascii="Verdana" w:hAnsi="Verdana" w:cs="Times New Roman"/>
          <w:color w:val="000000"/>
          <w:sz w:val="24"/>
          <w:szCs w:val="24"/>
        </w:rPr>
        <w:t>, k</w:t>
      </w:r>
      <w:r w:rsidR="007B012A" w:rsidRPr="007B012A">
        <w:rPr>
          <w:rFonts w:ascii="Verdana" w:hAnsi="Verdana" w:cs="Times New Roman"/>
          <w:color w:val="000000"/>
          <w:sz w:val="24"/>
          <w:szCs w:val="24"/>
        </w:rPr>
        <w:t>urus</w:t>
      </w:r>
      <w:r w:rsidRPr="007B012A">
        <w:rPr>
          <w:rFonts w:ascii="Verdana" w:hAnsi="Verdana" w:cs="Times New Roman"/>
          <w:color w:val="000000"/>
          <w:sz w:val="24"/>
          <w:szCs w:val="24"/>
        </w:rPr>
        <w:t xml:space="preserve"> īpaši svarīgus uzdevumus pildītu pats pretendents vai personu apvienības dalībnieks, nevis apakšuzņēmējs</w:t>
      </w:r>
      <w:r w:rsidR="007B012A">
        <w:rPr>
          <w:rFonts w:ascii="Verdana" w:hAnsi="Verdana" w:cs="Times New Roman"/>
          <w:color w:val="000000"/>
          <w:sz w:val="24"/>
          <w:szCs w:val="24"/>
        </w:rPr>
        <w:t>.</w:t>
      </w:r>
    </w:p>
    <w:p w14:paraId="1089DDBE" w14:textId="6DEB94C3" w:rsidR="005D4C12" w:rsidRPr="00801965" w:rsidRDefault="005D4C12" w:rsidP="003153D2">
      <w:pPr>
        <w:pStyle w:val="Default"/>
        <w:spacing w:before="100" w:after="200" w:line="276" w:lineRule="auto"/>
        <w:contextualSpacing/>
        <w:jc w:val="both"/>
        <w:rPr>
          <w:rFonts w:ascii="Verdana" w:hAnsi="Verdana"/>
        </w:rPr>
      </w:pPr>
      <w:r w:rsidRPr="00801965">
        <w:rPr>
          <w:rFonts w:ascii="Verdana" w:hAnsi="Verdana"/>
        </w:rPr>
        <w:t xml:space="preserve">Pretendents, lai apliecinātu profesionālo pieredzi vai </w:t>
      </w:r>
      <w:r w:rsidR="00D4735F">
        <w:rPr>
          <w:rFonts w:ascii="Verdana" w:hAnsi="Verdana"/>
        </w:rPr>
        <w:t>publiskā partnera</w:t>
      </w:r>
      <w:r w:rsidR="00D4735F" w:rsidRPr="00801965">
        <w:rPr>
          <w:rFonts w:ascii="Verdana" w:hAnsi="Verdana"/>
        </w:rPr>
        <w:t xml:space="preserve"> </w:t>
      </w:r>
      <w:r w:rsidRPr="00801965">
        <w:rPr>
          <w:rFonts w:ascii="Verdana" w:hAnsi="Verdana"/>
        </w:rPr>
        <w:t xml:space="preserve">prasībām atbilstoša </w:t>
      </w:r>
      <w:r w:rsidRPr="00801965">
        <w:rPr>
          <w:rFonts w:ascii="Verdana" w:hAnsi="Verdana"/>
          <w:b/>
        </w:rPr>
        <w:t>personāla pieejamību</w:t>
      </w:r>
      <w:r w:rsidRPr="00801965">
        <w:rPr>
          <w:rFonts w:ascii="Verdana" w:hAnsi="Verdana"/>
        </w:rPr>
        <w:t>, var balstīties uz citu personu iespējām tikai tad, ja šīs personas sniegs pakalpojumus, kuru izpildei attiecīgās spējas ir nepieciešamas.</w:t>
      </w:r>
    </w:p>
    <w:p w14:paraId="2BE23EB9" w14:textId="77777777" w:rsidR="005645F5" w:rsidRDefault="005645F5" w:rsidP="003153D2">
      <w:pPr>
        <w:pStyle w:val="Default"/>
        <w:spacing w:before="100" w:after="200" w:line="276" w:lineRule="auto"/>
        <w:contextualSpacing/>
        <w:jc w:val="both"/>
        <w:rPr>
          <w:rFonts w:ascii="Verdana" w:hAnsi="Verdana"/>
          <w:highlight w:val="cyan"/>
        </w:rPr>
      </w:pPr>
    </w:p>
    <w:p w14:paraId="74831941" w14:textId="4F94D24B" w:rsidR="007452E3" w:rsidRPr="00DF04D0" w:rsidRDefault="00D9619E" w:rsidP="003153D2">
      <w:pPr>
        <w:pStyle w:val="Heading2"/>
        <w:spacing w:after="200"/>
        <w:contextualSpacing/>
        <w:jc w:val="center"/>
        <w:rPr>
          <w:rFonts w:ascii="Verdana" w:hAnsi="Verdana"/>
          <w:sz w:val="24"/>
          <w:szCs w:val="24"/>
        </w:rPr>
      </w:pPr>
      <w:bookmarkStart w:id="9" w:name="_Toc70581561"/>
      <w:r w:rsidRPr="00DF04D0">
        <w:rPr>
          <w:rFonts w:ascii="Verdana" w:hAnsi="Verdana"/>
          <w:sz w:val="24"/>
          <w:szCs w:val="24"/>
        </w:rPr>
        <w:t>2</w:t>
      </w:r>
      <w:r w:rsidR="00C22DA4" w:rsidRPr="00DF04D0">
        <w:rPr>
          <w:rFonts w:ascii="Verdana" w:hAnsi="Verdana"/>
          <w:sz w:val="24"/>
          <w:szCs w:val="24"/>
        </w:rPr>
        <w:t>.</w:t>
      </w:r>
      <w:r w:rsidR="00916BF6" w:rsidRPr="00DF04D0">
        <w:rPr>
          <w:rFonts w:ascii="Verdana" w:hAnsi="Verdana"/>
          <w:sz w:val="24"/>
          <w:szCs w:val="24"/>
        </w:rPr>
        <w:t>3</w:t>
      </w:r>
      <w:r w:rsidR="00C22DA4" w:rsidRPr="00DF04D0">
        <w:rPr>
          <w:rFonts w:ascii="Verdana" w:hAnsi="Verdana"/>
          <w:sz w:val="24"/>
          <w:szCs w:val="24"/>
        </w:rPr>
        <w:t>. Atbilstība profesionālās darbības veikšanai</w:t>
      </w:r>
      <w:bookmarkEnd w:id="9"/>
    </w:p>
    <w:p w14:paraId="03D1A4A4" w14:textId="01B6DE67" w:rsidR="00C43A43" w:rsidRDefault="00DD683B" w:rsidP="003153D2">
      <w:pPr>
        <w:autoSpaceDE w:val="0"/>
        <w:autoSpaceDN w:val="0"/>
        <w:adjustRightInd w:val="0"/>
        <w:contextualSpacing/>
        <w:jc w:val="both"/>
        <w:rPr>
          <w:rFonts w:ascii="Verdana" w:hAnsi="Verdana" w:cs="Times New Roman"/>
          <w:color w:val="000000"/>
          <w:sz w:val="24"/>
          <w:szCs w:val="24"/>
        </w:rPr>
      </w:pPr>
      <w:r w:rsidRPr="00C22DA4">
        <w:rPr>
          <w:rFonts w:ascii="Verdana" w:hAnsi="Verdana" w:cs="Times New Roman"/>
          <w:color w:val="000000"/>
          <w:sz w:val="24"/>
          <w:szCs w:val="24"/>
        </w:rPr>
        <w:t>P</w:t>
      </w:r>
      <w:r>
        <w:rPr>
          <w:rFonts w:ascii="Verdana" w:hAnsi="Verdana" w:cs="Times New Roman"/>
          <w:color w:val="000000"/>
          <w:sz w:val="24"/>
          <w:szCs w:val="24"/>
        </w:rPr>
        <w:t>ubliskais partneris</w:t>
      </w:r>
      <w:r w:rsidRPr="00C22DA4">
        <w:rPr>
          <w:rFonts w:ascii="Verdana" w:hAnsi="Verdana" w:cs="Times New Roman"/>
          <w:color w:val="000000"/>
          <w:sz w:val="24"/>
          <w:szCs w:val="24"/>
        </w:rPr>
        <w:t xml:space="preserve"> </w:t>
      </w:r>
      <w:r w:rsidR="00A07B23" w:rsidRPr="00C22DA4">
        <w:rPr>
          <w:rFonts w:ascii="Verdana" w:hAnsi="Verdana" w:cs="Times New Roman"/>
          <w:color w:val="000000"/>
          <w:sz w:val="24"/>
          <w:szCs w:val="24"/>
        </w:rPr>
        <w:t>drīkst pieprasīt pierādījumus tam, ka p</w:t>
      </w:r>
      <w:r w:rsidR="00916BF6">
        <w:rPr>
          <w:rFonts w:ascii="Verdana" w:hAnsi="Verdana" w:cs="Times New Roman"/>
          <w:color w:val="000000"/>
          <w:sz w:val="24"/>
          <w:szCs w:val="24"/>
        </w:rPr>
        <w:t>retendent</w:t>
      </w:r>
      <w:r w:rsidR="00A07B23" w:rsidRPr="00C22DA4">
        <w:rPr>
          <w:rFonts w:ascii="Verdana" w:hAnsi="Verdana" w:cs="Times New Roman"/>
          <w:color w:val="000000"/>
          <w:sz w:val="24"/>
          <w:szCs w:val="24"/>
        </w:rPr>
        <w:t xml:space="preserve">s uz piedāvājuma iesniegšanas brīdi ir reģistrēts, licencēts vai sertificēts </w:t>
      </w:r>
      <w:r w:rsidR="00A07B23" w:rsidRPr="007865A1">
        <w:rPr>
          <w:rFonts w:ascii="Verdana" w:hAnsi="Verdana" w:cs="Times New Roman"/>
          <w:b/>
          <w:color w:val="000000"/>
          <w:sz w:val="24"/>
          <w:szCs w:val="24"/>
        </w:rPr>
        <w:t xml:space="preserve">atbilstoši </w:t>
      </w:r>
      <w:r w:rsidR="005E25C7" w:rsidRPr="007865A1">
        <w:rPr>
          <w:rFonts w:ascii="Verdana" w:hAnsi="Verdana" w:cs="Times New Roman"/>
          <w:b/>
          <w:color w:val="000000"/>
          <w:sz w:val="24"/>
          <w:szCs w:val="24"/>
        </w:rPr>
        <w:t>pretendent</w:t>
      </w:r>
      <w:r w:rsidR="00A07B23" w:rsidRPr="007865A1">
        <w:rPr>
          <w:rFonts w:ascii="Verdana" w:hAnsi="Verdana" w:cs="Times New Roman"/>
          <w:b/>
          <w:color w:val="000000"/>
          <w:sz w:val="24"/>
          <w:szCs w:val="24"/>
        </w:rPr>
        <w:t>a reģistrācijas vai pastāvīgās dzīvesvietas valsts normatīvo aktu prasībām</w:t>
      </w:r>
      <w:r w:rsidR="00C43A43">
        <w:rPr>
          <w:rFonts w:ascii="Verdana" w:hAnsi="Verdana" w:cs="Times New Roman"/>
          <w:color w:val="000000"/>
          <w:sz w:val="24"/>
          <w:szCs w:val="24"/>
        </w:rPr>
        <w:t>, ievērojot šādus nosacījumus:</w:t>
      </w:r>
    </w:p>
    <w:p w14:paraId="77B6E1E7" w14:textId="3BEAD4CA" w:rsidR="00C43A43" w:rsidRPr="009C7626" w:rsidRDefault="00C43A43" w:rsidP="003153D2">
      <w:pPr>
        <w:pStyle w:val="ListParagraph"/>
        <w:numPr>
          <w:ilvl w:val="0"/>
          <w:numId w:val="2"/>
        </w:numPr>
        <w:autoSpaceDE w:val="0"/>
        <w:autoSpaceDN w:val="0"/>
        <w:adjustRightInd w:val="0"/>
        <w:jc w:val="both"/>
        <w:rPr>
          <w:rFonts w:ascii="Verdana" w:hAnsi="Verdana" w:cs="Times New Roman"/>
          <w:color w:val="000000"/>
          <w:sz w:val="24"/>
          <w:szCs w:val="24"/>
        </w:rPr>
      </w:pPr>
      <w:r w:rsidRPr="009C7626">
        <w:rPr>
          <w:rFonts w:ascii="Verdana" w:hAnsi="Verdana" w:cs="Times New Roman"/>
          <w:color w:val="000000"/>
          <w:sz w:val="24"/>
          <w:szCs w:val="24"/>
        </w:rPr>
        <w:t xml:space="preserve">nedrīkst noteikt prasības attiecībā uz minimālo laiku kopš </w:t>
      </w:r>
      <w:r w:rsidR="00DF04D0" w:rsidRPr="009C7626">
        <w:rPr>
          <w:rFonts w:ascii="Verdana" w:hAnsi="Verdana" w:cs="Times New Roman"/>
          <w:color w:val="000000"/>
          <w:sz w:val="24"/>
          <w:szCs w:val="24"/>
        </w:rPr>
        <w:t>pretendent</w:t>
      </w:r>
      <w:r w:rsidRPr="009C7626">
        <w:rPr>
          <w:rFonts w:ascii="Verdana" w:hAnsi="Verdana" w:cs="Times New Roman"/>
          <w:color w:val="000000"/>
          <w:sz w:val="24"/>
          <w:szCs w:val="24"/>
        </w:rPr>
        <w:t>a reģistrēšanas, licencēšanas vai pilnvarošanas, vai kļūšanas par noteiktas organizācijas biedru;</w:t>
      </w:r>
    </w:p>
    <w:p w14:paraId="0E882845" w14:textId="67F87B0B" w:rsidR="00B10F77" w:rsidRPr="009C7626" w:rsidRDefault="00B10F77" w:rsidP="003153D2">
      <w:pPr>
        <w:pStyle w:val="ListParagraph"/>
        <w:numPr>
          <w:ilvl w:val="0"/>
          <w:numId w:val="2"/>
        </w:numPr>
        <w:autoSpaceDE w:val="0"/>
        <w:autoSpaceDN w:val="0"/>
        <w:adjustRightInd w:val="0"/>
        <w:jc w:val="both"/>
        <w:rPr>
          <w:rFonts w:ascii="Verdana" w:hAnsi="Verdana" w:cs="Times New Roman"/>
          <w:color w:val="000000"/>
          <w:sz w:val="24"/>
          <w:szCs w:val="24"/>
        </w:rPr>
      </w:pPr>
      <w:r w:rsidRPr="009C7626">
        <w:rPr>
          <w:rFonts w:ascii="Verdana" w:hAnsi="Verdana" w:cs="Times New Roman"/>
          <w:color w:val="000000"/>
          <w:sz w:val="24"/>
          <w:szCs w:val="24"/>
        </w:rPr>
        <w:lastRenderedPageBreak/>
        <w:t>lai pierādītu tiesības veikt profesionālo darbību, pretendents nevar balstīties uz citām personām, jo šādām tiesībām jāpiemīt pašam pretendentam;</w:t>
      </w:r>
    </w:p>
    <w:p w14:paraId="55BD347D" w14:textId="21191536" w:rsidR="00C22DA4" w:rsidRPr="009C7626" w:rsidRDefault="001251E0" w:rsidP="003153D2">
      <w:pPr>
        <w:pStyle w:val="ListParagraph"/>
        <w:numPr>
          <w:ilvl w:val="0"/>
          <w:numId w:val="2"/>
        </w:numPr>
        <w:autoSpaceDE w:val="0"/>
        <w:autoSpaceDN w:val="0"/>
        <w:adjustRightInd w:val="0"/>
        <w:jc w:val="both"/>
        <w:rPr>
          <w:rFonts w:ascii="Verdana" w:hAnsi="Verdana" w:cs="Times New Roman"/>
          <w:color w:val="000000"/>
          <w:sz w:val="24"/>
          <w:szCs w:val="24"/>
        </w:rPr>
      </w:pPr>
      <w:r>
        <w:rPr>
          <w:rFonts w:ascii="Verdana" w:hAnsi="Verdana"/>
          <w:sz w:val="24"/>
          <w:szCs w:val="24"/>
        </w:rPr>
        <w:t>c</w:t>
      </w:r>
      <w:r w:rsidR="00B10F77" w:rsidRPr="009C7626">
        <w:rPr>
          <w:rFonts w:ascii="Verdana" w:hAnsi="Verdana"/>
          <w:sz w:val="24"/>
          <w:szCs w:val="24"/>
        </w:rPr>
        <w:t>itu dalībvalstu komersantiem nedrīkst likt reģistrēties oficiāli apstiprinātā sarakstā vai sertificēties tālab, lai tie varētu piedalīties iepirkumā</w:t>
      </w:r>
      <w:r>
        <w:rPr>
          <w:rFonts w:ascii="Verdana" w:hAnsi="Verdana"/>
          <w:sz w:val="24"/>
          <w:szCs w:val="24"/>
        </w:rPr>
        <w:t>;</w:t>
      </w:r>
      <w:r w:rsidR="00B10F77" w:rsidRPr="009C7626">
        <w:rPr>
          <w:rFonts w:ascii="Verdana" w:hAnsi="Verdana"/>
          <w:sz w:val="24"/>
          <w:szCs w:val="24"/>
        </w:rPr>
        <w:t xml:space="preserve"> ir jāatzīst līdzvērtīgi sertifikāti, ko izdevušas citu dalībvalstu struktūras</w:t>
      </w:r>
      <w:r w:rsidR="00C22DA4" w:rsidRPr="009C7626">
        <w:rPr>
          <w:rFonts w:ascii="Verdana" w:hAnsi="Verdana" w:cs="Times New Roman"/>
          <w:color w:val="000000"/>
          <w:sz w:val="24"/>
          <w:szCs w:val="24"/>
        </w:rPr>
        <w:t>.</w:t>
      </w:r>
    </w:p>
    <w:p w14:paraId="7448EA56" w14:textId="6F16A382" w:rsidR="00B10F77" w:rsidRPr="00B10F77" w:rsidRDefault="001F0B48" w:rsidP="003153D2">
      <w:pPr>
        <w:autoSpaceDE w:val="0"/>
        <w:autoSpaceDN w:val="0"/>
        <w:adjustRightInd w:val="0"/>
        <w:contextualSpacing/>
        <w:jc w:val="both"/>
        <w:rPr>
          <w:rFonts w:ascii="Verdana" w:hAnsi="Verdana"/>
          <w:sz w:val="24"/>
          <w:szCs w:val="24"/>
        </w:rPr>
      </w:pPr>
      <w:r>
        <w:rPr>
          <w:rFonts w:ascii="Verdana" w:hAnsi="Verdana"/>
          <w:sz w:val="24"/>
          <w:szCs w:val="24"/>
        </w:rPr>
        <w:t>Svarīgi ir atcerēties, ka publiskajam partnerim, izvirzot jebkādu kvalifikācijas prasību</w:t>
      </w:r>
      <w:r w:rsidR="00E93509">
        <w:rPr>
          <w:rFonts w:ascii="Verdana" w:hAnsi="Verdana"/>
          <w:sz w:val="24"/>
          <w:szCs w:val="24"/>
        </w:rPr>
        <w:t>,</w:t>
      </w:r>
      <w:r>
        <w:rPr>
          <w:rFonts w:ascii="Verdana" w:hAnsi="Verdana"/>
          <w:sz w:val="24"/>
          <w:szCs w:val="24"/>
        </w:rPr>
        <w:t xml:space="preserve"> ir jāparedz pārbaudes metode un līdzekļi, ar kādiem</w:t>
      </w:r>
      <w:r w:rsidR="00B757E6">
        <w:rPr>
          <w:rFonts w:ascii="Verdana" w:hAnsi="Verdana"/>
          <w:sz w:val="24"/>
          <w:szCs w:val="24"/>
        </w:rPr>
        <w:t xml:space="preserve"> piedāvājumu vērtēš</w:t>
      </w:r>
      <w:r w:rsidR="003C0F82">
        <w:rPr>
          <w:rFonts w:ascii="Verdana" w:hAnsi="Verdana"/>
          <w:sz w:val="24"/>
          <w:szCs w:val="24"/>
        </w:rPr>
        <w:t>a</w:t>
      </w:r>
      <w:r w:rsidR="00B757E6">
        <w:rPr>
          <w:rFonts w:ascii="Verdana" w:hAnsi="Verdana"/>
          <w:sz w:val="24"/>
          <w:szCs w:val="24"/>
        </w:rPr>
        <w:t>nas laikā</w:t>
      </w:r>
      <w:r>
        <w:rPr>
          <w:rFonts w:ascii="Verdana" w:hAnsi="Verdana"/>
          <w:sz w:val="24"/>
          <w:szCs w:val="24"/>
        </w:rPr>
        <w:t xml:space="preserve"> tas gūs pārliecību par attiecīgās kvalifikācijas prasības izpildi/neizpildi. Tas nozīmē, ka, izvirzot prasību, ka pretendentam jābūt reģistrētam </w:t>
      </w:r>
      <w:r w:rsidRPr="001F0B48">
        <w:rPr>
          <w:rFonts w:ascii="Verdana" w:hAnsi="Verdana"/>
          <w:sz w:val="24"/>
          <w:szCs w:val="24"/>
        </w:rPr>
        <w:t>atbilstoši pretendenta reģistrācijas vai pastāvīgās dzīvesvietas valsts normatīvo aktu prasībām</w:t>
      </w:r>
      <w:r>
        <w:rPr>
          <w:rFonts w:ascii="Verdana" w:hAnsi="Verdana"/>
          <w:sz w:val="24"/>
          <w:szCs w:val="24"/>
        </w:rPr>
        <w:t xml:space="preserve">, ir jāparedz </w:t>
      </w:r>
      <w:r w:rsidR="000E44C9">
        <w:rPr>
          <w:rFonts w:ascii="Verdana" w:hAnsi="Verdana"/>
          <w:sz w:val="24"/>
          <w:szCs w:val="24"/>
        </w:rPr>
        <w:t>arī</w:t>
      </w:r>
      <w:r w:rsidR="00E93509">
        <w:rPr>
          <w:rFonts w:ascii="Verdana" w:hAnsi="Verdana"/>
          <w:sz w:val="24"/>
          <w:szCs w:val="24"/>
        </w:rPr>
        <w:t>,</w:t>
      </w:r>
      <w:r w:rsidR="000E44C9">
        <w:rPr>
          <w:rFonts w:ascii="Verdana" w:hAnsi="Verdana"/>
          <w:sz w:val="24"/>
          <w:szCs w:val="24"/>
        </w:rPr>
        <w:t xml:space="preserve"> kādā veidā un ar kādu līdzekļu palīdzību publiskais partneris gūs pārliecību par minētās prasības izpildi, piemēram, i</w:t>
      </w:r>
      <w:r w:rsidR="00B10F77" w:rsidRPr="00B10F77">
        <w:rPr>
          <w:rFonts w:ascii="Verdana" w:hAnsi="Verdana"/>
          <w:sz w:val="24"/>
          <w:szCs w:val="24"/>
        </w:rPr>
        <w:t>epirkuma nolikumā var ietvert šādus nosacījumus par pretendenta reģistrācijas pārbaudi:</w:t>
      </w:r>
    </w:p>
    <w:p w14:paraId="7B22A451" w14:textId="20178C0E" w:rsidR="00B10F77" w:rsidRPr="003843BE" w:rsidRDefault="00111F13" w:rsidP="003153D2">
      <w:pPr>
        <w:pStyle w:val="ListParagraph"/>
        <w:numPr>
          <w:ilvl w:val="0"/>
          <w:numId w:val="2"/>
        </w:numPr>
        <w:tabs>
          <w:tab w:val="left" w:pos="317"/>
          <w:tab w:val="left" w:pos="742"/>
        </w:tabs>
        <w:autoSpaceDE w:val="0"/>
        <w:autoSpaceDN w:val="0"/>
        <w:adjustRightInd w:val="0"/>
        <w:jc w:val="both"/>
        <w:rPr>
          <w:rFonts w:ascii="Verdana" w:hAnsi="Verdana"/>
          <w:sz w:val="24"/>
          <w:szCs w:val="24"/>
        </w:rPr>
      </w:pPr>
      <w:r>
        <w:rPr>
          <w:rFonts w:ascii="Verdana" w:hAnsi="Verdana"/>
          <w:sz w:val="24"/>
          <w:szCs w:val="24"/>
        </w:rPr>
        <w:t>p</w:t>
      </w:r>
      <w:r w:rsidR="00F34868" w:rsidRPr="003843BE">
        <w:rPr>
          <w:rFonts w:ascii="Verdana" w:hAnsi="Verdana"/>
          <w:sz w:val="24"/>
          <w:szCs w:val="24"/>
        </w:rPr>
        <w:t>ar</w:t>
      </w:r>
      <w:r w:rsidR="00F34868" w:rsidRPr="003843BE">
        <w:rPr>
          <w:rFonts w:ascii="Verdana" w:hAnsi="Verdana"/>
          <w:b/>
          <w:sz w:val="24"/>
          <w:szCs w:val="24"/>
        </w:rPr>
        <w:t xml:space="preserve"> Latvijā reģistrēta</w:t>
      </w:r>
      <w:r w:rsidR="00F34868" w:rsidRPr="003843BE">
        <w:rPr>
          <w:rFonts w:ascii="Verdana" w:hAnsi="Verdana"/>
          <w:sz w:val="24"/>
          <w:szCs w:val="24"/>
        </w:rPr>
        <w:t xml:space="preserve"> pretendenta reģistrācijas faktu iepirkuma komisija pārliecinās Uzņēmumu reģistra tīmekļvietnē </w:t>
      </w:r>
      <w:hyperlink r:id="rId9" w:history="1">
        <w:r w:rsidR="00F34868" w:rsidRPr="003843BE">
          <w:rPr>
            <w:rStyle w:val="Hyperlink"/>
            <w:rFonts w:ascii="Verdana" w:hAnsi="Verdana"/>
            <w:sz w:val="24"/>
            <w:szCs w:val="24"/>
          </w:rPr>
          <w:t>www.ur.gov.lv</w:t>
        </w:r>
      </w:hyperlink>
      <w:r w:rsidR="00F34868" w:rsidRPr="003843BE">
        <w:rPr>
          <w:rFonts w:ascii="Verdana" w:hAnsi="Verdana"/>
          <w:sz w:val="24"/>
          <w:szCs w:val="24"/>
        </w:rPr>
        <w:t>.</w:t>
      </w:r>
      <w:r w:rsidR="00F34868" w:rsidRPr="003843BE">
        <w:rPr>
          <w:rFonts w:ascii="Verdana" w:eastAsia="Calibri" w:hAnsi="Verdana"/>
          <w:bCs/>
          <w:i/>
          <w:sz w:val="24"/>
          <w:szCs w:val="24"/>
          <w:lang w:eastAsia="ar-SA"/>
        </w:rPr>
        <w:t xml:space="preserve"> </w:t>
      </w:r>
      <w:r w:rsidR="00F34868" w:rsidRPr="003843BE">
        <w:rPr>
          <w:rFonts w:ascii="Verdana" w:eastAsia="Calibri" w:hAnsi="Verdana"/>
          <w:bCs/>
          <w:sz w:val="24"/>
          <w:szCs w:val="24"/>
          <w:lang w:eastAsia="ar-SA"/>
        </w:rPr>
        <w:t>vai Valsts ieņēmumu dienesta saimnieciskās darbības veicēju datu bāzē</w:t>
      </w:r>
      <w:r w:rsidR="00B10F77" w:rsidRPr="003843BE">
        <w:rPr>
          <w:rFonts w:ascii="Verdana" w:eastAsia="Calibri" w:hAnsi="Verdana"/>
          <w:bCs/>
          <w:sz w:val="24"/>
          <w:szCs w:val="24"/>
          <w:lang w:eastAsia="ar-SA"/>
        </w:rPr>
        <w:t>;</w:t>
      </w:r>
    </w:p>
    <w:p w14:paraId="41F93EF7" w14:textId="0A3F6F8B" w:rsidR="00B10F77" w:rsidRPr="003843BE" w:rsidRDefault="00111F13" w:rsidP="003153D2">
      <w:pPr>
        <w:pStyle w:val="ListParagraph"/>
        <w:numPr>
          <w:ilvl w:val="0"/>
          <w:numId w:val="2"/>
        </w:numPr>
        <w:tabs>
          <w:tab w:val="left" w:pos="317"/>
          <w:tab w:val="left" w:pos="742"/>
        </w:tabs>
        <w:autoSpaceDE w:val="0"/>
        <w:autoSpaceDN w:val="0"/>
        <w:adjustRightInd w:val="0"/>
        <w:jc w:val="both"/>
        <w:rPr>
          <w:rFonts w:ascii="Verdana" w:hAnsi="Verdana"/>
          <w:sz w:val="24"/>
          <w:szCs w:val="24"/>
        </w:rPr>
      </w:pPr>
      <w:r>
        <w:rPr>
          <w:rFonts w:ascii="Verdana" w:hAnsi="Verdana"/>
          <w:sz w:val="24"/>
          <w:szCs w:val="24"/>
        </w:rPr>
        <w:t>j</w:t>
      </w:r>
      <w:r w:rsidR="00F34868" w:rsidRPr="003843BE">
        <w:rPr>
          <w:rFonts w:ascii="Verdana" w:hAnsi="Verdana"/>
          <w:sz w:val="24"/>
          <w:szCs w:val="24"/>
        </w:rPr>
        <w:t xml:space="preserve">a </w:t>
      </w:r>
      <w:r w:rsidR="005164A7">
        <w:rPr>
          <w:rFonts w:ascii="Verdana" w:hAnsi="Verdana"/>
          <w:sz w:val="24"/>
          <w:szCs w:val="24"/>
        </w:rPr>
        <w:t>publiskais partneri</w:t>
      </w:r>
      <w:r w:rsidR="00F34868" w:rsidRPr="003843BE">
        <w:rPr>
          <w:rFonts w:ascii="Verdana" w:hAnsi="Verdana"/>
          <w:sz w:val="24"/>
          <w:szCs w:val="24"/>
        </w:rPr>
        <w:t>s publiskajās datubāzēs nevarēs iegūt attiecīgu informāciju vai neiegūs pilnīgu informāciju, to pieprasīs pretendentam</w:t>
      </w:r>
      <w:r w:rsidR="00B10F77" w:rsidRPr="003843BE">
        <w:rPr>
          <w:rFonts w:ascii="Verdana" w:hAnsi="Verdana"/>
          <w:sz w:val="24"/>
          <w:szCs w:val="24"/>
        </w:rPr>
        <w:t>;</w:t>
      </w:r>
    </w:p>
    <w:p w14:paraId="20431EF5" w14:textId="1A5F040F" w:rsidR="00B10F77" w:rsidRPr="003843BE" w:rsidRDefault="00111F13" w:rsidP="003153D2">
      <w:pPr>
        <w:pStyle w:val="ListParagraph"/>
        <w:numPr>
          <w:ilvl w:val="0"/>
          <w:numId w:val="2"/>
        </w:numPr>
        <w:tabs>
          <w:tab w:val="left" w:pos="317"/>
          <w:tab w:val="left" w:pos="742"/>
        </w:tabs>
        <w:autoSpaceDE w:val="0"/>
        <w:autoSpaceDN w:val="0"/>
        <w:adjustRightInd w:val="0"/>
        <w:jc w:val="both"/>
        <w:rPr>
          <w:rFonts w:ascii="Verdana" w:hAnsi="Verdana"/>
          <w:sz w:val="24"/>
          <w:szCs w:val="24"/>
        </w:rPr>
      </w:pPr>
      <w:r>
        <w:rPr>
          <w:rFonts w:ascii="Verdana" w:eastAsia="Calibri" w:hAnsi="Verdana"/>
          <w:bCs/>
          <w:sz w:val="24"/>
          <w:szCs w:val="24"/>
          <w:lang w:eastAsia="ar-SA"/>
        </w:rPr>
        <w:t>j</w:t>
      </w:r>
      <w:r w:rsidR="00F34868" w:rsidRPr="003843BE">
        <w:rPr>
          <w:rFonts w:ascii="Verdana" w:eastAsia="Calibri" w:hAnsi="Verdana"/>
          <w:bCs/>
          <w:sz w:val="24"/>
          <w:szCs w:val="24"/>
          <w:lang w:eastAsia="ar-SA"/>
        </w:rPr>
        <w:t>a piedāvājumu iesniedz fiziskā persona, ta</w:t>
      </w:r>
      <w:r>
        <w:rPr>
          <w:rFonts w:ascii="Verdana" w:eastAsia="Calibri" w:hAnsi="Verdana"/>
          <w:bCs/>
          <w:sz w:val="24"/>
          <w:szCs w:val="24"/>
          <w:lang w:eastAsia="ar-SA"/>
        </w:rPr>
        <w:t>i</w:t>
      </w:r>
      <w:r w:rsidR="00F34868" w:rsidRPr="003843BE">
        <w:rPr>
          <w:rFonts w:ascii="Verdana" w:eastAsia="Calibri" w:hAnsi="Verdana"/>
          <w:bCs/>
          <w:sz w:val="24"/>
          <w:szCs w:val="24"/>
          <w:lang w:eastAsia="ar-SA"/>
        </w:rPr>
        <w:t xml:space="preserve"> ir jābūt reģistrētai saimnieciskajai darbībai normatīvajos aktos noteiktajā kārtībā līdz dienai, kad </w:t>
      </w:r>
      <w:r w:rsidR="005164A7">
        <w:rPr>
          <w:rFonts w:ascii="Verdana" w:eastAsia="Calibri" w:hAnsi="Verdana"/>
          <w:bCs/>
          <w:sz w:val="24"/>
          <w:szCs w:val="24"/>
          <w:lang w:eastAsia="ar-SA"/>
        </w:rPr>
        <w:t>p</w:t>
      </w:r>
      <w:r w:rsidR="005164A7">
        <w:rPr>
          <w:rFonts w:ascii="Verdana" w:hAnsi="Verdana"/>
          <w:sz w:val="24"/>
          <w:szCs w:val="24"/>
        </w:rPr>
        <w:t>ubliskais partneri</w:t>
      </w:r>
      <w:r w:rsidR="005164A7" w:rsidRPr="009C4796">
        <w:rPr>
          <w:rFonts w:ascii="Verdana" w:hAnsi="Verdana"/>
          <w:sz w:val="24"/>
          <w:szCs w:val="24"/>
        </w:rPr>
        <w:t>s</w:t>
      </w:r>
      <w:r w:rsidR="00F34868" w:rsidRPr="003843BE">
        <w:rPr>
          <w:rFonts w:ascii="Verdana" w:eastAsia="Calibri" w:hAnsi="Verdana"/>
          <w:bCs/>
          <w:sz w:val="24"/>
          <w:szCs w:val="24"/>
          <w:lang w:eastAsia="ar-SA"/>
        </w:rPr>
        <w:t xml:space="preserve"> ir tiesīgs slēgt iepirkuma līgumu</w:t>
      </w:r>
      <w:r w:rsidR="00B10F77" w:rsidRPr="003843BE">
        <w:rPr>
          <w:rFonts w:ascii="Verdana" w:eastAsia="Calibri" w:hAnsi="Verdana"/>
          <w:bCs/>
          <w:sz w:val="24"/>
          <w:szCs w:val="24"/>
          <w:lang w:eastAsia="ar-SA"/>
        </w:rPr>
        <w:t>;</w:t>
      </w:r>
    </w:p>
    <w:p w14:paraId="5742AD60" w14:textId="77777777" w:rsidR="00111F13" w:rsidRDefault="00111F13" w:rsidP="003153D2">
      <w:pPr>
        <w:pStyle w:val="ListParagraph"/>
        <w:numPr>
          <w:ilvl w:val="0"/>
          <w:numId w:val="2"/>
        </w:numPr>
        <w:tabs>
          <w:tab w:val="left" w:pos="317"/>
          <w:tab w:val="left" w:pos="742"/>
        </w:tabs>
        <w:autoSpaceDE w:val="0"/>
        <w:autoSpaceDN w:val="0"/>
        <w:adjustRightInd w:val="0"/>
        <w:jc w:val="both"/>
        <w:rPr>
          <w:rFonts w:ascii="Verdana" w:hAnsi="Verdana"/>
          <w:sz w:val="24"/>
          <w:szCs w:val="24"/>
        </w:rPr>
      </w:pPr>
      <w:r>
        <w:rPr>
          <w:rFonts w:ascii="Verdana" w:hAnsi="Verdana"/>
          <w:b/>
          <w:sz w:val="24"/>
          <w:szCs w:val="24"/>
        </w:rPr>
        <w:t>ā</w:t>
      </w:r>
      <w:r w:rsidR="00F34868" w:rsidRPr="003843BE">
        <w:rPr>
          <w:rFonts w:ascii="Verdana" w:hAnsi="Verdana"/>
          <w:b/>
          <w:sz w:val="24"/>
          <w:szCs w:val="24"/>
        </w:rPr>
        <w:t>rvalstī</w:t>
      </w:r>
      <w:r w:rsidR="00F34868" w:rsidRPr="003843BE">
        <w:rPr>
          <w:rFonts w:ascii="Verdana" w:hAnsi="Verdana"/>
          <w:sz w:val="24"/>
          <w:szCs w:val="24"/>
        </w:rPr>
        <w:t xml:space="preserve"> </w:t>
      </w:r>
      <w:r w:rsidR="00F34868" w:rsidRPr="003843BE">
        <w:rPr>
          <w:rFonts w:ascii="Verdana" w:hAnsi="Verdana"/>
          <w:b/>
          <w:sz w:val="24"/>
          <w:szCs w:val="24"/>
        </w:rPr>
        <w:t>reģistrētam</w:t>
      </w:r>
      <w:r w:rsidR="00F34868" w:rsidRPr="003843BE">
        <w:rPr>
          <w:rFonts w:ascii="Verdana" w:hAnsi="Verdana"/>
          <w:sz w:val="24"/>
          <w:szCs w:val="24"/>
        </w:rPr>
        <w:t xml:space="preserve"> pretendentam jāiesniedz attiecīgās ārvalsts kompetentās institūcijas izsniegts dokuments, kas apliecina, ka pretendents ir reģistrēts atbilstoši tās valsts normatīvo aktu prasībām, un attiecīgās ārvalsts kompetentās institūcijas izsniegtu dokumentu (tulkotu un apliecinātu dokumenta kopiju), kas apliecina pretendenta likumiskā pārstāvja (vadītāja, direktora) paraksta tiesības</w:t>
      </w:r>
      <w:r>
        <w:rPr>
          <w:rFonts w:ascii="Verdana" w:hAnsi="Verdana"/>
          <w:sz w:val="24"/>
          <w:szCs w:val="24"/>
        </w:rPr>
        <w:t>;</w:t>
      </w:r>
    </w:p>
    <w:p w14:paraId="57ACE852" w14:textId="0B6DCFEE" w:rsidR="00F34868" w:rsidRDefault="00111F13" w:rsidP="003153D2">
      <w:pPr>
        <w:pStyle w:val="ListParagraph"/>
        <w:numPr>
          <w:ilvl w:val="0"/>
          <w:numId w:val="2"/>
        </w:numPr>
        <w:tabs>
          <w:tab w:val="left" w:pos="317"/>
          <w:tab w:val="left" w:pos="742"/>
        </w:tabs>
        <w:autoSpaceDE w:val="0"/>
        <w:autoSpaceDN w:val="0"/>
        <w:adjustRightInd w:val="0"/>
        <w:jc w:val="both"/>
        <w:rPr>
          <w:rFonts w:ascii="Verdana" w:hAnsi="Verdana"/>
          <w:sz w:val="24"/>
          <w:szCs w:val="24"/>
        </w:rPr>
      </w:pPr>
      <w:r>
        <w:rPr>
          <w:rFonts w:ascii="Verdana" w:hAnsi="Verdana"/>
          <w:b/>
          <w:sz w:val="24"/>
          <w:szCs w:val="24"/>
        </w:rPr>
        <w:t>j</w:t>
      </w:r>
      <w:r w:rsidR="000E44C9">
        <w:rPr>
          <w:rFonts w:ascii="Verdana" w:hAnsi="Verdana"/>
          <w:sz w:val="24"/>
          <w:szCs w:val="24"/>
        </w:rPr>
        <w:t xml:space="preserve">a minētā informācija ir pieejama publiski, </w:t>
      </w:r>
      <w:r>
        <w:rPr>
          <w:rFonts w:ascii="Verdana" w:hAnsi="Verdana"/>
          <w:sz w:val="24"/>
          <w:szCs w:val="24"/>
        </w:rPr>
        <w:t xml:space="preserve">ārvalstīs reģistrēts </w:t>
      </w:r>
      <w:r w:rsidR="000E44C9">
        <w:rPr>
          <w:rFonts w:ascii="Verdana" w:hAnsi="Verdana"/>
          <w:sz w:val="24"/>
          <w:szCs w:val="24"/>
        </w:rPr>
        <w:t>pretendents ir tiesīgs norādīt precīzu tīmekļa vietnes adresi, kurā attiecīgu informāciju ir iespējams pārbaudīt.</w:t>
      </w:r>
    </w:p>
    <w:p w14:paraId="4FF4E2C5" w14:textId="7FF91AC0" w:rsidR="003C0F82" w:rsidRPr="003C0F82" w:rsidRDefault="003C0F82" w:rsidP="003153D2">
      <w:pPr>
        <w:tabs>
          <w:tab w:val="left" w:pos="317"/>
          <w:tab w:val="left" w:pos="742"/>
        </w:tabs>
        <w:autoSpaceDE w:val="0"/>
        <w:autoSpaceDN w:val="0"/>
        <w:adjustRightInd w:val="0"/>
        <w:contextualSpacing/>
        <w:jc w:val="both"/>
        <w:rPr>
          <w:rFonts w:ascii="Verdana" w:hAnsi="Verdana"/>
          <w:sz w:val="24"/>
          <w:szCs w:val="24"/>
        </w:rPr>
      </w:pPr>
      <w:r>
        <w:rPr>
          <w:rFonts w:ascii="Verdana" w:hAnsi="Verdana"/>
          <w:sz w:val="24"/>
          <w:szCs w:val="24"/>
        </w:rPr>
        <w:t>Līdzīgs princips ir attiecināms uz visām prasībām, kuras tiek iekļautas nolikumā, tādā veidā nodrošinot objektīvu un samērīgu piedāvājumu vērtēšanu iepirkuma norises laikā.</w:t>
      </w:r>
    </w:p>
    <w:p w14:paraId="35A58181" w14:textId="77777777" w:rsidR="00CD53EE" w:rsidRPr="00A07B23" w:rsidRDefault="00CD53EE" w:rsidP="003153D2">
      <w:pPr>
        <w:pStyle w:val="Default"/>
        <w:spacing w:before="100" w:after="200" w:line="276" w:lineRule="auto"/>
        <w:ind w:left="720"/>
        <w:contextualSpacing/>
        <w:jc w:val="both"/>
        <w:rPr>
          <w:rFonts w:ascii="Verdana" w:hAnsi="Verdana"/>
          <w:highlight w:val="darkGray"/>
        </w:rPr>
      </w:pPr>
    </w:p>
    <w:p w14:paraId="6F1465B9" w14:textId="2B06AD8E" w:rsidR="007452E3" w:rsidRPr="00DF04D0" w:rsidRDefault="00D9619E" w:rsidP="003153D2">
      <w:pPr>
        <w:pStyle w:val="Heading2"/>
        <w:spacing w:after="200"/>
        <w:contextualSpacing/>
        <w:jc w:val="center"/>
        <w:rPr>
          <w:rFonts w:ascii="Verdana" w:hAnsi="Verdana"/>
          <w:sz w:val="24"/>
          <w:szCs w:val="24"/>
        </w:rPr>
      </w:pPr>
      <w:bookmarkStart w:id="10" w:name="_Toc70581562"/>
      <w:r w:rsidRPr="00DF04D0">
        <w:rPr>
          <w:rFonts w:ascii="Verdana" w:hAnsi="Verdana"/>
          <w:sz w:val="24"/>
          <w:szCs w:val="24"/>
        </w:rPr>
        <w:lastRenderedPageBreak/>
        <w:t>2</w:t>
      </w:r>
      <w:r w:rsidR="0069522D" w:rsidRPr="00DF04D0">
        <w:rPr>
          <w:rFonts w:ascii="Verdana" w:hAnsi="Verdana"/>
          <w:sz w:val="24"/>
          <w:szCs w:val="24"/>
        </w:rPr>
        <w:t>.</w:t>
      </w:r>
      <w:r w:rsidR="006070E1" w:rsidRPr="00DF04D0">
        <w:rPr>
          <w:rFonts w:ascii="Verdana" w:hAnsi="Verdana"/>
          <w:sz w:val="24"/>
          <w:szCs w:val="24"/>
        </w:rPr>
        <w:t>4</w:t>
      </w:r>
      <w:r w:rsidR="0069522D" w:rsidRPr="00DF04D0">
        <w:rPr>
          <w:rFonts w:ascii="Verdana" w:hAnsi="Verdana"/>
          <w:sz w:val="24"/>
          <w:szCs w:val="24"/>
        </w:rPr>
        <w:t xml:space="preserve">. </w:t>
      </w:r>
      <w:r w:rsidR="007452E3" w:rsidRPr="00DF04D0">
        <w:rPr>
          <w:rFonts w:ascii="Verdana" w:hAnsi="Verdana"/>
          <w:sz w:val="24"/>
          <w:szCs w:val="24"/>
        </w:rPr>
        <w:t>Prasības saimnieciskajām un finanšu iespējām</w:t>
      </w:r>
      <w:bookmarkEnd w:id="10"/>
    </w:p>
    <w:p w14:paraId="154DF2FC" w14:textId="0F295795" w:rsidR="00E3494C" w:rsidRDefault="00B757E6" w:rsidP="003153D2">
      <w:pPr>
        <w:autoSpaceDE w:val="0"/>
        <w:autoSpaceDN w:val="0"/>
        <w:adjustRightInd w:val="0"/>
        <w:contextualSpacing/>
        <w:jc w:val="both"/>
        <w:rPr>
          <w:rFonts w:ascii="Verdana" w:hAnsi="Verdana" w:cs="Times New Roman"/>
          <w:color w:val="000000"/>
          <w:sz w:val="24"/>
          <w:szCs w:val="24"/>
        </w:rPr>
      </w:pPr>
      <w:r>
        <w:rPr>
          <w:rFonts w:ascii="Verdana" w:hAnsi="Verdana" w:cs="Times New Roman"/>
          <w:color w:val="000000"/>
          <w:sz w:val="24"/>
          <w:szCs w:val="24"/>
        </w:rPr>
        <w:t>Publiskais partneris</w:t>
      </w:r>
      <w:r w:rsidRPr="006070E1">
        <w:rPr>
          <w:rFonts w:ascii="Verdana" w:hAnsi="Verdana" w:cs="Times New Roman"/>
          <w:color w:val="000000"/>
          <w:sz w:val="24"/>
          <w:szCs w:val="24"/>
        </w:rPr>
        <w:t xml:space="preserve"> </w:t>
      </w:r>
      <w:r w:rsidR="00E3494C" w:rsidRPr="006070E1">
        <w:rPr>
          <w:rFonts w:ascii="Verdana" w:hAnsi="Verdana" w:cs="Times New Roman"/>
          <w:color w:val="000000"/>
          <w:sz w:val="24"/>
          <w:szCs w:val="24"/>
        </w:rPr>
        <w:t xml:space="preserve">var noteikt prasības attiecībā uz </w:t>
      </w:r>
      <w:r w:rsidR="00DF04D0" w:rsidRPr="00C22DA4">
        <w:rPr>
          <w:rFonts w:ascii="Verdana" w:hAnsi="Verdana" w:cs="Times New Roman"/>
          <w:color w:val="000000"/>
          <w:sz w:val="24"/>
          <w:szCs w:val="24"/>
        </w:rPr>
        <w:t>p</w:t>
      </w:r>
      <w:r w:rsidR="00DF04D0">
        <w:rPr>
          <w:rFonts w:ascii="Verdana" w:hAnsi="Verdana" w:cs="Times New Roman"/>
          <w:color w:val="000000"/>
          <w:sz w:val="24"/>
          <w:szCs w:val="24"/>
        </w:rPr>
        <w:t>retendent</w:t>
      </w:r>
      <w:r w:rsidR="00E3494C" w:rsidRPr="006070E1">
        <w:rPr>
          <w:rFonts w:ascii="Verdana" w:hAnsi="Verdana" w:cs="Times New Roman"/>
          <w:color w:val="000000"/>
          <w:sz w:val="24"/>
          <w:szCs w:val="24"/>
        </w:rPr>
        <w:t>a saimniecisko un finansiālo stāvokli, kas nepieciešamas iepirkuma līguma izpildei.</w:t>
      </w:r>
      <w:r w:rsidR="0093415F">
        <w:rPr>
          <w:rFonts w:ascii="Verdana" w:hAnsi="Verdana" w:cs="Times New Roman"/>
          <w:color w:val="000000"/>
          <w:sz w:val="24"/>
          <w:szCs w:val="24"/>
        </w:rPr>
        <w:t xml:space="preserve"> </w:t>
      </w:r>
      <w:r w:rsidR="00370CBD">
        <w:rPr>
          <w:rFonts w:ascii="Verdana" w:hAnsi="Verdana" w:cs="Times New Roman"/>
          <w:color w:val="000000"/>
          <w:sz w:val="24"/>
          <w:szCs w:val="24"/>
        </w:rPr>
        <w:t>Š</w:t>
      </w:r>
      <w:r w:rsidR="0093415F">
        <w:rPr>
          <w:rFonts w:ascii="Verdana" w:hAnsi="Verdana" w:cs="Times New Roman"/>
          <w:color w:val="000000"/>
          <w:sz w:val="24"/>
          <w:szCs w:val="24"/>
        </w:rPr>
        <w:t>ādas prasības var attiekties uz:</w:t>
      </w:r>
    </w:p>
    <w:p w14:paraId="027573C3" w14:textId="69E2A4DE" w:rsidR="0093415F" w:rsidRPr="00AF20D9" w:rsidRDefault="00C35CBC" w:rsidP="003153D2">
      <w:pPr>
        <w:pStyle w:val="ListParagraph"/>
        <w:numPr>
          <w:ilvl w:val="0"/>
          <w:numId w:val="2"/>
        </w:numPr>
        <w:autoSpaceDE w:val="0"/>
        <w:autoSpaceDN w:val="0"/>
        <w:adjustRightInd w:val="0"/>
        <w:jc w:val="both"/>
        <w:rPr>
          <w:rFonts w:ascii="Verdana" w:hAnsi="Verdana" w:cs="Arial"/>
          <w:color w:val="000000"/>
          <w:sz w:val="24"/>
          <w:szCs w:val="24"/>
        </w:rPr>
      </w:pPr>
      <w:r>
        <w:rPr>
          <w:rFonts w:ascii="Verdana" w:hAnsi="Verdana" w:cs="Arial"/>
          <w:color w:val="000000"/>
          <w:sz w:val="24"/>
          <w:szCs w:val="24"/>
        </w:rPr>
        <w:t>p</w:t>
      </w:r>
      <w:r w:rsidR="00B65EC0">
        <w:rPr>
          <w:rFonts w:ascii="Verdana" w:hAnsi="Verdana" w:cs="Arial"/>
          <w:color w:val="000000"/>
          <w:sz w:val="24"/>
          <w:szCs w:val="24"/>
        </w:rPr>
        <w:t>retendent</w:t>
      </w:r>
      <w:r w:rsidR="001250D5" w:rsidRPr="0093415F">
        <w:rPr>
          <w:rFonts w:ascii="Verdana" w:hAnsi="Verdana" w:cs="Arial"/>
          <w:color w:val="000000"/>
          <w:sz w:val="24"/>
          <w:szCs w:val="24"/>
        </w:rPr>
        <w:t>a gada min</w:t>
      </w:r>
      <w:r w:rsidR="00501E61" w:rsidRPr="0093415F">
        <w:rPr>
          <w:rFonts w:ascii="Verdana" w:hAnsi="Verdana" w:cs="Arial"/>
          <w:color w:val="000000"/>
          <w:sz w:val="24"/>
          <w:szCs w:val="24"/>
        </w:rPr>
        <w:t>imāl</w:t>
      </w:r>
      <w:r w:rsidR="0093415F">
        <w:rPr>
          <w:rFonts w:ascii="Verdana" w:hAnsi="Verdana" w:cs="Arial"/>
          <w:color w:val="000000"/>
          <w:sz w:val="24"/>
          <w:szCs w:val="24"/>
        </w:rPr>
        <w:t>o</w:t>
      </w:r>
      <w:r w:rsidR="001250D5" w:rsidRPr="0093415F">
        <w:rPr>
          <w:rFonts w:ascii="Verdana" w:hAnsi="Verdana" w:cs="Arial"/>
          <w:color w:val="000000"/>
          <w:sz w:val="24"/>
          <w:szCs w:val="24"/>
        </w:rPr>
        <w:t xml:space="preserve"> finanšu apgrozījum</w:t>
      </w:r>
      <w:r w:rsidR="0093415F">
        <w:rPr>
          <w:rFonts w:ascii="Verdana" w:hAnsi="Verdana" w:cs="Arial"/>
          <w:color w:val="000000"/>
          <w:sz w:val="24"/>
          <w:szCs w:val="24"/>
        </w:rPr>
        <w:t>u</w:t>
      </w:r>
      <w:r w:rsidR="001250D5" w:rsidRPr="0093415F">
        <w:rPr>
          <w:rFonts w:ascii="Verdana" w:hAnsi="Verdana" w:cs="Arial"/>
          <w:color w:val="000000"/>
          <w:sz w:val="24"/>
          <w:szCs w:val="24"/>
        </w:rPr>
        <w:t xml:space="preserve"> (</w:t>
      </w:r>
      <w:r w:rsidR="0093415F">
        <w:rPr>
          <w:rFonts w:ascii="Verdana" w:hAnsi="Verdana" w:cs="Arial"/>
          <w:color w:val="000000"/>
          <w:sz w:val="24"/>
          <w:szCs w:val="24"/>
        </w:rPr>
        <w:t xml:space="preserve">proti, </w:t>
      </w:r>
      <w:r w:rsidR="001250D5" w:rsidRPr="0093415F">
        <w:rPr>
          <w:rFonts w:ascii="Verdana" w:hAnsi="Verdana" w:cs="Arial"/>
          <w:color w:val="000000"/>
          <w:sz w:val="24"/>
          <w:szCs w:val="24"/>
        </w:rPr>
        <w:t xml:space="preserve">neto </w:t>
      </w:r>
      <w:r w:rsidR="001250D5" w:rsidRPr="00AF20D9">
        <w:rPr>
          <w:rFonts w:ascii="Verdana" w:hAnsi="Verdana" w:cs="Arial"/>
          <w:color w:val="000000"/>
          <w:sz w:val="24"/>
          <w:szCs w:val="24"/>
        </w:rPr>
        <w:t>apgrozījum</w:t>
      </w:r>
      <w:r w:rsidR="0093415F" w:rsidRPr="00AF20D9">
        <w:rPr>
          <w:rFonts w:ascii="Verdana" w:hAnsi="Verdana" w:cs="Arial"/>
          <w:color w:val="000000"/>
          <w:sz w:val="24"/>
          <w:szCs w:val="24"/>
        </w:rPr>
        <w:t>u</w:t>
      </w:r>
      <w:r w:rsidR="001250D5" w:rsidRPr="00AF20D9">
        <w:rPr>
          <w:rFonts w:ascii="Verdana" w:hAnsi="Verdana" w:cs="Arial"/>
          <w:color w:val="000000"/>
          <w:sz w:val="24"/>
          <w:szCs w:val="24"/>
        </w:rPr>
        <w:t xml:space="preserve">), tai skaitā </w:t>
      </w:r>
      <w:r w:rsidR="001250D5" w:rsidRPr="00AF20D9">
        <w:rPr>
          <w:rFonts w:ascii="Verdana" w:hAnsi="Verdana" w:cs="Arial"/>
          <w:bCs/>
          <w:color w:val="000000"/>
          <w:sz w:val="24"/>
          <w:szCs w:val="24"/>
        </w:rPr>
        <w:t xml:space="preserve">konkrētā iepirkuma priekšmeta </w:t>
      </w:r>
      <w:r w:rsidR="001250D5" w:rsidRPr="00AF20D9">
        <w:rPr>
          <w:rFonts w:ascii="Verdana" w:hAnsi="Verdana" w:cs="Arial"/>
          <w:color w:val="000000"/>
          <w:sz w:val="24"/>
          <w:szCs w:val="24"/>
        </w:rPr>
        <w:t>jomā</w:t>
      </w:r>
      <w:r w:rsidR="0093415F" w:rsidRPr="00AF20D9">
        <w:rPr>
          <w:rFonts w:ascii="Verdana" w:hAnsi="Verdana" w:cs="Arial"/>
          <w:color w:val="000000"/>
          <w:sz w:val="24"/>
          <w:szCs w:val="24"/>
        </w:rPr>
        <w:t>;</w:t>
      </w:r>
    </w:p>
    <w:p w14:paraId="0D34BD44" w14:textId="11F7E7AF" w:rsidR="0093415F" w:rsidRPr="0093415F" w:rsidRDefault="00DF04D0" w:rsidP="003153D2">
      <w:pPr>
        <w:pStyle w:val="ListParagraph"/>
        <w:numPr>
          <w:ilvl w:val="0"/>
          <w:numId w:val="2"/>
        </w:numPr>
        <w:autoSpaceDE w:val="0"/>
        <w:autoSpaceDN w:val="0"/>
        <w:adjustRightInd w:val="0"/>
        <w:jc w:val="both"/>
        <w:rPr>
          <w:rFonts w:ascii="Verdana" w:hAnsi="Verdana" w:cs="Arial"/>
          <w:color w:val="000000"/>
          <w:sz w:val="24"/>
          <w:szCs w:val="24"/>
        </w:rPr>
      </w:pPr>
      <w:r w:rsidRPr="00C22DA4">
        <w:rPr>
          <w:rFonts w:ascii="Verdana" w:hAnsi="Verdana" w:cs="Times New Roman"/>
          <w:color w:val="000000"/>
          <w:sz w:val="24"/>
          <w:szCs w:val="24"/>
        </w:rPr>
        <w:t>p</w:t>
      </w:r>
      <w:r>
        <w:rPr>
          <w:rFonts w:ascii="Verdana" w:hAnsi="Verdana" w:cs="Times New Roman"/>
          <w:color w:val="000000"/>
          <w:sz w:val="24"/>
          <w:szCs w:val="24"/>
        </w:rPr>
        <w:t>retendent</w:t>
      </w:r>
      <w:r w:rsidR="001250D5" w:rsidRPr="0093415F">
        <w:rPr>
          <w:rFonts w:ascii="Verdana" w:hAnsi="Verdana" w:cs="Arial"/>
          <w:color w:val="000000"/>
          <w:sz w:val="24"/>
          <w:szCs w:val="24"/>
        </w:rPr>
        <w:t>a finanšu rādītāji</w:t>
      </w:r>
      <w:r w:rsidR="0093415F">
        <w:rPr>
          <w:rFonts w:ascii="Verdana" w:hAnsi="Verdana" w:cs="Arial"/>
          <w:color w:val="000000"/>
          <w:sz w:val="24"/>
          <w:szCs w:val="24"/>
        </w:rPr>
        <w:t>em</w:t>
      </w:r>
      <w:r w:rsidR="0093415F" w:rsidRPr="0093415F">
        <w:rPr>
          <w:rFonts w:ascii="Verdana" w:hAnsi="Verdana" w:cs="Arial"/>
          <w:color w:val="000000"/>
          <w:sz w:val="24"/>
          <w:szCs w:val="24"/>
        </w:rPr>
        <w:t>;</w:t>
      </w:r>
    </w:p>
    <w:p w14:paraId="6B6B3825" w14:textId="26AE67D3" w:rsidR="001250D5" w:rsidRPr="0093415F" w:rsidRDefault="00C35CBC" w:rsidP="003153D2">
      <w:pPr>
        <w:pStyle w:val="ListParagraph"/>
        <w:numPr>
          <w:ilvl w:val="0"/>
          <w:numId w:val="2"/>
        </w:numPr>
        <w:autoSpaceDE w:val="0"/>
        <w:autoSpaceDN w:val="0"/>
        <w:adjustRightInd w:val="0"/>
        <w:jc w:val="both"/>
        <w:rPr>
          <w:rFonts w:ascii="Verdana" w:hAnsi="Verdana" w:cs="Arial"/>
          <w:color w:val="000000"/>
          <w:sz w:val="24"/>
          <w:szCs w:val="24"/>
        </w:rPr>
      </w:pPr>
      <w:r>
        <w:rPr>
          <w:rFonts w:ascii="Verdana" w:hAnsi="Verdana" w:cs="Arial"/>
          <w:color w:val="000000"/>
          <w:sz w:val="24"/>
          <w:szCs w:val="24"/>
        </w:rPr>
        <w:t>p</w:t>
      </w:r>
      <w:r w:rsidR="001250D5" w:rsidRPr="0093415F">
        <w:rPr>
          <w:rFonts w:ascii="Verdana" w:hAnsi="Verdana" w:cs="Arial"/>
          <w:color w:val="000000"/>
          <w:sz w:val="24"/>
          <w:szCs w:val="24"/>
        </w:rPr>
        <w:t>rofesionālā riska apdrošināšan</w:t>
      </w:r>
      <w:r w:rsidR="0093415F">
        <w:rPr>
          <w:rFonts w:ascii="Verdana" w:hAnsi="Verdana" w:cs="Arial"/>
          <w:color w:val="000000"/>
          <w:sz w:val="24"/>
          <w:szCs w:val="24"/>
        </w:rPr>
        <w:t>u.</w:t>
      </w:r>
    </w:p>
    <w:p w14:paraId="596828F1" w14:textId="3707C252" w:rsidR="00B65EC0" w:rsidRPr="00634D86" w:rsidRDefault="00B65EC0" w:rsidP="003153D2">
      <w:pPr>
        <w:autoSpaceDE w:val="0"/>
        <w:autoSpaceDN w:val="0"/>
        <w:adjustRightInd w:val="0"/>
        <w:contextualSpacing/>
        <w:jc w:val="both"/>
        <w:rPr>
          <w:rFonts w:ascii="Verdana" w:hAnsi="Verdana" w:cs="Arial"/>
          <w:color w:val="000000"/>
          <w:sz w:val="24"/>
          <w:szCs w:val="24"/>
        </w:rPr>
      </w:pPr>
      <w:r w:rsidRPr="00634D86">
        <w:rPr>
          <w:rFonts w:ascii="Verdana" w:hAnsi="Verdana" w:cs="Arial"/>
          <w:color w:val="000000"/>
          <w:sz w:val="24"/>
          <w:szCs w:val="24"/>
        </w:rPr>
        <w:t>Nosakot prasības attiecībā uz pretendenta finanšu apgrozījumu, ņem vērā šādus nosacījumus:</w:t>
      </w:r>
    </w:p>
    <w:p w14:paraId="52A79B60" w14:textId="60B87124" w:rsidR="0093415F" w:rsidRPr="00C002AB" w:rsidRDefault="00371591" w:rsidP="003153D2">
      <w:pPr>
        <w:pStyle w:val="ListParagraph"/>
        <w:numPr>
          <w:ilvl w:val="0"/>
          <w:numId w:val="2"/>
        </w:numPr>
        <w:autoSpaceDE w:val="0"/>
        <w:autoSpaceDN w:val="0"/>
        <w:adjustRightInd w:val="0"/>
        <w:jc w:val="both"/>
        <w:rPr>
          <w:rFonts w:ascii="Verdana" w:hAnsi="Verdana" w:cs="Arial"/>
          <w:color w:val="000000"/>
          <w:sz w:val="24"/>
          <w:szCs w:val="24"/>
        </w:rPr>
      </w:pPr>
      <w:r w:rsidRPr="00F72322">
        <w:rPr>
          <w:rFonts w:ascii="Verdana" w:hAnsi="Verdana" w:cs="Times New Roman"/>
          <w:color w:val="000000"/>
          <w:sz w:val="24"/>
          <w:szCs w:val="24"/>
        </w:rPr>
        <w:t xml:space="preserve">gada minimālā finanšu apgrozījuma vērtība nedrīkst būt lielāka </w:t>
      </w:r>
      <w:r w:rsidRPr="0008031D">
        <w:rPr>
          <w:rFonts w:ascii="Verdana" w:hAnsi="Verdana" w:cs="Times New Roman"/>
          <w:b/>
          <w:color w:val="000000"/>
          <w:sz w:val="24"/>
          <w:szCs w:val="24"/>
        </w:rPr>
        <w:t>kā divas</w:t>
      </w:r>
      <w:r w:rsidRPr="00F72322">
        <w:rPr>
          <w:rFonts w:ascii="Verdana" w:hAnsi="Verdana" w:cs="Times New Roman"/>
          <w:color w:val="000000"/>
          <w:sz w:val="24"/>
          <w:szCs w:val="24"/>
        </w:rPr>
        <w:t xml:space="preserve"> </w:t>
      </w:r>
      <w:r w:rsidRPr="00C002AB">
        <w:rPr>
          <w:rFonts w:ascii="Verdana" w:hAnsi="Verdana" w:cs="Times New Roman"/>
          <w:color w:val="000000"/>
          <w:sz w:val="24"/>
          <w:szCs w:val="24"/>
        </w:rPr>
        <w:t>paredzamās līgumcenas</w:t>
      </w:r>
      <w:r w:rsidR="00B65EC0" w:rsidRPr="00C002AB">
        <w:rPr>
          <w:rFonts w:ascii="Verdana" w:hAnsi="Verdana" w:cs="Arial"/>
          <w:color w:val="000000"/>
          <w:sz w:val="24"/>
          <w:szCs w:val="24"/>
        </w:rPr>
        <w:t>;</w:t>
      </w:r>
    </w:p>
    <w:p w14:paraId="7B371A51" w14:textId="2A38950A" w:rsidR="00634D86" w:rsidRPr="00C002AB" w:rsidRDefault="00634D86" w:rsidP="003153D2">
      <w:pPr>
        <w:pStyle w:val="ListParagraph"/>
        <w:numPr>
          <w:ilvl w:val="0"/>
          <w:numId w:val="2"/>
        </w:numPr>
        <w:autoSpaceDE w:val="0"/>
        <w:autoSpaceDN w:val="0"/>
        <w:adjustRightInd w:val="0"/>
        <w:jc w:val="both"/>
        <w:rPr>
          <w:rFonts w:ascii="Verdana" w:hAnsi="Verdana" w:cs="Arial"/>
          <w:color w:val="000000"/>
          <w:sz w:val="24"/>
          <w:szCs w:val="24"/>
        </w:rPr>
      </w:pPr>
      <w:r w:rsidRPr="00C002AB">
        <w:rPr>
          <w:rFonts w:ascii="Verdana" w:hAnsi="Verdana" w:cs="Arial"/>
          <w:color w:val="000000"/>
          <w:sz w:val="24"/>
          <w:szCs w:val="24"/>
        </w:rPr>
        <w:t xml:space="preserve">ja iepirkums sadalīts daļās, </w:t>
      </w:r>
      <w:r w:rsidR="00C002AB" w:rsidRPr="00C002AB">
        <w:rPr>
          <w:rFonts w:ascii="Verdana" w:hAnsi="Verdana" w:cs="Times New Roman"/>
          <w:color w:val="000000"/>
          <w:sz w:val="24"/>
          <w:szCs w:val="24"/>
        </w:rPr>
        <w:t>minimālo finanšu apgrozījumu nosaka samērīgi katras daļas paredzamajai līgumcenai;</w:t>
      </w:r>
    </w:p>
    <w:p w14:paraId="7D06A078" w14:textId="0FFEA784" w:rsidR="00634D86" w:rsidRPr="00371591" w:rsidRDefault="00634D86" w:rsidP="003153D2">
      <w:pPr>
        <w:pStyle w:val="ListParagraph"/>
        <w:numPr>
          <w:ilvl w:val="0"/>
          <w:numId w:val="2"/>
        </w:numPr>
        <w:autoSpaceDE w:val="0"/>
        <w:autoSpaceDN w:val="0"/>
        <w:adjustRightInd w:val="0"/>
        <w:jc w:val="both"/>
        <w:rPr>
          <w:rFonts w:ascii="Verdana" w:hAnsi="Verdana" w:cs="Arial"/>
          <w:color w:val="000000"/>
          <w:sz w:val="24"/>
          <w:szCs w:val="24"/>
        </w:rPr>
      </w:pPr>
      <w:r w:rsidRPr="00C002AB">
        <w:rPr>
          <w:rFonts w:ascii="Verdana" w:hAnsi="Verdana" w:cs="Arial"/>
          <w:color w:val="000000"/>
          <w:sz w:val="24"/>
          <w:szCs w:val="24"/>
        </w:rPr>
        <w:t>izņēmuma gadījumā, kad iepirkuma līguma izpilde ir saistīta ar īpašiem</w:t>
      </w:r>
      <w:r w:rsidRPr="00634D86">
        <w:rPr>
          <w:rFonts w:ascii="Verdana" w:hAnsi="Verdana" w:cs="Arial"/>
          <w:color w:val="000000"/>
          <w:sz w:val="24"/>
          <w:szCs w:val="24"/>
        </w:rPr>
        <w:t xml:space="preserve"> riskiem attiecīgo pakalpojumu rakstura dēļ, gada minimālais apgrozījums var tikt noteikts lielāks, attiecīgo izņēmuma piemērošanu pamatojot </w:t>
      </w:r>
      <w:r w:rsidRPr="00371591">
        <w:rPr>
          <w:rFonts w:ascii="Verdana" w:hAnsi="Verdana" w:cs="Arial"/>
          <w:color w:val="000000"/>
          <w:sz w:val="24"/>
          <w:szCs w:val="24"/>
        </w:rPr>
        <w:t>iepirkuma dokumentos;</w:t>
      </w:r>
    </w:p>
    <w:p w14:paraId="34EF919B" w14:textId="0A1D57F9" w:rsidR="006D2E11" w:rsidRPr="00B44B9E" w:rsidRDefault="00C35CBC" w:rsidP="003153D2">
      <w:pPr>
        <w:pStyle w:val="ListParagraph"/>
        <w:numPr>
          <w:ilvl w:val="0"/>
          <w:numId w:val="2"/>
        </w:numPr>
        <w:autoSpaceDE w:val="0"/>
        <w:autoSpaceDN w:val="0"/>
        <w:adjustRightInd w:val="0"/>
        <w:jc w:val="both"/>
        <w:rPr>
          <w:rFonts w:ascii="Verdana" w:hAnsi="Verdana" w:cs="Arial"/>
          <w:color w:val="000000"/>
          <w:sz w:val="24"/>
          <w:szCs w:val="24"/>
        </w:rPr>
      </w:pPr>
      <w:r>
        <w:rPr>
          <w:rFonts w:ascii="Verdana" w:hAnsi="Verdana" w:cs="Times New Roman"/>
          <w:color w:val="000000"/>
          <w:sz w:val="24"/>
          <w:szCs w:val="24"/>
        </w:rPr>
        <w:t>m</w:t>
      </w:r>
      <w:r w:rsidR="00371591" w:rsidRPr="00371591">
        <w:rPr>
          <w:rFonts w:ascii="Verdana" w:hAnsi="Verdana" w:cs="Times New Roman"/>
          <w:color w:val="000000"/>
          <w:sz w:val="24"/>
          <w:szCs w:val="24"/>
        </w:rPr>
        <w:t xml:space="preserve">inimālo finanšu apgrozījumu drīkst prasīt </w:t>
      </w:r>
      <w:r w:rsidR="00371591" w:rsidRPr="0008031D">
        <w:rPr>
          <w:rFonts w:ascii="Verdana" w:hAnsi="Verdana" w:cs="Times New Roman"/>
          <w:b/>
          <w:color w:val="000000"/>
          <w:sz w:val="24"/>
          <w:szCs w:val="24"/>
        </w:rPr>
        <w:t xml:space="preserve">ne vairāk kā par </w:t>
      </w:r>
      <w:r w:rsidR="00DC5DB6" w:rsidRPr="0008031D">
        <w:rPr>
          <w:rFonts w:ascii="Verdana" w:hAnsi="Verdana" w:cs="Times New Roman"/>
          <w:b/>
          <w:color w:val="000000"/>
          <w:sz w:val="24"/>
          <w:szCs w:val="24"/>
        </w:rPr>
        <w:t xml:space="preserve">trīs </w:t>
      </w:r>
      <w:r w:rsidR="00371591" w:rsidRPr="0008031D">
        <w:rPr>
          <w:rFonts w:ascii="Verdana" w:hAnsi="Verdana" w:cs="Times New Roman"/>
          <w:b/>
          <w:color w:val="000000"/>
          <w:sz w:val="24"/>
          <w:szCs w:val="24"/>
        </w:rPr>
        <w:t>iepriekšējiem pārskata gadiem</w:t>
      </w:r>
      <w:r w:rsidR="00371591" w:rsidRPr="00371591">
        <w:rPr>
          <w:rFonts w:ascii="Verdana" w:hAnsi="Verdana" w:cs="Arial"/>
          <w:color w:val="000000"/>
          <w:sz w:val="24"/>
          <w:szCs w:val="24"/>
        </w:rPr>
        <w:t xml:space="preserve"> </w:t>
      </w:r>
      <w:r w:rsidR="0093415F" w:rsidRPr="00371591">
        <w:rPr>
          <w:rFonts w:ascii="Verdana" w:hAnsi="Verdana" w:cs="Arial"/>
          <w:color w:val="000000"/>
          <w:sz w:val="24"/>
          <w:szCs w:val="24"/>
        </w:rPr>
        <w:t>(ciktāl informācija pieejama, ņemot vērā</w:t>
      </w:r>
      <w:r w:rsidR="0093415F" w:rsidRPr="00B44B9E">
        <w:rPr>
          <w:rFonts w:ascii="Verdana" w:hAnsi="Verdana" w:cs="Arial"/>
          <w:color w:val="000000"/>
          <w:sz w:val="24"/>
          <w:szCs w:val="24"/>
        </w:rPr>
        <w:t xml:space="preserve"> dibināšanas vai darbības uzsākšanas laiku)</w:t>
      </w:r>
      <w:r w:rsidR="006D2E11" w:rsidRPr="00B44B9E">
        <w:rPr>
          <w:rFonts w:ascii="Verdana" w:hAnsi="Verdana" w:cs="Arial"/>
          <w:color w:val="000000"/>
          <w:sz w:val="24"/>
          <w:szCs w:val="24"/>
        </w:rPr>
        <w:t>;</w:t>
      </w:r>
    </w:p>
    <w:p w14:paraId="57ED43EA" w14:textId="77777777" w:rsidR="00547ED3" w:rsidRPr="00547ED3" w:rsidRDefault="006D2E11" w:rsidP="003153D2">
      <w:pPr>
        <w:pStyle w:val="ListParagraph"/>
        <w:numPr>
          <w:ilvl w:val="0"/>
          <w:numId w:val="2"/>
        </w:numPr>
        <w:autoSpaceDE w:val="0"/>
        <w:autoSpaceDN w:val="0"/>
        <w:adjustRightInd w:val="0"/>
        <w:jc w:val="both"/>
        <w:rPr>
          <w:rFonts w:ascii="Verdana" w:hAnsi="Verdana" w:cs="Arial"/>
          <w:color w:val="000000"/>
          <w:sz w:val="24"/>
          <w:szCs w:val="24"/>
        </w:rPr>
      </w:pPr>
      <w:r w:rsidRPr="00B44B9E">
        <w:rPr>
          <w:rFonts w:ascii="Verdana" w:hAnsi="Verdana" w:cs="Times New Roman"/>
          <w:color w:val="000000"/>
          <w:sz w:val="24"/>
          <w:szCs w:val="24"/>
        </w:rPr>
        <w:t xml:space="preserve">nolikumā skaidri jādefinē, </w:t>
      </w:r>
      <w:r w:rsidRPr="0008031D">
        <w:rPr>
          <w:rFonts w:ascii="Verdana" w:hAnsi="Verdana" w:cs="Times New Roman"/>
          <w:b/>
          <w:color w:val="000000"/>
          <w:sz w:val="24"/>
          <w:szCs w:val="24"/>
        </w:rPr>
        <w:t>vai</w:t>
      </w:r>
      <w:r w:rsidRPr="00B44B9E">
        <w:rPr>
          <w:rFonts w:ascii="Verdana" w:hAnsi="Verdana" w:cs="Times New Roman"/>
          <w:color w:val="000000"/>
          <w:sz w:val="24"/>
          <w:szCs w:val="24"/>
        </w:rPr>
        <w:t xml:space="preserve"> tiek prasīts </w:t>
      </w:r>
      <w:r w:rsidRPr="0008031D">
        <w:rPr>
          <w:rFonts w:ascii="Verdana" w:hAnsi="Verdana" w:cs="Times New Roman"/>
          <w:b/>
          <w:color w:val="000000"/>
          <w:sz w:val="24"/>
          <w:szCs w:val="24"/>
        </w:rPr>
        <w:t>minimālais vidējais gada</w:t>
      </w:r>
      <w:r w:rsidRPr="00B44B9E">
        <w:rPr>
          <w:rFonts w:ascii="Verdana" w:hAnsi="Verdana" w:cs="Times New Roman"/>
          <w:color w:val="000000"/>
          <w:sz w:val="24"/>
          <w:szCs w:val="24"/>
        </w:rPr>
        <w:t xml:space="preserve"> apgrozījums visā periodā </w:t>
      </w:r>
      <w:r w:rsidRPr="0008031D">
        <w:rPr>
          <w:rFonts w:ascii="Verdana" w:hAnsi="Verdana" w:cs="Times New Roman"/>
          <w:b/>
          <w:color w:val="000000"/>
          <w:sz w:val="24"/>
          <w:szCs w:val="24"/>
        </w:rPr>
        <w:t>vai minimālais katra gada</w:t>
      </w:r>
      <w:r w:rsidRPr="00B44B9E">
        <w:rPr>
          <w:rFonts w:ascii="Verdana" w:hAnsi="Verdana" w:cs="Times New Roman"/>
          <w:color w:val="000000"/>
          <w:sz w:val="24"/>
          <w:szCs w:val="24"/>
        </w:rPr>
        <w:t xml:space="preserve"> apgrozījums</w:t>
      </w:r>
      <w:r w:rsidR="00547ED3">
        <w:rPr>
          <w:rFonts w:ascii="Verdana" w:hAnsi="Verdana" w:cs="Times New Roman"/>
          <w:color w:val="000000"/>
          <w:sz w:val="24"/>
          <w:szCs w:val="24"/>
        </w:rPr>
        <w:t>;</w:t>
      </w:r>
    </w:p>
    <w:p w14:paraId="030085A6" w14:textId="2589D9A3" w:rsidR="0093415F" w:rsidRPr="00AE41EB" w:rsidRDefault="00547ED3" w:rsidP="003153D2">
      <w:pPr>
        <w:pStyle w:val="ListParagraph"/>
        <w:numPr>
          <w:ilvl w:val="0"/>
          <w:numId w:val="2"/>
        </w:numPr>
        <w:autoSpaceDE w:val="0"/>
        <w:autoSpaceDN w:val="0"/>
        <w:adjustRightInd w:val="0"/>
        <w:jc w:val="both"/>
        <w:rPr>
          <w:rFonts w:ascii="Verdana" w:hAnsi="Verdana" w:cs="Arial"/>
          <w:color w:val="000000"/>
          <w:sz w:val="24"/>
          <w:szCs w:val="24"/>
        </w:rPr>
      </w:pPr>
      <w:r w:rsidRPr="00AE41EB">
        <w:rPr>
          <w:rFonts w:ascii="Verdana" w:hAnsi="Verdana" w:cs="Times New Roman"/>
          <w:color w:val="000000"/>
          <w:sz w:val="24"/>
          <w:szCs w:val="24"/>
        </w:rPr>
        <w:t xml:space="preserve">nolikumā jāparedz, ka </w:t>
      </w:r>
      <w:r w:rsidR="00314DE8" w:rsidRPr="00AE41EB">
        <w:rPr>
          <w:rFonts w:ascii="Verdana" w:hAnsi="Verdana" w:cs="Times New Roman"/>
          <w:color w:val="000000"/>
          <w:sz w:val="24"/>
          <w:szCs w:val="24"/>
        </w:rPr>
        <w:t>pretendent</w:t>
      </w:r>
      <w:r w:rsidR="00AE41EB" w:rsidRPr="00AE41EB">
        <w:rPr>
          <w:rFonts w:ascii="Verdana" w:hAnsi="Verdana" w:cs="Times New Roman"/>
          <w:color w:val="000000"/>
          <w:sz w:val="24"/>
          <w:szCs w:val="24"/>
        </w:rPr>
        <w:t>a</w:t>
      </w:r>
      <w:r w:rsidR="00314DE8" w:rsidRPr="00AE41EB">
        <w:rPr>
          <w:rFonts w:ascii="Verdana" w:hAnsi="Verdana" w:cs="Times New Roman"/>
          <w:color w:val="000000"/>
          <w:sz w:val="24"/>
          <w:szCs w:val="24"/>
        </w:rPr>
        <w:t>, kur</w:t>
      </w:r>
      <w:r w:rsidR="00AE41EB" w:rsidRPr="00AE41EB">
        <w:rPr>
          <w:rFonts w:ascii="Verdana" w:hAnsi="Verdana" w:cs="Times New Roman"/>
          <w:color w:val="000000"/>
          <w:sz w:val="24"/>
          <w:szCs w:val="24"/>
        </w:rPr>
        <w:t>š</w:t>
      </w:r>
      <w:r w:rsidR="00314DE8" w:rsidRPr="00AE41EB">
        <w:rPr>
          <w:rFonts w:ascii="Verdana" w:hAnsi="Verdana" w:cs="Times New Roman"/>
          <w:color w:val="000000"/>
          <w:sz w:val="24"/>
          <w:szCs w:val="24"/>
        </w:rPr>
        <w:t xml:space="preserve"> darbību ir uzsā</w:t>
      </w:r>
      <w:r w:rsidR="00AE41EB" w:rsidRPr="00AE41EB">
        <w:rPr>
          <w:rFonts w:ascii="Verdana" w:hAnsi="Verdana" w:cs="Times New Roman"/>
          <w:color w:val="000000"/>
          <w:sz w:val="24"/>
          <w:szCs w:val="24"/>
        </w:rPr>
        <w:t>cis</w:t>
      </w:r>
      <w:r w:rsidR="00314DE8" w:rsidRPr="00AE41EB">
        <w:rPr>
          <w:rFonts w:ascii="Verdana" w:hAnsi="Verdana" w:cs="Times New Roman"/>
          <w:color w:val="000000"/>
          <w:sz w:val="24"/>
          <w:szCs w:val="24"/>
        </w:rPr>
        <w:t xml:space="preserve"> vēlāk nekā nolikumā prasītā pārskata perioda sākums</w:t>
      </w:r>
      <w:r w:rsidR="00AE41EB" w:rsidRPr="00AE41EB">
        <w:rPr>
          <w:rFonts w:ascii="Verdana" w:hAnsi="Verdana" w:cs="Times New Roman"/>
          <w:color w:val="000000"/>
          <w:sz w:val="24"/>
          <w:szCs w:val="24"/>
        </w:rPr>
        <w:t>,</w:t>
      </w:r>
      <w:r w:rsidR="00314DE8" w:rsidRPr="00AE41EB">
        <w:rPr>
          <w:rFonts w:ascii="Verdana" w:hAnsi="Verdana" w:cs="Times New Roman"/>
          <w:color w:val="000000"/>
          <w:sz w:val="24"/>
          <w:szCs w:val="24"/>
        </w:rPr>
        <w:t xml:space="preserve"> </w:t>
      </w:r>
      <w:r w:rsidRPr="00AE41EB">
        <w:rPr>
          <w:rFonts w:ascii="Verdana" w:hAnsi="Verdana" w:cs="Times New Roman"/>
          <w:color w:val="000000"/>
          <w:sz w:val="24"/>
          <w:szCs w:val="24"/>
        </w:rPr>
        <w:t>apgrozījumam jāatbilst izvirzītajai prasībai t</w:t>
      </w:r>
      <w:r w:rsidR="00111F13">
        <w:rPr>
          <w:rFonts w:ascii="Verdana" w:hAnsi="Verdana" w:cs="Times New Roman"/>
          <w:color w:val="000000"/>
          <w:sz w:val="24"/>
          <w:szCs w:val="24"/>
        </w:rPr>
        <w:t>ā</w:t>
      </w:r>
      <w:r w:rsidRPr="00AE41EB">
        <w:rPr>
          <w:rFonts w:ascii="Verdana" w:hAnsi="Verdana" w:cs="Times New Roman"/>
          <w:color w:val="000000"/>
          <w:sz w:val="24"/>
          <w:szCs w:val="24"/>
        </w:rPr>
        <w:t xml:space="preserve"> darbības periodā</w:t>
      </w:r>
      <w:r w:rsidR="00634D86" w:rsidRPr="00AE41EB">
        <w:rPr>
          <w:rFonts w:ascii="Verdana" w:hAnsi="Verdana" w:cs="Arial"/>
          <w:color w:val="000000"/>
          <w:sz w:val="24"/>
          <w:szCs w:val="24"/>
        </w:rPr>
        <w:t>.</w:t>
      </w:r>
    </w:p>
    <w:p w14:paraId="6C723C69" w14:textId="550C24F9" w:rsidR="00634D86" w:rsidRPr="006A5371" w:rsidRDefault="006A5371" w:rsidP="003153D2">
      <w:pPr>
        <w:autoSpaceDE w:val="0"/>
        <w:autoSpaceDN w:val="0"/>
        <w:adjustRightInd w:val="0"/>
        <w:contextualSpacing/>
        <w:jc w:val="both"/>
        <w:rPr>
          <w:rFonts w:ascii="Verdana" w:hAnsi="Verdana" w:cs="Arial"/>
          <w:color w:val="000000"/>
          <w:sz w:val="24"/>
          <w:szCs w:val="24"/>
        </w:rPr>
      </w:pPr>
      <w:r w:rsidRPr="006A5371">
        <w:rPr>
          <w:rFonts w:ascii="Verdana" w:hAnsi="Verdana" w:cs="Arial"/>
          <w:color w:val="000000"/>
          <w:sz w:val="24"/>
          <w:szCs w:val="24"/>
        </w:rPr>
        <w:t>Nosakot prasības attiecibā uz pretendenta finanšu rādītājiem, parasti izvēlas tādus rādītājus kā:</w:t>
      </w:r>
    </w:p>
    <w:p w14:paraId="7FA87E93" w14:textId="76562747" w:rsidR="006A5371" w:rsidRPr="006A5371" w:rsidRDefault="006A5371" w:rsidP="003153D2">
      <w:pPr>
        <w:pStyle w:val="ListParagraph"/>
        <w:numPr>
          <w:ilvl w:val="0"/>
          <w:numId w:val="2"/>
        </w:numPr>
        <w:autoSpaceDE w:val="0"/>
        <w:autoSpaceDN w:val="0"/>
        <w:adjustRightInd w:val="0"/>
        <w:jc w:val="both"/>
        <w:rPr>
          <w:rFonts w:ascii="Verdana" w:hAnsi="Verdana" w:cs="Arial"/>
          <w:color w:val="000000"/>
          <w:sz w:val="24"/>
          <w:szCs w:val="24"/>
        </w:rPr>
      </w:pPr>
      <w:r w:rsidRPr="006A5371">
        <w:rPr>
          <w:rFonts w:ascii="Verdana" w:hAnsi="Verdana" w:cs="Arial"/>
          <w:color w:val="000000"/>
          <w:sz w:val="24"/>
          <w:szCs w:val="24"/>
        </w:rPr>
        <w:t>likviditātes koeficients;</w:t>
      </w:r>
    </w:p>
    <w:p w14:paraId="622DC4CE" w14:textId="1B8FC8C4" w:rsidR="006A5371" w:rsidRPr="004E3E5E" w:rsidRDefault="006A5371" w:rsidP="003153D2">
      <w:pPr>
        <w:pStyle w:val="ListParagraph"/>
        <w:numPr>
          <w:ilvl w:val="0"/>
          <w:numId w:val="2"/>
        </w:numPr>
        <w:autoSpaceDE w:val="0"/>
        <w:autoSpaceDN w:val="0"/>
        <w:adjustRightInd w:val="0"/>
        <w:jc w:val="both"/>
        <w:rPr>
          <w:rFonts w:ascii="Verdana" w:hAnsi="Verdana" w:cs="Arial"/>
          <w:sz w:val="24"/>
          <w:szCs w:val="24"/>
        </w:rPr>
      </w:pPr>
      <w:r w:rsidRPr="004E3E5E">
        <w:rPr>
          <w:rFonts w:ascii="Verdana" w:hAnsi="Verdana" w:cs="Arial"/>
          <w:sz w:val="24"/>
          <w:szCs w:val="24"/>
        </w:rPr>
        <w:t>pašu kapitāls.</w:t>
      </w:r>
    </w:p>
    <w:p w14:paraId="62F156CD" w14:textId="4108E635" w:rsidR="006A5371" w:rsidRPr="004E3E5E" w:rsidRDefault="006A5371" w:rsidP="003153D2">
      <w:pPr>
        <w:autoSpaceDE w:val="0"/>
        <w:autoSpaceDN w:val="0"/>
        <w:adjustRightInd w:val="0"/>
        <w:jc w:val="both"/>
        <w:rPr>
          <w:rFonts w:ascii="Verdana" w:hAnsi="Verdana" w:cs="Arial"/>
          <w:sz w:val="24"/>
          <w:szCs w:val="24"/>
        </w:rPr>
      </w:pPr>
      <w:r w:rsidRPr="004E3E5E">
        <w:rPr>
          <w:rFonts w:ascii="Verdana" w:hAnsi="Verdana" w:cs="Arial"/>
          <w:sz w:val="24"/>
          <w:szCs w:val="24"/>
        </w:rPr>
        <w:t>Tomēr jāņem vērā, ka iepirkuma nolikumā ir skaidri norādāmas objektīvas un nediskriminējošas metodes un kritēriji, ko izmantos finanšu rādītāju noteikšanā.</w:t>
      </w:r>
    </w:p>
    <w:p w14:paraId="1ACAEEB4" w14:textId="5D0031F8" w:rsidR="007C1FFA" w:rsidRPr="004E3E5E" w:rsidRDefault="007C1FFA" w:rsidP="003153D2">
      <w:pPr>
        <w:autoSpaceDE w:val="0"/>
        <w:autoSpaceDN w:val="0"/>
        <w:adjustRightInd w:val="0"/>
        <w:jc w:val="both"/>
        <w:rPr>
          <w:rFonts w:ascii="Verdana" w:hAnsi="Verdana" w:cs="Arial"/>
          <w:sz w:val="24"/>
          <w:szCs w:val="24"/>
        </w:rPr>
      </w:pPr>
      <w:r w:rsidRPr="004E3E5E">
        <w:rPr>
          <w:rFonts w:ascii="Verdana" w:hAnsi="Verdana" w:cs="Arial"/>
          <w:sz w:val="24"/>
          <w:szCs w:val="24"/>
        </w:rPr>
        <w:t>Likviditātes koeficients raksturo uzņēmuma spēju segt īstermiņa saistības un uzņēmuma apgrozāmo līdzekļu pietiekamību</w:t>
      </w:r>
      <w:r w:rsidR="000500A6" w:rsidRPr="004E3E5E">
        <w:rPr>
          <w:rFonts w:ascii="Verdana" w:hAnsi="Verdana" w:cs="Arial"/>
          <w:sz w:val="24"/>
          <w:szCs w:val="24"/>
        </w:rPr>
        <w:t>.</w:t>
      </w:r>
    </w:p>
    <w:p w14:paraId="6B89D64A" w14:textId="328CF897" w:rsidR="000500A6" w:rsidRDefault="00BB590E" w:rsidP="003153D2">
      <w:pPr>
        <w:autoSpaceDE w:val="0"/>
        <w:autoSpaceDN w:val="0"/>
        <w:adjustRightInd w:val="0"/>
        <w:jc w:val="both"/>
        <w:rPr>
          <w:rFonts w:ascii="Verdana" w:hAnsi="Verdana" w:cs="Arial"/>
          <w:sz w:val="24"/>
          <w:szCs w:val="24"/>
          <w:shd w:val="clear" w:color="auto" w:fill="FFFFFF"/>
        </w:rPr>
      </w:pPr>
      <w:r w:rsidRPr="004E3E5E">
        <w:rPr>
          <w:rFonts w:ascii="Verdana" w:hAnsi="Verdana" w:cs="Arial"/>
          <w:sz w:val="24"/>
          <w:szCs w:val="24"/>
          <w:shd w:val="clear" w:color="auto" w:fill="FFFFFF"/>
        </w:rPr>
        <w:lastRenderedPageBreak/>
        <w:t xml:space="preserve">Negatīvs pašu kapitāls ir viens no pirmajiem indikatoriem, kas liecina par iespējamām uzņēmuma finanšu grūtībām. Līdz ar to pašu kapitāla stāvoklis tiek vērtēts un </w:t>
      </w:r>
      <w:r w:rsidR="00371982" w:rsidRPr="004E3E5E">
        <w:rPr>
          <w:rFonts w:ascii="Verdana" w:hAnsi="Verdana" w:cs="Arial"/>
          <w:sz w:val="24"/>
          <w:szCs w:val="24"/>
          <w:shd w:val="clear" w:color="auto" w:fill="FFFFFF"/>
        </w:rPr>
        <w:t>pastāv iespēja izvirzīt prasību par pretendenta pozitīvu pašu kapitālu</w:t>
      </w:r>
      <w:r w:rsidRPr="004E3E5E">
        <w:rPr>
          <w:rFonts w:ascii="Verdana" w:hAnsi="Verdana" w:cs="Arial"/>
          <w:sz w:val="24"/>
          <w:szCs w:val="24"/>
          <w:shd w:val="clear" w:color="auto" w:fill="FFFFFF"/>
        </w:rPr>
        <w:t>.</w:t>
      </w:r>
    </w:p>
    <w:p w14:paraId="05413B9C" w14:textId="5DFE7161" w:rsidR="00913691" w:rsidRPr="00913691" w:rsidRDefault="00913691" w:rsidP="003153D2">
      <w:pPr>
        <w:autoSpaceDE w:val="0"/>
        <w:autoSpaceDN w:val="0"/>
        <w:adjustRightInd w:val="0"/>
        <w:jc w:val="both"/>
        <w:rPr>
          <w:rFonts w:ascii="Verdana" w:hAnsi="Verdana"/>
          <w:sz w:val="24"/>
          <w:szCs w:val="24"/>
          <w:shd w:val="clear" w:color="auto" w:fill="FFFFFF"/>
        </w:rPr>
      </w:pPr>
      <w:r>
        <w:rPr>
          <w:rFonts w:ascii="Verdana" w:hAnsi="Verdana"/>
          <w:sz w:val="24"/>
          <w:szCs w:val="24"/>
        </w:rPr>
        <w:t>Izvirzot konkrētas prasības saimnieciskajām un finanšu iespējām, šiem r</w:t>
      </w:r>
      <w:r w:rsidRPr="00913691">
        <w:rPr>
          <w:rFonts w:ascii="Verdana" w:hAnsi="Verdana"/>
          <w:sz w:val="24"/>
          <w:szCs w:val="24"/>
        </w:rPr>
        <w:t>ādītājiem ir jābūt objektīvi piemērotiem saimnieciskās darbības subjekta iespēju noskaidrošanai. Noteiktajam slieksnim jāatbilst attiecīgā līguma nozīmīgumam, esot par objektīvu pierādījumu pietiekamam ekonomiskam un finanšu pamatam, kas ļauj izpildīt šo līgumu, tomēr nepārsniedzot to, kas saprātīgi nepieciešams šī mērķa sasniegšanai</w:t>
      </w:r>
      <w:r>
        <w:rPr>
          <w:rStyle w:val="FootnoteReference"/>
          <w:rFonts w:ascii="Verdana" w:hAnsi="Verdana"/>
          <w:sz w:val="24"/>
          <w:szCs w:val="24"/>
        </w:rPr>
        <w:footnoteReference w:id="13"/>
      </w:r>
      <w:r w:rsidRPr="00913691">
        <w:rPr>
          <w:rFonts w:ascii="Verdana" w:hAnsi="Verdana"/>
          <w:sz w:val="24"/>
          <w:szCs w:val="24"/>
          <w:shd w:val="clear" w:color="auto" w:fill="FFFFFF"/>
        </w:rPr>
        <w:t>.</w:t>
      </w:r>
    </w:p>
    <w:p w14:paraId="672F8B31" w14:textId="5B63C5F4" w:rsidR="00E15DF1" w:rsidRPr="004E3E5E" w:rsidRDefault="00E15DF1" w:rsidP="003153D2">
      <w:pPr>
        <w:autoSpaceDE w:val="0"/>
        <w:autoSpaceDN w:val="0"/>
        <w:adjustRightInd w:val="0"/>
        <w:contextualSpacing/>
        <w:jc w:val="both"/>
        <w:rPr>
          <w:rFonts w:ascii="Verdana" w:hAnsi="Verdana" w:cs="Times New Roman"/>
          <w:sz w:val="24"/>
          <w:szCs w:val="24"/>
        </w:rPr>
      </w:pPr>
      <w:r w:rsidRPr="004E3E5E">
        <w:rPr>
          <w:rFonts w:ascii="Verdana" w:hAnsi="Verdana" w:cs="Times New Roman"/>
          <w:sz w:val="24"/>
          <w:szCs w:val="24"/>
        </w:rPr>
        <w:t>Iepirkuma</w:t>
      </w:r>
      <w:r w:rsidR="00A07B23" w:rsidRPr="004E3E5E">
        <w:rPr>
          <w:rFonts w:ascii="Verdana" w:hAnsi="Verdana" w:cs="Times New Roman"/>
          <w:sz w:val="24"/>
          <w:szCs w:val="24"/>
        </w:rPr>
        <w:t xml:space="preserve"> nolikumā ietver</w:t>
      </w:r>
      <w:r w:rsidRPr="004E3E5E">
        <w:rPr>
          <w:rFonts w:ascii="Verdana" w:hAnsi="Verdana" w:cs="Times New Roman"/>
          <w:sz w:val="24"/>
          <w:szCs w:val="24"/>
        </w:rPr>
        <w:t>:</w:t>
      </w:r>
    </w:p>
    <w:p w14:paraId="15096C5F" w14:textId="6AA69181" w:rsidR="00E15DF1" w:rsidRPr="00BB590E" w:rsidRDefault="00E15DF1" w:rsidP="003153D2">
      <w:pPr>
        <w:pStyle w:val="ListParagraph"/>
        <w:numPr>
          <w:ilvl w:val="0"/>
          <w:numId w:val="2"/>
        </w:numPr>
        <w:autoSpaceDE w:val="0"/>
        <w:autoSpaceDN w:val="0"/>
        <w:adjustRightInd w:val="0"/>
        <w:jc w:val="both"/>
        <w:rPr>
          <w:rFonts w:ascii="Verdana" w:hAnsi="Verdana" w:cs="Times New Roman"/>
          <w:color w:val="000000"/>
          <w:sz w:val="24"/>
          <w:szCs w:val="24"/>
        </w:rPr>
      </w:pPr>
      <w:r w:rsidRPr="004E3E5E">
        <w:rPr>
          <w:rFonts w:ascii="Verdana" w:hAnsi="Verdana" w:cs="Times New Roman"/>
          <w:sz w:val="24"/>
          <w:szCs w:val="24"/>
        </w:rPr>
        <w:t xml:space="preserve">informāciju </w:t>
      </w:r>
      <w:r w:rsidR="00A07B23" w:rsidRPr="00BB590E">
        <w:rPr>
          <w:rFonts w:ascii="Verdana" w:hAnsi="Verdana" w:cs="Times New Roman"/>
          <w:color w:val="000000"/>
          <w:sz w:val="24"/>
          <w:szCs w:val="24"/>
        </w:rPr>
        <w:t>par to, kād</w:t>
      </w:r>
      <w:r w:rsidRPr="00BB590E">
        <w:rPr>
          <w:rFonts w:ascii="Verdana" w:hAnsi="Verdana" w:cs="Times New Roman"/>
          <w:color w:val="000000"/>
          <w:sz w:val="24"/>
          <w:szCs w:val="24"/>
        </w:rPr>
        <w:t>i</w:t>
      </w:r>
      <w:r w:rsidR="00A07B23" w:rsidRPr="00BB590E">
        <w:rPr>
          <w:rFonts w:ascii="Verdana" w:hAnsi="Verdana" w:cs="Times New Roman"/>
          <w:color w:val="000000"/>
          <w:sz w:val="24"/>
          <w:szCs w:val="24"/>
        </w:rPr>
        <w:t xml:space="preserve"> pierādījumi </w:t>
      </w:r>
      <w:r w:rsidRPr="00BB590E">
        <w:rPr>
          <w:rFonts w:ascii="Verdana" w:hAnsi="Verdana" w:cs="Times New Roman"/>
          <w:color w:val="000000"/>
          <w:sz w:val="24"/>
          <w:szCs w:val="24"/>
        </w:rPr>
        <w:t xml:space="preserve">pretendentam </w:t>
      </w:r>
      <w:r w:rsidR="00A07B23" w:rsidRPr="00BB590E">
        <w:rPr>
          <w:rFonts w:ascii="Verdana" w:hAnsi="Verdana" w:cs="Times New Roman"/>
          <w:color w:val="000000"/>
          <w:sz w:val="24"/>
          <w:szCs w:val="24"/>
        </w:rPr>
        <w:t xml:space="preserve">ir </w:t>
      </w:r>
      <w:r w:rsidRPr="00BB590E">
        <w:rPr>
          <w:rFonts w:ascii="Verdana" w:hAnsi="Verdana" w:cs="Times New Roman"/>
          <w:color w:val="000000"/>
          <w:sz w:val="24"/>
          <w:szCs w:val="24"/>
        </w:rPr>
        <w:t>jā</w:t>
      </w:r>
      <w:r w:rsidR="00A07B23" w:rsidRPr="00BB590E">
        <w:rPr>
          <w:rFonts w:ascii="Verdana" w:hAnsi="Verdana" w:cs="Times New Roman"/>
          <w:color w:val="000000"/>
          <w:sz w:val="24"/>
          <w:szCs w:val="24"/>
        </w:rPr>
        <w:t>iesnied</w:t>
      </w:r>
      <w:r w:rsidRPr="00BB590E">
        <w:rPr>
          <w:rFonts w:ascii="Verdana" w:hAnsi="Verdana" w:cs="Times New Roman"/>
          <w:color w:val="000000"/>
          <w:sz w:val="24"/>
          <w:szCs w:val="24"/>
        </w:rPr>
        <w:t>z</w:t>
      </w:r>
      <w:r w:rsidR="00A07B23" w:rsidRPr="00BB590E">
        <w:rPr>
          <w:rFonts w:ascii="Verdana" w:hAnsi="Verdana" w:cs="Times New Roman"/>
          <w:color w:val="000000"/>
          <w:sz w:val="24"/>
          <w:szCs w:val="24"/>
        </w:rPr>
        <w:t xml:space="preserve">, lai apliecinātu savu atbilstību </w:t>
      </w:r>
      <w:r w:rsidR="006C64D1" w:rsidRPr="00BB590E">
        <w:rPr>
          <w:rFonts w:ascii="Verdana" w:hAnsi="Verdana" w:cs="Times New Roman"/>
          <w:color w:val="000000"/>
          <w:sz w:val="24"/>
          <w:szCs w:val="24"/>
        </w:rPr>
        <w:t>kvalifikācijas</w:t>
      </w:r>
      <w:r w:rsidR="00A07B23" w:rsidRPr="00BB590E">
        <w:rPr>
          <w:rFonts w:ascii="Verdana" w:hAnsi="Verdana" w:cs="Times New Roman"/>
          <w:color w:val="000000"/>
          <w:sz w:val="24"/>
          <w:szCs w:val="24"/>
        </w:rPr>
        <w:t xml:space="preserve"> prasībām</w:t>
      </w:r>
      <w:r w:rsidRPr="00BB590E">
        <w:rPr>
          <w:rFonts w:ascii="Verdana" w:hAnsi="Verdana" w:cs="Times New Roman"/>
          <w:color w:val="000000"/>
          <w:sz w:val="24"/>
          <w:szCs w:val="24"/>
        </w:rPr>
        <w:t>;</w:t>
      </w:r>
    </w:p>
    <w:p w14:paraId="03D0C06C" w14:textId="6758258E" w:rsidR="00E15DF1" w:rsidRPr="006C64D1" w:rsidRDefault="00E15DF1" w:rsidP="003153D2">
      <w:pPr>
        <w:pStyle w:val="ListParagraph"/>
        <w:numPr>
          <w:ilvl w:val="0"/>
          <w:numId w:val="2"/>
        </w:numPr>
        <w:autoSpaceDE w:val="0"/>
        <w:autoSpaceDN w:val="0"/>
        <w:adjustRightInd w:val="0"/>
        <w:jc w:val="both"/>
        <w:rPr>
          <w:rFonts w:ascii="Verdana" w:hAnsi="Verdana" w:cs="Times New Roman"/>
          <w:color w:val="000000"/>
          <w:sz w:val="24"/>
          <w:szCs w:val="24"/>
        </w:rPr>
      </w:pPr>
      <w:r w:rsidRPr="006C64D1">
        <w:rPr>
          <w:rFonts w:ascii="Verdana" w:hAnsi="Verdana" w:cs="Times New Roman"/>
          <w:color w:val="000000"/>
          <w:sz w:val="24"/>
          <w:szCs w:val="24"/>
        </w:rPr>
        <w:t xml:space="preserve">norādi, ka </w:t>
      </w:r>
      <w:r w:rsidR="005164A7">
        <w:rPr>
          <w:rFonts w:ascii="Verdana" w:hAnsi="Verdana" w:cs="Times New Roman"/>
          <w:color w:val="000000"/>
          <w:sz w:val="24"/>
          <w:szCs w:val="24"/>
        </w:rPr>
        <w:t>p</w:t>
      </w:r>
      <w:r w:rsidR="005164A7">
        <w:rPr>
          <w:rFonts w:ascii="Verdana" w:hAnsi="Verdana"/>
          <w:sz w:val="24"/>
          <w:szCs w:val="24"/>
        </w:rPr>
        <w:t>ubliskais partneri</w:t>
      </w:r>
      <w:r w:rsidR="00A07B23" w:rsidRPr="006C64D1">
        <w:rPr>
          <w:rFonts w:ascii="Verdana" w:hAnsi="Verdana" w:cs="Times New Roman"/>
          <w:color w:val="000000"/>
          <w:sz w:val="24"/>
          <w:szCs w:val="24"/>
        </w:rPr>
        <w:t>s pieņem arī citus dokumentus, ar ko p</w:t>
      </w:r>
      <w:r w:rsidR="006C64D1">
        <w:rPr>
          <w:rFonts w:ascii="Verdana" w:hAnsi="Verdana" w:cs="Times New Roman"/>
          <w:color w:val="000000"/>
          <w:sz w:val="24"/>
          <w:szCs w:val="24"/>
        </w:rPr>
        <w:t>retendent</w:t>
      </w:r>
      <w:r w:rsidR="00A07B23" w:rsidRPr="006C64D1">
        <w:rPr>
          <w:rFonts w:ascii="Verdana" w:hAnsi="Verdana" w:cs="Times New Roman"/>
          <w:color w:val="000000"/>
          <w:sz w:val="24"/>
          <w:szCs w:val="24"/>
        </w:rPr>
        <w:t xml:space="preserve">s </w:t>
      </w:r>
      <w:r w:rsidR="006C64D1" w:rsidRPr="006C64D1">
        <w:rPr>
          <w:rFonts w:ascii="Verdana" w:hAnsi="Verdana" w:cs="Times New Roman"/>
          <w:color w:val="000000"/>
          <w:sz w:val="24"/>
          <w:szCs w:val="24"/>
        </w:rPr>
        <w:t xml:space="preserve">var apliecināt </w:t>
      </w:r>
      <w:r w:rsidR="00A07B23" w:rsidRPr="006C64D1">
        <w:rPr>
          <w:rFonts w:ascii="Verdana" w:hAnsi="Verdana" w:cs="Times New Roman"/>
          <w:color w:val="000000"/>
          <w:sz w:val="24"/>
          <w:szCs w:val="24"/>
        </w:rPr>
        <w:t xml:space="preserve">savu atbilstību, ja </w:t>
      </w:r>
      <w:r w:rsidR="006C64D1" w:rsidRPr="006C64D1">
        <w:rPr>
          <w:rFonts w:ascii="Verdana" w:hAnsi="Verdana" w:cs="Times New Roman"/>
          <w:color w:val="000000"/>
          <w:sz w:val="24"/>
          <w:szCs w:val="24"/>
        </w:rPr>
        <w:t xml:space="preserve">pamatotu iemeslu dēļ nespēj iesniegt prasītos dokumentus </w:t>
      </w:r>
      <w:r w:rsidR="006C64D1">
        <w:rPr>
          <w:rFonts w:ascii="Verdana" w:hAnsi="Verdana" w:cs="Times New Roman"/>
          <w:color w:val="000000"/>
          <w:sz w:val="24"/>
          <w:szCs w:val="24"/>
        </w:rPr>
        <w:t xml:space="preserve">un </w:t>
      </w:r>
      <w:r w:rsidR="00A07B23" w:rsidRPr="006C64D1">
        <w:rPr>
          <w:rFonts w:ascii="Verdana" w:hAnsi="Verdana" w:cs="Times New Roman"/>
          <w:color w:val="000000"/>
          <w:sz w:val="24"/>
          <w:szCs w:val="24"/>
        </w:rPr>
        <w:t>uzskata tos par piemērotiem.</w:t>
      </w:r>
    </w:p>
    <w:p w14:paraId="1E434918" w14:textId="7A4CCA77" w:rsidR="001E20A8" w:rsidRDefault="001E20A8" w:rsidP="003153D2">
      <w:pPr>
        <w:autoSpaceDE w:val="0"/>
        <w:autoSpaceDN w:val="0"/>
        <w:adjustRightInd w:val="0"/>
        <w:contextualSpacing/>
        <w:rPr>
          <w:rFonts w:ascii="Verdana" w:hAnsi="Verdana" w:cs="Times New Roman"/>
          <w:color w:val="000000"/>
          <w:sz w:val="24"/>
          <w:szCs w:val="24"/>
        </w:rPr>
      </w:pPr>
    </w:p>
    <w:p w14:paraId="2F15ED51" w14:textId="42194AAE" w:rsidR="007452E3" w:rsidRPr="00DF04D0" w:rsidRDefault="00D9619E" w:rsidP="003153D2">
      <w:pPr>
        <w:pStyle w:val="Heading2"/>
        <w:spacing w:after="200"/>
        <w:contextualSpacing/>
        <w:jc w:val="center"/>
        <w:rPr>
          <w:rFonts w:ascii="Verdana" w:hAnsi="Verdana"/>
          <w:sz w:val="24"/>
          <w:szCs w:val="24"/>
        </w:rPr>
      </w:pPr>
      <w:bookmarkStart w:id="11" w:name="_Toc70581563"/>
      <w:r w:rsidRPr="00DF04D0">
        <w:rPr>
          <w:rFonts w:ascii="Verdana" w:hAnsi="Verdana"/>
          <w:sz w:val="24"/>
          <w:szCs w:val="24"/>
        </w:rPr>
        <w:t>2</w:t>
      </w:r>
      <w:r w:rsidR="00E3494C" w:rsidRPr="00DF04D0">
        <w:rPr>
          <w:rFonts w:ascii="Verdana" w:hAnsi="Verdana"/>
          <w:sz w:val="24"/>
          <w:szCs w:val="24"/>
        </w:rPr>
        <w:t>.</w:t>
      </w:r>
      <w:r w:rsidR="008955C6" w:rsidRPr="00DF04D0">
        <w:rPr>
          <w:rFonts w:ascii="Verdana" w:hAnsi="Verdana"/>
          <w:sz w:val="24"/>
          <w:szCs w:val="24"/>
        </w:rPr>
        <w:t>5</w:t>
      </w:r>
      <w:r w:rsidR="00E3494C" w:rsidRPr="00DF04D0">
        <w:rPr>
          <w:rFonts w:ascii="Verdana" w:hAnsi="Verdana"/>
          <w:sz w:val="24"/>
          <w:szCs w:val="24"/>
        </w:rPr>
        <w:t xml:space="preserve">. </w:t>
      </w:r>
      <w:r w:rsidR="007452E3" w:rsidRPr="00DF04D0">
        <w:rPr>
          <w:rFonts w:ascii="Verdana" w:hAnsi="Verdana"/>
          <w:sz w:val="24"/>
          <w:szCs w:val="24"/>
        </w:rPr>
        <w:t>Prasības pieredzei un profesionālajām iespējām</w:t>
      </w:r>
      <w:bookmarkEnd w:id="11"/>
    </w:p>
    <w:p w14:paraId="782363FB" w14:textId="5E8C9C1D" w:rsidR="00E3494C" w:rsidRDefault="005164A7" w:rsidP="003153D2">
      <w:pPr>
        <w:autoSpaceDE w:val="0"/>
        <w:autoSpaceDN w:val="0"/>
        <w:adjustRightInd w:val="0"/>
        <w:jc w:val="both"/>
        <w:rPr>
          <w:rFonts w:ascii="Verdana" w:hAnsi="Verdana" w:cs="Times New Roman"/>
          <w:color w:val="000000"/>
          <w:sz w:val="24"/>
          <w:szCs w:val="24"/>
        </w:rPr>
      </w:pPr>
      <w:r w:rsidRPr="009C4796">
        <w:rPr>
          <w:rFonts w:ascii="Verdana" w:hAnsi="Verdana"/>
          <w:sz w:val="24"/>
          <w:szCs w:val="24"/>
        </w:rPr>
        <w:t>P</w:t>
      </w:r>
      <w:r>
        <w:rPr>
          <w:rFonts w:ascii="Verdana" w:hAnsi="Verdana"/>
          <w:sz w:val="24"/>
          <w:szCs w:val="24"/>
        </w:rPr>
        <w:t>ubliskais partneri</w:t>
      </w:r>
      <w:r w:rsidRPr="009C4796">
        <w:rPr>
          <w:rFonts w:ascii="Verdana" w:hAnsi="Verdana"/>
          <w:sz w:val="24"/>
          <w:szCs w:val="24"/>
        </w:rPr>
        <w:t>s</w:t>
      </w:r>
      <w:r w:rsidR="00E3494C" w:rsidRPr="00561C51">
        <w:rPr>
          <w:rFonts w:ascii="Verdana" w:hAnsi="Verdana" w:cs="Times New Roman"/>
          <w:color w:val="000000"/>
          <w:sz w:val="24"/>
          <w:szCs w:val="24"/>
        </w:rPr>
        <w:t xml:space="preserve"> izvērtē to, kādas spējas ir objektīvi nepieciešamas iepirkuma līguma izpildei, nosakot prasības veidā, kas nodrošina pēc iespējas lielākam ieinteresēto piegādātāju lokam iespēju piedalīties iepirkumā.</w:t>
      </w:r>
    </w:p>
    <w:p w14:paraId="6EEB1F0F" w14:textId="5EE1FAC8" w:rsidR="00970CAA" w:rsidRDefault="005164A7" w:rsidP="003153D2">
      <w:pPr>
        <w:autoSpaceDE w:val="0"/>
        <w:autoSpaceDN w:val="0"/>
        <w:adjustRightInd w:val="0"/>
        <w:jc w:val="both"/>
        <w:rPr>
          <w:rFonts w:ascii="Verdana" w:hAnsi="Verdana" w:cs="Times New Roman"/>
          <w:color w:val="000000"/>
          <w:sz w:val="24"/>
          <w:szCs w:val="24"/>
        </w:rPr>
      </w:pPr>
      <w:r w:rsidRPr="009C4796">
        <w:rPr>
          <w:rFonts w:ascii="Verdana" w:hAnsi="Verdana"/>
          <w:sz w:val="24"/>
          <w:szCs w:val="24"/>
        </w:rPr>
        <w:t>P</w:t>
      </w:r>
      <w:r>
        <w:rPr>
          <w:rFonts w:ascii="Verdana" w:hAnsi="Verdana"/>
          <w:sz w:val="24"/>
          <w:szCs w:val="24"/>
        </w:rPr>
        <w:t>ubliskais partneri</w:t>
      </w:r>
      <w:r w:rsidRPr="009C4796">
        <w:rPr>
          <w:rFonts w:ascii="Verdana" w:hAnsi="Verdana"/>
          <w:sz w:val="24"/>
          <w:szCs w:val="24"/>
        </w:rPr>
        <w:t>s</w:t>
      </w:r>
      <w:r w:rsidR="00E3494C" w:rsidRPr="00561C51">
        <w:rPr>
          <w:rFonts w:ascii="Verdana" w:hAnsi="Verdana" w:cs="Times New Roman"/>
          <w:color w:val="000000"/>
          <w:sz w:val="24"/>
          <w:szCs w:val="24"/>
        </w:rPr>
        <w:t xml:space="preserve">, nosakot katru prasību, norāda arī, kādi dokumenti vai citi pierādījumi ir iesniedzami, lai apliecinātu attiecīgās tehniskās un profesionālās spējas. </w:t>
      </w:r>
      <w:r w:rsidR="003C0F82">
        <w:rPr>
          <w:rFonts w:ascii="Verdana" w:hAnsi="Verdana" w:cs="Times New Roman"/>
          <w:color w:val="000000"/>
          <w:sz w:val="24"/>
          <w:szCs w:val="24"/>
        </w:rPr>
        <w:t xml:space="preserve">Lai izvairīties no iespējamiem konkurences ierobežojumiem un ņemot vērā to, ka </w:t>
      </w:r>
      <w:r w:rsidR="00970CAA">
        <w:rPr>
          <w:rFonts w:ascii="Verdana" w:hAnsi="Verdana" w:cs="Times New Roman"/>
          <w:color w:val="000000"/>
          <w:sz w:val="24"/>
          <w:szCs w:val="24"/>
        </w:rPr>
        <w:t xml:space="preserve">pretendenti var būt arī ārvalstīs reģistrētas personas, kas nozīmē, ka attiecīgas valsts normatīvie akti visdrīzāk atšķirsies no Latvijas nacionālā regulējumā paredzētajiem, ir ieteicams paredzēt pēc iespējas plašāku iesniedzamo dokumentu/pierādījumu klāstu. Ņemot vērā, ka Eiropas Savienības dalībvalsts, </w:t>
      </w:r>
      <w:r w:rsidR="00111F13">
        <w:rPr>
          <w:rFonts w:ascii="Verdana" w:hAnsi="Verdana" w:cs="Times New Roman"/>
          <w:color w:val="000000"/>
          <w:sz w:val="24"/>
          <w:szCs w:val="24"/>
        </w:rPr>
        <w:t>tostarp</w:t>
      </w:r>
      <w:r w:rsidR="00970CAA">
        <w:rPr>
          <w:rFonts w:ascii="Verdana" w:hAnsi="Verdana" w:cs="Times New Roman"/>
          <w:color w:val="000000"/>
          <w:sz w:val="24"/>
          <w:szCs w:val="24"/>
        </w:rPr>
        <w:t xml:space="preserve"> Latvija</w:t>
      </w:r>
      <w:r w:rsidR="00111F13">
        <w:rPr>
          <w:rFonts w:ascii="Verdana" w:hAnsi="Verdana" w:cs="Times New Roman"/>
          <w:color w:val="000000"/>
          <w:sz w:val="24"/>
          <w:szCs w:val="24"/>
        </w:rPr>
        <w:t>,</w:t>
      </w:r>
      <w:r w:rsidR="00970CAA">
        <w:rPr>
          <w:rFonts w:ascii="Verdana" w:hAnsi="Verdana" w:cs="Times New Roman"/>
          <w:color w:val="000000"/>
          <w:sz w:val="24"/>
          <w:szCs w:val="24"/>
        </w:rPr>
        <w:t xml:space="preserve"> PIL un SPSIL regulējumā pārņem Eiropas komisijas izstrādātās direktīvas, </w:t>
      </w:r>
      <w:r w:rsidR="000D0968">
        <w:rPr>
          <w:rFonts w:ascii="Verdana" w:hAnsi="Verdana" w:cs="Times New Roman"/>
          <w:color w:val="000000"/>
          <w:sz w:val="24"/>
          <w:szCs w:val="24"/>
        </w:rPr>
        <w:t>kas nozīmē, ka principi, kuri ir piemēroti regulējumā</w:t>
      </w:r>
      <w:r w:rsidR="00111F13">
        <w:rPr>
          <w:rFonts w:ascii="Verdana" w:hAnsi="Verdana" w:cs="Times New Roman"/>
          <w:color w:val="000000"/>
          <w:sz w:val="24"/>
          <w:szCs w:val="24"/>
        </w:rPr>
        <w:t>,</w:t>
      </w:r>
      <w:r w:rsidR="000D0968">
        <w:rPr>
          <w:rFonts w:ascii="Verdana" w:hAnsi="Verdana" w:cs="Times New Roman"/>
          <w:color w:val="000000"/>
          <w:sz w:val="24"/>
          <w:szCs w:val="24"/>
        </w:rPr>
        <w:t xml:space="preserve"> ir līdzīgi</w:t>
      </w:r>
      <w:r w:rsidR="00111F13">
        <w:rPr>
          <w:rFonts w:ascii="Verdana" w:hAnsi="Verdana" w:cs="Times New Roman"/>
          <w:color w:val="000000"/>
          <w:sz w:val="24"/>
          <w:szCs w:val="24"/>
        </w:rPr>
        <w:t>. La</w:t>
      </w:r>
      <w:r w:rsidR="00C05ECF">
        <w:rPr>
          <w:rFonts w:ascii="Verdana" w:hAnsi="Verdana" w:cs="Times New Roman"/>
          <w:color w:val="000000"/>
          <w:sz w:val="24"/>
          <w:szCs w:val="24"/>
        </w:rPr>
        <w:t>i</w:t>
      </w:r>
      <w:r w:rsidR="00970CAA">
        <w:rPr>
          <w:rFonts w:ascii="Verdana" w:hAnsi="Verdana" w:cs="Times New Roman"/>
          <w:color w:val="000000"/>
          <w:sz w:val="24"/>
          <w:szCs w:val="24"/>
        </w:rPr>
        <w:t xml:space="preserve"> izprast</w:t>
      </w:r>
      <w:r w:rsidR="00C05ECF">
        <w:rPr>
          <w:rFonts w:ascii="Verdana" w:hAnsi="Verdana" w:cs="Times New Roman"/>
          <w:color w:val="000000"/>
          <w:sz w:val="24"/>
          <w:szCs w:val="24"/>
        </w:rPr>
        <w:t>u</w:t>
      </w:r>
      <w:r w:rsidR="00970CAA">
        <w:rPr>
          <w:rFonts w:ascii="Verdana" w:hAnsi="Verdana" w:cs="Times New Roman"/>
          <w:color w:val="000000"/>
          <w:sz w:val="24"/>
          <w:szCs w:val="24"/>
        </w:rPr>
        <w:t xml:space="preserve">, kādi pierādījumi </w:t>
      </w:r>
      <w:r w:rsidR="000D0968">
        <w:rPr>
          <w:rFonts w:ascii="Verdana" w:hAnsi="Verdana" w:cs="Times New Roman"/>
          <w:color w:val="000000"/>
          <w:sz w:val="24"/>
          <w:szCs w:val="24"/>
        </w:rPr>
        <w:t>ir iespējami citās dalībvalstīs</w:t>
      </w:r>
      <w:r w:rsidR="00C05ECF">
        <w:rPr>
          <w:rFonts w:ascii="Verdana" w:hAnsi="Verdana" w:cs="Times New Roman"/>
          <w:color w:val="000000"/>
          <w:sz w:val="24"/>
          <w:szCs w:val="24"/>
        </w:rPr>
        <w:t>,</w:t>
      </w:r>
      <w:r w:rsidR="000D0968">
        <w:rPr>
          <w:rFonts w:ascii="Verdana" w:hAnsi="Verdana" w:cs="Times New Roman"/>
          <w:color w:val="000000"/>
          <w:sz w:val="24"/>
          <w:szCs w:val="24"/>
        </w:rPr>
        <w:t xml:space="preserve"> ir ieteicams iepirkuma dokumentācijas izstrādes laikā vai arī iepirkuma norises laikā </w:t>
      </w:r>
      <w:r w:rsidR="00C05ECF">
        <w:rPr>
          <w:rFonts w:ascii="Verdana" w:hAnsi="Verdana" w:cs="Times New Roman"/>
          <w:color w:val="000000"/>
          <w:sz w:val="24"/>
          <w:szCs w:val="24"/>
        </w:rPr>
        <w:t xml:space="preserve">kā </w:t>
      </w:r>
      <w:r w:rsidR="00C05ECF">
        <w:rPr>
          <w:rFonts w:ascii="Verdana" w:hAnsi="Verdana" w:cs="Times New Roman"/>
          <w:color w:val="000000"/>
          <w:sz w:val="24"/>
          <w:szCs w:val="24"/>
        </w:rPr>
        <w:lastRenderedPageBreak/>
        <w:t xml:space="preserve">palīglīdzekli </w:t>
      </w:r>
      <w:r w:rsidR="000D0968">
        <w:rPr>
          <w:rFonts w:ascii="Verdana" w:hAnsi="Verdana" w:cs="Times New Roman"/>
          <w:color w:val="000000"/>
          <w:sz w:val="24"/>
          <w:szCs w:val="24"/>
        </w:rPr>
        <w:t>aplūkot Eiropas komisijas tīmekļa vietni “</w:t>
      </w:r>
      <w:proofErr w:type="spellStart"/>
      <w:r w:rsidR="000D0968" w:rsidRPr="000D0968">
        <w:rPr>
          <w:rFonts w:ascii="Verdana" w:hAnsi="Verdana" w:cs="Times New Roman"/>
          <w:i/>
          <w:color w:val="000000"/>
          <w:sz w:val="24"/>
          <w:szCs w:val="24"/>
        </w:rPr>
        <w:t>Ecertis</w:t>
      </w:r>
      <w:proofErr w:type="spellEnd"/>
      <w:r w:rsidR="000D0968">
        <w:rPr>
          <w:rFonts w:ascii="Verdana" w:hAnsi="Verdana" w:cs="Times New Roman"/>
          <w:color w:val="000000"/>
          <w:sz w:val="24"/>
          <w:szCs w:val="24"/>
        </w:rPr>
        <w:t>”</w:t>
      </w:r>
      <w:r w:rsidR="00C05ECF" w:rsidRPr="00C05ECF">
        <w:rPr>
          <w:rStyle w:val="FootnoteReference"/>
          <w:rFonts w:ascii="Verdana" w:hAnsi="Verdana"/>
          <w:sz w:val="24"/>
          <w:szCs w:val="24"/>
        </w:rPr>
        <w:t xml:space="preserve"> </w:t>
      </w:r>
      <w:r w:rsidR="00C05ECF">
        <w:rPr>
          <w:rStyle w:val="FootnoteReference"/>
          <w:rFonts w:ascii="Verdana" w:hAnsi="Verdana"/>
          <w:sz w:val="24"/>
          <w:szCs w:val="24"/>
        </w:rPr>
        <w:footnoteReference w:id="14"/>
      </w:r>
      <w:r w:rsidR="000D0968">
        <w:rPr>
          <w:rFonts w:ascii="Verdana" w:hAnsi="Verdana" w:cs="Times New Roman"/>
          <w:color w:val="000000"/>
          <w:sz w:val="24"/>
          <w:szCs w:val="24"/>
        </w:rPr>
        <w:t>, kur ir pieejama informācija par dažādiem ies</w:t>
      </w:r>
      <w:r w:rsidR="00A66DE7">
        <w:rPr>
          <w:rFonts w:ascii="Verdana" w:hAnsi="Verdana" w:cs="Times New Roman"/>
          <w:color w:val="000000"/>
          <w:sz w:val="24"/>
          <w:szCs w:val="24"/>
        </w:rPr>
        <w:t>p</w:t>
      </w:r>
      <w:r w:rsidR="000D0968">
        <w:rPr>
          <w:rFonts w:ascii="Verdana" w:hAnsi="Verdana" w:cs="Times New Roman"/>
          <w:color w:val="000000"/>
          <w:sz w:val="24"/>
          <w:szCs w:val="24"/>
        </w:rPr>
        <w:t xml:space="preserve">ējamiem </w:t>
      </w:r>
      <w:r w:rsidR="00C05ECF">
        <w:rPr>
          <w:rFonts w:ascii="Verdana" w:hAnsi="Verdana" w:cs="Times New Roman"/>
          <w:color w:val="000000"/>
          <w:sz w:val="24"/>
          <w:szCs w:val="24"/>
        </w:rPr>
        <w:t>pierādījumiem, kurus savā darbā varētu izmantot iepirkuma komisija. Eiropas komisijas izstrādāts kritēriju un pierādījumu meklēšanas rīks ļauj meklēt informāciju gan pēc valsts,</w:t>
      </w:r>
      <w:r w:rsidR="00C05ECF" w:rsidRPr="00C05ECF">
        <w:rPr>
          <w:rFonts w:ascii="Verdana" w:hAnsi="Verdana" w:cs="Times New Roman"/>
          <w:color w:val="000000"/>
          <w:sz w:val="24"/>
          <w:szCs w:val="24"/>
        </w:rPr>
        <w:t xml:space="preserve"> </w:t>
      </w:r>
      <w:r w:rsidR="00C05ECF">
        <w:rPr>
          <w:rFonts w:ascii="Verdana" w:hAnsi="Verdana" w:cs="Times New Roman"/>
          <w:color w:val="000000"/>
          <w:sz w:val="24"/>
          <w:szCs w:val="24"/>
        </w:rPr>
        <w:t>gan pēc prasības, gan pēc pierādījuma nosaukuma.</w:t>
      </w:r>
    </w:p>
    <w:p w14:paraId="7AA7D49B" w14:textId="61D421B1" w:rsidR="00C43818" w:rsidRDefault="005164A7" w:rsidP="003153D2">
      <w:pPr>
        <w:autoSpaceDE w:val="0"/>
        <w:autoSpaceDN w:val="0"/>
        <w:adjustRightInd w:val="0"/>
        <w:jc w:val="both"/>
        <w:rPr>
          <w:rFonts w:ascii="Verdana" w:hAnsi="Verdana" w:cs="Times New Roman"/>
          <w:color w:val="000000"/>
          <w:sz w:val="24"/>
          <w:szCs w:val="24"/>
        </w:rPr>
      </w:pPr>
      <w:r w:rsidRPr="009C4796">
        <w:rPr>
          <w:rFonts w:ascii="Verdana" w:hAnsi="Verdana"/>
          <w:sz w:val="24"/>
          <w:szCs w:val="24"/>
        </w:rPr>
        <w:t>P</w:t>
      </w:r>
      <w:r>
        <w:rPr>
          <w:rFonts w:ascii="Verdana" w:hAnsi="Verdana"/>
          <w:sz w:val="24"/>
          <w:szCs w:val="24"/>
        </w:rPr>
        <w:t>ubliskajam partnerim</w:t>
      </w:r>
      <w:r w:rsidR="00E3494C" w:rsidRPr="00561C51">
        <w:rPr>
          <w:rFonts w:ascii="Verdana" w:hAnsi="Verdana" w:cs="Times New Roman"/>
          <w:color w:val="000000"/>
          <w:sz w:val="24"/>
          <w:szCs w:val="24"/>
        </w:rPr>
        <w:t>, nosakot iesniedzamos dokumentus, jāņem vērā</w:t>
      </w:r>
      <w:r w:rsidR="00C43818">
        <w:rPr>
          <w:rFonts w:ascii="Verdana" w:hAnsi="Verdana" w:cs="Times New Roman"/>
          <w:color w:val="000000"/>
          <w:sz w:val="24"/>
          <w:szCs w:val="24"/>
        </w:rPr>
        <w:t>:</w:t>
      </w:r>
    </w:p>
    <w:p w14:paraId="1929FB75" w14:textId="77777777" w:rsidR="00C43818" w:rsidRDefault="00E3494C" w:rsidP="003153D2">
      <w:pPr>
        <w:pStyle w:val="ListParagraph"/>
        <w:numPr>
          <w:ilvl w:val="0"/>
          <w:numId w:val="2"/>
        </w:numPr>
        <w:autoSpaceDE w:val="0"/>
        <w:autoSpaceDN w:val="0"/>
        <w:adjustRightInd w:val="0"/>
        <w:jc w:val="both"/>
        <w:rPr>
          <w:rFonts w:ascii="Verdana" w:hAnsi="Verdana" w:cs="Times New Roman"/>
          <w:color w:val="000000"/>
          <w:sz w:val="24"/>
          <w:szCs w:val="24"/>
        </w:rPr>
      </w:pPr>
      <w:r w:rsidRPr="00C43818">
        <w:rPr>
          <w:rFonts w:ascii="Verdana" w:hAnsi="Verdana" w:cs="Times New Roman"/>
          <w:color w:val="000000"/>
          <w:sz w:val="24"/>
          <w:szCs w:val="24"/>
        </w:rPr>
        <w:t>konkrēto pieprasīto dokumentu iegūšanas iespējas, tāpēc ieteicams nolikumā prasību par konkrētiem dokumentiem papildināt ar norādi „vai citi dokumenti”</w:t>
      </w:r>
      <w:r w:rsidR="00C43818" w:rsidRPr="00C43818">
        <w:rPr>
          <w:rFonts w:ascii="Verdana" w:hAnsi="Verdana" w:cs="Times New Roman"/>
          <w:color w:val="000000"/>
          <w:sz w:val="24"/>
          <w:szCs w:val="24"/>
        </w:rPr>
        <w:t>;</w:t>
      </w:r>
    </w:p>
    <w:p w14:paraId="48935DEA" w14:textId="7AA06B80" w:rsidR="00E3494C" w:rsidRPr="00C43818" w:rsidRDefault="00E3494C" w:rsidP="003153D2">
      <w:pPr>
        <w:pStyle w:val="ListParagraph"/>
        <w:numPr>
          <w:ilvl w:val="0"/>
          <w:numId w:val="2"/>
        </w:numPr>
        <w:autoSpaceDE w:val="0"/>
        <w:autoSpaceDN w:val="0"/>
        <w:adjustRightInd w:val="0"/>
        <w:jc w:val="both"/>
        <w:rPr>
          <w:rFonts w:ascii="Verdana" w:hAnsi="Verdana" w:cs="Times New Roman"/>
          <w:color w:val="000000"/>
          <w:sz w:val="24"/>
          <w:szCs w:val="24"/>
        </w:rPr>
      </w:pPr>
      <w:r w:rsidRPr="00C43818">
        <w:rPr>
          <w:rFonts w:ascii="Verdana" w:hAnsi="Verdana" w:cs="Times New Roman"/>
          <w:color w:val="000000"/>
          <w:sz w:val="24"/>
          <w:szCs w:val="24"/>
        </w:rPr>
        <w:t xml:space="preserve">vairāku obligāti iesniedzamu dokumentu pieprasīšana vienas un tās pašas prasības apliecināšanai uzskatāma par nesamērīgu un rada nepamatotu administratīvo slogu </w:t>
      </w:r>
      <w:r w:rsidR="00DF04D0" w:rsidRPr="00C43818">
        <w:rPr>
          <w:rFonts w:ascii="Verdana" w:hAnsi="Verdana" w:cs="Times New Roman"/>
          <w:color w:val="000000"/>
          <w:sz w:val="24"/>
          <w:szCs w:val="24"/>
        </w:rPr>
        <w:t>pretendent</w:t>
      </w:r>
      <w:r w:rsidRPr="00C43818">
        <w:rPr>
          <w:rFonts w:ascii="Verdana" w:hAnsi="Verdana" w:cs="Times New Roman"/>
          <w:color w:val="000000"/>
          <w:sz w:val="24"/>
          <w:szCs w:val="24"/>
        </w:rPr>
        <w:t>am.</w:t>
      </w:r>
    </w:p>
    <w:p w14:paraId="32969934" w14:textId="36AB6FD9" w:rsidR="002414D7" w:rsidRPr="005F0DD0" w:rsidRDefault="002414D7" w:rsidP="003153D2">
      <w:pPr>
        <w:autoSpaceDE w:val="0"/>
        <w:autoSpaceDN w:val="0"/>
        <w:adjustRightInd w:val="0"/>
        <w:contextualSpacing/>
        <w:jc w:val="both"/>
        <w:rPr>
          <w:rFonts w:ascii="Verdana" w:hAnsi="Verdana" w:cs="Arial"/>
          <w:color w:val="000000"/>
          <w:sz w:val="24"/>
          <w:szCs w:val="24"/>
        </w:rPr>
      </w:pPr>
      <w:r w:rsidRPr="0056580F">
        <w:rPr>
          <w:rFonts w:ascii="Verdana" w:hAnsi="Verdana" w:cs="Arial"/>
          <w:color w:val="000000"/>
          <w:sz w:val="24"/>
          <w:szCs w:val="24"/>
        </w:rPr>
        <w:t xml:space="preserve">Pieredzes </w:t>
      </w:r>
      <w:r w:rsidRPr="005F0DD0">
        <w:rPr>
          <w:rFonts w:ascii="Verdana" w:hAnsi="Verdana" w:cs="Arial"/>
          <w:color w:val="000000"/>
          <w:sz w:val="24"/>
          <w:szCs w:val="24"/>
        </w:rPr>
        <w:t xml:space="preserve">prasības var tikt izvirzītas atbilstoši (samērīgi) </w:t>
      </w:r>
      <w:r w:rsidR="00604FFB">
        <w:rPr>
          <w:rFonts w:ascii="Verdana" w:hAnsi="Verdana" w:cs="Arial"/>
          <w:color w:val="000000"/>
          <w:sz w:val="24"/>
          <w:szCs w:val="24"/>
        </w:rPr>
        <w:t>iegādāj</w:t>
      </w:r>
      <w:r w:rsidRPr="005F0DD0">
        <w:rPr>
          <w:rFonts w:ascii="Verdana" w:hAnsi="Verdana" w:cs="Arial"/>
          <w:color w:val="000000"/>
          <w:sz w:val="24"/>
          <w:szCs w:val="24"/>
        </w:rPr>
        <w:t>amā pakalpojuma apjomam, sarežģītībai un citiem būtiskiem aspektie</w:t>
      </w:r>
      <w:r w:rsidR="00370CBD" w:rsidRPr="005F0DD0">
        <w:rPr>
          <w:rFonts w:ascii="Verdana" w:hAnsi="Verdana" w:cs="Arial"/>
          <w:color w:val="000000"/>
          <w:sz w:val="24"/>
          <w:szCs w:val="24"/>
        </w:rPr>
        <w:t>m:</w:t>
      </w:r>
    </w:p>
    <w:p w14:paraId="55473ADB" w14:textId="6EA2C708" w:rsidR="00370CBD" w:rsidRPr="005F0DD0" w:rsidRDefault="00370CBD" w:rsidP="003153D2">
      <w:pPr>
        <w:pStyle w:val="ListParagraph"/>
        <w:numPr>
          <w:ilvl w:val="0"/>
          <w:numId w:val="2"/>
        </w:numPr>
        <w:autoSpaceDE w:val="0"/>
        <w:autoSpaceDN w:val="0"/>
        <w:adjustRightInd w:val="0"/>
        <w:jc w:val="both"/>
        <w:rPr>
          <w:rFonts w:ascii="Verdana" w:hAnsi="Verdana" w:cs="Arial"/>
          <w:color w:val="000000"/>
          <w:sz w:val="24"/>
          <w:szCs w:val="24"/>
        </w:rPr>
      </w:pPr>
      <w:r w:rsidRPr="005F0DD0">
        <w:rPr>
          <w:rFonts w:ascii="Verdana" w:hAnsi="Verdana" w:cs="Times New Roman"/>
          <w:color w:val="000000"/>
          <w:sz w:val="24"/>
          <w:szCs w:val="24"/>
        </w:rPr>
        <w:t>apliecināt konkrētu pieredzi noteiktajā periodā, proti, jāprasa informācija par sniegtajiem pakalpojumiem, nevis nostrādātajiem gadiem kā tādiem;</w:t>
      </w:r>
    </w:p>
    <w:p w14:paraId="75BA7DE1" w14:textId="4011AD65" w:rsidR="00370CBD" w:rsidRPr="005F0DD0" w:rsidRDefault="00370CBD" w:rsidP="003153D2">
      <w:pPr>
        <w:pStyle w:val="ListParagraph"/>
        <w:numPr>
          <w:ilvl w:val="0"/>
          <w:numId w:val="2"/>
        </w:numPr>
        <w:autoSpaceDE w:val="0"/>
        <w:autoSpaceDN w:val="0"/>
        <w:adjustRightInd w:val="0"/>
        <w:jc w:val="both"/>
        <w:rPr>
          <w:rFonts w:ascii="Verdana" w:hAnsi="Verdana" w:cs="Arial"/>
          <w:color w:val="000000"/>
          <w:sz w:val="24"/>
          <w:szCs w:val="24"/>
        </w:rPr>
      </w:pPr>
      <w:r w:rsidRPr="005F0DD0">
        <w:rPr>
          <w:rFonts w:ascii="Verdana" w:hAnsi="Verdana" w:cs="Times New Roman"/>
          <w:color w:val="000000"/>
          <w:sz w:val="24"/>
          <w:szCs w:val="24"/>
        </w:rPr>
        <w:t xml:space="preserve">drīkst apliecināt ar pieredzi, kas ir iegūta ne vairāk kā trīs iepriekšējos gados attiecībā uz pakalpojumiem, tad </w:t>
      </w:r>
      <w:r w:rsidR="00E479A2">
        <w:rPr>
          <w:rFonts w:ascii="Verdana" w:hAnsi="Verdana" w:cs="Times New Roman"/>
          <w:color w:val="000000"/>
          <w:sz w:val="24"/>
          <w:szCs w:val="24"/>
        </w:rPr>
        <w:t>publiskajam partnerim</w:t>
      </w:r>
      <w:r w:rsidR="00E479A2" w:rsidRPr="005F0DD0">
        <w:rPr>
          <w:rFonts w:ascii="Verdana" w:hAnsi="Verdana" w:cs="Times New Roman"/>
          <w:color w:val="000000"/>
          <w:sz w:val="24"/>
          <w:szCs w:val="24"/>
        </w:rPr>
        <w:t xml:space="preserve"> </w:t>
      </w:r>
      <w:r w:rsidRPr="005F0DD0">
        <w:rPr>
          <w:rFonts w:ascii="Verdana" w:hAnsi="Verdana" w:cs="Times New Roman"/>
          <w:color w:val="000000"/>
          <w:sz w:val="24"/>
          <w:szCs w:val="24"/>
        </w:rPr>
        <w:t>nolikumā nav tiesību norādīt īsāku pieredzes apliecināšanas periodu;</w:t>
      </w:r>
    </w:p>
    <w:p w14:paraId="269554A4" w14:textId="036121D1" w:rsidR="00370CBD" w:rsidRPr="005F0DD0" w:rsidRDefault="005F0DD0" w:rsidP="003153D2">
      <w:pPr>
        <w:pStyle w:val="ListParagraph"/>
        <w:numPr>
          <w:ilvl w:val="0"/>
          <w:numId w:val="2"/>
        </w:numPr>
        <w:autoSpaceDE w:val="0"/>
        <w:autoSpaceDN w:val="0"/>
        <w:adjustRightInd w:val="0"/>
        <w:jc w:val="both"/>
        <w:rPr>
          <w:rFonts w:ascii="Verdana" w:hAnsi="Verdana" w:cs="Arial"/>
          <w:color w:val="000000"/>
          <w:sz w:val="24"/>
          <w:szCs w:val="24"/>
        </w:rPr>
      </w:pPr>
      <w:r w:rsidRPr="005F0DD0">
        <w:rPr>
          <w:rFonts w:ascii="Verdana" w:hAnsi="Verdana" w:cs="Times New Roman"/>
          <w:color w:val="000000"/>
          <w:sz w:val="24"/>
          <w:szCs w:val="24"/>
        </w:rPr>
        <w:t>drīkst noteikt garāku</w:t>
      </w:r>
      <w:r w:rsidR="00E479A2">
        <w:rPr>
          <w:rFonts w:ascii="Verdana" w:hAnsi="Verdana" w:cs="Times New Roman"/>
          <w:color w:val="000000"/>
          <w:sz w:val="24"/>
          <w:szCs w:val="24"/>
        </w:rPr>
        <w:t xml:space="preserve"> pieredzes apliecināšanas periodu</w:t>
      </w:r>
      <w:r w:rsidRPr="005F0DD0">
        <w:rPr>
          <w:rFonts w:ascii="Verdana" w:hAnsi="Verdana" w:cs="Times New Roman"/>
          <w:color w:val="000000"/>
          <w:sz w:val="24"/>
          <w:szCs w:val="24"/>
        </w:rPr>
        <w:t>, ja tas nepieciešams konkurences veicināšanai (piemēram, tiek sniegti specifiski pakalpojumi, kam līdzīgi ir tikuši veikti konkrētā laika periodā, kas neiekļaujas iepriekšējos trīs gados);</w:t>
      </w:r>
    </w:p>
    <w:p w14:paraId="7E611BA8" w14:textId="0135D35D" w:rsidR="005F0DD0" w:rsidRPr="005F0DD0" w:rsidRDefault="00E479A2" w:rsidP="003153D2">
      <w:pPr>
        <w:pStyle w:val="ListParagraph"/>
        <w:numPr>
          <w:ilvl w:val="0"/>
          <w:numId w:val="2"/>
        </w:numPr>
        <w:autoSpaceDE w:val="0"/>
        <w:autoSpaceDN w:val="0"/>
        <w:adjustRightInd w:val="0"/>
        <w:jc w:val="both"/>
        <w:rPr>
          <w:rFonts w:ascii="Verdana" w:hAnsi="Verdana" w:cs="Arial"/>
          <w:color w:val="000000"/>
          <w:sz w:val="24"/>
          <w:szCs w:val="24"/>
        </w:rPr>
      </w:pPr>
      <w:r>
        <w:rPr>
          <w:rFonts w:ascii="Verdana" w:hAnsi="Verdana" w:cs="Times New Roman"/>
          <w:color w:val="000000"/>
          <w:sz w:val="24"/>
          <w:szCs w:val="24"/>
        </w:rPr>
        <w:t>publiskajam partnerim</w:t>
      </w:r>
      <w:r w:rsidRPr="005F0DD0">
        <w:rPr>
          <w:rFonts w:ascii="Verdana" w:hAnsi="Verdana" w:cs="Times New Roman"/>
          <w:color w:val="000000"/>
          <w:sz w:val="24"/>
          <w:szCs w:val="24"/>
        </w:rPr>
        <w:t xml:space="preserve"> </w:t>
      </w:r>
      <w:r w:rsidR="005F0DD0" w:rsidRPr="005F0DD0">
        <w:rPr>
          <w:rFonts w:ascii="Verdana" w:hAnsi="Verdana" w:cs="Times New Roman"/>
          <w:color w:val="000000"/>
          <w:sz w:val="24"/>
          <w:szCs w:val="24"/>
        </w:rPr>
        <w:t>nav pamata neatzīt aktuālu pieredzi, kas iegūta kārtējā gada laikā;</w:t>
      </w:r>
    </w:p>
    <w:p w14:paraId="27A76D4E" w14:textId="77777777" w:rsidR="00604FFB" w:rsidRPr="00604FFB" w:rsidRDefault="00604FFB" w:rsidP="003153D2">
      <w:pPr>
        <w:pStyle w:val="ListParagraph"/>
        <w:numPr>
          <w:ilvl w:val="0"/>
          <w:numId w:val="2"/>
        </w:numPr>
        <w:autoSpaceDE w:val="0"/>
        <w:autoSpaceDN w:val="0"/>
        <w:adjustRightInd w:val="0"/>
        <w:jc w:val="both"/>
        <w:rPr>
          <w:rFonts w:ascii="Verdana" w:hAnsi="Verdana" w:cs="Arial"/>
          <w:color w:val="000000"/>
          <w:sz w:val="24"/>
          <w:szCs w:val="24"/>
        </w:rPr>
      </w:pPr>
      <w:r>
        <w:rPr>
          <w:rFonts w:ascii="Verdana" w:hAnsi="Verdana"/>
          <w:sz w:val="24"/>
          <w:szCs w:val="24"/>
        </w:rPr>
        <w:t>i</w:t>
      </w:r>
      <w:r w:rsidR="005F0DD0" w:rsidRPr="005F0DD0">
        <w:rPr>
          <w:rFonts w:ascii="Verdana" w:hAnsi="Verdana"/>
          <w:sz w:val="24"/>
          <w:szCs w:val="24"/>
        </w:rPr>
        <w:t>zvirzot prasības atsauksmēm, jāņem vērā, ka nav nozīmes atsauksmes izsniegšanas termiņam</w:t>
      </w:r>
      <w:r>
        <w:rPr>
          <w:rFonts w:ascii="Verdana" w:hAnsi="Verdana"/>
          <w:sz w:val="24"/>
          <w:szCs w:val="24"/>
        </w:rPr>
        <w:t>;</w:t>
      </w:r>
    </w:p>
    <w:p w14:paraId="796CF8D5" w14:textId="08FA37D5" w:rsidR="005F0DD0" w:rsidRPr="00A15C60" w:rsidRDefault="00604FFB" w:rsidP="003153D2">
      <w:pPr>
        <w:pStyle w:val="ListParagraph"/>
        <w:numPr>
          <w:ilvl w:val="0"/>
          <w:numId w:val="2"/>
        </w:numPr>
        <w:autoSpaceDE w:val="0"/>
        <w:autoSpaceDN w:val="0"/>
        <w:adjustRightInd w:val="0"/>
        <w:jc w:val="both"/>
        <w:rPr>
          <w:rFonts w:ascii="Verdana" w:hAnsi="Verdana" w:cs="Arial"/>
          <w:color w:val="000000"/>
          <w:sz w:val="24"/>
          <w:szCs w:val="24"/>
        </w:rPr>
      </w:pPr>
      <w:r>
        <w:rPr>
          <w:rFonts w:ascii="Verdana" w:hAnsi="Verdana" w:cs="Times New Roman"/>
          <w:color w:val="000000"/>
          <w:sz w:val="24"/>
          <w:szCs w:val="24"/>
        </w:rPr>
        <w:t>p</w:t>
      </w:r>
      <w:r w:rsidRPr="00B42D07">
        <w:rPr>
          <w:rFonts w:ascii="Verdana" w:hAnsi="Verdana" w:cs="Times New Roman"/>
          <w:color w:val="000000"/>
          <w:sz w:val="24"/>
          <w:szCs w:val="24"/>
        </w:rPr>
        <w:t xml:space="preserve">ieprasot konkrētas izziņas, </w:t>
      </w:r>
      <w:r w:rsidR="001776F5">
        <w:rPr>
          <w:rFonts w:ascii="Verdana" w:hAnsi="Verdana" w:cs="Times New Roman"/>
          <w:color w:val="000000"/>
          <w:sz w:val="24"/>
          <w:szCs w:val="24"/>
        </w:rPr>
        <w:t>publiskajam partnerim</w:t>
      </w:r>
      <w:r w:rsidR="001776F5" w:rsidRPr="00B42D07">
        <w:rPr>
          <w:rFonts w:ascii="Verdana" w:hAnsi="Verdana" w:cs="Times New Roman"/>
          <w:color w:val="000000"/>
          <w:sz w:val="24"/>
          <w:szCs w:val="24"/>
        </w:rPr>
        <w:t xml:space="preserve"> </w:t>
      </w:r>
      <w:r w:rsidRPr="00B42D07">
        <w:rPr>
          <w:rFonts w:ascii="Verdana" w:hAnsi="Verdana" w:cs="Times New Roman"/>
          <w:color w:val="000000"/>
          <w:sz w:val="24"/>
          <w:szCs w:val="24"/>
        </w:rPr>
        <w:t>jāievēro, lai p</w:t>
      </w:r>
      <w:r>
        <w:rPr>
          <w:rFonts w:ascii="Verdana" w:hAnsi="Verdana" w:cs="Times New Roman"/>
          <w:color w:val="000000"/>
          <w:sz w:val="24"/>
          <w:szCs w:val="24"/>
        </w:rPr>
        <w:t>retendent</w:t>
      </w:r>
      <w:r w:rsidRPr="00B42D07">
        <w:rPr>
          <w:rFonts w:ascii="Verdana" w:hAnsi="Verdana" w:cs="Times New Roman"/>
          <w:color w:val="000000"/>
          <w:sz w:val="24"/>
          <w:szCs w:val="24"/>
        </w:rPr>
        <w:t>am netiek radīts pārlieku liels administratīvais slogs</w:t>
      </w:r>
      <w:r w:rsidR="00370A58">
        <w:rPr>
          <w:rFonts w:ascii="Verdana" w:hAnsi="Verdana"/>
          <w:sz w:val="24"/>
          <w:szCs w:val="24"/>
        </w:rPr>
        <w:t>.</w:t>
      </w:r>
    </w:p>
    <w:p w14:paraId="2AD3A5D7" w14:textId="023C9DD5" w:rsidR="00A15C60" w:rsidRDefault="00A15C60" w:rsidP="003153D2">
      <w:pPr>
        <w:autoSpaceDE w:val="0"/>
        <w:autoSpaceDN w:val="0"/>
        <w:adjustRightInd w:val="0"/>
        <w:contextualSpacing/>
        <w:jc w:val="both"/>
        <w:rPr>
          <w:rFonts w:ascii="Verdana" w:hAnsi="Verdana" w:cs="Times New Roman"/>
          <w:color w:val="000000"/>
          <w:sz w:val="24"/>
          <w:szCs w:val="24"/>
        </w:rPr>
      </w:pPr>
      <w:r w:rsidRPr="004A28CB">
        <w:rPr>
          <w:rFonts w:ascii="Verdana" w:hAnsi="Verdana" w:cs="Times New Roman"/>
          <w:color w:val="000000"/>
          <w:sz w:val="24"/>
          <w:szCs w:val="24"/>
        </w:rPr>
        <w:t>Gadījumā, ja iepirkuma nolikums tiek sagatavots un iepirkum</w:t>
      </w:r>
      <w:r w:rsidR="00B42D07">
        <w:rPr>
          <w:rFonts w:ascii="Verdana" w:hAnsi="Verdana" w:cs="Times New Roman"/>
          <w:color w:val="000000"/>
          <w:sz w:val="24"/>
          <w:szCs w:val="24"/>
        </w:rPr>
        <w:t>s</w:t>
      </w:r>
      <w:r w:rsidRPr="004A28CB">
        <w:rPr>
          <w:rFonts w:ascii="Verdana" w:hAnsi="Verdana" w:cs="Times New Roman"/>
          <w:color w:val="000000"/>
          <w:sz w:val="24"/>
          <w:szCs w:val="24"/>
        </w:rPr>
        <w:t xml:space="preserve"> izsludināt</w:t>
      </w:r>
      <w:r w:rsidR="00B42D07">
        <w:rPr>
          <w:rFonts w:ascii="Verdana" w:hAnsi="Verdana" w:cs="Times New Roman"/>
          <w:color w:val="000000"/>
          <w:sz w:val="24"/>
          <w:szCs w:val="24"/>
        </w:rPr>
        <w:t>s</w:t>
      </w:r>
      <w:r w:rsidRPr="004A28CB">
        <w:rPr>
          <w:rFonts w:ascii="Verdana" w:hAnsi="Verdana" w:cs="Times New Roman"/>
          <w:color w:val="000000"/>
          <w:sz w:val="24"/>
          <w:szCs w:val="24"/>
        </w:rPr>
        <w:t xml:space="preserve"> gada nogalē, </w:t>
      </w:r>
      <w:r w:rsidR="001776F5">
        <w:rPr>
          <w:rFonts w:ascii="Verdana" w:hAnsi="Verdana" w:cs="Times New Roman"/>
          <w:color w:val="000000"/>
          <w:sz w:val="24"/>
          <w:szCs w:val="24"/>
        </w:rPr>
        <w:t>publiskais partneris</w:t>
      </w:r>
      <w:r w:rsidR="001776F5" w:rsidRPr="004A28CB">
        <w:rPr>
          <w:rFonts w:ascii="Verdana" w:hAnsi="Verdana" w:cs="Times New Roman"/>
          <w:color w:val="000000"/>
          <w:sz w:val="24"/>
          <w:szCs w:val="24"/>
        </w:rPr>
        <w:t xml:space="preserve"> </w:t>
      </w:r>
      <w:r w:rsidRPr="004A28CB">
        <w:rPr>
          <w:rFonts w:ascii="Verdana" w:hAnsi="Verdana" w:cs="Times New Roman"/>
          <w:color w:val="000000"/>
          <w:sz w:val="24"/>
          <w:szCs w:val="24"/>
        </w:rPr>
        <w:t xml:space="preserve">ir tiesīgs izvēlēties pieredzes apliecināšanas periodu noteikt, </w:t>
      </w:r>
      <w:r w:rsidRPr="00B42D07">
        <w:rPr>
          <w:rFonts w:ascii="Verdana" w:hAnsi="Verdana" w:cs="Times New Roman"/>
          <w:color w:val="000000"/>
          <w:sz w:val="24"/>
          <w:szCs w:val="24"/>
        </w:rPr>
        <w:t>skaitot iepriekšējos gadus no tā gada, kurā iepirkum</w:t>
      </w:r>
      <w:r w:rsidR="00B42D07" w:rsidRPr="00B42D07">
        <w:rPr>
          <w:rFonts w:ascii="Verdana" w:hAnsi="Verdana" w:cs="Times New Roman"/>
          <w:color w:val="000000"/>
          <w:sz w:val="24"/>
          <w:szCs w:val="24"/>
        </w:rPr>
        <w:t>s</w:t>
      </w:r>
      <w:r w:rsidRPr="00B42D07">
        <w:rPr>
          <w:rFonts w:ascii="Verdana" w:hAnsi="Verdana" w:cs="Times New Roman"/>
          <w:color w:val="000000"/>
          <w:sz w:val="24"/>
          <w:szCs w:val="24"/>
        </w:rPr>
        <w:t xml:space="preserve"> izsludināt</w:t>
      </w:r>
      <w:r w:rsidR="00B42D07" w:rsidRPr="00B42D07">
        <w:rPr>
          <w:rFonts w:ascii="Verdana" w:hAnsi="Verdana" w:cs="Times New Roman"/>
          <w:color w:val="000000"/>
          <w:sz w:val="24"/>
          <w:szCs w:val="24"/>
        </w:rPr>
        <w:t>s</w:t>
      </w:r>
      <w:r w:rsidRPr="00B42D07">
        <w:rPr>
          <w:rFonts w:ascii="Verdana" w:hAnsi="Verdana" w:cs="Times New Roman"/>
          <w:color w:val="000000"/>
          <w:sz w:val="24"/>
          <w:szCs w:val="24"/>
        </w:rPr>
        <w:t>, vai arī skaitot iepriekšējos gadus no tā gada, kad piedāvājumi tiks atvērti.</w:t>
      </w:r>
    </w:p>
    <w:p w14:paraId="2A1D6D59" w14:textId="415AFAF4" w:rsidR="00A956B6" w:rsidRPr="00F04F61" w:rsidRDefault="00A956B6" w:rsidP="003153D2">
      <w:pPr>
        <w:pStyle w:val="Default"/>
        <w:spacing w:before="100" w:after="200" w:line="276" w:lineRule="auto"/>
        <w:contextualSpacing/>
        <w:jc w:val="both"/>
        <w:rPr>
          <w:rFonts w:ascii="Verdana" w:hAnsi="Verdana"/>
        </w:rPr>
      </w:pPr>
      <w:r w:rsidRPr="00F04F61">
        <w:rPr>
          <w:rFonts w:ascii="Verdana" w:hAnsi="Verdana"/>
        </w:rPr>
        <w:lastRenderedPageBreak/>
        <w:t xml:space="preserve">Izvirzot prasības </w:t>
      </w:r>
      <w:r w:rsidR="004B2993">
        <w:rPr>
          <w:rFonts w:ascii="Verdana" w:hAnsi="Verdana"/>
        </w:rPr>
        <w:t xml:space="preserve">pretendentiem </w:t>
      </w:r>
      <w:r w:rsidRPr="00F04F61">
        <w:rPr>
          <w:rFonts w:ascii="Verdana" w:hAnsi="Verdana"/>
        </w:rPr>
        <w:t>nepieciešamajai pieredzei</w:t>
      </w:r>
      <w:r w:rsidR="004B2993">
        <w:rPr>
          <w:rFonts w:ascii="Verdana" w:hAnsi="Verdana"/>
        </w:rPr>
        <w:t xml:space="preserve"> un profesionālajām spējām</w:t>
      </w:r>
      <w:r w:rsidRPr="00F04F61">
        <w:rPr>
          <w:rFonts w:ascii="Verdana" w:hAnsi="Verdana"/>
        </w:rPr>
        <w:t>, ņem vērā šādus nosacījumus:</w:t>
      </w:r>
    </w:p>
    <w:p w14:paraId="228B4E4F" w14:textId="1F79B7B7" w:rsidR="00A956B6" w:rsidRDefault="00A956B6" w:rsidP="003153D2">
      <w:pPr>
        <w:pStyle w:val="ListParagraph"/>
        <w:numPr>
          <w:ilvl w:val="0"/>
          <w:numId w:val="2"/>
        </w:numPr>
        <w:autoSpaceDE w:val="0"/>
        <w:autoSpaceDN w:val="0"/>
        <w:adjustRightInd w:val="0"/>
        <w:jc w:val="both"/>
        <w:rPr>
          <w:rFonts w:ascii="Verdana" w:hAnsi="Verdana" w:cs="Arial"/>
          <w:color w:val="000000"/>
          <w:sz w:val="24"/>
          <w:szCs w:val="24"/>
        </w:rPr>
      </w:pPr>
      <w:r w:rsidRPr="00A956B6">
        <w:rPr>
          <w:rFonts w:ascii="Verdana" w:hAnsi="Verdana" w:cs="Arial"/>
          <w:bCs/>
          <w:color w:val="000000"/>
          <w:sz w:val="24"/>
          <w:szCs w:val="24"/>
        </w:rPr>
        <w:t xml:space="preserve">nenosaka prasības  </w:t>
      </w:r>
      <w:r w:rsidRPr="00A956B6">
        <w:rPr>
          <w:rFonts w:ascii="Verdana" w:hAnsi="Verdana" w:cs="Arial"/>
          <w:color w:val="000000"/>
          <w:sz w:val="24"/>
          <w:szCs w:val="24"/>
        </w:rPr>
        <w:t xml:space="preserve">attiecībā uz </w:t>
      </w:r>
      <w:r w:rsidRPr="00A956B6">
        <w:rPr>
          <w:rFonts w:ascii="Verdana" w:hAnsi="Verdana" w:cs="Arial"/>
          <w:bCs/>
          <w:color w:val="000000"/>
          <w:sz w:val="24"/>
          <w:szCs w:val="24"/>
        </w:rPr>
        <w:t>minimālo piegādātāja darbības laiku</w:t>
      </w:r>
      <w:r w:rsidR="005C4E82">
        <w:rPr>
          <w:rFonts w:ascii="Verdana" w:hAnsi="Verdana" w:cs="Arial"/>
          <w:bCs/>
          <w:color w:val="000000"/>
          <w:sz w:val="24"/>
          <w:szCs w:val="24"/>
        </w:rPr>
        <w:t xml:space="preserve"> </w:t>
      </w:r>
      <w:r w:rsidRPr="00A956B6">
        <w:rPr>
          <w:rFonts w:ascii="Verdana" w:hAnsi="Verdana" w:cs="Arial"/>
          <w:color w:val="000000"/>
          <w:sz w:val="24"/>
          <w:szCs w:val="24"/>
        </w:rPr>
        <w:t>–</w:t>
      </w:r>
      <w:r w:rsidR="005C4E82">
        <w:rPr>
          <w:rFonts w:ascii="Verdana" w:hAnsi="Verdana" w:cs="Arial"/>
          <w:color w:val="000000"/>
          <w:sz w:val="24"/>
          <w:szCs w:val="24"/>
        </w:rPr>
        <w:t xml:space="preserve"> </w:t>
      </w:r>
      <w:r w:rsidRPr="00A956B6">
        <w:rPr>
          <w:rFonts w:ascii="Verdana" w:hAnsi="Verdana" w:cs="Arial"/>
          <w:bCs/>
          <w:color w:val="000000"/>
          <w:sz w:val="24"/>
          <w:szCs w:val="24"/>
        </w:rPr>
        <w:t xml:space="preserve">var </w:t>
      </w:r>
      <w:r w:rsidRPr="00A956B6">
        <w:rPr>
          <w:rFonts w:ascii="Verdana" w:hAnsi="Verdana" w:cs="Arial"/>
          <w:color w:val="000000"/>
          <w:sz w:val="24"/>
          <w:szCs w:val="24"/>
        </w:rPr>
        <w:t>izvirzīt prasības par konkrētu sniegto pakalpojumu, nevis pieredzes prasību par konkrētu periodu</w:t>
      </w:r>
      <w:r>
        <w:rPr>
          <w:rFonts w:ascii="Verdana" w:hAnsi="Verdana" w:cs="Arial"/>
          <w:color w:val="000000"/>
          <w:sz w:val="24"/>
          <w:szCs w:val="24"/>
        </w:rPr>
        <w:t>;</w:t>
      </w:r>
    </w:p>
    <w:p w14:paraId="588A74F8" w14:textId="5A5A2F84" w:rsidR="00A956B6" w:rsidRPr="004B2993" w:rsidRDefault="00A956B6" w:rsidP="003153D2">
      <w:pPr>
        <w:pStyle w:val="ListParagraph"/>
        <w:numPr>
          <w:ilvl w:val="0"/>
          <w:numId w:val="2"/>
        </w:numPr>
        <w:autoSpaceDE w:val="0"/>
        <w:autoSpaceDN w:val="0"/>
        <w:adjustRightInd w:val="0"/>
        <w:jc w:val="both"/>
        <w:rPr>
          <w:rFonts w:ascii="Verdana" w:hAnsi="Verdana" w:cs="Arial"/>
          <w:color w:val="000000"/>
          <w:sz w:val="24"/>
          <w:szCs w:val="24"/>
        </w:rPr>
      </w:pPr>
      <w:r w:rsidRPr="004B2993">
        <w:rPr>
          <w:rFonts w:ascii="Verdana" w:hAnsi="Verdana" w:cs="Arial"/>
          <w:color w:val="000000"/>
          <w:sz w:val="24"/>
          <w:szCs w:val="24"/>
        </w:rPr>
        <w:t xml:space="preserve">nenosaka prasības par </w:t>
      </w:r>
      <w:r w:rsidRPr="004B2993">
        <w:rPr>
          <w:rFonts w:ascii="Verdana" w:hAnsi="Verdana" w:cs="Arial"/>
          <w:bCs/>
          <w:color w:val="000000"/>
          <w:sz w:val="24"/>
          <w:szCs w:val="24"/>
        </w:rPr>
        <w:t>konkrētā valstī/reģionā, konkrētu subjektu pasūtījumos bez objektīva pamatojuma  (piemēram, pasūtītāju PIL izpratnē, valsts pārvaldes iestāžu</w:t>
      </w:r>
      <w:r w:rsidR="004B2993">
        <w:rPr>
          <w:rFonts w:ascii="Verdana" w:hAnsi="Verdana" w:cs="Arial"/>
          <w:bCs/>
          <w:color w:val="000000"/>
          <w:sz w:val="24"/>
          <w:szCs w:val="24"/>
        </w:rPr>
        <w:t xml:space="preserve"> </w:t>
      </w:r>
      <w:r w:rsidRPr="004B2993">
        <w:rPr>
          <w:rFonts w:ascii="Verdana" w:hAnsi="Verdana" w:cs="Arial"/>
          <w:bCs/>
          <w:color w:val="000000"/>
          <w:sz w:val="24"/>
          <w:szCs w:val="24"/>
        </w:rPr>
        <w:t>pasūtījumos</w:t>
      </w:r>
      <w:r w:rsidR="004B2993">
        <w:rPr>
          <w:rFonts w:ascii="Verdana" w:hAnsi="Verdana" w:cs="Arial"/>
          <w:bCs/>
          <w:color w:val="000000"/>
          <w:sz w:val="24"/>
          <w:szCs w:val="24"/>
        </w:rPr>
        <w:t xml:space="preserve"> iegūtu pieredzi);</w:t>
      </w:r>
    </w:p>
    <w:p w14:paraId="334A89C3" w14:textId="1341A7D3" w:rsidR="004B2993" w:rsidRDefault="004B2993" w:rsidP="003153D2">
      <w:pPr>
        <w:pStyle w:val="ListParagraph"/>
        <w:numPr>
          <w:ilvl w:val="0"/>
          <w:numId w:val="2"/>
        </w:numPr>
        <w:autoSpaceDE w:val="0"/>
        <w:autoSpaceDN w:val="0"/>
        <w:adjustRightInd w:val="0"/>
        <w:jc w:val="both"/>
        <w:rPr>
          <w:rFonts w:ascii="Verdana" w:hAnsi="Verdana" w:cs="Arial"/>
          <w:color w:val="000000"/>
          <w:sz w:val="24"/>
          <w:szCs w:val="24"/>
        </w:rPr>
      </w:pPr>
      <w:r w:rsidRPr="004B2993">
        <w:rPr>
          <w:rFonts w:ascii="Verdana" w:hAnsi="Verdana" w:cs="Arial"/>
          <w:color w:val="000000"/>
          <w:sz w:val="24"/>
          <w:szCs w:val="24"/>
        </w:rPr>
        <w:t xml:space="preserve">pieredzes prasībā </w:t>
      </w:r>
      <w:r w:rsidRPr="0008031D">
        <w:rPr>
          <w:rFonts w:ascii="Verdana" w:hAnsi="Verdana" w:cs="Arial"/>
          <w:b/>
          <w:color w:val="000000"/>
          <w:sz w:val="24"/>
          <w:szCs w:val="24"/>
        </w:rPr>
        <w:t>nepieļauj atsauci uz nacionālajiem normatīvajiem aktiem</w:t>
      </w:r>
      <w:r>
        <w:rPr>
          <w:rFonts w:ascii="Verdana" w:hAnsi="Verdana" w:cs="Arial"/>
          <w:color w:val="000000"/>
          <w:sz w:val="24"/>
          <w:szCs w:val="24"/>
        </w:rPr>
        <w:t>;</w:t>
      </w:r>
    </w:p>
    <w:p w14:paraId="58D008D1" w14:textId="1A13292A" w:rsidR="004B2993" w:rsidRPr="004B2993" w:rsidRDefault="004B2993" w:rsidP="003153D2">
      <w:pPr>
        <w:pStyle w:val="ListParagraph"/>
        <w:numPr>
          <w:ilvl w:val="0"/>
          <w:numId w:val="2"/>
        </w:numPr>
        <w:autoSpaceDE w:val="0"/>
        <w:autoSpaceDN w:val="0"/>
        <w:adjustRightInd w:val="0"/>
        <w:jc w:val="both"/>
        <w:rPr>
          <w:rFonts w:ascii="Verdana" w:hAnsi="Verdana" w:cs="Arial"/>
          <w:color w:val="000000"/>
          <w:sz w:val="24"/>
          <w:szCs w:val="24"/>
        </w:rPr>
      </w:pPr>
      <w:r>
        <w:rPr>
          <w:rFonts w:ascii="Verdana" w:hAnsi="Verdana" w:cs="Arial"/>
          <w:bCs/>
          <w:color w:val="000000"/>
          <w:sz w:val="24"/>
          <w:szCs w:val="24"/>
        </w:rPr>
        <w:t xml:space="preserve">nenosaka prasības </w:t>
      </w:r>
      <w:r w:rsidRPr="0008031D">
        <w:rPr>
          <w:rFonts w:ascii="Verdana" w:hAnsi="Verdana" w:cs="Arial"/>
          <w:b/>
          <w:bCs/>
          <w:color w:val="000000"/>
          <w:sz w:val="24"/>
          <w:szCs w:val="24"/>
        </w:rPr>
        <w:t>par vairāk nekā trīs</w:t>
      </w:r>
      <w:r w:rsidRPr="004B2993">
        <w:rPr>
          <w:rFonts w:ascii="Verdana" w:hAnsi="Verdana" w:cs="Arial"/>
          <w:bCs/>
          <w:color w:val="000000"/>
          <w:sz w:val="24"/>
          <w:szCs w:val="24"/>
        </w:rPr>
        <w:t xml:space="preserve"> līdzvērtīgu pakalpojumu sniegšan</w:t>
      </w:r>
      <w:r>
        <w:rPr>
          <w:rFonts w:ascii="Verdana" w:hAnsi="Verdana" w:cs="Arial"/>
          <w:bCs/>
          <w:color w:val="000000"/>
          <w:sz w:val="24"/>
          <w:szCs w:val="24"/>
        </w:rPr>
        <w:t>u;</w:t>
      </w:r>
    </w:p>
    <w:p w14:paraId="33FF7366" w14:textId="3A7B1EA1" w:rsidR="004B2993" w:rsidRPr="004B2993" w:rsidRDefault="004B2993" w:rsidP="003153D2">
      <w:pPr>
        <w:pStyle w:val="ListParagraph"/>
        <w:numPr>
          <w:ilvl w:val="0"/>
          <w:numId w:val="2"/>
        </w:numPr>
        <w:autoSpaceDE w:val="0"/>
        <w:autoSpaceDN w:val="0"/>
        <w:adjustRightInd w:val="0"/>
        <w:jc w:val="both"/>
        <w:rPr>
          <w:rFonts w:ascii="Verdana" w:hAnsi="Verdana" w:cs="Arial"/>
          <w:bCs/>
          <w:color w:val="000000"/>
          <w:sz w:val="24"/>
          <w:szCs w:val="24"/>
        </w:rPr>
      </w:pPr>
      <w:r>
        <w:rPr>
          <w:rFonts w:ascii="Verdana" w:hAnsi="Verdana" w:cs="Arial"/>
          <w:bCs/>
          <w:color w:val="000000"/>
          <w:sz w:val="24"/>
          <w:szCs w:val="24"/>
        </w:rPr>
        <w:t xml:space="preserve">nenosaka pieredzi </w:t>
      </w:r>
      <w:r w:rsidRPr="004B2993">
        <w:rPr>
          <w:rFonts w:ascii="Verdana" w:hAnsi="Verdana" w:cs="Arial"/>
          <w:bCs/>
          <w:color w:val="000000"/>
          <w:sz w:val="24"/>
          <w:szCs w:val="24"/>
        </w:rPr>
        <w:t xml:space="preserve">projektos/līgumos, kas finansēti no konkrēta avota (piemēram, </w:t>
      </w:r>
      <w:r w:rsidR="00111F13">
        <w:rPr>
          <w:rFonts w:ascii="Verdana" w:hAnsi="Verdana" w:cs="Arial"/>
          <w:bCs/>
          <w:color w:val="000000"/>
          <w:sz w:val="24"/>
          <w:szCs w:val="24"/>
        </w:rPr>
        <w:t>Eiropas Reģionālās attīstības fonds</w:t>
      </w:r>
      <w:r w:rsidRPr="004B2993">
        <w:rPr>
          <w:rFonts w:ascii="Verdana" w:hAnsi="Verdana" w:cs="Arial"/>
          <w:bCs/>
          <w:color w:val="000000"/>
          <w:sz w:val="24"/>
          <w:szCs w:val="24"/>
        </w:rPr>
        <w:t xml:space="preserve">, </w:t>
      </w:r>
      <w:r w:rsidR="00111F13">
        <w:rPr>
          <w:rFonts w:ascii="Verdana" w:hAnsi="Verdana" w:cs="Arial"/>
          <w:bCs/>
          <w:color w:val="000000"/>
          <w:sz w:val="24"/>
          <w:szCs w:val="24"/>
        </w:rPr>
        <w:t>Kohēzijas fonds</w:t>
      </w:r>
      <w:r w:rsidRPr="004B2993">
        <w:rPr>
          <w:rFonts w:ascii="Verdana" w:hAnsi="Verdana" w:cs="Arial"/>
          <w:bCs/>
          <w:color w:val="000000"/>
          <w:sz w:val="24"/>
          <w:szCs w:val="24"/>
        </w:rPr>
        <w:t>)</w:t>
      </w:r>
      <w:r>
        <w:rPr>
          <w:rFonts w:ascii="Verdana" w:hAnsi="Verdana" w:cs="Arial"/>
          <w:bCs/>
          <w:color w:val="000000"/>
          <w:sz w:val="24"/>
          <w:szCs w:val="24"/>
          <w:lang w:val="en-GB"/>
        </w:rPr>
        <w:t>;</w:t>
      </w:r>
    </w:p>
    <w:p w14:paraId="3202BD3A" w14:textId="5662509A" w:rsidR="004B2993" w:rsidRPr="004B2993" w:rsidRDefault="004B2993" w:rsidP="003153D2">
      <w:pPr>
        <w:pStyle w:val="ListParagraph"/>
        <w:numPr>
          <w:ilvl w:val="0"/>
          <w:numId w:val="2"/>
        </w:numPr>
        <w:autoSpaceDE w:val="0"/>
        <w:autoSpaceDN w:val="0"/>
        <w:adjustRightInd w:val="0"/>
        <w:jc w:val="both"/>
        <w:rPr>
          <w:rFonts w:ascii="Verdana" w:hAnsi="Verdana" w:cs="Arial"/>
          <w:bCs/>
          <w:color w:val="000000"/>
          <w:sz w:val="24"/>
          <w:szCs w:val="24"/>
        </w:rPr>
      </w:pPr>
      <w:r w:rsidRPr="004B2993">
        <w:rPr>
          <w:rFonts w:ascii="Verdana" w:hAnsi="Verdana" w:cs="Arial"/>
          <w:color w:val="000000"/>
          <w:sz w:val="24"/>
          <w:szCs w:val="24"/>
        </w:rPr>
        <w:t xml:space="preserve">nepieļauj prasību par </w:t>
      </w:r>
      <w:r w:rsidRPr="004B2993">
        <w:rPr>
          <w:rFonts w:ascii="Verdana" w:hAnsi="Verdana" w:cs="Arial"/>
          <w:bCs/>
          <w:color w:val="000000"/>
          <w:sz w:val="24"/>
          <w:szCs w:val="24"/>
        </w:rPr>
        <w:t>latviešu valodas zināšanām pakalpojuma sniedzējiem (tomēr pieļaujams prasīt īpašos, izņēmuma gadījumos);</w:t>
      </w:r>
    </w:p>
    <w:p w14:paraId="2558C073" w14:textId="767C9E1E" w:rsidR="004B2993" w:rsidRPr="004B2993" w:rsidRDefault="004B2993" w:rsidP="003153D2">
      <w:pPr>
        <w:pStyle w:val="ListParagraph"/>
        <w:numPr>
          <w:ilvl w:val="0"/>
          <w:numId w:val="2"/>
        </w:numPr>
        <w:autoSpaceDE w:val="0"/>
        <w:autoSpaceDN w:val="0"/>
        <w:adjustRightInd w:val="0"/>
        <w:jc w:val="both"/>
        <w:rPr>
          <w:rFonts w:ascii="Verdana" w:hAnsi="Verdana" w:cs="Arial"/>
          <w:color w:val="000000"/>
          <w:sz w:val="24"/>
          <w:szCs w:val="24"/>
        </w:rPr>
      </w:pPr>
      <w:r w:rsidRPr="004B2993">
        <w:rPr>
          <w:rFonts w:ascii="Verdana" w:hAnsi="Verdana" w:cs="Arial"/>
          <w:color w:val="000000"/>
          <w:sz w:val="24"/>
          <w:szCs w:val="24"/>
        </w:rPr>
        <w:t xml:space="preserve">prasības par konkrētu gadu pieredzi, pastāvot objektīvam pamatojumam un ņemot vērā iepirkuma priekšmetu, varētu tikt izvirzītas noteiktu </w:t>
      </w:r>
      <w:r w:rsidRPr="004B2993">
        <w:rPr>
          <w:rFonts w:ascii="Verdana" w:hAnsi="Verdana" w:cs="Arial"/>
          <w:iCs/>
          <w:color w:val="000000"/>
          <w:sz w:val="24"/>
          <w:szCs w:val="24"/>
        </w:rPr>
        <w:t>pakalpojumu</w:t>
      </w:r>
      <w:r w:rsidRPr="004B2993">
        <w:rPr>
          <w:rFonts w:ascii="Verdana" w:hAnsi="Verdana" w:cs="Arial"/>
          <w:color w:val="000000"/>
          <w:sz w:val="24"/>
          <w:szCs w:val="24"/>
        </w:rPr>
        <w:t xml:space="preserve"> līgumu gadījumos.</w:t>
      </w:r>
    </w:p>
    <w:p w14:paraId="2BE84926" w14:textId="1E5EC218" w:rsidR="00A956B6" w:rsidRPr="004B2993" w:rsidRDefault="0025098A" w:rsidP="003153D2">
      <w:pPr>
        <w:autoSpaceDE w:val="0"/>
        <w:autoSpaceDN w:val="0"/>
        <w:adjustRightInd w:val="0"/>
        <w:contextualSpacing/>
        <w:jc w:val="both"/>
        <w:rPr>
          <w:rFonts w:ascii="Verdana" w:hAnsi="Verdana" w:cs="Arial"/>
          <w:color w:val="000000"/>
          <w:sz w:val="24"/>
          <w:szCs w:val="24"/>
        </w:rPr>
      </w:pPr>
      <w:r>
        <w:rPr>
          <w:rFonts w:ascii="Verdana" w:hAnsi="Verdana" w:cs="Arial"/>
          <w:color w:val="000000"/>
          <w:sz w:val="24"/>
          <w:szCs w:val="24"/>
        </w:rPr>
        <w:t>Bieži vien p</w:t>
      </w:r>
      <w:r w:rsidR="00A956B6" w:rsidRPr="004B2993">
        <w:rPr>
          <w:rFonts w:ascii="Verdana" w:hAnsi="Verdana" w:cs="Arial"/>
          <w:color w:val="000000"/>
          <w:sz w:val="24"/>
          <w:szCs w:val="24"/>
        </w:rPr>
        <w:t xml:space="preserve">rasībās </w:t>
      </w:r>
      <w:r w:rsidR="00A7013F">
        <w:rPr>
          <w:rFonts w:ascii="Verdana" w:hAnsi="Verdana" w:cs="Arial"/>
          <w:color w:val="000000"/>
          <w:sz w:val="24"/>
          <w:szCs w:val="24"/>
        </w:rPr>
        <w:t xml:space="preserve">tiek </w:t>
      </w:r>
      <w:r w:rsidR="00A956B6" w:rsidRPr="004B2993">
        <w:rPr>
          <w:rFonts w:ascii="Verdana" w:hAnsi="Verdana" w:cs="Arial"/>
          <w:color w:val="000000"/>
          <w:sz w:val="24"/>
          <w:szCs w:val="24"/>
        </w:rPr>
        <w:t xml:space="preserve">iekļauti jēdzieni, kurus piegādātāji, kā arī </w:t>
      </w:r>
      <w:r>
        <w:rPr>
          <w:rFonts w:ascii="Verdana" w:hAnsi="Verdana" w:cs="Arial"/>
          <w:color w:val="000000"/>
          <w:sz w:val="24"/>
          <w:szCs w:val="24"/>
        </w:rPr>
        <w:t>publiskā partnera</w:t>
      </w:r>
      <w:r w:rsidRPr="004B2993">
        <w:rPr>
          <w:rFonts w:ascii="Verdana" w:hAnsi="Verdana" w:cs="Arial"/>
          <w:color w:val="000000"/>
          <w:sz w:val="24"/>
          <w:szCs w:val="24"/>
        </w:rPr>
        <w:t xml:space="preserve"> </w:t>
      </w:r>
      <w:r w:rsidR="00A956B6" w:rsidRPr="004B2993">
        <w:rPr>
          <w:rFonts w:ascii="Verdana" w:hAnsi="Verdana" w:cs="Arial"/>
          <w:color w:val="000000"/>
          <w:sz w:val="24"/>
          <w:szCs w:val="24"/>
        </w:rPr>
        <w:t>iepirkuma komisijas locekļi var saprast atšķirīgi (pastāv jēdzienu interpretācijas iespējas), nepaskaidrojot šo jēdzienu nozīmi</w:t>
      </w:r>
      <w:r w:rsidR="00A7013F">
        <w:rPr>
          <w:rFonts w:ascii="Verdana" w:hAnsi="Verdana" w:cs="Arial"/>
          <w:color w:val="000000"/>
          <w:sz w:val="24"/>
          <w:szCs w:val="24"/>
        </w:rPr>
        <w:t>. Līdz ar to publiskajam partnerim, lai nodrošinot, ka izvirzītas prasības ir skaidras trešajām pusēm, sagatavojot iepirkuma nolikumu</w:t>
      </w:r>
      <w:r w:rsidR="00111F13">
        <w:rPr>
          <w:rFonts w:ascii="Verdana" w:hAnsi="Verdana" w:cs="Arial"/>
          <w:color w:val="000000"/>
          <w:sz w:val="24"/>
          <w:szCs w:val="24"/>
        </w:rPr>
        <w:t>,</w:t>
      </w:r>
      <w:r w:rsidR="00A7013F">
        <w:rPr>
          <w:rFonts w:ascii="Verdana" w:hAnsi="Verdana" w:cs="Arial"/>
          <w:color w:val="000000"/>
          <w:sz w:val="24"/>
          <w:szCs w:val="24"/>
        </w:rPr>
        <w:t xml:space="preserve"> ieteicams maksimāli skaidrot jēdzienus, kuri tam ir būtiski un kuri interpretācija varētu atšķirties.</w:t>
      </w:r>
    </w:p>
    <w:p w14:paraId="1C4D2FCD" w14:textId="59097647" w:rsidR="00370CBD" w:rsidRPr="004468E0" w:rsidRDefault="004468E0" w:rsidP="003153D2">
      <w:pPr>
        <w:pStyle w:val="CommentText"/>
        <w:spacing w:line="276" w:lineRule="auto"/>
        <w:contextualSpacing/>
        <w:jc w:val="both"/>
        <w:rPr>
          <w:rFonts w:ascii="Verdana" w:hAnsi="Verdana"/>
          <w:sz w:val="24"/>
          <w:szCs w:val="24"/>
        </w:rPr>
      </w:pPr>
      <w:r w:rsidRPr="004468E0">
        <w:rPr>
          <w:rFonts w:ascii="Verdana" w:hAnsi="Verdana"/>
          <w:sz w:val="24"/>
          <w:szCs w:val="24"/>
        </w:rPr>
        <w:t>P</w:t>
      </w:r>
      <w:r w:rsidR="00370CBD" w:rsidRPr="004468E0">
        <w:rPr>
          <w:rFonts w:ascii="Verdana" w:hAnsi="Verdana"/>
          <w:sz w:val="24"/>
          <w:szCs w:val="24"/>
        </w:rPr>
        <w:t xml:space="preserve">retendentu kvalifikācijas prasību noteikšana ir </w:t>
      </w:r>
      <w:r w:rsidR="005164A7">
        <w:rPr>
          <w:rFonts w:ascii="Verdana" w:hAnsi="Verdana"/>
          <w:sz w:val="24"/>
          <w:szCs w:val="24"/>
        </w:rPr>
        <w:t>publiskā partner</w:t>
      </w:r>
      <w:r w:rsidR="00370CBD" w:rsidRPr="004468E0">
        <w:rPr>
          <w:rFonts w:ascii="Verdana" w:hAnsi="Verdana"/>
          <w:sz w:val="24"/>
          <w:szCs w:val="24"/>
        </w:rPr>
        <w:t xml:space="preserve">a rīcības brīvība. Tā vērsta uz to, lai piedāvājums atbilstu </w:t>
      </w:r>
      <w:r w:rsidR="005164A7">
        <w:rPr>
          <w:rFonts w:ascii="Verdana" w:hAnsi="Verdana"/>
          <w:sz w:val="24"/>
          <w:szCs w:val="24"/>
        </w:rPr>
        <w:t>publiskā partner</w:t>
      </w:r>
      <w:r w:rsidR="00370CBD" w:rsidRPr="004468E0">
        <w:rPr>
          <w:rFonts w:ascii="Verdana" w:hAnsi="Verdana"/>
          <w:sz w:val="24"/>
          <w:szCs w:val="24"/>
        </w:rPr>
        <w:t>a iecerēm un tas saņemtu iepirkuma priekšmetam atbilstošu un pēc iespējas kvalitatīvu izpildījumu. Tādēļ pretendentu un arī tiesas vērtējums par to, ka attiecīgo pakalpojumu, iespējams, var izpildīt arī ar zemāku vai ar citu kvalifikāciju, lielā mērā būtu spekulatīvs un ārpus to kompetences</w:t>
      </w:r>
      <w:r w:rsidR="008A3074">
        <w:rPr>
          <w:rStyle w:val="FootnoteReference"/>
          <w:rFonts w:ascii="Verdana" w:hAnsi="Verdana"/>
          <w:sz w:val="24"/>
          <w:szCs w:val="24"/>
        </w:rPr>
        <w:footnoteReference w:id="15"/>
      </w:r>
      <w:r w:rsidR="00370CBD" w:rsidRPr="004468E0">
        <w:rPr>
          <w:rFonts w:ascii="Verdana" w:hAnsi="Verdana"/>
          <w:sz w:val="24"/>
          <w:szCs w:val="24"/>
        </w:rPr>
        <w:t>.</w:t>
      </w:r>
    </w:p>
    <w:p w14:paraId="017E0E63" w14:textId="1277540F" w:rsidR="008D4D01" w:rsidRDefault="003A46C5" w:rsidP="003153D2">
      <w:pPr>
        <w:autoSpaceDE w:val="0"/>
        <w:autoSpaceDN w:val="0"/>
        <w:adjustRightInd w:val="0"/>
        <w:contextualSpacing/>
        <w:jc w:val="both"/>
        <w:rPr>
          <w:rFonts w:ascii="Verdana" w:hAnsi="Verdana"/>
          <w:sz w:val="24"/>
          <w:szCs w:val="24"/>
        </w:rPr>
      </w:pPr>
      <w:r w:rsidRPr="008A3074">
        <w:rPr>
          <w:rFonts w:ascii="Verdana" w:hAnsi="Verdana" w:cs="Arial"/>
          <w:bCs/>
          <w:color w:val="000000"/>
          <w:sz w:val="24"/>
          <w:szCs w:val="24"/>
        </w:rPr>
        <w:t xml:space="preserve">Katrā iepirkumā pastāv </w:t>
      </w:r>
      <w:r w:rsidRPr="008A3074">
        <w:rPr>
          <w:rFonts w:ascii="Verdana" w:hAnsi="Verdana" w:cs="Arial"/>
          <w:color w:val="000000"/>
          <w:sz w:val="24"/>
          <w:szCs w:val="24"/>
        </w:rPr>
        <w:t xml:space="preserve">objektīva </w:t>
      </w:r>
      <w:r w:rsidRPr="008A3074">
        <w:rPr>
          <w:rFonts w:ascii="Verdana" w:hAnsi="Verdana" w:cs="Arial"/>
          <w:bCs/>
          <w:color w:val="000000"/>
          <w:sz w:val="24"/>
          <w:szCs w:val="24"/>
        </w:rPr>
        <w:t>nepieciešamība samazināt p</w:t>
      </w:r>
      <w:r w:rsidR="005164A7">
        <w:rPr>
          <w:rFonts w:ascii="Verdana" w:hAnsi="Verdana"/>
          <w:sz w:val="24"/>
          <w:szCs w:val="24"/>
        </w:rPr>
        <w:t>ubliskā partner</w:t>
      </w:r>
      <w:r w:rsidRPr="008A3074">
        <w:rPr>
          <w:rFonts w:ascii="Verdana" w:hAnsi="Verdana" w:cs="Arial"/>
          <w:bCs/>
          <w:color w:val="000000"/>
          <w:sz w:val="24"/>
          <w:szCs w:val="24"/>
        </w:rPr>
        <w:t xml:space="preserve">a risku </w:t>
      </w:r>
      <w:r w:rsidRPr="008A3074">
        <w:rPr>
          <w:rFonts w:ascii="Verdana" w:hAnsi="Verdana" w:cs="Arial"/>
          <w:color w:val="000000"/>
          <w:sz w:val="24"/>
          <w:szCs w:val="24"/>
        </w:rPr>
        <w:t>iegādāties nekvalitatīvu pakalpojumu, un tieši pakalpojumu sniedzēja</w:t>
      </w:r>
      <w:r w:rsidRPr="00A00069">
        <w:rPr>
          <w:rFonts w:ascii="Verdana" w:hAnsi="Verdana" w:cs="Arial"/>
          <w:color w:val="000000"/>
          <w:sz w:val="24"/>
          <w:szCs w:val="24"/>
        </w:rPr>
        <w:t xml:space="preserve"> </w:t>
      </w:r>
      <w:r w:rsidRPr="00A00069">
        <w:rPr>
          <w:rFonts w:ascii="Verdana" w:hAnsi="Verdana" w:cs="Arial"/>
          <w:b/>
          <w:bCs/>
          <w:color w:val="000000"/>
          <w:sz w:val="24"/>
          <w:szCs w:val="24"/>
        </w:rPr>
        <w:t>pieredze ir viens no faktoriem</w:t>
      </w:r>
      <w:r w:rsidRPr="00A00069">
        <w:rPr>
          <w:rFonts w:ascii="Verdana" w:hAnsi="Verdana" w:cs="Arial"/>
          <w:color w:val="000000"/>
          <w:sz w:val="24"/>
          <w:szCs w:val="24"/>
        </w:rPr>
        <w:t xml:space="preserve">, kas </w:t>
      </w:r>
      <w:r w:rsidRPr="00A00069">
        <w:rPr>
          <w:rFonts w:ascii="Verdana" w:hAnsi="Verdana" w:cs="Arial"/>
          <w:b/>
          <w:bCs/>
          <w:color w:val="000000"/>
          <w:sz w:val="24"/>
          <w:szCs w:val="24"/>
        </w:rPr>
        <w:t xml:space="preserve">ļauj novērtēt sagaidāmo </w:t>
      </w:r>
      <w:r w:rsidRPr="00A00069">
        <w:rPr>
          <w:rFonts w:ascii="Verdana" w:hAnsi="Verdana" w:cs="Arial"/>
          <w:b/>
          <w:bCs/>
          <w:color w:val="000000"/>
          <w:sz w:val="24"/>
          <w:szCs w:val="24"/>
        </w:rPr>
        <w:lastRenderedPageBreak/>
        <w:t xml:space="preserve">pakalpojumu </w:t>
      </w:r>
      <w:r w:rsidRPr="00F45E99">
        <w:rPr>
          <w:rFonts w:ascii="Verdana" w:hAnsi="Verdana" w:cs="Arial"/>
          <w:b/>
          <w:bCs/>
          <w:color w:val="000000"/>
          <w:sz w:val="24"/>
          <w:szCs w:val="24"/>
        </w:rPr>
        <w:t>kvalitāti</w:t>
      </w:r>
      <w:r w:rsidR="008A3074" w:rsidRPr="00F45E99">
        <w:rPr>
          <w:rStyle w:val="FootnoteReference"/>
          <w:rFonts w:ascii="Verdana" w:hAnsi="Verdana" w:cs="Arial"/>
          <w:b/>
          <w:bCs/>
          <w:color w:val="000000"/>
          <w:sz w:val="24"/>
          <w:szCs w:val="24"/>
        </w:rPr>
        <w:footnoteReference w:id="16"/>
      </w:r>
      <w:r w:rsidR="00370CBD" w:rsidRPr="00F45E99">
        <w:rPr>
          <w:rFonts w:ascii="Verdana" w:hAnsi="Verdana" w:cs="Arial"/>
          <w:color w:val="000000"/>
          <w:sz w:val="24"/>
          <w:szCs w:val="24"/>
        </w:rPr>
        <w:t>.</w:t>
      </w:r>
      <w:r w:rsidR="00F45E99">
        <w:rPr>
          <w:rFonts w:ascii="Verdana" w:hAnsi="Verdana" w:cs="Arial"/>
          <w:color w:val="000000"/>
          <w:sz w:val="24"/>
          <w:szCs w:val="24"/>
        </w:rPr>
        <w:t xml:space="preserve"> </w:t>
      </w:r>
      <w:r w:rsidR="005164A7" w:rsidRPr="009C4796">
        <w:rPr>
          <w:rFonts w:ascii="Verdana" w:hAnsi="Verdana"/>
          <w:sz w:val="24"/>
          <w:szCs w:val="24"/>
        </w:rPr>
        <w:t>P</w:t>
      </w:r>
      <w:r w:rsidR="005164A7">
        <w:rPr>
          <w:rFonts w:ascii="Verdana" w:hAnsi="Verdana"/>
          <w:sz w:val="24"/>
          <w:szCs w:val="24"/>
        </w:rPr>
        <w:t>ubliskajam partneri</w:t>
      </w:r>
      <w:r w:rsidR="008D4D01" w:rsidRPr="00F45E99">
        <w:rPr>
          <w:rFonts w:ascii="Verdana" w:hAnsi="Verdana"/>
          <w:sz w:val="24"/>
          <w:szCs w:val="24"/>
        </w:rPr>
        <w:t>m jāspēj racionāli pamatot, kā konkrētā prasība ir saistīta ar iepirkuma līguma kvalitatīvu izpildi, proti, kāpēc tā nepieciešama</w:t>
      </w:r>
      <w:r w:rsidR="008D4D01" w:rsidRPr="00F45E99">
        <w:rPr>
          <w:rStyle w:val="FootnoteReference"/>
          <w:rFonts w:ascii="Verdana" w:hAnsi="Verdana"/>
          <w:sz w:val="24"/>
          <w:szCs w:val="24"/>
        </w:rPr>
        <w:footnoteReference w:id="17"/>
      </w:r>
      <w:r w:rsidR="00847CFE">
        <w:rPr>
          <w:rFonts w:ascii="Verdana" w:hAnsi="Verdana"/>
          <w:sz w:val="24"/>
          <w:szCs w:val="24"/>
        </w:rPr>
        <w:t>.</w:t>
      </w:r>
    </w:p>
    <w:p w14:paraId="7E015895" w14:textId="77777777" w:rsidR="00587C2F" w:rsidRPr="00F45E99" w:rsidRDefault="00587C2F" w:rsidP="003153D2">
      <w:pPr>
        <w:autoSpaceDE w:val="0"/>
        <w:autoSpaceDN w:val="0"/>
        <w:adjustRightInd w:val="0"/>
        <w:contextualSpacing/>
        <w:jc w:val="both"/>
        <w:rPr>
          <w:rFonts w:ascii="Verdana" w:hAnsi="Verdana" w:cs="Arial"/>
          <w:color w:val="000000"/>
          <w:sz w:val="24"/>
          <w:szCs w:val="24"/>
        </w:rPr>
      </w:pPr>
    </w:p>
    <w:p w14:paraId="413826EA" w14:textId="3F90B15B" w:rsidR="007452E3" w:rsidRPr="00DF04D0" w:rsidRDefault="00D9619E" w:rsidP="003153D2">
      <w:pPr>
        <w:pStyle w:val="Heading2"/>
        <w:spacing w:after="200"/>
        <w:contextualSpacing/>
        <w:jc w:val="center"/>
        <w:rPr>
          <w:rFonts w:ascii="Verdana" w:hAnsi="Verdana"/>
          <w:sz w:val="24"/>
          <w:szCs w:val="24"/>
        </w:rPr>
      </w:pPr>
      <w:bookmarkStart w:id="12" w:name="_Toc70581564"/>
      <w:r w:rsidRPr="00DF04D0">
        <w:rPr>
          <w:rFonts w:ascii="Verdana" w:hAnsi="Verdana"/>
          <w:sz w:val="24"/>
          <w:szCs w:val="24"/>
        </w:rPr>
        <w:t>2</w:t>
      </w:r>
      <w:r w:rsidR="004A036F" w:rsidRPr="00DF04D0">
        <w:rPr>
          <w:rFonts w:ascii="Verdana" w:hAnsi="Verdana"/>
          <w:sz w:val="24"/>
          <w:szCs w:val="24"/>
        </w:rPr>
        <w:t>.</w:t>
      </w:r>
      <w:r w:rsidR="00374BDB" w:rsidRPr="00DF04D0">
        <w:rPr>
          <w:rFonts w:ascii="Verdana" w:hAnsi="Verdana"/>
          <w:sz w:val="24"/>
          <w:szCs w:val="24"/>
        </w:rPr>
        <w:t>6</w:t>
      </w:r>
      <w:r w:rsidR="004A036F" w:rsidRPr="00DF04D0">
        <w:rPr>
          <w:rFonts w:ascii="Verdana" w:hAnsi="Verdana"/>
          <w:sz w:val="24"/>
          <w:szCs w:val="24"/>
        </w:rPr>
        <w:t xml:space="preserve">. </w:t>
      </w:r>
      <w:r w:rsidR="007452E3" w:rsidRPr="00DF04D0">
        <w:rPr>
          <w:rFonts w:ascii="Verdana" w:hAnsi="Verdana"/>
          <w:sz w:val="24"/>
          <w:szCs w:val="24"/>
        </w:rPr>
        <w:t>Prasības iesaistītajam personālam</w:t>
      </w:r>
      <w:bookmarkEnd w:id="12"/>
    </w:p>
    <w:p w14:paraId="2F198EE1" w14:textId="77777777" w:rsidR="002B6E7A" w:rsidRPr="00F04F61" w:rsidRDefault="008355BE" w:rsidP="003153D2">
      <w:pPr>
        <w:pStyle w:val="Default"/>
        <w:spacing w:before="100" w:after="200" w:line="276" w:lineRule="auto"/>
        <w:jc w:val="both"/>
        <w:rPr>
          <w:rFonts w:ascii="Verdana" w:hAnsi="Verdana"/>
        </w:rPr>
      </w:pPr>
      <w:r w:rsidRPr="00F04F61">
        <w:rPr>
          <w:rFonts w:ascii="Verdana" w:hAnsi="Verdana"/>
        </w:rPr>
        <w:t xml:space="preserve">Izvirzot prasības speciālistiem nepieciešamajai pieredzei, ņem vērā </w:t>
      </w:r>
      <w:r w:rsidR="002B6E7A" w:rsidRPr="00F04F61">
        <w:rPr>
          <w:rFonts w:ascii="Verdana" w:hAnsi="Verdana"/>
        </w:rPr>
        <w:t>šādus nosacījumus:</w:t>
      </w:r>
    </w:p>
    <w:p w14:paraId="28F8E3D3" w14:textId="77777777" w:rsidR="002B6E7A" w:rsidRPr="00F04F61" w:rsidRDefault="008355BE" w:rsidP="003153D2">
      <w:pPr>
        <w:pStyle w:val="Default"/>
        <w:numPr>
          <w:ilvl w:val="0"/>
          <w:numId w:val="2"/>
        </w:numPr>
        <w:spacing w:before="100" w:after="200" w:line="276" w:lineRule="auto"/>
        <w:contextualSpacing/>
        <w:jc w:val="both"/>
        <w:rPr>
          <w:rFonts w:ascii="Verdana" w:hAnsi="Verdana"/>
        </w:rPr>
      </w:pPr>
      <w:r w:rsidRPr="00F04F61">
        <w:rPr>
          <w:rFonts w:ascii="Verdana" w:hAnsi="Verdana"/>
        </w:rPr>
        <w:t>atsauksmes speciālistiem ne vienmēr tiek izdotas (parasti pasūtītāji tās izdod piegādātājiem), tādēļ jāparedz tiesības papildināt atsauksmi ar citiem pierādījumiem par konkrētā speciālista iesaisti konkrētā līguma izpildē</w:t>
      </w:r>
      <w:r w:rsidR="002B6E7A" w:rsidRPr="00F04F61">
        <w:rPr>
          <w:rFonts w:ascii="Verdana" w:hAnsi="Verdana"/>
        </w:rPr>
        <w:t>;</w:t>
      </w:r>
    </w:p>
    <w:p w14:paraId="63D2FD31" w14:textId="09D94BB8" w:rsidR="00F04F61" w:rsidRPr="00F04F61" w:rsidRDefault="00C251E0" w:rsidP="003153D2">
      <w:pPr>
        <w:pStyle w:val="Default"/>
        <w:numPr>
          <w:ilvl w:val="0"/>
          <w:numId w:val="2"/>
        </w:numPr>
        <w:spacing w:before="100" w:after="200" w:line="276" w:lineRule="auto"/>
        <w:contextualSpacing/>
        <w:jc w:val="both"/>
        <w:rPr>
          <w:rFonts w:ascii="Verdana" w:hAnsi="Verdana"/>
        </w:rPr>
      </w:pPr>
      <w:r w:rsidRPr="00F04F61">
        <w:rPr>
          <w:rFonts w:ascii="Verdana" w:hAnsi="Verdana"/>
        </w:rPr>
        <w:t>prasot konkrētus apliecinājumus personāla izglītībai vai kvalifikācijai, ir jāpieļauj iespēja, ka speciālista kvalifikācijas atbilstībai var iesniegt arī citus pierādījumus</w:t>
      </w:r>
      <w:r w:rsidR="00745191">
        <w:rPr>
          <w:rFonts w:ascii="Verdana" w:hAnsi="Verdana"/>
        </w:rPr>
        <w:t>; p</w:t>
      </w:r>
      <w:r w:rsidRPr="00F04F61">
        <w:rPr>
          <w:rFonts w:ascii="Verdana" w:hAnsi="Verdana"/>
        </w:rPr>
        <w:t>iemēram, projektu vadītāja profesionālo kvalifikāciju var apliecināt gan augstākā izglītība projektu vadības jomā, gan augstākā izglītība jebkurā jomā un sertifikāts projektu vadībā</w:t>
      </w:r>
      <w:r w:rsidR="00F04F61" w:rsidRPr="00F04F61">
        <w:rPr>
          <w:rFonts w:ascii="Verdana" w:hAnsi="Verdana"/>
        </w:rPr>
        <w:t>;</w:t>
      </w:r>
    </w:p>
    <w:p w14:paraId="73A60C6F" w14:textId="77777777" w:rsidR="00F04F61" w:rsidRPr="00F04F61" w:rsidRDefault="00F04F61" w:rsidP="003153D2">
      <w:pPr>
        <w:pStyle w:val="Default"/>
        <w:numPr>
          <w:ilvl w:val="0"/>
          <w:numId w:val="2"/>
        </w:numPr>
        <w:spacing w:before="100" w:after="200" w:line="276" w:lineRule="auto"/>
        <w:contextualSpacing/>
        <w:jc w:val="both"/>
        <w:rPr>
          <w:rFonts w:ascii="Verdana" w:hAnsi="Verdana"/>
        </w:rPr>
      </w:pPr>
      <w:r w:rsidRPr="00F04F61">
        <w:rPr>
          <w:rFonts w:ascii="Verdana" w:hAnsi="Verdana"/>
        </w:rPr>
        <w:t>a</w:t>
      </w:r>
      <w:r w:rsidR="00C251E0" w:rsidRPr="00F04F61">
        <w:rPr>
          <w:rFonts w:ascii="Verdana" w:hAnsi="Verdana"/>
        </w:rPr>
        <w:t>ttiecībā uz ārvalstu speciālistiem, kas nodrošinā</w:t>
      </w:r>
      <w:r w:rsidRPr="00F04F61">
        <w:rPr>
          <w:rFonts w:ascii="Verdana" w:hAnsi="Verdana"/>
        </w:rPr>
        <w:t>s</w:t>
      </w:r>
      <w:r w:rsidR="00C251E0" w:rsidRPr="00F04F61">
        <w:rPr>
          <w:rFonts w:ascii="Verdana" w:hAnsi="Verdana"/>
        </w:rPr>
        <w:t xml:space="preserve"> īslaicīgu pakalpojumu sniegšanu, uz piedāvājumu iesniegšanas brīdi var prasīt iesniegt tikai profesionālo kvalifikāciju apliecinošus dokumentus atbilstoši attiecīgā speciālista valsts izvirzītajām prasībām, nevis kvalifikācijas atzīšanas apliecību, jo atzīšanas process šādiem speciālistiem nav jāiziet</w:t>
      </w:r>
      <w:r w:rsidRPr="00F04F61">
        <w:rPr>
          <w:rFonts w:ascii="Verdana" w:hAnsi="Verdana"/>
        </w:rPr>
        <w:t>;</w:t>
      </w:r>
    </w:p>
    <w:p w14:paraId="04B308D1" w14:textId="110CAAEF" w:rsidR="00C251E0" w:rsidRPr="00F04F61" w:rsidRDefault="00C251E0" w:rsidP="003153D2">
      <w:pPr>
        <w:pStyle w:val="Default"/>
        <w:numPr>
          <w:ilvl w:val="0"/>
          <w:numId w:val="2"/>
        </w:numPr>
        <w:spacing w:before="100" w:after="200" w:line="276" w:lineRule="auto"/>
        <w:ind w:left="714" w:hanging="357"/>
        <w:contextualSpacing/>
        <w:jc w:val="both"/>
        <w:rPr>
          <w:rFonts w:ascii="Verdana" w:hAnsi="Verdana"/>
        </w:rPr>
      </w:pPr>
      <w:r w:rsidRPr="00F04F61">
        <w:rPr>
          <w:rFonts w:ascii="Verdana" w:hAnsi="Verdana"/>
        </w:rPr>
        <w:t>nav pamatoti iekļaut prasību, saskaņā ar kuru ārvalstu speciālistiem jau uz piedāvājumu iesniegšanas brīdi jāiesniedz Latvijas tiesību aktiem atbilstoši speciālistu kvalifikāciju un izglītību apliecinoši dokumenti (proti, Latvijā atzīti dokumenti).</w:t>
      </w:r>
    </w:p>
    <w:p w14:paraId="19A3A647" w14:textId="3211848F" w:rsidR="004B089A" w:rsidRDefault="004B089A" w:rsidP="003153D2">
      <w:pPr>
        <w:pStyle w:val="Default"/>
        <w:spacing w:before="100" w:after="200" w:line="276" w:lineRule="auto"/>
        <w:contextualSpacing/>
        <w:jc w:val="both"/>
        <w:rPr>
          <w:rFonts w:ascii="Verdana" w:hAnsi="Verdana"/>
          <w:highlight w:val="cyan"/>
        </w:rPr>
      </w:pPr>
    </w:p>
    <w:p w14:paraId="3675DA84" w14:textId="29D50CE1" w:rsidR="004B089A" w:rsidRPr="00DF04D0" w:rsidRDefault="00D9619E" w:rsidP="003153D2">
      <w:pPr>
        <w:pStyle w:val="Heading2"/>
        <w:spacing w:after="200"/>
        <w:contextualSpacing/>
        <w:jc w:val="center"/>
        <w:rPr>
          <w:rFonts w:ascii="Verdana" w:hAnsi="Verdana"/>
          <w:sz w:val="24"/>
          <w:szCs w:val="24"/>
        </w:rPr>
      </w:pPr>
      <w:bookmarkStart w:id="13" w:name="_Toc70581565"/>
      <w:r w:rsidRPr="00DF04D0">
        <w:rPr>
          <w:rFonts w:ascii="Verdana" w:hAnsi="Verdana"/>
          <w:sz w:val="24"/>
          <w:szCs w:val="24"/>
        </w:rPr>
        <w:t>2</w:t>
      </w:r>
      <w:r w:rsidR="008355BE" w:rsidRPr="00DF04D0">
        <w:rPr>
          <w:rFonts w:ascii="Verdana" w:hAnsi="Verdana"/>
          <w:sz w:val="24"/>
          <w:szCs w:val="24"/>
        </w:rPr>
        <w:t>.</w:t>
      </w:r>
      <w:r w:rsidR="00374BDB" w:rsidRPr="00DF04D0">
        <w:rPr>
          <w:rFonts w:ascii="Verdana" w:hAnsi="Verdana"/>
          <w:sz w:val="24"/>
          <w:szCs w:val="24"/>
        </w:rPr>
        <w:t>7</w:t>
      </w:r>
      <w:r w:rsidR="008355BE" w:rsidRPr="00DF04D0">
        <w:rPr>
          <w:rFonts w:ascii="Verdana" w:hAnsi="Verdana"/>
          <w:sz w:val="24"/>
          <w:szCs w:val="24"/>
        </w:rPr>
        <w:t xml:space="preserve">. </w:t>
      </w:r>
      <w:r w:rsidR="004B089A" w:rsidRPr="00DF04D0">
        <w:rPr>
          <w:rFonts w:ascii="Verdana" w:hAnsi="Verdana"/>
          <w:sz w:val="24"/>
          <w:szCs w:val="24"/>
        </w:rPr>
        <w:t>Prasības kvalitātes vadības nodrošināšanai</w:t>
      </w:r>
      <w:bookmarkEnd w:id="13"/>
    </w:p>
    <w:p w14:paraId="4D0087AC" w14:textId="4F9B3A09" w:rsidR="00374BDB" w:rsidRDefault="00374BDB" w:rsidP="003153D2">
      <w:pPr>
        <w:pStyle w:val="Default"/>
        <w:spacing w:before="100" w:after="200" w:line="276" w:lineRule="auto"/>
        <w:contextualSpacing/>
        <w:jc w:val="both"/>
        <w:rPr>
          <w:rFonts w:ascii="Verdana" w:hAnsi="Verdana"/>
        </w:rPr>
      </w:pPr>
      <w:r w:rsidRPr="00374BDB">
        <w:rPr>
          <w:rFonts w:ascii="Verdana" w:hAnsi="Verdana"/>
        </w:rPr>
        <w:t>Tikai tad, j</w:t>
      </w:r>
      <w:r w:rsidR="00DC7D6D" w:rsidRPr="00374BDB">
        <w:rPr>
          <w:rFonts w:ascii="Verdana" w:hAnsi="Verdana"/>
        </w:rPr>
        <w:t xml:space="preserve">a iepirkuma paredzamā līgumcena ir vienāda ar </w:t>
      </w:r>
      <w:r w:rsidR="00407F7F">
        <w:rPr>
          <w:rFonts w:ascii="Verdana" w:hAnsi="Verdana"/>
        </w:rPr>
        <w:t>Ministru kabineta noteiktajām līgumcenu r</w:t>
      </w:r>
      <w:r w:rsidR="00DC7D6D" w:rsidRPr="00374BDB">
        <w:rPr>
          <w:rFonts w:ascii="Verdana" w:hAnsi="Verdana"/>
        </w:rPr>
        <w:t>obežvērtībām vai lielāka, atbilstoši PIL 47. pantam nolikumā var pieprasīt, lai pretendentam būtu tāda kvalitātes nodrošināšanas sistēma, ko ir apstiprinājusi akreditēta institūcija, piemēram, ISO kvalitātes standarts.</w:t>
      </w:r>
      <w:r w:rsidR="0066364C">
        <w:rPr>
          <w:rFonts w:ascii="Verdana" w:hAnsi="Verdana"/>
        </w:rPr>
        <w:t xml:space="preserve"> Taču, paredzot prasību, piemēram, par uzņēmumā ieviesto </w:t>
      </w:r>
      <w:r w:rsidR="0066364C" w:rsidRPr="00374BDB">
        <w:rPr>
          <w:rFonts w:ascii="Verdana" w:hAnsi="Verdana"/>
        </w:rPr>
        <w:t xml:space="preserve">kvalitātes </w:t>
      </w:r>
      <w:r w:rsidR="0066364C" w:rsidRPr="00374BDB">
        <w:rPr>
          <w:rFonts w:ascii="Verdana" w:hAnsi="Verdana"/>
        </w:rPr>
        <w:lastRenderedPageBreak/>
        <w:t>standart</w:t>
      </w:r>
      <w:r w:rsidR="0066364C">
        <w:rPr>
          <w:rFonts w:ascii="Verdana" w:hAnsi="Verdana"/>
        </w:rPr>
        <w:t xml:space="preserve">u ir jāatceras, ka uzņēmumā var tikt ieviesta arī līdzvērtīga kvalitātes sistēma, attiecīgi nav objektīvi ierobežot konkurenci, paredzot tikai un vienīgi </w:t>
      </w:r>
      <w:r w:rsidR="0066364C" w:rsidRPr="00374BDB">
        <w:rPr>
          <w:rFonts w:ascii="Verdana" w:hAnsi="Verdana"/>
        </w:rPr>
        <w:t>ISO kvalitātes standart</w:t>
      </w:r>
      <w:r w:rsidR="0066364C">
        <w:rPr>
          <w:rFonts w:ascii="Verdana" w:hAnsi="Verdana"/>
        </w:rPr>
        <w:t xml:space="preserve">a ieviešanu uzņēmumā – ir jāparedz arī līdzvērtīgi pierādījumi </w:t>
      </w:r>
      <w:r w:rsidR="0066364C" w:rsidRPr="00374BDB">
        <w:rPr>
          <w:rFonts w:ascii="Verdana" w:hAnsi="Verdana"/>
        </w:rPr>
        <w:t>kvalitātes standart</w:t>
      </w:r>
      <w:r w:rsidR="0066364C">
        <w:rPr>
          <w:rFonts w:ascii="Verdana" w:hAnsi="Verdana"/>
        </w:rPr>
        <w:t>a ieviešanu uzņēmumā.</w:t>
      </w:r>
    </w:p>
    <w:p w14:paraId="7D728B7E" w14:textId="325A51FC" w:rsidR="00DC7D6D" w:rsidRDefault="00DC7D6D" w:rsidP="003153D2">
      <w:pPr>
        <w:pStyle w:val="Default"/>
        <w:spacing w:before="100" w:after="200" w:line="276" w:lineRule="auto"/>
        <w:contextualSpacing/>
        <w:jc w:val="both"/>
        <w:rPr>
          <w:rFonts w:ascii="Verdana" w:hAnsi="Verdana"/>
        </w:rPr>
      </w:pPr>
    </w:p>
    <w:p w14:paraId="5FD2CD4C" w14:textId="7DDD8308" w:rsidR="007B1058" w:rsidRPr="00DF04D0" w:rsidRDefault="00D9619E" w:rsidP="003153D2">
      <w:pPr>
        <w:pStyle w:val="Heading2"/>
        <w:spacing w:after="200"/>
        <w:contextualSpacing/>
        <w:jc w:val="center"/>
        <w:rPr>
          <w:rFonts w:ascii="Verdana" w:hAnsi="Verdana"/>
          <w:sz w:val="24"/>
          <w:szCs w:val="24"/>
        </w:rPr>
      </w:pPr>
      <w:bookmarkStart w:id="14" w:name="_Toc70581566"/>
      <w:r w:rsidRPr="00DF04D0">
        <w:rPr>
          <w:rFonts w:ascii="Verdana" w:hAnsi="Verdana"/>
          <w:sz w:val="24"/>
          <w:szCs w:val="24"/>
        </w:rPr>
        <w:t>2</w:t>
      </w:r>
      <w:r w:rsidR="002938DC" w:rsidRPr="00DF04D0">
        <w:rPr>
          <w:rFonts w:ascii="Verdana" w:hAnsi="Verdana"/>
          <w:sz w:val="24"/>
          <w:szCs w:val="24"/>
        </w:rPr>
        <w:t>.</w:t>
      </w:r>
      <w:r w:rsidR="00374BDB" w:rsidRPr="00DF04D0">
        <w:rPr>
          <w:rFonts w:ascii="Verdana" w:hAnsi="Verdana"/>
          <w:sz w:val="24"/>
          <w:szCs w:val="24"/>
        </w:rPr>
        <w:t>8</w:t>
      </w:r>
      <w:r w:rsidR="002938DC" w:rsidRPr="00DF04D0">
        <w:rPr>
          <w:rFonts w:ascii="Verdana" w:hAnsi="Verdana"/>
          <w:sz w:val="24"/>
          <w:szCs w:val="24"/>
        </w:rPr>
        <w:t xml:space="preserve">. </w:t>
      </w:r>
      <w:r w:rsidR="007B1058" w:rsidRPr="00DF04D0">
        <w:rPr>
          <w:rFonts w:ascii="Verdana" w:hAnsi="Verdana"/>
          <w:sz w:val="24"/>
          <w:szCs w:val="24"/>
        </w:rPr>
        <w:t>Eiropas vienotais iepirkumu dokuments</w:t>
      </w:r>
      <w:bookmarkEnd w:id="14"/>
    </w:p>
    <w:p w14:paraId="7314EAA3" w14:textId="0B48C1E2" w:rsidR="002938DC" w:rsidRPr="002938DC" w:rsidRDefault="003A0BB1" w:rsidP="003153D2">
      <w:pPr>
        <w:autoSpaceDE w:val="0"/>
        <w:autoSpaceDN w:val="0"/>
        <w:adjustRightInd w:val="0"/>
        <w:jc w:val="both"/>
        <w:rPr>
          <w:rFonts w:ascii="Verdana" w:hAnsi="Verdana" w:cs="Times New Roman"/>
          <w:color w:val="000000"/>
          <w:sz w:val="24"/>
          <w:szCs w:val="24"/>
        </w:rPr>
      </w:pPr>
      <w:r w:rsidRPr="00745191">
        <w:rPr>
          <w:rFonts w:ascii="Verdana" w:hAnsi="Verdana"/>
          <w:b/>
          <w:bCs/>
          <w:sz w:val="24"/>
          <w:szCs w:val="24"/>
        </w:rPr>
        <w:t>Eiropas vienot</w:t>
      </w:r>
      <w:r w:rsidR="00745191">
        <w:rPr>
          <w:rFonts w:ascii="Verdana" w:hAnsi="Verdana"/>
          <w:b/>
          <w:bCs/>
          <w:sz w:val="24"/>
          <w:szCs w:val="24"/>
        </w:rPr>
        <w:t>ā</w:t>
      </w:r>
      <w:r w:rsidRPr="00745191">
        <w:rPr>
          <w:rFonts w:ascii="Verdana" w:hAnsi="Verdana"/>
          <w:b/>
          <w:bCs/>
          <w:sz w:val="24"/>
          <w:szCs w:val="24"/>
        </w:rPr>
        <w:t xml:space="preserve"> iepirkuma procedūras dokument</w:t>
      </w:r>
      <w:r w:rsidRPr="00745191">
        <w:rPr>
          <w:rFonts w:ascii="Verdana" w:hAnsi="Verdana" w:cs="Times New Roman"/>
          <w:b/>
          <w:color w:val="000000"/>
          <w:sz w:val="24"/>
          <w:szCs w:val="24"/>
        </w:rPr>
        <w:t>a</w:t>
      </w:r>
      <w:r w:rsidRPr="003A0BB1">
        <w:rPr>
          <w:rFonts w:ascii="Verdana" w:hAnsi="Verdana" w:cs="Times New Roman"/>
          <w:color w:val="000000"/>
          <w:sz w:val="24"/>
          <w:szCs w:val="24"/>
        </w:rPr>
        <w:t xml:space="preserve"> (turpmāk- EVIPD) </w:t>
      </w:r>
      <w:r w:rsidR="00F35A78" w:rsidRPr="003A0BB1">
        <w:rPr>
          <w:rFonts w:ascii="Verdana" w:hAnsi="Verdana" w:cs="Times New Roman"/>
          <w:color w:val="000000"/>
          <w:sz w:val="24"/>
          <w:szCs w:val="24"/>
        </w:rPr>
        <w:t>(</w:t>
      </w:r>
      <w:r w:rsidR="00F35A78" w:rsidRPr="003A0BB1">
        <w:rPr>
          <w:rFonts w:ascii="Verdana" w:hAnsi="Verdana" w:cs="Times New Roman"/>
          <w:i/>
          <w:iCs/>
          <w:color w:val="000000"/>
          <w:sz w:val="24"/>
          <w:szCs w:val="24"/>
        </w:rPr>
        <w:t xml:space="preserve">ESPD - </w:t>
      </w:r>
      <w:proofErr w:type="spellStart"/>
      <w:r w:rsidR="00F35A78" w:rsidRPr="003A0BB1">
        <w:rPr>
          <w:rFonts w:ascii="Verdana" w:hAnsi="Verdana" w:cs="Times New Roman"/>
          <w:i/>
          <w:iCs/>
          <w:color w:val="000000"/>
          <w:sz w:val="24"/>
          <w:szCs w:val="24"/>
        </w:rPr>
        <w:t>European</w:t>
      </w:r>
      <w:proofErr w:type="spellEnd"/>
      <w:r w:rsidR="00F35A78" w:rsidRPr="003A0BB1">
        <w:rPr>
          <w:rFonts w:ascii="Verdana" w:hAnsi="Verdana" w:cs="Times New Roman"/>
          <w:i/>
          <w:iCs/>
          <w:color w:val="000000"/>
          <w:sz w:val="24"/>
          <w:szCs w:val="24"/>
        </w:rPr>
        <w:t xml:space="preserve"> </w:t>
      </w:r>
      <w:proofErr w:type="spellStart"/>
      <w:r w:rsidR="00F35A78" w:rsidRPr="003A0BB1">
        <w:rPr>
          <w:rFonts w:ascii="Verdana" w:hAnsi="Verdana" w:cs="Times New Roman"/>
          <w:i/>
          <w:iCs/>
          <w:color w:val="000000"/>
          <w:sz w:val="24"/>
          <w:szCs w:val="24"/>
        </w:rPr>
        <w:t>Single</w:t>
      </w:r>
      <w:proofErr w:type="spellEnd"/>
      <w:r w:rsidR="00F35A78" w:rsidRPr="003A0BB1">
        <w:rPr>
          <w:rFonts w:ascii="Verdana" w:hAnsi="Verdana" w:cs="Times New Roman"/>
          <w:i/>
          <w:iCs/>
          <w:color w:val="000000"/>
          <w:sz w:val="24"/>
          <w:szCs w:val="24"/>
        </w:rPr>
        <w:t xml:space="preserve"> </w:t>
      </w:r>
      <w:proofErr w:type="spellStart"/>
      <w:r w:rsidR="00F35A78" w:rsidRPr="003A0BB1">
        <w:rPr>
          <w:rFonts w:ascii="Verdana" w:hAnsi="Verdana" w:cs="Times New Roman"/>
          <w:i/>
          <w:iCs/>
          <w:color w:val="000000"/>
          <w:sz w:val="24"/>
          <w:szCs w:val="24"/>
        </w:rPr>
        <w:t>Procurement</w:t>
      </w:r>
      <w:proofErr w:type="spellEnd"/>
      <w:r w:rsidR="00F35A78" w:rsidRPr="003A0BB1">
        <w:rPr>
          <w:rFonts w:ascii="Verdana" w:hAnsi="Verdana" w:cs="Times New Roman"/>
          <w:i/>
          <w:iCs/>
          <w:color w:val="000000"/>
          <w:sz w:val="24"/>
          <w:szCs w:val="24"/>
        </w:rPr>
        <w:t xml:space="preserve"> </w:t>
      </w:r>
      <w:proofErr w:type="spellStart"/>
      <w:r w:rsidR="00F35A78" w:rsidRPr="003A0BB1">
        <w:rPr>
          <w:rFonts w:ascii="Verdana" w:hAnsi="Verdana" w:cs="Times New Roman"/>
          <w:i/>
          <w:iCs/>
          <w:color w:val="000000"/>
          <w:sz w:val="24"/>
          <w:szCs w:val="24"/>
        </w:rPr>
        <w:t>Document</w:t>
      </w:r>
      <w:proofErr w:type="spellEnd"/>
      <w:r w:rsidR="00F35A78" w:rsidRPr="003A0BB1">
        <w:rPr>
          <w:rFonts w:ascii="Verdana" w:hAnsi="Verdana" w:cs="Times New Roman"/>
          <w:color w:val="000000"/>
          <w:sz w:val="24"/>
          <w:szCs w:val="24"/>
        </w:rPr>
        <w:t xml:space="preserve">) </w:t>
      </w:r>
      <w:r w:rsidR="002938DC" w:rsidRPr="003A0BB1">
        <w:rPr>
          <w:rFonts w:ascii="Verdana" w:hAnsi="Verdana" w:cs="Times New Roman"/>
          <w:color w:val="000000"/>
          <w:sz w:val="24"/>
          <w:szCs w:val="24"/>
        </w:rPr>
        <w:t xml:space="preserve">iesniegšana </w:t>
      </w:r>
      <w:r w:rsidR="00105026">
        <w:rPr>
          <w:rFonts w:ascii="Verdana" w:hAnsi="Verdana" w:cs="Times New Roman"/>
          <w:color w:val="000000"/>
          <w:sz w:val="24"/>
          <w:szCs w:val="24"/>
        </w:rPr>
        <w:t>publiskajam partnerim</w:t>
      </w:r>
      <w:r w:rsidR="00105026" w:rsidRPr="003A0BB1">
        <w:rPr>
          <w:rFonts w:ascii="Verdana" w:hAnsi="Verdana" w:cs="Times New Roman"/>
          <w:color w:val="000000"/>
          <w:sz w:val="24"/>
          <w:szCs w:val="24"/>
        </w:rPr>
        <w:t xml:space="preserve"> </w:t>
      </w:r>
      <w:r w:rsidR="002938DC" w:rsidRPr="003A0BB1">
        <w:rPr>
          <w:rFonts w:ascii="Verdana" w:hAnsi="Verdana" w:cs="Times New Roman"/>
          <w:color w:val="000000"/>
          <w:sz w:val="24"/>
          <w:szCs w:val="24"/>
        </w:rPr>
        <w:t>atvieglo atbilstības pretendentu atlases prasībām izvērtēšanas</w:t>
      </w:r>
      <w:r w:rsidR="002938DC" w:rsidRPr="002938DC">
        <w:rPr>
          <w:rFonts w:ascii="Verdana" w:hAnsi="Verdana" w:cs="Times New Roman"/>
          <w:color w:val="000000"/>
          <w:sz w:val="24"/>
          <w:szCs w:val="24"/>
        </w:rPr>
        <w:t xml:space="preserve"> procesu, jo vienotā formā iesniegtus dokumentus ir vieglāk izvērtēt. </w:t>
      </w:r>
      <w:r w:rsidR="003A74F9">
        <w:rPr>
          <w:rFonts w:ascii="Verdana" w:hAnsi="Verdana" w:cs="Times New Roman"/>
          <w:color w:val="000000"/>
          <w:sz w:val="24"/>
          <w:szCs w:val="24"/>
        </w:rPr>
        <w:t>Savukārt pretendent</w:t>
      </w:r>
      <w:r w:rsidR="002938DC" w:rsidRPr="002938DC">
        <w:rPr>
          <w:rFonts w:ascii="Verdana" w:hAnsi="Verdana" w:cs="Times New Roman"/>
          <w:color w:val="000000"/>
          <w:sz w:val="24"/>
          <w:szCs w:val="24"/>
        </w:rPr>
        <w:t>am šāda dokumenta iesniegšana ietaupa laiku, kas citādi tiktu pavadīts, sagatavojot atbilstošus pierādījumus.</w:t>
      </w:r>
    </w:p>
    <w:p w14:paraId="00F7A830" w14:textId="693957ED" w:rsidR="003A74F9" w:rsidRDefault="00F35A78" w:rsidP="003153D2">
      <w:pPr>
        <w:autoSpaceDE w:val="0"/>
        <w:autoSpaceDN w:val="0"/>
        <w:adjustRightInd w:val="0"/>
        <w:jc w:val="both"/>
        <w:rPr>
          <w:rFonts w:ascii="Verdana" w:hAnsi="Verdana"/>
          <w:sz w:val="24"/>
          <w:szCs w:val="24"/>
        </w:rPr>
      </w:pPr>
      <w:r w:rsidRPr="003A74F9">
        <w:rPr>
          <w:rFonts w:ascii="Verdana" w:hAnsi="Verdana"/>
          <w:sz w:val="24"/>
          <w:szCs w:val="24"/>
        </w:rPr>
        <w:t>Pretendents, lai apliecinātu, ka tas atbilst iepirkuma procedūras dokumentos noteiktajām pretendentu atlases prasībām</w:t>
      </w:r>
      <w:r w:rsidR="00745191">
        <w:rPr>
          <w:rFonts w:ascii="Verdana" w:hAnsi="Verdana"/>
          <w:sz w:val="24"/>
          <w:szCs w:val="24"/>
        </w:rPr>
        <w:t>,</w:t>
      </w:r>
      <w:r w:rsidRPr="003A74F9">
        <w:rPr>
          <w:rFonts w:ascii="Verdana" w:hAnsi="Verdana"/>
          <w:sz w:val="24"/>
          <w:szCs w:val="24"/>
        </w:rPr>
        <w:t xml:space="preserve"> kā sākotnējo pierādījumu drīkst iesniegt </w:t>
      </w:r>
      <w:r w:rsidR="00745191">
        <w:rPr>
          <w:rFonts w:ascii="Verdana" w:hAnsi="Verdana"/>
          <w:b/>
          <w:bCs/>
          <w:sz w:val="24"/>
          <w:szCs w:val="24"/>
        </w:rPr>
        <w:t>EVIPD</w:t>
      </w:r>
      <w:r w:rsidR="003A74F9" w:rsidRPr="003A74F9">
        <w:rPr>
          <w:rFonts w:ascii="Verdana" w:hAnsi="Verdana"/>
          <w:b/>
          <w:bCs/>
          <w:sz w:val="24"/>
          <w:szCs w:val="24"/>
        </w:rPr>
        <w:t>.</w:t>
      </w:r>
      <w:r w:rsidRPr="003A74F9">
        <w:rPr>
          <w:rFonts w:ascii="Verdana" w:hAnsi="Verdana"/>
          <w:sz w:val="24"/>
          <w:szCs w:val="24"/>
          <w:vertAlign w:val="superscript"/>
        </w:rPr>
        <w:footnoteReference w:id="18"/>
      </w:r>
      <w:r w:rsidR="003A74F9" w:rsidRPr="003A74F9">
        <w:rPr>
          <w:rFonts w:ascii="Verdana" w:hAnsi="Verdana"/>
          <w:sz w:val="24"/>
          <w:szCs w:val="24"/>
        </w:rPr>
        <w:t xml:space="preserve"> </w:t>
      </w:r>
    </w:p>
    <w:p w14:paraId="5C718FF9" w14:textId="74502B08" w:rsidR="007B1058" w:rsidRPr="00D1403C" w:rsidRDefault="007B1058" w:rsidP="003153D2">
      <w:pPr>
        <w:autoSpaceDE w:val="0"/>
        <w:autoSpaceDN w:val="0"/>
        <w:adjustRightInd w:val="0"/>
        <w:jc w:val="both"/>
        <w:rPr>
          <w:rFonts w:ascii="Verdana" w:hAnsi="Verdana" w:cs="Times New Roman"/>
          <w:color w:val="000000"/>
          <w:sz w:val="24"/>
          <w:szCs w:val="24"/>
        </w:rPr>
      </w:pPr>
      <w:r w:rsidRPr="00D1403C">
        <w:rPr>
          <w:rFonts w:ascii="Verdana" w:hAnsi="Verdana" w:cs="Times New Roman"/>
          <w:color w:val="000000"/>
          <w:sz w:val="24"/>
          <w:szCs w:val="24"/>
        </w:rPr>
        <w:t xml:space="preserve">Attiecīgi </w:t>
      </w:r>
      <w:r w:rsidR="00105026">
        <w:rPr>
          <w:rFonts w:ascii="Verdana" w:hAnsi="Verdana" w:cs="Times New Roman"/>
          <w:color w:val="000000"/>
          <w:sz w:val="24"/>
          <w:szCs w:val="24"/>
        </w:rPr>
        <w:t>publiskais partneris</w:t>
      </w:r>
      <w:r w:rsidR="00105026" w:rsidRPr="00D1403C">
        <w:rPr>
          <w:rFonts w:ascii="Verdana" w:hAnsi="Verdana" w:cs="Times New Roman"/>
          <w:color w:val="000000"/>
          <w:sz w:val="24"/>
          <w:szCs w:val="24"/>
        </w:rPr>
        <w:t xml:space="preserve"> </w:t>
      </w:r>
      <w:r w:rsidRPr="00D1403C">
        <w:rPr>
          <w:rFonts w:ascii="Verdana" w:hAnsi="Verdana" w:cs="Times New Roman"/>
          <w:color w:val="000000"/>
          <w:sz w:val="24"/>
          <w:szCs w:val="24"/>
        </w:rPr>
        <w:t>iepirkuma nolikumā norāda šād</w:t>
      </w:r>
      <w:r w:rsidR="003A74F9" w:rsidRPr="00D1403C">
        <w:rPr>
          <w:rFonts w:ascii="Verdana" w:hAnsi="Verdana" w:cs="Times New Roman"/>
          <w:color w:val="000000"/>
          <w:sz w:val="24"/>
          <w:szCs w:val="24"/>
        </w:rPr>
        <w:t>u</w:t>
      </w:r>
      <w:r w:rsidRPr="00D1403C">
        <w:rPr>
          <w:rFonts w:ascii="Verdana" w:hAnsi="Verdana" w:cs="Times New Roman"/>
          <w:color w:val="000000"/>
          <w:sz w:val="24"/>
          <w:szCs w:val="24"/>
        </w:rPr>
        <w:t xml:space="preserve"> iespēj</w:t>
      </w:r>
      <w:r w:rsidR="003A74F9" w:rsidRPr="00D1403C">
        <w:rPr>
          <w:rFonts w:ascii="Verdana" w:hAnsi="Verdana" w:cs="Times New Roman"/>
          <w:color w:val="000000"/>
          <w:sz w:val="24"/>
          <w:szCs w:val="24"/>
        </w:rPr>
        <w:t>u</w:t>
      </w:r>
      <w:r w:rsidRPr="00D1403C">
        <w:rPr>
          <w:rFonts w:ascii="Verdana" w:hAnsi="Verdana" w:cs="Times New Roman"/>
          <w:color w:val="000000"/>
          <w:sz w:val="24"/>
          <w:szCs w:val="24"/>
        </w:rPr>
        <w:t xml:space="preserve"> un paskaidro, kā šāds dokuments ir iesniedzams</w:t>
      </w:r>
      <w:r w:rsidR="003A74F9" w:rsidRPr="00D1403C">
        <w:rPr>
          <w:rFonts w:ascii="Verdana" w:hAnsi="Verdana" w:cs="Times New Roman"/>
          <w:color w:val="000000"/>
          <w:sz w:val="24"/>
          <w:szCs w:val="24"/>
        </w:rPr>
        <w:t>, proti</w:t>
      </w:r>
      <w:r w:rsidR="00D1403C" w:rsidRPr="00D1403C">
        <w:rPr>
          <w:rFonts w:ascii="Verdana" w:hAnsi="Verdana" w:cs="Times New Roman"/>
          <w:color w:val="000000"/>
          <w:sz w:val="24"/>
          <w:szCs w:val="24"/>
        </w:rPr>
        <w:t xml:space="preserve">, </w:t>
      </w:r>
      <w:r w:rsidR="00105026">
        <w:rPr>
          <w:rFonts w:ascii="Verdana" w:hAnsi="Verdana" w:cs="Times New Roman"/>
          <w:color w:val="000000"/>
          <w:sz w:val="24"/>
          <w:szCs w:val="24"/>
        </w:rPr>
        <w:t>publiskais partneris</w:t>
      </w:r>
      <w:r w:rsidRPr="00D1403C">
        <w:rPr>
          <w:rFonts w:ascii="Verdana" w:hAnsi="Verdana" w:cs="Times New Roman"/>
          <w:color w:val="000000"/>
          <w:sz w:val="24"/>
          <w:szCs w:val="24"/>
        </w:rPr>
        <w:t xml:space="preserve">, izmantojot EVIPD sagatavošanas rīku, primāri izveido EVIPD sagatavi, ko </w:t>
      </w:r>
      <w:r w:rsidR="003A74F9" w:rsidRPr="00D1403C">
        <w:rPr>
          <w:rFonts w:ascii="Verdana" w:hAnsi="Verdana" w:cs="Times New Roman"/>
          <w:color w:val="000000"/>
          <w:sz w:val="24"/>
          <w:szCs w:val="24"/>
        </w:rPr>
        <w:t>pretendents</w:t>
      </w:r>
      <w:r w:rsidRPr="00D1403C">
        <w:rPr>
          <w:rFonts w:ascii="Verdana" w:hAnsi="Verdana" w:cs="Times New Roman"/>
          <w:color w:val="000000"/>
          <w:sz w:val="24"/>
          <w:szCs w:val="24"/>
        </w:rPr>
        <w:t xml:space="preserve"> var lejupielādēt, aizpildīt un pievienot piedāvājumam elektroniski, attiecīgi informācij</w:t>
      </w:r>
      <w:r w:rsidR="00745191">
        <w:rPr>
          <w:rFonts w:ascii="Verdana" w:hAnsi="Verdana" w:cs="Times New Roman"/>
          <w:color w:val="000000"/>
          <w:sz w:val="24"/>
          <w:szCs w:val="24"/>
        </w:rPr>
        <w:t>u</w:t>
      </w:r>
      <w:r w:rsidRPr="00D1403C">
        <w:rPr>
          <w:rFonts w:ascii="Verdana" w:hAnsi="Verdana" w:cs="Times New Roman"/>
          <w:color w:val="000000"/>
          <w:sz w:val="24"/>
          <w:szCs w:val="24"/>
        </w:rPr>
        <w:t>, kā to veikt, publicē nolikumā</w:t>
      </w:r>
      <w:r w:rsidR="00D1403C">
        <w:rPr>
          <w:rFonts w:ascii="Verdana" w:hAnsi="Verdana" w:cs="Times New Roman"/>
          <w:color w:val="000000"/>
          <w:sz w:val="24"/>
          <w:szCs w:val="24"/>
        </w:rPr>
        <w:t>.</w:t>
      </w:r>
    </w:p>
    <w:p w14:paraId="1EFAA0B7" w14:textId="134EB7A1" w:rsidR="00D1403C" w:rsidRDefault="00105026" w:rsidP="003153D2">
      <w:pPr>
        <w:autoSpaceDE w:val="0"/>
        <w:autoSpaceDN w:val="0"/>
        <w:adjustRightInd w:val="0"/>
        <w:jc w:val="both"/>
        <w:rPr>
          <w:rFonts w:ascii="Verdana" w:hAnsi="Verdana" w:cs="Times New Roman"/>
          <w:color w:val="000000"/>
          <w:sz w:val="24"/>
          <w:szCs w:val="24"/>
        </w:rPr>
      </w:pPr>
      <w:r>
        <w:rPr>
          <w:rFonts w:ascii="Verdana" w:hAnsi="Verdana" w:cs="Times New Roman"/>
          <w:color w:val="000000"/>
          <w:sz w:val="24"/>
          <w:szCs w:val="24"/>
        </w:rPr>
        <w:t>Publiskais partneris</w:t>
      </w:r>
      <w:r w:rsidR="003A74F9" w:rsidRPr="00D1403C">
        <w:rPr>
          <w:rFonts w:ascii="Verdana" w:hAnsi="Verdana" w:cs="Times New Roman"/>
          <w:color w:val="000000"/>
          <w:sz w:val="24"/>
          <w:szCs w:val="24"/>
        </w:rPr>
        <w:t xml:space="preserve"> nolikumā iekļauj informācij</w:t>
      </w:r>
      <w:r w:rsidR="00D15AD5">
        <w:rPr>
          <w:rFonts w:ascii="Verdana" w:hAnsi="Verdana" w:cs="Times New Roman"/>
          <w:color w:val="000000"/>
          <w:sz w:val="24"/>
          <w:szCs w:val="24"/>
        </w:rPr>
        <w:t>u</w:t>
      </w:r>
      <w:r w:rsidR="003A74F9" w:rsidRPr="00D1403C">
        <w:rPr>
          <w:rFonts w:ascii="Verdana" w:hAnsi="Verdana" w:cs="Times New Roman"/>
          <w:color w:val="000000"/>
          <w:sz w:val="24"/>
          <w:szCs w:val="24"/>
        </w:rPr>
        <w:t xml:space="preserve"> par to, par kādiem subjektiem pretendentam ir jāiesniedz EVIPD,</w:t>
      </w:r>
      <w:r w:rsidR="00D1403C">
        <w:rPr>
          <w:rFonts w:ascii="Verdana" w:hAnsi="Verdana" w:cs="Times New Roman"/>
          <w:color w:val="000000"/>
          <w:sz w:val="24"/>
          <w:szCs w:val="24"/>
        </w:rPr>
        <w:t xml:space="preserve"> </w:t>
      </w:r>
      <w:r w:rsidR="003A74F9" w:rsidRPr="00D1403C">
        <w:rPr>
          <w:rFonts w:ascii="Verdana" w:hAnsi="Verdana" w:cs="Times New Roman"/>
          <w:color w:val="000000"/>
          <w:sz w:val="24"/>
          <w:szCs w:val="24"/>
        </w:rPr>
        <w:t>proti, tas ir jāiesniedz</w:t>
      </w:r>
      <w:r w:rsidR="00D1403C">
        <w:rPr>
          <w:rFonts w:ascii="Verdana" w:hAnsi="Verdana" w:cs="Times New Roman"/>
          <w:color w:val="000000"/>
          <w:sz w:val="24"/>
          <w:szCs w:val="24"/>
        </w:rPr>
        <w:t>:</w:t>
      </w:r>
    </w:p>
    <w:p w14:paraId="312D0086" w14:textId="7CB62BA0" w:rsidR="003A74F9" w:rsidRPr="00D1403C" w:rsidRDefault="003A74F9" w:rsidP="003153D2">
      <w:pPr>
        <w:pStyle w:val="ListParagraph"/>
        <w:numPr>
          <w:ilvl w:val="0"/>
          <w:numId w:val="2"/>
        </w:numPr>
        <w:autoSpaceDE w:val="0"/>
        <w:autoSpaceDN w:val="0"/>
        <w:adjustRightInd w:val="0"/>
        <w:jc w:val="both"/>
        <w:rPr>
          <w:rFonts w:ascii="Verdana" w:hAnsi="Verdana" w:cs="Times New Roman"/>
          <w:color w:val="000000"/>
          <w:sz w:val="24"/>
          <w:szCs w:val="24"/>
        </w:rPr>
      </w:pPr>
      <w:r w:rsidRPr="00D1403C">
        <w:rPr>
          <w:rFonts w:ascii="Verdana" w:hAnsi="Verdana" w:cs="Times New Roman"/>
          <w:color w:val="000000"/>
          <w:sz w:val="24"/>
          <w:szCs w:val="24"/>
        </w:rPr>
        <w:t>par katru piegādātāju apvienības dalībnieku (arī par katru personālsabiedrības dalībnieku, ja pretendents ir personālsabiedrība)</w:t>
      </w:r>
      <w:r w:rsidR="00D1403C">
        <w:rPr>
          <w:rFonts w:ascii="Verdana" w:hAnsi="Verdana" w:cs="Times New Roman"/>
          <w:color w:val="000000"/>
          <w:sz w:val="24"/>
          <w:szCs w:val="24"/>
        </w:rPr>
        <w:t>;</w:t>
      </w:r>
    </w:p>
    <w:p w14:paraId="3A5744EB" w14:textId="70711405" w:rsidR="003A74F9" w:rsidRPr="00D1403C" w:rsidRDefault="003A74F9" w:rsidP="003153D2">
      <w:pPr>
        <w:pStyle w:val="ListParagraph"/>
        <w:numPr>
          <w:ilvl w:val="0"/>
          <w:numId w:val="2"/>
        </w:numPr>
        <w:autoSpaceDE w:val="0"/>
        <w:autoSpaceDN w:val="0"/>
        <w:adjustRightInd w:val="0"/>
        <w:jc w:val="both"/>
        <w:rPr>
          <w:rFonts w:ascii="Verdana" w:hAnsi="Verdana" w:cs="Times New Roman"/>
          <w:color w:val="000000"/>
          <w:sz w:val="24"/>
          <w:szCs w:val="24"/>
        </w:rPr>
      </w:pPr>
      <w:r w:rsidRPr="00D1403C">
        <w:rPr>
          <w:rFonts w:ascii="Verdana" w:hAnsi="Verdana" w:cs="Times New Roman"/>
          <w:color w:val="000000"/>
          <w:sz w:val="24"/>
          <w:szCs w:val="24"/>
        </w:rPr>
        <w:t>par katru personu, uz kuras iespējām pretendents balstās, lai apliecinātu, ka tā kvalifikācija atbilst paziņojumā par līgumu vai iepirkuma procedūras dokumentos noteiktajām prasībām</w:t>
      </w:r>
      <w:r w:rsidR="00D1403C">
        <w:rPr>
          <w:rFonts w:ascii="Verdana" w:hAnsi="Verdana" w:cs="Times New Roman"/>
          <w:color w:val="000000"/>
          <w:sz w:val="24"/>
          <w:szCs w:val="24"/>
        </w:rPr>
        <w:t>;</w:t>
      </w:r>
    </w:p>
    <w:p w14:paraId="559F1C5D" w14:textId="2A8C0064" w:rsidR="003A74F9" w:rsidRPr="00D1403C" w:rsidRDefault="003A74F9" w:rsidP="003153D2">
      <w:pPr>
        <w:pStyle w:val="ListParagraph"/>
        <w:numPr>
          <w:ilvl w:val="0"/>
          <w:numId w:val="2"/>
        </w:numPr>
        <w:autoSpaceDE w:val="0"/>
        <w:autoSpaceDN w:val="0"/>
        <w:adjustRightInd w:val="0"/>
        <w:jc w:val="both"/>
        <w:rPr>
          <w:rFonts w:ascii="Verdana" w:hAnsi="Verdana" w:cs="Times New Roman"/>
          <w:color w:val="000000"/>
          <w:sz w:val="24"/>
          <w:szCs w:val="24"/>
        </w:rPr>
      </w:pPr>
      <w:r w:rsidRPr="00D1403C">
        <w:rPr>
          <w:rFonts w:ascii="Verdana" w:hAnsi="Verdana" w:cs="Times New Roman"/>
          <w:color w:val="000000"/>
          <w:sz w:val="24"/>
          <w:szCs w:val="24"/>
        </w:rPr>
        <w:t>par katru tā norādīto apakšuzņēmēju, kura sniedzamo pakalpojumu vērtība ir vismaz 10 % no iepirkuma līguma vērtības</w:t>
      </w:r>
      <w:r w:rsidR="00D1403C">
        <w:rPr>
          <w:rFonts w:ascii="Verdana" w:hAnsi="Verdana" w:cs="Times New Roman"/>
          <w:color w:val="000000"/>
          <w:sz w:val="24"/>
          <w:szCs w:val="24"/>
        </w:rPr>
        <w:t>.</w:t>
      </w:r>
    </w:p>
    <w:p w14:paraId="083B49E0" w14:textId="032DB4BE" w:rsidR="00BE6105" w:rsidRDefault="007B1058" w:rsidP="003153D2">
      <w:pPr>
        <w:autoSpaceDE w:val="0"/>
        <w:autoSpaceDN w:val="0"/>
        <w:adjustRightInd w:val="0"/>
        <w:jc w:val="both"/>
        <w:rPr>
          <w:rFonts w:ascii="Verdana" w:hAnsi="Verdana" w:cs="Times New Roman"/>
          <w:color w:val="000000"/>
          <w:sz w:val="24"/>
          <w:szCs w:val="24"/>
        </w:rPr>
      </w:pPr>
      <w:r w:rsidRPr="00D1403C">
        <w:rPr>
          <w:rFonts w:ascii="Verdana" w:hAnsi="Verdana" w:cs="Times New Roman"/>
          <w:color w:val="000000"/>
          <w:sz w:val="24"/>
          <w:szCs w:val="24"/>
        </w:rPr>
        <w:t xml:space="preserve">Gadījumā, ja pretendents, kuram tiks piešķirtas iepirkuma līguma slēgšanas tiesības, ir iesniedzis EVIPD kā sākotnējo pierādījumu atbilstībai pretendentu atlases prasībām, iepirkuma komisija pirms lēmuma pieņemšanas pieprasa </w:t>
      </w:r>
      <w:r w:rsidRPr="00D1403C">
        <w:rPr>
          <w:rFonts w:ascii="Verdana" w:hAnsi="Verdana" w:cs="Times New Roman"/>
          <w:color w:val="000000"/>
          <w:sz w:val="24"/>
          <w:szCs w:val="24"/>
        </w:rPr>
        <w:lastRenderedPageBreak/>
        <w:t>iesniegt dokumentus, kas apliecina pretendenta atbilstību prasībām.</w:t>
      </w:r>
      <w:r w:rsidR="00BE6105">
        <w:rPr>
          <w:rFonts w:ascii="Verdana" w:hAnsi="Verdana" w:cs="Times New Roman"/>
          <w:color w:val="000000"/>
          <w:sz w:val="24"/>
          <w:szCs w:val="24"/>
        </w:rPr>
        <w:t xml:space="preserve"> Minētos dokumentus iepirkuma komisijai ir tiesības pieprasīt jebkurā iepirkuma stadijā.</w:t>
      </w:r>
    </w:p>
    <w:p w14:paraId="03333384" w14:textId="6EF1F9A5" w:rsidR="00786266" w:rsidRDefault="0091283E" w:rsidP="003153D2">
      <w:pPr>
        <w:jc w:val="both"/>
        <w:rPr>
          <w:rFonts w:ascii="Verdana" w:hAnsi="Verdana"/>
          <w:sz w:val="24"/>
          <w:szCs w:val="24"/>
        </w:rPr>
      </w:pPr>
      <w:r>
        <w:rPr>
          <w:rFonts w:ascii="Verdana" w:hAnsi="Verdana"/>
          <w:sz w:val="24"/>
          <w:szCs w:val="24"/>
        </w:rPr>
        <w:t>Papildus iepirkuma nolikuma izstrādes laikā publiskajam partnerim ir jāatceras, ka valstī ir saistošs regulējums par s</w:t>
      </w:r>
      <w:r w:rsidRPr="0091283E">
        <w:rPr>
          <w:rFonts w:ascii="Verdana" w:hAnsi="Verdana"/>
          <w:sz w:val="24"/>
          <w:szCs w:val="24"/>
        </w:rPr>
        <w:t>ankciju piemērošan</w:t>
      </w:r>
      <w:r w:rsidR="00105026">
        <w:rPr>
          <w:rFonts w:ascii="Verdana" w:hAnsi="Verdana"/>
          <w:sz w:val="24"/>
          <w:szCs w:val="24"/>
        </w:rPr>
        <w:t>u</w:t>
      </w:r>
      <w:r w:rsidRPr="0091283E">
        <w:rPr>
          <w:rFonts w:ascii="Verdana" w:hAnsi="Verdana"/>
          <w:sz w:val="24"/>
          <w:szCs w:val="24"/>
        </w:rPr>
        <w:t xml:space="preserve"> publiskajos </w:t>
      </w:r>
      <w:r w:rsidRPr="00CA5C8F">
        <w:rPr>
          <w:rFonts w:ascii="Verdana" w:hAnsi="Verdana"/>
          <w:sz w:val="24"/>
          <w:szCs w:val="24"/>
        </w:rPr>
        <w:t>iepirkumos, par kuru detalizētu skaidrojumu ir sagatavojis IUB</w:t>
      </w:r>
      <w:r w:rsidRPr="00CA5C8F">
        <w:rPr>
          <w:rStyle w:val="FootnoteReference"/>
          <w:rFonts w:ascii="Verdana" w:hAnsi="Verdana"/>
          <w:sz w:val="24"/>
          <w:szCs w:val="24"/>
        </w:rPr>
        <w:footnoteReference w:id="19"/>
      </w:r>
      <w:r w:rsidRPr="00CA5C8F">
        <w:rPr>
          <w:rFonts w:ascii="Verdana" w:hAnsi="Verdana"/>
          <w:sz w:val="24"/>
          <w:szCs w:val="24"/>
        </w:rPr>
        <w:t>.</w:t>
      </w:r>
    </w:p>
    <w:p w14:paraId="1596B65D" w14:textId="17808A4C" w:rsidR="00105026" w:rsidRPr="00CA5C8F" w:rsidRDefault="00105026" w:rsidP="0008031D">
      <w:pPr>
        <w:rPr>
          <w:rFonts w:ascii="Verdana" w:hAnsi="Verdana"/>
          <w:sz w:val="24"/>
          <w:szCs w:val="24"/>
        </w:rPr>
      </w:pPr>
      <w:r>
        <w:rPr>
          <w:rFonts w:ascii="Verdana" w:hAnsi="Verdana"/>
          <w:sz w:val="24"/>
          <w:szCs w:val="24"/>
        </w:rPr>
        <w:br w:type="page"/>
      </w:r>
    </w:p>
    <w:p w14:paraId="0CDF154D" w14:textId="022EF96A" w:rsidR="001E2E04" w:rsidRPr="00740EDD" w:rsidRDefault="001E2E04" w:rsidP="00EF7340">
      <w:pPr>
        <w:pStyle w:val="Heading2"/>
        <w:jc w:val="center"/>
        <w:rPr>
          <w:rFonts w:ascii="Verdana" w:hAnsi="Verdana"/>
          <w:b/>
          <w:color w:val="1F3864" w:themeColor="accent1" w:themeShade="80"/>
          <w:sz w:val="36"/>
        </w:rPr>
      </w:pPr>
      <w:bookmarkStart w:id="15" w:name="_Toc70581567"/>
      <w:r w:rsidRPr="00740EDD">
        <w:rPr>
          <w:rFonts w:ascii="Verdana" w:hAnsi="Verdana"/>
          <w:b/>
          <w:color w:val="1F3864" w:themeColor="accent1" w:themeShade="80"/>
          <w:sz w:val="36"/>
        </w:rPr>
        <w:lastRenderedPageBreak/>
        <w:t xml:space="preserve">3. FEA </w:t>
      </w:r>
      <w:r w:rsidR="007F3BBA">
        <w:rPr>
          <w:rFonts w:ascii="Verdana" w:hAnsi="Verdana"/>
          <w:b/>
          <w:color w:val="1F3864" w:themeColor="accent1" w:themeShade="80"/>
          <w:sz w:val="36"/>
        </w:rPr>
        <w:t xml:space="preserve">pretendentu kvalifikācijas </w:t>
      </w:r>
      <w:r w:rsidRPr="00740EDD">
        <w:rPr>
          <w:rFonts w:ascii="Verdana" w:hAnsi="Verdana"/>
          <w:b/>
          <w:color w:val="1F3864" w:themeColor="accent1" w:themeShade="80"/>
          <w:sz w:val="36"/>
        </w:rPr>
        <w:t>prasību piemēri</w:t>
      </w:r>
      <w:bookmarkEnd w:id="15"/>
    </w:p>
    <w:p w14:paraId="6540F261" w14:textId="77777777" w:rsidR="0011749E" w:rsidRDefault="0011749E" w:rsidP="00F4580F">
      <w:pPr>
        <w:jc w:val="both"/>
        <w:rPr>
          <w:rFonts w:ascii="Verdana" w:hAnsi="Verdana"/>
          <w:sz w:val="24"/>
          <w:szCs w:val="24"/>
        </w:rPr>
      </w:pPr>
    </w:p>
    <w:p w14:paraId="079F510D" w14:textId="6D70ADAA" w:rsidR="00E07460" w:rsidRDefault="00D94A95" w:rsidP="00F4580F">
      <w:pPr>
        <w:jc w:val="both"/>
        <w:rPr>
          <w:rFonts w:ascii="Verdana" w:hAnsi="Verdana"/>
          <w:sz w:val="24"/>
          <w:szCs w:val="24"/>
        </w:rPr>
      </w:pPr>
      <w:r w:rsidRPr="00432A2D">
        <w:rPr>
          <w:rFonts w:ascii="Verdana" w:hAnsi="Verdana"/>
          <w:sz w:val="24"/>
          <w:szCs w:val="24"/>
        </w:rPr>
        <w:t xml:space="preserve">Šajā sadaļā </w:t>
      </w:r>
      <w:r w:rsidR="00F4580F" w:rsidRPr="00432A2D">
        <w:rPr>
          <w:rFonts w:ascii="Verdana" w:hAnsi="Verdana"/>
          <w:sz w:val="24"/>
          <w:szCs w:val="24"/>
        </w:rPr>
        <w:t>Vadlīnij</w:t>
      </w:r>
      <w:r w:rsidR="00B41670">
        <w:rPr>
          <w:rFonts w:ascii="Verdana" w:hAnsi="Verdana"/>
          <w:sz w:val="24"/>
          <w:szCs w:val="24"/>
        </w:rPr>
        <w:t>ā</w:t>
      </w:r>
      <w:r w:rsidR="00F4580F" w:rsidRPr="00432A2D">
        <w:rPr>
          <w:rFonts w:ascii="Verdana" w:hAnsi="Verdana"/>
          <w:sz w:val="24"/>
          <w:szCs w:val="24"/>
        </w:rPr>
        <w:t xml:space="preserve">s tiek piedāvātas dažādas </w:t>
      </w:r>
      <w:r w:rsidR="00F4580F" w:rsidRPr="00432A2D">
        <w:rPr>
          <w:rFonts w:ascii="Verdana" w:hAnsi="Verdana"/>
          <w:b/>
          <w:sz w:val="24"/>
          <w:szCs w:val="24"/>
        </w:rPr>
        <w:t xml:space="preserve">provizoriskas </w:t>
      </w:r>
      <w:r w:rsidR="00A97CF5" w:rsidRPr="00432A2D">
        <w:rPr>
          <w:rFonts w:ascii="Verdana" w:hAnsi="Verdana"/>
          <w:b/>
          <w:sz w:val="24"/>
          <w:szCs w:val="24"/>
        </w:rPr>
        <w:t>redakcijas</w:t>
      </w:r>
      <w:r w:rsidR="00A97CF5" w:rsidRPr="00432A2D">
        <w:rPr>
          <w:rFonts w:ascii="Verdana" w:hAnsi="Verdana"/>
          <w:sz w:val="24"/>
          <w:szCs w:val="24"/>
        </w:rPr>
        <w:t xml:space="preserve"> FEA</w:t>
      </w:r>
      <w:r w:rsidR="00A97CF5">
        <w:rPr>
          <w:rFonts w:ascii="Verdana" w:hAnsi="Verdana"/>
          <w:sz w:val="24"/>
          <w:szCs w:val="24"/>
        </w:rPr>
        <w:t xml:space="preserve"> </w:t>
      </w:r>
      <w:r w:rsidR="00432A2D">
        <w:rPr>
          <w:rFonts w:ascii="Verdana" w:hAnsi="Verdana"/>
          <w:sz w:val="24"/>
          <w:szCs w:val="24"/>
        </w:rPr>
        <w:t xml:space="preserve">iepirkuma </w:t>
      </w:r>
      <w:r w:rsidR="007F3BBA">
        <w:rPr>
          <w:rFonts w:ascii="Verdana" w:hAnsi="Verdana"/>
          <w:sz w:val="24"/>
          <w:szCs w:val="24"/>
        </w:rPr>
        <w:t>pretendentu</w:t>
      </w:r>
      <w:r w:rsidR="002A4159">
        <w:rPr>
          <w:rFonts w:ascii="Verdana" w:hAnsi="Verdana"/>
          <w:sz w:val="24"/>
          <w:szCs w:val="24"/>
        </w:rPr>
        <w:t xml:space="preserve"> un speciālistu</w:t>
      </w:r>
      <w:r w:rsidR="007F3BBA">
        <w:rPr>
          <w:rFonts w:ascii="Verdana" w:hAnsi="Verdana"/>
          <w:sz w:val="24"/>
          <w:szCs w:val="24"/>
        </w:rPr>
        <w:t xml:space="preserve"> kvalifikācijas</w:t>
      </w:r>
      <w:r w:rsidR="00A97CF5">
        <w:rPr>
          <w:rFonts w:ascii="Verdana" w:hAnsi="Verdana"/>
          <w:sz w:val="24"/>
          <w:szCs w:val="24"/>
        </w:rPr>
        <w:t xml:space="preserve"> prasībām</w:t>
      </w:r>
      <w:r w:rsidR="002C64B5">
        <w:rPr>
          <w:rFonts w:ascii="Verdana" w:hAnsi="Verdana"/>
          <w:sz w:val="24"/>
          <w:szCs w:val="24"/>
        </w:rPr>
        <w:t>, kuras ir precizējamas atbilstoši katra publiskā partnera vajadzībām</w:t>
      </w:r>
      <w:r w:rsidR="0042741D">
        <w:rPr>
          <w:rFonts w:ascii="Verdana" w:hAnsi="Verdana"/>
          <w:sz w:val="24"/>
          <w:szCs w:val="24"/>
        </w:rPr>
        <w:t>, atsevišķos gadījumos arī papildinot</w:t>
      </w:r>
      <w:r w:rsidR="002A4159">
        <w:rPr>
          <w:rFonts w:ascii="Verdana" w:hAnsi="Verdana"/>
          <w:sz w:val="24"/>
          <w:szCs w:val="24"/>
        </w:rPr>
        <w:t xml:space="preserve"> vai grozot</w:t>
      </w:r>
      <w:r w:rsidR="0042741D">
        <w:rPr>
          <w:rFonts w:ascii="Verdana" w:hAnsi="Verdana"/>
          <w:sz w:val="24"/>
          <w:szCs w:val="24"/>
        </w:rPr>
        <w:t xml:space="preserve"> redakciju, ņemot vērā ieteikumus šo Vadlīniju 2.sadaļā.</w:t>
      </w:r>
    </w:p>
    <w:p w14:paraId="05F52316" w14:textId="65CAB212" w:rsidR="009203DC" w:rsidRDefault="00486A1F" w:rsidP="00F4580F">
      <w:pPr>
        <w:jc w:val="both"/>
        <w:rPr>
          <w:rFonts w:ascii="Verdana" w:hAnsi="Verdana"/>
          <w:sz w:val="24"/>
          <w:szCs w:val="24"/>
        </w:rPr>
      </w:pPr>
      <w:r>
        <w:rPr>
          <w:rFonts w:ascii="Verdana" w:hAnsi="Verdana"/>
          <w:sz w:val="24"/>
          <w:szCs w:val="24"/>
        </w:rPr>
        <w:t xml:space="preserve">Ar zīmi </w:t>
      </w:r>
      <w:r w:rsidRPr="00D06F41">
        <w:rPr>
          <w:rFonts w:ascii="Verdana" w:hAnsi="Verdana"/>
          <w:color w:val="002060"/>
          <w:sz w:val="24"/>
          <w:szCs w:val="24"/>
        </w:rPr>
        <w:t>*</w:t>
      </w:r>
      <w:r w:rsidR="00CA3E4F">
        <w:rPr>
          <w:rFonts w:ascii="Verdana" w:hAnsi="Verdana"/>
          <w:color w:val="002060"/>
          <w:sz w:val="24"/>
          <w:szCs w:val="24"/>
        </w:rPr>
        <w:t>/^</w:t>
      </w:r>
      <w:r>
        <w:rPr>
          <w:rFonts w:ascii="Verdana" w:hAnsi="Verdana"/>
          <w:sz w:val="24"/>
          <w:szCs w:val="24"/>
        </w:rPr>
        <w:t xml:space="preserve"> un tekstu</w:t>
      </w:r>
      <w:r w:rsidR="00841BE6">
        <w:rPr>
          <w:rFonts w:ascii="Verdana" w:hAnsi="Verdana"/>
          <w:sz w:val="24"/>
          <w:szCs w:val="24"/>
        </w:rPr>
        <w:t xml:space="preserve"> </w:t>
      </w:r>
      <w:proofErr w:type="spellStart"/>
      <w:r w:rsidR="00841BE6" w:rsidRPr="00D06F41">
        <w:rPr>
          <w:rFonts w:ascii="Verdana" w:hAnsi="Verdana"/>
          <w:i/>
          <w:color w:val="002060"/>
          <w:sz w:val="24"/>
          <w:szCs w:val="24"/>
        </w:rPr>
        <w:t>italic</w:t>
      </w:r>
      <w:proofErr w:type="spellEnd"/>
      <w:r w:rsidRPr="00E03DA9">
        <w:rPr>
          <w:rFonts w:ascii="Verdana" w:hAnsi="Verdana"/>
          <w:color w:val="00B050"/>
          <w:sz w:val="24"/>
          <w:szCs w:val="24"/>
        </w:rPr>
        <w:t xml:space="preserve"> </w:t>
      </w:r>
      <w:r w:rsidR="00A90C56">
        <w:rPr>
          <w:rFonts w:ascii="Verdana" w:hAnsi="Verdana"/>
          <w:sz w:val="24"/>
          <w:szCs w:val="24"/>
        </w:rPr>
        <w:t>formātā</w:t>
      </w:r>
      <w:r w:rsidR="00841BE6">
        <w:rPr>
          <w:rFonts w:ascii="Verdana" w:hAnsi="Verdana"/>
          <w:sz w:val="24"/>
          <w:szCs w:val="24"/>
        </w:rPr>
        <w:t xml:space="preserve"> ir iestrādāti papildu skaidrojumi publiskajam pa</w:t>
      </w:r>
      <w:r w:rsidR="00E03DA9">
        <w:rPr>
          <w:rFonts w:ascii="Verdana" w:hAnsi="Verdana"/>
          <w:sz w:val="24"/>
          <w:szCs w:val="24"/>
        </w:rPr>
        <w:t>r</w:t>
      </w:r>
      <w:r w:rsidR="00841BE6">
        <w:rPr>
          <w:rFonts w:ascii="Verdana" w:hAnsi="Verdana"/>
          <w:sz w:val="24"/>
          <w:szCs w:val="24"/>
        </w:rPr>
        <w:t>tnerim.</w:t>
      </w:r>
    </w:p>
    <w:p w14:paraId="532F1B3E" w14:textId="77777777" w:rsidR="007B1058" w:rsidRDefault="007B1058" w:rsidP="007B1058">
      <w:pPr>
        <w:jc w:val="both"/>
        <w:rPr>
          <w:rFonts w:ascii="Verdana" w:hAnsi="Verdana"/>
          <w:sz w:val="24"/>
          <w:szCs w:val="24"/>
        </w:rPr>
      </w:pPr>
      <w:r w:rsidRPr="00A97CF5">
        <w:rPr>
          <w:rFonts w:ascii="Verdana" w:hAnsi="Verdana"/>
          <w:sz w:val="24"/>
          <w:szCs w:val="24"/>
        </w:rPr>
        <w:t>Pelēkā krāsā</w:t>
      </w:r>
      <w:r>
        <w:rPr>
          <w:rFonts w:ascii="Verdana" w:hAnsi="Verdana"/>
          <w:sz w:val="24"/>
          <w:szCs w:val="24"/>
        </w:rPr>
        <w:t xml:space="preserve"> (</w:t>
      </w:r>
      <w:r w:rsidRPr="00BD13C4">
        <w:rPr>
          <w:rFonts w:ascii="Verdana" w:hAnsi="Verdana"/>
          <w:sz w:val="24"/>
          <w:szCs w:val="24"/>
          <w:highlight w:val="darkGray"/>
        </w:rPr>
        <w:t>[..]</w:t>
      </w:r>
      <w:r>
        <w:rPr>
          <w:rFonts w:ascii="Verdana" w:hAnsi="Verdana"/>
          <w:sz w:val="24"/>
          <w:szCs w:val="24"/>
        </w:rPr>
        <w:t>)</w:t>
      </w:r>
      <w:r w:rsidRPr="00A97CF5">
        <w:rPr>
          <w:rFonts w:ascii="Verdana" w:hAnsi="Verdana"/>
          <w:sz w:val="24"/>
          <w:szCs w:val="24"/>
        </w:rPr>
        <w:t xml:space="preserve"> ir atzīmētas provizorisko prasību mainīgās sadaļas.</w:t>
      </w:r>
    </w:p>
    <w:p w14:paraId="5D31DE95" w14:textId="6AA671AD" w:rsidR="00EC7500" w:rsidRDefault="00EC7500" w:rsidP="00F4580F">
      <w:pPr>
        <w:jc w:val="both"/>
        <w:rPr>
          <w:rFonts w:ascii="Verdana" w:hAnsi="Verdana"/>
          <w:sz w:val="24"/>
          <w:szCs w:val="24"/>
        </w:rPr>
      </w:pPr>
      <w:r>
        <w:rPr>
          <w:rFonts w:ascii="Verdana" w:hAnsi="Verdana"/>
          <w:sz w:val="24"/>
          <w:szCs w:val="24"/>
        </w:rPr>
        <w:t>Publiskajam partnerim ir jāpārbauda, vai tā sagatavot</w:t>
      </w:r>
      <w:r w:rsidR="00061BBE">
        <w:rPr>
          <w:rFonts w:ascii="Verdana" w:hAnsi="Verdana"/>
          <w:sz w:val="24"/>
          <w:szCs w:val="24"/>
        </w:rPr>
        <w:t xml:space="preserve">ā </w:t>
      </w:r>
      <w:r>
        <w:rPr>
          <w:rFonts w:ascii="Verdana" w:hAnsi="Verdana"/>
          <w:sz w:val="24"/>
          <w:szCs w:val="24"/>
        </w:rPr>
        <w:t>iepirkuma dokumentācij</w:t>
      </w:r>
      <w:r w:rsidR="00061BBE">
        <w:rPr>
          <w:rFonts w:ascii="Verdana" w:hAnsi="Verdana"/>
          <w:sz w:val="24"/>
          <w:szCs w:val="24"/>
        </w:rPr>
        <w:t>a</w:t>
      </w:r>
      <w:r>
        <w:rPr>
          <w:rFonts w:ascii="Verdana" w:hAnsi="Verdana"/>
          <w:sz w:val="24"/>
          <w:szCs w:val="24"/>
        </w:rPr>
        <w:t xml:space="preserve"> </w:t>
      </w:r>
      <w:r w:rsidRPr="008E5396">
        <w:rPr>
          <w:rFonts w:ascii="Verdana" w:hAnsi="Verdana"/>
          <w:sz w:val="24"/>
          <w:szCs w:val="24"/>
        </w:rPr>
        <w:t>ir strukturēta, tajā ir konsekvence lietojamā terminoloģijā</w:t>
      </w:r>
      <w:r>
        <w:rPr>
          <w:rFonts w:ascii="Verdana" w:hAnsi="Verdana"/>
          <w:sz w:val="24"/>
          <w:szCs w:val="24"/>
        </w:rPr>
        <w:t xml:space="preserve"> un saīsinājumos</w:t>
      </w:r>
      <w:r w:rsidR="00AA5D96">
        <w:rPr>
          <w:rFonts w:ascii="Verdana" w:hAnsi="Verdana"/>
          <w:sz w:val="24"/>
          <w:szCs w:val="24"/>
        </w:rPr>
        <w:t xml:space="preserve">, kā arī </w:t>
      </w:r>
      <w:r w:rsidR="00061BBE">
        <w:rPr>
          <w:rFonts w:ascii="Verdana" w:hAnsi="Verdana"/>
          <w:sz w:val="24"/>
          <w:szCs w:val="24"/>
        </w:rPr>
        <w:t>jāpārliecinās</w:t>
      </w:r>
      <w:r>
        <w:rPr>
          <w:rFonts w:ascii="Verdana" w:hAnsi="Verdana"/>
          <w:sz w:val="24"/>
          <w:szCs w:val="24"/>
        </w:rPr>
        <w:t xml:space="preserve"> </w:t>
      </w:r>
      <w:r w:rsidR="00061BBE">
        <w:rPr>
          <w:rFonts w:ascii="Verdana" w:hAnsi="Verdana"/>
          <w:sz w:val="24"/>
          <w:szCs w:val="24"/>
        </w:rPr>
        <w:t xml:space="preserve">par punktu un apakšpunktu numerācijas korektumu, savstarpējo atsauču uz </w:t>
      </w:r>
      <w:r w:rsidR="001C687D">
        <w:rPr>
          <w:rFonts w:ascii="Verdana" w:hAnsi="Verdana"/>
          <w:sz w:val="24"/>
          <w:szCs w:val="24"/>
        </w:rPr>
        <w:t>nolikuma</w:t>
      </w:r>
      <w:r w:rsidR="00061BBE">
        <w:rPr>
          <w:rFonts w:ascii="Verdana" w:hAnsi="Verdana"/>
          <w:sz w:val="24"/>
          <w:szCs w:val="24"/>
        </w:rPr>
        <w:t xml:space="preserve"> punktu korektumu.</w:t>
      </w:r>
    </w:p>
    <w:p w14:paraId="5D34DA8F" w14:textId="09B68EEE" w:rsidR="00A90C56" w:rsidRDefault="00A90C56" w:rsidP="00F4580F">
      <w:pPr>
        <w:jc w:val="both"/>
        <w:rPr>
          <w:rFonts w:ascii="Verdana" w:hAnsi="Verdana"/>
          <w:sz w:val="24"/>
          <w:szCs w:val="24"/>
        </w:rPr>
      </w:pPr>
      <w:r>
        <w:rPr>
          <w:rFonts w:ascii="Verdana" w:hAnsi="Verdana"/>
          <w:sz w:val="24"/>
          <w:szCs w:val="24"/>
        </w:rPr>
        <w:t xml:space="preserve">Publiskais partneris, </w:t>
      </w:r>
      <w:r w:rsidR="00A476A1">
        <w:rPr>
          <w:rFonts w:ascii="Verdana" w:hAnsi="Verdana"/>
          <w:sz w:val="24"/>
          <w:szCs w:val="24"/>
        </w:rPr>
        <w:t xml:space="preserve">analizējot </w:t>
      </w:r>
      <w:r>
        <w:rPr>
          <w:rFonts w:ascii="Verdana" w:hAnsi="Verdana"/>
          <w:sz w:val="24"/>
          <w:szCs w:val="24"/>
        </w:rPr>
        <w:t xml:space="preserve">savu nepieciešamību un </w:t>
      </w:r>
      <w:r w:rsidR="00197D03">
        <w:rPr>
          <w:rFonts w:ascii="Verdana" w:hAnsi="Verdana"/>
          <w:sz w:val="24"/>
          <w:szCs w:val="24"/>
        </w:rPr>
        <w:t>tehniskajā specifikācijā izvirzītos darba uzdevumus</w:t>
      </w:r>
      <w:r w:rsidR="00A476A1">
        <w:rPr>
          <w:rFonts w:ascii="Verdana" w:hAnsi="Verdana"/>
          <w:sz w:val="24"/>
          <w:szCs w:val="24"/>
        </w:rPr>
        <w:t>,</w:t>
      </w:r>
      <w:r>
        <w:rPr>
          <w:rFonts w:ascii="Verdana" w:hAnsi="Verdana"/>
          <w:sz w:val="24"/>
          <w:szCs w:val="24"/>
        </w:rPr>
        <w:t xml:space="preserve"> izvērtē, kādas </w:t>
      </w:r>
      <w:r w:rsidR="00197D03">
        <w:rPr>
          <w:rFonts w:ascii="Verdana" w:hAnsi="Verdana"/>
          <w:sz w:val="24"/>
          <w:szCs w:val="24"/>
        </w:rPr>
        <w:t>pretendentu</w:t>
      </w:r>
      <w:r w:rsidR="002A4159">
        <w:rPr>
          <w:rFonts w:ascii="Verdana" w:hAnsi="Verdana"/>
          <w:sz w:val="24"/>
          <w:szCs w:val="24"/>
        </w:rPr>
        <w:t xml:space="preserve"> un kādu speciālistu</w:t>
      </w:r>
      <w:r w:rsidR="00197D03">
        <w:rPr>
          <w:rFonts w:ascii="Verdana" w:hAnsi="Verdana"/>
          <w:sz w:val="24"/>
          <w:szCs w:val="24"/>
        </w:rPr>
        <w:t xml:space="preserve"> kvalifikācijas </w:t>
      </w:r>
      <w:r>
        <w:rPr>
          <w:rFonts w:ascii="Verdana" w:hAnsi="Verdana"/>
          <w:sz w:val="24"/>
          <w:szCs w:val="24"/>
        </w:rPr>
        <w:t>prasības iekļaut sagatavotajā nolikum</w:t>
      </w:r>
      <w:r w:rsidR="001C687D">
        <w:rPr>
          <w:rFonts w:ascii="Verdana" w:hAnsi="Verdana"/>
          <w:sz w:val="24"/>
          <w:szCs w:val="24"/>
        </w:rPr>
        <w:t>ā</w:t>
      </w:r>
      <w:r>
        <w:rPr>
          <w:rFonts w:ascii="Verdana" w:hAnsi="Verdana"/>
          <w:sz w:val="24"/>
          <w:szCs w:val="24"/>
        </w:rPr>
        <w:t>.</w:t>
      </w:r>
    </w:p>
    <w:p w14:paraId="28A02761" w14:textId="418AD107" w:rsidR="00F05AB0" w:rsidRDefault="00EF7340" w:rsidP="007B1058">
      <w:pPr>
        <w:pStyle w:val="Heading2"/>
        <w:jc w:val="center"/>
        <w:rPr>
          <w:rFonts w:ascii="Verdana" w:hAnsi="Verdana"/>
          <w:sz w:val="24"/>
          <w:szCs w:val="24"/>
        </w:rPr>
      </w:pPr>
      <w:bookmarkStart w:id="16" w:name="_Toc70581568"/>
      <w:r w:rsidRPr="003D0662">
        <w:rPr>
          <w:rFonts w:ascii="Verdana" w:hAnsi="Verdana"/>
          <w:sz w:val="24"/>
          <w:szCs w:val="24"/>
        </w:rPr>
        <w:t>3.1.</w:t>
      </w:r>
      <w:bookmarkStart w:id="17" w:name="_Ref38401943"/>
      <w:r w:rsidR="00197D03" w:rsidRPr="003D0662">
        <w:rPr>
          <w:rFonts w:ascii="Verdana" w:hAnsi="Verdana"/>
          <w:sz w:val="24"/>
          <w:szCs w:val="24"/>
        </w:rPr>
        <w:t xml:space="preserve"> </w:t>
      </w:r>
      <w:r w:rsidR="00F05AB0" w:rsidRPr="003D0662">
        <w:rPr>
          <w:rFonts w:ascii="Verdana" w:hAnsi="Verdana"/>
          <w:sz w:val="24"/>
          <w:szCs w:val="24"/>
        </w:rPr>
        <w:t>Atbilstība profesionālās darbības veikšanai</w:t>
      </w:r>
      <w:bookmarkEnd w:id="17"/>
      <w:bookmarkEnd w:id="16"/>
    </w:p>
    <w:p w14:paraId="0581D3E9" w14:textId="77777777" w:rsidR="00082967" w:rsidRPr="00082967" w:rsidRDefault="00082967" w:rsidP="00082967"/>
    <w:tbl>
      <w:tblPr>
        <w:tblStyle w:val="TableGrid"/>
        <w:tblW w:w="0" w:type="auto"/>
        <w:tblLook w:val="04A0" w:firstRow="1" w:lastRow="0" w:firstColumn="1" w:lastColumn="0" w:noHBand="0" w:noVBand="1"/>
      </w:tblPr>
      <w:tblGrid>
        <w:gridCol w:w="4765"/>
        <w:gridCol w:w="4765"/>
      </w:tblGrid>
      <w:tr w:rsidR="005E417C" w14:paraId="73B2BED1" w14:textId="77777777" w:rsidTr="005E417C">
        <w:tc>
          <w:tcPr>
            <w:tcW w:w="4765" w:type="dxa"/>
          </w:tcPr>
          <w:p w14:paraId="2A331FFA" w14:textId="1391CEA0" w:rsidR="005E417C" w:rsidRDefault="005E417C" w:rsidP="00432A2D">
            <w:pPr>
              <w:pStyle w:val="Default"/>
              <w:jc w:val="center"/>
              <w:rPr>
                <w:rFonts w:ascii="Verdana" w:hAnsi="Verdana"/>
                <w:b/>
                <w:bCs/>
              </w:rPr>
            </w:pPr>
            <w:r w:rsidRPr="005E417C">
              <w:rPr>
                <w:rFonts w:ascii="Verdana" w:hAnsi="Verdana"/>
                <w:b/>
                <w:bCs/>
              </w:rPr>
              <w:t>Izvirzītā prasība</w:t>
            </w:r>
          </w:p>
        </w:tc>
        <w:tc>
          <w:tcPr>
            <w:tcW w:w="4765" w:type="dxa"/>
          </w:tcPr>
          <w:p w14:paraId="065E88CC" w14:textId="35FF05E4" w:rsidR="005E417C" w:rsidRDefault="005E417C" w:rsidP="00432A2D">
            <w:pPr>
              <w:pStyle w:val="Default"/>
              <w:jc w:val="center"/>
              <w:rPr>
                <w:rFonts w:ascii="Verdana" w:hAnsi="Verdana"/>
                <w:b/>
                <w:bCs/>
              </w:rPr>
            </w:pPr>
            <w:r w:rsidRPr="00CD1F8E">
              <w:rPr>
                <w:rFonts w:ascii="Verdana" w:hAnsi="Verdana"/>
                <w:b/>
                <w:bCs/>
              </w:rPr>
              <w:t>Iesniedzamais dokuments (vai vairāki</w:t>
            </w:r>
            <w:r>
              <w:rPr>
                <w:rFonts w:ascii="Verdana" w:hAnsi="Verdana"/>
                <w:b/>
                <w:bCs/>
              </w:rPr>
              <w:t>)</w:t>
            </w:r>
          </w:p>
        </w:tc>
      </w:tr>
      <w:tr w:rsidR="005E417C" w:rsidRPr="00A961C4" w14:paraId="4179DE2B" w14:textId="77777777" w:rsidTr="005E417C">
        <w:tc>
          <w:tcPr>
            <w:tcW w:w="4765" w:type="dxa"/>
          </w:tcPr>
          <w:p w14:paraId="2B4F476C" w14:textId="1882339C" w:rsidR="005E417C" w:rsidRPr="00A961C4" w:rsidRDefault="005E417C" w:rsidP="00432A2D">
            <w:pPr>
              <w:pStyle w:val="BodyText"/>
              <w:widowControl/>
              <w:tabs>
                <w:tab w:val="num" w:pos="4123"/>
              </w:tabs>
              <w:spacing w:after="0"/>
              <w:jc w:val="both"/>
              <w:rPr>
                <w:rFonts w:ascii="Verdana" w:hAnsi="Verdana"/>
                <w:szCs w:val="24"/>
              </w:rPr>
            </w:pPr>
            <w:r w:rsidRPr="00A961C4">
              <w:rPr>
                <w:rFonts w:ascii="Verdana" w:hAnsi="Verdana"/>
                <w:szCs w:val="24"/>
              </w:rPr>
              <w:t>Pretendents, personālsabiedrība un visi personālsabiedrības biedri (ja piedāvājumu iesniedz personālsabiedrība) vai visi personu apvienības dalībnieki (ja piedāvājumu iesniedz personu apvienība), kā arī apakšuzņēmēji un person</w:t>
            </w:r>
            <w:r w:rsidR="000D52E3">
              <w:rPr>
                <w:rFonts w:ascii="Verdana" w:hAnsi="Verdana"/>
                <w:szCs w:val="24"/>
              </w:rPr>
              <w:t>a</w:t>
            </w:r>
            <w:r w:rsidRPr="00A961C4">
              <w:rPr>
                <w:rFonts w:ascii="Verdana" w:hAnsi="Verdana"/>
                <w:szCs w:val="24"/>
              </w:rPr>
              <w:t xml:space="preserve">, uz kuras iespējām </w:t>
            </w:r>
            <w:r w:rsidR="00E5602D">
              <w:rPr>
                <w:rFonts w:ascii="Verdana" w:hAnsi="Verdana"/>
                <w:szCs w:val="24"/>
              </w:rPr>
              <w:t>p</w:t>
            </w:r>
            <w:r w:rsidRPr="00A961C4">
              <w:rPr>
                <w:rFonts w:ascii="Verdana" w:hAnsi="Verdana"/>
                <w:szCs w:val="24"/>
              </w:rPr>
              <w:t xml:space="preserve">retendents balstās (ja pretendents </w:t>
            </w:r>
            <w:r w:rsidR="00A23E11">
              <w:rPr>
                <w:rFonts w:ascii="Verdana" w:hAnsi="Verdana"/>
                <w:szCs w:val="24"/>
              </w:rPr>
              <w:t>p</w:t>
            </w:r>
            <w:r w:rsidRPr="00A961C4">
              <w:rPr>
                <w:rFonts w:ascii="Verdana" w:hAnsi="Verdana"/>
                <w:szCs w:val="24"/>
              </w:rPr>
              <w:t xml:space="preserve">akalpojuma sniegšanai plāno piesaistīt apakšuzņēmēju vai personu, uz kuras iespējām </w:t>
            </w:r>
            <w:r w:rsidR="00A23E11">
              <w:rPr>
                <w:rFonts w:ascii="Verdana" w:hAnsi="Verdana"/>
                <w:szCs w:val="24"/>
              </w:rPr>
              <w:t>p</w:t>
            </w:r>
            <w:r w:rsidRPr="00A961C4">
              <w:rPr>
                <w:rFonts w:ascii="Verdana" w:hAnsi="Verdana"/>
                <w:szCs w:val="24"/>
              </w:rPr>
              <w:t xml:space="preserve">retendents balstās) normatīvajos tiesību aktos noteiktajos gadījumos ir </w:t>
            </w:r>
            <w:r w:rsidRPr="00A961C4">
              <w:rPr>
                <w:rFonts w:ascii="Verdana" w:hAnsi="Verdana"/>
                <w:szCs w:val="24"/>
              </w:rPr>
              <w:lastRenderedPageBreak/>
              <w:t>reģistrēti komercreģistrā vai līdzvērtīgā reģistrā ārvalstīs, ja attiecīgās valsts normatīvie akti to paredz.</w:t>
            </w:r>
          </w:p>
        </w:tc>
        <w:tc>
          <w:tcPr>
            <w:tcW w:w="4765" w:type="dxa"/>
          </w:tcPr>
          <w:p w14:paraId="5AA1C818" w14:textId="77777777" w:rsidR="00A961C4" w:rsidRDefault="00A961C4" w:rsidP="00432A2D">
            <w:pPr>
              <w:spacing w:before="0"/>
              <w:jc w:val="both"/>
              <w:rPr>
                <w:rFonts w:ascii="Verdana" w:hAnsi="Verdana"/>
                <w:sz w:val="24"/>
                <w:szCs w:val="24"/>
              </w:rPr>
            </w:pPr>
            <w:r w:rsidRPr="00A961C4">
              <w:rPr>
                <w:rFonts w:ascii="Verdana" w:hAnsi="Verdana"/>
                <w:sz w:val="24"/>
                <w:szCs w:val="24"/>
              </w:rPr>
              <w:lastRenderedPageBreak/>
              <w:t>Par Latvijas Republikā reģistrēto pretendentu, piegādātāju apvienības dalībnieku, apakšuzņēmēju vai personu, uz kuras iespējām pretendents balstās, reģistrāciju atbilstoši normatīvo aktu prasībām (ja normatīvie akti to paredz) iepirkuma komisija pārbaudīs publiski pieejamās datubāzēs vai attiecīgajā reģistra iestādē</w:t>
            </w:r>
            <w:r>
              <w:rPr>
                <w:rFonts w:ascii="Verdana" w:hAnsi="Verdana"/>
                <w:sz w:val="24"/>
                <w:szCs w:val="24"/>
              </w:rPr>
              <w:t>.</w:t>
            </w:r>
          </w:p>
          <w:p w14:paraId="1B73B881" w14:textId="2FD526B5" w:rsidR="005E417C" w:rsidRPr="00A961C4" w:rsidRDefault="00A961C4" w:rsidP="00432A2D">
            <w:pPr>
              <w:spacing w:before="0"/>
              <w:jc w:val="both"/>
              <w:rPr>
                <w:rFonts w:ascii="Verdana" w:hAnsi="Verdana"/>
                <w:b/>
                <w:bCs/>
                <w:sz w:val="24"/>
                <w:szCs w:val="24"/>
              </w:rPr>
            </w:pPr>
            <w:r>
              <w:rPr>
                <w:rFonts w:ascii="Verdana" w:hAnsi="Verdana"/>
                <w:sz w:val="24"/>
                <w:szCs w:val="24"/>
              </w:rPr>
              <w:t>Ā</w:t>
            </w:r>
            <w:r w:rsidRPr="00A961C4">
              <w:rPr>
                <w:rFonts w:ascii="Verdana" w:hAnsi="Verdana"/>
                <w:sz w:val="24"/>
                <w:szCs w:val="24"/>
              </w:rPr>
              <w:t xml:space="preserve">rvalstīs reģistrētam pretendentam jāiesniedz kompetentas attiecīgās valsts institūcijas izsniegts </w:t>
            </w:r>
            <w:r w:rsidRPr="00A961C4">
              <w:rPr>
                <w:rFonts w:ascii="Verdana" w:hAnsi="Verdana"/>
                <w:sz w:val="24"/>
                <w:szCs w:val="24"/>
              </w:rPr>
              <w:lastRenderedPageBreak/>
              <w:t>dokuments, kas apliecina, ka pretendents ir reģistrēts atbilstoši tās valsts normatīvo aktu prasībām</w:t>
            </w:r>
            <w:r w:rsidR="00A23377">
              <w:rPr>
                <w:rFonts w:ascii="Verdana" w:hAnsi="Verdana"/>
                <w:sz w:val="24"/>
                <w:szCs w:val="24"/>
              </w:rPr>
              <w:t xml:space="preserve"> un norāda uz </w:t>
            </w:r>
            <w:proofErr w:type="spellStart"/>
            <w:r w:rsidR="00A23377">
              <w:rPr>
                <w:rFonts w:ascii="Verdana" w:hAnsi="Verdana"/>
                <w:sz w:val="24"/>
                <w:szCs w:val="24"/>
              </w:rPr>
              <w:t>paraks</w:t>
            </w:r>
            <w:r w:rsidR="001950EB">
              <w:rPr>
                <w:rFonts w:ascii="Verdana" w:hAnsi="Verdana"/>
                <w:sz w:val="24"/>
                <w:szCs w:val="24"/>
              </w:rPr>
              <w:t>t</w:t>
            </w:r>
            <w:r w:rsidR="00A23377">
              <w:rPr>
                <w:rFonts w:ascii="Verdana" w:hAnsi="Verdana"/>
                <w:sz w:val="24"/>
                <w:szCs w:val="24"/>
              </w:rPr>
              <w:t>tiesīgās</w:t>
            </w:r>
            <w:proofErr w:type="spellEnd"/>
            <w:r w:rsidR="00A23377">
              <w:rPr>
                <w:rFonts w:ascii="Verdana" w:hAnsi="Verdana"/>
                <w:sz w:val="24"/>
                <w:szCs w:val="24"/>
              </w:rPr>
              <w:t xml:space="preserve"> personas paraksta tiesībām</w:t>
            </w:r>
            <w:r w:rsidRPr="00A961C4">
              <w:rPr>
                <w:rFonts w:ascii="Verdana" w:hAnsi="Verdana"/>
                <w:sz w:val="24"/>
                <w:szCs w:val="24"/>
              </w:rPr>
              <w:t>, vai cita veida apliecinājums par reģistrāciju, ja ārvalsts kompetentā iestāde šādu dokumentu neizsniedz.</w:t>
            </w:r>
          </w:p>
        </w:tc>
      </w:tr>
    </w:tbl>
    <w:p w14:paraId="0FC834C2" w14:textId="77777777" w:rsidR="00C4089E" w:rsidRPr="00F05AB0" w:rsidRDefault="00C4089E" w:rsidP="00C9332A">
      <w:pPr>
        <w:jc w:val="both"/>
        <w:rPr>
          <w:rFonts w:ascii="Verdana" w:hAnsi="Verdana"/>
          <w:sz w:val="24"/>
          <w:szCs w:val="24"/>
          <w:highlight w:val="cyan"/>
        </w:rPr>
      </w:pPr>
    </w:p>
    <w:p w14:paraId="32A70F0D" w14:textId="565CD872" w:rsidR="004778DF" w:rsidRDefault="007B1058" w:rsidP="007B1058">
      <w:pPr>
        <w:pStyle w:val="Heading2"/>
        <w:jc w:val="center"/>
        <w:rPr>
          <w:rFonts w:ascii="Verdana" w:hAnsi="Verdana"/>
          <w:sz w:val="24"/>
          <w:szCs w:val="24"/>
        </w:rPr>
      </w:pPr>
      <w:bookmarkStart w:id="18" w:name="_Ref43928914"/>
      <w:bookmarkStart w:id="19" w:name="_Toc70581569"/>
      <w:r w:rsidRPr="003D0662">
        <w:rPr>
          <w:rFonts w:ascii="Verdana" w:hAnsi="Verdana"/>
          <w:sz w:val="24"/>
          <w:szCs w:val="24"/>
        </w:rPr>
        <w:t>3.</w:t>
      </w:r>
      <w:r w:rsidR="005E417C" w:rsidRPr="003D0662">
        <w:rPr>
          <w:rFonts w:ascii="Verdana" w:hAnsi="Verdana"/>
          <w:sz w:val="24"/>
          <w:szCs w:val="24"/>
        </w:rPr>
        <w:t>2</w:t>
      </w:r>
      <w:r w:rsidRPr="003D0662">
        <w:rPr>
          <w:rFonts w:ascii="Verdana" w:hAnsi="Verdana"/>
          <w:sz w:val="24"/>
          <w:szCs w:val="24"/>
        </w:rPr>
        <w:t xml:space="preserve">. </w:t>
      </w:r>
      <w:r w:rsidR="004778DF" w:rsidRPr="003D0662">
        <w:rPr>
          <w:rFonts w:ascii="Verdana" w:hAnsi="Verdana"/>
          <w:sz w:val="24"/>
          <w:szCs w:val="24"/>
        </w:rPr>
        <w:t>Prasības saimnieciskajam un finansiālajam stāvoklim</w:t>
      </w:r>
      <w:bookmarkEnd w:id="18"/>
      <w:bookmarkEnd w:id="19"/>
    </w:p>
    <w:p w14:paraId="55232D39" w14:textId="77777777" w:rsidR="00082967" w:rsidRDefault="00082967" w:rsidP="006501DD">
      <w:pPr>
        <w:jc w:val="both"/>
        <w:rPr>
          <w:rFonts w:ascii="Verdana" w:hAnsi="Verdana"/>
          <w:b/>
          <w:sz w:val="24"/>
          <w:szCs w:val="24"/>
        </w:rPr>
      </w:pPr>
    </w:p>
    <w:p w14:paraId="42E86EE5" w14:textId="1BEFAF42" w:rsidR="00A961C4" w:rsidRPr="00082967" w:rsidRDefault="00A961C4" w:rsidP="00082967">
      <w:pPr>
        <w:jc w:val="both"/>
        <w:rPr>
          <w:rFonts w:ascii="Verdana" w:hAnsi="Verdana"/>
          <w:b/>
          <w:sz w:val="24"/>
          <w:szCs w:val="24"/>
        </w:rPr>
      </w:pPr>
      <w:r w:rsidRPr="00082967">
        <w:rPr>
          <w:rFonts w:ascii="Verdana" w:hAnsi="Verdana"/>
          <w:b/>
          <w:sz w:val="24"/>
          <w:szCs w:val="24"/>
        </w:rPr>
        <w:t xml:space="preserve">Prasības attiecībā uz </w:t>
      </w:r>
      <w:r w:rsidRPr="00082967">
        <w:rPr>
          <w:rFonts w:ascii="Verdana" w:hAnsi="Verdana" w:cs="Arial"/>
          <w:b/>
          <w:color w:val="000000"/>
          <w:sz w:val="24"/>
          <w:szCs w:val="24"/>
        </w:rPr>
        <w:t>pretendenta gada minimālo finanšu apgrozījumu:</w:t>
      </w:r>
    </w:p>
    <w:tbl>
      <w:tblPr>
        <w:tblStyle w:val="TableGrid"/>
        <w:tblW w:w="0" w:type="auto"/>
        <w:tblLook w:val="04A0" w:firstRow="1" w:lastRow="0" w:firstColumn="1" w:lastColumn="0" w:noHBand="0" w:noVBand="1"/>
      </w:tblPr>
      <w:tblGrid>
        <w:gridCol w:w="4765"/>
        <w:gridCol w:w="4765"/>
      </w:tblGrid>
      <w:tr w:rsidR="005E417C" w:rsidRPr="005E417C" w14:paraId="0E07C9C3" w14:textId="77777777" w:rsidTr="00F93BD5">
        <w:tc>
          <w:tcPr>
            <w:tcW w:w="4765" w:type="dxa"/>
          </w:tcPr>
          <w:p w14:paraId="63A0271D" w14:textId="0CDB53B5" w:rsidR="005E417C" w:rsidRPr="005E417C" w:rsidRDefault="005E417C" w:rsidP="00072F80">
            <w:pPr>
              <w:pStyle w:val="Default"/>
              <w:jc w:val="center"/>
              <w:rPr>
                <w:rFonts w:ascii="Verdana" w:hAnsi="Verdana"/>
                <w:b/>
                <w:bCs/>
              </w:rPr>
            </w:pPr>
            <w:r w:rsidRPr="005E417C">
              <w:rPr>
                <w:rFonts w:ascii="Verdana" w:hAnsi="Verdana"/>
                <w:b/>
                <w:bCs/>
              </w:rPr>
              <w:t>Izvirzītā prasība</w:t>
            </w:r>
          </w:p>
        </w:tc>
        <w:tc>
          <w:tcPr>
            <w:tcW w:w="4765" w:type="dxa"/>
          </w:tcPr>
          <w:p w14:paraId="120968D7" w14:textId="360A3830" w:rsidR="005E417C" w:rsidRPr="005E417C" w:rsidRDefault="005E417C" w:rsidP="00072F80">
            <w:pPr>
              <w:pStyle w:val="Default"/>
              <w:jc w:val="center"/>
              <w:rPr>
                <w:rFonts w:ascii="Verdana" w:hAnsi="Verdana"/>
                <w:b/>
                <w:bCs/>
              </w:rPr>
            </w:pPr>
            <w:r w:rsidRPr="005E417C">
              <w:rPr>
                <w:rFonts w:ascii="Verdana" w:hAnsi="Verdana"/>
                <w:b/>
                <w:bCs/>
              </w:rPr>
              <w:t xml:space="preserve">Iesniedzamais dokuments </w:t>
            </w:r>
          </w:p>
        </w:tc>
      </w:tr>
      <w:tr w:rsidR="008801FD" w:rsidRPr="008801FD" w14:paraId="0BEBE632" w14:textId="77777777" w:rsidTr="005E417C">
        <w:tc>
          <w:tcPr>
            <w:tcW w:w="4765" w:type="dxa"/>
          </w:tcPr>
          <w:p w14:paraId="106E6D9B" w14:textId="2E37E719" w:rsidR="008801FD" w:rsidRPr="008801FD" w:rsidRDefault="008801FD" w:rsidP="008801FD">
            <w:pPr>
              <w:autoSpaceDE w:val="0"/>
              <w:autoSpaceDN w:val="0"/>
              <w:adjustRightInd w:val="0"/>
              <w:spacing w:before="0"/>
              <w:jc w:val="both"/>
              <w:rPr>
                <w:rFonts w:ascii="Verdana" w:hAnsi="Verdana" w:cs="Times New Roman"/>
                <w:color w:val="000000"/>
                <w:sz w:val="24"/>
                <w:szCs w:val="24"/>
              </w:rPr>
            </w:pPr>
            <w:bookmarkStart w:id="20" w:name="_Hlk517347668"/>
            <w:r w:rsidRPr="008801FD">
              <w:rPr>
                <w:rFonts w:ascii="Verdana" w:hAnsi="Verdana" w:cs="Times New Roman"/>
                <w:iCs/>
                <w:color w:val="000000"/>
                <w:sz w:val="24"/>
                <w:szCs w:val="24"/>
              </w:rPr>
              <w:t xml:space="preserve">Pretendenta </w:t>
            </w:r>
            <w:r w:rsidRPr="008801FD">
              <w:rPr>
                <w:rFonts w:ascii="Verdana" w:hAnsi="Verdana" w:cs="Times New Roman"/>
                <w:b/>
                <w:bCs/>
                <w:iCs/>
                <w:color w:val="000000"/>
                <w:sz w:val="24"/>
                <w:szCs w:val="24"/>
              </w:rPr>
              <w:t xml:space="preserve">minimālais vidējais gada </w:t>
            </w:r>
            <w:r w:rsidRPr="008801FD">
              <w:rPr>
                <w:rFonts w:ascii="Verdana" w:hAnsi="Verdana" w:cs="Times New Roman"/>
                <w:iCs/>
                <w:color w:val="000000"/>
                <w:sz w:val="24"/>
                <w:szCs w:val="24"/>
              </w:rPr>
              <w:t xml:space="preserve">finanšu apgrozījums trīs iepriekšējo pārskata gadu laikā ir </w:t>
            </w:r>
            <w:r w:rsidRPr="008801FD">
              <w:rPr>
                <w:rFonts w:ascii="Verdana" w:hAnsi="Verdana"/>
                <w:sz w:val="24"/>
                <w:szCs w:val="24"/>
                <w:highlight w:val="darkGray"/>
              </w:rPr>
              <w:t>[.</w:t>
            </w:r>
            <w:r w:rsidRPr="00C94592">
              <w:rPr>
                <w:rFonts w:ascii="Verdana" w:hAnsi="Verdana"/>
                <w:sz w:val="24"/>
                <w:szCs w:val="24"/>
                <w:highlight w:val="darkGray"/>
              </w:rPr>
              <w:t>.</w:t>
            </w:r>
            <w:r w:rsidR="00C94592">
              <w:rPr>
                <w:rFonts w:ascii="Verdana" w:hAnsi="Verdana"/>
                <w:sz w:val="24"/>
                <w:szCs w:val="24"/>
                <w:highlight w:val="darkGray"/>
              </w:rPr>
              <w:t>^</w:t>
            </w:r>
            <w:r w:rsidRPr="008801FD">
              <w:rPr>
                <w:rFonts w:ascii="Verdana" w:hAnsi="Verdana"/>
                <w:sz w:val="24"/>
                <w:szCs w:val="24"/>
                <w:highlight w:val="darkGray"/>
              </w:rPr>
              <w:t>]</w:t>
            </w:r>
            <w:r w:rsidRPr="008801FD">
              <w:rPr>
                <w:rFonts w:ascii="Verdana" w:hAnsi="Verdana" w:cs="Times New Roman"/>
                <w:iCs/>
                <w:color w:val="000000"/>
                <w:sz w:val="24"/>
                <w:szCs w:val="24"/>
              </w:rPr>
              <w:t xml:space="preserve"> </w:t>
            </w:r>
            <w:proofErr w:type="spellStart"/>
            <w:r w:rsidRPr="008801FD">
              <w:rPr>
                <w:rFonts w:ascii="Verdana" w:hAnsi="Verdana" w:cs="Times New Roman"/>
                <w:i/>
                <w:iCs/>
                <w:color w:val="000000"/>
                <w:sz w:val="24"/>
                <w:szCs w:val="24"/>
              </w:rPr>
              <w:t>euro</w:t>
            </w:r>
            <w:proofErr w:type="spellEnd"/>
            <w:r w:rsidRPr="008801FD">
              <w:rPr>
                <w:rFonts w:ascii="Verdana" w:hAnsi="Verdana" w:cs="Times New Roman"/>
                <w:iCs/>
                <w:color w:val="000000"/>
                <w:sz w:val="24"/>
                <w:szCs w:val="24"/>
              </w:rPr>
              <w:t xml:space="preserve"> (</w:t>
            </w:r>
            <w:r w:rsidRPr="008801FD">
              <w:rPr>
                <w:rFonts w:ascii="Verdana" w:hAnsi="Verdana"/>
                <w:sz w:val="24"/>
                <w:szCs w:val="24"/>
              </w:rPr>
              <w:t>bez PVN)</w:t>
            </w:r>
            <w:r w:rsidR="00EA4786">
              <w:rPr>
                <w:rFonts w:ascii="Verdana" w:hAnsi="Verdana"/>
                <w:sz w:val="24"/>
                <w:szCs w:val="24"/>
              </w:rPr>
              <w:t>*</w:t>
            </w:r>
          </w:p>
        </w:tc>
        <w:tc>
          <w:tcPr>
            <w:tcW w:w="4765" w:type="dxa"/>
            <w:vMerge w:val="restart"/>
          </w:tcPr>
          <w:p w14:paraId="4ADC71A9" w14:textId="77777777" w:rsidR="008801FD" w:rsidRPr="008801FD" w:rsidRDefault="008801FD" w:rsidP="008801FD">
            <w:pPr>
              <w:autoSpaceDE w:val="0"/>
              <w:autoSpaceDN w:val="0"/>
              <w:adjustRightInd w:val="0"/>
              <w:spacing w:before="0"/>
              <w:jc w:val="both"/>
              <w:rPr>
                <w:rFonts w:ascii="Verdana" w:hAnsi="Verdana"/>
                <w:sz w:val="24"/>
                <w:szCs w:val="24"/>
              </w:rPr>
            </w:pPr>
            <w:r w:rsidRPr="008801FD">
              <w:rPr>
                <w:rFonts w:ascii="Verdana" w:hAnsi="Verdana"/>
                <w:sz w:val="24"/>
                <w:szCs w:val="24"/>
              </w:rPr>
              <w:t>Pretendenta parakstīts apliecinājums par pretendenta gada vidējo finanšu apgrozījumu (sadalījumā pa gadiem), ņemot vērā iepriekšējos trīs noslēgtos pārskata gadus.</w:t>
            </w:r>
          </w:p>
          <w:p w14:paraId="776F826F" w14:textId="796B92B9" w:rsidR="008801FD" w:rsidRPr="008801FD" w:rsidRDefault="008801FD" w:rsidP="008801FD">
            <w:pPr>
              <w:pStyle w:val="BodyText"/>
              <w:widowControl/>
              <w:tabs>
                <w:tab w:val="num" w:pos="4123"/>
              </w:tabs>
              <w:spacing w:after="0"/>
              <w:jc w:val="both"/>
              <w:rPr>
                <w:rFonts w:ascii="Verdana" w:hAnsi="Verdana"/>
                <w:color w:val="000000"/>
                <w:szCs w:val="24"/>
              </w:rPr>
            </w:pPr>
            <w:r w:rsidRPr="008801FD">
              <w:rPr>
                <w:rFonts w:ascii="Verdana" w:hAnsi="Verdana"/>
                <w:szCs w:val="24"/>
              </w:rPr>
              <w:t>Attiecībā uz pretendentiem, kas savu darbību tirgū uzsākuši vēlāk, apliecinājums par vidējo gada finanšu apgrozījumu iesniedzams par nostrādāto periodu</w:t>
            </w:r>
          </w:p>
        </w:tc>
      </w:tr>
      <w:tr w:rsidR="00AA5AD4" w:rsidRPr="005E417C" w14:paraId="42F15123" w14:textId="77777777" w:rsidTr="005E417C">
        <w:tc>
          <w:tcPr>
            <w:tcW w:w="4765" w:type="dxa"/>
          </w:tcPr>
          <w:p w14:paraId="0370CA4E" w14:textId="02469731" w:rsidR="00AA5AD4" w:rsidRPr="00AA5AD4" w:rsidRDefault="006B0F72" w:rsidP="00AA5AD4">
            <w:pPr>
              <w:autoSpaceDE w:val="0"/>
              <w:autoSpaceDN w:val="0"/>
              <w:adjustRightInd w:val="0"/>
              <w:spacing w:before="0"/>
              <w:jc w:val="center"/>
              <w:rPr>
                <w:rFonts w:ascii="Verdana" w:hAnsi="Verdana" w:cs="Times New Roman"/>
                <w:i/>
                <w:iCs/>
                <w:color w:val="000000"/>
                <w:sz w:val="24"/>
                <w:szCs w:val="24"/>
              </w:rPr>
            </w:pPr>
            <w:r>
              <w:rPr>
                <w:rFonts w:ascii="Verdana" w:hAnsi="Verdana" w:cs="Times New Roman"/>
                <w:i/>
                <w:iCs/>
                <w:color w:val="000000"/>
                <w:sz w:val="24"/>
                <w:szCs w:val="24"/>
              </w:rPr>
              <w:t>VAI</w:t>
            </w:r>
          </w:p>
        </w:tc>
        <w:tc>
          <w:tcPr>
            <w:tcW w:w="4765" w:type="dxa"/>
            <w:vMerge/>
          </w:tcPr>
          <w:p w14:paraId="190DD6AC" w14:textId="77777777" w:rsidR="00AA5AD4" w:rsidRPr="005E417C" w:rsidRDefault="00AA5AD4" w:rsidP="008801FD">
            <w:pPr>
              <w:autoSpaceDE w:val="0"/>
              <w:autoSpaceDN w:val="0"/>
              <w:adjustRightInd w:val="0"/>
              <w:spacing w:before="0"/>
              <w:jc w:val="both"/>
              <w:rPr>
                <w:rFonts w:ascii="Verdana" w:hAnsi="Verdana" w:cs="Times New Roman"/>
                <w:color w:val="000000"/>
                <w:sz w:val="24"/>
                <w:szCs w:val="24"/>
              </w:rPr>
            </w:pPr>
          </w:p>
        </w:tc>
      </w:tr>
      <w:tr w:rsidR="008801FD" w:rsidRPr="005E417C" w14:paraId="16CB6C8C" w14:textId="77777777" w:rsidTr="005E417C">
        <w:tc>
          <w:tcPr>
            <w:tcW w:w="4765" w:type="dxa"/>
          </w:tcPr>
          <w:p w14:paraId="73EAC807" w14:textId="7BE9EA05" w:rsidR="008801FD" w:rsidRPr="008801FD" w:rsidRDefault="008801FD" w:rsidP="008801FD">
            <w:pPr>
              <w:autoSpaceDE w:val="0"/>
              <w:autoSpaceDN w:val="0"/>
              <w:adjustRightInd w:val="0"/>
              <w:spacing w:before="0"/>
              <w:jc w:val="both"/>
              <w:rPr>
                <w:rFonts w:ascii="Verdana" w:hAnsi="Verdana" w:cs="Times New Roman"/>
                <w:color w:val="000000"/>
                <w:sz w:val="24"/>
                <w:szCs w:val="24"/>
              </w:rPr>
            </w:pPr>
            <w:r w:rsidRPr="008801FD">
              <w:rPr>
                <w:rFonts w:ascii="Verdana" w:hAnsi="Verdana" w:cs="Times New Roman"/>
                <w:iCs/>
                <w:color w:val="000000"/>
                <w:sz w:val="24"/>
                <w:szCs w:val="24"/>
              </w:rPr>
              <w:t xml:space="preserve">Pretendenta </w:t>
            </w:r>
            <w:r w:rsidRPr="008801FD">
              <w:rPr>
                <w:rFonts w:ascii="Verdana" w:hAnsi="Verdana" w:cs="Times New Roman"/>
                <w:b/>
                <w:bCs/>
                <w:iCs/>
                <w:color w:val="000000"/>
                <w:sz w:val="24"/>
                <w:szCs w:val="24"/>
              </w:rPr>
              <w:t xml:space="preserve">minimālais katra gada </w:t>
            </w:r>
            <w:r w:rsidRPr="008801FD">
              <w:rPr>
                <w:rFonts w:ascii="Verdana" w:hAnsi="Verdana" w:cs="Times New Roman"/>
                <w:iCs/>
                <w:color w:val="000000"/>
                <w:sz w:val="24"/>
                <w:szCs w:val="24"/>
              </w:rPr>
              <w:t xml:space="preserve">finanšu apgrozījums trīs iepriekšējo pārskata gadu laikā ir </w:t>
            </w:r>
            <w:r w:rsidRPr="008801FD">
              <w:rPr>
                <w:rFonts w:ascii="Verdana" w:hAnsi="Verdana"/>
                <w:sz w:val="24"/>
                <w:szCs w:val="24"/>
                <w:highlight w:val="darkGray"/>
              </w:rPr>
              <w:t>[..</w:t>
            </w:r>
            <w:r w:rsidR="00C94592">
              <w:rPr>
                <w:rFonts w:ascii="Verdana" w:hAnsi="Verdana"/>
                <w:sz w:val="24"/>
                <w:szCs w:val="24"/>
                <w:highlight w:val="darkGray"/>
              </w:rPr>
              <w:t>^</w:t>
            </w:r>
            <w:r w:rsidRPr="008801FD">
              <w:rPr>
                <w:rFonts w:ascii="Verdana" w:hAnsi="Verdana"/>
                <w:sz w:val="24"/>
                <w:szCs w:val="24"/>
                <w:highlight w:val="darkGray"/>
              </w:rPr>
              <w:t>]</w:t>
            </w:r>
            <w:r w:rsidRPr="008801FD">
              <w:rPr>
                <w:rFonts w:ascii="Verdana" w:hAnsi="Verdana" w:cs="Times New Roman"/>
                <w:iCs/>
                <w:color w:val="000000"/>
                <w:sz w:val="24"/>
                <w:szCs w:val="24"/>
              </w:rPr>
              <w:t xml:space="preserve"> </w:t>
            </w:r>
            <w:proofErr w:type="spellStart"/>
            <w:r w:rsidRPr="008801FD">
              <w:rPr>
                <w:rFonts w:ascii="Verdana" w:hAnsi="Verdana" w:cs="Times New Roman"/>
                <w:i/>
                <w:iCs/>
                <w:color w:val="000000"/>
                <w:sz w:val="24"/>
                <w:szCs w:val="24"/>
              </w:rPr>
              <w:t>euro</w:t>
            </w:r>
            <w:proofErr w:type="spellEnd"/>
            <w:r w:rsidRPr="008801FD">
              <w:rPr>
                <w:rFonts w:ascii="Verdana" w:hAnsi="Verdana" w:cs="Times New Roman"/>
                <w:iCs/>
                <w:color w:val="000000"/>
                <w:sz w:val="24"/>
                <w:szCs w:val="24"/>
              </w:rPr>
              <w:t xml:space="preserve"> (</w:t>
            </w:r>
            <w:r w:rsidRPr="008801FD">
              <w:rPr>
                <w:rFonts w:ascii="Verdana" w:hAnsi="Verdana"/>
                <w:sz w:val="24"/>
                <w:szCs w:val="24"/>
              </w:rPr>
              <w:t>bez PVN)</w:t>
            </w:r>
          </w:p>
        </w:tc>
        <w:tc>
          <w:tcPr>
            <w:tcW w:w="4765" w:type="dxa"/>
            <w:vMerge/>
          </w:tcPr>
          <w:p w14:paraId="1108B9C5" w14:textId="77777777" w:rsidR="008801FD" w:rsidRPr="005E417C" w:rsidRDefault="008801FD" w:rsidP="008801FD">
            <w:pPr>
              <w:autoSpaceDE w:val="0"/>
              <w:autoSpaceDN w:val="0"/>
              <w:adjustRightInd w:val="0"/>
              <w:spacing w:before="0"/>
              <w:jc w:val="both"/>
              <w:rPr>
                <w:rFonts w:ascii="Verdana" w:hAnsi="Verdana" w:cs="Times New Roman"/>
                <w:color w:val="000000"/>
                <w:sz w:val="24"/>
                <w:szCs w:val="24"/>
              </w:rPr>
            </w:pPr>
          </w:p>
        </w:tc>
      </w:tr>
      <w:tr w:rsidR="008801FD" w:rsidRPr="00AD76A3" w14:paraId="2FEAD904" w14:textId="77777777" w:rsidTr="00072F80">
        <w:tc>
          <w:tcPr>
            <w:tcW w:w="4765" w:type="dxa"/>
          </w:tcPr>
          <w:p w14:paraId="19A65DB8" w14:textId="75D383B8" w:rsidR="008801FD" w:rsidRPr="00AD76A3" w:rsidRDefault="00762913" w:rsidP="00FF5328">
            <w:pPr>
              <w:pStyle w:val="BodyText"/>
              <w:widowControl/>
              <w:tabs>
                <w:tab w:val="num" w:pos="4123"/>
              </w:tabs>
              <w:spacing w:after="0"/>
              <w:jc w:val="both"/>
              <w:rPr>
                <w:rFonts w:ascii="Verdana" w:hAnsi="Verdana"/>
                <w:szCs w:val="24"/>
              </w:rPr>
            </w:pPr>
            <w:r w:rsidRPr="00AD76A3">
              <w:rPr>
                <w:rFonts w:ascii="Verdana" w:hAnsi="Verdana"/>
                <w:szCs w:val="24"/>
              </w:rPr>
              <w:t>Ja pretendents ir reģistrēts (dibināts) vēlāk, tad minētā prasība attiecas uz pretendenta faktisko darbības period</w:t>
            </w:r>
            <w:r>
              <w:rPr>
                <w:rFonts w:ascii="Verdana" w:hAnsi="Verdana"/>
                <w:szCs w:val="24"/>
              </w:rPr>
              <w:t>u</w:t>
            </w:r>
          </w:p>
        </w:tc>
        <w:tc>
          <w:tcPr>
            <w:tcW w:w="4765" w:type="dxa"/>
          </w:tcPr>
          <w:p w14:paraId="4E8DC5D2" w14:textId="66A6928B" w:rsidR="008801FD" w:rsidRPr="00AD76A3" w:rsidRDefault="008801FD" w:rsidP="008801FD">
            <w:pPr>
              <w:autoSpaceDE w:val="0"/>
              <w:autoSpaceDN w:val="0"/>
              <w:adjustRightInd w:val="0"/>
              <w:spacing w:before="0"/>
              <w:jc w:val="both"/>
              <w:rPr>
                <w:rFonts w:ascii="Verdana" w:hAnsi="Verdana" w:cs="Times New Roman"/>
                <w:color w:val="000000"/>
                <w:sz w:val="24"/>
                <w:szCs w:val="24"/>
              </w:rPr>
            </w:pPr>
          </w:p>
        </w:tc>
      </w:tr>
    </w:tbl>
    <w:p w14:paraId="4A1003E1" w14:textId="567175AA" w:rsidR="00A12175" w:rsidRPr="00FF5328" w:rsidRDefault="00EA4786" w:rsidP="00C22DA4">
      <w:pPr>
        <w:tabs>
          <w:tab w:val="left" w:pos="4878"/>
        </w:tabs>
        <w:autoSpaceDE w:val="0"/>
        <w:autoSpaceDN w:val="0"/>
        <w:adjustRightInd w:val="0"/>
        <w:spacing w:before="0"/>
        <w:ind w:left="113"/>
        <w:rPr>
          <w:rFonts w:ascii="Verdana" w:hAnsi="Verdana"/>
          <w:i/>
        </w:rPr>
      </w:pPr>
      <w:r>
        <w:rPr>
          <w:rFonts w:ascii="Verdana" w:hAnsi="Verdana"/>
          <w:i/>
        </w:rPr>
        <w:t>*</w:t>
      </w:r>
      <w:r w:rsidR="00072F80" w:rsidRPr="00EA4786">
        <w:rPr>
          <w:rFonts w:ascii="Verdana" w:hAnsi="Verdana"/>
          <w:i/>
        </w:rPr>
        <w:t>aprēķins tiks veikts, izmantojot formulu (20</w:t>
      </w:r>
      <w:r w:rsidR="00A51D16">
        <w:rPr>
          <w:rFonts w:ascii="Verdana" w:hAnsi="Verdana"/>
          <w:i/>
        </w:rPr>
        <w:t>20</w:t>
      </w:r>
      <w:r w:rsidR="00072F80" w:rsidRPr="00EA4786">
        <w:rPr>
          <w:rFonts w:ascii="Verdana" w:hAnsi="Verdana"/>
          <w:i/>
        </w:rPr>
        <w:t>+201</w:t>
      </w:r>
      <w:r w:rsidR="00A51D16">
        <w:rPr>
          <w:rFonts w:ascii="Verdana" w:hAnsi="Verdana"/>
          <w:i/>
        </w:rPr>
        <w:t>9</w:t>
      </w:r>
      <w:r w:rsidR="00072F80" w:rsidRPr="00EA4786">
        <w:rPr>
          <w:rFonts w:ascii="Verdana" w:hAnsi="Verdana"/>
          <w:i/>
        </w:rPr>
        <w:t>+201</w:t>
      </w:r>
      <w:r w:rsidR="00A51D16">
        <w:rPr>
          <w:rFonts w:ascii="Verdana" w:hAnsi="Verdana"/>
          <w:i/>
        </w:rPr>
        <w:t>8</w:t>
      </w:r>
      <w:r w:rsidR="00072F80" w:rsidRPr="00EA4786">
        <w:rPr>
          <w:rFonts w:ascii="Verdana" w:hAnsi="Verdana"/>
          <w:i/>
        </w:rPr>
        <w:t>)/3</w:t>
      </w:r>
    </w:p>
    <w:p w14:paraId="244D1083" w14:textId="5E1FF282" w:rsidR="00C94592" w:rsidRPr="00C94592" w:rsidRDefault="00C94592" w:rsidP="00A961C4">
      <w:pPr>
        <w:rPr>
          <w:rFonts w:ascii="Verdana" w:hAnsi="Verdana"/>
        </w:rPr>
      </w:pPr>
      <w:r>
        <w:rPr>
          <w:rFonts w:ascii="Verdana" w:hAnsi="Verdana"/>
          <w:i/>
          <w:color w:val="002060"/>
        </w:rPr>
        <w:t>^publiskajam partnerim ir jāņem vērā PIL prasība</w:t>
      </w:r>
      <w:r w:rsidR="00A23E11">
        <w:rPr>
          <w:rFonts w:ascii="Verdana" w:hAnsi="Verdana"/>
          <w:i/>
          <w:color w:val="002060"/>
        </w:rPr>
        <w:t>,</w:t>
      </w:r>
      <w:r>
        <w:rPr>
          <w:rFonts w:ascii="Verdana" w:hAnsi="Verdana"/>
          <w:i/>
          <w:color w:val="002060"/>
        </w:rPr>
        <w:t xml:space="preserve"> kas paredz, ka summa nedrīkst pārsniegt divas paredzamās līgumcenas</w:t>
      </w:r>
    </w:p>
    <w:p w14:paraId="5499A1B4" w14:textId="5A30FC54" w:rsidR="00A961C4" w:rsidRPr="0008031D" w:rsidRDefault="00A961C4" w:rsidP="00A961C4">
      <w:pPr>
        <w:rPr>
          <w:rFonts w:ascii="Verdana" w:hAnsi="Verdana"/>
          <w:b/>
          <w:sz w:val="24"/>
          <w:szCs w:val="24"/>
        </w:rPr>
      </w:pPr>
      <w:r w:rsidRPr="0008031D">
        <w:rPr>
          <w:rFonts w:ascii="Verdana" w:hAnsi="Verdana"/>
          <w:b/>
          <w:sz w:val="24"/>
          <w:szCs w:val="24"/>
        </w:rPr>
        <w:t xml:space="preserve">Prasības attiecībā uz </w:t>
      </w:r>
      <w:r w:rsidRPr="0008031D">
        <w:rPr>
          <w:rFonts w:ascii="Verdana" w:hAnsi="Verdana" w:cs="Arial"/>
          <w:b/>
          <w:color w:val="000000"/>
          <w:sz w:val="24"/>
          <w:szCs w:val="24"/>
        </w:rPr>
        <w:t>pretendenta finanšu rādītājiem:</w:t>
      </w:r>
    </w:p>
    <w:tbl>
      <w:tblPr>
        <w:tblStyle w:val="TableGrid"/>
        <w:tblW w:w="0" w:type="auto"/>
        <w:tblLook w:val="04A0" w:firstRow="1" w:lastRow="0" w:firstColumn="1" w:lastColumn="0" w:noHBand="0" w:noVBand="1"/>
      </w:tblPr>
      <w:tblGrid>
        <w:gridCol w:w="3823"/>
        <w:gridCol w:w="5707"/>
      </w:tblGrid>
      <w:tr w:rsidR="00072F80" w:rsidRPr="005E417C" w14:paraId="526D6971" w14:textId="77777777" w:rsidTr="003F6B45">
        <w:tc>
          <w:tcPr>
            <w:tcW w:w="3823" w:type="dxa"/>
          </w:tcPr>
          <w:p w14:paraId="272424BC" w14:textId="77777777" w:rsidR="00072F80" w:rsidRPr="005E417C" w:rsidRDefault="00072F80" w:rsidP="006F544C">
            <w:pPr>
              <w:pStyle w:val="Default"/>
              <w:jc w:val="center"/>
              <w:rPr>
                <w:rFonts w:ascii="Verdana" w:hAnsi="Verdana"/>
                <w:b/>
                <w:bCs/>
              </w:rPr>
            </w:pPr>
            <w:r w:rsidRPr="005E417C">
              <w:rPr>
                <w:rFonts w:ascii="Verdana" w:hAnsi="Verdana"/>
                <w:b/>
                <w:bCs/>
              </w:rPr>
              <w:t>Izvirzītā prasība</w:t>
            </w:r>
          </w:p>
        </w:tc>
        <w:tc>
          <w:tcPr>
            <w:tcW w:w="5707" w:type="dxa"/>
          </w:tcPr>
          <w:p w14:paraId="30A20382" w14:textId="77777777" w:rsidR="00072F80" w:rsidRPr="005E417C" w:rsidRDefault="00072F80" w:rsidP="006F544C">
            <w:pPr>
              <w:pStyle w:val="Default"/>
              <w:jc w:val="center"/>
              <w:rPr>
                <w:rFonts w:ascii="Verdana" w:hAnsi="Verdana"/>
                <w:b/>
                <w:bCs/>
              </w:rPr>
            </w:pPr>
            <w:r w:rsidRPr="005E417C">
              <w:rPr>
                <w:rFonts w:ascii="Verdana" w:hAnsi="Verdana"/>
                <w:b/>
                <w:bCs/>
              </w:rPr>
              <w:t>Iesniedzamais dokuments (vai vairāki)</w:t>
            </w:r>
          </w:p>
        </w:tc>
      </w:tr>
      <w:tr w:rsidR="003F6B45" w14:paraId="2B39B5C3" w14:textId="77777777" w:rsidTr="003F6B45">
        <w:tc>
          <w:tcPr>
            <w:tcW w:w="3823" w:type="dxa"/>
          </w:tcPr>
          <w:p w14:paraId="150FF042" w14:textId="6374711A" w:rsidR="003F6B45" w:rsidRPr="003F6B45" w:rsidRDefault="003F6B45" w:rsidP="006F544C">
            <w:pPr>
              <w:autoSpaceDE w:val="0"/>
              <w:autoSpaceDN w:val="0"/>
              <w:adjustRightInd w:val="0"/>
              <w:spacing w:before="0"/>
              <w:jc w:val="both"/>
              <w:rPr>
                <w:rFonts w:ascii="Verdana" w:hAnsi="Verdana" w:cs="Times New Roman"/>
                <w:color w:val="000000"/>
                <w:sz w:val="24"/>
                <w:szCs w:val="24"/>
              </w:rPr>
            </w:pPr>
            <w:r w:rsidRPr="003F6B45">
              <w:rPr>
                <w:rFonts w:ascii="Verdana" w:hAnsi="Verdana" w:cs="Times New Roman"/>
                <w:color w:val="000000"/>
                <w:sz w:val="24"/>
                <w:szCs w:val="24"/>
              </w:rPr>
              <w:t>likviditātes koeficients (t.i., apgrozāmie līdzekļi/ īstermiņa saistības) ir ne mazāks kā viens</w:t>
            </w:r>
            <w:r w:rsidR="00EA4786">
              <w:rPr>
                <w:rFonts w:ascii="Verdana" w:hAnsi="Verdana" w:cs="Times New Roman"/>
                <w:color w:val="000000"/>
                <w:sz w:val="24"/>
                <w:szCs w:val="24"/>
              </w:rPr>
              <w:t>*</w:t>
            </w:r>
          </w:p>
        </w:tc>
        <w:tc>
          <w:tcPr>
            <w:tcW w:w="5707" w:type="dxa"/>
            <w:vMerge w:val="restart"/>
          </w:tcPr>
          <w:p w14:paraId="44E21BC1" w14:textId="1E9DA470" w:rsidR="003F6B45" w:rsidRPr="003F6B45" w:rsidRDefault="003F6B45" w:rsidP="006F544C">
            <w:pPr>
              <w:spacing w:before="0"/>
              <w:jc w:val="both"/>
              <w:rPr>
                <w:rFonts w:ascii="Verdana" w:hAnsi="Verdana"/>
                <w:sz w:val="24"/>
                <w:szCs w:val="24"/>
              </w:rPr>
            </w:pPr>
            <w:r w:rsidRPr="003F6B45">
              <w:rPr>
                <w:rFonts w:ascii="Verdana" w:hAnsi="Verdana"/>
                <w:sz w:val="24"/>
                <w:szCs w:val="24"/>
              </w:rPr>
              <w:t>Pretendents iesniedz pēdējā finanšu gada bilances izdruku no VID elektroniskās deklarēšanās sistēmas vai zvērināta revidenta apstiprinātu operatīvo bilanci</w:t>
            </w:r>
            <w:r w:rsidR="006501DD">
              <w:rPr>
                <w:rFonts w:ascii="Verdana" w:hAnsi="Verdana"/>
                <w:sz w:val="24"/>
                <w:szCs w:val="24"/>
              </w:rPr>
              <w:t>.</w:t>
            </w:r>
          </w:p>
          <w:p w14:paraId="31DBBDFA" w14:textId="429CC2D4" w:rsidR="003F6B45" w:rsidRPr="003F6B45" w:rsidRDefault="003F6B45" w:rsidP="006F544C">
            <w:pPr>
              <w:spacing w:before="0"/>
              <w:jc w:val="both"/>
              <w:rPr>
                <w:rFonts w:ascii="Verdana" w:hAnsi="Verdana"/>
                <w:sz w:val="24"/>
                <w:szCs w:val="24"/>
              </w:rPr>
            </w:pPr>
            <w:r w:rsidRPr="003F6B45">
              <w:rPr>
                <w:rFonts w:ascii="Verdana" w:hAnsi="Verdana"/>
                <w:sz w:val="24"/>
                <w:szCs w:val="24"/>
              </w:rPr>
              <w:t>Ārvalstīs reģistrētajiem pretendentiem jāiesniedz finanšu pārskat</w:t>
            </w:r>
            <w:r w:rsidR="00A23E11">
              <w:rPr>
                <w:rFonts w:ascii="Verdana" w:hAnsi="Verdana"/>
                <w:sz w:val="24"/>
                <w:szCs w:val="24"/>
              </w:rPr>
              <w:t>s</w:t>
            </w:r>
            <w:r w:rsidRPr="003F6B45">
              <w:rPr>
                <w:rFonts w:ascii="Verdana" w:hAnsi="Verdana"/>
                <w:sz w:val="24"/>
                <w:szCs w:val="24"/>
              </w:rPr>
              <w:t>, kas iesniegt</w:t>
            </w:r>
            <w:r w:rsidR="00A23E11">
              <w:rPr>
                <w:rFonts w:ascii="Verdana" w:hAnsi="Verdana"/>
                <w:sz w:val="24"/>
                <w:szCs w:val="24"/>
              </w:rPr>
              <w:t>s</w:t>
            </w:r>
            <w:r w:rsidRPr="003F6B45">
              <w:rPr>
                <w:rFonts w:ascii="Verdana" w:hAnsi="Verdana"/>
                <w:sz w:val="24"/>
                <w:szCs w:val="24"/>
              </w:rPr>
              <w:t xml:space="preserve"> attiecīgās valsts kompetentajā institūcijā vai </w:t>
            </w:r>
            <w:r w:rsidRPr="003F6B45">
              <w:rPr>
                <w:rFonts w:ascii="Verdana" w:hAnsi="Verdana"/>
                <w:sz w:val="24"/>
                <w:szCs w:val="24"/>
              </w:rPr>
              <w:lastRenderedPageBreak/>
              <w:t>zvērināta revidenta apstiprinātu operatīvo bilanci</w:t>
            </w:r>
            <w:r w:rsidR="006501DD">
              <w:rPr>
                <w:rFonts w:ascii="Verdana" w:hAnsi="Verdana"/>
                <w:sz w:val="24"/>
                <w:szCs w:val="24"/>
              </w:rPr>
              <w:t>.</w:t>
            </w:r>
          </w:p>
          <w:p w14:paraId="1F80CCB3" w14:textId="1F3B8AB7" w:rsidR="003F6B45" w:rsidRPr="003F6B45" w:rsidRDefault="003F6B45" w:rsidP="00EA4786">
            <w:pPr>
              <w:spacing w:before="0"/>
              <w:jc w:val="both"/>
              <w:rPr>
                <w:rFonts w:ascii="Verdana" w:hAnsi="Verdana" w:cs="Times New Roman"/>
                <w:color w:val="000000"/>
                <w:sz w:val="24"/>
                <w:szCs w:val="24"/>
              </w:rPr>
            </w:pPr>
            <w:r w:rsidRPr="003F6B45">
              <w:rPr>
                <w:rFonts w:ascii="Verdana" w:hAnsi="Verdana"/>
                <w:sz w:val="24"/>
                <w:szCs w:val="24"/>
              </w:rPr>
              <w:t>Pretendents, kurš savu darbību uzsācis nesen, un pārskata gads vēl nav noslēdzies, iesniedz zvērināta revidenta apstiprinātu operatīvo bilanci</w:t>
            </w:r>
            <w:r w:rsidR="006501DD">
              <w:rPr>
                <w:rFonts w:ascii="Verdana" w:hAnsi="Verdana"/>
                <w:sz w:val="24"/>
                <w:szCs w:val="24"/>
              </w:rPr>
              <w:t>.</w:t>
            </w:r>
          </w:p>
        </w:tc>
      </w:tr>
      <w:tr w:rsidR="003F6B45" w:rsidRPr="00AD76A3" w14:paraId="4956567C" w14:textId="77777777" w:rsidTr="003F6B45">
        <w:tc>
          <w:tcPr>
            <w:tcW w:w="3823" w:type="dxa"/>
          </w:tcPr>
          <w:p w14:paraId="08532ED1" w14:textId="49863C83" w:rsidR="003F6B45" w:rsidRPr="003F6B45" w:rsidRDefault="003F6B45" w:rsidP="006F544C">
            <w:pPr>
              <w:pStyle w:val="BodyText"/>
              <w:widowControl/>
              <w:tabs>
                <w:tab w:val="num" w:pos="4123"/>
              </w:tabs>
              <w:spacing w:after="0"/>
              <w:jc w:val="both"/>
              <w:rPr>
                <w:rFonts w:ascii="Verdana" w:hAnsi="Verdana"/>
                <w:szCs w:val="24"/>
              </w:rPr>
            </w:pPr>
            <w:r w:rsidRPr="003F6B45">
              <w:rPr>
                <w:rFonts w:ascii="Verdana" w:hAnsi="Verdana"/>
                <w:color w:val="000000"/>
                <w:szCs w:val="24"/>
              </w:rPr>
              <w:t>likviditātes koeficients (t.i., (apgrozāmie līdzekļi- krājumi)/ īstermiņa saistības) ir ne mazāks kā viens</w:t>
            </w:r>
            <w:r w:rsidR="00EA4786">
              <w:rPr>
                <w:rFonts w:ascii="Verdana" w:hAnsi="Verdana"/>
                <w:color w:val="000000"/>
                <w:szCs w:val="24"/>
              </w:rPr>
              <w:t>**</w:t>
            </w:r>
          </w:p>
        </w:tc>
        <w:tc>
          <w:tcPr>
            <w:tcW w:w="5707" w:type="dxa"/>
            <w:vMerge/>
          </w:tcPr>
          <w:p w14:paraId="7A37CA3C" w14:textId="77777777" w:rsidR="003F6B45" w:rsidRPr="003F6B45" w:rsidRDefault="003F6B45" w:rsidP="006F544C">
            <w:pPr>
              <w:autoSpaceDE w:val="0"/>
              <w:autoSpaceDN w:val="0"/>
              <w:adjustRightInd w:val="0"/>
              <w:spacing w:before="0"/>
              <w:jc w:val="both"/>
              <w:rPr>
                <w:rFonts w:ascii="Verdana" w:hAnsi="Verdana"/>
                <w:sz w:val="24"/>
                <w:szCs w:val="24"/>
              </w:rPr>
            </w:pPr>
          </w:p>
        </w:tc>
      </w:tr>
      <w:tr w:rsidR="003F6B45" w:rsidRPr="00AD76A3" w14:paraId="79ADBDBE" w14:textId="77777777" w:rsidTr="003F6B45">
        <w:tc>
          <w:tcPr>
            <w:tcW w:w="3823" w:type="dxa"/>
          </w:tcPr>
          <w:p w14:paraId="57B7FFB6" w14:textId="556216E0" w:rsidR="003F6B45" w:rsidRPr="003F6B45" w:rsidRDefault="003F6B45" w:rsidP="006F544C">
            <w:pPr>
              <w:pStyle w:val="BodyText"/>
              <w:widowControl/>
              <w:tabs>
                <w:tab w:val="num" w:pos="4123"/>
              </w:tabs>
              <w:spacing w:after="0"/>
              <w:jc w:val="both"/>
              <w:rPr>
                <w:rFonts w:ascii="Verdana" w:hAnsi="Verdana"/>
                <w:szCs w:val="24"/>
              </w:rPr>
            </w:pPr>
            <w:r w:rsidRPr="003F6B45">
              <w:rPr>
                <w:rFonts w:ascii="Verdana" w:hAnsi="Verdana"/>
                <w:szCs w:val="24"/>
              </w:rPr>
              <w:lastRenderedPageBreak/>
              <w:t xml:space="preserve">ir pozitīvs pašu kapitāls, t.i., bilances postenis “pašu kapitāls kopā” </w:t>
            </w:r>
          </w:p>
          <w:p w14:paraId="61784FD7" w14:textId="77777777" w:rsidR="003F6B45" w:rsidRPr="003F6B45" w:rsidRDefault="003F6B45" w:rsidP="006F544C">
            <w:pPr>
              <w:pStyle w:val="BodyText"/>
              <w:widowControl/>
              <w:tabs>
                <w:tab w:val="num" w:pos="4123"/>
              </w:tabs>
              <w:spacing w:after="0"/>
              <w:jc w:val="both"/>
              <w:rPr>
                <w:rFonts w:ascii="Verdana" w:hAnsi="Verdana"/>
                <w:szCs w:val="24"/>
              </w:rPr>
            </w:pPr>
          </w:p>
        </w:tc>
        <w:tc>
          <w:tcPr>
            <w:tcW w:w="5707" w:type="dxa"/>
            <w:vMerge/>
          </w:tcPr>
          <w:p w14:paraId="5F9BDE58" w14:textId="30EC2249" w:rsidR="003F6B45" w:rsidRPr="003F6B45" w:rsidRDefault="003F6B45" w:rsidP="006F544C">
            <w:pPr>
              <w:autoSpaceDE w:val="0"/>
              <w:autoSpaceDN w:val="0"/>
              <w:adjustRightInd w:val="0"/>
              <w:spacing w:before="0"/>
              <w:jc w:val="both"/>
              <w:rPr>
                <w:rFonts w:ascii="Verdana" w:hAnsi="Verdana" w:cs="Times New Roman"/>
                <w:color w:val="000000"/>
                <w:sz w:val="24"/>
                <w:szCs w:val="24"/>
              </w:rPr>
            </w:pPr>
          </w:p>
        </w:tc>
      </w:tr>
    </w:tbl>
    <w:p w14:paraId="1E94FAAA" w14:textId="7E4F3317" w:rsidR="005E417C" w:rsidRPr="000E29EE" w:rsidRDefault="00EA4786" w:rsidP="00EA4786">
      <w:pPr>
        <w:autoSpaceDE w:val="0"/>
        <w:autoSpaceDN w:val="0"/>
        <w:adjustRightInd w:val="0"/>
        <w:spacing w:before="0" w:after="0" w:line="240" w:lineRule="auto"/>
        <w:jc w:val="both"/>
        <w:rPr>
          <w:rFonts w:ascii="Verdana" w:hAnsi="Verdana" w:cs="Times New Roman"/>
          <w:i/>
          <w:color w:val="000000"/>
        </w:rPr>
      </w:pPr>
      <w:r w:rsidRPr="000E29EE">
        <w:rPr>
          <w:rFonts w:ascii="Verdana" w:hAnsi="Verdana" w:cs="Times New Roman"/>
          <w:i/>
          <w:color w:val="000000"/>
        </w:rPr>
        <w:t>*vispārējais apgrozāmo līdzekļu koeficients</w:t>
      </w:r>
    </w:p>
    <w:p w14:paraId="3F6805B2" w14:textId="6B3A85DA" w:rsidR="00EA4786" w:rsidRPr="000E29EE" w:rsidRDefault="00EA4786" w:rsidP="00EA4786">
      <w:pPr>
        <w:autoSpaceDE w:val="0"/>
        <w:autoSpaceDN w:val="0"/>
        <w:adjustRightInd w:val="0"/>
        <w:spacing w:before="0" w:after="0" w:line="240" w:lineRule="auto"/>
        <w:jc w:val="both"/>
        <w:rPr>
          <w:rFonts w:ascii="Verdana" w:hAnsi="Verdana" w:cs="Times New Roman"/>
          <w:i/>
          <w:color w:val="000000"/>
        </w:rPr>
      </w:pPr>
      <w:r w:rsidRPr="000E29EE">
        <w:rPr>
          <w:rFonts w:ascii="Verdana" w:hAnsi="Verdana" w:cs="Times New Roman"/>
          <w:i/>
          <w:color w:val="000000"/>
        </w:rPr>
        <w:t>** stingrais apgrozāmo līdzekļu koeficients</w:t>
      </w:r>
    </w:p>
    <w:p w14:paraId="33213C24" w14:textId="55B93D90" w:rsidR="0015074A" w:rsidRPr="00162CC9" w:rsidRDefault="0015074A" w:rsidP="00162CC9">
      <w:pPr>
        <w:autoSpaceDE w:val="0"/>
        <w:autoSpaceDN w:val="0"/>
        <w:adjustRightInd w:val="0"/>
        <w:spacing w:line="240" w:lineRule="auto"/>
        <w:jc w:val="both"/>
        <w:rPr>
          <w:rFonts w:ascii="Verdana" w:hAnsi="Verdana" w:cs="Times New Roman"/>
          <w:color w:val="000000"/>
          <w:sz w:val="24"/>
          <w:szCs w:val="24"/>
        </w:rPr>
      </w:pPr>
      <w:r w:rsidRPr="00162CC9">
        <w:rPr>
          <w:rFonts w:ascii="Verdana" w:hAnsi="Verdana" w:cs="Times New Roman"/>
          <w:b/>
          <w:bCs/>
          <w:color w:val="000000"/>
          <w:sz w:val="24"/>
          <w:szCs w:val="24"/>
        </w:rPr>
        <w:t xml:space="preserve">Piemēri prasībām attiecībā uz piegādātāju apvienību saimniecisko un finansiālo stāvokli: </w:t>
      </w:r>
    </w:p>
    <w:p w14:paraId="1D0D0261" w14:textId="28AACFDD" w:rsidR="0015074A" w:rsidRPr="00162CC9" w:rsidRDefault="0015074A" w:rsidP="00162CC9">
      <w:pPr>
        <w:autoSpaceDE w:val="0"/>
        <w:autoSpaceDN w:val="0"/>
        <w:adjustRightInd w:val="0"/>
        <w:spacing w:line="240" w:lineRule="auto"/>
        <w:jc w:val="both"/>
        <w:rPr>
          <w:rFonts w:ascii="Verdana" w:hAnsi="Verdana" w:cs="Times New Roman"/>
          <w:color w:val="000000"/>
          <w:sz w:val="24"/>
          <w:szCs w:val="24"/>
        </w:rPr>
      </w:pPr>
      <w:r w:rsidRPr="00162CC9">
        <w:rPr>
          <w:rFonts w:ascii="Verdana" w:hAnsi="Verdana" w:cs="Calibri"/>
          <w:color w:val="000000"/>
          <w:sz w:val="24"/>
          <w:szCs w:val="24"/>
        </w:rPr>
        <w:t xml:space="preserve">- </w:t>
      </w:r>
      <w:r w:rsidRPr="00162CC9">
        <w:rPr>
          <w:rFonts w:ascii="Verdana" w:hAnsi="Verdana" w:cs="Times New Roman"/>
          <w:color w:val="000000"/>
          <w:sz w:val="24"/>
          <w:szCs w:val="24"/>
        </w:rPr>
        <w:t xml:space="preserve">pretendenta gada vidējais finanšu apgrozījums iepriekšējos 3 pārskata gados ir ne mazāks kā </w:t>
      </w:r>
      <w:r w:rsidR="00162CC9" w:rsidRPr="00BD13C4">
        <w:rPr>
          <w:rFonts w:ascii="Verdana" w:hAnsi="Verdana"/>
          <w:sz w:val="24"/>
          <w:szCs w:val="24"/>
          <w:highlight w:val="darkGray"/>
        </w:rPr>
        <w:t>[..</w:t>
      </w:r>
      <w:r w:rsidR="00FF0B8E">
        <w:rPr>
          <w:rFonts w:ascii="Verdana" w:hAnsi="Verdana"/>
          <w:sz w:val="24"/>
          <w:szCs w:val="24"/>
          <w:highlight w:val="darkGray"/>
        </w:rPr>
        <w:t>^</w:t>
      </w:r>
      <w:r w:rsidR="00162CC9" w:rsidRPr="00BD13C4">
        <w:rPr>
          <w:rFonts w:ascii="Verdana" w:hAnsi="Verdana"/>
          <w:sz w:val="24"/>
          <w:szCs w:val="24"/>
          <w:highlight w:val="darkGray"/>
        </w:rPr>
        <w:t>]</w:t>
      </w:r>
      <w:r w:rsidRPr="00162CC9">
        <w:rPr>
          <w:rFonts w:ascii="Verdana" w:hAnsi="Verdana" w:cs="Times New Roman"/>
          <w:color w:val="000000"/>
          <w:sz w:val="24"/>
          <w:szCs w:val="24"/>
        </w:rPr>
        <w:t xml:space="preserve"> </w:t>
      </w:r>
      <w:proofErr w:type="spellStart"/>
      <w:r w:rsidRPr="00162CC9">
        <w:rPr>
          <w:rFonts w:ascii="Verdana" w:hAnsi="Verdana" w:cs="Times New Roman"/>
          <w:color w:val="000000"/>
          <w:sz w:val="24"/>
          <w:szCs w:val="24"/>
        </w:rPr>
        <w:t>euro</w:t>
      </w:r>
      <w:proofErr w:type="spellEnd"/>
      <w:r w:rsidR="000E29EE">
        <w:rPr>
          <w:rFonts w:ascii="Verdana" w:hAnsi="Verdana" w:cs="Times New Roman"/>
          <w:color w:val="000000"/>
          <w:sz w:val="24"/>
          <w:szCs w:val="24"/>
        </w:rPr>
        <w:t>; p</w:t>
      </w:r>
      <w:r w:rsidRPr="00162CC9">
        <w:rPr>
          <w:rFonts w:ascii="Verdana" w:hAnsi="Verdana" w:cs="Times New Roman"/>
          <w:color w:val="000000"/>
          <w:sz w:val="24"/>
          <w:szCs w:val="24"/>
        </w:rPr>
        <w:t>iegādātāju apvienība šo prasību var izpildīt kopumā, summējot apgrozījumu;</w:t>
      </w:r>
    </w:p>
    <w:p w14:paraId="1720F9CA" w14:textId="3BF50F07" w:rsidR="0015074A" w:rsidRPr="00162CC9" w:rsidRDefault="0015074A" w:rsidP="00162CC9">
      <w:pPr>
        <w:autoSpaceDE w:val="0"/>
        <w:autoSpaceDN w:val="0"/>
        <w:adjustRightInd w:val="0"/>
        <w:spacing w:line="240" w:lineRule="auto"/>
        <w:jc w:val="both"/>
        <w:rPr>
          <w:rFonts w:ascii="Verdana" w:hAnsi="Verdana" w:cs="Times New Roman"/>
          <w:color w:val="000000"/>
          <w:sz w:val="24"/>
          <w:szCs w:val="24"/>
        </w:rPr>
      </w:pPr>
      <w:r w:rsidRPr="00162CC9">
        <w:rPr>
          <w:rFonts w:ascii="Verdana" w:hAnsi="Verdana" w:cs="Calibri"/>
          <w:color w:val="000000"/>
          <w:sz w:val="24"/>
          <w:szCs w:val="24"/>
        </w:rPr>
        <w:t xml:space="preserve">- </w:t>
      </w:r>
      <w:r w:rsidRPr="00162CC9">
        <w:rPr>
          <w:rFonts w:ascii="Verdana" w:hAnsi="Verdana" w:cs="Times New Roman"/>
          <w:color w:val="000000"/>
          <w:sz w:val="24"/>
          <w:szCs w:val="24"/>
        </w:rPr>
        <w:t xml:space="preserve">pretendenta gada finanšu apgrozījums iepriekšējos 3 pārskata gados ir ne mazāks kā </w:t>
      </w:r>
      <w:r w:rsidR="00162CC9" w:rsidRPr="00BD13C4">
        <w:rPr>
          <w:rFonts w:ascii="Verdana" w:hAnsi="Verdana"/>
          <w:sz w:val="24"/>
          <w:szCs w:val="24"/>
          <w:highlight w:val="darkGray"/>
        </w:rPr>
        <w:t>[..</w:t>
      </w:r>
      <w:r w:rsidR="00FF0B8E">
        <w:rPr>
          <w:rFonts w:ascii="Verdana" w:hAnsi="Verdana"/>
          <w:sz w:val="24"/>
          <w:szCs w:val="24"/>
          <w:highlight w:val="darkGray"/>
        </w:rPr>
        <w:t>^</w:t>
      </w:r>
      <w:r w:rsidR="00162CC9" w:rsidRPr="00BD13C4">
        <w:rPr>
          <w:rFonts w:ascii="Verdana" w:hAnsi="Verdana"/>
          <w:sz w:val="24"/>
          <w:szCs w:val="24"/>
          <w:highlight w:val="darkGray"/>
        </w:rPr>
        <w:t>]</w:t>
      </w:r>
      <w:r w:rsidRPr="00162CC9">
        <w:rPr>
          <w:rFonts w:ascii="Verdana" w:hAnsi="Verdana" w:cs="Times New Roman"/>
          <w:color w:val="000000"/>
          <w:sz w:val="24"/>
          <w:szCs w:val="24"/>
        </w:rPr>
        <w:t xml:space="preserve"> </w:t>
      </w:r>
      <w:proofErr w:type="spellStart"/>
      <w:r w:rsidRPr="00162CC9">
        <w:rPr>
          <w:rFonts w:ascii="Verdana" w:hAnsi="Verdana" w:cs="Times New Roman"/>
          <w:color w:val="000000"/>
          <w:sz w:val="24"/>
          <w:szCs w:val="24"/>
        </w:rPr>
        <w:t>euro</w:t>
      </w:r>
      <w:proofErr w:type="spellEnd"/>
      <w:r w:rsidR="000E29EE">
        <w:rPr>
          <w:rFonts w:ascii="Verdana" w:hAnsi="Verdana" w:cs="Times New Roman"/>
          <w:color w:val="000000"/>
          <w:sz w:val="24"/>
          <w:szCs w:val="24"/>
        </w:rPr>
        <w:t>; j</w:t>
      </w:r>
      <w:r w:rsidRPr="00162CC9">
        <w:rPr>
          <w:rFonts w:ascii="Verdana" w:hAnsi="Verdana" w:cs="Times New Roman"/>
          <w:color w:val="000000"/>
          <w:sz w:val="24"/>
          <w:szCs w:val="24"/>
        </w:rPr>
        <w:t>a pretendents ir piegādātāju apvienība, tad vismaz vienam tās dalībniekiem jābūt nepieciešamajam finanšu apgrozījumam noteiktā apmērā;</w:t>
      </w:r>
    </w:p>
    <w:p w14:paraId="671B76D9" w14:textId="360C51DB" w:rsidR="0015074A" w:rsidRPr="00162CC9" w:rsidRDefault="0015074A" w:rsidP="00162CC9">
      <w:pPr>
        <w:autoSpaceDE w:val="0"/>
        <w:autoSpaceDN w:val="0"/>
        <w:adjustRightInd w:val="0"/>
        <w:spacing w:line="240" w:lineRule="auto"/>
        <w:jc w:val="both"/>
        <w:rPr>
          <w:rFonts w:ascii="Verdana" w:hAnsi="Verdana" w:cs="Times New Roman"/>
          <w:color w:val="000000"/>
          <w:sz w:val="24"/>
          <w:szCs w:val="24"/>
        </w:rPr>
      </w:pPr>
      <w:r w:rsidRPr="00162CC9">
        <w:rPr>
          <w:rFonts w:ascii="Verdana" w:hAnsi="Verdana" w:cs="Calibri"/>
          <w:color w:val="000000"/>
          <w:sz w:val="24"/>
          <w:szCs w:val="24"/>
        </w:rPr>
        <w:t xml:space="preserve">- </w:t>
      </w:r>
      <w:r w:rsidRPr="00162CC9">
        <w:rPr>
          <w:rFonts w:ascii="Verdana" w:hAnsi="Verdana" w:cs="Times New Roman"/>
          <w:color w:val="000000"/>
          <w:sz w:val="24"/>
          <w:szCs w:val="24"/>
        </w:rPr>
        <w:t xml:space="preserve">vismaz vienam no piegādātāju apvienības dalībniekiem jāpierāda vismaz 50% no prasītā </w:t>
      </w:r>
      <w:r w:rsidR="000E29EE">
        <w:rPr>
          <w:rFonts w:ascii="Verdana" w:hAnsi="Verdana" w:cs="Times New Roman"/>
          <w:color w:val="000000"/>
          <w:sz w:val="24"/>
          <w:szCs w:val="24"/>
        </w:rPr>
        <w:t xml:space="preserve">finanšu </w:t>
      </w:r>
      <w:r w:rsidRPr="00162CC9">
        <w:rPr>
          <w:rFonts w:ascii="Verdana" w:hAnsi="Verdana" w:cs="Times New Roman"/>
          <w:color w:val="000000"/>
          <w:sz w:val="24"/>
          <w:szCs w:val="24"/>
        </w:rPr>
        <w:t xml:space="preserve">apgrozījuma; </w:t>
      </w:r>
    </w:p>
    <w:p w14:paraId="1EE161CD" w14:textId="5C9ABCB5" w:rsidR="006F544C" w:rsidRDefault="0015074A" w:rsidP="00162CC9">
      <w:pPr>
        <w:autoSpaceDE w:val="0"/>
        <w:autoSpaceDN w:val="0"/>
        <w:adjustRightInd w:val="0"/>
        <w:spacing w:line="240" w:lineRule="auto"/>
        <w:jc w:val="both"/>
        <w:rPr>
          <w:rFonts w:ascii="Verdana" w:hAnsi="Verdana" w:cs="Times New Roman"/>
          <w:color w:val="000000"/>
          <w:sz w:val="24"/>
          <w:szCs w:val="24"/>
        </w:rPr>
      </w:pPr>
      <w:r w:rsidRPr="00162CC9">
        <w:rPr>
          <w:rFonts w:ascii="Verdana" w:hAnsi="Verdana" w:cs="Calibri"/>
          <w:color w:val="000000"/>
          <w:sz w:val="24"/>
          <w:szCs w:val="24"/>
        </w:rPr>
        <w:t xml:space="preserve">- </w:t>
      </w:r>
      <w:r w:rsidRPr="00162CC9">
        <w:rPr>
          <w:rFonts w:ascii="Verdana" w:hAnsi="Verdana" w:cs="Times New Roman"/>
          <w:color w:val="000000"/>
          <w:sz w:val="24"/>
          <w:szCs w:val="24"/>
        </w:rPr>
        <w:t xml:space="preserve">ja piedāvājumu iesniedz piegādātāju apvienība, tad </w:t>
      </w:r>
      <w:r w:rsidR="000E29EE">
        <w:rPr>
          <w:rFonts w:ascii="Verdana" w:hAnsi="Verdana" w:cs="Times New Roman"/>
          <w:color w:val="000000"/>
          <w:sz w:val="24"/>
          <w:szCs w:val="24"/>
        </w:rPr>
        <w:t>tās</w:t>
      </w:r>
      <w:r w:rsidRPr="00162CC9">
        <w:rPr>
          <w:rFonts w:ascii="Verdana" w:hAnsi="Verdana" w:cs="Times New Roman"/>
          <w:color w:val="000000"/>
          <w:sz w:val="24"/>
          <w:szCs w:val="24"/>
        </w:rPr>
        <w:t xml:space="preserve"> dalībniekiem, uz kuru finansiālajām spējām pretendents balstās un kuri būs finansiāli atbildīgi par līguma izpildi, katram atsevišķi likviditātes koeficientam ir jābūt ne mazākam kā viens</w:t>
      </w:r>
      <w:r w:rsidR="002906A3">
        <w:rPr>
          <w:rFonts w:ascii="Verdana" w:hAnsi="Verdana" w:cs="Times New Roman"/>
          <w:color w:val="000000"/>
          <w:sz w:val="24"/>
          <w:szCs w:val="24"/>
        </w:rPr>
        <w:t>;</w:t>
      </w:r>
    </w:p>
    <w:p w14:paraId="46E54C91" w14:textId="45EE3752" w:rsidR="006F544C" w:rsidRPr="006F544C" w:rsidRDefault="006F544C" w:rsidP="00162CC9">
      <w:pPr>
        <w:autoSpaceDE w:val="0"/>
        <w:autoSpaceDN w:val="0"/>
        <w:adjustRightInd w:val="0"/>
        <w:spacing w:line="240" w:lineRule="auto"/>
        <w:jc w:val="both"/>
        <w:rPr>
          <w:rFonts w:ascii="Verdana" w:hAnsi="Verdana" w:cs="Times New Roman"/>
          <w:color w:val="000000"/>
          <w:sz w:val="24"/>
          <w:szCs w:val="24"/>
        </w:rPr>
      </w:pPr>
      <w:r>
        <w:rPr>
          <w:rFonts w:ascii="Verdana" w:hAnsi="Verdana"/>
          <w:sz w:val="24"/>
          <w:szCs w:val="24"/>
        </w:rPr>
        <w:t xml:space="preserve">- </w:t>
      </w:r>
      <w:r w:rsidR="002906A3">
        <w:rPr>
          <w:rFonts w:ascii="Verdana" w:hAnsi="Verdana"/>
          <w:sz w:val="24"/>
          <w:szCs w:val="24"/>
        </w:rPr>
        <w:t>j</w:t>
      </w:r>
      <w:r w:rsidRPr="006F544C">
        <w:rPr>
          <w:rFonts w:ascii="Verdana" w:hAnsi="Verdana"/>
          <w:sz w:val="24"/>
          <w:szCs w:val="24"/>
        </w:rPr>
        <w:t xml:space="preserve">a piedāvājumu iesniedz piegādātāju apvienība, prasība </w:t>
      </w:r>
      <w:r w:rsidR="002906A3">
        <w:rPr>
          <w:rFonts w:ascii="Verdana" w:hAnsi="Verdana"/>
          <w:sz w:val="24"/>
          <w:szCs w:val="24"/>
        </w:rPr>
        <w:t xml:space="preserve">par pozitīvu pašu kapitālu </w:t>
      </w:r>
      <w:r w:rsidRPr="006F544C">
        <w:rPr>
          <w:rFonts w:ascii="Verdana" w:hAnsi="Verdana"/>
          <w:sz w:val="24"/>
          <w:szCs w:val="24"/>
        </w:rPr>
        <w:t>attiecināma uz apvienības dalībniekiem, uz kuru finansiālajām spējām pretendents balstās un kuri būs finansiāli atbildīgi par līguma izpildi</w:t>
      </w:r>
      <w:r>
        <w:rPr>
          <w:rFonts w:ascii="Verdana" w:hAnsi="Verdana"/>
          <w:sz w:val="24"/>
          <w:szCs w:val="24"/>
        </w:rPr>
        <w:t>.</w:t>
      </w:r>
    </w:p>
    <w:p w14:paraId="423E9730" w14:textId="12EB0B5F" w:rsidR="00FF0B8E" w:rsidRPr="00C94592" w:rsidRDefault="00FF0B8E" w:rsidP="00FF0B8E">
      <w:pPr>
        <w:rPr>
          <w:rFonts w:ascii="Verdana" w:hAnsi="Verdana"/>
        </w:rPr>
      </w:pPr>
      <w:r>
        <w:rPr>
          <w:rFonts w:ascii="Verdana" w:hAnsi="Verdana"/>
          <w:i/>
          <w:color w:val="002060"/>
        </w:rPr>
        <w:t>^publiskajam partnerim ir jāņem vērā PIL prasība</w:t>
      </w:r>
      <w:r w:rsidR="00A23E11">
        <w:rPr>
          <w:rFonts w:ascii="Verdana" w:hAnsi="Verdana"/>
          <w:i/>
          <w:color w:val="002060"/>
        </w:rPr>
        <w:t>,</w:t>
      </w:r>
      <w:r>
        <w:rPr>
          <w:rFonts w:ascii="Verdana" w:hAnsi="Verdana"/>
          <w:i/>
          <w:color w:val="002060"/>
        </w:rPr>
        <w:t xml:space="preserve"> kas paredz, ka summa nedrīkst pārsniegt divas paredzamās līgumcenas</w:t>
      </w:r>
    </w:p>
    <w:p w14:paraId="2E64623B" w14:textId="77777777" w:rsidR="006F544C" w:rsidRPr="00162CC9" w:rsidRDefault="006F544C" w:rsidP="00162CC9">
      <w:pPr>
        <w:autoSpaceDE w:val="0"/>
        <w:autoSpaceDN w:val="0"/>
        <w:adjustRightInd w:val="0"/>
        <w:spacing w:line="240" w:lineRule="auto"/>
        <w:jc w:val="both"/>
        <w:rPr>
          <w:rFonts w:ascii="Verdana" w:hAnsi="Verdana" w:cs="Times New Roman"/>
          <w:color w:val="000000"/>
          <w:sz w:val="24"/>
          <w:szCs w:val="24"/>
        </w:rPr>
      </w:pPr>
    </w:p>
    <w:p w14:paraId="6B0978F8" w14:textId="60AB475E" w:rsidR="00A90C56" w:rsidRDefault="007B1058" w:rsidP="007B1058">
      <w:pPr>
        <w:pStyle w:val="Heading2"/>
        <w:jc w:val="center"/>
        <w:rPr>
          <w:rFonts w:ascii="Verdana" w:hAnsi="Verdana"/>
          <w:sz w:val="24"/>
          <w:szCs w:val="24"/>
        </w:rPr>
      </w:pPr>
      <w:bookmarkStart w:id="21" w:name="_Toc70581570"/>
      <w:bookmarkEnd w:id="20"/>
      <w:r w:rsidRPr="003D0662">
        <w:rPr>
          <w:rFonts w:ascii="Verdana" w:hAnsi="Verdana"/>
          <w:sz w:val="24"/>
          <w:szCs w:val="24"/>
        </w:rPr>
        <w:t>3.</w:t>
      </w:r>
      <w:r w:rsidR="003D0662">
        <w:rPr>
          <w:rFonts w:ascii="Verdana" w:hAnsi="Verdana"/>
          <w:sz w:val="24"/>
          <w:szCs w:val="24"/>
        </w:rPr>
        <w:t>3</w:t>
      </w:r>
      <w:r w:rsidRPr="003D0662">
        <w:rPr>
          <w:rFonts w:ascii="Verdana" w:hAnsi="Verdana"/>
          <w:sz w:val="24"/>
          <w:szCs w:val="24"/>
        </w:rPr>
        <w:t xml:space="preserve">. </w:t>
      </w:r>
      <w:r w:rsidR="004778DF" w:rsidRPr="003D0662">
        <w:rPr>
          <w:rFonts w:ascii="Verdana" w:hAnsi="Verdana"/>
          <w:sz w:val="24"/>
          <w:szCs w:val="24"/>
        </w:rPr>
        <w:t>Tehniskās un profesionālās spējas</w:t>
      </w:r>
      <w:bookmarkEnd w:id="21"/>
    </w:p>
    <w:p w14:paraId="25DDC40E" w14:textId="77777777" w:rsidR="00082967" w:rsidRPr="00082967" w:rsidRDefault="00082967" w:rsidP="00082967"/>
    <w:tbl>
      <w:tblPr>
        <w:tblStyle w:val="TableGrid"/>
        <w:tblW w:w="0" w:type="auto"/>
        <w:tblLook w:val="04A0" w:firstRow="1" w:lastRow="0" w:firstColumn="1" w:lastColumn="0" w:noHBand="0" w:noVBand="1"/>
      </w:tblPr>
      <w:tblGrid>
        <w:gridCol w:w="6941"/>
        <w:gridCol w:w="2589"/>
      </w:tblGrid>
      <w:tr w:rsidR="00AD76A3" w14:paraId="55A7F359" w14:textId="77777777" w:rsidTr="000A62B8">
        <w:tc>
          <w:tcPr>
            <w:tcW w:w="6941" w:type="dxa"/>
          </w:tcPr>
          <w:p w14:paraId="73659A84" w14:textId="77777777" w:rsidR="00AD76A3" w:rsidRDefault="00AD76A3" w:rsidP="002906A3">
            <w:pPr>
              <w:pStyle w:val="Default"/>
              <w:jc w:val="center"/>
              <w:rPr>
                <w:rFonts w:ascii="Verdana" w:hAnsi="Verdana"/>
                <w:b/>
                <w:bCs/>
              </w:rPr>
            </w:pPr>
            <w:r w:rsidRPr="005E417C">
              <w:rPr>
                <w:rFonts w:ascii="Verdana" w:hAnsi="Verdana"/>
                <w:b/>
                <w:bCs/>
              </w:rPr>
              <w:t>Izvirzītā prasība</w:t>
            </w:r>
          </w:p>
        </w:tc>
        <w:tc>
          <w:tcPr>
            <w:tcW w:w="2589" w:type="dxa"/>
          </w:tcPr>
          <w:p w14:paraId="1BE5B044" w14:textId="77777777" w:rsidR="00AD76A3" w:rsidRDefault="00AD76A3" w:rsidP="002906A3">
            <w:pPr>
              <w:pStyle w:val="Default"/>
              <w:jc w:val="center"/>
              <w:rPr>
                <w:rFonts w:ascii="Verdana" w:hAnsi="Verdana"/>
                <w:b/>
                <w:bCs/>
              </w:rPr>
            </w:pPr>
            <w:r w:rsidRPr="00CD1F8E">
              <w:rPr>
                <w:rFonts w:ascii="Verdana" w:hAnsi="Verdana"/>
                <w:b/>
                <w:bCs/>
              </w:rPr>
              <w:t>Iesniedzamais dokuments (vai vairāki</w:t>
            </w:r>
            <w:r>
              <w:rPr>
                <w:rFonts w:ascii="Verdana" w:hAnsi="Verdana"/>
                <w:b/>
                <w:bCs/>
              </w:rPr>
              <w:t>)</w:t>
            </w:r>
          </w:p>
        </w:tc>
      </w:tr>
      <w:tr w:rsidR="000A62B8" w:rsidRPr="00A15C60" w14:paraId="46D503C1" w14:textId="77777777" w:rsidTr="000A62B8">
        <w:tc>
          <w:tcPr>
            <w:tcW w:w="6941" w:type="dxa"/>
          </w:tcPr>
          <w:p w14:paraId="272F8496" w14:textId="3DA4F8DC" w:rsidR="000A62B8" w:rsidRPr="00A15C60" w:rsidRDefault="000A62B8" w:rsidP="002906A3">
            <w:pPr>
              <w:pStyle w:val="BodyText"/>
              <w:widowControl/>
              <w:tabs>
                <w:tab w:val="num" w:pos="4123"/>
              </w:tabs>
              <w:spacing w:after="0"/>
              <w:jc w:val="both"/>
              <w:rPr>
                <w:rFonts w:ascii="Verdana" w:hAnsi="Verdana"/>
                <w:strike/>
                <w:szCs w:val="24"/>
              </w:rPr>
            </w:pPr>
            <w:r w:rsidRPr="00A15C60">
              <w:rPr>
                <w:rFonts w:ascii="Verdana" w:hAnsi="Verdana"/>
                <w:szCs w:val="24"/>
              </w:rPr>
              <w:t xml:space="preserve">Pretendentam iepriekšējo trīs gadu laikā (t.i., </w:t>
            </w:r>
            <w:r w:rsidRPr="00A15C60">
              <w:rPr>
                <w:rFonts w:ascii="Verdana" w:hAnsi="Verdana"/>
                <w:szCs w:val="24"/>
                <w:highlight w:val="darkGray"/>
              </w:rPr>
              <w:t>[..]</w:t>
            </w:r>
            <w:r w:rsidR="002F78BA">
              <w:rPr>
                <w:rFonts w:ascii="Verdana" w:hAnsi="Verdana"/>
                <w:szCs w:val="24"/>
                <w:highlight w:val="darkGray"/>
              </w:rPr>
              <w:t xml:space="preserve">, </w:t>
            </w:r>
            <w:r w:rsidR="002F78BA" w:rsidRPr="00A15C60">
              <w:rPr>
                <w:rFonts w:ascii="Verdana" w:hAnsi="Verdana"/>
                <w:szCs w:val="24"/>
                <w:highlight w:val="darkGray"/>
              </w:rPr>
              <w:t>[..]</w:t>
            </w:r>
            <w:r w:rsidR="002F78BA">
              <w:rPr>
                <w:rFonts w:ascii="Verdana" w:hAnsi="Verdana"/>
                <w:szCs w:val="24"/>
                <w:highlight w:val="darkGray"/>
              </w:rPr>
              <w:t xml:space="preserve">, </w:t>
            </w:r>
            <w:r w:rsidR="002F78BA" w:rsidRPr="00A15C60">
              <w:rPr>
                <w:rFonts w:ascii="Verdana" w:hAnsi="Verdana"/>
                <w:szCs w:val="24"/>
                <w:highlight w:val="darkGray"/>
              </w:rPr>
              <w:t>[..]</w:t>
            </w:r>
            <w:r w:rsidRPr="00A15C60">
              <w:rPr>
                <w:rFonts w:ascii="Verdana" w:hAnsi="Verdana"/>
                <w:color w:val="000000"/>
                <w:szCs w:val="24"/>
              </w:rPr>
              <w:t xml:space="preserve"> </w:t>
            </w:r>
            <w:r w:rsidRPr="00A15C60">
              <w:rPr>
                <w:rFonts w:ascii="Verdana" w:hAnsi="Verdana"/>
                <w:szCs w:val="24"/>
              </w:rPr>
              <w:t xml:space="preserve">gadā un </w:t>
            </w:r>
            <w:r w:rsidRPr="00A15C60">
              <w:rPr>
                <w:rFonts w:ascii="Verdana" w:hAnsi="Verdana"/>
                <w:szCs w:val="24"/>
                <w:highlight w:val="darkGray"/>
              </w:rPr>
              <w:t>[..]</w:t>
            </w:r>
            <w:r w:rsidRPr="00A15C60">
              <w:rPr>
                <w:rFonts w:ascii="Verdana" w:hAnsi="Verdana"/>
                <w:color w:val="000000"/>
                <w:szCs w:val="24"/>
              </w:rPr>
              <w:t xml:space="preserve"> </w:t>
            </w:r>
            <w:r w:rsidRPr="00A15C60">
              <w:rPr>
                <w:rFonts w:ascii="Verdana" w:hAnsi="Verdana"/>
                <w:szCs w:val="24"/>
              </w:rPr>
              <w:t xml:space="preserve">gadā līdz piedāvājuma iesniegšanas dienai) ir pieredze publiskās un privātās partnerības projektu finanšu un ekonomisko aprēķinu (finanšu </w:t>
            </w:r>
            <w:r w:rsidRPr="00A15C60">
              <w:rPr>
                <w:rFonts w:ascii="Verdana" w:hAnsi="Verdana"/>
                <w:szCs w:val="24"/>
              </w:rPr>
              <w:lastRenderedPageBreak/>
              <w:t>analīzes, ekonomiskās analīzes, jūtīguma un risku analīzes, izmaksu un ieguvumu analīzes, kā arī dažādu finanšu modeļu salīdzināšanas, ieguldījumam atbilstošās vērtības (IAV) noteikšanu) dokumentu analīz</w:t>
            </w:r>
            <w:r>
              <w:rPr>
                <w:rFonts w:ascii="Verdana" w:hAnsi="Verdana"/>
                <w:szCs w:val="24"/>
              </w:rPr>
              <w:t>ē</w:t>
            </w:r>
            <w:r w:rsidRPr="00A15C60">
              <w:rPr>
                <w:rFonts w:ascii="Verdana" w:hAnsi="Verdana"/>
                <w:szCs w:val="24"/>
              </w:rPr>
              <w:t>/izstrād</w:t>
            </w:r>
            <w:r>
              <w:rPr>
                <w:rFonts w:ascii="Verdana" w:hAnsi="Verdana"/>
                <w:szCs w:val="24"/>
              </w:rPr>
              <w:t>ē</w:t>
            </w:r>
            <w:r w:rsidRPr="00A15C60">
              <w:rPr>
                <w:rFonts w:ascii="Verdana" w:hAnsi="Verdana"/>
                <w:szCs w:val="24"/>
              </w:rPr>
              <w:t>, tai skaitā analizējot projekta</w:t>
            </w:r>
            <w:r w:rsidRPr="00A15C60">
              <w:rPr>
                <w:rFonts w:ascii="Verdana" w:hAnsi="Verdana"/>
                <w:color w:val="000000"/>
                <w:szCs w:val="24"/>
                <w:lang w:eastAsia="lv-LV"/>
              </w:rPr>
              <w:t xml:space="preserve"> aktīvu klasificēšanu privātā vai publiskā partnera aktīvu bilancē (</w:t>
            </w:r>
            <w:r w:rsidRPr="00A15C60">
              <w:rPr>
                <w:rFonts w:ascii="Verdana" w:hAnsi="Verdana"/>
                <w:i/>
                <w:szCs w:val="24"/>
              </w:rPr>
              <w:t>ārpus bilances saistības un bilances</w:t>
            </w:r>
            <w:r>
              <w:rPr>
                <w:rFonts w:ascii="Verdana" w:hAnsi="Verdana"/>
                <w:i/>
                <w:szCs w:val="24"/>
              </w:rPr>
              <w:t xml:space="preserve"> saistības)</w:t>
            </w:r>
          </w:p>
        </w:tc>
        <w:tc>
          <w:tcPr>
            <w:tcW w:w="2589" w:type="dxa"/>
            <w:vMerge w:val="restart"/>
          </w:tcPr>
          <w:p w14:paraId="149E742C" w14:textId="0AAC28E4" w:rsidR="000A62B8" w:rsidRPr="00A15C60" w:rsidRDefault="000A62B8" w:rsidP="002906A3">
            <w:pPr>
              <w:spacing w:before="0"/>
              <w:rPr>
                <w:rFonts w:ascii="Verdana" w:hAnsi="Verdana"/>
                <w:sz w:val="24"/>
                <w:szCs w:val="24"/>
              </w:rPr>
            </w:pPr>
            <w:r w:rsidRPr="00A15C60">
              <w:rPr>
                <w:rFonts w:ascii="Verdana" w:hAnsi="Verdana"/>
                <w:sz w:val="24"/>
                <w:szCs w:val="24"/>
              </w:rPr>
              <w:lastRenderedPageBreak/>
              <w:t xml:space="preserve">pieredzes saraksts atbilstoši </w:t>
            </w:r>
            <w:r>
              <w:rPr>
                <w:rFonts w:ascii="Verdana" w:hAnsi="Verdana"/>
                <w:sz w:val="24"/>
                <w:szCs w:val="24"/>
              </w:rPr>
              <w:t xml:space="preserve">nolikuma </w:t>
            </w:r>
            <w:r w:rsidRPr="00A15C60">
              <w:rPr>
                <w:rFonts w:ascii="Verdana" w:hAnsi="Verdana"/>
                <w:sz w:val="24"/>
                <w:szCs w:val="24"/>
                <w:highlight w:val="darkGray"/>
              </w:rPr>
              <w:t>[..]</w:t>
            </w:r>
            <w:r w:rsidRPr="00A15C60">
              <w:rPr>
                <w:rFonts w:ascii="Verdana" w:hAnsi="Verdana"/>
                <w:sz w:val="24"/>
                <w:szCs w:val="24"/>
              </w:rPr>
              <w:t>.pielikumam</w:t>
            </w:r>
          </w:p>
          <w:p w14:paraId="0624A4DA" w14:textId="7DBC3F6B" w:rsidR="000A62B8" w:rsidRPr="00A15C60" w:rsidRDefault="000A62B8" w:rsidP="002906A3">
            <w:pPr>
              <w:spacing w:before="0"/>
              <w:jc w:val="both"/>
              <w:rPr>
                <w:rFonts w:ascii="Verdana" w:hAnsi="Verdana"/>
                <w:b/>
                <w:bCs/>
                <w:sz w:val="24"/>
                <w:szCs w:val="24"/>
              </w:rPr>
            </w:pPr>
            <w:r w:rsidRPr="00A15C60">
              <w:rPr>
                <w:rFonts w:ascii="Verdana" w:hAnsi="Verdana"/>
                <w:sz w:val="24"/>
                <w:szCs w:val="24"/>
              </w:rPr>
              <w:lastRenderedPageBreak/>
              <w:t>pasūtītāja atsauksme</w:t>
            </w:r>
            <w:r w:rsidR="0043135A">
              <w:rPr>
                <w:rFonts w:ascii="Verdana" w:hAnsi="Verdana"/>
                <w:sz w:val="24"/>
                <w:szCs w:val="24"/>
              </w:rPr>
              <w:t xml:space="preserve"> vai cits dokuments (piemēram, noslēgtais līgums, pieņemšanas nodošanas akts u.c.</w:t>
            </w:r>
            <w:r w:rsidR="00A46AE4">
              <w:rPr>
                <w:rFonts w:ascii="Verdana" w:hAnsi="Verdana"/>
                <w:sz w:val="24"/>
                <w:szCs w:val="24"/>
              </w:rPr>
              <w:t>)</w:t>
            </w:r>
            <w:r>
              <w:rPr>
                <w:rFonts w:ascii="Verdana" w:hAnsi="Verdana"/>
                <w:sz w:val="24"/>
                <w:szCs w:val="24"/>
              </w:rPr>
              <w:t>,</w:t>
            </w:r>
            <w:r w:rsidRPr="00A15C60">
              <w:rPr>
                <w:rFonts w:ascii="Verdana" w:hAnsi="Verdana"/>
                <w:sz w:val="24"/>
                <w:szCs w:val="24"/>
              </w:rPr>
              <w:t xml:space="preserve"> kas</w:t>
            </w:r>
            <w:r w:rsidR="0043135A">
              <w:rPr>
                <w:rFonts w:ascii="Verdana" w:hAnsi="Verdana"/>
                <w:sz w:val="24"/>
                <w:szCs w:val="24"/>
              </w:rPr>
              <w:t xml:space="preserve"> nepārp</w:t>
            </w:r>
            <w:r w:rsidR="00F07112">
              <w:rPr>
                <w:rFonts w:ascii="Verdana" w:hAnsi="Verdana"/>
                <w:sz w:val="24"/>
                <w:szCs w:val="24"/>
              </w:rPr>
              <w:t>rotami</w:t>
            </w:r>
            <w:r w:rsidRPr="00A15C60">
              <w:rPr>
                <w:rFonts w:ascii="Verdana" w:hAnsi="Verdana"/>
                <w:sz w:val="24"/>
                <w:szCs w:val="24"/>
              </w:rPr>
              <w:t xml:space="preserve"> apliecina </w:t>
            </w:r>
            <w:r>
              <w:rPr>
                <w:rFonts w:ascii="Verdana" w:hAnsi="Verdana"/>
                <w:sz w:val="24"/>
                <w:szCs w:val="24"/>
              </w:rPr>
              <w:t xml:space="preserve">nolikumā </w:t>
            </w:r>
            <w:r w:rsidRPr="00A15C60">
              <w:rPr>
                <w:rFonts w:ascii="Verdana" w:hAnsi="Verdana"/>
                <w:sz w:val="24"/>
                <w:szCs w:val="24"/>
              </w:rPr>
              <w:t>minēto pieredzi</w:t>
            </w:r>
          </w:p>
        </w:tc>
      </w:tr>
      <w:tr w:rsidR="000A62B8" w14:paraId="5DD58FFC" w14:textId="77777777" w:rsidTr="000A62B8">
        <w:tc>
          <w:tcPr>
            <w:tcW w:w="6941" w:type="dxa"/>
          </w:tcPr>
          <w:p w14:paraId="2F2AAE1E" w14:textId="48EF06D6" w:rsidR="000A62B8" w:rsidRPr="00AD76A3" w:rsidRDefault="000A62B8" w:rsidP="002906A3">
            <w:pPr>
              <w:pStyle w:val="ListParagraph"/>
              <w:spacing w:before="0"/>
              <w:ind w:left="0"/>
              <w:jc w:val="both"/>
              <w:rPr>
                <w:rFonts w:ascii="Verdana" w:hAnsi="Verdana"/>
                <w:sz w:val="24"/>
                <w:szCs w:val="24"/>
              </w:rPr>
            </w:pPr>
            <w:r w:rsidRPr="00AD76A3">
              <w:rPr>
                <w:rFonts w:ascii="Verdana" w:hAnsi="Verdana"/>
                <w:sz w:val="24"/>
                <w:szCs w:val="24"/>
              </w:rPr>
              <w:lastRenderedPageBreak/>
              <w:t xml:space="preserve">Pretendents </w:t>
            </w:r>
            <w:r w:rsidRPr="00A15C60">
              <w:rPr>
                <w:rFonts w:ascii="Verdana" w:hAnsi="Verdana"/>
                <w:sz w:val="24"/>
                <w:szCs w:val="24"/>
              </w:rPr>
              <w:t xml:space="preserve">iepriekšējo trīs gadu laikā (t.i., </w:t>
            </w:r>
            <w:r w:rsidRPr="00A15C60">
              <w:rPr>
                <w:rFonts w:ascii="Verdana" w:hAnsi="Verdana"/>
                <w:sz w:val="24"/>
                <w:szCs w:val="24"/>
                <w:highlight w:val="darkGray"/>
              </w:rPr>
              <w:t>[..]</w:t>
            </w:r>
            <w:r w:rsidR="002F78BA">
              <w:rPr>
                <w:rFonts w:ascii="Verdana" w:hAnsi="Verdana"/>
                <w:sz w:val="24"/>
                <w:szCs w:val="24"/>
                <w:highlight w:val="darkGray"/>
              </w:rPr>
              <w:t xml:space="preserve">, </w:t>
            </w:r>
            <w:r w:rsidR="002F78BA" w:rsidRPr="002F78BA">
              <w:rPr>
                <w:rFonts w:ascii="Verdana" w:hAnsi="Verdana"/>
                <w:sz w:val="24"/>
                <w:szCs w:val="24"/>
                <w:highlight w:val="darkGray"/>
              </w:rPr>
              <w:t>[..], [..]</w:t>
            </w:r>
            <w:r w:rsidRPr="00A15C60">
              <w:rPr>
                <w:rFonts w:ascii="Verdana" w:hAnsi="Verdana" w:cs="Times New Roman"/>
                <w:color w:val="000000"/>
                <w:sz w:val="24"/>
                <w:szCs w:val="24"/>
              </w:rPr>
              <w:t xml:space="preserve"> </w:t>
            </w:r>
            <w:r w:rsidRPr="00A15C60">
              <w:rPr>
                <w:rFonts w:ascii="Verdana" w:hAnsi="Verdana"/>
                <w:sz w:val="24"/>
                <w:szCs w:val="24"/>
              </w:rPr>
              <w:t xml:space="preserve">gadā un </w:t>
            </w:r>
            <w:r w:rsidRPr="00A15C60">
              <w:rPr>
                <w:rFonts w:ascii="Verdana" w:hAnsi="Verdana"/>
                <w:sz w:val="24"/>
                <w:szCs w:val="24"/>
                <w:highlight w:val="darkGray"/>
              </w:rPr>
              <w:t>[..]</w:t>
            </w:r>
            <w:r w:rsidRPr="00A15C60">
              <w:rPr>
                <w:rFonts w:ascii="Verdana" w:hAnsi="Verdana" w:cs="Times New Roman"/>
                <w:color w:val="000000"/>
                <w:sz w:val="24"/>
                <w:szCs w:val="24"/>
              </w:rPr>
              <w:t xml:space="preserve"> </w:t>
            </w:r>
            <w:r w:rsidRPr="00A15C60">
              <w:rPr>
                <w:rFonts w:ascii="Verdana" w:hAnsi="Verdana"/>
                <w:sz w:val="24"/>
                <w:szCs w:val="24"/>
              </w:rPr>
              <w:t>gadā līdz piedāvājuma iesniegšanas dienai)</w:t>
            </w:r>
            <w:r w:rsidRPr="00AD76A3">
              <w:rPr>
                <w:rFonts w:ascii="Verdana" w:hAnsi="Verdana"/>
                <w:sz w:val="24"/>
                <w:szCs w:val="24"/>
              </w:rPr>
              <w:t xml:space="preserve"> ir veicis publiskās un privātās partnerības projekta līguma/līguma projekta saskaņošanu ar </w:t>
            </w:r>
            <w:proofErr w:type="spellStart"/>
            <w:r w:rsidRPr="00AD76A3">
              <w:rPr>
                <w:rFonts w:ascii="Verdana" w:hAnsi="Verdana"/>
                <w:sz w:val="24"/>
                <w:szCs w:val="24"/>
              </w:rPr>
              <w:t>E</w:t>
            </w:r>
            <w:r w:rsidR="006B0F72">
              <w:rPr>
                <w:rFonts w:ascii="Verdana" w:hAnsi="Verdana"/>
                <w:sz w:val="24"/>
                <w:szCs w:val="24"/>
              </w:rPr>
              <w:t>urostat</w:t>
            </w:r>
            <w:proofErr w:type="spellEnd"/>
            <w:r w:rsidRPr="00AD76A3">
              <w:rPr>
                <w:rFonts w:ascii="Verdana" w:hAnsi="Verdana"/>
                <w:sz w:val="24"/>
                <w:szCs w:val="24"/>
              </w:rPr>
              <w:t>, veicot risku starp privāto un publisko sektoru sadalījumu</w:t>
            </w:r>
            <w:r w:rsidR="00361EBF">
              <w:rPr>
                <w:rFonts w:ascii="Verdana" w:hAnsi="Verdana"/>
                <w:sz w:val="24"/>
                <w:szCs w:val="24"/>
              </w:rPr>
              <w:t>*</w:t>
            </w:r>
          </w:p>
        </w:tc>
        <w:tc>
          <w:tcPr>
            <w:tcW w:w="2589" w:type="dxa"/>
            <w:vMerge/>
          </w:tcPr>
          <w:p w14:paraId="13667CFC" w14:textId="167114FF" w:rsidR="000A62B8" w:rsidRDefault="000A62B8" w:rsidP="002906A3">
            <w:pPr>
              <w:pStyle w:val="Default"/>
              <w:rPr>
                <w:rFonts w:ascii="Verdana" w:hAnsi="Verdana"/>
                <w:b/>
                <w:bCs/>
              </w:rPr>
            </w:pPr>
          </w:p>
        </w:tc>
      </w:tr>
    </w:tbl>
    <w:p w14:paraId="18558CAD" w14:textId="163B7495" w:rsidR="00361EBF" w:rsidRPr="0008031D" w:rsidRDefault="00361EBF" w:rsidP="00361EBF">
      <w:pPr>
        <w:pStyle w:val="CommentText"/>
        <w:jc w:val="both"/>
        <w:rPr>
          <w:rFonts w:ascii="Verdana" w:hAnsi="Verdana"/>
          <w:i/>
        </w:rPr>
      </w:pPr>
      <w:bookmarkStart w:id="22" w:name="_Hlk517351377"/>
      <w:r w:rsidRPr="0008031D">
        <w:rPr>
          <w:rFonts w:ascii="Verdana" w:hAnsi="Verdana"/>
          <w:i/>
          <w:color w:val="002060"/>
        </w:rPr>
        <w:t xml:space="preserve">*Ņemot vērā to, ka FEA ir jāatspoguļo ne tikai risku sadalījums atbilstoši MKN Nr.1152 prasībām, bet arī atbilstoši ES statistikas biroja </w:t>
      </w:r>
      <w:proofErr w:type="spellStart"/>
      <w:r w:rsidRPr="0008031D">
        <w:rPr>
          <w:rFonts w:ascii="Verdana" w:hAnsi="Verdana"/>
          <w:i/>
          <w:color w:val="002060"/>
        </w:rPr>
        <w:t>Eurostat</w:t>
      </w:r>
      <w:proofErr w:type="spellEnd"/>
      <w:r w:rsidRPr="0008031D">
        <w:rPr>
          <w:rFonts w:ascii="Verdana" w:hAnsi="Verdana"/>
          <w:i/>
          <w:color w:val="002060"/>
        </w:rPr>
        <w:t xml:space="preserve"> izstrādātajam detalizētam risku un ieguvumu sadalījumam starp privāto un publisko partneri, pretendents, kas nav veicis šo saskaņojumu un strādājis un komunicējis ar </w:t>
      </w:r>
      <w:proofErr w:type="spellStart"/>
      <w:r w:rsidRPr="0008031D">
        <w:rPr>
          <w:rFonts w:ascii="Verdana" w:hAnsi="Verdana"/>
          <w:i/>
          <w:color w:val="002060"/>
        </w:rPr>
        <w:t>Eurostat</w:t>
      </w:r>
      <w:proofErr w:type="spellEnd"/>
      <w:r w:rsidRPr="0008031D">
        <w:rPr>
          <w:rFonts w:ascii="Verdana" w:hAnsi="Verdana"/>
          <w:i/>
          <w:color w:val="002060"/>
        </w:rPr>
        <w:t xml:space="preserve">, nevarēs izstrādāt kvalitatīvu metodoloģiju minēto risku sadalījuma aprakstam. </w:t>
      </w:r>
      <w:proofErr w:type="spellStart"/>
      <w:r w:rsidRPr="0008031D">
        <w:rPr>
          <w:rFonts w:ascii="Verdana" w:hAnsi="Verdana"/>
          <w:i/>
          <w:color w:val="002060"/>
        </w:rPr>
        <w:t>Eurostat</w:t>
      </w:r>
      <w:proofErr w:type="spellEnd"/>
      <w:r w:rsidRPr="0008031D">
        <w:rPr>
          <w:rFonts w:ascii="Verdana" w:hAnsi="Verdana"/>
          <w:i/>
          <w:color w:val="002060"/>
        </w:rPr>
        <w:t xml:space="preserve"> līdzvērtīgas iestādes ES nav, līdz ar to šajā gadījumā der tikai un vienīgi pieredze ar </w:t>
      </w:r>
      <w:proofErr w:type="spellStart"/>
      <w:r w:rsidRPr="0008031D">
        <w:rPr>
          <w:rFonts w:ascii="Verdana" w:hAnsi="Verdana"/>
          <w:i/>
          <w:color w:val="002060"/>
        </w:rPr>
        <w:t>Eurostat</w:t>
      </w:r>
      <w:proofErr w:type="spellEnd"/>
      <w:r w:rsidRPr="0008031D">
        <w:rPr>
          <w:rFonts w:ascii="Verdana" w:hAnsi="Verdana"/>
          <w:i/>
          <w:color w:val="002060"/>
        </w:rPr>
        <w:t>, kas piemīt daudziem no tirgus dalībniekiem. Atbilstoši nacionālaj</w:t>
      </w:r>
      <w:r w:rsidR="00E547D0">
        <w:rPr>
          <w:rFonts w:ascii="Verdana" w:hAnsi="Verdana"/>
          <w:i/>
          <w:color w:val="002060"/>
        </w:rPr>
        <w:t xml:space="preserve">am regulējumam </w:t>
      </w:r>
      <w:r w:rsidRPr="0008031D">
        <w:rPr>
          <w:rFonts w:ascii="Verdana" w:hAnsi="Verdana"/>
          <w:i/>
          <w:color w:val="002060"/>
        </w:rPr>
        <w:t>PPP projekti ietver gan PPP, gan koncesijas, bet atbilstoši Eiropas nacionālo un reģionālo kontu sistēmas Eiropas Savienībā</w:t>
      </w:r>
      <w:r w:rsidRPr="0008031D">
        <w:rPr>
          <w:color w:val="002060"/>
        </w:rPr>
        <w:t> </w:t>
      </w:r>
      <w:r w:rsidRPr="0008031D">
        <w:rPr>
          <w:rFonts w:ascii="Verdana" w:hAnsi="Verdana"/>
          <w:i/>
          <w:color w:val="002060"/>
        </w:rPr>
        <w:t>metodoloģijai PPP projekti ir nošķirti no koncesiju projektiem, pamatojoties uz to ienākumu avotu un sekojoši risku iestāšanās varbūtībām un risku pārdali starp lietotājiem, t.i., publisko un privāto partneri. Koncesiju projekti, kur lielāko daļu no projekta ienākumiem veido lietotāju maksājumi, nevis publiskā partnera maksājumi, ir ar ievērojami mazāku risku, ka aktīvi varētu nonākt publiskā partnera bilancē.</w:t>
      </w:r>
    </w:p>
    <w:p w14:paraId="603631D6" w14:textId="7C340411" w:rsidR="005E417C" w:rsidRPr="00463C5D" w:rsidRDefault="005E417C" w:rsidP="00463C5D">
      <w:pPr>
        <w:autoSpaceDE w:val="0"/>
        <w:autoSpaceDN w:val="0"/>
        <w:adjustRightInd w:val="0"/>
        <w:spacing w:line="240" w:lineRule="auto"/>
        <w:jc w:val="both"/>
        <w:rPr>
          <w:rFonts w:ascii="Verdana" w:hAnsi="Verdana" w:cs="Times New Roman"/>
          <w:color w:val="000000"/>
          <w:sz w:val="24"/>
          <w:szCs w:val="24"/>
        </w:rPr>
      </w:pPr>
      <w:r w:rsidRPr="00463C5D">
        <w:rPr>
          <w:rFonts w:ascii="Verdana" w:hAnsi="Verdana" w:cs="Times New Roman"/>
          <w:b/>
          <w:bCs/>
          <w:color w:val="000000"/>
          <w:sz w:val="24"/>
          <w:szCs w:val="24"/>
        </w:rPr>
        <w:t>Piemēri, kā piegādātāju apvienībām var prasīt izpildīt kvalifikācijas prasības attiecībā uz nepieciešamo pieredzi:</w:t>
      </w:r>
    </w:p>
    <w:p w14:paraId="1A22D056" w14:textId="4BC0FCE5" w:rsidR="005E417C" w:rsidRPr="00463C5D" w:rsidRDefault="005E417C" w:rsidP="00463C5D">
      <w:pPr>
        <w:autoSpaceDE w:val="0"/>
        <w:autoSpaceDN w:val="0"/>
        <w:adjustRightInd w:val="0"/>
        <w:spacing w:line="240" w:lineRule="auto"/>
        <w:jc w:val="both"/>
        <w:rPr>
          <w:rFonts w:ascii="Verdana" w:hAnsi="Verdana" w:cs="Times New Roman"/>
          <w:color w:val="000000"/>
          <w:sz w:val="24"/>
          <w:szCs w:val="24"/>
        </w:rPr>
      </w:pPr>
      <w:r w:rsidRPr="00463C5D">
        <w:rPr>
          <w:rFonts w:ascii="Verdana" w:hAnsi="Verdana" w:cs="Calibri"/>
          <w:color w:val="000000"/>
          <w:sz w:val="24"/>
          <w:szCs w:val="24"/>
        </w:rPr>
        <w:t xml:space="preserve">- </w:t>
      </w:r>
      <w:r w:rsidRPr="00463C5D">
        <w:rPr>
          <w:rFonts w:ascii="Verdana" w:hAnsi="Verdana" w:cs="Times New Roman"/>
          <w:color w:val="000000"/>
          <w:sz w:val="24"/>
          <w:szCs w:val="24"/>
        </w:rPr>
        <w:t>prasītā pieredze jāuzrāda vismaz vienam no piegādātāju apvienības dalībniekiem;</w:t>
      </w:r>
    </w:p>
    <w:p w14:paraId="449F34CE" w14:textId="1F060A31" w:rsidR="005E417C" w:rsidRPr="00463C5D" w:rsidRDefault="005E417C" w:rsidP="00463C5D">
      <w:pPr>
        <w:autoSpaceDE w:val="0"/>
        <w:autoSpaceDN w:val="0"/>
        <w:adjustRightInd w:val="0"/>
        <w:spacing w:line="240" w:lineRule="auto"/>
        <w:jc w:val="both"/>
        <w:rPr>
          <w:rFonts w:ascii="Verdana" w:hAnsi="Verdana" w:cs="Times New Roman"/>
          <w:color w:val="000000"/>
          <w:sz w:val="24"/>
          <w:szCs w:val="24"/>
        </w:rPr>
      </w:pPr>
      <w:r w:rsidRPr="00463C5D">
        <w:rPr>
          <w:rFonts w:ascii="Verdana" w:hAnsi="Verdana" w:cs="Calibri"/>
          <w:color w:val="000000"/>
          <w:sz w:val="24"/>
          <w:szCs w:val="24"/>
        </w:rPr>
        <w:t xml:space="preserve">- </w:t>
      </w:r>
      <w:r w:rsidRPr="00463C5D">
        <w:rPr>
          <w:rFonts w:ascii="Verdana" w:hAnsi="Verdana" w:cs="Times New Roman"/>
          <w:color w:val="000000"/>
          <w:sz w:val="24"/>
          <w:szCs w:val="24"/>
        </w:rPr>
        <w:t>ja prasīta divu pieredzi apliecinošu līgumu izpilde, šo prasību var izpildīt divi apvienības dalībnieki, katrs uzrādot vienu prasībām atbilstošu līgumu</w:t>
      </w:r>
      <w:r w:rsidR="00DB2DCE">
        <w:rPr>
          <w:rFonts w:ascii="Verdana" w:hAnsi="Verdana" w:cs="Times New Roman"/>
          <w:color w:val="000000"/>
          <w:sz w:val="24"/>
          <w:szCs w:val="24"/>
        </w:rPr>
        <w:t>.</w:t>
      </w:r>
    </w:p>
    <w:p w14:paraId="7D97AF16" w14:textId="77777777" w:rsidR="006B0F72" w:rsidRPr="007C52EF" w:rsidRDefault="006B0F72" w:rsidP="00810153">
      <w:pPr>
        <w:jc w:val="both"/>
        <w:rPr>
          <w:rFonts w:ascii="Verdana" w:hAnsi="Verdana"/>
          <w:sz w:val="24"/>
          <w:szCs w:val="24"/>
          <w:highlight w:val="cyan"/>
        </w:rPr>
      </w:pPr>
    </w:p>
    <w:p w14:paraId="10559ED8" w14:textId="47A7F21A" w:rsidR="00810153" w:rsidRDefault="007B1058" w:rsidP="007B1058">
      <w:pPr>
        <w:pStyle w:val="Heading2"/>
        <w:jc w:val="center"/>
        <w:rPr>
          <w:rFonts w:ascii="Verdana" w:hAnsi="Verdana"/>
          <w:sz w:val="24"/>
          <w:szCs w:val="24"/>
        </w:rPr>
      </w:pPr>
      <w:bookmarkStart w:id="23" w:name="_Toc70581571"/>
      <w:r w:rsidRPr="003D0662">
        <w:rPr>
          <w:rFonts w:ascii="Verdana" w:hAnsi="Verdana"/>
          <w:sz w:val="24"/>
          <w:szCs w:val="24"/>
        </w:rPr>
        <w:t>3.</w:t>
      </w:r>
      <w:r w:rsidR="002D79FA">
        <w:rPr>
          <w:rFonts w:ascii="Verdana" w:hAnsi="Verdana"/>
          <w:sz w:val="24"/>
          <w:szCs w:val="24"/>
        </w:rPr>
        <w:t>4</w:t>
      </w:r>
      <w:r w:rsidRPr="003D0662">
        <w:rPr>
          <w:rFonts w:ascii="Verdana" w:hAnsi="Verdana"/>
          <w:sz w:val="24"/>
          <w:szCs w:val="24"/>
        </w:rPr>
        <w:t xml:space="preserve">. </w:t>
      </w:r>
      <w:r w:rsidR="007C52EF" w:rsidRPr="003D0662">
        <w:rPr>
          <w:rFonts w:ascii="Verdana" w:hAnsi="Verdana"/>
          <w:sz w:val="24"/>
          <w:szCs w:val="24"/>
        </w:rPr>
        <w:t xml:space="preserve">Prasības </w:t>
      </w:r>
      <w:r w:rsidR="002D79FA">
        <w:rPr>
          <w:rFonts w:ascii="Verdana" w:hAnsi="Verdana"/>
          <w:sz w:val="24"/>
          <w:szCs w:val="24"/>
        </w:rPr>
        <w:t>p</w:t>
      </w:r>
      <w:r w:rsidR="007C52EF" w:rsidRPr="003D0662">
        <w:rPr>
          <w:rFonts w:ascii="Verdana" w:hAnsi="Verdana"/>
          <w:sz w:val="24"/>
          <w:szCs w:val="24"/>
        </w:rPr>
        <w:t>retendenta piedāvātajiem speciālistiem</w:t>
      </w:r>
      <w:bookmarkEnd w:id="23"/>
    </w:p>
    <w:p w14:paraId="10FF9E7F" w14:textId="77777777" w:rsidR="00E547D0" w:rsidRPr="00E547D0" w:rsidRDefault="00E547D0" w:rsidP="00E547D0"/>
    <w:tbl>
      <w:tblPr>
        <w:tblStyle w:val="TableGrid"/>
        <w:tblW w:w="0" w:type="auto"/>
        <w:tblLook w:val="04A0" w:firstRow="1" w:lastRow="0" w:firstColumn="1" w:lastColumn="0" w:noHBand="0" w:noVBand="1"/>
      </w:tblPr>
      <w:tblGrid>
        <w:gridCol w:w="6941"/>
        <w:gridCol w:w="2589"/>
      </w:tblGrid>
      <w:tr w:rsidR="00463C5D" w14:paraId="5179715D" w14:textId="77777777" w:rsidTr="00361EBF">
        <w:tc>
          <w:tcPr>
            <w:tcW w:w="6941" w:type="dxa"/>
          </w:tcPr>
          <w:p w14:paraId="4F8B742D" w14:textId="66BC7FDD" w:rsidR="00463C5D" w:rsidRDefault="00463C5D" w:rsidP="00AA5AD4">
            <w:pPr>
              <w:pStyle w:val="Default"/>
              <w:jc w:val="center"/>
              <w:rPr>
                <w:rFonts w:ascii="Verdana" w:hAnsi="Verdana"/>
                <w:b/>
                <w:bCs/>
              </w:rPr>
            </w:pPr>
            <w:bookmarkStart w:id="24" w:name="_Ref38399690"/>
            <w:bookmarkEnd w:id="22"/>
            <w:r w:rsidRPr="005E417C">
              <w:rPr>
                <w:rFonts w:ascii="Verdana" w:hAnsi="Verdana"/>
                <w:b/>
                <w:bCs/>
              </w:rPr>
              <w:t>Izvirzītā prasība</w:t>
            </w:r>
            <w:r w:rsidR="00C76556">
              <w:rPr>
                <w:rFonts w:ascii="Verdana" w:hAnsi="Verdana"/>
                <w:b/>
                <w:bCs/>
              </w:rPr>
              <w:t>*</w:t>
            </w:r>
          </w:p>
        </w:tc>
        <w:tc>
          <w:tcPr>
            <w:tcW w:w="2589" w:type="dxa"/>
          </w:tcPr>
          <w:p w14:paraId="33F4CD6C" w14:textId="77777777" w:rsidR="00463C5D" w:rsidRDefault="00463C5D" w:rsidP="00AA5AD4">
            <w:pPr>
              <w:pStyle w:val="Default"/>
              <w:jc w:val="center"/>
              <w:rPr>
                <w:rFonts w:ascii="Verdana" w:hAnsi="Verdana"/>
                <w:b/>
                <w:bCs/>
              </w:rPr>
            </w:pPr>
            <w:r w:rsidRPr="00CD1F8E">
              <w:rPr>
                <w:rFonts w:ascii="Verdana" w:hAnsi="Verdana"/>
                <w:b/>
                <w:bCs/>
              </w:rPr>
              <w:t>Iesniedzamais dokuments (vai vairāki</w:t>
            </w:r>
            <w:r>
              <w:rPr>
                <w:rFonts w:ascii="Verdana" w:hAnsi="Verdana"/>
                <w:b/>
                <w:bCs/>
              </w:rPr>
              <w:t>)</w:t>
            </w:r>
          </w:p>
        </w:tc>
      </w:tr>
      <w:tr w:rsidR="00B113F8" w:rsidRPr="005E417C" w14:paraId="7B4FB61E" w14:textId="77777777" w:rsidTr="00361EBF">
        <w:tc>
          <w:tcPr>
            <w:tcW w:w="6941" w:type="dxa"/>
          </w:tcPr>
          <w:p w14:paraId="4D859E37" w14:textId="510830A2" w:rsidR="00B113F8" w:rsidRPr="008150D6" w:rsidRDefault="00B113F8" w:rsidP="00AA5AD4">
            <w:pPr>
              <w:pStyle w:val="BodyText"/>
              <w:widowControl/>
              <w:tabs>
                <w:tab w:val="num" w:pos="1980"/>
                <w:tab w:val="num" w:pos="4123"/>
              </w:tabs>
              <w:spacing w:after="0"/>
              <w:jc w:val="both"/>
              <w:rPr>
                <w:rFonts w:ascii="Verdana" w:hAnsi="Verdana"/>
                <w:szCs w:val="24"/>
              </w:rPr>
            </w:pPr>
            <w:r w:rsidRPr="008150D6">
              <w:rPr>
                <w:rFonts w:ascii="Verdana" w:hAnsi="Verdana"/>
                <w:szCs w:val="24"/>
              </w:rPr>
              <w:t xml:space="preserve">Kā minimums </w:t>
            </w:r>
            <w:r w:rsidR="008150D6" w:rsidRPr="008150D6">
              <w:rPr>
                <w:rFonts w:ascii="Verdana" w:hAnsi="Verdana"/>
                <w:szCs w:val="24"/>
              </w:rPr>
              <w:t>p</w:t>
            </w:r>
            <w:r w:rsidRPr="008150D6">
              <w:rPr>
                <w:rFonts w:ascii="Verdana" w:hAnsi="Verdana"/>
                <w:szCs w:val="24"/>
              </w:rPr>
              <w:t>retendentam jāpiesaista šādi speciālisti</w:t>
            </w:r>
            <w:r w:rsidR="008150D6" w:rsidRPr="008150D6">
              <w:rPr>
                <w:rFonts w:ascii="Verdana" w:hAnsi="Verdana"/>
                <w:szCs w:val="24"/>
              </w:rPr>
              <w:t>, kuri atbilst šādām minimālajām prasībām</w:t>
            </w:r>
            <w:r w:rsidRPr="008150D6">
              <w:rPr>
                <w:rFonts w:ascii="Verdana" w:hAnsi="Verdana"/>
                <w:szCs w:val="24"/>
              </w:rPr>
              <w:t>:</w:t>
            </w:r>
          </w:p>
        </w:tc>
        <w:tc>
          <w:tcPr>
            <w:tcW w:w="2589" w:type="dxa"/>
          </w:tcPr>
          <w:p w14:paraId="25E9EECF" w14:textId="77777777" w:rsidR="00B113F8" w:rsidRPr="00361EBF" w:rsidRDefault="008150D6" w:rsidP="00AA5AD4">
            <w:pPr>
              <w:spacing w:before="0"/>
              <w:rPr>
                <w:rFonts w:ascii="Verdana" w:hAnsi="Verdana" w:cs="Times New Roman"/>
                <w:color w:val="000000"/>
                <w:sz w:val="24"/>
                <w:szCs w:val="24"/>
              </w:rPr>
            </w:pPr>
            <w:r w:rsidRPr="00361EBF">
              <w:rPr>
                <w:rFonts w:ascii="Verdana" w:hAnsi="Verdana" w:cs="Times New Roman"/>
                <w:color w:val="000000"/>
                <w:sz w:val="24"/>
                <w:szCs w:val="24"/>
              </w:rPr>
              <w:t xml:space="preserve">piedāvāto speciālistu saraksts, norādot katra speciālista atbilstību nolikuma </w:t>
            </w:r>
            <w:r w:rsidRPr="00361EBF">
              <w:rPr>
                <w:rFonts w:ascii="Verdana" w:hAnsi="Verdana" w:cs="Times New Roman"/>
                <w:color w:val="000000"/>
                <w:sz w:val="24"/>
                <w:szCs w:val="24"/>
              </w:rPr>
              <w:lastRenderedPageBreak/>
              <w:t>prasībām (</w:t>
            </w:r>
            <w:r w:rsidRPr="00877366">
              <w:rPr>
                <w:rFonts w:ascii="Verdana" w:hAnsi="Verdana"/>
                <w:sz w:val="24"/>
                <w:szCs w:val="24"/>
                <w:highlight w:val="darkGray"/>
              </w:rPr>
              <w:t>[..]</w:t>
            </w:r>
            <w:r w:rsidRPr="00361EBF">
              <w:rPr>
                <w:rFonts w:ascii="Verdana" w:hAnsi="Verdana" w:cs="Times New Roman"/>
                <w:color w:val="000000"/>
                <w:sz w:val="24"/>
                <w:szCs w:val="24"/>
              </w:rPr>
              <w:t>.pielikums)</w:t>
            </w:r>
          </w:p>
          <w:p w14:paraId="1A138E88" w14:textId="6595E38F" w:rsidR="00E41337" w:rsidRPr="00361EBF" w:rsidRDefault="00E41337" w:rsidP="00AA5AD4">
            <w:pPr>
              <w:spacing w:before="0"/>
              <w:rPr>
                <w:rFonts w:ascii="Verdana" w:hAnsi="Verdana"/>
                <w:sz w:val="24"/>
                <w:szCs w:val="24"/>
              </w:rPr>
            </w:pPr>
            <w:r w:rsidRPr="00361EBF">
              <w:rPr>
                <w:rFonts w:ascii="Verdana" w:hAnsi="Verdana"/>
                <w:sz w:val="24"/>
                <w:szCs w:val="24"/>
              </w:rPr>
              <w:t>pretendenta piesaistītā speciālista rakstiska piekrišana piedalīties līguma izpildē</w:t>
            </w:r>
          </w:p>
        </w:tc>
      </w:tr>
      <w:tr w:rsidR="00361EBF" w:rsidRPr="005E417C" w14:paraId="51703D7C" w14:textId="77777777" w:rsidTr="00361EBF">
        <w:tc>
          <w:tcPr>
            <w:tcW w:w="6941" w:type="dxa"/>
          </w:tcPr>
          <w:p w14:paraId="132C7542" w14:textId="599F2C31" w:rsidR="00361EBF" w:rsidRPr="007A532B" w:rsidRDefault="00361EBF" w:rsidP="00124E73">
            <w:pPr>
              <w:spacing w:before="0"/>
              <w:jc w:val="both"/>
              <w:rPr>
                <w:rFonts w:ascii="Verdana" w:hAnsi="Verdana"/>
                <w:sz w:val="24"/>
                <w:szCs w:val="24"/>
              </w:rPr>
            </w:pPr>
            <w:r w:rsidRPr="00877366">
              <w:rPr>
                <w:rFonts w:ascii="Verdana" w:hAnsi="Verdana"/>
                <w:b/>
                <w:sz w:val="24"/>
                <w:szCs w:val="24"/>
              </w:rPr>
              <w:lastRenderedPageBreak/>
              <w:t>projekta vadītājs</w:t>
            </w:r>
            <w:r w:rsidRPr="007A532B">
              <w:rPr>
                <w:rFonts w:ascii="Verdana" w:hAnsi="Verdana"/>
                <w:sz w:val="24"/>
                <w:szCs w:val="24"/>
              </w:rPr>
              <w:t xml:space="preserve"> ar vismaz šādu izglītību un </w:t>
            </w:r>
            <w:r>
              <w:rPr>
                <w:rFonts w:ascii="Verdana" w:hAnsi="Verdana"/>
                <w:sz w:val="24"/>
                <w:szCs w:val="24"/>
              </w:rPr>
              <w:t>šādu iepriekš</w:t>
            </w:r>
            <w:r w:rsidRPr="00151148">
              <w:rPr>
                <w:rFonts w:ascii="Verdana" w:hAnsi="Verdana"/>
                <w:sz w:val="24"/>
                <w:szCs w:val="24"/>
              </w:rPr>
              <w:t xml:space="preserve">ējo trīs gadu laikā </w:t>
            </w:r>
            <w:r w:rsidRPr="00757198">
              <w:rPr>
                <w:rFonts w:ascii="Verdana" w:hAnsi="Verdana"/>
                <w:sz w:val="24"/>
                <w:szCs w:val="24"/>
                <w:highlight w:val="darkGray"/>
              </w:rPr>
              <w:t>(</w:t>
            </w:r>
            <w:r w:rsidRPr="00A15C60">
              <w:rPr>
                <w:rFonts w:ascii="Verdana" w:hAnsi="Verdana"/>
                <w:sz w:val="24"/>
                <w:szCs w:val="24"/>
                <w:highlight w:val="darkGray"/>
              </w:rPr>
              <w:t>[..]</w:t>
            </w:r>
            <w:r w:rsidR="00757198">
              <w:rPr>
                <w:rFonts w:ascii="Verdana" w:hAnsi="Verdana"/>
                <w:sz w:val="24"/>
                <w:szCs w:val="24"/>
                <w:highlight w:val="darkGray"/>
              </w:rPr>
              <w:t>,</w:t>
            </w:r>
            <w:r w:rsidR="001333C7">
              <w:rPr>
                <w:rFonts w:ascii="Verdana" w:hAnsi="Verdana"/>
                <w:sz w:val="24"/>
                <w:szCs w:val="24"/>
                <w:highlight w:val="darkGray"/>
              </w:rPr>
              <w:t xml:space="preserve"> </w:t>
            </w:r>
            <w:r w:rsidR="00757198" w:rsidRPr="00757198">
              <w:rPr>
                <w:rFonts w:ascii="Verdana" w:hAnsi="Verdana"/>
                <w:sz w:val="24"/>
                <w:szCs w:val="24"/>
                <w:highlight w:val="darkGray"/>
              </w:rPr>
              <w:t>[..], [..]</w:t>
            </w:r>
            <w:r w:rsidRPr="00151148">
              <w:rPr>
                <w:rFonts w:ascii="Verdana" w:hAnsi="Verdana"/>
                <w:sz w:val="24"/>
                <w:szCs w:val="24"/>
              </w:rPr>
              <w:t xml:space="preserve"> un </w:t>
            </w:r>
            <w:r w:rsidRPr="00A15C60">
              <w:rPr>
                <w:rFonts w:ascii="Verdana" w:hAnsi="Verdana"/>
                <w:sz w:val="24"/>
                <w:szCs w:val="24"/>
                <w:highlight w:val="darkGray"/>
              </w:rPr>
              <w:t>[..]</w:t>
            </w:r>
            <w:r w:rsidRPr="008150D6">
              <w:rPr>
                <w:rFonts w:ascii="Verdana" w:hAnsi="Verdana" w:cs="Times New Roman"/>
                <w:color w:val="000000"/>
                <w:sz w:val="24"/>
                <w:szCs w:val="24"/>
              </w:rPr>
              <w:t>.</w:t>
            </w:r>
            <w:r w:rsidRPr="00151148">
              <w:rPr>
                <w:rFonts w:ascii="Verdana" w:hAnsi="Verdana"/>
                <w:sz w:val="24"/>
                <w:szCs w:val="24"/>
              </w:rPr>
              <w:t xml:space="preserve">.gadā līdz piedāvājumu iesniegšanas dienai) </w:t>
            </w:r>
            <w:r>
              <w:rPr>
                <w:rFonts w:ascii="Verdana" w:hAnsi="Verdana"/>
                <w:sz w:val="24"/>
                <w:szCs w:val="24"/>
              </w:rPr>
              <w:t xml:space="preserve">gūto </w:t>
            </w:r>
            <w:r w:rsidRPr="007A532B">
              <w:rPr>
                <w:rFonts w:ascii="Verdana" w:hAnsi="Verdana"/>
                <w:sz w:val="24"/>
                <w:szCs w:val="24"/>
              </w:rPr>
              <w:t>pieredzi:</w:t>
            </w:r>
          </w:p>
          <w:p w14:paraId="7C167CFE" w14:textId="47C025D2" w:rsidR="00361EBF" w:rsidRPr="00E41337" w:rsidRDefault="00361EBF" w:rsidP="00AA5AD4">
            <w:pPr>
              <w:pStyle w:val="ListParagraph"/>
              <w:numPr>
                <w:ilvl w:val="0"/>
                <w:numId w:val="2"/>
              </w:numPr>
              <w:spacing w:before="0"/>
              <w:jc w:val="both"/>
              <w:rPr>
                <w:rFonts w:ascii="Verdana" w:hAnsi="Verdana"/>
                <w:sz w:val="24"/>
                <w:szCs w:val="24"/>
              </w:rPr>
            </w:pPr>
            <w:r w:rsidRPr="007A532B">
              <w:rPr>
                <w:rFonts w:ascii="Verdana" w:hAnsi="Verdana"/>
                <w:iCs/>
                <w:sz w:val="24"/>
                <w:szCs w:val="24"/>
              </w:rPr>
              <w:t xml:space="preserve">iegūts </w:t>
            </w:r>
            <w:r w:rsidRPr="00E41337">
              <w:rPr>
                <w:rFonts w:ascii="Verdana" w:hAnsi="Verdana"/>
                <w:iCs/>
                <w:sz w:val="24"/>
                <w:szCs w:val="24"/>
              </w:rPr>
              <w:t>vismaz maģistra grāds finanšu vadībā, ekonomikā, uzņēmējdarbības vai biznesa vadībā</w:t>
            </w:r>
            <w:r>
              <w:rPr>
                <w:rFonts w:ascii="Verdana" w:hAnsi="Verdana"/>
                <w:iCs/>
                <w:sz w:val="24"/>
                <w:szCs w:val="24"/>
              </w:rPr>
              <w:t>**</w:t>
            </w:r>
            <w:r w:rsidRPr="00E41337">
              <w:rPr>
                <w:rFonts w:ascii="Verdana" w:hAnsi="Verdana"/>
                <w:iCs/>
                <w:sz w:val="24"/>
                <w:szCs w:val="24"/>
              </w:rPr>
              <w:t>;</w:t>
            </w:r>
          </w:p>
          <w:p w14:paraId="44991172" w14:textId="77777777" w:rsidR="00361EBF" w:rsidRPr="00E41337" w:rsidRDefault="00361EBF" w:rsidP="00AA5AD4">
            <w:pPr>
              <w:pStyle w:val="ListParagraph"/>
              <w:numPr>
                <w:ilvl w:val="0"/>
                <w:numId w:val="2"/>
              </w:numPr>
              <w:spacing w:before="0"/>
              <w:jc w:val="both"/>
              <w:rPr>
                <w:rFonts w:ascii="Verdana" w:hAnsi="Verdana"/>
                <w:sz w:val="24"/>
                <w:szCs w:val="24"/>
              </w:rPr>
            </w:pPr>
            <w:r w:rsidRPr="00E41337">
              <w:rPr>
                <w:rFonts w:ascii="Verdana" w:hAnsi="Verdana"/>
                <w:sz w:val="24"/>
                <w:szCs w:val="24"/>
              </w:rPr>
              <w:t>pieredze konsultāciju jomā, tai skaitā PPP projektos;</w:t>
            </w:r>
          </w:p>
          <w:p w14:paraId="2FAB484D" w14:textId="77777777" w:rsidR="00361EBF" w:rsidRPr="00E41337" w:rsidRDefault="00361EBF" w:rsidP="00AA5AD4">
            <w:pPr>
              <w:pStyle w:val="ListParagraph"/>
              <w:numPr>
                <w:ilvl w:val="0"/>
                <w:numId w:val="2"/>
              </w:numPr>
              <w:spacing w:before="0"/>
              <w:jc w:val="both"/>
              <w:rPr>
                <w:rFonts w:ascii="Verdana" w:hAnsi="Verdana"/>
                <w:sz w:val="24"/>
                <w:szCs w:val="24"/>
              </w:rPr>
            </w:pPr>
            <w:r w:rsidRPr="00E41337">
              <w:rPr>
                <w:rFonts w:ascii="Verdana" w:hAnsi="Verdana"/>
                <w:iCs/>
                <w:sz w:val="24"/>
                <w:szCs w:val="24"/>
              </w:rPr>
              <w:t>p</w:t>
            </w:r>
            <w:r w:rsidRPr="00E41337">
              <w:rPr>
                <w:rFonts w:ascii="Verdana" w:hAnsi="Verdana"/>
                <w:sz w:val="24"/>
                <w:szCs w:val="24"/>
              </w:rPr>
              <w:t>ieredze darbā ar starptautiskām finanšu institūcijām;</w:t>
            </w:r>
          </w:p>
          <w:p w14:paraId="585A9A0E" w14:textId="2A36D06C" w:rsidR="00361EBF" w:rsidRPr="007A532B" w:rsidRDefault="00361EBF" w:rsidP="00AA5AD4">
            <w:pPr>
              <w:pStyle w:val="ListParagraph"/>
              <w:numPr>
                <w:ilvl w:val="0"/>
                <w:numId w:val="2"/>
              </w:numPr>
              <w:spacing w:before="0"/>
              <w:jc w:val="both"/>
              <w:rPr>
                <w:rFonts w:ascii="Verdana" w:hAnsi="Verdana"/>
                <w:sz w:val="24"/>
                <w:szCs w:val="24"/>
              </w:rPr>
            </w:pPr>
            <w:r w:rsidRPr="00E41337">
              <w:rPr>
                <w:rFonts w:ascii="Verdana" w:hAnsi="Verdana"/>
                <w:iCs/>
                <w:sz w:val="24"/>
                <w:szCs w:val="24"/>
              </w:rPr>
              <w:t xml:space="preserve">pieredze projekta vadītāja lomā </w:t>
            </w:r>
            <w:r w:rsidRPr="00E41337">
              <w:rPr>
                <w:rFonts w:ascii="Verdana" w:hAnsi="Verdana"/>
                <w:sz w:val="24"/>
                <w:szCs w:val="24"/>
              </w:rPr>
              <w:t xml:space="preserve">vismaz divu </w:t>
            </w:r>
            <w:r w:rsidR="00757198" w:rsidRPr="00877366">
              <w:rPr>
                <w:rFonts w:ascii="Verdana" w:hAnsi="Verdana"/>
                <w:sz w:val="24"/>
                <w:szCs w:val="24"/>
                <w:highlight w:val="darkGray"/>
              </w:rPr>
              <w:t>[</w:t>
            </w:r>
            <w:r w:rsidRPr="00877366">
              <w:rPr>
                <w:rFonts w:ascii="Verdana" w:hAnsi="Verdana"/>
                <w:sz w:val="24"/>
                <w:szCs w:val="24"/>
                <w:highlight w:val="darkGray"/>
              </w:rPr>
              <w:t>infrastruktūras projektu</w:t>
            </w:r>
            <w:r w:rsidR="00757198">
              <w:rPr>
                <w:rFonts w:ascii="Verdana" w:hAnsi="Verdana"/>
                <w:sz w:val="24"/>
                <w:szCs w:val="24"/>
              </w:rPr>
              <w:t>]</w:t>
            </w:r>
            <w:r w:rsidRPr="00E41337">
              <w:rPr>
                <w:rFonts w:ascii="Verdana" w:hAnsi="Verdana"/>
                <w:sz w:val="24"/>
                <w:szCs w:val="24"/>
              </w:rPr>
              <w:t xml:space="preserve"> izstrādē vai citu uz attīstību vērstu dokumentu izstrādē, kur katra projekta kopējais investīciju apjoms sasniedzis vismaz </w:t>
            </w:r>
            <w:r w:rsidRPr="00E41337">
              <w:rPr>
                <w:rFonts w:ascii="Verdana" w:hAnsi="Verdana"/>
                <w:sz w:val="24"/>
                <w:szCs w:val="24"/>
                <w:highlight w:val="darkGray"/>
              </w:rPr>
              <w:t>[..]</w:t>
            </w:r>
            <w:r>
              <w:rPr>
                <w:rFonts w:ascii="Verdana" w:hAnsi="Verdana"/>
                <w:sz w:val="24"/>
                <w:szCs w:val="24"/>
                <w:highlight w:val="darkGray"/>
              </w:rPr>
              <w:t xml:space="preserve"> </w:t>
            </w:r>
            <w:proofErr w:type="spellStart"/>
            <w:r w:rsidRPr="00E41337">
              <w:rPr>
                <w:rFonts w:ascii="Verdana" w:hAnsi="Verdana"/>
                <w:b/>
                <w:i/>
                <w:sz w:val="24"/>
                <w:szCs w:val="24"/>
              </w:rPr>
              <w:t>euro</w:t>
            </w:r>
            <w:proofErr w:type="spellEnd"/>
          </w:p>
        </w:tc>
        <w:tc>
          <w:tcPr>
            <w:tcW w:w="2589" w:type="dxa"/>
            <w:vMerge w:val="restart"/>
          </w:tcPr>
          <w:p w14:paraId="4CB37B83" w14:textId="2A4E72B5" w:rsidR="00361EBF" w:rsidRPr="00D73EB4" w:rsidRDefault="00D73EB4" w:rsidP="00AA5AD4">
            <w:pPr>
              <w:spacing w:before="0"/>
              <w:jc w:val="both"/>
              <w:rPr>
                <w:rFonts w:ascii="Verdana" w:hAnsi="Verdana"/>
                <w:sz w:val="24"/>
                <w:szCs w:val="24"/>
              </w:rPr>
            </w:pPr>
            <w:r w:rsidRPr="00D73EB4">
              <w:rPr>
                <w:rFonts w:ascii="Verdana" w:hAnsi="Verdana"/>
                <w:sz w:val="24"/>
                <w:szCs w:val="24"/>
              </w:rPr>
              <w:t>Uz katru</w:t>
            </w:r>
            <w:r>
              <w:rPr>
                <w:rFonts w:ascii="Verdana" w:hAnsi="Verdana"/>
                <w:sz w:val="24"/>
                <w:szCs w:val="24"/>
              </w:rPr>
              <w:t xml:space="preserve"> piesaistīto</w:t>
            </w:r>
            <w:r w:rsidRPr="00D73EB4">
              <w:rPr>
                <w:rFonts w:ascii="Verdana" w:hAnsi="Verdana"/>
                <w:sz w:val="24"/>
                <w:szCs w:val="24"/>
              </w:rPr>
              <w:t xml:space="preserve"> speciālistu attiecināmā prasība - </w:t>
            </w:r>
          </w:p>
          <w:p w14:paraId="1C962F4D" w14:textId="77777777" w:rsidR="00361EBF" w:rsidRPr="00672C8D" w:rsidRDefault="00361EBF" w:rsidP="00AA5AD4">
            <w:pPr>
              <w:spacing w:before="0"/>
              <w:rPr>
                <w:rFonts w:ascii="Verdana" w:hAnsi="Verdana"/>
                <w:sz w:val="24"/>
                <w:szCs w:val="24"/>
              </w:rPr>
            </w:pPr>
            <w:r w:rsidRPr="00672C8D">
              <w:rPr>
                <w:rFonts w:ascii="Verdana" w:hAnsi="Verdana"/>
                <w:sz w:val="24"/>
                <w:szCs w:val="24"/>
              </w:rPr>
              <w:t>speciālista izglītību apliecinošs dokuments,</w:t>
            </w:r>
          </w:p>
          <w:p w14:paraId="48A1673A" w14:textId="3E566543" w:rsidR="00361EBF" w:rsidRDefault="00361EBF" w:rsidP="00AA5AD4">
            <w:pPr>
              <w:spacing w:before="0"/>
              <w:jc w:val="both"/>
              <w:rPr>
                <w:rFonts w:ascii="Verdana" w:hAnsi="Verdana"/>
                <w:sz w:val="24"/>
                <w:szCs w:val="24"/>
              </w:rPr>
            </w:pPr>
            <w:r w:rsidRPr="00672C8D">
              <w:rPr>
                <w:rFonts w:ascii="Verdana" w:hAnsi="Verdana"/>
                <w:sz w:val="24"/>
                <w:szCs w:val="24"/>
              </w:rPr>
              <w:t xml:space="preserve">speciālista CV </w:t>
            </w:r>
            <w:r>
              <w:rPr>
                <w:rFonts w:ascii="Verdana" w:hAnsi="Verdana"/>
                <w:sz w:val="24"/>
                <w:szCs w:val="24"/>
              </w:rPr>
              <w:t xml:space="preserve">vai </w:t>
            </w:r>
            <w:r w:rsidRPr="00361EBF">
              <w:rPr>
                <w:rFonts w:ascii="Verdana" w:hAnsi="Verdana" w:cs="Times New Roman"/>
                <w:color w:val="000000"/>
                <w:sz w:val="24"/>
                <w:szCs w:val="24"/>
              </w:rPr>
              <w:t>dzīvesgājuma apraksts</w:t>
            </w:r>
            <w:r w:rsidRPr="00672C8D">
              <w:rPr>
                <w:rFonts w:ascii="Verdana" w:hAnsi="Verdana"/>
                <w:sz w:val="24"/>
                <w:szCs w:val="24"/>
              </w:rPr>
              <w:t xml:space="preserve"> atbilstoši</w:t>
            </w:r>
            <w:r>
              <w:rPr>
                <w:rFonts w:ascii="Verdana" w:hAnsi="Verdana"/>
                <w:sz w:val="24"/>
                <w:szCs w:val="24"/>
              </w:rPr>
              <w:t xml:space="preserve"> nolikuma </w:t>
            </w:r>
            <w:r w:rsidRPr="00672C8D">
              <w:rPr>
                <w:rFonts w:ascii="Verdana" w:hAnsi="Verdana"/>
                <w:sz w:val="24"/>
                <w:szCs w:val="24"/>
              </w:rPr>
              <w:t xml:space="preserve"> </w:t>
            </w:r>
            <w:r w:rsidRPr="00A15C60">
              <w:rPr>
                <w:rFonts w:ascii="Verdana" w:hAnsi="Verdana"/>
                <w:sz w:val="24"/>
                <w:szCs w:val="24"/>
                <w:highlight w:val="darkGray"/>
              </w:rPr>
              <w:t>[..]</w:t>
            </w:r>
            <w:r w:rsidRPr="00672C8D">
              <w:rPr>
                <w:rFonts w:ascii="Verdana" w:hAnsi="Verdana"/>
                <w:sz w:val="24"/>
                <w:szCs w:val="24"/>
              </w:rPr>
              <w:t>.pielikumam, kurā ir norādīta speciālista gūtā pieredze,</w:t>
            </w:r>
            <w:r w:rsidR="00A46AE4">
              <w:rPr>
                <w:rFonts w:ascii="Verdana" w:hAnsi="Verdana"/>
                <w:sz w:val="24"/>
                <w:szCs w:val="24"/>
              </w:rPr>
              <w:t xml:space="preserve"> kā arī pieredzi apliecinoši dokumenti (</w:t>
            </w:r>
            <w:r w:rsidR="00A46AE4" w:rsidRPr="00A15C60">
              <w:rPr>
                <w:rFonts w:ascii="Verdana" w:hAnsi="Verdana"/>
                <w:sz w:val="24"/>
                <w:szCs w:val="24"/>
              </w:rPr>
              <w:t>pasūtītāja atsauksme</w:t>
            </w:r>
            <w:r w:rsidR="00A46AE4">
              <w:rPr>
                <w:rFonts w:ascii="Verdana" w:hAnsi="Verdana"/>
                <w:sz w:val="24"/>
                <w:szCs w:val="24"/>
              </w:rPr>
              <w:t xml:space="preserve"> vai cits dokuments (piemēram, noslēgtais līgums, pieņemšanas nodošanas akts u.c.),</w:t>
            </w:r>
            <w:r w:rsidR="00A46AE4" w:rsidRPr="00A15C60">
              <w:rPr>
                <w:rFonts w:ascii="Verdana" w:hAnsi="Verdana"/>
                <w:sz w:val="24"/>
                <w:szCs w:val="24"/>
              </w:rPr>
              <w:t xml:space="preserve"> kas</w:t>
            </w:r>
            <w:r w:rsidR="00A46AE4">
              <w:rPr>
                <w:rFonts w:ascii="Verdana" w:hAnsi="Verdana"/>
                <w:sz w:val="24"/>
                <w:szCs w:val="24"/>
              </w:rPr>
              <w:t xml:space="preserve"> nepārprotami</w:t>
            </w:r>
            <w:r w:rsidR="00A46AE4" w:rsidRPr="00A15C60">
              <w:rPr>
                <w:rFonts w:ascii="Verdana" w:hAnsi="Verdana"/>
                <w:sz w:val="24"/>
                <w:szCs w:val="24"/>
              </w:rPr>
              <w:t xml:space="preserve"> apliecina </w:t>
            </w:r>
            <w:r w:rsidR="00A46AE4">
              <w:rPr>
                <w:rFonts w:ascii="Verdana" w:hAnsi="Verdana"/>
                <w:sz w:val="24"/>
                <w:szCs w:val="24"/>
              </w:rPr>
              <w:t xml:space="preserve">nolikumā </w:t>
            </w:r>
            <w:r w:rsidR="00A46AE4" w:rsidRPr="00A15C60">
              <w:rPr>
                <w:rFonts w:ascii="Verdana" w:hAnsi="Verdana"/>
                <w:sz w:val="24"/>
                <w:szCs w:val="24"/>
              </w:rPr>
              <w:t>minēto pieredzi</w:t>
            </w:r>
          </w:p>
          <w:p w14:paraId="78F19E28" w14:textId="77777777" w:rsidR="00A46AE4" w:rsidRDefault="00A46AE4" w:rsidP="00AA5AD4">
            <w:pPr>
              <w:spacing w:before="0"/>
              <w:jc w:val="both"/>
              <w:rPr>
                <w:rFonts w:ascii="Verdana" w:hAnsi="Verdana"/>
                <w:sz w:val="24"/>
                <w:szCs w:val="24"/>
              </w:rPr>
            </w:pPr>
          </w:p>
          <w:p w14:paraId="26D4EC0C" w14:textId="28136E56" w:rsidR="00361EBF" w:rsidRPr="00361EBF" w:rsidRDefault="00361EBF" w:rsidP="00AA5AD4">
            <w:pPr>
              <w:spacing w:before="0"/>
              <w:jc w:val="both"/>
              <w:rPr>
                <w:rFonts w:ascii="Verdana" w:hAnsi="Verdana" w:cs="Times New Roman"/>
                <w:color w:val="000000"/>
                <w:sz w:val="24"/>
                <w:szCs w:val="24"/>
              </w:rPr>
            </w:pPr>
          </w:p>
        </w:tc>
      </w:tr>
      <w:tr w:rsidR="00361EBF" w:rsidRPr="005E417C" w14:paraId="1FECD70B" w14:textId="77777777" w:rsidTr="00361EBF">
        <w:tc>
          <w:tcPr>
            <w:tcW w:w="6941" w:type="dxa"/>
          </w:tcPr>
          <w:p w14:paraId="71431268" w14:textId="23DDF93D" w:rsidR="00361EBF" w:rsidRPr="007A532B" w:rsidRDefault="00361EBF" w:rsidP="00AA5AD4">
            <w:pPr>
              <w:spacing w:before="0"/>
              <w:jc w:val="both"/>
              <w:rPr>
                <w:rFonts w:ascii="Verdana" w:hAnsi="Verdana"/>
                <w:sz w:val="24"/>
                <w:szCs w:val="24"/>
              </w:rPr>
            </w:pPr>
            <w:r w:rsidRPr="00877366">
              <w:rPr>
                <w:rFonts w:ascii="Verdana" w:hAnsi="Verdana"/>
                <w:b/>
                <w:sz w:val="24"/>
                <w:szCs w:val="24"/>
              </w:rPr>
              <w:t>jurists</w:t>
            </w:r>
            <w:r w:rsidRPr="007A532B">
              <w:rPr>
                <w:rFonts w:ascii="Verdana" w:hAnsi="Verdana"/>
                <w:sz w:val="24"/>
                <w:szCs w:val="24"/>
              </w:rPr>
              <w:t xml:space="preserve"> ar vismaz šādu izglītību un pieredzi:</w:t>
            </w:r>
          </w:p>
          <w:p w14:paraId="4C87FB73" w14:textId="6C0FCE35" w:rsidR="00361EBF" w:rsidRPr="007A532B" w:rsidRDefault="00361EBF" w:rsidP="00AA5AD4">
            <w:pPr>
              <w:pStyle w:val="ListParagraph"/>
              <w:numPr>
                <w:ilvl w:val="0"/>
                <w:numId w:val="2"/>
              </w:numPr>
              <w:spacing w:before="0"/>
              <w:jc w:val="both"/>
              <w:rPr>
                <w:rFonts w:ascii="Verdana" w:hAnsi="Verdana"/>
                <w:sz w:val="24"/>
                <w:szCs w:val="24"/>
              </w:rPr>
            </w:pPr>
            <w:r w:rsidRPr="007A532B">
              <w:rPr>
                <w:rFonts w:ascii="Verdana" w:hAnsi="Verdana"/>
                <w:sz w:val="24"/>
                <w:szCs w:val="24"/>
              </w:rPr>
              <w:t>vismaz 2.līmeņa augstākā izglītība tiesību zinātnē;</w:t>
            </w:r>
          </w:p>
          <w:p w14:paraId="789D204B" w14:textId="25A144FA" w:rsidR="00361EBF" w:rsidRPr="007A532B" w:rsidRDefault="00361EBF" w:rsidP="00AA5AD4">
            <w:pPr>
              <w:pStyle w:val="ListParagraph"/>
              <w:numPr>
                <w:ilvl w:val="0"/>
                <w:numId w:val="2"/>
              </w:numPr>
              <w:spacing w:before="0"/>
              <w:jc w:val="both"/>
              <w:rPr>
                <w:rFonts w:ascii="Verdana" w:hAnsi="Verdana"/>
                <w:sz w:val="24"/>
                <w:szCs w:val="24"/>
              </w:rPr>
            </w:pPr>
            <w:r>
              <w:rPr>
                <w:rFonts w:ascii="Verdana" w:hAnsi="Verdana"/>
                <w:sz w:val="24"/>
                <w:szCs w:val="24"/>
              </w:rPr>
              <w:t>iepriekš</w:t>
            </w:r>
            <w:r w:rsidRPr="00151148">
              <w:rPr>
                <w:rFonts w:ascii="Verdana" w:hAnsi="Verdana"/>
                <w:sz w:val="24"/>
                <w:szCs w:val="24"/>
              </w:rPr>
              <w:t>ējo trīs gadu laikā (</w:t>
            </w:r>
            <w:r w:rsidRPr="00A15C60">
              <w:rPr>
                <w:rFonts w:ascii="Verdana" w:hAnsi="Verdana"/>
                <w:sz w:val="24"/>
                <w:szCs w:val="24"/>
                <w:highlight w:val="darkGray"/>
              </w:rPr>
              <w:t>[..]</w:t>
            </w:r>
            <w:r w:rsidR="001333C7">
              <w:rPr>
                <w:rFonts w:ascii="Verdana" w:hAnsi="Verdana" w:cs="Times New Roman"/>
                <w:color w:val="000000"/>
                <w:sz w:val="24"/>
                <w:szCs w:val="24"/>
              </w:rPr>
              <w:t xml:space="preserve">, </w:t>
            </w:r>
            <w:r w:rsidR="001333C7" w:rsidRPr="00757198">
              <w:rPr>
                <w:rFonts w:ascii="Verdana" w:hAnsi="Verdana"/>
                <w:sz w:val="24"/>
                <w:szCs w:val="24"/>
                <w:highlight w:val="darkGray"/>
              </w:rPr>
              <w:t>[..], [..]</w:t>
            </w:r>
            <w:r w:rsidR="001333C7" w:rsidRPr="00151148">
              <w:rPr>
                <w:rFonts w:ascii="Verdana" w:hAnsi="Verdana"/>
                <w:sz w:val="24"/>
                <w:szCs w:val="24"/>
              </w:rPr>
              <w:t xml:space="preserve"> </w:t>
            </w:r>
            <w:r w:rsidRPr="00151148">
              <w:rPr>
                <w:rFonts w:ascii="Verdana" w:hAnsi="Verdana"/>
                <w:sz w:val="24"/>
                <w:szCs w:val="24"/>
              </w:rPr>
              <w:t xml:space="preserve"> un </w:t>
            </w:r>
            <w:r w:rsidRPr="00A15C60">
              <w:rPr>
                <w:rFonts w:ascii="Verdana" w:hAnsi="Verdana"/>
                <w:sz w:val="24"/>
                <w:szCs w:val="24"/>
                <w:highlight w:val="darkGray"/>
              </w:rPr>
              <w:t>[..]</w:t>
            </w:r>
            <w:r w:rsidRPr="00151148">
              <w:rPr>
                <w:rFonts w:ascii="Verdana" w:hAnsi="Verdana"/>
                <w:sz w:val="24"/>
                <w:szCs w:val="24"/>
              </w:rPr>
              <w:t xml:space="preserve">.gadā līdz piedāvājumu iesniegšanas dienai) </w:t>
            </w:r>
            <w:r>
              <w:rPr>
                <w:rFonts w:ascii="Verdana" w:hAnsi="Verdana"/>
                <w:sz w:val="24"/>
                <w:szCs w:val="24"/>
              </w:rPr>
              <w:t xml:space="preserve">ir </w:t>
            </w:r>
            <w:r w:rsidRPr="007A532B">
              <w:rPr>
                <w:rFonts w:ascii="Verdana" w:hAnsi="Verdana"/>
                <w:sz w:val="24"/>
                <w:szCs w:val="24"/>
              </w:rPr>
              <w:t xml:space="preserve">praktiskā pieredze juridisko konsultāciju sniegšanā, civiltiesisko līgumu izstrādē publiskajā sektorā </w:t>
            </w:r>
            <w:r w:rsidR="001333C7" w:rsidRPr="00877366">
              <w:rPr>
                <w:rFonts w:ascii="Verdana" w:hAnsi="Verdana"/>
                <w:sz w:val="24"/>
                <w:szCs w:val="24"/>
                <w:highlight w:val="darkGray"/>
              </w:rPr>
              <w:t>[</w:t>
            </w:r>
            <w:r w:rsidRPr="00877366">
              <w:rPr>
                <w:rFonts w:ascii="Verdana" w:hAnsi="Verdana"/>
                <w:sz w:val="24"/>
                <w:szCs w:val="24"/>
                <w:highlight w:val="darkGray"/>
              </w:rPr>
              <w:t>un publisko iepirkumu konkursu noteikumu un līgumu sagatavošanā</w:t>
            </w:r>
            <w:r w:rsidR="001333C7" w:rsidRPr="00E87441">
              <w:rPr>
                <w:rFonts w:ascii="Verdana" w:hAnsi="Verdana"/>
                <w:sz w:val="24"/>
                <w:szCs w:val="24"/>
                <w:highlight w:val="darkGray"/>
              </w:rPr>
              <w:t>]</w:t>
            </w:r>
          </w:p>
        </w:tc>
        <w:tc>
          <w:tcPr>
            <w:tcW w:w="2589" w:type="dxa"/>
            <w:vMerge/>
          </w:tcPr>
          <w:p w14:paraId="3EECDD26" w14:textId="77777777" w:rsidR="00361EBF" w:rsidRPr="0098213D" w:rsidRDefault="00361EBF" w:rsidP="00AA5AD4">
            <w:pPr>
              <w:spacing w:before="0"/>
              <w:jc w:val="both"/>
              <w:rPr>
                <w:rFonts w:ascii="Verdana" w:hAnsi="Verdana"/>
                <w:sz w:val="24"/>
                <w:szCs w:val="24"/>
                <w:highlight w:val="cyan"/>
              </w:rPr>
            </w:pPr>
          </w:p>
        </w:tc>
      </w:tr>
      <w:tr w:rsidR="00A51D16" w:rsidRPr="005E417C" w14:paraId="42582D4D" w14:textId="77777777" w:rsidTr="00361EBF">
        <w:tc>
          <w:tcPr>
            <w:tcW w:w="6941" w:type="dxa"/>
          </w:tcPr>
          <w:p w14:paraId="310FD218" w14:textId="47EBD8A6" w:rsidR="00A51D16" w:rsidRPr="00A51D16" w:rsidRDefault="00A51D16" w:rsidP="00A51D16">
            <w:pPr>
              <w:spacing w:before="0"/>
              <w:jc w:val="center"/>
              <w:rPr>
                <w:rFonts w:ascii="Verdana" w:hAnsi="Verdana"/>
                <w:sz w:val="24"/>
                <w:szCs w:val="24"/>
              </w:rPr>
            </w:pPr>
            <w:r w:rsidRPr="00A51D16">
              <w:rPr>
                <w:rFonts w:ascii="Verdana" w:hAnsi="Verdana"/>
                <w:sz w:val="24"/>
                <w:szCs w:val="24"/>
              </w:rPr>
              <w:t>VAI</w:t>
            </w:r>
          </w:p>
        </w:tc>
        <w:tc>
          <w:tcPr>
            <w:tcW w:w="2589" w:type="dxa"/>
            <w:vMerge/>
          </w:tcPr>
          <w:p w14:paraId="46FBBB95" w14:textId="77777777" w:rsidR="00A51D16" w:rsidRPr="00463C5D" w:rsidRDefault="00A51D16" w:rsidP="00AA5AD4">
            <w:pPr>
              <w:spacing w:before="0"/>
              <w:jc w:val="both"/>
              <w:rPr>
                <w:rFonts w:ascii="Verdana" w:hAnsi="Verdana"/>
                <w:sz w:val="24"/>
                <w:szCs w:val="24"/>
                <w:highlight w:val="cyan"/>
              </w:rPr>
            </w:pPr>
          </w:p>
        </w:tc>
      </w:tr>
      <w:tr w:rsidR="00361EBF" w:rsidRPr="005E417C" w14:paraId="55A189EC" w14:textId="77777777" w:rsidTr="00361EBF">
        <w:tc>
          <w:tcPr>
            <w:tcW w:w="6941" w:type="dxa"/>
          </w:tcPr>
          <w:p w14:paraId="61CF4237" w14:textId="04FE6E25" w:rsidR="00361EBF" w:rsidRPr="007A532B" w:rsidRDefault="00361EBF" w:rsidP="00AA5AD4">
            <w:pPr>
              <w:spacing w:before="0"/>
              <w:jc w:val="both"/>
              <w:rPr>
                <w:rFonts w:ascii="Verdana" w:hAnsi="Verdana"/>
                <w:sz w:val="24"/>
                <w:szCs w:val="24"/>
              </w:rPr>
            </w:pPr>
            <w:r w:rsidRPr="00877366">
              <w:rPr>
                <w:rFonts w:ascii="Verdana" w:hAnsi="Verdana"/>
                <w:b/>
                <w:sz w:val="24"/>
                <w:szCs w:val="24"/>
              </w:rPr>
              <w:t>vadošais juridiskais konsultants</w:t>
            </w:r>
            <w:r w:rsidRPr="007A532B">
              <w:rPr>
                <w:rFonts w:ascii="Verdana" w:hAnsi="Verdana"/>
                <w:sz w:val="24"/>
                <w:szCs w:val="24"/>
              </w:rPr>
              <w:t xml:space="preserve"> ar vismaz šādu izglītību un pieredzi:</w:t>
            </w:r>
          </w:p>
          <w:p w14:paraId="3EE22E9B" w14:textId="5B183410" w:rsidR="00361EBF" w:rsidRDefault="00361EBF" w:rsidP="00AA5AD4">
            <w:pPr>
              <w:pStyle w:val="ListParagraph"/>
              <w:numPr>
                <w:ilvl w:val="0"/>
                <w:numId w:val="2"/>
              </w:numPr>
              <w:spacing w:before="0"/>
              <w:jc w:val="both"/>
              <w:rPr>
                <w:rFonts w:ascii="Verdana" w:hAnsi="Verdana"/>
                <w:sz w:val="24"/>
                <w:szCs w:val="24"/>
              </w:rPr>
            </w:pPr>
            <w:r w:rsidRPr="007A532B">
              <w:rPr>
                <w:rFonts w:ascii="Verdana" w:hAnsi="Verdana"/>
                <w:sz w:val="24"/>
                <w:szCs w:val="24"/>
              </w:rPr>
              <w:t>vismaz maģistra grāds tiesību zinātnē</w:t>
            </w:r>
            <w:r>
              <w:rPr>
                <w:rFonts w:ascii="Verdana" w:hAnsi="Verdana"/>
                <w:sz w:val="24"/>
                <w:szCs w:val="24"/>
              </w:rPr>
              <w:t>**</w:t>
            </w:r>
            <w:r w:rsidRPr="007A532B">
              <w:rPr>
                <w:rFonts w:ascii="Verdana" w:hAnsi="Verdana"/>
                <w:sz w:val="24"/>
                <w:szCs w:val="24"/>
              </w:rPr>
              <w:t>;</w:t>
            </w:r>
          </w:p>
          <w:p w14:paraId="3AFEE16A" w14:textId="48ACF542" w:rsidR="00361EBF" w:rsidRPr="007A532B" w:rsidRDefault="00361EBF" w:rsidP="00AA5AD4">
            <w:pPr>
              <w:pStyle w:val="ListParagraph"/>
              <w:numPr>
                <w:ilvl w:val="0"/>
                <w:numId w:val="2"/>
              </w:numPr>
              <w:spacing w:before="0"/>
              <w:jc w:val="both"/>
              <w:rPr>
                <w:rFonts w:ascii="Verdana" w:hAnsi="Verdana"/>
                <w:sz w:val="24"/>
                <w:szCs w:val="24"/>
              </w:rPr>
            </w:pPr>
            <w:r w:rsidRPr="007A532B">
              <w:rPr>
                <w:rFonts w:ascii="Verdana" w:hAnsi="Verdana"/>
                <w:sz w:val="24"/>
                <w:szCs w:val="24"/>
              </w:rPr>
              <w:t>iepriekšējo trīs gadu laikā (</w:t>
            </w:r>
            <w:r w:rsidRPr="00A15C60">
              <w:rPr>
                <w:rFonts w:ascii="Verdana" w:hAnsi="Verdana"/>
                <w:sz w:val="24"/>
                <w:szCs w:val="24"/>
                <w:highlight w:val="darkGray"/>
              </w:rPr>
              <w:t>[..]</w:t>
            </w:r>
            <w:r w:rsidR="00D73EB4">
              <w:rPr>
                <w:rFonts w:ascii="Verdana" w:hAnsi="Verdana"/>
                <w:sz w:val="24"/>
                <w:szCs w:val="24"/>
              </w:rPr>
              <w:t xml:space="preserve">, </w:t>
            </w:r>
            <w:r w:rsidR="00D73EB4" w:rsidRPr="00757198">
              <w:rPr>
                <w:rFonts w:ascii="Verdana" w:hAnsi="Verdana"/>
                <w:sz w:val="24"/>
                <w:szCs w:val="24"/>
                <w:highlight w:val="darkGray"/>
              </w:rPr>
              <w:t xml:space="preserve"> [..], [..]</w:t>
            </w:r>
            <w:r w:rsidRPr="007A532B">
              <w:rPr>
                <w:rFonts w:ascii="Verdana" w:hAnsi="Verdana"/>
                <w:sz w:val="24"/>
                <w:szCs w:val="24"/>
              </w:rPr>
              <w:t xml:space="preserve"> un </w:t>
            </w:r>
            <w:r w:rsidRPr="00A15C60">
              <w:rPr>
                <w:rFonts w:ascii="Verdana" w:hAnsi="Verdana"/>
                <w:sz w:val="24"/>
                <w:szCs w:val="24"/>
                <w:highlight w:val="darkGray"/>
              </w:rPr>
              <w:t>[..]</w:t>
            </w:r>
            <w:r w:rsidRPr="007A532B">
              <w:rPr>
                <w:rFonts w:ascii="Verdana" w:hAnsi="Verdana"/>
                <w:sz w:val="24"/>
                <w:szCs w:val="24"/>
              </w:rPr>
              <w:t xml:space="preserve">.gadā līdz piedāvājumu iesniegšanas dienai) dalība vismaz vienā publiskās un privātās partnerības projektā juridiskā konsultanta lomā, kura ietvaros ir sniegtas konsultācijas publiskās un privātās partnerības projektos </w:t>
            </w:r>
            <w:r w:rsidR="003E56C6" w:rsidRPr="00BD2F9F">
              <w:rPr>
                <w:rFonts w:ascii="Verdana" w:hAnsi="Verdana"/>
                <w:sz w:val="24"/>
                <w:szCs w:val="24"/>
              </w:rPr>
              <w:t>Eiropas Savienības</w:t>
            </w:r>
            <w:r w:rsidRPr="007A532B">
              <w:rPr>
                <w:rFonts w:ascii="Verdana" w:hAnsi="Verdana"/>
                <w:sz w:val="24"/>
                <w:szCs w:val="24"/>
              </w:rPr>
              <w:t xml:space="preserve"> valstīs.</w:t>
            </w:r>
          </w:p>
        </w:tc>
        <w:tc>
          <w:tcPr>
            <w:tcW w:w="2589" w:type="dxa"/>
            <w:vMerge/>
          </w:tcPr>
          <w:p w14:paraId="155AC0C2" w14:textId="358A9EC0" w:rsidR="00361EBF" w:rsidRPr="00463C5D" w:rsidRDefault="00361EBF" w:rsidP="00AA5AD4">
            <w:pPr>
              <w:spacing w:before="0"/>
              <w:jc w:val="both"/>
              <w:rPr>
                <w:rFonts w:ascii="Verdana" w:hAnsi="Verdana"/>
                <w:sz w:val="24"/>
                <w:szCs w:val="24"/>
                <w:highlight w:val="cyan"/>
              </w:rPr>
            </w:pPr>
          </w:p>
        </w:tc>
      </w:tr>
      <w:tr w:rsidR="00463C5D" w:rsidRPr="005E417C" w14:paraId="4B0C0D43" w14:textId="77777777" w:rsidTr="00361EBF">
        <w:tc>
          <w:tcPr>
            <w:tcW w:w="6941" w:type="dxa"/>
          </w:tcPr>
          <w:p w14:paraId="2A44F536" w14:textId="43923A1B" w:rsidR="00463C5D" w:rsidRPr="00C26E50" w:rsidRDefault="00463C5D" w:rsidP="00AA5AD4">
            <w:pPr>
              <w:tabs>
                <w:tab w:val="num" w:pos="1495"/>
              </w:tabs>
              <w:spacing w:before="0"/>
              <w:jc w:val="both"/>
              <w:rPr>
                <w:rFonts w:ascii="Verdana" w:hAnsi="Verdana"/>
                <w:b/>
                <w:sz w:val="24"/>
                <w:szCs w:val="24"/>
              </w:rPr>
            </w:pPr>
            <w:r w:rsidRPr="00877366">
              <w:rPr>
                <w:rFonts w:ascii="Verdana" w:hAnsi="Verdana"/>
                <w:b/>
                <w:sz w:val="24"/>
                <w:szCs w:val="24"/>
              </w:rPr>
              <w:t>finanšu eksperts</w:t>
            </w:r>
            <w:r w:rsidR="00151148">
              <w:rPr>
                <w:rFonts w:ascii="Verdana" w:hAnsi="Verdana"/>
                <w:sz w:val="24"/>
                <w:szCs w:val="24"/>
              </w:rPr>
              <w:t xml:space="preserve"> </w:t>
            </w:r>
            <w:r w:rsidR="00672C8D" w:rsidRPr="00C26E50">
              <w:rPr>
                <w:rFonts w:ascii="Verdana" w:hAnsi="Verdana"/>
                <w:sz w:val="24"/>
                <w:szCs w:val="24"/>
              </w:rPr>
              <w:t>ar vismaz šādu izglītību un pieredzi</w:t>
            </w:r>
            <w:r w:rsidRPr="00C26E50">
              <w:rPr>
                <w:rFonts w:ascii="Verdana" w:hAnsi="Verdana"/>
                <w:sz w:val="24"/>
                <w:szCs w:val="24"/>
              </w:rPr>
              <w:t>:</w:t>
            </w:r>
          </w:p>
          <w:p w14:paraId="641E6D20" w14:textId="2E49CE67" w:rsidR="002A3E04" w:rsidRPr="00C26E50" w:rsidRDefault="00463C5D" w:rsidP="00AA5AD4">
            <w:pPr>
              <w:pStyle w:val="ListParagraph"/>
              <w:numPr>
                <w:ilvl w:val="0"/>
                <w:numId w:val="2"/>
              </w:numPr>
              <w:spacing w:before="0"/>
              <w:jc w:val="both"/>
              <w:rPr>
                <w:rFonts w:ascii="Verdana" w:hAnsi="Verdana"/>
                <w:i/>
                <w:sz w:val="24"/>
                <w:szCs w:val="24"/>
              </w:rPr>
            </w:pPr>
            <w:r w:rsidRPr="00C26E50">
              <w:rPr>
                <w:rFonts w:ascii="Verdana" w:hAnsi="Verdana"/>
                <w:iCs/>
                <w:sz w:val="24"/>
                <w:szCs w:val="24"/>
              </w:rPr>
              <w:lastRenderedPageBreak/>
              <w:t xml:space="preserve">iegūts </w:t>
            </w:r>
            <w:r w:rsidR="002A3E04" w:rsidRPr="00C26E50">
              <w:rPr>
                <w:rFonts w:ascii="Verdana" w:hAnsi="Verdana"/>
                <w:iCs/>
                <w:sz w:val="24"/>
                <w:szCs w:val="24"/>
              </w:rPr>
              <w:t xml:space="preserve">vismaz </w:t>
            </w:r>
            <w:r w:rsidRPr="00C26E50">
              <w:rPr>
                <w:rFonts w:ascii="Verdana" w:hAnsi="Verdana"/>
                <w:iCs/>
                <w:sz w:val="24"/>
                <w:szCs w:val="24"/>
              </w:rPr>
              <w:t xml:space="preserve">maģistra grāds </w:t>
            </w:r>
            <w:r w:rsidRPr="00C26E50">
              <w:rPr>
                <w:rFonts w:ascii="Verdana" w:hAnsi="Verdana"/>
                <w:sz w:val="24"/>
                <w:szCs w:val="24"/>
              </w:rPr>
              <w:t>finanšu vadībā, ekonomikā, uzņēmējdarbības vai biznesa vadībā</w:t>
            </w:r>
            <w:r w:rsidR="00361EBF">
              <w:rPr>
                <w:rFonts w:ascii="Verdana" w:hAnsi="Verdana"/>
                <w:sz w:val="24"/>
                <w:szCs w:val="24"/>
              </w:rPr>
              <w:t>**</w:t>
            </w:r>
            <w:r w:rsidRPr="00C26E50">
              <w:rPr>
                <w:rFonts w:ascii="Verdana" w:hAnsi="Verdana"/>
                <w:sz w:val="24"/>
                <w:szCs w:val="24"/>
              </w:rPr>
              <w:t>;</w:t>
            </w:r>
          </w:p>
          <w:p w14:paraId="44F7708B" w14:textId="2BC0B53B" w:rsidR="00463C5D" w:rsidRPr="00BD2F9F" w:rsidRDefault="008D2752" w:rsidP="00AA5AD4">
            <w:pPr>
              <w:pStyle w:val="ListParagraph"/>
              <w:numPr>
                <w:ilvl w:val="0"/>
                <w:numId w:val="2"/>
              </w:numPr>
              <w:spacing w:before="0"/>
              <w:jc w:val="both"/>
              <w:rPr>
                <w:rFonts w:ascii="Verdana" w:hAnsi="Verdana"/>
                <w:i/>
                <w:sz w:val="24"/>
                <w:szCs w:val="24"/>
              </w:rPr>
            </w:pPr>
            <w:r>
              <w:rPr>
                <w:rFonts w:ascii="Verdana" w:hAnsi="Verdana"/>
                <w:sz w:val="24"/>
                <w:szCs w:val="24"/>
              </w:rPr>
              <w:t>iepriekš</w:t>
            </w:r>
            <w:r w:rsidRPr="00151148">
              <w:rPr>
                <w:rFonts w:ascii="Verdana" w:hAnsi="Verdana"/>
                <w:sz w:val="24"/>
                <w:szCs w:val="24"/>
              </w:rPr>
              <w:t>ējo trīs gadu laikā (</w:t>
            </w:r>
            <w:r w:rsidRPr="00A15C60">
              <w:rPr>
                <w:rFonts w:ascii="Verdana" w:hAnsi="Verdana"/>
                <w:sz w:val="24"/>
                <w:szCs w:val="24"/>
                <w:highlight w:val="darkGray"/>
              </w:rPr>
              <w:t>[..]</w:t>
            </w:r>
            <w:r w:rsidR="00D73EB4">
              <w:rPr>
                <w:rFonts w:ascii="Verdana" w:hAnsi="Verdana" w:cs="Times New Roman"/>
                <w:color w:val="000000"/>
                <w:sz w:val="24"/>
                <w:szCs w:val="24"/>
              </w:rPr>
              <w:t xml:space="preserve">, </w:t>
            </w:r>
            <w:r w:rsidR="00D73EB4" w:rsidRPr="00757198">
              <w:rPr>
                <w:rFonts w:ascii="Verdana" w:hAnsi="Verdana"/>
                <w:sz w:val="24"/>
                <w:szCs w:val="24"/>
                <w:highlight w:val="darkGray"/>
              </w:rPr>
              <w:t>[..], [..]</w:t>
            </w:r>
            <w:r w:rsidRPr="00151148">
              <w:rPr>
                <w:rFonts w:ascii="Verdana" w:hAnsi="Verdana"/>
                <w:sz w:val="24"/>
                <w:szCs w:val="24"/>
              </w:rPr>
              <w:t xml:space="preserve"> un </w:t>
            </w:r>
            <w:r w:rsidRPr="00A15C60">
              <w:rPr>
                <w:rFonts w:ascii="Verdana" w:hAnsi="Verdana"/>
                <w:sz w:val="24"/>
                <w:szCs w:val="24"/>
                <w:highlight w:val="darkGray"/>
              </w:rPr>
              <w:t>[..]</w:t>
            </w:r>
            <w:r w:rsidRPr="008150D6">
              <w:rPr>
                <w:rFonts w:ascii="Verdana" w:hAnsi="Verdana" w:cs="Times New Roman"/>
                <w:color w:val="000000"/>
                <w:sz w:val="24"/>
                <w:szCs w:val="24"/>
              </w:rPr>
              <w:t>.</w:t>
            </w:r>
            <w:r w:rsidRPr="00151148">
              <w:rPr>
                <w:rFonts w:ascii="Verdana" w:hAnsi="Verdana"/>
                <w:sz w:val="24"/>
                <w:szCs w:val="24"/>
              </w:rPr>
              <w:t xml:space="preserve">gadā līdz piedāvājumu iesniegšanas dienai) </w:t>
            </w:r>
            <w:r>
              <w:rPr>
                <w:rFonts w:ascii="Verdana" w:hAnsi="Verdana"/>
                <w:sz w:val="24"/>
                <w:szCs w:val="24"/>
              </w:rPr>
              <w:t xml:space="preserve">ir </w:t>
            </w:r>
            <w:r w:rsidR="00463C5D" w:rsidRPr="00C26E50">
              <w:rPr>
                <w:rFonts w:ascii="Verdana" w:hAnsi="Verdana"/>
                <w:bCs/>
                <w:sz w:val="24"/>
                <w:szCs w:val="24"/>
              </w:rPr>
              <w:t xml:space="preserve">pieredze kā finanšu un ekonomisko aprēķinu ekspertam (vai konsultantam) vismaz vienā izpētes projektā, kur veikta īstermiņa un ilgtermiņa finansiālās ietekmes analīze uz valsts vai </w:t>
            </w:r>
            <w:r w:rsidR="00463C5D" w:rsidRPr="00BD2F9F">
              <w:rPr>
                <w:rFonts w:ascii="Verdana" w:hAnsi="Verdana"/>
                <w:bCs/>
                <w:sz w:val="24"/>
                <w:szCs w:val="24"/>
              </w:rPr>
              <w:t>pašvaldības budžetu</w:t>
            </w:r>
            <w:r w:rsidR="00766BF8" w:rsidRPr="00BD2F9F">
              <w:rPr>
                <w:rFonts w:ascii="Verdana" w:hAnsi="Verdana"/>
                <w:bCs/>
                <w:sz w:val="24"/>
                <w:szCs w:val="24"/>
              </w:rPr>
              <w:t>;</w:t>
            </w:r>
          </w:p>
          <w:p w14:paraId="384E74EB" w14:textId="75E77508" w:rsidR="00766BF8" w:rsidRPr="00C26E50" w:rsidRDefault="00766BF8" w:rsidP="00AA5AD4">
            <w:pPr>
              <w:pStyle w:val="ListParagraph"/>
              <w:numPr>
                <w:ilvl w:val="0"/>
                <w:numId w:val="2"/>
              </w:numPr>
              <w:spacing w:before="0"/>
              <w:jc w:val="both"/>
              <w:rPr>
                <w:rFonts w:ascii="Verdana" w:hAnsi="Verdana"/>
                <w:i/>
                <w:sz w:val="24"/>
                <w:szCs w:val="24"/>
              </w:rPr>
            </w:pPr>
            <w:r w:rsidRPr="00BD2F9F">
              <w:rPr>
                <w:rFonts w:ascii="Verdana" w:hAnsi="Verdana"/>
                <w:sz w:val="24"/>
                <w:szCs w:val="24"/>
              </w:rPr>
              <w:t>pieredze finanšu un vadības pakalpojuma sniegšanā kā finanšu konsultantam kādā no Eiropas Savienības dalībvalstīm</w:t>
            </w:r>
            <w:r w:rsidR="00BD2F9F">
              <w:rPr>
                <w:rFonts w:ascii="Verdana" w:hAnsi="Verdana"/>
                <w:sz w:val="24"/>
                <w:szCs w:val="24"/>
              </w:rPr>
              <w:t xml:space="preserve">, kas </w:t>
            </w:r>
            <w:r w:rsidRPr="00BD2F9F">
              <w:rPr>
                <w:rFonts w:ascii="Verdana" w:hAnsi="Verdana"/>
                <w:sz w:val="24"/>
                <w:szCs w:val="24"/>
              </w:rPr>
              <w:t xml:space="preserve">ietver vismaz divu finansēšanas modeļu izstrādāšanu </w:t>
            </w:r>
            <w:r w:rsidR="00BD2F9F">
              <w:rPr>
                <w:rFonts w:ascii="Verdana" w:hAnsi="Verdana"/>
                <w:sz w:val="24"/>
                <w:szCs w:val="24"/>
              </w:rPr>
              <w:t>iepriekš</w:t>
            </w:r>
            <w:r w:rsidR="00BD2F9F" w:rsidRPr="00151148">
              <w:rPr>
                <w:rFonts w:ascii="Verdana" w:hAnsi="Verdana"/>
                <w:sz w:val="24"/>
                <w:szCs w:val="24"/>
              </w:rPr>
              <w:t>ējo trīs gadu laikā (</w:t>
            </w:r>
            <w:r w:rsidR="00BD2F9F" w:rsidRPr="00A15C60">
              <w:rPr>
                <w:rFonts w:ascii="Verdana" w:hAnsi="Verdana"/>
                <w:sz w:val="24"/>
                <w:szCs w:val="24"/>
                <w:highlight w:val="darkGray"/>
              </w:rPr>
              <w:t>[..]</w:t>
            </w:r>
            <w:r w:rsidR="00985D38">
              <w:rPr>
                <w:rFonts w:ascii="Verdana" w:hAnsi="Verdana"/>
                <w:sz w:val="24"/>
                <w:szCs w:val="24"/>
                <w:highlight w:val="darkGray"/>
              </w:rPr>
              <w:t xml:space="preserve">, </w:t>
            </w:r>
            <w:r w:rsidR="00985D38" w:rsidRPr="00757198">
              <w:rPr>
                <w:rFonts w:ascii="Verdana" w:hAnsi="Verdana"/>
                <w:sz w:val="24"/>
                <w:szCs w:val="24"/>
                <w:highlight w:val="darkGray"/>
              </w:rPr>
              <w:t>[..], [..]</w:t>
            </w:r>
            <w:r w:rsidR="00BD2F9F" w:rsidRPr="00151148">
              <w:rPr>
                <w:rFonts w:ascii="Verdana" w:hAnsi="Verdana"/>
                <w:sz w:val="24"/>
                <w:szCs w:val="24"/>
              </w:rPr>
              <w:t xml:space="preserve"> un </w:t>
            </w:r>
            <w:r w:rsidR="00BD2F9F" w:rsidRPr="00A15C60">
              <w:rPr>
                <w:rFonts w:ascii="Verdana" w:hAnsi="Verdana"/>
                <w:sz w:val="24"/>
                <w:szCs w:val="24"/>
                <w:highlight w:val="darkGray"/>
              </w:rPr>
              <w:t>[..]</w:t>
            </w:r>
            <w:r w:rsidR="00BD2F9F" w:rsidRPr="008150D6">
              <w:rPr>
                <w:rFonts w:ascii="Verdana" w:hAnsi="Verdana" w:cs="Times New Roman"/>
                <w:color w:val="000000"/>
                <w:sz w:val="24"/>
                <w:szCs w:val="24"/>
              </w:rPr>
              <w:t>.</w:t>
            </w:r>
            <w:r w:rsidR="00BD2F9F" w:rsidRPr="00151148">
              <w:rPr>
                <w:rFonts w:ascii="Verdana" w:hAnsi="Verdana"/>
                <w:sz w:val="24"/>
                <w:szCs w:val="24"/>
              </w:rPr>
              <w:t xml:space="preserve">gadā līdz piedāvājumu iesniegšanas dienai) </w:t>
            </w:r>
            <w:r w:rsidR="003F3D9C">
              <w:rPr>
                <w:rFonts w:ascii="Verdana" w:hAnsi="Verdana"/>
                <w:i/>
                <w:iCs/>
                <w:sz w:val="24"/>
                <w:szCs w:val="24"/>
              </w:rPr>
              <w:t>publiskās un privātās partnerības</w:t>
            </w:r>
            <w:r w:rsidR="003F3D9C" w:rsidRPr="00BD2F9F">
              <w:rPr>
                <w:rFonts w:ascii="Verdana" w:hAnsi="Verdana"/>
                <w:i/>
                <w:iCs/>
                <w:sz w:val="24"/>
                <w:szCs w:val="24"/>
              </w:rPr>
              <w:t> </w:t>
            </w:r>
            <w:r w:rsidRPr="00BD2F9F">
              <w:rPr>
                <w:rFonts w:ascii="Verdana" w:hAnsi="Verdana"/>
                <w:sz w:val="24"/>
                <w:szCs w:val="24"/>
              </w:rPr>
              <w:t xml:space="preserve">projektiem, kur vismaz viena projekta kapitālo izdevumu apmērs sasniedz vismaz </w:t>
            </w:r>
            <w:r w:rsidR="00BD2F9F" w:rsidRPr="00BD2F9F">
              <w:rPr>
                <w:rFonts w:ascii="Verdana" w:hAnsi="Verdana"/>
                <w:sz w:val="24"/>
                <w:szCs w:val="24"/>
                <w:highlight w:val="darkGray"/>
              </w:rPr>
              <w:t>[..]</w:t>
            </w:r>
            <w:r w:rsidR="00BD2F9F" w:rsidRPr="00BD2F9F">
              <w:rPr>
                <w:rFonts w:ascii="Verdana" w:hAnsi="Verdana"/>
                <w:sz w:val="24"/>
                <w:szCs w:val="24"/>
              </w:rPr>
              <w:t xml:space="preserve"> </w:t>
            </w:r>
            <w:proofErr w:type="spellStart"/>
            <w:r w:rsidRPr="00BD2F9F">
              <w:rPr>
                <w:rFonts w:ascii="Verdana" w:hAnsi="Verdana"/>
                <w:b/>
                <w:i/>
                <w:sz w:val="24"/>
                <w:szCs w:val="24"/>
              </w:rPr>
              <w:t>euro</w:t>
            </w:r>
            <w:proofErr w:type="spellEnd"/>
            <w:r w:rsidRPr="00BD2F9F">
              <w:rPr>
                <w:rFonts w:ascii="Verdana" w:hAnsi="Verdana"/>
                <w:sz w:val="24"/>
                <w:szCs w:val="24"/>
              </w:rPr>
              <w:t>.</w:t>
            </w:r>
          </w:p>
        </w:tc>
        <w:tc>
          <w:tcPr>
            <w:tcW w:w="2589" w:type="dxa"/>
          </w:tcPr>
          <w:p w14:paraId="34E8337D" w14:textId="77777777" w:rsidR="00463C5D" w:rsidRPr="00C26E50" w:rsidRDefault="00463C5D" w:rsidP="00AA5AD4">
            <w:pPr>
              <w:spacing w:before="0"/>
              <w:rPr>
                <w:rFonts w:ascii="Verdana" w:hAnsi="Verdana"/>
                <w:sz w:val="24"/>
                <w:szCs w:val="24"/>
              </w:rPr>
            </w:pPr>
          </w:p>
        </w:tc>
      </w:tr>
      <w:tr w:rsidR="00A51D16" w14:paraId="5939EC52" w14:textId="77777777" w:rsidTr="00361EBF">
        <w:tc>
          <w:tcPr>
            <w:tcW w:w="6941" w:type="dxa"/>
          </w:tcPr>
          <w:p w14:paraId="3A7AFE23" w14:textId="27ABAA5C" w:rsidR="00A51D16" w:rsidRPr="00A51D16" w:rsidRDefault="00A51D16" w:rsidP="00A51D16">
            <w:pPr>
              <w:spacing w:before="0"/>
              <w:jc w:val="center"/>
              <w:rPr>
                <w:rFonts w:ascii="Verdana" w:hAnsi="Verdana"/>
                <w:sz w:val="24"/>
                <w:szCs w:val="24"/>
              </w:rPr>
            </w:pPr>
            <w:r w:rsidRPr="00A51D16">
              <w:rPr>
                <w:rFonts w:ascii="Verdana" w:hAnsi="Verdana"/>
                <w:sz w:val="24"/>
                <w:szCs w:val="24"/>
              </w:rPr>
              <w:t>VAI</w:t>
            </w:r>
          </w:p>
        </w:tc>
        <w:tc>
          <w:tcPr>
            <w:tcW w:w="2589" w:type="dxa"/>
          </w:tcPr>
          <w:p w14:paraId="1B7456FD" w14:textId="77777777" w:rsidR="00A51D16" w:rsidRDefault="00A51D16" w:rsidP="00AA5AD4">
            <w:pPr>
              <w:pStyle w:val="Default"/>
              <w:rPr>
                <w:rFonts w:ascii="Verdana" w:hAnsi="Verdana"/>
                <w:b/>
                <w:bCs/>
              </w:rPr>
            </w:pPr>
          </w:p>
        </w:tc>
      </w:tr>
      <w:tr w:rsidR="00463C5D" w14:paraId="39E4141D" w14:textId="77777777" w:rsidTr="00361EBF">
        <w:tc>
          <w:tcPr>
            <w:tcW w:w="6941" w:type="dxa"/>
          </w:tcPr>
          <w:p w14:paraId="423300DB" w14:textId="4B819AC8" w:rsidR="00463C5D" w:rsidRPr="00151148" w:rsidRDefault="006F0545" w:rsidP="00AA5AD4">
            <w:pPr>
              <w:spacing w:before="0"/>
              <w:jc w:val="both"/>
              <w:rPr>
                <w:rFonts w:ascii="Verdana" w:hAnsi="Verdana"/>
                <w:sz w:val="24"/>
                <w:szCs w:val="24"/>
              </w:rPr>
            </w:pPr>
            <w:r>
              <w:rPr>
                <w:rFonts w:ascii="Verdana" w:hAnsi="Verdana"/>
                <w:b/>
                <w:sz w:val="24"/>
                <w:szCs w:val="24"/>
              </w:rPr>
              <w:t>v</w:t>
            </w:r>
            <w:r w:rsidR="00463C5D" w:rsidRPr="00877366">
              <w:rPr>
                <w:rFonts w:ascii="Verdana" w:hAnsi="Verdana"/>
                <w:b/>
                <w:sz w:val="24"/>
                <w:szCs w:val="24"/>
              </w:rPr>
              <w:t>adošais finanšu konsultants</w:t>
            </w:r>
            <w:r w:rsidR="00151148" w:rsidRPr="00151148">
              <w:rPr>
                <w:rFonts w:ascii="Verdana" w:hAnsi="Verdana"/>
                <w:sz w:val="24"/>
                <w:szCs w:val="24"/>
              </w:rPr>
              <w:t xml:space="preserve"> ar vismaz šādu izglītību un pieredzi</w:t>
            </w:r>
            <w:r w:rsidR="00463C5D" w:rsidRPr="00151148">
              <w:rPr>
                <w:rFonts w:ascii="Verdana" w:hAnsi="Verdana"/>
                <w:sz w:val="24"/>
                <w:szCs w:val="24"/>
              </w:rPr>
              <w:t>:</w:t>
            </w:r>
          </w:p>
          <w:p w14:paraId="5AC9E53E" w14:textId="0A552ACA" w:rsidR="00A62334" w:rsidRDefault="00463C5D" w:rsidP="00A62334">
            <w:pPr>
              <w:pStyle w:val="ListParagraph"/>
              <w:numPr>
                <w:ilvl w:val="0"/>
                <w:numId w:val="2"/>
              </w:numPr>
              <w:spacing w:before="0"/>
              <w:jc w:val="both"/>
              <w:rPr>
                <w:rFonts w:ascii="Verdana" w:hAnsi="Verdana"/>
                <w:sz w:val="24"/>
                <w:szCs w:val="24"/>
              </w:rPr>
            </w:pPr>
            <w:r w:rsidRPr="00A62334">
              <w:rPr>
                <w:rFonts w:ascii="Verdana" w:hAnsi="Verdana"/>
                <w:sz w:val="24"/>
                <w:szCs w:val="24"/>
              </w:rPr>
              <w:t>vismaz maģistra grāds finanšu vadībā vai ekonomikā</w:t>
            </w:r>
            <w:r w:rsidR="00361EBF">
              <w:rPr>
                <w:rFonts w:ascii="Verdana" w:hAnsi="Verdana"/>
                <w:sz w:val="24"/>
                <w:szCs w:val="24"/>
              </w:rPr>
              <w:t>**</w:t>
            </w:r>
            <w:r w:rsidRPr="00A62334">
              <w:rPr>
                <w:rFonts w:ascii="Verdana" w:hAnsi="Verdana"/>
                <w:sz w:val="24"/>
                <w:szCs w:val="24"/>
              </w:rPr>
              <w:t>;</w:t>
            </w:r>
          </w:p>
          <w:p w14:paraId="1F1EBD49" w14:textId="3492B3B0" w:rsidR="00A62334" w:rsidRPr="00A62334" w:rsidRDefault="00A62334" w:rsidP="00A62334">
            <w:pPr>
              <w:pStyle w:val="ListParagraph"/>
              <w:numPr>
                <w:ilvl w:val="0"/>
                <w:numId w:val="2"/>
              </w:numPr>
              <w:spacing w:before="0"/>
              <w:jc w:val="both"/>
              <w:rPr>
                <w:rFonts w:ascii="Verdana" w:hAnsi="Verdana"/>
                <w:sz w:val="24"/>
                <w:szCs w:val="24"/>
              </w:rPr>
            </w:pPr>
            <w:r w:rsidRPr="00A62334">
              <w:rPr>
                <w:rFonts w:ascii="Verdana" w:hAnsi="Verdana"/>
                <w:sz w:val="24"/>
                <w:szCs w:val="24"/>
              </w:rPr>
              <w:t>iepriekšējo trīs gadu laikā (</w:t>
            </w:r>
            <w:r w:rsidRPr="00A62334">
              <w:rPr>
                <w:rFonts w:ascii="Verdana" w:hAnsi="Verdana"/>
                <w:sz w:val="24"/>
                <w:szCs w:val="24"/>
                <w:highlight w:val="darkGray"/>
              </w:rPr>
              <w:t>[..]</w:t>
            </w:r>
            <w:r w:rsidR="0028149C">
              <w:rPr>
                <w:rFonts w:ascii="Verdana" w:hAnsi="Verdana"/>
                <w:sz w:val="24"/>
                <w:szCs w:val="24"/>
                <w:highlight w:val="darkGray"/>
              </w:rPr>
              <w:t xml:space="preserve">, </w:t>
            </w:r>
            <w:r w:rsidR="0028149C" w:rsidRPr="00757198">
              <w:rPr>
                <w:rFonts w:ascii="Verdana" w:hAnsi="Verdana"/>
                <w:sz w:val="24"/>
                <w:szCs w:val="24"/>
                <w:highlight w:val="darkGray"/>
              </w:rPr>
              <w:t>[..], [..]</w:t>
            </w:r>
            <w:r w:rsidRPr="00A62334">
              <w:rPr>
                <w:rFonts w:ascii="Verdana" w:hAnsi="Verdana"/>
                <w:sz w:val="24"/>
                <w:szCs w:val="24"/>
              </w:rPr>
              <w:t xml:space="preserve"> un </w:t>
            </w:r>
            <w:r w:rsidRPr="00A62334">
              <w:rPr>
                <w:rFonts w:ascii="Verdana" w:hAnsi="Verdana"/>
                <w:sz w:val="24"/>
                <w:szCs w:val="24"/>
                <w:highlight w:val="darkGray"/>
              </w:rPr>
              <w:t>[..]</w:t>
            </w:r>
            <w:r w:rsidRPr="00A62334">
              <w:rPr>
                <w:rFonts w:ascii="Verdana" w:hAnsi="Verdana"/>
                <w:sz w:val="24"/>
                <w:szCs w:val="24"/>
              </w:rPr>
              <w:t xml:space="preserve">.gadā </w:t>
            </w:r>
            <w:r>
              <w:rPr>
                <w:rFonts w:ascii="Verdana" w:hAnsi="Verdana"/>
                <w:sz w:val="24"/>
                <w:szCs w:val="24"/>
              </w:rPr>
              <w:t xml:space="preserve">ir </w:t>
            </w:r>
            <w:r w:rsidRPr="00A62334">
              <w:rPr>
                <w:rFonts w:ascii="Verdana" w:hAnsi="Verdana"/>
                <w:sz w:val="24"/>
                <w:szCs w:val="24"/>
              </w:rPr>
              <w:t>pieredze darbā ar starptautiskām finanšu institūcijām</w:t>
            </w:r>
            <w:r>
              <w:rPr>
                <w:rFonts w:ascii="Verdana" w:hAnsi="Verdana"/>
                <w:sz w:val="24"/>
                <w:szCs w:val="24"/>
              </w:rPr>
              <w:t>;</w:t>
            </w:r>
          </w:p>
          <w:p w14:paraId="6093B715" w14:textId="691F930A" w:rsidR="00463C5D" w:rsidRPr="00A62334" w:rsidRDefault="00151148" w:rsidP="00A62334">
            <w:pPr>
              <w:pStyle w:val="ListParagraph"/>
              <w:numPr>
                <w:ilvl w:val="0"/>
                <w:numId w:val="2"/>
              </w:numPr>
              <w:spacing w:before="0"/>
              <w:jc w:val="both"/>
              <w:rPr>
                <w:rFonts w:ascii="Verdana" w:hAnsi="Verdana"/>
                <w:sz w:val="24"/>
                <w:szCs w:val="24"/>
              </w:rPr>
            </w:pPr>
            <w:r w:rsidRPr="00A62334">
              <w:rPr>
                <w:rFonts w:ascii="Verdana" w:hAnsi="Verdana"/>
                <w:sz w:val="24"/>
                <w:szCs w:val="24"/>
              </w:rPr>
              <w:t>iepriekš</w:t>
            </w:r>
            <w:r w:rsidR="00463C5D" w:rsidRPr="00A62334">
              <w:rPr>
                <w:rFonts w:ascii="Verdana" w:hAnsi="Verdana"/>
                <w:sz w:val="24"/>
                <w:szCs w:val="24"/>
              </w:rPr>
              <w:t>ējo trīs gadu laikā (</w:t>
            </w:r>
            <w:r w:rsidRPr="00A62334">
              <w:rPr>
                <w:rFonts w:ascii="Verdana" w:hAnsi="Verdana"/>
                <w:sz w:val="24"/>
                <w:szCs w:val="24"/>
                <w:highlight w:val="darkGray"/>
              </w:rPr>
              <w:t>[..]</w:t>
            </w:r>
            <w:r w:rsidR="0028149C">
              <w:rPr>
                <w:rFonts w:ascii="Verdana" w:hAnsi="Verdana" w:cs="Times New Roman"/>
                <w:color w:val="000000"/>
                <w:sz w:val="24"/>
                <w:szCs w:val="24"/>
              </w:rPr>
              <w:t xml:space="preserve">, </w:t>
            </w:r>
            <w:r w:rsidR="0028149C" w:rsidRPr="00757198">
              <w:rPr>
                <w:rFonts w:ascii="Verdana" w:hAnsi="Verdana"/>
                <w:sz w:val="24"/>
                <w:szCs w:val="24"/>
                <w:highlight w:val="darkGray"/>
              </w:rPr>
              <w:t>[..], [..]</w:t>
            </w:r>
            <w:r w:rsidR="00463C5D" w:rsidRPr="00A62334">
              <w:rPr>
                <w:rFonts w:ascii="Verdana" w:hAnsi="Verdana"/>
                <w:sz w:val="24"/>
                <w:szCs w:val="24"/>
              </w:rPr>
              <w:t xml:space="preserve"> un </w:t>
            </w:r>
            <w:r w:rsidRPr="00A62334">
              <w:rPr>
                <w:rFonts w:ascii="Verdana" w:hAnsi="Verdana"/>
                <w:sz w:val="24"/>
                <w:szCs w:val="24"/>
                <w:highlight w:val="darkGray"/>
              </w:rPr>
              <w:t>[..]</w:t>
            </w:r>
            <w:r w:rsidR="00463C5D" w:rsidRPr="00A62334">
              <w:rPr>
                <w:rFonts w:ascii="Verdana" w:hAnsi="Verdana"/>
                <w:sz w:val="24"/>
                <w:szCs w:val="24"/>
              </w:rPr>
              <w:t>.gadā līdz piedāvājumu iesniegšanas dienai) dalība vismaz vienā publiskās un privātās partnerības projektā, kur projekta ietvaros ir veikts:</w:t>
            </w:r>
          </w:p>
          <w:p w14:paraId="1DE388C8" w14:textId="2A70B42B" w:rsidR="00463C5D" w:rsidRPr="00151148" w:rsidRDefault="00463C5D" w:rsidP="00AA5AD4">
            <w:pPr>
              <w:pStyle w:val="ListParagraph"/>
              <w:numPr>
                <w:ilvl w:val="0"/>
                <w:numId w:val="44"/>
              </w:numPr>
              <w:spacing w:before="0"/>
              <w:jc w:val="both"/>
              <w:rPr>
                <w:rFonts w:ascii="Verdana" w:hAnsi="Verdana"/>
                <w:sz w:val="24"/>
                <w:szCs w:val="24"/>
              </w:rPr>
            </w:pPr>
            <w:r w:rsidRPr="00151148">
              <w:rPr>
                <w:rFonts w:ascii="Verdana" w:hAnsi="Verdana"/>
                <w:sz w:val="24"/>
                <w:szCs w:val="24"/>
              </w:rPr>
              <w:t>projekta finanšu modeļa makroekonomisko/ finanšu rādītāju vērtējums;</w:t>
            </w:r>
          </w:p>
          <w:p w14:paraId="3D032691" w14:textId="70DB1978" w:rsidR="00463C5D" w:rsidRPr="00151148" w:rsidRDefault="00463C5D" w:rsidP="00AA5AD4">
            <w:pPr>
              <w:pStyle w:val="ListParagraph"/>
              <w:numPr>
                <w:ilvl w:val="0"/>
                <w:numId w:val="44"/>
              </w:numPr>
              <w:spacing w:before="0"/>
              <w:jc w:val="both"/>
              <w:rPr>
                <w:rFonts w:ascii="Verdana" w:hAnsi="Verdana"/>
                <w:sz w:val="24"/>
                <w:szCs w:val="24"/>
              </w:rPr>
            </w:pPr>
            <w:r w:rsidRPr="00151148">
              <w:rPr>
                <w:rFonts w:ascii="Verdana" w:hAnsi="Verdana"/>
                <w:sz w:val="24"/>
                <w:szCs w:val="24"/>
              </w:rPr>
              <w:t>datorizēta finanšu un ekonomisko aprēķinu veikšanas modeļu izstrāde;</w:t>
            </w:r>
          </w:p>
          <w:p w14:paraId="7B481BEA" w14:textId="77777777" w:rsidR="00151148" w:rsidRDefault="00463C5D" w:rsidP="00AA5AD4">
            <w:pPr>
              <w:pStyle w:val="ListParagraph"/>
              <w:numPr>
                <w:ilvl w:val="0"/>
                <w:numId w:val="44"/>
              </w:numPr>
              <w:spacing w:before="0"/>
              <w:jc w:val="both"/>
              <w:rPr>
                <w:rFonts w:ascii="Verdana" w:hAnsi="Verdana"/>
                <w:sz w:val="24"/>
                <w:szCs w:val="24"/>
              </w:rPr>
            </w:pPr>
            <w:r w:rsidRPr="00151148">
              <w:rPr>
                <w:rFonts w:ascii="Verdana" w:hAnsi="Verdana"/>
                <w:sz w:val="24"/>
                <w:szCs w:val="24"/>
              </w:rPr>
              <w:t>optimāla risku dalījuma un vadības modeļa un finansēšanas struktūras izstrāde;</w:t>
            </w:r>
          </w:p>
          <w:p w14:paraId="31350C76" w14:textId="031EE44A" w:rsidR="00463C5D" w:rsidRPr="00151148" w:rsidRDefault="00463C5D" w:rsidP="00AA5AD4">
            <w:pPr>
              <w:pStyle w:val="ListParagraph"/>
              <w:numPr>
                <w:ilvl w:val="0"/>
                <w:numId w:val="44"/>
              </w:numPr>
              <w:spacing w:before="0"/>
              <w:jc w:val="both"/>
              <w:rPr>
                <w:rFonts w:ascii="Verdana" w:hAnsi="Verdana"/>
                <w:sz w:val="24"/>
                <w:szCs w:val="24"/>
              </w:rPr>
            </w:pPr>
            <w:r w:rsidRPr="00151148">
              <w:rPr>
                <w:rFonts w:ascii="Verdana" w:hAnsi="Verdana"/>
                <w:sz w:val="24"/>
                <w:szCs w:val="24"/>
              </w:rPr>
              <w:t>IAV</w:t>
            </w:r>
            <w:r w:rsidR="00E953E6">
              <w:rPr>
                <w:rFonts w:ascii="Verdana" w:hAnsi="Verdana"/>
                <w:sz w:val="24"/>
                <w:szCs w:val="24"/>
              </w:rPr>
              <w:t xml:space="preserve"> (ieguldījuma atbilstošās vērtības)</w:t>
            </w:r>
            <w:r w:rsidRPr="00151148">
              <w:rPr>
                <w:rFonts w:ascii="Verdana" w:hAnsi="Verdana"/>
                <w:sz w:val="24"/>
                <w:szCs w:val="24"/>
              </w:rPr>
              <w:t xml:space="preserve"> noteikšana.</w:t>
            </w:r>
          </w:p>
        </w:tc>
        <w:tc>
          <w:tcPr>
            <w:tcW w:w="2589" w:type="dxa"/>
          </w:tcPr>
          <w:p w14:paraId="5B2BC9A8" w14:textId="77777777" w:rsidR="00463C5D" w:rsidRDefault="00463C5D" w:rsidP="00AA5AD4">
            <w:pPr>
              <w:pStyle w:val="Default"/>
              <w:rPr>
                <w:rFonts w:ascii="Verdana" w:hAnsi="Verdana"/>
                <w:b/>
                <w:bCs/>
              </w:rPr>
            </w:pPr>
          </w:p>
        </w:tc>
      </w:tr>
      <w:tr w:rsidR="00B113F8" w14:paraId="7576C206" w14:textId="77777777" w:rsidTr="00361EBF">
        <w:tc>
          <w:tcPr>
            <w:tcW w:w="6941" w:type="dxa"/>
          </w:tcPr>
          <w:p w14:paraId="260529C3" w14:textId="55AF9292" w:rsidR="00B113F8" w:rsidRPr="00AA738F" w:rsidRDefault="00B113F8" w:rsidP="00AA5AD4">
            <w:pPr>
              <w:spacing w:before="0"/>
              <w:jc w:val="both"/>
              <w:rPr>
                <w:rFonts w:ascii="Verdana" w:hAnsi="Verdana"/>
                <w:i/>
                <w:sz w:val="24"/>
                <w:szCs w:val="24"/>
              </w:rPr>
            </w:pPr>
            <w:r w:rsidRPr="00877366">
              <w:rPr>
                <w:rFonts w:ascii="Verdana" w:hAnsi="Verdana"/>
                <w:sz w:val="24"/>
                <w:szCs w:val="24"/>
                <w:highlight w:val="darkGray"/>
              </w:rPr>
              <w:t>[</w:t>
            </w:r>
            <w:r w:rsidRPr="00AA738F">
              <w:rPr>
                <w:rFonts w:ascii="Verdana" w:hAnsi="Verdana"/>
                <w:sz w:val="24"/>
                <w:szCs w:val="24"/>
                <w:highlight w:val="darkGray"/>
              </w:rPr>
              <w:t>norādāmas prasības citu speciālistu</w:t>
            </w:r>
            <w:r w:rsidR="00A62334">
              <w:rPr>
                <w:rFonts w:ascii="Verdana" w:hAnsi="Verdana"/>
                <w:sz w:val="24"/>
                <w:szCs w:val="24"/>
                <w:highlight w:val="darkGray"/>
              </w:rPr>
              <w:t>, piemēram, tehniskais konsultants (būvinženieris),</w:t>
            </w:r>
            <w:r w:rsidRPr="00AA738F">
              <w:rPr>
                <w:rFonts w:ascii="Verdana" w:hAnsi="Verdana"/>
                <w:sz w:val="24"/>
                <w:szCs w:val="24"/>
                <w:highlight w:val="darkGray"/>
              </w:rPr>
              <w:t xml:space="preserve"> kvalifikācijai un pieredzei, ja nepieciešams</w:t>
            </w:r>
            <w:r w:rsidRPr="00877366">
              <w:rPr>
                <w:rFonts w:ascii="Verdana" w:hAnsi="Verdana"/>
                <w:sz w:val="24"/>
                <w:szCs w:val="24"/>
                <w:highlight w:val="darkGray"/>
              </w:rPr>
              <w:t>]</w:t>
            </w:r>
          </w:p>
        </w:tc>
        <w:tc>
          <w:tcPr>
            <w:tcW w:w="2589" w:type="dxa"/>
          </w:tcPr>
          <w:p w14:paraId="2F1FE3E6" w14:textId="77777777" w:rsidR="00B113F8" w:rsidRDefault="00B113F8" w:rsidP="00AA5AD4">
            <w:pPr>
              <w:pStyle w:val="Default"/>
              <w:rPr>
                <w:rFonts w:ascii="Verdana" w:hAnsi="Verdana"/>
                <w:b/>
                <w:bCs/>
              </w:rPr>
            </w:pPr>
          </w:p>
        </w:tc>
      </w:tr>
      <w:tr w:rsidR="00AA738F" w14:paraId="38CE72CE" w14:textId="77777777" w:rsidTr="00361EBF">
        <w:tc>
          <w:tcPr>
            <w:tcW w:w="6941" w:type="dxa"/>
          </w:tcPr>
          <w:p w14:paraId="16C100F7" w14:textId="79404AF1" w:rsidR="00AA738F" w:rsidRPr="00AA738F" w:rsidRDefault="00AA738F" w:rsidP="00AA5AD4">
            <w:pPr>
              <w:pStyle w:val="BodyText"/>
              <w:widowControl/>
              <w:tabs>
                <w:tab w:val="num" w:pos="1980"/>
                <w:tab w:val="num" w:pos="4123"/>
              </w:tabs>
              <w:spacing w:after="0"/>
              <w:jc w:val="both"/>
              <w:rPr>
                <w:rFonts w:ascii="Verdana" w:hAnsi="Verdana"/>
                <w:szCs w:val="24"/>
              </w:rPr>
            </w:pPr>
            <w:r w:rsidRPr="00ED3271">
              <w:rPr>
                <w:rFonts w:ascii="Verdana" w:hAnsi="Verdana"/>
                <w:szCs w:val="24"/>
              </w:rPr>
              <w:t xml:space="preserve">Pretendents apliecina, ka nepieciešamības gadījumā līguma izpildes laikā tiks nodrošināta piedāvājumā norādīto speciālistu un ekspertu aizvietošana ar citiem </w:t>
            </w:r>
            <w:r w:rsidRPr="00ED3271">
              <w:rPr>
                <w:rFonts w:ascii="Verdana" w:hAnsi="Verdana"/>
                <w:szCs w:val="24"/>
              </w:rPr>
              <w:lastRenderedPageBreak/>
              <w:t xml:space="preserve">speciālistiem un ekspertiem, kas atbilst nolikuma prasībām, saskaņojot to ar </w:t>
            </w:r>
            <w:r>
              <w:rPr>
                <w:rFonts w:ascii="Verdana" w:hAnsi="Verdana"/>
                <w:szCs w:val="24"/>
              </w:rPr>
              <w:t>p</w:t>
            </w:r>
            <w:r w:rsidRPr="00ED3271">
              <w:rPr>
                <w:rFonts w:ascii="Verdana" w:hAnsi="Verdana"/>
                <w:szCs w:val="24"/>
              </w:rPr>
              <w:t>asūtītāju</w:t>
            </w:r>
          </w:p>
        </w:tc>
        <w:tc>
          <w:tcPr>
            <w:tcW w:w="2589" w:type="dxa"/>
          </w:tcPr>
          <w:p w14:paraId="054EBDA7" w14:textId="77777777" w:rsidR="00AA738F" w:rsidRDefault="00AA738F" w:rsidP="00AA5AD4">
            <w:pPr>
              <w:pStyle w:val="Default"/>
              <w:rPr>
                <w:rFonts w:ascii="Verdana" w:hAnsi="Verdana"/>
                <w:b/>
                <w:bCs/>
              </w:rPr>
            </w:pPr>
          </w:p>
        </w:tc>
      </w:tr>
    </w:tbl>
    <w:bookmarkEnd w:id="24"/>
    <w:p w14:paraId="52080F12" w14:textId="7FB360E9" w:rsidR="006B0F72" w:rsidRPr="00877366" w:rsidRDefault="00C76556" w:rsidP="00877366">
      <w:pPr>
        <w:pStyle w:val="CommentText"/>
        <w:jc w:val="both"/>
        <w:rPr>
          <w:rFonts w:ascii="Verdana" w:hAnsi="Verdana"/>
          <w:i/>
          <w:color w:val="002060"/>
        </w:rPr>
      </w:pPr>
      <w:r w:rsidRPr="00877366">
        <w:rPr>
          <w:rFonts w:ascii="Verdana" w:hAnsi="Verdana"/>
          <w:i/>
          <w:color w:val="002060"/>
        </w:rPr>
        <w:t>* Atkarībā no iepirkuma priekšmeta sarežģītības un apjoma iepirkuma nolikumā var izvirzīt kādu no minētajām prasībām</w:t>
      </w:r>
    </w:p>
    <w:p w14:paraId="493551D3" w14:textId="11D8A807" w:rsidR="006B0F72" w:rsidRPr="00877366" w:rsidRDefault="00361EBF" w:rsidP="00877366">
      <w:pPr>
        <w:pStyle w:val="CommentText"/>
        <w:jc w:val="both"/>
        <w:rPr>
          <w:rFonts w:ascii="Verdana" w:hAnsi="Verdana"/>
          <w:i/>
          <w:color w:val="002060"/>
        </w:rPr>
      </w:pPr>
      <w:r w:rsidRPr="00877366">
        <w:rPr>
          <w:rFonts w:ascii="Verdana" w:hAnsi="Verdana"/>
          <w:i/>
          <w:color w:val="002060"/>
        </w:rPr>
        <w:t>**</w:t>
      </w:r>
      <w:r w:rsidR="00EF562E" w:rsidRPr="00877366">
        <w:rPr>
          <w:rFonts w:ascii="Verdana" w:hAnsi="Verdana"/>
          <w:i/>
          <w:color w:val="002060"/>
        </w:rPr>
        <w:t xml:space="preserve"> Norādīto speciālistu ar maģistra grādu iesaiste ir nepieciešama konkrēta iepirkuma priekšmeta rakstura un sarežģītības dēļ, tā kā speciālistiem būs nepieciešams izpētīt attiecīgas jomas teorētisko un praktisko pamatojumu, veikt datu apkopošanu, piedāvāt Latvijas tiesību un finanšu sistēmai visatbilstošākā risinājumu FEA vadlīniju izstrādes, kas pasūtītāja ieskatā nav pilnvērtīgi un kvalitatīvi izpildāms bez zinātniski pētnieciskā darba pieredzes attiecīgajā jomā, tai skaitā maģistra grāda attiecīgajā jomā.</w:t>
      </w:r>
    </w:p>
    <w:p w14:paraId="1D90F9E0" w14:textId="77777777" w:rsidR="006B0F72" w:rsidRPr="00EF562E" w:rsidRDefault="006B0F72" w:rsidP="006B0F72">
      <w:pPr>
        <w:pStyle w:val="Default"/>
        <w:spacing w:before="100" w:after="200"/>
        <w:contextualSpacing/>
        <w:jc w:val="both"/>
        <w:rPr>
          <w:rFonts w:ascii="Verdana" w:hAnsi="Verdana"/>
        </w:rPr>
      </w:pPr>
    </w:p>
    <w:p w14:paraId="6E7BA33E" w14:textId="77777777" w:rsidR="006755D4" w:rsidRDefault="006755D4">
      <w:pPr>
        <w:rPr>
          <w:rFonts w:ascii="Verdana" w:hAnsi="Verdana"/>
          <w:b/>
          <w:caps/>
          <w:color w:val="1F3864" w:themeColor="accent1" w:themeShade="80"/>
          <w:spacing w:val="15"/>
          <w:sz w:val="36"/>
        </w:rPr>
      </w:pPr>
      <w:r>
        <w:rPr>
          <w:rFonts w:ascii="Verdana" w:hAnsi="Verdana"/>
          <w:b/>
          <w:color w:val="1F3864" w:themeColor="accent1" w:themeShade="80"/>
          <w:sz w:val="36"/>
        </w:rPr>
        <w:br w:type="page"/>
      </w:r>
    </w:p>
    <w:p w14:paraId="1121D6E2" w14:textId="109B716E" w:rsidR="006755D4" w:rsidRPr="003471B8" w:rsidRDefault="006755D4" w:rsidP="006755D4">
      <w:pPr>
        <w:pStyle w:val="Heading2"/>
        <w:rPr>
          <w:rFonts w:ascii="Verdana" w:hAnsi="Verdana"/>
          <w:b/>
          <w:color w:val="1F3864" w:themeColor="accent1" w:themeShade="80"/>
          <w:sz w:val="36"/>
        </w:rPr>
      </w:pPr>
      <w:bookmarkStart w:id="25" w:name="_Toc70581572"/>
      <w:r>
        <w:rPr>
          <w:rFonts w:ascii="Verdana" w:hAnsi="Verdana"/>
          <w:b/>
          <w:color w:val="1F3864" w:themeColor="accent1" w:themeShade="80"/>
          <w:sz w:val="36"/>
        </w:rPr>
        <w:lastRenderedPageBreak/>
        <w:t>4. Vispārīgi ieteikumi Nolikuma izstrādei</w:t>
      </w:r>
      <w:bookmarkEnd w:id="25"/>
    </w:p>
    <w:p w14:paraId="5A3D5DF6" w14:textId="3FCE8F1F" w:rsidR="006755D4" w:rsidRDefault="006755D4" w:rsidP="006755D4">
      <w:pPr>
        <w:jc w:val="both"/>
        <w:rPr>
          <w:rFonts w:ascii="Arial" w:hAnsi="Arial" w:cs="Arial"/>
          <w:color w:val="414142"/>
          <w:shd w:val="clear" w:color="auto" w:fill="FFFFFF"/>
        </w:rPr>
      </w:pPr>
    </w:p>
    <w:p w14:paraId="72557E63" w14:textId="6FE4CFD9" w:rsidR="00BC4465" w:rsidRDefault="00BC4465" w:rsidP="00A66DE7">
      <w:pPr>
        <w:spacing w:line="240" w:lineRule="auto"/>
        <w:jc w:val="both"/>
        <w:rPr>
          <w:rFonts w:ascii="Verdana" w:hAnsi="Verdana"/>
          <w:sz w:val="24"/>
          <w:szCs w:val="24"/>
        </w:rPr>
      </w:pPr>
      <w:r w:rsidRPr="00432A2D">
        <w:rPr>
          <w:rFonts w:ascii="Verdana" w:hAnsi="Verdana"/>
          <w:sz w:val="24"/>
          <w:szCs w:val="24"/>
        </w:rPr>
        <w:t xml:space="preserve">Šajā </w:t>
      </w:r>
      <w:r>
        <w:rPr>
          <w:rFonts w:ascii="Verdana" w:hAnsi="Verdana"/>
          <w:sz w:val="24"/>
          <w:szCs w:val="24"/>
        </w:rPr>
        <w:t>Vadlīniju</w:t>
      </w:r>
      <w:r w:rsidRPr="00432A2D">
        <w:rPr>
          <w:rFonts w:ascii="Verdana" w:hAnsi="Verdana"/>
          <w:sz w:val="24"/>
          <w:szCs w:val="24"/>
        </w:rPr>
        <w:t xml:space="preserve"> sadaļā</w:t>
      </w:r>
      <w:r>
        <w:rPr>
          <w:rFonts w:ascii="Verdana" w:hAnsi="Verdana"/>
          <w:sz w:val="24"/>
          <w:szCs w:val="24"/>
        </w:rPr>
        <w:t xml:space="preserve"> tiek sniegti vispārīgi ieteikumi kvalitatīva FEA izstrādes iepirkuma nolikuma sagatavošanai.</w:t>
      </w:r>
    </w:p>
    <w:p w14:paraId="24D2D3ED" w14:textId="3C76FD64" w:rsidR="00FF21A1" w:rsidRDefault="00BC4465" w:rsidP="00A66DE7">
      <w:pPr>
        <w:spacing w:line="240" w:lineRule="auto"/>
        <w:jc w:val="both"/>
        <w:rPr>
          <w:rFonts w:ascii="Verdana" w:hAnsi="Verdana"/>
          <w:sz w:val="24"/>
          <w:szCs w:val="24"/>
        </w:rPr>
      </w:pPr>
      <w:r w:rsidRPr="00BC4465">
        <w:rPr>
          <w:rFonts w:ascii="Verdana" w:hAnsi="Verdana"/>
          <w:sz w:val="24"/>
          <w:szCs w:val="24"/>
        </w:rPr>
        <w:t xml:space="preserve">1. </w:t>
      </w:r>
      <w:r w:rsidR="00FF21A1">
        <w:rPr>
          <w:rFonts w:ascii="Verdana" w:hAnsi="Verdana"/>
          <w:sz w:val="24"/>
          <w:szCs w:val="24"/>
        </w:rPr>
        <w:t>No tehniskās specifikācijas satura ir atkarīgas kvalifikācijas prasības, attiecīgi p</w:t>
      </w:r>
      <w:r w:rsidRPr="00BC4465">
        <w:rPr>
          <w:rFonts w:ascii="Verdana" w:hAnsi="Verdana"/>
          <w:sz w:val="24"/>
          <w:szCs w:val="24"/>
        </w:rPr>
        <w:t>ubliskajam partnerim</w:t>
      </w:r>
      <w:r w:rsidR="00C06CE1">
        <w:rPr>
          <w:rFonts w:ascii="Verdana" w:hAnsi="Verdana"/>
          <w:sz w:val="24"/>
          <w:szCs w:val="24"/>
        </w:rPr>
        <w:t xml:space="preserve"> pašam</w:t>
      </w:r>
      <w:r w:rsidRPr="00BC4465">
        <w:rPr>
          <w:rFonts w:ascii="Verdana" w:hAnsi="Verdana"/>
          <w:sz w:val="24"/>
          <w:szCs w:val="24"/>
        </w:rPr>
        <w:t xml:space="preserve"> ir </w:t>
      </w:r>
      <w:r w:rsidRPr="00BC4465">
        <w:rPr>
          <w:rFonts w:ascii="Verdana" w:hAnsi="Verdana"/>
          <w:b/>
          <w:sz w:val="24"/>
          <w:szCs w:val="24"/>
          <w:u w:val="single"/>
        </w:rPr>
        <w:t>precīzi jādefinē</w:t>
      </w:r>
      <w:r w:rsidR="00C06CE1">
        <w:rPr>
          <w:rFonts w:ascii="Verdana" w:hAnsi="Verdana"/>
          <w:b/>
          <w:sz w:val="24"/>
          <w:szCs w:val="24"/>
          <w:u w:val="single"/>
        </w:rPr>
        <w:t xml:space="preserve"> </w:t>
      </w:r>
      <w:r w:rsidR="00C06CE1">
        <w:rPr>
          <w:rFonts w:ascii="Verdana" w:hAnsi="Verdana"/>
          <w:sz w:val="24"/>
          <w:szCs w:val="24"/>
        </w:rPr>
        <w:t>sava vajadzība</w:t>
      </w:r>
      <w:r w:rsidR="00FF21A1">
        <w:rPr>
          <w:rFonts w:ascii="Verdana" w:hAnsi="Verdana"/>
          <w:sz w:val="24"/>
          <w:szCs w:val="24"/>
        </w:rPr>
        <w:t xml:space="preserve"> </w:t>
      </w:r>
      <w:r w:rsidR="00C06CE1">
        <w:rPr>
          <w:rFonts w:ascii="Verdana" w:hAnsi="Verdana"/>
          <w:sz w:val="24"/>
          <w:szCs w:val="24"/>
        </w:rPr>
        <w:t xml:space="preserve">un </w:t>
      </w:r>
      <w:r w:rsidRPr="00BC4465">
        <w:rPr>
          <w:rFonts w:ascii="Verdana" w:hAnsi="Verdana"/>
          <w:sz w:val="24"/>
          <w:szCs w:val="24"/>
          <w:u w:val="single"/>
        </w:rPr>
        <w:t xml:space="preserve"> iepirkuma</w:t>
      </w:r>
      <w:r w:rsidRPr="00BC4465">
        <w:rPr>
          <w:rFonts w:ascii="Verdana" w:hAnsi="Verdana"/>
          <w:sz w:val="24"/>
          <w:szCs w:val="24"/>
        </w:rPr>
        <w:t xml:space="preserve"> priekšmets</w:t>
      </w:r>
      <w:r w:rsidR="00C06CE1">
        <w:rPr>
          <w:rFonts w:ascii="Verdana" w:hAnsi="Verdana"/>
          <w:sz w:val="24"/>
          <w:szCs w:val="24"/>
        </w:rPr>
        <w:t xml:space="preserve">. Iepirkuma nolikuma un tehniskās specifikācijas prasībām jābūt savstarpēji salāgotām. </w:t>
      </w:r>
    </w:p>
    <w:p w14:paraId="73A59D0B" w14:textId="38AF9A8C" w:rsidR="00C06CE1" w:rsidRDefault="00C06CE1" w:rsidP="00A66DE7">
      <w:pPr>
        <w:spacing w:line="240" w:lineRule="auto"/>
        <w:jc w:val="both"/>
        <w:rPr>
          <w:rFonts w:ascii="Verdana" w:hAnsi="Verdana"/>
          <w:sz w:val="24"/>
          <w:szCs w:val="24"/>
        </w:rPr>
      </w:pPr>
      <w:r>
        <w:rPr>
          <w:rFonts w:ascii="Verdana" w:hAnsi="Verdana"/>
          <w:sz w:val="24"/>
          <w:szCs w:val="24"/>
        </w:rPr>
        <w:t xml:space="preserve">Nav pieļaujams, ka no nolikuma redakcijas izriet, ka iepirkuma priekšmets ir </w:t>
      </w:r>
      <w:r w:rsidR="00FF21A1">
        <w:rPr>
          <w:rFonts w:ascii="Verdana" w:hAnsi="Verdana"/>
          <w:sz w:val="24"/>
          <w:szCs w:val="24"/>
        </w:rPr>
        <w:t xml:space="preserve">tikai </w:t>
      </w:r>
      <w:r>
        <w:rPr>
          <w:rFonts w:ascii="Verdana" w:hAnsi="Verdana"/>
          <w:sz w:val="24"/>
          <w:szCs w:val="24"/>
        </w:rPr>
        <w:t xml:space="preserve">FEA izstrāde, bet no tehniskās specifikācijas teksta izriet, ka </w:t>
      </w:r>
      <w:r w:rsidRPr="00C06CE1">
        <w:rPr>
          <w:rFonts w:ascii="Verdana" w:hAnsi="Verdana"/>
          <w:sz w:val="24"/>
          <w:szCs w:val="24"/>
        </w:rPr>
        <w:t xml:space="preserve">iepirkuma priekšmetā ir iekļauta gan </w:t>
      </w:r>
      <w:proofErr w:type="spellStart"/>
      <w:r w:rsidRPr="00C06CE1">
        <w:rPr>
          <w:rFonts w:ascii="Verdana" w:hAnsi="Verdana"/>
          <w:sz w:val="24"/>
          <w:szCs w:val="24"/>
        </w:rPr>
        <w:t>priekšizpētes</w:t>
      </w:r>
      <w:proofErr w:type="spellEnd"/>
      <w:r w:rsidRPr="00C06CE1">
        <w:rPr>
          <w:rFonts w:ascii="Verdana" w:hAnsi="Verdana"/>
          <w:sz w:val="24"/>
          <w:szCs w:val="24"/>
        </w:rPr>
        <w:t xml:space="preserve"> veikšana,</w:t>
      </w:r>
      <w:r>
        <w:rPr>
          <w:rFonts w:ascii="Verdana" w:hAnsi="Verdana"/>
          <w:sz w:val="24"/>
          <w:szCs w:val="24"/>
        </w:rPr>
        <w:t xml:space="preserve"> gan datu ievākšana un analīz</w:t>
      </w:r>
      <w:r w:rsidR="00A23E11">
        <w:rPr>
          <w:rFonts w:ascii="Verdana" w:hAnsi="Verdana"/>
          <w:sz w:val="24"/>
          <w:szCs w:val="24"/>
        </w:rPr>
        <w:t>e</w:t>
      </w:r>
      <w:r>
        <w:rPr>
          <w:rFonts w:ascii="Verdana" w:hAnsi="Verdana"/>
          <w:sz w:val="24"/>
          <w:szCs w:val="24"/>
        </w:rPr>
        <w:t>,</w:t>
      </w:r>
      <w:r w:rsidRPr="00C06CE1">
        <w:rPr>
          <w:rFonts w:ascii="Verdana" w:hAnsi="Verdana"/>
          <w:sz w:val="24"/>
          <w:szCs w:val="24"/>
        </w:rPr>
        <w:t xml:space="preserve"> gan arī FEA izstrāde, gan</w:t>
      </w:r>
      <w:r>
        <w:rPr>
          <w:rFonts w:ascii="Verdana" w:hAnsi="Verdana"/>
          <w:sz w:val="24"/>
          <w:szCs w:val="24"/>
        </w:rPr>
        <w:t xml:space="preserve"> dažāda veida</w:t>
      </w:r>
      <w:r w:rsidRPr="00C06CE1">
        <w:rPr>
          <w:rFonts w:ascii="Verdana" w:hAnsi="Verdana"/>
          <w:sz w:val="24"/>
          <w:szCs w:val="24"/>
        </w:rPr>
        <w:t xml:space="preserve"> konsultāciju sniegšana, gan arī</w:t>
      </w:r>
      <w:r>
        <w:rPr>
          <w:rFonts w:ascii="Verdana" w:hAnsi="Verdana"/>
          <w:sz w:val="24"/>
          <w:szCs w:val="24"/>
        </w:rPr>
        <w:t>, piemēram</w:t>
      </w:r>
      <w:r w:rsidR="00A23E11">
        <w:rPr>
          <w:rFonts w:ascii="Verdana" w:hAnsi="Verdana"/>
          <w:sz w:val="24"/>
          <w:szCs w:val="24"/>
        </w:rPr>
        <w:t>,</w:t>
      </w:r>
      <w:r>
        <w:rPr>
          <w:rFonts w:ascii="Verdana" w:hAnsi="Verdana"/>
          <w:sz w:val="24"/>
          <w:szCs w:val="24"/>
        </w:rPr>
        <w:t xml:space="preserve"> partnerības iepirkuma dokumentācijas izstrāde.</w:t>
      </w:r>
      <w:r w:rsidR="006846AA">
        <w:rPr>
          <w:rFonts w:ascii="Verdana" w:hAnsi="Verdana"/>
          <w:sz w:val="24"/>
          <w:szCs w:val="24"/>
        </w:rPr>
        <w:t xml:space="preserve"> A</w:t>
      </w:r>
      <w:r w:rsidR="0057766D">
        <w:rPr>
          <w:rFonts w:ascii="Verdana" w:hAnsi="Verdana"/>
          <w:sz w:val="24"/>
          <w:szCs w:val="24"/>
        </w:rPr>
        <w:t>tkarībā no publiskā partnera no vajadzības</w:t>
      </w:r>
      <w:r w:rsidR="006846AA">
        <w:rPr>
          <w:rFonts w:ascii="Verdana" w:hAnsi="Verdana"/>
          <w:sz w:val="24"/>
          <w:szCs w:val="24"/>
        </w:rPr>
        <w:t xml:space="preserve"> </w:t>
      </w:r>
      <w:r w:rsidR="0057766D">
        <w:rPr>
          <w:rFonts w:ascii="Verdana" w:hAnsi="Verdana"/>
          <w:sz w:val="24"/>
          <w:szCs w:val="24"/>
        </w:rPr>
        <w:t xml:space="preserve">darba uzdevums un tā prasības </w:t>
      </w:r>
      <w:r w:rsidR="006846AA">
        <w:rPr>
          <w:rFonts w:ascii="Verdana" w:hAnsi="Verdana"/>
          <w:sz w:val="24"/>
          <w:szCs w:val="24"/>
        </w:rPr>
        <w:t>ir jāstrukturē</w:t>
      </w:r>
      <w:r w:rsidR="0057766D">
        <w:rPr>
          <w:rFonts w:ascii="Verdana" w:hAnsi="Verdana"/>
          <w:sz w:val="24"/>
          <w:szCs w:val="24"/>
        </w:rPr>
        <w:t xml:space="preserve"> tā</w:t>
      </w:r>
      <w:r w:rsidR="006846AA">
        <w:rPr>
          <w:rFonts w:ascii="Verdana" w:hAnsi="Verdana"/>
          <w:sz w:val="24"/>
          <w:szCs w:val="24"/>
        </w:rPr>
        <w:t xml:space="preserve">, lai ir uztverams un saprotams iepirkuma līguma </w:t>
      </w:r>
      <w:r w:rsidR="00B31A68">
        <w:rPr>
          <w:rFonts w:ascii="Verdana" w:hAnsi="Verdana"/>
          <w:sz w:val="24"/>
          <w:szCs w:val="24"/>
        </w:rPr>
        <w:t>saturs</w:t>
      </w:r>
      <w:r w:rsidR="0057766D">
        <w:rPr>
          <w:rFonts w:ascii="Verdana" w:hAnsi="Verdana"/>
          <w:sz w:val="24"/>
          <w:szCs w:val="24"/>
        </w:rPr>
        <w:t>, piemēram:</w:t>
      </w:r>
    </w:p>
    <w:p w14:paraId="2A6F3666" w14:textId="3C8AE81A" w:rsidR="0057766D" w:rsidRPr="0057766D" w:rsidRDefault="0057766D" w:rsidP="00A66DE7">
      <w:pPr>
        <w:spacing w:line="240" w:lineRule="auto"/>
        <w:ind w:left="567"/>
        <w:jc w:val="both"/>
        <w:rPr>
          <w:rFonts w:ascii="Verdana" w:hAnsi="Verdana"/>
          <w:sz w:val="24"/>
          <w:szCs w:val="24"/>
        </w:rPr>
      </w:pPr>
      <w:r w:rsidRPr="0057766D">
        <w:rPr>
          <w:rFonts w:ascii="Verdana" w:hAnsi="Verdana"/>
          <w:sz w:val="24"/>
          <w:szCs w:val="24"/>
        </w:rPr>
        <w:t xml:space="preserve">(1) pētījuma veikšana jeb </w:t>
      </w:r>
      <w:proofErr w:type="spellStart"/>
      <w:r w:rsidRPr="0057766D">
        <w:rPr>
          <w:rFonts w:ascii="Verdana" w:hAnsi="Verdana"/>
          <w:sz w:val="24"/>
          <w:szCs w:val="24"/>
        </w:rPr>
        <w:t>priekšizpētes</w:t>
      </w:r>
      <w:proofErr w:type="spellEnd"/>
      <w:r w:rsidRPr="0057766D">
        <w:rPr>
          <w:rFonts w:ascii="Verdana" w:hAnsi="Verdana"/>
          <w:sz w:val="24"/>
          <w:szCs w:val="24"/>
        </w:rPr>
        <w:t xml:space="preserve"> veikšana</w:t>
      </w:r>
      <w:r>
        <w:rPr>
          <w:rFonts w:ascii="Verdana" w:hAnsi="Verdana"/>
          <w:sz w:val="24"/>
          <w:szCs w:val="24"/>
        </w:rPr>
        <w:t>;</w:t>
      </w:r>
      <w:r w:rsidRPr="0057766D">
        <w:rPr>
          <w:rFonts w:ascii="Verdana" w:hAnsi="Verdana"/>
          <w:sz w:val="24"/>
          <w:szCs w:val="24"/>
        </w:rPr>
        <w:t xml:space="preserve"> </w:t>
      </w:r>
    </w:p>
    <w:p w14:paraId="5752667C" w14:textId="74731674" w:rsidR="0057766D" w:rsidRPr="0057766D" w:rsidRDefault="0057766D" w:rsidP="00A66DE7">
      <w:pPr>
        <w:spacing w:line="240" w:lineRule="auto"/>
        <w:ind w:left="567"/>
        <w:jc w:val="both"/>
        <w:rPr>
          <w:rFonts w:ascii="Verdana" w:hAnsi="Verdana"/>
          <w:sz w:val="24"/>
          <w:szCs w:val="24"/>
        </w:rPr>
      </w:pPr>
      <w:r w:rsidRPr="0057766D">
        <w:rPr>
          <w:rFonts w:ascii="Verdana" w:hAnsi="Verdana"/>
          <w:sz w:val="24"/>
          <w:szCs w:val="24"/>
        </w:rPr>
        <w:t xml:space="preserve">(2) </w:t>
      </w:r>
      <w:r w:rsidR="00C254AA">
        <w:rPr>
          <w:rFonts w:ascii="Verdana" w:hAnsi="Verdana"/>
          <w:sz w:val="24"/>
          <w:szCs w:val="24"/>
        </w:rPr>
        <w:t>FEA</w:t>
      </w:r>
      <w:r w:rsidRPr="0057766D">
        <w:rPr>
          <w:rFonts w:ascii="Verdana" w:hAnsi="Verdana"/>
          <w:sz w:val="24"/>
          <w:szCs w:val="24"/>
        </w:rPr>
        <w:t xml:space="preserve"> izstrāde</w:t>
      </w:r>
      <w:r>
        <w:rPr>
          <w:rFonts w:ascii="Verdana" w:hAnsi="Verdana"/>
          <w:sz w:val="24"/>
          <w:szCs w:val="24"/>
        </w:rPr>
        <w:t>;</w:t>
      </w:r>
      <w:r w:rsidRPr="0057766D">
        <w:rPr>
          <w:rFonts w:ascii="Verdana" w:hAnsi="Verdana"/>
          <w:sz w:val="24"/>
          <w:szCs w:val="24"/>
        </w:rPr>
        <w:t xml:space="preserve"> </w:t>
      </w:r>
    </w:p>
    <w:p w14:paraId="4BB766E4" w14:textId="08D65B1E" w:rsidR="00FF21A1" w:rsidRDefault="0057766D" w:rsidP="00A66DE7">
      <w:pPr>
        <w:spacing w:line="240" w:lineRule="auto"/>
        <w:ind w:left="567"/>
        <w:jc w:val="both"/>
        <w:rPr>
          <w:rFonts w:ascii="Verdana" w:hAnsi="Verdana"/>
          <w:sz w:val="24"/>
          <w:szCs w:val="24"/>
        </w:rPr>
      </w:pPr>
      <w:r w:rsidRPr="0057766D">
        <w:rPr>
          <w:rFonts w:ascii="Verdana" w:hAnsi="Verdana"/>
          <w:sz w:val="24"/>
          <w:szCs w:val="24"/>
        </w:rPr>
        <w:t>(3) rekomendāciju jeb konsultāciju sniegšana PPP projekta realizācijai (tai skaitā, konsultācijas iepirkuma un finanšu jomā)</w:t>
      </w:r>
      <w:r>
        <w:rPr>
          <w:rFonts w:ascii="Verdana" w:hAnsi="Verdana"/>
          <w:sz w:val="24"/>
          <w:szCs w:val="24"/>
        </w:rPr>
        <w:t>.</w:t>
      </w:r>
    </w:p>
    <w:p w14:paraId="4B8BC720" w14:textId="72668320" w:rsidR="00556EE9" w:rsidRDefault="00C06CE1" w:rsidP="00A66DE7">
      <w:pPr>
        <w:spacing w:line="240" w:lineRule="auto"/>
        <w:jc w:val="both"/>
        <w:rPr>
          <w:rFonts w:ascii="Verdana" w:hAnsi="Verdana"/>
          <w:sz w:val="24"/>
          <w:szCs w:val="24"/>
        </w:rPr>
      </w:pPr>
      <w:r>
        <w:rPr>
          <w:rFonts w:ascii="Verdana" w:hAnsi="Verdana"/>
          <w:sz w:val="24"/>
          <w:szCs w:val="24"/>
        </w:rPr>
        <w:t xml:space="preserve">2. </w:t>
      </w:r>
      <w:r w:rsidR="00556EE9">
        <w:rPr>
          <w:rFonts w:ascii="Verdana" w:hAnsi="Verdana"/>
          <w:sz w:val="24"/>
          <w:szCs w:val="24"/>
        </w:rPr>
        <w:t>Iestrādājot iepirkuma nolikumā CPV kodu, aicinām norādīt CPV kodu (vai vairākus)</w:t>
      </w:r>
      <w:r w:rsidR="00A66DE7">
        <w:rPr>
          <w:rFonts w:ascii="Verdana" w:hAnsi="Verdana"/>
          <w:sz w:val="24"/>
          <w:szCs w:val="24"/>
        </w:rPr>
        <w:t>,</w:t>
      </w:r>
      <w:r w:rsidR="00556EE9">
        <w:rPr>
          <w:rFonts w:ascii="Verdana" w:hAnsi="Verdana"/>
          <w:sz w:val="24"/>
          <w:szCs w:val="24"/>
        </w:rPr>
        <w:t xml:space="preserve"> vadoties no darba uzdevuma satura.</w:t>
      </w:r>
    </w:p>
    <w:p w14:paraId="3DC164B4" w14:textId="5F119168" w:rsidR="00556EE9" w:rsidRDefault="00556EE9" w:rsidP="00A66DE7">
      <w:pPr>
        <w:spacing w:line="240" w:lineRule="auto"/>
        <w:jc w:val="both"/>
        <w:rPr>
          <w:rFonts w:ascii="Verdana" w:hAnsi="Verdana"/>
          <w:sz w:val="24"/>
          <w:szCs w:val="24"/>
        </w:rPr>
      </w:pPr>
      <w:r>
        <w:rPr>
          <w:rFonts w:ascii="Verdana" w:hAnsi="Verdana"/>
          <w:sz w:val="24"/>
          <w:szCs w:val="24"/>
        </w:rPr>
        <w:t>3. Iestrādājot iepirkuma nolikumā izslēgšanas nosacījumus, aicinām tos precīzi atreferēt no PIL.</w:t>
      </w:r>
    </w:p>
    <w:p w14:paraId="76D451EC" w14:textId="61C14B00" w:rsidR="00556EE9" w:rsidRDefault="00556EE9" w:rsidP="00A66DE7">
      <w:pPr>
        <w:spacing w:line="240" w:lineRule="auto"/>
        <w:jc w:val="both"/>
        <w:rPr>
          <w:rFonts w:ascii="Verdana" w:hAnsi="Verdana"/>
          <w:sz w:val="24"/>
          <w:szCs w:val="24"/>
        </w:rPr>
      </w:pPr>
      <w:r>
        <w:rPr>
          <w:rFonts w:ascii="Verdana" w:hAnsi="Verdana"/>
          <w:sz w:val="24"/>
          <w:szCs w:val="24"/>
        </w:rPr>
        <w:t xml:space="preserve">4. Izstrādājot iepirkuma nolikuma prasības, aicinām nelietot jēdzienu  </w:t>
      </w:r>
      <w:r w:rsidRPr="00556EE9">
        <w:rPr>
          <w:rFonts w:ascii="Verdana" w:hAnsi="Verdana"/>
          <w:sz w:val="24"/>
          <w:szCs w:val="24"/>
        </w:rPr>
        <w:t>“</w:t>
      </w:r>
      <w:r w:rsidRPr="00556EE9">
        <w:rPr>
          <w:rFonts w:ascii="Verdana" w:hAnsi="Verdana"/>
          <w:i/>
          <w:sz w:val="24"/>
          <w:szCs w:val="24"/>
        </w:rPr>
        <w:t>pēdējo</w:t>
      </w:r>
      <w:r w:rsidRPr="00556EE9">
        <w:rPr>
          <w:rFonts w:ascii="Verdana" w:hAnsi="Verdana"/>
          <w:sz w:val="24"/>
          <w:szCs w:val="24"/>
        </w:rPr>
        <w:t>”</w:t>
      </w:r>
      <w:r>
        <w:rPr>
          <w:rFonts w:ascii="Verdana" w:hAnsi="Verdana"/>
          <w:sz w:val="24"/>
          <w:szCs w:val="24"/>
        </w:rPr>
        <w:t>, piemēram</w:t>
      </w:r>
      <w:r w:rsidR="00E66B2A">
        <w:rPr>
          <w:rFonts w:ascii="Verdana" w:hAnsi="Verdana"/>
          <w:sz w:val="24"/>
          <w:szCs w:val="24"/>
        </w:rPr>
        <w:t>,</w:t>
      </w:r>
      <w:r>
        <w:rPr>
          <w:rFonts w:ascii="Verdana" w:hAnsi="Verdana"/>
          <w:sz w:val="24"/>
          <w:szCs w:val="24"/>
        </w:rPr>
        <w:t xml:space="preserve"> “</w:t>
      </w:r>
      <w:r w:rsidRPr="00556EE9">
        <w:rPr>
          <w:rFonts w:ascii="Verdana" w:hAnsi="Verdana"/>
          <w:i/>
          <w:sz w:val="24"/>
          <w:szCs w:val="24"/>
        </w:rPr>
        <w:t>pēdējo trīs gadu laikā</w:t>
      </w:r>
      <w:r>
        <w:rPr>
          <w:rFonts w:ascii="Verdana" w:hAnsi="Verdana"/>
          <w:sz w:val="24"/>
          <w:szCs w:val="24"/>
        </w:rPr>
        <w:t xml:space="preserve">”, PIL </w:t>
      </w:r>
      <w:r w:rsidRPr="00556EE9">
        <w:rPr>
          <w:rFonts w:ascii="Verdana" w:hAnsi="Verdana"/>
          <w:sz w:val="24"/>
          <w:szCs w:val="24"/>
        </w:rPr>
        <w:t>paredz jēdzienu “</w:t>
      </w:r>
      <w:r w:rsidRPr="00556EE9">
        <w:rPr>
          <w:rFonts w:ascii="Verdana" w:hAnsi="Verdana"/>
          <w:i/>
          <w:sz w:val="24"/>
          <w:szCs w:val="24"/>
        </w:rPr>
        <w:t>iepriekšēj</w:t>
      </w:r>
      <w:r>
        <w:rPr>
          <w:rFonts w:ascii="Verdana" w:hAnsi="Verdana"/>
          <w:i/>
          <w:sz w:val="24"/>
          <w:szCs w:val="24"/>
        </w:rPr>
        <w:t>o</w:t>
      </w:r>
      <w:r w:rsidRPr="00556EE9">
        <w:rPr>
          <w:rFonts w:ascii="Verdana" w:hAnsi="Verdana"/>
          <w:sz w:val="24"/>
          <w:szCs w:val="24"/>
        </w:rPr>
        <w:t>”</w:t>
      </w:r>
      <w:r w:rsidR="00A66DE7">
        <w:rPr>
          <w:rFonts w:ascii="Verdana" w:hAnsi="Verdana"/>
          <w:sz w:val="24"/>
          <w:szCs w:val="24"/>
        </w:rPr>
        <w:t>,</w:t>
      </w:r>
      <w:r>
        <w:rPr>
          <w:rFonts w:ascii="Verdana" w:hAnsi="Verdana"/>
          <w:sz w:val="24"/>
          <w:szCs w:val="24"/>
        </w:rPr>
        <w:t xml:space="preserve"> attiecīgi tas arī ir jālieto</w:t>
      </w:r>
      <w:r w:rsidRPr="00556EE9">
        <w:rPr>
          <w:rFonts w:ascii="Verdana" w:hAnsi="Verdana"/>
          <w:sz w:val="24"/>
          <w:szCs w:val="24"/>
        </w:rPr>
        <w:t>.</w:t>
      </w:r>
    </w:p>
    <w:p w14:paraId="7F465301" w14:textId="16ECC38A" w:rsidR="00556EE9" w:rsidRDefault="00556EE9" w:rsidP="00A66DE7">
      <w:pPr>
        <w:spacing w:line="240" w:lineRule="auto"/>
        <w:jc w:val="both"/>
        <w:rPr>
          <w:rFonts w:ascii="Verdana" w:hAnsi="Verdana"/>
          <w:sz w:val="24"/>
          <w:szCs w:val="24"/>
        </w:rPr>
      </w:pPr>
      <w:r>
        <w:rPr>
          <w:rFonts w:ascii="Verdana" w:hAnsi="Verdana"/>
          <w:sz w:val="24"/>
          <w:szCs w:val="24"/>
        </w:rPr>
        <w:t>5. Ir jāņem vērā, ka publiskajam partnerim</w:t>
      </w:r>
      <w:r w:rsidRPr="00556EE9">
        <w:rPr>
          <w:rFonts w:ascii="Verdana" w:hAnsi="Verdana"/>
          <w:sz w:val="24"/>
          <w:szCs w:val="24"/>
        </w:rPr>
        <w:t xml:space="preserve"> būtu jāvērtē tieši piegādātāja tehniskās un profesionālās spējas, nevis nostrādātais laika periods, jo tādā veidā var tikt pārkāpts vienlīdzīgas attieksmes princips attiecībā uz pretendentiem, kuri savu darbību uzsākuši nesen, bet kuru iegūtā pieredze ļauj izpildīt kopējās </w:t>
      </w:r>
      <w:r w:rsidR="00634762">
        <w:rPr>
          <w:rFonts w:ascii="Verdana" w:hAnsi="Verdana"/>
          <w:sz w:val="24"/>
          <w:szCs w:val="24"/>
        </w:rPr>
        <w:t>publiskā partner</w:t>
      </w:r>
      <w:r w:rsidRPr="00556EE9">
        <w:rPr>
          <w:rFonts w:ascii="Verdana" w:hAnsi="Verdana"/>
          <w:sz w:val="24"/>
          <w:szCs w:val="24"/>
        </w:rPr>
        <w:t>a izvirzītās pieredzes prasība</w:t>
      </w:r>
      <w:r>
        <w:rPr>
          <w:rFonts w:ascii="Verdana" w:hAnsi="Verdana"/>
          <w:sz w:val="24"/>
          <w:szCs w:val="24"/>
        </w:rPr>
        <w:t xml:space="preserve">s. </w:t>
      </w:r>
      <w:r w:rsidRPr="00556EE9">
        <w:rPr>
          <w:rFonts w:ascii="Verdana" w:hAnsi="Verdana"/>
          <w:sz w:val="24"/>
          <w:szCs w:val="24"/>
        </w:rPr>
        <w:t>Piemēram, gadījumā, kad piegādātājs, kas 6 mēnešus sniedzis, pārtraucis, un atkal noteiktu periodu sniedzis pakalpojumu</w:t>
      </w:r>
      <w:r>
        <w:rPr>
          <w:rFonts w:ascii="Verdana" w:hAnsi="Verdana"/>
          <w:sz w:val="24"/>
          <w:szCs w:val="24"/>
        </w:rPr>
        <w:t>.</w:t>
      </w:r>
    </w:p>
    <w:p w14:paraId="44F82D13" w14:textId="677FBCEE" w:rsidR="006F0545" w:rsidRDefault="006F0545" w:rsidP="00A66DE7">
      <w:pPr>
        <w:spacing w:line="240" w:lineRule="auto"/>
        <w:jc w:val="both"/>
        <w:rPr>
          <w:rFonts w:ascii="Verdana" w:hAnsi="Verdana"/>
          <w:sz w:val="24"/>
          <w:szCs w:val="24"/>
        </w:rPr>
      </w:pPr>
      <w:r>
        <w:rPr>
          <w:rFonts w:ascii="Verdana" w:hAnsi="Verdana"/>
          <w:sz w:val="24"/>
          <w:szCs w:val="24"/>
        </w:rPr>
        <w:lastRenderedPageBreak/>
        <w:t xml:space="preserve">Paredzot kvalifikācijas prasībās, ka pretendentam vai speciālistam ir jābūt pieredzei </w:t>
      </w:r>
      <w:r w:rsidR="00D74F58">
        <w:rPr>
          <w:rFonts w:ascii="Verdana" w:hAnsi="Verdana"/>
          <w:sz w:val="24"/>
          <w:szCs w:val="24"/>
        </w:rPr>
        <w:t>“</w:t>
      </w:r>
      <w:r w:rsidR="00D74F58" w:rsidRPr="00D74F58">
        <w:rPr>
          <w:rFonts w:ascii="Verdana" w:hAnsi="Verdana"/>
          <w:i/>
          <w:sz w:val="24"/>
          <w:szCs w:val="24"/>
        </w:rPr>
        <w:t>iepirkuma priekšmetam līdzvērtīgus pakalpojumu</w:t>
      </w:r>
      <w:r w:rsidR="00D74F58">
        <w:rPr>
          <w:rFonts w:ascii="Verdana" w:hAnsi="Verdana"/>
          <w:sz w:val="24"/>
          <w:szCs w:val="24"/>
        </w:rPr>
        <w:t>” sniegšanā, aicinām precīzi definēt, kas šī nolikuma izpratnē tiek uzskatīts par “</w:t>
      </w:r>
      <w:r w:rsidR="00D74F58" w:rsidRPr="00D74F58">
        <w:rPr>
          <w:rFonts w:ascii="Verdana" w:hAnsi="Verdana"/>
          <w:i/>
          <w:sz w:val="24"/>
          <w:szCs w:val="24"/>
        </w:rPr>
        <w:t>iepirkuma priekšmetam līdzvērtīgus pakalpojumu</w:t>
      </w:r>
      <w:r w:rsidR="00D74F58">
        <w:rPr>
          <w:rFonts w:ascii="Verdana" w:hAnsi="Verdana"/>
          <w:sz w:val="24"/>
          <w:szCs w:val="24"/>
        </w:rPr>
        <w:t>”, jo šāds regulējums ir vispārīgs un nav objektīvi salīdzināms, izvērtējams.</w:t>
      </w:r>
    </w:p>
    <w:p w14:paraId="36CA6BCD" w14:textId="2738B14D" w:rsidR="0059785C" w:rsidRDefault="00556EE9" w:rsidP="00A66DE7">
      <w:pPr>
        <w:spacing w:line="240" w:lineRule="auto"/>
        <w:jc w:val="both"/>
        <w:rPr>
          <w:rFonts w:ascii="Verdana" w:hAnsi="Verdana"/>
          <w:sz w:val="24"/>
          <w:szCs w:val="24"/>
        </w:rPr>
      </w:pPr>
      <w:r>
        <w:rPr>
          <w:rFonts w:ascii="Verdana" w:hAnsi="Verdana"/>
          <w:sz w:val="24"/>
          <w:szCs w:val="24"/>
        </w:rPr>
        <w:t xml:space="preserve">6. </w:t>
      </w:r>
      <w:r w:rsidR="0059785C">
        <w:rPr>
          <w:rFonts w:ascii="Verdana" w:hAnsi="Verdana"/>
          <w:sz w:val="24"/>
          <w:szCs w:val="24"/>
        </w:rPr>
        <w:t xml:space="preserve">Publiskajam partnerim ir jāvērtē iepirkuma dokumentācijas izvirzītās kvalifikācijas prasības kopsakarā. </w:t>
      </w:r>
      <w:r w:rsidR="0059785C" w:rsidRPr="0059785C">
        <w:rPr>
          <w:rFonts w:ascii="Verdana" w:hAnsi="Verdana"/>
          <w:sz w:val="24"/>
          <w:szCs w:val="24"/>
        </w:rPr>
        <w:t xml:space="preserve">Ja nolikumā izvirzīto kandidātu atlases prasību komplekts norāda uz, iespējams, nepamatotu kandidātu loka ierobežojošu prasību ietveršanu nolikumā ir iespējamas pārsūdzības </w:t>
      </w:r>
      <w:r w:rsidR="0059785C">
        <w:rPr>
          <w:rFonts w:ascii="Verdana" w:hAnsi="Verdana"/>
          <w:sz w:val="24"/>
          <w:szCs w:val="24"/>
        </w:rPr>
        <w:t>IUB</w:t>
      </w:r>
      <w:r w:rsidR="0059785C" w:rsidRPr="0059785C">
        <w:rPr>
          <w:rFonts w:ascii="Verdana" w:hAnsi="Verdana"/>
          <w:sz w:val="24"/>
          <w:szCs w:val="24"/>
        </w:rPr>
        <w:t>, kas varētu ietekmēt iepirkuma līguma izpildes uzsākšanu, kā arī īstenošanu.</w:t>
      </w:r>
    </w:p>
    <w:p w14:paraId="0942C225" w14:textId="43187E05" w:rsidR="0061314C" w:rsidRDefault="0059785C" w:rsidP="00A66DE7">
      <w:pPr>
        <w:spacing w:line="240" w:lineRule="auto"/>
        <w:jc w:val="both"/>
        <w:rPr>
          <w:rFonts w:ascii="Verdana" w:hAnsi="Verdana"/>
          <w:sz w:val="24"/>
          <w:szCs w:val="24"/>
        </w:rPr>
      </w:pPr>
      <w:r>
        <w:rPr>
          <w:rFonts w:ascii="Verdana" w:hAnsi="Verdana"/>
          <w:sz w:val="24"/>
          <w:szCs w:val="24"/>
        </w:rPr>
        <w:t>7. Plānojot FEA izstrādes iepirkuma līguma izpildes termiņu, tas ir jāplāno maksimāli objektīvi, ņemot vērā darba uzdevumu, publiskajam partnerim pieejamos datus, kas nepieciešami FEA izstrādei, FEA saskaņošanai ar CFLA un FM nepieciešamo laiku, precizējumu veikšanai nepieciešamo laiku u.c. faktorus. Tā nesamērīgi īss termiņš FEA izstrādei ir, piemēram</w:t>
      </w:r>
      <w:r w:rsidR="00E72CEB">
        <w:rPr>
          <w:rFonts w:ascii="Verdana" w:hAnsi="Verdana"/>
          <w:sz w:val="24"/>
          <w:szCs w:val="24"/>
        </w:rPr>
        <w:t>,</w:t>
      </w:r>
      <w:r>
        <w:rPr>
          <w:rFonts w:ascii="Verdana" w:hAnsi="Verdana"/>
          <w:sz w:val="24"/>
          <w:szCs w:val="24"/>
        </w:rPr>
        <w:t xml:space="preserve"> 2 mēneši. Šādā termiņa izstrādāt kvalitatīvus FEA (aprakstošo un finanšu daļu) atbilstoši visām MKN </w:t>
      </w:r>
      <w:r w:rsidR="00A23E11">
        <w:rPr>
          <w:rFonts w:ascii="Verdana" w:hAnsi="Verdana"/>
          <w:sz w:val="24"/>
          <w:szCs w:val="24"/>
        </w:rPr>
        <w:t>Nr. </w:t>
      </w:r>
      <w:r>
        <w:rPr>
          <w:rFonts w:ascii="Verdana" w:hAnsi="Verdana"/>
          <w:sz w:val="24"/>
          <w:szCs w:val="24"/>
        </w:rPr>
        <w:t>1152 prasībām un saskaņot FEA ar CFLA un FM, objektīvi nav iespējams un šāds izstrādes termiņš īr nesamērīgi īss.</w:t>
      </w:r>
    </w:p>
    <w:p w14:paraId="07C6AF0B" w14:textId="12BA3B0E" w:rsidR="00BE4DC1" w:rsidRPr="00556EE9" w:rsidRDefault="0059785C" w:rsidP="00A66DE7">
      <w:pPr>
        <w:spacing w:line="240" w:lineRule="auto"/>
        <w:jc w:val="both"/>
        <w:rPr>
          <w:rFonts w:ascii="Verdana" w:hAnsi="Verdana"/>
          <w:sz w:val="24"/>
          <w:szCs w:val="24"/>
        </w:rPr>
      </w:pPr>
      <w:r>
        <w:rPr>
          <w:rFonts w:ascii="Verdana" w:hAnsi="Verdana"/>
          <w:sz w:val="24"/>
          <w:szCs w:val="24"/>
        </w:rPr>
        <w:t xml:space="preserve">8. </w:t>
      </w:r>
      <w:r w:rsidR="00556EE9">
        <w:rPr>
          <w:rFonts w:ascii="Verdana" w:hAnsi="Verdana"/>
          <w:sz w:val="24"/>
          <w:szCs w:val="24"/>
        </w:rPr>
        <w:t>Ir jāņem vērā, ka</w:t>
      </w:r>
      <w:r w:rsidR="0061314C">
        <w:rPr>
          <w:rFonts w:ascii="Verdana" w:hAnsi="Verdana"/>
          <w:sz w:val="24"/>
          <w:szCs w:val="24"/>
        </w:rPr>
        <w:t xml:space="preserve"> </w:t>
      </w:r>
      <w:r w:rsidR="00556EE9">
        <w:rPr>
          <w:rFonts w:ascii="Verdana" w:hAnsi="Verdana"/>
          <w:sz w:val="24"/>
          <w:szCs w:val="24"/>
        </w:rPr>
        <w:t xml:space="preserve">piedāvājuma </w:t>
      </w:r>
      <w:r w:rsidR="00556EE9" w:rsidRPr="00556EE9">
        <w:rPr>
          <w:rFonts w:ascii="Verdana" w:hAnsi="Verdana"/>
          <w:sz w:val="24"/>
          <w:szCs w:val="24"/>
        </w:rPr>
        <w:t>izvēles kritēriji nevar tikt precizēti</w:t>
      </w:r>
      <w:r w:rsidR="0061314C">
        <w:rPr>
          <w:rFonts w:ascii="Verdana" w:hAnsi="Verdana"/>
          <w:sz w:val="24"/>
          <w:szCs w:val="24"/>
        </w:rPr>
        <w:t xml:space="preserve"> un šādu regulējum</w:t>
      </w:r>
      <w:r w:rsidR="00BE4DC1">
        <w:rPr>
          <w:rFonts w:ascii="Verdana" w:hAnsi="Verdana"/>
          <w:sz w:val="24"/>
          <w:szCs w:val="24"/>
        </w:rPr>
        <w:t>u</w:t>
      </w:r>
      <w:r w:rsidR="0061314C">
        <w:rPr>
          <w:rFonts w:ascii="Verdana" w:hAnsi="Verdana"/>
          <w:sz w:val="24"/>
          <w:szCs w:val="24"/>
        </w:rPr>
        <w:t xml:space="preserve"> nolikumā iekļaut nedrīkst</w:t>
      </w:r>
      <w:r w:rsidR="00556EE9" w:rsidRPr="00556EE9">
        <w:rPr>
          <w:rFonts w:ascii="Verdana" w:hAnsi="Verdana"/>
          <w:sz w:val="24"/>
          <w:szCs w:val="24"/>
        </w:rPr>
        <w:t xml:space="preserve">. </w:t>
      </w:r>
      <w:r w:rsidR="0061314C">
        <w:rPr>
          <w:rFonts w:ascii="Verdana" w:hAnsi="Verdana"/>
          <w:sz w:val="24"/>
          <w:szCs w:val="24"/>
        </w:rPr>
        <w:t xml:space="preserve">Iepirkuma nolikumā </w:t>
      </w:r>
      <w:r w:rsidR="00556EE9" w:rsidRPr="00556EE9">
        <w:rPr>
          <w:rFonts w:ascii="Verdana" w:hAnsi="Verdana"/>
          <w:sz w:val="24"/>
          <w:szCs w:val="24"/>
        </w:rPr>
        <w:t>precīzi</w:t>
      </w:r>
      <w:r w:rsidR="0061314C">
        <w:rPr>
          <w:rFonts w:ascii="Verdana" w:hAnsi="Verdana"/>
          <w:sz w:val="24"/>
          <w:szCs w:val="24"/>
        </w:rPr>
        <w:t xml:space="preserve"> ir</w:t>
      </w:r>
      <w:r w:rsidR="00556EE9" w:rsidRPr="00556EE9">
        <w:rPr>
          <w:rFonts w:ascii="Verdana" w:hAnsi="Verdana"/>
          <w:sz w:val="24"/>
          <w:szCs w:val="24"/>
        </w:rPr>
        <w:t xml:space="preserve"> </w:t>
      </w:r>
      <w:r w:rsidR="0061314C">
        <w:rPr>
          <w:rFonts w:ascii="Verdana" w:hAnsi="Verdana"/>
          <w:sz w:val="24"/>
          <w:szCs w:val="24"/>
        </w:rPr>
        <w:t>jānorāda</w:t>
      </w:r>
      <w:r w:rsidR="00556EE9" w:rsidRPr="00556EE9">
        <w:rPr>
          <w:rFonts w:ascii="Verdana" w:hAnsi="Verdana"/>
          <w:sz w:val="24"/>
          <w:szCs w:val="24"/>
        </w:rPr>
        <w:t xml:space="preserve"> piedāvājuma izvēles kritērij</w:t>
      </w:r>
      <w:r w:rsidR="0061314C">
        <w:rPr>
          <w:rFonts w:ascii="Verdana" w:hAnsi="Verdana"/>
          <w:sz w:val="24"/>
          <w:szCs w:val="24"/>
        </w:rPr>
        <w:t>s</w:t>
      </w:r>
      <w:r w:rsidR="00556EE9" w:rsidRPr="00556EE9">
        <w:rPr>
          <w:rFonts w:ascii="Verdana" w:hAnsi="Verdana"/>
          <w:sz w:val="24"/>
          <w:szCs w:val="24"/>
        </w:rPr>
        <w:t>.</w:t>
      </w:r>
      <w:r w:rsidR="00BE4DC1">
        <w:rPr>
          <w:rFonts w:ascii="Verdana" w:hAnsi="Verdana"/>
          <w:sz w:val="24"/>
          <w:szCs w:val="24"/>
        </w:rPr>
        <w:t xml:space="preserve"> Gadījumā, ja publiskais partneris nolikumā nosaka </w:t>
      </w:r>
      <w:r w:rsidR="00BE4DC1" w:rsidRPr="00BE4DC1">
        <w:rPr>
          <w:rFonts w:ascii="Verdana" w:hAnsi="Verdana"/>
          <w:sz w:val="24"/>
          <w:szCs w:val="24"/>
        </w:rPr>
        <w:t>saimnieciski visizdevīgākā piedāvājuma izvēles kritērija noteikumus, tiem ir jābūt konkrēti izteiktiem un objektīvi salīdzināmiem vai izvērtējamiem.</w:t>
      </w:r>
    </w:p>
    <w:p w14:paraId="3A808D5F" w14:textId="72AFCCE3" w:rsidR="004A11E6" w:rsidRDefault="0059785C" w:rsidP="00A66DE7">
      <w:pPr>
        <w:spacing w:line="240" w:lineRule="auto"/>
        <w:jc w:val="both"/>
        <w:rPr>
          <w:rFonts w:ascii="Verdana" w:hAnsi="Verdana"/>
          <w:sz w:val="24"/>
          <w:szCs w:val="24"/>
        </w:rPr>
      </w:pPr>
      <w:r>
        <w:rPr>
          <w:rFonts w:ascii="Verdana" w:hAnsi="Verdana"/>
          <w:sz w:val="24"/>
          <w:szCs w:val="24"/>
        </w:rPr>
        <w:t xml:space="preserve">9. </w:t>
      </w:r>
      <w:r w:rsidR="004A11E6">
        <w:rPr>
          <w:rFonts w:ascii="Verdana" w:hAnsi="Verdana"/>
          <w:sz w:val="24"/>
          <w:szCs w:val="24"/>
        </w:rPr>
        <w:t>Izstrādājot FEA iepirkuma līguma projektu, lai izvairītos no būtisko līguma grozījumu veikšanas, kam var būt ietekme uz iepirkuma rezultātu, aicinām iepirkuma līgumā modelēt un paredzēt visas iespējamās izmaiņas, kas varētu rasties iepirkuma līguma izpildes laikā.</w:t>
      </w:r>
    </w:p>
    <w:p w14:paraId="51DC3F30" w14:textId="30EDE8C1" w:rsidR="00C06CE1" w:rsidRDefault="00C06CE1" w:rsidP="006755D4">
      <w:pPr>
        <w:jc w:val="both"/>
        <w:rPr>
          <w:rFonts w:ascii="Verdana" w:hAnsi="Verdana"/>
          <w:sz w:val="24"/>
          <w:szCs w:val="24"/>
        </w:rPr>
      </w:pPr>
    </w:p>
    <w:p w14:paraId="26572EC9" w14:textId="63D175E0" w:rsidR="006755D4" w:rsidRDefault="006755D4">
      <w:pPr>
        <w:rPr>
          <w:rFonts w:ascii="Verdana" w:hAnsi="Verdana"/>
          <w:b/>
          <w:caps/>
          <w:color w:val="1F3864" w:themeColor="accent1" w:themeShade="80"/>
          <w:spacing w:val="15"/>
          <w:sz w:val="36"/>
        </w:rPr>
      </w:pPr>
      <w:r>
        <w:rPr>
          <w:rFonts w:ascii="Verdana" w:hAnsi="Verdana"/>
          <w:b/>
          <w:color w:val="1F3864" w:themeColor="accent1" w:themeShade="80"/>
          <w:sz w:val="36"/>
        </w:rPr>
        <w:br w:type="page"/>
      </w:r>
    </w:p>
    <w:p w14:paraId="5DE5059E" w14:textId="7EC35314" w:rsidR="00735794" w:rsidRPr="003471B8" w:rsidRDefault="00735794" w:rsidP="003471B8">
      <w:pPr>
        <w:pStyle w:val="Heading2"/>
        <w:rPr>
          <w:rFonts w:ascii="Verdana" w:hAnsi="Verdana"/>
          <w:b/>
          <w:color w:val="1F3864" w:themeColor="accent1" w:themeShade="80"/>
          <w:sz w:val="36"/>
        </w:rPr>
      </w:pPr>
      <w:bookmarkStart w:id="26" w:name="_Toc70581573"/>
      <w:r w:rsidRPr="003471B8">
        <w:rPr>
          <w:rFonts w:ascii="Verdana" w:hAnsi="Verdana"/>
          <w:b/>
          <w:color w:val="1F3864" w:themeColor="accent1" w:themeShade="80"/>
          <w:sz w:val="36"/>
        </w:rPr>
        <w:lastRenderedPageBreak/>
        <w:t>Izmantoto informācijas avotu saraksts</w:t>
      </w:r>
      <w:bookmarkEnd w:id="26"/>
    </w:p>
    <w:p w14:paraId="36156653" w14:textId="77777777" w:rsidR="00735794" w:rsidRPr="00A3594A" w:rsidRDefault="00735794" w:rsidP="00E35276">
      <w:pPr>
        <w:jc w:val="both"/>
        <w:rPr>
          <w:rFonts w:ascii="Arial" w:hAnsi="Arial" w:cs="Arial"/>
          <w:color w:val="414142"/>
          <w:shd w:val="clear" w:color="auto" w:fill="FFFFFF"/>
        </w:rPr>
      </w:pPr>
    </w:p>
    <w:tbl>
      <w:tblPr>
        <w:tblStyle w:val="TableGrid"/>
        <w:tblW w:w="9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1701"/>
        <w:gridCol w:w="2139"/>
      </w:tblGrid>
      <w:tr w:rsidR="00735794" w:rsidRPr="009B3B68" w14:paraId="2BC0FDC8" w14:textId="77777777" w:rsidTr="00A114F9">
        <w:trPr>
          <w:trHeight w:val="795"/>
        </w:trPr>
        <w:tc>
          <w:tcPr>
            <w:tcW w:w="5949" w:type="dxa"/>
            <w:shd w:val="clear" w:color="auto" w:fill="D9E2F3" w:themeFill="accent1" w:themeFillTint="33"/>
          </w:tcPr>
          <w:p w14:paraId="6E035584" w14:textId="77777777" w:rsidR="00735794" w:rsidRPr="009B3B68" w:rsidRDefault="003471B8" w:rsidP="009B3B68">
            <w:pPr>
              <w:jc w:val="center"/>
              <w:rPr>
                <w:rFonts w:ascii="Verdana" w:hAnsi="Verdana"/>
                <w:b/>
                <w:color w:val="002060"/>
                <w:sz w:val="24"/>
                <w:szCs w:val="24"/>
              </w:rPr>
            </w:pPr>
            <w:r>
              <w:rPr>
                <w:rFonts w:ascii="Verdana" w:hAnsi="Verdana"/>
                <w:b/>
                <w:color w:val="002060"/>
                <w:sz w:val="24"/>
                <w:szCs w:val="24"/>
              </w:rPr>
              <w:t>Avota</w:t>
            </w:r>
            <w:r w:rsidR="009B3B68" w:rsidRPr="009B3B68">
              <w:rPr>
                <w:rFonts w:ascii="Verdana" w:hAnsi="Verdana"/>
                <w:b/>
                <w:color w:val="002060"/>
                <w:sz w:val="24"/>
                <w:szCs w:val="24"/>
              </w:rPr>
              <w:t xml:space="preserve"> nosaukums</w:t>
            </w:r>
          </w:p>
        </w:tc>
        <w:tc>
          <w:tcPr>
            <w:tcW w:w="1701" w:type="dxa"/>
            <w:shd w:val="clear" w:color="auto" w:fill="D9E2F3" w:themeFill="accent1" w:themeFillTint="33"/>
          </w:tcPr>
          <w:p w14:paraId="10F4A137" w14:textId="77777777" w:rsidR="00735794" w:rsidRPr="009B3B68" w:rsidRDefault="009B3B68" w:rsidP="009B3B68">
            <w:pPr>
              <w:jc w:val="center"/>
              <w:rPr>
                <w:rFonts w:ascii="Verdana" w:hAnsi="Verdana"/>
                <w:b/>
                <w:color w:val="002060"/>
                <w:sz w:val="24"/>
                <w:szCs w:val="24"/>
              </w:rPr>
            </w:pPr>
            <w:r w:rsidRPr="009B3B68">
              <w:rPr>
                <w:rFonts w:ascii="Verdana" w:hAnsi="Verdana"/>
                <w:b/>
                <w:color w:val="002060"/>
                <w:sz w:val="24"/>
                <w:szCs w:val="24"/>
              </w:rPr>
              <w:t>Izdevējs</w:t>
            </w:r>
          </w:p>
        </w:tc>
        <w:tc>
          <w:tcPr>
            <w:tcW w:w="2139" w:type="dxa"/>
            <w:shd w:val="clear" w:color="auto" w:fill="D9E2F3" w:themeFill="accent1" w:themeFillTint="33"/>
          </w:tcPr>
          <w:p w14:paraId="13D982FD" w14:textId="77777777" w:rsidR="009B3B68" w:rsidRPr="009B3B68" w:rsidRDefault="009B3B68" w:rsidP="009B3B68">
            <w:pPr>
              <w:jc w:val="center"/>
              <w:rPr>
                <w:rFonts w:ascii="Verdana" w:hAnsi="Verdana"/>
                <w:b/>
                <w:color w:val="002060"/>
                <w:sz w:val="24"/>
                <w:szCs w:val="24"/>
              </w:rPr>
            </w:pPr>
            <w:r w:rsidRPr="009B3B68">
              <w:rPr>
                <w:rFonts w:ascii="Verdana" w:hAnsi="Verdana"/>
                <w:b/>
                <w:color w:val="002060"/>
                <w:sz w:val="24"/>
                <w:szCs w:val="24"/>
              </w:rPr>
              <w:t xml:space="preserve">Pieņemšanas datums </w:t>
            </w:r>
          </w:p>
          <w:p w14:paraId="1A82ECBE" w14:textId="77777777" w:rsidR="00735794" w:rsidRPr="009B3B68" w:rsidRDefault="009B3B68" w:rsidP="009B3B68">
            <w:pPr>
              <w:jc w:val="center"/>
              <w:rPr>
                <w:rFonts w:ascii="Verdana" w:hAnsi="Verdana"/>
                <w:b/>
                <w:color w:val="002060"/>
                <w:sz w:val="24"/>
                <w:szCs w:val="24"/>
              </w:rPr>
            </w:pPr>
            <w:r w:rsidRPr="009B3B68">
              <w:rPr>
                <w:rFonts w:ascii="Verdana" w:hAnsi="Verdana"/>
                <w:b/>
                <w:color w:val="002060"/>
                <w:sz w:val="24"/>
                <w:szCs w:val="24"/>
              </w:rPr>
              <w:t>vai gads</w:t>
            </w:r>
          </w:p>
        </w:tc>
      </w:tr>
      <w:tr w:rsidR="007F1F34" w:rsidRPr="00D92C11" w14:paraId="20CC8BFF" w14:textId="77777777" w:rsidTr="00A114F9">
        <w:trPr>
          <w:trHeight w:val="240"/>
        </w:trPr>
        <w:tc>
          <w:tcPr>
            <w:tcW w:w="5949" w:type="dxa"/>
            <w:tcBorders>
              <w:right w:val="single" w:sz="4" w:space="0" w:color="auto"/>
            </w:tcBorders>
          </w:tcPr>
          <w:p w14:paraId="25D4A372" w14:textId="77777777" w:rsidR="007F1F34" w:rsidRPr="00D92C11" w:rsidRDefault="007F1F34" w:rsidP="00925B00">
            <w:pPr>
              <w:spacing w:after="160" w:line="259" w:lineRule="auto"/>
              <w:jc w:val="both"/>
              <w:rPr>
                <w:rFonts w:ascii="Verdana" w:hAnsi="Verdana"/>
              </w:rPr>
            </w:pPr>
            <w:r w:rsidRPr="00925B00">
              <w:rPr>
                <w:rFonts w:ascii="Verdana" w:hAnsi="Verdana"/>
              </w:rPr>
              <w:t xml:space="preserve">Publisko iepirkumu </w:t>
            </w:r>
            <w:hyperlink r:id="rId10" w:history="1">
              <w:r w:rsidRPr="00925B00">
                <w:rPr>
                  <w:rStyle w:val="Hyperlink"/>
                  <w:rFonts w:ascii="Verdana" w:hAnsi="Verdana"/>
                </w:rPr>
                <w:t>likums</w:t>
              </w:r>
            </w:hyperlink>
          </w:p>
        </w:tc>
        <w:tc>
          <w:tcPr>
            <w:tcW w:w="1701" w:type="dxa"/>
            <w:tcBorders>
              <w:left w:val="single" w:sz="4" w:space="0" w:color="auto"/>
              <w:right w:val="single" w:sz="4" w:space="0" w:color="auto"/>
            </w:tcBorders>
          </w:tcPr>
          <w:p w14:paraId="698F1252" w14:textId="77777777" w:rsidR="007F1F34" w:rsidRPr="00D92C11" w:rsidRDefault="00925B00" w:rsidP="00925B00">
            <w:pPr>
              <w:spacing w:after="160" w:line="259" w:lineRule="auto"/>
              <w:jc w:val="center"/>
              <w:rPr>
                <w:rFonts w:ascii="Verdana" w:hAnsi="Verdana"/>
              </w:rPr>
            </w:pPr>
            <w:r w:rsidRPr="00925B00">
              <w:rPr>
                <w:rFonts w:ascii="Verdana" w:hAnsi="Verdana"/>
              </w:rPr>
              <w:t>Saeima</w:t>
            </w:r>
          </w:p>
        </w:tc>
        <w:tc>
          <w:tcPr>
            <w:tcW w:w="2139" w:type="dxa"/>
            <w:tcBorders>
              <w:left w:val="single" w:sz="4" w:space="0" w:color="auto"/>
            </w:tcBorders>
          </w:tcPr>
          <w:p w14:paraId="30BEBFB0" w14:textId="77777777" w:rsidR="007F1F34" w:rsidRPr="00D92C11" w:rsidRDefault="00925B00" w:rsidP="00925B00">
            <w:pPr>
              <w:spacing w:after="160" w:line="259" w:lineRule="auto"/>
              <w:jc w:val="center"/>
              <w:rPr>
                <w:rFonts w:ascii="Verdana" w:hAnsi="Verdana"/>
              </w:rPr>
            </w:pPr>
            <w:r w:rsidRPr="00925B00">
              <w:rPr>
                <w:rFonts w:ascii="Verdana" w:hAnsi="Verdana"/>
              </w:rPr>
              <w:t>15.12.2016</w:t>
            </w:r>
          </w:p>
        </w:tc>
      </w:tr>
      <w:tr w:rsidR="007F1F34" w:rsidRPr="00D92C11" w14:paraId="1217EB83" w14:textId="77777777" w:rsidTr="00A114F9">
        <w:trPr>
          <w:trHeight w:val="240"/>
        </w:trPr>
        <w:tc>
          <w:tcPr>
            <w:tcW w:w="5949" w:type="dxa"/>
            <w:tcBorders>
              <w:right w:val="single" w:sz="4" w:space="0" w:color="auto"/>
            </w:tcBorders>
          </w:tcPr>
          <w:p w14:paraId="62236CEF" w14:textId="77777777" w:rsidR="007F1F34" w:rsidRPr="00D92C11" w:rsidRDefault="00925B00" w:rsidP="00925B00">
            <w:pPr>
              <w:spacing w:after="160" w:line="259" w:lineRule="auto"/>
              <w:jc w:val="both"/>
              <w:rPr>
                <w:rFonts w:ascii="Verdana" w:hAnsi="Verdana"/>
              </w:rPr>
            </w:pPr>
            <w:r w:rsidRPr="00925B00">
              <w:rPr>
                <w:rFonts w:ascii="Verdana" w:hAnsi="Verdana"/>
              </w:rPr>
              <w:t xml:space="preserve">Publiskās un privātās partnerības </w:t>
            </w:r>
            <w:hyperlink r:id="rId11" w:history="1">
              <w:r w:rsidRPr="00925B00">
                <w:rPr>
                  <w:rStyle w:val="Hyperlink"/>
                  <w:rFonts w:ascii="Verdana" w:hAnsi="Verdana"/>
                </w:rPr>
                <w:t>likums</w:t>
              </w:r>
            </w:hyperlink>
          </w:p>
        </w:tc>
        <w:tc>
          <w:tcPr>
            <w:tcW w:w="1701" w:type="dxa"/>
            <w:tcBorders>
              <w:left w:val="single" w:sz="4" w:space="0" w:color="auto"/>
              <w:right w:val="single" w:sz="4" w:space="0" w:color="auto"/>
            </w:tcBorders>
          </w:tcPr>
          <w:p w14:paraId="0416E89E" w14:textId="77777777" w:rsidR="007F1F34" w:rsidRPr="00D92C11" w:rsidRDefault="00925B00" w:rsidP="00925B00">
            <w:pPr>
              <w:spacing w:after="160" w:line="259" w:lineRule="auto"/>
              <w:jc w:val="center"/>
              <w:rPr>
                <w:rFonts w:ascii="Verdana" w:hAnsi="Verdana"/>
              </w:rPr>
            </w:pPr>
            <w:r w:rsidRPr="00925B00">
              <w:rPr>
                <w:rFonts w:ascii="Verdana" w:hAnsi="Verdana"/>
              </w:rPr>
              <w:t>Saeima</w:t>
            </w:r>
          </w:p>
        </w:tc>
        <w:tc>
          <w:tcPr>
            <w:tcW w:w="2139" w:type="dxa"/>
            <w:tcBorders>
              <w:left w:val="single" w:sz="4" w:space="0" w:color="auto"/>
            </w:tcBorders>
          </w:tcPr>
          <w:p w14:paraId="7DE69610" w14:textId="77777777" w:rsidR="007F1F34" w:rsidRPr="00D92C11" w:rsidRDefault="00925B00" w:rsidP="00925B00">
            <w:pPr>
              <w:spacing w:after="160" w:line="259" w:lineRule="auto"/>
              <w:jc w:val="center"/>
              <w:rPr>
                <w:rFonts w:ascii="Verdana" w:hAnsi="Verdana"/>
              </w:rPr>
            </w:pPr>
            <w:r w:rsidRPr="00925B00">
              <w:rPr>
                <w:rFonts w:ascii="Verdana" w:hAnsi="Verdana"/>
              </w:rPr>
              <w:t>18.06.2009</w:t>
            </w:r>
          </w:p>
        </w:tc>
      </w:tr>
      <w:tr w:rsidR="009B3B68" w:rsidRPr="00D92C11" w14:paraId="7F338323" w14:textId="77777777" w:rsidTr="00A114F9">
        <w:trPr>
          <w:trHeight w:val="225"/>
        </w:trPr>
        <w:tc>
          <w:tcPr>
            <w:tcW w:w="5949" w:type="dxa"/>
            <w:tcBorders>
              <w:right w:val="single" w:sz="4" w:space="0" w:color="auto"/>
            </w:tcBorders>
          </w:tcPr>
          <w:p w14:paraId="3AB2B245" w14:textId="77777777" w:rsidR="009B3B68" w:rsidRPr="00D92C11" w:rsidRDefault="009B3B68" w:rsidP="009B3B68">
            <w:pPr>
              <w:spacing w:after="160" w:line="259" w:lineRule="auto"/>
              <w:jc w:val="both"/>
              <w:rPr>
                <w:rFonts w:ascii="Verdana" w:hAnsi="Verdana"/>
              </w:rPr>
            </w:pPr>
            <w:r w:rsidRPr="00D92C11">
              <w:rPr>
                <w:rFonts w:ascii="Verdana" w:hAnsi="Verdana"/>
              </w:rPr>
              <w:t xml:space="preserve">Noteikumi </w:t>
            </w:r>
            <w:hyperlink r:id="rId12" w:history="1">
              <w:r w:rsidRPr="00D92C11">
                <w:rPr>
                  <w:rStyle w:val="Hyperlink"/>
                  <w:rFonts w:ascii="Verdana" w:hAnsi="Verdana"/>
                </w:rPr>
                <w:t>Nr. 1152</w:t>
              </w:r>
            </w:hyperlink>
            <w:r w:rsidRPr="00D92C11">
              <w:rPr>
                <w:rFonts w:ascii="Verdana" w:hAnsi="Verdana"/>
              </w:rPr>
              <w:t xml:space="preserve"> “Kārtība finanšu un ekonomisko aprēķinu veikšanai, publiskās un privātās partnerības līguma veida noteikšanai un atzinuma par finanšu un ekonomiskajiem aprēķiniem sniegšanai” </w:t>
            </w:r>
          </w:p>
        </w:tc>
        <w:tc>
          <w:tcPr>
            <w:tcW w:w="1701" w:type="dxa"/>
            <w:tcBorders>
              <w:left w:val="single" w:sz="4" w:space="0" w:color="auto"/>
              <w:right w:val="single" w:sz="4" w:space="0" w:color="auto"/>
            </w:tcBorders>
          </w:tcPr>
          <w:p w14:paraId="746DC4F3" w14:textId="77777777" w:rsidR="009B3B68" w:rsidRPr="00D92C11" w:rsidRDefault="009B3B68" w:rsidP="009B3B68">
            <w:pPr>
              <w:spacing w:after="160" w:line="259" w:lineRule="auto"/>
              <w:jc w:val="center"/>
              <w:rPr>
                <w:rFonts w:ascii="Verdana" w:hAnsi="Verdana"/>
              </w:rPr>
            </w:pPr>
            <w:r w:rsidRPr="00D92C11">
              <w:rPr>
                <w:rFonts w:ascii="Verdana" w:hAnsi="Verdana"/>
              </w:rPr>
              <w:t>Ministru kabinets</w:t>
            </w:r>
          </w:p>
        </w:tc>
        <w:tc>
          <w:tcPr>
            <w:tcW w:w="2139" w:type="dxa"/>
            <w:tcBorders>
              <w:left w:val="single" w:sz="4" w:space="0" w:color="auto"/>
            </w:tcBorders>
          </w:tcPr>
          <w:p w14:paraId="32298DD9" w14:textId="77777777" w:rsidR="009B3B68" w:rsidRPr="00D92C11" w:rsidRDefault="009B3B68" w:rsidP="009B3B68">
            <w:pPr>
              <w:spacing w:after="160" w:line="259" w:lineRule="auto"/>
              <w:jc w:val="center"/>
              <w:rPr>
                <w:rFonts w:ascii="Verdana" w:hAnsi="Verdana"/>
              </w:rPr>
            </w:pPr>
            <w:r w:rsidRPr="00D92C11">
              <w:rPr>
                <w:rFonts w:ascii="Verdana" w:hAnsi="Verdana"/>
              </w:rPr>
              <w:t>06.10.2009</w:t>
            </w:r>
          </w:p>
        </w:tc>
      </w:tr>
      <w:tr w:rsidR="00F923D3" w:rsidRPr="00D92C11" w14:paraId="0ED5B2E4" w14:textId="77777777" w:rsidTr="00A114F9">
        <w:trPr>
          <w:trHeight w:val="225"/>
        </w:trPr>
        <w:tc>
          <w:tcPr>
            <w:tcW w:w="5949" w:type="dxa"/>
            <w:tcBorders>
              <w:right w:val="single" w:sz="4" w:space="0" w:color="auto"/>
            </w:tcBorders>
          </w:tcPr>
          <w:p w14:paraId="763AD697" w14:textId="77777777" w:rsidR="00F923D3" w:rsidRPr="00D92C11" w:rsidRDefault="00F923D3" w:rsidP="009B3B68">
            <w:pPr>
              <w:spacing w:after="160" w:line="259" w:lineRule="auto"/>
              <w:jc w:val="both"/>
              <w:rPr>
                <w:rFonts w:ascii="Verdana" w:hAnsi="Verdana"/>
              </w:rPr>
            </w:pPr>
            <w:r>
              <w:rPr>
                <w:rFonts w:ascii="Verdana" w:hAnsi="Verdana"/>
              </w:rPr>
              <w:t xml:space="preserve">CFLA </w:t>
            </w:r>
            <w:hyperlink r:id="rId13" w:history="1">
              <w:r w:rsidRPr="00F923D3">
                <w:rPr>
                  <w:rStyle w:val="Hyperlink"/>
                  <w:rFonts w:ascii="Verdana" w:hAnsi="Verdana"/>
                </w:rPr>
                <w:t>mājaslapa</w:t>
              </w:r>
            </w:hyperlink>
          </w:p>
        </w:tc>
        <w:tc>
          <w:tcPr>
            <w:tcW w:w="1701" w:type="dxa"/>
            <w:tcBorders>
              <w:left w:val="single" w:sz="4" w:space="0" w:color="auto"/>
              <w:right w:val="single" w:sz="4" w:space="0" w:color="auto"/>
            </w:tcBorders>
          </w:tcPr>
          <w:p w14:paraId="4A4748E1" w14:textId="77777777" w:rsidR="00F923D3" w:rsidRPr="00D92C11" w:rsidRDefault="00F923D3" w:rsidP="009B3B68">
            <w:pPr>
              <w:spacing w:after="160" w:line="259" w:lineRule="auto"/>
              <w:jc w:val="center"/>
              <w:rPr>
                <w:rFonts w:ascii="Verdana" w:hAnsi="Verdana"/>
              </w:rPr>
            </w:pPr>
            <w:r w:rsidRPr="00D92C11">
              <w:rPr>
                <w:rFonts w:ascii="Verdana" w:hAnsi="Verdana"/>
              </w:rPr>
              <w:t>CFLA</w:t>
            </w:r>
          </w:p>
        </w:tc>
        <w:tc>
          <w:tcPr>
            <w:tcW w:w="2139" w:type="dxa"/>
            <w:tcBorders>
              <w:left w:val="single" w:sz="4" w:space="0" w:color="auto"/>
            </w:tcBorders>
          </w:tcPr>
          <w:p w14:paraId="2BC3BA7A" w14:textId="77777777" w:rsidR="00F923D3" w:rsidRPr="00D92C11" w:rsidRDefault="00F923D3" w:rsidP="009B3B68">
            <w:pPr>
              <w:spacing w:after="160" w:line="259" w:lineRule="auto"/>
              <w:jc w:val="center"/>
              <w:rPr>
                <w:rFonts w:ascii="Verdana" w:hAnsi="Verdana"/>
              </w:rPr>
            </w:pPr>
            <w:r>
              <w:rPr>
                <w:rFonts w:ascii="Verdana" w:hAnsi="Verdana"/>
              </w:rPr>
              <w:t>-</w:t>
            </w:r>
          </w:p>
        </w:tc>
      </w:tr>
      <w:tr w:rsidR="009B3B68" w:rsidRPr="00D92C11" w14:paraId="393A95E6" w14:textId="77777777" w:rsidTr="00A114F9">
        <w:trPr>
          <w:trHeight w:val="225"/>
        </w:trPr>
        <w:tc>
          <w:tcPr>
            <w:tcW w:w="5949" w:type="dxa"/>
            <w:tcBorders>
              <w:right w:val="single" w:sz="4" w:space="0" w:color="auto"/>
            </w:tcBorders>
          </w:tcPr>
          <w:p w14:paraId="373C7CC4" w14:textId="77777777" w:rsidR="009B3B68" w:rsidRPr="00D92C11" w:rsidRDefault="00DB7390" w:rsidP="00A114F9">
            <w:pPr>
              <w:spacing w:after="160" w:line="259" w:lineRule="auto"/>
              <w:jc w:val="both"/>
              <w:rPr>
                <w:rFonts w:ascii="Verdana" w:hAnsi="Verdana"/>
              </w:rPr>
            </w:pPr>
            <w:r>
              <w:rPr>
                <w:rFonts w:ascii="Verdana" w:hAnsi="Verdana"/>
              </w:rPr>
              <w:t xml:space="preserve">FM </w:t>
            </w:r>
            <w:hyperlink r:id="rId14" w:history="1">
              <w:r w:rsidRPr="00DB7390">
                <w:rPr>
                  <w:rStyle w:val="Hyperlink"/>
                  <w:rFonts w:ascii="Verdana" w:hAnsi="Verdana"/>
                </w:rPr>
                <w:t>mājaslapa</w:t>
              </w:r>
            </w:hyperlink>
          </w:p>
        </w:tc>
        <w:tc>
          <w:tcPr>
            <w:tcW w:w="1701" w:type="dxa"/>
            <w:tcBorders>
              <w:left w:val="single" w:sz="4" w:space="0" w:color="auto"/>
              <w:right w:val="single" w:sz="4" w:space="0" w:color="auto"/>
            </w:tcBorders>
          </w:tcPr>
          <w:p w14:paraId="268B3DED" w14:textId="77777777" w:rsidR="009B3B68" w:rsidRPr="00D92C11" w:rsidRDefault="00DB7390" w:rsidP="009B3B68">
            <w:pPr>
              <w:jc w:val="center"/>
              <w:rPr>
                <w:rFonts w:ascii="Verdana" w:hAnsi="Verdana"/>
              </w:rPr>
            </w:pPr>
            <w:r>
              <w:rPr>
                <w:rFonts w:ascii="Verdana" w:hAnsi="Verdana"/>
              </w:rPr>
              <w:t>FM</w:t>
            </w:r>
          </w:p>
        </w:tc>
        <w:tc>
          <w:tcPr>
            <w:tcW w:w="2139" w:type="dxa"/>
            <w:tcBorders>
              <w:left w:val="single" w:sz="4" w:space="0" w:color="auto"/>
            </w:tcBorders>
          </w:tcPr>
          <w:p w14:paraId="46D374F4" w14:textId="77777777" w:rsidR="009B3B68" w:rsidRPr="00D92C11" w:rsidRDefault="00DB7390" w:rsidP="009B3B68">
            <w:pPr>
              <w:jc w:val="center"/>
              <w:rPr>
                <w:rFonts w:ascii="Verdana" w:hAnsi="Verdana"/>
              </w:rPr>
            </w:pPr>
            <w:r>
              <w:rPr>
                <w:rFonts w:ascii="Verdana" w:hAnsi="Verdana"/>
              </w:rPr>
              <w:t>-</w:t>
            </w:r>
          </w:p>
        </w:tc>
      </w:tr>
      <w:tr w:rsidR="00483428" w:rsidRPr="00D92C11" w14:paraId="0D8967A6" w14:textId="77777777" w:rsidTr="00A114F9">
        <w:trPr>
          <w:trHeight w:val="225"/>
        </w:trPr>
        <w:tc>
          <w:tcPr>
            <w:tcW w:w="5949" w:type="dxa"/>
            <w:tcBorders>
              <w:right w:val="single" w:sz="4" w:space="0" w:color="auto"/>
            </w:tcBorders>
          </w:tcPr>
          <w:p w14:paraId="1795698E" w14:textId="77777777" w:rsidR="00483428" w:rsidRPr="00D92C11" w:rsidRDefault="00483428" w:rsidP="00A114F9">
            <w:pPr>
              <w:spacing w:after="160" w:line="259" w:lineRule="auto"/>
              <w:jc w:val="both"/>
              <w:rPr>
                <w:rFonts w:ascii="Verdana" w:hAnsi="Verdana"/>
              </w:rPr>
            </w:pPr>
            <w:r>
              <w:rPr>
                <w:rFonts w:ascii="Verdana" w:hAnsi="Verdana"/>
              </w:rPr>
              <w:t xml:space="preserve">IUB </w:t>
            </w:r>
            <w:hyperlink r:id="rId15" w:history="1">
              <w:r w:rsidRPr="00483428">
                <w:rPr>
                  <w:rStyle w:val="Hyperlink"/>
                  <w:rFonts w:ascii="Verdana" w:hAnsi="Verdana"/>
                </w:rPr>
                <w:t>mājaslapa</w:t>
              </w:r>
            </w:hyperlink>
          </w:p>
        </w:tc>
        <w:tc>
          <w:tcPr>
            <w:tcW w:w="1701" w:type="dxa"/>
            <w:tcBorders>
              <w:left w:val="single" w:sz="4" w:space="0" w:color="auto"/>
              <w:right w:val="single" w:sz="4" w:space="0" w:color="auto"/>
            </w:tcBorders>
          </w:tcPr>
          <w:p w14:paraId="59FF2D9F" w14:textId="77777777" w:rsidR="00483428" w:rsidRPr="00D92C11" w:rsidRDefault="00483428" w:rsidP="009B3B68">
            <w:pPr>
              <w:jc w:val="center"/>
              <w:rPr>
                <w:rFonts w:ascii="Verdana" w:hAnsi="Verdana"/>
              </w:rPr>
            </w:pPr>
            <w:r>
              <w:rPr>
                <w:rFonts w:ascii="Verdana" w:hAnsi="Verdana"/>
              </w:rPr>
              <w:t>IUB</w:t>
            </w:r>
          </w:p>
        </w:tc>
        <w:tc>
          <w:tcPr>
            <w:tcW w:w="2139" w:type="dxa"/>
            <w:tcBorders>
              <w:left w:val="single" w:sz="4" w:space="0" w:color="auto"/>
            </w:tcBorders>
          </w:tcPr>
          <w:p w14:paraId="2D862014" w14:textId="77777777" w:rsidR="00483428" w:rsidRPr="00D92C11" w:rsidRDefault="00965BCF" w:rsidP="009B3B68">
            <w:pPr>
              <w:jc w:val="center"/>
              <w:rPr>
                <w:rFonts w:ascii="Verdana" w:hAnsi="Verdana"/>
              </w:rPr>
            </w:pPr>
            <w:r>
              <w:rPr>
                <w:rFonts w:ascii="Verdana" w:hAnsi="Verdana"/>
              </w:rPr>
              <w:t>-</w:t>
            </w:r>
          </w:p>
        </w:tc>
      </w:tr>
      <w:tr w:rsidR="008A490C" w:rsidRPr="00D92C11" w14:paraId="0AA67B05" w14:textId="77777777" w:rsidTr="00080D4A">
        <w:trPr>
          <w:trHeight w:val="547"/>
        </w:trPr>
        <w:tc>
          <w:tcPr>
            <w:tcW w:w="5949" w:type="dxa"/>
            <w:tcBorders>
              <w:right w:val="single" w:sz="4" w:space="0" w:color="auto"/>
            </w:tcBorders>
          </w:tcPr>
          <w:p w14:paraId="4DE47BAF" w14:textId="021F208F" w:rsidR="00080D4A" w:rsidRPr="003F1106" w:rsidRDefault="008A490C" w:rsidP="00080D4A">
            <w:pPr>
              <w:spacing w:after="160" w:line="259" w:lineRule="auto"/>
              <w:jc w:val="both"/>
              <w:rPr>
                <w:rFonts w:ascii="Verdana" w:hAnsi="Verdana"/>
                <w:lang w:val="en-US"/>
              </w:rPr>
            </w:pPr>
            <w:proofErr w:type="spellStart"/>
            <w:r>
              <w:rPr>
                <w:rFonts w:ascii="Verdana" w:hAnsi="Verdana"/>
                <w:lang w:val="en-US"/>
              </w:rPr>
              <w:t>Augstākās</w:t>
            </w:r>
            <w:proofErr w:type="spellEnd"/>
            <w:r>
              <w:rPr>
                <w:rFonts w:ascii="Verdana" w:hAnsi="Verdana"/>
                <w:lang w:val="en-US"/>
              </w:rPr>
              <w:t xml:space="preserve"> </w:t>
            </w:r>
            <w:proofErr w:type="spellStart"/>
            <w:r>
              <w:rPr>
                <w:rFonts w:ascii="Verdana" w:hAnsi="Verdana"/>
                <w:lang w:val="en-US"/>
              </w:rPr>
              <w:t>tiesas</w:t>
            </w:r>
            <w:proofErr w:type="spellEnd"/>
            <w:r>
              <w:rPr>
                <w:rFonts w:ascii="Verdana" w:hAnsi="Verdana"/>
                <w:lang w:val="en-US"/>
              </w:rPr>
              <w:t xml:space="preserve"> </w:t>
            </w:r>
            <w:hyperlink r:id="rId16" w:history="1">
              <w:proofErr w:type="spellStart"/>
              <w:r w:rsidRPr="00080D4A">
                <w:rPr>
                  <w:rStyle w:val="Hyperlink"/>
                  <w:rFonts w:ascii="Verdana" w:hAnsi="Verdana"/>
                  <w:lang w:val="en-US"/>
                </w:rPr>
                <w:t>mājaslapa</w:t>
              </w:r>
              <w:proofErr w:type="spellEnd"/>
            </w:hyperlink>
          </w:p>
        </w:tc>
        <w:tc>
          <w:tcPr>
            <w:tcW w:w="1701" w:type="dxa"/>
            <w:tcBorders>
              <w:left w:val="single" w:sz="4" w:space="0" w:color="auto"/>
              <w:right w:val="single" w:sz="4" w:space="0" w:color="auto"/>
            </w:tcBorders>
          </w:tcPr>
          <w:p w14:paraId="5169D658" w14:textId="77777777" w:rsidR="008A490C" w:rsidRDefault="008A490C" w:rsidP="00080D4A">
            <w:pPr>
              <w:jc w:val="center"/>
              <w:rPr>
                <w:rFonts w:ascii="Verdana" w:hAnsi="Verdana"/>
              </w:rPr>
            </w:pPr>
            <w:r>
              <w:rPr>
                <w:rFonts w:ascii="Verdana" w:hAnsi="Verdana"/>
              </w:rPr>
              <w:t>AT</w:t>
            </w:r>
          </w:p>
        </w:tc>
        <w:tc>
          <w:tcPr>
            <w:tcW w:w="2139" w:type="dxa"/>
            <w:tcBorders>
              <w:left w:val="single" w:sz="4" w:space="0" w:color="auto"/>
            </w:tcBorders>
          </w:tcPr>
          <w:p w14:paraId="6450CBC7" w14:textId="77777777" w:rsidR="008A490C" w:rsidRDefault="008A490C" w:rsidP="00080D4A">
            <w:pPr>
              <w:jc w:val="center"/>
              <w:rPr>
                <w:rFonts w:ascii="Verdana" w:hAnsi="Verdana"/>
              </w:rPr>
            </w:pPr>
          </w:p>
        </w:tc>
      </w:tr>
      <w:tr w:rsidR="008A490C" w:rsidRPr="00D92C11" w14:paraId="32253457" w14:textId="77777777" w:rsidTr="00080D4A">
        <w:trPr>
          <w:trHeight w:val="547"/>
        </w:trPr>
        <w:tc>
          <w:tcPr>
            <w:tcW w:w="5949" w:type="dxa"/>
            <w:tcBorders>
              <w:right w:val="single" w:sz="4" w:space="0" w:color="auto"/>
            </w:tcBorders>
          </w:tcPr>
          <w:p w14:paraId="28B29A81" w14:textId="618FBC41" w:rsidR="008A490C" w:rsidRPr="003F1106" w:rsidRDefault="008A490C" w:rsidP="00080D4A">
            <w:pPr>
              <w:spacing w:after="160" w:line="259" w:lineRule="auto"/>
              <w:jc w:val="both"/>
              <w:rPr>
                <w:rFonts w:ascii="Verdana" w:hAnsi="Verdana"/>
                <w:lang w:val="en-US"/>
              </w:rPr>
            </w:pPr>
            <w:proofErr w:type="spellStart"/>
            <w:r>
              <w:rPr>
                <w:rFonts w:ascii="Verdana" w:hAnsi="Verdana"/>
                <w:lang w:val="en-US"/>
              </w:rPr>
              <w:t>Eiropas</w:t>
            </w:r>
            <w:proofErr w:type="spellEnd"/>
            <w:r>
              <w:rPr>
                <w:rFonts w:ascii="Verdana" w:hAnsi="Verdana"/>
                <w:lang w:val="en-US"/>
              </w:rPr>
              <w:t xml:space="preserve"> </w:t>
            </w:r>
            <w:proofErr w:type="spellStart"/>
            <w:r>
              <w:rPr>
                <w:rFonts w:ascii="Verdana" w:hAnsi="Verdana"/>
                <w:lang w:val="en-US"/>
              </w:rPr>
              <w:t>Savienības</w:t>
            </w:r>
            <w:proofErr w:type="spellEnd"/>
            <w:r>
              <w:rPr>
                <w:rFonts w:ascii="Verdana" w:hAnsi="Verdana"/>
                <w:lang w:val="en-US"/>
              </w:rPr>
              <w:t xml:space="preserve"> </w:t>
            </w:r>
            <w:proofErr w:type="spellStart"/>
            <w:r>
              <w:rPr>
                <w:rFonts w:ascii="Verdana" w:hAnsi="Verdana"/>
                <w:lang w:val="en-US"/>
              </w:rPr>
              <w:t>fond</w:t>
            </w:r>
            <w:r w:rsidR="00C254AA">
              <w:rPr>
                <w:rFonts w:ascii="Verdana" w:hAnsi="Verdana"/>
                <w:lang w:val="en-US"/>
              </w:rPr>
              <w:t>u</w:t>
            </w:r>
            <w:proofErr w:type="spellEnd"/>
            <w:r w:rsidR="00C254AA">
              <w:rPr>
                <w:rFonts w:ascii="Verdana" w:hAnsi="Verdana"/>
                <w:lang w:val="en-US"/>
              </w:rPr>
              <w:t xml:space="preserve"> </w:t>
            </w:r>
            <w:hyperlink r:id="rId17" w:history="1">
              <w:proofErr w:type="spellStart"/>
              <w:r w:rsidR="00C254AA" w:rsidRPr="001950EB">
                <w:rPr>
                  <w:rStyle w:val="Hyperlink"/>
                  <w:rFonts w:ascii="Verdana" w:hAnsi="Verdana"/>
                  <w:lang w:val="en-US"/>
                </w:rPr>
                <w:t>mājaslapa</w:t>
              </w:r>
              <w:proofErr w:type="spellEnd"/>
            </w:hyperlink>
          </w:p>
        </w:tc>
        <w:tc>
          <w:tcPr>
            <w:tcW w:w="1701" w:type="dxa"/>
            <w:tcBorders>
              <w:left w:val="single" w:sz="4" w:space="0" w:color="auto"/>
              <w:right w:val="single" w:sz="4" w:space="0" w:color="auto"/>
            </w:tcBorders>
          </w:tcPr>
          <w:p w14:paraId="66DE1862" w14:textId="77777777" w:rsidR="008A490C" w:rsidRDefault="008A490C" w:rsidP="00080D4A">
            <w:pPr>
              <w:jc w:val="center"/>
              <w:rPr>
                <w:rFonts w:ascii="Verdana" w:hAnsi="Verdana"/>
              </w:rPr>
            </w:pPr>
            <w:r>
              <w:rPr>
                <w:rFonts w:ascii="Verdana" w:hAnsi="Verdana"/>
              </w:rPr>
              <w:t>FM</w:t>
            </w:r>
          </w:p>
        </w:tc>
        <w:tc>
          <w:tcPr>
            <w:tcW w:w="2139" w:type="dxa"/>
            <w:tcBorders>
              <w:left w:val="single" w:sz="4" w:space="0" w:color="auto"/>
            </w:tcBorders>
          </w:tcPr>
          <w:p w14:paraId="715A596A" w14:textId="77777777" w:rsidR="008A490C" w:rsidRDefault="008A490C" w:rsidP="00080D4A">
            <w:pPr>
              <w:jc w:val="center"/>
              <w:rPr>
                <w:rFonts w:ascii="Verdana" w:hAnsi="Verdana"/>
              </w:rPr>
            </w:pPr>
          </w:p>
        </w:tc>
      </w:tr>
      <w:tr w:rsidR="008A490C" w:rsidRPr="00D92C11" w14:paraId="4EF08EB7" w14:textId="77777777" w:rsidTr="00080D4A">
        <w:trPr>
          <w:trHeight w:val="547"/>
        </w:trPr>
        <w:tc>
          <w:tcPr>
            <w:tcW w:w="5949" w:type="dxa"/>
            <w:tcBorders>
              <w:right w:val="single" w:sz="4" w:space="0" w:color="auto"/>
            </w:tcBorders>
          </w:tcPr>
          <w:p w14:paraId="2DE9B274" w14:textId="278E8C57" w:rsidR="008A490C" w:rsidRDefault="008A490C" w:rsidP="00080D4A">
            <w:pPr>
              <w:spacing w:after="160" w:line="259" w:lineRule="auto"/>
              <w:jc w:val="both"/>
              <w:rPr>
                <w:rFonts w:ascii="Verdana" w:hAnsi="Verdana"/>
                <w:lang w:val="en-US"/>
              </w:rPr>
            </w:pPr>
            <w:proofErr w:type="spellStart"/>
            <w:r>
              <w:rPr>
                <w:rFonts w:ascii="Verdana" w:hAnsi="Verdana"/>
                <w:lang w:val="en-US"/>
              </w:rPr>
              <w:t>Elektronisko</w:t>
            </w:r>
            <w:proofErr w:type="spellEnd"/>
            <w:r>
              <w:rPr>
                <w:rFonts w:ascii="Verdana" w:hAnsi="Verdana"/>
                <w:lang w:val="en-US"/>
              </w:rPr>
              <w:t xml:space="preserve"> </w:t>
            </w:r>
            <w:proofErr w:type="spellStart"/>
            <w:r>
              <w:rPr>
                <w:rFonts w:ascii="Verdana" w:hAnsi="Verdana"/>
                <w:lang w:val="en-US"/>
              </w:rPr>
              <w:t>iepirkumu</w:t>
            </w:r>
            <w:proofErr w:type="spellEnd"/>
            <w:r>
              <w:rPr>
                <w:rFonts w:ascii="Verdana" w:hAnsi="Verdana"/>
                <w:lang w:val="en-US"/>
              </w:rPr>
              <w:t xml:space="preserve"> </w:t>
            </w:r>
            <w:hyperlink r:id="rId18" w:history="1">
              <w:proofErr w:type="spellStart"/>
              <w:r w:rsidRPr="00080D4A">
                <w:rPr>
                  <w:rStyle w:val="Hyperlink"/>
                  <w:rFonts w:ascii="Verdana" w:hAnsi="Verdana"/>
                  <w:lang w:val="en-US"/>
                </w:rPr>
                <w:t>sistēma</w:t>
              </w:r>
              <w:proofErr w:type="spellEnd"/>
            </w:hyperlink>
          </w:p>
        </w:tc>
        <w:tc>
          <w:tcPr>
            <w:tcW w:w="1701" w:type="dxa"/>
            <w:tcBorders>
              <w:left w:val="single" w:sz="4" w:space="0" w:color="auto"/>
              <w:right w:val="single" w:sz="4" w:space="0" w:color="auto"/>
            </w:tcBorders>
          </w:tcPr>
          <w:p w14:paraId="796FDA96" w14:textId="77777777" w:rsidR="008A490C" w:rsidRDefault="008A490C" w:rsidP="00080D4A">
            <w:pPr>
              <w:jc w:val="center"/>
              <w:rPr>
                <w:rFonts w:ascii="Verdana" w:hAnsi="Verdana"/>
              </w:rPr>
            </w:pPr>
            <w:r>
              <w:rPr>
                <w:rFonts w:ascii="Verdana" w:hAnsi="Verdana"/>
              </w:rPr>
              <w:t>VRAA</w:t>
            </w:r>
          </w:p>
        </w:tc>
        <w:tc>
          <w:tcPr>
            <w:tcW w:w="2139" w:type="dxa"/>
            <w:tcBorders>
              <w:left w:val="single" w:sz="4" w:space="0" w:color="auto"/>
            </w:tcBorders>
          </w:tcPr>
          <w:p w14:paraId="5321B383" w14:textId="77777777" w:rsidR="008A490C" w:rsidRDefault="008A490C" w:rsidP="00080D4A">
            <w:pPr>
              <w:jc w:val="center"/>
              <w:rPr>
                <w:rFonts w:ascii="Verdana" w:hAnsi="Verdana"/>
              </w:rPr>
            </w:pPr>
          </w:p>
        </w:tc>
      </w:tr>
      <w:tr w:rsidR="008A490C" w:rsidRPr="00D92C11" w14:paraId="42057F4B" w14:textId="77777777" w:rsidTr="00080D4A">
        <w:trPr>
          <w:trHeight w:val="547"/>
        </w:trPr>
        <w:tc>
          <w:tcPr>
            <w:tcW w:w="5949" w:type="dxa"/>
            <w:tcBorders>
              <w:right w:val="single" w:sz="4" w:space="0" w:color="auto"/>
            </w:tcBorders>
          </w:tcPr>
          <w:p w14:paraId="1624CC99" w14:textId="4C6542A1" w:rsidR="008A490C" w:rsidRDefault="008A490C" w:rsidP="00080D4A">
            <w:pPr>
              <w:spacing w:after="160" w:line="259" w:lineRule="auto"/>
              <w:jc w:val="both"/>
              <w:rPr>
                <w:rFonts w:ascii="Verdana" w:hAnsi="Verdana"/>
                <w:lang w:val="en-US"/>
              </w:rPr>
            </w:pPr>
            <w:proofErr w:type="spellStart"/>
            <w:r>
              <w:rPr>
                <w:rFonts w:ascii="Verdana" w:hAnsi="Verdana"/>
                <w:lang w:val="en-US"/>
              </w:rPr>
              <w:t>Eiropas</w:t>
            </w:r>
            <w:proofErr w:type="spellEnd"/>
            <w:r>
              <w:rPr>
                <w:rFonts w:ascii="Verdana" w:hAnsi="Verdana"/>
                <w:lang w:val="en-US"/>
              </w:rPr>
              <w:t xml:space="preserve"> </w:t>
            </w:r>
            <w:proofErr w:type="spellStart"/>
            <w:r>
              <w:rPr>
                <w:rFonts w:ascii="Verdana" w:hAnsi="Verdana"/>
                <w:lang w:val="en-US"/>
              </w:rPr>
              <w:t>Komisijas</w:t>
            </w:r>
            <w:proofErr w:type="spellEnd"/>
            <w:r>
              <w:rPr>
                <w:rFonts w:ascii="Verdana" w:hAnsi="Verdana"/>
                <w:lang w:val="en-US"/>
              </w:rPr>
              <w:t xml:space="preserve"> </w:t>
            </w:r>
            <w:hyperlink r:id="rId19" w:history="1">
              <w:proofErr w:type="spellStart"/>
              <w:r w:rsidRPr="00BC01B5">
                <w:rPr>
                  <w:rStyle w:val="Hyperlink"/>
                  <w:rFonts w:ascii="Verdana" w:hAnsi="Verdana"/>
                  <w:lang w:val="en-US"/>
                </w:rPr>
                <w:t>tīmekļvietne</w:t>
              </w:r>
              <w:proofErr w:type="spellEnd"/>
            </w:hyperlink>
            <w:r>
              <w:rPr>
                <w:rFonts w:ascii="Verdana" w:hAnsi="Verdana"/>
                <w:lang w:val="en-US"/>
              </w:rPr>
              <w:t xml:space="preserve"> “</w:t>
            </w:r>
            <w:proofErr w:type="spellStart"/>
            <w:r>
              <w:rPr>
                <w:rFonts w:ascii="Verdana" w:hAnsi="Verdana"/>
                <w:lang w:val="en-US"/>
              </w:rPr>
              <w:t>Ecertis</w:t>
            </w:r>
            <w:proofErr w:type="spellEnd"/>
            <w:r>
              <w:rPr>
                <w:rFonts w:ascii="Verdana" w:hAnsi="Verdana"/>
                <w:lang w:val="en-US"/>
              </w:rPr>
              <w:t>”</w:t>
            </w:r>
          </w:p>
        </w:tc>
        <w:tc>
          <w:tcPr>
            <w:tcW w:w="1701" w:type="dxa"/>
            <w:tcBorders>
              <w:left w:val="single" w:sz="4" w:space="0" w:color="auto"/>
              <w:right w:val="single" w:sz="4" w:space="0" w:color="auto"/>
            </w:tcBorders>
          </w:tcPr>
          <w:p w14:paraId="1CC9CACF" w14:textId="77777777" w:rsidR="008A490C" w:rsidRDefault="008A490C" w:rsidP="00080D4A">
            <w:pPr>
              <w:jc w:val="center"/>
              <w:rPr>
                <w:rFonts w:ascii="Verdana" w:hAnsi="Verdana"/>
              </w:rPr>
            </w:pPr>
            <w:r>
              <w:rPr>
                <w:rFonts w:ascii="Verdana" w:hAnsi="Verdana"/>
              </w:rPr>
              <w:t>ES</w:t>
            </w:r>
          </w:p>
        </w:tc>
        <w:tc>
          <w:tcPr>
            <w:tcW w:w="2139" w:type="dxa"/>
            <w:tcBorders>
              <w:left w:val="single" w:sz="4" w:space="0" w:color="auto"/>
            </w:tcBorders>
          </w:tcPr>
          <w:p w14:paraId="04761B64" w14:textId="77777777" w:rsidR="008A490C" w:rsidRDefault="008A490C" w:rsidP="00080D4A">
            <w:pPr>
              <w:jc w:val="center"/>
              <w:rPr>
                <w:rFonts w:ascii="Verdana" w:hAnsi="Verdana"/>
              </w:rPr>
            </w:pPr>
          </w:p>
        </w:tc>
      </w:tr>
      <w:tr w:rsidR="00DB7390" w:rsidRPr="00D92C11" w14:paraId="2DC605D7" w14:textId="77777777" w:rsidTr="00A114F9">
        <w:trPr>
          <w:trHeight w:val="225"/>
        </w:trPr>
        <w:tc>
          <w:tcPr>
            <w:tcW w:w="5949" w:type="dxa"/>
            <w:tcBorders>
              <w:right w:val="single" w:sz="4" w:space="0" w:color="auto"/>
            </w:tcBorders>
          </w:tcPr>
          <w:p w14:paraId="6B5A109C" w14:textId="77777777" w:rsidR="00DB7390" w:rsidRPr="00D92C11" w:rsidRDefault="00DB7390" w:rsidP="00A114F9">
            <w:pPr>
              <w:spacing w:after="160" w:line="259" w:lineRule="auto"/>
              <w:jc w:val="both"/>
              <w:rPr>
                <w:rFonts w:ascii="Verdana" w:hAnsi="Verdana"/>
              </w:rPr>
            </w:pPr>
            <w:r w:rsidRPr="00D92C11">
              <w:rPr>
                <w:rFonts w:ascii="Verdana" w:hAnsi="Verdana"/>
              </w:rPr>
              <w:t xml:space="preserve">Publiskās un privātās partnerības finanšu un ekonomisko aprēķinu izstrādes </w:t>
            </w:r>
            <w:hyperlink r:id="rId20" w:history="1">
              <w:r w:rsidRPr="00F923D3">
                <w:rPr>
                  <w:rStyle w:val="Hyperlink"/>
                  <w:rFonts w:ascii="Verdana" w:hAnsi="Verdana"/>
                </w:rPr>
                <w:t>vadlīnijas</w:t>
              </w:r>
            </w:hyperlink>
          </w:p>
        </w:tc>
        <w:tc>
          <w:tcPr>
            <w:tcW w:w="1701" w:type="dxa"/>
            <w:tcBorders>
              <w:left w:val="single" w:sz="4" w:space="0" w:color="auto"/>
              <w:right w:val="single" w:sz="4" w:space="0" w:color="auto"/>
            </w:tcBorders>
          </w:tcPr>
          <w:p w14:paraId="793C318C" w14:textId="77777777" w:rsidR="00DB7390" w:rsidRPr="00D92C11" w:rsidRDefault="00DB7390" w:rsidP="00E52070">
            <w:pPr>
              <w:jc w:val="center"/>
              <w:rPr>
                <w:rFonts w:ascii="Verdana" w:hAnsi="Verdana"/>
              </w:rPr>
            </w:pPr>
            <w:r w:rsidRPr="00D92C11">
              <w:rPr>
                <w:rFonts w:ascii="Verdana" w:hAnsi="Verdana"/>
              </w:rPr>
              <w:t>CFLA</w:t>
            </w:r>
          </w:p>
        </w:tc>
        <w:tc>
          <w:tcPr>
            <w:tcW w:w="2139" w:type="dxa"/>
            <w:tcBorders>
              <w:left w:val="single" w:sz="4" w:space="0" w:color="auto"/>
            </w:tcBorders>
          </w:tcPr>
          <w:p w14:paraId="1545B1E3" w14:textId="77777777" w:rsidR="00DB7390" w:rsidRPr="00D92C11" w:rsidRDefault="00DB7390" w:rsidP="00E52070">
            <w:pPr>
              <w:jc w:val="center"/>
              <w:rPr>
                <w:rFonts w:ascii="Verdana" w:hAnsi="Verdana"/>
              </w:rPr>
            </w:pPr>
            <w:r w:rsidRPr="00D92C11">
              <w:rPr>
                <w:rFonts w:ascii="Verdana" w:hAnsi="Verdana"/>
              </w:rPr>
              <w:t>19.03.2019</w:t>
            </w:r>
          </w:p>
        </w:tc>
      </w:tr>
      <w:tr w:rsidR="00483428" w:rsidRPr="00D92C11" w14:paraId="292566E2" w14:textId="77777777" w:rsidTr="00A114F9">
        <w:trPr>
          <w:trHeight w:val="547"/>
        </w:trPr>
        <w:tc>
          <w:tcPr>
            <w:tcW w:w="5949" w:type="dxa"/>
            <w:tcBorders>
              <w:right w:val="single" w:sz="4" w:space="0" w:color="auto"/>
            </w:tcBorders>
          </w:tcPr>
          <w:p w14:paraId="20DAE1AC" w14:textId="77777777" w:rsidR="00483428" w:rsidRDefault="006D1FB1" w:rsidP="00A114F9">
            <w:pPr>
              <w:spacing w:after="160" w:line="259" w:lineRule="auto"/>
              <w:jc w:val="both"/>
              <w:rPr>
                <w:rFonts w:ascii="Verdana" w:hAnsi="Verdana"/>
              </w:rPr>
            </w:pPr>
            <w:r w:rsidRPr="003F1106">
              <w:rPr>
                <w:rFonts w:ascii="Verdana" w:hAnsi="Verdana"/>
                <w:lang w:val="en-US"/>
              </w:rPr>
              <w:t>A Guide to the Statistical treatment of PPPs</w:t>
            </w:r>
            <w:r w:rsidRPr="006D1FB1">
              <w:rPr>
                <w:rFonts w:ascii="Verdana" w:hAnsi="Verdana"/>
              </w:rPr>
              <w:t xml:space="preserve"> (PPP </w:t>
            </w:r>
            <w:r w:rsidR="00D72EFF">
              <w:rPr>
                <w:rFonts w:ascii="Verdana" w:hAnsi="Verdana"/>
              </w:rPr>
              <w:t xml:space="preserve">projektu </w:t>
            </w:r>
            <w:r w:rsidRPr="006D1FB1">
              <w:rPr>
                <w:rFonts w:ascii="Verdana" w:hAnsi="Verdana"/>
              </w:rPr>
              <w:t xml:space="preserve">statistiskās uzskaites </w:t>
            </w:r>
            <w:hyperlink r:id="rId21" w:history="1">
              <w:r w:rsidRPr="00D72EFF">
                <w:rPr>
                  <w:rStyle w:val="Hyperlink"/>
                  <w:rFonts w:ascii="Verdana" w:hAnsi="Verdana"/>
                </w:rPr>
                <w:t>vadlīnijas</w:t>
              </w:r>
            </w:hyperlink>
            <w:r w:rsidRPr="006D1FB1">
              <w:rPr>
                <w:rFonts w:ascii="Verdana" w:hAnsi="Verdana"/>
              </w:rPr>
              <w:t>)</w:t>
            </w:r>
          </w:p>
        </w:tc>
        <w:tc>
          <w:tcPr>
            <w:tcW w:w="1701" w:type="dxa"/>
            <w:tcBorders>
              <w:left w:val="single" w:sz="4" w:space="0" w:color="auto"/>
              <w:right w:val="single" w:sz="4" w:space="0" w:color="auto"/>
            </w:tcBorders>
          </w:tcPr>
          <w:p w14:paraId="081051CA" w14:textId="77777777" w:rsidR="00483428" w:rsidRDefault="006D1FB1" w:rsidP="009B3B68">
            <w:pPr>
              <w:jc w:val="center"/>
              <w:rPr>
                <w:rFonts w:ascii="Verdana" w:hAnsi="Verdana"/>
              </w:rPr>
            </w:pPr>
            <w:proofErr w:type="spellStart"/>
            <w:r w:rsidRPr="006D1FB1">
              <w:rPr>
                <w:rFonts w:ascii="Verdana" w:hAnsi="Verdana"/>
              </w:rPr>
              <w:t>Eurostat</w:t>
            </w:r>
            <w:proofErr w:type="spellEnd"/>
          </w:p>
        </w:tc>
        <w:tc>
          <w:tcPr>
            <w:tcW w:w="2139" w:type="dxa"/>
            <w:tcBorders>
              <w:left w:val="single" w:sz="4" w:space="0" w:color="auto"/>
            </w:tcBorders>
          </w:tcPr>
          <w:p w14:paraId="751E5EBD" w14:textId="77777777" w:rsidR="00483428" w:rsidRPr="00D92C11" w:rsidRDefault="00D72EFF" w:rsidP="009B3B68">
            <w:pPr>
              <w:jc w:val="center"/>
              <w:rPr>
                <w:rFonts w:ascii="Verdana" w:hAnsi="Verdana"/>
              </w:rPr>
            </w:pPr>
            <w:r>
              <w:rPr>
                <w:rFonts w:ascii="Verdana" w:hAnsi="Verdana"/>
              </w:rPr>
              <w:t>29.09.</w:t>
            </w:r>
            <w:r w:rsidR="006D1FB1">
              <w:rPr>
                <w:rFonts w:ascii="Verdana" w:hAnsi="Verdana"/>
              </w:rPr>
              <w:t>2016</w:t>
            </w:r>
          </w:p>
        </w:tc>
      </w:tr>
      <w:tr w:rsidR="003471B8" w:rsidRPr="00D92C11" w14:paraId="5A2F4DC4" w14:textId="77777777" w:rsidTr="00A114F9">
        <w:trPr>
          <w:trHeight w:val="547"/>
        </w:trPr>
        <w:tc>
          <w:tcPr>
            <w:tcW w:w="5949" w:type="dxa"/>
            <w:tcBorders>
              <w:right w:val="single" w:sz="4" w:space="0" w:color="auto"/>
            </w:tcBorders>
          </w:tcPr>
          <w:p w14:paraId="1AE8A713" w14:textId="77777777" w:rsidR="003471B8" w:rsidRPr="006D1FB1" w:rsidRDefault="00D72EFF" w:rsidP="00A114F9">
            <w:pPr>
              <w:spacing w:after="160" w:line="259" w:lineRule="auto"/>
              <w:jc w:val="both"/>
              <w:rPr>
                <w:rFonts w:ascii="Verdana" w:hAnsi="Verdana"/>
              </w:rPr>
            </w:pPr>
            <w:r w:rsidRPr="003F1106">
              <w:rPr>
                <w:rFonts w:ascii="Verdana" w:hAnsi="Verdana"/>
                <w:lang w:val="en-US"/>
              </w:rPr>
              <w:t>European system of accounts</w:t>
            </w:r>
            <w:r w:rsidRPr="00D72EFF">
              <w:rPr>
                <w:rFonts w:ascii="Verdana" w:hAnsi="Verdana"/>
              </w:rPr>
              <w:t xml:space="preserve"> ESA 2010</w:t>
            </w:r>
            <w:r>
              <w:rPr>
                <w:rFonts w:ascii="Verdana" w:hAnsi="Verdana"/>
              </w:rPr>
              <w:t xml:space="preserve"> (</w:t>
            </w:r>
            <w:r w:rsidRPr="00D72EFF">
              <w:rPr>
                <w:rFonts w:ascii="Verdana" w:hAnsi="Verdana"/>
              </w:rPr>
              <w:t xml:space="preserve">Eiropas Kontu sistēmas </w:t>
            </w:r>
            <w:hyperlink r:id="rId22" w:history="1">
              <w:r w:rsidRPr="00D72EFF">
                <w:rPr>
                  <w:rStyle w:val="Hyperlink"/>
                  <w:rFonts w:ascii="Verdana" w:hAnsi="Verdana"/>
                </w:rPr>
                <w:t>regula</w:t>
              </w:r>
            </w:hyperlink>
            <w:r w:rsidRPr="00D72EFF">
              <w:rPr>
                <w:rFonts w:ascii="Verdana" w:hAnsi="Verdana"/>
              </w:rPr>
              <w:t xml:space="preserve"> (344.lp un 453.-456.lp)</w:t>
            </w:r>
          </w:p>
        </w:tc>
        <w:tc>
          <w:tcPr>
            <w:tcW w:w="1701" w:type="dxa"/>
            <w:tcBorders>
              <w:left w:val="single" w:sz="4" w:space="0" w:color="auto"/>
              <w:right w:val="single" w:sz="4" w:space="0" w:color="auto"/>
            </w:tcBorders>
          </w:tcPr>
          <w:p w14:paraId="6A5E3581" w14:textId="77777777" w:rsidR="003471B8" w:rsidRPr="006D1FB1" w:rsidRDefault="00D72EFF" w:rsidP="009B3B68">
            <w:pPr>
              <w:jc w:val="center"/>
              <w:rPr>
                <w:rFonts w:ascii="Verdana" w:hAnsi="Verdana"/>
              </w:rPr>
            </w:pPr>
            <w:proofErr w:type="spellStart"/>
            <w:r w:rsidRPr="006D1FB1">
              <w:rPr>
                <w:rFonts w:ascii="Verdana" w:hAnsi="Verdana"/>
              </w:rPr>
              <w:t>Eurostat</w:t>
            </w:r>
            <w:proofErr w:type="spellEnd"/>
          </w:p>
        </w:tc>
        <w:tc>
          <w:tcPr>
            <w:tcW w:w="2139" w:type="dxa"/>
            <w:tcBorders>
              <w:left w:val="single" w:sz="4" w:space="0" w:color="auto"/>
            </w:tcBorders>
          </w:tcPr>
          <w:p w14:paraId="3B377925" w14:textId="77777777" w:rsidR="003471B8" w:rsidRDefault="00D72EFF" w:rsidP="009B3B68">
            <w:pPr>
              <w:jc w:val="center"/>
              <w:rPr>
                <w:rFonts w:ascii="Verdana" w:hAnsi="Verdana"/>
              </w:rPr>
            </w:pPr>
            <w:r>
              <w:rPr>
                <w:rFonts w:ascii="Verdana" w:hAnsi="Verdana"/>
              </w:rPr>
              <w:t>14.12.2013</w:t>
            </w:r>
          </w:p>
        </w:tc>
      </w:tr>
      <w:tr w:rsidR="003471B8" w:rsidRPr="00D92C11" w14:paraId="28637CEF" w14:textId="77777777" w:rsidTr="00A114F9">
        <w:trPr>
          <w:trHeight w:val="547"/>
        </w:trPr>
        <w:tc>
          <w:tcPr>
            <w:tcW w:w="5949" w:type="dxa"/>
            <w:tcBorders>
              <w:right w:val="single" w:sz="4" w:space="0" w:color="auto"/>
            </w:tcBorders>
          </w:tcPr>
          <w:p w14:paraId="63C7436C" w14:textId="77777777" w:rsidR="003471B8" w:rsidRPr="006D1FB1" w:rsidRDefault="00D72EFF" w:rsidP="00A114F9">
            <w:pPr>
              <w:spacing w:after="160" w:line="259" w:lineRule="auto"/>
              <w:jc w:val="both"/>
              <w:rPr>
                <w:rFonts w:ascii="Verdana" w:hAnsi="Verdana"/>
              </w:rPr>
            </w:pPr>
            <w:r w:rsidRPr="003F1106">
              <w:rPr>
                <w:rFonts w:ascii="Verdana" w:hAnsi="Verdana"/>
                <w:lang w:val="en-US"/>
              </w:rPr>
              <w:t>Manual on Government Deficit and Debt – Implementation of ESA 2010 – 2016 edition</w:t>
            </w:r>
            <w:r>
              <w:rPr>
                <w:rFonts w:ascii="Verdana" w:hAnsi="Verdana"/>
              </w:rPr>
              <w:t xml:space="preserve"> (</w:t>
            </w:r>
            <w:r w:rsidRPr="00D72EFF">
              <w:rPr>
                <w:rFonts w:ascii="Verdana" w:hAnsi="Verdana"/>
              </w:rPr>
              <w:t xml:space="preserve">Aktuālā EKS metodoloģijas </w:t>
            </w:r>
            <w:hyperlink r:id="rId23" w:history="1">
              <w:r w:rsidRPr="00D72EFF">
                <w:rPr>
                  <w:rStyle w:val="Hyperlink"/>
                  <w:rFonts w:ascii="Verdana" w:hAnsi="Verdana"/>
                </w:rPr>
                <w:t>rokasgrāmata</w:t>
              </w:r>
            </w:hyperlink>
            <w:r w:rsidRPr="00D72EFF">
              <w:rPr>
                <w:rFonts w:ascii="Verdana" w:hAnsi="Verdana"/>
              </w:rPr>
              <w:t xml:space="preserve"> (332.-356.lp)</w:t>
            </w:r>
            <w:r>
              <w:rPr>
                <w:rFonts w:ascii="Verdana" w:hAnsi="Verdana"/>
              </w:rPr>
              <w:t>)</w:t>
            </w:r>
          </w:p>
        </w:tc>
        <w:tc>
          <w:tcPr>
            <w:tcW w:w="1701" w:type="dxa"/>
            <w:tcBorders>
              <w:left w:val="single" w:sz="4" w:space="0" w:color="auto"/>
              <w:right w:val="single" w:sz="4" w:space="0" w:color="auto"/>
            </w:tcBorders>
          </w:tcPr>
          <w:p w14:paraId="6E7283A9" w14:textId="77777777" w:rsidR="003471B8" w:rsidRPr="006D1FB1" w:rsidRDefault="00D72EFF" w:rsidP="009B3B68">
            <w:pPr>
              <w:jc w:val="center"/>
              <w:rPr>
                <w:rFonts w:ascii="Verdana" w:hAnsi="Verdana"/>
              </w:rPr>
            </w:pPr>
            <w:proofErr w:type="spellStart"/>
            <w:r>
              <w:rPr>
                <w:rFonts w:ascii="Verdana" w:hAnsi="Verdana"/>
              </w:rPr>
              <w:t>Eurostat</w:t>
            </w:r>
            <w:proofErr w:type="spellEnd"/>
          </w:p>
        </w:tc>
        <w:tc>
          <w:tcPr>
            <w:tcW w:w="2139" w:type="dxa"/>
            <w:tcBorders>
              <w:left w:val="single" w:sz="4" w:space="0" w:color="auto"/>
            </w:tcBorders>
          </w:tcPr>
          <w:p w14:paraId="3A31ED25" w14:textId="77777777" w:rsidR="003471B8" w:rsidRDefault="00D72EFF" w:rsidP="009B3B68">
            <w:pPr>
              <w:jc w:val="center"/>
              <w:rPr>
                <w:rFonts w:ascii="Verdana" w:hAnsi="Verdana"/>
              </w:rPr>
            </w:pPr>
            <w:r>
              <w:rPr>
                <w:rFonts w:ascii="Verdana" w:hAnsi="Verdana"/>
              </w:rPr>
              <w:t>04.03.2016</w:t>
            </w:r>
          </w:p>
        </w:tc>
      </w:tr>
    </w:tbl>
    <w:p w14:paraId="39C87ECB" w14:textId="5BB51074" w:rsidR="00E70868" w:rsidRDefault="00E70868">
      <w:pPr>
        <w:rPr>
          <w:rFonts w:ascii="Verdana" w:hAnsi="Verdana"/>
          <w:noProof/>
          <w:sz w:val="24"/>
          <w:szCs w:val="24"/>
        </w:rPr>
      </w:pPr>
      <w:r>
        <w:rPr>
          <w:rFonts w:ascii="Verdana" w:hAnsi="Verdana"/>
          <w:noProof/>
          <w:sz w:val="24"/>
          <w:szCs w:val="24"/>
        </w:rPr>
        <w:br w:type="page"/>
      </w:r>
    </w:p>
    <w:p w14:paraId="75B3B23E" w14:textId="77777777" w:rsidR="00E70868" w:rsidRPr="00740EDD" w:rsidRDefault="00E70868" w:rsidP="00E70868">
      <w:pPr>
        <w:pStyle w:val="Heading2"/>
        <w:rPr>
          <w:rFonts w:ascii="Verdana" w:hAnsi="Verdana"/>
          <w:b/>
          <w:color w:val="1F3864" w:themeColor="accent1" w:themeShade="80"/>
          <w:sz w:val="36"/>
        </w:rPr>
      </w:pPr>
      <w:bookmarkStart w:id="27" w:name="_Toc52470041"/>
      <w:bookmarkStart w:id="28" w:name="_Toc70581574"/>
      <w:r w:rsidRPr="00740EDD">
        <w:rPr>
          <w:rFonts w:ascii="Verdana" w:hAnsi="Verdana"/>
          <w:b/>
          <w:color w:val="1F3864" w:themeColor="accent1" w:themeShade="80"/>
          <w:sz w:val="36"/>
        </w:rPr>
        <w:lastRenderedPageBreak/>
        <w:t>PPP kompetences centra kontaktinformācija</w:t>
      </w:r>
      <w:bookmarkEnd w:id="27"/>
      <w:bookmarkEnd w:id="28"/>
    </w:p>
    <w:p w14:paraId="4C4522C2" w14:textId="09C9EC30" w:rsidR="00E70868" w:rsidRDefault="00E70868" w:rsidP="00B13000">
      <w:pPr>
        <w:tabs>
          <w:tab w:val="left" w:pos="6900"/>
        </w:tabs>
        <w:rPr>
          <w:rFonts w:ascii="Verdana" w:hAnsi="Verdana"/>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65"/>
      </w:tblGrid>
      <w:tr w:rsidR="00F1499B" w14:paraId="2627DAFD" w14:textId="77777777" w:rsidTr="00746F58">
        <w:tc>
          <w:tcPr>
            <w:tcW w:w="4765" w:type="dxa"/>
          </w:tcPr>
          <w:p w14:paraId="760125A4" w14:textId="6A31B611" w:rsidR="0058632A" w:rsidRDefault="00F1499B" w:rsidP="0058632A">
            <w:pPr>
              <w:tabs>
                <w:tab w:val="left" w:pos="6900"/>
              </w:tabs>
              <w:jc w:val="center"/>
              <w:rPr>
                <w:rFonts w:ascii="Verdana" w:hAnsi="Verdana"/>
                <w:noProof/>
                <w:sz w:val="24"/>
                <w:szCs w:val="24"/>
              </w:rPr>
            </w:pPr>
            <w:r>
              <w:rPr>
                <w:noProof/>
              </w:rPr>
              <w:drawing>
                <wp:inline distT="0" distB="0" distL="0" distR="0" wp14:anchorId="38DDCB5E" wp14:editId="2DC9BDBA">
                  <wp:extent cx="2514600" cy="2679056"/>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60997" cy="2728487"/>
                          </a:xfrm>
                          <a:prstGeom prst="rect">
                            <a:avLst/>
                          </a:prstGeom>
                          <a:noFill/>
                          <a:ln>
                            <a:noFill/>
                          </a:ln>
                        </pic:spPr>
                      </pic:pic>
                    </a:graphicData>
                  </a:graphic>
                </wp:inline>
              </w:drawing>
            </w:r>
          </w:p>
        </w:tc>
        <w:tc>
          <w:tcPr>
            <w:tcW w:w="4765" w:type="dxa"/>
          </w:tcPr>
          <w:p w14:paraId="250E06CE" w14:textId="5740D1C7" w:rsidR="0058632A" w:rsidRDefault="0058632A" w:rsidP="0058632A">
            <w:pPr>
              <w:tabs>
                <w:tab w:val="left" w:pos="6900"/>
              </w:tabs>
              <w:jc w:val="center"/>
              <w:rPr>
                <w:rFonts w:ascii="Verdana" w:hAnsi="Verdana"/>
                <w:noProof/>
                <w:sz w:val="24"/>
                <w:szCs w:val="24"/>
              </w:rPr>
            </w:pPr>
            <w:r>
              <w:rPr>
                <w:rFonts w:ascii="Verdana" w:hAnsi="Verdana"/>
                <w:noProof/>
                <w:sz w:val="24"/>
                <w:szCs w:val="24"/>
              </w:rPr>
              <w:drawing>
                <wp:inline distT="0" distB="0" distL="0" distR="0" wp14:anchorId="6CBC9E86" wp14:editId="1B1A75B7">
                  <wp:extent cx="2614640" cy="26193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645865" cy="2650657"/>
                          </a:xfrm>
                          <a:prstGeom prst="rect">
                            <a:avLst/>
                          </a:prstGeom>
                          <a:noFill/>
                          <a:ln>
                            <a:noFill/>
                          </a:ln>
                        </pic:spPr>
                      </pic:pic>
                    </a:graphicData>
                  </a:graphic>
                </wp:inline>
              </w:drawing>
            </w:r>
          </w:p>
        </w:tc>
      </w:tr>
      <w:tr w:rsidR="00F1499B" w14:paraId="7B420558" w14:textId="77777777" w:rsidTr="00746F58">
        <w:tc>
          <w:tcPr>
            <w:tcW w:w="4765" w:type="dxa"/>
          </w:tcPr>
          <w:p w14:paraId="6208E0B1" w14:textId="77777777" w:rsidR="0058632A" w:rsidRDefault="0058632A" w:rsidP="00B13000">
            <w:pPr>
              <w:tabs>
                <w:tab w:val="left" w:pos="6900"/>
              </w:tabs>
              <w:rPr>
                <w:rFonts w:ascii="Verdana" w:hAnsi="Verdana"/>
                <w:noProof/>
                <w:sz w:val="24"/>
                <w:szCs w:val="24"/>
              </w:rPr>
            </w:pPr>
          </w:p>
        </w:tc>
        <w:tc>
          <w:tcPr>
            <w:tcW w:w="4765" w:type="dxa"/>
          </w:tcPr>
          <w:p w14:paraId="09A0DCC4" w14:textId="77777777" w:rsidR="0058632A" w:rsidRDefault="0058632A" w:rsidP="00B13000">
            <w:pPr>
              <w:tabs>
                <w:tab w:val="left" w:pos="6900"/>
              </w:tabs>
              <w:rPr>
                <w:rFonts w:ascii="Verdana" w:hAnsi="Verdana"/>
                <w:noProof/>
                <w:sz w:val="24"/>
                <w:szCs w:val="24"/>
              </w:rPr>
            </w:pPr>
          </w:p>
        </w:tc>
      </w:tr>
      <w:tr w:rsidR="00F1499B" w14:paraId="1D7AFE86" w14:textId="77777777" w:rsidTr="00746F58">
        <w:trPr>
          <w:trHeight w:val="3383"/>
        </w:trPr>
        <w:tc>
          <w:tcPr>
            <w:tcW w:w="4765" w:type="dxa"/>
          </w:tcPr>
          <w:p w14:paraId="79097789" w14:textId="72CF4952" w:rsidR="0058632A" w:rsidRDefault="0058632A" w:rsidP="0058632A">
            <w:pPr>
              <w:tabs>
                <w:tab w:val="left" w:pos="6900"/>
              </w:tabs>
              <w:rPr>
                <w:rFonts w:ascii="Verdana" w:hAnsi="Verdana"/>
                <w:b/>
                <w:color w:val="002060"/>
                <w:sz w:val="24"/>
                <w:szCs w:val="24"/>
              </w:rPr>
            </w:pPr>
            <w:r w:rsidRPr="0058632A">
              <w:rPr>
                <w:rFonts w:ascii="Verdana" w:hAnsi="Verdana"/>
                <w:b/>
                <w:color w:val="002060"/>
                <w:sz w:val="24"/>
                <w:szCs w:val="24"/>
              </w:rPr>
              <w:t>Inga Ābr</w:t>
            </w:r>
            <w:r w:rsidR="00877366">
              <w:rPr>
                <w:rFonts w:ascii="Verdana" w:hAnsi="Verdana"/>
                <w:b/>
                <w:color w:val="002060"/>
                <w:sz w:val="24"/>
                <w:szCs w:val="24"/>
              </w:rPr>
              <w:t>ā</w:t>
            </w:r>
            <w:r w:rsidRPr="0058632A">
              <w:rPr>
                <w:rFonts w:ascii="Verdana" w:hAnsi="Verdana"/>
                <w:b/>
                <w:color w:val="002060"/>
                <w:sz w:val="24"/>
                <w:szCs w:val="24"/>
              </w:rPr>
              <w:t>ma</w:t>
            </w:r>
          </w:p>
          <w:p w14:paraId="7B3BB5EE" w14:textId="77777777" w:rsidR="0058632A" w:rsidRDefault="0058632A" w:rsidP="0058632A">
            <w:pPr>
              <w:tabs>
                <w:tab w:val="left" w:pos="6900"/>
              </w:tabs>
              <w:rPr>
                <w:rFonts w:ascii="Verdana" w:hAnsi="Verdana"/>
                <w:noProof/>
                <w:sz w:val="24"/>
                <w:szCs w:val="24"/>
              </w:rPr>
            </w:pPr>
          </w:p>
          <w:p w14:paraId="7E5058F1" w14:textId="4BB56B31" w:rsidR="0058632A" w:rsidRDefault="00E72CEB" w:rsidP="0058632A">
            <w:pPr>
              <w:tabs>
                <w:tab w:val="left" w:pos="6900"/>
              </w:tabs>
              <w:rPr>
                <w:rFonts w:ascii="Verdana" w:hAnsi="Verdana"/>
                <w:color w:val="002060"/>
                <w:sz w:val="24"/>
                <w:szCs w:val="24"/>
              </w:rPr>
            </w:pPr>
            <w:r>
              <w:rPr>
                <w:rFonts w:ascii="Verdana" w:hAnsi="Verdana"/>
                <w:color w:val="002060"/>
                <w:sz w:val="24"/>
                <w:szCs w:val="24"/>
              </w:rPr>
              <w:t>Publiskās un privātās partnerīb</w:t>
            </w:r>
            <w:r w:rsidR="0058632A" w:rsidRPr="0058632A">
              <w:rPr>
                <w:rFonts w:ascii="Verdana" w:hAnsi="Verdana"/>
                <w:color w:val="002060"/>
                <w:sz w:val="24"/>
                <w:szCs w:val="24"/>
              </w:rPr>
              <w:t>as nodaļas</w:t>
            </w:r>
            <w:r w:rsidR="0058632A">
              <w:rPr>
                <w:rFonts w:ascii="Verdana" w:hAnsi="Verdana"/>
                <w:color w:val="002060"/>
                <w:sz w:val="24"/>
                <w:szCs w:val="24"/>
              </w:rPr>
              <w:t xml:space="preserve"> vecākā eksperte</w:t>
            </w:r>
          </w:p>
          <w:p w14:paraId="6B7102DE" w14:textId="434E51B3" w:rsidR="0058632A" w:rsidRDefault="0058632A" w:rsidP="0058632A">
            <w:pPr>
              <w:tabs>
                <w:tab w:val="left" w:pos="6900"/>
              </w:tabs>
              <w:rPr>
                <w:rFonts w:ascii="Verdana" w:hAnsi="Verdana"/>
                <w:color w:val="002060"/>
                <w:sz w:val="24"/>
                <w:szCs w:val="24"/>
              </w:rPr>
            </w:pPr>
            <w:r w:rsidRPr="0058632A">
              <w:rPr>
                <w:rFonts w:ascii="Verdana" w:hAnsi="Verdana"/>
                <w:color w:val="002060"/>
                <w:sz w:val="24"/>
                <w:szCs w:val="24"/>
              </w:rPr>
              <w:t xml:space="preserve">E-pasts: </w:t>
            </w:r>
            <w:r w:rsidR="00877366">
              <w:rPr>
                <w:rFonts w:ascii="Verdana" w:hAnsi="Verdana"/>
                <w:color w:val="002060"/>
                <w:sz w:val="24"/>
                <w:szCs w:val="24"/>
              </w:rPr>
              <w:t>inga.abrama@cfla.gov.lv</w:t>
            </w:r>
          </w:p>
          <w:p w14:paraId="632224C2" w14:textId="5A3DBDA6" w:rsidR="0058632A" w:rsidRPr="0058632A" w:rsidRDefault="0058632A" w:rsidP="0058632A">
            <w:pPr>
              <w:tabs>
                <w:tab w:val="left" w:pos="6900"/>
              </w:tabs>
              <w:rPr>
                <w:rFonts w:ascii="Verdana" w:hAnsi="Verdana"/>
                <w:noProof/>
                <w:color w:val="002060"/>
                <w:sz w:val="24"/>
                <w:szCs w:val="24"/>
              </w:rPr>
            </w:pPr>
            <w:r w:rsidRPr="0058632A">
              <w:rPr>
                <w:rFonts w:ascii="Verdana" w:hAnsi="Verdana"/>
                <w:color w:val="002060"/>
                <w:sz w:val="24"/>
                <w:szCs w:val="24"/>
              </w:rPr>
              <w:t xml:space="preserve">Tālr.: </w:t>
            </w:r>
            <w:r w:rsidR="00877366">
              <w:rPr>
                <w:rFonts w:ascii="Verdana" w:hAnsi="Verdana"/>
                <w:color w:val="002060"/>
                <w:sz w:val="24"/>
                <w:szCs w:val="24"/>
              </w:rPr>
              <w:t>20044820</w:t>
            </w:r>
          </w:p>
        </w:tc>
        <w:tc>
          <w:tcPr>
            <w:tcW w:w="4765" w:type="dxa"/>
          </w:tcPr>
          <w:p w14:paraId="215FC1E9" w14:textId="77777777" w:rsidR="0058632A" w:rsidRPr="0058632A" w:rsidRDefault="0058632A" w:rsidP="0058632A">
            <w:pPr>
              <w:tabs>
                <w:tab w:val="left" w:pos="6900"/>
              </w:tabs>
              <w:rPr>
                <w:rFonts w:ascii="Verdana" w:hAnsi="Verdana"/>
                <w:b/>
                <w:color w:val="002060"/>
                <w:sz w:val="24"/>
                <w:szCs w:val="24"/>
              </w:rPr>
            </w:pPr>
            <w:r w:rsidRPr="0058632A">
              <w:rPr>
                <w:rFonts w:ascii="Verdana" w:hAnsi="Verdana"/>
                <w:b/>
                <w:color w:val="002060"/>
                <w:sz w:val="24"/>
                <w:szCs w:val="24"/>
              </w:rPr>
              <w:t>Diāna Škļara</w:t>
            </w:r>
          </w:p>
          <w:p w14:paraId="719EC708" w14:textId="77777777" w:rsidR="0058632A" w:rsidRPr="0058632A" w:rsidRDefault="0058632A" w:rsidP="0058632A">
            <w:pPr>
              <w:tabs>
                <w:tab w:val="left" w:pos="6900"/>
              </w:tabs>
              <w:rPr>
                <w:rFonts w:ascii="Verdana" w:hAnsi="Verdana"/>
                <w:noProof/>
                <w:color w:val="002060"/>
                <w:sz w:val="24"/>
                <w:szCs w:val="24"/>
              </w:rPr>
            </w:pPr>
          </w:p>
          <w:p w14:paraId="4B6CCB64" w14:textId="0BB01CA0" w:rsidR="0058632A" w:rsidRPr="0058632A" w:rsidRDefault="00E72CEB" w:rsidP="0058632A">
            <w:pPr>
              <w:tabs>
                <w:tab w:val="left" w:pos="6900"/>
              </w:tabs>
              <w:rPr>
                <w:rFonts w:ascii="Verdana" w:hAnsi="Verdana"/>
                <w:color w:val="002060"/>
                <w:sz w:val="24"/>
                <w:szCs w:val="24"/>
              </w:rPr>
            </w:pPr>
            <w:r>
              <w:rPr>
                <w:rFonts w:ascii="Verdana" w:hAnsi="Verdana"/>
                <w:color w:val="002060"/>
                <w:sz w:val="24"/>
                <w:szCs w:val="24"/>
              </w:rPr>
              <w:t>Publiskās un privātās partnerīb</w:t>
            </w:r>
            <w:r w:rsidR="0058632A" w:rsidRPr="0058632A">
              <w:rPr>
                <w:rFonts w:ascii="Verdana" w:hAnsi="Verdana"/>
                <w:color w:val="002060"/>
                <w:sz w:val="24"/>
                <w:szCs w:val="24"/>
              </w:rPr>
              <w:t>as nodaļas vadītāja</w:t>
            </w:r>
          </w:p>
          <w:p w14:paraId="2FE91FF0" w14:textId="15E51CCC" w:rsidR="0058632A" w:rsidRDefault="0058632A" w:rsidP="0058632A">
            <w:pPr>
              <w:tabs>
                <w:tab w:val="left" w:pos="6900"/>
              </w:tabs>
              <w:rPr>
                <w:rFonts w:ascii="Verdana" w:hAnsi="Verdana"/>
                <w:noProof/>
                <w:sz w:val="24"/>
                <w:szCs w:val="24"/>
              </w:rPr>
            </w:pPr>
            <w:r w:rsidRPr="0058632A">
              <w:rPr>
                <w:rFonts w:ascii="Verdana" w:hAnsi="Verdana"/>
                <w:color w:val="002060"/>
                <w:sz w:val="24"/>
                <w:szCs w:val="24"/>
              </w:rPr>
              <w:t>E-pasts: diana.sklara@cfla.gov.lv Tālr.: 29991823</w:t>
            </w:r>
          </w:p>
        </w:tc>
      </w:tr>
    </w:tbl>
    <w:p w14:paraId="2276A410" w14:textId="254A5477" w:rsidR="00E70868" w:rsidRDefault="00E70868" w:rsidP="00B13000">
      <w:pPr>
        <w:tabs>
          <w:tab w:val="left" w:pos="6900"/>
        </w:tabs>
        <w:rPr>
          <w:rFonts w:ascii="Verdana" w:hAnsi="Verdana"/>
          <w:noProof/>
          <w:sz w:val="24"/>
          <w:szCs w:val="24"/>
        </w:rPr>
      </w:pPr>
      <w:bookmarkStart w:id="29" w:name="_GoBack"/>
      <w:bookmarkEnd w:id="29"/>
    </w:p>
    <w:sectPr w:rsidR="00E70868" w:rsidSect="00F440A1">
      <w:footerReference w:type="default" r:id="rId26"/>
      <w:pgSz w:w="12240" w:h="15840"/>
      <w:pgMar w:top="1134" w:right="902"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6FEBA" w14:textId="77777777" w:rsidR="001A469E" w:rsidRDefault="001A469E" w:rsidP="00AA7400">
      <w:pPr>
        <w:spacing w:after="0" w:line="240" w:lineRule="auto"/>
      </w:pPr>
      <w:r>
        <w:separator/>
      </w:r>
    </w:p>
  </w:endnote>
  <w:endnote w:type="continuationSeparator" w:id="0">
    <w:p w14:paraId="7CE3A5F4" w14:textId="77777777" w:rsidR="001A469E" w:rsidRDefault="001A469E" w:rsidP="00AA7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Verdana" w:hAnsi="Verdana"/>
      </w:rPr>
      <w:id w:val="-1084988446"/>
      <w:docPartObj>
        <w:docPartGallery w:val="Page Numbers (Bottom of Page)"/>
        <w:docPartUnique/>
      </w:docPartObj>
    </w:sdtPr>
    <w:sdtEndPr>
      <w:rPr>
        <w:noProof/>
      </w:rPr>
    </w:sdtEndPr>
    <w:sdtContent>
      <w:p w14:paraId="142E6552" w14:textId="77777777" w:rsidR="001A469E" w:rsidRPr="00AA7400" w:rsidRDefault="001A469E">
        <w:pPr>
          <w:pStyle w:val="Footer"/>
          <w:jc w:val="right"/>
          <w:rPr>
            <w:rFonts w:ascii="Verdana" w:hAnsi="Verdana"/>
          </w:rPr>
        </w:pPr>
        <w:r w:rsidRPr="00AA7400">
          <w:rPr>
            <w:rFonts w:ascii="Verdana" w:hAnsi="Verdana"/>
          </w:rPr>
          <w:fldChar w:fldCharType="begin"/>
        </w:r>
        <w:r w:rsidRPr="00AA7400">
          <w:rPr>
            <w:rFonts w:ascii="Verdana" w:hAnsi="Verdana"/>
          </w:rPr>
          <w:instrText xml:space="preserve"> PAGE   \* MERGEFORMAT </w:instrText>
        </w:r>
        <w:r w:rsidRPr="00AA7400">
          <w:rPr>
            <w:rFonts w:ascii="Verdana" w:hAnsi="Verdana"/>
          </w:rPr>
          <w:fldChar w:fldCharType="separate"/>
        </w:r>
        <w:r w:rsidRPr="00AA7400">
          <w:rPr>
            <w:rFonts w:ascii="Verdana" w:hAnsi="Verdana"/>
            <w:noProof/>
          </w:rPr>
          <w:t>2</w:t>
        </w:r>
        <w:r w:rsidRPr="00AA7400">
          <w:rPr>
            <w:rFonts w:ascii="Verdana" w:hAnsi="Verdana"/>
            <w:noProof/>
          </w:rPr>
          <w:fldChar w:fldCharType="end"/>
        </w:r>
      </w:p>
    </w:sdtContent>
  </w:sdt>
  <w:p w14:paraId="52F1B83B" w14:textId="77777777" w:rsidR="001A469E" w:rsidRPr="00AA7400" w:rsidRDefault="001A469E">
    <w:pPr>
      <w:pStyle w:val="Footer"/>
      <w:rPr>
        <w:rFonts w:ascii="Verdana" w:hAnsi="Verdan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F1F7A7" w14:textId="77777777" w:rsidR="001A469E" w:rsidRDefault="001A469E" w:rsidP="00AA7400">
      <w:pPr>
        <w:spacing w:after="0" w:line="240" w:lineRule="auto"/>
      </w:pPr>
      <w:r>
        <w:separator/>
      </w:r>
    </w:p>
  </w:footnote>
  <w:footnote w:type="continuationSeparator" w:id="0">
    <w:p w14:paraId="111F7FE9" w14:textId="77777777" w:rsidR="001A469E" w:rsidRDefault="001A469E" w:rsidP="00AA7400">
      <w:pPr>
        <w:spacing w:after="0" w:line="240" w:lineRule="auto"/>
      </w:pPr>
      <w:r>
        <w:continuationSeparator/>
      </w:r>
    </w:p>
  </w:footnote>
  <w:footnote w:id="1">
    <w:p w14:paraId="4DBC6DE5" w14:textId="5515D5BD" w:rsidR="001A469E" w:rsidRPr="00EF42F7" w:rsidRDefault="001A469E" w:rsidP="00EF42F7">
      <w:pPr>
        <w:pStyle w:val="FootnoteText"/>
        <w:spacing w:before="0"/>
        <w:rPr>
          <w:rFonts w:ascii="Verdana" w:hAnsi="Verdana"/>
        </w:rPr>
      </w:pPr>
      <w:r w:rsidRPr="00EF42F7">
        <w:rPr>
          <w:rStyle w:val="FootnoteReference"/>
          <w:rFonts w:ascii="Verdana" w:hAnsi="Verdana"/>
        </w:rPr>
        <w:footnoteRef/>
      </w:r>
      <w:r w:rsidRPr="00EF42F7">
        <w:rPr>
          <w:rFonts w:ascii="Verdana" w:hAnsi="Verdana"/>
        </w:rPr>
        <w:t xml:space="preserve"> Publiskās un privātās partnerības finanšu un ekonomisko aprēķinu izstrādes vadlīnijas, CFLA, 2019.gads, pieejamas</w:t>
      </w:r>
      <w:r>
        <w:rPr>
          <w:rFonts w:ascii="Verdana" w:hAnsi="Verdana"/>
        </w:rPr>
        <w:t xml:space="preserve"> </w:t>
      </w:r>
      <w:hyperlink r:id="rId1" w:history="1">
        <w:r w:rsidRPr="005A525F">
          <w:rPr>
            <w:rStyle w:val="Hyperlink"/>
            <w:rFonts w:ascii="Verdana" w:hAnsi="Verdana"/>
          </w:rPr>
          <w:t>https://www.cfla.gov.lv/lv/media/36/download</w:t>
        </w:r>
      </w:hyperlink>
      <w:r>
        <w:rPr>
          <w:rFonts w:ascii="Verdana" w:hAnsi="Verdana"/>
        </w:rPr>
        <w:t xml:space="preserve"> </w:t>
      </w:r>
      <w:r w:rsidRPr="00EF42F7">
        <w:rPr>
          <w:rFonts w:ascii="Verdana" w:hAnsi="Verdana"/>
        </w:rPr>
        <w:t xml:space="preserve">, aplūkotas </w:t>
      </w:r>
      <w:r w:rsidR="00177BED">
        <w:rPr>
          <w:rFonts w:ascii="Verdana" w:hAnsi="Verdana"/>
        </w:rPr>
        <w:t>2</w:t>
      </w:r>
      <w:r w:rsidR="00916078">
        <w:rPr>
          <w:rFonts w:ascii="Verdana" w:hAnsi="Verdana"/>
        </w:rPr>
        <w:t>0</w:t>
      </w:r>
      <w:r>
        <w:rPr>
          <w:rFonts w:ascii="Verdana" w:hAnsi="Verdana"/>
        </w:rPr>
        <w:t>.08</w:t>
      </w:r>
      <w:r w:rsidRPr="00EF42F7">
        <w:rPr>
          <w:rFonts w:ascii="Verdana" w:hAnsi="Verdana"/>
        </w:rPr>
        <w:t>.202</w:t>
      </w:r>
      <w:r>
        <w:rPr>
          <w:rFonts w:ascii="Verdana" w:hAnsi="Verdana"/>
        </w:rPr>
        <w:t>1</w:t>
      </w:r>
      <w:r w:rsidRPr="00EF42F7">
        <w:rPr>
          <w:rFonts w:ascii="Verdana" w:hAnsi="Verdana"/>
        </w:rPr>
        <w:t>.</w:t>
      </w:r>
    </w:p>
  </w:footnote>
  <w:footnote w:id="2">
    <w:p w14:paraId="676967C4" w14:textId="7038542F" w:rsidR="001A469E" w:rsidRPr="00EF42F7" w:rsidRDefault="001A469E" w:rsidP="00EF42F7">
      <w:pPr>
        <w:pStyle w:val="FootnoteText"/>
        <w:spacing w:before="0"/>
        <w:rPr>
          <w:rFonts w:ascii="Verdana" w:hAnsi="Verdana"/>
        </w:rPr>
      </w:pPr>
      <w:r w:rsidRPr="003A16D5">
        <w:rPr>
          <w:rStyle w:val="FootnoteReference"/>
          <w:rFonts w:ascii="Verdana" w:hAnsi="Verdana"/>
        </w:rPr>
        <w:footnoteRef/>
      </w:r>
      <w:r w:rsidRPr="003A16D5">
        <w:rPr>
          <w:rFonts w:ascii="Verdana" w:hAnsi="Verdana"/>
        </w:rPr>
        <w:t xml:space="preserve"> </w:t>
      </w:r>
      <w:hyperlink r:id="rId2" w:history="1">
        <w:r w:rsidRPr="003A16D5">
          <w:rPr>
            <w:rStyle w:val="Hyperlink"/>
            <w:rFonts w:ascii="Verdana" w:hAnsi="Verdana"/>
          </w:rPr>
          <w:t>https://www.iub.gov.lv/lv/skaidrojumi-un-ieteikumi</w:t>
        </w:r>
      </w:hyperlink>
      <w:r w:rsidRPr="003A16D5">
        <w:rPr>
          <w:rFonts w:ascii="Verdana" w:hAnsi="Verdana"/>
        </w:rPr>
        <w:t xml:space="preserve"> (Iepirkumu uzsākšana), </w:t>
      </w:r>
      <w:hyperlink r:id="rId3" w:history="1">
        <w:r w:rsidRPr="003A16D5">
          <w:rPr>
            <w:rStyle w:val="Hyperlink"/>
            <w:rFonts w:ascii="Verdana" w:hAnsi="Verdana"/>
          </w:rPr>
          <w:t>https://www.iub.gov.lv/lv/ieteikumi-pasutitajiem-sabiedrisko-pakalpojumu-sniedzejiem-un-finansejuma-sanemejiem-tirgus-izpetes-veiksana</w:t>
        </w:r>
      </w:hyperlink>
      <w:r w:rsidRPr="003A16D5">
        <w:rPr>
          <w:rFonts w:ascii="Verdana" w:hAnsi="Verdana"/>
        </w:rPr>
        <w:t xml:space="preserve"> aplūkots </w:t>
      </w:r>
      <w:r w:rsidR="00177BED">
        <w:rPr>
          <w:rFonts w:ascii="Verdana" w:hAnsi="Verdana"/>
        </w:rPr>
        <w:t>2</w:t>
      </w:r>
      <w:r>
        <w:rPr>
          <w:rFonts w:ascii="Verdana" w:hAnsi="Verdana"/>
        </w:rPr>
        <w:t>0.08</w:t>
      </w:r>
      <w:r w:rsidRPr="003A16D5">
        <w:rPr>
          <w:rFonts w:ascii="Verdana" w:hAnsi="Verdana"/>
        </w:rPr>
        <w:t>.2021.</w:t>
      </w:r>
    </w:p>
  </w:footnote>
  <w:footnote w:id="3">
    <w:p w14:paraId="0A4E933F" w14:textId="4506992B" w:rsidR="001A469E" w:rsidRPr="009C4EFB" w:rsidRDefault="001A469E" w:rsidP="00EF42F7">
      <w:pPr>
        <w:pStyle w:val="FootnoteText"/>
        <w:spacing w:before="0"/>
        <w:rPr>
          <w:rFonts w:ascii="Verdana" w:hAnsi="Verdana" w:cstheme="minorHAnsi"/>
        </w:rPr>
      </w:pPr>
      <w:r w:rsidRPr="009C4EFB">
        <w:rPr>
          <w:rStyle w:val="FootnoteReference"/>
          <w:rFonts w:ascii="Verdana" w:hAnsi="Verdana" w:cstheme="minorHAnsi"/>
        </w:rPr>
        <w:footnoteRef/>
      </w:r>
      <w:r w:rsidRPr="009C4EFB">
        <w:rPr>
          <w:rFonts w:ascii="Verdana" w:hAnsi="Verdana" w:cstheme="minorHAnsi"/>
        </w:rPr>
        <w:t xml:space="preserve"> </w:t>
      </w:r>
      <w:hyperlink r:id="rId4" w:history="1">
        <w:r w:rsidRPr="009C4EFB">
          <w:rPr>
            <w:rStyle w:val="Hyperlink"/>
            <w:rFonts w:ascii="Verdana" w:hAnsi="Verdana" w:cstheme="minorHAnsi"/>
          </w:rPr>
          <w:t>https://info.iub.gov.lv/lv/meklet</w:t>
        </w:r>
      </w:hyperlink>
      <w:r w:rsidRPr="009C4EFB">
        <w:rPr>
          <w:rFonts w:ascii="Verdana" w:hAnsi="Verdana" w:cstheme="minorHAnsi"/>
        </w:rPr>
        <w:t xml:space="preserve"> aplūkots </w:t>
      </w:r>
      <w:r w:rsidR="00177BED">
        <w:rPr>
          <w:rFonts w:ascii="Verdana" w:hAnsi="Verdana" w:cstheme="minorHAnsi"/>
        </w:rPr>
        <w:t>2</w:t>
      </w:r>
      <w:r w:rsidRPr="009C4EFB">
        <w:rPr>
          <w:rFonts w:ascii="Verdana" w:hAnsi="Verdana" w:cstheme="minorHAnsi"/>
        </w:rPr>
        <w:t>0.0</w:t>
      </w:r>
      <w:r>
        <w:rPr>
          <w:rFonts w:ascii="Verdana" w:hAnsi="Verdana" w:cstheme="minorHAnsi"/>
        </w:rPr>
        <w:t>8</w:t>
      </w:r>
      <w:r w:rsidRPr="009C4EFB">
        <w:rPr>
          <w:rFonts w:ascii="Verdana" w:hAnsi="Verdana" w:cstheme="minorHAnsi"/>
        </w:rPr>
        <w:t>.2021.</w:t>
      </w:r>
    </w:p>
  </w:footnote>
  <w:footnote w:id="4">
    <w:p w14:paraId="51EB9BCB" w14:textId="03DF1DA4" w:rsidR="001A469E" w:rsidRPr="009C4EFB" w:rsidRDefault="001A469E" w:rsidP="00EF42F7">
      <w:pPr>
        <w:pStyle w:val="FootnoteText"/>
        <w:spacing w:before="0"/>
        <w:rPr>
          <w:rFonts w:ascii="Verdana" w:hAnsi="Verdana" w:cstheme="minorHAnsi"/>
        </w:rPr>
      </w:pPr>
      <w:r w:rsidRPr="009C4EFB">
        <w:rPr>
          <w:rStyle w:val="FootnoteReference"/>
          <w:rFonts w:ascii="Verdana" w:hAnsi="Verdana" w:cstheme="minorHAnsi"/>
        </w:rPr>
        <w:footnoteRef/>
      </w:r>
      <w:r w:rsidRPr="009C4EFB">
        <w:rPr>
          <w:rFonts w:ascii="Verdana" w:hAnsi="Verdana" w:cstheme="minorHAnsi"/>
        </w:rPr>
        <w:t xml:space="preserve"> </w:t>
      </w:r>
      <w:hyperlink r:id="rId5" w:history="1">
        <w:r w:rsidRPr="009C4EFB">
          <w:rPr>
            <w:rStyle w:val="Hyperlink"/>
            <w:rFonts w:ascii="Verdana" w:hAnsi="Verdana" w:cstheme="minorHAnsi"/>
          </w:rPr>
          <w:t>https://www.eis.gov.lv/EKEIS/Supplier/</w:t>
        </w:r>
      </w:hyperlink>
      <w:r w:rsidRPr="009C4EFB">
        <w:rPr>
          <w:rFonts w:ascii="Verdana" w:hAnsi="Verdana" w:cstheme="minorHAnsi"/>
        </w:rPr>
        <w:t xml:space="preserve">  aplūkots </w:t>
      </w:r>
      <w:r w:rsidR="00177BED">
        <w:rPr>
          <w:rFonts w:ascii="Verdana" w:hAnsi="Verdana" w:cstheme="minorHAnsi"/>
        </w:rPr>
        <w:t>2</w:t>
      </w:r>
      <w:r w:rsidRPr="009C4EFB">
        <w:rPr>
          <w:rFonts w:ascii="Verdana" w:hAnsi="Verdana" w:cstheme="minorHAnsi"/>
        </w:rPr>
        <w:t>0.0</w:t>
      </w:r>
      <w:r w:rsidR="00916078">
        <w:rPr>
          <w:rFonts w:ascii="Verdana" w:hAnsi="Verdana" w:cstheme="minorHAnsi"/>
        </w:rPr>
        <w:t>8</w:t>
      </w:r>
      <w:r w:rsidRPr="009C4EFB">
        <w:rPr>
          <w:rFonts w:ascii="Verdana" w:hAnsi="Verdana" w:cstheme="minorHAnsi"/>
        </w:rPr>
        <w:t>.2021.</w:t>
      </w:r>
    </w:p>
  </w:footnote>
  <w:footnote w:id="5">
    <w:p w14:paraId="766CFC83" w14:textId="66A35048" w:rsidR="001A469E" w:rsidRPr="00F212D8" w:rsidRDefault="001A469E" w:rsidP="00EF42F7">
      <w:pPr>
        <w:pStyle w:val="FootnoteText"/>
        <w:spacing w:before="0"/>
        <w:rPr>
          <w:rFonts w:ascii="Verdana" w:hAnsi="Verdana"/>
        </w:rPr>
      </w:pPr>
      <w:r w:rsidRPr="00F212D8">
        <w:rPr>
          <w:rStyle w:val="FootnoteReference"/>
          <w:rFonts w:ascii="Verdana" w:hAnsi="Verdana"/>
        </w:rPr>
        <w:footnoteRef/>
      </w:r>
      <w:hyperlink r:id="rId6" w:history="1">
        <w:r w:rsidRPr="00F212D8">
          <w:rPr>
            <w:rStyle w:val="Hyperlink"/>
            <w:rFonts w:ascii="Verdana" w:hAnsi="Verdana"/>
          </w:rPr>
          <w:t>https://www.iub.gov.lv/lv</w:t>
        </w:r>
      </w:hyperlink>
      <w:r w:rsidRPr="00F212D8">
        <w:rPr>
          <w:rFonts w:ascii="Verdana" w:hAnsi="Verdana"/>
        </w:rPr>
        <w:t xml:space="preserve">, </w:t>
      </w:r>
      <w:hyperlink r:id="rId7" w:history="1">
        <w:r w:rsidRPr="00F212D8">
          <w:rPr>
            <w:rStyle w:val="Hyperlink"/>
            <w:rFonts w:ascii="Verdana" w:hAnsi="Verdana"/>
          </w:rPr>
          <w:t>https://www.iub.gov.lv/lv/biezakie-jautajumi</w:t>
        </w:r>
      </w:hyperlink>
      <w:r w:rsidRPr="00F212D8">
        <w:rPr>
          <w:rFonts w:ascii="Verdana" w:hAnsi="Verdana"/>
        </w:rPr>
        <w:t xml:space="preserve"> , </w:t>
      </w:r>
      <w:hyperlink r:id="rId8" w:history="1">
        <w:r w:rsidRPr="00F212D8">
          <w:rPr>
            <w:rStyle w:val="Hyperlink"/>
            <w:rFonts w:ascii="Verdana" w:hAnsi="Verdana"/>
          </w:rPr>
          <w:t>https://www.iub.gov.lv/lv/prakses-piemeri-iepirkuma-dokumentacija</w:t>
        </w:r>
      </w:hyperlink>
      <w:r w:rsidRPr="00F212D8">
        <w:rPr>
          <w:rFonts w:ascii="Verdana" w:hAnsi="Verdana"/>
        </w:rPr>
        <w:t xml:space="preserve"> , </w:t>
      </w:r>
      <w:hyperlink r:id="rId9" w:history="1">
        <w:r w:rsidRPr="00F212D8">
          <w:rPr>
            <w:rStyle w:val="Hyperlink"/>
            <w:rFonts w:ascii="Verdana" w:hAnsi="Verdana"/>
          </w:rPr>
          <w:t>https://www.iub.gov.lv/lv/e-macibas</w:t>
        </w:r>
      </w:hyperlink>
      <w:r w:rsidRPr="00F212D8">
        <w:rPr>
          <w:rFonts w:ascii="Verdana" w:hAnsi="Verdana"/>
        </w:rPr>
        <w:t xml:space="preserve"> , </w:t>
      </w:r>
      <w:hyperlink r:id="rId10" w:history="1">
        <w:r w:rsidRPr="00F212D8">
          <w:rPr>
            <w:rStyle w:val="Hyperlink"/>
            <w:rFonts w:ascii="Verdana" w:hAnsi="Verdana"/>
          </w:rPr>
          <w:t>https://info.iub.gov.lv/lv/visual</w:t>
        </w:r>
      </w:hyperlink>
      <w:r w:rsidRPr="00F212D8">
        <w:rPr>
          <w:rFonts w:ascii="Verdana" w:hAnsi="Verdana"/>
        </w:rPr>
        <w:t xml:space="preserve"> , </w:t>
      </w:r>
      <w:hyperlink r:id="rId11" w:history="1">
        <w:r w:rsidRPr="00F212D8">
          <w:rPr>
            <w:rStyle w:val="Hyperlink"/>
            <w:rFonts w:ascii="Verdana" w:hAnsi="Verdana"/>
          </w:rPr>
          <w:t>https://info.iub.gov.lv/lv/meklet</w:t>
        </w:r>
      </w:hyperlink>
      <w:r w:rsidRPr="00F212D8">
        <w:rPr>
          <w:rFonts w:ascii="Verdana" w:hAnsi="Verdana"/>
        </w:rPr>
        <w:t xml:space="preserve"> ,  aplūkotas </w:t>
      </w:r>
      <w:r w:rsidR="00177BED">
        <w:rPr>
          <w:rFonts w:ascii="Verdana" w:hAnsi="Verdana"/>
        </w:rPr>
        <w:t>2</w:t>
      </w:r>
      <w:r>
        <w:rPr>
          <w:rFonts w:ascii="Verdana" w:hAnsi="Verdana"/>
        </w:rPr>
        <w:t>0.0</w:t>
      </w:r>
      <w:r w:rsidR="00916078">
        <w:rPr>
          <w:rFonts w:ascii="Verdana" w:hAnsi="Verdana"/>
        </w:rPr>
        <w:t>8</w:t>
      </w:r>
      <w:r w:rsidRPr="00EF42F7">
        <w:rPr>
          <w:rFonts w:ascii="Verdana" w:hAnsi="Verdana"/>
        </w:rPr>
        <w:t>.</w:t>
      </w:r>
      <w:r w:rsidRPr="00F212D8">
        <w:rPr>
          <w:rFonts w:ascii="Verdana" w:hAnsi="Verdana"/>
        </w:rPr>
        <w:t>2021.</w:t>
      </w:r>
    </w:p>
  </w:footnote>
  <w:footnote w:id="6">
    <w:p w14:paraId="41AF4BE8" w14:textId="4EEB9C4C" w:rsidR="001A469E" w:rsidRPr="00F212D8" w:rsidRDefault="001A469E" w:rsidP="00EF42F7">
      <w:pPr>
        <w:pStyle w:val="FootnoteText"/>
        <w:spacing w:before="0"/>
        <w:rPr>
          <w:rFonts w:ascii="Verdana" w:hAnsi="Verdana"/>
        </w:rPr>
      </w:pPr>
      <w:r w:rsidRPr="00F212D8">
        <w:rPr>
          <w:rStyle w:val="FootnoteReference"/>
          <w:rFonts w:ascii="Verdana" w:hAnsi="Verdana"/>
        </w:rPr>
        <w:footnoteRef/>
      </w:r>
      <w:hyperlink r:id="rId12" w:history="1">
        <w:r w:rsidRPr="00F212D8">
          <w:rPr>
            <w:rStyle w:val="Hyperlink"/>
            <w:rFonts w:ascii="Verdana" w:hAnsi="Verdana"/>
          </w:rPr>
          <w:t>https://www.iub.gov.lv/lv/skaidrojumi-un-ieteikumi</w:t>
        </w:r>
      </w:hyperlink>
      <w:r w:rsidRPr="00F212D8">
        <w:rPr>
          <w:rFonts w:ascii="Verdana" w:hAnsi="Verdana"/>
        </w:rPr>
        <w:t xml:space="preserve">, </w:t>
      </w:r>
      <w:hyperlink r:id="rId13" w:history="1">
        <w:r w:rsidRPr="00F212D8">
          <w:rPr>
            <w:rStyle w:val="Hyperlink"/>
            <w:rFonts w:ascii="Verdana" w:hAnsi="Verdana"/>
          </w:rPr>
          <w:t>https://www.iub.gov.lv/lv/jaunums/top-10-neatbilstibas-iepirkuma-dokumentacija</w:t>
        </w:r>
      </w:hyperlink>
      <w:r w:rsidRPr="00F212D8">
        <w:rPr>
          <w:rFonts w:ascii="Verdana" w:hAnsi="Verdana"/>
        </w:rPr>
        <w:t xml:space="preserve"> , </w:t>
      </w:r>
      <w:hyperlink r:id="rId14" w:history="1">
        <w:r w:rsidRPr="00F212D8">
          <w:rPr>
            <w:rStyle w:val="Hyperlink"/>
            <w:rFonts w:ascii="Verdana" w:hAnsi="Verdana"/>
          </w:rPr>
          <w:t>https://www.iub.gov.lv/sites/iub/files/content/Skaidrojumi%20(no%2018.05)/vadlinijas_ak_soli_pa_solim_20190708.pdf</w:t>
        </w:r>
      </w:hyperlink>
      <w:r w:rsidRPr="00F212D8">
        <w:rPr>
          <w:rFonts w:ascii="Verdana" w:hAnsi="Verdana"/>
        </w:rPr>
        <w:t xml:space="preserve"> , aplūkotas </w:t>
      </w:r>
      <w:r w:rsidR="00177BED">
        <w:rPr>
          <w:rFonts w:ascii="Verdana" w:hAnsi="Verdana"/>
        </w:rPr>
        <w:t>2</w:t>
      </w:r>
      <w:r>
        <w:rPr>
          <w:rFonts w:ascii="Verdana" w:hAnsi="Verdana"/>
        </w:rPr>
        <w:t>0.0</w:t>
      </w:r>
      <w:r w:rsidR="00916078">
        <w:rPr>
          <w:rFonts w:ascii="Verdana" w:hAnsi="Verdana"/>
        </w:rPr>
        <w:t>8</w:t>
      </w:r>
      <w:r w:rsidRPr="00EF42F7">
        <w:rPr>
          <w:rFonts w:ascii="Verdana" w:hAnsi="Verdana"/>
        </w:rPr>
        <w:t>.</w:t>
      </w:r>
      <w:r w:rsidRPr="00F212D8">
        <w:rPr>
          <w:rFonts w:ascii="Verdana" w:hAnsi="Verdana"/>
        </w:rPr>
        <w:t>2021.</w:t>
      </w:r>
    </w:p>
  </w:footnote>
  <w:footnote w:id="7">
    <w:p w14:paraId="7CFFE00A" w14:textId="5A460563" w:rsidR="001A469E" w:rsidRPr="00EF42F7" w:rsidRDefault="001A469E" w:rsidP="00EF42F7">
      <w:pPr>
        <w:pStyle w:val="FootnoteText"/>
        <w:spacing w:before="0"/>
        <w:rPr>
          <w:rFonts w:ascii="Verdana" w:hAnsi="Verdana"/>
        </w:rPr>
      </w:pPr>
      <w:r w:rsidRPr="00F212D8">
        <w:rPr>
          <w:rStyle w:val="FootnoteReference"/>
          <w:rFonts w:ascii="Verdana" w:hAnsi="Verdana"/>
        </w:rPr>
        <w:footnoteRef/>
      </w:r>
      <w:r w:rsidRPr="00F212D8">
        <w:rPr>
          <w:rFonts w:ascii="Verdana" w:hAnsi="Verdana"/>
        </w:rPr>
        <w:t xml:space="preserve"> </w:t>
      </w:r>
      <w:hyperlink r:id="rId15" w:history="1">
        <w:r w:rsidRPr="00F212D8">
          <w:rPr>
            <w:rStyle w:val="Hyperlink"/>
            <w:rFonts w:ascii="Verdana" w:hAnsi="Verdana"/>
          </w:rPr>
          <w:t>https://www.iub.gov.lv/lv/prakses-piemeri-iepirkuma-dokumentacija</w:t>
        </w:r>
      </w:hyperlink>
      <w:r w:rsidRPr="00F212D8">
        <w:rPr>
          <w:rFonts w:ascii="Verdana" w:hAnsi="Verdana"/>
        </w:rPr>
        <w:t xml:space="preserve"> , aplūkota </w:t>
      </w:r>
      <w:r w:rsidR="00177BED">
        <w:rPr>
          <w:rFonts w:ascii="Verdana" w:hAnsi="Verdana"/>
        </w:rPr>
        <w:t>2</w:t>
      </w:r>
      <w:r>
        <w:rPr>
          <w:rFonts w:ascii="Verdana" w:hAnsi="Verdana"/>
        </w:rPr>
        <w:t>0.0</w:t>
      </w:r>
      <w:r w:rsidR="00916078">
        <w:rPr>
          <w:rFonts w:ascii="Verdana" w:hAnsi="Verdana"/>
        </w:rPr>
        <w:t>8</w:t>
      </w:r>
      <w:r w:rsidRPr="00EF42F7">
        <w:rPr>
          <w:rFonts w:ascii="Verdana" w:hAnsi="Verdana"/>
        </w:rPr>
        <w:t>.</w:t>
      </w:r>
      <w:r w:rsidRPr="00F212D8">
        <w:rPr>
          <w:rFonts w:ascii="Verdana" w:hAnsi="Verdana"/>
        </w:rPr>
        <w:t>2021</w:t>
      </w:r>
      <w:r w:rsidRPr="00EF42F7">
        <w:rPr>
          <w:rFonts w:ascii="Verdana" w:hAnsi="Verdana"/>
        </w:rPr>
        <w:t>.</w:t>
      </w:r>
    </w:p>
  </w:footnote>
  <w:footnote w:id="8">
    <w:p w14:paraId="7F42DAE3" w14:textId="5DA30016" w:rsidR="001A469E" w:rsidRPr="00EF42F7" w:rsidRDefault="001A469E" w:rsidP="00EF42F7">
      <w:pPr>
        <w:pStyle w:val="FootnoteText"/>
        <w:spacing w:before="0"/>
        <w:rPr>
          <w:rFonts w:ascii="Verdana" w:hAnsi="Verdana"/>
        </w:rPr>
      </w:pPr>
      <w:r w:rsidRPr="00EF42F7">
        <w:rPr>
          <w:rStyle w:val="FootnoteReference"/>
          <w:rFonts w:ascii="Verdana" w:hAnsi="Verdana"/>
        </w:rPr>
        <w:footnoteRef/>
      </w:r>
      <w:r w:rsidRPr="00EF42F7">
        <w:rPr>
          <w:rFonts w:ascii="Verdana" w:hAnsi="Verdana"/>
        </w:rPr>
        <w:t xml:space="preserve"> </w:t>
      </w:r>
      <w:hyperlink r:id="rId16" w:history="1">
        <w:r w:rsidRPr="00EF42F7">
          <w:rPr>
            <w:rStyle w:val="Hyperlink"/>
            <w:rFonts w:ascii="Verdana" w:hAnsi="Verdana"/>
          </w:rPr>
          <w:t>https://www.iub.gov.lv/lv/prakses-piemeri-iepirkuma-dokumentacija</w:t>
        </w:r>
      </w:hyperlink>
      <w:r w:rsidRPr="00EF42F7">
        <w:rPr>
          <w:rFonts w:ascii="Verdana" w:hAnsi="Verdana"/>
        </w:rPr>
        <w:t xml:space="preserve"> , aplūkota </w:t>
      </w:r>
      <w:r w:rsidR="00177BED">
        <w:rPr>
          <w:rFonts w:ascii="Verdana" w:hAnsi="Verdana"/>
        </w:rPr>
        <w:t>20</w:t>
      </w:r>
      <w:r w:rsidR="00916078">
        <w:rPr>
          <w:rFonts w:ascii="Verdana" w:hAnsi="Verdana"/>
        </w:rPr>
        <w:t>.08</w:t>
      </w:r>
      <w:r w:rsidRPr="00EF42F7">
        <w:rPr>
          <w:rFonts w:ascii="Verdana" w:hAnsi="Verdana"/>
        </w:rPr>
        <w:t>.202</w:t>
      </w:r>
      <w:r>
        <w:rPr>
          <w:rFonts w:ascii="Verdana" w:hAnsi="Verdana"/>
        </w:rPr>
        <w:t>1.</w:t>
      </w:r>
    </w:p>
  </w:footnote>
  <w:footnote w:id="9">
    <w:p w14:paraId="03F76527" w14:textId="7731EE04" w:rsidR="001A469E" w:rsidRPr="006F19A6" w:rsidRDefault="001A469E" w:rsidP="000E44C9">
      <w:pPr>
        <w:pStyle w:val="FootnoteText"/>
        <w:spacing w:before="0"/>
        <w:rPr>
          <w:rFonts w:ascii="Verdana" w:hAnsi="Verdana"/>
        </w:rPr>
      </w:pPr>
      <w:r w:rsidRPr="006F19A6">
        <w:rPr>
          <w:rStyle w:val="FootnoteReference"/>
          <w:rFonts w:ascii="Verdana" w:hAnsi="Verdana"/>
        </w:rPr>
        <w:footnoteRef/>
      </w:r>
      <w:r w:rsidRPr="006F19A6">
        <w:rPr>
          <w:rFonts w:ascii="Verdana" w:hAnsi="Verdana"/>
        </w:rPr>
        <w:t xml:space="preserve"> </w:t>
      </w:r>
      <w:hyperlink r:id="rId17" w:history="1">
        <w:r w:rsidRPr="006F19A6">
          <w:rPr>
            <w:rStyle w:val="Hyperlink"/>
            <w:rFonts w:ascii="Verdana" w:hAnsi="Verdana"/>
          </w:rPr>
          <w:t>https://www.esfondi.lv/vadlinijas--skaidrojumi</w:t>
        </w:r>
      </w:hyperlink>
      <w:r w:rsidRPr="006F19A6">
        <w:rPr>
          <w:rFonts w:ascii="Verdana" w:hAnsi="Verdana"/>
        </w:rPr>
        <w:t xml:space="preserve"> , aplūkota </w:t>
      </w:r>
      <w:r w:rsidR="00177BED">
        <w:rPr>
          <w:rFonts w:ascii="Verdana" w:hAnsi="Verdana"/>
        </w:rPr>
        <w:t>20</w:t>
      </w:r>
      <w:r w:rsidR="00916078">
        <w:rPr>
          <w:rFonts w:ascii="Verdana" w:hAnsi="Verdana"/>
        </w:rPr>
        <w:t>.08</w:t>
      </w:r>
      <w:r w:rsidRPr="006F19A6">
        <w:rPr>
          <w:rFonts w:ascii="Verdana" w:hAnsi="Verdana"/>
        </w:rPr>
        <w:t>.2021.</w:t>
      </w:r>
    </w:p>
  </w:footnote>
  <w:footnote w:id="10">
    <w:p w14:paraId="1BC73157" w14:textId="2545510A" w:rsidR="001A469E" w:rsidRPr="00EF42F7" w:rsidRDefault="001A469E" w:rsidP="00EF42F7">
      <w:pPr>
        <w:pStyle w:val="FootnoteText"/>
        <w:spacing w:before="0"/>
        <w:rPr>
          <w:rFonts w:ascii="Verdana" w:hAnsi="Verdana"/>
        </w:rPr>
      </w:pPr>
      <w:r w:rsidRPr="00EF42F7">
        <w:rPr>
          <w:rStyle w:val="FootnoteReference"/>
          <w:rFonts w:ascii="Verdana" w:hAnsi="Verdana"/>
        </w:rPr>
        <w:footnoteRef/>
      </w:r>
      <w:r w:rsidRPr="00EF42F7">
        <w:rPr>
          <w:rFonts w:ascii="Verdana" w:hAnsi="Verdana"/>
        </w:rPr>
        <w:t xml:space="preserve"> </w:t>
      </w:r>
      <w:r>
        <w:rPr>
          <w:rFonts w:ascii="Verdana" w:hAnsi="Verdana"/>
        </w:rPr>
        <w:t>s</w:t>
      </w:r>
      <w:r>
        <w:rPr>
          <w:rFonts w:ascii="Verdana" w:hAnsi="Verdana" w:cs="Arial"/>
          <w:color w:val="000000"/>
        </w:rPr>
        <w:t>k. Augstākas tiesas</w:t>
      </w:r>
      <w:r w:rsidRPr="00EF42F7">
        <w:rPr>
          <w:rFonts w:ascii="Verdana" w:hAnsi="Verdana" w:cs="Arial"/>
          <w:color w:val="000000"/>
        </w:rPr>
        <w:t xml:space="preserve"> 29.12.2015. spriedums lietā SKA-1170/2015</w:t>
      </w:r>
    </w:p>
  </w:footnote>
  <w:footnote w:id="11">
    <w:p w14:paraId="43FD3408" w14:textId="3862C8AF" w:rsidR="001A469E" w:rsidRPr="00EF42F7" w:rsidRDefault="001A469E" w:rsidP="00EF42F7">
      <w:pPr>
        <w:pStyle w:val="FootnoteText"/>
        <w:spacing w:before="0"/>
        <w:rPr>
          <w:rFonts w:ascii="Verdana" w:hAnsi="Verdana"/>
        </w:rPr>
      </w:pPr>
      <w:r w:rsidRPr="00EF42F7">
        <w:rPr>
          <w:rStyle w:val="FootnoteReference"/>
          <w:rFonts w:ascii="Verdana" w:hAnsi="Verdana"/>
        </w:rPr>
        <w:footnoteRef/>
      </w:r>
      <w:r w:rsidRPr="00EF42F7">
        <w:rPr>
          <w:rFonts w:ascii="Verdana" w:hAnsi="Verdana"/>
        </w:rPr>
        <w:t xml:space="preserve"> </w:t>
      </w:r>
      <w:r>
        <w:rPr>
          <w:rFonts w:ascii="Verdana" w:hAnsi="Verdana" w:cs="Arial"/>
          <w:color w:val="000000"/>
        </w:rPr>
        <w:t>sk. Augstākās tiesas</w:t>
      </w:r>
      <w:r w:rsidRPr="00EF42F7">
        <w:rPr>
          <w:rFonts w:ascii="Verdana" w:hAnsi="Verdana" w:cs="Arial"/>
          <w:color w:val="000000"/>
        </w:rPr>
        <w:t xml:space="preserve"> 04.06.2020. spriedums lietā SKA-619/2020</w:t>
      </w:r>
    </w:p>
  </w:footnote>
  <w:footnote w:id="12">
    <w:p w14:paraId="67CC0A3D" w14:textId="2D63A532" w:rsidR="001A469E" w:rsidRPr="00EF42F7" w:rsidRDefault="001A469E" w:rsidP="00EF42F7">
      <w:pPr>
        <w:pStyle w:val="FootnoteText"/>
        <w:spacing w:before="0"/>
        <w:rPr>
          <w:rFonts w:ascii="Verdana" w:hAnsi="Verdana"/>
        </w:rPr>
      </w:pPr>
      <w:r w:rsidRPr="00EF42F7">
        <w:rPr>
          <w:rStyle w:val="FootnoteReference"/>
          <w:rFonts w:ascii="Verdana" w:hAnsi="Verdana"/>
        </w:rPr>
        <w:footnoteRef/>
      </w:r>
      <w:r w:rsidRPr="00EF42F7">
        <w:rPr>
          <w:rFonts w:ascii="Verdana" w:hAnsi="Verdana"/>
        </w:rPr>
        <w:t xml:space="preserve"> </w:t>
      </w:r>
      <w:r>
        <w:rPr>
          <w:rFonts w:ascii="Verdana" w:hAnsi="Verdana"/>
        </w:rPr>
        <w:t>s</w:t>
      </w:r>
      <w:r w:rsidRPr="00EF42F7">
        <w:rPr>
          <w:rFonts w:ascii="Verdana" w:hAnsi="Verdana"/>
        </w:rPr>
        <w:t>k. Senāta 2016.gada 26.februāra sprieduma lietā Nr. SKA-1/2016 (</w:t>
      </w:r>
      <w:r w:rsidRPr="00EF42F7">
        <w:rPr>
          <w:rFonts w:ascii="Verdana" w:hAnsi="Verdana"/>
          <w:lang w:val="x-none" w:eastAsia="x-none"/>
        </w:rPr>
        <w:t>A420389812</w:t>
      </w:r>
      <w:r w:rsidRPr="00EF42F7">
        <w:rPr>
          <w:rFonts w:ascii="Verdana" w:hAnsi="Verdana"/>
          <w:lang w:eastAsia="x-none"/>
        </w:rPr>
        <w:t>)</w:t>
      </w:r>
    </w:p>
  </w:footnote>
  <w:footnote w:id="13">
    <w:p w14:paraId="5E5D7572" w14:textId="73A1069A" w:rsidR="001A469E" w:rsidRPr="00EF42F7" w:rsidRDefault="001A469E" w:rsidP="00EF42F7">
      <w:pPr>
        <w:pStyle w:val="FootnoteText"/>
        <w:spacing w:before="0"/>
        <w:rPr>
          <w:rFonts w:ascii="Verdana" w:hAnsi="Verdana"/>
        </w:rPr>
      </w:pPr>
      <w:r w:rsidRPr="00EF42F7">
        <w:rPr>
          <w:rStyle w:val="FootnoteReference"/>
          <w:rFonts w:ascii="Verdana" w:hAnsi="Verdana"/>
        </w:rPr>
        <w:footnoteRef/>
      </w:r>
      <w:r w:rsidRPr="00EF42F7">
        <w:rPr>
          <w:rFonts w:ascii="Verdana" w:hAnsi="Verdana"/>
        </w:rPr>
        <w:t xml:space="preserve"> </w:t>
      </w:r>
      <w:r w:rsidRPr="00F212D8">
        <w:rPr>
          <w:rFonts w:ascii="Verdana" w:hAnsi="Verdana"/>
        </w:rPr>
        <w:t>sk. ES Tiesas 2012.gada 18.oktobra sprieduma lietā „</w:t>
      </w:r>
      <w:r w:rsidRPr="00F212D8">
        <w:rPr>
          <w:rFonts w:ascii="Verdana" w:hAnsi="Verdana"/>
          <w:bCs/>
          <w:shd w:val="clear" w:color="auto" w:fill="FFFFFF"/>
        </w:rPr>
        <w:t>Édukövízig un Hochtief Construction”</w:t>
      </w:r>
      <w:r w:rsidRPr="00F212D8">
        <w:rPr>
          <w:rFonts w:ascii="Verdana" w:hAnsi="Verdana"/>
        </w:rPr>
        <w:t>, C</w:t>
      </w:r>
      <w:r w:rsidRPr="00F212D8">
        <w:rPr>
          <w:rFonts w:ascii="Verdana" w:hAnsi="Verdana"/>
        </w:rPr>
        <w:noBreakHyphen/>
        <w:t xml:space="preserve">218/11, </w:t>
      </w:r>
      <w:r w:rsidRPr="00F212D8">
        <w:rPr>
          <w:rFonts w:ascii="Verdana" w:hAnsi="Verdana"/>
          <w:shd w:val="clear" w:color="auto" w:fill="FFFFFF"/>
        </w:rPr>
        <w:t>ECLI:EU:C:2012:643</w:t>
      </w:r>
    </w:p>
  </w:footnote>
  <w:footnote w:id="14">
    <w:p w14:paraId="19D17FDA" w14:textId="34602D13" w:rsidR="001A469E" w:rsidRPr="006F19A6" w:rsidRDefault="001A469E" w:rsidP="00C05ECF">
      <w:pPr>
        <w:pStyle w:val="FootnoteText"/>
        <w:spacing w:before="0"/>
        <w:rPr>
          <w:rFonts w:ascii="Verdana" w:hAnsi="Verdana"/>
        </w:rPr>
      </w:pPr>
      <w:r w:rsidRPr="006F19A6">
        <w:rPr>
          <w:rStyle w:val="FootnoteReference"/>
          <w:rFonts w:ascii="Verdana" w:hAnsi="Verdana"/>
        </w:rPr>
        <w:footnoteRef/>
      </w:r>
      <w:r>
        <w:rPr>
          <w:rFonts w:ascii="Verdana" w:hAnsi="Verdana"/>
        </w:rPr>
        <w:t xml:space="preserve"> </w:t>
      </w:r>
      <w:hyperlink r:id="rId18" w:anchor="/homePage" w:history="1">
        <w:r w:rsidR="00916078" w:rsidRPr="005A525F">
          <w:rPr>
            <w:rStyle w:val="Hyperlink"/>
            <w:rFonts w:ascii="Verdana" w:hAnsi="Verdana"/>
          </w:rPr>
          <w:t>https://ec.europa.eu/tools/ecertis/#/homePage</w:t>
        </w:r>
      </w:hyperlink>
      <w:r w:rsidR="00916078">
        <w:rPr>
          <w:rFonts w:ascii="Verdana" w:hAnsi="Verdana"/>
        </w:rPr>
        <w:t xml:space="preserve">, </w:t>
      </w:r>
      <w:r w:rsidRPr="006F19A6">
        <w:rPr>
          <w:rFonts w:ascii="Verdana" w:hAnsi="Verdana"/>
        </w:rPr>
        <w:t xml:space="preserve">aplūkota </w:t>
      </w:r>
      <w:r w:rsidR="00177BED">
        <w:rPr>
          <w:rFonts w:ascii="Verdana" w:hAnsi="Verdana"/>
        </w:rPr>
        <w:t>2</w:t>
      </w:r>
      <w:r>
        <w:rPr>
          <w:rFonts w:ascii="Verdana" w:hAnsi="Verdana"/>
        </w:rPr>
        <w:t>0.0</w:t>
      </w:r>
      <w:r w:rsidR="00916078">
        <w:rPr>
          <w:rFonts w:ascii="Verdana" w:hAnsi="Verdana"/>
        </w:rPr>
        <w:t>8</w:t>
      </w:r>
      <w:r w:rsidRPr="00EF42F7">
        <w:rPr>
          <w:rFonts w:ascii="Verdana" w:hAnsi="Verdana"/>
        </w:rPr>
        <w:t>.</w:t>
      </w:r>
      <w:r w:rsidRPr="006F19A6">
        <w:rPr>
          <w:rFonts w:ascii="Verdana" w:hAnsi="Verdana"/>
        </w:rPr>
        <w:t>2021.</w:t>
      </w:r>
    </w:p>
  </w:footnote>
  <w:footnote w:id="15">
    <w:p w14:paraId="22B6E601" w14:textId="18798C29" w:rsidR="001A469E" w:rsidRPr="00EF42F7" w:rsidRDefault="001A469E" w:rsidP="00EF42F7">
      <w:pPr>
        <w:pStyle w:val="FootnoteText"/>
        <w:spacing w:before="0"/>
        <w:rPr>
          <w:rFonts w:ascii="Verdana" w:hAnsi="Verdana"/>
        </w:rPr>
      </w:pPr>
      <w:r w:rsidRPr="00EF42F7">
        <w:rPr>
          <w:rStyle w:val="FootnoteReference"/>
          <w:rFonts w:ascii="Verdana" w:hAnsi="Verdana"/>
        </w:rPr>
        <w:footnoteRef/>
      </w:r>
      <w:r w:rsidRPr="00EF42F7">
        <w:rPr>
          <w:rFonts w:ascii="Verdana" w:hAnsi="Verdana"/>
        </w:rPr>
        <w:t xml:space="preserve"> sk. Augstākās tiesas 2015.gada 13.maija rīcības sēdes lēmumu lietā Nr. SKA-299/2015</w:t>
      </w:r>
    </w:p>
  </w:footnote>
  <w:footnote w:id="16">
    <w:p w14:paraId="6E3634BE" w14:textId="6559C15B" w:rsidR="001A469E" w:rsidRPr="00EF42F7" w:rsidRDefault="001A469E" w:rsidP="00EF42F7">
      <w:pPr>
        <w:pStyle w:val="FootnoteText"/>
        <w:spacing w:before="0"/>
        <w:rPr>
          <w:rFonts w:ascii="Verdana" w:hAnsi="Verdana"/>
        </w:rPr>
      </w:pPr>
      <w:r w:rsidRPr="00EF42F7">
        <w:rPr>
          <w:rStyle w:val="FootnoteReference"/>
          <w:rFonts w:ascii="Verdana" w:hAnsi="Verdana"/>
        </w:rPr>
        <w:footnoteRef/>
      </w:r>
      <w:r w:rsidRPr="00EF42F7">
        <w:rPr>
          <w:rFonts w:ascii="Verdana" w:hAnsi="Verdana"/>
        </w:rPr>
        <w:t xml:space="preserve"> </w:t>
      </w:r>
      <w:r w:rsidRPr="00EF42F7">
        <w:rPr>
          <w:rFonts w:ascii="Verdana" w:hAnsi="Verdana" w:cs="Arial"/>
          <w:bCs/>
          <w:color w:val="000000"/>
        </w:rPr>
        <w:t>sk.</w:t>
      </w:r>
      <w:r w:rsidRPr="00EF42F7">
        <w:rPr>
          <w:rFonts w:ascii="Verdana" w:hAnsi="Verdana" w:cs="Arial"/>
          <w:b/>
          <w:bCs/>
          <w:color w:val="000000"/>
        </w:rPr>
        <w:t xml:space="preserve"> </w:t>
      </w:r>
      <w:r w:rsidRPr="00EF42F7">
        <w:rPr>
          <w:rFonts w:ascii="Verdana" w:hAnsi="Verdana"/>
        </w:rPr>
        <w:t xml:space="preserve">Augstākās tiesas </w:t>
      </w:r>
      <w:r w:rsidRPr="00EF42F7">
        <w:rPr>
          <w:rFonts w:ascii="Verdana" w:hAnsi="Verdana" w:cs="Arial"/>
          <w:color w:val="000000"/>
        </w:rPr>
        <w:t>2018.gada 21.maija lēmums SKA-1222/2018</w:t>
      </w:r>
    </w:p>
  </w:footnote>
  <w:footnote w:id="17">
    <w:p w14:paraId="2078E8B7" w14:textId="2394BD89" w:rsidR="001A469E" w:rsidRPr="00EF42F7" w:rsidRDefault="001A469E" w:rsidP="00EF42F7">
      <w:pPr>
        <w:pStyle w:val="FootnoteText"/>
        <w:spacing w:before="0"/>
        <w:rPr>
          <w:rFonts w:ascii="Verdana" w:hAnsi="Verdana"/>
        </w:rPr>
      </w:pPr>
      <w:r w:rsidRPr="00EF42F7">
        <w:rPr>
          <w:rStyle w:val="FootnoteReference"/>
          <w:rFonts w:ascii="Verdana" w:hAnsi="Verdana"/>
        </w:rPr>
        <w:footnoteRef/>
      </w:r>
      <w:r w:rsidRPr="00EF42F7">
        <w:rPr>
          <w:rFonts w:ascii="Verdana" w:hAnsi="Verdana"/>
        </w:rPr>
        <w:t xml:space="preserve"> </w:t>
      </w:r>
      <w:r>
        <w:rPr>
          <w:rFonts w:ascii="Verdana" w:hAnsi="Verdana"/>
        </w:rPr>
        <w:t>s</w:t>
      </w:r>
      <w:r w:rsidRPr="00EF42F7">
        <w:rPr>
          <w:rFonts w:ascii="Verdana" w:hAnsi="Verdana"/>
        </w:rPr>
        <w:t xml:space="preserve">k. </w:t>
      </w:r>
      <w:r w:rsidRPr="00EF42F7">
        <w:rPr>
          <w:rFonts w:ascii="Verdana" w:hAnsi="Verdana"/>
          <w:szCs w:val="24"/>
        </w:rPr>
        <w:t>Senāta 2020.gada 25.februāra lēmuma par pagaidu aizsardzību lietā Nr. SKA-948/2020 (A420125120, ECLI:LV:AT:2020:0225.A420125120.6.L)</w:t>
      </w:r>
    </w:p>
  </w:footnote>
  <w:footnote w:id="18">
    <w:p w14:paraId="09C8AF84" w14:textId="75B24476" w:rsidR="001A469E" w:rsidRPr="00EF42F7" w:rsidRDefault="001A469E" w:rsidP="00EF42F7">
      <w:pPr>
        <w:spacing w:before="0" w:after="0" w:line="240" w:lineRule="auto"/>
        <w:rPr>
          <w:rFonts w:ascii="Verdana" w:hAnsi="Verdana"/>
        </w:rPr>
      </w:pPr>
      <w:r w:rsidRPr="00EF42F7">
        <w:rPr>
          <w:rStyle w:val="FootnoteCharacters"/>
          <w:rFonts w:ascii="Verdana" w:hAnsi="Verdana"/>
          <w:vertAlign w:val="superscript"/>
        </w:rPr>
        <w:footnoteRef/>
      </w:r>
      <w:r w:rsidRPr="00EF42F7">
        <w:rPr>
          <w:rFonts w:ascii="Verdana" w:hAnsi="Verdana"/>
          <w:vertAlign w:val="superscript"/>
        </w:rPr>
        <w:t xml:space="preserve"> </w:t>
      </w:r>
      <w:r w:rsidRPr="00EF42F7">
        <w:rPr>
          <w:rFonts w:ascii="Verdana" w:hAnsi="Verdana"/>
        </w:rPr>
        <w:t xml:space="preserve">Veidlapas forma pieejama: </w:t>
      </w:r>
      <w:hyperlink r:id="rId19" w:history="1">
        <w:r w:rsidRPr="00EF42F7">
          <w:rPr>
            <w:rStyle w:val="Hyperlink"/>
            <w:rFonts w:ascii="Verdana" w:hAnsi="Verdana"/>
          </w:rPr>
          <w:t>http://espd.eis.gov.lv/</w:t>
        </w:r>
      </w:hyperlink>
      <w:r w:rsidRPr="00EF42F7">
        <w:rPr>
          <w:rFonts w:ascii="Verdana" w:hAnsi="Verdana"/>
        </w:rPr>
        <w:t xml:space="preserve"> </w:t>
      </w:r>
      <w:r>
        <w:rPr>
          <w:rFonts w:ascii="Verdana" w:hAnsi="Verdana"/>
        </w:rPr>
        <w:t xml:space="preserve">; </w:t>
      </w:r>
      <w:hyperlink r:id="rId20" w:history="1">
        <w:r w:rsidRPr="001D7CE8">
          <w:rPr>
            <w:rStyle w:val="Hyperlink"/>
            <w:rFonts w:ascii="Verdana" w:hAnsi="Verdana"/>
          </w:rPr>
          <w:t>https://ec.europa.eu/growth/single-market/public-procurement/digital/espd_en</w:t>
        </w:r>
      </w:hyperlink>
      <w:r>
        <w:rPr>
          <w:rFonts w:ascii="Verdana" w:hAnsi="Verdana"/>
        </w:rPr>
        <w:t xml:space="preserve"> aplūkots </w:t>
      </w:r>
      <w:r w:rsidR="00177BED">
        <w:rPr>
          <w:rFonts w:ascii="Verdana" w:hAnsi="Verdana"/>
        </w:rPr>
        <w:t>2</w:t>
      </w:r>
      <w:r>
        <w:rPr>
          <w:rFonts w:ascii="Verdana" w:hAnsi="Verdana"/>
        </w:rPr>
        <w:t>0.0</w:t>
      </w:r>
      <w:r w:rsidR="00916078">
        <w:rPr>
          <w:rFonts w:ascii="Verdana" w:hAnsi="Verdana"/>
        </w:rPr>
        <w:t>8</w:t>
      </w:r>
      <w:r w:rsidRPr="00EF42F7">
        <w:rPr>
          <w:rFonts w:ascii="Verdana" w:hAnsi="Verdana"/>
        </w:rPr>
        <w:t>.</w:t>
      </w:r>
      <w:r>
        <w:rPr>
          <w:rFonts w:ascii="Verdana" w:hAnsi="Verdana"/>
        </w:rPr>
        <w:t>2021.</w:t>
      </w:r>
    </w:p>
  </w:footnote>
  <w:footnote w:id="19">
    <w:p w14:paraId="2B596729" w14:textId="45A50C7D" w:rsidR="001A469E" w:rsidRPr="00EF42F7" w:rsidRDefault="001A469E" w:rsidP="00EF42F7">
      <w:pPr>
        <w:spacing w:before="0" w:after="0" w:line="240" w:lineRule="auto"/>
        <w:jc w:val="both"/>
        <w:rPr>
          <w:rFonts w:ascii="Verdana" w:hAnsi="Verdana"/>
        </w:rPr>
      </w:pPr>
      <w:r w:rsidRPr="00EF42F7">
        <w:rPr>
          <w:rStyle w:val="FootnoteReference"/>
          <w:rFonts w:ascii="Verdana" w:hAnsi="Verdana"/>
        </w:rPr>
        <w:footnoteRef/>
      </w:r>
      <w:hyperlink r:id="rId21" w:history="1">
        <w:r w:rsidR="00E72CEB" w:rsidRPr="005A525F">
          <w:rPr>
            <w:rStyle w:val="Hyperlink"/>
            <w:rFonts w:ascii="Verdana" w:hAnsi="Verdana"/>
          </w:rPr>
          <w:t>https://www.iub.gov.lv/sites/iub/files/content/Skaidrojumi%20(no%2018.05)/skaidrojums_sankcijas_20200427_.pdf</w:t>
        </w:r>
      </w:hyperlink>
      <w:r w:rsidRPr="00EF42F7">
        <w:rPr>
          <w:rFonts w:ascii="Verdana" w:hAnsi="Verdana"/>
        </w:rPr>
        <w:t xml:space="preserve"> </w:t>
      </w:r>
      <w:r w:rsidR="00E72CEB">
        <w:rPr>
          <w:rFonts w:ascii="Verdana" w:hAnsi="Verdana"/>
        </w:rPr>
        <w:t xml:space="preserve">, </w:t>
      </w:r>
      <w:r w:rsidRPr="00EF42F7">
        <w:rPr>
          <w:rFonts w:ascii="Verdana" w:hAnsi="Verdana"/>
        </w:rPr>
        <w:t xml:space="preserve">aplūkota </w:t>
      </w:r>
      <w:r w:rsidR="00177BED">
        <w:rPr>
          <w:rFonts w:ascii="Verdana" w:hAnsi="Verdana"/>
        </w:rPr>
        <w:t>2</w:t>
      </w:r>
      <w:r>
        <w:rPr>
          <w:rFonts w:ascii="Verdana" w:hAnsi="Verdana"/>
        </w:rPr>
        <w:t>0.0</w:t>
      </w:r>
      <w:r w:rsidR="00E72CEB">
        <w:rPr>
          <w:rFonts w:ascii="Verdana" w:hAnsi="Verdana"/>
        </w:rPr>
        <w:t>8</w:t>
      </w:r>
      <w:r w:rsidRPr="00EF42F7">
        <w:rPr>
          <w:rFonts w:ascii="Verdana" w:hAnsi="Verdana"/>
        </w:rPr>
        <w:t>.202</w:t>
      </w:r>
      <w:r>
        <w:rPr>
          <w:rFonts w:ascii="Verdana" w:hAnsi="Verdana"/>
        </w:rPr>
        <w:t>1</w:t>
      </w:r>
      <w:r w:rsidRPr="00EF42F7">
        <w:rPr>
          <w:rFonts w:ascii="Verdana" w:hAnsi="Verdan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E9CE"/>
      </v:shape>
    </w:pict>
  </w:numPicBullet>
  <w:abstractNum w:abstractNumId="0" w15:restartNumberingAfterBreak="0">
    <w:nsid w:val="85401638"/>
    <w:multiLevelType w:val="hybridMultilevel"/>
    <w:tmpl w:val="2E9D0E8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355EA43"/>
    <w:multiLevelType w:val="hybridMultilevel"/>
    <w:tmpl w:val="294B905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E09AAB5"/>
    <w:multiLevelType w:val="hybridMultilevel"/>
    <w:tmpl w:val="3C575C1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111E3D"/>
    <w:multiLevelType w:val="hybridMultilevel"/>
    <w:tmpl w:val="8FA051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2553504"/>
    <w:multiLevelType w:val="hybridMultilevel"/>
    <w:tmpl w:val="3370968E"/>
    <w:lvl w:ilvl="0" w:tplc="04260003">
      <w:start w:val="1"/>
      <w:numFmt w:val="bullet"/>
      <w:lvlText w:val="o"/>
      <w:lvlJc w:val="left"/>
      <w:pPr>
        <w:ind w:left="1778" w:hanging="360"/>
      </w:pPr>
      <w:rPr>
        <w:rFonts w:ascii="Courier New" w:hAnsi="Courier New" w:cs="Courier New" w:hint="default"/>
      </w:rPr>
    </w:lvl>
    <w:lvl w:ilvl="1" w:tplc="04260003" w:tentative="1">
      <w:start w:val="1"/>
      <w:numFmt w:val="bullet"/>
      <w:lvlText w:val="o"/>
      <w:lvlJc w:val="left"/>
      <w:pPr>
        <w:ind w:left="2498" w:hanging="360"/>
      </w:pPr>
      <w:rPr>
        <w:rFonts w:ascii="Courier New" w:hAnsi="Courier New" w:cs="Courier New" w:hint="default"/>
      </w:rPr>
    </w:lvl>
    <w:lvl w:ilvl="2" w:tplc="04260005">
      <w:start w:val="1"/>
      <w:numFmt w:val="bullet"/>
      <w:lvlText w:val=""/>
      <w:lvlJc w:val="left"/>
      <w:pPr>
        <w:ind w:left="3218" w:hanging="360"/>
      </w:pPr>
      <w:rPr>
        <w:rFonts w:ascii="Wingdings" w:hAnsi="Wingdings" w:hint="default"/>
      </w:rPr>
    </w:lvl>
    <w:lvl w:ilvl="3" w:tplc="04260001" w:tentative="1">
      <w:start w:val="1"/>
      <w:numFmt w:val="bullet"/>
      <w:lvlText w:val=""/>
      <w:lvlJc w:val="left"/>
      <w:pPr>
        <w:ind w:left="3938" w:hanging="360"/>
      </w:pPr>
      <w:rPr>
        <w:rFonts w:ascii="Symbol" w:hAnsi="Symbol" w:hint="default"/>
      </w:rPr>
    </w:lvl>
    <w:lvl w:ilvl="4" w:tplc="04260003" w:tentative="1">
      <w:start w:val="1"/>
      <w:numFmt w:val="bullet"/>
      <w:lvlText w:val="o"/>
      <w:lvlJc w:val="left"/>
      <w:pPr>
        <w:ind w:left="4658" w:hanging="360"/>
      </w:pPr>
      <w:rPr>
        <w:rFonts w:ascii="Courier New" w:hAnsi="Courier New" w:cs="Courier New" w:hint="default"/>
      </w:rPr>
    </w:lvl>
    <w:lvl w:ilvl="5" w:tplc="04260005" w:tentative="1">
      <w:start w:val="1"/>
      <w:numFmt w:val="bullet"/>
      <w:lvlText w:val=""/>
      <w:lvlJc w:val="left"/>
      <w:pPr>
        <w:ind w:left="5378" w:hanging="360"/>
      </w:pPr>
      <w:rPr>
        <w:rFonts w:ascii="Wingdings" w:hAnsi="Wingdings" w:hint="default"/>
      </w:rPr>
    </w:lvl>
    <w:lvl w:ilvl="6" w:tplc="04260001" w:tentative="1">
      <w:start w:val="1"/>
      <w:numFmt w:val="bullet"/>
      <w:lvlText w:val=""/>
      <w:lvlJc w:val="left"/>
      <w:pPr>
        <w:ind w:left="6098" w:hanging="360"/>
      </w:pPr>
      <w:rPr>
        <w:rFonts w:ascii="Symbol" w:hAnsi="Symbol" w:hint="default"/>
      </w:rPr>
    </w:lvl>
    <w:lvl w:ilvl="7" w:tplc="04260003" w:tentative="1">
      <w:start w:val="1"/>
      <w:numFmt w:val="bullet"/>
      <w:lvlText w:val="o"/>
      <w:lvlJc w:val="left"/>
      <w:pPr>
        <w:ind w:left="6818" w:hanging="360"/>
      </w:pPr>
      <w:rPr>
        <w:rFonts w:ascii="Courier New" w:hAnsi="Courier New" w:cs="Courier New" w:hint="default"/>
      </w:rPr>
    </w:lvl>
    <w:lvl w:ilvl="8" w:tplc="04260005" w:tentative="1">
      <w:start w:val="1"/>
      <w:numFmt w:val="bullet"/>
      <w:lvlText w:val=""/>
      <w:lvlJc w:val="left"/>
      <w:pPr>
        <w:ind w:left="7538" w:hanging="360"/>
      </w:pPr>
      <w:rPr>
        <w:rFonts w:ascii="Wingdings" w:hAnsi="Wingdings" w:hint="default"/>
      </w:rPr>
    </w:lvl>
  </w:abstractNum>
  <w:abstractNum w:abstractNumId="5" w15:restartNumberingAfterBreak="0">
    <w:nsid w:val="0B2D77B4"/>
    <w:multiLevelType w:val="multilevel"/>
    <w:tmpl w:val="BC243DDA"/>
    <w:lvl w:ilvl="0">
      <w:start w:val="1"/>
      <w:numFmt w:val="decimal"/>
      <w:lvlText w:val="%1."/>
      <w:lvlJc w:val="left"/>
      <w:pPr>
        <w:ind w:left="360" w:hanging="360"/>
      </w:pPr>
      <w:rPr>
        <w:b/>
      </w:rPr>
    </w:lvl>
    <w:lvl w:ilvl="1">
      <w:start w:val="1"/>
      <w:numFmt w:val="decimal"/>
      <w:lvlText w:val="%1.%2."/>
      <w:lvlJc w:val="left"/>
      <w:pPr>
        <w:ind w:left="1080" w:hanging="360"/>
      </w:pPr>
      <w:rPr>
        <w:b/>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 w15:restartNumberingAfterBreak="0">
    <w:nsid w:val="0DD51A95"/>
    <w:multiLevelType w:val="hybridMultilevel"/>
    <w:tmpl w:val="45B89FB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F5F67BD"/>
    <w:multiLevelType w:val="hybridMultilevel"/>
    <w:tmpl w:val="8C5C070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E6F3FDF"/>
    <w:multiLevelType w:val="hybridMultilevel"/>
    <w:tmpl w:val="3E64CECA"/>
    <w:lvl w:ilvl="0" w:tplc="A9128E62">
      <w:start w:val="1"/>
      <w:numFmt w:val="bullet"/>
      <w:lvlText w:val=""/>
      <w:lvlJc w:val="left"/>
      <w:pPr>
        <w:tabs>
          <w:tab w:val="num" w:pos="720"/>
        </w:tabs>
        <w:ind w:left="720" w:hanging="360"/>
      </w:pPr>
      <w:rPr>
        <w:rFonts w:ascii="Wingdings" w:hAnsi="Wingdings" w:hint="default"/>
      </w:rPr>
    </w:lvl>
    <w:lvl w:ilvl="1" w:tplc="AD68EB92" w:tentative="1">
      <w:start w:val="1"/>
      <w:numFmt w:val="bullet"/>
      <w:lvlText w:val=""/>
      <w:lvlJc w:val="left"/>
      <w:pPr>
        <w:tabs>
          <w:tab w:val="num" w:pos="1440"/>
        </w:tabs>
        <w:ind w:left="1440" w:hanging="360"/>
      </w:pPr>
      <w:rPr>
        <w:rFonts w:ascii="Wingdings" w:hAnsi="Wingdings" w:hint="default"/>
      </w:rPr>
    </w:lvl>
    <w:lvl w:ilvl="2" w:tplc="F210FA7A" w:tentative="1">
      <w:start w:val="1"/>
      <w:numFmt w:val="bullet"/>
      <w:lvlText w:val=""/>
      <w:lvlJc w:val="left"/>
      <w:pPr>
        <w:tabs>
          <w:tab w:val="num" w:pos="2160"/>
        </w:tabs>
        <w:ind w:left="2160" w:hanging="360"/>
      </w:pPr>
      <w:rPr>
        <w:rFonts w:ascii="Wingdings" w:hAnsi="Wingdings" w:hint="default"/>
      </w:rPr>
    </w:lvl>
    <w:lvl w:ilvl="3" w:tplc="BA2CCA42" w:tentative="1">
      <w:start w:val="1"/>
      <w:numFmt w:val="bullet"/>
      <w:lvlText w:val=""/>
      <w:lvlJc w:val="left"/>
      <w:pPr>
        <w:tabs>
          <w:tab w:val="num" w:pos="2880"/>
        </w:tabs>
        <w:ind w:left="2880" w:hanging="360"/>
      </w:pPr>
      <w:rPr>
        <w:rFonts w:ascii="Wingdings" w:hAnsi="Wingdings" w:hint="default"/>
      </w:rPr>
    </w:lvl>
    <w:lvl w:ilvl="4" w:tplc="FAD0A59E" w:tentative="1">
      <w:start w:val="1"/>
      <w:numFmt w:val="bullet"/>
      <w:lvlText w:val=""/>
      <w:lvlJc w:val="left"/>
      <w:pPr>
        <w:tabs>
          <w:tab w:val="num" w:pos="3600"/>
        </w:tabs>
        <w:ind w:left="3600" w:hanging="360"/>
      </w:pPr>
      <w:rPr>
        <w:rFonts w:ascii="Wingdings" w:hAnsi="Wingdings" w:hint="default"/>
      </w:rPr>
    </w:lvl>
    <w:lvl w:ilvl="5" w:tplc="4D94BE6C" w:tentative="1">
      <w:start w:val="1"/>
      <w:numFmt w:val="bullet"/>
      <w:lvlText w:val=""/>
      <w:lvlJc w:val="left"/>
      <w:pPr>
        <w:tabs>
          <w:tab w:val="num" w:pos="4320"/>
        </w:tabs>
        <w:ind w:left="4320" w:hanging="360"/>
      </w:pPr>
      <w:rPr>
        <w:rFonts w:ascii="Wingdings" w:hAnsi="Wingdings" w:hint="default"/>
      </w:rPr>
    </w:lvl>
    <w:lvl w:ilvl="6" w:tplc="C6D8C996" w:tentative="1">
      <w:start w:val="1"/>
      <w:numFmt w:val="bullet"/>
      <w:lvlText w:val=""/>
      <w:lvlJc w:val="left"/>
      <w:pPr>
        <w:tabs>
          <w:tab w:val="num" w:pos="5040"/>
        </w:tabs>
        <w:ind w:left="5040" w:hanging="360"/>
      </w:pPr>
      <w:rPr>
        <w:rFonts w:ascii="Wingdings" w:hAnsi="Wingdings" w:hint="default"/>
      </w:rPr>
    </w:lvl>
    <w:lvl w:ilvl="7" w:tplc="2376BFF0" w:tentative="1">
      <w:start w:val="1"/>
      <w:numFmt w:val="bullet"/>
      <w:lvlText w:val=""/>
      <w:lvlJc w:val="left"/>
      <w:pPr>
        <w:tabs>
          <w:tab w:val="num" w:pos="5760"/>
        </w:tabs>
        <w:ind w:left="5760" w:hanging="360"/>
      </w:pPr>
      <w:rPr>
        <w:rFonts w:ascii="Wingdings" w:hAnsi="Wingdings" w:hint="default"/>
      </w:rPr>
    </w:lvl>
    <w:lvl w:ilvl="8" w:tplc="D3EA399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C606F2"/>
    <w:multiLevelType w:val="hybridMultilevel"/>
    <w:tmpl w:val="5F129AA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0C96A4D"/>
    <w:multiLevelType w:val="hybridMultilevel"/>
    <w:tmpl w:val="B3B01002"/>
    <w:lvl w:ilvl="0" w:tplc="74E84830">
      <w:start w:val="1"/>
      <w:numFmt w:val="bullet"/>
      <w:lvlText w:val="-"/>
      <w:lvlJc w:val="left"/>
      <w:pPr>
        <w:ind w:left="1778" w:hanging="360"/>
      </w:pPr>
      <w:rPr>
        <w:rFonts w:ascii="Calibri" w:eastAsiaTheme="minorHAnsi" w:hAnsi="Calibri" w:cs="Calibri" w:hint="default"/>
      </w:rPr>
    </w:lvl>
    <w:lvl w:ilvl="1" w:tplc="04260003" w:tentative="1">
      <w:start w:val="1"/>
      <w:numFmt w:val="bullet"/>
      <w:lvlText w:val="o"/>
      <w:lvlJc w:val="left"/>
      <w:pPr>
        <w:ind w:left="2498" w:hanging="360"/>
      </w:pPr>
      <w:rPr>
        <w:rFonts w:ascii="Courier New" w:hAnsi="Courier New" w:cs="Courier New" w:hint="default"/>
      </w:rPr>
    </w:lvl>
    <w:lvl w:ilvl="2" w:tplc="04260005">
      <w:start w:val="1"/>
      <w:numFmt w:val="bullet"/>
      <w:lvlText w:val=""/>
      <w:lvlJc w:val="left"/>
      <w:pPr>
        <w:ind w:left="3218" w:hanging="360"/>
      </w:pPr>
      <w:rPr>
        <w:rFonts w:ascii="Wingdings" w:hAnsi="Wingdings" w:hint="default"/>
      </w:rPr>
    </w:lvl>
    <w:lvl w:ilvl="3" w:tplc="04260001" w:tentative="1">
      <w:start w:val="1"/>
      <w:numFmt w:val="bullet"/>
      <w:lvlText w:val=""/>
      <w:lvlJc w:val="left"/>
      <w:pPr>
        <w:ind w:left="3938" w:hanging="360"/>
      </w:pPr>
      <w:rPr>
        <w:rFonts w:ascii="Symbol" w:hAnsi="Symbol" w:hint="default"/>
      </w:rPr>
    </w:lvl>
    <w:lvl w:ilvl="4" w:tplc="04260003" w:tentative="1">
      <w:start w:val="1"/>
      <w:numFmt w:val="bullet"/>
      <w:lvlText w:val="o"/>
      <w:lvlJc w:val="left"/>
      <w:pPr>
        <w:ind w:left="4658" w:hanging="360"/>
      </w:pPr>
      <w:rPr>
        <w:rFonts w:ascii="Courier New" w:hAnsi="Courier New" w:cs="Courier New" w:hint="default"/>
      </w:rPr>
    </w:lvl>
    <w:lvl w:ilvl="5" w:tplc="04260005" w:tentative="1">
      <w:start w:val="1"/>
      <w:numFmt w:val="bullet"/>
      <w:lvlText w:val=""/>
      <w:lvlJc w:val="left"/>
      <w:pPr>
        <w:ind w:left="5378" w:hanging="360"/>
      </w:pPr>
      <w:rPr>
        <w:rFonts w:ascii="Wingdings" w:hAnsi="Wingdings" w:hint="default"/>
      </w:rPr>
    </w:lvl>
    <w:lvl w:ilvl="6" w:tplc="04260001" w:tentative="1">
      <w:start w:val="1"/>
      <w:numFmt w:val="bullet"/>
      <w:lvlText w:val=""/>
      <w:lvlJc w:val="left"/>
      <w:pPr>
        <w:ind w:left="6098" w:hanging="360"/>
      </w:pPr>
      <w:rPr>
        <w:rFonts w:ascii="Symbol" w:hAnsi="Symbol" w:hint="default"/>
      </w:rPr>
    </w:lvl>
    <w:lvl w:ilvl="7" w:tplc="04260003" w:tentative="1">
      <w:start w:val="1"/>
      <w:numFmt w:val="bullet"/>
      <w:lvlText w:val="o"/>
      <w:lvlJc w:val="left"/>
      <w:pPr>
        <w:ind w:left="6818" w:hanging="360"/>
      </w:pPr>
      <w:rPr>
        <w:rFonts w:ascii="Courier New" w:hAnsi="Courier New" w:cs="Courier New" w:hint="default"/>
      </w:rPr>
    </w:lvl>
    <w:lvl w:ilvl="8" w:tplc="04260005" w:tentative="1">
      <w:start w:val="1"/>
      <w:numFmt w:val="bullet"/>
      <w:lvlText w:val=""/>
      <w:lvlJc w:val="left"/>
      <w:pPr>
        <w:ind w:left="7538" w:hanging="360"/>
      </w:pPr>
      <w:rPr>
        <w:rFonts w:ascii="Wingdings" w:hAnsi="Wingdings" w:hint="default"/>
      </w:rPr>
    </w:lvl>
  </w:abstractNum>
  <w:abstractNum w:abstractNumId="11" w15:restartNumberingAfterBreak="0">
    <w:nsid w:val="22A13FA3"/>
    <w:multiLevelType w:val="hybridMultilevel"/>
    <w:tmpl w:val="143C8EC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15:restartNumberingAfterBreak="0">
    <w:nsid w:val="22B35DF0"/>
    <w:multiLevelType w:val="multilevel"/>
    <w:tmpl w:val="38128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754EF8"/>
    <w:multiLevelType w:val="hybridMultilevel"/>
    <w:tmpl w:val="921A9C5E"/>
    <w:lvl w:ilvl="0" w:tplc="04090007">
      <w:start w:val="1"/>
      <w:numFmt w:val="bullet"/>
      <w:lvlText w:val=""/>
      <w:lvlPicBulletId w:val="0"/>
      <w:lvlJc w:val="left"/>
      <w:pPr>
        <w:ind w:left="1778" w:hanging="360"/>
      </w:pPr>
      <w:rPr>
        <w:rFonts w:ascii="Symbol" w:hAnsi="Symbol" w:hint="default"/>
      </w:rPr>
    </w:lvl>
    <w:lvl w:ilvl="1" w:tplc="04260003" w:tentative="1">
      <w:start w:val="1"/>
      <w:numFmt w:val="bullet"/>
      <w:lvlText w:val="o"/>
      <w:lvlJc w:val="left"/>
      <w:pPr>
        <w:ind w:left="2498" w:hanging="360"/>
      </w:pPr>
      <w:rPr>
        <w:rFonts w:ascii="Courier New" w:hAnsi="Courier New" w:cs="Courier New" w:hint="default"/>
      </w:rPr>
    </w:lvl>
    <w:lvl w:ilvl="2" w:tplc="04260005">
      <w:start w:val="1"/>
      <w:numFmt w:val="bullet"/>
      <w:lvlText w:val=""/>
      <w:lvlJc w:val="left"/>
      <w:pPr>
        <w:ind w:left="3218" w:hanging="360"/>
      </w:pPr>
      <w:rPr>
        <w:rFonts w:ascii="Wingdings" w:hAnsi="Wingdings" w:hint="default"/>
      </w:rPr>
    </w:lvl>
    <w:lvl w:ilvl="3" w:tplc="04260001" w:tentative="1">
      <w:start w:val="1"/>
      <w:numFmt w:val="bullet"/>
      <w:lvlText w:val=""/>
      <w:lvlJc w:val="left"/>
      <w:pPr>
        <w:ind w:left="3938" w:hanging="360"/>
      </w:pPr>
      <w:rPr>
        <w:rFonts w:ascii="Symbol" w:hAnsi="Symbol" w:hint="default"/>
      </w:rPr>
    </w:lvl>
    <w:lvl w:ilvl="4" w:tplc="04260003" w:tentative="1">
      <w:start w:val="1"/>
      <w:numFmt w:val="bullet"/>
      <w:lvlText w:val="o"/>
      <w:lvlJc w:val="left"/>
      <w:pPr>
        <w:ind w:left="4658" w:hanging="360"/>
      </w:pPr>
      <w:rPr>
        <w:rFonts w:ascii="Courier New" w:hAnsi="Courier New" w:cs="Courier New" w:hint="default"/>
      </w:rPr>
    </w:lvl>
    <w:lvl w:ilvl="5" w:tplc="04260005" w:tentative="1">
      <w:start w:val="1"/>
      <w:numFmt w:val="bullet"/>
      <w:lvlText w:val=""/>
      <w:lvlJc w:val="left"/>
      <w:pPr>
        <w:ind w:left="5378" w:hanging="360"/>
      </w:pPr>
      <w:rPr>
        <w:rFonts w:ascii="Wingdings" w:hAnsi="Wingdings" w:hint="default"/>
      </w:rPr>
    </w:lvl>
    <w:lvl w:ilvl="6" w:tplc="04260001" w:tentative="1">
      <w:start w:val="1"/>
      <w:numFmt w:val="bullet"/>
      <w:lvlText w:val=""/>
      <w:lvlJc w:val="left"/>
      <w:pPr>
        <w:ind w:left="6098" w:hanging="360"/>
      </w:pPr>
      <w:rPr>
        <w:rFonts w:ascii="Symbol" w:hAnsi="Symbol" w:hint="default"/>
      </w:rPr>
    </w:lvl>
    <w:lvl w:ilvl="7" w:tplc="04260003" w:tentative="1">
      <w:start w:val="1"/>
      <w:numFmt w:val="bullet"/>
      <w:lvlText w:val="o"/>
      <w:lvlJc w:val="left"/>
      <w:pPr>
        <w:ind w:left="6818" w:hanging="360"/>
      </w:pPr>
      <w:rPr>
        <w:rFonts w:ascii="Courier New" w:hAnsi="Courier New" w:cs="Courier New" w:hint="default"/>
      </w:rPr>
    </w:lvl>
    <w:lvl w:ilvl="8" w:tplc="04260005" w:tentative="1">
      <w:start w:val="1"/>
      <w:numFmt w:val="bullet"/>
      <w:lvlText w:val=""/>
      <w:lvlJc w:val="left"/>
      <w:pPr>
        <w:ind w:left="7538" w:hanging="360"/>
      </w:pPr>
      <w:rPr>
        <w:rFonts w:ascii="Wingdings" w:hAnsi="Wingdings" w:hint="default"/>
      </w:rPr>
    </w:lvl>
  </w:abstractNum>
  <w:abstractNum w:abstractNumId="14" w15:restartNumberingAfterBreak="0">
    <w:nsid w:val="2AF40AD1"/>
    <w:multiLevelType w:val="multilevel"/>
    <w:tmpl w:val="24FC5EDA"/>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FF6A7E"/>
    <w:multiLevelType w:val="hybridMultilevel"/>
    <w:tmpl w:val="7BE4716E"/>
    <w:lvl w:ilvl="0" w:tplc="DDE677BE">
      <w:start w:val="2"/>
      <w:numFmt w:val="upperRoman"/>
      <w:lvlText w:val="%1."/>
      <w:lvlJc w:val="left"/>
      <w:pPr>
        <w:ind w:left="1080" w:hanging="720"/>
      </w:pPr>
      <w:rPr>
        <w:rFonts w:hint="default"/>
      </w:rPr>
    </w:lvl>
    <w:lvl w:ilvl="1" w:tplc="A88CB1C8">
      <w:start w:val="1"/>
      <w:numFmt w:val="decimal"/>
      <w:lvlText w:val="%2."/>
      <w:lvlJc w:val="left"/>
      <w:pPr>
        <w:ind w:left="1800" w:hanging="720"/>
      </w:pPr>
      <w:rPr>
        <w:rFonts w:hint="default"/>
      </w:rPr>
    </w:lvl>
    <w:lvl w:ilvl="2" w:tplc="11DEB75C">
      <w:numFmt w:val="bullet"/>
      <w:lvlText w:val="•"/>
      <w:lvlJc w:val="left"/>
      <w:pPr>
        <w:ind w:left="2700" w:hanging="720"/>
      </w:pPr>
      <w:rPr>
        <w:rFonts w:ascii="Times New Roman" w:eastAsia="Times New Roman" w:hAnsi="Times New Roman" w:cs="Times New Roman"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213322E"/>
    <w:multiLevelType w:val="hybridMultilevel"/>
    <w:tmpl w:val="3398D872"/>
    <w:lvl w:ilvl="0" w:tplc="124EB0C6">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32B16307"/>
    <w:multiLevelType w:val="hybridMultilevel"/>
    <w:tmpl w:val="BDF27FB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4D923F7"/>
    <w:multiLevelType w:val="multilevel"/>
    <w:tmpl w:val="D5FA5596"/>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9" w15:restartNumberingAfterBreak="0">
    <w:nsid w:val="36F16C4E"/>
    <w:multiLevelType w:val="hybridMultilevel"/>
    <w:tmpl w:val="FC88BA8A"/>
    <w:lvl w:ilvl="0" w:tplc="52D412C8">
      <w:start w:val="15"/>
      <w:numFmt w:val="bullet"/>
      <w:lvlText w:val="-"/>
      <w:lvlJc w:val="left"/>
      <w:pPr>
        <w:ind w:left="720" w:hanging="360"/>
      </w:pPr>
      <w:rPr>
        <w:rFonts w:ascii="Verdana" w:eastAsiaTheme="minorHAnsi" w:hAnsi="Verdana"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7A03F24"/>
    <w:multiLevelType w:val="hybridMultilevel"/>
    <w:tmpl w:val="0212DC38"/>
    <w:lvl w:ilvl="0" w:tplc="EDCEA6EE">
      <w:start w:val="1"/>
      <w:numFmt w:val="bullet"/>
      <w:lvlText w:val=""/>
      <w:lvlJc w:val="left"/>
      <w:pPr>
        <w:tabs>
          <w:tab w:val="num" w:pos="720"/>
        </w:tabs>
        <w:ind w:left="720" w:hanging="360"/>
      </w:pPr>
      <w:rPr>
        <w:rFonts w:ascii="Wingdings" w:hAnsi="Wingdings" w:hint="default"/>
      </w:rPr>
    </w:lvl>
    <w:lvl w:ilvl="1" w:tplc="7CB0D14E" w:tentative="1">
      <w:start w:val="1"/>
      <w:numFmt w:val="bullet"/>
      <w:lvlText w:val=""/>
      <w:lvlJc w:val="left"/>
      <w:pPr>
        <w:tabs>
          <w:tab w:val="num" w:pos="1440"/>
        </w:tabs>
        <w:ind w:left="1440" w:hanging="360"/>
      </w:pPr>
      <w:rPr>
        <w:rFonts w:ascii="Wingdings" w:hAnsi="Wingdings" w:hint="default"/>
      </w:rPr>
    </w:lvl>
    <w:lvl w:ilvl="2" w:tplc="3ABA45CA" w:tentative="1">
      <w:start w:val="1"/>
      <w:numFmt w:val="bullet"/>
      <w:lvlText w:val=""/>
      <w:lvlJc w:val="left"/>
      <w:pPr>
        <w:tabs>
          <w:tab w:val="num" w:pos="2160"/>
        </w:tabs>
        <w:ind w:left="2160" w:hanging="360"/>
      </w:pPr>
      <w:rPr>
        <w:rFonts w:ascii="Wingdings" w:hAnsi="Wingdings" w:hint="default"/>
      </w:rPr>
    </w:lvl>
    <w:lvl w:ilvl="3" w:tplc="DD20A7B0" w:tentative="1">
      <w:start w:val="1"/>
      <w:numFmt w:val="bullet"/>
      <w:lvlText w:val=""/>
      <w:lvlJc w:val="left"/>
      <w:pPr>
        <w:tabs>
          <w:tab w:val="num" w:pos="2880"/>
        </w:tabs>
        <w:ind w:left="2880" w:hanging="360"/>
      </w:pPr>
      <w:rPr>
        <w:rFonts w:ascii="Wingdings" w:hAnsi="Wingdings" w:hint="default"/>
      </w:rPr>
    </w:lvl>
    <w:lvl w:ilvl="4" w:tplc="916EB076" w:tentative="1">
      <w:start w:val="1"/>
      <w:numFmt w:val="bullet"/>
      <w:lvlText w:val=""/>
      <w:lvlJc w:val="left"/>
      <w:pPr>
        <w:tabs>
          <w:tab w:val="num" w:pos="3600"/>
        </w:tabs>
        <w:ind w:left="3600" w:hanging="360"/>
      </w:pPr>
      <w:rPr>
        <w:rFonts w:ascii="Wingdings" w:hAnsi="Wingdings" w:hint="default"/>
      </w:rPr>
    </w:lvl>
    <w:lvl w:ilvl="5" w:tplc="37ECD150" w:tentative="1">
      <w:start w:val="1"/>
      <w:numFmt w:val="bullet"/>
      <w:lvlText w:val=""/>
      <w:lvlJc w:val="left"/>
      <w:pPr>
        <w:tabs>
          <w:tab w:val="num" w:pos="4320"/>
        </w:tabs>
        <w:ind w:left="4320" w:hanging="360"/>
      </w:pPr>
      <w:rPr>
        <w:rFonts w:ascii="Wingdings" w:hAnsi="Wingdings" w:hint="default"/>
      </w:rPr>
    </w:lvl>
    <w:lvl w:ilvl="6" w:tplc="8C6212F6" w:tentative="1">
      <w:start w:val="1"/>
      <w:numFmt w:val="bullet"/>
      <w:lvlText w:val=""/>
      <w:lvlJc w:val="left"/>
      <w:pPr>
        <w:tabs>
          <w:tab w:val="num" w:pos="5040"/>
        </w:tabs>
        <w:ind w:left="5040" w:hanging="360"/>
      </w:pPr>
      <w:rPr>
        <w:rFonts w:ascii="Wingdings" w:hAnsi="Wingdings" w:hint="default"/>
      </w:rPr>
    </w:lvl>
    <w:lvl w:ilvl="7" w:tplc="DAAA445A" w:tentative="1">
      <w:start w:val="1"/>
      <w:numFmt w:val="bullet"/>
      <w:lvlText w:val=""/>
      <w:lvlJc w:val="left"/>
      <w:pPr>
        <w:tabs>
          <w:tab w:val="num" w:pos="5760"/>
        </w:tabs>
        <w:ind w:left="5760" w:hanging="360"/>
      </w:pPr>
      <w:rPr>
        <w:rFonts w:ascii="Wingdings" w:hAnsi="Wingdings" w:hint="default"/>
      </w:rPr>
    </w:lvl>
    <w:lvl w:ilvl="8" w:tplc="ADD2E89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F265B3"/>
    <w:multiLevelType w:val="multilevel"/>
    <w:tmpl w:val="9970EA32"/>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CAA7E8D"/>
    <w:multiLevelType w:val="hybridMultilevel"/>
    <w:tmpl w:val="30EC297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E9A557A"/>
    <w:multiLevelType w:val="hybridMultilevel"/>
    <w:tmpl w:val="0160FF6A"/>
    <w:lvl w:ilvl="0" w:tplc="1FDCBC3A">
      <w:start w:val="1"/>
      <w:numFmt w:val="bullet"/>
      <w:lvlText w:val=""/>
      <w:lvlJc w:val="left"/>
      <w:pPr>
        <w:tabs>
          <w:tab w:val="num" w:pos="720"/>
        </w:tabs>
        <w:ind w:left="720" w:hanging="360"/>
      </w:pPr>
      <w:rPr>
        <w:rFonts w:ascii="Wingdings" w:hAnsi="Wingdings" w:hint="default"/>
      </w:rPr>
    </w:lvl>
    <w:lvl w:ilvl="1" w:tplc="6C4ACDCC" w:tentative="1">
      <w:start w:val="1"/>
      <w:numFmt w:val="bullet"/>
      <w:lvlText w:val=""/>
      <w:lvlJc w:val="left"/>
      <w:pPr>
        <w:tabs>
          <w:tab w:val="num" w:pos="1440"/>
        </w:tabs>
        <w:ind w:left="1440" w:hanging="360"/>
      </w:pPr>
      <w:rPr>
        <w:rFonts w:ascii="Wingdings" w:hAnsi="Wingdings" w:hint="default"/>
      </w:rPr>
    </w:lvl>
    <w:lvl w:ilvl="2" w:tplc="892CED64" w:tentative="1">
      <w:start w:val="1"/>
      <w:numFmt w:val="bullet"/>
      <w:lvlText w:val=""/>
      <w:lvlJc w:val="left"/>
      <w:pPr>
        <w:tabs>
          <w:tab w:val="num" w:pos="2160"/>
        </w:tabs>
        <w:ind w:left="2160" w:hanging="360"/>
      </w:pPr>
      <w:rPr>
        <w:rFonts w:ascii="Wingdings" w:hAnsi="Wingdings" w:hint="default"/>
      </w:rPr>
    </w:lvl>
    <w:lvl w:ilvl="3" w:tplc="D68C4B48" w:tentative="1">
      <w:start w:val="1"/>
      <w:numFmt w:val="bullet"/>
      <w:lvlText w:val=""/>
      <w:lvlJc w:val="left"/>
      <w:pPr>
        <w:tabs>
          <w:tab w:val="num" w:pos="2880"/>
        </w:tabs>
        <w:ind w:left="2880" w:hanging="360"/>
      </w:pPr>
      <w:rPr>
        <w:rFonts w:ascii="Wingdings" w:hAnsi="Wingdings" w:hint="default"/>
      </w:rPr>
    </w:lvl>
    <w:lvl w:ilvl="4" w:tplc="8176118A" w:tentative="1">
      <w:start w:val="1"/>
      <w:numFmt w:val="bullet"/>
      <w:lvlText w:val=""/>
      <w:lvlJc w:val="left"/>
      <w:pPr>
        <w:tabs>
          <w:tab w:val="num" w:pos="3600"/>
        </w:tabs>
        <w:ind w:left="3600" w:hanging="360"/>
      </w:pPr>
      <w:rPr>
        <w:rFonts w:ascii="Wingdings" w:hAnsi="Wingdings" w:hint="default"/>
      </w:rPr>
    </w:lvl>
    <w:lvl w:ilvl="5" w:tplc="2388A020" w:tentative="1">
      <w:start w:val="1"/>
      <w:numFmt w:val="bullet"/>
      <w:lvlText w:val=""/>
      <w:lvlJc w:val="left"/>
      <w:pPr>
        <w:tabs>
          <w:tab w:val="num" w:pos="4320"/>
        </w:tabs>
        <w:ind w:left="4320" w:hanging="360"/>
      </w:pPr>
      <w:rPr>
        <w:rFonts w:ascii="Wingdings" w:hAnsi="Wingdings" w:hint="default"/>
      </w:rPr>
    </w:lvl>
    <w:lvl w:ilvl="6" w:tplc="5AF0171E" w:tentative="1">
      <w:start w:val="1"/>
      <w:numFmt w:val="bullet"/>
      <w:lvlText w:val=""/>
      <w:lvlJc w:val="left"/>
      <w:pPr>
        <w:tabs>
          <w:tab w:val="num" w:pos="5040"/>
        </w:tabs>
        <w:ind w:left="5040" w:hanging="360"/>
      </w:pPr>
      <w:rPr>
        <w:rFonts w:ascii="Wingdings" w:hAnsi="Wingdings" w:hint="default"/>
      </w:rPr>
    </w:lvl>
    <w:lvl w:ilvl="7" w:tplc="54860714" w:tentative="1">
      <w:start w:val="1"/>
      <w:numFmt w:val="bullet"/>
      <w:lvlText w:val=""/>
      <w:lvlJc w:val="left"/>
      <w:pPr>
        <w:tabs>
          <w:tab w:val="num" w:pos="5760"/>
        </w:tabs>
        <w:ind w:left="5760" w:hanging="360"/>
      </w:pPr>
      <w:rPr>
        <w:rFonts w:ascii="Wingdings" w:hAnsi="Wingdings" w:hint="default"/>
      </w:rPr>
    </w:lvl>
    <w:lvl w:ilvl="8" w:tplc="DE6461C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D40F83"/>
    <w:multiLevelType w:val="hybridMultilevel"/>
    <w:tmpl w:val="D81A05CC"/>
    <w:lvl w:ilvl="0" w:tplc="CE46D37A">
      <w:start w:val="1"/>
      <w:numFmt w:val="decimal"/>
      <w:lvlText w:val="%1)"/>
      <w:lvlJc w:val="left"/>
      <w:pPr>
        <w:ind w:left="720" w:hanging="360"/>
      </w:pPr>
      <w:rPr>
        <w:rFonts w:hint="default"/>
        <w:b w:val="0"/>
        <w:bCs w:val="0"/>
        <w:i w:val="0"/>
        <w:i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FEF6CFE"/>
    <w:multiLevelType w:val="hybridMultilevel"/>
    <w:tmpl w:val="D3088F80"/>
    <w:lvl w:ilvl="0" w:tplc="FFB8D040">
      <w:start w:val="15"/>
      <w:numFmt w:val="bullet"/>
      <w:lvlText w:val="-"/>
      <w:lvlJc w:val="left"/>
      <w:pPr>
        <w:ind w:left="720" w:hanging="360"/>
      </w:pPr>
      <w:rPr>
        <w:rFonts w:ascii="Arial" w:eastAsiaTheme="minorHAnsi"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09C6BE2"/>
    <w:multiLevelType w:val="hybridMultilevel"/>
    <w:tmpl w:val="9C7CBD5A"/>
    <w:lvl w:ilvl="0" w:tplc="C5CE0A60">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55804F2"/>
    <w:multiLevelType w:val="hybridMultilevel"/>
    <w:tmpl w:val="8FA051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8260E93"/>
    <w:multiLevelType w:val="multilevel"/>
    <w:tmpl w:val="C44879FE"/>
    <w:lvl w:ilvl="0">
      <w:start w:val="1"/>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9" w15:restartNumberingAfterBreak="0">
    <w:nsid w:val="4A5D1F2C"/>
    <w:multiLevelType w:val="multilevel"/>
    <w:tmpl w:val="BC243DDA"/>
    <w:lvl w:ilvl="0">
      <w:start w:val="1"/>
      <w:numFmt w:val="decimal"/>
      <w:lvlText w:val="%1."/>
      <w:lvlJc w:val="left"/>
      <w:pPr>
        <w:ind w:left="360" w:hanging="360"/>
      </w:pPr>
      <w:rPr>
        <w:b/>
      </w:rPr>
    </w:lvl>
    <w:lvl w:ilvl="1">
      <w:start w:val="1"/>
      <w:numFmt w:val="decimal"/>
      <w:lvlText w:val="%1.%2."/>
      <w:lvlJc w:val="left"/>
      <w:pPr>
        <w:ind w:left="1080" w:hanging="360"/>
      </w:pPr>
      <w:rPr>
        <w:b/>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0" w15:restartNumberingAfterBreak="0">
    <w:nsid w:val="55026D3F"/>
    <w:multiLevelType w:val="hybridMultilevel"/>
    <w:tmpl w:val="3398D872"/>
    <w:lvl w:ilvl="0" w:tplc="124EB0C6">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1" w15:restartNumberingAfterBreak="0">
    <w:nsid w:val="63557A7A"/>
    <w:multiLevelType w:val="hybridMultilevel"/>
    <w:tmpl w:val="8FA051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3EA653D"/>
    <w:multiLevelType w:val="hybridMultilevel"/>
    <w:tmpl w:val="35AE9E0C"/>
    <w:lvl w:ilvl="0" w:tplc="0409000D">
      <w:start w:val="1"/>
      <w:numFmt w:val="bullet"/>
      <w:lvlText w:val=""/>
      <w:lvlJc w:val="left"/>
      <w:pPr>
        <w:ind w:left="1778" w:hanging="360"/>
      </w:pPr>
      <w:rPr>
        <w:rFonts w:ascii="Wingdings" w:hAnsi="Wingdings" w:hint="default"/>
      </w:rPr>
    </w:lvl>
    <w:lvl w:ilvl="1" w:tplc="04260003" w:tentative="1">
      <w:start w:val="1"/>
      <w:numFmt w:val="bullet"/>
      <w:lvlText w:val="o"/>
      <w:lvlJc w:val="left"/>
      <w:pPr>
        <w:ind w:left="2498" w:hanging="360"/>
      </w:pPr>
      <w:rPr>
        <w:rFonts w:ascii="Courier New" w:hAnsi="Courier New" w:cs="Courier New" w:hint="default"/>
      </w:rPr>
    </w:lvl>
    <w:lvl w:ilvl="2" w:tplc="04260005">
      <w:start w:val="1"/>
      <w:numFmt w:val="bullet"/>
      <w:lvlText w:val=""/>
      <w:lvlJc w:val="left"/>
      <w:pPr>
        <w:ind w:left="3218" w:hanging="360"/>
      </w:pPr>
      <w:rPr>
        <w:rFonts w:ascii="Wingdings" w:hAnsi="Wingdings" w:hint="default"/>
      </w:rPr>
    </w:lvl>
    <w:lvl w:ilvl="3" w:tplc="04260001" w:tentative="1">
      <w:start w:val="1"/>
      <w:numFmt w:val="bullet"/>
      <w:lvlText w:val=""/>
      <w:lvlJc w:val="left"/>
      <w:pPr>
        <w:ind w:left="3938" w:hanging="360"/>
      </w:pPr>
      <w:rPr>
        <w:rFonts w:ascii="Symbol" w:hAnsi="Symbol" w:hint="default"/>
      </w:rPr>
    </w:lvl>
    <w:lvl w:ilvl="4" w:tplc="04260003" w:tentative="1">
      <w:start w:val="1"/>
      <w:numFmt w:val="bullet"/>
      <w:lvlText w:val="o"/>
      <w:lvlJc w:val="left"/>
      <w:pPr>
        <w:ind w:left="4658" w:hanging="360"/>
      </w:pPr>
      <w:rPr>
        <w:rFonts w:ascii="Courier New" w:hAnsi="Courier New" w:cs="Courier New" w:hint="default"/>
      </w:rPr>
    </w:lvl>
    <w:lvl w:ilvl="5" w:tplc="04260005" w:tentative="1">
      <w:start w:val="1"/>
      <w:numFmt w:val="bullet"/>
      <w:lvlText w:val=""/>
      <w:lvlJc w:val="left"/>
      <w:pPr>
        <w:ind w:left="5378" w:hanging="360"/>
      </w:pPr>
      <w:rPr>
        <w:rFonts w:ascii="Wingdings" w:hAnsi="Wingdings" w:hint="default"/>
      </w:rPr>
    </w:lvl>
    <w:lvl w:ilvl="6" w:tplc="04260001" w:tentative="1">
      <w:start w:val="1"/>
      <w:numFmt w:val="bullet"/>
      <w:lvlText w:val=""/>
      <w:lvlJc w:val="left"/>
      <w:pPr>
        <w:ind w:left="6098" w:hanging="360"/>
      </w:pPr>
      <w:rPr>
        <w:rFonts w:ascii="Symbol" w:hAnsi="Symbol" w:hint="default"/>
      </w:rPr>
    </w:lvl>
    <w:lvl w:ilvl="7" w:tplc="04260003" w:tentative="1">
      <w:start w:val="1"/>
      <w:numFmt w:val="bullet"/>
      <w:lvlText w:val="o"/>
      <w:lvlJc w:val="left"/>
      <w:pPr>
        <w:ind w:left="6818" w:hanging="360"/>
      </w:pPr>
      <w:rPr>
        <w:rFonts w:ascii="Courier New" w:hAnsi="Courier New" w:cs="Courier New" w:hint="default"/>
      </w:rPr>
    </w:lvl>
    <w:lvl w:ilvl="8" w:tplc="04260005" w:tentative="1">
      <w:start w:val="1"/>
      <w:numFmt w:val="bullet"/>
      <w:lvlText w:val=""/>
      <w:lvlJc w:val="left"/>
      <w:pPr>
        <w:ind w:left="7538" w:hanging="360"/>
      </w:pPr>
      <w:rPr>
        <w:rFonts w:ascii="Wingdings" w:hAnsi="Wingdings" w:hint="default"/>
      </w:rPr>
    </w:lvl>
  </w:abstractNum>
  <w:abstractNum w:abstractNumId="33" w15:restartNumberingAfterBreak="0">
    <w:nsid w:val="63F020AB"/>
    <w:multiLevelType w:val="hybridMultilevel"/>
    <w:tmpl w:val="7E68C5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65BD2A97"/>
    <w:multiLevelType w:val="hybridMultilevel"/>
    <w:tmpl w:val="2FC846E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90C3B7D"/>
    <w:multiLevelType w:val="multilevel"/>
    <w:tmpl w:val="BDA044C0"/>
    <w:lvl w:ilvl="0">
      <w:start w:val="2"/>
      <w:numFmt w:val="decimal"/>
      <w:lvlText w:val="%1."/>
      <w:lvlJc w:val="left"/>
      <w:pPr>
        <w:ind w:left="480" w:hanging="480"/>
      </w:pPr>
      <w:rPr>
        <w:rFonts w:eastAsiaTheme="minorEastAsia" w:cstheme="minorBidi" w:hint="default"/>
      </w:rPr>
    </w:lvl>
    <w:lvl w:ilvl="1">
      <w:start w:val="1"/>
      <w:numFmt w:val="decimal"/>
      <w:lvlText w:val="%1.%2."/>
      <w:lvlJc w:val="left"/>
      <w:pPr>
        <w:ind w:left="720" w:hanging="720"/>
      </w:pPr>
      <w:rPr>
        <w:rFonts w:eastAsiaTheme="minorEastAsia" w:cstheme="minorBidi" w:hint="default"/>
      </w:rPr>
    </w:lvl>
    <w:lvl w:ilvl="2">
      <w:start w:val="1"/>
      <w:numFmt w:val="decimal"/>
      <w:lvlText w:val="%1.%2.%3."/>
      <w:lvlJc w:val="left"/>
      <w:pPr>
        <w:ind w:left="1080" w:hanging="1080"/>
      </w:pPr>
      <w:rPr>
        <w:rFonts w:eastAsiaTheme="minorEastAsia" w:cstheme="minorBidi" w:hint="default"/>
      </w:rPr>
    </w:lvl>
    <w:lvl w:ilvl="3">
      <w:start w:val="1"/>
      <w:numFmt w:val="decimal"/>
      <w:lvlText w:val="%1.%2.%3.%4."/>
      <w:lvlJc w:val="left"/>
      <w:pPr>
        <w:ind w:left="1440" w:hanging="1440"/>
      </w:pPr>
      <w:rPr>
        <w:rFonts w:eastAsiaTheme="minorEastAsia" w:cstheme="minorBidi" w:hint="default"/>
      </w:rPr>
    </w:lvl>
    <w:lvl w:ilvl="4">
      <w:start w:val="1"/>
      <w:numFmt w:val="decimal"/>
      <w:lvlText w:val="%1.%2.%3.%4.%5."/>
      <w:lvlJc w:val="left"/>
      <w:pPr>
        <w:ind w:left="1440" w:hanging="1440"/>
      </w:pPr>
      <w:rPr>
        <w:rFonts w:eastAsiaTheme="minorEastAsia" w:cstheme="minorBidi" w:hint="default"/>
      </w:rPr>
    </w:lvl>
    <w:lvl w:ilvl="5">
      <w:start w:val="1"/>
      <w:numFmt w:val="decimal"/>
      <w:lvlText w:val="%1.%2.%3.%4.%5.%6."/>
      <w:lvlJc w:val="left"/>
      <w:pPr>
        <w:ind w:left="1800" w:hanging="1800"/>
      </w:pPr>
      <w:rPr>
        <w:rFonts w:eastAsiaTheme="minorEastAsia" w:cstheme="minorBidi" w:hint="default"/>
      </w:rPr>
    </w:lvl>
    <w:lvl w:ilvl="6">
      <w:start w:val="1"/>
      <w:numFmt w:val="decimal"/>
      <w:lvlText w:val="%1.%2.%3.%4.%5.%6.%7."/>
      <w:lvlJc w:val="left"/>
      <w:pPr>
        <w:ind w:left="2160" w:hanging="2160"/>
      </w:pPr>
      <w:rPr>
        <w:rFonts w:eastAsiaTheme="minorEastAsia" w:cstheme="minorBidi" w:hint="default"/>
      </w:rPr>
    </w:lvl>
    <w:lvl w:ilvl="7">
      <w:start w:val="1"/>
      <w:numFmt w:val="decimal"/>
      <w:lvlText w:val="%1.%2.%3.%4.%5.%6.%7.%8."/>
      <w:lvlJc w:val="left"/>
      <w:pPr>
        <w:ind w:left="2520" w:hanging="2520"/>
      </w:pPr>
      <w:rPr>
        <w:rFonts w:eastAsiaTheme="minorEastAsia" w:cstheme="minorBidi" w:hint="default"/>
      </w:rPr>
    </w:lvl>
    <w:lvl w:ilvl="8">
      <w:start w:val="1"/>
      <w:numFmt w:val="decimal"/>
      <w:lvlText w:val="%1.%2.%3.%4.%5.%6.%7.%8.%9."/>
      <w:lvlJc w:val="left"/>
      <w:pPr>
        <w:ind w:left="2880" w:hanging="2880"/>
      </w:pPr>
      <w:rPr>
        <w:rFonts w:eastAsiaTheme="minorEastAsia" w:cstheme="minorBidi" w:hint="default"/>
      </w:rPr>
    </w:lvl>
  </w:abstractNum>
  <w:abstractNum w:abstractNumId="36" w15:restartNumberingAfterBreak="0">
    <w:nsid w:val="691D3F09"/>
    <w:multiLevelType w:val="hybridMultilevel"/>
    <w:tmpl w:val="0576D61E"/>
    <w:lvl w:ilvl="0" w:tplc="CDE0C4A2">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C1D6ADC"/>
    <w:multiLevelType w:val="multilevel"/>
    <w:tmpl w:val="BC243DDA"/>
    <w:lvl w:ilvl="0">
      <w:start w:val="1"/>
      <w:numFmt w:val="decimal"/>
      <w:lvlText w:val="%1."/>
      <w:lvlJc w:val="left"/>
      <w:pPr>
        <w:ind w:left="360" w:hanging="360"/>
      </w:pPr>
      <w:rPr>
        <w:b/>
      </w:rPr>
    </w:lvl>
    <w:lvl w:ilvl="1">
      <w:start w:val="1"/>
      <w:numFmt w:val="decimal"/>
      <w:lvlText w:val="%1.%2."/>
      <w:lvlJc w:val="left"/>
      <w:pPr>
        <w:ind w:left="1080" w:hanging="360"/>
      </w:pPr>
      <w:rPr>
        <w:b/>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8" w15:restartNumberingAfterBreak="0">
    <w:nsid w:val="6D3857FA"/>
    <w:multiLevelType w:val="hybridMultilevel"/>
    <w:tmpl w:val="E9086DB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E9B110E"/>
    <w:multiLevelType w:val="hybridMultilevel"/>
    <w:tmpl w:val="5B7E7E96"/>
    <w:lvl w:ilvl="0" w:tplc="701A30E0">
      <w:start w:val="1"/>
      <w:numFmt w:val="bullet"/>
      <w:lvlText w:val="-"/>
      <w:lvlJc w:val="left"/>
      <w:pPr>
        <w:ind w:left="1778" w:hanging="360"/>
      </w:pPr>
      <w:rPr>
        <w:rFonts w:ascii="Calibri" w:eastAsiaTheme="minorHAnsi" w:hAnsi="Calibri" w:cs="Calibri" w:hint="default"/>
      </w:rPr>
    </w:lvl>
    <w:lvl w:ilvl="1" w:tplc="04260003" w:tentative="1">
      <w:start w:val="1"/>
      <w:numFmt w:val="bullet"/>
      <w:lvlText w:val="o"/>
      <w:lvlJc w:val="left"/>
      <w:pPr>
        <w:ind w:left="2498" w:hanging="360"/>
      </w:pPr>
      <w:rPr>
        <w:rFonts w:ascii="Courier New" w:hAnsi="Courier New" w:cs="Courier New" w:hint="default"/>
      </w:rPr>
    </w:lvl>
    <w:lvl w:ilvl="2" w:tplc="04260005" w:tentative="1">
      <w:start w:val="1"/>
      <w:numFmt w:val="bullet"/>
      <w:lvlText w:val=""/>
      <w:lvlJc w:val="left"/>
      <w:pPr>
        <w:ind w:left="3218" w:hanging="360"/>
      </w:pPr>
      <w:rPr>
        <w:rFonts w:ascii="Wingdings" w:hAnsi="Wingdings" w:hint="default"/>
      </w:rPr>
    </w:lvl>
    <w:lvl w:ilvl="3" w:tplc="04260001" w:tentative="1">
      <w:start w:val="1"/>
      <w:numFmt w:val="bullet"/>
      <w:lvlText w:val=""/>
      <w:lvlJc w:val="left"/>
      <w:pPr>
        <w:ind w:left="3938" w:hanging="360"/>
      </w:pPr>
      <w:rPr>
        <w:rFonts w:ascii="Symbol" w:hAnsi="Symbol" w:hint="default"/>
      </w:rPr>
    </w:lvl>
    <w:lvl w:ilvl="4" w:tplc="04260003" w:tentative="1">
      <w:start w:val="1"/>
      <w:numFmt w:val="bullet"/>
      <w:lvlText w:val="o"/>
      <w:lvlJc w:val="left"/>
      <w:pPr>
        <w:ind w:left="4658" w:hanging="360"/>
      </w:pPr>
      <w:rPr>
        <w:rFonts w:ascii="Courier New" w:hAnsi="Courier New" w:cs="Courier New" w:hint="default"/>
      </w:rPr>
    </w:lvl>
    <w:lvl w:ilvl="5" w:tplc="04260005" w:tentative="1">
      <w:start w:val="1"/>
      <w:numFmt w:val="bullet"/>
      <w:lvlText w:val=""/>
      <w:lvlJc w:val="left"/>
      <w:pPr>
        <w:ind w:left="5378" w:hanging="360"/>
      </w:pPr>
      <w:rPr>
        <w:rFonts w:ascii="Wingdings" w:hAnsi="Wingdings" w:hint="default"/>
      </w:rPr>
    </w:lvl>
    <w:lvl w:ilvl="6" w:tplc="04260001" w:tentative="1">
      <w:start w:val="1"/>
      <w:numFmt w:val="bullet"/>
      <w:lvlText w:val=""/>
      <w:lvlJc w:val="left"/>
      <w:pPr>
        <w:ind w:left="6098" w:hanging="360"/>
      </w:pPr>
      <w:rPr>
        <w:rFonts w:ascii="Symbol" w:hAnsi="Symbol" w:hint="default"/>
      </w:rPr>
    </w:lvl>
    <w:lvl w:ilvl="7" w:tplc="04260003" w:tentative="1">
      <w:start w:val="1"/>
      <w:numFmt w:val="bullet"/>
      <w:lvlText w:val="o"/>
      <w:lvlJc w:val="left"/>
      <w:pPr>
        <w:ind w:left="6818" w:hanging="360"/>
      </w:pPr>
      <w:rPr>
        <w:rFonts w:ascii="Courier New" w:hAnsi="Courier New" w:cs="Courier New" w:hint="default"/>
      </w:rPr>
    </w:lvl>
    <w:lvl w:ilvl="8" w:tplc="04260005" w:tentative="1">
      <w:start w:val="1"/>
      <w:numFmt w:val="bullet"/>
      <w:lvlText w:val=""/>
      <w:lvlJc w:val="left"/>
      <w:pPr>
        <w:ind w:left="7538" w:hanging="360"/>
      </w:pPr>
      <w:rPr>
        <w:rFonts w:ascii="Wingdings" w:hAnsi="Wingdings" w:hint="default"/>
      </w:rPr>
    </w:lvl>
  </w:abstractNum>
  <w:abstractNum w:abstractNumId="40" w15:restartNumberingAfterBreak="0">
    <w:nsid w:val="71E5391F"/>
    <w:multiLevelType w:val="hybridMultilevel"/>
    <w:tmpl w:val="BC1E668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7357709"/>
    <w:multiLevelType w:val="hybridMultilevel"/>
    <w:tmpl w:val="0E58CC62"/>
    <w:lvl w:ilvl="0" w:tplc="D5BE5A92">
      <w:start w:val="3"/>
      <w:numFmt w:val="bullet"/>
      <w:lvlText w:val=""/>
      <w:lvlJc w:val="left"/>
      <w:pPr>
        <w:ind w:left="720" w:hanging="360"/>
      </w:pPr>
      <w:rPr>
        <w:rFonts w:ascii="Symbol" w:eastAsiaTheme="minorEastAsia"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7C3422BB"/>
    <w:multiLevelType w:val="multilevel"/>
    <w:tmpl w:val="87CC081E"/>
    <w:lvl w:ilvl="0">
      <w:start w:val="1"/>
      <w:numFmt w:val="decimal"/>
      <w:lvlText w:val="%1."/>
      <w:lvlJc w:val="left"/>
      <w:pPr>
        <w:ind w:left="360" w:hanging="360"/>
      </w:pPr>
      <w:rPr>
        <w:rFonts w:hint="default"/>
        <w:b/>
      </w:rPr>
    </w:lvl>
    <w:lvl w:ilvl="1">
      <w:start w:val="1"/>
      <w:numFmt w:val="bullet"/>
      <w:lvlText w:val="-"/>
      <w:lvlJc w:val="left"/>
      <w:pPr>
        <w:ind w:left="1080" w:hanging="360"/>
      </w:pPr>
      <w:rPr>
        <w:rFonts w:ascii="Calibri" w:eastAsiaTheme="minorHAnsi" w:hAnsi="Calibri" w:cs="Calibri"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7E4160DA"/>
    <w:multiLevelType w:val="multilevel"/>
    <w:tmpl w:val="AE9E8110"/>
    <w:lvl w:ilvl="0">
      <w:start w:val="1"/>
      <w:numFmt w:val="decimal"/>
      <w:lvlText w:val="%1."/>
      <w:lvlJc w:val="left"/>
      <w:pPr>
        <w:tabs>
          <w:tab w:val="num" w:pos="567"/>
        </w:tabs>
        <w:ind w:left="0" w:firstLine="0"/>
      </w:pPr>
      <w:rPr>
        <w:rFonts w:ascii="Times New Roman" w:hAnsi="Times New Roman" w:cs="Times New Roman"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4123"/>
        </w:tabs>
        <w:ind w:left="4123" w:hanging="720"/>
      </w:pPr>
      <w:rPr>
        <w:rFonts w:ascii="Times New Roman" w:hAnsi="Times New Roman" w:cs="Times New Roman" w:hint="default"/>
        <w:b w:val="0"/>
        <w:i w:val="0"/>
        <w:strike w:val="0"/>
        <w:color w:val="auto"/>
        <w:sz w:val="22"/>
        <w:szCs w:val="22"/>
      </w:rPr>
    </w:lvl>
    <w:lvl w:ilvl="3">
      <w:start w:val="1"/>
      <w:numFmt w:val="decimal"/>
      <w:lvlText w:val="%1.%2.%3.%4."/>
      <w:lvlJc w:val="left"/>
      <w:pPr>
        <w:tabs>
          <w:tab w:val="num" w:pos="1980"/>
        </w:tabs>
        <w:ind w:left="1980" w:hanging="720"/>
      </w:pPr>
      <w:rPr>
        <w:rFonts w:hint="default"/>
        <w:b w:val="0"/>
        <w:i w:val="0"/>
        <w:strike w:val="0"/>
        <w:color w:val="auto"/>
        <w:sz w:val="22"/>
        <w:szCs w:val="22"/>
      </w:rPr>
    </w:lvl>
    <w:lvl w:ilvl="4">
      <w:start w:val="1"/>
      <w:numFmt w:val="decimal"/>
      <w:lvlText w:val="%1.%2.%3.%4.%5."/>
      <w:lvlJc w:val="left"/>
      <w:pPr>
        <w:tabs>
          <w:tab w:val="num" w:pos="3600"/>
        </w:tabs>
        <w:ind w:left="3600" w:hanging="1080"/>
      </w:pPr>
      <w:rPr>
        <w:rFonts w:hint="default"/>
        <w:sz w:val="22"/>
        <w:szCs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E640F3C"/>
    <w:multiLevelType w:val="hybridMultilevel"/>
    <w:tmpl w:val="D36EC61E"/>
    <w:lvl w:ilvl="0" w:tplc="09EC25DA">
      <w:start w:val="1"/>
      <w:numFmt w:val="decimal"/>
      <w:lvlText w:val="%1)"/>
      <w:lvlJc w:val="left"/>
      <w:pPr>
        <w:ind w:left="1429" w:hanging="360"/>
      </w:pPr>
      <w:rPr>
        <w:rFonts w:ascii="Times New Roman" w:eastAsia="Calibr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5"/>
  </w:num>
  <w:num w:numId="2">
    <w:abstractNumId w:val="19"/>
  </w:num>
  <w:num w:numId="3">
    <w:abstractNumId w:val="12"/>
  </w:num>
  <w:num w:numId="4">
    <w:abstractNumId w:val="38"/>
  </w:num>
  <w:num w:numId="5">
    <w:abstractNumId w:val="22"/>
  </w:num>
  <w:num w:numId="6">
    <w:abstractNumId w:val="15"/>
  </w:num>
  <w:num w:numId="7">
    <w:abstractNumId w:val="27"/>
  </w:num>
  <w:num w:numId="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18"/>
  </w:num>
  <w:num w:numId="11">
    <w:abstractNumId w:val="5"/>
  </w:num>
  <w:num w:numId="12">
    <w:abstractNumId w:val="29"/>
  </w:num>
  <w:num w:numId="13">
    <w:abstractNumId w:val="35"/>
  </w:num>
  <w:num w:numId="14">
    <w:abstractNumId w:val="39"/>
  </w:num>
  <w:num w:numId="15">
    <w:abstractNumId w:val="21"/>
  </w:num>
  <w:num w:numId="16">
    <w:abstractNumId w:val="10"/>
  </w:num>
  <w:num w:numId="17">
    <w:abstractNumId w:val="42"/>
  </w:num>
  <w:num w:numId="18">
    <w:abstractNumId w:val="4"/>
  </w:num>
  <w:num w:numId="19">
    <w:abstractNumId w:val="14"/>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num>
  <w:num w:numId="22">
    <w:abstractNumId w:val="3"/>
  </w:num>
  <w:num w:numId="23">
    <w:abstractNumId w:val="30"/>
  </w:num>
  <w:num w:numId="24">
    <w:abstractNumId w:val="16"/>
  </w:num>
  <w:num w:numId="25">
    <w:abstractNumId w:val="13"/>
  </w:num>
  <w:num w:numId="26">
    <w:abstractNumId w:val="32"/>
  </w:num>
  <w:num w:numId="27">
    <w:abstractNumId w:val="11"/>
  </w:num>
  <w:num w:numId="28">
    <w:abstractNumId w:val="40"/>
  </w:num>
  <w:num w:numId="29">
    <w:abstractNumId w:val="43"/>
  </w:num>
  <w:num w:numId="30">
    <w:abstractNumId w:val="1"/>
  </w:num>
  <w:num w:numId="31">
    <w:abstractNumId w:val="2"/>
  </w:num>
  <w:num w:numId="32">
    <w:abstractNumId w:val="34"/>
  </w:num>
  <w:num w:numId="33">
    <w:abstractNumId w:val="33"/>
  </w:num>
  <w:num w:numId="34">
    <w:abstractNumId w:val="0"/>
  </w:num>
  <w:num w:numId="35">
    <w:abstractNumId w:val="6"/>
  </w:num>
  <w:num w:numId="36">
    <w:abstractNumId w:val="7"/>
  </w:num>
  <w:num w:numId="37">
    <w:abstractNumId w:val="36"/>
  </w:num>
  <w:num w:numId="38">
    <w:abstractNumId w:val="24"/>
  </w:num>
  <w:num w:numId="39">
    <w:abstractNumId w:val="26"/>
  </w:num>
  <w:num w:numId="40">
    <w:abstractNumId w:val="8"/>
  </w:num>
  <w:num w:numId="41">
    <w:abstractNumId w:val="20"/>
  </w:num>
  <w:num w:numId="42">
    <w:abstractNumId w:val="23"/>
  </w:num>
  <w:num w:numId="43">
    <w:abstractNumId w:val="41"/>
  </w:num>
  <w:num w:numId="44">
    <w:abstractNumId w:val="9"/>
  </w:num>
  <w:num w:numId="45">
    <w:abstractNumId w:val="17"/>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C1A"/>
    <w:rsid w:val="00001F88"/>
    <w:rsid w:val="000115BB"/>
    <w:rsid w:val="000116F8"/>
    <w:rsid w:val="0001234B"/>
    <w:rsid w:val="00016363"/>
    <w:rsid w:val="00022BC2"/>
    <w:rsid w:val="0002497C"/>
    <w:rsid w:val="00031295"/>
    <w:rsid w:val="000363C3"/>
    <w:rsid w:val="00041450"/>
    <w:rsid w:val="00043350"/>
    <w:rsid w:val="00046346"/>
    <w:rsid w:val="000500A6"/>
    <w:rsid w:val="0005185B"/>
    <w:rsid w:val="00052C6B"/>
    <w:rsid w:val="000541DF"/>
    <w:rsid w:val="000575B6"/>
    <w:rsid w:val="00057D55"/>
    <w:rsid w:val="00061BBE"/>
    <w:rsid w:val="000658C9"/>
    <w:rsid w:val="00072F80"/>
    <w:rsid w:val="00075C21"/>
    <w:rsid w:val="000776F3"/>
    <w:rsid w:val="0008031D"/>
    <w:rsid w:val="00080CA2"/>
    <w:rsid w:val="00080D4A"/>
    <w:rsid w:val="00082619"/>
    <w:rsid w:val="00082967"/>
    <w:rsid w:val="00083975"/>
    <w:rsid w:val="000841AB"/>
    <w:rsid w:val="00084CA4"/>
    <w:rsid w:val="000877F5"/>
    <w:rsid w:val="000933BA"/>
    <w:rsid w:val="000A515B"/>
    <w:rsid w:val="000A62B8"/>
    <w:rsid w:val="000B2680"/>
    <w:rsid w:val="000B52C3"/>
    <w:rsid w:val="000C0221"/>
    <w:rsid w:val="000D039F"/>
    <w:rsid w:val="000D0968"/>
    <w:rsid w:val="000D1B8D"/>
    <w:rsid w:val="000D52E3"/>
    <w:rsid w:val="000D622C"/>
    <w:rsid w:val="000D793D"/>
    <w:rsid w:val="000E0CDD"/>
    <w:rsid w:val="000E133C"/>
    <w:rsid w:val="000E29EE"/>
    <w:rsid w:val="000E3898"/>
    <w:rsid w:val="000E44C9"/>
    <w:rsid w:val="000E59DB"/>
    <w:rsid w:val="000F0D6F"/>
    <w:rsid w:val="000F5DD7"/>
    <w:rsid w:val="00104507"/>
    <w:rsid w:val="00105026"/>
    <w:rsid w:val="0010554F"/>
    <w:rsid w:val="001067FC"/>
    <w:rsid w:val="00107744"/>
    <w:rsid w:val="00111F13"/>
    <w:rsid w:val="00114049"/>
    <w:rsid w:val="001170E7"/>
    <w:rsid w:val="0011749E"/>
    <w:rsid w:val="00123EEA"/>
    <w:rsid w:val="00124E73"/>
    <w:rsid w:val="001250D5"/>
    <w:rsid w:val="001251E0"/>
    <w:rsid w:val="00131A80"/>
    <w:rsid w:val="0013296A"/>
    <w:rsid w:val="001333C7"/>
    <w:rsid w:val="00136E30"/>
    <w:rsid w:val="001418D8"/>
    <w:rsid w:val="0015074A"/>
    <w:rsid w:val="00151148"/>
    <w:rsid w:val="0015392C"/>
    <w:rsid w:val="00162CC9"/>
    <w:rsid w:val="0017051E"/>
    <w:rsid w:val="00171C72"/>
    <w:rsid w:val="001776F5"/>
    <w:rsid w:val="00177AD4"/>
    <w:rsid w:val="00177BED"/>
    <w:rsid w:val="001950EB"/>
    <w:rsid w:val="00197CC6"/>
    <w:rsid w:val="00197D03"/>
    <w:rsid w:val="001A0860"/>
    <w:rsid w:val="001A0BB5"/>
    <w:rsid w:val="001A41A4"/>
    <w:rsid w:val="001A469E"/>
    <w:rsid w:val="001B7982"/>
    <w:rsid w:val="001C0531"/>
    <w:rsid w:val="001C5B7B"/>
    <w:rsid w:val="001C687D"/>
    <w:rsid w:val="001D306E"/>
    <w:rsid w:val="001E0DE3"/>
    <w:rsid w:val="001E1AA0"/>
    <w:rsid w:val="001E1B34"/>
    <w:rsid w:val="001E20A8"/>
    <w:rsid w:val="001E2E04"/>
    <w:rsid w:val="001E3D35"/>
    <w:rsid w:val="001E55A9"/>
    <w:rsid w:val="001F0B48"/>
    <w:rsid w:val="001F16E2"/>
    <w:rsid w:val="001F1ED1"/>
    <w:rsid w:val="001F662E"/>
    <w:rsid w:val="00200888"/>
    <w:rsid w:val="00204EDA"/>
    <w:rsid w:val="00205BEB"/>
    <w:rsid w:val="00210A7B"/>
    <w:rsid w:val="002156AB"/>
    <w:rsid w:val="00224DD2"/>
    <w:rsid w:val="00225A02"/>
    <w:rsid w:val="002339A2"/>
    <w:rsid w:val="00233BB0"/>
    <w:rsid w:val="00233C75"/>
    <w:rsid w:val="002414D7"/>
    <w:rsid w:val="00244CE9"/>
    <w:rsid w:val="0025050B"/>
    <w:rsid w:val="0025098A"/>
    <w:rsid w:val="00256476"/>
    <w:rsid w:val="00261541"/>
    <w:rsid w:val="00264466"/>
    <w:rsid w:val="00266777"/>
    <w:rsid w:val="00274B28"/>
    <w:rsid w:val="00280A64"/>
    <w:rsid w:val="0028149C"/>
    <w:rsid w:val="00283111"/>
    <w:rsid w:val="00286130"/>
    <w:rsid w:val="00286E1F"/>
    <w:rsid w:val="002906A3"/>
    <w:rsid w:val="00290935"/>
    <w:rsid w:val="00290A4C"/>
    <w:rsid w:val="002938DC"/>
    <w:rsid w:val="00295E8C"/>
    <w:rsid w:val="0029732C"/>
    <w:rsid w:val="002977A8"/>
    <w:rsid w:val="00297A63"/>
    <w:rsid w:val="002A3763"/>
    <w:rsid w:val="002A3E04"/>
    <w:rsid w:val="002A4159"/>
    <w:rsid w:val="002A70B5"/>
    <w:rsid w:val="002A7716"/>
    <w:rsid w:val="002B18EB"/>
    <w:rsid w:val="002B43B6"/>
    <w:rsid w:val="002B451E"/>
    <w:rsid w:val="002B6E7A"/>
    <w:rsid w:val="002C6376"/>
    <w:rsid w:val="002C64B5"/>
    <w:rsid w:val="002D79FA"/>
    <w:rsid w:val="002E0080"/>
    <w:rsid w:val="002E02C5"/>
    <w:rsid w:val="002E02CE"/>
    <w:rsid w:val="002E0DEB"/>
    <w:rsid w:val="002E691C"/>
    <w:rsid w:val="002F1CA6"/>
    <w:rsid w:val="002F6BA1"/>
    <w:rsid w:val="002F78BA"/>
    <w:rsid w:val="00300903"/>
    <w:rsid w:val="00301AFB"/>
    <w:rsid w:val="00301F0A"/>
    <w:rsid w:val="00305FCB"/>
    <w:rsid w:val="003077E4"/>
    <w:rsid w:val="00314DE8"/>
    <w:rsid w:val="003153D2"/>
    <w:rsid w:val="00316171"/>
    <w:rsid w:val="003162D2"/>
    <w:rsid w:val="003238D5"/>
    <w:rsid w:val="00327114"/>
    <w:rsid w:val="00343582"/>
    <w:rsid w:val="003471B8"/>
    <w:rsid w:val="00352AB3"/>
    <w:rsid w:val="00353A70"/>
    <w:rsid w:val="003573C2"/>
    <w:rsid w:val="00357640"/>
    <w:rsid w:val="00360559"/>
    <w:rsid w:val="00361BD8"/>
    <w:rsid w:val="00361EBF"/>
    <w:rsid w:val="00365C1A"/>
    <w:rsid w:val="00370A58"/>
    <w:rsid w:val="00370CBD"/>
    <w:rsid w:val="00370F23"/>
    <w:rsid w:val="00371591"/>
    <w:rsid w:val="00371982"/>
    <w:rsid w:val="00374BDB"/>
    <w:rsid w:val="00381ADF"/>
    <w:rsid w:val="003843BE"/>
    <w:rsid w:val="00385929"/>
    <w:rsid w:val="00387545"/>
    <w:rsid w:val="003940F0"/>
    <w:rsid w:val="00395891"/>
    <w:rsid w:val="003A0B9D"/>
    <w:rsid w:val="003A0BB1"/>
    <w:rsid w:val="003A16D5"/>
    <w:rsid w:val="003A440A"/>
    <w:rsid w:val="003A466D"/>
    <w:rsid w:val="003A46C5"/>
    <w:rsid w:val="003A4B0D"/>
    <w:rsid w:val="003A5E9F"/>
    <w:rsid w:val="003A74F9"/>
    <w:rsid w:val="003C0F82"/>
    <w:rsid w:val="003C3298"/>
    <w:rsid w:val="003C5CC3"/>
    <w:rsid w:val="003D0662"/>
    <w:rsid w:val="003E56C6"/>
    <w:rsid w:val="003E633D"/>
    <w:rsid w:val="003F1106"/>
    <w:rsid w:val="003F3D9C"/>
    <w:rsid w:val="003F468A"/>
    <w:rsid w:val="003F6AAB"/>
    <w:rsid w:val="003F6B45"/>
    <w:rsid w:val="004024B6"/>
    <w:rsid w:val="004048AD"/>
    <w:rsid w:val="00405F36"/>
    <w:rsid w:val="00407F7F"/>
    <w:rsid w:val="00410619"/>
    <w:rsid w:val="004216C5"/>
    <w:rsid w:val="0042741D"/>
    <w:rsid w:val="00430811"/>
    <w:rsid w:val="0043135A"/>
    <w:rsid w:val="00432A2D"/>
    <w:rsid w:val="004340DE"/>
    <w:rsid w:val="004345DE"/>
    <w:rsid w:val="00441701"/>
    <w:rsid w:val="00441FAD"/>
    <w:rsid w:val="0044346C"/>
    <w:rsid w:val="004468E0"/>
    <w:rsid w:val="00447F8E"/>
    <w:rsid w:val="00454787"/>
    <w:rsid w:val="00463AA8"/>
    <w:rsid w:val="00463C5D"/>
    <w:rsid w:val="00470368"/>
    <w:rsid w:val="004778DF"/>
    <w:rsid w:val="00483428"/>
    <w:rsid w:val="00486A1F"/>
    <w:rsid w:val="0049511F"/>
    <w:rsid w:val="00495B15"/>
    <w:rsid w:val="004A036F"/>
    <w:rsid w:val="004A11E6"/>
    <w:rsid w:val="004A28CB"/>
    <w:rsid w:val="004A2BE8"/>
    <w:rsid w:val="004A52DA"/>
    <w:rsid w:val="004A6032"/>
    <w:rsid w:val="004B089A"/>
    <w:rsid w:val="004B2993"/>
    <w:rsid w:val="004B7259"/>
    <w:rsid w:val="004C4F5A"/>
    <w:rsid w:val="004C55C1"/>
    <w:rsid w:val="004D0E8C"/>
    <w:rsid w:val="004D21E3"/>
    <w:rsid w:val="004E3E5E"/>
    <w:rsid w:val="004F13F1"/>
    <w:rsid w:val="004F3FF9"/>
    <w:rsid w:val="004F46F9"/>
    <w:rsid w:val="00501C5B"/>
    <w:rsid w:val="00501E61"/>
    <w:rsid w:val="005062F6"/>
    <w:rsid w:val="005164A7"/>
    <w:rsid w:val="005204CD"/>
    <w:rsid w:val="00523C26"/>
    <w:rsid w:val="00524DDE"/>
    <w:rsid w:val="005266AE"/>
    <w:rsid w:val="00530548"/>
    <w:rsid w:val="00530FAF"/>
    <w:rsid w:val="005432C3"/>
    <w:rsid w:val="00547ED3"/>
    <w:rsid w:val="00552F91"/>
    <w:rsid w:val="00556EE9"/>
    <w:rsid w:val="00557136"/>
    <w:rsid w:val="00561C2B"/>
    <w:rsid w:val="00561C51"/>
    <w:rsid w:val="00562891"/>
    <w:rsid w:val="0056397D"/>
    <w:rsid w:val="005645F5"/>
    <w:rsid w:val="0056580F"/>
    <w:rsid w:val="00565E3F"/>
    <w:rsid w:val="005709F5"/>
    <w:rsid w:val="0057766D"/>
    <w:rsid w:val="0058077A"/>
    <w:rsid w:val="005837BE"/>
    <w:rsid w:val="00583883"/>
    <w:rsid w:val="0058632A"/>
    <w:rsid w:val="00587C2F"/>
    <w:rsid w:val="0059785C"/>
    <w:rsid w:val="005A1347"/>
    <w:rsid w:val="005A435E"/>
    <w:rsid w:val="005A7271"/>
    <w:rsid w:val="005B0817"/>
    <w:rsid w:val="005B667B"/>
    <w:rsid w:val="005C4E82"/>
    <w:rsid w:val="005D4C12"/>
    <w:rsid w:val="005D4E16"/>
    <w:rsid w:val="005D6E4D"/>
    <w:rsid w:val="005E027C"/>
    <w:rsid w:val="005E25C7"/>
    <w:rsid w:val="005E417C"/>
    <w:rsid w:val="005E627B"/>
    <w:rsid w:val="005F0DD0"/>
    <w:rsid w:val="005F1D9A"/>
    <w:rsid w:val="005F5797"/>
    <w:rsid w:val="00604FFB"/>
    <w:rsid w:val="00606BFC"/>
    <w:rsid w:val="006070E1"/>
    <w:rsid w:val="00607395"/>
    <w:rsid w:val="00611747"/>
    <w:rsid w:val="0061314C"/>
    <w:rsid w:val="00615FD4"/>
    <w:rsid w:val="006160F4"/>
    <w:rsid w:val="00632FCA"/>
    <w:rsid w:val="00634762"/>
    <w:rsid w:val="00634D86"/>
    <w:rsid w:val="00646013"/>
    <w:rsid w:val="00646869"/>
    <w:rsid w:val="00647629"/>
    <w:rsid w:val="00647C66"/>
    <w:rsid w:val="006501DD"/>
    <w:rsid w:val="006502D8"/>
    <w:rsid w:val="00650FDD"/>
    <w:rsid w:val="00653298"/>
    <w:rsid w:val="006548EA"/>
    <w:rsid w:val="00662996"/>
    <w:rsid w:val="0066364C"/>
    <w:rsid w:val="006637F5"/>
    <w:rsid w:val="0066584B"/>
    <w:rsid w:val="006674A3"/>
    <w:rsid w:val="00667DA8"/>
    <w:rsid w:val="00672C8D"/>
    <w:rsid w:val="00673A1F"/>
    <w:rsid w:val="006755D4"/>
    <w:rsid w:val="006808C6"/>
    <w:rsid w:val="006819A3"/>
    <w:rsid w:val="00682AEC"/>
    <w:rsid w:val="006846AA"/>
    <w:rsid w:val="00686950"/>
    <w:rsid w:val="00686A36"/>
    <w:rsid w:val="00686B4D"/>
    <w:rsid w:val="00693059"/>
    <w:rsid w:val="0069522D"/>
    <w:rsid w:val="006A0AFB"/>
    <w:rsid w:val="006A3739"/>
    <w:rsid w:val="006A5371"/>
    <w:rsid w:val="006A68EB"/>
    <w:rsid w:val="006A7DA8"/>
    <w:rsid w:val="006B0F72"/>
    <w:rsid w:val="006C64D1"/>
    <w:rsid w:val="006D0416"/>
    <w:rsid w:val="006D1FB1"/>
    <w:rsid w:val="006D2E11"/>
    <w:rsid w:val="006D46F0"/>
    <w:rsid w:val="006D4CBF"/>
    <w:rsid w:val="006D7F56"/>
    <w:rsid w:val="006E0B28"/>
    <w:rsid w:val="006E33C8"/>
    <w:rsid w:val="006E5ADD"/>
    <w:rsid w:val="006E7795"/>
    <w:rsid w:val="006E7A27"/>
    <w:rsid w:val="006F0545"/>
    <w:rsid w:val="006F19A6"/>
    <w:rsid w:val="006F2E04"/>
    <w:rsid w:val="006F544C"/>
    <w:rsid w:val="006F56A4"/>
    <w:rsid w:val="00701AB6"/>
    <w:rsid w:val="00702D4B"/>
    <w:rsid w:val="0071230A"/>
    <w:rsid w:val="00714D14"/>
    <w:rsid w:val="00723F21"/>
    <w:rsid w:val="00733DC8"/>
    <w:rsid w:val="00735794"/>
    <w:rsid w:val="00735A79"/>
    <w:rsid w:val="00736CCD"/>
    <w:rsid w:val="00740EDD"/>
    <w:rsid w:val="007426EE"/>
    <w:rsid w:val="0074460A"/>
    <w:rsid w:val="00745191"/>
    <w:rsid w:val="007452E3"/>
    <w:rsid w:val="00746F58"/>
    <w:rsid w:val="00752376"/>
    <w:rsid w:val="00757198"/>
    <w:rsid w:val="00762913"/>
    <w:rsid w:val="00766BF8"/>
    <w:rsid w:val="00772504"/>
    <w:rsid w:val="00773729"/>
    <w:rsid w:val="0077451E"/>
    <w:rsid w:val="007760B6"/>
    <w:rsid w:val="00786266"/>
    <w:rsid w:val="007865A1"/>
    <w:rsid w:val="007A2C19"/>
    <w:rsid w:val="007A532B"/>
    <w:rsid w:val="007A57F2"/>
    <w:rsid w:val="007B012A"/>
    <w:rsid w:val="007B1058"/>
    <w:rsid w:val="007B6AC9"/>
    <w:rsid w:val="007B77CC"/>
    <w:rsid w:val="007C03A0"/>
    <w:rsid w:val="007C1FFA"/>
    <w:rsid w:val="007C52EF"/>
    <w:rsid w:val="007D67F6"/>
    <w:rsid w:val="007D6C6A"/>
    <w:rsid w:val="007D7727"/>
    <w:rsid w:val="007E5E1E"/>
    <w:rsid w:val="007F1F34"/>
    <w:rsid w:val="007F3BBA"/>
    <w:rsid w:val="007F69E1"/>
    <w:rsid w:val="00800659"/>
    <w:rsid w:val="00801965"/>
    <w:rsid w:val="008020B4"/>
    <w:rsid w:val="008079C2"/>
    <w:rsid w:val="00810153"/>
    <w:rsid w:val="008150D6"/>
    <w:rsid w:val="00817195"/>
    <w:rsid w:val="00825D63"/>
    <w:rsid w:val="00827499"/>
    <w:rsid w:val="00827CDC"/>
    <w:rsid w:val="00830A4E"/>
    <w:rsid w:val="008355BE"/>
    <w:rsid w:val="008367AA"/>
    <w:rsid w:val="00841BE6"/>
    <w:rsid w:val="00842C8B"/>
    <w:rsid w:val="008431BC"/>
    <w:rsid w:val="008452C5"/>
    <w:rsid w:val="00847CFE"/>
    <w:rsid w:val="00850DAC"/>
    <w:rsid w:val="008542B3"/>
    <w:rsid w:val="008552F0"/>
    <w:rsid w:val="00856FDF"/>
    <w:rsid w:val="0086075F"/>
    <w:rsid w:val="00862FBC"/>
    <w:rsid w:val="0086712F"/>
    <w:rsid w:val="008730B8"/>
    <w:rsid w:val="00877366"/>
    <w:rsid w:val="008801FD"/>
    <w:rsid w:val="0088332D"/>
    <w:rsid w:val="00891DF6"/>
    <w:rsid w:val="0089449A"/>
    <w:rsid w:val="00894B7C"/>
    <w:rsid w:val="008955C6"/>
    <w:rsid w:val="00895D5C"/>
    <w:rsid w:val="008A3074"/>
    <w:rsid w:val="008A3F98"/>
    <w:rsid w:val="008A490C"/>
    <w:rsid w:val="008B040C"/>
    <w:rsid w:val="008B71DC"/>
    <w:rsid w:val="008D1FA1"/>
    <w:rsid w:val="008D2752"/>
    <w:rsid w:val="008D4D01"/>
    <w:rsid w:val="008E5396"/>
    <w:rsid w:val="008F1745"/>
    <w:rsid w:val="008F6BBC"/>
    <w:rsid w:val="00906BBB"/>
    <w:rsid w:val="0091283E"/>
    <w:rsid w:val="00913691"/>
    <w:rsid w:val="00916078"/>
    <w:rsid w:val="00916563"/>
    <w:rsid w:val="00916BF6"/>
    <w:rsid w:val="00916EFE"/>
    <w:rsid w:val="009203DC"/>
    <w:rsid w:val="00925B00"/>
    <w:rsid w:val="0093415F"/>
    <w:rsid w:val="009368F9"/>
    <w:rsid w:val="0093718B"/>
    <w:rsid w:val="0093730F"/>
    <w:rsid w:val="00944D0B"/>
    <w:rsid w:val="00947A6A"/>
    <w:rsid w:val="009618FC"/>
    <w:rsid w:val="00962C76"/>
    <w:rsid w:val="00964A66"/>
    <w:rsid w:val="00965BCF"/>
    <w:rsid w:val="00965E94"/>
    <w:rsid w:val="00967FCC"/>
    <w:rsid w:val="00970CAA"/>
    <w:rsid w:val="00971934"/>
    <w:rsid w:val="009737FD"/>
    <w:rsid w:val="00973A6D"/>
    <w:rsid w:val="009759CB"/>
    <w:rsid w:val="0098213D"/>
    <w:rsid w:val="00984AEF"/>
    <w:rsid w:val="00985D38"/>
    <w:rsid w:val="009A2E18"/>
    <w:rsid w:val="009A3BC0"/>
    <w:rsid w:val="009A6408"/>
    <w:rsid w:val="009B343D"/>
    <w:rsid w:val="009B3B68"/>
    <w:rsid w:val="009C26BF"/>
    <w:rsid w:val="009C3186"/>
    <w:rsid w:val="009C4796"/>
    <w:rsid w:val="009C4929"/>
    <w:rsid w:val="009C4EFB"/>
    <w:rsid w:val="009C72D0"/>
    <w:rsid w:val="009C7626"/>
    <w:rsid w:val="009D11A4"/>
    <w:rsid w:val="009D2E46"/>
    <w:rsid w:val="009F0E59"/>
    <w:rsid w:val="009F435C"/>
    <w:rsid w:val="009F5887"/>
    <w:rsid w:val="00A00069"/>
    <w:rsid w:val="00A01E0C"/>
    <w:rsid w:val="00A06EB7"/>
    <w:rsid w:val="00A073DA"/>
    <w:rsid w:val="00A07B23"/>
    <w:rsid w:val="00A114F9"/>
    <w:rsid w:val="00A12175"/>
    <w:rsid w:val="00A128EE"/>
    <w:rsid w:val="00A15C60"/>
    <w:rsid w:val="00A16328"/>
    <w:rsid w:val="00A1778B"/>
    <w:rsid w:val="00A2327C"/>
    <w:rsid w:val="00A23377"/>
    <w:rsid w:val="00A2341E"/>
    <w:rsid w:val="00A23E11"/>
    <w:rsid w:val="00A267ED"/>
    <w:rsid w:val="00A26F2B"/>
    <w:rsid w:val="00A33E68"/>
    <w:rsid w:val="00A3594A"/>
    <w:rsid w:val="00A42AB6"/>
    <w:rsid w:val="00A43939"/>
    <w:rsid w:val="00A450CC"/>
    <w:rsid w:val="00A46AE4"/>
    <w:rsid w:val="00A476A1"/>
    <w:rsid w:val="00A51A4F"/>
    <w:rsid w:val="00A51D16"/>
    <w:rsid w:val="00A528A2"/>
    <w:rsid w:val="00A62334"/>
    <w:rsid w:val="00A66DE7"/>
    <w:rsid w:val="00A7013F"/>
    <w:rsid w:val="00A724C5"/>
    <w:rsid w:val="00A7293B"/>
    <w:rsid w:val="00A74F35"/>
    <w:rsid w:val="00A77071"/>
    <w:rsid w:val="00A84AAE"/>
    <w:rsid w:val="00A8654F"/>
    <w:rsid w:val="00A90C56"/>
    <w:rsid w:val="00A91C25"/>
    <w:rsid w:val="00A94950"/>
    <w:rsid w:val="00A956B6"/>
    <w:rsid w:val="00A961C4"/>
    <w:rsid w:val="00A964DB"/>
    <w:rsid w:val="00A97CF5"/>
    <w:rsid w:val="00AA034F"/>
    <w:rsid w:val="00AA11FD"/>
    <w:rsid w:val="00AA5AD4"/>
    <w:rsid w:val="00AA5D96"/>
    <w:rsid w:val="00AA738F"/>
    <w:rsid w:val="00AA7400"/>
    <w:rsid w:val="00AB1FD6"/>
    <w:rsid w:val="00AB483D"/>
    <w:rsid w:val="00AD0CBF"/>
    <w:rsid w:val="00AD103F"/>
    <w:rsid w:val="00AD2045"/>
    <w:rsid w:val="00AD3447"/>
    <w:rsid w:val="00AD5774"/>
    <w:rsid w:val="00AD76A3"/>
    <w:rsid w:val="00AE0725"/>
    <w:rsid w:val="00AE41EB"/>
    <w:rsid w:val="00AF20D9"/>
    <w:rsid w:val="00AF3407"/>
    <w:rsid w:val="00B0105F"/>
    <w:rsid w:val="00B079E0"/>
    <w:rsid w:val="00B10C10"/>
    <w:rsid w:val="00B10F77"/>
    <w:rsid w:val="00B113F8"/>
    <w:rsid w:val="00B13000"/>
    <w:rsid w:val="00B31A68"/>
    <w:rsid w:val="00B41670"/>
    <w:rsid w:val="00B42D07"/>
    <w:rsid w:val="00B44B9E"/>
    <w:rsid w:val="00B47CE3"/>
    <w:rsid w:val="00B54FBF"/>
    <w:rsid w:val="00B65EC0"/>
    <w:rsid w:val="00B66BFC"/>
    <w:rsid w:val="00B70718"/>
    <w:rsid w:val="00B757E6"/>
    <w:rsid w:val="00B8043B"/>
    <w:rsid w:val="00B83BE1"/>
    <w:rsid w:val="00B8687B"/>
    <w:rsid w:val="00B875EE"/>
    <w:rsid w:val="00B92FF1"/>
    <w:rsid w:val="00BA21A5"/>
    <w:rsid w:val="00BB0945"/>
    <w:rsid w:val="00BB2852"/>
    <w:rsid w:val="00BB590E"/>
    <w:rsid w:val="00BC01B5"/>
    <w:rsid w:val="00BC4465"/>
    <w:rsid w:val="00BC4CEF"/>
    <w:rsid w:val="00BC713A"/>
    <w:rsid w:val="00BD13C4"/>
    <w:rsid w:val="00BD2F9F"/>
    <w:rsid w:val="00BD4494"/>
    <w:rsid w:val="00BD5D5F"/>
    <w:rsid w:val="00BD6065"/>
    <w:rsid w:val="00BE076E"/>
    <w:rsid w:val="00BE4DC1"/>
    <w:rsid w:val="00BE6105"/>
    <w:rsid w:val="00BE7ABD"/>
    <w:rsid w:val="00BF153A"/>
    <w:rsid w:val="00BF287A"/>
    <w:rsid w:val="00C002AB"/>
    <w:rsid w:val="00C02512"/>
    <w:rsid w:val="00C05ECF"/>
    <w:rsid w:val="00C06CE1"/>
    <w:rsid w:val="00C1050E"/>
    <w:rsid w:val="00C15BA1"/>
    <w:rsid w:val="00C221EA"/>
    <w:rsid w:val="00C22A81"/>
    <w:rsid w:val="00C22DA4"/>
    <w:rsid w:val="00C251E0"/>
    <w:rsid w:val="00C254AA"/>
    <w:rsid w:val="00C26E50"/>
    <w:rsid w:val="00C35CBC"/>
    <w:rsid w:val="00C40693"/>
    <w:rsid w:val="00C4089E"/>
    <w:rsid w:val="00C426F2"/>
    <w:rsid w:val="00C434C2"/>
    <w:rsid w:val="00C43818"/>
    <w:rsid w:val="00C43A43"/>
    <w:rsid w:val="00C4405E"/>
    <w:rsid w:val="00C50462"/>
    <w:rsid w:val="00C54D39"/>
    <w:rsid w:val="00C60D56"/>
    <w:rsid w:val="00C63A69"/>
    <w:rsid w:val="00C64525"/>
    <w:rsid w:val="00C70ED2"/>
    <w:rsid w:val="00C70F06"/>
    <w:rsid w:val="00C712AA"/>
    <w:rsid w:val="00C76556"/>
    <w:rsid w:val="00C76927"/>
    <w:rsid w:val="00C76CD2"/>
    <w:rsid w:val="00C80CF6"/>
    <w:rsid w:val="00C83047"/>
    <w:rsid w:val="00C83DA5"/>
    <w:rsid w:val="00C9332A"/>
    <w:rsid w:val="00C94592"/>
    <w:rsid w:val="00C962FB"/>
    <w:rsid w:val="00CA08EB"/>
    <w:rsid w:val="00CA3E4F"/>
    <w:rsid w:val="00CA5C8F"/>
    <w:rsid w:val="00CB0E14"/>
    <w:rsid w:val="00CB1418"/>
    <w:rsid w:val="00CB3E46"/>
    <w:rsid w:val="00CC7672"/>
    <w:rsid w:val="00CD073D"/>
    <w:rsid w:val="00CD1F8E"/>
    <w:rsid w:val="00CD201B"/>
    <w:rsid w:val="00CD3299"/>
    <w:rsid w:val="00CD53EE"/>
    <w:rsid w:val="00CD574D"/>
    <w:rsid w:val="00CF0DB8"/>
    <w:rsid w:val="00CF358A"/>
    <w:rsid w:val="00D06F41"/>
    <w:rsid w:val="00D1403C"/>
    <w:rsid w:val="00D15AD5"/>
    <w:rsid w:val="00D15C92"/>
    <w:rsid w:val="00D2375E"/>
    <w:rsid w:val="00D244FF"/>
    <w:rsid w:val="00D25374"/>
    <w:rsid w:val="00D26DE5"/>
    <w:rsid w:val="00D30FA9"/>
    <w:rsid w:val="00D328B3"/>
    <w:rsid w:val="00D4735F"/>
    <w:rsid w:val="00D53985"/>
    <w:rsid w:val="00D64BD4"/>
    <w:rsid w:val="00D66986"/>
    <w:rsid w:val="00D72EFF"/>
    <w:rsid w:val="00D73EB4"/>
    <w:rsid w:val="00D74F58"/>
    <w:rsid w:val="00D92C11"/>
    <w:rsid w:val="00D93D18"/>
    <w:rsid w:val="00D94A95"/>
    <w:rsid w:val="00D9619E"/>
    <w:rsid w:val="00D9640C"/>
    <w:rsid w:val="00D96B01"/>
    <w:rsid w:val="00DA1EDF"/>
    <w:rsid w:val="00DA2906"/>
    <w:rsid w:val="00DA5BF6"/>
    <w:rsid w:val="00DB0677"/>
    <w:rsid w:val="00DB0709"/>
    <w:rsid w:val="00DB14DE"/>
    <w:rsid w:val="00DB2DCE"/>
    <w:rsid w:val="00DB5F2D"/>
    <w:rsid w:val="00DB7390"/>
    <w:rsid w:val="00DB7C6D"/>
    <w:rsid w:val="00DC2E8B"/>
    <w:rsid w:val="00DC3C82"/>
    <w:rsid w:val="00DC5DB6"/>
    <w:rsid w:val="00DC7D6D"/>
    <w:rsid w:val="00DD2F01"/>
    <w:rsid w:val="00DD4E62"/>
    <w:rsid w:val="00DD5727"/>
    <w:rsid w:val="00DD683B"/>
    <w:rsid w:val="00DE7981"/>
    <w:rsid w:val="00DF04D0"/>
    <w:rsid w:val="00DF0B50"/>
    <w:rsid w:val="00E00270"/>
    <w:rsid w:val="00E03DA9"/>
    <w:rsid w:val="00E0526D"/>
    <w:rsid w:val="00E07377"/>
    <w:rsid w:val="00E07460"/>
    <w:rsid w:val="00E07699"/>
    <w:rsid w:val="00E13B64"/>
    <w:rsid w:val="00E15DF1"/>
    <w:rsid w:val="00E24B8B"/>
    <w:rsid w:val="00E25267"/>
    <w:rsid w:val="00E25C46"/>
    <w:rsid w:val="00E3494C"/>
    <w:rsid w:val="00E35276"/>
    <w:rsid w:val="00E36390"/>
    <w:rsid w:val="00E41337"/>
    <w:rsid w:val="00E41846"/>
    <w:rsid w:val="00E43ACC"/>
    <w:rsid w:val="00E444BB"/>
    <w:rsid w:val="00E44AC7"/>
    <w:rsid w:val="00E456C3"/>
    <w:rsid w:val="00E457A7"/>
    <w:rsid w:val="00E479A2"/>
    <w:rsid w:val="00E513EF"/>
    <w:rsid w:val="00E52070"/>
    <w:rsid w:val="00E524BF"/>
    <w:rsid w:val="00E5412C"/>
    <w:rsid w:val="00E547D0"/>
    <w:rsid w:val="00E5602D"/>
    <w:rsid w:val="00E60562"/>
    <w:rsid w:val="00E637EF"/>
    <w:rsid w:val="00E64EDB"/>
    <w:rsid w:val="00E663AA"/>
    <w:rsid w:val="00E66B2A"/>
    <w:rsid w:val="00E70868"/>
    <w:rsid w:val="00E72CEB"/>
    <w:rsid w:val="00E7357E"/>
    <w:rsid w:val="00E77774"/>
    <w:rsid w:val="00E81520"/>
    <w:rsid w:val="00E818C2"/>
    <w:rsid w:val="00E92AE9"/>
    <w:rsid w:val="00E93509"/>
    <w:rsid w:val="00E953E6"/>
    <w:rsid w:val="00E97ED4"/>
    <w:rsid w:val="00EA3745"/>
    <w:rsid w:val="00EA3ADE"/>
    <w:rsid w:val="00EA4786"/>
    <w:rsid w:val="00EA750A"/>
    <w:rsid w:val="00EC19FD"/>
    <w:rsid w:val="00EC5678"/>
    <w:rsid w:val="00EC7396"/>
    <w:rsid w:val="00EC7500"/>
    <w:rsid w:val="00EC7696"/>
    <w:rsid w:val="00ED261E"/>
    <w:rsid w:val="00ED3271"/>
    <w:rsid w:val="00ED6430"/>
    <w:rsid w:val="00ED7D98"/>
    <w:rsid w:val="00EE34A6"/>
    <w:rsid w:val="00EF42F7"/>
    <w:rsid w:val="00EF562E"/>
    <w:rsid w:val="00EF7340"/>
    <w:rsid w:val="00F04F61"/>
    <w:rsid w:val="00F05AB0"/>
    <w:rsid w:val="00F066EA"/>
    <w:rsid w:val="00F07112"/>
    <w:rsid w:val="00F132DC"/>
    <w:rsid w:val="00F1499B"/>
    <w:rsid w:val="00F14DAA"/>
    <w:rsid w:val="00F15B59"/>
    <w:rsid w:val="00F212D8"/>
    <w:rsid w:val="00F21B5D"/>
    <w:rsid w:val="00F21EBA"/>
    <w:rsid w:val="00F25CCC"/>
    <w:rsid w:val="00F27FB4"/>
    <w:rsid w:val="00F342B1"/>
    <w:rsid w:val="00F34868"/>
    <w:rsid w:val="00F35A78"/>
    <w:rsid w:val="00F440A1"/>
    <w:rsid w:val="00F44F32"/>
    <w:rsid w:val="00F4580F"/>
    <w:rsid w:val="00F45E99"/>
    <w:rsid w:val="00F46D84"/>
    <w:rsid w:val="00F5182D"/>
    <w:rsid w:val="00F51B5B"/>
    <w:rsid w:val="00F52600"/>
    <w:rsid w:val="00F53C92"/>
    <w:rsid w:val="00F57BAB"/>
    <w:rsid w:val="00F64FF4"/>
    <w:rsid w:val="00F65876"/>
    <w:rsid w:val="00F65951"/>
    <w:rsid w:val="00F72322"/>
    <w:rsid w:val="00F74B3F"/>
    <w:rsid w:val="00F81524"/>
    <w:rsid w:val="00F86C2F"/>
    <w:rsid w:val="00F87ADD"/>
    <w:rsid w:val="00F90CE7"/>
    <w:rsid w:val="00F90E49"/>
    <w:rsid w:val="00F923D3"/>
    <w:rsid w:val="00F93BD5"/>
    <w:rsid w:val="00F9442D"/>
    <w:rsid w:val="00F95ADF"/>
    <w:rsid w:val="00FA01FD"/>
    <w:rsid w:val="00FA1E39"/>
    <w:rsid w:val="00FB64D9"/>
    <w:rsid w:val="00FC378A"/>
    <w:rsid w:val="00FC43F8"/>
    <w:rsid w:val="00FC44D1"/>
    <w:rsid w:val="00FD2EAE"/>
    <w:rsid w:val="00FD7D29"/>
    <w:rsid w:val="00FE0C83"/>
    <w:rsid w:val="00FE42DE"/>
    <w:rsid w:val="00FF0705"/>
    <w:rsid w:val="00FF0B8E"/>
    <w:rsid w:val="00FF21A1"/>
    <w:rsid w:val="00FF2400"/>
    <w:rsid w:val="00FF2B47"/>
    <w:rsid w:val="00FF2DC1"/>
    <w:rsid w:val="00FF49B5"/>
    <w:rsid w:val="00FF53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6D5874C"/>
  <w15:chartTrackingRefBased/>
  <w15:docId w15:val="{5A337842-1D55-44CF-BDD6-8F593CE55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lv-LV" w:eastAsia="en-US"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32DC"/>
  </w:style>
  <w:style w:type="paragraph" w:styleId="Heading1">
    <w:name w:val="heading 1"/>
    <w:aliases w:val="Section Heading,heading1,Antraste 1,h1,Section Heading Char,heading1 Char,Antraste 1 Char,h1 Char,H1,Virsraksts 1"/>
    <w:basedOn w:val="Normal"/>
    <w:next w:val="Normal"/>
    <w:link w:val="Heading1Char"/>
    <w:qFormat/>
    <w:rsid w:val="00F132DC"/>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F132DC"/>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F132DC"/>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F132DC"/>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F132DC"/>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F132DC"/>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F132DC"/>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F132DC"/>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132DC"/>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A7400"/>
    <w:pPr>
      <w:widowControl w:val="0"/>
      <w:tabs>
        <w:tab w:val="center" w:pos="4320"/>
        <w:tab w:val="right" w:pos="8640"/>
      </w:tabs>
      <w:spacing w:after="0" w:line="240" w:lineRule="auto"/>
    </w:pPr>
    <w:rPr>
      <w:rFonts w:ascii="Times New Roman" w:eastAsia="Calibri" w:hAnsi="Times New Roman" w:cs="Times New Roman"/>
      <w:lang w:eastAsia="lv-LV"/>
    </w:rPr>
  </w:style>
  <w:style w:type="character" w:customStyle="1" w:styleId="HeaderChar">
    <w:name w:val="Header Char"/>
    <w:basedOn w:val="DefaultParagraphFont"/>
    <w:link w:val="Header"/>
    <w:rsid w:val="00AA7400"/>
    <w:rPr>
      <w:rFonts w:ascii="Times New Roman" w:eastAsia="Calibri" w:hAnsi="Times New Roman" w:cs="Times New Roman"/>
      <w:lang w:eastAsia="lv-LV"/>
    </w:rPr>
  </w:style>
  <w:style w:type="paragraph" w:styleId="Footer">
    <w:name w:val="footer"/>
    <w:aliases w:val="Char5 Char"/>
    <w:basedOn w:val="Normal"/>
    <w:link w:val="FooterChar"/>
    <w:uiPriority w:val="99"/>
    <w:unhideWhenUsed/>
    <w:rsid w:val="00AA7400"/>
    <w:pPr>
      <w:tabs>
        <w:tab w:val="center" w:pos="4153"/>
        <w:tab w:val="right" w:pos="8306"/>
      </w:tabs>
      <w:spacing w:after="0" w:line="240" w:lineRule="auto"/>
    </w:pPr>
  </w:style>
  <w:style w:type="character" w:customStyle="1" w:styleId="FooterChar">
    <w:name w:val="Footer Char"/>
    <w:aliases w:val="Char5 Char Char"/>
    <w:basedOn w:val="DefaultParagraphFont"/>
    <w:link w:val="Footer"/>
    <w:uiPriority w:val="99"/>
    <w:rsid w:val="00AA7400"/>
  </w:style>
  <w:style w:type="character" w:styleId="CommentReference">
    <w:name w:val="annotation reference"/>
    <w:basedOn w:val="DefaultParagraphFont"/>
    <w:unhideWhenUsed/>
    <w:rsid w:val="00E35276"/>
    <w:rPr>
      <w:sz w:val="16"/>
      <w:szCs w:val="16"/>
    </w:rPr>
  </w:style>
  <w:style w:type="paragraph" w:styleId="CommentText">
    <w:name w:val="annotation text"/>
    <w:basedOn w:val="Normal"/>
    <w:link w:val="CommentTextChar"/>
    <w:unhideWhenUsed/>
    <w:rsid w:val="00E35276"/>
    <w:pPr>
      <w:spacing w:line="240" w:lineRule="auto"/>
    </w:pPr>
  </w:style>
  <w:style w:type="character" w:customStyle="1" w:styleId="CommentTextChar">
    <w:name w:val="Comment Text Char"/>
    <w:basedOn w:val="DefaultParagraphFont"/>
    <w:link w:val="CommentText"/>
    <w:rsid w:val="00E35276"/>
    <w:rPr>
      <w:sz w:val="20"/>
      <w:szCs w:val="20"/>
    </w:rPr>
  </w:style>
  <w:style w:type="paragraph" w:styleId="CommentSubject">
    <w:name w:val="annotation subject"/>
    <w:basedOn w:val="CommentText"/>
    <w:next w:val="CommentText"/>
    <w:link w:val="CommentSubjectChar"/>
    <w:uiPriority w:val="99"/>
    <w:semiHidden/>
    <w:unhideWhenUsed/>
    <w:rsid w:val="00E35276"/>
    <w:rPr>
      <w:b/>
      <w:bCs/>
    </w:rPr>
  </w:style>
  <w:style w:type="character" w:customStyle="1" w:styleId="CommentSubjectChar">
    <w:name w:val="Comment Subject Char"/>
    <w:basedOn w:val="CommentTextChar"/>
    <w:link w:val="CommentSubject"/>
    <w:uiPriority w:val="99"/>
    <w:semiHidden/>
    <w:rsid w:val="00E35276"/>
    <w:rPr>
      <w:b/>
      <w:bCs/>
      <w:sz w:val="20"/>
      <w:szCs w:val="20"/>
    </w:rPr>
  </w:style>
  <w:style w:type="paragraph" w:styleId="BalloonText">
    <w:name w:val="Balloon Text"/>
    <w:basedOn w:val="Normal"/>
    <w:link w:val="BalloonTextChar"/>
    <w:uiPriority w:val="99"/>
    <w:semiHidden/>
    <w:unhideWhenUsed/>
    <w:rsid w:val="00E352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276"/>
    <w:rPr>
      <w:rFonts w:ascii="Segoe UI" w:hAnsi="Segoe UI" w:cs="Segoe UI"/>
      <w:sz w:val="18"/>
      <w:szCs w:val="18"/>
    </w:rPr>
  </w:style>
  <w:style w:type="table" w:styleId="TableGrid">
    <w:name w:val="Table Grid"/>
    <w:basedOn w:val="TableNormal"/>
    <w:uiPriority w:val="39"/>
    <w:rsid w:val="00561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yle 1,Strip,Párrafo de lista,Normal bullet 2,Bullet list,Numbered Para 1,Dot pt,No Spacing1,List Paragraph Char Char Char,Indicator Text,List Paragraph1,Bullet Points,MAIN CONTENT,IFCL - List Paragraph,List Paragraph12,OBC Bullet,2"/>
    <w:basedOn w:val="Normal"/>
    <w:link w:val="ListParagraphChar"/>
    <w:uiPriority w:val="34"/>
    <w:qFormat/>
    <w:rsid w:val="00F74B3F"/>
    <w:pPr>
      <w:ind w:left="720"/>
      <w:contextualSpacing/>
    </w:pPr>
  </w:style>
  <w:style w:type="character" w:styleId="Hyperlink">
    <w:name w:val="Hyperlink"/>
    <w:basedOn w:val="DefaultParagraphFont"/>
    <w:uiPriority w:val="99"/>
    <w:unhideWhenUsed/>
    <w:rsid w:val="009B3B68"/>
    <w:rPr>
      <w:color w:val="0563C1" w:themeColor="hyperlink"/>
      <w:u w:val="single"/>
    </w:rPr>
  </w:style>
  <w:style w:type="character" w:styleId="UnresolvedMention">
    <w:name w:val="Unresolved Mention"/>
    <w:basedOn w:val="DefaultParagraphFont"/>
    <w:uiPriority w:val="99"/>
    <w:semiHidden/>
    <w:unhideWhenUsed/>
    <w:rsid w:val="009B3B68"/>
    <w:rPr>
      <w:color w:val="605E5C"/>
      <w:shd w:val="clear" w:color="auto" w:fill="E1DFDD"/>
    </w:rPr>
  </w:style>
  <w:style w:type="paragraph" w:styleId="FootnoteText">
    <w:name w:val="footnote text"/>
    <w:basedOn w:val="Normal"/>
    <w:link w:val="FootnoteTextChar"/>
    <w:uiPriority w:val="99"/>
    <w:semiHidden/>
    <w:unhideWhenUsed/>
    <w:rsid w:val="000776F3"/>
    <w:pPr>
      <w:spacing w:after="0" w:line="240" w:lineRule="auto"/>
    </w:pPr>
  </w:style>
  <w:style w:type="character" w:customStyle="1" w:styleId="FootnoteTextChar">
    <w:name w:val="Footnote Text Char"/>
    <w:basedOn w:val="DefaultParagraphFont"/>
    <w:link w:val="FootnoteText"/>
    <w:uiPriority w:val="99"/>
    <w:semiHidden/>
    <w:rsid w:val="000776F3"/>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rsid w:val="000776F3"/>
    <w:rPr>
      <w:vertAlign w:val="superscript"/>
    </w:rPr>
  </w:style>
  <w:style w:type="paragraph" w:customStyle="1" w:styleId="tv213">
    <w:name w:val="tv213"/>
    <w:basedOn w:val="Normal"/>
    <w:rsid w:val="00B70718"/>
    <w:pPr>
      <w:spacing w:beforeAutospacing="1" w:after="100" w:afterAutospacing="1" w:line="240" w:lineRule="auto"/>
    </w:pPr>
    <w:rPr>
      <w:rFonts w:ascii="Times New Roman" w:eastAsia="Times New Roman" w:hAnsi="Times New Roman" w:cs="Times New Roman"/>
      <w:sz w:val="24"/>
      <w:szCs w:val="24"/>
      <w:lang w:eastAsia="lv-LV"/>
    </w:rPr>
  </w:style>
  <w:style w:type="character" w:customStyle="1" w:styleId="Heading1Char">
    <w:name w:val="Heading 1 Char"/>
    <w:aliases w:val="Section Heading Char1,heading1 Char1,Antraste 1 Char1,h1 Char1,Section Heading Char Char,heading1 Char Char,Antraste 1 Char Char,h1 Char Char,H1 Char,Virsraksts 1 Char"/>
    <w:basedOn w:val="DefaultParagraphFont"/>
    <w:link w:val="Heading1"/>
    <w:uiPriority w:val="9"/>
    <w:rsid w:val="00F132DC"/>
    <w:rPr>
      <w:caps/>
      <w:color w:val="FFFFFF" w:themeColor="background1"/>
      <w:spacing w:val="15"/>
      <w:sz w:val="22"/>
      <w:szCs w:val="22"/>
      <w:shd w:val="clear" w:color="auto" w:fill="4472C4" w:themeFill="accent1"/>
    </w:rPr>
  </w:style>
  <w:style w:type="paragraph" w:styleId="NormalWeb">
    <w:name w:val="Normal (Web)"/>
    <w:basedOn w:val="Normal"/>
    <w:link w:val="NormalWebChar"/>
    <w:uiPriority w:val="99"/>
    <w:unhideWhenUsed/>
    <w:rsid w:val="00F52600"/>
    <w:pPr>
      <w:spacing w:beforeAutospacing="1" w:after="100" w:afterAutospacing="1" w:line="240" w:lineRule="auto"/>
    </w:pPr>
    <w:rPr>
      <w:rFonts w:ascii="Times New Roman" w:eastAsia="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C83DA5"/>
    <w:rPr>
      <w:color w:val="954F72" w:themeColor="followedHyperlink"/>
      <w:u w:val="single"/>
    </w:rPr>
  </w:style>
  <w:style w:type="character" w:customStyle="1" w:styleId="NormalWebChar">
    <w:name w:val="Normal (Web) Char"/>
    <w:link w:val="NormalWeb"/>
    <w:uiPriority w:val="99"/>
    <w:rsid w:val="00DB7390"/>
    <w:rPr>
      <w:rFonts w:ascii="Times New Roman" w:eastAsia="Times New Roman" w:hAnsi="Times New Roman" w:cs="Times New Roman"/>
      <w:sz w:val="24"/>
      <w:szCs w:val="24"/>
      <w:lang w:eastAsia="lv-LV"/>
    </w:rPr>
  </w:style>
  <w:style w:type="character" w:customStyle="1" w:styleId="saraksta0020rindkopachar">
    <w:name w:val="saraksta_0020rindkopa__char"/>
    <w:basedOn w:val="DefaultParagraphFont"/>
    <w:rsid w:val="00DA1EDF"/>
  </w:style>
  <w:style w:type="character" w:customStyle="1" w:styleId="ListParagraphChar">
    <w:name w:val="List Paragraph Char"/>
    <w:aliases w:val="Syle 1 Char,Strip Char,Párrafo de lista Char,Normal bullet 2 Char,Bullet list Char,Numbered Para 1 Char,Dot pt Char,No Spacing1 Char,List Paragraph Char Char Char Char,Indicator Text Char,List Paragraph1 Char,Bullet Points Char"/>
    <w:link w:val="ListParagraph"/>
    <w:uiPriority w:val="34"/>
    <w:qFormat/>
    <w:locked/>
    <w:rsid w:val="00D94A95"/>
  </w:style>
  <w:style w:type="character" w:styleId="Strong">
    <w:name w:val="Strong"/>
    <w:uiPriority w:val="22"/>
    <w:qFormat/>
    <w:rsid w:val="00F132DC"/>
    <w:rPr>
      <w:b/>
      <w:bCs/>
    </w:rPr>
  </w:style>
  <w:style w:type="character" w:customStyle="1" w:styleId="Heading2Char">
    <w:name w:val="Heading 2 Char"/>
    <w:basedOn w:val="DefaultParagraphFont"/>
    <w:link w:val="Heading2"/>
    <w:uiPriority w:val="9"/>
    <w:rsid w:val="00F132DC"/>
    <w:rPr>
      <w:caps/>
      <w:spacing w:val="15"/>
      <w:shd w:val="clear" w:color="auto" w:fill="D9E2F3" w:themeFill="accent1" w:themeFillTint="33"/>
    </w:rPr>
  </w:style>
  <w:style w:type="character" w:customStyle="1" w:styleId="Heading3Char">
    <w:name w:val="Heading 3 Char"/>
    <w:basedOn w:val="DefaultParagraphFont"/>
    <w:link w:val="Heading3"/>
    <w:uiPriority w:val="9"/>
    <w:rsid w:val="00F132DC"/>
    <w:rPr>
      <w:caps/>
      <w:color w:val="1F3763" w:themeColor="accent1" w:themeShade="7F"/>
      <w:spacing w:val="15"/>
    </w:rPr>
  </w:style>
  <w:style w:type="character" w:customStyle="1" w:styleId="Heading4Char">
    <w:name w:val="Heading 4 Char"/>
    <w:basedOn w:val="DefaultParagraphFont"/>
    <w:link w:val="Heading4"/>
    <w:uiPriority w:val="9"/>
    <w:semiHidden/>
    <w:rsid w:val="00F132DC"/>
    <w:rPr>
      <w:caps/>
      <w:color w:val="2F5496" w:themeColor="accent1" w:themeShade="BF"/>
      <w:spacing w:val="10"/>
    </w:rPr>
  </w:style>
  <w:style w:type="character" w:customStyle="1" w:styleId="Heading5Char">
    <w:name w:val="Heading 5 Char"/>
    <w:basedOn w:val="DefaultParagraphFont"/>
    <w:link w:val="Heading5"/>
    <w:uiPriority w:val="9"/>
    <w:semiHidden/>
    <w:rsid w:val="00F132DC"/>
    <w:rPr>
      <w:caps/>
      <w:color w:val="2F5496" w:themeColor="accent1" w:themeShade="BF"/>
      <w:spacing w:val="10"/>
    </w:rPr>
  </w:style>
  <w:style w:type="character" w:customStyle="1" w:styleId="Heading6Char">
    <w:name w:val="Heading 6 Char"/>
    <w:basedOn w:val="DefaultParagraphFont"/>
    <w:link w:val="Heading6"/>
    <w:uiPriority w:val="9"/>
    <w:semiHidden/>
    <w:rsid w:val="00F132DC"/>
    <w:rPr>
      <w:caps/>
      <w:color w:val="2F5496" w:themeColor="accent1" w:themeShade="BF"/>
      <w:spacing w:val="10"/>
    </w:rPr>
  </w:style>
  <w:style w:type="character" w:customStyle="1" w:styleId="Heading7Char">
    <w:name w:val="Heading 7 Char"/>
    <w:basedOn w:val="DefaultParagraphFont"/>
    <w:link w:val="Heading7"/>
    <w:uiPriority w:val="9"/>
    <w:semiHidden/>
    <w:rsid w:val="00F132DC"/>
    <w:rPr>
      <w:caps/>
      <w:color w:val="2F5496" w:themeColor="accent1" w:themeShade="BF"/>
      <w:spacing w:val="10"/>
    </w:rPr>
  </w:style>
  <w:style w:type="character" w:customStyle="1" w:styleId="Heading8Char">
    <w:name w:val="Heading 8 Char"/>
    <w:basedOn w:val="DefaultParagraphFont"/>
    <w:link w:val="Heading8"/>
    <w:uiPriority w:val="9"/>
    <w:semiHidden/>
    <w:rsid w:val="00F132DC"/>
    <w:rPr>
      <w:caps/>
      <w:spacing w:val="10"/>
      <w:sz w:val="18"/>
      <w:szCs w:val="18"/>
    </w:rPr>
  </w:style>
  <w:style w:type="character" w:customStyle="1" w:styleId="Heading9Char">
    <w:name w:val="Heading 9 Char"/>
    <w:basedOn w:val="DefaultParagraphFont"/>
    <w:link w:val="Heading9"/>
    <w:uiPriority w:val="9"/>
    <w:semiHidden/>
    <w:rsid w:val="00F132DC"/>
    <w:rPr>
      <w:i/>
      <w:iCs/>
      <w:caps/>
      <w:spacing w:val="10"/>
      <w:sz w:val="18"/>
      <w:szCs w:val="18"/>
    </w:rPr>
  </w:style>
  <w:style w:type="paragraph" w:styleId="Caption">
    <w:name w:val="caption"/>
    <w:basedOn w:val="Normal"/>
    <w:next w:val="Normal"/>
    <w:uiPriority w:val="35"/>
    <w:semiHidden/>
    <w:unhideWhenUsed/>
    <w:qFormat/>
    <w:rsid w:val="00F132DC"/>
    <w:rPr>
      <w:b/>
      <w:bCs/>
      <w:color w:val="2F5496" w:themeColor="accent1" w:themeShade="BF"/>
      <w:sz w:val="16"/>
      <w:szCs w:val="16"/>
    </w:rPr>
  </w:style>
  <w:style w:type="paragraph" w:styleId="Title">
    <w:name w:val="Title"/>
    <w:basedOn w:val="Normal"/>
    <w:next w:val="Normal"/>
    <w:link w:val="TitleChar"/>
    <w:uiPriority w:val="10"/>
    <w:qFormat/>
    <w:rsid w:val="00F132DC"/>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F132DC"/>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F132DC"/>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F132DC"/>
    <w:rPr>
      <w:caps/>
      <w:color w:val="595959" w:themeColor="text1" w:themeTint="A6"/>
      <w:spacing w:val="10"/>
      <w:sz w:val="21"/>
      <w:szCs w:val="21"/>
    </w:rPr>
  </w:style>
  <w:style w:type="character" w:styleId="Emphasis">
    <w:name w:val="Emphasis"/>
    <w:uiPriority w:val="20"/>
    <w:qFormat/>
    <w:rsid w:val="00F132DC"/>
    <w:rPr>
      <w:caps/>
      <w:color w:val="1F3763" w:themeColor="accent1" w:themeShade="7F"/>
      <w:spacing w:val="5"/>
    </w:rPr>
  </w:style>
  <w:style w:type="paragraph" w:styleId="NoSpacing">
    <w:name w:val="No Spacing"/>
    <w:uiPriority w:val="1"/>
    <w:qFormat/>
    <w:rsid w:val="00F132DC"/>
    <w:pPr>
      <w:spacing w:after="0" w:line="240" w:lineRule="auto"/>
    </w:pPr>
  </w:style>
  <w:style w:type="paragraph" w:styleId="Quote">
    <w:name w:val="Quote"/>
    <w:basedOn w:val="Normal"/>
    <w:next w:val="Normal"/>
    <w:link w:val="QuoteChar"/>
    <w:uiPriority w:val="29"/>
    <w:qFormat/>
    <w:rsid w:val="00F132DC"/>
    <w:rPr>
      <w:i/>
      <w:iCs/>
      <w:sz w:val="24"/>
      <w:szCs w:val="24"/>
    </w:rPr>
  </w:style>
  <w:style w:type="character" w:customStyle="1" w:styleId="QuoteChar">
    <w:name w:val="Quote Char"/>
    <w:basedOn w:val="DefaultParagraphFont"/>
    <w:link w:val="Quote"/>
    <w:uiPriority w:val="29"/>
    <w:rsid w:val="00F132DC"/>
    <w:rPr>
      <w:i/>
      <w:iCs/>
      <w:sz w:val="24"/>
      <w:szCs w:val="24"/>
    </w:rPr>
  </w:style>
  <w:style w:type="paragraph" w:styleId="IntenseQuote">
    <w:name w:val="Intense Quote"/>
    <w:basedOn w:val="Normal"/>
    <w:next w:val="Normal"/>
    <w:link w:val="IntenseQuoteChar"/>
    <w:uiPriority w:val="30"/>
    <w:qFormat/>
    <w:rsid w:val="00F132DC"/>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F132DC"/>
    <w:rPr>
      <w:color w:val="4472C4" w:themeColor="accent1"/>
      <w:sz w:val="24"/>
      <w:szCs w:val="24"/>
    </w:rPr>
  </w:style>
  <w:style w:type="character" w:styleId="SubtleEmphasis">
    <w:name w:val="Subtle Emphasis"/>
    <w:uiPriority w:val="19"/>
    <w:qFormat/>
    <w:rsid w:val="00F132DC"/>
    <w:rPr>
      <w:i/>
      <w:iCs/>
      <w:color w:val="1F3763" w:themeColor="accent1" w:themeShade="7F"/>
    </w:rPr>
  </w:style>
  <w:style w:type="character" w:styleId="IntenseEmphasis">
    <w:name w:val="Intense Emphasis"/>
    <w:uiPriority w:val="21"/>
    <w:qFormat/>
    <w:rsid w:val="00F132DC"/>
    <w:rPr>
      <w:b/>
      <w:bCs/>
      <w:caps/>
      <w:color w:val="1F3763" w:themeColor="accent1" w:themeShade="7F"/>
      <w:spacing w:val="10"/>
    </w:rPr>
  </w:style>
  <w:style w:type="character" w:styleId="SubtleReference">
    <w:name w:val="Subtle Reference"/>
    <w:uiPriority w:val="31"/>
    <w:qFormat/>
    <w:rsid w:val="00F132DC"/>
    <w:rPr>
      <w:b/>
      <w:bCs/>
      <w:color w:val="4472C4" w:themeColor="accent1"/>
    </w:rPr>
  </w:style>
  <w:style w:type="character" w:styleId="IntenseReference">
    <w:name w:val="Intense Reference"/>
    <w:uiPriority w:val="32"/>
    <w:qFormat/>
    <w:rsid w:val="00F132DC"/>
    <w:rPr>
      <w:b/>
      <w:bCs/>
      <w:i/>
      <w:iCs/>
      <w:caps/>
      <w:color w:val="4472C4" w:themeColor="accent1"/>
    </w:rPr>
  </w:style>
  <w:style w:type="character" w:styleId="BookTitle">
    <w:name w:val="Book Title"/>
    <w:uiPriority w:val="33"/>
    <w:qFormat/>
    <w:rsid w:val="00F132DC"/>
    <w:rPr>
      <w:b/>
      <w:bCs/>
      <w:i/>
      <w:iCs/>
      <w:spacing w:val="0"/>
    </w:rPr>
  </w:style>
  <w:style w:type="paragraph" w:styleId="TOCHeading">
    <w:name w:val="TOC Heading"/>
    <w:basedOn w:val="Heading1"/>
    <w:next w:val="Normal"/>
    <w:uiPriority w:val="39"/>
    <w:unhideWhenUsed/>
    <w:qFormat/>
    <w:rsid w:val="00F132DC"/>
    <w:pPr>
      <w:outlineLvl w:val="9"/>
    </w:pPr>
  </w:style>
  <w:style w:type="paragraph" w:customStyle="1" w:styleId="FEAiepirkumuvadlnijas">
    <w:name w:val="FEA iepirkumu vadlīnijas"/>
    <w:basedOn w:val="Normal"/>
    <w:link w:val="FEAiepirkumuvadlnijasChar"/>
    <w:qFormat/>
    <w:rsid w:val="00F132DC"/>
    <w:pPr>
      <w:pBdr>
        <w:bottom w:val="single" w:sz="12" w:space="1" w:color="auto"/>
      </w:pBdr>
    </w:pPr>
    <w:rPr>
      <w:rFonts w:ascii="Verdana" w:hAnsi="Verdana"/>
      <w:b/>
      <w:color w:val="002060"/>
      <w:sz w:val="36"/>
      <w:szCs w:val="36"/>
    </w:rPr>
  </w:style>
  <w:style w:type="paragraph" w:styleId="TOC2">
    <w:name w:val="toc 2"/>
    <w:basedOn w:val="Normal"/>
    <w:next w:val="Normal"/>
    <w:autoRedefine/>
    <w:uiPriority w:val="39"/>
    <w:unhideWhenUsed/>
    <w:rsid w:val="00E77774"/>
    <w:pPr>
      <w:tabs>
        <w:tab w:val="right" w:leader="dot" w:pos="9105"/>
      </w:tabs>
      <w:spacing w:before="120" w:after="240" w:line="259" w:lineRule="auto"/>
      <w:ind w:left="221"/>
    </w:pPr>
    <w:rPr>
      <w:rFonts w:cs="Times New Roman"/>
      <w:sz w:val="22"/>
      <w:szCs w:val="22"/>
      <w:lang w:val="en-US"/>
    </w:rPr>
  </w:style>
  <w:style w:type="character" w:customStyle="1" w:styleId="FEAiepirkumuvadlnijasChar">
    <w:name w:val="FEA iepirkumu vadlīnijas Char"/>
    <w:basedOn w:val="DefaultParagraphFont"/>
    <w:link w:val="FEAiepirkumuvadlnijas"/>
    <w:rsid w:val="00F132DC"/>
    <w:rPr>
      <w:rFonts w:ascii="Verdana" w:hAnsi="Verdana"/>
      <w:b/>
      <w:color w:val="002060"/>
      <w:sz w:val="36"/>
      <w:szCs w:val="36"/>
    </w:rPr>
  </w:style>
  <w:style w:type="paragraph" w:styleId="TOC1">
    <w:name w:val="toc 1"/>
    <w:basedOn w:val="Normal"/>
    <w:next w:val="Normal"/>
    <w:autoRedefine/>
    <w:uiPriority w:val="39"/>
    <w:unhideWhenUsed/>
    <w:rsid w:val="00632FCA"/>
    <w:pPr>
      <w:spacing w:before="0" w:after="100" w:line="259" w:lineRule="auto"/>
    </w:pPr>
    <w:rPr>
      <w:rFonts w:cs="Times New Roman"/>
      <w:sz w:val="22"/>
      <w:szCs w:val="22"/>
      <w:lang w:val="en-US"/>
    </w:rPr>
  </w:style>
  <w:style w:type="paragraph" w:styleId="TOC3">
    <w:name w:val="toc 3"/>
    <w:basedOn w:val="Normal"/>
    <w:next w:val="Normal"/>
    <w:autoRedefine/>
    <w:uiPriority w:val="39"/>
    <w:unhideWhenUsed/>
    <w:rsid w:val="00632FCA"/>
    <w:pPr>
      <w:spacing w:before="0" w:after="100" w:line="259" w:lineRule="auto"/>
      <w:ind w:left="440"/>
    </w:pPr>
    <w:rPr>
      <w:rFonts w:cs="Times New Roman"/>
      <w:sz w:val="22"/>
      <w:szCs w:val="22"/>
      <w:lang w:val="en-US"/>
    </w:rPr>
  </w:style>
  <w:style w:type="paragraph" w:styleId="Revision">
    <w:name w:val="Revision"/>
    <w:hidden/>
    <w:uiPriority w:val="99"/>
    <w:semiHidden/>
    <w:rsid w:val="003C5CC3"/>
    <w:pPr>
      <w:spacing w:before="0" w:after="0" w:line="240" w:lineRule="auto"/>
    </w:pPr>
  </w:style>
  <w:style w:type="character" w:customStyle="1" w:styleId="FootnoteCharacters">
    <w:name w:val="Footnote Characters"/>
    <w:rsid w:val="00CA5C8F"/>
  </w:style>
  <w:style w:type="paragraph" w:styleId="BodyText">
    <w:name w:val="Body Text"/>
    <w:aliases w:val="b,uvlaka 3,plain,plain Char,b1,uvlaka 31, uvlaka 3, uvlaka 31,Body Text Char1,Body Text Char Char,Body Text1"/>
    <w:basedOn w:val="Normal"/>
    <w:link w:val="BodyTextChar2"/>
    <w:rsid w:val="004778DF"/>
    <w:pPr>
      <w:widowControl w:val="0"/>
      <w:spacing w:before="0" w:after="120" w:line="240" w:lineRule="auto"/>
    </w:pPr>
    <w:rPr>
      <w:rFonts w:ascii="RimTimes" w:eastAsia="Times New Roman" w:hAnsi="RimTimes" w:cs="Times New Roman"/>
      <w:sz w:val="24"/>
    </w:rPr>
  </w:style>
  <w:style w:type="character" w:customStyle="1" w:styleId="BodyTextChar">
    <w:name w:val="Body Text Char"/>
    <w:basedOn w:val="DefaultParagraphFont"/>
    <w:uiPriority w:val="99"/>
    <w:semiHidden/>
    <w:rsid w:val="004778DF"/>
  </w:style>
  <w:style w:type="character" w:customStyle="1" w:styleId="BodyTextChar2">
    <w:name w:val="Body Text Char2"/>
    <w:aliases w:val="b Char,uvlaka 3 Char,plain Char1,plain Char Char,b1 Char,uvlaka 31 Char, uvlaka 3 Char, uvlaka 31 Char,Body Text Char1 Char,Body Text Char Char Char,Body Text1 Char"/>
    <w:link w:val="BodyText"/>
    <w:locked/>
    <w:rsid w:val="004778DF"/>
    <w:rPr>
      <w:rFonts w:ascii="RimTimes" w:eastAsia="Times New Roman" w:hAnsi="RimTimes" w:cs="Times New Roman"/>
      <w:sz w:val="24"/>
    </w:rPr>
  </w:style>
  <w:style w:type="paragraph" w:customStyle="1" w:styleId="Default">
    <w:name w:val="Default"/>
    <w:rsid w:val="00E524BF"/>
    <w:pPr>
      <w:autoSpaceDE w:val="0"/>
      <w:autoSpaceDN w:val="0"/>
      <w:adjustRightInd w:val="0"/>
      <w:spacing w:before="0" w:after="0" w:line="240" w:lineRule="auto"/>
    </w:pPr>
    <w:rPr>
      <w:rFonts w:ascii="Times New Roman" w:hAnsi="Times New Roman" w:cs="Times New Roman"/>
      <w:color w:val="000000"/>
      <w:sz w:val="24"/>
      <w:szCs w:val="24"/>
    </w:rPr>
  </w:style>
  <w:style w:type="table" w:customStyle="1" w:styleId="TableGrid2">
    <w:name w:val="Table Grid2"/>
    <w:basedOn w:val="TableNormal"/>
    <w:next w:val="TableGrid"/>
    <w:uiPriority w:val="59"/>
    <w:rsid w:val="00080CA2"/>
    <w:pPr>
      <w:spacing w:before="0" w:after="0" w:line="240" w:lineRule="auto"/>
    </w:pPr>
    <w:rPr>
      <w:rFonts w:ascii="Times New Roman" w:eastAsia="Times New Roman" w:hAnsi="Times New Roman"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aliases w:val="Char2"/>
    <w:basedOn w:val="Normal"/>
    <w:next w:val="Normal"/>
    <w:link w:val="FootnoteReference"/>
    <w:rsid w:val="00E92AE9"/>
    <w:pPr>
      <w:spacing w:before="0" w:after="160" w:line="240" w:lineRule="exact"/>
      <w:jc w:val="both"/>
    </w:pPr>
    <w:rPr>
      <w:vertAlign w:val="superscript"/>
    </w:rPr>
  </w:style>
  <w:style w:type="paragraph" w:customStyle="1" w:styleId="naisf">
    <w:name w:val="naisf"/>
    <w:basedOn w:val="Normal"/>
    <w:rsid w:val="0098213D"/>
    <w:pPr>
      <w:spacing w:beforeAutospacing="1" w:after="100" w:afterAutospacing="1" w:line="240" w:lineRule="auto"/>
      <w:jc w:val="both"/>
    </w:pPr>
    <w:rPr>
      <w:rFonts w:ascii="Times New Roman" w:eastAsia="Times New Roman" w:hAnsi="Times New Roman" w:cs="Times New Roman"/>
      <w:sz w:val="24"/>
      <w:szCs w:val="24"/>
      <w:lang w:val="en-GB"/>
    </w:rPr>
  </w:style>
  <w:style w:type="paragraph" w:customStyle="1" w:styleId="StyleStyle2Justified">
    <w:name w:val="Style Style2 + Justified"/>
    <w:basedOn w:val="Normal"/>
    <w:rsid w:val="00F34868"/>
    <w:pPr>
      <w:tabs>
        <w:tab w:val="left" w:pos="1080"/>
      </w:tabs>
      <w:spacing w:before="240" w:after="120" w:line="240" w:lineRule="auto"/>
      <w:jc w:val="both"/>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142715">
      <w:bodyDiv w:val="1"/>
      <w:marLeft w:val="0"/>
      <w:marRight w:val="0"/>
      <w:marTop w:val="0"/>
      <w:marBottom w:val="0"/>
      <w:divBdr>
        <w:top w:val="none" w:sz="0" w:space="0" w:color="auto"/>
        <w:left w:val="none" w:sz="0" w:space="0" w:color="auto"/>
        <w:bottom w:val="none" w:sz="0" w:space="0" w:color="auto"/>
        <w:right w:val="none" w:sz="0" w:space="0" w:color="auto"/>
      </w:divBdr>
      <w:divsChild>
        <w:div w:id="1631204975">
          <w:marLeft w:val="0"/>
          <w:marRight w:val="0"/>
          <w:marTop w:val="480"/>
          <w:marBottom w:val="240"/>
          <w:divBdr>
            <w:top w:val="none" w:sz="0" w:space="0" w:color="auto"/>
            <w:left w:val="none" w:sz="0" w:space="0" w:color="auto"/>
            <w:bottom w:val="none" w:sz="0" w:space="0" w:color="auto"/>
            <w:right w:val="none" w:sz="0" w:space="0" w:color="auto"/>
          </w:divBdr>
        </w:div>
        <w:div w:id="1745565923">
          <w:marLeft w:val="0"/>
          <w:marRight w:val="0"/>
          <w:marTop w:val="0"/>
          <w:marBottom w:val="567"/>
          <w:divBdr>
            <w:top w:val="none" w:sz="0" w:space="0" w:color="auto"/>
            <w:left w:val="none" w:sz="0" w:space="0" w:color="auto"/>
            <w:bottom w:val="none" w:sz="0" w:space="0" w:color="auto"/>
            <w:right w:val="none" w:sz="0" w:space="0" w:color="auto"/>
          </w:divBdr>
        </w:div>
      </w:divsChild>
    </w:div>
    <w:div w:id="179515990">
      <w:bodyDiv w:val="1"/>
      <w:marLeft w:val="0"/>
      <w:marRight w:val="0"/>
      <w:marTop w:val="0"/>
      <w:marBottom w:val="0"/>
      <w:divBdr>
        <w:top w:val="none" w:sz="0" w:space="0" w:color="auto"/>
        <w:left w:val="none" w:sz="0" w:space="0" w:color="auto"/>
        <w:bottom w:val="none" w:sz="0" w:space="0" w:color="auto"/>
        <w:right w:val="none" w:sz="0" w:space="0" w:color="auto"/>
      </w:divBdr>
    </w:div>
    <w:div w:id="247889148">
      <w:bodyDiv w:val="1"/>
      <w:marLeft w:val="0"/>
      <w:marRight w:val="0"/>
      <w:marTop w:val="0"/>
      <w:marBottom w:val="0"/>
      <w:divBdr>
        <w:top w:val="none" w:sz="0" w:space="0" w:color="auto"/>
        <w:left w:val="none" w:sz="0" w:space="0" w:color="auto"/>
        <w:bottom w:val="none" w:sz="0" w:space="0" w:color="auto"/>
        <w:right w:val="none" w:sz="0" w:space="0" w:color="auto"/>
      </w:divBdr>
      <w:divsChild>
        <w:div w:id="197788401">
          <w:marLeft w:val="720"/>
          <w:marRight w:val="0"/>
          <w:marTop w:val="115"/>
          <w:marBottom w:val="0"/>
          <w:divBdr>
            <w:top w:val="none" w:sz="0" w:space="0" w:color="auto"/>
            <w:left w:val="none" w:sz="0" w:space="0" w:color="auto"/>
            <w:bottom w:val="none" w:sz="0" w:space="0" w:color="auto"/>
            <w:right w:val="none" w:sz="0" w:space="0" w:color="auto"/>
          </w:divBdr>
        </w:div>
        <w:div w:id="262760672">
          <w:marLeft w:val="720"/>
          <w:marRight w:val="0"/>
          <w:marTop w:val="0"/>
          <w:marBottom w:val="0"/>
          <w:divBdr>
            <w:top w:val="none" w:sz="0" w:space="0" w:color="auto"/>
            <w:left w:val="none" w:sz="0" w:space="0" w:color="auto"/>
            <w:bottom w:val="none" w:sz="0" w:space="0" w:color="auto"/>
            <w:right w:val="none" w:sz="0" w:space="0" w:color="auto"/>
          </w:divBdr>
        </w:div>
      </w:divsChild>
    </w:div>
    <w:div w:id="363023729">
      <w:bodyDiv w:val="1"/>
      <w:marLeft w:val="0"/>
      <w:marRight w:val="0"/>
      <w:marTop w:val="0"/>
      <w:marBottom w:val="0"/>
      <w:divBdr>
        <w:top w:val="none" w:sz="0" w:space="0" w:color="auto"/>
        <w:left w:val="none" w:sz="0" w:space="0" w:color="auto"/>
        <w:bottom w:val="none" w:sz="0" w:space="0" w:color="auto"/>
        <w:right w:val="none" w:sz="0" w:space="0" w:color="auto"/>
      </w:divBdr>
    </w:div>
    <w:div w:id="439107955">
      <w:bodyDiv w:val="1"/>
      <w:marLeft w:val="0"/>
      <w:marRight w:val="0"/>
      <w:marTop w:val="0"/>
      <w:marBottom w:val="0"/>
      <w:divBdr>
        <w:top w:val="none" w:sz="0" w:space="0" w:color="auto"/>
        <w:left w:val="none" w:sz="0" w:space="0" w:color="auto"/>
        <w:bottom w:val="none" w:sz="0" w:space="0" w:color="auto"/>
        <w:right w:val="none" w:sz="0" w:space="0" w:color="auto"/>
      </w:divBdr>
    </w:div>
    <w:div w:id="459151152">
      <w:bodyDiv w:val="1"/>
      <w:marLeft w:val="0"/>
      <w:marRight w:val="0"/>
      <w:marTop w:val="0"/>
      <w:marBottom w:val="0"/>
      <w:divBdr>
        <w:top w:val="none" w:sz="0" w:space="0" w:color="auto"/>
        <w:left w:val="none" w:sz="0" w:space="0" w:color="auto"/>
        <w:bottom w:val="none" w:sz="0" w:space="0" w:color="auto"/>
        <w:right w:val="none" w:sz="0" w:space="0" w:color="auto"/>
      </w:divBdr>
    </w:div>
    <w:div w:id="805506956">
      <w:bodyDiv w:val="1"/>
      <w:marLeft w:val="0"/>
      <w:marRight w:val="0"/>
      <w:marTop w:val="0"/>
      <w:marBottom w:val="0"/>
      <w:divBdr>
        <w:top w:val="none" w:sz="0" w:space="0" w:color="auto"/>
        <w:left w:val="none" w:sz="0" w:space="0" w:color="auto"/>
        <w:bottom w:val="none" w:sz="0" w:space="0" w:color="auto"/>
        <w:right w:val="none" w:sz="0" w:space="0" w:color="auto"/>
      </w:divBdr>
    </w:div>
    <w:div w:id="960644837">
      <w:bodyDiv w:val="1"/>
      <w:marLeft w:val="0"/>
      <w:marRight w:val="0"/>
      <w:marTop w:val="0"/>
      <w:marBottom w:val="0"/>
      <w:divBdr>
        <w:top w:val="none" w:sz="0" w:space="0" w:color="auto"/>
        <w:left w:val="none" w:sz="0" w:space="0" w:color="auto"/>
        <w:bottom w:val="none" w:sz="0" w:space="0" w:color="auto"/>
        <w:right w:val="none" w:sz="0" w:space="0" w:color="auto"/>
      </w:divBdr>
    </w:div>
    <w:div w:id="1104694536">
      <w:bodyDiv w:val="1"/>
      <w:marLeft w:val="0"/>
      <w:marRight w:val="0"/>
      <w:marTop w:val="0"/>
      <w:marBottom w:val="0"/>
      <w:divBdr>
        <w:top w:val="none" w:sz="0" w:space="0" w:color="auto"/>
        <w:left w:val="none" w:sz="0" w:space="0" w:color="auto"/>
        <w:bottom w:val="none" w:sz="0" w:space="0" w:color="auto"/>
        <w:right w:val="none" w:sz="0" w:space="0" w:color="auto"/>
      </w:divBdr>
    </w:div>
    <w:div w:id="1153135501">
      <w:bodyDiv w:val="1"/>
      <w:marLeft w:val="0"/>
      <w:marRight w:val="0"/>
      <w:marTop w:val="0"/>
      <w:marBottom w:val="0"/>
      <w:divBdr>
        <w:top w:val="none" w:sz="0" w:space="0" w:color="auto"/>
        <w:left w:val="none" w:sz="0" w:space="0" w:color="auto"/>
        <w:bottom w:val="none" w:sz="0" w:space="0" w:color="auto"/>
        <w:right w:val="none" w:sz="0" w:space="0" w:color="auto"/>
      </w:divBdr>
    </w:div>
    <w:div w:id="1166751947">
      <w:bodyDiv w:val="1"/>
      <w:marLeft w:val="0"/>
      <w:marRight w:val="0"/>
      <w:marTop w:val="0"/>
      <w:marBottom w:val="0"/>
      <w:divBdr>
        <w:top w:val="none" w:sz="0" w:space="0" w:color="auto"/>
        <w:left w:val="none" w:sz="0" w:space="0" w:color="auto"/>
        <w:bottom w:val="none" w:sz="0" w:space="0" w:color="auto"/>
        <w:right w:val="none" w:sz="0" w:space="0" w:color="auto"/>
      </w:divBdr>
    </w:div>
    <w:div w:id="1226717986">
      <w:bodyDiv w:val="1"/>
      <w:marLeft w:val="0"/>
      <w:marRight w:val="0"/>
      <w:marTop w:val="0"/>
      <w:marBottom w:val="0"/>
      <w:divBdr>
        <w:top w:val="none" w:sz="0" w:space="0" w:color="auto"/>
        <w:left w:val="none" w:sz="0" w:space="0" w:color="auto"/>
        <w:bottom w:val="none" w:sz="0" w:space="0" w:color="auto"/>
        <w:right w:val="none" w:sz="0" w:space="0" w:color="auto"/>
      </w:divBdr>
      <w:divsChild>
        <w:div w:id="1024936824">
          <w:marLeft w:val="0"/>
          <w:marRight w:val="0"/>
          <w:marTop w:val="96"/>
          <w:marBottom w:val="0"/>
          <w:divBdr>
            <w:top w:val="none" w:sz="0" w:space="0" w:color="auto"/>
            <w:left w:val="none" w:sz="0" w:space="0" w:color="auto"/>
            <w:bottom w:val="none" w:sz="0" w:space="0" w:color="auto"/>
            <w:right w:val="none" w:sz="0" w:space="0" w:color="auto"/>
          </w:divBdr>
        </w:div>
      </w:divsChild>
    </w:div>
    <w:div w:id="1684893733">
      <w:bodyDiv w:val="1"/>
      <w:marLeft w:val="0"/>
      <w:marRight w:val="0"/>
      <w:marTop w:val="0"/>
      <w:marBottom w:val="0"/>
      <w:divBdr>
        <w:top w:val="none" w:sz="0" w:space="0" w:color="auto"/>
        <w:left w:val="none" w:sz="0" w:space="0" w:color="auto"/>
        <w:bottom w:val="none" w:sz="0" w:space="0" w:color="auto"/>
        <w:right w:val="none" w:sz="0" w:space="0" w:color="auto"/>
      </w:divBdr>
      <w:divsChild>
        <w:div w:id="1462309074">
          <w:marLeft w:val="720"/>
          <w:marRight w:val="0"/>
          <w:marTop w:val="115"/>
          <w:marBottom w:val="0"/>
          <w:divBdr>
            <w:top w:val="none" w:sz="0" w:space="0" w:color="auto"/>
            <w:left w:val="none" w:sz="0" w:space="0" w:color="auto"/>
            <w:bottom w:val="none" w:sz="0" w:space="0" w:color="auto"/>
            <w:right w:val="none" w:sz="0" w:space="0" w:color="auto"/>
          </w:divBdr>
        </w:div>
        <w:div w:id="380060607">
          <w:marLeft w:val="720"/>
          <w:marRight w:val="0"/>
          <w:marTop w:val="115"/>
          <w:marBottom w:val="0"/>
          <w:divBdr>
            <w:top w:val="none" w:sz="0" w:space="0" w:color="auto"/>
            <w:left w:val="none" w:sz="0" w:space="0" w:color="auto"/>
            <w:bottom w:val="none" w:sz="0" w:space="0" w:color="auto"/>
            <w:right w:val="none" w:sz="0" w:space="0" w:color="auto"/>
          </w:divBdr>
        </w:div>
        <w:div w:id="1914200274">
          <w:marLeft w:val="720"/>
          <w:marRight w:val="0"/>
          <w:marTop w:val="115"/>
          <w:marBottom w:val="0"/>
          <w:divBdr>
            <w:top w:val="none" w:sz="0" w:space="0" w:color="auto"/>
            <w:left w:val="none" w:sz="0" w:space="0" w:color="auto"/>
            <w:bottom w:val="none" w:sz="0" w:space="0" w:color="auto"/>
            <w:right w:val="none" w:sz="0" w:space="0" w:color="auto"/>
          </w:divBdr>
        </w:div>
        <w:div w:id="616526518">
          <w:marLeft w:val="720"/>
          <w:marRight w:val="0"/>
          <w:marTop w:val="115"/>
          <w:marBottom w:val="0"/>
          <w:divBdr>
            <w:top w:val="none" w:sz="0" w:space="0" w:color="auto"/>
            <w:left w:val="none" w:sz="0" w:space="0" w:color="auto"/>
            <w:bottom w:val="none" w:sz="0" w:space="0" w:color="auto"/>
            <w:right w:val="none" w:sz="0" w:space="0" w:color="auto"/>
          </w:divBdr>
        </w:div>
      </w:divsChild>
    </w:div>
    <w:div w:id="1897857249">
      <w:bodyDiv w:val="1"/>
      <w:marLeft w:val="0"/>
      <w:marRight w:val="0"/>
      <w:marTop w:val="0"/>
      <w:marBottom w:val="0"/>
      <w:divBdr>
        <w:top w:val="none" w:sz="0" w:space="0" w:color="auto"/>
        <w:left w:val="none" w:sz="0" w:space="0" w:color="auto"/>
        <w:bottom w:val="none" w:sz="0" w:space="0" w:color="auto"/>
        <w:right w:val="none" w:sz="0" w:space="0" w:color="auto"/>
      </w:divBdr>
    </w:div>
    <w:div w:id="2015839325">
      <w:bodyDiv w:val="1"/>
      <w:marLeft w:val="0"/>
      <w:marRight w:val="0"/>
      <w:marTop w:val="0"/>
      <w:marBottom w:val="0"/>
      <w:divBdr>
        <w:top w:val="none" w:sz="0" w:space="0" w:color="auto"/>
        <w:left w:val="none" w:sz="0" w:space="0" w:color="auto"/>
        <w:bottom w:val="none" w:sz="0" w:space="0" w:color="auto"/>
        <w:right w:val="none" w:sz="0" w:space="0" w:color="auto"/>
      </w:divBdr>
    </w:div>
    <w:div w:id="2020345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cfla.gov.lv/lv/citas-programmas/publiska-un-privata-partneriba/infografikas-un-skaidrojumi" TargetMode="External"/><Relationship Id="rId18" Type="http://schemas.openxmlformats.org/officeDocument/2006/relationships/hyperlink" Target="https://www.eis.gov.lv/EI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ec.europa.eu/eurostat/web/government-finance-statistics/methodology/guidance-on-accounting-rules" TargetMode="External"/><Relationship Id="rId7" Type="http://schemas.openxmlformats.org/officeDocument/2006/relationships/endnotes" Target="endnotes.xml"/><Relationship Id="rId12" Type="http://schemas.openxmlformats.org/officeDocument/2006/relationships/hyperlink" Target="https://likumi.lv/ta/id/199083-kartiba-finansu-un-ekonomisko-aprekinu-veiksanai-publiskas-un-privatas-partneribas-liguma-veida-noteiksanai-un-atzinuma" TargetMode="External"/><Relationship Id="rId17" Type="http://schemas.openxmlformats.org/officeDocument/2006/relationships/hyperlink" Target="https://www.esfondi.lv/sakums" TargetMode="External"/><Relationship Id="rId25"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hyperlink" Target="https://www.at.gov.lv/lv" TargetMode="External"/><Relationship Id="rId20" Type="http://schemas.openxmlformats.org/officeDocument/2006/relationships/hyperlink" Target="https://www.cfla.gov.lv/lv/citas-programmas/publiska-un-privata-partneriba/finansu-un-ekonomisko-aprekinu-vadlinija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194597-publiskas-un-privatas-partneribas-likums" TargetMode="External"/><Relationship Id="rId24"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s://www.iub.gov.lv/lv" TargetMode="External"/><Relationship Id="rId23" Type="http://schemas.openxmlformats.org/officeDocument/2006/relationships/hyperlink" Target="https://ec.europa.eu/eurostat/web/products-manuals-and-guidelines/-/KS-GQ-16-001" TargetMode="External"/><Relationship Id="rId28" Type="http://schemas.openxmlformats.org/officeDocument/2006/relationships/theme" Target="theme/theme1.xml"/><Relationship Id="rId10" Type="http://schemas.openxmlformats.org/officeDocument/2006/relationships/hyperlink" Target="https://likumi.lv/ta/id/287760-publisko-iepirkumu-likums" TargetMode="External"/><Relationship Id="rId19" Type="http://schemas.openxmlformats.org/officeDocument/2006/relationships/hyperlink" Target="https://ec.europa.eu/tools/ecertis/assets/eCertisQuickGuidePublic_en.pdf" TargetMode="External"/><Relationship Id="rId4" Type="http://schemas.openxmlformats.org/officeDocument/2006/relationships/settings" Target="settings.xml"/><Relationship Id="rId9" Type="http://schemas.openxmlformats.org/officeDocument/2006/relationships/hyperlink" Target="http://www.ur.gov.lv" TargetMode="External"/><Relationship Id="rId14" Type="http://schemas.openxmlformats.org/officeDocument/2006/relationships/hyperlink" Target="http://www.fm.gov.lv/lv/sadalas/ppp/par_ppp/ppp_istenosanas_veidi/" TargetMode="External"/><Relationship Id="rId22" Type="http://schemas.openxmlformats.org/officeDocument/2006/relationships/hyperlink" Target="https://ec.europa.eu/eurostat/web/products-manuals-and-guidelines/-/KS-02-13-269"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iub.gov.lv/lv/prakses-piemeri-iepirkuma-dokumentacija" TargetMode="External"/><Relationship Id="rId13" Type="http://schemas.openxmlformats.org/officeDocument/2006/relationships/hyperlink" Target="https://www.iub.gov.lv/lv/jaunums/top-10-neatbilstibas-iepirkuma-dokumentacija" TargetMode="External"/><Relationship Id="rId18" Type="http://schemas.openxmlformats.org/officeDocument/2006/relationships/hyperlink" Target="https://ec.europa.eu/tools/ecertis/" TargetMode="External"/><Relationship Id="rId3" Type="http://schemas.openxmlformats.org/officeDocument/2006/relationships/hyperlink" Target="https://www.iub.gov.lv/lv/ieteikumi-pasutitajiem-sabiedrisko-pakalpojumu-sniedzejiem-un-finansejuma-sanemejiem-tirgus-izpetes-veiksana" TargetMode="External"/><Relationship Id="rId21" Type="http://schemas.openxmlformats.org/officeDocument/2006/relationships/hyperlink" Target="https://www.iub.gov.lv/sites/iub/files/content/Skaidrojumi%20(no%2018.05)/skaidrojums_sankcijas_20200427_.pdf" TargetMode="External"/><Relationship Id="rId7" Type="http://schemas.openxmlformats.org/officeDocument/2006/relationships/hyperlink" Target="https://www.iub.gov.lv/lv/biezakie-jautajumi" TargetMode="External"/><Relationship Id="rId12" Type="http://schemas.openxmlformats.org/officeDocument/2006/relationships/hyperlink" Target="https://www.iub.gov.lv/lv/skaidrojumi-un-ieteikumi" TargetMode="External"/><Relationship Id="rId17" Type="http://schemas.openxmlformats.org/officeDocument/2006/relationships/hyperlink" Target="https://www.esfondi.lv/vadlinijas--skaidrojumi" TargetMode="External"/><Relationship Id="rId2" Type="http://schemas.openxmlformats.org/officeDocument/2006/relationships/hyperlink" Target="https://www.iub.gov.lv/lv/skaidrojumi-un-ieteikumi" TargetMode="External"/><Relationship Id="rId16" Type="http://schemas.openxmlformats.org/officeDocument/2006/relationships/hyperlink" Target="https://www.iub.gov.lv/lv/prakses-piemeri-iepirkuma-dokumentacija" TargetMode="External"/><Relationship Id="rId20" Type="http://schemas.openxmlformats.org/officeDocument/2006/relationships/hyperlink" Target="https://ec.europa.eu/growth/single-market/public-procurement/digital/espd_en" TargetMode="External"/><Relationship Id="rId1" Type="http://schemas.openxmlformats.org/officeDocument/2006/relationships/hyperlink" Target="https://www.cfla.gov.lv/lv/media/36/download" TargetMode="External"/><Relationship Id="rId6" Type="http://schemas.openxmlformats.org/officeDocument/2006/relationships/hyperlink" Target="https://www.iub.gov.lv/lv" TargetMode="External"/><Relationship Id="rId11" Type="http://schemas.openxmlformats.org/officeDocument/2006/relationships/hyperlink" Target="https://info.iub.gov.lv/lv/meklet" TargetMode="External"/><Relationship Id="rId5" Type="http://schemas.openxmlformats.org/officeDocument/2006/relationships/hyperlink" Target="https://www.eis.gov.lv/EKEIS/Supplier/" TargetMode="External"/><Relationship Id="rId15" Type="http://schemas.openxmlformats.org/officeDocument/2006/relationships/hyperlink" Target="https://www.iub.gov.lv/lv/prakses-piemeri-iepirkuma-dokumentacija" TargetMode="External"/><Relationship Id="rId10" Type="http://schemas.openxmlformats.org/officeDocument/2006/relationships/hyperlink" Target="https://info.iub.gov.lv/lv/visual" TargetMode="External"/><Relationship Id="rId19" Type="http://schemas.openxmlformats.org/officeDocument/2006/relationships/hyperlink" Target="http://espd.eis.gov.lv/" TargetMode="External"/><Relationship Id="rId4" Type="http://schemas.openxmlformats.org/officeDocument/2006/relationships/hyperlink" Target="https://info.iub.gov.lv/lv/meklet" TargetMode="External"/><Relationship Id="rId9" Type="http://schemas.openxmlformats.org/officeDocument/2006/relationships/hyperlink" Target="https://www.iub.gov.lv/lv/e-macibas" TargetMode="External"/><Relationship Id="rId14" Type="http://schemas.openxmlformats.org/officeDocument/2006/relationships/hyperlink" Target="https://www.iub.gov.lv/sites/iub/files/content/Skaidrojumi%20(no%2018.05)/vadlinijas_ak_soli_pa_solim_20190708.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296BE-90F0-402B-81DE-393C3C437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31</Pages>
  <Words>36219</Words>
  <Characters>20646</Characters>
  <Application>Microsoft Office Word</Application>
  <DocSecurity>0</DocSecurity>
  <Lines>172</Lines>
  <Paragraphs>113</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56752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Diāna Škļara</dc:creator>
  <cp:keywords/>
  <dc:description/>
  <cp:lastModifiedBy>Inga Ābrāma</cp:lastModifiedBy>
  <cp:revision>4</cp:revision>
  <cp:lastPrinted>2021-05-11T12:40:00Z</cp:lastPrinted>
  <dcterms:created xsi:type="dcterms:W3CDTF">2021-08-10T12:51:00Z</dcterms:created>
  <dcterms:modified xsi:type="dcterms:W3CDTF">2021-08-20T08:29:00Z</dcterms:modified>
</cp:coreProperties>
</file>