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00AC" w14:textId="785FEF9D" w:rsidR="00BA14FD" w:rsidRPr="00420A2B" w:rsidRDefault="00F95B89" w:rsidP="00CE6DC9">
      <w:pPr>
        <w:shd w:val="clear" w:color="auto" w:fill="FFFFFF"/>
        <w:spacing w:after="0" w:line="312" w:lineRule="atLeast"/>
        <w:jc w:val="both"/>
        <w:outlineLvl w:val="0"/>
        <w:rPr>
          <w:rFonts w:ascii="Arial" w:eastAsia="Times New Roman" w:hAnsi="Arial" w:cs="Arial"/>
          <w:b/>
          <w:bCs/>
          <w:color w:val="6A0707"/>
          <w:spacing w:val="6"/>
          <w:kern w:val="36"/>
          <w:sz w:val="35"/>
          <w:szCs w:val="35"/>
          <w:lang w:val="lv-LV" w:eastAsia="lv-LV"/>
        </w:rPr>
      </w:pPr>
      <w:r w:rsidRPr="00420A2B">
        <w:rPr>
          <w:lang w:val="lv-LV"/>
        </w:rPr>
        <w:t xml:space="preserve">Kas jāņem vērā, </w:t>
      </w:r>
      <w:r w:rsidRPr="00420A2B">
        <w:rPr>
          <w:b/>
          <w:lang w:val="lv-LV"/>
        </w:rPr>
        <w:t>organizējot pasākumus</w:t>
      </w:r>
      <w:r w:rsidR="00367051" w:rsidRPr="00420A2B">
        <w:rPr>
          <w:b/>
          <w:lang w:val="lv-LV"/>
        </w:rPr>
        <w:t xml:space="preserve"> </w:t>
      </w:r>
      <w:r w:rsidR="0019467F" w:rsidRPr="00420A2B">
        <w:rPr>
          <w:b/>
          <w:lang w:val="lv-LV"/>
        </w:rPr>
        <w:t xml:space="preserve">valstī noteiktās </w:t>
      </w:r>
      <w:r w:rsidR="00367051" w:rsidRPr="00420A2B">
        <w:rPr>
          <w:b/>
          <w:lang w:val="lv-LV"/>
        </w:rPr>
        <w:t>ārkārtējās situācijas</w:t>
      </w:r>
      <w:r w:rsidRPr="00420A2B">
        <w:rPr>
          <w:b/>
          <w:lang w:val="lv-LV"/>
        </w:rPr>
        <w:t xml:space="preserve"> laikā </w:t>
      </w:r>
      <w:r w:rsidR="00675569">
        <w:rPr>
          <w:b/>
          <w:lang w:val="lv-LV"/>
        </w:rPr>
        <w:t>period</w:t>
      </w:r>
      <w:r w:rsidR="00B7764E">
        <w:rPr>
          <w:b/>
          <w:lang w:val="lv-LV"/>
        </w:rPr>
        <w:t xml:space="preserve">ā </w:t>
      </w:r>
      <w:r w:rsidRPr="00420A2B">
        <w:rPr>
          <w:b/>
          <w:lang w:val="lv-LV"/>
        </w:rPr>
        <w:t xml:space="preserve">no </w:t>
      </w:r>
      <w:r w:rsidR="00526C82" w:rsidRPr="00AF68AE">
        <w:rPr>
          <w:b/>
          <w:lang w:val="lv-LV"/>
        </w:rPr>
        <w:t>0</w:t>
      </w:r>
      <w:r w:rsidR="00CE1E00" w:rsidRPr="00AF68AE">
        <w:rPr>
          <w:b/>
          <w:lang w:val="lv-LV"/>
        </w:rPr>
        <w:t>2</w:t>
      </w:r>
      <w:r w:rsidR="00526C82" w:rsidRPr="00AF68AE">
        <w:rPr>
          <w:b/>
          <w:lang w:val="lv-LV"/>
        </w:rPr>
        <w:t>.1</w:t>
      </w:r>
      <w:r w:rsidR="00EA11BD" w:rsidRPr="00AF68AE">
        <w:rPr>
          <w:b/>
          <w:lang w:val="lv-LV"/>
        </w:rPr>
        <w:t>2</w:t>
      </w:r>
      <w:r w:rsidRPr="00420A2B">
        <w:rPr>
          <w:b/>
          <w:lang w:val="lv-LV"/>
        </w:rPr>
        <w:t>.</w:t>
      </w:r>
      <w:r w:rsidR="00EA11BD">
        <w:rPr>
          <w:b/>
          <w:lang w:val="lv-LV"/>
        </w:rPr>
        <w:t>2020.</w:t>
      </w:r>
      <w:r w:rsidRPr="00420A2B">
        <w:rPr>
          <w:b/>
          <w:lang w:val="lv-LV"/>
        </w:rPr>
        <w:t>-</w:t>
      </w:r>
      <w:r w:rsidR="0070271A">
        <w:rPr>
          <w:b/>
          <w:lang w:val="lv-LV"/>
        </w:rPr>
        <w:t>20</w:t>
      </w:r>
      <w:r w:rsidRPr="00420A2B">
        <w:rPr>
          <w:b/>
          <w:lang w:val="lv-LV"/>
        </w:rPr>
        <w:t>.</w:t>
      </w:r>
      <w:r w:rsidR="0070271A">
        <w:rPr>
          <w:b/>
          <w:lang w:val="lv-LV"/>
        </w:rPr>
        <w:t>12</w:t>
      </w:r>
      <w:r w:rsidRPr="00420A2B">
        <w:rPr>
          <w:b/>
          <w:lang w:val="lv-LV"/>
        </w:rPr>
        <w:t>.202</w:t>
      </w:r>
      <w:r w:rsidR="0070271A">
        <w:rPr>
          <w:b/>
          <w:lang w:val="lv-LV"/>
        </w:rPr>
        <w:t>0</w:t>
      </w:r>
      <w:r w:rsidRPr="00420A2B">
        <w:rPr>
          <w:b/>
          <w:lang w:val="lv-LV"/>
        </w:rPr>
        <w:t>.</w:t>
      </w:r>
      <w:r w:rsidRPr="00420A2B">
        <w:rPr>
          <w:lang w:val="lv-LV"/>
        </w:rPr>
        <w:t xml:space="preserve"> specifiskā atbalsta mērķa SAM 9.2.4. ietvaros, ievērojot valstī noteiktos ierobežojumus</w:t>
      </w:r>
      <w:r w:rsidR="00BA14FD" w:rsidRPr="00420A2B">
        <w:rPr>
          <w:lang w:val="lv-LV"/>
        </w:rPr>
        <w:t xml:space="preserve"> atbilstoši 06.11.2020.</w:t>
      </w:r>
      <w:r w:rsidR="00AE2BE2" w:rsidRPr="00420A2B">
        <w:rPr>
          <w:lang w:val="lv-LV"/>
        </w:rPr>
        <w:t xml:space="preserve"> Ministru kabineta</w:t>
      </w:r>
      <w:r w:rsidR="00BA14FD" w:rsidRPr="00420A2B">
        <w:rPr>
          <w:lang w:val="lv-LV"/>
        </w:rPr>
        <w:t xml:space="preserve"> rīkojumam Nr.655 </w:t>
      </w:r>
      <w:r w:rsidR="00AE2BE2" w:rsidRPr="00925371">
        <w:rPr>
          <w:i/>
          <w:lang w:val="lv-LV"/>
        </w:rPr>
        <w:t>“</w:t>
      </w:r>
      <w:r w:rsidR="00BA14FD" w:rsidRPr="00925371">
        <w:rPr>
          <w:i/>
          <w:lang w:val="lv-LV"/>
        </w:rPr>
        <w:t>Rīkojums par ārkārtējās situācijas izsludināšanu</w:t>
      </w:r>
      <w:r w:rsidR="00AE2BE2" w:rsidRPr="00925371">
        <w:rPr>
          <w:i/>
          <w:lang w:val="lv-LV"/>
        </w:rPr>
        <w:t>”</w:t>
      </w:r>
      <w:r w:rsidR="00BA14FD" w:rsidRPr="00925371">
        <w:rPr>
          <w:i/>
          <w:lang w:val="lv-LV"/>
        </w:rPr>
        <w:t>:</w:t>
      </w:r>
    </w:p>
    <w:p w14:paraId="5D4FE044" w14:textId="3F929677" w:rsidR="00F95B89" w:rsidRPr="00420A2B" w:rsidRDefault="00F95B89" w:rsidP="00CE6DC9">
      <w:pPr>
        <w:jc w:val="both"/>
        <w:rPr>
          <w:lang w:val="lv-LV"/>
        </w:rPr>
      </w:pPr>
    </w:p>
    <w:p w14:paraId="26E6A7AF" w14:textId="071CF6AC" w:rsidR="000D344B" w:rsidRDefault="00F95B89" w:rsidP="000D344B">
      <w:pPr>
        <w:jc w:val="both"/>
        <w:rPr>
          <w:highlight w:val="yellow"/>
          <w:lang w:val="lv-LV"/>
        </w:rPr>
      </w:pPr>
      <w:r w:rsidRPr="00420A2B">
        <w:rPr>
          <w:lang w:val="lv-LV"/>
        </w:rPr>
        <w:t>1.</w:t>
      </w:r>
      <w:r w:rsidRPr="00420A2B">
        <w:rPr>
          <w:lang w:val="lv-LV"/>
        </w:rPr>
        <w:tab/>
      </w:r>
      <w:r w:rsidRPr="00420A2B">
        <w:rPr>
          <w:b/>
          <w:lang w:val="lv-LV"/>
        </w:rPr>
        <w:t>Fizisko aktivitāšu nodarbības</w:t>
      </w:r>
      <w:r w:rsidR="008D0AAE">
        <w:rPr>
          <w:b/>
          <w:lang w:val="lv-LV"/>
        </w:rPr>
        <w:t xml:space="preserve"> </w:t>
      </w:r>
      <w:r w:rsidRPr="00420A2B">
        <w:rPr>
          <w:lang w:val="lv-LV"/>
        </w:rPr>
        <w:t>grupām telpās ir aizliegtas. Tās ir atļautas tikai individuāli</w:t>
      </w:r>
      <w:r w:rsidR="00CE6DC9">
        <w:rPr>
          <w:lang w:val="lv-LV"/>
        </w:rPr>
        <w:t xml:space="preserve"> </w:t>
      </w:r>
      <w:r w:rsidR="00CE6DC9" w:rsidRPr="00CE6DC9">
        <w:rPr>
          <w:lang w:val="lv-LV"/>
        </w:rPr>
        <w:t>vai viena sporta speciālista vadībā</w:t>
      </w:r>
      <w:r w:rsidR="00CE6DC9">
        <w:rPr>
          <w:lang w:val="lv-LV"/>
        </w:rPr>
        <w:t xml:space="preserve">, </w:t>
      </w:r>
      <w:r w:rsidR="00CE6DC9" w:rsidRPr="00CE6DC9">
        <w:rPr>
          <w:lang w:val="lv-LV"/>
        </w:rPr>
        <w:t>ievērojot divu metru distanci, kā arī vienai personai nodrošinot ne mazāk kā 15 m</w:t>
      </w:r>
      <w:r w:rsidR="00CE6DC9" w:rsidRPr="00CE6DC9">
        <w:rPr>
          <w:vertAlign w:val="superscript"/>
          <w:lang w:val="lv-LV"/>
        </w:rPr>
        <w:t>2</w:t>
      </w:r>
      <w:r w:rsidR="00CE6DC9" w:rsidRPr="00CE6DC9">
        <w:rPr>
          <w:lang w:val="lv-LV"/>
        </w:rPr>
        <w:t xml:space="preserve"> no apmeklētājiem pieejamās sporta norises vietas telpu platības, un telpu piepildījums nepārsniedz 20 % no maksimāli iespējamā cilvēku skaita, ko pieļauj telpas infrastruktūra</w:t>
      </w:r>
      <w:r w:rsidR="00CE6DC9">
        <w:rPr>
          <w:lang w:val="lv-LV"/>
        </w:rPr>
        <w:t xml:space="preserve">. </w:t>
      </w:r>
      <w:r w:rsidR="00CE6DC9" w:rsidRPr="00D210EC">
        <w:rPr>
          <w:lang w:val="lv-LV"/>
        </w:rPr>
        <w:t xml:space="preserve">Vēršam uzmanību, ka </w:t>
      </w:r>
      <w:r w:rsidRPr="00D210EC">
        <w:rPr>
          <w:lang w:val="lv-LV"/>
        </w:rPr>
        <w:t>individ</w:t>
      </w:r>
      <w:bookmarkStart w:id="0" w:name="_GoBack"/>
      <w:bookmarkEnd w:id="0"/>
      <w:r w:rsidRPr="00D210EC">
        <w:rPr>
          <w:lang w:val="lv-LV"/>
        </w:rPr>
        <w:t xml:space="preserve">uālas nodarbības </w:t>
      </w:r>
      <w:r w:rsidR="000D344B" w:rsidRPr="00D210EC">
        <w:rPr>
          <w:lang w:val="lv-LV"/>
        </w:rPr>
        <w:t xml:space="preserve">ar treneri </w:t>
      </w:r>
      <w:r w:rsidRPr="00D210EC">
        <w:rPr>
          <w:lang w:val="lv-LV"/>
        </w:rPr>
        <w:t>tiek nodrošinātas tikai atsevišķos projektos, kur mērķa grupa ir personas ar</w:t>
      </w:r>
      <w:r w:rsidR="00A605C5" w:rsidRPr="00D210EC">
        <w:rPr>
          <w:lang w:val="lv-LV"/>
        </w:rPr>
        <w:t xml:space="preserve"> smagu</w:t>
      </w:r>
      <w:r w:rsidRPr="00D210EC">
        <w:rPr>
          <w:lang w:val="lv-LV"/>
        </w:rPr>
        <w:t xml:space="preserve"> invaliditāti</w:t>
      </w:r>
      <w:r w:rsidR="00A605C5" w:rsidRPr="00D210EC">
        <w:rPr>
          <w:lang w:val="lv-LV"/>
        </w:rPr>
        <w:t>, kuras nespēj darboties grupā</w:t>
      </w:r>
      <w:r w:rsidRPr="00D210EC">
        <w:rPr>
          <w:lang w:val="lv-LV"/>
        </w:rPr>
        <w:t>.</w:t>
      </w:r>
      <w:r w:rsidRPr="00420A2B">
        <w:rPr>
          <w:lang w:val="lv-LV"/>
        </w:rPr>
        <w:t xml:space="preserve"> </w:t>
      </w:r>
    </w:p>
    <w:p w14:paraId="58129310" w14:textId="1C58CDFB" w:rsidR="000D344B" w:rsidRPr="00420A2B" w:rsidRDefault="000D344B" w:rsidP="000D344B">
      <w:pPr>
        <w:jc w:val="both"/>
        <w:rPr>
          <w:lang w:val="lv-LV"/>
        </w:rPr>
      </w:pPr>
      <w:r w:rsidRPr="00CE1E00">
        <w:rPr>
          <w:lang w:val="lv-LV"/>
        </w:rPr>
        <w:t>Baseina apmeklējumi ir atbalstāmi gadījumos, kad baseinu apmeklē individuāli, izmantojot projekta ietvaros nodrošinātu kuponu un ievērojot 2 metru distanci, kā arī vienai personai nodrošinot ne mazāk kā 15 m</w:t>
      </w:r>
      <w:r w:rsidRPr="00CE1E00">
        <w:rPr>
          <w:vertAlign w:val="superscript"/>
          <w:lang w:val="lv-LV"/>
        </w:rPr>
        <w:t>2 </w:t>
      </w:r>
      <w:r w:rsidRPr="00CE1E00">
        <w:rPr>
          <w:lang w:val="lv-LV"/>
        </w:rPr>
        <w:t>no apmeklētājiem pieejamās sporta norises vietas telpu platības,</w:t>
      </w:r>
      <w:r w:rsidRPr="00CE6DC9">
        <w:rPr>
          <w:lang w:val="lv-LV"/>
        </w:rPr>
        <w:t xml:space="preserve"> un telpu piepildījums nepārsniedz 20 % no maksimāli iespējamā cilvēku skaita, ko pieļauj telpas infrastruktūra</w:t>
      </w:r>
      <w:r w:rsidRPr="00C0239F">
        <w:rPr>
          <w:lang w:val="lv-LV"/>
        </w:rPr>
        <w:t>.</w:t>
      </w:r>
    </w:p>
    <w:p w14:paraId="3BAB55CE" w14:textId="0E1B5266" w:rsidR="00F95B89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>Fizisko aktivitāšu nodarbības</w:t>
      </w:r>
      <w:r w:rsidR="00631223" w:rsidRPr="00420A2B">
        <w:rPr>
          <w:lang w:val="lv-LV"/>
        </w:rPr>
        <w:t xml:space="preserve"> </w:t>
      </w:r>
      <w:r w:rsidRPr="00420A2B">
        <w:rPr>
          <w:lang w:val="lv-LV"/>
        </w:rPr>
        <w:t xml:space="preserve">var notikt </w:t>
      </w:r>
      <w:r w:rsidRPr="00420A2B">
        <w:rPr>
          <w:b/>
          <w:lang w:val="lv-LV"/>
        </w:rPr>
        <w:t>ārpus telpām</w:t>
      </w:r>
      <w:r w:rsidR="00631223" w:rsidRPr="00420A2B">
        <w:rPr>
          <w:b/>
          <w:lang w:val="lv-LV"/>
        </w:rPr>
        <w:t xml:space="preserve"> ar dalībnieku skaitu līdz 10</w:t>
      </w:r>
      <w:r w:rsidR="00631223" w:rsidRPr="00420A2B">
        <w:rPr>
          <w:lang w:val="lv-LV"/>
        </w:rPr>
        <w:t xml:space="preserve"> (neieskaitot nodarbību vadītāju)</w:t>
      </w:r>
      <w:r w:rsidRPr="00420A2B">
        <w:rPr>
          <w:lang w:val="lv-LV"/>
        </w:rPr>
        <w:t>, ievērojot 2</w:t>
      </w:r>
      <w:r w:rsidR="004F037A">
        <w:rPr>
          <w:lang w:val="lv-LV"/>
        </w:rPr>
        <w:t xml:space="preserve"> </w:t>
      </w:r>
      <w:r w:rsidRPr="00420A2B">
        <w:rPr>
          <w:lang w:val="lv-LV"/>
        </w:rPr>
        <w:t>m</w:t>
      </w:r>
      <w:r w:rsidR="004F037A">
        <w:rPr>
          <w:lang w:val="lv-LV"/>
        </w:rPr>
        <w:t>etru</w:t>
      </w:r>
      <w:r w:rsidRPr="00420A2B">
        <w:rPr>
          <w:lang w:val="lv-LV"/>
        </w:rPr>
        <w:t xml:space="preserve"> distanci un  nelietojot ģērbtuves, vai arī </w:t>
      </w:r>
      <w:r w:rsidRPr="00420A2B">
        <w:rPr>
          <w:b/>
          <w:lang w:val="lv-LV"/>
        </w:rPr>
        <w:t>nodarbības drīkst rīkot attālināti tiešsaistes režīmā</w:t>
      </w:r>
      <w:r w:rsidR="00420A2B">
        <w:rPr>
          <w:b/>
          <w:lang w:val="lv-LV"/>
        </w:rPr>
        <w:t>, nodrošinot atgriezenisko saiti</w:t>
      </w:r>
      <w:r w:rsidRPr="00420A2B">
        <w:rPr>
          <w:lang w:val="lv-LV"/>
        </w:rPr>
        <w:t xml:space="preserve">. </w:t>
      </w:r>
    </w:p>
    <w:p w14:paraId="2B2092F7" w14:textId="0C8FEEFC" w:rsidR="008D0AAE" w:rsidRPr="00420A2B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 xml:space="preserve">   </w:t>
      </w:r>
    </w:p>
    <w:p w14:paraId="4E82BAE3" w14:textId="48105620" w:rsidR="00F95B89" w:rsidRPr="00420A2B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>2.</w:t>
      </w:r>
      <w:r w:rsidR="00955864">
        <w:rPr>
          <w:lang w:val="lv-LV"/>
        </w:rPr>
        <w:t xml:space="preserve"> </w:t>
      </w:r>
      <w:r w:rsidRPr="00420A2B">
        <w:rPr>
          <w:b/>
          <w:lang w:val="lv-LV"/>
        </w:rPr>
        <w:t>Lekcijas, semināri, apmācības</w:t>
      </w:r>
      <w:r w:rsidR="00D40C64">
        <w:rPr>
          <w:b/>
          <w:lang w:val="lv-LV"/>
        </w:rPr>
        <w:t>, tajā skaitā meistarklases,</w:t>
      </w:r>
      <w:r w:rsidRPr="00420A2B">
        <w:rPr>
          <w:b/>
          <w:lang w:val="lv-LV"/>
        </w:rPr>
        <w:t xml:space="preserve"> </w:t>
      </w:r>
      <w:r w:rsidR="00F10731">
        <w:rPr>
          <w:b/>
          <w:lang w:val="lv-LV"/>
        </w:rPr>
        <w:t xml:space="preserve">bērniem un </w:t>
      </w:r>
      <w:r w:rsidRPr="00F10731">
        <w:rPr>
          <w:b/>
          <w:lang w:val="lv-LV"/>
        </w:rPr>
        <w:t>pieaugušajiem</w:t>
      </w:r>
      <w:r w:rsidRPr="00420A2B">
        <w:rPr>
          <w:b/>
          <w:lang w:val="lv-LV"/>
        </w:rPr>
        <w:t xml:space="preserve"> </w:t>
      </w:r>
      <w:r w:rsidRPr="00420A2B">
        <w:rPr>
          <w:lang w:val="lv-LV"/>
        </w:rPr>
        <w:t>ir atļautas</w:t>
      </w:r>
      <w:r w:rsidR="00B63A01" w:rsidRPr="00420A2B">
        <w:rPr>
          <w:lang w:val="lv-LV"/>
        </w:rPr>
        <w:t xml:space="preserve"> </w:t>
      </w:r>
      <w:r w:rsidR="00B63A01" w:rsidRPr="00420A2B">
        <w:rPr>
          <w:b/>
          <w:lang w:val="lv-LV"/>
        </w:rPr>
        <w:t>tikai attālināti</w:t>
      </w:r>
      <w:r w:rsidR="00B63A01" w:rsidRPr="00420A2B">
        <w:rPr>
          <w:lang w:val="lv-LV"/>
        </w:rPr>
        <w:t>.</w:t>
      </w:r>
    </w:p>
    <w:p w14:paraId="62474DB8" w14:textId="77777777" w:rsidR="00F95B89" w:rsidRPr="00420A2B" w:rsidRDefault="00F95B89" w:rsidP="00CE6DC9">
      <w:pPr>
        <w:jc w:val="both"/>
        <w:rPr>
          <w:lang w:val="lv-LV"/>
        </w:rPr>
      </w:pPr>
    </w:p>
    <w:p w14:paraId="647D757E" w14:textId="635AEE6A" w:rsidR="00F95B89" w:rsidRPr="00420A2B" w:rsidRDefault="00AF68AE" w:rsidP="00CE6DC9">
      <w:pPr>
        <w:jc w:val="both"/>
        <w:rPr>
          <w:lang w:val="lv-LV"/>
        </w:rPr>
      </w:pPr>
      <w:r>
        <w:rPr>
          <w:lang w:val="lv-LV"/>
        </w:rPr>
        <w:t>3</w:t>
      </w:r>
      <w:r w:rsidR="00F95B89" w:rsidRPr="00420A2B">
        <w:rPr>
          <w:lang w:val="lv-LV"/>
        </w:rPr>
        <w:t>.</w:t>
      </w:r>
      <w:r w:rsidR="00543BAD">
        <w:rPr>
          <w:lang w:val="lv-LV"/>
        </w:rPr>
        <w:t xml:space="preserve"> </w:t>
      </w:r>
      <w:r w:rsidR="007757B7" w:rsidRPr="00420A2B">
        <w:rPr>
          <w:b/>
          <w:lang w:val="lv-LV"/>
        </w:rPr>
        <w:t>N</w:t>
      </w:r>
      <w:r w:rsidR="00F95B89" w:rsidRPr="00420A2B">
        <w:rPr>
          <w:b/>
          <w:lang w:val="lv-LV"/>
        </w:rPr>
        <w:t>ometņu organizēšan</w:t>
      </w:r>
      <w:r w:rsidR="007757B7" w:rsidRPr="00420A2B">
        <w:rPr>
          <w:b/>
          <w:lang w:val="lv-LV"/>
        </w:rPr>
        <w:t>a</w:t>
      </w:r>
      <w:r w:rsidR="007757B7" w:rsidRPr="00420A2B">
        <w:rPr>
          <w:lang w:val="lv-LV"/>
        </w:rPr>
        <w:t xml:space="preserve"> ir aizliegta.</w:t>
      </w:r>
      <w:r w:rsidR="00F95B89" w:rsidRPr="00420A2B">
        <w:rPr>
          <w:lang w:val="lv-LV"/>
        </w:rPr>
        <w:t xml:space="preserve"> </w:t>
      </w:r>
    </w:p>
    <w:p w14:paraId="7F340ACC" w14:textId="26320FE2" w:rsidR="00F95B89" w:rsidRPr="00420A2B" w:rsidRDefault="00F95B89" w:rsidP="00CE6DC9">
      <w:pPr>
        <w:jc w:val="both"/>
        <w:rPr>
          <w:lang w:val="lv-LV"/>
        </w:rPr>
      </w:pPr>
    </w:p>
    <w:p w14:paraId="0A8F3E81" w14:textId="5F6AEE84" w:rsidR="00F95B89" w:rsidRPr="00837570" w:rsidRDefault="00F95B89" w:rsidP="00CE6DC9">
      <w:pPr>
        <w:jc w:val="both"/>
        <w:rPr>
          <w:lang w:val="lv-LV"/>
        </w:rPr>
      </w:pPr>
      <w:r w:rsidRPr="00420A2B">
        <w:rPr>
          <w:lang w:val="lv-LV"/>
        </w:rPr>
        <w:t xml:space="preserve">Detalizētāk ar noteiktajiem ierobežojumiem var iepazīties </w:t>
      </w:r>
      <w:r w:rsidR="00837570">
        <w:rPr>
          <w:lang w:val="lv-LV"/>
        </w:rPr>
        <w:t>likumi.lv:</w:t>
      </w:r>
    </w:p>
    <w:p w14:paraId="07524761" w14:textId="7530C759" w:rsidR="00BA14FD" w:rsidRDefault="0070271A" w:rsidP="008D0AAE">
      <w:hyperlink r:id="rId4" w:history="1">
        <w:r w:rsidR="00837570" w:rsidRPr="00674847">
          <w:rPr>
            <w:rStyle w:val="Hyperlink"/>
          </w:rPr>
          <w:t>https://likumi.lv/ta/id/318517-par-arkartejas-situacijas-izsludinasanu?&amp;search=on</w:t>
        </w:r>
      </w:hyperlink>
    </w:p>
    <w:sectPr w:rsidR="00BA14FD" w:rsidSect="008D0AAE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9"/>
    <w:rsid w:val="00011F93"/>
    <w:rsid w:val="000207F8"/>
    <w:rsid w:val="00026669"/>
    <w:rsid w:val="000D344B"/>
    <w:rsid w:val="00107835"/>
    <w:rsid w:val="0019467F"/>
    <w:rsid w:val="001D744B"/>
    <w:rsid w:val="002259BB"/>
    <w:rsid w:val="002545CF"/>
    <w:rsid w:val="00367051"/>
    <w:rsid w:val="00420A2B"/>
    <w:rsid w:val="00454C7F"/>
    <w:rsid w:val="004B6F95"/>
    <w:rsid w:val="004F037A"/>
    <w:rsid w:val="00526C82"/>
    <w:rsid w:val="00541CB3"/>
    <w:rsid w:val="00543BAD"/>
    <w:rsid w:val="00571555"/>
    <w:rsid w:val="005C7EEE"/>
    <w:rsid w:val="005F3EB1"/>
    <w:rsid w:val="00616987"/>
    <w:rsid w:val="00631223"/>
    <w:rsid w:val="00675569"/>
    <w:rsid w:val="006D2562"/>
    <w:rsid w:val="0070271A"/>
    <w:rsid w:val="00706928"/>
    <w:rsid w:val="007757B7"/>
    <w:rsid w:val="00797E1C"/>
    <w:rsid w:val="007A42BA"/>
    <w:rsid w:val="007B0C8A"/>
    <w:rsid w:val="007C723A"/>
    <w:rsid w:val="00813E50"/>
    <w:rsid w:val="00837570"/>
    <w:rsid w:val="00847A25"/>
    <w:rsid w:val="008D0AAE"/>
    <w:rsid w:val="008F4235"/>
    <w:rsid w:val="0090447D"/>
    <w:rsid w:val="00922ADF"/>
    <w:rsid w:val="00925371"/>
    <w:rsid w:val="00944191"/>
    <w:rsid w:val="009468CE"/>
    <w:rsid w:val="00955864"/>
    <w:rsid w:val="009744A7"/>
    <w:rsid w:val="009F5D35"/>
    <w:rsid w:val="009F7DFE"/>
    <w:rsid w:val="00A43C53"/>
    <w:rsid w:val="00A605C5"/>
    <w:rsid w:val="00A76952"/>
    <w:rsid w:val="00AD6DE5"/>
    <w:rsid w:val="00AE2BE2"/>
    <w:rsid w:val="00AF68AE"/>
    <w:rsid w:val="00B16126"/>
    <w:rsid w:val="00B42A7A"/>
    <w:rsid w:val="00B452B8"/>
    <w:rsid w:val="00B63A01"/>
    <w:rsid w:val="00B64847"/>
    <w:rsid w:val="00B7764E"/>
    <w:rsid w:val="00BA14FD"/>
    <w:rsid w:val="00BB691E"/>
    <w:rsid w:val="00C0239F"/>
    <w:rsid w:val="00C23EEC"/>
    <w:rsid w:val="00CE1E00"/>
    <w:rsid w:val="00CE6DC9"/>
    <w:rsid w:val="00D13C3F"/>
    <w:rsid w:val="00D13D9C"/>
    <w:rsid w:val="00D210EC"/>
    <w:rsid w:val="00D33F05"/>
    <w:rsid w:val="00D40C64"/>
    <w:rsid w:val="00D9398D"/>
    <w:rsid w:val="00DA3E04"/>
    <w:rsid w:val="00EA11BD"/>
    <w:rsid w:val="00EA71E9"/>
    <w:rsid w:val="00EC68BF"/>
    <w:rsid w:val="00F10731"/>
    <w:rsid w:val="00F801D4"/>
    <w:rsid w:val="00F95B89"/>
    <w:rsid w:val="00FC0747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BE631"/>
  <w15:chartTrackingRefBased/>
  <w15:docId w15:val="{BF9A0D86-2EB2-4313-941D-8405193A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4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14FD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4FD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teright">
    <w:name w:val="rteright"/>
    <w:basedOn w:val="Normal"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22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18517-par-arkartejas-situacijas-izsludinasanu?&amp;search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Bērziņa</dc:creator>
  <cp:keywords/>
  <dc:description/>
  <cp:lastModifiedBy>Gunta Bērziņa</cp:lastModifiedBy>
  <cp:revision>3</cp:revision>
  <dcterms:created xsi:type="dcterms:W3CDTF">2020-12-21T15:53:00Z</dcterms:created>
  <dcterms:modified xsi:type="dcterms:W3CDTF">2020-12-21T15:53:00Z</dcterms:modified>
</cp:coreProperties>
</file>