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69C" w:rsidRPr="0037169C" w:rsidRDefault="0037169C" w:rsidP="0037169C">
      <w:pPr>
        <w:spacing w:after="0" w:line="240" w:lineRule="auto"/>
        <w:jc w:val="center"/>
        <w:rPr>
          <w:rFonts w:ascii="Times New Roman" w:eastAsia="Times New Roman" w:hAnsi="Times New Roman" w:cs="Times New Roman"/>
          <w:b/>
          <w:sz w:val="28"/>
          <w:szCs w:val="28"/>
        </w:rPr>
      </w:pPr>
      <w:r w:rsidRPr="0037169C">
        <w:rPr>
          <w:rFonts w:ascii="Times New Roman" w:eastAsia="Times New Roman" w:hAnsi="Times New Roman" w:cs="Times New Roman"/>
          <w:b/>
          <w:sz w:val="24"/>
          <w:szCs w:val="24"/>
        </w:rPr>
        <w:t xml:space="preserve">             </w:t>
      </w:r>
      <w:r w:rsidRPr="0037169C">
        <w:rPr>
          <w:rFonts w:ascii="Times New Roman" w:eastAsia="Times New Roman" w:hAnsi="Times New Roman" w:cs="Times New Roman"/>
          <w:b/>
          <w:sz w:val="28"/>
          <w:szCs w:val="28"/>
        </w:rPr>
        <w:t xml:space="preserve">Attiecināmās izmaksas pamatojošie dokumenti </w:t>
      </w:r>
    </w:p>
    <w:p w:rsidR="0037169C" w:rsidRPr="0037169C" w:rsidRDefault="0037169C" w:rsidP="0037169C">
      <w:pPr>
        <w:spacing w:after="0" w:line="240" w:lineRule="auto"/>
        <w:jc w:val="center"/>
        <w:rPr>
          <w:rFonts w:ascii="Times New Roman" w:eastAsia="Times New Roman" w:hAnsi="Times New Roman" w:cs="Times New Roman"/>
          <w:b/>
          <w:sz w:val="28"/>
          <w:szCs w:val="28"/>
        </w:rPr>
      </w:pPr>
      <w:r w:rsidRPr="0037169C">
        <w:rPr>
          <w:rFonts w:ascii="Times New Roman" w:eastAsia="Times New Roman" w:hAnsi="Times New Roman" w:cs="Times New Roman"/>
          <w:b/>
          <w:sz w:val="28"/>
          <w:szCs w:val="28"/>
        </w:rPr>
        <w:t xml:space="preserve">darbības programmas „Izaugsme un nodarbinātība” </w:t>
      </w:r>
    </w:p>
    <w:p w:rsidR="0037169C" w:rsidRPr="0037169C" w:rsidRDefault="008418BF" w:rsidP="0037169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6.1.2</w:t>
      </w:r>
      <w:r w:rsidR="0037169C" w:rsidRPr="0037169C">
        <w:rPr>
          <w:rFonts w:ascii="Times New Roman" w:eastAsia="Times New Roman" w:hAnsi="Times New Roman" w:cs="Times New Roman"/>
          <w:b/>
          <w:sz w:val="28"/>
          <w:szCs w:val="28"/>
        </w:rPr>
        <w:t xml:space="preserve">. specifiskajam atbalsta mērķim </w:t>
      </w:r>
    </w:p>
    <w:p w:rsidR="0037169C" w:rsidRPr="0037169C" w:rsidRDefault="008418BF" w:rsidP="008418BF">
      <w:pPr>
        <w:spacing w:after="0" w:line="240" w:lineRule="auto"/>
        <w:jc w:val="center"/>
        <w:rPr>
          <w:rFonts w:ascii="Times New Roman" w:eastAsia="Times New Roman" w:hAnsi="Times New Roman" w:cs="Times New Roman"/>
          <w:sz w:val="28"/>
          <w:szCs w:val="28"/>
          <w:u w:val="single"/>
          <w:lang w:eastAsia="lv-LV"/>
        </w:rPr>
      </w:pPr>
      <w:r>
        <w:rPr>
          <w:rFonts w:ascii="Times New Roman" w:hAnsi="Times New Roman" w:cs="Times New Roman"/>
          <w:b/>
          <w:bCs/>
          <w:sz w:val="28"/>
          <w:szCs w:val="28"/>
        </w:rPr>
        <w:t>“</w:t>
      </w:r>
      <w:r w:rsidRPr="008418BF">
        <w:rPr>
          <w:rFonts w:ascii="Times New Roman" w:hAnsi="Times New Roman" w:cs="Times New Roman"/>
          <w:b/>
          <w:bCs/>
          <w:sz w:val="28"/>
          <w:szCs w:val="28"/>
        </w:rPr>
        <w:t>Veicināt drošību un vides prasību ievē</w:t>
      </w:r>
      <w:r>
        <w:rPr>
          <w:rFonts w:ascii="Times New Roman" w:hAnsi="Times New Roman" w:cs="Times New Roman"/>
          <w:b/>
          <w:bCs/>
          <w:sz w:val="28"/>
          <w:szCs w:val="28"/>
        </w:rPr>
        <w:t>rošanu starptautiskajā lidostā “Rīga””</w:t>
      </w:r>
    </w:p>
    <w:p w:rsidR="008418BF" w:rsidRDefault="008418BF" w:rsidP="0037169C">
      <w:pPr>
        <w:spacing w:after="0" w:line="240" w:lineRule="auto"/>
        <w:jc w:val="both"/>
        <w:rPr>
          <w:rFonts w:ascii="Times New Roman" w:eastAsia="Times New Roman" w:hAnsi="Times New Roman" w:cs="Times New Roman"/>
          <w:sz w:val="24"/>
          <w:szCs w:val="24"/>
          <w:u w:val="single"/>
          <w:lang w:eastAsia="lv-LV"/>
        </w:rPr>
      </w:pPr>
    </w:p>
    <w:p w:rsidR="0037169C" w:rsidRPr="0037169C" w:rsidRDefault="0037169C" w:rsidP="0037169C">
      <w:pPr>
        <w:spacing w:after="0" w:line="240" w:lineRule="auto"/>
        <w:jc w:val="both"/>
        <w:rPr>
          <w:rFonts w:ascii="Times New Roman" w:eastAsia="Times New Roman" w:hAnsi="Times New Roman" w:cs="Times New Roman"/>
          <w:sz w:val="24"/>
          <w:szCs w:val="24"/>
          <w:u w:val="single"/>
          <w:lang w:eastAsia="lv-LV"/>
        </w:rPr>
      </w:pPr>
      <w:r w:rsidRPr="0037169C">
        <w:rPr>
          <w:rFonts w:ascii="Times New Roman" w:eastAsia="Times New Roman" w:hAnsi="Times New Roman" w:cs="Times New Roman"/>
          <w:sz w:val="24"/>
          <w:szCs w:val="24"/>
          <w:u w:val="single"/>
          <w:lang w:eastAsia="lv-LV"/>
        </w:rPr>
        <w:t>Vispārējie norādījumi:</w:t>
      </w:r>
    </w:p>
    <w:p w:rsidR="0037169C" w:rsidRPr="0037169C" w:rsidRDefault="0037169C" w:rsidP="0037169C">
      <w:pPr>
        <w:spacing w:after="0" w:line="240" w:lineRule="auto"/>
        <w:jc w:val="both"/>
        <w:rPr>
          <w:rFonts w:ascii="Times New Roman" w:eastAsia="Times New Roman" w:hAnsi="Times New Roman" w:cs="Times New Roman"/>
          <w:sz w:val="28"/>
          <w:szCs w:val="28"/>
          <w:u w:val="single"/>
          <w:lang w:eastAsia="lv-LV"/>
        </w:rPr>
      </w:pPr>
    </w:p>
    <w:p w:rsidR="0037169C" w:rsidRPr="0037169C" w:rsidRDefault="0037169C" w:rsidP="0037169C">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37169C">
        <w:rPr>
          <w:rFonts w:ascii="Times New Roman" w:eastAsia="Times New Roman" w:hAnsi="Times New Roman" w:cs="Times New Roman"/>
          <w:sz w:val="24"/>
          <w:szCs w:val="24"/>
          <w:u w:val="single"/>
          <w:lang w:eastAsia="lv-LV"/>
        </w:rPr>
        <w:t xml:space="preserve">Par visiem pārskata perioda maksājumiem, kas iekļauti maksājuma pieprasījumā, jāiesniedz </w:t>
      </w:r>
      <w:r w:rsidRPr="0037169C">
        <w:rPr>
          <w:rFonts w:ascii="Times New Roman" w:eastAsia="Times New Roman" w:hAnsi="Times New Roman" w:cs="Times New Roman"/>
          <w:sz w:val="24"/>
          <w:szCs w:val="24"/>
          <w:u w:val="single"/>
        </w:rPr>
        <w:t>bankas konta izraksta kopijas</w:t>
      </w:r>
      <w:r w:rsidRPr="0037169C">
        <w:rPr>
          <w:rFonts w:ascii="Times New Roman" w:eastAsia="Times New Roman" w:hAnsi="Times New Roman" w:cs="Times New Roman"/>
          <w:sz w:val="24"/>
          <w:szCs w:val="24"/>
        </w:rPr>
        <w:t>, kas apliecina projekta ietvaros veiktos maksājumus.</w:t>
      </w:r>
    </w:p>
    <w:p w:rsidR="0037169C" w:rsidRPr="0037169C" w:rsidRDefault="0037169C" w:rsidP="0037169C">
      <w:pPr>
        <w:numPr>
          <w:ilvl w:val="0"/>
          <w:numId w:val="2"/>
        </w:numPr>
        <w:spacing w:before="120" w:after="0" w:line="240" w:lineRule="auto"/>
        <w:jc w:val="both"/>
        <w:rPr>
          <w:rFonts w:ascii="Times New Roman" w:eastAsia="Times New Roman" w:hAnsi="Times New Roman" w:cs="Times New Roman"/>
          <w:sz w:val="24"/>
          <w:szCs w:val="24"/>
          <w:lang w:eastAsia="lv-LV"/>
        </w:rPr>
      </w:pPr>
      <w:r w:rsidRPr="0037169C">
        <w:rPr>
          <w:rFonts w:ascii="Times New Roman" w:eastAsia="Times New Roman" w:hAnsi="Times New Roman" w:cs="Times New Roman"/>
          <w:sz w:val="24"/>
          <w:szCs w:val="24"/>
        </w:rPr>
        <w:t xml:space="preserve"> </w:t>
      </w:r>
      <w:r w:rsidRPr="0037169C">
        <w:rPr>
          <w:rFonts w:ascii="Times New Roman" w:eastAsia="Times New Roman" w:hAnsi="Times New Roman" w:cs="Times New Roman"/>
          <w:sz w:val="24"/>
          <w:szCs w:val="24"/>
          <w:lang w:eastAsia="lv-LV"/>
        </w:rPr>
        <w:t>Sadarbības iestāde, izskatot maksājumu pieprasījumu, kā arī pārbaudē uz vietas, ir tiesīga pieprasīt jebkuru dokumentāciju, kas saistīta ar projekta aktivitāšu īstenošanu.</w:t>
      </w:r>
    </w:p>
    <w:p w:rsidR="0037169C" w:rsidRPr="0037169C" w:rsidRDefault="0037169C" w:rsidP="0037169C">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37169C">
        <w:rPr>
          <w:rFonts w:ascii="Times New Roman" w:eastAsia="Times New Roman" w:hAnsi="Times New Roman" w:cs="Times New Roman"/>
          <w:sz w:val="24"/>
          <w:szCs w:val="24"/>
        </w:rPr>
        <w:t xml:space="preserve">Nav nepieciešams iesniegt dokumentus, kas iesniegti kopā ar projekta iesniegumu, iesniegti Sadarbības iestādei iepirkumu </w:t>
      </w:r>
      <w:proofErr w:type="spellStart"/>
      <w:r w:rsidRPr="0037169C">
        <w:rPr>
          <w:rFonts w:ascii="Times New Roman" w:eastAsia="Times New Roman" w:hAnsi="Times New Roman" w:cs="Times New Roman"/>
          <w:sz w:val="24"/>
          <w:szCs w:val="24"/>
        </w:rPr>
        <w:t>pirmspārbaužu</w:t>
      </w:r>
      <w:proofErr w:type="spellEnd"/>
      <w:r w:rsidRPr="0037169C">
        <w:rPr>
          <w:rFonts w:ascii="Times New Roman" w:eastAsia="Times New Roman" w:hAnsi="Times New Roman" w:cs="Times New Roman"/>
          <w:sz w:val="24"/>
          <w:szCs w:val="24"/>
        </w:rPr>
        <w:t xml:space="preserve"> veikšanai vai kopā ar kādu no iepriekšējiem maksājumu pieprasījumiem.</w:t>
      </w:r>
    </w:p>
    <w:p w:rsidR="0037169C" w:rsidRPr="0037169C" w:rsidRDefault="0037169C" w:rsidP="0037169C">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37169C">
        <w:rPr>
          <w:rFonts w:ascii="Times New Roman" w:eastAsia="Times New Roman" w:hAnsi="Times New Roman" w:cs="Times New Roman"/>
          <w:sz w:val="24"/>
          <w:szCs w:val="24"/>
        </w:rPr>
        <w:t xml:space="preserve">Kopā ar maksājumu pieprasījumu jāiesniedz dokumentu kopijas. Dokumentu oriģinālus un būvdarbu </w:t>
      </w:r>
      <w:proofErr w:type="spellStart"/>
      <w:r w:rsidRPr="0037169C">
        <w:rPr>
          <w:rFonts w:ascii="Times New Roman" w:eastAsia="Times New Roman" w:hAnsi="Times New Roman" w:cs="Times New Roman"/>
          <w:sz w:val="24"/>
          <w:szCs w:val="24"/>
        </w:rPr>
        <w:t>izpilddokumentāciju</w:t>
      </w:r>
      <w:proofErr w:type="spellEnd"/>
      <w:r w:rsidRPr="0037169C">
        <w:rPr>
          <w:rFonts w:ascii="Times New Roman" w:eastAsia="Times New Roman" w:hAnsi="Times New Roman" w:cs="Times New Roman"/>
          <w:sz w:val="24"/>
          <w:szCs w:val="24"/>
        </w:rPr>
        <w:t xml:space="preserve"> (būvdarbu un autoruzraudzības žurnālus, segto darbu aktus, veiktos laboratorijas mērījumus, būvizstrādājumu atbilstības deklarācijas u.c.) Sadarbības iestāde pārbauda, veicot pārbaudes projektu īstenošanas vietās.</w:t>
      </w:r>
    </w:p>
    <w:p w:rsidR="0037169C" w:rsidRPr="0037169C" w:rsidRDefault="0037169C" w:rsidP="0037169C">
      <w:pPr>
        <w:numPr>
          <w:ilvl w:val="0"/>
          <w:numId w:val="2"/>
        </w:numPr>
        <w:spacing w:after="0" w:line="240" w:lineRule="auto"/>
        <w:jc w:val="both"/>
        <w:rPr>
          <w:rFonts w:ascii="Times New Roman" w:eastAsia="Times New Roman" w:hAnsi="Times New Roman" w:cs="Times New Roman"/>
          <w:sz w:val="24"/>
          <w:szCs w:val="24"/>
        </w:rPr>
      </w:pPr>
      <w:r w:rsidRPr="0037169C">
        <w:rPr>
          <w:rFonts w:ascii="Times New Roman" w:eastAsia="Times New Roman" w:hAnsi="Times New Roman" w:cs="Times New Roman"/>
          <w:sz w:val="24"/>
          <w:szCs w:val="24"/>
          <w:u w:val="single"/>
        </w:rPr>
        <w:t>Finansējuma saņēmējs projekta īstenošanai nepieciešamo pakalpojumu un būvdarbu iegādi veic saskaņā ar normatīvajiem aktiem iepirkuma procedūras jomā</w:t>
      </w:r>
      <w:r w:rsidRPr="0037169C">
        <w:rPr>
          <w:rFonts w:ascii="Times New Roman" w:eastAsia="Times New Roman" w:hAnsi="Times New Roman" w:cs="Times New Roman"/>
          <w:sz w:val="24"/>
          <w:szCs w:val="24"/>
        </w:rPr>
        <w:t>.</w:t>
      </w:r>
    </w:p>
    <w:p w:rsidR="0037169C" w:rsidRPr="0037169C" w:rsidRDefault="0037169C" w:rsidP="0037169C">
      <w:pPr>
        <w:numPr>
          <w:ilvl w:val="0"/>
          <w:numId w:val="2"/>
        </w:numPr>
        <w:spacing w:before="120" w:after="0" w:line="240" w:lineRule="auto"/>
        <w:jc w:val="both"/>
        <w:rPr>
          <w:rFonts w:ascii="Times New Roman" w:eastAsia="Times New Roman" w:hAnsi="Times New Roman" w:cs="Times New Roman"/>
          <w:sz w:val="24"/>
          <w:szCs w:val="24"/>
          <w:lang w:eastAsia="lv-LV"/>
        </w:rPr>
      </w:pPr>
      <w:r w:rsidRPr="0037169C">
        <w:rPr>
          <w:rFonts w:ascii="Times New Roman" w:eastAsia="Times New Roman" w:hAnsi="Times New Roman" w:cs="Times New Roman"/>
          <w:sz w:val="24"/>
          <w:szCs w:val="24"/>
          <w:lang w:eastAsia="lv-LV"/>
        </w:rPr>
        <w:t xml:space="preserve">Uz pamatojošajiem dokumentiem </w:t>
      </w:r>
      <w:r w:rsidRPr="0037169C">
        <w:rPr>
          <w:rFonts w:ascii="Times New Roman" w:eastAsia="Times New Roman" w:hAnsi="Times New Roman" w:cs="Times New Roman"/>
          <w:sz w:val="24"/>
          <w:szCs w:val="24"/>
          <w:u w:val="single"/>
          <w:lang w:eastAsia="lv-LV"/>
        </w:rPr>
        <w:t>jānorāda vienošanās numurs</w:t>
      </w:r>
      <w:r w:rsidRPr="0037169C">
        <w:rPr>
          <w:rFonts w:ascii="Times New Roman" w:eastAsia="Times New Roman" w:hAnsi="Times New Roman" w:cs="Times New Roman"/>
          <w:sz w:val="24"/>
          <w:szCs w:val="24"/>
          <w:lang w:eastAsia="lv-LV"/>
        </w:rPr>
        <w:t>.</w:t>
      </w:r>
    </w:p>
    <w:p w:rsidR="0037169C" w:rsidRPr="0037169C" w:rsidRDefault="0037169C" w:rsidP="0037169C">
      <w:pPr>
        <w:numPr>
          <w:ilvl w:val="0"/>
          <w:numId w:val="2"/>
        </w:numPr>
        <w:spacing w:before="120" w:after="0" w:line="240" w:lineRule="auto"/>
        <w:jc w:val="both"/>
        <w:rPr>
          <w:rFonts w:ascii="Times New Roman" w:eastAsia="Times New Roman" w:hAnsi="Times New Roman" w:cs="Times New Roman"/>
          <w:sz w:val="24"/>
          <w:szCs w:val="24"/>
          <w:lang w:eastAsia="lv-LV"/>
        </w:rPr>
      </w:pPr>
      <w:r w:rsidRPr="0037169C">
        <w:rPr>
          <w:rFonts w:ascii="Times New Roman" w:eastAsia="Times New Roman" w:hAnsi="Times New Roman" w:cs="Times New Roman"/>
          <w:sz w:val="24"/>
          <w:szCs w:val="24"/>
          <w:lang w:eastAsia="lv-LV"/>
        </w:rPr>
        <w:t xml:space="preserve">Ja </w:t>
      </w:r>
      <w:r w:rsidRPr="0037169C">
        <w:rPr>
          <w:rFonts w:ascii="Times New Roman" w:eastAsia="Times New Roman" w:hAnsi="Times New Roman" w:cs="Times New Roman"/>
          <w:i/>
          <w:sz w:val="24"/>
          <w:szCs w:val="24"/>
          <w:lang w:eastAsia="lv-LV"/>
        </w:rPr>
        <w:t xml:space="preserve"> </w:t>
      </w:r>
      <w:r w:rsidRPr="00141C2B">
        <w:rPr>
          <w:rFonts w:ascii="Times New Roman" w:hAnsi="Times New Roman" w:cs="Times New Roman"/>
          <w:bCs/>
          <w:i/>
          <w:iCs/>
          <w:sz w:val="24"/>
          <w:szCs w:val="24"/>
        </w:rPr>
        <w:t>Finansējuma saņēmējs projekta ietvaros veic ar PVN nodokli apliekamus darījumus, finansējuma saņēmējs</w:t>
      </w:r>
      <w:r w:rsidRPr="0037169C">
        <w:rPr>
          <w:rFonts w:ascii="Times New Roman" w:hAnsi="Times New Roman" w:cs="Times New Roman"/>
          <w:i/>
          <w:sz w:val="24"/>
          <w:szCs w:val="24"/>
        </w:rPr>
        <w:t xml:space="preserve"> </w:t>
      </w:r>
      <w:r w:rsidRPr="00141C2B">
        <w:rPr>
          <w:rFonts w:ascii="Times New Roman" w:hAnsi="Times New Roman" w:cs="Times New Roman"/>
          <w:b/>
          <w:bCs/>
          <w:sz w:val="24"/>
          <w:szCs w:val="24"/>
        </w:rPr>
        <w:t xml:space="preserve">iesniedz </w:t>
      </w:r>
      <w:r w:rsidRPr="0037169C">
        <w:rPr>
          <w:rFonts w:ascii="Times New Roman" w:hAnsi="Times New Roman" w:cs="Times New Roman"/>
          <w:sz w:val="24"/>
          <w:szCs w:val="24"/>
        </w:rPr>
        <w:t>pārskatu par PVN summām, kuras tas pārskata periodā paredz iekļaut projekta attiecināmajās izmaksās.</w:t>
      </w:r>
    </w:p>
    <w:p w:rsidR="0037169C" w:rsidRPr="0037169C" w:rsidRDefault="0037169C" w:rsidP="0037169C">
      <w:pPr>
        <w:numPr>
          <w:ilvl w:val="0"/>
          <w:numId w:val="2"/>
        </w:numPr>
        <w:spacing w:before="120" w:after="0" w:line="240" w:lineRule="auto"/>
        <w:jc w:val="both"/>
        <w:rPr>
          <w:rFonts w:ascii="Times New Roman" w:eastAsia="Times New Roman" w:hAnsi="Times New Roman" w:cs="Times New Roman"/>
          <w:sz w:val="24"/>
          <w:szCs w:val="24"/>
          <w:lang w:eastAsia="lv-LV"/>
        </w:rPr>
      </w:pPr>
      <w:r w:rsidRPr="0037169C">
        <w:rPr>
          <w:rFonts w:ascii="Times New Roman" w:eastAsia="Times New Roman" w:hAnsi="Times New Roman" w:cs="Times New Roman"/>
          <w:sz w:val="24"/>
          <w:szCs w:val="24"/>
          <w:lang w:eastAsia="lv-LV"/>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37169C">
        <w:rPr>
          <w:rFonts w:ascii="Times New Roman" w:eastAsia="Times New Roman" w:hAnsi="Times New Roman" w:cs="Times New Roman"/>
          <w:b/>
          <w:sz w:val="24"/>
          <w:szCs w:val="24"/>
          <w:lang w:eastAsia="lv-LV"/>
        </w:rPr>
        <w:t>nav jāiesniedz</w:t>
      </w:r>
      <w:r w:rsidRPr="0037169C">
        <w:rPr>
          <w:rFonts w:ascii="Times New Roman" w:eastAsia="Times New Roman" w:hAnsi="Times New Roman" w:cs="Times New Roman"/>
          <w:sz w:val="24"/>
          <w:szCs w:val="24"/>
          <w:lang w:eastAsia="lv-LV"/>
        </w:rPr>
        <w:t>, bet jāiesniedz apliecinājums, ka projekta ietvaros netiek veiktas ar PVN nodokli apliekamas darbības vai tiek veikti darījumi, uz kuriem nav attiecināms Pievienotās vērtības nodokļa likums.</w:t>
      </w:r>
    </w:p>
    <w:p w:rsidR="0037169C" w:rsidRPr="0037169C" w:rsidRDefault="0037169C" w:rsidP="0037169C">
      <w:pPr>
        <w:numPr>
          <w:ilvl w:val="0"/>
          <w:numId w:val="2"/>
        </w:numPr>
        <w:spacing w:before="120" w:after="0" w:line="240" w:lineRule="auto"/>
        <w:jc w:val="both"/>
        <w:rPr>
          <w:rFonts w:ascii="Times New Roman" w:eastAsia="Times New Roman" w:hAnsi="Times New Roman" w:cs="Times New Roman"/>
          <w:sz w:val="24"/>
          <w:szCs w:val="24"/>
          <w:lang w:eastAsia="lv-LV"/>
        </w:rPr>
      </w:pPr>
      <w:r w:rsidRPr="0037169C">
        <w:rPr>
          <w:rFonts w:ascii="Times New Roman" w:eastAsia="Times New Roman" w:hAnsi="Times New Roman" w:cs="Times New Roman"/>
          <w:sz w:val="24"/>
          <w:szCs w:val="24"/>
          <w:lang w:eastAsia="lv-LV"/>
        </w:rPr>
        <w:t>Finansējuma saņēmējs nodrošina publicitātes pasākumu īstenošanu saskaņā ar Ministru kabineta 17.02.2015. noteikumiem Nr.87, Mi</w:t>
      </w:r>
      <w:r w:rsidR="000833A5" w:rsidRPr="00141C2B">
        <w:rPr>
          <w:rFonts w:ascii="Times New Roman" w:eastAsia="Times New Roman" w:hAnsi="Times New Roman" w:cs="Times New Roman"/>
          <w:sz w:val="24"/>
          <w:szCs w:val="24"/>
          <w:lang w:eastAsia="lv-LV"/>
        </w:rPr>
        <w:t>nistru kabineta noteikumu Nr.510 18.10., 30.10., 30.14.</w:t>
      </w:r>
      <w:r w:rsidRPr="0037169C">
        <w:rPr>
          <w:rFonts w:ascii="Times New Roman" w:eastAsia="Times New Roman" w:hAnsi="Times New Roman" w:cs="Times New Roman"/>
          <w:sz w:val="24"/>
          <w:szCs w:val="24"/>
          <w:lang w:eastAsia="lv-LV"/>
        </w:rPr>
        <w:t xml:space="preserve">apakšpunktam un projekta iesniegumā paredzētajām darbībām. Kopā ar maksājumu pieprasījumu jāiesniedz attiecīgajā pārskata periodā veikto publicitātes pasākumu apliecinošā dokumentācija, tai skaitā </w:t>
      </w:r>
      <w:proofErr w:type="spellStart"/>
      <w:r w:rsidRPr="0037169C">
        <w:rPr>
          <w:rFonts w:ascii="Times New Roman" w:eastAsia="Times New Roman" w:hAnsi="Times New Roman" w:cs="Times New Roman"/>
          <w:sz w:val="24"/>
          <w:szCs w:val="24"/>
          <w:lang w:eastAsia="lv-LV"/>
        </w:rPr>
        <w:t>fotofiksācija</w:t>
      </w:r>
      <w:proofErr w:type="spellEnd"/>
      <w:r w:rsidRPr="0037169C">
        <w:rPr>
          <w:rFonts w:ascii="Times New Roman" w:eastAsia="Times New Roman" w:hAnsi="Times New Roman" w:cs="Times New Roman"/>
          <w:sz w:val="24"/>
          <w:szCs w:val="24"/>
          <w:lang w:eastAsia="lv-LV"/>
        </w:rPr>
        <w:t xml:space="preserve">.  </w:t>
      </w:r>
      <w:r w:rsidRPr="0037169C">
        <w:rPr>
          <w:rFonts w:ascii="Times New Roman" w:hAnsi="Times New Roman" w:cs="Times New Roman"/>
        </w:rPr>
        <w:t xml:space="preserve">Par </w:t>
      </w:r>
      <w:r w:rsidRPr="0037169C">
        <w:rPr>
          <w:rFonts w:ascii="Times New Roman" w:hAnsi="Times New Roman" w:cs="Times New Roman"/>
        </w:rPr>
        <w:lastRenderedPageBreak/>
        <w:t>publicitātes nodrošināšanu projekta ietvaros CFLA pārliecinās pārbaudēs projektu īstenošanas vietās, t.sk., izlases veidā veicot publicitātes pasākumu faktiskās esamības un atbilstības publicitātes prasībām pārbaudi.</w:t>
      </w:r>
      <w:r w:rsidR="000833A5" w:rsidRPr="00141C2B">
        <w:rPr>
          <w:rFonts w:ascii="Times New Roman" w:hAnsi="Times New Roman" w:cs="Times New Roman"/>
        </w:rPr>
        <w:t xml:space="preserve"> </w:t>
      </w:r>
    </w:p>
    <w:p w:rsidR="0037169C" w:rsidRPr="0037169C" w:rsidRDefault="0037169C" w:rsidP="0037169C">
      <w:pPr>
        <w:numPr>
          <w:ilvl w:val="0"/>
          <w:numId w:val="2"/>
        </w:numPr>
        <w:spacing w:before="120" w:after="0" w:line="240" w:lineRule="auto"/>
        <w:jc w:val="both"/>
        <w:rPr>
          <w:rFonts w:ascii="Times New Roman" w:eastAsia="Times New Roman" w:hAnsi="Times New Roman" w:cs="Times New Roman"/>
          <w:sz w:val="24"/>
          <w:szCs w:val="24"/>
          <w:lang w:eastAsia="lv-LV"/>
        </w:rPr>
      </w:pPr>
      <w:r w:rsidRPr="0037169C">
        <w:rPr>
          <w:rFonts w:ascii="Times New Roman" w:eastAsia="Times New Roman" w:hAnsi="Times New Roman" w:cs="Times New Roman"/>
          <w:sz w:val="24"/>
          <w:szCs w:val="24"/>
          <w:lang w:eastAsia="lv-LV"/>
        </w:rPr>
        <w:t xml:space="preserve">Finansējuma saņēmējam ir pienākums līdz projekta īstenošanas beigu termiņam nostiprināt īpašumtiesības uz projektā ietverto infrastruktūru, kurā paredzēts veikt investīcijas, ja tas paredzēts vienošanās individuālajā daļā. </w:t>
      </w:r>
    </w:p>
    <w:p w:rsidR="0037169C" w:rsidRPr="0037169C" w:rsidRDefault="0037169C" w:rsidP="0037169C">
      <w:pPr>
        <w:numPr>
          <w:ilvl w:val="0"/>
          <w:numId w:val="2"/>
        </w:numPr>
        <w:spacing w:before="120" w:after="0" w:line="240" w:lineRule="auto"/>
        <w:jc w:val="both"/>
        <w:rPr>
          <w:rFonts w:ascii="Times New Roman" w:eastAsia="Times New Roman" w:hAnsi="Times New Roman" w:cs="Times New Roman"/>
          <w:sz w:val="24"/>
          <w:szCs w:val="24"/>
          <w:lang w:eastAsia="lv-LV"/>
        </w:rPr>
      </w:pPr>
      <w:r w:rsidRPr="0037169C">
        <w:rPr>
          <w:rFonts w:ascii="Times New Roman" w:eastAsia="Times New Roman" w:hAnsi="Times New Roman" w:cs="Times New Roman"/>
          <w:sz w:val="24"/>
          <w:szCs w:val="24"/>
          <w:lang w:eastAsia="lv-LV"/>
        </w:rPr>
        <w:t xml:space="preserve">Pamatojošo dokumentu kopijas var iesniegt arī elektroniski (skanētā veidā), nosūtot uz e-pasta adresi </w:t>
      </w:r>
      <w:hyperlink r:id="rId7" w:history="1">
        <w:r w:rsidRPr="0037169C">
          <w:rPr>
            <w:rFonts w:ascii="Times New Roman" w:eastAsia="Times New Roman" w:hAnsi="Times New Roman" w:cs="Times New Roman"/>
            <w:sz w:val="24"/>
            <w:szCs w:val="24"/>
            <w:u w:val="single"/>
            <w:lang w:eastAsia="lv-LV"/>
          </w:rPr>
          <w:t>cfla@cfla.gov.lv</w:t>
        </w:r>
      </w:hyperlink>
      <w:r w:rsidRPr="0037169C">
        <w:rPr>
          <w:rFonts w:ascii="Times New Roman" w:eastAsia="Times New Roman" w:hAnsi="Times New Roman" w:cs="Times New Roman"/>
          <w:sz w:val="24"/>
          <w:szCs w:val="24"/>
          <w:lang w:eastAsia="lv-LV"/>
        </w:rPr>
        <w:t xml:space="preserve"> un uz CFLA atbildīgā darbinieka e-pasta adresi vai CFLA Vadības informācijas sistēmas ārējā vidē.</w:t>
      </w:r>
    </w:p>
    <w:p w:rsidR="0037169C" w:rsidRPr="0037169C" w:rsidRDefault="0037169C" w:rsidP="0037169C">
      <w:pPr>
        <w:suppressAutoHyphens/>
        <w:spacing w:after="0" w:line="240" w:lineRule="auto"/>
        <w:ind w:left="720"/>
        <w:contextualSpacing/>
        <w:rPr>
          <w:rFonts w:ascii="Times New Roman" w:eastAsia="Times New Roman" w:hAnsi="Times New Roman" w:cs="Times New Roman"/>
          <w:sz w:val="24"/>
          <w:szCs w:val="24"/>
          <w:lang w:eastAsia="lv-LV"/>
        </w:rPr>
      </w:pPr>
    </w:p>
    <w:p w:rsidR="0037169C" w:rsidRPr="0037169C" w:rsidRDefault="0037169C" w:rsidP="0037169C">
      <w:pPr>
        <w:spacing w:before="120" w:after="0" w:line="240" w:lineRule="auto"/>
        <w:jc w:val="both"/>
        <w:rPr>
          <w:rFonts w:ascii="Times New Roman" w:eastAsia="Times New Roman" w:hAnsi="Times New Roman" w:cs="Times New Roman"/>
          <w:sz w:val="24"/>
          <w:szCs w:val="24"/>
          <w:lang w:eastAsia="lv-LV"/>
        </w:rPr>
      </w:pPr>
    </w:p>
    <w:tbl>
      <w:tblPr>
        <w:tblW w:w="1474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29"/>
        <w:gridCol w:w="9214"/>
      </w:tblGrid>
      <w:tr w:rsidR="00141C2B" w:rsidRPr="0037169C" w:rsidTr="00F23F1A">
        <w:trPr>
          <w:trHeight w:val="330"/>
          <w:tblHeader/>
        </w:trPr>
        <w:tc>
          <w:tcPr>
            <w:tcW w:w="5529" w:type="dxa"/>
            <w:shd w:val="clear" w:color="auto" w:fill="D9D9D9"/>
            <w:vAlign w:val="center"/>
          </w:tcPr>
          <w:p w:rsidR="0037169C" w:rsidRPr="0037169C" w:rsidRDefault="0037169C" w:rsidP="0037169C">
            <w:pPr>
              <w:autoSpaceDE w:val="0"/>
              <w:autoSpaceDN w:val="0"/>
              <w:adjustRightInd w:val="0"/>
              <w:spacing w:after="0" w:line="240" w:lineRule="auto"/>
              <w:jc w:val="center"/>
              <w:rPr>
                <w:rFonts w:ascii="Times New Roman" w:eastAsia="Times New Roman" w:hAnsi="Times New Roman" w:cs="Times New Roman"/>
                <w:sz w:val="28"/>
                <w:szCs w:val="24"/>
              </w:rPr>
            </w:pPr>
            <w:r w:rsidRPr="0037169C">
              <w:rPr>
                <w:rFonts w:ascii="Times New Roman" w:eastAsia="Times New Roman" w:hAnsi="Times New Roman" w:cs="Times New Roman"/>
                <w:b/>
              </w:rPr>
              <w:t>Izmaksu pozīcijas nosaukums</w:t>
            </w:r>
          </w:p>
        </w:tc>
        <w:tc>
          <w:tcPr>
            <w:tcW w:w="9214" w:type="dxa"/>
            <w:shd w:val="clear" w:color="auto" w:fill="D9D9D9"/>
            <w:vAlign w:val="center"/>
          </w:tcPr>
          <w:p w:rsidR="0037169C" w:rsidRPr="0037169C" w:rsidRDefault="0037169C" w:rsidP="0037169C">
            <w:pPr>
              <w:autoSpaceDE w:val="0"/>
              <w:autoSpaceDN w:val="0"/>
              <w:adjustRightInd w:val="0"/>
              <w:spacing w:after="0" w:line="240" w:lineRule="auto"/>
              <w:jc w:val="center"/>
              <w:rPr>
                <w:rFonts w:ascii="Times New Roman" w:eastAsia="Times New Roman" w:hAnsi="Times New Roman" w:cs="Times New Roman"/>
                <w:b/>
                <w:sz w:val="28"/>
                <w:szCs w:val="24"/>
              </w:rPr>
            </w:pPr>
            <w:r w:rsidRPr="0037169C">
              <w:rPr>
                <w:rFonts w:ascii="Times New Roman" w:eastAsia="Times New Roman" w:hAnsi="Times New Roman" w:cs="Times New Roman"/>
                <w:b/>
              </w:rPr>
              <w:t>Pamatojošie dokumenti</w:t>
            </w:r>
          </w:p>
        </w:tc>
      </w:tr>
      <w:tr w:rsidR="00141C2B" w:rsidRPr="0037169C" w:rsidTr="00F23F1A">
        <w:trPr>
          <w:trHeight w:val="2149"/>
        </w:trPr>
        <w:tc>
          <w:tcPr>
            <w:tcW w:w="5529" w:type="dxa"/>
            <w:vAlign w:val="center"/>
          </w:tcPr>
          <w:p w:rsidR="0037169C" w:rsidRPr="0037169C" w:rsidRDefault="0037169C" w:rsidP="0037169C">
            <w:pPr>
              <w:spacing w:before="240" w:after="0" w:line="240" w:lineRule="auto"/>
              <w:jc w:val="both"/>
              <w:rPr>
                <w:rFonts w:ascii="Times New Roman" w:eastAsia="Times New Roman" w:hAnsi="Times New Roman" w:cs="Times New Roman"/>
                <w:b/>
                <w:lang w:eastAsia="lv-LV"/>
              </w:rPr>
            </w:pPr>
            <w:r w:rsidRPr="0037169C">
              <w:rPr>
                <w:rFonts w:ascii="Times New Roman" w:eastAsia="Times New Roman" w:hAnsi="Times New Roman" w:cs="Times New Roman"/>
                <w:b/>
                <w:lang w:eastAsia="lv-LV"/>
              </w:rPr>
              <w:t>Projektēšanas izmaksas (budžeta pozīcija</w:t>
            </w:r>
            <w:r w:rsidR="000833A5" w:rsidRPr="00141C2B">
              <w:rPr>
                <w:rFonts w:ascii="Times New Roman" w:eastAsia="Times New Roman" w:hAnsi="Times New Roman" w:cs="Times New Roman"/>
                <w:b/>
                <w:lang w:eastAsia="lv-LV"/>
              </w:rPr>
              <w:t>s</w:t>
            </w:r>
            <w:r w:rsidRPr="0037169C">
              <w:rPr>
                <w:rFonts w:ascii="Times New Roman" w:eastAsia="Times New Roman" w:hAnsi="Times New Roman" w:cs="Times New Roman"/>
                <w:b/>
                <w:lang w:eastAsia="lv-LV"/>
              </w:rPr>
              <w:t xml:space="preserve"> 7.1.</w:t>
            </w:r>
            <w:r w:rsidR="000833A5" w:rsidRPr="00141C2B">
              <w:rPr>
                <w:rFonts w:ascii="Times New Roman" w:eastAsia="Times New Roman" w:hAnsi="Times New Roman" w:cs="Times New Roman"/>
                <w:b/>
                <w:lang w:eastAsia="lv-LV"/>
              </w:rPr>
              <w:t>1., 7.1.2.</w:t>
            </w:r>
            <w:r w:rsidRPr="0037169C">
              <w:rPr>
                <w:rFonts w:ascii="Times New Roman" w:eastAsia="Times New Roman" w:hAnsi="Times New Roman" w:cs="Times New Roman"/>
                <w:b/>
                <w:lang w:eastAsia="lv-LV"/>
              </w:rPr>
              <w:t>)</w:t>
            </w:r>
          </w:p>
        </w:tc>
        <w:tc>
          <w:tcPr>
            <w:tcW w:w="9214" w:type="dxa"/>
          </w:tcPr>
          <w:p w:rsidR="0037169C" w:rsidRPr="0037169C" w:rsidRDefault="0037169C" w:rsidP="0037169C">
            <w:pPr>
              <w:spacing w:after="0" w:line="240" w:lineRule="auto"/>
              <w:jc w:val="both"/>
              <w:rPr>
                <w:rFonts w:ascii="Times New Roman" w:eastAsia="Times New Roman" w:hAnsi="Times New Roman" w:cs="Times New Roman"/>
              </w:rPr>
            </w:pP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Iepirkuma procedūras dokumentācija (</w:t>
            </w:r>
            <w:r w:rsidRPr="0037169C">
              <w:rPr>
                <w:rFonts w:ascii="Times New Roman" w:eastAsia="Times New Roman" w:hAnsi="Times New Roman" w:cs="Times New Roman"/>
                <w:bCs/>
                <w:iCs/>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37169C">
              <w:rPr>
                <w:rFonts w:ascii="Times New Roman" w:eastAsia="Times New Roman" w:hAnsi="Times New Roman" w:cs="Times New Roman"/>
              </w:rPr>
              <w:t>)</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Pakalpojuma līgums ar pielikumiem, tā grozījumi</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Līguma izpildes, avansa garantija vai cita veida garantija, ja tā saistīta ar līguma maksāšanas nosacījumiem</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Būvatļauja ar nosacījumiem būvprojekta izstrādei</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Līguma ietvaros veikto maksājumu apliecinošie dokumenti  </w:t>
            </w:r>
            <w:r w:rsidRPr="0037169C">
              <w:rPr>
                <w:rFonts w:ascii="Times New Roman" w:eastAsia="Times New Roman" w:hAnsi="Times New Roman" w:cs="Times New Roman"/>
                <w:i/>
              </w:rPr>
              <w:t xml:space="preserve">- </w:t>
            </w:r>
            <w:r w:rsidRPr="0037169C">
              <w:rPr>
                <w:rFonts w:ascii="Times New Roman" w:eastAsia="Times New Roman" w:hAnsi="Times New Roman" w:cs="Times New Roman"/>
              </w:rPr>
              <w:t xml:space="preserve"> rēķini un maksājumu uzdevumi ar tajos norādīto vienošanās numuru</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Bankas konta vai Valsts kases konta izraksts, kas apliecina līguma ietvaros veiktos maksājumus</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Civiltiesiskās apdrošināšanas polises gadījumā, ja līgumā ietvertie nosacījumi pārsniedz MK 19.08.2014.noteikumu Nr.502 “Noteikumi par </w:t>
            </w:r>
            <w:proofErr w:type="spellStart"/>
            <w:r w:rsidRPr="0037169C">
              <w:rPr>
                <w:rFonts w:ascii="Times New Roman" w:eastAsia="Times New Roman" w:hAnsi="Times New Roman" w:cs="Times New Roman"/>
              </w:rPr>
              <w:t>būvspeciālistu</w:t>
            </w:r>
            <w:proofErr w:type="spellEnd"/>
            <w:r w:rsidRPr="0037169C">
              <w:rPr>
                <w:rFonts w:ascii="Times New Roman" w:eastAsia="Times New Roman" w:hAnsi="Times New Roman" w:cs="Times New Roman"/>
              </w:rPr>
              <w:t xml:space="preserve"> un būvdarbu veicēju civiltiesiskās atbildības obligāto apdrošināšanu” noteiktās prasības</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Ja līguma izpildes laikā tiek veikta iepirkuma dokumentācijā norādīto speciālistu maiņa, piesaistīto speciālistu pieredzi un kvalifikāciju apliecinoša dokumentācija (atbilstoši iepirkuma nolikumā izvirzītajām kvalifikācijas prasībām)</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w:t>
            </w:r>
            <w:r w:rsidRPr="0037169C">
              <w:rPr>
                <w:rFonts w:ascii="Times New Roman" w:eastAsia="Times New Roman" w:hAnsi="Times New Roman" w:cs="Times New Roman"/>
              </w:rPr>
              <w:lastRenderedPageBreak/>
              <w:t>prasības,  pieredzi un kvalifikāciju apliecinoša dokumentācija (atbilstoši iepirkuma nolikumā izvirzītajām kvalifikācijas prasībām)</w:t>
            </w:r>
          </w:p>
          <w:p w:rsidR="0037169C" w:rsidRPr="0037169C" w:rsidRDefault="00B46EF3" w:rsidP="0037169C">
            <w:pPr>
              <w:numPr>
                <w:ilvl w:val="0"/>
                <w:numId w:val="3"/>
              </w:numPr>
              <w:spacing w:after="0" w:line="240" w:lineRule="auto"/>
              <w:jc w:val="both"/>
              <w:rPr>
                <w:rFonts w:ascii="Times New Roman" w:eastAsia="Times New Roman" w:hAnsi="Times New Roman" w:cs="Times New Roman"/>
              </w:rPr>
            </w:pPr>
            <w:r w:rsidRPr="00141C2B">
              <w:rPr>
                <w:rFonts w:ascii="Times New Roman" w:eastAsia="Times New Roman" w:hAnsi="Times New Roman" w:cs="Times New Roman"/>
              </w:rPr>
              <w:t>Akceptēts būvprojekts</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Būvprojekta ekspertīzes atzinums (ja attiecināms)</w:t>
            </w:r>
          </w:p>
          <w:p w:rsidR="0037169C" w:rsidRPr="0037169C" w:rsidRDefault="0037169C" w:rsidP="00B46EF3">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Veikto darbu pieņemšanas-nodošanas akts (atbilstoši noslēgtā līguma nosacījumiem) </w:t>
            </w:r>
          </w:p>
        </w:tc>
      </w:tr>
      <w:tr w:rsidR="00141C2B" w:rsidRPr="0037169C" w:rsidTr="00F23F1A">
        <w:trPr>
          <w:trHeight w:val="1387"/>
        </w:trPr>
        <w:tc>
          <w:tcPr>
            <w:tcW w:w="5529" w:type="dxa"/>
            <w:vAlign w:val="center"/>
          </w:tcPr>
          <w:p w:rsidR="0037169C" w:rsidRPr="0037169C" w:rsidRDefault="0037169C" w:rsidP="0037169C">
            <w:pPr>
              <w:spacing w:before="240" w:after="0" w:line="240" w:lineRule="auto"/>
              <w:jc w:val="both"/>
              <w:rPr>
                <w:rFonts w:ascii="Times New Roman" w:eastAsia="Times New Roman" w:hAnsi="Times New Roman" w:cs="Times New Roman"/>
                <w:b/>
                <w:lang w:eastAsia="lv-LV"/>
              </w:rPr>
            </w:pPr>
            <w:r w:rsidRPr="0037169C">
              <w:rPr>
                <w:rFonts w:ascii="Times New Roman" w:eastAsia="Times New Roman" w:hAnsi="Times New Roman" w:cs="Times New Roman"/>
                <w:b/>
                <w:lang w:eastAsia="lv-LV"/>
              </w:rPr>
              <w:lastRenderedPageBreak/>
              <w:t>Autoruzraudzības izmaksas (budžeta pozīcija</w:t>
            </w:r>
            <w:r w:rsidR="00B46EF3" w:rsidRPr="00141C2B">
              <w:rPr>
                <w:rFonts w:ascii="Times New Roman" w:eastAsia="Times New Roman" w:hAnsi="Times New Roman" w:cs="Times New Roman"/>
                <w:b/>
                <w:lang w:eastAsia="lv-LV"/>
              </w:rPr>
              <w:t>s</w:t>
            </w:r>
            <w:r w:rsidRPr="0037169C">
              <w:rPr>
                <w:rFonts w:ascii="Times New Roman" w:eastAsia="Times New Roman" w:hAnsi="Times New Roman" w:cs="Times New Roman"/>
                <w:b/>
                <w:lang w:eastAsia="lv-LV"/>
              </w:rPr>
              <w:t xml:space="preserve"> 7.</w:t>
            </w:r>
            <w:r w:rsidR="00B46EF3" w:rsidRPr="00141C2B">
              <w:rPr>
                <w:rFonts w:ascii="Times New Roman" w:eastAsia="Times New Roman" w:hAnsi="Times New Roman" w:cs="Times New Roman"/>
                <w:b/>
                <w:lang w:eastAsia="lv-LV"/>
              </w:rPr>
              <w:t>2.</w:t>
            </w:r>
            <w:r w:rsidRPr="0037169C">
              <w:rPr>
                <w:rFonts w:ascii="Times New Roman" w:eastAsia="Times New Roman" w:hAnsi="Times New Roman" w:cs="Times New Roman"/>
                <w:b/>
                <w:lang w:eastAsia="lv-LV"/>
              </w:rPr>
              <w:t>1.</w:t>
            </w:r>
            <w:r w:rsidR="00B46EF3" w:rsidRPr="00141C2B">
              <w:rPr>
                <w:rFonts w:ascii="Times New Roman" w:eastAsia="Times New Roman" w:hAnsi="Times New Roman" w:cs="Times New Roman"/>
                <w:b/>
                <w:lang w:eastAsia="lv-LV"/>
              </w:rPr>
              <w:t>, 7.2.2.</w:t>
            </w:r>
            <w:r w:rsidRPr="0037169C">
              <w:rPr>
                <w:rFonts w:ascii="Times New Roman" w:eastAsia="Times New Roman" w:hAnsi="Times New Roman" w:cs="Times New Roman"/>
                <w:b/>
                <w:lang w:eastAsia="lv-LV"/>
              </w:rPr>
              <w:t>)</w:t>
            </w:r>
          </w:p>
        </w:tc>
        <w:tc>
          <w:tcPr>
            <w:tcW w:w="9214" w:type="dxa"/>
          </w:tcPr>
          <w:p w:rsidR="0037169C" w:rsidRPr="0037169C" w:rsidRDefault="0037169C" w:rsidP="0037169C">
            <w:pPr>
              <w:spacing w:after="0" w:line="240" w:lineRule="auto"/>
              <w:ind w:left="720"/>
              <w:jc w:val="both"/>
              <w:rPr>
                <w:rFonts w:ascii="Times New Roman" w:eastAsia="Times New Roman" w:hAnsi="Times New Roman" w:cs="Times New Roman"/>
              </w:rPr>
            </w:pP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Iepirkuma procedūras dokumentācija – </w:t>
            </w:r>
            <w:r w:rsidRPr="0037169C">
              <w:rPr>
                <w:rFonts w:ascii="Times New Roman" w:eastAsia="Times New Roman" w:hAnsi="Times New Roman" w:cs="Times New Roman"/>
                <w:b/>
              </w:rPr>
              <w:t xml:space="preserve">gadījumā, ja iepirkums veikts atsevišķi no projektēšanas iepirkuma </w:t>
            </w:r>
            <w:r w:rsidRPr="0037169C">
              <w:rPr>
                <w:rFonts w:ascii="Times New Roman" w:eastAsia="Times New Roman" w:hAnsi="Times New Roman" w:cs="Times New Roman"/>
              </w:rPr>
              <w:t>(</w:t>
            </w:r>
            <w:r w:rsidRPr="0037169C">
              <w:rPr>
                <w:rFonts w:ascii="Times New Roman" w:eastAsia="Times New Roman" w:hAnsi="Times New Roman" w:cs="Times New Roman"/>
                <w:bCs/>
                <w:iCs/>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37169C">
              <w:rPr>
                <w:rFonts w:ascii="Times New Roman" w:eastAsia="Times New Roman" w:hAnsi="Times New Roman" w:cs="Times New Roman"/>
              </w:rPr>
              <w:t>)</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Pakalpojuma līgums ar pielikumiem, tā grozījumi</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Līguma izpildes, avansa garantija vai cita veida garantija, ja tā saistīta ar līguma maksāšanas nosacījumiem</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Līguma ietvaros veikto maksājumu apliecinošie dokumenti  </w:t>
            </w:r>
            <w:r w:rsidRPr="0037169C">
              <w:rPr>
                <w:rFonts w:ascii="Times New Roman" w:eastAsia="Times New Roman" w:hAnsi="Times New Roman" w:cs="Times New Roman"/>
                <w:i/>
              </w:rPr>
              <w:t xml:space="preserve">- </w:t>
            </w:r>
            <w:r w:rsidRPr="0037169C">
              <w:rPr>
                <w:rFonts w:ascii="Times New Roman" w:eastAsia="Times New Roman" w:hAnsi="Times New Roman" w:cs="Times New Roman"/>
              </w:rPr>
              <w:t>rēķini un maksājumu uzdevumi ar tajos norādīto vienošanās numuru</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Bankas konta vai Valsts kases konta izraksts, kas apliecina līguma ietvaros veiktos maksājumus</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Civiltiesiskās apdrošināšanas polises gadījumā, ja līgumā ietvertie nosacījumi pārsniedz MK 19.08.2014.noteikumu Nr.502 “Noteikumi par </w:t>
            </w:r>
            <w:proofErr w:type="spellStart"/>
            <w:r w:rsidRPr="0037169C">
              <w:rPr>
                <w:rFonts w:ascii="Times New Roman" w:eastAsia="Times New Roman" w:hAnsi="Times New Roman" w:cs="Times New Roman"/>
              </w:rPr>
              <w:t>būvspeciālistu</w:t>
            </w:r>
            <w:proofErr w:type="spellEnd"/>
            <w:r w:rsidRPr="0037169C">
              <w:rPr>
                <w:rFonts w:ascii="Times New Roman" w:eastAsia="Times New Roman" w:hAnsi="Times New Roman" w:cs="Times New Roman"/>
              </w:rPr>
              <w:t xml:space="preserve"> un būvdarbu veicēju civiltiesiskās atbildības obligāto apdrošināšanu” noteiktās prasības</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Ja līguma izpildes laikā tiek veikta iepirkuma dokumentācijā norādīto speciālistu maiņa, piesaistīto speciālistu pieredzi un kvalifikāciju apliecinoša dokumentācija (atbilstoši iepirkuma nolikumā izvirzītajām kvalifikācijas prasībām)</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Ikmēneša veikto darbu pieņemšanas-nodošanas akti, ja to paredz noslēgtā līguma nosacījumi</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Veikto darbu pieņemšanas-nodošanas akts (atbilstoši noslēgtā līguma nosacījumiem) </w:t>
            </w:r>
          </w:p>
          <w:p w:rsidR="0037169C" w:rsidRPr="0037169C" w:rsidRDefault="0037169C" w:rsidP="0037169C">
            <w:pPr>
              <w:spacing w:after="0" w:line="240" w:lineRule="auto"/>
              <w:ind w:left="720"/>
              <w:jc w:val="both"/>
              <w:rPr>
                <w:rFonts w:ascii="Times New Roman" w:eastAsia="Times New Roman" w:hAnsi="Times New Roman" w:cs="Times New Roman"/>
              </w:rPr>
            </w:pPr>
          </w:p>
        </w:tc>
      </w:tr>
      <w:tr w:rsidR="00141C2B" w:rsidRPr="00141C2B" w:rsidTr="00F23F1A">
        <w:trPr>
          <w:trHeight w:val="2149"/>
        </w:trPr>
        <w:tc>
          <w:tcPr>
            <w:tcW w:w="5529" w:type="dxa"/>
            <w:vAlign w:val="center"/>
          </w:tcPr>
          <w:p w:rsidR="00B46EF3" w:rsidRPr="00141C2B" w:rsidRDefault="00B46EF3" w:rsidP="0037169C">
            <w:pPr>
              <w:spacing w:before="240" w:after="0" w:line="240" w:lineRule="auto"/>
              <w:jc w:val="both"/>
              <w:rPr>
                <w:rFonts w:ascii="Times New Roman" w:eastAsia="Times New Roman" w:hAnsi="Times New Roman" w:cs="Times New Roman"/>
                <w:b/>
                <w:lang w:eastAsia="lv-LV"/>
              </w:rPr>
            </w:pPr>
            <w:r w:rsidRPr="00141C2B">
              <w:rPr>
                <w:rFonts w:ascii="Times New Roman" w:eastAsia="Times New Roman" w:hAnsi="Times New Roman" w:cs="Times New Roman"/>
                <w:b/>
                <w:lang w:eastAsia="lv-LV"/>
              </w:rPr>
              <w:lastRenderedPageBreak/>
              <w:t>Būvekspertīzes</w:t>
            </w:r>
            <w:r w:rsidRPr="0037169C">
              <w:rPr>
                <w:rFonts w:ascii="Times New Roman" w:eastAsia="Times New Roman" w:hAnsi="Times New Roman" w:cs="Times New Roman"/>
                <w:b/>
                <w:lang w:eastAsia="lv-LV"/>
              </w:rPr>
              <w:t xml:space="preserve"> izmaksas (budžeta pozīcija</w:t>
            </w:r>
            <w:r w:rsidRPr="00141C2B">
              <w:rPr>
                <w:rFonts w:ascii="Times New Roman" w:eastAsia="Times New Roman" w:hAnsi="Times New Roman" w:cs="Times New Roman"/>
                <w:b/>
                <w:lang w:eastAsia="lv-LV"/>
              </w:rPr>
              <w:t>s</w:t>
            </w:r>
            <w:r w:rsidRPr="0037169C">
              <w:rPr>
                <w:rFonts w:ascii="Times New Roman" w:eastAsia="Times New Roman" w:hAnsi="Times New Roman" w:cs="Times New Roman"/>
                <w:b/>
                <w:lang w:eastAsia="lv-LV"/>
              </w:rPr>
              <w:t xml:space="preserve"> 7.1.</w:t>
            </w:r>
            <w:r w:rsidRPr="00141C2B">
              <w:rPr>
                <w:rFonts w:ascii="Times New Roman" w:eastAsia="Times New Roman" w:hAnsi="Times New Roman" w:cs="Times New Roman"/>
                <w:b/>
                <w:lang w:eastAsia="lv-LV"/>
              </w:rPr>
              <w:t>1., 7.1.2.</w:t>
            </w:r>
            <w:r w:rsidRPr="0037169C">
              <w:rPr>
                <w:rFonts w:ascii="Times New Roman" w:eastAsia="Times New Roman" w:hAnsi="Times New Roman" w:cs="Times New Roman"/>
                <w:b/>
                <w:lang w:eastAsia="lv-LV"/>
              </w:rPr>
              <w:t>)</w:t>
            </w:r>
          </w:p>
        </w:tc>
        <w:tc>
          <w:tcPr>
            <w:tcW w:w="9214" w:type="dxa"/>
          </w:tcPr>
          <w:p w:rsidR="00B46EF3" w:rsidRPr="0037169C" w:rsidRDefault="00B46EF3" w:rsidP="00B46EF3">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Iepirkuma procedūras dokumentācija (</w:t>
            </w:r>
            <w:r w:rsidRPr="0037169C">
              <w:rPr>
                <w:rFonts w:ascii="Times New Roman" w:eastAsia="Times New Roman" w:hAnsi="Times New Roman" w:cs="Times New Roman"/>
                <w:bCs/>
                <w:iCs/>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37169C">
              <w:rPr>
                <w:rFonts w:ascii="Times New Roman" w:eastAsia="Times New Roman" w:hAnsi="Times New Roman" w:cs="Times New Roman"/>
              </w:rPr>
              <w:t>)</w:t>
            </w:r>
          </w:p>
          <w:p w:rsidR="00B46EF3" w:rsidRPr="0037169C" w:rsidRDefault="00B46EF3" w:rsidP="00B46EF3">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Pakalpojuma līgums ar pielikumiem, tā grozījumi</w:t>
            </w:r>
          </w:p>
          <w:p w:rsidR="00B46EF3" w:rsidRPr="0037169C" w:rsidRDefault="00B46EF3" w:rsidP="00B46EF3">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Līguma ietvaros veikto maksājumu apliecinošie dokumenti  </w:t>
            </w:r>
            <w:r w:rsidRPr="0037169C">
              <w:rPr>
                <w:rFonts w:ascii="Times New Roman" w:eastAsia="Times New Roman" w:hAnsi="Times New Roman" w:cs="Times New Roman"/>
                <w:i/>
              </w:rPr>
              <w:t xml:space="preserve">- </w:t>
            </w:r>
            <w:r w:rsidRPr="0037169C">
              <w:rPr>
                <w:rFonts w:ascii="Times New Roman" w:eastAsia="Times New Roman" w:hAnsi="Times New Roman" w:cs="Times New Roman"/>
              </w:rPr>
              <w:t xml:space="preserve"> rēķini un maksājumu uzdevumi ar tajos norādīto vienošanās numuru</w:t>
            </w:r>
          </w:p>
          <w:p w:rsidR="00B46EF3" w:rsidRPr="0037169C" w:rsidRDefault="00B46EF3" w:rsidP="00B46EF3">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Bankas konta vai Valsts kases konta izraksts, kas apliecina līguma ietvaros veiktos maksājumus</w:t>
            </w:r>
          </w:p>
          <w:p w:rsidR="00B46EF3" w:rsidRPr="0037169C" w:rsidRDefault="00B46EF3" w:rsidP="00B46EF3">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Civiltiesiskās apdrošināšanas polises gadījumā, ja līgumā ietvertie nosacījumi pārsniedz MK 19.08.2014.noteikumu Nr.502 “Noteikumi par </w:t>
            </w:r>
            <w:proofErr w:type="spellStart"/>
            <w:r w:rsidRPr="0037169C">
              <w:rPr>
                <w:rFonts w:ascii="Times New Roman" w:eastAsia="Times New Roman" w:hAnsi="Times New Roman" w:cs="Times New Roman"/>
              </w:rPr>
              <w:t>būvspeciālistu</w:t>
            </w:r>
            <w:proofErr w:type="spellEnd"/>
            <w:r w:rsidRPr="0037169C">
              <w:rPr>
                <w:rFonts w:ascii="Times New Roman" w:eastAsia="Times New Roman" w:hAnsi="Times New Roman" w:cs="Times New Roman"/>
              </w:rPr>
              <w:t xml:space="preserve"> un būvdarbu veicēju civiltiesiskās atbildības obligāto apdrošināšanu” noteiktās prasības</w:t>
            </w:r>
          </w:p>
          <w:p w:rsidR="00B46EF3" w:rsidRPr="0037169C" w:rsidRDefault="00B46EF3" w:rsidP="00B46EF3">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Ja līguma izpildes laikā tiek veikta iepirkuma dokumentācijā norādīto speciālistu maiņa, piesaistīto speciālistu pieredzi un kvalifikāciju apliecinoša dokumentācija (atbilstoši iepirkuma nolikumā izvirzītajām kvalifikācijas prasībām)</w:t>
            </w:r>
          </w:p>
          <w:p w:rsidR="00B46EF3" w:rsidRPr="0037169C" w:rsidRDefault="00B46EF3" w:rsidP="00B46EF3">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Būvprojekta ekspertīzes atzinums </w:t>
            </w:r>
          </w:p>
          <w:p w:rsidR="00B46EF3" w:rsidRPr="0037169C" w:rsidRDefault="00B46EF3" w:rsidP="00B46EF3">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Veikto darbu pieņemšanas-nodošanas akts (atbilstoši noslēgtā līguma nosacījumiem) </w:t>
            </w:r>
          </w:p>
          <w:p w:rsidR="00B46EF3" w:rsidRPr="00141C2B" w:rsidRDefault="00B46EF3" w:rsidP="0037169C">
            <w:pPr>
              <w:spacing w:after="0" w:line="240" w:lineRule="auto"/>
              <w:ind w:left="720"/>
              <w:jc w:val="both"/>
              <w:rPr>
                <w:rFonts w:ascii="Times New Roman" w:eastAsia="Times New Roman" w:hAnsi="Times New Roman" w:cs="Times New Roman"/>
              </w:rPr>
            </w:pPr>
          </w:p>
        </w:tc>
      </w:tr>
      <w:tr w:rsidR="00141C2B" w:rsidRPr="0037169C" w:rsidTr="00F23F1A">
        <w:trPr>
          <w:trHeight w:val="2149"/>
        </w:trPr>
        <w:tc>
          <w:tcPr>
            <w:tcW w:w="5529" w:type="dxa"/>
            <w:vAlign w:val="center"/>
          </w:tcPr>
          <w:p w:rsidR="0037169C" w:rsidRPr="0037169C" w:rsidRDefault="0037169C" w:rsidP="0037169C">
            <w:pPr>
              <w:spacing w:before="240" w:after="0" w:line="240" w:lineRule="auto"/>
              <w:jc w:val="both"/>
              <w:rPr>
                <w:rFonts w:ascii="Times New Roman" w:eastAsia="Times New Roman" w:hAnsi="Times New Roman" w:cs="Times New Roman"/>
                <w:b/>
                <w:lang w:eastAsia="lv-LV"/>
              </w:rPr>
            </w:pPr>
            <w:r w:rsidRPr="0037169C">
              <w:rPr>
                <w:rFonts w:ascii="Times New Roman" w:eastAsia="Times New Roman" w:hAnsi="Times New Roman" w:cs="Times New Roman"/>
                <w:b/>
                <w:lang w:eastAsia="lv-LV"/>
              </w:rPr>
              <w:t>Būvdarbu izmaksas (budžeta pozīcijas 7.4.1., 7.4.2.</w:t>
            </w:r>
            <w:r w:rsidR="00B46EF3" w:rsidRPr="00141C2B">
              <w:rPr>
                <w:rFonts w:ascii="Times New Roman" w:eastAsia="Times New Roman" w:hAnsi="Times New Roman" w:cs="Times New Roman"/>
                <w:b/>
                <w:lang w:eastAsia="lv-LV"/>
              </w:rPr>
              <w:t>, 7.5.1., 7.6.3.</w:t>
            </w:r>
            <w:r w:rsidRPr="0037169C">
              <w:rPr>
                <w:rFonts w:ascii="Times New Roman" w:eastAsia="Times New Roman" w:hAnsi="Times New Roman" w:cs="Times New Roman"/>
                <w:b/>
                <w:lang w:eastAsia="lv-LV"/>
              </w:rPr>
              <w:t>)</w:t>
            </w:r>
          </w:p>
        </w:tc>
        <w:tc>
          <w:tcPr>
            <w:tcW w:w="9214" w:type="dxa"/>
          </w:tcPr>
          <w:p w:rsidR="0037169C" w:rsidRPr="0037169C" w:rsidRDefault="0037169C" w:rsidP="0037169C">
            <w:pPr>
              <w:spacing w:after="0" w:line="240" w:lineRule="auto"/>
              <w:ind w:left="720"/>
              <w:jc w:val="both"/>
              <w:rPr>
                <w:rFonts w:ascii="Times New Roman" w:eastAsia="Times New Roman" w:hAnsi="Times New Roman" w:cs="Times New Roman"/>
              </w:rPr>
            </w:pP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Iepirkuma procedūras dokumentācija (</w:t>
            </w:r>
            <w:r w:rsidRPr="0037169C">
              <w:rPr>
                <w:rFonts w:ascii="Times New Roman" w:eastAsia="Times New Roman" w:hAnsi="Times New Roman" w:cs="Times New Roman"/>
                <w:bCs/>
                <w:iCs/>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37169C">
              <w:rPr>
                <w:rFonts w:ascii="Times New Roman" w:eastAsia="Times New Roman" w:hAnsi="Times New Roman" w:cs="Times New Roman"/>
              </w:rPr>
              <w:t>)</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Būvdarbu līgums ar pielikumiem, tā grozījumi</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Akceptēts būvprojekts (</w:t>
            </w:r>
            <w:r w:rsidRPr="0037169C">
              <w:rPr>
                <w:rFonts w:ascii="Times New Roman" w:eastAsia="Times New Roman" w:hAnsi="Times New Roman" w:cs="Times New Roman"/>
                <w:i/>
              </w:rPr>
              <w:t>gadījumā, ja nav iesniegts kopā ar projektēšanas līgumu</w:t>
            </w:r>
            <w:r w:rsidRPr="0037169C">
              <w:rPr>
                <w:rFonts w:ascii="Times New Roman" w:eastAsia="Times New Roman" w:hAnsi="Times New Roman" w:cs="Times New Roman"/>
              </w:rPr>
              <w:t>)</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Līguma izpildes, avansa garantija vai cita veida garantija, ja tā saistīta ar līguma maksāšanas nosacījumiem</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Būvatļauja ar būvvaldes atzīmi par visu tajā ietverto projektēšanas nosacījumu izpildi un būvdarbu uzsākšanas nosacījumu izpildi</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Ikmēneša būvdarbu izpildes akti, darbu daudzumu izmaiņu akti ar pamatojumu šo izmaiņu nepieciešamībai</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Līguma ietvaros veikto maksājumu, tai skaitā par maksājumiem, kas saistīti ar </w:t>
            </w:r>
            <w:proofErr w:type="spellStart"/>
            <w:r w:rsidRPr="0037169C">
              <w:rPr>
                <w:rFonts w:ascii="Times New Roman" w:eastAsia="Times New Roman" w:hAnsi="Times New Roman" w:cs="Times New Roman"/>
              </w:rPr>
              <w:t>elektropieslēgumu</w:t>
            </w:r>
            <w:proofErr w:type="spellEnd"/>
            <w:r w:rsidRPr="0037169C">
              <w:rPr>
                <w:rFonts w:ascii="Times New Roman" w:eastAsia="Times New Roman" w:hAnsi="Times New Roman" w:cs="Times New Roman"/>
              </w:rPr>
              <w:t xml:space="preserve"> izmaksām, apliecinošie dokumenti  </w:t>
            </w:r>
            <w:r w:rsidRPr="0037169C">
              <w:rPr>
                <w:rFonts w:ascii="Times New Roman" w:eastAsia="Times New Roman" w:hAnsi="Times New Roman" w:cs="Times New Roman"/>
                <w:i/>
              </w:rPr>
              <w:t xml:space="preserve">- </w:t>
            </w:r>
            <w:r w:rsidRPr="0037169C">
              <w:rPr>
                <w:rFonts w:ascii="Times New Roman" w:eastAsia="Times New Roman" w:hAnsi="Times New Roman" w:cs="Times New Roman"/>
              </w:rPr>
              <w:t xml:space="preserve"> rēķini un maksājumu uzdevumi ar tajos norādīto vienošanās numuru</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lastRenderedPageBreak/>
              <w:t>Bankas konta vai Valsts kases konta izraksts, kas apliecina līguma ietvaros veiktos maksājumus</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Civiltiesiskās apdrošināšanas polises gadījumā, ja līgumā ietvertie nosacījumi pārsniedz MK 19.08.2014.noteikumu Nr.502 “Noteikumi par </w:t>
            </w:r>
            <w:proofErr w:type="spellStart"/>
            <w:r w:rsidRPr="0037169C">
              <w:rPr>
                <w:rFonts w:ascii="Times New Roman" w:eastAsia="Times New Roman" w:hAnsi="Times New Roman" w:cs="Times New Roman"/>
              </w:rPr>
              <w:t>būvspeciālistu</w:t>
            </w:r>
            <w:proofErr w:type="spellEnd"/>
            <w:r w:rsidRPr="0037169C">
              <w:rPr>
                <w:rFonts w:ascii="Times New Roman" w:eastAsia="Times New Roman" w:hAnsi="Times New Roman" w:cs="Times New Roman"/>
              </w:rPr>
              <w:t xml:space="preserve"> un būvdarbu veicēju civiltiesiskās atbildības obligāto apdrošināšanu” noteiktās prasības</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Ja līguma izpildes laikā tiek veikta iepirkuma dokumentācijā norādīto speciālistu maiņa, piesaistīto speciālistu pieredzi un kvalifikāciju apliecinoša dokumentācija (atbilstoši iepirkuma nolikumā izvirzītajām kvalifikācijas prasībām)</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Veikto darbu pieņemšanas-nodošanas akts (atbilstoši noslēgtā līguma nosacījumiem)</w:t>
            </w:r>
          </w:p>
          <w:p w:rsidR="0037169C" w:rsidRPr="0037169C" w:rsidRDefault="0037169C" w:rsidP="0037169C">
            <w:pPr>
              <w:numPr>
                <w:ilvl w:val="0"/>
                <w:numId w:val="3"/>
              </w:numPr>
              <w:spacing w:after="0" w:line="240" w:lineRule="auto"/>
              <w:rPr>
                <w:rFonts w:ascii="Times New Roman" w:eastAsia="Times New Roman" w:hAnsi="Times New Roman" w:cs="Times New Roman"/>
              </w:rPr>
            </w:pPr>
            <w:r w:rsidRPr="0037169C">
              <w:rPr>
                <w:rFonts w:ascii="Times New Roman" w:eastAsia="Times New Roman" w:hAnsi="Times New Roman" w:cs="Times New Roman"/>
              </w:rPr>
              <w:t>Akts par būves pieņemšanu ekspluatācijā</w:t>
            </w:r>
          </w:p>
        </w:tc>
      </w:tr>
      <w:tr w:rsidR="00141C2B" w:rsidRPr="0037169C" w:rsidTr="00F23F1A">
        <w:trPr>
          <w:trHeight w:val="1437"/>
        </w:trPr>
        <w:tc>
          <w:tcPr>
            <w:tcW w:w="5529" w:type="dxa"/>
            <w:vAlign w:val="center"/>
          </w:tcPr>
          <w:p w:rsidR="0037169C" w:rsidRPr="0037169C" w:rsidRDefault="0037169C" w:rsidP="0037169C">
            <w:pPr>
              <w:spacing w:before="240" w:after="0" w:line="240" w:lineRule="auto"/>
              <w:jc w:val="both"/>
              <w:rPr>
                <w:rFonts w:ascii="Times New Roman" w:eastAsia="Times New Roman" w:hAnsi="Times New Roman" w:cs="Times New Roman"/>
                <w:b/>
                <w:lang w:eastAsia="lv-LV"/>
              </w:rPr>
            </w:pPr>
            <w:r w:rsidRPr="0037169C">
              <w:rPr>
                <w:rFonts w:ascii="Times New Roman" w:eastAsia="Times New Roman" w:hAnsi="Times New Roman" w:cs="Times New Roman"/>
                <w:b/>
                <w:lang w:eastAsia="lv-LV"/>
              </w:rPr>
              <w:lastRenderedPageBreak/>
              <w:t>Būvuzraudzības izmaksas (budžeta pozīcija</w:t>
            </w:r>
            <w:r w:rsidR="00B46EF3" w:rsidRPr="00141C2B">
              <w:rPr>
                <w:rFonts w:ascii="Times New Roman" w:eastAsia="Times New Roman" w:hAnsi="Times New Roman" w:cs="Times New Roman"/>
                <w:b/>
                <w:lang w:eastAsia="lv-LV"/>
              </w:rPr>
              <w:t>s</w:t>
            </w:r>
            <w:r w:rsidRPr="0037169C">
              <w:rPr>
                <w:rFonts w:ascii="Times New Roman" w:eastAsia="Times New Roman" w:hAnsi="Times New Roman" w:cs="Times New Roman"/>
                <w:b/>
                <w:lang w:eastAsia="lv-LV"/>
              </w:rPr>
              <w:t xml:space="preserve"> 7.3.</w:t>
            </w:r>
            <w:r w:rsidR="00B46EF3" w:rsidRPr="00141C2B">
              <w:rPr>
                <w:rFonts w:ascii="Times New Roman" w:eastAsia="Times New Roman" w:hAnsi="Times New Roman" w:cs="Times New Roman"/>
                <w:b/>
                <w:lang w:eastAsia="lv-LV"/>
              </w:rPr>
              <w:t>1., 7.3.2.</w:t>
            </w:r>
            <w:r w:rsidRPr="0037169C">
              <w:rPr>
                <w:rFonts w:ascii="Times New Roman" w:eastAsia="Times New Roman" w:hAnsi="Times New Roman" w:cs="Times New Roman"/>
                <w:b/>
                <w:lang w:eastAsia="lv-LV"/>
              </w:rPr>
              <w:t>)</w:t>
            </w:r>
          </w:p>
        </w:tc>
        <w:tc>
          <w:tcPr>
            <w:tcW w:w="9214" w:type="dxa"/>
          </w:tcPr>
          <w:p w:rsidR="0037169C" w:rsidRPr="0037169C" w:rsidRDefault="0037169C" w:rsidP="0037169C">
            <w:pPr>
              <w:spacing w:after="0" w:line="240" w:lineRule="auto"/>
              <w:ind w:left="720"/>
              <w:jc w:val="both"/>
              <w:rPr>
                <w:rFonts w:ascii="Times New Roman" w:eastAsia="Times New Roman" w:hAnsi="Times New Roman" w:cs="Times New Roman"/>
              </w:rPr>
            </w:pP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Iepirkuma procedūras dokumentācija (</w:t>
            </w:r>
            <w:r w:rsidRPr="0037169C">
              <w:rPr>
                <w:rFonts w:ascii="Times New Roman" w:eastAsia="Times New Roman" w:hAnsi="Times New Roman" w:cs="Times New Roman"/>
                <w:bCs/>
                <w:iCs/>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37169C">
              <w:rPr>
                <w:rFonts w:ascii="Times New Roman" w:eastAsia="Times New Roman" w:hAnsi="Times New Roman" w:cs="Times New Roman"/>
              </w:rPr>
              <w:t>)</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Pakalpojuma līgums ar pielikumiem, tā grozījumi</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Līguma izpildes, avansa garantija vai cita veida garantija, ja tā saistīta ar līguma maksāšanas nosacījumiem</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Līguma ietvaros veikto maksājumu apliecinošie dokumenti  </w:t>
            </w:r>
            <w:r w:rsidRPr="0037169C">
              <w:rPr>
                <w:rFonts w:ascii="Times New Roman" w:eastAsia="Times New Roman" w:hAnsi="Times New Roman" w:cs="Times New Roman"/>
                <w:i/>
              </w:rPr>
              <w:t xml:space="preserve">- </w:t>
            </w:r>
            <w:r w:rsidRPr="0037169C">
              <w:rPr>
                <w:rFonts w:ascii="Times New Roman" w:eastAsia="Times New Roman" w:hAnsi="Times New Roman" w:cs="Times New Roman"/>
              </w:rPr>
              <w:t xml:space="preserve"> rēķini un maksājumu uzdevumi ar tajos norādīto vienošanās numuru</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Bankas konta vai Valsts kases konta izraksts, kas apliecina līguma ietvaros veiktos maksājumus</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Civiltiesiskās apdrošināšanas polises gadījumā, ja līgumā ietvertie nosacījumi pārsniedz MK 19.08.2014.noteikumu Nr.502 “Noteikumi par </w:t>
            </w:r>
            <w:proofErr w:type="spellStart"/>
            <w:r w:rsidRPr="0037169C">
              <w:rPr>
                <w:rFonts w:ascii="Times New Roman" w:eastAsia="Times New Roman" w:hAnsi="Times New Roman" w:cs="Times New Roman"/>
              </w:rPr>
              <w:t>būvspeciālistu</w:t>
            </w:r>
            <w:proofErr w:type="spellEnd"/>
            <w:r w:rsidRPr="0037169C">
              <w:rPr>
                <w:rFonts w:ascii="Times New Roman" w:eastAsia="Times New Roman" w:hAnsi="Times New Roman" w:cs="Times New Roman"/>
              </w:rPr>
              <w:t xml:space="preserve"> un būvdarbu veicēju civiltiesiskās atbildības obligāto apdrošināšanu” noteiktās prasības</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Ja līguma izpildes laikā tiek veikta iepirkuma dokumentācijā norādīto speciālistu maiņa, piesaistīto speciālistu pieredzi un kvalifikāciju apliecinoša dokumentācija (atbilstoši iepirkuma nolikumā izvirzītajām kvalifikācijas prasībām)</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Ikmēneša veikto darbu pieņemšanas-nodošanas akti, ja to paredz noslēgtā līguma nosacījumi</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lastRenderedPageBreak/>
              <w:t xml:space="preserve">Veikto darbu pieņemšanas-nodošanas akts (atbilstoši noslēgtā līguma nosacījumiem) </w:t>
            </w:r>
          </w:p>
        </w:tc>
      </w:tr>
      <w:tr w:rsidR="00141C2B" w:rsidRPr="0037169C" w:rsidTr="00F23F1A">
        <w:trPr>
          <w:trHeight w:val="1544"/>
        </w:trPr>
        <w:tc>
          <w:tcPr>
            <w:tcW w:w="5529" w:type="dxa"/>
            <w:vAlign w:val="center"/>
          </w:tcPr>
          <w:p w:rsidR="0037169C" w:rsidRPr="0037169C" w:rsidRDefault="00141C2B" w:rsidP="00141C2B">
            <w:pPr>
              <w:spacing w:before="240" w:after="0" w:line="240" w:lineRule="auto"/>
              <w:jc w:val="both"/>
              <w:rPr>
                <w:rFonts w:ascii="Times New Roman" w:eastAsia="Times New Roman" w:hAnsi="Times New Roman" w:cs="Times New Roman"/>
                <w:b/>
                <w:lang w:eastAsia="lv-LV"/>
              </w:rPr>
            </w:pPr>
            <w:r w:rsidRPr="00141C2B">
              <w:rPr>
                <w:rFonts w:ascii="Times New Roman" w:eastAsia="Times New Roman" w:hAnsi="Times New Roman" w:cs="Times New Roman"/>
                <w:b/>
                <w:lang w:eastAsia="lv-LV"/>
              </w:rPr>
              <w:lastRenderedPageBreak/>
              <w:t>Iekārtu iegādes un uzstādīšanas izmaksas (budžeta pozīcija 7.6.2.1., 7.6.3.2.</w:t>
            </w:r>
            <w:r w:rsidR="00002DB8">
              <w:rPr>
                <w:rFonts w:ascii="Times New Roman" w:eastAsia="Times New Roman" w:hAnsi="Times New Roman" w:cs="Times New Roman"/>
                <w:b/>
                <w:lang w:eastAsia="lv-LV"/>
              </w:rPr>
              <w:t xml:space="preserve"> – ja līgums paredzēts kā piegādes līgums</w:t>
            </w:r>
            <w:r w:rsidR="0037169C" w:rsidRPr="0037169C">
              <w:rPr>
                <w:rFonts w:ascii="Times New Roman" w:eastAsia="Times New Roman" w:hAnsi="Times New Roman" w:cs="Times New Roman"/>
                <w:b/>
                <w:lang w:eastAsia="lv-LV"/>
              </w:rPr>
              <w:t>)</w:t>
            </w:r>
            <w:bookmarkStart w:id="0" w:name="_GoBack"/>
            <w:bookmarkEnd w:id="0"/>
          </w:p>
        </w:tc>
        <w:tc>
          <w:tcPr>
            <w:tcW w:w="9214" w:type="dxa"/>
          </w:tcPr>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Iepirkuma procedūras dokumentācija (</w:t>
            </w:r>
            <w:r w:rsidRPr="0037169C">
              <w:rPr>
                <w:rFonts w:ascii="Times New Roman" w:eastAsia="Times New Roman" w:hAnsi="Times New Roman" w:cs="Times New Roman"/>
                <w:bCs/>
                <w:iCs/>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37169C">
              <w:rPr>
                <w:rFonts w:ascii="Times New Roman" w:eastAsia="Times New Roman" w:hAnsi="Times New Roman" w:cs="Times New Roman"/>
              </w:rPr>
              <w:t>)</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Piegādes līgums ar pielikumiem, tā grozījumi</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Līguma izpildes, avansa garantija vai cita veida garantija, ja tā saistīta ar līguma maksāšanas nosacījumiem</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Līguma ietvaros veikto maksājumu apliecinošie dokumenti  </w:t>
            </w:r>
            <w:r w:rsidRPr="0037169C">
              <w:rPr>
                <w:rFonts w:ascii="Times New Roman" w:eastAsia="Times New Roman" w:hAnsi="Times New Roman" w:cs="Times New Roman"/>
                <w:i/>
              </w:rPr>
              <w:t xml:space="preserve">- </w:t>
            </w:r>
            <w:r w:rsidRPr="0037169C">
              <w:rPr>
                <w:rFonts w:ascii="Times New Roman" w:eastAsia="Times New Roman" w:hAnsi="Times New Roman" w:cs="Times New Roman"/>
              </w:rPr>
              <w:t xml:space="preserve"> rēķini un maksājumu uzdevumi ar tajos norādīto vienošanās numuru</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Bankas konta vai Valsts kases konta izraksts, kas apliecina līguma ietvaros veiktos maksājumus</w:t>
            </w:r>
          </w:p>
          <w:p w:rsidR="0037169C" w:rsidRPr="0037169C" w:rsidRDefault="0037169C" w:rsidP="0037169C">
            <w:pPr>
              <w:numPr>
                <w:ilvl w:val="0"/>
                <w:numId w:val="3"/>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Veikto piegāžu un uzstādīšanas darbu pieņemšanas-nodošanas akts (atbilstoši noslēgtā līguma nosacījumiem) (ja attiecināms)</w:t>
            </w:r>
          </w:p>
          <w:p w:rsidR="0037169C" w:rsidRPr="0037169C" w:rsidRDefault="0037169C" w:rsidP="00141C2B">
            <w:pPr>
              <w:spacing w:after="0" w:line="240" w:lineRule="auto"/>
              <w:ind w:left="720"/>
              <w:jc w:val="both"/>
              <w:rPr>
                <w:rFonts w:ascii="Times New Roman" w:eastAsia="Times New Roman" w:hAnsi="Times New Roman" w:cs="Times New Roman"/>
              </w:rPr>
            </w:pPr>
          </w:p>
        </w:tc>
      </w:tr>
      <w:tr w:rsidR="00141C2B" w:rsidRPr="0037169C" w:rsidTr="00F23F1A">
        <w:trPr>
          <w:trHeight w:val="971"/>
        </w:trPr>
        <w:tc>
          <w:tcPr>
            <w:tcW w:w="5529" w:type="dxa"/>
            <w:vAlign w:val="center"/>
          </w:tcPr>
          <w:p w:rsidR="0037169C" w:rsidRPr="0037169C" w:rsidRDefault="0037169C" w:rsidP="0037169C">
            <w:pPr>
              <w:spacing w:before="240" w:after="0" w:line="240" w:lineRule="auto"/>
              <w:jc w:val="both"/>
              <w:rPr>
                <w:rFonts w:ascii="Times New Roman" w:eastAsia="Times New Roman" w:hAnsi="Times New Roman" w:cs="Times New Roman"/>
                <w:lang w:eastAsia="lv-LV"/>
              </w:rPr>
            </w:pPr>
            <w:r w:rsidRPr="0037169C">
              <w:rPr>
                <w:rFonts w:ascii="Times New Roman" w:eastAsia="Times New Roman" w:hAnsi="Times New Roman" w:cs="Times New Roman"/>
                <w:lang w:eastAsia="lv-LV"/>
              </w:rPr>
              <w:t>Pievienotās vērtības nodoklis, ja projekta iesniedzējs to nevar atgūt atbilstoši normatīvajiem aktiem nodokļu politikas jomā</w:t>
            </w:r>
          </w:p>
          <w:p w:rsidR="0037169C" w:rsidRPr="0037169C" w:rsidRDefault="0037169C" w:rsidP="0037169C">
            <w:pPr>
              <w:spacing w:before="240" w:after="0" w:line="240" w:lineRule="auto"/>
              <w:jc w:val="both"/>
              <w:rPr>
                <w:rFonts w:ascii="Times New Roman" w:eastAsia="Times New Roman" w:hAnsi="Times New Roman" w:cs="Times New Roman"/>
                <w:b/>
                <w:lang w:eastAsia="lv-LV"/>
              </w:rPr>
            </w:pPr>
          </w:p>
        </w:tc>
        <w:tc>
          <w:tcPr>
            <w:tcW w:w="9214" w:type="dxa"/>
          </w:tcPr>
          <w:p w:rsidR="0037169C" w:rsidRPr="0037169C" w:rsidRDefault="0037169C" w:rsidP="0037169C">
            <w:pPr>
              <w:spacing w:after="0" w:line="240" w:lineRule="auto"/>
              <w:ind w:left="720"/>
              <w:jc w:val="both"/>
              <w:rPr>
                <w:rFonts w:ascii="Times New Roman" w:eastAsia="Times New Roman" w:hAnsi="Times New Roman" w:cs="Times New Roman"/>
              </w:rPr>
            </w:pPr>
          </w:p>
          <w:p w:rsidR="0037169C" w:rsidRPr="0037169C" w:rsidRDefault="0037169C" w:rsidP="0037169C">
            <w:pPr>
              <w:spacing w:after="0" w:line="240" w:lineRule="auto"/>
              <w:ind w:left="720"/>
              <w:jc w:val="both"/>
              <w:rPr>
                <w:rFonts w:ascii="Times New Roman" w:eastAsia="Times New Roman" w:hAnsi="Times New Roman" w:cs="Times New Roman"/>
              </w:rPr>
            </w:pPr>
            <w:r w:rsidRPr="0037169C">
              <w:rPr>
                <w:rFonts w:ascii="Times New Roman" w:eastAsia="Times New Roman" w:hAnsi="Times New Roman" w:cs="Times New Roman"/>
              </w:rPr>
              <w:t>Atbilstoši iesniegtajiem dokumentiem, tai skaitā rēķiniem par reversā PVN nomaksu.</w:t>
            </w:r>
          </w:p>
        </w:tc>
      </w:tr>
      <w:tr w:rsidR="00141C2B" w:rsidRPr="0037169C" w:rsidTr="00F23F1A">
        <w:trPr>
          <w:trHeight w:val="971"/>
        </w:trPr>
        <w:tc>
          <w:tcPr>
            <w:tcW w:w="5529" w:type="dxa"/>
            <w:vAlign w:val="center"/>
          </w:tcPr>
          <w:p w:rsidR="0037169C" w:rsidRPr="0037169C" w:rsidRDefault="0037169C" w:rsidP="0037169C">
            <w:pPr>
              <w:spacing w:before="240" w:after="0" w:line="240" w:lineRule="auto"/>
              <w:jc w:val="both"/>
              <w:rPr>
                <w:rFonts w:ascii="Times New Roman" w:eastAsia="Times New Roman" w:hAnsi="Times New Roman" w:cs="Times New Roman"/>
                <w:lang w:eastAsia="lv-LV"/>
              </w:rPr>
            </w:pPr>
            <w:r w:rsidRPr="0037169C">
              <w:rPr>
                <w:rFonts w:ascii="Times New Roman" w:eastAsia="Times New Roman" w:hAnsi="Times New Roman" w:cs="Times New Roman"/>
                <w:lang w:eastAsia="lv-LV"/>
              </w:rPr>
              <w:t>Ja noslēgtajos iepirkumu līgumos ir paredzēts līgumsods un pasūtītājs ir piemērojis šo līgumsodu.</w:t>
            </w:r>
          </w:p>
          <w:p w:rsidR="0037169C" w:rsidRPr="0037169C" w:rsidRDefault="0037169C" w:rsidP="0037169C">
            <w:pPr>
              <w:spacing w:after="0" w:line="240" w:lineRule="auto"/>
              <w:jc w:val="both"/>
              <w:rPr>
                <w:rFonts w:ascii="Times New Roman" w:eastAsia="Times New Roman" w:hAnsi="Times New Roman" w:cs="Times New Roman"/>
              </w:rPr>
            </w:pPr>
          </w:p>
          <w:p w:rsidR="0037169C" w:rsidRPr="0037169C" w:rsidRDefault="0037169C" w:rsidP="0037169C">
            <w:p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Iesniegtajā maksājumu pieprasījumā </w:t>
            </w:r>
            <w:r w:rsidRPr="0037169C">
              <w:rPr>
                <w:rFonts w:ascii="Times New Roman" w:eastAsia="Times New Roman" w:hAnsi="Times New Roman" w:cs="Times New Roman"/>
                <w:u w:val="single"/>
              </w:rPr>
              <w:t>ieteicams</w:t>
            </w:r>
            <w:r w:rsidRPr="0037169C">
              <w:rPr>
                <w:rFonts w:ascii="Times New Roman" w:eastAsia="Times New Roman" w:hAnsi="Times New Roman" w:cs="Times New Roman"/>
              </w:rPr>
              <w:t xml:space="preserve"> norādīt samazinātu summu, kura koriģēta atskaitot soda naudas apmēru.</w:t>
            </w:r>
          </w:p>
          <w:p w:rsidR="0037169C" w:rsidRPr="0037169C" w:rsidRDefault="0037169C" w:rsidP="0037169C">
            <w:pPr>
              <w:spacing w:after="0" w:line="240" w:lineRule="auto"/>
              <w:jc w:val="both"/>
              <w:rPr>
                <w:rFonts w:ascii="Times New Roman" w:eastAsia="Times New Roman" w:hAnsi="Times New Roman" w:cs="Times New Roman"/>
              </w:rPr>
            </w:pPr>
          </w:p>
          <w:p w:rsidR="0037169C" w:rsidRPr="0037169C" w:rsidRDefault="0037169C" w:rsidP="0037169C">
            <w:p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lastRenderedPageBreak/>
              <w:t>Ja maksājumu pieprasījums iesniegts par pilnu summu, nenorādot soda naudas apmēru, tad nākamo maksājumu pieprasījumu jāiesniedz mazākā apjomā, tas ir, samazinot to par sodas naudas apmēru.</w:t>
            </w:r>
          </w:p>
          <w:p w:rsidR="0037169C" w:rsidRPr="0037169C" w:rsidRDefault="0037169C" w:rsidP="0037169C">
            <w:pPr>
              <w:spacing w:before="240" w:after="0" w:line="240" w:lineRule="auto"/>
              <w:jc w:val="both"/>
              <w:rPr>
                <w:rFonts w:ascii="Times New Roman" w:eastAsia="Times New Roman" w:hAnsi="Times New Roman" w:cs="Times New Roman"/>
                <w:lang w:eastAsia="lv-LV"/>
              </w:rPr>
            </w:pPr>
          </w:p>
        </w:tc>
        <w:tc>
          <w:tcPr>
            <w:tcW w:w="9214" w:type="dxa"/>
          </w:tcPr>
          <w:p w:rsidR="0037169C" w:rsidRPr="0037169C" w:rsidRDefault="0037169C" w:rsidP="0037169C">
            <w:pPr>
              <w:spacing w:after="0" w:line="240" w:lineRule="auto"/>
              <w:ind w:left="720"/>
              <w:jc w:val="both"/>
              <w:rPr>
                <w:rFonts w:ascii="Times New Roman" w:eastAsia="Times New Roman" w:hAnsi="Times New Roman" w:cs="Times New Roman"/>
              </w:rPr>
            </w:pPr>
          </w:p>
          <w:p w:rsidR="0037169C" w:rsidRPr="0037169C" w:rsidRDefault="0037169C" w:rsidP="0037169C">
            <w:pPr>
              <w:numPr>
                <w:ilvl w:val="0"/>
                <w:numId w:val="5"/>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Lēmums par līgumsoda piemērošanu (ja attiecināms)</w:t>
            </w:r>
          </w:p>
          <w:p w:rsidR="0037169C" w:rsidRPr="0037169C" w:rsidRDefault="0037169C" w:rsidP="0037169C">
            <w:pPr>
              <w:numPr>
                <w:ilvl w:val="0"/>
                <w:numId w:val="5"/>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 xml:space="preserve">Līguma ietvaros veikto soda naudas maksājumu apliecinošie dokumenti  </w:t>
            </w:r>
            <w:r w:rsidRPr="0037169C">
              <w:rPr>
                <w:rFonts w:ascii="Times New Roman" w:eastAsia="Times New Roman" w:hAnsi="Times New Roman" w:cs="Times New Roman"/>
                <w:i/>
              </w:rPr>
              <w:t xml:space="preserve">- </w:t>
            </w:r>
            <w:r w:rsidRPr="0037169C">
              <w:rPr>
                <w:rFonts w:ascii="Times New Roman" w:eastAsia="Times New Roman" w:hAnsi="Times New Roman" w:cs="Times New Roman"/>
              </w:rPr>
              <w:t xml:space="preserve"> rēķini un maksājumu uzdevumi ar tajos norādīto vienošanās numuru</w:t>
            </w:r>
          </w:p>
          <w:p w:rsidR="0037169C" w:rsidRPr="0037169C" w:rsidRDefault="0037169C" w:rsidP="0037169C">
            <w:pPr>
              <w:numPr>
                <w:ilvl w:val="0"/>
                <w:numId w:val="5"/>
              </w:numPr>
              <w:spacing w:after="0" w:line="240" w:lineRule="auto"/>
              <w:jc w:val="both"/>
              <w:rPr>
                <w:rFonts w:ascii="Times New Roman" w:eastAsia="Times New Roman" w:hAnsi="Times New Roman" w:cs="Times New Roman"/>
              </w:rPr>
            </w:pPr>
            <w:r w:rsidRPr="0037169C">
              <w:rPr>
                <w:rFonts w:ascii="Times New Roman" w:eastAsia="Times New Roman" w:hAnsi="Times New Roman" w:cs="Times New Roman"/>
              </w:rPr>
              <w:t>Bankas konta vai Valsts kases konta izraksts, kas apliecina līguma ietvaros veiktos soda naudas maksājumus</w:t>
            </w:r>
          </w:p>
          <w:p w:rsidR="0037169C" w:rsidRPr="0037169C" w:rsidRDefault="0037169C" w:rsidP="0037169C">
            <w:pPr>
              <w:spacing w:after="0" w:line="240" w:lineRule="auto"/>
              <w:ind w:left="720"/>
              <w:jc w:val="both"/>
              <w:rPr>
                <w:rFonts w:ascii="Times New Roman" w:eastAsia="Times New Roman" w:hAnsi="Times New Roman" w:cs="Times New Roman"/>
              </w:rPr>
            </w:pPr>
          </w:p>
          <w:p w:rsidR="0037169C" w:rsidRPr="0037169C" w:rsidRDefault="0037169C" w:rsidP="0037169C">
            <w:pPr>
              <w:spacing w:after="0" w:line="240" w:lineRule="auto"/>
              <w:ind w:left="720"/>
              <w:jc w:val="both"/>
              <w:rPr>
                <w:rFonts w:ascii="Times New Roman" w:eastAsia="Times New Roman" w:hAnsi="Times New Roman" w:cs="Times New Roman"/>
              </w:rPr>
            </w:pPr>
          </w:p>
        </w:tc>
      </w:tr>
    </w:tbl>
    <w:p w:rsidR="0037169C" w:rsidRPr="0037169C" w:rsidRDefault="0037169C" w:rsidP="0037169C">
      <w:pPr>
        <w:autoSpaceDE w:val="0"/>
        <w:snapToGrid w:val="0"/>
        <w:spacing w:after="0" w:line="240" w:lineRule="auto"/>
        <w:jc w:val="both"/>
        <w:rPr>
          <w:rFonts w:ascii="Times New Roman" w:eastAsia="Times New Roman" w:hAnsi="Times New Roman" w:cs="Times New Roman"/>
          <w:bCs/>
          <w:sz w:val="20"/>
          <w:szCs w:val="20"/>
        </w:rPr>
      </w:pPr>
    </w:p>
    <w:p w:rsidR="0037169C" w:rsidRPr="0037169C" w:rsidRDefault="0037169C" w:rsidP="0037169C">
      <w:pPr>
        <w:spacing w:after="0" w:line="240" w:lineRule="auto"/>
        <w:rPr>
          <w:rFonts w:ascii="Times New Roman" w:eastAsia="Times New Roman" w:hAnsi="Times New Roman" w:cs="Times New Roman"/>
          <w:sz w:val="28"/>
          <w:szCs w:val="24"/>
        </w:rPr>
      </w:pPr>
    </w:p>
    <w:p w:rsidR="0037169C" w:rsidRPr="0037169C" w:rsidRDefault="0037169C" w:rsidP="0037169C"/>
    <w:p w:rsidR="000C11D8" w:rsidRPr="00141C2B" w:rsidRDefault="000C11D8"/>
    <w:sectPr w:rsidR="000C11D8" w:rsidRPr="00141C2B" w:rsidSect="00533B18">
      <w:headerReference w:type="even" r:id="rId8"/>
      <w:headerReference w:type="default" r:id="rId9"/>
      <w:pgSz w:w="16838" w:h="11906" w:orient="landscape" w:code="9"/>
      <w:pgMar w:top="1701" w:right="170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02DB8">
      <w:pPr>
        <w:spacing w:after="0" w:line="240" w:lineRule="auto"/>
      </w:pPr>
      <w:r>
        <w:separator/>
      </w:r>
    </w:p>
  </w:endnote>
  <w:endnote w:type="continuationSeparator" w:id="0">
    <w:p w:rsidR="00000000" w:rsidRDefault="00002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02DB8">
      <w:pPr>
        <w:spacing w:after="0" w:line="240" w:lineRule="auto"/>
      </w:pPr>
      <w:r>
        <w:separator/>
      </w:r>
    </w:p>
  </w:footnote>
  <w:footnote w:type="continuationSeparator" w:id="0">
    <w:p w:rsidR="00000000" w:rsidRDefault="00002D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33D" w:rsidRDefault="008401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233D" w:rsidRDefault="00002DB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33D" w:rsidRDefault="008401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02DB8">
      <w:rPr>
        <w:rStyle w:val="PageNumber"/>
        <w:noProof/>
      </w:rPr>
      <w:t>2</w:t>
    </w:r>
    <w:r>
      <w:rPr>
        <w:rStyle w:val="PageNumber"/>
      </w:rPr>
      <w:fldChar w:fldCharType="end"/>
    </w:r>
  </w:p>
  <w:p w:rsidR="00E9233D" w:rsidRDefault="00002DB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7D7924"/>
    <w:multiLevelType w:val="hybridMultilevel"/>
    <w:tmpl w:val="14AC6F94"/>
    <w:lvl w:ilvl="0" w:tplc="04260005">
      <w:start w:val="1"/>
      <w:numFmt w:val="bullet"/>
      <w:lvlText w:val=""/>
      <w:lvlJc w:val="left"/>
      <w:pPr>
        <w:tabs>
          <w:tab w:val="num" w:pos="786"/>
        </w:tabs>
        <w:ind w:left="786"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A563CC"/>
    <w:multiLevelType w:val="hybridMultilevel"/>
    <w:tmpl w:val="3EDC0D56"/>
    <w:lvl w:ilvl="0" w:tplc="04260005">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69C"/>
    <w:rsid w:val="00002DB8"/>
    <w:rsid w:val="000833A5"/>
    <w:rsid w:val="000C11D8"/>
    <w:rsid w:val="00141C2B"/>
    <w:rsid w:val="003430DD"/>
    <w:rsid w:val="0037169C"/>
    <w:rsid w:val="008401E9"/>
    <w:rsid w:val="008418BF"/>
    <w:rsid w:val="00B46E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18E299-5F05-4DDF-A3B0-3592FDB4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7169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37169C"/>
  </w:style>
  <w:style w:type="character" w:styleId="PageNumber">
    <w:name w:val="page number"/>
    <w:basedOn w:val="DefaultParagraphFont"/>
    <w:rsid w:val="0037169C"/>
  </w:style>
  <w:style w:type="paragraph" w:styleId="BalloonText">
    <w:name w:val="Balloon Text"/>
    <w:basedOn w:val="Normal"/>
    <w:link w:val="BalloonTextChar"/>
    <w:uiPriority w:val="99"/>
    <w:semiHidden/>
    <w:unhideWhenUsed/>
    <w:rsid w:val="008418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8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fla@cfl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F6E6F96A</Template>
  <TotalTime>1611</TotalTime>
  <Pages>7</Pages>
  <Words>8371</Words>
  <Characters>4773</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Liāna Teilāne</cp:lastModifiedBy>
  <cp:revision>2</cp:revision>
  <cp:lastPrinted>2017-01-16T12:16:00Z</cp:lastPrinted>
  <dcterms:created xsi:type="dcterms:W3CDTF">2017-01-16T11:27:00Z</dcterms:created>
  <dcterms:modified xsi:type="dcterms:W3CDTF">2017-02-20T11:12:00Z</dcterms:modified>
</cp:coreProperties>
</file>