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87E" w:rsidRPr="006D0FE9" w:rsidRDefault="0021087E" w:rsidP="00BD341F">
      <w:pPr>
        <w:spacing w:after="0" w:line="240" w:lineRule="auto"/>
        <w:jc w:val="right"/>
        <w:rPr>
          <w:rFonts w:ascii="Times New Roman" w:hAnsi="Times New Roman" w:cs="Times New Roman"/>
          <w:sz w:val="20"/>
          <w:szCs w:val="20"/>
        </w:rPr>
      </w:pPr>
      <w:r w:rsidRPr="006D0FE9">
        <w:rPr>
          <w:rFonts w:ascii="Times New Roman" w:hAnsi="Times New Roman" w:cs="Times New Roman"/>
          <w:sz w:val="20"/>
          <w:szCs w:val="20"/>
        </w:rPr>
        <w:t xml:space="preserve">Uzraudzības ziņojums atbilstoši </w:t>
      </w:r>
    </w:p>
    <w:p w:rsidR="0021087E" w:rsidRPr="006D0FE9" w:rsidRDefault="0021087E" w:rsidP="00BD341F">
      <w:pPr>
        <w:spacing w:after="0" w:line="240" w:lineRule="auto"/>
        <w:jc w:val="right"/>
        <w:rPr>
          <w:rFonts w:ascii="Times New Roman" w:hAnsi="Times New Roman" w:cs="Times New Roman"/>
          <w:sz w:val="20"/>
          <w:szCs w:val="20"/>
        </w:rPr>
      </w:pPr>
      <w:r w:rsidRPr="006D0FE9">
        <w:rPr>
          <w:rFonts w:ascii="Times New Roman" w:hAnsi="Times New Roman" w:cs="Times New Roman"/>
          <w:sz w:val="20"/>
          <w:szCs w:val="20"/>
        </w:rPr>
        <w:t xml:space="preserve">vienošanās </w:t>
      </w:r>
      <w:r w:rsidR="00803173" w:rsidRPr="006D0FE9">
        <w:rPr>
          <w:rFonts w:ascii="Times New Roman" w:hAnsi="Times New Roman" w:cs="Times New Roman"/>
          <w:sz w:val="20"/>
          <w:szCs w:val="20"/>
        </w:rPr>
        <w:t xml:space="preserve">vispārējo noteikumu </w:t>
      </w:r>
      <w:r w:rsidR="006D0FE9" w:rsidRPr="006D0FE9">
        <w:rPr>
          <w:rFonts w:ascii="Times New Roman" w:hAnsi="Times New Roman" w:cs="Times New Roman"/>
          <w:sz w:val="20"/>
          <w:szCs w:val="20"/>
        </w:rPr>
        <w:t>2.1.19.</w:t>
      </w:r>
      <w:r w:rsidR="00803173" w:rsidRPr="006D0FE9">
        <w:rPr>
          <w:rFonts w:ascii="Times New Roman" w:hAnsi="Times New Roman" w:cs="Times New Roman"/>
          <w:sz w:val="20"/>
          <w:szCs w:val="20"/>
        </w:rPr>
        <w:t>punkt</w:t>
      </w:r>
      <w:r w:rsidRPr="006D0FE9">
        <w:rPr>
          <w:rFonts w:ascii="Times New Roman" w:hAnsi="Times New Roman" w:cs="Times New Roman"/>
          <w:sz w:val="20"/>
          <w:szCs w:val="20"/>
        </w:rPr>
        <w:t xml:space="preserve">am </w:t>
      </w:r>
    </w:p>
    <w:p w:rsidR="00803173" w:rsidRPr="00BD341F" w:rsidRDefault="00803173" w:rsidP="00BD341F">
      <w:pPr>
        <w:spacing w:after="0" w:line="240" w:lineRule="auto"/>
        <w:rPr>
          <w:rFonts w:ascii="Times New Roman" w:hAnsi="Times New Roman" w:cs="Times New Roman"/>
          <w:sz w:val="20"/>
          <w:szCs w:val="20"/>
        </w:rPr>
      </w:pPr>
    </w:p>
    <w:p w:rsidR="00CF6D4D" w:rsidRPr="00BD341F" w:rsidRDefault="00CF6D4D" w:rsidP="00BD341F">
      <w:pPr>
        <w:spacing w:after="0" w:line="240" w:lineRule="auto"/>
        <w:rPr>
          <w:rFonts w:ascii="Times New Roman" w:hAnsi="Times New Roman" w:cs="Times New Roman"/>
          <w:caps/>
          <w:sz w:val="20"/>
          <w:szCs w:val="20"/>
        </w:rPr>
      </w:pPr>
    </w:p>
    <w:p w:rsidR="00CF6D4D" w:rsidRPr="00BD341F" w:rsidRDefault="00CF6D4D" w:rsidP="00BD341F">
      <w:pPr>
        <w:spacing w:after="0" w:line="240" w:lineRule="auto"/>
        <w:rPr>
          <w:rFonts w:ascii="Times New Roman" w:hAnsi="Times New Roman" w:cs="Times New Roman"/>
          <w:caps/>
          <w:sz w:val="20"/>
          <w:szCs w:val="20"/>
        </w:rPr>
      </w:pPr>
    </w:p>
    <w:p w:rsidR="00550462" w:rsidRPr="00BD341F" w:rsidRDefault="00803173" w:rsidP="00BD341F">
      <w:pPr>
        <w:spacing w:after="0" w:line="240" w:lineRule="auto"/>
        <w:jc w:val="center"/>
        <w:rPr>
          <w:rFonts w:ascii="Times New Roman" w:hAnsi="Times New Roman" w:cs="Times New Roman"/>
          <w:caps/>
          <w:sz w:val="20"/>
          <w:szCs w:val="20"/>
        </w:rPr>
      </w:pPr>
      <w:r w:rsidRPr="009B1B5F">
        <w:rPr>
          <w:rFonts w:ascii="Times New Roman" w:hAnsi="Times New Roman" w:cs="Times New Roman"/>
          <w:caps/>
          <w:sz w:val="20"/>
          <w:szCs w:val="20"/>
        </w:rPr>
        <w:t>Projekta īstenošanas uzraudzības ziņojums</w:t>
      </w:r>
    </w:p>
    <w:p w:rsidR="002F12E1" w:rsidRDefault="002F12E1" w:rsidP="00BD341F">
      <w:pPr>
        <w:spacing w:after="0" w:line="240" w:lineRule="auto"/>
        <w:rPr>
          <w:rFonts w:ascii="Times New Roman" w:hAnsi="Times New Roman" w:cs="Times New Roman"/>
          <w:sz w:val="20"/>
          <w:szCs w:val="20"/>
        </w:rPr>
      </w:pPr>
    </w:p>
    <w:p w:rsidR="00BD341F" w:rsidRDefault="00BD341F" w:rsidP="00BD341F">
      <w:pPr>
        <w:spacing w:after="0" w:line="240" w:lineRule="auto"/>
        <w:rPr>
          <w:rFonts w:ascii="Times New Roman" w:hAnsi="Times New Roman" w:cs="Times New Roman"/>
          <w:sz w:val="20"/>
          <w:szCs w:val="20"/>
        </w:rPr>
      </w:pPr>
    </w:p>
    <w:p w:rsidR="00BD341F" w:rsidRPr="00BD341F" w:rsidRDefault="00BD341F" w:rsidP="00BD341F">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397"/>
        <w:gridCol w:w="4899"/>
      </w:tblGrid>
      <w:tr w:rsidR="00CE7E6A" w:rsidRPr="00BD341F" w:rsidTr="00CE7E6A">
        <w:tc>
          <w:tcPr>
            <w:tcW w:w="3397" w:type="dxa"/>
          </w:tcPr>
          <w:p w:rsidR="00CE7E6A" w:rsidRPr="00BD341F" w:rsidRDefault="00CE7E6A" w:rsidP="00BD341F">
            <w:pPr>
              <w:rPr>
                <w:rFonts w:ascii="Times New Roman" w:hAnsi="Times New Roman" w:cs="Times New Roman"/>
                <w:b/>
                <w:sz w:val="20"/>
                <w:szCs w:val="20"/>
              </w:rPr>
            </w:pPr>
            <w:r w:rsidRPr="00BD341F">
              <w:rPr>
                <w:rFonts w:ascii="Times New Roman" w:hAnsi="Times New Roman" w:cs="Times New Roman"/>
                <w:b/>
                <w:sz w:val="20"/>
                <w:szCs w:val="20"/>
              </w:rPr>
              <w:t>Finansējuma saņēmējs</w:t>
            </w:r>
          </w:p>
        </w:tc>
        <w:tc>
          <w:tcPr>
            <w:tcW w:w="4899" w:type="dxa"/>
          </w:tcPr>
          <w:p w:rsidR="00CE7E6A" w:rsidRPr="00BD341F" w:rsidRDefault="00CE7E6A" w:rsidP="00BD341F">
            <w:pPr>
              <w:rPr>
                <w:rFonts w:ascii="Times New Roman" w:hAnsi="Times New Roman" w:cs="Times New Roman"/>
                <w:sz w:val="20"/>
                <w:szCs w:val="20"/>
              </w:rPr>
            </w:pPr>
            <w:r w:rsidRPr="00BD341F">
              <w:rPr>
                <w:rFonts w:ascii="Times New Roman" w:hAnsi="Times New Roman" w:cs="Times New Roman"/>
                <w:sz w:val="20"/>
                <w:szCs w:val="20"/>
              </w:rPr>
              <w:t xml:space="preserve">Valsts vides dienests  </w:t>
            </w:r>
          </w:p>
        </w:tc>
      </w:tr>
      <w:tr w:rsidR="00CE7E6A" w:rsidRPr="00BD341F" w:rsidTr="00CE7E6A">
        <w:tc>
          <w:tcPr>
            <w:tcW w:w="3397" w:type="dxa"/>
          </w:tcPr>
          <w:p w:rsidR="00CE7E6A" w:rsidRPr="00BD341F" w:rsidRDefault="00CE7E6A" w:rsidP="00BD341F">
            <w:pPr>
              <w:rPr>
                <w:rFonts w:ascii="Times New Roman" w:hAnsi="Times New Roman" w:cs="Times New Roman"/>
                <w:b/>
                <w:sz w:val="20"/>
                <w:szCs w:val="20"/>
              </w:rPr>
            </w:pPr>
            <w:r w:rsidRPr="00BD341F">
              <w:rPr>
                <w:rFonts w:ascii="Times New Roman" w:hAnsi="Times New Roman" w:cs="Times New Roman"/>
                <w:b/>
                <w:sz w:val="20"/>
                <w:szCs w:val="20"/>
              </w:rPr>
              <w:t>Vienošanās numurs</w:t>
            </w:r>
          </w:p>
        </w:tc>
        <w:tc>
          <w:tcPr>
            <w:tcW w:w="4899" w:type="dxa"/>
          </w:tcPr>
          <w:p w:rsidR="00CE7E6A" w:rsidRPr="00BD341F" w:rsidRDefault="00CE7E6A" w:rsidP="00BD341F">
            <w:pPr>
              <w:rPr>
                <w:rFonts w:ascii="Times New Roman" w:hAnsi="Times New Roman" w:cs="Times New Roman"/>
                <w:sz w:val="20"/>
                <w:szCs w:val="20"/>
              </w:rPr>
            </w:pPr>
            <w:r w:rsidRPr="00BD341F">
              <w:rPr>
                <w:rFonts w:ascii="Times New Roman" w:hAnsi="Times New Roman" w:cs="Times New Roman"/>
                <w:sz w:val="20"/>
                <w:szCs w:val="20"/>
              </w:rPr>
              <w:t xml:space="preserve">5.6.3.0/17/I/001  </w:t>
            </w:r>
          </w:p>
        </w:tc>
      </w:tr>
      <w:tr w:rsidR="00CE7E6A" w:rsidRPr="00BD341F" w:rsidTr="00CE7E6A">
        <w:tc>
          <w:tcPr>
            <w:tcW w:w="3397" w:type="dxa"/>
          </w:tcPr>
          <w:p w:rsidR="00CE7E6A" w:rsidRPr="00BD341F" w:rsidRDefault="00CE7E6A" w:rsidP="00BD341F">
            <w:pPr>
              <w:rPr>
                <w:rFonts w:ascii="Times New Roman" w:hAnsi="Times New Roman" w:cs="Times New Roman"/>
                <w:b/>
                <w:sz w:val="20"/>
                <w:szCs w:val="20"/>
              </w:rPr>
            </w:pPr>
            <w:r w:rsidRPr="00BD341F">
              <w:rPr>
                <w:rFonts w:ascii="Times New Roman" w:hAnsi="Times New Roman" w:cs="Times New Roman"/>
                <w:b/>
                <w:sz w:val="20"/>
                <w:szCs w:val="20"/>
              </w:rPr>
              <w:t>Projekta nosaukums</w:t>
            </w:r>
          </w:p>
        </w:tc>
        <w:tc>
          <w:tcPr>
            <w:tcW w:w="4899" w:type="dxa"/>
          </w:tcPr>
          <w:p w:rsidR="00CE7E6A" w:rsidRPr="00BD341F" w:rsidRDefault="00CE7E6A" w:rsidP="00BD341F">
            <w:pPr>
              <w:rPr>
                <w:rFonts w:ascii="Times New Roman" w:hAnsi="Times New Roman" w:cs="Times New Roman"/>
                <w:sz w:val="20"/>
                <w:szCs w:val="20"/>
              </w:rPr>
            </w:pPr>
            <w:r w:rsidRPr="00BD341F">
              <w:rPr>
                <w:rFonts w:ascii="Times New Roman" w:hAnsi="Times New Roman" w:cs="Times New Roman"/>
                <w:sz w:val="20"/>
                <w:szCs w:val="20"/>
              </w:rPr>
              <w:t>Vēsturiski piesārņoto vietu “Inčukalna sērskābā gudrona dīķi” sanācija, II posms</w:t>
            </w:r>
          </w:p>
        </w:tc>
      </w:tr>
      <w:tr w:rsidR="00CE7E6A" w:rsidRPr="00BD341F" w:rsidTr="00CE7E6A">
        <w:tc>
          <w:tcPr>
            <w:tcW w:w="8296" w:type="dxa"/>
            <w:gridSpan w:val="2"/>
            <w:shd w:val="clear" w:color="auto" w:fill="F2F2F2" w:themeFill="background1" w:themeFillShade="F2"/>
          </w:tcPr>
          <w:p w:rsidR="00CE7E6A" w:rsidRPr="00BD341F" w:rsidRDefault="00CE7E6A" w:rsidP="00BD341F">
            <w:pPr>
              <w:rPr>
                <w:rFonts w:ascii="Times New Roman" w:hAnsi="Times New Roman" w:cs="Times New Roman"/>
                <w:b/>
                <w:sz w:val="20"/>
                <w:szCs w:val="20"/>
              </w:rPr>
            </w:pPr>
          </w:p>
        </w:tc>
      </w:tr>
      <w:tr w:rsidR="00992B59" w:rsidRPr="00BD341F" w:rsidTr="00CE7E6A">
        <w:tc>
          <w:tcPr>
            <w:tcW w:w="3397" w:type="dxa"/>
          </w:tcPr>
          <w:p w:rsidR="00992B59" w:rsidRPr="00BD341F" w:rsidRDefault="00992B59" w:rsidP="00BD341F">
            <w:pPr>
              <w:rPr>
                <w:rFonts w:ascii="Times New Roman" w:hAnsi="Times New Roman" w:cs="Times New Roman"/>
                <w:b/>
                <w:sz w:val="20"/>
                <w:szCs w:val="20"/>
              </w:rPr>
            </w:pPr>
            <w:r w:rsidRPr="00BD341F">
              <w:rPr>
                <w:rFonts w:ascii="Times New Roman" w:hAnsi="Times New Roman" w:cs="Times New Roman"/>
                <w:b/>
                <w:sz w:val="20"/>
                <w:szCs w:val="20"/>
              </w:rPr>
              <w:t xml:space="preserve">Pārskata Nr. </w:t>
            </w:r>
          </w:p>
        </w:tc>
        <w:tc>
          <w:tcPr>
            <w:tcW w:w="4899" w:type="dxa"/>
          </w:tcPr>
          <w:p w:rsidR="00992B59" w:rsidRPr="00BD341F" w:rsidRDefault="00992B59" w:rsidP="00BD341F">
            <w:pPr>
              <w:rPr>
                <w:rFonts w:ascii="Times New Roman" w:hAnsi="Times New Roman" w:cs="Times New Roman"/>
                <w:sz w:val="20"/>
                <w:szCs w:val="20"/>
              </w:rPr>
            </w:pPr>
          </w:p>
        </w:tc>
      </w:tr>
      <w:tr w:rsidR="00CE7E6A" w:rsidRPr="00BD341F" w:rsidTr="00CE7E6A">
        <w:tc>
          <w:tcPr>
            <w:tcW w:w="3397" w:type="dxa"/>
          </w:tcPr>
          <w:p w:rsidR="00CE7E6A" w:rsidRPr="00BD341F" w:rsidRDefault="00CE7E6A" w:rsidP="00BD341F">
            <w:pPr>
              <w:rPr>
                <w:rFonts w:ascii="Times New Roman" w:hAnsi="Times New Roman" w:cs="Times New Roman"/>
                <w:b/>
                <w:sz w:val="20"/>
                <w:szCs w:val="20"/>
              </w:rPr>
            </w:pPr>
            <w:r w:rsidRPr="00BD341F">
              <w:rPr>
                <w:rFonts w:ascii="Times New Roman" w:hAnsi="Times New Roman" w:cs="Times New Roman"/>
                <w:b/>
                <w:sz w:val="20"/>
                <w:szCs w:val="20"/>
              </w:rPr>
              <w:t>Pārskata perioda sākuma datums</w:t>
            </w:r>
          </w:p>
        </w:tc>
        <w:tc>
          <w:tcPr>
            <w:tcW w:w="4899" w:type="dxa"/>
          </w:tcPr>
          <w:p w:rsidR="00CE7E6A" w:rsidRPr="00BD341F" w:rsidRDefault="00CE7E6A" w:rsidP="00BD341F">
            <w:pPr>
              <w:rPr>
                <w:rFonts w:ascii="Times New Roman" w:hAnsi="Times New Roman" w:cs="Times New Roman"/>
                <w:sz w:val="20"/>
                <w:szCs w:val="20"/>
              </w:rPr>
            </w:pPr>
          </w:p>
        </w:tc>
      </w:tr>
      <w:tr w:rsidR="00CE7E6A" w:rsidRPr="00BD341F" w:rsidTr="00CE7E6A">
        <w:tc>
          <w:tcPr>
            <w:tcW w:w="3397" w:type="dxa"/>
          </w:tcPr>
          <w:p w:rsidR="00CE7E6A" w:rsidRPr="00BD341F" w:rsidRDefault="00CE7E6A" w:rsidP="00BD341F">
            <w:pPr>
              <w:rPr>
                <w:rFonts w:ascii="Times New Roman" w:hAnsi="Times New Roman" w:cs="Times New Roman"/>
                <w:b/>
                <w:sz w:val="20"/>
                <w:szCs w:val="20"/>
              </w:rPr>
            </w:pPr>
            <w:r w:rsidRPr="00BD341F">
              <w:rPr>
                <w:rFonts w:ascii="Times New Roman" w:hAnsi="Times New Roman" w:cs="Times New Roman"/>
                <w:b/>
                <w:sz w:val="20"/>
                <w:szCs w:val="20"/>
              </w:rPr>
              <w:t>Pārskata perioda beigu datums</w:t>
            </w:r>
          </w:p>
        </w:tc>
        <w:tc>
          <w:tcPr>
            <w:tcW w:w="4899" w:type="dxa"/>
          </w:tcPr>
          <w:p w:rsidR="00CE7E6A" w:rsidRPr="00BD341F" w:rsidRDefault="00CE7E6A" w:rsidP="00BD341F">
            <w:pPr>
              <w:rPr>
                <w:rFonts w:ascii="Times New Roman" w:hAnsi="Times New Roman" w:cs="Times New Roman"/>
                <w:sz w:val="20"/>
                <w:szCs w:val="20"/>
              </w:rPr>
            </w:pPr>
          </w:p>
        </w:tc>
      </w:tr>
    </w:tbl>
    <w:p w:rsidR="0092738F" w:rsidRDefault="0092738F" w:rsidP="00BD341F">
      <w:pPr>
        <w:spacing w:after="0" w:line="240" w:lineRule="auto"/>
      </w:pPr>
    </w:p>
    <w:p w:rsidR="0092738F" w:rsidRDefault="0092738F" w:rsidP="00BD341F">
      <w:pPr>
        <w:spacing w:after="0" w:line="240" w:lineRule="auto"/>
        <w:sectPr w:rsidR="0092738F">
          <w:pgSz w:w="11906" w:h="16838"/>
          <w:pgMar w:top="1440" w:right="1800" w:bottom="1440" w:left="1800" w:header="708" w:footer="708" w:gutter="0"/>
          <w:cols w:space="708"/>
          <w:docGrid w:linePitch="360"/>
        </w:sectPr>
      </w:pPr>
    </w:p>
    <w:p w:rsidR="0092738F" w:rsidRPr="00BD341F" w:rsidRDefault="00EF709F" w:rsidP="00BD341F">
      <w:pPr>
        <w:spacing w:after="0" w:line="240" w:lineRule="auto"/>
        <w:rPr>
          <w:rFonts w:ascii="Times New Roman" w:hAnsi="Times New Roman" w:cs="Times New Roman"/>
          <w:b/>
          <w:sz w:val="20"/>
          <w:szCs w:val="20"/>
        </w:rPr>
      </w:pPr>
      <w:r w:rsidRPr="00BD341F">
        <w:rPr>
          <w:rFonts w:ascii="Times New Roman" w:hAnsi="Times New Roman" w:cs="Times New Roman"/>
          <w:b/>
          <w:sz w:val="20"/>
          <w:szCs w:val="20"/>
        </w:rPr>
        <w:lastRenderedPageBreak/>
        <w:t xml:space="preserve">I </w:t>
      </w:r>
      <w:r w:rsidR="0092738F" w:rsidRPr="00BD341F">
        <w:rPr>
          <w:rFonts w:ascii="Times New Roman" w:hAnsi="Times New Roman" w:cs="Times New Roman"/>
          <w:b/>
          <w:sz w:val="20"/>
          <w:szCs w:val="20"/>
        </w:rPr>
        <w:t>Projekta īstenošanas riski</w:t>
      </w:r>
      <w:r w:rsidR="00DE0B04" w:rsidRPr="00BD341F">
        <w:rPr>
          <w:rFonts w:ascii="Times New Roman" w:hAnsi="Times New Roman" w:cs="Times New Roman"/>
          <w:b/>
          <w:sz w:val="20"/>
          <w:szCs w:val="20"/>
        </w:rPr>
        <w:t xml:space="preserve"> darbību īstenošanas procesā</w:t>
      </w:r>
    </w:p>
    <w:tbl>
      <w:tblPr>
        <w:tblStyle w:val="TableGrid"/>
        <w:tblW w:w="0" w:type="auto"/>
        <w:tblLayout w:type="fixed"/>
        <w:tblLook w:val="04A0" w:firstRow="1" w:lastRow="0" w:firstColumn="1" w:lastColumn="0" w:noHBand="0" w:noVBand="1"/>
      </w:tblPr>
      <w:tblGrid>
        <w:gridCol w:w="443"/>
        <w:gridCol w:w="1526"/>
        <w:gridCol w:w="720"/>
        <w:gridCol w:w="1247"/>
        <w:gridCol w:w="1021"/>
        <w:gridCol w:w="1134"/>
        <w:gridCol w:w="1139"/>
        <w:gridCol w:w="3680"/>
        <w:gridCol w:w="715"/>
        <w:gridCol w:w="850"/>
        <w:gridCol w:w="709"/>
        <w:gridCol w:w="716"/>
      </w:tblGrid>
      <w:tr w:rsidR="002222F4" w:rsidRPr="00C51266" w:rsidTr="00745F64">
        <w:trPr>
          <w:trHeight w:val="442"/>
        </w:trPr>
        <w:tc>
          <w:tcPr>
            <w:tcW w:w="443" w:type="dxa"/>
            <w:vMerge w:val="restart"/>
            <w:shd w:val="pct15" w:color="auto" w:fill="auto"/>
            <w:vAlign w:val="center"/>
          </w:tcPr>
          <w:p w:rsidR="00D86B51" w:rsidRPr="00C51266" w:rsidRDefault="00D86B5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Nr.</w:t>
            </w:r>
          </w:p>
        </w:tc>
        <w:tc>
          <w:tcPr>
            <w:tcW w:w="2246" w:type="dxa"/>
            <w:gridSpan w:val="2"/>
            <w:vMerge w:val="restart"/>
            <w:shd w:val="pct15" w:color="auto" w:fill="auto"/>
            <w:vAlign w:val="center"/>
          </w:tcPr>
          <w:p w:rsidR="00D86B51" w:rsidRPr="00C51266" w:rsidRDefault="00D86B5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Darbība</w:t>
            </w:r>
          </w:p>
        </w:tc>
        <w:tc>
          <w:tcPr>
            <w:tcW w:w="1247" w:type="dxa"/>
            <w:vMerge w:val="restart"/>
            <w:shd w:val="pct15" w:color="auto" w:fill="auto"/>
            <w:vAlign w:val="center"/>
          </w:tcPr>
          <w:p w:rsidR="00D86B51" w:rsidRPr="00C51266" w:rsidRDefault="00BA77E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Riski</w:t>
            </w:r>
            <w:r w:rsidRPr="00C51266">
              <w:rPr>
                <w:rFonts w:ascii="Times New Roman" w:hAnsi="Times New Roman" w:cs="Times New Roman"/>
                <w:b/>
                <w:sz w:val="16"/>
                <w:szCs w:val="16"/>
                <w:vertAlign w:val="superscript"/>
              </w:rPr>
              <w:footnoteReference w:id="1"/>
            </w:r>
          </w:p>
        </w:tc>
        <w:tc>
          <w:tcPr>
            <w:tcW w:w="2155" w:type="dxa"/>
            <w:gridSpan w:val="2"/>
            <w:vMerge w:val="restart"/>
            <w:shd w:val="pct15" w:color="auto" w:fill="auto"/>
            <w:vAlign w:val="center"/>
          </w:tcPr>
          <w:p w:rsidR="00D86B51" w:rsidRPr="00C51266" w:rsidRDefault="00D86B5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Identificētā riska apraksts</w:t>
            </w:r>
            <w:r w:rsidRPr="00C51266">
              <w:rPr>
                <w:rFonts w:ascii="Times New Roman" w:hAnsi="Times New Roman" w:cs="Times New Roman"/>
                <w:b/>
                <w:sz w:val="16"/>
                <w:szCs w:val="16"/>
                <w:vertAlign w:val="superscript"/>
              </w:rPr>
              <w:footnoteReference w:id="2"/>
            </w:r>
          </w:p>
        </w:tc>
        <w:tc>
          <w:tcPr>
            <w:tcW w:w="1139" w:type="dxa"/>
            <w:vMerge w:val="restart"/>
            <w:shd w:val="pct15" w:color="auto" w:fill="auto"/>
            <w:vAlign w:val="center"/>
          </w:tcPr>
          <w:p w:rsidR="00D86B51" w:rsidRPr="00C51266" w:rsidRDefault="00D86B5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Riska iestāšanās iespējamība</w:t>
            </w:r>
            <w:r w:rsidRPr="00C51266">
              <w:rPr>
                <w:rStyle w:val="FootnoteReference"/>
                <w:rFonts w:ascii="Times New Roman" w:hAnsi="Times New Roman" w:cs="Times New Roman"/>
                <w:sz w:val="16"/>
                <w:szCs w:val="16"/>
              </w:rPr>
              <w:footnoteReference w:id="3"/>
            </w:r>
          </w:p>
        </w:tc>
        <w:tc>
          <w:tcPr>
            <w:tcW w:w="3680" w:type="dxa"/>
            <w:vMerge w:val="restart"/>
            <w:shd w:val="pct15" w:color="auto" w:fill="auto"/>
            <w:vAlign w:val="center"/>
          </w:tcPr>
          <w:p w:rsidR="00D86B51" w:rsidRPr="00C51266" w:rsidRDefault="00D86B5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Risku pārvaldības pasākumi</w:t>
            </w:r>
            <w:r w:rsidRPr="00C51266">
              <w:rPr>
                <w:rFonts w:ascii="Times New Roman" w:hAnsi="Times New Roman" w:cs="Times New Roman"/>
                <w:b/>
                <w:sz w:val="16"/>
                <w:szCs w:val="16"/>
                <w:vertAlign w:val="superscript"/>
              </w:rPr>
              <w:footnoteReference w:id="4"/>
            </w:r>
          </w:p>
        </w:tc>
        <w:tc>
          <w:tcPr>
            <w:tcW w:w="2990" w:type="dxa"/>
            <w:gridSpan w:val="4"/>
            <w:shd w:val="pct15" w:color="auto" w:fill="auto"/>
            <w:vAlign w:val="center"/>
          </w:tcPr>
          <w:p w:rsidR="00D86B51" w:rsidRPr="00C51266" w:rsidRDefault="00D86B51" w:rsidP="00BD341F">
            <w:pPr>
              <w:jc w:val="center"/>
              <w:rPr>
                <w:rFonts w:ascii="Times New Roman" w:hAnsi="Times New Roman" w:cs="Times New Roman"/>
                <w:b/>
                <w:sz w:val="16"/>
                <w:szCs w:val="16"/>
              </w:rPr>
            </w:pPr>
            <w:r w:rsidRPr="00C51266">
              <w:rPr>
                <w:rFonts w:ascii="Times New Roman" w:hAnsi="Times New Roman" w:cs="Times New Roman"/>
                <w:b/>
                <w:sz w:val="16"/>
                <w:szCs w:val="16"/>
              </w:rPr>
              <w:t>Identificēto risku ietekme</w:t>
            </w:r>
            <w:r w:rsidRPr="00C51266">
              <w:rPr>
                <w:rFonts w:ascii="Times New Roman" w:hAnsi="Times New Roman" w:cs="Times New Roman"/>
                <w:b/>
                <w:color w:val="000000" w:themeColor="text1"/>
                <w:sz w:val="16"/>
                <w:szCs w:val="16"/>
                <w:vertAlign w:val="superscript"/>
              </w:rPr>
              <w:footnoteReference w:id="5"/>
            </w:r>
            <w:r w:rsidRPr="00C51266">
              <w:rPr>
                <w:rFonts w:ascii="Times New Roman" w:hAnsi="Times New Roman" w:cs="Times New Roman"/>
                <w:b/>
                <w:sz w:val="16"/>
                <w:szCs w:val="16"/>
              </w:rPr>
              <w:t xml:space="preserve"> uz:</w:t>
            </w:r>
          </w:p>
        </w:tc>
      </w:tr>
      <w:tr w:rsidR="00BA77E1" w:rsidRPr="00C51266" w:rsidTr="00745F64">
        <w:trPr>
          <w:cantSplit/>
          <w:trHeight w:val="1271"/>
        </w:trPr>
        <w:tc>
          <w:tcPr>
            <w:tcW w:w="443" w:type="dxa"/>
            <w:vMerge/>
            <w:shd w:val="pct15" w:color="auto" w:fill="auto"/>
            <w:vAlign w:val="center"/>
          </w:tcPr>
          <w:p w:rsidR="00D86B51" w:rsidRPr="00C51266" w:rsidRDefault="00D86B51" w:rsidP="00BD341F">
            <w:pPr>
              <w:jc w:val="center"/>
              <w:rPr>
                <w:rFonts w:ascii="Times New Roman" w:hAnsi="Times New Roman" w:cs="Times New Roman"/>
                <w:b/>
                <w:sz w:val="16"/>
                <w:szCs w:val="16"/>
              </w:rPr>
            </w:pPr>
          </w:p>
        </w:tc>
        <w:tc>
          <w:tcPr>
            <w:tcW w:w="2246" w:type="dxa"/>
            <w:gridSpan w:val="2"/>
            <w:vMerge/>
            <w:shd w:val="pct15" w:color="auto" w:fill="auto"/>
            <w:vAlign w:val="center"/>
          </w:tcPr>
          <w:p w:rsidR="00D86B51" w:rsidRPr="00C51266" w:rsidRDefault="00D86B51" w:rsidP="00BD341F">
            <w:pPr>
              <w:jc w:val="center"/>
              <w:rPr>
                <w:rFonts w:ascii="Times New Roman" w:hAnsi="Times New Roman" w:cs="Times New Roman"/>
                <w:b/>
                <w:sz w:val="16"/>
                <w:szCs w:val="16"/>
              </w:rPr>
            </w:pPr>
          </w:p>
        </w:tc>
        <w:tc>
          <w:tcPr>
            <w:tcW w:w="1247" w:type="dxa"/>
            <w:vMerge/>
            <w:shd w:val="pct15" w:color="auto" w:fill="auto"/>
            <w:vAlign w:val="center"/>
          </w:tcPr>
          <w:p w:rsidR="00D86B51" w:rsidRPr="00C51266" w:rsidRDefault="00D86B51" w:rsidP="00BD341F">
            <w:pPr>
              <w:jc w:val="center"/>
              <w:rPr>
                <w:rFonts w:ascii="Times New Roman" w:hAnsi="Times New Roman" w:cs="Times New Roman"/>
                <w:b/>
                <w:sz w:val="16"/>
                <w:szCs w:val="16"/>
              </w:rPr>
            </w:pPr>
          </w:p>
        </w:tc>
        <w:tc>
          <w:tcPr>
            <w:tcW w:w="2155" w:type="dxa"/>
            <w:gridSpan w:val="2"/>
            <w:vMerge/>
            <w:shd w:val="pct15" w:color="auto" w:fill="auto"/>
            <w:vAlign w:val="center"/>
          </w:tcPr>
          <w:p w:rsidR="00D86B51" w:rsidRPr="00C51266" w:rsidRDefault="00D86B51" w:rsidP="00BD341F">
            <w:pPr>
              <w:jc w:val="center"/>
              <w:rPr>
                <w:rFonts w:ascii="Times New Roman" w:hAnsi="Times New Roman" w:cs="Times New Roman"/>
                <w:b/>
                <w:sz w:val="16"/>
                <w:szCs w:val="16"/>
              </w:rPr>
            </w:pPr>
          </w:p>
        </w:tc>
        <w:tc>
          <w:tcPr>
            <w:tcW w:w="1139" w:type="dxa"/>
            <w:vMerge/>
            <w:shd w:val="pct15" w:color="auto" w:fill="auto"/>
            <w:vAlign w:val="center"/>
          </w:tcPr>
          <w:p w:rsidR="00D86B51" w:rsidRPr="00C51266" w:rsidRDefault="00D86B51" w:rsidP="00BD341F">
            <w:pPr>
              <w:jc w:val="center"/>
              <w:rPr>
                <w:rFonts w:ascii="Times New Roman" w:hAnsi="Times New Roman" w:cs="Times New Roman"/>
                <w:b/>
                <w:sz w:val="16"/>
                <w:szCs w:val="16"/>
              </w:rPr>
            </w:pPr>
          </w:p>
        </w:tc>
        <w:tc>
          <w:tcPr>
            <w:tcW w:w="3680" w:type="dxa"/>
            <w:vMerge/>
            <w:shd w:val="pct15" w:color="auto" w:fill="auto"/>
            <w:vAlign w:val="center"/>
          </w:tcPr>
          <w:p w:rsidR="00D86B51" w:rsidRPr="00C51266" w:rsidRDefault="00D86B51" w:rsidP="00BD341F">
            <w:pPr>
              <w:jc w:val="center"/>
              <w:rPr>
                <w:rFonts w:ascii="Times New Roman" w:hAnsi="Times New Roman" w:cs="Times New Roman"/>
                <w:b/>
                <w:sz w:val="16"/>
                <w:szCs w:val="16"/>
              </w:rPr>
            </w:pPr>
          </w:p>
        </w:tc>
        <w:tc>
          <w:tcPr>
            <w:tcW w:w="715" w:type="dxa"/>
            <w:shd w:val="pct15" w:color="auto" w:fill="auto"/>
            <w:textDirection w:val="btLr"/>
            <w:vAlign w:val="center"/>
          </w:tcPr>
          <w:p w:rsidR="00D86B51" w:rsidRPr="00C51266" w:rsidRDefault="00D86B51" w:rsidP="00BD341F">
            <w:pPr>
              <w:ind w:left="113" w:right="113"/>
              <w:jc w:val="center"/>
              <w:rPr>
                <w:rFonts w:ascii="Times New Roman" w:hAnsi="Times New Roman" w:cs="Times New Roman"/>
                <w:b/>
                <w:sz w:val="16"/>
                <w:szCs w:val="16"/>
              </w:rPr>
            </w:pPr>
            <w:r w:rsidRPr="00C51266">
              <w:rPr>
                <w:rFonts w:ascii="Times New Roman" w:hAnsi="Times New Roman" w:cs="Times New Roman"/>
                <w:b/>
                <w:sz w:val="16"/>
                <w:szCs w:val="16"/>
              </w:rPr>
              <w:t>Projekta iznākuma rādītāju izpildi</w:t>
            </w:r>
          </w:p>
        </w:tc>
        <w:tc>
          <w:tcPr>
            <w:tcW w:w="850" w:type="dxa"/>
            <w:shd w:val="pct15" w:color="auto" w:fill="auto"/>
            <w:textDirection w:val="btLr"/>
            <w:vAlign w:val="center"/>
          </w:tcPr>
          <w:p w:rsidR="00D86B51" w:rsidRPr="00C51266" w:rsidRDefault="00D86B51" w:rsidP="00BD341F">
            <w:pPr>
              <w:ind w:left="113" w:right="113"/>
              <w:jc w:val="center"/>
              <w:rPr>
                <w:rFonts w:ascii="Times New Roman" w:hAnsi="Times New Roman" w:cs="Times New Roman"/>
                <w:b/>
                <w:sz w:val="16"/>
                <w:szCs w:val="16"/>
              </w:rPr>
            </w:pPr>
            <w:r w:rsidRPr="00C51266">
              <w:rPr>
                <w:rFonts w:ascii="Times New Roman" w:hAnsi="Times New Roman" w:cs="Times New Roman"/>
                <w:b/>
                <w:sz w:val="16"/>
                <w:szCs w:val="16"/>
              </w:rPr>
              <w:t>Projekta finanšu rādītāju izpildi</w:t>
            </w:r>
          </w:p>
        </w:tc>
        <w:tc>
          <w:tcPr>
            <w:tcW w:w="709" w:type="dxa"/>
            <w:shd w:val="pct15" w:color="auto" w:fill="auto"/>
            <w:textDirection w:val="btLr"/>
            <w:vAlign w:val="center"/>
          </w:tcPr>
          <w:p w:rsidR="00D86B51" w:rsidRPr="00C51266" w:rsidRDefault="00D86B51" w:rsidP="00BD341F">
            <w:pPr>
              <w:ind w:left="113" w:right="113"/>
              <w:jc w:val="center"/>
              <w:rPr>
                <w:rFonts w:ascii="Times New Roman" w:hAnsi="Times New Roman" w:cs="Times New Roman"/>
                <w:b/>
                <w:sz w:val="16"/>
                <w:szCs w:val="16"/>
              </w:rPr>
            </w:pPr>
            <w:r w:rsidRPr="00C51266">
              <w:rPr>
                <w:rFonts w:ascii="Times New Roman" w:hAnsi="Times New Roman" w:cs="Times New Roman"/>
                <w:b/>
                <w:sz w:val="16"/>
                <w:szCs w:val="16"/>
              </w:rPr>
              <w:t>Projekta īstenošanas termiņu</w:t>
            </w:r>
          </w:p>
        </w:tc>
        <w:tc>
          <w:tcPr>
            <w:tcW w:w="716" w:type="dxa"/>
            <w:shd w:val="pct15" w:color="auto" w:fill="auto"/>
            <w:textDirection w:val="btLr"/>
            <w:vAlign w:val="center"/>
          </w:tcPr>
          <w:p w:rsidR="00D86B51" w:rsidRPr="00C51266" w:rsidRDefault="00D86B51" w:rsidP="00BD341F">
            <w:pPr>
              <w:ind w:left="113" w:right="113"/>
              <w:jc w:val="center"/>
              <w:rPr>
                <w:rFonts w:ascii="Times New Roman" w:hAnsi="Times New Roman" w:cs="Times New Roman"/>
                <w:b/>
                <w:sz w:val="16"/>
                <w:szCs w:val="16"/>
              </w:rPr>
            </w:pPr>
            <w:r w:rsidRPr="00C51266">
              <w:rPr>
                <w:rFonts w:ascii="Times New Roman" w:hAnsi="Times New Roman" w:cs="Times New Roman"/>
                <w:b/>
                <w:sz w:val="16"/>
                <w:szCs w:val="16"/>
              </w:rPr>
              <w:t>Citām projekta darbībām</w:t>
            </w:r>
          </w:p>
        </w:tc>
      </w:tr>
      <w:tr w:rsidR="00CD3E50" w:rsidRPr="00C51266" w:rsidTr="00745F64">
        <w:trPr>
          <w:trHeight w:val="140"/>
        </w:trPr>
        <w:tc>
          <w:tcPr>
            <w:tcW w:w="443" w:type="dxa"/>
            <w:vMerge w:val="restart"/>
          </w:tcPr>
          <w:p w:rsidR="00CD3E50" w:rsidRPr="00C51266" w:rsidRDefault="00CD3E50" w:rsidP="00BD341F">
            <w:pPr>
              <w:rPr>
                <w:rFonts w:ascii="Times New Roman" w:hAnsi="Times New Roman" w:cs="Times New Roman"/>
                <w:b/>
                <w:sz w:val="18"/>
                <w:szCs w:val="18"/>
              </w:rPr>
            </w:pPr>
            <w:r w:rsidRPr="00C51266">
              <w:rPr>
                <w:rFonts w:ascii="Times New Roman" w:hAnsi="Times New Roman" w:cs="Times New Roman"/>
                <w:sz w:val="16"/>
                <w:szCs w:val="16"/>
              </w:rPr>
              <w:t>1.</w:t>
            </w:r>
          </w:p>
        </w:tc>
        <w:tc>
          <w:tcPr>
            <w:tcW w:w="2246" w:type="dxa"/>
            <w:gridSpan w:val="2"/>
            <w:vMerge w:val="restart"/>
          </w:tcPr>
          <w:p w:rsidR="00CD3E50" w:rsidRPr="009B1B5F" w:rsidRDefault="00CD3E50" w:rsidP="00BD341F">
            <w:pPr>
              <w:rPr>
                <w:rFonts w:ascii="Times New Roman" w:hAnsi="Times New Roman" w:cs="Times New Roman"/>
                <w:b/>
                <w:sz w:val="16"/>
                <w:szCs w:val="16"/>
              </w:rPr>
            </w:pPr>
            <w:r w:rsidRPr="00CD3E50">
              <w:rPr>
                <w:rFonts w:ascii="Times New Roman" w:hAnsi="Times New Roman" w:cs="Times New Roman"/>
                <w:b/>
                <w:sz w:val="16"/>
                <w:szCs w:val="16"/>
              </w:rPr>
              <w:t>1.1. Dienvidu sērskābā gudrona dīķa sanācijas darbi, t.</w:t>
            </w:r>
            <w:r w:rsidRPr="009B1B5F">
              <w:rPr>
                <w:rFonts w:ascii="Times New Roman" w:hAnsi="Times New Roman" w:cs="Times New Roman"/>
                <w:b/>
                <w:sz w:val="16"/>
                <w:szCs w:val="16"/>
              </w:rPr>
              <w:t>sk. projektēšana un autoruzraudzība (FIDIC Dzeltenā grāmata)</w:t>
            </w:r>
          </w:p>
          <w:p w:rsidR="00CD3E50" w:rsidRPr="009B1B5F" w:rsidRDefault="00CD3E50" w:rsidP="00BD341F">
            <w:pPr>
              <w:rPr>
                <w:rFonts w:ascii="Times New Roman" w:hAnsi="Times New Roman" w:cs="Times New Roman"/>
                <w:b/>
                <w:sz w:val="16"/>
                <w:szCs w:val="16"/>
              </w:rPr>
            </w:pPr>
          </w:p>
          <w:p w:rsidR="00CD3E50" w:rsidRPr="00CD3E50" w:rsidRDefault="00CD3E50" w:rsidP="00BD341F">
            <w:pPr>
              <w:rPr>
                <w:rFonts w:ascii="Times New Roman" w:hAnsi="Times New Roman" w:cs="Times New Roman"/>
                <w:b/>
                <w:sz w:val="16"/>
                <w:szCs w:val="16"/>
              </w:rPr>
            </w:pPr>
            <w:r w:rsidRPr="009B1B5F">
              <w:rPr>
                <w:rFonts w:ascii="Times New Roman" w:hAnsi="Times New Roman" w:cs="Times New Roman"/>
                <w:b/>
                <w:sz w:val="16"/>
                <w:szCs w:val="16"/>
              </w:rPr>
              <w:t>1.2. Ziemeļu sērskābā gudrona dīķa sanācijas darbi, t.sk. projektēšana un autoruzraudzība (FIDIC Dzeltenā grāmata)</w:t>
            </w:r>
          </w:p>
          <w:p w:rsidR="00CD3E50" w:rsidRPr="00CD3E50" w:rsidRDefault="00CD3E50" w:rsidP="00BD341F">
            <w:pPr>
              <w:rPr>
                <w:rFonts w:ascii="Times New Roman" w:hAnsi="Times New Roman" w:cs="Times New Roman"/>
                <w:b/>
                <w:sz w:val="16"/>
                <w:szCs w:val="16"/>
              </w:rPr>
            </w:pPr>
          </w:p>
          <w:p w:rsidR="00CD3E50" w:rsidRPr="00CD3E50" w:rsidRDefault="00CD3E50" w:rsidP="00BD341F">
            <w:pPr>
              <w:rPr>
                <w:rFonts w:ascii="Times New Roman" w:hAnsi="Times New Roman" w:cs="Times New Roman"/>
                <w:b/>
                <w:sz w:val="16"/>
                <w:szCs w:val="16"/>
              </w:rPr>
            </w:pPr>
            <w:r w:rsidRPr="00CD3E50">
              <w:rPr>
                <w:rFonts w:ascii="Times New Roman" w:hAnsi="Times New Roman" w:cs="Times New Roman"/>
                <w:b/>
                <w:sz w:val="16"/>
                <w:szCs w:val="16"/>
              </w:rPr>
              <w:t>1.3. Sanācijas darbu inženiertehniskā uzraudzība</w:t>
            </w:r>
          </w:p>
          <w:p w:rsidR="00CD3E50" w:rsidRPr="00CD3E50" w:rsidRDefault="00CD3E50" w:rsidP="00BD341F">
            <w:pPr>
              <w:rPr>
                <w:rFonts w:ascii="Times New Roman" w:hAnsi="Times New Roman" w:cs="Times New Roman"/>
                <w:b/>
                <w:sz w:val="16"/>
                <w:szCs w:val="16"/>
              </w:rPr>
            </w:pPr>
          </w:p>
          <w:p w:rsidR="00CD3E50" w:rsidRPr="00C51266" w:rsidRDefault="00CD3E50" w:rsidP="00BD341F"/>
        </w:tc>
        <w:tc>
          <w:tcPr>
            <w:tcW w:w="1247" w:type="dxa"/>
            <w:vAlign w:val="center"/>
          </w:tcPr>
          <w:p w:rsidR="00CD3E50" w:rsidRPr="00C51266" w:rsidRDefault="00CD3E50" w:rsidP="00BD341F">
            <w:pPr>
              <w:pStyle w:val="Heading2"/>
              <w:jc w:val="both"/>
              <w:outlineLvl w:val="1"/>
              <w:rPr>
                <w:i/>
                <w:color w:val="FF0000"/>
              </w:rPr>
            </w:pPr>
          </w:p>
        </w:tc>
        <w:tc>
          <w:tcPr>
            <w:tcW w:w="2155" w:type="dxa"/>
            <w:gridSpan w:val="2"/>
            <w:vAlign w:val="center"/>
          </w:tcPr>
          <w:p w:rsidR="00CD3E50" w:rsidRPr="00C51266" w:rsidRDefault="00CD3E50" w:rsidP="00BD341F">
            <w:pPr>
              <w:pStyle w:val="Heading2"/>
              <w:jc w:val="both"/>
              <w:outlineLvl w:val="1"/>
              <w:rPr>
                <w:b/>
                <w:i/>
                <w:color w:val="FF0000"/>
              </w:rPr>
            </w:pPr>
          </w:p>
        </w:tc>
        <w:tc>
          <w:tcPr>
            <w:tcW w:w="113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3680" w:type="dxa"/>
            <w:vAlign w:val="center"/>
          </w:tcPr>
          <w:p w:rsidR="00CD3E50" w:rsidRPr="006D0FE9" w:rsidRDefault="00CD3E50" w:rsidP="006D0FE9">
            <w:pPr>
              <w:rPr>
                <w:rFonts w:cs="Times New Roman"/>
                <w:b/>
                <w:i/>
                <w:color w:val="FF0000"/>
                <w:sz w:val="16"/>
                <w:szCs w:val="16"/>
              </w:rPr>
            </w:pPr>
          </w:p>
        </w:tc>
        <w:tc>
          <w:tcPr>
            <w:tcW w:w="715"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850"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0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16" w:type="dxa"/>
            <w:vAlign w:val="center"/>
          </w:tcPr>
          <w:p w:rsidR="00CD3E50" w:rsidRPr="00C51266" w:rsidRDefault="00CD3E50" w:rsidP="00BD341F">
            <w:pPr>
              <w:jc w:val="center"/>
              <w:rPr>
                <w:rFonts w:ascii="Times New Roman" w:hAnsi="Times New Roman" w:cs="Times New Roman"/>
                <w:i/>
                <w:color w:val="FF0000"/>
                <w:sz w:val="16"/>
                <w:szCs w:val="16"/>
              </w:rPr>
            </w:pPr>
          </w:p>
        </w:tc>
      </w:tr>
      <w:tr w:rsidR="00CD3E50" w:rsidRPr="00C51266" w:rsidTr="00745F64">
        <w:trPr>
          <w:trHeight w:val="53"/>
        </w:trPr>
        <w:tc>
          <w:tcPr>
            <w:tcW w:w="443" w:type="dxa"/>
            <w:vMerge/>
          </w:tcPr>
          <w:p w:rsidR="00CD3E50" w:rsidRPr="00C51266" w:rsidRDefault="00CD3E50" w:rsidP="00BD341F">
            <w:pPr>
              <w:rPr>
                <w:rFonts w:ascii="Times New Roman" w:hAnsi="Times New Roman" w:cs="Times New Roman"/>
                <w:sz w:val="16"/>
                <w:szCs w:val="16"/>
              </w:rPr>
            </w:pPr>
          </w:p>
        </w:tc>
        <w:tc>
          <w:tcPr>
            <w:tcW w:w="2246" w:type="dxa"/>
            <w:gridSpan w:val="2"/>
            <w:vMerge/>
          </w:tcPr>
          <w:p w:rsidR="00CD3E50" w:rsidRPr="00C51266" w:rsidRDefault="00CD3E50" w:rsidP="00BD341F">
            <w:pPr>
              <w:rPr>
                <w:rFonts w:ascii="Times New Roman" w:hAnsi="Times New Roman" w:cs="Times New Roman"/>
                <w:b/>
              </w:rPr>
            </w:pPr>
          </w:p>
        </w:tc>
        <w:tc>
          <w:tcPr>
            <w:tcW w:w="1247" w:type="dxa"/>
            <w:vAlign w:val="center"/>
          </w:tcPr>
          <w:p w:rsidR="00CD3E50" w:rsidRPr="00C51266" w:rsidRDefault="00CD3E50" w:rsidP="00BD341F">
            <w:pPr>
              <w:jc w:val="both"/>
              <w:rPr>
                <w:rFonts w:ascii="Times New Roman" w:hAnsi="Times New Roman" w:cs="Times New Roman"/>
                <w:b/>
                <w:i/>
                <w:color w:val="FF0000"/>
                <w:sz w:val="16"/>
                <w:szCs w:val="16"/>
              </w:rPr>
            </w:pPr>
          </w:p>
        </w:tc>
        <w:tc>
          <w:tcPr>
            <w:tcW w:w="2155" w:type="dxa"/>
            <w:gridSpan w:val="2"/>
            <w:vAlign w:val="center"/>
          </w:tcPr>
          <w:p w:rsidR="00CD3E50" w:rsidRPr="00C51266" w:rsidRDefault="00CD3E50" w:rsidP="00BD341F">
            <w:pPr>
              <w:jc w:val="both"/>
              <w:rPr>
                <w:rFonts w:ascii="Times New Roman" w:hAnsi="Times New Roman" w:cs="Times New Roman"/>
                <w:b/>
                <w:i/>
                <w:color w:val="FF0000"/>
                <w:sz w:val="16"/>
                <w:szCs w:val="16"/>
              </w:rPr>
            </w:pPr>
          </w:p>
        </w:tc>
        <w:tc>
          <w:tcPr>
            <w:tcW w:w="1139" w:type="dxa"/>
            <w:vAlign w:val="center"/>
          </w:tcPr>
          <w:p w:rsidR="00CD3E50" w:rsidRPr="00C51266" w:rsidRDefault="00CD3E50" w:rsidP="00BD341F">
            <w:pPr>
              <w:jc w:val="center"/>
              <w:rPr>
                <w:rFonts w:ascii="Times New Roman" w:hAnsi="Times New Roman" w:cs="Times New Roman"/>
                <w:b/>
                <w:i/>
                <w:color w:val="FF0000"/>
                <w:sz w:val="16"/>
                <w:szCs w:val="16"/>
              </w:rPr>
            </w:pPr>
          </w:p>
        </w:tc>
        <w:tc>
          <w:tcPr>
            <w:tcW w:w="3680" w:type="dxa"/>
            <w:vAlign w:val="center"/>
          </w:tcPr>
          <w:p w:rsidR="00CD3E50" w:rsidRPr="006D0FE9" w:rsidRDefault="00CD3E50" w:rsidP="006D0FE9">
            <w:pPr>
              <w:rPr>
                <w:rFonts w:cs="Times New Roman"/>
                <w:b/>
                <w:i/>
                <w:color w:val="FF0000"/>
                <w:sz w:val="16"/>
                <w:szCs w:val="16"/>
              </w:rPr>
            </w:pPr>
          </w:p>
        </w:tc>
        <w:tc>
          <w:tcPr>
            <w:tcW w:w="715"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850"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0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16" w:type="dxa"/>
            <w:vAlign w:val="center"/>
          </w:tcPr>
          <w:p w:rsidR="00CD3E50" w:rsidRPr="00C51266" w:rsidRDefault="00CD3E50" w:rsidP="00BD341F">
            <w:pPr>
              <w:jc w:val="center"/>
              <w:rPr>
                <w:rFonts w:ascii="Times New Roman" w:hAnsi="Times New Roman" w:cs="Times New Roman"/>
                <w:i/>
                <w:color w:val="FF0000"/>
                <w:sz w:val="16"/>
                <w:szCs w:val="16"/>
              </w:rPr>
            </w:pPr>
          </w:p>
        </w:tc>
      </w:tr>
      <w:tr w:rsidR="00CD3E50" w:rsidRPr="00C51266" w:rsidTr="00745F64">
        <w:trPr>
          <w:trHeight w:val="53"/>
        </w:trPr>
        <w:tc>
          <w:tcPr>
            <w:tcW w:w="443" w:type="dxa"/>
            <w:vMerge/>
          </w:tcPr>
          <w:p w:rsidR="00CD3E50" w:rsidRPr="00C51266" w:rsidRDefault="00CD3E50" w:rsidP="00BD341F">
            <w:pPr>
              <w:rPr>
                <w:rFonts w:ascii="Times New Roman" w:hAnsi="Times New Roman" w:cs="Times New Roman"/>
                <w:sz w:val="16"/>
                <w:szCs w:val="16"/>
              </w:rPr>
            </w:pPr>
          </w:p>
        </w:tc>
        <w:tc>
          <w:tcPr>
            <w:tcW w:w="2246" w:type="dxa"/>
            <w:gridSpan w:val="2"/>
            <w:vMerge/>
          </w:tcPr>
          <w:p w:rsidR="00CD3E50" w:rsidRPr="00C51266" w:rsidRDefault="00CD3E50" w:rsidP="00BD341F">
            <w:pPr>
              <w:rPr>
                <w:rFonts w:ascii="Times New Roman" w:hAnsi="Times New Roman" w:cs="Times New Roman"/>
                <w:b/>
              </w:rPr>
            </w:pPr>
          </w:p>
        </w:tc>
        <w:tc>
          <w:tcPr>
            <w:tcW w:w="1247" w:type="dxa"/>
            <w:vAlign w:val="center"/>
          </w:tcPr>
          <w:p w:rsidR="00CD3E50" w:rsidRPr="00C51266" w:rsidRDefault="00CD3E50" w:rsidP="00BD341F">
            <w:pPr>
              <w:jc w:val="both"/>
              <w:rPr>
                <w:rFonts w:ascii="Times New Roman" w:hAnsi="Times New Roman" w:cs="Times New Roman"/>
                <w:i/>
                <w:color w:val="FF0000"/>
                <w:sz w:val="16"/>
                <w:szCs w:val="16"/>
              </w:rPr>
            </w:pPr>
          </w:p>
        </w:tc>
        <w:tc>
          <w:tcPr>
            <w:tcW w:w="2155" w:type="dxa"/>
            <w:gridSpan w:val="2"/>
            <w:vAlign w:val="center"/>
          </w:tcPr>
          <w:p w:rsidR="00CD3E50" w:rsidRPr="00C51266" w:rsidRDefault="00CD3E50" w:rsidP="00BD341F">
            <w:pPr>
              <w:jc w:val="both"/>
              <w:rPr>
                <w:rFonts w:ascii="Times New Roman" w:hAnsi="Times New Roman" w:cs="Times New Roman"/>
                <w:i/>
                <w:color w:val="FF0000"/>
                <w:sz w:val="16"/>
                <w:szCs w:val="16"/>
              </w:rPr>
            </w:pPr>
          </w:p>
        </w:tc>
        <w:tc>
          <w:tcPr>
            <w:tcW w:w="113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3680" w:type="dxa"/>
            <w:vAlign w:val="center"/>
          </w:tcPr>
          <w:p w:rsidR="00CD3E50" w:rsidRPr="006D0FE9" w:rsidRDefault="00CD3E50" w:rsidP="006D0FE9">
            <w:pPr>
              <w:rPr>
                <w:rFonts w:cs="Times New Roman"/>
                <w:i/>
                <w:color w:val="FF0000"/>
                <w:sz w:val="16"/>
                <w:szCs w:val="16"/>
              </w:rPr>
            </w:pPr>
          </w:p>
        </w:tc>
        <w:tc>
          <w:tcPr>
            <w:tcW w:w="715"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850"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0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16" w:type="dxa"/>
            <w:vAlign w:val="center"/>
          </w:tcPr>
          <w:p w:rsidR="00CD3E50" w:rsidRPr="00C51266" w:rsidRDefault="00CD3E50" w:rsidP="00BD341F">
            <w:pPr>
              <w:jc w:val="center"/>
              <w:rPr>
                <w:rFonts w:ascii="Times New Roman" w:hAnsi="Times New Roman" w:cs="Times New Roman"/>
                <w:i/>
                <w:color w:val="FF0000"/>
                <w:sz w:val="16"/>
                <w:szCs w:val="16"/>
              </w:rPr>
            </w:pPr>
          </w:p>
        </w:tc>
      </w:tr>
      <w:tr w:rsidR="006D0FE9" w:rsidRPr="00C51266" w:rsidTr="00745F64">
        <w:trPr>
          <w:trHeight w:val="53"/>
        </w:trPr>
        <w:tc>
          <w:tcPr>
            <w:tcW w:w="443" w:type="dxa"/>
            <w:vMerge/>
          </w:tcPr>
          <w:p w:rsidR="006D0FE9" w:rsidRPr="00C51266" w:rsidRDefault="006D0FE9" w:rsidP="00BD341F">
            <w:pPr>
              <w:rPr>
                <w:rFonts w:ascii="Times New Roman" w:hAnsi="Times New Roman" w:cs="Times New Roman"/>
                <w:sz w:val="16"/>
                <w:szCs w:val="16"/>
              </w:rPr>
            </w:pPr>
          </w:p>
        </w:tc>
        <w:tc>
          <w:tcPr>
            <w:tcW w:w="2246" w:type="dxa"/>
            <w:gridSpan w:val="2"/>
            <w:vMerge/>
          </w:tcPr>
          <w:p w:rsidR="006D0FE9" w:rsidRPr="00C51266" w:rsidRDefault="006D0FE9" w:rsidP="00BD341F">
            <w:pPr>
              <w:rPr>
                <w:rFonts w:ascii="Times New Roman" w:hAnsi="Times New Roman" w:cs="Times New Roman"/>
                <w:b/>
              </w:rPr>
            </w:pPr>
          </w:p>
        </w:tc>
        <w:tc>
          <w:tcPr>
            <w:tcW w:w="1247" w:type="dxa"/>
            <w:vAlign w:val="center"/>
          </w:tcPr>
          <w:p w:rsidR="006D0FE9" w:rsidRPr="00C51266" w:rsidRDefault="006D0FE9" w:rsidP="00BD341F">
            <w:pPr>
              <w:jc w:val="both"/>
              <w:rPr>
                <w:rFonts w:ascii="Times New Roman" w:hAnsi="Times New Roman" w:cs="Times New Roman"/>
                <w:i/>
                <w:color w:val="FF0000"/>
                <w:sz w:val="16"/>
                <w:szCs w:val="16"/>
              </w:rPr>
            </w:pPr>
          </w:p>
        </w:tc>
        <w:tc>
          <w:tcPr>
            <w:tcW w:w="2155" w:type="dxa"/>
            <w:gridSpan w:val="2"/>
            <w:vAlign w:val="center"/>
          </w:tcPr>
          <w:p w:rsidR="006D0FE9" w:rsidRPr="00C51266" w:rsidRDefault="006D0FE9" w:rsidP="00BD341F">
            <w:pPr>
              <w:jc w:val="both"/>
              <w:rPr>
                <w:rFonts w:ascii="Times New Roman" w:hAnsi="Times New Roman" w:cs="Times New Roman"/>
                <w:i/>
                <w:color w:val="FF0000"/>
                <w:sz w:val="16"/>
                <w:szCs w:val="16"/>
              </w:rPr>
            </w:pPr>
          </w:p>
        </w:tc>
        <w:tc>
          <w:tcPr>
            <w:tcW w:w="1139"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3680" w:type="dxa"/>
            <w:vAlign w:val="center"/>
          </w:tcPr>
          <w:p w:rsidR="006D0FE9" w:rsidRPr="006D0FE9" w:rsidRDefault="006D0FE9" w:rsidP="006D0FE9">
            <w:pPr>
              <w:rPr>
                <w:rFonts w:cs="Times New Roman"/>
                <w:i/>
                <w:color w:val="FF0000"/>
                <w:sz w:val="16"/>
                <w:szCs w:val="16"/>
              </w:rPr>
            </w:pPr>
          </w:p>
        </w:tc>
        <w:tc>
          <w:tcPr>
            <w:tcW w:w="715"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850"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709"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716" w:type="dxa"/>
            <w:vAlign w:val="center"/>
          </w:tcPr>
          <w:p w:rsidR="006D0FE9" w:rsidRPr="00C51266" w:rsidRDefault="006D0FE9" w:rsidP="00BD341F">
            <w:pPr>
              <w:jc w:val="center"/>
              <w:rPr>
                <w:rFonts w:ascii="Times New Roman" w:hAnsi="Times New Roman" w:cs="Times New Roman"/>
                <w:i/>
                <w:color w:val="FF0000"/>
                <w:sz w:val="16"/>
                <w:szCs w:val="16"/>
              </w:rPr>
            </w:pPr>
          </w:p>
        </w:tc>
      </w:tr>
      <w:tr w:rsidR="006D0FE9" w:rsidRPr="00C51266" w:rsidTr="00745F64">
        <w:trPr>
          <w:trHeight w:val="53"/>
        </w:trPr>
        <w:tc>
          <w:tcPr>
            <w:tcW w:w="443" w:type="dxa"/>
            <w:vMerge/>
          </w:tcPr>
          <w:p w:rsidR="006D0FE9" w:rsidRPr="00C51266" w:rsidRDefault="006D0FE9" w:rsidP="00BD341F">
            <w:pPr>
              <w:rPr>
                <w:rFonts w:ascii="Times New Roman" w:hAnsi="Times New Roman" w:cs="Times New Roman"/>
                <w:sz w:val="16"/>
                <w:szCs w:val="16"/>
              </w:rPr>
            </w:pPr>
          </w:p>
        </w:tc>
        <w:tc>
          <w:tcPr>
            <w:tcW w:w="2246" w:type="dxa"/>
            <w:gridSpan w:val="2"/>
            <w:vMerge/>
          </w:tcPr>
          <w:p w:rsidR="006D0FE9" w:rsidRPr="00C51266" w:rsidRDefault="006D0FE9" w:rsidP="00BD341F">
            <w:pPr>
              <w:rPr>
                <w:rFonts w:ascii="Times New Roman" w:hAnsi="Times New Roman" w:cs="Times New Roman"/>
                <w:b/>
              </w:rPr>
            </w:pPr>
          </w:p>
        </w:tc>
        <w:tc>
          <w:tcPr>
            <w:tcW w:w="1247" w:type="dxa"/>
            <w:vAlign w:val="center"/>
          </w:tcPr>
          <w:p w:rsidR="006D0FE9" w:rsidRPr="00C51266" w:rsidRDefault="006D0FE9" w:rsidP="00BD341F">
            <w:pPr>
              <w:jc w:val="both"/>
              <w:rPr>
                <w:rFonts w:ascii="Times New Roman" w:hAnsi="Times New Roman" w:cs="Times New Roman"/>
                <w:i/>
                <w:color w:val="FF0000"/>
                <w:sz w:val="16"/>
                <w:szCs w:val="16"/>
              </w:rPr>
            </w:pPr>
          </w:p>
        </w:tc>
        <w:tc>
          <w:tcPr>
            <w:tcW w:w="2155" w:type="dxa"/>
            <w:gridSpan w:val="2"/>
            <w:vAlign w:val="center"/>
          </w:tcPr>
          <w:p w:rsidR="006D0FE9" w:rsidRPr="00C51266" w:rsidRDefault="006D0FE9" w:rsidP="00BD341F">
            <w:pPr>
              <w:jc w:val="both"/>
              <w:rPr>
                <w:rFonts w:ascii="Times New Roman" w:hAnsi="Times New Roman" w:cs="Times New Roman"/>
                <w:i/>
                <w:color w:val="FF0000"/>
                <w:sz w:val="16"/>
                <w:szCs w:val="16"/>
              </w:rPr>
            </w:pPr>
          </w:p>
        </w:tc>
        <w:tc>
          <w:tcPr>
            <w:tcW w:w="1139"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3680" w:type="dxa"/>
            <w:vAlign w:val="center"/>
          </w:tcPr>
          <w:p w:rsidR="006D0FE9" w:rsidRPr="006D0FE9" w:rsidRDefault="006D0FE9" w:rsidP="006D0FE9">
            <w:pPr>
              <w:rPr>
                <w:rFonts w:cs="Times New Roman"/>
                <w:i/>
                <w:color w:val="FF0000"/>
                <w:sz w:val="16"/>
                <w:szCs w:val="16"/>
              </w:rPr>
            </w:pPr>
          </w:p>
        </w:tc>
        <w:tc>
          <w:tcPr>
            <w:tcW w:w="715"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850"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709" w:type="dxa"/>
            <w:vAlign w:val="center"/>
          </w:tcPr>
          <w:p w:rsidR="006D0FE9" w:rsidRPr="00C51266" w:rsidRDefault="006D0FE9" w:rsidP="00BD341F">
            <w:pPr>
              <w:jc w:val="center"/>
              <w:rPr>
                <w:rFonts w:ascii="Times New Roman" w:hAnsi="Times New Roman" w:cs="Times New Roman"/>
                <w:i/>
                <w:color w:val="FF0000"/>
                <w:sz w:val="16"/>
                <w:szCs w:val="16"/>
              </w:rPr>
            </w:pPr>
          </w:p>
        </w:tc>
        <w:tc>
          <w:tcPr>
            <w:tcW w:w="716" w:type="dxa"/>
            <w:vAlign w:val="center"/>
          </w:tcPr>
          <w:p w:rsidR="006D0FE9" w:rsidRPr="00C51266" w:rsidRDefault="006D0FE9" w:rsidP="00BD341F">
            <w:pPr>
              <w:jc w:val="center"/>
              <w:rPr>
                <w:rFonts w:ascii="Times New Roman" w:hAnsi="Times New Roman" w:cs="Times New Roman"/>
                <w:i/>
                <w:color w:val="FF0000"/>
                <w:sz w:val="16"/>
                <w:szCs w:val="16"/>
              </w:rPr>
            </w:pPr>
          </w:p>
        </w:tc>
      </w:tr>
      <w:tr w:rsidR="00CD3E50" w:rsidRPr="00C51266" w:rsidTr="00745F64">
        <w:trPr>
          <w:trHeight w:val="53"/>
        </w:trPr>
        <w:tc>
          <w:tcPr>
            <w:tcW w:w="443" w:type="dxa"/>
            <w:vMerge/>
          </w:tcPr>
          <w:p w:rsidR="00CD3E50" w:rsidRPr="00C51266" w:rsidRDefault="00CD3E50" w:rsidP="00BD341F">
            <w:pPr>
              <w:rPr>
                <w:rFonts w:ascii="Times New Roman" w:hAnsi="Times New Roman" w:cs="Times New Roman"/>
                <w:sz w:val="16"/>
                <w:szCs w:val="16"/>
              </w:rPr>
            </w:pPr>
          </w:p>
        </w:tc>
        <w:tc>
          <w:tcPr>
            <w:tcW w:w="2246" w:type="dxa"/>
            <w:gridSpan w:val="2"/>
            <w:vMerge/>
          </w:tcPr>
          <w:p w:rsidR="00CD3E50" w:rsidRPr="00C51266" w:rsidRDefault="00CD3E50" w:rsidP="00BD341F">
            <w:pPr>
              <w:rPr>
                <w:rFonts w:ascii="Times New Roman" w:hAnsi="Times New Roman" w:cs="Times New Roman"/>
              </w:rPr>
            </w:pPr>
          </w:p>
        </w:tc>
        <w:tc>
          <w:tcPr>
            <w:tcW w:w="1247" w:type="dxa"/>
            <w:vAlign w:val="center"/>
          </w:tcPr>
          <w:p w:rsidR="00CD3E50" w:rsidRPr="00C51266" w:rsidRDefault="00CD3E50" w:rsidP="00BD341F">
            <w:pPr>
              <w:jc w:val="both"/>
              <w:rPr>
                <w:rFonts w:ascii="Times New Roman" w:hAnsi="Times New Roman" w:cs="Times New Roman"/>
                <w:i/>
                <w:color w:val="FF0000"/>
                <w:sz w:val="16"/>
                <w:szCs w:val="16"/>
              </w:rPr>
            </w:pPr>
          </w:p>
        </w:tc>
        <w:tc>
          <w:tcPr>
            <w:tcW w:w="2155" w:type="dxa"/>
            <w:gridSpan w:val="2"/>
            <w:vAlign w:val="center"/>
          </w:tcPr>
          <w:p w:rsidR="00CD3E50" w:rsidRPr="00C51266" w:rsidRDefault="00CD3E50" w:rsidP="00BD341F">
            <w:pPr>
              <w:jc w:val="both"/>
              <w:rPr>
                <w:rFonts w:ascii="Times New Roman" w:hAnsi="Times New Roman" w:cs="Times New Roman"/>
                <w:i/>
                <w:color w:val="FF0000"/>
                <w:sz w:val="16"/>
                <w:szCs w:val="16"/>
              </w:rPr>
            </w:pPr>
          </w:p>
        </w:tc>
        <w:tc>
          <w:tcPr>
            <w:tcW w:w="113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3680" w:type="dxa"/>
            <w:vAlign w:val="center"/>
          </w:tcPr>
          <w:p w:rsidR="00CD3E50" w:rsidRPr="00C51266" w:rsidRDefault="00CD3E50" w:rsidP="00BD341F">
            <w:pPr>
              <w:pStyle w:val="ListParagraph"/>
              <w:ind w:left="170"/>
              <w:rPr>
                <w:rFonts w:cs="Times New Roman"/>
                <w:i/>
                <w:color w:val="FF0000"/>
                <w:sz w:val="16"/>
                <w:szCs w:val="16"/>
              </w:rPr>
            </w:pPr>
          </w:p>
        </w:tc>
        <w:tc>
          <w:tcPr>
            <w:tcW w:w="715"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850"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0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16" w:type="dxa"/>
            <w:vAlign w:val="center"/>
          </w:tcPr>
          <w:p w:rsidR="00CD3E50" w:rsidRPr="00C51266" w:rsidRDefault="00CD3E50" w:rsidP="00BD341F">
            <w:pPr>
              <w:jc w:val="center"/>
              <w:rPr>
                <w:rFonts w:ascii="Times New Roman" w:hAnsi="Times New Roman" w:cs="Times New Roman"/>
                <w:i/>
                <w:color w:val="FF0000"/>
                <w:sz w:val="16"/>
                <w:szCs w:val="16"/>
              </w:rPr>
            </w:pPr>
          </w:p>
        </w:tc>
      </w:tr>
      <w:tr w:rsidR="00CD3E50" w:rsidRPr="00C51266" w:rsidTr="00745F64">
        <w:trPr>
          <w:trHeight w:val="53"/>
        </w:trPr>
        <w:tc>
          <w:tcPr>
            <w:tcW w:w="443" w:type="dxa"/>
            <w:vMerge/>
          </w:tcPr>
          <w:p w:rsidR="00CD3E50" w:rsidRPr="00C51266" w:rsidRDefault="00CD3E50" w:rsidP="00BD341F">
            <w:pPr>
              <w:rPr>
                <w:rFonts w:ascii="Times New Roman" w:hAnsi="Times New Roman" w:cs="Times New Roman"/>
                <w:sz w:val="16"/>
                <w:szCs w:val="16"/>
              </w:rPr>
            </w:pPr>
          </w:p>
        </w:tc>
        <w:tc>
          <w:tcPr>
            <w:tcW w:w="2246" w:type="dxa"/>
            <w:gridSpan w:val="2"/>
            <w:vMerge/>
          </w:tcPr>
          <w:p w:rsidR="00CD3E50" w:rsidRPr="00C51266" w:rsidRDefault="00CD3E50" w:rsidP="00BD341F"/>
        </w:tc>
        <w:tc>
          <w:tcPr>
            <w:tcW w:w="1247" w:type="dxa"/>
            <w:vAlign w:val="center"/>
          </w:tcPr>
          <w:p w:rsidR="00CD3E50" w:rsidRPr="00C51266" w:rsidRDefault="00CD3E50" w:rsidP="00BD341F">
            <w:pPr>
              <w:jc w:val="both"/>
              <w:rPr>
                <w:rFonts w:ascii="Times New Roman" w:hAnsi="Times New Roman" w:cs="Times New Roman"/>
                <w:i/>
                <w:color w:val="FF0000"/>
                <w:sz w:val="16"/>
                <w:szCs w:val="16"/>
              </w:rPr>
            </w:pPr>
          </w:p>
        </w:tc>
        <w:tc>
          <w:tcPr>
            <w:tcW w:w="2155" w:type="dxa"/>
            <w:gridSpan w:val="2"/>
            <w:vAlign w:val="center"/>
          </w:tcPr>
          <w:p w:rsidR="00CD3E50" w:rsidRPr="00C51266" w:rsidRDefault="00CD3E50" w:rsidP="00BD341F">
            <w:pPr>
              <w:jc w:val="both"/>
              <w:rPr>
                <w:rFonts w:ascii="Times New Roman" w:hAnsi="Times New Roman" w:cs="Times New Roman"/>
                <w:i/>
                <w:color w:val="FF0000"/>
                <w:sz w:val="16"/>
                <w:szCs w:val="16"/>
              </w:rPr>
            </w:pPr>
          </w:p>
        </w:tc>
        <w:tc>
          <w:tcPr>
            <w:tcW w:w="113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3680" w:type="dxa"/>
            <w:vAlign w:val="center"/>
          </w:tcPr>
          <w:p w:rsidR="00CD3E50" w:rsidRPr="00C51266" w:rsidRDefault="00CD3E50" w:rsidP="00BD341F">
            <w:pPr>
              <w:pStyle w:val="ListParagraph"/>
              <w:ind w:left="170"/>
              <w:rPr>
                <w:rFonts w:cs="Times New Roman"/>
                <w:i/>
                <w:color w:val="FF0000"/>
                <w:sz w:val="16"/>
                <w:szCs w:val="16"/>
              </w:rPr>
            </w:pPr>
          </w:p>
        </w:tc>
        <w:tc>
          <w:tcPr>
            <w:tcW w:w="715"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850"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09" w:type="dxa"/>
            <w:vAlign w:val="center"/>
          </w:tcPr>
          <w:p w:rsidR="00CD3E50" w:rsidRPr="00C51266" w:rsidRDefault="00CD3E50" w:rsidP="00BD341F">
            <w:pPr>
              <w:jc w:val="center"/>
              <w:rPr>
                <w:rFonts w:ascii="Times New Roman" w:hAnsi="Times New Roman" w:cs="Times New Roman"/>
                <w:i/>
                <w:color w:val="FF0000"/>
                <w:sz w:val="16"/>
                <w:szCs w:val="16"/>
              </w:rPr>
            </w:pPr>
          </w:p>
        </w:tc>
        <w:tc>
          <w:tcPr>
            <w:tcW w:w="716" w:type="dxa"/>
            <w:vAlign w:val="center"/>
          </w:tcPr>
          <w:p w:rsidR="00CD3E50" w:rsidRPr="00C51266" w:rsidRDefault="00CD3E50" w:rsidP="00BD341F">
            <w:pPr>
              <w:jc w:val="center"/>
              <w:rPr>
                <w:rFonts w:ascii="Times New Roman" w:hAnsi="Times New Roman" w:cs="Times New Roman"/>
                <w:i/>
                <w:color w:val="FF0000"/>
                <w:sz w:val="16"/>
                <w:szCs w:val="16"/>
              </w:rPr>
            </w:pPr>
          </w:p>
        </w:tc>
      </w:tr>
      <w:tr w:rsidR="00C51266" w:rsidRPr="00C51266" w:rsidTr="00B856D1">
        <w:trPr>
          <w:trHeight w:val="53"/>
        </w:trPr>
        <w:tc>
          <w:tcPr>
            <w:tcW w:w="443" w:type="dxa"/>
            <w:vMerge/>
          </w:tcPr>
          <w:p w:rsidR="00C51266" w:rsidRPr="00C51266" w:rsidRDefault="00C51266" w:rsidP="00BD341F">
            <w:pPr>
              <w:rPr>
                <w:rFonts w:ascii="Times New Roman" w:hAnsi="Times New Roman" w:cs="Times New Roman"/>
                <w:sz w:val="16"/>
                <w:szCs w:val="16"/>
              </w:rPr>
            </w:pPr>
          </w:p>
        </w:tc>
        <w:tc>
          <w:tcPr>
            <w:tcW w:w="1526" w:type="dxa"/>
            <w:shd w:val="pct15" w:color="auto" w:fill="auto"/>
            <w:vAlign w:val="center"/>
          </w:tcPr>
          <w:p w:rsidR="00C51266" w:rsidRPr="00C51266" w:rsidRDefault="00C51266" w:rsidP="00BD341F">
            <w:pPr>
              <w:rPr>
                <w:rFonts w:ascii="Times New Roman" w:hAnsi="Times New Roman" w:cs="Times New Roman"/>
                <w:b/>
                <w:i/>
                <w:sz w:val="16"/>
                <w:szCs w:val="18"/>
              </w:rPr>
            </w:pPr>
            <w:r w:rsidRPr="00C51266">
              <w:rPr>
                <w:rFonts w:ascii="Times New Roman" w:hAnsi="Times New Roman" w:cs="Times New Roman"/>
                <w:b/>
                <w:i/>
                <w:sz w:val="16"/>
                <w:szCs w:val="18"/>
              </w:rPr>
              <w:t>Darbības apraksts:</w:t>
            </w:r>
          </w:p>
        </w:tc>
        <w:tc>
          <w:tcPr>
            <w:tcW w:w="11931" w:type="dxa"/>
            <w:gridSpan w:val="10"/>
            <w:tcBorders>
              <w:bottom w:val="nil"/>
            </w:tcBorders>
          </w:tcPr>
          <w:p w:rsidR="00C51266" w:rsidRPr="00C51266" w:rsidRDefault="00C51266" w:rsidP="00BD341F">
            <w:pPr>
              <w:rPr>
                <w:rFonts w:ascii="Times New Roman" w:hAnsi="Times New Roman" w:cs="Times New Roman"/>
                <w:b/>
                <w:sz w:val="18"/>
                <w:szCs w:val="18"/>
              </w:rPr>
            </w:pPr>
          </w:p>
          <w:p w:rsidR="00C51266" w:rsidRPr="009B1B5F" w:rsidRDefault="000D62A4" w:rsidP="00BD341F">
            <w:pPr>
              <w:rPr>
                <w:rFonts w:ascii="Times New Roman" w:eastAsia="Calibri" w:hAnsi="Times New Roman" w:cs="Times New Roman"/>
                <w:i/>
                <w:sz w:val="16"/>
                <w:szCs w:val="16"/>
              </w:rPr>
            </w:pPr>
            <w:r w:rsidRPr="000D62A4">
              <w:rPr>
                <w:rFonts w:ascii="Times New Roman" w:eastAsia="Calibri" w:hAnsi="Times New Roman" w:cs="Times New Roman"/>
                <w:i/>
                <w:sz w:val="16"/>
                <w:szCs w:val="16"/>
              </w:rPr>
              <w:t>Dienvidu sērskābā gudrona dīķa sanācijas darbi, t.sk. projektēšana un autoruzraudzība (FIDIC Dzeltenā grāmata</w:t>
            </w:r>
            <w:r w:rsidRPr="009B1B5F">
              <w:rPr>
                <w:rFonts w:ascii="Times New Roman" w:eastAsia="Calibri" w:hAnsi="Times New Roman" w:cs="Times New Roman"/>
                <w:i/>
                <w:sz w:val="16"/>
                <w:szCs w:val="16"/>
              </w:rPr>
              <w:t xml:space="preserve">): </w:t>
            </w:r>
            <w:r w:rsidR="00C51266" w:rsidRPr="009B1B5F">
              <w:rPr>
                <w:rFonts w:ascii="Times New Roman" w:eastAsia="Calibri" w:hAnsi="Times New Roman" w:cs="Times New Roman"/>
                <w:i/>
                <w:sz w:val="16"/>
                <w:szCs w:val="16"/>
              </w:rPr>
              <w:t>Objekta teritorijas sagatavošana sanācijas darbu veikšanai</w:t>
            </w:r>
            <w:r w:rsidR="00C51266" w:rsidRPr="009B1B5F">
              <w:rPr>
                <w:rFonts w:ascii="Times New Roman" w:hAnsi="Times New Roman" w:cs="Times New Roman"/>
                <w:i/>
                <w:sz w:val="16"/>
                <w:szCs w:val="16"/>
              </w:rPr>
              <w:t>;</w:t>
            </w:r>
            <w:r w:rsidR="00C51266" w:rsidRPr="009B1B5F">
              <w:rPr>
                <w:rFonts w:ascii="Times New Roman" w:hAnsi="Times New Roman" w:cs="Times New Roman"/>
              </w:rPr>
              <w:t xml:space="preserve"> </w:t>
            </w:r>
            <w:r w:rsidR="00C51266" w:rsidRPr="009B1B5F">
              <w:rPr>
                <w:rFonts w:ascii="Times New Roman" w:hAnsi="Times New Roman" w:cs="Times New Roman"/>
                <w:i/>
                <w:sz w:val="16"/>
                <w:szCs w:val="16"/>
              </w:rPr>
              <w:t xml:space="preserve">Sērskābā gudrona atklātā tilpnes maisījuma (slāņi Nr. 1, 2 un 3) ekskavēšana, apstrāde un </w:t>
            </w:r>
            <w:r w:rsidR="00BD341F" w:rsidRPr="009B1B5F">
              <w:rPr>
                <w:rFonts w:ascii="Times New Roman" w:hAnsi="Times New Roman" w:cs="Times New Roman"/>
                <w:i/>
                <w:sz w:val="16"/>
                <w:szCs w:val="16"/>
              </w:rPr>
              <w:t>transportēšana</w:t>
            </w:r>
            <w:r w:rsidR="00C51266" w:rsidRPr="009B1B5F">
              <w:rPr>
                <w:rFonts w:ascii="Times New Roman" w:hAnsi="Times New Roman" w:cs="Times New Roman"/>
                <w:i/>
                <w:sz w:val="16"/>
                <w:szCs w:val="16"/>
              </w:rPr>
              <w:t xml:space="preserve"> uz pārstrādes iekārtu vai apglabāšanas poligonu; </w:t>
            </w:r>
            <w:r w:rsidR="00C51266" w:rsidRPr="009B1B5F">
              <w:rPr>
                <w:rFonts w:ascii="Times New Roman" w:eastAsia="Calibri" w:hAnsi="Times New Roman" w:cs="Times New Roman"/>
                <w:i/>
                <w:sz w:val="16"/>
                <w:szCs w:val="16"/>
              </w:rPr>
              <w:t>Ekskavētās tilpnes pamatnes (slāņa Nr. 3 pamatne) neitralizācija un homogenizācija</w:t>
            </w:r>
            <w:r w:rsidR="00C51266" w:rsidRPr="009B1B5F">
              <w:rPr>
                <w:rFonts w:ascii="Times New Roman" w:hAnsi="Times New Roman" w:cs="Times New Roman"/>
                <w:i/>
                <w:sz w:val="16"/>
                <w:szCs w:val="16"/>
              </w:rPr>
              <w:t xml:space="preserve">; </w:t>
            </w:r>
            <w:r w:rsidR="00C51266" w:rsidRPr="009B1B5F">
              <w:rPr>
                <w:rFonts w:ascii="Times New Roman" w:eastAsia="Calibri" w:hAnsi="Times New Roman" w:cs="Times New Roman"/>
                <w:i/>
                <w:sz w:val="16"/>
                <w:szCs w:val="16"/>
              </w:rPr>
              <w:t>Teritorijas rekultivācija - pārsegšana ar sanācijas pārklājumu</w:t>
            </w:r>
            <w:r w:rsidR="00C51266" w:rsidRPr="009B1B5F">
              <w:rPr>
                <w:rFonts w:ascii="Times New Roman" w:hAnsi="Times New Roman" w:cs="Times New Roman"/>
                <w:i/>
                <w:sz w:val="16"/>
                <w:szCs w:val="16"/>
              </w:rPr>
              <w:t xml:space="preserve">; </w:t>
            </w:r>
            <w:r w:rsidR="00C51266" w:rsidRPr="009B1B5F">
              <w:rPr>
                <w:rFonts w:ascii="Times New Roman" w:eastAsia="Calibri" w:hAnsi="Times New Roman" w:cs="Times New Roman"/>
                <w:i/>
                <w:sz w:val="16"/>
                <w:szCs w:val="16"/>
              </w:rPr>
              <w:t>Pēcprojekta monitoringa sistēmas izveide.</w:t>
            </w:r>
          </w:p>
          <w:p w:rsidR="00CD3E50" w:rsidRPr="009B1B5F" w:rsidRDefault="00CD3E50" w:rsidP="00BD341F">
            <w:pPr>
              <w:rPr>
                <w:rFonts w:ascii="Times New Roman" w:eastAsia="Calibri" w:hAnsi="Times New Roman" w:cs="Times New Roman"/>
                <w:i/>
                <w:sz w:val="16"/>
                <w:szCs w:val="16"/>
              </w:rPr>
            </w:pPr>
          </w:p>
          <w:p w:rsidR="00C51266" w:rsidRPr="00C51266" w:rsidRDefault="000D62A4" w:rsidP="00BD341F">
            <w:pPr>
              <w:rPr>
                <w:rFonts w:ascii="Times New Roman" w:eastAsia="Calibri" w:hAnsi="Times New Roman" w:cs="Times New Roman"/>
                <w:i/>
                <w:sz w:val="16"/>
                <w:szCs w:val="16"/>
              </w:rPr>
            </w:pPr>
            <w:r w:rsidRPr="009B1B5F">
              <w:rPr>
                <w:rFonts w:ascii="Times New Roman" w:eastAsia="Calibri" w:hAnsi="Times New Roman" w:cs="Times New Roman"/>
                <w:i/>
                <w:sz w:val="16"/>
                <w:szCs w:val="16"/>
              </w:rPr>
              <w:t xml:space="preserve">Ziemeļu sērskābā gudrona dīķa sanācijas darbi, t.sk. projektēšana un autoruzraudzība (FIDIC Dzeltenā grāmata): </w:t>
            </w:r>
            <w:r w:rsidR="00F81348" w:rsidRPr="009B1B5F">
              <w:rPr>
                <w:rFonts w:ascii="Times New Roman" w:eastAsia="Calibri" w:hAnsi="Times New Roman" w:cs="Times New Roman"/>
                <w:i/>
                <w:sz w:val="16"/>
                <w:szCs w:val="16"/>
              </w:rPr>
              <w:t>Objekta teritorijas sagatavošana sanācijas darbu veikšanai; Piesārņotās grunts ekskavēšana, apstrāde un utilizācija/ apglabāšana; Ekskavēšanas zonas aizpildīšana ar dolomīta šķembām; Rievsienas izbūve; Piesārņoto pazemes ūdeņu atsūknēšana un attīrīšana; Sanācijas darbu teritorijas vienmērīga pārsegšana ar dolomīta šķembām; Teritorijas rekultivācija, pārsegšana ar pārklājumu; Teritorijas iežogošana (sanācijas darbu laikā); Pēcprojekta monitoringa sistēmas izveide.</w:t>
            </w:r>
          </w:p>
          <w:p w:rsidR="00C51266" w:rsidRPr="00C51266" w:rsidRDefault="00C51266" w:rsidP="00BD341F">
            <w:pPr>
              <w:rPr>
                <w:rFonts w:ascii="Times New Roman" w:eastAsia="Calibri" w:hAnsi="Times New Roman" w:cs="Times New Roman"/>
                <w:i/>
                <w:sz w:val="16"/>
                <w:szCs w:val="16"/>
              </w:rPr>
            </w:pPr>
          </w:p>
          <w:p w:rsidR="00C51266" w:rsidRPr="00C51266" w:rsidRDefault="00C51266" w:rsidP="00BD341F">
            <w:pPr>
              <w:jc w:val="both"/>
              <w:rPr>
                <w:rFonts w:ascii="Times New Roman" w:hAnsi="Times New Roman" w:cs="Times New Roman"/>
                <w:i/>
                <w:sz w:val="16"/>
                <w:szCs w:val="16"/>
              </w:rPr>
            </w:pPr>
            <w:r w:rsidRPr="00C51266">
              <w:rPr>
                <w:rFonts w:ascii="Times New Roman" w:eastAsia="Calibri" w:hAnsi="Times New Roman" w:cs="Times New Roman"/>
                <w:i/>
                <w:sz w:val="16"/>
                <w:szCs w:val="16"/>
              </w:rPr>
              <w:lastRenderedPageBreak/>
              <w:t>Inženiertehniskā uzraudzība, kas ietver ne tikai sanācijas darbu un to ietvaros veikto būvdarbu uzraudzību saskaņā ar sanācijas darbu līguma noteikumiem, bet arī nepieciešamo inženiertehnisko izpēšu kopumu, lai pārliecinātos par sanācijas darbu rezultātu kvantitatīvo un kvalitatīvo atbilstību projekta mērķiem.</w:t>
            </w:r>
          </w:p>
          <w:p w:rsidR="00C51266" w:rsidRPr="00C51266" w:rsidRDefault="00C51266" w:rsidP="00BD341F">
            <w:pPr>
              <w:rPr>
                <w:rFonts w:ascii="Times New Roman" w:eastAsia="Calibri" w:hAnsi="Times New Roman" w:cs="Times New Roman"/>
                <w:i/>
                <w:sz w:val="16"/>
                <w:szCs w:val="16"/>
              </w:rPr>
            </w:pPr>
            <w:bookmarkStart w:id="0" w:name="_GoBack"/>
            <w:bookmarkEnd w:id="0"/>
          </w:p>
        </w:tc>
      </w:tr>
      <w:tr w:rsidR="00C51266" w:rsidRPr="00C51266" w:rsidTr="00B856D1">
        <w:trPr>
          <w:trHeight w:val="92"/>
        </w:trPr>
        <w:tc>
          <w:tcPr>
            <w:tcW w:w="443" w:type="dxa"/>
            <w:vMerge/>
          </w:tcPr>
          <w:p w:rsidR="00C51266" w:rsidRPr="00C51266" w:rsidRDefault="00C51266" w:rsidP="00BD341F">
            <w:pPr>
              <w:rPr>
                <w:rFonts w:ascii="Times New Roman" w:hAnsi="Times New Roman" w:cs="Times New Roman"/>
                <w:sz w:val="16"/>
                <w:szCs w:val="16"/>
              </w:rPr>
            </w:pPr>
          </w:p>
        </w:tc>
        <w:tc>
          <w:tcPr>
            <w:tcW w:w="13457" w:type="dxa"/>
            <w:gridSpan w:val="11"/>
            <w:tcBorders>
              <w:top w:val="nil"/>
            </w:tcBorders>
          </w:tcPr>
          <w:p w:rsidR="006D0FE9" w:rsidRPr="00C51266" w:rsidRDefault="006D0FE9" w:rsidP="00BD341F">
            <w:pPr>
              <w:rPr>
                <w:rFonts w:ascii="Times New Roman" w:hAnsi="Times New Roman" w:cs="Times New Roman"/>
                <w:sz w:val="16"/>
                <w:szCs w:val="16"/>
              </w:rPr>
            </w:pPr>
          </w:p>
        </w:tc>
      </w:tr>
      <w:tr w:rsidR="00C51266" w:rsidRPr="00C51266" w:rsidTr="00B856D1">
        <w:trPr>
          <w:trHeight w:val="258"/>
        </w:trPr>
        <w:tc>
          <w:tcPr>
            <w:tcW w:w="443" w:type="dxa"/>
            <w:vMerge/>
          </w:tcPr>
          <w:p w:rsidR="00C51266" w:rsidRPr="00C51266" w:rsidRDefault="00C51266" w:rsidP="00BD341F">
            <w:pPr>
              <w:rPr>
                <w:rFonts w:ascii="Times New Roman" w:hAnsi="Times New Roman" w:cs="Times New Roman"/>
                <w:sz w:val="16"/>
                <w:szCs w:val="16"/>
              </w:rPr>
            </w:pPr>
          </w:p>
        </w:tc>
        <w:tc>
          <w:tcPr>
            <w:tcW w:w="4514" w:type="dxa"/>
            <w:gridSpan w:val="4"/>
            <w:shd w:val="pct15" w:color="auto" w:fill="auto"/>
            <w:vAlign w:val="center"/>
          </w:tcPr>
          <w:p w:rsidR="00C51266" w:rsidRPr="00C51266" w:rsidRDefault="00C51266" w:rsidP="00BD341F">
            <w:pPr>
              <w:rPr>
                <w:rFonts w:ascii="Times New Roman" w:hAnsi="Times New Roman" w:cs="Times New Roman"/>
                <w:b/>
                <w:i/>
                <w:sz w:val="16"/>
                <w:szCs w:val="18"/>
              </w:rPr>
            </w:pPr>
            <w:r w:rsidRPr="00C51266">
              <w:rPr>
                <w:rFonts w:ascii="Times New Roman" w:hAnsi="Times New Roman" w:cs="Times New Roman"/>
                <w:b/>
                <w:i/>
                <w:sz w:val="16"/>
                <w:szCs w:val="18"/>
              </w:rPr>
              <w:t>Pārskata periodā veiktās izmaiņas darbības risku novērtējumā:</w:t>
            </w:r>
          </w:p>
        </w:tc>
        <w:tc>
          <w:tcPr>
            <w:tcW w:w="8943" w:type="dxa"/>
            <w:gridSpan w:val="7"/>
            <w:tcBorders>
              <w:bottom w:val="nil"/>
            </w:tcBorders>
          </w:tcPr>
          <w:p w:rsidR="00C51266" w:rsidRPr="00C51266" w:rsidRDefault="00C51266" w:rsidP="00BD341F">
            <w:pPr>
              <w:rPr>
                <w:rFonts w:ascii="Times New Roman" w:hAnsi="Times New Roman" w:cs="Times New Roman"/>
                <w:sz w:val="16"/>
                <w:szCs w:val="16"/>
              </w:rPr>
            </w:pPr>
          </w:p>
          <w:p w:rsidR="00C51266" w:rsidRPr="00C51266" w:rsidRDefault="00C51266" w:rsidP="00BD341F">
            <w:pPr>
              <w:rPr>
                <w:rFonts w:ascii="Times New Roman" w:hAnsi="Times New Roman" w:cs="Times New Roman"/>
                <w:sz w:val="16"/>
                <w:szCs w:val="16"/>
              </w:rPr>
            </w:pPr>
          </w:p>
        </w:tc>
      </w:tr>
      <w:tr w:rsidR="00C51266" w:rsidRPr="00C51266" w:rsidTr="00F55CF0">
        <w:trPr>
          <w:trHeight w:val="398"/>
        </w:trPr>
        <w:tc>
          <w:tcPr>
            <w:tcW w:w="443" w:type="dxa"/>
            <w:vMerge/>
          </w:tcPr>
          <w:p w:rsidR="00C51266" w:rsidRPr="00C51266" w:rsidRDefault="00C51266" w:rsidP="00BD341F">
            <w:pPr>
              <w:rPr>
                <w:rFonts w:ascii="Times New Roman" w:hAnsi="Times New Roman" w:cs="Times New Roman"/>
                <w:sz w:val="16"/>
                <w:szCs w:val="16"/>
              </w:rPr>
            </w:pPr>
          </w:p>
        </w:tc>
        <w:tc>
          <w:tcPr>
            <w:tcW w:w="13457" w:type="dxa"/>
            <w:gridSpan w:val="11"/>
            <w:tcBorders>
              <w:top w:val="nil"/>
            </w:tcBorders>
            <w:vAlign w:val="center"/>
          </w:tcPr>
          <w:p w:rsidR="00C51266" w:rsidRPr="00C51266" w:rsidRDefault="00C51266" w:rsidP="00BD341F">
            <w:pPr>
              <w:rPr>
                <w:rFonts w:ascii="Times New Roman" w:hAnsi="Times New Roman" w:cs="Times New Roman"/>
                <w:b/>
                <w:i/>
                <w:sz w:val="16"/>
                <w:szCs w:val="18"/>
              </w:rPr>
            </w:pPr>
          </w:p>
        </w:tc>
      </w:tr>
    </w:tbl>
    <w:p w:rsidR="00155814" w:rsidRPr="002E1459" w:rsidRDefault="00155814" w:rsidP="00BD341F">
      <w:pPr>
        <w:spacing w:after="0" w:line="240" w:lineRule="auto"/>
        <w:rPr>
          <w:rFonts w:ascii="Times New Roman" w:hAnsi="Times New Roman" w:cs="Times New Roman"/>
          <w:sz w:val="16"/>
          <w:szCs w:val="16"/>
        </w:rPr>
      </w:pPr>
    </w:p>
    <w:p w:rsidR="00EF709F" w:rsidRDefault="00EF709F" w:rsidP="00BD341F">
      <w:pPr>
        <w:spacing w:after="0" w:line="240" w:lineRule="auto"/>
        <w:rPr>
          <w:rFonts w:ascii="Times New Roman" w:hAnsi="Times New Roman" w:cs="Times New Roman"/>
          <w:b/>
          <w:sz w:val="20"/>
          <w:szCs w:val="20"/>
        </w:rPr>
      </w:pPr>
      <w:r w:rsidRPr="00BD341F">
        <w:rPr>
          <w:rFonts w:ascii="Times New Roman" w:hAnsi="Times New Roman" w:cs="Times New Roman"/>
          <w:b/>
          <w:sz w:val="20"/>
          <w:szCs w:val="20"/>
        </w:rPr>
        <w:t xml:space="preserve">II </w:t>
      </w:r>
      <w:r w:rsidR="004A1E0E" w:rsidRPr="00BD341F">
        <w:rPr>
          <w:rFonts w:ascii="Times New Roman" w:hAnsi="Times New Roman" w:cs="Times New Roman"/>
          <w:b/>
          <w:sz w:val="20"/>
          <w:szCs w:val="20"/>
        </w:rPr>
        <w:t>Darbību īstenošanas</w:t>
      </w:r>
      <w:r w:rsidRPr="00BD341F">
        <w:rPr>
          <w:rFonts w:ascii="Times New Roman" w:hAnsi="Times New Roman" w:cs="Times New Roman"/>
          <w:b/>
          <w:sz w:val="20"/>
          <w:szCs w:val="20"/>
        </w:rPr>
        <w:t xml:space="preserve"> </w:t>
      </w:r>
      <w:r w:rsidR="00CE2B64" w:rsidRPr="00BD341F">
        <w:rPr>
          <w:rFonts w:ascii="Times New Roman" w:hAnsi="Times New Roman" w:cs="Times New Roman"/>
          <w:b/>
          <w:sz w:val="20"/>
          <w:szCs w:val="20"/>
        </w:rPr>
        <w:t>progress</w:t>
      </w:r>
    </w:p>
    <w:p w:rsidR="00BD341F" w:rsidRPr="002E1459" w:rsidRDefault="00BD341F" w:rsidP="00BD341F">
      <w:pPr>
        <w:spacing w:after="0" w:line="240" w:lineRule="auto"/>
        <w:rPr>
          <w:rFonts w:ascii="Times New Roman" w:hAnsi="Times New Roman" w:cs="Times New Roman"/>
          <w:b/>
          <w:sz w:val="16"/>
          <w:szCs w:val="16"/>
        </w:rPr>
      </w:pPr>
    </w:p>
    <w:p w:rsidR="00860147" w:rsidRPr="00BD341F" w:rsidRDefault="007F150D" w:rsidP="00BD341F">
      <w:pPr>
        <w:pStyle w:val="ListParagraph"/>
        <w:numPr>
          <w:ilvl w:val="0"/>
          <w:numId w:val="10"/>
        </w:numPr>
        <w:ind w:left="714" w:hanging="357"/>
        <w:contextualSpacing w:val="0"/>
        <w:jc w:val="left"/>
        <w:rPr>
          <w:rFonts w:cs="Times New Roman"/>
          <w:b/>
          <w:sz w:val="20"/>
          <w:szCs w:val="20"/>
        </w:rPr>
      </w:pPr>
      <w:r w:rsidRPr="00BD341F">
        <w:rPr>
          <w:rFonts w:cs="Times New Roman"/>
          <w:b/>
          <w:sz w:val="20"/>
          <w:szCs w:val="20"/>
        </w:rPr>
        <w:t>Pārskata periodā</w:t>
      </w:r>
      <w:r w:rsidR="0063510C" w:rsidRPr="00BD341F">
        <w:rPr>
          <w:rFonts w:cs="Times New Roman"/>
          <w:b/>
          <w:sz w:val="20"/>
          <w:szCs w:val="20"/>
        </w:rPr>
        <w:t xml:space="preserve"> veiktie darbi</w:t>
      </w:r>
      <w:r w:rsidR="00BD341F" w:rsidRPr="00BD341F">
        <w:rPr>
          <w:rFonts w:cs="Times New Roman"/>
          <w:b/>
          <w:sz w:val="20"/>
          <w:szCs w:val="20"/>
        </w:rPr>
        <w:t xml:space="preserve"> un finanšu progress</w:t>
      </w:r>
      <w:r w:rsidR="00BD341F" w:rsidRPr="00BD341F">
        <w:rPr>
          <w:rFonts w:cs="Times New Roman"/>
          <w:sz w:val="20"/>
          <w:szCs w:val="20"/>
        </w:rPr>
        <w:t xml:space="preserve"> (</w:t>
      </w:r>
      <w:r w:rsidR="00DD4D18" w:rsidRPr="00BD341F">
        <w:rPr>
          <w:rFonts w:cs="Times New Roman"/>
          <w:sz w:val="20"/>
          <w:szCs w:val="20"/>
        </w:rPr>
        <w:t xml:space="preserve">skat. </w:t>
      </w:r>
      <w:r w:rsidR="00992B29" w:rsidRPr="00BD341F">
        <w:rPr>
          <w:rFonts w:cs="Times New Roman"/>
          <w:sz w:val="20"/>
          <w:szCs w:val="20"/>
        </w:rPr>
        <w:t xml:space="preserve">laika grafiku </w:t>
      </w:r>
      <w:r w:rsidR="00DD4D18" w:rsidRPr="00BD341F">
        <w:rPr>
          <w:rFonts w:cs="Times New Roman"/>
          <w:sz w:val="20"/>
          <w:szCs w:val="20"/>
        </w:rPr>
        <w:t>1. pielikumā</w:t>
      </w:r>
      <w:r w:rsidR="00BD341F" w:rsidRPr="00BD341F">
        <w:rPr>
          <w:rFonts w:cs="Times New Roman"/>
          <w:sz w:val="20"/>
          <w:szCs w:val="20"/>
        </w:rPr>
        <w:t>)</w:t>
      </w:r>
    </w:p>
    <w:tbl>
      <w:tblPr>
        <w:tblStyle w:val="TableGrid"/>
        <w:tblW w:w="13887" w:type="dxa"/>
        <w:tblLayout w:type="fixed"/>
        <w:tblLook w:val="04A0" w:firstRow="1" w:lastRow="0" w:firstColumn="1" w:lastColumn="0" w:noHBand="0" w:noVBand="1"/>
      </w:tblPr>
      <w:tblGrid>
        <w:gridCol w:w="512"/>
        <w:gridCol w:w="6713"/>
        <w:gridCol w:w="1701"/>
        <w:gridCol w:w="1701"/>
        <w:gridCol w:w="1701"/>
        <w:gridCol w:w="1559"/>
      </w:tblGrid>
      <w:tr w:rsidR="002E1459" w:rsidRPr="00CD3E50" w:rsidTr="002E1459">
        <w:trPr>
          <w:trHeight w:val="64"/>
        </w:trPr>
        <w:tc>
          <w:tcPr>
            <w:tcW w:w="7225" w:type="dxa"/>
            <w:gridSpan w:val="2"/>
            <w:shd w:val="pct15" w:color="auto" w:fill="auto"/>
          </w:tcPr>
          <w:p w:rsidR="002E1459" w:rsidRPr="00CD3E50" w:rsidRDefault="002E1459" w:rsidP="00BD341F">
            <w:pPr>
              <w:rPr>
                <w:rFonts w:ascii="Times New Roman" w:hAnsi="Times New Roman" w:cs="Times New Roman"/>
                <w:b/>
                <w:i/>
                <w:sz w:val="16"/>
                <w:szCs w:val="18"/>
              </w:rPr>
            </w:pPr>
          </w:p>
        </w:tc>
        <w:tc>
          <w:tcPr>
            <w:tcW w:w="1701" w:type="dxa"/>
            <w:shd w:val="pct15" w:color="auto" w:fill="auto"/>
            <w:vAlign w:val="center"/>
          </w:tcPr>
          <w:p w:rsidR="002E1459" w:rsidRPr="00C20EF9" w:rsidRDefault="002E1459" w:rsidP="00F533FD">
            <w:pPr>
              <w:jc w:val="center"/>
              <w:rPr>
                <w:rFonts w:ascii="Times New Roman" w:hAnsi="Times New Roman" w:cs="Times New Roman"/>
                <w:b/>
                <w:i/>
                <w:sz w:val="16"/>
                <w:szCs w:val="16"/>
              </w:rPr>
            </w:pPr>
            <w:r w:rsidRPr="00C20EF9">
              <w:rPr>
                <w:rFonts w:ascii="Times New Roman" w:hAnsi="Times New Roman" w:cs="Times New Roman"/>
                <w:b/>
                <w:i/>
                <w:sz w:val="16"/>
                <w:szCs w:val="16"/>
              </w:rPr>
              <w:t>Gads un ceturksnis</w:t>
            </w:r>
          </w:p>
        </w:tc>
        <w:tc>
          <w:tcPr>
            <w:tcW w:w="1701" w:type="dxa"/>
            <w:shd w:val="pct15" w:color="auto" w:fill="auto"/>
            <w:vAlign w:val="center"/>
          </w:tcPr>
          <w:p w:rsidR="002E1459" w:rsidRPr="009B1B5F" w:rsidRDefault="002E1459" w:rsidP="00F533FD">
            <w:pPr>
              <w:jc w:val="center"/>
              <w:rPr>
                <w:rFonts w:ascii="Times New Roman" w:hAnsi="Times New Roman" w:cs="Times New Roman"/>
                <w:b/>
                <w:i/>
                <w:sz w:val="16"/>
                <w:szCs w:val="16"/>
              </w:rPr>
            </w:pPr>
            <w:r w:rsidRPr="00C20EF9">
              <w:rPr>
                <w:rFonts w:ascii="Times New Roman" w:hAnsi="Times New Roman" w:cs="Times New Roman"/>
                <w:b/>
                <w:i/>
                <w:sz w:val="16"/>
                <w:szCs w:val="16"/>
              </w:rPr>
              <w:t>Plānotais finansējums ceturksnī</w:t>
            </w:r>
          </w:p>
        </w:tc>
        <w:tc>
          <w:tcPr>
            <w:tcW w:w="1701" w:type="dxa"/>
            <w:shd w:val="pct15" w:color="auto" w:fill="auto"/>
            <w:vAlign w:val="center"/>
          </w:tcPr>
          <w:p w:rsidR="002E1459" w:rsidRPr="00B61A2E" w:rsidRDefault="002E1459" w:rsidP="00F533FD">
            <w:pPr>
              <w:jc w:val="center"/>
              <w:rPr>
                <w:rFonts w:ascii="Times New Roman" w:hAnsi="Times New Roman" w:cs="Times New Roman"/>
                <w:b/>
                <w:i/>
                <w:sz w:val="16"/>
                <w:szCs w:val="16"/>
                <w:highlight w:val="yellow"/>
              </w:rPr>
            </w:pPr>
            <w:r w:rsidRPr="00B61A2E">
              <w:rPr>
                <w:rFonts w:ascii="Times New Roman" w:hAnsi="Times New Roman" w:cs="Times New Roman"/>
                <w:b/>
                <w:i/>
                <w:sz w:val="16"/>
                <w:szCs w:val="16"/>
              </w:rPr>
              <w:t xml:space="preserve">Faktiskā izpilde </w:t>
            </w:r>
          </w:p>
        </w:tc>
        <w:tc>
          <w:tcPr>
            <w:tcW w:w="1559" w:type="dxa"/>
            <w:shd w:val="pct15" w:color="auto" w:fill="auto"/>
          </w:tcPr>
          <w:p w:rsidR="002E1459" w:rsidRDefault="002E1459" w:rsidP="00BD341F">
            <w:pPr>
              <w:jc w:val="center"/>
              <w:rPr>
                <w:rFonts w:ascii="Times New Roman" w:hAnsi="Times New Roman" w:cs="Times New Roman"/>
                <w:b/>
                <w:i/>
                <w:sz w:val="16"/>
                <w:szCs w:val="16"/>
              </w:rPr>
            </w:pPr>
            <w:r w:rsidRPr="00E5595F">
              <w:rPr>
                <w:rFonts w:ascii="Times New Roman" w:hAnsi="Times New Roman" w:cs="Times New Roman"/>
                <w:b/>
                <w:i/>
                <w:sz w:val="16"/>
                <w:szCs w:val="16"/>
              </w:rPr>
              <w:t>Kumulatīvi no 01.01.2016. (ieskaitot pārskata perioda izpildi), EUR</w:t>
            </w:r>
          </w:p>
        </w:tc>
      </w:tr>
      <w:tr w:rsidR="002E1459" w:rsidRPr="00CD3E50" w:rsidTr="002E1459">
        <w:trPr>
          <w:trHeight w:val="231"/>
        </w:trPr>
        <w:tc>
          <w:tcPr>
            <w:tcW w:w="512" w:type="dxa"/>
            <w:vMerge w:val="restart"/>
          </w:tcPr>
          <w:p w:rsidR="002E1459" w:rsidRPr="00CD3E50" w:rsidRDefault="002E1459" w:rsidP="00F4611F">
            <w:pPr>
              <w:jc w:val="center"/>
              <w:rPr>
                <w:rFonts w:ascii="Times New Roman" w:hAnsi="Times New Roman" w:cs="Times New Roman"/>
                <w:b/>
                <w:sz w:val="18"/>
                <w:szCs w:val="18"/>
              </w:rPr>
            </w:pPr>
            <w:r w:rsidRPr="00CD3E50">
              <w:rPr>
                <w:rFonts w:ascii="Times New Roman" w:hAnsi="Times New Roman" w:cs="Times New Roman"/>
                <w:sz w:val="16"/>
                <w:szCs w:val="16"/>
              </w:rPr>
              <w:t>1.</w:t>
            </w:r>
          </w:p>
        </w:tc>
        <w:tc>
          <w:tcPr>
            <w:tcW w:w="6713" w:type="dxa"/>
            <w:vMerge w:val="restart"/>
          </w:tcPr>
          <w:p w:rsidR="002E1459" w:rsidRDefault="002E1459" w:rsidP="00F4611F">
            <w:pPr>
              <w:pStyle w:val="Heading2"/>
              <w:outlineLvl w:val="1"/>
              <w:rPr>
                <w:b/>
                <w:i/>
              </w:rPr>
            </w:pPr>
            <w:r w:rsidRPr="00351466">
              <w:rPr>
                <w:b/>
                <w:i/>
              </w:rPr>
              <w:t>Dienvidu sērskābā gudrona dīķa sanācijas darbi, t.sk. projektēšana un autoruzraudzība (FIDIC Dzeltenā grāmata)</w:t>
            </w:r>
          </w:p>
          <w:p w:rsidR="002E1459" w:rsidRPr="00F81348" w:rsidRDefault="002E1459" w:rsidP="00F4611F"/>
          <w:p w:rsidR="002E1459" w:rsidRDefault="002E1459" w:rsidP="00F4611F">
            <w:pPr>
              <w:rPr>
                <w:rFonts w:ascii="Times New Roman" w:hAnsi="Times New Roman" w:cs="Times New Roman"/>
                <w:b/>
                <w:i/>
                <w:color w:val="000000" w:themeColor="text1"/>
                <w:sz w:val="16"/>
                <w:szCs w:val="16"/>
              </w:rPr>
            </w:pPr>
            <w:r w:rsidRPr="00F81348">
              <w:rPr>
                <w:rFonts w:ascii="Times New Roman" w:hAnsi="Times New Roman" w:cs="Times New Roman"/>
                <w:b/>
                <w:i/>
                <w:color w:val="000000" w:themeColor="text1"/>
                <w:sz w:val="16"/>
                <w:szCs w:val="16"/>
              </w:rPr>
              <w:t>Ziemeļu sērskābā gudrona dīķa sanācijas darbi, t.sk. projektēšana un autoruzraudzība (FIDIC Dzeltenā grāmata)</w:t>
            </w:r>
          </w:p>
          <w:p w:rsidR="002E1459" w:rsidRDefault="002E1459" w:rsidP="00F4611F">
            <w:pPr>
              <w:rPr>
                <w:rFonts w:ascii="Times New Roman" w:hAnsi="Times New Roman" w:cs="Times New Roman"/>
                <w:b/>
                <w:i/>
                <w:color w:val="000000" w:themeColor="text1"/>
                <w:sz w:val="16"/>
                <w:szCs w:val="16"/>
              </w:rPr>
            </w:pPr>
          </w:p>
          <w:p w:rsidR="002E1459" w:rsidRDefault="002E1459" w:rsidP="00F4611F">
            <w:pPr>
              <w:rPr>
                <w:rFonts w:ascii="Times New Roman" w:hAnsi="Times New Roman" w:cs="Times New Roman"/>
                <w:b/>
                <w:i/>
                <w:sz w:val="16"/>
                <w:szCs w:val="16"/>
              </w:rPr>
            </w:pPr>
            <w:r w:rsidRPr="00351466">
              <w:rPr>
                <w:rFonts w:ascii="Times New Roman" w:hAnsi="Times New Roman" w:cs="Times New Roman"/>
                <w:b/>
                <w:i/>
                <w:sz w:val="16"/>
                <w:szCs w:val="16"/>
              </w:rPr>
              <w:t>Sanācijas darbu inženiertehniskā uzraudzība</w:t>
            </w:r>
          </w:p>
          <w:p w:rsidR="002E1459" w:rsidRDefault="002E1459" w:rsidP="00F4611F">
            <w:pPr>
              <w:rPr>
                <w:rFonts w:ascii="Times New Roman" w:hAnsi="Times New Roman" w:cs="Times New Roman"/>
                <w:b/>
                <w:i/>
                <w:sz w:val="16"/>
                <w:szCs w:val="16"/>
              </w:rPr>
            </w:pPr>
          </w:p>
          <w:p w:rsidR="002E1459" w:rsidRPr="00F81348" w:rsidRDefault="002E1459" w:rsidP="00F4611F">
            <w:r>
              <w:rPr>
                <w:rFonts w:ascii="Times New Roman" w:hAnsi="Times New Roman" w:cs="Times New Roman"/>
                <w:b/>
                <w:i/>
                <w:sz w:val="16"/>
                <w:szCs w:val="16"/>
              </w:rPr>
              <w:t>Projekta vadība, konsultatīvie pakalpojumi</w:t>
            </w:r>
          </w:p>
        </w:tc>
        <w:tc>
          <w:tcPr>
            <w:tcW w:w="1701" w:type="dxa"/>
          </w:tcPr>
          <w:p w:rsidR="002E1459" w:rsidRPr="005A5926" w:rsidRDefault="002E1459" w:rsidP="00F4611F">
            <w:pPr>
              <w:jc w:val="center"/>
              <w:rPr>
                <w:rFonts w:ascii="Times New Roman" w:hAnsi="Times New Roman" w:cs="Times New Roman"/>
                <w:sz w:val="16"/>
                <w:szCs w:val="16"/>
              </w:rPr>
            </w:pPr>
            <w:r w:rsidRPr="005A5926">
              <w:rPr>
                <w:rFonts w:ascii="Times New Roman" w:hAnsi="Times New Roman" w:cs="Times New Roman"/>
                <w:sz w:val="16"/>
                <w:szCs w:val="16"/>
              </w:rPr>
              <w:t>I</w:t>
            </w:r>
          </w:p>
        </w:tc>
        <w:tc>
          <w:tcPr>
            <w:tcW w:w="1701" w:type="dxa"/>
          </w:tcPr>
          <w:p w:rsidR="002E1459" w:rsidRPr="009B1B5F" w:rsidRDefault="002E1459" w:rsidP="00F4611F">
            <w:pPr>
              <w:jc w:val="center"/>
              <w:rPr>
                <w:rFonts w:ascii="Times New Roman" w:hAnsi="Times New Roman" w:cs="Times New Roman"/>
                <w:sz w:val="16"/>
                <w:szCs w:val="16"/>
              </w:rPr>
            </w:pPr>
          </w:p>
        </w:tc>
        <w:tc>
          <w:tcPr>
            <w:tcW w:w="1701" w:type="dxa"/>
          </w:tcPr>
          <w:p w:rsidR="002E1459" w:rsidRDefault="002E1459" w:rsidP="00F4611F">
            <w:pPr>
              <w:jc w:val="center"/>
              <w:rPr>
                <w:rFonts w:ascii="Times New Roman" w:hAnsi="Times New Roman" w:cs="Times New Roman"/>
                <w:b/>
                <w:sz w:val="16"/>
                <w:szCs w:val="16"/>
              </w:rPr>
            </w:pPr>
          </w:p>
        </w:tc>
        <w:tc>
          <w:tcPr>
            <w:tcW w:w="1559" w:type="dxa"/>
          </w:tcPr>
          <w:p w:rsidR="002E1459" w:rsidRDefault="002E1459" w:rsidP="00F4611F">
            <w:pPr>
              <w:jc w:val="center"/>
              <w:rPr>
                <w:rFonts w:ascii="Times New Roman" w:hAnsi="Times New Roman" w:cs="Times New Roman"/>
                <w:b/>
                <w:sz w:val="16"/>
                <w:szCs w:val="16"/>
              </w:rPr>
            </w:pPr>
          </w:p>
        </w:tc>
      </w:tr>
      <w:tr w:rsidR="002E1459" w:rsidRPr="00CD3E50" w:rsidTr="002E1459">
        <w:trPr>
          <w:trHeight w:val="281"/>
        </w:trPr>
        <w:tc>
          <w:tcPr>
            <w:tcW w:w="512" w:type="dxa"/>
            <w:vMerge/>
          </w:tcPr>
          <w:p w:rsidR="002E1459" w:rsidRPr="00CD3E50" w:rsidRDefault="002E1459" w:rsidP="00F4611F">
            <w:pPr>
              <w:rPr>
                <w:rFonts w:ascii="Times New Roman" w:hAnsi="Times New Roman" w:cs="Times New Roman"/>
                <w:sz w:val="16"/>
                <w:szCs w:val="16"/>
              </w:rPr>
            </w:pPr>
          </w:p>
        </w:tc>
        <w:tc>
          <w:tcPr>
            <w:tcW w:w="6713" w:type="dxa"/>
            <w:vMerge/>
          </w:tcPr>
          <w:p w:rsidR="002E1459" w:rsidRPr="00CD3E50" w:rsidRDefault="002E1459" w:rsidP="00F4611F">
            <w:pPr>
              <w:pStyle w:val="Heading2"/>
              <w:outlineLvl w:val="1"/>
            </w:pPr>
          </w:p>
        </w:tc>
        <w:tc>
          <w:tcPr>
            <w:tcW w:w="1701" w:type="dxa"/>
          </w:tcPr>
          <w:p w:rsidR="002E1459" w:rsidRPr="005A5926" w:rsidRDefault="002E1459" w:rsidP="00F4611F">
            <w:pPr>
              <w:jc w:val="center"/>
              <w:rPr>
                <w:rFonts w:ascii="Times New Roman" w:hAnsi="Times New Roman" w:cs="Times New Roman"/>
                <w:sz w:val="16"/>
                <w:szCs w:val="16"/>
              </w:rPr>
            </w:pPr>
            <w:r w:rsidRPr="005A5926">
              <w:rPr>
                <w:rFonts w:ascii="Times New Roman" w:hAnsi="Times New Roman" w:cs="Times New Roman"/>
                <w:sz w:val="16"/>
                <w:szCs w:val="16"/>
              </w:rPr>
              <w:t>II</w:t>
            </w:r>
          </w:p>
        </w:tc>
        <w:tc>
          <w:tcPr>
            <w:tcW w:w="1701" w:type="dxa"/>
          </w:tcPr>
          <w:p w:rsidR="002E1459" w:rsidRPr="009B1B5F" w:rsidRDefault="002E1459" w:rsidP="00F4611F">
            <w:pPr>
              <w:jc w:val="center"/>
              <w:rPr>
                <w:rFonts w:ascii="Times New Roman" w:hAnsi="Times New Roman" w:cs="Times New Roman"/>
                <w:sz w:val="16"/>
                <w:szCs w:val="16"/>
              </w:rPr>
            </w:pPr>
          </w:p>
        </w:tc>
        <w:tc>
          <w:tcPr>
            <w:tcW w:w="1701" w:type="dxa"/>
          </w:tcPr>
          <w:p w:rsidR="002E1459" w:rsidRDefault="002E1459" w:rsidP="00F4611F">
            <w:pPr>
              <w:jc w:val="center"/>
              <w:rPr>
                <w:rFonts w:ascii="Times New Roman" w:hAnsi="Times New Roman" w:cs="Times New Roman"/>
                <w:b/>
                <w:sz w:val="16"/>
                <w:szCs w:val="16"/>
              </w:rPr>
            </w:pPr>
          </w:p>
        </w:tc>
        <w:tc>
          <w:tcPr>
            <w:tcW w:w="1559" w:type="dxa"/>
          </w:tcPr>
          <w:p w:rsidR="002E1459" w:rsidRDefault="002E1459" w:rsidP="00F4611F">
            <w:pPr>
              <w:jc w:val="center"/>
              <w:rPr>
                <w:rFonts w:ascii="Times New Roman" w:hAnsi="Times New Roman" w:cs="Times New Roman"/>
                <w:b/>
                <w:sz w:val="16"/>
                <w:szCs w:val="16"/>
              </w:rPr>
            </w:pPr>
          </w:p>
        </w:tc>
      </w:tr>
      <w:tr w:rsidR="002E1459" w:rsidRPr="00CD3E50" w:rsidTr="002E1459">
        <w:trPr>
          <w:trHeight w:val="281"/>
        </w:trPr>
        <w:tc>
          <w:tcPr>
            <w:tcW w:w="512" w:type="dxa"/>
            <w:vMerge/>
          </w:tcPr>
          <w:p w:rsidR="002E1459" w:rsidRPr="00CD3E50" w:rsidRDefault="002E1459" w:rsidP="00F4611F">
            <w:pPr>
              <w:rPr>
                <w:rFonts w:ascii="Times New Roman" w:hAnsi="Times New Roman" w:cs="Times New Roman"/>
                <w:sz w:val="16"/>
                <w:szCs w:val="16"/>
              </w:rPr>
            </w:pPr>
          </w:p>
        </w:tc>
        <w:tc>
          <w:tcPr>
            <w:tcW w:w="6713" w:type="dxa"/>
            <w:vMerge/>
          </w:tcPr>
          <w:p w:rsidR="002E1459" w:rsidRPr="00CD3E50" w:rsidRDefault="002E1459" w:rsidP="00F4611F">
            <w:pPr>
              <w:pStyle w:val="Heading2"/>
              <w:outlineLvl w:val="1"/>
            </w:pPr>
          </w:p>
        </w:tc>
        <w:tc>
          <w:tcPr>
            <w:tcW w:w="1701" w:type="dxa"/>
          </w:tcPr>
          <w:p w:rsidR="002E1459" w:rsidRPr="005A5926" w:rsidRDefault="002E1459" w:rsidP="00F4611F">
            <w:pPr>
              <w:jc w:val="center"/>
              <w:rPr>
                <w:rFonts w:ascii="Times New Roman" w:hAnsi="Times New Roman" w:cs="Times New Roman"/>
                <w:sz w:val="16"/>
                <w:szCs w:val="16"/>
              </w:rPr>
            </w:pPr>
            <w:r w:rsidRPr="005A5926">
              <w:rPr>
                <w:rFonts w:ascii="Times New Roman" w:hAnsi="Times New Roman" w:cs="Times New Roman"/>
                <w:sz w:val="16"/>
                <w:szCs w:val="16"/>
              </w:rPr>
              <w:t>III</w:t>
            </w:r>
          </w:p>
        </w:tc>
        <w:tc>
          <w:tcPr>
            <w:tcW w:w="1701" w:type="dxa"/>
          </w:tcPr>
          <w:p w:rsidR="002E1459" w:rsidRPr="009B1B5F" w:rsidRDefault="002E1459" w:rsidP="00F4611F">
            <w:pPr>
              <w:jc w:val="center"/>
              <w:rPr>
                <w:rFonts w:ascii="Times New Roman" w:hAnsi="Times New Roman" w:cs="Times New Roman"/>
                <w:sz w:val="16"/>
                <w:szCs w:val="16"/>
              </w:rPr>
            </w:pPr>
          </w:p>
        </w:tc>
        <w:tc>
          <w:tcPr>
            <w:tcW w:w="1701" w:type="dxa"/>
          </w:tcPr>
          <w:p w:rsidR="002E1459" w:rsidRPr="00F4611F" w:rsidRDefault="002E1459" w:rsidP="00F4611F">
            <w:pPr>
              <w:jc w:val="center"/>
              <w:rPr>
                <w:rFonts w:ascii="Times New Roman" w:hAnsi="Times New Roman" w:cs="Times New Roman"/>
                <w:sz w:val="16"/>
                <w:szCs w:val="16"/>
              </w:rPr>
            </w:pPr>
          </w:p>
        </w:tc>
        <w:tc>
          <w:tcPr>
            <w:tcW w:w="1559" w:type="dxa"/>
          </w:tcPr>
          <w:p w:rsidR="002E1459" w:rsidRPr="00F4611F" w:rsidRDefault="002E1459" w:rsidP="00F4611F">
            <w:pPr>
              <w:jc w:val="center"/>
              <w:rPr>
                <w:rFonts w:ascii="Times New Roman" w:hAnsi="Times New Roman" w:cs="Times New Roman"/>
                <w:sz w:val="16"/>
                <w:szCs w:val="16"/>
              </w:rPr>
            </w:pPr>
          </w:p>
        </w:tc>
      </w:tr>
      <w:tr w:rsidR="002E1459" w:rsidRPr="00CD3E50" w:rsidTr="002E1459">
        <w:trPr>
          <w:trHeight w:val="257"/>
        </w:trPr>
        <w:tc>
          <w:tcPr>
            <w:tcW w:w="512" w:type="dxa"/>
            <w:vMerge/>
          </w:tcPr>
          <w:p w:rsidR="002E1459" w:rsidRPr="00CD3E50" w:rsidRDefault="002E1459" w:rsidP="00F4611F">
            <w:pPr>
              <w:rPr>
                <w:rFonts w:ascii="Times New Roman" w:hAnsi="Times New Roman" w:cs="Times New Roman"/>
                <w:sz w:val="16"/>
                <w:szCs w:val="16"/>
              </w:rPr>
            </w:pPr>
          </w:p>
        </w:tc>
        <w:tc>
          <w:tcPr>
            <w:tcW w:w="6713" w:type="dxa"/>
            <w:vMerge/>
          </w:tcPr>
          <w:p w:rsidR="002E1459" w:rsidRPr="00CD3E50" w:rsidRDefault="002E1459" w:rsidP="00F4611F">
            <w:pPr>
              <w:pStyle w:val="Heading2"/>
              <w:outlineLvl w:val="1"/>
            </w:pPr>
          </w:p>
        </w:tc>
        <w:tc>
          <w:tcPr>
            <w:tcW w:w="1701" w:type="dxa"/>
          </w:tcPr>
          <w:p w:rsidR="002E1459" w:rsidRPr="005A5926" w:rsidRDefault="002E1459" w:rsidP="00F4611F">
            <w:pPr>
              <w:jc w:val="center"/>
              <w:rPr>
                <w:rFonts w:ascii="Times New Roman" w:hAnsi="Times New Roman" w:cs="Times New Roman"/>
                <w:sz w:val="16"/>
                <w:szCs w:val="16"/>
              </w:rPr>
            </w:pPr>
            <w:r w:rsidRPr="005A5926">
              <w:rPr>
                <w:rFonts w:ascii="Times New Roman" w:hAnsi="Times New Roman" w:cs="Times New Roman"/>
                <w:sz w:val="16"/>
                <w:szCs w:val="16"/>
              </w:rPr>
              <w:t>IV</w:t>
            </w:r>
          </w:p>
        </w:tc>
        <w:tc>
          <w:tcPr>
            <w:tcW w:w="1701" w:type="dxa"/>
          </w:tcPr>
          <w:p w:rsidR="002E1459" w:rsidRPr="009B1B5F" w:rsidRDefault="002E1459" w:rsidP="00F4611F">
            <w:pPr>
              <w:jc w:val="center"/>
              <w:rPr>
                <w:rFonts w:ascii="Times New Roman" w:hAnsi="Times New Roman" w:cs="Times New Roman"/>
                <w:sz w:val="16"/>
                <w:szCs w:val="16"/>
              </w:rPr>
            </w:pPr>
          </w:p>
        </w:tc>
        <w:tc>
          <w:tcPr>
            <w:tcW w:w="1701" w:type="dxa"/>
          </w:tcPr>
          <w:p w:rsidR="002E1459" w:rsidRDefault="002E1459" w:rsidP="00F4611F">
            <w:pPr>
              <w:jc w:val="center"/>
              <w:rPr>
                <w:rFonts w:ascii="Times New Roman" w:hAnsi="Times New Roman" w:cs="Times New Roman"/>
                <w:sz w:val="16"/>
                <w:szCs w:val="16"/>
              </w:rPr>
            </w:pPr>
          </w:p>
        </w:tc>
        <w:tc>
          <w:tcPr>
            <w:tcW w:w="1559" w:type="dxa"/>
          </w:tcPr>
          <w:p w:rsidR="002E1459" w:rsidRDefault="002E1459" w:rsidP="00F4611F">
            <w:pPr>
              <w:jc w:val="center"/>
              <w:rPr>
                <w:rFonts w:ascii="Times New Roman" w:hAnsi="Times New Roman" w:cs="Times New Roman"/>
                <w:sz w:val="16"/>
                <w:szCs w:val="16"/>
              </w:rPr>
            </w:pPr>
          </w:p>
        </w:tc>
      </w:tr>
      <w:tr w:rsidR="002E1459" w:rsidRPr="00CD3E50" w:rsidTr="002E1459">
        <w:trPr>
          <w:trHeight w:val="312"/>
        </w:trPr>
        <w:tc>
          <w:tcPr>
            <w:tcW w:w="512" w:type="dxa"/>
            <w:vMerge/>
          </w:tcPr>
          <w:p w:rsidR="002E1459" w:rsidRPr="00CD3E50" w:rsidRDefault="002E1459" w:rsidP="00F4611F">
            <w:pPr>
              <w:rPr>
                <w:rFonts w:ascii="Times New Roman" w:hAnsi="Times New Roman" w:cs="Times New Roman"/>
                <w:sz w:val="16"/>
                <w:szCs w:val="16"/>
              </w:rPr>
            </w:pPr>
          </w:p>
        </w:tc>
        <w:tc>
          <w:tcPr>
            <w:tcW w:w="6713" w:type="dxa"/>
            <w:vMerge/>
          </w:tcPr>
          <w:p w:rsidR="002E1459" w:rsidRPr="00CD3E50" w:rsidRDefault="002E1459" w:rsidP="00F4611F">
            <w:pPr>
              <w:pStyle w:val="Heading2"/>
              <w:outlineLvl w:val="1"/>
            </w:pPr>
          </w:p>
        </w:tc>
        <w:tc>
          <w:tcPr>
            <w:tcW w:w="1701" w:type="dxa"/>
            <w:shd w:val="clear" w:color="auto" w:fill="D9D9D9" w:themeFill="background1" w:themeFillShade="D9"/>
          </w:tcPr>
          <w:p w:rsidR="002E1459" w:rsidRPr="00F4611F" w:rsidRDefault="002E1459" w:rsidP="00F4611F">
            <w:pPr>
              <w:jc w:val="right"/>
              <w:rPr>
                <w:rFonts w:ascii="Times New Roman" w:hAnsi="Times New Roman" w:cs="Times New Roman"/>
                <w:b/>
                <w:sz w:val="16"/>
                <w:szCs w:val="16"/>
              </w:rPr>
            </w:pPr>
            <w:r>
              <w:rPr>
                <w:rFonts w:ascii="Times New Roman" w:hAnsi="Times New Roman" w:cs="Times New Roman"/>
                <w:b/>
                <w:sz w:val="16"/>
                <w:szCs w:val="16"/>
              </w:rPr>
              <w:t>KOPĀ GADĀ:</w:t>
            </w:r>
          </w:p>
        </w:tc>
        <w:tc>
          <w:tcPr>
            <w:tcW w:w="1701" w:type="dxa"/>
            <w:shd w:val="clear" w:color="auto" w:fill="D9D9D9" w:themeFill="background1" w:themeFillShade="D9"/>
          </w:tcPr>
          <w:p w:rsidR="002E1459" w:rsidRPr="009B1B5F" w:rsidRDefault="002E1459" w:rsidP="00F4611F">
            <w:pPr>
              <w:jc w:val="right"/>
              <w:rPr>
                <w:rFonts w:ascii="Times New Roman" w:hAnsi="Times New Roman" w:cs="Times New Roman"/>
                <w:b/>
                <w:sz w:val="16"/>
                <w:szCs w:val="16"/>
              </w:rPr>
            </w:pPr>
          </w:p>
        </w:tc>
        <w:tc>
          <w:tcPr>
            <w:tcW w:w="1701" w:type="dxa"/>
            <w:shd w:val="clear" w:color="auto" w:fill="D9D9D9" w:themeFill="background1" w:themeFillShade="D9"/>
          </w:tcPr>
          <w:p w:rsidR="002E1459" w:rsidRPr="00C20EF9" w:rsidRDefault="002E1459" w:rsidP="00F4611F">
            <w:pPr>
              <w:rPr>
                <w:rFonts w:ascii="Times New Roman" w:hAnsi="Times New Roman" w:cs="Times New Roman"/>
                <w:b/>
                <w:sz w:val="16"/>
                <w:szCs w:val="16"/>
              </w:rPr>
            </w:pPr>
          </w:p>
        </w:tc>
        <w:tc>
          <w:tcPr>
            <w:tcW w:w="1559" w:type="dxa"/>
            <w:shd w:val="clear" w:color="auto" w:fill="D9D9D9" w:themeFill="background1" w:themeFillShade="D9"/>
          </w:tcPr>
          <w:p w:rsidR="002E1459" w:rsidRPr="00C20EF9" w:rsidRDefault="002E1459" w:rsidP="00F4611F">
            <w:pPr>
              <w:rPr>
                <w:rFonts w:ascii="Times New Roman" w:hAnsi="Times New Roman" w:cs="Times New Roman"/>
                <w:b/>
                <w:sz w:val="16"/>
                <w:szCs w:val="16"/>
              </w:rPr>
            </w:pPr>
          </w:p>
        </w:tc>
      </w:tr>
      <w:tr w:rsidR="00E978F2" w:rsidRPr="00CD3E50" w:rsidTr="002E1459">
        <w:trPr>
          <w:trHeight w:val="258"/>
        </w:trPr>
        <w:tc>
          <w:tcPr>
            <w:tcW w:w="512" w:type="dxa"/>
            <w:vMerge/>
          </w:tcPr>
          <w:p w:rsidR="00E978F2" w:rsidRPr="00CD3E50" w:rsidRDefault="00E978F2" w:rsidP="00F4611F">
            <w:pPr>
              <w:rPr>
                <w:rFonts w:ascii="Times New Roman" w:hAnsi="Times New Roman" w:cs="Times New Roman"/>
                <w:sz w:val="16"/>
                <w:szCs w:val="16"/>
              </w:rPr>
            </w:pPr>
          </w:p>
        </w:tc>
        <w:tc>
          <w:tcPr>
            <w:tcW w:w="8414" w:type="dxa"/>
            <w:gridSpan w:val="2"/>
            <w:shd w:val="pct15" w:color="auto" w:fill="auto"/>
            <w:vAlign w:val="center"/>
          </w:tcPr>
          <w:p w:rsidR="00E978F2" w:rsidRPr="00CD3E50" w:rsidRDefault="00E978F2" w:rsidP="00F4611F">
            <w:pPr>
              <w:rPr>
                <w:rFonts w:ascii="Times New Roman" w:hAnsi="Times New Roman" w:cs="Times New Roman"/>
                <w:b/>
                <w:i/>
                <w:sz w:val="16"/>
                <w:szCs w:val="18"/>
              </w:rPr>
            </w:pPr>
            <w:r>
              <w:rPr>
                <w:rFonts w:ascii="Times New Roman" w:hAnsi="Times New Roman" w:cs="Times New Roman"/>
                <w:b/>
                <w:i/>
                <w:sz w:val="16"/>
                <w:szCs w:val="18"/>
              </w:rPr>
              <w:t>Komentārs par pārskata periodā sasniegto darbības finanšu un tehnisko progresu:</w:t>
            </w:r>
          </w:p>
        </w:tc>
        <w:tc>
          <w:tcPr>
            <w:tcW w:w="4961" w:type="dxa"/>
            <w:gridSpan w:val="3"/>
            <w:tcBorders>
              <w:bottom w:val="nil"/>
            </w:tcBorders>
          </w:tcPr>
          <w:p w:rsidR="00E978F2" w:rsidRPr="00CD3E50" w:rsidRDefault="00E978F2" w:rsidP="00F4611F">
            <w:pPr>
              <w:rPr>
                <w:rFonts w:ascii="Times New Roman" w:hAnsi="Times New Roman" w:cs="Times New Roman"/>
                <w:sz w:val="16"/>
                <w:szCs w:val="16"/>
              </w:rPr>
            </w:pPr>
          </w:p>
          <w:p w:rsidR="00E978F2" w:rsidRPr="00CD3E50" w:rsidRDefault="00E978F2" w:rsidP="00F4611F">
            <w:pPr>
              <w:rPr>
                <w:rFonts w:ascii="Times New Roman" w:hAnsi="Times New Roman" w:cs="Times New Roman"/>
                <w:sz w:val="16"/>
                <w:szCs w:val="16"/>
              </w:rPr>
            </w:pPr>
          </w:p>
        </w:tc>
      </w:tr>
      <w:tr w:rsidR="00E978F2" w:rsidRPr="00CD3E50" w:rsidTr="002E1459">
        <w:trPr>
          <w:trHeight w:val="359"/>
        </w:trPr>
        <w:tc>
          <w:tcPr>
            <w:tcW w:w="512" w:type="dxa"/>
            <w:vMerge/>
          </w:tcPr>
          <w:p w:rsidR="00E978F2" w:rsidRPr="00CD3E50" w:rsidRDefault="00E978F2" w:rsidP="00F4611F">
            <w:pPr>
              <w:rPr>
                <w:rFonts w:ascii="Times New Roman" w:hAnsi="Times New Roman" w:cs="Times New Roman"/>
                <w:sz w:val="16"/>
                <w:szCs w:val="16"/>
              </w:rPr>
            </w:pPr>
          </w:p>
        </w:tc>
        <w:tc>
          <w:tcPr>
            <w:tcW w:w="13375" w:type="dxa"/>
            <w:gridSpan w:val="5"/>
            <w:tcBorders>
              <w:top w:val="nil"/>
            </w:tcBorders>
            <w:vAlign w:val="center"/>
          </w:tcPr>
          <w:p w:rsidR="00E978F2" w:rsidRPr="00F55CF0" w:rsidRDefault="00E978F2" w:rsidP="00F4611F">
            <w:pPr>
              <w:rPr>
                <w:rFonts w:ascii="Times New Roman" w:hAnsi="Times New Roman" w:cs="Times New Roman"/>
                <w:sz w:val="16"/>
                <w:szCs w:val="18"/>
              </w:rPr>
            </w:pPr>
          </w:p>
        </w:tc>
      </w:tr>
    </w:tbl>
    <w:p w:rsidR="00F55CF0" w:rsidRPr="002E1459" w:rsidRDefault="00F55CF0" w:rsidP="00BD341F">
      <w:pPr>
        <w:pStyle w:val="ListParagraph"/>
        <w:ind w:left="714"/>
        <w:contextualSpacing w:val="0"/>
        <w:jc w:val="left"/>
        <w:rPr>
          <w:rFonts w:cs="Times New Roman"/>
          <w:bCs/>
          <w:sz w:val="16"/>
          <w:szCs w:val="16"/>
        </w:rPr>
      </w:pPr>
    </w:p>
    <w:p w:rsidR="00EF709F" w:rsidRDefault="000B20BE" w:rsidP="00BD341F">
      <w:pPr>
        <w:pStyle w:val="ListParagraph"/>
        <w:numPr>
          <w:ilvl w:val="0"/>
          <w:numId w:val="10"/>
        </w:numPr>
        <w:ind w:left="714" w:hanging="357"/>
        <w:contextualSpacing w:val="0"/>
        <w:jc w:val="left"/>
        <w:rPr>
          <w:rFonts w:cs="Times New Roman"/>
          <w:b/>
          <w:sz w:val="20"/>
          <w:szCs w:val="20"/>
        </w:rPr>
      </w:pPr>
      <w:r w:rsidRPr="00BD341F">
        <w:rPr>
          <w:rFonts w:cs="Times New Roman"/>
          <w:b/>
          <w:sz w:val="20"/>
          <w:szCs w:val="20"/>
        </w:rPr>
        <w:t>Cita</w:t>
      </w:r>
      <w:r w:rsidR="00725461" w:rsidRPr="00BD341F">
        <w:rPr>
          <w:rFonts w:cs="Times New Roman"/>
          <w:b/>
          <w:sz w:val="20"/>
          <w:szCs w:val="20"/>
        </w:rPr>
        <w:t xml:space="preserve"> informācija</w:t>
      </w:r>
    </w:p>
    <w:tbl>
      <w:tblPr>
        <w:tblStyle w:val="TableGrid"/>
        <w:tblW w:w="0" w:type="auto"/>
        <w:tblLook w:val="04A0" w:firstRow="1" w:lastRow="0" w:firstColumn="1" w:lastColumn="0" w:noHBand="0" w:noVBand="1"/>
      </w:tblPr>
      <w:tblGrid>
        <w:gridCol w:w="13887"/>
      </w:tblGrid>
      <w:tr w:rsidR="0021087E" w:rsidRPr="00BD341F" w:rsidTr="0021087E">
        <w:tc>
          <w:tcPr>
            <w:tcW w:w="13887" w:type="dxa"/>
            <w:shd w:val="pct15" w:color="auto" w:fill="auto"/>
          </w:tcPr>
          <w:p w:rsidR="0021087E" w:rsidRPr="00BD341F" w:rsidRDefault="0021087E" w:rsidP="00BD341F">
            <w:pPr>
              <w:rPr>
                <w:rFonts w:ascii="Times New Roman" w:hAnsi="Times New Roman" w:cs="Times New Roman"/>
                <w:sz w:val="16"/>
                <w:szCs w:val="16"/>
              </w:rPr>
            </w:pPr>
            <w:r w:rsidRPr="00BD341F">
              <w:rPr>
                <w:rFonts w:ascii="Times New Roman" w:hAnsi="Times New Roman" w:cs="Times New Roman"/>
                <w:sz w:val="16"/>
                <w:szCs w:val="16"/>
              </w:rPr>
              <w:t xml:space="preserve">Citas piezīmes par projekta </w:t>
            </w:r>
            <w:r w:rsidR="00E33DBC" w:rsidRPr="00BD341F">
              <w:rPr>
                <w:rFonts w:ascii="Times New Roman" w:hAnsi="Times New Roman" w:cs="Times New Roman"/>
                <w:sz w:val="16"/>
                <w:szCs w:val="16"/>
              </w:rPr>
              <w:t>īstenošanu, piemēram</w:t>
            </w:r>
            <w:r w:rsidR="00860147" w:rsidRPr="00BD341F">
              <w:rPr>
                <w:rFonts w:ascii="Times New Roman" w:hAnsi="Times New Roman" w:cs="Times New Roman"/>
                <w:sz w:val="16"/>
                <w:szCs w:val="16"/>
              </w:rPr>
              <w:t>,</w:t>
            </w:r>
            <w:r w:rsidR="00C4559A" w:rsidRPr="00BD341F">
              <w:rPr>
                <w:rFonts w:ascii="Times New Roman" w:hAnsi="Times New Roman" w:cs="Times New Roman"/>
                <w:sz w:val="16"/>
                <w:szCs w:val="16"/>
              </w:rPr>
              <w:t xml:space="preserve"> </w:t>
            </w:r>
            <w:r w:rsidRPr="00BD341F">
              <w:rPr>
                <w:rFonts w:ascii="Times New Roman" w:hAnsi="Times New Roman" w:cs="Times New Roman"/>
                <w:sz w:val="16"/>
                <w:szCs w:val="16"/>
              </w:rPr>
              <w:t>iesaistīto pušu (Valsts vides dienests, SIA “Geo Consultants”, PS "Inčukalns Eko) un citu personu izteiktie priekšlikumi, ierosinājumi, sūdzības</w:t>
            </w:r>
            <w:r w:rsidR="00C4559A" w:rsidRPr="00BD341F">
              <w:rPr>
                <w:rFonts w:ascii="Times New Roman" w:hAnsi="Times New Roman" w:cs="Times New Roman"/>
                <w:sz w:val="16"/>
                <w:szCs w:val="16"/>
              </w:rPr>
              <w:t>,</w:t>
            </w:r>
            <w:r w:rsidRPr="00BD341F">
              <w:rPr>
                <w:rFonts w:ascii="Times New Roman" w:hAnsi="Times New Roman" w:cs="Times New Roman"/>
                <w:sz w:val="16"/>
                <w:szCs w:val="16"/>
              </w:rPr>
              <w:t xml:space="preserve"> konstatētās problēm</w:t>
            </w:r>
            <w:r w:rsidR="00B67E46" w:rsidRPr="00BD341F">
              <w:rPr>
                <w:rFonts w:ascii="Times New Roman" w:hAnsi="Times New Roman" w:cs="Times New Roman"/>
                <w:sz w:val="16"/>
                <w:szCs w:val="16"/>
              </w:rPr>
              <w:t>as</w:t>
            </w:r>
            <w:r w:rsidRPr="00BD341F">
              <w:rPr>
                <w:rFonts w:ascii="Times New Roman" w:hAnsi="Times New Roman" w:cs="Times New Roman"/>
                <w:sz w:val="16"/>
                <w:szCs w:val="16"/>
              </w:rPr>
              <w:t xml:space="preserve"> u.tml.</w:t>
            </w:r>
          </w:p>
        </w:tc>
      </w:tr>
      <w:tr w:rsidR="0021087E" w:rsidRPr="00BD341F" w:rsidTr="00F55CF0">
        <w:trPr>
          <w:trHeight w:val="473"/>
        </w:trPr>
        <w:tc>
          <w:tcPr>
            <w:tcW w:w="13887" w:type="dxa"/>
          </w:tcPr>
          <w:p w:rsidR="0021087E" w:rsidRPr="00BD341F" w:rsidRDefault="0021087E" w:rsidP="00BD341F">
            <w:pPr>
              <w:rPr>
                <w:rFonts w:ascii="Times New Roman" w:hAnsi="Times New Roman" w:cs="Times New Roman"/>
                <w:sz w:val="16"/>
                <w:szCs w:val="16"/>
              </w:rPr>
            </w:pPr>
          </w:p>
        </w:tc>
      </w:tr>
    </w:tbl>
    <w:p w:rsidR="00BD341F" w:rsidRPr="002E1459" w:rsidRDefault="00BD341F" w:rsidP="00BD341F">
      <w:pPr>
        <w:pStyle w:val="ListParagraph"/>
        <w:ind w:left="714"/>
        <w:contextualSpacing w:val="0"/>
        <w:rPr>
          <w:rFonts w:cs="Times New Roman"/>
          <w:bCs/>
          <w:sz w:val="16"/>
          <w:szCs w:val="16"/>
        </w:rPr>
      </w:pPr>
    </w:p>
    <w:p w:rsidR="000B20BE" w:rsidRDefault="000B20BE" w:rsidP="00BD341F">
      <w:pPr>
        <w:pStyle w:val="ListParagraph"/>
        <w:numPr>
          <w:ilvl w:val="0"/>
          <w:numId w:val="10"/>
        </w:numPr>
        <w:ind w:left="714" w:hanging="357"/>
        <w:contextualSpacing w:val="0"/>
        <w:rPr>
          <w:rFonts w:cs="Times New Roman"/>
          <w:b/>
          <w:sz w:val="20"/>
          <w:szCs w:val="20"/>
        </w:rPr>
      </w:pPr>
      <w:r w:rsidRPr="00BD341F">
        <w:rPr>
          <w:rFonts w:cs="Times New Roman"/>
          <w:b/>
          <w:sz w:val="20"/>
          <w:szCs w:val="20"/>
        </w:rPr>
        <w:t>Pārskatam pievienotie pielikumi</w:t>
      </w:r>
    </w:p>
    <w:tbl>
      <w:tblPr>
        <w:tblStyle w:val="TableGrid"/>
        <w:tblW w:w="0" w:type="auto"/>
        <w:tblLook w:val="04A0" w:firstRow="1" w:lastRow="0" w:firstColumn="1" w:lastColumn="0" w:noHBand="0" w:noVBand="1"/>
      </w:tblPr>
      <w:tblGrid>
        <w:gridCol w:w="1951"/>
        <w:gridCol w:w="11907"/>
      </w:tblGrid>
      <w:tr w:rsidR="000B20BE" w:rsidRPr="00BD341F" w:rsidTr="000B20BE">
        <w:tc>
          <w:tcPr>
            <w:tcW w:w="1951" w:type="dxa"/>
            <w:shd w:val="pct15" w:color="auto" w:fill="auto"/>
            <w:vAlign w:val="center"/>
          </w:tcPr>
          <w:p w:rsidR="000B20BE" w:rsidRPr="00BD341F" w:rsidRDefault="000B20BE" w:rsidP="00BD341F">
            <w:pPr>
              <w:jc w:val="center"/>
              <w:rPr>
                <w:rFonts w:ascii="Times New Roman" w:hAnsi="Times New Roman" w:cs="Times New Roman"/>
                <w:sz w:val="16"/>
                <w:szCs w:val="16"/>
              </w:rPr>
            </w:pPr>
            <w:r w:rsidRPr="00BD341F">
              <w:rPr>
                <w:rFonts w:ascii="Times New Roman" w:hAnsi="Times New Roman" w:cs="Times New Roman"/>
                <w:b/>
                <w:sz w:val="16"/>
                <w:szCs w:val="16"/>
              </w:rPr>
              <w:t xml:space="preserve">Pielikuma Nr. </w:t>
            </w:r>
          </w:p>
        </w:tc>
        <w:tc>
          <w:tcPr>
            <w:tcW w:w="11907" w:type="dxa"/>
            <w:shd w:val="pct15" w:color="auto" w:fill="auto"/>
          </w:tcPr>
          <w:p w:rsidR="000B20BE" w:rsidRPr="00BD341F" w:rsidRDefault="000B20BE" w:rsidP="00BD341F">
            <w:pPr>
              <w:jc w:val="center"/>
              <w:rPr>
                <w:rFonts w:ascii="Times New Roman" w:hAnsi="Times New Roman" w:cs="Times New Roman"/>
                <w:sz w:val="16"/>
                <w:szCs w:val="16"/>
              </w:rPr>
            </w:pPr>
            <w:r w:rsidRPr="00BD341F">
              <w:rPr>
                <w:rFonts w:ascii="Times New Roman" w:hAnsi="Times New Roman" w:cs="Times New Roman"/>
                <w:b/>
                <w:sz w:val="16"/>
                <w:szCs w:val="16"/>
              </w:rPr>
              <w:t>Pielikuma nosaukums</w:t>
            </w:r>
          </w:p>
        </w:tc>
      </w:tr>
      <w:tr w:rsidR="000B20BE" w:rsidRPr="00BD341F" w:rsidTr="00F55CF0">
        <w:trPr>
          <w:trHeight w:val="377"/>
        </w:trPr>
        <w:tc>
          <w:tcPr>
            <w:tcW w:w="1951" w:type="dxa"/>
            <w:vAlign w:val="center"/>
          </w:tcPr>
          <w:p w:rsidR="000B20BE" w:rsidRPr="00BD341F" w:rsidRDefault="000B20BE" w:rsidP="00BD341F">
            <w:pPr>
              <w:jc w:val="center"/>
              <w:rPr>
                <w:rFonts w:ascii="Times New Roman" w:hAnsi="Times New Roman" w:cs="Times New Roman"/>
                <w:sz w:val="16"/>
                <w:szCs w:val="16"/>
              </w:rPr>
            </w:pPr>
            <w:r w:rsidRPr="00BD341F">
              <w:rPr>
                <w:rFonts w:ascii="Times New Roman" w:hAnsi="Times New Roman" w:cs="Times New Roman"/>
                <w:sz w:val="16"/>
                <w:szCs w:val="16"/>
              </w:rPr>
              <w:t>1.</w:t>
            </w:r>
          </w:p>
        </w:tc>
        <w:tc>
          <w:tcPr>
            <w:tcW w:w="11907" w:type="dxa"/>
            <w:vAlign w:val="center"/>
          </w:tcPr>
          <w:p w:rsidR="000B20BE" w:rsidRPr="00BD341F" w:rsidRDefault="00B67E46" w:rsidP="00F55CF0">
            <w:pPr>
              <w:rPr>
                <w:rFonts w:ascii="Times New Roman" w:hAnsi="Times New Roman" w:cs="Times New Roman"/>
                <w:sz w:val="16"/>
                <w:szCs w:val="16"/>
              </w:rPr>
            </w:pPr>
            <w:r w:rsidRPr="00BD341F">
              <w:rPr>
                <w:rFonts w:ascii="Times New Roman" w:hAnsi="Times New Roman" w:cs="Times New Roman"/>
                <w:sz w:val="16"/>
                <w:szCs w:val="16"/>
              </w:rPr>
              <w:t>Aktuālais</w:t>
            </w:r>
            <w:r w:rsidR="000B20BE" w:rsidRPr="00BD341F">
              <w:rPr>
                <w:rFonts w:ascii="Times New Roman" w:hAnsi="Times New Roman" w:cs="Times New Roman"/>
                <w:sz w:val="16"/>
                <w:szCs w:val="16"/>
              </w:rPr>
              <w:t xml:space="preserve"> laika grafiks </w:t>
            </w:r>
          </w:p>
        </w:tc>
      </w:tr>
      <w:tr w:rsidR="00F55CF0" w:rsidRPr="00BD341F" w:rsidTr="008E0917">
        <w:trPr>
          <w:trHeight w:val="425"/>
        </w:trPr>
        <w:tc>
          <w:tcPr>
            <w:tcW w:w="1951" w:type="dxa"/>
            <w:tcBorders>
              <w:bottom w:val="single" w:sz="4" w:space="0" w:color="auto"/>
            </w:tcBorders>
            <w:shd w:val="clear" w:color="auto" w:fill="auto"/>
            <w:vAlign w:val="center"/>
          </w:tcPr>
          <w:p w:rsidR="00F55CF0" w:rsidRPr="00BD341F" w:rsidRDefault="00F55CF0" w:rsidP="00BD341F">
            <w:pPr>
              <w:jc w:val="center"/>
              <w:rPr>
                <w:rFonts w:ascii="Times New Roman" w:hAnsi="Times New Roman" w:cs="Times New Roman"/>
                <w:sz w:val="16"/>
                <w:szCs w:val="16"/>
              </w:rPr>
            </w:pPr>
            <w:r>
              <w:rPr>
                <w:rFonts w:ascii="Times New Roman" w:hAnsi="Times New Roman" w:cs="Times New Roman"/>
                <w:sz w:val="16"/>
                <w:szCs w:val="16"/>
              </w:rPr>
              <w:t>2.</w:t>
            </w:r>
          </w:p>
        </w:tc>
        <w:tc>
          <w:tcPr>
            <w:tcW w:w="11907" w:type="dxa"/>
            <w:tcBorders>
              <w:bottom w:val="single" w:sz="4" w:space="0" w:color="auto"/>
            </w:tcBorders>
            <w:shd w:val="clear" w:color="auto" w:fill="auto"/>
            <w:vAlign w:val="center"/>
          </w:tcPr>
          <w:p w:rsidR="00F55CF0" w:rsidRPr="00BD341F" w:rsidRDefault="00F55CF0" w:rsidP="00F55CF0">
            <w:pPr>
              <w:rPr>
                <w:rFonts w:ascii="Times New Roman" w:hAnsi="Times New Roman" w:cs="Times New Roman"/>
                <w:sz w:val="16"/>
                <w:szCs w:val="16"/>
              </w:rPr>
            </w:pPr>
            <w:r>
              <w:rPr>
                <w:rFonts w:ascii="Times New Roman" w:hAnsi="Times New Roman" w:cs="Times New Roman"/>
                <w:sz w:val="16"/>
                <w:szCs w:val="16"/>
              </w:rPr>
              <w:t>Rādītāju progress</w:t>
            </w:r>
          </w:p>
        </w:tc>
      </w:tr>
    </w:tbl>
    <w:p w:rsidR="0092738F" w:rsidRPr="00EB6C5D" w:rsidRDefault="0092738F" w:rsidP="002E1459">
      <w:pPr>
        <w:spacing w:after="0" w:line="240" w:lineRule="auto"/>
        <w:rPr>
          <w:rFonts w:ascii="Calibri" w:hAnsi="Calibri"/>
        </w:rPr>
      </w:pPr>
    </w:p>
    <w:sectPr w:rsidR="0092738F" w:rsidRPr="00EB6C5D" w:rsidSect="002E1459">
      <w:pgSz w:w="16838" w:h="11906" w:orient="landscape"/>
      <w:pgMar w:top="1418"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DAB" w:rsidRDefault="003D4DAB" w:rsidP="0092738F">
      <w:pPr>
        <w:spacing w:after="0" w:line="240" w:lineRule="auto"/>
      </w:pPr>
      <w:r>
        <w:separator/>
      </w:r>
    </w:p>
  </w:endnote>
  <w:endnote w:type="continuationSeparator" w:id="0">
    <w:p w:rsidR="003D4DAB" w:rsidRDefault="003D4DAB" w:rsidP="0092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DAB" w:rsidRDefault="003D4DAB" w:rsidP="0092738F">
      <w:pPr>
        <w:spacing w:after="0" w:line="240" w:lineRule="auto"/>
      </w:pPr>
      <w:r>
        <w:separator/>
      </w:r>
    </w:p>
  </w:footnote>
  <w:footnote w:type="continuationSeparator" w:id="0">
    <w:p w:rsidR="003D4DAB" w:rsidRDefault="003D4DAB" w:rsidP="0092738F">
      <w:pPr>
        <w:spacing w:after="0" w:line="240" w:lineRule="auto"/>
      </w:pPr>
      <w:r>
        <w:continuationSeparator/>
      </w:r>
    </w:p>
  </w:footnote>
  <w:footnote w:id="1">
    <w:p w:rsidR="00F81348" w:rsidRPr="00BA77E1" w:rsidRDefault="00F81348" w:rsidP="00BA77E1">
      <w:pPr>
        <w:pStyle w:val="FootnoteText"/>
        <w:rPr>
          <w:sz w:val="14"/>
        </w:rPr>
      </w:pPr>
      <w:r w:rsidRPr="00697D1E">
        <w:rPr>
          <w:rStyle w:val="FootnoteReference"/>
          <w:sz w:val="14"/>
        </w:rPr>
        <w:footnoteRef/>
      </w:r>
      <w:r w:rsidRPr="00697D1E">
        <w:rPr>
          <w:sz w:val="14"/>
        </w:rPr>
        <w:t xml:space="preserve"> </w:t>
      </w:r>
      <w:r>
        <w:rPr>
          <w:sz w:val="14"/>
        </w:rPr>
        <w:t>Norāda riska kategoriju, piemēram, t</w:t>
      </w:r>
      <w:r w:rsidRPr="00BA77E1">
        <w:rPr>
          <w:sz w:val="14"/>
        </w:rPr>
        <w:t xml:space="preserve">ehniskie riski, </w:t>
      </w:r>
      <w:r>
        <w:rPr>
          <w:sz w:val="14"/>
        </w:rPr>
        <w:t>j</w:t>
      </w:r>
      <w:r w:rsidRPr="00BA77E1">
        <w:rPr>
          <w:sz w:val="14"/>
        </w:rPr>
        <w:t xml:space="preserve">uridiskie riski, </w:t>
      </w:r>
      <w:r>
        <w:rPr>
          <w:sz w:val="14"/>
        </w:rPr>
        <w:t>a</w:t>
      </w:r>
      <w:r w:rsidRPr="00BA77E1">
        <w:rPr>
          <w:sz w:val="14"/>
        </w:rPr>
        <w:t xml:space="preserve">dministratīvie riski, </w:t>
      </w:r>
      <w:r>
        <w:rPr>
          <w:sz w:val="14"/>
        </w:rPr>
        <w:t>f</w:t>
      </w:r>
      <w:r w:rsidRPr="00BA77E1">
        <w:rPr>
          <w:sz w:val="14"/>
        </w:rPr>
        <w:t xml:space="preserve">inanšu riski, </w:t>
      </w:r>
      <w:r>
        <w:rPr>
          <w:sz w:val="14"/>
        </w:rPr>
        <w:t>r</w:t>
      </w:r>
      <w:r w:rsidRPr="00BA77E1">
        <w:rPr>
          <w:sz w:val="14"/>
        </w:rPr>
        <w:t xml:space="preserve">ezultātu un uzraudzības rādītāju sasniegšanas riski, </w:t>
      </w:r>
      <w:r>
        <w:rPr>
          <w:sz w:val="14"/>
        </w:rPr>
        <w:t>p</w:t>
      </w:r>
      <w:r w:rsidRPr="00BA77E1">
        <w:rPr>
          <w:sz w:val="14"/>
        </w:rPr>
        <w:t>rojekta ieviešanas kapacitāte</w:t>
      </w:r>
      <w:r>
        <w:rPr>
          <w:sz w:val="14"/>
        </w:rPr>
        <w:t>s risks u.c. iespējamie riski.</w:t>
      </w:r>
    </w:p>
  </w:footnote>
  <w:footnote w:id="2">
    <w:p w:rsidR="00F81348" w:rsidRPr="00BA77E1" w:rsidRDefault="00F81348" w:rsidP="00DD3418">
      <w:pPr>
        <w:pStyle w:val="FootnoteText"/>
        <w:rPr>
          <w:sz w:val="14"/>
        </w:rPr>
      </w:pPr>
      <w:r w:rsidRPr="00BA77E1">
        <w:rPr>
          <w:rStyle w:val="FootnoteReference"/>
          <w:sz w:val="14"/>
        </w:rPr>
        <w:footnoteRef/>
      </w:r>
      <w:r w:rsidRPr="00BA77E1">
        <w:rPr>
          <w:sz w:val="14"/>
        </w:rPr>
        <w:t xml:space="preserve"> Apstākļi vai situācijas, kas var iestāties uzdevuma īstenošanas procesā un ietekmēt, kavēt vai mainīt īstenojamo aktivitāšu gaitu, apdraudēt projekta mērķa sasniegšanu vai padarīt mērķa sasniegšanu neiespējamu</w:t>
      </w:r>
      <w:r>
        <w:rPr>
          <w:sz w:val="14"/>
        </w:rPr>
        <w:t>.</w:t>
      </w:r>
    </w:p>
  </w:footnote>
  <w:footnote w:id="3">
    <w:p w:rsidR="00F81348" w:rsidRPr="00BA77E1" w:rsidRDefault="00F81348" w:rsidP="00DD3418">
      <w:pPr>
        <w:pStyle w:val="FootnoteText"/>
      </w:pPr>
      <w:r w:rsidRPr="00BA77E1">
        <w:rPr>
          <w:rStyle w:val="FootnoteReference"/>
          <w:sz w:val="14"/>
        </w:rPr>
        <w:footnoteRef/>
      </w:r>
      <w:r w:rsidRPr="00BA77E1">
        <w:rPr>
          <w:rStyle w:val="FootnoteReference"/>
          <w:sz w:val="14"/>
        </w:rPr>
        <w:t xml:space="preserve"> </w:t>
      </w:r>
      <w:r w:rsidRPr="00BA77E1">
        <w:rPr>
          <w:sz w:val="14"/>
        </w:rPr>
        <w:t>Riska iestāšanās iespējamības novērtēšanai izmanto vienu no četrām pakāpēm: “Z” - zema iespējamība, ka iestāsies norādītais risks, “V” – vidēja iespējamība, ka iestāsies norādītais risks, “A”  - augsta iespējamība, ka iestāsies norādītais risks, “N/A” - risks nav attiecināms</w:t>
      </w:r>
      <w:r>
        <w:rPr>
          <w:sz w:val="14"/>
        </w:rPr>
        <w:t>.</w:t>
      </w:r>
    </w:p>
  </w:footnote>
  <w:footnote w:id="4">
    <w:p w:rsidR="00F81348" w:rsidRPr="00BA77E1" w:rsidRDefault="00F81348" w:rsidP="00EE227D">
      <w:pPr>
        <w:pStyle w:val="FootnoteText"/>
        <w:rPr>
          <w:sz w:val="14"/>
        </w:rPr>
      </w:pPr>
      <w:r w:rsidRPr="00BA77E1">
        <w:rPr>
          <w:rStyle w:val="FootnoteReference"/>
          <w:sz w:val="14"/>
        </w:rPr>
        <w:footnoteRef/>
      </w:r>
      <w:r w:rsidRPr="00BA77E1">
        <w:rPr>
          <w:sz w:val="14"/>
        </w:rPr>
        <w:t xml:space="preserve"> Pasākumi, kas veicami, lai novērstu katra identificētā riska iestāšanos, mazinātu riska faktoru iestāšanās varbūtību, vai riska iestāšanās gadījumā – novērstu vai mazinātu riska ietekmi uz mērķa sasniegšanu. Plānotos risku pārvaldības pasākumus var papildināt ar skaitliskiem identifikatoriem, kas norāda uz pasākuma stadiju: 1 - pasākums tiek īstenots, 2 - pasākums tiek plānots, 3 - pasākums ir veikts</w:t>
      </w:r>
      <w:r>
        <w:rPr>
          <w:sz w:val="14"/>
        </w:rPr>
        <w:t>.</w:t>
      </w:r>
    </w:p>
  </w:footnote>
  <w:footnote w:id="5">
    <w:p w:rsidR="00F81348" w:rsidRPr="00697D1E" w:rsidRDefault="00F81348" w:rsidP="009B401B">
      <w:pPr>
        <w:pStyle w:val="FootnoteText"/>
        <w:rPr>
          <w:sz w:val="14"/>
        </w:rPr>
      </w:pPr>
      <w:r w:rsidRPr="00BA77E1">
        <w:rPr>
          <w:rStyle w:val="FootnoteReference"/>
          <w:sz w:val="14"/>
        </w:rPr>
        <w:footnoteRef/>
      </w:r>
      <w:r w:rsidRPr="00BA77E1">
        <w:rPr>
          <w:sz w:val="14"/>
        </w:rPr>
        <w:t xml:space="preserve"> Ietekme ir sekas, kas var rasties, iestājoties identificētajiem riskiem un kas rezultējas kavējumos, īstenojamo aktivitāšu izmaiņās, projekta mērķa sasniegšanas apdraudējumā vai padara mērķa sasniegšanu neiespējamu. Riska ietekmes novērtēšanai izmanto vienu no četriem līmeņiem: “Z” – zema ietekme, “V” – vidēja ietekme, “A”  - augsta ietekme, “N/A” – ietekme nav iespējama.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F14"/>
    <w:multiLevelType w:val="hybridMultilevel"/>
    <w:tmpl w:val="9C38A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D0A40"/>
    <w:multiLevelType w:val="hybridMultilevel"/>
    <w:tmpl w:val="1BC4815C"/>
    <w:lvl w:ilvl="0" w:tplc="DE867020">
      <w:start w:val="1"/>
      <w:numFmt w:val="bullet"/>
      <w:lvlText w:val="-"/>
      <w:lvlJc w:val="left"/>
      <w:pPr>
        <w:ind w:left="720" w:hanging="360"/>
      </w:pPr>
      <w:rPr>
        <w:rFonts w:ascii="Calibri" w:eastAsiaTheme="minorHAnsi" w:hAnsi="Calibri" w:cs="Times New Roman" w:hint="default"/>
        <w:b w:val="0"/>
        <w:color w:val="000000" w:themeColor="text1"/>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E36C5"/>
    <w:multiLevelType w:val="hybridMultilevel"/>
    <w:tmpl w:val="C39E14E4"/>
    <w:lvl w:ilvl="0" w:tplc="223009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E192C"/>
    <w:multiLevelType w:val="hybridMultilevel"/>
    <w:tmpl w:val="8E18A828"/>
    <w:lvl w:ilvl="0" w:tplc="777E9104">
      <w:numFmt w:val="bullet"/>
      <w:lvlText w:val="-"/>
      <w:lvlJc w:val="left"/>
      <w:pPr>
        <w:ind w:left="720" w:hanging="360"/>
      </w:pPr>
      <w:rPr>
        <w:rFonts w:ascii="Times New Roman" w:eastAsiaTheme="minorHAnsi" w:hAnsi="Times New Roman" w:cs="Times New Roman"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2354E9"/>
    <w:multiLevelType w:val="hybridMultilevel"/>
    <w:tmpl w:val="F0D48F70"/>
    <w:lvl w:ilvl="0" w:tplc="52563E48">
      <w:start w:val="1"/>
      <w:numFmt w:val="decimal"/>
      <w:lvlText w:val="(%1)"/>
      <w:lvlJc w:val="left"/>
      <w:pPr>
        <w:ind w:left="720" w:hanging="360"/>
      </w:pPr>
      <w:rPr>
        <w:rFonts w:cstheme="minorBidi" w:hint="default"/>
        <w:color w:val="808080" w:themeColor="background1" w:themeShade="80"/>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917311"/>
    <w:multiLevelType w:val="hybridMultilevel"/>
    <w:tmpl w:val="B95E042A"/>
    <w:lvl w:ilvl="0" w:tplc="223009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E394D01"/>
    <w:multiLevelType w:val="hybridMultilevel"/>
    <w:tmpl w:val="EAA8C15A"/>
    <w:lvl w:ilvl="0" w:tplc="B3705A6C">
      <w:start w:val="1"/>
      <w:numFmt w:val="decimal"/>
      <w:lvlText w:val="%1."/>
      <w:lvlJc w:val="left"/>
      <w:pPr>
        <w:ind w:left="1935" w:hanging="360"/>
      </w:pPr>
      <w:rPr>
        <w:rFonts w:hint="default"/>
      </w:rPr>
    </w:lvl>
    <w:lvl w:ilvl="1" w:tplc="04260019" w:tentative="1">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7" w15:restartNumberingAfterBreak="0">
    <w:nsid w:val="3FA276CF"/>
    <w:multiLevelType w:val="hybridMultilevel"/>
    <w:tmpl w:val="B3F8D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48137D"/>
    <w:multiLevelType w:val="hybridMultilevel"/>
    <w:tmpl w:val="D3560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6803B7"/>
    <w:multiLevelType w:val="hybridMultilevel"/>
    <w:tmpl w:val="8076B086"/>
    <w:lvl w:ilvl="0" w:tplc="223009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75B0924"/>
    <w:multiLevelType w:val="hybridMultilevel"/>
    <w:tmpl w:val="DAAA2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3474039"/>
    <w:multiLevelType w:val="hybridMultilevel"/>
    <w:tmpl w:val="1AFA37E6"/>
    <w:lvl w:ilvl="0" w:tplc="223009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37A6E52"/>
    <w:multiLevelType w:val="hybridMultilevel"/>
    <w:tmpl w:val="1C1EFD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11"/>
  </w:num>
  <w:num w:numId="6">
    <w:abstractNumId w:val="2"/>
  </w:num>
  <w:num w:numId="7">
    <w:abstractNumId w:val="12"/>
  </w:num>
  <w:num w:numId="8">
    <w:abstractNumId w:val="8"/>
  </w:num>
  <w:num w:numId="9">
    <w:abstractNumId w:val="1"/>
  </w:num>
  <w:num w:numId="10">
    <w:abstractNumId w:val="0"/>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73"/>
    <w:rsid w:val="00031418"/>
    <w:rsid w:val="00073DBF"/>
    <w:rsid w:val="00080650"/>
    <w:rsid w:val="00081DC0"/>
    <w:rsid w:val="00082442"/>
    <w:rsid w:val="000B20BE"/>
    <w:rsid w:val="000B34A4"/>
    <w:rsid w:val="000C7F5E"/>
    <w:rsid w:val="000D62A4"/>
    <w:rsid w:val="001527A4"/>
    <w:rsid w:val="00155814"/>
    <w:rsid w:val="001609A2"/>
    <w:rsid w:val="001771AF"/>
    <w:rsid w:val="001D47FE"/>
    <w:rsid w:val="0021087E"/>
    <w:rsid w:val="00215D47"/>
    <w:rsid w:val="002222F4"/>
    <w:rsid w:val="00235E55"/>
    <w:rsid w:val="0023664E"/>
    <w:rsid w:val="00255410"/>
    <w:rsid w:val="002D5271"/>
    <w:rsid w:val="002E1459"/>
    <w:rsid w:val="002E3744"/>
    <w:rsid w:val="002E6D3E"/>
    <w:rsid w:val="002F12E1"/>
    <w:rsid w:val="003256FA"/>
    <w:rsid w:val="00351466"/>
    <w:rsid w:val="003D4DAB"/>
    <w:rsid w:val="00416610"/>
    <w:rsid w:val="00434E4E"/>
    <w:rsid w:val="004663BF"/>
    <w:rsid w:val="00483A9F"/>
    <w:rsid w:val="004A1E0E"/>
    <w:rsid w:val="00512EB4"/>
    <w:rsid w:val="005442DE"/>
    <w:rsid w:val="00546BC7"/>
    <w:rsid w:val="00550462"/>
    <w:rsid w:val="005A5926"/>
    <w:rsid w:val="005C53DF"/>
    <w:rsid w:val="0060051D"/>
    <w:rsid w:val="0063510C"/>
    <w:rsid w:val="0064592A"/>
    <w:rsid w:val="00655173"/>
    <w:rsid w:val="006D0FE9"/>
    <w:rsid w:val="00725461"/>
    <w:rsid w:val="00745F64"/>
    <w:rsid w:val="00761E65"/>
    <w:rsid w:val="007657D3"/>
    <w:rsid w:val="00767395"/>
    <w:rsid w:val="00792F7F"/>
    <w:rsid w:val="007C1C65"/>
    <w:rsid w:val="007F150D"/>
    <w:rsid w:val="00803173"/>
    <w:rsid w:val="008510A1"/>
    <w:rsid w:val="00860147"/>
    <w:rsid w:val="0088665D"/>
    <w:rsid w:val="008C4773"/>
    <w:rsid w:val="008E0917"/>
    <w:rsid w:val="0092738F"/>
    <w:rsid w:val="00966BDF"/>
    <w:rsid w:val="00982FD7"/>
    <w:rsid w:val="00992B29"/>
    <w:rsid w:val="00992B59"/>
    <w:rsid w:val="009B1B5F"/>
    <w:rsid w:val="009B401B"/>
    <w:rsid w:val="009F7485"/>
    <w:rsid w:val="00A07D41"/>
    <w:rsid w:val="00A32E77"/>
    <w:rsid w:val="00A84877"/>
    <w:rsid w:val="00AC028C"/>
    <w:rsid w:val="00B05782"/>
    <w:rsid w:val="00B36795"/>
    <w:rsid w:val="00B52BCC"/>
    <w:rsid w:val="00B565CA"/>
    <w:rsid w:val="00B5695F"/>
    <w:rsid w:val="00B61A2E"/>
    <w:rsid w:val="00B67E46"/>
    <w:rsid w:val="00B856D1"/>
    <w:rsid w:val="00BA77E1"/>
    <w:rsid w:val="00BB04C7"/>
    <w:rsid w:val="00BB72D7"/>
    <w:rsid w:val="00BC04EF"/>
    <w:rsid w:val="00BD341F"/>
    <w:rsid w:val="00BD7D4D"/>
    <w:rsid w:val="00BF269B"/>
    <w:rsid w:val="00C051A4"/>
    <w:rsid w:val="00C054ED"/>
    <w:rsid w:val="00C05AE1"/>
    <w:rsid w:val="00C20EF9"/>
    <w:rsid w:val="00C4559A"/>
    <w:rsid w:val="00C51266"/>
    <w:rsid w:val="00CA229F"/>
    <w:rsid w:val="00CD3E50"/>
    <w:rsid w:val="00CE2B64"/>
    <w:rsid w:val="00CE7E6A"/>
    <w:rsid w:val="00CF6D4D"/>
    <w:rsid w:val="00D847D0"/>
    <w:rsid w:val="00D86B51"/>
    <w:rsid w:val="00DA1688"/>
    <w:rsid w:val="00DC689E"/>
    <w:rsid w:val="00DD3418"/>
    <w:rsid w:val="00DD3F48"/>
    <w:rsid w:val="00DD4D18"/>
    <w:rsid w:val="00DE0B04"/>
    <w:rsid w:val="00E00BC3"/>
    <w:rsid w:val="00E33DBC"/>
    <w:rsid w:val="00E91CC9"/>
    <w:rsid w:val="00E978F2"/>
    <w:rsid w:val="00EA59BB"/>
    <w:rsid w:val="00EB6C5D"/>
    <w:rsid w:val="00EE227D"/>
    <w:rsid w:val="00EE775A"/>
    <w:rsid w:val="00EF709F"/>
    <w:rsid w:val="00F36DD3"/>
    <w:rsid w:val="00F41668"/>
    <w:rsid w:val="00F458C7"/>
    <w:rsid w:val="00F4611F"/>
    <w:rsid w:val="00F533FD"/>
    <w:rsid w:val="00F55CF0"/>
    <w:rsid w:val="00F75EBE"/>
    <w:rsid w:val="00F7621C"/>
    <w:rsid w:val="00F81348"/>
    <w:rsid w:val="00F91BBD"/>
    <w:rsid w:val="00FD29F6"/>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4EB4"/>
  <w15:docId w15:val="{9BDC6781-7B8A-4AE0-BB86-6CCE266F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7D0"/>
  </w:style>
  <w:style w:type="paragraph" w:styleId="Heading1">
    <w:name w:val="heading 1"/>
    <w:basedOn w:val="Normal"/>
    <w:next w:val="Normal"/>
    <w:link w:val="Heading1Char"/>
    <w:uiPriority w:val="9"/>
    <w:qFormat/>
    <w:rsid w:val="0092738F"/>
    <w:pPr>
      <w:spacing w:after="0" w:line="240" w:lineRule="auto"/>
      <w:outlineLvl w:val="0"/>
    </w:pPr>
    <w:rPr>
      <w:rFonts w:ascii="Times New Roman" w:hAnsi="Times New Roman" w:cs="Times New Roman"/>
      <w:b/>
      <w:sz w:val="18"/>
      <w:szCs w:val="16"/>
    </w:rPr>
  </w:style>
  <w:style w:type="paragraph" w:styleId="Heading2">
    <w:name w:val="heading 2"/>
    <w:basedOn w:val="Normal"/>
    <w:next w:val="Normal"/>
    <w:link w:val="Heading2Char"/>
    <w:uiPriority w:val="9"/>
    <w:unhideWhenUsed/>
    <w:qFormat/>
    <w:rsid w:val="0092738F"/>
    <w:pPr>
      <w:spacing w:after="0" w:line="240" w:lineRule="auto"/>
      <w:outlineLvl w:val="1"/>
    </w:pPr>
    <w:rPr>
      <w:rFonts w:ascii="Times New Roman" w:hAnsi="Times New Roman" w:cs="Times New Roman"/>
      <w:color w:val="000000" w:themeColor="text1"/>
      <w:sz w:val="16"/>
      <w:szCs w:val="16"/>
    </w:rPr>
  </w:style>
  <w:style w:type="paragraph" w:styleId="Heading3">
    <w:name w:val="heading 3"/>
    <w:basedOn w:val="Normal"/>
    <w:next w:val="Normal"/>
    <w:link w:val="Heading3Char"/>
    <w:qFormat/>
    <w:rsid w:val="0092738F"/>
    <w:pPr>
      <w:keepNext/>
      <w:spacing w:after="0" w:line="240" w:lineRule="auto"/>
      <w:jc w:val="center"/>
      <w:outlineLvl w:val="2"/>
    </w:pPr>
    <w:rPr>
      <w:rFonts w:ascii="Times New Roman" w:eastAsia="Arial Unicode MS"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38F"/>
    <w:rPr>
      <w:rFonts w:ascii="Times New Roman" w:hAnsi="Times New Roman" w:cs="Times New Roman"/>
      <w:b/>
      <w:sz w:val="18"/>
      <w:szCs w:val="16"/>
    </w:rPr>
  </w:style>
  <w:style w:type="character" w:customStyle="1" w:styleId="Heading2Char">
    <w:name w:val="Heading 2 Char"/>
    <w:basedOn w:val="DefaultParagraphFont"/>
    <w:link w:val="Heading2"/>
    <w:uiPriority w:val="9"/>
    <w:rsid w:val="0092738F"/>
    <w:rPr>
      <w:rFonts w:ascii="Times New Roman" w:hAnsi="Times New Roman" w:cs="Times New Roman"/>
      <w:color w:val="000000" w:themeColor="text1"/>
      <w:sz w:val="16"/>
      <w:szCs w:val="16"/>
    </w:rPr>
  </w:style>
  <w:style w:type="character" w:customStyle="1" w:styleId="Heading3Char">
    <w:name w:val="Heading 3 Char"/>
    <w:basedOn w:val="DefaultParagraphFont"/>
    <w:link w:val="Heading3"/>
    <w:rsid w:val="0092738F"/>
    <w:rPr>
      <w:rFonts w:ascii="Times New Roman" w:eastAsia="Arial Unicode MS" w:hAnsi="Times New Roman" w:cs="Times New Roman"/>
      <w:b/>
      <w:bCs/>
      <w:sz w:val="28"/>
      <w:szCs w:val="24"/>
    </w:rPr>
  </w:style>
  <w:style w:type="paragraph" w:styleId="NoSpacing">
    <w:name w:val="No Spacing"/>
    <w:basedOn w:val="Normal"/>
    <w:link w:val="NoSpacingChar"/>
    <w:autoRedefine/>
    <w:uiPriority w:val="1"/>
    <w:qFormat/>
    <w:rsid w:val="0092738F"/>
    <w:pPr>
      <w:spacing w:after="0" w:line="240" w:lineRule="auto"/>
      <w:ind w:right="-851"/>
      <w:jc w:val="both"/>
    </w:pPr>
    <w:rPr>
      <w:rFonts w:ascii="Times New Roman" w:hAnsi="Times New Roman"/>
      <w:sz w:val="24"/>
      <w:lang w:val="en-US" w:bidi="en-US"/>
    </w:rPr>
  </w:style>
  <w:style w:type="character" w:customStyle="1" w:styleId="NoSpacingChar">
    <w:name w:val="No Spacing Char"/>
    <w:basedOn w:val="DefaultParagraphFont"/>
    <w:link w:val="NoSpacing"/>
    <w:uiPriority w:val="1"/>
    <w:rsid w:val="0092738F"/>
    <w:rPr>
      <w:rFonts w:ascii="Times New Roman" w:hAnsi="Times New Roman"/>
      <w:sz w:val="24"/>
      <w:lang w:val="en-US" w:bidi="en-US"/>
    </w:rPr>
  </w:style>
  <w:style w:type="paragraph" w:styleId="ListParagraph">
    <w:name w:val="List Paragraph"/>
    <w:basedOn w:val="Normal"/>
    <w:uiPriority w:val="34"/>
    <w:qFormat/>
    <w:rsid w:val="0092738F"/>
    <w:pPr>
      <w:spacing w:after="0" w:line="240" w:lineRule="auto"/>
      <w:ind w:left="720"/>
      <w:contextualSpacing/>
      <w:jc w:val="both"/>
    </w:pPr>
    <w:rPr>
      <w:rFonts w:ascii="Times New Roman" w:hAnsi="Times New Roman"/>
      <w:sz w:val="26"/>
    </w:rPr>
  </w:style>
  <w:style w:type="table" w:styleId="TableGrid">
    <w:name w:val="Table Grid"/>
    <w:basedOn w:val="TableNormal"/>
    <w:uiPriority w:val="39"/>
    <w:rsid w:val="0092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38F"/>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F"/>
    <w:rPr>
      <w:rFonts w:ascii="Tahoma" w:hAnsi="Tahoma" w:cs="Tahoma"/>
      <w:sz w:val="16"/>
      <w:szCs w:val="16"/>
    </w:rPr>
  </w:style>
  <w:style w:type="paragraph" w:styleId="Header">
    <w:name w:val="header"/>
    <w:basedOn w:val="Normal"/>
    <w:link w:val="HeaderChar"/>
    <w:uiPriority w:val="99"/>
    <w:unhideWhenUsed/>
    <w:rsid w:val="0092738F"/>
    <w:pPr>
      <w:tabs>
        <w:tab w:val="center" w:pos="4153"/>
        <w:tab w:val="right" w:pos="8306"/>
      </w:tabs>
      <w:spacing w:after="0" w:line="240" w:lineRule="auto"/>
      <w:jc w:val="both"/>
    </w:pPr>
    <w:rPr>
      <w:rFonts w:ascii="Times New Roman" w:hAnsi="Times New Roman"/>
      <w:sz w:val="26"/>
    </w:rPr>
  </w:style>
  <w:style w:type="character" w:customStyle="1" w:styleId="HeaderChar">
    <w:name w:val="Header Char"/>
    <w:basedOn w:val="DefaultParagraphFont"/>
    <w:link w:val="Header"/>
    <w:uiPriority w:val="99"/>
    <w:rsid w:val="0092738F"/>
    <w:rPr>
      <w:rFonts w:ascii="Times New Roman" w:hAnsi="Times New Roman"/>
      <w:sz w:val="26"/>
    </w:rPr>
  </w:style>
  <w:style w:type="paragraph" w:styleId="Footer">
    <w:name w:val="footer"/>
    <w:basedOn w:val="Normal"/>
    <w:link w:val="FooterChar"/>
    <w:uiPriority w:val="99"/>
    <w:unhideWhenUsed/>
    <w:rsid w:val="0092738F"/>
    <w:pPr>
      <w:tabs>
        <w:tab w:val="center" w:pos="4153"/>
        <w:tab w:val="right" w:pos="8306"/>
      </w:tabs>
      <w:spacing w:after="0" w:line="240" w:lineRule="auto"/>
      <w:jc w:val="both"/>
    </w:pPr>
    <w:rPr>
      <w:rFonts w:ascii="Times New Roman" w:hAnsi="Times New Roman"/>
      <w:sz w:val="26"/>
    </w:rPr>
  </w:style>
  <w:style w:type="character" w:customStyle="1" w:styleId="FooterChar">
    <w:name w:val="Footer Char"/>
    <w:basedOn w:val="DefaultParagraphFont"/>
    <w:link w:val="Footer"/>
    <w:uiPriority w:val="99"/>
    <w:rsid w:val="0092738F"/>
    <w:rPr>
      <w:rFonts w:ascii="Times New Roman" w:hAnsi="Times New Roman"/>
      <w:sz w:val="26"/>
    </w:rPr>
  </w:style>
  <w:style w:type="paragraph" w:styleId="FootnoteText">
    <w:name w:val="footnote text"/>
    <w:basedOn w:val="Normal"/>
    <w:link w:val="FootnoteTextChar"/>
    <w:uiPriority w:val="99"/>
    <w:semiHidden/>
    <w:unhideWhenUsed/>
    <w:rsid w:val="0092738F"/>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2738F"/>
    <w:rPr>
      <w:rFonts w:ascii="Times New Roman" w:hAnsi="Times New Roman"/>
      <w:sz w:val="20"/>
      <w:szCs w:val="20"/>
    </w:rPr>
  </w:style>
  <w:style w:type="character" w:styleId="FootnoteReference">
    <w:name w:val="footnote reference"/>
    <w:basedOn w:val="DefaultParagraphFont"/>
    <w:uiPriority w:val="99"/>
    <w:semiHidden/>
    <w:unhideWhenUsed/>
    <w:rsid w:val="0092738F"/>
    <w:rPr>
      <w:vertAlign w:val="superscript"/>
    </w:rPr>
  </w:style>
  <w:style w:type="character" w:styleId="CommentReference">
    <w:name w:val="annotation reference"/>
    <w:basedOn w:val="DefaultParagraphFont"/>
    <w:uiPriority w:val="99"/>
    <w:semiHidden/>
    <w:unhideWhenUsed/>
    <w:rsid w:val="0092738F"/>
    <w:rPr>
      <w:sz w:val="16"/>
      <w:szCs w:val="16"/>
    </w:rPr>
  </w:style>
  <w:style w:type="paragraph" w:styleId="CommentText">
    <w:name w:val="annotation text"/>
    <w:basedOn w:val="Normal"/>
    <w:link w:val="CommentTextChar"/>
    <w:uiPriority w:val="99"/>
    <w:unhideWhenUsed/>
    <w:rsid w:val="0092738F"/>
    <w:pPr>
      <w:spacing w:after="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92738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2738F"/>
    <w:rPr>
      <w:b/>
      <w:bCs/>
    </w:rPr>
  </w:style>
  <w:style w:type="character" w:customStyle="1" w:styleId="CommentSubjectChar">
    <w:name w:val="Comment Subject Char"/>
    <w:basedOn w:val="CommentTextChar"/>
    <w:link w:val="CommentSubject"/>
    <w:uiPriority w:val="99"/>
    <w:semiHidden/>
    <w:rsid w:val="0092738F"/>
    <w:rPr>
      <w:rFonts w:ascii="Times New Roman" w:hAnsi="Times New Roman"/>
      <w:b/>
      <w:bCs/>
      <w:sz w:val="20"/>
      <w:szCs w:val="20"/>
    </w:rPr>
  </w:style>
  <w:style w:type="paragraph" w:customStyle="1" w:styleId="EE-paragr-bold">
    <w:name w:val="EE-paragr-bold"/>
    <w:basedOn w:val="Normal"/>
    <w:rsid w:val="0092738F"/>
    <w:pPr>
      <w:spacing w:before="120" w:after="120" w:line="240" w:lineRule="auto"/>
      <w:jc w:val="both"/>
    </w:pPr>
    <w:rPr>
      <w:rFonts w:ascii="Times New Roman" w:eastAsia="Times New Roman" w:hAnsi="Times New Roman" w:cs="Times New Roman"/>
      <w:b/>
      <w:sz w:val="28"/>
      <w:szCs w:val="28"/>
      <w:lang w:eastAsia="lv-LV"/>
    </w:rPr>
  </w:style>
  <w:style w:type="paragraph" w:customStyle="1" w:styleId="tv213">
    <w:name w:val="tv213"/>
    <w:basedOn w:val="Normal"/>
    <w:rsid w:val="009273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2738F"/>
    <w:pPr>
      <w:spacing w:after="0" w:line="240" w:lineRule="auto"/>
    </w:pPr>
    <w:rPr>
      <w:rFonts w:ascii="Times New Roman" w:hAnsi="Times New Roman"/>
      <w:sz w:val="26"/>
    </w:rPr>
  </w:style>
  <w:style w:type="character" w:customStyle="1" w:styleId="closing-copyright">
    <w:name w:val="closing-copyright"/>
    <w:basedOn w:val="DefaultParagraphFont"/>
    <w:rsid w:val="0092738F"/>
  </w:style>
  <w:style w:type="paragraph" w:styleId="NormalWeb">
    <w:name w:val="Normal (Web)"/>
    <w:basedOn w:val="Normal"/>
    <w:uiPriority w:val="99"/>
    <w:semiHidden/>
    <w:unhideWhenUsed/>
    <w:rsid w:val="0092738F"/>
    <w:pPr>
      <w:spacing w:after="0" w:line="240" w:lineRule="auto"/>
    </w:pPr>
    <w:rPr>
      <w:rFonts w:ascii="Times New Roman" w:hAnsi="Times New Roman" w:cs="Times New Roman"/>
      <w:sz w:val="24"/>
      <w:szCs w:val="24"/>
      <w:lang w:eastAsia="lv-LV"/>
    </w:rPr>
  </w:style>
  <w:style w:type="character" w:customStyle="1" w:styleId="currenthithighlight">
    <w:name w:val="currenthithighlight"/>
    <w:basedOn w:val="DefaultParagraphFont"/>
    <w:rsid w:val="0092738F"/>
  </w:style>
  <w:style w:type="character" w:customStyle="1" w:styleId="apple-converted-space">
    <w:name w:val="apple-converted-space"/>
    <w:basedOn w:val="DefaultParagraphFont"/>
    <w:rsid w:val="0092738F"/>
  </w:style>
  <w:style w:type="paragraph" w:styleId="BodyTextIndent2">
    <w:name w:val="Body Text Indent 2"/>
    <w:basedOn w:val="Normal"/>
    <w:link w:val="BodyTextIndent2Char"/>
    <w:rsid w:val="0092738F"/>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2738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2738F"/>
    <w:rPr>
      <w:color w:val="0563C1" w:themeColor="hyperlink"/>
      <w:u w:val="single"/>
    </w:rPr>
  </w:style>
  <w:style w:type="character" w:customStyle="1" w:styleId="fontstyle01">
    <w:name w:val="fontstyle01"/>
    <w:basedOn w:val="DefaultParagraphFont"/>
    <w:rsid w:val="0092738F"/>
    <w:rPr>
      <w:rFonts w:ascii="Courier" w:hAnsi="Courier" w:hint="default"/>
      <w:b w:val="0"/>
      <w:bCs w:val="0"/>
      <w:i w:val="0"/>
      <w:iCs w:val="0"/>
      <w:color w:val="000000"/>
      <w:sz w:val="24"/>
      <w:szCs w:val="24"/>
    </w:rPr>
  </w:style>
  <w:style w:type="paragraph" w:styleId="Caption">
    <w:name w:val="caption"/>
    <w:basedOn w:val="Normal"/>
    <w:next w:val="Normal"/>
    <w:uiPriority w:val="35"/>
    <w:unhideWhenUsed/>
    <w:qFormat/>
    <w:rsid w:val="0092738F"/>
    <w:pPr>
      <w:spacing w:after="200" w:line="240" w:lineRule="auto"/>
      <w:jc w:val="both"/>
    </w:pPr>
    <w:rPr>
      <w:rFonts w:ascii="Times New Roman" w:hAnsi="Times New Roman"/>
      <w:b/>
      <w:bCs/>
      <w:color w:val="5B9BD5" w:themeColor="accent1"/>
      <w:sz w:val="18"/>
      <w:szCs w:val="18"/>
    </w:rPr>
  </w:style>
  <w:style w:type="character" w:styleId="PlaceholderText">
    <w:name w:val="Placeholder Text"/>
    <w:basedOn w:val="DefaultParagraphFont"/>
    <w:uiPriority w:val="99"/>
    <w:semiHidden/>
    <w:rsid w:val="0092738F"/>
    <w:rPr>
      <w:color w:val="808080"/>
    </w:rPr>
  </w:style>
  <w:style w:type="paragraph" w:styleId="TOCHeading">
    <w:name w:val="TOC Heading"/>
    <w:basedOn w:val="Heading1"/>
    <w:next w:val="Normal"/>
    <w:uiPriority w:val="39"/>
    <w:unhideWhenUsed/>
    <w:qFormat/>
    <w:rsid w:val="0092738F"/>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738F"/>
    <w:pPr>
      <w:tabs>
        <w:tab w:val="right" w:leader="dot" w:pos="14426"/>
      </w:tabs>
      <w:spacing w:after="0" w:line="240" w:lineRule="auto"/>
      <w:jc w:val="both"/>
    </w:pPr>
    <w:rPr>
      <w:rFonts w:ascii="Times New Roman" w:hAnsi="Times New Roman"/>
      <w:sz w:val="26"/>
    </w:rPr>
  </w:style>
  <w:style w:type="paragraph" w:styleId="TOC2">
    <w:name w:val="toc 2"/>
    <w:basedOn w:val="Normal"/>
    <w:next w:val="Normal"/>
    <w:autoRedefine/>
    <w:uiPriority w:val="39"/>
    <w:unhideWhenUsed/>
    <w:rsid w:val="0092738F"/>
    <w:pPr>
      <w:spacing w:after="100" w:line="240" w:lineRule="auto"/>
      <w:ind w:left="260"/>
      <w:jc w:val="both"/>
    </w:pPr>
    <w:rPr>
      <w:rFonts w:ascii="Times New Roman" w:hAnsi="Times New Roman"/>
      <w:sz w:val="26"/>
    </w:rPr>
  </w:style>
  <w:style w:type="character" w:customStyle="1" w:styleId="UnresolvedMention1">
    <w:name w:val="Unresolved Mention1"/>
    <w:basedOn w:val="DefaultParagraphFont"/>
    <w:uiPriority w:val="99"/>
    <w:semiHidden/>
    <w:unhideWhenUsed/>
    <w:rsid w:val="0092738F"/>
    <w:rPr>
      <w:color w:val="808080"/>
      <w:shd w:val="clear" w:color="auto" w:fill="E6E6E6"/>
    </w:rPr>
  </w:style>
  <w:style w:type="character" w:customStyle="1" w:styleId="UnresolvedMention2">
    <w:name w:val="Unresolved Mention2"/>
    <w:basedOn w:val="DefaultParagraphFont"/>
    <w:uiPriority w:val="99"/>
    <w:semiHidden/>
    <w:unhideWhenUsed/>
    <w:rsid w:val="009273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82CF-4AFE-4B72-8F97-178D9155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2335</Words>
  <Characters>1332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Polis</dc:creator>
  <cp:lastModifiedBy>Magda Kariņa</cp:lastModifiedBy>
  <cp:revision>20</cp:revision>
  <cp:lastPrinted>2018-07-02T11:36:00Z</cp:lastPrinted>
  <dcterms:created xsi:type="dcterms:W3CDTF">2018-07-04T07:30:00Z</dcterms:created>
  <dcterms:modified xsi:type="dcterms:W3CDTF">2021-03-24T09:55:00Z</dcterms:modified>
</cp:coreProperties>
</file>