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0C18C" w14:textId="77777777" w:rsidR="00AF3263" w:rsidRPr="00382F4E" w:rsidRDefault="00AF3263" w:rsidP="004951BA">
      <w:pPr>
        <w:spacing w:after="160" w:line="259" w:lineRule="auto"/>
        <w:jc w:val="both"/>
        <w:rPr>
          <w:rFonts w:ascii="Arial Narrow" w:hAnsi="Arial Narrow" w:cs="Arial"/>
          <w:b/>
          <w:color w:val="000000"/>
          <w:u w:val="single"/>
        </w:rPr>
      </w:pPr>
      <w:r w:rsidRPr="00382F4E">
        <w:rPr>
          <w:rFonts w:ascii="Arial Narrow" w:hAnsi="Arial Narrow" w:cs="Arial"/>
          <w:b/>
          <w:color w:val="000000"/>
          <w:u w:val="single"/>
        </w:rPr>
        <w:t>Iespējamie partnerības veidi:</w:t>
      </w:r>
    </w:p>
    <w:p w14:paraId="07EDE81C" w14:textId="77777777" w:rsidR="00AF3263" w:rsidRPr="00382F4E" w:rsidRDefault="00B071E9" w:rsidP="00E1544B">
      <w:pPr>
        <w:spacing w:before="320" w:after="320" w:line="259" w:lineRule="auto"/>
        <w:jc w:val="both"/>
        <w:rPr>
          <w:rFonts w:ascii="Arial Narrow" w:hAnsi="Arial Narrow" w:cs="Arial"/>
          <w:b/>
          <w:color w:val="000000"/>
        </w:rPr>
      </w:pPr>
      <w:r w:rsidRPr="00382F4E">
        <w:rPr>
          <w:rFonts w:ascii="Arial Narrow" w:hAnsi="Arial Narrow" w:cs="Arial"/>
          <w:b/>
          <w:color w:val="000000"/>
        </w:rPr>
        <w:t xml:space="preserve">I </w:t>
      </w:r>
      <w:r w:rsidR="00AF3263" w:rsidRPr="00382F4E">
        <w:rPr>
          <w:rFonts w:ascii="Arial Narrow" w:hAnsi="Arial Narrow" w:cs="Arial"/>
          <w:b/>
          <w:color w:val="000000"/>
        </w:rPr>
        <w:t xml:space="preserve">Finansējuma saņēmējs Ministrija A </w:t>
      </w:r>
      <w:r w:rsidR="00B30E88" w:rsidRPr="00382F4E">
        <w:rPr>
          <w:rFonts w:ascii="Arial Narrow" w:hAnsi="Arial Narrow" w:cs="Arial"/>
          <w:b/>
          <w:color w:val="000000"/>
        </w:rPr>
        <w:t xml:space="preserve">vai Ministrijas A </w:t>
      </w:r>
      <w:r w:rsidR="00DF6AE8" w:rsidRPr="00382F4E">
        <w:rPr>
          <w:rFonts w:ascii="Arial Narrow" w:hAnsi="Arial Narrow" w:cs="Arial"/>
          <w:b/>
          <w:color w:val="000000"/>
        </w:rPr>
        <w:t xml:space="preserve">Padotības iestāde </w:t>
      </w:r>
      <w:r w:rsidR="00AF3263" w:rsidRPr="00382F4E">
        <w:rPr>
          <w:rFonts w:ascii="Arial Narrow" w:hAnsi="Arial Narrow" w:cs="Arial"/>
          <w:b/>
          <w:color w:val="000000"/>
        </w:rPr>
        <w:t>A  +  Partneris Ministrija</w:t>
      </w:r>
      <w:r w:rsidR="007F2B20" w:rsidRPr="00382F4E">
        <w:rPr>
          <w:rFonts w:ascii="Arial Narrow" w:hAnsi="Arial Narrow" w:cs="Arial"/>
          <w:b/>
          <w:color w:val="000000"/>
        </w:rPr>
        <w:t>s</w:t>
      </w:r>
      <w:r w:rsidR="00AF3263" w:rsidRPr="00382F4E">
        <w:rPr>
          <w:rFonts w:ascii="Arial Narrow" w:hAnsi="Arial Narrow" w:cs="Arial"/>
          <w:b/>
          <w:color w:val="000000"/>
        </w:rPr>
        <w:t xml:space="preserve"> A </w:t>
      </w:r>
      <w:r w:rsidR="00DF6AE8" w:rsidRPr="00382F4E">
        <w:rPr>
          <w:rFonts w:ascii="Arial Narrow" w:hAnsi="Arial Narrow" w:cs="Arial"/>
          <w:b/>
          <w:color w:val="000000"/>
        </w:rPr>
        <w:t xml:space="preserve">Padotības iestāde </w:t>
      </w:r>
      <w:r w:rsidR="00AF3263" w:rsidRPr="00382F4E">
        <w:rPr>
          <w:rFonts w:ascii="Arial Narrow" w:hAnsi="Arial Narrow" w:cs="Arial"/>
          <w:b/>
          <w:color w:val="000000"/>
        </w:rPr>
        <w:t>B</w:t>
      </w:r>
      <w:r w:rsidR="00753D9D" w:rsidRPr="00382F4E">
        <w:rPr>
          <w:rFonts w:ascii="Arial Narrow" w:hAnsi="Arial Narrow" w:cs="Arial"/>
          <w:b/>
          <w:color w:val="000000"/>
        </w:rPr>
        <w:t xml:space="preserve"> vai pati Ministrija A</w:t>
      </w:r>
    </w:p>
    <w:p w14:paraId="4CEE4241" w14:textId="77777777" w:rsidR="00F7299B" w:rsidRPr="00382F4E" w:rsidRDefault="001E6953" w:rsidP="004951BA">
      <w:pPr>
        <w:spacing w:after="160" w:line="259" w:lineRule="auto"/>
        <w:jc w:val="both"/>
        <w:rPr>
          <w:rFonts w:ascii="Arial Narrow" w:hAnsi="Arial Narrow" w:cs="Arial"/>
          <w:color w:val="000000"/>
        </w:rPr>
      </w:pPr>
      <w:r w:rsidRPr="00382F4E">
        <w:rPr>
          <w:rFonts w:ascii="Arial Narrow" w:hAnsi="Arial Narrow" w:cs="Arial"/>
          <w:color w:val="000000"/>
        </w:rPr>
        <w:t>Ministrija</w:t>
      </w:r>
      <w:r w:rsidR="009A2C99" w:rsidRPr="00382F4E">
        <w:rPr>
          <w:rFonts w:ascii="Arial Narrow" w:hAnsi="Arial Narrow" w:cs="Arial"/>
          <w:color w:val="000000"/>
        </w:rPr>
        <w:t xml:space="preserve"> nepieciešamo finansējumu</w:t>
      </w:r>
      <w:r w:rsidRPr="00382F4E">
        <w:rPr>
          <w:rFonts w:ascii="Arial Narrow" w:hAnsi="Arial Narrow" w:cs="Arial"/>
          <w:color w:val="000000"/>
        </w:rPr>
        <w:t xml:space="preserve"> projektiem</w:t>
      </w:r>
      <w:r w:rsidR="009A2C99" w:rsidRPr="00382F4E">
        <w:rPr>
          <w:rFonts w:ascii="Arial Narrow" w:hAnsi="Arial Narrow" w:cs="Arial"/>
          <w:color w:val="000000"/>
        </w:rPr>
        <w:t xml:space="preserve"> pieprasa no </w:t>
      </w:r>
      <w:r w:rsidR="00D87C5E" w:rsidRPr="00382F4E">
        <w:rPr>
          <w:rFonts w:ascii="Arial Narrow" w:hAnsi="Arial Narrow" w:cs="Arial"/>
          <w:color w:val="000000"/>
        </w:rPr>
        <w:t xml:space="preserve">74.resora "Gadskārtējā valsts budžeta izpildes procesā pārdalāmais finansējums" </w:t>
      </w:r>
      <w:r w:rsidR="009A2C99" w:rsidRPr="00382F4E">
        <w:rPr>
          <w:rFonts w:ascii="Arial Narrow" w:hAnsi="Arial Narrow" w:cs="Arial"/>
          <w:color w:val="000000"/>
        </w:rPr>
        <w:t xml:space="preserve">80.00.00 </w:t>
      </w:r>
      <w:r w:rsidR="00D87C5E" w:rsidRPr="00382F4E">
        <w:rPr>
          <w:rFonts w:ascii="Arial Narrow" w:hAnsi="Arial Narrow" w:cs="Arial"/>
          <w:color w:val="000000"/>
        </w:rPr>
        <w:t xml:space="preserve">programmas </w:t>
      </w:r>
      <w:r w:rsidR="009A2C99" w:rsidRPr="00382F4E">
        <w:rPr>
          <w:rFonts w:ascii="Arial Narrow" w:hAnsi="Arial Narrow" w:cs="Arial"/>
          <w:color w:val="000000"/>
        </w:rPr>
        <w:t>„Nesadalītais finansējums Eiropas Savienības politiku instrumentu un pārējās ārvalstu finanšu palīdzības līdzfinansēto projektu un pasākumu īstenošanai”</w:t>
      </w:r>
      <w:r w:rsidR="00D87C5E" w:rsidRPr="00382F4E">
        <w:rPr>
          <w:rFonts w:ascii="Arial Narrow" w:hAnsi="Arial Narrow" w:cs="Arial"/>
          <w:color w:val="000000"/>
        </w:rPr>
        <w:t xml:space="preserve"> (turpmāk –</w:t>
      </w:r>
      <w:r w:rsidR="000A5FA1" w:rsidRPr="00382F4E">
        <w:rPr>
          <w:rFonts w:ascii="Arial Narrow" w:hAnsi="Arial Narrow" w:cs="Arial"/>
          <w:color w:val="000000"/>
        </w:rPr>
        <w:t xml:space="preserve"> </w:t>
      </w:r>
      <w:r w:rsidR="00D87C5E" w:rsidRPr="00382F4E">
        <w:rPr>
          <w:rFonts w:ascii="Arial Narrow" w:hAnsi="Arial Narrow" w:cs="Arial"/>
          <w:color w:val="000000"/>
        </w:rPr>
        <w:t>80.00.00 programma)</w:t>
      </w:r>
      <w:r w:rsidR="009A2C99" w:rsidRPr="00382F4E">
        <w:rPr>
          <w:rFonts w:ascii="Arial Narrow" w:hAnsi="Arial Narrow" w:cs="Arial"/>
          <w:color w:val="000000"/>
        </w:rPr>
        <w:t xml:space="preserve"> saskaņā ar Ministru kabineta 2010.gada 18.maija noteikumiem Nr.464 “Noteikumi par 74.resora "Gadskārtējā valsts budžeta izpildes procesā pārdalāmais finansējums" 80.00.00 programmā plānoto līdzekļu pārdales kārtību Eiropas Savienības politiku instrumentu un pārējās ārvalstu finanšu palīdzības līdzfinansēto projektu un pasākumu īstenošanai”</w:t>
      </w:r>
      <w:r w:rsidR="00D37521" w:rsidRPr="00382F4E">
        <w:rPr>
          <w:rFonts w:ascii="Arial Narrow" w:hAnsi="Arial Narrow" w:cs="Arial"/>
          <w:color w:val="000000"/>
        </w:rPr>
        <w:t xml:space="preserve"> (turpmāk – MK</w:t>
      </w:r>
      <w:r w:rsidR="00C84A0A" w:rsidRPr="00382F4E">
        <w:rPr>
          <w:rFonts w:ascii="Arial Narrow" w:hAnsi="Arial Narrow" w:cs="Arial"/>
          <w:color w:val="000000"/>
        </w:rPr>
        <w:t xml:space="preserve"> noteikumi</w:t>
      </w:r>
      <w:r w:rsidR="00D37521" w:rsidRPr="00382F4E">
        <w:rPr>
          <w:rFonts w:ascii="Arial Narrow" w:hAnsi="Arial Narrow" w:cs="Arial"/>
          <w:color w:val="000000"/>
        </w:rPr>
        <w:t xml:space="preserve"> Nr.464)</w:t>
      </w:r>
      <w:r w:rsidR="00DF6AE8" w:rsidRPr="00382F4E">
        <w:rPr>
          <w:rFonts w:ascii="Arial Narrow" w:hAnsi="Arial Narrow" w:cs="Arial"/>
          <w:color w:val="000000"/>
        </w:rPr>
        <w:t xml:space="preserve"> (</w:t>
      </w:r>
      <w:r w:rsidR="00E81504" w:rsidRPr="00382F4E">
        <w:rPr>
          <w:rFonts w:ascii="Arial Narrow" w:hAnsi="Arial Narrow" w:cs="Arial"/>
          <w:color w:val="000000"/>
        </w:rPr>
        <w:t>P</w:t>
      </w:r>
      <w:r w:rsidR="00DF6AE8" w:rsidRPr="00382F4E">
        <w:rPr>
          <w:rFonts w:ascii="Arial Narrow" w:hAnsi="Arial Narrow" w:cs="Arial"/>
          <w:color w:val="000000"/>
        </w:rPr>
        <w:t>adotības iestāde sagatav</w:t>
      </w:r>
      <w:r w:rsidR="0010105D" w:rsidRPr="00382F4E">
        <w:rPr>
          <w:rFonts w:ascii="Arial Narrow" w:hAnsi="Arial Narrow" w:cs="Arial"/>
          <w:color w:val="000000"/>
        </w:rPr>
        <w:t>o priekšlikumus līdzekļu pārdalei no 80.00.00 prog</w:t>
      </w:r>
      <w:r w:rsidR="0019797B" w:rsidRPr="00382F4E">
        <w:rPr>
          <w:rFonts w:ascii="Arial Narrow" w:hAnsi="Arial Narrow" w:cs="Arial"/>
          <w:color w:val="000000"/>
        </w:rPr>
        <w:t>rammas iesniegšanai Ministrijā</w:t>
      </w:r>
      <w:r w:rsidR="0010105D" w:rsidRPr="00382F4E">
        <w:rPr>
          <w:rFonts w:ascii="Arial Narrow" w:hAnsi="Arial Narrow" w:cs="Arial"/>
          <w:color w:val="000000"/>
        </w:rPr>
        <w:t>)</w:t>
      </w:r>
      <w:r w:rsidR="009A2C99" w:rsidRPr="00382F4E">
        <w:rPr>
          <w:rFonts w:ascii="Arial Narrow" w:hAnsi="Arial Narrow" w:cs="Arial"/>
          <w:color w:val="000000"/>
        </w:rPr>
        <w:t xml:space="preserve">. </w:t>
      </w:r>
    </w:p>
    <w:p w14:paraId="6B708769" w14:textId="77777777" w:rsidR="0060328A" w:rsidRPr="00382F4E" w:rsidRDefault="0060328A" w:rsidP="004951BA">
      <w:pPr>
        <w:spacing w:before="360" w:after="360" w:line="259" w:lineRule="auto"/>
        <w:jc w:val="both"/>
        <w:rPr>
          <w:rFonts w:ascii="Arial Narrow" w:hAnsi="Arial Narrow" w:cs="Arial"/>
          <w:b/>
          <w:color w:val="000000"/>
        </w:rPr>
      </w:pPr>
      <w:r w:rsidRPr="00382F4E">
        <w:rPr>
          <w:rFonts w:ascii="Arial Narrow" w:hAnsi="Arial Narrow" w:cs="Arial"/>
          <w:b/>
          <w:color w:val="000000"/>
        </w:rPr>
        <w:t>II Finansējuma saņēmējs Ministrija</w:t>
      </w:r>
      <w:r w:rsidR="0010568B" w:rsidRPr="00382F4E">
        <w:rPr>
          <w:rFonts w:ascii="Arial Narrow" w:hAnsi="Arial Narrow" w:cs="Arial"/>
          <w:b/>
          <w:color w:val="000000"/>
        </w:rPr>
        <w:t xml:space="preserve"> A</w:t>
      </w:r>
      <w:r w:rsidRPr="00382F4E">
        <w:rPr>
          <w:rFonts w:ascii="Arial Narrow" w:hAnsi="Arial Narrow" w:cs="Arial"/>
          <w:b/>
          <w:color w:val="000000"/>
        </w:rPr>
        <w:t xml:space="preserve">  </w:t>
      </w:r>
      <w:r w:rsidR="005914AC" w:rsidRPr="00382F4E">
        <w:rPr>
          <w:rFonts w:ascii="Arial Narrow" w:hAnsi="Arial Narrow" w:cs="Arial"/>
          <w:b/>
          <w:color w:val="000000"/>
        </w:rPr>
        <w:t xml:space="preserve">(vai Ministrijas A Padotības iestāde) </w:t>
      </w:r>
      <w:r w:rsidRPr="00382F4E">
        <w:rPr>
          <w:rFonts w:ascii="Arial Narrow" w:hAnsi="Arial Narrow" w:cs="Arial"/>
          <w:b/>
          <w:color w:val="000000"/>
        </w:rPr>
        <w:t>+ Partneris Ministrijas A padotībā esoša valsts budžeta daļēji finansēta atvasināta publiska person</w:t>
      </w:r>
      <w:r w:rsidR="00485713" w:rsidRPr="00382F4E">
        <w:rPr>
          <w:rFonts w:ascii="Arial Narrow" w:hAnsi="Arial Narrow" w:cs="Arial"/>
          <w:b/>
          <w:color w:val="000000"/>
        </w:rPr>
        <w:t>a</w:t>
      </w:r>
      <w:r w:rsidRPr="00382F4E">
        <w:rPr>
          <w:rFonts w:ascii="Arial Narrow" w:hAnsi="Arial Narrow" w:cs="Arial"/>
          <w:b/>
          <w:color w:val="000000"/>
        </w:rPr>
        <w:t xml:space="preserve"> un budžeta nefinansēta iestāde</w:t>
      </w:r>
    </w:p>
    <w:p w14:paraId="5707B224" w14:textId="77777777" w:rsidR="0060328A" w:rsidRPr="00382F4E" w:rsidRDefault="0060328A" w:rsidP="004951BA">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Saskaņā ar Ministru kabineta </w:t>
      </w:r>
      <w:r w:rsidR="00C0691A" w:rsidRPr="00382F4E">
        <w:rPr>
          <w:rFonts w:ascii="Arial Narrow" w:hAnsi="Arial Narrow" w:cs="Arial"/>
          <w:color w:val="000000"/>
        </w:rPr>
        <w:t xml:space="preserve">2005.gada 27.decembra </w:t>
      </w:r>
      <w:r w:rsidRPr="00382F4E">
        <w:rPr>
          <w:rFonts w:ascii="Arial Narrow" w:hAnsi="Arial Narrow" w:cs="Arial"/>
          <w:color w:val="000000"/>
        </w:rPr>
        <w:t>noteikumiem Nr.1031 „Noteikumi par budžetu izdevumu klasifikāciju atbilstoši ekonomiskajām kategorijām</w:t>
      </w:r>
      <w:r w:rsidR="00E10F23" w:rsidRPr="00382F4E">
        <w:rPr>
          <w:rFonts w:ascii="Arial Narrow" w:hAnsi="Arial Narrow"/>
          <w:color w:val="000000"/>
        </w:rPr>
        <w:t>”</w:t>
      </w:r>
      <w:r w:rsidR="00D37521" w:rsidRPr="00382F4E">
        <w:rPr>
          <w:rFonts w:ascii="Arial Narrow" w:hAnsi="Arial Narrow"/>
          <w:color w:val="000000"/>
        </w:rPr>
        <w:t xml:space="preserve"> (turpmāk –</w:t>
      </w:r>
      <w:r w:rsidR="00C84A0A" w:rsidRPr="00382F4E">
        <w:rPr>
          <w:rFonts w:ascii="Arial Narrow" w:hAnsi="Arial Narrow"/>
          <w:color w:val="000000"/>
        </w:rPr>
        <w:t xml:space="preserve"> MK noteikumi</w:t>
      </w:r>
      <w:r w:rsidR="00D37521" w:rsidRPr="00382F4E">
        <w:rPr>
          <w:rFonts w:ascii="Arial Narrow" w:hAnsi="Arial Narrow"/>
          <w:color w:val="000000"/>
        </w:rPr>
        <w:t xml:space="preserve"> Nr.1031)</w:t>
      </w:r>
      <w:r w:rsidR="00E10F23" w:rsidRPr="00382F4E">
        <w:rPr>
          <w:rFonts w:ascii="Arial Narrow" w:hAnsi="Arial Narrow"/>
          <w:color w:val="000000"/>
        </w:rPr>
        <w:t xml:space="preserve">, lai </w:t>
      </w:r>
      <w:r w:rsidR="000A5FA1" w:rsidRPr="00382F4E">
        <w:rPr>
          <w:rFonts w:ascii="Arial Narrow" w:hAnsi="Arial Narrow"/>
          <w:color w:val="000000"/>
        </w:rPr>
        <w:t>F</w:t>
      </w:r>
      <w:r w:rsidR="00E10F23" w:rsidRPr="00382F4E">
        <w:rPr>
          <w:rFonts w:ascii="Arial Narrow" w:hAnsi="Arial Narrow"/>
          <w:color w:val="000000"/>
        </w:rPr>
        <w:t xml:space="preserve">inansējuma saņēmējs </w:t>
      </w:r>
      <w:r w:rsidRPr="00382F4E">
        <w:rPr>
          <w:rFonts w:ascii="Arial Narrow" w:hAnsi="Arial Narrow"/>
          <w:color w:val="000000"/>
        </w:rPr>
        <w:t xml:space="preserve">nodrošinātu finansējumu </w:t>
      </w:r>
      <w:r w:rsidR="005914AC" w:rsidRPr="00382F4E">
        <w:rPr>
          <w:rFonts w:ascii="Arial Narrow" w:hAnsi="Arial Narrow"/>
          <w:color w:val="000000"/>
        </w:rPr>
        <w:t>P</w:t>
      </w:r>
      <w:r w:rsidRPr="00382F4E">
        <w:rPr>
          <w:rFonts w:ascii="Arial Narrow" w:hAnsi="Arial Narrow"/>
          <w:color w:val="000000"/>
        </w:rPr>
        <w:t xml:space="preserve">artnerim, </w:t>
      </w:r>
      <w:r w:rsidR="00C73735" w:rsidRPr="00382F4E">
        <w:rPr>
          <w:rFonts w:ascii="Arial Narrow" w:hAnsi="Arial Narrow"/>
          <w:color w:val="000000"/>
        </w:rPr>
        <w:t xml:space="preserve">tas </w:t>
      </w:r>
      <w:r w:rsidRPr="00382F4E">
        <w:rPr>
          <w:rFonts w:ascii="Arial Narrow" w:hAnsi="Arial Narrow"/>
          <w:color w:val="000000"/>
        </w:rPr>
        <w:t>savā budžetā plāno nepieciešamo finansējumu transfertu kodā atkarībā no izdevumu veida (uzturēšanas vai kapitālie izdevumi):</w:t>
      </w:r>
    </w:p>
    <w:p w14:paraId="5D49F79A" w14:textId="77777777" w:rsidR="0060328A" w:rsidRPr="00382F4E" w:rsidRDefault="0060328A" w:rsidP="004951BA">
      <w:pPr>
        <w:pStyle w:val="ListParagraph"/>
        <w:numPr>
          <w:ilvl w:val="0"/>
          <w:numId w:val="8"/>
        </w:numPr>
        <w:spacing w:before="120" w:beforeAutospacing="0" w:after="120" w:afterAutospacing="0"/>
        <w:ind w:left="714" w:hanging="357"/>
        <w:jc w:val="both"/>
        <w:rPr>
          <w:rFonts w:ascii="Arial Narrow" w:hAnsi="Arial Narrow"/>
          <w:color w:val="000000"/>
        </w:rPr>
      </w:pPr>
      <w:r w:rsidRPr="00382F4E">
        <w:rPr>
          <w:rFonts w:ascii="Arial Narrow" w:hAnsi="Arial Narrow"/>
          <w:color w:val="000000"/>
        </w:rPr>
        <w:t>7353 kods “Valsts budžeta uzturēšanas izdevumu transferti savas ministrijas, centrālās valsts iestādes padotībā esošajām no valsts budžeta daļēji finansētām atvasinātajām publiskajām personām un budžeta nefinansētām iestādēm Eiropas Savienības politiku instrumentu un pārējās ārvalstu finanšu palīdzības līdzfinansētajiem projektiem (pasākumiem)”;</w:t>
      </w:r>
    </w:p>
    <w:p w14:paraId="79ACB7B1" w14:textId="77777777" w:rsidR="0060328A" w:rsidRPr="00382F4E" w:rsidRDefault="000100CC" w:rsidP="004951BA">
      <w:pPr>
        <w:pStyle w:val="ListParagraph"/>
        <w:numPr>
          <w:ilvl w:val="0"/>
          <w:numId w:val="8"/>
        </w:numPr>
        <w:spacing w:before="120" w:beforeAutospacing="0" w:after="120" w:afterAutospacing="0"/>
        <w:ind w:left="714" w:hanging="357"/>
        <w:jc w:val="both"/>
        <w:rPr>
          <w:rFonts w:ascii="Arial Narrow" w:hAnsi="Arial Narrow"/>
          <w:color w:val="000000"/>
        </w:rPr>
      </w:pPr>
      <w:r w:rsidRPr="00382F4E">
        <w:rPr>
          <w:rFonts w:ascii="Arial Narrow" w:hAnsi="Arial Narrow"/>
          <w:color w:val="000000"/>
        </w:rPr>
        <w:t>959</w:t>
      </w:r>
      <w:r w:rsidR="00327524" w:rsidRPr="00382F4E">
        <w:rPr>
          <w:rFonts w:ascii="Arial Narrow" w:hAnsi="Arial Narrow"/>
          <w:color w:val="000000"/>
        </w:rPr>
        <w:t>3</w:t>
      </w:r>
      <w:r w:rsidR="0060328A" w:rsidRPr="00382F4E">
        <w:rPr>
          <w:rFonts w:ascii="Arial Narrow" w:hAnsi="Arial Narrow"/>
          <w:color w:val="000000"/>
        </w:rPr>
        <w:t xml:space="preserve"> kods “</w:t>
      </w:r>
      <w:r w:rsidR="00327524" w:rsidRPr="00382F4E">
        <w:rPr>
          <w:rFonts w:ascii="Arial Narrow" w:hAnsi="Arial Narrow"/>
          <w:color w:val="000000"/>
        </w:rPr>
        <w:t>Valsts budžeta kapitālo izdevumu transferti savas ministrijas, centrālās valsts iestādes padotībā esošajām no valsts budžeta daļēji finansētām atvasinātajām publiskajām personām un budžeta nefinansētām iestādēm Eiropas Savienības politiku instrumentu un pārējās ārvalstu finanšu palīdzības līdzfinansētajiem projektiem (pasākumiem)</w:t>
      </w:r>
      <w:r w:rsidR="0060328A" w:rsidRPr="00382F4E">
        <w:rPr>
          <w:rFonts w:ascii="Arial Narrow" w:hAnsi="Arial Narrow"/>
          <w:color w:val="000000"/>
        </w:rPr>
        <w:t>”.</w:t>
      </w:r>
    </w:p>
    <w:p w14:paraId="720FFEF4" w14:textId="77777777" w:rsidR="00327524" w:rsidRPr="00382F4E" w:rsidRDefault="00327524" w:rsidP="004951BA">
      <w:pPr>
        <w:spacing w:after="160" w:line="259" w:lineRule="auto"/>
        <w:jc w:val="both"/>
        <w:rPr>
          <w:rFonts w:ascii="Arial Narrow" w:hAnsi="Arial Narrow" w:cs="Arial"/>
          <w:color w:val="000000"/>
        </w:rPr>
      </w:pPr>
      <w:r w:rsidRPr="00382F4E">
        <w:rPr>
          <w:rFonts w:ascii="Arial Narrow" w:hAnsi="Arial Narrow" w:cs="Arial"/>
          <w:color w:val="000000"/>
        </w:rPr>
        <w:t xml:space="preserve">Finansējums </w:t>
      </w:r>
      <w:r w:rsidR="00000636" w:rsidRPr="00382F4E">
        <w:rPr>
          <w:rFonts w:ascii="Arial Narrow" w:hAnsi="Arial Narrow" w:cs="Arial"/>
          <w:color w:val="000000"/>
        </w:rPr>
        <w:t>F</w:t>
      </w:r>
      <w:r w:rsidRPr="00382F4E">
        <w:rPr>
          <w:rFonts w:ascii="Arial Narrow" w:hAnsi="Arial Narrow" w:cs="Arial"/>
          <w:color w:val="000000"/>
        </w:rPr>
        <w:t>inansējuma saņēmēja budžet</w:t>
      </w:r>
      <w:r w:rsidR="00485713" w:rsidRPr="00382F4E">
        <w:rPr>
          <w:rFonts w:ascii="Arial Narrow" w:hAnsi="Arial Narrow" w:cs="Arial"/>
          <w:color w:val="000000"/>
        </w:rPr>
        <w:t>ā</w:t>
      </w:r>
      <w:r w:rsidRPr="00382F4E">
        <w:rPr>
          <w:rFonts w:ascii="Arial Narrow" w:hAnsi="Arial Narrow" w:cs="Arial"/>
          <w:color w:val="000000"/>
        </w:rPr>
        <w:t xml:space="preserve"> tiek nodrošināts saskaņā ar </w:t>
      </w:r>
      <w:r w:rsidR="00D704F6" w:rsidRPr="00382F4E">
        <w:rPr>
          <w:rFonts w:ascii="Arial Narrow" w:hAnsi="Arial Narrow" w:cs="Arial"/>
          <w:color w:val="000000"/>
        </w:rPr>
        <w:t>MK</w:t>
      </w:r>
      <w:r w:rsidRPr="00382F4E">
        <w:rPr>
          <w:rFonts w:ascii="Arial Narrow" w:hAnsi="Arial Narrow" w:cs="Arial"/>
          <w:color w:val="000000"/>
        </w:rPr>
        <w:t xml:space="preserve"> noteikumiem Nr.464.</w:t>
      </w:r>
    </w:p>
    <w:p w14:paraId="6AB4C801" w14:textId="77777777" w:rsidR="00AF3263" w:rsidRPr="00382F4E" w:rsidRDefault="00E10F23" w:rsidP="00E1544B">
      <w:pPr>
        <w:spacing w:before="320" w:after="320" w:line="259" w:lineRule="auto"/>
        <w:jc w:val="both"/>
        <w:rPr>
          <w:rFonts w:ascii="Arial Narrow" w:hAnsi="Arial Narrow" w:cs="Arial"/>
          <w:b/>
          <w:color w:val="000000"/>
        </w:rPr>
      </w:pPr>
      <w:r w:rsidRPr="00382F4E">
        <w:rPr>
          <w:rFonts w:ascii="Arial Narrow" w:hAnsi="Arial Narrow" w:cs="Arial"/>
          <w:b/>
          <w:color w:val="000000"/>
        </w:rPr>
        <w:t xml:space="preserve">III </w:t>
      </w:r>
      <w:r w:rsidR="00AF3263" w:rsidRPr="00382F4E">
        <w:rPr>
          <w:rFonts w:ascii="Arial Narrow" w:hAnsi="Arial Narrow" w:cs="Arial"/>
          <w:b/>
          <w:color w:val="000000"/>
        </w:rPr>
        <w:t xml:space="preserve">Finansējuma saņēmējs Ministrija A + Partneris Ministrija B </w:t>
      </w:r>
    </w:p>
    <w:p w14:paraId="3469C7D3" w14:textId="77777777" w:rsidR="009A2C99" w:rsidRPr="00382F4E" w:rsidRDefault="009A2C99" w:rsidP="004951BA">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Saskaņā ar </w:t>
      </w:r>
      <w:r w:rsidR="00C84A0A" w:rsidRPr="00382F4E">
        <w:rPr>
          <w:rFonts w:ascii="Arial Narrow" w:hAnsi="Arial Narrow" w:cs="Arial"/>
          <w:color w:val="000000"/>
        </w:rPr>
        <w:t>MK</w:t>
      </w:r>
      <w:r w:rsidR="00C0691A" w:rsidRPr="00382F4E">
        <w:rPr>
          <w:rFonts w:ascii="Arial Narrow" w:hAnsi="Arial Narrow" w:cs="Arial"/>
          <w:color w:val="000000"/>
        </w:rPr>
        <w:t xml:space="preserve"> </w:t>
      </w:r>
      <w:r w:rsidRPr="00382F4E">
        <w:rPr>
          <w:rFonts w:ascii="Arial Narrow" w:hAnsi="Arial Narrow" w:cs="Arial"/>
          <w:color w:val="000000"/>
        </w:rPr>
        <w:t>noteikumiem Nr.1031</w:t>
      </w:r>
      <w:r w:rsidRPr="00382F4E">
        <w:rPr>
          <w:rFonts w:ascii="Arial Narrow" w:hAnsi="Arial Narrow"/>
          <w:color w:val="000000"/>
        </w:rPr>
        <w:t xml:space="preserve">, lai </w:t>
      </w:r>
      <w:r w:rsidR="000A5FA1" w:rsidRPr="00382F4E">
        <w:rPr>
          <w:rFonts w:ascii="Arial Narrow" w:hAnsi="Arial Narrow"/>
          <w:color w:val="000000"/>
        </w:rPr>
        <w:t>F</w:t>
      </w:r>
      <w:r w:rsidRPr="00382F4E">
        <w:rPr>
          <w:rFonts w:ascii="Arial Narrow" w:hAnsi="Arial Narrow"/>
          <w:color w:val="000000"/>
        </w:rPr>
        <w:t xml:space="preserve">inansējuma saņēmējs nodrošinātu finansējumu </w:t>
      </w:r>
      <w:r w:rsidR="005914AC" w:rsidRPr="00382F4E">
        <w:rPr>
          <w:rFonts w:ascii="Arial Narrow" w:hAnsi="Arial Narrow"/>
          <w:color w:val="000000"/>
        </w:rPr>
        <w:t>Partnerim</w:t>
      </w:r>
      <w:r w:rsidRPr="00382F4E">
        <w:rPr>
          <w:rFonts w:ascii="Arial Narrow" w:hAnsi="Arial Narrow"/>
          <w:color w:val="000000"/>
        </w:rPr>
        <w:t xml:space="preserve">, </w:t>
      </w:r>
      <w:r w:rsidR="00C73735" w:rsidRPr="00382F4E">
        <w:rPr>
          <w:rFonts w:ascii="Arial Narrow" w:hAnsi="Arial Narrow"/>
          <w:color w:val="000000"/>
        </w:rPr>
        <w:t xml:space="preserve">tas </w:t>
      </w:r>
      <w:r w:rsidRPr="00382F4E">
        <w:rPr>
          <w:rFonts w:ascii="Arial Narrow" w:hAnsi="Arial Narrow"/>
          <w:color w:val="000000"/>
        </w:rPr>
        <w:t>savā budžetā plāno nepieciešamo finansējumu transfertu kodā</w:t>
      </w:r>
      <w:r w:rsidR="001423B3" w:rsidRPr="00382F4E">
        <w:rPr>
          <w:rFonts w:ascii="Arial Narrow" w:hAnsi="Arial Narrow"/>
          <w:color w:val="000000"/>
        </w:rPr>
        <w:t xml:space="preserve"> atkarībā no izdevumu veida (uzturēšanas</w:t>
      </w:r>
      <w:r w:rsidRPr="00382F4E">
        <w:rPr>
          <w:rFonts w:ascii="Arial Narrow" w:hAnsi="Arial Narrow"/>
          <w:color w:val="000000"/>
        </w:rPr>
        <w:t xml:space="preserve"> vai kapitālie izdevumi):</w:t>
      </w:r>
    </w:p>
    <w:p w14:paraId="5923ADFC" w14:textId="77777777" w:rsidR="001423B3" w:rsidRPr="00382F4E" w:rsidRDefault="001423B3" w:rsidP="004951BA">
      <w:pPr>
        <w:pStyle w:val="ListParagraph"/>
        <w:numPr>
          <w:ilvl w:val="0"/>
          <w:numId w:val="8"/>
        </w:numPr>
        <w:spacing w:before="120" w:beforeAutospacing="0" w:after="120" w:afterAutospacing="0"/>
        <w:ind w:left="714" w:hanging="357"/>
        <w:jc w:val="both"/>
        <w:rPr>
          <w:rFonts w:ascii="Arial Narrow" w:hAnsi="Arial Narrow"/>
          <w:color w:val="000000"/>
        </w:rPr>
      </w:pPr>
      <w:r w:rsidRPr="00382F4E">
        <w:rPr>
          <w:rFonts w:ascii="Arial Narrow" w:hAnsi="Arial Narrow"/>
          <w:color w:val="000000"/>
        </w:rPr>
        <w:t>7130</w:t>
      </w:r>
      <w:r w:rsidR="00A21E52" w:rsidRPr="00382F4E">
        <w:rPr>
          <w:rFonts w:ascii="Arial Narrow" w:hAnsi="Arial Narrow"/>
          <w:color w:val="000000"/>
        </w:rPr>
        <w:t xml:space="preserve"> kods</w:t>
      </w:r>
      <w:r w:rsidRPr="00382F4E">
        <w:rPr>
          <w:rFonts w:ascii="Arial Narrow" w:hAnsi="Arial Narrow"/>
          <w:color w:val="000000"/>
        </w:rPr>
        <w:t xml:space="preserve"> “Valsts budžeta uzturēšanas izdevumu transferti no valsts pamatbudžeta uz valsts pamatbudžetu”;</w:t>
      </w:r>
    </w:p>
    <w:p w14:paraId="48D68F90" w14:textId="77777777" w:rsidR="001423B3" w:rsidRPr="00382F4E" w:rsidRDefault="001423B3" w:rsidP="004951BA">
      <w:pPr>
        <w:pStyle w:val="ListParagraph"/>
        <w:numPr>
          <w:ilvl w:val="0"/>
          <w:numId w:val="8"/>
        </w:numPr>
        <w:spacing w:before="120" w:beforeAutospacing="0" w:after="120" w:afterAutospacing="0"/>
        <w:ind w:left="714" w:hanging="357"/>
        <w:jc w:val="both"/>
        <w:rPr>
          <w:rFonts w:ascii="Arial Narrow" w:hAnsi="Arial Narrow"/>
          <w:color w:val="000000"/>
        </w:rPr>
      </w:pPr>
      <w:r w:rsidRPr="00382F4E">
        <w:rPr>
          <w:rFonts w:ascii="Arial Narrow" w:hAnsi="Arial Narrow"/>
          <w:color w:val="000000"/>
        </w:rPr>
        <w:t>9140</w:t>
      </w:r>
      <w:r w:rsidR="00A21E52" w:rsidRPr="00382F4E">
        <w:rPr>
          <w:rFonts w:ascii="Arial Narrow" w:hAnsi="Arial Narrow"/>
          <w:color w:val="000000"/>
        </w:rPr>
        <w:t xml:space="preserve"> kods</w:t>
      </w:r>
      <w:r w:rsidRPr="00382F4E">
        <w:rPr>
          <w:rFonts w:ascii="Arial Narrow" w:hAnsi="Arial Narrow"/>
          <w:color w:val="000000"/>
        </w:rPr>
        <w:t xml:space="preserve"> “Valsts budžeta kapitālo izdevumu transferti no valsts pamatbudžeta uz valsts pamatbudžetu”.</w:t>
      </w:r>
    </w:p>
    <w:p w14:paraId="6A4E5A2E" w14:textId="77777777" w:rsidR="009A2C99" w:rsidRPr="00382F4E" w:rsidRDefault="001423B3" w:rsidP="004951BA">
      <w:pPr>
        <w:spacing w:after="160" w:line="259" w:lineRule="auto"/>
        <w:jc w:val="both"/>
        <w:rPr>
          <w:rFonts w:ascii="Arial Narrow" w:hAnsi="Arial Narrow" w:cs="Arial"/>
          <w:color w:val="000000"/>
        </w:rPr>
      </w:pPr>
      <w:r w:rsidRPr="00382F4E">
        <w:rPr>
          <w:rFonts w:ascii="Arial Narrow" w:hAnsi="Arial Narrow" w:cs="Arial"/>
          <w:color w:val="000000"/>
        </w:rPr>
        <w:t>Atbilstoši Ministru kabineta 2012.gada 31.jūlija noteikumu Nr.523 “Noteikumi par budžeta pieprasījumu izstrādāšanas un iesniegšanas pamatprincipiem”</w:t>
      </w:r>
      <w:r w:rsidR="00C84A0A" w:rsidRPr="00382F4E">
        <w:rPr>
          <w:rFonts w:ascii="Arial Narrow" w:hAnsi="Arial Narrow" w:cs="Arial"/>
          <w:color w:val="000000"/>
        </w:rPr>
        <w:t xml:space="preserve"> (turpmāk – MK noteikumi Nr.523)</w:t>
      </w:r>
      <w:r w:rsidRPr="00382F4E">
        <w:rPr>
          <w:rFonts w:ascii="Arial Narrow" w:hAnsi="Arial Narrow" w:cs="Arial"/>
          <w:color w:val="000000"/>
        </w:rPr>
        <w:t xml:space="preserve"> 31.punktam: “Ministrija, </w:t>
      </w:r>
      <w:r w:rsidRPr="00382F4E">
        <w:rPr>
          <w:rFonts w:ascii="Arial Narrow" w:hAnsi="Arial Narrow" w:cs="Arial"/>
          <w:color w:val="000000"/>
        </w:rPr>
        <w:lastRenderedPageBreak/>
        <w:t xml:space="preserve">kas veic transferta pārskaitījumus no valsts pamatbudžeta uz citas ministrijas pamatbudžeta programmām (apakšprogrammām) vai speciālā budžeta programmām (apakšprogrammām) vai no valsts speciālā budžeta uz citas ministrijas pamatbudžeta programmām (apakšprogrammām), </w:t>
      </w:r>
      <w:r w:rsidRPr="00382F4E">
        <w:rPr>
          <w:rFonts w:ascii="Arial Narrow" w:hAnsi="Arial Narrow" w:cs="Arial"/>
          <w:color w:val="000000"/>
          <w:u w:val="single"/>
        </w:rPr>
        <w:t>ir atbildīga par transfertu apmēru savstarpēju saskaņošanu</w:t>
      </w:r>
      <w:r w:rsidRPr="00382F4E">
        <w:rPr>
          <w:rFonts w:ascii="Arial Narrow" w:hAnsi="Arial Narrow" w:cs="Arial"/>
          <w:color w:val="000000"/>
        </w:rPr>
        <w:t>. Abām ministrijām, kas savstarpēji saskaņo transferta apmērus, iesniedzot budžeta pieprasījumu, ir jāpievieno to atbildīgo amatpersonu parakstīts saskaņojums atbilstoši šo noteikumu 46.34.apakšpunktā minētajai veidlapai Nr.21.”</w:t>
      </w:r>
    </w:p>
    <w:p w14:paraId="5AE692DE" w14:textId="77777777" w:rsidR="007857B9" w:rsidRPr="00382F4E" w:rsidRDefault="007857B9" w:rsidP="004951BA">
      <w:pPr>
        <w:spacing w:after="160" w:line="259" w:lineRule="auto"/>
        <w:jc w:val="both"/>
        <w:rPr>
          <w:rFonts w:ascii="Arial Narrow" w:hAnsi="Arial Narrow" w:cs="Arial"/>
          <w:color w:val="000000"/>
        </w:rPr>
      </w:pPr>
      <w:r w:rsidRPr="00382F4E">
        <w:rPr>
          <w:rFonts w:ascii="Arial Narrow" w:hAnsi="Arial Narrow" w:cs="Arial"/>
          <w:color w:val="000000"/>
        </w:rPr>
        <w:t xml:space="preserve">Finansējums </w:t>
      </w:r>
      <w:r w:rsidR="000A5FA1" w:rsidRPr="00382F4E">
        <w:rPr>
          <w:rFonts w:ascii="Arial Narrow" w:hAnsi="Arial Narrow" w:cs="Arial"/>
          <w:color w:val="000000"/>
        </w:rPr>
        <w:t>F</w:t>
      </w:r>
      <w:r w:rsidRPr="00382F4E">
        <w:rPr>
          <w:rFonts w:ascii="Arial Narrow" w:hAnsi="Arial Narrow" w:cs="Arial"/>
          <w:color w:val="000000"/>
        </w:rPr>
        <w:t xml:space="preserve">inansējuma saņēmēja </w:t>
      </w:r>
      <w:r w:rsidR="00485713" w:rsidRPr="00382F4E">
        <w:rPr>
          <w:rFonts w:ascii="Arial Narrow" w:hAnsi="Arial Narrow" w:cs="Arial"/>
          <w:color w:val="000000"/>
        </w:rPr>
        <w:t xml:space="preserve">budžetā </w:t>
      </w:r>
      <w:r w:rsidRPr="00382F4E">
        <w:rPr>
          <w:rFonts w:ascii="Arial Narrow" w:hAnsi="Arial Narrow" w:cs="Arial"/>
          <w:color w:val="000000"/>
        </w:rPr>
        <w:t xml:space="preserve">tiek nodrošināts saskaņā ar </w:t>
      </w:r>
      <w:r w:rsidR="00D704F6" w:rsidRPr="00382F4E">
        <w:rPr>
          <w:rFonts w:ascii="Arial Narrow" w:hAnsi="Arial Narrow" w:cs="Arial"/>
          <w:color w:val="000000"/>
        </w:rPr>
        <w:t>MK</w:t>
      </w:r>
      <w:r w:rsidRPr="00382F4E">
        <w:rPr>
          <w:rFonts w:ascii="Arial Narrow" w:hAnsi="Arial Narrow" w:cs="Arial"/>
          <w:color w:val="000000"/>
        </w:rPr>
        <w:t xml:space="preserve"> noteikumiem Nr.464.</w:t>
      </w:r>
    </w:p>
    <w:p w14:paraId="5A9D27A9" w14:textId="77777777" w:rsidR="00A057E4" w:rsidRPr="00382F4E" w:rsidRDefault="00A057E4" w:rsidP="00E1544B">
      <w:pPr>
        <w:spacing w:before="320" w:after="320" w:line="259" w:lineRule="auto"/>
        <w:jc w:val="both"/>
        <w:rPr>
          <w:rFonts w:ascii="Arial Narrow" w:hAnsi="Arial Narrow" w:cs="Arial"/>
          <w:b/>
          <w:color w:val="000000"/>
        </w:rPr>
      </w:pPr>
      <w:r w:rsidRPr="00382F4E">
        <w:rPr>
          <w:rFonts w:ascii="Arial Narrow" w:hAnsi="Arial Narrow" w:cs="Arial"/>
          <w:b/>
          <w:color w:val="000000"/>
        </w:rPr>
        <w:t>I</w:t>
      </w:r>
      <w:r w:rsidR="004A0F8E" w:rsidRPr="00382F4E">
        <w:rPr>
          <w:rFonts w:ascii="Arial Narrow" w:hAnsi="Arial Narrow" w:cs="Arial"/>
          <w:b/>
          <w:color w:val="000000"/>
        </w:rPr>
        <w:t>V</w:t>
      </w:r>
      <w:r w:rsidRPr="00382F4E">
        <w:rPr>
          <w:rFonts w:ascii="Arial Narrow" w:hAnsi="Arial Narrow" w:cs="Arial"/>
          <w:b/>
          <w:color w:val="000000"/>
        </w:rPr>
        <w:t xml:space="preserve"> Finansējuma saņēmējs Ministrija </w:t>
      </w:r>
      <w:r w:rsidR="003C718A" w:rsidRPr="00382F4E">
        <w:rPr>
          <w:rFonts w:ascii="Arial Narrow" w:hAnsi="Arial Narrow" w:cs="Arial"/>
          <w:b/>
          <w:color w:val="000000"/>
        </w:rPr>
        <w:t xml:space="preserve">A </w:t>
      </w:r>
      <w:r w:rsidRPr="00382F4E">
        <w:rPr>
          <w:rFonts w:ascii="Arial Narrow" w:hAnsi="Arial Narrow" w:cs="Arial"/>
          <w:b/>
          <w:color w:val="000000"/>
        </w:rPr>
        <w:t xml:space="preserve">+ Partneris Ministrijas B padotībā esoša valsts budžeta daļēji finansēta atvasināta publiska </w:t>
      </w:r>
      <w:r w:rsidR="00C0691A" w:rsidRPr="00382F4E">
        <w:rPr>
          <w:rFonts w:ascii="Arial Narrow" w:hAnsi="Arial Narrow" w:cs="Arial"/>
          <w:b/>
          <w:color w:val="000000"/>
        </w:rPr>
        <w:t xml:space="preserve">persona </w:t>
      </w:r>
      <w:r w:rsidRPr="00382F4E">
        <w:rPr>
          <w:rFonts w:ascii="Arial Narrow" w:hAnsi="Arial Narrow" w:cs="Arial"/>
          <w:b/>
          <w:color w:val="000000"/>
        </w:rPr>
        <w:t>un budžeta nefinansēta iestāde</w:t>
      </w:r>
    </w:p>
    <w:p w14:paraId="5A077681" w14:textId="77777777" w:rsidR="00E10F23" w:rsidRPr="00382F4E" w:rsidRDefault="00E10F23" w:rsidP="004951BA">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Saskaņā ar </w:t>
      </w:r>
      <w:r w:rsidR="000A1D43" w:rsidRPr="00382F4E">
        <w:rPr>
          <w:rFonts w:ascii="Arial Narrow" w:hAnsi="Arial Narrow" w:cs="Arial"/>
          <w:color w:val="000000"/>
        </w:rPr>
        <w:t>MK</w:t>
      </w:r>
      <w:r w:rsidR="00C0691A" w:rsidRPr="00382F4E">
        <w:rPr>
          <w:rFonts w:ascii="Arial Narrow" w:hAnsi="Arial Narrow" w:cs="Arial"/>
          <w:color w:val="000000"/>
        </w:rPr>
        <w:t xml:space="preserve"> </w:t>
      </w:r>
      <w:r w:rsidRPr="00382F4E">
        <w:rPr>
          <w:rFonts w:ascii="Arial Narrow" w:hAnsi="Arial Narrow" w:cs="Arial"/>
          <w:color w:val="000000"/>
        </w:rPr>
        <w:t>noteikumiem Nr.1031</w:t>
      </w:r>
      <w:r w:rsidRPr="00382F4E">
        <w:rPr>
          <w:rFonts w:ascii="Arial Narrow" w:hAnsi="Arial Narrow"/>
          <w:color w:val="000000"/>
        </w:rPr>
        <w:t xml:space="preserve">, lai </w:t>
      </w:r>
      <w:r w:rsidR="000A5FA1" w:rsidRPr="00382F4E">
        <w:rPr>
          <w:rFonts w:ascii="Arial Narrow" w:hAnsi="Arial Narrow"/>
          <w:color w:val="000000"/>
        </w:rPr>
        <w:t>F</w:t>
      </w:r>
      <w:r w:rsidRPr="00382F4E">
        <w:rPr>
          <w:rFonts w:ascii="Arial Narrow" w:hAnsi="Arial Narrow"/>
          <w:color w:val="000000"/>
        </w:rPr>
        <w:t xml:space="preserve">inansējuma saņēmējs nodrošinātu finansējumu </w:t>
      </w:r>
      <w:r w:rsidR="00F76D42" w:rsidRPr="00382F4E">
        <w:rPr>
          <w:rFonts w:ascii="Arial Narrow" w:hAnsi="Arial Narrow"/>
          <w:color w:val="000000"/>
        </w:rPr>
        <w:t>P</w:t>
      </w:r>
      <w:r w:rsidRPr="00382F4E">
        <w:rPr>
          <w:rFonts w:ascii="Arial Narrow" w:hAnsi="Arial Narrow"/>
          <w:color w:val="000000"/>
        </w:rPr>
        <w:t xml:space="preserve">artnerim, </w:t>
      </w:r>
      <w:r w:rsidR="00C73735" w:rsidRPr="00382F4E">
        <w:rPr>
          <w:rFonts w:ascii="Arial Narrow" w:hAnsi="Arial Narrow"/>
          <w:color w:val="000000"/>
        </w:rPr>
        <w:t xml:space="preserve">tas </w:t>
      </w:r>
      <w:r w:rsidRPr="00382F4E">
        <w:rPr>
          <w:rFonts w:ascii="Arial Narrow" w:hAnsi="Arial Narrow"/>
          <w:color w:val="000000"/>
        </w:rPr>
        <w:t>savā budžetā plāno nepieciešamo finansējumu transfertu kodā atkarībā no izdevumu veida (uzturēšanas vai kapitālie izdevumi):</w:t>
      </w:r>
    </w:p>
    <w:p w14:paraId="6B5A1338" w14:textId="77777777" w:rsidR="00E10F23" w:rsidRPr="00382F4E" w:rsidRDefault="00E10F23" w:rsidP="004951BA">
      <w:pPr>
        <w:pStyle w:val="ListParagraph"/>
        <w:numPr>
          <w:ilvl w:val="0"/>
          <w:numId w:val="8"/>
        </w:numPr>
        <w:jc w:val="both"/>
        <w:rPr>
          <w:rFonts w:ascii="Arial Narrow" w:hAnsi="Arial Narrow"/>
          <w:color w:val="000000"/>
        </w:rPr>
      </w:pPr>
      <w:r w:rsidRPr="00382F4E">
        <w:rPr>
          <w:rFonts w:ascii="Arial Narrow" w:hAnsi="Arial Narrow"/>
          <w:color w:val="000000"/>
        </w:rPr>
        <w:t>7354 kods “Valsts budžeta uzturēšanas izdevumu transferti citas ministrijas, centrālās valsts iestādes padotībā esošajām no valsts budžeta daļēji finansētām atvasinātajām publiskajām personām un budžeta nefinansētām iestādēm Eiropas Savienības politiku instrumentu un pārējās ārvalstu finanšu palīdzības līdzfinansētajiem projektiem (pasākumiem)”;</w:t>
      </w:r>
    </w:p>
    <w:p w14:paraId="79A03BCF" w14:textId="77777777" w:rsidR="00E10F23" w:rsidRPr="00382F4E" w:rsidRDefault="00E10F23" w:rsidP="004951BA">
      <w:pPr>
        <w:pStyle w:val="ListParagraph"/>
        <w:numPr>
          <w:ilvl w:val="0"/>
          <w:numId w:val="8"/>
        </w:numPr>
        <w:spacing w:before="120" w:beforeAutospacing="0" w:after="120" w:afterAutospacing="0"/>
        <w:ind w:left="714" w:hanging="357"/>
        <w:jc w:val="both"/>
        <w:rPr>
          <w:rFonts w:ascii="Arial Narrow" w:hAnsi="Arial Narrow"/>
          <w:color w:val="000000"/>
        </w:rPr>
      </w:pPr>
      <w:r w:rsidRPr="00382F4E">
        <w:rPr>
          <w:rFonts w:ascii="Arial Narrow" w:hAnsi="Arial Narrow"/>
          <w:color w:val="000000"/>
        </w:rPr>
        <w:t>9594 kods “Valsts budžeta kapitālo izdevumu transferti citas ministrijas, centrālās valsts iestādes padotībā esošajām no valsts budžeta daļēji finansētām atvasinātajām publiskajām personām un budžeta nefinansētām iestādēm Eiropas Savienības politiku instrumentu un pārējās ārvalstu finanšu palīdzības līdzfinansētajiem projektiem (pasākumiem)”.</w:t>
      </w:r>
    </w:p>
    <w:p w14:paraId="132366C5" w14:textId="77777777" w:rsidR="008F4DE8" w:rsidRPr="00382F4E" w:rsidRDefault="008F4DE8" w:rsidP="004951BA">
      <w:pPr>
        <w:spacing w:after="160" w:line="259" w:lineRule="auto"/>
        <w:jc w:val="both"/>
        <w:rPr>
          <w:rFonts w:ascii="Arial Narrow" w:hAnsi="Arial Narrow" w:cs="Arial"/>
          <w:color w:val="000000"/>
        </w:rPr>
      </w:pPr>
      <w:r w:rsidRPr="00382F4E">
        <w:rPr>
          <w:rFonts w:ascii="Arial Narrow" w:hAnsi="Arial Narrow" w:cs="Arial"/>
          <w:color w:val="000000"/>
        </w:rPr>
        <w:t xml:space="preserve">Atbilstoši </w:t>
      </w:r>
      <w:r w:rsidR="000A1D43" w:rsidRPr="00382F4E">
        <w:rPr>
          <w:rFonts w:ascii="Arial Narrow" w:hAnsi="Arial Narrow" w:cs="Arial"/>
          <w:color w:val="000000"/>
        </w:rPr>
        <w:t>MK</w:t>
      </w:r>
      <w:r w:rsidRPr="00382F4E">
        <w:rPr>
          <w:rFonts w:ascii="Arial Narrow" w:hAnsi="Arial Narrow" w:cs="Arial"/>
          <w:color w:val="000000"/>
        </w:rPr>
        <w:t xml:space="preserve"> noteikumu Nr.523 32.punktam: “Ministrija, kas veic transferta pārskaitījumus no valsts pamatbudžeta vai no valsts speciālā budžeta uz citas ministrijas padotībā esošas no valsts budžeta daļēji finansētas atvasinātas publiskas personas vai budžeta nefinansētas iestādes budžetu</w:t>
      </w:r>
      <w:r w:rsidRPr="00382F4E">
        <w:rPr>
          <w:rFonts w:ascii="Arial Narrow" w:hAnsi="Arial Narrow" w:cs="Arial"/>
          <w:b/>
          <w:color w:val="000000"/>
        </w:rPr>
        <w:t xml:space="preserve">, </w:t>
      </w:r>
      <w:r w:rsidRPr="00382F4E">
        <w:rPr>
          <w:rFonts w:ascii="Arial Narrow" w:hAnsi="Arial Narrow" w:cs="Arial"/>
          <w:color w:val="000000"/>
          <w:u w:val="single"/>
        </w:rPr>
        <w:t>ir atbildīga par transfertu apmēru saskaņošanu</w:t>
      </w:r>
      <w:r w:rsidRPr="00382F4E">
        <w:rPr>
          <w:rFonts w:ascii="Arial Narrow" w:hAnsi="Arial Narrow" w:cs="Arial"/>
          <w:color w:val="000000"/>
        </w:rPr>
        <w:t xml:space="preserve"> ar ministriju, kuras padotībā ir attiecīgā no valsts budžeta daļēji finansētā atvasinātā publiskā persona vai budžeta nefinansētā iestāde. Abām ministrijām, kas savstarpēji saskaņo transferta apmērus, iesniedzot budžeta pieprasījumu, ir jāpievieno to atbildīgo amatpersonu parakstīts saskaņojums atbilstoši šo noteikumu 46.35.apakšpunktā minētajai veidlapai Nr.22.”</w:t>
      </w:r>
    </w:p>
    <w:p w14:paraId="502A3CB4" w14:textId="77777777" w:rsidR="008F4DE8" w:rsidRPr="00382F4E" w:rsidRDefault="008F4DE8" w:rsidP="004951BA">
      <w:pPr>
        <w:jc w:val="both"/>
        <w:rPr>
          <w:rFonts w:ascii="Arial" w:eastAsia="Times New Roman" w:hAnsi="Arial" w:cs="Arial"/>
          <w:vanish/>
          <w:color w:val="414142"/>
          <w:sz w:val="20"/>
          <w:szCs w:val="20"/>
          <w:lang w:eastAsia="lv-LV"/>
        </w:rPr>
      </w:pPr>
      <w:r w:rsidRPr="00382F4E">
        <w:rPr>
          <w:rFonts w:ascii="Arial" w:eastAsia="Times New Roman" w:hAnsi="Arial" w:cs="Arial"/>
          <w:vanish/>
          <w:color w:val="414142"/>
          <w:sz w:val="20"/>
          <w:szCs w:val="20"/>
          <w:lang w:eastAsia="lv-LV"/>
        </w:rPr>
        <w:t>33</w:t>
      </w:r>
    </w:p>
    <w:p w14:paraId="7F679483" w14:textId="77777777" w:rsidR="00E10F23" w:rsidRPr="00382F4E" w:rsidRDefault="00E10F23" w:rsidP="004951BA">
      <w:pPr>
        <w:spacing w:after="160" w:line="259" w:lineRule="auto"/>
        <w:jc w:val="both"/>
        <w:rPr>
          <w:rFonts w:ascii="Arial Narrow" w:hAnsi="Arial Narrow" w:cs="Arial"/>
          <w:color w:val="000000"/>
        </w:rPr>
      </w:pPr>
      <w:r w:rsidRPr="00382F4E">
        <w:rPr>
          <w:rFonts w:ascii="Arial Narrow" w:hAnsi="Arial Narrow" w:cs="Arial"/>
          <w:color w:val="000000"/>
        </w:rPr>
        <w:t xml:space="preserve">Finansējums </w:t>
      </w:r>
      <w:r w:rsidR="000A5FA1" w:rsidRPr="00382F4E">
        <w:rPr>
          <w:rFonts w:ascii="Arial Narrow" w:hAnsi="Arial Narrow" w:cs="Arial"/>
          <w:color w:val="000000"/>
        </w:rPr>
        <w:t>F</w:t>
      </w:r>
      <w:r w:rsidRPr="00382F4E">
        <w:rPr>
          <w:rFonts w:ascii="Arial Narrow" w:hAnsi="Arial Narrow" w:cs="Arial"/>
          <w:color w:val="000000"/>
        </w:rPr>
        <w:t xml:space="preserve">inansējuma saņēmēja </w:t>
      </w:r>
      <w:r w:rsidR="003006D7" w:rsidRPr="00382F4E">
        <w:rPr>
          <w:rFonts w:ascii="Arial Narrow" w:hAnsi="Arial Narrow" w:cs="Arial"/>
          <w:color w:val="000000"/>
        </w:rPr>
        <w:t xml:space="preserve">budžetā </w:t>
      </w:r>
      <w:r w:rsidRPr="00382F4E">
        <w:rPr>
          <w:rFonts w:ascii="Arial Narrow" w:hAnsi="Arial Narrow" w:cs="Arial"/>
          <w:color w:val="000000"/>
        </w:rPr>
        <w:t xml:space="preserve">tiek nodrošināts saskaņā ar </w:t>
      </w:r>
      <w:r w:rsidR="000A1D43" w:rsidRPr="00382F4E">
        <w:rPr>
          <w:rFonts w:ascii="Arial Narrow" w:hAnsi="Arial Narrow" w:cs="Arial"/>
          <w:color w:val="000000"/>
        </w:rPr>
        <w:t>MK</w:t>
      </w:r>
      <w:r w:rsidRPr="00382F4E">
        <w:rPr>
          <w:rFonts w:ascii="Arial Narrow" w:hAnsi="Arial Narrow" w:cs="Arial"/>
          <w:color w:val="000000"/>
        </w:rPr>
        <w:t xml:space="preserve"> noteikumiem Nr.464.</w:t>
      </w:r>
    </w:p>
    <w:p w14:paraId="43B95E99" w14:textId="77777777" w:rsidR="00AF3263" w:rsidRPr="00382F4E" w:rsidRDefault="004A0F8E" w:rsidP="00E1544B">
      <w:pPr>
        <w:spacing w:before="320" w:after="320" w:line="259" w:lineRule="auto"/>
        <w:jc w:val="both"/>
        <w:rPr>
          <w:rFonts w:ascii="Arial Narrow" w:hAnsi="Arial Narrow" w:cs="Arial"/>
          <w:b/>
          <w:color w:val="000000"/>
        </w:rPr>
      </w:pPr>
      <w:r w:rsidRPr="00382F4E">
        <w:rPr>
          <w:rFonts w:ascii="Arial Narrow" w:hAnsi="Arial Narrow" w:cs="Arial"/>
          <w:b/>
          <w:color w:val="000000"/>
        </w:rPr>
        <w:t>V</w:t>
      </w:r>
      <w:r w:rsidR="00AF3263" w:rsidRPr="00382F4E">
        <w:rPr>
          <w:rFonts w:ascii="Arial Narrow" w:hAnsi="Arial Narrow" w:cs="Arial"/>
          <w:b/>
          <w:color w:val="000000"/>
        </w:rPr>
        <w:t xml:space="preserve"> Finansējuma saņēmējs Ministrija </w:t>
      </w:r>
      <w:r w:rsidR="00B071E9" w:rsidRPr="00382F4E">
        <w:rPr>
          <w:rFonts w:ascii="Arial Narrow" w:hAnsi="Arial Narrow" w:cs="Arial"/>
          <w:b/>
          <w:color w:val="000000"/>
        </w:rPr>
        <w:t xml:space="preserve">+ </w:t>
      </w:r>
      <w:r w:rsidR="008F4DE8" w:rsidRPr="00382F4E">
        <w:rPr>
          <w:rFonts w:ascii="Arial Narrow" w:hAnsi="Arial Narrow" w:cs="Arial"/>
          <w:b/>
          <w:color w:val="000000"/>
        </w:rPr>
        <w:t xml:space="preserve">Partneris </w:t>
      </w:r>
      <w:r w:rsidR="00B071E9" w:rsidRPr="00382F4E">
        <w:rPr>
          <w:rFonts w:ascii="Arial Narrow" w:hAnsi="Arial Narrow" w:cs="Arial"/>
          <w:b/>
          <w:color w:val="000000"/>
        </w:rPr>
        <w:t xml:space="preserve">Pašvaldība </w:t>
      </w:r>
    </w:p>
    <w:p w14:paraId="396EFAE9" w14:textId="77777777" w:rsidR="00A80B8C" w:rsidRPr="00382F4E" w:rsidRDefault="00A80B8C" w:rsidP="004951BA">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1.</w:t>
      </w:r>
    </w:p>
    <w:p w14:paraId="719C82A0" w14:textId="77777777" w:rsidR="00A80B8C" w:rsidRPr="00382F4E" w:rsidRDefault="00A80B8C" w:rsidP="00CA4141">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Saskaņā ar </w:t>
      </w:r>
      <w:r w:rsidR="000A1D43" w:rsidRPr="00382F4E">
        <w:rPr>
          <w:rFonts w:ascii="Arial Narrow" w:hAnsi="Arial Narrow" w:cs="Arial"/>
          <w:color w:val="000000"/>
        </w:rPr>
        <w:t>MK</w:t>
      </w:r>
      <w:r w:rsidR="003006D7" w:rsidRPr="00382F4E">
        <w:rPr>
          <w:rFonts w:ascii="Arial Narrow" w:hAnsi="Arial Narrow" w:cs="Arial"/>
          <w:color w:val="000000"/>
        </w:rPr>
        <w:t xml:space="preserve"> </w:t>
      </w:r>
      <w:r w:rsidRPr="00382F4E">
        <w:rPr>
          <w:rFonts w:ascii="Arial Narrow" w:hAnsi="Arial Narrow" w:cs="Arial"/>
          <w:color w:val="000000"/>
        </w:rPr>
        <w:t>noteikumiem Nr.1031</w:t>
      </w:r>
      <w:r w:rsidRPr="00382F4E">
        <w:rPr>
          <w:rFonts w:ascii="Arial Narrow" w:hAnsi="Arial Narrow"/>
          <w:color w:val="000000"/>
        </w:rPr>
        <w:t xml:space="preserve">, lai </w:t>
      </w:r>
      <w:r w:rsidR="000A5FA1" w:rsidRPr="00382F4E">
        <w:rPr>
          <w:rFonts w:ascii="Arial Narrow" w:hAnsi="Arial Narrow"/>
          <w:color w:val="000000"/>
        </w:rPr>
        <w:t>F</w:t>
      </w:r>
      <w:r w:rsidRPr="00382F4E">
        <w:rPr>
          <w:rFonts w:ascii="Arial Narrow" w:hAnsi="Arial Narrow"/>
          <w:color w:val="000000"/>
        </w:rPr>
        <w:t xml:space="preserve">inansējuma saņēmējs nodrošinātu finansējumu </w:t>
      </w:r>
      <w:r w:rsidR="00F76D42" w:rsidRPr="00382F4E">
        <w:rPr>
          <w:rFonts w:ascii="Arial Narrow" w:hAnsi="Arial Narrow"/>
          <w:color w:val="000000"/>
        </w:rPr>
        <w:t>P</w:t>
      </w:r>
      <w:r w:rsidRPr="00382F4E">
        <w:rPr>
          <w:rFonts w:ascii="Arial Narrow" w:hAnsi="Arial Narrow"/>
          <w:color w:val="000000"/>
        </w:rPr>
        <w:t xml:space="preserve">artnerim, </w:t>
      </w:r>
      <w:r w:rsidR="00C73735" w:rsidRPr="00382F4E">
        <w:rPr>
          <w:rFonts w:ascii="Arial Narrow" w:hAnsi="Arial Narrow"/>
          <w:color w:val="000000"/>
        </w:rPr>
        <w:t xml:space="preserve">tas </w:t>
      </w:r>
      <w:r w:rsidRPr="00382F4E">
        <w:rPr>
          <w:rFonts w:ascii="Arial Narrow" w:hAnsi="Arial Narrow"/>
          <w:color w:val="000000"/>
        </w:rPr>
        <w:t xml:space="preserve">savā budžetā plāno nepieciešamo finansējumu transfertu kodā, izmantojot šādus kodus avansa maksājumiem </w:t>
      </w:r>
      <w:r w:rsidR="00F02F85" w:rsidRPr="00382F4E">
        <w:rPr>
          <w:rFonts w:ascii="Arial Narrow" w:hAnsi="Arial Narrow"/>
          <w:color w:val="000000"/>
        </w:rPr>
        <w:t xml:space="preserve">(priekšfinansējums) </w:t>
      </w:r>
      <w:r w:rsidR="0019797B" w:rsidRPr="00382F4E">
        <w:rPr>
          <w:rFonts w:ascii="Arial Narrow" w:hAnsi="Arial Narrow"/>
          <w:color w:val="000000"/>
        </w:rPr>
        <w:t xml:space="preserve">vai </w:t>
      </w:r>
      <w:r w:rsidRPr="00382F4E">
        <w:rPr>
          <w:rFonts w:ascii="Arial Narrow" w:hAnsi="Arial Narrow"/>
          <w:color w:val="000000"/>
        </w:rPr>
        <w:t>atmaksai par faktiski veiktajiem izdevumiem atkarībā no izdevuma veida (uzturēšanas izdevumi vai kapitālie izdevumi):</w:t>
      </w:r>
    </w:p>
    <w:p w14:paraId="1C4C26FE" w14:textId="77777777" w:rsidR="00A80B8C" w:rsidRPr="00382F4E" w:rsidRDefault="00A80B8C" w:rsidP="00CA4141">
      <w:pPr>
        <w:pStyle w:val="ListParagraph"/>
        <w:numPr>
          <w:ilvl w:val="0"/>
          <w:numId w:val="1"/>
        </w:numPr>
        <w:jc w:val="both"/>
        <w:rPr>
          <w:rFonts w:ascii="Arial Narrow" w:hAnsi="Arial Narrow" w:cs="Tahoma"/>
          <w:color w:val="000000"/>
        </w:rPr>
      </w:pPr>
      <w:r w:rsidRPr="00382F4E">
        <w:rPr>
          <w:rFonts w:ascii="Arial Narrow" w:hAnsi="Arial Narrow" w:cs="Arial"/>
          <w:color w:val="000000"/>
        </w:rPr>
        <w:t>No 7320 koda „</w:t>
      </w:r>
      <w:r w:rsidRPr="00382F4E">
        <w:rPr>
          <w:rFonts w:ascii="Arial Narrow" w:hAnsi="Arial Narrow" w:cs="Arial"/>
          <w:color w:val="000000"/>
          <w:shd w:val="clear" w:color="auto" w:fill="FFFFFF"/>
        </w:rPr>
        <w:t>Valsts budžeta uzturēšanas izdevumu transferti pašvaldībām Eiropas Savienības politiku instrumentu un pārējās ārvalstu finanšu palīdzības līdzfinansētajiem projektiem (pasākumiem)</w:t>
      </w:r>
      <w:r w:rsidRPr="00382F4E">
        <w:rPr>
          <w:rFonts w:ascii="Arial Narrow" w:hAnsi="Arial Narrow" w:cs="Arial"/>
          <w:color w:val="000000"/>
        </w:rPr>
        <w:t>”</w:t>
      </w:r>
    </w:p>
    <w:p w14:paraId="3080A349" w14:textId="77777777" w:rsidR="00A80B8C" w:rsidRPr="00382F4E" w:rsidRDefault="00A80B8C" w:rsidP="00CA4141">
      <w:pPr>
        <w:pStyle w:val="ListParagraph"/>
        <w:numPr>
          <w:ilvl w:val="0"/>
          <w:numId w:val="1"/>
        </w:numPr>
        <w:jc w:val="both"/>
        <w:rPr>
          <w:rFonts w:ascii="Arial Narrow" w:hAnsi="Arial Narrow" w:cs="Tahoma"/>
          <w:color w:val="000000"/>
        </w:rPr>
      </w:pPr>
      <w:r w:rsidRPr="00382F4E">
        <w:rPr>
          <w:rFonts w:ascii="Arial Narrow" w:eastAsia="Times New Roman" w:hAnsi="Arial Narrow" w:cs="Arial"/>
          <w:color w:val="000000"/>
        </w:rPr>
        <w:lastRenderedPageBreak/>
        <w:t>No 9580 koda „</w:t>
      </w:r>
      <w:r w:rsidRPr="00382F4E">
        <w:rPr>
          <w:rFonts w:ascii="Arial Narrow" w:hAnsi="Arial Narrow" w:cs="Arial"/>
          <w:color w:val="000000"/>
          <w:shd w:val="clear" w:color="auto" w:fill="FFFFFF"/>
        </w:rPr>
        <w:t>Valsts budžeta kapitālo izdevumu transferti pašvaldībām Eiropas Savienības politiku instrumentu un pārējās ārvalstu finanšu palīdzības līdzfinansētajiem projektiem (pasākumiem)</w:t>
      </w:r>
      <w:r w:rsidRPr="00382F4E">
        <w:rPr>
          <w:rFonts w:ascii="Arial Narrow" w:hAnsi="Arial Narrow" w:cs="Tahoma"/>
          <w:color w:val="000000"/>
        </w:rPr>
        <w:t>”.</w:t>
      </w:r>
    </w:p>
    <w:p w14:paraId="5204E629" w14:textId="77777777" w:rsidR="0019797B" w:rsidRPr="00382F4E" w:rsidRDefault="003D6D7F" w:rsidP="00CA4141">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Finansējums F</w:t>
      </w:r>
      <w:r w:rsidR="0019797B" w:rsidRPr="00382F4E">
        <w:rPr>
          <w:rFonts w:ascii="Arial Narrow" w:eastAsia="Times New Roman" w:hAnsi="Arial Narrow" w:cs="Arial"/>
          <w:color w:val="000000"/>
        </w:rPr>
        <w:t>inansējuma saņēmēja budžetā tiek nodrošināts saskaņā ar MK noteikumiem Nr.464.</w:t>
      </w:r>
    </w:p>
    <w:p w14:paraId="20FE870B" w14:textId="4822CA68" w:rsidR="00FB67E3" w:rsidRPr="00382F4E" w:rsidRDefault="00AD28F4" w:rsidP="0045422C">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Ja Finansējuma saņēmējs veic avansa maksājumu Partnerim, </w:t>
      </w:r>
      <w:r w:rsidR="0045422C" w:rsidRPr="00382F4E">
        <w:rPr>
          <w:rFonts w:ascii="Arial Narrow" w:eastAsia="Times New Roman" w:hAnsi="Arial Narrow" w:cs="Arial"/>
          <w:color w:val="000000"/>
        </w:rPr>
        <w:t>veicinot</w:t>
      </w:r>
      <w:r w:rsidR="00401DDE" w:rsidRPr="00382F4E">
        <w:rPr>
          <w:rFonts w:ascii="Arial Narrow" w:eastAsia="Times New Roman" w:hAnsi="Arial Narrow" w:cs="Arial"/>
          <w:color w:val="000000"/>
        </w:rPr>
        <w:t xml:space="preserve"> drošu finanšu vadību un labāku projektu īstenošanas uzraudzību, </w:t>
      </w:r>
      <w:r w:rsidRPr="00382F4E">
        <w:rPr>
          <w:rFonts w:ascii="Arial Narrow" w:eastAsia="Times New Roman" w:hAnsi="Arial Narrow" w:cs="Arial"/>
          <w:color w:val="000000"/>
        </w:rPr>
        <w:t>sadarbības līgumā jāparedz avansa izmaksas nosacījumi</w:t>
      </w:r>
      <w:r w:rsidR="0045422C" w:rsidRPr="00382F4E">
        <w:rPr>
          <w:rFonts w:ascii="Arial Narrow" w:eastAsia="Times New Roman" w:hAnsi="Arial Narrow" w:cs="Arial"/>
          <w:color w:val="000000"/>
        </w:rPr>
        <w:t xml:space="preserve"> (</w:t>
      </w:r>
      <w:r w:rsidR="00ED057F">
        <w:rPr>
          <w:rFonts w:ascii="Arial Narrow" w:eastAsia="Times New Roman" w:hAnsi="Arial Narrow" w:cs="Arial"/>
          <w:color w:val="000000"/>
        </w:rPr>
        <w:t xml:space="preserve">piemēram, </w:t>
      </w:r>
      <w:r w:rsidR="0045422C" w:rsidRPr="00382F4E">
        <w:rPr>
          <w:rFonts w:ascii="Arial Narrow" w:eastAsia="Times New Roman" w:hAnsi="Arial Narrow" w:cs="Arial"/>
          <w:color w:val="000000"/>
        </w:rPr>
        <w:t>kritēriji avansa piešķiršanai</w:t>
      </w:r>
      <w:r w:rsidR="00ED057F">
        <w:rPr>
          <w:rFonts w:ascii="Arial Narrow" w:eastAsia="Times New Roman" w:hAnsi="Arial Narrow" w:cs="Arial"/>
          <w:color w:val="000000"/>
        </w:rPr>
        <w:t>,</w:t>
      </w:r>
      <w:r w:rsidR="00ED057F" w:rsidRPr="00ED057F">
        <w:t xml:space="preserve"> </w:t>
      </w:r>
      <w:r w:rsidR="00ED057F" w:rsidRPr="00ED057F">
        <w:rPr>
          <w:rFonts w:ascii="Arial Narrow" w:eastAsia="Times New Roman" w:hAnsi="Arial Narrow" w:cs="Arial"/>
          <w:color w:val="000000"/>
        </w:rPr>
        <w:t>piešķirto finanšu līdzekļu izmaksas apturēšana</w:t>
      </w:r>
      <w:r w:rsidR="00ED057F">
        <w:rPr>
          <w:rFonts w:ascii="Arial Narrow" w:eastAsia="Times New Roman" w:hAnsi="Arial Narrow" w:cs="Arial"/>
          <w:color w:val="000000"/>
        </w:rPr>
        <w:t>i</w:t>
      </w:r>
      <w:r w:rsidR="00ED057F" w:rsidRPr="00ED057F">
        <w:rPr>
          <w:rFonts w:ascii="Arial Narrow" w:eastAsia="Times New Roman" w:hAnsi="Arial Narrow" w:cs="Arial"/>
          <w:color w:val="000000"/>
        </w:rPr>
        <w:t>, izmaksas turpināšana</w:t>
      </w:r>
      <w:r w:rsidR="00ED057F">
        <w:rPr>
          <w:rFonts w:ascii="Arial Narrow" w:eastAsia="Times New Roman" w:hAnsi="Arial Narrow" w:cs="Arial"/>
          <w:color w:val="000000"/>
        </w:rPr>
        <w:t>i</w:t>
      </w:r>
      <w:r w:rsidR="00ED057F" w:rsidRPr="00ED057F">
        <w:rPr>
          <w:rFonts w:ascii="Arial Narrow" w:eastAsia="Times New Roman" w:hAnsi="Arial Narrow" w:cs="Arial"/>
          <w:color w:val="000000"/>
        </w:rPr>
        <w:t xml:space="preserve"> un </w:t>
      </w:r>
      <w:r w:rsidR="00ED057F">
        <w:rPr>
          <w:rFonts w:ascii="Arial Narrow" w:eastAsia="Times New Roman" w:hAnsi="Arial Narrow" w:cs="Arial"/>
          <w:color w:val="000000"/>
        </w:rPr>
        <w:t xml:space="preserve">finansējuma </w:t>
      </w:r>
      <w:r w:rsidR="00ED057F" w:rsidRPr="00ED057F">
        <w:rPr>
          <w:rFonts w:ascii="Arial Narrow" w:eastAsia="Times New Roman" w:hAnsi="Arial Narrow" w:cs="Arial"/>
          <w:color w:val="000000"/>
        </w:rPr>
        <w:t>atgūšanas kārtību</w:t>
      </w:r>
      <w:r w:rsidR="00ED057F">
        <w:rPr>
          <w:rFonts w:ascii="Arial Narrow" w:eastAsia="Times New Roman" w:hAnsi="Arial Narrow" w:cs="Arial"/>
          <w:color w:val="000000"/>
        </w:rPr>
        <w:t>).</w:t>
      </w:r>
      <w:r w:rsidR="00FB67E3" w:rsidRPr="00382F4E">
        <w:rPr>
          <w:rFonts w:ascii="Arial Narrow" w:eastAsia="Times New Roman" w:hAnsi="Arial Narrow" w:cs="Arial"/>
          <w:color w:val="000000"/>
        </w:rPr>
        <w:t xml:space="preserve"> </w:t>
      </w:r>
    </w:p>
    <w:p w14:paraId="5F8F63CC" w14:textId="77777777" w:rsidR="006721BA" w:rsidRPr="00382F4E" w:rsidRDefault="00225DBF" w:rsidP="00CA4141">
      <w:pPr>
        <w:spacing w:after="160" w:line="259" w:lineRule="auto"/>
        <w:jc w:val="both"/>
      </w:pPr>
      <w:r w:rsidRPr="00382F4E">
        <w:rPr>
          <w:rFonts w:ascii="Arial Narrow" w:eastAsia="Times New Roman" w:hAnsi="Arial Narrow" w:cs="Arial"/>
          <w:color w:val="000000"/>
        </w:rPr>
        <w:t xml:space="preserve">Ja </w:t>
      </w:r>
      <w:r w:rsidR="0019797B" w:rsidRPr="00382F4E">
        <w:rPr>
          <w:rFonts w:ascii="Arial Narrow" w:eastAsia="Times New Roman" w:hAnsi="Arial Narrow" w:cs="Arial"/>
          <w:color w:val="000000"/>
        </w:rPr>
        <w:t xml:space="preserve">Finansējuma saņēmējs </w:t>
      </w:r>
      <w:r w:rsidRPr="00382F4E">
        <w:rPr>
          <w:rFonts w:ascii="Arial Narrow" w:eastAsia="Times New Roman" w:hAnsi="Arial Narrow" w:cs="Arial"/>
          <w:color w:val="000000"/>
        </w:rPr>
        <w:t>veic pārskaitījumu Partnerim par faktiski veiktajiem izdevumiem, Partneris plāno projektā paredzētām darbībām finansējumu</w:t>
      </w:r>
      <w:r w:rsidR="00C16D16" w:rsidRPr="00382F4E">
        <w:rPr>
          <w:rFonts w:ascii="Arial Narrow" w:eastAsia="Times New Roman" w:hAnsi="Arial Narrow" w:cs="Arial"/>
          <w:color w:val="000000"/>
        </w:rPr>
        <w:t xml:space="preserve"> </w:t>
      </w:r>
      <w:r w:rsidRPr="00382F4E">
        <w:rPr>
          <w:rFonts w:ascii="Arial Narrow" w:eastAsia="Times New Roman" w:hAnsi="Arial Narrow" w:cs="Arial"/>
          <w:color w:val="000000"/>
        </w:rPr>
        <w:t>no</w:t>
      </w:r>
      <w:r w:rsidR="0045422C" w:rsidRPr="00382F4E">
        <w:rPr>
          <w:rFonts w:ascii="Arial Narrow" w:eastAsia="Times New Roman" w:hAnsi="Arial Narrow" w:cs="Arial"/>
          <w:color w:val="000000"/>
        </w:rPr>
        <w:t xml:space="preserve"> saviem  līdzekļiem.</w:t>
      </w:r>
    </w:p>
    <w:p w14:paraId="1AF468CC" w14:textId="77777777" w:rsidR="00FA63B8" w:rsidRPr="00382F4E" w:rsidRDefault="00A80B8C" w:rsidP="0055560E">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 xml:space="preserve">Opcija </w:t>
      </w:r>
      <w:r w:rsidR="00FA63B8" w:rsidRPr="00382F4E">
        <w:rPr>
          <w:rFonts w:ascii="Arial Narrow" w:hAnsi="Arial Narrow" w:cs="Arial"/>
          <w:b/>
          <w:i/>
          <w:color w:val="000000"/>
        </w:rPr>
        <w:t>2.</w:t>
      </w:r>
    </w:p>
    <w:p w14:paraId="2D650BDD" w14:textId="77777777" w:rsidR="00F605C0" w:rsidRPr="00382F4E" w:rsidRDefault="0055560E" w:rsidP="00CA4141">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Sadarbības līgumā atrunājot nosacījumus, kā tiek nodrošināta turpmāk minēt</w:t>
      </w:r>
      <w:r w:rsidR="00440534" w:rsidRPr="00382F4E">
        <w:rPr>
          <w:rFonts w:ascii="Arial Narrow" w:eastAsia="Times New Roman" w:hAnsi="Arial Narrow" w:cs="Arial"/>
          <w:color w:val="000000"/>
        </w:rPr>
        <w:t>ā</w:t>
      </w:r>
      <w:r w:rsidRPr="00382F4E">
        <w:rPr>
          <w:rFonts w:ascii="Arial Narrow" w:eastAsia="Times New Roman" w:hAnsi="Arial Narrow" w:cs="Arial"/>
          <w:color w:val="000000"/>
        </w:rPr>
        <w:t xml:space="preserve"> maksājumu shēma (proti, plānotās pārbaudes, lai gūtu pārliecību par izdevumu attiecināmību</w:t>
      </w:r>
      <w:r w:rsidR="00C00857" w:rsidRPr="00382F4E">
        <w:rPr>
          <w:rFonts w:ascii="Arial Narrow" w:eastAsia="Times New Roman" w:hAnsi="Arial Narrow" w:cs="Arial"/>
          <w:color w:val="000000"/>
        </w:rPr>
        <w:t>, pirms maksājuma veikšanas</w:t>
      </w:r>
      <w:r w:rsidRPr="00382F4E">
        <w:rPr>
          <w:rFonts w:ascii="Arial Narrow" w:eastAsia="Times New Roman" w:hAnsi="Arial Narrow" w:cs="Arial"/>
          <w:color w:val="000000"/>
        </w:rPr>
        <w:t xml:space="preserve">, atbildības sadalījums un citi līdzīgi nosacījumi), Finansējuma saņēmēja budžetā tiek plānots nepieciešamais finansējums Finansējuma saņēmēja darbību veikšanai (savu plānoto aktivitāšu veikšanai), kā arī Partnera plānoto aktivitāšu veikšanai (izņemot finansējumu, kas jānodrošina </w:t>
      </w:r>
      <w:r w:rsidR="00C00857" w:rsidRPr="00382F4E">
        <w:rPr>
          <w:rFonts w:ascii="Arial Narrow" w:eastAsia="Times New Roman" w:hAnsi="Arial Narrow" w:cs="Arial"/>
          <w:color w:val="000000"/>
        </w:rPr>
        <w:t>Partnerim</w:t>
      </w:r>
      <w:r w:rsidRPr="00382F4E">
        <w:rPr>
          <w:rFonts w:ascii="Arial Narrow" w:eastAsia="Times New Roman" w:hAnsi="Arial Narrow" w:cs="Arial"/>
          <w:color w:val="000000"/>
        </w:rPr>
        <w:t xml:space="preserve"> </w:t>
      </w:r>
      <w:r w:rsidR="00C00857" w:rsidRPr="00382F4E">
        <w:rPr>
          <w:rFonts w:ascii="Arial Narrow" w:eastAsia="Times New Roman" w:hAnsi="Arial Narrow" w:cs="Arial"/>
          <w:color w:val="000000"/>
        </w:rPr>
        <w:t xml:space="preserve">projektā </w:t>
      </w:r>
      <w:r w:rsidRPr="00382F4E">
        <w:rPr>
          <w:rFonts w:ascii="Arial Narrow" w:eastAsia="Times New Roman" w:hAnsi="Arial Narrow" w:cs="Arial"/>
          <w:color w:val="000000"/>
        </w:rPr>
        <w:t>no saviem līdzekļiem)</w:t>
      </w:r>
      <w:r w:rsidR="00F605C0" w:rsidRPr="00382F4E">
        <w:rPr>
          <w:rFonts w:ascii="Arial Narrow" w:eastAsia="Times New Roman" w:hAnsi="Arial Narrow" w:cs="Arial"/>
          <w:color w:val="000000"/>
        </w:rPr>
        <w:t>. P</w:t>
      </w:r>
      <w:r w:rsidRPr="00382F4E">
        <w:rPr>
          <w:rFonts w:ascii="Arial Narrow" w:eastAsia="Times New Roman" w:hAnsi="Arial Narrow" w:cs="Arial"/>
          <w:color w:val="000000"/>
        </w:rPr>
        <w:t>artneris iesniedz Finansējuma saņēmējam rēķinu daļējai apmaksai (daļa rēķina jāa</w:t>
      </w:r>
      <w:r w:rsidR="00D5178F" w:rsidRPr="00382F4E">
        <w:rPr>
          <w:rFonts w:ascii="Arial Narrow" w:eastAsia="Times New Roman" w:hAnsi="Arial Narrow" w:cs="Arial"/>
          <w:color w:val="000000"/>
        </w:rPr>
        <w:t>p</w:t>
      </w:r>
      <w:r w:rsidRPr="00382F4E">
        <w:rPr>
          <w:rFonts w:ascii="Arial Narrow" w:eastAsia="Times New Roman" w:hAnsi="Arial Narrow" w:cs="Arial"/>
          <w:color w:val="000000"/>
        </w:rPr>
        <w:t>maksā no finansējuma, kas jānodrošina Partnerim projektā no saviem līdzekļiem)</w:t>
      </w:r>
      <w:r w:rsidR="00F605C0" w:rsidRPr="00382F4E">
        <w:rPr>
          <w:rFonts w:ascii="Arial Narrow" w:eastAsia="Times New Roman" w:hAnsi="Arial Narrow" w:cs="Arial"/>
          <w:color w:val="000000"/>
        </w:rPr>
        <w:t>.</w:t>
      </w:r>
    </w:p>
    <w:p w14:paraId="1884E824" w14:textId="77777777" w:rsidR="00A80B8C" w:rsidRPr="00382F4E" w:rsidRDefault="0055560E" w:rsidP="00CA4141">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Ņemot vērā iespējamo administratīvo slogu,</w:t>
      </w:r>
      <w:r w:rsidR="00D5178F" w:rsidRPr="00382F4E">
        <w:rPr>
          <w:rFonts w:ascii="Arial Narrow" w:eastAsia="Times New Roman" w:hAnsi="Arial Narrow" w:cs="Arial"/>
          <w:color w:val="000000"/>
        </w:rPr>
        <w:t xml:space="preserve"> veicot pārbaudes pirms rēķinu apmaksas, kā arī iespējamo negatīvo ietekm</w:t>
      </w:r>
      <w:r w:rsidR="00661A1E" w:rsidRPr="00382F4E">
        <w:rPr>
          <w:rFonts w:ascii="Arial Narrow" w:eastAsia="Times New Roman" w:hAnsi="Arial Narrow" w:cs="Arial"/>
          <w:color w:val="000000"/>
        </w:rPr>
        <w:t>i</w:t>
      </w:r>
      <w:r w:rsidR="00D5178F" w:rsidRPr="00382F4E">
        <w:rPr>
          <w:rFonts w:ascii="Arial Narrow" w:eastAsia="Times New Roman" w:hAnsi="Arial Narrow" w:cs="Arial"/>
          <w:color w:val="000000"/>
        </w:rPr>
        <w:t xml:space="preserve"> uz savlaicīgu rēķinu apmaksu pārbaužu dēļ, </w:t>
      </w:r>
      <w:r w:rsidRPr="00382F4E">
        <w:rPr>
          <w:rFonts w:ascii="Arial Narrow" w:eastAsia="Times New Roman" w:hAnsi="Arial Narrow" w:cs="Arial"/>
          <w:color w:val="000000"/>
        </w:rPr>
        <w:t>rekomendējama Opcijā Nr.1 minētā shēma, kad tiek veikts avansa maksājums Partnerim</w:t>
      </w:r>
      <w:r w:rsidR="00D5178F" w:rsidRPr="00382F4E">
        <w:rPr>
          <w:rFonts w:ascii="Arial Narrow" w:eastAsia="Times New Roman" w:hAnsi="Arial Narrow" w:cs="Arial"/>
          <w:color w:val="000000"/>
        </w:rPr>
        <w:t xml:space="preserve"> plānoto aktivitāšu veikšanai</w:t>
      </w:r>
      <w:r w:rsidRPr="00382F4E">
        <w:rPr>
          <w:rFonts w:ascii="Arial Narrow" w:eastAsia="Times New Roman" w:hAnsi="Arial Narrow" w:cs="Arial"/>
          <w:color w:val="000000"/>
        </w:rPr>
        <w:t>.</w:t>
      </w:r>
    </w:p>
    <w:p w14:paraId="3DCA722A" w14:textId="77777777" w:rsidR="00860135" w:rsidRPr="00382F4E" w:rsidRDefault="00860135" w:rsidP="00CA4141">
      <w:pPr>
        <w:spacing w:after="160" w:line="259" w:lineRule="auto"/>
        <w:jc w:val="both"/>
        <w:rPr>
          <w:rFonts w:ascii="Arial Narrow" w:hAnsi="Arial Narrow" w:cs="Arial"/>
          <w:color w:val="000000"/>
        </w:rPr>
      </w:pPr>
      <w:r w:rsidRPr="00382F4E">
        <w:rPr>
          <w:rFonts w:ascii="Arial Narrow" w:hAnsi="Arial Narrow" w:cs="Arial"/>
          <w:color w:val="000000"/>
        </w:rPr>
        <w:t xml:space="preserve">Finansējums </w:t>
      </w:r>
      <w:r w:rsidR="0055560E" w:rsidRPr="00382F4E">
        <w:rPr>
          <w:rFonts w:ascii="Arial Narrow" w:hAnsi="Arial Narrow" w:cs="Arial"/>
          <w:color w:val="000000"/>
        </w:rPr>
        <w:t>F</w:t>
      </w:r>
      <w:r w:rsidRPr="00382F4E">
        <w:rPr>
          <w:rFonts w:ascii="Arial Narrow" w:hAnsi="Arial Narrow" w:cs="Arial"/>
          <w:color w:val="000000"/>
        </w:rPr>
        <w:t xml:space="preserve">inansējuma saņēmēja </w:t>
      </w:r>
      <w:r w:rsidR="00C73735" w:rsidRPr="00382F4E">
        <w:rPr>
          <w:rFonts w:ascii="Arial Narrow" w:hAnsi="Arial Narrow" w:cs="Arial"/>
          <w:color w:val="000000"/>
        </w:rPr>
        <w:t xml:space="preserve">budžetā </w:t>
      </w:r>
      <w:r w:rsidRPr="00382F4E">
        <w:rPr>
          <w:rFonts w:ascii="Arial Narrow" w:hAnsi="Arial Narrow" w:cs="Arial"/>
          <w:color w:val="000000"/>
        </w:rPr>
        <w:t xml:space="preserve">tiek nodrošināts saskaņā ar </w:t>
      </w:r>
      <w:r w:rsidR="00E0567C" w:rsidRPr="00382F4E">
        <w:rPr>
          <w:rFonts w:ascii="Arial Narrow" w:hAnsi="Arial Narrow" w:cs="Arial"/>
          <w:color w:val="000000"/>
        </w:rPr>
        <w:t xml:space="preserve">MK </w:t>
      </w:r>
      <w:r w:rsidRPr="00382F4E">
        <w:rPr>
          <w:rFonts w:ascii="Arial Narrow" w:hAnsi="Arial Narrow" w:cs="Arial"/>
          <w:color w:val="000000"/>
        </w:rPr>
        <w:t>noteikumiem Nr.464.</w:t>
      </w:r>
    </w:p>
    <w:p w14:paraId="1A8A7ADE" w14:textId="77777777" w:rsidR="0055560E" w:rsidRPr="00382F4E" w:rsidRDefault="00DD33FD" w:rsidP="0055560E">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 xml:space="preserve">Opcija 3. </w:t>
      </w:r>
    </w:p>
    <w:p w14:paraId="4D9866AC" w14:textId="77777777" w:rsidR="0055560E" w:rsidRPr="00382F4E" w:rsidRDefault="0055560E" w:rsidP="0055560E">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Ja Partneris iesaistās</w:t>
      </w:r>
      <w:r w:rsidR="003F5432" w:rsidRPr="00382F4E">
        <w:rPr>
          <w:rFonts w:ascii="Arial Narrow" w:eastAsia="Times New Roman" w:hAnsi="Arial Narrow" w:cs="Arial"/>
          <w:color w:val="000000"/>
        </w:rPr>
        <w:t xml:space="preserve"> projektā un īsteno v</w:t>
      </w:r>
      <w:r w:rsidRPr="00382F4E">
        <w:rPr>
          <w:rFonts w:ascii="Arial Narrow" w:eastAsia="Times New Roman" w:hAnsi="Arial Narrow" w:cs="Arial"/>
          <w:color w:val="000000"/>
        </w:rPr>
        <w:t xml:space="preserve">alsts atbalsta darbības, Partneris plāno projektā paredzētām darbībām finansējumu no saviem līdzekļiem un vienlaikus nodrošina valsts atbalsta nosacījumu izpildi attiecībā uz finansējuma avotu (Partnera privātais finansējums – Valsts kases izsniegtais aizņēmums uz tirgus nosacījumiem Partnerim projektā paredzēto darbību veikšanai).  </w:t>
      </w:r>
    </w:p>
    <w:p w14:paraId="6AA7AE05" w14:textId="77777777" w:rsidR="00382F4E" w:rsidRPr="00382F4E" w:rsidRDefault="00382F4E" w:rsidP="00382F4E">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Finansējuma saņēmējs maksājumus Partnerim par ES fondu līdzfinansējuma daļu veic saskaņā ar Opcijā 1 noteikto kā avansa maksājumu vai atmaksu par faktiski veiktajiem izdevumiem.</w:t>
      </w:r>
    </w:p>
    <w:p w14:paraId="3DCBF858" w14:textId="77777777" w:rsidR="00B071E9" w:rsidRPr="00382F4E" w:rsidRDefault="00AC4CE1" w:rsidP="00E1544B">
      <w:pPr>
        <w:spacing w:before="320" w:after="320" w:line="259" w:lineRule="auto"/>
        <w:jc w:val="both"/>
        <w:rPr>
          <w:rFonts w:ascii="Arial Narrow" w:hAnsi="Arial Narrow" w:cs="Arial"/>
          <w:b/>
          <w:color w:val="000000"/>
        </w:rPr>
      </w:pPr>
      <w:r w:rsidRPr="00382F4E">
        <w:rPr>
          <w:rFonts w:ascii="Arial Narrow" w:hAnsi="Arial Narrow" w:cs="Arial"/>
          <w:b/>
          <w:color w:val="000000"/>
        </w:rPr>
        <w:t>VI</w:t>
      </w:r>
      <w:r w:rsidR="00B071E9" w:rsidRPr="00382F4E">
        <w:rPr>
          <w:rFonts w:ascii="Arial Narrow" w:hAnsi="Arial Narrow" w:cs="Arial"/>
          <w:b/>
          <w:color w:val="000000"/>
        </w:rPr>
        <w:t xml:space="preserve"> Finansējuma saņēmējs Ministrija + </w:t>
      </w:r>
      <w:r w:rsidR="00C73735" w:rsidRPr="00382F4E">
        <w:rPr>
          <w:rFonts w:ascii="Arial Narrow" w:hAnsi="Arial Narrow" w:cs="Arial"/>
          <w:b/>
          <w:color w:val="000000"/>
        </w:rPr>
        <w:t>P</w:t>
      </w:r>
      <w:r w:rsidR="008327C8" w:rsidRPr="00382F4E">
        <w:rPr>
          <w:rFonts w:ascii="Arial Narrow" w:hAnsi="Arial Narrow" w:cs="Arial"/>
          <w:b/>
          <w:color w:val="000000"/>
        </w:rPr>
        <w:t>artneris</w:t>
      </w:r>
      <w:r w:rsidR="00CA4141" w:rsidRPr="00382F4E">
        <w:rPr>
          <w:rFonts w:ascii="Arial Narrow" w:hAnsi="Arial Narrow" w:cs="Arial"/>
          <w:b/>
          <w:color w:val="000000"/>
        </w:rPr>
        <w:t xml:space="preserve"> </w:t>
      </w:r>
      <w:r w:rsidR="008327C8" w:rsidRPr="00382F4E">
        <w:rPr>
          <w:rFonts w:ascii="Arial Narrow" w:hAnsi="Arial Narrow" w:cs="Arial"/>
          <w:b/>
          <w:color w:val="000000"/>
        </w:rPr>
        <w:t xml:space="preserve">Pašvaldības kapitālsabiedrība vai  Valsts kapitālsabiedrība  </w:t>
      </w:r>
      <w:r w:rsidR="009D7CE1" w:rsidRPr="00382F4E">
        <w:rPr>
          <w:rFonts w:ascii="Arial Narrow" w:hAnsi="Arial Narrow" w:cs="Arial"/>
          <w:b/>
          <w:color w:val="000000"/>
        </w:rPr>
        <w:t xml:space="preserve">vai </w:t>
      </w:r>
      <w:r w:rsidR="008327C8" w:rsidRPr="00382F4E">
        <w:rPr>
          <w:rFonts w:ascii="Arial Narrow" w:hAnsi="Arial Narrow" w:cs="Arial"/>
          <w:b/>
          <w:color w:val="000000"/>
        </w:rPr>
        <w:t xml:space="preserve">Komersants vai NVO    </w:t>
      </w:r>
    </w:p>
    <w:p w14:paraId="55030B7A" w14:textId="77777777" w:rsidR="00BF12A1" w:rsidRPr="00382F4E" w:rsidRDefault="00BF12A1" w:rsidP="00BF12A1">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1.</w:t>
      </w:r>
    </w:p>
    <w:p w14:paraId="70DC3A68" w14:textId="77777777" w:rsidR="00C73735" w:rsidRPr="00382F4E" w:rsidRDefault="0076200C" w:rsidP="004951BA">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Saskaņā ar </w:t>
      </w:r>
      <w:r w:rsidR="00515A66" w:rsidRPr="00382F4E">
        <w:rPr>
          <w:rFonts w:ascii="Arial Narrow" w:hAnsi="Arial Narrow" w:cs="Arial"/>
          <w:color w:val="000000"/>
        </w:rPr>
        <w:t>MK</w:t>
      </w:r>
      <w:r w:rsidR="00C73735" w:rsidRPr="00382F4E">
        <w:rPr>
          <w:rFonts w:ascii="Arial Narrow" w:hAnsi="Arial Narrow" w:cs="Arial"/>
          <w:color w:val="000000"/>
        </w:rPr>
        <w:t xml:space="preserve"> </w:t>
      </w:r>
      <w:r w:rsidRPr="00382F4E">
        <w:rPr>
          <w:rFonts w:ascii="Arial Narrow" w:hAnsi="Arial Narrow" w:cs="Arial"/>
          <w:color w:val="000000"/>
        </w:rPr>
        <w:t>noteikumiem Nr.1031</w:t>
      </w:r>
      <w:r w:rsidRPr="00382F4E">
        <w:rPr>
          <w:rFonts w:ascii="Arial Narrow" w:hAnsi="Arial Narrow"/>
          <w:color w:val="000000"/>
        </w:rPr>
        <w:t xml:space="preserve">, lai </w:t>
      </w:r>
      <w:r w:rsidR="000A5FA1" w:rsidRPr="00382F4E">
        <w:rPr>
          <w:rFonts w:ascii="Arial Narrow" w:hAnsi="Arial Narrow"/>
          <w:color w:val="000000"/>
        </w:rPr>
        <w:t>F</w:t>
      </w:r>
      <w:r w:rsidRPr="00382F4E">
        <w:rPr>
          <w:rFonts w:ascii="Arial Narrow" w:hAnsi="Arial Narrow"/>
          <w:color w:val="000000"/>
        </w:rPr>
        <w:t xml:space="preserve">inansējuma saņēmējs nodrošinātu finansējumu </w:t>
      </w:r>
      <w:r w:rsidR="00F76D42" w:rsidRPr="00382F4E">
        <w:rPr>
          <w:rFonts w:ascii="Arial Narrow" w:hAnsi="Arial Narrow"/>
          <w:color w:val="000000"/>
        </w:rPr>
        <w:t>P</w:t>
      </w:r>
      <w:r w:rsidRPr="00382F4E">
        <w:rPr>
          <w:rFonts w:ascii="Arial Narrow" w:hAnsi="Arial Narrow"/>
          <w:color w:val="000000"/>
        </w:rPr>
        <w:t xml:space="preserve">artnerim, </w:t>
      </w:r>
      <w:r w:rsidR="00860135" w:rsidRPr="00382F4E">
        <w:rPr>
          <w:rFonts w:ascii="Arial Narrow" w:hAnsi="Arial Narrow"/>
          <w:color w:val="000000"/>
        </w:rPr>
        <w:t>tas</w:t>
      </w:r>
      <w:r w:rsidRPr="00382F4E">
        <w:rPr>
          <w:rFonts w:ascii="Arial Narrow" w:hAnsi="Arial Narrow"/>
          <w:color w:val="000000"/>
        </w:rPr>
        <w:t xml:space="preserve"> savā budžetā plāno nepieciešamo finansējumu </w:t>
      </w:r>
      <w:r w:rsidR="00860135" w:rsidRPr="00382F4E">
        <w:rPr>
          <w:rFonts w:ascii="Arial Narrow" w:hAnsi="Arial Narrow"/>
          <w:color w:val="000000"/>
        </w:rPr>
        <w:t xml:space="preserve">subsīdiju </w:t>
      </w:r>
      <w:r w:rsidRPr="00382F4E">
        <w:rPr>
          <w:rFonts w:ascii="Arial Narrow" w:hAnsi="Arial Narrow"/>
          <w:color w:val="000000"/>
        </w:rPr>
        <w:t>un dotāciju kodā</w:t>
      </w:r>
      <w:r w:rsidR="00C73735" w:rsidRPr="00382F4E">
        <w:rPr>
          <w:rFonts w:ascii="Arial Narrow" w:hAnsi="Arial Narrow"/>
          <w:color w:val="000000"/>
        </w:rPr>
        <w:t>:</w:t>
      </w:r>
    </w:p>
    <w:p w14:paraId="4BB9A7FC" w14:textId="77777777" w:rsidR="00515A66" w:rsidRPr="00382F4E" w:rsidRDefault="0076200C" w:rsidP="004951BA">
      <w:pPr>
        <w:pStyle w:val="ListParagraph"/>
        <w:numPr>
          <w:ilvl w:val="0"/>
          <w:numId w:val="1"/>
        </w:numPr>
        <w:jc w:val="both"/>
        <w:rPr>
          <w:rFonts w:ascii="Arial Narrow" w:hAnsi="Arial Narrow" w:cs="Arial"/>
          <w:color w:val="000000"/>
        </w:rPr>
      </w:pPr>
      <w:r w:rsidRPr="00382F4E">
        <w:rPr>
          <w:rFonts w:ascii="Arial Narrow" w:hAnsi="Arial Narrow" w:cs="Arial"/>
          <w:color w:val="000000"/>
        </w:rPr>
        <w:lastRenderedPageBreak/>
        <w:t xml:space="preserve"> 3290 </w:t>
      </w:r>
      <w:r w:rsidR="00C73735" w:rsidRPr="00382F4E">
        <w:rPr>
          <w:rFonts w:ascii="Arial Narrow" w:hAnsi="Arial Narrow" w:cs="Arial"/>
          <w:color w:val="000000"/>
        </w:rPr>
        <w:t xml:space="preserve">kods </w:t>
      </w:r>
      <w:r w:rsidRPr="00382F4E">
        <w:rPr>
          <w:rFonts w:ascii="Arial Narrow" w:hAnsi="Arial Narrow" w:cs="Arial"/>
          <w:color w:val="000000"/>
        </w:rPr>
        <w:t>“Subsīdijas un dotācijas komersantiem, biedrībām un nodibinājumiem, ostām un speciālajām ekonomiskajām zonām Eiropas Savienības politiku instrumentu un pārējās ārvalstu finanšu palīdzības līdzfinansēto projektu un (vai) pasākumu ietvaros”</w:t>
      </w:r>
    </w:p>
    <w:p w14:paraId="2C6E404C" w14:textId="77777777" w:rsidR="0076200C" w:rsidRPr="00382F4E" w:rsidRDefault="0076200C" w:rsidP="00C00857">
      <w:pPr>
        <w:jc w:val="both"/>
        <w:rPr>
          <w:rFonts w:ascii="Arial Narrow" w:hAnsi="Arial Narrow" w:cs="Arial"/>
          <w:color w:val="000000"/>
        </w:rPr>
      </w:pPr>
      <w:r w:rsidRPr="00382F4E">
        <w:rPr>
          <w:rFonts w:ascii="Arial Narrow" w:hAnsi="Arial Narrow" w:cs="Arial"/>
          <w:color w:val="000000"/>
        </w:rPr>
        <w:t xml:space="preserve">un veic pārskaitījumu kā avansa maksājumu (priekšfinansējums) vai atmaksu par </w:t>
      </w:r>
      <w:r w:rsidR="00F76D42" w:rsidRPr="00382F4E">
        <w:rPr>
          <w:rFonts w:ascii="Arial Narrow" w:hAnsi="Arial Narrow" w:cs="Arial"/>
          <w:color w:val="000000"/>
        </w:rPr>
        <w:t>P</w:t>
      </w:r>
      <w:r w:rsidRPr="00382F4E">
        <w:rPr>
          <w:rFonts w:ascii="Arial Narrow" w:hAnsi="Arial Narrow" w:cs="Arial"/>
          <w:color w:val="000000"/>
        </w:rPr>
        <w:t xml:space="preserve">artnera faktiski veiktajiem izdevumiem projektā. </w:t>
      </w:r>
    </w:p>
    <w:p w14:paraId="1CA55D9B" w14:textId="77777777" w:rsidR="00860135" w:rsidRPr="00382F4E" w:rsidRDefault="00860135" w:rsidP="00C00857">
      <w:pPr>
        <w:spacing w:before="120" w:after="12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Finansējums </w:t>
      </w:r>
      <w:r w:rsidR="000A5FA1" w:rsidRPr="00382F4E">
        <w:rPr>
          <w:rFonts w:ascii="Arial Narrow" w:eastAsia="Times New Roman" w:hAnsi="Arial Narrow" w:cs="Arial"/>
          <w:color w:val="000000"/>
        </w:rPr>
        <w:t>F</w:t>
      </w:r>
      <w:r w:rsidRPr="00382F4E">
        <w:rPr>
          <w:rFonts w:ascii="Arial Narrow" w:eastAsia="Times New Roman" w:hAnsi="Arial Narrow" w:cs="Arial"/>
          <w:color w:val="000000"/>
        </w:rPr>
        <w:t>inansējuma saņēmēja budžet</w:t>
      </w:r>
      <w:r w:rsidR="00E80D9B" w:rsidRPr="00382F4E">
        <w:rPr>
          <w:rFonts w:ascii="Arial Narrow" w:eastAsia="Times New Roman" w:hAnsi="Arial Narrow" w:cs="Arial"/>
          <w:color w:val="000000"/>
        </w:rPr>
        <w:t>ā</w:t>
      </w:r>
      <w:r w:rsidRPr="00382F4E">
        <w:rPr>
          <w:rFonts w:ascii="Arial Narrow" w:eastAsia="Times New Roman" w:hAnsi="Arial Narrow" w:cs="Arial"/>
          <w:color w:val="000000"/>
        </w:rPr>
        <w:t xml:space="preserve"> tiek nodrošināts saskaņā ar </w:t>
      </w:r>
      <w:r w:rsidR="00515A66" w:rsidRPr="00382F4E">
        <w:rPr>
          <w:rFonts w:ascii="Arial Narrow" w:eastAsia="Times New Roman" w:hAnsi="Arial Narrow" w:cs="Arial"/>
          <w:color w:val="000000"/>
        </w:rPr>
        <w:t>MK</w:t>
      </w:r>
      <w:r w:rsidRPr="00382F4E">
        <w:rPr>
          <w:rFonts w:ascii="Arial Narrow" w:eastAsia="Times New Roman" w:hAnsi="Arial Narrow" w:cs="Arial"/>
          <w:color w:val="000000"/>
        </w:rPr>
        <w:t xml:space="preserve"> noteikumiem Nr.464.</w:t>
      </w:r>
    </w:p>
    <w:p w14:paraId="0F04CD6A" w14:textId="1A834F17" w:rsidR="00C00857" w:rsidRPr="00382F4E" w:rsidRDefault="00C00857" w:rsidP="00C00857">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Ja Finansējuma saņēmējs veic avansa maksājumu Partnerim, veicinot drošu finanšu vadību un labāku projektu īstenošanas uzraudzību, sadarbības līgumā jāparedz avansa izmaksas nosacījumi </w:t>
      </w:r>
      <w:r w:rsidR="00ED057F" w:rsidRPr="00382F4E">
        <w:rPr>
          <w:rFonts w:ascii="Arial Narrow" w:eastAsia="Times New Roman" w:hAnsi="Arial Narrow" w:cs="Arial"/>
          <w:color w:val="000000"/>
        </w:rPr>
        <w:t>(</w:t>
      </w:r>
      <w:r w:rsidR="00ED057F">
        <w:rPr>
          <w:rFonts w:ascii="Arial Narrow" w:eastAsia="Times New Roman" w:hAnsi="Arial Narrow" w:cs="Arial"/>
          <w:color w:val="000000"/>
        </w:rPr>
        <w:t xml:space="preserve">piemēram, </w:t>
      </w:r>
      <w:r w:rsidR="00ED057F" w:rsidRPr="00382F4E">
        <w:rPr>
          <w:rFonts w:ascii="Arial Narrow" w:eastAsia="Times New Roman" w:hAnsi="Arial Narrow" w:cs="Arial"/>
          <w:color w:val="000000"/>
        </w:rPr>
        <w:t>kritēriji avansa piešķiršanai</w:t>
      </w:r>
      <w:r w:rsidR="00ED057F">
        <w:rPr>
          <w:rFonts w:ascii="Arial Narrow" w:eastAsia="Times New Roman" w:hAnsi="Arial Narrow" w:cs="Arial"/>
          <w:color w:val="000000"/>
        </w:rPr>
        <w:t>,</w:t>
      </w:r>
      <w:r w:rsidR="00ED057F" w:rsidRPr="00ED057F">
        <w:t xml:space="preserve"> </w:t>
      </w:r>
      <w:r w:rsidR="00ED057F" w:rsidRPr="00ED057F">
        <w:rPr>
          <w:rFonts w:ascii="Arial Narrow" w:eastAsia="Times New Roman" w:hAnsi="Arial Narrow" w:cs="Arial"/>
          <w:color w:val="000000"/>
        </w:rPr>
        <w:t>piešķirto finanšu līdzekļu izmaksas apturēšana</w:t>
      </w:r>
      <w:r w:rsidR="00ED057F">
        <w:rPr>
          <w:rFonts w:ascii="Arial Narrow" w:eastAsia="Times New Roman" w:hAnsi="Arial Narrow" w:cs="Arial"/>
          <w:color w:val="000000"/>
        </w:rPr>
        <w:t>i</w:t>
      </w:r>
      <w:r w:rsidR="00ED057F" w:rsidRPr="00ED057F">
        <w:rPr>
          <w:rFonts w:ascii="Arial Narrow" w:eastAsia="Times New Roman" w:hAnsi="Arial Narrow" w:cs="Arial"/>
          <w:color w:val="000000"/>
        </w:rPr>
        <w:t>, izmaksas turpināšana</w:t>
      </w:r>
      <w:r w:rsidR="00ED057F">
        <w:rPr>
          <w:rFonts w:ascii="Arial Narrow" w:eastAsia="Times New Roman" w:hAnsi="Arial Narrow" w:cs="Arial"/>
          <w:color w:val="000000"/>
        </w:rPr>
        <w:t>i</w:t>
      </w:r>
      <w:r w:rsidR="00ED057F" w:rsidRPr="00ED057F">
        <w:rPr>
          <w:rFonts w:ascii="Arial Narrow" w:eastAsia="Times New Roman" w:hAnsi="Arial Narrow" w:cs="Arial"/>
          <w:color w:val="000000"/>
        </w:rPr>
        <w:t xml:space="preserve"> un </w:t>
      </w:r>
      <w:r w:rsidR="00ED057F">
        <w:rPr>
          <w:rFonts w:ascii="Arial Narrow" w:eastAsia="Times New Roman" w:hAnsi="Arial Narrow" w:cs="Arial"/>
          <w:color w:val="000000"/>
        </w:rPr>
        <w:t xml:space="preserve">finansējuma </w:t>
      </w:r>
      <w:r w:rsidR="00ED057F" w:rsidRPr="00ED057F">
        <w:rPr>
          <w:rFonts w:ascii="Arial Narrow" w:eastAsia="Times New Roman" w:hAnsi="Arial Narrow" w:cs="Arial"/>
          <w:color w:val="000000"/>
        </w:rPr>
        <w:t>atgūšanas kārtību</w:t>
      </w:r>
      <w:r w:rsidR="002F42EA">
        <w:rPr>
          <w:rFonts w:ascii="Arial Narrow" w:eastAsia="Times New Roman" w:hAnsi="Arial Narrow" w:cs="Arial"/>
          <w:color w:val="000000"/>
        </w:rPr>
        <w:t>)</w:t>
      </w:r>
      <w:r w:rsidRPr="00382F4E">
        <w:rPr>
          <w:rFonts w:ascii="Arial Narrow" w:eastAsia="Times New Roman" w:hAnsi="Arial Narrow" w:cs="Arial"/>
          <w:color w:val="000000"/>
        </w:rPr>
        <w:t xml:space="preserve">. </w:t>
      </w:r>
    </w:p>
    <w:p w14:paraId="464927A3" w14:textId="77777777" w:rsidR="00C00857" w:rsidRPr="00382F4E" w:rsidRDefault="00C00857" w:rsidP="00C00857">
      <w:pPr>
        <w:spacing w:after="160" w:line="259" w:lineRule="auto"/>
        <w:jc w:val="both"/>
      </w:pPr>
      <w:r w:rsidRPr="00382F4E">
        <w:rPr>
          <w:rFonts w:ascii="Arial Narrow" w:eastAsia="Times New Roman" w:hAnsi="Arial Narrow" w:cs="Arial"/>
          <w:color w:val="000000"/>
        </w:rPr>
        <w:t>Ja Finansējuma saņēmējs veic pārskaitījumu Partnerim par faktiski veiktajiem izdevumiem, Partneris plāno projektā paredzētām darbībām finansējumu no saviem  līdzekļiem.</w:t>
      </w:r>
    </w:p>
    <w:p w14:paraId="7F8260AB" w14:textId="77777777" w:rsidR="00C00857" w:rsidRPr="00382F4E" w:rsidRDefault="00C00857" w:rsidP="00C00857">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2.</w:t>
      </w:r>
    </w:p>
    <w:p w14:paraId="47C372C3" w14:textId="77777777" w:rsidR="00511E3C" w:rsidRPr="00382F4E" w:rsidRDefault="00C00857" w:rsidP="00C00857">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Sadarbības līgumā atrunājot nosacījumus, kā</w:t>
      </w:r>
      <w:r w:rsidR="00440534" w:rsidRPr="00382F4E">
        <w:rPr>
          <w:rFonts w:ascii="Arial Narrow" w:eastAsia="Times New Roman" w:hAnsi="Arial Narrow" w:cs="Arial"/>
          <w:color w:val="000000"/>
        </w:rPr>
        <w:t xml:space="preserve"> tiek nodrošināta turpmāk minētā</w:t>
      </w:r>
      <w:r w:rsidRPr="00382F4E">
        <w:rPr>
          <w:rFonts w:ascii="Arial Narrow" w:eastAsia="Times New Roman" w:hAnsi="Arial Narrow" w:cs="Arial"/>
          <w:color w:val="000000"/>
        </w:rPr>
        <w:t xml:space="preserve"> maksājumu shēma (proti, plānotās pārbaudes, lai gūtu pārliecību par izdevumu attiecināmību, pirms maksājuma veikšanas, atbildības sadalījums un citi līdzīgi nosacījumi), Finansējuma saņēmēja budžetā tiek plānots nepieciešamais finansējums Finansējuma saņēmēja darbību veikšanai (savu plānoto aktivitāšu veikšanai), kā arī Partnera plānoto aktivitāšu veikšanai (izņemot finansējumu, kas jānodrošina Partnerim projektā no saviem līdzekļiem)</w:t>
      </w:r>
      <w:r w:rsidR="00511E3C" w:rsidRPr="00382F4E">
        <w:rPr>
          <w:rFonts w:ascii="Arial Narrow" w:eastAsia="Times New Roman" w:hAnsi="Arial Narrow" w:cs="Arial"/>
          <w:color w:val="000000"/>
        </w:rPr>
        <w:t xml:space="preserve">. </w:t>
      </w:r>
      <w:r w:rsidRPr="00382F4E">
        <w:rPr>
          <w:rFonts w:ascii="Arial Narrow" w:eastAsia="Times New Roman" w:hAnsi="Arial Narrow" w:cs="Arial"/>
          <w:color w:val="000000"/>
        </w:rPr>
        <w:t>Partneris iesniedz Finansējuma saņēmējam rēķinu daļējai apmaksai (daļa rēķina jāatmaksā no finansējuma, kas jānodrošina Partnerim projektā no saviem līdzekļiem)</w:t>
      </w:r>
      <w:r w:rsidR="00511E3C" w:rsidRPr="00382F4E">
        <w:rPr>
          <w:rFonts w:ascii="Arial Narrow" w:eastAsia="Times New Roman" w:hAnsi="Arial Narrow" w:cs="Arial"/>
          <w:color w:val="000000"/>
        </w:rPr>
        <w:t>.</w:t>
      </w:r>
    </w:p>
    <w:p w14:paraId="30167962" w14:textId="77777777" w:rsidR="00CA3943" w:rsidRPr="00382F4E" w:rsidRDefault="00CA3943" w:rsidP="00CA3943">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Ņemot vērā iespējamo administratīvo slogu, veicot pārbaudes pirms rēķinu apmaksas, kā arī iespējamo negatīvo ietekmi uz savlaicīgu rēķinu apmaksu pārbaužu dēļ, rekomendējama Opcijā Nr.1 minētā shēma, kad tiek veikts avansa maksājums Partnerim plānoto aktivitāšu veikšanai.</w:t>
      </w:r>
    </w:p>
    <w:p w14:paraId="693B7692" w14:textId="77777777" w:rsidR="00C00857" w:rsidRPr="00382F4E" w:rsidRDefault="00C00857" w:rsidP="00C00857">
      <w:pPr>
        <w:spacing w:after="160" w:line="259" w:lineRule="auto"/>
        <w:jc w:val="both"/>
        <w:rPr>
          <w:rFonts w:ascii="Arial Narrow" w:hAnsi="Arial Narrow" w:cs="Arial"/>
          <w:color w:val="000000"/>
        </w:rPr>
      </w:pPr>
      <w:r w:rsidRPr="00382F4E">
        <w:rPr>
          <w:rFonts w:ascii="Arial Narrow" w:hAnsi="Arial Narrow" w:cs="Arial"/>
          <w:color w:val="000000"/>
        </w:rPr>
        <w:t>Finansējums Finansējuma saņēmēja budžetā tiek nodrošināts saskaņā ar MK noteikumiem Nr.464.</w:t>
      </w:r>
    </w:p>
    <w:p w14:paraId="2940B44E" w14:textId="77777777" w:rsidR="00C00857" w:rsidRPr="00382F4E" w:rsidRDefault="00C00857" w:rsidP="00C00857">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 xml:space="preserve">Opcija 3. </w:t>
      </w:r>
    </w:p>
    <w:p w14:paraId="3251D214" w14:textId="77777777" w:rsidR="00CE1949" w:rsidRPr="00382F4E" w:rsidRDefault="00515A66" w:rsidP="00C00857">
      <w:pPr>
        <w:spacing w:before="120" w:after="120" w:line="259" w:lineRule="auto"/>
        <w:jc w:val="both"/>
        <w:rPr>
          <w:rFonts w:ascii="Arial Narrow" w:hAnsi="Arial Narrow" w:cs="Arial"/>
          <w:color w:val="000000"/>
        </w:rPr>
      </w:pPr>
      <w:r w:rsidRPr="00382F4E">
        <w:rPr>
          <w:rFonts w:ascii="Arial Narrow" w:eastAsia="Times New Roman" w:hAnsi="Arial Narrow" w:cs="Arial"/>
          <w:color w:val="000000"/>
        </w:rPr>
        <w:t>J</w:t>
      </w:r>
      <w:r w:rsidR="002015D2" w:rsidRPr="00382F4E">
        <w:rPr>
          <w:rFonts w:ascii="Arial Narrow" w:eastAsia="Times New Roman" w:hAnsi="Arial Narrow" w:cs="Arial"/>
          <w:color w:val="000000"/>
        </w:rPr>
        <w:t xml:space="preserve">a </w:t>
      </w:r>
      <w:r w:rsidR="00335A16" w:rsidRPr="00382F4E">
        <w:rPr>
          <w:rFonts w:ascii="Arial Narrow" w:eastAsia="Times New Roman" w:hAnsi="Arial Narrow" w:cs="Arial"/>
          <w:color w:val="000000"/>
        </w:rPr>
        <w:t>P</w:t>
      </w:r>
      <w:r w:rsidR="002015D2" w:rsidRPr="00382F4E">
        <w:rPr>
          <w:rFonts w:ascii="Arial Narrow" w:eastAsia="Times New Roman" w:hAnsi="Arial Narrow" w:cs="Arial"/>
          <w:color w:val="000000"/>
        </w:rPr>
        <w:t>artneri</w:t>
      </w:r>
      <w:r w:rsidR="003F5432" w:rsidRPr="00382F4E">
        <w:rPr>
          <w:rFonts w:ascii="Arial Narrow" w:eastAsia="Times New Roman" w:hAnsi="Arial Narrow" w:cs="Arial"/>
          <w:color w:val="000000"/>
        </w:rPr>
        <w:t>s iesaistās projektā un īsteno v</w:t>
      </w:r>
      <w:r w:rsidR="002015D2" w:rsidRPr="00382F4E">
        <w:rPr>
          <w:rFonts w:ascii="Arial Narrow" w:eastAsia="Times New Roman" w:hAnsi="Arial Narrow" w:cs="Arial"/>
          <w:color w:val="000000"/>
        </w:rPr>
        <w:t>alsts atbalsta darbības</w:t>
      </w:r>
      <w:r w:rsidRPr="00382F4E">
        <w:rPr>
          <w:rFonts w:ascii="Arial Narrow" w:eastAsia="Times New Roman" w:hAnsi="Arial Narrow" w:cs="Arial"/>
          <w:color w:val="000000"/>
        </w:rPr>
        <w:t xml:space="preserve">, </w:t>
      </w:r>
      <w:r w:rsidRPr="00382F4E">
        <w:rPr>
          <w:rFonts w:ascii="Arial Narrow" w:hAnsi="Arial Narrow" w:cs="Arial"/>
          <w:color w:val="000000"/>
        </w:rPr>
        <w:t>P</w:t>
      </w:r>
      <w:r w:rsidR="00DD33FD" w:rsidRPr="00382F4E">
        <w:rPr>
          <w:rFonts w:ascii="Arial Narrow" w:hAnsi="Arial Narrow" w:cs="Arial"/>
          <w:color w:val="000000"/>
        </w:rPr>
        <w:t xml:space="preserve">artneris </w:t>
      </w:r>
      <w:r w:rsidRPr="00382F4E">
        <w:rPr>
          <w:rFonts w:ascii="Arial Narrow" w:eastAsia="Times New Roman" w:hAnsi="Arial Narrow" w:cs="Arial"/>
          <w:color w:val="000000"/>
        </w:rPr>
        <w:t xml:space="preserve">plāno projektā paredzētām darbībām finansējumu </w:t>
      </w:r>
      <w:r w:rsidR="00836C4E" w:rsidRPr="00382F4E">
        <w:rPr>
          <w:rFonts w:ascii="Arial Narrow" w:eastAsia="Times New Roman" w:hAnsi="Arial Narrow" w:cs="Arial"/>
          <w:color w:val="000000"/>
        </w:rPr>
        <w:t xml:space="preserve">no saviem līdzekļiem </w:t>
      </w:r>
      <w:r w:rsidR="00DD33FD" w:rsidRPr="00382F4E">
        <w:rPr>
          <w:rFonts w:ascii="Arial Narrow" w:hAnsi="Arial Narrow" w:cs="Arial"/>
          <w:color w:val="000000"/>
        </w:rPr>
        <w:t>un</w:t>
      </w:r>
      <w:r w:rsidR="00DD33FD" w:rsidRPr="00382F4E">
        <w:rPr>
          <w:rFonts w:ascii="Arial Narrow" w:hAnsi="Arial Narrow" w:cs="Arial"/>
          <w:b/>
          <w:color w:val="000000"/>
        </w:rPr>
        <w:t xml:space="preserve"> </w:t>
      </w:r>
      <w:r w:rsidR="00DD33FD" w:rsidRPr="00382F4E">
        <w:rPr>
          <w:rFonts w:ascii="Arial Narrow" w:hAnsi="Arial Narrow" w:cs="Arial"/>
          <w:color w:val="000000"/>
        </w:rPr>
        <w:t xml:space="preserve">vienlaikus </w:t>
      </w:r>
      <w:r w:rsidRPr="00382F4E">
        <w:rPr>
          <w:rFonts w:ascii="Arial Narrow" w:hAnsi="Arial Narrow" w:cs="Arial"/>
          <w:color w:val="000000"/>
        </w:rPr>
        <w:t xml:space="preserve">nodrošina </w:t>
      </w:r>
      <w:r w:rsidR="00DD33FD" w:rsidRPr="00382F4E">
        <w:rPr>
          <w:rFonts w:ascii="Arial Narrow" w:hAnsi="Arial Narrow" w:cs="Arial"/>
          <w:color w:val="000000"/>
        </w:rPr>
        <w:t>valsts atbalsta nosacījumu izpildi attiecībā uz finansējuma avotu (</w:t>
      </w:r>
      <w:r w:rsidR="00335A16" w:rsidRPr="00382F4E">
        <w:rPr>
          <w:rFonts w:ascii="Arial Narrow" w:hAnsi="Arial Narrow" w:cs="Arial"/>
          <w:color w:val="000000"/>
        </w:rPr>
        <w:t>P</w:t>
      </w:r>
      <w:r w:rsidR="00DD33FD" w:rsidRPr="00382F4E">
        <w:rPr>
          <w:rFonts w:ascii="Arial Narrow" w:hAnsi="Arial Narrow" w:cs="Arial"/>
          <w:color w:val="000000"/>
        </w:rPr>
        <w:t xml:space="preserve">artnera privātais finansējums – kredītiestādes izsniegtais aizņēmums </w:t>
      </w:r>
      <w:r w:rsidR="00335A16" w:rsidRPr="00382F4E">
        <w:rPr>
          <w:rFonts w:ascii="Arial Narrow" w:hAnsi="Arial Narrow" w:cs="Arial"/>
          <w:color w:val="000000"/>
        </w:rPr>
        <w:t>P</w:t>
      </w:r>
      <w:r w:rsidR="00DD33FD" w:rsidRPr="00382F4E">
        <w:rPr>
          <w:rFonts w:ascii="Arial Narrow" w:hAnsi="Arial Narrow" w:cs="Arial"/>
          <w:color w:val="000000"/>
        </w:rPr>
        <w:t xml:space="preserve">artnerim projektā paredzēto darbību veikšanai).  </w:t>
      </w:r>
    </w:p>
    <w:p w14:paraId="07F51685" w14:textId="77777777" w:rsidR="00382F4E" w:rsidRPr="00382F4E" w:rsidRDefault="00382F4E" w:rsidP="00382F4E">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Finansējuma saņēmējs maksājumus Partnerim par ES fondu līdzfinansējuma daļu veic saskaņā ar Opcijā 1 noteikto kā avansa maksājumu vai atmaksu par faktiski veiktajiem izdevumiem.</w:t>
      </w:r>
    </w:p>
    <w:p w14:paraId="606DAA35" w14:textId="77777777" w:rsidR="00167C02" w:rsidRPr="00382F4E" w:rsidRDefault="00167C02" w:rsidP="00C00857">
      <w:pPr>
        <w:spacing w:before="120" w:after="120" w:line="259" w:lineRule="auto"/>
        <w:jc w:val="both"/>
        <w:rPr>
          <w:rFonts w:ascii="Arial Narrow" w:hAnsi="Arial Narrow" w:cs="Arial"/>
          <w:color w:val="000000"/>
        </w:rPr>
      </w:pPr>
    </w:p>
    <w:p w14:paraId="6A278E70" w14:textId="77777777" w:rsidR="00B071E9" w:rsidRPr="00382F4E" w:rsidRDefault="00B071E9" w:rsidP="004951BA">
      <w:pPr>
        <w:spacing w:before="360" w:after="360" w:line="259" w:lineRule="auto"/>
        <w:jc w:val="both"/>
        <w:rPr>
          <w:rFonts w:ascii="Arial Narrow" w:hAnsi="Arial Narrow" w:cs="Arial"/>
          <w:b/>
          <w:color w:val="000000"/>
        </w:rPr>
      </w:pPr>
      <w:r w:rsidRPr="00382F4E">
        <w:rPr>
          <w:rFonts w:ascii="Arial Narrow" w:hAnsi="Arial Narrow" w:cs="Arial"/>
          <w:b/>
          <w:color w:val="000000"/>
        </w:rPr>
        <w:t>V</w:t>
      </w:r>
      <w:r w:rsidR="000D4DD3" w:rsidRPr="00382F4E">
        <w:rPr>
          <w:rFonts w:ascii="Arial Narrow" w:hAnsi="Arial Narrow" w:cs="Arial"/>
          <w:b/>
          <w:color w:val="000000"/>
        </w:rPr>
        <w:t>II</w:t>
      </w:r>
      <w:r w:rsidRPr="00382F4E">
        <w:rPr>
          <w:rFonts w:ascii="Arial Narrow" w:hAnsi="Arial Narrow" w:cs="Arial"/>
          <w:b/>
          <w:color w:val="000000"/>
        </w:rPr>
        <w:t xml:space="preserve"> Finansējuma saņēmējs Pašvaldība A + </w:t>
      </w:r>
      <w:r w:rsidR="001549EC" w:rsidRPr="00382F4E">
        <w:rPr>
          <w:rFonts w:ascii="Arial Narrow" w:hAnsi="Arial Narrow" w:cs="Arial"/>
          <w:b/>
          <w:color w:val="000000"/>
        </w:rPr>
        <w:t xml:space="preserve">Partneris </w:t>
      </w:r>
      <w:r w:rsidRPr="00382F4E">
        <w:rPr>
          <w:rFonts w:ascii="Arial Narrow" w:hAnsi="Arial Narrow" w:cs="Arial"/>
          <w:b/>
          <w:color w:val="000000"/>
        </w:rPr>
        <w:t xml:space="preserve">Pašvaldība B  </w:t>
      </w:r>
    </w:p>
    <w:p w14:paraId="0A906111" w14:textId="77777777" w:rsidR="00F25917" w:rsidRPr="00382F4E" w:rsidRDefault="00F25917" w:rsidP="004951BA">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w:t>
      </w:r>
      <w:r w:rsidR="002015D2" w:rsidRPr="00382F4E">
        <w:rPr>
          <w:rFonts w:ascii="Arial Narrow" w:hAnsi="Arial Narrow" w:cs="Arial"/>
          <w:b/>
          <w:i/>
          <w:color w:val="000000"/>
        </w:rPr>
        <w:t xml:space="preserve"> 1.</w:t>
      </w:r>
    </w:p>
    <w:p w14:paraId="5FE87EBF" w14:textId="77777777" w:rsidR="00E10B4F" w:rsidRPr="00382F4E" w:rsidRDefault="000D4DD3" w:rsidP="004951BA">
      <w:pPr>
        <w:spacing w:before="100" w:beforeAutospacing="1" w:after="100" w:afterAutospacing="1"/>
        <w:jc w:val="both"/>
        <w:rPr>
          <w:rFonts w:ascii="Arial Narrow" w:hAnsi="Arial Narrow"/>
          <w:color w:val="000000"/>
        </w:rPr>
      </w:pPr>
      <w:r w:rsidRPr="00382F4E">
        <w:rPr>
          <w:rFonts w:ascii="Arial Narrow" w:hAnsi="Arial Narrow" w:cs="Arial"/>
          <w:color w:val="000000"/>
        </w:rPr>
        <w:t>F</w:t>
      </w:r>
      <w:r w:rsidR="00E22D54" w:rsidRPr="00382F4E">
        <w:rPr>
          <w:rFonts w:ascii="Arial Narrow" w:hAnsi="Arial Narrow" w:cs="Arial"/>
          <w:color w:val="000000"/>
        </w:rPr>
        <w:t xml:space="preserve">inansējuma saņēmējs atbilstoši sadarbības </w:t>
      </w:r>
      <w:r w:rsidR="00446872" w:rsidRPr="00382F4E">
        <w:rPr>
          <w:rFonts w:ascii="Arial Narrow" w:hAnsi="Arial Narrow" w:cs="Arial"/>
          <w:color w:val="000000"/>
        </w:rPr>
        <w:t>līgumā</w:t>
      </w:r>
      <w:r w:rsidR="00E22D54" w:rsidRPr="00382F4E">
        <w:rPr>
          <w:rFonts w:ascii="Arial Narrow" w:hAnsi="Arial Narrow" w:cs="Arial"/>
          <w:color w:val="000000"/>
        </w:rPr>
        <w:t xml:space="preserve"> noteiktajam </w:t>
      </w:r>
      <w:r w:rsidRPr="00382F4E">
        <w:rPr>
          <w:rFonts w:ascii="Arial Narrow" w:hAnsi="Arial Narrow" w:cs="Arial"/>
          <w:color w:val="000000"/>
        </w:rPr>
        <w:t xml:space="preserve">saskaņā ar </w:t>
      </w:r>
      <w:r w:rsidR="00CB2307" w:rsidRPr="00382F4E">
        <w:rPr>
          <w:rFonts w:ascii="Arial Narrow" w:hAnsi="Arial Narrow" w:cs="Arial"/>
          <w:color w:val="000000"/>
        </w:rPr>
        <w:t>MK</w:t>
      </w:r>
      <w:r w:rsidR="00E80D9B" w:rsidRPr="00382F4E">
        <w:rPr>
          <w:rFonts w:ascii="Arial Narrow" w:hAnsi="Arial Narrow" w:cs="Arial"/>
          <w:color w:val="000000"/>
        </w:rPr>
        <w:t xml:space="preserve"> </w:t>
      </w:r>
      <w:r w:rsidRPr="00382F4E">
        <w:rPr>
          <w:rFonts w:ascii="Arial Narrow" w:hAnsi="Arial Narrow" w:cs="Arial"/>
          <w:color w:val="000000"/>
        </w:rPr>
        <w:t xml:space="preserve">noteikumiem Nr.1031 </w:t>
      </w:r>
      <w:r w:rsidR="00400C05" w:rsidRPr="00382F4E">
        <w:rPr>
          <w:rFonts w:ascii="Arial Narrow" w:hAnsi="Arial Narrow"/>
          <w:color w:val="000000"/>
        </w:rPr>
        <w:t>P</w:t>
      </w:r>
      <w:r w:rsidR="00E22D54" w:rsidRPr="00382F4E">
        <w:rPr>
          <w:rFonts w:ascii="Arial Narrow" w:hAnsi="Arial Narrow" w:cs="Arial"/>
          <w:color w:val="000000"/>
        </w:rPr>
        <w:t xml:space="preserve">artnerim pārskaita finansējumu kā avansa maksājumu (priekšfinansējums) vai </w:t>
      </w:r>
      <w:r w:rsidR="002015D2" w:rsidRPr="00382F4E">
        <w:rPr>
          <w:rFonts w:ascii="Arial Narrow" w:hAnsi="Arial Narrow" w:cs="Arial"/>
          <w:color w:val="000000"/>
        </w:rPr>
        <w:t xml:space="preserve">veic </w:t>
      </w:r>
      <w:r w:rsidR="00E22D54" w:rsidRPr="00382F4E">
        <w:rPr>
          <w:rFonts w:ascii="Arial Narrow" w:hAnsi="Arial Narrow" w:cs="Arial"/>
          <w:color w:val="000000"/>
        </w:rPr>
        <w:t xml:space="preserve">atmaksu par faktiski </w:t>
      </w:r>
      <w:r w:rsidR="00E22D54" w:rsidRPr="00382F4E">
        <w:rPr>
          <w:rFonts w:ascii="Arial Narrow" w:hAnsi="Arial Narrow" w:cs="Arial"/>
          <w:color w:val="000000"/>
        </w:rPr>
        <w:lastRenderedPageBreak/>
        <w:t>veiktajiem izdevumiem</w:t>
      </w:r>
      <w:r w:rsidR="00E10B4F" w:rsidRPr="00382F4E">
        <w:rPr>
          <w:rFonts w:ascii="Arial Narrow" w:hAnsi="Arial Narrow"/>
          <w:color w:val="000000"/>
        </w:rPr>
        <w:t xml:space="preserve"> </w:t>
      </w:r>
      <w:r w:rsidR="00511E3C" w:rsidRPr="00382F4E">
        <w:rPr>
          <w:rFonts w:ascii="Arial Narrow" w:hAnsi="Arial Narrow"/>
          <w:color w:val="000000"/>
        </w:rPr>
        <w:t xml:space="preserve">no šādiem kodiem </w:t>
      </w:r>
      <w:r w:rsidR="00E10B4F" w:rsidRPr="00382F4E">
        <w:rPr>
          <w:rFonts w:ascii="Arial Narrow" w:hAnsi="Arial Narrow"/>
          <w:color w:val="000000"/>
        </w:rPr>
        <w:t>atkarībā no izdevuma veida (uzturēšanas izdevumi vai kapitālie izdevumi):</w:t>
      </w:r>
    </w:p>
    <w:p w14:paraId="755360B7" w14:textId="77777777" w:rsidR="00734D71" w:rsidRPr="00382F4E" w:rsidRDefault="00734D71" w:rsidP="004951BA">
      <w:pPr>
        <w:pStyle w:val="ListParagraph"/>
        <w:numPr>
          <w:ilvl w:val="0"/>
          <w:numId w:val="1"/>
        </w:numPr>
        <w:spacing w:before="120" w:beforeAutospacing="0" w:after="120" w:afterAutospacing="0"/>
        <w:ind w:left="1281" w:hanging="357"/>
        <w:jc w:val="both"/>
        <w:rPr>
          <w:rFonts w:ascii="Arial Narrow" w:hAnsi="Arial Narrow" w:cs="Tahoma"/>
          <w:color w:val="000000"/>
        </w:rPr>
      </w:pPr>
      <w:r w:rsidRPr="00382F4E">
        <w:rPr>
          <w:rFonts w:ascii="Arial Narrow" w:eastAsia="Times New Roman" w:hAnsi="Arial Narrow" w:cs="Arial"/>
          <w:color w:val="000000"/>
        </w:rPr>
        <w:t>No 7210 koda „</w:t>
      </w:r>
      <w:r w:rsidRPr="00382F4E">
        <w:rPr>
          <w:rFonts w:ascii="Arial Narrow" w:hAnsi="Arial Narrow" w:cs="Arial"/>
          <w:color w:val="000000"/>
          <w:shd w:val="clear" w:color="auto" w:fill="FFFFFF"/>
        </w:rPr>
        <w:t>Pašvaldību uzturēšanas izdevumu transferti citām pašvaldībām</w:t>
      </w:r>
      <w:r w:rsidRPr="00382F4E">
        <w:rPr>
          <w:rFonts w:ascii="Arial Narrow" w:hAnsi="Arial Narrow" w:cs="Arial"/>
          <w:color w:val="000000"/>
        </w:rPr>
        <w:t>”</w:t>
      </w:r>
    </w:p>
    <w:p w14:paraId="1AB24BF0" w14:textId="77777777" w:rsidR="00E10B4F" w:rsidRPr="00382F4E" w:rsidRDefault="00E10B4F" w:rsidP="004951BA">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hAnsi="Arial Narrow" w:cs="Arial"/>
          <w:color w:val="000000"/>
        </w:rPr>
        <w:t xml:space="preserve">No </w:t>
      </w:r>
      <w:r w:rsidR="00734D71" w:rsidRPr="00382F4E">
        <w:rPr>
          <w:rFonts w:ascii="Arial Narrow" w:hAnsi="Arial Narrow" w:cs="Arial"/>
          <w:color w:val="000000"/>
        </w:rPr>
        <w:t>9</w:t>
      </w:r>
      <w:r w:rsidR="00EA1AA1" w:rsidRPr="00382F4E">
        <w:rPr>
          <w:rFonts w:ascii="Arial Narrow" w:hAnsi="Arial Narrow" w:cs="Arial"/>
          <w:color w:val="000000"/>
        </w:rPr>
        <w:t>230</w:t>
      </w:r>
      <w:r w:rsidRPr="00382F4E">
        <w:rPr>
          <w:rFonts w:ascii="Arial Narrow" w:hAnsi="Arial Narrow" w:cs="Arial"/>
          <w:color w:val="000000"/>
        </w:rPr>
        <w:t xml:space="preserve"> koda „</w:t>
      </w:r>
      <w:r w:rsidR="00734D71" w:rsidRPr="00382F4E">
        <w:t xml:space="preserve"> </w:t>
      </w:r>
      <w:r w:rsidR="00734D71" w:rsidRPr="00382F4E">
        <w:rPr>
          <w:rFonts w:ascii="Arial Narrow" w:hAnsi="Arial Narrow" w:cs="Arial"/>
          <w:color w:val="000000"/>
          <w:shd w:val="clear" w:color="auto" w:fill="FFFFFF"/>
        </w:rPr>
        <w:t>Pašvaldību kapitālo izdevumu transferti citām pašvaldībām</w:t>
      </w:r>
      <w:r w:rsidRPr="00382F4E">
        <w:rPr>
          <w:rFonts w:ascii="Arial Narrow" w:hAnsi="Arial Narrow" w:cs="Arial"/>
          <w:color w:val="000000"/>
        </w:rPr>
        <w:t>”</w:t>
      </w:r>
      <w:r w:rsidR="00734D71" w:rsidRPr="00382F4E">
        <w:rPr>
          <w:rFonts w:ascii="Arial Narrow" w:hAnsi="Arial Narrow" w:cs="Arial"/>
          <w:color w:val="000000"/>
        </w:rPr>
        <w:t>.</w:t>
      </w:r>
    </w:p>
    <w:p w14:paraId="4517E89D" w14:textId="77777777" w:rsidR="00C00857" w:rsidRPr="00382F4E" w:rsidRDefault="00C00857" w:rsidP="00C00857">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Ja Finansējuma saņēmējs veic avansa maksājumu Partnerim, veicinot drošu finanšu vadību un labāku projektu īstenošanas uzraudzību, sadarbības līgumā jāparedz avansa izmaksas nosacījumi (kritēriji avansa piešķiršanai), līdzīgi kā tas ir atrunāts MK noteikumos Nr.130, piemēram, avansu piešķir tad, ja Partnerim tas būs nepieciešams personāla atlīdzības izdevumiem vai Partneris būs noslēdzis iepirkuma līgumu. </w:t>
      </w:r>
    </w:p>
    <w:p w14:paraId="4143B23E" w14:textId="77777777" w:rsidR="00A104B1" w:rsidRPr="00382F4E" w:rsidRDefault="00A104B1" w:rsidP="004951BA">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Ja Finansējuma saņēmējs veic pārskaitījumu Partnerim par faktiski veiktajiem izdevumiem, Partneris plāno projektā paredzētām darbībām finansējumu un veic rēķinu apmaksu no </w:t>
      </w:r>
      <w:r w:rsidR="00C00857" w:rsidRPr="00382F4E">
        <w:rPr>
          <w:rFonts w:ascii="Arial Narrow" w:eastAsia="Times New Roman" w:hAnsi="Arial Narrow" w:cs="Arial"/>
          <w:color w:val="000000"/>
        </w:rPr>
        <w:t>saviem līdzekļiem</w:t>
      </w:r>
      <w:r w:rsidRPr="00382F4E">
        <w:rPr>
          <w:rFonts w:ascii="Arial Narrow" w:eastAsia="Times New Roman" w:hAnsi="Arial Narrow" w:cs="Arial"/>
          <w:color w:val="000000"/>
        </w:rPr>
        <w:t>.</w:t>
      </w:r>
    </w:p>
    <w:p w14:paraId="5D19BAE1" w14:textId="77777777" w:rsidR="00E10B4F" w:rsidRPr="00382F4E" w:rsidRDefault="00E10B4F" w:rsidP="004951BA">
      <w:pPr>
        <w:spacing w:after="160" w:line="259" w:lineRule="auto"/>
        <w:jc w:val="both"/>
        <w:rPr>
          <w:rFonts w:ascii="Arial Narrow" w:hAnsi="Arial Narrow" w:cs="Arial"/>
          <w:color w:val="000000"/>
        </w:rPr>
      </w:pPr>
      <w:r w:rsidRPr="00382F4E">
        <w:rPr>
          <w:rFonts w:ascii="Arial Narrow" w:hAnsi="Arial Narrow" w:cs="Arial"/>
          <w:color w:val="000000"/>
        </w:rPr>
        <w:t xml:space="preserve">Finansējuma saņēmējs no Sadarbības iestādes saņem finansējumu atbilstoši SAM </w:t>
      </w:r>
      <w:r w:rsidR="00EA1AA1" w:rsidRPr="00382F4E">
        <w:rPr>
          <w:rFonts w:ascii="Arial Narrow" w:hAnsi="Arial Narrow" w:cs="Arial"/>
          <w:color w:val="000000"/>
        </w:rPr>
        <w:t xml:space="preserve">MKN noteiktajam </w:t>
      </w:r>
      <w:r w:rsidRPr="00382F4E">
        <w:rPr>
          <w:rFonts w:ascii="Arial Narrow" w:hAnsi="Arial Narrow" w:cs="Arial"/>
          <w:color w:val="000000"/>
        </w:rPr>
        <w:t>– kā avansa maksājumu un/ vai starpposma</w:t>
      </w:r>
      <w:r w:rsidR="00A104B1" w:rsidRPr="00382F4E">
        <w:rPr>
          <w:rFonts w:ascii="Arial Narrow" w:hAnsi="Arial Narrow" w:cs="Arial"/>
          <w:color w:val="000000"/>
        </w:rPr>
        <w:t>, noslēguma</w:t>
      </w:r>
      <w:r w:rsidRPr="00382F4E">
        <w:rPr>
          <w:rFonts w:ascii="Arial Narrow" w:hAnsi="Arial Narrow" w:cs="Arial"/>
          <w:color w:val="000000"/>
        </w:rPr>
        <w:t xml:space="preserve"> maksājumu par faktiski veiktajiem izdevumiem.</w:t>
      </w:r>
    </w:p>
    <w:p w14:paraId="3F233915" w14:textId="77777777" w:rsidR="00C00857" w:rsidRPr="00382F4E" w:rsidRDefault="00F25917" w:rsidP="00836C4E">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 xml:space="preserve">Opcija 2. </w:t>
      </w:r>
      <w:r w:rsidR="002015D2" w:rsidRPr="00382F4E">
        <w:rPr>
          <w:rFonts w:ascii="Arial Narrow" w:hAnsi="Arial Narrow" w:cs="Arial"/>
          <w:b/>
          <w:i/>
          <w:color w:val="000000"/>
        </w:rPr>
        <w:t xml:space="preserve"> </w:t>
      </w:r>
    </w:p>
    <w:p w14:paraId="4551B152" w14:textId="77777777" w:rsidR="00612120" w:rsidRDefault="00CB2307" w:rsidP="00836C4E">
      <w:pPr>
        <w:spacing w:after="160" w:line="259" w:lineRule="auto"/>
        <w:jc w:val="both"/>
        <w:rPr>
          <w:rFonts w:ascii="Arial Narrow" w:hAnsi="Arial Narrow" w:cs="Arial"/>
          <w:color w:val="000000"/>
        </w:rPr>
      </w:pPr>
      <w:r w:rsidRPr="00382F4E">
        <w:rPr>
          <w:rFonts w:ascii="Arial Narrow" w:eastAsia="Times New Roman" w:hAnsi="Arial Narrow" w:cs="Arial"/>
          <w:color w:val="000000"/>
        </w:rPr>
        <w:t>Ja Partneri</w:t>
      </w:r>
      <w:r w:rsidR="003F5432" w:rsidRPr="00382F4E">
        <w:rPr>
          <w:rFonts w:ascii="Arial Narrow" w:eastAsia="Times New Roman" w:hAnsi="Arial Narrow" w:cs="Arial"/>
          <w:color w:val="000000"/>
        </w:rPr>
        <w:t>s iesaistās projektā un īsteno v</w:t>
      </w:r>
      <w:r w:rsidRPr="00382F4E">
        <w:rPr>
          <w:rFonts w:ascii="Arial Narrow" w:eastAsia="Times New Roman" w:hAnsi="Arial Narrow" w:cs="Arial"/>
          <w:color w:val="000000"/>
        </w:rPr>
        <w:t xml:space="preserve">alsts atbalsta darbības, </w:t>
      </w:r>
      <w:r w:rsidR="006C7C76" w:rsidRPr="00382F4E">
        <w:rPr>
          <w:rFonts w:ascii="Arial Narrow" w:hAnsi="Arial Narrow" w:cs="Arial"/>
          <w:color w:val="000000"/>
        </w:rPr>
        <w:t>P</w:t>
      </w:r>
      <w:r w:rsidR="00F25917" w:rsidRPr="00382F4E">
        <w:rPr>
          <w:rFonts w:ascii="Arial Narrow" w:hAnsi="Arial Narrow" w:cs="Arial"/>
          <w:color w:val="000000"/>
        </w:rPr>
        <w:t xml:space="preserve">artneris plāno projektā paredzētām darbībām finansējumu </w:t>
      </w:r>
      <w:r w:rsidR="00C00857" w:rsidRPr="00382F4E">
        <w:rPr>
          <w:rFonts w:ascii="Arial Narrow" w:hAnsi="Arial Narrow" w:cs="Arial"/>
          <w:color w:val="000000"/>
        </w:rPr>
        <w:t>no saviem līdzekļiem</w:t>
      </w:r>
      <w:r w:rsidR="00DE5E7A" w:rsidRPr="00382F4E">
        <w:rPr>
          <w:rFonts w:ascii="Arial Narrow" w:hAnsi="Arial Narrow" w:cs="Arial"/>
          <w:color w:val="000000"/>
        </w:rPr>
        <w:t xml:space="preserve">, </w:t>
      </w:r>
      <w:r w:rsidR="00AA308E" w:rsidRPr="00382F4E">
        <w:rPr>
          <w:rFonts w:ascii="Arial Narrow" w:hAnsi="Arial Narrow" w:cs="Arial"/>
          <w:color w:val="000000"/>
        </w:rPr>
        <w:t>vienlaikus nodrošinot valsts atbalsta nosacījumu izpildi</w:t>
      </w:r>
      <w:r w:rsidR="00167C02" w:rsidRPr="00382F4E">
        <w:rPr>
          <w:rFonts w:ascii="Arial Narrow" w:hAnsi="Arial Narrow" w:cs="Arial"/>
          <w:color w:val="000000"/>
        </w:rPr>
        <w:t xml:space="preserve"> attiecībā uz finansējuma avotu (Partnera privātais finansējums – kredītiestādes izsniegtais aizņēmums Partnerim projektā paredzēto darbību veikšanai). </w:t>
      </w:r>
    </w:p>
    <w:p w14:paraId="6A0C76B2" w14:textId="77777777" w:rsidR="00612120" w:rsidRPr="00382F4E" w:rsidRDefault="00167C02" w:rsidP="00612120">
      <w:pPr>
        <w:spacing w:after="160" w:line="259" w:lineRule="auto"/>
        <w:jc w:val="both"/>
        <w:rPr>
          <w:rFonts w:ascii="Arial Narrow" w:hAnsi="Arial Narrow" w:cs="Arial"/>
          <w:color w:val="000000"/>
        </w:rPr>
      </w:pPr>
      <w:r w:rsidRPr="00382F4E">
        <w:rPr>
          <w:rFonts w:ascii="Arial Narrow" w:hAnsi="Arial Narrow" w:cs="Arial"/>
          <w:color w:val="000000"/>
        </w:rPr>
        <w:t xml:space="preserve"> </w:t>
      </w:r>
      <w:r w:rsidR="00612120"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p>
    <w:p w14:paraId="7B3277AE" w14:textId="77777777" w:rsidR="00382F4E" w:rsidRPr="00382F4E" w:rsidRDefault="00382F4E" w:rsidP="00382F4E">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Finansējuma saņēmējs maksājumus Partnerim par ES fondu līdzfinansējuma daļu veic saskaņā ar Opcijā 1 noteikto kā avansa maksājumu vai atmaksu par faktiski veiktajiem izdevumiem.</w:t>
      </w:r>
    </w:p>
    <w:p w14:paraId="5A26596D" w14:textId="77777777" w:rsidR="00167C02" w:rsidRPr="00382F4E" w:rsidRDefault="00167C02" w:rsidP="00836C4E">
      <w:pPr>
        <w:spacing w:after="160" w:line="259" w:lineRule="auto"/>
        <w:jc w:val="both"/>
        <w:rPr>
          <w:rFonts w:ascii="Arial Narrow" w:hAnsi="Arial Narrow" w:cs="Arial"/>
          <w:color w:val="000000"/>
        </w:rPr>
      </w:pPr>
    </w:p>
    <w:p w14:paraId="0C419752" w14:textId="77777777" w:rsidR="00B071E9" w:rsidRPr="00382F4E" w:rsidRDefault="00B071E9" w:rsidP="004951BA">
      <w:pPr>
        <w:spacing w:before="360" w:after="360" w:line="259" w:lineRule="auto"/>
        <w:jc w:val="both"/>
        <w:rPr>
          <w:rFonts w:ascii="Arial Narrow" w:hAnsi="Arial Narrow" w:cs="Arial"/>
          <w:b/>
          <w:color w:val="000000"/>
        </w:rPr>
      </w:pPr>
      <w:r w:rsidRPr="00382F4E">
        <w:rPr>
          <w:rFonts w:ascii="Arial Narrow" w:hAnsi="Arial Narrow" w:cs="Arial"/>
          <w:b/>
          <w:color w:val="000000"/>
        </w:rPr>
        <w:t>VI</w:t>
      </w:r>
      <w:r w:rsidR="000D4DD3" w:rsidRPr="00382F4E">
        <w:rPr>
          <w:rFonts w:ascii="Arial Narrow" w:hAnsi="Arial Narrow" w:cs="Arial"/>
          <w:b/>
          <w:color w:val="000000"/>
        </w:rPr>
        <w:t>II</w:t>
      </w:r>
      <w:r w:rsidRPr="00382F4E">
        <w:rPr>
          <w:rFonts w:ascii="Arial Narrow" w:hAnsi="Arial Narrow" w:cs="Arial"/>
          <w:b/>
          <w:color w:val="000000"/>
        </w:rPr>
        <w:t xml:space="preserve"> Finansējuma saņēmējs Pašvaldība + </w:t>
      </w:r>
      <w:r w:rsidR="0042531E" w:rsidRPr="00382F4E">
        <w:rPr>
          <w:rFonts w:ascii="Arial Narrow" w:hAnsi="Arial Narrow" w:cs="Arial"/>
          <w:b/>
          <w:color w:val="000000"/>
        </w:rPr>
        <w:t>P</w:t>
      </w:r>
      <w:r w:rsidRPr="00382F4E">
        <w:rPr>
          <w:rFonts w:ascii="Arial Narrow" w:hAnsi="Arial Narrow" w:cs="Arial"/>
          <w:b/>
          <w:color w:val="000000"/>
        </w:rPr>
        <w:t xml:space="preserve">artneris </w:t>
      </w:r>
      <w:r w:rsidR="0042531E" w:rsidRPr="00382F4E">
        <w:rPr>
          <w:rFonts w:ascii="Arial Narrow" w:hAnsi="Arial Narrow" w:cs="Arial"/>
          <w:b/>
          <w:color w:val="000000"/>
        </w:rPr>
        <w:t>v</w:t>
      </w:r>
      <w:r w:rsidR="008327C8" w:rsidRPr="00382F4E">
        <w:rPr>
          <w:rFonts w:ascii="Arial Narrow" w:hAnsi="Arial Narrow" w:cs="Arial"/>
          <w:b/>
          <w:color w:val="000000"/>
        </w:rPr>
        <w:t xml:space="preserve">alsts </w:t>
      </w:r>
      <w:r w:rsidR="0042531E" w:rsidRPr="00382F4E">
        <w:rPr>
          <w:rFonts w:ascii="Arial Narrow" w:hAnsi="Arial Narrow" w:cs="Arial"/>
          <w:b/>
          <w:color w:val="000000"/>
        </w:rPr>
        <w:t xml:space="preserve">budžeta daļēji finansēta atvasināta publiska persona, budžeta nefinansēta iestāde </w:t>
      </w:r>
      <w:r w:rsidR="008327C8" w:rsidRPr="00382F4E">
        <w:rPr>
          <w:rFonts w:ascii="Arial Narrow" w:hAnsi="Arial Narrow" w:cs="Arial"/>
          <w:b/>
          <w:color w:val="000000"/>
        </w:rPr>
        <w:t xml:space="preserve"> </w:t>
      </w:r>
      <w:r w:rsidRPr="00382F4E">
        <w:rPr>
          <w:rFonts w:ascii="Arial Narrow" w:hAnsi="Arial Narrow" w:cs="Arial"/>
          <w:b/>
          <w:color w:val="000000"/>
        </w:rPr>
        <w:t xml:space="preserve">   </w:t>
      </w:r>
    </w:p>
    <w:p w14:paraId="4B56EDC5" w14:textId="77777777" w:rsidR="00A7374B" w:rsidRPr="00382F4E" w:rsidRDefault="00A7374B" w:rsidP="0064060F">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1.</w:t>
      </w:r>
    </w:p>
    <w:p w14:paraId="60EC7542" w14:textId="77777777" w:rsidR="000D4DD3" w:rsidRPr="00382F4E" w:rsidRDefault="000D4DD3">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Finansējuma saņēmējs atbilstoši sadarbības </w:t>
      </w:r>
      <w:r w:rsidR="00446872" w:rsidRPr="00382F4E">
        <w:rPr>
          <w:rFonts w:ascii="Arial Narrow" w:hAnsi="Arial Narrow" w:cs="Arial"/>
          <w:color w:val="000000"/>
        </w:rPr>
        <w:t>līgumā</w:t>
      </w:r>
      <w:r w:rsidRPr="00382F4E">
        <w:rPr>
          <w:rFonts w:ascii="Arial Narrow" w:hAnsi="Arial Narrow" w:cs="Arial"/>
          <w:color w:val="000000"/>
        </w:rPr>
        <w:t xml:space="preserve"> noteiktajam</w:t>
      </w:r>
      <w:r w:rsidR="00F4428F" w:rsidRPr="00382F4E">
        <w:rPr>
          <w:rFonts w:ascii="Arial Narrow" w:hAnsi="Arial Narrow" w:cs="Arial"/>
          <w:color w:val="000000"/>
        </w:rPr>
        <w:t xml:space="preserve"> saskaņā </w:t>
      </w:r>
      <w:r w:rsidR="00AF6ECB" w:rsidRPr="00382F4E">
        <w:rPr>
          <w:rFonts w:ascii="Arial Narrow" w:hAnsi="Arial Narrow" w:cs="Arial"/>
          <w:color w:val="000000"/>
        </w:rPr>
        <w:t xml:space="preserve">ar MK </w:t>
      </w:r>
      <w:r w:rsidR="00F4428F" w:rsidRPr="00382F4E">
        <w:rPr>
          <w:rFonts w:ascii="Arial Narrow" w:hAnsi="Arial Narrow" w:cs="Arial"/>
          <w:color w:val="000000"/>
        </w:rPr>
        <w:t xml:space="preserve">noteikumiem Nr.1031 </w:t>
      </w:r>
      <w:r w:rsidR="00400C05" w:rsidRPr="00382F4E">
        <w:rPr>
          <w:rFonts w:ascii="Arial Narrow" w:hAnsi="Arial Narrow" w:cs="Arial"/>
          <w:color w:val="000000"/>
        </w:rPr>
        <w:t>P</w:t>
      </w:r>
      <w:r w:rsidRPr="00382F4E">
        <w:rPr>
          <w:rFonts w:ascii="Arial Narrow" w:hAnsi="Arial Narrow" w:cs="Arial"/>
          <w:color w:val="000000"/>
        </w:rPr>
        <w:t>artnerim pārskaita finansējumu kā avansa maksājumu (priekšfinansējums) vai atmaksu par faktiski veiktajiem izdevumiem</w:t>
      </w:r>
      <w:r w:rsidRPr="00382F4E">
        <w:rPr>
          <w:rFonts w:ascii="Arial Narrow" w:hAnsi="Arial Narrow"/>
          <w:color w:val="000000"/>
        </w:rPr>
        <w:t xml:space="preserve"> </w:t>
      </w:r>
      <w:r w:rsidR="00E66978" w:rsidRPr="00382F4E">
        <w:rPr>
          <w:rFonts w:ascii="Arial Narrow" w:hAnsi="Arial Narrow"/>
          <w:color w:val="000000"/>
        </w:rPr>
        <w:t xml:space="preserve">no šādiem kodiem </w:t>
      </w:r>
      <w:r w:rsidRPr="00382F4E">
        <w:rPr>
          <w:rFonts w:ascii="Arial Narrow" w:hAnsi="Arial Narrow"/>
          <w:color w:val="000000"/>
        </w:rPr>
        <w:t>atkarībā no izdevuma veida (uzturēšanas izdevumi vai kapitālie izdevumi):</w:t>
      </w:r>
    </w:p>
    <w:p w14:paraId="6A5B44E2" w14:textId="77777777" w:rsidR="000D4DD3" w:rsidRPr="00382F4E" w:rsidRDefault="000D4DD3">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hAnsi="Arial Narrow" w:cs="Arial"/>
          <w:color w:val="000000"/>
        </w:rPr>
        <w:t>No 7</w:t>
      </w:r>
      <w:r w:rsidR="001626BE" w:rsidRPr="00382F4E">
        <w:rPr>
          <w:rFonts w:ascii="Arial Narrow" w:hAnsi="Arial Narrow" w:cs="Arial"/>
          <w:color w:val="000000"/>
        </w:rPr>
        <w:t>270</w:t>
      </w:r>
      <w:r w:rsidRPr="00382F4E">
        <w:rPr>
          <w:rFonts w:ascii="Arial Narrow" w:hAnsi="Arial Narrow" w:cs="Arial"/>
          <w:color w:val="000000"/>
        </w:rPr>
        <w:t xml:space="preserve"> koda „</w:t>
      </w:r>
      <w:r w:rsidR="001626BE" w:rsidRPr="00382F4E">
        <w:t xml:space="preserve"> </w:t>
      </w:r>
      <w:r w:rsidR="001626BE" w:rsidRPr="00382F4E">
        <w:rPr>
          <w:rFonts w:ascii="Arial Narrow" w:hAnsi="Arial Narrow" w:cs="Arial"/>
          <w:color w:val="000000"/>
          <w:shd w:val="clear" w:color="auto" w:fill="FFFFFF"/>
        </w:rPr>
        <w:t>Pašvaldību uzturēšanas izdevumu transferti valsts budžeta daļēji finansētām atvasinātajām publiskajām personām, budžeta nefinansētām iestādēm</w:t>
      </w:r>
      <w:r w:rsidRPr="00382F4E">
        <w:rPr>
          <w:rFonts w:ascii="Arial Narrow" w:hAnsi="Arial Narrow" w:cs="Arial"/>
          <w:color w:val="000000"/>
        </w:rPr>
        <w:t>”</w:t>
      </w:r>
    </w:p>
    <w:p w14:paraId="4A6E7F1F" w14:textId="77777777" w:rsidR="000D4DD3" w:rsidRPr="00382F4E" w:rsidRDefault="000D4DD3">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eastAsia="Times New Roman" w:hAnsi="Arial Narrow" w:cs="Arial"/>
          <w:color w:val="000000"/>
        </w:rPr>
        <w:t xml:space="preserve">No </w:t>
      </w:r>
      <w:r w:rsidR="001626BE" w:rsidRPr="00382F4E">
        <w:rPr>
          <w:rFonts w:ascii="Arial Narrow" w:eastAsia="Times New Roman" w:hAnsi="Arial Narrow" w:cs="Arial"/>
          <w:color w:val="000000"/>
        </w:rPr>
        <w:t>9270</w:t>
      </w:r>
      <w:r w:rsidRPr="00382F4E">
        <w:rPr>
          <w:rFonts w:ascii="Arial Narrow" w:eastAsia="Times New Roman" w:hAnsi="Arial Narrow" w:cs="Arial"/>
          <w:color w:val="000000"/>
        </w:rPr>
        <w:t xml:space="preserve"> koda „</w:t>
      </w:r>
      <w:r w:rsidR="001626BE" w:rsidRPr="00382F4E">
        <w:t xml:space="preserve"> </w:t>
      </w:r>
      <w:r w:rsidR="001626BE" w:rsidRPr="00382F4E">
        <w:rPr>
          <w:rFonts w:ascii="Arial Narrow" w:hAnsi="Arial Narrow" w:cs="Arial"/>
          <w:color w:val="000000"/>
          <w:shd w:val="clear" w:color="auto" w:fill="FFFFFF"/>
        </w:rPr>
        <w:t>Pašvaldību kapitālo izdevumu transferti valsts budžeta daļēji finansētām atvasinātām publiskām personām un budžeta nefinansētām iestādēm</w:t>
      </w:r>
      <w:r w:rsidRPr="00382F4E">
        <w:rPr>
          <w:rFonts w:ascii="Arial Narrow" w:hAnsi="Arial Narrow" w:cs="Tahoma"/>
          <w:color w:val="000000"/>
        </w:rPr>
        <w:t>”.</w:t>
      </w:r>
    </w:p>
    <w:p w14:paraId="0C0FAD1E" w14:textId="77777777" w:rsidR="00D663AD" w:rsidRPr="00382F4E" w:rsidRDefault="00D663AD" w:rsidP="00836C4E">
      <w:pPr>
        <w:pStyle w:val="ListParagraph"/>
        <w:jc w:val="both"/>
        <w:rPr>
          <w:rFonts w:ascii="Arial Narrow" w:hAnsi="Arial Narrow" w:cs="Tahoma"/>
          <w:color w:val="000000"/>
        </w:rPr>
      </w:pPr>
      <w:r w:rsidRPr="00382F4E">
        <w:rPr>
          <w:rFonts w:ascii="Arial Narrow" w:hAnsi="Arial Narrow" w:cs="Tahoma"/>
          <w:color w:val="000000"/>
        </w:rPr>
        <w:t>Ja Finansējuma saņēmējs veic pārskaitījumu Partnerim par faktiski veiktajiem izdevumiem, Partneris plāno projektā paredzētām darbībām finansējumu</w:t>
      </w:r>
      <w:r w:rsidR="00836C4E" w:rsidRPr="00382F4E">
        <w:rPr>
          <w:rFonts w:ascii="Arial Narrow" w:hAnsi="Arial Narrow" w:cs="Tahoma"/>
          <w:color w:val="000000"/>
        </w:rPr>
        <w:t xml:space="preserve"> no saviem līdzekļiem.</w:t>
      </w:r>
      <w:r w:rsidRPr="00382F4E">
        <w:rPr>
          <w:rFonts w:ascii="Arial Narrow" w:hAnsi="Arial Narrow" w:cs="Tahoma"/>
          <w:color w:val="000000"/>
        </w:rPr>
        <w:t xml:space="preserve"> </w:t>
      </w:r>
    </w:p>
    <w:p w14:paraId="50711E1B" w14:textId="0AAC0144" w:rsidR="00D91F65" w:rsidRPr="00382F4E" w:rsidRDefault="00D91F65" w:rsidP="00D91F65">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lastRenderedPageBreak/>
        <w:t xml:space="preserve">Ja Finansējuma saņēmējs veic avansa maksājumu Partnerim, veicinot drošu finanšu vadību un labāku projektu īstenošanas uzraudzību, sadarbības līgumā jāparedz avansa izmaksas nosacījumi </w:t>
      </w:r>
      <w:r w:rsidR="00D93C06" w:rsidRPr="00382F4E">
        <w:rPr>
          <w:rFonts w:ascii="Arial Narrow" w:eastAsia="Times New Roman" w:hAnsi="Arial Narrow" w:cs="Arial"/>
          <w:color w:val="000000"/>
        </w:rPr>
        <w:t>(</w:t>
      </w:r>
      <w:r w:rsidR="00D93C06">
        <w:rPr>
          <w:rFonts w:ascii="Arial Narrow" w:eastAsia="Times New Roman" w:hAnsi="Arial Narrow" w:cs="Arial"/>
          <w:color w:val="000000"/>
        </w:rPr>
        <w:t xml:space="preserve">piemēram, </w:t>
      </w:r>
      <w:r w:rsidR="00D93C06" w:rsidRPr="00382F4E">
        <w:rPr>
          <w:rFonts w:ascii="Arial Narrow" w:eastAsia="Times New Roman" w:hAnsi="Arial Narrow" w:cs="Arial"/>
          <w:color w:val="000000"/>
        </w:rPr>
        <w:t>kritēriji avansa piešķiršanai</w:t>
      </w:r>
      <w:r w:rsidR="00D93C06">
        <w:rPr>
          <w:rFonts w:ascii="Arial Narrow" w:eastAsia="Times New Roman" w:hAnsi="Arial Narrow" w:cs="Arial"/>
          <w:color w:val="000000"/>
        </w:rPr>
        <w:t>,</w:t>
      </w:r>
      <w:r w:rsidR="00D93C06" w:rsidRPr="00ED057F">
        <w:t xml:space="preserve"> </w:t>
      </w:r>
      <w:r w:rsidR="00D93C06" w:rsidRPr="00ED057F">
        <w:rPr>
          <w:rFonts w:ascii="Arial Narrow" w:eastAsia="Times New Roman" w:hAnsi="Arial Narrow" w:cs="Arial"/>
          <w:color w:val="000000"/>
        </w:rPr>
        <w:t>piešķirto finanšu līdzekļu izmaksas apturēšana</w:t>
      </w:r>
      <w:r w:rsidR="00D93C06">
        <w:rPr>
          <w:rFonts w:ascii="Arial Narrow" w:eastAsia="Times New Roman" w:hAnsi="Arial Narrow" w:cs="Arial"/>
          <w:color w:val="000000"/>
        </w:rPr>
        <w:t>i</w:t>
      </w:r>
      <w:r w:rsidR="00D93C06" w:rsidRPr="00ED057F">
        <w:rPr>
          <w:rFonts w:ascii="Arial Narrow" w:eastAsia="Times New Roman" w:hAnsi="Arial Narrow" w:cs="Arial"/>
          <w:color w:val="000000"/>
        </w:rPr>
        <w:t>, izmaksas turpināšana</w:t>
      </w:r>
      <w:r w:rsidR="00D93C06">
        <w:rPr>
          <w:rFonts w:ascii="Arial Narrow" w:eastAsia="Times New Roman" w:hAnsi="Arial Narrow" w:cs="Arial"/>
          <w:color w:val="000000"/>
        </w:rPr>
        <w:t>i</w:t>
      </w:r>
      <w:r w:rsidR="00D93C06" w:rsidRPr="00ED057F">
        <w:rPr>
          <w:rFonts w:ascii="Arial Narrow" w:eastAsia="Times New Roman" w:hAnsi="Arial Narrow" w:cs="Arial"/>
          <w:color w:val="000000"/>
        </w:rPr>
        <w:t xml:space="preserve"> un </w:t>
      </w:r>
      <w:r w:rsidR="00D93C06">
        <w:rPr>
          <w:rFonts w:ascii="Arial Narrow" w:eastAsia="Times New Roman" w:hAnsi="Arial Narrow" w:cs="Arial"/>
          <w:color w:val="000000"/>
        </w:rPr>
        <w:t xml:space="preserve">finansējuma </w:t>
      </w:r>
      <w:r w:rsidR="00D93C06" w:rsidRPr="00ED057F">
        <w:rPr>
          <w:rFonts w:ascii="Arial Narrow" w:eastAsia="Times New Roman" w:hAnsi="Arial Narrow" w:cs="Arial"/>
          <w:color w:val="000000"/>
        </w:rPr>
        <w:t>atgūšanas kārtību</w:t>
      </w:r>
      <w:r w:rsidR="00D93C06">
        <w:rPr>
          <w:rFonts w:ascii="Arial Narrow" w:eastAsia="Times New Roman" w:hAnsi="Arial Narrow" w:cs="Arial"/>
          <w:color w:val="000000"/>
        </w:rPr>
        <w:t>)</w:t>
      </w:r>
      <w:r w:rsidRPr="00382F4E">
        <w:rPr>
          <w:rFonts w:ascii="Arial Narrow" w:eastAsia="Times New Roman" w:hAnsi="Arial Narrow" w:cs="Arial"/>
          <w:color w:val="000000"/>
        </w:rPr>
        <w:t xml:space="preserve">. </w:t>
      </w:r>
    </w:p>
    <w:p w14:paraId="1E9CD338" w14:textId="77777777" w:rsidR="000D4DD3" w:rsidRPr="00382F4E" w:rsidRDefault="000D4DD3" w:rsidP="0064060F">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w:t>
      </w:r>
      <w:r w:rsidR="008F4D8C" w:rsidRPr="00382F4E">
        <w:rPr>
          <w:rFonts w:ascii="Arial Narrow" w:hAnsi="Arial Narrow" w:cs="Arial"/>
          <w:color w:val="000000"/>
        </w:rPr>
        <w:t>, noslēguma</w:t>
      </w:r>
      <w:r w:rsidRPr="00382F4E">
        <w:rPr>
          <w:rFonts w:ascii="Arial Narrow" w:hAnsi="Arial Narrow" w:cs="Arial"/>
          <w:color w:val="000000"/>
        </w:rPr>
        <w:t xml:space="preserve"> maksājumu par faktiski veiktajiem izdevumiem.</w:t>
      </w:r>
    </w:p>
    <w:p w14:paraId="015FC3EB" w14:textId="77777777" w:rsidR="00D91F65" w:rsidRPr="00382F4E" w:rsidRDefault="00D91F65" w:rsidP="00BF12A1">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2.</w:t>
      </w:r>
    </w:p>
    <w:p w14:paraId="51EBC72A" w14:textId="03B95663" w:rsidR="00167C02" w:rsidRDefault="00167C02" w:rsidP="00167C02">
      <w:pPr>
        <w:spacing w:after="160" w:line="259" w:lineRule="auto"/>
        <w:jc w:val="both"/>
        <w:rPr>
          <w:rFonts w:ascii="Arial Narrow" w:hAnsi="Arial Narrow" w:cs="Arial"/>
          <w:color w:val="000000"/>
        </w:rPr>
      </w:pPr>
      <w:r w:rsidRPr="00382F4E">
        <w:rPr>
          <w:rFonts w:ascii="Arial Narrow" w:eastAsia="Times New Roman" w:hAnsi="Arial Narrow" w:cs="Arial"/>
          <w:color w:val="000000"/>
        </w:rPr>
        <w:t xml:space="preserve">Ja Partneris iesaistās projektā un īsteno valsts atbalsta darbības, </w:t>
      </w:r>
      <w:r w:rsidRPr="00382F4E">
        <w:rPr>
          <w:rFonts w:ascii="Arial Narrow" w:hAnsi="Arial Narrow" w:cs="Arial"/>
          <w:color w:val="000000"/>
        </w:rPr>
        <w:t xml:space="preserve">Partneris plāno projektā paredzētām darbībām finansējumu, vienlaikus nodrošinot valsts atbalsta nosacījumu izpildi attiecībā uz finansējuma avotu (Partnera privātais finansējums – kredītiestādes izsniegtais aizņēmums Partnerim projektā paredzēto darbību veikšanai).  </w:t>
      </w:r>
    </w:p>
    <w:p w14:paraId="5D448A52" w14:textId="77777777" w:rsidR="00612120" w:rsidRPr="00382F4E" w:rsidRDefault="00612120" w:rsidP="00612120">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p>
    <w:p w14:paraId="297B5EF5" w14:textId="77777777" w:rsidR="00382F4E" w:rsidRPr="00382F4E" w:rsidRDefault="00382F4E" w:rsidP="00382F4E">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Finansējuma saņēmējs maksājumus Partnerim par ES fondu līdzfinansējuma daļu veic saskaņā ar Opcijā 1 noteikto kā avansa maksājumu vai atmaksu par faktiski veiktajiem izdevumiem.</w:t>
      </w:r>
    </w:p>
    <w:p w14:paraId="7CF69772" w14:textId="77777777" w:rsidR="0042531E" w:rsidRPr="00382F4E" w:rsidRDefault="0042531E" w:rsidP="0064060F">
      <w:pPr>
        <w:spacing w:before="360" w:after="360" w:line="259" w:lineRule="auto"/>
        <w:jc w:val="both"/>
        <w:rPr>
          <w:rFonts w:ascii="Arial Narrow" w:hAnsi="Arial Narrow" w:cs="Arial"/>
          <w:b/>
          <w:color w:val="000000"/>
        </w:rPr>
      </w:pPr>
      <w:r w:rsidRPr="00382F4E">
        <w:rPr>
          <w:rFonts w:ascii="Arial Narrow" w:hAnsi="Arial Narrow" w:cs="Arial"/>
          <w:b/>
          <w:color w:val="000000"/>
        </w:rPr>
        <w:t xml:space="preserve">IX Finansējuma saņēmējs Pašvaldība + </w:t>
      </w:r>
      <w:r w:rsidR="00BC4835" w:rsidRPr="00382F4E">
        <w:rPr>
          <w:rFonts w:ascii="Arial Narrow" w:hAnsi="Arial Narrow" w:cs="Arial"/>
          <w:b/>
          <w:color w:val="000000"/>
        </w:rPr>
        <w:t>P</w:t>
      </w:r>
      <w:r w:rsidRPr="00382F4E">
        <w:rPr>
          <w:rFonts w:ascii="Arial Narrow" w:hAnsi="Arial Narrow" w:cs="Arial"/>
          <w:b/>
          <w:color w:val="000000"/>
        </w:rPr>
        <w:t>artneris Pašv</w:t>
      </w:r>
      <w:r w:rsidR="00BC4835" w:rsidRPr="00382F4E">
        <w:rPr>
          <w:rFonts w:ascii="Arial Narrow" w:hAnsi="Arial Narrow" w:cs="Arial"/>
          <w:b/>
          <w:color w:val="000000"/>
        </w:rPr>
        <w:t xml:space="preserve">aldības kapitālsabiedrība vai </w:t>
      </w:r>
      <w:r w:rsidRPr="00382F4E">
        <w:rPr>
          <w:rFonts w:ascii="Arial Narrow" w:hAnsi="Arial Narrow" w:cs="Arial"/>
          <w:b/>
          <w:color w:val="000000"/>
        </w:rPr>
        <w:t xml:space="preserve"> Komersants vai NVO    </w:t>
      </w:r>
    </w:p>
    <w:p w14:paraId="1B1CE455" w14:textId="77777777" w:rsidR="00C84907" w:rsidRPr="00382F4E" w:rsidRDefault="00C84907" w:rsidP="00BF12A1">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1.</w:t>
      </w:r>
    </w:p>
    <w:p w14:paraId="3E70445B" w14:textId="77777777" w:rsidR="00BF12A1" w:rsidRPr="00382F4E" w:rsidRDefault="00BF12A1" w:rsidP="00BF12A1">
      <w:pPr>
        <w:spacing w:before="100" w:beforeAutospacing="1" w:after="100" w:afterAutospacing="1"/>
        <w:jc w:val="both"/>
        <w:rPr>
          <w:rFonts w:ascii="Arial Narrow" w:hAnsi="Arial Narrow"/>
          <w:color w:val="000000"/>
        </w:rPr>
      </w:pPr>
      <w:r w:rsidRPr="00382F4E">
        <w:rPr>
          <w:rFonts w:ascii="Arial Narrow" w:hAnsi="Arial Narrow" w:cs="Arial"/>
          <w:color w:val="000000"/>
        </w:rPr>
        <w:t>Saskaņā ar MK noteikumiem Nr.1031</w:t>
      </w:r>
      <w:r w:rsidRPr="00382F4E">
        <w:rPr>
          <w:rFonts w:ascii="Arial Narrow" w:hAnsi="Arial Narrow"/>
          <w:color w:val="000000"/>
        </w:rPr>
        <w:t>, lai Finansējuma saņēmējs nodrošinātu finansējumu Partnerim, tas savā budžetā plāno nepieciešamo finansējumu subsīdiju un dotāciju kodā:</w:t>
      </w:r>
    </w:p>
    <w:p w14:paraId="73FB28BA" w14:textId="77777777" w:rsidR="00BF12A1" w:rsidRPr="00382F4E" w:rsidRDefault="00BF12A1" w:rsidP="00BF12A1">
      <w:pPr>
        <w:pStyle w:val="ListParagraph"/>
        <w:numPr>
          <w:ilvl w:val="0"/>
          <w:numId w:val="1"/>
        </w:numPr>
        <w:jc w:val="both"/>
        <w:rPr>
          <w:rFonts w:ascii="Arial Narrow" w:hAnsi="Arial Narrow" w:cs="Arial"/>
          <w:color w:val="000000"/>
        </w:rPr>
      </w:pPr>
      <w:r w:rsidRPr="00382F4E">
        <w:rPr>
          <w:rFonts w:ascii="Arial Narrow" w:hAnsi="Arial Narrow" w:cs="Arial"/>
          <w:color w:val="000000"/>
        </w:rPr>
        <w:t xml:space="preserve"> 3290 kods “Subsīdijas un dotācijas komersantiem, biedrībām un nodibinājumiem, ostām un speciālajām ekonomiskajām zonām Eiropas Savienības politiku instrumentu un pārējās ārvalstu finanšu palīdzības līdzfinansēto projektu un (vai) pasākumu ietvaros”</w:t>
      </w:r>
    </w:p>
    <w:p w14:paraId="05566754" w14:textId="77777777" w:rsidR="00BF12A1" w:rsidRPr="00382F4E" w:rsidRDefault="00BF12A1" w:rsidP="00C84907">
      <w:pPr>
        <w:jc w:val="both"/>
        <w:rPr>
          <w:rFonts w:ascii="Arial Narrow" w:hAnsi="Arial Narrow" w:cs="Arial"/>
          <w:color w:val="000000"/>
        </w:rPr>
      </w:pPr>
      <w:r w:rsidRPr="00382F4E">
        <w:rPr>
          <w:rFonts w:ascii="Arial Narrow" w:hAnsi="Arial Narrow" w:cs="Arial"/>
          <w:color w:val="000000"/>
        </w:rPr>
        <w:t xml:space="preserve">un veic pārskaitījumu kā avansa maksājumu (priekšfinansējums) vai atmaksu par Partnera faktiski veiktajiem izdevumiem projektā. </w:t>
      </w:r>
    </w:p>
    <w:p w14:paraId="5EC6A973" w14:textId="7690BF0C" w:rsidR="00BF12A1" w:rsidRPr="00382F4E" w:rsidRDefault="00BF12A1" w:rsidP="00BF12A1">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Ja Finansējuma saņēmējs veic avansa maksājumu Partnerim, veicinot drošu finanšu vadību un labāku projektu īstenošanas uzraudzību, sadarbības līgumā jāparedz avansa izmaksas nosacījumi </w:t>
      </w:r>
      <w:r w:rsidR="007B530A" w:rsidRPr="00382F4E">
        <w:rPr>
          <w:rFonts w:ascii="Arial Narrow" w:eastAsia="Times New Roman" w:hAnsi="Arial Narrow" w:cs="Arial"/>
          <w:color w:val="000000"/>
        </w:rPr>
        <w:t>(</w:t>
      </w:r>
      <w:r w:rsidR="007B530A">
        <w:rPr>
          <w:rFonts w:ascii="Arial Narrow" w:eastAsia="Times New Roman" w:hAnsi="Arial Narrow" w:cs="Arial"/>
          <w:color w:val="000000"/>
        </w:rPr>
        <w:t xml:space="preserve">piemēram, </w:t>
      </w:r>
      <w:r w:rsidR="007B530A" w:rsidRPr="00382F4E">
        <w:rPr>
          <w:rFonts w:ascii="Arial Narrow" w:eastAsia="Times New Roman" w:hAnsi="Arial Narrow" w:cs="Arial"/>
          <w:color w:val="000000"/>
        </w:rPr>
        <w:t>kritēriji avansa piešķiršanai</w:t>
      </w:r>
      <w:r w:rsidR="007B530A">
        <w:rPr>
          <w:rFonts w:ascii="Arial Narrow" w:eastAsia="Times New Roman" w:hAnsi="Arial Narrow" w:cs="Arial"/>
          <w:color w:val="000000"/>
        </w:rPr>
        <w:t>,</w:t>
      </w:r>
      <w:r w:rsidR="007B530A" w:rsidRPr="00ED057F">
        <w:t xml:space="preserve"> </w:t>
      </w:r>
      <w:r w:rsidR="007B530A" w:rsidRPr="00ED057F">
        <w:rPr>
          <w:rFonts w:ascii="Arial Narrow" w:eastAsia="Times New Roman" w:hAnsi="Arial Narrow" w:cs="Arial"/>
          <w:color w:val="000000"/>
        </w:rPr>
        <w:t>piešķirto finanšu līdzekļu izmaksas apturēšana</w:t>
      </w:r>
      <w:r w:rsidR="007B530A">
        <w:rPr>
          <w:rFonts w:ascii="Arial Narrow" w:eastAsia="Times New Roman" w:hAnsi="Arial Narrow" w:cs="Arial"/>
          <w:color w:val="000000"/>
        </w:rPr>
        <w:t>i</w:t>
      </w:r>
      <w:r w:rsidR="007B530A" w:rsidRPr="00ED057F">
        <w:rPr>
          <w:rFonts w:ascii="Arial Narrow" w:eastAsia="Times New Roman" w:hAnsi="Arial Narrow" w:cs="Arial"/>
          <w:color w:val="000000"/>
        </w:rPr>
        <w:t>, izmaksas turpināšana</w:t>
      </w:r>
      <w:r w:rsidR="007B530A">
        <w:rPr>
          <w:rFonts w:ascii="Arial Narrow" w:eastAsia="Times New Roman" w:hAnsi="Arial Narrow" w:cs="Arial"/>
          <w:color w:val="000000"/>
        </w:rPr>
        <w:t>i</w:t>
      </w:r>
      <w:r w:rsidR="007B530A" w:rsidRPr="00ED057F">
        <w:rPr>
          <w:rFonts w:ascii="Arial Narrow" w:eastAsia="Times New Roman" w:hAnsi="Arial Narrow" w:cs="Arial"/>
          <w:color w:val="000000"/>
        </w:rPr>
        <w:t xml:space="preserve"> un </w:t>
      </w:r>
      <w:r w:rsidR="007B530A">
        <w:rPr>
          <w:rFonts w:ascii="Arial Narrow" w:eastAsia="Times New Roman" w:hAnsi="Arial Narrow" w:cs="Arial"/>
          <w:color w:val="000000"/>
        </w:rPr>
        <w:t xml:space="preserve">finansējuma </w:t>
      </w:r>
      <w:r w:rsidR="007B530A" w:rsidRPr="00ED057F">
        <w:rPr>
          <w:rFonts w:ascii="Arial Narrow" w:eastAsia="Times New Roman" w:hAnsi="Arial Narrow" w:cs="Arial"/>
          <w:color w:val="000000"/>
        </w:rPr>
        <w:t>atgūšanas kārtību</w:t>
      </w:r>
      <w:r w:rsidR="007B530A">
        <w:rPr>
          <w:rFonts w:ascii="Arial Narrow" w:eastAsia="Times New Roman" w:hAnsi="Arial Narrow" w:cs="Arial"/>
          <w:color w:val="000000"/>
        </w:rPr>
        <w:t>)</w:t>
      </w:r>
      <w:r w:rsidRPr="00382F4E">
        <w:rPr>
          <w:rFonts w:ascii="Arial Narrow" w:eastAsia="Times New Roman" w:hAnsi="Arial Narrow" w:cs="Arial"/>
          <w:color w:val="000000"/>
        </w:rPr>
        <w:t xml:space="preserve">. </w:t>
      </w:r>
    </w:p>
    <w:p w14:paraId="065F99DE" w14:textId="77777777" w:rsidR="00BF12A1" w:rsidRPr="00382F4E" w:rsidRDefault="00BF12A1" w:rsidP="00BF12A1">
      <w:pPr>
        <w:spacing w:after="160" w:line="259" w:lineRule="auto"/>
        <w:jc w:val="both"/>
      </w:pPr>
      <w:r w:rsidRPr="00382F4E">
        <w:rPr>
          <w:rFonts w:ascii="Arial Narrow" w:eastAsia="Times New Roman" w:hAnsi="Arial Narrow" w:cs="Arial"/>
          <w:color w:val="000000"/>
        </w:rPr>
        <w:t>Ja Finansējuma saņēmējs veic pārskaitījumu Partnerim par faktiski veiktajiem izdevumiem, Partneris plāno projektā paredzētām darbībām finansējumu no saviem  līdzekļiem.</w:t>
      </w:r>
    </w:p>
    <w:p w14:paraId="1C9E7B25" w14:textId="77777777" w:rsidR="008F4D8C" w:rsidRPr="00382F4E" w:rsidRDefault="008F4D8C" w:rsidP="008F4D8C">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p>
    <w:p w14:paraId="06E6F557" w14:textId="77777777" w:rsidR="00CD355C" w:rsidRPr="00382F4E" w:rsidRDefault="00C84907" w:rsidP="00C84907">
      <w:pPr>
        <w:spacing w:before="100" w:beforeAutospacing="1" w:after="100" w:afterAutospacing="1"/>
        <w:jc w:val="both"/>
        <w:rPr>
          <w:rFonts w:ascii="Arial Narrow" w:hAnsi="Arial Narrow" w:cs="Arial"/>
          <w:b/>
          <w:i/>
          <w:color w:val="000000"/>
        </w:rPr>
      </w:pPr>
      <w:r w:rsidRPr="00382F4E">
        <w:rPr>
          <w:rFonts w:ascii="Arial Narrow" w:hAnsi="Arial Narrow" w:cs="Arial"/>
          <w:b/>
          <w:i/>
          <w:color w:val="000000"/>
        </w:rPr>
        <w:t>Opcija 2.</w:t>
      </w:r>
    </w:p>
    <w:p w14:paraId="655EB53D" w14:textId="29FE1AE2" w:rsidR="00167C02" w:rsidRDefault="00167C02" w:rsidP="00167C02">
      <w:pPr>
        <w:spacing w:after="160" w:line="259" w:lineRule="auto"/>
        <w:jc w:val="both"/>
        <w:rPr>
          <w:rFonts w:ascii="Arial Narrow" w:hAnsi="Arial Narrow" w:cs="Arial"/>
          <w:color w:val="000000"/>
        </w:rPr>
      </w:pPr>
      <w:r w:rsidRPr="00382F4E">
        <w:rPr>
          <w:rFonts w:ascii="Arial Narrow" w:eastAsia="Times New Roman" w:hAnsi="Arial Narrow" w:cs="Arial"/>
          <w:color w:val="000000"/>
        </w:rPr>
        <w:t xml:space="preserve">Ja Partneris iesaistās projektā un īsteno valsts atbalsta darbības, </w:t>
      </w:r>
      <w:r w:rsidRPr="00382F4E">
        <w:rPr>
          <w:rFonts w:ascii="Arial Narrow" w:hAnsi="Arial Narrow" w:cs="Arial"/>
          <w:color w:val="000000"/>
        </w:rPr>
        <w:t xml:space="preserve">Partneris plāno projektā paredzētām darbībām finansējumu, vienlaikus nodrošinot valsts atbalsta nosacījumu izpildi attiecībā uz finansējuma avotu </w:t>
      </w:r>
      <w:r w:rsidRPr="00382F4E">
        <w:rPr>
          <w:rFonts w:ascii="Arial Narrow" w:hAnsi="Arial Narrow" w:cs="Arial"/>
          <w:color w:val="000000"/>
        </w:rPr>
        <w:lastRenderedPageBreak/>
        <w:t xml:space="preserve">(Partnera privātais finansējums – kredītiestādes izsniegtais aizņēmums Partnerim projektā paredzēto darbību veikšanai).  </w:t>
      </w:r>
    </w:p>
    <w:p w14:paraId="7D5BCC8F" w14:textId="77777777" w:rsidR="00612120" w:rsidRPr="00382F4E" w:rsidRDefault="00612120" w:rsidP="00612120">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p>
    <w:p w14:paraId="45C37D44" w14:textId="77777777" w:rsidR="00382F4E" w:rsidRDefault="00382F4E" w:rsidP="00382F4E">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Finansējuma saņēmējs maksājumus Partnerim par ES fondu līdzfinansējuma daļu veic saskaņā ar Opcijā 1 noteikto kā avansa maksājumu vai atmaksu par faktiski veiktajiem izdevumiem.</w:t>
      </w:r>
    </w:p>
    <w:p w14:paraId="77A96228" w14:textId="77777777" w:rsidR="00E134D1" w:rsidRPr="0035247C" w:rsidRDefault="00E134D1" w:rsidP="00382F4E">
      <w:pPr>
        <w:spacing w:after="160" w:line="259" w:lineRule="auto"/>
        <w:jc w:val="both"/>
        <w:rPr>
          <w:rFonts w:ascii="Arial Narrow" w:eastAsia="Times New Roman" w:hAnsi="Arial Narrow" w:cs="Arial"/>
          <w:b/>
          <w:color w:val="000000"/>
        </w:rPr>
      </w:pPr>
      <w:r w:rsidRPr="0035247C">
        <w:rPr>
          <w:rFonts w:ascii="Arial Narrow" w:eastAsia="Times New Roman" w:hAnsi="Arial Narrow" w:cs="Arial"/>
          <w:b/>
          <w:color w:val="000000"/>
        </w:rPr>
        <w:t>Opcija 3.</w:t>
      </w:r>
    </w:p>
    <w:p w14:paraId="38278B2C" w14:textId="77777777" w:rsidR="00E134D1" w:rsidRDefault="00E134D1" w:rsidP="00382F4E">
      <w:pPr>
        <w:spacing w:after="160" w:line="259" w:lineRule="auto"/>
        <w:jc w:val="both"/>
        <w:rPr>
          <w:rFonts w:ascii="Arial Narrow" w:eastAsia="Times New Roman" w:hAnsi="Arial Narrow" w:cs="Arial"/>
          <w:color w:val="000000"/>
        </w:rPr>
      </w:pPr>
      <w:r>
        <w:rPr>
          <w:rFonts w:ascii="Arial Narrow" w:eastAsia="Times New Roman" w:hAnsi="Arial Narrow" w:cs="Arial"/>
          <w:color w:val="000000"/>
        </w:rPr>
        <w:t>Ja Partneris iesaistās projektā un īsteno valsts atbalsta darbības – sniedz sabiedriskos pakalpojumus (piem. ūdenssaimniecības, siltumapgādes jomā), Finansējuma saņēmējs un Partneris-sabiedrisko pakalpojumu sniedzējs savstarpēji vienojoties Projektā var paredzēt, ka:</w:t>
      </w:r>
    </w:p>
    <w:p w14:paraId="6012ED86" w14:textId="77777777" w:rsidR="00E134D1" w:rsidRDefault="00E134D1" w:rsidP="0035247C">
      <w:pPr>
        <w:pStyle w:val="ListParagraph"/>
        <w:numPr>
          <w:ilvl w:val="0"/>
          <w:numId w:val="11"/>
        </w:numPr>
        <w:spacing w:after="160" w:line="259" w:lineRule="auto"/>
        <w:jc w:val="both"/>
        <w:rPr>
          <w:rFonts w:ascii="Arial Narrow" w:eastAsia="Times New Roman" w:hAnsi="Arial Narrow" w:cs="Arial"/>
          <w:color w:val="000000"/>
        </w:rPr>
      </w:pPr>
      <w:r>
        <w:rPr>
          <w:rFonts w:ascii="Arial Narrow" w:eastAsia="Times New Roman" w:hAnsi="Arial Narrow" w:cs="Arial"/>
          <w:color w:val="000000"/>
        </w:rPr>
        <w:t>Finansējuma saņēmējs plāno finansējumu Partnerim, veic pārskaitījumus vai atmaksu saskaņā ar Opcijā 1 aprakstīto vai</w:t>
      </w:r>
    </w:p>
    <w:p w14:paraId="512F2604" w14:textId="77777777" w:rsidR="00E134D1" w:rsidRPr="0035247C" w:rsidRDefault="00E134D1" w:rsidP="0035247C">
      <w:pPr>
        <w:pStyle w:val="ListParagraph"/>
        <w:numPr>
          <w:ilvl w:val="0"/>
          <w:numId w:val="11"/>
        </w:numPr>
        <w:spacing w:after="160" w:line="259" w:lineRule="auto"/>
        <w:jc w:val="both"/>
        <w:rPr>
          <w:rFonts w:ascii="Arial Narrow" w:eastAsia="Times New Roman" w:hAnsi="Arial Narrow" w:cs="Arial"/>
          <w:color w:val="000000"/>
        </w:rPr>
      </w:pPr>
      <w:r>
        <w:rPr>
          <w:rFonts w:ascii="Arial Narrow" w:eastAsia="Times New Roman" w:hAnsi="Arial Narrow" w:cs="Arial"/>
          <w:color w:val="000000"/>
        </w:rPr>
        <w:t>Partneris plāno finansējumu no saviem līdzekļiem saskaņā ar Opcijā 2 aprakstīto.</w:t>
      </w:r>
    </w:p>
    <w:p w14:paraId="18D2365B" w14:textId="77777777" w:rsidR="008327C8" w:rsidRPr="00382F4E" w:rsidRDefault="00064D60" w:rsidP="004951BA">
      <w:pPr>
        <w:spacing w:before="360" w:after="360" w:line="259" w:lineRule="auto"/>
        <w:jc w:val="both"/>
        <w:rPr>
          <w:rFonts w:ascii="Arial Narrow" w:hAnsi="Arial Narrow" w:cs="Arial"/>
          <w:b/>
          <w:color w:val="000000"/>
        </w:rPr>
      </w:pPr>
      <w:r w:rsidRPr="00382F4E">
        <w:rPr>
          <w:rFonts w:ascii="Arial Narrow" w:hAnsi="Arial Narrow" w:cs="Arial"/>
          <w:b/>
          <w:color w:val="000000"/>
        </w:rPr>
        <w:t xml:space="preserve">X </w:t>
      </w:r>
      <w:r w:rsidR="008327C8" w:rsidRPr="00382F4E">
        <w:rPr>
          <w:rFonts w:ascii="Arial Narrow" w:hAnsi="Arial Narrow" w:cs="Arial"/>
          <w:b/>
          <w:color w:val="000000"/>
        </w:rPr>
        <w:t xml:space="preserve">Finansējuma saņēmējs </w:t>
      </w:r>
      <w:r w:rsidR="00A76825" w:rsidRPr="00382F4E">
        <w:rPr>
          <w:rFonts w:ascii="Arial Narrow" w:hAnsi="Arial Narrow" w:cs="Arial"/>
          <w:b/>
          <w:color w:val="000000"/>
        </w:rPr>
        <w:t xml:space="preserve">Privāto </w:t>
      </w:r>
      <w:r w:rsidR="008327C8" w:rsidRPr="00382F4E">
        <w:rPr>
          <w:rFonts w:ascii="Arial Narrow" w:hAnsi="Arial Narrow" w:cs="Arial"/>
          <w:b/>
          <w:color w:val="000000"/>
        </w:rPr>
        <w:t xml:space="preserve">tiesību subjekts + </w:t>
      </w:r>
      <w:r w:rsidRPr="00382F4E">
        <w:rPr>
          <w:rFonts w:ascii="Arial Narrow" w:hAnsi="Arial Narrow" w:cs="Arial"/>
          <w:b/>
          <w:color w:val="000000"/>
        </w:rPr>
        <w:t>P</w:t>
      </w:r>
      <w:r w:rsidR="008327C8" w:rsidRPr="00382F4E">
        <w:rPr>
          <w:rFonts w:ascii="Arial Narrow" w:hAnsi="Arial Narrow" w:cs="Arial"/>
          <w:b/>
          <w:color w:val="000000"/>
        </w:rPr>
        <w:t xml:space="preserve">artneris </w:t>
      </w:r>
      <w:r w:rsidR="00A76825" w:rsidRPr="00382F4E">
        <w:rPr>
          <w:rFonts w:ascii="Arial Narrow" w:hAnsi="Arial Narrow" w:cs="Arial"/>
          <w:b/>
          <w:color w:val="000000"/>
        </w:rPr>
        <w:t xml:space="preserve">Privāto </w:t>
      </w:r>
      <w:r w:rsidR="008327C8" w:rsidRPr="00382F4E">
        <w:rPr>
          <w:rFonts w:ascii="Arial Narrow" w:hAnsi="Arial Narrow" w:cs="Arial"/>
          <w:b/>
          <w:color w:val="000000"/>
        </w:rPr>
        <w:t>tiesību subjekts</w:t>
      </w:r>
    </w:p>
    <w:p w14:paraId="537BFECC" w14:textId="77777777" w:rsidR="00A87FBF" w:rsidRPr="00382F4E" w:rsidRDefault="00A87FBF" w:rsidP="004951BA">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w:t>
      </w:r>
      <w:r w:rsidR="00CD355C" w:rsidRPr="00382F4E">
        <w:rPr>
          <w:rFonts w:ascii="Arial Narrow" w:hAnsi="Arial Narrow" w:cs="Arial"/>
          <w:color w:val="000000"/>
        </w:rPr>
        <w:t xml:space="preserve">, noslēguma </w:t>
      </w:r>
      <w:r w:rsidRPr="00382F4E">
        <w:rPr>
          <w:rFonts w:ascii="Arial Narrow" w:hAnsi="Arial Narrow" w:cs="Arial"/>
          <w:color w:val="000000"/>
        </w:rPr>
        <w:t>maksājumu par faktiski veiktajiem izdevumiem.</w:t>
      </w:r>
    </w:p>
    <w:p w14:paraId="56EACBB9" w14:textId="77777777" w:rsidR="003904E5" w:rsidRPr="00382F4E" w:rsidRDefault="00A87FBF" w:rsidP="00C313B6">
      <w:pPr>
        <w:spacing w:after="160" w:line="259" w:lineRule="auto"/>
        <w:jc w:val="both"/>
        <w:rPr>
          <w:rFonts w:ascii="Arial Narrow" w:hAnsi="Arial Narrow" w:cs="Arial"/>
          <w:color w:val="000000"/>
        </w:rPr>
      </w:pPr>
      <w:r w:rsidRPr="00382F4E">
        <w:rPr>
          <w:rFonts w:ascii="Arial Narrow" w:hAnsi="Arial Narrow" w:cs="Arial"/>
          <w:color w:val="000000"/>
        </w:rPr>
        <w:t xml:space="preserve">Maksājumu plūsma starp finansējuma saņēmēju un </w:t>
      </w:r>
      <w:r w:rsidR="00F95F4E" w:rsidRPr="00382F4E">
        <w:rPr>
          <w:rFonts w:ascii="Arial Narrow" w:hAnsi="Arial Narrow" w:cs="Arial"/>
          <w:color w:val="000000"/>
        </w:rPr>
        <w:t xml:space="preserve">Partneri </w:t>
      </w:r>
      <w:r w:rsidRPr="00382F4E">
        <w:rPr>
          <w:rFonts w:ascii="Arial Narrow" w:hAnsi="Arial Narrow" w:cs="Arial"/>
          <w:color w:val="000000"/>
        </w:rPr>
        <w:t xml:space="preserve">tiek veikta atbilstoši sadarbības </w:t>
      </w:r>
      <w:r w:rsidR="0084002A" w:rsidRPr="00382F4E">
        <w:rPr>
          <w:rFonts w:ascii="Arial Narrow" w:hAnsi="Arial Narrow" w:cs="Arial"/>
          <w:color w:val="000000"/>
        </w:rPr>
        <w:t>līgumā</w:t>
      </w:r>
      <w:r w:rsidRPr="00382F4E">
        <w:rPr>
          <w:rFonts w:ascii="Arial Narrow" w:hAnsi="Arial Narrow" w:cs="Arial"/>
          <w:color w:val="000000"/>
        </w:rPr>
        <w:t xml:space="preserve"> noteiktajam, veicot partnerim avansa maksājumu (priekšfinansējums) vai atmaksu par faktiski veiktajiem izdevumiem</w:t>
      </w:r>
      <w:r w:rsidR="001626BE" w:rsidRPr="00382F4E">
        <w:rPr>
          <w:rFonts w:ascii="Arial Narrow" w:hAnsi="Arial Narrow" w:cs="Arial"/>
          <w:color w:val="000000"/>
        </w:rPr>
        <w:t>.</w:t>
      </w:r>
      <w:bookmarkStart w:id="0" w:name="p-437934"/>
      <w:bookmarkStart w:id="1" w:name="p32"/>
      <w:bookmarkStart w:id="2" w:name="p-437935"/>
      <w:bookmarkStart w:id="3" w:name="p33"/>
      <w:bookmarkEnd w:id="0"/>
      <w:bookmarkEnd w:id="1"/>
      <w:bookmarkEnd w:id="2"/>
      <w:bookmarkEnd w:id="3"/>
      <w:r w:rsidR="00F25917" w:rsidRPr="00382F4E">
        <w:rPr>
          <w:rFonts w:ascii="Arial Narrow" w:hAnsi="Arial Narrow" w:cs="Arial"/>
          <w:color w:val="000000"/>
        </w:rPr>
        <w:t xml:space="preserve"> </w:t>
      </w:r>
    </w:p>
    <w:p w14:paraId="08965C77" w14:textId="600DEAFB" w:rsidR="00C84907" w:rsidRPr="00382F4E" w:rsidRDefault="00C84907" w:rsidP="00C84907">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 xml:space="preserve">Ja Finansējuma saņēmējs veic avansa maksājumu Partnerim, veicinot drošu finanšu vadību un labāku projektu īstenošanas uzraudzību, sadarbības līgumā jāparedz avansa izmaksas nosacījumi </w:t>
      </w:r>
      <w:r w:rsidR="007B530A" w:rsidRPr="00382F4E">
        <w:rPr>
          <w:rFonts w:ascii="Arial Narrow" w:eastAsia="Times New Roman" w:hAnsi="Arial Narrow" w:cs="Arial"/>
          <w:color w:val="000000"/>
        </w:rPr>
        <w:t>(</w:t>
      </w:r>
      <w:r w:rsidR="007B530A">
        <w:rPr>
          <w:rFonts w:ascii="Arial Narrow" w:eastAsia="Times New Roman" w:hAnsi="Arial Narrow" w:cs="Arial"/>
          <w:color w:val="000000"/>
        </w:rPr>
        <w:t xml:space="preserve">piemēram, </w:t>
      </w:r>
      <w:r w:rsidR="007B530A" w:rsidRPr="00382F4E">
        <w:rPr>
          <w:rFonts w:ascii="Arial Narrow" w:eastAsia="Times New Roman" w:hAnsi="Arial Narrow" w:cs="Arial"/>
          <w:color w:val="000000"/>
        </w:rPr>
        <w:t>kritēriji avansa piešķiršanai</w:t>
      </w:r>
      <w:r w:rsidR="007B530A">
        <w:rPr>
          <w:rFonts w:ascii="Arial Narrow" w:eastAsia="Times New Roman" w:hAnsi="Arial Narrow" w:cs="Arial"/>
          <w:color w:val="000000"/>
        </w:rPr>
        <w:t>,</w:t>
      </w:r>
      <w:r w:rsidR="007B530A" w:rsidRPr="00ED057F">
        <w:t xml:space="preserve"> </w:t>
      </w:r>
      <w:r w:rsidR="007B530A" w:rsidRPr="00ED057F">
        <w:rPr>
          <w:rFonts w:ascii="Arial Narrow" w:eastAsia="Times New Roman" w:hAnsi="Arial Narrow" w:cs="Arial"/>
          <w:color w:val="000000"/>
        </w:rPr>
        <w:t>piešķirto finanšu līdzekļu izmaksas apturēšana</w:t>
      </w:r>
      <w:r w:rsidR="007B530A">
        <w:rPr>
          <w:rFonts w:ascii="Arial Narrow" w:eastAsia="Times New Roman" w:hAnsi="Arial Narrow" w:cs="Arial"/>
          <w:color w:val="000000"/>
        </w:rPr>
        <w:t>i</w:t>
      </w:r>
      <w:r w:rsidR="007B530A" w:rsidRPr="00ED057F">
        <w:rPr>
          <w:rFonts w:ascii="Arial Narrow" w:eastAsia="Times New Roman" w:hAnsi="Arial Narrow" w:cs="Arial"/>
          <w:color w:val="000000"/>
        </w:rPr>
        <w:t>, izmaksas turpināšana</w:t>
      </w:r>
      <w:r w:rsidR="007B530A">
        <w:rPr>
          <w:rFonts w:ascii="Arial Narrow" w:eastAsia="Times New Roman" w:hAnsi="Arial Narrow" w:cs="Arial"/>
          <w:color w:val="000000"/>
        </w:rPr>
        <w:t>i</w:t>
      </w:r>
      <w:r w:rsidR="007B530A" w:rsidRPr="00ED057F">
        <w:rPr>
          <w:rFonts w:ascii="Arial Narrow" w:eastAsia="Times New Roman" w:hAnsi="Arial Narrow" w:cs="Arial"/>
          <w:color w:val="000000"/>
        </w:rPr>
        <w:t xml:space="preserve"> un </w:t>
      </w:r>
      <w:r w:rsidR="007B530A">
        <w:rPr>
          <w:rFonts w:ascii="Arial Narrow" w:eastAsia="Times New Roman" w:hAnsi="Arial Narrow" w:cs="Arial"/>
          <w:color w:val="000000"/>
        </w:rPr>
        <w:t xml:space="preserve">finansējuma </w:t>
      </w:r>
      <w:r w:rsidR="007B530A" w:rsidRPr="00ED057F">
        <w:rPr>
          <w:rFonts w:ascii="Arial Narrow" w:eastAsia="Times New Roman" w:hAnsi="Arial Narrow" w:cs="Arial"/>
          <w:color w:val="000000"/>
        </w:rPr>
        <w:t>atgūšanas kārtību</w:t>
      </w:r>
      <w:r w:rsidR="007B530A">
        <w:rPr>
          <w:rFonts w:ascii="Arial Narrow" w:eastAsia="Times New Roman" w:hAnsi="Arial Narrow" w:cs="Arial"/>
          <w:color w:val="000000"/>
        </w:rPr>
        <w:t>)</w:t>
      </w:r>
      <w:r w:rsidR="007B530A" w:rsidRPr="00382F4E" w:rsidDel="007B530A">
        <w:rPr>
          <w:rFonts w:ascii="Arial Narrow" w:eastAsia="Times New Roman" w:hAnsi="Arial Narrow" w:cs="Arial"/>
          <w:color w:val="000000"/>
        </w:rPr>
        <w:t xml:space="preserve"> </w:t>
      </w:r>
      <w:r w:rsidRPr="00382F4E">
        <w:rPr>
          <w:rFonts w:ascii="Arial Narrow" w:eastAsia="Times New Roman" w:hAnsi="Arial Narrow" w:cs="Arial"/>
          <w:color w:val="000000"/>
        </w:rPr>
        <w:t xml:space="preserve">. </w:t>
      </w:r>
    </w:p>
    <w:p w14:paraId="0B65F60F" w14:textId="77777777" w:rsidR="00986AE8" w:rsidRDefault="00C84907" w:rsidP="004951BA">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Ja Finansējuma saņēmējs veic pārskaitījumu Partnerim par faktiski veiktajiem izdevumiem, Partneris plāno projektā paredzētām darbībām finansējumu no saviem  līdzekļiem.</w:t>
      </w:r>
    </w:p>
    <w:p w14:paraId="619D5319" w14:textId="77777777" w:rsidR="00E205A4" w:rsidRDefault="00E205A4" w:rsidP="00E205A4">
      <w:pPr>
        <w:spacing w:before="360" w:after="360" w:line="259" w:lineRule="auto"/>
        <w:jc w:val="both"/>
        <w:rPr>
          <w:rFonts w:ascii="Arial Narrow" w:hAnsi="Arial Narrow" w:cs="Arial"/>
          <w:b/>
          <w:color w:val="000000"/>
        </w:rPr>
      </w:pPr>
      <w:r w:rsidRPr="00382F4E">
        <w:rPr>
          <w:rFonts w:ascii="Arial Narrow" w:hAnsi="Arial Narrow" w:cs="Arial"/>
          <w:b/>
          <w:color w:val="000000"/>
        </w:rPr>
        <w:t>X</w:t>
      </w:r>
      <w:r>
        <w:rPr>
          <w:rFonts w:ascii="Arial Narrow" w:hAnsi="Arial Narrow" w:cs="Arial"/>
          <w:b/>
          <w:color w:val="000000"/>
        </w:rPr>
        <w:t>I</w:t>
      </w:r>
      <w:r w:rsidRPr="00382F4E">
        <w:rPr>
          <w:rFonts w:ascii="Arial Narrow" w:hAnsi="Arial Narrow" w:cs="Arial"/>
          <w:b/>
          <w:color w:val="000000"/>
        </w:rPr>
        <w:t xml:space="preserve"> Finansējuma saņēmējs </w:t>
      </w:r>
      <w:r w:rsidR="00793015" w:rsidRPr="00382F4E">
        <w:rPr>
          <w:rFonts w:ascii="Arial Narrow" w:hAnsi="Arial Narrow" w:cs="Arial"/>
          <w:b/>
          <w:color w:val="000000"/>
        </w:rPr>
        <w:t xml:space="preserve">Pašvaldības kapitālsabiedrība vai  Komersants </w:t>
      </w:r>
      <w:r w:rsidRPr="00382F4E">
        <w:rPr>
          <w:rFonts w:ascii="Arial Narrow" w:hAnsi="Arial Narrow" w:cs="Arial"/>
          <w:b/>
          <w:color w:val="000000"/>
        </w:rPr>
        <w:t xml:space="preserve">+ Partneris </w:t>
      </w:r>
      <w:r w:rsidR="00793015">
        <w:rPr>
          <w:rFonts w:ascii="Arial Narrow" w:hAnsi="Arial Narrow" w:cs="Arial"/>
          <w:b/>
          <w:color w:val="000000"/>
        </w:rPr>
        <w:t>Ministrija vai Ministrijas Padotības iestāde</w:t>
      </w:r>
    </w:p>
    <w:p w14:paraId="6B89C204" w14:textId="77777777" w:rsidR="00861DE0" w:rsidRDefault="00861DE0" w:rsidP="00861DE0">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r w:rsidR="00DD7D5C">
        <w:rPr>
          <w:rFonts w:ascii="Arial Narrow" w:hAnsi="Arial Narrow" w:cs="Arial"/>
          <w:color w:val="000000"/>
        </w:rPr>
        <w:t>.</w:t>
      </w:r>
    </w:p>
    <w:p w14:paraId="1EE50ECA" w14:textId="77777777" w:rsidR="00DD7D5C" w:rsidRPr="00382F4E" w:rsidRDefault="00DD7D5C" w:rsidP="00DD7D5C">
      <w:pPr>
        <w:spacing w:after="160" w:line="259" w:lineRule="auto"/>
        <w:jc w:val="both"/>
        <w:rPr>
          <w:rFonts w:ascii="Arial Narrow" w:hAnsi="Arial Narrow" w:cs="Arial"/>
          <w:color w:val="000000"/>
        </w:rPr>
      </w:pPr>
      <w:r>
        <w:rPr>
          <w:rFonts w:ascii="Arial Narrow" w:hAnsi="Arial Narrow" w:cs="Arial"/>
          <w:color w:val="000000"/>
        </w:rPr>
        <w:t>Sadarbības partneris</w:t>
      </w:r>
      <w:r w:rsidRPr="00382F4E">
        <w:rPr>
          <w:rFonts w:ascii="Arial Narrow" w:hAnsi="Arial Narrow" w:cs="Arial"/>
          <w:color w:val="000000"/>
        </w:rPr>
        <w:t xml:space="preserve"> nepieciešamo finansējumu projektiem pieprasa no 80.00.00 progra</w:t>
      </w:r>
      <w:r>
        <w:rPr>
          <w:rFonts w:ascii="Arial Narrow" w:hAnsi="Arial Narrow" w:cs="Arial"/>
          <w:color w:val="000000"/>
        </w:rPr>
        <w:t>mmas</w:t>
      </w:r>
      <w:r w:rsidRPr="00382F4E">
        <w:rPr>
          <w:rFonts w:ascii="Arial Narrow" w:hAnsi="Arial Narrow" w:cs="Arial"/>
          <w:color w:val="000000"/>
        </w:rPr>
        <w:t xml:space="preserve"> saskaņā ar MK noteikumi</w:t>
      </w:r>
      <w:r>
        <w:rPr>
          <w:rFonts w:ascii="Arial Narrow" w:hAnsi="Arial Narrow" w:cs="Arial"/>
          <w:color w:val="000000"/>
        </w:rPr>
        <w:t>em Nr.464.</w:t>
      </w:r>
      <w:r w:rsidRPr="00382F4E">
        <w:rPr>
          <w:rFonts w:ascii="Arial Narrow" w:hAnsi="Arial Narrow" w:cs="Arial"/>
          <w:color w:val="000000"/>
        </w:rPr>
        <w:t xml:space="preserve"> (Padotības iestāde sagatavo priekšlikumus līdzekļu pārdalei no 80.00.00 programmas iesniegšanai Ministrijā). </w:t>
      </w:r>
    </w:p>
    <w:p w14:paraId="54750E42" w14:textId="77777777" w:rsidR="00DD7D5C" w:rsidRDefault="00DD7D5C" w:rsidP="00861DE0">
      <w:pPr>
        <w:spacing w:after="160" w:line="259" w:lineRule="auto"/>
        <w:jc w:val="both"/>
        <w:rPr>
          <w:rFonts w:ascii="Arial Narrow" w:hAnsi="Arial Narrow" w:cs="Arial"/>
          <w:color w:val="000000"/>
        </w:rPr>
      </w:pPr>
    </w:p>
    <w:p w14:paraId="01A6547D" w14:textId="3211A273" w:rsidR="00ED057F" w:rsidRDefault="0049797A" w:rsidP="0049797A">
      <w:pPr>
        <w:spacing w:before="360" w:after="360" w:line="259" w:lineRule="auto"/>
        <w:jc w:val="both"/>
        <w:rPr>
          <w:rFonts w:ascii="Arial Narrow" w:hAnsi="Arial Narrow" w:cs="Arial"/>
          <w:b/>
          <w:color w:val="000000"/>
        </w:rPr>
      </w:pPr>
      <w:r w:rsidRPr="00382F4E">
        <w:rPr>
          <w:rFonts w:ascii="Arial Narrow" w:hAnsi="Arial Narrow" w:cs="Arial"/>
          <w:b/>
          <w:color w:val="000000"/>
        </w:rPr>
        <w:t>X</w:t>
      </w:r>
      <w:r>
        <w:rPr>
          <w:rFonts w:ascii="Arial Narrow" w:hAnsi="Arial Narrow" w:cs="Arial"/>
          <w:b/>
          <w:color w:val="000000"/>
        </w:rPr>
        <w:t>II</w:t>
      </w:r>
      <w:r w:rsidRPr="00382F4E">
        <w:rPr>
          <w:rFonts w:ascii="Arial Narrow" w:hAnsi="Arial Narrow" w:cs="Arial"/>
          <w:b/>
          <w:color w:val="000000"/>
        </w:rPr>
        <w:t xml:space="preserve"> Finansējuma </w:t>
      </w:r>
      <w:r w:rsidRPr="007B530A">
        <w:rPr>
          <w:rFonts w:ascii="Arial Narrow" w:hAnsi="Arial Narrow" w:cs="Arial"/>
          <w:b/>
          <w:color w:val="000000"/>
        </w:rPr>
        <w:t xml:space="preserve">saņēmējs </w:t>
      </w:r>
      <w:r w:rsidR="008077D6">
        <w:rPr>
          <w:rFonts w:ascii="Arial Narrow" w:hAnsi="Arial Narrow" w:cs="Arial"/>
          <w:b/>
          <w:color w:val="000000"/>
        </w:rPr>
        <w:t>V</w:t>
      </w:r>
      <w:r w:rsidRPr="007B530A">
        <w:rPr>
          <w:rFonts w:ascii="Arial Narrow" w:hAnsi="Arial Narrow" w:cs="Arial"/>
          <w:b/>
          <w:color w:val="000000"/>
        </w:rPr>
        <w:t>alsts budžeta daļēji finansēta atvasināta publiska perso</w:t>
      </w:r>
      <w:r w:rsidRPr="00886739">
        <w:rPr>
          <w:rFonts w:ascii="Arial Narrow" w:hAnsi="Arial Narrow" w:cs="Arial"/>
          <w:b/>
          <w:color w:val="000000"/>
        </w:rPr>
        <w:t>na, budžeta nefinansēta iestāde + Partneris Ministrija vai Ministrijas Padotības iestāde</w:t>
      </w:r>
    </w:p>
    <w:p w14:paraId="5E258BB3" w14:textId="63CC71F8" w:rsidR="00886739" w:rsidRPr="00382F4E" w:rsidRDefault="00886739" w:rsidP="00886739">
      <w:pPr>
        <w:spacing w:before="100" w:beforeAutospacing="1" w:after="100" w:afterAutospacing="1"/>
        <w:jc w:val="both"/>
        <w:rPr>
          <w:rFonts w:ascii="Arial Narrow" w:hAnsi="Arial Narrow"/>
          <w:color w:val="000000"/>
        </w:rPr>
      </w:pPr>
      <w:r w:rsidRPr="00382F4E">
        <w:rPr>
          <w:rFonts w:ascii="Arial Narrow" w:hAnsi="Arial Narrow" w:cs="Arial"/>
          <w:color w:val="000000"/>
        </w:rPr>
        <w:lastRenderedPageBreak/>
        <w:t xml:space="preserve">Finansējuma saņēmējs atbilstoši sadarbības līgumā noteiktajam saskaņā ar MK noteikumiem Nr.1031 </w:t>
      </w:r>
      <w:r w:rsidRPr="00382F4E">
        <w:rPr>
          <w:rFonts w:ascii="Arial Narrow" w:hAnsi="Arial Narrow"/>
          <w:color w:val="000000"/>
        </w:rPr>
        <w:t>P</w:t>
      </w:r>
      <w:r w:rsidRPr="00382F4E">
        <w:rPr>
          <w:rFonts w:ascii="Arial Narrow" w:hAnsi="Arial Narrow" w:cs="Arial"/>
          <w:color w:val="000000"/>
        </w:rPr>
        <w:t xml:space="preserve">artnerim pārskaita finansējumu </w:t>
      </w:r>
      <w:r w:rsidRPr="00382F4E">
        <w:rPr>
          <w:rFonts w:ascii="Arial Narrow" w:hAnsi="Arial Narrow"/>
          <w:color w:val="000000"/>
        </w:rPr>
        <w:t>no šādiem kodiem atkarībā no izdevuma veida (uzturēšanas izdevumi vai kapitālie izdevumi):</w:t>
      </w:r>
    </w:p>
    <w:p w14:paraId="616D3FDF" w14:textId="4D2B7001" w:rsidR="00886739" w:rsidRPr="00382F4E" w:rsidRDefault="00886739" w:rsidP="00886739">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eastAsia="Times New Roman" w:hAnsi="Arial Narrow" w:cs="Arial"/>
          <w:color w:val="000000"/>
        </w:rPr>
        <w:t>No 7</w:t>
      </w:r>
      <w:r>
        <w:rPr>
          <w:rFonts w:ascii="Arial Narrow" w:eastAsia="Times New Roman" w:hAnsi="Arial Narrow" w:cs="Arial"/>
          <w:color w:val="000000"/>
        </w:rPr>
        <w:t>81</w:t>
      </w:r>
      <w:r w:rsidRPr="00382F4E">
        <w:rPr>
          <w:rFonts w:ascii="Arial Narrow" w:eastAsia="Times New Roman" w:hAnsi="Arial Narrow" w:cs="Arial"/>
          <w:color w:val="000000"/>
        </w:rPr>
        <w:t>0 koda „</w:t>
      </w:r>
      <w:r w:rsidRPr="00886739">
        <w:t xml:space="preserve"> </w:t>
      </w:r>
      <w:r w:rsidRPr="00886739">
        <w:rPr>
          <w:rFonts w:ascii="Arial Narrow" w:hAnsi="Arial Narrow" w:cs="Arial"/>
          <w:color w:val="000000"/>
          <w:shd w:val="clear" w:color="auto" w:fill="FFFFFF"/>
        </w:rPr>
        <w:t>No valsts budžeta daļēji finansētu atvasināto publisko personu un budžeta nefinansētu iestāžu uzturēšanas izdevumu transferti uz valsts budžetu</w:t>
      </w:r>
      <w:r w:rsidRPr="00382F4E">
        <w:rPr>
          <w:rFonts w:ascii="Arial Narrow" w:hAnsi="Arial Narrow" w:cs="Arial"/>
          <w:color w:val="000000"/>
        </w:rPr>
        <w:t>”</w:t>
      </w:r>
    </w:p>
    <w:p w14:paraId="373832CB" w14:textId="77625B04" w:rsidR="00886739" w:rsidRPr="00382F4E" w:rsidRDefault="00886739" w:rsidP="00886739">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hAnsi="Arial Narrow" w:cs="Arial"/>
          <w:color w:val="000000"/>
        </w:rPr>
        <w:t>No 9</w:t>
      </w:r>
      <w:r>
        <w:rPr>
          <w:rFonts w:ascii="Arial Narrow" w:hAnsi="Arial Narrow" w:cs="Arial"/>
          <w:color w:val="000000"/>
        </w:rPr>
        <w:t>81</w:t>
      </w:r>
      <w:r w:rsidRPr="00382F4E">
        <w:rPr>
          <w:rFonts w:ascii="Arial Narrow" w:hAnsi="Arial Narrow" w:cs="Arial"/>
          <w:color w:val="000000"/>
        </w:rPr>
        <w:t>0 koda „</w:t>
      </w:r>
      <w:r w:rsidRPr="00886739">
        <w:rPr>
          <w:rFonts w:ascii="Arial Narrow" w:hAnsi="Arial Narrow" w:cs="Arial"/>
          <w:color w:val="000000"/>
          <w:shd w:val="clear" w:color="auto" w:fill="FFFFFF"/>
        </w:rPr>
        <w:t>No valsts budžeta daļēji finansētu atvasināto publisko personu un budžeta nefinansētu iestāžu kapitālo izdevumu transferti uz valsts budžetu</w:t>
      </w:r>
      <w:r w:rsidRPr="00382F4E">
        <w:rPr>
          <w:rFonts w:ascii="Arial Narrow" w:hAnsi="Arial Narrow" w:cs="Arial"/>
          <w:color w:val="000000"/>
        </w:rPr>
        <w:t>”.</w:t>
      </w:r>
    </w:p>
    <w:p w14:paraId="3B9C1077" w14:textId="77777777" w:rsidR="00886739" w:rsidRPr="00382F4E" w:rsidRDefault="00886739" w:rsidP="00886739">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p>
    <w:p w14:paraId="34D319FB" w14:textId="6991ECEB" w:rsidR="00886739" w:rsidRDefault="00886739" w:rsidP="00886739">
      <w:pPr>
        <w:spacing w:before="360" w:after="360" w:line="259" w:lineRule="auto"/>
        <w:jc w:val="both"/>
        <w:rPr>
          <w:rFonts w:ascii="Arial Narrow" w:hAnsi="Arial Narrow" w:cs="Arial"/>
          <w:b/>
          <w:color w:val="000000"/>
        </w:rPr>
      </w:pPr>
      <w:r w:rsidRPr="00382F4E">
        <w:rPr>
          <w:rFonts w:ascii="Arial Narrow" w:hAnsi="Arial Narrow" w:cs="Arial"/>
          <w:b/>
          <w:color w:val="000000"/>
        </w:rPr>
        <w:t>X</w:t>
      </w:r>
      <w:r>
        <w:rPr>
          <w:rFonts w:ascii="Arial Narrow" w:hAnsi="Arial Narrow" w:cs="Arial"/>
          <w:b/>
          <w:color w:val="000000"/>
        </w:rPr>
        <w:t>II</w:t>
      </w:r>
      <w:r w:rsidRPr="00382F4E">
        <w:rPr>
          <w:rFonts w:ascii="Arial Narrow" w:hAnsi="Arial Narrow" w:cs="Arial"/>
          <w:b/>
          <w:color w:val="000000"/>
        </w:rPr>
        <w:t xml:space="preserve"> Finansējuma </w:t>
      </w:r>
      <w:r w:rsidRPr="007B530A">
        <w:rPr>
          <w:rFonts w:ascii="Arial Narrow" w:hAnsi="Arial Narrow" w:cs="Arial"/>
          <w:b/>
          <w:color w:val="000000"/>
        </w:rPr>
        <w:t xml:space="preserve">saņēmējs </w:t>
      </w:r>
      <w:r w:rsidR="008077D6">
        <w:rPr>
          <w:rFonts w:ascii="Arial Narrow" w:hAnsi="Arial Narrow" w:cs="Arial"/>
          <w:b/>
          <w:color w:val="000000"/>
        </w:rPr>
        <w:t>V</w:t>
      </w:r>
      <w:r w:rsidRPr="007B530A">
        <w:rPr>
          <w:rFonts w:ascii="Arial Narrow" w:hAnsi="Arial Narrow" w:cs="Arial"/>
          <w:b/>
          <w:color w:val="000000"/>
        </w:rPr>
        <w:t>alsts budžeta daļēji finansēta atvasināta publiska perso</w:t>
      </w:r>
      <w:r w:rsidRPr="00886739">
        <w:rPr>
          <w:rFonts w:ascii="Arial Narrow" w:hAnsi="Arial Narrow" w:cs="Arial"/>
          <w:b/>
          <w:color w:val="000000"/>
        </w:rPr>
        <w:t xml:space="preserve">na, budžeta nefinansēta iestāde + Partneris </w:t>
      </w:r>
      <w:r>
        <w:rPr>
          <w:rFonts w:ascii="Arial Narrow" w:hAnsi="Arial Narrow" w:cs="Arial"/>
          <w:b/>
          <w:color w:val="000000"/>
        </w:rPr>
        <w:t>Pašvaldība</w:t>
      </w:r>
    </w:p>
    <w:p w14:paraId="21988B6D" w14:textId="77777777" w:rsidR="00886739" w:rsidRPr="00382F4E" w:rsidRDefault="00886739" w:rsidP="00886739">
      <w:pPr>
        <w:spacing w:before="100" w:beforeAutospacing="1" w:after="100" w:afterAutospacing="1"/>
        <w:jc w:val="both"/>
        <w:rPr>
          <w:rFonts w:ascii="Arial Narrow" w:hAnsi="Arial Narrow"/>
          <w:color w:val="000000"/>
        </w:rPr>
      </w:pPr>
      <w:r w:rsidRPr="00382F4E">
        <w:rPr>
          <w:rFonts w:ascii="Arial Narrow" w:hAnsi="Arial Narrow" w:cs="Arial"/>
          <w:color w:val="000000"/>
        </w:rPr>
        <w:t xml:space="preserve">Finansējuma saņēmējs atbilstoši sadarbības līgumā noteiktajam saskaņā ar MK noteikumiem Nr.1031 </w:t>
      </w:r>
      <w:r w:rsidRPr="00382F4E">
        <w:rPr>
          <w:rFonts w:ascii="Arial Narrow" w:hAnsi="Arial Narrow"/>
          <w:color w:val="000000"/>
        </w:rPr>
        <w:t>P</w:t>
      </w:r>
      <w:r w:rsidRPr="00382F4E">
        <w:rPr>
          <w:rFonts w:ascii="Arial Narrow" w:hAnsi="Arial Narrow" w:cs="Arial"/>
          <w:color w:val="000000"/>
        </w:rPr>
        <w:t>artnerim pārskaita finansējumu kā avansa maksājumu (priekšfinansējums) vai veic atmaksu par faktiski veiktajiem izdevumiem</w:t>
      </w:r>
      <w:r w:rsidRPr="00382F4E">
        <w:rPr>
          <w:rFonts w:ascii="Arial Narrow" w:hAnsi="Arial Narrow"/>
          <w:color w:val="000000"/>
        </w:rPr>
        <w:t xml:space="preserve"> no šādiem kodiem atkarībā no izdevuma veida (uzturēšanas izdevumi vai kapitālie izdevumi):</w:t>
      </w:r>
    </w:p>
    <w:p w14:paraId="742994E2" w14:textId="1A9EA2AF" w:rsidR="00886739" w:rsidRPr="00382F4E" w:rsidRDefault="00886739" w:rsidP="00886739">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eastAsia="Times New Roman" w:hAnsi="Arial Narrow" w:cs="Arial"/>
          <w:color w:val="000000"/>
        </w:rPr>
        <w:t>No 7</w:t>
      </w:r>
      <w:r>
        <w:rPr>
          <w:rFonts w:ascii="Arial Narrow" w:eastAsia="Times New Roman" w:hAnsi="Arial Narrow" w:cs="Arial"/>
          <w:color w:val="000000"/>
        </w:rPr>
        <w:t>82</w:t>
      </w:r>
      <w:r w:rsidRPr="00382F4E">
        <w:rPr>
          <w:rFonts w:ascii="Arial Narrow" w:eastAsia="Times New Roman" w:hAnsi="Arial Narrow" w:cs="Arial"/>
          <w:color w:val="000000"/>
        </w:rPr>
        <w:t>0 koda „</w:t>
      </w:r>
      <w:r w:rsidRPr="00886739">
        <w:t xml:space="preserve"> </w:t>
      </w:r>
      <w:r w:rsidRPr="00886739">
        <w:rPr>
          <w:rFonts w:ascii="Arial Narrow" w:hAnsi="Arial Narrow" w:cs="Arial"/>
          <w:color w:val="000000"/>
          <w:shd w:val="clear" w:color="auto" w:fill="FFFFFF"/>
        </w:rPr>
        <w:t>No valsts budžeta daļēji finansēto atvasināto publisko personu un budžeta nefinansēto iestāžu uzturēšanas izdevumu transferti pašvaldībām</w:t>
      </w:r>
      <w:r w:rsidRPr="00382F4E">
        <w:rPr>
          <w:rFonts w:ascii="Arial Narrow" w:hAnsi="Arial Narrow" w:cs="Arial"/>
          <w:color w:val="000000"/>
        </w:rPr>
        <w:t>”</w:t>
      </w:r>
    </w:p>
    <w:p w14:paraId="7A419C75" w14:textId="0F2497EE" w:rsidR="00886739" w:rsidRPr="00382F4E" w:rsidRDefault="00886739" w:rsidP="00886739">
      <w:pPr>
        <w:pStyle w:val="ListParagraph"/>
        <w:numPr>
          <w:ilvl w:val="0"/>
          <w:numId w:val="1"/>
        </w:numPr>
        <w:spacing w:before="120" w:beforeAutospacing="0" w:after="120" w:afterAutospacing="0"/>
        <w:jc w:val="both"/>
        <w:rPr>
          <w:rFonts w:ascii="Arial Narrow" w:hAnsi="Arial Narrow" w:cs="Tahoma"/>
          <w:color w:val="000000"/>
        </w:rPr>
      </w:pPr>
      <w:r w:rsidRPr="00382F4E">
        <w:rPr>
          <w:rFonts w:ascii="Arial Narrow" w:hAnsi="Arial Narrow" w:cs="Arial"/>
          <w:color w:val="000000"/>
        </w:rPr>
        <w:t>No 9</w:t>
      </w:r>
      <w:r>
        <w:rPr>
          <w:rFonts w:ascii="Arial Narrow" w:hAnsi="Arial Narrow" w:cs="Arial"/>
          <w:color w:val="000000"/>
        </w:rPr>
        <w:t>820</w:t>
      </w:r>
      <w:r w:rsidRPr="00382F4E">
        <w:rPr>
          <w:rFonts w:ascii="Arial Narrow" w:hAnsi="Arial Narrow" w:cs="Arial"/>
          <w:color w:val="000000"/>
        </w:rPr>
        <w:t xml:space="preserve"> koda </w:t>
      </w:r>
      <w:r>
        <w:rPr>
          <w:rFonts w:ascii="Arial Narrow" w:hAnsi="Arial Narrow" w:cs="Arial"/>
          <w:color w:val="000000"/>
        </w:rPr>
        <w:t>“</w:t>
      </w:r>
      <w:r w:rsidRPr="00886739">
        <w:rPr>
          <w:rFonts w:ascii="Arial Narrow" w:hAnsi="Arial Narrow" w:cs="Arial"/>
          <w:color w:val="000000"/>
        </w:rPr>
        <w:t>No valsts budžeta daļēji finansētu atvasināto publisko personu un budžeta nefinansētu iestāžu kapitālo izdevumu transferti pašvaldībām</w:t>
      </w:r>
      <w:r w:rsidRPr="00382F4E">
        <w:rPr>
          <w:rFonts w:ascii="Arial Narrow" w:hAnsi="Arial Narrow" w:cs="Arial"/>
          <w:color w:val="000000"/>
        </w:rPr>
        <w:t>”.</w:t>
      </w:r>
    </w:p>
    <w:p w14:paraId="421C262C" w14:textId="62AD3024" w:rsidR="00886739" w:rsidRPr="00382F4E" w:rsidRDefault="00886739" w:rsidP="00886739">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Ja Finansējuma saņēmējs veic avansa maksājumu Partnerim, veicinot drošu finanšu vadību un labāku projektu īstenošanas uzraudzību, sadarbības līgumā jāparedz avansa izmaksas nosacījumi</w:t>
      </w:r>
      <w:r w:rsidR="008077D6">
        <w:rPr>
          <w:rFonts w:ascii="Arial Narrow" w:eastAsia="Times New Roman" w:hAnsi="Arial Narrow" w:cs="Arial"/>
          <w:color w:val="000000"/>
        </w:rPr>
        <w:t xml:space="preserve"> </w:t>
      </w:r>
      <w:r w:rsidR="008077D6" w:rsidRPr="00382F4E">
        <w:rPr>
          <w:rFonts w:ascii="Arial Narrow" w:eastAsia="Times New Roman" w:hAnsi="Arial Narrow" w:cs="Arial"/>
          <w:color w:val="000000"/>
        </w:rPr>
        <w:t>(</w:t>
      </w:r>
      <w:r w:rsidR="008077D6">
        <w:rPr>
          <w:rFonts w:ascii="Arial Narrow" w:eastAsia="Times New Roman" w:hAnsi="Arial Narrow" w:cs="Arial"/>
          <w:color w:val="000000"/>
        </w:rPr>
        <w:t xml:space="preserve">piemēram, </w:t>
      </w:r>
      <w:r w:rsidR="008077D6" w:rsidRPr="00382F4E">
        <w:rPr>
          <w:rFonts w:ascii="Arial Narrow" w:eastAsia="Times New Roman" w:hAnsi="Arial Narrow" w:cs="Arial"/>
          <w:color w:val="000000"/>
        </w:rPr>
        <w:t>kritēriji avansa piešķiršanai</w:t>
      </w:r>
      <w:r w:rsidR="008077D6">
        <w:rPr>
          <w:rFonts w:ascii="Arial Narrow" w:eastAsia="Times New Roman" w:hAnsi="Arial Narrow" w:cs="Arial"/>
          <w:color w:val="000000"/>
        </w:rPr>
        <w:t>,</w:t>
      </w:r>
      <w:r w:rsidR="008077D6" w:rsidRPr="00ED057F">
        <w:t xml:space="preserve"> </w:t>
      </w:r>
      <w:r w:rsidR="008077D6" w:rsidRPr="00ED057F">
        <w:rPr>
          <w:rFonts w:ascii="Arial Narrow" w:eastAsia="Times New Roman" w:hAnsi="Arial Narrow" w:cs="Arial"/>
          <w:color w:val="000000"/>
        </w:rPr>
        <w:t>piešķirto finanšu līdzekļu izmaksas apturēšana</w:t>
      </w:r>
      <w:r w:rsidR="008077D6">
        <w:rPr>
          <w:rFonts w:ascii="Arial Narrow" w:eastAsia="Times New Roman" w:hAnsi="Arial Narrow" w:cs="Arial"/>
          <w:color w:val="000000"/>
        </w:rPr>
        <w:t>i</w:t>
      </w:r>
      <w:r w:rsidR="008077D6" w:rsidRPr="00ED057F">
        <w:rPr>
          <w:rFonts w:ascii="Arial Narrow" w:eastAsia="Times New Roman" w:hAnsi="Arial Narrow" w:cs="Arial"/>
          <w:color w:val="000000"/>
        </w:rPr>
        <w:t>, izmaksas turpināšana</w:t>
      </w:r>
      <w:r w:rsidR="008077D6">
        <w:rPr>
          <w:rFonts w:ascii="Arial Narrow" w:eastAsia="Times New Roman" w:hAnsi="Arial Narrow" w:cs="Arial"/>
          <w:color w:val="000000"/>
        </w:rPr>
        <w:t>i</w:t>
      </w:r>
      <w:r w:rsidR="008077D6" w:rsidRPr="00ED057F">
        <w:rPr>
          <w:rFonts w:ascii="Arial Narrow" w:eastAsia="Times New Roman" w:hAnsi="Arial Narrow" w:cs="Arial"/>
          <w:color w:val="000000"/>
        </w:rPr>
        <w:t xml:space="preserve"> un </w:t>
      </w:r>
      <w:r w:rsidR="008077D6">
        <w:rPr>
          <w:rFonts w:ascii="Arial Narrow" w:eastAsia="Times New Roman" w:hAnsi="Arial Narrow" w:cs="Arial"/>
          <w:color w:val="000000"/>
        </w:rPr>
        <w:t xml:space="preserve">finansējuma </w:t>
      </w:r>
      <w:r w:rsidR="008077D6" w:rsidRPr="00ED057F">
        <w:rPr>
          <w:rFonts w:ascii="Arial Narrow" w:eastAsia="Times New Roman" w:hAnsi="Arial Narrow" w:cs="Arial"/>
          <w:color w:val="000000"/>
        </w:rPr>
        <w:t>atgūšanas kārtību</w:t>
      </w:r>
      <w:r w:rsidR="008077D6">
        <w:rPr>
          <w:rFonts w:ascii="Arial Narrow" w:eastAsia="Times New Roman" w:hAnsi="Arial Narrow" w:cs="Arial"/>
          <w:color w:val="000000"/>
        </w:rPr>
        <w:t>)</w:t>
      </w:r>
      <w:r w:rsidRPr="00382F4E">
        <w:rPr>
          <w:rFonts w:ascii="Arial Narrow" w:eastAsia="Times New Roman" w:hAnsi="Arial Narrow" w:cs="Arial"/>
          <w:color w:val="000000"/>
        </w:rPr>
        <w:t xml:space="preserve">. </w:t>
      </w:r>
    </w:p>
    <w:p w14:paraId="4CF12E97" w14:textId="77777777" w:rsidR="00886739" w:rsidRPr="00382F4E" w:rsidRDefault="00886739" w:rsidP="00886739">
      <w:pPr>
        <w:spacing w:after="160" w:line="259" w:lineRule="auto"/>
        <w:jc w:val="both"/>
        <w:rPr>
          <w:rFonts w:ascii="Arial Narrow" w:eastAsia="Times New Roman" w:hAnsi="Arial Narrow" w:cs="Arial"/>
          <w:color w:val="000000"/>
        </w:rPr>
      </w:pPr>
      <w:r w:rsidRPr="00382F4E">
        <w:rPr>
          <w:rFonts w:ascii="Arial Narrow" w:eastAsia="Times New Roman" w:hAnsi="Arial Narrow" w:cs="Arial"/>
          <w:color w:val="000000"/>
        </w:rPr>
        <w:t>Ja Finansējuma saņēmējs veic pārskaitījumu Partnerim par faktiski veiktajiem izdevumiem, Partneris plāno projektā paredzētām darbībām finansējumu un veic rēķinu apmaksu no saviem līdzekļiem.</w:t>
      </w:r>
    </w:p>
    <w:p w14:paraId="5B953111" w14:textId="50DEC2F6" w:rsidR="00886739" w:rsidRPr="00382F4E" w:rsidRDefault="00886739" w:rsidP="00886739">
      <w:pPr>
        <w:spacing w:after="160" w:line="259" w:lineRule="auto"/>
        <w:jc w:val="both"/>
        <w:rPr>
          <w:rFonts w:ascii="Arial Narrow" w:hAnsi="Arial Narrow" w:cs="Arial"/>
          <w:color w:val="000000"/>
        </w:rPr>
      </w:pPr>
      <w:r w:rsidRPr="00382F4E">
        <w:rPr>
          <w:rFonts w:ascii="Arial Narrow" w:hAnsi="Arial Narrow" w:cs="Arial"/>
          <w:color w:val="000000"/>
        </w:rPr>
        <w:t>Finansējuma saņēmējs no Sadarbības iestādes saņem finansējumu atbilstoši SAM MKN noteiktajam – kā avansa maksājumu un/ vai starpposma, noslēguma maksājumu par faktiski veiktajiem izdevumiem</w:t>
      </w:r>
      <w:r w:rsidR="00475532">
        <w:rPr>
          <w:rFonts w:ascii="Arial Narrow" w:hAnsi="Arial Narrow" w:cs="Arial"/>
          <w:color w:val="000000"/>
        </w:rPr>
        <w:t>.</w:t>
      </w:r>
      <w:bookmarkStart w:id="4" w:name="_GoBack"/>
      <w:bookmarkEnd w:id="4"/>
    </w:p>
    <w:p w14:paraId="36FA3AE4" w14:textId="77777777" w:rsidR="00793015" w:rsidRPr="00382F4E" w:rsidRDefault="00793015" w:rsidP="00E205A4">
      <w:pPr>
        <w:spacing w:before="360" w:after="360" w:line="259" w:lineRule="auto"/>
        <w:jc w:val="both"/>
        <w:rPr>
          <w:rFonts w:ascii="Arial Narrow" w:hAnsi="Arial Narrow" w:cs="Arial"/>
          <w:b/>
          <w:color w:val="000000"/>
        </w:rPr>
      </w:pPr>
    </w:p>
    <w:p w14:paraId="38B206B5" w14:textId="77777777" w:rsidR="00E205A4" w:rsidRPr="00A87FBF" w:rsidRDefault="00E205A4" w:rsidP="004951BA">
      <w:pPr>
        <w:spacing w:after="160" w:line="259" w:lineRule="auto"/>
        <w:jc w:val="both"/>
        <w:rPr>
          <w:rFonts w:ascii="Arial Narrow" w:eastAsia="Times New Roman" w:hAnsi="Arial Narrow" w:cs="Arial"/>
          <w:color w:val="000000"/>
        </w:rPr>
      </w:pPr>
    </w:p>
    <w:sectPr w:rsidR="00E205A4" w:rsidRPr="00A87FBF" w:rsidSect="00AF3263">
      <w:headerReference w:type="default" r:id="rId7"/>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3CD95" w14:textId="77777777" w:rsidR="007C16D7" w:rsidRDefault="007C16D7" w:rsidP="003904E5">
      <w:r>
        <w:separator/>
      </w:r>
    </w:p>
  </w:endnote>
  <w:endnote w:type="continuationSeparator" w:id="0">
    <w:p w14:paraId="56BF29A3" w14:textId="77777777" w:rsidR="007C16D7" w:rsidRDefault="007C16D7" w:rsidP="0039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0FFC0" w14:textId="77777777" w:rsidR="007C16D7" w:rsidRDefault="007C16D7" w:rsidP="003904E5">
      <w:r>
        <w:separator/>
      </w:r>
    </w:p>
  </w:footnote>
  <w:footnote w:type="continuationSeparator" w:id="0">
    <w:p w14:paraId="48C8A59A" w14:textId="77777777" w:rsidR="007C16D7" w:rsidRDefault="007C16D7" w:rsidP="00390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42646"/>
      <w:docPartObj>
        <w:docPartGallery w:val="Page Numbers (Top of Page)"/>
        <w:docPartUnique/>
      </w:docPartObj>
    </w:sdtPr>
    <w:sdtEndPr>
      <w:rPr>
        <w:noProof/>
      </w:rPr>
    </w:sdtEndPr>
    <w:sdtContent>
      <w:p w14:paraId="06BF584F" w14:textId="77777777" w:rsidR="00F925DC" w:rsidRDefault="00F925DC">
        <w:pPr>
          <w:pStyle w:val="Header"/>
          <w:jc w:val="center"/>
        </w:pPr>
        <w:r>
          <w:fldChar w:fldCharType="begin"/>
        </w:r>
        <w:r>
          <w:instrText xml:space="preserve"> PAGE   \* MERGEFORMAT </w:instrText>
        </w:r>
        <w:r>
          <w:fldChar w:fldCharType="separate"/>
        </w:r>
        <w:r w:rsidR="00475532">
          <w:rPr>
            <w:noProof/>
          </w:rPr>
          <w:t>7</w:t>
        </w:r>
        <w:r>
          <w:rPr>
            <w:noProof/>
          </w:rPr>
          <w:fldChar w:fldCharType="end"/>
        </w:r>
      </w:p>
    </w:sdtContent>
  </w:sdt>
  <w:p w14:paraId="75AB7A3B" w14:textId="77777777" w:rsidR="00F925DC" w:rsidRDefault="00F92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944AA"/>
    <w:multiLevelType w:val="hybridMultilevel"/>
    <w:tmpl w:val="62363B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E001C"/>
    <w:multiLevelType w:val="hybridMultilevel"/>
    <w:tmpl w:val="D1F8A9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2251F56"/>
    <w:multiLevelType w:val="hybridMultilevel"/>
    <w:tmpl w:val="ADC00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8612C6"/>
    <w:multiLevelType w:val="hybridMultilevel"/>
    <w:tmpl w:val="5E14AE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07208D2"/>
    <w:multiLevelType w:val="hybridMultilevel"/>
    <w:tmpl w:val="A6824AB4"/>
    <w:lvl w:ilvl="0" w:tplc="8A44D0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C64FB3"/>
    <w:multiLevelType w:val="hybridMultilevel"/>
    <w:tmpl w:val="5E14AE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2676E30"/>
    <w:multiLevelType w:val="hybridMultilevel"/>
    <w:tmpl w:val="5E14AE7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E373DB2"/>
    <w:multiLevelType w:val="hybridMultilevel"/>
    <w:tmpl w:val="215C19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9442535"/>
    <w:multiLevelType w:val="hybridMultilevel"/>
    <w:tmpl w:val="93DE0E62"/>
    <w:lvl w:ilvl="0" w:tplc="7DA0DF00">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85F3F"/>
    <w:multiLevelType w:val="hybridMultilevel"/>
    <w:tmpl w:val="7A8A6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3"/>
  </w:num>
  <w:num w:numId="8">
    <w:abstractNumId w:val="2"/>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E8"/>
    <w:rsid w:val="00000636"/>
    <w:rsid w:val="000100CC"/>
    <w:rsid w:val="000540ED"/>
    <w:rsid w:val="00064D60"/>
    <w:rsid w:val="000A1D43"/>
    <w:rsid w:val="000A5FA1"/>
    <w:rsid w:val="000C0746"/>
    <w:rsid w:val="000D4DD3"/>
    <w:rsid w:val="000F0D26"/>
    <w:rsid w:val="0010105D"/>
    <w:rsid w:val="0010568B"/>
    <w:rsid w:val="001423B3"/>
    <w:rsid w:val="00147408"/>
    <w:rsid w:val="001549EC"/>
    <w:rsid w:val="001626BE"/>
    <w:rsid w:val="00167C02"/>
    <w:rsid w:val="0019797B"/>
    <w:rsid w:val="001E6953"/>
    <w:rsid w:val="002015D2"/>
    <w:rsid w:val="00205BE0"/>
    <w:rsid w:val="00225DBF"/>
    <w:rsid w:val="002A1207"/>
    <w:rsid w:val="002A7FF6"/>
    <w:rsid w:val="002C67AB"/>
    <w:rsid w:val="002D376B"/>
    <w:rsid w:val="002F42EA"/>
    <w:rsid w:val="003006D7"/>
    <w:rsid w:val="00327524"/>
    <w:rsid w:val="00335A16"/>
    <w:rsid w:val="0035247C"/>
    <w:rsid w:val="00356428"/>
    <w:rsid w:val="00377CB0"/>
    <w:rsid w:val="00382F4E"/>
    <w:rsid w:val="003904E5"/>
    <w:rsid w:val="003B7EF1"/>
    <w:rsid w:val="003C718A"/>
    <w:rsid w:val="003D6D7F"/>
    <w:rsid w:val="003F0754"/>
    <w:rsid w:val="003F5432"/>
    <w:rsid w:val="00400C05"/>
    <w:rsid w:val="00401DDE"/>
    <w:rsid w:val="0042531E"/>
    <w:rsid w:val="00440534"/>
    <w:rsid w:val="00446872"/>
    <w:rsid w:val="0045422C"/>
    <w:rsid w:val="00460B46"/>
    <w:rsid w:val="00462C7A"/>
    <w:rsid w:val="00472EFE"/>
    <w:rsid w:val="00475532"/>
    <w:rsid w:val="0047657E"/>
    <w:rsid w:val="00485713"/>
    <w:rsid w:val="0049035D"/>
    <w:rsid w:val="004951BA"/>
    <w:rsid w:val="0049797A"/>
    <w:rsid w:val="004A0F8E"/>
    <w:rsid w:val="00511E3C"/>
    <w:rsid w:val="00515A66"/>
    <w:rsid w:val="0055560E"/>
    <w:rsid w:val="005562E7"/>
    <w:rsid w:val="005752BE"/>
    <w:rsid w:val="00582421"/>
    <w:rsid w:val="005914AC"/>
    <w:rsid w:val="00594786"/>
    <w:rsid w:val="005A2FD0"/>
    <w:rsid w:val="0060328A"/>
    <w:rsid w:val="00612120"/>
    <w:rsid w:val="0064060F"/>
    <w:rsid w:val="00642F02"/>
    <w:rsid w:val="00661A1E"/>
    <w:rsid w:val="00665DED"/>
    <w:rsid w:val="006721BA"/>
    <w:rsid w:val="00672583"/>
    <w:rsid w:val="006C7C76"/>
    <w:rsid w:val="006D0F61"/>
    <w:rsid w:val="00734D71"/>
    <w:rsid w:val="00753D9D"/>
    <w:rsid w:val="0076200C"/>
    <w:rsid w:val="0076294C"/>
    <w:rsid w:val="007857B9"/>
    <w:rsid w:val="00793001"/>
    <w:rsid w:val="00793015"/>
    <w:rsid w:val="007B530A"/>
    <w:rsid w:val="007C16D7"/>
    <w:rsid w:val="007D6E4B"/>
    <w:rsid w:val="007F2B20"/>
    <w:rsid w:val="008077D6"/>
    <w:rsid w:val="0081063B"/>
    <w:rsid w:val="008327C8"/>
    <w:rsid w:val="00836C4E"/>
    <w:rsid w:val="0084002A"/>
    <w:rsid w:val="0084009A"/>
    <w:rsid w:val="008442FD"/>
    <w:rsid w:val="00860135"/>
    <w:rsid w:val="00861DE0"/>
    <w:rsid w:val="00863D71"/>
    <w:rsid w:val="00886739"/>
    <w:rsid w:val="0089542C"/>
    <w:rsid w:val="008A2E88"/>
    <w:rsid w:val="008A426C"/>
    <w:rsid w:val="008A45B5"/>
    <w:rsid w:val="008D2FA7"/>
    <w:rsid w:val="008F4D8C"/>
    <w:rsid w:val="008F4DE8"/>
    <w:rsid w:val="00900248"/>
    <w:rsid w:val="009066CA"/>
    <w:rsid w:val="00937D74"/>
    <w:rsid w:val="009409BC"/>
    <w:rsid w:val="00945BCD"/>
    <w:rsid w:val="00947109"/>
    <w:rsid w:val="00986AE8"/>
    <w:rsid w:val="009A2C99"/>
    <w:rsid w:val="009B560A"/>
    <w:rsid w:val="009D7CE1"/>
    <w:rsid w:val="00A057E4"/>
    <w:rsid w:val="00A104B1"/>
    <w:rsid w:val="00A21E52"/>
    <w:rsid w:val="00A365B7"/>
    <w:rsid w:val="00A7374B"/>
    <w:rsid w:val="00A76825"/>
    <w:rsid w:val="00A80B8C"/>
    <w:rsid w:val="00A813AE"/>
    <w:rsid w:val="00A87FBF"/>
    <w:rsid w:val="00AA308E"/>
    <w:rsid w:val="00AC4CE1"/>
    <w:rsid w:val="00AD28F4"/>
    <w:rsid w:val="00AF3263"/>
    <w:rsid w:val="00AF6ECB"/>
    <w:rsid w:val="00B00537"/>
    <w:rsid w:val="00B071E9"/>
    <w:rsid w:val="00B146B5"/>
    <w:rsid w:val="00B30E88"/>
    <w:rsid w:val="00B36A34"/>
    <w:rsid w:val="00BC4835"/>
    <w:rsid w:val="00BC7801"/>
    <w:rsid w:val="00BD4B68"/>
    <w:rsid w:val="00BF12A1"/>
    <w:rsid w:val="00C00857"/>
    <w:rsid w:val="00C0410A"/>
    <w:rsid w:val="00C0691A"/>
    <w:rsid w:val="00C16D16"/>
    <w:rsid w:val="00C313B6"/>
    <w:rsid w:val="00C478CC"/>
    <w:rsid w:val="00C73735"/>
    <w:rsid w:val="00C74588"/>
    <w:rsid w:val="00C84907"/>
    <w:rsid w:val="00C84A0A"/>
    <w:rsid w:val="00CA3943"/>
    <w:rsid w:val="00CA4141"/>
    <w:rsid w:val="00CB2307"/>
    <w:rsid w:val="00CD251F"/>
    <w:rsid w:val="00CD355C"/>
    <w:rsid w:val="00CE1949"/>
    <w:rsid w:val="00D27B41"/>
    <w:rsid w:val="00D37521"/>
    <w:rsid w:val="00D5178F"/>
    <w:rsid w:val="00D522AB"/>
    <w:rsid w:val="00D663AD"/>
    <w:rsid w:val="00D704F6"/>
    <w:rsid w:val="00D77D0F"/>
    <w:rsid w:val="00D83FE8"/>
    <w:rsid w:val="00D87C5E"/>
    <w:rsid w:val="00D91F65"/>
    <w:rsid w:val="00D93C06"/>
    <w:rsid w:val="00DD33FD"/>
    <w:rsid w:val="00DD7D5C"/>
    <w:rsid w:val="00DE5E7A"/>
    <w:rsid w:val="00DF6AE8"/>
    <w:rsid w:val="00E0567C"/>
    <w:rsid w:val="00E10B4F"/>
    <w:rsid w:val="00E10F23"/>
    <w:rsid w:val="00E134D1"/>
    <w:rsid w:val="00E1544B"/>
    <w:rsid w:val="00E205A4"/>
    <w:rsid w:val="00E22D54"/>
    <w:rsid w:val="00E45770"/>
    <w:rsid w:val="00E66978"/>
    <w:rsid w:val="00E80D9B"/>
    <w:rsid w:val="00E81504"/>
    <w:rsid w:val="00EA1AA1"/>
    <w:rsid w:val="00ED057F"/>
    <w:rsid w:val="00F02F85"/>
    <w:rsid w:val="00F25917"/>
    <w:rsid w:val="00F4428F"/>
    <w:rsid w:val="00F605C0"/>
    <w:rsid w:val="00F62DC2"/>
    <w:rsid w:val="00F7299B"/>
    <w:rsid w:val="00F76D42"/>
    <w:rsid w:val="00F925DC"/>
    <w:rsid w:val="00F95F4E"/>
    <w:rsid w:val="00FA63B8"/>
    <w:rsid w:val="00FB67E3"/>
    <w:rsid w:val="00FC6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8354"/>
  <w15:chartTrackingRefBased/>
  <w15:docId w15:val="{6597F73F-3E4D-4094-8390-F8C36171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FE8"/>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FB67E3"/>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FE8"/>
    <w:pPr>
      <w:spacing w:before="100" w:beforeAutospacing="1" w:after="100" w:afterAutospacing="1"/>
    </w:pPr>
  </w:style>
  <w:style w:type="character" w:customStyle="1" w:styleId="apple-tab-span">
    <w:name w:val="apple-tab-span"/>
    <w:basedOn w:val="DefaultParagraphFont"/>
    <w:rsid w:val="00D83FE8"/>
  </w:style>
  <w:style w:type="paragraph" w:customStyle="1" w:styleId="xmsonormal">
    <w:name w:val="x_msonormal"/>
    <w:basedOn w:val="Normal"/>
    <w:rsid w:val="00147408"/>
    <w:pPr>
      <w:spacing w:before="100" w:beforeAutospacing="1" w:after="100" w:afterAutospacing="1"/>
    </w:pPr>
  </w:style>
  <w:style w:type="paragraph" w:styleId="BalloonText">
    <w:name w:val="Balloon Text"/>
    <w:basedOn w:val="Normal"/>
    <w:link w:val="BalloonTextChar"/>
    <w:uiPriority w:val="99"/>
    <w:semiHidden/>
    <w:unhideWhenUsed/>
    <w:rsid w:val="009A2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C99"/>
    <w:rPr>
      <w:rFonts w:ascii="Segoe UI" w:hAnsi="Segoe UI" w:cs="Segoe UI"/>
      <w:sz w:val="18"/>
      <w:szCs w:val="18"/>
      <w:lang w:val="en-US"/>
    </w:rPr>
  </w:style>
  <w:style w:type="character" w:styleId="CommentReference">
    <w:name w:val="annotation reference"/>
    <w:basedOn w:val="DefaultParagraphFont"/>
    <w:uiPriority w:val="99"/>
    <w:unhideWhenUsed/>
    <w:rsid w:val="002A1207"/>
    <w:rPr>
      <w:sz w:val="16"/>
      <w:szCs w:val="16"/>
    </w:rPr>
  </w:style>
  <w:style w:type="paragraph" w:styleId="CommentText">
    <w:name w:val="annotation text"/>
    <w:basedOn w:val="Normal"/>
    <w:link w:val="CommentTextChar"/>
    <w:uiPriority w:val="99"/>
    <w:unhideWhenUsed/>
    <w:rsid w:val="002A1207"/>
    <w:rPr>
      <w:sz w:val="20"/>
      <w:szCs w:val="20"/>
    </w:rPr>
  </w:style>
  <w:style w:type="character" w:customStyle="1" w:styleId="CommentTextChar">
    <w:name w:val="Comment Text Char"/>
    <w:basedOn w:val="DefaultParagraphFont"/>
    <w:link w:val="CommentText"/>
    <w:uiPriority w:val="99"/>
    <w:rsid w:val="002A1207"/>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A1207"/>
    <w:rPr>
      <w:b/>
      <w:bCs/>
    </w:rPr>
  </w:style>
  <w:style w:type="character" w:customStyle="1" w:styleId="CommentSubjectChar">
    <w:name w:val="Comment Subject Char"/>
    <w:basedOn w:val="CommentTextChar"/>
    <w:link w:val="CommentSubject"/>
    <w:uiPriority w:val="99"/>
    <w:semiHidden/>
    <w:rsid w:val="002A1207"/>
    <w:rPr>
      <w:rFonts w:ascii="Times New Roman" w:hAnsi="Times New Roman" w:cs="Times New Roman"/>
      <w:b/>
      <w:bCs/>
      <w:sz w:val="20"/>
      <w:szCs w:val="20"/>
      <w:lang w:val="en-US"/>
    </w:rPr>
  </w:style>
  <w:style w:type="paragraph" w:customStyle="1" w:styleId="tv2132">
    <w:name w:val="tv2132"/>
    <w:basedOn w:val="Normal"/>
    <w:rsid w:val="00BC7801"/>
    <w:pPr>
      <w:spacing w:line="360" w:lineRule="auto"/>
      <w:ind w:firstLine="300"/>
    </w:pPr>
    <w:rPr>
      <w:rFonts w:eastAsia="Times New Roman"/>
      <w:color w:val="414142"/>
      <w:sz w:val="20"/>
      <w:szCs w:val="20"/>
      <w:lang w:eastAsia="lv-LV"/>
    </w:rPr>
  </w:style>
  <w:style w:type="character" w:customStyle="1" w:styleId="tvhtml">
    <w:name w:val="tv_html"/>
    <w:basedOn w:val="DefaultParagraphFont"/>
    <w:rsid w:val="0060328A"/>
  </w:style>
  <w:style w:type="paragraph" w:styleId="FootnoteText">
    <w:name w:val="footnote text"/>
    <w:basedOn w:val="Normal"/>
    <w:link w:val="FootnoteTextChar"/>
    <w:rsid w:val="003904E5"/>
    <w:rPr>
      <w:rFonts w:eastAsia="Times New Roman"/>
      <w:sz w:val="20"/>
      <w:szCs w:val="20"/>
      <w:lang w:eastAsia="lv-LV"/>
    </w:rPr>
  </w:style>
  <w:style w:type="character" w:customStyle="1" w:styleId="FootnoteTextChar">
    <w:name w:val="Footnote Text Char"/>
    <w:basedOn w:val="DefaultParagraphFont"/>
    <w:link w:val="FootnoteText"/>
    <w:rsid w:val="003904E5"/>
    <w:rPr>
      <w:rFonts w:ascii="Times New Roman" w:eastAsia="Times New Roman" w:hAnsi="Times New Roman" w:cs="Times New Roman"/>
      <w:sz w:val="20"/>
      <w:szCs w:val="20"/>
      <w:lang w:eastAsia="lv-LV"/>
    </w:rPr>
  </w:style>
  <w:style w:type="character" w:styleId="FootnoteReference">
    <w:name w:val="footnote reference"/>
    <w:rsid w:val="003904E5"/>
    <w:rPr>
      <w:vertAlign w:val="superscript"/>
    </w:rPr>
  </w:style>
  <w:style w:type="character" w:styleId="Hyperlink">
    <w:name w:val="Hyperlink"/>
    <w:uiPriority w:val="99"/>
    <w:rsid w:val="003904E5"/>
    <w:rPr>
      <w:rFonts w:cs="Times New Roman"/>
      <w:color w:val="0000FF"/>
      <w:u w:val="single"/>
    </w:rPr>
  </w:style>
  <w:style w:type="table" w:styleId="TableGrid">
    <w:name w:val="Table Grid"/>
    <w:basedOn w:val="TableNormal"/>
    <w:uiPriority w:val="39"/>
    <w:rsid w:val="0090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035D"/>
    <w:rPr>
      <w:b/>
      <w:bCs/>
    </w:rPr>
  </w:style>
  <w:style w:type="character" w:customStyle="1" w:styleId="Heading3Char">
    <w:name w:val="Heading 3 Char"/>
    <w:basedOn w:val="DefaultParagraphFont"/>
    <w:link w:val="Heading3"/>
    <w:uiPriority w:val="9"/>
    <w:rsid w:val="00FB67E3"/>
    <w:rPr>
      <w:rFonts w:ascii="Times New Roman" w:eastAsia="Times New Roman" w:hAnsi="Times New Roman" w:cs="Times New Roman"/>
      <w:b/>
      <w:bCs/>
      <w:sz w:val="27"/>
      <w:szCs w:val="27"/>
      <w:lang w:eastAsia="lv-LV"/>
    </w:rPr>
  </w:style>
  <w:style w:type="paragraph" w:styleId="Header">
    <w:name w:val="header"/>
    <w:basedOn w:val="Normal"/>
    <w:link w:val="HeaderChar"/>
    <w:uiPriority w:val="99"/>
    <w:unhideWhenUsed/>
    <w:rsid w:val="003D6D7F"/>
    <w:pPr>
      <w:tabs>
        <w:tab w:val="center" w:pos="4153"/>
        <w:tab w:val="right" w:pos="8306"/>
      </w:tabs>
    </w:pPr>
  </w:style>
  <w:style w:type="character" w:customStyle="1" w:styleId="HeaderChar">
    <w:name w:val="Header Char"/>
    <w:basedOn w:val="DefaultParagraphFont"/>
    <w:link w:val="Header"/>
    <w:uiPriority w:val="99"/>
    <w:rsid w:val="003D6D7F"/>
    <w:rPr>
      <w:rFonts w:ascii="Times New Roman" w:hAnsi="Times New Roman" w:cs="Times New Roman"/>
      <w:sz w:val="24"/>
      <w:szCs w:val="24"/>
    </w:rPr>
  </w:style>
  <w:style w:type="paragraph" w:styleId="Footer">
    <w:name w:val="footer"/>
    <w:basedOn w:val="Normal"/>
    <w:link w:val="FooterChar"/>
    <w:uiPriority w:val="99"/>
    <w:unhideWhenUsed/>
    <w:rsid w:val="003D6D7F"/>
    <w:pPr>
      <w:tabs>
        <w:tab w:val="center" w:pos="4153"/>
        <w:tab w:val="right" w:pos="8306"/>
      </w:tabs>
    </w:pPr>
  </w:style>
  <w:style w:type="character" w:customStyle="1" w:styleId="FooterChar">
    <w:name w:val="Footer Char"/>
    <w:basedOn w:val="DefaultParagraphFont"/>
    <w:link w:val="Footer"/>
    <w:uiPriority w:val="99"/>
    <w:rsid w:val="003D6D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8234">
      <w:bodyDiv w:val="1"/>
      <w:marLeft w:val="0"/>
      <w:marRight w:val="0"/>
      <w:marTop w:val="0"/>
      <w:marBottom w:val="0"/>
      <w:divBdr>
        <w:top w:val="none" w:sz="0" w:space="0" w:color="auto"/>
        <w:left w:val="none" w:sz="0" w:space="0" w:color="auto"/>
        <w:bottom w:val="none" w:sz="0" w:space="0" w:color="auto"/>
        <w:right w:val="none" w:sz="0" w:space="0" w:color="auto"/>
      </w:divBdr>
      <w:divsChild>
        <w:div w:id="28647867">
          <w:marLeft w:val="0"/>
          <w:marRight w:val="0"/>
          <w:marTop w:val="0"/>
          <w:marBottom w:val="0"/>
          <w:divBdr>
            <w:top w:val="none" w:sz="0" w:space="0" w:color="auto"/>
            <w:left w:val="none" w:sz="0" w:space="0" w:color="auto"/>
            <w:bottom w:val="none" w:sz="0" w:space="0" w:color="auto"/>
            <w:right w:val="none" w:sz="0" w:space="0" w:color="auto"/>
          </w:divBdr>
          <w:divsChild>
            <w:div w:id="121582906">
              <w:marLeft w:val="0"/>
              <w:marRight w:val="0"/>
              <w:marTop w:val="0"/>
              <w:marBottom w:val="0"/>
              <w:divBdr>
                <w:top w:val="none" w:sz="0" w:space="0" w:color="auto"/>
                <w:left w:val="none" w:sz="0" w:space="0" w:color="auto"/>
                <w:bottom w:val="none" w:sz="0" w:space="0" w:color="auto"/>
                <w:right w:val="none" w:sz="0" w:space="0" w:color="auto"/>
              </w:divBdr>
              <w:divsChild>
                <w:div w:id="177040435">
                  <w:marLeft w:val="0"/>
                  <w:marRight w:val="0"/>
                  <w:marTop w:val="0"/>
                  <w:marBottom w:val="0"/>
                  <w:divBdr>
                    <w:top w:val="none" w:sz="0" w:space="0" w:color="auto"/>
                    <w:left w:val="none" w:sz="0" w:space="0" w:color="auto"/>
                    <w:bottom w:val="none" w:sz="0" w:space="0" w:color="auto"/>
                    <w:right w:val="none" w:sz="0" w:space="0" w:color="auto"/>
                  </w:divBdr>
                  <w:divsChild>
                    <w:div w:id="277765083">
                      <w:marLeft w:val="0"/>
                      <w:marRight w:val="0"/>
                      <w:marTop w:val="0"/>
                      <w:marBottom w:val="0"/>
                      <w:divBdr>
                        <w:top w:val="none" w:sz="0" w:space="0" w:color="auto"/>
                        <w:left w:val="none" w:sz="0" w:space="0" w:color="auto"/>
                        <w:bottom w:val="none" w:sz="0" w:space="0" w:color="auto"/>
                        <w:right w:val="none" w:sz="0" w:space="0" w:color="auto"/>
                      </w:divBdr>
                      <w:divsChild>
                        <w:div w:id="708841460">
                          <w:marLeft w:val="0"/>
                          <w:marRight w:val="0"/>
                          <w:marTop w:val="0"/>
                          <w:marBottom w:val="0"/>
                          <w:divBdr>
                            <w:top w:val="none" w:sz="0" w:space="0" w:color="auto"/>
                            <w:left w:val="none" w:sz="0" w:space="0" w:color="auto"/>
                            <w:bottom w:val="none" w:sz="0" w:space="0" w:color="auto"/>
                            <w:right w:val="none" w:sz="0" w:space="0" w:color="auto"/>
                          </w:divBdr>
                          <w:divsChild>
                            <w:div w:id="2824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89291">
      <w:bodyDiv w:val="1"/>
      <w:marLeft w:val="0"/>
      <w:marRight w:val="0"/>
      <w:marTop w:val="0"/>
      <w:marBottom w:val="0"/>
      <w:divBdr>
        <w:top w:val="none" w:sz="0" w:space="0" w:color="auto"/>
        <w:left w:val="none" w:sz="0" w:space="0" w:color="auto"/>
        <w:bottom w:val="none" w:sz="0" w:space="0" w:color="auto"/>
        <w:right w:val="none" w:sz="0" w:space="0" w:color="auto"/>
      </w:divBdr>
    </w:div>
    <w:div w:id="758915296">
      <w:bodyDiv w:val="1"/>
      <w:marLeft w:val="0"/>
      <w:marRight w:val="0"/>
      <w:marTop w:val="0"/>
      <w:marBottom w:val="0"/>
      <w:divBdr>
        <w:top w:val="none" w:sz="0" w:space="0" w:color="auto"/>
        <w:left w:val="none" w:sz="0" w:space="0" w:color="auto"/>
        <w:bottom w:val="none" w:sz="0" w:space="0" w:color="auto"/>
        <w:right w:val="none" w:sz="0" w:space="0" w:color="auto"/>
      </w:divBdr>
      <w:divsChild>
        <w:div w:id="915818479">
          <w:marLeft w:val="0"/>
          <w:marRight w:val="0"/>
          <w:marTop w:val="0"/>
          <w:marBottom w:val="0"/>
          <w:divBdr>
            <w:top w:val="none" w:sz="0" w:space="0" w:color="auto"/>
            <w:left w:val="none" w:sz="0" w:space="0" w:color="auto"/>
            <w:bottom w:val="none" w:sz="0" w:space="0" w:color="auto"/>
            <w:right w:val="none" w:sz="0" w:space="0" w:color="auto"/>
          </w:divBdr>
          <w:divsChild>
            <w:div w:id="993681846">
              <w:marLeft w:val="0"/>
              <w:marRight w:val="0"/>
              <w:marTop w:val="0"/>
              <w:marBottom w:val="0"/>
              <w:divBdr>
                <w:top w:val="none" w:sz="0" w:space="0" w:color="auto"/>
                <w:left w:val="none" w:sz="0" w:space="0" w:color="auto"/>
                <w:bottom w:val="none" w:sz="0" w:space="0" w:color="auto"/>
                <w:right w:val="none" w:sz="0" w:space="0" w:color="auto"/>
              </w:divBdr>
              <w:divsChild>
                <w:div w:id="904529738">
                  <w:marLeft w:val="0"/>
                  <w:marRight w:val="0"/>
                  <w:marTop w:val="0"/>
                  <w:marBottom w:val="0"/>
                  <w:divBdr>
                    <w:top w:val="none" w:sz="0" w:space="0" w:color="auto"/>
                    <w:left w:val="none" w:sz="0" w:space="0" w:color="auto"/>
                    <w:bottom w:val="none" w:sz="0" w:space="0" w:color="auto"/>
                    <w:right w:val="none" w:sz="0" w:space="0" w:color="auto"/>
                  </w:divBdr>
                  <w:divsChild>
                    <w:div w:id="383914981">
                      <w:marLeft w:val="0"/>
                      <w:marRight w:val="0"/>
                      <w:marTop w:val="0"/>
                      <w:marBottom w:val="0"/>
                      <w:divBdr>
                        <w:top w:val="none" w:sz="0" w:space="0" w:color="auto"/>
                        <w:left w:val="none" w:sz="0" w:space="0" w:color="auto"/>
                        <w:bottom w:val="none" w:sz="0" w:space="0" w:color="auto"/>
                        <w:right w:val="none" w:sz="0" w:space="0" w:color="auto"/>
                      </w:divBdr>
                      <w:divsChild>
                        <w:div w:id="549538270">
                          <w:marLeft w:val="0"/>
                          <w:marRight w:val="0"/>
                          <w:marTop w:val="0"/>
                          <w:marBottom w:val="0"/>
                          <w:divBdr>
                            <w:top w:val="none" w:sz="0" w:space="0" w:color="auto"/>
                            <w:left w:val="none" w:sz="0" w:space="0" w:color="auto"/>
                            <w:bottom w:val="none" w:sz="0" w:space="0" w:color="auto"/>
                            <w:right w:val="none" w:sz="0" w:space="0" w:color="auto"/>
                          </w:divBdr>
                          <w:divsChild>
                            <w:div w:id="1693678828">
                              <w:marLeft w:val="0"/>
                              <w:marRight w:val="0"/>
                              <w:marTop w:val="0"/>
                              <w:marBottom w:val="0"/>
                              <w:divBdr>
                                <w:top w:val="none" w:sz="0" w:space="0" w:color="auto"/>
                                <w:left w:val="none" w:sz="0" w:space="0" w:color="auto"/>
                                <w:bottom w:val="none" w:sz="0" w:space="0" w:color="auto"/>
                                <w:right w:val="none" w:sz="0" w:space="0" w:color="auto"/>
                              </w:divBdr>
                              <w:divsChild>
                                <w:div w:id="5033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179608">
      <w:bodyDiv w:val="1"/>
      <w:marLeft w:val="0"/>
      <w:marRight w:val="0"/>
      <w:marTop w:val="0"/>
      <w:marBottom w:val="0"/>
      <w:divBdr>
        <w:top w:val="none" w:sz="0" w:space="0" w:color="auto"/>
        <w:left w:val="none" w:sz="0" w:space="0" w:color="auto"/>
        <w:bottom w:val="none" w:sz="0" w:space="0" w:color="auto"/>
        <w:right w:val="none" w:sz="0" w:space="0" w:color="auto"/>
      </w:divBdr>
    </w:div>
    <w:div w:id="1096024267">
      <w:bodyDiv w:val="1"/>
      <w:marLeft w:val="0"/>
      <w:marRight w:val="0"/>
      <w:marTop w:val="0"/>
      <w:marBottom w:val="0"/>
      <w:divBdr>
        <w:top w:val="none" w:sz="0" w:space="0" w:color="auto"/>
        <w:left w:val="none" w:sz="0" w:space="0" w:color="auto"/>
        <w:bottom w:val="none" w:sz="0" w:space="0" w:color="auto"/>
        <w:right w:val="none" w:sz="0" w:space="0" w:color="auto"/>
      </w:divBdr>
      <w:divsChild>
        <w:div w:id="1160081357">
          <w:marLeft w:val="0"/>
          <w:marRight w:val="0"/>
          <w:marTop w:val="0"/>
          <w:marBottom w:val="0"/>
          <w:divBdr>
            <w:top w:val="none" w:sz="0" w:space="0" w:color="auto"/>
            <w:left w:val="none" w:sz="0" w:space="0" w:color="auto"/>
            <w:bottom w:val="none" w:sz="0" w:space="0" w:color="auto"/>
            <w:right w:val="none" w:sz="0" w:space="0" w:color="auto"/>
          </w:divBdr>
          <w:divsChild>
            <w:div w:id="1811170167">
              <w:marLeft w:val="0"/>
              <w:marRight w:val="0"/>
              <w:marTop w:val="0"/>
              <w:marBottom w:val="0"/>
              <w:divBdr>
                <w:top w:val="none" w:sz="0" w:space="0" w:color="auto"/>
                <w:left w:val="none" w:sz="0" w:space="0" w:color="auto"/>
                <w:bottom w:val="none" w:sz="0" w:space="0" w:color="auto"/>
                <w:right w:val="none" w:sz="0" w:space="0" w:color="auto"/>
              </w:divBdr>
              <w:divsChild>
                <w:div w:id="1984381085">
                  <w:marLeft w:val="0"/>
                  <w:marRight w:val="0"/>
                  <w:marTop w:val="0"/>
                  <w:marBottom w:val="0"/>
                  <w:divBdr>
                    <w:top w:val="none" w:sz="0" w:space="0" w:color="auto"/>
                    <w:left w:val="none" w:sz="0" w:space="0" w:color="auto"/>
                    <w:bottom w:val="none" w:sz="0" w:space="0" w:color="auto"/>
                    <w:right w:val="none" w:sz="0" w:space="0" w:color="auto"/>
                  </w:divBdr>
                  <w:divsChild>
                    <w:div w:id="1584025752">
                      <w:marLeft w:val="0"/>
                      <w:marRight w:val="0"/>
                      <w:marTop w:val="0"/>
                      <w:marBottom w:val="0"/>
                      <w:divBdr>
                        <w:top w:val="none" w:sz="0" w:space="0" w:color="auto"/>
                        <w:left w:val="none" w:sz="0" w:space="0" w:color="auto"/>
                        <w:bottom w:val="none" w:sz="0" w:space="0" w:color="auto"/>
                        <w:right w:val="none" w:sz="0" w:space="0" w:color="auto"/>
                      </w:divBdr>
                      <w:divsChild>
                        <w:div w:id="1275599146">
                          <w:marLeft w:val="0"/>
                          <w:marRight w:val="0"/>
                          <w:marTop w:val="0"/>
                          <w:marBottom w:val="0"/>
                          <w:divBdr>
                            <w:top w:val="none" w:sz="0" w:space="0" w:color="auto"/>
                            <w:left w:val="none" w:sz="0" w:space="0" w:color="auto"/>
                            <w:bottom w:val="none" w:sz="0" w:space="0" w:color="auto"/>
                            <w:right w:val="none" w:sz="0" w:space="0" w:color="auto"/>
                          </w:divBdr>
                          <w:divsChild>
                            <w:div w:id="2105493384">
                              <w:marLeft w:val="0"/>
                              <w:marRight w:val="0"/>
                              <w:marTop w:val="0"/>
                              <w:marBottom w:val="0"/>
                              <w:divBdr>
                                <w:top w:val="none" w:sz="0" w:space="0" w:color="auto"/>
                                <w:left w:val="none" w:sz="0" w:space="0" w:color="auto"/>
                                <w:bottom w:val="none" w:sz="0" w:space="0" w:color="auto"/>
                                <w:right w:val="none" w:sz="0" w:space="0" w:color="auto"/>
                              </w:divBdr>
                              <w:divsChild>
                                <w:div w:id="19134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775016">
      <w:bodyDiv w:val="1"/>
      <w:marLeft w:val="0"/>
      <w:marRight w:val="0"/>
      <w:marTop w:val="0"/>
      <w:marBottom w:val="0"/>
      <w:divBdr>
        <w:top w:val="none" w:sz="0" w:space="0" w:color="auto"/>
        <w:left w:val="none" w:sz="0" w:space="0" w:color="auto"/>
        <w:bottom w:val="none" w:sz="0" w:space="0" w:color="auto"/>
        <w:right w:val="none" w:sz="0" w:space="0" w:color="auto"/>
      </w:divBdr>
    </w:div>
    <w:div w:id="1815441121">
      <w:bodyDiv w:val="1"/>
      <w:marLeft w:val="0"/>
      <w:marRight w:val="0"/>
      <w:marTop w:val="0"/>
      <w:marBottom w:val="0"/>
      <w:divBdr>
        <w:top w:val="none" w:sz="0" w:space="0" w:color="auto"/>
        <w:left w:val="none" w:sz="0" w:space="0" w:color="auto"/>
        <w:bottom w:val="none" w:sz="0" w:space="0" w:color="auto"/>
        <w:right w:val="none" w:sz="0" w:space="0" w:color="auto"/>
      </w:divBdr>
      <w:divsChild>
        <w:div w:id="1820228299">
          <w:marLeft w:val="0"/>
          <w:marRight w:val="0"/>
          <w:marTop w:val="0"/>
          <w:marBottom w:val="0"/>
          <w:divBdr>
            <w:top w:val="none" w:sz="0" w:space="0" w:color="auto"/>
            <w:left w:val="none" w:sz="0" w:space="0" w:color="auto"/>
            <w:bottom w:val="none" w:sz="0" w:space="0" w:color="auto"/>
            <w:right w:val="none" w:sz="0" w:space="0" w:color="auto"/>
          </w:divBdr>
          <w:divsChild>
            <w:div w:id="2016104907">
              <w:marLeft w:val="0"/>
              <w:marRight w:val="0"/>
              <w:marTop w:val="0"/>
              <w:marBottom w:val="0"/>
              <w:divBdr>
                <w:top w:val="none" w:sz="0" w:space="0" w:color="auto"/>
                <w:left w:val="none" w:sz="0" w:space="0" w:color="auto"/>
                <w:bottom w:val="none" w:sz="0" w:space="0" w:color="auto"/>
                <w:right w:val="none" w:sz="0" w:space="0" w:color="auto"/>
              </w:divBdr>
              <w:divsChild>
                <w:div w:id="1485127687">
                  <w:marLeft w:val="0"/>
                  <w:marRight w:val="0"/>
                  <w:marTop w:val="0"/>
                  <w:marBottom w:val="0"/>
                  <w:divBdr>
                    <w:top w:val="none" w:sz="0" w:space="0" w:color="auto"/>
                    <w:left w:val="none" w:sz="0" w:space="0" w:color="auto"/>
                    <w:bottom w:val="none" w:sz="0" w:space="0" w:color="auto"/>
                    <w:right w:val="none" w:sz="0" w:space="0" w:color="auto"/>
                  </w:divBdr>
                  <w:divsChild>
                    <w:div w:id="936711789">
                      <w:marLeft w:val="0"/>
                      <w:marRight w:val="0"/>
                      <w:marTop w:val="0"/>
                      <w:marBottom w:val="0"/>
                      <w:divBdr>
                        <w:top w:val="none" w:sz="0" w:space="0" w:color="auto"/>
                        <w:left w:val="none" w:sz="0" w:space="0" w:color="auto"/>
                        <w:bottom w:val="none" w:sz="0" w:space="0" w:color="auto"/>
                        <w:right w:val="none" w:sz="0" w:space="0" w:color="auto"/>
                      </w:divBdr>
                      <w:divsChild>
                        <w:div w:id="209608829">
                          <w:marLeft w:val="0"/>
                          <w:marRight w:val="0"/>
                          <w:marTop w:val="0"/>
                          <w:marBottom w:val="0"/>
                          <w:divBdr>
                            <w:top w:val="none" w:sz="0" w:space="0" w:color="auto"/>
                            <w:left w:val="none" w:sz="0" w:space="0" w:color="auto"/>
                            <w:bottom w:val="none" w:sz="0" w:space="0" w:color="auto"/>
                            <w:right w:val="none" w:sz="0" w:space="0" w:color="auto"/>
                          </w:divBdr>
                          <w:divsChild>
                            <w:div w:id="1589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5089">
      <w:bodyDiv w:val="1"/>
      <w:marLeft w:val="0"/>
      <w:marRight w:val="0"/>
      <w:marTop w:val="0"/>
      <w:marBottom w:val="0"/>
      <w:divBdr>
        <w:top w:val="none" w:sz="0" w:space="0" w:color="auto"/>
        <w:left w:val="none" w:sz="0" w:space="0" w:color="auto"/>
        <w:bottom w:val="none" w:sz="0" w:space="0" w:color="auto"/>
        <w:right w:val="none" w:sz="0" w:space="0" w:color="auto"/>
      </w:divBdr>
    </w:div>
    <w:div w:id="1974796399">
      <w:bodyDiv w:val="1"/>
      <w:marLeft w:val="0"/>
      <w:marRight w:val="0"/>
      <w:marTop w:val="0"/>
      <w:marBottom w:val="0"/>
      <w:divBdr>
        <w:top w:val="none" w:sz="0" w:space="0" w:color="auto"/>
        <w:left w:val="none" w:sz="0" w:space="0" w:color="auto"/>
        <w:bottom w:val="none" w:sz="0" w:space="0" w:color="auto"/>
        <w:right w:val="none" w:sz="0" w:space="0" w:color="auto"/>
      </w:divBdr>
    </w:div>
    <w:div w:id="20634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4A0ECA12</Template>
  <TotalTime>3</TotalTime>
  <Pages>8</Pages>
  <Words>14151</Words>
  <Characters>8067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Solita Dombrovska</dc:creator>
  <cp:keywords/>
  <dc:description/>
  <cp:lastModifiedBy>Rita Riherte</cp:lastModifiedBy>
  <cp:revision>4</cp:revision>
  <cp:lastPrinted>2016-05-16T12:24:00Z</cp:lastPrinted>
  <dcterms:created xsi:type="dcterms:W3CDTF">2016-07-07T05:57:00Z</dcterms:created>
  <dcterms:modified xsi:type="dcterms:W3CDTF">2016-07-07T06:05:00Z</dcterms:modified>
</cp:coreProperties>
</file>