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10207" w:type="dxa"/>
        <w:tblInd w:w="-960" w:type="dxa"/>
        <w:tblLayout w:type="fixed"/>
        <w:tblLook w:val="04A0" w:firstRow="1" w:lastRow="0" w:firstColumn="1" w:lastColumn="0" w:noHBand="0" w:noVBand="1"/>
      </w:tblPr>
      <w:tblGrid>
        <w:gridCol w:w="4962"/>
        <w:gridCol w:w="5245"/>
      </w:tblGrid>
      <w:tr w:rsidR="00F75AD7" w:rsidRPr="008459FC" w14:paraId="39B2EC02" w14:textId="77777777" w:rsidTr="00F75AD7">
        <w:tc>
          <w:tcPr>
            <w:tcW w:w="4962" w:type="dxa"/>
          </w:tcPr>
          <w:p w14:paraId="01AA9070" w14:textId="77777777" w:rsidR="00F75AD7" w:rsidRPr="00F75AD7" w:rsidRDefault="00F75AD7" w:rsidP="00F75AD7">
            <w:pPr>
              <w:jc w:val="center"/>
              <w:rPr>
                <w:rFonts w:ascii="Arial" w:hAnsi="Arial" w:cs="Arial"/>
                <w:b/>
              </w:rPr>
            </w:pPr>
            <w:r w:rsidRPr="00F75AD7">
              <w:rPr>
                <w:rFonts w:ascii="Arial" w:hAnsi="Arial" w:cs="Arial"/>
                <w:b/>
              </w:rPr>
              <w:t xml:space="preserve">Pārjaunojuma līgums </w:t>
            </w:r>
          </w:p>
          <w:p w14:paraId="0773D7DB" w14:textId="77777777" w:rsidR="00F75AD7" w:rsidRPr="00F75AD7" w:rsidRDefault="00F75AD7" w:rsidP="00F75AD7">
            <w:pPr>
              <w:jc w:val="center"/>
              <w:rPr>
                <w:rFonts w:ascii="Arial" w:hAnsi="Arial" w:cs="Arial"/>
                <w:b/>
              </w:rPr>
            </w:pPr>
            <w:r w:rsidRPr="00F75AD7">
              <w:rPr>
                <w:rFonts w:ascii="Arial" w:hAnsi="Arial" w:cs="Arial"/>
                <w:b/>
              </w:rPr>
              <w:t xml:space="preserve">pie </w:t>
            </w:r>
            <w:bookmarkStart w:id="0" w:name="OLE_LINK1"/>
            <w:r w:rsidRPr="00F75AD7">
              <w:rPr>
                <w:rFonts w:ascii="Arial" w:hAnsi="Arial" w:cs="Arial"/>
                <w:b/>
              </w:rPr>
              <w:t xml:space="preserve">Koncesijas līguma </w:t>
            </w:r>
            <w:bookmarkEnd w:id="0"/>
            <w:r w:rsidRPr="00F75AD7">
              <w:rPr>
                <w:rFonts w:ascii="Arial" w:hAnsi="Arial" w:cs="Arial"/>
                <w:b/>
              </w:rPr>
              <w:t>Nr.NN-26-</w:t>
            </w:r>
            <w:r w:rsidR="0047252A">
              <w:rPr>
                <w:rFonts w:ascii="Arial" w:hAnsi="Arial" w:cs="Arial"/>
                <w:b/>
              </w:rPr>
              <w:t>18</w:t>
            </w:r>
          </w:p>
          <w:p w14:paraId="022CA4C3" w14:textId="77777777" w:rsidR="00F75AD7" w:rsidRPr="00F75AD7" w:rsidRDefault="00F75AD7" w:rsidP="00F75AD7">
            <w:pPr>
              <w:jc w:val="center"/>
              <w:rPr>
                <w:rFonts w:ascii="Arial" w:hAnsi="Arial" w:cs="Arial"/>
                <w:b/>
              </w:rPr>
            </w:pPr>
            <w:r w:rsidRPr="00F75AD7">
              <w:rPr>
                <w:rFonts w:ascii="Arial" w:hAnsi="Arial" w:cs="Arial"/>
                <w:b/>
              </w:rPr>
              <w:t xml:space="preserve">Vispārīgajiem un  Īpašajiem noteikumiem </w:t>
            </w:r>
          </w:p>
          <w:p w14:paraId="05B979CB" w14:textId="77777777" w:rsidR="00F75AD7" w:rsidRPr="00F75AD7" w:rsidRDefault="00F75AD7" w:rsidP="00F75AD7">
            <w:pPr>
              <w:jc w:val="center"/>
              <w:rPr>
                <w:rFonts w:ascii="Arial" w:hAnsi="Arial" w:cs="Arial"/>
                <w:b/>
              </w:rPr>
            </w:pPr>
          </w:p>
          <w:p w14:paraId="3782045E" w14:textId="77777777" w:rsidR="00F75AD7" w:rsidRPr="00F75AD7" w:rsidRDefault="00F75AD7" w:rsidP="00F75AD7">
            <w:pPr>
              <w:jc w:val="both"/>
              <w:rPr>
                <w:rFonts w:ascii="Arial" w:hAnsi="Arial" w:cs="Arial"/>
              </w:rPr>
            </w:pPr>
            <w:r w:rsidRPr="00F75AD7">
              <w:rPr>
                <w:rFonts w:ascii="Arial" w:hAnsi="Arial" w:cs="Arial"/>
              </w:rPr>
              <w:t>Mārupes novadā, 2026.gada ______.________</w:t>
            </w:r>
          </w:p>
          <w:p w14:paraId="11EE66BF" w14:textId="77777777" w:rsidR="00F75AD7" w:rsidRPr="00F75AD7" w:rsidRDefault="00F75AD7" w:rsidP="00F75AD7">
            <w:pPr>
              <w:rPr>
                <w:rFonts w:ascii="Arial" w:hAnsi="Arial" w:cs="Arial"/>
              </w:rPr>
            </w:pPr>
          </w:p>
          <w:p w14:paraId="01E855DA" w14:textId="666DE8B1" w:rsidR="00F75AD7" w:rsidRPr="00F75AD7" w:rsidRDefault="00F75AD7" w:rsidP="005139E9">
            <w:pPr>
              <w:pStyle w:val="Pamatteksts"/>
              <w:widowControl w:val="0"/>
              <w:suppressAutoHyphens/>
              <w:jc w:val="both"/>
              <w:rPr>
                <w:rFonts w:cs="Arial"/>
                <w:sz w:val="22"/>
                <w:szCs w:val="22"/>
              </w:rPr>
            </w:pPr>
            <w:r w:rsidRPr="00F75AD7">
              <w:rPr>
                <w:rFonts w:cs="Arial"/>
                <w:b/>
                <w:bCs/>
                <w:sz w:val="22"/>
                <w:szCs w:val="22"/>
                <w:lang w:val="lv-LV"/>
              </w:rPr>
              <w:t xml:space="preserve">Valsts akciju sabiedrība “STARPTAUTISKĀ LIDOSTA “RĪGA””, </w:t>
            </w:r>
            <w:r w:rsidRPr="00F75AD7">
              <w:rPr>
                <w:rFonts w:cs="Arial"/>
                <w:bCs/>
                <w:sz w:val="22"/>
                <w:szCs w:val="22"/>
                <w:lang w:val="lv-LV"/>
              </w:rPr>
              <w:t>reģistrēta Latvijas Republikas Komercreģistrā ar Nr.40003028055,</w:t>
            </w:r>
            <w:r w:rsidRPr="00F75AD7">
              <w:rPr>
                <w:rFonts w:cs="Arial"/>
                <w:sz w:val="22"/>
                <w:szCs w:val="22"/>
                <w:lang w:val="lv-LV"/>
              </w:rPr>
              <w:t xml:space="preserve"> tās valdes priekšsēdētājas Lailas Odiņas un valdes locekļa Artūra Saveļjeva personās, kuri rīkojas uz valdes pilnvarojuma (2026.gada 16.aprīļa valdes lēmumu Nr.1, protokols Nr.27 un 2026.gada</w:t>
            </w:r>
            <w:r w:rsidR="008F0262">
              <w:rPr>
                <w:rFonts w:cs="Arial"/>
                <w:sz w:val="22"/>
                <w:szCs w:val="22"/>
                <w:lang w:val="lv-LV"/>
              </w:rPr>
              <w:t xml:space="preserve"> 17.augusta valdes lēmumu Nr.2, protokols Nr.54</w:t>
            </w:r>
            <w:r w:rsidRPr="00F75AD7">
              <w:rPr>
                <w:rFonts w:cs="Arial"/>
                <w:sz w:val="22"/>
                <w:szCs w:val="22"/>
                <w:lang w:val="lv-LV"/>
              </w:rPr>
              <w:t xml:space="preserve">), kā arī pamatojoties uz Lidostas padomes 2026.gada </w:t>
            </w:r>
            <w:r w:rsidR="008F0262">
              <w:rPr>
                <w:rFonts w:cs="Arial"/>
                <w:sz w:val="22"/>
                <w:szCs w:val="22"/>
                <w:lang w:val="lv-LV"/>
              </w:rPr>
              <w:t>26.augusta</w:t>
            </w:r>
            <w:r w:rsidRPr="00F75AD7">
              <w:rPr>
                <w:rFonts w:cs="Arial"/>
                <w:sz w:val="22"/>
                <w:szCs w:val="22"/>
                <w:lang w:val="lv-LV"/>
              </w:rPr>
              <w:t xml:space="preserve"> lēmuma</w:t>
            </w:r>
            <w:r w:rsidR="008F0262">
              <w:rPr>
                <w:rFonts w:cs="Arial"/>
                <w:sz w:val="22"/>
                <w:szCs w:val="22"/>
                <w:lang w:val="lv-LV"/>
              </w:rPr>
              <w:t xml:space="preserve"> Nr.1</w:t>
            </w:r>
            <w:r w:rsidRPr="00F75AD7">
              <w:rPr>
                <w:rFonts w:cs="Arial"/>
                <w:sz w:val="22"/>
                <w:szCs w:val="22"/>
                <w:lang w:val="lv-LV"/>
              </w:rPr>
              <w:t>, protokols Nr.</w:t>
            </w:r>
            <w:r w:rsidR="008F0262">
              <w:rPr>
                <w:rFonts w:cs="Arial"/>
                <w:sz w:val="22"/>
                <w:szCs w:val="22"/>
                <w:lang w:val="lv-LV"/>
              </w:rPr>
              <w:t xml:space="preserve">17 </w:t>
            </w:r>
            <w:r w:rsidRPr="00F75AD7">
              <w:rPr>
                <w:rFonts w:cs="Arial"/>
                <w:sz w:val="22"/>
                <w:szCs w:val="22"/>
                <w:lang w:val="lv-LV"/>
              </w:rPr>
              <w:t>pamata (</w:t>
            </w:r>
            <w:r w:rsidRPr="00F75AD7">
              <w:rPr>
                <w:rFonts w:cs="Arial"/>
                <w:b/>
                <w:bCs/>
                <w:sz w:val="22"/>
                <w:szCs w:val="22"/>
                <w:lang w:val="lv-LV"/>
              </w:rPr>
              <w:t>turpmāk – Rīgas lidosta</w:t>
            </w:r>
            <w:r w:rsidRPr="00F75AD7">
              <w:rPr>
                <w:rFonts w:cs="Arial"/>
                <w:sz w:val="22"/>
                <w:szCs w:val="22"/>
                <w:lang w:val="lv-LV"/>
              </w:rPr>
              <w:t xml:space="preserve">), no vienas puses, </w:t>
            </w:r>
            <w:r w:rsidRPr="00F75AD7">
              <w:rPr>
                <w:rFonts w:cs="Arial"/>
                <w:sz w:val="22"/>
                <w:szCs w:val="22"/>
              </w:rPr>
              <w:t>un</w:t>
            </w:r>
          </w:p>
          <w:p w14:paraId="493242F8" w14:textId="77777777" w:rsidR="00F75AD7" w:rsidRDefault="00F75AD7" w:rsidP="00F75AD7">
            <w:pPr>
              <w:pStyle w:val="Pamatteksts"/>
              <w:widowControl w:val="0"/>
              <w:suppressAutoHyphens/>
              <w:rPr>
                <w:rFonts w:cs="Arial"/>
                <w:sz w:val="22"/>
                <w:szCs w:val="22"/>
              </w:rPr>
            </w:pPr>
          </w:p>
          <w:p w14:paraId="28F4C8A6" w14:textId="77777777" w:rsidR="008F0262" w:rsidRPr="00F75AD7" w:rsidRDefault="008F0262" w:rsidP="00F75AD7">
            <w:pPr>
              <w:pStyle w:val="Pamatteksts"/>
              <w:widowControl w:val="0"/>
              <w:suppressAutoHyphens/>
              <w:rPr>
                <w:rFonts w:cs="Arial"/>
                <w:sz w:val="22"/>
                <w:szCs w:val="22"/>
              </w:rPr>
            </w:pPr>
          </w:p>
          <w:p w14:paraId="283FF578" w14:textId="5EDAF359" w:rsidR="00F75AD7" w:rsidRPr="00F75AD7" w:rsidRDefault="0047252A" w:rsidP="00F75AD7">
            <w:pPr>
              <w:jc w:val="both"/>
              <w:rPr>
                <w:rFonts w:ascii="Arial" w:hAnsi="Arial" w:cs="Arial"/>
              </w:rPr>
            </w:pPr>
            <w:r w:rsidRPr="00AE6ACD">
              <w:rPr>
                <w:rFonts w:ascii="Arial" w:hAnsi="Arial" w:cs="Arial"/>
                <w:b/>
              </w:rPr>
              <w:t>DUFRY INTERNATIONAL AG</w:t>
            </w:r>
            <w:r w:rsidR="00F75AD7" w:rsidRPr="00F75AD7">
              <w:rPr>
                <w:rFonts w:ascii="Arial" w:hAnsi="Arial" w:cs="Arial"/>
                <w:bCs/>
              </w:rPr>
              <w:t>, ar reģistrācijas Nr.</w:t>
            </w:r>
            <w:r>
              <w:t xml:space="preserve"> </w:t>
            </w:r>
            <w:r w:rsidR="00FE3971" w:rsidRPr="001C2424">
              <w:rPr>
                <w:rFonts w:ascii="Arial" w:eastAsia="Times New Roman" w:hAnsi="Arial" w:cs="Arial"/>
              </w:rPr>
              <w:t>CHE 102.735.389</w:t>
            </w:r>
            <w:r w:rsidRPr="0047252A">
              <w:rPr>
                <w:rFonts w:ascii="Arial" w:hAnsi="Arial" w:cs="Arial"/>
                <w:bCs/>
              </w:rPr>
              <w:t>, juridiskā adrese: Brunngasslein 12,</w:t>
            </w:r>
            <w:r>
              <w:rPr>
                <w:rFonts w:ascii="Arial" w:hAnsi="Arial" w:cs="Arial"/>
                <w:bCs/>
              </w:rPr>
              <w:t xml:space="preserve"> </w:t>
            </w:r>
            <w:r w:rsidRPr="0047252A">
              <w:rPr>
                <w:rFonts w:ascii="Arial" w:hAnsi="Arial" w:cs="Arial"/>
                <w:bCs/>
              </w:rPr>
              <w:t>4052, Bāzele, Šveices Konfederācija</w:t>
            </w:r>
            <w:r w:rsidR="00F75AD7" w:rsidRPr="00F75AD7">
              <w:rPr>
                <w:rFonts w:ascii="Arial" w:hAnsi="Arial" w:cs="Arial"/>
                <w:bCs/>
                <w:shd w:val="clear" w:color="auto" w:fill="FFFFFF"/>
              </w:rPr>
              <w:t xml:space="preserve">, </w:t>
            </w:r>
            <w:r w:rsidR="001C2424">
              <w:rPr>
                <w:rFonts w:ascii="Arial" w:hAnsi="Arial" w:cs="Arial"/>
                <w:bCs/>
              </w:rPr>
              <w:t>Walter Seib</w:t>
            </w:r>
            <w:r w:rsidR="00F75AD7" w:rsidRPr="00F75AD7">
              <w:rPr>
                <w:rFonts w:ascii="Arial" w:hAnsi="Arial" w:cs="Arial"/>
                <w:bCs/>
              </w:rPr>
              <w:t xml:space="preserve"> personā, </w:t>
            </w:r>
            <w:r w:rsidR="001C2424" w:rsidRPr="001C2424">
              <w:rPr>
                <w:rFonts w:ascii="Arial" w:hAnsi="Arial" w:cs="Arial"/>
                <w:bCs/>
              </w:rPr>
              <w:t>rīkojoties, pamatojoties uz 2026. gada 19. augusta pilnvaru</w:t>
            </w:r>
            <w:r w:rsidR="00F75AD7" w:rsidRPr="00F75AD7">
              <w:rPr>
                <w:rFonts w:ascii="Arial" w:hAnsi="Arial" w:cs="Arial"/>
              </w:rPr>
              <w:t xml:space="preserve"> (turpmāk – </w:t>
            </w:r>
            <w:r w:rsidR="00F75AD7" w:rsidRPr="00F75AD7">
              <w:rPr>
                <w:rFonts w:ascii="Arial" w:hAnsi="Arial" w:cs="Arial"/>
                <w:b/>
                <w:bCs/>
              </w:rPr>
              <w:t>Iepriekšējais operators</w:t>
            </w:r>
            <w:r w:rsidR="00F75AD7" w:rsidRPr="00F75AD7">
              <w:rPr>
                <w:rFonts w:ascii="Arial" w:hAnsi="Arial" w:cs="Arial"/>
              </w:rPr>
              <w:t>), no otrās puses, un</w:t>
            </w:r>
          </w:p>
          <w:p w14:paraId="38B8D11D" w14:textId="77777777" w:rsidR="00F75AD7" w:rsidRPr="00F75AD7" w:rsidRDefault="00F75AD7" w:rsidP="00F75AD7">
            <w:pPr>
              <w:jc w:val="both"/>
              <w:rPr>
                <w:rFonts w:ascii="Arial" w:hAnsi="Arial" w:cs="Arial"/>
                <w:b/>
              </w:rPr>
            </w:pPr>
          </w:p>
          <w:p w14:paraId="253B1B2E" w14:textId="77777777" w:rsidR="00F75AD7" w:rsidRPr="00F75AD7" w:rsidRDefault="00DE4677" w:rsidP="00F75AD7">
            <w:pPr>
              <w:jc w:val="both"/>
              <w:rPr>
                <w:rFonts w:ascii="Arial" w:hAnsi="Arial" w:cs="Arial"/>
              </w:rPr>
            </w:pPr>
            <w:r w:rsidRPr="00DE4677">
              <w:rPr>
                <w:rFonts w:ascii="Arial" w:hAnsi="Arial" w:cs="Arial"/>
                <w:b/>
              </w:rPr>
              <w:t xml:space="preserve">SIA AVO Latvia </w:t>
            </w:r>
            <w:r w:rsidR="00F75AD7" w:rsidRPr="00F75AD7">
              <w:rPr>
                <w:rFonts w:ascii="Arial" w:hAnsi="Arial" w:cs="Arial"/>
              </w:rPr>
              <w:t xml:space="preserve">reģistrēta Latvijas Republikas </w:t>
            </w:r>
            <w:r w:rsidR="00F75AD7" w:rsidRPr="003B0C9E">
              <w:rPr>
                <w:rFonts w:ascii="Arial" w:hAnsi="Arial" w:cs="Arial"/>
              </w:rPr>
              <w:t>Komercreģistrā ar Nr.</w:t>
            </w:r>
            <w:r w:rsidR="00F75AD7" w:rsidRPr="003B0C9E">
              <w:t xml:space="preserve"> </w:t>
            </w:r>
            <w:r w:rsidRPr="003B0C9E">
              <w:rPr>
                <w:rFonts w:ascii="Arial" w:hAnsi="Arial" w:cs="Arial"/>
                <w:bCs/>
              </w:rPr>
              <w:t>40203768714</w:t>
            </w:r>
            <w:r w:rsidR="00F75AD7" w:rsidRPr="003B0C9E">
              <w:rPr>
                <w:rFonts w:ascii="Arial" w:hAnsi="Arial" w:cs="Arial"/>
                <w:bCs/>
              </w:rPr>
              <w:t>,</w:t>
            </w:r>
            <w:r w:rsidR="00F75AD7" w:rsidRPr="003B0C9E">
              <w:rPr>
                <w:rFonts w:ascii="Arial" w:hAnsi="Arial" w:cs="Arial"/>
              </w:rPr>
              <w:t xml:space="preserve"> (</w:t>
            </w:r>
            <w:r w:rsidR="00F75AD7" w:rsidRPr="003B0C9E">
              <w:rPr>
                <w:rFonts w:ascii="Arial" w:hAnsi="Arial" w:cs="Arial"/>
                <w:b/>
                <w:bCs/>
              </w:rPr>
              <w:t>turpmāk – Operators</w:t>
            </w:r>
            <w:r w:rsidR="00F75AD7" w:rsidRPr="003B0C9E">
              <w:rPr>
                <w:rFonts w:ascii="Arial" w:hAnsi="Arial" w:cs="Arial"/>
              </w:rPr>
              <w:t xml:space="preserve">), </w:t>
            </w:r>
            <w:r w:rsidR="001C2424" w:rsidRPr="003B0C9E">
              <w:rPr>
                <w:rFonts w:ascii="Arial" w:hAnsi="Arial" w:cs="Arial"/>
              </w:rPr>
              <w:t>ko kopīgi pārstāv Walter Seib un Margareta le Calvé, rīkojoties, pamatojoties uz Statūtiem</w:t>
            </w:r>
            <w:r w:rsidR="00F75AD7" w:rsidRPr="003B0C9E">
              <w:rPr>
                <w:rFonts w:ascii="Arial" w:hAnsi="Arial" w:cs="Arial"/>
              </w:rPr>
              <w:t>, no trešās puses,</w:t>
            </w:r>
          </w:p>
          <w:p w14:paraId="678E7EC9" w14:textId="77777777" w:rsidR="00F75AD7" w:rsidRPr="00F75AD7" w:rsidRDefault="00F75AD7" w:rsidP="00F75AD7">
            <w:pPr>
              <w:jc w:val="both"/>
              <w:rPr>
                <w:rFonts w:ascii="Arial" w:hAnsi="Arial" w:cs="Arial"/>
              </w:rPr>
            </w:pPr>
          </w:p>
          <w:p w14:paraId="64464D1E" w14:textId="457F73B4" w:rsidR="00F75AD7" w:rsidRPr="008F0262" w:rsidRDefault="00F75AD7" w:rsidP="00F75AD7">
            <w:pPr>
              <w:jc w:val="both"/>
              <w:rPr>
                <w:rFonts w:ascii="Arial" w:hAnsi="Arial" w:cs="Arial"/>
              </w:rPr>
            </w:pPr>
            <w:r w:rsidRPr="00F75AD7">
              <w:rPr>
                <w:rFonts w:ascii="Arial" w:hAnsi="Arial" w:cs="Arial"/>
              </w:rPr>
              <w:t>turpmāk visas puses kopā sauktas - Puses, savstarpēji vienojoties, bez viltus, maldības un spaidiem,</w:t>
            </w:r>
          </w:p>
          <w:p w14:paraId="1D03DE1F" w14:textId="4122AE1C" w:rsidR="00F75AD7" w:rsidRPr="005139E9" w:rsidRDefault="00F75AD7" w:rsidP="00F75AD7">
            <w:pPr>
              <w:jc w:val="both"/>
              <w:rPr>
                <w:rFonts w:ascii="Arial" w:hAnsi="Arial" w:cs="Arial"/>
                <w:b/>
                <w:bCs/>
              </w:rPr>
            </w:pPr>
            <w:r w:rsidRPr="00F75AD7">
              <w:rPr>
                <w:rFonts w:ascii="Arial" w:hAnsi="Arial" w:cs="Arial"/>
                <w:b/>
                <w:bCs/>
              </w:rPr>
              <w:t>ievērojot to, ka:</w:t>
            </w:r>
          </w:p>
          <w:p w14:paraId="386D101F" w14:textId="77777777" w:rsidR="00F75AD7" w:rsidRPr="00F75AD7" w:rsidRDefault="00F75AD7" w:rsidP="00F75AD7">
            <w:pPr>
              <w:pStyle w:val="Sarakstarindkopa"/>
              <w:numPr>
                <w:ilvl w:val="0"/>
                <w:numId w:val="1"/>
              </w:numPr>
              <w:contextualSpacing w:val="0"/>
              <w:jc w:val="both"/>
              <w:rPr>
                <w:rFonts w:ascii="Arial" w:hAnsi="Arial" w:cs="Arial"/>
              </w:rPr>
            </w:pPr>
            <w:r w:rsidRPr="00F75AD7">
              <w:rPr>
                <w:rFonts w:ascii="Arial" w:hAnsi="Arial" w:cs="Arial"/>
              </w:rPr>
              <w:t>Koncesijas procedūras konkursa ar pretendentu atlasi konkursa komisija ar 2026.gada 9.aprīļa lēmumu (protokols Nr.71) apstiprināja konkursa</w:t>
            </w:r>
            <w:bookmarkStart w:id="1" w:name="_Hlk182491046"/>
            <w:r w:rsidRPr="00F75AD7">
              <w:rPr>
                <w:rFonts w:ascii="Arial" w:hAnsi="Arial" w:cs="Arial"/>
              </w:rPr>
              <w:t xml:space="preserve"> ar pretendentu atlasi</w:t>
            </w:r>
            <w:r w:rsidRPr="00F75AD7">
              <w:rPr>
                <w:rFonts w:ascii="Arial" w:hAnsi="Arial" w:cs="Arial"/>
                <w:i/>
                <w:iCs/>
              </w:rPr>
              <w:t xml:space="preserve"> “Par operatoru piesaisti VAS “STARPTAUTISKĀ LIDOSTA “RĪGA”” komercpercplatību apsaimniekošanai”</w:t>
            </w:r>
            <w:r w:rsidRPr="00F75AD7">
              <w:rPr>
                <w:rFonts w:ascii="Arial" w:hAnsi="Arial" w:cs="Arial"/>
              </w:rPr>
              <w:t xml:space="preserve"> </w:t>
            </w:r>
            <w:bookmarkEnd w:id="1"/>
            <w:r w:rsidRPr="00F75AD7">
              <w:rPr>
                <w:rFonts w:ascii="Arial" w:hAnsi="Arial" w:cs="Arial"/>
              </w:rPr>
              <w:t xml:space="preserve">rezultātus un par uzvarējušo pretendentu noteica Iepriekšējo operatoru; </w:t>
            </w:r>
          </w:p>
          <w:p w14:paraId="4B104C54" w14:textId="77777777" w:rsidR="00F75AD7" w:rsidRPr="00F75AD7" w:rsidRDefault="00F75AD7" w:rsidP="00F75AD7">
            <w:pPr>
              <w:pStyle w:val="Sarakstarindkopa"/>
              <w:numPr>
                <w:ilvl w:val="0"/>
                <w:numId w:val="1"/>
              </w:numPr>
              <w:contextualSpacing w:val="0"/>
              <w:jc w:val="both"/>
              <w:rPr>
                <w:rFonts w:ascii="Arial" w:hAnsi="Arial" w:cs="Arial"/>
              </w:rPr>
            </w:pPr>
            <w:r w:rsidRPr="00F75AD7">
              <w:rPr>
                <w:rFonts w:ascii="Arial" w:hAnsi="Arial" w:cs="Arial"/>
              </w:rPr>
              <w:t>Rīgas lidosta un Iepriekšējais operators 2026.gada 2</w:t>
            </w:r>
            <w:r w:rsidR="00624556">
              <w:rPr>
                <w:rFonts w:ascii="Arial" w:hAnsi="Arial" w:cs="Arial"/>
              </w:rPr>
              <w:t>6</w:t>
            </w:r>
            <w:r w:rsidRPr="00F75AD7">
              <w:rPr>
                <w:rFonts w:ascii="Arial" w:hAnsi="Arial" w:cs="Arial"/>
              </w:rPr>
              <w:t>.maijā noslēdza Koncesijas līgumu Nr.NN-26-</w:t>
            </w:r>
            <w:r w:rsidR="0047252A">
              <w:rPr>
                <w:rFonts w:ascii="Arial" w:hAnsi="Arial" w:cs="Arial"/>
              </w:rPr>
              <w:t>18</w:t>
            </w:r>
            <w:r w:rsidRPr="00F75AD7">
              <w:rPr>
                <w:rFonts w:ascii="Arial" w:hAnsi="Arial" w:cs="Arial"/>
              </w:rPr>
              <w:t xml:space="preserve"> (Koncesijas līguma Vispārīgos un Īpašos noteikumus, </w:t>
            </w:r>
            <w:r w:rsidRPr="00F75AD7">
              <w:rPr>
                <w:rFonts w:ascii="Arial" w:hAnsi="Arial" w:cs="Arial"/>
                <w:b/>
                <w:bCs/>
              </w:rPr>
              <w:t>turpmāk kopā - Līgums</w:t>
            </w:r>
            <w:r w:rsidRPr="00F75AD7">
              <w:rPr>
                <w:rFonts w:ascii="Arial" w:hAnsi="Arial" w:cs="Arial"/>
              </w:rPr>
              <w:t xml:space="preserve">  par nedzīvojamo telpu lietošanu un pārvaldīšanu, ar kuru Operators ir </w:t>
            </w:r>
            <w:r w:rsidRPr="00F75AD7">
              <w:rPr>
                <w:rFonts w:ascii="Arial" w:hAnsi="Arial" w:cs="Arial"/>
              </w:rPr>
              <w:lastRenderedPageBreak/>
              <w:t>iepazinies un piekrīt pilnībā visiem tajā ietvertiem nosacījumiem bez ierobežojumiem;</w:t>
            </w:r>
          </w:p>
          <w:p w14:paraId="4B4D0EE7" w14:textId="77777777" w:rsidR="00F75AD7" w:rsidRPr="00F75AD7" w:rsidRDefault="00F75AD7" w:rsidP="00F75AD7">
            <w:pPr>
              <w:pStyle w:val="Sarakstarindkopa"/>
              <w:numPr>
                <w:ilvl w:val="0"/>
                <w:numId w:val="1"/>
              </w:numPr>
              <w:contextualSpacing w:val="0"/>
              <w:jc w:val="both"/>
              <w:rPr>
                <w:rFonts w:ascii="Arial" w:hAnsi="Arial" w:cs="Arial"/>
              </w:rPr>
            </w:pPr>
            <w:r w:rsidRPr="00F75AD7">
              <w:rPr>
                <w:rFonts w:ascii="Arial" w:hAnsi="Arial" w:cs="Arial"/>
              </w:rPr>
              <w:t xml:space="preserve">Pamatojoties uz Līguma 16.1.punktu, kas  paredz: </w:t>
            </w:r>
            <w:r w:rsidRPr="00F75AD7">
              <w:rPr>
                <w:rFonts w:ascii="Arial" w:hAnsi="Arial" w:cs="Arial"/>
                <w:i/>
                <w:iCs/>
              </w:rPr>
              <w:t>Ja Operators ir ārvalsts komersants un saistību izpildei Operatoram nepieciešams nodibināt kapitālsabiedrību Latvijas Republikā, tad 10 (desmit) dienu laikā no jaunās kapitālsabiedrības nodibināšanas dienas, tiks noslēgts pārjaunojuma līgums starp Rīgas lidostu, Operatoru un jauno kapitālsabiedrību ar nosacījumu, ka Operators uz jaundibināmās kapitālsabiedrības dibināšanas brīdi un visā Līguma darbības termiņa laikā būs tās 100% (simtprocentīgs) dibinātājs un dalībnieks. Šādā gadījumā Operatora vietā saistību tiesībās, kas nodibinātas ar šo Līgumu kā Operators iestājas jaunā kapitālsabiedrība un pārņem visas Operatora tiesības, pienākumus un saistības, kas izriet no šī Līguma.</w:t>
            </w:r>
            <w:r w:rsidRPr="00F75AD7">
              <w:rPr>
                <w:rFonts w:ascii="Arial" w:hAnsi="Arial" w:cs="Arial"/>
              </w:rPr>
              <w:t xml:space="preserve">  </w:t>
            </w:r>
          </w:p>
          <w:p w14:paraId="66418C55" w14:textId="13F2870B" w:rsidR="00F75AD7" w:rsidRPr="00F75AD7" w:rsidRDefault="00F75AD7" w:rsidP="00F75AD7">
            <w:pPr>
              <w:pStyle w:val="Sarakstarindkopa"/>
              <w:numPr>
                <w:ilvl w:val="0"/>
                <w:numId w:val="1"/>
              </w:numPr>
              <w:contextualSpacing w:val="0"/>
              <w:jc w:val="both"/>
              <w:rPr>
                <w:rFonts w:ascii="Arial" w:hAnsi="Arial" w:cs="Arial"/>
              </w:rPr>
            </w:pPr>
            <w:r w:rsidRPr="00F75AD7">
              <w:rPr>
                <w:rFonts w:ascii="Arial" w:hAnsi="Arial" w:cs="Arial"/>
              </w:rPr>
              <w:t xml:space="preserve">Lidostas valde 2026.gada </w:t>
            </w:r>
            <w:r w:rsidR="008F0262">
              <w:rPr>
                <w:rFonts w:ascii="Arial" w:hAnsi="Arial" w:cs="Arial"/>
              </w:rPr>
              <w:t>17.augustā</w:t>
            </w:r>
            <w:r w:rsidRPr="00F75AD7">
              <w:rPr>
                <w:rFonts w:ascii="Arial" w:hAnsi="Arial" w:cs="Arial"/>
              </w:rPr>
              <w:t xml:space="preserve"> pieņēma lēmumu Nr. </w:t>
            </w:r>
            <w:r w:rsidR="008F0262">
              <w:rPr>
                <w:rFonts w:ascii="Arial" w:hAnsi="Arial" w:cs="Arial"/>
              </w:rPr>
              <w:t>2</w:t>
            </w:r>
            <w:r w:rsidRPr="00F75AD7">
              <w:rPr>
                <w:rFonts w:ascii="Arial" w:hAnsi="Arial" w:cs="Arial"/>
              </w:rPr>
              <w:t xml:space="preserve"> (protokols Nr.</w:t>
            </w:r>
            <w:r w:rsidR="008F0262">
              <w:rPr>
                <w:rFonts w:ascii="Arial" w:hAnsi="Arial" w:cs="Arial"/>
              </w:rPr>
              <w:t>54</w:t>
            </w:r>
            <w:r w:rsidRPr="00F75AD7">
              <w:rPr>
                <w:rFonts w:ascii="Arial" w:hAnsi="Arial" w:cs="Arial"/>
              </w:rPr>
              <w:t xml:space="preserve">) un Lidostas padomes 2026.gada </w:t>
            </w:r>
            <w:r w:rsidR="008F0262">
              <w:rPr>
                <w:rFonts w:ascii="Arial" w:hAnsi="Arial" w:cs="Arial"/>
              </w:rPr>
              <w:t xml:space="preserve">26.augustā </w:t>
            </w:r>
            <w:r w:rsidRPr="00F75AD7">
              <w:rPr>
                <w:rFonts w:ascii="Arial" w:hAnsi="Arial" w:cs="Arial"/>
              </w:rPr>
              <w:t xml:space="preserve">deva piekrišanu pārjaunojuma līguma noslēgšanai starp Lidostu, Iepriekšējo operatoru un  Operatoru pie Līguma, </w:t>
            </w:r>
          </w:p>
          <w:p w14:paraId="7BB17F9A" w14:textId="77777777" w:rsidR="00F75AD7" w:rsidRPr="00F75AD7" w:rsidRDefault="00F75AD7" w:rsidP="00F75AD7">
            <w:pPr>
              <w:pStyle w:val="Sarakstarindkopa"/>
              <w:numPr>
                <w:ilvl w:val="0"/>
                <w:numId w:val="1"/>
              </w:numPr>
              <w:contextualSpacing w:val="0"/>
              <w:jc w:val="both"/>
              <w:rPr>
                <w:rFonts w:ascii="Arial" w:hAnsi="Arial" w:cs="Arial"/>
              </w:rPr>
            </w:pPr>
            <w:r w:rsidRPr="00F75AD7">
              <w:rPr>
                <w:rFonts w:ascii="Arial" w:hAnsi="Arial" w:cs="Arial"/>
              </w:rPr>
              <w:t>apliecinot, ka visiem terminiem, kas nav īpaši definēti šajā Pārjaunojuma līgumā, ir tāda pati nozīme, kāda tiem piešķirta Līgumā,</w:t>
            </w:r>
          </w:p>
          <w:p w14:paraId="63793845" w14:textId="77777777" w:rsidR="00F75AD7" w:rsidRPr="00F75AD7" w:rsidRDefault="00F75AD7" w:rsidP="00F75AD7">
            <w:pPr>
              <w:jc w:val="both"/>
              <w:rPr>
                <w:rFonts w:ascii="Arial" w:hAnsi="Arial" w:cs="Arial"/>
              </w:rPr>
            </w:pPr>
            <w:r w:rsidRPr="00F75AD7">
              <w:rPr>
                <w:rFonts w:ascii="Arial" w:hAnsi="Arial" w:cs="Arial"/>
              </w:rPr>
              <w:t xml:space="preserve">noslēdz šāda satura Līguma pārjaunojumu, turpmāk – </w:t>
            </w:r>
            <w:r w:rsidRPr="00F75AD7">
              <w:rPr>
                <w:rFonts w:ascii="Arial" w:hAnsi="Arial" w:cs="Arial"/>
                <w:b/>
                <w:bCs/>
              </w:rPr>
              <w:t>Pārjaunojuma līgums</w:t>
            </w:r>
            <w:r w:rsidRPr="00F75AD7">
              <w:rPr>
                <w:rFonts w:ascii="Arial" w:hAnsi="Arial" w:cs="Arial"/>
              </w:rPr>
              <w:t>:</w:t>
            </w:r>
          </w:p>
          <w:p w14:paraId="3C709CB0" w14:textId="77777777" w:rsidR="00F75AD7" w:rsidRPr="00F75AD7" w:rsidRDefault="00F75AD7" w:rsidP="00F75AD7">
            <w:pPr>
              <w:jc w:val="both"/>
              <w:rPr>
                <w:rFonts w:ascii="Arial" w:hAnsi="Arial" w:cs="Arial"/>
              </w:rPr>
            </w:pPr>
          </w:p>
          <w:p w14:paraId="4737DBD0" w14:textId="372F59C2" w:rsidR="00F75AD7" w:rsidRPr="00F75AD7" w:rsidRDefault="00F75AD7" w:rsidP="00F75AD7">
            <w:pPr>
              <w:pStyle w:val="Sarakstarindkopa"/>
              <w:numPr>
                <w:ilvl w:val="0"/>
                <w:numId w:val="2"/>
              </w:numPr>
              <w:contextualSpacing w:val="0"/>
              <w:jc w:val="both"/>
              <w:rPr>
                <w:rFonts w:ascii="Arial" w:hAnsi="Arial" w:cs="Arial"/>
              </w:rPr>
            </w:pPr>
            <w:r w:rsidRPr="00F75AD7">
              <w:rPr>
                <w:rFonts w:ascii="Arial" w:hAnsi="Arial" w:cs="Arial"/>
              </w:rPr>
              <w:t xml:space="preserve">Puses vienojas, ka </w:t>
            </w:r>
            <w:r w:rsidRPr="00F75AD7">
              <w:rPr>
                <w:rFonts w:ascii="Arial" w:hAnsi="Arial" w:cs="Arial"/>
                <w:bCs/>
              </w:rPr>
              <w:t>Iepriekšējā operatora vietā saistību tiesībās, kas nodibinātas ar Līgumu</w:t>
            </w:r>
            <w:r w:rsidRPr="00F75AD7">
              <w:rPr>
                <w:rFonts w:ascii="Arial" w:hAnsi="Arial" w:cs="Arial"/>
              </w:rPr>
              <w:t xml:space="preserve"> kā Operators iestājas  </w:t>
            </w:r>
            <w:r w:rsidR="00D549A7" w:rsidRPr="00F75AD7">
              <w:rPr>
                <w:rFonts w:ascii="Arial" w:hAnsi="Arial" w:cs="Arial"/>
                <w:b/>
                <w:bCs/>
              </w:rPr>
              <w:t xml:space="preserve">SIA </w:t>
            </w:r>
            <w:r w:rsidR="00D549A7" w:rsidRPr="00DE4677">
              <w:rPr>
                <w:rFonts w:ascii="Arial" w:hAnsi="Arial" w:cs="Arial"/>
                <w:b/>
                <w:bCs/>
              </w:rPr>
              <w:t>AVO Latvia</w:t>
            </w:r>
            <w:r w:rsidRPr="00F75AD7">
              <w:rPr>
                <w:rFonts w:ascii="Arial" w:hAnsi="Arial" w:cs="Arial"/>
              </w:rPr>
              <w:t xml:space="preserve">. </w:t>
            </w:r>
            <w:r w:rsidR="00D549A7" w:rsidRPr="00F75AD7">
              <w:rPr>
                <w:rFonts w:ascii="Arial" w:hAnsi="Arial" w:cs="Arial"/>
                <w:b/>
                <w:bCs/>
              </w:rPr>
              <w:t xml:space="preserve">SIA </w:t>
            </w:r>
            <w:r w:rsidR="00D549A7" w:rsidRPr="00DE4677">
              <w:rPr>
                <w:rFonts w:ascii="Arial" w:hAnsi="Arial" w:cs="Arial"/>
                <w:b/>
                <w:bCs/>
              </w:rPr>
              <w:t>AVO Latvia</w:t>
            </w:r>
            <w:r w:rsidR="00D549A7">
              <w:rPr>
                <w:rFonts w:ascii="Arial" w:hAnsi="Arial" w:cs="Arial"/>
              </w:rPr>
              <w:t xml:space="preserve"> </w:t>
            </w:r>
            <w:r w:rsidRPr="00F75AD7">
              <w:rPr>
                <w:rFonts w:ascii="Arial" w:hAnsi="Arial" w:cs="Arial"/>
              </w:rPr>
              <w:t xml:space="preserve">pārņem pilnībā bez jebkādiem ierobežojumiem visas Iepriekšējā operatora tiesības, pienākumus un blakus tiesības, kas izriet no </w:t>
            </w:r>
            <w:r w:rsidRPr="00F75AD7">
              <w:rPr>
                <w:rFonts w:ascii="Arial" w:hAnsi="Arial" w:cs="Arial"/>
                <w:bCs/>
              </w:rPr>
              <w:t xml:space="preserve">Līguma, </w:t>
            </w:r>
            <w:r w:rsidRPr="00F75AD7">
              <w:rPr>
                <w:rFonts w:ascii="Arial" w:hAnsi="Arial" w:cs="Arial"/>
              </w:rPr>
              <w:t xml:space="preserve">tajā skaitā, Iepriekšējā operatora saistības tādā pašā apmērā un tādos pašos termiņos uz Pārjaunojuma līguma spēkā stāšanās brīdi. Iepriekšējā operatora neizpildītās saistības, kas izriet no Līguma, tajā skaitā, neapmaksātie rēķini, ja tādi būs, kādas pastāvēs uz Pārjaunojuma līguma spēkā stāšanās dienu, noteiktajai kārtībai un termiņiem, kāds norādīts Līgumā un rēķinā/rēķinos, kā arī saistības attiecībā par iemaksāto </w:t>
            </w:r>
            <w:r w:rsidRPr="00F75AD7">
              <w:rPr>
                <w:rFonts w:ascii="Arial" w:hAnsi="Arial" w:cs="Arial"/>
              </w:rPr>
              <w:lastRenderedPageBreak/>
              <w:t xml:space="preserve">drošības naudu pilnībā pārņem </w:t>
            </w:r>
            <w:r w:rsidRPr="00F75AD7">
              <w:rPr>
                <w:rFonts w:ascii="Arial" w:hAnsi="Arial" w:cs="Arial"/>
                <w:b/>
                <w:bCs/>
              </w:rPr>
              <w:t xml:space="preserve">SIA </w:t>
            </w:r>
            <w:r w:rsidR="00DE4677" w:rsidRPr="00DE4677">
              <w:rPr>
                <w:rFonts w:ascii="Arial" w:hAnsi="Arial" w:cs="Arial"/>
                <w:b/>
                <w:bCs/>
              </w:rPr>
              <w:t>AVO Latvia</w:t>
            </w:r>
            <w:r w:rsidR="0047252A">
              <w:rPr>
                <w:rFonts w:ascii="Arial" w:hAnsi="Arial" w:cs="Arial"/>
              </w:rPr>
              <w:t xml:space="preserve"> </w:t>
            </w:r>
            <w:r w:rsidRPr="00F75AD7">
              <w:rPr>
                <w:rFonts w:ascii="Arial" w:hAnsi="Arial" w:cs="Arial"/>
              </w:rPr>
              <w:t xml:space="preserve">kā Operators Iepriekšējā operatora vietā. Puses apliecina, ka </w:t>
            </w:r>
            <w:bookmarkStart w:id="2" w:name="OLE_LINK9"/>
            <w:r w:rsidRPr="00F75AD7">
              <w:rPr>
                <w:rFonts w:ascii="Arial" w:hAnsi="Arial" w:cs="Arial"/>
              </w:rPr>
              <w:t xml:space="preserve">Iepriekšējā operatora saskaņā ar Līguma Īpašo noteikumu 12.5.punktu iemaksāto drošības naudu EUR </w:t>
            </w:r>
            <w:r w:rsidR="00944252" w:rsidRPr="00944252">
              <w:rPr>
                <w:rFonts w:ascii="Arial" w:hAnsi="Arial" w:cs="Arial"/>
              </w:rPr>
              <w:t>5 410 651,84</w:t>
            </w:r>
            <w:r w:rsidR="00944252">
              <w:rPr>
                <w:rFonts w:ascii="Arial" w:hAnsi="Arial" w:cs="Arial"/>
              </w:rPr>
              <w:t xml:space="preserve"> </w:t>
            </w:r>
            <w:r w:rsidRPr="00F75AD7">
              <w:rPr>
                <w:rFonts w:ascii="Arial" w:hAnsi="Arial" w:cs="Arial"/>
              </w:rPr>
              <w:t xml:space="preserve">apmērā tiek uzskatīta kā </w:t>
            </w:r>
            <w:r w:rsidRPr="00F75AD7">
              <w:rPr>
                <w:rFonts w:ascii="Arial" w:hAnsi="Arial" w:cs="Arial"/>
                <w:b/>
                <w:bCs/>
              </w:rPr>
              <w:t xml:space="preserve">SIA </w:t>
            </w:r>
            <w:r w:rsidR="00DE4677" w:rsidRPr="00DE4677">
              <w:rPr>
                <w:rFonts w:ascii="Arial" w:hAnsi="Arial" w:cs="Arial"/>
                <w:b/>
                <w:bCs/>
              </w:rPr>
              <w:t xml:space="preserve">AVO Latvia </w:t>
            </w:r>
            <w:r>
              <w:rPr>
                <w:rFonts w:ascii="Arial" w:hAnsi="Arial" w:cs="Arial"/>
              </w:rPr>
              <w:t xml:space="preserve">veiktā drošības nauda ar mērķi nodrošināt ar Līgumu uzņemto līgumsaistību pilnīgu izpildi. Attiecībā uz šajā punktā norādīto drošības naudu tiek </w:t>
            </w:r>
            <w:bookmarkStart w:id="3" w:name="OLE_LINK2"/>
            <w:r>
              <w:rPr>
                <w:rFonts w:ascii="Arial" w:hAnsi="Arial" w:cs="Arial"/>
              </w:rPr>
              <w:t>piemērota Līgumā noteiktā kārtība</w:t>
            </w:r>
            <w:r w:rsidR="00FA23D6">
              <w:rPr>
                <w:rFonts w:ascii="Arial" w:hAnsi="Arial" w:cs="Arial"/>
              </w:rPr>
              <w:t>.</w:t>
            </w:r>
            <w:r w:rsidR="002F0AAB">
              <w:rPr>
                <w:rFonts w:ascii="Arial" w:hAnsi="Arial" w:cs="Arial"/>
              </w:rPr>
              <w:t xml:space="preserve"> </w:t>
            </w:r>
            <w:r w:rsidR="00FA23D6">
              <w:rPr>
                <w:rFonts w:ascii="Arial" w:hAnsi="Arial" w:cs="Arial"/>
              </w:rPr>
              <w:t>Noslēdzot šo Pārjaunojuma līgumu SIA AVO Latvia šajā punktā norādītā drošības naudas atkārtoti nav jāveic.</w:t>
            </w:r>
            <w:bookmarkEnd w:id="3"/>
            <w:r>
              <w:rPr>
                <w:rFonts w:ascii="Arial" w:hAnsi="Arial" w:cs="Arial"/>
              </w:rPr>
              <w:t xml:space="preserve"> </w:t>
            </w:r>
          </w:p>
          <w:bookmarkEnd w:id="2"/>
          <w:p w14:paraId="44F8862A" w14:textId="77777777" w:rsidR="00F75AD7" w:rsidRDefault="00F75AD7" w:rsidP="00F75AD7">
            <w:pPr>
              <w:pStyle w:val="Sarakstarindkopa"/>
              <w:contextualSpacing w:val="0"/>
              <w:jc w:val="both"/>
              <w:rPr>
                <w:rFonts w:ascii="Arial" w:hAnsi="Arial" w:cs="Arial"/>
              </w:rPr>
            </w:pPr>
          </w:p>
          <w:p w14:paraId="0D3FDDAA" w14:textId="77777777" w:rsidR="00F75AD7" w:rsidRPr="00DE4677" w:rsidRDefault="00F75AD7" w:rsidP="00DE4677">
            <w:pPr>
              <w:jc w:val="both"/>
              <w:rPr>
                <w:rFonts w:ascii="Arial" w:hAnsi="Arial" w:cs="Arial"/>
              </w:rPr>
            </w:pPr>
          </w:p>
          <w:p w14:paraId="66278584" w14:textId="77777777" w:rsidR="00F75AD7" w:rsidRDefault="00F75AD7" w:rsidP="00F75AD7">
            <w:pPr>
              <w:pStyle w:val="Sarakstarindkopa"/>
              <w:contextualSpacing w:val="0"/>
              <w:jc w:val="both"/>
              <w:rPr>
                <w:rFonts w:ascii="Arial" w:hAnsi="Arial" w:cs="Arial"/>
              </w:rPr>
            </w:pPr>
          </w:p>
          <w:p w14:paraId="6BF2672C" w14:textId="77777777" w:rsidR="003B0C9E" w:rsidRPr="00F75AD7" w:rsidRDefault="003B0C9E" w:rsidP="00F75AD7">
            <w:pPr>
              <w:pStyle w:val="Sarakstarindkopa"/>
              <w:contextualSpacing w:val="0"/>
              <w:jc w:val="both"/>
              <w:rPr>
                <w:rFonts w:ascii="Arial" w:hAnsi="Arial" w:cs="Arial"/>
              </w:rPr>
            </w:pPr>
          </w:p>
          <w:p w14:paraId="153A1317" w14:textId="77777777" w:rsidR="00F75AD7" w:rsidRPr="00F75AD7" w:rsidRDefault="00F75AD7" w:rsidP="00F75AD7">
            <w:pPr>
              <w:pStyle w:val="Sarakstarindkopa"/>
              <w:numPr>
                <w:ilvl w:val="0"/>
                <w:numId w:val="2"/>
              </w:numPr>
              <w:contextualSpacing w:val="0"/>
              <w:jc w:val="both"/>
              <w:rPr>
                <w:rFonts w:ascii="Arial" w:hAnsi="Arial" w:cs="Arial"/>
                <w:bCs/>
              </w:rPr>
            </w:pPr>
            <w:r w:rsidRPr="00F75AD7">
              <w:rPr>
                <w:rFonts w:ascii="Arial" w:hAnsi="Arial" w:cs="Arial"/>
                <w:bCs/>
              </w:rPr>
              <w:t xml:space="preserve">Operators apliecina, ka ir rūpīgi iepazinies ar Līgumu, Līguma teksts, tajā lietotie termini, to nozīme un nosacījumi Operatoram ir pilnībā saprotami, ka Līgums atbilst Operatora mērķiem un ir tam izdevīgs. Operators pilnībā pildīs un ievēros Līguma saistības un pielīgtos pienākumus. </w:t>
            </w:r>
          </w:p>
          <w:p w14:paraId="6FFB0FAD" w14:textId="77777777" w:rsidR="00F75AD7" w:rsidRPr="00F75AD7" w:rsidRDefault="00F75AD7" w:rsidP="00F75AD7">
            <w:pPr>
              <w:jc w:val="both"/>
              <w:rPr>
                <w:rFonts w:ascii="Arial" w:hAnsi="Arial" w:cs="Arial"/>
                <w:bCs/>
              </w:rPr>
            </w:pPr>
          </w:p>
          <w:p w14:paraId="0D955424" w14:textId="77777777" w:rsidR="00F75AD7" w:rsidRPr="00F75AD7" w:rsidRDefault="00F75AD7" w:rsidP="00F75AD7">
            <w:pPr>
              <w:pStyle w:val="Sarakstarindkopa"/>
              <w:numPr>
                <w:ilvl w:val="0"/>
                <w:numId w:val="2"/>
              </w:numPr>
              <w:contextualSpacing w:val="0"/>
              <w:jc w:val="both"/>
              <w:rPr>
                <w:rFonts w:ascii="Arial" w:hAnsi="Arial" w:cs="Arial"/>
                <w:bCs/>
              </w:rPr>
            </w:pPr>
            <w:r w:rsidRPr="00F75AD7">
              <w:rPr>
                <w:rFonts w:ascii="Arial" w:hAnsi="Arial" w:cs="Arial"/>
                <w:bCs/>
              </w:rPr>
              <w:t xml:space="preserve">Puses apliecina, ka tām ir pilnībā saprotams Pārjaunojuma līgums un Līgums, tajos pielīgtās saistības un pienākumi, ko minētie līgumi uzliek, godprātīgi izpildīs ar Pārjaunojuma līgumu un Līgumu pielīgtās saistības. </w:t>
            </w:r>
          </w:p>
          <w:p w14:paraId="34C998F5" w14:textId="77777777" w:rsidR="00F75AD7" w:rsidRPr="00F75AD7" w:rsidRDefault="00F75AD7" w:rsidP="00F75AD7">
            <w:pPr>
              <w:jc w:val="both"/>
              <w:rPr>
                <w:rFonts w:ascii="Arial" w:hAnsi="Arial" w:cs="Arial"/>
                <w:bCs/>
              </w:rPr>
            </w:pPr>
          </w:p>
          <w:p w14:paraId="34FDCB77" w14:textId="77777777" w:rsidR="00F75AD7" w:rsidRPr="00F75AD7" w:rsidRDefault="00F75AD7" w:rsidP="00F75AD7">
            <w:pPr>
              <w:pStyle w:val="Sarakstarindkopa"/>
              <w:numPr>
                <w:ilvl w:val="0"/>
                <w:numId w:val="2"/>
              </w:numPr>
              <w:contextualSpacing w:val="0"/>
              <w:jc w:val="both"/>
              <w:rPr>
                <w:rFonts w:ascii="Arial" w:hAnsi="Arial" w:cs="Arial"/>
              </w:rPr>
            </w:pPr>
            <w:r w:rsidRPr="00F75AD7">
              <w:rPr>
                <w:rFonts w:ascii="Arial" w:hAnsi="Arial" w:cs="Arial"/>
                <w:bCs/>
              </w:rPr>
              <w:t xml:space="preserve">Ārpus šī Pārjaunojuma līguma noteiktā, netiek grozīti nekādi citi Līguma noteikumi </w:t>
            </w:r>
            <w:r w:rsidRPr="00F75AD7">
              <w:rPr>
                <w:rFonts w:ascii="Arial" w:hAnsi="Arial" w:cs="Arial"/>
              </w:rPr>
              <w:t xml:space="preserve">un pārējie Līguma noteikumi paliek nemainīgi. </w:t>
            </w:r>
          </w:p>
          <w:p w14:paraId="0773739E" w14:textId="77777777" w:rsidR="00F75AD7" w:rsidRPr="00F75AD7" w:rsidRDefault="00F75AD7" w:rsidP="00F75AD7">
            <w:pPr>
              <w:pStyle w:val="Sarakstarindkopa"/>
              <w:numPr>
                <w:ilvl w:val="0"/>
                <w:numId w:val="2"/>
              </w:numPr>
              <w:contextualSpacing w:val="0"/>
              <w:jc w:val="both"/>
              <w:rPr>
                <w:rFonts w:ascii="Arial" w:hAnsi="Arial" w:cs="Arial"/>
                <w:bCs/>
              </w:rPr>
            </w:pPr>
            <w:r w:rsidRPr="00F75AD7">
              <w:rPr>
                <w:rFonts w:ascii="Arial" w:hAnsi="Arial" w:cs="Arial"/>
              </w:rPr>
              <w:t>Parakstot Pārjaunojuma līgumu, Operators apliecina, ka ir iepazinies ar Līguma nosacījumiem, tam ir saprotams Līguma un tā pielikumu saturs un nozīme. Operators apliecina, ka ir piekritis visiem Līguma noteikumiem un no Pārjaunojuma līguma spēkā stāšanās kļūst par Līguma pusi kā Operators.</w:t>
            </w:r>
          </w:p>
          <w:p w14:paraId="732730A3" w14:textId="77777777" w:rsidR="00F75AD7" w:rsidRPr="00F75AD7" w:rsidRDefault="00F75AD7" w:rsidP="00F75AD7">
            <w:pPr>
              <w:pStyle w:val="Sarakstarindkopa"/>
              <w:contextualSpacing w:val="0"/>
              <w:jc w:val="both"/>
              <w:rPr>
                <w:rFonts w:ascii="Arial" w:hAnsi="Arial" w:cs="Arial"/>
                <w:bCs/>
              </w:rPr>
            </w:pPr>
          </w:p>
          <w:p w14:paraId="4181DEEA" w14:textId="77777777" w:rsidR="00F75AD7" w:rsidRPr="00F75AD7" w:rsidRDefault="00F75AD7" w:rsidP="00F75AD7">
            <w:pPr>
              <w:pStyle w:val="Sarakstarindkopa"/>
              <w:numPr>
                <w:ilvl w:val="0"/>
                <w:numId w:val="2"/>
              </w:numPr>
              <w:contextualSpacing w:val="0"/>
              <w:jc w:val="both"/>
              <w:rPr>
                <w:rFonts w:ascii="Arial" w:hAnsi="Arial" w:cs="Arial"/>
              </w:rPr>
            </w:pPr>
            <w:r w:rsidRPr="00F75AD7">
              <w:rPr>
                <w:rFonts w:ascii="Arial" w:hAnsi="Arial" w:cs="Arial"/>
              </w:rPr>
              <w:t xml:space="preserve">Jebkuru strīdu saistībā ar Pārjaunojuma līgumu Puses risina savstarpējās sarunās. Ja vienošanos nav iespējams panākt, strīds tiek risināts Latvijas Republikas tiesā, saskaņā ar Latvijas Republikas normatīvajiem aktiem. Nekādi strīdi, prasības iesniegšana vai </w:t>
            </w:r>
            <w:r w:rsidRPr="00F75AD7">
              <w:rPr>
                <w:rFonts w:ascii="Arial" w:hAnsi="Arial" w:cs="Arial"/>
              </w:rPr>
              <w:lastRenderedPageBreak/>
              <w:t>pretprasības celšana tiesā, kā arī tiesas procesa norise neatbrīvo Puses no pilnīgas Pārjaunojuma līguma saistību izpildes.</w:t>
            </w:r>
          </w:p>
          <w:p w14:paraId="2E51A108" w14:textId="77777777" w:rsidR="00F75AD7" w:rsidRPr="00F75AD7" w:rsidRDefault="00F75AD7" w:rsidP="00F75AD7">
            <w:pPr>
              <w:pStyle w:val="Sarakstarindkopa"/>
              <w:numPr>
                <w:ilvl w:val="0"/>
                <w:numId w:val="2"/>
              </w:numPr>
              <w:contextualSpacing w:val="0"/>
              <w:jc w:val="both"/>
              <w:rPr>
                <w:rFonts w:ascii="Arial" w:hAnsi="Arial" w:cs="Arial"/>
              </w:rPr>
            </w:pPr>
            <w:r w:rsidRPr="00F75AD7">
              <w:rPr>
                <w:rFonts w:ascii="Arial" w:hAnsi="Arial" w:cs="Arial"/>
              </w:rPr>
              <w:t xml:space="preserve">Pārjaunojuma līgums stājas spēkā dienā, kad to parakstījušas visas Puses, un ir neatņemama </w:t>
            </w:r>
            <w:r w:rsidRPr="00F75AD7">
              <w:rPr>
                <w:rFonts w:ascii="Arial" w:hAnsi="Arial" w:cs="Arial"/>
                <w:bCs/>
              </w:rPr>
              <w:t xml:space="preserve">Līguma </w:t>
            </w:r>
            <w:r w:rsidRPr="00F75AD7">
              <w:rPr>
                <w:rFonts w:ascii="Arial" w:hAnsi="Arial" w:cs="Arial"/>
              </w:rPr>
              <w:t xml:space="preserve">sastāvdaļa un ir saistoša visām Pusēm. Pārjaunojuma līgums ir spēkā līdz </w:t>
            </w:r>
            <w:r w:rsidRPr="00F75AD7">
              <w:rPr>
                <w:rFonts w:ascii="Arial" w:hAnsi="Arial" w:cs="Arial"/>
                <w:bCs/>
              </w:rPr>
              <w:t xml:space="preserve">Līguma un Pārjaunojuma līguma pilnīgai saistību izpildei. </w:t>
            </w:r>
            <w:r w:rsidRPr="00F75AD7">
              <w:rPr>
                <w:rFonts w:ascii="Arial" w:hAnsi="Arial" w:cs="Arial"/>
              </w:rPr>
              <w:t xml:space="preserve"> </w:t>
            </w:r>
          </w:p>
          <w:p w14:paraId="0C9B8A93" w14:textId="77777777" w:rsidR="00F75AD7" w:rsidRPr="00F75AD7" w:rsidRDefault="00F75AD7" w:rsidP="00F75AD7">
            <w:pPr>
              <w:pStyle w:val="Sarakstarindkopa"/>
              <w:numPr>
                <w:ilvl w:val="0"/>
                <w:numId w:val="2"/>
              </w:numPr>
              <w:contextualSpacing w:val="0"/>
              <w:jc w:val="both"/>
              <w:rPr>
                <w:rFonts w:ascii="Arial" w:hAnsi="Arial" w:cs="Arial"/>
              </w:rPr>
            </w:pPr>
            <w:r w:rsidRPr="00F75AD7">
              <w:rPr>
                <w:rFonts w:ascii="Arial" w:hAnsi="Arial" w:cs="Arial"/>
              </w:rPr>
              <w:t xml:space="preserve">Operators apliecina, ka no Pārjaunojuma līguma spēkā stāšanās dienas apņemas pieņemt Līgumā norādītās telpas saskaņā ar Līgumā norādīto kārtību un Līgumā norādītajā apjomā. Plānotās nododamās telpas pievienotas šī Līguma pielikumā Nr.1 un tas kļūst par Pārjaunojuma līguma neatņemamu sastāvdaļu.  </w:t>
            </w:r>
          </w:p>
          <w:p w14:paraId="461FD4A3" w14:textId="77777777" w:rsidR="00F75AD7" w:rsidRPr="00F75AD7" w:rsidRDefault="00F75AD7" w:rsidP="00F75AD7">
            <w:pPr>
              <w:pStyle w:val="Sarakstarindkopa"/>
              <w:rPr>
                <w:rFonts w:ascii="Arial" w:hAnsi="Arial" w:cs="Arial"/>
              </w:rPr>
            </w:pPr>
          </w:p>
          <w:p w14:paraId="4E2D43A3" w14:textId="77777777" w:rsidR="00F75AD7" w:rsidRPr="00F75AD7" w:rsidRDefault="00F75AD7" w:rsidP="00F75AD7">
            <w:pPr>
              <w:pStyle w:val="Sarakstarindkopa"/>
              <w:numPr>
                <w:ilvl w:val="0"/>
                <w:numId w:val="2"/>
              </w:numPr>
              <w:contextualSpacing w:val="0"/>
              <w:jc w:val="both"/>
              <w:rPr>
                <w:rFonts w:ascii="Arial" w:hAnsi="Arial" w:cs="Arial"/>
              </w:rPr>
            </w:pPr>
            <w:r w:rsidRPr="00F75AD7">
              <w:rPr>
                <w:rFonts w:ascii="Arial" w:hAnsi="Arial" w:cs="Arial"/>
                <w:bCs/>
              </w:rPr>
              <w:t>Pārjaunojuma līgums ietver visas Pušu vienošanās par Pārjaunojuma līguma priekšmetu un aizstāj iepriekšējās rakstiskās un mutiskās vienošanās. Visi Pārjaunojuma līguma grozījumi un papildinājumi ir spēkā tikai tad, ja tie noformēti rakstveidā un ir noteiktā kārtībā visu Pušu parakstīti</w:t>
            </w:r>
            <w:r w:rsidRPr="00F75AD7">
              <w:rPr>
                <w:rFonts w:ascii="Arial" w:hAnsi="Arial" w:cs="Arial"/>
              </w:rPr>
              <w:t>.</w:t>
            </w:r>
          </w:p>
          <w:p w14:paraId="39889690" w14:textId="77777777" w:rsidR="00F75AD7" w:rsidRPr="00F75AD7" w:rsidRDefault="00F75AD7" w:rsidP="00F75AD7">
            <w:pPr>
              <w:pStyle w:val="Sarakstarindkopa"/>
              <w:numPr>
                <w:ilvl w:val="0"/>
                <w:numId w:val="2"/>
              </w:numPr>
              <w:contextualSpacing w:val="0"/>
              <w:jc w:val="both"/>
              <w:rPr>
                <w:rFonts w:ascii="Arial" w:hAnsi="Arial" w:cs="Arial"/>
              </w:rPr>
            </w:pPr>
            <w:r w:rsidRPr="00F75AD7">
              <w:rPr>
                <w:rFonts w:ascii="Arial" w:hAnsi="Arial" w:cs="Arial"/>
              </w:rPr>
              <w:t>Pārjaunojums līgums ir saistošs Pušu tiesību un saistību pārņēmējiem.</w:t>
            </w:r>
          </w:p>
          <w:p w14:paraId="4804DDB1" w14:textId="77777777" w:rsidR="00F75AD7" w:rsidRDefault="00F75AD7" w:rsidP="00F75AD7">
            <w:pPr>
              <w:pStyle w:val="Sarakstarindkopa"/>
              <w:numPr>
                <w:ilvl w:val="0"/>
                <w:numId w:val="2"/>
              </w:numPr>
              <w:contextualSpacing w:val="0"/>
              <w:jc w:val="both"/>
              <w:rPr>
                <w:rFonts w:ascii="Arial" w:hAnsi="Arial" w:cs="Arial"/>
              </w:rPr>
            </w:pPr>
            <w:r w:rsidRPr="00F75AD7">
              <w:rPr>
                <w:rFonts w:ascii="Arial" w:hAnsi="Arial" w:cs="Arial"/>
              </w:rPr>
              <w:t>Visos citos jautājumos, kuri nav atrunāti Pārjaunojuma līgumā, Puses ievēro Līguma noteikumus un Latvijas Republikā spēkā esošos normatīvos aktus.</w:t>
            </w:r>
          </w:p>
          <w:p w14:paraId="7DB99ECC" w14:textId="77777777" w:rsidR="00F75AD7" w:rsidRPr="00F75AD7" w:rsidRDefault="00F75AD7" w:rsidP="00F75AD7">
            <w:pPr>
              <w:pStyle w:val="Sarakstarindkopa"/>
              <w:contextualSpacing w:val="0"/>
              <w:jc w:val="both"/>
              <w:rPr>
                <w:rFonts w:ascii="Arial" w:hAnsi="Arial" w:cs="Arial"/>
              </w:rPr>
            </w:pPr>
          </w:p>
          <w:p w14:paraId="415FE06B" w14:textId="5DBE5AD4" w:rsidR="008F0262" w:rsidRPr="005139E9" w:rsidRDefault="00F75AD7" w:rsidP="005139E9">
            <w:pPr>
              <w:pStyle w:val="Sarakstarindkopa"/>
              <w:numPr>
                <w:ilvl w:val="0"/>
                <w:numId w:val="2"/>
              </w:numPr>
              <w:contextualSpacing w:val="0"/>
              <w:jc w:val="both"/>
              <w:rPr>
                <w:rFonts w:ascii="Arial" w:hAnsi="Arial" w:cs="Arial"/>
              </w:rPr>
            </w:pPr>
            <w:r w:rsidRPr="00F75AD7">
              <w:rPr>
                <w:rFonts w:ascii="Arial" w:hAnsi="Arial" w:cs="Arial"/>
              </w:rPr>
              <w:t xml:space="preserve">Pārjaunojuma līgums ir sagatavots 3 (trīs) eksemplāros, katrs uz </w:t>
            </w:r>
            <w:r w:rsidR="006957FB">
              <w:rPr>
                <w:rFonts w:ascii="Arial" w:hAnsi="Arial" w:cs="Arial"/>
              </w:rPr>
              <w:t>8</w:t>
            </w:r>
            <w:r>
              <w:rPr>
                <w:rFonts w:ascii="Arial" w:hAnsi="Arial" w:cs="Arial"/>
              </w:rPr>
              <w:t xml:space="preserve"> </w:t>
            </w:r>
            <w:r w:rsidRPr="00F75AD7">
              <w:rPr>
                <w:rFonts w:ascii="Arial" w:hAnsi="Arial" w:cs="Arial"/>
              </w:rPr>
              <w:t>(</w:t>
            </w:r>
            <w:r w:rsidR="006957FB">
              <w:rPr>
                <w:rFonts w:ascii="Arial" w:hAnsi="Arial" w:cs="Arial"/>
              </w:rPr>
              <w:t>astoņām</w:t>
            </w:r>
            <w:r w:rsidRPr="00F75AD7">
              <w:rPr>
                <w:rFonts w:ascii="Arial" w:hAnsi="Arial" w:cs="Arial"/>
              </w:rPr>
              <w:t xml:space="preserve">) lapām – pa vienam katrai no Pusēm, gan latviešu, gan angļu valodās. Pārjaunojuma līgumam ir pievienots 1 (viens) pielikums: 1.pielikums: Telpu saraksts kopā uz </w:t>
            </w:r>
            <w:r w:rsidR="006957FB">
              <w:rPr>
                <w:rFonts w:ascii="Arial" w:hAnsi="Arial" w:cs="Arial"/>
              </w:rPr>
              <w:t>3</w:t>
            </w:r>
            <w:r w:rsidRPr="00F75AD7">
              <w:rPr>
                <w:rFonts w:ascii="Arial" w:hAnsi="Arial" w:cs="Arial"/>
              </w:rPr>
              <w:t xml:space="preserve"> (</w:t>
            </w:r>
            <w:r w:rsidR="006957FB">
              <w:rPr>
                <w:rFonts w:ascii="Arial" w:hAnsi="Arial" w:cs="Arial"/>
              </w:rPr>
              <w:t>trīs</w:t>
            </w:r>
            <w:r w:rsidRPr="00F75AD7">
              <w:rPr>
                <w:rFonts w:ascii="Arial" w:hAnsi="Arial" w:cs="Arial"/>
              </w:rPr>
              <w:t xml:space="preserve">) </w:t>
            </w:r>
            <w:r w:rsidRPr="00F75AD7">
              <w:rPr>
                <w:rFonts w:ascii="Arial" w:hAnsi="Arial" w:cs="Arial"/>
                <w:bCs/>
              </w:rPr>
              <w:t xml:space="preserve">lapām. </w:t>
            </w:r>
            <w:r w:rsidRPr="00F75AD7">
              <w:rPr>
                <w:rFonts w:ascii="Arial" w:hAnsi="Arial" w:cs="Arial"/>
              </w:rPr>
              <w:t xml:space="preserve">Tekstam latviešu un angļu valodās ir vienāds juridisks spēks, tomēr jebkādu domstarpību gadījumā latviešu valodas tekstam ir noteicošā nozīme. Pārjaunojuma līgums ir noslēgts un tiks pildīts saskaņā ar Latvijas Republikas spēkā esošajiem normatīvajiem aktiem. Visi jautājumi un strīdi, kas izriet no </w:t>
            </w:r>
            <w:r w:rsidRPr="00F75AD7">
              <w:rPr>
                <w:rFonts w:ascii="Arial" w:hAnsi="Arial" w:cs="Arial"/>
                <w:bCs/>
              </w:rPr>
              <w:t xml:space="preserve">Līguma </w:t>
            </w:r>
            <w:r w:rsidRPr="00F75AD7">
              <w:rPr>
                <w:rFonts w:ascii="Arial" w:hAnsi="Arial" w:cs="Arial"/>
              </w:rPr>
              <w:t>un Pārjaunojuma līguma, tā interpretēšanu un izpildi ir risināmi saskaņā ar Latvijas Republikas spēkā esošajiem normatīvajiem aktiem. Visiem eksemplāriem ir vienāds juridisks spēks.</w:t>
            </w:r>
          </w:p>
          <w:p w14:paraId="519E6D27" w14:textId="15A04ABD" w:rsidR="002E1CCD" w:rsidRPr="00767DDC" w:rsidRDefault="00F75AD7" w:rsidP="00767DDC">
            <w:pPr>
              <w:pStyle w:val="Sarakstarindkopa"/>
              <w:contextualSpacing w:val="0"/>
              <w:jc w:val="center"/>
              <w:rPr>
                <w:rFonts w:ascii="Arial" w:hAnsi="Arial" w:cs="Arial"/>
                <w:b/>
                <w:bCs/>
              </w:rPr>
            </w:pPr>
            <w:r w:rsidRPr="00F75AD7">
              <w:rPr>
                <w:rFonts w:ascii="Arial" w:hAnsi="Arial" w:cs="Arial"/>
                <w:b/>
                <w:bCs/>
              </w:rPr>
              <w:lastRenderedPageBreak/>
              <w:t>PUŠU REKVIZĪTI:</w:t>
            </w:r>
          </w:p>
          <w:p w14:paraId="54E9F1F8" w14:textId="4A479903" w:rsidR="00B55C97" w:rsidRPr="00F75AD7" w:rsidRDefault="00F75AD7" w:rsidP="00F75AD7">
            <w:pPr>
              <w:tabs>
                <w:tab w:val="left" w:pos="2355"/>
              </w:tabs>
              <w:jc w:val="both"/>
              <w:rPr>
                <w:rFonts w:ascii="Arial" w:eastAsia="Times New Roman" w:hAnsi="Arial" w:cs="Arial"/>
                <w:b/>
                <w:bCs/>
              </w:rPr>
            </w:pPr>
            <w:r w:rsidRPr="00F75AD7">
              <w:rPr>
                <w:rFonts w:ascii="Arial" w:eastAsia="Times New Roman" w:hAnsi="Arial" w:cs="Arial"/>
                <w:b/>
                <w:bCs/>
              </w:rPr>
              <w:t>RĪGAS LIDOSTA</w:t>
            </w:r>
            <w:r w:rsidR="002E1CCD">
              <w:rPr>
                <w:rFonts w:ascii="Arial" w:eastAsia="Times New Roman" w:hAnsi="Arial" w:cs="Arial"/>
                <w:b/>
                <w:bCs/>
              </w:rPr>
              <w:t>:</w:t>
            </w:r>
          </w:p>
          <w:p w14:paraId="5D4B7A0E" w14:textId="3669A557" w:rsidR="00F75AD7" w:rsidRPr="00F75AD7" w:rsidRDefault="00242417" w:rsidP="00F75AD7">
            <w:pPr>
              <w:jc w:val="both"/>
              <w:rPr>
                <w:rFonts w:ascii="Arial" w:eastAsia="Times New Roman" w:hAnsi="Arial" w:cs="Arial"/>
              </w:rPr>
            </w:pPr>
            <w:r>
              <w:rPr>
                <w:rFonts w:ascii="Arial" w:eastAsia="Times New Roman" w:hAnsi="Arial" w:cs="Arial"/>
              </w:rPr>
              <w:t>[..]</w:t>
            </w:r>
          </w:p>
          <w:p w14:paraId="290E1EDB" w14:textId="77777777" w:rsidR="003B0C9E" w:rsidRDefault="003B0C9E" w:rsidP="00F75AD7">
            <w:pPr>
              <w:jc w:val="both"/>
              <w:rPr>
                <w:rFonts w:ascii="Arial" w:eastAsia="Times New Roman" w:hAnsi="Arial" w:cs="Arial"/>
              </w:rPr>
            </w:pPr>
          </w:p>
          <w:p w14:paraId="4817F85A" w14:textId="77777777" w:rsidR="003B0C9E" w:rsidRPr="00F75AD7" w:rsidRDefault="003B0C9E" w:rsidP="00F75AD7">
            <w:pPr>
              <w:jc w:val="both"/>
              <w:rPr>
                <w:rFonts w:ascii="Arial" w:eastAsia="Times New Roman" w:hAnsi="Arial" w:cs="Arial"/>
              </w:rPr>
            </w:pPr>
          </w:p>
          <w:p w14:paraId="2AFB1A70" w14:textId="77777777" w:rsidR="00F75AD7" w:rsidRPr="00F75AD7" w:rsidRDefault="00F75AD7" w:rsidP="00F75AD7">
            <w:pPr>
              <w:widowControl w:val="0"/>
              <w:suppressAutoHyphens/>
              <w:jc w:val="both"/>
              <w:rPr>
                <w:rFonts w:ascii="Arial" w:eastAsia="Times New Roman" w:hAnsi="Arial" w:cs="Arial"/>
                <w:b/>
              </w:rPr>
            </w:pPr>
            <w:r w:rsidRPr="00F75AD7">
              <w:rPr>
                <w:rFonts w:ascii="Arial" w:eastAsia="Times New Roman" w:hAnsi="Arial" w:cs="Arial"/>
                <w:b/>
              </w:rPr>
              <w:t>Iepriekšējais operators:</w:t>
            </w:r>
          </w:p>
          <w:p w14:paraId="7E3207EF" w14:textId="77777777" w:rsidR="00F75AD7" w:rsidRPr="0053649B" w:rsidRDefault="00FE3971" w:rsidP="00F75AD7">
            <w:pPr>
              <w:widowControl w:val="0"/>
              <w:tabs>
                <w:tab w:val="center" w:pos="2835"/>
              </w:tabs>
              <w:suppressAutoHyphens/>
              <w:jc w:val="both"/>
              <w:rPr>
                <w:rFonts w:ascii="Arial" w:eastAsia="Times New Roman" w:hAnsi="Arial" w:cs="Arial"/>
                <w:b/>
                <w:lang w:val="en-US"/>
              </w:rPr>
            </w:pPr>
            <w:r w:rsidRPr="0053649B">
              <w:rPr>
                <w:rFonts w:ascii="Arial" w:eastAsia="Times New Roman" w:hAnsi="Arial" w:cs="Arial"/>
                <w:b/>
                <w:lang w:val="en-US"/>
              </w:rPr>
              <w:t>Dufry International AG</w:t>
            </w:r>
          </w:p>
          <w:p w14:paraId="5FAEE0FE" w14:textId="5CDD717D" w:rsidR="00F75AD7" w:rsidRDefault="00242417" w:rsidP="00F75AD7">
            <w:pPr>
              <w:tabs>
                <w:tab w:val="left" w:pos="2355"/>
              </w:tabs>
              <w:jc w:val="both"/>
              <w:rPr>
                <w:rFonts w:ascii="Arial" w:eastAsia="Times New Roman" w:hAnsi="Arial" w:cs="Arial"/>
                <w:lang w:val="en-US"/>
              </w:rPr>
            </w:pPr>
            <w:r>
              <w:rPr>
                <w:rFonts w:ascii="Arial" w:eastAsia="Times New Roman" w:hAnsi="Arial" w:cs="Arial"/>
                <w:lang w:val="en-US"/>
              </w:rPr>
              <w:t>[..]</w:t>
            </w:r>
          </w:p>
          <w:p w14:paraId="5D933061" w14:textId="77777777" w:rsidR="00242417" w:rsidRPr="00F75AD7" w:rsidRDefault="00242417" w:rsidP="00F75AD7">
            <w:pPr>
              <w:tabs>
                <w:tab w:val="left" w:pos="2355"/>
              </w:tabs>
              <w:jc w:val="both"/>
              <w:rPr>
                <w:rFonts w:ascii="Arial" w:eastAsia="Times New Roman" w:hAnsi="Arial" w:cs="Arial"/>
              </w:rPr>
            </w:pPr>
          </w:p>
          <w:p w14:paraId="52FA4F5B" w14:textId="77777777" w:rsidR="00F75AD7" w:rsidRPr="00F75AD7" w:rsidRDefault="00F75AD7" w:rsidP="00F75AD7">
            <w:pPr>
              <w:widowControl w:val="0"/>
              <w:suppressAutoHyphens/>
              <w:jc w:val="both"/>
              <w:rPr>
                <w:rFonts w:ascii="Arial" w:eastAsia="Times New Roman" w:hAnsi="Arial" w:cs="Arial"/>
                <w:b/>
              </w:rPr>
            </w:pPr>
            <w:r w:rsidRPr="00F75AD7">
              <w:rPr>
                <w:rFonts w:ascii="Arial" w:eastAsia="Times New Roman" w:hAnsi="Arial" w:cs="Arial"/>
                <w:b/>
              </w:rPr>
              <w:t>Operators:</w:t>
            </w:r>
          </w:p>
          <w:p w14:paraId="67C34327" w14:textId="77777777" w:rsidR="00F75AD7" w:rsidRPr="00F75AD7" w:rsidRDefault="00F75AD7" w:rsidP="00F75AD7">
            <w:pPr>
              <w:widowControl w:val="0"/>
              <w:tabs>
                <w:tab w:val="center" w:pos="2835"/>
              </w:tabs>
              <w:suppressAutoHyphens/>
              <w:jc w:val="both"/>
              <w:rPr>
                <w:rFonts w:ascii="Arial" w:eastAsia="Times New Roman" w:hAnsi="Arial" w:cs="Arial"/>
                <w:bCs/>
              </w:rPr>
            </w:pPr>
            <w:r w:rsidRPr="00F75AD7">
              <w:rPr>
                <w:rFonts w:ascii="Arial" w:eastAsia="Times New Roman" w:hAnsi="Arial" w:cs="Arial"/>
                <w:b/>
                <w:bCs/>
              </w:rPr>
              <w:t xml:space="preserve">SIA </w:t>
            </w:r>
            <w:r w:rsidR="00DE4677" w:rsidRPr="00DE4677">
              <w:rPr>
                <w:rFonts w:ascii="Arial" w:hAnsi="Arial" w:cs="Arial"/>
                <w:b/>
                <w:bCs/>
              </w:rPr>
              <w:t>AVO Latvia</w:t>
            </w:r>
          </w:p>
          <w:p w14:paraId="5052C4D0" w14:textId="1F29F48E" w:rsidR="00B55C97" w:rsidRPr="00B55C97" w:rsidRDefault="00242417" w:rsidP="00767DDC">
            <w:pPr>
              <w:rPr>
                <w:rFonts w:ascii="Arial" w:hAnsi="Arial" w:cs="Arial"/>
              </w:rPr>
            </w:pPr>
            <w:r>
              <w:rPr>
                <w:rFonts w:ascii="Arial" w:hAnsi="Arial" w:cs="Arial"/>
              </w:rPr>
              <w:t>[..]</w:t>
            </w:r>
          </w:p>
        </w:tc>
        <w:tc>
          <w:tcPr>
            <w:tcW w:w="5245" w:type="dxa"/>
          </w:tcPr>
          <w:p w14:paraId="12553090" w14:textId="77777777" w:rsidR="00F75AD7" w:rsidRPr="008459FC" w:rsidRDefault="00F75AD7" w:rsidP="00F75AD7">
            <w:pPr>
              <w:jc w:val="center"/>
              <w:rPr>
                <w:rFonts w:ascii="Arial" w:hAnsi="Arial" w:cs="Arial"/>
                <w:b/>
                <w:lang w:val="en-GB"/>
              </w:rPr>
            </w:pPr>
            <w:r w:rsidRPr="008459FC">
              <w:rPr>
                <w:rFonts w:ascii="Arial" w:hAnsi="Arial" w:cs="Arial"/>
                <w:b/>
                <w:lang w:val="en-GB"/>
              </w:rPr>
              <w:lastRenderedPageBreak/>
              <w:t xml:space="preserve">Contract for Novation </w:t>
            </w:r>
          </w:p>
          <w:p w14:paraId="6934C559" w14:textId="77777777" w:rsidR="00F75AD7" w:rsidRPr="008459FC" w:rsidRDefault="00F75AD7" w:rsidP="00F75AD7">
            <w:pPr>
              <w:jc w:val="center"/>
              <w:rPr>
                <w:rFonts w:ascii="Arial" w:hAnsi="Arial" w:cs="Arial"/>
                <w:b/>
                <w:lang w:val="en-GB"/>
              </w:rPr>
            </w:pPr>
            <w:r w:rsidRPr="008459FC">
              <w:rPr>
                <w:rFonts w:ascii="Arial" w:hAnsi="Arial" w:cs="Arial"/>
                <w:b/>
                <w:lang w:val="en-GB"/>
              </w:rPr>
              <w:t xml:space="preserve">to the General and Special Provisions </w:t>
            </w:r>
          </w:p>
          <w:p w14:paraId="2883DAA6" w14:textId="77777777" w:rsidR="00F75AD7" w:rsidRDefault="00F75AD7" w:rsidP="00F75AD7">
            <w:pPr>
              <w:jc w:val="center"/>
              <w:rPr>
                <w:rFonts w:ascii="Arial" w:hAnsi="Arial" w:cs="Arial"/>
                <w:b/>
                <w:lang w:val="en-GB"/>
              </w:rPr>
            </w:pPr>
            <w:r w:rsidRPr="008459FC">
              <w:rPr>
                <w:rFonts w:ascii="Arial" w:hAnsi="Arial" w:cs="Arial"/>
                <w:b/>
                <w:lang w:val="en-GB"/>
              </w:rPr>
              <w:t>of Concession Contract</w:t>
            </w:r>
            <w:r>
              <w:rPr>
                <w:rFonts w:ascii="Arial" w:hAnsi="Arial" w:cs="Arial"/>
                <w:b/>
                <w:lang w:val="en-GB"/>
              </w:rPr>
              <w:t xml:space="preserve"> No. NN-26-</w:t>
            </w:r>
            <w:r w:rsidR="0047252A">
              <w:rPr>
                <w:rFonts w:ascii="Arial" w:hAnsi="Arial" w:cs="Arial"/>
                <w:b/>
                <w:lang w:val="en-GB"/>
              </w:rPr>
              <w:t>18</w:t>
            </w:r>
          </w:p>
          <w:p w14:paraId="6567DAAF" w14:textId="77777777" w:rsidR="00F75AD7" w:rsidRPr="008459FC" w:rsidRDefault="00F75AD7" w:rsidP="00F75AD7">
            <w:pPr>
              <w:jc w:val="center"/>
              <w:rPr>
                <w:rFonts w:ascii="Arial" w:hAnsi="Arial" w:cs="Arial"/>
                <w:b/>
                <w:lang w:val="en-GB"/>
              </w:rPr>
            </w:pPr>
          </w:p>
          <w:p w14:paraId="5C3D573F" w14:textId="016330F7" w:rsidR="00F75AD7" w:rsidRDefault="00F75AD7" w:rsidP="00F75AD7">
            <w:pPr>
              <w:jc w:val="both"/>
              <w:rPr>
                <w:rFonts w:ascii="Arial" w:hAnsi="Arial" w:cs="Arial"/>
                <w:lang w:val="en-GB"/>
              </w:rPr>
            </w:pPr>
            <w:r w:rsidRPr="008459FC">
              <w:rPr>
                <w:rFonts w:ascii="Arial" w:hAnsi="Arial" w:cs="Arial"/>
                <w:lang w:val="en-GB"/>
              </w:rPr>
              <w:t>Mārupe Municipality, _</w:t>
            </w:r>
            <w:r w:rsidR="00DE4677">
              <w:rPr>
                <w:rFonts w:ascii="Arial" w:hAnsi="Arial" w:cs="Arial"/>
                <w:lang w:val="en-GB"/>
              </w:rPr>
              <w:t>__</w:t>
            </w:r>
            <w:r w:rsidRPr="008459FC">
              <w:rPr>
                <w:rFonts w:ascii="Arial" w:hAnsi="Arial" w:cs="Arial"/>
                <w:lang w:val="en-GB"/>
              </w:rPr>
              <w:t>_   __</w:t>
            </w:r>
            <w:r w:rsidR="003B0C9E">
              <w:rPr>
                <w:rFonts w:ascii="Arial" w:hAnsi="Arial" w:cs="Arial"/>
                <w:lang w:val="en-GB"/>
              </w:rPr>
              <w:t>_______</w:t>
            </w:r>
            <w:r w:rsidRPr="008459FC">
              <w:rPr>
                <w:rFonts w:ascii="Arial" w:hAnsi="Arial" w:cs="Arial"/>
                <w:lang w:val="en-GB"/>
              </w:rPr>
              <w:t>__ 202</w:t>
            </w:r>
            <w:r>
              <w:rPr>
                <w:rFonts w:ascii="Arial" w:hAnsi="Arial" w:cs="Arial"/>
                <w:lang w:val="en-GB"/>
              </w:rPr>
              <w:t>6</w:t>
            </w:r>
          </w:p>
          <w:p w14:paraId="3848E667" w14:textId="77777777" w:rsidR="00F75AD7" w:rsidRPr="008459FC" w:rsidRDefault="00F75AD7" w:rsidP="00F75AD7">
            <w:pPr>
              <w:jc w:val="both"/>
              <w:rPr>
                <w:rFonts w:ascii="Arial" w:hAnsi="Arial" w:cs="Arial"/>
                <w:lang w:val="en-GB"/>
              </w:rPr>
            </w:pPr>
          </w:p>
          <w:p w14:paraId="5FBBC114" w14:textId="38D6EC99" w:rsidR="00F75AD7" w:rsidRPr="003310B6" w:rsidRDefault="00F75AD7" w:rsidP="00F75AD7">
            <w:pPr>
              <w:jc w:val="both"/>
              <w:rPr>
                <w:rFonts w:ascii="Arial" w:hAnsi="Arial" w:cs="Arial"/>
                <w:lang w:val="en-GB"/>
              </w:rPr>
            </w:pPr>
            <w:r w:rsidRPr="008459FC">
              <w:rPr>
                <w:rFonts w:ascii="Arial" w:hAnsi="Arial" w:cs="Arial"/>
                <w:b/>
                <w:lang w:val="en-GB"/>
              </w:rPr>
              <w:t>VAS “</w:t>
            </w:r>
            <w:r>
              <w:rPr>
                <w:rFonts w:ascii="Arial" w:hAnsi="Arial" w:cs="Arial"/>
                <w:b/>
                <w:lang w:val="en-GB"/>
              </w:rPr>
              <w:t xml:space="preserve">STARPTAUTISKĀ LIDOSTA </w:t>
            </w:r>
            <w:r w:rsidRPr="008459FC">
              <w:rPr>
                <w:rFonts w:ascii="Arial" w:hAnsi="Arial" w:cs="Arial"/>
                <w:b/>
                <w:bCs/>
                <w:lang w:val="en-GB"/>
              </w:rPr>
              <w:t>“R</w:t>
            </w:r>
            <w:r>
              <w:rPr>
                <w:rFonts w:ascii="Arial" w:hAnsi="Arial" w:cs="Arial"/>
                <w:b/>
                <w:bCs/>
                <w:lang w:val="en-GB"/>
              </w:rPr>
              <w:t>ĪGA</w:t>
            </w:r>
            <w:r w:rsidRPr="008459FC">
              <w:rPr>
                <w:rFonts w:ascii="Arial" w:hAnsi="Arial" w:cs="Arial"/>
                <w:b/>
                <w:bCs/>
                <w:lang w:val="en-GB"/>
              </w:rPr>
              <w:t>””</w:t>
            </w:r>
            <w:r w:rsidRPr="008459FC">
              <w:rPr>
                <w:rFonts w:ascii="Arial" w:hAnsi="Arial" w:cs="Arial"/>
                <w:lang w:val="en-GB"/>
              </w:rPr>
              <w:t xml:space="preserve"> (SJSC Riga International Airport), registered with the Commercial Register of the Republic of Latvia under No. 40003028055, represented by its Chairperson of the Board Laila Odiņa and Member of the Board Artūrs Saveļjevs, acting on the basis of </w:t>
            </w:r>
            <w:r w:rsidRPr="003310B6">
              <w:rPr>
                <w:rFonts w:ascii="Arial" w:hAnsi="Arial" w:cs="Arial"/>
                <w:lang w:val="en-GB"/>
              </w:rPr>
              <w:t xml:space="preserve">Board authorisation (SJSC Riga International Airport Board decision No. </w:t>
            </w:r>
            <w:r w:rsidR="008F0262">
              <w:rPr>
                <w:rFonts w:ascii="Arial" w:hAnsi="Arial" w:cs="Arial"/>
                <w:lang w:val="en-GB"/>
              </w:rPr>
              <w:t xml:space="preserve">1 </w:t>
            </w:r>
            <w:r w:rsidRPr="003310B6">
              <w:rPr>
                <w:rFonts w:ascii="Arial" w:hAnsi="Arial" w:cs="Arial"/>
                <w:lang w:val="en-GB"/>
              </w:rPr>
              <w:t xml:space="preserve">of </w:t>
            </w:r>
            <w:r w:rsidR="008F0262">
              <w:rPr>
                <w:rFonts w:ascii="Arial" w:hAnsi="Arial" w:cs="Arial"/>
                <w:lang w:val="en-GB"/>
              </w:rPr>
              <w:t>16</w:t>
            </w:r>
            <w:r w:rsidR="008F0262" w:rsidRPr="008F0262">
              <w:rPr>
                <w:rFonts w:ascii="Arial" w:hAnsi="Arial" w:cs="Arial"/>
                <w:vertAlign w:val="superscript"/>
                <w:lang w:val="en-GB"/>
              </w:rPr>
              <w:t>th</w:t>
            </w:r>
            <w:r w:rsidR="008F0262">
              <w:rPr>
                <w:rFonts w:ascii="Arial" w:hAnsi="Arial" w:cs="Arial"/>
                <w:lang w:val="en-GB"/>
              </w:rPr>
              <w:t xml:space="preserve"> April</w:t>
            </w:r>
            <w:r w:rsidRPr="003310B6">
              <w:rPr>
                <w:rFonts w:ascii="Arial" w:hAnsi="Arial" w:cs="Arial"/>
                <w:lang w:val="en-GB"/>
              </w:rPr>
              <w:t xml:space="preserve"> 20</w:t>
            </w:r>
            <w:r w:rsidR="008F0262">
              <w:rPr>
                <w:rFonts w:ascii="Arial" w:hAnsi="Arial" w:cs="Arial"/>
                <w:lang w:val="en-GB"/>
              </w:rPr>
              <w:t>26</w:t>
            </w:r>
            <w:r w:rsidRPr="003310B6">
              <w:rPr>
                <w:rFonts w:ascii="Arial" w:hAnsi="Arial" w:cs="Arial"/>
                <w:lang w:val="en-GB"/>
              </w:rPr>
              <w:t>, minutes No. </w:t>
            </w:r>
            <w:r w:rsidR="008F0262">
              <w:rPr>
                <w:rFonts w:ascii="Arial" w:hAnsi="Arial" w:cs="Arial"/>
                <w:lang w:val="en-GB"/>
              </w:rPr>
              <w:t xml:space="preserve">27, and </w:t>
            </w:r>
            <w:r w:rsidR="008F0262" w:rsidRPr="003310B6">
              <w:rPr>
                <w:rFonts w:ascii="Arial" w:hAnsi="Arial" w:cs="Arial"/>
                <w:lang w:val="en-GB"/>
              </w:rPr>
              <w:t xml:space="preserve">Board decision No. </w:t>
            </w:r>
            <w:r w:rsidR="008F0262">
              <w:rPr>
                <w:rFonts w:ascii="Arial" w:hAnsi="Arial" w:cs="Arial"/>
                <w:lang w:val="en-GB"/>
              </w:rPr>
              <w:t xml:space="preserve">2 </w:t>
            </w:r>
            <w:r w:rsidR="008F0262" w:rsidRPr="003310B6">
              <w:rPr>
                <w:rFonts w:ascii="Arial" w:hAnsi="Arial" w:cs="Arial"/>
                <w:lang w:val="en-GB"/>
              </w:rPr>
              <w:t xml:space="preserve">of </w:t>
            </w:r>
            <w:r w:rsidR="008F0262">
              <w:rPr>
                <w:rFonts w:ascii="Arial" w:hAnsi="Arial" w:cs="Arial"/>
                <w:lang w:val="en-GB"/>
              </w:rPr>
              <w:t>17</w:t>
            </w:r>
            <w:r w:rsidR="008F0262" w:rsidRPr="008F0262">
              <w:rPr>
                <w:rFonts w:ascii="Arial" w:hAnsi="Arial" w:cs="Arial"/>
                <w:vertAlign w:val="superscript"/>
                <w:lang w:val="en-GB"/>
              </w:rPr>
              <w:t>th</w:t>
            </w:r>
            <w:r w:rsidR="008F0262">
              <w:rPr>
                <w:rFonts w:ascii="Arial" w:hAnsi="Arial" w:cs="Arial"/>
                <w:lang w:val="en-GB"/>
              </w:rPr>
              <w:t xml:space="preserve"> August</w:t>
            </w:r>
            <w:r w:rsidR="008F0262" w:rsidRPr="003310B6">
              <w:rPr>
                <w:rFonts w:ascii="Arial" w:hAnsi="Arial" w:cs="Arial"/>
                <w:lang w:val="en-GB"/>
              </w:rPr>
              <w:t xml:space="preserve"> 20</w:t>
            </w:r>
            <w:r w:rsidR="008F0262">
              <w:rPr>
                <w:rFonts w:ascii="Arial" w:hAnsi="Arial" w:cs="Arial"/>
                <w:lang w:val="en-GB"/>
              </w:rPr>
              <w:t>26</w:t>
            </w:r>
            <w:r w:rsidR="008F0262" w:rsidRPr="003310B6">
              <w:rPr>
                <w:rFonts w:ascii="Arial" w:hAnsi="Arial" w:cs="Arial"/>
                <w:lang w:val="en-GB"/>
              </w:rPr>
              <w:t>, minutes No. </w:t>
            </w:r>
            <w:r w:rsidR="008F0262">
              <w:rPr>
                <w:rFonts w:ascii="Arial" w:hAnsi="Arial" w:cs="Arial"/>
                <w:lang w:val="en-GB"/>
              </w:rPr>
              <w:t>54</w:t>
            </w:r>
            <w:r w:rsidRPr="003310B6">
              <w:rPr>
                <w:rFonts w:ascii="Arial" w:hAnsi="Arial" w:cs="Arial"/>
                <w:lang w:val="en-GB"/>
              </w:rPr>
              <w:t>),</w:t>
            </w:r>
            <w:r w:rsidR="008F0262">
              <w:rPr>
                <w:rFonts w:ascii="Arial" w:hAnsi="Arial" w:cs="Arial"/>
                <w:lang w:val="en-GB"/>
              </w:rPr>
              <w:t xml:space="preserve"> and on the basis of the </w:t>
            </w:r>
            <w:r w:rsidR="008F0262" w:rsidRPr="003310B6">
              <w:rPr>
                <w:rFonts w:ascii="Arial" w:hAnsi="Arial" w:cs="Arial"/>
                <w:lang w:val="en-GB"/>
              </w:rPr>
              <w:t xml:space="preserve">SJSC Riga International Airport </w:t>
            </w:r>
            <w:r w:rsidR="008F0262">
              <w:rPr>
                <w:rFonts w:ascii="Arial" w:hAnsi="Arial" w:cs="Arial"/>
                <w:lang w:val="en-GB"/>
              </w:rPr>
              <w:t>Supervisory Board decision No.1 of 26</w:t>
            </w:r>
            <w:r w:rsidR="008F0262" w:rsidRPr="008F0262">
              <w:rPr>
                <w:rFonts w:ascii="Arial" w:hAnsi="Arial" w:cs="Arial"/>
                <w:vertAlign w:val="superscript"/>
                <w:lang w:val="en-GB"/>
              </w:rPr>
              <w:t>th</w:t>
            </w:r>
            <w:r w:rsidR="008F0262">
              <w:rPr>
                <w:rFonts w:ascii="Arial" w:hAnsi="Arial" w:cs="Arial"/>
                <w:lang w:val="en-GB"/>
              </w:rPr>
              <w:t xml:space="preserve"> August 2026, minutes No.17</w:t>
            </w:r>
            <w:r w:rsidR="008F0262" w:rsidRPr="003310B6">
              <w:rPr>
                <w:rFonts w:ascii="Arial" w:hAnsi="Arial" w:cs="Arial"/>
                <w:lang w:val="en-GB"/>
              </w:rPr>
              <w:t xml:space="preserve"> </w:t>
            </w:r>
            <w:r w:rsidRPr="003310B6">
              <w:rPr>
                <w:rFonts w:ascii="Arial" w:hAnsi="Arial" w:cs="Arial"/>
                <w:lang w:val="en-GB"/>
              </w:rPr>
              <w:t xml:space="preserve"> (</w:t>
            </w:r>
            <w:r w:rsidRPr="00952E5B">
              <w:rPr>
                <w:rFonts w:ascii="Arial" w:hAnsi="Arial" w:cs="Arial"/>
                <w:lang w:val="en-GB"/>
              </w:rPr>
              <w:t xml:space="preserve">hereinafter </w:t>
            </w:r>
            <w:r w:rsidRPr="003310B6">
              <w:rPr>
                <w:rFonts w:ascii="Arial" w:hAnsi="Arial" w:cs="Arial"/>
                <w:b/>
                <w:bCs/>
                <w:lang w:val="en-GB"/>
              </w:rPr>
              <w:t xml:space="preserve">– </w:t>
            </w:r>
            <w:r>
              <w:rPr>
                <w:rFonts w:ascii="Arial" w:hAnsi="Arial" w:cs="Arial"/>
                <w:b/>
                <w:bCs/>
                <w:lang w:val="en-GB"/>
              </w:rPr>
              <w:t>Riga</w:t>
            </w:r>
            <w:r w:rsidRPr="003310B6">
              <w:rPr>
                <w:rFonts w:ascii="Arial" w:hAnsi="Arial" w:cs="Arial"/>
                <w:b/>
                <w:bCs/>
                <w:lang w:val="en-GB"/>
              </w:rPr>
              <w:t xml:space="preserve"> Airport</w:t>
            </w:r>
            <w:r w:rsidRPr="003310B6">
              <w:rPr>
                <w:rFonts w:ascii="Arial" w:hAnsi="Arial" w:cs="Arial"/>
                <w:lang w:val="en-GB"/>
              </w:rPr>
              <w:t>) as the first party, and</w:t>
            </w:r>
          </w:p>
          <w:p w14:paraId="110FDA10" w14:textId="77777777" w:rsidR="00F75AD7" w:rsidRPr="003310B6" w:rsidRDefault="00F75AD7" w:rsidP="00F75AD7">
            <w:pPr>
              <w:pStyle w:val="Pamatteksts"/>
              <w:widowControl w:val="0"/>
              <w:suppressAutoHyphens/>
              <w:rPr>
                <w:rFonts w:cs="Arial"/>
                <w:sz w:val="22"/>
                <w:szCs w:val="22"/>
                <w:lang w:val="en-GB"/>
              </w:rPr>
            </w:pPr>
          </w:p>
          <w:p w14:paraId="282D43DF" w14:textId="77777777" w:rsidR="00F75AD7" w:rsidRDefault="0047252A" w:rsidP="00F75AD7">
            <w:pPr>
              <w:jc w:val="both"/>
              <w:rPr>
                <w:rFonts w:ascii="Arial" w:hAnsi="Arial" w:cs="Arial"/>
                <w:lang w:val="en-GB"/>
              </w:rPr>
            </w:pPr>
            <w:r w:rsidRPr="00AE6ACD">
              <w:rPr>
                <w:rFonts w:ascii="Arial" w:hAnsi="Arial" w:cs="Arial"/>
                <w:b/>
              </w:rPr>
              <w:t>DUFRY INTERNATIONAL AG</w:t>
            </w:r>
            <w:r w:rsidR="00F75AD7" w:rsidRPr="003310B6">
              <w:rPr>
                <w:rFonts w:ascii="Arial" w:hAnsi="Arial" w:cs="Arial"/>
                <w:lang w:val="en-GB"/>
              </w:rPr>
              <w:t>, under registration No.</w:t>
            </w:r>
            <w:r w:rsidR="00F75AD7" w:rsidRPr="003310B6">
              <w:t xml:space="preserve"> </w:t>
            </w:r>
            <w:r w:rsidR="00FE3971" w:rsidRPr="0053649B">
              <w:rPr>
                <w:rFonts w:ascii="Arial" w:eastAsia="Times New Roman" w:hAnsi="Arial" w:cs="Arial"/>
                <w:lang w:val="en-US"/>
              </w:rPr>
              <w:t>CHE 102.735.389</w:t>
            </w:r>
            <w:r w:rsidR="00F75AD7" w:rsidRPr="003310B6">
              <w:rPr>
                <w:rFonts w:ascii="Arial" w:hAnsi="Arial" w:cs="Arial"/>
                <w:lang w:val="en-GB"/>
              </w:rPr>
              <w:t xml:space="preserve">, legal address: </w:t>
            </w:r>
            <w:r w:rsidRPr="0047252A">
              <w:rPr>
                <w:rFonts w:ascii="Arial" w:hAnsi="Arial" w:cs="Arial"/>
                <w:bCs/>
              </w:rPr>
              <w:t>Brunngasslein 12,</w:t>
            </w:r>
            <w:r>
              <w:rPr>
                <w:rFonts w:ascii="Arial" w:hAnsi="Arial" w:cs="Arial"/>
                <w:bCs/>
              </w:rPr>
              <w:t xml:space="preserve"> </w:t>
            </w:r>
            <w:r w:rsidRPr="0047252A">
              <w:rPr>
                <w:rFonts w:ascii="Arial" w:hAnsi="Arial" w:cs="Arial"/>
                <w:bCs/>
              </w:rPr>
              <w:t>4052, B</w:t>
            </w:r>
            <w:r>
              <w:rPr>
                <w:rFonts w:ascii="Arial" w:hAnsi="Arial" w:cs="Arial"/>
                <w:bCs/>
              </w:rPr>
              <w:t>asel</w:t>
            </w:r>
            <w:r w:rsidRPr="0047252A">
              <w:rPr>
                <w:rFonts w:ascii="Arial" w:hAnsi="Arial" w:cs="Arial"/>
                <w:bCs/>
              </w:rPr>
              <w:t xml:space="preserve">, </w:t>
            </w:r>
            <w:r>
              <w:rPr>
                <w:rFonts w:ascii="Arial" w:hAnsi="Arial" w:cs="Arial"/>
                <w:bCs/>
              </w:rPr>
              <w:t>Switzerland</w:t>
            </w:r>
            <w:r w:rsidR="00F75AD7" w:rsidRPr="003310B6">
              <w:rPr>
                <w:rFonts w:ascii="Arial" w:hAnsi="Arial" w:cs="Arial"/>
                <w:lang w:val="en-GB"/>
              </w:rPr>
              <w:t xml:space="preserve">, represented by </w:t>
            </w:r>
            <w:r w:rsidR="0053649B">
              <w:rPr>
                <w:rFonts w:ascii="Arial" w:hAnsi="Arial" w:cs="Arial"/>
                <w:lang w:val="en-US"/>
              </w:rPr>
              <w:t>Walter Seib</w:t>
            </w:r>
            <w:r w:rsidR="00F75AD7" w:rsidRPr="003310B6">
              <w:rPr>
                <w:rFonts w:ascii="Arial" w:hAnsi="Arial" w:cs="Arial"/>
                <w:lang w:val="en-GB"/>
              </w:rPr>
              <w:t xml:space="preserve">, acting on the basis of the </w:t>
            </w:r>
            <w:r w:rsidR="0053649B">
              <w:rPr>
                <w:rFonts w:ascii="Arial" w:hAnsi="Arial" w:cs="Arial"/>
                <w:lang w:val="en-GB"/>
              </w:rPr>
              <w:t>power of attorney dated August</w:t>
            </w:r>
            <w:r w:rsidR="00187858">
              <w:rPr>
                <w:rFonts w:ascii="Arial" w:hAnsi="Arial" w:cs="Arial"/>
                <w:lang w:val="en-GB"/>
              </w:rPr>
              <w:t xml:space="preserve"> 19, 2026</w:t>
            </w:r>
            <w:r w:rsidR="00F75AD7" w:rsidRPr="003310B6">
              <w:rPr>
                <w:rFonts w:ascii="Arial" w:hAnsi="Arial" w:cs="Arial"/>
                <w:lang w:val="en-GB"/>
              </w:rPr>
              <w:t xml:space="preserve"> (</w:t>
            </w:r>
            <w:r w:rsidR="00F75AD7" w:rsidRPr="00952E5B">
              <w:rPr>
                <w:rFonts w:ascii="Arial" w:hAnsi="Arial" w:cs="Arial"/>
                <w:lang w:val="en-GB"/>
              </w:rPr>
              <w:t>hereinafter</w:t>
            </w:r>
            <w:r w:rsidR="00F75AD7" w:rsidRPr="00952E5B">
              <w:rPr>
                <w:rFonts w:ascii="Arial" w:hAnsi="Arial" w:cs="Arial"/>
                <w:b/>
                <w:bCs/>
                <w:lang w:val="en-GB"/>
              </w:rPr>
              <w:t xml:space="preserve"> – the</w:t>
            </w:r>
            <w:r w:rsidR="00F75AD7" w:rsidRPr="003310B6">
              <w:rPr>
                <w:rFonts w:ascii="Arial" w:hAnsi="Arial" w:cs="Arial"/>
                <w:lang w:val="en-GB"/>
              </w:rPr>
              <w:t xml:space="preserve"> </w:t>
            </w:r>
            <w:r w:rsidR="00F75AD7" w:rsidRPr="003310B6">
              <w:rPr>
                <w:rFonts w:ascii="Arial" w:hAnsi="Arial" w:cs="Arial"/>
                <w:b/>
                <w:bCs/>
                <w:lang w:val="en-GB"/>
              </w:rPr>
              <w:t>Previous Operator</w:t>
            </w:r>
            <w:r w:rsidR="00F75AD7" w:rsidRPr="003310B6">
              <w:rPr>
                <w:rFonts w:ascii="Arial" w:hAnsi="Arial" w:cs="Arial"/>
                <w:lang w:val="en-GB"/>
              </w:rPr>
              <w:t>), as the second party, and</w:t>
            </w:r>
          </w:p>
          <w:p w14:paraId="6B91945B" w14:textId="77777777" w:rsidR="00F75AD7" w:rsidRDefault="00F75AD7" w:rsidP="00F75AD7">
            <w:pPr>
              <w:jc w:val="both"/>
              <w:rPr>
                <w:rFonts w:ascii="Arial" w:hAnsi="Arial" w:cs="Arial"/>
                <w:lang w:val="en-GB"/>
              </w:rPr>
            </w:pPr>
          </w:p>
          <w:p w14:paraId="4AF558CD" w14:textId="77777777" w:rsidR="001C2424" w:rsidRPr="003310B6" w:rsidRDefault="001C2424" w:rsidP="00F75AD7">
            <w:pPr>
              <w:jc w:val="both"/>
              <w:rPr>
                <w:rFonts w:ascii="Arial" w:hAnsi="Arial" w:cs="Arial"/>
                <w:lang w:val="en-GB"/>
              </w:rPr>
            </w:pPr>
          </w:p>
          <w:p w14:paraId="415C801F" w14:textId="77777777" w:rsidR="00F75AD7" w:rsidRDefault="00DE4677" w:rsidP="00F75AD7">
            <w:pPr>
              <w:jc w:val="both"/>
              <w:rPr>
                <w:rFonts w:ascii="Arial" w:hAnsi="Arial" w:cs="Arial"/>
                <w:lang w:val="en-GB"/>
              </w:rPr>
            </w:pPr>
            <w:r w:rsidRPr="00DE4677">
              <w:rPr>
                <w:rFonts w:ascii="Arial" w:hAnsi="Arial" w:cs="Arial"/>
                <w:b/>
              </w:rPr>
              <w:t xml:space="preserve">SIA AVO Latvia </w:t>
            </w:r>
            <w:r w:rsidR="00F75AD7" w:rsidRPr="003310B6">
              <w:rPr>
                <w:rFonts w:ascii="Arial" w:hAnsi="Arial" w:cs="Arial"/>
                <w:lang w:val="en-GB"/>
              </w:rPr>
              <w:t xml:space="preserve">registered with the Commercial Register of the Republic of Latvia under No. </w:t>
            </w:r>
            <w:r w:rsidRPr="00DE4677">
              <w:rPr>
                <w:rFonts w:ascii="Arial" w:hAnsi="Arial" w:cs="Arial"/>
                <w:lang w:val="en-GB"/>
              </w:rPr>
              <w:t>40203768714</w:t>
            </w:r>
            <w:r w:rsidR="00F75AD7" w:rsidRPr="003310B6">
              <w:rPr>
                <w:rFonts w:ascii="Arial" w:hAnsi="Arial" w:cs="Arial"/>
                <w:lang w:val="en-GB"/>
              </w:rPr>
              <w:t>, (hereinafter –</w:t>
            </w:r>
            <w:r w:rsidR="00F75AD7" w:rsidRPr="003310B6">
              <w:rPr>
                <w:rFonts w:ascii="Arial" w:hAnsi="Arial" w:cs="Arial"/>
                <w:b/>
                <w:bCs/>
                <w:lang w:val="en-GB"/>
              </w:rPr>
              <w:t xml:space="preserve"> the Operator</w:t>
            </w:r>
            <w:r w:rsidR="00F75AD7" w:rsidRPr="003310B6">
              <w:rPr>
                <w:rFonts w:ascii="Arial" w:hAnsi="Arial" w:cs="Arial"/>
                <w:lang w:val="en-GB"/>
              </w:rPr>
              <w:t xml:space="preserve">), </w:t>
            </w:r>
            <w:r w:rsidR="00187858">
              <w:rPr>
                <w:rFonts w:ascii="Arial" w:hAnsi="Arial" w:cs="Arial"/>
              </w:rPr>
              <w:t xml:space="preserve">jontly </w:t>
            </w:r>
            <w:r w:rsidR="00F75AD7" w:rsidRPr="003310B6">
              <w:rPr>
                <w:rFonts w:ascii="Arial" w:hAnsi="Arial" w:cs="Arial"/>
                <w:lang w:val="en-GB"/>
              </w:rPr>
              <w:t xml:space="preserve">represented by </w:t>
            </w:r>
            <w:r w:rsidR="00187858" w:rsidRPr="00187858">
              <w:rPr>
                <w:rFonts w:ascii="Arial" w:hAnsi="Arial" w:cs="Arial"/>
                <w:bCs/>
              </w:rPr>
              <w:t>Walter Seib</w:t>
            </w:r>
            <w:r w:rsidR="00187858">
              <w:rPr>
                <w:rFonts w:ascii="Arial" w:hAnsi="Arial" w:cs="Arial"/>
                <w:lang w:val="en-GB"/>
              </w:rPr>
              <w:t xml:space="preserve"> and </w:t>
            </w:r>
            <w:r w:rsidR="00187858">
              <w:rPr>
                <w:rFonts w:ascii="Arial" w:hAnsi="Arial" w:cs="Arial"/>
              </w:rPr>
              <w:t>Margareta le Calvé</w:t>
            </w:r>
            <w:r w:rsidR="00F75AD7" w:rsidRPr="003310B6">
              <w:rPr>
                <w:rFonts w:ascii="Arial" w:hAnsi="Arial" w:cs="Arial"/>
                <w:lang w:val="en-GB"/>
              </w:rPr>
              <w:t xml:space="preserve">, acting on the basis of </w:t>
            </w:r>
            <w:r w:rsidR="00187858">
              <w:rPr>
                <w:rFonts w:ascii="Arial" w:hAnsi="Arial" w:cs="Arial"/>
                <w:bCs/>
              </w:rPr>
              <w:t>the Charter</w:t>
            </w:r>
            <w:r w:rsidR="00F75AD7" w:rsidRPr="003310B6">
              <w:rPr>
                <w:rFonts w:ascii="Arial" w:hAnsi="Arial" w:cs="Arial"/>
                <w:lang w:val="en-GB"/>
              </w:rPr>
              <w:t>, as the third party,</w:t>
            </w:r>
          </w:p>
          <w:p w14:paraId="14AC0253" w14:textId="77777777" w:rsidR="001C2424" w:rsidRPr="003310B6" w:rsidRDefault="001C2424" w:rsidP="00F75AD7">
            <w:pPr>
              <w:jc w:val="both"/>
              <w:rPr>
                <w:rFonts w:ascii="Arial" w:hAnsi="Arial" w:cs="Arial"/>
                <w:lang w:val="en-GB"/>
              </w:rPr>
            </w:pPr>
          </w:p>
          <w:p w14:paraId="686FD396" w14:textId="4586AAB7" w:rsidR="00F75AD7" w:rsidRPr="008459FC" w:rsidRDefault="00F75AD7" w:rsidP="00F75AD7">
            <w:pPr>
              <w:jc w:val="both"/>
              <w:rPr>
                <w:rFonts w:ascii="Arial" w:hAnsi="Arial" w:cs="Arial"/>
                <w:lang w:val="en-GB"/>
              </w:rPr>
            </w:pPr>
            <w:r w:rsidRPr="003310B6">
              <w:rPr>
                <w:rFonts w:ascii="Arial" w:hAnsi="Arial" w:cs="Arial"/>
                <w:lang w:val="en-GB"/>
              </w:rPr>
              <w:t xml:space="preserve">hereinafter jointly referred to as the </w:t>
            </w:r>
            <w:r w:rsidRPr="008459FC">
              <w:rPr>
                <w:rFonts w:ascii="Arial" w:hAnsi="Arial" w:cs="Arial"/>
                <w:lang w:val="en-GB"/>
              </w:rPr>
              <w:t>Parties, by mutual agreement, without fraud, delusion and coercion,</w:t>
            </w:r>
          </w:p>
          <w:p w14:paraId="31A735CB" w14:textId="6A7E3EB6" w:rsidR="00F75AD7" w:rsidRPr="005139E9" w:rsidRDefault="00F75AD7" w:rsidP="00F75AD7">
            <w:pPr>
              <w:jc w:val="both"/>
              <w:rPr>
                <w:rFonts w:ascii="Arial" w:hAnsi="Arial" w:cs="Arial"/>
                <w:b/>
                <w:bCs/>
                <w:lang w:val="en-GB"/>
              </w:rPr>
            </w:pPr>
            <w:r w:rsidRPr="008459FC">
              <w:rPr>
                <w:rFonts w:ascii="Arial" w:hAnsi="Arial" w:cs="Arial"/>
                <w:b/>
                <w:lang w:val="en-GB"/>
              </w:rPr>
              <w:t>Whereas:</w:t>
            </w:r>
          </w:p>
          <w:p w14:paraId="76C7750D" w14:textId="77777777" w:rsidR="00F75AD7" w:rsidRPr="008459FC" w:rsidRDefault="00F75AD7" w:rsidP="00F75AD7">
            <w:pPr>
              <w:pStyle w:val="Sarakstarindkopa"/>
              <w:numPr>
                <w:ilvl w:val="0"/>
                <w:numId w:val="3"/>
              </w:numPr>
              <w:jc w:val="both"/>
              <w:rPr>
                <w:rFonts w:ascii="Arial" w:hAnsi="Arial" w:cs="Arial"/>
                <w:lang w:val="en-GB"/>
              </w:rPr>
            </w:pPr>
            <w:r w:rsidRPr="008459FC">
              <w:rPr>
                <w:rFonts w:ascii="Arial" w:hAnsi="Arial" w:cs="Arial"/>
                <w:lang w:val="en-GB"/>
              </w:rPr>
              <w:t xml:space="preserve">The Tender Committee of the concession procedure tender with selection of applicants by decision </w:t>
            </w:r>
            <w:r>
              <w:rPr>
                <w:rFonts w:ascii="Arial" w:hAnsi="Arial" w:cs="Arial"/>
                <w:lang w:val="en-GB"/>
              </w:rPr>
              <w:t>of April 9, 2026</w:t>
            </w:r>
            <w:r w:rsidRPr="008459FC">
              <w:rPr>
                <w:rFonts w:ascii="Arial" w:hAnsi="Arial" w:cs="Arial"/>
                <w:lang w:val="en-GB"/>
              </w:rPr>
              <w:t xml:space="preserve"> (minutes No.</w:t>
            </w:r>
            <w:r>
              <w:rPr>
                <w:rFonts w:ascii="Arial" w:hAnsi="Arial" w:cs="Arial"/>
                <w:lang w:val="en-GB"/>
              </w:rPr>
              <w:t>71</w:t>
            </w:r>
            <w:r w:rsidRPr="008459FC">
              <w:rPr>
                <w:rFonts w:ascii="Arial" w:hAnsi="Arial" w:cs="Arial"/>
                <w:lang w:val="en-GB"/>
              </w:rPr>
              <w:t>) approved the results of the tender with selection of applicants “</w:t>
            </w:r>
            <w:r w:rsidRPr="008459FC">
              <w:rPr>
                <w:rFonts w:ascii="Arial" w:hAnsi="Arial" w:cs="Arial"/>
                <w:i/>
                <w:iCs/>
                <w:lang w:val="en-GB"/>
              </w:rPr>
              <w:t>On the Attraction of Operators for the Management of Commercial Space at SJSC “RIGA INTERNATIONAL AIRPORT””</w:t>
            </w:r>
            <w:r w:rsidRPr="008459FC">
              <w:rPr>
                <w:rFonts w:ascii="Arial" w:hAnsi="Arial" w:cs="Arial"/>
                <w:lang w:val="en-GB"/>
              </w:rPr>
              <w:t xml:space="preserve"> and chose the Previous Operator as the winning applicant</w:t>
            </w:r>
            <w:r>
              <w:rPr>
                <w:rFonts w:ascii="Arial" w:hAnsi="Arial" w:cs="Arial"/>
                <w:lang w:val="en-GB"/>
              </w:rPr>
              <w:t>;</w:t>
            </w:r>
          </w:p>
          <w:p w14:paraId="5CE2586D" w14:textId="77777777" w:rsidR="00F75AD7" w:rsidRPr="00245EF6" w:rsidRDefault="00F75AD7" w:rsidP="00F75AD7">
            <w:pPr>
              <w:pStyle w:val="Sarakstarindkopa"/>
              <w:numPr>
                <w:ilvl w:val="0"/>
                <w:numId w:val="3"/>
              </w:numPr>
              <w:contextualSpacing w:val="0"/>
              <w:jc w:val="both"/>
              <w:rPr>
                <w:rFonts w:ascii="Arial" w:hAnsi="Arial" w:cs="Arial"/>
                <w:lang w:val="en-GB"/>
              </w:rPr>
            </w:pPr>
            <w:r w:rsidRPr="00245EF6">
              <w:rPr>
                <w:rFonts w:ascii="Arial" w:hAnsi="Arial" w:cs="Arial"/>
              </w:rPr>
              <w:t xml:space="preserve">Riga Airport and the Previous Operator entered into Concession </w:t>
            </w:r>
            <w:r>
              <w:rPr>
                <w:rFonts w:ascii="Arial" w:hAnsi="Arial" w:cs="Arial"/>
              </w:rPr>
              <w:t>Contract</w:t>
            </w:r>
            <w:r w:rsidRPr="00245EF6">
              <w:rPr>
                <w:rFonts w:ascii="Arial" w:hAnsi="Arial" w:cs="Arial"/>
              </w:rPr>
              <w:t xml:space="preserve"> No. NN-26-</w:t>
            </w:r>
            <w:r w:rsidR="0047252A">
              <w:rPr>
                <w:rFonts w:ascii="Arial" w:hAnsi="Arial" w:cs="Arial"/>
              </w:rPr>
              <w:t>18</w:t>
            </w:r>
            <w:r w:rsidRPr="00245EF6">
              <w:rPr>
                <w:rFonts w:ascii="Arial" w:hAnsi="Arial" w:cs="Arial"/>
              </w:rPr>
              <w:t xml:space="preserve"> on 2</w:t>
            </w:r>
            <w:r w:rsidR="00624556">
              <w:rPr>
                <w:rFonts w:ascii="Arial" w:hAnsi="Arial" w:cs="Arial"/>
              </w:rPr>
              <w:t>6</w:t>
            </w:r>
            <w:r w:rsidRPr="00245EF6">
              <w:rPr>
                <w:rFonts w:ascii="Arial" w:hAnsi="Arial" w:cs="Arial"/>
              </w:rPr>
              <w:t xml:space="preserve"> May 2026 (the General and Special Terms of the Concession </w:t>
            </w:r>
            <w:r>
              <w:rPr>
                <w:rFonts w:ascii="Arial" w:hAnsi="Arial" w:cs="Arial"/>
              </w:rPr>
              <w:t>Contract</w:t>
            </w:r>
            <w:r w:rsidRPr="00245EF6">
              <w:rPr>
                <w:rFonts w:ascii="Arial" w:hAnsi="Arial" w:cs="Arial"/>
              </w:rPr>
              <w:t>, hereinafter jointly referred to as the “</w:t>
            </w:r>
            <w:r>
              <w:rPr>
                <w:rFonts w:ascii="Arial" w:hAnsi="Arial" w:cs="Arial"/>
                <w:b/>
                <w:bCs/>
              </w:rPr>
              <w:t>Contract</w:t>
            </w:r>
            <w:r w:rsidRPr="00245EF6">
              <w:rPr>
                <w:rFonts w:ascii="Arial" w:hAnsi="Arial" w:cs="Arial"/>
              </w:rPr>
              <w:t xml:space="preserve">”) regarding the use and management of non-residential premises, </w:t>
            </w:r>
            <w:r w:rsidRPr="00245EF6">
              <w:rPr>
                <w:rFonts w:ascii="Arial" w:hAnsi="Arial" w:cs="Arial"/>
              </w:rPr>
              <w:lastRenderedPageBreak/>
              <w:t>which the Operator has reviewed and fully accepts all terms and conditions contained therein without any limitations</w:t>
            </w:r>
            <w:r w:rsidRPr="00245EF6">
              <w:rPr>
                <w:rFonts w:ascii="Arial" w:hAnsi="Arial" w:cs="Arial"/>
                <w:lang w:val="en-GB"/>
              </w:rPr>
              <w:t>;</w:t>
            </w:r>
          </w:p>
          <w:p w14:paraId="72672C3B" w14:textId="77777777" w:rsidR="00F75AD7" w:rsidRPr="00976EFD" w:rsidRDefault="00F75AD7" w:rsidP="00F75AD7">
            <w:pPr>
              <w:pStyle w:val="Sarakstarindkopa"/>
              <w:numPr>
                <w:ilvl w:val="0"/>
                <w:numId w:val="3"/>
              </w:numPr>
              <w:contextualSpacing w:val="0"/>
              <w:jc w:val="both"/>
              <w:rPr>
                <w:rFonts w:ascii="Arial" w:hAnsi="Arial" w:cs="Arial"/>
                <w:lang w:val="en-GB"/>
              </w:rPr>
            </w:pPr>
            <w:r w:rsidRPr="00976EFD">
              <w:rPr>
                <w:rFonts w:ascii="Arial" w:hAnsi="Arial" w:cs="Arial"/>
                <w:lang w:val="en-GB"/>
              </w:rPr>
              <w:t xml:space="preserve">Clause 16.1 of the Contract provides the following: </w:t>
            </w:r>
            <w:r w:rsidRPr="00976EFD">
              <w:rPr>
                <w:rFonts w:ascii="Arial" w:hAnsi="Arial" w:cs="Arial"/>
                <w:i/>
              </w:rPr>
              <w:t>If the Operator is a foreign merchant and, for the fulfilment of its obligations, the Operator needs to establish a capital company in the Republic of Latvia, a contract for novation shall be concluded between Riga Airport, the Operator and the new capital company within 10 (ten) days from the date of establishment of the new capital company, provided that the Operator is the 100% (one hundred percent) founder and shareholder of such capital company at the time of its establishment and throughout the entire term of this Contract. In such a case, the new capital company shall replace the Operator in the rights and obligations relationship established by this Contract and shall take over all rights, obligations and liabilities of the Operator arising from this Contract</w:t>
            </w:r>
            <w:r w:rsidRPr="00976EFD">
              <w:rPr>
                <w:rFonts w:ascii="Arial" w:hAnsi="Arial" w:cs="Arial"/>
                <w:i/>
                <w:iCs/>
                <w:lang w:val="en-GB"/>
              </w:rPr>
              <w:t>;</w:t>
            </w:r>
          </w:p>
          <w:p w14:paraId="7B18BD14" w14:textId="3443DA15" w:rsidR="00F75AD7" w:rsidRPr="00976EFD" w:rsidRDefault="00F75AD7" w:rsidP="00F75AD7">
            <w:pPr>
              <w:pStyle w:val="Sarakstarindkopa"/>
              <w:numPr>
                <w:ilvl w:val="0"/>
                <w:numId w:val="3"/>
              </w:numPr>
              <w:contextualSpacing w:val="0"/>
              <w:jc w:val="both"/>
              <w:rPr>
                <w:rFonts w:ascii="Arial" w:hAnsi="Arial" w:cs="Arial"/>
                <w:lang w:val="en-GB"/>
              </w:rPr>
            </w:pPr>
            <w:r w:rsidRPr="00976EFD">
              <w:rPr>
                <w:rFonts w:ascii="Arial" w:hAnsi="Arial" w:cs="Arial"/>
              </w:rPr>
              <w:t xml:space="preserve">On </w:t>
            </w:r>
            <w:r w:rsidR="005139E9">
              <w:rPr>
                <w:rFonts w:ascii="Arial" w:hAnsi="Arial" w:cs="Arial"/>
              </w:rPr>
              <w:t>17th August</w:t>
            </w:r>
            <w:r w:rsidRPr="00976EFD">
              <w:rPr>
                <w:rFonts w:ascii="Arial" w:hAnsi="Arial" w:cs="Arial"/>
              </w:rPr>
              <w:t xml:space="preserve"> 2026, the Airport’s Board adopted Decision No. </w:t>
            </w:r>
            <w:r w:rsidR="005139E9">
              <w:rPr>
                <w:rFonts w:ascii="Arial" w:hAnsi="Arial" w:cs="Arial"/>
              </w:rPr>
              <w:t>2</w:t>
            </w:r>
            <w:r w:rsidR="000F4805">
              <w:rPr>
                <w:rFonts w:ascii="Arial" w:hAnsi="Arial" w:cs="Arial"/>
              </w:rPr>
              <w:t xml:space="preserve"> </w:t>
            </w:r>
            <w:r w:rsidRPr="00976EFD">
              <w:rPr>
                <w:rFonts w:ascii="Arial" w:hAnsi="Arial" w:cs="Arial"/>
              </w:rPr>
              <w:t xml:space="preserve">(Minutes No. </w:t>
            </w:r>
            <w:r w:rsidR="005139E9">
              <w:rPr>
                <w:rFonts w:ascii="Arial" w:hAnsi="Arial" w:cs="Arial"/>
              </w:rPr>
              <w:t>54</w:t>
            </w:r>
            <w:r w:rsidRPr="00976EFD">
              <w:rPr>
                <w:rFonts w:ascii="Arial" w:hAnsi="Arial" w:cs="Arial"/>
              </w:rPr>
              <w:t xml:space="preserve">), and on </w:t>
            </w:r>
            <w:r w:rsidR="005139E9">
              <w:rPr>
                <w:rFonts w:ascii="Arial" w:hAnsi="Arial" w:cs="Arial"/>
              </w:rPr>
              <w:t>26th August</w:t>
            </w:r>
            <w:r w:rsidRPr="00976EFD">
              <w:rPr>
                <w:rFonts w:ascii="Arial" w:hAnsi="Arial" w:cs="Arial"/>
              </w:rPr>
              <w:t xml:space="preserve"> 2026, the Airport’s Supervisory Board gave its consent to the conclusion of a </w:t>
            </w:r>
            <w:r>
              <w:rPr>
                <w:rFonts w:ascii="Arial" w:hAnsi="Arial" w:cs="Arial"/>
              </w:rPr>
              <w:t>C</w:t>
            </w:r>
            <w:r w:rsidRPr="00976EFD">
              <w:rPr>
                <w:rFonts w:ascii="Arial" w:hAnsi="Arial" w:cs="Arial"/>
              </w:rPr>
              <w:t xml:space="preserve">ontract for </w:t>
            </w:r>
            <w:r>
              <w:rPr>
                <w:rFonts w:ascii="Arial" w:hAnsi="Arial" w:cs="Arial"/>
              </w:rPr>
              <w:t>N</w:t>
            </w:r>
            <w:r w:rsidRPr="00976EFD">
              <w:rPr>
                <w:rFonts w:ascii="Arial" w:hAnsi="Arial" w:cs="Arial"/>
              </w:rPr>
              <w:t>ovation between Riga Airport, the Previous Operator and the Operator under the Contract</w:t>
            </w:r>
            <w:r w:rsidRPr="00976EFD">
              <w:rPr>
                <w:rFonts w:ascii="Arial" w:hAnsi="Arial" w:cs="Arial"/>
                <w:lang w:val="en-GB"/>
              </w:rPr>
              <w:t>;</w:t>
            </w:r>
          </w:p>
          <w:p w14:paraId="7F1AACF6" w14:textId="77777777" w:rsidR="00F75AD7" w:rsidRPr="008459FC" w:rsidRDefault="00F75AD7" w:rsidP="00F75AD7">
            <w:pPr>
              <w:pStyle w:val="Sarakstarindkopa"/>
              <w:numPr>
                <w:ilvl w:val="0"/>
                <w:numId w:val="3"/>
              </w:numPr>
              <w:contextualSpacing w:val="0"/>
              <w:jc w:val="both"/>
              <w:rPr>
                <w:rFonts w:ascii="Arial" w:hAnsi="Arial" w:cs="Arial"/>
                <w:lang w:val="en-GB"/>
              </w:rPr>
            </w:pPr>
            <w:r w:rsidRPr="008459FC">
              <w:rPr>
                <w:rFonts w:ascii="Arial" w:hAnsi="Arial" w:cs="Arial"/>
                <w:lang w:val="en-GB"/>
              </w:rPr>
              <w:t>Asserting that all terms, other than those specifically defined in this Contract for Novation have the same meaning as they have been assigned in the Contract</w:t>
            </w:r>
            <w:r>
              <w:rPr>
                <w:rFonts w:ascii="Arial" w:hAnsi="Arial" w:cs="Arial"/>
                <w:lang w:val="en-GB"/>
              </w:rPr>
              <w:t>;</w:t>
            </w:r>
          </w:p>
          <w:p w14:paraId="3D6A4D95" w14:textId="77777777" w:rsidR="00F75AD7" w:rsidRDefault="00F75AD7" w:rsidP="00F75AD7">
            <w:pPr>
              <w:jc w:val="both"/>
              <w:rPr>
                <w:rFonts w:ascii="Arial" w:hAnsi="Arial" w:cs="Arial"/>
                <w:b/>
                <w:bCs/>
                <w:lang w:val="en-GB"/>
              </w:rPr>
            </w:pPr>
            <w:r w:rsidRPr="00DC50A1">
              <w:rPr>
                <w:rFonts w:ascii="Arial" w:hAnsi="Arial" w:cs="Arial"/>
                <w:lang w:val="en-GB"/>
              </w:rPr>
              <w:t>enter into the following contract for novation,</w:t>
            </w:r>
            <w:r w:rsidRPr="008459FC">
              <w:rPr>
                <w:rFonts w:ascii="Arial" w:hAnsi="Arial" w:cs="Arial"/>
                <w:lang w:val="en-GB"/>
              </w:rPr>
              <w:t xml:space="preserve"> hereinafter – the </w:t>
            </w:r>
            <w:r w:rsidRPr="008459FC">
              <w:rPr>
                <w:rFonts w:ascii="Arial" w:hAnsi="Arial" w:cs="Arial"/>
                <w:b/>
                <w:bCs/>
                <w:lang w:val="en-GB"/>
              </w:rPr>
              <w:t>Contract for Novation:</w:t>
            </w:r>
          </w:p>
          <w:p w14:paraId="322F1C7B" w14:textId="77777777" w:rsidR="00F75AD7" w:rsidRPr="008459FC" w:rsidRDefault="00F75AD7" w:rsidP="00F75AD7">
            <w:pPr>
              <w:jc w:val="both"/>
              <w:rPr>
                <w:rFonts w:ascii="Arial" w:hAnsi="Arial" w:cs="Arial"/>
                <w:lang w:val="en-GB"/>
              </w:rPr>
            </w:pPr>
          </w:p>
          <w:p w14:paraId="54645BDF" w14:textId="4F59424B" w:rsidR="00F75AD7" w:rsidRPr="007F2904" w:rsidRDefault="00F75AD7" w:rsidP="00F75AD7">
            <w:pPr>
              <w:pStyle w:val="Sarakstarindkopa"/>
              <w:numPr>
                <w:ilvl w:val="0"/>
                <w:numId w:val="4"/>
              </w:numPr>
              <w:jc w:val="both"/>
              <w:rPr>
                <w:rFonts w:ascii="Arial" w:hAnsi="Arial" w:cs="Arial"/>
              </w:rPr>
            </w:pPr>
            <w:r w:rsidRPr="007F2904">
              <w:rPr>
                <w:rFonts w:ascii="Arial" w:hAnsi="Arial" w:cs="Arial"/>
              </w:rPr>
              <w:t xml:space="preserve">The Parties agree that </w:t>
            </w:r>
            <w:r w:rsidR="00D549A7" w:rsidRPr="00F75AD7">
              <w:rPr>
                <w:rFonts w:ascii="Arial" w:hAnsi="Arial" w:cs="Arial"/>
                <w:b/>
                <w:bCs/>
              </w:rPr>
              <w:t xml:space="preserve">SIA </w:t>
            </w:r>
            <w:r w:rsidR="00D549A7" w:rsidRPr="00DE4677">
              <w:rPr>
                <w:rFonts w:ascii="Arial" w:hAnsi="Arial" w:cs="Arial"/>
                <w:b/>
                <w:bCs/>
              </w:rPr>
              <w:t>AVO Latvia</w:t>
            </w:r>
            <w:r w:rsidR="00D549A7">
              <w:rPr>
                <w:rFonts w:ascii="Arial" w:hAnsi="Arial" w:cs="Arial"/>
              </w:rPr>
              <w:t xml:space="preserve"> </w:t>
            </w:r>
            <w:r w:rsidRPr="007F2904">
              <w:rPr>
                <w:rFonts w:ascii="Arial" w:hAnsi="Arial" w:cs="Arial"/>
              </w:rPr>
              <w:t xml:space="preserve">shall replace the Previous Operator as the Operator in the rights and obligations relationship established by the Contract. </w:t>
            </w:r>
            <w:r w:rsidR="00D549A7" w:rsidRPr="00F75AD7">
              <w:rPr>
                <w:rFonts w:ascii="Arial" w:hAnsi="Arial" w:cs="Arial"/>
                <w:b/>
                <w:bCs/>
              </w:rPr>
              <w:t xml:space="preserve">SIA </w:t>
            </w:r>
            <w:r w:rsidR="00D549A7" w:rsidRPr="00DE4677">
              <w:rPr>
                <w:rFonts w:ascii="Arial" w:hAnsi="Arial" w:cs="Arial"/>
                <w:b/>
                <w:bCs/>
              </w:rPr>
              <w:t>AVO Latvia</w:t>
            </w:r>
            <w:r w:rsidR="00D549A7">
              <w:rPr>
                <w:rFonts w:ascii="Arial" w:hAnsi="Arial" w:cs="Arial"/>
              </w:rPr>
              <w:t xml:space="preserve"> </w:t>
            </w:r>
            <w:r w:rsidRPr="007F2904">
              <w:rPr>
                <w:rFonts w:ascii="Arial" w:hAnsi="Arial" w:cs="Arial"/>
              </w:rPr>
              <w:t xml:space="preserve">shall take over completely, without any limitations, all the rights, obligations and collateral rights of the Previous Operator arising from the Contract, including the obligations of the Previous Operator to the same extent and within the same deadlines as existed at the time of entry into force of the Contract for Novation. The outstanding obligations of the Previous Operator arising from the Contract, including any unpaid invoices, if any, which exist as at the date of entry into force of the Contract for Novation, in accordance with the procedure and deadlines specified in the Contract and </w:t>
            </w:r>
            <w:r w:rsidRPr="007F2904">
              <w:rPr>
                <w:rFonts w:ascii="Arial" w:hAnsi="Arial" w:cs="Arial"/>
              </w:rPr>
              <w:lastRenderedPageBreak/>
              <w:t xml:space="preserve">the invoice(s), as well as the obligations related to the deposited security deposit, shall be fully taken over by </w:t>
            </w:r>
            <w:r w:rsidRPr="007F2904">
              <w:rPr>
                <w:rFonts w:ascii="Arial" w:hAnsi="Arial" w:cs="Arial"/>
                <w:b/>
                <w:bCs/>
              </w:rPr>
              <w:t xml:space="preserve">SIA </w:t>
            </w:r>
            <w:r w:rsidR="00DE4677" w:rsidRPr="00DE4677">
              <w:rPr>
                <w:rFonts w:ascii="Arial" w:hAnsi="Arial" w:cs="Arial"/>
                <w:b/>
                <w:bCs/>
              </w:rPr>
              <w:t xml:space="preserve">AVO Latvia </w:t>
            </w:r>
            <w:r w:rsidRPr="007F2904">
              <w:rPr>
                <w:rFonts w:ascii="Arial" w:hAnsi="Arial" w:cs="Arial"/>
              </w:rPr>
              <w:t xml:space="preserve">as the Operator instead of the Previous Operator. The Parties confirm that the security deposit in the amount of EUR </w:t>
            </w:r>
            <w:r w:rsidR="00944252" w:rsidRPr="00944252">
              <w:rPr>
                <w:rFonts w:ascii="Arial" w:hAnsi="Arial" w:cs="Arial"/>
              </w:rPr>
              <w:t>5 410 651,84</w:t>
            </w:r>
            <w:r w:rsidR="00944252">
              <w:rPr>
                <w:rFonts w:ascii="Arial" w:hAnsi="Arial" w:cs="Arial"/>
              </w:rPr>
              <w:t xml:space="preserve"> </w:t>
            </w:r>
            <w:r w:rsidRPr="007F2904">
              <w:rPr>
                <w:rFonts w:ascii="Arial" w:hAnsi="Arial" w:cs="Arial"/>
              </w:rPr>
              <w:t xml:space="preserve">paid by the Previous Operator pursuant to Clause 12.5 of the Special Terms of the Contract shall be deemed to be the security deposit provided by </w:t>
            </w:r>
            <w:r w:rsidRPr="007F2904">
              <w:rPr>
                <w:rFonts w:ascii="Arial" w:hAnsi="Arial" w:cs="Arial"/>
                <w:b/>
                <w:bCs/>
              </w:rPr>
              <w:t xml:space="preserve">SIA </w:t>
            </w:r>
            <w:r w:rsidR="00DE4677" w:rsidRPr="00DE4677">
              <w:rPr>
                <w:rFonts w:ascii="Arial" w:hAnsi="Arial" w:cs="Arial"/>
                <w:b/>
                <w:bCs/>
              </w:rPr>
              <w:t xml:space="preserve">AVO Latvia </w:t>
            </w:r>
            <w:r>
              <w:rPr>
                <w:rFonts w:ascii="Arial" w:hAnsi="Arial" w:cs="Arial"/>
              </w:rPr>
              <w:t xml:space="preserve">for the purpose of ensuring the full performance of the contractual obligations assumed under the Contract. The procedure specified in the Contract shall apply to the security deposit referred to in this Clause. </w:t>
            </w:r>
            <w:r w:rsidR="00CC38F2">
              <w:rPr>
                <w:rFonts w:ascii="Arial" w:hAnsi="Arial" w:cs="Arial"/>
              </w:rPr>
              <w:t xml:space="preserve">Upon entering into this Contract of Novation SIA AVO Latvia </w:t>
            </w:r>
            <w:r w:rsidR="00CC38F2" w:rsidRPr="00CC38F2">
              <w:rPr>
                <w:rFonts w:ascii="Arial" w:hAnsi="Arial" w:cs="Arial"/>
              </w:rPr>
              <w:t xml:space="preserve">shall not be required to provide </w:t>
            </w:r>
            <w:r w:rsidR="00CC38F2">
              <w:rPr>
                <w:rFonts w:ascii="Arial" w:hAnsi="Arial" w:cs="Arial"/>
              </w:rPr>
              <w:t xml:space="preserve">once </w:t>
            </w:r>
            <w:r w:rsidR="00CC38F2" w:rsidRPr="00CC38F2">
              <w:rPr>
                <w:rFonts w:ascii="Arial" w:hAnsi="Arial" w:cs="Arial"/>
              </w:rPr>
              <w:t xml:space="preserve">again the </w:t>
            </w:r>
            <w:r w:rsidR="00CC38F2">
              <w:rPr>
                <w:rFonts w:ascii="Arial" w:hAnsi="Arial" w:cs="Arial"/>
              </w:rPr>
              <w:t xml:space="preserve">payment of </w:t>
            </w:r>
            <w:r w:rsidR="00CC38F2" w:rsidRPr="00CC38F2">
              <w:rPr>
                <w:rFonts w:ascii="Arial" w:hAnsi="Arial" w:cs="Arial"/>
              </w:rPr>
              <w:t>security deposit referred to in this Clause.</w:t>
            </w:r>
          </w:p>
          <w:p w14:paraId="292554E7" w14:textId="77777777" w:rsidR="00F75AD7" w:rsidRPr="00533E1B" w:rsidRDefault="00F75AD7" w:rsidP="00F75AD7">
            <w:pPr>
              <w:pStyle w:val="Sarakstarindkopa"/>
              <w:numPr>
                <w:ilvl w:val="0"/>
                <w:numId w:val="4"/>
              </w:numPr>
              <w:contextualSpacing w:val="0"/>
              <w:jc w:val="both"/>
              <w:rPr>
                <w:rFonts w:ascii="Arial" w:hAnsi="Arial" w:cs="Arial"/>
                <w:bCs/>
                <w:lang w:val="en-GB"/>
              </w:rPr>
            </w:pPr>
            <w:r w:rsidRPr="00533E1B">
              <w:rPr>
                <w:rFonts w:ascii="Arial" w:hAnsi="Arial" w:cs="Arial"/>
                <w:lang w:val="en-GB"/>
              </w:rPr>
              <w:t>The Operator confirms that it has thoroughly familiarized itself with the Contract, the text of the Contract, the terms used in it, their meaning and conditions.</w:t>
            </w:r>
            <w:r>
              <w:rPr>
                <w:rFonts w:ascii="Arial" w:hAnsi="Arial" w:cs="Arial"/>
                <w:lang w:val="en-GB"/>
              </w:rPr>
              <w:t xml:space="preserve"> </w:t>
            </w:r>
            <w:r w:rsidRPr="00533E1B">
              <w:rPr>
                <w:rFonts w:ascii="Arial" w:hAnsi="Arial" w:cs="Arial"/>
                <w:lang w:val="en-GB"/>
              </w:rPr>
              <w:t xml:space="preserve">The Operator fully understands it, and the Contract meets the Operator's goals and is beneficial to it. The Operator will fully execute and observe the contractual obligations and agreed obligations. </w:t>
            </w:r>
          </w:p>
          <w:p w14:paraId="1836E20F" w14:textId="77777777" w:rsidR="00F75AD7" w:rsidRPr="008459FC" w:rsidRDefault="00F75AD7" w:rsidP="00F75AD7">
            <w:pPr>
              <w:pStyle w:val="Sarakstarindkopa"/>
              <w:numPr>
                <w:ilvl w:val="0"/>
                <w:numId w:val="4"/>
              </w:numPr>
              <w:contextualSpacing w:val="0"/>
              <w:jc w:val="both"/>
              <w:rPr>
                <w:rFonts w:ascii="Arial" w:hAnsi="Arial" w:cs="Arial"/>
                <w:bCs/>
                <w:lang w:val="en-GB"/>
              </w:rPr>
            </w:pPr>
            <w:r w:rsidRPr="008459FC">
              <w:rPr>
                <w:rFonts w:ascii="Arial" w:hAnsi="Arial" w:cs="Arial"/>
                <w:lang w:val="en-GB"/>
              </w:rPr>
              <w:t xml:space="preserve">The Parties confirm that they fully understand the Contract for Novation and the Contract, the obligations and responsibilities set forth in them, which the said agreements impose, will fulfil the obligations provided for in the Contract for Novation and the Contract in good faith. </w:t>
            </w:r>
          </w:p>
          <w:p w14:paraId="0C8B1F83" w14:textId="77777777" w:rsidR="00F75AD7" w:rsidRPr="008459FC" w:rsidRDefault="00F75AD7" w:rsidP="00F75AD7">
            <w:pPr>
              <w:pStyle w:val="Sarakstarindkopa"/>
              <w:numPr>
                <w:ilvl w:val="0"/>
                <w:numId w:val="4"/>
              </w:numPr>
              <w:contextualSpacing w:val="0"/>
              <w:jc w:val="both"/>
              <w:rPr>
                <w:rFonts w:ascii="Arial" w:hAnsi="Arial" w:cs="Arial"/>
                <w:lang w:val="en-GB"/>
              </w:rPr>
            </w:pPr>
            <w:r w:rsidRPr="008459FC">
              <w:rPr>
                <w:rFonts w:ascii="Arial" w:hAnsi="Arial" w:cs="Arial"/>
                <w:lang w:val="en-GB"/>
              </w:rPr>
              <w:t xml:space="preserve">Except as provided for in this Contract for Novation, no other terms of the Contract are amended, and the remaining terms of the Contract remain unchanged. </w:t>
            </w:r>
          </w:p>
          <w:p w14:paraId="504491B2" w14:textId="77777777" w:rsidR="00F75AD7" w:rsidRPr="008459FC" w:rsidRDefault="00F75AD7" w:rsidP="00F75AD7">
            <w:pPr>
              <w:pStyle w:val="Sarakstarindkopa"/>
              <w:numPr>
                <w:ilvl w:val="0"/>
                <w:numId w:val="4"/>
              </w:numPr>
              <w:contextualSpacing w:val="0"/>
              <w:jc w:val="both"/>
              <w:rPr>
                <w:rFonts w:ascii="Arial" w:hAnsi="Arial" w:cs="Arial"/>
                <w:bCs/>
                <w:lang w:val="en-GB"/>
              </w:rPr>
            </w:pPr>
            <w:r w:rsidRPr="008459FC">
              <w:rPr>
                <w:rFonts w:ascii="Arial" w:hAnsi="Arial" w:cs="Arial"/>
                <w:lang w:val="en-GB"/>
              </w:rPr>
              <w:t>By signing the Contract for Novation, the Operator acknowledges that it has read the terms and conditions of the Contract and understands the content and meaning of the Contract and its annexes. The Operator confirms that it has accepted all the provisions of the Contract and shall become a Party to the Contract for Novation as the Operator.</w:t>
            </w:r>
          </w:p>
          <w:p w14:paraId="719640D6" w14:textId="77777777" w:rsidR="00F75AD7" w:rsidRPr="008459FC" w:rsidRDefault="00F75AD7" w:rsidP="00F75AD7">
            <w:pPr>
              <w:pStyle w:val="Sarakstarindkopa"/>
              <w:numPr>
                <w:ilvl w:val="0"/>
                <w:numId w:val="4"/>
              </w:numPr>
              <w:contextualSpacing w:val="0"/>
              <w:jc w:val="both"/>
              <w:rPr>
                <w:rFonts w:ascii="Arial" w:hAnsi="Arial" w:cs="Arial"/>
                <w:lang w:val="en-GB"/>
              </w:rPr>
            </w:pPr>
            <w:r w:rsidRPr="008459FC">
              <w:rPr>
                <w:rFonts w:ascii="Arial" w:hAnsi="Arial" w:cs="Arial"/>
                <w:lang w:val="en-GB"/>
              </w:rPr>
              <w:t xml:space="preserve">Any dispute relating to the Contract for Novation shall be resolved between the Parties through negotiation. If no agreement is reached, disputes shall be settled in a court of law of the Republic of Latvia, in accordance with the laws and regulations of the Republic of Latvia. Bringing of any </w:t>
            </w:r>
            <w:r w:rsidRPr="008459FC">
              <w:rPr>
                <w:rFonts w:ascii="Arial" w:hAnsi="Arial" w:cs="Arial"/>
                <w:lang w:val="en-GB"/>
              </w:rPr>
              <w:lastRenderedPageBreak/>
              <w:t>disputes, claims or counterclaims to a court or on-going court proceedings shall not release the Parties from complete fulfilment of their contractual obligations.</w:t>
            </w:r>
          </w:p>
          <w:p w14:paraId="2C425684" w14:textId="77777777" w:rsidR="00F75AD7" w:rsidRPr="00CB2696" w:rsidRDefault="00F75AD7" w:rsidP="00F75AD7">
            <w:pPr>
              <w:pStyle w:val="Sarakstarindkopa"/>
              <w:numPr>
                <w:ilvl w:val="0"/>
                <w:numId w:val="4"/>
              </w:numPr>
              <w:contextualSpacing w:val="0"/>
              <w:jc w:val="both"/>
              <w:rPr>
                <w:rFonts w:ascii="Arial" w:hAnsi="Arial" w:cs="Arial"/>
                <w:lang w:val="en-GB"/>
              </w:rPr>
            </w:pPr>
            <w:r w:rsidRPr="008459FC">
              <w:rPr>
                <w:rFonts w:ascii="Arial" w:hAnsi="Arial" w:cs="Arial"/>
                <w:lang w:val="en-GB"/>
              </w:rPr>
              <w:t xml:space="preserve">The Contract for Novation shall enter into force on the date of signature by all Parties and shall form an integral part of the Contract and shall be binding on the Parties. The Contract for Novation shall be valid until the complete execution of the obligations of the Contract and the </w:t>
            </w:r>
            <w:r w:rsidRPr="00CB2696">
              <w:rPr>
                <w:rFonts w:ascii="Arial" w:hAnsi="Arial" w:cs="Arial"/>
                <w:lang w:val="en-GB"/>
              </w:rPr>
              <w:t xml:space="preserve">Contract for Novation.  </w:t>
            </w:r>
          </w:p>
          <w:p w14:paraId="07FDDAB3" w14:textId="77777777" w:rsidR="00F75AD7" w:rsidRPr="00CB2696" w:rsidRDefault="00F75AD7" w:rsidP="00F75AD7">
            <w:pPr>
              <w:pStyle w:val="Sarakstarindkopa"/>
              <w:numPr>
                <w:ilvl w:val="0"/>
                <w:numId w:val="4"/>
              </w:numPr>
              <w:contextualSpacing w:val="0"/>
              <w:jc w:val="both"/>
              <w:rPr>
                <w:rFonts w:ascii="Arial" w:hAnsi="Arial" w:cs="Arial"/>
                <w:lang w:val="en-GB"/>
              </w:rPr>
            </w:pPr>
            <w:r w:rsidRPr="00CB2696">
              <w:rPr>
                <w:rFonts w:ascii="Arial" w:hAnsi="Arial" w:cs="Arial"/>
              </w:rPr>
              <w:t>The Operator confirms that, from the date of entry into force of the Contract for Novation, it undertakes to accept the premises specified in the Contract in accordance with the procedure and to the extent specified in the Contract. The list of the premises to be transferred is attached to this Contract as Annex No. 1 and shall become an integral part of the Contract for Novation</w:t>
            </w:r>
            <w:r w:rsidRPr="00CB2696">
              <w:rPr>
                <w:rFonts w:ascii="Arial" w:hAnsi="Arial" w:cs="Arial"/>
                <w:lang w:val="en-GB"/>
              </w:rPr>
              <w:t>.</w:t>
            </w:r>
          </w:p>
          <w:p w14:paraId="30BBC937" w14:textId="77777777" w:rsidR="00F75AD7" w:rsidRPr="008459FC" w:rsidRDefault="00F75AD7" w:rsidP="00F75AD7">
            <w:pPr>
              <w:pStyle w:val="Sarakstarindkopa"/>
              <w:numPr>
                <w:ilvl w:val="0"/>
                <w:numId w:val="4"/>
              </w:numPr>
              <w:contextualSpacing w:val="0"/>
              <w:jc w:val="both"/>
              <w:rPr>
                <w:rFonts w:ascii="Arial" w:hAnsi="Arial" w:cs="Arial"/>
                <w:lang w:val="en-GB"/>
              </w:rPr>
            </w:pPr>
            <w:r w:rsidRPr="008459FC">
              <w:rPr>
                <w:rFonts w:ascii="Arial" w:hAnsi="Arial" w:cs="Arial"/>
                <w:lang w:val="en-GB"/>
              </w:rPr>
              <w:t>The Contract for Novation includes all agreements between the Parties on the subject matter and shall supersede all and any previous written and oral agreements. The Contract for Novation may be amended, corrected or supplemented only if made in writing and signed by all Parties in accordance with the set procedure.</w:t>
            </w:r>
          </w:p>
          <w:p w14:paraId="2F2301B2" w14:textId="77777777" w:rsidR="00F75AD7" w:rsidRPr="008459FC" w:rsidRDefault="00F75AD7" w:rsidP="00F75AD7">
            <w:pPr>
              <w:pStyle w:val="Sarakstarindkopa"/>
              <w:numPr>
                <w:ilvl w:val="0"/>
                <w:numId w:val="4"/>
              </w:numPr>
              <w:contextualSpacing w:val="0"/>
              <w:jc w:val="both"/>
              <w:rPr>
                <w:rFonts w:ascii="Arial" w:hAnsi="Arial" w:cs="Arial"/>
                <w:lang w:val="en-GB"/>
              </w:rPr>
            </w:pPr>
            <w:r w:rsidRPr="008459FC">
              <w:rPr>
                <w:rFonts w:ascii="Arial" w:hAnsi="Arial" w:cs="Arial"/>
                <w:lang w:val="en-GB"/>
              </w:rPr>
              <w:t>The Contract for Novation shall be binding onto the legal successors of the Parties.</w:t>
            </w:r>
          </w:p>
          <w:p w14:paraId="6D04E4C6" w14:textId="77777777" w:rsidR="00F75AD7" w:rsidRPr="008459FC" w:rsidRDefault="00F75AD7" w:rsidP="00F75AD7">
            <w:pPr>
              <w:pStyle w:val="Sarakstarindkopa"/>
              <w:numPr>
                <w:ilvl w:val="0"/>
                <w:numId w:val="4"/>
              </w:numPr>
              <w:contextualSpacing w:val="0"/>
              <w:jc w:val="both"/>
              <w:rPr>
                <w:rFonts w:ascii="Arial" w:hAnsi="Arial" w:cs="Arial"/>
                <w:lang w:val="en-GB"/>
              </w:rPr>
            </w:pPr>
            <w:r w:rsidRPr="008459FC">
              <w:rPr>
                <w:rFonts w:ascii="Arial" w:hAnsi="Arial" w:cs="Arial"/>
                <w:lang w:val="en-GB"/>
              </w:rPr>
              <w:t>In all other matters not covered by the Contract for Novation, the Parties shall comply with the provisions of the Contract and the laws and regulations in force in the Republic of Latvia.</w:t>
            </w:r>
          </w:p>
          <w:p w14:paraId="7B4C0C9D" w14:textId="74676C33" w:rsidR="008F0262" w:rsidRPr="005139E9" w:rsidRDefault="00F75AD7" w:rsidP="005139E9">
            <w:pPr>
              <w:pStyle w:val="Sarakstarindkopa"/>
              <w:numPr>
                <w:ilvl w:val="0"/>
                <w:numId w:val="4"/>
              </w:numPr>
              <w:contextualSpacing w:val="0"/>
              <w:jc w:val="both"/>
              <w:rPr>
                <w:rFonts w:ascii="Arial" w:hAnsi="Arial" w:cs="Arial"/>
                <w:lang w:val="en-GB"/>
              </w:rPr>
            </w:pPr>
            <w:r w:rsidRPr="008459FC">
              <w:rPr>
                <w:rFonts w:ascii="Arial" w:hAnsi="Arial" w:cs="Arial"/>
                <w:lang w:val="en-GB"/>
              </w:rPr>
              <w:t>The Contract for Novation has been drawn up in 3 (three) counterparts, each on</w:t>
            </w:r>
            <w:r>
              <w:rPr>
                <w:rFonts w:ascii="Arial" w:hAnsi="Arial" w:cs="Arial"/>
                <w:lang w:val="en-GB"/>
              </w:rPr>
              <w:t xml:space="preserve"> </w:t>
            </w:r>
            <w:r w:rsidR="006957FB">
              <w:rPr>
                <w:rFonts w:ascii="Arial" w:hAnsi="Arial" w:cs="Arial"/>
                <w:lang w:val="en-GB"/>
              </w:rPr>
              <w:t>8</w:t>
            </w:r>
            <w:r w:rsidRPr="008459FC">
              <w:rPr>
                <w:rFonts w:ascii="Arial" w:hAnsi="Arial" w:cs="Arial"/>
                <w:lang w:val="en-GB"/>
              </w:rPr>
              <w:t xml:space="preserve"> (</w:t>
            </w:r>
            <w:r w:rsidR="006957FB">
              <w:rPr>
                <w:rFonts w:ascii="Arial" w:hAnsi="Arial" w:cs="Arial"/>
                <w:lang w:val="en-GB"/>
              </w:rPr>
              <w:t>eight</w:t>
            </w:r>
            <w:r w:rsidRPr="008459FC">
              <w:rPr>
                <w:rFonts w:ascii="Arial" w:hAnsi="Arial" w:cs="Arial"/>
                <w:lang w:val="en-GB"/>
              </w:rPr>
              <w:t xml:space="preserve">) </w:t>
            </w:r>
            <w:r>
              <w:rPr>
                <w:rFonts w:ascii="Arial" w:hAnsi="Arial" w:cs="Arial"/>
                <w:lang w:val="en-GB"/>
              </w:rPr>
              <w:t xml:space="preserve">pages </w:t>
            </w:r>
            <w:r w:rsidRPr="008459FC">
              <w:rPr>
                <w:rFonts w:ascii="Arial" w:hAnsi="Arial" w:cs="Arial"/>
                <w:lang w:val="en-GB"/>
              </w:rPr>
              <w:t>– one for each of the Parties, both in Latvian and in English. The Contract for Novation is supplemented with 1 (one) annex: Annex 1: List of premises on</w:t>
            </w:r>
            <w:r>
              <w:rPr>
                <w:rFonts w:ascii="Arial" w:hAnsi="Arial" w:cs="Arial"/>
                <w:lang w:val="en-GB"/>
              </w:rPr>
              <w:t xml:space="preserve"> </w:t>
            </w:r>
            <w:r w:rsidR="006957FB">
              <w:rPr>
                <w:rFonts w:ascii="Arial" w:hAnsi="Arial" w:cs="Arial"/>
                <w:lang w:val="en-GB"/>
              </w:rPr>
              <w:t>3</w:t>
            </w:r>
            <w:r w:rsidRPr="008459FC">
              <w:rPr>
                <w:rFonts w:ascii="Arial" w:hAnsi="Arial" w:cs="Arial"/>
                <w:lang w:val="en-GB"/>
              </w:rPr>
              <w:t xml:space="preserve"> (</w:t>
            </w:r>
            <w:r w:rsidR="006957FB">
              <w:rPr>
                <w:rFonts w:ascii="Arial" w:hAnsi="Arial" w:cs="Arial"/>
                <w:lang w:val="en-GB"/>
              </w:rPr>
              <w:t>three</w:t>
            </w:r>
            <w:r w:rsidRPr="008459FC">
              <w:rPr>
                <w:rFonts w:ascii="Arial" w:hAnsi="Arial" w:cs="Arial"/>
                <w:lang w:val="en-GB"/>
              </w:rPr>
              <w:t>) pages. The text in Latvian and English shall have the same legal force; however, in case of any disagreements, the Latvian text shall prevail. This Contract for Novation is concluded and will be executed in accordance with the applicable laws and regulations of the Republic of Latvia. All issues and disputes arising from the Contract and the Contract for Novation, its interpretation and execution shall be resolved in accordance with the effective laws and regulations of the Republic of Latvia. All copies shall have equal legal effect.</w:t>
            </w:r>
          </w:p>
          <w:p w14:paraId="05007AF0" w14:textId="163145B6" w:rsidR="00F75AD7" w:rsidRPr="00767DDC" w:rsidRDefault="00F75AD7" w:rsidP="00767DDC">
            <w:pPr>
              <w:pStyle w:val="Sarakstarindkopa"/>
              <w:contextualSpacing w:val="0"/>
              <w:jc w:val="center"/>
              <w:rPr>
                <w:rFonts w:ascii="Arial" w:hAnsi="Arial" w:cs="Arial"/>
                <w:b/>
                <w:bCs/>
                <w:lang w:val="en-GB"/>
              </w:rPr>
            </w:pPr>
            <w:r w:rsidRPr="008459FC">
              <w:rPr>
                <w:rFonts w:ascii="Arial" w:hAnsi="Arial" w:cs="Arial"/>
                <w:b/>
                <w:lang w:val="en-GB"/>
              </w:rPr>
              <w:lastRenderedPageBreak/>
              <w:t>BANK DETAILS:</w:t>
            </w:r>
          </w:p>
          <w:p w14:paraId="7E78FA0A" w14:textId="37C5D5A4" w:rsidR="00F75AD7" w:rsidRPr="008459FC" w:rsidRDefault="00F75AD7" w:rsidP="00F75AD7">
            <w:pPr>
              <w:tabs>
                <w:tab w:val="left" w:pos="2355"/>
              </w:tabs>
              <w:jc w:val="both"/>
              <w:rPr>
                <w:rFonts w:ascii="Arial" w:eastAsia="Times New Roman" w:hAnsi="Arial" w:cs="Arial"/>
                <w:b/>
                <w:bCs/>
                <w:lang w:val="en-GB"/>
              </w:rPr>
            </w:pPr>
            <w:r w:rsidRPr="008459FC">
              <w:rPr>
                <w:rFonts w:ascii="Arial" w:hAnsi="Arial" w:cs="Arial"/>
                <w:b/>
                <w:lang w:val="en-GB"/>
              </w:rPr>
              <w:t>Riga Airport</w:t>
            </w:r>
            <w:r w:rsidR="002E1CCD">
              <w:rPr>
                <w:rFonts w:ascii="Arial" w:hAnsi="Arial" w:cs="Arial"/>
                <w:b/>
                <w:lang w:val="en-GB"/>
              </w:rPr>
              <w:t>:</w:t>
            </w:r>
          </w:p>
          <w:p w14:paraId="226CBD58" w14:textId="0401039A" w:rsidR="00F75AD7" w:rsidRDefault="00242417" w:rsidP="00F75AD7">
            <w:pPr>
              <w:jc w:val="both"/>
              <w:rPr>
                <w:rFonts w:ascii="Arial" w:hAnsi="Arial" w:cs="Arial"/>
                <w:lang w:val="en-GB"/>
              </w:rPr>
            </w:pPr>
            <w:r>
              <w:rPr>
                <w:rFonts w:ascii="Arial" w:hAnsi="Arial" w:cs="Arial"/>
                <w:lang w:val="en-GB"/>
              </w:rPr>
              <w:t>[..]</w:t>
            </w:r>
          </w:p>
          <w:p w14:paraId="6524C3E0" w14:textId="77777777" w:rsidR="00242417" w:rsidRDefault="00242417" w:rsidP="00F75AD7">
            <w:pPr>
              <w:jc w:val="both"/>
              <w:rPr>
                <w:rFonts w:ascii="Arial" w:hAnsi="Arial" w:cs="Arial"/>
                <w:lang w:val="en-GB"/>
              </w:rPr>
            </w:pPr>
          </w:p>
          <w:p w14:paraId="69F2C64A" w14:textId="77777777" w:rsidR="00242417" w:rsidRPr="008459FC" w:rsidRDefault="00242417" w:rsidP="00F75AD7">
            <w:pPr>
              <w:jc w:val="both"/>
              <w:rPr>
                <w:rFonts w:ascii="Arial" w:eastAsia="Times New Roman" w:hAnsi="Arial" w:cs="Arial"/>
                <w:lang w:val="en-GB"/>
              </w:rPr>
            </w:pPr>
          </w:p>
          <w:p w14:paraId="40A88B52" w14:textId="77777777" w:rsidR="00F75AD7" w:rsidRPr="008459FC" w:rsidRDefault="00F75AD7" w:rsidP="00F75AD7">
            <w:pPr>
              <w:widowControl w:val="0"/>
              <w:suppressAutoHyphens/>
              <w:jc w:val="both"/>
              <w:rPr>
                <w:rFonts w:ascii="Arial" w:eastAsia="Times New Roman" w:hAnsi="Arial" w:cs="Arial"/>
                <w:b/>
                <w:lang w:val="en-GB"/>
              </w:rPr>
            </w:pPr>
            <w:r w:rsidRPr="008459FC">
              <w:rPr>
                <w:rFonts w:ascii="Arial" w:hAnsi="Arial" w:cs="Arial"/>
                <w:b/>
                <w:lang w:val="en-GB"/>
              </w:rPr>
              <w:t>Previous Operator:</w:t>
            </w:r>
          </w:p>
          <w:p w14:paraId="1CF5A507" w14:textId="77777777" w:rsidR="00FE3971" w:rsidRPr="0053649B" w:rsidRDefault="00FE3971" w:rsidP="00FE3971">
            <w:pPr>
              <w:widowControl w:val="0"/>
              <w:tabs>
                <w:tab w:val="center" w:pos="2835"/>
              </w:tabs>
              <w:suppressAutoHyphens/>
              <w:jc w:val="both"/>
              <w:rPr>
                <w:rFonts w:ascii="Arial" w:eastAsia="Times New Roman" w:hAnsi="Arial" w:cs="Arial"/>
                <w:b/>
                <w:lang w:val="en-US"/>
              </w:rPr>
            </w:pPr>
            <w:r w:rsidRPr="0053649B">
              <w:rPr>
                <w:rFonts w:ascii="Arial" w:eastAsia="Times New Roman" w:hAnsi="Arial" w:cs="Arial"/>
                <w:b/>
                <w:lang w:val="en-US"/>
              </w:rPr>
              <w:t>Dufry International AG</w:t>
            </w:r>
          </w:p>
          <w:p w14:paraId="427902BF" w14:textId="23F87850" w:rsidR="00F75AD7" w:rsidRPr="0053649B" w:rsidRDefault="00242417" w:rsidP="00F75AD7">
            <w:pPr>
              <w:tabs>
                <w:tab w:val="left" w:pos="2355"/>
              </w:tabs>
              <w:jc w:val="both"/>
              <w:rPr>
                <w:rFonts w:ascii="Arial" w:eastAsia="Times New Roman" w:hAnsi="Arial" w:cs="Arial"/>
                <w:lang w:val="pt-PT"/>
              </w:rPr>
            </w:pPr>
            <w:r>
              <w:rPr>
                <w:rFonts w:ascii="Arial" w:hAnsi="Arial" w:cs="Arial"/>
                <w:lang w:val="en-GB"/>
              </w:rPr>
              <w:t>[..]</w:t>
            </w:r>
          </w:p>
          <w:p w14:paraId="376B2451" w14:textId="77777777" w:rsidR="00F75AD7" w:rsidRPr="0053649B" w:rsidRDefault="00F75AD7" w:rsidP="00F75AD7">
            <w:pPr>
              <w:tabs>
                <w:tab w:val="left" w:pos="2355"/>
              </w:tabs>
              <w:jc w:val="both"/>
              <w:rPr>
                <w:rFonts w:ascii="Arial" w:eastAsia="Times New Roman" w:hAnsi="Arial" w:cs="Arial"/>
                <w:lang w:val="pt-PT"/>
              </w:rPr>
            </w:pPr>
          </w:p>
          <w:p w14:paraId="245D037B" w14:textId="77777777" w:rsidR="00F75AD7" w:rsidRPr="0053649B" w:rsidRDefault="00F75AD7" w:rsidP="00F75AD7">
            <w:pPr>
              <w:widowControl w:val="0"/>
              <w:suppressAutoHyphens/>
              <w:jc w:val="both"/>
              <w:rPr>
                <w:rFonts w:ascii="Arial" w:eastAsia="Times New Roman" w:hAnsi="Arial" w:cs="Arial"/>
                <w:b/>
                <w:lang w:val="pt-PT"/>
              </w:rPr>
            </w:pPr>
            <w:r w:rsidRPr="0053649B">
              <w:rPr>
                <w:rFonts w:ascii="Arial" w:hAnsi="Arial" w:cs="Arial"/>
                <w:b/>
                <w:lang w:val="pt-PT"/>
              </w:rPr>
              <w:t>Operator:</w:t>
            </w:r>
          </w:p>
          <w:p w14:paraId="1F5B472C" w14:textId="77777777" w:rsidR="00F75AD7" w:rsidRPr="008459FC" w:rsidRDefault="00F75AD7" w:rsidP="00F75AD7">
            <w:pPr>
              <w:widowControl w:val="0"/>
              <w:tabs>
                <w:tab w:val="center" w:pos="2835"/>
              </w:tabs>
              <w:suppressAutoHyphens/>
              <w:jc w:val="both"/>
              <w:rPr>
                <w:rFonts w:ascii="Arial" w:eastAsia="Times New Roman" w:hAnsi="Arial" w:cs="Arial"/>
                <w:bCs/>
              </w:rPr>
            </w:pPr>
            <w:r w:rsidRPr="00F92A2D">
              <w:rPr>
                <w:rFonts w:ascii="Arial" w:eastAsia="Times New Roman" w:hAnsi="Arial" w:cs="Arial"/>
                <w:b/>
                <w:bCs/>
              </w:rPr>
              <w:t>SIA</w:t>
            </w:r>
            <w:r w:rsidR="00DE4677">
              <w:rPr>
                <w:rFonts w:ascii="Arial" w:eastAsia="Times New Roman" w:hAnsi="Arial" w:cs="Arial"/>
                <w:b/>
                <w:bCs/>
              </w:rPr>
              <w:t xml:space="preserve"> </w:t>
            </w:r>
            <w:r w:rsidR="00DE4677" w:rsidRPr="00DE4677">
              <w:rPr>
                <w:rFonts w:ascii="Arial" w:hAnsi="Arial" w:cs="Arial"/>
                <w:b/>
                <w:bCs/>
              </w:rPr>
              <w:t>AVO Latvia</w:t>
            </w:r>
          </w:p>
          <w:p w14:paraId="6D218331" w14:textId="47B7AE80" w:rsidR="00F75AD7" w:rsidRPr="001C2424" w:rsidRDefault="00242417" w:rsidP="00767DDC">
            <w:pPr>
              <w:tabs>
                <w:tab w:val="left" w:pos="2355"/>
              </w:tabs>
              <w:jc w:val="both"/>
              <w:rPr>
                <w:rFonts w:ascii="Arial" w:eastAsia="Times New Roman" w:hAnsi="Arial" w:cs="Arial"/>
                <w:lang w:val="en-GB"/>
              </w:rPr>
            </w:pPr>
            <w:r>
              <w:rPr>
                <w:rFonts w:ascii="Arial" w:hAnsi="Arial" w:cs="Arial"/>
                <w:lang w:val="pt-PT"/>
              </w:rPr>
              <w:t>[..]</w:t>
            </w:r>
          </w:p>
        </w:tc>
      </w:tr>
    </w:tbl>
    <w:p w14:paraId="286B05D0" w14:textId="6CD9566E" w:rsidR="00B77CB8" w:rsidRPr="00B77CB8" w:rsidRDefault="00B77CB8" w:rsidP="00242417">
      <w:pPr>
        <w:rPr>
          <w:rFonts w:ascii="Arial" w:hAnsi="Arial" w:cs="Arial"/>
        </w:rPr>
      </w:pPr>
    </w:p>
    <w:sectPr w:rsidR="00B77CB8" w:rsidRPr="00B77CB8" w:rsidSect="00242417">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2DC0D" w14:textId="77777777" w:rsidR="003A3BFD" w:rsidRDefault="003A3BFD" w:rsidP="00052331">
      <w:pPr>
        <w:spacing w:after="0" w:line="240" w:lineRule="auto"/>
      </w:pPr>
      <w:r>
        <w:separator/>
      </w:r>
    </w:p>
  </w:endnote>
  <w:endnote w:type="continuationSeparator" w:id="0">
    <w:p w14:paraId="61116FC2" w14:textId="77777777" w:rsidR="003A3BFD" w:rsidRDefault="003A3BFD" w:rsidP="000523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979B9" w14:textId="77777777" w:rsidR="004B7336" w:rsidRDefault="004B7336">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9823856"/>
      <w:docPartObj>
        <w:docPartGallery w:val="Page Numbers (Bottom of Page)"/>
        <w:docPartUnique/>
      </w:docPartObj>
    </w:sdtPr>
    <w:sdtEndPr>
      <w:rPr>
        <w:noProof/>
      </w:rPr>
    </w:sdtEndPr>
    <w:sdtContent>
      <w:p w14:paraId="42E7808C" w14:textId="77777777" w:rsidR="00052331" w:rsidRDefault="00052331">
        <w:pPr>
          <w:pStyle w:val="Kjene"/>
          <w:jc w:val="center"/>
        </w:pPr>
        <w:r>
          <w:fldChar w:fldCharType="begin"/>
        </w:r>
        <w:r>
          <w:instrText xml:space="preserve"> PAGE   \* MERGEFORMAT </w:instrText>
        </w:r>
        <w:r>
          <w:fldChar w:fldCharType="separate"/>
        </w:r>
        <w:r>
          <w:rPr>
            <w:noProof/>
          </w:rPr>
          <w:t>2</w:t>
        </w:r>
        <w:r>
          <w:rPr>
            <w:noProof/>
          </w:rPr>
          <w:fldChar w:fldCharType="end"/>
        </w:r>
      </w:p>
    </w:sdtContent>
  </w:sdt>
  <w:p w14:paraId="463B5838" w14:textId="77777777" w:rsidR="00052331" w:rsidRDefault="00052331">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0042D" w14:textId="77777777" w:rsidR="004B7336" w:rsidRDefault="004B7336">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44A33" w14:textId="77777777" w:rsidR="003A3BFD" w:rsidRDefault="003A3BFD" w:rsidP="00052331">
      <w:pPr>
        <w:spacing w:after="0" w:line="240" w:lineRule="auto"/>
      </w:pPr>
      <w:r>
        <w:separator/>
      </w:r>
    </w:p>
  </w:footnote>
  <w:footnote w:type="continuationSeparator" w:id="0">
    <w:p w14:paraId="5ECF58D5" w14:textId="77777777" w:rsidR="003A3BFD" w:rsidRDefault="003A3BFD" w:rsidP="000523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D37A2" w14:textId="77777777" w:rsidR="004B7336" w:rsidRDefault="004B7336">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728D" w14:textId="77777777" w:rsidR="004B7336" w:rsidRDefault="004B7336">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CA547" w14:textId="77777777" w:rsidR="004B7336" w:rsidRDefault="004B7336">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34E4C"/>
    <w:multiLevelType w:val="hybridMultilevel"/>
    <w:tmpl w:val="B6D4611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ECC6B8D"/>
    <w:multiLevelType w:val="hybridMultilevel"/>
    <w:tmpl w:val="2732FDF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BFB0705"/>
    <w:multiLevelType w:val="hybridMultilevel"/>
    <w:tmpl w:val="576C5818"/>
    <w:lvl w:ilvl="0" w:tplc="F3F23D16">
      <w:start w:val="1"/>
      <w:numFmt w:val="lowerLetter"/>
      <w:lvlText w:val="%1)"/>
      <w:lvlJc w:val="left"/>
      <w:pPr>
        <w:ind w:left="720" w:hanging="360"/>
      </w:pPr>
      <w:rPr>
        <w:rFonts w:ascii="Arial" w:eastAsia="Calibri" w:hAnsi="Arial" w:cs="Arial" w:hint="default"/>
        <w:b w:val="0"/>
        <w:bCs/>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54C25BE4"/>
    <w:multiLevelType w:val="hybridMultilevel"/>
    <w:tmpl w:val="FC5268D0"/>
    <w:lvl w:ilvl="0" w:tplc="8606243A">
      <w:start w:val="1"/>
      <w:numFmt w:val="decimal"/>
      <w:lvlText w:val="%1)"/>
      <w:lvlJc w:val="left"/>
      <w:pPr>
        <w:ind w:left="1020" w:hanging="360"/>
      </w:pPr>
    </w:lvl>
    <w:lvl w:ilvl="1" w:tplc="17C67386">
      <w:start w:val="1"/>
      <w:numFmt w:val="decimal"/>
      <w:lvlText w:val="%2)"/>
      <w:lvlJc w:val="left"/>
      <w:pPr>
        <w:ind w:left="1020" w:hanging="360"/>
      </w:pPr>
    </w:lvl>
    <w:lvl w:ilvl="2" w:tplc="4CB632AC">
      <w:start w:val="1"/>
      <w:numFmt w:val="decimal"/>
      <w:lvlText w:val="%3)"/>
      <w:lvlJc w:val="left"/>
      <w:pPr>
        <w:ind w:left="1020" w:hanging="360"/>
      </w:pPr>
    </w:lvl>
    <w:lvl w:ilvl="3" w:tplc="66A650A2">
      <w:start w:val="1"/>
      <w:numFmt w:val="decimal"/>
      <w:lvlText w:val="%4)"/>
      <w:lvlJc w:val="left"/>
      <w:pPr>
        <w:ind w:left="1020" w:hanging="360"/>
      </w:pPr>
    </w:lvl>
    <w:lvl w:ilvl="4" w:tplc="E97E0D2A">
      <w:start w:val="1"/>
      <w:numFmt w:val="decimal"/>
      <w:lvlText w:val="%5)"/>
      <w:lvlJc w:val="left"/>
      <w:pPr>
        <w:ind w:left="1020" w:hanging="360"/>
      </w:pPr>
    </w:lvl>
    <w:lvl w:ilvl="5" w:tplc="7ECCE60C">
      <w:start w:val="1"/>
      <w:numFmt w:val="decimal"/>
      <w:lvlText w:val="%6)"/>
      <w:lvlJc w:val="left"/>
      <w:pPr>
        <w:ind w:left="1020" w:hanging="360"/>
      </w:pPr>
    </w:lvl>
    <w:lvl w:ilvl="6" w:tplc="D6E0E850">
      <w:start w:val="1"/>
      <w:numFmt w:val="decimal"/>
      <w:lvlText w:val="%7)"/>
      <w:lvlJc w:val="left"/>
      <w:pPr>
        <w:ind w:left="1020" w:hanging="360"/>
      </w:pPr>
    </w:lvl>
    <w:lvl w:ilvl="7" w:tplc="00F4DCBC">
      <w:start w:val="1"/>
      <w:numFmt w:val="decimal"/>
      <w:lvlText w:val="%8)"/>
      <w:lvlJc w:val="left"/>
      <w:pPr>
        <w:ind w:left="1020" w:hanging="360"/>
      </w:pPr>
    </w:lvl>
    <w:lvl w:ilvl="8" w:tplc="AA587DCE">
      <w:start w:val="1"/>
      <w:numFmt w:val="decimal"/>
      <w:lvlText w:val="%9)"/>
      <w:lvlJc w:val="left"/>
      <w:pPr>
        <w:ind w:left="1020" w:hanging="360"/>
      </w:pPr>
    </w:lvl>
  </w:abstractNum>
  <w:abstractNum w:abstractNumId="4" w15:restartNumberingAfterBreak="0">
    <w:nsid w:val="71576FC0"/>
    <w:multiLevelType w:val="hybridMultilevel"/>
    <w:tmpl w:val="BA7E0FAA"/>
    <w:lvl w:ilvl="0" w:tplc="70920A04">
      <w:start w:val="1"/>
      <w:numFmt w:val="decimal"/>
      <w:lvlText w:val="%1)"/>
      <w:lvlJc w:val="left"/>
      <w:pPr>
        <w:ind w:left="1020" w:hanging="360"/>
      </w:pPr>
    </w:lvl>
    <w:lvl w:ilvl="1" w:tplc="8558224C">
      <w:start w:val="1"/>
      <w:numFmt w:val="decimal"/>
      <w:lvlText w:val="%2)"/>
      <w:lvlJc w:val="left"/>
      <w:pPr>
        <w:ind w:left="1020" w:hanging="360"/>
      </w:pPr>
    </w:lvl>
    <w:lvl w:ilvl="2" w:tplc="2402CFA4">
      <w:start w:val="1"/>
      <w:numFmt w:val="decimal"/>
      <w:lvlText w:val="%3)"/>
      <w:lvlJc w:val="left"/>
      <w:pPr>
        <w:ind w:left="1020" w:hanging="360"/>
      </w:pPr>
    </w:lvl>
    <w:lvl w:ilvl="3" w:tplc="64C2EFB2">
      <w:start w:val="1"/>
      <w:numFmt w:val="decimal"/>
      <w:lvlText w:val="%4)"/>
      <w:lvlJc w:val="left"/>
      <w:pPr>
        <w:ind w:left="1020" w:hanging="360"/>
      </w:pPr>
    </w:lvl>
    <w:lvl w:ilvl="4" w:tplc="482C1902">
      <w:start w:val="1"/>
      <w:numFmt w:val="decimal"/>
      <w:lvlText w:val="%5)"/>
      <w:lvlJc w:val="left"/>
      <w:pPr>
        <w:ind w:left="1020" w:hanging="360"/>
      </w:pPr>
    </w:lvl>
    <w:lvl w:ilvl="5" w:tplc="AEE2B53A">
      <w:start w:val="1"/>
      <w:numFmt w:val="decimal"/>
      <w:lvlText w:val="%6)"/>
      <w:lvlJc w:val="left"/>
      <w:pPr>
        <w:ind w:left="1020" w:hanging="360"/>
      </w:pPr>
    </w:lvl>
    <w:lvl w:ilvl="6" w:tplc="EE9802B0">
      <w:start w:val="1"/>
      <w:numFmt w:val="decimal"/>
      <w:lvlText w:val="%7)"/>
      <w:lvlJc w:val="left"/>
      <w:pPr>
        <w:ind w:left="1020" w:hanging="360"/>
      </w:pPr>
    </w:lvl>
    <w:lvl w:ilvl="7" w:tplc="5ADAC39C">
      <w:start w:val="1"/>
      <w:numFmt w:val="decimal"/>
      <w:lvlText w:val="%8)"/>
      <w:lvlJc w:val="left"/>
      <w:pPr>
        <w:ind w:left="1020" w:hanging="360"/>
      </w:pPr>
    </w:lvl>
    <w:lvl w:ilvl="8" w:tplc="CD8CFC4A">
      <w:start w:val="1"/>
      <w:numFmt w:val="decimal"/>
      <w:lvlText w:val="%9)"/>
      <w:lvlJc w:val="left"/>
      <w:pPr>
        <w:ind w:left="1020" w:hanging="360"/>
      </w:pPr>
    </w:lvl>
  </w:abstractNum>
  <w:abstractNum w:abstractNumId="5" w15:restartNumberingAfterBreak="0">
    <w:nsid w:val="776075F5"/>
    <w:multiLevelType w:val="hybridMultilevel"/>
    <w:tmpl w:val="2ADC97D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529612300">
    <w:abstractNumId w:val="2"/>
  </w:num>
  <w:num w:numId="2" w16cid:durableId="1164668049">
    <w:abstractNumId w:val="5"/>
  </w:num>
  <w:num w:numId="3" w16cid:durableId="426536270">
    <w:abstractNumId w:val="0"/>
  </w:num>
  <w:num w:numId="4" w16cid:durableId="1035232687">
    <w:abstractNumId w:val="1"/>
  </w:num>
  <w:num w:numId="5" w16cid:durableId="1935085435">
    <w:abstractNumId w:val="3"/>
  </w:num>
  <w:num w:numId="6" w16cid:durableId="5394427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6F7"/>
    <w:rsid w:val="00026406"/>
    <w:rsid w:val="00036C9C"/>
    <w:rsid w:val="00050ED0"/>
    <w:rsid w:val="00052331"/>
    <w:rsid w:val="00071FF4"/>
    <w:rsid w:val="000A7B67"/>
    <w:rsid w:val="000B423A"/>
    <w:rsid w:val="000F2343"/>
    <w:rsid w:val="000F4805"/>
    <w:rsid w:val="000F4E47"/>
    <w:rsid w:val="00115A1B"/>
    <w:rsid w:val="00120678"/>
    <w:rsid w:val="001223F0"/>
    <w:rsid w:val="001723DB"/>
    <w:rsid w:val="001745DC"/>
    <w:rsid w:val="001806C0"/>
    <w:rsid w:val="00185115"/>
    <w:rsid w:val="00187858"/>
    <w:rsid w:val="001B3FD4"/>
    <w:rsid w:val="001B7CD9"/>
    <w:rsid w:val="001C2424"/>
    <w:rsid w:val="0021556C"/>
    <w:rsid w:val="00221019"/>
    <w:rsid w:val="00242417"/>
    <w:rsid w:val="002461CB"/>
    <w:rsid w:val="0026594A"/>
    <w:rsid w:val="002666F7"/>
    <w:rsid w:val="002716FA"/>
    <w:rsid w:val="002E1CCD"/>
    <w:rsid w:val="002F0AAB"/>
    <w:rsid w:val="003310B6"/>
    <w:rsid w:val="003541A6"/>
    <w:rsid w:val="00367D17"/>
    <w:rsid w:val="003926BD"/>
    <w:rsid w:val="003A3BFD"/>
    <w:rsid w:val="003A4B86"/>
    <w:rsid w:val="003B0C9E"/>
    <w:rsid w:val="003D3417"/>
    <w:rsid w:val="00404C76"/>
    <w:rsid w:val="00424931"/>
    <w:rsid w:val="00443A98"/>
    <w:rsid w:val="00451A78"/>
    <w:rsid w:val="0047252A"/>
    <w:rsid w:val="004822B0"/>
    <w:rsid w:val="004B7336"/>
    <w:rsid w:val="00502E11"/>
    <w:rsid w:val="00510121"/>
    <w:rsid w:val="00513839"/>
    <w:rsid w:val="005139E9"/>
    <w:rsid w:val="0053649B"/>
    <w:rsid w:val="0054546A"/>
    <w:rsid w:val="005611C5"/>
    <w:rsid w:val="005B0EC2"/>
    <w:rsid w:val="005B41CF"/>
    <w:rsid w:val="005C6F3F"/>
    <w:rsid w:val="00612558"/>
    <w:rsid w:val="006156A9"/>
    <w:rsid w:val="00624556"/>
    <w:rsid w:val="00661524"/>
    <w:rsid w:val="0067580D"/>
    <w:rsid w:val="006957FB"/>
    <w:rsid w:val="006D634D"/>
    <w:rsid w:val="007113CF"/>
    <w:rsid w:val="00725578"/>
    <w:rsid w:val="00744514"/>
    <w:rsid w:val="0075457B"/>
    <w:rsid w:val="00767DDC"/>
    <w:rsid w:val="007727FD"/>
    <w:rsid w:val="00776674"/>
    <w:rsid w:val="007D22B8"/>
    <w:rsid w:val="008459FC"/>
    <w:rsid w:val="00873E56"/>
    <w:rsid w:val="00886E9E"/>
    <w:rsid w:val="0089064E"/>
    <w:rsid w:val="008E44A8"/>
    <w:rsid w:val="008F0262"/>
    <w:rsid w:val="009243C3"/>
    <w:rsid w:val="00944252"/>
    <w:rsid w:val="009C4C12"/>
    <w:rsid w:val="009C68B8"/>
    <w:rsid w:val="009F0A6A"/>
    <w:rsid w:val="009F7CF0"/>
    <w:rsid w:val="00A17408"/>
    <w:rsid w:val="00A73F04"/>
    <w:rsid w:val="00A74E7C"/>
    <w:rsid w:val="00A76BBE"/>
    <w:rsid w:val="00AB7802"/>
    <w:rsid w:val="00AD62DA"/>
    <w:rsid w:val="00AE6ACD"/>
    <w:rsid w:val="00AF1D12"/>
    <w:rsid w:val="00B527B6"/>
    <w:rsid w:val="00B52A03"/>
    <w:rsid w:val="00B55C97"/>
    <w:rsid w:val="00B703E2"/>
    <w:rsid w:val="00B77CB8"/>
    <w:rsid w:val="00B86664"/>
    <w:rsid w:val="00B93BCA"/>
    <w:rsid w:val="00B95A27"/>
    <w:rsid w:val="00BB381C"/>
    <w:rsid w:val="00BE428B"/>
    <w:rsid w:val="00C43D59"/>
    <w:rsid w:val="00C56F82"/>
    <w:rsid w:val="00C64E31"/>
    <w:rsid w:val="00C77A5B"/>
    <w:rsid w:val="00CC38F2"/>
    <w:rsid w:val="00CD03A6"/>
    <w:rsid w:val="00CF1845"/>
    <w:rsid w:val="00CF3B74"/>
    <w:rsid w:val="00D004E3"/>
    <w:rsid w:val="00D06DA8"/>
    <w:rsid w:val="00D370BE"/>
    <w:rsid w:val="00D52993"/>
    <w:rsid w:val="00D549A7"/>
    <w:rsid w:val="00D730EC"/>
    <w:rsid w:val="00D775B6"/>
    <w:rsid w:val="00D8761D"/>
    <w:rsid w:val="00D906E2"/>
    <w:rsid w:val="00DB4918"/>
    <w:rsid w:val="00DE03E4"/>
    <w:rsid w:val="00DE05BE"/>
    <w:rsid w:val="00DE4677"/>
    <w:rsid w:val="00DE4698"/>
    <w:rsid w:val="00DE5BC8"/>
    <w:rsid w:val="00DF79B6"/>
    <w:rsid w:val="00E161D8"/>
    <w:rsid w:val="00E270FE"/>
    <w:rsid w:val="00E54216"/>
    <w:rsid w:val="00E57902"/>
    <w:rsid w:val="00E60593"/>
    <w:rsid w:val="00E72F81"/>
    <w:rsid w:val="00E975EA"/>
    <w:rsid w:val="00EF5052"/>
    <w:rsid w:val="00F4485E"/>
    <w:rsid w:val="00F449B4"/>
    <w:rsid w:val="00F62F94"/>
    <w:rsid w:val="00F6767A"/>
    <w:rsid w:val="00F75AD7"/>
    <w:rsid w:val="00F92A2D"/>
    <w:rsid w:val="00FA23D6"/>
    <w:rsid w:val="00FA5F2F"/>
    <w:rsid w:val="00FC2E89"/>
    <w:rsid w:val="00FE3971"/>
    <w:rsid w:val="00FF219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1B4192"/>
  <w15:chartTrackingRefBased/>
  <w15:docId w15:val="{E351777A-7237-432E-B3AD-B942DB82F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666F7"/>
    <w:rPr>
      <w:rFonts w:ascii="Calibri" w:eastAsia="Calibri" w:hAnsi="Calibri" w:cs="Times New Roman"/>
      <w:kern w:val="0"/>
      <w14:ligatures w14:val="none"/>
    </w:rPr>
  </w:style>
  <w:style w:type="paragraph" w:styleId="Virsraksts1">
    <w:name w:val="heading 1"/>
    <w:basedOn w:val="Parasts"/>
    <w:next w:val="Parasts"/>
    <w:link w:val="Virsraksts1Rakstz"/>
    <w:uiPriority w:val="9"/>
    <w:qFormat/>
    <w:rsid w:val="002666F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2666F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2666F7"/>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2666F7"/>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2666F7"/>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2666F7"/>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2666F7"/>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2666F7"/>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2666F7"/>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2666F7"/>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2666F7"/>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2666F7"/>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2666F7"/>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2666F7"/>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2666F7"/>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2666F7"/>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2666F7"/>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2666F7"/>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2666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2666F7"/>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2666F7"/>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2666F7"/>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2666F7"/>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2666F7"/>
    <w:rPr>
      <w:i/>
      <w:iCs/>
      <w:color w:val="404040" w:themeColor="text1" w:themeTint="BF"/>
    </w:rPr>
  </w:style>
  <w:style w:type="paragraph" w:styleId="Sarakstarindkopa">
    <w:name w:val="List Paragraph"/>
    <w:aliases w:val="Syle 1,Strip,Párrafo de lista,Normal bullet 2,Bullet list,Numbered Para 1,Dot pt,No Spacing1,List Paragraph Char Char Char,Indicator Text,List Paragraph1,Bullet Points,MAIN CONTENT,IFCL - List Paragraph,List Paragraph12,OBC Bullet"/>
    <w:basedOn w:val="Parasts"/>
    <w:link w:val="SarakstarindkopaRakstz"/>
    <w:uiPriority w:val="34"/>
    <w:qFormat/>
    <w:rsid w:val="002666F7"/>
    <w:pPr>
      <w:ind w:left="720"/>
      <w:contextualSpacing/>
    </w:pPr>
  </w:style>
  <w:style w:type="character" w:styleId="Intensvsizclums">
    <w:name w:val="Intense Emphasis"/>
    <w:basedOn w:val="Noklusjumarindkopasfonts"/>
    <w:uiPriority w:val="21"/>
    <w:qFormat/>
    <w:rsid w:val="002666F7"/>
    <w:rPr>
      <w:i/>
      <w:iCs/>
      <w:color w:val="2F5496" w:themeColor="accent1" w:themeShade="BF"/>
    </w:rPr>
  </w:style>
  <w:style w:type="paragraph" w:styleId="Intensvscitts">
    <w:name w:val="Intense Quote"/>
    <w:basedOn w:val="Parasts"/>
    <w:next w:val="Parasts"/>
    <w:link w:val="IntensvscittsRakstz"/>
    <w:uiPriority w:val="30"/>
    <w:qFormat/>
    <w:rsid w:val="002666F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2666F7"/>
    <w:rPr>
      <w:i/>
      <w:iCs/>
      <w:color w:val="2F5496" w:themeColor="accent1" w:themeShade="BF"/>
    </w:rPr>
  </w:style>
  <w:style w:type="character" w:styleId="Intensvaatsauce">
    <w:name w:val="Intense Reference"/>
    <w:basedOn w:val="Noklusjumarindkopasfonts"/>
    <w:uiPriority w:val="32"/>
    <w:qFormat/>
    <w:rsid w:val="002666F7"/>
    <w:rPr>
      <w:b/>
      <w:bCs/>
      <w:smallCaps/>
      <w:color w:val="2F5496" w:themeColor="accent1" w:themeShade="BF"/>
      <w:spacing w:val="5"/>
    </w:rPr>
  </w:style>
  <w:style w:type="table" w:styleId="Reatabula">
    <w:name w:val="Table Grid"/>
    <w:basedOn w:val="Parastatabula"/>
    <w:uiPriority w:val="39"/>
    <w:rsid w:val="002666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uiPriority w:val="99"/>
    <w:unhideWhenUsed/>
    <w:rsid w:val="002666F7"/>
    <w:rPr>
      <w:color w:val="0563C1"/>
      <w:u w:val="single"/>
    </w:rPr>
  </w:style>
  <w:style w:type="paragraph" w:styleId="Pamatteksts">
    <w:name w:val="Body Text"/>
    <w:basedOn w:val="Parasts"/>
    <w:link w:val="PamattekstsRakstz"/>
    <w:uiPriority w:val="99"/>
    <w:unhideWhenUsed/>
    <w:rsid w:val="002666F7"/>
    <w:pPr>
      <w:spacing w:after="0" w:line="240" w:lineRule="auto"/>
    </w:pPr>
    <w:rPr>
      <w:rFonts w:ascii="Arial" w:eastAsia="Times New Roman" w:hAnsi="Arial"/>
      <w:sz w:val="24"/>
      <w:szCs w:val="20"/>
      <w:lang w:val="x-none"/>
    </w:rPr>
  </w:style>
  <w:style w:type="character" w:customStyle="1" w:styleId="PamattekstsRakstz">
    <w:name w:val="Pamatteksts Rakstz."/>
    <w:basedOn w:val="Noklusjumarindkopasfonts"/>
    <w:link w:val="Pamatteksts"/>
    <w:uiPriority w:val="99"/>
    <w:rsid w:val="002666F7"/>
    <w:rPr>
      <w:rFonts w:ascii="Arial" w:eastAsia="Times New Roman" w:hAnsi="Arial" w:cs="Times New Roman"/>
      <w:kern w:val="0"/>
      <w:sz w:val="24"/>
      <w:szCs w:val="20"/>
      <w:lang w:val="x-none"/>
      <w14:ligatures w14:val="none"/>
    </w:rPr>
  </w:style>
  <w:style w:type="character" w:customStyle="1" w:styleId="SarakstarindkopaRakstz">
    <w:name w:val="Saraksta rindkopa Rakstz."/>
    <w:aliases w:val="Syle 1 Rakstz.,Strip Rakstz.,Párrafo de lista Rakstz.,Normal bullet 2 Rakstz.,Bullet list Rakstz.,Numbered Para 1 Rakstz.,Dot pt Rakstz.,No Spacing1 Rakstz.,List Paragraph Char Char Char Rakstz.,Indicator Text Rakstz."/>
    <w:link w:val="Sarakstarindkopa"/>
    <w:uiPriority w:val="34"/>
    <w:qFormat/>
    <w:rsid w:val="002666F7"/>
  </w:style>
  <w:style w:type="paragraph" w:styleId="Prskatjums">
    <w:name w:val="Revision"/>
    <w:hidden/>
    <w:uiPriority w:val="99"/>
    <w:semiHidden/>
    <w:rsid w:val="00E72F81"/>
    <w:pPr>
      <w:spacing w:after="0" w:line="240" w:lineRule="auto"/>
    </w:pPr>
    <w:rPr>
      <w:rFonts w:ascii="Calibri" w:eastAsia="Calibri" w:hAnsi="Calibri" w:cs="Times New Roman"/>
      <w:kern w:val="0"/>
      <w14:ligatures w14:val="none"/>
    </w:rPr>
  </w:style>
  <w:style w:type="character" w:styleId="Komentraatsauce">
    <w:name w:val="annotation reference"/>
    <w:basedOn w:val="Noklusjumarindkopasfonts"/>
    <w:uiPriority w:val="99"/>
    <w:semiHidden/>
    <w:unhideWhenUsed/>
    <w:rsid w:val="00EF5052"/>
    <w:rPr>
      <w:sz w:val="16"/>
      <w:szCs w:val="16"/>
    </w:rPr>
  </w:style>
  <w:style w:type="paragraph" w:styleId="Komentrateksts">
    <w:name w:val="annotation text"/>
    <w:basedOn w:val="Parasts"/>
    <w:link w:val="KomentratekstsRakstz"/>
    <w:uiPriority w:val="99"/>
    <w:unhideWhenUsed/>
    <w:rsid w:val="00EF5052"/>
    <w:pPr>
      <w:spacing w:line="240" w:lineRule="auto"/>
    </w:pPr>
    <w:rPr>
      <w:sz w:val="20"/>
      <w:szCs w:val="20"/>
    </w:rPr>
  </w:style>
  <w:style w:type="character" w:customStyle="1" w:styleId="KomentratekstsRakstz">
    <w:name w:val="Komentāra teksts Rakstz."/>
    <w:basedOn w:val="Noklusjumarindkopasfonts"/>
    <w:link w:val="Komentrateksts"/>
    <w:uiPriority w:val="99"/>
    <w:rsid w:val="00EF5052"/>
    <w:rPr>
      <w:rFonts w:ascii="Calibri" w:eastAsia="Calibri" w:hAnsi="Calibri" w:cs="Times New Roman"/>
      <w:kern w:val="0"/>
      <w:sz w:val="20"/>
      <w:szCs w:val="20"/>
      <w14:ligatures w14:val="none"/>
    </w:rPr>
  </w:style>
  <w:style w:type="paragraph" w:styleId="Komentratma">
    <w:name w:val="annotation subject"/>
    <w:basedOn w:val="Komentrateksts"/>
    <w:next w:val="Komentrateksts"/>
    <w:link w:val="KomentratmaRakstz"/>
    <w:uiPriority w:val="99"/>
    <w:semiHidden/>
    <w:unhideWhenUsed/>
    <w:rsid w:val="00EF5052"/>
    <w:rPr>
      <w:b/>
      <w:bCs/>
    </w:rPr>
  </w:style>
  <w:style w:type="character" w:customStyle="1" w:styleId="KomentratmaRakstz">
    <w:name w:val="Komentāra tēma Rakstz."/>
    <w:basedOn w:val="KomentratekstsRakstz"/>
    <w:link w:val="Komentratma"/>
    <w:uiPriority w:val="99"/>
    <w:semiHidden/>
    <w:rsid w:val="00EF5052"/>
    <w:rPr>
      <w:rFonts w:ascii="Calibri" w:eastAsia="Calibri" w:hAnsi="Calibri" w:cs="Times New Roman"/>
      <w:b/>
      <w:bCs/>
      <w:kern w:val="0"/>
      <w:sz w:val="20"/>
      <w:szCs w:val="20"/>
      <w14:ligatures w14:val="none"/>
    </w:rPr>
  </w:style>
  <w:style w:type="paragraph" w:styleId="Galvene">
    <w:name w:val="header"/>
    <w:basedOn w:val="Parasts"/>
    <w:link w:val="GalveneRakstz"/>
    <w:uiPriority w:val="99"/>
    <w:unhideWhenUsed/>
    <w:rsid w:val="00052331"/>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052331"/>
    <w:rPr>
      <w:rFonts w:ascii="Calibri" w:eastAsia="Calibri" w:hAnsi="Calibri" w:cs="Times New Roman"/>
      <w:kern w:val="0"/>
      <w14:ligatures w14:val="none"/>
    </w:rPr>
  </w:style>
  <w:style w:type="paragraph" w:styleId="Kjene">
    <w:name w:val="footer"/>
    <w:basedOn w:val="Parasts"/>
    <w:link w:val="KjeneRakstz"/>
    <w:uiPriority w:val="99"/>
    <w:unhideWhenUsed/>
    <w:rsid w:val="00052331"/>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052331"/>
    <w:rPr>
      <w:rFonts w:ascii="Calibri" w:eastAsia="Calibri" w:hAnsi="Calibri" w:cs="Times New Roman"/>
      <w:kern w:val="0"/>
      <w14:ligatures w14:val="none"/>
    </w:rPr>
  </w:style>
  <w:style w:type="character" w:styleId="Neatrisintapieminana">
    <w:name w:val="Unresolved Mention"/>
    <w:basedOn w:val="Noklusjumarindkopasfonts"/>
    <w:uiPriority w:val="99"/>
    <w:semiHidden/>
    <w:unhideWhenUsed/>
    <w:rsid w:val="00F92A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4DFDD6-CEC7-4847-AF8D-A9C190E18759}">
  <ds:schemaRefs>
    <ds:schemaRef ds:uri="http://schemas.microsoft.com/sharepoint/v3/contenttype/forms"/>
  </ds:schemaRefs>
</ds:datastoreItem>
</file>

<file path=customXml/itemProps2.xml><?xml version="1.0" encoding="utf-8"?>
<ds:datastoreItem xmlns:ds="http://schemas.openxmlformats.org/officeDocument/2006/customXml" ds:itemID="{8A5D0457-E3D0-4A7C-A6C6-B2F9F359CF6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4E49DD7-1CC3-417E-AD54-1BAC9AD61A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2370</Words>
  <Characters>14102</Characters>
  <Application>Microsoft Office Word</Application>
  <DocSecurity>0</DocSecurity>
  <Lines>503</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Jury Budnik</dc:creator>
  <cp:keywords/>
  <dc:description/>
  <cp:lastModifiedBy>Julija Āboltiņa</cp:lastModifiedBy>
  <cp:revision>3</cp:revision>
  <cp:lastPrinted>2026-05-20T07:36:00Z</cp:lastPrinted>
  <dcterms:created xsi:type="dcterms:W3CDTF">2026-10-09T11:20:00Z</dcterms:created>
  <dcterms:modified xsi:type="dcterms:W3CDTF">2026-10-09T11:22:00Z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01ef22d2-3e44-49a0-ae6c-c608d39420da</vt:lpwstr>
  </property>
  <property fmtid="{D5CDD505-2E9C-101B-9397-08002B2CF9AE}" pid="3" name="hydoc67a57aba18448c32">
    <vt:lpwstr>01a06691-d6ad-7333-a88d-5d2085241370</vt:lpwstr>
  </property>
</Properties>
</file>