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08DCDAA" w14:textId="77777777" w:rsidR="00594D9D" w:rsidRPr="004172CF" w:rsidRDefault="00594D9D" w:rsidP="00594D9D">
      <w:pPr>
        <w:spacing w:after="120"/>
        <w:jc w:val="center"/>
        <w:rPr>
          <w:rFonts w:cs="Times New Roman"/>
        </w:rPr>
      </w:pPr>
      <w:r w:rsidRPr="004172CF">
        <w:rPr>
          <w:noProof/>
        </w:rPr>
        <w:drawing>
          <wp:inline distT="0" distB="0" distL="0" distR="0" wp14:anchorId="4AF95351" wp14:editId="59FE1ECB">
            <wp:extent cx="2314575" cy="972775"/>
            <wp:effectExtent l="0" t="0" r="0" b="0"/>
            <wp:docPr id="1622359980" name="Picture 1" descr="A blue flag with yellow stars and red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2359980" name="Picture 1" descr="A blue flag with yellow stars and red text&#10;&#10;AI-generated content may be incorrect."/>
                    <pic:cNvPicPr/>
                  </pic:nvPicPr>
                  <pic:blipFill>
                    <a:blip r:embed="rId8"/>
                    <a:stretch>
                      <a:fillRect/>
                    </a:stretch>
                  </pic:blipFill>
                  <pic:spPr>
                    <a:xfrm>
                      <a:off x="0" y="0"/>
                      <a:ext cx="2359584" cy="991691"/>
                    </a:xfrm>
                    <a:prstGeom prst="rect">
                      <a:avLst/>
                    </a:prstGeom>
                  </pic:spPr>
                </pic:pic>
              </a:graphicData>
            </a:graphic>
          </wp:inline>
        </w:drawing>
      </w:r>
    </w:p>
    <w:p w14:paraId="6B17E373" w14:textId="77777777" w:rsidR="00594D9D" w:rsidRPr="004172CF" w:rsidRDefault="00594D9D" w:rsidP="00594D9D">
      <w:pPr>
        <w:rPr>
          <w:rFonts w:cs="Times New Roman"/>
          <w:sz w:val="8"/>
          <w:szCs w:val="8"/>
        </w:rPr>
      </w:pPr>
    </w:p>
    <w:tbl>
      <w:tblPr>
        <w:tblStyle w:val="Reatabula"/>
        <w:tblW w:w="9464" w:type="dxa"/>
        <w:tblLook w:val="04A0" w:firstRow="1" w:lastRow="0" w:firstColumn="1" w:lastColumn="0" w:noHBand="0" w:noVBand="1"/>
      </w:tblPr>
      <w:tblGrid>
        <w:gridCol w:w="9464"/>
      </w:tblGrid>
      <w:tr w:rsidR="00594D9D" w:rsidRPr="004172CF" w14:paraId="4185304E" w14:textId="77777777">
        <w:trPr>
          <w:trHeight w:val="547"/>
        </w:trPr>
        <w:tc>
          <w:tcPr>
            <w:tcW w:w="9464" w:type="dxa"/>
            <w:shd w:val="clear" w:color="auto" w:fill="D9D9D9" w:themeFill="background1" w:themeFillShade="D9"/>
            <w:vAlign w:val="center"/>
          </w:tcPr>
          <w:p w14:paraId="0E7D93D0" w14:textId="50886F9C" w:rsidR="00594D9D" w:rsidRPr="004172CF" w:rsidRDefault="00594D9D" w:rsidP="00242BDE">
            <w:pPr>
              <w:pStyle w:val="Virsraksts1"/>
              <w:spacing w:before="0" w:after="0"/>
              <w:jc w:val="center"/>
              <w:rPr>
                <w:rFonts w:asciiTheme="minorHAnsi" w:hAnsiTheme="minorHAnsi" w:cs="Times New Roman"/>
                <w:b/>
                <w:color w:val="auto"/>
                <w:sz w:val="24"/>
                <w:szCs w:val="24"/>
              </w:rPr>
            </w:pPr>
            <w:bookmarkStart w:id="0" w:name="_Toc452033778"/>
            <w:r w:rsidRPr="004172CF">
              <w:rPr>
                <w:rFonts w:asciiTheme="minorHAnsi" w:hAnsiTheme="minorHAnsi"/>
                <w:b/>
                <w:color w:val="auto"/>
                <w:sz w:val="24"/>
              </w:rPr>
              <w:t xml:space="preserve">Report </w:t>
            </w:r>
            <w:bookmarkEnd w:id="0"/>
            <w:r w:rsidRPr="004172CF">
              <w:rPr>
                <w:rFonts w:asciiTheme="minorHAnsi" w:hAnsiTheme="minorHAnsi"/>
                <w:b/>
                <w:color w:val="auto"/>
                <w:sz w:val="24"/>
              </w:rPr>
              <w:t xml:space="preserve">on the implementation of the student innovation programme and </w:t>
            </w:r>
            <w:r w:rsidR="004656B0">
              <w:rPr>
                <w:rFonts w:asciiTheme="minorHAnsi" w:hAnsiTheme="minorHAnsi"/>
                <w:b/>
                <w:color w:val="auto"/>
                <w:sz w:val="24"/>
              </w:rPr>
              <w:t>achievement</w:t>
            </w:r>
            <w:r w:rsidR="00D14A37">
              <w:rPr>
                <w:rFonts w:asciiTheme="minorHAnsi" w:hAnsiTheme="minorHAnsi"/>
                <w:b/>
                <w:color w:val="auto"/>
                <w:sz w:val="24"/>
              </w:rPr>
              <w:t xml:space="preserve"> </w:t>
            </w:r>
            <w:r w:rsidR="00D14A37" w:rsidRPr="004172CF">
              <w:rPr>
                <w:rFonts w:asciiTheme="minorHAnsi" w:hAnsiTheme="minorHAnsi"/>
                <w:b/>
                <w:color w:val="auto"/>
                <w:sz w:val="24"/>
              </w:rPr>
              <w:t>of the project</w:t>
            </w:r>
            <w:r w:rsidR="00D14A37">
              <w:rPr>
                <w:rFonts w:asciiTheme="minorHAnsi" w:hAnsiTheme="minorHAnsi"/>
                <w:b/>
                <w:color w:val="auto"/>
                <w:sz w:val="24"/>
              </w:rPr>
              <w:t xml:space="preserve">’s </w:t>
            </w:r>
            <w:r w:rsidRPr="004172CF">
              <w:rPr>
                <w:rFonts w:asciiTheme="minorHAnsi" w:hAnsiTheme="minorHAnsi"/>
                <w:b/>
                <w:color w:val="auto"/>
                <w:sz w:val="24"/>
              </w:rPr>
              <w:t>final results</w:t>
            </w:r>
          </w:p>
          <w:p w14:paraId="029C4EBC" w14:textId="77777777" w:rsidR="00594D9D" w:rsidRPr="004172CF" w:rsidRDefault="00594D9D" w:rsidP="00242BDE">
            <w:pPr>
              <w:spacing w:after="0"/>
              <w:ind w:left="357"/>
              <w:jc w:val="center"/>
              <w:rPr>
                <w:iCs/>
              </w:rPr>
            </w:pPr>
            <w:r w:rsidRPr="004172CF">
              <w:rPr>
                <w:color w:val="0000FF"/>
              </w:rPr>
              <w:t xml:space="preserve">The document must be prepared </w:t>
            </w:r>
            <w:r w:rsidRPr="004172CF">
              <w:rPr>
                <w:b/>
                <w:color w:val="0000FF"/>
              </w:rPr>
              <w:t>in English only</w:t>
            </w:r>
          </w:p>
        </w:tc>
      </w:tr>
    </w:tbl>
    <w:p w14:paraId="2D9AE80C" w14:textId="77777777" w:rsidR="00594D9D" w:rsidRPr="004172CF" w:rsidRDefault="00594D9D" w:rsidP="00594D9D">
      <w:pPr>
        <w:rPr>
          <w:rFonts w:cs="Times New Roman"/>
          <w:sz w:val="8"/>
          <w:szCs w:val="8"/>
        </w:rPr>
      </w:pPr>
    </w:p>
    <w:tbl>
      <w:tblPr>
        <w:tblStyle w:val="Reatabula"/>
        <w:tblW w:w="9486" w:type="dxa"/>
        <w:tblLook w:val="04A0" w:firstRow="1" w:lastRow="0" w:firstColumn="1" w:lastColumn="0" w:noHBand="0" w:noVBand="1"/>
      </w:tblPr>
      <w:tblGrid>
        <w:gridCol w:w="3936"/>
        <w:gridCol w:w="5550"/>
      </w:tblGrid>
      <w:tr w:rsidR="00594D9D" w:rsidRPr="004172CF" w14:paraId="3D0B71D8" w14:textId="77777777">
        <w:trPr>
          <w:trHeight w:val="613"/>
        </w:trPr>
        <w:tc>
          <w:tcPr>
            <w:tcW w:w="3936" w:type="dxa"/>
            <w:shd w:val="clear" w:color="auto" w:fill="D9D9D9" w:themeFill="background1" w:themeFillShade="D9"/>
            <w:vAlign w:val="center"/>
          </w:tcPr>
          <w:p w14:paraId="2AC4D852" w14:textId="76AB3F59" w:rsidR="00594D9D" w:rsidRPr="004172CF" w:rsidRDefault="00594D9D">
            <w:pPr>
              <w:rPr>
                <w:rFonts w:cs="Times New Roman"/>
                <w:b/>
              </w:rPr>
            </w:pPr>
            <w:r w:rsidRPr="004172CF">
              <w:rPr>
                <w:b/>
              </w:rPr>
              <w:t>Specific objective/ measure number and title:</w:t>
            </w:r>
          </w:p>
        </w:tc>
        <w:tc>
          <w:tcPr>
            <w:tcW w:w="5550" w:type="dxa"/>
            <w:vAlign w:val="center"/>
          </w:tcPr>
          <w:p w14:paraId="5CAB91F6" w14:textId="1DD4D406" w:rsidR="00594D9D" w:rsidRPr="004172CF" w:rsidRDefault="00594D9D">
            <w:pPr>
              <w:spacing w:after="0" w:line="240" w:lineRule="auto"/>
              <w:jc w:val="both"/>
              <w:rPr>
                <w:rFonts w:cs="Times New Roman"/>
              </w:rPr>
            </w:pPr>
            <w:r w:rsidRPr="004172CF">
              <w:rPr>
                <w:b/>
                <w:bCs/>
                <w:sz w:val="24"/>
              </w:rPr>
              <w:t xml:space="preserve">Measure 1.1.1.7 </w:t>
            </w:r>
            <w:r w:rsidR="00AB51BD" w:rsidRPr="004172CF">
              <w:rPr>
                <w:b/>
                <w:bCs/>
                <w:sz w:val="24"/>
              </w:rPr>
              <w:t>“</w:t>
            </w:r>
            <w:r w:rsidRPr="004172CF">
              <w:rPr>
                <w:b/>
                <w:bCs/>
                <w:sz w:val="24"/>
              </w:rPr>
              <w:t>Innovation grants for students</w:t>
            </w:r>
            <w:r w:rsidR="00AB51BD" w:rsidRPr="004172CF">
              <w:rPr>
                <w:b/>
                <w:bCs/>
                <w:sz w:val="24"/>
              </w:rPr>
              <w:t>”</w:t>
            </w:r>
            <w:r w:rsidRPr="004172CF">
              <w:rPr>
                <w:sz w:val="24"/>
              </w:rPr>
              <w:t xml:space="preserve"> of Specific Support Objective 1.1.1 </w:t>
            </w:r>
            <w:r w:rsidR="00AB51BD" w:rsidRPr="004172CF">
              <w:rPr>
                <w:sz w:val="24"/>
              </w:rPr>
              <w:t>“</w:t>
            </w:r>
            <w:r w:rsidRPr="004172CF">
              <w:rPr>
                <w:sz w:val="24"/>
              </w:rPr>
              <w:t>Strengthening research and innovation capacity and implementation of advanced technologies in the overall R&amp;D system</w:t>
            </w:r>
            <w:r w:rsidR="00AB51BD" w:rsidRPr="004172CF">
              <w:rPr>
                <w:sz w:val="24"/>
              </w:rPr>
              <w:t>”</w:t>
            </w:r>
          </w:p>
        </w:tc>
      </w:tr>
      <w:tr w:rsidR="00594D9D" w:rsidRPr="004172CF" w14:paraId="599F9D9D" w14:textId="77777777">
        <w:trPr>
          <w:trHeight w:val="613"/>
        </w:trPr>
        <w:tc>
          <w:tcPr>
            <w:tcW w:w="3936" w:type="dxa"/>
            <w:shd w:val="clear" w:color="auto" w:fill="D9D9D9" w:themeFill="background1" w:themeFillShade="D9"/>
            <w:vAlign w:val="center"/>
          </w:tcPr>
          <w:p w14:paraId="7B1B3F63" w14:textId="4F67D6F8" w:rsidR="00594D9D" w:rsidRPr="004172CF" w:rsidRDefault="00594D9D">
            <w:pPr>
              <w:rPr>
                <w:rFonts w:cs="Times New Roman"/>
                <w:b/>
              </w:rPr>
            </w:pPr>
            <w:r w:rsidRPr="004172CF">
              <w:rPr>
                <w:b/>
              </w:rPr>
              <w:t>Agreement No.</w:t>
            </w:r>
          </w:p>
        </w:tc>
        <w:tc>
          <w:tcPr>
            <w:tcW w:w="5550" w:type="dxa"/>
            <w:vAlign w:val="center"/>
          </w:tcPr>
          <w:p w14:paraId="5F5BA396" w14:textId="23EC7A15" w:rsidR="00594D9D" w:rsidRPr="00834C85" w:rsidRDefault="00594D9D">
            <w:pPr>
              <w:spacing w:after="0" w:line="240" w:lineRule="auto"/>
              <w:jc w:val="both"/>
              <w:rPr>
                <w:rFonts w:cs="Times New Roman"/>
                <w:iCs/>
              </w:rPr>
            </w:pPr>
          </w:p>
        </w:tc>
      </w:tr>
      <w:tr w:rsidR="00594D9D" w:rsidRPr="004172CF" w14:paraId="32F0CDBD" w14:textId="77777777">
        <w:trPr>
          <w:trHeight w:val="613"/>
        </w:trPr>
        <w:tc>
          <w:tcPr>
            <w:tcW w:w="3936" w:type="dxa"/>
            <w:shd w:val="clear" w:color="auto" w:fill="D9D9D9" w:themeFill="background1" w:themeFillShade="D9"/>
            <w:vAlign w:val="center"/>
          </w:tcPr>
          <w:p w14:paraId="5B6E6DFE" w14:textId="3B4B361D" w:rsidR="00594D9D" w:rsidRPr="004172CF" w:rsidRDefault="00594D9D">
            <w:pPr>
              <w:rPr>
                <w:rFonts w:cs="Times New Roman"/>
                <w:b/>
              </w:rPr>
            </w:pPr>
            <w:r w:rsidRPr="004172CF">
              <w:rPr>
                <w:b/>
              </w:rPr>
              <w:t>Project title</w:t>
            </w:r>
          </w:p>
        </w:tc>
        <w:tc>
          <w:tcPr>
            <w:tcW w:w="5550" w:type="dxa"/>
            <w:vAlign w:val="center"/>
          </w:tcPr>
          <w:p w14:paraId="367EA0EF" w14:textId="42143F09" w:rsidR="00594D9D" w:rsidRPr="004172CF" w:rsidRDefault="00594D9D">
            <w:pPr>
              <w:spacing w:after="0" w:line="240" w:lineRule="auto"/>
              <w:jc w:val="both"/>
              <w:rPr>
                <w:rFonts w:cs="Times New Roman"/>
                <w:iCs/>
              </w:rPr>
            </w:pPr>
            <w:r w:rsidRPr="004172CF">
              <w:rPr>
                <w:color w:val="0000FF"/>
              </w:rPr>
              <w:t xml:space="preserve">Indicate the project title in accordance with the agreement for the implementation of the project </w:t>
            </w:r>
          </w:p>
        </w:tc>
      </w:tr>
      <w:tr w:rsidR="00594D9D" w:rsidRPr="004172CF" w14:paraId="7C8CD93B" w14:textId="77777777">
        <w:trPr>
          <w:trHeight w:val="417"/>
        </w:trPr>
        <w:tc>
          <w:tcPr>
            <w:tcW w:w="3936" w:type="dxa"/>
            <w:shd w:val="clear" w:color="auto" w:fill="D9D9D9" w:themeFill="background1" w:themeFillShade="D9"/>
            <w:vAlign w:val="center"/>
          </w:tcPr>
          <w:p w14:paraId="5B118820" w14:textId="60CC5AFD" w:rsidR="00594D9D" w:rsidRPr="004172CF" w:rsidRDefault="00594D9D">
            <w:pPr>
              <w:rPr>
                <w:rFonts w:cs="Times New Roman"/>
                <w:b/>
              </w:rPr>
            </w:pPr>
            <w:r w:rsidRPr="004172CF">
              <w:rPr>
                <w:b/>
              </w:rPr>
              <w:t>Project applicant</w:t>
            </w:r>
          </w:p>
        </w:tc>
        <w:tc>
          <w:tcPr>
            <w:tcW w:w="5550" w:type="dxa"/>
            <w:vAlign w:val="center"/>
          </w:tcPr>
          <w:p w14:paraId="4AA023DE" w14:textId="61F9A583" w:rsidR="00594D9D" w:rsidRPr="004172CF" w:rsidRDefault="00594D9D">
            <w:pPr>
              <w:tabs>
                <w:tab w:val="left" w:pos="289"/>
              </w:tabs>
              <w:spacing w:after="0" w:line="240" w:lineRule="auto"/>
              <w:contextualSpacing/>
              <w:jc w:val="both"/>
              <w:rPr>
                <w:rFonts w:eastAsia="Calibri" w:cs="Times New Roman"/>
                <w:iCs/>
                <w:color w:val="0000FF"/>
              </w:rPr>
            </w:pPr>
            <w:r w:rsidRPr="004172CF">
              <w:rPr>
                <w:color w:val="0000FF"/>
              </w:rPr>
              <w:t>Indicate the legal name of the project applicant without using abbreviations</w:t>
            </w:r>
          </w:p>
        </w:tc>
      </w:tr>
      <w:tr w:rsidR="00594D9D" w:rsidRPr="004172CF" w14:paraId="42A5B92E" w14:textId="77777777">
        <w:tc>
          <w:tcPr>
            <w:tcW w:w="3936" w:type="dxa"/>
            <w:shd w:val="clear" w:color="auto" w:fill="D9D9D9" w:themeFill="background1" w:themeFillShade="D9"/>
            <w:vAlign w:val="center"/>
          </w:tcPr>
          <w:p w14:paraId="4276A79E" w14:textId="77777777" w:rsidR="00594D9D" w:rsidRPr="004172CF" w:rsidRDefault="00594D9D">
            <w:pPr>
              <w:rPr>
                <w:b/>
                <w:bCs/>
              </w:rPr>
            </w:pPr>
            <w:r w:rsidRPr="004172CF">
              <w:rPr>
                <w:b/>
              </w:rPr>
              <w:t>Start date of project implementation</w:t>
            </w:r>
          </w:p>
        </w:tc>
        <w:tc>
          <w:tcPr>
            <w:tcW w:w="5550" w:type="dxa"/>
            <w:vAlign w:val="center"/>
          </w:tcPr>
          <w:p w14:paraId="5D09238D" w14:textId="77777777" w:rsidR="00594D9D" w:rsidRPr="00834C85" w:rsidRDefault="00594D9D">
            <w:pPr>
              <w:spacing w:after="0" w:line="240" w:lineRule="auto"/>
              <w:rPr>
                <w:rFonts w:cs="Times New Roman"/>
                <w:b/>
                <w:iCs/>
                <w:sz w:val="20"/>
                <w:szCs w:val="20"/>
              </w:rPr>
            </w:pPr>
          </w:p>
        </w:tc>
      </w:tr>
      <w:tr w:rsidR="00594D9D" w:rsidRPr="004172CF" w14:paraId="5307F92D" w14:textId="77777777">
        <w:tc>
          <w:tcPr>
            <w:tcW w:w="3936" w:type="dxa"/>
            <w:shd w:val="clear" w:color="auto" w:fill="D9D9D9" w:themeFill="background1" w:themeFillShade="D9"/>
            <w:vAlign w:val="center"/>
          </w:tcPr>
          <w:p w14:paraId="6ABDF532" w14:textId="77777777" w:rsidR="00594D9D" w:rsidRPr="004172CF" w:rsidRDefault="00594D9D">
            <w:pPr>
              <w:rPr>
                <w:b/>
                <w:bCs/>
              </w:rPr>
            </w:pPr>
            <w:r w:rsidRPr="004172CF">
              <w:rPr>
                <w:b/>
              </w:rPr>
              <w:t>End date of project implementation</w:t>
            </w:r>
          </w:p>
        </w:tc>
        <w:tc>
          <w:tcPr>
            <w:tcW w:w="5550" w:type="dxa"/>
            <w:vAlign w:val="center"/>
          </w:tcPr>
          <w:p w14:paraId="1474770D" w14:textId="77777777" w:rsidR="00594D9D" w:rsidRPr="00834C85" w:rsidRDefault="00594D9D">
            <w:pPr>
              <w:spacing w:after="0" w:line="240" w:lineRule="auto"/>
              <w:rPr>
                <w:rFonts w:cs="Times New Roman"/>
                <w:iCs/>
                <w:color w:val="0000FF"/>
              </w:rPr>
            </w:pPr>
          </w:p>
        </w:tc>
      </w:tr>
      <w:tr w:rsidR="00C643AE" w:rsidRPr="004172CF" w14:paraId="08679176" w14:textId="77777777">
        <w:tc>
          <w:tcPr>
            <w:tcW w:w="3936" w:type="dxa"/>
            <w:shd w:val="clear" w:color="auto" w:fill="D9D9D9" w:themeFill="background1" w:themeFillShade="D9"/>
            <w:vAlign w:val="center"/>
          </w:tcPr>
          <w:p w14:paraId="1E659CDC" w14:textId="23AB0DA7" w:rsidR="00C643AE" w:rsidRPr="004172CF" w:rsidRDefault="000D4533">
            <w:pPr>
              <w:rPr>
                <w:b/>
                <w:bCs/>
              </w:rPr>
            </w:pPr>
            <w:r w:rsidRPr="004172CF">
              <w:rPr>
                <w:b/>
              </w:rPr>
              <w:t>Project budget</w:t>
            </w:r>
          </w:p>
        </w:tc>
        <w:tc>
          <w:tcPr>
            <w:tcW w:w="5550" w:type="dxa"/>
            <w:vAlign w:val="center"/>
          </w:tcPr>
          <w:p w14:paraId="3B3F59DF" w14:textId="61B0A191" w:rsidR="00C643AE" w:rsidRPr="004172CF" w:rsidRDefault="000D4533" w:rsidP="009D2A13">
            <w:pPr>
              <w:spacing w:after="0" w:line="240" w:lineRule="auto"/>
              <w:rPr>
                <w:rFonts w:cs="Times New Roman"/>
                <w:iCs/>
                <w:color w:val="0000FF"/>
              </w:rPr>
            </w:pPr>
            <w:r w:rsidRPr="004172CF">
              <w:rPr>
                <w:color w:val="0000FF"/>
              </w:rPr>
              <w:t>Indicate the total</w:t>
            </w:r>
            <w:r w:rsidR="0038164B" w:rsidRPr="004172CF">
              <w:rPr>
                <w:color w:val="0000FF"/>
              </w:rPr>
              <w:t xml:space="preserve"> </w:t>
            </w:r>
            <w:r w:rsidR="0038164B" w:rsidRPr="00834C85">
              <w:rPr>
                <w:color w:val="0000FF"/>
              </w:rPr>
              <w:t xml:space="preserve">amount </w:t>
            </w:r>
            <w:r w:rsidR="009D2A13" w:rsidRPr="00834C85">
              <w:rPr>
                <w:color w:val="0000FF"/>
              </w:rPr>
              <w:t>of</w:t>
            </w:r>
            <w:r w:rsidRPr="004172CF">
              <w:rPr>
                <w:color w:val="0000FF"/>
              </w:rPr>
              <w:t xml:space="preserve"> funding used for project implementation </w:t>
            </w:r>
            <w:r w:rsidRPr="004172CF">
              <w:rPr>
                <w:b/>
                <w:sz w:val="24"/>
              </w:rPr>
              <w:t>EUR</w:t>
            </w:r>
          </w:p>
        </w:tc>
      </w:tr>
    </w:tbl>
    <w:p w14:paraId="73EF09D0" w14:textId="77777777" w:rsidR="00594D9D" w:rsidRPr="004172CF" w:rsidRDefault="00594D9D" w:rsidP="00B60FF7">
      <w:pPr>
        <w:spacing w:after="120" w:line="240" w:lineRule="auto"/>
        <w:rPr>
          <w:rFonts w:cs="Times New Roman"/>
          <w:b/>
          <w:i/>
        </w:rPr>
      </w:pPr>
    </w:p>
    <w:p w14:paraId="52878776" w14:textId="4A30D5DB" w:rsidR="00B60FF7" w:rsidRPr="004172CF" w:rsidRDefault="00594D9D" w:rsidP="00B60FF7">
      <w:pPr>
        <w:pStyle w:val="Sarakstarindkopa"/>
        <w:numPr>
          <w:ilvl w:val="0"/>
          <w:numId w:val="1"/>
        </w:numPr>
        <w:spacing w:after="0" w:line="360" w:lineRule="auto"/>
        <w:ind w:left="426" w:hanging="426"/>
        <w:jc w:val="both"/>
        <w:rPr>
          <w:rFonts w:cs="Times New Roman"/>
          <w:bCs/>
          <w:color w:val="0000FF"/>
        </w:rPr>
      </w:pPr>
      <w:r w:rsidRPr="004172CF">
        <w:rPr>
          <w:color w:val="0000FF"/>
        </w:rPr>
        <w:t xml:space="preserve">When completing the sections of the Report, the provisions set forth in </w:t>
      </w:r>
      <w:r w:rsidR="00AB51BD" w:rsidRPr="004172CF">
        <w:rPr>
          <w:color w:val="0000FF"/>
        </w:rPr>
        <w:t>“</w:t>
      </w:r>
      <w:r w:rsidRPr="004172CF">
        <w:rPr>
          <w:color w:val="0000FF"/>
        </w:rPr>
        <w:t>Evaluation criteria for foreign experts for the evaluation of the final project results under Measure 1.1.1.7</w:t>
      </w:r>
      <w:r w:rsidR="00AB51BD" w:rsidRPr="004172CF">
        <w:rPr>
          <w:color w:val="0000FF"/>
        </w:rPr>
        <w:t>”</w:t>
      </w:r>
      <w:r w:rsidRPr="004172CF">
        <w:rPr>
          <w:color w:val="0000FF"/>
        </w:rPr>
        <w:t xml:space="preserve"> must be </w:t>
      </w:r>
      <w:r w:rsidR="00033EE3" w:rsidRPr="004172CF">
        <w:rPr>
          <w:color w:val="0000FF"/>
        </w:rPr>
        <w:t>considered</w:t>
      </w:r>
      <w:r w:rsidRPr="004172CF">
        <w:rPr>
          <w:color w:val="0000FF"/>
        </w:rPr>
        <w:t>;</w:t>
      </w:r>
    </w:p>
    <w:p w14:paraId="345861EE" w14:textId="4310B455" w:rsidR="00594D9D" w:rsidRPr="004172CF" w:rsidRDefault="00B60FF7" w:rsidP="00B60FF7">
      <w:pPr>
        <w:pStyle w:val="Sarakstarindkopa"/>
        <w:numPr>
          <w:ilvl w:val="0"/>
          <w:numId w:val="1"/>
        </w:numPr>
        <w:spacing w:after="0" w:line="360" w:lineRule="auto"/>
        <w:ind w:left="426" w:hanging="426"/>
        <w:jc w:val="both"/>
        <w:rPr>
          <w:rFonts w:cs="Times New Roman"/>
          <w:bCs/>
          <w:color w:val="0000FF"/>
        </w:rPr>
      </w:pPr>
      <w:r w:rsidRPr="004172CF">
        <w:rPr>
          <w:color w:val="0000FF"/>
        </w:rPr>
        <w:t>The information provided in the Report must be supported by data, comparisons and conclusions that allow for an objective evaluation of the extent to which the criterion has been fulfilled;</w:t>
      </w:r>
    </w:p>
    <w:p w14:paraId="11CA29F5" w14:textId="592933B9" w:rsidR="00B60FF7" w:rsidRPr="004172CF" w:rsidRDefault="00594D9D" w:rsidP="00B60FF7">
      <w:pPr>
        <w:pStyle w:val="Sarakstarindkopa"/>
        <w:numPr>
          <w:ilvl w:val="0"/>
          <w:numId w:val="1"/>
        </w:numPr>
        <w:spacing w:after="0" w:line="360" w:lineRule="auto"/>
        <w:ind w:left="426" w:hanging="426"/>
        <w:contextualSpacing w:val="0"/>
        <w:jc w:val="both"/>
        <w:rPr>
          <w:rFonts w:cs="Times New Roman"/>
          <w:bCs/>
          <w:color w:val="0000FF"/>
        </w:rPr>
      </w:pPr>
      <w:r w:rsidRPr="004172CF">
        <w:rPr>
          <w:color w:val="0000FF"/>
        </w:rPr>
        <w:t xml:space="preserve">Annexes in English may be attached to the Report. If additional documents are attached, references to them must be included in the Report; </w:t>
      </w:r>
    </w:p>
    <w:p w14:paraId="35186288" w14:textId="15705719" w:rsidR="00B60FF7" w:rsidRPr="004172CF" w:rsidRDefault="00B60FF7" w:rsidP="00B60FF7">
      <w:pPr>
        <w:pStyle w:val="Sarakstarindkopa"/>
        <w:numPr>
          <w:ilvl w:val="0"/>
          <w:numId w:val="1"/>
        </w:numPr>
        <w:spacing w:after="0" w:line="360" w:lineRule="auto"/>
        <w:ind w:left="426" w:hanging="426"/>
        <w:contextualSpacing w:val="0"/>
        <w:jc w:val="both"/>
        <w:rPr>
          <w:rFonts w:cs="Times New Roman"/>
          <w:bCs/>
          <w:color w:val="0000FF"/>
        </w:rPr>
      </w:pPr>
      <w:r w:rsidRPr="004172CF">
        <w:rPr>
          <w:color w:val="0000FF"/>
        </w:rPr>
        <w:t>Do not duplicate the information provided in the subsections of the Report.</w:t>
      </w:r>
    </w:p>
    <w:p w14:paraId="10D43C93" w14:textId="77777777" w:rsidR="00B60FF7" w:rsidRPr="004172CF" w:rsidRDefault="00B60FF7" w:rsidP="00B60FF7">
      <w:pPr>
        <w:pStyle w:val="Sarakstarindkopa"/>
        <w:spacing w:after="0" w:line="240" w:lineRule="auto"/>
        <w:ind w:left="426" w:hanging="426"/>
        <w:jc w:val="both"/>
        <w:rPr>
          <w:rFonts w:cs="Times New Roman"/>
          <w:bCs/>
          <w:color w:val="0000FF"/>
        </w:rPr>
      </w:pPr>
    </w:p>
    <w:p w14:paraId="1B9212FB" w14:textId="4B72B603" w:rsidR="00594D9D" w:rsidRPr="004172CF" w:rsidRDefault="009A0E2C" w:rsidP="009A0E2C">
      <w:pPr>
        <w:spacing w:after="160" w:line="278" w:lineRule="auto"/>
        <w:rPr>
          <w:rFonts w:cs="Times New Roman"/>
          <w:bCs/>
          <w:color w:val="0000FF"/>
        </w:rPr>
      </w:pPr>
      <w:r w:rsidRPr="004172CF">
        <w:br w:type="page"/>
      </w:r>
    </w:p>
    <w:p w14:paraId="242AB647" w14:textId="77777777" w:rsidR="001C4179" w:rsidRPr="004172CF" w:rsidRDefault="001C4179" w:rsidP="001C4179">
      <w:pPr>
        <w:pStyle w:val="Virsraksts2"/>
        <w:shd w:val="clear" w:color="auto" w:fill="D9D9D9" w:themeFill="background1" w:themeFillShade="D9"/>
        <w:rPr>
          <w:rFonts w:asciiTheme="minorHAnsi" w:hAnsiTheme="minorHAnsi"/>
          <w:b/>
          <w:bCs/>
          <w:color w:val="auto"/>
          <w:sz w:val="28"/>
          <w:szCs w:val="28"/>
        </w:rPr>
      </w:pPr>
      <w:r w:rsidRPr="004172CF">
        <w:rPr>
          <w:rFonts w:asciiTheme="minorHAnsi" w:hAnsiTheme="minorHAnsi"/>
          <w:b/>
          <w:color w:val="auto"/>
          <w:sz w:val="28"/>
        </w:rPr>
        <w:lastRenderedPageBreak/>
        <w:t>Self-assessment of the achievement of the project’s objectives and results</w:t>
      </w:r>
    </w:p>
    <w:tbl>
      <w:tblPr>
        <w:tblStyle w:val="Reatabula"/>
        <w:tblW w:w="9209" w:type="dxa"/>
        <w:tblLook w:val="04A0" w:firstRow="1" w:lastRow="0" w:firstColumn="1" w:lastColumn="0" w:noHBand="0" w:noVBand="1"/>
      </w:tblPr>
      <w:tblGrid>
        <w:gridCol w:w="9209"/>
      </w:tblGrid>
      <w:tr w:rsidR="001C4179" w:rsidRPr="004172CF" w14:paraId="7848BCD0" w14:textId="77777777">
        <w:trPr>
          <w:trHeight w:val="1139"/>
        </w:trPr>
        <w:tc>
          <w:tcPr>
            <w:tcW w:w="9209" w:type="dxa"/>
          </w:tcPr>
          <w:p w14:paraId="5F8A8CCB" w14:textId="77777777" w:rsidR="005F04EE" w:rsidRPr="005F04EE" w:rsidRDefault="005F04EE" w:rsidP="005F04EE">
            <w:pPr>
              <w:spacing w:after="0" w:line="240" w:lineRule="auto"/>
              <w:jc w:val="both"/>
              <w:rPr>
                <w:color w:val="0000FF"/>
              </w:rPr>
            </w:pPr>
            <w:r w:rsidRPr="005F04EE">
              <w:rPr>
                <w:color w:val="0000FF"/>
              </w:rPr>
              <w:t>Briefly summarize the implementation of the Student Innovation Programme (SIP) and provide an overall self-assessment of its implementation.</w:t>
            </w:r>
          </w:p>
          <w:p w14:paraId="3FB93223" w14:textId="4630A61B" w:rsidR="00B91C80" w:rsidRPr="004172CF" w:rsidRDefault="00C36AD6" w:rsidP="00B91C80">
            <w:pPr>
              <w:spacing w:after="0" w:line="240" w:lineRule="auto"/>
              <w:jc w:val="both"/>
              <w:rPr>
                <w:rFonts w:cs="Times New Roman"/>
                <w:iCs/>
                <w:color w:val="0000FF"/>
              </w:rPr>
            </w:pPr>
            <w:r w:rsidRPr="004172CF">
              <w:rPr>
                <w:color w:val="0000FF"/>
              </w:rPr>
              <w:t xml:space="preserve">Provide a brief overview of the sequential implementation of SIP </w:t>
            </w:r>
            <w:r w:rsidR="00641D1A" w:rsidRPr="004172CF">
              <w:rPr>
                <w:color w:val="0000FF"/>
              </w:rPr>
              <w:t>activities</w:t>
            </w:r>
            <w:r w:rsidRPr="004172CF">
              <w:rPr>
                <w:color w:val="0000FF"/>
              </w:rPr>
              <w:t>, the alignment of the implemented activities with international best practices, and their contribution to the development of students’ innovation competencies and entrepreneurial skills. Also indicate how the measures implemented have strengthened the delivery of higher education based on research and practical experience, as well as cooperation with the industry in the implementation of the study process. Support the information provided with facts or additional supporting documents, if applicable.</w:t>
            </w:r>
          </w:p>
          <w:p w14:paraId="0DFF7D94" w14:textId="77777777" w:rsidR="000422EA" w:rsidRPr="006E67F3" w:rsidRDefault="000422EA" w:rsidP="00B91C80">
            <w:pPr>
              <w:spacing w:after="0" w:line="240" w:lineRule="auto"/>
              <w:jc w:val="both"/>
              <w:rPr>
                <w:rFonts w:cs="Times New Roman"/>
                <w:iCs/>
                <w:color w:val="0000FF"/>
              </w:rPr>
            </w:pPr>
          </w:p>
          <w:p w14:paraId="40EC7596" w14:textId="6F20ACC2" w:rsidR="000422EA" w:rsidRPr="004172CF" w:rsidRDefault="000422EA" w:rsidP="000422EA">
            <w:pPr>
              <w:spacing w:after="0" w:line="240" w:lineRule="auto"/>
              <w:rPr>
                <w:rFonts w:cs="Times New Roman"/>
                <w:iCs/>
                <w:color w:val="0000FF"/>
              </w:rPr>
            </w:pPr>
            <w:r w:rsidRPr="004172CF">
              <w:rPr>
                <w:b/>
                <w:color w:val="0000FF"/>
              </w:rPr>
              <w:t>Quality of collaboration and partners' contributions</w:t>
            </w:r>
            <w:r w:rsidRPr="004172CF">
              <w:rPr>
                <w:color w:val="0000FF"/>
              </w:rPr>
              <w:t xml:space="preserve"> - describe the division of roles and responsibilities among collaboration partners and their contributions to achieving the project's objectives. Also provide information on the involvement of strategic partners in project implementation measures, if applicable.</w:t>
            </w:r>
          </w:p>
          <w:p w14:paraId="39D7FCD4" w14:textId="77777777" w:rsidR="001C4179" w:rsidRPr="00565C5B" w:rsidRDefault="001C4179">
            <w:pPr>
              <w:spacing w:after="0" w:line="240" w:lineRule="auto"/>
              <w:jc w:val="both"/>
              <w:rPr>
                <w:rFonts w:cs="Times New Roman"/>
                <w:iCs/>
                <w:color w:val="0000FF"/>
              </w:rPr>
            </w:pPr>
          </w:p>
          <w:p w14:paraId="661B5DE7" w14:textId="77777777" w:rsidR="002D4440" w:rsidRPr="00565C5B" w:rsidRDefault="002D4440" w:rsidP="002D4440">
            <w:pPr>
              <w:spacing w:after="0" w:line="240" w:lineRule="auto"/>
              <w:jc w:val="both"/>
              <w:rPr>
                <w:color w:val="0000FF"/>
              </w:rPr>
            </w:pPr>
            <w:r w:rsidRPr="00565C5B">
              <w:rPr>
                <w:b/>
                <w:bCs/>
                <w:color w:val="0000FF"/>
              </w:rPr>
              <w:t>If recommendations</w:t>
            </w:r>
            <w:r w:rsidRPr="00565C5B">
              <w:rPr>
                <w:color w:val="0000FF"/>
              </w:rPr>
              <w:t xml:space="preserve"> were made or shortcomings </w:t>
            </w:r>
            <w:r w:rsidRPr="00565C5B">
              <w:rPr>
                <w:b/>
                <w:bCs/>
                <w:color w:val="0000FF"/>
              </w:rPr>
              <w:t>in the SIP plan</w:t>
            </w:r>
            <w:r w:rsidRPr="00565C5B">
              <w:rPr>
                <w:color w:val="0000FF"/>
              </w:rPr>
              <w:t xml:space="preserve"> were identified </w:t>
            </w:r>
            <w:r w:rsidRPr="00565C5B">
              <w:rPr>
                <w:b/>
                <w:bCs/>
                <w:color w:val="0000FF"/>
              </w:rPr>
              <w:t>during the international expert evaluation conducted at the project selection stage</w:t>
            </w:r>
            <w:r w:rsidRPr="00565C5B">
              <w:rPr>
                <w:color w:val="0000FF"/>
              </w:rPr>
              <w:t>, provide information on whether and how they were addressed during project implementation</w:t>
            </w:r>
          </w:p>
          <w:p w14:paraId="2F81E110" w14:textId="77777777" w:rsidR="000D5C44" w:rsidRPr="00565C5B" w:rsidRDefault="000D5C44" w:rsidP="000D5C44">
            <w:pPr>
              <w:spacing w:after="0" w:line="240" w:lineRule="auto"/>
              <w:jc w:val="both"/>
              <w:rPr>
                <w:rFonts w:cs="Times New Roman"/>
                <w:b/>
                <w:bCs/>
                <w:iCs/>
                <w:color w:val="0000FF"/>
              </w:rPr>
            </w:pPr>
          </w:p>
          <w:p w14:paraId="35F959B6" w14:textId="44C43C88" w:rsidR="00CB6252" w:rsidRPr="004172CF" w:rsidRDefault="000D5C44" w:rsidP="000422EA">
            <w:pPr>
              <w:spacing w:after="0" w:line="240" w:lineRule="auto"/>
              <w:jc w:val="both"/>
              <w:rPr>
                <w:rFonts w:cs="Times New Roman"/>
                <w:iCs/>
                <w:color w:val="0000FF"/>
              </w:rPr>
            </w:pPr>
            <w:r w:rsidRPr="004172CF">
              <w:rPr>
                <w:b/>
                <w:color w:val="0000FF"/>
              </w:rPr>
              <w:t>Briefly describe any changes to the SIP</w:t>
            </w:r>
            <w:r w:rsidRPr="004172CF">
              <w:rPr>
                <w:color w:val="0000FF"/>
              </w:rPr>
              <w:t>, if any have been made. Attach the amended SIP in English to the Report, highlighting the changes made. A detailed description of the changes must be provided in Section 3 of the Report.</w:t>
            </w:r>
          </w:p>
          <w:p w14:paraId="37C871B4" w14:textId="04CB6091" w:rsidR="00CA4382" w:rsidRPr="00CA4382" w:rsidRDefault="00CA4382" w:rsidP="00CA4382">
            <w:pPr>
              <w:tabs>
                <w:tab w:val="left" w:pos="288"/>
                <w:tab w:val="left" w:pos="6495"/>
              </w:tabs>
              <w:spacing w:before="120" w:after="0" w:line="240" w:lineRule="auto"/>
              <w:jc w:val="both"/>
              <w:rPr>
                <w:color w:val="0000FF"/>
              </w:rPr>
            </w:pPr>
            <w:r w:rsidRPr="00CA4382">
              <w:rPr>
                <w:color w:val="0000FF"/>
              </w:rPr>
              <w:t xml:space="preserve">If applicable, </w:t>
            </w:r>
            <w:r w:rsidRPr="00CA4382">
              <w:rPr>
                <w:b/>
                <w:bCs/>
                <w:color w:val="0000FF"/>
              </w:rPr>
              <w:t>identify the planned results that were not achieved</w:t>
            </w:r>
            <w:r w:rsidRPr="00CA4382">
              <w:rPr>
                <w:color w:val="0000FF"/>
              </w:rPr>
              <w:t xml:space="preserve"> and provide a reasoned explanation for each deviation from the plan. Provide </w:t>
            </w:r>
            <w:r>
              <w:rPr>
                <w:color w:val="0000FF"/>
              </w:rPr>
              <w:t>a</w:t>
            </w:r>
            <w:r w:rsidRPr="00CA4382">
              <w:rPr>
                <w:color w:val="0000FF"/>
              </w:rPr>
              <w:t xml:space="preserve"> detailed description in Section 3 of the Report.</w:t>
            </w:r>
          </w:p>
          <w:p w14:paraId="3117DCC9" w14:textId="77777777" w:rsidR="00DB1A33" w:rsidRPr="00565C5B" w:rsidRDefault="00DB1A33" w:rsidP="003A14A1">
            <w:pPr>
              <w:tabs>
                <w:tab w:val="left" w:pos="288"/>
                <w:tab w:val="left" w:pos="6495"/>
              </w:tabs>
              <w:spacing w:before="120" w:after="0" w:line="240" w:lineRule="auto"/>
              <w:jc w:val="both"/>
              <w:rPr>
                <w:rFonts w:cs="Times New Roman"/>
                <w:iCs/>
                <w:color w:val="0000FF"/>
              </w:rPr>
            </w:pPr>
          </w:p>
          <w:p w14:paraId="5770F1CF" w14:textId="660490BA" w:rsidR="001C4179" w:rsidRPr="00565C5B" w:rsidRDefault="001C4179">
            <w:pPr>
              <w:spacing w:after="0" w:line="240" w:lineRule="auto"/>
              <w:jc w:val="both"/>
              <w:rPr>
                <w:rFonts w:cs="Times New Roman"/>
                <w:iCs/>
                <w:color w:val="0000FF"/>
              </w:rPr>
            </w:pPr>
          </w:p>
          <w:p w14:paraId="59CBBE19" w14:textId="556219AF" w:rsidR="00B850D0" w:rsidRPr="004172CF" w:rsidRDefault="00616AC5">
            <w:pPr>
              <w:spacing w:after="0" w:line="240" w:lineRule="auto"/>
              <w:rPr>
                <w:rFonts w:cs="Times New Roman"/>
                <w:iCs/>
                <w:color w:val="0000FF"/>
              </w:rPr>
            </w:pPr>
            <w:r w:rsidRPr="004172CF">
              <w:rPr>
                <w:color w:val="0000FF"/>
              </w:rPr>
              <w:t xml:space="preserve">(!) </w:t>
            </w:r>
            <w:r w:rsidRPr="004172CF">
              <w:rPr>
                <w:b/>
                <w:color w:val="0000FF"/>
              </w:rPr>
              <w:t>Do not duplicate the information provided</w:t>
            </w:r>
            <w:r w:rsidRPr="004172CF">
              <w:rPr>
                <w:color w:val="0000FF"/>
              </w:rPr>
              <w:t xml:space="preserve"> in this and other sections of the Report. If the information is provided in one of the following sections, it must not be repeated in this section; however, a reference to a specific subsection or page of the Report may be included if necessary.</w:t>
            </w:r>
          </w:p>
        </w:tc>
      </w:tr>
    </w:tbl>
    <w:p w14:paraId="3C24E4A0" w14:textId="77777777" w:rsidR="00D861AD" w:rsidRPr="004172CF" w:rsidRDefault="00D861AD">
      <w:pPr>
        <w:spacing w:after="160" w:line="278" w:lineRule="auto"/>
        <w:rPr>
          <w:rFonts w:eastAsiaTheme="majorEastAsia" w:cstheme="majorBidi"/>
          <w:b/>
          <w:bCs/>
          <w:sz w:val="28"/>
          <w:szCs w:val="28"/>
        </w:rPr>
      </w:pPr>
      <w:r w:rsidRPr="004172CF">
        <w:br w:type="page"/>
      </w:r>
    </w:p>
    <w:p w14:paraId="7F7FBEA4" w14:textId="18A625D0" w:rsidR="00594D9D" w:rsidRPr="004172CF" w:rsidRDefault="00594D9D" w:rsidP="00EF63AD">
      <w:pPr>
        <w:pStyle w:val="Virsraksts2"/>
        <w:numPr>
          <w:ilvl w:val="0"/>
          <w:numId w:val="2"/>
        </w:numPr>
        <w:shd w:val="clear" w:color="auto" w:fill="D9D9D9" w:themeFill="background1" w:themeFillShade="D9"/>
        <w:ind w:left="284" w:hanging="284"/>
        <w:rPr>
          <w:rFonts w:asciiTheme="minorHAnsi" w:hAnsiTheme="minorHAnsi"/>
          <w:b/>
          <w:bCs/>
          <w:color w:val="auto"/>
          <w:sz w:val="28"/>
          <w:szCs w:val="28"/>
        </w:rPr>
      </w:pPr>
      <w:r w:rsidRPr="004172CF">
        <w:rPr>
          <w:rFonts w:asciiTheme="minorHAnsi" w:hAnsiTheme="minorHAnsi"/>
          <w:b/>
          <w:color w:val="auto"/>
          <w:sz w:val="28"/>
        </w:rPr>
        <w:lastRenderedPageBreak/>
        <w:t xml:space="preserve">Development of student innovation and entrepreneurship </w:t>
      </w:r>
      <w:r w:rsidR="00C64216">
        <w:rPr>
          <w:rFonts w:asciiTheme="minorHAnsi" w:hAnsiTheme="minorHAnsi"/>
          <w:b/>
          <w:color w:val="auto"/>
          <w:sz w:val="28"/>
        </w:rPr>
        <w:t>competences</w:t>
      </w:r>
    </w:p>
    <w:tbl>
      <w:tblPr>
        <w:tblStyle w:val="Reatabula"/>
        <w:tblW w:w="9209" w:type="dxa"/>
        <w:tblLook w:val="04A0" w:firstRow="1" w:lastRow="0" w:firstColumn="1" w:lastColumn="0" w:noHBand="0" w:noVBand="1"/>
      </w:tblPr>
      <w:tblGrid>
        <w:gridCol w:w="9209"/>
      </w:tblGrid>
      <w:tr w:rsidR="00594D9D" w:rsidRPr="004172CF" w14:paraId="394C412C" w14:textId="77777777" w:rsidTr="00EE153D">
        <w:trPr>
          <w:trHeight w:val="236"/>
        </w:trPr>
        <w:tc>
          <w:tcPr>
            <w:tcW w:w="9209" w:type="dxa"/>
            <w:shd w:val="clear" w:color="auto" w:fill="D9D9D9" w:themeFill="background1" w:themeFillShade="D9"/>
            <w:vAlign w:val="center"/>
          </w:tcPr>
          <w:p w14:paraId="62C1A10C" w14:textId="795C8BC5" w:rsidR="00594D9D" w:rsidRPr="004172CF" w:rsidRDefault="00DD1CE3" w:rsidP="00EE153D">
            <w:pPr>
              <w:spacing w:after="0" w:line="240" w:lineRule="auto"/>
              <w:jc w:val="both"/>
              <w:rPr>
                <w:rFonts w:cs="Times New Roman"/>
                <w:i/>
                <w:color w:val="0000FF"/>
                <w:sz w:val="24"/>
                <w:szCs w:val="24"/>
              </w:rPr>
            </w:pPr>
            <w:r w:rsidRPr="004172CF">
              <w:rPr>
                <w:b/>
                <w:sz w:val="24"/>
              </w:rPr>
              <w:t>Assessment of skill</w:t>
            </w:r>
            <w:r w:rsidR="00703BC6">
              <w:rPr>
                <w:b/>
                <w:sz w:val="24"/>
              </w:rPr>
              <w:t>s</w:t>
            </w:r>
            <w:r w:rsidRPr="004172CF">
              <w:rPr>
                <w:b/>
                <w:sz w:val="24"/>
              </w:rPr>
              <w:t xml:space="preserve"> and attitude</w:t>
            </w:r>
            <w:r w:rsidR="00D01F8D">
              <w:rPr>
                <w:b/>
                <w:sz w:val="24"/>
              </w:rPr>
              <w:t>s</w:t>
            </w:r>
          </w:p>
        </w:tc>
      </w:tr>
      <w:tr w:rsidR="00F04502" w:rsidRPr="004172CF" w14:paraId="491631BD" w14:textId="77777777" w:rsidTr="00C75FDE">
        <w:trPr>
          <w:trHeight w:val="1139"/>
        </w:trPr>
        <w:tc>
          <w:tcPr>
            <w:tcW w:w="9209" w:type="dxa"/>
          </w:tcPr>
          <w:p w14:paraId="70B62A67" w14:textId="3FB56DF0" w:rsidR="00D1791E" w:rsidRPr="004172CF" w:rsidRDefault="008920FF" w:rsidP="00D1791E">
            <w:pPr>
              <w:spacing w:after="0" w:line="240" w:lineRule="auto"/>
              <w:jc w:val="both"/>
              <w:rPr>
                <w:rFonts w:cs="Times New Roman"/>
                <w:iCs/>
                <w:color w:val="0000FF"/>
              </w:rPr>
            </w:pPr>
            <w:r w:rsidRPr="004172CF">
              <w:rPr>
                <w:color w:val="0000FF"/>
              </w:rPr>
              <w:t xml:space="preserve">Provide information on how the </w:t>
            </w:r>
            <w:r w:rsidRPr="004172CF">
              <w:rPr>
                <w:b/>
                <w:color w:val="0000FF"/>
              </w:rPr>
              <w:t>assessment of changes in students' skill levels and attitudes</w:t>
            </w:r>
            <w:r w:rsidRPr="004172CF">
              <w:rPr>
                <w:color w:val="0000FF"/>
              </w:rPr>
              <w:t xml:space="preserve"> was conducted during the project's implementation:</w:t>
            </w:r>
          </w:p>
          <w:p w14:paraId="178598E6" w14:textId="7A416B74" w:rsidR="00D1791E" w:rsidRPr="004172CF" w:rsidRDefault="00D1791E" w:rsidP="00D1791E">
            <w:pPr>
              <w:pStyle w:val="Sarakstarindkopa"/>
              <w:numPr>
                <w:ilvl w:val="0"/>
                <w:numId w:val="4"/>
              </w:numPr>
              <w:spacing w:after="0" w:line="240" w:lineRule="auto"/>
              <w:jc w:val="both"/>
              <w:rPr>
                <w:rFonts w:cs="Times New Roman"/>
                <w:iCs/>
                <w:color w:val="0000FF"/>
              </w:rPr>
            </w:pPr>
            <w:r w:rsidRPr="004172CF">
              <w:rPr>
                <w:color w:val="0000FF"/>
              </w:rPr>
              <w:t>prior to participating in the SIP or a specific call for applications;</w:t>
            </w:r>
          </w:p>
          <w:p w14:paraId="7B475D2F" w14:textId="42BCE0FA" w:rsidR="00D1791E" w:rsidRPr="004172CF" w:rsidRDefault="00D1791E" w:rsidP="00D1791E">
            <w:pPr>
              <w:numPr>
                <w:ilvl w:val="0"/>
                <w:numId w:val="4"/>
              </w:numPr>
              <w:spacing w:after="0" w:line="240" w:lineRule="auto"/>
              <w:jc w:val="both"/>
              <w:rPr>
                <w:rFonts w:cs="Times New Roman"/>
                <w:iCs/>
                <w:color w:val="0000FF"/>
              </w:rPr>
            </w:pPr>
            <w:r w:rsidRPr="004172CF">
              <w:rPr>
                <w:color w:val="0000FF"/>
              </w:rPr>
              <w:t>after participating in the SIP or a call for applications.</w:t>
            </w:r>
          </w:p>
          <w:p w14:paraId="1FD102DF" w14:textId="6442F724" w:rsidR="00180FDA" w:rsidRPr="004172CF" w:rsidRDefault="00DA72C7" w:rsidP="00180FDA">
            <w:pPr>
              <w:tabs>
                <w:tab w:val="num" w:pos="720"/>
              </w:tabs>
              <w:spacing w:after="0" w:line="240" w:lineRule="auto"/>
              <w:jc w:val="both"/>
              <w:rPr>
                <w:rFonts w:cs="Times New Roman"/>
                <w:iCs/>
                <w:color w:val="0000FF"/>
                <w:highlight w:val="yellow"/>
              </w:rPr>
            </w:pPr>
            <w:r w:rsidRPr="004172CF">
              <w:rPr>
                <w:color w:val="0000FF"/>
              </w:rPr>
              <w:t xml:space="preserve">The description must specify the type of assessment, such as a survey, test, self-assessment, the assessment methodology, the time period during which the assessment was conducted, the number of students involved in the assessment, and information regarding the study programmes they represent, </w:t>
            </w:r>
            <w:r w:rsidRPr="00AE09E9">
              <w:rPr>
                <w:color w:val="0000FF"/>
              </w:rPr>
              <w:t>their level of study,</w:t>
            </w:r>
            <w:r w:rsidRPr="004172CF">
              <w:rPr>
                <w:color w:val="0000FF"/>
              </w:rPr>
              <w:t xml:space="preserve"> or other relevant characteristics. Provide a comparative analysis of changes in students' skill levels and attitudes following their participation in the SIP.</w:t>
            </w:r>
          </w:p>
          <w:p w14:paraId="3F7DBCCC" w14:textId="77777777" w:rsidR="000355D4" w:rsidRPr="00CA0134" w:rsidRDefault="000355D4" w:rsidP="00AA1494">
            <w:pPr>
              <w:tabs>
                <w:tab w:val="num" w:pos="720"/>
              </w:tabs>
              <w:spacing w:after="0" w:line="240" w:lineRule="auto"/>
              <w:jc w:val="both"/>
              <w:rPr>
                <w:rFonts w:cs="Times New Roman"/>
                <w:iCs/>
                <w:color w:val="0000FF"/>
              </w:rPr>
            </w:pPr>
          </w:p>
          <w:p w14:paraId="422DA7F4" w14:textId="6AB40090" w:rsidR="00555A86" w:rsidRPr="00DC417E" w:rsidRDefault="00E35FE1" w:rsidP="00555A86">
            <w:pPr>
              <w:tabs>
                <w:tab w:val="num" w:pos="720"/>
              </w:tabs>
              <w:spacing w:after="0" w:line="240" w:lineRule="auto"/>
              <w:jc w:val="both"/>
              <w:rPr>
                <w:color w:val="0000FF"/>
                <w:lang w:val="lv-LV"/>
              </w:rPr>
            </w:pPr>
            <w:r w:rsidRPr="004172CF">
              <w:rPr>
                <w:color w:val="0000FF"/>
              </w:rPr>
              <w:t xml:space="preserve">Also provide a </w:t>
            </w:r>
            <w:r w:rsidR="00DC417E" w:rsidRPr="004172CF">
              <w:rPr>
                <w:color w:val="0000FF"/>
              </w:rPr>
              <w:t>structured</w:t>
            </w:r>
            <w:r w:rsidRPr="004172CF">
              <w:rPr>
                <w:color w:val="0000FF"/>
              </w:rPr>
              <w:t xml:space="preserve"> </w:t>
            </w:r>
            <w:r w:rsidR="00DC417E" w:rsidRPr="00DC417E">
              <w:rPr>
                <w:color w:val="0000FF"/>
              </w:rPr>
              <w:t>analysis of the following changes and outcomes:</w:t>
            </w:r>
          </w:p>
          <w:p w14:paraId="045CC337" w14:textId="77777777" w:rsidR="00A441DB" w:rsidRPr="004172CF" w:rsidRDefault="00555A86" w:rsidP="000318DF">
            <w:pPr>
              <w:pStyle w:val="Sarakstarindkopa"/>
              <w:numPr>
                <w:ilvl w:val="0"/>
                <w:numId w:val="7"/>
              </w:numPr>
              <w:spacing w:after="0" w:line="240" w:lineRule="auto"/>
              <w:jc w:val="both"/>
              <w:rPr>
                <w:rFonts w:cs="Times New Roman"/>
                <w:iCs/>
                <w:color w:val="0000FF"/>
              </w:rPr>
            </w:pPr>
            <w:r w:rsidRPr="004172CF">
              <w:rPr>
                <w:b/>
                <w:bCs/>
                <w:color w:val="0000FF"/>
              </w:rPr>
              <w:t xml:space="preserve">changes in </w:t>
            </w:r>
            <w:r w:rsidRPr="004172CF">
              <w:rPr>
                <w:color w:val="0000FF"/>
              </w:rPr>
              <w:t xml:space="preserve">students’ </w:t>
            </w:r>
            <w:r w:rsidRPr="004172CF">
              <w:rPr>
                <w:b/>
                <w:bCs/>
                <w:color w:val="0000FF"/>
              </w:rPr>
              <w:t>un</w:t>
            </w:r>
            <w:r w:rsidRPr="004172CF">
              <w:rPr>
                <w:b/>
                <w:color w:val="0000FF"/>
              </w:rPr>
              <w:t>derstanding of the design</w:t>
            </w:r>
            <w:r w:rsidRPr="004172CF">
              <w:rPr>
                <w:color w:val="0000FF"/>
              </w:rPr>
              <w:t xml:space="preserve"> </w:t>
            </w:r>
            <w:r w:rsidRPr="004172CF">
              <w:rPr>
                <w:b/>
                <w:bCs/>
                <w:color w:val="0000FF"/>
              </w:rPr>
              <w:t>and development of innovative products and services</w:t>
            </w:r>
            <w:r w:rsidRPr="004172CF">
              <w:rPr>
                <w:color w:val="0000FF"/>
              </w:rPr>
              <w:t>, as well as the role of these innovations in economic development or in addressing societal needs;</w:t>
            </w:r>
          </w:p>
          <w:p w14:paraId="305AE953" w14:textId="611562B0" w:rsidR="00A441DB" w:rsidRPr="004172CF" w:rsidRDefault="00555A86" w:rsidP="00253CC8">
            <w:pPr>
              <w:pStyle w:val="Sarakstarindkopa"/>
              <w:numPr>
                <w:ilvl w:val="0"/>
                <w:numId w:val="7"/>
              </w:numPr>
              <w:spacing w:after="0" w:line="240" w:lineRule="auto"/>
              <w:jc w:val="both"/>
              <w:rPr>
                <w:rFonts w:cs="Times New Roman"/>
                <w:bCs/>
                <w:iCs/>
                <w:color w:val="0000FF"/>
              </w:rPr>
            </w:pPr>
            <w:r w:rsidRPr="004172CF">
              <w:rPr>
                <w:b/>
                <w:bCs/>
                <w:color w:val="0000FF"/>
              </w:rPr>
              <w:t xml:space="preserve">changes in </w:t>
            </w:r>
            <w:r w:rsidRPr="004172CF">
              <w:rPr>
                <w:color w:val="0000FF"/>
              </w:rPr>
              <w:t xml:space="preserve">students’ </w:t>
            </w:r>
            <w:r w:rsidRPr="004172CF">
              <w:rPr>
                <w:b/>
                <w:bCs/>
                <w:color w:val="0000FF"/>
              </w:rPr>
              <w:t>k</w:t>
            </w:r>
            <w:r w:rsidRPr="004172CF">
              <w:rPr>
                <w:b/>
                <w:color w:val="0000FF"/>
              </w:rPr>
              <w:t>nowledge and skills</w:t>
            </w:r>
            <w:r w:rsidR="00253CC8" w:rsidRPr="004172CF">
              <w:rPr>
                <w:b/>
                <w:color w:val="0000FF"/>
              </w:rPr>
              <w:t xml:space="preserve"> </w:t>
            </w:r>
            <w:r w:rsidR="00253CC8" w:rsidRPr="00980128">
              <w:rPr>
                <w:bCs/>
                <w:color w:val="0000FF"/>
              </w:rPr>
              <w:t xml:space="preserve">related to the thematic content of the </w:t>
            </w:r>
            <w:r w:rsidR="00D83DB7">
              <w:rPr>
                <w:bCs/>
                <w:color w:val="0000FF"/>
              </w:rPr>
              <w:t>student</w:t>
            </w:r>
            <w:r w:rsidR="00A53E06">
              <w:rPr>
                <w:bCs/>
                <w:color w:val="0000FF"/>
              </w:rPr>
              <w:t xml:space="preserve"> </w:t>
            </w:r>
            <w:r w:rsidR="00087A33">
              <w:rPr>
                <w:bCs/>
                <w:color w:val="0000FF"/>
              </w:rPr>
              <w:t xml:space="preserve">innovation </w:t>
            </w:r>
            <w:r w:rsidR="00253CC8" w:rsidRPr="00980128">
              <w:rPr>
                <w:bCs/>
                <w:color w:val="0000FF"/>
              </w:rPr>
              <w:t>project;</w:t>
            </w:r>
          </w:p>
          <w:p w14:paraId="2C571AF5" w14:textId="42A0DD69" w:rsidR="00555A86" w:rsidRPr="004172CF" w:rsidRDefault="00555A86" w:rsidP="000318DF">
            <w:pPr>
              <w:pStyle w:val="Sarakstarindkopa"/>
              <w:numPr>
                <w:ilvl w:val="0"/>
                <w:numId w:val="7"/>
              </w:numPr>
              <w:spacing w:after="0" w:line="240" w:lineRule="auto"/>
              <w:jc w:val="both"/>
              <w:rPr>
                <w:rFonts w:cs="Times New Roman"/>
                <w:iCs/>
                <w:color w:val="0000FF"/>
              </w:rPr>
            </w:pPr>
            <w:r w:rsidRPr="004172CF">
              <w:rPr>
                <w:b/>
                <w:color w:val="0000FF"/>
              </w:rPr>
              <w:t>students'</w:t>
            </w:r>
            <w:r w:rsidRPr="004172CF">
              <w:rPr>
                <w:color w:val="0000FF"/>
              </w:rPr>
              <w:t xml:space="preserve"> self-assessment of their </w:t>
            </w:r>
            <w:r w:rsidRPr="004172CF">
              <w:rPr>
                <w:b/>
                <w:color w:val="0000FF"/>
              </w:rPr>
              <w:t>desire and readiness to develop innovations or start a business on their own</w:t>
            </w:r>
            <w:r w:rsidRPr="004172CF">
              <w:rPr>
                <w:color w:val="0000FF"/>
              </w:rPr>
              <w:t>, including in the mid-term (for example, over the next 5–7 years).</w:t>
            </w:r>
          </w:p>
          <w:p w14:paraId="5EF024D8" w14:textId="77777777" w:rsidR="000355D4" w:rsidRPr="00CA0134" w:rsidRDefault="000355D4" w:rsidP="00AA1494">
            <w:pPr>
              <w:tabs>
                <w:tab w:val="num" w:pos="720"/>
              </w:tabs>
              <w:spacing w:after="0" w:line="240" w:lineRule="auto"/>
              <w:jc w:val="both"/>
              <w:rPr>
                <w:rFonts w:cs="Times New Roman"/>
                <w:iCs/>
              </w:rPr>
            </w:pPr>
          </w:p>
          <w:p w14:paraId="0DFD92E9" w14:textId="77777777" w:rsidR="001E0262" w:rsidRPr="008700C7" w:rsidRDefault="005975CD" w:rsidP="001E0262">
            <w:pPr>
              <w:tabs>
                <w:tab w:val="num" w:pos="720"/>
              </w:tabs>
              <w:spacing w:after="0" w:line="240" w:lineRule="auto"/>
              <w:jc w:val="both"/>
              <w:rPr>
                <w:color w:val="0000FF"/>
              </w:rPr>
            </w:pPr>
            <w:r w:rsidRPr="008700C7">
              <w:rPr>
                <w:color w:val="0000FF"/>
              </w:rPr>
              <w:t xml:space="preserve">Explain how the observed improvements in skill levels, changes in attitude, shifts in motivation and expressions of entrepreneurial </w:t>
            </w:r>
            <w:r w:rsidR="004F19D5" w:rsidRPr="008700C7">
              <w:rPr>
                <w:color w:val="0000FF"/>
              </w:rPr>
              <w:t xml:space="preserve">intentions </w:t>
            </w:r>
            <w:r w:rsidR="00C930E6" w:rsidRPr="008700C7">
              <w:rPr>
                <w:color w:val="0000FF"/>
              </w:rPr>
              <w:t xml:space="preserve">demonstrate </w:t>
            </w:r>
            <w:r w:rsidRPr="008700C7">
              <w:rPr>
                <w:color w:val="0000FF"/>
              </w:rPr>
              <w:t>the effectiveness and impact of the SIP</w:t>
            </w:r>
            <w:r w:rsidR="001E0262" w:rsidRPr="008700C7">
              <w:rPr>
                <w:color w:val="0000FF"/>
              </w:rPr>
              <w:t>. On this basis, explain how these findings support the conclusion that the project’s objectives and planned results have been achieved.</w:t>
            </w:r>
          </w:p>
          <w:p w14:paraId="3524351C" w14:textId="53F9A413" w:rsidR="00C75FDE" w:rsidRPr="00C930E6" w:rsidRDefault="00C75FDE" w:rsidP="004F19D5">
            <w:pPr>
              <w:tabs>
                <w:tab w:val="num" w:pos="720"/>
              </w:tabs>
              <w:spacing w:after="0" w:line="240" w:lineRule="auto"/>
              <w:jc w:val="both"/>
              <w:rPr>
                <w:color w:val="0000FF"/>
                <w:lang w:val="lv-LV"/>
              </w:rPr>
            </w:pPr>
          </w:p>
        </w:tc>
      </w:tr>
    </w:tbl>
    <w:p w14:paraId="3D6CF978" w14:textId="75CFCA49" w:rsidR="008B0DFA" w:rsidRPr="004172CF" w:rsidRDefault="008B0DFA" w:rsidP="00594D9D"/>
    <w:p w14:paraId="3F90592B" w14:textId="77777777" w:rsidR="008B0DFA" w:rsidRPr="004172CF" w:rsidRDefault="008B0DFA">
      <w:pPr>
        <w:spacing w:after="160" w:line="278" w:lineRule="auto"/>
      </w:pPr>
      <w:r w:rsidRPr="004172CF">
        <w:br w:type="page"/>
      </w:r>
    </w:p>
    <w:p w14:paraId="18AB4B2F" w14:textId="4B74D469" w:rsidR="00594D9D" w:rsidRPr="004172CF" w:rsidRDefault="00594D9D" w:rsidP="00EF63AD">
      <w:pPr>
        <w:pStyle w:val="Virsraksts2"/>
        <w:numPr>
          <w:ilvl w:val="0"/>
          <w:numId w:val="2"/>
        </w:numPr>
        <w:shd w:val="clear" w:color="auto" w:fill="D9D9D9" w:themeFill="background1" w:themeFillShade="D9"/>
        <w:ind w:left="284" w:hanging="284"/>
        <w:rPr>
          <w:rFonts w:asciiTheme="minorHAnsi" w:hAnsiTheme="minorHAnsi"/>
          <w:b/>
          <w:bCs/>
          <w:color w:val="auto"/>
          <w:sz w:val="28"/>
          <w:szCs w:val="28"/>
        </w:rPr>
      </w:pPr>
      <w:r w:rsidRPr="004172CF">
        <w:rPr>
          <w:rFonts w:asciiTheme="minorHAnsi" w:hAnsiTheme="minorHAnsi"/>
          <w:b/>
          <w:color w:val="auto"/>
          <w:sz w:val="28"/>
        </w:rPr>
        <w:lastRenderedPageBreak/>
        <w:t>Impact on the institution of higher education and the sustainability of results</w:t>
      </w:r>
    </w:p>
    <w:tbl>
      <w:tblPr>
        <w:tblStyle w:val="Reatabula"/>
        <w:tblW w:w="9209" w:type="dxa"/>
        <w:tblLook w:val="04A0" w:firstRow="1" w:lastRow="0" w:firstColumn="1" w:lastColumn="0" w:noHBand="0" w:noVBand="1"/>
      </w:tblPr>
      <w:tblGrid>
        <w:gridCol w:w="9209"/>
      </w:tblGrid>
      <w:tr w:rsidR="00DD1CE3" w:rsidRPr="004172CF" w14:paraId="600486D7" w14:textId="77777777" w:rsidTr="00F01FA4">
        <w:trPr>
          <w:trHeight w:val="593"/>
        </w:trPr>
        <w:tc>
          <w:tcPr>
            <w:tcW w:w="9209" w:type="dxa"/>
            <w:shd w:val="clear" w:color="auto" w:fill="D9D9D9" w:themeFill="background1" w:themeFillShade="D9"/>
            <w:vAlign w:val="center"/>
          </w:tcPr>
          <w:p w14:paraId="515C6110" w14:textId="3B966DB9" w:rsidR="00DD1CE3" w:rsidRPr="004172CF" w:rsidRDefault="0062554C" w:rsidP="00A13DEF">
            <w:pPr>
              <w:pStyle w:val="Sarakstarindkopa"/>
              <w:numPr>
                <w:ilvl w:val="1"/>
                <w:numId w:val="2"/>
              </w:numPr>
              <w:spacing w:after="0" w:line="240" w:lineRule="auto"/>
              <w:ind w:left="589" w:hanging="557"/>
              <w:jc w:val="both"/>
              <w:rPr>
                <w:rFonts w:eastAsiaTheme="majorEastAsia" w:cstheme="majorBidi"/>
                <w:b/>
                <w:bCs/>
                <w:sz w:val="24"/>
                <w:szCs w:val="24"/>
              </w:rPr>
            </w:pPr>
            <w:r w:rsidRPr="004172CF">
              <w:rPr>
                <w:b/>
                <w:sz w:val="24"/>
              </w:rPr>
              <w:t xml:space="preserve"> Feedback mechanism</w:t>
            </w:r>
          </w:p>
        </w:tc>
      </w:tr>
      <w:tr w:rsidR="00C75FDE" w:rsidRPr="004172CF" w14:paraId="7418C422" w14:textId="77777777">
        <w:trPr>
          <w:trHeight w:val="1139"/>
        </w:trPr>
        <w:tc>
          <w:tcPr>
            <w:tcW w:w="9209" w:type="dxa"/>
          </w:tcPr>
          <w:p w14:paraId="7CA5053A" w14:textId="09C29BEF" w:rsidR="00C03715" w:rsidRPr="00B102E3" w:rsidRDefault="00C03715" w:rsidP="00C03715">
            <w:pPr>
              <w:spacing w:after="0" w:line="240" w:lineRule="auto"/>
              <w:jc w:val="both"/>
              <w:rPr>
                <w:color w:val="0000FF"/>
              </w:rPr>
            </w:pPr>
            <w:r w:rsidRPr="00B102E3">
              <w:rPr>
                <w:color w:val="0000FF"/>
              </w:rPr>
              <w:t xml:space="preserve">Provide a </w:t>
            </w:r>
            <w:r w:rsidRPr="00B102E3">
              <w:rPr>
                <w:b/>
                <w:bCs/>
                <w:color w:val="0000FF"/>
              </w:rPr>
              <w:t>description</w:t>
            </w:r>
            <w:r w:rsidRPr="00B102E3">
              <w:rPr>
                <w:color w:val="0000FF"/>
              </w:rPr>
              <w:t xml:space="preserve"> </w:t>
            </w:r>
            <w:r w:rsidRPr="00B102E3">
              <w:rPr>
                <w:b/>
                <w:bCs/>
                <w:color w:val="0000FF"/>
              </w:rPr>
              <w:t xml:space="preserve">of </w:t>
            </w:r>
            <w:r w:rsidR="00920010" w:rsidRPr="00920010">
              <w:rPr>
                <w:color w:val="0000FF"/>
              </w:rPr>
              <w:t>the</w:t>
            </w:r>
            <w:r w:rsidR="00920010">
              <w:rPr>
                <w:b/>
                <w:bCs/>
                <w:color w:val="0000FF"/>
              </w:rPr>
              <w:t xml:space="preserve"> </w:t>
            </w:r>
            <w:r w:rsidRPr="00B102E3">
              <w:rPr>
                <w:color w:val="0000FF"/>
              </w:rPr>
              <w:t xml:space="preserve">activities carried out to establish and operate </w:t>
            </w:r>
            <w:r w:rsidRPr="00B102E3">
              <w:rPr>
                <w:b/>
                <w:bCs/>
                <w:color w:val="0000FF"/>
              </w:rPr>
              <w:t>a mechanism</w:t>
            </w:r>
            <w:r w:rsidRPr="00B102E3">
              <w:rPr>
                <w:color w:val="0000FF"/>
              </w:rPr>
              <w:t xml:space="preserve"> functioning in practice </w:t>
            </w:r>
            <w:r w:rsidRPr="00B102E3">
              <w:rPr>
                <w:b/>
                <w:bCs/>
                <w:color w:val="0000FF"/>
              </w:rPr>
              <w:t>for the regular collection, analysis and use of feedback</w:t>
            </w:r>
            <w:r w:rsidRPr="00B102E3">
              <w:rPr>
                <w:color w:val="0000FF"/>
              </w:rPr>
              <w:t xml:space="preserve"> from stakeholders (faculty, supervisors, mentors, industry representatives and students) to improve the study process.</w:t>
            </w:r>
          </w:p>
          <w:p w14:paraId="023267F8" w14:textId="5624F887" w:rsidR="006E1845" w:rsidRPr="004172CF" w:rsidRDefault="006E1845" w:rsidP="006E1845">
            <w:pPr>
              <w:spacing w:after="0" w:line="240" w:lineRule="auto"/>
              <w:jc w:val="both"/>
              <w:rPr>
                <w:rFonts w:cs="Times New Roman"/>
                <w:iCs/>
                <w:color w:val="0000FF"/>
              </w:rPr>
            </w:pPr>
            <w:r w:rsidRPr="004172CF">
              <w:rPr>
                <w:color w:val="0000FF"/>
              </w:rPr>
              <w:t>Describe how the systematic collection and evaluation of the information obtained was ensured, identifying key trends as well as, where applicable, problems and areas for improvement. Explain how the results of the analysis were used in decision-making and in implementing specific changes to the study process.</w:t>
            </w:r>
          </w:p>
          <w:p w14:paraId="47FA9AFD" w14:textId="34ABB208" w:rsidR="00E673B9" w:rsidRPr="004172CF" w:rsidRDefault="009309F5" w:rsidP="004323B3">
            <w:pPr>
              <w:spacing w:after="0" w:line="240" w:lineRule="auto"/>
              <w:jc w:val="both"/>
              <w:rPr>
                <w:rFonts w:cs="Times New Roman"/>
                <w:iCs/>
                <w:color w:val="0000FF"/>
              </w:rPr>
            </w:pPr>
            <w:r w:rsidRPr="004172CF">
              <w:rPr>
                <w:color w:val="0000FF"/>
              </w:rPr>
              <w:t>Include specific examples that illustrate the full cycle of the process (gathering feedback → analysis → decision-making → implementing improvements), demonstrating the actual application of the mechanism in practice and its impact on the study process.</w:t>
            </w:r>
          </w:p>
        </w:tc>
      </w:tr>
      <w:tr w:rsidR="00DD1CE3" w:rsidRPr="004172CF" w14:paraId="67F7AE38" w14:textId="77777777" w:rsidTr="00F01FA4">
        <w:trPr>
          <w:trHeight w:val="546"/>
        </w:trPr>
        <w:tc>
          <w:tcPr>
            <w:tcW w:w="9209" w:type="dxa"/>
            <w:shd w:val="clear" w:color="auto" w:fill="D9D9D9" w:themeFill="background1" w:themeFillShade="D9"/>
            <w:vAlign w:val="center"/>
          </w:tcPr>
          <w:p w14:paraId="09D5BE71" w14:textId="1037BADE" w:rsidR="00DD1CE3" w:rsidRPr="004172CF" w:rsidRDefault="00192361" w:rsidP="00BD6536">
            <w:pPr>
              <w:pStyle w:val="Sarakstarindkopa"/>
              <w:numPr>
                <w:ilvl w:val="1"/>
                <w:numId w:val="2"/>
              </w:numPr>
              <w:spacing w:line="240" w:lineRule="auto"/>
              <w:ind w:left="589" w:hanging="557"/>
              <w:jc w:val="both"/>
              <w:rPr>
                <w:rFonts w:eastAsiaTheme="majorEastAsia" w:cstheme="majorBidi"/>
                <w:b/>
                <w:bCs/>
                <w:sz w:val="24"/>
                <w:szCs w:val="24"/>
              </w:rPr>
            </w:pPr>
            <w:r w:rsidRPr="004172CF">
              <w:rPr>
                <w:b/>
                <w:sz w:val="24"/>
              </w:rPr>
              <w:t>Quality of management of the Student Innovation Programme</w:t>
            </w:r>
          </w:p>
        </w:tc>
      </w:tr>
      <w:tr w:rsidR="00C75FDE" w:rsidRPr="004172CF" w14:paraId="3EEB2E93" w14:textId="77777777" w:rsidTr="00706A95">
        <w:trPr>
          <w:trHeight w:val="1139"/>
        </w:trPr>
        <w:tc>
          <w:tcPr>
            <w:tcW w:w="9209" w:type="dxa"/>
          </w:tcPr>
          <w:p w14:paraId="06495A1E" w14:textId="7D57E877" w:rsidR="00642019" w:rsidRPr="004172CF" w:rsidRDefault="002959C8" w:rsidP="002959C8">
            <w:pPr>
              <w:spacing w:after="0" w:line="240" w:lineRule="auto"/>
              <w:rPr>
                <w:rFonts w:cs="Times New Roman"/>
                <w:b/>
                <w:bCs/>
                <w:iCs/>
                <w:color w:val="0000FF"/>
              </w:rPr>
            </w:pPr>
            <w:r w:rsidRPr="004172CF">
              <w:rPr>
                <w:color w:val="0000FF"/>
              </w:rPr>
              <w:t xml:space="preserve">Provide the following </w:t>
            </w:r>
            <w:r w:rsidRPr="004172CF">
              <w:rPr>
                <w:b/>
                <w:color w:val="0000FF"/>
              </w:rPr>
              <w:t>information regarding the implementation of the SIP:</w:t>
            </w:r>
          </w:p>
          <w:p w14:paraId="6F61B27B" w14:textId="5CB32923" w:rsidR="00642019" w:rsidRPr="004172CF" w:rsidRDefault="00D96792" w:rsidP="00642019">
            <w:pPr>
              <w:pStyle w:val="Sarakstarindkopa"/>
              <w:numPr>
                <w:ilvl w:val="0"/>
                <w:numId w:val="17"/>
              </w:numPr>
              <w:spacing w:line="240" w:lineRule="auto"/>
              <w:rPr>
                <w:rFonts w:cs="Times New Roman"/>
                <w:iCs/>
                <w:color w:val="0000FF"/>
              </w:rPr>
            </w:pPr>
            <w:r w:rsidRPr="004172CF">
              <w:rPr>
                <w:color w:val="0000FF"/>
              </w:rPr>
              <w:t xml:space="preserve"> how, based on feedback, </w:t>
            </w:r>
            <w:r w:rsidRPr="004172CF">
              <w:rPr>
                <w:b/>
                <w:color w:val="0000FF"/>
              </w:rPr>
              <w:t xml:space="preserve">collaboration among students, faculty and administration </w:t>
            </w:r>
            <w:r w:rsidRPr="004172CF">
              <w:rPr>
                <w:color w:val="0000FF"/>
              </w:rPr>
              <w:t>is fostered to improve the quality of studies, enhance student achievement and address challenges that are significant to society and businesses;</w:t>
            </w:r>
          </w:p>
          <w:p w14:paraId="637AAFF3" w14:textId="04A77FE9" w:rsidR="00066779" w:rsidRPr="004172CF" w:rsidRDefault="00486190" w:rsidP="002B1D8C">
            <w:pPr>
              <w:pStyle w:val="Sarakstarindkopa"/>
              <w:numPr>
                <w:ilvl w:val="0"/>
                <w:numId w:val="17"/>
              </w:numPr>
              <w:spacing w:line="240" w:lineRule="auto"/>
              <w:rPr>
                <w:rFonts w:cs="Times New Roman"/>
                <w:iCs/>
                <w:color w:val="0000FF"/>
              </w:rPr>
            </w:pPr>
            <w:r>
              <w:rPr>
                <w:color w:val="0000FF"/>
              </w:rPr>
              <w:t>w</w:t>
            </w:r>
            <w:r w:rsidR="00BD6CF1">
              <w:rPr>
                <w:color w:val="0000FF"/>
              </w:rPr>
              <w:t>het</w:t>
            </w:r>
            <w:r>
              <w:rPr>
                <w:color w:val="0000FF"/>
              </w:rPr>
              <w:t xml:space="preserve">her </w:t>
            </w:r>
            <w:r w:rsidR="00F1788B" w:rsidRPr="004172CF">
              <w:rPr>
                <w:color w:val="0000FF"/>
              </w:rPr>
              <w:t xml:space="preserve">the use of </w:t>
            </w:r>
            <w:r w:rsidR="00F1788B" w:rsidRPr="004172CF">
              <w:rPr>
                <w:b/>
                <w:color w:val="0000FF"/>
              </w:rPr>
              <w:t xml:space="preserve">modern, student-centered methods, </w:t>
            </w:r>
            <w:r w:rsidR="00F1788B" w:rsidRPr="004172CF">
              <w:rPr>
                <w:color w:val="0000FF"/>
              </w:rPr>
              <w:t>such as design thinking and problem-solving, ensured. Provide specific examples or other relevant information to demonstrate how the programme has fostered the development of students’ entrepreneurial skills in solving problems and creating real-world innovations, applying and testing theories and experiences, as well as generating knowledge within multidisciplinary teams and collaborative networks;</w:t>
            </w:r>
          </w:p>
          <w:p w14:paraId="33FE4DF2" w14:textId="4A5FC0F5" w:rsidR="006846E1" w:rsidRPr="004172CF" w:rsidRDefault="00AD3BAB" w:rsidP="006846E1">
            <w:pPr>
              <w:pStyle w:val="Sarakstarindkopa"/>
              <w:numPr>
                <w:ilvl w:val="0"/>
                <w:numId w:val="17"/>
              </w:numPr>
              <w:spacing w:line="240" w:lineRule="auto"/>
              <w:rPr>
                <w:rFonts w:cs="Times New Roman"/>
                <w:iCs/>
                <w:color w:val="0000FF"/>
              </w:rPr>
            </w:pPr>
            <w:r w:rsidRPr="004172CF">
              <w:rPr>
                <w:color w:val="0000FF"/>
              </w:rPr>
              <w:t xml:space="preserve">what </w:t>
            </w:r>
            <w:r w:rsidRPr="004172CF">
              <w:rPr>
                <w:b/>
                <w:color w:val="0000FF"/>
              </w:rPr>
              <w:t>incentives</w:t>
            </w:r>
            <w:r w:rsidRPr="004172CF">
              <w:rPr>
                <w:color w:val="0000FF"/>
              </w:rPr>
              <w:t xml:space="preserve"> have been introduced to encourage the participation of students, faculty and researchers in the programme, explaining how they are implemented in practice. Indicate whether, in addition to financial incentives, other engaging measures have been implemented. Justify the implementation of incentives with specific results, engagement metrics, participant feedback or other relevant information; </w:t>
            </w:r>
          </w:p>
          <w:p w14:paraId="033C6494" w14:textId="1163727D" w:rsidR="0023115B" w:rsidRPr="004172CF" w:rsidRDefault="00B20DBE" w:rsidP="009A0E2C">
            <w:pPr>
              <w:pStyle w:val="Sarakstarindkopa"/>
              <w:numPr>
                <w:ilvl w:val="0"/>
                <w:numId w:val="17"/>
              </w:numPr>
              <w:spacing w:after="0" w:line="240" w:lineRule="auto"/>
              <w:ind w:left="714" w:hanging="357"/>
              <w:rPr>
                <w:rFonts w:cs="Times New Roman"/>
                <w:iCs/>
                <w:color w:val="0000FF"/>
              </w:rPr>
            </w:pPr>
            <w:r w:rsidRPr="004172CF">
              <w:rPr>
                <w:color w:val="0000FF"/>
              </w:rPr>
              <w:t xml:space="preserve">whether an innovative </w:t>
            </w:r>
            <w:r w:rsidRPr="004172CF">
              <w:rPr>
                <w:b/>
                <w:color w:val="0000FF"/>
              </w:rPr>
              <w:t>administrative management approach</w:t>
            </w:r>
            <w:r w:rsidRPr="004172CF">
              <w:rPr>
                <w:color w:val="0000FF"/>
              </w:rPr>
              <w:t xml:space="preserve"> is used, </w:t>
            </w:r>
            <w:r w:rsidR="005F6A3C">
              <w:rPr>
                <w:color w:val="0000FF"/>
              </w:rPr>
              <w:t>including</w:t>
            </w:r>
            <w:r w:rsidRPr="004172CF">
              <w:rPr>
                <w:color w:val="0000FF"/>
              </w:rPr>
              <w:t xml:space="preserve"> the use of digital tools and technologies in the work process, an inclusive and motivating work environment, staff development. List at least 1–2 specific improvements that have been implemented.</w:t>
            </w:r>
          </w:p>
        </w:tc>
      </w:tr>
      <w:tr w:rsidR="00DD1CE3" w:rsidRPr="004172CF" w14:paraId="1BD53CE4" w14:textId="77777777" w:rsidTr="00F01FA4">
        <w:trPr>
          <w:trHeight w:val="579"/>
        </w:trPr>
        <w:tc>
          <w:tcPr>
            <w:tcW w:w="9209" w:type="dxa"/>
            <w:shd w:val="clear" w:color="auto" w:fill="D9D9D9" w:themeFill="background1" w:themeFillShade="D9"/>
            <w:vAlign w:val="center"/>
          </w:tcPr>
          <w:p w14:paraId="466B4224" w14:textId="3DB91979" w:rsidR="00DD1CE3" w:rsidRPr="004172CF" w:rsidRDefault="00CD2F10" w:rsidP="00DD1CE3">
            <w:pPr>
              <w:pStyle w:val="Sarakstarindkopa"/>
              <w:numPr>
                <w:ilvl w:val="1"/>
                <w:numId w:val="2"/>
              </w:numPr>
              <w:spacing w:after="0" w:line="240" w:lineRule="auto"/>
              <w:ind w:left="589" w:hanging="557"/>
              <w:jc w:val="both"/>
              <w:rPr>
                <w:rFonts w:eastAsiaTheme="majorEastAsia" w:cstheme="majorBidi"/>
                <w:b/>
                <w:bCs/>
                <w:sz w:val="24"/>
                <w:szCs w:val="24"/>
              </w:rPr>
            </w:pPr>
            <w:r w:rsidRPr="004172CF">
              <w:rPr>
                <w:b/>
                <w:sz w:val="24"/>
              </w:rPr>
              <w:t>Sustainability of the project's results</w:t>
            </w:r>
          </w:p>
        </w:tc>
      </w:tr>
      <w:tr w:rsidR="00C75FDE" w:rsidRPr="004172CF" w14:paraId="027EC77E" w14:textId="77777777">
        <w:trPr>
          <w:trHeight w:val="1139"/>
        </w:trPr>
        <w:tc>
          <w:tcPr>
            <w:tcW w:w="9209" w:type="dxa"/>
          </w:tcPr>
          <w:p w14:paraId="4987A210" w14:textId="0D4A5EA5" w:rsidR="0042060C" w:rsidRPr="004172CF" w:rsidRDefault="00194508" w:rsidP="0042060C">
            <w:pPr>
              <w:spacing w:after="0" w:line="240" w:lineRule="auto"/>
              <w:jc w:val="both"/>
              <w:rPr>
                <w:rFonts w:cs="Times New Roman"/>
                <w:iCs/>
                <w:color w:val="0000FF"/>
              </w:rPr>
            </w:pPr>
            <w:r w:rsidRPr="004172CF">
              <w:rPr>
                <w:color w:val="0000FF"/>
              </w:rPr>
              <w:t xml:space="preserve">Provide a well-reasoned, evidence-based description that allows for an assessment of </w:t>
            </w:r>
            <w:r w:rsidRPr="004172CF">
              <w:rPr>
                <w:b/>
                <w:color w:val="0000FF"/>
              </w:rPr>
              <w:t>the project’s actual impact on the development and moderni</w:t>
            </w:r>
            <w:r w:rsidR="004667EA">
              <w:rPr>
                <w:b/>
                <w:color w:val="0000FF"/>
              </w:rPr>
              <w:t>z</w:t>
            </w:r>
            <w:r w:rsidRPr="004172CF">
              <w:rPr>
                <w:b/>
                <w:color w:val="0000FF"/>
              </w:rPr>
              <w:t xml:space="preserve">ation of the </w:t>
            </w:r>
            <w:r w:rsidR="0010449F" w:rsidRPr="00980128">
              <w:rPr>
                <w:b/>
                <w:color w:val="0000FF"/>
              </w:rPr>
              <w:t xml:space="preserve">higher education </w:t>
            </w:r>
            <w:r w:rsidR="004667EA" w:rsidRPr="004667EA">
              <w:rPr>
                <w:b/>
                <w:color w:val="0000FF"/>
              </w:rPr>
              <w:t>institution,</w:t>
            </w:r>
            <w:r w:rsidRPr="004172CF">
              <w:rPr>
                <w:color w:val="0000FF"/>
              </w:rPr>
              <w:t xml:space="preserve"> such as the introduction of new study formats, student professional development, collaboration with </w:t>
            </w:r>
            <w:r w:rsidR="002067FA" w:rsidRPr="00980128">
              <w:rPr>
                <w:color w:val="0000FF"/>
              </w:rPr>
              <w:t>industry partners</w:t>
            </w:r>
            <w:r w:rsidRPr="004172CF">
              <w:rPr>
                <w:color w:val="0000FF"/>
              </w:rPr>
              <w:t xml:space="preserve">, </w:t>
            </w:r>
            <w:r w:rsidR="0039465F" w:rsidRPr="004172CF">
              <w:rPr>
                <w:color w:val="0000FF"/>
              </w:rPr>
              <w:t xml:space="preserve">and </w:t>
            </w:r>
            <w:r w:rsidRPr="004172CF">
              <w:rPr>
                <w:color w:val="0000FF"/>
              </w:rPr>
              <w:t xml:space="preserve">the establishment of mentoring systems. </w:t>
            </w:r>
            <w:r w:rsidR="00DC0617" w:rsidRPr="00980128">
              <w:rPr>
                <w:color w:val="0000FF"/>
              </w:rPr>
              <w:t xml:space="preserve">Indicate whether the project has resulted in any long-term systemic changes in the study process, the approaches adopted by academic staff, administrative processes or institutional governance. </w:t>
            </w:r>
            <w:r w:rsidRPr="004172CF">
              <w:rPr>
                <w:color w:val="0000FF"/>
              </w:rPr>
              <w:t xml:space="preserve"> Provide conclusions regarding the potential for future use of the project’s results in academic and administrative </w:t>
            </w:r>
            <w:r w:rsidRPr="004667EA">
              <w:rPr>
                <w:color w:val="0000FF"/>
              </w:rPr>
              <w:t>processes</w:t>
            </w:r>
            <w:r w:rsidR="004667EA">
              <w:rPr>
                <w:color w:val="0000FF"/>
              </w:rPr>
              <w:t xml:space="preserve"> </w:t>
            </w:r>
            <w:r w:rsidRPr="004667EA">
              <w:rPr>
                <w:color w:val="0000FF"/>
              </w:rPr>
              <w:t>and</w:t>
            </w:r>
            <w:r w:rsidRPr="004172CF">
              <w:rPr>
                <w:color w:val="0000FF"/>
              </w:rPr>
              <w:t xml:space="preserve"> formulate </w:t>
            </w:r>
            <w:r w:rsidR="008355AE" w:rsidRPr="00980128">
              <w:rPr>
                <w:color w:val="0000FF"/>
              </w:rPr>
              <w:t xml:space="preserve">key findings </w:t>
            </w:r>
            <w:r w:rsidRPr="004172CF">
              <w:rPr>
                <w:color w:val="0000FF"/>
              </w:rPr>
              <w:t>for the practical integration and further development of the results over the next 2–3 years following the project’s completion.</w:t>
            </w:r>
          </w:p>
          <w:p w14:paraId="35A63A23" w14:textId="77777777" w:rsidR="00EF68ED" w:rsidRPr="004667EA" w:rsidRDefault="00EF68ED" w:rsidP="0042060C">
            <w:pPr>
              <w:spacing w:after="0" w:line="240" w:lineRule="auto"/>
              <w:jc w:val="both"/>
              <w:rPr>
                <w:rFonts w:cs="Times New Roman"/>
                <w:iCs/>
                <w:color w:val="0000FF"/>
              </w:rPr>
            </w:pPr>
          </w:p>
          <w:p w14:paraId="0F5672CC" w14:textId="7B7D49A3" w:rsidR="00252A73" w:rsidRPr="004172CF" w:rsidRDefault="00610E7F" w:rsidP="00AB223D">
            <w:pPr>
              <w:spacing w:after="0" w:line="240" w:lineRule="auto"/>
              <w:jc w:val="both"/>
              <w:rPr>
                <w:rFonts w:cs="Times New Roman"/>
                <w:iCs/>
                <w:color w:val="0000FF"/>
              </w:rPr>
            </w:pPr>
            <w:r w:rsidRPr="004172CF">
              <w:rPr>
                <w:color w:val="0000FF"/>
              </w:rPr>
              <w:lastRenderedPageBreak/>
              <w:t xml:space="preserve">Also provide information on </w:t>
            </w:r>
            <w:r w:rsidRPr="004172CF">
              <w:rPr>
                <w:b/>
                <w:color w:val="0000FF"/>
              </w:rPr>
              <w:t xml:space="preserve">how the </w:t>
            </w:r>
            <w:r w:rsidR="00F5196D" w:rsidRPr="00980128">
              <w:rPr>
                <w:b/>
                <w:color w:val="0000FF"/>
              </w:rPr>
              <w:t>project has contributed to sustained collaboration with industry partners beyond the project’s completion</w:t>
            </w:r>
            <w:r w:rsidRPr="004172CF">
              <w:rPr>
                <w:color w:val="0000FF"/>
              </w:rPr>
              <w:t xml:space="preserve">, such as the involvement of </w:t>
            </w:r>
            <w:r w:rsidR="005D2CDF" w:rsidRPr="00980128">
              <w:rPr>
                <w:color w:val="0000FF"/>
              </w:rPr>
              <w:t xml:space="preserve">industry partners </w:t>
            </w:r>
            <w:r w:rsidRPr="004172CF">
              <w:rPr>
                <w:color w:val="0000FF"/>
              </w:rPr>
              <w:t>in final theses committees, lectures, internships and research projects. Specify the scope of the collaboration, its sustainability and its contribution to improving the quality of studies.</w:t>
            </w:r>
          </w:p>
        </w:tc>
      </w:tr>
    </w:tbl>
    <w:p w14:paraId="18ECF91D" w14:textId="77777777" w:rsidR="00C33607" w:rsidRPr="004172CF" w:rsidRDefault="00C33607">
      <w:r w:rsidRPr="004172CF">
        <w:lastRenderedPageBreak/>
        <w:br w:type="page"/>
      </w:r>
    </w:p>
    <w:p w14:paraId="0C6453E5" w14:textId="53A2BA4A" w:rsidR="00C33607" w:rsidRPr="004172CF" w:rsidRDefault="00C33607" w:rsidP="00F465E9">
      <w:pPr>
        <w:spacing w:after="160" w:line="278" w:lineRule="auto"/>
        <w:sectPr w:rsidR="00C33607" w:rsidRPr="004172CF" w:rsidSect="009A0E2C">
          <w:pgSz w:w="12240" w:h="15840"/>
          <w:pgMar w:top="1134" w:right="1608" w:bottom="993" w:left="1418" w:header="720" w:footer="720" w:gutter="0"/>
          <w:cols w:space="720"/>
          <w:docGrid w:linePitch="360"/>
        </w:sectPr>
      </w:pPr>
    </w:p>
    <w:tbl>
      <w:tblPr>
        <w:tblStyle w:val="Reatabula"/>
        <w:tblW w:w="13340" w:type="dxa"/>
        <w:tblLayout w:type="fixed"/>
        <w:tblLook w:val="04A0" w:firstRow="1" w:lastRow="0" w:firstColumn="1" w:lastColumn="0" w:noHBand="0" w:noVBand="1"/>
      </w:tblPr>
      <w:tblGrid>
        <w:gridCol w:w="560"/>
        <w:gridCol w:w="8791"/>
        <w:gridCol w:w="2551"/>
        <w:gridCol w:w="711"/>
        <w:gridCol w:w="712"/>
        <w:gridCol w:w="15"/>
      </w:tblGrid>
      <w:tr w:rsidR="00F465E9" w:rsidRPr="004172CF" w14:paraId="2E748594" w14:textId="77777777" w:rsidTr="009A0E2C">
        <w:trPr>
          <w:trHeight w:val="203"/>
        </w:trPr>
        <w:tc>
          <w:tcPr>
            <w:tcW w:w="13340" w:type="dxa"/>
            <w:gridSpan w:val="6"/>
            <w:tcBorders>
              <w:top w:val="nil"/>
              <w:left w:val="nil"/>
              <w:bottom w:val="nil"/>
              <w:right w:val="nil"/>
            </w:tcBorders>
            <w:vAlign w:val="center"/>
          </w:tcPr>
          <w:p w14:paraId="76838439" w14:textId="2F0CE455" w:rsidR="00F465E9" w:rsidRPr="004172CF" w:rsidRDefault="00F465E9" w:rsidP="00F465E9">
            <w:pPr>
              <w:pStyle w:val="Virsraksts2"/>
              <w:numPr>
                <w:ilvl w:val="0"/>
                <w:numId w:val="2"/>
              </w:numPr>
              <w:shd w:val="clear" w:color="auto" w:fill="D9D9D9" w:themeFill="background1" w:themeFillShade="D9"/>
              <w:ind w:left="284" w:hanging="284"/>
              <w:rPr>
                <w:rFonts w:asciiTheme="minorHAnsi" w:hAnsiTheme="minorHAnsi"/>
                <w:b/>
                <w:bCs/>
                <w:color w:val="auto"/>
                <w:sz w:val="28"/>
                <w:szCs w:val="28"/>
              </w:rPr>
            </w:pPr>
            <w:r w:rsidRPr="004172CF">
              <w:rPr>
                <w:rFonts w:asciiTheme="minorHAnsi" w:hAnsiTheme="minorHAnsi"/>
                <w:b/>
                <w:color w:val="auto"/>
                <w:sz w:val="28"/>
              </w:rPr>
              <w:lastRenderedPageBreak/>
              <w:t>Fulfillment of project monitoring indicators</w:t>
            </w:r>
          </w:p>
        </w:tc>
      </w:tr>
      <w:tr w:rsidR="00F465E9" w:rsidRPr="004172CF" w14:paraId="013D307D" w14:textId="77777777" w:rsidTr="009A0E2C">
        <w:trPr>
          <w:trHeight w:val="203"/>
        </w:trPr>
        <w:tc>
          <w:tcPr>
            <w:tcW w:w="13340" w:type="dxa"/>
            <w:gridSpan w:val="6"/>
            <w:tcBorders>
              <w:top w:val="nil"/>
              <w:left w:val="nil"/>
              <w:right w:val="nil"/>
            </w:tcBorders>
            <w:vAlign w:val="center"/>
          </w:tcPr>
          <w:p w14:paraId="57054BE3" w14:textId="513ACDB3" w:rsidR="00F465E9" w:rsidRPr="004172CF" w:rsidRDefault="00F465E9" w:rsidP="00F465E9">
            <w:pPr>
              <w:spacing w:after="0" w:line="240" w:lineRule="auto"/>
              <w:rPr>
                <w:b/>
                <w:bCs/>
                <w:iCs/>
              </w:rPr>
            </w:pPr>
            <w:r w:rsidRPr="004172CF">
              <w:rPr>
                <w:color w:val="0000FF"/>
              </w:rPr>
              <w:t>Provide a report on the achievement of the results planned in Section C1 of the SIP, indicating whether the activities carried out under the measures fully ensured the achievement of the results planned for the project. If deviations from the planned indicator values are identified, provide an explanation.</w:t>
            </w:r>
          </w:p>
        </w:tc>
      </w:tr>
      <w:tr w:rsidR="00B87E23" w:rsidRPr="004172CF" w14:paraId="56D08C39" w14:textId="77777777" w:rsidTr="009A0E2C">
        <w:trPr>
          <w:trHeight w:val="203"/>
        </w:trPr>
        <w:tc>
          <w:tcPr>
            <w:tcW w:w="560" w:type="dxa"/>
            <w:vMerge w:val="restart"/>
            <w:shd w:val="clear" w:color="auto" w:fill="D9D9D9" w:themeFill="background1" w:themeFillShade="D9"/>
            <w:vAlign w:val="center"/>
          </w:tcPr>
          <w:p w14:paraId="727318E1" w14:textId="7799DC55" w:rsidR="00B87E23" w:rsidRPr="004172CF" w:rsidRDefault="00B87E23" w:rsidP="006F2318">
            <w:pPr>
              <w:spacing w:after="0" w:line="240" w:lineRule="auto"/>
            </w:pPr>
            <w:r w:rsidRPr="004172CF">
              <w:t>No.</w:t>
            </w:r>
          </w:p>
        </w:tc>
        <w:tc>
          <w:tcPr>
            <w:tcW w:w="8791" w:type="dxa"/>
            <w:vMerge w:val="restart"/>
            <w:shd w:val="clear" w:color="auto" w:fill="D9D9D9" w:themeFill="background1" w:themeFillShade="D9"/>
            <w:vAlign w:val="center"/>
          </w:tcPr>
          <w:p w14:paraId="5E1145E4" w14:textId="77777777" w:rsidR="00270399" w:rsidRPr="00980128" w:rsidRDefault="00B87E23" w:rsidP="00270399">
            <w:pPr>
              <w:spacing w:after="0" w:line="240" w:lineRule="auto"/>
            </w:pPr>
            <w:r w:rsidRPr="004172CF">
              <w:rPr>
                <w:b/>
              </w:rPr>
              <w:t>Activity name</w:t>
            </w:r>
            <w:r w:rsidRPr="004172CF">
              <w:t xml:space="preserve"> and </w:t>
            </w:r>
            <w:r w:rsidR="00270399" w:rsidRPr="00980128">
              <w:t>description of implementation</w:t>
            </w:r>
          </w:p>
          <w:p w14:paraId="448E7556" w14:textId="5EA07333" w:rsidR="00B87E23" w:rsidRPr="004172CF" w:rsidRDefault="00B87E23" w:rsidP="00175E1D">
            <w:pPr>
              <w:spacing w:after="0" w:line="240" w:lineRule="auto"/>
            </w:pPr>
          </w:p>
        </w:tc>
        <w:tc>
          <w:tcPr>
            <w:tcW w:w="3989" w:type="dxa"/>
            <w:gridSpan w:val="4"/>
            <w:shd w:val="clear" w:color="auto" w:fill="D9D9D9" w:themeFill="background1" w:themeFillShade="D9"/>
          </w:tcPr>
          <w:p w14:paraId="0FEF0619" w14:textId="17B5EF2B" w:rsidR="00B87E23" w:rsidRPr="004172CF" w:rsidRDefault="00B87E23" w:rsidP="00C33607">
            <w:pPr>
              <w:spacing w:after="0" w:line="240" w:lineRule="auto"/>
              <w:jc w:val="center"/>
              <w:rPr>
                <w:b/>
                <w:bCs/>
              </w:rPr>
            </w:pPr>
            <w:r w:rsidRPr="004172CF">
              <w:rPr>
                <w:b/>
              </w:rPr>
              <w:t>Results/indicators</w:t>
            </w:r>
          </w:p>
        </w:tc>
      </w:tr>
      <w:tr w:rsidR="00B87E23" w:rsidRPr="004172CF" w14:paraId="17B5CCAE" w14:textId="77777777" w:rsidTr="009A0E2C">
        <w:trPr>
          <w:gridAfter w:val="1"/>
          <w:wAfter w:w="15" w:type="dxa"/>
        </w:trPr>
        <w:tc>
          <w:tcPr>
            <w:tcW w:w="560" w:type="dxa"/>
            <w:vMerge/>
            <w:shd w:val="clear" w:color="auto" w:fill="D9D9D9" w:themeFill="background1" w:themeFillShade="D9"/>
            <w:vAlign w:val="center"/>
          </w:tcPr>
          <w:p w14:paraId="19A03BC1" w14:textId="4AA4E851" w:rsidR="00B87E23" w:rsidRPr="004172CF" w:rsidRDefault="00B87E23" w:rsidP="006F2318">
            <w:pPr>
              <w:spacing w:after="0" w:line="240" w:lineRule="auto"/>
            </w:pPr>
          </w:p>
        </w:tc>
        <w:tc>
          <w:tcPr>
            <w:tcW w:w="8791" w:type="dxa"/>
            <w:vMerge/>
            <w:shd w:val="clear" w:color="auto" w:fill="D9D9D9" w:themeFill="background1" w:themeFillShade="D9"/>
            <w:vAlign w:val="center"/>
          </w:tcPr>
          <w:p w14:paraId="332114CF" w14:textId="48682D28" w:rsidR="00B87E23" w:rsidRPr="00980128" w:rsidRDefault="00B87E23" w:rsidP="002D0A4F">
            <w:pPr>
              <w:spacing w:after="0" w:line="240" w:lineRule="auto"/>
            </w:pPr>
          </w:p>
        </w:tc>
        <w:tc>
          <w:tcPr>
            <w:tcW w:w="2551" w:type="dxa"/>
            <w:shd w:val="clear" w:color="auto" w:fill="D9D9D9" w:themeFill="background1" w:themeFillShade="D9"/>
          </w:tcPr>
          <w:p w14:paraId="304ED6A8" w14:textId="1245B79A" w:rsidR="00B87E23" w:rsidRPr="004172CF" w:rsidRDefault="00B87E23" w:rsidP="00C33607">
            <w:pPr>
              <w:spacing w:after="0" w:line="240" w:lineRule="auto"/>
              <w:jc w:val="center"/>
            </w:pPr>
            <w:r w:rsidRPr="004172CF">
              <w:t>Name</w:t>
            </w:r>
          </w:p>
        </w:tc>
        <w:tc>
          <w:tcPr>
            <w:tcW w:w="711" w:type="dxa"/>
            <w:shd w:val="clear" w:color="auto" w:fill="D9D9D9" w:themeFill="background1" w:themeFillShade="D9"/>
            <w:vAlign w:val="center"/>
          </w:tcPr>
          <w:p w14:paraId="17281DCC" w14:textId="2AB423DF" w:rsidR="00B87E23" w:rsidRPr="004172CF" w:rsidRDefault="00B87E23" w:rsidP="00C64A52">
            <w:pPr>
              <w:spacing w:after="0" w:line="240" w:lineRule="auto"/>
              <w:ind w:left="-102" w:right="-108"/>
              <w:jc w:val="center"/>
              <w:rPr>
                <w:sz w:val="16"/>
                <w:szCs w:val="16"/>
              </w:rPr>
            </w:pPr>
            <w:r w:rsidRPr="004172CF">
              <w:rPr>
                <w:sz w:val="16"/>
              </w:rPr>
              <w:t>Planned value</w:t>
            </w:r>
          </w:p>
        </w:tc>
        <w:tc>
          <w:tcPr>
            <w:tcW w:w="712" w:type="dxa"/>
            <w:shd w:val="clear" w:color="auto" w:fill="D9D9D9" w:themeFill="background1" w:themeFillShade="D9"/>
            <w:vAlign w:val="center"/>
          </w:tcPr>
          <w:p w14:paraId="790BD15B" w14:textId="09700FD2" w:rsidR="00B87E23" w:rsidRPr="004172CF" w:rsidRDefault="00B87E23" w:rsidP="00C64A52">
            <w:pPr>
              <w:spacing w:after="0" w:line="240" w:lineRule="auto"/>
              <w:ind w:left="-102" w:right="-111"/>
              <w:jc w:val="center"/>
              <w:rPr>
                <w:sz w:val="16"/>
                <w:szCs w:val="16"/>
              </w:rPr>
            </w:pPr>
            <w:r w:rsidRPr="004172CF">
              <w:rPr>
                <w:sz w:val="16"/>
              </w:rPr>
              <w:t>Achieved value</w:t>
            </w:r>
          </w:p>
        </w:tc>
      </w:tr>
      <w:tr w:rsidR="0057767A" w:rsidRPr="004172CF" w14:paraId="016E3770" w14:textId="77777777" w:rsidTr="00D577DE">
        <w:trPr>
          <w:gridAfter w:val="1"/>
          <w:wAfter w:w="15" w:type="dxa"/>
        </w:trPr>
        <w:tc>
          <w:tcPr>
            <w:tcW w:w="560" w:type="dxa"/>
            <w:vMerge w:val="restart"/>
          </w:tcPr>
          <w:p w14:paraId="3479EBE7" w14:textId="2C9EA6E4" w:rsidR="0057767A" w:rsidRPr="004172CF" w:rsidRDefault="0057767A" w:rsidP="00A502EF">
            <w:pPr>
              <w:pStyle w:val="Sarakstarindkopa"/>
              <w:numPr>
                <w:ilvl w:val="0"/>
                <w:numId w:val="19"/>
              </w:numPr>
              <w:spacing w:after="0" w:line="240" w:lineRule="auto"/>
              <w:ind w:left="316"/>
              <w:rPr>
                <w:rFonts w:cs="Times New Roman"/>
                <w:iCs/>
                <w:sz w:val="20"/>
                <w:szCs w:val="20"/>
              </w:rPr>
            </w:pPr>
            <w:r w:rsidRPr="004172CF">
              <w:rPr>
                <w:sz w:val="20"/>
              </w:rPr>
              <w:t xml:space="preserve"> </w:t>
            </w:r>
          </w:p>
        </w:tc>
        <w:tc>
          <w:tcPr>
            <w:tcW w:w="8791" w:type="dxa"/>
            <w:shd w:val="clear" w:color="auto" w:fill="F2F2F2" w:themeFill="background1" w:themeFillShade="F2"/>
          </w:tcPr>
          <w:p w14:paraId="445BDBB4" w14:textId="0C502250" w:rsidR="0057767A" w:rsidRPr="004172CF" w:rsidRDefault="009974CE" w:rsidP="00656FDB">
            <w:pPr>
              <w:spacing w:after="0" w:line="240" w:lineRule="auto"/>
              <w:rPr>
                <w:rFonts w:cs="Times New Roman"/>
                <w:b/>
                <w:bCs/>
                <w:iCs/>
                <w:color w:val="0000FF"/>
              </w:rPr>
            </w:pPr>
            <w:r w:rsidRPr="004172CF">
              <w:rPr>
                <w:b/>
                <w:color w:val="0000FF"/>
              </w:rPr>
              <w:t>Indicate name of activity</w:t>
            </w:r>
          </w:p>
        </w:tc>
        <w:tc>
          <w:tcPr>
            <w:tcW w:w="2551" w:type="dxa"/>
            <w:vMerge w:val="restart"/>
            <w:vAlign w:val="center"/>
          </w:tcPr>
          <w:p w14:paraId="30034578" w14:textId="14302C38" w:rsidR="0057767A" w:rsidRPr="00980128" w:rsidRDefault="0057767A" w:rsidP="006F2318">
            <w:pPr>
              <w:spacing w:after="0" w:line="240" w:lineRule="auto"/>
              <w:rPr>
                <w:rFonts w:cs="Times New Roman"/>
                <w:iCs/>
                <w:color w:val="0000FF"/>
              </w:rPr>
            </w:pPr>
          </w:p>
        </w:tc>
        <w:tc>
          <w:tcPr>
            <w:tcW w:w="711" w:type="dxa"/>
            <w:vMerge w:val="restart"/>
          </w:tcPr>
          <w:p w14:paraId="1308599E" w14:textId="19E92EC9" w:rsidR="0057767A" w:rsidRPr="004172CF" w:rsidRDefault="0057767A" w:rsidP="00351D52">
            <w:pPr>
              <w:spacing w:after="0" w:line="240" w:lineRule="auto"/>
              <w:ind w:left="-103" w:right="-105"/>
              <w:rPr>
                <w:rFonts w:cs="Times New Roman"/>
                <w:iCs/>
                <w:color w:val="0000FF"/>
                <w:sz w:val="16"/>
                <w:szCs w:val="16"/>
              </w:rPr>
            </w:pPr>
            <w:r w:rsidRPr="004172CF">
              <w:rPr>
                <w:color w:val="0000FF"/>
                <w:sz w:val="16"/>
              </w:rPr>
              <w:t>Indicate a numerical value</w:t>
            </w:r>
          </w:p>
        </w:tc>
        <w:tc>
          <w:tcPr>
            <w:tcW w:w="712" w:type="dxa"/>
            <w:vMerge w:val="restart"/>
          </w:tcPr>
          <w:p w14:paraId="4262B1FA" w14:textId="28DC1FAB" w:rsidR="0057767A" w:rsidRPr="004172CF" w:rsidRDefault="0057767A" w:rsidP="00351D52">
            <w:pPr>
              <w:spacing w:after="0" w:line="240" w:lineRule="auto"/>
              <w:ind w:left="-115" w:right="-104"/>
              <w:rPr>
                <w:rFonts w:cs="Times New Roman"/>
                <w:iCs/>
                <w:color w:val="0000FF"/>
                <w:sz w:val="16"/>
                <w:szCs w:val="16"/>
              </w:rPr>
            </w:pPr>
            <w:r w:rsidRPr="004172CF">
              <w:rPr>
                <w:color w:val="0000FF"/>
                <w:sz w:val="16"/>
              </w:rPr>
              <w:t>Indicate a numerical value</w:t>
            </w:r>
          </w:p>
        </w:tc>
      </w:tr>
      <w:tr w:rsidR="0057767A" w:rsidRPr="004172CF" w14:paraId="22CC04B4" w14:textId="77777777" w:rsidTr="00B87E23">
        <w:trPr>
          <w:gridAfter w:val="1"/>
          <w:wAfter w:w="15" w:type="dxa"/>
        </w:trPr>
        <w:tc>
          <w:tcPr>
            <w:tcW w:w="560" w:type="dxa"/>
            <w:vMerge/>
          </w:tcPr>
          <w:p w14:paraId="3F6E052D" w14:textId="77777777" w:rsidR="0057767A" w:rsidRPr="00980128" w:rsidRDefault="0057767A" w:rsidP="00C33607">
            <w:pPr>
              <w:pStyle w:val="Sarakstarindkopa"/>
              <w:numPr>
                <w:ilvl w:val="0"/>
                <w:numId w:val="19"/>
              </w:numPr>
              <w:spacing w:after="0" w:line="240" w:lineRule="auto"/>
              <w:ind w:left="316"/>
              <w:rPr>
                <w:rFonts w:cs="Times New Roman"/>
                <w:iCs/>
                <w:sz w:val="20"/>
                <w:szCs w:val="20"/>
              </w:rPr>
            </w:pPr>
          </w:p>
        </w:tc>
        <w:tc>
          <w:tcPr>
            <w:tcW w:w="8791" w:type="dxa"/>
          </w:tcPr>
          <w:p w14:paraId="4F65B486" w14:textId="0C53CAC7" w:rsidR="00304ABD" w:rsidRPr="004172CF" w:rsidRDefault="0057767A" w:rsidP="00012733">
            <w:pPr>
              <w:spacing w:after="0" w:line="240" w:lineRule="auto"/>
              <w:rPr>
                <w:rFonts w:cs="Times New Roman"/>
                <w:iCs/>
                <w:color w:val="0000FF"/>
              </w:rPr>
            </w:pPr>
            <w:r w:rsidRPr="004172CF">
              <w:rPr>
                <w:color w:val="0000FF"/>
              </w:rPr>
              <w:t xml:space="preserve">Specify the following in the description of </w:t>
            </w:r>
            <w:r w:rsidR="00F91505" w:rsidRPr="00980128">
              <w:rPr>
                <w:color w:val="0000FF"/>
              </w:rPr>
              <w:t>implementation</w:t>
            </w:r>
            <w:r w:rsidRPr="004172CF">
              <w:rPr>
                <w:color w:val="0000FF"/>
              </w:rPr>
              <w:t xml:space="preserve">: </w:t>
            </w:r>
          </w:p>
          <w:p w14:paraId="5E909170" w14:textId="77777777" w:rsidR="00304ABD" w:rsidRPr="004172CF" w:rsidRDefault="0057767A" w:rsidP="00E02F64">
            <w:pPr>
              <w:pStyle w:val="Sarakstarindkopa"/>
              <w:numPr>
                <w:ilvl w:val="0"/>
                <w:numId w:val="21"/>
              </w:numPr>
              <w:spacing w:after="0" w:line="240" w:lineRule="auto"/>
              <w:jc w:val="both"/>
              <w:rPr>
                <w:rFonts w:cs="Times New Roman"/>
                <w:iCs/>
                <w:color w:val="0000FF"/>
              </w:rPr>
            </w:pPr>
            <w:r w:rsidRPr="004172CF">
              <w:rPr>
                <w:color w:val="0000FF"/>
              </w:rPr>
              <w:t>a brief summary of the implementation of the measures planned within the activity;</w:t>
            </w:r>
          </w:p>
          <w:p w14:paraId="118D27F8" w14:textId="77777777" w:rsidR="00125971" w:rsidRPr="004172CF" w:rsidRDefault="00125971" w:rsidP="00E02F64">
            <w:pPr>
              <w:pStyle w:val="Sarakstarindkopa"/>
              <w:numPr>
                <w:ilvl w:val="0"/>
                <w:numId w:val="21"/>
              </w:numPr>
              <w:spacing w:after="0" w:line="240" w:lineRule="auto"/>
              <w:jc w:val="both"/>
              <w:rPr>
                <w:rFonts w:cs="Times New Roman"/>
                <w:iCs/>
                <w:color w:val="0000FF"/>
              </w:rPr>
            </w:pPr>
            <w:r w:rsidRPr="004172CF">
              <w:rPr>
                <w:color w:val="0000FF"/>
              </w:rPr>
              <w:t>the implementation period of the activity; for recurring activities, specify each implementation period;</w:t>
            </w:r>
          </w:p>
          <w:p w14:paraId="1C0B3D29" w14:textId="77777777" w:rsidR="00304ABD" w:rsidRPr="004172CF" w:rsidRDefault="00304ABD" w:rsidP="00E02F64">
            <w:pPr>
              <w:pStyle w:val="Sarakstarindkopa"/>
              <w:numPr>
                <w:ilvl w:val="0"/>
                <w:numId w:val="21"/>
              </w:numPr>
              <w:spacing w:after="0" w:line="240" w:lineRule="auto"/>
              <w:jc w:val="both"/>
              <w:rPr>
                <w:rFonts w:cs="Times New Roman"/>
                <w:iCs/>
                <w:color w:val="0000FF"/>
              </w:rPr>
            </w:pPr>
            <w:r w:rsidRPr="004172CF">
              <w:rPr>
                <w:color w:val="0000FF"/>
              </w:rPr>
              <w:t>if any problems arose during the implementation of the activity, describe them and their solutions;</w:t>
            </w:r>
          </w:p>
          <w:p w14:paraId="7967E12E" w14:textId="7D2B3496" w:rsidR="00304ABD" w:rsidRPr="004172CF" w:rsidRDefault="00304ABD" w:rsidP="00E02F64">
            <w:pPr>
              <w:pStyle w:val="Sarakstarindkopa"/>
              <w:numPr>
                <w:ilvl w:val="0"/>
                <w:numId w:val="21"/>
              </w:numPr>
              <w:spacing w:after="0" w:line="240" w:lineRule="auto"/>
              <w:jc w:val="both"/>
              <w:rPr>
                <w:rFonts w:cs="Times New Roman"/>
                <w:iCs/>
                <w:color w:val="0000FF"/>
              </w:rPr>
            </w:pPr>
            <w:r w:rsidRPr="004172CF">
              <w:rPr>
                <w:color w:val="0000FF"/>
              </w:rPr>
              <w:t>if, during the implementation of the SIP, the activities were not actually carried out in accordance with the original plan - for example, if changes were made to the content or timeline of the activities - provide the following information:</w:t>
            </w:r>
          </w:p>
          <w:p w14:paraId="50821EC4" w14:textId="0971CEE3" w:rsidR="0099684D" w:rsidRPr="004172CF" w:rsidRDefault="003C32D3" w:rsidP="00E02F64">
            <w:pPr>
              <w:pStyle w:val="Sarakstarindkopa"/>
              <w:numPr>
                <w:ilvl w:val="0"/>
                <w:numId w:val="26"/>
              </w:numPr>
              <w:spacing w:after="0" w:line="240" w:lineRule="auto"/>
              <w:ind w:left="1038"/>
              <w:jc w:val="both"/>
              <w:rPr>
                <w:rFonts w:cs="Times New Roman"/>
                <w:iCs/>
                <w:color w:val="0000FF"/>
              </w:rPr>
            </w:pPr>
            <w:r w:rsidRPr="004172CF">
              <w:rPr>
                <w:color w:val="0000FF"/>
              </w:rPr>
              <w:t>specify the scope and content of the changes, and at what stage of the project's implementation they were made;</w:t>
            </w:r>
          </w:p>
          <w:p w14:paraId="49DADA77" w14:textId="77777777" w:rsidR="0032023B" w:rsidRPr="0032023B" w:rsidRDefault="0032023B" w:rsidP="0032023B">
            <w:pPr>
              <w:pStyle w:val="Sarakstarindkopa"/>
              <w:numPr>
                <w:ilvl w:val="0"/>
                <w:numId w:val="26"/>
              </w:numPr>
              <w:spacing w:line="240" w:lineRule="auto"/>
              <w:ind w:left="1038"/>
              <w:jc w:val="both"/>
              <w:rPr>
                <w:color w:val="0000FF"/>
              </w:rPr>
            </w:pPr>
            <w:r w:rsidRPr="0032023B">
              <w:rPr>
                <w:color w:val="0000FF"/>
              </w:rPr>
              <w:t>assess the need for the changes; explain how the changes made did or did not affect the achievement of the project’s objectives and planned results; and assess whether the activities were effectively rescheduled to mitigate any potential negative impacts.</w:t>
            </w:r>
          </w:p>
          <w:p w14:paraId="7AC95F38" w14:textId="685C82EF" w:rsidR="003410DD" w:rsidRPr="004172CF" w:rsidRDefault="00BD5A0C" w:rsidP="00975ADA">
            <w:pPr>
              <w:pStyle w:val="Sarakstarindkopa"/>
              <w:numPr>
                <w:ilvl w:val="0"/>
                <w:numId w:val="21"/>
              </w:numPr>
              <w:spacing w:after="0" w:line="240" w:lineRule="auto"/>
              <w:ind w:left="714" w:hanging="357"/>
              <w:jc w:val="both"/>
              <w:rPr>
                <w:rFonts w:cs="Times New Roman"/>
                <w:iCs/>
                <w:color w:val="0000FF"/>
              </w:rPr>
            </w:pPr>
            <w:r w:rsidRPr="004172CF">
              <w:rPr>
                <w:color w:val="0000FF"/>
              </w:rPr>
              <w:t>the quality of the implementation of activities and other outcomes that cannot be expressed in numerical terms, such as the complementarity of activities, as planned in Section C2 of the SIP.</w:t>
            </w:r>
          </w:p>
        </w:tc>
        <w:tc>
          <w:tcPr>
            <w:tcW w:w="2551" w:type="dxa"/>
            <w:vMerge/>
          </w:tcPr>
          <w:p w14:paraId="60DC8728" w14:textId="77777777" w:rsidR="0057767A" w:rsidRPr="00980128" w:rsidRDefault="0057767A" w:rsidP="006F2318">
            <w:pPr>
              <w:spacing w:after="0" w:line="240" w:lineRule="auto"/>
              <w:rPr>
                <w:iCs/>
              </w:rPr>
            </w:pPr>
          </w:p>
        </w:tc>
        <w:tc>
          <w:tcPr>
            <w:tcW w:w="711" w:type="dxa"/>
            <w:vMerge/>
          </w:tcPr>
          <w:p w14:paraId="1A56D950" w14:textId="65E36D14" w:rsidR="0057767A" w:rsidRPr="00980128" w:rsidRDefault="0057767A" w:rsidP="006F2318">
            <w:pPr>
              <w:spacing w:after="0" w:line="240" w:lineRule="auto"/>
            </w:pPr>
          </w:p>
        </w:tc>
        <w:tc>
          <w:tcPr>
            <w:tcW w:w="712" w:type="dxa"/>
            <w:vMerge/>
          </w:tcPr>
          <w:p w14:paraId="10DB902E" w14:textId="77777777" w:rsidR="0057767A" w:rsidRPr="00980128" w:rsidRDefault="0057767A" w:rsidP="006F2318">
            <w:pPr>
              <w:spacing w:after="0" w:line="240" w:lineRule="auto"/>
            </w:pPr>
          </w:p>
        </w:tc>
      </w:tr>
      <w:tr w:rsidR="0057767A" w:rsidRPr="004172CF" w14:paraId="779EE7E7" w14:textId="77777777" w:rsidTr="009A0E2C">
        <w:trPr>
          <w:gridAfter w:val="1"/>
          <w:wAfter w:w="15" w:type="dxa"/>
        </w:trPr>
        <w:tc>
          <w:tcPr>
            <w:tcW w:w="560" w:type="dxa"/>
            <w:vMerge w:val="restart"/>
          </w:tcPr>
          <w:p w14:paraId="796D6E22" w14:textId="77777777" w:rsidR="0057767A" w:rsidRPr="004172CF" w:rsidRDefault="0057767A">
            <w:pPr>
              <w:pStyle w:val="Sarakstarindkopa"/>
              <w:numPr>
                <w:ilvl w:val="0"/>
                <w:numId w:val="19"/>
              </w:numPr>
              <w:spacing w:after="0" w:line="240" w:lineRule="auto"/>
              <w:ind w:left="316"/>
              <w:rPr>
                <w:rFonts w:cs="Times New Roman"/>
                <w:iCs/>
                <w:sz w:val="20"/>
                <w:szCs w:val="20"/>
              </w:rPr>
            </w:pPr>
            <w:r w:rsidRPr="004172CF">
              <w:rPr>
                <w:sz w:val="20"/>
              </w:rPr>
              <w:t xml:space="preserve"> </w:t>
            </w:r>
          </w:p>
        </w:tc>
        <w:tc>
          <w:tcPr>
            <w:tcW w:w="8791" w:type="dxa"/>
            <w:shd w:val="clear" w:color="auto" w:fill="F2F2F2" w:themeFill="background1" w:themeFillShade="F2"/>
          </w:tcPr>
          <w:p w14:paraId="7626F573" w14:textId="4862AB3D" w:rsidR="0057767A" w:rsidRPr="00980128" w:rsidRDefault="0057767A">
            <w:pPr>
              <w:spacing w:after="0" w:line="240" w:lineRule="auto"/>
              <w:rPr>
                <w:rFonts w:cs="Times New Roman"/>
                <w:b/>
                <w:bCs/>
                <w:iCs/>
              </w:rPr>
            </w:pPr>
          </w:p>
        </w:tc>
        <w:tc>
          <w:tcPr>
            <w:tcW w:w="2551" w:type="dxa"/>
            <w:vMerge w:val="restart"/>
            <w:vAlign w:val="center"/>
          </w:tcPr>
          <w:p w14:paraId="4FA33A95" w14:textId="5390E97F" w:rsidR="0057767A" w:rsidRPr="00980128" w:rsidRDefault="0057767A">
            <w:pPr>
              <w:spacing w:after="0" w:line="240" w:lineRule="auto"/>
              <w:rPr>
                <w:rFonts w:cs="Times New Roman"/>
                <w:iCs/>
              </w:rPr>
            </w:pPr>
          </w:p>
        </w:tc>
        <w:tc>
          <w:tcPr>
            <w:tcW w:w="711" w:type="dxa"/>
            <w:vMerge w:val="restart"/>
            <w:vAlign w:val="center"/>
          </w:tcPr>
          <w:p w14:paraId="440B3F12" w14:textId="625AB4EB" w:rsidR="0057767A" w:rsidRPr="00980128" w:rsidRDefault="0057767A" w:rsidP="0057767A">
            <w:pPr>
              <w:spacing w:after="0" w:line="240" w:lineRule="auto"/>
              <w:ind w:right="-105"/>
              <w:jc w:val="center"/>
              <w:rPr>
                <w:rFonts w:cs="Times New Roman"/>
                <w:b/>
                <w:bCs/>
                <w:iCs/>
              </w:rPr>
            </w:pPr>
          </w:p>
        </w:tc>
        <w:tc>
          <w:tcPr>
            <w:tcW w:w="712" w:type="dxa"/>
            <w:vMerge w:val="restart"/>
            <w:vAlign w:val="center"/>
          </w:tcPr>
          <w:p w14:paraId="7E7F6050" w14:textId="1996A31A" w:rsidR="0057767A" w:rsidRPr="00980128" w:rsidRDefault="0057767A" w:rsidP="0057767A">
            <w:pPr>
              <w:spacing w:after="0" w:line="240" w:lineRule="auto"/>
              <w:ind w:right="-104"/>
              <w:jc w:val="center"/>
              <w:rPr>
                <w:b/>
                <w:bCs/>
                <w:iCs/>
              </w:rPr>
            </w:pPr>
          </w:p>
        </w:tc>
      </w:tr>
      <w:tr w:rsidR="0057767A" w:rsidRPr="004172CF" w14:paraId="1C72FDDF" w14:textId="77777777" w:rsidTr="00E708FF">
        <w:trPr>
          <w:gridAfter w:val="1"/>
          <w:wAfter w:w="15" w:type="dxa"/>
          <w:trHeight w:val="833"/>
        </w:trPr>
        <w:tc>
          <w:tcPr>
            <w:tcW w:w="560" w:type="dxa"/>
            <w:vMerge/>
          </w:tcPr>
          <w:p w14:paraId="26337916" w14:textId="77777777" w:rsidR="0057767A" w:rsidRPr="00980128" w:rsidRDefault="0057767A">
            <w:pPr>
              <w:pStyle w:val="Sarakstarindkopa"/>
              <w:numPr>
                <w:ilvl w:val="0"/>
                <w:numId w:val="19"/>
              </w:numPr>
              <w:spacing w:after="0" w:line="240" w:lineRule="auto"/>
              <w:ind w:left="316"/>
              <w:rPr>
                <w:rFonts w:cs="Times New Roman"/>
                <w:iCs/>
                <w:sz w:val="20"/>
                <w:szCs w:val="20"/>
              </w:rPr>
            </w:pPr>
          </w:p>
        </w:tc>
        <w:tc>
          <w:tcPr>
            <w:tcW w:w="8791" w:type="dxa"/>
          </w:tcPr>
          <w:p w14:paraId="1ACE747C" w14:textId="71BBD757" w:rsidR="0057767A" w:rsidRPr="00980128" w:rsidRDefault="0057767A">
            <w:pPr>
              <w:spacing w:after="0" w:line="240" w:lineRule="auto"/>
              <w:rPr>
                <w:iCs/>
              </w:rPr>
            </w:pPr>
          </w:p>
        </w:tc>
        <w:tc>
          <w:tcPr>
            <w:tcW w:w="2551" w:type="dxa"/>
            <w:vMerge/>
            <w:vAlign w:val="center"/>
          </w:tcPr>
          <w:p w14:paraId="7D577FB3" w14:textId="77777777" w:rsidR="0057767A" w:rsidRPr="00980128" w:rsidRDefault="0057767A">
            <w:pPr>
              <w:spacing w:after="0" w:line="240" w:lineRule="auto"/>
              <w:rPr>
                <w:iCs/>
              </w:rPr>
            </w:pPr>
          </w:p>
        </w:tc>
        <w:tc>
          <w:tcPr>
            <w:tcW w:w="711" w:type="dxa"/>
            <w:vMerge/>
            <w:vAlign w:val="center"/>
          </w:tcPr>
          <w:p w14:paraId="20CB013F" w14:textId="77777777" w:rsidR="0057767A" w:rsidRPr="00980128" w:rsidRDefault="0057767A" w:rsidP="0057767A">
            <w:pPr>
              <w:spacing w:after="0" w:line="240" w:lineRule="auto"/>
              <w:jc w:val="center"/>
              <w:rPr>
                <w:b/>
                <w:bCs/>
                <w:iCs/>
              </w:rPr>
            </w:pPr>
          </w:p>
        </w:tc>
        <w:tc>
          <w:tcPr>
            <w:tcW w:w="712" w:type="dxa"/>
            <w:vMerge/>
            <w:vAlign w:val="center"/>
          </w:tcPr>
          <w:p w14:paraId="26FB943F" w14:textId="77777777" w:rsidR="0057767A" w:rsidRPr="00980128" w:rsidRDefault="0057767A" w:rsidP="0057767A">
            <w:pPr>
              <w:spacing w:after="0" w:line="240" w:lineRule="auto"/>
              <w:jc w:val="center"/>
              <w:rPr>
                <w:b/>
                <w:bCs/>
                <w:iCs/>
              </w:rPr>
            </w:pPr>
          </w:p>
        </w:tc>
      </w:tr>
      <w:tr w:rsidR="0057767A" w:rsidRPr="004172CF" w14:paraId="210EAE83" w14:textId="77777777" w:rsidTr="009A0E2C">
        <w:trPr>
          <w:gridAfter w:val="1"/>
          <w:wAfter w:w="15" w:type="dxa"/>
        </w:trPr>
        <w:tc>
          <w:tcPr>
            <w:tcW w:w="560" w:type="dxa"/>
            <w:vMerge w:val="restart"/>
          </w:tcPr>
          <w:p w14:paraId="3ACF208E" w14:textId="77777777" w:rsidR="0057767A" w:rsidRPr="004172CF" w:rsidRDefault="0057767A">
            <w:pPr>
              <w:pStyle w:val="Sarakstarindkopa"/>
              <w:numPr>
                <w:ilvl w:val="0"/>
                <w:numId w:val="19"/>
              </w:numPr>
              <w:spacing w:after="0" w:line="240" w:lineRule="auto"/>
              <w:ind w:left="316"/>
              <w:rPr>
                <w:rFonts w:cs="Times New Roman"/>
                <w:iCs/>
                <w:sz w:val="20"/>
                <w:szCs w:val="20"/>
              </w:rPr>
            </w:pPr>
            <w:r w:rsidRPr="004172CF">
              <w:rPr>
                <w:sz w:val="20"/>
              </w:rPr>
              <w:t xml:space="preserve"> </w:t>
            </w:r>
          </w:p>
        </w:tc>
        <w:tc>
          <w:tcPr>
            <w:tcW w:w="8791" w:type="dxa"/>
            <w:shd w:val="clear" w:color="auto" w:fill="F2F2F2" w:themeFill="background1" w:themeFillShade="F2"/>
          </w:tcPr>
          <w:p w14:paraId="3720C206" w14:textId="77777777" w:rsidR="0057767A" w:rsidRPr="00980128" w:rsidRDefault="0057767A">
            <w:pPr>
              <w:spacing w:after="0" w:line="240" w:lineRule="auto"/>
              <w:rPr>
                <w:rFonts w:cs="Times New Roman"/>
                <w:b/>
                <w:bCs/>
                <w:iCs/>
              </w:rPr>
            </w:pPr>
          </w:p>
        </w:tc>
        <w:tc>
          <w:tcPr>
            <w:tcW w:w="2551" w:type="dxa"/>
            <w:vMerge w:val="restart"/>
            <w:vAlign w:val="center"/>
          </w:tcPr>
          <w:p w14:paraId="7EC0433B" w14:textId="77777777" w:rsidR="0057767A" w:rsidRPr="00980128" w:rsidRDefault="0057767A">
            <w:pPr>
              <w:spacing w:after="0" w:line="240" w:lineRule="auto"/>
              <w:rPr>
                <w:rFonts w:cs="Times New Roman"/>
                <w:iCs/>
              </w:rPr>
            </w:pPr>
          </w:p>
        </w:tc>
        <w:tc>
          <w:tcPr>
            <w:tcW w:w="711" w:type="dxa"/>
            <w:vMerge w:val="restart"/>
            <w:vAlign w:val="center"/>
          </w:tcPr>
          <w:p w14:paraId="30E03395" w14:textId="77777777" w:rsidR="0057767A" w:rsidRPr="00980128" w:rsidRDefault="0057767A" w:rsidP="0057767A">
            <w:pPr>
              <w:spacing w:after="0" w:line="240" w:lineRule="auto"/>
              <w:ind w:right="-105"/>
              <w:jc w:val="center"/>
              <w:rPr>
                <w:rFonts w:cs="Times New Roman"/>
                <w:b/>
                <w:bCs/>
                <w:iCs/>
              </w:rPr>
            </w:pPr>
          </w:p>
        </w:tc>
        <w:tc>
          <w:tcPr>
            <w:tcW w:w="712" w:type="dxa"/>
            <w:vMerge w:val="restart"/>
            <w:vAlign w:val="center"/>
          </w:tcPr>
          <w:p w14:paraId="2427AC6E" w14:textId="77777777" w:rsidR="0057767A" w:rsidRPr="00980128" w:rsidRDefault="0057767A" w:rsidP="0057767A">
            <w:pPr>
              <w:spacing w:after="0" w:line="240" w:lineRule="auto"/>
              <w:ind w:right="-104"/>
              <w:jc w:val="center"/>
              <w:rPr>
                <w:b/>
                <w:bCs/>
                <w:iCs/>
              </w:rPr>
            </w:pPr>
          </w:p>
        </w:tc>
      </w:tr>
      <w:tr w:rsidR="0057767A" w:rsidRPr="004172CF" w14:paraId="590F8C84" w14:textId="77777777" w:rsidTr="00E708FF">
        <w:trPr>
          <w:gridAfter w:val="1"/>
          <w:wAfter w:w="15" w:type="dxa"/>
          <w:trHeight w:val="706"/>
        </w:trPr>
        <w:tc>
          <w:tcPr>
            <w:tcW w:w="560" w:type="dxa"/>
            <w:vMerge/>
          </w:tcPr>
          <w:p w14:paraId="4B49940E" w14:textId="77777777" w:rsidR="0057767A" w:rsidRPr="00980128" w:rsidRDefault="0057767A">
            <w:pPr>
              <w:pStyle w:val="Sarakstarindkopa"/>
              <w:numPr>
                <w:ilvl w:val="0"/>
                <w:numId w:val="19"/>
              </w:numPr>
              <w:spacing w:after="0" w:line="240" w:lineRule="auto"/>
              <w:ind w:left="316"/>
              <w:rPr>
                <w:rFonts w:cs="Times New Roman"/>
                <w:iCs/>
                <w:sz w:val="20"/>
                <w:szCs w:val="20"/>
              </w:rPr>
            </w:pPr>
          </w:p>
        </w:tc>
        <w:tc>
          <w:tcPr>
            <w:tcW w:w="8791" w:type="dxa"/>
          </w:tcPr>
          <w:p w14:paraId="60C1CD54" w14:textId="77777777" w:rsidR="0057767A" w:rsidRPr="00980128" w:rsidRDefault="0057767A">
            <w:pPr>
              <w:spacing w:after="0" w:line="240" w:lineRule="auto"/>
              <w:rPr>
                <w:iCs/>
              </w:rPr>
            </w:pPr>
          </w:p>
        </w:tc>
        <w:tc>
          <w:tcPr>
            <w:tcW w:w="2551" w:type="dxa"/>
            <w:vMerge/>
            <w:vAlign w:val="center"/>
          </w:tcPr>
          <w:p w14:paraId="05EEED1B" w14:textId="77777777" w:rsidR="0057767A" w:rsidRPr="00980128" w:rsidRDefault="0057767A">
            <w:pPr>
              <w:spacing w:after="0" w:line="240" w:lineRule="auto"/>
              <w:rPr>
                <w:iCs/>
              </w:rPr>
            </w:pPr>
          </w:p>
        </w:tc>
        <w:tc>
          <w:tcPr>
            <w:tcW w:w="711" w:type="dxa"/>
            <w:vMerge/>
            <w:vAlign w:val="center"/>
          </w:tcPr>
          <w:p w14:paraId="3A0AD344" w14:textId="77777777" w:rsidR="0057767A" w:rsidRPr="00980128" w:rsidRDefault="0057767A" w:rsidP="0057767A">
            <w:pPr>
              <w:spacing w:after="0" w:line="240" w:lineRule="auto"/>
              <w:jc w:val="center"/>
              <w:rPr>
                <w:b/>
                <w:bCs/>
                <w:iCs/>
              </w:rPr>
            </w:pPr>
          </w:p>
        </w:tc>
        <w:tc>
          <w:tcPr>
            <w:tcW w:w="712" w:type="dxa"/>
            <w:vMerge/>
            <w:vAlign w:val="center"/>
          </w:tcPr>
          <w:p w14:paraId="4C57A2DB" w14:textId="77777777" w:rsidR="0057767A" w:rsidRPr="00980128" w:rsidRDefault="0057767A" w:rsidP="0057767A">
            <w:pPr>
              <w:spacing w:after="0" w:line="240" w:lineRule="auto"/>
              <w:jc w:val="center"/>
              <w:rPr>
                <w:b/>
                <w:bCs/>
                <w:iCs/>
              </w:rPr>
            </w:pPr>
          </w:p>
        </w:tc>
      </w:tr>
      <w:tr w:rsidR="0057767A" w:rsidRPr="004172CF" w14:paraId="3D6B3DF5" w14:textId="77777777" w:rsidTr="009A0E2C">
        <w:trPr>
          <w:gridAfter w:val="1"/>
          <w:wAfter w:w="15" w:type="dxa"/>
        </w:trPr>
        <w:tc>
          <w:tcPr>
            <w:tcW w:w="560" w:type="dxa"/>
            <w:vMerge w:val="restart"/>
          </w:tcPr>
          <w:p w14:paraId="448E7F71" w14:textId="77777777" w:rsidR="0057767A" w:rsidRPr="004172CF" w:rsidRDefault="0057767A">
            <w:pPr>
              <w:pStyle w:val="Sarakstarindkopa"/>
              <w:numPr>
                <w:ilvl w:val="0"/>
                <w:numId w:val="19"/>
              </w:numPr>
              <w:spacing w:after="0" w:line="240" w:lineRule="auto"/>
              <w:ind w:left="316"/>
              <w:rPr>
                <w:rFonts w:cs="Times New Roman"/>
                <w:iCs/>
                <w:sz w:val="20"/>
                <w:szCs w:val="20"/>
              </w:rPr>
            </w:pPr>
            <w:r w:rsidRPr="004172CF">
              <w:rPr>
                <w:sz w:val="20"/>
              </w:rPr>
              <w:t xml:space="preserve"> </w:t>
            </w:r>
          </w:p>
        </w:tc>
        <w:tc>
          <w:tcPr>
            <w:tcW w:w="8791" w:type="dxa"/>
            <w:shd w:val="clear" w:color="auto" w:fill="F2F2F2" w:themeFill="background1" w:themeFillShade="F2"/>
          </w:tcPr>
          <w:p w14:paraId="29BBE393" w14:textId="77777777" w:rsidR="0057767A" w:rsidRPr="00980128" w:rsidRDefault="0057767A">
            <w:pPr>
              <w:spacing w:after="0" w:line="240" w:lineRule="auto"/>
              <w:rPr>
                <w:rFonts w:cs="Times New Roman"/>
                <w:b/>
                <w:bCs/>
                <w:iCs/>
              </w:rPr>
            </w:pPr>
          </w:p>
        </w:tc>
        <w:tc>
          <w:tcPr>
            <w:tcW w:w="2551" w:type="dxa"/>
            <w:vMerge w:val="restart"/>
            <w:vAlign w:val="center"/>
          </w:tcPr>
          <w:p w14:paraId="281649DB" w14:textId="77777777" w:rsidR="0057767A" w:rsidRPr="00980128" w:rsidRDefault="0057767A">
            <w:pPr>
              <w:spacing w:after="0" w:line="240" w:lineRule="auto"/>
              <w:rPr>
                <w:rFonts w:cs="Times New Roman"/>
                <w:iCs/>
              </w:rPr>
            </w:pPr>
          </w:p>
        </w:tc>
        <w:tc>
          <w:tcPr>
            <w:tcW w:w="711" w:type="dxa"/>
            <w:vMerge w:val="restart"/>
            <w:vAlign w:val="center"/>
          </w:tcPr>
          <w:p w14:paraId="7A1C2D06" w14:textId="77777777" w:rsidR="0057767A" w:rsidRPr="00980128" w:rsidRDefault="0057767A" w:rsidP="0057767A">
            <w:pPr>
              <w:spacing w:after="0" w:line="240" w:lineRule="auto"/>
              <w:ind w:right="-105"/>
              <w:jc w:val="center"/>
              <w:rPr>
                <w:rFonts w:cs="Times New Roman"/>
                <w:b/>
                <w:bCs/>
                <w:iCs/>
              </w:rPr>
            </w:pPr>
          </w:p>
        </w:tc>
        <w:tc>
          <w:tcPr>
            <w:tcW w:w="712" w:type="dxa"/>
            <w:vMerge w:val="restart"/>
            <w:vAlign w:val="center"/>
          </w:tcPr>
          <w:p w14:paraId="25F8308C" w14:textId="77777777" w:rsidR="0057767A" w:rsidRPr="00980128" w:rsidRDefault="0057767A" w:rsidP="0057767A">
            <w:pPr>
              <w:spacing w:after="0" w:line="240" w:lineRule="auto"/>
              <w:ind w:right="-104"/>
              <w:jc w:val="center"/>
              <w:rPr>
                <w:b/>
                <w:bCs/>
                <w:iCs/>
              </w:rPr>
            </w:pPr>
          </w:p>
        </w:tc>
      </w:tr>
      <w:tr w:rsidR="0057767A" w:rsidRPr="004172CF" w14:paraId="62D19FD3" w14:textId="77777777" w:rsidTr="00E708FF">
        <w:trPr>
          <w:gridAfter w:val="1"/>
          <w:wAfter w:w="15" w:type="dxa"/>
          <w:trHeight w:val="834"/>
        </w:trPr>
        <w:tc>
          <w:tcPr>
            <w:tcW w:w="560" w:type="dxa"/>
            <w:vMerge/>
          </w:tcPr>
          <w:p w14:paraId="5634A456" w14:textId="77777777" w:rsidR="0057767A" w:rsidRPr="00980128" w:rsidRDefault="0057767A">
            <w:pPr>
              <w:pStyle w:val="Sarakstarindkopa"/>
              <w:numPr>
                <w:ilvl w:val="0"/>
                <w:numId w:val="19"/>
              </w:numPr>
              <w:spacing w:after="0" w:line="240" w:lineRule="auto"/>
              <w:ind w:left="316"/>
              <w:rPr>
                <w:rFonts w:cs="Times New Roman"/>
                <w:iCs/>
                <w:sz w:val="20"/>
                <w:szCs w:val="20"/>
              </w:rPr>
            </w:pPr>
          </w:p>
        </w:tc>
        <w:tc>
          <w:tcPr>
            <w:tcW w:w="8791" w:type="dxa"/>
          </w:tcPr>
          <w:p w14:paraId="3C916A42" w14:textId="77777777" w:rsidR="0057767A" w:rsidRPr="00980128" w:rsidRDefault="0057767A">
            <w:pPr>
              <w:spacing w:after="0" w:line="240" w:lineRule="auto"/>
              <w:rPr>
                <w:iCs/>
              </w:rPr>
            </w:pPr>
          </w:p>
        </w:tc>
        <w:tc>
          <w:tcPr>
            <w:tcW w:w="2551" w:type="dxa"/>
            <w:vMerge/>
            <w:vAlign w:val="center"/>
          </w:tcPr>
          <w:p w14:paraId="31A638D9" w14:textId="77777777" w:rsidR="0057767A" w:rsidRPr="00980128" w:rsidRDefault="0057767A">
            <w:pPr>
              <w:spacing w:after="0" w:line="240" w:lineRule="auto"/>
              <w:rPr>
                <w:iCs/>
              </w:rPr>
            </w:pPr>
          </w:p>
        </w:tc>
        <w:tc>
          <w:tcPr>
            <w:tcW w:w="711" w:type="dxa"/>
            <w:vMerge/>
            <w:vAlign w:val="center"/>
          </w:tcPr>
          <w:p w14:paraId="50DFB2A0" w14:textId="77777777" w:rsidR="0057767A" w:rsidRPr="00980128" w:rsidRDefault="0057767A" w:rsidP="0057767A">
            <w:pPr>
              <w:spacing w:after="0" w:line="240" w:lineRule="auto"/>
              <w:jc w:val="center"/>
              <w:rPr>
                <w:b/>
                <w:bCs/>
                <w:iCs/>
              </w:rPr>
            </w:pPr>
          </w:p>
        </w:tc>
        <w:tc>
          <w:tcPr>
            <w:tcW w:w="712" w:type="dxa"/>
            <w:vMerge/>
            <w:vAlign w:val="center"/>
          </w:tcPr>
          <w:p w14:paraId="30D47D24" w14:textId="77777777" w:rsidR="0057767A" w:rsidRPr="00980128" w:rsidRDefault="0057767A" w:rsidP="0057767A">
            <w:pPr>
              <w:spacing w:after="0" w:line="240" w:lineRule="auto"/>
              <w:jc w:val="center"/>
              <w:rPr>
                <w:b/>
                <w:bCs/>
                <w:iCs/>
              </w:rPr>
            </w:pPr>
          </w:p>
        </w:tc>
      </w:tr>
      <w:tr w:rsidR="0057767A" w:rsidRPr="004172CF" w14:paraId="3F114D84" w14:textId="77777777" w:rsidTr="009A0E2C">
        <w:trPr>
          <w:gridAfter w:val="1"/>
          <w:wAfter w:w="15" w:type="dxa"/>
        </w:trPr>
        <w:tc>
          <w:tcPr>
            <w:tcW w:w="560" w:type="dxa"/>
            <w:vMerge w:val="restart"/>
          </w:tcPr>
          <w:p w14:paraId="1EED4203" w14:textId="77777777" w:rsidR="0057767A" w:rsidRPr="004172CF" w:rsidRDefault="0057767A">
            <w:pPr>
              <w:pStyle w:val="Sarakstarindkopa"/>
              <w:numPr>
                <w:ilvl w:val="0"/>
                <w:numId w:val="19"/>
              </w:numPr>
              <w:spacing w:after="0" w:line="240" w:lineRule="auto"/>
              <w:ind w:left="316"/>
              <w:rPr>
                <w:rFonts w:cs="Times New Roman"/>
                <w:iCs/>
                <w:sz w:val="20"/>
                <w:szCs w:val="20"/>
              </w:rPr>
            </w:pPr>
            <w:r w:rsidRPr="004172CF">
              <w:rPr>
                <w:sz w:val="20"/>
              </w:rPr>
              <w:t xml:space="preserve"> </w:t>
            </w:r>
          </w:p>
        </w:tc>
        <w:tc>
          <w:tcPr>
            <w:tcW w:w="8791" w:type="dxa"/>
            <w:shd w:val="clear" w:color="auto" w:fill="F2F2F2" w:themeFill="background1" w:themeFillShade="F2"/>
          </w:tcPr>
          <w:p w14:paraId="0F0A3732" w14:textId="77777777" w:rsidR="0057767A" w:rsidRPr="00980128" w:rsidRDefault="0057767A">
            <w:pPr>
              <w:spacing w:after="0" w:line="240" w:lineRule="auto"/>
              <w:rPr>
                <w:rFonts w:cs="Times New Roman"/>
                <w:b/>
                <w:bCs/>
                <w:iCs/>
              </w:rPr>
            </w:pPr>
          </w:p>
        </w:tc>
        <w:tc>
          <w:tcPr>
            <w:tcW w:w="2551" w:type="dxa"/>
            <w:vMerge w:val="restart"/>
            <w:vAlign w:val="center"/>
          </w:tcPr>
          <w:p w14:paraId="15F4454B" w14:textId="0DC5FE09" w:rsidR="0057767A" w:rsidRPr="00980128" w:rsidRDefault="0057767A">
            <w:pPr>
              <w:spacing w:after="0" w:line="240" w:lineRule="auto"/>
              <w:rPr>
                <w:rFonts w:cs="Times New Roman"/>
                <w:iCs/>
              </w:rPr>
            </w:pPr>
          </w:p>
        </w:tc>
        <w:tc>
          <w:tcPr>
            <w:tcW w:w="711" w:type="dxa"/>
            <w:vMerge w:val="restart"/>
            <w:vAlign w:val="center"/>
          </w:tcPr>
          <w:p w14:paraId="571316B3" w14:textId="77777777" w:rsidR="0057767A" w:rsidRPr="00980128" w:rsidRDefault="0057767A" w:rsidP="0057767A">
            <w:pPr>
              <w:spacing w:after="0" w:line="240" w:lineRule="auto"/>
              <w:ind w:right="-105"/>
              <w:jc w:val="center"/>
              <w:rPr>
                <w:rFonts w:cs="Times New Roman"/>
                <w:b/>
                <w:bCs/>
                <w:iCs/>
              </w:rPr>
            </w:pPr>
          </w:p>
        </w:tc>
        <w:tc>
          <w:tcPr>
            <w:tcW w:w="712" w:type="dxa"/>
            <w:vMerge w:val="restart"/>
            <w:vAlign w:val="center"/>
          </w:tcPr>
          <w:p w14:paraId="125AC3AC" w14:textId="77777777" w:rsidR="0057767A" w:rsidRPr="00980128" w:rsidRDefault="0057767A" w:rsidP="0057767A">
            <w:pPr>
              <w:spacing w:after="0" w:line="240" w:lineRule="auto"/>
              <w:ind w:right="-104"/>
              <w:jc w:val="center"/>
              <w:rPr>
                <w:b/>
                <w:bCs/>
                <w:iCs/>
              </w:rPr>
            </w:pPr>
          </w:p>
        </w:tc>
      </w:tr>
      <w:tr w:rsidR="0057767A" w:rsidRPr="004172CF" w14:paraId="605F492A" w14:textId="77777777" w:rsidTr="009A0E2C">
        <w:trPr>
          <w:gridAfter w:val="1"/>
          <w:wAfter w:w="15" w:type="dxa"/>
          <w:trHeight w:val="876"/>
        </w:trPr>
        <w:tc>
          <w:tcPr>
            <w:tcW w:w="560" w:type="dxa"/>
            <w:vMerge/>
          </w:tcPr>
          <w:p w14:paraId="15D784FE" w14:textId="77777777" w:rsidR="0057767A" w:rsidRPr="00980128" w:rsidRDefault="0057767A">
            <w:pPr>
              <w:pStyle w:val="Sarakstarindkopa"/>
              <w:numPr>
                <w:ilvl w:val="0"/>
                <w:numId w:val="19"/>
              </w:numPr>
              <w:spacing w:after="0" w:line="240" w:lineRule="auto"/>
              <w:ind w:left="316"/>
              <w:rPr>
                <w:rFonts w:cs="Times New Roman"/>
                <w:i/>
                <w:sz w:val="20"/>
                <w:szCs w:val="20"/>
              </w:rPr>
            </w:pPr>
          </w:p>
        </w:tc>
        <w:tc>
          <w:tcPr>
            <w:tcW w:w="8791" w:type="dxa"/>
          </w:tcPr>
          <w:p w14:paraId="0815B50E" w14:textId="77777777" w:rsidR="0057767A" w:rsidRPr="00980128" w:rsidRDefault="0057767A">
            <w:pPr>
              <w:spacing w:after="0" w:line="240" w:lineRule="auto"/>
              <w:rPr>
                <w:iCs/>
              </w:rPr>
            </w:pPr>
          </w:p>
        </w:tc>
        <w:tc>
          <w:tcPr>
            <w:tcW w:w="2551" w:type="dxa"/>
            <w:vMerge/>
            <w:vAlign w:val="center"/>
          </w:tcPr>
          <w:p w14:paraId="43CF9714" w14:textId="77777777" w:rsidR="0057767A" w:rsidRPr="00980128" w:rsidRDefault="0057767A">
            <w:pPr>
              <w:spacing w:after="0" w:line="240" w:lineRule="auto"/>
              <w:rPr>
                <w:iCs/>
              </w:rPr>
            </w:pPr>
          </w:p>
        </w:tc>
        <w:tc>
          <w:tcPr>
            <w:tcW w:w="711" w:type="dxa"/>
            <w:vMerge/>
            <w:vAlign w:val="center"/>
          </w:tcPr>
          <w:p w14:paraId="0DE3AE90" w14:textId="77777777" w:rsidR="0057767A" w:rsidRPr="00980128" w:rsidRDefault="0057767A" w:rsidP="0057767A">
            <w:pPr>
              <w:spacing w:after="0" w:line="240" w:lineRule="auto"/>
              <w:jc w:val="center"/>
              <w:rPr>
                <w:b/>
                <w:bCs/>
                <w:iCs/>
              </w:rPr>
            </w:pPr>
          </w:p>
        </w:tc>
        <w:tc>
          <w:tcPr>
            <w:tcW w:w="712" w:type="dxa"/>
            <w:vMerge/>
            <w:vAlign w:val="center"/>
          </w:tcPr>
          <w:p w14:paraId="72AC8B0C" w14:textId="77777777" w:rsidR="0057767A" w:rsidRPr="00980128" w:rsidRDefault="0057767A" w:rsidP="0057767A">
            <w:pPr>
              <w:spacing w:after="0" w:line="240" w:lineRule="auto"/>
              <w:jc w:val="center"/>
              <w:rPr>
                <w:b/>
                <w:bCs/>
                <w:iCs/>
              </w:rPr>
            </w:pPr>
          </w:p>
        </w:tc>
      </w:tr>
    </w:tbl>
    <w:p w14:paraId="46129366" w14:textId="77777777" w:rsidR="00C33607" w:rsidRPr="004172CF" w:rsidRDefault="00C33607" w:rsidP="00594D9D">
      <w:pPr>
        <w:sectPr w:rsidR="00C33607" w:rsidRPr="004172CF" w:rsidSect="00C33607">
          <w:pgSz w:w="15840" w:h="12240" w:orient="landscape"/>
          <w:pgMar w:top="1418" w:right="1440" w:bottom="1610" w:left="1440" w:header="720" w:footer="720" w:gutter="0"/>
          <w:cols w:space="720"/>
          <w:docGrid w:linePitch="360"/>
        </w:sectPr>
      </w:pPr>
    </w:p>
    <w:p w14:paraId="08712793" w14:textId="087E6625" w:rsidR="00EF63AD" w:rsidRPr="004172CF" w:rsidRDefault="00EF63AD" w:rsidP="00EF63AD">
      <w:pPr>
        <w:pStyle w:val="Virsraksts2"/>
        <w:ind w:left="284"/>
        <w:rPr>
          <w:rFonts w:asciiTheme="minorHAnsi" w:eastAsiaTheme="minorEastAsia" w:hAnsiTheme="minorHAnsi" w:cstheme="minorBidi"/>
          <w:color w:val="auto"/>
          <w:sz w:val="22"/>
          <w:szCs w:val="22"/>
        </w:rPr>
      </w:pPr>
      <w:r w:rsidRPr="004172CF">
        <w:rPr>
          <w:rFonts w:asciiTheme="minorHAnsi" w:hAnsiTheme="minorHAnsi"/>
          <w:b/>
          <w:color w:val="auto"/>
        </w:rPr>
        <w:lastRenderedPageBreak/>
        <w:t>List of submitted documents</w:t>
      </w:r>
    </w:p>
    <w:p w14:paraId="7807F9F5" w14:textId="77777777" w:rsidR="00EF63AD" w:rsidRPr="004172CF" w:rsidRDefault="00EF63AD" w:rsidP="00EF63AD">
      <w:pPr>
        <w:pStyle w:val="Sarakstarindkopa"/>
        <w:numPr>
          <w:ilvl w:val="0"/>
          <w:numId w:val="3"/>
        </w:numPr>
        <w:spacing w:after="160" w:line="259" w:lineRule="auto"/>
      </w:pPr>
      <w:r w:rsidRPr="004172CF">
        <w:t xml:space="preserve">  </w:t>
      </w:r>
    </w:p>
    <w:p w14:paraId="650D2EBE" w14:textId="77777777" w:rsidR="00EF63AD" w:rsidRPr="004172CF" w:rsidRDefault="00EF63AD" w:rsidP="00EF63AD">
      <w:pPr>
        <w:pStyle w:val="Sarakstarindkopa"/>
        <w:numPr>
          <w:ilvl w:val="0"/>
          <w:numId w:val="3"/>
        </w:numPr>
        <w:spacing w:after="160" w:line="259" w:lineRule="auto"/>
      </w:pPr>
      <w:r w:rsidRPr="004172CF">
        <w:t xml:space="preserve">  </w:t>
      </w:r>
    </w:p>
    <w:p w14:paraId="45C71E97" w14:textId="77777777" w:rsidR="00EF63AD" w:rsidRPr="004172CF" w:rsidRDefault="00EF63AD" w:rsidP="00EF63AD">
      <w:pPr>
        <w:pStyle w:val="Sarakstarindkopa"/>
        <w:numPr>
          <w:ilvl w:val="0"/>
          <w:numId w:val="3"/>
        </w:numPr>
        <w:spacing w:after="160" w:line="259" w:lineRule="auto"/>
      </w:pPr>
      <w:r w:rsidRPr="004172CF">
        <w:t xml:space="preserve">  </w:t>
      </w:r>
    </w:p>
    <w:p w14:paraId="0337A2E7" w14:textId="4264EC3F" w:rsidR="00BF1940" w:rsidRPr="004172CF" w:rsidRDefault="00EF63AD" w:rsidP="00EF63AD">
      <w:r w:rsidRPr="004172CF">
        <w:rPr>
          <w:i/>
          <w:color w:val="0000FF"/>
        </w:rPr>
        <w:t>List, in order, all documents submitted as annexes to the Report that confirm the achievement of the project’s results.</w:t>
      </w:r>
    </w:p>
    <w:sectPr w:rsidR="00BF1940" w:rsidRPr="004172CF" w:rsidSect="00F01FA4">
      <w:pgSz w:w="12240" w:h="15840"/>
      <w:pgMar w:top="1440" w:right="1608" w:bottom="1440" w:left="141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Noto Sans Symbols">
    <w:altName w:val="Times New Roman"/>
    <w:charset w:val="00"/>
    <w:family w:val="auto"/>
    <w:pitch w:val="default"/>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26151E"/>
    <w:multiLevelType w:val="hybridMultilevel"/>
    <w:tmpl w:val="FBB05D18"/>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 w15:restartNumberingAfterBreak="0">
    <w:nsid w:val="0BFE5215"/>
    <w:multiLevelType w:val="hybridMultilevel"/>
    <w:tmpl w:val="5F1C269C"/>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 w15:restartNumberingAfterBreak="0">
    <w:nsid w:val="0DC0380C"/>
    <w:multiLevelType w:val="multilevel"/>
    <w:tmpl w:val="1A98ADC4"/>
    <w:lvl w:ilvl="0">
      <w:start w:val="1"/>
      <w:numFmt w:val="decimal"/>
      <w:lvlText w:val="%1."/>
      <w:lvlJc w:val="left"/>
      <w:pPr>
        <w:ind w:left="1920" w:hanging="360"/>
      </w:pPr>
      <w:rPr>
        <w:rFonts w:hint="default"/>
      </w:rPr>
    </w:lvl>
    <w:lvl w:ilvl="1">
      <w:start w:val="1"/>
      <w:numFmt w:val="decimal"/>
      <w:isLgl/>
      <w:lvlText w:val="%1.%2."/>
      <w:lvlJc w:val="left"/>
      <w:pPr>
        <w:ind w:left="2280" w:hanging="720"/>
      </w:pPr>
      <w:rPr>
        <w:rFonts w:asciiTheme="majorHAnsi" w:hAnsiTheme="majorHAnsi" w:hint="default"/>
        <w:b/>
        <w:bCs/>
        <w:i w:val="0"/>
        <w:iCs/>
        <w:color w:val="auto"/>
        <w:sz w:val="24"/>
        <w:szCs w:val="24"/>
      </w:rPr>
    </w:lvl>
    <w:lvl w:ilvl="2">
      <w:start w:val="1"/>
      <w:numFmt w:val="decimal"/>
      <w:isLgl/>
      <w:lvlText w:val="%1.%2.%3."/>
      <w:lvlJc w:val="left"/>
      <w:pPr>
        <w:ind w:left="2280" w:hanging="720"/>
      </w:pPr>
      <w:rPr>
        <w:rFonts w:hint="default"/>
      </w:rPr>
    </w:lvl>
    <w:lvl w:ilvl="3">
      <w:start w:val="1"/>
      <w:numFmt w:val="decimal"/>
      <w:isLgl/>
      <w:lvlText w:val="%1.%2.%3.%4."/>
      <w:lvlJc w:val="left"/>
      <w:pPr>
        <w:ind w:left="2640" w:hanging="1080"/>
      </w:pPr>
      <w:rPr>
        <w:rFonts w:hint="default"/>
      </w:rPr>
    </w:lvl>
    <w:lvl w:ilvl="4">
      <w:start w:val="1"/>
      <w:numFmt w:val="decimal"/>
      <w:isLgl/>
      <w:lvlText w:val="%1.%2.%3.%4.%5."/>
      <w:lvlJc w:val="left"/>
      <w:pPr>
        <w:ind w:left="2640" w:hanging="1080"/>
      </w:pPr>
      <w:rPr>
        <w:rFonts w:hint="default"/>
      </w:rPr>
    </w:lvl>
    <w:lvl w:ilvl="5">
      <w:start w:val="1"/>
      <w:numFmt w:val="decimal"/>
      <w:isLgl/>
      <w:lvlText w:val="%1.%2.%3.%4.%5.%6."/>
      <w:lvlJc w:val="left"/>
      <w:pPr>
        <w:ind w:left="3000" w:hanging="1440"/>
      </w:pPr>
      <w:rPr>
        <w:rFonts w:hint="default"/>
      </w:rPr>
    </w:lvl>
    <w:lvl w:ilvl="6">
      <w:start w:val="1"/>
      <w:numFmt w:val="decimal"/>
      <w:isLgl/>
      <w:lvlText w:val="%1.%2.%3.%4.%5.%6.%7."/>
      <w:lvlJc w:val="left"/>
      <w:pPr>
        <w:ind w:left="3000" w:hanging="1440"/>
      </w:pPr>
      <w:rPr>
        <w:rFonts w:hint="default"/>
      </w:rPr>
    </w:lvl>
    <w:lvl w:ilvl="7">
      <w:start w:val="1"/>
      <w:numFmt w:val="decimal"/>
      <w:isLgl/>
      <w:lvlText w:val="%1.%2.%3.%4.%5.%6.%7.%8."/>
      <w:lvlJc w:val="left"/>
      <w:pPr>
        <w:ind w:left="3360" w:hanging="1800"/>
      </w:pPr>
      <w:rPr>
        <w:rFonts w:hint="default"/>
      </w:rPr>
    </w:lvl>
    <w:lvl w:ilvl="8">
      <w:start w:val="1"/>
      <w:numFmt w:val="decimal"/>
      <w:isLgl/>
      <w:lvlText w:val="%1.%2.%3.%4.%5.%6.%7.%8.%9."/>
      <w:lvlJc w:val="left"/>
      <w:pPr>
        <w:ind w:left="3360" w:hanging="1800"/>
      </w:pPr>
      <w:rPr>
        <w:rFonts w:hint="default"/>
      </w:rPr>
    </w:lvl>
  </w:abstractNum>
  <w:abstractNum w:abstractNumId="3" w15:restartNumberingAfterBreak="0">
    <w:nsid w:val="0F253DAE"/>
    <w:multiLevelType w:val="multilevel"/>
    <w:tmpl w:val="704EEC7C"/>
    <w:lvl w:ilvl="0">
      <w:start w:val="1"/>
      <w:numFmt w:val="lowerLetter"/>
      <w:lvlText w:val="%1)"/>
      <w:lvlJc w:val="left"/>
      <w:pPr>
        <w:tabs>
          <w:tab w:val="num" w:pos="720"/>
        </w:tabs>
        <w:ind w:left="720" w:hanging="360"/>
      </w:pPr>
      <w:rPr>
        <w:rFonts w:asciiTheme="minorHAnsi" w:eastAsiaTheme="minorEastAsia" w:hAnsiTheme="minorHAnsi" w:cs="Times New Roman"/>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3C8098A"/>
    <w:multiLevelType w:val="multilevel"/>
    <w:tmpl w:val="0426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1771052D"/>
    <w:multiLevelType w:val="hybridMultilevel"/>
    <w:tmpl w:val="8406425E"/>
    <w:lvl w:ilvl="0" w:tplc="04260001">
      <w:start w:val="1"/>
      <w:numFmt w:val="bullet"/>
      <w:lvlText w:val=""/>
      <w:lvlJc w:val="left"/>
      <w:pPr>
        <w:ind w:left="1080" w:hanging="360"/>
      </w:pPr>
      <w:rPr>
        <w:rFonts w:ascii="Symbol" w:hAnsi="Symbol" w:hint="default"/>
      </w:rPr>
    </w:lvl>
    <w:lvl w:ilvl="1" w:tplc="04260003" w:tentative="1">
      <w:start w:val="1"/>
      <w:numFmt w:val="bullet"/>
      <w:lvlText w:val="o"/>
      <w:lvlJc w:val="left"/>
      <w:pPr>
        <w:ind w:left="1800" w:hanging="360"/>
      </w:pPr>
      <w:rPr>
        <w:rFonts w:ascii="Courier New" w:hAnsi="Courier New" w:cs="Courier New" w:hint="default"/>
      </w:rPr>
    </w:lvl>
    <w:lvl w:ilvl="2" w:tplc="04260005" w:tentative="1">
      <w:start w:val="1"/>
      <w:numFmt w:val="bullet"/>
      <w:lvlText w:val=""/>
      <w:lvlJc w:val="left"/>
      <w:pPr>
        <w:ind w:left="2520" w:hanging="360"/>
      </w:pPr>
      <w:rPr>
        <w:rFonts w:ascii="Wingdings" w:hAnsi="Wingdings" w:hint="default"/>
      </w:rPr>
    </w:lvl>
    <w:lvl w:ilvl="3" w:tplc="04260001" w:tentative="1">
      <w:start w:val="1"/>
      <w:numFmt w:val="bullet"/>
      <w:lvlText w:val=""/>
      <w:lvlJc w:val="left"/>
      <w:pPr>
        <w:ind w:left="3240" w:hanging="360"/>
      </w:pPr>
      <w:rPr>
        <w:rFonts w:ascii="Symbol" w:hAnsi="Symbol" w:hint="default"/>
      </w:rPr>
    </w:lvl>
    <w:lvl w:ilvl="4" w:tplc="04260003" w:tentative="1">
      <w:start w:val="1"/>
      <w:numFmt w:val="bullet"/>
      <w:lvlText w:val="o"/>
      <w:lvlJc w:val="left"/>
      <w:pPr>
        <w:ind w:left="3960" w:hanging="360"/>
      </w:pPr>
      <w:rPr>
        <w:rFonts w:ascii="Courier New" w:hAnsi="Courier New" w:cs="Courier New" w:hint="default"/>
      </w:rPr>
    </w:lvl>
    <w:lvl w:ilvl="5" w:tplc="04260005" w:tentative="1">
      <w:start w:val="1"/>
      <w:numFmt w:val="bullet"/>
      <w:lvlText w:val=""/>
      <w:lvlJc w:val="left"/>
      <w:pPr>
        <w:ind w:left="4680" w:hanging="360"/>
      </w:pPr>
      <w:rPr>
        <w:rFonts w:ascii="Wingdings" w:hAnsi="Wingdings" w:hint="default"/>
      </w:rPr>
    </w:lvl>
    <w:lvl w:ilvl="6" w:tplc="04260001" w:tentative="1">
      <w:start w:val="1"/>
      <w:numFmt w:val="bullet"/>
      <w:lvlText w:val=""/>
      <w:lvlJc w:val="left"/>
      <w:pPr>
        <w:ind w:left="5400" w:hanging="360"/>
      </w:pPr>
      <w:rPr>
        <w:rFonts w:ascii="Symbol" w:hAnsi="Symbol" w:hint="default"/>
      </w:rPr>
    </w:lvl>
    <w:lvl w:ilvl="7" w:tplc="04260003" w:tentative="1">
      <w:start w:val="1"/>
      <w:numFmt w:val="bullet"/>
      <w:lvlText w:val="o"/>
      <w:lvlJc w:val="left"/>
      <w:pPr>
        <w:ind w:left="6120" w:hanging="360"/>
      </w:pPr>
      <w:rPr>
        <w:rFonts w:ascii="Courier New" w:hAnsi="Courier New" w:cs="Courier New" w:hint="default"/>
      </w:rPr>
    </w:lvl>
    <w:lvl w:ilvl="8" w:tplc="04260005" w:tentative="1">
      <w:start w:val="1"/>
      <w:numFmt w:val="bullet"/>
      <w:lvlText w:val=""/>
      <w:lvlJc w:val="left"/>
      <w:pPr>
        <w:ind w:left="6840" w:hanging="360"/>
      </w:pPr>
      <w:rPr>
        <w:rFonts w:ascii="Wingdings" w:hAnsi="Wingdings" w:hint="default"/>
      </w:rPr>
    </w:lvl>
  </w:abstractNum>
  <w:abstractNum w:abstractNumId="6" w15:restartNumberingAfterBreak="0">
    <w:nsid w:val="1ED21A6F"/>
    <w:multiLevelType w:val="multilevel"/>
    <w:tmpl w:val="A6C67B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9DE5C78"/>
    <w:multiLevelType w:val="multilevel"/>
    <w:tmpl w:val="631E0D92"/>
    <w:lvl w:ilvl="0">
      <w:start w:val="1"/>
      <w:numFmt w:val="lowerLetter"/>
      <w:lvlText w:val="%1)"/>
      <w:lvlJc w:val="left"/>
      <w:pPr>
        <w:tabs>
          <w:tab w:val="num" w:pos="720"/>
        </w:tabs>
        <w:ind w:left="720" w:hanging="360"/>
      </w:pPr>
      <w:rPr>
        <w:rFonts w:asciiTheme="minorHAnsi" w:eastAsiaTheme="minorEastAsia" w:hAnsiTheme="minorHAnsi" w:cs="Times New Roman"/>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EBD39ED"/>
    <w:multiLevelType w:val="hybridMultilevel"/>
    <w:tmpl w:val="FB8A92BE"/>
    <w:lvl w:ilvl="0" w:tplc="0426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9" w15:restartNumberingAfterBreak="0">
    <w:nsid w:val="2FF51846"/>
    <w:multiLevelType w:val="hybridMultilevel"/>
    <w:tmpl w:val="D85A6EDC"/>
    <w:lvl w:ilvl="0" w:tplc="5D4C8252">
      <w:numFmt w:val="bullet"/>
      <w:lvlText w:val="-"/>
      <w:lvlJc w:val="left"/>
      <w:pPr>
        <w:ind w:left="720" w:hanging="360"/>
      </w:pPr>
      <w:rPr>
        <w:rFonts w:ascii="Aptos" w:eastAsiaTheme="minorEastAsia" w:hAnsi="Aptos"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0" w15:restartNumberingAfterBreak="0">
    <w:nsid w:val="34D92715"/>
    <w:multiLevelType w:val="multilevel"/>
    <w:tmpl w:val="31DAFB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60C200F"/>
    <w:multiLevelType w:val="hybridMultilevel"/>
    <w:tmpl w:val="48C2C02A"/>
    <w:lvl w:ilvl="0" w:tplc="04260003">
      <w:start w:val="1"/>
      <w:numFmt w:val="bullet"/>
      <w:lvlText w:val="o"/>
      <w:lvlJc w:val="left"/>
      <w:pPr>
        <w:ind w:left="720" w:hanging="360"/>
      </w:pPr>
      <w:rPr>
        <w:rFonts w:ascii="Courier New" w:hAnsi="Courier New" w:cs="Courier New"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2" w15:restartNumberingAfterBreak="0">
    <w:nsid w:val="491444BA"/>
    <w:multiLevelType w:val="multilevel"/>
    <w:tmpl w:val="9A8680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4A7C4436"/>
    <w:multiLevelType w:val="hybridMultilevel"/>
    <w:tmpl w:val="34F8566C"/>
    <w:lvl w:ilvl="0" w:tplc="04260001">
      <w:start w:val="1"/>
      <w:numFmt w:val="bullet"/>
      <w:lvlText w:val=""/>
      <w:lvlJc w:val="left"/>
      <w:pPr>
        <w:ind w:left="780" w:hanging="360"/>
      </w:pPr>
      <w:rPr>
        <w:rFonts w:ascii="Symbol" w:hAnsi="Symbol" w:hint="default"/>
      </w:rPr>
    </w:lvl>
    <w:lvl w:ilvl="1" w:tplc="04260003" w:tentative="1">
      <w:start w:val="1"/>
      <w:numFmt w:val="bullet"/>
      <w:lvlText w:val="o"/>
      <w:lvlJc w:val="left"/>
      <w:pPr>
        <w:ind w:left="1500" w:hanging="360"/>
      </w:pPr>
      <w:rPr>
        <w:rFonts w:ascii="Courier New" w:hAnsi="Courier New" w:cs="Courier New" w:hint="default"/>
      </w:rPr>
    </w:lvl>
    <w:lvl w:ilvl="2" w:tplc="04260005" w:tentative="1">
      <w:start w:val="1"/>
      <w:numFmt w:val="bullet"/>
      <w:lvlText w:val=""/>
      <w:lvlJc w:val="left"/>
      <w:pPr>
        <w:ind w:left="2220" w:hanging="360"/>
      </w:pPr>
      <w:rPr>
        <w:rFonts w:ascii="Wingdings" w:hAnsi="Wingdings" w:hint="default"/>
      </w:rPr>
    </w:lvl>
    <w:lvl w:ilvl="3" w:tplc="04260001" w:tentative="1">
      <w:start w:val="1"/>
      <w:numFmt w:val="bullet"/>
      <w:lvlText w:val=""/>
      <w:lvlJc w:val="left"/>
      <w:pPr>
        <w:ind w:left="2940" w:hanging="360"/>
      </w:pPr>
      <w:rPr>
        <w:rFonts w:ascii="Symbol" w:hAnsi="Symbol" w:hint="default"/>
      </w:rPr>
    </w:lvl>
    <w:lvl w:ilvl="4" w:tplc="04260003" w:tentative="1">
      <w:start w:val="1"/>
      <w:numFmt w:val="bullet"/>
      <w:lvlText w:val="o"/>
      <w:lvlJc w:val="left"/>
      <w:pPr>
        <w:ind w:left="3660" w:hanging="360"/>
      </w:pPr>
      <w:rPr>
        <w:rFonts w:ascii="Courier New" w:hAnsi="Courier New" w:cs="Courier New" w:hint="default"/>
      </w:rPr>
    </w:lvl>
    <w:lvl w:ilvl="5" w:tplc="04260005" w:tentative="1">
      <w:start w:val="1"/>
      <w:numFmt w:val="bullet"/>
      <w:lvlText w:val=""/>
      <w:lvlJc w:val="left"/>
      <w:pPr>
        <w:ind w:left="4380" w:hanging="360"/>
      </w:pPr>
      <w:rPr>
        <w:rFonts w:ascii="Wingdings" w:hAnsi="Wingdings" w:hint="default"/>
      </w:rPr>
    </w:lvl>
    <w:lvl w:ilvl="6" w:tplc="04260001" w:tentative="1">
      <w:start w:val="1"/>
      <w:numFmt w:val="bullet"/>
      <w:lvlText w:val=""/>
      <w:lvlJc w:val="left"/>
      <w:pPr>
        <w:ind w:left="5100" w:hanging="360"/>
      </w:pPr>
      <w:rPr>
        <w:rFonts w:ascii="Symbol" w:hAnsi="Symbol" w:hint="default"/>
      </w:rPr>
    </w:lvl>
    <w:lvl w:ilvl="7" w:tplc="04260003" w:tentative="1">
      <w:start w:val="1"/>
      <w:numFmt w:val="bullet"/>
      <w:lvlText w:val="o"/>
      <w:lvlJc w:val="left"/>
      <w:pPr>
        <w:ind w:left="5820" w:hanging="360"/>
      </w:pPr>
      <w:rPr>
        <w:rFonts w:ascii="Courier New" w:hAnsi="Courier New" w:cs="Courier New" w:hint="default"/>
      </w:rPr>
    </w:lvl>
    <w:lvl w:ilvl="8" w:tplc="04260005" w:tentative="1">
      <w:start w:val="1"/>
      <w:numFmt w:val="bullet"/>
      <w:lvlText w:val=""/>
      <w:lvlJc w:val="left"/>
      <w:pPr>
        <w:ind w:left="6540" w:hanging="360"/>
      </w:pPr>
      <w:rPr>
        <w:rFonts w:ascii="Wingdings" w:hAnsi="Wingdings" w:hint="default"/>
      </w:rPr>
    </w:lvl>
  </w:abstractNum>
  <w:abstractNum w:abstractNumId="14" w15:restartNumberingAfterBreak="0">
    <w:nsid w:val="4CB03BCA"/>
    <w:multiLevelType w:val="multilevel"/>
    <w:tmpl w:val="FDF062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55F720E9"/>
    <w:multiLevelType w:val="hybridMultilevel"/>
    <w:tmpl w:val="E44A8196"/>
    <w:lvl w:ilvl="0" w:tplc="C27EFBD0">
      <w:start w:val="1"/>
      <w:numFmt w:val="bullet"/>
      <w:lvlText w:val=""/>
      <w:lvlJc w:val="left"/>
      <w:pPr>
        <w:ind w:left="720" w:hanging="360"/>
      </w:pPr>
      <w:rPr>
        <w:rFonts w:ascii="Wingdings" w:hAnsi="Wingdings" w:hint="default"/>
        <w:color w:val="0000FF"/>
        <w:sz w:val="22"/>
        <w:szCs w:val="22"/>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6" w15:restartNumberingAfterBreak="0">
    <w:nsid w:val="588D697D"/>
    <w:multiLevelType w:val="multilevel"/>
    <w:tmpl w:val="633453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589063B0"/>
    <w:multiLevelType w:val="multilevel"/>
    <w:tmpl w:val="33525614"/>
    <w:lvl w:ilvl="0">
      <w:numFmt w:val="bullet"/>
      <w:lvlText w:val="-"/>
      <w:lvlJc w:val="left"/>
      <w:pPr>
        <w:ind w:left="720" w:hanging="360"/>
      </w:pPr>
      <w:rPr>
        <w:rFonts w:ascii="Times New Roman" w:eastAsia="Times New Roman" w:hAnsi="Times New Roman" w:cs="Times New Roman"/>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8" w15:restartNumberingAfterBreak="0">
    <w:nsid w:val="59542B77"/>
    <w:multiLevelType w:val="hybridMultilevel"/>
    <w:tmpl w:val="137E419A"/>
    <w:lvl w:ilvl="0" w:tplc="04260017">
      <w:start w:val="1"/>
      <w:numFmt w:val="lowerLetter"/>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9" w15:restartNumberingAfterBreak="0">
    <w:nsid w:val="618B4EA9"/>
    <w:multiLevelType w:val="multilevel"/>
    <w:tmpl w:val="E60C18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62F34D29"/>
    <w:multiLevelType w:val="multilevel"/>
    <w:tmpl w:val="631E0D92"/>
    <w:lvl w:ilvl="0">
      <w:start w:val="1"/>
      <w:numFmt w:val="lowerLetter"/>
      <w:lvlText w:val="%1)"/>
      <w:lvlJc w:val="left"/>
      <w:pPr>
        <w:tabs>
          <w:tab w:val="num" w:pos="720"/>
        </w:tabs>
        <w:ind w:left="720" w:hanging="360"/>
      </w:pPr>
      <w:rPr>
        <w:rFonts w:asciiTheme="minorHAnsi" w:eastAsiaTheme="minorEastAsia" w:hAnsiTheme="minorHAnsi" w:cs="Times New Roman"/>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63F8674B"/>
    <w:multiLevelType w:val="hybridMultilevel"/>
    <w:tmpl w:val="0AAE0B9E"/>
    <w:lvl w:ilvl="0" w:tplc="04260017">
      <w:start w:val="1"/>
      <w:numFmt w:val="lowerLetter"/>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2" w15:restartNumberingAfterBreak="0">
    <w:nsid w:val="71383FAF"/>
    <w:multiLevelType w:val="hybridMultilevel"/>
    <w:tmpl w:val="BF74661A"/>
    <w:lvl w:ilvl="0" w:tplc="0426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3" w15:restartNumberingAfterBreak="0">
    <w:nsid w:val="74163F39"/>
    <w:multiLevelType w:val="multilevel"/>
    <w:tmpl w:val="7B3E6A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779C6E76"/>
    <w:multiLevelType w:val="multilevel"/>
    <w:tmpl w:val="0426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5" w15:restartNumberingAfterBreak="0">
    <w:nsid w:val="7E3801DB"/>
    <w:multiLevelType w:val="multilevel"/>
    <w:tmpl w:val="9FAAB6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172916292">
    <w:abstractNumId w:val="15"/>
  </w:num>
  <w:num w:numId="2" w16cid:durableId="1846823384">
    <w:abstractNumId w:val="2"/>
  </w:num>
  <w:num w:numId="3" w16cid:durableId="820774618">
    <w:abstractNumId w:val="1"/>
  </w:num>
  <w:num w:numId="4" w16cid:durableId="1539312946">
    <w:abstractNumId w:val="7"/>
  </w:num>
  <w:num w:numId="5" w16cid:durableId="1210414034">
    <w:abstractNumId w:val="12"/>
  </w:num>
  <w:num w:numId="6" w16cid:durableId="1148668036">
    <w:abstractNumId w:val="14"/>
  </w:num>
  <w:num w:numId="7" w16cid:durableId="1191146315">
    <w:abstractNumId w:val="20"/>
  </w:num>
  <w:num w:numId="8" w16cid:durableId="1686832863">
    <w:abstractNumId w:val="6"/>
  </w:num>
  <w:num w:numId="9" w16cid:durableId="1268779771">
    <w:abstractNumId w:val="19"/>
  </w:num>
  <w:num w:numId="10" w16cid:durableId="2104840290">
    <w:abstractNumId w:val="23"/>
  </w:num>
  <w:num w:numId="11" w16cid:durableId="267933834">
    <w:abstractNumId w:val="3"/>
  </w:num>
  <w:num w:numId="12" w16cid:durableId="665669746">
    <w:abstractNumId w:val="24"/>
  </w:num>
  <w:num w:numId="13" w16cid:durableId="1952975128">
    <w:abstractNumId w:val="21"/>
  </w:num>
  <w:num w:numId="14" w16cid:durableId="1334524704">
    <w:abstractNumId w:val="10"/>
  </w:num>
  <w:num w:numId="15" w16cid:durableId="1498351468">
    <w:abstractNumId w:val="25"/>
  </w:num>
  <w:num w:numId="16" w16cid:durableId="1257440752">
    <w:abstractNumId w:val="16"/>
  </w:num>
  <w:num w:numId="17" w16cid:durableId="1223322988">
    <w:abstractNumId w:val="18"/>
  </w:num>
  <w:num w:numId="18" w16cid:durableId="1622229481">
    <w:abstractNumId w:val="17"/>
  </w:num>
  <w:num w:numId="19" w16cid:durableId="907692126">
    <w:abstractNumId w:val="0"/>
  </w:num>
  <w:num w:numId="20" w16cid:durableId="1004360771">
    <w:abstractNumId w:val="13"/>
  </w:num>
  <w:num w:numId="21" w16cid:durableId="542138081">
    <w:abstractNumId w:val="9"/>
  </w:num>
  <w:num w:numId="22" w16cid:durableId="1301424180">
    <w:abstractNumId w:val="4"/>
  </w:num>
  <w:num w:numId="23" w16cid:durableId="476454257">
    <w:abstractNumId w:val="11"/>
  </w:num>
  <w:num w:numId="24" w16cid:durableId="1255163784">
    <w:abstractNumId w:val="22"/>
  </w:num>
  <w:num w:numId="25" w16cid:durableId="941573198">
    <w:abstractNumId w:val="5"/>
  </w:num>
  <w:num w:numId="26" w16cid:durableId="2076969703">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94D9D"/>
    <w:rsid w:val="00002D10"/>
    <w:rsid w:val="000039D7"/>
    <w:rsid w:val="00004D1C"/>
    <w:rsid w:val="00012733"/>
    <w:rsid w:val="000128EF"/>
    <w:rsid w:val="0001351D"/>
    <w:rsid w:val="00014D83"/>
    <w:rsid w:val="000175B4"/>
    <w:rsid w:val="00025AAE"/>
    <w:rsid w:val="000264CB"/>
    <w:rsid w:val="000318DF"/>
    <w:rsid w:val="00032194"/>
    <w:rsid w:val="00033EE3"/>
    <w:rsid w:val="000355D4"/>
    <w:rsid w:val="000422EA"/>
    <w:rsid w:val="00045F23"/>
    <w:rsid w:val="00046214"/>
    <w:rsid w:val="00054782"/>
    <w:rsid w:val="00066779"/>
    <w:rsid w:val="000702AE"/>
    <w:rsid w:val="000725F9"/>
    <w:rsid w:val="0008077E"/>
    <w:rsid w:val="000807C4"/>
    <w:rsid w:val="00085BC3"/>
    <w:rsid w:val="00087A33"/>
    <w:rsid w:val="0009672C"/>
    <w:rsid w:val="000A0AA5"/>
    <w:rsid w:val="000B21B2"/>
    <w:rsid w:val="000B26C0"/>
    <w:rsid w:val="000D150C"/>
    <w:rsid w:val="000D3FB8"/>
    <w:rsid w:val="000D4533"/>
    <w:rsid w:val="000D5638"/>
    <w:rsid w:val="000D5C44"/>
    <w:rsid w:val="000D5CC2"/>
    <w:rsid w:val="000E009C"/>
    <w:rsid w:val="000E1A47"/>
    <w:rsid w:val="000E5D95"/>
    <w:rsid w:val="000F5426"/>
    <w:rsid w:val="000F69CB"/>
    <w:rsid w:val="000F6CBC"/>
    <w:rsid w:val="000F7799"/>
    <w:rsid w:val="00103038"/>
    <w:rsid w:val="00104022"/>
    <w:rsid w:val="0010449F"/>
    <w:rsid w:val="0010476A"/>
    <w:rsid w:val="001056AF"/>
    <w:rsid w:val="00125971"/>
    <w:rsid w:val="00126971"/>
    <w:rsid w:val="00140772"/>
    <w:rsid w:val="00140CDC"/>
    <w:rsid w:val="001428DE"/>
    <w:rsid w:val="001438FE"/>
    <w:rsid w:val="00145634"/>
    <w:rsid w:val="00154AB7"/>
    <w:rsid w:val="00154EBB"/>
    <w:rsid w:val="001604F5"/>
    <w:rsid w:val="00164A0E"/>
    <w:rsid w:val="00165BE4"/>
    <w:rsid w:val="00175E1D"/>
    <w:rsid w:val="001800E5"/>
    <w:rsid w:val="00180FDA"/>
    <w:rsid w:val="00182736"/>
    <w:rsid w:val="00182E7E"/>
    <w:rsid w:val="00183D29"/>
    <w:rsid w:val="00186550"/>
    <w:rsid w:val="00187972"/>
    <w:rsid w:val="00191EBA"/>
    <w:rsid w:val="001922B8"/>
    <w:rsid w:val="00192361"/>
    <w:rsid w:val="00194508"/>
    <w:rsid w:val="00197FC5"/>
    <w:rsid w:val="001A7678"/>
    <w:rsid w:val="001B2640"/>
    <w:rsid w:val="001B2FD0"/>
    <w:rsid w:val="001C3225"/>
    <w:rsid w:val="001C4179"/>
    <w:rsid w:val="001C58C0"/>
    <w:rsid w:val="001D461E"/>
    <w:rsid w:val="001E0262"/>
    <w:rsid w:val="001E3178"/>
    <w:rsid w:val="001F4E4C"/>
    <w:rsid w:val="0020550D"/>
    <w:rsid w:val="002067FA"/>
    <w:rsid w:val="00213B53"/>
    <w:rsid w:val="0022315B"/>
    <w:rsid w:val="00227E64"/>
    <w:rsid w:val="00230E92"/>
    <w:rsid w:val="0023115B"/>
    <w:rsid w:val="0023341B"/>
    <w:rsid w:val="0023466E"/>
    <w:rsid w:val="00234B53"/>
    <w:rsid w:val="002400D7"/>
    <w:rsid w:val="00242BDE"/>
    <w:rsid w:val="00252A73"/>
    <w:rsid w:val="00253CC8"/>
    <w:rsid w:val="00255357"/>
    <w:rsid w:val="00256F90"/>
    <w:rsid w:val="00257479"/>
    <w:rsid w:val="00261385"/>
    <w:rsid w:val="00270399"/>
    <w:rsid w:val="00270CE6"/>
    <w:rsid w:val="002828B3"/>
    <w:rsid w:val="002843E9"/>
    <w:rsid w:val="00286FE8"/>
    <w:rsid w:val="002901BB"/>
    <w:rsid w:val="00291DC3"/>
    <w:rsid w:val="0029465F"/>
    <w:rsid w:val="002959C8"/>
    <w:rsid w:val="00297DB6"/>
    <w:rsid w:val="002A7279"/>
    <w:rsid w:val="002A7F93"/>
    <w:rsid w:val="002B1D8C"/>
    <w:rsid w:val="002B23E9"/>
    <w:rsid w:val="002C4B96"/>
    <w:rsid w:val="002C6CBB"/>
    <w:rsid w:val="002D0A4F"/>
    <w:rsid w:val="002D4440"/>
    <w:rsid w:val="002D4A26"/>
    <w:rsid w:val="002E1B38"/>
    <w:rsid w:val="002E2E3D"/>
    <w:rsid w:val="002E44F6"/>
    <w:rsid w:val="002E7B95"/>
    <w:rsid w:val="002F2392"/>
    <w:rsid w:val="002F6305"/>
    <w:rsid w:val="002F6CD9"/>
    <w:rsid w:val="002F6E93"/>
    <w:rsid w:val="003025FA"/>
    <w:rsid w:val="00304ABD"/>
    <w:rsid w:val="0031496B"/>
    <w:rsid w:val="00315F00"/>
    <w:rsid w:val="0032023B"/>
    <w:rsid w:val="00321673"/>
    <w:rsid w:val="0033240B"/>
    <w:rsid w:val="003338E3"/>
    <w:rsid w:val="00334F17"/>
    <w:rsid w:val="00336B81"/>
    <w:rsid w:val="003410DD"/>
    <w:rsid w:val="00342C6E"/>
    <w:rsid w:val="0034541C"/>
    <w:rsid w:val="003469B7"/>
    <w:rsid w:val="003478AE"/>
    <w:rsid w:val="00351D52"/>
    <w:rsid w:val="003709A4"/>
    <w:rsid w:val="0037139A"/>
    <w:rsid w:val="0038017B"/>
    <w:rsid w:val="00380A2E"/>
    <w:rsid w:val="0038164B"/>
    <w:rsid w:val="00382186"/>
    <w:rsid w:val="00382C41"/>
    <w:rsid w:val="00387F4F"/>
    <w:rsid w:val="0039080B"/>
    <w:rsid w:val="0039465F"/>
    <w:rsid w:val="00397337"/>
    <w:rsid w:val="003A0BBC"/>
    <w:rsid w:val="003A14A1"/>
    <w:rsid w:val="003B6EA4"/>
    <w:rsid w:val="003C279E"/>
    <w:rsid w:val="003C2A19"/>
    <w:rsid w:val="003C32D3"/>
    <w:rsid w:val="003D0040"/>
    <w:rsid w:val="003D1C06"/>
    <w:rsid w:val="003D2E2B"/>
    <w:rsid w:val="003D58BD"/>
    <w:rsid w:val="003E2000"/>
    <w:rsid w:val="003E4D3E"/>
    <w:rsid w:val="003E55D9"/>
    <w:rsid w:val="003E56AD"/>
    <w:rsid w:val="003F297F"/>
    <w:rsid w:val="004067BC"/>
    <w:rsid w:val="00411191"/>
    <w:rsid w:val="0041251D"/>
    <w:rsid w:val="004172CF"/>
    <w:rsid w:val="0042060C"/>
    <w:rsid w:val="004250BA"/>
    <w:rsid w:val="0042529D"/>
    <w:rsid w:val="004323B3"/>
    <w:rsid w:val="00433AA9"/>
    <w:rsid w:val="00434F0A"/>
    <w:rsid w:val="004446C0"/>
    <w:rsid w:val="004463AE"/>
    <w:rsid w:val="00455302"/>
    <w:rsid w:val="004573BE"/>
    <w:rsid w:val="0046007C"/>
    <w:rsid w:val="004620F1"/>
    <w:rsid w:val="004656B0"/>
    <w:rsid w:val="004667EA"/>
    <w:rsid w:val="00470821"/>
    <w:rsid w:val="00473436"/>
    <w:rsid w:val="004738BB"/>
    <w:rsid w:val="00475F48"/>
    <w:rsid w:val="004768A4"/>
    <w:rsid w:val="0048369C"/>
    <w:rsid w:val="00486190"/>
    <w:rsid w:val="00486284"/>
    <w:rsid w:val="00493A00"/>
    <w:rsid w:val="0049746B"/>
    <w:rsid w:val="004B2509"/>
    <w:rsid w:val="004B6C62"/>
    <w:rsid w:val="004D4F2D"/>
    <w:rsid w:val="004D5956"/>
    <w:rsid w:val="004E0555"/>
    <w:rsid w:val="004E0C19"/>
    <w:rsid w:val="004E4142"/>
    <w:rsid w:val="004E4C5D"/>
    <w:rsid w:val="004F17E9"/>
    <w:rsid w:val="004F19D5"/>
    <w:rsid w:val="004F1D0A"/>
    <w:rsid w:val="00503FA3"/>
    <w:rsid w:val="0052052D"/>
    <w:rsid w:val="00523403"/>
    <w:rsid w:val="00536C47"/>
    <w:rsid w:val="005404CB"/>
    <w:rsid w:val="005448B5"/>
    <w:rsid w:val="00555A86"/>
    <w:rsid w:val="00557F40"/>
    <w:rsid w:val="00560948"/>
    <w:rsid w:val="00563BA4"/>
    <w:rsid w:val="00564456"/>
    <w:rsid w:val="00564DC5"/>
    <w:rsid w:val="00565C5B"/>
    <w:rsid w:val="00567243"/>
    <w:rsid w:val="005707A2"/>
    <w:rsid w:val="00571C69"/>
    <w:rsid w:val="0057767A"/>
    <w:rsid w:val="00584AF5"/>
    <w:rsid w:val="005900C5"/>
    <w:rsid w:val="0059208D"/>
    <w:rsid w:val="00594D9D"/>
    <w:rsid w:val="00595AA2"/>
    <w:rsid w:val="005975CD"/>
    <w:rsid w:val="00597968"/>
    <w:rsid w:val="005A306E"/>
    <w:rsid w:val="005C08CE"/>
    <w:rsid w:val="005D2CDF"/>
    <w:rsid w:val="005D4443"/>
    <w:rsid w:val="005E0169"/>
    <w:rsid w:val="005F04EE"/>
    <w:rsid w:val="005F0C0C"/>
    <w:rsid w:val="005F4858"/>
    <w:rsid w:val="005F6A3C"/>
    <w:rsid w:val="005F7BEC"/>
    <w:rsid w:val="00600E32"/>
    <w:rsid w:val="00605E6A"/>
    <w:rsid w:val="006073E4"/>
    <w:rsid w:val="00610E7F"/>
    <w:rsid w:val="0061431E"/>
    <w:rsid w:val="00616AC5"/>
    <w:rsid w:val="00616FF0"/>
    <w:rsid w:val="0062554C"/>
    <w:rsid w:val="00626700"/>
    <w:rsid w:val="00631A44"/>
    <w:rsid w:val="00636496"/>
    <w:rsid w:val="00641D1A"/>
    <w:rsid w:val="00642019"/>
    <w:rsid w:val="00642FED"/>
    <w:rsid w:val="006474EB"/>
    <w:rsid w:val="0065514E"/>
    <w:rsid w:val="006562CF"/>
    <w:rsid w:val="00656E56"/>
    <w:rsid w:val="00656FDB"/>
    <w:rsid w:val="00672694"/>
    <w:rsid w:val="0067755B"/>
    <w:rsid w:val="00677B61"/>
    <w:rsid w:val="00681A4A"/>
    <w:rsid w:val="006835AA"/>
    <w:rsid w:val="006846E1"/>
    <w:rsid w:val="00685B9F"/>
    <w:rsid w:val="006939F3"/>
    <w:rsid w:val="00694FF7"/>
    <w:rsid w:val="00695689"/>
    <w:rsid w:val="00697C13"/>
    <w:rsid w:val="006B4E1D"/>
    <w:rsid w:val="006B51D9"/>
    <w:rsid w:val="006B760E"/>
    <w:rsid w:val="006C2050"/>
    <w:rsid w:val="006C4881"/>
    <w:rsid w:val="006C68AF"/>
    <w:rsid w:val="006D0D08"/>
    <w:rsid w:val="006D2028"/>
    <w:rsid w:val="006D611C"/>
    <w:rsid w:val="006D6995"/>
    <w:rsid w:val="006E1845"/>
    <w:rsid w:val="006E19C2"/>
    <w:rsid w:val="006E67F3"/>
    <w:rsid w:val="006E76C5"/>
    <w:rsid w:val="006F17E0"/>
    <w:rsid w:val="006F2318"/>
    <w:rsid w:val="006F2E0F"/>
    <w:rsid w:val="00703BC6"/>
    <w:rsid w:val="00706A95"/>
    <w:rsid w:val="007103FB"/>
    <w:rsid w:val="00723249"/>
    <w:rsid w:val="00727759"/>
    <w:rsid w:val="00730319"/>
    <w:rsid w:val="007306E4"/>
    <w:rsid w:val="00733AA5"/>
    <w:rsid w:val="00737373"/>
    <w:rsid w:val="00744A26"/>
    <w:rsid w:val="00744ACB"/>
    <w:rsid w:val="00746085"/>
    <w:rsid w:val="0074657D"/>
    <w:rsid w:val="00753E69"/>
    <w:rsid w:val="00762D1C"/>
    <w:rsid w:val="007636D4"/>
    <w:rsid w:val="007638D1"/>
    <w:rsid w:val="00764A0A"/>
    <w:rsid w:val="00764C46"/>
    <w:rsid w:val="0077505F"/>
    <w:rsid w:val="00776336"/>
    <w:rsid w:val="007777E7"/>
    <w:rsid w:val="00781923"/>
    <w:rsid w:val="00787B09"/>
    <w:rsid w:val="00793DFB"/>
    <w:rsid w:val="007A4A76"/>
    <w:rsid w:val="007B508F"/>
    <w:rsid w:val="007B7422"/>
    <w:rsid w:val="007C5BBA"/>
    <w:rsid w:val="007D3272"/>
    <w:rsid w:val="007E3BE8"/>
    <w:rsid w:val="007E6A2C"/>
    <w:rsid w:val="007E7092"/>
    <w:rsid w:val="00803AB1"/>
    <w:rsid w:val="0080476B"/>
    <w:rsid w:val="00816769"/>
    <w:rsid w:val="00820388"/>
    <w:rsid w:val="00820923"/>
    <w:rsid w:val="0082487D"/>
    <w:rsid w:val="008250CF"/>
    <w:rsid w:val="00825CD6"/>
    <w:rsid w:val="00831DC4"/>
    <w:rsid w:val="00834C85"/>
    <w:rsid w:val="008355AE"/>
    <w:rsid w:val="008459B9"/>
    <w:rsid w:val="00851F60"/>
    <w:rsid w:val="008561E7"/>
    <w:rsid w:val="00857158"/>
    <w:rsid w:val="008700C7"/>
    <w:rsid w:val="00870769"/>
    <w:rsid w:val="008753B3"/>
    <w:rsid w:val="00877132"/>
    <w:rsid w:val="00877343"/>
    <w:rsid w:val="00883530"/>
    <w:rsid w:val="0088426A"/>
    <w:rsid w:val="00884986"/>
    <w:rsid w:val="008858F5"/>
    <w:rsid w:val="008920FF"/>
    <w:rsid w:val="008A0A41"/>
    <w:rsid w:val="008A3BBF"/>
    <w:rsid w:val="008A50F0"/>
    <w:rsid w:val="008A6E0B"/>
    <w:rsid w:val="008B0DFA"/>
    <w:rsid w:val="008B581A"/>
    <w:rsid w:val="008B7D07"/>
    <w:rsid w:val="008C60C6"/>
    <w:rsid w:val="008E39BF"/>
    <w:rsid w:val="009004B6"/>
    <w:rsid w:val="009100B8"/>
    <w:rsid w:val="00911B46"/>
    <w:rsid w:val="00911E80"/>
    <w:rsid w:val="009127AC"/>
    <w:rsid w:val="00920010"/>
    <w:rsid w:val="009239EB"/>
    <w:rsid w:val="0092726C"/>
    <w:rsid w:val="009309F5"/>
    <w:rsid w:val="009331C5"/>
    <w:rsid w:val="0093532C"/>
    <w:rsid w:val="00937529"/>
    <w:rsid w:val="0093787A"/>
    <w:rsid w:val="00937C98"/>
    <w:rsid w:val="00940FF6"/>
    <w:rsid w:val="00954701"/>
    <w:rsid w:val="009576A0"/>
    <w:rsid w:val="00966E38"/>
    <w:rsid w:val="00975ADA"/>
    <w:rsid w:val="00977CF3"/>
    <w:rsid w:val="00980128"/>
    <w:rsid w:val="009872C0"/>
    <w:rsid w:val="0099684D"/>
    <w:rsid w:val="009974CE"/>
    <w:rsid w:val="009A0E2C"/>
    <w:rsid w:val="009A6C61"/>
    <w:rsid w:val="009B4D97"/>
    <w:rsid w:val="009C0EFF"/>
    <w:rsid w:val="009C5A37"/>
    <w:rsid w:val="009C6D1B"/>
    <w:rsid w:val="009D2A13"/>
    <w:rsid w:val="009E0ED5"/>
    <w:rsid w:val="009E0F5E"/>
    <w:rsid w:val="009F215E"/>
    <w:rsid w:val="009F216E"/>
    <w:rsid w:val="009F4756"/>
    <w:rsid w:val="009F4CFF"/>
    <w:rsid w:val="009F7B55"/>
    <w:rsid w:val="00A13DEF"/>
    <w:rsid w:val="00A17269"/>
    <w:rsid w:val="00A20E81"/>
    <w:rsid w:val="00A2108A"/>
    <w:rsid w:val="00A27020"/>
    <w:rsid w:val="00A411D0"/>
    <w:rsid w:val="00A441DB"/>
    <w:rsid w:val="00A47D17"/>
    <w:rsid w:val="00A502EF"/>
    <w:rsid w:val="00A53E06"/>
    <w:rsid w:val="00A603D4"/>
    <w:rsid w:val="00A71C14"/>
    <w:rsid w:val="00A731DB"/>
    <w:rsid w:val="00AA1494"/>
    <w:rsid w:val="00AA5F97"/>
    <w:rsid w:val="00AB223D"/>
    <w:rsid w:val="00AB51BD"/>
    <w:rsid w:val="00AC4ADD"/>
    <w:rsid w:val="00AD3B3E"/>
    <w:rsid w:val="00AD3BAB"/>
    <w:rsid w:val="00AE0749"/>
    <w:rsid w:val="00AE09E9"/>
    <w:rsid w:val="00AE41CD"/>
    <w:rsid w:val="00AF337F"/>
    <w:rsid w:val="00B102E3"/>
    <w:rsid w:val="00B14882"/>
    <w:rsid w:val="00B16BC2"/>
    <w:rsid w:val="00B17C62"/>
    <w:rsid w:val="00B20829"/>
    <w:rsid w:val="00B20DBE"/>
    <w:rsid w:val="00B236DC"/>
    <w:rsid w:val="00B24697"/>
    <w:rsid w:val="00B2595E"/>
    <w:rsid w:val="00B303D7"/>
    <w:rsid w:val="00B41064"/>
    <w:rsid w:val="00B415C9"/>
    <w:rsid w:val="00B425B2"/>
    <w:rsid w:val="00B60FF7"/>
    <w:rsid w:val="00B83E85"/>
    <w:rsid w:val="00B84A2E"/>
    <w:rsid w:val="00B850D0"/>
    <w:rsid w:val="00B86FCF"/>
    <w:rsid w:val="00B87E23"/>
    <w:rsid w:val="00B91C80"/>
    <w:rsid w:val="00B95CDD"/>
    <w:rsid w:val="00BA3FF8"/>
    <w:rsid w:val="00BC5636"/>
    <w:rsid w:val="00BD5A0C"/>
    <w:rsid w:val="00BD6536"/>
    <w:rsid w:val="00BD6CF1"/>
    <w:rsid w:val="00BE089B"/>
    <w:rsid w:val="00BE105C"/>
    <w:rsid w:val="00BE6FED"/>
    <w:rsid w:val="00BF1940"/>
    <w:rsid w:val="00C00496"/>
    <w:rsid w:val="00C035E5"/>
    <w:rsid w:val="00C03715"/>
    <w:rsid w:val="00C079A2"/>
    <w:rsid w:val="00C12D06"/>
    <w:rsid w:val="00C14C9E"/>
    <w:rsid w:val="00C160E9"/>
    <w:rsid w:val="00C16982"/>
    <w:rsid w:val="00C20C9E"/>
    <w:rsid w:val="00C22490"/>
    <w:rsid w:val="00C33607"/>
    <w:rsid w:val="00C33E46"/>
    <w:rsid w:val="00C36AD6"/>
    <w:rsid w:val="00C4352D"/>
    <w:rsid w:val="00C4519A"/>
    <w:rsid w:val="00C51AA7"/>
    <w:rsid w:val="00C5269F"/>
    <w:rsid w:val="00C52E47"/>
    <w:rsid w:val="00C62DDD"/>
    <w:rsid w:val="00C64216"/>
    <w:rsid w:val="00C643AE"/>
    <w:rsid w:val="00C64A52"/>
    <w:rsid w:val="00C72728"/>
    <w:rsid w:val="00C75FDE"/>
    <w:rsid w:val="00C81E77"/>
    <w:rsid w:val="00C838AD"/>
    <w:rsid w:val="00C8717A"/>
    <w:rsid w:val="00C9065D"/>
    <w:rsid w:val="00C930E6"/>
    <w:rsid w:val="00C9489C"/>
    <w:rsid w:val="00C9777D"/>
    <w:rsid w:val="00CA0134"/>
    <w:rsid w:val="00CA1522"/>
    <w:rsid w:val="00CA4382"/>
    <w:rsid w:val="00CA5AA2"/>
    <w:rsid w:val="00CB0B5D"/>
    <w:rsid w:val="00CB4D8C"/>
    <w:rsid w:val="00CB54B3"/>
    <w:rsid w:val="00CB6252"/>
    <w:rsid w:val="00CB676A"/>
    <w:rsid w:val="00CB6B30"/>
    <w:rsid w:val="00CB72B7"/>
    <w:rsid w:val="00CC1688"/>
    <w:rsid w:val="00CC170B"/>
    <w:rsid w:val="00CC2123"/>
    <w:rsid w:val="00CC523F"/>
    <w:rsid w:val="00CD2F10"/>
    <w:rsid w:val="00CD318F"/>
    <w:rsid w:val="00CE2B25"/>
    <w:rsid w:val="00CE7716"/>
    <w:rsid w:val="00CF29EC"/>
    <w:rsid w:val="00CF2AB7"/>
    <w:rsid w:val="00CF7798"/>
    <w:rsid w:val="00D01F8D"/>
    <w:rsid w:val="00D03516"/>
    <w:rsid w:val="00D0532C"/>
    <w:rsid w:val="00D1094D"/>
    <w:rsid w:val="00D14A37"/>
    <w:rsid w:val="00D14F70"/>
    <w:rsid w:val="00D1791E"/>
    <w:rsid w:val="00D27175"/>
    <w:rsid w:val="00D27938"/>
    <w:rsid w:val="00D31A8D"/>
    <w:rsid w:val="00D45107"/>
    <w:rsid w:val="00D577DE"/>
    <w:rsid w:val="00D61903"/>
    <w:rsid w:val="00D61A9C"/>
    <w:rsid w:val="00D650F5"/>
    <w:rsid w:val="00D66237"/>
    <w:rsid w:val="00D74510"/>
    <w:rsid w:val="00D83A9F"/>
    <w:rsid w:val="00D83DB7"/>
    <w:rsid w:val="00D861AD"/>
    <w:rsid w:val="00D90E4C"/>
    <w:rsid w:val="00D96792"/>
    <w:rsid w:val="00D96C24"/>
    <w:rsid w:val="00DA1FA3"/>
    <w:rsid w:val="00DA393C"/>
    <w:rsid w:val="00DA449A"/>
    <w:rsid w:val="00DA72C7"/>
    <w:rsid w:val="00DB10A4"/>
    <w:rsid w:val="00DB1218"/>
    <w:rsid w:val="00DB1A33"/>
    <w:rsid w:val="00DC0617"/>
    <w:rsid w:val="00DC417E"/>
    <w:rsid w:val="00DC6A88"/>
    <w:rsid w:val="00DD1531"/>
    <w:rsid w:val="00DD1CE3"/>
    <w:rsid w:val="00DD3265"/>
    <w:rsid w:val="00DD5DA6"/>
    <w:rsid w:val="00DE029C"/>
    <w:rsid w:val="00DE5E80"/>
    <w:rsid w:val="00DF1E6F"/>
    <w:rsid w:val="00DF4BC8"/>
    <w:rsid w:val="00E02F64"/>
    <w:rsid w:val="00E0491A"/>
    <w:rsid w:val="00E062E7"/>
    <w:rsid w:val="00E15534"/>
    <w:rsid w:val="00E1588C"/>
    <w:rsid w:val="00E17D43"/>
    <w:rsid w:val="00E20504"/>
    <w:rsid w:val="00E2382B"/>
    <w:rsid w:val="00E256E7"/>
    <w:rsid w:val="00E31E2B"/>
    <w:rsid w:val="00E35FE1"/>
    <w:rsid w:val="00E40FD0"/>
    <w:rsid w:val="00E507BF"/>
    <w:rsid w:val="00E556A5"/>
    <w:rsid w:val="00E657C7"/>
    <w:rsid w:val="00E673B9"/>
    <w:rsid w:val="00E708FF"/>
    <w:rsid w:val="00E71933"/>
    <w:rsid w:val="00E7198A"/>
    <w:rsid w:val="00E72703"/>
    <w:rsid w:val="00E73AB7"/>
    <w:rsid w:val="00E7557C"/>
    <w:rsid w:val="00E77D36"/>
    <w:rsid w:val="00E84D29"/>
    <w:rsid w:val="00E8605B"/>
    <w:rsid w:val="00E94829"/>
    <w:rsid w:val="00EA2ED0"/>
    <w:rsid w:val="00EA2FA6"/>
    <w:rsid w:val="00EA4A4E"/>
    <w:rsid w:val="00EB3CD6"/>
    <w:rsid w:val="00EB575A"/>
    <w:rsid w:val="00EC20DB"/>
    <w:rsid w:val="00ED29FE"/>
    <w:rsid w:val="00ED47C7"/>
    <w:rsid w:val="00EE153D"/>
    <w:rsid w:val="00EE3EC2"/>
    <w:rsid w:val="00EE4293"/>
    <w:rsid w:val="00EE54E2"/>
    <w:rsid w:val="00EF229D"/>
    <w:rsid w:val="00EF63AD"/>
    <w:rsid w:val="00EF68ED"/>
    <w:rsid w:val="00F01FA4"/>
    <w:rsid w:val="00F02B17"/>
    <w:rsid w:val="00F04502"/>
    <w:rsid w:val="00F073B3"/>
    <w:rsid w:val="00F07B74"/>
    <w:rsid w:val="00F1788B"/>
    <w:rsid w:val="00F20F2C"/>
    <w:rsid w:val="00F322AA"/>
    <w:rsid w:val="00F3539B"/>
    <w:rsid w:val="00F465E9"/>
    <w:rsid w:val="00F46E04"/>
    <w:rsid w:val="00F50C76"/>
    <w:rsid w:val="00F5196D"/>
    <w:rsid w:val="00F53A75"/>
    <w:rsid w:val="00F55252"/>
    <w:rsid w:val="00F5633D"/>
    <w:rsid w:val="00F64C3F"/>
    <w:rsid w:val="00F83EC1"/>
    <w:rsid w:val="00F85264"/>
    <w:rsid w:val="00F864D3"/>
    <w:rsid w:val="00F86BE3"/>
    <w:rsid w:val="00F87DCF"/>
    <w:rsid w:val="00F91505"/>
    <w:rsid w:val="00F922C1"/>
    <w:rsid w:val="00F93447"/>
    <w:rsid w:val="00F957D5"/>
    <w:rsid w:val="00F97AB2"/>
    <w:rsid w:val="00FA48AE"/>
    <w:rsid w:val="00FA4EBB"/>
    <w:rsid w:val="00FC5F22"/>
    <w:rsid w:val="00FD028F"/>
    <w:rsid w:val="00FD4DCB"/>
    <w:rsid w:val="00FF1341"/>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AEA9C7"/>
  <w15:chartTrackingRefBased/>
  <w15:docId w15:val="{7907D21D-96FC-4B01-9AF6-E6F272CF06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rsid w:val="00594D9D"/>
    <w:pPr>
      <w:spacing w:after="200" w:line="276" w:lineRule="auto"/>
    </w:pPr>
    <w:rPr>
      <w:rFonts w:eastAsiaTheme="minorEastAsia"/>
      <w:kern w:val="0"/>
      <w:sz w:val="22"/>
      <w:szCs w:val="22"/>
      <w14:ligatures w14:val="none"/>
    </w:rPr>
  </w:style>
  <w:style w:type="paragraph" w:styleId="Virsraksts1">
    <w:name w:val="heading 1"/>
    <w:basedOn w:val="Parasts"/>
    <w:next w:val="Parasts"/>
    <w:link w:val="Virsraksts1Rakstz"/>
    <w:uiPriority w:val="9"/>
    <w:qFormat/>
    <w:rsid w:val="00594D9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Virsraksts2">
    <w:name w:val="heading 2"/>
    <w:basedOn w:val="Parasts"/>
    <w:next w:val="Parasts"/>
    <w:link w:val="Virsraksts2Rakstz"/>
    <w:uiPriority w:val="9"/>
    <w:unhideWhenUsed/>
    <w:qFormat/>
    <w:rsid w:val="00594D9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Virsraksts3">
    <w:name w:val="heading 3"/>
    <w:basedOn w:val="Parasts"/>
    <w:next w:val="Parasts"/>
    <w:link w:val="Virsraksts3Rakstz"/>
    <w:uiPriority w:val="9"/>
    <w:semiHidden/>
    <w:unhideWhenUsed/>
    <w:qFormat/>
    <w:rsid w:val="00594D9D"/>
    <w:pPr>
      <w:keepNext/>
      <w:keepLines/>
      <w:spacing w:before="160" w:after="80"/>
      <w:outlineLvl w:val="2"/>
    </w:pPr>
    <w:rPr>
      <w:rFonts w:eastAsiaTheme="majorEastAsia" w:cstheme="majorBidi"/>
      <w:color w:val="0F4761" w:themeColor="accent1" w:themeShade="BF"/>
      <w:sz w:val="28"/>
      <w:szCs w:val="28"/>
    </w:rPr>
  </w:style>
  <w:style w:type="paragraph" w:styleId="Virsraksts4">
    <w:name w:val="heading 4"/>
    <w:basedOn w:val="Parasts"/>
    <w:next w:val="Parasts"/>
    <w:link w:val="Virsraksts4Rakstz"/>
    <w:uiPriority w:val="9"/>
    <w:semiHidden/>
    <w:unhideWhenUsed/>
    <w:qFormat/>
    <w:rsid w:val="00594D9D"/>
    <w:pPr>
      <w:keepNext/>
      <w:keepLines/>
      <w:spacing w:before="80" w:after="40"/>
      <w:outlineLvl w:val="3"/>
    </w:pPr>
    <w:rPr>
      <w:rFonts w:eastAsiaTheme="majorEastAsia" w:cstheme="majorBidi"/>
      <w:i/>
      <w:iCs/>
      <w:color w:val="0F4761" w:themeColor="accent1" w:themeShade="BF"/>
    </w:rPr>
  </w:style>
  <w:style w:type="paragraph" w:styleId="Virsraksts5">
    <w:name w:val="heading 5"/>
    <w:basedOn w:val="Parasts"/>
    <w:next w:val="Parasts"/>
    <w:link w:val="Virsraksts5Rakstz"/>
    <w:uiPriority w:val="9"/>
    <w:semiHidden/>
    <w:unhideWhenUsed/>
    <w:qFormat/>
    <w:rsid w:val="00594D9D"/>
    <w:pPr>
      <w:keepNext/>
      <w:keepLines/>
      <w:spacing w:before="80" w:after="40"/>
      <w:outlineLvl w:val="4"/>
    </w:pPr>
    <w:rPr>
      <w:rFonts w:eastAsiaTheme="majorEastAsia" w:cstheme="majorBidi"/>
      <w:color w:val="0F4761" w:themeColor="accent1" w:themeShade="BF"/>
    </w:rPr>
  </w:style>
  <w:style w:type="paragraph" w:styleId="Virsraksts6">
    <w:name w:val="heading 6"/>
    <w:basedOn w:val="Parasts"/>
    <w:next w:val="Parasts"/>
    <w:link w:val="Virsraksts6Rakstz"/>
    <w:uiPriority w:val="9"/>
    <w:semiHidden/>
    <w:unhideWhenUsed/>
    <w:qFormat/>
    <w:rsid w:val="00594D9D"/>
    <w:pPr>
      <w:keepNext/>
      <w:keepLines/>
      <w:spacing w:before="40" w:after="0"/>
      <w:outlineLvl w:val="5"/>
    </w:pPr>
    <w:rPr>
      <w:rFonts w:eastAsiaTheme="majorEastAsia" w:cstheme="majorBidi"/>
      <w:i/>
      <w:iCs/>
      <w:color w:val="595959" w:themeColor="text1" w:themeTint="A6"/>
    </w:rPr>
  </w:style>
  <w:style w:type="paragraph" w:styleId="Virsraksts7">
    <w:name w:val="heading 7"/>
    <w:basedOn w:val="Parasts"/>
    <w:next w:val="Parasts"/>
    <w:link w:val="Virsraksts7Rakstz"/>
    <w:uiPriority w:val="9"/>
    <w:semiHidden/>
    <w:unhideWhenUsed/>
    <w:qFormat/>
    <w:rsid w:val="00594D9D"/>
    <w:pPr>
      <w:keepNext/>
      <w:keepLines/>
      <w:spacing w:before="40" w:after="0"/>
      <w:outlineLvl w:val="6"/>
    </w:pPr>
    <w:rPr>
      <w:rFonts w:eastAsiaTheme="majorEastAsia" w:cstheme="majorBidi"/>
      <w:color w:val="595959" w:themeColor="text1" w:themeTint="A6"/>
    </w:rPr>
  </w:style>
  <w:style w:type="paragraph" w:styleId="Virsraksts8">
    <w:name w:val="heading 8"/>
    <w:basedOn w:val="Parasts"/>
    <w:next w:val="Parasts"/>
    <w:link w:val="Virsraksts8Rakstz"/>
    <w:uiPriority w:val="9"/>
    <w:semiHidden/>
    <w:unhideWhenUsed/>
    <w:qFormat/>
    <w:rsid w:val="00594D9D"/>
    <w:pPr>
      <w:keepNext/>
      <w:keepLines/>
      <w:spacing w:after="0"/>
      <w:outlineLvl w:val="7"/>
    </w:pPr>
    <w:rPr>
      <w:rFonts w:eastAsiaTheme="majorEastAsia" w:cstheme="majorBidi"/>
      <w:i/>
      <w:iCs/>
      <w:color w:val="272727" w:themeColor="text1" w:themeTint="D8"/>
    </w:rPr>
  </w:style>
  <w:style w:type="paragraph" w:styleId="Virsraksts9">
    <w:name w:val="heading 9"/>
    <w:basedOn w:val="Parasts"/>
    <w:next w:val="Parasts"/>
    <w:link w:val="Virsraksts9Rakstz"/>
    <w:uiPriority w:val="9"/>
    <w:semiHidden/>
    <w:unhideWhenUsed/>
    <w:qFormat/>
    <w:rsid w:val="00594D9D"/>
    <w:pPr>
      <w:keepNext/>
      <w:keepLines/>
      <w:spacing w:after="0"/>
      <w:outlineLvl w:val="8"/>
    </w:pPr>
    <w:rPr>
      <w:rFonts w:eastAsiaTheme="majorEastAsia" w:cstheme="majorBidi"/>
      <w:color w:val="272727" w:themeColor="text1" w:themeTint="D8"/>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character" w:customStyle="1" w:styleId="Virsraksts1Rakstz">
    <w:name w:val="Virsraksts 1 Rakstz."/>
    <w:basedOn w:val="Noklusjumarindkopasfonts"/>
    <w:link w:val="Virsraksts1"/>
    <w:uiPriority w:val="9"/>
    <w:rsid w:val="00594D9D"/>
    <w:rPr>
      <w:rFonts w:asciiTheme="majorHAnsi" w:eastAsiaTheme="majorEastAsia" w:hAnsiTheme="majorHAnsi" w:cstheme="majorBidi"/>
      <w:color w:val="0F4761" w:themeColor="accent1" w:themeShade="BF"/>
      <w:sz w:val="40"/>
      <w:szCs w:val="40"/>
    </w:rPr>
  </w:style>
  <w:style w:type="character" w:customStyle="1" w:styleId="Virsraksts2Rakstz">
    <w:name w:val="Virsraksts 2 Rakstz."/>
    <w:basedOn w:val="Noklusjumarindkopasfonts"/>
    <w:link w:val="Virsraksts2"/>
    <w:uiPriority w:val="9"/>
    <w:rsid w:val="00594D9D"/>
    <w:rPr>
      <w:rFonts w:asciiTheme="majorHAnsi" w:eastAsiaTheme="majorEastAsia" w:hAnsiTheme="majorHAnsi" w:cstheme="majorBidi"/>
      <w:color w:val="0F4761" w:themeColor="accent1" w:themeShade="BF"/>
      <w:sz w:val="32"/>
      <w:szCs w:val="32"/>
    </w:rPr>
  </w:style>
  <w:style w:type="character" w:customStyle="1" w:styleId="Virsraksts3Rakstz">
    <w:name w:val="Virsraksts 3 Rakstz."/>
    <w:basedOn w:val="Noklusjumarindkopasfonts"/>
    <w:link w:val="Virsraksts3"/>
    <w:uiPriority w:val="9"/>
    <w:semiHidden/>
    <w:rsid w:val="00594D9D"/>
    <w:rPr>
      <w:rFonts w:eastAsiaTheme="majorEastAsia" w:cstheme="majorBidi"/>
      <w:color w:val="0F4761" w:themeColor="accent1" w:themeShade="BF"/>
      <w:sz w:val="28"/>
      <w:szCs w:val="28"/>
    </w:rPr>
  </w:style>
  <w:style w:type="character" w:customStyle="1" w:styleId="Virsraksts4Rakstz">
    <w:name w:val="Virsraksts 4 Rakstz."/>
    <w:basedOn w:val="Noklusjumarindkopasfonts"/>
    <w:link w:val="Virsraksts4"/>
    <w:uiPriority w:val="9"/>
    <w:semiHidden/>
    <w:rsid w:val="00594D9D"/>
    <w:rPr>
      <w:rFonts w:eastAsiaTheme="majorEastAsia" w:cstheme="majorBidi"/>
      <w:i/>
      <w:iCs/>
      <w:color w:val="0F4761" w:themeColor="accent1" w:themeShade="BF"/>
    </w:rPr>
  </w:style>
  <w:style w:type="character" w:customStyle="1" w:styleId="Virsraksts5Rakstz">
    <w:name w:val="Virsraksts 5 Rakstz."/>
    <w:basedOn w:val="Noklusjumarindkopasfonts"/>
    <w:link w:val="Virsraksts5"/>
    <w:uiPriority w:val="9"/>
    <w:semiHidden/>
    <w:rsid w:val="00594D9D"/>
    <w:rPr>
      <w:rFonts w:eastAsiaTheme="majorEastAsia" w:cstheme="majorBidi"/>
      <w:color w:val="0F4761" w:themeColor="accent1" w:themeShade="BF"/>
    </w:rPr>
  </w:style>
  <w:style w:type="character" w:customStyle="1" w:styleId="Virsraksts6Rakstz">
    <w:name w:val="Virsraksts 6 Rakstz."/>
    <w:basedOn w:val="Noklusjumarindkopasfonts"/>
    <w:link w:val="Virsraksts6"/>
    <w:uiPriority w:val="9"/>
    <w:semiHidden/>
    <w:rsid w:val="00594D9D"/>
    <w:rPr>
      <w:rFonts w:eastAsiaTheme="majorEastAsia" w:cstheme="majorBidi"/>
      <w:i/>
      <w:iCs/>
      <w:color w:val="595959" w:themeColor="text1" w:themeTint="A6"/>
    </w:rPr>
  </w:style>
  <w:style w:type="character" w:customStyle="1" w:styleId="Virsraksts7Rakstz">
    <w:name w:val="Virsraksts 7 Rakstz."/>
    <w:basedOn w:val="Noklusjumarindkopasfonts"/>
    <w:link w:val="Virsraksts7"/>
    <w:uiPriority w:val="9"/>
    <w:semiHidden/>
    <w:rsid w:val="00594D9D"/>
    <w:rPr>
      <w:rFonts w:eastAsiaTheme="majorEastAsia" w:cstheme="majorBidi"/>
      <w:color w:val="595959" w:themeColor="text1" w:themeTint="A6"/>
    </w:rPr>
  </w:style>
  <w:style w:type="character" w:customStyle="1" w:styleId="Virsraksts8Rakstz">
    <w:name w:val="Virsraksts 8 Rakstz."/>
    <w:basedOn w:val="Noklusjumarindkopasfonts"/>
    <w:link w:val="Virsraksts8"/>
    <w:uiPriority w:val="9"/>
    <w:semiHidden/>
    <w:rsid w:val="00594D9D"/>
    <w:rPr>
      <w:rFonts w:eastAsiaTheme="majorEastAsia" w:cstheme="majorBidi"/>
      <w:i/>
      <w:iCs/>
      <w:color w:val="272727" w:themeColor="text1" w:themeTint="D8"/>
    </w:rPr>
  </w:style>
  <w:style w:type="character" w:customStyle="1" w:styleId="Virsraksts9Rakstz">
    <w:name w:val="Virsraksts 9 Rakstz."/>
    <w:basedOn w:val="Noklusjumarindkopasfonts"/>
    <w:link w:val="Virsraksts9"/>
    <w:uiPriority w:val="9"/>
    <w:semiHidden/>
    <w:rsid w:val="00594D9D"/>
    <w:rPr>
      <w:rFonts w:eastAsiaTheme="majorEastAsia" w:cstheme="majorBidi"/>
      <w:color w:val="272727" w:themeColor="text1" w:themeTint="D8"/>
    </w:rPr>
  </w:style>
  <w:style w:type="paragraph" w:styleId="Nosaukums">
    <w:name w:val="Title"/>
    <w:basedOn w:val="Parasts"/>
    <w:next w:val="Parasts"/>
    <w:link w:val="NosaukumsRakstz"/>
    <w:uiPriority w:val="10"/>
    <w:qFormat/>
    <w:rsid w:val="00594D9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osaukumsRakstz">
    <w:name w:val="Nosaukums Rakstz."/>
    <w:basedOn w:val="Noklusjumarindkopasfonts"/>
    <w:link w:val="Nosaukums"/>
    <w:uiPriority w:val="10"/>
    <w:rsid w:val="00594D9D"/>
    <w:rPr>
      <w:rFonts w:asciiTheme="majorHAnsi" w:eastAsiaTheme="majorEastAsia" w:hAnsiTheme="majorHAnsi" w:cstheme="majorBidi"/>
      <w:spacing w:val="-10"/>
      <w:kern w:val="28"/>
      <w:sz w:val="56"/>
      <w:szCs w:val="56"/>
    </w:rPr>
  </w:style>
  <w:style w:type="paragraph" w:styleId="Apakvirsraksts">
    <w:name w:val="Subtitle"/>
    <w:basedOn w:val="Parasts"/>
    <w:next w:val="Parasts"/>
    <w:link w:val="ApakvirsrakstsRakstz"/>
    <w:uiPriority w:val="11"/>
    <w:qFormat/>
    <w:rsid w:val="00594D9D"/>
    <w:pPr>
      <w:numPr>
        <w:ilvl w:val="1"/>
      </w:numPr>
    </w:pPr>
    <w:rPr>
      <w:rFonts w:eastAsiaTheme="majorEastAsia" w:cstheme="majorBidi"/>
      <w:color w:val="595959" w:themeColor="text1" w:themeTint="A6"/>
      <w:spacing w:val="15"/>
      <w:sz w:val="28"/>
      <w:szCs w:val="28"/>
    </w:rPr>
  </w:style>
  <w:style w:type="character" w:customStyle="1" w:styleId="ApakvirsrakstsRakstz">
    <w:name w:val="Apakšvirsraksts Rakstz."/>
    <w:basedOn w:val="Noklusjumarindkopasfonts"/>
    <w:link w:val="Apakvirsraksts"/>
    <w:uiPriority w:val="11"/>
    <w:rsid w:val="00594D9D"/>
    <w:rPr>
      <w:rFonts w:eastAsiaTheme="majorEastAsia" w:cstheme="majorBidi"/>
      <w:color w:val="595959" w:themeColor="text1" w:themeTint="A6"/>
      <w:spacing w:val="15"/>
      <w:sz w:val="28"/>
      <w:szCs w:val="28"/>
    </w:rPr>
  </w:style>
  <w:style w:type="paragraph" w:styleId="Citts">
    <w:name w:val="Quote"/>
    <w:basedOn w:val="Parasts"/>
    <w:next w:val="Parasts"/>
    <w:link w:val="CittsRakstz"/>
    <w:uiPriority w:val="29"/>
    <w:qFormat/>
    <w:rsid w:val="00594D9D"/>
    <w:pPr>
      <w:spacing w:before="160"/>
      <w:jc w:val="center"/>
    </w:pPr>
    <w:rPr>
      <w:i/>
      <w:iCs/>
      <w:color w:val="404040" w:themeColor="text1" w:themeTint="BF"/>
    </w:rPr>
  </w:style>
  <w:style w:type="character" w:customStyle="1" w:styleId="CittsRakstz">
    <w:name w:val="Citāts Rakstz."/>
    <w:basedOn w:val="Noklusjumarindkopasfonts"/>
    <w:link w:val="Citts"/>
    <w:uiPriority w:val="29"/>
    <w:rsid w:val="00594D9D"/>
    <w:rPr>
      <w:i/>
      <w:iCs/>
      <w:color w:val="404040" w:themeColor="text1" w:themeTint="BF"/>
    </w:rPr>
  </w:style>
  <w:style w:type="paragraph" w:styleId="Sarakstarindkopa">
    <w:name w:val="List Paragraph"/>
    <w:aliases w:val="H&amp;P List Paragraph,2"/>
    <w:basedOn w:val="Parasts"/>
    <w:link w:val="SarakstarindkopaRakstz"/>
    <w:uiPriority w:val="34"/>
    <w:qFormat/>
    <w:rsid w:val="00594D9D"/>
    <w:pPr>
      <w:ind w:left="720"/>
      <w:contextualSpacing/>
    </w:pPr>
  </w:style>
  <w:style w:type="character" w:styleId="Intensvsizclums">
    <w:name w:val="Intense Emphasis"/>
    <w:basedOn w:val="Noklusjumarindkopasfonts"/>
    <w:uiPriority w:val="21"/>
    <w:qFormat/>
    <w:rsid w:val="00594D9D"/>
    <w:rPr>
      <w:i/>
      <w:iCs/>
      <w:color w:val="0F4761" w:themeColor="accent1" w:themeShade="BF"/>
    </w:rPr>
  </w:style>
  <w:style w:type="paragraph" w:styleId="Intensvscitts">
    <w:name w:val="Intense Quote"/>
    <w:basedOn w:val="Parasts"/>
    <w:next w:val="Parasts"/>
    <w:link w:val="IntensvscittsRakstz"/>
    <w:uiPriority w:val="30"/>
    <w:qFormat/>
    <w:rsid w:val="00594D9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vscittsRakstz">
    <w:name w:val="Intensīvs citāts Rakstz."/>
    <w:basedOn w:val="Noklusjumarindkopasfonts"/>
    <w:link w:val="Intensvscitts"/>
    <w:uiPriority w:val="30"/>
    <w:rsid w:val="00594D9D"/>
    <w:rPr>
      <w:i/>
      <w:iCs/>
      <w:color w:val="0F4761" w:themeColor="accent1" w:themeShade="BF"/>
    </w:rPr>
  </w:style>
  <w:style w:type="character" w:styleId="Intensvaatsauce">
    <w:name w:val="Intense Reference"/>
    <w:basedOn w:val="Noklusjumarindkopasfonts"/>
    <w:uiPriority w:val="32"/>
    <w:qFormat/>
    <w:rsid w:val="00594D9D"/>
    <w:rPr>
      <w:b/>
      <w:bCs/>
      <w:smallCaps/>
      <w:color w:val="0F4761" w:themeColor="accent1" w:themeShade="BF"/>
      <w:spacing w:val="5"/>
    </w:rPr>
  </w:style>
  <w:style w:type="table" w:styleId="Reatabula">
    <w:name w:val="Table Grid"/>
    <w:basedOn w:val="Parastatabula"/>
    <w:rsid w:val="00594D9D"/>
    <w:pPr>
      <w:spacing w:after="0" w:line="240" w:lineRule="auto"/>
    </w:pPr>
    <w:rPr>
      <w:rFonts w:eastAsiaTheme="minorEastAsia"/>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arakstarindkopaRakstz">
    <w:name w:val="Saraksta rindkopa Rakstz."/>
    <w:aliases w:val="H&amp;P List Paragraph Rakstz.,2 Rakstz."/>
    <w:link w:val="Sarakstarindkopa"/>
    <w:locked/>
    <w:rsid w:val="00594D9D"/>
  </w:style>
  <w:style w:type="paragraph" w:styleId="Paraststmeklis">
    <w:name w:val="Normal (Web)"/>
    <w:basedOn w:val="Parasts"/>
    <w:uiPriority w:val="99"/>
    <w:semiHidden/>
    <w:unhideWhenUsed/>
    <w:rsid w:val="000F5426"/>
    <w:rPr>
      <w:rFonts w:ascii="Times New Roman" w:hAnsi="Times New Roman" w:cs="Times New Roman"/>
      <w:sz w:val="24"/>
      <w:szCs w:val="24"/>
    </w:rPr>
  </w:style>
  <w:style w:type="character" w:styleId="Komentraatsauce">
    <w:name w:val="annotation reference"/>
    <w:basedOn w:val="Noklusjumarindkopasfonts"/>
    <w:uiPriority w:val="99"/>
    <w:semiHidden/>
    <w:unhideWhenUsed/>
    <w:rsid w:val="00E256E7"/>
    <w:rPr>
      <w:sz w:val="16"/>
      <w:szCs w:val="16"/>
    </w:rPr>
  </w:style>
  <w:style w:type="paragraph" w:styleId="Komentrateksts">
    <w:name w:val="annotation text"/>
    <w:basedOn w:val="Parasts"/>
    <w:link w:val="KomentratekstsRakstz"/>
    <w:uiPriority w:val="99"/>
    <w:unhideWhenUsed/>
    <w:rsid w:val="00E256E7"/>
    <w:pPr>
      <w:spacing w:line="240" w:lineRule="auto"/>
    </w:pPr>
    <w:rPr>
      <w:sz w:val="20"/>
      <w:szCs w:val="20"/>
    </w:rPr>
  </w:style>
  <w:style w:type="character" w:customStyle="1" w:styleId="KomentratekstsRakstz">
    <w:name w:val="Komentāra teksts Rakstz."/>
    <w:basedOn w:val="Noklusjumarindkopasfonts"/>
    <w:link w:val="Komentrateksts"/>
    <w:uiPriority w:val="99"/>
    <w:rsid w:val="00E256E7"/>
    <w:rPr>
      <w:rFonts w:eastAsiaTheme="minorEastAsia"/>
      <w:kern w:val="0"/>
      <w:sz w:val="20"/>
      <w:szCs w:val="20"/>
      <w14:ligatures w14:val="none"/>
    </w:rPr>
  </w:style>
  <w:style w:type="paragraph" w:styleId="Komentratma">
    <w:name w:val="annotation subject"/>
    <w:basedOn w:val="Komentrateksts"/>
    <w:next w:val="Komentrateksts"/>
    <w:link w:val="KomentratmaRakstz"/>
    <w:uiPriority w:val="99"/>
    <w:semiHidden/>
    <w:unhideWhenUsed/>
    <w:rsid w:val="00E256E7"/>
    <w:rPr>
      <w:b/>
      <w:bCs/>
    </w:rPr>
  </w:style>
  <w:style w:type="character" w:customStyle="1" w:styleId="KomentratmaRakstz">
    <w:name w:val="Komentāra tēma Rakstz."/>
    <w:basedOn w:val="KomentratekstsRakstz"/>
    <w:link w:val="Komentratma"/>
    <w:uiPriority w:val="99"/>
    <w:semiHidden/>
    <w:rsid w:val="00E256E7"/>
    <w:rPr>
      <w:rFonts w:eastAsiaTheme="minorEastAsia"/>
      <w:b/>
      <w:bCs/>
      <w:kern w:val="0"/>
      <w:sz w:val="20"/>
      <w:szCs w:val="20"/>
      <w14:ligatures w14:val="none"/>
    </w:rPr>
  </w:style>
  <w:style w:type="paragraph" w:styleId="Prskatjums">
    <w:name w:val="Revision"/>
    <w:hidden/>
    <w:uiPriority w:val="99"/>
    <w:semiHidden/>
    <w:rsid w:val="00B16BC2"/>
    <w:pPr>
      <w:spacing w:after="0" w:line="240" w:lineRule="auto"/>
    </w:pPr>
    <w:rPr>
      <w:rFonts w:eastAsiaTheme="minorEastAsia"/>
      <w:kern w:val="0"/>
      <w:sz w:val="22"/>
      <w:szCs w:val="22"/>
      <w14:ligatures w14:val="none"/>
    </w:rPr>
  </w:style>
  <w:style w:type="paragraph" w:customStyle="1" w:styleId="Parasts1">
    <w:name w:val="Parasts1"/>
    <w:basedOn w:val="Parasts"/>
    <w:rsid w:val="005F04EE"/>
    <w:rPr>
      <w:rFonts w:ascii="Aptos" w:eastAsiaTheme="minorHAnsi" w:hAnsi="Aptos" w:cs="Times New Roman"/>
      <w:kern w:val="2"/>
      <w:lang w:val="lv-LV" w:eastAsia="lv-LV"/>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10"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A3E4018BECFA2041A654C630CBF3D616" ma:contentTypeVersion="16" ma:contentTypeDescription="Create a new document." ma:contentTypeScope="" ma:versionID="e7309e242d73ea14846e13f5295a21de">
  <xsd:schema xmlns:xsd="http://www.w3.org/2001/XMLSchema" xmlns:xs="http://www.w3.org/2001/XMLSchema" xmlns:p="http://schemas.microsoft.com/office/2006/metadata/properties" xmlns:ns2="bd659194-de00-4ccd-bb95-b10d17529a5f" xmlns:ns3="027db945-d6b9-442b-b2c1-2b991705272a" targetNamespace="http://schemas.microsoft.com/office/2006/metadata/properties" ma:root="true" ma:fieldsID="44927eb7c08d1f8c5c23722b7fc61184" ns2:_="" ns3:_="">
    <xsd:import namespace="bd659194-de00-4ccd-bb95-b10d17529a5f"/>
    <xsd:import namespace="027db945-d6b9-442b-b2c1-2b991705272a"/>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ObjectDetectorVersions" minOccurs="0"/>
                <xsd:element ref="ns2:MediaServiceSearchProperties" minOccurs="0"/>
                <xsd:element ref="ns2:MediaServiceDateTaken" minOccurs="0"/>
                <xsd:element ref="ns2:MediaLengthInSeconds" minOccurs="0"/>
                <xsd:element ref="ns2:MediaServiceLocation" minOccurs="0"/>
                <xsd:element ref="ns3:SharedWithUsers" minOccurs="0"/>
                <xsd:element ref="ns3:SharedWithDetails"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d659194-de00-4ccd-bb95-b10d17529a5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MediaServiceSearchProperties" ma:index="14" nillable="true" ma:displayName="MediaServiceSearchProperties" ma:hidden="true" ma:internalName="MediaServiceSearchProperties" ma:readOnly="true">
      <xsd:simpleType>
        <xsd:restriction base="dms:Note"/>
      </xsd:simpleType>
    </xsd:element>
    <xsd:element name="MediaServiceDateTaken" ma:index="15" nillable="true" ma:displayName="MediaServiceDateTaken" ma:hidden="true" ma:indexed="true" ma:internalName="MediaServiceDateTaken"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Location" ma:index="17" nillable="true" ma:displayName="Location" ma:description="" ma:indexed="true" ma:internalName="MediaServiceLocation" ma:readOnly="true">
      <xsd:simpleType>
        <xsd:restriction base="dms:Text"/>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779952b4-9163-4466-a728-aca91a51bc43"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027db945-d6b9-442b-b2c1-2b991705272a"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e0a5c478-70da-4e6f-b4c8-7ea1b194223d}" ma:internalName="TaxCatchAll" ma:showField="CatchAllData" ma:web="027db945-d6b9-442b-b2c1-2b991705272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bd659194-de00-4ccd-bb95-b10d17529a5f">
      <Terms xmlns="http://schemas.microsoft.com/office/infopath/2007/PartnerControls"/>
    </lcf76f155ced4ddcb4097134ff3c332f>
    <TaxCatchAll xmlns="027db945-d6b9-442b-b2c1-2b991705272a" xsi:nil="true"/>
  </documentManagement>
</p:properties>
</file>

<file path=customXml/itemProps1.xml><?xml version="1.0" encoding="utf-8"?>
<ds:datastoreItem xmlns:ds="http://schemas.openxmlformats.org/officeDocument/2006/customXml" ds:itemID="{3905B929-8C5E-4F55-A79D-8FFAACCCF69C}">
  <ds:schemaRefs>
    <ds:schemaRef ds:uri="http://schemas.microsoft.com/sharepoint/v3/contenttype/forms"/>
  </ds:schemaRefs>
</ds:datastoreItem>
</file>

<file path=customXml/itemProps2.xml><?xml version="1.0" encoding="utf-8"?>
<ds:datastoreItem xmlns:ds="http://schemas.openxmlformats.org/officeDocument/2006/customXml" ds:itemID="{97E76FFC-75A7-44E8-B971-1E4AB19780B9}"/>
</file>

<file path=customXml/itemProps3.xml><?xml version="1.0" encoding="utf-8"?>
<ds:datastoreItem xmlns:ds="http://schemas.openxmlformats.org/officeDocument/2006/customXml" ds:itemID="{30479102-90FD-41FE-ADEC-F588D421609C}">
  <ds:schemaRefs>
    <ds:schemaRef ds:uri="http://schemas.microsoft.com/office/2006/metadata/properties"/>
    <ds:schemaRef ds:uri="http://schemas.microsoft.com/office/infopath/2007/PartnerControls"/>
    <ds:schemaRef ds:uri="bd659194-de00-4ccd-bb95-b10d17529a5f"/>
    <ds:schemaRef ds:uri="027db945-d6b9-442b-b2c1-2b991705272a"/>
  </ds:schemaRefs>
</ds:datastoreItem>
</file>

<file path=docProps/app.xml><?xml version="1.0" encoding="utf-8"?>
<Properties xmlns="http://schemas.openxmlformats.org/officeDocument/2006/extended-properties" xmlns:vt="http://schemas.openxmlformats.org/officeDocument/2006/docPropsVTypes">
  <Template>Normal.dotm</Template>
  <TotalTime>97</TotalTime>
  <Pages>8</Pages>
  <Words>6931</Words>
  <Characters>3951</Characters>
  <Application>Microsoft Office Word</Application>
  <DocSecurity>0</DocSecurity>
  <Lines>32</Lines>
  <Paragraphs>21</Paragraphs>
  <ScaleCrop>false</ScaleCrop>
  <HeadingPairs>
    <vt:vector size="2" baseType="variant">
      <vt:variant>
        <vt:lpstr>Nosaukums</vt:lpstr>
      </vt:variant>
      <vt:variant>
        <vt:i4>1</vt:i4>
      </vt:variant>
    </vt:vector>
  </HeadingPairs>
  <TitlesOfParts>
    <vt:vector size="1" baseType="lpstr">
      <vt:lpstr/>
    </vt:vector>
  </TitlesOfParts>
  <Company/>
  <LinksUpToDate>false</LinksUpToDate>
  <CharactersWithSpaces>10861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Ilona Virbule</dc:creator>
  <cp:keywords/>
  <dc:description/>
  <cp:lastModifiedBy>Ilona Virbule</cp:lastModifiedBy>
  <cp:revision>68</cp:revision>
  <dcterms:created xsi:type="dcterms:W3CDTF">2026-09-11T11:39:00Z</dcterms:created>
  <dcterms:modified xsi:type="dcterms:W3CDTF">2026-09-29T10:37:00Z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0x010100A3E4018BECFA2041A654C630CBF3D616</vt:lpwstr>
  </property>
  <property fmtid="{D5CDD505-2E9C-101B-9397-08002B2CF9AE}" pid="3" name="MediaServiceImageTags">
    <vt:lpwstr/>
  </property>
  <property fmtid="{D5CDD505-2E9C-101B-9397-08002B2CF9AE}" pid="4" name="docLang">
    <vt:lpwstr>en</vt:lpwstr>
  </property>
</Properties>
</file>