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126B38" w:rsidRDefault="003C6554" w:rsidP="006012CA">
      <w:pPr>
        <w:spacing w:after="0"/>
        <w:contextualSpacing/>
        <w:jc w:val="center"/>
        <w:rPr>
          <w:rFonts w:ascii="Aptos" w:eastAsia="Times New Roman" w:hAnsi="Aptos" w:cs="Times New Roman"/>
          <w:b/>
          <w:bCs/>
          <w:sz w:val="28"/>
          <w:szCs w:val="28"/>
        </w:rPr>
      </w:pPr>
    </w:p>
    <w:p w14:paraId="5BC88DFD" w14:textId="12F57B25" w:rsidR="0032264F" w:rsidRPr="00126B38" w:rsidRDefault="655DEAB1" w:rsidP="006012CA">
      <w:pPr>
        <w:spacing w:after="0"/>
        <w:contextualSpacing/>
        <w:jc w:val="center"/>
        <w:rPr>
          <w:rFonts w:ascii="Aptos" w:eastAsia="Times New Roman" w:hAnsi="Aptos" w:cs="Times New Roman"/>
          <w:b/>
          <w:bCs/>
          <w:sz w:val="28"/>
          <w:szCs w:val="28"/>
        </w:rPr>
      </w:pPr>
      <w:r w:rsidRPr="00126B38">
        <w:rPr>
          <w:rFonts w:ascii="Aptos" w:eastAsia="Times New Roman" w:hAnsi="Aptos" w:cs="Times New Roman"/>
          <w:b/>
          <w:bCs/>
          <w:sz w:val="28"/>
          <w:szCs w:val="28"/>
        </w:rPr>
        <w:t xml:space="preserve">Atbildes uz </w:t>
      </w:r>
      <w:r w:rsidR="3A9D785A" w:rsidRPr="00126B38">
        <w:rPr>
          <w:rFonts w:ascii="Aptos" w:eastAsia="Times New Roman" w:hAnsi="Aptos" w:cs="Times New Roman"/>
          <w:b/>
          <w:bCs/>
          <w:sz w:val="28"/>
          <w:szCs w:val="28"/>
        </w:rPr>
        <w:t xml:space="preserve">jautājumiem </w:t>
      </w:r>
      <w:r w:rsidR="00543642" w:rsidRPr="00126B38">
        <w:rPr>
          <w:rFonts w:ascii="Aptos" w:eastAsia="Times New Roman" w:hAnsi="Aptos" w:cs="Times New Roman"/>
          <w:b/>
          <w:bCs/>
          <w:sz w:val="28"/>
          <w:szCs w:val="28"/>
        </w:rPr>
        <w:t>par</w:t>
      </w:r>
    </w:p>
    <w:p w14:paraId="079B724C" w14:textId="5D767C90" w:rsidR="00B5136B" w:rsidRPr="00126B38" w:rsidRDefault="00632118" w:rsidP="00632118">
      <w:pPr>
        <w:spacing w:after="0" w:line="264" w:lineRule="auto"/>
        <w:contextualSpacing/>
        <w:jc w:val="center"/>
        <w:rPr>
          <w:rFonts w:ascii="Aptos" w:eastAsia="Times New Roman" w:hAnsi="Aptos" w:cs="Times New Roman"/>
          <w:sz w:val="28"/>
          <w:szCs w:val="28"/>
        </w:rPr>
      </w:pPr>
      <w:r w:rsidRPr="00126B38">
        <w:rPr>
          <w:rFonts w:ascii="Aptos" w:eastAsia="Times New Roman" w:hAnsi="Aptos" w:cs="Times New Roman"/>
          <w:sz w:val="28"/>
          <w:szCs w:val="28"/>
        </w:rPr>
        <w:t>Eiropas Savienības kohēzijas politikas programmas 2021.–2027.</w:t>
      </w:r>
      <w:r w:rsidR="00B65234" w:rsidRPr="00126B38">
        <w:rPr>
          <w:rFonts w:ascii="Aptos" w:eastAsia="Times New Roman" w:hAnsi="Aptos" w:cs="Times New Roman"/>
          <w:sz w:val="28"/>
          <w:szCs w:val="28"/>
        </w:rPr>
        <w:t> </w:t>
      </w:r>
      <w:r w:rsidRPr="00126B38">
        <w:rPr>
          <w:rFonts w:ascii="Aptos" w:eastAsia="Times New Roman" w:hAnsi="Aptos" w:cs="Times New Roman"/>
          <w:sz w:val="28"/>
          <w:szCs w:val="28"/>
        </w:rPr>
        <w:t xml:space="preserve">gadam </w:t>
      </w:r>
      <w:r w:rsidR="00CD7D95" w:rsidRPr="00126B38">
        <w:rPr>
          <w:rFonts w:ascii="Aptos" w:eastAsia="Times New Roman" w:hAnsi="Aptos" w:cs="Times New Roman"/>
          <w:sz w:val="28"/>
          <w:szCs w:val="28"/>
        </w:rPr>
        <w:t>4.1.1.</w:t>
      </w:r>
      <w:r w:rsidR="00B65234" w:rsidRPr="00126B38">
        <w:rPr>
          <w:rFonts w:ascii="Aptos" w:eastAsia="Times New Roman" w:hAnsi="Aptos" w:cs="Times New Roman"/>
          <w:sz w:val="28"/>
          <w:szCs w:val="28"/>
        </w:rPr>
        <w:t> </w:t>
      </w:r>
      <w:r w:rsidR="00CD7D95" w:rsidRPr="00126B38">
        <w:rPr>
          <w:rFonts w:ascii="Aptos" w:eastAsia="Times New Roman" w:hAnsi="Aptos" w:cs="Times New Roman"/>
          <w:sz w:val="28"/>
          <w:szCs w:val="28"/>
        </w:rPr>
        <w:t>specifiskā atbalsta mērķa “Nodrošināt vienlīdzīgu piekļuvi veselības aprūpei un stiprināt veselības sistēmu, tostarp primārās veselības aprūpes noturību”</w:t>
      </w:r>
      <w:r w:rsidR="00172CFE" w:rsidRPr="00126B38">
        <w:rPr>
          <w:rFonts w:ascii="Aptos" w:eastAsia="Times New Roman" w:hAnsi="Aptos" w:cs="Times New Roman"/>
          <w:sz w:val="28"/>
          <w:szCs w:val="28"/>
        </w:rPr>
        <w:t xml:space="preserve"> </w:t>
      </w:r>
    </w:p>
    <w:p w14:paraId="5C4C4720" w14:textId="3AC19FE2" w:rsidR="00632118" w:rsidRPr="00126B38" w:rsidRDefault="00CD7D95" w:rsidP="00B5136B">
      <w:pPr>
        <w:spacing w:after="0" w:line="264" w:lineRule="auto"/>
        <w:contextualSpacing/>
        <w:jc w:val="center"/>
        <w:rPr>
          <w:rFonts w:ascii="Aptos" w:eastAsia="Times New Roman" w:hAnsi="Aptos" w:cs="Times New Roman"/>
          <w:sz w:val="28"/>
          <w:szCs w:val="28"/>
        </w:rPr>
      </w:pPr>
      <w:r w:rsidRPr="00126B38">
        <w:rPr>
          <w:rFonts w:ascii="Aptos" w:eastAsia="Times New Roman" w:hAnsi="Aptos" w:cs="Times New Roman"/>
          <w:b/>
          <w:bCs/>
          <w:sz w:val="28"/>
          <w:szCs w:val="28"/>
        </w:rPr>
        <w:t>4.1.1.</w:t>
      </w:r>
      <w:r w:rsidR="00784D2D" w:rsidRPr="00126B38">
        <w:rPr>
          <w:rFonts w:ascii="Aptos" w:eastAsia="Times New Roman" w:hAnsi="Aptos" w:cs="Times New Roman"/>
          <w:b/>
          <w:bCs/>
          <w:sz w:val="28"/>
          <w:szCs w:val="28"/>
        </w:rPr>
        <w:t>3</w:t>
      </w:r>
      <w:r w:rsidRPr="00126B38">
        <w:rPr>
          <w:rFonts w:ascii="Aptos" w:eastAsia="Times New Roman" w:hAnsi="Aptos" w:cs="Times New Roman"/>
          <w:b/>
          <w:bCs/>
          <w:sz w:val="28"/>
          <w:szCs w:val="28"/>
        </w:rPr>
        <w:t>.</w:t>
      </w:r>
      <w:r w:rsidR="00B65234" w:rsidRPr="00126B38">
        <w:rPr>
          <w:rFonts w:ascii="Aptos" w:eastAsia="Times New Roman" w:hAnsi="Aptos" w:cs="Times New Roman"/>
          <w:b/>
          <w:bCs/>
          <w:sz w:val="28"/>
          <w:szCs w:val="28"/>
        </w:rPr>
        <w:t> </w:t>
      </w:r>
      <w:r w:rsidRPr="00126B38">
        <w:rPr>
          <w:rFonts w:ascii="Aptos" w:eastAsia="Times New Roman" w:hAnsi="Aptos" w:cs="Times New Roman"/>
          <w:b/>
          <w:bCs/>
          <w:sz w:val="28"/>
          <w:szCs w:val="28"/>
        </w:rPr>
        <w:t>pasākum</w:t>
      </w:r>
      <w:r w:rsidR="006028C2" w:rsidRPr="00126B38">
        <w:rPr>
          <w:rFonts w:ascii="Aptos" w:eastAsia="Times New Roman" w:hAnsi="Aptos" w:cs="Times New Roman"/>
          <w:b/>
          <w:bCs/>
          <w:sz w:val="28"/>
          <w:szCs w:val="28"/>
        </w:rPr>
        <w:t>u</w:t>
      </w:r>
      <w:r w:rsidRPr="00126B38">
        <w:rPr>
          <w:rFonts w:ascii="Aptos" w:eastAsia="Times New Roman" w:hAnsi="Aptos" w:cs="Times New Roman"/>
          <w:b/>
          <w:bCs/>
          <w:sz w:val="28"/>
          <w:szCs w:val="28"/>
        </w:rPr>
        <w:t xml:space="preserve"> “</w:t>
      </w:r>
      <w:r w:rsidR="00F47543" w:rsidRPr="00126B38">
        <w:rPr>
          <w:rFonts w:ascii="Aptos" w:eastAsia="Times New Roman" w:hAnsi="Aptos" w:cs="Times New Roman"/>
          <w:b/>
          <w:bCs/>
          <w:sz w:val="28"/>
          <w:szCs w:val="28"/>
        </w:rPr>
        <w:t>P</w:t>
      </w:r>
      <w:r w:rsidR="00F53F64" w:rsidRPr="00126B38">
        <w:rPr>
          <w:rFonts w:ascii="Aptos" w:eastAsia="Times New Roman" w:hAnsi="Aptos" w:cs="Times New Roman"/>
          <w:b/>
          <w:bCs/>
          <w:sz w:val="28"/>
          <w:szCs w:val="28"/>
        </w:rPr>
        <w:t>rimārās veselības aprūpes lomas stiprināšana, attīstot infrastruktūru</w:t>
      </w:r>
      <w:r w:rsidRPr="00126B38">
        <w:rPr>
          <w:rFonts w:ascii="Aptos" w:eastAsia="Times New Roman" w:hAnsi="Aptos" w:cs="Times New Roman"/>
          <w:b/>
          <w:bCs/>
          <w:sz w:val="28"/>
          <w:szCs w:val="28"/>
        </w:rPr>
        <w:t xml:space="preserve">” </w:t>
      </w:r>
      <w:r w:rsidR="00A24838" w:rsidRPr="00126B38">
        <w:rPr>
          <w:rFonts w:ascii="Aptos" w:eastAsia="Times New Roman" w:hAnsi="Aptos" w:cs="Times New Roman"/>
          <w:sz w:val="28"/>
          <w:szCs w:val="28"/>
        </w:rPr>
        <w:t>(2.</w:t>
      </w:r>
      <w:r w:rsidR="00AC138E">
        <w:rPr>
          <w:rFonts w:ascii="Aptos" w:eastAsia="Times New Roman" w:hAnsi="Aptos" w:cs="Times New Roman"/>
          <w:sz w:val="28"/>
          <w:szCs w:val="28"/>
        </w:rPr>
        <w:t> </w:t>
      </w:r>
      <w:r w:rsidR="00A24838" w:rsidRPr="00126B38">
        <w:rPr>
          <w:rFonts w:ascii="Aptos" w:eastAsia="Times New Roman" w:hAnsi="Aptos" w:cs="Times New Roman"/>
          <w:sz w:val="28"/>
          <w:szCs w:val="28"/>
        </w:rPr>
        <w:t>atlases</w:t>
      </w:r>
      <w:r w:rsidR="000D03D1" w:rsidRPr="00126B38">
        <w:rPr>
          <w:rFonts w:ascii="Aptos" w:eastAsia="Times New Roman" w:hAnsi="Aptos" w:cs="Times New Roman"/>
          <w:sz w:val="28"/>
          <w:szCs w:val="28"/>
        </w:rPr>
        <w:t xml:space="preserve"> kārta</w:t>
      </w:r>
      <w:r w:rsidR="00A24838" w:rsidRPr="00126B38">
        <w:rPr>
          <w:rFonts w:ascii="Aptos" w:eastAsia="Times New Roman" w:hAnsi="Aptos" w:cs="Times New Roman"/>
          <w:sz w:val="28"/>
          <w:szCs w:val="28"/>
        </w:rPr>
        <w:t>s 2.</w:t>
      </w:r>
      <w:r w:rsidR="007C3341" w:rsidRPr="00126B38">
        <w:rPr>
          <w:rFonts w:ascii="Aptos" w:eastAsia="Times New Roman" w:hAnsi="Aptos" w:cs="Times New Roman"/>
          <w:sz w:val="28"/>
          <w:szCs w:val="28"/>
        </w:rPr>
        <w:t> </w:t>
      </w:r>
      <w:r w:rsidR="00A24838" w:rsidRPr="00126B38">
        <w:rPr>
          <w:rFonts w:ascii="Aptos" w:eastAsia="Times New Roman" w:hAnsi="Aptos" w:cs="Times New Roman"/>
          <w:sz w:val="28"/>
          <w:szCs w:val="28"/>
        </w:rPr>
        <w:t>uzsaukums</w:t>
      </w:r>
      <w:r w:rsidR="000D03D1" w:rsidRPr="00126B38">
        <w:rPr>
          <w:rFonts w:ascii="Aptos" w:eastAsia="Times New Roman" w:hAnsi="Aptos" w:cs="Times New Roman"/>
          <w:sz w:val="28"/>
          <w:szCs w:val="28"/>
        </w:rPr>
        <w:t>)</w:t>
      </w:r>
    </w:p>
    <w:p w14:paraId="5211E2DB" w14:textId="77777777" w:rsidR="00632118" w:rsidRPr="00126B38" w:rsidRDefault="00632118" w:rsidP="0091597A">
      <w:pPr>
        <w:spacing w:after="0" w:line="264" w:lineRule="auto"/>
        <w:contextualSpacing/>
        <w:jc w:val="both"/>
        <w:rPr>
          <w:rFonts w:ascii="Aptos" w:eastAsia="Times New Roman" w:hAnsi="Aptos" w:cs="Times New Roman"/>
          <w:sz w:val="28"/>
          <w:szCs w:val="28"/>
        </w:rPr>
      </w:pPr>
    </w:p>
    <w:p w14:paraId="25F5C679" w14:textId="75517C13" w:rsidR="0032264F" w:rsidRPr="00126B38" w:rsidRDefault="0032264F" w:rsidP="0091597A">
      <w:pPr>
        <w:spacing w:after="0" w:line="264" w:lineRule="auto"/>
        <w:contextualSpacing/>
        <w:jc w:val="both"/>
        <w:rPr>
          <w:rFonts w:ascii="Aptos" w:hAnsi="Aptos" w:cs="Times New Roman"/>
          <w:b/>
          <w:bCs/>
          <w:color w:val="2F5496" w:themeColor="accent1" w:themeShade="BF"/>
          <w:sz w:val="24"/>
          <w:szCs w:val="24"/>
          <w:u w:val="single"/>
        </w:rPr>
      </w:pPr>
      <w:r w:rsidRPr="00126B38">
        <w:rPr>
          <w:rFonts w:ascii="Aptos" w:eastAsia="Times New Roman" w:hAnsi="Aptos" w:cs="Times New Roman"/>
          <w:b/>
          <w:bCs/>
          <w:color w:val="2F5496" w:themeColor="accent1" w:themeShade="BF"/>
          <w:sz w:val="24"/>
          <w:szCs w:val="24"/>
          <w:u w:val="single"/>
        </w:rPr>
        <w:t>Izmantotie saīsinājumi:</w:t>
      </w:r>
    </w:p>
    <w:p w14:paraId="08BE3554" w14:textId="61E6805C" w:rsidR="0032264F" w:rsidRPr="00126B38" w:rsidRDefault="0032264F" w:rsidP="007544D0">
      <w:pPr>
        <w:spacing w:after="120" w:line="240" w:lineRule="auto"/>
        <w:jc w:val="both"/>
        <w:rPr>
          <w:rFonts w:ascii="Aptos" w:eastAsia="Times New Roman" w:hAnsi="Aptos" w:cs="Times New Roman"/>
          <w:sz w:val="24"/>
          <w:szCs w:val="24"/>
        </w:rPr>
      </w:pPr>
      <w:r w:rsidRPr="00126B38">
        <w:rPr>
          <w:rFonts w:ascii="Aptos" w:eastAsia="Times New Roman" w:hAnsi="Aptos" w:cs="Times New Roman"/>
          <w:b/>
          <w:bCs/>
          <w:sz w:val="24"/>
          <w:szCs w:val="24"/>
        </w:rPr>
        <w:t>Atlases nolikums</w:t>
      </w:r>
      <w:r w:rsidRPr="00126B38">
        <w:rPr>
          <w:rFonts w:ascii="Aptos" w:eastAsia="Times New Roman" w:hAnsi="Aptos" w:cs="Times New Roman"/>
          <w:sz w:val="24"/>
          <w:szCs w:val="24"/>
        </w:rPr>
        <w:t xml:space="preserve"> – </w:t>
      </w:r>
      <w:r w:rsidR="007544D0" w:rsidRPr="00126B38">
        <w:rPr>
          <w:rFonts w:ascii="Aptos" w:eastAsia="Times New Roman" w:hAnsi="Aptos" w:cs="Times New Roman"/>
          <w:sz w:val="24"/>
          <w:szCs w:val="24"/>
        </w:rPr>
        <w:t>Eiropas Savienības kohēzijas politikas programmas 2021.–2027.</w:t>
      </w:r>
      <w:r w:rsidR="00B65234" w:rsidRPr="00126B38">
        <w:rPr>
          <w:rFonts w:ascii="Aptos" w:eastAsia="Times New Roman" w:hAnsi="Aptos" w:cs="Times New Roman"/>
          <w:sz w:val="24"/>
          <w:szCs w:val="24"/>
        </w:rPr>
        <w:t> </w:t>
      </w:r>
      <w:r w:rsidR="007544D0" w:rsidRPr="00126B38">
        <w:rPr>
          <w:rFonts w:ascii="Aptos" w:eastAsia="Times New Roman" w:hAnsi="Aptos" w:cs="Times New Roman"/>
          <w:sz w:val="24"/>
          <w:szCs w:val="24"/>
        </w:rPr>
        <w:t>gadam 4.1.1.</w:t>
      </w:r>
      <w:r w:rsidR="00B65234" w:rsidRPr="00126B38">
        <w:rPr>
          <w:rFonts w:ascii="Aptos" w:eastAsia="Times New Roman" w:hAnsi="Aptos" w:cs="Times New Roman"/>
          <w:sz w:val="24"/>
          <w:szCs w:val="24"/>
        </w:rPr>
        <w:t> </w:t>
      </w:r>
      <w:r w:rsidR="007544D0" w:rsidRPr="00126B38">
        <w:rPr>
          <w:rFonts w:ascii="Aptos" w:eastAsia="Times New Roman" w:hAnsi="Aptos" w:cs="Times New Roman"/>
          <w:sz w:val="24"/>
          <w:szCs w:val="24"/>
        </w:rPr>
        <w:t>specifiskā atbalsta mērķa “Nodrošināt vienlīdzīgu piekļuvi veselības aprūpei un stiprināt veselības sistēmu, tostarp primārās veselības aprūpes noturību” 4.1.1.3.</w:t>
      </w:r>
      <w:r w:rsidR="00B65234" w:rsidRPr="00126B38">
        <w:rPr>
          <w:rFonts w:ascii="Aptos" w:eastAsia="Times New Roman" w:hAnsi="Aptos" w:cs="Times New Roman"/>
          <w:sz w:val="24"/>
          <w:szCs w:val="24"/>
        </w:rPr>
        <w:t> </w:t>
      </w:r>
      <w:r w:rsidR="007544D0" w:rsidRPr="00126B38">
        <w:rPr>
          <w:rFonts w:ascii="Aptos" w:eastAsia="Times New Roman" w:hAnsi="Aptos" w:cs="Times New Roman"/>
          <w:sz w:val="24"/>
          <w:szCs w:val="24"/>
        </w:rPr>
        <w:t>pasākuma “Primārās veselības aprūpes lomas stiprināšana, attīstot infrastruktūru” (turpmāk – pasākums) projektu iesniegumu</w:t>
      </w:r>
      <w:r w:rsidR="007544D0" w:rsidRPr="00126B38">
        <w:rPr>
          <w:rFonts w:ascii="Arial" w:eastAsia="Times New Roman" w:hAnsi="Arial" w:cs="Arial"/>
          <w:sz w:val="24"/>
          <w:szCs w:val="24"/>
        </w:rPr>
        <w:t> </w:t>
      </w:r>
      <w:r w:rsidR="007544D0" w:rsidRPr="00126B38">
        <w:rPr>
          <w:rFonts w:ascii="Aptos" w:eastAsia="Times New Roman" w:hAnsi="Aptos" w:cs="Times New Roman"/>
          <w:sz w:val="24"/>
          <w:szCs w:val="24"/>
        </w:rPr>
        <w:t>atlases otr</w:t>
      </w:r>
      <w:r w:rsidR="007544D0" w:rsidRPr="00126B38">
        <w:rPr>
          <w:rFonts w:ascii="Aptos" w:eastAsia="Times New Roman" w:hAnsi="Aptos" w:cs="Aptos"/>
          <w:sz w:val="24"/>
          <w:szCs w:val="24"/>
        </w:rPr>
        <w:t>ā</w:t>
      </w:r>
      <w:r w:rsidR="007544D0" w:rsidRPr="00126B38">
        <w:rPr>
          <w:rFonts w:ascii="Aptos" w:eastAsia="Times New Roman" w:hAnsi="Aptos" w:cs="Times New Roman"/>
          <w:sz w:val="24"/>
          <w:szCs w:val="24"/>
        </w:rPr>
        <w:t>s k</w:t>
      </w:r>
      <w:r w:rsidR="007544D0" w:rsidRPr="00126B38">
        <w:rPr>
          <w:rFonts w:ascii="Aptos" w:eastAsia="Times New Roman" w:hAnsi="Aptos" w:cs="Aptos"/>
          <w:sz w:val="24"/>
          <w:szCs w:val="24"/>
        </w:rPr>
        <w:t>ā</w:t>
      </w:r>
      <w:r w:rsidR="007544D0" w:rsidRPr="00126B38">
        <w:rPr>
          <w:rFonts w:ascii="Aptos" w:eastAsia="Times New Roman" w:hAnsi="Aptos" w:cs="Times New Roman"/>
          <w:sz w:val="24"/>
          <w:szCs w:val="24"/>
        </w:rPr>
        <w:t>rtas</w:t>
      </w:r>
      <w:r w:rsidR="00DE77B1" w:rsidRPr="00126B38">
        <w:rPr>
          <w:rFonts w:ascii="Aptos" w:eastAsia="Times New Roman" w:hAnsi="Aptos" w:cs="Times New Roman"/>
          <w:sz w:val="24"/>
          <w:szCs w:val="24"/>
        </w:rPr>
        <w:t xml:space="preserve"> otrā uzsaukuma</w:t>
      </w:r>
      <w:r w:rsidR="007544D0" w:rsidRPr="00126B38">
        <w:rPr>
          <w:rFonts w:ascii="Aptos" w:eastAsia="Times New Roman" w:hAnsi="Aptos" w:cs="Times New Roman"/>
          <w:sz w:val="24"/>
          <w:szCs w:val="24"/>
        </w:rPr>
        <w:t xml:space="preserve"> nolikums</w:t>
      </w:r>
    </w:p>
    <w:p w14:paraId="245CEE65" w14:textId="77777777" w:rsidR="00207A3A" w:rsidRPr="00126B38" w:rsidRDefault="00207A3A" w:rsidP="00207A3A">
      <w:pPr>
        <w:spacing w:after="120" w:line="240" w:lineRule="auto"/>
        <w:jc w:val="both"/>
        <w:rPr>
          <w:rFonts w:ascii="Aptos" w:hAnsi="Aptos" w:cs="Times New Roman"/>
          <w:sz w:val="24"/>
          <w:szCs w:val="24"/>
        </w:rPr>
      </w:pPr>
      <w:r w:rsidRPr="00126B38">
        <w:rPr>
          <w:rFonts w:ascii="Aptos" w:hAnsi="Aptos" w:cs="Times New Roman"/>
          <w:b/>
          <w:bCs/>
          <w:sz w:val="24"/>
          <w:szCs w:val="24"/>
        </w:rPr>
        <w:t>CFLA</w:t>
      </w:r>
      <w:r w:rsidRPr="00126B38">
        <w:rPr>
          <w:rFonts w:ascii="Aptos" w:hAnsi="Aptos" w:cs="Times New Roman"/>
          <w:sz w:val="24"/>
          <w:szCs w:val="24"/>
        </w:rPr>
        <w:t xml:space="preserve"> – Centrālā finanšu un līgumu aģentūra</w:t>
      </w:r>
    </w:p>
    <w:p w14:paraId="219905C7" w14:textId="77777777" w:rsidR="00CD5D7F" w:rsidRPr="00126B38" w:rsidRDefault="00CD5D7F" w:rsidP="00CD5D7F">
      <w:pPr>
        <w:spacing w:after="120" w:line="240" w:lineRule="auto"/>
        <w:jc w:val="both"/>
        <w:rPr>
          <w:rFonts w:ascii="Aptos" w:hAnsi="Aptos" w:cs="Times New Roman"/>
          <w:sz w:val="24"/>
          <w:szCs w:val="24"/>
        </w:rPr>
      </w:pPr>
      <w:r w:rsidRPr="00126B38">
        <w:rPr>
          <w:rFonts w:ascii="Aptos" w:hAnsi="Aptos" w:cs="Times New Roman"/>
          <w:b/>
          <w:bCs/>
          <w:sz w:val="24"/>
          <w:szCs w:val="24"/>
        </w:rPr>
        <w:t>EIS</w:t>
      </w:r>
      <w:r w:rsidRPr="00126B38">
        <w:rPr>
          <w:rFonts w:ascii="Aptos" w:hAnsi="Aptos" w:cs="Times New Roman"/>
          <w:sz w:val="24"/>
          <w:szCs w:val="24"/>
        </w:rPr>
        <w:t xml:space="preserve"> – Elektronisko iepirkumu sistēma</w:t>
      </w:r>
    </w:p>
    <w:p w14:paraId="51C22F2F" w14:textId="606F7B5F" w:rsidR="00CD5D7F" w:rsidRPr="00126B38" w:rsidRDefault="00CD5D7F" w:rsidP="00CD5D7F">
      <w:pPr>
        <w:spacing w:before="120" w:after="120" w:line="240" w:lineRule="auto"/>
        <w:jc w:val="both"/>
        <w:rPr>
          <w:rFonts w:ascii="Aptos" w:eastAsia="Times New Roman" w:hAnsi="Aptos" w:cs="Times New Roman"/>
          <w:sz w:val="24"/>
          <w:szCs w:val="24"/>
        </w:rPr>
      </w:pPr>
      <w:r w:rsidRPr="00126B38">
        <w:rPr>
          <w:rFonts w:ascii="Aptos" w:eastAsia="Times New Roman" w:hAnsi="Aptos" w:cs="Times New Roman"/>
          <w:b/>
          <w:bCs/>
          <w:sz w:val="24"/>
          <w:szCs w:val="24"/>
        </w:rPr>
        <w:t xml:space="preserve">ERAF – </w:t>
      </w:r>
      <w:r w:rsidRPr="00126B38">
        <w:rPr>
          <w:rFonts w:ascii="Aptos" w:eastAsia="Times New Roman" w:hAnsi="Aptos" w:cs="Times New Roman"/>
          <w:sz w:val="24"/>
          <w:szCs w:val="24"/>
        </w:rPr>
        <w:t>Eiropas Reģionālās attīstības fonds</w:t>
      </w:r>
    </w:p>
    <w:p w14:paraId="0678A097" w14:textId="25EC7CB2" w:rsidR="00CD5D7F" w:rsidRPr="00126B38" w:rsidRDefault="00CD5D7F" w:rsidP="00207A3A">
      <w:pPr>
        <w:spacing w:after="120" w:line="240" w:lineRule="auto"/>
        <w:jc w:val="both"/>
        <w:rPr>
          <w:rFonts w:ascii="Aptos" w:eastAsia="Times New Roman" w:hAnsi="Aptos" w:cs="Times New Roman"/>
          <w:sz w:val="24"/>
          <w:szCs w:val="24"/>
        </w:rPr>
      </w:pPr>
      <w:r w:rsidRPr="00126B38">
        <w:rPr>
          <w:rFonts w:ascii="Aptos" w:eastAsia="Times New Roman" w:hAnsi="Aptos" w:cs="Times New Roman"/>
          <w:b/>
          <w:bCs/>
          <w:sz w:val="24"/>
          <w:szCs w:val="24"/>
        </w:rPr>
        <w:t>ĢĀP</w:t>
      </w:r>
      <w:r w:rsidRPr="00126B38">
        <w:rPr>
          <w:rFonts w:ascii="Aptos" w:eastAsia="Times New Roman" w:hAnsi="Aptos" w:cs="Times New Roman"/>
          <w:sz w:val="24"/>
          <w:szCs w:val="24"/>
        </w:rPr>
        <w:t xml:space="preserve"> – ģimenes ārsta prakse</w:t>
      </w:r>
    </w:p>
    <w:p w14:paraId="004EFC65" w14:textId="5D36227C" w:rsidR="00CD5D7F" w:rsidRPr="00126B38" w:rsidRDefault="00CD5D7F" w:rsidP="00CD5D7F">
      <w:pPr>
        <w:spacing w:before="120" w:after="120" w:line="240" w:lineRule="auto"/>
        <w:jc w:val="both"/>
        <w:rPr>
          <w:rFonts w:ascii="Aptos" w:hAnsi="Aptos" w:cs="Times New Roman"/>
          <w:sz w:val="24"/>
          <w:szCs w:val="24"/>
        </w:rPr>
      </w:pPr>
      <w:r w:rsidRPr="00126B38">
        <w:rPr>
          <w:rFonts w:ascii="Aptos" w:hAnsi="Aptos" w:cs="Times New Roman"/>
          <w:b/>
          <w:bCs/>
          <w:sz w:val="24"/>
          <w:szCs w:val="24"/>
        </w:rPr>
        <w:t xml:space="preserve">HP </w:t>
      </w:r>
      <w:r w:rsidRPr="00126B38">
        <w:rPr>
          <w:rFonts w:ascii="Aptos" w:eastAsia="Times New Roman" w:hAnsi="Aptos" w:cs="Times New Roman"/>
          <w:sz w:val="24"/>
          <w:szCs w:val="24"/>
        </w:rPr>
        <w:t>–</w:t>
      </w:r>
      <w:r w:rsidRPr="00126B38">
        <w:rPr>
          <w:rFonts w:ascii="Aptos" w:hAnsi="Aptos" w:cs="Times New Roman"/>
          <w:b/>
          <w:bCs/>
          <w:sz w:val="24"/>
          <w:szCs w:val="24"/>
        </w:rPr>
        <w:t xml:space="preserve"> </w:t>
      </w:r>
      <w:r w:rsidRPr="00126B38">
        <w:rPr>
          <w:rFonts w:ascii="Aptos" w:hAnsi="Aptos" w:cs="Times New Roman"/>
          <w:sz w:val="24"/>
          <w:szCs w:val="24"/>
        </w:rPr>
        <w:t xml:space="preserve">horizontālais princips </w:t>
      </w:r>
    </w:p>
    <w:p w14:paraId="0369F5D6" w14:textId="77777777" w:rsidR="00CD5D7F" w:rsidRPr="00126B38" w:rsidRDefault="00CD5D7F" w:rsidP="00CD5D7F">
      <w:pPr>
        <w:spacing w:after="120" w:line="240" w:lineRule="auto"/>
        <w:jc w:val="both"/>
        <w:rPr>
          <w:rFonts w:ascii="Aptos" w:hAnsi="Aptos" w:cs="Times New Roman"/>
          <w:sz w:val="24"/>
          <w:szCs w:val="24"/>
        </w:rPr>
      </w:pPr>
      <w:hyperlink r:id="rId11" w:history="1">
        <w:r w:rsidRPr="00126B38">
          <w:rPr>
            <w:rStyle w:val="Hipersaite"/>
            <w:rFonts w:ascii="Aptos" w:eastAsia="Times New Roman" w:hAnsi="Aptos" w:cs="Times New Roman"/>
            <w:b/>
            <w:bCs/>
            <w:sz w:val="24"/>
            <w:szCs w:val="24"/>
          </w:rPr>
          <w:t>MK noteikumi</w:t>
        </w:r>
      </w:hyperlink>
      <w:r w:rsidRPr="00126B38">
        <w:rPr>
          <w:rFonts w:ascii="Aptos" w:hAnsi="Aptos"/>
        </w:rPr>
        <w:t xml:space="preserve"> –</w:t>
      </w:r>
      <w:r w:rsidRPr="00126B38">
        <w:rPr>
          <w:rFonts w:ascii="Aptos" w:hAnsi="Aptos" w:cs="Times New Roman"/>
          <w:sz w:val="24"/>
          <w:szCs w:val="24"/>
        </w:rPr>
        <w:t xml:space="preserve"> Ministru kabineta 2025. gada 7. janvāra noteikumi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w:t>
      </w:r>
    </w:p>
    <w:p w14:paraId="1308B3B7" w14:textId="77777777" w:rsidR="00CD5D7F" w:rsidRPr="00126B38" w:rsidRDefault="00CD5D7F" w:rsidP="00CD5D7F">
      <w:pPr>
        <w:spacing w:after="120" w:line="240" w:lineRule="auto"/>
        <w:jc w:val="both"/>
        <w:rPr>
          <w:rFonts w:ascii="Aptos" w:eastAsia="Times New Roman" w:hAnsi="Aptos" w:cs="Times New Roman"/>
          <w:color w:val="000000"/>
          <w:sz w:val="24"/>
          <w:szCs w:val="24"/>
          <w:lang w:eastAsia="lv-LV"/>
        </w:rPr>
      </w:pPr>
      <w:hyperlink r:id="rId12" w:history="1">
        <w:r w:rsidRPr="00126B38">
          <w:rPr>
            <w:rStyle w:val="Hipersaite"/>
            <w:rFonts w:ascii="Aptos" w:eastAsia="Times New Roman" w:hAnsi="Aptos" w:cs="Times New Roman"/>
            <w:b/>
            <w:bCs/>
            <w:sz w:val="24"/>
            <w:szCs w:val="24"/>
            <w:lang w:eastAsia="lv-LV"/>
          </w:rPr>
          <w:t>MK noteikumi Nr. 60</w:t>
        </w:r>
      </w:hyperlink>
      <w:r w:rsidRPr="00126B38">
        <w:rPr>
          <w:rFonts w:ascii="Aptos" w:eastAsia="Times New Roman" w:hAnsi="Aptos" w:cs="Times New Roman"/>
          <w:color w:val="000000"/>
          <w:sz w:val="24"/>
          <w:szCs w:val="24"/>
          <w:lang w:eastAsia="lv-LV"/>
        </w:rPr>
        <w:t xml:space="preserve"> –</w:t>
      </w:r>
      <w:r w:rsidRPr="00126B38">
        <w:rPr>
          <w:rFonts w:ascii="Aptos" w:hAnsi="Aptos"/>
        </w:rPr>
        <w:t xml:space="preserve"> </w:t>
      </w:r>
      <w:r w:rsidRPr="00126B38">
        <w:rPr>
          <w:rFonts w:ascii="Aptos" w:eastAsia="Times New Roman" w:hAnsi="Aptos" w:cs="Times New Roman"/>
          <w:color w:val="000000"/>
          <w:sz w:val="24"/>
          <w:szCs w:val="24"/>
          <w:lang w:eastAsia="lv-LV"/>
        </w:rPr>
        <w:t>Ministru kabineta 2009. gada 20. janvāra noteikumi Nr. 60 “Noteikumi par obligātajām prasībām ārstniecības iestādēm un to struktūrvienībām”.</w:t>
      </w:r>
    </w:p>
    <w:p w14:paraId="20D663B3" w14:textId="7C95A8E9" w:rsidR="00D02E19" w:rsidRPr="00126B38" w:rsidRDefault="00D02E19" w:rsidP="00D02E19">
      <w:pPr>
        <w:spacing w:after="120"/>
        <w:jc w:val="both"/>
        <w:rPr>
          <w:rFonts w:ascii="Aptos" w:eastAsia="Times New Roman" w:hAnsi="Aptos" w:cs="Times New Roman"/>
          <w:sz w:val="24"/>
          <w:szCs w:val="24"/>
        </w:rPr>
      </w:pPr>
      <w:hyperlink r:id="rId13" w:history="1">
        <w:r w:rsidRPr="00126B38">
          <w:rPr>
            <w:rStyle w:val="Hipersaite"/>
            <w:rFonts w:ascii="Aptos" w:eastAsia="Times New Roman" w:hAnsi="Aptos" w:cs="Times New Roman"/>
            <w:b/>
            <w:bCs/>
            <w:sz w:val="24"/>
            <w:szCs w:val="24"/>
            <w:lang w:eastAsia="lv-LV"/>
          </w:rPr>
          <w:t>MK noteikumi Nr. 555</w:t>
        </w:r>
      </w:hyperlink>
      <w:r w:rsidRPr="00126B38">
        <w:rPr>
          <w:rFonts w:ascii="Aptos" w:eastAsia="Times New Roman" w:hAnsi="Aptos" w:cs="Times New Roman"/>
          <w:sz w:val="24"/>
          <w:szCs w:val="24"/>
          <w:lang w:eastAsia="lv-LV"/>
        </w:rPr>
        <w:t xml:space="preserve"> –  Mi</w:t>
      </w:r>
      <w:r w:rsidRPr="00126B38">
        <w:rPr>
          <w:rFonts w:ascii="Aptos" w:eastAsia="Times New Roman" w:hAnsi="Aptos" w:cs="Times New Roman"/>
          <w:sz w:val="24"/>
          <w:szCs w:val="24"/>
        </w:rPr>
        <w:t>nistru kabineta 2018.gada 28.augusta noteikumu Nr.555 “Veselības aprūpes pakalpojumu organizēšanas un samaksas kārtība”.</w:t>
      </w:r>
    </w:p>
    <w:p w14:paraId="277BA4E5" w14:textId="1E301AB4" w:rsidR="00CD5D7F" w:rsidRPr="00126B38" w:rsidRDefault="00CD5D7F" w:rsidP="00CD5D7F">
      <w:pPr>
        <w:spacing w:after="120" w:line="240" w:lineRule="auto"/>
        <w:jc w:val="both"/>
        <w:rPr>
          <w:rFonts w:ascii="Aptos" w:hAnsi="Aptos"/>
          <w:sz w:val="24"/>
          <w:szCs w:val="24"/>
          <w:lang w:eastAsia="lv-LV"/>
        </w:rPr>
      </w:pPr>
      <w:hyperlink r:id="rId14" w:history="1">
        <w:r w:rsidRPr="00126B38">
          <w:rPr>
            <w:rStyle w:val="Hipersaite"/>
            <w:rFonts w:ascii="Aptos" w:eastAsia="Times New Roman" w:hAnsi="Aptos" w:cs="Times New Roman"/>
            <w:b/>
            <w:bCs/>
            <w:sz w:val="24"/>
            <w:szCs w:val="24"/>
            <w:lang w:eastAsia="lv-LV"/>
          </w:rPr>
          <w:t>MK noteikumi Nr. 693</w:t>
        </w:r>
      </w:hyperlink>
      <w:r w:rsidRPr="00126B38">
        <w:rPr>
          <w:rFonts w:ascii="Aptos" w:eastAsia="Times New Roman" w:hAnsi="Aptos" w:cs="Times New Roman"/>
          <w:b/>
          <w:bCs/>
          <w:color w:val="000000"/>
          <w:sz w:val="24"/>
          <w:szCs w:val="24"/>
          <w:lang w:eastAsia="lv-LV"/>
        </w:rPr>
        <w:t xml:space="preserve"> </w:t>
      </w:r>
      <w:r w:rsidRPr="00126B38">
        <w:rPr>
          <w:rFonts w:ascii="Aptos" w:eastAsia="Times New Roman" w:hAnsi="Aptos" w:cs="Times New Roman"/>
          <w:color w:val="000000"/>
          <w:sz w:val="24"/>
          <w:szCs w:val="24"/>
          <w:lang w:eastAsia="lv-LV"/>
        </w:rPr>
        <w:t>– Ministru kabineta 2021.</w:t>
      </w:r>
      <w:r w:rsidRPr="00126B38">
        <w:rPr>
          <w:rFonts w:ascii="Aptos" w:hAnsi="Aptos"/>
          <w:sz w:val="24"/>
          <w:szCs w:val="24"/>
        </w:rPr>
        <w:t>gada 19. oktobra noteikumi Nr. 693 “Būvju vispārīgo prasību būvnormatīvs LBN 200-21”.</w:t>
      </w:r>
    </w:p>
    <w:p w14:paraId="178BC56C" w14:textId="77777777" w:rsidR="00B42E02" w:rsidRPr="00126B38" w:rsidRDefault="00B42E02" w:rsidP="00B42E02">
      <w:pPr>
        <w:spacing w:after="120" w:line="240" w:lineRule="auto"/>
        <w:jc w:val="both"/>
        <w:rPr>
          <w:rFonts w:ascii="Aptos" w:eastAsia="Times New Roman" w:hAnsi="Aptos" w:cs="Times New Roman"/>
          <w:sz w:val="24"/>
          <w:szCs w:val="24"/>
        </w:rPr>
      </w:pPr>
      <w:r w:rsidRPr="00126B38">
        <w:rPr>
          <w:rFonts w:ascii="Aptos" w:eastAsia="Times New Roman" w:hAnsi="Aptos" w:cs="Times New Roman"/>
          <w:b/>
          <w:bCs/>
          <w:sz w:val="24"/>
          <w:szCs w:val="24"/>
        </w:rPr>
        <w:t xml:space="preserve">NVD </w:t>
      </w:r>
      <w:r w:rsidRPr="00126B38">
        <w:rPr>
          <w:rFonts w:ascii="Aptos" w:eastAsia="Times New Roman" w:hAnsi="Aptos" w:cs="Times New Roman"/>
          <w:sz w:val="24"/>
          <w:szCs w:val="24"/>
        </w:rPr>
        <w:t>– Nacionālais veselības dienests</w:t>
      </w:r>
    </w:p>
    <w:p w14:paraId="15C8C2BD" w14:textId="77777777" w:rsidR="00D92702" w:rsidRPr="00126B38" w:rsidRDefault="00D92702" w:rsidP="00D92702">
      <w:pPr>
        <w:spacing w:before="120" w:after="120" w:line="240" w:lineRule="auto"/>
        <w:jc w:val="both"/>
        <w:rPr>
          <w:rFonts w:ascii="Aptos" w:hAnsi="Aptos" w:cs="Times New Roman"/>
          <w:b/>
          <w:bCs/>
          <w:sz w:val="24"/>
          <w:szCs w:val="24"/>
        </w:rPr>
      </w:pPr>
      <w:r w:rsidRPr="00126B38">
        <w:rPr>
          <w:rFonts w:ascii="Aptos" w:hAnsi="Aptos" w:cs="Times New Roman"/>
          <w:b/>
          <w:bCs/>
          <w:sz w:val="24"/>
          <w:szCs w:val="24"/>
        </w:rPr>
        <w:t xml:space="preserve">VTNP – </w:t>
      </w:r>
      <w:r w:rsidRPr="00126B38">
        <w:rPr>
          <w:rFonts w:ascii="Aptos" w:hAnsi="Aptos" w:cs="Times New Roman"/>
          <w:sz w:val="24"/>
          <w:szCs w:val="24"/>
        </w:rPr>
        <w:t>vispārējas tautsaimniecības nozīmes pakalpojumi</w:t>
      </w:r>
      <w:r w:rsidRPr="00126B38">
        <w:rPr>
          <w:rFonts w:ascii="Aptos" w:hAnsi="Aptos" w:cs="Times New Roman"/>
          <w:b/>
          <w:bCs/>
          <w:sz w:val="24"/>
          <w:szCs w:val="24"/>
        </w:rPr>
        <w:t> </w:t>
      </w:r>
    </w:p>
    <w:p w14:paraId="1F07615C" w14:textId="77777777" w:rsidR="00D92702" w:rsidRPr="00126B38" w:rsidRDefault="00D92702" w:rsidP="00B42E02">
      <w:pPr>
        <w:spacing w:after="120" w:line="240" w:lineRule="auto"/>
        <w:jc w:val="both"/>
        <w:rPr>
          <w:rFonts w:ascii="Aptos" w:eastAsia="Times New Roman" w:hAnsi="Aptos" w:cs="Times New Roman"/>
          <w:sz w:val="24"/>
          <w:szCs w:val="24"/>
        </w:rPr>
      </w:pPr>
    </w:p>
    <w:p w14:paraId="70A1A281" w14:textId="77777777" w:rsidR="000D03D1" w:rsidRPr="00126B38" w:rsidRDefault="000D03D1" w:rsidP="0091597A">
      <w:pPr>
        <w:spacing w:after="0" w:line="264" w:lineRule="auto"/>
        <w:contextualSpacing/>
        <w:jc w:val="both"/>
        <w:rPr>
          <w:rFonts w:ascii="Aptos" w:eastAsia="Times New Roman" w:hAnsi="Aptos" w:cs="Times New Roman"/>
          <w:sz w:val="24"/>
          <w:szCs w:val="24"/>
        </w:rPr>
      </w:pPr>
    </w:p>
    <w:sdt>
      <w:sdtPr>
        <w:rPr>
          <w:rFonts w:ascii="Aptos" w:eastAsiaTheme="minorEastAsia" w:hAnsi="Aptos" w:cs="Times New Roman"/>
          <w:b w:val="0"/>
          <w:sz w:val="24"/>
          <w:szCs w:val="24"/>
        </w:rPr>
        <w:id w:val="131823811"/>
        <w:docPartObj>
          <w:docPartGallery w:val="Table of Contents"/>
          <w:docPartUnique/>
        </w:docPartObj>
      </w:sdtPr>
      <w:sdtEndPr>
        <w:rPr>
          <w:highlight w:val="yellow"/>
        </w:rPr>
      </w:sdtEndPr>
      <w:sdtContent>
        <w:p w14:paraId="73CAD5BD" w14:textId="77777777" w:rsidR="004014D1" w:rsidRPr="00126B38" w:rsidRDefault="004014D1" w:rsidP="477C310B">
          <w:pPr>
            <w:pStyle w:val="Saturardtjavirsraksts"/>
            <w:spacing w:before="0" w:after="0"/>
            <w:contextualSpacing/>
            <w:jc w:val="both"/>
            <w:rPr>
              <w:rFonts w:ascii="Aptos" w:eastAsia="Times New Roman" w:hAnsi="Aptos" w:cs="Times New Roman"/>
              <w:color w:val="2F5496" w:themeColor="accent1" w:themeShade="BF"/>
              <w:sz w:val="24"/>
              <w:szCs w:val="24"/>
              <w:u w:val="single"/>
            </w:rPr>
          </w:pPr>
          <w:r w:rsidRPr="00126B38">
            <w:rPr>
              <w:rFonts w:ascii="Aptos" w:eastAsia="Times New Roman" w:hAnsi="Aptos" w:cs="Times New Roman"/>
              <w:color w:val="2F5496" w:themeColor="accent1" w:themeShade="BF"/>
              <w:sz w:val="24"/>
              <w:szCs w:val="24"/>
              <w:u w:val="single"/>
            </w:rPr>
            <w:t>Saturs</w:t>
          </w:r>
        </w:p>
        <w:p w14:paraId="1EE9574F" w14:textId="77777777" w:rsidR="00535529" w:rsidRPr="00126B38" w:rsidRDefault="00535529" w:rsidP="00535529">
          <w:pPr>
            <w:rPr>
              <w:rFonts w:ascii="Aptos" w:hAnsi="Aptos" w:cs="Times New Roman"/>
              <w:sz w:val="24"/>
              <w:szCs w:val="24"/>
            </w:rPr>
          </w:pPr>
        </w:p>
        <w:p w14:paraId="1223C4D9" w14:textId="315BC4EA" w:rsidR="00653801" w:rsidRDefault="000A6089">
          <w:pPr>
            <w:pStyle w:val="Saturs1"/>
            <w:tabs>
              <w:tab w:val="left" w:pos="440"/>
              <w:tab w:val="right" w:leader="dot" w:pos="15388"/>
            </w:tabs>
            <w:rPr>
              <w:rFonts w:eastAsiaTheme="minorEastAsia"/>
              <w:noProof/>
              <w:kern w:val="2"/>
              <w:sz w:val="24"/>
              <w:szCs w:val="24"/>
              <w:lang w:eastAsia="lv-LV"/>
              <w14:ligatures w14:val="standardContextual"/>
            </w:rPr>
          </w:pPr>
          <w:r w:rsidRPr="00126B38">
            <w:rPr>
              <w:rFonts w:ascii="Aptos" w:hAnsi="Aptos" w:cs="Times New Roman"/>
              <w:sz w:val="24"/>
              <w:szCs w:val="24"/>
            </w:rPr>
            <w:fldChar w:fldCharType="begin"/>
          </w:r>
          <w:r w:rsidR="004014D1" w:rsidRPr="00126B38">
            <w:rPr>
              <w:rFonts w:ascii="Aptos" w:hAnsi="Aptos" w:cs="Times New Roman"/>
              <w:sz w:val="24"/>
              <w:szCs w:val="24"/>
            </w:rPr>
            <w:instrText>TOC \o "1-3" \h \z \u</w:instrText>
          </w:r>
          <w:r w:rsidRPr="00126B38">
            <w:rPr>
              <w:rFonts w:ascii="Aptos" w:hAnsi="Aptos" w:cs="Times New Roman"/>
              <w:sz w:val="24"/>
              <w:szCs w:val="24"/>
            </w:rPr>
            <w:fldChar w:fldCharType="separate"/>
          </w:r>
          <w:hyperlink w:anchor="_Toc230337353" w:history="1">
            <w:r w:rsidR="00653801" w:rsidRPr="00E2594F">
              <w:rPr>
                <w:rStyle w:val="Hipersaite"/>
                <w:rFonts w:ascii="Aptos" w:hAnsi="Aptos" w:cs="Times New Roman"/>
                <w:noProof/>
              </w:rPr>
              <w:t>1.</w:t>
            </w:r>
            <w:r w:rsidR="00653801">
              <w:rPr>
                <w:rFonts w:eastAsiaTheme="minorEastAsia"/>
                <w:noProof/>
                <w:kern w:val="2"/>
                <w:sz w:val="24"/>
                <w:szCs w:val="24"/>
                <w:lang w:eastAsia="lv-LV"/>
                <w14:ligatures w14:val="standardContextual"/>
              </w:rPr>
              <w:tab/>
            </w:r>
            <w:r w:rsidR="00653801" w:rsidRPr="00E2594F">
              <w:rPr>
                <w:rStyle w:val="Hipersaite"/>
                <w:rFonts w:ascii="Aptos" w:hAnsi="Aptos" w:cs="Times New Roman"/>
                <w:noProof/>
              </w:rPr>
              <w:t>Vispārīgi jautājumi</w:t>
            </w:r>
            <w:r w:rsidR="00653801">
              <w:rPr>
                <w:noProof/>
                <w:webHidden/>
              </w:rPr>
              <w:tab/>
            </w:r>
            <w:r w:rsidR="00653801">
              <w:rPr>
                <w:noProof/>
                <w:webHidden/>
              </w:rPr>
              <w:fldChar w:fldCharType="begin"/>
            </w:r>
            <w:r w:rsidR="00653801">
              <w:rPr>
                <w:noProof/>
                <w:webHidden/>
              </w:rPr>
              <w:instrText xml:space="preserve"> PAGEREF _Toc230337353 \h </w:instrText>
            </w:r>
            <w:r w:rsidR="00653801">
              <w:rPr>
                <w:noProof/>
                <w:webHidden/>
              </w:rPr>
            </w:r>
            <w:r w:rsidR="00653801">
              <w:rPr>
                <w:noProof/>
                <w:webHidden/>
              </w:rPr>
              <w:fldChar w:fldCharType="separate"/>
            </w:r>
            <w:r w:rsidR="00FE7AF9">
              <w:rPr>
                <w:noProof/>
                <w:webHidden/>
              </w:rPr>
              <w:t>2</w:t>
            </w:r>
            <w:r w:rsidR="00653801">
              <w:rPr>
                <w:noProof/>
                <w:webHidden/>
              </w:rPr>
              <w:fldChar w:fldCharType="end"/>
            </w:r>
          </w:hyperlink>
        </w:p>
        <w:p w14:paraId="01438124" w14:textId="4E3828F1" w:rsidR="00653801" w:rsidRDefault="00653801">
          <w:pPr>
            <w:pStyle w:val="Saturs1"/>
            <w:tabs>
              <w:tab w:val="left" w:pos="440"/>
              <w:tab w:val="right" w:leader="dot" w:pos="15388"/>
            </w:tabs>
            <w:rPr>
              <w:rFonts w:eastAsiaTheme="minorEastAsia"/>
              <w:noProof/>
              <w:kern w:val="2"/>
              <w:sz w:val="24"/>
              <w:szCs w:val="24"/>
              <w:lang w:eastAsia="lv-LV"/>
              <w14:ligatures w14:val="standardContextual"/>
            </w:rPr>
          </w:pPr>
          <w:hyperlink w:anchor="_Toc230337354" w:history="1">
            <w:r w:rsidRPr="00E2594F">
              <w:rPr>
                <w:rStyle w:val="Hipersaite"/>
                <w:rFonts w:ascii="Aptos" w:hAnsi="Aptos" w:cs="Times New Roman"/>
                <w:noProof/>
              </w:rPr>
              <w:t>2.</w:t>
            </w:r>
            <w:r>
              <w:rPr>
                <w:rFonts w:eastAsiaTheme="minorEastAsia"/>
                <w:noProof/>
                <w:kern w:val="2"/>
                <w:sz w:val="24"/>
                <w:szCs w:val="24"/>
                <w:lang w:eastAsia="lv-LV"/>
                <w14:ligatures w14:val="standardContextual"/>
              </w:rPr>
              <w:tab/>
            </w:r>
            <w:r w:rsidRPr="00E2594F">
              <w:rPr>
                <w:rStyle w:val="Hipersaite"/>
                <w:rFonts w:ascii="Aptos" w:hAnsi="Aptos" w:cs="Times New Roman"/>
                <w:noProof/>
              </w:rPr>
              <w:t>Darbīb</w:t>
            </w:r>
            <w:r w:rsidRPr="00E2594F">
              <w:rPr>
                <w:rStyle w:val="Hipersaite"/>
                <w:rFonts w:ascii="Aptos" w:hAnsi="Aptos" w:cs="Times New Roman"/>
                <w:noProof/>
              </w:rPr>
              <w:t>u</w:t>
            </w:r>
            <w:r w:rsidRPr="00E2594F">
              <w:rPr>
                <w:rStyle w:val="Hipersaite"/>
                <w:rFonts w:ascii="Aptos" w:hAnsi="Aptos" w:cs="Times New Roman"/>
                <w:noProof/>
              </w:rPr>
              <w:t xml:space="preserve"> un izmaksu attiecināmība</w:t>
            </w:r>
            <w:r>
              <w:rPr>
                <w:noProof/>
                <w:webHidden/>
              </w:rPr>
              <w:tab/>
            </w:r>
            <w:r>
              <w:rPr>
                <w:noProof/>
                <w:webHidden/>
              </w:rPr>
              <w:fldChar w:fldCharType="begin"/>
            </w:r>
            <w:r>
              <w:rPr>
                <w:noProof/>
                <w:webHidden/>
              </w:rPr>
              <w:instrText xml:space="preserve"> PAGEREF _Toc230337354 \h </w:instrText>
            </w:r>
            <w:r>
              <w:rPr>
                <w:noProof/>
                <w:webHidden/>
              </w:rPr>
            </w:r>
            <w:r>
              <w:rPr>
                <w:noProof/>
                <w:webHidden/>
              </w:rPr>
              <w:fldChar w:fldCharType="separate"/>
            </w:r>
            <w:r w:rsidR="00FE7AF9">
              <w:rPr>
                <w:noProof/>
                <w:webHidden/>
              </w:rPr>
              <w:t>28</w:t>
            </w:r>
            <w:r>
              <w:rPr>
                <w:noProof/>
                <w:webHidden/>
              </w:rPr>
              <w:fldChar w:fldCharType="end"/>
            </w:r>
          </w:hyperlink>
        </w:p>
        <w:p w14:paraId="15BE006C" w14:textId="5B877EDD" w:rsidR="00653801" w:rsidRDefault="00653801">
          <w:pPr>
            <w:pStyle w:val="Saturs1"/>
            <w:tabs>
              <w:tab w:val="left" w:pos="440"/>
              <w:tab w:val="right" w:leader="dot" w:pos="15388"/>
            </w:tabs>
            <w:rPr>
              <w:rFonts w:eastAsiaTheme="minorEastAsia"/>
              <w:noProof/>
              <w:kern w:val="2"/>
              <w:sz w:val="24"/>
              <w:szCs w:val="24"/>
              <w:lang w:eastAsia="lv-LV"/>
              <w14:ligatures w14:val="standardContextual"/>
            </w:rPr>
          </w:pPr>
          <w:hyperlink w:anchor="_Toc230337355" w:history="1">
            <w:r w:rsidRPr="00E2594F">
              <w:rPr>
                <w:rStyle w:val="Hipersaite"/>
                <w:rFonts w:ascii="Aptos" w:hAnsi="Aptos" w:cs="Times New Roman"/>
                <w:noProof/>
              </w:rPr>
              <w:t>3.</w:t>
            </w:r>
            <w:r>
              <w:rPr>
                <w:rFonts w:eastAsiaTheme="minorEastAsia"/>
                <w:noProof/>
                <w:kern w:val="2"/>
                <w:sz w:val="24"/>
                <w:szCs w:val="24"/>
                <w:lang w:eastAsia="lv-LV"/>
                <w14:ligatures w14:val="standardContextual"/>
              </w:rPr>
              <w:tab/>
            </w:r>
            <w:r w:rsidRPr="00E2594F">
              <w:rPr>
                <w:rStyle w:val="Hipersaite"/>
                <w:rFonts w:ascii="Aptos" w:hAnsi="Aptos" w:cs="Times New Roman"/>
                <w:noProof/>
              </w:rPr>
              <w:t>Proje</w:t>
            </w:r>
            <w:r w:rsidRPr="00E2594F">
              <w:rPr>
                <w:rStyle w:val="Hipersaite"/>
                <w:rFonts w:ascii="Aptos" w:hAnsi="Aptos" w:cs="Times New Roman"/>
                <w:noProof/>
              </w:rPr>
              <w:t>k</w:t>
            </w:r>
            <w:r w:rsidRPr="00E2594F">
              <w:rPr>
                <w:rStyle w:val="Hipersaite"/>
                <w:rFonts w:ascii="Aptos" w:hAnsi="Aptos" w:cs="Times New Roman"/>
                <w:noProof/>
              </w:rPr>
              <w:t>ta iesnieguma aizpildīšana un pievienojamie dokumenti</w:t>
            </w:r>
            <w:r>
              <w:rPr>
                <w:noProof/>
                <w:webHidden/>
              </w:rPr>
              <w:tab/>
            </w:r>
            <w:r>
              <w:rPr>
                <w:noProof/>
                <w:webHidden/>
              </w:rPr>
              <w:fldChar w:fldCharType="begin"/>
            </w:r>
            <w:r>
              <w:rPr>
                <w:noProof/>
                <w:webHidden/>
              </w:rPr>
              <w:instrText xml:space="preserve"> PAGEREF _Toc230337355 \h </w:instrText>
            </w:r>
            <w:r>
              <w:rPr>
                <w:noProof/>
                <w:webHidden/>
              </w:rPr>
            </w:r>
            <w:r>
              <w:rPr>
                <w:noProof/>
                <w:webHidden/>
              </w:rPr>
              <w:fldChar w:fldCharType="separate"/>
            </w:r>
            <w:r w:rsidR="00FE7AF9">
              <w:rPr>
                <w:noProof/>
                <w:webHidden/>
              </w:rPr>
              <w:t>50</w:t>
            </w:r>
            <w:r>
              <w:rPr>
                <w:noProof/>
                <w:webHidden/>
              </w:rPr>
              <w:fldChar w:fldCharType="end"/>
            </w:r>
          </w:hyperlink>
        </w:p>
        <w:p w14:paraId="3522E782" w14:textId="781AD1E7" w:rsidR="00653801" w:rsidRDefault="00653801">
          <w:pPr>
            <w:pStyle w:val="Saturs1"/>
            <w:tabs>
              <w:tab w:val="left" w:pos="440"/>
              <w:tab w:val="right" w:leader="dot" w:pos="15388"/>
            </w:tabs>
            <w:rPr>
              <w:rFonts w:eastAsiaTheme="minorEastAsia"/>
              <w:noProof/>
              <w:kern w:val="2"/>
              <w:sz w:val="24"/>
              <w:szCs w:val="24"/>
              <w:lang w:eastAsia="lv-LV"/>
              <w14:ligatures w14:val="standardContextual"/>
            </w:rPr>
          </w:pPr>
          <w:hyperlink w:anchor="_Toc230337356" w:history="1">
            <w:r w:rsidRPr="00E2594F">
              <w:rPr>
                <w:rStyle w:val="Hipersaite"/>
                <w:rFonts w:ascii="Aptos" w:hAnsi="Aptos" w:cs="Times New Roman"/>
                <w:noProof/>
              </w:rPr>
              <w:t>4.</w:t>
            </w:r>
            <w:r>
              <w:rPr>
                <w:rFonts w:eastAsiaTheme="minorEastAsia"/>
                <w:noProof/>
                <w:kern w:val="2"/>
                <w:sz w:val="24"/>
                <w:szCs w:val="24"/>
                <w:lang w:eastAsia="lv-LV"/>
                <w14:ligatures w14:val="standardContextual"/>
              </w:rPr>
              <w:tab/>
            </w:r>
            <w:r w:rsidRPr="00E2594F">
              <w:rPr>
                <w:rStyle w:val="Hipersaite"/>
                <w:rFonts w:ascii="Aptos" w:hAnsi="Aptos" w:cs="Times New Roman"/>
                <w:noProof/>
              </w:rPr>
              <w:t>Īstenošanas nosacījumi</w:t>
            </w:r>
            <w:r>
              <w:rPr>
                <w:noProof/>
                <w:webHidden/>
              </w:rPr>
              <w:tab/>
            </w:r>
            <w:r>
              <w:rPr>
                <w:noProof/>
                <w:webHidden/>
              </w:rPr>
              <w:fldChar w:fldCharType="begin"/>
            </w:r>
            <w:r>
              <w:rPr>
                <w:noProof/>
                <w:webHidden/>
              </w:rPr>
              <w:instrText xml:space="preserve"> PAGEREF _Toc230337356 \h </w:instrText>
            </w:r>
            <w:r>
              <w:rPr>
                <w:noProof/>
                <w:webHidden/>
              </w:rPr>
            </w:r>
            <w:r>
              <w:rPr>
                <w:noProof/>
                <w:webHidden/>
              </w:rPr>
              <w:fldChar w:fldCharType="separate"/>
            </w:r>
            <w:r w:rsidR="00FE7AF9">
              <w:rPr>
                <w:noProof/>
                <w:webHidden/>
              </w:rPr>
              <w:t>52</w:t>
            </w:r>
            <w:r>
              <w:rPr>
                <w:noProof/>
                <w:webHidden/>
              </w:rPr>
              <w:fldChar w:fldCharType="end"/>
            </w:r>
          </w:hyperlink>
        </w:p>
        <w:p w14:paraId="17183504" w14:textId="37F38128" w:rsidR="00653801" w:rsidRDefault="00653801">
          <w:pPr>
            <w:pStyle w:val="Saturs1"/>
            <w:tabs>
              <w:tab w:val="left" w:pos="440"/>
              <w:tab w:val="right" w:leader="dot" w:pos="15388"/>
            </w:tabs>
            <w:rPr>
              <w:rFonts w:eastAsiaTheme="minorEastAsia"/>
              <w:noProof/>
              <w:kern w:val="2"/>
              <w:sz w:val="24"/>
              <w:szCs w:val="24"/>
              <w:lang w:eastAsia="lv-LV"/>
              <w14:ligatures w14:val="standardContextual"/>
            </w:rPr>
          </w:pPr>
          <w:hyperlink w:anchor="_Toc230337357" w:history="1">
            <w:r w:rsidRPr="00E2594F">
              <w:rPr>
                <w:rStyle w:val="Hipersaite"/>
                <w:rFonts w:ascii="Aptos" w:hAnsi="Aptos" w:cs="Times New Roman"/>
                <w:noProof/>
              </w:rPr>
              <w:t>5.</w:t>
            </w:r>
            <w:r>
              <w:rPr>
                <w:rFonts w:eastAsiaTheme="minorEastAsia"/>
                <w:noProof/>
                <w:kern w:val="2"/>
                <w:sz w:val="24"/>
                <w:szCs w:val="24"/>
                <w:lang w:eastAsia="lv-LV"/>
                <w14:ligatures w14:val="standardContextual"/>
              </w:rPr>
              <w:tab/>
            </w:r>
            <w:r w:rsidRPr="00E2594F">
              <w:rPr>
                <w:rStyle w:val="Hipersaite"/>
                <w:rFonts w:ascii="Aptos" w:hAnsi="Aptos" w:cs="Times New Roman"/>
                <w:noProof/>
              </w:rPr>
              <w:t>Vērtēšana un lēmumu pieņemšana</w:t>
            </w:r>
            <w:r>
              <w:rPr>
                <w:noProof/>
                <w:webHidden/>
              </w:rPr>
              <w:tab/>
            </w:r>
            <w:r>
              <w:rPr>
                <w:noProof/>
                <w:webHidden/>
              </w:rPr>
              <w:fldChar w:fldCharType="begin"/>
            </w:r>
            <w:r>
              <w:rPr>
                <w:noProof/>
                <w:webHidden/>
              </w:rPr>
              <w:instrText xml:space="preserve"> PAGEREF _Toc230337357 \h </w:instrText>
            </w:r>
            <w:r>
              <w:rPr>
                <w:noProof/>
                <w:webHidden/>
              </w:rPr>
            </w:r>
            <w:r>
              <w:rPr>
                <w:noProof/>
                <w:webHidden/>
              </w:rPr>
              <w:fldChar w:fldCharType="separate"/>
            </w:r>
            <w:r w:rsidR="00FE7AF9">
              <w:rPr>
                <w:noProof/>
                <w:webHidden/>
              </w:rPr>
              <w:t>52</w:t>
            </w:r>
            <w:r>
              <w:rPr>
                <w:noProof/>
                <w:webHidden/>
              </w:rPr>
              <w:fldChar w:fldCharType="end"/>
            </w:r>
          </w:hyperlink>
        </w:p>
        <w:p w14:paraId="13822E28" w14:textId="16B6A0ED" w:rsidR="00966B55" w:rsidRPr="00126B38" w:rsidRDefault="000A6089" w:rsidP="4E9C5F0A">
          <w:pPr>
            <w:pStyle w:val="Saturs1"/>
            <w:tabs>
              <w:tab w:val="left" w:pos="435"/>
              <w:tab w:val="right" w:leader="dot" w:pos="15390"/>
            </w:tabs>
            <w:rPr>
              <w:rStyle w:val="Hipersaite"/>
              <w:rFonts w:ascii="Aptos" w:hAnsi="Aptos" w:cs="Times New Roman"/>
              <w:sz w:val="24"/>
              <w:szCs w:val="24"/>
              <w:highlight w:val="yellow"/>
              <w:lang w:eastAsia="lv-LV"/>
            </w:rPr>
          </w:pPr>
          <w:r w:rsidRPr="00126B38">
            <w:rPr>
              <w:rFonts w:ascii="Aptos" w:hAnsi="Aptos" w:cs="Times New Roman"/>
              <w:sz w:val="24"/>
              <w:szCs w:val="24"/>
            </w:rPr>
            <w:fldChar w:fldCharType="end"/>
          </w:r>
        </w:p>
      </w:sdtContent>
    </w:sdt>
    <w:tbl>
      <w:tblPr>
        <w:tblW w:w="15208"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7"/>
        <w:gridCol w:w="6095"/>
        <w:gridCol w:w="8103"/>
        <w:gridCol w:w="13"/>
      </w:tblGrid>
      <w:tr w:rsidR="00640E97" w:rsidRPr="00126B38" w14:paraId="77F4DDC2" w14:textId="77777777" w:rsidTr="00521949">
        <w:trPr>
          <w:gridAfter w:val="1"/>
          <w:wAfter w:w="13" w:type="dxa"/>
        </w:trPr>
        <w:tc>
          <w:tcPr>
            <w:tcW w:w="997" w:type="dxa"/>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126B38" w:rsidRDefault="00640E97" w:rsidP="001A58B5">
            <w:pPr>
              <w:spacing w:after="0"/>
              <w:ind w:left="17" w:right="17"/>
              <w:contextualSpacing/>
              <w:jc w:val="center"/>
              <w:rPr>
                <w:rFonts w:ascii="Aptos" w:hAnsi="Aptos" w:cs="Times New Roman"/>
                <w:b/>
                <w:sz w:val="24"/>
                <w:szCs w:val="24"/>
              </w:rPr>
            </w:pPr>
            <w:proofErr w:type="spellStart"/>
            <w:r w:rsidRPr="00126B38">
              <w:rPr>
                <w:rFonts w:ascii="Aptos" w:hAnsi="Aptos" w:cs="Times New Roman"/>
                <w:b/>
                <w:sz w:val="24"/>
                <w:szCs w:val="24"/>
              </w:rPr>
              <w:t>Nr.p.k</w:t>
            </w:r>
            <w:proofErr w:type="spellEnd"/>
            <w:r w:rsidRPr="00126B38">
              <w:rPr>
                <w:rFonts w:ascii="Aptos" w:hAnsi="Aptos" w:cs="Times New Roman"/>
                <w:b/>
                <w:sz w:val="24"/>
                <w:szCs w:val="24"/>
              </w:rPr>
              <w:t>.</w:t>
            </w:r>
          </w:p>
        </w:tc>
        <w:tc>
          <w:tcPr>
            <w:tcW w:w="6095" w:type="dxa"/>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126B38" w:rsidRDefault="00640E97" w:rsidP="00EA6257">
            <w:pPr>
              <w:spacing w:after="0"/>
              <w:ind w:left="17" w:right="17"/>
              <w:contextualSpacing/>
              <w:rPr>
                <w:rFonts w:ascii="Aptos" w:hAnsi="Aptos" w:cs="Times New Roman"/>
                <w:b/>
                <w:sz w:val="24"/>
                <w:szCs w:val="24"/>
              </w:rPr>
            </w:pPr>
            <w:r w:rsidRPr="00126B38">
              <w:rPr>
                <w:rFonts w:ascii="Aptos" w:hAnsi="Aptos" w:cs="Times New Roman"/>
                <w:b/>
                <w:sz w:val="24"/>
                <w:szCs w:val="24"/>
              </w:rPr>
              <w:t>Jautājumi</w:t>
            </w:r>
          </w:p>
        </w:tc>
        <w:tc>
          <w:tcPr>
            <w:tcW w:w="8103" w:type="dxa"/>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126B38" w:rsidRDefault="00640E97" w:rsidP="001A58B5">
            <w:pPr>
              <w:spacing w:after="0"/>
              <w:contextualSpacing/>
              <w:jc w:val="center"/>
              <w:rPr>
                <w:rFonts w:ascii="Aptos" w:hAnsi="Aptos" w:cs="Times New Roman"/>
                <w:b/>
                <w:sz w:val="24"/>
                <w:szCs w:val="24"/>
              </w:rPr>
            </w:pPr>
            <w:r w:rsidRPr="00126B38">
              <w:rPr>
                <w:rFonts w:ascii="Aptos" w:hAnsi="Aptos" w:cs="Times New Roman"/>
                <w:b/>
                <w:sz w:val="24"/>
                <w:szCs w:val="24"/>
              </w:rPr>
              <w:t>Atbildes</w:t>
            </w:r>
          </w:p>
        </w:tc>
      </w:tr>
      <w:tr w:rsidR="00640E97" w:rsidRPr="00126B38" w14:paraId="131B41A7" w14:textId="77777777" w:rsidTr="00521949">
        <w:trPr>
          <w:trHeight w:val="328"/>
        </w:trPr>
        <w:tc>
          <w:tcPr>
            <w:tcW w:w="15208" w:type="dxa"/>
            <w:gridSpan w:val="4"/>
            <w:tcBorders>
              <w:bottom w:val="single" w:sz="4" w:space="0" w:color="000000" w:themeColor="text1"/>
            </w:tcBorders>
            <w:shd w:val="clear" w:color="auto" w:fill="D0CECE" w:themeFill="background2" w:themeFillShade="E6"/>
          </w:tcPr>
          <w:p w14:paraId="07EC663F" w14:textId="676F4301" w:rsidR="00640E97" w:rsidRPr="00126B38" w:rsidRDefault="006D3557" w:rsidP="0047765A">
            <w:pPr>
              <w:pStyle w:val="Virsraksts1"/>
              <w:numPr>
                <w:ilvl w:val="0"/>
                <w:numId w:val="1"/>
              </w:numPr>
              <w:rPr>
                <w:rFonts w:ascii="Aptos" w:hAnsi="Aptos" w:cs="Times New Roman"/>
                <w:sz w:val="24"/>
                <w:szCs w:val="24"/>
              </w:rPr>
            </w:pPr>
            <w:bookmarkStart w:id="0" w:name="_Hlk156999165"/>
            <w:bookmarkStart w:id="1" w:name="_Toc230337353"/>
            <w:r w:rsidRPr="00126B38">
              <w:rPr>
                <w:rFonts w:ascii="Aptos" w:hAnsi="Aptos" w:cs="Times New Roman"/>
                <w:sz w:val="24"/>
                <w:szCs w:val="24"/>
              </w:rPr>
              <w:t>Vispārīgi jautājumi</w:t>
            </w:r>
            <w:bookmarkEnd w:id="0"/>
            <w:bookmarkEnd w:id="1"/>
          </w:p>
        </w:tc>
      </w:tr>
      <w:tr w:rsidR="009A44AA" w:rsidRPr="00126B38" w14:paraId="7958D107" w14:textId="77777777" w:rsidTr="00521949">
        <w:trPr>
          <w:gridAfter w:val="1"/>
          <w:wAfter w:w="13" w:type="dxa"/>
          <w:trHeight w:val="465"/>
        </w:trPr>
        <w:tc>
          <w:tcPr>
            <w:tcW w:w="997" w:type="dxa"/>
            <w:tcBorders>
              <w:bottom w:val="single" w:sz="4" w:space="0" w:color="000000" w:themeColor="text1"/>
              <w:right w:val="single" w:sz="4" w:space="0" w:color="auto"/>
            </w:tcBorders>
          </w:tcPr>
          <w:p w14:paraId="7F84EB2B" w14:textId="3B6A6849" w:rsidR="009A44AA" w:rsidRPr="00126B38" w:rsidRDefault="009A44AA" w:rsidP="008C6899">
            <w:pPr>
              <w:spacing w:after="0"/>
              <w:contextualSpacing/>
              <w:jc w:val="both"/>
              <w:rPr>
                <w:rFonts w:ascii="Aptos" w:hAnsi="Aptos" w:cs="Times New Roman"/>
                <w:sz w:val="24"/>
                <w:szCs w:val="24"/>
              </w:rPr>
            </w:pPr>
            <w:r w:rsidRPr="00126B38">
              <w:rPr>
                <w:rFonts w:ascii="Aptos" w:hAnsi="Aptos" w:cs="Times New Roman"/>
                <w:sz w:val="24"/>
                <w:szCs w:val="24"/>
              </w:rPr>
              <w:t>1.1.</w:t>
            </w:r>
          </w:p>
        </w:tc>
        <w:tc>
          <w:tcPr>
            <w:tcW w:w="6095" w:type="dxa"/>
            <w:tcBorders>
              <w:bottom w:val="single" w:sz="4" w:space="0" w:color="000000" w:themeColor="text1"/>
              <w:right w:val="single" w:sz="4" w:space="0" w:color="auto"/>
            </w:tcBorders>
          </w:tcPr>
          <w:p w14:paraId="27B46B64" w14:textId="5302F8EF" w:rsidR="009A44AA" w:rsidRPr="00126B38" w:rsidRDefault="009A44AA" w:rsidP="00626815">
            <w:pPr>
              <w:spacing w:after="120" w:line="240" w:lineRule="auto"/>
              <w:jc w:val="both"/>
              <w:rPr>
                <w:rFonts w:ascii="Aptos" w:hAnsi="Aptos" w:cs="Times New Roman"/>
                <w:sz w:val="24"/>
                <w:szCs w:val="24"/>
              </w:rPr>
            </w:pPr>
            <w:r w:rsidRPr="00126B38">
              <w:rPr>
                <w:rFonts w:ascii="Aptos" w:hAnsi="Aptos" w:cs="Times New Roman"/>
                <w:sz w:val="24"/>
                <w:szCs w:val="24"/>
              </w:rPr>
              <w:t>SIA “X” ir ārstniecības iestāde, kas nodrošina valsts apmaksātos ģimenes ārsta pakalpojumus, kā arī nodrošina telpas šo pakalpojumu sniegšanai. Lūdzam apstiprināt, vai šādā gadījumā SIA “X” var pieteikties kā projekta iesniedzējs atbilstoši nolikuma 1.2.</w:t>
            </w:r>
            <w:r w:rsidR="00E66A4B">
              <w:rPr>
                <w:rFonts w:ascii="Aptos" w:hAnsi="Aptos" w:cs="Times New Roman"/>
                <w:sz w:val="24"/>
                <w:szCs w:val="24"/>
              </w:rPr>
              <w:t> </w:t>
            </w:r>
            <w:r w:rsidRPr="00126B38">
              <w:rPr>
                <w:rFonts w:ascii="Aptos" w:hAnsi="Aptos" w:cs="Times New Roman"/>
                <w:sz w:val="24"/>
                <w:szCs w:val="24"/>
              </w:rPr>
              <w:t>apakšpunktam. Papildus lūdzam apstiprināt, vai pareizi interpretējam, ka projekta ietvaros ir atbalstāmas šādas darbības (atbilstoši MK noteikumu 21.</w:t>
            </w:r>
            <w:r w:rsidR="006E6426">
              <w:rPr>
                <w:rFonts w:ascii="Aptos" w:hAnsi="Aptos" w:cs="Times New Roman"/>
                <w:sz w:val="24"/>
                <w:szCs w:val="24"/>
              </w:rPr>
              <w:t> </w:t>
            </w:r>
            <w:r w:rsidRPr="00126B38">
              <w:rPr>
                <w:rFonts w:ascii="Aptos" w:hAnsi="Aptos" w:cs="Times New Roman"/>
                <w:sz w:val="24"/>
                <w:szCs w:val="24"/>
              </w:rPr>
              <w:t>punktam):</w:t>
            </w:r>
          </w:p>
          <w:p w14:paraId="482E203A" w14:textId="4536E37E" w:rsidR="009A44AA" w:rsidRPr="00126B38" w:rsidRDefault="009A44AA" w:rsidP="000C2853">
            <w:pPr>
              <w:pStyle w:val="Sarakstarindkopa"/>
              <w:numPr>
                <w:ilvl w:val="0"/>
                <w:numId w:val="3"/>
              </w:numPr>
              <w:spacing w:after="120" w:line="240" w:lineRule="auto"/>
              <w:jc w:val="both"/>
              <w:rPr>
                <w:rFonts w:ascii="Aptos" w:hAnsi="Aptos" w:cs="Times New Roman"/>
                <w:sz w:val="24"/>
                <w:szCs w:val="24"/>
              </w:rPr>
            </w:pPr>
            <w:r w:rsidRPr="00126B38">
              <w:rPr>
                <w:rFonts w:ascii="Aptos" w:hAnsi="Aptos" w:cs="Times New Roman"/>
                <w:sz w:val="24"/>
                <w:szCs w:val="24"/>
              </w:rPr>
              <w:t>telpu remonts un pārbūve;</w:t>
            </w:r>
          </w:p>
          <w:p w14:paraId="3F6FB1A5" w14:textId="6878278C" w:rsidR="009A44AA" w:rsidRPr="00126B38" w:rsidRDefault="009A44AA" w:rsidP="000C2853">
            <w:pPr>
              <w:pStyle w:val="Sarakstarindkopa"/>
              <w:numPr>
                <w:ilvl w:val="0"/>
                <w:numId w:val="3"/>
              </w:numPr>
              <w:spacing w:after="120" w:line="240" w:lineRule="auto"/>
              <w:jc w:val="both"/>
              <w:rPr>
                <w:rFonts w:ascii="Aptos" w:hAnsi="Aptos" w:cs="Times New Roman"/>
                <w:sz w:val="24"/>
                <w:szCs w:val="24"/>
              </w:rPr>
            </w:pPr>
            <w:r w:rsidRPr="00126B38">
              <w:rPr>
                <w:rFonts w:ascii="Aptos" w:hAnsi="Aptos" w:cs="Times New Roman"/>
                <w:sz w:val="24"/>
                <w:szCs w:val="24"/>
              </w:rPr>
              <w:lastRenderedPageBreak/>
              <w:t>jaunu telpu izveide ģimenes ārstu prakšu vajadzībām;</w:t>
            </w:r>
          </w:p>
          <w:p w14:paraId="0D348816" w14:textId="5283AB3F" w:rsidR="009A44AA" w:rsidRPr="00126B38" w:rsidRDefault="009A44AA" w:rsidP="000C2853">
            <w:pPr>
              <w:pStyle w:val="Sarakstarindkopa"/>
              <w:numPr>
                <w:ilvl w:val="0"/>
                <w:numId w:val="3"/>
              </w:numPr>
              <w:spacing w:after="120" w:line="240" w:lineRule="auto"/>
              <w:jc w:val="both"/>
              <w:rPr>
                <w:rFonts w:ascii="Aptos" w:hAnsi="Aptos" w:cs="Times New Roman"/>
                <w:sz w:val="24"/>
                <w:szCs w:val="24"/>
              </w:rPr>
            </w:pPr>
            <w:r w:rsidRPr="00126B38">
              <w:rPr>
                <w:rFonts w:ascii="Aptos" w:hAnsi="Aptos" w:cs="Times New Roman"/>
                <w:sz w:val="24"/>
                <w:szCs w:val="24"/>
              </w:rPr>
              <w:t xml:space="preserve">vides </w:t>
            </w:r>
            <w:proofErr w:type="spellStart"/>
            <w:r w:rsidRPr="00126B38">
              <w:rPr>
                <w:rFonts w:ascii="Aptos" w:hAnsi="Aptos" w:cs="Times New Roman"/>
                <w:sz w:val="24"/>
                <w:szCs w:val="24"/>
              </w:rPr>
              <w:t>piekļūstamības</w:t>
            </w:r>
            <w:proofErr w:type="spellEnd"/>
            <w:r w:rsidRPr="00126B38">
              <w:rPr>
                <w:rFonts w:ascii="Aptos" w:hAnsi="Aptos" w:cs="Times New Roman"/>
                <w:sz w:val="24"/>
                <w:szCs w:val="24"/>
              </w:rPr>
              <w:t xml:space="preserve"> uzlabošana personām ar funkcionāliem traucējumiem;</w:t>
            </w:r>
          </w:p>
          <w:p w14:paraId="2A14CBFC" w14:textId="56E8FEB4" w:rsidR="009A44AA" w:rsidRPr="00126B38" w:rsidRDefault="009A44AA" w:rsidP="000C2853">
            <w:pPr>
              <w:pStyle w:val="Sarakstarindkopa"/>
              <w:numPr>
                <w:ilvl w:val="0"/>
                <w:numId w:val="3"/>
              </w:numPr>
              <w:spacing w:after="120" w:line="240" w:lineRule="auto"/>
              <w:jc w:val="both"/>
              <w:rPr>
                <w:rFonts w:ascii="Aptos" w:hAnsi="Aptos" w:cs="Times New Roman"/>
                <w:sz w:val="24"/>
                <w:szCs w:val="24"/>
              </w:rPr>
            </w:pPr>
            <w:r w:rsidRPr="00126B38">
              <w:rPr>
                <w:rFonts w:ascii="Aptos" w:hAnsi="Aptos" w:cs="Times New Roman"/>
                <w:sz w:val="24"/>
                <w:szCs w:val="24"/>
              </w:rPr>
              <w:t>medicīniskā aprīkojuma iegāde ģimenes ārstu praksēm;– darba vietu paplašināšana primārās veselības aprūpes nodrošināšanai.</w:t>
            </w:r>
          </w:p>
          <w:p w14:paraId="5755A6C7" w14:textId="2F903DE8" w:rsidR="009A44AA" w:rsidRPr="00126B38" w:rsidRDefault="009A44AA" w:rsidP="00626815">
            <w:pPr>
              <w:spacing w:after="120" w:line="240" w:lineRule="auto"/>
              <w:jc w:val="both"/>
              <w:rPr>
                <w:rFonts w:ascii="Aptos" w:hAnsi="Aptos" w:cs="Times New Roman"/>
                <w:sz w:val="24"/>
                <w:szCs w:val="24"/>
              </w:rPr>
            </w:pPr>
            <w:r w:rsidRPr="00126B38">
              <w:rPr>
                <w:rFonts w:ascii="Aptos" w:hAnsi="Aptos" w:cs="Times New Roman"/>
                <w:sz w:val="24"/>
                <w:szCs w:val="24"/>
              </w:rPr>
              <w:t xml:space="preserve">Vai pareizi izprotam iespējamos projekta īstenošanas modeļus: </w:t>
            </w:r>
          </w:p>
          <w:p w14:paraId="7646C343" w14:textId="65C7BB8E" w:rsidR="009A44AA" w:rsidRPr="00126B38" w:rsidRDefault="009A44AA" w:rsidP="000C2853">
            <w:pPr>
              <w:pStyle w:val="Sarakstarindkopa"/>
              <w:numPr>
                <w:ilvl w:val="0"/>
                <w:numId w:val="4"/>
              </w:numPr>
              <w:spacing w:after="120" w:line="240" w:lineRule="auto"/>
              <w:jc w:val="both"/>
              <w:rPr>
                <w:rFonts w:ascii="Aptos" w:hAnsi="Aptos" w:cs="Times New Roman"/>
                <w:sz w:val="24"/>
                <w:szCs w:val="24"/>
              </w:rPr>
            </w:pPr>
            <w:r w:rsidRPr="00126B38">
              <w:rPr>
                <w:rFonts w:ascii="Aptos" w:hAnsi="Aptos" w:cs="Times New Roman"/>
                <w:sz w:val="24"/>
                <w:szCs w:val="24"/>
              </w:rPr>
              <w:t xml:space="preserve">ārstniecības iestāde kā projekta iesniedzējs attīsta savas ģimenes ārstu prakses, uzlabo infrastruktūru un paplašina kapacitāti; </w:t>
            </w:r>
          </w:p>
          <w:p w14:paraId="768822FB" w14:textId="48B99305" w:rsidR="009A44AA" w:rsidRPr="00126B38" w:rsidRDefault="009A44AA" w:rsidP="000C2853">
            <w:pPr>
              <w:pStyle w:val="Sarakstarindkopa"/>
              <w:numPr>
                <w:ilvl w:val="0"/>
                <w:numId w:val="4"/>
              </w:numPr>
              <w:spacing w:after="120" w:line="240" w:lineRule="auto"/>
              <w:jc w:val="both"/>
              <w:rPr>
                <w:rFonts w:ascii="Aptos" w:hAnsi="Aptos" w:cs="Times New Roman"/>
                <w:sz w:val="24"/>
                <w:szCs w:val="24"/>
              </w:rPr>
            </w:pPr>
            <w:r w:rsidRPr="00126B38">
              <w:rPr>
                <w:rFonts w:ascii="Aptos" w:hAnsi="Aptos" w:cs="Times New Roman"/>
                <w:sz w:val="24"/>
                <w:szCs w:val="24"/>
              </w:rPr>
              <w:t xml:space="preserve">ārstniecības iestāde kā projekta iesniedzējs īsteno projektu sadarbībā ar ģimenes ārstu kā sadarbības partneri; </w:t>
            </w:r>
          </w:p>
          <w:p w14:paraId="33865D1F" w14:textId="60E7AB6E" w:rsidR="009A44AA" w:rsidRPr="00126B38" w:rsidRDefault="009A44AA" w:rsidP="000C2853">
            <w:pPr>
              <w:pStyle w:val="Sarakstarindkopa"/>
              <w:numPr>
                <w:ilvl w:val="0"/>
                <w:numId w:val="4"/>
              </w:numPr>
              <w:spacing w:after="120" w:line="240" w:lineRule="auto"/>
              <w:jc w:val="both"/>
              <w:rPr>
                <w:rFonts w:ascii="Aptos" w:hAnsi="Aptos" w:cs="Times New Roman"/>
                <w:sz w:val="24"/>
                <w:szCs w:val="24"/>
              </w:rPr>
            </w:pPr>
            <w:r w:rsidRPr="00126B38">
              <w:rPr>
                <w:rFonts w:ascii="Aptos" w:hAnsi="Aptos" w:cs="Times New Roman"/>
                <w:sz w:val="24"/>
                <w:szCs w:val="24"/>
              </w:rPr>
              <w:t xml:space="preserve">projekta ietvaros iespējams izveidot jaunu ģimenes ārsta praksi, piesaistot rezidentu vai jaunu ģimenes ārstu. </w:t>
            </w:r>
          </w:p>
          <w:p w14:paraId="5847BB66" w14:textId="77777777" w:rsidR="009A44AA" w:rsidRPr="00126B38" w:rsidRDefault="009A44AA" w:rsidP="00626815">
            <w:pPr>
              <w:spacing w:after="120" w:line="240" w:lineRule="auto"/>
              <w:jc w:val="both"/>
              <w:rPr>
                <w:rFonts w:ascii="Aptos" w:hAnsi="Aptos" w:cs="Times New Roman"/>
                <w:sz w:val="24"/>
                <w:szCs w:val="24"/>
              </w:rPr>
            </w:pPr>
            <w:r w:rsidRPr="00126B38">
              <w:rPr>
                <w:rFonts w:ascii="Aptos" w:hAnsi="Aptos" w:cs="Times New Roman"/>
                <w:sz w:val="24"/>
                <w:szCs w:val="24"/>
              </w:rPr>
              <w:t>Papildus lūdzam skaidrojumu, vai projekta ietvaros kā atbalstāmas darbības var tikt iekļautas arī:</w:t>
            </w:r>
          </w:p>
          <w:p w14:paraId="4F77FDC4" w14:textId="67AC4E61" w:rsidR="009A44AA" w:rsidRPr="00126B38" w:rsidRDefault="009A44AA" w:rsidP="000C2853">
            <w:pPr>
              <w:pStyle w:val="Sarakstarindkopa"/>
              <w:numPr>
                <w:ilvl w:val="0"/>
                <w:numId w:val="5"/>
              </w:numPr>
              <w:spacing w:after="120" w:line="240" w:lineRule="auto"/>
              <w:jc w:val="both"/>
              <w:rPr>
                <w:rFonts w:ascii="Aptos" w:hAnsi="Aptos" w:cs="Times New Roman"/>
                <w:sz w:val="24"/>
                <w:szCs w:val="24"/>
              </w:rPr>
            </w:pPr>
            <w:r w:rsidRPr="00126B38">
              <w:rPr>
                <w:rFonts w:ascii="Aptos" w:hAnsi="Aptos" w:cs="Times New Roman"/>
                <w:sz w:val="24"/>
                <w:szCs w:val="24"/>
              </w:rPr>
              <w:t>jaunu ģimenes ārstu kabinetu izveide un esošo telpu pārbūve;– uzgaidāmo telpu uzlabošana;</w:t>
            </w:r>
          </w:p>
          <w:p w14:paraId="7D32C225" w14:textId="6E3B742F" w:rsidR="009A44AA" w:rsidRPr="00126B38" w:rsidRDefault="009A44AA" w:rsidP="000C2853">
            <w:pPr>
              <w:pStyle w:val="Sarakstarindkopa"/>
              <w:numPr>
                <w:ilvl w:val="0"/>
                <w:numId w:val="5"/>
              </w:numPr>
              <w:spacing w:after="120" w:line="240" w:lineRule="auto"/>
              <w:jc w:val="both"/>
              <w:rPr>
                <w:rFonts w:ascii="Aptos" w:hAnsi="Aptos" w:cs="Times New Roman"/>
                <w:sz w:val="24"/>
                <w:szCs w:val="24"/>
              </w:rPr>
            </w:pPr>
            <w:r w:rsidRPr="00126B38">
              <w:rPr>
                <w:rFonts w:ascii="Aptos" w:hAnsi="Aptos" w:cs="Times New Roman"/>
                <w:sz w:val="24"/>
                <w:szCs w:val="24"/>
              </w:rPr>
              <w:t>papildu personāla (māsa, ārsta palīgs, aprūpes koordinators) nodrošināšanai nepieciešamās infrastruktūras izveide;</w:t>
            </w:r>
          </w:p>
          <w:p w14:paraId="36281639" w14:textId="6853888A" w:rsidR="009A44AA" w:rsidRPr="00126B38" w:rsidRDefault="009A44AA" w:rsidP="000C2853">
            <w:pPr>
              <w:pStyle w:val="Sarakstarindkopa"/>
              <w:numPr>
                <w:ilvl w:val="0"/>
                <w:numId w:val="5"/>
              </w:numPr>
              <w:spacing w:after="120" w:line="240" w:lineRule="auto"/>
              <w:jc w:val="both"/>
              <w:rPr>
                <w:rFonts w:ascii="Aptos" w:hAnsi="Aptos" w:cs="Times New Roman"/>
                <w:sz w:val="24"/>
                <w:szCs w:val="24"/>
              </w:rPr>
            </w:pPr>
            <w:proofErr w:type="spellStart"/>
            <w:r w:rsidRPr="00126B38">
              <w:rPr>
                <w:rFonts w:ascii="Aptos" w:hAnsi="Aptos" w:cs="Times New Roman"/>
                <w:sz w:val="24"/>
                <w:szCs w:val="24"/>
              </w:rPr>
              <w:t>piekļūstamības</w:t>
            </w:r>
            <w:proofErr w:type="spellEnd"/>
            <w:r w:rsidRPr="00126B38">
              <w:rPr>
                <w:rFonts w:ascii="Aptos" w:hAnsi="Aptos" w:cs="Times New Roman"/>
                <w:sz w:val="24"/>
                <w:szCs w:val="24"/>
              </w:rPr>
              <w:t xml:space="preserve"> risinājumi (piemēram, </w:t>
            </w:r>
            <w:proofErr w:type="spellStart"/>
            <w:r w:rsidRPr="00126B38">
              <w:rPr>
                <w:rFonts w:ascii="Aptos" w:hAnsi="Aptos" w:cs="Times New Roman"/>
                <w:sz w:val="24"/>
                <w:szCs w:val="24"/>
              </w:rPr>
              <w:t>pandusi</w:t>
            </w:r>
            <w:proofErr w:type="spellEnd"/>
            <w:r w:rsidRPr="00126B38">
              <w:rPr>
                <w:rFonts w:ascii="Aptos" w:hAnsi="Aptos" w:cs="Times New Roman"/>
                <w:sz w:val="24"/>
                <w:szCs w:val="24"/>
              </w:rPr>
              <w:t>, lifti, pielāgoti sanitārie mezgli);</w:t>
            </w:r>
          </w:p>
          <w:p w14:paraId="1BBFEB77" w14:textId="38700562" w:rsidR="009A44AA" w:rsidRPr="00126B38" w:rsidRDefault="009A44AA" w:rsidP="000C2853">
            <w:pPr>
              <w:pStyle w:val="Sarakstarindkopa"/>
              <w:numPr>
                <w:ilvl w:val="0"/>
                <w:numId w:val="5"/>
              </w:numPr>
              <w:spacing w:after="120" w:line="240" w:lineRule="auto"/>
              <w:jc w:val="both"/>
              <w:rPr>
                <w:rFonts w:ascii="Aptos" w:hAnsi="Aptos" w:cs="Times New Roman"/>
                <w:sz w:val="24"/>
                <w:szCs w:val="24"/>
              </w:rPr>
            </w:pPr>
            <w:r w:rsidRPr="00126B38">
              <w:rPr>
                <w:rFonts w:ascii="Aptos" w:hAnsi="Aptos" w:cs="Times New Roman"/>
                <w:sz w:val="24"/>
                <w:szCs w:val="24"/>
              </w:rPr>
              <w:t>darba vietu aprīkojuma iegāde.</w:t>
            </w:r>
          </w:p>
          <w:p w14:paraId="293EC0A4" w14:textId="18EDBCCD" w:rsidR="009A44AA" w:rsidRPr="00126B38" w:rsidRDefault="009A44AA" w:rsidP="00626815">
            <w:pPr>
              <w:spacing w:after="120" w:line="240" w:lineRule="auto"/>
              <w:jc w:val="both"/>
              <w:rPr>
                <w:rFonts w:ascii="Aptos" w:hAnsi="Aptos" w:cs="Times New Roman"/>
                <w:sz w:val="24"/>
                <w:szCs w:val="24"/>
              </w:rPr>
            </w:pPr>
            <w:r w:rsidRPr="00126B38">
              <w:rPr>
                <w:rFonts w:ascii="Aptos" w:hAnsi="Aptos" w:cs="Times New Roman"/>
                <w:i/>
                <w:iCs/>
                <w:sz w:val="24"/>
                <w:szCs w:val="24"/>
              </w:rPr>
              <w:t>(e-pasts 10.04.2026.)</w:t>
            </w:r>
          </w:p>
        </w:tc>
        <w:tc>
          <w:tcPr>
            <w:tcW w:w="8103" w:type="dxa"/>
            <w:tcBorders>
              <w:left w:val="single" w:sz="4" w:space="0" w:color="auto"/>
              <w:bottom w:val="single" w:sz="4" w:space="0" w:color="000000" w:themeColor="text1"/>
            </w:tcBorders>
          </w:tcPr>
          <w:p w14:paraId="0B09B0C0" w14:textId="1A5E1BFE"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lastRenderedPageBreak/>
              <w:t>Par SIA “X” tiesībām pieteikties projekta iesniegšanai</w:t>
            </w:r>
          </w:p>
          <w:p w14:paraId="0DCE633C" w14:textId="62DA568B"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SIA “X” jau šobrīd īsteno 4.1.1.</w:t>
            </w:r>
            <w:r w:rsidR="006E642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specifiskā atbalsta mērķa pasākuma 4.1.1.3.</w:t>
            </w:r>
            <w:r w:rsidR="00E66A4B">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otrās kārtas (turpmāk – pasākums)</w:t>
            </w:r>
            <w:r w:rsidR="006E6426">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pirmā uzsaukuma projektu, kura ietvaros tiek attīstītas vairākas ģimenes ārsta prakses.</w:t>
            </w:r>
          </w:p>
          <w:p w14:paraId="41C1B217" w14:textId="28CCA37D"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Saskaņā ar </w:t>
            </w:r>
            <w:hyperlink r:id="rId15" w:anchor="p46" w:history="1">
              <w:r w:rsidRPr="00126B38">
                <w:rPr>
                  <w:rStyle w:val="Hipersaite"/>
                  <w:rFonts w:ascii="Aptos" w:eastAsia="Times New Roman" w:hAnsi="Aptos" w:cs="Times New Roman"/>
                  <w:sz w:val="24"/>
                  <w:szCs w:val="24"/>
                  <w:lang w:eastAsia="lv-LV"/>
                </w:rPr>
                <w:t>MK noteikumu 46. punktu</w:t>
              </w:r>
            </w:hyperlink>
            <w:r w:rsidRPr="00126B38">
              <w:rPr>
                <w:rFonts w:ascii="Aptos" w:eastAsia="Times New Roman" w:hAnsi="Aptos" w:cs="Times New Roman"/>
                <w:sz w:val="24"/>
                <w:szCs w:val="24"/>
                <w:lang w:eastAsia="lv-LV"/>
              </w:rPr>
              <w:t xml:space="preserve"> finansējuma saņēmējs pasākuma otrās kārtas ietvaros var īstenot projektu par vienu vai vairākām ģimenes ārsta praksēm, kas atrodas vienā vai vairākās pakalpojumu sniegšanas adresēs, ievērojot nosacījumu, ka katru ģimenes ārsta praksi var attīstīt ne vairāk kā viena projekta ietvaros.</w:t>
            </w:r>
          </w:p>
          <w:p w14:paraId="3ED9E629" w14:textId="406119CC"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Tādējādi gadījumā, ja pirmajā uzsaukumā konkrētas ģimenes ārsta prakses attīstībai saņemtais atbalsts ir bijis mazāks par maksimāli pieļaujamo 30</w:t>
            </w:r>
            <w:r w:rsidR="006E642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6E6426">
              <w:rPr>
                <w:rFonts w:ascii="Aptos" w:eastAsia="Times New Roman" w:hAnsi="Aptos" w:cs="Times New Roman"/>
                <w:sz w:val="24"/>
                <w:szCs w:val="24"/>
                <w:lang w:eastAsia="lv-LV"/>
              </w:rPr>
              <w:t> </w:t>
            </w:r>
            <w:proofErr w:type="spellStart"/>
            <w:r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sz w:val="24"/>
                <w:szCs w:val="24"/>
                <w:lang w:eastAsia="lv-LV"/>
              </w:rPr>
              <w:t> apmēru, attiecīgā ģimenes ārsta prakse var piedalīties arī otrajā uzsaukumā, pretendējot uz papildu finansējumu, ar nosacījumu, ka kopējais pirmā un otrā uzsaukuma ietvaros saņemtais atbalsts nepārsniedz 30</w:t>
            </w:r>
            <w:r w:rsidR="006E642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6E6426">
              <w:rPr>
                <w:rFonts w:ascii="Aptos" w:eastAsia="Times New Roman" w:hAnsi="Aptos" w:cs="Times New Roman"/>
                <w:sz w:val="24"/>
                <w:szCs w:val="24"/>
                <w:lang w:eastAsia="lv-LV"/>
              </w:rPr>
              <w:t> </w:t>
            </w:r>
            <w:proofErr w:type="spellStart"/>
            <w:r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i/>
                <w:iCs/>
                <w:sz w:val="24"/>
                <w:szCs w:val="24"/>
                <w:lang w:eastAsia="lv-LV"/>
              </w:rPr>
              <w:t xml:space="preserve"> </w:t>
            </w:r>
            <w:r w:rsidRPr="00126B38">
              <w:rPr>
                <w:rFonts w:ascii="Aptos" w:eastAsia="Times New Roman" w:hAnsi="Aptos" w:cs="Times New Roman"/>
                <w:sz w:val="24"/>
                <w:szCs w:val="24"/>
                <w:lang w:eastAsia="lv-LV"/>
              </w:rPr>
              <w:t>uz vienu konkrētu ģimenes ārsta praksi.</w:t>
            </w:r>
          </w:p>
          <w:p w14:paraId="485F8983" w14:textId="01EF947E"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Attiecīgi atbilstoši </w:t>
            </w:r>
            <w:hyperlink r:id="rId16" w:anchor="p13" w:history="1">
              <w:r w:rsidRPr="00126B38">
                <w:rPr>
                  <w:rStyle w:val="Hipersaite"/>
                  <w:rFonts w:ascii="Aptos" w:eastAsia="Times New Roman" w:hAnsi="Aptos" w:cs="Times New Roman"/>
                  <w:sz w:val="24"/>
                  <w:szCs w:val="24"/>
                  <w:lang w:eastAsia="lv-LV"/>
                </w:rPr>
                <w:t>MK noteikumu 13.2. apakšpunktam</w:t>
              </w:r>
            </w:hyperlink>
            <w:r w:rsidRPr="00126B38">
              <w:rPr>
                <w:rFonts w:ascii="Aptos" w:eastAsia="Times New Roman" w:hAnsi="Aptos" w:cs="Times New Roman"/>
                <w:sz w:val="24"/>
                <w:szCs w:val="24"/>
                <w:lang w:eastAsia="lv-LV"/>
              </w:rPr>
              <w:t xml:space="preserve"> pasākuma otrā uzsaukuma  ietvaros var tikt attīstītas gan SIA “</w:t>
            </w:r>
            <w:r w:rsidR="00353392" w:rsidRPr="00126B38">
              <w:rPr>
                <w:rFonts w:ascii="Aptos" w:eastAsia="Times New Roman" w:hAnsi="Aptos" w:cs="Times New Roman"/>
                <w:sz w:val="24"/>
                <w:szCs w:val="24"/>
                <w:lang w:eastAsia="lv-LV"/>
              </w:rPr>
              <w:t>X</w:t>
            </w:r>
            <w:r w:rsidRPr="00126B38">
              <w:rPr>
                <w:rFonts w:ascii="Aptos" w:eastAsia="Times New Roman" w:hAnsi="Aptos" w:cs="Times New Roman"/>
                <w:sz w:val="24"/>
                <w:szCs w:val="24"/>
                <w:lang w:eastAsia="lv-LV"/>
              </w:rPr>
              <w:t>” ģimenes ārsta prakses, gan ģimenes ārsta prakses, kas nomā telpas no SIA “</w:t>
            </w:r>
            <w:r w:rsidR="00353392" w:rsidRPr="00126B38">
              <w:rPr>
                <w:rFonts w:ascii="Aptos" w:eastAsia="Times New Roman" w:hAnsi="Aptos" w:cs="Times New Roman"/>
                <w:sz w:val="24"/>
                <w:szCs w:val="24"/>
                <w:lang w:eastAsia="lv-LV"/>
              </w:rPr>
              <w:t>X</w:t>
            </w:r>
            <w:r w:rsidRPr="00126B38">
              <w:rPr>
                <w:rFonts w:ascii="Aptos" w:eastAsia="Times New Roman" w:hAnsi="Aptos" w:cs="Times New Roman"/>
                <w:sz w:val="24"/>
                <w:szCs w:val="24"/>
                <w:lang w:eastAsia="lv-LV"/>
              </w:rPr>
              <w:t>”, ja tās: </w:t>
            </w:r>
          </w:p>
          <w:p w14:paraId="142B3F88" w14:textId="77777777" w:rsidR="009A44AA" w:rsidRPr="00126B38" w:rsidRDefault="009A44AA" w:rsidP="000C2853">
            <w:pPr>
              <w:numPr>
                <w:ilvl w:val="0"/>
                <w:numId w:val="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nav bijušas iesaistītas pirmā uzsaukuma projektā;</w:t>
            </w:r>
          </w:p>
          <w:p w14:paraId="5A310F2F" w14:textId="59689341" w:rsidR="009A44AA" w:rsidRPr="00126B38" w:rsidRDefault="009A44AA" w:rsidP="000C2853">
            <w:pPr>
              <w:numPr>
                <w:ilvl w:val="0"/>
                <w:numId w:val="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ir bijušas iesaistītas pirmā uzsaukuma projektā, bet saņemtais atbalsts bija mazāks par maksimāli pieļaujamo 30</w:t>
            </w:r>
            <w:r w:rsidR="006E642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6E6426">
              <w:rPr>
                <w:rFonts w:ascii="Aptos" w:eastAsia="Times New Roman" w:hAnsi="Aptos" w:cs="Times New Roman"/>
                <w:sz w:val="24"/>
                <w:szCs w:val="24"/>
                <w:lang w:eastAsia="lv-LV"/>
              </w:rPr>
              <w:t> </w:t>
            </w:r>
            <w:proofErr w:type="spellStart"/>
            <w:r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sz w:val="24"/>
                <w:szCs w:val="24"/>
                <w:lang w:eastAsia="lv-LV"/>
              </w:rPr>
              <w:t xml:space="preserve"> apmēru (šādā gadījumā var pretendēt uz starpību līdz 30</w:t>
            </w:r>
            <w:r w:rsidR="006E642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6E6426">
              <w:rPr>
                <w:rFonts w:ascii="Aptos" w:eastAsia="Times New Roman" w:hAnsi="Aptos" w:cs="Times New Roman"/>
                <w:sz w:val="24"/>
                <w:szCs w:val="24"/>
                <w:lang w:eastAsia="lv-LV"/>
              </w:rPr>
              <w:t> </w:t>
            </w:r>
            <w:proofErr w:type="spellStart"/>
            <w:r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sz w:val="24"/>
                <w:szCs w:val="24"/>
                <w:lang w:eastAsia="lv-LV"/>
              </w:rPr>
              <w:t>).</w:t>
            </w:r>
          </w:p>
          <w:p w14:paraId="2720628E" w14:textId="0380E2E9"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2. Par atbalstāmajām darbībām pasākuma ietvaros</w:t>
            </w:r>
          </w:p>
          <w:p w14:paraId="2071AB51" w14:textId="4A00D9BC" w:rsidR="009A44AA" w:rsidRPr="00126B38" w:rsidRDefault="009A44AA" w:rsidP="009A44AA">
            <w:pPr>
              <w:spacing w:after="120" w:line="240" w:lineRule="auto"/>
              <w:jc w:val="both"/>
              <w:rPr>
                <w:rFonts w:ascii="Aptos" w:eastAsia="Times New Roman" w:hAnsi="Aptos" w:cs="Times New Roman"/>
                <w:sz w:val="24"/>
                <w:szCs w:val="24"/>
                <w:lang w:eastAsia="lv-LV"/>
              </w:rPr>
            </w:pPr>
            <w:hyperlink r:id="rId17" w:anchor="p44" w:history="1">
              <w:r w:rsidRPr="00126B38">
                <w:rPr>
                  <w:rStyle w:val="Hipersaite"/>
                  <w:rFonts w:ascii="Aptos" w:eastAsia="Times New Roman" w:hAnsi="Aptos" w:cs="Times New Roman"/>
                  <w:sz w:val="24"/>
                  <w:szCs w:val="24"/>
                  <w:lang w:eastAsia="lv-LV"/>
                </w:rPr>
                <w:t>MK noteikumu 44.</w:t>
              </w:r>
              <w:r w:rsidR="009A7F3A">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punkts</w:t>
              </w:r>
            </w:hyperlink>
            <w:r w:rsidRPr="00126B38">
              <w:rPr>
                <w:rFonts w:ascii="Aptos" w:eastAsia="Times New Roman" w:hAnsi="Aptos" w:cs="Times New Roman"/>
                <w:sz w:val="24"/>
                <w:szCs w:val="24"/>
                <w:lang w:eastAsia="lv-LV"/>
              </w:rPr>
              <w:t xml:space="preserve"> nosaka, kādas izmaksas ir attiecināmas ģimenes ārstu praksēm, ņemot vērā prakses reģistrācijas brīdi ārstniecības iestāžu reģistrā. Pamatojoties uz minēto punktu, pasākuma ietvaros tiek atbalstīti tikai projekti, kas paredz kādu no turpmāk minētajiem gadījumiem.</w:t>
            </w:r>
          </w:p>
          <w:p w14:paraId="43C61213"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2.1. Jaunas ģimenes ārsta prakses izveide (nereģistrēta)</w:t>
            </w:r>
          </w:p>
          <w:p w14:paraId="20B03FF7"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Tādas jaunas ģimenes ārsta prakses izveide valsts apmaksātu primārās veselības aprūpes pakalpojumu sniegšanai, kura:</w:t>
            </w:r>
          </w:p>
          <w:p w14:paraId="2492B123" w14:textId="77777777" w:rsidR="009A44AA" w:rsidRPr="00126B38" w:rsidRDefault="009A44AA" w:rsidP="000C2853">
            <w:pPr>
              <w:numPr>
                <w:ilvl w:val="0"/>
                <w:numId w:val="7"/>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vēl nav reģistrēta ārstniecības iestāžu reģistrā, un</w:t>
            </w:r>
          </w:p>
          <w:p w14:paraId="2AA24D5B" w14:textId="77777777" w:rsidR="009A44AA" w:rsidRPr="00126B38" w:rsidRDefault="009A44AA" w:rsidP="000C2853">
            <w:pPr>
              <w:numPr>
                <w:ilvl w:val="0"/>
                <w:numId w:val="7"/>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kurai nav noslēgts deleģēšanas līgums par sabiedrisko pakalpojumu sniegšanu.</w:t>
            </w:r>
          </w:p>
          <w:p w14:paraId="2F7E5408" w14:textId="3A36F1AC"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Šādai praksei ir attiecināmas </w:t>
            </w:r>
            <w:hyperlink r:id="rId18" w:anchor="p22" w:history="1">
              <w:r w:rsidRPr="00126B38">
                <w:rPr>
                  <w:rStyle w:val="Hipersaite"/>
                  <w:rFonts w:ascii="Aptos" w:eastAsia="Times New Roman" w:hAnsi="Aptos" w:cs="Times New Roman"/>
                  <w:sz w:val="24"/>
                  <w:szCs w:val="24"/>
                  <w:lang w:eastAsia="lv-LV"/>
                </w:rPr>
                <w:t>MK noteikumu 22</w:t>
              </w:r>
            </w:hyperlink>
            <w:r w:rsidRPr="00126B38">
              <w:rPr>
                <w:rFonts w:ascii="Aptos" w:eastAsia="Times New Roman" w:hAnsi="Aptos" w:cs="Times New Roman"/>
                <w:sz w:val="24"/>
                <w:szCs w:val="24"/>
                <w:lang w:eastAsia="lv-LV"/>
              </w:rPr>
              <w:t xml:space="preserve">., </w:t>
            </w:r>
            <w:hyperlink r:id="rId19" w:anchor="p23" w:history="1">
              <w:r w:rsidRPr="00126B38">
                <w:rPr>
                  <w:rStyle w:val="Hipersaite"/>
                  <w:rFonts w:ascii="Aptos" w:eastAsia="Times New Roman" w:hAnsi="Aptos" w:cs="Times New Roman"/>
                  <w:sz w:val="24"/>
                  <w:szCs w:val="24"/>
                  <w:lang w:eastAsia="lv-LV"/>
                </w:rPr>
                <w:t>23.</w:t>
              </w:r>
            </w:hyperlink>
            <w:r w:rsidRPr="00126B38">
              <w:rPr>
                <w:rFonts w:ascii="Aptos" w:eastAsia="Times New Roman" w:hAnsi="Aptos" w:cs="Times New Roman"/>
                <w:sz w:val="24"/>
                <w:szCs w:val="24"/>
                <w:lang w:eastAsia="lv-LV"/>
              </w:rPr>
              <w:t xml:space="preserve">, </w:t>
            </w:r>
            <w:hyperlink r:id="rId20" w:anchor="p25" w:history="1">
              <w:r w:rsidRPr="00126B38">
                <w:rPr>
                  <w:rStyle w:val="Hipersaite"/>
                  <w:rFonts w:ascii="Aptos" w:eastAsia="Times New Roman" w:hAnsi="Aptos" w:cs="Times New Roman"/>
                  <w:sz w:val="24"/>
                  <w:szCs w:val="24"/>
                  <w:lang w:eastAsia="lv-LV"/>
                </w:rPr>
                <w:t>25.</w:t>
              </w:r>
            </w:hyperlink>
            <w:r w:rsidRPr="00126B38">
              <w:rPr>
                <w:rFonts w:ascii="Aptos" w:eastAsia="Times New Roman" w:hAnsi="Aptos" w:cs="Times New Roman"/>
                <w:sz w:val="24"/>
                <w:szCs w:val="24"/>
                <w:lang w:eastAsia="lv-LV"/>
              </w:rPr>
              <w:t xml:space="preserve"> un </w:t>
            </w:r>
            <w:hyperlink r:id="rId21" w:anchor="p28" w:history="1">
              <w:r w:rsidRPr="00126B38">
                <w:rPr>
                  <w:rStyle w:val="Hipersaite"/>
                  <w:rFonts w:ascii="Aptos" w:eastAsia="Times New Roman" w:hAnsi="Aptos" w:cs="Times New Roman"/>
                  <w:sz w:val="24"/>
                  <w:szCs w:val="24"/>
                  <w:lang w:eastAsia="lv-LV"/>
                </w:rPr>
                <w:t>28.</w:t>
              </w:r>
            </w:hyperlink>
            <w:r w:rsidR="00523B2B">
              <w:t> </w:t>
            </w:r>
            <w:r w:rsidRPr="00126B38">
              <w:rPr>
                <w:rFonts w:ascii="Aptos" w:eastAsia="Times New Roman" w:hAnsi="Aptos" w:cs="Times New Roman"/>
                <w:sz w:val="24"/>
                <w:szCs w:val="24"/>
                <w:lang w:eastAsia="lv-LV"/>
              </w:rPr>
              <w:t>punktā minētās izmaksas, tostarp arī tehnoloģiju un medicīniskā aprīkojuma iegāde (</w:t>
            </w:r>
            <w:hyperlink r:id="rId22" w:anchor="p44" w:history="1">
              <w:r w:rsidRPr="00126B38">
                <w:rPr>
                  <w:rStyle w:val="Hipersaite"/>
                  <w:rFonts w:ascii="Aptos" w:eastAsia="Times New Roman" w:hAnsi="Aptos" w:cs="Times New Roman"/>
                  <w:sz w:val="24"/>
                  <w:szCs w:val="24"/>
                  <w:lang w:eastAsia="lv-LV"/>
                </w:rPr>
                <w:t>MK noteikumu 44.1.</w:t>
              </w:r>
              <w:r w:rsidR="00523B2B">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apakšpunkts</w:t>
              </w:r>
            </w:hyperlink>
            <w:r w:rsidRPr="00126B38">
              <w:rPr>
                <w:rFonts w:ascii="Aptos" w:eastAsia="Times New Roman" w:hAnsi="Aptos" w:cs="Times New Roman"/>
                <w:sz w:val="24"/>
                <w:szCs w:val="24"/>
                <w:lang w:eastAsia="lv-LV"/>
              </w:rPr>
              <w:t>).</w:t>
            </w:r>
          </w:p>
          <w:p w14:paraId="1C6A84AF" w14:textId="50A42CBD"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Šādā gadījumā  projekta iesniegumam pievieno dokumentāciju, kas apliecina, ka projekta ietvaros attīstāmā ģimenes ārsta prakse būs atbilstoša </w:t>
            </w:r>
            <w:r w:rsidRPr="00126B38">
              <w:rPr>
                <w:rFonts w:ascii="Aptos" w:eastAsia="Times New Roman" w:hAnsi="Aptos" w:cs="Times New Roman"/>
                <w:sz w:val="24"/>
                <w:szCs w:val="24"/>
                <w:lang w:eastAsia="lv-LV"/>
              </w:rPr>
              <w:lastRenderedPageBreak/>
              <w:t>MK noteikumu un tiks reģistrēta ārstniecības iestāžu reģistrā līdz projekta noslēguma maksājuma veikšanai.</w:t>
            </w:r>
          </w:p>
          <w:p w14:paraId="3D70F5E1"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2.2. Jaunas ģimenes ārsta prakses izveide (reģistrēta līdz 3 gadiem)</w:t>
            </w:r>
          </w:p>
          <w:p w14:paraId="31959D71"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Tādas ģimenes ārsta prakses attīstība, kura:</w:t>
            </w:r>
          </w:p>
          <w:p w14:paraId="53C5D6AF" w14:textId="77777777" w:rsidR="009A44AA" w:rsidRPr="00126B38" w:rsidRDefault="009A44AA" w:rsidP="000C2853">
            <w:pPr>
              <w:numPr>
                <w:ilvl w:val="0"/>
                <w:numId w:val="8"/>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ir reģistrēta ārstniecības iestāžu reģistrā,</w:t>
            </w:r>
          </w:p>
          <w:p w14:paraId="67C9E139" w14:textId="457F1FEC" w:rsidR="009A44AA" w:rsidRPr="00126B38" w:rsidRDefault="009A44AA" w:rsidP="000C2853">
            <w:pPr>
              <w:numPr>
                <w:ilvl w:val="0"/>
                <w:numId w:val="8"/>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tai ir noslēgts deleģēšanas līgums ar N</w:t>
            </w:r>
            <w:r w:rsidR="00353392" w:rsidRPr="00126B38">
              <w:rPr>
                <w:rFonts w:ascii="Aptos" w:eastAsia="Times New Roman" w:hAnsi="Aptos" w:cs="Times New Roman"/>
                <w:sz w:val="24"/>
                <w:szCs w:val="24"/>
                <w:lang w:eastAsia="lv-LV"/>
              </w:rPr>
              <w:t>VD</w:t>
            </w:r>
            <w:r w:rsidRPr="00126B38">
              <w:rPr>
                <w:rFonts w:ascii="Aptos" w:eastAsia="Times New Roman" w:hAnsi="Aptos" w:cs="Times New Roman"/>
                <w:sz w:val="24"/>
                <w:szCs w:val="24"/>
                <w:lang w:eastAsia="lv-LV"/>
              </w:rPr>
              <w:t>,</w:t>
            </w:r>
          </w:p>
          <w:p w14:paraId="46D225E4" w14:textId="77777777" w:rsidR="009A44AA" w:rsidRPr="00126B38" w:rsidRDefault="009A44AA" w:rsidP="000C2853">
            <w:pPr>
              <w:numPr>
                <w:ilvl w:val="0"/>
                <w:numId w:val="8"/>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tās darbības ilgums nepārsniedz trīs gadus no reģistrācijas brīža ārstniecības iestāžu reģistrā </w:t>
            </w:r>
            <w:r w:rsidRPr="00126B38">
              <w:rPr>
                <w:rFonts w:ascii="Aptos" w:eastAsia="Times New Roman" w:hAnsi="Aptos" w:cs="Times New Roman"/>
                <w:b/>
                <w:bCs/>
                <w:sz w:val="24"/>
                <w:szCs w:val="24"/>
                <w:lang w:eastAsia="lv-LV"/>
              </w:rPr>
              <w:t>vai</w:t>
            </w:r>
            <w:r w:rsidRPr="00126B38">
              <w:rPr>
                <w:rFonts w:ascii="Aptos" w:eastAsia="Times New Roman" w:hAnsi="Aptos" w:cs="Times New Roman"/>
                <w:sz w:val="24"/>
                <w:szCs w:val="24"/>
                <w:lang w:eastAsia="lv-LV"/>
              </w:rPr>
              <w:t> pacientu reģistrācija veikta ne senāk kā trīs gadus no projekta iesnieguma iesniegšanas brīža, un pirms pacientu reģistrācijas praksē nav bijis reģistrēts neviens pacients.</w:t>
            </w:r>
          </w:p>
          <w:p w14:paraId="07048209" w14:textId="37D4AC80"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Šādai praksei ir attiecināmas </w:t>
            </w:r>
            <w:hyperlink r:id="rId23" w:anchor="p22" w:history="1">
              <w:r w:rsidRPr="00126B38">
                <w:rPr>
                  <w:rStyle w:val="Hipersaite"/>
                  <w:rFonts w:ascii="Aptos" w:eastAsia="Times New Roman" w:hAnsi="Aptos" w:cs="Times New Roman"/>
                  <w:sz w:val="24"/>
                  <w:szCs w:val="24"/>
                  <w:lang w:eastAsia="lv-LV"/>
                </w:rPr>
                <w:t>MK noteikumu 22.</w:t>
              </w:r>
            </w:hyperlink>
            <w:r w:rsidRPr="00126B38">
              <w:rPr>
                <w:rFonts w:ascii="Aptos" w:eastAsia="Times New Roman" w:hAnsi="Aptos" w:cs="Times New Roman"/>
                <w:sz w:val="24"/>
                <w:szCs w:val="24"/>
                <w:lang w:eastAsia="lv-LV"/>
              </w:rPr>
              <w:t xml:space="preserve">, </w:t>
            </w:r>
            <w:hyperlink r:id="rId24" w:anchor="p23" w:history="1">
              <w:r w:rsidRPr="00126B38">
                <w:rPr>
                  <w:rStyle w:val="Hipersaite"/>
                  <w:rFonts w:ascii="Aptos" w:eastAsia="Times New Roman" w:hAnsi="Aptos" w:cs="Times New Roman"/>
                  <w:sz w:val="24"/>
                  <w:szCs w:val="24"/>
                  <w:lang w:eastAsia="lv-LV"/>
                </w:rPr>
                <w:t>23.</w:t>
              </w:r>
            </w:hyperlink>
            <w:r w:rsidRPr="00126B38">
              <w:rPr>
                <w:rFonts w:ascii="Aptos" w:eastAsia="Times New Roman" w:hAnsi="Aptos" w:cs="Times New Roman"/>
                <w:sz w:val="24"/>
                <w:szCs w:val="24"/>
                <w:lang w:eastAsia="lv-LV"/>
              </w:rPr>
              <w:t xml:space="preserve">, </w:t>
            </w:r>
            <w:hyperlink r:id="rId25" w:anchor="p25" w:history="1">
              <w:r w:rsidRPr="00126B38">
                <w:rPr>
                  <w:rStyle w:val="Hipersaite"/>
                  <w:rFonts w:ascii="Aptos" w:eastAsia="Times New Roman" w:hAnsi="Aptos" w:cs="Times New Roman"/>
                  <w:sz w:val="24"/>
                  <w:szCs w:val="24"/>
                  <w:lang w:eastAsia="lv-LV"/>
                </w:rPr>
                <w:t>25.</w:t>
              </w:r>
            </w:hyperlink>
            <w:r w:rsidRPr="00126B38">
              <w:rPr>
                <w:rFonts w:ascii="Aptos" w:eastAsia="Times New Roman" w:hAnsi="Aptos" w:cs="Times New Roman"/>
                <w:sz w:val="24"/>
                <w:szCs w:val="24"/>
                <w:lang w:eastAsia="lv-LV"/>
              </w:rPr>
              <w:t xml:space="preserve"> un </w:t>
            </w:r>
            <w:hyperlink r:id="rId26" w:anchor="p28" w:history="1">
              <w:r w:rsidRPr="00126B38">
                <w:rPr>
                  <w:rStyle w:val="Hipersaite"/>
                  <w:rFonts w:ascii="Aptos" w:eastAsia="Times New Roman" w:hAnsi="Aptos" w:cs="Times New Roman"/>
                  <w:sz w:val="24"/>
                  <w:szCs w:val="24"/>
                  <w:lang w:eastAsia="lv-LV"/>
                </w:rPr>
                <w:t>28.</w:t>
              </w:r>
            </w:hyperlink>
            <w:r w:rsidRPr="00126B38">
              <w:rPr>
                <w:rFonts w:ascii="Aptos" w:eastAsia="Times New Roman" w:hAnsi="Aptos" w:cs="Times New Roman"/>
                <w:sz w:val="24"/>
                <w:szCs w:val="24"/>
                <w:lang w:eastAsia="lv-LV"/>
              </w:rPr>
              <w:t xml:space="preserve"> punktā noteiktās izmaksas, tajā skaitā medicīnisko iekārtu un tehnoloģiju iegāde (</w:t>
            </w:r>
            <w:hyperlink r:id="rId27" w:anchor="p44" w:history="1">
              <w:r w:rsidRPr="00126B38">
                <w:rPr>
                  <w:rStyle w:val="Hipersaite"/>
                  <w:rFonts w:ascii="Aptos" w:eastAsia="Times New Roman" w:hAnsi="Aptos" w:cs="Times New Roman"/>
                  <w:sz w:val="24"/>
                  <w:szCs w:val="24"/>
                  <w:lang w:eastAsia="lv-LV"/>
                </w:rPr>
                <w:t>MK noteikumu 44.2. apakšpunkts</w:t>
              </w:r>
            </w:hyperlink>
            <w:r w:rsidRPr="00126B38">
              <w:rPr>
                <w:rFonts w:ascii="Aptos" w:eastAsia="Times New Roman" w:hAnsi="Aptos" w:cs="Times New Roman"/>
                <w:sz w:val="24"/>
                <w:szCs w:val="24"/>
                <w:lang w:eastAsia="lv-LV"/>
              </w:rPr>
              <w:t>).</w:t>
            </w:r>
          </w:p>
          <w:p w14:paraId="52FD3D74"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2.3. Esošas ģimenes ārsta prakses attīstība (reģistrēta ilgāk par 3 gadiem)</w:t>
            </w:r>
          </w:p>
          <w:p w14:paraId="582B6F18"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Tādas ģimenes ārsta prakses attīstība, kura:</w:t>
            </w:r>
          </w:p>
          <w:p w14:paraId="1551D166" w14:textId="77777777" w:rsidR="009A44AA" w:rsidRPr="00126B38" w:rsidRDefault="009A44AA" w:rsidP="000C2853">
            <w:pPr>
              <w:numPr>
                <w:ilvl w:val="0"/>
                <w:numId w:val="9"/>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ir reģistrēta ārstniecības iestāžu reģistrā ilgāk par trim gadiem,</w:t>
            </w:r>
          </w:p>
          <w:p w14:paraId="7EDAFC2F" w14:textId="1F1C6327" w:rsidR="009A44AA" w:rsidRPr="00126B38" w:rsidRDefault="009A44AA" w:rsidP="000C2853">
            <w:pPr>
              <w:numPr>
                <w:ilvl w:val="0"/>
                <w:numId w:val="9"/>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tai ir noslēgts deleģēšanas līgums ar </w:t>
            </w:r>
            <w:r w:rsidR="00353392" w:rsidRPr="00126B38">
              <w:rPr>
                <w:rFonts w:ascii="Aptos" w:eastAsia="Times New Roman" w:hAnsi="Aptos" w:cs="Times New Roman"/>
                <w:sz w:val="24"/>
                <w:szCs w:val="24"/>
                <w:lang w:eastAsia="lv-LV"/>
              </w:rPr>
              <w:t xml:space="preserve">NVD </w:t>
            </w:r>
            <w:r w:rsidRPr="00126B38">
              <w:rPr>
                <w:rFonts w:ascii="Aptos" w:eastAsia="Times New Roman" w:hAnsi="Aptos" w:cs="Times New Roman"/>
                <w:sz w:val="24"/>
                <w:szCs w:val="24"/>
                <w:lang w:eastAsia="lv-LV"/>
              </w:rPr>
              <w:t>par valsts apmaksātu pakalpojumu sniegšanu.</w:t>
            </w:r>
          </w:p>
          <w:p w14:paraId="320997E1" w14:textId="204F58E6"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Šādos gadījumos ir attiecināmas tikai </w:t>
            </w:r>
            <w:hyperlink r:id="rId28" w:anchor="p22" w:history="1">
              <w:r w:rsidRPr="00126B38">
                <w:rPr>
                  <w:rStyle w:val="Hipersaite"/>
                  <w:rFonts w:ascii="Aptos" w:eastAsia="Times New Roman" w:hAnsi="Aptos" w:cs="Times New Roman"/>
                  <w:sz w:val="24"/>
                  <w:szCs w:val="24"/>
                  <w:lang w:eastAsia="lv-LV"/>
                </w:rPr>
                <w:t>MK noteikumu 22</w:t>
              </w:r>
            </w:hyperlink>
            <w:r w:rsidRPr="00126B38">
              <w:rPr>
                <w:rFonts w:ascii="Aptos" w:eastAsia="Times New Roman" w:hAnsi="Aptos" w:cs="Times New Roman"/>
                <w:sz w:val="24"/>
                <w:szCs w:val="24"/>
                <w:lang w:eastAsia="lv-LV"/>
              </w:rPr>
              <w:t xml:space="preserve">., </w:t>
            </w:r>
            <w:hyperlink r:id="rId29" w:anchor="p23" w:history="1">
              <w:r w:rsidRPr="00126B38">
                <w:rPr>
                  <w:rStyle w:val="Hipersaite"/>
                  <w:rFonts w:ascii="Aptos" w:eastAsia="Times New Roman" w:hAnsi="Aptos" w:cs="Times New Roman"/>
                  <w:sz w:val="24"/>
                  <w:szCs w:val="24"/>
                  <w:lang w:eastAsia="lv-LV"/>
                </w:rPr>
                <w:t>23.</w:t>
              </w:r>
            </w:hyperlink>
            <w:r w:rsidRPr="00126B38">
              <w:rPr>
                <w:rFonts w:ascii="Aptos" w:eastAsia="Times New Roman" w:hAnsi="Aptos" w:cs="Times New Roman"/>
                <w:sz w:val="24"/>
                <w:szCs w:val="24"/>
                <w:lang w:eastAsia="lv-LV"/>
              </w:rPr>
              <w:t xml:space="preserve"> un </w:t>
            </w:r>
            <w:hyperlink r:id="rId30" w:anchor="p28" w:history="1">
              <w:r w:rsidRPr="00126B38">
                <w:rPr>
                  <w:rStyle w:val="Hipersaite"/>
                  <w:rFonts w:ascii="Aptos" w:eastAsia="Times New Roman" w:hAnsi="Aptos" w:cs="Times New Roman"/>
                  <w:sz w:val="24"/>
                  <w:szCs w:val="24"/>
                  <w:lang w:eastAsia="lv-LV"/>
                </w:rPr>
                <w:t>28.</w:t>
              </w:r>
            </w:hyperlink>
            <w:r w:rsidRPr="00126B38">
              <w:rPr>
                <w:rFonts w:ascii="Aptos" w:eastAsia="Times New Roman" w:hAnsi="Aptos" w:cs="Times New Roman"/>
                <w:sz w:val="24"/>
                <w:szCs w:val="24"/>
                <w:lang w:eastAsia="lv-LV"/>
              </w:rPr>
              <w:t xml:space="preserve"> punktā minētās izmaksas, un tehnoloģiju vai medicīniskā aprīkojuma iegāde nav attiecināma (</w:t>
            </w:r>
            <w:hyperlink r:id="rId31" w:anchor="p44" w:history="1">
              <w:r w:rsidRPr="00126B38">
                <w:rPr>
                  <w:rStyle w:val="Hipersaite"/>
                  <w:rFonts w:ascii="Aptos" w:eastAsia="Times New Roman" w:hAnsi="Aptos" w:cs="Times New Roman"/>
                  <w:sz w:val="24"/>
                  <w:szCs w:val="24"/>
                  <w:lang w:eastAsia="lv-LV"/>
                </w:rPr>
                <w:t>MK noteikumu 44.3. apakšpunkts</w:t>
              </w:r>
            </w:hyperlink>
            <w:r w:rsidRPr="00126B38">
              <w:rPr>
                <w:rFonts w:ascii="Aptos" w:eastAsia="Times New Roman" w:hAnsi="Aptos" w:cs="Times New Roman"/>
                <w:sz w:val="24"/>
                <w:szCs w:val="24"/>
                <w:lang w:eastAsia="lv-LV"/>
              </w:rPr>
              <w:t>).</w:t>
            </w:r>
          </w:p>
          <w:p w14:paraId="35144F82" w14:textId="77777777"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Šāda ģimenes ārsta prakse var pretendēt uz atbalstu tikai gadījumā, ja projekts paredz vismaz vienu no šādām darbībām:</w:t>
            </w:r>
          </w:p>
          <w:p w14:paraId="673AED9D" w14:textId="77777777" w:rsidR="009A44AA" w:rsidRPr="00126B38" w:rsidRDefault="009A44AA" w:rsidP="000C2853">
            <w:pPr>
              <w:numPr>
                <w:ilvl w:val="0"/>
                <w:numId w:val="1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ģimenes ārsta prakses paplašināšanu, piesaistot papildu personālu (māsu, ārsta palīgu vai aprūpes koordinatoru) vai risinot telpu trūkumu kvalitatīvai pakalpojumu sniegšanai;</w:t>
            </w:r>
          </w:p>
          <w:p w14:paraId="5ABA9380" w14:textId="77777777" w:rsidR="009A44AA" w:rsidRPr="00126B38" w:rsidRDefault="009A44AA" w:rsidP="000C2853">
            <w:pPr>
              <w:numPr>
                <w:ilvl w:val="0"/>
                <w:numId w:val="1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prakses atrašanās vietas maiņu tajā pašā teritoriālajā vienībā, kurā atrodas ģimenes ārsta darbības </w:t>
            </w:r>
            <w:proofErr w:type="spellStart"/>
            <w:r w:rsidRPr="00126B38">
              <w:rPr>
                <w:rFonts w:ascii="Aptos" w:eastAsia="Times New Roman" w:hAnsi="Aptos" w:cs="Times New Roman"/>
                <w:sz w:val="24"/>
                <w:szCs w:val="24"/>
                <w:lang w:eastAsia="lv-LV"/>
              </w:rPr>
              <w:t>pamatteritorija</w:t>
            </w:r>
            <w:proofErr w:type="spellEnd"/>
            <w:r w:rsidRPr="00126B38">
              <w:rPr>
                <w:rFonts w:ascii="Aptos" w:eastAsia="Times New Roman" w:hAnsi="Aptos" w:cs="Times New Roman"/>
                <w:sz w:val="24"/>
                <w:szCs w:val="24"/>
                <w:lang w:eastAsia="lv-LV"/>
              </w:rPr>
              <w:t>;</w:t>
            </w:r>
          </w:p>
          <w:p w14:paraId="42B96BD1" w14:textId="77777777" w:rsidR="009A44AA" w:rsidRPr="00126B38" w:rsidRDefault="009A44AA" w:rsidP="000C2853">
            <w:pPr>
              <w:numPr>
                <w:ilvl w:val="0"/>
                <w:numId w:val="1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 xml:space="preserve">telpu pielāgošanu pēc lielo prakšu sadalīšanas (pacientu nodošanas vai </w:t>
            </w:r>
            <w:proofErr w:type="spellStart"/>
            <w:r w:rsidRPr="00126B38">
              <w:rPr>
                <w:rFonts w:ascii="Aptos" w:eastAsia="Times New Roman" w:hAnsi="Aptos" w:cs="Times New Roman"/>
                <w:sz w:val="24"/>
                <w:szCs w:val="24"/>
                <w:lang w:eastAsia="lv-LV"/>
              </w:rPr>
              <w:t>pārreģistrācijas</w:t>
            </w:r>
            <w:proofErr w:type="spellEnd"/>
            <w:r w:rsidRPr="00126B38">
              <w:rPr>
                <w:rFonts w:ascii="Aptos" w:eastAsia="Times New Roman" w:hAnsi="Aptos" w:cs="Times New Roman"/>
                <w:sz w:val="24"/>
                <w:szCs w:val="24"/>
                <w:lang w:eastAsia="lv-LV"/>
              </w:rPr>
              <w:t xml:space="preserve"> citai praksei);</w:t>
            </w:r>
          </w:p>
          <w:p w14:paraId="5E6A145B" w14:textId="0CE1DC77" w:rsidR="009A44AA" w:rsidRPr="00126B38" w:rsidRDefault="009A44AA" w:rsidP="000C2853">
            <w:pPr>
              <w:numPr>
                <w:ilvl w:val="0"/>
                <w:numId w:val="1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nodrošināšanu personām ar funkcionāliem traucējumiem atbilstoši normatīvajiem aktiem (tostarp </w:t>
            </w:r>
            <w:hyperlink r:id="rId32" w:history="1">
              <w:r w:rsidRPr="00126B38">
                <w:rPr>
                  <w:rStyle w:val="Hipersaite"/>
                  <w:rFonts w:ascii="Aptos" w:eastAsia="Times New Roman" w:hAnsi="Aptos" w:cs="Times New Roman"/>
                  <w:sz w:val="24"/>
                  <w:szCs w:val="24"/>
                  <w:lang w:eastAsia="lv-LV"/>
                </w:rPr>
                <w:t>MK noteikumiem Nr. 60</w:t>
              </w:r>
            </w:hyperlink>
            <w:r w:rsidRPr="00126B38">
              <w:rPr>
                <w:rFonts w:ascii="Aptos" w:eastAsia="Times New Roman" w:hAnsi="Aptos" w:cs="Times New Roman"/>
                <w:sz w:val="24"/>
                <w:szCs w:val="24"/>
                <w:lang w:eastAsia="lv-LV"/>
              </w:rPr>
              <w:t>).</w:t>
            </w:r>
          </w:p>
          <w:p w14:paraId="269BC253" w14:textId="2FFF180C"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 3. Par uzdotajiem specifiskajiem piemēriem</w:t>
            </w:r>
          </w:p>
          <w:p w14:paraId="407AA6C5" w14:textId="7E7F5ECA" w:rsidR="009A44AA" w:rsidRPr="00126B38" w:rsidRDefault="009A44AA" w:rsidP="009A44AA">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Ņemot vērā iepriekš minēto, projekta ietvaros var būt atbalstāmas šādas darbības (atkarībā no prakses statusa atbilstoši </w:t>
            </w:r>
            <w:hyperlink r:id="rId33" w:anchor="p44" w:history="1">
              <w:r w:rsidRPr="00126B38">
                <w:rPr>
                  <w:rStyle w:val="Hipersaite"/>
                  <w:rFonts w:ascii="Aptos" w:eastAsia="Times New Roman" w:hAnsi="Aptos" w:cs="Times New Roman"/>
                  <w:sz w:val="24"/>
                  <w:szCs w:val="24"/>
                  <w:lang w:eastAsia="lv-LV"/>
                </w:rPr>
                <w:t>MK noteikumu 44. punktam</w:t>
              </w:r>
            </w:hyperlink>
            <w:r w:rsidRPr="00126B38">
              <w:rPr>
                <w:rFonts w:ascii="Aptos" w:eastAsia="Times New Roman" w:hAnsi="Aptos" w:cs="Times New Roman"/>
                <w:sz w:val="24"/>
                <w:szCs w:val="24"/>
                <w:lang w:eastAsia="lv-LV"/>
              </w:rPr>
              <w:t>):</w:t>
            </w:r>
          </w:p>
          <w:p w14:paraId="3C5CAB62" w14:textId="77777777" w:rsidR="009A44AA" w:rsidRPr="00126B38" w:rsidRDefault="009A44AA" w:rsidP="000C2853">
            <w:pPr>
              <w:numPr>
                <w:ilvl w:val="0"/>
                <w:numId w:val="1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jaunu ģimenes ārstu kabinetu izveide un esošo telpu pārbūve;</w:t>
            </w:r>
          </w:p>
          <w:p w14:paraId="4A27A3F2" w14:textId="77777777" w:rsidR="009A44AA" w:rsidRPr="00126B38" w:rsidRDefault="009A44AA" w:rsidP="000C2853">
            <w:pPr>
              <w:numPr>
                <w:ilvl w:val="0"/>
                <w:numId w:val="1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uzgaidāmo telpu atjaunošana;</w:t>
            </w:r>
          </w:p>
          <w:p w14:paraId="6DC9507B" w14:textId="77777777" w:rsidR="009A44AA" w:rsidRPr="00126B38" w:rsidRDefault="009A44AA" w:rsidP="000C2853">
            <w:pPr>
              <w:numPr>
                <w:ilvl w:val="0"/>
                <w:numId w:val="1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infrastruktūras izveide papildu personāla nodrošināšanai (māsām, ārsta palīgiem, aprūpes koordinatoriem);</w:t>
            </w:r>
          </w:p>
          <w:p w14:paraId="5F216928" w14:textId="77777777" w:rsidR="009A44AA" w:rsidRPr="00126B38" w:rsidRDefault="009A44AA" w:rsidP="000C2853">
            <w:pPr>
              <w:numPr>
                <w:ilvl w:val="0"/>
                <w:numId w:val="1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risinājumi (</w:t>
            </w:r>
            <w:proofErr w:type="spellStart"/>
            <w:r w:rsidRPr="00126B38">
              <w:rPr>
                <w:rFonts w:ascii="Aptos" w:eastAsia="Times New Roman" w:hAnsi="Aptos" w:cs="Times New Roman"/>
                <w:sz w:val="24"/>
                <w:szCs w:val="24"/>
                <w:lang w:eastAsia="lv-LV"/>
              </w:rPr>
              <w:t>pandusi</w:t>
            </w:r>
            <w:proofErr w:type="spellEnd"/>
            <w:r w:rsidRPr="00126B38">
              <w:rPr>
                <w:rFonts w:ascii="Aptos" w:eastAsia="Times New Roman" w:hAnsi="Aptos" w:cs="Times New Roman"/>
                <w:sz w:val="24"/>
                <w:szCs w:val="24"/>
                <w:lang w:eastAsia="lv-LV"/>
              </w:rPr>
              <w:t>, lifti, pielāgoti sanitārie mezgli u.c.);</w:t>
            </w:r>
          </w:p>
          <w:p w14:paraId="67711C55" w14:textId="31E003E0" w:rsidR="009A44AA" w:rsidRPr="00126B38" w:rsidRDefault="009A44AA" w:rsidP="000C2853">
            <w:pPr>
              <w:numPr>
                <w:ilvl w:val="0"/>
                <w:numId w:val="1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darba vietu aprīkojuma iegāde (ja attiecināms atbilstoši MK noteikumu 44.1. vai 44.2. apakšpunktam).</w:t>
            </w:r>
          </w:p>
        </w:tc>
      </w:tr>
      <w:tr w:rsidR="004C21A8" w:rsidRPr="00126B38" w14:paraId="05B44D9E" w14:textId="77777777" w:rsidTr="00521949">
        <w:trPr>
          <w:gridAfter w:val="1"/>
          <w:wAfter w:w="13" w:type="dxa"/>
          <w:trHeight w:val="465"/>
        </w:trPr>
        <w:tc>
          <w:tcPr>
            <w:tcW w:w="997" w:type="dxa"/>
            <w:tcBorders>
              <w:bottom w:val="single" w:sz="4" w:space="0" w:color="000000" w:themeColor="text1"/>
              <w:right w:val="single" w:sz="4" w:space="0" w:color="auto"/>
            </w:tcBorders>
          </w:tcPr>
          <w:p w14:paraId="46B63E6E" w14:textId="0B88DE1E" w:rsidR="004C21A8" w:rsidRPr="00126B38" w:rsidRDefault="004C21A8"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w:t>
            </w:r>
            <w:r w:rsidR="007452B5" w:rsidRPr="00126B38">
              <w:rPr>
                <w:rFonts w:ascii="Aptos" w:hAnsi="Aptos" w:cs="Times New Roman"/>
                <w:sz w:val="24"/>
                <w:szCs w:val="24"/>
              </w:rPr>
              <w:t>2</w:t>
            </w:r>
            <w:r w:rsidRPr="00126B38">
              <w:rPr>
                <w:rFonts w:ascii="Aptos" w:hAnsi="Aptos" w:cs="Times New Roman"/>
                <w:sz w:val="24"/>
                <w:szCs w:val="24"/>
              </w:rPr>
              <w:t>.</w:t>
            </w:r>
          </w:p>
        </w:tc>
        <w:tc>
          <w:tcPr>
            <w:tcW w:w="6095" w:type="dxa"/>
            <w:tcBorders>
              <w:bottom w:val="single" w:sz="4" w:space="0" w:color="000000" w:themeColor="text1"/>
              <w:right w:val="single" w:sz="4" w:space="0" w:color="auto"/>
            </w:tcBorders>
          </w:tcPr>
          <w:p w14:paraId="596EF7F9" w14:textId="77777777" w:rsidR="004C21A8" w:rsidRPr="00126B38" w:rsidRDefault="004C21A8" w:rsidP="00626815">
            <w:pPr>
              <w:spacing w:after="120" w:line="240" w:lineRule="auto"/>
              <w:jc w:val="both"/>
              <w:rPr>
                <w:rFonts w:ascii="Aptos" w:hAnsi="Aptos" w:cs="Times New Roman"/>
                <w:sz w:val="24"/>
                <w:szCs w:val="24"/>
              </w:rPr>
            </w:pPr>
            <w:r w:rsidRPr="00126B38">
              <w:rPr>
                <w:rFonts w:ascii="Aptos" w:hAnsi="Aptos" w:cs="Times New Roman"/>
                <w:sz w:val="24"/>
                <w:szCs w:val="24"/>
              </w:rPr>
              <w:t xml:space="preserve">Vai ārstniecības iestādei ir tiesības iesniegt projekta pieteikumu gadījumā, ja tai pieejamais </w:t>
            </w:r>
            <w:proofErr w:type="spellStart"/>
            <w:r w:rsidRPr="00126B38">
              <w:rPr>
                <w:rFonts w:ascii="Aptos" w:hAnsi="Aptos" w:cs="Times New Roman"/>
                <w:i/>
                <w:iCs/>
                <w:sz w:val="24"/>
                <w:szCs w:val="24"/>
              </w:rPr>
              <w:t>de</w:t>
            </w:r>
            <w:proofErr w:type="spellEnd"/>
            <w:r w:rsidRPr="00126B38">
              <w:rPr>
                <w:rFonts w:ascii="Aptos" w:hAnsi="Aptos" w:cs="Times New Roman"/>
                <w:i/>
                <w:iCs/>
                <w:sz w:val="24"/>
                <w:szCs w:val="24"/>
              </w:rPr>
              <w:t xml:space="preserve"> </w:t>
            </w:r>
            <w:proofErr w:type="spellStart"/>
            <w:r w:rsidRPr="00126B38">
              <w:rPr>
                <w:rFonts w:ascii="Aptos" w:hAnsi="Aptos" w:cs="Times New Roman"/>
                <w:i/>
                <w:iCs/>
                <w:sz w:val="24"/>
                <w:szCs w:val="24"/>
              </w:rPr>
              <w:t>minimis</w:t>
            </w:r>
            <w:proofErr w:type="spellEnd"/>
            <w:r w:rsidRPr="00126B38">
              <w:rPr>
                <w:rFonts w:ascii="Aptos" w:hAnsi="Aptos" w:cs="Times New Roman"/>
                <w:sz w:val="24"/>
                <w:szCs w:val="24"/>
              </w:rPr>
              <w:t xml:space="preserve"> atbalsta apmērs ir mazāks nekā projektā plānotais attiecināmais finansējums? Ja šāda situācija ir pieļaujama, lūdzam precizēt, kā šādā gadījumā tiek organizēta finansējuma sadale un kādi nosacījumi jāievēro.</w:t>
            </w:r>
          </w:p>
          <w:p w14:paraId="5885DBF3" w14:textId="5473CFB7" w:rsidR="004C21A8" w:rsidRPr="00126B38" w:rsidRDefault="004C21A8" w:rsidP="00626815">
            <w:pPr>
              <w:spacing w:after="120" w:line="240" w:lineRule="auto"/>
              <w:jc w:val="both"/>
              <w:rPr>
                <w:rFonts w:ascii="Aptos" w:hAnsi="Aptos" w:cs="Times New Roman"/>
                <w:sz w:val="24"/>
                <w:szCs w:val="24"/>
              </w:rPr>
            </w:pPr>
            <w:r w:rsidRPr="00126B38">
              <w:rPr>
                <w:rFonts w:ascii="Aptos" w:hAnsi="Aptos" w:cs="Times New Roman"/>
                <w:i/>
                <w:iCs/>
                <w:sz w:val="24"/>
                <w:szCs w:val="24"/>
              </w:rPr>
              <w:t>(e-pasts 17.04.2026.)</w:t>
            </w:r>
          </w:p>
        </w:tc>
        <w:tc>
          <w:tcPr>
            <w:tcW w:w="8103" w:type="dxa"/>
            <w:tcBorders>
              <w:left w:val="single" w:sz="4" w:space="0" w:color="auto"/>
              <w:bottom w:val="single" w:sz="4" w:space="0" w:color="000000" w:themeColor="text1"/>
            </w:tcBorders>
          </w:tcPr>
          <w:p w14:paraId="3245BEAE" w14:textId="0CE80F0C" w:rsidR="00350F7B" w:rsidRPr="00126B38" w:rsidRDefault="00350F7B" w:rsidP="00350F7B">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Vēršam uzmanību, ka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atbalsts ir iespējams tikai gadījumā, ja projekts tiek sagatavots par telpām vai aprīkojumu ģimenes ārsta praksei vai ģimenes ārstam, </w:t>
            </w:r>
            <w:r w:rsidRPr="00126B38">
              <w:rPr>
                <w:rFonts w:ascii="Aptos" w:eastAsia="Times New Roman" w:hAnsi="Aptos" w:cs="Times New Roman"/>
                <w:b/>
                <w:bCs/>
                <w:sz w:val="24"/>
                <w:szCs w:val="24"/>
                <w:lang w:eastAsia="lv-LV"/>
              </w:rPr>
              <w:t>kuram nav līguma ar NVD</w:t>
            </w:r>
            <w:r w:rsidRPr="00126B38">
              <w:rPr>
                <w:rFonts w:ascii="Aptos" w:eastAsia="Times New Roman" w:hAnsi="Aptos" w:cs="Times New Roman"/>
                <w:sz w:val="24"/>
                <w:szCs w:val="24"/>
                <w:lang w:eastAsia="lv-LV"/>
              </w:rPr>
              <w:t xml:space="preserve">, vai </w:t>
            </w:r>
            <w:r w:rsidRPr="00126B38">
              <w:rPr>
                <w:rFonts w:ascii="Aptos" w:eastAsia="Times New Roman" w:hAnsi="Aptos" w:cs="Times New Roman"/>
                <w:b/>
                <w:bCs/>
                <w:sz w:val="24"/>
                <w:szCs w:val="24"/>
                <w:lang w:eastAsia="lv-LV"/>
              </w:rPr>
              <w:t>rezidentam, kurš apgūst ģimenes (vispārējās prakses)</w:t>
            </w:r>
            <w:r w:rsidRPr="00126B38">
              <w:rPr>
                <w:rFonts w:ascii="Aptos" w:eastAsia="Times New Roman" w:hAnsi="Aptos" w:cs="Times New Roman"/>
                <w:sz w:val="24"/>
                <w:szCs w:val="24"/>
                <w:lang w:eastAsia="lv-LV"/>
              </w:rPr>
              <w:t xml:space="preserve"> ārsta specialitāti un pēc projekta pabeigšanas plāno sniegt valsts apmaksātos ģimenes ārsta pakalpojumus.</w:t>
            </w:r>
          </w:p>
          <w:p w14:paraId="758900FD" w14:textId="3D95E9B2" w:rsidR="00350F7B" w:rsidRPr="00126B38" w:rsidRDefault="00350F7B" w:rsidP="00350F7B">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Gadījumā, ja pieejamais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atbalsta apmērs ir mazāks par nepieciešamo finansējumu, projektu par attīstāmajām telpām var iesniegt arī pats rezidents vai ģimenes ārsts bez NVD līguma, šajā gadījumā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atbalsts tiks piešķirs rezidentam vai ģimenes ārstam bez NVD līguma. </w:t>
            </w:r>
          </w:p>
          <w:p w14:paraId="7872D124" w14:textId="3B331D31" w:rsidR="00350F7B" w:rsidRPr="00126B38" w:rsidRDefault="00350F7B" w:rsidP="00350F7B">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Ārstniecības iestādei ir jāiesniedz </w:t>
            </w:r>
            <w:r w:rsidRPr="00126B38">
              <w:rPr>
                <w:rFonts w:ascii="Aptos" w:eastAsia="Times New Roman" w:hAnsi="Aptos" w:cs="Times New Roman"/>
                <w:b/>
                <w:bCs/>
                <w:sz w:val="24"/>
                <w:szCs w:val="24"/>
                <w:lang w:eastAsia="lv-LV"/>
              </w:rPr>
              <w:t xml:space="preserve">projekta iesniegums, kas nepārsniedz pieejamo </w:t>
            </w:r>
            <w:proofErr w:type="spellStart"/>
            <w:r w:rsidRPr="00126B38">
              <w:rPr>
                <w:rFonts w:ascii="Aptos" w:eastAsia="Times New Roman" w:hAnsi="Aptos" w:cs="Times New Roman"/>
                <w:b/>
                <w:bCs/>
                <w:i/>
                <w:iCs/>
                <w:sz w:val="24"/>
                <w:szCs w:val="24"/>
                <w:lang w:eastAsia="lv-LV"/>
              </w:rPr>
              <w:t>de</w:t>
            </w:r>
            <w:proofErr w:type="spellEnd"/>
            <w:r w:rsidRPr="00126B38">
              <w:rPr>
                <w:rFonts w:ascii="Aptos" w:eastAsia="Times New Roman" w:hAnsi="Aptos" w:cs="Times New Roman"/>
                <w:b/>
                <w:bCs/>
                <w:i/>
                <w:iCs/>
                <w:sz w:val="24"/>
                <w:szCs w:val="24"/>
                <w:lang w:eastAsia="lv-LV"/>
              </w:rPr>
              <w:t xml:space="preserve"> </w:t>
            </w:r>
            <w:proofErr w:type="spellStart"/>
            <w:r w:rsidRPr="00126B38">
              <w:rPr>
                <w:rFonts w:ascii="Aptos" w:eastAsia="Times New Roman" w:hAnsi="Aptos" w:cs="Times New Roman"/>
                <w:b/>
                <w:bCs/>
                <w:i/>
                <w:iCs/>
                <w:sz w:val="24"/>
                <w:szCs w:val="24"/>
                <w:lang w:eastAsia="lv-LV"/>
              </w:rPr>
              <w:t>minimis</w:t>
            </w:r>
            <w:proofErr w:type="spellEnd"/>
            <w:r w:rsidRPr="00126B38">
              <w:rPr>
                <w:rFonts w:ascii="Aptos" w:eastAsia="Times New Roman" w:hAnsi="Aptos" w:cs="Times New Roman"/>
                <w:b/>
                <w:bCs/>
                <w:sz w:val="24"/>
                <w:szCs w:val="24"/>
                <w:lang w:eastAsia="lv-LV"/>
              </w:rPr>
              <w:t xml:space="preserve"> atbalsta apmēru</w:t>
            </w:r>
            <w:r w:rsidRPr="00126B38">
              <w:rPr>
                <w:rFonts w:ascii="Aptos" w:eastAsia="Times New Roman" w:hAnsi="Aptos" w:cs="Times New Roman"/>
                <w:sz w:val="24"/>
                <w:szCs w:val="24"/>
                <w:lang w:eastAsia="lv-LV"/>
              </w:rPr>
              <w:t xml:space="preserve">. Situācijā, ja projekta iesniegums pārsniegtu pieejamo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apmēru, viss projekts būtu jānoraida vai jāsamazina līdz pieejamajam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atbalsta apmēram. Lai mazinātu </w:t>
            </w:r>
            <w:r w:rsidRPr="00126B38">
              <w:rPr>
                <w:rFonts w:ascii="Aptos" w:eastAsia="Times New Roman" w:hAnsi="Aptos" w:cs="Times New Roman"/>
                <w:sz w:val="24"/>
                <w:szCs w:val="24"/>
                <w:lang w:eastAsia="lv-LV"/>
              </w:rPr>
              <w:lastRenderedPageBreak/>
              <w:t xml:space="preserve">projekta iesniedzēja administratīvo slogu, aicinām savlaicīgi izvērtēt pieejamo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atbalsta apmēru un sagatavot projektu atbilstoši aktuālajam atlikumam.</w:t>
            </w:r>
          </w:p>
          <w:p w14:paraId="6D57B298" w14:textId="284A1BCD" w:rsidR="00350F7B" w:rsidRPr="00126B38" w:rsidRDefault="00350F7B" w:rsidP="00350F7B">
            <w:pPr>
              <w:spacing w:after="120" w:line="240" w:lineRule="auto"/>
              <w:jc w:val="both"/>
              <w:rPr>
                <w:rFonts w:ascii="Aptos" w:eastAsia="Times New Roman" w:hAnsi="Aptos" w:cs="Times New Roman"/>
                <w:sz w:val="24"/>
                <w:szCs w:val="24"/>
                <w:lang w:eastAsia="lv-LV"/>
              </w:rPr>
            </w:pPr>
            <w:proofErr w:type="spellStart"/>
            <w:r w:rsidRPr="00126B38">
              <w:rPr>
                <w:rFonts w:ascii="Aptos" w:eastAsia="Times New Roman" w:hAnsi="Aptos" w:cs="Times New Roman"/>
                <w:b/>
                <w:bCs/>
                <w:i/>
                <w:iCs/>
                <w:sz w:val="24"/>
                <w:szCs w:val="24"/>
                <w:lang w:eastAsia="lv-LV"/>
              </w:rPr>
              <w:t>De</w:t>
            </w:r>
            <w:proofErr w:type="spellEnd"/>
            <w:r w:rsidRPr="00126B38">
              <w:rPr>
                <w:rFonts w:ascii="Aptos" w:eastAsia="Times New Roman" w:hAnsi="Aptos" w:cs="Times New Roman"/>
                <w:b/>
                <w:bCs/>
                <w:i/>
                <w:iCs/>
                <w:sz w:val="24"/>
                <w:szCs w:val="24"/>
                <w:lang w:eastAsia="lv-LV"/>
              </w:rPr>
              <w:t xml:space="preserve"> </w:t>
            </w:r>
            <w:proofErr w:type="spellStart"/>
            <w:r w:rsidRPr="00126B38">
              <w:rPr>
                <w:rFonts w:ascii="Aptos" w:eastAsia="Times New Roman" w:hAnsi="Aptos" w:cs="Times New Roman"/>
                <w:b/>
                <w:bCs/>
                <w:i/>
                <w:iCs/>
                <w:sz w:val="24"/>
                <w:szCs w:val="24"/>
                <w:lang w:eastAsia="lv-LV"/>
              </w:rPr>
              <w:t>minimis</w:t>
            </w:r>
            <w:proofErr w:type="spellEnd"/>
            <w:r w:rsidRPr="00126B38">
              <w:rPr>
                <w:rFonts w:ascii="Aptos" w:eastAsia="Times New Roman" w:hAnsi="Aptos" w:cs="Times New Roman"/>
                <w:b/>
                <w:bCs/>
                <w:sz w:val="24"/>
                <w:szCs w:val="24"/>
                <w:lang w:eastAsia="lv-LV"/>
              </w:rPr>
              <w:t xml:space="preserve"> atbalstu nav iespējams piešķirt pa daļām</w:t>
            </w:r>
            <w:r w:rsidRPr="00126B38">
              <w:rPr>
                <w:rFonts w:ascii="Aptos" w:eastAsia="Times New Roman" w:hAnsi="Aptos" w:cs="Times New Roman"/>
                <w:sz w:val="24"/>
                <w:szCs w:val="24"/>
                <w:lang w:eastAsia="lv-LV"/>
              </w:rPr>
              <w:t xml:space="preserve"> (piemēram, daļu projekta apstiprināšanas brīdī un daļu vēlāk, projekta īstenošanas laikā), jo </w:t>
            </w:r>
            <w:hyperlink r:id="rId34" w:anchor="p34" w:history="1">
              <w:r w:rsidRPr="00126B38">
                <w:rPr>
                  <w:rStyle w:val="Hipersaite"/>
                  <w:rFonts w:ascii="Aptos" w:eastAsia="Times New Roman" w:hAnsi="Aptos" w:cs="Times New Roman"/>
                  <w:sz w:val="24"/>
                  <w:szCs w:val="24"/>
                  <w:lang w:eastAsia="lv-LV"/>
                </w:rPr>
                <w:t>M</w:t>
              </w:r>
              <w:r w:rsidR="00CC519E" w:rsidRPr="00126B38">
                <w:rPr>
                  <w:rStyle w:val="Hipersaite"/>
                  <w:rFonts w:ascii="Aptos" w:eastAsia="Times New Roman" w:hAnsi="Aptos" w:cs="Times New Roman"/>
                  <w:sz w:val="24"/>
                  <w:szCs w:val="24"/>
                  <w:lang w:eastAsia="lv-LV"/>
                </w:rPr>
                <w:t>K</w:t>
              </w:r>
              <w:r w:rsidRPr="00126B38">
                <w:rPr>
                  <w:rStyle w:val="Hipersaite"/>
                  <w:rFonts w:ascii="Aptos" w:eastAsia="Times New Roman" w:hAnsi="Aptos" w:cs="Times New Roman"/>
                  <w:sz w:val="24"/>
                  <w:szCs w:val="24"/>
                  <w:lang w:eastAsia="lv-LV"/>
                </w:rPr>
                <w:t xml:space="preserve"> noteikumu 34.8. apakšpunkts</w:t>
              </w:r>
            </w:hyperlink>
            <w:r w:rsidRPr="00126B38">
              <w:rPr>
                <w:rFonts w:ascii="Aptos" w:eastAsia="Times New Roman" w:hAnsi="Aptos" w:cs="Times New Roman"/>
                <w:sz w:val="24"/>
                <w:szCs w:val="24"/>
                <w:lang w:eastAsia="lv-LV"/>
              </w:rPr>
              <w:t xml:space="preserve"> nosaka, ka </w:t>
            </w:r>
            <w:r w:rsidRPr="00126B38">
              <w:rPr>
                <w:rFonts w:ascii="Aptos" w:eastAsia="Times New Roman" w:hAnsi="Aptos" w:cs="Times New Roman"/>
                <w:b/>
                <w:bCs/>
                <w:sz w:val="24"/>
                <w:szCs w:val="24"/>
                <w:lang w:eastAsia="lv-LV"/>
              </w:rPr>
              <w:t>atbalsta piešķiršanas brīdis ir projekta iesnieguma apstiprināšanas brīdis</w:t>
            </w:r>
            <w:r w:rsidRPr="00126B38">
              <w:rPr>
                <w:rFonts w:ascii="Aptos" w:eastAsia="Times New Roman" w:hAnsi="Aptos" w:cs="Times New Roman"/>
                <w:sz w:val="24"/>
                <w:szCs w:val="24"/>
                <w:lang w:eastAsia="lv-LV"/>
              </w:rPr>
              <w:t xml:space="preserve">. Proti,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atbalsta piešķiršanas brīdis ir diena, kad pieņemts lēmums par projekta iesnieguma apstiprināšanu vai sniegts atzinums par lēmumā noteikto nosacījumu izpildi, ja iepriekš bijis pieņemts lēmums par projekta iesnieguma apstiprināšanu ar nosacījumu. Izmaiņu gadījumā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atbalsta korekcijas stājas spēkā brīdī, kad tiek parakstīti grozījumi līgumā par projekta īstenošanu.</w:t>
            </w:r>
          </w:p>
          <w:p w14:paraId="586B5ADE" w14:textId="77777777" w:rsidR="00350F7B" w:rsidRPr="00126B38" w:rsidRDefault="00350F7B" w:rsidP="00350F7B">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Līdz ar to</w:t>
            </w:r>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i/>
                <w:iCs/>
                <w:sz w:val="24"/>
                <w:szCs w:val="24"/>
                <w:lang w:eastAsia="lv-LV"/>
              </w:rPr>
              <w:t xml:space="preserve"> </w:t>
            </w:r>
            <w:r w:rsidRPr="00126B38">
              <w:rPr>
                <w:rFonts w:ascii="Aptos" w:eastAsia="Times New Roman" w:hAnsi="Aptos" w:cs="Times New Roman"/>
                <w:sz w:val="24"/>
                <w:szCs w:val="24"/>
                <w:lang w:eastAsia="lv-LV"/>
              </w:rPr>
              <w:t>atbalsts tiek piešķirts ar vienu administratīvo lēmumu, un projekta īstenošanas laikā ir iespējamas tikai atbalsta korekcijas, bet ne papildu atbalsta piešķīrums. Vienlaikus vēršam uzmanību, ka šādā gadījumā ir piemērojami šādi nosacījumi:</w:t>
            </w:r>
          </w:p>
          <w:p w14:paraId="2989D4FC" w14:textId="2F1F4A60" w:rsidR="00350F7B" w:rsidRPr="00126B38" w:rsidRDefault="00350F7B" w:rsidP="000C2853">
            <w:pPr>
              <w:numPr>
                <w:ilvl w:val="0"/>
                <w:numId w:val="1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atbalsts tiek piešķirts tikai pieejamā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limita ietvaros (plānotais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atbalsts kopā ar iepriekšējos trijos gados no atbalsta piešķiršanas dienas piešķirto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atbalstu viena vienota uzņēmuma līmenī nepārsniedz 300</w:t>
            </w:r>
            <w:r w:rsidR="00426C14">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426C14">
              <w:rPr>
                <w:rFonts w:ascii="Aptos" w:eastAsia="Times New Roman" w:hAnsi="Aptos" w:cs="Times New Roman"/>
                <w:sz w:val="24"/>
                <w:szCs w:val="24"/>
                <w:lang w:eastAsia="lv-LV"/>
              </w:rPr>
              <w:t> </w:t>
            </w:r>
            <w:proofErr w:type="spellStart"/>
            <w:r w:rsidR="00426C14"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sz w:val="24"/>
                <w:szCs w:val="24"/>
                <w:lang w:eastAsia="lv-LV"/>
              </w:rPr>
              <w:t>);</w:t>
            </w:r>
          </w:p>
          <w:p w14:paraId="2253D8E3" w14:textId="27DB1699" w:rsidR="004C21A8" w:rsidRPr="00126B38" w:rsidRDefault="00350F7B" w:rsidP="000C2853">
            <w:pPr>
              <w:numPr>
                <w:ilvl w:val="0"/>
                <w:numId w:val="1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jāievēro visi </w:t>
            </w:r>
            <w:proofErr w:type="spellStart"/>
            <w:r w:rsidRPr="00126B38">
              <w:rPr>
                <w:rFonts w:ascii="Aptos" w:eastAsia="Times New Roman" w:hAnsi="Aptos" w:cs="Times New Roman"/>
                <w:i/>
                <w:iCs/>
                <w:sz w:val="24"/>
                <w:szCs w:val="24"/>
                <w:lang w:eastAsia="lv-LV"/>
              </w:rPr>
              <w:t>de</w:t>
            </w:r>
            <w:proofErr w:type="spellEnd"/>
            <w:r w:rsidRPr="00126B38">
              <w:rPr>
                <w:rFonts w:ascii="Aptos" w:eastAsia="Times New Roman" w:hAnsi="Aptos" w:cs="Times New Roman"/>
                <w:i/>
                <w:iCs/>
                <w:sz w:val="24"/>
                <w:szCs w:val="24"/>
                <w:lang w:eastAsia="lv-LV"/>
              </w:rPr>
              <w:t xml:space="preserve"> </w:t>
            </w:r>
            <w:proofErr w:type="spellStart"/>
            <w:r w:rsidRPr="00126B38">
              <w:rPr>
                <w:rFonts w:ascii="Aptos" w:eastAsia="Times New Roman" w:hAnsi="Aptos" w:cs="Times New Roman"/>
                <w:i/>
                <w:iCs/>
                <w:sz w:val="24"/>
                <w:szCs w:val="24"/>
                <w:lang w:eastAsia="lv-LV"/>
              </w:rPr>
              <w:t>minimis</w:t>
            </w:r>
            <w:proofErr w:type="spellEnd"/>
            <w:r w:rsidRPr="00126B38">
              <w:rPr>
                <w:rFonts w:ascii="Aptos" w:eastAsia="Times New Roman" w:hAnsi="Aptos" w:cs="Times New Roman"/>
                <w:sz w:val="24"/>
                <w:szCs w:val="24"/>
                <w:lang w:eastAsia="lv-LV"/>
              </w:rPr>
              <w:t xml:space="preserve"> regulas un komercdarbības atbalsta kumulācijas nosacījumi.</w:t>
            </w:r>
          </w:p>
        </w:tc>
      </w:tr>
      <w:tr w:rsidR="00F74C70" w:rsidRPr="00126B38" w14:paraId="7D4382B4" w14:textId="77777777" w:rsidTr="00521949">
        <w:trPr>
          <w:gridAfter w:val="1"/>
          <w:wAfter w:w="13" w:type="dxa"/>
          <w:trHeight w:val="465"/>
        </w:trPr>
        <w:tc>
          <w:tcPr>
            <w:tcW w:w="997" w:type="dxa"/>
            <w:tcBorders>
              <w:bottom w:val="single" w:sz="4" w:space="0" w:color="000000" w:themeColor="text1"/>
              <w:right w:val="single" w:sz="4" w:space="0" w:color="auto"/>
            </w:tcBorders>
          </w:tcPr>
          <w:p w14:paraId="169F7729" w14:textId="3A116D53" w:rsidR="00F74C70" w:rsidRPr="00126B38" w:rsidRDefault="00F74C70"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w:t>
            </w:r>
            <w:r w:rsidR="007452B5" w:rsidRPr="00126B38">
              <w:rPr>
                <w:rFonts w:ascii="Aptos" w:hAnsi="Aptos" w:cs="Times New Roman"/>
                <w:sz w:val="24"/>
                <w:szCs w:val="24"/>
              </w:rPr>
              <w:t>3</w:t>
            </w:r>
            <w:r w:rsidRPr="00126B38">
              <w:rPr>
                <w:rFonts w:ascii="Aptos" w:hAnsi="Aptos" w:cs="Times New Roman"/>
                <w:sz w:val="24"/>
                <w:szCs w:val="24"/>
              </w:rPr>
              <w:t>.</w:t>
            </w:r>
          </w:p>
        </w:tc>
        <w:tc>
          <w:tcPr>
            <w:tcW w:w="6095" w:type="dxa"/>
            <w:tcBorders>
              <w:bottom w:val="single" w:sz="4" w:space="0" w:color="000000" w:themeColor="text1"/>
              <w:right w:val="single" w:sz="4" w:space="0" w:color="auto"/>
            </w:tcBorders>
          </w:tcPr>
          <w:p w14:paraId="7F19493A" w14:textId="5D455A1D" w:rsidR="00A24838" w:rsidRPr="00126B38" w:rsidRDefault="00662C10" w:rsidP="00A24838">
            <w:pPr>
              <w:spacing w:after="120" w:line="240" w:lineRule="auto"/>
              <w:jc w:val="both"/>
              <w:rPr>
                <w:rFonts w:ascii="Aptos" w:hAnsi="Aptos" w:cs="Times New Roman"/>
                <w:sz w:val="24"/>
                <w:szCs w:val="24"/>
              </w:rPr>
            </w:pPr>
            <w:r w:rsidRPr="00126B38">
              <w:rPr>
                <w:rFonts w:ascii="Aptos" w:hAnsi="Aptos" w:cs="Times New Roman"/>
                <w:sz w:val="24"/>
                <w:szCs w:val="24"/>
              </w:rPr>
              <w:t>Vai es varu piedalīties arī šajā projektā</w:t>
            </w:r>
            <w:r w:rsidR="004E2664" w:rsidRPr="00126B38">
              <w:rPr>
                <w:rFonts w:ascii="Aptos" w:hAnsi="Aptos" w:cs="Times New Roman"/>
                <w:sz w:val="24"/>
                <w:szCs w:val="24"/>
              </w:rPr>
              <w:t>, ja</w:t>
            </w:r>
            <w:r w:rsidRPr="00126B38">
              <w:rPr>
                <w:rFonts w:ascii="Aptos" w:hAnsi="Aptos" w:cs="Times New Roman"/>
                <w:sz w:val="24"/>
                <w:szCs w:val="24"/>
              </w:rPr>
              <w:t xml:space="preserve"> </w:t>
            </w:r>
            <w:r w:rsidR="004E2664" w:rsidRPr="00126B38">
              <w:rPr>
                <w:rFonts w:ascii="Aptos" w:hAnsi="Aptos" w:cs="Times New Roman"/>
                <w:sz w:val="24"/>
                <w:szCs w:val="24"/>
              </w:rPr>
              <w:t>p</w:t>
            </w:r>
            <w:r w:rsidRPr="00126B38">
              <w:rPr>
                <w:rFonts w:ascii="Aptos" w:hAnsi="Aptos" w:cs="Times New Roman"/>
                <w:sz w:val="24"/>
                <w:szCs w:val="24"/>
              </w:rPr>
              <w:t xml:space="preserve">iedalījos atlasē, kas bija pagājušogad, </w:t>
            </w:r>
            <w:r w:rsidR="004E2664" w:rsidRPr="00126B38">
              <w:rPr>
                <w:rFonts w:ascii="Aptos" w:hAnsi="Aptos" w:cs="Times New Roman"/>
                <w:sz w:val="24"/>
                <w:szCs w:val="24"/>
              </w:rPr>
              <w:t xml:space="preserve">un </w:t>
            </w:r>
            <w:r w:rsidRPr="00126B38">
              <w:rPr>
                <w:rFonts w:ascii="Aptos" w:hAnsi="Aptos" w:cs="Times New Roman"/>
                <w:sz w:val="24"/>
                <w:szCs w:val="24"/>
              </w:rPr>
              <w:t>tika piešķirts finansējums remontam 30</w:t>
            </w:r>
            <w:r w:rsidR="00426C14">
              <w:rPr>
                <w:rFonts w:ascii="Aptos" w:hAnsi="Aptos" w:cs="Times New Roman"/>
                <w:sz w:val="24"/>
                <w:szCs w:val="24"/>
              </w:rPr>
              <w:t> </w:t>
            </w:r>
            <w:r w:rsidRPr="00126B38">
              <w:rPr>
                <w:rFonts w:ascii="Aptos" w:hAnsi="Aptos" w:cs="Times New Roman"/>
                <w:sz w:val="24"/>
                <w:szCs w:val="24"/>
              </w:rPr>
              <w:t>000</w:t>
            </w:r>
            <w:r w:rsidR="00426C14">
              <w:rPr>
                <w:rFonts w:ascii="Aptos" w:hAnsi="Aptos" w:cs="Times New Roman"/>
                <w:sz w:val="24"/>
                <w:szCs w:val="24"/>
              </w:rPr>
              <w:t> </w:t>
            </w:r>
            <w:proofErr w:type="spellStart"/>
            <w:r w:rsidRPr="00126B38">
              <w:rPr>
                <w:rFonts w:ascii="Aptos" w:hAnsi="Aptos" w:cs="Times New Roman"/>
                <w:i/>
                <w:iCs/>
                <w:sz w:val="24"/>
                <w:szCs w:val="24"/>
              </w:rPr>
              <w:t>euro</w:t>
            </w:r>
            <w:proofErr w:type="spellEnd"/>
            <w:r w:rsidRPr="00126B38">
              <w:rPr>
                <w:rFonts w:ascii="Aptos" w:hAnsi="Aptos" w:cs="Times New Roman"/>
                <w:sz w:val="24"/>
                <w:szCs w:val="24"/>
              </w:rPr>
              <w:t>. Vēl nesaņēmu finansējumu, jo tiek saskaņoti visi būvdarb</w:t>
            </w:r>
            <w:r w:rsidR="004E2664" w:rsidRPr="00126B38">
              <w:rPr>
                <w:rFonts w:ascii="Aptos" w:hAnsi="Aptos" w:cs="Times New Roman"/>
                <w:sz w:val="24"/>
                <w:szCs w:val="24"/>
              </w:rPr>
              <w:t>i, b</w:t>
            </w:r>
            <w:r w:rsidRPr="00126B38">
              <w:rPr>
                <w:rFonts w:ascii="Aptos" w:hAnsi="Aptos" w:cs="Times New Roman"/>
                <w:sz w:val="24"/>
                <w:szCs w:val="24"/>
              </w:rPr>
              <w:t xml:space="preserve">et šī summa ir par mazu, lai īstenotu remontu. Vai var piedalīties vēlreiz </w:t>
            </w:r>
            <w:r w:rsidR="004E2664" w:rsidRPr="00126B38">
              <w:rPr>
                <w:rFonts w:ascii="Aptos" w:hAnsi="Aptos" w:cs="Times New Roman"/>
                <w:sz w:val="24"/>
                <w:szCs w:val="24"/>
              </w:rPr>
              <w:t xml:space="preserve">un </w:t>
            </w:r>
            <w:r w:rsidRPr="00126B38">
              <w:rPr>
                <w:rFonts w:ascii="Aptos" w:hAnsi="Aptos" w:cs="Times New Roman"/>
                <w:sz w:val="24"/>
                <w:szCs w:val="24"/>
              </w:rPr>
              <w:t>šo finansējumu izmantot tam pašam remontam (projekti viens otru papildinātu)?</w:t>
            </w:r>
          </w:p>
          <w:p w14:paraId="17B25114" w14:textId="1E3AFEEB" w:rsidR="00643AE2" w:rsidRPr="00126B38" w:rsidRDefault="00643AE2" w:rsidP="00A24838">
            <w:pPr>
              <w:spacing w:after="120" w:line="240" w:lineRule="auto"/>
              <w:jc w:val="both"/>
              <w:rPr>
                <w:rFonts w:ascii="Aptos" w:hAnsi="Aptos" w:cs="Times New Roman"/>
                <w:i/>
                <w:iCs/>
                <w:sz w:val="24"/>
                <w:szCs w:val="24"/>
              </w:rPr>
            </w:pPr>
            <w:r w:rsidRPr="00126B38">
              <w:rPr>
                <w:rFonts w:ascii="Aptos" w:hAnsi="Aptos" w:cs="Times New Roman"/>
                <w:i/>
                <w:iCs/>
                <w:sz w:val="24"/>
                <w:szCs w:val="24"/>
              </w:rPr>
              <w:t>(e-pasts</w:t>
            </w:r>
            <w:r w:rsidR="00761312" w:rsidRPr="00126B38">
              <w:rPr>
                <w:rFonts w:ascii="Aptos" w:hAnsi="Aptos" w:cs="Times New Roman"/>
                <w:i/>
                <w:iCs/>
                <w:sz w:val="24"/>
                <w:szCs w:val="24"/>
              </w:rPr>
              <w:t xml:space="preserve"> </w:t>
            </w:r>
            <w:r w:rsidR="00662C10" w:rsidRPr="00126B38">
              <w:rPr>
                <w:rFonts w:ascii="Aptos" w:hAnsi="Aptos" w:cs="Times New Roman"/>
                <w:i/>
                <w:iCs/>
                <w:sz w:val="24"/>
                <w:szCs w:val="24"/>
              </w:rPr>
              <w:t>19</w:t>
            </w:r>
            <w:r w:rsidR="00761312" w:rsidRPr="00126B38">
              <w:rPr>
                <w:rFonts w:ascii="Aptos" w:hAnsi="Aptos" w:cs="Times New Roman"/>
                <w:i/>
                <w:iCs/>
                <w:sz w:val="24"/>
                <w:szCs w:val="24"/>
              </w:rPr>
              <w:t>.0</w:t>
            </w:r>
            <w:r w:rsidR="00662C10" w:rsidRPr="00126B38">
              <w:rPr>
                <w:rFonts w:ascii="Aptos" w:hAnsi="Aptos" w:cs="Times New Roman"/>
                <w:i/>
                <w:iCs/>
                <w:sz w:val="24"/>
                <w:szCs w:val="24"/>
              </w:rPr>
              <w:t>4</w:t>
            </w:r>
            <w:r w:rsidR="00761312" w:rsidRPr="00126B38">
              <w:rPr>
                <w:rFonts w:ascii="Aptos" w:hAnsi="Aptos" w:cs="Times New Roman"/>
                <w:i/>
                <w:iCs/>
                <w:sz w:val="24"/>
                <w:szCs w:val="24"/>
              </w:rPr>
              <w:t>.202</w:t>
            </w:r>
            <w:r w:rsidR="00662C10" w:rsidRPr="00126B38">
              <w:rPr>
                <w:rFonts w:ascii="Aptos" w:hAnsi="Aptos" w:cs="Times New Roman"/>
                <w:i/>
                <w:iCs/>
                <w:sz w:val="24"/>
                <w:szCs w:val="24"/>
              </w:rPr>
              <w:t>6</w:t>
            </w:r>
            <w:r w:rsidR="00761312" w:rsidRPr="00126B38">
              <w:rPr>
                <w:rFonts w:ascii="Aptos" w:hAnsi="Aptos" w:cs="Times New Roman"/>
                <w:i/>
                <w:iCs/>
                <w:sz w:val="24"/>
                <w:szCs w:val="24"/>
              </w:rPr>
              <w:t>.</w:t>
            </w:r>
            <w:r w:rsidRPr="00126B38">
              <w:rPr>
                <w:rFonts w:ascii="Aptos" w:hAnsi="Aptos" w:cs="Times New Roman"/>
                <w:i/>
                <w:iCs/>
                <w:sz w:val="24"/>
                <w:szCs w:val="24"/>
              </w:rPr>
              <w:t>)</w:t>
            </w:r>
          </w:p>
        </w:tc>
        <w:tc>
          <w:tcPr>
            <w:tcW w:w="8103" w:type="dxa"/>
            <w:tcBorders>
              <w:left w:val="single" w:sz="4" w:space="0" w:color="auto"/>
              <w:bottom w:val="single" w:sz="4" w:space="0" w:color="000000" w:themeColor="text1"/>
            </w:tcBorders>
          </w:tcPr>
          <w:p w14:paraId="1B4F1463" w14:textId="3EA9A18A" w:rsidR="00662C10" w:rsidRPr="00126B38" w:rsidRDefault="00662C10" w:rsidP="00662C10">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Informējam, ka Jūsu ģimenes ārsta prakse jau ir piedalījusies pasākuma 4.1.1.3. otrās kārtas pirmajā uzsaukumā un tai ir piešķirts atbalsts maksimāli pieļaujamajā apmērā – 30</w:t>
            </w:r>
            <w:r w:rsidR="00E32630">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E32630">
              <w:rPr>
                <w:rFonts w:ascii="Aptos" w:eastAsia="Times New Roman" w:hAnsi="Aptos" w:cs="Times New Roman"/>
                <w:sz w:val="24"/>
                <w:szCs w:val="24"/>
                <w:lang w:eastAsia="lv-LV"/>
              </w:rPr>
              <w:t> </w:t>
            </w:r>
            <w:proofErr w:type="spellStart"/>
            <w:r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sz w:val="24"/>
                <w:szCs w:val="24"/>
                <w:lang w:eastAsia="lv-LV"/>
              </w:rPr>
              <w:t>.</w:t>
            </w:r>
          </w:p>
          <w:p w14:paraId="10393218" w14:textId="0354C3DD" w:rsidR="00F876C8" w:rsidRPr="00126B38" w:rsidRDefault="00662C10" w:rsidP="00084B51">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Saskaņā ar </w:t>
            </w:r>
            <w:hyperlink r:id="rId35" w:anchor="p46" w:history="1">
              <w:r w:rsidRPr="00126B38">
                <w:rPr>
                  <w:rStyle w:val="Hipersaite"/>
                  <w:rFonts w:ascii="Aptos" w:eastAsia="Times New Roman" w:hAnsi="Aptos" w:cs="Times New Roman"/>
                  <w:sz w:val="24"/>
                  <w:szCs w:val="24"/>
                  <w:lang w:eastAsia="lv-LV"/>
                </w:rPr>
                <w:t>MK noteikumu 46. punktu</w:t>
              </w:r>
            </w:hyperlink>
            <w:r w:rsidRPr="00126B38">
              <w:rPr>
                <w:rFonts w:ascii="Aptos" w:eastAsia="Times New Roman" w:hAnsi="Aptos" w:cs="Times New Roman"/>
                <w:sz w:val="24"/>
                <w:szCs w:val="24"/>
                <w:lang w:eastAsia="lv-LV"/>
              </w:rPr>
              <w:t xml:space="preserve"> vienu un to pašu ģimenes ārsta praksi pasākuma ietvaros var attīstīt tikai viena projekta ietvaros, un </w:t>
            </w:r>
            <w:r w:rsidRPr="00126B38">
              <w:rPr>
                <w:rFonts w:ascii="Aptos" w:eastAsia="Times New Roman" w:hAnsi="Aptos" w:cs="Times New Roman"/>
                <w:sz w:val="24"/>
                <w:szCs w:val="24"/>
                <w:u w:val="single"/>
                <w:lang w:eastAsia="lv-LV"/>
              </w:rPr>
              <w:t>kopējais atbalsts vienai praksei nedrīkst pārsniegt 30</w:t>
            </w:r>
            <w:r w:rsidR="00E32630">
              <w:rPr>
                <w:rFonts w:ascii="Aptos" w:eastAsia="Times New Roman" w:hAnsi="Aptos" w:cs="Times New Roman"/>
                <w:sz w:val="24"/>
                <w:szCs w:val="24"/>
                <w:u w:val="single"/>
                <w:lang w:eastAsia="lv-LV"/>
              </w:rPr>
              <w:t> </w:t>
            </w:r>
            <w:r w:rsidRPr="00126B38">
              <w:rPr>
                <w:rFonts w:ascii="Aptos" w:eastAsia="Times New Roman" w:hAnsi="Aptos" w:cs="Times New Roman"/>
                <w:sz w:val="24"/>
                <w:szCs w:val="24"/>
                <w:u w:val="single"/>
                <w:lang w:eastAsia="lv-LV"/>
              </w:rPr>
              <w:t>000</w:t>
            </w:r>
            <w:r w:rsidR="00E32630">
              <w:rPr>
                <w:rFonts w:ascii="Aptos" w:eastAsia="Times New Roman" w:hAnsi="Aptos" w:cs="Times New Roman"/>
                <w:sz w:val="24"/>
                <w:szCs w:val="24"/>
                <w:u w:val="single"/>
                <w:lang w:eastAsia="lv-LV"/>
              </w:rPr>
              <w:t> </w:t>
            </w:r>
            <w:proofErr w:type="spellStart"/>
            <w:r w:rsidRPr="00126B38">
              <w:rPr>
                <w:rFonts w:ascii="Aptos" w:eastAsia="Times New Roman" w:hAnsi="Aptos" w:cs="Times New Roman"/>
                <w:i/>
                <w:iCs/>
                <w:sz w:val="24"/>
                <w:szCs w:val="24"/>
                <w:u w:val="single"/>
                <w:lang w:eastAsia="lv-LV"/>
              </w:rPr>
              <w:t>euro</w:t>
            </w:r>
            <w:proofErr w:type="spellEnd"/>
            <w:r w:rsidRPr="00126B38">
              <w:rPr>
                <w:rFonts w:ascii="Aptos" w:eastAsia="Times New Roman" w:hAnsi="Aptos" w:cs="Times New Roman"/>
                <w:sz w:val="24"/>
                <w:szCs w:val="24"/>
                <w:lang w:eastAsia="lv-LV"/>
              </w:rPr>
              <w:t>. Līdz ar to papildu dalība otrajā uzsaukumā vai papildu finansējuma saņemšana tam pašam remontam (kā projekta papildināšana)</w:t>
            </w:r>
            <w:r w:rsidR="00BD2472" w:rsidRPr="00126B38">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nav iespējama</w:t>
            </w:r>
            <w:r w:rsidR="00BD2472" w:rsidRPr="00126B38">
              <w:rPr>
                <w:rFonts w:ascii="Aptos" w:eastAsia="Times New Roman" w:hAnsi="Aptos" w:cs="Times New Roman"/>
                <w:sz w:val="24"/>
                <w:szCs w:val="24"/>
                <w:lang w:eastAsia="lv-LV"/>
              </w:rPr>
              <w:t xml:space="preserve"> (</w:t>
            </w:r>
            <w:hyperlink r:id="rId36" w:anchor="p13" w:history="1">
              <w:r w:rsidR="00BD2472" w:rsidRPr="00126B38">
                <w:rPr>
                  <w:rStyle w:val="Hipersaite"/>
                  <w:rFonts w:ascii="Aptos" w:eastAsia="Times New Roman" w:hAnsi="Aptos" w:cs="Times New Roman"/>
                  <w:sz w:val="24"/>
                  <w:szCs w:val="24"/>
                  <w:lang w:eastAsia="lv-LV"/>
                </w:rPr>
                <w:t>MK noteikumu 13.2. apakšpunkts</w:t>
              </w:r>
            </w:hyperlink>
            <w:r w:rsidR="00BD2472" w:rsidRPr="00126B38">
              <w:rPr>
                <w:rFonts w:ascii="Aptos" w:eastAsia="Times New Roman" w:hAnsi="Aptos" w:cs="Times New Roman"/>
                <w:sz w:val="24"/>
                <w:szCs w:val="24"/>
                <w:lang w:eastAsia="lv-LV"/>
              </w:rPr>
              <w:t>)</w:t>
            </w:r>
            <w:r w:rsidRPr="00126B38">
              <w:rPr>
                <w:rFonts w:ascii="Aptos" w:eastAsia="Times New Roman" w:hAnsi="Aptos" w:cs="Times New Roman"/>
                <w:sz w:val="24"/>
                <w:szCs w:val="24"/>
                <w:lang w:eastAsia="lv-LV"/>
              </w:rPr>
              <w:t>.</w:t>
            </w:r>
          </w:p>
        </w:tc>
      </w:tr>
      <w:tr w:rsidR="006E7CEE" w:rsidRPr="00126B38" w14:paraId="13140983" w14:textId="77777777" w:rsidTr="00521949">
        <w:trPr>
          <w:gridAfter w:val="1"/>
          <w:wAfter w:w="13" w:type="dxa"/>
          <w:trHeight w:val="465"/>
        </w:trPr>
        <w:tc>
          <w:tcPr>
            <w:tcW w:w="997" w:type="dxa"/>
            <w:tcBorders>
              <w:bottom w:val="single" w:sz="4" w:space="0" w:color="000000" w:themeColor="text1"/>
              <w:right w:val="single" w:sz="4" w:space="0" w:color="auto"/>
            </w:tcBorders>
          </w:tcPr>
          <w:p w14:paraId="51191B09" w14:textId="7A439441" w:rsidR="006E7CEE" w:rsidRPr="00126B38" w:rsidRDefault="006E7CEE"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w:t>
            </w:r>
            <w:r w:rsidR="007452B5" w:rsidRPr="00126B38">
              <w:rPr>
                <w:rFonts w:ascii="Aptos" w:hAnsi="Aptos" w:cs="Times New Roman"/>
                <w:sz w:val="24"/>
                <w:szCs w:val="24"/>
              </w:rPr>
              <w:t>4</w:t>
            </w:r>
            <w:r w:rsidRPr="00126B38">
              <w:rPr>
                <w:rFonts w:ascii="Aptos" w:hAnsi="Aptos" w:cs="Times New Roman"/>
                <w:sz w:val="24"/>
                <w:szCs w:val="24"/>
              </w:rPr>
              <w:t>.</w:t>
            </w:r>
          </w:p>
        </w:tc>
        <w:tc>
          <w:tcPr>
            <w:tcW w:w="6095" w:type="dxa"/>
            <w:tcBorders>
              <w:bottom w:val="single" w:sz="4" w:space="0" w:color="000000" w:themeColor="text1"/>
              <w:right w:val="single" w:sz="4" w:space="0" w:color="auto"/>
            </w:tcBorders>
          </w:tcPr>
          <w:p w14:paraId="327069DB" w14:textId="77777777" w:rsidR="006E7CEE" w:rsidRPr="00126B38" w:rsidRDefault="006E7CEE" w:rsidP="006E7CEE">
            <w:pPr>
              <w:spacing w:after="120" w:line="240" w:lineRule="auto"/>
              <w:jc w:val="both"/>
              <w:rPr>
                <w:rFonts w:ascii="Aptos" w:hAnsi="Aptos" w:cs="Times New Roman"/>
                <w:sz w:val="24"/>
                <w:szCs w:val="24"/>
              </w:rPr>
            </w:pPr>
            <w:r w:rsidRPr="00126B38">
              <w:rPr>
                <w:rFonts w:ascii="Aptos" w:hAnsi="Aptos" w:cs="Times New Roman"/>
                <w:sz w:val="24"/>
                <w:szCs w:val="24"/>
              </w:rPr>
              <w:t xml:space="preserve">Vai projektu iesniegumu atlases ietvaros ir atbalstāma jauna </w:t>
            </w:r>
            <w:proofErr w:type="spellStart"/>
            <w:r w:rsidRPr="00126B38">
              <w:rPr>
                <w:rFonts w:ascii="Aptos" w:hAnsi="Aptos" w:cs="Times New Roman"/>
                <w:sz w:val="24"/>
                <w:szCs w:val="24"/>
              </w:rPr>
              <w:t>feldšerpunkta</w:t>
            </w:r>
            <w:proofErr w:type="spellEnd"/>
            <w:r w:rsidRPr="00126B38">
              <w:rPr>
                <w:rFonts w:ascii="Aptos" w:hAnsi="Aptos" w:cs="Times New Roman"/>
                <w:sz w:val="24"/>
                <w:szCs w:val="24"/>
              </w:rPr>
              <w:t xml:space="preserve"> izveide gadījumā, ja attiecīgajā teritorijā objektīvu apstākļu dēļ nav iespējams izveidot pilnvērtīgu ģimenes ārsta praksi.</w:t>
            </w:r>
          </w:p>
          <w:p w14:paraId="1D99C1CA" w14:textId="77777777" w:rsidR="006E7CEE" w:rsidRPr="00126B38" w:rsidRDefault="006E7CEE" w:rsidP="006E7CEE">
            <w:pPr>
              <w:spacing w:after="120" w:line="240" w:lineRule="auto"/>
              <w:jc w:val="both"/>
              <w:rPr>
                <w:rFonts w:ascii="Aptos" w:hAnsi="Aptos" w:cs="Times New Roman"/>
                <w:sz w:val="24"/>
                <w:szCs w:val="24"/>
              </w:rPr>
            </w:pPr>
            <w:r w:rsidRPr="00126B38">
              <w:rPr>
                <w:rFonts w:ascii="Aptos" w:hAnsi="Aptos" w:cs="Times New Roman"/>
                <w:sz w:val="24"/>
                <w:szCs w:val="24"/>
              </w:rPr>
              <w:t>Tāpat lūdzam sniegt skaidrojumu, vai atbalstāma ir ģimenes ārsta prakses otrās pieņemšanas vietas izveide, kurā ģimenes ārsts pacientus pieņem noteiktās dienās nedēļā.</w:t>
            </w:r>
          </w:p>
          <w:p w14:paraId="4B2F18F6" w14:textId="6C24D04D" w:rsidR="006E7CEE" w:rsidRPr="00126B38" w:rsidRDefault="006E7CEE" w:rsidP="00A24838">
            <w:pPr>
              <w:spacing w:after="120" w:line="240" w:lineRule="auto"/>
              <w:jc w:val="both"/>
              <w:rPr>
                <w:rFonts w:ascii="Aptos" w:hAnsi="Aptos" w:cs="Times New Roman"/>
                <w:sz w:val="24"/>
                <w:szCs w:val="24"/>
              </w:rPr>
            </w:pPr>
            <w:r w:rsidRPr="00126B38">
              <w:rPr>
                <w:rFonts w:ascii="Aptos" w:hAnsi="Aptos" w:cs="Times New Roman"/>
                <w:i/>
                <w:iCs/>
                <w:sz w:val="24"/>
                <w:szCs w:val="24"/>
              </w:rPr>
              <w:t>(e-pasts 22.04.2026.)</w:t>
            </w:r>
          </w:p>
        </w:tc>
        <w:tc>
          <w:tcPr>
            <w:tcW w:w="8103" w:type="dxa"/>
            <w:tcBorders>
              <w:left w:val="single" w:sz="4" w:space="0" w:color="auto"/>
              <w:bottom w:val="single" w:sz="4" w:space="0" w:color="000000" w:themeColor="text1"/>
            </w:tcBorders>
          </w:tcPr>
          <w:p w14:paraId="439853C0" w14:textId="65EAAAA2" w:rsidR="006E7CEE" w:rsidRPr="00126B38" w:rsidRDefault="006E7CEE" w:rsidP="006E7CEE">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Informējam, ka NVD katru gadu aktualizē ģimenes ārstu kartējumu, kurā ir arī gan esošie, gan plānotie </w:t>
            </w:r>
            <w:proofErr w:type="spellStart"/>
            <w:r w:rsidRPr="00126B38">
              <w:rPr>
                <w:rFonts w:ascii="Aptos" w:eastAsia="Times New Roman" w:hAnsi="Aptos" w:cs="Times New Roman"/>
                <w:sz w:val="24"/>
                <w:szCs w:val="24"/>
                <w:lang w:eastAsia="lv-LV"/>
              </w:rPr>
              <w:t>feldšerpunkti</w:t>
            </w:r>
            <w:proofErr w:type="spellEnd"/>
            <w:r w:rsidRPr="00126B38">
              <w:rPr>
                <w:rFonts w:ascii="Aptos" w:eastAsia="Times New Roman" w:hAnsi="Aptos" w:cs="Times New Roman"/>
                <w:sz w:val="24"/>
                <w:szCs w:val="24"/>
                <w:lang w:eastAsia="lv-LV"/>
              </w:rPr>
              <w:t>. Kartējums tiek pārrunāts un saskaņots ar katru pašvaldību. Šobrīd turpinās sarunas ar pašvaldībām par 2026.</w:t>
            </w:r>
            <w:r w:rsidR="00E32630">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gada sākumā aktualizēto kartējumu. Sarunas ar pašvaldībām plānots beigt līdz maija beigām. Aktualizētais saraksts būs pieejams līdz maija beigām. Līdz ar to, skaidrojam, ka jauna </w:t>
            </w:r>
            <w:proofErr w:type="spellStart"/>
            <w:r w:rsidRPr="00126B38">
              <w:rPr>
                <w:rFonts w:ascii="Aptos" w:eastAsia="Times New Roman" w:hAnsi="Aptos" w:cs="Times New Roman"/>
                <w:sz w:val="24"/>
                <w:szCs w:val="24"/>
                <w:lang w:eastAsia="lv-LV"/>
              </w:rPr>
              <w:t>feldšerpunkta</w:t>
            </w:r>
            <w:proofErr w:type="spellEnd"/>
            <w:r w:rsidRPr="00126B38">
              <w:rPr>
                <w:rFonts w:ascii="Aptos" w:eastAsia="Times New Roman" w:hAnsi="Aptos" w:cs="Times New Roman"/>
                <w:sz w:val="24"/>
                <w:szCs w:val="24"/>
                <w:lang w:eastAsia="lv-LV"/>
              </w:rPr>
              <w:t xml:space="preserve"> izveide ir atbalstāma, ja tā ir pamatota un atbilst aktualizētajam ģimenes ārstu un </w:t>
            </w:r>
            <w:proofErr w:type="spellStart"/>
            <w:r w:rsidRPr="00126B38">
              <w:rPr>
                <w:rFonts w:ascii="Aptos" w:eastAsia="Times New Roman" w:hAnsi="Aptos" w:cs="Times New Roman"/>
                <w:sz w:val="24"/>
                <w:szCs w:val="24"/>
                <w:lang w:eastAsia="lv-LV"/>
              </w:rPr>
              <w:t>feldšerpunktu</w:t>
            </w:r>
            <w:proofErr w:type="spellEnd"/>
            <w:r w:rsidRPr="00126B38">
              <w:rPr>
                <w:rFonts w:ascii="Aptos" w:eastAsia="Times New Roman" w:hAnsi="Aptos" w:cs="Times New Roman"/>
                <w:sz w:val="24"/>
                <w:szCs w:val="24"/>
                <w:lang w:eastAsia="lv-LV"/>
              </w:rPr>
              <w:t xml:space="preserve"> kartējumam.</w:t>
            </w:r>
          </w:p>
          <w:p w14:paraId="68DD7666" w14:textId="5F5D4D0D" w:rsidR="006E7CEE" w:rsidRPr="00126B38" w:rsidRDefault="006E7CEE" w:rsidP="006E7CEE">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Attiecībā uz otro jautājumu, informējam, ka ir atbalstāma gan </w:t>
            </w:r>
            <w:proofErr w:type="spellStart"/>
            <w:r w:rsidRPr="00126B38">
              <w:rPr>
                <w:rFonts w:ascii="Aptos" w:eastAsia="Times New Roman" w:hAnsi="Aptos" w:cs="Times New Roman"/>
                <w:sz w:val="24"/>
                <w:szCs w:val="24"/>
                <w:lang w:eastAsia="lv-LV"/>
              </w:rPr>
              <w:t>pamatprakses</w:t>
            </w:r>
            <w:proofErr w:type="spellEnd"/>
            <w:r w:rsidRPr="00126B38">
              <w:rPr>
                <w:rFonts w:ascii="Aptos" w:eastAsia="Times New Roman" w:hAnsi="Aptos" w:cs="Times New Roman"/>
                <w:sz w:val="24"/>
                <w:szCs w:val="24"/>
                <w:lang w:eastAsia="lv-LV"/>
              </w:rPr>
              <w:t>, gan filiāles attīstība, bet par abām adresēm izmaksu kopsumma nedrīkst pārsniegt 30</w:t>
            </w:r>
            <w:r w:rsidR="00426C14">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426C14">
              <w:rPr>
                <w:rFonts w:ascii="Aptos" w:eastAsia="Times New Roman" w:hAnsi="Aptos" w:cs="Times New Roman"/>
                <w:sz w:val="24"/>
                <w:szCs w:val="24"/>
                <w:lang w:eastAsia="lv-LV"/>
              </w:rPr>
              <w:t> </w:t>
            </w:r>
            <w:proofErr w:type="spellStart"/>
            <w:r w:rsidRPr="00126B38">
              <w:rPr>
                <w:rFonts w:ascii="Aptos" w:eastAsia="Times New Roman" w:hAnsi="Aptos" w:cs="Times New Roman"/>
                <w:i/>
                <w:iCs/>
                <w:sz w:val="24"/>
                <w:szCs w:val="24"/>
                <w:lang w:eastAsia="lv-LV"/>
              </w:rPr>
              <w:t>euro</w:t>
            </w:r>
            <w:proofErr w:type="spellEnd"/>
            <w:r w:rsidRPr="00126B38">
              <w:rPr>
                <w:rFonts w:ascii="Aptos" w:eastAsia="Times New Roman" w:hAnsi="Aptos" w:cs="Times New Roman"/>
                <w:i/>
                <w:iCs/>
                <w:sz w:val="24"/>
                <w:szCs w:val="24"/>
                <w:lang w:eastAsia="lv-LV"/>
              </w:rPr>
              <w:t>. </w:t>
            </w:r>
          </w:p>
        </w:tc>
      </w:tr>
      <w:tr w:rsidR="00F07EE4" w:rsidRPr="00126B38" w14:paraId="03DD0DD4" w14:textId="77777777" w:rsidTr="00521949">
        <w:trPr>
          <w:gridAfter w:val="1"/>
          <w:wAfter w:w="13" w:type="dxa"/>
          <w:trHeight w:val="465"/>
        </w:trPr>
        <w:tc>
          <w:tcPr>
            <w:tcW w:w="997" w:type="dxa"/>
            <w:tcBorders>
              <w:bottom w:val="single" w:sz="4" w:space="0" w:color="000000" w:themeColor="text1"/>
              <w:right w:val="single" w:sz="4" w:space="0" w:color="auto"/>
            </w:tcBorders>
          </w:tcPr>
          <w:p w14:paraId="61C87734" w14:textId="1F5537B9" w:rsidR="00F07EE4" w:rsidRPr="00126B38" w:rsidRDefault="0089095E" w:rsidP="008C6899">
            <w:pPr>
              <w:spacing w:after="0"/>
              <w:contextualSpacing/>
              <w:jc w:val="both"/>
              <w:rPr>
                <w:rFonts w:ascii="Aptos" w:hAnsi="Aptos" w:cs="Times New Roman"/>
                <w:sz w:val="24"/>
                <w:szCs w:val="24"/>
              </w:rPr>
            </w:pPr>
            <w:r w:rsidRPr="00126B38">
              <w:rPr>
                <w:rFonts w:ascii="Aptos" w:hAnsi="Aptos" w:cs="Times New Roman"/>
                <w:sz w:val="24"/>
                <w:szCs w:val="24"/>
              </w:rPr>
              <w:t>1.5.</w:t>
            </w:r>
          </w:p>
        </w:tc>
        <w:tc>
          <w:tcPr>
            <w:tcW w:w="6095" w:type="dxa"/>
            <w:tcBorders>
              <w:bottom w:val="single" w:sz="4" w:space="0" w:color="000000" w:themeColor="text1"/>
              <w:right w:val="single" w:sz="4" w:space="0" w:color="auto"/>
            </w:tcBorders>
          </w:tcPr>
          <w:p w14:paraId="21496046" w14:textId="77777777" w:rsidR="00C97052" w:rsidRPr="00126B38" w:rsidRDefault="00C97052" w:rsidP="006E7CEE">
            <w:pPr>
              <w:spacing w:after="120" w:line="240" w:lineRule="auto"/>
              <w:jc w:val="both"/>
              <w:rPr>
                <w:rFonts w:ascii="Aptos" w:hAnsi="Aptos" w:cs="Times New Roman"/>
                <w:sz w:val="24"/>
                <w:szCs w:val="24"/>
              </w:rPr>
            </w:pPr>
            <w:r w:rsidRPr="00126B38">
              <w:rPr>
                <w:rFonts w:ascii="Aptos" w:hAnsi="Aptos" w:cs="Times New Roman"/>
                <w:sz w:val="24"/>
                <w:szCs w:val="24"/>
              </w:rPr>
              <w:t>Ģimenes ārste pārņēma praksi, kas bija reģistrēta vairāk nekā pirms trim gadiem. Pacientu reģistrācija pie jaunās ārstes tika uzsākta 2025. gadā. Lūdzam skaidrojumu vai šajā gadījumā, projekta tvērumā, mēs varētu uzskatīt, ka jauns ģimenes ārsts ir pārņēmis pacientus un tā uzskatāma par jaunu ģimenes ārstu praksi?</w:t>
            </w:r>
          </w:p>
          <w:p w14:paraId="3C73E4AF" w14:textId="11F5E470" w:rsidR="00F07EE4" w:rsidRPr="00126B38" w:rsidRDefault="00C97052" w:rsidP="006E7CEE">
            <w:pPr>
              <w:spacing w:after="120" w:line="240" w:lineRule="auto"/>
              <w:jc w:val="both"/>
              <w:rPr>
                <w:rFonts w:ascii="Aptos" w:hAnsi="Aptos" w:cs="Times New Roman"/>
                <w:sz w:val="24"/>
                <w:szCs w:val="24"/>
              </w:rPr>
            </w:pPr>
            <w:r w:rsidRPr="00126B38">
              <w:rPr>
                <w:rFonts w:ascii="Aptos" w:hAnsi="Aptos" w:cs="Times New Roman"/>
                <w:sz w:val="24"/>
                <w:szCs w:val="24"/>
              </w:rPr>
              <w:t>Praksē būtu ļoti nepieciešamas iekārtas un valsts atbalsts ļoti noderētu. </w:t>
            </w:r>
          </w:p>
          <w:p w14:paraId="6291E51F" w14:textId="4EACA8A3" w:rsidR="00C97052" w:rsidRPr="00126B38" w:rsidRDefault="00C97052" w:rsidP="006E7CEE">
            <w:pPr>
              <w:spacing w:after="120" w:line="240" w:lineRule="auto"/>
              <w:jc w:val="both"/>
              <w:rPr>
                <w:rFonts w:ascii="Aptos" w:hAnsi="Aptos" w:cs="Times New Roman"/>
                <w:sz w:val="24"/>
                <w:szCs w:val="24"/>
              </w:rPr>
            </w:pPr>
            <w:r w:rsidRPr="00126B38">
              <w:rPr>
                <w:rFonts w:ascii="Aptos" w:hAnsi="Aptos" w:cs="Times New Roman"/>
                <w:i/>
                <w:iCs/>
                <w:sz w:val="24"/>
                <w:szCs w:val="24"/>
              </w:rPr>
              <w:t>(e-pasts 28.04.2026.)</w:t>
            </w:r>
          </w:p>
        </w:tc>
        <w:tc>
          <w:tcPr>
            <w:tcW w:w="8103" w:type="dxa"/>
            <w:tcBorders>
              <w:left w:val="single" w:sz="4" w:space="0" w:color="auto"/>
              <w:bottom w:val="single" w:sz="4" w:space="0" w:color="000000" w:themeColor="text1"/>
            </w:tcBorders>
          </w:tcPr>
          <w:p w14:paraId="75D88013" w14:textId="01E3388C" w:rsidR="00C97052" w:rsidRPr="00126B38" w:rsidRDefault="00C97052" w:rsidP="00C97052">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Ja pacientu reģistrācija pie jaunā ģimenes ārsta ir uzsākta gadu pirms projekta iesnieguma sagatavošanas, tad izpildās </w:t>
            </w:r>
            <w:hyperlink r:id="rId37" w:anchor="p44" w:history="1">
              <w:r w:rsidR="008637B4" w:rsidRPr="00126B38">
                <w:rPr>
                  <w:rStyle w:val="Hipersaite"/>
                  <w:rFonts w:ascii="Aptos" w:eastAsia="Times New Roman" w:hAnsi="Aptos" w:cs="Times New Roman"/>
                  <w:sz w:val="24"/>
                  <w:szCs w:val="24"/>
                  <w:lang w:eastAsia="lv-LV"/>
                </w:rPr>
                <w:t xml:space="preserve">MK noteikumu </w:t>
              </w:r>
              <w:r w:rsidRPr="00126B38">
                <w:rPr>
                  <w:rStyle w:val="Hipersaite"/>
                  <w:rFonts w:ascii="Aptos" w:eastAsia="Times New Roman" w:hAnsi="Aptos" w:cs="Times New Roman"/>
                  <w:sz w:val="24"/>
                  <w:szCs w:val="24"/>
                  <w:lang w:eastAsia="lv-LV"/>
                </w:rPr>
                <w:t>44.2. apakšpunktā</w:t>
              </w:r>
            </w:hyperlink>
            <w:r w:rsidRPr="00126B38">
              <w:rPr>
                <w:rFonts w:ascii="Aptos" w:eastAsia="Times New Roman" w:hAnsi="Aptos" w:cs="Times New Roman"/>
                <w:sz w:val="24"/>
                <w:szCs w:val="24"/>
                <w:lang w:eastAsia="lv-LV"/>
              </w:rPr>
              <w:t xml:space="preserve"> noteiktais nosacījums par pacientu reģistrācijas uzsākšanu ne senāk kā trīs gadus pirms projekta iesnieguma iesniegšanas brīža.</w:t>
            </w:r>
          </w:p>
          <w:p w14:paraId="14502669" w14:textId="57BF8428" w:rsidR="00C97052" w:rsidRPr="00126B38" w:rsidRDefault="00C97052" w:rsidP="00C97052">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Attiecīgi konkrētajā situācijā, kad pacientus ir pārņēmusi jauna ģimenes ārste un pacientu reģistrācija pie jaunā ārsta ir uzsākta 2025.</w:t>
            </w:r>
            <w:r w:rsidR="00426C14">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gadā, proti, ne senāk kā trīs gadus pirms projekta iesnieguma iesniegšanas brīža, un kad pirms pacientu reģistrācijas jaunajam ģimenes ārstam nav bijis reģistrēts neviens pacients, </w:t>
            </w:r>
            <w:r w:rsidRPr="00126B38">
              <w:rPr>
                <w:rFonts w:ascii="Aptos" w:eastAsia="Times New Roman" w:hAnsi="Aptos" w:cs="Times New Roman"/>
                <w:sz w:val="24"/>
                <w:szCs w:val="24"/>
                <w:u w:val="single"/>
                <w:lang w:eastAsia="lv-LV"/>
              </w:rPr>
              <w:t>prakse var tikt uzskatīta par jaunu ģimenes ārsta praksi</w:t>
            </w:r>
            <w:r w:rsidRPr="00126B38">
              <w:rPr>
                <w:rFonts w:ascii="Aptos" w:eastAsia="Times New Roman" w:hAnsi="Aptos" w:cs="Times New Roman"/>
                <w:sz w:val="24"/>
                <w:szCs w:val="24"/>
                <w:lang w:eastAsia="lv-LV"/>
              </w:rPr>
              <w:t xml:space="preserve"> </w:t>
            </w:r>
            <w:hyperlink r:id="rId38" w:anchor="p44" w:history="1">
              <w:r w:rsidR="008637B4" w:rsidRPr="00126B38">
                <w:rPr>
                  <w:rStyle w:val="Hipersaite"/>
                  <w:rFonts w:ascii="Aptos" w:eastAsia="Times New Roman" w:hAnsi="Aptos" w:cs="Times New Roman"/>
                  <w:sz w:val="24"/>
                  <w:szCs w:val="24"/>
                  <w:lang w:eastAsia="lv-LV"/>
                </w:rPr>
                <w:t xml:space="preserve">MK noteikumu </w:t>
              </w:r>
              <w:r w:rsidRPr="00126B38">
                <w:rPr>
                  <w:rStyle w:val="Hipersaite"/>
                  <w:rFonts w:ascii="Aptos" w:eastAsia="Times New Roman" w:hAnsi="Aptos" w:cs="Times New Roman"/>
                  <w:sz w:val="24"/>
                  <w:szCs w:val="24"/>
                  <w:lang w:eastAsia="lv-LV"/>
                </w:rPr>
                <w:t>44.2.</w:t>
              </w:r>
              <w:r w:rsidR="008637B4" w:rsidRPr="00126B38">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apakšpunkta</w:t>
              </w:r>
            </w:hyperlink>
            <w:r w:rsidRPr="00126B38">
              <w:rPr>
                <w:rFonts w:ascii="Aptos" w:eastAsia="Times New Roman" w:hAnsi="Aptos" w:cs="Times New Roman"/>
                <w:sz w:val="24"/>
                <w:szCs w:val="24"/>
                <w:lang w:eastAsia="lv-LV"/>
              </w:rPr>
              <w:t xml:space="preserve"> izpratnē.</w:t>
            </w:r>
          </w:p>
          <w:p w14:paraId="120FD14C" w14:textId="044D0975" w:rsidR="00F07EE4" w:rsidRPr="00126B38" w:rsidRDefault="00C97052" w:rsidP="006E7CEE">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Šādai ģimenes ārsta praksei projekta ietvaros ir attiecināmas </w:t>
            </w:r>
            <w:hyperlink r:id="rId39" w:anchor="p22" w:history="1">
              <w:r w:rsidR="008637B4" w:rsidRPr="00126B38">
                <w:rPr>
                  <w:rStyle w:val="Hipersaite"/>
                  <w:rFonts w:ascii="Aptos" w:eastAsia="Times New Roman" w:hAnsi="Aptos" w:cs="Times New Roman"/>
                  <w:sz w:val="24"/>
                  <w:szCs w:val="24"/>
                  <w:lang w:eastAsia="lv-LV"/>
                </w:rPr>
                <w:t>MK noteikumu</w:t>
              </w:r>
              <w:r w:rsidRPr="00126B38">
                <w:rPr>
                  <w:rStyle w:val="Hipersaite"/>
                  <w:rFonts w:ascii="Aptos" w:eastAsia="Times New Roman" w:hAnsi="Aptos" w:cs="Times New Roman"/>
                  <w:sz w:val="24"/>
                  <w:szCs w:val="24"/>
                  <w:lang w:eastAsia="lv-LV"/>
                </w:rPr>
                <w:t xml:space="preserve"> 22</w:t>
              </w:r>
            </w:hyperlink>
            <w:r w:rsidRPr="00126B38">
              <w:rPr>
                <w:rFonts w:ascii="Aptos" w:eastAsia="Times New Roman" w:hAnsi="Aptos" w:cs="Times New Roman"/>
                <w:sz w:val="24"/>
                <w:szCs w:val="24"/>
                <w:lang w:eastAsia="lv-LV"/>
              </w:rPr>
              <w:t xml:space="preserve">., </w:t>
            </w:r>
            <w:hyperlink r:id="rId40" w:anchor="p23" w:history="1">
              <w:r w:rsidRPr="00126B38">
                <w:rPr>
                  <w:rStyle w:val="Hipersaite"/>
                  <w:rFonts w:ascii="Aptos" w:eastAsia="Times New Roman" w:hAnsi="Aptos" w:cs="Times New Roman"/>
                  <w:sz w:val="24"/>
                  <w:szCs w:val="24"/>
                  <w:lang w:eastAsia="lv-LV"/>
                </w:rPr>
                <w:t>23.</w:t>
              </w:r>
            </w:hyperlink>
            <w:r w:rsidRPr="00126B38">
              <w:rPr>
                <w:rFonts w:ascii="Aptos" w:eastAsia="Times New Roman" w:hAnsi="Aptos" w:cs="Times New Roman"/>
                <w:sz w:val="24"/>
                <w:szCs w:val="24"/>
                <w:lang w:eastAsia="lv-LV"/>
              </w:rPr>
              <w:t xml:space="preserve">, </w:t>
            </w:r>
            <w:hyperlink r:id="rId41" w:anchor="p25" w:history="1">
              <w:r w:rsidRPr="00126B38">
                <w:rPr>
                  <w:rStyle w:val="Hipersaite"/>
                  <w:rFonts w:ascii="Aptos" w:eastAsia="Times New Roman" w:hAnsi="Aptos" w:cs="Times New Roman"/>
                  <w:sz w:val="24"/>
                  <w:szCs w:val="24"/>
                  <w:lang w:eastAsia="lv-LV"/>
                </w:rPr>
                <w:t>25.</w:t>
              </w:r>
            </w:hyperlink>
            <w:r w:rsidRPr="00126B38">
              <w:rPr>
                <w:rFonts w:ascii="Aptos" w:eastAsia="Times New Roman" w:hAnsi="Aptos" w:cs="Times New Roman"/>
                <w:sz w:val="24"/>
                <w:szCs w:val="24"/>
                <w:lang w:eastAsia="lv-LV"/>
              </w:rPr>
              <w:t xml:space="preserve"> un </w:t>
            </w:r>
            <w:hyperlink r:id="rId42" w:anchor="p28" w:history="1">
              <w:r w:rsidRPr="00126B38">
                <w:rPr>
                  <w:rStyle w:val="Hipersaite"/>
                  <w:rFonts w:ascii="Aptos" w:eastAsia="Times New Roman" w:hAnsi="Aptos" w:cs="Times New Roman"/>
                  <w:sz w:val="24"/>
                  <w:szCs w:val="24"/>
                  <w:lang w:eastAsia="lv-LV"/>
                </w:rPr>
                <w:t>28.</w:t>
              </w:r>
              <w:r w:rsidR="008637B4" w:rsidRPr="00126B38">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w:t>
              </w:r>
              <w:r w:rsidRPr="00126B38">
                <w:rPr>
                  <w:rStyle w:val="Hipersaite"/>
                  <w:rFonts w:ascii="Aptos" w:eastAsia="Times New Roman" w:hAnsi="Aptos" w:cs="Aptos"/>
                  <w:sz w:val="24"/>
                  <w:szCs w:val="24"/>
                  <w:lang w:eastAsia="lv-LV"/>
                </w:rPr>
                <w:t>ā</w:t>
              </w:r>
            </w:hyperlink>
            <w:r w:rsidRPr="00126B38">
              <w:rPr>
                <w:rFonts w:ascii="Aptos" w:eastAsia="Times New Roman" w:hAnsi="Aptos" w:cs="Times New Roman"/>
                <w:sz w:val="24"/>
                <w:szCs w:val="24"/>
                <w:lang w:eastAsia="lv-LV"/>
              </w:rPr>
              <w:t xml:space="preserve"> minētās izmaksas, tostarp medicīnisko tehnoloģiju un iekārtu iegādes izmaksas, ja tās atbilst projektu atlases un normatīvo aktu prasībām.</w:t>
            </w:r>
          </w:p>
        </w:tc>
      </w:tr>
      <w:tr w:rsidR="00F07EE4" w:rsidRPr="00126B38" w14:paraId="0E4A1D38" w14:textId="77777777" w:rsidTr="00521949">
        <w:trPr>
          <w:gridAfter w:val="1"/>
          <w:wAfter w:w="13" w:type="dxa"/>
          <w:trHeight w:val="465"/>
        </w:trPr>
        <w:tc>
          <w:tcPr>
            <w:tcW w:w="997" w:type="dxa"/>
            <w:tcBorders>
              <w:bottom w:val="single" w:sz="4" w:space="0" w:color="000000" w:themeColor="text1"/>
              <w:right w:val="single" w:sz="4" w:space="0" w:color="auto"/>
            </w:tcBorders>
          </w:tcPr>
          <w:p w14:paraId="2FD6DCA1" w14:textId="33622D19" w:rsidR="00F07EE4" w:rsidRPr="00126B38" w:rsidRDefault="0089095E" w:rsidP="008C6899">
            <w:pPr>
              <w:spacing w:after="0"/>
              <w:contextualSpacing/>
              <w:jc w:val="both"/>
              <w:rPr>
                <w:rFonts w:ascii="Aptos" w:hAnsi="Aptos" w:cs="Times New Roman"/>
                <w:sz w:val="24"/>
                <w:szCs w:val="24"/>
              </w:rPr>
            </w:pPr>
            <w:r w:rsidRPr="00126B38">
              <w:rPr>
                <w:rFonts w:ascii="Aptos" w:hAnsi="Aptos" w:cs="Times New Roman"/>
                <w:sz w:val="24"/>
                <w:szCs w:val="24"/>
              </w:rPr>
              <w:t>1.6.</w:t>
            </w:r>
          </w:p>
        </w:tc>
        <w:tc>
          <w:tcPr>
            <w:tcW w:w="6095" w:type="dxa"/>
            <w:tcBorders>
              <w:bottom w:val="single" w:sz="4" w:space="0" w:color="000000" w:themeColor="text1"/>
              <w:right w:val="single" w:sz="4" w:space="0" w:color="auto"/>
            </w:tcBorders>
          </w:tcPr>
          <w:p w14:paraId="2D6D77AD" w14:textId="77777777" w:rsidR="00F07EE4" w:rsidRPr="00126B38" w:rsidRDefault="00F06F44" w:rsidP="006E7CEE">
            <w:pPr>
              <w:spacing w:after="120" w:line="240" w:lineRule="auto"/>
              <w:jc w:val="both"/>
              <w:rPr>
                <w:rFonts w:ascii="Aptos" w:hAnsi="Aptos" w:cs="Times New Roman"/>
                <w:sz w:val="24"/>
                <w:szCs w:val="24"/>
              </w:rPr>
            </w:pPr>
            <w:r w:rsidRPr="00126B38">
              <w:rPr>
                <w:rFonts w:ascii="Aptos" w:hAnsi="Aptos" w:cs="Times New Roman"/>
                <w:sz w:val="24"/>
                <w:szCs w:val="24"/>
              </w:rPr>
              <w:t xml:space="preserve">Vēlējos noskaidrot, vai SIA, kura reģistrēta 2022. gadā, var pretendēt uz atbalstu ģimenes ārstu praksēm, jo saprotu, ka </w:t>
            </w:r>
            <w:proofErr w:type="spellStart"/>
            <w:r w:rsidRPr="00126B38">
              <w:rPr>
                <w:rFonts w:ascii="Aptos" w:hAnsi="Aptos" w:cs="Times New Roman"/>
                <w:sz w:val="24"/>
                <w:szCs w:val="24"/>
              </w:rPr>
              <w:t>pašnodarbinātie</w:t>
            </w:r>
            <w:proofErr w:type="spellEnd"/>
            <w:r w:rsidRPr="00126B38">
              <w:rPr>
                <w:rFonts w:ascii="Aptos" w:hAnsi="Aptos" w:cs="Times New Roman"/>
                <w:sz w:val="24"/>
                <w:szCs w:val="24"/>
              </w:rPr>
              <w:t xml:space="preserve"> ģimenes ārsti, ja strādā ilgāk par 3 gadiem, nevar.</w:t>
            </w:r>
          </w:p>
          <w:p w14:paraId="60DADF35" w14:textId="6A5A9BD5" w:rsidR="00F06F44" w:rsidRPr="00126B38" w:rsidRDefault="00F06F44" w:rsidP="006E7CEE">
            <w:pPr>
              <w:spacing w:after="120" w:line="240" w:lineRule="auto"/>
              <w:jc w:val="both"/>
              <w:rPr>
                <w:rFonts w:ascii="Aptos" w:hAnsi="Aptos" w:cs="Times New Roman"/>
                <w:sz w:val="24"/>
                <w:szCs w:val="24"/>
              </w:rPr>
            </w:pPr>
            <w:r w:rsidRPr="00126B38">
              <w:rPr>
                <w:rFonts w:ascii="Aptos" w:hAnsi="Aptos" w:cs="Times New Roman"/>
                <w:i/>
                <w:iCs/>
                <w:sz w:val="24"/>
                <w:szCs w:val="24"/>
              </w:rPr>
              <w:t>(e-pasts 30.04.2026.)</w:t>
            </w:r>
          </w:p>
        </w:tc>
        <w:tc>
          <w:tcPr>
            <w:tcW w:w="8103" w:type="dxa"/>
            <w:tcBorders>
              <w:left w:val="single" w:sz="4" w:space="0" w:color="auto"/>
              <w:bottom w:val="single" w:sz="4" w:space="0" w:color="000000" w:themeColor="text1"/>
            </w:tcBorders>
          </w:tcPr>
          <w:p w14:paraId="7B5B2AFA" w14:textId="0F740B8A"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Atbildot uz jautājumu, sniedzam skaidrojumu:</w:t>
            </w:r>
          </w:p>
          <w:p w14:paraId="408E814C" w14:textId="77777777" w:rsidR="00F06F44" w:rsidRPr="00126B38" w:rsidRDefault="00F06F44" w:rsidP="000C2853">
            <w:pPr>
              <w:pStyle w:val="Sarakstarindkopa"/>
              <w:numPr>
                <w:ilvl w:val="0"/>
                <w:numId w:val="1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Par projekta iesnieguma iesniedzēju</w:t>
            </w:r>
          </w:p>
          <w:p w14:paraId="78E50A06" w14:textId="06376343"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Saskaņā ar </w:t>
            </w:r>
            <w:hyperlink r:id="rId43" w:anchor="p13" w:history="1">
              <w:r w:rsidRPr="00126B38">
                <w:rPr>
                  <w:rStyle w:val="Hipersaite"/>
                  <w:rFonts w:ascii="Aptos" w:eastAsia="Times New Roman" w:hAnsi="Aptos" w:cs="Times New Roman"/>
                  <w:sz w:val="24"/>
                  <w:szCs w:val="24"/>
                  <w:lang w:eastAsia="lv-LV"/>
                </w:rPr>
                <w:t>MK noteikumu 13. punktu</w:t>
              </w:r>
            </w:hyperlink>
            <w:r w:rsidRPr="00126B38">
              <w:rPr>
                <w:rFonts w:ascii="Aptos" w:eastAsia="Times New Roman" w:hAnsi="Aptos" w:cs="Times New Roman"/>
                <w:sz w:val="24"/>
                <w:szCs w:val="24"/>
                <w:lang w:eastAsia="lv-LV"/>
              </w:rPr>
              <w:t xml:space="preserve"> projekta iesniedzējs pasākuma ietvaros var būt </w:t>
            </w:r>
            <w:r w:rsidRPr="00126B38">
              <w:rPr>
                <w:rFonts w:ascii="Aptos" w:eastAsia="Times New Roman" w:hAnsi="Aptos" w:cs="Times New Roman"/>
                <w:b/>
                <w:bCs/>
                <w:sz w:val="24"/>
                <w:szCs w:val="24"/>
                <w:u w:val="single"/>
                <w:lang w:eastAsia="lv-LV"/>
              </w:rPr>
              <w:t xml:space="preserve">ārstniecības iestāde, ja tā sniedz valsts apmaksātus ģimenes </w:t>
            </w:r>
            <w:r w:rsidRPr="00126B38">
              <w:rPr>
                <w:rFonts w:ascii="Aptos" w:eastAsia="Times New Roman" w:hAnsi="Aptos" w:cs="Times New Roman"/>
                <w:b/>
                <w:bCs/>
                <w:sz w:val="24"/>
                <w:szCs w:val="24"/>
                <w:u w:val="single"/>
                <w:lang w:eastAsia="lv-LV"/>
              </w:rPr>
              <w:lastRenderedPageBreak/>
              <w:t>ārsta pakalpojumus (ģimenes ārsta prakse)</w:t>
            </w:r>
            <w:r w:rsidRPr="00126B38">
              <w:rPr>
                <w:rFonts w:ascii="Aptos" w:eastAsia="Times New Roman" w:hAnsi="Aptos" w:cs="Times New Roman"/>
                <w:b/>
                <w:bCs/>
                <w:sz w:val="24"/>
                <w:szCs w:val="24"/>
                <w:lang w:eastAsia="lv-LV"/>
              </w:rPr>
              <w:t xml:space="preserve"> vai nodrošina telpas vai telpas un aprīkojumu šo pakalpojumu sniegšanai</w:t>
            </w:r>
            <w:r w:rsidRPr="00126B38">
              <w:rPr>
                <w:rFonts w:ascii="Aptos" w:eastAsia="Times New Roman" w:hAnsi="Aptos" w:cs="Times New Roman"/>
                <w:sz w:val="24"/>
                <w:szCs w:val="24"/>
                <w:lang w:eastAsia="lv-LV"/>
              </w:rPr>
              <w:t xml:space="preserve"> (13.2.</w:t>
            </w:r>
            <w:r w:rsidR="00426C14">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apakšpunkts).</w:t>
            </w:r>
          </w:p>
          <w:p w14:paraId="78D6711B" w14:textId="05BDEA0C"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Projekta iesniedzējs var īstenot projektu sadarbībā ar sadarbības partneriem. Piemēram, ārstniecības iestāde, kas nodrošina telpas, var piesaistīt rezidentu vai ģimenes ārstu kā sadarbības partneri, slēdzot rakstisku sadarbības līgumu (14.</w:t>
            </w:r>
            <w:r w:rsidRPr="00126B38">
              <w:rPr>
                <w:rFonts w:ascii="Aptos" w:hAnsi="Aptos"/>
              </w:rPr>
              <w:t> </w:t>
            </w:r>
            <w:r w:rsidRPr="00126B38">
              <w:rPr>
                <w:rFonts w:ascii="Aptos" w:eastAsia="Times New Roman" w:hAnsi="Aptos" w:cs="Times New Roman"/>
                <w:sz w:val="24"/>
                <w:szCs w:val="24"/>
                <w:lang w:eastAsia="lv-LV"/>
              </w:rPr>
              <w:t>punkts).</w:t>
            </w:r>
          </w:p>
          <w:p w14:paraId="55BE0A40" w14:textId="1B32553C" w:rsidR="00F06F44" w:rsidRPr="00126B38" w:rsidRDefault="00F06F44" w:rsidP="000C2853">
            <w:pPr>
              <w:pStyle w:val="Sarakstarindkopa"/>
              <w:numPr>
                <w:ilvl w:val="0"/>
                <w:numId w:val="1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Par atbalstāmajām darbībām pasākuma ietvaros</w:t>
            </w:r>
          </w:p>
          <w:p w14:paraId="769C1363" w14:textId="30013645" w:rsidR="00F06F44" w:rsidRPr="00126B38" w:rsidRDefault="00F06F44" w:rsidP="000C2853">
            <w:pPr>
              <w:pStyle w:val="Sarakstarindkopa"/>
              <w:numPr>
                <w:ilvl w:val="1"/>
                <w:numId w:val="16"/>
              </w:numPr>
              <w:spacing w:after="120" w:line="240" w:lineRule="auto"/>
              <w:ind w:left="816" w:hanging="456"/>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 xml:space="preserve">Jaunas ģimenes ārsta prakses izveide </w:t>
            </w:r>
            <w:r w:rsidRPr="00126B38">
              <w:rPr>
                <w:rFonts w:ascii="Aptos" w:eastAsia="Times New Roman" w:hAnsi="Aptos" w:cs="Times New Roman"/>
                <w:b/>
                <w:bCs/>
                <w:sz w:val="24"/>
                <w:szCs w:val="24"/>
                <w:u w:val="single"/>
                <w:lang w:eastAsia="lv-LV"/>
              </w:rPr>
              <w:t>(reģistrēta līdz 3 gadiem)</w:t>
            </w:r>
          </w:p>
          <w:p w14:paraId="5CA0AA82" w14:textId="77777777"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Tādas ģimenes ārsta prakses attīstība, kura:</w:t>
            </w:r>
          </w:p>
          <w:p w14:paraId="1ABA2CA6" w14:textId="77777777" w:rsidR="00F06F44" w:rsidRPr="00126B38" w:rsidRDefault="00F06F44" w:rsidP="000C2853">
            <w:pPr>
              <w:numPr>
                <w:ilvl w:val="0"/>
                <w:numId w:val="13"/>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ir reģistrēta ārstniecības iestāžu reģistrā,</w:t>
            </w:r>
          </w:p>
          <w:p w14:paraId="734F9399" w14:textId="77777777" w:rsidR="00F06F44" w:rsidRPr="00126B38" w:rsidRDefault="00F06F44" w:rsidP="000C2853">
            <w:pPr>
              <w:numPr>
                <w:ilvl w:val="0"/>
                <w:numId w:val="13"/>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tai ir noslēgts deleģēšanas līgums ar NVD,</w:t>
            </w:r>
          </w:p>
          <w:p w14:paraId="4EDE56BB" w14:textId="77777777" w:rsidR="00F06F44" w:rsidRPr="00126B38" w:rsidRDefault="00F06F44" w:rsidP="000C2853">
            <w:pPr>
              <w:numPr>
                <w:ilvl w:val="0"/>
                <w:numId w:val="13"/>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tās darbības ilgums nepārsniedz trīs gadus no reģistrācijas brīža ārstniecības iestāžu reģistrā </w:t>
            </w:r>
            <w:r w:rsidRPr="00126B38">
              <w:rPr>
                <w:rFonts w:ascii="Aptos" w:eastAsia="Times New Roman" w:hAnsi="Aptos" w:cs="Times New Roman"/>
                <w:b/>
                <w:bCs/>
                <w:sz w:val="24"/>
                <w:szCs w:val="24"/>
                <w:lang w:eastAsia="lv-LV"/>
              </w:rPr>
              <w:t>vai</w:t>
            </w:r>
            <w:r w:rsidRPr="00126B38">
              <w:rPr>
                <w:rFonts w:ascii="Aptos" w:eastAsia="Times New Roman" w:hAnsi="Aptos" w:cs="Times New Roman"/>
                <w:sz w:val="24"/>
                <w:szCs w:val="24"/>
                <w:lang w:eastAsia="lv-LV"/>
              </w:rPr>
              <w:t> pacientu reģistrācija veikta ne senāk kā trīs gadus no projekta iesnieguma iesniegšanas brīža, un pirms pacientu reģistrācijas praksē nav bijis reģistrēts neviens pacients.</w:t>
            </w:r>
          </w:p>
          <w:p w14:paraId="491E24B8" w14:textId="7313BE7C"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Šādai praksei ir attiecināmas </w:t>
            </w:r>
            <w:hyperlink r:id="rId44" w:history="1">
              <w:r w:rsidRPr="00126B38">
                <w:rPr>
                  <w:rStyle w:val="Hipersaite"/>
                  <w:rFonts w:ascii="Aptos" w:eastAsia="Times New Roman" w:hAnsi="Aptos" w:cs="Times New Roman"/>
                  <w:sz w:val="24"/>
                  <w:szCs w:val="24"/>
                  <w:lang w:eastAsia="lv-LV"/>
                </w:rPr>
                <w:t>MK noteikumu 22.</w:t>
              </w:r>
            </w:hyperlink>
            <w:r w:rsidRPr="00126B38">
              <w:rPr>
                <w:rFonts w:ascii="Aptos" w:eastAsia="Times New Roman" w:hAnsi="Aptos" w:cs="Times New Roman"/>
                <w:sz w:val="24"/>
                <w:szCs w:val="24"/>
                <w:lang w:eastAsia="lv-LV"/>
              </w:rPr>
              <w:t xml:space="preserve">, </w:t>
            </w:r>
            <w:hyperlink r:id="rId45" w:history="1">
              <w:r w:rsidRPr="00126B38">
                <w:rPr>
                  <w:rStyle w:val="Hipersaite"/>
                  <w:rFonts w:ascii="Aptos" w:eastAsia="Times New Roman" w:hAnsi="Aptos" w:cs="Times New Roman"/>
                  <w:sz w:val="24"/>
                  <w:szCs w:val="24"/>
                  <w:lang w:eastAsia="lv-LV"/>
                </w:rPr>
                <w:t>23.</w:t>
              </w:r>
            </w:hyperlink>
            <w:r w:rsidRPr="00126B38">
              <w:rPr>
                <w:rFonts w:ascii="Aptos" w:eastAsia="Times New Roman" w:hAnsi="Aptos" w:cs="Times New Roman"/>
                <w:sz w:val="24"/>
                <w:szCs w:val="24"/>
                <w:lang w:eastAsia="lv-LV"/>
              </w:rPr>
              <w:t xml:space="preserve">, </w:t>
            </w:r>
            <w:hyperlink r:id="rId46" w:history="1">
              <w:r w:rsidRPr="00126B38">
                <w:rPr>
                  <w:rStyle w:val="Hipersaite"/>
                  <w:rFonts w:ascii="Aptos" w:eastAsia="Times New Roman" w:hAnsi="Aptos" w:cs="Times New Roman"/>
                  <w:sz w:val="24"/>
                  <w:szCs w:val="24"/>
                  <w:lang w:eastAsia="lv-LV"/>
                </w:rPr>
                <w:t>25.</w:t>
              </w:r>
            </w:hyperlink>
            <w:r w:rsidRPr="00126B38">
              <w:rPr>
                <w:rFonts w:ascii="Aptos" w:eastAsia="Times New Roman" w:hAnsi="Aptos" w:cs="Times New Roman"/>
                <w:sz w:val="24"/>
                <w:szCs w:val="24"/>
                <w:lang w:eastAsia="lv-LV"/>
              </w:rPr>
              <w:t xml:space="preserve"> un </w:t>
            </w:r>
            <w:hyperlink r:id="rId47" w:history="1">
              <w:r w:rsidRPr="00126B38">
                <w:rPr>
                  <w:rStyle w:val="Hipersaite"/>
                  <w:rFonts w:ascii="Aptos" w:eastAsia="Times New Roman" w:hAnsi="Aptos" w:cs="Times New Roman"/>
                  <w:sz w:val="24"/>
                  <w:szCs w:val="24"/>
                  <w:lang w:eastAsia="lv-LV"/>
                </w:rPr>
                <w:t>28.</w:t>
              </w:r>
            </w:hyperlink>
            <w:r w:rsidRPr="00126B38">
              <w:rPr>
                <w:rFonts w:ascii="Aptos" w:eastAsia="Times New Roman" w:hAnsi="Aptos" w:cs="Times New Roman"/>
                <w:sz w:val="24"/>
                <w:szCs w:val="24"/>
                <w:lang w:eastAsia="lv-LV"/>
              </w:rPr>
              <w:t xml:space="preserve"> punktā noteiktās izmaksas, tajā skaitā medicīnisko iekārtu un tehnoloģiju iegāde (</w:t>
            </w:r>
            <w:hyperlink r:id="rId48" w:history="1">
              <w:r w:rsidRPr="00126B38">
                <w:rPr>
                  <w:rStyle w:val="Hipersaite"/>
                  <w:rFonts w:ascii="Aptos" w:eastAsia="Times New Roman" w:hAnsi="Aptos" w:cs="Times New Roman"/>
                  <w:sz w:val="24"/>
                  <w:szCs w:val="24"/>
                  <w:lang w:eastAsia="lv-LV"/>
                </w:rPr>
                <w:t>MK noteikumu 44.2.</w:t>
              </w:r>
              <w:r w:rsidR="00426C14">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apakšpunkts</w:t>
              </w:r>
            </w:hyperlink>
            <w:r w:rsidRPr="00126B38">
              <w:rPr>
                <w:rFonts w:ascii="Aptos" w:eastAsia="Times New Roman" w:hAnsi="Aptos" w:cs="Times New Roman"/>
                <w:sz w:val="24"/>
                <w:szCs w:val="24"/>
                <w:lang w:eastAsia="lv-LV"/>
              </w:rPr>
              <w:t>).</w:t>
            </w:r>
          </w:p>
          <w:p w14:paraId="24737AB1" w14:textId="6DEA4799" w:rsidR="00F06F44" w:rsidRPr="00126B38" w:rsidRDefault="00F06F44" w:rsidP="000C2853">
            <w:pPr>
              <w:pStyle w:val="Sarakstarindkopa"/>
              <w:numPr>
                <w:ilvl w:val="1"/>
                <w:numId w:val="16"/>
              </w:numPr>
              <w:spacing w:after="120" w:line="240" w:lineRule="auto"/>
              <w:ind w:left="816" w:hanging="456"/>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 xml:space="preserve">Esošas ģimenes ārsta prakses attīstība </w:t>
            </w:r>
            <w:r w:rsidRPr="00126B38">
              <w:rPr>
                <w:rFonts w:ascii="Aptos" w:eastAsia="Times New Roman" w:hAnsi="Aptos" w:cs="Times New Roman"/>
                <w:b/>
                <w:bCs/>
                <w:sz w:val="24"/>
                <w:szCs w:val="24"/>
                <w:u w:val="single"/>
                <w:lang w:eastAsia="lv-LV"/>
              </w:rPr>
              <w:t>(reģistrēta ilgāk par 3 gadiem)</w:t>
            </w:r>
          </w:p>
          <w:p w14:paraId="7D369597" w14:textId="77777777"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Tādas ģimenes ārsta prakses attīstība, kura:</w:t>
            </w:r>
          </w:p>
          <w:p w14:paraId="3215B206" w14:textId="77777777" w:rsidR="00F06F44" w:rsidRPr="00126B38" w:rsidRDefault="00F06F44" w:rsidP="000C2853">
            <w:pPr>
              <w:numPr>
                <w:ilvl w:val="0"/>
                <w:numId w:val="14"/>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ir reģistrēta ārstniecības iestāžu reģistrā ilgāk par trim gadiem,</w:t>
            </w:r>
          </w:p>
          <w:p w14:paraId="055B66E0" w14:textId="77777777" w:rsidR="00F06F44" w:rsidRPr="00126B38" w:rsidRDefault="00F06F44" w:rsidP="000C2853">
            <w:pPr>
              <w:numPr>
                <w:ilvl w:val="0"/>
                <w:numId w:val="14"/>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tai ir noslēgts deleģēšanas līgums ar NVD par valsts apmaksātu pakalpojumu sniegšanu.</w:t>
            </w:r>
          </w:p>
          <w:p w14:paraId="230E1C65" w14:textId="08C1F1BB" w:rsidR="00F06F44" w:rsidRPr="00426C14"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Šādos gadījumos ir attiecināmas tikai </w:t>
            </w:r>
            <w:hyperlink r:id="rId49" w:history="1">
              <w:r w:rsidRPr="00126B38">
                <w:rPr>
                  <w:rStyle w:val="Hipersaite"/>
                  <w:rFonts w:ascii="Aptos" w:eastAsia="Times New Roman" w:hAnsi="Aptos" w:cs="Times New Roman"/>
                  <w:sz w:val="24"/>
                  <w:szCs w:val="24"/>
                  <w:lang w:eastAsia="lv-LV"/>
                </w:rPr>
                <w:t>MK noteikumu 22</w:t>
              </w:r>
            </w:hyperlink>
            <w:r w:rsidRPr="00126B38">
              <w:rPr>
                <w:rFonts w:ascii="Aptos" w:eastAsia="Times New Roman" w:hAnsi="Aptos" w:cs="Times New Roman"/>
                <w:sz w:val="24"/>
                <w:szCs w:val="24"/>
                <w:lang w:eastAsia="lv-LV"/>
              </w:rPr>
              <w:t xml:space="preserve">., </w:t>
            </w:r>
            <w:hyperlink r:id="rId50" w:history="1">
              <w:r w:rsidRPr="00126B38">
                <w:rPr>
                  <w:rStyle w:val="Hipersaite"/>
                  <w:rFonts w:ascii="Aptos" w:eastAsia="Times New Roman" w:hAnsi="Aptos" w:cs="Times New Roman"/>
                  <w:sz w:val="24"/>
                  <w:szCs w:val="24"/>
                  <w:lang w:eastAsia="lv-LV"/>
                </w:rPr>
                <w:t>23.</w:t>
              </w:r>
            </w:hyperlink>
            <w:r w:rsidRPr="00126B38">
              <w:rPr>
                <w:rFonts w:ascii="Aptos" w:eastAsia="Times New Roman" w:hAnsi="Aptos" w:cs="Times New Roman"/>
                <w:sz w:val="24"/>
                <w:szCs w:val="24"/>
                <w:lang w:eastAsia="lv-LV"/>
              </w:rPr>
              <w:t xml:space="preserve"> un </w:t>
            </w:r>
            <w:hyperlink r:id="rId51" w:history="1">
              <w:r w:rsidRPr="00126B38">
                <w:rPr>
                  <w:rStyle w:val="Hipersaite"/>
                  <w:rFonts w:ascii="Aptos" w:eastAsia="Times New Roman" w:hAnsi="Aptos" w:cs="Times New Roman"/>
                  <w:sz w:val="24"/>
                  <w:szCs w:val="24"/>
                  <w:lang w:eastAsia="lv-LV"/>
                </w:rPr>
                <w:t>28.</w:t>
              </w:r>
            </w:hyperlink>
            <w:r w:rsidR="00426C14">
              <w:t> </w:t>
            </w:r>
            <w:r w:rsidRPr="00126B38">
              <w:rPr>
                <w:rFonts w:ascii="Aptos" w:eastAsia="Times New Roman" w:hAnsi="Aptos" w:cs="Times New Roman"/>
                <w:sz w:val="24"/>
                <w:szCs w:val="24"/>
                <w:lang w:eastAsia="lv-LV"/>
              </w:rPr>
              <w:t>punktā minētās izmaksas, un tehnoloģiju vai medicīniskā aprīkojuma iegāde nav attiecināma (</w:t>
            </w:r>
            <w:hyperlink r:id="rId52" w:history="1">
              <w:r w:rsidRPr="00126B38">
                <w:rPr>
                  <w:rStyle w:val="Hipersaite"/>
                  <w:rFonts w:ascii="Aptos" w:eastAsia="Times New Roman" w:hAnsi="Aptos" w:cs="Times New Roman"/>
                  <w:sz w:val="24"/>
                  <w:szCs w:val="24"/>
                  <w:lang w:eastAsia="lv-LV"/>
                </w:rPr>
                <w:t>MK noteikumu 44.3.</w:t>
              </w:r>
              <w:r w:rsidR="00426C14">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apakšpunkts</w:t>
              </w:r>
            </w:hyperlink>
            <w:r w:rsidRPr="00126B38">
              <w:rPr>
                <w:rFonts w:ascii="Aptos" w:eastAsia="Times New Roman" w:hAnsi="Aptos" w:cs="Times New Roman"/>
                <w:sz w:val="24"/>
                <w:szCs w:val="24"/>
                <w:lang w:eastAsia="lv-LV"/>
              </w:rPr>
              <w:t>).</w:t>
            </w:r>
          </w:p>
          <w:p w14:paraId="6F640D2E" w14:textId="77777777" w:rsidR="00F06F44" w:rsidRPr="00126B38" w:rsidRDefault="00F06F44"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lastRenderedPageBreak/>
              <w:t>Šāda ģimenes ārsta prakse var pretendēt uz atbalstu tikai gadījumā, ja projektā ir plānota kāda no šādām darbībām:</w:t>
            </w:r>
          </w:p>
          <w:p w14:paraId="6C5A8A48" w14:textId="77777777" w:rsidR="00F06F44" w:rsidRPr="00126B38" w:rsidRDefault="00F06F44" w:rsidP="000C2853">
            <w:pPr>
              <w:numPr>
                <w:ilvl w:val="0"/>
                <w:numId w:val="1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paplašināt ģimenes ārsta praksi, piesaistot papildus māsu un / vai ārsta palīgu praksē vai papildu darbinieku (aprūpes koordinatoru) administratīvo funkciju veikšanai vai saistībā ar darba telpu trūkumu kvalitatīvu pakalpojumu sniegšanai;</w:t>
            </w:r>
          </w:p>
          <w:p w14:paraId="6877CDA3" w14:textId="77777777" w:rsidR="00F06F44" w:rsidRPr="00126B38" w:rsidRDefault="00F06F44" w:rsidP="000C2853">
            <w:pPr>
              <w:numPr>
                <w:ilvl w:val="0"/>
                <w:numId w:val="1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mainīt ģimenes ārsta prakses atrašanās vietu tajā pašā teritoriālajā vienībā, kurā atrodas ģimenes ārsta darbības </w:t>
            </w:r>
            <w:proofErr w:type="spellStart"/>
            <w:r w:rsidRPr="00126B38">
              <w:rPr>
                <w:rFonts w:ascii="Aptos" w:eastAsia="Times New Roman" w:hAnsi="Aptos" w:cs="Times New Roman"/>
                <w:sz w:val="24"/>
                <w:szCs w:val="24"/>
                <w:lang w:eastAsia="lv-LV"/>
              </w:rPr>
              <w:t>pamatteritorija</w:t>
            </w:r>
            <w:proofErr w:type="spellEnd"/>
            <w:r w:rsidRPr="00126B38">
              <w:rPr>
                <w:rFonts w:ascii="Aptos" w:eastAsia="Times New Roman" w:hAnsi="Aptos" w:cs="Times New Roman"/>
                <w:sz w:val="24"/>
                <w:szCs w:val="24"/>
                <w:lang w:eastAsia="lv-LV"/>
              </w:rPr>
              <w:t>;</w:t>
            </w:r>
          </w:p>
          <w:p w14:paraId="5718CC31" w14:textId="77777777" w:rsidR="00F06F44" w:rsidRPr="00126B38" w:rsidRDefault="00F06F44" w:rsidP="000C2853">
            <w:pPr>
              <w:numPr>
                <w:ilvl w:val="0"/>
                <w:numId w:val="1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pielāgot telpas pēc lielo prakšu sadalīšanas (reģistrēto pacientu nodošanu/pārreģistrēšanu citai praksei un telpu pielāgošanu prakses vajadzībām);</w:t>
            </w:r>
          </w:p>
          <w:p w14:paraId="570EB027" w14:textId="2E833F9B" w:rsidR="00F06F44" w:rsidRPr="00126B38" w:rsidRDefault="00F06F44" w:rsidP="000C2853">
            <w:pPr>
              <w:numPr>
                <w:ilvl w:val="0"/>
                <w:numId w:val="1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nodrošināšanai personām ar funkcionāliem traucējumiem atbilstoši </w:t>
            </w:r>
            <w:hyperlink r:id="rId53" w:history="1">
              <w:r w:rsidRPr="00126B38">
                <w:rPr>
                  <w:rStyle w:val="Hipersaite"/>
                  <w:rFonts w:ascii="Aptos" w:eastAsia="Times New Roman" w:hAnsi="Aptos" w:cs="Times New Roman"/>
                  <w:sz w:val="24"/>
                  <w:szCs w:val="24"/>
                  <w:lang w:eastAsia="lv-LV"/>
                </w:rPr>
                <w:t>MK noteikumos Nr.</w:t>
              </w:r>
              <w:r w:rsidR="00426C14">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60</w:t>
              </w:r>
            </w:hyperlink>
            <w:r w:rsidRPr="00126B38">
              <w:rPr>
                <w:rFonts w:ascii="Aptos" w:eastAsia="Times New Roman" w:hAnsi="Aptos" w:cs="Times New Roman"/>
                <w:sz w:val="24"/>
                <w:szCs w:val="24"/>
                <w:lang w:eastAsia="lv-LV"/>
              </w:rPr>
              <w:t xml:space="preserve"> noteiktajām prasībām.</w:t>
            </w:r>
          </w:p>
          <w:p w14:paraId="47B1E279" w14:textId="13633674" w:rsidR="00F07EE4" w:rsidRPr="00126B38" w:rsidRDefault="00F06F44" w:rsidP="006E7CEE">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Tādējādi, ja ģimenes ārsta praksei ir noslēgts līgums ar NVD par valsts apmaksātu primārās veselības aprūpes pakalpojumu sniegšanu (ir reģistrēti pacienti) un prakse savu darbību īsteno ilgāk par trim gadiem no reģistrācijas brīža Ārstniecības iestāžu reģistrā, šāda ģimenes ārsta prakse var piedalīties projektu atlasē ar savu projekta iesniegumu</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Vienlaikus šāda prakse var īstenot tikai šī e</w:t>
            </w:r>
            <w:r w:rsidRPr="00126B38">
              <w:rPr>
                <w:rFonts w:ascii="Aptos" w:eastAsia="Times New Roman" w:hAnsi="Aptos" w:cs="Times New Roman"/>
                <w:b/>
                <w:bCs/>
                <w:sz w:val="24"/>
                <w:szCs w:val="24"/>
                <w:lang w:eastAsia="lv-LV"/>
              </w:rPr>
              <w:noBreakHyphen/>
              <w:t>pasta 2.2. punktā noteiktās darbības (būvniecība), un tehnoloģiju iegāde šajā gadījumā nav attiecināma</w:t>
            </w:r>
            <w:r w:rsidRPr="00126B38">
              <w:rPr>
                <w:rFonts w:ascii="Aptos" w:eastAsia="Times New Roman" w:hAnsi="Aptos" w:cs="Times New Roman"/>
                <w:sz w:val="24"/>
                <w:szCs w:val="24"/>
                <w:lang w:eastAsia="lv-LV"/>
              </w:rPr>
              <w:t>.</w:t>
            </w:r>
          </w:p>
        </w:tc>
      </w:tr>
      <w:tr w:rsidR="00D92702" w:rsidRPr="00126B38" w14:paraId="05C9B0C5" w14:textId="77777777" w:rsidTr="00521949">
        <w:trPr>
          <w:gridAfter w:val="1"/>
          <w:wAfter w:w="13" w:type="dxa"/>
          <w:trHeight w:val="465"/>
        </w:trPr>
        <w:tc>
          <w:tcPr>
            <w:tcW w:w="997" w:type="dxa"/>
            <w:tcBorders>
              <w:bottom w:val="single" w:sz="4" w:space="0" w:color="000000" w:themeColor="text1"/>
              <w:right w:val="single" w:sz="4" w:space="0" w:color="auto"/>
            </w:tcBorders>
          </w:tcPr>
          <w:p w14:paraId="5B402A76" w14:textId="20FB330F" w:rsidR="00D92702" w:rsidRPr="00126B38" w:rsidRDefault="00D92702"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w:t>
            </w:r>
            <w:r w:rsidR="0089095E" w:rsidRPr="00126B38">
              <w:rPr>
                <w:rFonts w:ascii="Aptos" w:hAnsi="Aptos" w:cs="Times New Roman"/>
                <w:sz w:val="24"/>
                <w:szCs w:val="24"/>
              </w:rPr>
              <w:t>.7.</w:t>
            </w:r>
          </w:p>
        </w:tc>
        <w:tc>
          <w:tcPr>
            <w:tcW w:w="6095" w:type="dxa"/>
            <w:tcBorders>
              <w:bottom w:val="single" w:sz="4" w:space="0" w:color="000000" w:themeColor="text1"/>
              <w:right w:val="single" w:sz="4" w:space="0" w:color="auto"/>
            </w:tcBorders>
          </w:tcPr>
          <w:p w14:paraId="2F94CC32" w14:textId="12091758" w:rsidR="00D92702" w:rsidRPr="00126B38" w:rsidRDefault="00D92702" w:rsidP="00D92702">
            <w:pPr>
              <w:spacing w:after="120" w:line="240" w:lineRule="auto"/>
              <w:jc w:val="both"/>
              <w:rPr>
                <w:rFonts w:ascii="Aptos" w:hAnsi="Aptos" w:cs="Times New Roman"/>
                <w:sz w:val="24"/>
                <w:szCs w:val="24"/>
              </w:rPr>
            </w:pPr>
            <w:r w:rsidRPr="00126B38">
              <w:rPr>
                <w:rFonts w:ascii="Aptos" w:hAnsi="Aptos" w:cs="Times New Roman"/>
                <w:sz w:val="24"/>
                <w:szCs w:val="24"/>
              </w:rPr>
              <w:t>Vai pareizi saprotu MK noteikumu 13.1. punktu:</w:t>
            </w:r>
            <w:r w:rsidR="00426C14">
              <w:rPr>
                <w:rFonts w:ascii="Aptos" w:hAnsi="Aptos" w:cs="Times New Roman"/>
                <w:sz w:val="24"/>
                <w:szCs w:val="24"/>
              </w:rPr>
              <w:t xml:space="preserve"> </w:t>
            </w:r>
            <w:r w:rsidRPr="00126B38">
              <w:rPr>
                <w:rFonts w:ascii="Aptos" w:hAnsi="Aptos" w:cs="Times New Roman"/>
                <w:sz w:val="24"/>
                <w:szCs w:val="24"/>
              </w:rPr>
              <w:t xml:space="preserve">rezidents, kas apgūst ģimenes (vispārējās prakses) ārsta specialitāti un pēc projekta pabeigšanas plāno sniegt valsts apmaksātos ģimenes ārsta pakalpojumus, </w:t>
            </w:r>
            <w:r w:rsidRPr="00126B38">
              <w:rPr>
                <w:rFonts w:ascii="Aptos" w:hAnsi="Aptos" w:cs="Times New Roman"/>
                <w:sz w:val="24"/>
                <w:szCs w:val="24"/>
                <w:u w:val="single"/>
              </w:rPr>
              <w:t>un/vai sertificēts ģimenes ārsts, kurš uz projekta iesniegšanas brīdi nesniedz valsts apmaksātos ģimenes ārsta pakalpojumus vai kuram nav reģistrēto pacientu;</w:t>
            </w:r>
            <w:r w:rsidRPr="00126B38">
              <w:rPr>
                <w:rFonts w:ascii="Aptos" w:hAnsi="Aptos" w:cs="Times New Roman"/>
                <w:sz w:val="24"/>
                <w:szCs w:val="24"/>
              </w:rPr>
              <w:t xml:space="preserve"> ka ar šo tiek saprasts un pieteikties var ģimenes ārsts, kurš šobrīd ir nodarbināts ģimenes ārstu praksē, kurai ir līgums ar </w:t>
            </w:r>
            <w:r w:rsidRPr="00126B38">
              <w:rPr>
                <w:rFonts w:ascii="Aptos" w:hAnsi="Aptos" w:cs="Times New Roman"/>
                <w:sz w:val="24"/>
                <w:szCs w:val="24"/>
              </w:rPr>
              <w:lastRenderedPageBreak/>
              <w:t xml:space="preserve">NVD, bet ir kā darba ņēmējs un tam nav reģistrēti savi pacienti? </w:t>
            </w:r>
          </w:p>
          <w:p w14:paraId="6A010762" w14:textId="06EC1060" w:rsidR="00D92702" w:rsidRPr="00126B38" w:rsidRDefault="00D92702" w:rsidP="00D92702">
            <w:pPr>
              <w:spacing w:after="120" w:line="240" w:lineRule="auto"/>
              <w:jc w:val="both"/>
              <w:rPr>
                <w:rFonts w:ascii="Aptos" w:hAnsi="Aptos" w:cs="Times New Roman"/>
                <w:sz w:val="24"/>
                <w:szCs w:val="24"/>
              </w:rPr>
            </w:pPr>
            <w:r w:rsidRPr="00126B38">
              <w:rPr>
                <w:rFonts w:ascii="Aptos" w:hAnsi="Aptos" w:cs="Times New Roman"/>
                <w:sz w:val="24"/>
                <w:szCs w:val="24"/>
              </w:rPr>
              <w:t>Līdz ar to šādām ārstniecības personām šo MK noteikumu ietvarā</w:t>
            </w:r>
            <w:r w:rsidR="00426C14">
              <w:rPr>
                <w:rFonts w:ascii="Aptos" w:hAnsi="Aptos" w:cs="Times New Roman"/>
                <w:sz w:val="24"/>
                <w:szCs w:val="24"/>
              </w:rPr>
              <w:t xml:space="preserve"> </w:t>
            </w:r>
            <w:r w:rsidRPr="00126B38">
              <w:rPr>
                <w:rFonts w:ascii="Aptos" w:hAnsi="Aptos" w:cs="Times New Roman"/>
                <w:sz w:val="24"/>
                <w:szCs w:val="24"/>
              </w:rPr>
              <w:t>tiek attiecināts</w:t>
            </w:r>
            <w:r w:rsidR="00426C14">
              <w:rPr>
                <w:rFonts w:ascii="Aptos" w:hAnsi="Aptos" w:cs="Times New Roman"/>
                <w:sz w:val="24"/>
                <w:szCs w:val="24"/>
              </w:rPr>
              <w:t xml:space="preserve"> </w:t>
            </w:r>
            <w:r w:rsidRPr="00126B38">
              <w:rPr>
                <w:rFonts w:ascii="Aptos" w:hAnsi="Aptos" w:cs="Times New Roman"/>
                <w:sz w:val="24"/>
                <w:szCs w:val="24"/>
              </w:rPr>
              <w:t>33. punkts?</w:t>
            </w:r>
          </w:p>
          <w:p w14:paraId="47A9C60F" w14:textId="54B0BD91" w:rsidR="00D92702" w:rsidRPr="00126B38" w:rsidRDefault="00D92702" w:rsidP="006E7CEE">
            <w:pPr>
              <w:spacing w:after="120" w:line="240" w:lineRule="auto"/>
              <w:jc w:val="both"/>
              <w:rPr>
                <w:rFonts w:ascii="Aptos" w:hAnsi="Aptos" w:cs="Times New Roman"/>
                <w:b/>
                <w:bCs/>
                <w:sz w:val="24"/>
                <w:szCs w:val="24"/>
              </w:rPr>
            </w:pPr>
            <w:r w:rsidRPr="00126B38">
              <w:rPr>
                <w:rFonts w:ascii="Aptos" w:hAnsi="Aptos" w:cs="Times New Roman"/>
                <w:i/>
                <w:iCs/>
                <w:sz w:val="24"/>
                <w:szCs w:val="24"/>
              </w:rPr>
              <w:t>(e-pasts 21.04.2026.)</w:t>
            </w:r>
          </w:p>
        </w:tc>
        <w:tc>
          <w:tcPr>
            <w:tcW w:w="8103" w:type="dxa"/>
            <w:tcBorders>
              <w:left w:val="single" w:sz="4" w:space="0" w:color="auto"/>
              <w:bottom w:val="single" w:sz="4" w:space="0" w:color="000000" w:themeColor="text1"/>
            </w:tcBorders>
          </w:tcPr>
          <w:p w14:paraId="16992457" w14:textId="3B81D7D3" w:rsidR="00D92702" w:rsidRPr="00126B38" w:rsidRDefault="00D92702" w:rsidP="00D92702">
            <w:pPr>
              <w:spacing w:after="120" w:line="240" w:lineRule="auto"/>
              <w:jc w:val="both"/>
              <w:rPr>
                <w:rFonts w:ascii="Aptos" w:eastAsia="Times New Roman" w:hAnsi="Aptos" w:cs="Times New Roman"/>
                <w:sz w:val="24"/>
                <w:szCs w:val="24"/>
                <w:lang w:eastAsia="lv-LV"/>
              </w:rPr>
            </w:pPr>
            <w:hyperlink r:id="rId54" w:anchor="p13" w:history="1">
              <w:r w:rsidRPr="00126B38">
                <w:rPr>
                  <w:rStyle w:val="Hipersaite"/>
                  <w:rFonts w:ascii="Aptos" w:eastAsia="Times New Roman" w:hAnsi="Aptos" w:cs="Times New Roman"/>
                  <w:sz w:val="24"/>
                  <w:szCs w:val="24"/>
                  <w:lang w:eastAsia="lv-LV"/>
                </w:rPr>
                <w:t>MK noteikumu 13.1.</w:t>
              </w:r>
              <w:r w:rsidR="00426C14">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punktā</w:t>
              </w:r>
            </w:hyperlink>
            <w:r w:rsidRPr="00126B38">
              <w:rPr>
                <w:rFonts w:ascii="Aptos" w:eastAsia="Times New Roman" w:hAnsi="Aptos" w:cs="Times New Roman"/>
                <w:sz w:val="24"/>
                <w:szCs w:val="24"/>
                <w:lang w:eastAsia="lv-LV"/>
              </w:rPr>
              <w:t xml:space="preserve"> minētais finansējuma saņēmēju loks ietver arī sertificētu ģimenes ārstu, kurš projekta iesniegšanas brīdī </w:t>
            </w:r>
            <w:r w:rsidRPr="00126B38">
              <w:rPr>
                <w:rFonts w:ascii="Aptos" w:eastAsia="Times New Roman" w:hAnsi="Aptos" w:cs="Times New Roman"/>
                <w:b/>
                <w:bCs/>
                <w:sz w:val="24"/>
                <w:szCs w:val="24"/>
                <w:lang w:eastAsia="lv-LV"/>
              </w:rPr>
              <w:t>nesniedz valsts apmaksātus ģimenes ārsta pakalpojumus savas prakses ietvaros</w:t>
            </w:r>
            <w:r w:rsidRPr="00126B38">
              <w:rPr>
                <w:rFonts w:ascii="Aptos" w:eastAsia="Times New Roman" w:hAnsi="Aptos" w:cs="Times New Roman"/>
                <w:sz w:val="24"/>
                <w:szCs w:val="24"/>
                <w:lang w:eastAsia="lv-LV"/>
              </w:rPr>
              <w:t xml:space="preserve"> un kuram </w:t>
            </w:r>
            <w:r w:rsidRPr="00126B38">
              <w:rPr>
                <w:rFonts w:ascii="Aptos" w:eastAsia="Times New Roman" w:hAnsi="Aptos" w:cs="Times New Roman"/>
                <w:b/>
                <w:bCs/>
                <w:sz w:val="24"/>
                <w:szCs w:val="24"/>
                <w:lang w:eastAsia="lv-LV"/>
              </w:rPr>
              <w:t xml:space="preserve">nav reģistrētu pacientu, </w:t>
            </w:r>
            <w:r w:rsidRPr="00126B38">
              <w:rPr>
                <w:rFonts w:ascii="Aptos" w:eastAsia="Times New Roman" w:hAnsi="Aptos" w:cs="Times New Roman"/>
                <w:sz w:val="24"/>
                <w:szCs w:val="24"/>
                <w:lang w:eastAsia="lv-LV"/>
              </w:rPr>
              <w:t xml:space="preserve">tostarp gadījumā, ja ārsts šobrīd ir nodarbināts citā ģimenes ārsta praksē kā darba ņēmējs. Šādā gadījumā  projekta iesniegumam pievieno dokumentāciju, kas apliecina, ka projekta ietvaros attīstāmā ģimenes ārsta prakse būs atbilstoša </w:t>
            </w:r>
            <w:hyperlink r:id="rId55" w:history="1">
              <w:r w:rsidRPr="00126B38">
                <w:rPr>
                  <w:rStyle w:val="Hipersaite"/>
                  <w:rFonts w:ascii="Aptos" w:eastAsia="Times New Roman" w:hAnsi="Aptos" w:cs="Times New Roman"/>
                  <w:sz w:val="24"/>
                  <w:szCs w:val="24"/>
                  <w:lang w:eastAsia="lv-LV"/>
                </w:rPr>
                <w:t xml:space="preserve">MK noteikumiem </w:t>
              </w:r>
            </w:hyperlink>
            <w:r w:rsidRPr="00126B38">
              <w:rPr>
                <w:rFonts w:ascii="Aptos" w:eastAsia="Times New Roman" w:hAnsi="Aptos" w:cs="Times New Roman"/>
                <w:sz w:val="24"/>
                <w:szCs w:val="24"/>
                <w:lang w:eastAsia="lv-LV"/>
              </w:rPr>
              <w:t xml:space="preserve"> un tiks reģistrēta ārstniecības iestāžu reģistrā līdz projekta noslēguma maksājuma veikšanai, kā arī ārsts izveidos savu ģimenes ārsta </w:t>
            </w:r>
            <w:r w:rsidRPr="00126B38">
              <w:rPr>
                <w:rFonts w:ascii="Aptos" w:eastAsia="Times New Roman" w:hAnsi="Aptos" w:cs="Times New Roman"/>
                <w:sz w:val="24"/>
                <w:szCs w:val="24"/>
                <w:lang w:eastAsia="lv-LV"/>
              </w:rPr>
              <w:lastRenderedPageBreak/>
              <w:t>praksi un noslēgs līgumu ar NVD par valsts atmaksātiem primārās veselības aprūpes pakalpojumiem.</w:t>
            </w:r>
          </w:p>
          <w:p w14:paraId="57201B71" w14:textId="63F890E7" w:rsidR="00D92702" w:rsidRPr="00126B38" w:rsidRDefault="00D92702"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Projekta iesniedzējam,  kas atbilst MK noteikumu 13.1.</w:t>
            </w:r>
            <w:r w:rsidR="00426C14">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punktam un projekta iesniegšanas brīdī vēl nesniedz VTNP pakalpojumus (vēl nav līgums ar NVD par valsts maksāto primārās veselības aprūpes pakalpojumu sniegšanu), ir piemērojams </w:t>
            </w:r>
            <w:hyperlink r:id="rId56" w:anchor="p33" w:history="1">
              <w:r w:rsidRPr="00126B38">
                <w:rPr>
                  <w:rStyle w:val="Hipersaite"/>
                  <w:rFonts w:ascii="Aptos" w:eastAsia="Times New Roman" w:hAnsi="Aptos" w:cs="Times New Roman"/>
                  <w:sz w:val="24"/>
                  <w:szCs w:val="24"/>
                  <w:lang w:eastAsia="lv-LV"/>
                </w:rPr>
                <w:t>MK noteikumu</w:t>
              </w:r>
              <w:r w:rsidR="00426C14">
                <w:rPr>
                  <w:rStyle w:val="Hipersaite"/>
                  <w:rFonts w:ascii="Aptos" w:eastAsia="Times New Roman" w:hAnsi="Aptos" w:cs="Times New Roman"/>
                  <w:sz w:val="24"/>
                  <w:szCs w:val="24"/>
                  <w:lang w:eastAsia="lv-LV"/>
                </w:rPr>
                <w:t xml:space="preserve"> </w:t>
              </w:r>
              <w:r w:rsidRPr="00126B38">
                <w:rPr>
                  <w:rStyle w:val="Hipersaite"/>
                  <w:rFonts w:ascii="Aptos" w:eastAsia="Times New Roman" w:hAnsi="Aptos" w:cs="Times New Roman"/>
                  <w:sz w:val="24"/>
                  <w:szCs w:val="24"/>
                  <w:lang w:eastAsia="lv-LV"/>
                </w:rPr>
                <w:t>33. punkts</w:t>
              </w:r>
            </w:hyperlink>
            <w:r w:rsidRPr="00126B38">
              <w:rPr>
                <w:rFonts w:ascii="Aptos" w:eastAsia="Times New Roman" w:hAnsi="Aptos" w:cs="Times New Roman"/>
                <w:sz w:val="24"/>
                <w:szCs w:val="24"/>
                <w:lang w:eastAsia="lv-LV"/>
              </w:rPr>
              <w:t xml:space="preserve">, un atbalsts tiek piešķirts kā </w:t>
            </w:r>
            <w:proofErr w:type="spellStart"/>
            <w:r w:rsidRPr="00126B38">
              <w:rPr>
                <w:rFonts w:ascii="Aptos" w:eastAsia="Times New Roman" w:hAnsi="Aptos" w:cs="Times New Roman"/>
                <w:i/>
                <w:iCs/>
                <w:sz w:val="24"/>
                <w:szCs w:val="24"/>
                <w:lang w:eastAsia="lv-LV"/>
              </w:rPr>
              <w:t>de</w:t>
            </w:r>
            <w:proofErr w:type="spellEnd"/>
            <w:r w:rsidR="00426C14">
              <w:rPr>
                <w:rFonts w:ascii="Aptos" w:eastAsia="Times New Roman" w:hAnsi="Aptos" w:cs="Times New Roman"/>
                <w:i/>
                <w:iCs/>
                <w:sz w:val="24"/>
                <w:szCs w:val="24"/>
                <w:lang w:eastAsia="lv-LV"/>
              </w:rPr>
              <w:t> </w:t>
            </w:r>
            <w:proofErr w:type="spellStart"/>
            <w:r w:rsidRPr="00126B38">
              <w:rPr>
                <w:rFonts w:ascii="Aptos" w:eastAsia="Times New Roman" w:hAnsi="Aptos" w:cs="Times New Roman"/>
                <w:i/>
                <w:iCs/>
                <w:sz w:val="24"/>
                <w:szCs w:val="24"/>
                <w:lang w:eastAsia="lv-LV"/>
              </w:rPr>
              <w:t>minimis</w:t>
            </w:r>
            <w:proofErr w:type="spellEnd"/>
            <w:r w:rsidR="00426C14">
              <w:rPr>
                <w:rFonts w:ascii="Aptos" w:eastAsia="Times New Roman" w:hAnsi="Aptos" w:cs="Times New Roman"/>
                <w:i/>
                <w:iCs/>
                <w:sz w:val="24"/>
                <w:szCs w:val="24"/>
                <w:lang w:eastAsia="lv-LV"/>
              </w:rPr>
              <w:t xml:space="preserve"> </w:t>
            </w:r>
            <w:r w:rsidRPr="00126B38">
              <w:rPr>
                <w:rFonts w:ascii="Aptos" w:eastAsia="Times New Roman" w:hAnsi="Aptos" w:cs="Times New Roman"/>
                <w:sz w:val="24"/>
                <w:szCs w:val="24"/>
                <w:lang w:eastAsia="lv-LV"/>
              </w:rPr>
              <w:t>atbalsts.</w:t>
            </w:r>
          </w:p>
        </w:tc>
      </w:tr>
      <w:tr w:rsidR="00D92702" w:rsidRPr="00126B38" w14:paraId="2EEDF468" w14:textId="77777777" w:rsidTr="00521949">
        <w:trPr>
          <w:gridAfter w:val="1"/>
          <w:wAfter w:w="13" w:type="dxa"/>
          <w:trHeight w:val="465"/>
        </w:trPr>
        <w:tc>
          <w:tcPr>
            <w:tcW w:w="997" w:type="dxa"/>
            <w:tcBorders>
              <w:bottom w:val="single" w:sz="4" w:space="0" w:color="000000" w:themeColor="text1"/>
              <w:right w:val="single" w:sz="4" w:space="0" w:color="auto"/>
            </w:tcBorders>
          </w:tcPr>
          <w:p w14:paraId="47DE7EDA" w14:textId="42F314AD" w:rsidR="00D92702" w:rsidRPr="00126B38" w:rsidRDefault="0089095E"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1.8.</w:t>
            </w:r>
          </w:p>
        </w:tc>
        <w:tc>
          <w:tcPr>
            <w:tcW w:w="6095" w:type="dxa"/>
            <w:tcBorders>
              <w:bottom w:val="single" w:sz="4" w:space="0" w:color="000000" w:themeColor="text1"/>
              <w:right w:val="single" w:sz="4" w:space="0" w:color="auto"/>
            </w:tcBorders>
          </w:tcPr>
          <w:p w14:paraId="050D156D" w14:textId="20F98AE7" w:rsidR="002572C3" w:rsidRPr="00126B38" w:rsidRDefault="002572C3" w:rsidP="006E7CEE">
            <w:pPr>
              <w:spacing w:after="120" w:line="240" w:lineRule="auto"/>
              <w:jc w:val="both"/>
              <w:rPr>
                <w:rFonts w:ascii="Aptos" w:hAnsi="Aptos" w:cs="Times New Roman"/>
                <w:sz w:val="24"/>
                <w:szCs w:val="24"/>
              </w:rPr>
            </w:pPr>
            <w:r w:rsidRPr="00126B38">
              <w:rPr>
                <w:rFonts w:ascii="Aptos" w:hAnsi="Aptos" w:cs="Times New Roman"/>
                <w:sz w:val="24"/>
                <w:szCs w:val="24"/>
              </w:rPr>
              <w:t>MK noteikumu</w:t>
            </w:r>
            <w:r w:rsidR="00426C14">
              <w:rPr>
                <w:rFonts w:ascii="Aptos" w:hAnsi="Aptos" w:cs="Times New Roman"/>
                <w:sz w:val="24"/>
                <w:szCs w:val="24"/>
              </w:rPr>
              <w:t xml:space="preserve"> </w:t>
            </w:r>
            <w:r w:rsidRPr="00126B38">
              <w:rPr>
                <w:rFonts w:ascii="Aptos" w:hAnsi="Aptos" w:cs="Times New Roman"/>
                <w:sz w:val="24"/>
                <w:szCs w:val="24"/>
              </w:rPr>
              <w:t>45.</w:t>
            </w:r>
            <w:r w:rsidR="00426C14">
              <w:rPr>
                <w:rFonts w:ascii="Aptos" w:hAnsi="Aptos" w:cs="Times New Roman"/>
                <w:sz w:val="24"/>
                <w:szCs w:val="24"/>
              </w:rPr>
              <w:t> </w:t>
            </w:r>
            <w:r w:rsidRPr="00126B38">
              <w:rPr>
                <w:rFonts w:ascii="Aptos" w:hAnsi="Aptos" w:cs="Times New Roman"/>
                <w:sz w:val="24"/>
                <w:szCs w:val="24"/>
              </w:rPr>
              <w:t xml:space="preserve">punkts nosaka: “Šo noteikumu </w:t>
            </w:r>
            <w:hyperlink r:id="rId57" w:history="1">
              <w:r w:rsidRPr="00126B38">
                <w:rPr>
                  <w:rStyle w:val="Hipersaite"/>
                  <w:rFonts w:ascii="Aptos" w:hAnsi="Aptos" w:cs="Times New Roman"/>
                  <w:sz w:val="24"/>
                  <w:szCs w:val="24"/>
                  <w:u w:val="none"/>
                </w:rPr>
                <w:t>44.1.</w:t>
              </w:r>
            </w:hyperlink>
            <w:r w:rsidRPr="00126B38">
              <w:rPr>
                <w:rFonts w:ascii="Aptos" w:hAnsi="Aptos" w:cs="Times New Roman"/>
                <w:sz w:val="24"/>
                <w:szCs w:val="24"/>
              </w:rPr>
              <w:t> apakšpunktā minētajā gadījumā projekta iesniegumam pievieno dokumentāciju, kas apliecina, ka projekta ietvaros attīstāmā ģimenes ārsta prakse būs atbilstoša šiem noteikumiem un tiks reģistrēta ārstniecības iestāžu reģistrā līdz projekta noslēguma maksājuma veikšana</w:t>
            </w:r>
            <w:r w:rsidR="00D02E19" w:rsidRPr="00126B38">
              <w:rPr>
                <w:rFonts w:ascii="Aptos" w:hAnsi="Aptos" w:cs="Times New Roman"/>
                <w:sz w:val="24"/>
                <w:szCs w:val="24"/>
              </w:rPr>
              <w:t>”</w:t>
            </w:r>
            <w:r w:rsidRPr="00126B38">
              <w:rPr>
                <w:rFonts w:ascii="Aptos" w:hAnsi="Aptos" w:cs="Times New Roman"/>
                <w:sz w:val="24"/>
                <w:szCs w:val="24"/>
              </w:rPr>
              <w:t xml:space="preserve">. </w:t>
            </w:r>
          </w:p>
          <w:p w14:paraId="1189EC1E" w14:textId="77777777" w:rsidR="00D92702" w:rsidRPr="00126B38" w:rsidRDefault="002572C3" w:rsidP="006E7CEE">
            <w:pPr>
              <w:spacing w:after="120" w:line="240" w:lineRule="auto"/>
              <w:jc w:val="both"/>
              <w:rPr>
                <w:rFonts w:ascii="Aptos" w:hAnsi="Aptos" w:cs="Times New Roman"/>
                <w:sz w:val="24"/>
                <w:szCs w:val="24"/>
              </w:rPr>
            </w:pPr>
            <w:r w:rsidRPr="00126B38">
              <w:rPr>
                <w:rFonts w:ascii="Aptos" w:hAnsi="Aptos" w:cs="Times New Roman"/>
                <w:sz w:val="24"/>
                <w:szCs w:val="24"/>
              </w:rPr>
              <w:t>Kāds ir plānotais maksājuma grafiks? Kāds ir pēdējā maksājuma veikšana termiņš?</w:t>
            </w:r>
          </w:p>
          <w:p w14:paraId="551C9E0D" w14:textId="3F3D4BEF" w:rsidR="00D02E19" w:rsidRPr="00126B38" w:rsidRDefault="00D02E19" w:rsidP="006E7CEE">
            <w:pPr>
              <w:spacing w:after="120" w:line="240" w:lineRule="auto"/>
              <w:jc w:val="both"/>
              <w:rPr>
                <w:rFonts w:ascii="Aptos" w:hAnsi="Aptos" w:cs="Times New Roman"/>
                <w:sz w:val="24"/>
                <w:szCs w:val="24"/>
              </w:rPr>
            </w:pPr>
            <w:r w:rsidRPr="00126B38">
              <w:rPr>
                <w:rFonts w:ascii="Aptos" w:hAnsi="Aptos" w:cs="Times New Roman"/>
                <w:sz w:val="24"/>
                <w:szCs w:val="24"/>
              </w:rPr>
              <w:t>Vai pareizi saprotu, ka šo MK noteikumu 58.</w:t>
            </w:r>
            <w:r w:rsidR="002F2766">
              <w:rPr>
                <w:rFonts w:ascii="Aptos" w:hAnsi="Aptos" w:cs="Times New Roman"/>
                <w:sz w:val="24"/>
                <w:szCs w:val="24"/>
              </w:rPr>
              <w:t> </w:t>
            </w:r>
            <w:r w:rsidRPr="00126B38">
              <w:rPr>
                <w:rFonts w:ascii="Aptos" w:hAnsi="Aptos" w:cs="Times New Roman"/>
                <w:sz w:val="24"/>
                <w:szCs w:val="24"/>
              </w:rPr>
              <w:t>punkts: "Pasākuma ietvaros projektu īsteno saskaņā ar līgumu vai vienošanos par projekta īstenošanu, kas noslēgta starp finansējuma saņēmēju un sadarbības iestādi, bet ne ilgāk kā līdz 2029.</w:t>
            </w:r>
            <w:r w:rsidR="002F2766">
              <w:rPr>
                <w:rFonts w:ascii="Aptos" w:hAnsi="Aptos" w:cs="Times New Roman"/>
                <w:sz w:val="24"/>
                <w:szCs w:val="24"/>
              </w:rPr>
              <w:t> </w:t>
            </w:r>
            <w:r w:rsidRPr="00126B38">
              <w:rPr>
                <w:rFonts w:ascii="Aptos" w:hAnsi="Aptos" w:cs="Times New Roman"/>
                <w:sz w:val="24"/>
                <w:szCs w:val="24"/>
              </w:rPr>
              <w:t>gada 31.</w:t>
            </w:r>
            <w:r w:rsidR="002F2766">
              <w:rPr>
                <w:rFonts w:ascii="Aptos" w:hAnsi="Aptos" w:cs="Times New Roman"/>
                <w:sz w:val="24"/>
                <w:szCs w:val="24"/>
              </w:rPr>
              <w:t> </w:t>
            </w:r>
            <w:r w:rsidRPr="00126B38">
              <w:rPr>
                <w:rFonts w:ascii="Aptos" w:hAnsi="Aptos" w:cs="Times New Roman"/>
                <w:sz w:val="24"/>
                <w:szCs w:val="24"/>
              </w:rPr>
              <w:t>decembrim"</w:t>
            </w:r>
            <w:r w:rsidR="002F2766">
              <w:rPr>
                <w:rFonts w:ascii="Aptos" w:hAnsi="Aptos" w:cs="Times New Roman"/>
                <w:sz w:val="24"/>
                <w:szCs w:val="24"/>
              </w:rPr>
              <w:t xml:space="preserve"> </w:t>
            </w:r>
            <w:r w:rsidRPr="00126B38">
              <w:rPr>
                <w:rFonts w:ascii="Aptos" w:hAnsi="Aptos" w:cs="Times New Roman"/>
                <w:sz w:val="24"/>
                <w:szCs w:val="24"/>
              </w:rPr>
              <w:t>nosaka, ka pasākums jāīsteno līdz 2029.</w:t>
            </w:r>
            <w:r w:rsidR="002F2766">
              <w:rPr>
                <w:rFonts w:ascii="Aptos" w:hAnsi="Aptos" w:cs="Times New Roman"/>
                <w:sz w:val="24"/>
                <w:szCs w:val="24"/>
              </w:rPr>
              <w:t> </w:t>
            </w:r>
            <w:r w:rsidRPr="00126B38">
              <w:rPr>
                <w:rFonts w:ascii="Aptos" w:hAnsi="Aptos" w:cs="Times New Roman"/>
                <w:sz w:val="24"/>
                <w:szCs w:val="24"/>
              </w:rPr>
              <w:t>gada 31.</w:t>
            </w:r>
            <w:r w:rsidR="002F2766">
              <w:rPr>
                <w:rFonts w:ascii="Aptos" w:hAnsi="Aptos" w:cs="Times New Roman"/>
                <w:sz w:val="24"/>
                <w:szCs w:val="24"/>
              </w:rPr>
              <w:t> </w:t>
            </w:r>
            <w:r w:rsidRPr="00126B38">
              <w:rPr>
                <w:rFonts w:ascii="Aptos" w:hAnsi="Aptos" w:cs="Times New Roman"/>
                <w:sz w:val="24"/>
                <w:szCs w:val="24"/>
              </w:rPr>
              <w:t>decembrim, kas nozīmē, ja atbalsts ir saņemts tad tā realizācija, tai skaitā minētais gala maksājums ir jāveic līdz 2029.</w:t>
            </w:r>
            <w:r w:rsidR="002F2766">
              <w:rPr>
                <w:rFonts w:ascii="Aptos" w:hAnsi="Aptos" w:cs="Times New Roman"/>
                <w:sz w:val="24"/>
                <w:szCs w:val="24"/>
              </w:rPr>
              <w:t> </w:t>
            </w:r>
            <w:r w:rsidRPr="00126B38">
              <w:rPr>
                <w:rFonts w:ascii="Aptos" w:hAnsi="Aptos" w:cs="Times New Roman"/>
                <w:sz w:val="24"/>
                <w:szCs w:val="24"/>
              </w:rPr>
              <w:t>gada 31.</w:t>
            </w:r>
            <w:r w:rsidR="002F2766">
              <w:rPr>
                <w:rFonts w:ascii="Aptos" w:hAnsi="Aptos" w:cs="Times New Roman"/>
                <w:sz w:val="24"/>
                <w:szCs w:val="24"/>
              </w:rPr>
              <w:t> </w:t>
            </w:r>
            <w:r w:rsidRPr="00126B38">
              <w:rPr>
                <w:rFonts w:ascii="Aptos" w:hAnsi="Aptos" w:cs="Times New Roman"/>
                <w:sz w:val="24"/>
                <w:szCs w:val="24"/>
              </w:rPr>
              <w:t>decembrim?</w:t>
            </w:r>
          </w:p>
          <w:p w14:paraId="3DB5427E" w14:textId="7333EF58" w:rsidR="002572C3" w:rsidRPr="00126B38" w:rsidRDefault="002572C3" w:rsidP="006E7CEE">
            <w:pPr>
              <w:spacing w:after="120" w:line="240" w:lineRule="auto"/>
              <w:jc w:val="both"/>
              <w:rPr>
                <w:rFonts w:ascii="Aptos" w:hAnsi="Aptos" w:cs="Times New Roman"/>
                <w:sz w:val="24"/>
                <w:szCs w:val="24"/>
              </w:rPr>
            </w:pPr>
            <w:r w:rsidRPr="00126B38">
              <w:rPr>
                <w:rFonts w:ascii="Aptos" w:hAnsi="Aptos" w:cs="Times New Roman"/>
                <w:i/>
                <w:iCs/>
                <w:sz w:val="24"/>
                <w:szCs w:val="24"/>
              </w:rPr>
              <w:t>(e-pasts 21.04.2026.)</w:t>
            </w:r>
          </w:p>
        </w:tc>
        <w:tc>
          <w:tcPr>
            <w:tcW w:w="8103" w:type="dxa"/>
            <w:tcBorders>
              <w:left w:val="single" w:sz="4" w:space="0" w:color="auto"/>
              <w:bottom w:val="single" w:sz="4" w:space="0" w:color="000000" w:themeColor="text1"/>
            </w:tcBorders>
          </w:tcPr>
          <w:p w14:paraId="0B5373A8" w14:textId="794B9AF8" w:rsidR="00D02E19" w:rsidRPr="00126B38" w:rsidRDefault="00D02E19" w:rsidP="00D02E19">
            <w:pPr>
              <w:spacing w:after="120" w:line="240" w:lineRule="auto"/>
              <w:jc w:val="both"/>
              <w:rPr>
                <w:rFonts w:ascii="Aptos" w:eastAsia="Times New Roman" w:hAnsi="Aptos" w:cs="Times New Roman"/>
                <w:sz w:val="24"/>
                <w:szCs w:val="24"/>
                <w:lang w:eastAsia="lv-LV"/>
              </w:rPr>
            </w:pPr>
            <w:hyperlink r:id="rId58" w:anchor="p45" w:history="1">
              <w:r w:rsidRPr="00126B38">
                <w:rPr>
                  <w:rStyle w:val="Hipersaite"/>
                  <w:rFonts w:ascii="Aptos" w:eastAsia="Times New Roman" w:hAnsi="Aptos" w:cs="Times New Roman"/>
                  <w:sz w:val="24"/>
                  <w:szCs w:val="24"/>
                  <w:lang w:eastAsia="lv-LV"/>
                </w:rPr>
                <w:t>MK noteikumu 45. punkts</w:t>
              </w:r>
            </w:hyperlink>
            <w:r w:rsidRPr="00126B38">
              <w:rPr>
                <w:rFonts w:ascii="Aptos" w:eastAsia="Times New Roman" w:hAnsi="Aptos" w:cs="Times New Roman"/>
                <w:sz w:val="24"/>
                <w:szCs w:val="24"/>
                <w:lang w:eastAsia="lv-LV"/>
              </w:rPr>
              <w:t xml:space="preserve"> nozīmē, ka līdz </w:t>
            </w:r>
            <w:r w:rsidRPr="00126B38">
              <w:rPr>
                <w:rFonts w:ascii="Aptos" w:eastAsia="Times New Roman" w:hAnsi="Aptos" w:cs="Times New Roman"/>
                <w:b/>
                <w:bCs/>
                <w:sz w:val="24"/>
                <w:szCs w:val="24"/>
                <w:lang w:eastAsia="lv-LV"/>
              </w:rPr>
              <w:t>projekta noslēguma maksājuma veikšanai</w:t>
            </w:r>
            <w:r w:rsidR="00426C14">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ir jānodrošina ģimenes ārsta prakses reģistrācija Ārstniecības iestāžu reģistrā.</w:t>
            </w:r>
          </w:p>
          <w:p w14:paraId="1B88A8A2" w14:textId="05731892" w:rsidR="00D02E19" w:rsidRPr="00126B38" w:rsidRDefault="00D02E19" w:rsidP="00D02E1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Konkrēts maksājumu grafiks (avansa, starpposma un noslēguma maksājumi) tiek noteikts </w:t>
            </w:r>
            <w:r w:rsidRPr="00126B38">
              <w:rPr>
                <w:rFonts w:ascii="Aptos" w:eastAsia="Times New Roman" w:hAnsi="Aptos" w:cs="Times New Roman"/>
                <w:b/>
                <w:bCs/>
                <w:sz w:val="24"/>
                <w:szCs w:val="24"/>
                <w:lang w:eastAsia="lv-LV"/>
              </w:rPr>
              <w:t>projekta īstenošanas līgumā</w:t>
            </w:r>
            <w:r w:rsidR="002F2766">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ar CFLA. Noslēguma maksājuma pieprasījums projektā tiek iesniegts pēc visu darbību pabeigšanas un rezultātu sasniegšanas. CFLA noslēguma maksājumu veic pēc tam, kad ir izskatījusi noslēguma maksājuma pieprasījumu.</w:t>
            </w:r>
          </w:p>
          <w:p w14:paraId="172C288D" w14:textId="7043176F" w:rsidR="00D92702" w:rsidRPr="00126B38" w:rsidRDefault="00D02E19"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Projektu īsteno saskaņā ar līgumu par projekta īstenošanu, kas noslēgta starp finansējuma saņēmēju un CFLA, bet ne ilgāk kā līdz 2029.</w:t>
            </w:r>
            <w:r w:rsidR="002F276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gada 31.</w:t>
            </w:r>
            <w:r w:rsidR="002F2766">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decembrim.</w:t>
            </w:r>
          </w:p>
          <w:p w14:paraId="3088F601" w14:textId="59FD7AAF" w:rsidR="00D02E19" w:rsidRPr="00126B38" w:rsidRDefault="00D02E19" w:rsidP="00D02E19">
            <w:pPr>
              <w:spacing w:after="120" w:line="240" w:lineRule="auto"/>
              <w:jc w:val="both"/>
              <w:rPr>
                <w:rFonts w:ascii="Aptos" w:eastAsia="Times New Roman" w:hAnsi="Aptos" w:cs="Times New Roman"/>
                <w:sz w:val="24"/>
                <w:szCs w:val="24"/>
                <w:lang w:eastAsia="lv-LV"/>
              </w:rPr>
            </w:pPr>
            <w:hyperlink r:id="rId59" w:anchor="p58" w:history="1">
              <w:r w:rsidRPr="00126B38">
                <w:rPr>
                  <w:rStyle w:val="Hipersaite"/>
                  <w:rFonts w:ascii="Aptos" w:eastAsia="Times New Roman" w:hAnsi="Aptos" w:cs="Times New Roman"/>
                  <w:sz w:val="24"/>
                  <w:szCs w:val="24"/>
                  <w:lang w:eastAsia="lv-LV"/>
                </w:rPr>
                <w:t>MK noteikumu 58.</w:t>
              </w:r>
              <w:r w:rsidR="00EF7D8D">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punkts</w:t>
              </w:r>
            </w:hyperlink>
            <w:r w:rsidRPr="00126B38">
              <w:rPr>
                <w:rFonts w:ascii="Aptos" w:eastAsia="Times New Roman" w:hAnsi="Aptos" w:cs="Times New Roman"/>
                <w:sz w:val="24"/>
                <w:szCs w:val="24"/>
                <w:lang w:eastAsia="lv-LV"/>
              </w:rPr>
              <w:t xml:space="preserve"> nosaka, ka visi projekti ir jāīsteno un jānoslēdz ne vēlāk kā līdz 2029.</w:t>
            </w:r>
            <w:r w:rsidR="00EF7D8D">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gada 31.</w:t>
            </w:r>
            <w:r w:rsidR="00EF7D8D">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decembrim, t.</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sk. jāiesniedz noslēguma maksājuma pieprasījums.</w:t>
            </w:r>
          </w:p>
          <w:p w14:paraId="6DC4B8AF" w14:textId="4D4A4C13" w:rsidR="00D02E19" w:rsidRPr="00126B38" w:rsidRDefault="00D02E19" w:rsidP="00F06F44">
            <w:pPr>
              <w:spacing w:after="120" w:line="240" w:lineRule="auto"/>
              <w:jc w:val="both"/>
              <w:rPr>
                <w:rFonts w:ascii="Aptos" w:eastAsia="Times New Roman" w:hAnsi="Aptos" w:cs="Times New Roman"/>
                <w:sz w:val="24"/>
                <w:szCs w:val="24"/>
                <w:lang w:eastAsia="lv-LV"/>
              </w:rPr>
            </w:pPr>
          </w:p>
        </w:tc>
      </w:tr>
      <w:tr w:rsidR="00D92702" w:rsidRPr="00126B38" w14:paraId="6901694C" w14:textId="77777777" w:rsidTr="00521949">
        <w:trPr>
          <w:gridAfter w:val="1"/>
          <w:wAfter w:w="13" w:type="dxa"/>
          <w:trHeight w:val="465"/>
        </w:trPr>
        <w:tc>
          <w:tcPr>
            <w:tcW w:w="997" w:type="dxa"/>
            <w:tcBorders>
              <w:bottom w:val="single" w:sz="4" w:space="0" w:color="000000" w:themeColor="text1"/>
              <w:right w:val="single" w:sz="4" w:space="0" w:color="auto"/>
            </w:tcBorders>
          </w:tcPr>
          <w:p w14:paraId="1040F8D8" w14:textId="22F877DC" w:rsidR="00D92702" w:rsidRPr="00126B38" w:rsidRDefault="0089095E" w:rsidP="008C6899">
            <w:pPr>
              <w:spacing w:after="0"/>
              <w:contextualSpacing/>
              <w:jc w:val="both"/>
              <w:rPr>
                <w:rFonts w:ascii="Aptos" w:hAnsi="Aptos" w:cs="Times New Roman"/>
                <w:sz w:val="24"/>
                <w:szCs w:val="24"/>
              </w:rPr>
            </w:pPr>
            <w:r w:rsidRPr="00126B38">
              <w:rPr>
                <w:rFonts w:ascii="Aptos" w:hAnsi="Aptos" w:cs="Times New Roman"/>
                <w:sz w:val="24"/>
                <w:szCs w:val="24"/>
              </w:rPr>
              <w:t>1.9.</w:t>
            </w:r>
          </w:p>
        </w:tc>
        <w:tc>
          <w:tcPr>
            <w:tcW w:w="6095" w:type="dxa"/>
            <w:tcBorders>
              <w:bottom w:val="single" w:sz="4" w:space="0" w:color="000000" w:themeColor="text1"/>
              <w:right w:val="single" w:sz="4" w:space="0" w:color="auto"/>
            </w:tcBorders>
          </w:tcPr>
          <w:p w14:paraId="0B07AFDF" w14:textId="1CF7F7FF" w:rsidR="00D92702" w:rsidRPr="00126B38" w:rsidRDefault="00D02E19" w:rsidP="006E7CEE">
            <w:pPr>
              <w:spacing w:after="120" w:line="240" w:lineRule="auto"/>
              <w:jc w:val="both"/>
              <w:rPr>
                <w:rFonts w:ascii="Aptos" w:hAnsi="Aptos" w:cs="Times New Roman"/>
                <w:sz w:val="24"/>
                <w:szCs w:val="24"/>
              </w:rPr>
            </w:pPr>
            <w:r w:rsidRPr="00126B38">
              <w:rPr>
                <w:rFonts w:ascii="Aptos" w:hAnsi="Aptos" w:cs="Times New Roman"/>
                <w:sz w:val="24"/>
                <w:szCs w:val="24"/>
              </w:rPr>
              <w:t>Vai atbilstoši atlases Nolikumam ģimenes ārsts, kurš atbilst MK noteikumu 13.1</w:t>
            </w:r>
            <w:r w:rsidR="00441937">
              <w:rPr>
                <w:rFonts w:ascii="Aptos" w:hAnsi="Aptos" w:cs="Times New Roman"/>
                <w:sz w:val="24"/>
                <w:szCs w:val="24"/>
              </w:rPr>
              <w:t>.</w:t>
            </w:r>
            <w:r w:rsidR="00EF7D8D">
              <w:rPr>
                <w:rFonts w:ascii="Aptos" w:hAnsi="Aptos" w:cs="Times New Roman"/>
                <w:sz w:val="24"/>
                <w:szCs w:val="24"/>
              </w:rPr>
              <w:t> </w:t>
            </w:r>
            <w:r w:rsidRPr="00126B38">
              <w:rPr>
                <w:rFonts w:ascii="Aptos" w:hAnsi="Aptos" w:cs="Times New Roman"/>
                <w:sz w:val="24"/>
                <w:szCs w:val="24"/>
              </w:rPr>
              <w:t>punktam var pieteikties tikai kā fiziska persona vai arī gadījumā, ja ģimenes ārsts ir valdes loceklis Sabiedrībā ar ierobežotu atbildību, kura nākotnē tiks reģistrēta ārstniecības iestāžu reģistrā, var pieteikties kā juridiska persona?</w:t>
            </w:r>
          </w:p>
          <w:p w14:paraId="27974046" w14:textId="68AD19C3" w:rsidR="00D02E19" w:rsidRPr="00126B38" w:rsidRDefault="00D02E19" w:rsidP="006E7CEE">
            <w:pPr>
              <w:spacing w:after="120" w:line="240" w:lineRule="auto"/>
              <w:jc w:val="both"/>
              <w:rPr>
                <w:rFonts w:ascii="Aptos" w:hAnsi="Aptos" w:cs="Times New Roman"/>
                <w:sz w:val="24"/>
                <w:szCs w:val="24"/>
              </w:rPr>
            </w:pPr>
            <w:r w:rsidRPr="00126B38">
              <w:rPr>
                <w:rFonts w:ascii="Aptos" w:hAnsi="Aptos" w:cs="Times New Roman"/>
                <w:i/>
                <w:iCs/>
                <w:sz w:val="24"/>
                <w:szCs w:val="24"/>
              </w:rPr>
              <w:lastRenderedPageBreak/>
              <w:t>(e-pasts 21.04.2026.)</w:t>
            </w:r>
          </w:p>
        </w:tc>
        <w:tc>
          <w:tcPr>
            <w:tcW w:w="8103" w:type="dxa"/>
            <w:tcBorders>
              <w:left w:val="single" w:sz="4" w:space="0" w:color="auto"/>
              <w:bottom w:val="single" w:sz="4" w:space="0" w:color="000000" w:themeColor="text1"/>
            </w:tcBorders>
          </w:tcPr>
          <w:p w14:paraId="08C86AB5" w14:textId="0262C7B9" w:rsidR="00D02E19" w:rsidRPr="00126B38" w:rsidRDefault="00D02E19" w:rsidP="00D02E1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 xml:space="preserve">Atbilstoši </w:t>
            </w:r>
            <w:hyperlink r:id="rId60" w:anchor="p13" w:history="1">
              <w:r w:rsidRPr="00126B38">
                <w:rPr>
                  <w:rStyle w:val="Hipersaite"/>
                  <w:rFonts w:ascii="Aptos" w:eastAsia="Times New Roman" w:hAnsi="Aptos" w:cs="Times New Roman"/>
                  <w:sz w:val="24"/>
                  <w:szCs w:val="24"/>
                  <w:lang w:eastAsia="lv-LV"/>
                </w:rPr>
                <w:t>MK noteikumu 13.1.</w:t>
              </w:r>
              <w:r w:rsidR="009113F1">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punktam</w:t>
              </w:r>
            </w:hyperlink>
            <w:r w:rsidRPr="00126B38">
              <w:rPr>
                <w:rFonts w:ascii="Aptos" w:eastAsia="Times New Roman" w:hAnsi="Aptos" w:cs="Times New Roman"/>
                <w:sz w:val="24"/>
                <w:szCs w:val="24"/>
                <w:lang w:eastAsia="lv-LV"/>
              </w:rPr>
              <w:t xml:space="preserve">, ja ģimenes ārstam uz projekta iesnieguma iesniegšanas brīdi nav noslēgts līgums ar NVD par valsts apmaksāto primārās veselības aprūpes pakalpojumu sniegšanu, </w:t>
            </w:r>
            <w:r w:rsidRPr="00126B38">
              <w:rPr>
                <w:rFonts w:ascii="Aptos" w:eastAsia="Times New Roman" w:hAnsi="Aptos" w:cs="Times New Roman"/>
                <w:b/>
                <w:bCs/>
                <w:sz w:val="24"/>
                <w:szCs w:val="24"/>
                <w:lang w:eastAsia="lv-LV"/>
              </w:rPr>
              <w:t>projekta iesniegums iesniedzams kā fiziskai personai</w:t>
            </w:r>
            <w:r w:rsidRPr="00126B38">
              <w:rPr>
                <w:rFonts w:ascii="Aptos" w:eastAsia="Times New Roman" w:hAnsi="Aptos" w:cs="Times New Roman"/>
                <w:sz w:val="24"/>
                <w:szCs w:val="24"/>
                <w:lang w:eastAsia="lv-LV"/>
              </w:rPr>
              <w:t>.</w:t>
            </w:r>
          </w:p>
          <w:p w14:paraId="7089940B" w14:textId="6B74A9D3" w:rsidR="00D92702" w:rsidRPr="00126B38" w:rsidRDefault="00D02E19"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 xml:space="preserve">Savukārt līdz </w:t>
            </w:r>
            <w:r w:rsidRPr="00126B38">
              <w:rPr>
                <w:rFonts w:ascii="Aptos" w:eastAsia="Times New Roman" w:hAnsi="Aptos" w:cs="Times New Roman"/>
                <w:b/>
                <w:bCs/>
                <w:sz w:val="24"/>
                <w:szCs w:val="24"/>
                <w:lang w:eastAsia="lv-LV"/>
              </w:rPr>
              <w:t xml:space="preserve">projekta noslēguma maksājuma </w:t>
            </w:r>
            <w:proofErr w:type="spellStart"/>
            <w:r w:rsidRPr="00126B38">
              <w:rPr>
                <w:rFonts w:ascii="Aptos" w:eastAsia="Times New Roman" w:hAnsi="Aptos" w:cs="Times New Roman"/>
                <w:b/>
                <w:bCs/>
                <w:sz w:val="24"/>
                <w:szCs w:val="24"/>
                <w:lang w:eastAsia="lv-LV"/>
              </w:rPr>
              <w:t>veikšanai</w:t>
            </w:r>
            <w:r w:rsidRPr="00126B38">
              <w:rPr>
                <w:rFonts w:ascii="Aptos" w:eastAsia="Times New Roman" w:hAnsi="Aptos" w:cs="Times New Roman"/>
                <w:sz w:val="24"/>
                <w:szCs w:val="24"/>
                <w:lang w:eastAsia="lv-LV"/>
              </w:rPr>
              <w:t>ģimenes</w:t>
            </w:r>
            <w:proofErr w:type="spellEnd"/>
            <w:r w:rsidRPr="00126B38">
              <w:rPr>
                <w:rFonts w:ascii="Aptos" w:eastAsia="Times New Roman" w:hAnsi="Aptos" w:cs="Times New Roman"/>
                <w:sz w:val="24"/>
                <w:szCs w:val="24"/>
                <w:lang w:eastAsia="lv-LV"/>
              </w:rPr>
              <w:t xml:space="preserve"> ārsta praksei ir jābūt </w:t>
            </w:r>
            <w:r w:rsidRPr="00126B38">
              <w:rPr>
                <w:rFonts w:ascii="Aptos" w:eastAsia="Times New Roman" w:hAnsi="Aptos" w:cs="Times New Roman"/>
                <w:b/>
                <w:bCs/>
                <w:sz w:val="24"/>
                <w:szCs w:val="24"/>
                <w:lang w:eastAsia="lv-LV"/>
              </w:rPr>
              <w:t>reģistrētai Ārstniecības iestāžu reģistrā</w:t>
            </w:r>
            <w:r w:rsidR="00211C4B">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un pēc projekta pabeigšanas noslēgtam līgumam ar </w:t>
            </w:r>
            <w:r w:rsidRPr="00126B38">
              <w:rPr>
                <w:rFonts w:ascii="Aptos" w:eastAsia="Times New Roman" w:hAnsi="Aptos" w:cs="Times New Roman"/>
                <w:b/>
                <w:bCs/>
                <w:sz w:val="24"/>
                <w:szCs w:val="24"/>
                <w:lang w:eastAsia="lv-LV"/>
              </w:rPr>
              <w:t>NVD</w:t>
            </w:r>
            <w:r w:rsidRPr="00126B38">
              <w:rPr>
                <w:rFonts w:ascii="Aptos" w:eastAsia="Times New Roman" w:hAnsi="Aptos" w:cs="Times New Roman"/>
                <w:sz w:val="24"/>
                <w:szCs w:val="24"/>
                <w:lang w:eastAsia="lv-LV"/>
              </w:rPr>
              <w:t xml:space="preserve">. </w:t>
            </w:r>
          </w:p>
        </w:tc>
      </w:tr>
      <w:tr w:rsidR="00D02E19" w:rsidRPr="00126B38" w14:paraId="3DBD5830" w14:textId="77777777" w:rsidTr="00521949">
        <w:trPr>
          <w:gridAfter w:val="1"/>
          <w:wAfter w:w="13" w:type="dxa"/>
          <w:trHeight w:val="465"/>
        </w:trPr>
        <w:tc>
          <w:tcPr>
            <w:tcW w:w="997" w:type="dxa"/>
            <w:tcBorders>
              <w:bottom w:val="single" w:sz="4" w:space="0" w:color="000000" w:themeColor="text1"/>
              <w:right w:val="single" w:sz="4" w:space="0" w:color="auto"/>
            </w:tcBorders>
          </w:tcPr>
          <w:p w14:paraId="06E22857" w14:textId="3BC8FD5D" w:rsidR="00D02E19" w:rsidRPr="00126B38" w:rsidRDefault="0089095E"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1.10.</w:t>
            </w:r>
          </w:p>
        </w:tc>
        <w:tc>
          <w:tcPr>
            <w:tcW w:w="6095" w:type="dxa"/>
            <w:tcBorders>
              <w:bottom w:val="single" w:sz="4" w:space="0" w:color="000000" w:themeColor="text1"/>
              <w:right w:val="single" w:sz="4" w:space="0" w:color="auto"/>
            </w:tcBorders>
          </w:tcPr>
          <w:p w14:paraId="06064191" w14:textId="2E8AB1FC" w:rsidR="00D02E19" w:rsidRPr="00126B38" w:rsidRDefault="00D02E19" w:rsidP="00D02E19">
            <w:pPr>
              <w:spacing w:after="120" w:line="240" w:lineRule="auto"/>
              <w:jc w:val="both"/>
              <w:rPr>
                <w:rFonts w:ascii="Aptos" w:hAnsi="Aptos" w:cs="Times New Roman"/>
                <w:sz w:val="24"/>
                <w:szCs w:val="24"/>
              </w:rPr>
            </w:pPr>
            <w:r w:rsidRPr="00126B38">
              <w:rPr>
                <w:rFonts w:ascii="Aptos" w:hAnsi="Aptos" w:cs="Times New Roman"/>
                <w:sz w:val="24"/>
                <w:szCs w:val="24"/>
              </w:rPr>
              <w:t>Nolikuma 9.8</w:t>
            </w:r>
            <w:r w:rsidR="00A4100E">
              <w:rPr>
                <w:rFonts w:ascii="Aptos" w:hAnsi="Aptos" w:cs="Times New Roman"/>
                <w:sz w:val="24"/>
                <w:szCs w:val="24"/>
              </w:rPr>
              <w:t> </w:t>
            </w:r>
            <w:r w:rsidRPr="00126B38">
              <w:rPr>
                <w:rFonts w:ascii="Aptos" w:hAnsi="Aptos" w:cs="Times New Roman"/>
                <w:sz w:val="24"/>
                <w:szCs w:val="24"/>
              </w:rPr>
              <w:t>punktā noteikts ka:</w:t>
            </w:r>
            <w:r w:rsidR="00211C4B">
              <w:rPr>
                <w:rFonts w:ascii="Aptos" w:hAnsi="Aptos" w:cs="Times New Roman"/>
                <w:sz w:val="24"/>
                <w:szCs w:val="24"/>
              </w:rPr>
              <w:t xml:space="preserve"> </w:t>
            </w:r>
            <w:r w:rsidRPr="00126B38">
              <w:rPr>
                <w:rFonts w:ascii="Aptos" w:hAnsi="Aptos" w:cs="Times New Roman"/>
                <w:sz w:val="24"/>
                <w:szCs w:val="24"/>
              </w:rPr>
              <w:t xml:space="preserve">"...sertificēts ģimenes ārsts, kuri uz projekta iesniegšanas brīdi nesniedz valsts apmaksātos ģimenes ārsta pakalpojumus, </w:t>
            </w:r>
            <w:r w:rsidRPr="00126B38">
              <w:rPr>
                <w:rFonts w:ascii="Aptos" w:hAnsi="Aptos" w:cs="Times New Roman"/>
                <w:sz w:val="24"/>
                <w:szCs w:val="24"/>
                <w:u w:val="single"/>
              </w:rPr>
              <w:t>iesniedz dokumentāciju, kas apliecina</w:t>
            </w:r>
            <w:r w:rsidRPr="00126B38">
              <w:rPr>
                <w:rFonts w:ascii="Aptos" w:hAnsi="Aptos" w:cs="Times New Roman"/>
                <w:sz w:val="24"/>
                <w:szCs w:val="24"/>
              </w:rPr>
              <w:t>, ka projekta ietvaros attīstāmā ģimenes ārsta prakse būs atbilstoša MK noteikumiem un tiks reģistrēta ārstniecības iestāžu reģistrā līdz projekta noslēguma maksājuma veikšanai" kāda dokumentācija ar to domāta? Kāda dokumentācija jāpievieno pieteikumam?</w:t>
            </w:r>
          </w:p>
          <w:p w14:paraId="2D323DAA" w14:textId="2C104F97" w:rsidR="00D02E19" w:rsidRPr="00126B38" w:rsidRDefault="00D02E19" w:rsidP="006E7CEE">
            <w:pPr>
              <w:spacing w:after="120" w:line="240" w:lineRule="auto"/>
              <w:jc w:val="both"/>
              <w:rPr>
                <w:rFonts w:ascii="Aptos" w:hAnsi="Aptos" w:cs="Times New Roman"/>
                <w:sz w:val="24"/>
                <w:szCs w:val="24"/>
              </w:rPr>
            </w:pPr>
            <w:r w:rsidRPr="00126B38">
              <w:rPr>
                <w:rFonts w:ascii="Aptos" w:hAnsi="Aptos" w:cs="Times New Roman"/>
                <w:i/>
                <w:iCs/>
                <w:sz w:val="24"/>
                <w:szCs w:val="24"/>
              </w:rPr>
              <w:t>(e-pasts 21.04.2026.)</w:t>
            </w:r>
          </w:p>
        </w:tc>
        <w:tc>
          <w:tcPr>
            <w:tcW w:w="8103" w:type="dxa"/>
            <w:tcBorders>
              <w:left w:val="single" w:sz="4" w:space="0" w:color="auto"/>
              <w:bottom w:val="single" w:sz="4" w:space="0" w:color="000000" w:themeColor="text1"/>
            </w:tcBorders>
          </w:tcPr>
          <w:p w14:paraId="5F64A241" w14:textId="77777777" w:rsidR="00D02E19" w:rsidRPr="00126B38" w:rsidRDefault="00D02E19" w:rsidP="00D02E1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Ar dokumentāciju parasti saprot (projekta iesniegumam pievieno):</w:t>
            </w:r>
          </w:p>
          <w:p w14:paraId="32B18FCD" w14:textId="23F0D889" w:rsidR="00D02E19" w:rsidRPr="00126B38" w:rsidRDefault="00D02E19" w:rsidP="000C2853">
            <w:pPr>
              <w:numPr>
                <w:ilvl w:val="0"/>
                <w:numId w:val="2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apliecinājumu par nodomu reģistrēt praksi atbilstoši </w:t>
            </w:r>
            <w:hyperlink r:id="rId61" w:anchor="p45" w:history="1">
              <w:r w:rsidRPr="00126B38">
                <w:rPr>
                  <w:rStyle w:val="Hipersaite"/>
                  <w:rFonts w:ascii="Aptos" w:eastAsia="Times New Roman" w:hAnsi="Aptos" w:cs="Times New Roman"/>
                  <w:sz w:val="24"/>
                  <w:szCs w:val="24"/>
                  <w:lang w:eastAsia="lv-LV"/>
                </w:rPr>
                <w:t>MK noteikumu</w:t>
              </w:r>
              <w:r w:rsidR="00211C4B">
                <w:rPr>
                  <w:rStyle w:val="Hipersaite"/>
                  <w:rFonts w:ascii="Aptos" w:eastAsia="Times New Roman" w:hAnsi="Aptos" w:cs="Times New Roman"/>
                  <w:sz w:val="24"/>
                  <w:szCs w:val="24"/>
                  <w:lang w:eastAsia="lv-LV"/>
                </w:rPr>
                <w:t xml:space="preserve"> </w:t>
              </w:r>
              <w:r w:rsidRPr="00126B38">
                <w:rPr>
                  <w:rStyle w:val="Hipersaite"/>
                  <w:rFonts w:ascii="Aptos" w:eastAsia="Times New Roman" w:hAnsi="Aptos" w:cs="Times New Roman"/>
                  <w:sz w:val="24"/>
                  <w:szCs w:val="24"/>
                  <w:lang w:eastAsia="lv-LV"/>
                </w:rPr>
                <w:t>45.</w:t>
              </w:r>
              <w:r w:rsidR="00211C4B">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punktam</w:t>
              </w:r>
            </w:hyperlink>
            <w:r w:rsidRPr="00126B38">
              <w:rPr>
                <w:rFonts w:ascii="Aptos" w:eastAsia="Times New Roman" w:hAnsi="Aptos" w:cs="Times New Roman"/>
                <w:sz w:val="24"/>
                <w:szCs w:val="24"/>
                <w:lang w:eastAsia="lv-LV"/>
              </w:rPr>
              <w:t>, proti, kad projektā tiek attīstīta infrastruktūra</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 xml:space="preserve">jaunas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rsta prakses izveidei,</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projekta iesniegumam pievieno dokument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ciju, kas apliecina, ka projekta ietvaros att</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st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rsta prakse</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b</w:t>
            </w:r>
            <w:r w:rsidRPr="00126B38">
              <w:rPr>
                <w:rFonts w:ascii="Aptos" w:eastAsia="Times New Roman" w:hAnsi="Aptos" w:cs="Aptos"/>
                <w:sz w:val="24"/>
                <w:szCs w:val="24"/>
                <w:lang w:eastAsia="lv-LV"/>
              </w:rPr>
              <w:t>ū</w:t>
            </w:r>
            <w:r w:rsidRPr="00126B38">
              <w:rPr>
                <w:rFonts w:ascii="Aptos" w:eastAsia="Times New Roman" w:hAnsi="Aptos" w:cs="Times New Roman"/>
                <w:sz w:val="24"/>
                <w:szCs w:val="24"/>
                <w:lang w:eastAsia="lv-LV"/>
              </w:rPr>
              <w:t>s atbilsto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 xml:space="preserve">a </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iem noteikumiem un</w:t>
            </w:r>
            <w:r w:rsidRPr="00126B38">
              <w:rPr>
                <w:rFonts w:ascii="Arial" w:eastAsia="Times New Roman" w:hAnsi="Arial" w:cs="Arial"/>
                <w:sz w:val="24"/>
                <w:szCs w:val="24"/>
                <w:lang w:eastAsia="lv-LV"/>
              </w:rPr>
              <w:t> </w:t>
            </w:r>
            <w:r w:rsidRPr="00126B38">
              <w:rPr>
                <w:rFonts w:ascii="Aptos" w:eastAsia="Times New Roman" w:hAnsi="Aptos" w:cs="Times New Roman"/>
                <w:b/>
                <w:bCs/>
                <w:sz w:val="24"/>
                <w:szCs w:val="24"/>
                <w:lang w:eastAsia="lv-LV"/>
              </w:rPr>
              <w:t>tiks reģistrēta ārstniecības iestāžu reģistrā</w:t>
            </w:r>
            <w:r w:rsidRPr="00126B38">
              <w:rPr>
                <w:rFonts w:ascii="Arial" w:eastAsia="Times New Roman" w:hAnsi="Arial" w:cs="Arial"/>
                <w:b/>
                <w:bCs/>
                <w:sz w:val="24"/>
                <w:szCs w:val="24"/>
                <w:lang w:eastAsia="lv-LV"/>
              </w:rPr>
              <w:t> </w:t>
            </w:r>
            <w:r w:rsidRPr="00126B38">
              <w:rPr>
                <w:rFonts w:ascii="Aptos" w:eastAsia="Times New Roman" w:hAnsi="Aptos" w:cs="Times New Roman"/>
                <w:b/>
                <w:bCs/>
                <w:sz w:val="24"/>
                <w:szCs w:val="24"/>
                <w:lang w:eastAsia="lv-LV"/>
              </w:rPr>
              <w:t>l</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dz projekta nosl</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guma maks</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juma veik</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anai</w:t>
            </w:r>
            <w:r w:rsidRPr="00126B38">
              <w:rPr>
                <w:rFonts w:ascii="Aptos" w:eastAsia="Times New Roman" w:hAnsi="Aptos" w:cs="Times New Roman"/>
                <w:sz w:val="24"/>
                <w:szCs w:val="24"/>
                <w:lang w:eastAsia="lv-LV"/>
              </w:rPr>
              <w:t>.</w:t>
            </w:r>
            <w:r w:rsidR="00A4100E">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Apliecinājumu sagatavo brīvā formā;</w:t>
            </w:r>
          </w:p>
          <w:p w14:paraId="60E66C6F" w14:textId="32075349" w:rsidR="00D02E19" w:rsidRPr="00126B38" w:rsidRDefault="00D02E19" w:rsidP="000C2853">
            <w:pPr>
              <w:numPr>
                <w:ilvl w:val="0"/>
                <w:numId w:val="2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attiecīgi, </w:t>
            </w:r>
            <w:r w:rsidRPr="00126B38">
              <w:rPr>
                <w:rFonts w:ascii="Aptos" w:eastAsia="Times New Roman" w:hAnsi="Aptos" w:cs="Times New Roman"/>
                <w:b/>
                <w:bCs/>
                <w:sz w:val="24"/>
                <w:szCs w:val="24"/>
                <w:lang w:eastAsia="lv-LV"/>
              </w:rPr>
              <w:t xml:space="preserve">ja plānota jaunas ģimenes ārsta prakses izveide ar esošās ģimenes ārsta prakses pārņemšanu, </w:t>
            </w:r>
            <w:r w:rsidRPr="00126B38">
              <w:rPr>
                <w:rFonts w:ascii="Arial" w:eastAsia="Times New Roman" w:hAnsi="Arial" w:cs="Arial"/>
                <w:b/>
                <w:bCs/>
                <w:sz w:val="24"/>
                <w:szCs w:val="24"/>
                <w:lang w:eastAsia="lv-LV"/>
              </w:rPr>
              <w:t> </w:t>
            </w:r>
            <w:r w:rsidRPr="00126B38">
              <w:rPr>
                <w:rFonts w:ascii="Aptos" w:eastAsia="Times New Roman" w:hAnsi="Aptos" w:cs="Times New Roman"/>
                <w:b/>
                <w:bCs/>
                <w:sz w:val="24"/>
                <w:szCs w:val="24"/>
                <w:lang w:eastAsia="lv-LV"/>
              </w:rPr>
              <w:t>tad projekta iesniegumam pievieno vieno</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an</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s, vai nodomu protokolu, vai citu dokument</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ciju, kur</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topo</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 xml:space="preserve">ais </w:t>
            </w:r>
            <w:r w:rsidRPr="00126B38">
              <w:rPr>
                <w:rFonts w:ascii="Aptos" w:eastAsia="Times New Roman" w:hAnsi="Aptos" w:cs="Aptos"/>
                <w:b/>
                <w:bCs/>
                <w:sz w:val="24"/>
                <w:szCs w:val="24"/>
                <w:lang w:eastAsia="lv-LV"/>
              </w:rPr>
              <w:t>ģ</w:t>
            </w:r>
            <w:r w:rsidRPr="00126B38">
              <w:rPr>
                <w:rFonts w:ascii="Aptos" w:eastAsia="Times New Roman" w:hAnsi="Aptos" w:cs="Times New Roman"/>
                <w:b/>
                <w:bCs/>
                <w:sz w:val="24"/>
                <w:szCs w:val="24"/>
                <w:lang w:eastAsia="lv-LV"/>
              </w:rPr>
              <w:t xml:space="preserve">imenes </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rsts apliecina savu ap</w:t>
            </w:r>
            <w:r w:rsidRPr="00126B38">
              <w:rPr>
                <w:rFonts w:ascii="Aptos" w:eastAsia="Times New Roman" w:hAnsi="Aptos" w:cs="Aptos"/>
                <w:b/>
                <w:bCs/>
                <w:sz w:val="24"/>
                <w:szCs w:val="24"/>
                <w:lang w:eastAsia="lv-LV"/>
              </w:rPr>
              <w:t>ņ</w:t>
            </w:r>
            <w:r w:rsidRPr="00126B38">
              <w:rPr>
                <w:rFonts w:ascii="Aptos" w:eastAsia="Times New Roman" w:hAnsi="Aptos" w:cs="Times New Roman"/>
                <w:b/>
                <w:bCs/>
                <w:sz w:val="24"/>
                <w:szCs w:val="24"/>
                <w:lang w:eastAsia="lv-LV"/>
              </w:rPr>
              <w:t>em</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anos nodro</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in</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t jaun</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s </w:t>
            </w:r>
            <w:r w:rsidRPr="00126B38">
              <w:rPr>
                <w:rFonts w:ascii="Aptos" w:eastAsia="Times New Roman" w:hAnsi="Aptos" w:cs="Aptos"/>
                <w:b/>
                <w:bCs/>
                <w:sz w:val="24"/>
                <w:szCs w:val="24"/>
                <w:lang w:eastAsia="lv-LV"/>
              </w:rPr>
              <w:t>ģ</w:t>
            </w:r>
            <w:r w:rsidRPr="00126B38">
              <w:rPr>
                <w:rFonts w:ascii="Aptos" w:eastAsia="Times New Roman" w:hAnsi="Aptos" w:cs="Times New Roman"/>
                <w:b/>
                <w:bCs/>
                <w:sz w:val="24"/>
                <w:szCs w:val="24"/>
                <w:lang w:eastAsia="lv-LV"/>
              </w:rPr>
              <w:t xml:space="preserve">imenes </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rsta prakses izveidi eso</w:t>
            </w:r>
            <w:r w:rsidRPr="00126B38">
              <w:rPr>
                <w:rFonts w:ascii="Aptos" w:eastAsia="Times New Roman" w:hAnsi="Aptos" w:cs="Aptos"/>
                <w:b/>
                <w:bCs/>
                <w:sz w:val="24"/>
                <w:szCs w:val="24"/>
                <w:lang w:eastAsia="lv-LV"/>
              </w:rPr>
              <w:t>šā</w:t>
            </w:r>
            <w:r w:rsidRPr="00126B38">
              <w:rPr>
                <w:rFonts w:ascii="Aptos" w:eastAsia="Times New Roman" w:hAnsi="Aptos" w:cs="Times New Roman"/>
                <w:b/>
                <w:bCs/>
                <w:sz w:val="24"/>
                <w:szCs w:val="24"/>
                <w:lang w:eastAsia="lv-LV"/>
              </w:rPr>
              <w:t xml:space="preserve">s </w:t>
            </w:r>
            <w:r w:rsidRPr="00126B38">
              <w:rPr>
                <w:rFonts w:ascii="Aptos" w:eastAsia="Times New Roman" w:hAnsi="Aptos" w:cs="Aptos"/>
                <w:b/>
                <w:bCs/>
                <w:sz w:val="24"/>
                <w:szCs w:val="24"/>
                <w:lang w:eastAsia="lv-LV"/>
              </w:rPr>
              <w:t>ģ</w:t>
            </w:r>
            <w:r w:rsidRPr="00126B38">
              <w:rPr>
                <w:rFonts w:ascii="Aptos" w:eastAsia="Times New Roman" w:hAnsi="Aptos" w:cs="Times New Roman"/>
                <w:b/>
                <w:bCs/>
                <w:sz w:val="24"/>
                <w:szCs w:val="24"/>
                <w:lang w:eastAsia="lv-LV"/>
              </w:rPr>
              <w:t xml:space="preserve">imenes </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rsta prakses</w:t>
            </w:r>
            <w:r w:rsidRPr="00126B38">
              <w:rPr>
                <w:rFonts w:ascii="Arial" w:eastAsia="Times New Roman" w:hAnsi="Arial" w:cs="Arial"/>
                <w:b/>
                <w:bCs/>
                <w:sz w:val="24"/>
                <w:szCs w:val="24"/>
                <w:lang w:eastAsia="lv-LV"/>
              </w:rPr>
              <w:t> </w:t>
            </w:r>
            <w:r w:rsidRPr="00126B38">
              <w:rPr>
                <w:rFonts w:ascii="Aptos" w:eastAsia="Times New Roman" w:hAnsi="Aptos" w:cs="Times New Roman"/>
                <w:b/>
                <w:bCs/>
                <w:sz w:val="24"/>
                <w:szCs w:val="24"/>
                <w:lang w:eastAsia="lv-LV"/>
              </w:rPr>
              <w:t>darb</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 xml:space="preserve">bas </w:t>
            </w:r>
            <w:proofErr w:type="spellStart"/>
            <w:r w:rsidRPr="00126B38">
              <w:rPr>
                <w:rFonts w:ascii="Aptos" w:eastAsia="Times New Roman" w:hAnsi="Aptos" w:cs="Times New Roman"/>
                <w:b/>
                <w:bCs/>
                <w:sz w:val="24"/>
                <w:szCs w:val="24"/>
                <w:lang w:eastAsia="lv-LV"/>
              </w:rPr>
              <w:t>pamatteritorij</w:t>
            </w:r>
            <w:r w:rsidRPr="00126B38">
              <w:rPr>
                <w:rFonts w:ascii="Aptos" w:eastAsia="Times New Roman" w:hAnsi="Aptos" w:cs="Aptos"/>
                <w:b/>
                <w:bCs/>
                <w:sz w:val="24"/>
                <w:szCs w:val="24"/>
                <w:lang w:eastAsia="lv-LV"/>
              </w:rPr>
              <w:t>ā</w:t>
            </w:r>
            <w:proofErr w:type="spellEnd"/>
            <w:r w:rsidRPr="00126B38">
              <w:rPr>
                <w:rFonts w:ascii="Aptos" w:eastAsia="Times New Roman" w:hAnsi="Aptos" w:cs="Times New Roman"/>
                <w:b/>
                <w:bCs/>
                <w:sz w:val="24"/>
                <w:szCs w:val="24"/>
                <w:lang w:eastAsia="lv-LV"/>
              </w:rPr>
              <w:t xml:space="preserve"> vai, ja tas nav iesp</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jams, taj</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pa</w:t>
            </w:r>
            <w:r w:rsidRPr="00126B38">
              <w:rPr>
                <w:rFonts w:ascii="Aptos" w:eastAsia="Times New Roman" w:hAnsi="Aptos" w:cs="Aptos"/>
                <w:b/>
                <w:bCs/>
                <w:sz w:val="24"/>
                <w:szCs w:val="24"/>
                <w:lang w:eastAsia="lv-LV"/>
              </w:rPr>
              <w:t>šā</w:t>
            </w:r>
            <w:r w:rsidRPr="00126B38">
              <w:rPr>
                <w:rFonts w:ascii="Aptos" w:eastAsia="Times New Roman" w:hAnsi="Aptos" w:cs="Times New Roman"/>
                <w:b/>
                <w:bCs/>
                <w:sz w:val="24"/>
                <w:szCs w:val="24"/>
                <w:lang w:eastAsia="lv-LV"/>
              </w:rPr>
              <w:t xml:space="preserve"> teritori</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laj</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vien</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b</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kur</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atrodas </w:t>
            </w:r>
            <w:r w:rsidRPr="00126B38">
              <w:rPr>
                <w:rFonts w:ascii="Aptos" w:eastAsia="Times New Roman" w:hAnsi="Aptos" w:cs="Aptos"/>
                <w:b/>
                <w:bCs/>
                <w:sz w:val="24"/>
                <w:szCs w:val="24"/>
                <w:lang w:eastAsia="lv-LV"/>
              </w:rPr>
              <w:t>ģ</w:t>
            </w:r>
            <w:r w:rsidRPr="00126B38">
              <w:rPr>
                <w:rFonts w:ascii="Aptos" w:eastAsia="Times New Roman" w:hAnsi="Aptos" w:cs="Times New Roman"/>
                <w:b/>
                <w:bCs/>
                <w:sz w:val="24"/>
                <w:szCs w:val="24"/>
                <w:lang w:eastAsia="lv-LV"/>
              </w:rPr>
              <w:t xml:space="preserve">imenes </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rsta darb</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 xml:space="preserve">bas </w:t>
            </w:r>
            <w:proofErr w:type="spellStart"/>
            <w:r w:rsidRPr="00126B38">
              <w:rPr>
                <w:rFonts w:ascii="Aptos" w:eastAsia="Times New Roman" w:hAnsi="Aptos" w:cs="Times New Roman"/>
                <w:b/>
                <w:bCs/>
                <w:sz w:val="24"/>
                <w:szCs w:val="24"/>
                <w:lang w:eastAsia="lv-LV"/>
              </w:rPr>
              <w:t>pamatteritorij</w:t>
            </w:r>
            <w:r w:rsidRPr="00126B38">
              <w:rPr>
                <w:rFonts w:ascii="Aptos" w:eastAsia="Times New Roman" w:hAnsi="Aptos" w:cs="Aptos"/>
                <w:b/>
                <w:bCs/>
                <w:sz w:val="24"/>
                <w:szCs w:val="24"/>
                <w:lang w:eastAsia="lv-LV"/>
              </w:rPr>
              <w:t>ā</w:t>
            </w:r>
            <w:proofErr w:type="spellEnd"/>
            <w:r w:rsidRPr="00126B38">
              <w:rPr>
                <w:rFonts w:ascii="Aptos" w:eastAsia="Times New Roman" w:hAnsi="Aptos" w:cs="Times New Roman"/>
                <w:b/>
                <w:bCs/>
                <w:sz w:val="24"/>
                <w:szCs w:val="24"/>
                <w:lang w:eastAsia="lv-LV"/>
              </w:rPr>
              <w:t>, un p</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c jaun</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s </w:t>
            </w:r>
            <w:r w:rsidRPr="00126B38">
              <w:rPr>
                <w:rFonts w:ascii="Aptos" w:eastAsia="Times New Roman" w:hAnsi="Aptos" w:cs="Aptos"/>
                <w:b/>
                <w:bCs/>
                <w:sz w:val="24"/>
                <w:szCs w:val="24"/>
                <w:lang w:eastAsia="lv-LV"/>
              </w:rPr>
              <w:t>ģ</w:t>
            </w:r>
            <w:r w:rsidRPr="00126B38">
              <w:rPr>
                <w:rFonts w:ascii="Aptos" w:eastAsia="Times New Roman" w:hAnsi="Aptos" w:cs="Times New Roman"/>
                <w:b/>
                <w:bCs/>
                <w:sz w:val="24"/>
                <w:szCs w:val="24"/>
                <w:lang w:eastAsia="lv-LV"/>
              </w:rPr>
              <w:t xml:space="preserve">imenes </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rsta prakses izveides sniegt valsts apmaksātos ģimenes ārsta pakalpojumus esošajai ģimenes ārsta praksei piereģistrētajiem pacientiem</w:t>
            </w:r>
            <w:r w:rsidRPr="00126B38">
              <w:rPr>
                <w:rFonts w:ascii="Aptos" w:eastAsia="Times New Roman" w:hAnsi="Aptos" w:cs="Times New Roman"/>
                <w:sz w:val="24"/>
                <w:szCs w:val="24"/>
                <w:lang w:eastAsia="lv-LV"/>
              </w:rPr>
              <w:t xml:space="preserve">, ievērojot </w:t>
            </w:r>
            <w:hyperlink r:id="rId62" w:history="1">
              <w:r w:rsidRPr="00126B38">
                <w:rPr>
                  <w:rStyle w:val="Hipersaite"/>
                  <w:rFonts w:ascii="Aptos" w:eastAsia="Times New Roman" w:hAnsi="Aptos" w:cs="Times New Roman"/>
                  <w:sz w:val="24"/>
                  <w:szCs w:val="24"/>
                  <w:lang w:eastAsia="lv-LV"/>
                </w:rPr>
                <w:t>Ministru kabineta noteikumus Nr.</w:t>
              </w:r>
            </w:hyperlink>
            <w:r w:rsidRPr="00A4100E">
              <w:rPr>
                <w:rFonts w:ascii="Arial" w:eastAsia="Times New Roman" w:hAnsi="Arial" w:cs="Arial"/>
                <w:sz w:val="24"/>
                <w:szCs w:val="24"/>
                <w:lang w:eastAsia="lv-LV"/>
              </w:rPr>
              <w:t> </w:t>
            </w:r>
            <w:r w:rsidR="00A4100E">
              <w:t> </w:t>
            </w:r>
            <w:hyperlink r:id="rId63" w:history="1">
              <w:r w:rsidRPr="00126B38">
                <w:rPr>
                  <w:rStyle w:val="Hipersaite"/>
                  <w:rFonts w:ascii="Aptos" w:eastAsia="Times New Roman" w:hAnsi="Aptos" w:cs="Times New Roman"/>
                  <w:sz w:val="24"/>
                  <w:szCs w:val="24"/>
                  <w:lang w:eastAsia="lv-LV"/>
                </w:rPr>
                <w:t>555</w:t>
              </w:r>
            </w:hyperlink>
            <w:r w:rsidRPr="00126B38">
              <w:rPr>
                <w:rFonts w:ascii="Aptos" w:eastAsia="Times New Roman" w:hAnsi="Aptos" w:cs="Times New Roman"/>
                <w:sz w:val="24"/>
                <w:szCs w:val="24"/>
                <w:vertAlign w:val="superscript"/>
                <w:lang w:eastAsia="lv-LV"/>
              </w:rPr>
              <w:t xml:space="preserve"> </w:t>
            </w:r>
            <w:r w:rsidRPr="00126B38">
              <w:rPr>
                <w:rFonts w:ascii="Aptos" w:eastAsia="Times New Roman" w:hAnsi="Aptos" w:cs="Times New Roman"/>
                <w:sz w:val="24"/>
                <w:szCs w:val="24"/>
                <w:lang w:eastAsia="lv-LV"/>
              </w:rPr>
              <w:t>normatīvos aktus par obligātajām prasībām ārstniecības iestādēm un to struktūrvienībām un MK</w:t>
            </w:r>
            <w:r w:rsidRPr="00126B38">
              <w:rPr>
                <w:rFonts w:ascii="Arial" w:eastAsia="Times New Roman" w:hAnsi="Arial" w:cs="Arial"/>
                <w:sz w:val="24"/>
                <w:szCs w:val="24"/>
                <w:lang w:eastAsia="lv-LV"/>
              </w:rPr>
              <w:t> </w:t>
            </w:r>
            <w:r w:rsidRPr="00126B38">
              <w:rPr>
                <w:rFonts w:ascii="Aptos" w:eastAsia="Times New Roman" w:hAnsi="Aptos" w:cs="Aptos"/>
                <w:sz w:val="24"/>
                <w:szCs w:val="24"/>
                <w:lang w:eastAsia="lv-LV"/>
              </w:rPr>
              <w:t> </w:t>
            </w:r>
            <w:r w:rsidRPr="00126B38">
              <w:rPr>
                <w:rFonts w:ascii="Aptos" w:eastAsia="Times New Roman" w:hAnsi="Aptos" w:cs="Times New Roman"/>
                <w:sz w:val="24"/>
                <w:szCs w:val="24"/>
                <w:lang w:eastAsia="lv-LV"/>
              </w:rPr>
              <w:t>noteikumos min</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s pras</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bas un nosac</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jumus. Piem</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ram, vieno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an</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s starp topo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 xml:space="preserve">o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rstu un eso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 xml:space="preserve">o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rstu, NVD </w:t>
            </w:r>
            <w:r w:rsidRPr="00126B38">
              <w:rPr>
                <w:rFonts w:ascii="Aptos" w:eastAsia="Times New Roman" w:hAnsi="Aptos" w:cs="Arial"/>
                <w:sz w:val="24"/>
                <w:szCs w:val="24"/>
                <w:lang w:eastAsia="lv-LV"/>
              </w:rPr>
              <w:t xml:space="preserve">kā </w:t>
            </w:r>
            <w:r w:rsidRPr="00126B38">
              <w:rPr>
                <w:rFonts w:ascii="Aptos" w:eastAsia="Times New Roman" w:hAnsi="Aptos" w:cs="Times New Roman"/>
                <w:sz w:val="24"/>
                <w:szCs w:val="24"/>
                <w:lang w:eastAsia="lv-LV"/>
              </w:rPr>
              <w:t>VTNP dele</w:t>
            </w:r>
            <w:r w:rsidRPr="00126B38">
              <w:rPr>
                <w:rFonts w:ascii="Aptos" w:eastAsia="Times New Roman" w:hAnsi="Aptos" w:cs="Aptos"/>
                <w:sz w:val="24"/>
                <w:szCs w:val="24"/>
                <w:lang w:eastAsia="lv-LV"/>
              </w:rPr>
              <w:t>ģē</w:t>
            </w:r>
            <w:r w:rsidRPr="00126B38">
              <w:rPr>
                <w:rFonts w:ascii="Aptos" w:eastAsia="Times New Roman" w:hAnsi="Aptos" w:cs="Times New Roman"/>
                <w:sz w:val="24"/>
                <w:szCs w:val="24"/>
                <w:lang w:eastAsia="lv-LV"/>
              </w:rPr>
              <w:t>juma uzlic</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 xml:space="preserve">ju, un telpu </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pa</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 xml:space="preserve">nieku, ja </w:t>
            </w:r>
            <w:proofErr w:type="spellStart"/>
            <w:r w:rsidRPr="00126B38">
              <w:rPr>
                <w:rFonts w:ascii="Aptos" w:eastAsia="Times New Roman" w:hAnsi="Aptos" w:cs="Times New Roman"/>
                <w:sz w:val="24"/>
                <w:szCs w:val="24"/>
                <w:lang w:eastAsia="lv-LV"/>
              </w:rPr>
              <w:t>jaunizveidotajai</w:t>
            </w:r>
            <w:proofErr w:type="spellEnd"/>
            <w:r w:rsidRPr="00126B38">
              <w:rPr>
                <w:rFonts w:ascii="Aptos" w:eastAsia="Times New Roman" w:hAnsi="Aptos" w:cs="Times New Roman"/>
                <w:sz w:val="24"/>
                <w:szCs w:val="24"/>
                <w:lang w:eastAsia="lv-LV"/>
              </w:rPr>
              <w:t xml:space="preserve">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rsta praksei tiks nom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tas telpas;</w:t>
            </w:r>
          </w:p>
          <w:p w14:paraId="02DACAAD" w14:textId="77777777" w:rsidR="00D02E19" w:rsidRPr="00126B38" w:rsidRDefault="00D02E19" w:rsidP="000C2853">
            <w:pPr>
              <w:numPr>
                <w:ilvl w:val="0"/>
                <w:numId w:val="2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ja netiek plānota citas ģimenes ārsta prakses pārņemšana, projekta iesniegumam jāpievieno dokuments, kas apliecina, ka NVD atbalsta jaunas ģimenes ārsta prakses izveidi attiecīgajā pamatdarbības teritorijā;</w:t>
            </w:r>
          </w:p>
          <w:p w14:paraId="7B74751A" w14:textId="48BC2E62" w:rsidR="00D02E19" w:rsidRPr="00126B38" w:rsidRDefault="00D02E19" w:rsidP="000C2853">
            <w:pPr>
              <w:numPr>
                <w:ilvl w:val="0"/>
                <w:numId w:val="2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telpu lietošanas tiesības (piemēram, īres/nomas līgums vai nodomu protokols).</w:t>
            </w:r>
          </w:p>
        </w:tc>
      </w:tr>
      <w:tr w:rsidR="00D02E19" w:rsidRPr="00126B38" w14:paraId="62D707F5" w14:textId="77777777" w:rsidTr="00521949">
        <w:trPr>
          <w:gridAfter w:val="1"/>
          <w:wAfter w:w="13" w:type="dxa"/>
          <w:trHeight w:val="465"/>
        </w:trPr>
        <w:tc>
          <w:tcPr>
            <w:tcW w:w="997" w:type="dxa"/>
            <w:tcBorders>
              <w:bottom w:val="single" w:sz="4" w:space="0" w:color="000000" w:themeColor="text1"/>
              <w:right w:val="single" w:sz="4" w:space="0" w:color="auto"/>
            </w:tcBorders>
          </w:tcPr>
          <w:p w14:paraId="7D90B389" w14:textId="3D86166D" w:rsidR="00D02E19" w:rsidRPr="00126B38" w:rsidRDefault="0089095E" w:rsidP="008C6899">
            <w:pPr>
              <w:spacing w:after="0"/>
              <w:contextualSpacing/>
              <w:jc w:val="both"/>
              <w:rPr>
                <w:rFonts w:ascii="Aptos" w:hAnsi="Aptos" w:cs="Times New Roman"/>
                <w:sz w:val="24"/>
                <w:szCs w:val="24"/>
              </w:rPr>
            </w:pPr>
            <w:r w:rsidRPr="00126B38">
              <w:rPr>
                <w:rFonts w:ascii="Aptos" w:hAnsi="Aptos" w:cs="Times New Roman"/>
                <w:sz w:val="24"/>
                <w:szCs w:val="24"/>
              </w:rPr>
              <w:lastRenderedPageBreak/>
              <w:t>1.11.</w:t>
            </w:r>
          </w:p>
        </w:tc>
        <w:tc>
          <w:tcPr>
            <w:tcW w:w="6095" w:type="dxa"/>
            <w:tcBorders>
              <w:bottom w:val="single" w:sz="4" w:space="0" w:color="000000" w:themeColor="text1"/>
              <w:right w:val="single" w:sz="4" w:space="0" w:color="auto"/>
            </w:tcBorders>
          </w:tcPr>
          <w:p w14:paraId="0A376EE1" w14:textId="77777777" w:rsidR="00207A3A" w:rsidRPr="00126B38" w:rsidRDefault="00207A3A" w:rsidP="00207A3A">
            <w:pPr>
              <w:spacing w:after="120" w:line="240" w:lineRule="auto"/>
              <w:jc w:val="both"/>
              <w:rPr>
                <w:rFonts w:ascii="Aptos" w:hAnsi="Aptos" w:cs="Times New Roman"/>
                <w:sz w:val="24"/>
                <w:szCs w:val="24"/>
              </w:rPr>
            </w:pPr>
            <w:r w:rsidRPr="00126B38">
              <w:rPr>
                <w:rFonts w:ascii="Aptos" w:hAnsi="Aptos" w:cs="Times New Roman"/>
                <w:sz w:val="24"/>
                <w:szCs w:val="24"/>
              </w:rPr>
              <w:t>Kad tiek izmaksāts avanss 90% apmērā un vai projektā ar gala maksājuma pieprasīšanu tiek saprasts, atlikusī visu iekārtu iegādes vērtība 10% apmērā?</w:t>
            </w:r>
          </w:p>
          <w:p w14:paraId="33447E0A" w14:textId="6F9A66D2" w:rsidR="00D02E19" w:rsidRPr="00126B38" w:rsidRDefault="00207A3A" w:rsidP="00D02E19">
            <w:pPr>
              <w:spacing w:after="120" w:line="240" w:lineRule="auto"/>
              <w:jc w:val="both"/>
              <w:rPr>
                <w:rFonts w:ascii="Aptos" w:hAnsi="Aptos" w:cs="Times New Roman"/>
                <w:sz w:val="24"/>
                <w:szCs w:val="24"/>
              </w:rPr>
            </w:pPr>
            <w:r w:rsidRPr="00126B38">
              <w:rPr>
                <w:rFonts w:ascii="Aptos" w:hAnsi="Aptos" w:cs="Times New Roman"/>
                <w:i/>
                <w:iCs/>
                <w:sz w:val="24"/>
                <w:szCs w:val="24"/>
              </w:rPr>
              <w:t>(e-pasts 21.04.2026.)</w:t>
            </w:r>
          </w:p>
        </w:tc>
        <w:tc>
          <w:tcPr>
            <w:tcW w:w="8103" w:type="dxa"/>
            <w:tcBorders>
              <w:left w:val="single" w:sz="4" w:space="0" w:color="auto"/>
              <w:bottom w:val="single" w:sz="4" w:space="0" w:color="000000" w:themeColor="text1"/>
            </w:tcBorders>
          </w:tcPr>
          <w:p w14:paraId="65A4156E" w14:textId="5E12D376" w:rsidR="00D02E19" w:rsidRPr="00126B38" w:rsidRDefault="00207A3A" w:rsidP="00F06F44">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Avansa maksājums projektā var būt līdz 30% no projektam piešķirtā ERAF finansējuma un valsts budžeta līdzfinansējuma kopsummas. Vienlaikus CFLA veic starpposma maksājumus, apstiprinot starpposma maksājuma pieprasījumus par faktiski veiktiem izdevumiem, līdz izmaksāto avansa un starpposma maksājumu kopsumma sasniedz 90% no projektam piešķirtā ERAF un valsts budžeta finansējuma. Atlikušais maksājums tiek veikts pēc noslēguma maksājuma pieprasījuma apstiprināšanas.</w:t>
            </w:r>
          </w:p>
        </w:tc>
      </w:tr>
      <w:tr w:rsidR="00C533EC" w:rsidRPr="00126B38" w14:paraId="47585E37" w14:textId="77777777" w:rsidTr="00521949">
        <w:trPr>
          <w:gridAfter w:val="1"/>
          <w:wAfter w:w="13" w:type="dxa"/>
          <w:trHeight w:val="465"/>
        </w:trPr>
        <w:tc>
          <w:tcPr>
            <w:tcW w:w="997" w:type="dxa"/>
            <w:tcBorders>
              <w:bottom w:val="single" w:sz="4" w:space="0" w:color="000000" w:themeColor="text1"/>
              <w:right w:val="single" w:sz="4" w:space="0" w:color="auto"/>
            </w:tcBorders>
          </w:tcPr>
          <w:p w14:paraId="12CE5857" w14:textId="269307E9"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t>1.12.</w:t>
            </w:r>
          </w:p>
        </w:tc>
        <w:tc>
          <w:tcPr>
            <w:tcW w:w="6095" w:type="dxa"/>
            <w:tcBorders>
              <w:bottom w:val="single" w:sz="4" w:space="0" w:color="000000" w:themeColor="text1"/>
              <w:right w:val="single" w:sz="4" w:space="0" w:color="auto"/>
            </w:tcBorders>
          </w:tcPr>
          <w:p w14:paraId="7B4A7A77" w14:textId="27D1C5B1"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Ja projektu iesniedz ģimenes ārsts ar NVD līgumu, tad viņš var ņemt kā sadarbības partneri ģimenes medicīnas rezidentu, kurš arī plānotu strādāt ar NVD līgumu un tad kopējā piesaistāma summa būs 60</w:t>
            </w:r>
            <w:r w:rsidR="00A4100E">
              <w:rPr>
                <w:rFonts w:ascii="Aptos" w:hAnsi="Aptos" w:cs="Times New Roman"/>
                <w:sz w:val="24"/>
                <w:szCs w:val="24"/>
              </w:rPr>
              <w:t> </w:t>
            </w:r>
            <w:r w:rsidRPr="00126B38">
              <w:rPr>
                <w:rFonts w:ascii="Aptos" w:hAnsi="Aptos" w:cs="Times New Roman"/>
                <w:sz w:val="24"/>
                <w:szCs w:val="24"/>
              </w:rPr>
              <w:t>000</w:t>
            </w:r>
            <w:r w:rsidR="00A4100E">
              <w:rPr>
                <w:rFonts w:ascii="Aptos" w:hAnsi="Aptos" w:cs="Times New Roman"/>
                <w:sz w:val="24"/>
                <w:szCs w:val="24"/>
              </w:rPr>
              <w:t> </w:t>
            </w:r>
            <w:proofErr w:type="spellStart"/>
            <w:r w:rsidRPr="00126B38">
              <w:rPr>
                <w:rFonts w:ascii="Aptos" w:hAnsi="Aptos" w:cs="Times New Roman"/>
                <w:i/>
                <w:iCs/>
                <w:sz w:val="24"/>
                <w:szCs w:val="24"/>
              </w:rPr>
              <w:t>euro</w:t>
            </w:r>
            <w:proofErr w:type="spellEnd"/>
            <w:r w:rsidRPr="00126B38">
              <w:rPr>
                <w:rFonts w:ascii="Aptos" w:hAnsi="Aptos" w:cs="Times New Roman"/>
                <w:sz w:val="24"/>
                <w:szCs w:val="24"/>
              </w:rPr>
              <w:t>?</w:t>
            </w:r>
          </w:p>
          <w:p w14:paraId="111FC651" w14:textId="734915BF" w:rsidR="00C533EC" w:rsidRPr="00126B38" w:rsidRDefault="00C533EC" w:rsidP="00C533EC">
            <w:pPr>
              <w:tabs>
                <w:tab w:val="left" w:pos="2175"/>
              </w:tabs>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0B07DA8F" w14:textId="31B7B294"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Ģimenes ārsts ar NVD līgumu var piesaistīt citu ģimenes ārstu ar NVD līgumu un par abām praksēm iesniegt projektu par </w:t>
            </w:r>
            <w:r w:rsidRPr="00126B38">
              <w:rPr>
                <w:rFonts w:ascii="Aptos" w:hAnsi="Aptos" w:cs="Times New Roman"/>
                <w:sz w:val="24"/>
                <w:szCs w:val="24"/>
              </w:rPr>
              <w:t>60</w:t>
            </w:r>
            <w:r w:rsidR="00A4100E">
              <w:rPr>
                <w:rFonts w:ascii="Aptos" w:hAnsi="Aptos" w:cs="Times New Roman"/>
                <w:sz w:val="24"/>
                <w:szCs w:val="24"/>
              </w:rPr>
              <w:t> </w:t>
            </w:r>
            <w:r w:rsidRPr="00126B38">
              <w:rPr>
                <w:rFonts w:ascii="Aptos" w:hAnsi="Aptos" w:cs="Times New Roman"/>
                <w:sz w:val="24"/>
                <w:szCs w:val="24"/>
              </w:rPr>
              <w:t>000</w:t>
            </w:r>
            <w:r w:rsidR="00A4100E">
              <w:rPr>
                <w:rFonts w:ascii="Aptos" w:hAnsi="Aptos" w:cs="Times New Roman"/>
                <w:sz w:val="24"/>
                <w:szCs w:val="24"/>
              </w:rPr>
              <w:t> </w:t>
            </w:r>
            <w:proofErr w:type="spellStart"/>
            <w:r w:rsidRPr="00126B38">
              <w:rPr>
                <w:rFonts w:ascii="Aptos" w:hAnsi="Aptos" w:cs="Times New Roman"/>
                <w:i/>
                <w:iCs/>
                <w:sz w:val="24"/>
                <w:szCs w:val="24"/>
              </w:rPr>
              <w:t>euro</w:t>
            </w:r>
            <w:proofErr w:type="spellEnd"/>
            <w:r w:rsidRPr="00126B38">
              <w:rPr>
                <w:rFonts w:ascii="Aptos" w:eastAsia="Times New Roman" w:hAnsi="Aptos" w:cs="Times New Roman"/>
                <w:sz w:val="24"/>
                <w:szCs w:val="24"/>
                <w:lang w:eastAsia="lv-LV"/>
              </w:rPr>
              <w:t>. Rezidentu kā sadarbības partneri var piesaistīt tikai ārstniecības iestāde vai pašvaldība (pašvaldības iestāde), kas nodrošina telpas vai telpas un aprīkojumu valsts apmaksāto ģimenes ārsta pakalpojumu sniegšanai.</w:t>
            </w:r>
          </w:p>
        </w:tc>
      </w:tr>
      <w:tr w:rsidR="00C533EC" w:rsidRPr="00126B38" w14:paraId="71551161" w14:textId="77777777" w:rsidTr="00521949">
        <w:trPr>
          <w:gridAfter w:val="1"/>
          <w:wAfter w:w="13" w:type="dxa"/>
          <w:trHeight w:val="465"/>
        </w:trPr>
        <w:tc>
          <w:tcPr>
            <w:tcW w:w="997" w:type="dxa"/>
            <w:tcBorders>
              <w:bottom w:val="single" w:sz="4" w:space="0" w:color="000000" w:themeColor="text1"/>
              <w:right w:val="single" w:sz="4" w:space="0" w:color="auto"/>
            </w:tcBorders>
          </w:tcPr>
          <w:p w14:paraId="73935CF9" w14:textId="6BC9B4FE"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t>1.13.</w:t>
            </w:r>
          </w:p>
        </w:tc>
        <w:tc>
          <w:tcPr>
            <w:tcW w:w="6095" w:type="dxa"/>
            <w:tcBorders>
              <w:bottom w:val="single" w:sz="4" w:space="0" w:color="000000" w:themeColor="text1"/>
              <w:right w:val="single" w:sz="4" w:space="0" w:color="auto"/>
            </w:tcBorders>
          </w:tcPr>
          <w:p w14:paraId="01927566"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 xml:space="preserve">SIA ar līgumu ar NVD pieņem darbā rezidentu (ģimenes ārsta specialitātē), kurš pēc rezidentūras strādās šajā SIA par ģimenes ārstu. Vai šajā gadījumā šī SIA var pretendēt gan uz būvniecību, gan uz tehnoloģijām 30 000 </w:t>
            </w:r>
            <w:proofErr w:type="spellStart"/>
            <w:r w:rsidRPr="00126B38">
              <w:rPr>
                <w:rFonts w:ascii="Aptos" w:hAnsi="Aptos" w:cs="Times New Roman"/>
                <w:i/>
                <w:iCs/>
                <w:sz w:val="24"/>
                <w:szCs w:val="24"/>
              </w:rPr>
              <w:t>euro</w:t>
            </w:r>
            <w:proofErr w:type="spellEnd"/>
            <w:r w:rsidRPr="00126B38">
              <w:rPr>
                <w:rFonts w:ascii="Aptos" w:hAnsi="Aptos" w:cs="Times New Roman"/>
                <w:sz w:val="24"/>
                <w:szCs w:val="24"/>
              </w:rPr>
              <w:t xml:space="preserve"> ietvaros? Kādus dokumentus jāiesniedz par rezidentu? Rezidents pēc rezidentūras plāno sniegt valsts apmaksātos ģimenes ārsta pakalpojumus ka SIA darbinieks.</w:t>
            </w:r>
          </w:p>
          <w:p w14:paraId="7762B277" w14:textId="6AAE7177" w:rsidR="00C533EC" w:rsidRPr="00126B38" w:rsidRDefault="00C533EC" w:rsidP="00C533EC">
            <w:pPr>
              <w:tabs>
                <w:tab w:val="left" w:pos="2175"/>
              </w:tabs>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206582BB" w14:textId="4143D0E7"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Tehnoloģiju izmaksas ir attiecināmas tikai </w:t>
            </w:r>
            <w:proofErr w:type="spellStart"/>
            <w:r w:rsidRPr="00126B38">
              <w:rPr>
                <w:rFonts w:ascii="Aptos" w:eastAsia="Times New Roman" w:hAnsi="Aptos" w:cs="Times New Roman"/>
                <w:sz w:val="24"/>
                <w:szCs w:val="24"/>
                <w:lang w:eastAsia="lv-LV"/>
              </w:rPr>
              <w:t>jaunatvertajām</w:t>
            </w:r>
            <w:proofErr w:type="spellEnd"/>
            <w:r w:rsidRPr="00126B38">
              <w:rPr>
                <w:rFonts w:ascii="Aptos" w:eastAsia="Times New Roman" w:hAnsi="Aptos" w:cs="Times New Roman"/>
                <w:sz w:val="24"/>
                <w:szCs w:val="24"/>
                <w:lang w:eastAsia="lv-LV"/>
              </w:rPr>
              <w:t xml:space="preserve"> praksēm, kas savu darbību īsteno ne ilgāk kā trīs gadus no reģistrācijas brīža ārstniecības iestāžu reģistrā (uz projekta iesnieguma iesniegšanas brīdi) vai kurai pacientu reģistrācija ir veikta ne senāk kā trīs gadus no projekta iesnieguma iesniegšanas brīža un kurā pirms pacientu reģistrācijas nav bijis reģistrēts neviens pacients. Rezidenta pieņemšana darbā un turpmāka nodarbinātība praksē kā SIA darbinieks nenodrošina atbilstību </w:t>
            </w:r>
            <w:proofErr w:type="spellStart"/>
            <w:r w:rsidRPr="00126B38">
              <w:rPr>
                <w:rFonts w:ascii="Aptos" w:eastAsia="Times New Roman" w:hAnsi="Aptos" w:cs="Times New Roman"/>
                <w:sz w:val="24"/>
                <w:szCs w:val="24"/>
                <w:lang w:eastAsia="lv-LV"/>
              </w:rPr>
              <w:t>jaunatvērtas</w:t>
            </w:r>
            <w:proofErr w:type="spellEnd"/>
            <w:r w:rsidRPr="00126B38">
              <w:rPr>
                <w:rFonts w:ascii="Aptos" w:eastAsia="Times New Roman" w:hAnsi="Aptos" w:cs="Times New Roman"/>
                <w:sz w:val="24"/>
                <w:szCs w:val="24"/>
                <w:lang w:eastAsia="lv-LV"/>
              </w:rPr>
              <w:t xml:space="preserve"> prakses kritērijam. Vērtējot prakses atbilstību šim kritērijam, tiks pārbaudīts reģistrācijas datums ārstniecības iestāžu reģistrā vai pacientu </w:t>
            </w:r>
            <w:proofErr w:type="spellStart"/>
            <w:r w:rsidRPr="00126B38">
              <w:rPr>
                <w:rFonts w:ascii="Aptos" w:eastAsia="Times New Roman" w:hAnsi="Aptos" w:cs="Times New Roman"/>
                <w:sz w:val="24"/>
                <w:szCs w:val="24"/>
                <w:lang w:eastAsia="lv-LV"/>
              </w:rPr>
              <w:t>pārreģistrācijas</w:t>
            </w:r>
            <w:proofErr w:type="spellEnd"/>
            <w:r w:rsidRPr="00126B38">
              <w:rPr>
                <w:rFonts w:ascii="Aptos" w:eastAsia="Times New Roman" w:hAnsi="Aptos" w:cs="Times New Roman"/>
                <w:sz w:val="24"/>
                <w:szCs w:val="24"/>
                <w:lang w:eastAsia="lv-LV"/>
              </w:rPr>
              <w:t xml:space="preserve"> datums, ja notikusi prakses pārņemšana.</w:t>
            </w:r>
          </w:p>
        </w:tc>
      </w:tr>
      <w:tr w:rsidR="00C533EC" w:rsidRPr="00126B38" w14:paraId="000A53FE" w14:textId="77777777" w:rsidTr="00521949">
        <w:trPr>
          <w:gridAfter w:val="1"/>
          <w:wAfter w:w="13" w:type="dxa"/>
          <w:trHeight w:val="465"/>
        </w:trPr>
        <w:tc>
          <w:tcPr>
            <w:tcW w:w="997" w:type="dxa"/>
            <w:tcBorders>
              <w:bottom w:val="single" w:sz="4" w:space="0" w:color="000000" w:themeColor="text1"/>
              <w:right w:val="single" w:sz="4" w:space="0" w:color="auto"/>
            </w:tcBorders>
          </w:tcPr>
          <w:p w14:paraId="70210F27" w14:textId="7340FE8B"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t>1.14.</w:t>
            </w:r>
          </w:p>
        </w:tc>
        <w:tc>
          <w:tcPr>
            <w:tcW w:w="6095" w:type="dxa"/>
            <w:tcBorders>
              <w:bottom w:val="single" w:sz="4" w:space="0" w:color="000000" w:themeColor="text1"/>
              <w:right w:val="single" w:sz="4" w:space="0" w:color="auto"/>
            </w:tcBorders>
          </w:tcPr>
          <w:p w14:paraId="5CF38B99"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Ja ģimenes ārsta prakse strādā ilgāk kā 3 gadus, tad finansējumu var saņemt tikai tad, ja paplašina telpas?</w:t>
            </w:r>
          </w:p>
          <w:p w14:paraId="3F4F2F6C" w14:textId="063F61A0"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4890DFF6" w14:textId="77777777" w:rsidR="00C533EC" w:rsidRPr="00126B38" w:rsidRDefault="00C533EC" w:rsidP="00C533EC">
            <w:pPr>
              <w:spacing w:after="120" w:line="240" w:lineRule="auto"/>
              <w:jc w:val="both"/>
              <w:rPr>
                <w:rFonts w:ascii="Aptos" w:eastAsia="Times New Roman" w:hAnsi="Aptos" w:cs="Times New Roman"/>
                <w:i/>
                <w:iCs/>
                <w:sz w:val="24"/>
                <w:szCs w:val="24"/>
                <w:lang w:eastAsia="lv-LV"/>
              </w:rPr>
            </w:pPr>
            <w:r w:rsidRPr="00126B38">
              <w:rPr>
                <w:rFonts w:ascii="Aptos" w:eastAsia="Times New Roman" w:hAnsi="Aptos" w:cs="Times New Roman"/>
                <w:i/>
                <w:iCs/>
                <w:sz w:val="24"/>
                <w:szCs w:val="24"/>
                <w:lang w:eastAsia="lv-LV"/>
              </w:rPr>
              <w:t>(papildināts 29.04.2026.)</w:t>
            </w:r>
          </w:p>
          <w:p w14:paraId="78ECB9FA" w14:textId="77777777"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Ja prakse ārstniecības reģistrā uz projekta iesniegšanas brīdi ir reģistrēta ilgāk par trīs gadiem, tad atbalstāmi ir tikai būvdarbi.</w:t>
            </w:r>
          </w:p>
          <w:p w14:paraId="2CA7B551" w14:textId="77777777"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Uz atbalstu var pretendēt, ja projektā ir plānota kāda no šādām darbībām:</w:t>
            </w:r>
          </w:p>
          <w:p w14:paraId="38E3A3E4" w14:textId="77777777" w:rsidR="00C533EC" w:rsidRPr="00126B38" w:rsidRDefault="00C533EC" w:rsidP="000C2853">
            <w:pPr>
              <w:pStyle w:val="Sarakstarindkopa"/>
              <w:numPr>
                <w:ilvl w:val="0"/>
                <w:numId w:val="2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paplašināt ģimenes ārsta praksi, piesaistot papildus māsu un / vai ārsta palīgu praksē vai papildu darbinieku (aprūpes koordinatoru) </w:t>
            </w:r>
            <w:r w:rsidRPr="00126B38">
              <w:rPr>
                <w:rFonts w:ascii="Aptos" w:eastAsia="Times New Roman" w:hAnsi="Aptos" w:cs="Times New Roman"/>
                <w:sz w:val="24"/>
                <w:szCs w:val="24"/>
                <w:lang w:eastAsia="lv-LV"/>
              </w:rPr>
              <w:lastRenderedPageBreak/>
              <w:t>administratīvo funkciju veikšanai vai saistībā ar darba telpu trūkumu kvalitatīvu pakalpojumu sniegšanai;</w:t>
            </w:r>
          </w:p>
          <w:p w14:paraId="101335E7" w14:textId="77777777" w:rsidR="00C533EC" w:rsidRPr="00126B38" w:rsidRDefault="00C533EC" w:rsidP="000C2853">
            <w:pPr>
              <w:pStyle w:val="Sarakstarindkopa"/>
              <w:numPr>
                <w:ilvl w:val="0"/>
                <w:numId w:val="2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mainīt ģimenes ārsta prakses atrašanās vietu tajā pašā teritoriālajā vienībā, kurā atrodas ģimenes ārsta darbības </w:t>
            </w:r>
            <w:proofErr w:type="spellStart"/>
            <w:r w:rsidRPr="00126B38">
              <w:rPr>
                <w:rFonts w:ascii="Aptos" w:eastAsia="Times New Roman" w:hAnsi="Aptos" w:cs="Times New Roman"/>
                <w:sz w:val="24"/>
                <w:szCs w:val="24"/>
                <w:lang w:eastAsia="lv-LV"/>
              </w:rPr>
              <w:t>pamatteritorija</w:t>
            </w:r>
            <w:proofErr w:type="spellEnd"/>
            <w:r w:rsidRPr="00126B38">
              <w:rPr>
                <w:rFonts w:ascii="Aptos" w:eastAsia="Times New Roman" w:hAnsi="Aptos" w:cs="Times New Roman"/>
                <w:sz w:val="24"/>
                <w:szCs w:val="24"/>
                <w:lang w:eastAsia="lv-LV"/>
              </w:rPr>
              <w:t>;</w:t>
            </w:r>
          </w:p>
          <w:p w14:paraId="4C078AC0" w14:textId="77777777" w:rsidR="00C533EC" w:rsidRPr="00126B38" w:rsidRDefault="00C533EC" w:rsidP="000C2853">
            <w:pPr>
              <w:pStyle w:val="Sarakstarindkopa"/>
              <w:numPr>
                <w:ilvl w:val="0"/>
                <w:numId w:val="2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pielāgot telpas pēc lielo prakšu sadalīšanas (reģistrēto pacientu nodošanu/pārreģistrēšanu citai praksei un telpu pielāgošanu prakses vajadzībām);</w:t>
            </w:r>
          </w:p>
          <w:p w14:paraId="5862CB8E" w14:textId="77777777" w:rsidR="00C533EC" w:rsidRPr="00126B38" w:rsidRDefault="00C533EC" w:rsidP="000C2853">
            <w:pPr>
              <w:pStyle w:val="Sarakstarindkopa"/>
              <w:numPr>
                <w:ilvl w:val="0"/>
                <w:numId w:val="21"/>
              </w:numPr>
              <w:spacing w:after="120" w:line="240" w:lineRule="auto"/>
              <w:jc w:val="both"/>
              <w:rPr>
                <w:rFonts w:ascii="Aptos" w:eastAsia="Aptos" w:hAnsi="Aptos" w:cs="Aptos"/>
                <w:sz w:val="24"/>
                <w:szCs w:val="24"/>
                <w:lang w:eastAsia="lv-LV"/>
              </w:rPr>
            </w:pPr>
            <w:r w:rsidRPr="00126B38">
              <w:rPr>
                <w:rFonts w:ascii="Aptos" w:eastAsia="Times New Roman" w:hAnsi="Aptos" w:cs="Times New Roman"/>
                <w:sz w:val="24"/>
                <w:szCs w:val="24"/>
                <w:lang w:eastAsia="lv-LV"/>
              </w:rPr>
              <w:t xml:space="preserve">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nodrošināšanai personām ar funkcionāliem traucējumiem atbilstoši MK noteikumos Nr. 60 </w:t>
            </w:r>
            <w:r w:rsidRPr="00126B38">
              <w:rPr>
                <w:rFonts w:ascii="Aptos" w:eastAsia="Aptos" w:hAnsi="Aptos" w:cs="Aptos"/>
                <w:sz w:val="24"/>
                <w:szCs w:val="24"/>
                <w:lang w:eastAsia="lv-LV"/>
              </w:rPr>
              <w:t>noteiktajām prasībām.</w:t>
            </w:r>
          </w:p>
          <w:p w14:paraId="5BDB1D92" w14:textId="1AEFFACC" w:rsidR="00C533EC" w:rsidRPr="00A4100E" w:rsidRDefault="00C533EC" w:rsidP="00A4100E">
            <w:pPr>
              <w:spacing w:line="257" w:lineRule="auto"/>
              <w:jc w:val="both"/>
              <w:rPr>
                <w:rFonts w:ascii="Aptos" w:hAnsi="Aptos"/>
                <w:sz w:val="24"/>
                <w:szCs w:val="24"/>
              </w:rPr>
            </w:pPr>
            <w:r w:rsidRPr="00126B38">
              <w:rPr>
                <w:rFonts w:ascii="Aptos" w:hAnsi="Aptos"/>
                <w:sz w:val="24"/>
                <w:szCs w:val="24"/>
              </w:rPr>
              <w:t xml:space="preserve">Labklājības ministrija aicina pirms projekta iesnieguma sagatavošanas rūpīgi izvērtēt projektā iekļaujamās aktivitātes un gadījumos, kad prakses telpās vides </w:t>
            </w:r>
            <w:proofErr w:type="spellStart"/>
            <w:r w:rsidRPr="00126B38">
              <w:rPr>
                <w:rFonts w:ascii="Aptos" w:hAnsi="Aptos"/>
                <w:sz w:val="24"/>
                <w:szCs w:val="24"/>
              </w:rPr>
              <w:t>piekļūstamība</w:t>
            </w:r>
            <w:proofErr w:type="spellEnd"/>
            <w:r w:rsidRPr="00126B38">
              <w:rPr>
                <w:rFonts w:ascii="Aptos" w:hAnsi="Aptos"/>
                <w:sz w:val="24"/>
                <w:szCs w:val="24"/>
              </w:rPr>
              <w:t xml:space="preserve"> visiem sniegtajiem pakalpojumiem nav nodrošināta atbilstošā kvalitātē, projektā prioritāri plānot būvniecības darbus, kas saistīti ar vides </w:t>
            </w:r>
            <w:proofErr w:type="spellStart"/>
            <w:r w:rsidRPr="00126B38">
              <w:rPr>
                <w:rFonts w:ascii="Aptos" w:hAnsi="Aptos"/>
                <w:sz w:val="24"/>
                <w:szCs w:val="24"/>
              </w:rPr>
              <w:t>piekļūstamības</w:t>
            </w:r>
            <w:proofErr w:type="spellEnd"/>
            <w:r w:rsidRPr="00126B38">
              <w:rPr>
                <w:rFonts w:ascii="Aptos" w:hAnsi="Aptos"/>
                <w:sz w:val="24"/>
                <w:szCs w:val="24"/>
              </w:rPr>
              <w:t xml:space="preserve"> nodrošināšanu pacientiem.</w:t>
            </w:r>
          </w:p>
        </w:tc>
      </w:tr>
      <w:tr w:rsidR="00C533EC" w:rsidRPr="00126B38" w14:paraId="40653056" w14:textId="77777777" w:rsidTr="00521949">
        <w:trPr>
          <w:gridAfter w:val="1"/>
          <w:wAfter w:w="13" w:type="dxa"/>
          <w:trHeight w:val="465"/>
        </w:trPr>
        <w:tc>
          <w:tcPr>
            <w:tcW w:w="997" w:type="dxa"/>
            <w:tcBorders>
              <w:bottom w:val="single" w:sz="4" w:space="0" w:color="000000" w:themeColor="text1"/>
              <w:right w:val="single" w:sz="4" w:space="0" w:color="auto"/>
            </w:tcBorders>
          </w:tcPr>
          <w:p w14:paraId="4854B04A" w14:textId="08910D94"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lastRenderedPageBreak/>
              <w:t>1.15.</w:t>
            </w:r>
          </w:p>
        </w:tc>
        <w:tc>
          <w:tcPr>
            <w:tcW w:w="6095" w:type="dxa"/>
            <w:tcBorders>
              <w:bottom w:val="single" w:sz="4" w:space="0" w:color="000000" w:themeColor="text1"/>
              <w:right w:val="single" w:sz="4" w:space="0" w:color="auto"/>
            </w:tcBorders>
          </w:tcPr>
          <w:p w14:paraId="70A4523D"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Cik sadarbības partneri drīkstētu būt ?</w:t>
            </w:r>
          </w:p>
          <w:p w14:paraId="73FBD39B" w14:textId="6AF3F0C2"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1EF1E183" w14:textId="0375302A"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Sadarbības partneru skaits nav noteikts, galvenais ņemt vērā ierobežojumus, kuru var piesaistīt kā sadarbības partneri (MK noteikumu 14.</w:t>
            </w:r>
            <w:r w:rsidR="00A4100E">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punkts).</w:t>
            </w:r>
          </w:p>
        </w:tc>
      </w:tr>
      <w:tr w:rsidR="00C533EC" w:rsidRPr="00126B38" w14:paraId="3FBD857D" w14:textId="77777777" w:rsidTr="00521949">
        <w:trPr>
          <w:gridAfter w:val="1"/>
          <w:wAfter w:w="13" w:type="dxa"/>
          <w:trHeight w:val="465"/>
        </w:trPr>
        <w:tc>
          <w:tcPr>
            <w:tcW w:w="997" w:type="dxa"/>
            <w:tcBorders>
              <w:bottom w:val="single" w:sz="4" w:space="0" w:color="000000" w:themeColor="text1"/>
              <w:right w:val="single" w:sz="4" w:space="0" w:color="auto"/>
            </w:tcBorders>
          </w:tcPr>
          <w:p w14:paraId="61C5492F" w14:textId="318734E2"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t>1.16.</w:t>
            </w:r>
          </w:p>
        </w:tc>
        <w:tc>
          <w:tcPr>
            <w:tcW w:w="6095" w:type="dxa"/>
            <w:tcBorders>
              <w:bottom w:val="single" w:sz="4" w:space="0" w:color="000000" w:themeColor="text1"/>
              <w:right w:val="single" w:sz="4" w:space="0" w:color="auto"/>
            </w:tcBorders>
          </w:tcPr>
          <w:p w14:paraId="27712256"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Par VTNP valsts atbalsta maksājumu – piemērā norādīts, ka izmanto datus par 12 mēnešiem. Ja prakse ir atvērta nupat, janvārī, tad kāds periods ir norādāms?</w:t>
            </w:r>
          </w:p>
          <w:p w14:paraId="6895814A" w14:textId="3A3F17FB"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4A8DDF54" w14:textId="2187D0C0"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Ja prakse ir atvērta nupat un iepriekšējā gada dati nav pieejami, tad var izmantot plānotos (prognozes) infrastruktūras izmantošanas datus līdz brīdim, kad ir pieejami dati par attīstītās infrastruktūras izmantošanu.</w:t>
            </w:r>
          </w:p>
        </w:tc>
      </w:tr>
      <w:tr w:rsidR="00C533EC" w:rsidRPr="00126B38" w14:paraId="3813B588" w14:textId="77777777" w:rsidTr="00521949">
        <w:trPr>
          <w:gridAfter w:val="1"/>
          <w:wAfter w:w="13" w:type="dxa"/>
          <w:trHeight w:val="465"/>
        </w:trPr>
        <w:tc>
          <w:tcPr>
            <w:tcW w:w="997" w:type="dxa"/>
            <w:tcBorders>
              <w:bottom w:val="single" w:sz="4" w:space="0" w:color="000000" w:themeColor="text1"/>
              <w:right w:val="single" w:sz="4" w:space="0" w:color="auto"/>
            </w:tcBorders>
          </w:tcPr>
          <w:p w14:paraId="450EF135" w14:textId="1DA23B06"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t>1.17.</w:t>
            </w:r>
          </w:p>
        </w:tc>
        <w:tc>
          <w:tcPr>
            <w:tcW w:w="6095" w:type="dxa"/>
            <w:tcBorders>
              <w:bottom w:val="single" w:sz="4" w:space="0" w:color="000000" w:themeColor="text1"/>
              <w:right w:val="single" w:sz="4" w:space="0" w:color="auto"/>
            </w:tcBorders>
          </w:tcPr>
          <w:p w14:paraId="5B13B9A7"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 xml:space="preserve">Esošai, strādājošai praksei (strādā ilgāk par 3 gadiem, NVD līgums), kas plāno piesaistīt rezidentu un plānota jauna telpa, bet tā jau izremontēta, bet trūkst aprīkojuma, prakses nodošana nav plānota vai tikai daļa pacientu tiks nodota jaunajai </w:t>
            </w:r>
            <w:proofErr w:type="spellStart"/>
            <w:r w:rsidRPr="00126B38">
              <w:rPr>
                <w:rFonts w:ascii="Aptos" w:hAnsi="Aptos" w:cs="Times New Roman"/>
                <w:sz w:val="24"/>
                <w:szCs w:val="24"/>
              </w:rPr>
              <w:t>rezidentei</w:t>
            </w:r>
            <w:proofErr w:type="spellEnd"/>
            <w:r w:rsidRPr="00126B38">
              <w:rPr>
                <w:rFonts w:ascii="Aptos" w:hAnsi="Aptos" w:cs="Times New Roman"/>
                <w:sz w:val="24"/>
                <w:szCs w:val="24"/>
              </w:rPr>
              <w:t>, vai klasificējamies finansējuma saņemšanai aprīkojuma iegādei?</w:t>
            </w:r>
          </w:p>
          <w:p w14:paraId="69485997" w14:textId="1EC6314F"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17A1DFCF" w14:textId="345E5DEB"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Uz aprīkojuma iegādi var pretendēt tikai </w:t>
            </w:r>
            <w:proofErr w:type="spellStart"/>
            <w:r w:rsidRPr="00126B38">
              <w:rPr>
                <w:rFonts w:ascii="Aptos" w:eastAsia="Times New Roman" w:hAnsi="Aptos" w:cs="Times New Roman"/>
                <w:sz w:val="24"/>
                <w:szCs w:val="24"/>
                <w:lang w:eastAsia="lv-LV"/>
              </w:rPr>
              <w:t>jaunatvērtas</w:t>
            </w:r>
            <w:proofErr w:type="spellEnd"/>
            <w:r w:rsidRPr="00126B38">
              <w:rPr>
                <w:rFonts w:ascii="Aptos" w:eastAsia="Times New Roman" w:hAnsi="Aptos" w:cs="Times New Roman"/>
                <w:sz w:val="24"/>
                <w:szCs w:val="24"/>
                <w:lang w:eastAsia="lv-LV"/>
              </w:rPr>
              <w:t xml:space="preserve"> prakses. Jūsu gadījumā tas attiecas, ja prakse tiks nodota vai daļa pacientu tiks nodota rezidentam. Šajā gadījumā projektu var iesniegt vai nu ārstniecības iestāde, kas nodrošina telpas rezidentam, vai pats rezidents. Rezidenta nodarbinātība praksē kā SIA darb</w:t>
            </w:r>
            <w:r w:rsidRPr="00126B38">
              <w:rPr>
                <w:rFonts w:ascii="Aptos" w:eastAsia="Aptos" w:hAnsi="Aptos" w:cs="Aptos"/>
                <w:sz w:val="24"/>
                <w:szCs w:val="24"/>
                <w:lang w:eastAsia="lv-LV"/>
              </w:rPr>
              <w:t xml:space="preserve">inieks nenodrošina atbilstību </w:t>
            </w:r>
            <w:proofErr w:type="spellStart"/>
            <w:r w:rsidRPr="00126B38">
              <w:rPr>
                <w:rFonts w:ascii="Aptos" w:eastAsia="Aptos" w:hAnsi="Aptos" w:cs="Aptos"/>
                <w:sz w:val="24"/>
                <w:szCs w:val="24"/>
                <w:lang w:eastAsia="lv-LV"/>
              </w:rPr>
              <w:t>jaunatvērtas</w:t>
            </w:r>
            <w:proofErr w:type="spellEnd"/>
            <w:r w:rsidRPr="00126B38">
              <w:rPr>
                <w:rFonts w:ascii="Aptos" w:eastAsia="Aptos" w:hAnsi="Aptos" w:cs="Aptos"/>
                <w:sz w:val="24"/>
                <w:szCs w:val="24"/>
                <w:lang w:eastAsia="lv-LV"/>
              </w:rPr>
              <w:t xml:space="preserve"> prakses kritērijam.</w:t>
            </w:r>
          </w:p>
        </w:tc>
      </w:tr>
      <w:tr w:rsidR="00C533EC" w:rsidRPr="00126B38" w14:paraId="3AA7DE89" w14:textId="77777777" w:rsidTr="00521949">
        <w:trPr>
          <w:gridAfter w:val="1"/>
          <w:wAfter w:w="13" w:type="dxa"/>
          <w:trHeight w:val="465"/>
        </w:trPr>
        <w:tc>
          <w:tcPr>
            <w:tcW w:w="997" w:type="dxa"/>
            <w:tcBorders>
              <w:bottom w:val="single" w:sz="4" w:space="0" w:color="000000" w:themeColor="text1"/>
              <w:right w:val="single" w:sz="4" w:space="0" w:color="auto"/>
            </w:tcBorders>
          </w:tcPr>
          <w:p w14:paraId="02D96E58" w14:textId="42413B3F"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t>1.18.</w:t>
            </w:r>
          </w:p>
        </w:tc>
        <w:tc>
          <w:tcPr>
            <w:tcW w:w="6095" w:type="dxa"/>
            <w:tcBorders>
              <w:bottom w:val="single" w:sz="4" w:space="0" w:color="000000" w:themeColor="text1"/>
              <w:right w:val="single" w:sz="4" w:space="0" w:color="auto"/>
            </w:tcBorders>
          </w:tcPr>
          <w:p w14:paraId="70496CDD"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 xml:space="preserve">Ko nozīmē tirgus izpētes dokuments? Vai, iegādājoties ierīces/mēbeles, projekta iesniedzējam ir jāapskata </w:t>
            </w:r>
            <w:r w:rsidRPr="00126B38">
              <w:rPr>
                <w:rFonts w:ascii="Aptos" w:hAnsi="Aptos" w:cs="Times New Roman"/>
                <w:sz w:val="24"/>
                <w:szCs w:val="24"/>
              </w:rPr>
              <w:lastRenderedPageBreak/>
              <w:t>vairāki izplatītāji/pārdevēji? Kāpēc tas ir nepieciešams? Vai būtiski, ka izvēlamies lētāko preci? </w:t>
            </w:r>
          </w:p>
          <w:p w14:paraId="4BE23B9E"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Varbūt, ir pieejams kāds piemērs tirgus izpētes dokumentam?</w:t>
            </w:r>
          </w:p>
          <w:p w14:paraId="6A6ACD01" w14:textId="4115F470"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024F56F1" w14:textId="77777777" w:rsidR="00C533EC" w:rsidRPr="00126B38" w:rsidRDefault="00C533EC" w:rsidP="00C533EC">
            <w:pPr>
              <w:spacing w:after="120" w:line="240" w:lineRule="auto"/>
              <w:jc w:val="both"/>
              <w:rPr>
                <w:rFonts w:ascii="Aptos" w:eastAsia="Times New Roman" w:hAnsi="Aptos" w:cs="Times New Roman"/>
                <w:i/>
                <w:iCs/>
                <w:sz w:val="24"/>
                <w:szCs w:val="24"/>
                <w:lang w:eastAsia="lv-LV"/>
              </w:rPr>
            </w:pPr>
            <w:r w:rsidRPr="00126B38">
              <w:rPr>
                <w:rFonts w:ascii="Aptos" w:eastAsia="Times New Roman" w:hAnsi="Aptos" w:cs="Times New Roman"/>
                <w:i/>
                <w:iCs/>
                <w:sz w:val="24"/>
                <w:szCs w:val="24"/>
                <w:lang w:eastAsia="lv-LV"/>
              </w:rPr>
              <w:lastRenderedPageBreak/>
              <w:t>(papildināts 29.04.2026.)</w:t>
            </w:r>
          </w:p>
          <w:p w14:paraId="38C6FE65" w14:textId="77777777"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Jā, iegādājoties aprīkojumu vai īstenojot būvdarbus nepieciešams veikt tirgus izpēti, aptaujājot vairākus pretendentus. Tirgus izpēte ir nepieciešama, lai pamatotu, ka projektā norādītās aprīkojuma vai būvdarbu izmaksas atbilst faktiskajai tirgus situācijai un projekts paredz ekonomiski visizdevīgāko publiskā finansējuma izlietojumu. Nepieciešams dokumentāls apliecinājums par veikto tirgus izpēti – sarakste ar piegādātāju/pakalpojuma sniedzēju vai interneta pārlūku izdrukas.</w:t>
            </w:r>
          </w:p>
          <w:p w14:paraId="1E47918F" w14:textId="451A2DED"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Atsevišķi cenu aptaujas/tirgus izpētes paraugi nav izstrādāti. Lai apliecinātu veikto cenu aptauju/tirgus izpēti medicīnas tehnoloģiju un aprīkojuma iegādei nepieciešams saglabāt veiktās tirgus izpētes dokumentāciju, piemēram, e-pasta saraksti ar piegādātājiem, rakstiskā formā saņemtos piegādātāju piedāvājumus, informāciju no medicīnas tehnoloģiju piegādātāju mājas lapām, kur redzamas minētās tehnoloģijas izmaksas (var pievienot ekrānuzņēmumus no internetveikaliem)u.c. Ieteicams apkopot informāciju par vismaz 3 piegādātāju piedāvājumiem, kas apliecina, ka veikta tirgus izpēte un izvēlēts piegādātājs, kas sniedzis ekonomiski izdevīgāko piedāvājumu konkrētajam aprīkojumam. Nav prasības vienmēr izvēlēties lētāko preci, bet izvēlei jābūt ekonomiski pamatotai.</w:t>
            </w:r>
          </w:p>
        </w:tc>
      </w:tr>
      <w:tr w:rsidR="00C533EC" w:rsidRPr="00126B38" w14:paraId="2811F9D1" w14:textId="77777777" w:rsidTr="00521949">
        <w:trPr>
          <w:gridAfter w:val="1"/>
          <w:wAfter w:w="13" w:type="dxa"/>
          <w:trHeight w:val="465"/>
        </w:trPr>
        <w:tc>
          <w:tcPr>
            <w:tcW w:w="997" w:type="dxa"/>
            <w:tcBorders>
              <w:bottom w:val="single" w:sz="4" w:space="0" w:color="000000" w:themeColor="text1"/>
              <w:right w:val="single" w:sz="4" w:space="0" w:color="auto"/>
            </w:tcBorders>
          </w:tcPr>
          <w:p w14:paraId="54969105" w14:textId="0CFFD3ED" w:rsidR="00C533EC" w:rsidRPr="00126B38" w:rsidRDefault="00C533EC" w:rsidP="00C533EC">
            <w:pPr>
              <w:spacing w:after="0"/>
              <w:contextualSpacing/>
              <w:jc w:val="both"/>
              <w:rPr>
                <w:rFonts w:ascii="Aptos" w:hAnsi="Aptos" w:cs="Times New Roman"/>
                <w:sz w:val="24"/>
                <w:szCs w:val="24"/>
              </w:rPr>
            </w:pPr>
            <w:r w:rsidRPr="00126B38">
              <w:rPr>
                <w:rFonts w:ascii="Aptos" w:hAnsi="Aptos" w:cs="Times New Roman"/>
                <w:sz w:val="24"/>
                <w:szCs w:val="24"/>
              </w:rPr>
              <w:lastRenderedPageBreak/>
              <w:t>1.19.</w:t>
            </w:r>
          </w:p>
        </w:tc>
        <w:tc>
          <w:tcPr>
            <w:tcW w:w="6095" w:type="dxa"/>
            <w:tcBorders>
              <w:bottom w:val="single" w:sz="4" w:space="0" w:color="000000" w:themeColor="text1"/>
              <w:right w:val="single" w:sz="4" w:space="0" w:color="auto"/>
            </w:tcBorders>
          </w:tcPr>
          <w:p w14:paraId="5AB4DA25"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Vai pareizi sapratu, ka ja piesakos kā SIA , tad man jānoslēdz kāds līgums, lai vispār ieiet šajā sistēmā, kurā var iesniegt projektu ?</w:t>
            </w:r>
          </w:p>
          <w:p w14:paraId="2F464CCD" w14:textId="67219B66"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36FD2219" w14:textId="0F538FB8" w:rsidR="00C533EC" w:rsidRPr="00126B38" w:rsidRDefault="00C533EC" w:rsidP="00C533EC">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Jā, pareizi. Juridiska persona, kura nav </w:t>
            </w:r>
            <w:hyperlink r:id="rId64" w:history="1">
              <w:r w:rsidRPr="00126B38">
                <w:rPr>
                  <w:rStyle w:val="Hipersaite"/>
                  <w:rFonts w:ascii="Aptos" w:eastAsia="Times New Roman" w:hAnsi="Aptos" w:cs="Times New Roman"/>
                  <w:sz w:val="24"/>
                  <w:szCs w:val="24"/>
                  <w:lang w:eastAsia="lv-LV"/>
                </w:rPr>
                <w:t>Projektu portāla </w:t>
              </w:r>
            </w:hyperlink>
            <w:r w:rsidRPr="00126B38">
              <w:rPr>
                <w:rFonts w:ascii="Aptos" w:eastAsia="Times New Roman" w:hAnsi="Aptos" w:cs="Times New Roman"/>
                <w:sz w:val="24"/>
                <w:szCs w:val="24"/>
                <w:lang w:eastAsia="lv-LV"/>
              </w:rPr>
              <w:t xml:space="preserve">e-vides lietotāja, iesniedz līguma un lietotāju tiesību veidlapas atbilstoši tīmekļvietnē </w:t>
            </w:r>
            <w:hyperlink r:id="rId65" w:tgtFrame="_blank" w:tooltip="https://www.cfla.gov.lv/lv/par-e-vidi" w:history="1">
              <w:r w:rsidRPr="00126B38">
                <w:rPr>
                  <w:rStyle w:val="Hipersaite"/>
                  <w:rFonts w:ascii="Aptos" w:eastAsia="Times New Roman" w:hAnsi="Aptos" w:cs="Times New Roman"/>
                  <w:sz w:val="24"/>
                  <w:szCs w:val="24"/>
                  <w:lang w:eastAsia="lv-LV"/>
                </w:rPr>
                <w:t>https://www.cfla.gov.lv/lv/par-e-vidi</w:t>
              </w:r>
            </w:hyperlink>
            <w:r w:rsidRPr="00126B38">
              <w:rPr>
                <w:rFonts w:ascii="Aptos" w:eastAsia="Times New Roman" w:hAnsi="Aptos" w:cs="Times New Roman"/>
                <w:sz w:val="24"/>
                <w:szCs w:val="24"/>
                <w:lang w:eastAsia="lv-LV"/>
              </w:rPr>
              <w:t xml:space="preserve"> norādītajam.</w:t>
            </w:r>
          </w:p>
        </w:tc>
      </w:tr>
      <w:tr w:rsidR="00EA1576" w:rsidRPr="00126B38" w14:paraId="0AF391E8" w14:textId="77777777" w:rsidTr="00521949">
        <w:trPr>
          <w:gridAfter w:val="1"/>
          <w:wAfter w:w="13" w:type="dxa"/>
          <w:trHeight w:val="465"/>
        </w:trPr>
        <w:tc>
          <w:tcPr>
            <w:tcW w:w="997" w:type="dxa"/>
            <w:tcBorders>
              <w:bottom w:val="single" w:sz="4" w:space="0" w:color="000000" w:themeColor="text1"/>
              <w:right w:val="single" w:sz="4" w:space="0" w:color="auto"/>
            </w:tcBorders>
          </w:tcPr>
          <w:p w14:paraId="3D8E25AE" w14:textId="72E296C5" w:rsidR="00EA1576" w:rsidRPr="00126B38" w:rsidRDefault="00EA1576" w:rsidP="00EA1576">
            <w:pPr>
              <w:spacing w:after="0"/>
              <w:contextualSpacing/>
              <w:jc w:val="both"/>
              <w:rPr>
                <w:rFonts w:ascii="Aptos" w:hAnsi="Aptos" w:cs="Times New Roman"/>
                <w:sz w:val="24"/>
                <w:szCs w:val="24"/>
              </w:rPr>
            </w:pPr>
            <w:r w:rsidRPr="00126B38">
              <w:rPr>
                <w:rFonts w:ascii="Aptos" w:hAnsi="Aptos" w:cs="Times New Roman"/>
                <w:sz w:val="24"/>
                <w:szCs w:val="24"/>
              </w:rPr>
              <w:t>1.20.</w:t>
            </w:r>
          </w:p>
        </w:tc>
        <w:tc>
          <w:tcPr>
            <w:tcW w:w="6095" w:type="dxa"/>
            <w:tcBorders>
              <w:bottom w:val="single" w:sz="4" w:space="0" w:color="000000" w:themeColor="text1"/>
              <w:right w:val="single" w:sz="4" w:space="0" w:color="auto"/>
            </w:tcBorders>
          </w:tcPr>
          <w:p w14:paraId="09EA2085" w14:textId="77777777" w:rsidR="00EA1576" w:rsidRPr="00126B38" w:rsidRDefault="00EA1576" w:rsidP="00EA1576">
            <w:pPr>
              <w:spacing w:after="120" w:line="240" w:lineRule="auto"/>
              <w:jc w:val="both"/>
              <w:rPr>
                <w:rFonts w:ascii="Aptos" w:hAnsi="Aptos" w:cs="Times New Roman"/>
                <w:sz w:val="24"/>
                <w:szCs w:val="24"/>
              </w:rPr>
            </w:pPr>
            <w:r w:rsidRPr="00126B38">
              <w:rPr>
                <w:rFonts w:ascii="Aptos" w:hAnsi="Aptos" w:cs="Times New Roman"/>
                <w:sz w:val="24"/>
                <w:szCs w:val="24"/>
              </w:rPr>
              <w:t>Jautājums par telpu nomu – ja es esmu apakšnomnieks savas ģimenes ārsta prakses telpām no citas ģimenes ārsta prakses, kas savukārt nomā pašvaldības telpas, vai šis skaitās, ka ilgtermiņā pēc projekta turpināšu sniegt valsts pakalpojumu? Vai man ir jābūt tiešajam līgumam no pašvaldības par telpu nomu?</w:t>
            </w:r>
          </w:p>
          <w:p w14:paraId="114851D7" w14:textId="75EE4FE0" w:rsidR="00EA1576" w:rsidRPr="00126B38" w:rsidRDefault="00EA1576" w:rsidP="00EA1576">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527B421B" w14:textId="77777777" w:rsidR="00EA1576" w:rsidRPr="00126B38" w:rsidRDefault="00EA1576" w:rsidP="00EA1576">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Apakšnoma projektā var būt pieņemama, ja:</w:t>
            </w:r>
          </w:p>
          <w:p w14:paraId="5DA3D7DB" w14:textId="77777777" w:rsidR="00EA1576" w:rsidRPr="00126B38" w:rsidRDefault="00EA1576" w:rsidP="000C2853">
            <w:pPr>
              <w:pStyle w:val="Sarakstarindkopa"/>
              <w:numPr>
                <w:ilvl w:val="0"/>
                <w:numId w:val="23"/>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apakšnomas līgums ir pietiekami ilgs (lai nodrošinātu projekta īstenošanu un 5 gadu </w:t>
            </w:r>
            <w:proofErr w:type="spellStart"/>
            <w:r w:rsidRPr="00126B38">
              <w:rPr>
                <w:rFonts w:ascii="Aptos" w:eastAsia="Times New Roman" w:hAnsi="Aptos" w:cs="Times New Roman"/>
                <w:sz w:val="24"/>
                <w:szCs w:val="24"/>
                <w:lang w:eastAsia="lv-LV"/>
              </w:rPr>
              <w:t>pēcuzraudzību</w:t>
            </w:r>
            <w:proofErr w:type="spellEnd"/>
            <w:r w:rsidRPr="00126B38">
              <w:rPr>
                <w:rFonts w:ascii="Aptos" w:eastAsia="Times New Roman" w:hAnsi="Aptos" w:cs="Times New Roman"/>
                <w:sz w:val="24"/>
                <w:szCs w:val="24"/>
                <w:lang w:eastAsia="lv-LV"/>
              </w:rPr>
              <w:t>),</w:t>
            </w:r>
          </w:p>
          <w:p w14:paraId="719CC26C" w14:textId="77777777" w:rsidR="00EA1576" w:rsidRPr="00126B38" w:rsidRDefault="00EA1576" w:rsidP="000C2853">
            <w:pPr>
              <w:pStyle w:val="Sarakstarindkopa"/>
              <w:numPr>
                <w:ilvl w:val="0"/>
                <w:numId w:val="23"/>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galvenā nomnieka līguma ar pašvaldību termiņš aptver gan projekta periodu, gan 5 gadu </w:t>
            </w:r>
            <w:proofErr w:type="spellStart"/>
            <w:r w:rsidRPr="00126B38">
              <w:rPr>
                <w:rFonts w:ascii="Aptos" w:eastAsia="Times New Roman" w:hAnsi="Aptos" w:cs="Times New Roman"/>
                <w:sz w:val="24"/>
                <w:szCs w:val="24"/>
                <w:lang w:eastAsia="lv-LV"/>
              </w:rPr>
              <w:t>pēcuzraudzības</w:t>
            </w:r>
            <w:proofErr w:type="spellEnd"/>
            <w:r w:rsidRPr="00126B38">
              <w:rPr>
                <w:rFonts w:ascii="Aptos" w:eastAsia="Times New Roman" w:hAnsi="Aptos" w:cs="Times New Roman"/>
                <w:sz w:val="24"/>
                <w:szCs w:val="24"/>
                <w:lang w:eastAsia="lv-LV"/>
              </w:rPr>
              <w:t xml:space="preserve"> periodu,</w:t>
            </w:r>
          </w:p>
          <w:p w14:paraId="1E785F7A" w14:textId="25DBAF95" w:rsidR="00EA1576" w:rsidRPr="00126B38" w:rsidRDefault="00EA1576" w:rsidP="00EA1576">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pašvaldība piekrīt apakšnomai.</w:t>
            </w:r>
          </w:p>
        </w:tc>
      </w:tr>
      <w:tr w:rsidR="00EA1576" w:rsidRPr="00126B38" w14:paraId="7751369F" w14:textId="77777777" w:rsidTr="00521949">
        <w:trPr>
          <w:gridAfter w:val="1"/>
          <w:wAfter w:w="13" w:type="dxa"/>
          <w:trHeight w:val="465"/>
        </w:trPr>
        <w:tc>
          <w:tcPr>
            <w:tcW w:w="997" w:type="dxa"/>
            <w:tcBorders>
              <w:bottom w:val="single" w:sz="4" w:space="0" w:color="000000" w:themeColor="text1"/>
              <w:right w:val="single" w:sz="4" w:space="0" w:color="auto"/>
            </w:tcBorders>
          </w:tcPr>
          <w:p w14:paraId="3590C6A7" w14:textId="66D9204C" w:rsidR="00EA1576" w:rsidRPr="00126B38" w:rsidRDefault="00EA1576" w:rsidP="00EA1576">
            <w:pPr>
              <w:spacing w:after="0"/>
              <w:contextualSpacing/>
              <w:jc w:val="both"/>
              <w:rPr>
                <w:rFonts w:ascii="Aptos" w:hAnsi="Aptos" w:cs="Times New Roman"/>
                <w:sz w:val="24"/>
                <w:szCs w:val="24"/>
              </w:rPr>
            </w:pPr>
            <w:r w:rsidRPr="00126B38">
              <w:rPr>
                <w:rFonts w:ascii="Aptos" w:hAnsi="Aptos" w:cs="Times New Roman"/>
                <w:sz w:val="24"/>
                <w:szCs w:val="24"/>
              </w:rPr>
              <w:lastRenderedPageBreak/>
              <w:t>1.21.</w:t>
            </w:r>
          </w:p>
        </w:tc>
        <w:tc>
          <w:tcPr>
            <w:tcW w:w="6095" w:type="dxa"/>
            <w:tcBorders>
              <w:bottom w:val="single" w:sz="4" w:space="0" w:color="000000" w:themeColor="text1"/>
              <w:right w:val="single" w:sz="4" w:space="0" w:color="auto"/>
            </w:tcBorders>
          </w:tcPr>
          <w:p w14:paraId="1BE20DC8" w14:textId="77777777" w:rsidR="00EA1576" w:rsidRPr="00126B38" w:rsidRDefault="00EA1576" w:rsidP="00EA1576">
            <w:pPr>
              <w:spacing w:after="120" w:line="240" w:lineRule="auto"/>
              <w:jc w:val="both"/>
              <w:rPr>
                <w:rFonts w:ascii="Aptos" w:hAnsi="Aptos" w:cs="Times New Roman"/>
                <w:sz w:val="24"/>
                <w:szCs w:val="24"/>
              </w:rPr>
            </w:pPr>
            <w:r w:rsidRPr="00126B38">
              <w:rPr>
                <w:rFonts w:ascii="Aptos" w:hAnsi="Aptos" w:cs="Times New Roman"/>
                <w:sz w:val="24"/>
                <w:szCs w:val="24"/>
              </w:rPr>
              <w:t>Ja nesen atvērtā ģimenes ārstu praksē strādā vēl papildus tikko sertificēts ģimenes ārsts, vai viņa var būt kā sadarbības partnere?</w:t>
            </w:r>
          </w:p>
          <w:p w14:paraId="0E21C106" w14:textId="4A377039" w:rsidR="00EA1576" w:rsidRPr="00126B38" w:rsidRDefault="00EA1576" w:rsidP="00EA1576">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3FF6BA2D" w14:textId="4BD907E2" w:rsidR="00EA1576" w:rsidRPr="00126B38" w:rsidRDefault="00EA1576" w:rsidP="00EA1576">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Ģimenes ārstu prakse, kas sniedz valsts apmaksātos ģimenes ārsta pakalpojumus, sadarbības partnera statusā var piesaistīt tikai citu ģimenes ārstu praksi (ārstniecības iestādi), kas sniedz valsts apmaksātos ģimenes ārsta pakalpojumus.</w:t>
            </w:r>
          </w:p>
        </w:tc>
      </w:tr>
      <w:tr w:rsidR="000A1820" w:rsidRPr="00126B38" w14:paraId="03DCE244" w14:textId="77777777" w:rsidTr="00521949">
        <w:trPr>
          <w:gridAfter w:val="1"/>
          <w:wAfter w:w="13" w:type="dxa"/>
          <w:trHeight w:val="465"/>
        </w:trPr>
        <w:tc>
          <w:tcPr>
            <w:tcW w:w="997" w:type="dxa"/>
            <w:tcBorders>
              <w:bottom w:val="single" w:sz="4" w:space="0" w:color="000000" w:themeColor="text1"/>
              <w:right w:val="single" w:sz="4" w:space="0" w:color="auto"/>
            </w:tcBorders>
          </w:tcPr>
          <w:p w14:paraId="16510E25" w14:textId="51FA602D" w:rsidR="000A1820" w:rsidRPr="00126B38" w:rsidRDefault="000A1820" w:rsidP="000A1820">
            <w:pPr>
              <w:spacing w:after="0"/>
              <w:contextualSpacing/>
              <w:jc w:val="both"/>
              <w:rPr>
                <w:rFonts w:ascii="Aptos" w:hAnsi="Aptos" w:cs="Times New Roman"/>
                <w:sz w:val="24"/>
                <w:szCs w:val="24"/>
              </w:rPr>
            </w:pPr>
            <w:r w:rsidRPr="00126B38">
              <w:rPr>
                <w:rFonts w:ascii="Aptos" w:hAnsi="Aptos" w:cs="Times New Roman"/>
                <w:sz w:val="24"/>
                <w:szCs w:val="24"/>
              </w:rPr>
              <w:t>1.22.</w:t>
            </w:r>
          </w:p>
        </w:tc>
        <w:tc>
          <w:tcPr>
            <w:tcW w:w="6095" w:type="dxa"/>
            <w:tcBorders>
              <w:bottom w:val="single" w:sz="4" w:space="0" w:color="000000" w:themeColor="text1"/>
              <w:right w:val="single" w:sz="4" w:space="0" w:color="auto"/>
            </w:tcBorders>
          </w:tcPr>
          <w:p w14:paraId="6ABB69C0" w14:textId="77777777"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sz w:val="24"/>
                <w:szCs w:val="24"/>
              </w:rPr>
              <w:t>Vai būtu ierobežojums piedalīties ģimenes medicīnas rezidentam, kas ir bērna kopšanas atvaļinājumā ?</w:t>
            </w:r>
          </w:p>
          <w:p w14:paraId="3E98591D" w14:textId="32D4CEEE"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Borders>
              <w:left w:val="single" w:sz="4" w:space="0" w:color="auto"/>
              <w:bottom w:val="single" w:sz="4" w:space="0" w:color="000000" w:themeColor="text1"/>
            </w:tcBorders>
          </w:tcPr>
          <w:p w14:paraId="759F85CC" w14:textId="291354AF" w:rsidR="000A1820" w:rsidRPr="00126B38" w:rsidRDefault="000A1820" w:rsidP="000A1820">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Šajā gadījumā nebūtu ierobežojuma.</w:t>
            </w:r>
          </w:p>
        </w:tc>
      </w:tr>
      <w:tr w:rsidR="00006099" w:rsidRPr="00126B38" w14:paraId="7658E684" w14:textId="77777777" w:rsidTr="00521949">
        <w:trPr>
          <w:gridAfter w:val="1"/>
          <w:wAfter w:w="13" w:type="dxa"/>
          <w:trHeight w:val="465"/>
        </w:trPr>
        <w:tc>
          <w:tcPr>
            <w:tcW w:w="997" w:type="dxa"/>
            <w:tcBorders>
              <w:bottom w:val="single" w:sz="4" w:space="0" w:color="000000" w:themeColor="text1"/>
              <w:right w:val="single" w:sz="4" w:space="0" w:color="auto"/>
            </w:tcBorders>
          </w:tcPr>
          <w:p w14:paraId="647F4427" w14:textId="7B1F6EC6" w:rsidR="00006099" w:rsidRPr="00126B38" w:rsidRDefault="00006099" w:rsidP="000A1820">
            <w:pPr>
              <w:spacing w:after="0"/>
              <w:contextualSpacing/>
              <w:jc w:val="both"/>
              <w:rPr>
                <w:rFonts w:ascii="Aptos" w:hAnsi="Aptos" w:cs="Times New Roman"/>
                <w:sz w:val="24"/>
                <w:szCs w:val="24"/>
              </w:rPr>
            </w:pPr>
            <w:r w:rsidRPr="00126B38">
              <w:rPr>
                <w:rFonts w:ascii="Aptos" w:hAnsi="Aptos" w:cs="Times New Roman"/>
                <w:sz w:val="24"/>
                <w:szCs w:val="24"/>
              </w:rPr>
              <w:t>1.23.</w:t>
            </w:r>
          </w:p>
        </w:tc>
        <w:tc>
          <w:tcPr>
            <w:tcW w:w="6095" w:type="dxa"/>
            <w:tcBorders>
              <w:bottom w:val="single" w:sz="4" w:space="0" w:color="000000" w:themeColor="text1"/>
              <w:right w:val="single" w:sz="4" w:space="0" w:color="auto"/>
            </w:tcBorders>
          </w:tcPr>
          <w:p w14:paraId="07860EE7" w14:textId="77777777" w:rsidR="00006099" w:rsidRPr="00126B38" w:rsidRDefault="00006099" w:rsidP="000A1820">
            <w:pPr>
              <w:spacing w:after="120" w:line="240" w:lineRule="auto"/>
              <w:jc w:val="both"/>
              <w:rPr>
                <w:rFonts w:ascii="Aptos" w:hAnsi="Aptos" w:cs="Times New Roman"/>
                <w:sz w:val="24"/>
                <w:szCs w:val="24"/>
              </w:rPr>
            </w:pPr>
            <w:r w:rsidRPr="00126B38">
              <w:rPr>
                <w:rFonts w:ascii="Aptos" w:hAnsi="Aptos" w:cs="Times New Roman"/>
                <w:sz w:val="24"/>
                <w:szCs w:val="24"/>
              </w:rPr>
              <w:t xml:space="preserve">Esmu 1. gada </w:t>
            </w:r>
            <w:proofErr w:type="spellStart"/>
            <w:r w:rsidRPr="00126B38">
              <w:rPr>
                <w:rFonts w:ascii="Aptos" w:hAnsi="Aptos" w:cs="Times New Roman"/>
                <w:sz w:val="24"/>
                <w:szCs w:val="24"/>
              </w:rPr>
              <w:t>rezidente</w:t>
            </w:r>
            <w:proofErr w:type="spellEnd"/>
            <w:r w:rsidRPr="00126B38">
              <w:rPr>
                <w:rFonts w:ascii="Aptos" w:hAnsi="Aptos" w:cs="Times New Roman"/>
                <w:sz w:val="24"/>
                <w:szCs w:val="24"/>
              </w:rPr>
              <w:t xml:space="preserve"> ģimenes medicīnā un plānoju ģimenes pieaugumu. Vai šādos gadījumos var lūgt projekta ieviešanas termiņa pagarinājumu?</w:t>
            </w:r>
          </w:p>
          <w:p w14:paraId="01667BE4" w14:textId="7826788E" w:rsidR="00006099" w:rsidRPr="00126B38" w:rsidRDefault="00006099" w:rsidP="000A1820">
            <w:pPr>
              <w:spacing w:after="120" w:line="240" w:lineRule="auto"/>
              <w:jc w:val="both"/>
              <w:rPr>
                <w:rFonts w:ascii="Aptos" w:hAnsi="Aptos" w:cs="Times New Roman"/>
                <w:sz w:val="24"/>
                <w:szCs w:val="24"/>
              </w:rPr>
            </w:pPr>
            <w:r w:rsidRPr="00126B38">
              <w:rPr>
                <w:rFonts w:ascii="Aptos" w:hAnsi="Aptos" w:cs="Times New Roman"/>
                <w:i/>
                <w:iCs/>
                <w:sz w:val="24"/>
                <w:szCs w:val="24"/>
              </w:rPr>
              <w:t>(e-pasts 26.04.2026.)</w:t>
            </w:r>
          </w:p>
        </w:tc>
        <w:tc>
          <w:tcPr>
            <w:tcW w:w="8103" w:type="dxa"/>
            <w:tcBorders>
              <w:left w:val="single" w:sz="4" w:space="0" w:color="auto"/>
              <w:bottom w:val="single" w:sz="4" w:space="0" w:color="000000" w:themeColor="text1"/>
            </w:tcBorders>
          </w:tcPr>
          <w:p w14:paraId="2C7F051F" w14:textId="74DF4AE5" w:rsidR="00006099" w:rsidRPr="00126B38" w:rsidRDefault="00006099" w:rsidP="0000609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Sniedzam atbildi uz jautājumu:  </w:t>
            </w:r>
          </w:p>
          <w:p w14:paraId="1FF453B3" w14:textId="6F8D7BE5" w:rsidR="00006099" w:rsidRPr="00126B38" w:rsidRDefault="00006099" w:rsidP="000C2853">
            <w:pPr>
              <w:numPr>
                <w:ilvl w:val="0"/>
                <w:numId w:val="2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saskaņā ar </w:t>
            </w:r>
            <w:hyperlink r:id="rId66" w:anchor="p13" w:history="1">
              <w:r w:rsidRPr="00126B38">
                <w:rPr>
                  <w:rStyle w:val="Hipersaite"/>
                  <w:rFonts w:ascii="Aptos" w:eastAsia="Times New Roman" w:hAnsi="Aptos" w:cs="Times New Roman"/>
                  <w:sz w:val="24"/>
                  <w:szCs w:val="24"/>
                  <w:lang w:eastAsia="lv-LV"/>
                </w:rPr>
                <w:t>MK noteikumu 13.1. apakšpunktu </w:t>
              </w:r>
            </w:hyperlink>
            <w:r w:rsidRPr="00126B38">
              <w:rPr>
                <w:rFonts w:ascii="Aptos" w:eastAsia="Times New Roman" w:hAnsi="Aptos" w:cs="Times New Roman"/>
                <w:sz w:val="24"/>
                <w:szCs w:val="24"/>
                <w:lang w:eastAsia="lv-LV"/>
              </w:rPr>
              <w:t xml:space="preserve">projekta iesniedzējs, kas pēc sadarbības iestādes lēmuma par projekta iesnieguma apstiprināšanu kļūst par finansējuma saņēmēju, pasākuma ietvaros </w:t>
            </w:r>
            <w:r w:rsidRPr="00126B38">
              <w:rPr>
                <w:rFonts w:ascii="Aptos" w:eastAsia="Times New Roman" w:hAnsi="Aptos" w:cs="Times New Roman"/>
                <w:b/>
                <w:bCs/>
                <w:sz w:val="24"/>
                <w:szCs w:val="24"/>
                <w:lang w:eastAsia="lv-LV"/>
              </w:rPr>
              <w:t>var būt rezidents, kas apgūst ģimenes (vispārējās prakses) ārsta specialitāti un pēc projekta pabeigšanas plāno sniegt valsts apmaksātos ģimenes ārsta pakalpojumus</w:t>
            </w:r>
            <w:r w:rsidRPr="00126B38">
              <w:rPr>
                <w:rFonts w:ascii="Aptos" w:eastAsia="Times New Roman" w:hAnsi="Aptos" w:cs="Times New Roman"/>
                <w:sz w:val="24"/>
                <w:szCs w:val="24"/>
                <w:lang w:eastAsia="lv-LV"/>
              </w:rPr>
              <w:t>; </w:t>
            </w:r>
          </w:p>
          <w:p w14:paraId="7B3BC0E8" w14:textId="06C428E9" w:rsidR="00006099" w:rsidRPr="00126B38" w:rsidRDefault="00006099" w:rsidP="000C2853">
            <w:pPr>
              <w:numPr>
                <w:ilvl w:val="0"/>
                <w:numId w:val="2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atbilstoši </w:t>
            </w:r>
            <w:r w:rsidRPr="00126B38">
              <w:rPr>
                <w:rFonts w:ascii="Aptos" w:eastAsia="Times New Roman" w:hAnsi="Aptos" w:cs="Times New Roman"/>
                <w:b/>
                <w:bCs/>
                <w:sz w:val="24"/>
                <w:szCs w:val="24"/>
                <w:lang w:eastAsia="lv-LV"/>
              </w:rPr>
              <w:t>MK noteikumiem,</w:t>
            </w:r>
            <w:r w:rsidRPr="00126B38">
              <w:rPr>
                <w:rFonts w:ascii="Aptos" w:eastAsia="Times New Roman" w:hAnsi="Aptos" w:cs="Times New Roman"/>
                <w:sz w:val="24"/>
                <w:szCs w:val="24"/>
                <w:lang w:eastAsia="lv-LV"/>
              </w:rPr>
              <w:t xml:space="preserve"> projekta darbību īstenošanu var uzsākt tikai no brīža, kad </w:t>
            </w:r>
            <w:r w:rsidRPr="00126B38">
              <w:rPr>
                <w:rFonts w:ascii="Aptos" w:eastAsia="Times New Roman" w:hAnsi="Aptos" w:cs="Times New Roman"/>
                <w:b/>
                <w:bCs/>
                <w:sz w:val="24"/>
                <w:szCs w:val="24"/>
                <w:lang w:eastAsia="lv-LV"/>
              </w:rPr>
              <w:t>noslēgts līgums ar CFLA par projekta īstenošanu</w:t>
            </w:r>
            <w:r w:rsidRPr="00126B38">
              <w:rPr>
                <w:rFonts w:ascii="Aptos" w:eastAsia="Times New Roman" w:hAnsi="Aptos" w:cs="Times New Roman"/>
                <w:sz w:val="24"/>
                <w:szCs w:val="24"/>
                <w:lang w:eastAsia="lv-LV"/>
              </w:rPr>
              <w:t xml:space="preserve"> (piemēram, 2026. gada 4. ceturksnī), un projekts ir jāīsteno līgumā noteiktajā termiņā, bet ne vēlāk kā līdz </w:t>
            </w:r>
            <w:r w:rsidRPr="00126B38">
              <w:rPr>
                <w:rFonts w:ascii="Aptos" w:eastAsia="Times New Roman" w:hAnsi="Aptos" w:cs="Times New Roman"/>
                <w:b/>
                <w:bCs/>
                <w:sz w:val="24"/>
                <w:szCs w:val="24"/>
                <w:lang w:eastAsia="lv-LV"/>
              </w:rPr>
              <w:t>2029.</w:t>
            </w:r>
            <w:r w:rsidR="00F43BF1">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gada 31. decembrim</w:t>
            </w:r>
            <w:r w:rsidRPr="00126B38">
              <w:rPr>
                <w:rFonts w:ascii="Aptos" w:eastAsia="Times New Roman" w:hAnsi="Aptos" w:cs="Times New Roman"/>
                <w:sz w:val="24"/>
                <w:szCs w:val="24"/>
                <w:lang w:eastAsia="lv-LV"/>
              </w:rPr>
              <w:t>, tostarp līdz šim termiņam ir jāiesniedz noslēguma maksājuma pieprasījums. Tādējādi ir iespējams plānot maksimāli pieļaujamo projekta īstenošanas periodu līdz 2029. gada 31. decembrim;</w:t>
            </w:r>
          </w:p>
          <w:p w14:paraId="3E647E0A" w14:textId="479D02F2" w:rsidR="00006099" w:rsidRPr="00126B38" w:rsidRDefault="00006099" w:rsidP="000C2853">
            <w:pPr>
              <w:numPr>
                <w:ilvl w:val="0"/>
                <w:numId w:val="2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normatīvais regulējums </w:t>
            </w:r>
            <w:r w:rsidRPr="00126B38">
              <w:rPr>
                <w:rFonts w:ascii="Aptos" w:eastAsia="Times New Roman" w:hAnsi="Aptos" w:cs="Times New Roman"/>
                <w:b/>
                <w:bCs/>
                <w:sz w:val="24"/>
                <w:szCs w:val="24"/>
                <w:lang w:eastAsia="lv-LV"/>
              </w:rPr>
              <w:t>neparedz iespēju pagarināt projekta īstenošanas termiņu individuālu apstākļu dēļ</w:t>
            </w:r>
            <w:r w:rsidRPr="00126B38">
              <w:rPr>
                <w:rFonts w:ascii="Aptos" w:eastAsia="Times New Roman" w:hAnsi="Aptos" w:cs="Times New Roman"/>
                <w:sz w:val="24"/>
                <w:szCs w:val="24"/>
                <w:lang w:eastAsia="lv-LV"/>
              </w:rPr>
              <w:t>, pārsniedzot 2029. gada 31.</w:t>
            </w:r>
            <w:r w:rsidR="00A80A41">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decembri;</w:t>
            </w:r>
          </w:p>
          <w:p w14:paraId="304425EB" w14:textId="68A29DB3" w:rsidR="00006099" w:rsidRPr="00126B38" w:rsidRDefault="00006099" w:rsidP="000C2853">
            <w:pPr>
              <w:numPr>
                <w:ilvl w:val="0"/>
                <w:numId w:val="2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gatavojot projekta iesniegumu, </w:t>
            </w:r>
            <w:r w:rsidRPr="00126B38">
              <w:rPr>
                <w:rFonts w:ascii="Aptos" w:eastAsia="Times New Roman" w:hAnsi="Aptos" w:cs="Times New Roman"/>
                <w:b/>
                <w:bCs/>
                <w:sz w:val="24"/>
                <w:szCs w:val="24"/>
                <w:lang w:eastAsia="lv-LV"/>
              </w:rPr>
              <w:t>ir jāizvērtē riski un jānodrošina</w:t>
            </w:r>
            <w:r w:rsidRPr="00126B38">
              <w:rPr>
                <w:rFonts w:ascii="Aptos" w:eastAsia="Times New Roman" w:hAnsi="Aptos" w:cs="Times New Roman"/>
                <w:sz w:val="24"/>
                <w:szCs w:val="24"/>
                <w:lang w:eastAsia="lv-LV"/>
              </w:rPr>
              <w:t>, ka visas projektā plānotās darbības var tikt pabeigtas līdz 2029.</w:t>
            </w:r>
            <w:r w:rsidR="00A80A41">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gada 31. decembrim. </w:t>
            </w:r>
            <w:r w:rsidRPr="00126B38">
              <w:rPr>
                <w:rFonts w:ascii="Aptos" w:eastAsia="Times New Roman" w:hAnsi="Aptos" w:cs="Times New Roman"/>
                <w:b/>
                <w:bCs/>
                <w:sz w:val="24"/>
                <w:szCs w:val="24"/>
                <w:lang w:eastAsia="lv-LV"/>
              </w:rPr>
              <w:t>Galvenais nosacījums ir</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lai līdz projekta noslēgumam būtu pilnībā īstenotas visas projektā paredzētās darbības</w:t>
            </w:r>
            <w:r w:rsidRPr="00126B38">
              <w:rPr>
                <w:rFonts w:ascii="Aptos" w:eastAsia="Times New Roman" w:hAnsi="Aptos" w:cs="Times New Roman"/>
                <w:sz w:val="24"/>
                <w:szCs w:val="24"/>
                <w:lang w:eastAsia="lv-LV"/>
              </w:rPr>
              <w:t xml:space="preserve"> (piemēram, iegādātas visas iekārtas un pilnībā veikta telpu </w:t>
            </w:r>
            <w:r w:rsidRPr="00126B38">
              <w:rPr>
                <w:rFonts w:ascii="Aptos" w:eastAsia="Times New Roman" w:hAnsi="Aptos" w:cs="Times New Roman"/>
                <w:sz w:val="24"/>
                <w:szCs w:val="24"/>
                <w:lang w:eastAsia="lv-LV"/>
              </w:rPr>
              <w:lastRenderedPageBreak/>
              <w:t xml:space="preserve">atjaunošana) un sasniegts projekta mērķis.  Kā arī jānodrošina, ka līdz projekta noslēguma maksājuma veikšanai </w:t>
            </w:r>
            <w:r w:rsidRPr="00126B38">
              <w:rPr>
                <w:rFonts w:ascii="Aptos" w:eastAsia="Times New Roman" w:hAnsi="Aptos" w:cs="Times New Roman"/>
                <w:b/>
                <w:bCs/>
                <w:sz w:val="24"/>
                <w:szCs w:val="24"/>
                <w:lang w:eastAsia="lv-LV"/>
              </w:rPr>
              <w:t>ģimenes ārsta prakse ir reģistrēta Ārstniecības iestāžu reģistrā un pēc projekta pabeigšanas būtu noslēgts līgums ar NVD par primārās veselības aprūpes pakalpojumu sniegšanu</w:t>
            </w:r>
            <w:r w:rsidRPr="00126B38">
              <w:rPr>
                <w:rFonts w:ascii="Aptos" w:eastAsia="Times New Roman" w:hAnsi="Aptos" w:cs="Times New Roman"/>
                <w:sz w:val="24"/>
                <w:szCs w:val="24"/>
                <w:lang w:eastAsia="lv-LV"/>
              </w:rPr>
              <w:t>;</w:t>
            </w:r>
          </w:p>
          <w:p w14:paraId="416F6B82" w14:textId="351D52AA" w:rsidR="00006099" w:rsidRPr="00126B38" w:rsidRDefault="00006099" w:rsidP="000C2853">
            <w:pPr>
              <w:numPr>
                <w:ilvl w:val="0"/>
                <w:numId w:val="25"/>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atbilstoši </w:t>
            </w:r>
            <w:hyperlink r:id="rId67" w:anchor="p13" w:history="1">
              <w:r w:rsidRPr="00126B38">
                <w:rPr>
                  <w:rStyle w:val="Hipersaite"/>
                  <w:rFonts w:ascii="Aptos" w:eastAsia="Times New Roman" w:hAnsi="Aptos" w:cs="Times New Roman"/>
                  <w:sz w:val="24"/>
                  <w:szCs w:val="24"/>
                  <w:lang w:eastAsia="lv-LV"/>
                </w:rPr>
                <w:t>MK noteikumu 13.1.</w:t>
              </w:r>
              <w:r w:rsidR="00A80A41">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apakšpunktam</w:t>
              </w:r>
            </w:hyperlink>
            <w:r w:rsidRPr="00126B38">
              <w:rPr>
                <w:rFonts w:ascii="Aptos" w:eastAsia="Times New Roman" w:hAnsi="Aptos" w:cs="Times New Roman"/>
                <w:sz w:val="24"/>
                <w:szCs w:val="24"/>
                <w:lang w:eastAsia="lv-LV"/>
              </w:rPr>
              <w:t xml:space="preserve">, ja ģimenes ārstam uz projekta iesnieguma iesniegšanas brīdi nav noslēgts līgums ar NVD par valsts apmaksātu primārās veselības aprūpes pakalpojumu sniegšanu, projekta iesniegums iesniedzams </w:t>
            </w:r>
            <w:r w:rsidRPr="00126B38">
              <w:rPr>
                <w:rFonts w:ascii="Aptos" w:eastAsia="Times New Roman" w:hAnsi="Aptos" w:cs="Times New Roman"/>
                <w:b/>
                <w:bCs/>
                <w:sz w:val="24"/>
                <w:szCs w:val="24"/>
                <w:lang w:eastAsia="lv-LV"/>
              </w:rPr>
              <w:t>kā fiziskai personai</w:t>
            </w:r>
            <w:r w:rsidRPr="00126B38">
              <w:rPr>
                <w:rFonts w:ascii="Aptos" w:eastAsia="Times New Roman" w:hAnsi="Aptos" w:cs="Times New Roman"/>
                <w:sz w:val="24"/>
                <w:szCs w:val="24"/>
                <w:lang w:eastAsia="lv-LV"/>
              </w:rPr>
              <w:t>.</w:t>
            </w:r>
          </w:p>
          <w:p w14:paraId="6A7C2A79" w14:textId="77777777" w:rsidR="00006099" w:rsidRPr="00126B38" w:rsidRDefault="00006099" w:rsidP="0000609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Vēršam uzmanību, ka projekta darbību plānošanā ir iespējams paredzēt </w:t>
            </w:r>
            <w:r w:rsidRPr="00126B38">
              <w:rPr>
                <w:rFonts w:ascii="Aptos" w:eastAsia="Times New Roman" w:hAnsi="Aptos" w:cs="Times New Roman"/>
                <w:b/>
                <w:bCs/>
                <w:sz w:val="24"/>
                <w:szCs w:val="24"/>
                <w:lang w:eastAsia="lv-LV"/>
              </w:rPr>
              <w:t>elastīgu projekta īstenošanas grafiku</w:t>
            </w:r>
            <w:r w:rsidRPr="00126B38">
              <w:rPr>
                <w:rFonts w:ascii="Aptos" w:eastAsia="Times New Roman" w:hAnsi="Aptos" w:cs="Times New Roman"/>
                <w:sz w:val="24"/>
                <w:szCs w:val="24"/>
                <w:lang w:eastAsia="lv-LV"/>
              </w:rPr>
              <w:t>, ja tas atbilst līgumā noteiktajam termiņam un nodrošina projekta rezultātu sasniegšanu līdz projekta noslēgumam.</w:t>
            </w:r>
          </w:p>
          <w:p w14:paraId="38765267" w14:textId="35C2EC21" w:rsidR="00006099" w:rsidRPr="00126B38" w:rsidRDefault="00006099" w:rsidP="0000609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Gadījumā, ja projekta iesniegumu iesniedz rezidents, kas apgūst ģimenes (vispārējās prakses) ārsta specialitāti un pēc projekta pabeigšanas plāno sniegt valsts apmaksātos ģimenes ārsta pakalpojumus, projekta iesniegumam ir jāpievieno šāda dokumentācija, piemēram:</w:t>
            </w:r>
          </w:p>
          <w:p w14:paraId="2E440938" w14:textId="18C74240" w:rsidR="00006099" w:rsidRPr="00126B38" w:rsidRDefault="00006099" w:rsidP="000C2853">
            <w:pPr>
              <w:numPr>
                <w:ilvl w:val="0"/>
                <w:numId w:val="2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 xml:space="preserve">saskaņā ar </w:t>
            </w:r>
            <w:hyperlink r:id="rId68" w:anchor="p45" w:history="1">
              <w:r w:rsidRPr="00126B38">
                <w:rPr>
                  <w:rStyle w:val="Hipersaite"/>
                  <w:rFonts w:ascii="Aptos" w:eastAsia="Times New Roman" w:hAnsi="Aptos" w:cs="Times New Roman"/>
                  <w:b/>
                  <w:bCs/>
                  <w:sz w:val="24"/>
                  <w:szCs w:val="24"/>
                  <w:lang w:eastAsia="lv-LV"/>
                </w:rPr>
                <w:t>MK noteikumu 45. punktu</w:t>
              </w:r>
              <w:r w:rsidRPr="00126B38">
                <w:rPr>
                  <w:rStyle w:val="Hipersaite"/>
                  <w:rFonts w:ascii="Aptos" w:eastAsia="Times New Roman" w:hAnsi="Aptos" w:cs="Times New Roman"/>
                  <w:sz w:val="24"/>
                  <w:szCs w:val="24"/>
                  <w:lang w:eastAsia="lv-LV"/>
                </w:rPr>
                <w:t> </w:t>
              </w:r>
            </w:hyperlink>
            <w:r w:rsidRPr="00126B38">
              <w:rPr>
                <w:rFonts w:ascii="Aptos" w:eastAsia="Times New Roman" w:hAnsi="Aptos" w:cs="Times New Roman"/>
                <w:sz w:val="24"/>
                <w:szCs w:val="24"/>
                <w:lang w:eastAsia="lv-LV"/>
              </w:rPr>
              <w:t>– dokumentācija, kas apliecina, ka projekta ietvaros attīstāmā ģimenes ārsta prakse būs atbilstoša MK noteikumu pras</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m un tiks re</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istr</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 xml:space="preserve">ta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rstniec</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bas iest</w:t>
            </w:r>
            <w:r w:rsidRPr="00126B38">
              <w:rPr>
                <w:rFonts w:ascii="Aptos" w:eastAsia="Times New Roman" w:hAnsi="Aptos" w:cs="Aptos"/>
                <w:sz w:val="24"/>
                <w:szCs w:val="24"/>
                <w:lang w:eastAsia="lv-LV"/>
              </w:rPr>
              <w:t>āž</w:t>
            </w:r>
            <w:r w:rsidRPr="00126B38">
              <w:rPr>
                <w:rFonts w:ascii="Aptos" w:eastAsia="Times New Roman" w:hAnsi="Aptos" w:cs="Times New Roman"/>
                <w:sz w:val="24"/>
                <w:szCs w:val="24"/>
                <w:lang w:eastAsia="lv-LV"/>
              </w:rPr>
              <w:t>u re</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istr</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l</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dz projekta nosl</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guma maks</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juma veik</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anai (piem</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ram, l</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dz 2029. gada 31. decembrim) – apliecin</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jums br</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v</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form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w:t>
            </w:r>
          </w:p>
          <w:p w14:paraId="03226DFB" w14:textId="15451D7F" w:rsidR="00006099" w:rsidRPr="00126B38" w:rsidRDefault="00006099" w:rsidP="000C2853">
            <w:pPr>
              <w:numPr>
                <w:ilvl w:val="0"/>
                <w:numId w:val="2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gadījumā, ja tiek plānota jaunas ģimenes ārsta prakses izveide </w:t>
            </w:r>
            <w:r w:rsidRPr="00126B38">
              <w:rPr>
                <w:rFonts w:ascii="Aptos" w:eastAsia="Times New Roman" w:hAnsi="Aptos" w:cs="Times New Roman"/>
                <w:b/>
                <w:bCs/>
                <w:sz w:val="24"/>
                <w:szCs w:val="24"/>
                <w:lang w:eastAsia="lv-LV"/>
              </w:rPr>
              <w:t>ar esošas ģimenes ārsta prakses pārņemšanu</w:t>
            </w:r>
            <w:r w:rsidRPr="00126B38">
              <w:rPr>
                <w:rFonts w:ascii="Aptos" w:eastAsia="Times New Roman" w:hAnsi="Aptos" w:cs="Times New Roman"/>
                <w:sz w:val="24"/>
                <w:szCs w:val="24"/>
                <w:lang w:eastAsia="lv-LV"/>
              </w:rPr>
              <w:t xml:space="preserve">, projekta iesniegumam pievieno vienošanos, nodomu protokolu vai citu dokumentāciju, kurā topošais ģimenes ārsts apliecina apņemšanos nodrošināt jaunās ģimenes ārsta prakses izveidi esošās prakses darbības </w:t>
            </w:r>
            <w:proofErr w:type="spellStart"/>
            <w:r w:rsidRPr="00126B38">
              <w:rPr>
                <w:rFonts w:ascii="Aptos" w:eastAsia="Times New Roman" w:hAnsi="Aptos" w:cs="Times New Roman"/>
                <w:sz w:val="24"/>
                <w:szCs w:val="24"/>
                <w:lang w:eastAsia="lv-LV"/>
              </w:rPr>
              <w:t>pamatteritorijā</w:t>
            </w:r>
            <w:proofErr w:type="spellEnd"/>
            <w:r w:rsidRPr="00126B38">
              <w:rPr>
                <w:rFonts w:ascii="Aptos" w:eastAsia="Times New Roman" w:hAnsi="Aptos" w:cs="Times New Roman"/>
                <w:sz w:val="24"/>
                <w:szCs w:val="24"/>
                <w:lang w:eastAsia="lv-LV"/>
              </w:rPr>
              <w:t xml:space="preserve"> vai, ja tas nav iespējams, tajā pašā teritoriālajā vienībā, kurā atrodas ģimenes ārsta darbības </w:t>
            </w:r>
            <w:proofErr w:type="spellStart"/>
            <w:r w:rsidRPr="00126B38">
              <w:rPr>
                <w:rFonts w:ascii="Aptos" w:eastAsia="Times New Roman" w:hAnsi="Aptos" w:cs="Times New Roman"/>
                <w:sz w:val="24"/>
                <w:szCs w:val="24"/>
                <w:lang w:eastAsia="lv-LV"/>
              </w:rPr>
              <w:t>pamatteritorija</w:t>
            </w:r>
            <w:proofErr w:type="spellEnd"/>
            <w:r w:rsidRPr="00126B38">
              <w:rPr>
                <w:rFonts w:ascii="Aptos" w:eastAsia="Times New Roman" w:hAnsi="Aptos" w:cs="Times New Roman"/>
                <w:sz w:val="24"/>
                <w:szCs w:val="24"/>
                <w:lang w:eastAsia="lv-LV"/>
              </w:rPr>
              <w:t xml:space="preserve">, kā arī pēc jaunās prakses izveides sniegt valsts apmaksātos ģimenes ārsta pakalpojumus esošajai praksei reģistrētajiem pacientiem, ievērojot </w:t>
            </w:r>
            <w:hyperlink r:id="rId69" w:history="1">
              <w:r w:rsidR="007B5D9E" w:rsidRPr="00126B38">
                <w:rPr>
                  <w:rStyle w:val="Hipersaite"/>
                  <w:rFonts w:ascii="Aptos" w:eastAsia="Times New Roman" w:hAnsi="Aptos" w:cs="Times New Roman"/>
                  <w:sz w:val="24"/>
                  <w:szCs w:val="24"/>
                  <w:lang w:eastAsia="lv-LV"/>
                </w:rPr>
                <w:t xml:space="preserve">MK noteikumus </w:t>
              </w:r>
              <w:r w:rsidR="007B5D9E" w:rsidRPr="00126B38">
                <w:rPr>
                  <w:rStyle w:val="Hipersaite"/>
                  <w:rFonts w:ascii="Aptos" w:eastAsia="Times New Roman" w:hAnsi="Aptos" w:cs="Times New Roman"/>
                  <w:sz w:val="24"/>
                  <w:szCs w:val="24"/>
                  <w:lang w:eastAsia="lv-LV"/>
                </w:rPr>
                <w:lastRenderedPageBreak/>
                <w:t>Nr.</w:t>
              </w:r>
              <w:r w:rsidR="007B5D9E" w:rsidRPr="00126B38">
                <w:rPr>
                  <w:rStyle w:val="Hipersaite"/>
                  <w:rFonts w:ascii="Arial" w:eastAsia="Times New Roman" w:hAnsi="Arial" w:cs="Arial"/>
                  <w:sz w:val="24"/>
                  <w:szCs w:val="24"/>
                  <w:lang w:eastAsia="lv-LV"/>
                </w:rPr>
                <w:t> </w:t>
              </w:r>
              <w:r w:rsidR="007B5D9E" w:rsidRPr="00126B38">
                <w:rPr>
                  <w:rStyle w:val="Hipersaite"/>
                  <w:rFonts w:ascii="Aptos" w:eastAsia="Times New Roman" w:hAnsi="Aptos" w:cs="Times New Roman"/>
                  <w:sz w:val="24"/>
                  <w:szCs w:val="24"/>
                  <w:lang w:eastAsia="lv-LV"/>
                </w:rPr>
                <w:t>555</w:t>
              </w:r>
            </w:hyperlink>
            <w:r w:rsidRPr="00126B38">
              <w:rPr>
                <w:rFonts w:ascii="Aptos" w:eastAsia="Times New Roman" w:hAnsi="Aptos" w:cs="Times New Roman"/>
                <w:sz w:val="24"/>
                <w:szCs w:val="24"/>
                <w:lang w:eastAsia="lv-LV"/>
              </w:rPr>
              <w:t xml:space="preserve">, normatīvos aktus par obligātajām prasībām ārstniecības iestādēm un to struktūrvienībām un </w:t>
            </w:r>
            <w:hyperlink r:id="rId70" w:history="1">
              <w:r w:rsidRPr="00126B38">
                <w:rPr>
                  <w:rStyle w:val="Hipersaite"/>
                  <w:rFonts w:ascii="Aptos" w:eastAsia="Times New Roman" w:hAnsi="Aptos" w:cs="Times New Roman"/>
                  <w:sz w:val="24"/>
                  <w:szCs w:val="24"/>
                  <w:lang w:eastAsia="lv-LV"/>
                </w:rPr>
                <w:t>MK noteikumos</w:t>
              </w:r>
            </w:hyperlink>
            <w:r w:rsidRPr="00126B38">
              <w:rPr>
                <w:rFonts w:ascii="Aptos" w:eastAsia="Times New Roman" w:hAnsi="Aptos" w:cs="Times New Roman"/>
                <w:sz w:val="24"/>
                <w:szCs w:val="24"/>
                <w:lang w:eastAsia="lv-LV"/>
              </w:rPr>
              <w:t xml:space="preserve"> noteikt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s pras</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bas un nosac</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jumus (piem</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ram, vieno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an</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s starp topo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o un eso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 xml:space="preserve">o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rstu, NVD k</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VTNP dele</w:t>
            </w:r>
            <w:r w:rsidRPr="00126B38">
              <w:rPr>
                <w:rFonts w:ascii="Aptos" w:eastAsia="Times New Roman" w:hAnsi="Aptos" w:cs="Aptos"/>
                <w:sz w:val="24"/>
                <w:szCs w:val="24"/>
                <w:lang w:eastAsia="lv-LV"/>
              </w:rPr>
              <w:t>ģē</w:t>
            </w:r>
            <w:r w:rsidRPr="00126B38">
              <w:rPr>
                <w:rFonts w:ascii="Aptos" w:eastAsia="Times New Roman" w:hAnsi="Aptos" w:cs="Times New Roman"/>
                <w:sz w:val="24"/>
                <w:szCs w:val="24"/>
                <w:lang w:eastAsia="lv-LV"/>
              </w:rPr>
              <w:t>juma uzlic</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 xml:space="preserve">ju un telpu </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pa</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 xml:space="preserve">nieku, ja </w:t>
            </w:r>
            <w:proofErr w:type="spellStart"/>
            <w:r w:rsidRPr="00126B38">
              <w:rPr>
                <w:rFonts w:ascii="Aptos" w:eastAsia="Times New Roman" w:hAnsi="Aptos" w:cs="Times New Roman"/>
                <w:sz w:val="24"/>
                <w:szCs w:val="24"/>
                <w:lang w:eastAsia="lv-LV"/>
              </w:rPr>
              <w:t>jaunizveidotajai</w:t>
            </w:r>
            <w:proofErr w:type="spellEnd"/>
            <w:r w:rsidRPr="00126B38">
              <w:rPr>
                <w:rFonts w:ascii="Aptos" w:eastAsia="Times New Roman" w:hAnsi="Aptos" w:cs="Times New Roman"/>
                <w:sz w:val="24"/>
                <w:szCs w:val="24"/>
                <w:lang w:eastAsia="lv-LV"/>
              </w:rPr>
              <w:t xml:space="preserve">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rsta praksei tiks nom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tas telpas);</w:t>
            </w:r>
          </w:p>
          <w:p w14:paraId="5AE1F858" w14:textId="5932307C" w:rsidR="00006099" w:rsidRPr="00126B38" w:rsidRDefault="00006099" w:rsidP="000C2853">
            <w:pPr>
              <w:numPr>
                <w:ilvl w:val="0"/>
                <w:numId w:val="2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ja </w:t>
            </w:r>
            <w:r w:rsidRPr="00126B38">
              <w:rPr>
                <w:rFonts w:ascii="Aptos" w:eastAsia="Times New Roman" w:hAnsi="Aptos" w:cs="Times New Roman"/>
                <w:b/>
                <w:bCs/>
                <w:sz w:val="24"/>
                <w:szCs w:val="24"/>
                <w:lang w:eastAsia="lv-LV"/>
              </w:rPr>
              <w:t>netiek plānota</w:t>
            </w:r>
            <w:r w:rsidR="00A80A41">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citas ģimenes ārsta prakses pārņemšana, projekta iesniegumam pievieno dokumentu, kas apliecina, ka </w:t>
            </w:r>
            <w:r w:rsidRPr="00126B38">
              <w:rPr>
                <w:rFonts w:ascii="Aptos" w:eastAsia="Times New Roman" w:hAnsi="Aptos" w:cs="Times New Roman"/>
                <w:b/>
                <w:bCs/>
                <w:sz w:val="24"/>
                <w:szCs w:val="24"/>
                <w:lang w:eastAsia="lv-LV"/>
              </w:rPr>
              <w:t>NVD atbalsta jaunas ģimenes ārsta prakses izveidi</w:t>
            </w:r>
            <w:r w:rsidR="00A80A41">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attiecīgajā pamatdarbības teritorijā;</w:t>
            </w:r>
          </w:p>
          <w:p w14:paraId="2A0130B9" w14:textId="07B6C5C4" w:rsidR="00006099" w:rsidRPr="00126B38" w:rsidRDefault="00006099" w:rsidP="000C2853">
            <w:pPr>
              <w:numPr>
                <w:ilvl w:val="0"/>
                <w:numId w:val="2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dokumentus, kas apliecina </w:t>
            </w:r>
            <w:r w:rsidRPr="00126B38">
              <w:rPr>
                <w:rFonts w:ascii="Aptos" w:eastAsia="Times New Roman" w:hAnsi="Aptos" w:cs="Times New Roman"/>
                <w:b/>
                <w:bCs/>
                <w:sz w:val="24"/>
                <w:szCs w:val="24"/>
                <w:lang w:eastAsia="lv-LV"/>
              </w:rPr>
              <w:t>telpu lietošanas tiesības</w:t>
            </w:r>
            <w:r w:rsidR="00A80A41">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(piemēram, īres/nomas līgumu vai nodomu protokolu);</w:t>
            </w:r>
          </w:p>
          <w:p w14:paraId="53AB86A2" w14:textId="631B7C2D" w:rsidR="00006099" w:rsidRPr="00126B38" w:rsidRDefault="00006099" w:rsidP="000C2853">
            <w:pPr>
              <w:numPr>
                <w:ilvl w:val="0"/>
                <w:numId w:val="26"/>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citus pielikumus, kas noteikti </w:t>
            </w:r>
            <w:r w:rsidRPr="00126B38">
              <w:rPr>
                <w:rFonts w:ascii="Aptos" w:eastAsia="Times New Roman" w:hAnsi="Aptos" w:cs="Times New Roman"/>
                <w:b/>
                <w:bCs/>
                <w:sz w:val="24"/>
                <w:szCs w:val="24"/>
                <w:lang w:eastAsia="lv-LV"/>
              </w:rPr>
              <w:t>projektu iesniegumu atlases nolikumā</w:t>
            </w:r>
            <w:r w:rsidRPr="00126B38">
              <w:rPr>
                <w:rFonts w:ascii="Aptos" w:eastAsia="Times New Roman" w:hAnsi="Aptos" w:cs="Times New Roman"/>
                <w:sz w:val="24"/>
                <w:szCs w:val="24"/>
                <w:lang w:eastAsia="lv-LV"/>
              </w:rPr>
              <w:t>.</w:t>
            </w:r>
          </w:p>
        </w:tc>
      </w:tr>
      <w:tr w:rsidR="00F803B3" w:rsidRPr="00126B38" w14:paraId="4B3AD6FC" w14:textId="77777777" w:rsidTr="00521949">
        <w:trPr>
          <w:gridAfter w:val="1"/>
          <w:wAfter w:w="13" w:type="dxa"/>
          <w:trHeight w:val="465"/>
        </w:trPr>
        <w:tc>
          <w:tcPr>
            <w:tcW w:w="997" w:type="dxa"/>
            <w:tcBorders>
              <w:bottom w:val="single" w:sz="4" w:space="0" w:color="000000" w:themeColor="text1"/>
              <w:right w:val="single" w:sz="4" w:space="0" w:color="auto"/>
            </w:tcBorders>
          </w:tcPr>
          <w:p w14:paraId="678AD4BC" w14:textId="2F3B7F1B" w:rsidR="00F803B3" w:rsidRPr="00126B38" w:rsidRDefault="00F803B3" w:rsidP="000A1820">
            <w:pPr>
              <w:spacing w:after="0"/>
              <w:contextualSpacing/>
              <w:jc w:val="both"/>
              <w:rPr>
                <w:rFonts w:ascii="Aptos" w:hAnsi="Aptos" w:cs="Times New Roman"/>
                <w:sz w:val="24"/>
                <w:szCs w:val="24"/>
              </w:rPr>
            </w:pPr>
            <w:r w:rsidRPr="00126B38">
              <w:rPr>
                <w:rFonts w:ascii="Aptos" w:hAnsi="Aptos" w:cs="Times New Roman"/>
                <w:sz w:val="24"/>
                <w:szCs w:val="24"/>
              </w:rPr>
              <w:lastRenderedPageBreak/>
              <w:t>1.2</w:t>
            </w:r>
            <w:r w:rsidR="0030336A">
              <w:rPr>
                <w:rFonts w:ascii="Aptos" w:hAnsi="Aptos" w:cs="Times New Roman"/>
                <w:sz w:val="24"/>
                <w:szCs w:val="24"/>
              </w:rPr>
              <w:t>4.</w:t>
            </w:r>
          </w:p>
        </w:tc>
        <w:tc>
          <w:tcPr>
            <w:tcW w:w="6095" w:type="dxa"/>
            <w:tcBorders>
              <w:bottom w:val="single" w:sz="4" w:space="0" w:color="000000" w:themeColor="text1"/>
              <w:right w:val="single" w:sz="4" w:space="0" w:color="auto"/>
            </w:tcBorders>
          </w:tcPr>
          <w:p w14:paraId="141D38B8" w14:textId="77777777" w:rsidR="00F803B3" w:rsidRDefault="00F803B3" w:rsidP="00F803B3">
            <w:pPr>
              <w:spacing w:after="120" w:line="240" w:lineRule="auto"/>
              <w:jc w:val="both"/>
              <w:rPr>
                <w:rFonts w:ascii="Aptos" w:hAnsi="Aptos" w:cs="Times New Roman"/>
                <w:sz w:val="24"/>
                <w:szCs w:val="24"/>
              </w:rPr>
            </w:pPr>
            <w:r w:rsidRPr="00F803B3">
              <w:rPr>
                <w:rFonts w:ascii="Aptos" w:hAnsi="Aptos" w:cs="Times New Roman"/>
                <w:sz w:val="24"/>
                <w:szCs w:val="24"/>
              </w:rPr>
              <w:t xml:space="preserve">Pašvaldība remontē šobrīd telpas un plāno reģistrēt jaunu </w:t>
            </w:r>
            <w:proofErr w:type="spellStart"/>
            <w:r w:rsidRPr="00F803B3">
              <w:rPr>
                <w:rFonts w:ascii="Aptos" w:hAnsi="Aptos" w:cs="Times New Roman"/>
                <w:sz w:val="24"/>
                <w:szCs w:val="24"/>
              </w:rPr>
              <w:t>feldšerpunktu</w:t>
            </w:r>
            <w:proofErr w:type="spellEnd"/>
            <w:r w:rsidRPr="00F803B3">
              <w:rPr>
                <w:rFonts w:ascii="Aptos" w:hAnsi="Aptos" w:cs="Times New Roman"/>
                <w:sz w:val="24"/>
                <w:szCs w:val="24"/>
              </w:rPr>
              <w:t xml:space="preserve"> (pēc tam likvidējot esošo </w:t>
            </w:r>
            <w:proofErr w:type="spellStart"/>
            <w:r w:rsidRPr="00F803B3">
              <w:rPr>
                <w:rFonts w:ascii="Aptos" w:hAnsi="Aptos" w:cs="Times New Roman"/>
                <w:sz w:val="24"/>
                <w:szCs w:val="24"/>
              </w:rPr>
              <w:t>feldšerpunktu</w:t>
            </w:r>
            <w:proofErr w:type="spellEnd"/>
            <w:r w:rsidRPr="00F803B3">
              <w:rPr>
                <w:rFonts w:ascii="Aptos" w:hAnsi="Aptos" w:cs="Times New Roman"/>
                <w:sz w:val="24"/>
                <w:szCs w:val="24"/>
              </w:rPr>
              <w:t>). Telpu remonta un vides pielāgojuma izmaksas sedz pašvaldība (tās nav plānots uzradīt CFLA projekta SAM 4</w:t>
            </w:r>
            <w:r>
              <w:rPr>
                <w:rFonts w:ascii="Aptos" w:hAnsi="Aptos" w:cs="Times New Roman"/>
                <w:sz w:val="24"/>
                <w:szCs w:val="24"/>
              </w:rPr>
              <w:t>.</w:t>
            </w:r>
            <w:r w:rsidRPr="00F803B3">
              <w:rPr>
                <w:rFonts w:ascii="Aptos" w:hAnsi="Aptos" w:cs="Times New Roman"/>
                <w:sz w:val="24"/>
                <w:szCs w:val="24"/>
              </w:rPr>
              <w:t>1</w:t>
            </w:r>
            <w:r>
              <w:rPr>
                <w:rFonts w:ascii="Aptos" w:hAnsi="Aptos" w:cs="Times New Roman"/>
                <w:sz w:val="24"/>
                <w:szCs w:val="24"/>
              </w:rPr>
              <w:t>.</w:t>
            </w:r>
            <w:r w:rsidRPr="00F803B3">
              <w:rPr>
                <w:rFonts w:ascii="Aptos" w:hAnsi="Aptos" w:cs="Times New Roman"/>
                <w:sz w:val="24"/>
                <w:szCs w:val="24"/>
              </w:rPr>
              <w:t>1</w:t>
            </w:r>
            <w:r>
              <w:rPr>
                <w:rFonts w:ascii="Aptos" w:hAnsi="Aptos" w:cs="Times New Roman"/>
                <w:sz w:val="24"/>
                <w:szCs w:val="24"/>
              </w:rPr>
              <w:t>.</w:t>
            </w:r>
            <w:r w:rsidRPr="00F803B3">
              <w:rPr>
                <w:rFonts w:ascii="Aptos" w:hAnsi="Aptos" w:cs="Times New Roman"/>
                <w:sz w:val="24"/>
                <w:szCs w:val="24"/>
              </w:rPr>
              <w:t xml:space="preserve">3 ietvaros) un CFLA projektā plānots prasīt finansējumu </w:t>
            </w:r>
            <w:proofErr w:type="spellStart"/>
            <w:r w:rsidRPr="00F803B3">
              <w:rPr>
                <w:rFonts w:ascii="Aptos" w:hAnsi="Aptos" w:cs="Times New Roman"/>
                <w:sz w:val="24"/>
                <w:szCs w:val="24"/>
              </w:rPr>
              <w:t>feldšerpunkta</w:t>
            </w:r>
            <w:proofErr w:type="spellEnd"/>
            <w:r w:rsidRPr="00F803B3">
              <w:rPr>
                <w:rFonts w:ascii="Aptos" w:hAnsi="Aptos" w:cs="Times New Roman"/>
                <w:sz w:val="24"/>
                <w:szCs w:val="24"/>
              </w:rPr>
              <w:t xml:space="preserve"> aprīkojumam. </w:t>
            </w:r>
          </w:p>
          <w:p w14:paraId="302DBC4C" w14:textId="0F2EDE92" w:rsidR="00F803B3" w:rsidRPr="00F803B3" w:rsidRDefault="00F803B3" w:rsidP="00F803B3">
            <w:pPr>
              <w:spacing w:after="120" w:line="240" w:lineRule="auto"/>
              <w:jc w:val="both"/>
              <w:rPr>
                <w:rFonts w:ascii="Aptos" w:hAnsi="Aptos" w:cs="Times New Roman"/>
                <w:sz w:val="24"/>
                <w:szCs w:val="24"/>
              </w:rPr>
            </w:pPr>
            <w:r w:rsidRPr="00F803B3">
              <w:rPr>
                <w:rFonts w:ascii="Aptos" w:hAnsi="Aptos" w:cs="Times New Roman"/>
                <w:sz w:val="24"/>
                <w:szCs w:val="24"/>
              </w:rPr>
              <w:t xml:space="preserve">Jautājums - vai uz projekta iesniegšanas brīdi jaunajam </w:t>
            </w:r>
            <w:proofErr w:type="spellStart"/>
            <w:r w:rsidRPr="00F803B3">
              <w:rPr>
                <w:rFonts w:ascii="Aptos" w:hAnsi="Aptos" w:cs="Times New Roman"/>
                <w:sz w:val="24"/>
                <w:szCs w:val="24"/>
              </w:rPr>
              <w:t>feldšerpunktam</w:t>
            </w:r>
            <w:proofErr w:type="spellEnd"/>
            <w:r w:rsidRPr="00F803B3">
              <w:rPr>
                <w:rFonts w:ascii="Aptos" w:hAnsi="Aptos" w:cs="Times New Roman"/>
                <w:sz w:val="24"/>
                <w:szCs w:val="24"/>
              </w:rPr>
              <w:t xml:space="preserve"> jau ir jābūt reģistrētam (vai atbilstība tiek nodrošināta, ja pašvaldība sola to reģistrēt līdz projekta iesnieguma apstiprināšanai)?</w:t>
            </w:r>
          </w:p>
          <w:p w14:paraId="541016B9" w14:textId="7385CB73" w:rsidR="00F803B3" w:rsidRPr="00126B38" w:rsidRDefault="00F803B3" w:rsidP="00F64176">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(e-pasts </w:t>
            </w:r>
            <w:r>
              <w:rPr>
                <w:rFonts w:ascii="Aptos" w:hAnsi="Aptos" w:cs="Times New Roman"/>
                <w:i/>
                <w:iCs/>
                <w:sz w:val="24"/>
                <w:szCs w:val="24"/>
              </w:rPr>
              <w:t>08</w:t>
            </w:r>
            <w:r w:rsidRPr="00126B38">
              <w:rPr>
                <w:rFonts w:ascii="Aptos" w:hAnsi="Aptos" w:cs="Times New Roman"/>
                <w:i/>
                <w:iCs/>
                <w:sz w:val="24"/>
                <w:szCs w:val="24"/>
              </w:rPr>
              <w:t>.05.2026.)</w:t>
            </w:r>
          </w:p>
        </w:tc>
        <w:tc>
          <w:tcPr>
            <w:tcW w:w="8103" w:type="dxa"/>
            <w:tcBorders>
              <w:left w:val="single" w:sz="4" w:space="0" w:color="auto"/>
              <w:bottom w:val="single" w:sz="4" w:space="0" w:color="000000" w:themeColor="text1"/>
            </w:tcBorders>
          </w:tcPr>
          <w:p w14:paraId="0A16F0CE" w14:textId="77777777" w:rsidR="00335E09" w:rsidRPr="00335E09" w:rsidRDefault="00335E09" w:rsidP="002F48BB">
            <w:pPr>
              <w:spacing w:after="120" w:line="240" w:lineRule="auto"/>
              <w:jc w:val="both"/>
              <w:rPr>
                <w:rFonts w:ascii="Aptos" w:eastAsia="Times New Roman" w:hAnsi="Aptos" w:cs="Aptos"/>
                <w:noProof/>
                <w:sz w:val="24"/>
                <w:szCs w:val="24"/>
                <w:lang w:eastAsia="lv-LV"/>
              </w:rPr>
            </w:pPr>
            <w:r w:rsidRPr="00335E09">
              <w:rPr>
                <w:rFonts w:ascii="Aptos" w:eastAsia="Times New Roman" w:hAnsi="Aptos" w:cs="Aptos"/>
                <w:b/>
                <w:bCs/>
                <w:noProof/>
                <w:sz w:val="24"/>
                <w:szCs w:val="24"/>
                <w:lang w:eastAsia="lv-LV"/>
              </w:rPr>
              <w:t>Par jauna feldšerpunkta izveidi</w:t>
            </w:r>
          </w:p>
          <w:p w14:paraId="2D20B8F2" w14:textId="06495945" w:rsidR="00335E09" w:rsidRPr="00335E09" w:rsidRDefault="00335E09" w:rsidP="00335E09">
            <w:pPr>
              <w:spacing w:after="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Informējam, ka Nacionālais veselības dienests (turpmāk – NVD) katru gadu aktualizē ģimenes ārstu kartējumu, kurā tiek iekļauti gan esošie, gan plānotie feldšerpunkti. Kartējums tiek pārrunāts un saskaņots ar katru pašvaldību. Šobrīd turpinās sarunas ar pašvaldībām par 2026.</w:t>
            </w:r>
            <w:r w:rsidR="007C3955">
              <w:rPr>
                <w:rFonts w:ascii="Aptos" w:eastAsia="Aptos" w:hAnsi="Aptos" w:cs="Aptos"/>
                <w:noProof/>
                <w:sz w:val="24"/>
                <w:szCs w:val="24"/>
                <w:lang w:eastAsia="lv-LV"/>
              </w:rPr>
              <w:t> </w:t>
            </w:r>
            <w:r w:rsidRPr="00335E09">
              <w:rPr>
                <w:rFonts w:ascii="Aptos" w:eastAsia="Aptos" w:hAnsi="Aptos" w:cs="Aptos"/>
                <w:noProof/>
                <w:sz w:val="24"/>
                <w:szCs w:val="24"/>
                <w:lang w:eastAsia="lv-LV"/>
              </w:rPr>
              <w:t>gada sākumā aktualizēto kartējumu. Aktualizētais kartējums būs pieejams līdz maija beigām.</w:t>
            </w:r>
          </w:p>
          <w:p w14:paraId="5B63F8E6" w14:textId="77777777" w:rsidR="00335E09" w:rsidRPr="00335E09" w:rsidRDefault="00335E09" w:rsidP="00335E09">
            <w:pPr>
              <w:spacing w:after="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 xml:space="preserve">Ņemot vērā minēto, skaidrojam, ka </w:t>
            </w:r>
            <w:r w:rsidRPr="00335E09">
              <w:rPr>
                <w:rFonts w:ascii="Aptos" w:eastAsia="Aptos" w:hAnsi="Aptos" w:cs="Aptos"/>
                <w:b/>
                <w:bCs/>
                <w:noProof/>
                <w:sz w:val="24"/>
                <w:szCs w:val="24"/>
                <w:lang w:eastAsia="lv-LV"/>
              </w:rPr>
              <w:t>jauna feldšerpunkta izveide SAM</w:t>
            </w:r>
            <w:r w:rsidRPr="00335E09">
              <w:rPr>
                <w:rFonts w:ascii="Arial" w:eastAsia="Aptos" w:hAnsi="Arial" w:cs="Arial"/>
                <w:b/>
                <w:bCs/>
                <w:noProof/>
                <w:sz w:val="24"/>
                <w:szCs w:val="24"/>
                <w:lang w:eastAsia="lv-LV"/>
              </w:rPr>
              <w:t> </w:t>
            </w:r>
            <w:r w:rsidRPr="00335E09">
              <w:rPr>
                <w:rFonts w:ascii="Aptos" w:eastAsia="Aptos" w:hAnsi="Aptos" w:cs="Aptos"/>
                <w:b/>
                <w:bCs/>
                <w:noProof/>
                <w:sz w:val="24"/>
                <w:szCs w:val="24"/>
                <w:lang w:eastAsia="lv-LV"/>
              </w:rPr>
              <w:t>4.1.1.3 ietvaros ir atbalstāma</w:t>
            </w:r>
            <w:r w:rsidRPr="00335E09">
              <w:rPr>
                <w:rFonts w:ascii="Aptos" w:eastAsia="Aptos" w:hAnsi="Aptos" w:cs="Aptos"/>
                <w:noProof/>
                <w:sz w:val="24"/>
                <w:szCs w:val="24"/>
                <w:lang w:eastAsia="lv-LV"/>
              </w:rPr>
              <w:t>, ja:</w:t>
            </w:r>
          </w:p>
          <w:p w14:paraId="2550795B" w14:textId="77777777" w:rsidR="00335E09" w:rsidRPr="00335E09" w:rsidRDefault="00335E09" w:rsidP="00706269">
            <w:pPr>
              <w:numPr>
                <w:ilvl w:val="0"/>
                <w:numId w:val="43"/>
              </w:numPr>
              <w:spacing w:after="0" w:line="240" w:lineRule="auto"/>
              <w:jc w:val="both"/>
              <w:rPr>
                <w:rFonts w:ascii="Aptos" w:eastAsia="Times New Roman" w:hAnsi="Aptos" w:cs="Aptos"/>
                <w:noProof/>
                <w:sz w:val="24"/>
                <w:szCs w:val="24"/>
                <w:lang w:eastAsia="lv-LV"/>
              </w:rPr>
            </w:pPr>
            <w:r w:rsidRPr="00335E09">
              <w:rPr>
                <w:rFonts w:ascii="Aptos" w:eastAsia="Times New Roman" w:hAnsi="Aptos" w:cs="Aptos"/>
                <w:noProof/>
                <w:sz w:val="24"/>
                <w:szCs w:val="24"/>
                <w:lang w:eastAsia="lv-LV"/>
              </w:rPr>
              <w:t>tā ir pamatota ar primārās veselības aprūpes pieejamības vajadzībām konkrētajā teritorijā, un</w:t>
            </w:r>
          </w:p>
          <w:p w14:paraId="1B4C5DD2" w14:textId="77777777" w:rsidR="00335E09" w:rsidRPr="00335E09" w:rsidRDefault="00335E09" w:rsidP="00706269">
            <w:pPr>
              <w:numPr>
                <w:ilvl w:val="0"/>
                <w:numId w:val="43"/>
              </w:numPr>
              <w:spacing w:after="0" w:line="240" w:lineRule="auto"/>
              <w:jc w:val="both"/>
              <w:rPr>
                <w:rFonts w:ascii="Aptos" w:eastAsia="Times New Roman" w:hAnsi="Aptos" w:cs="Aptos"/>
                <w:noProof/>
                <w:sz w:val="24"/>
                <w:szCs w:val="24"/>
                <w:lang w:eastAsia="lv-LV"/>
              </w:rPr>
            </w:pPr>
            <w:r w:rsidRPr="00335E09">
              <w:rPr>
                <w:rFonts w:ascii="Aptos" w:eastAsia="Times New Roman" w:hAnsi="Aptos" w:cs="Aptos"/>
                <w:noProof/>
                <w:sz w:val="24"/>
                <w:szCs w:val="24"/>
                <w:lang w:eastAsia="lv-LV"/>
              </w:rPr>
              <w:t xml:space="preserve">tā </w:t>
            </w:r>
            <w:r w:rsidRPr="00335E09">
              <w:rPr>
                <w:rFonts w:ascii="Aptos" w:eastAsia="Times New Roman" w:hAnsi="Aptos" w:cs="Aptos"/>
                <w:b/>
                <w:bCs/>
                <w:noProof/>
                <w:sz w:val="24"/>
                <w:szCs w:val="24"/>
                <w:lang w:eastAsia="lv-LV"/>
              </w:rPr>
              <w:t>atbilst aktualizētajam NVD ģimenes ārstu un feldšerpunktu kartējumam (saskaņota ar NVD)</w:t>
            </w:r>
          </w:p>
          <w:p w14:paraId="3BD3EDC3" w14:textId="38F27D4B" w:rsidR="00335E09" w:rsidRPr="007C3955" w:rsidRDefault="00335E09" w:rsidP="00706269">
            <w:pPr>
              <w:numPr>
                <w:ilvl w:val="0"/>
                <w:numId w:val="44"/>
              </w:numPr>
              <w:spacing w:after="0" w:line="240" w:lineRule="auto"/>
              <w:jc w:val="both"/>
              <w:rPr>
                <w:rFonts w:ascii="Aptos" w:eastAsia="Times New Roman" w:hAnsi="Aptos" w:cs="Aptos"/>
                <w:noProof/>
                <w:color w:val="000000"/>
                <w:sz w:val="24"/>
                <w:szCs w:val="24"/>
                <w:lang w:eastAsia="lv-LV"/>
              </w:rPr>
            </w:pPr>
            <w:r w:rsidRPr="00335E09">
              <w:rPr>
                <w:rFonts w:ascii="Aptos" w:eastAsia="Times New Roman" w:hAnsi="Aptos" w:cs="Aptos"/>
                <w:noProof/>
                <w:color w:val="000000"/>
                <w:sz w:val="24"/>
                <w:szCs w:val="24"/>
                <w:lang w:eastAsia="lv-LV"/>
              </w:rPr>
              <w:t>tā</w:t>
            </w:r>
            <w:r w:rsidRPr="00335E09">
              <w:rPr>
                <w:rFonts w:ascii="Aptos" w:eastAsia="Times New Roman" w:hAnsi="Aptos" w:cs="Aptos"/>
                <w:b/>
                <w:bCs/>
                <w:noProof/>
                <w:color w:val="000000"/>
                <w:sz w:val="24"/>
                <w:szCs w:val="24"/>
                <w:lang w:eastAsia="lv-LV"/>
              </w:rPr>
              <w:t xml:space="preserve"> atbilst </w:t>
            </w:r>
            <w:hyperlink r:id="rId71" w:history="1">
              <w:r w:rsidRPr="00335E09">
                <w:rPr>
                  <w:rFonts w:ascii="Aptos" w:eastAsia="Times New Roman" w:hAnsi="Aptos" w:cs="Aptos"/>
                  <w:b/>
                  <w:bCs/>
                  <w:noProof/>
                  <w:color w:val="000000"/>
                  <w:sz w:val="24"/>
                  <w:szCs w:val="24"/>
                  <w:lang w:eastAsia="lv-LV"/>
                </w:rPr>
                <w:t>Ministru kabineta noteikumu Nr.</w:t>
              </w:r>
              <w:r w:rsidR="007C3955">
                <w:rPr>
                  <w:rFonts w:ascii="Aptos" w:eastAsia="Times New Roman" w:hAnsi="Aptos" w:cs="Aptos"/>
                  <w:b/>
                  <w:bCs/>
                  <w:noProof/>
                  <w:color w:val="000000"/>
                  <w:sz w:val="24"/>
                  <w:szCs w:val="24"/>
                  <w:lang w:eastAsia="lv-LV"/>
                </w:rPr>
                <w:t> </w:t>
              </w:r>
              <w:r w:rsidRPr="00335E09">
                <w:rPr>
                  <w:rFonts w:ascii="Aptos" w:eastAsia="Times New Roman" w:hAnsi="Aptos" w:cs="Aptos"/>
                  <w:b/>
                  <w:bCs/>
                  <w:noProof/>
                  <w:color w:val="000000"/>
                  <w:sz w:val="24"/>
                  <w:szCs w:val="24"/>
                  <w:lang w:eastAsia="lv-LV"/>
                </w:rPr>
                <w:t>23</w:t>
              </w:r>
            </w:hyperlink>
            <w:hyperlink r:id="rId72" w:history="1"/>
            <w:r w:rsidR="007C3955">
              <w:rPr>
                <w:rFonts w:ascii="Aptos" w:eastAsia="Times New Roman" w:hAnsi="Aptos" w:cs="Aptos"/>
                <w:noProof/>
                <w:color w:val="000000"/>
                <w:sz w:val="24"/>
                <w:szCs w:val="24"/>
                <w:lang w:eastAsia="lv-LV"/>
              </w:rPr>
              <w:t xml:space="preserve"> </w:t>
            </w:r>
            <w:r w:rsidRPr="00335E09">
              <w:rPr>
                <w:rFonts w:ascii="Aptos" w:eastAsia="Times New Roman" w:hAnsi="Aptos" w:cs="Aptos"/>
                <w:b/>
                <w:bCs/>
                <w:noProof/>
                <w:color w:val="000000"/>
                <w:sz w:val="24"/>
                <w:szCs w:val="24"/>
                <w:lang w:eastAsia="lv-LV"/>
              </w:rPr>
              <w:t>nosacījumiem</w:t>
            </w:r>
            <w:r w:rsidRPr="00335E09">
              <w:rPr>
                <w:rFonts w:ascii="Aptos" w:eastAsia="Times New Roman" w:hAnsi="Aptos" w:cs="Aptos"/>
                <w:noProof/>
                <w:color w:val="000000"/>
                <w:sz w:val="24"/>
                <w:szCs w:val="24"/>
                <w:lang w:eastAsia="lv-LV"/>
              </w:rPr>
              <w:t>.</w:t>
            </w:r>
          </w:p>
          <w:p w14:paraId="4C552EC0" w14:textId="0E649432" w:rsidR="00335E09" w:rsidRPr="00335E09" w:rsidRDefault="00335E09" w:rsidP="00335E09">
            <w:pPr>
              <w:spacing w:after="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 xml:space="preserve">Atbilstoši </w:t>
            </w:r>
            <w:hyperlink r:id="rId73" w:history="1">
              <w:r w:rsidRPr="00335E09">
                <w:rPr>
                  <w:rFonts w:ascii="Aptos" w:eastAsia="Aptos" w:hAnsi="Aptos" w:cs="Aptos"/>
                  <w:noProof/>
                  <w:color w:val="0000FF"/>
                  <w:sz w:val="24"/>
                  <w:szCs w:val="24"/>
                  <w:u w:val="single"/>
                  <w:lang w:eastAsia="lv-LV"/>
                </w:rPr>
                <w:t>Ministru kabineta noteikumu Nr.</w:t>
              </w:r>
              <w:r w:rsidR="007C3955">
                <w:rPr>
                  <w:rFonts w:ascii="Aptos" w:eastAsia="Aptos" w:hAnsi="Aptos" w:cs="Aptos"/>
                  <w:noProof/>
                  <w:color w:val="0000FF"/>
                  <w:sz w:val="24"/>
                  <w:szCs w:val="24"/>
                  <w:u w:val="single"/>
                  <w:lang w:eastAsia="lv-LV"/>
                </w:rPr>
                <w:t> </w:t>
              </w:r>
              <w:r w:rsidRPr="00335E09">
                <w:rPr>
                  <w:rFonts w:ascii="Aptos" w:eastAsia="Aptos" w:hAnsi="Aptos" w:cs="Aptos"/>
                  <w:noProof/>
                  <w:color w:val="0000FF"/>
                  <w:sz w:val="24"/>
                  <w:szCs w:val="24"/>
                  <w:u w:val="single"/>
                  <w:lang w:eastAsia="lv-LV"/>
                </w:rPr>
                <w:t>23</w:t>
              </w:r>
            </w:hyperlink>
            <w:r w:rsidRPr="00335E09">
              <w:rPr>
                <w:rFonts w:ascii="Aptos" w:eastAsia="Aptos" w:hAnsi="Aptos" w:cs="Aptos"/>
                <w:noProof/>
                <w:sz w:val="24"/>
                <w:szCs w:val="24"/>
                <w:lang w:eastAsia="lv-LV"/>
              </w:rPr>
              <w:t xml:space="preserve"> 44.1., 44.2. un 13.</w:t>
            </w:r>
            <w:r w:rsidR="007C3955">
              <w:rPr>
                <w:rFonts w:ascii="Aptos" w:eastAsia="Aptos" w:hAnsi="Aptos" w:cs="Aptos"/>
                <w:noProof/>
                <w:sz w:val="24"/>
                <w:szCs w:val="24"/>
                <w:lang w:eastAsia="lv-LV"/>
              </w:rPr>
              <w:t> </w:t>
            </w:r>
            <w:r w:rsidRPr="00335E09">
              <w:rPr>
                <w:rFonts w:ascii="Aptos" w:eastAsia="Aptos" w:hAnsi="Aptos" w:cs="Aptos"/>
                <w:noProof/>
                <w:sz w:val="24"/>
                <w:szCs w:val="24"/>
                <w:lang w:eastAsia="lv-LV"/>
              </w:rPr>
              <w:t xml:space="preserve">punktam projektu </w:t>
            </w:r>
            <w:r w:rsidRPr="00335E09">
              <w:rPr>
                <w:rFonts w:ascii="Aptos" w:eastAsia="Aptos" w:hAnsi="Aptos" w:cs="Aptos"/>
                <w:b/>
                <w:bCs/>
                <w:noProof/>
                <w:sz w:val="24"/>
                <w:szCs w:val="24"/>
                <w:lang w:eastAsia="lv-LV"/>
              </w:rPr>
              <w:t>jaunatvērtas prakses (feldšerpunkta) attīstībai var iesniegt:</w:t>
            </w:r>
          </w:p>
          <w:p w14:paraId="7AEF5E94" w14:textId="77777777" w:rsidR="00335E09" w:rsidRPr="00335E09" w:rsidRDefault="00335E09" w:rsidP="00706269">
            <w:pPr>
              <w:numPr>
                <w:ilvl w:val="0"/>
                <w:numId w:val="45"/>
              </w:numPr>
              <w:spacing w:after="0" w:line="240" w:lineRule="auto"/>
              <w:jc w:val="both"/>
              <w:rPr>
                <w:rFonts w:ascii="Aptos" w:eastAsia="Times New Roman" w:hAnsi="Aptos" w:cs="Aptos"/>
                <w:noProof/>
                <w:sz w:val="24"/>
                <w:szCs w:val="24"/>
                <w:lang w:eastAsia="lv-LV"/>
              </w:rPr>
            </w:pPr>
            <w:r w:rsidRPr="00335E09">
              <w:rPr>
                <w:rFonts w:ascii="Aptos" w:eastAsia="Times New Roman" w:hAnsi="Aptos" w:cs="Aptos"/>
                <w:noProof/>
                <w:sz w:val="24"/>
                <w:szCs w:val="24"/>
                <w:lang w:eastAsia="lv-LV"/>
              </w:rPr>
              <w:t>rezidents ģimenes (vispārējās prakses) ārsta specialitātē vai sertificēts ģimenes ārsts bez NVD līguma jeb bez reģistrētiem pacientiem;</w:t>
            </w:r>
          </w:p>
          <w:p w14:paraId="4C0C4402" w14:textId="77777777" w:rsidR="00335E09" w:rsidRPr="00335E09" w:rsidRDefault="00335E09" w:rsidP="00706269">
            <w:pPr>
              <w:numPr>
                <w:ilvl w:val="0"/>
                <w:numId w:val="45"/>
              </w:numPr>
              <w:spacing w:after="0" w:line="240" w:lineRule="auto"/>
              <w:jc w:val="both"/>
              <w:rPr>
                <w:rFonts w:ascii="Aptos" w:eastAsia="Times New Roman" w:hAnsi="Aptos" w:cs="Aptos"/>
                <w:noProof/>
                <w:sz w:val="24"/>
                <w:szCs w:val="24"/>
                <w:lang w:eastAsia="lv-LV"/>
              </w:rPr>
            </w:pPr>
            <w:r w:rsidRPr="00335E09">
              <w:rPr>
                <w:rFonts w:ascii="Aptos" w:eastAsia="Times New Roman" w:hAnsi="Aptos" w:cs="Aptos"/>
                <w:noProof/>
                <w:sz w:val="24"/>
                <w:szCs w:val="24"/>
                <w:lang w:eastAsia="lv-LV"/>
              </w:rPr>
              <w:lastRenderedPageBreak/>
              <w:t>ārstniecības iestāde ar NVD līgumu (t.sk. feldšerpunkti), kura īsteno savu darbību ne ilgāk kā trīs gadus no reģistrācijas brīža ārstniecības iestāžu reģistrā vai kurai pacientu reģistrācija ir veikta ne senāk kā trīs gadus pirms projekta iesnieguma iesniegšanas brīža un kurā pirms pacientu reģistrācijas nav bijis reģistrēts neviens pacients;</w:t>
            </w:r>
          </w:p>
          <w:p w14:paraId="62F8379F" w14:textId="644EF8AC" w:rsidR="00335E09" w:rsidRPr="007C3955" w:rsidRDefault="00335E09" w:rsidP="00706269">
            <w:pPr>
              <w:numPr>
                <w:ilvl w:val="0"/>
                <w:numId w:val="45"/>
              </w:numPr>
              <w:spacing w:after="0" w:line="240" w:lineRule="auto"/>
              <w:jc w:val="both"/>
              <w:rPr>
                <w:rFonts w:ascii="Aptos" w:eastAsia="Times New Roman" w:hAnsi="Aptos" w:cs="Aptos"/>
                <w:noProof/>
                <w:sz w:val="24"/>
                <w:szCs w:val="24"/>
                <w:lang w:eastAsia="lv-LV"/>
              </w:rPr>
            </w:pPr>
            <w:r w:rsidRPr="00335E09">
              <w:rPr>
                <w:rFonts w:ascii="Aptos" w:eastAsia="Times New Roman" w:hAnsi="Aptos" w:cs="Aptos"/>
                <w:noProof/>
                <w:sz w:val="24"/>
                <w:szCs w:val="24"/>
                <w:lang w:eastAsia="lv-LV"/>
              </w:rPr>
              <w:t>ārstniecības iestāde, pašvaldība vai pašvaldības iestāde, kas nodrošina telpas vai telpas un aprīkojumu valsts apmaksāto ģimenes ārsta pakalpojumu sniegšanai, piesaistot kā sadarbības partneri 1. vai 2. punktā minēto subjektu.</w:t>
            </w:r>
          </w:p>
          <w:p w14:paraId="677AB809" w14:textId="5C636478" w:rsidR="00335E09" w:rsidRPr="00335E09" w:rsidRDefault="00335E09" w:rsidP="00335E09">
            <w:pPr>
              <w:spacing w:after="0" w:line="240" w:lineRule="auto"/>
              <w:jc w:val="both"/>
              <w:rPr>
                <w:rFonts w:ascii="Aptos" w:eastAsia="Aptos" w:hAnsi="Aptos" w:cs="Aptos"/>
                <w:noProof/>
                <w:sz w:val="24"/>
                <w:szCs w:val="24"/>
                <w:lang w:eastAsia="lv-LV"/>
              </w:rPr>
            </w:pPr>
            <w:r w:rsidRPr="00335E09">
              <w:rPr>
                <w:rFonts w:ascii="Aptos" w:eastAsia="Aptos" w:hAnsi="Aptos" w:cs="Aptos"/>
                <w:noProof/>
                <w:color w:val="000000"/>
                <w:sz w:val="24"/>
                <w:szCs w:val="24"/>
                <w:lang w:eastAsia="lv-LV"/>
              </w:rPr>
              <w:t>Attiecībā uz Jūsu jautājumu, vai jaunajam feldšerpunktam projekta iesniegšanas brīdī jau jābūt reģistrētam</w:t>
            </w:r>
            <w:r w:rsidR="007C3955">
              <w:rPr>
                <w:rFonts w:ascii="Aptos" w:eastAsia="Aptos" w:hAnsi="Aptos" w:cs="Aptos"/>
                <w:noProof/>
                <w:color w:val="000000"/>
                <w:sz w:val="24"/>
                <w:szCs w:val="24"/>
                <w:lang w:eastAsia="lv-LV"/>
              </w:rPr>
              <w:t xml:space="preserve"> </w:t>
            </w:r>
            <w:r w:rsidRPr="00335E09">
              <w:rPr>
                <w:rFonts w:ascii="Aptos" w:eastAsia="Aptos" w:hAnsi="Aptos" w:cs="Aptos"/>
                <w:noProof/>
                <w:color w:val="000000"/>
                <w:sz w:val="24"/>
                <w:szCs w:val="24"/>
                <w:lang w:eastAsia="lv-LV"/>
              </w:rPr>
              <w:t xml:space="preserve">(vai arī atbilstība var tikt nodrošināta, ja pašvaldība apņemas to reģistrēt līdz projekta iesnieguma apstiprināšanai), skaidrojam, ka atbilstoši </w:t>
            </w:r>
            <w:hyperlink r:id="rId74" w:history="1">
              <w:r w:rsidRPr="00335E09">
                <w:rPr>
                  <w:rFonts w:ascii="Aptos" w:eastAsia="Aptos" w:hAnsi="Aptos" w:cs="Aptos"/>
                  <w:noProof/>
                  <w:color w:val="0000FF"/>
                  <w:sz w:val="24"/>
                  <w:szCs w:val="24"/>
                  <w:u w:val="single"/>
                  <w:lang w:eastAsia="lv-LV"/>
                </w:rPr>
                <w:t>Ministru kabineta noteikumu Nr.</w:t>
              </w:r>
              <w:r w:rsidR="007C3955">
                <w:rPr>
                  <w:rFonts w:ascii="Aptos" w:eastAsia="Aptos" w:hAnsi="Aptos" w:cs="Aptos"/>
                  <w:noProof/>
                  <w:color w:val="0000FF"/>
                  <w:sz w:val="24"/>
                  <w:szCs w:val="24"/>
                  <w:u w:val="single"/>
                  <w:lang w:eastAsia="lv-LV"/>
                </w:rPr>
                <w:t> </w:t>
              </w:r>
              <w:r w:rsidRPr="00335E09">
                <w:rPr>
                  <w:rFonts w:ascii="Aptos" w:eastAsia="Aptos" w:hAnsi="Aptos" w:cs="Aptos"/>
                  <w:noProof/>
                  <w:color w:val="0000FF"/>
                  <w:sz w:val="24"/>
                  <w:szCs w:val="24"/>
                  <w:u w:val="single"/>
                  <w:lang w:eastAsia="lv-LV"/>
                </w:rPr>
                <w:t>23</w:t>
              </w:r>
            </w:hyperlink>
            <w:r w:rsidRPr="00335E09">
              <w:rPr>
                <w:rFonts w:ascii="Aptos" w:eastAsia="Aptos" w:hAnsi="Aptos" w:cs="Aptos"/>
                <w:noProof/>
                <w:sz w:val="24"/>
                <w:szCs w:val="24"/>
                <w:lang w:eastAsia="lv-LV"/>
              </w:rPr>
              <w:t xml:space="preserve"> </w:t>
            </w:r>
            <w:r w:rsidRPr="00335E09">
              <w:rPr>
                <w:rFonts w:ascii="Aptos" w:eastAsia="Aptos" w:hAnsi="Aptos" w:cs="Aptos"/>
                <w:noProof/>
                <w:color w:val="000000"/>
                <w:sz w:val="24"/>
                <w:szCs w:val="24"/>
                <w:lang w:eastAsia="lv-LV"/>
              </w:rPr>
              <w:t>13., 44.1. un 45.</w:t>
            </w:r>
            <w:r w:rsidR="007C3955">
              <w:rPr>
                <w:rFonts w:ascii="Aptos" w:eastAsia="Aptos" w:hAnsi="Aptos" w:cs="Aptos"/>
                <w:noProof/>
                <w:color w:val="000000"/>
                <w:sz w:val="24"/>
                <w:szCs w:val="24"/>
                <w:lang w:eastAsia="lv-LV"/>
              </w:rPr>
              <w:t> </w:t>
            </w:r>
            <w:r w:rsidRPr="00335E09">
              <w:rPr>
                <w:rFonts w:ascii="Aptos" w:eastAsia="Aptos" w:hAnsi="Aptos" w:cs="Aptos"/>
                <w:noProof/>
                <w:color w:val="000000"/>
                <w:sz w:val="24"/>
                <w:szCs w:val="24"/>
                <w:lang w:eastAsia="lv-LV"/>
              </w:rPr>
              <w:t>punktam projektu par jaunatvērtu praksi (feldšerpunktu), kas vēl nav reģistrēta projekta iesnieguma iesniegšanas brīdī, var iesniegt tikai:</w:t>
            </w:r>
          </w:p>
          <w:p w14:paraId="69F312F9" w14:textId="77777777" w:rsidR="00335E09" w:rsidRPr="00335E09" w:rsidRDefault="00335E09" w:rsidP="00706269">
            <w:pPr>
              <w:numPr>
                <w:ilvl w:val="0"/>
                <w:numId w:val="46"/>
              </w:numPr>
              <w:spacing w:before="240" w:after="240" w:line="240" w:lineRule="auto"/>
              <w:jc w:val="both"/>
              <w:rPr>
                <w:rFonts w:ascii="Aptos" w:eastAsia="Times New Roman" w:hAnsi="Aptos" w:cs="Aptos"/>
                <w:noProof/>
                <w:color w:val="000000"/>
                <w:sz w:val="24"/>
                <w:szCs w:val="24"/>
                <w:lang w:eastAsia="lv-LV"/>
              </w:rPr>
            </w:pPr>
            <w:r w:rsidRPr="00335E09">
              <w:rPr>
                <w:rFonts w:ascii="Aptos" w:eastAsia="Times New Roman" w:hAnsi="Aptos" w:cs="Aptos"/>
                <w:noProof/>
                <w:color w:val="000000"/>
                <w:sz w:val="24"/>
                <w:szCs w:val="24"/>
                <w:lang w:eastAsia="lv-LV"/>
              </w:rPr>
              <w:t>rezidents ģimenes (vispārējās prakses) ārsta specialitātē vai sertificēts ģimenes ārsts, kuram nav noslēgts NVD līgums;</w:t>
            </w:r>
          </w:p>
          <w:p w14:paraId="2D2BD544" w14:textId="77777777" w:rsidR="00335E09" w:rsidRPr="00335E09" w:rsidRDefault="00335E09" w:rsidP="00706269">
            <w:pPr>
              <w:numPr>
                <w:ilvl w:val="0"/>
                <w:numId w:val="47"/>
              </w:numPr>
              <w:spacing w:before="240" w:after="240" w:line="240" w:lineRule="auto"/>
              <w:jc w:val="both"/>
              <w:rPr>
                <w:rFonts w:ascii="Aptos" w:eastAsia="Times New Roman" w:hAnsi="Aptos" w:cs="Aptos"/>
                <w:noProof/>
                <w:color w:val="000000"/>
                <w:sz w:val="24"/>
                <w:szCs w:val="24"/>
                <w:lang w:eastAsia="lv-LV"/>
              </w:rPr>
            </w:pPr>
            <w:r w:rsidRPr="00335E09">
              <w:rPr>
                <w:rFonts w:ascii="Aptos" w:eastAsia="Times New Roman" w:hAnsi="Aptos" w:cs="Aptos"/>
                <w:noProof/>
                <w:color w:val="000000"/>
                <w:sz w:val="24"/>
                <w:szCs w:val="24"/>
                <w:lang w:eastAsia="lv-LV"/>
              </w:rPr>
              <w:t>ārstniecības iestāde, pašvaldība vai pašvaldības iestāde, kas nodrošina telpas vai telpas un aprīkojumu valsts apmaksāto ģimenes ārsta pakalpojumu sniegšanai, piesaistot kā sadarbības partneri iepriekš minēto rezidentu ģimenes (vispārējās prakses) ārsta specialitātē vai sertificētu ģimenes ārstu bez NVD līguma. </w:t>
            </w:r>
          </w:p>
          <w:p w14:paraId="05A16062" w14:textId="77777777" w:rsidR="00335E09" w:rsidRPr="00335E09" w:rsidRDefault="00335E09" w:rsidP="009B7A5D">
            <w:pPr>
              <w:spacing w:after="120" w:line="240" w:lineRule="auto"/>
              <w:jc w:val="both"/>
              <w:rPr>
                <w:rFonts w:ascii="Aptos" w:eastAsia="Times New Roman" w:hAnsi="Aptos" w:cs="Aptos"/>
                <w:noProof/>
                <w:sz w:val="24"/>
                <w:szCs w:val="24"/>
                <w:lang w:eastAsia="lv-LV"/>
              </w:rPr>
            </w:pPr>
            <w:r w:rsidRPr="00335E09">
              <w:rPr>
                <w:rFonts w:ascii="Aptos" w:eastAsia="Times New Roman" w:hAnsi="Aptos" w:cs="Aptos"/>
                <w:b/>
                <w:bCs/>
                <w:noProof/>
                <w:sz w:val="24"/>
                <w:szCs w:val="24"/>
                <w:lang w:eastAsia="lv-LV"/>
              </w:rPr>
              <w:t>Ja jautājums attiecas uz esoša feldšerpunkta pārcelšanu uz citu adresi</w:t>
            </w:r>
          </w:p>
          <w:p w14:paraId="1AFB3871" w14:textId="234D8DF5" w:rsidR="00335E09" w:rsidRPr="00335E09" w:rsidRDefault="00335E09" w:rsidP="00335E09">
            <w:pPr>
              <w:spacing w:after="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 xml:space="preserve">Saskaņā ar </w:t>
            </w:r>
            <w:hyperlink r:id="rId75" w:history="1">
              <w:r w:rsidRPr="00335E09">
                <w:rPr>
                  <w:rFonts w:ascii="Aptos" w:eastAsia="Aptos" w:hAnsi="Aptos" w:cs="Aptos"/>
                  <w:b/>
                  <w:bCs/>
                  <w:noProof/>
                  <w:color w:val="467886"/>
                  <w:sz w:val="24"/>
                  <w:szCs w:val="24"/>
                  <w:u w:val="single"/>
                  <w:lang w:eastAsia="lv-LV"/>
                </w:rPr>
                <w:t>Ministru kabineta  noteikumu Nr.</w:t>
              </w:r>
              <w:r w:rsidR="007C3955">
                <w:rPr>
                  <w:rFonts w:ascii="Aptos" w:eastAsia="Aptos" w:hAnsi="Aptos" w:cs="Aptos"/>
                  <w:b/>
                  <w:bCs/>
                  <w:noProof/>
                  <w:color w:val="467886"/>
                  <w:sz w:val="24"/>
                  <w:szCs w:val="24"/>
                  <w:u w:val="single"/>
                  <w:lang w:eastAsia="lv-LV"/>
                </w:rPr>
                <w:t> </w:t>
              </w:r>
              <w:r w:rsidRPr="00335E09">
                <w:rPr>
                  <w:rFonts w:ascii="Aptos" w:eastAsia="Aptos" w:hAnsi="Aptos" w:cs="Aptos"/>
                  <w:b/>
                  <w:bCs/>
                  <w:noProof/>
                  <w:color w:val="467886"/>
                  <w:sz w:val="24"/>
                  <w:szCs w:val="24"/>
                  <w:u w:val="single"/>
                  <w:lang w:eastAsia="lv-LV"/>
                </w:rPr>
                <w:t>23</w:t>
              </w:r>
              <w:r w:rsidRPr="00335E09">
                <w:rPr>
                  <w:rFonts w:ascii="Aptos" w:eastAsia="Aptos" w:hAnsi="Aptos" w:cs="Aptos"/>
                  <w:noProof/>
                  <w:color w:val="467886"/>
                  <w:sz w:val="24"/>
                  <w:szCs w:val="24"/>
                  <w:u w:val="single"/>
                  <w:lang w:eastAsia="lv-LV"/>
                </w:rPr>
                <w:t xml:space="preserve"> </w:t>
              </w:r>
            </w:hyperlink>
            <w:r w:rsidRPr="00335E09">
              <w:rPr>
                <w:rFonts w:ascii="Aptos" w:eastAsia="Aptos" w:hAnsi="Aptos" w:cs="Aptos"/>
                <w:noProof/>
                <w:sz w:val="24"/>
                <w:szCs w:val="24"/>
                <w:lang w:eastAsia="lv-LV"/>
              </w:rPr>
              <w:t>13.2.1.apakšpunktu</w:t>
            </w:r>
            <w:r w:rsidR="007C3955">
              <w:rPr>
                <w:rFonts w:ascii="Aptos" w:eastAsia="Aptos" w:hAnsi="Aptos" w:cs="Aptos"/>
                <w:noProof/>
                <w:sz w:val="24"/>
                <w:szCs w:val="24"/>
                <w:lang w:eastAsia="lv-LV"/>
              </w:rPr>
              <w:t xml:space="preserve"> </w:t>
            </w:r>
            <w:r w:rsidRPr="00335E09">
              <w:rPr>
                <w:rFonts w:ascii="Aptos" w:eastAsia="Aptos" w:hAnsi="Aptos" w:cs="Aptos"/>
                <w:noProof/>
                <w:sz w:val="24"/>
                <w:szCs w:val="24"/>
                <w:lang w:eastAsia="lv-LV"/>
              </w:rPr>
              <w:t xml:space="preserve">projekta iesniedzējs, kas pēc sadarbības iestādes lēmuma par projekta iesnieguma apstiprināšanu kļūst par finansējuma saņēmēju, pasākuma ietvaros ir ārstniecības iestāde, kas sniedz valsts apmaksātos ģimenes ārsta pakalpojumus </w:t>
            </w:r>
            <w:r w:rsidRPr="00335E09">
              <w:rPr>
                <w:rFonts w:ascii="Aptos" w:eastAsia="Aptos" w:hAnsi="Aptos" w:cs="Aptos"/>
                <w:b/>
                <w:bCs/>
                <w:noProof/>
                <w:sz w:val="24"/>
                <w:szCs w:val="24"/>
                <w:lang w:eastAsia="lv-LV"/>
              </w:rPr>
              <w:t>(tai skaitā primārās veselības aprūpes pakalpojumu nodrošināšanai pašvaldības veidotie feldšerpunkti, kas sniedz valsts apmaksātos ģimenes ārsta pakalpojumus)</w:t>
            </w:r>
            <w:r w:rsidRPr="00335E09">
              <w:rPr>
                <w:rFonts w:ascii="Aptos" w:eastAsia="Aptos" w:hAnsi="Aptos" w:cs="Aptos"/>
                <w:noProof/>
                <w:sz w:val="24"/>
                <w:szCs w:val="24"/>
                <w:lang w:eastAsia="lv-LV"/>
              </w:rPr>
              <w:t>.</w:t>
            </w:r>
          </w:p>
          <w:p w14:paraId="32B0FA4E" w14:textId="7E529146" w:rsidR="00335E09" w:rsidRPr="00335E09" w:rsidRDefault="00335E09" w:rsidP="00335E09">
            <w:pPr>
              <w:spacing w:after="12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lastRenderedPageBreak/>
              <w:t xml:space="preserve">Pamatojoties uz </w:t>
            </w:r>
            <w:r w:rsidRPr="00335E09">
              <w:rPr>
                <w:rFonts w:ascii="Aptos" w:eastAsia="Aptos" w:hAnsi="Aptos" w:cs="Aptos"/>
                <w:b/>
                <w:bCs/>
                <w:noProof/>
                <w:sz w:val="24"/>
                <w:szCs w:val="24"/>
                <w:lang w:eastAsia="lv-LV"/>
              </w:rPr>
              <w:t>Ministru kabineta  noteikumu Nr.</w:t>
            </w:r>
            <w:r w:rsidR="007C3955">
              <w:rPr>
                <w:rFonts w:ascii="Aptos" w:eastAsia="Aptos" w:hAnsi="Aptos" w:cs="Aptos"/>
                <w:b/>
                <w:bCs/>
                <w:noProof/>
                <w:sz w:val="24"/>
                <w:szCs w:val="24"/>
                <w:lang w:eastAsia="lv-LV"/>
              </w:rPr>
              <w:t> </w:t>
            </w:r>
            <w:r w:rsidRPr="00335E09">
              <w:rPr>
                <w:rFonts w:ascii="Aptos" w:eastAsia="Aptos" w:hAnsi="Aptos" w:cs="Aptos"/>
                <w:b/>
                <w:bCs/>
                <w:noProof/>
                <w:sz w:val="24"/>
                <w:szCs w:val="24"/>
                <w:lang w:eastAsia="lv-LV"/>
              </w:rPr>
              <w:t>23 44. punktā noteikto</w:t>
            </w:r>
            <w:r w:rsidRPr="00335E09">
              <w:rPr>
                <w:rFonts w:ascii="Aptos" w:eastAsia="Aptos" w:hAnsi="Aptos" w:cs="Aptos"/>
                <w:noProof/>
                <w:sz w:val="24"/>
                <w:szCs w:val="24"/>
                <w:lang w:eastAsia="lv-LV"/>
              </w:rPr>
              <w:t>, pasākuma ietvaros tiek atbalstīti tikai  projekti, kas paredz:</w:t>
            </w:r>
          </w:p>
          <w:p w14:paraId="4A7F3F1A" w14:textId="43E7FEC9" w:rsidR="00335E09" w:rsidRPr="007C3955" w:rsidRDefault="00335E09" w:rsidP="00706269">
            <w:pPr>
              <w:pStyle w:val="Sarakstarindkopa"/>
              <w:numPr>
                <w:ilvl w:val="0"/>
                <w:numId w:val="49"/>
              </w:numPr>
              <w:spacing w:after="120" w:line="240" w:lineRule="auto"/>
              <w:jc w:val="both"/>
              <w:rPr>
                <w:rFonts w:ascii="Aptos" w:eastAsia="Aptos" w:hAnsi="Aptos" w:cs="Aptos"/>
                <w:noProof/>
                <w:sz w:val="24"/>
                <w:szCs w:val="24"/>
                <w:lang w:eastAsia="lv-LV"/>
              </w:rPr>
            </w:pPr>
            <w:r w:rsidRPr="007C3955">
              <w:rPr>
                <w:rFonts w:ascii="Aptos" w:eastAsia="Aptos" w:hAnsi="Aptos" w:cs="Aptos"/>
                <w:b/>
                <w:bCs/>
                <w:noProof/>
                <w:sz w:val="24"/>
                <w:szCs w:val="24"/>
                <w:lang w:eastAsia="lv-LV"/>
              </w:rPr>
              <w:t>tādas jaunas ģimenes ārsta prakses izveidi valsts apmaksāto primārās veselības pakalpojumu sniegšanai, kura vēl nav reģistrēta ārstniecības iestāžu reģistrā</w:t>
            </w:r>
            <w:r w:rsidR="007C3955">
              <w:rPr>
                <w:rFonts w:ascii="Aptos" w:eastAsia="Aptos" w:hAnsi="Aptos" w:cs="Aptos"/>
                <w:b/>
                <w:bCs/>
                <w:noProof/>
                <w:sz w:val="24"/>
                <w:szCs w:val="24"/>
                <w:lang w:eastAsia="lv-LV"/>
              </w:rPr>
              <w:t xml:space="preserve"> </w:t>
            </w:r>
            <w:r w:rsidRPr="007C3955">
              <w:rPr>
                <w:rFonts w:ascii="Aptos" w:eastAsia="Aptos" w:hAnsi="Aptos" w:cs="Aptos"/>
                <w:noProof/>
                <w:sz w:val="24"/>
                <w:szCs w:val="24"/>
                <w:lang w:eastAsia="lv-LV"/>
              </w:rPr>
              <w:t>un kurai nav noslēgts Ministru kabineta  noteikumu Nr.</w:t>
            </w:r>
            <w:r w:rsidR="007C3955">
              <w:rPr>
                <w:rFonts w:ascii="Aptos" w:eastAsia="Aptos" w:hAnsi="Aptos" w:cs="Aptos"/>
                <w:noProof/>
                <w:sz w:val="24"/>
                <w:szCs w:val="24"/>
                <w:lang w:eastAsia="lv-LV"/>
              </w:rPr>
              <w:t> </w:t>
            </w:r>
            <w:r w:rsidRPr="007C3955">
              <w:rPr>
                <w:rFonts w:ascii="Aptos" w:eastAsia="Aptos" w:hAnsi="Aptos" w:cs="Aptos"/>
                <w:noProof/>
                <w:sz w:val="24"/>
                <w:szCs w:val="24"/>
                <w:lang w:eastAsia="lv-LV"/>
              </w:rPr>
              <w:t>23 36.</w:t>
            </w:r>
            <w:r w:rsidR="0015293F">
              <w:rPr>
                <w:rFonts w:ascii="Aptos" w:eastAsia="Aptos" w:hAnsi="Aptos" w:cs="Aptos"/>
                <w:noProof/>
                <w:sz w:val="24"/>
                <w:szCs w:val="24"/>
                <w:lang w:eastAsia="lv-LV"/>
              </w:rPr>
              <w:t> </w:t>
            </w:r>
            <w:r w:rsidRPr="007C3955">
              <w:rPr>
                <w:rFonts w:ascii="Aptos" w:eastAsia="Aptos" w:hAnsi="Aptos" w:cs="Aptos"/>
                <w:noProof/>
                <w:sz w:val="24"/>
                <w:szCs w:val="24"/>
                <w:lang w:eastAsia="lv-LV"/>
              </w:rPr>
              <w:t>punktā minētais deleģēšanas līgums par sabiedrisko pakalpojumu sniegšanu. Šādas ģimenes ārsta prakses attīstībai ir attiecināmas šo noteikumu 22., 23., 25. un 28.</w:t>
            </w:r>
            <w:r w:rsidR="0015293F">
              <w:rPr>
                <w:rFonts w:ascii="Aptos" w:eastAsia="Aptos" w:hAnsi="Aptos" w:cs="Aptos"/>
                <w:noProof/>
                <w:sz w:val="24"/>
                <w:szCs w:val="24"/>
                <w:lang w:eastAsia="lv-LV"/>
              </w:rPr>
              <w:t> </w:t>
            </w:r>
            <w:r w:rsidRPr="007C3955">
              <w:rPr>
                <w:rFonts w:ascii="Aptos" w:eastAsia="Aptos" w:hAnsi="Aptos" w:cs="Aptos"/>
                <w:noProof/>
                <w:sz w:val="24"/>
                <w:szCs w:val="24"/>
                <w:lang w:eastAsia="lv-LV"/>
              </w:rPr>
              <w:t>punktā minētās izmaksas (t.sk. arī tehnoloģiju iegādes izmaksas) - 44.1.</w:t>
            </w:r>
            <w:r w:rsidR="0015293F">
              <w:rPr>
                <w:rFonts w:ascii="Aptos" w:eastAsia="Aptos" w:hAnsi="Aptos" w:cs="Aptos"/>
                <w:noProof/>
                <w:sz w:val="24"/>
                <w:szCs w:val="24"/>
                <w:lang w:eastAsia="lv-LV"/>
              </w:rPr>
              <w:t> </w:t>
            </w:r>
            <w:r w:rsidRPr="007C3955">
              <w:rPr>
                <w:rFonts w:ascii="Aptos" w:eastAsia="Aptos" w:hAnsi="Aptos" w:cs="Aptos"/>
                <w:noProof/>
                <w:sz w:val="24"/>
                <w:szCs w:val="24"/>
                <w:lang w:eastAsia="lv-LV"/>
              </w:rPr>
              <w:t>apakšpunkts;</w:t>
            </w:r>
          </w:p>
          <w:p w14:paraId="0EA4AE34" w14:textId="787AB695" w:rsidR="00335E09" w:rsidRPr="0015293F" w:rsidRDefault="00335E09" w:rsidP="00706269">
            <w:pPr>
              <w:pStyle w:val="Sarakstarindkopa"/>
              <w:numPr>
                <w:ilvl w:val="0"/>
                <w:numId w:val="50"/>
              </w:numPr>
              <w:spacing w:after="120" w:line="240" w:lineRule="auto"/>
              <w:jc w:val="both"/>
              <w:rPr>
                <w:rFonts w:ascii="Aptos" w:eastAsia="Aptos" w:hAnsi="Aptos" w:cs="Aptos"/>
                <w:noProof/>
                <w:sz w:val="24"/>
                <w:szCs w:val="24"/>
                <w:lang w:eastAsia="lv-LV"/>
              </w:rPr>
            </w:pPr>
            <w:r w:rsidRPr="0015293F">
              <w:rPr>
                <w:rFonts w:ascii="Aptos" w:eastAsia="Aptos" w:hAnsi="Aptos" w:cs="Aptos"/>
                <w:b/>
                <w:bCs/>
                <w:noProof/>
                <w:sz w:val="24"/>
                <w:szCs w:val="24"/>
                <w:lang w:eastAsia="lv-LV"/>
              </w:rPr>
              <w:t>tādas jaunas ģimenes ārsta prakses izveidi valsts apmaksāto primārās veselības pakalpojumu sniegšanai, kura ir reģistrēta ārstniecības iestāžu reģistrā un kurai ir noslēgts deleģēšanas līgums par sabiedrisko pakalpojumu sniegšanu ar Nacionālo veselības dienestu (NVD), bet kura īsteno savu darbību ne ilgāk kā trīs gadus no reģistrācijas brīža ārstniecības iestāžu reģistrā vai kurai pacientu reģistrācija ir veikta ne senāk kā trīs gadus no projekta iesnieguma iesniegšanas brīža un kurā pirms pacientu reģistrācijas nav bijis reģistrēts neviens pacients.</w:t>
            </w:r>
            <w:r w:rsidRPr="0015293F">
              <w:rPr>
                <w:rFonts w:ascii="Aptos" w:eastAsia="Aptos" w:hAnsi="Aptos" w:cs="Aptos"/>
                <w:noProof/>
                <w:sz w:val="24"/>
                <w:szCs w:val="24"/>
                <w:lang w:eastAsia="lv-LV"/>
              </w:rPr>
              <w:t> Šādas ģimenes ārsta prakses attīstībai ir attiecināmas Ministru kabineta  noteikumu Nr.</w:t>
            </w:r>
            <w:r w:rsidR="00095790">
              <w:rPr>
                <w:rFonts w:ascii="Aptos" w:eastAsia="Aptos" w:hAnsi="Aptos" w:cs="Aptos"/>
                <w:noProof/>
                <w:sz w:val="24"/>
                <w:szCs w:val="24"/>
                <w:lang w:eastAsia="lv-LV"/>
              </w:rPr>
              <w:t> </w:t>
            </w:r>
            <w:r w:rsidRPr="0015293F">
              <w:rPr>
                <w:rFonts w:ascii="Aptos" w:eastAsia="Aptos" w:hAnsi="Aptos" w:cs="Aptos"/>
                <w:noProof/>
                <w:sz w:val="24"/>
                <w:szCs w:val="24"/>
                <w:lang w:eastAsia="lv-LV"/>
              </w:rPr>
              <w:t>23 22., 23., 25. un 28. punktā minētās izmaksas (t.sk. arī tehnoloģiju iegādes izmaksas)</w:t>
            </w:r>
            <w:r w:rsidR="00095790">
              <w:rPr>
                <w:rFonts w:ascii="Aptos" w:eastAsia="Aptos" w:hAnsi="Aptos" w:cs="Aptos"/>
                <w:noProof/>
                <w:sz w:val="24"/>
                <w:szCs w:val="24"/>
                <w:lang w:eastAsia="lv-LV"/>
              </w:rPr>
              <w:t> – </w:t>
            </w:r>
            <w:r w:rsidRPr="0015293F">
              <w:rPr>
                <w:rFonts w:ascii="Aptos" w:eastAsia="Aptos" w:hAnsi="Aptos" w:cs="Aptos"/>
                <w:noProof/>
                <w:sz w:val="24"/>
                <w:szCs w:val="24"/>
                <w:lang w:eastAsia="lv-LV"/>
              </w:rPr>
              <w:t>44.2.</w:t>
            </w:r>
            <w:r w:rsidR="00095790">
              <w:rPr>
                <w:rFonts w:ascii="Aptos" w:eastAsia="Aptos" w:hAnsi="Aptos" w:cs="Aptos"/>
                <w:noProof/>
                <w:sz w:val="24"/>
                <w:szCs w:val="24"/>
                <w:lang w:eastAsia="lv-LV"/>
              </w:rPr>
              <w:t> </w:t>
            </w:r>
            <w:r w:rsidRPr="0015293F">
              <w:rPr>
                <w:rFonts w:ascii="Aptos" w:eastAsia="Aptos" w:hAnsi="Aptos" w:cs="Aptos"/>
                <w:noProof/>
                <w:sz w:val="24"/>
                <w:szCs w:val="24"/>
                <w:lang w:eastAsia="lv-LV"/>
              </w:rPr>
              <w:t>apakšpunkts;</w:t>
            </w:r>
          </w:p>
          <w:p w14:paraId="5EBBA7A1" w14:textId="704D839E" w:rsidR="00335E09" w:rsidRPr="00095790" w:rsidRDefault="00335E09" w:rsidP="00706269">
            <w:pPr>
              <w:pStyle w:val="Sarakstarindkopa"/>
              <w:numPr>
                <w:ilvl w:val="0"/>
                <w:numId w:val="51"/>
              </w:numPr>
              <w:spacing w:after="120" w:line="240" w:lineRule="auto"/>
              <w:jc w:val="both"/>
              <w:rPr>
                <w:rFonts w:ascii="Aptos" w:eastAsia="Aptos" w:hAnsi="Aptos" w:cs="Aptos"/>
                <w:noProof/>
                <w:sz w:val="24"/>
                <w:szCs w:val="24"/>
                <w:lang w:eastAsia="lv-LV"/>
              </w:rPr>
            </w:pPr>
            <w:r w:rsidRPr="00095790">
              <w:rPr>
                <w:rFonts w:ascii="Aptos" w:eastAsia="Aptos" w:hAnsi="Aptos" w:cs="Aptos"/>
                <w:noProof/>
                <w:sz w:val="24"/>
                <w:szCs w:val="24"/>
                <w:lang w:eastAsia="lv-LV"/>
              </w:rPr>
              <w:t xml:space="preserve">tādas esošas ģimenes ārsta prakses attīstību, </w:t>
            </w:r>
            <w:r w:rsidRPr="00095790">
              <w:rPr>
                <w:rFonts w:ascii="Aptos" w:eastAsia="Aptos" w:hAnsi="Aptos" w:cs="Aptos"/>
                <w:b/>
                <w:bCs/>
                <w:noProof/>
                <w:sz w:val="24"/>
                <w:szCs w:val="24"/>
                <w:lang w:eastAsia="lv-LV"/>
              </w:rPr>
              <w:t>kura ir reģistrēta ārstniecības iestāžu reģistrā un kurai ir noslēgts deleģēšanas līgums ar NVD par sabiedrisko pakalpojumu sniegšanu, bet kura īsteno savu darbību ilgāk par trim gadiem</w:t>
            </w:r>
            <w:r w:rsidRPr="00095790">
              <w:rPr>
                <w:rFonts w:ascii="Aptos" w:eastAsia="Aptos" w:hAnsi="Aptos" w:cs="Aptos"/>
                <w:noProof/>
                <w:sz w:val="24"/>
                <w:szCs w:val="24"/>
                <w:lang w:eastAsia="lv-LV"/>
              </w:rPr>
              <w:t xml:space="preserve"> no reģistrācijas brīža ārstniecības iestāžu reģistrā, paplašinot telpas vai mainot adresi, ievērojot, ka ģimenes ārsta prakses atrašanās vieta ir tajā pašā teritoriālajā vienībā, kurā atrodas ģimenes ārsta darbības pamatteritorija, pielāgojot telpas pēc lielo prakšu sadalīšanas vai plānojot telpas pielāgošanu vides piekļūstamības nodrošināšanai personām ar funkcionāliem traucējumiem atbilstoši </w:t>
            </w:r>
            <w:r w:rsidRPr="00095790">
              <w:rPr>
                <w:rFonts w:ascii="Aptos" w:eastAsia="Aptos" w:hAnsi="Aptos" w:cs="Aptos"/>
                <w:noProof/>
                <w:sz w:val="24"/>
                <w:szCs w:val="24"/>
                <w:lang w:eastAsia="lv-LV"/>
              </w:rPr>
              <w:lastRenderedPageBreak/>
              <w:t>normatīvajiem aktiem par obligātajām prasībām ārstniecības iestādēm un to struktūrvienībām noteiktajām prasībām. Šādas ģimenes ārsta prakses attīstībai ir attiecināmas tikai Ministru kabineta  noteikumu Nr.</w:t>
            </w:r>
            <w:r w:rsidR="00095790">
              <w:rPr>
                <w:rFonts w:ascii="Aptos" w:eastAsia="Aptos" w:hAnsi="Aptos" w:cs="Aptos"/>
                <w:noProof/>
                <w:sz w:val="24"/>
                <w:szCs w:val="24"/>
                <w:lang w:eastAsia="lv-LV"/>
              </w:rPr>
              <w:t> </w:t>
            </w:r>
            <w:r w:rsidRPr="00095790">
              <w:rPr>
                <w:rFonts w:ascii="Aptos" w:eastAsia="Aptos" w:hAnsi="Aptos" w:cs="Aptos"/>
                <w:noProof/>
                <w:sz w:val="24"/>
                <w:szCs w:val="24"/>
                <w:lang w:eastAsia="lv-LV"/>
              </w:rPr>
              <w:t>23 22., 23. un 28.</w:t>
            </w:r>
            <w:r w:rsidR="00095790">
              <w:rPr>
                <w:rFonts w:ascii="Aptos" w:eastAsia="Aptos" w:hAnsi="Aptos" w:cs="Aptos"/>
                <w:noProof/>
                <w:sz w:val="24"/>
                <w:szCs w:val="24"/>
                <w:lang w:eastAsia="lv-LV"/>
              </w:rPr>
              <w:t> </w:t>
            </w:r>
            <w:r w:rsidRPr="00095790">
              <w:rPr>
                <w:rFonts w:ascii="Aptos" w:eastAsia="Aptos" w:hAnsi="Aptos" w:cs="Aptos"/>
                <w:noProof/>
                <w:sz w:val="24"/>
                <w:szCs w:val="24"/>
                <w:lang w:eastAsia="lv-LV"/>
              </w:rPr>
              <w:t>punktā minētās izmaksas (</w:t>
            </w:r>
            <w:r w:rsidRPr="00095790">
              <w:rPr>
                <w:rFonts w:ascii="Aptos" w:eastAsia="Aptos" w:hAnsi="Aptos" w:cs="Aptos"/>
                <w:b/>
                <w:bCs/>
                <w:noProof/>
                <w:sz w:val="24"/>
                <w:szCs w:val="24"/>
                <w:lang w:eastAsia="lv-LV"/>
              </w:rPr>
              <w:t>nav attiecināma tehnoloģiju iegāde</w:t>
            </w:r>
            <w:r w:rsidRPr="00095790">
              <w:rPr>
                <w:rFonts w:ascii="Aptos" w:eastAsia="Aptos" w:hAnsi="Aptos" w:cs="Aptos"/>
                <w:noProof/>
                <w:sz w:val="24"/>
                <w:szCs w:val="24"/>
                <w:lang w:eastAsia="lv-LV"/>
              </w:rPr>
              <w:t>)</w:t>
            </w:r>
            <w:r w:rsidR="00095790">
              <w:rPr>
                <w:rFonts w:ascii="Aptos" w:eastAsia="Aptos" w:hAnsi="Aptos" w:cs="Aptos"/>
                <w:noProof/>
                <w:sz w:val="24"/>
                <w:szCs w:val="24"/>
                <w:lang w:eastAsia="lv-LV"/>
              </w:rPr>
              <w:t> </w:t>
            </w:r>
            <w:r w:rsidR="00706269">
              <w:rPr>
                <w:rFonts w:ascii="Aptos" w:eastAsia="Aptos" w:hAnsi="Aptos" w:cs="Aptos"/>
                <w:noProof/>
                <w:sz w:val="24"/>
                <w:szCs w:val="24"/>
                <w:lang w:eastAsia="lv-LV"/>
              </w:rPr>
              <w:t>– </w:t>
            </w:r>
            <w:r w:rsidRPr="00095790">
              <w:rPr>
                <w:rFonts w:ascii="Aptos" w:eastAsia="Aptos" w:hAnsi="Aptos" w:cs="Aptos"/>
                <w:noProof/>
                <w:sz w:val="24"/>
                <w:szCs w:val="24"/>
                <w:lang w:eastAsia="lv-LV"/>
              </w:rPr>
              <w:t>44.3.</w:t>
            </w:r>
            <w:r w:rsidR="00706269">
              <w:rPr>
                <w:rFonts w:ascii="Aptos" w:eastAsia="Aptos" w:hAnsi="Aptos" w:cs="Aptos"/>
                <w:noProof/>
                <w:sz w:val="24"/>
                <w:szCs w:val="24"/>
                <w:lang w:eastAsia="lv-LV"/>
              </w:rPr>
              <w:t> </w:t>
            </w:r>
            <w:r w:rsidRPr="00095790">
              <w:rPr>
                <w:rFonts w:ascii="Aptos" w:eastAsia="Aptos" w:hAnsi="Aptos" w:cs="Aptos"/>
                <w:noProof/>
                <w:sz w:val="24"/>
                <w:szCs w:val="24"/>
                <w:lang w:eastAsia="lv-LV"/>
              </w:rPr>
              <w:t>apakšpunkts.</w:t>
            </w:r>
          </w:p>
          <w:p w14:paraId="601AA1CE" w14:textId="4E9938EB" w:rsidR="00335E09" w:rsidRPr="00335E09" w:rsidRDefault="00335E09" w:rsidP="00335E09">
            <w:pPr>
              <w:spacing w:after="12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 xml:space="preserve">Ņemot vērā to, ka jautājumā nav norādīts, vai </w:t>
            </w:r>
            <w:r w:rsidRPr="00335E09">
              <w:rPr>
                <w:rFonts w:ascii="Aptos" w:eastAsia="Aptos" w:hAnsi="Aptos" w:cs="Aptos"/>
                <w:b/>
                <w:bCs/>
                <w:noProof/>
                <w:sz w:val="24"/>
                <w:szCs w:val="24"/>
                <w:lang w:eastAsia="lv-LV"/>
              </w:rPr>
              <w:t>feldšerpunkts</w:t>
            </w:r>
            <w:r w:rsidRPr="00335E09">
              <w:rPr>
                <w:rFonts w:ascii="Aptos" w:eastAsia="Aptos" w:hAnsi="Aptos" w:cs="Aptos"/>
                <w:noProof/>
                <w:sz w:val="24"/>
                <w:szCs w:val="24"/>
                <w:lang w:eastAsia="lv-LV"/>
              </w:rPr>
              <w:t xml:space="preserve">, </w:t>
            </w:r>
            <w:r w:rsidRPr="00335E09">
              <w:rPr>
                <w:rFonts w:ascii="Aptos" w:eastAsia="Aptos" w:hAnsi="Aptos" w:cs="Aptos"/>
                <w:b/>
                <w:bCs/>
                <w:noProof/>
                <w:sz w:val="24"/>
                <w:szCs w:val="24"/>
                <w:lang w:eastAsia="lv-LV"/>
              </w:rPr>
              <w:t>kas sniedz primārās veselības aprūpes pakalpojumus un kurai ir noslēgts līgums ar NVD par valsts apmaksāto primāro veselības aprūpes sniegšanu un apmaksu (piemēram, tikai maina adresi), ir reģistrēta ārstniecības iestāžu reģistrā mazāk par trim gadiem</w:t>
            </w:r>
            <w:r w:rsidR="00706269">
              <w:rPr>
                <w:rFonts w:ascii="Aptos" w:eastAsia="Aptos" w:hAnsi="Aptos" w:cs="Aptos"/>
                <w:b/>
                <w:bCs/>
                <w:noProof/>
                <w:sz w:val="24"/>
                <w:szCs w:val="24"/>
                <w:lang w:eastAsia="lv-LV"/>
              </w:rPr>
              <w:t xml:space="preserve"> </w:t>
            </w:r>
            <w:r w:rsidRPr="00335E09">
              <w:rPr>
                <w:rFonts w:ascii="Aptos" w:eastAsia="Aptos" w:hAnsi="Aptos" w:cs="Aptos"/>
                <w:noProof/>
                <w:sz w:val="24"/>
                <w:szCs w:val="24"/>
                <w:lang w:eastAsia="lv-LV"/>
              </w:rPr>
              <w:t>(Ministru kabineta noteikumu Nr.</w:t>
            </w:r>
            <w:r w:rsidR="00706269">
              <w:rPr>
                <w:rFonts w:ascii="Aptos" w:eastAsia="Aptos" w:hAnsi="Aptos" w:cs="Aptos"/>
                <w:noProof/>
                <w:sz w:val="24"/>
                <w:szCs w:val="24"/>
                <w:lang w:eastAsia="lv-LV"/>
              </w:rPr>
              <w:t> </w:t>
            </w:r>
            <w:r w:rsidRPr="00335E09">
              <w:rPr>
                <w:rFonts w:ascii="Aptos" w:eastAsia="Aptos" w:hAnsi="Aptos" w:cs="Aptos"/>
                <w:noProof/>
                <w:sz w:val="24"/>
                <w:szCs w:val="24"/>
                <w:lang w:eastAsia="lv-LV"/>
              </w:rPr>
              <w:t>23 44.2.</w:t>
            </w:r>
            <w:r w:rsidR="00706269">
              <w:rPr>
                <w:rFonts w:ascii="Aptos" w:eastAsia="Aptos" w:hAnsi="Aptos" w:cs="Aptos"/>
                <w:noProof/>
                <w:sz w:val="24"/>
                <w:szCs w:val="24"/>
                <w:lang w:eastAsia="lv-LV"/>
              </w:rPr>
              <w:t> </w:t>
            </w:r>
            <w:r w:rsidRPr="00335E09">
              <w:rPr>
                <w:rFonts w:ascii="Aptos" w:eastAsia="Aptos" w:hAnsi="Aptos" w:cs="Aptos"/>
                <w:noProof/>
                <w:sz w:val="24"/>
                <w:szCs w:val="24"/>
                <w:lang w:eastAsia="lv-LV"/>
              </w:rPr>
              <w:t xml:space="preserve">apakšpunkts) vai </w:t>
            </w:r>
            <w:r w:rsidRPr="00335E09">
              <w:rPr>
                <w:rFonts w:ascii="Aptos" w:eastAsia="Aptos" w:hAnsi="Aptos" w:cs="Aptos"/>
                <w:b/>
                <w:bCs/>
                <w:noProof/>
                <w:sz w:val="24"/>
                <w:szCs w:val="24"/>
                <w:lang w:eastAsia="lv-LV"/>
              </w:rPr>
              <w:t>ilgāk par trīs gadiem</w:t>
            </w:r>
            <w:r w:rsidR="00706269">
              <w:rPr>
                <w:rFonts w:ascii="Aptos" w:eastAsia="Aptos" w:hAnsi="Aptos" w:cs="Aptos"/>
                <w:b/>
                <w:bCs/>
                <w:noProof/>
                <w:sz w:val="24"/>
                <w:szCs w:val="24"/>
                <w:lang w:eastAsia="lv-LV"/>
              </w:rPr>
              <w:t xml:space="preserve"> </w:t>
            </w:r>
            <w:r w:rsidRPr="00335E09">
              <w:rPr>
                <w:rFonts w:ascii="Aptos" w:eastAsia="Aptos" w:hAnsi="Aptos" w:cs="Aptos"/>
                <w:noProof/>
                <w:sz w:val="24"/>
                <w:szCs w:val="24"/>
                <w:lang w:eastAsia="lv-LV"/>
              </w:rPr>
              <w:t>(44.3.</w:t>
            </w:r>
            <w:r w:rsidR="00706269">
              <w:rPr>
                <w:rFonts w:ascii="Aptos" w:eastAsia="Aptos" w:hAnsi="Aptos" w:cs="Aptos"/>
                <w:noProof/>
                <w:sz w:val="24"/>
                <w:szCs w:val="24"/>
                <w:lang w:eastAsia="lv-LV"/>
              </w:rPr>
              <w:t> </w:t>
            </w:r>
            <w:r w:rsidRPr="00335E09">
              <w:rPr>
                <w:rFonts w:ascii="Aptos" w:eastAsia="Aptos" w:hAnsi="Aptos" w:cs="Aptos"/>
                <w:noProof/>
                <w:sz w:val="24"/>
                <w:szCs w:val="24"/>
                <w:lang w:eastAsia="lv-LV"/>
              </w:rPr>
              <w:t>apakšpunkts), skaidrojam sekojošo:</w:t>
            </w:r>
          </w:p>
          <w:p w14:paraId="4F47BE2D" w14:textId="197743D1" w:rsidR="00706269" w:rsidRPr="00706269" w:rsidRDefault="00335E09" w:rsidP="00706269">
            <w:pPr>
              <w:pStyle w:val="Sarakstarindkopa"/>
              <w:numPr>
                <w:ilvl w:val="0"/>
                <w:numId w:val="52"/>
              </w:numPr>
              <w:spacing w:after="120" w:line="240" w:lineRule="auto"/>
              <w:ind w:left="1313"/>
              <w:jc w:val="both"/>
              <w:rPr>
                <w:rFonts w:ascii="Aptos" w:eastAsia="Aptos" w:hAnsi="Aptos" w:cs="Aptos"/>
                <w:noProof/>
                <w:sz w:val="24"/>
                <w:szCs w:val="24"/>
                <w:lang w:eastAsia="lv-LV"/>
              </w:rPr>
            </w:pPr>
            <w:r w:rsidRPr="00706269">
              <w:rPr>
                <w:rFonts w:ascii="Aptos" w:eastAsia="Aptos" w:hAnsi="Aptos" w:cs="Aptos"/>
                <w:noProof/>
                <w:color w:val="000000"/>
                <w:sz w:val="24"/>
                <w:szCs w:val="24"/>
                <w:lang w:eastAsia="lv-LV"/>
              </w:rPr>
              <w:t>Ja iestāde (t.sk. feldšerpunkts)</w:t>
            </w:r>
            <w:r w:rsidR="00706269">
              <w:rPr>
                <w:rFonts w:ascii="Aptos" w:eastAsia="Aptos" w:hAnsi="Aptos" w:cs="Aptos"/>
                <w:noProof/>
                <w:color w:val="000000"/>
                <w:sz w:val="24"/>
                <w:szCs w:val="24"/>
                <w:lang w:eastAsia="lv-LV"/>
              </w:rPr>
              <w:t xml:space="preserve"> </w:t>
            </w:r>
            <w:r w:rsidRPr="00706269">
              <w:rPr>
                <w:rFonts w:ascii="Aptos" w:eastAsia="Aptos" w:hAnsi="Aptos" w:cs="Aptos"/>
                <w:noProof/>
                <w:color w:val="000000"/>
                <w:sz w:val="24"/>
                <w:szCs w:val="24"/>
                <w:lang w:eastAsia="lv-LV"/>
              </w:rPr>
              <w:t>ir reģistrēta ārstniecības iestāžu reģistrā mazāk par trim gadiem, tad ir atbalstāma gan būvniecība</w:t>
            </w:r>
            <w:r w:rsidR="00706269">
              <w:rPr>
                <w:rFonts w:ascii="Aptos" w:eastAsia="Aptos" w:hAnsi="Aptos" w:cs="Aptos"/>
                <w:noProof/>
                <w:color w:val="000000"/>
                <w:sz w:val="24"/>
                <w:szCs w:val="24"/>
                <w:lang w:eastAsia="lv-LV"/>
              </w:rPr>
              <w:t xml:space="preserve"> </w:t>
            </w:r>
            <w:r w:rsidRPr="00706269">
              <w:rPr>
                <w:rFonts w:ascii="Aptos" w:eastAsia="Aptos" w:hAnsi="Aptos" w:cs="Aptos"/>
                <w:noProof/>
                <w:color w:val="000000"/>
                <w:sz w:val="24"/>
                <w:szCs w:val="24"/>
                <w:lang w:eastAsia="lv-LV"/>
              </w:rPr>
              <w:t>(t.sk. telpu atjaunošana), gan tehnoloģiju iegāde;</w:t>
            </w:r>
          </w:p>
          <w:p w14:paraId="358DEEF7" w14:textId="530041BD" w:rsidR="00335E09" w:rsidRPr="00706269" w:rsidRDefault="00335E09" w:rsidP="00706269">
            <w:pPr>
              <w:pStyle w:val="Sarakstarindkopa"/>
              <w:numPr>
                <w:ilvl w:val="0"/>
                <w:numId w:val="52"/>
              </w:numPr>
              <w:spacing w:after="120" w:line="240" w:lineRule="auto"/>
              <w:ind w:left="1313"/>
              <w:jc w:val="both"/>
              <w:rPr>
                <w:rFonts w:ascii="Aptos" w:eastAsia="Aptos" w:hAnsi="Aptos" w:cs="Aptos"/>
                <w:noProof/>
                <w:sz w:val="24"/>
                <w:szCs w:val="24"/>
                <w:lang w:eastAsia="lv-LV"/>
              </w:rPr>
            </w:pPr>
            <w:r w:rsidRPr="00706269">
              <w:rPr>
                <w:rFonts w:ascii="Aptos" w:eastAsia="Aptos" w:hAnsi="Aptos" w:cs="Aptos"/>
                <w:noProof/>
                <w:color w:val="000000"/>
                <w:sz w:val="24"/>
                <w:szCs w:val="24"/>
                <w:lang w:eastAsia="lv-LV"/>
              </w:rPr>
              <w:t>Ja iestāde</w:t>
            </w:r>
            <w:r w:rsidR="00706269">
              <w:rPr>
                <w:rFonts w:ascii="Aptos" w:eastAsia="Aptos" w:hAnsi="Aptos" w:cs="Aptos"/>
                <w:noProof/>
                <w:color w:val="000000"/>
                <w:sz w:val="24"/>
                <w:szCs w:val="24"/>
                <w:lang w:eastAsia="lv-LV"/>
              </w:rPr>
              <w:t xml:space="preserve"> </w:t>
            </w:r>
            <w:r w:rsidRPr="00706269">
              <w:rPr>
                <w:rFonts w:ascii="Aptos" w:eastAsia="Aptos" w:hAnsi="Aptos" w:cs="Aptos"/>
                <w:noProof/>
                <w:color w:val="000000"/>
                <w:sz w:val="24"/>
                <w:szCs w:val="24"/>
                <w:lang w:eastAsia="lv-LV"/>
              </w:rPr>
              <w:t xml:space="preserve">(t.sk. feldšerpunkts) </w:t>
            </w:r>
            <w:r w:rsidRPr="00706269">
              <w:rPr>
                <w:rFonts w:ascii="Aptos" w:eastAsia="Aptos" w:hAnsi="Aptos" w:cs="Aptos"/>
                <w:b/>
                <w:bCs/>
                <w:noProof/>
                <w:color w:val="000000"/>
                <w:sz w:val="24"/>
                <w:szCs w:val="24"/>
                <w:lang w:eastAsia="lv-LV"/>
              </w:rPr>
              <w:t>ir reģistrēta ārstniecības iestāžu reģistrā ilgāk par trīs gadiem</w:t>
            </w:r>
            <w:r w:rsidRPr="00706269">
              <w:rPr>
                <w:rFonts w:ascii="Aptos" w:eastAsia="Aptos" w:hAnsi="Aptos" w:cs="Aptos"/>
                <w:noProof/>
                <w:color w:val="000000"/>
                <w:sz w:val="24"/>
                <w:szCs w:val="24"/>
                <w:lang w:eastAsia="lv-LV"/>
              </w:rPr>
              <w:t>, tad ir atbalstāma tikai būvniecība un uz atbalstu var pretendēt, ja projektā ir plānota kāda no šādām darbībām:</w:t>
            </w:r>
          </w:p>
          <w:p w14:paraId="21155CDD" w14:textId="28826C28" w:rsidR="00335E09" w:rsidRPr="00706269" w:rsidRDefault="00335E09" w:rsidP="00706269">
            <w:pPr>
              <w:pStyle w:val="Sarakstarindkopa"/>
              <w:numPr>
                <w:ilvl w:val="0"/>
                <w:numId w:val="53"/>
              </w:numPr>
              <w:spacing w:after="120" w:line="240" w:lineRule="auto"/>
              <w:jc w:val="both"/>
              <w:rPr>
                <w:rFonts w:ascii="Aptos" w:eastAsia="Aptos" w:hAnsi="Aptos" w:cs="Aptos"/>
                <w:noProof/>
                <w:sz w:val="24"/>
                <w:szCs w:val="24"/>
                <w:lang w:eastAsia="lv-LV"/>
              </w:rPr>
            </w:pPr>
            <w:r w:rsidRPr="00706269">
              <w:rPr>
                <w:rFonts w:ascii="Aptos" w:eastAsia="Aptos" w:hAnsi="Aptos" w:cs="Aptos"/>
                <w:noProof/>
                <w:color w:val="000000"/>
                <w:sz w:val="24"/>
                <w:szCs w:val="24"/>
                <w:lang w:eastAsia="lv-LV"/>
              </w:rPr>
              <w:t>paplašināt ģimenes ārsta praksi/</w:t>
            </w:r>
            <w:r w:rsidRPr="00706269">
              <w:rPr>
                <w:rFonts w:ascii="Aptos" w:eastAsia="Aptos" w:hAnsi="Aptos" w:cs="Aptos"/>
                <w:b/>
                <w:bCs/>
                <w:noProof/>
                <w:color w:val="000000"/>
                <w:sz w:val="24"/>
                <w:szCs w:val="24"/>
                <w:lang w:eastAsia="lv-LV"/>
              </w:rPr>
              <w:t>feldšerpunktu</w:t>
            </w:r>
            <w:r w:rsidRPr="00706269">
              <w:rPr>
                <w:rFonts w:ascii="Aptos" w:eastAsia="Aptos" w:hAnsi="Aptos" w:cs="Aptos"/>
                <w:noProof/>
                <w:color w:val="000000"/>
                <w:sz w:val="24"/>
                <w:szCs w:val="24"/>
                <w:lang w:eastAsia="lv-LV"/>
              </w:rPr>
              <w:t xml:space="preserve">, piesaistot papildus māsu </w:t>
            </w:r>
            <w:r w:rsidRPr="00706269">
              <w:rPr>
                <w:rFonts w:ascii="Aptos" w:eastAsia="Aptos" w:hAnsi="Aptos" w:cs="Aptos"/>
                <w:noProof/>
                <w:sz w:val="24"/>
                <w:szCs w:val="24"/>
                <w:lang w:eastAsia="lv-LV"/>
              </w:rPr>
              <w:t>un / vai ārsta palīgu praksē vai papildu darbinieku (aprūpes koordinatoru) administratīvo funkciju veikšanai vai saistībā ar darba telpu trūkumu kvalitatīvu pakalpojumu sniegšanai;</w:t>
            </w:r>
          </w:p>
          <w:p w14:paraId="4B9849AD" w14:textId="20F01B26" w:rsidR="00335E09" w:rsidRPr="00706269" w:rsidRDefault="00335E09" w:rsidP="00706269">
            <w:pPr>
              <w:pStyle w:val="Sarakstarindkopa"/>
              <w:numPr>
                <w:ilvl w:val="0"/>
                <w:numId w:val="54"/>
              </w:numPr>
              <w:spacing w:after="120" w:line="240" w:lineRule="auto"/>
              <w:jc w:val="both"/>
              <w:rPr>
                <w:rFonts w:ascii="Aptos" w:eastAsia="Aptos" w:hAnsi="Aptos" w:cs="Aptos"/>
                <w:noProof/>
                <w:sz w:val="24"/>
                <w:szCs w:val="24"/>
                <w:lang w:eastAsia="lv-LV"/>
              </w:rPr>
            </w:pPr>
            <w:r w:rsidRPr="00706269">
              <w:rPr>
                <w:rFonts w:ascii="Aptos" w:eastAsia="Aptos" w:hAnsi="Aptos" w:cs="Aptos"/>
                <w:noProof/>
                <w:sz w:val="24"/>
                <w:szCs w:val="24"/>
                <w:lang w:eastAsia="lv-LV"/>
              </w:rPr>
              <w:t>mainīt ģimenes ārsta prakses/</w:t>
            </w:r>
            <w:r w:rsidRPr="00706269">
              <w:rPr>
                <w:rFonts w:ascii="Aptos" w:eastAsia="Aptos" w:hAnsi="Aptos" w:cs="Aptos"/>
                <w:b/>
                <w:bCs/>
                <w:noProof/>
                <w:sz w:val="24"/>
                <w:szCs w:val="24"/>
                <w:lang w:eastAsia="lv-LV"/>
              </w:rPr>
              <w:t>feldšerpunka</w:t>
            </w:r>
            <w:r w:rsidR="00706269">
              <w:rPr>
                <w:rFonts w:ascii="Aptos" w:eastAsia="Aptos" w:hAnsi="Aptos" w:cs="Aptos"/>
                <w:b/>
                <w:bCs/>
                <w:noProof/>
                <w:sz w:val="24"/>
                <w:szCs w:val="24"/>
                <w:lang w:eastAsia="lv-LV"/>
              </w:rPr>
              <w:t xml:space="preserve"> </w:t>
            </w:r>
            <w:r w:rsidRPr="00706269">
              <w:rPr>
                <w:rFonts w:ascii="Aptos" w:eastAsia="Aptos" w:hAnsi="Aptos" w:cs="Aptos"/>
                <w:noProof/>
                <w:sz w:val="24"/>
                <w:szCs w:val="24"/>
                <w:lang w:eastAsia="lv-LV"/>
              </w:rPr>
              <w:t>atrašanās vietu tajā pašā teritoriālajā vienībā, kurā atrodas ģimenes ārsta/</w:t>
            </w:r>
            <w:r w:rsidRPr="00706269">
              <w:rPr>
                <w:rFonts w:ascii="Aptos" w:eastAsia="Aptos" w:hAnsi="Aptos" w:cs="Aptos"/>
                <w:b/>
                <w:bCs/>
                <w:noProof/>
                <w:sz w:val="24"/>
                <w:szCs w:val="24"/>
                <w:lang w:eastAsia="lv-LV"/>
              </w:rPr>
              <w:t>feldšerpunkta</w:t>
            </w:r>
            <w:r w:rsidR="00706269">
              <w:rPr>
                <w:rFonts w:ascii="Aptos" w:eastAsia="Aptos" w:hAnsi="Aptos" w:cs="Aptos"/>
                <w:b/>
                <w:bCs/>
                <w:noProof/>
                <w:sz w:val="24"/>
                <w:szCs w:val="24"/>
                <w:lang w:eastAsia="lv-LV"/>
              </w:rPr>
              <w:t xml:space="preserve"> </w:t>
            </w:r>
            <w:r w:rsidRPr="00706269">
              <w:rPr>
                <w:rFonts w:ascii="Aptos" w:eastAsia="Aptos" w:hAnsi="Aptos" w:cs="Aptos"/>
                <w:noProof/>
                <w:sz w:val="24"/>
                <w:szCs w:val="24"/>
                <w:lang w:eastAsia="lv-LV"/>
              </w:rPr>
              <w:t>darbības pamatteritorija;</w:t>
            </w:r>
          </w:p>
          <w:p w14:paraId="2C4F3EF3" w14:textId="0AF7D28E" w:rsidR="00335E09" w:rsidRPr="00706269" w:rsidRDefault="00335E09" w:rsidP="00706269">
            <w:pPr>
              <w:pStyle w:val="Sarakstarindkopa"/>
              <w:numPr>
                <w:ilvl w:val="0"/>
                <w:numId w:val="55"/>
              </w:numPr>
              <w:spacing w:after="120" w:line="240" w:lineRule="auto"/>
              <w:jc w:val="both"/>
              <w:rPr>
                <w:rFonts w:ascii="Aptos" w:eastAsia="Aptos" w:hAnsi="Aptos" w:cs="Aptos"/>
                <w:noProof/>
                <w:sz w:val="24"/>
                <w:szCs w:val="24"/>
                <w:lang w:eastAsia="lv-LV"/>
              </w:rPr>
            </w:pPr>
            <w:r w:rsidRPr="00706269">
              <w:rPr>
                <w:rFonts w:ascii="Aptos" w:eastAsia="Aptos" w:hAnsi="Aptos" w:cs="Aptos"/>
                <w:noProof/>
                <w:sz w:val="24"/>
                <w:szCs w:val="24"/>
                <w:lang w:eastAsia="lv-LV"/>
              </w:rPr>
              <w:t>pielāgot telpas pēc lielo prakšu sadalīšanas (reģistrēto pacientu nodošanu/pārreģistrēšanu citai praksei un telpu pielāgošanu prakses vajadzībām);</w:t>
            </w:r>
          </w:p>
          <w:p w14:paraId="772EC697" w14:textId="6C748FB7" w:rsidR="00335E09" w:rsidRPr="00706269" w:rsidRDefault="00335E09" w:rsidP="00706269">
            <w:pPr>
              <w:pStyle w:val="Sarakstarindkopa"/>
              <w:numPr>
                <w:ilvl w:val="0"/>
                <w:numId w:val="56"/>
              </w:numPr>
              <w:spacing w:after="120" w:line="240" w:lineRule="auto"/>
              <w:jc w:val="both"/>
              <w:rPr>
                <w:rFonts w:ascii="Aptos" w:eastAsia="Aptos" w:hAnsi="Aptos" w:cs="Aptos"/>
                <w:noProof/>
                <w:sz w:val="24"/>
                <w:szCs w:val="24"/>
                <w:lang w:eastAsia="lv-LV"/>
              </w:rPr>
            </w:pPr>
            <w:r w:rsidRPr="00706269">
              <w:rPr>
                <w:rFonts w:ascii="Aptos" w:eastAsia="Aptos" w:hAnsi="Aptos" w:cs="Aptos"/>
                <w:noProof/>
                <w:sz w:val="24"/>
                <w:szCs w:val="24"/>
                <w:lang w:eastAsia="lv-LV"/>
              </w:rPr>
              <w:lastRenderedPageBreak/>
              <w:t>vides piekļūstamības nodrošināšanai personām ar funkcionāliem traucējumiem atbilstoši MK noteikumos Nr.</w:t>
            </w:r>
            <w:r w:rsidR="00706269">
              <w:rPr>
                <w:rFonts w:ascii="Aptos" w:eastAsia="Aptos" w:hAnsi="Aptos" w:cs="Aptos"/>
                <w:noProof/>
                <w:sz w:val="24"/>
                <w:szCs w:val="24"/>
                <w:lang w:eastAsia="lv-LV"/>
              </w:rPr>
              <w:t> </w:t>
            </w:r>
            <w:r w:rsidRPr="00706269">
              <w:rPr>
                <w:rFonts w:ascii="Aptos" w:eastAsia="Aptos" w:hAnsi="Aptos" w:cs="Aptos"/>
                <w:noProof/>
                <w:sz w:val="24"/>
                <w:szCs w:val="24"/>
                <w:lang w:eastAsia="lv-LV"/>
              </w:rPr>
              <w:t>60 noteiktajām prasībām.</w:t>
            </w:r>
          </w:p>
          <w:p w14:paraId="588598A6" w14:textId="411D7784" w:rsidR="00335E09" w:rsidRPr="00335E09" w:rsidRDefault="00335E09" w:rsidP="00335E09">
            <w:pPr>
              <w:spacing w:after="12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 xml:space="preserve">Attiecīgi, ja projekts atbilst( </w:t>
            </w:r>
            <w:r w:rsidRPr="00335E09">
              <w:rPr>
                <w:rFonts w:ascii="Aptos" w:eastAsia="Aptos" w:hAnsi="Aptos" w:cs="Aptos"/>
                <w:b/>
                <w:bCs/>
                <w:noProof/>
                <w:sz w:val="24"/>
                <w:szCs w:val="24"/>
                <w:lang w:eastAsia="lv-LV"/>
              </w:rPr>
              <w:t xml:space="preserve">feldšerpunkts) </w:t>
            </w:r>
            <w:r w:rsidRPr="00335E09">
              <w:rPr>
                <w:rFonts w:ascii="Aptos" w:eastAsia="Aptos" w:hAnsi="Aptos" w:cs="Aptos"/>
                <w:noProof/>
                <w:sz w:val="24"/>
                <w:szCs w:val="24"/>
                <w:lang w:eastAsia="lv-LV"/>
              </w:rPr>
              <w:t>44.3.</w:t>
            </w:r>
            <w:r w:rsidR="00706269">
              <w:rPr>
                <w:rFonts w:ascii="Aptos" w:eastAsia="Aptos" w:hAnsi="Aptos" w:cs="Aptos"/>
                <w:noProof/>
                <w:sz w:val="24"/>
                <w:szCs w:val="24"/>
                <w:lang w:eastAsia="lv-LV"/>
              </w:rPr>
              <w:t> </w:t>
            </w:r>
            <w:r w:rsidRPr="00335E09">
              <w:rPr>
                <w:rFonts w:ascii="Aptos" w:eastAsia="Aptos" w:hAnsi="Aptos" w:cs="Aptos"/>
                <w:noProof/>
                <w:sz w:val="24"/>
                <w:szCs w:val="24"/>
                <w:lang w:eastAsia="lv-LV"/>
              </w:rPr>
              <w:t>apakšpunktam (</w:t>
            </w:r>
            <w:r w:rsidRPr="00335E09">
              <w:rPr>
                <w:rFonts w:ascii="Aptos" w:eastAsia="Aptos" w:hAnsi="Aptos" w:cs="Aptos"/>
                <w:b/>
                <w:bCs/>
                <w:noProof/>
                <w:color w:val="000000"/>
                <w:sz w:val="24"/>
                <w:szCs w:val="24"/>
                <w:lang w:eastAsia="lv-LV"/>
              </w:rPr>
              <w:t>ir reģistrēta ārstniecības iestāžu reģistrā ilgāk par trīs gadiem)</w:t>
            </w:r>
            <w:r w:rsidRPr="00335E09">
              <w:rPr>
                <w:rFonts w:ascii="Aptos" w:eastAsia="Aptos" w:hAnsi="Aptos" w:cs="Aptos"/>
                <w:noProof/>
                <w:sz w:val="24"/>
                <w:szCs w:val="24"/>
                <w:lang w:eastAsia="lv-LV"/>
              </w:rPr>
              <w:t xml:space="preserve">, </w:t>
            </w:r>
            <w:r w:rsidRPr="00335E09">
              <w:rPr>
                <w:rFonts w:ascii="Aptos" w:eastAsia="Aptos" w:hAnsi="Aptos" w:cs="Aptos"/>
                <w:b/>
                <w:bCs/>
                <w:noProof/>
                <w:sz w:val="24"/>
                <w:szCs w:val="24"/>
                <w:lang w:eastAsia="lv-LV"/>
              </w:rPr>
              <w:t>tad ir attiecināmas tikai Ministru kabineta noteikumu Nr.</w:t>
            </w:r>
            <w:r w:rsidR="00706269">
              <w:rPr>
                <w:rFonts w:ascii="Aptos" w:eastAsia="Aptos" w:hAnsi="Aptos" w:cs="Aptos"/>
                <w:b/>
                <w:bCs/>
                <w:noProof/>
                <w:sz w:val="24"/>
                <w:szCs w:val="24"/>
                <w:lang w:eastAsia="lv-LV"/>
              </w:rPr>
              <w:t> </w:t>
            </w:r>
            <w:r w:rsidRPr="00335E09">
              <w:rPr>
                <w:rFonts w:ascii="Aptos" w:eastAsia="Aptos" w:hAnsi="Aptos" w:cs="Aptos"/>
                <w:b/>
                <w:bCs/>
                <w:noProof/>
                <w:sz w:val="24"/>
                <w:szCs w:val="24"/>
                <w:lang w:eastAsia="lv-LV"/>
              </w:rPr>
              <w:t>23 22., 23. un 28. punktā minētās izmaksas</w:t>
            </w:r>
            <w:r w:rsidR="00706269">
              <w:rPr>
                <w:rFonts w:ascii="Aptos" w:eastAsia="Aptos" w:hAnsi="Aptos" w:cs="Aptos"/>
                <w:b/>
                <w:bCs/>
                <w:noProof/>
                <w:sz w:val="24"/>
                <w:szCs w:val="24"/>
                <w:lang w:eastAsia="lv-LV"/>
              </w:rPr>
              <w:t xml:space="preserve"> </w:t>
            </w:r>
            <w:r w:rsidRPr="00335E09">
              <w:rPr>
                <w:rFonts w:ascii="Aptos" w:eastAsia="Aptos" w:hAnsi="Aptos" w:cs="Aptos"/>
                <w:noProof/>
                <w:sz w:val="24"/>
                <w:szCs w:val="24"/>
                <w:lang w:eastAsia="lv-LV"/>
              </w:rPr>
              <w:t>(</w:t>
            </w:r>
            <w:r w:rsidRPr="00335E09">
              <w:rPr>
                <w:rFonts w:ascii="Aptos" w:eastAsia="Aptos" w:hAnsi="Aptos" w:cs="Aptos"/>
                <w:b/>
                <w:bCs/>
                <w:noProof/>
                <w:sz w:val="24"/>
                <w:szCs w:val="24"/>
                <w:u w:val="single"/>
                <w:lang w:eastAsia="lv-LV"/>
              </w:rPr>
              <w:t>nav attiecināma tehnoloģiju iegāde</w:t>
            </w:r>
            <w:r w:rsidRPr="00335E09">
              <w:rPr>
                <w:rFonts w:ascii="Aptos" w:eastAsia="Aptos" w:hAnsi="Aptos" w:cs="Aptos"/>
                <w:noProof/>
                <w:sz w:val="24"/>
                <w:szCs w:val="24"/>
                <w:u w:val="single"/>
                <w:lang w:eastAsia="lv-LV"/>
              </w:rPr>
              <w:t>)</w:t>
            </w:r>
            <w:r w:rsidRPr="00335E09">
              <w:rPr>
                <w:rFonts w:ascii="Aptos" w:eastAsia="Aptos" w:hAnsi="Aptos" w:cs="Aptos"/>
                <w:noProof/>
                <w:sz w:val="24"/>
                <w:szCs w:val="24"/>
                <w:lang w:eastAsia="lv-LV"/>
              </w:rPr>
              <w:t>.</w:t>
            </w:r>
          </w:p>
          <w:p w14:paraId="08449CAA" w14:textId="2D6D9C56" w:rsidR="00F803B3" w:rsidRPr="00335E09" w:rsidRDefault="00335E09" w:rsidP="00335E09">
            <w:pPr>
              <w:spacing w:after="120" w:line="240" w:lineRule="auto"/>
              <w:jc w:val="both"/>
              <w:rPr>
                <w:rFonts w:ascii="Aptos" w:eastAsia="Aptos" w:hAnsi="Aptos" w:cs="Aptos"/>
                <w:noProof/>
                <w:sz w:val="24"/>
                <w:szCs w:val="24"/>
                <w:lang w:eastAsia="lv-LV"/>
              </w:rPr>
            </w:pPr>
            <w:r w:rsidRPr="00335E09">
              <w:rPr>
                <w:rFonts w:ascii="Aptos" w:eastAsia="Aptos" w:hAnsi="Aptos" w:cs="Aptos"/>
                <w:noProof/>
                <w:sz w:val="24"/>
                <w:szCs w:val="24"/>
                <w:lang w:eastAsia="lv-LV"/>
              </w:rPr>
              <w:t>Plānojot darbības lūdzam ņemt vērā, ka mainot primārās veselības aprūpes sniegšanas punkta atrašanās vietu, ir jāievēro, ka jaunajai ģimenes ārsta prakses atrašanās vietai (</w:t>
            </w:r>
            <w:r w:rsidRPr="00335E09">
              <w:rPr>
                <w:rFonts w:ascii="Aptos" w:eastAsia="Aptos" w:hAnsi="Aptos" w:cs="Aptos"/>
                <w:b/>
                <w:bCs/>
                <w:noProof/>
                <w:sz w:val="24"/>
                <w:szCs w:val="24"/>
                <w:lang w:eastAsia="lv-LV"/>
              </w:rPr>
              <w:t>Jūsu gadījumā feldšerpunkta</w:t>
            </w:r>
            <w:r w:rsidRPr="00335E09">
              <w:rPr>
                <w:rFonts w:ascii="Aptos" w:eastAsia="Aptos" w:hAnsi="Aptos" w:cs="Aptos"/>
                <w:noProof/>
                <w:sz w:val="24"/>
                <w:szCs w:val="24"/>
                <w:lang w:eastAsia="lv-LV"/>
              </w:rPr>
              <w:t xml:space="preserve">) ir jābūt tajā pašā teritoriālajā vienībā, kurā atrodas ģimenes ārsta darbības pamatteritorija </w:t>
            </w:r>
            <w:r w:rsidRPr="00335E09">
              <w:rPr>
                <w:rFonts w:ascii="Aptos" w:eastAsia="Aptos" w:hAnsi="Aptos" w:cs="Aptos"/>
                <w:b/>
                <w:bCs/>
                <w:noProof/>
                <w:color w:val="000000"/>
                <w:sz w:val="24"/>
                <w:szCs w:val="24"/>
                <w:lang w:eastAsia="lv-LV"/>
              </w:rPr>
              <w:t>(jābūt saskaņojumam ar NVD).</w:t>
            </w:r>
          </w:p>
        </w:tc>
      </w:tr>
      <w:tr w:rsidR="00F64176" w:rsidRPr="00126B38" w14:paraId="1A9E23C6" w14:textId="77777777" w:rsidTr="00521949">
        <w:trPr>
          <w:gridAfter w:val="1"/>
          <w:wAfter w:w="13" w:type="dxa"/>
          <w:trHeight w:val="465"/>
        </w:trPr>
        <w:tc>
          <w:tcPr>
            <w:tcW w:w="997" w:type="dxa"/>
            <w:tcBorders>
              <w:bottom w:val="single" w:sz="4" w:space="0" w:color="000000" w:themeColor="text1"/>
              <w:right w:val="single" w:sz="4" w:space="0" w:color="auto"/>
            </w:tcBorders>
          </w:tcPr>
          <w:p w14:paraId="6D65B61E" w14:textId="363F144A" w:rsidR="00F64176" w:rsidRPr="00126B38" w:rsidRDefault="00F64176" w:rsidP="000A1820">
            <w:pPr>
              <w:spacing w:after="0"/>
              <w:contextualSpacing/>
              <w:jc w:val="both"/>
              <w:rPr>
                <w:rFonts w:ascii="Aptos" w:hAnsi="Aptos" w:cs="Times New Roman"/>
                <w:sz w:val="24"/>
                <w:szCs w:val="24"/>
              </w:rPr>
            </w:pPr>
            <w:r w:rsidRPr="00126B38">
              <w:rPr>
                <w:rFonts w:ascii="Aptos" w:hAnsi="Aptos" w:cs="Times New Roman"/>
                <w:sz w:val="24"/>
                <w:szCs w:val="24"/>
              </w:rPr>
              <w:lastRenderedPageBreak/>
              <w:t>1.2</w:t>
            </w:r>
            <w:r w:rsidR="0030336A">
              <w:rPr>
                <w:rFonts w:ascii="Aptos" w:hAnsi="Aptos" w:cs="Times New Roman"/>
                <w:sz w:val="24"/>
                <w:szCs w:val="24"/>
              </w:rPr>
              <w:t>5</w:t>
            </w:r>
            <w:r w:rsidRPr="00126B38">
              <w:rPr>
                <w:rFonts w:ascii="Aptos" w:hAnsi="Aptos" w:cs="Times New Roman"/>
                <w:sz w:val="24"/>
                <w:szCs w:val="24"/>
              </w:rPr>
              <w:t>.</w:t>
            </w:r>
          </w:p>
        </w:tc>
        <w:tc>
          <w:tcPr>
            <w:tcW w:w="6095" w:type="dxa"/>
            <w:tcBorders>
              <w:bottom w:val="single" w:sz="4" w:space="0" w:color="000000" w:themeColor="text1"/>
              <w:right w:val="single" w:sz="4" w:space="0" w:color="auto"/>
            </w:tcBorders>
          </w:tcPr>
          <w:p w14:paraId="13E0879E" w14:textId="77777777" w:rsidR="00F64176" w:rsidRPr="00126B38" w:rsidRDefault="00F64176" w:rsidP="00F64176">
            <w:pPr>
              <w:spacing w:after="120" w:line="240" w:lineRule="auto"/>
              <w:jc w:val="both"/>
              <w:rPr>
                <w:rFonts w:ascii="Aptos" w:hAnsi="Aptos" w:cs="Times New Roman"/>
                <w:sz w:val="24"/>
                <w:szCs w:val="24"/>
              </w:rPr>
            </w:pPr>
            <w:r w:rsidRPr="00126B38">
              <w:rPr>
                <w:rFonts w:ascii="Aptos" w:hAnsi="Aptos" w:cs="Times New Roman"/>
                <w:sz w:val="24"/>
                <w:szCs w:val="24"/>
              </w:rPr>
              <w:t>Kur un kā jāreģistrējas, lai iesniegtu projekta iesniegumu kā juridiska persona (piemēram, SIA), un vai piekļuve sistēmai prasa iepriekšēju speciālu reģistrāciju?</w:t>
            </w:r>
          </w:p>
          <w:p w14:paraId="720893BB" w14:textId="7F015D81" w:rsidR="00F64176" w:rsidRPr="00126B38" w:rsidRDefault="00F64176" w:rsidP="00F64176">
            <w:pPr>
              <w:spacing w:after="120" w:line="240" w:lineRule="auto"/>
              <w:jc w:val="both"/>
              <w:rPr>
                <w:rFonts w:ascii="Aptos" w:hAnsi="Aptos" w:cs="Times New Roman"/>
                <w:sz w:val="24"/>
                <w:szCs w:val="24"/>
              </w:rPr>
            </w:pPr>
            <w:r w:rsidRPr="00126B38">
              <w:rPr>
                <w:rFonts w:ascii="Aptos" w:hAnsi="Aptos" w:cs="Times New Roman"/>
                <w:i/>
                <w:iCs/>
                <w:sz w:val="24"/>
                <w:szCs w:val="24"/>
              </w:rPr>
              <w:t>(e-pasts 11.05.2026.)</w:t>
            </w:r>
          </w:p>
        </w:tc>
        <w:tc>
          <w:tcPr>
            <w:tcW w:w="8103" w:type="dxa"/>
            <w:tcBorders>
              <w:left w:val="single" w:sz="4" w:space="0" w:color="auto"/>
              <w:bottom w:val="single" w:sz="4" w:space="0" w:color="000000" w:themeColor="text1"/>
            </w:tcBorders>
          </w:tcPr>
          <w:p w14:paraId="01105236" w14:textId="1F1B485B" w:rsidR="00F64176" w:rsidRPr="00126B38" w:rsidRDefault="00F64176" w:rsidP="00F64176">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Projekta iesniegumu sagatavo un iesniedz </w:t>
            </w:r>
            <w:hyperlink r:id="rId76" w:history="1">
              <w:r w:rsidRPr="00126B38">
                <w:rPr>
                  <w:rStyle w:val="Hipersaite"/>
                  <w:rFonts w:ascii="Aptos" w:eastAsia="Times New Roman" w:hAnsi="Aptos" w:cs="Times New Roman"/>
                  <w:sz w:val="24"/>
                  <w:szCs w:val="24"/>
                  <w:lang w:eastAsia="lv-LV"/>
                </w:rPr>
                <w:t>Kohēzijas politikas fondu vadības informācijas sistēmas</w:t>
              </w:r>
            </w:hyperlink>
            <w:r w:rsidRPr="00126B38">
              <w:rPr>
                <w:rFonts w:ascii="Aptos" w:eastAsia="Times New Roman" w:hAnsi="Aptos" w:cs="Times New Roman"/>
                <w:sz w:val="24"/>
                <w:szCs w:val="24"/>
                <w:lang w:eastAsia="lv-LV"/>
              </w:rPr>
              <w:t xml:space="preserve"> (KPVIS) 2021-2027 e-vidē, aizpildot norādītos datu laukus un pievienojot visus nepieciešamos pielikumus. </w:t>
            </w:r>
          </w:p>
          <w:p w14:paraId="6A2E8AAD" w14:textId="77777777" w:rsidR="00F64176" w:rsidRPr="00126B38" w:rsidRDefault="00F64176" w:rsidP="00F64176">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Ja līgums ar NVD par valsts apmaksāto ģimenes ārsta pakalpojumu sniegšanu ir noslēgts ar SIA, tad:</w:t>
            </w:r>
          </w:p>
          <w:p w14:paraId="168AFD5F" w14:textId="39F3375C" w:rsidR="00F64176" w:rsidRPr="00126B38" w:rsidRDefault="00F64176" w:rsidP="000C2853">
            <w:pPr>
              <w:numPr>
                <w:ilvl w:val="0"/>
                <w:numId w:val="27"/>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projektu iesniedz </w:t>
            </w:r>
            <w:r w:rsidRPr="00126B38">
              <w:rPr>
                <w:rFonts w:ascii="Aptos" w:eastAsia="Times New Roman" w:hAnsi="Aptos" w:cs="Times New Roman"/>
                <w:b/>
                <w:bCs/>
                <w:sz w:val="24"/>
                <w:szCs w:val="24"/>
                <w:lang w:eastAsia="lv-LV"/>
              </w:rPr>
              <w:t>SIA</w:t>
            </w:r>
            <w:r w:rsidRPr="00126B38">
              <w:rPr>
                <w:rFonts w:ascii="Aptos" w:eastAsia="Times New Roman" w:hAnsi="Aptos" w:cs="Times New Roman"/>
                <w:sz w:val="24"/>
                <w:szCs w:val="24"/>
                <w:lang w:eastAsia="lv-LV"/>
              </w:rPr>
              <w:t xml:space="preserve"> (nevis fiziskā persona – ārsts),</w:t>
            </w:r>
          </w:p>
          <w:p w14:paraId="07A1251A" w14:textId="380C2550" w:rsidR="00F64176" w:rsidRPr="00126B38" w:rsidRDefault="00F64176" w:rsidP="000C2853">
            <w:pPr>
              <w:numPr>
                <w:ilvl w:val="0"/>
                <w:numId w:val="27"/>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arī līgumam par </w:t>
            </w:r>
            <w:r w:rsidRPr="00126B38">
              <w:rPr>
                <w:rFonts w:ascii="Aptos" w:eastAsia="Times New Roman" w:hAnsi="Aptos" w:cs="Times New Roman"/>
                <w:b/>
                <w:bCs/>
                <w:sz w:val="24"/>
                <w:szCs w:val="24"/>
                <w:lang w:eastAsia="lv-LV"/>
              </w:rPr>
              <w:t>KPVIS lietošanu jābūt noslēgtam ar šo pašu SIA</w:t>
            </w:r>
            <w:r w:rsidRPr="00126B38">
              <w:rPr>
                <w:rFonts w:ascii="Aptos" w:eastAsia="Times New Roman" w:hAnsi="Aptos" w:cs="Times New Roman"/>
                <w:sz w:val="24"/>
                <w:szCs w:val="24"/>
                <w:lang w:eastAsia="lv-LV"/>
              </w:rPr>
              <w:t>.</w:t>
            </w:r>
          </w:p>
          <w:p w14:paraId="4E18706F" w14:textId="2671177C" w:rsidR="00F64176" w:rsidRPr="00126B38" w:rsidRDefault="00F64176" w:rsidP="00006099">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Juridiska persona (piemēram, SIA), kura </w:t>
            </w:r>
            <w:r w:rsidRPr="00126B38">
              <w:rPr>
                <w:rFonts w:ascii="Aptos" w:eastAsia="Times New Roman" w:hAnsi="Aptos" w:cs="Times New Roman"/>
                <w:b/>
                <w:bCs/>
                <w:sz w:val="24"/>
                <w:szCs w:val="24"/>
                <w:lang w:eastAsia="lv-LV"/>
              </w:rPr>
              <w:t>nav KPVIS e</w:t>
            </w:r>
            <w:r w:rsidRPr="00126B38">
              <w:rPr>
                <w:rFonts w:ascii="Aptos" w:eastAsia="Times New Roman" w:hAnsi="Aptos" w:cs="Times New Roman"/>
                <w:b/>
                <w:bCs/>
                <w:sz w:val="24"/>
                <w:szCs w:val="24"/>
                <w:lang w:eastAsia="lv-LV"/>
              </w:rPr>
              <w:noBreakHyphen/>
              <w:t>vides lietotāja, iesniedz līguma un lietotāju tiesību veidlapas atbilstoši tīmekļvietnē</w:t>
            </w:r>
            <w:r w:rsidRPr="00126B38">
              <w:rPr>
                <w:rFonts w:ascii="Aptos" w:eastAsia="Times New Roman" w:hAnsi="Aptos" w:cs="Times New Roman"/>
                <w:sz w:val="24"/>
                <w:szCs w:val="24"/>
                <w:lang w:eastAsia="lv-LV"/>
              </w:rPr>
              <w:t xml:space="preserve"> </w:t>
            </w:r>
            <w:hyperlink r:id="rId77" w:history="1">
              <w:r w:rsidRPr="00126B38">
                <w:rPr>
                  <w:rStyle w:val="Hipersaite"/>
                  <w:rFonts w:ascii="Aptos" w:eastAsia="Times New Roman" w:hAnsi="Aptos" w:cs="Times New Roman"/>
                  <w:sz w:val="24"/>
                  <w:szCs w:val="24"/>
                  <w:lang w:eastAsia="lv-LV"/>
                </w:rPr>
                <w:t>https://www.cfla.gov.lv/lv/par-e-vidi</w:t>
              </w:r>
            </w:hyperlink>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noteiktajai kārtībai</w:t>
            </w:r>
            <w:r w:rsidRPr="00126B38">
              <w:rPr>
                <w:rFonts w:ascii="Aptos" w:eastAsia="Times New Roman" w:hAnsi="Aptos" w:cs="Times New Roman"/>
                <w:sz w:val="24"/>
                <w:szCs w:val="24"/>
                <w:lang w:eastAsia="lv-LV"/>
              </w:rPr>
              <w:t>.</w:t>
            </w:r>
          </w:p>
        </w:tc>
      </w:tr>
      <w:tr w:rsidR="00DC4236" w:rsidRPr="00126B38" w14:paraId="473E34B9" w14:textId="77777777" w:rsidTr="00521949">
        <w:trPr>
          <w:gridAfter w:val="1"/>
          <w:wAfter w:w="13" w:type="dxa"/>
          <w:trHeight w:val="465"/>
        </w:trPr>
        <w:tc>
          <w:tcPr>
            <w:tcW w:w="997" w:type="dxa"/>
            <w:tcBorders>
              <w:bottom w:val="single" w:sz="4" w:space="0" w:color="000000" w:themeColor="text1"/>
              <w:right w:val="single" w:sz="4" w:space="0" w:color="auto"/>
            </w:tcBorders>
          </w:tcPr>
          <w:p w14:paraId="538EEC44" w14:textId="29D78D12" w:rsidR="00DC4236" w:rsidRPr="00126B38" w:rsidRDefault="00DC4236" w:rsidP="000A1820">
            <w:pPr>
              <w:spacing w:after="0"/>
              <w:contextualSpacing/>
              <w:jc w:val="both"/>
              <w:rPr>
                <w:rFonts w:ascii="Aptos" w:hAnsi="Aptos" w:cs="Times New Roman"/>
                <w:sz w:val="24"/>
                <w:szCs w:val="24"/>
              </w:rPr>
            </w:pPr>
            <w:r>
              <w:rPr>
                <w:rFonts w:ascii="Aptos" w:hAnsi="Aptos" w:cs="Times New Roman"/>
                <w:sz w:val="24"/>
                <w:szCs w:val="24"/>
              </w:rPr>
              <w:t>1.26.</w:t>
            </w:r>
          </w:p>
        </w:tc>
        <w:tc>
          <w:tcPr>
            <w:tcW w:w="6095" w:type="dxa"/>
            <w:tcBorders>
              <w:bottom w:val="single" w:sz="4" w:space="0" w:color="000000" w:themeColor="text1"/>
              <w:right w:val="single" w:sz="4" w:space="0" w:color="auto"/>
            </w:tcBorders>
          </w:tcPr>
          <w:p w14:paraId="00AE47D6" w14:textId="77777777" w:rsidR="00DC4236" w:rsidRDefault="00DC4236" w:rsidP="00F64176">
            <w:pPr>
              <w:spacing w:after="120" w:line="240" w:lineRule="auto"/>
              <w:jc w:val="both"/>
              <w:rPr>
                <w:rFonts w:ascii="Aptos" w:hAnsi="Aptos" w:cs="Times New Roman"/>
                <w:sz w:val="24"/>
                <w:szCs w:val="24"/>
              </w:rPr>
            </w:pPr>
            <w:r w:rsidRPr="00DC4236">
              <w:rPr>
                <w:rFonts w:ascii="Aptos" w:hAnsi="Aptos" w:cs="Times New Roman"/>
                <w:sz w:val="24"/>
                <w:szCs w:val="24"/>
              </w:rPr>
              <w:t xml:space="preserve">Vai ārstniecības iestādes - </w:t>
            </w:r>
            <w:proofErr w:type="spellStart"/>
            <w:r w:rsidRPr="00DC4236">
              <w:rPr>
                <w:rFonts w:ascii="Aptos" w:hAnsi="Aptos" w:cs="Times New Roman"/>
                <w:sz w:val="24"/>
                <w:szCs w:val="24"/>
              </w:rPr>
              <w:t>feldšerpunkta</w:t>
            </w:r>
            <w:proofErr w:type="spellEnd"/>
            <w:r w:rsidRPr="00DC4236">
              <w:rPr>
                <w:rFonts w:ascii="Aptos" w:hAnsi="Aptos" w:cs="Times New Roman"/>
                <w:sz w:val="24"/>
                <w:szCs w:val="24"/>
              </w:rPr>
              <w:t xml:space="preserve"> pārcelšana jaunā vietā, plānojot telpas pielāgošanu vides </w:t>
            </w:r>
            <w:proofErr w:type="spellStart"/>
            <w:r w:rsidRPr="00DC4236">
              <w:rPr>
                <w:rFonts w:ascii="Aptos" w:hAnsi="Aptos" w:cs="Times New Roman"/>
                <w:sz w:val="24"/>
                <w:szCs w:val="24"/>
              </w:rPr>
              <w:t>piekļūstamības</w:t>
            </w:r>
            <w:proofErr w:type="spellEnd"/>
            <w:r w:rsidRPr="00DC4236">
              <w:rPr>
                <w:rFonts w:ascii="Aptos" w:hAnsi="Aptos" w:cs="Times New Roman"/>
                <w:sz w:val="24"/>
                <w:szCs w:val="24"/>
              </w:rPr>
              <w:t xml:space="preserve"> nodrošināšanai personām ar funkcionāliem traucējumiem atbilstoši normatīvajiem aktiem par obligātajām prasībām ārstniecības iestādēm un to struktūrvienībām noteiktajām prasībām, atbilst MK noteikumu 44.3.</w:t>
            </w:r>
            <w:r>
              <w:rPr>
                <w:rFonts w:ascii="Aptos" w:hAnsi="Aptos" w:cs="Times New Roman"/>
                <w:sz w:val="24"/>
                <w:szCs w:val="24"/>
              </w:rPr>
              <w:t> </w:t>
            </w:r>
            <w:r w:rsidRPr="00DC4236">
              <w:rPr>
                <w:rFonts w:ascii="Aptos" w:hAnsi="Aptos" w:cs="Times New Roman"/>
                <w:sz w:val="24"/>
                <w:szCs w:val="24"/>
              </w:rPr>
              <w:t xml:space="preserve">p. nosacījumiem un nolikuma kritērijiem un ir iekļaujama projekta iesniegumā kā viens no </w:t>
            </w:r>
            <w:r w:rsidRPr="00DC4236">
              <w:rPr>
                <w:rFonts w:ascii="Aptos" w:hAnsi="Aptos" w:cs="Times New Roman"/>
                <w:sz w:val="24"/>
                <w:szCs w:val="24"/>
              </w:rPr>
              <w:lastRenderedPageBreak/>
              <w:t xml:space="preserve">potenciālajiem objektiem? </w:t>
            </w:r>
            <w:proofErr w:type="spellStart"/>
            <w:r w:rsidRPr="00DC4236">
              <w:rPr>
                <w:rFonts w:ascii="Aptos" w:hAnsi="Aptos" w:cs="Times New Roman"/>
                <w:sz w:val="24"/>
                <w:szCs w:val="24"/>
              </w:rPr>
              <w:t>Feldšerpunktā</w:t>
            </w:r>
            <w:proofErr w:type="spellEnd"/>
            <w:r w:rsidRPr="00DC4236">
              <w:rPr>
                <w:rFonts w:ascii="Aptos" w:hAnsi="Aptos" w:cs="Times New Roman"/>
                <w:sz w:val="24"/>
                <w:szCs w:val="24"/>
              </w:rPr>
              <w:t xml:space="preserve"> neveic darbību neviens ģimenes ārsts (mulsina termins “ģimenes ārsta prakse”). Ja attiecināms un varam piedalīties, kādas ir atbalstāmās darbības (projektēšana, būvniecīb</w:t>
            </w:r>
            <w:r>
              <w:rPr>
                <w:rFonts w:ascii="Aptos" w:hAnsi="Aptos" w:cs="Times New Roman"/>
                <w:sz w:val="24"/>
                <w:szCs w:val="24"/>
              </w:rPr>
              <w:t xml:space="preserve">a </w:t>
            </w:r>
            <w:r w:rsidRPr="00DC4236">
              <w:rPr>
                <w:rFonts w:ascii="Aptos" w:hAnsi="Aptos" w:cs="Times New Roman"/>
                <w:sz w:val="24"/>
                <w:szCs w:val="24"/>
              </w:rPr>
              <w:t xml:space="preserve">vai arī </w:t>
            </w:r>
            <w:proofErr w:type="spellStart"/>
            <w:r w:rsidRPr="00DC4236">
              <w:rPr>
                <w:rFonts w:ascii="Aptos" w:hAnsi="Aptos" w:cs="Times New Roman"/>
                <w:sz w:val="24"/>
                <w:szCs w:val="24"/>
              </w:rPr>
              <w:t>medicīnieskās</w:t>
            </w:r>
            <w:proofErr w:type="spellEnd"/>
            <w:r w:rsidRPr="00DC4236">
              <w:rPr>
                <w:rFonts w:ascii="Aptos" w:hAnsi="Aptos" w:cs="Times New Roman"/>
                <w:sz w:val="24"/>
                <w:szCs w:val="24"/>
              </w:rPr>
              <w:t xml:space="preserve"> ierīces un mēbeles u.c.?)</w:t>
            </w:r>
          </w:p>
          <w:p w14:paraId="2D0ABBFB" w14:textId="39068BA6" w:rsidR="00820004" w:rsidRPr="00126B38" w:rsidRDefault="00820004" w:rsidP="00F64176">
            <w:pPr>
              <w:spacing w:after="120" w:line="240" w:lineRule="auto"/>
              <w:jc w:val="both"/>
              <w:rPr>
                <w:rFonts w:ascii="Aptos" w:hAnsi="Aptos" w:cs="Times New Roman"/>
                <w:sz w:val="24"/>
                <w:szCs w:val="24"/>
              </w:rPr>
            </w:pPr>
            <w:r w:rsidRPr="00126B38">
              <w:rPr>
                <w:rFonts w:ascii="Aptos" w:hAnsi="Aptos" w:cs="Times New Roman"/>
                <w:i/>
                <w:iCs/>
                <w:sz w:val="24"/>
                <w:szCs w:val="24"/>
              </w:rPr>
              <w:t>(e-pasts 11.05.2026.)</w:t>
            </w:r>
          </w:p>
        </w:tc>
        <w:tc>
          <w:tcPr>
            <w:tcW w:w="8103" w:type="dxa"/>
            <w:tcBorders>
              <w:left w:val="single" w:sz="4" w:space="0" w:color="auto"/>
              <w:bottom w:val="single" w:sz="4" w:space="0" w:color="000000" w:themeColor="text1"/>
            </w:tcBorders>
          </w:tcPr>
          <w:p w14:paraId="676D0B0D" w14:textId="3610F36A" w:rsidR="00DC4236" w:rsidRPr="00DC4236" w:rsidRDefault="00DC4236" w:rsidP="00DC423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lastRenderedPageBreak/>
              <w:t xml:space="preserve">Saskaņā ar </w:t>
            </w:r>
            <w:hyperlink r:id="rId78" w:history="1">
              <w:r w:rsidRPr="00DC4236">
                <w:rPr>
                  <w:rStyle w:val="Hipersaite"/>
                  <w:rFonts w:ascii="Aptos" w:eastAsia="Times New Roman" w:hAnsi="Aptos" w:cs="Times New Roman"/>
                  <w:b/>
                  <w:bCs/>
                  <w:noProof/>
                  <w:sz w:val="24"/>
                  <w:szCs w:val="24"/>
                  <w:lang w:eastAsia="lv-LV"/>
                </w:rPr>
                <w:t>Ministru kabineta  noteikumu Nr.</w:t>
              </w:r>
              <w:r>
                <w:rPr>
                  <w:rStyle w:val="Hipersaite"/>
                  <w:rFonts w:ascii="Aptos" w:eastAsia="Times New Roman" w:hAnsi="Aptos" w:cs="Times New Roman"/>
                  <w:b/>
                  <w:bCs/>
                  <w:noProof/>
                  <w:sz w:val="24"/>
                  <w:szCs w:val="24"/>
                  <w:lang w:eastAsia="lv-LV"/>
                </w:rPr>
                <w:t> </w:t>
              </w:r>
              <w:r w:rsidRPr="00DC4236">
                <w:rPr>
                  <w:rStyle w:val="Hipersaite"/>
                  <w:rFonts w:ascii="Aptos" w:eastAsia="Times New Roman" w:hAnsi="Aptos" w:cs="Times New Roman"/>
                  <w:b/>
                  <w:bCs/>
                  <w:noProof/>
                  <w:sz w:val="24"/>
                  <w:szCs w:val="24"/>
                  <w:lang w:eastAsia="lv-LV"/>
                </w:rPr>
                <w:t>23</w:t>
              </w:r>
              <w:r w:rsidRPr="00DC4236">
                <w:rPr>
                  <w:rStyle w:val="Hipersaite"/>
                  <w:rFonts w:ascii="Aptos" w:eastAsia="Times New Roman" w:hAnsi="Aptos" w:cs="Times New Roman"/>
                  <w:noProof/>
                  <w:sz w:val="24"/>
                  <w:szCs w:val="24"/>
                  <w:lang w:eastAsia="lv-LV"/>
                </w:rPr>
                <w:t xml:space="preserve"> </w:t>
              </w:r>
            </w:hyperlink>
            <w:r>
              <w:rPr>
                <w:rFonts w:ascii="Aptos" w:eastAsia="Times New Roman" w:hAnsi="Aptos" w:cs="Times New Roman"/>
                <w:noProof/>
                <w:sz w:val="24"/>
                <w:szCs w:val="24"/>
                <w:lang w:eastAsia="lv-LV"/>
              </w:rPr>
              <w:t xml:space="preserve"> </w:t>
            </w:r>
            <w:r w:rsidRPr="00DC4236">
              <w:rPr>
                <w:rFonts w:ascii="Aptos" w:eastAsia="Times New Roman" w:hAnsi="Aptos" w:cs="Times New Roman"/>
                <w:noProof/>
                <w:sz w:val="24"/>
                <w:szCs w:val="24"/>
                <w:lang w:eastAsia="lv-LV"/>
              </w:rPr>
              <w:t>13.2.1.</w:t>
            </w:r>
            <w:r w:rsidR="00820004">
              <w:rPr>
                <w:rFonts w:ascii="Aptos" w:eastAsia="Times New Roman" w:hAnsi="Aptos" w:cs="Times New Roman"/>
                <w:noProof/>
                <w:sz w:val="24"/>
                <w:szCs w:val="24"/>
                <w:lang w:eastAsia="lv-LV"/>
              </w:rPr>
              <w:t> </w:t>
            </w:r>
            <w:r w:rsidRPr="00DC4236">
              <w:rPr>
                <w:rFonts w:ascii="Aptos" w:eastAsia="Times New Roman" w:hAnsi="Aptos" w:cs="Times New Roman"/>
                <w:noProof/>
                <w:sz w:val="24"/>
                <w:szCs w:val="24"/>
                <w:lang w:eastAsia="lv-LV"/>
              </w:rPr>
              <w:t xml:space="preserve">apakšpunktu projekta iesniedzējs, kas pēc sadarbības iestādes lēmuma par projekta iesnieguma apstiprināšanu kļūst par finansējuma saņēmēju, pasākuma ietvaros ir ārstniecības iestāde, kas sniedz valsts apmaksātos ģimenes ārsta pakalpojumus </w:t>
            </w:r>
            <w:r w:rsidRPr="00DC4236">
              <w:rPr>
                <w:rFonts w:ascii="Aptos" w:eastAsia="Times New Roman" w:hAnsi="Aptos" w:cs="Times New Roman"/>
                <w:b/>
                <w:bCs/>
                <w:noProof/>
                <w:sz w:val="24"/>
                <w:szCs w:val="24"/>
                <w:lang w:eastAsia="lv-LV"/>
              </w:rPr>
              <w:t>(tai skaitā primārās veselības aprūpes pakalpojumu nodrošināšanai pašvaldības veidotie feldšerpunkti, kas sniedz valsts apmaksātos ģimenes ārsta pakalpojumus)</w:t>
            </w:r>
            <w:r w:rsidRPr="00DC4236">
              <w:rPr>
                <w:rFonts w:ascii="Aptos" w:eastAsia="Times New Roman" w:hAnsi="Aptos" w:cs="Times New Roman"/>
                <w:noProof/>
                <w:sz w:val="24"/>
                <w:szCs w:val="24"/>
                <w:lang w:eastAsia="lv-LV"/>
              </w:rPr>
              <w:t>.</w:t>
            </w:r>
          </w:p>
          <w:p w14:paraId="5D4DD7B3" w14:textId="1ED14790" w:rsidR="00DC4236" w:rsidRPr="00DC4236" w:rsidRDefault="00DC4236" w:rsidP="00DC423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lastRenderedPageBreak/>
              <w:t xml:space="preserve">Pamatojoties uz </w:t>
            </w:r>
            <w:r w:rsidRPr="00DC4236">
              <w:rPr>
                <w:rFonts w:ascii="Aptos" w:eastAsia="Times New Roman" w:hAnsi="Aptos" w:cs="Times New Roman"/>
                <w:b/>
                <w:bCs/>
                <w:noProof/>
                <w:sz w:val="24"/>
                <w:szCs w:val="24"/>
                <w:lang w:eastAsia="lv-LV"/>
              </w:rPr>
              <w:t>Ministru kabineta noteikumu Nr.</w:t>
            </w:r>
            <w:r w:rsidR="00820004">
              <w:rPr>
                <w:rFonts w:ascii="Aptos" w:eastAsia="Times New Roman" w:hAnsi="Aptos" w:cs="Times New Roman"/>
                <w:b/>
                <w:bCs/>
                <w:noProof/>
                <w:sz w:val="24"/>
                <w:szCs w:val="24"/>
                <w:lang w:eastAsia="lv-LV"/>
              </w:rPr>
              <w:t> </w:t>
            </w:r>
            <w:r w:rsidRPr="00DC4236">
              <w:rPr>
                <w:rFonts w:ascii="Aptos" w:eastAsia="Times New Roman" w:hAnsi="Aptos" w:cs="Times New Roman"/>
                <w:b/>
                <w:bCs/>
                <w:noProof/>
                <w:sz w:val="24"/>
                <w:szCs w:val="24"/>
                <w:lang w:eastAsia="lv-LV"/>
              </w:rPr>
              <w:t>23 44.</w:t>
            </w:r>
            <w:r w:rsidR="00820004">
              <w:rPr>
                <w:rFonts w:ascii="Aptos" w:eastAsia="Times New Roman" w:hAnsi="Aptos" w:cs="Times New Roman"/>
                <w:b/>
                <w:bCs/>
                <w:noProof/>
                <w:sz w:val="24"/>
                <w:szCs w:val="24"/>
                <w:lang w:eastAsia="lv-LV"/>
              </w:rPr>
              <w:t> </w:t>
            </w:r>
            <w:r w:rsidRPr="00DC4236">
              <w:rPr>
                <w:rFonts w:ascii="Aptos" w:eastAsia="Times New Roman" w:hAnsi="Aptos" w:cs="Times New Roman"/>
                <w:b/>
                <w:bCs/>
                <w:noProof/>
                <w:sz w:val="24"/>
                <w:szCs w:val="24"/>
                <w:lang w:eastAsia="lv-LV"/>
              </w:rPr>
              <w:t>punktā noteikto</w:t>
            </w:r>
            <w:r w:rsidRPr="00DC4236">
              <w:rPr>
                <w:rFonts w:ascii="Aptos" w:eastAsia="Times New Roman" w:hAnsi="Aptos" w:cs="Times New Roman"/>
                <w:noProof/>
                <w:sz w:val="24"/>
                <w:szCs w:val="24"/>
                <w:lang w:eastAsia="lv-LV"/>
              </w:rPr>
              <w:t>, pasākuma ietvaros tiek atbalstīti tikai</w:t>
            </w:r>
            <w:r w:rsidR="00820004">
              <w:rPr>
                <w:rFonts w:ascii="Aptos" w:eastAsia="Times New Roman" w:hAnsi="Aptos" w:cs="Times New Roman"/>
                <w:noProof/>
                <w:sz w:val="24"/>
                <w:szCs w:val="24"/>
                <w:lang w:eastAsia="lv-LV"/>
              </w:rPr>
              <w:t xml:space="preserve"> </w:t>
            </w:r>
            <w:r w:rsidRPr="00DC4236">
              <w:rPr>
                <w:rFonts w:ascii="Aptos" w:eastAsia="Times New Roman" w:hAnsi="Aptos" w:cs="Times New Roman"/>
                <w:noProof/>
                <w:sz w:val="24"/>
                <w:szCs w:val="24"/>
                <w:lang w:eastAsia="lv-LV"/>
              </w:rPr>
              <w:t>projekti, kas paredz:</w:t>
            </w:r>
          </w:p>
          <w:p w14:paraId="0E58D009" w14:textId="6A55C88E" w:rsidR="00DC4236" w:rsidRPr="00820004" w:rsidRDefault="00DC4236" w:rsidP="00706269">
            <w:pPr>
              <w:pStyle w:val="Sarakstarindkopa"/>
              <w:numPr>
                <w:ilvl w:val="0"/>
                <w:numId w:val="37"/>
              </w:numPr>
              <w:spacing w:after="120" w:line="240" w:lineRule="auto"/>
              <w:jc w:val="both"/>
              <w:rPr>
                <w:rFonts w:ascii="Aptos" w:eastAsia="Times New Roman" w:hAnsi="Aptos" w:cs="Times New Roman"/>
                <w:noProof/>
                <w:sz w:val="24"/>
                <w:szCs w:val="24"/>
                <w:lang w:eastAsia="lv-LV"/>
              </w:rPr>
            </w:pPr>
            <w:r w:rsidRPr="00820004">
              <w:rPr>
                <w:rFonts w:ascii="Aptos" w:eastAsia="Times New Roman" w:hAnsi="Aptos" w:cs="Times New Roman"/>
                <w:b/>
                <w:bCs/>
                <w:noProof/>
                <w:sz w:val="24"/>
                <w:szCs w:val="24"/>
                <w:lang w:eastAsia="lv-LV"/>
              </w:rPr>
              <w:t>tādas jaunas ģimenes ārsta prakses izveidi valsts apmaksāto primārās veselības pakalpojumu sniegšanai, kura vēl nav reģistrēta ārstniecības iestāžu reģistrā</w:t>
            </w:r>
            <w:r w:rsidR="00820004">
              <w:rPr>
                <w:rFonts w:ascii="Aptos" w:eastAsia="Times New Roman" w:hAnsi="Aptos" w:cs="Times New Roman"/>
                <w:b/>
                <w:bCs/>
                <w:noProof/>
                <w:sz w:val="24"/>
                <w:szCs w:val="24"/>
                <w:lang w:eastAsia="lv-LV"/>
              </w:rPr>
              <w:t xml:space="preserve"> </w:t>
            </w:r>
            <w:r w:rsidRPr="00820004">
              <w:rPr>
                <w:rFonts w:ascii="Aptos" w:eastAsia="Times New Roman" w:hAnsi="Aptos" w:cs="Times New Roman"/>
                <w:noProof/>
                <w:sz w:val="24"/>
                <w:szCs w:val="24"/>
                <w:lang w:eastAsia="lv-LV"/>
              </w:rPr>
              <w:t>un kurai nav noslēgts Ministru kabineta  noteikumu Nr.</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23 36.</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punktā minētais deleģēšanas līgums par sabiedrisko pakalpojumu sniegšanu. Šādas ģimenes ārsta prakses attīstībai ir attiecināmas šo noteikumu 22., 23., 25. un 28.</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punktā minētās izmaksas (t.sk. arī tehnoloģiju iegādes izmaksas)</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- 44.1. apakšpunkts;</w:t>
            </w:r>
          </w:p>
          <w:p w14:paraId="0031B33A" w14:textId="07EA4E3D" w:rsidR="00DC4236" w:rsidRPr="00820004" w:rsidRDefault="00DC4236" w:rsidP="00706269">
            <w:pPr>
              <w:pStyle w:val="Sarakstarindkopa"/>
              <w:numPr>
                <w:ilvl w:val="0"/>
                <w:numId w:val="37"/>
              </w:numPr>
              <w:spacing w:after="120" w:line="240" w:lineRule="auto"/>
              <w:jc w:val="both"/>
              <w:rPr>
                <w:rFonts w:ascii="Aptos" w:eastAsia="Times New Roman" w:hAnsi="Aptos" w:cs="Times New Roman"/>
                <w:noProof/>
                <w:sz w:val="24"/>
                <w:szCs w:val="24"/>
                <w:lang w:eastAsia="lv-LV"/>
              </w:rPr>
            </w:pPr>
            <w:r w:rsidRPr="00387EF6">
              <w:rPr>
                <w:rFonts w:ascii="Aptos" w:eastAsia="Times New Roman" w:hAnsi="Aptos" w:cs="Times New Roman"/>
                <w:b/>
                <w:sz w:val="24"/>
                <w:szCs w:val="24"/>
                <w:lang w:eastAsia="lv-LV"/>
              </w:rPr>
              <w:t>t</w:t>
            </w:r>
            <w:r w:rsidRPr="00820004">
              <w:rPr>
                <w:rFonts w:ascii="Aptos" w:eastAsia="Times New Roman" w:hAnsi="Aptos" w:cs="Times New Roman"/>
                <w:b/>
                <w:bCs/>
                <w:noProof/>
                <w:sz w:val="24"/>
                <w:szCs w:val="24"/>
                <w:lang w:eastAsia="lv-LV"/>
              </w:rPr>
              <w:t>ādas jaunas ģimenes ārsta prakses izveidi valsts apmaksāto primārās veselības pakalpojumu sniegšanai, kura ir reģistrēta ārstniecības iestāžu reģistrā un kurai ir noslēgts deleģēšanas līgums par sabiedrisko pakalpojumu sniegšanu ar Nacionālo veselības dienestu (NVD), bet kura īsteno savu darbību ne ilgāk kā trīs gadus no reģistrācijas brīža ārstniecības iestāžu reģistrā vai kurai pacientu reģistrācija ir veikta ne senāk kā trīs gadus no projekta iesnieguma iesniegšanas brīža un kurā pirms pacientu reģistrācijas nav bijis reģistrēts neviens pacients.</w:t>
            </w:r>
            <w:r w:rsidR="00820004">
              <w:rPr>
                <w:rFonts w:ascii="Aptos" w:eastAsia="Times New Roman" w:hAnsi="Aptos" w:cs="Times New Roman"/>
                <w:noProof/>
                <w:sz w:val="24"/>
                <w:szCs w:val="24"/>
                <w:lang w:eastAsia="lv-LV"/>
              </w:rPr>
              <w:t xml:space="preserve"> </w:t>
            </w:r>
            <w:r w:rsidRPr="00820004">
              <w:rPr>
                <w:rFonts w:ascii="Aptos" w:eastAsia="Times New Roman" w:hAnsi="Aptos" w:cs="Times New Roman"/>
                <w:noProof/>
                <w:sz w:val="24"/>
                <w:szCs w:val="24"/>
                <w:lang w:eastAsia="lv-LV"/>
              </w:rPr>
              <w:t>Šādas ģimenes ārsta prakses attīstībai ir attiecināmas Ministru kabineta noteikumu Nr.</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23 22., 23., 25. un 28.</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punktā minētās izmaksas (t.sk. arī tehnoloģiju iegādes izmaksas) - 44.2.</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apakšpunkts;</w:t>
            </w:r>
          </w:p>
          <w:p w14:paraId="0DB57644" w14:textId="547F1024" w:rsidR="00DC4236" w:rsidRPr="00820004" w:rsidRDefault="00DC4236" w:rsidP="00706269">
            <w:pPr>
              <w:pStyle w:val="Sarakstarindkopa"/>
              <w:numPr>
                <w:ilvl w:val="0"/>
                <w:numId w:val="37"/>
              </w:numPr>
              <w:spacing w:after="120" w:line="240" w:lineRule="auto"/>
              <w:jc w:val="both"/>
              <w:rPr>
                <w:rFonts w:ascii="Aptos" w:eastAsia="Times New Roman" w:hAnsi="Aptos" w:cs="Times New Roman"/>
                <w:noProof/>
                <w:sz w:val="24"/>
                <w:szCs w:val="24"/>
                <w:lang w:eastAsia="lv-LV"/>
              </w:rPr>
            </w:pPr>
            <w:r w:rsidRPr="00820004">
              <w:rPr>
                <w:rFonts w:ascii="Aptos" w:eastAsia="Times New Roman" w:hAnsi="Aptos" w:cs="Times New Roman"/>
                <w:noProof/>
                <w:sz w:val="24"/>
                <w:szCs w:val="24"/>
                <w:lang w:eastAsia="lv-LV"/>
              </w:rPr>
              <w:t xml:space="preserve">tādas esošas ģimenes ārsta prakses attīstību, </w:t>
            </w:r>
            <w:r w:rsidRPr="00820004">
              <w:rPr>
                <w:rFonts w:ascii="Aptos" w:eastAsia="Times New Roman" w:hAnsi="Aptos" w:cs="Times New Roman"/>
                <w:b/>
                <w:bCs/>
                <w:noProof/>
                <w:sz w:val="24"/>
                <w:szCs w:val="24"/>
                <w:lang w:eastAsia="lv-LV"/>
              </w:rPr>
              <w:t>kura ir reģistrēta ārstniecības iestāžu reģistrā un kurai ir noslēgts deleģēšanas līgums ar NVD par sabiedrisko pakalpojumu sniegšanu, bet kura īsteno savu darbību ilgāk par trim gadiem</w:t>
            </w:r>
            <w:r w:rsidR="00820004">
              <w:rPr>
                <w:rFonts w:ascii="Aptos" w:eastAsia="Times New Roman" w:hAnsi="Aptos" w:cs="Times New Roman"/>
                <w:b/>
                <w:bCs/>
                <w:noProof/>
                <w:sz w:val="24"/>
                <w:szCs w:val="24"/>
                <w:lang w:eastAsia="lv-LV"/>
              </w:rPr>
              <w:t xml:space="preserve"> </w:t>
            </w:r>
            <w:r w:rsidRPr="00820004">
              <w:rPr>
                <w:rFonts w:ascii="Aptos" w:eastAsia="Times New Roman" w:hAnsi="Aptos" w:cs="Times New Roman"/>
                <w:noProof/>
                <w:sz w:val="24"/>
                <w:szCs w:val="24"/>
                <w:lang w:eastAsia="lv-LV"/>
              </w:rPr>
              <w:t xml:space="preserve">no reģistrācijas brīža ārstniecības iestāžu reģistrā, paplašinot telpas vai mainot adresi, ievērojot, ka ģimenes ārsta prakses atrašanās vieta ir tajā pašā teritoriālajā vienībā, kurā atrodas ģimenes ārsta darbības pamatteritorija, pielāgojot telpas pēc lielo prakšu sadalīšanas vai plānojot telpas pielāgošanu vides piekļūstamības nodrošināšanai personām ar funkcionāliem traucējumiem atbilstoši normatīvajiem aktiem par obligātajām prasībām ārstniecības iestādēm un to </w:t>
            </w:r>
            <w:r w:rsidRPr="00820004">
              <w:rPr>
                <w:rFonts w:ascii="Aptos" w:eastAsia="Times New Roman" w:hAnsi="Aptos" w:cs="Times New Roman"/>
                <w:noProof/>
                <w:sz w:val="24"/>
                <w:szCs w:val="24"/>
                <w:lang w:eastAsia="lv-LV"/>
              </w:rPr>
              <w:lastRenderedPageBreak/>
              <w:t>struktūrvienībām noteiktajām prasībām. Šādas ģimenes ārsta prakses attīstībai ir attiecināmas tikai Ministru kabineta noteikumu Nr.</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23 22., 23. un 28.</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punktā minētās izmaksas (</w:t>
            </w:r>
            <w:r w:rsidRPr="00820004">
              <w:rPr>
                <w:rFonts w:ascii="Aptos" w:eastAsia="Times New Roman" w:hAnsi="Aptos" w:cs="Times New Roman"/>
                <w:b/>
                <w:bCs/>
                <w:noProof/>
                <w:sz w:val="24"/>
                <w:szCs w:val="24"/>
                <w:lang w:eastAsia="lv-LV"/>
              </w:rPr>
              <w:t>nav attiecināma tehnoloģiju iegāde</w:t>
            </w:r>
            <w:r w:rsidRPr="00820004">
              <w:rPr>
                <w:rFonts w:ascii="Aptos" w:eastAsia="Times New Roman" w:hAnsi="Aptos" w:cs="Times New Roman"/>
                <w:noProof/>
                <w:sz w:val="24"/>
                <w:szCs w:val="24"/>
                <w:lang w:eastAsia="lv-LV"/>
              </w:rPr>
              <w:t>) –  44.3.</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apakšpunkts.</w:t>
            </w:r>
          </w:p>
          <w:p w14:paraId="0586B90B" w14:textId="3DEFC7FE" w:rsidR="00DC4236" w:rsidRPr="00DC4236" w:rsidRDefault="00DC4236" w:rsidP="00DC423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 xml:space="preserve">Ņemot vērā to, ka jautājumā nav norādīts, vai </w:t>
            </w:r>
            <w:r w:rsidRPr="00DC4236">
              <w:rPr>
                <w:rFonts w:ascii="Aptos" w:eastAsia="Times New Roman" w:hAnsi="Aptos" w:cs="Times New Roman"/>
                <w:b/>
                <w:bCs/>
                <w:noProof/>
                <w:sz w:val="24"/>
                <w:szCs w:val="24"/>
                <w:lang w:eastAsia="lv-LV"/>
              </w:rPr>
              <w:t>feld</w:t>
            </w:r>
            <w:r w:rsidR="00820004">
              <w:rPr>
                <w:rFonts w:ascii="Aptos" w:eastAsia="Times New Roman" w:hAnsi="Aptos" w:cs="Times New Roman"/>
                <w:b/>
                <w:bCs/>
                <w:noProof/>
                <w:sz w:val="24"/>
                <w:szCs w:val="24"/>
                <w:lang w:eastAsia="lv-LV"/>
              </w:rPr>
              <w:t>š</w:t>
            </w:r>
            <w:r w:rsidRPr="00DC4236">
              <w:rPr>
                <w:rFonts w:ascii="Aptos" w:eastAsia="Times New Roman" w:hAnsi="Aptos" w:cs="Times New Roman"/>
                <w:b/>
                <w:bCs/>
                <w:noProof/>
                <w:sz w:val="24"/>
                <w:szCs w:val="24"/>
                <w:lang w:eastAsia="lv-LV"/>
              </w:rPr>
              <w:t>erpunkts</w:t>
            </w:r>
            <w:r w:rsidRPr="00DC4236">
              <w:rPr>
                <w:rFonts w:ascii="Aptos" w:eastAsia="Times New Roman" w:hAnsi="Aptos" w:cs="Times New Roman"/>
                <w:noProof/>
                <w:sz w:val="24"/>
                <w:szCs w:val="24"/>
                <w:lang w:eastAsia="lv-LV"/>
              </w:rPr>
              <w:t xml:space="preserve">, </w:t>
            </w:r>
            <w:r w:rsidRPr="00DC4236">
              <w:rPr>
                <w:rFonts w:ascii="Aptos" w:eastAsia="Times New Roman" w:hAnsi="Aptos" w:cs="Times New Roman"/>
                <w:b/>
                <w:bCs/>
                <w:noProof/>
                <w:sz w:val="24"/>
                <w:szCs w:val="24"/>
                <w:lang w:eastAsia="lv-LV"/>
              </w:rPr>
              <w:t>kas sniedz primārās veselības aprūpes pakalpojumus un kurai ir noslēgts līgums ar NVD par valsts apmaksāto primāro veselības aprūpes sniegšanu un apmaksu, ir reģistrēta ārstniecības iestāžu reģistrā mazāk par trim gadiem</w:t>
            </w:r>
            <w:r w:rsidRPr="00DC4236">
              <w:rPr>
                <w:rFonts w:ascii="Aptos" w:eastAsia="Times New Roman" w:hAnsi="Aptos" w:cs="Times New Roman"/>
                <w:noProof/>
                <w:sz w:val="24"/>
                <w:szCs w:val="24"/>
                <w:lang w:eastAsia="lv-LV"/>
              </w:rPr>
              <w:t> (Ministru kabineta  noteikumu Nr.</w:t>
            </w:r>
            <w:r w:rsidR="00820004">
              <w:rPr>
                <w:rFonts w:ascii="Aptos" w:eastAsia="Times New Roman" w:hAnsi="Aptos" w:cs="Times New Roman"/>
                <w:noProof/>
                <w:sz w:val="24"/>
                <w:szCs w:val="24"/>
                <w:lang w:eastAsia="lv-LV"/>
              </w:rPr>
              <w:t> </w:t>
            </w:r>
            <w:r w:rsidRPr="00DC4236">
              <w:rPr>
                <w:rFonts w:ascii="Aptos" w:eastAsia="Times New Roman" w:hAnsi="Aptos" w:cs="Times New Roman"/>
                <w:noProof/>
                <w:sz w:val="24"/>
                <w:szCs w:val="24"/>
                <w:lang w:eastAsia="lv-LV"/>
              </w:rPr>
              <w:t>23 44.2.</w:t>
            </w:r>
            <w:r w:rsidR="00820004">
              <w:rPr>
                <w:rFonts w:ascii="Aptos" w:eastAsia="Times New Roman" w:hAnsi="Aptos" w:cs="Times New Roman"/>
                <w:noProof/>
                <w:sz w:val="24"/>
                <w:szCs w:val="24"/>
                <w:lang w:eastAsia="lv-LV"/>
              </w:rPr>
              <w:t> </w:t>
            </w:r>
            <w:r w:rsidRPr="00DC4236">
              <w:rPr>
                <w:rFonts w:ascii="Aptos" w:eastAsia="Times New Roman" w:hAnsi="Aptos" w:cs="Times New Roman"/>
                <w:noProof/>
                <w:sz w:val="24"/>
                <w:szCs w:val="24"/>
                <w:lang w:eastAsia="lv-LV"/>
              </w:rPr>
              <w:t xml:space="preserve">apakšpunkts) vai </w:t>
            </w:r>
            <w:r w:rsidRPr="00DC4236">
              <w:rPr>
                <w:rFonts w:ascii="Aptos" w:eastAsia="Times New Roman" w:hAnsi="Aptos" w:cs="Times New Roman"/>
                <w:b/>
                <w:bCs/>
                <w:noProof/>
                <w:sz w:val="24"/>
                <w:szCs w:val="24"/>
                <w:lang w:eastAsia="lv-LV"/>
              </w:rPr>
              <w:t>ilgāk par trīs gadiem</w:t>
            </w:r>
            <w:r w:rsidRPr="00DC4236">
              <w:rPr>
                <w:rFonts w:ascii="Aptos" w:eastAsia="Times New Roman" w:hAnsi="Aptos" w:cs="Times New Roman"/>
                <w:noProof/>
                <w:sz w:val="24"/>
                <w:szCs w:val="24"/>
                <w:lang w:eastAsia="lv-LV"/>
              </w:rPr>
              <w:t xml:space="preserve"> (44.3.</w:t>
            </w:r>
            <w:r w:rsidR="00820004">
              <w:rPr>
                <w:rFonts w:ascii="Aptos" w:eastAsia="Times New Roman" w:hAnsi="Aptos" w:cs="Times New Roman"/>
                <w:noProof/>
                <w:sz w:val="24"/>
                <w:szCs w:val="24"/>
                <w:lang w:eastAsia="lv-LV"/>
              </w:rPr>
              <w:t> </w:t>
            </w:r>
            <w:r w:rsidRPr="00DC4236">
              <w:rPr>
                <w:rFonts w:ascii="Aptos" w:eastAsia="Times New Roman" w:hAnsi="Aptos" w:cs="Times New Roman"/>
                <w:noProof/>
                <w:sz w:val="24"/>
                <w:szCs w:val="24"/>
                <w:lang w:eastAsia="lv-LV"/>
              </w:rPr>
              <w:t>apakšpunkts), skaidrojam sekojošo:</w:t>
            </w:r>
          </w:p>
          <w:p w14:paraId="1C758E88" w14:textId="29ABA008" w:rsidR="00DC4236" w:rsidRPr="00DC4236" w:rsidRDefault="00DC4236" w:rsidP="00706269">
            <w:pPr>
              <w:numPr>
                <w:ilvl w:val="0"/>
                <w:numId w:val="36"/>
              </w:num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Ja iestāde (t.sk. feldšerpunkts)</w:t>
            </w:r>
            <w:r w:rsidR="00820004">
              <w:rPr>
                <w:rFonts w:ascii="Aptos" w:eastAsia="Times New Roman" w:hAnsi="Aptos" w:cs="Times New Roman"/>
                <w:noProof/>
                <w:sz w:val="24"/>
                <w:szCs w:val="24"/>
                <w:lang w:eastAsia="lv-LV"/>
              </w:rPr>
              <w:t xml:space="preserve"> </w:t>
            </w:r>
            <w:r w:rsidRPr="00DC4236">
              <w:rPr>
                <w:rFonts w:ascii="Aptos" w:eastAsia="Times New Roman" w:hAnsi="Aptos" w:cs="Times New Roman"/>
                <w:noProof/>
                <w:sz w:val="24"/>
                <w:szCs w:val="24"/>
                <w:lang w:eastAsia="lv-LV"/>
              </w:rPr>
              <w:t>ir reģistrēta ārstniecības iestāžu reģistrā mazāk par trim gadiem, tad ir atbalstāma gan būvniecība (t.sk. telpu atjaunošana), gan medicīnisko iekārtu iegāde;</w:t>
            </w:r>
          </w:p>
          <w:p w14:paraId="64E9B188" w14:textId="24EC58EB" w:rsidR="00DC4236" w:rsidRPr="00DC4236" w:rsidRDefault="00DC4236" w:rsidP="00706269">
            <w:pPr>
              <w:numPr>
                <w:ilvl w:val="0"/>
                <w:numId w:val="36"/>
              </w:num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Ja iestāde</w:t>
            </w:r>
            <w:r w:rsidR="00820004">
              <w:rPr>
                <w:rFonts w:ascii="Aptos" w:eastAsia="Times New Roman" w:hAnsi="Aptos" w:cs="Times New Roman"/>
                <w:noProof/>
                <w:sz w:val="24"/>
                <w:szCs w:val="24"/>
                <w:lang w:eastAsia="lv-LV"/>
              </w:rPr>
              <w:t xml:space="preserve"> </w:t>
            </w:r>
            <w:r w:rsidRPr="00DC4236">
              <w:rPr>
                <w:rFonts w:ascii="Aptos" w:eastAsia="Times New Roman" w:hAnsi="Aptos" w:cs="Times New Roman"/>
                <w:noProof/>
                <w:sz w:val="24"/>
                <w:szCs w:val="24"/>
                <w:lang w:eastAsia="lv-LV"/>
              </w:rPr>
              <w:t>(t.sk. feldšerpunkts)</w:t>
            </w:r>
            <w:r w:rsidR="00820004">
              <w:rPr>
                <w:rFonts w:ascii="Aptos" w:eastAsia="Times New Roman" w:hAnsi="Aptos" w:cs="Times New Roman"/>
                <w:noProof/>
                <w:sz w:val="24"/>
                <w:szCs w:val="24"/>
                <w:lang w:eastAsia="lv-LV"/>
              </w:rPr>
              <w:t xml:space="preserve"> </w:t>
            </w:r>
            <w:r w:rsidRPr="00DC4236">
              <w:rPr>
                <w:rFonts w:ascii="Aptos" w:eastAsia="Times New Roman" w:hAnsi="Aptos" w:cs="Times New Roman"/>
                <w:b/>
                <w:bCs/>
                <w:noProof/>
                <w:sz w:val="24"/>
                <w:szCs w:val="24"/>
                <w:lang w:eastAsia="lv-LV"/>
              </w:rPr>
              <w:t>ir reģistrēta ārstniecības iestāžu reģistrā ilgāk par trīs gadiem</w:t>
            </w:r>
            <w:r w:rsidRPr="00DC4236">
              <w:rPr>
                <w:rFonts w:ascii="Aptos" w:eastAsia="Times New Roman" w:hAnsi="Aptos" w:cs="Times New Roman"/>
                <w:noProof/>
                <w:sz w:val="24"/>
                <w:szCs w:val="24"/>
                <w:lang w:eastAsia="lv-LV"/>
              </w:rPr>
              <w:t>, tad uz atbalstu var pretendēt, ja projektā ir plānota kāda no šādām darbībām:</w:t>
            </w:r>
          </w:p>
          <w:p w14:paraId="744C8E50" w14:textId="3BE269F4" w:rsidR="00DC4236" w:rsidRPr="00820004" w:rsidRDefault="00DC4236" w:rsidP="00706269">
            <w:pPr>
              <w:pStyle w:val="Sarakstarindkopa"/>
              <w:numPr>
                <w:ilvl w:val="0"/>
                <w:numId w:val="38"/>
              </w:numPr>
              <w:spacing w:after="120" w:line="240" w:lineRule="auto"/>
              <w:ind w:left="746" w:hanging="370"/>
              <w:jc w:val="both"/>
              <w:rPr>
                <w:rFonts w:ascii="Aptos" w:eastAsia="Times New Roman" w:hAnsi="Aptos" w:cs="Times New Roman"/>
                <w:noProof/>
                <w:sz w:val="24"/>
                <w:szCs w:val="24"/>
                <w:lang w:eastAsia="lv-LV"/>
              </w:rPr>
            </w:pPr>
            <w:r w:rsidRPr="00820004">
              <w:rPr>
                <w:rFonts w:ascii="Aptos" w:eastAsia="Times New Roman" w:hAnsi="Aptos" w:cs="Times New Roman"/>
                <w:noProof/>
                <w:sz w:val="24"/>
                <w:szCs w:val="24"/>
                <w:lang w:eastAsia="lv-LV"/>
              </w:rPr>
              <w:t>paplašināt ģimenes ārsta praksi/</w:t>
            </w:r>
            <w:r w:rsidRPr="00820004">
              <w:rPr>
                <w:rFonts w:ascii="Aptos" w:eastAsia="Times New Roman" w:hAnsi="Aptos" w:cs="Times New Roman"/>
                <w:b/>
                <w:bCs/>
                <w:noProof/>
                <w:sz w:val="24"/>
                <w:szCs w:val="24"/>
                <w:lang w:eastAsia="lv-LV"/>
              </w:rPr>
              <w:t>feldšerpunktu</w:t>
            </w:r>
            <w:r w:rsidRPr="00820004">
              <w:rPr>
                <w:rFonts w:ascii="Aptos" w:eastAsia="Times New Roman" w:hAnsi="Aptos" w:cs="Times New Roman"/>
                <w:noProof/>
                <w:sz w:val="24"/>
                <w:szCs w:val="24"/>
                <w:lang w:eastAsia="lv-LV"/>
              </w:rPr>
              <w:t>, piesaistot papildus māsu un / vai ārsta palīgu praksē vai papildu darbinieku (aprūpes koordinatoru) administratīvo funkciju veikšanai vai saistībā ar darba telpu trūkumu kvalitatīvu pakalpojumu sniegšanai;</w:t>
            </w:r>
          </w:p>
          <w:p w14:paraId="37FC8016" w14:textId="177B7624" w:rsidR="00DC4236" w:rsidRPr="00820004" w:rsidRDefault="00DC4236" w:rsidP="00706269">
            <w:pPr>
              <w:pStyle w:val="Sarakstarindkopa"/>
              <w:numPr>
                <w:ilvl w:val="0"/>
                <w:numId w:val="39"/>
              </w:numPr>
              <w:spacing w:after="120" w:line="240" w:lineRule="auto"/>
              <w:jc w:val="both"/>
              <w:rPr>
                <w:rFonts w:ascii="Aptos" w:eastAsia="Times New Roman" w:hAnsi="Aptos" w:cs="Times New Roman"/>
                <w:noProof/>
                <w:sz w:val="24"/>
                <w:szCs w:val="24"/>
                <w:lang w:eastAsia="lv-LV"/>
              </w:rPr>
            </w:pPr>
            <w:r w:rsidRPr="00820004">
              <w:rPr>
                <w:rFonts w:ascii="Aptos" w:eastAsia="Times New Roman" w:hAnsi="Aptos" w:cs="Times New Roman"/>
                <w:noProof/>
                <w:sz w:val="24"/>
                <w:szCs w:val="24"/>
                <w:lang w:eastAsia="lv-LV"/>
              </w:rPr>
              <w:t>mainīt ģimenes ārsta prakses/</w:t>
            </w:r>
            <w:r w:rsidRPr="00820004">
              <w:rPr>
                <w:rFonts w:ascii="Aptos" w:eastAsia="Times New Roman" w:hAnsi="Aptos" w:cs="Times New Roman"/>
                <w:b/>
                <w:bCs/>
                <w:noProof/>
                <w:sz w:val="24"/>
                <w:szCs w:val="24"/>
                <w:lang w:eastAsia="lv-LV"/>
              </w:rPr>
              <w:t>feldšerpunka</w:t>
            </w:r>
            <w:r w:rsidR="00820004">
              <w:rPr>
                <w:rFonts w:ascii="Aptos" w:eastAsia="Times New Roman" w:hAnsi="Aptos" w:cs="Times New Roman"/>
                <w:b/>
                <w:bCs/>
                <w:noProof/>
                <w:sz w:val="24"/>
                <w:szCs w:val="24"/>
                <w:lang w:eastAsia="lv-LV"/>
              </w:rPr>
              <w:t xml:space="preserve"> </w:t>
            </w:r>
            <w:r w:rsidRPr="00820004">
              <w:rPr>
                <w:rFonts w:ascii="Aptos" w:eastAsia="Times New Roman" w:hAnsi="Aptos" w:cs="Times New Roman"/>
                <w:noProof/>
                <w:sz w:val="24"/>
                <w:szCs w:val="24"/>
                <w:lang w:eastAsia="lv-LV"/>
              </w:rPr>
              <w:t>atrašanās vietu tajā pašā teritoriālajā vienībā, kurā atrodas ģimenes ārsta/</w:t>
            </w:r>
            <w:r w:rsidRPr="00820004">
              <w:rPr>
                <w:rFonts w:ascii="Aptos" w:eastAsia="Times New Roman" w:hAnsi="Aptos" w:cs="Times New Roman"/>
                <w:b/>
                <w:bCs/>
                <w:noProof/>
                <w:sz w:val="24"/>
                <w:szCs w:val="24"/>
                <w:lang w:eastAsia="lv-LV"/>
              </w:rPr>
              <w:t>feldšerpunkta</w:t>
            </w:r>
            <w:r w:rsidR="00820004">
              <w:rPr>
                <w:rFonts w:ascii="Aptos" w:eastAsia="Times New Roman" w:hAnsi="Aptos" w:cs="Times New Roman"/>
                <w:b/>
                <w:bCs/>
                <w:noProof/>
                <w:sz w:val="24"/>
                <w:szCs w:val="24"/>
                <w:lang w:eastAsia="lv-LV"/>
              </w:rPr>
              <w:t xml:space="preserve"> </w:t>
            </w:r>
            <w:r w:rsidRPr="00820004">
              <w:rPr>
                <w:rFonts w:ascii="Aptos" w:eastAsia="Times New Roman" w:hAnsi="Aptos" w:cs="Times New Roman"/>
                <w:noProof/>
                <w:sz w:val="24"/>
                <w:szCs w:val="24"/>
                <w:lang w:eastAsia="lv-LV"/>
              </w:rPr>
              <w:t>darbības pamatteritorija;</w:t>
            </w:r>
          </w:p>
          <w:p w14:paraId="6CCA8A8E" w14:textId="19DE4B6E" w:rsidR="00DC4236" w:rsidRPr="00820004" w:rsidRDefault="00DC4236" w:rsidP="00706269">
            <w:pPr>
              <w:pStyle w:val="Sarakstarindkopa"/>
              <w:numPr>
                <w:ilvl w:val="0"/>
                <w:numId w:val="40"/>
              </w:numPr>
              <w:spacing w:after="120" w:line="240" w:lineRule="auto"/>
              <w:jc w:val="both"/>
              <w:rPr>
                <w:rFonts w:ascii="Aptos" w:eastAsia="Times New Roman" w:hAnsi="Aptos" w:cs="Times New Roman"/>
                <w:noProof/>
                <w:sz w:val="24"/>
                <w:szCs w:val="24"/>
                <w:lang w:eastAsia="lv-LV"/>
              </w:rPr>
            </w:pPr>
            <w:r w:rsidRPr="00820004">
              <w:rPr>
                <w:rFonts w:ascii="Aptos" w:eastAsia="Times New Roman" w:hAnsi="Aptos" w:cs="Times New Roman"/>
                <w:noProof/>
                <w:sz w:val="24"/>
                <w:szCs w:val="24"/>
                <w:lang w:eastAsia="lv-LV"/>
              </w:rPr>
              <w:t>pielāgot telpas pēc lielo prakšu sadalīšanas (reģistrēto pacientu nodošanu/pārreģistrēšanu citai praksei un telpu pielāgošanu prakses vajadzībām);</w:t>
            </w:r>
          </w:p>
          <w:p w14:paraId="31325D20" w14:textId="0E9170AB" w:rsidR="00DC4236" w:rsidRPr="00820004" w:rsidRDefault="00DC4236" w:rsidP="00706269">
            <w:pPr>
              <w:pStyle w:val="Sarakstarindkopa"/>
              <w:numPr>
                <w:ilvl w:val="1"/>
                <w:numId w:val="40"/>
              </w:numPr>
              <w:spacing w:after="120" w:line="240" w:lineRule="auto"/>
              <w:ind w:left="746"/>
              <w:jc w:val="both"/>
              <w:rPr>
                <w:rFonts w:ascii="Aptos" w:eastAsia="Times New Roman" w:hAnsi="Aptos" w:cs="Times New Roman"/>
                <w:noProof/>
                <w:sz w:val="24"/>
                <w:szCs w:val="24"/>
                <w:lang w:eastAsia="lv-LV"/>
              </w:rPr>
            </w:pPr>
            <w:r w:rsidRPr="00820004">
              <w:rPr>
                <w:rFonts w:ascii="Aptos" w:eastAsia="Times New Roman" w:hAnsi="Aptos" w:cs="Times New Roman"/>
                <w:noProof/>
                <w:sz w:val="24"/>
                <w:szCs w:val="24"/>
                <w:lang w:eastAsia="lv-LV"/>
              </w:rPr>
              <w:t>vides piekļūstamības nodrošināšanai personām ar funkcionāliem traucējumiem atbilstoši MK noteikumos Nr.</w:t>
            </w:r>
            <w:r w:rsidR="00820004">
              <w:rPr>
                <w:rFonts w:ascii="Aptos" w:eastAsia="Times New Roman" w:hAnsi="Aptos" w:cs="Times New Roman"/>
                <w:noProof/>
                <w:sz w:val="24"/>
                <w:szCs w:val="24"/>
                <w:lang w:eastAsia="lv-LV"/>
              </w:rPr>
              <w:t> </w:t>
            </w:r>
            <w:r w:rsidRPr="00820004">
              <w:rPr>
                <w:rFonts w:ascii="Aptos" w:eastAsia="Times New Roman" w:hAnsi="Aptos" w:cs="Times New Roman"/>
                <w:noProof/>
                <w:sz w:val="24"/>
                <w:szCs w:val="24"/>
                <w:lang w:eastAsia="lv-LV"/>
              </w:rPr>
              <w:t>60 noteiktajām prasībām.</w:t>
            </w:r>
          </w:p>
          <w:p w14:paraId="742B720F" w14:textId="77777777" w:rsidR="00DC4236" w:rsidRPr="00DC4236" w:rsidRDefault="00DC4236" w:rsidP="00DC423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Šajā gadījumā ir atbalstāma tikai būvniecība.</w:t>
            </w:r>
          </w:p>
          <w:p w14:paraId="41C396B2" w14:textId="6B1F675C" w:rsidR="00DC4236" w:rsidRPr="00DC4236" w:rsidRDefault="00DC4236" w:rsidP="00DC423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 xml:space="preserve">Attiecīgi, ja projekts atbilst( </w:t>
            </w:r>
            <w:r w:rsidRPr="00DC4236">
              <w:rPr>
                <w:rFonts w:ascii="Aptos" w:eastAsia="Times New Roman" w:hAnsi="Aptos" w:cs="Times New Roman"/>
                <w:b/>
                <w:bCs/>
                <w:noProof/>
                <w:sz w:val="24"/>
                <w:szCs w:val="24"/>
                <w:lang w:eastAsia="lv-LV"/>
              </w:rPr>
              <w:t xml:space="preserve">feldšerpunkts) </w:t>
            </w:r>
            <w:r w:rsidRPr="00DC4236">
              <w:rPr>
                <w:rFonts w:ascii="Aptos" w:eastAsia="Times New Roman" w:hAnsi="Aptos" w:cs="Times New Roman"/>
                <w:noProof/>
                <w:sz w:val="24"/>
                <w:szCs w:val="24"/>
                <w:lang w:eastAsia="lv-LV"/>
              </w:rPr>
              <w:t>44.3.</w:t>
            </w:r>
            <w:r w:rsidR="00820004">
              <w:rPr>
                <w:rFonts w:ascii="Aptos" w:eastAsia="Times New Roman" w:hAnsi="Aptos" w:cs="Times New Roman"/>
                <w:noProof/>
                <w:sz w:val="24"/>
                <w:szCs w:val="24"/>
                <w:lang w:eastAsia="lv-LV"/>
              </w:rPr>
              <w:t> </w:t>
            </w:r>
            <w:r w:rsidRPr="00DC4236">
              <w:rPr>
                <w:rFonts w:ascii="Aptos" w:eastAsia="Times New Roman" w:hAnsi="Aptos" w:cs="Times New Roman"/>
                <w:noProof/>
                <w:sz w:val="24"/>
                <w:szCs w:val="24"/>
                <w:lang w:eastAsia="lv-LV"/>
              </w:rPr>
              <w:t xml:space="preserve">apakšpunktam, </w:t>
            </w:r>
            <w:r w:rsidRPr="00DC4236">
              <w:rPr>
                <w:rFonts w:ascii="Aptos" w:eastAsia="Times New Roman" w:hAnsi="Aptos" w:cs="Times New Roman"/>
                <w:b/>
                <w:bCs/>
                <w:noProof/>
                <w:sz w:val="24"/>
                <w:szCs w:val="24"/>
                <w:lang w:eastAsia="lv-LV"/>
              </w:rPr>
              <w:t>tad ir attiecināmas tikai Ministru kabineta  noteikumu Nr.</w:t>
            </w:r>
            <w:r w:rsidR="00820004">
              <w:rPr>
                <w:rFonts w:ascii="Aptos" w:eastAsia="Times New Roman" w:hAnsi="Aptos" w:cs="Times New Roman"/>
                <w:b/>
                <w:bCs/>
                <w:noProof/>
                <w:sz w:val="24"/>
                <w:szCs w:val="24"/>
                <w:lang w:eastAsia="lv-LV"/>
              </w:rPr>
              <w:t> </w:t>
            </w:r>
            <w:r w:rsidRPr="00DC4236">
              <w:rPr>
                <w:rFonts w:ascii="Aptos" w:eastAsia="Times New Roman" w:hAnsi="Aptos" w:cs="Times New Roman"/>
                <w:b/>
                <w:bCs/>
                <w:noProof/>
                <w:sz w:val="24"/>
                <w:szCs w:val="24"/>
                <w:lang w:eastAsia="lv-LV"/>
              </w:rPr>
              <w:t xml:space="preserve">23 22., 23. un </w:t>
            </w:r>
            <w:r w:rsidRPr="00DC4236">
              <w:rPr>
                <w:rFonts w:ascii="Aptos" w:eastAsia="Times New Roman" w:hAnsi="Aptos" w:cs="Times New Roman"/>
                <w:b/>
                <w:bCs/>
                <w:noProof/>
                <w:sz w:val="24"/>
                <w:szCs w:val="24"/>
                <w:lang w:eastAsia="lv-LV"/>
              </w:rPr>
              <w:lastRenderedPageBreak/>
              <w:t>28.</w:t>
            </w:r>
            <w:r w:rsidR="00820004">
              <w:rPr>
                <w:rFonts w:ascii="Aptos" w:eastAsia="Times New Roman" w:hAnsi="Aptos" w:cs="Times New Roman"/>
                <w:b/>
                <w:bCs/>
                <w:noProof/>
                <w:sz w:val="24"/>
                <w:szCs w:val="24"/>
                <w:lang w:eastAsia="lv-LV"/>
              </w:rPr>
              <w:t> </w:t>
            </w:r>
            <w:r w:rsidRPr="00DC4236">
              <w:rPr>
                <w:rFonts w:ascii="Aptos" w:eastAsia="Times New Roman" w:hAnsi="Aptos" w:cs="Times New Roman"/>
                <w:b/>
                <w:bCs/>
                <w:noProof/>
                <w:sz w:val="24"/>
                <w:szCs w:val="24"/>
                <w:lang w:eastAsia="lv-LV"/>
              </w:rPr>
              <w:t>punktā minētās izmaksas</w:t>
            </w:r>
            <w:r w:rsidRPr="00DC4236">
              <w:rPr>
                <w:rFonts w:ascii="Aptos" w:eastAsia="Times New Roman" w:hAnsi="Aptos" w:cs="Times New Roman"/>
                <w:noProof/>
                <w:sz w:val="24"/>
                <w:szCs w:val="24"/>
                <w:lang w:eastAsia="lv-LV"/>
              </w:rPr>
              <w:t> (</w:t>
            </w:r>
            <w:r w:rsidRPr="00DC4236">
              <w:rPr>
                <w:rFonts w:ascii="Aptos" w:eastAsia="Times New Roman" w:hAnsi="Aptos" w:cs="Times New Roman"/>
                <w:b/>
                <w:bCs/>
                <w:noProof/>
                <w:sz w:val="24"/>
                <w:szCs w:val="24"/>
                <w:lang w:eastAsia="lv-LV"/>
              </w:rPr>
              <w:t>nav attiecināma tehnoloģiju iegāde</w:t>
            </w:r>
            <w:r w:rsidRPr="00DC4236">
              <w:rPr>
                <w:rFonts w:ascii="Aptos" w:eastAsia="Times New Roman" w:hAnsi="Aptos" w:cs="Times New Roman"/>
                <w:noProof/>
                <w:sz w:val="24"/>
                <w:szCs w:val="24"/>
                <w:lang w:eastAsia="lv-LV"/>
              </w:rPr>
              <w:t>). Plānojot darbības lūdzam ņemt vērā, ka mainot primārās veselības aprūpes sniegšanas punkta atrašanās vietu, ir jāievēro, ka jaunajai ģimenes ārsta prakses atrašanās vietai (</w:t>
            </w:r>
            <w:r w:rsidRPr="00DC4236">
              <w:rPr>
                <w:rFonts w:ascii="Aptos" w:eastAsia="Times New Roman" w:hAnsi="Aptos" w:cs="Times New Roman"/>
                <w:b/>
                <w:bCs/>
                <w:noProof/>
                <w:sz w:val="24"/>
                <w:szCs w:val="24"/>
                <w:lang w:eastAsia="lv-LV"/>
              </w:rPr>
              <w:t>Jūsu gadījumā feldšerpunkta</w:t>
            </w:r>
            <w:r w:rsidRPr="00DC4236">
              <w:rPr>
                <w:rFonts w:ascii="Aptos" w:eastAsia="Times New Roman" w:hAnsi="Aptos" w:cs="Times New Roman"/>
                <w:noProof/>
                <w:sz w:val="24"/>
                <w:szCs w:val="24"/>
                <w:lang w:eastAsia="lv-LV"/>
              </w:rPr>
              <w:t>) ir jābūt tajā pašā teritoriālajā vienībā, kurā atrodas ģimenes ārsta darbības pamatteritorija.</w:t>
            </w:r>
          </w:p>
          <w:p w14:paraId="0778FE36" w14:textId="48EF9C69" w:rsidR="00DC4236" w:rsidRPr="00DC4236" w:rsidRDefault="00DC4236" w:rsidP="00DC423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Lai būtu iespējams pārliecināties, ka plānotie ieguldījumi atbilst Ministru kabineta noteikumu Nr.</w:t>
            </w:r>
            <w:r w:rsidR="00820004">
              <w:rPr>
                <w:rFonts w:ascii="Aptos" w:eastAsia="Times New Roman" w:hAnsi="Aptos" w:cs="Times New Roman"/>
                <w:noProof/>
                <w:sz w:val="24"/>
                <w:szCs w:val="24"/>
                <w:lang w:eastAsia="lv-LV"/>
              </w:rPr>
              <w:t> </w:t>
            </w:r>
            <w:r w:rsidRPr="00DC4236">
              <w:rPr>
                <w:rFonts w:ascii="Aptos" w:eastAsia="Times New Roman" w:hAnsi="Aptos" w:cs="Times New Roman"/>
                <w:noProof/>
                <w:sz w:val="24"/>
                <w:szCs w:val="24"/>
                <w:lang w:eastAsia="lv-LV"/>
              </w:rPr>
              <w:t>23 noteiktajām prasībām, t.i., ka tiek mainīta prakses atrašanās adrese tajā pašā teritoriālajā vienībā, kurā atrodas ģimenes ārsta darbības pamatteritorija (NVD saskaņojums), projekta iesniegumā jāiekļauj apraksts par plānotajām izmaiņām, norādot arī pamatojumus šīm izmaiņām.</w:t>
            </w:r>
          </w:p>
          <w:p w14:paraId="0FDA5D69" w14:textId="3EFAC97F" w:rsidR="00DC4236" w:rsidRPr="00126B38" w:rsidRDefault="00DC4236" w:rsidP="00F64176">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Projekta iesniegumam var pievienot, piemēram, vienošanās par grozījumiem telpu nomas līgumā ar telpu īpašnieku un NVD apliecinājumu par jaunās atrašanās vietas atbilstību ģimenes ārsta/feldčerpunkta darbības pamatteritorijai.</w:t>
            </w:r>
          </w:p>
        </w:tc>
      </w:tr>
      <w:tr w:rsidR="004E73EA" w:rsidRPr="00126B38" w14:paraId="55F7FFF8" w14:textId="77777777" w:rsidTr="00521949">
        <w:trPr>
          <w:trHeight w:val="465"/>
        </w:trPr>
        <w:tc>
          <w:tcPr>
            <w:tcW w:w="997" w:type="dxa"/>
            <w:tcBorders>
              <w:bottom w:val="single" w:sz="4" w:space="0" w:color="000000" w:themeColor="text1"/>
              <w:right w:val="single" w:sz="4" w:space="0" w:color="auto"/>
            </w:tcBorders>
          </w:tcPr>
          <w:p w14:paraId="204236C5" w14:textId="5107422B" w:rsidR="004E73EA" w:rsidRPr="001428BC" w:rsidRDefault="004E73EA" w:rsidP="000A1820">
            <w:pPr>
              <w:spacing w:after="0"/>
              <w:contextualSpacing/>
              <w:jc w:val="both"/>
              <w:rPr>
                <w:rFonts w:ascii="Aptos" w:hAnsi="Aptos" w:cs="Times New Roman"/>
                <w:sz w:val="24"/>
                <w:szCs w:val="24"/>
              </w:rPr>
            </w:pPr>
            <w:r w:rsidRPr="001428BC">
              <w:rPr>
                <w:rFonts w:ascii="Aptos" w:hAnsi="Aptos" w:cs="Times New Roman"/>
                <w:sz w:val="24"/>
                <w:szCs w:val="24"/>
              </w:rPr>
              <w:lastRenderedPageBreak/>
              <w:t>1.27</w:t>
            </w:r>
            <w:r w:rsidR="00DF3F5F" w:rsidRPr="001428BC">
              <w:rPr>
                <w:rFonts w:ascii="Aptos" w:hAnsi="Aptos" w:cs="Times New Roman"/>
                <w:sz w:val="24"/>
                <w:szCs w:val="24"/>
              </w:rPr>
              <w:t>.</w:t>
            </w:r>
          </w:p>
        </w:tc>
        <w:tc>
          <w:tcPr>
            <w:tcW w:w="6095" w:type="dxa"/>
            <w:tcBorders>
              <w:bottom w:val="single" w:sz="4" w:space="0" w:color="000000" w:themeColor="text1"/>
              <w:right w:val="single" w:sz="4" w:space="0" w:color="auto"/>
            </w:tcBorders>
          </w:tcPr>
          <w:p w14:paraId="1706750A" w14:textId="77777777" w:rsidR="004E73EA" w:rsidRPr="001428BC" w:rsidRDefault="00DF3F5F" w:rsidP="00F64176">
            <w:pPr>
              <w:spacing w:after="120" w:line="240" w:lineRule="auto"/>
              <w:jc w:val="both"/>
              <w:rPr>
                <w:rFonts w:ascii="Aptos" w:hAnsi="Aptos" w:cs="Times New Roman"/>
                <w:sz w:val="24"/>
                <w:szCs w:val="24"/>
              </w:rPr>
            </w:pPr>
            <w:r w:rsidRPr="001428BC">
              <w:rPr>
                <w:rFonts w:ascii="Aptos" w:hAnsi="Aptos" w:cs="Times New Roman"/>
                <w:sz w:val="24"/>
                <w:szCs w:val="24"/>
              </w:rPr>
              <w:t xml:space="preserve">Vai medicīnas iestāde var īstenot projektu, iesaistot manu praksi bez mana apstiprinājuma, ja mūs saista tikai telpu nomas līgums un man ir piešķirts </w:t>
            </w:r>
            <w:proofErr w:type="spellStart"/>
            <w:r w:rsidRPr="001428BC">
              <w:rPr>
                <w:rFonts w:ascii="Aptos" w:hAnsi="Aptos" w:cs="Times New Roman"/>
                <w:i/>
                <w:iCs/>
                <w:sz w:val="24"/>
                <w:szCs w:val="24"/>
              </w:rPr>
              <w:t>de</w:t>
            </w:r>
            <w:proofErr w:type="spellEnd"/>
            <w:r w:rsidR="005320A1" w:rsidRPr="001428BC">
              <w:rPr>
                <w:rFonts w:ascii="Aptos" w:hAnsi="Aptos" w:cs="Times New Roman"/>
                <w:i/>
                <w:iCs/>
                <w:sz w:val="24"/>
                <w:szCs w:val="24"/>
              </w:rPr>
              <w:t> </w:t>
            </w:r>
            <w:proofErr w:type="spellStart"/>
            <w:r w:rsidRPr="001428BC">
              <w:rPr>
                <w:rFonts w:ascii="Aptos" w:hAnsi="Aptos" w:cs="Times New Roman"/>
                <w:i/>
                <w:iCs/>
                <w:sz w:val="24"/>
                <w:szCs w:val="24"/>
              </w:rPr>
              <w:t>minimis</w:t>
            </w:r>
            <w:proofErr w:type="spellEnd"/>
            <w:r w:rsidRPr="001428BC">
              <w:rPr>
                <w:rFonts w:ascii="Aptos" w:hAnsi="Aptos" w:cs="Times New Roman"/>
                <w:sz w:val="24"/>
                <w:szCs w:val="24"/>
              </w:rPr>
              <w:t xml:space="preserve"> atbalsts nomas maksai?</w:t>
            </w:r>
          </w:p>
          <w:p w14:paraId="273BE5CE" w14:textId="1D50559C" w:rsidR="00837A0C" w:rsidRPr="001428BC" w:rsidRDefault="00837A0C" w:rsidP="00F64176">
            <w:pPr>
              <w:spacing w:after="120" w:line="240" w:lineRule="auto"/>
              <w:jc w:val="both"/>
              <w:rPr>
                <w:rFonts w:ascii="Aptos" w:hAnsi="Aptos" w:cs="Times New Roman"/>
                <w:i/>
                <w:iCs/>
                <w:sz w:val="24"/>
                <w:szCs w:val="24"/>
              </w:rPr>
            </w:pPr>
            <w:r w:rsidRPr="001428BC">
              <w:rPr>
                <w:rFonts w:ascii="Aptos" w:hAnsi="Aptos" w:cs="Times New Roman"/>
                <w:i/>
                <w:iCs/>
                <w:sz w:val="24"/>
                <w:szCs w:val="24"/>
              </w:rPr>
              <w:t>(e-past</w:t>
            </w:r>
            <w:r w:rsidR="00B66DD4" w:rsidRPr="001428BC">
              <w:rPr>
                <w:rFonts w:ascii="Aptos" w:hAnsi="Aptos" w:cs="Times New Roman"/>
                <w:i/>
                <w:iCs/>
                <w:sz w:val="24"/>
                <w:szCs w:val="24"/>
              </w:rPr>
              <w:t>s 19</w:t>
            </w:r>
            <w:r w:rsidR="001428BC" w:rsidRPr="001428BC">
              <w:rPr>
                <w:rFonts w:ascii="Aptos" w:hAnsi="Aptos" w:cs="Times New Roman"/>
                <w:i/>
                <w:iCs/>
                <w:sz w:val="24"/>
                <w:szCs w:val="24"/>
              </w:rPr>
              <w:t>.05.2026.</w:t>
            </w:r>
            <w:r w:rsidRPr="001428BC">
              <w:rPr>
                <w:rFonts w:ascii="Aptos" w:hAnsi="Aptos" w:cs="Times New Roman"/>
                <w:i/>
                <w:iCs/>
                <w:sz w:val="24"/>
                <w:szCs w:val="24"/>
              </w:rPr>
              <w:t>)</w:t>
            </w:r>
          </w:p>
        </w:tc>
        <w:tc>
          <w:tcPr>
            <w:tcW w:w="8112" w:type="dxa"/>
            <w:gridSpan w:val="2"/>
            <w:tcBorders>
              <w:left w:val="single" w:sz="4" w:space="0" w:color="auto"/>
              <w:bottom w:val="single" w:sz="4" w:space="0" w:color="000000" w:themeColor="text1"/>
            </w:tcBorders>
          </w:tcPr>
          <w:p w14:paraId="171C8170" w14:textId="20B0E170" w:rsidR="00E7451B" w:rsidRPr="001428BC" w:rsidRDefault="00E7451B" w:rsidP="00E7451B">
            <w:pPr>
              <w:spacing w:after="0" w:line="240" w:lineRule="auto"/>
              <w:jc w:val="both"/>
              <w:rPr>
                <w:rFonts w:ascii="Aptos" w:eastAsia="Times New Roman" w:hAnsi="Aptos" w:cs="Times New Roman"/>
                <w:noProof/>
                <w:sz w:val="24"/>
                <w:szCs w:val="24"/>
                <w:lang w:eastAsia="lv-LV"/>
              </w:rPr>
            </w:pPr>
            <w:r w:rsidRPr="001428BC">
              <w:rPr>
                <w:rFonts w:ascii="Aptos" w:eastAsia="Times New Roman" w:hAnsi="Aptos" w:cs="Times New Roman"/>
                <w:noProof/>
                <w:sz w:val="24"/>
                <w:szCs w:val="24"/>
                <w:lang w:eastAsia="lv-LV"/>
              </w:rPr>
              <w:t>Saskaņā ar Ministru kabineta noteikumiem Nr. 23, projekta iesniedz</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js pas</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kuma ietvaros var </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stenot projektu patst</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v</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gi vai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ar citiem Ministru kabineta noteikumi Nr. 23 noteiktajiem projektu iesniedz</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jiem, piesaistot tos k</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 xml:space="preserve">bas partnerus. </w:t>
            </w:r>
            <w:r w:rsidRPr="001428BC">
              <w:rPr>
                <w:rFonts w:ascii="Aptos" w:eastAsia="Times New Roman" w:hAnsi="Aptos" w:cs="Aptos"/>
                <w:noProof/>
                <w:sz w:val="24"/>
                <w:szCs w:val="24"/>
                <w:lang w:eastAsia="lv-LV"/>
              </w:rPr>
              <w:t>Šā</w:t>
            </w:r>
            <w:r w:rsidRPr="001428BC">
              <w:rPr>
                <w:rFonts w:ascii="Aptos" w:eastAsia="Times New Roman" w:hAnsi="Aptos" w:cs="Times New Roman"/>
                <w:noProof/>
                <w:sz w:val="24"/>
                <w:szCs w:val="24"/>
                <w:lang w:eastAsia="lv-LV"/>
              </w:rPr>
              <w:t>d</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gad</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jum</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attiec</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ir balst</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mas uz savstarp</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ju vieno</w:t>
            </w:r>
            <w:r w:rsidRPr="001428BC">
              <w:rPr>
                <w:rFonts w:ascii="Aptos" w:eastAsia="Times New Roman" w:hAnsi="Aptos" w:cs="Aptos"/>
                <w:noProof/>
                <w:sz w:val="24"/>
                <w:szCs w:val="24"/>
                <w:lang w:eastAsia="lv-LV"/>
              </w:rPr>
              <w:t>š</w:t>
            </w:r>
            <w:r w:rsidRPr="001428BC">
              <w:rPr>
                <w:rFonts w:ascii="Aptos" w:eastAsia="Times New Roman" w:hAnsi="Aptos" w:cs="Times New Roman"/>
                <w:noProof/>
                <w:sz w:val="24"/>
                <w:szCs w:val="24"/>
                <w:lang w:eastAsia="lv-LV"/>
              </w:rPr>
              <w:t>anos, kas noform</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jama ar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l</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gumu (Ministru kabineta noteikumu Nr. 23 16. punkts). Projekta iesniedz</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js ir atbild</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gs par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partneru iesaisti,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l</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gumu sl</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g</w:t>
            </w:r>
            <w:r w:rsidRPr="001428BC">
              <w:rPr>
                <w:rFonts w:ascii="Aptos" w:eastAsia="Times New Roman" w:hAnsi="Aptos" w:cs="Aptos"/>
                <w:noProof/>
                <w:sz w:val="24"/>
                <w:szCs w:val="24"/>
                <w:lang w:eastAsia="lv-LV"/>
              </w:rPr>
              <w:t>š</w:t>
            </w:r>
            <w:r w:rsidRPr="001428BC">
              <w:rPr>
                <w:rFonts w:ascii="Aptos" w:eastAsia="Times New Roman" w:hAnsi="Aptos" w:cs="Times New Roman"/>
                <w:noProof/>
                <w:sz w:val="24"/>
                <w:szCs w:val="24"/>
                <w:lang w:eastAsia="lv-LV"/>
              </w:rPr>
              <w:t>anu un dubultā finansējuma riska novēršanu.</w:t>
            </w:r>
          </w:p>
          <w:p w14:paraId="3B9E6CB8" w14:textId="77777777" w:rsidR="00E7451B" w:rsidRPr="001428BC" w:rsidRDefault="00E7451B" w:rsidP="00E7451B">
            <w:pPr>
              <w:spacing w:after="0" w:line="240" w:lineRule="auto"/>
              <w:jc w:val="both"/>
              <w:rPr>
                <w:rFonts w:ascii="Aptos" w:eastAsia="Times New Roman" w:hAnsi="Aptos" w:cs="Times New Roman"/>
                <w:noProof/>
                <w:sz w:val="24"/>
                <w:szCs w:val="24"/>
                <w:lang w:eastAsia="lv-LV"/>
              </w:rPr>
            </w:pPr>
            <w:r w:rsidRPr="001428BC">
              <w:rPr>
                <w:rFonts w:ascii="Aptos" w:eastAsia="Times New Roman" w:hAnsi="Aptos" w:cs="Times New Roman"/>
                <w:noProof/>
                <w:sz w:val="24"/>
                <w:szCs w:val="24"/>
                <w:lang w:eastAsia="lv-LV"/>
              </w:rPr>
              <w:t xml:space="preserve"> </w:t>
            </w:r>
          </w:p>
          <w:p w14:paraId="47BDB02D" w14:textId="77777777" w:rsidR="00E7451B" w:rsidRPr="001428BC" w:rsidRDefault="00E7451B" w:rsidP="00E7451B">
            <w:pPr>
              <w:spacing w:after="120" w:line="240" w:lineRule="auto"/>
              <w:jc w:val="both"/>
              <w:rPr>
                <w:rFonts w:ascii="Aptos" w:eastAsia="Times New Roman" w:hAnsi="Aptos" w:cs="Times New Roman"/>
                <w:noProof/>
                <w:sz w:val="24"/>
                <w:szCs w:val="24"/>
                <w:lang w:eastAsia="lv-LV"/>
              </w:rPr>
            </w:pPr>
            <w:r w:rsidRPr="001428BC">
              <w:rPr>
                <w:rFonts w:ascii="Aptos" w:eastAsia="Times New Roman" w:hAnsi="Aptos" w:cs="Times New Roman"/>
                <w:noProof/>
                <w:sz w:val="24"/>
                <w:szCs w:val="24"/>
                <w:lang w:eastAsia="lv-LV"/>
              </w:rPr>
              <w:t xml:space="preserve">Tādējādi ģimenes ārsta prakses iesaiste projektā kā sadarbības partnerim ir iespējama </w:t>
            </w:r>
            <w:r w:rsidRPr="001428BC">
              <w:rPr>
                <w:rFonts w:ascii="Aptos" w:eastAsia="Times New Roman" w:hAnsi="Aptos" w:cs="Times New Roman"/>
                <w:b/>
                <w:bCs/>
                <w:noProof/>
                <w:sz w:val="24"/>
                <w:szCs w:val="24"/>
                <w:lang w:eastAsia="lv-LV"/>
              </w:rPr>
              <w:t>tikai gadījumā, ja ir panākta savstarpēja vienošanās un tā ir atbilstoši noformēta</w:t>
            </w:r>
            <w:r w:rsidRPr="001428BC">
              <w:rPr>
                <w:rFonts w:ascii="Aptos" w:eastAsia="Times New Roman" w:hAnsi="Aptos" w:cs="Times New Roman"/>
                <w:noProof/>
                <w:sz w:val="24"/>
                <w:szCs w:val="24"/>
                <w:lang w:eastAsia="lv-LV"/>
              </w:rPr>
              <w:t>.</w:t>
            </w:r>
          </w:p>
          <w:p w14:paraId="3FEBD931" w14:textId="3FC58DB7" w:rsidR="004E73EA" w:rsidRPr="001428BC" w:rsidRDefault="00E7451B" w:rsidP="00E7451B">
            <w:pPr>
              <w:spacing w:after="120" w:line="240" w:lineRule="auto"/>
              <w:jc w:val="both"/>
              <w:rPr>
                <w:rFonts w:ascii="Aptos" w:eastAsia="Times New Roman" w:hAnsi="Aptos" w:cs="Times New Roman"/>
                <w:noProof/>
                <w:sz w:val="24"/>
                <w:szCs w:val="24"/>
                <w:lang w:eastAsia="lv-LV"/>
              </w:rPr>
            </w:pPr>
            <w:r w:rsidRPr="001428BC">
              <w:rPr>
                <w:rFonts w:ascii="Aptos" w:eastAsia="Times New Roman" w:hAnsi="Aptos" w:cs="Times New Roman"/>
                <w:noProof/>
                <w:sz w:val="24"/>
                <w:szCs w:val="24"/>
                <w:lang w:eastAsia="lv-LV"/>
              </w:rPr>
              <w:t>Ministru kabineta noteikumi Nr.</w:t>
            </w:r>
            <w:r w:rsidR="001E4AD9" w:rsidRPr="001428BC">
              <w:rPr>
                <w:rFonts w:ascii="Aptos" w:eastAsia="Times New Roman" w:hAnsi="Aptos" w:cs="Times New Roman"/>
                <w:noProof/>
                <w:sz w:val="24"/>
                <w:szCs w:val="24"/>
                <w:lang w:eastAsia="lv-LV"/>
              </w:rPr>
              <w:t> </w:t>
            </w:r>
            <w:r w:rsidRPr="001428BC">
              <w:rPr>
                <w:rFonts w:ascii="Aptos" w:eastAsia="Times New Roman" w:hAnsi="Aptos" w:cs="Times New Roman"/>
                <w:noProof/>
                <w:sz w:val="24"/>
                <w:szCs w:val="24"/>
                <w:lang w:eastAsia="lv-LV"/>
              </w:rPr>
              <w:t xml:space="preserve">23 nenosaka </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pa</w:t>
            </w:r>
            <w:r w:rsidRPr="001428BC">
              <w:rPr>
                <w:rFonts w:ascii="Aptos" w:eastAsia="Times New Roman" w:hAnsi="Aptos" w:cs="Aptos"/>
                <w:noProof/>
                <w:sz w:val="24"/>
                <w:szCs w:val="24"/>
                <w:lang w:eastAsia="lv-LV"/>
              </w:rPr>
              <w:t>š</w:t>
            </w:r>
            <w:r w:rsidRPr="001428BC">
              <w:rPr>
                <w:rFonts w:ascii="Aptos" w:eastAsia="Times New Roman" w:hAnsi="Aptos" w:cs="Times New Roman"/>
                <w:noProof/>
                <w:sz w:val="24"/>
                <w:szCs w:val="24"/>
                <w:lang w:eastAsia="lv-LV"/>
              </w:rPr>
              <w:t>us iz</w:t>
            </w:r>
            <w:r w:rsidRPr="001428BC">
              <w:rPr>
                <w:rFonts w:ascii="Aptos" w:eastAsia="Times New Roman" w:hAnsi="Aptos" w:cs="Aptos"/>
                <w:noProof/>
                <w:sz w:val="24"/>
                <w:szCs w:val="24"/>
                <w:lang w:eastAsia="lv-LV"/>
              </w:rPr>
              <w:t>ņē</w:t>
            </w:r>
            <w:r w:rsidRPr="001428BC">
              <w:rPr>
                <w:rFonts w:ascii="Aptos" w:eastAsia="Times New Roman" w:hAnsi="Aptos" w:cs="Times New Roman"/>
                <w:noProof/>
                <w:sz w:val="24"/>
                <w:szCs w:val="24"/>
                <w:lang w:eastAsia="lv-LV"/>
              </w:rPr>
              <w:t>mumus attiec</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uz telpu nomas attiec</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m. Tas, ka </w:t>
            </w:r>
            <w:r w:rsidRPr="001428BC">
              <w:rPr>
                <w:rFonts w:ascii="Aptos" w:eastAsia="Times New Roman" w:hAnsi="Aptos" w:cs="Aptos"/>
                <w:noProof/>
                <w:sz w:val="24"/>
                <w:szCs w:val="24"/>
                <w:lang w:eastAsia="lv-LV"/>
              </w:rPr>
              <w:t>ģ</w:t>
            </w:r>
            <w:r w:rsidRPr="001428BC">
              <w:rPr>
                <w:rFonts w:ascii="Aptos" w:eastAsia="Times New Roman" w:hAnsi="Aptos" w:cs="Times New Roman"/>
                <w:noProof/>
                <w:sz w:val="24"/>
                <w:szCs w:val="24"/>
                <w:lang w:eastAsia="lv-LV"/>
              </w:rPr>
              <w:t xml:space="preserve">imenes </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rstam ir nosl</w:t>
            </w:r>
            <w:r w:rsidRPr="001428BC">
              <w:rPr>
                <w:rFonts w:ascii="Aptos" w:eastAsia="Times New Roman" w:hAnsi="Aptos" w:cs="Aptos"/>
                <w:noProof/>
                <w:sz w:val="24"/>
                <w:szCs w:val="24"/>
                <w:lang w:eastAsia="lv-LV"/>
              </w:rPr>
              <w:t>ē</w:t>
            </w:r>
            <w:r w:rsidRPr="001428BC">
              <w:rPr>
                <w:rFonts w:ascii="Aptos" w:eastAsia="Times New Roman" w:hAnsi="Aptos" w:cs="Times New Roman"/>
                <w:noProof/>
                <w:sz w:val="24"/>
                <w:szCs w:val="24"/>
                <w:lang w:eastAsia="lv-LV"/>
              </w:rPr>
              <w:t>gts telpu nomas l</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 xml:space="preserve">gums ar telpu </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pa</w:t>
            </w:r>
            <w:r w:rsidRPr="001428BC">
              <w:rPr>
                <w:rFonts w:ascii="Aptos" w:eastAsia="Times New Roman" w:hAnsi="Aptos" w:cs="Aptos"/>
                <w:noProof/>
                <w:sz w:val="24"/>
                <w:szCs w:val="24"/>
                <w:lang w:eastAsia="lv-LV"/>
              </w:rPr>
              <w:t>š</w:t>
            </w:r>
            <w:r w:rsidRPr="001428BC">
              <w:rPr>
                <w:rFonts w:ascii="Aptos" w:eastAsia="Times New Roman" w:hAnsi="Aptos" w:cs="Times New Roman"/>
                <w:noProof/>
                <w:sz w:val="24"/>
                <w:szCs w:val="24"/>
                <w:lang w:eastAsia="lv-LV"/>
              </w:rPr>
              <w:t>nieku un ir pie</w:t>
            </w:r>
            <w:r w:rsidRPr="001428BC">
              <w:rPr>
                <w:rFonts w:ascii="Aptos" w:eastAsia="Times New Roman" w:hAnsi="Aptos" w:cs="Aptos"/>
                <w:noProof/>
                <w:sz w:val="24"/>
                <w:szCs w:val="24"/>
                <w:lang w:eastAsia="lv-LV"/>
              </w:rPr>
              <w:t>šķ</w:t>
            </w:r>
            <w:r w:rsidRPr="001428BC">
              <w:rPr>
                <w:rFonts w:ascii="Aptos" w:eastAsia="Times New Roman" w:hAnsi="Aptos" w:cs="Times New Roman"/>
                <w:noProof/>
                <w:sz w:val="24"/>
                <w:szCs w:val="24"/>
                <w:lang w:eastAsia="lv-LV"/>
              </w:rPr>
              <w:t xml:space="preserve">irts </w:t>
            </w:r>
            <w:r w:rsidRPr="001428BC">
              <w:rPr>
                <w:rFonts w:ascii="Aptos" w:eastAsia="Times New Roman" w:hAnsi="Aptos" w:cs="Times New Roman"/>
                <w:i/>
                <w:iCs/>
                <w:noProof/>
                <w:sz w:val="24"/>
                <w:szCs w:val="24"/>
                <w:lang w:eastAsia="lv-LV"/>
              </w:rPr>
              <w:t>de</w:t>
            </w:r>
            <w:r w:rsidR="001E4AD9" w:rsidRPr="001428BC">
              <w:rPr>
                <w:rFonts w:ascii="Aptos" w:eastAsia="Times New Roman" w:hAnsi="Aptos" w:cs="Times New Roman"/>
                <w:i/>
                <w:iCs/>
                <w:noProof/>
                <w:sz w:val="24"/>
                <w:szCs w:val="24"/>
                <w:lang w:eastAsia="lv-LV"/>
              </w:rPr>
              <w:t> </w:t>
            </w:r>
            <w:r w:rsidRPr="001428BC">
              <w:rPr>
                <w:rFonts w:ascii="Aptos" w:eastAsia="Times New Roman" w:hAnsi="Aptos" w:cs="Times New Roman"/>
                <w:i/>
                <w:iCs/>
                <w:noProof/>
                <w:sz w:val="24"/>
                <w:szCs w:val="24"/>
                <w:lang w:eastAsia="lv-LV"/>
              </w:rPr>
              <w:t>minimis</w:t>
            </w:r>
            <w:r w:rsidRPr="001428BC">
              <w:rPr>
                <w:rFonts w:ascii="Aptos" w:eastAsia="Times New Roman" w:hAnsi="Aptos" w:cs="Times New Roman"/>
                <w:noProof/>
                <w:sz w:val="24"/>
                <w:szCs w:val="24"/>
                <w:lang w:eastAsia="lv-LV"/>
              </w:rPr>
              <w:t xml:space="preserve"> atbalsts nomas maksai, nepie</w:t>
            </w:r>
            <w:r w:rsidRPr="001428BC">
              <w:rPr>
                <w:rFonts w:ascii="Aptos" w:eastAsia="Times New Roman" w:hAnsi="Aptos" w:cs="Aptos"/>
                <w:noProof/>
                <w:sz w:val="24"/>
                <w:szCs w:val="24"/>
                <w:lang w:eastAsia="lv-LV"/>
              </w:rPr>
              <w:t>šķ</w:t>
            </w:r>
            <w:r w:rsidRPr="001428BC">
              <w:rPr>
                <w:rFonts w:ascii="Aptos" w:eastAsia="Times New Roman" w:hAnsi="Aptos" w:cs="Times New Roman"/>
                <w:noProof/>
                <w:sz w:val="24"/>
                <w:szCs w:val="24"/>
                <w:lang w:eastAsia="lv-LV"/>
              </w:rPr>
              <w:t>ir ties</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bez prakses piekri</w:t>
            </w:r>
            <w:r w:rsidRPr="001428BC">
              <w:rPr>
                <w:rFonts w:ascii="Aptos" w:eastAsia="Times New Roman" w:hAnsi="Aptos" w:cs="Aptos"/>
                <w:noProof/>
                <w:sz w:val="24"/>
                <w:szCs w:val="24"/>
                <w:lang w:eastAsia="lv-LV"/>
              </w:rPr>
              <w:t>š</w:t>
            </w:r>
            <w:r w:rsidRPr="001428BC">
              <w:rPr>
                <w:rFonts w:ascii="Aptos" w:eastAsia="Times New Roman" w:hAnsi="Aptos" w:cs="Times New Roman"/>
                <w:noProof/>
                <w:sz w:val="24"/>
                <w:szCs w:val="24"/>
                <w:lang w:eastAsia="lv-LV"/>
              </w:rPr>
              <w:t>anas iesaist</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 xml:space="preserve">t </w:t>
            </w:r>
            <w:r w:rsidRPr="001428BC">
              <w:rPr>
                <w:rFonts w:ascii="Aptos" w:eastAsia="Times New Roman" w:hAnsi="Aptos" w:cs="Aptos"/>
                <w:noProof/>
                <w:sz w:val="24"/>
                <w:szCs w:val="24"/>
                <w:lang w:eastAsia="lv-LV"/>
              </w:rPr>
              <w:t>ģ</w:t>
            </w:r>
            <w:r w:rsidRPr="001428BC">
              <w:rPr>
                <w:rFonts w:ascii="Aptos" w:eastAsia="Times New Roman" w:hAnsi="Aptos" w:cs="Times New Roman"/>
                <w:noProof/>
                <w:sz w:val="24"/>
                <w:szCs w:val="24"/>
                <w:lang w:eastAsia="lv-LV"/>
              </w:rPr>
              <w:t xml:space="preserve">imenes </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rsta praksi projekt</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k</w:t>
            </w:r>
            <w:r w:rsidRPr="001428BC">
              <w:rPr>
                <w:rFonts w:ascii="Aptos" w:eastAsia="Times New Roman" w:hAnsi="Aptos" w:cs="Aptos"/>
                <w:noProof/>
                <w:sz w:val="24"/>
                <w:szCs w:val="24"/>
                <w:lang w:eastAsia="lv-LV"/>
              </w:rPr>
              <w:t>ā</w:t>
            </w:r>
            <w:r w:rsidRPr="001428BC">
              <w:rPr>
                <w:rFonts w:ascii="Aptos" w:eastAsia="Times New Roman" w:hAnsi="Aptos" w:cs="Times New Roman"/>
                <w:noProof/>
                <w:sz w:val="24"/>
                <w:szCs w:val="24"/>
                <w:lang w:eastAsia="lv-LV"/>
              </w:rPr>
              <w:t xml:space="preserve"> sadarb</w:t>
            </w:r>
            <w:r w:rsidRPr="001428BC">
              <w:rPr>
                <w:rFonts w:ascii="Aptos" w:eastAsia="Times New Roman" w:hAnsi="Aptos" w:cs="Aptos"/>
                <w:noProof/>
                <w:sz w:val="24"/>
                <w:szCs w:val="24"/>
                <w:lang w:eastAsia="lv-LV"/>
              </w:rPr>
              <w:t>ī</w:t>
            </w:r>
            <w:r w:rsidRPr="001428BC">
              <w:rPr>
                <w:rFonts w:ascii="Aptos" w:eastAsia="Times New Roman" w:hAnsi="Aptos" w:cs="Times New Roman"/>
                <w:noProof/>
                <w:sz w:val="24"/>
                <w:szCs w:val="24"/>
                <w:lang w:eastAsia="lv-LV"/>
              </w:rPr>
              <w:t>bas partneri.</w:t>
            </w:r>
          </w:p>
        </w:tc>
      </w:tr>
      <w:tr w:rsidR="00634231" w:rsidRPr="00126B38" w14:paraId="7BC0F10F" w14:textId="77777777" w:rsidTr="00521949">
        <w:trPr>
          <w:trHeight w:val="465"/>
        </w:trPr>
        <w:tc>
          <w:tcPr>
            <w:tcW w:w="997" w:type="dxa"/>
            <w:tcBorders>
              <w:bottom w:val="single" w:sz="4" w:space="0" w:color="000000" w:themeColor="text1"/>
              <w:right w:val="single" w:sz="4" w:space="0" w:color="auto"/>
            </w:tcBorders>
          </w:tcPr>
          <w:p w14:paraId="3BCD7F88" w14:textId="483178C0" w:rsidR="00634231" w:rsidRPr="00C04C5D" w:rsidRDefault="00634231" w:rsidP="000A1820">
            <w:pPr>
              <w:spacing w:after="0"/>
              <w:contextualSpacing/>
              <w:jc w:val="both"/>
              <w:rPr>
                <w:rFonts w:ascii="Aptos" w:hAnsi="Aptos" w:cs="Times New Roman"/>
                <w:sz w:val="24"/>
                <w:szCs w:val="24"/>
              </w:rPr>
            </w:pPr>
            <w:r w:rsidRPr="00C04C5D">
              <w:rPr>
                <w:rFonts w:ascii="Aptos" w:hAnsi="Aptos" w:cs="Times New Roman"/>
                <w:sz w:val="24"/>
                <w:szCs w:val="24"/>
              </w:rPr>
              <w:lastRenderedPageBreak/>
              <w:t>1.28.</w:t>
            </w:r>
          </w:p>
        </w:tc>
        <w:tc>
          <w:tcPr>
            <w:tcW w:w="6095" w:type="dxa"/>
            <w:tcBorders>
              <w:bottom w:val="single" w:sz="4" w:space="0" w:color="000000" w:themeColor="text1"/>
              <w:right w:val="single" w:sz="4" w:space="0" w:color="auto"/>
            </w:tcBorders>
          </w:tcPr>
          <w:p w14:paraId="01D6EE91" w14:textId="77777777" w:rsidR="00634231" w:rsidRPr="00C04C5D" w:rsidRDefault="00014EC6" w:rsidP="00F64176">
            <w:pPr>
              <w:spacing w:after="120" w:line="240" w:lineRule="auto"/>
              <w:jc w:val="both"/>
              <w:rPr>
                <w:rFonts w:ascii="Aptos" w:hAnsi="Aptos" w:cs="Times New Roman"/>
                <w:sz w:val="24"/>
                <w:szCs w:val="24"/>
              </w:rPr>
            </w:pPr>
            <w:r w:rsidRPr="00C04C5D">
              <w:rPr>
                <w:rFonts w:ascii="Aptos" w:hAnsi="Aptos" w:cs="Times New Roman"/>
                <w:sz w:val="24"/>
                <w:szCs w:val="24"/>
              </w:rPr>
              <w:t>Vai projekta iesniegumam ir pietiekami pievienot dokumentus (piemēram, izziņu no bankas par darījuma norisi), ja līdz projekta iesniegšanas termiņam īpašuma tiesības uz zemi vēl nav paspēts nostiprināt zemesgrāmatā?</w:t>
            </w:r>
          </w:p>
          <w:p w14:paraId="55A2654A" w14:textId="2D8AF35D" w:rsidR="001428BC" w:rsidRPr="00C04C5D" w:rsidRDefault="001428BC" w:rsidP="00F64176">
            <w:pPr>
              <w:spacing w:after="120" w:line="240" w:lineRule="auto"/>
              <w:jc w:val="both"/>
              <w:rPr>
                <w:rFonts w:ascii="Aptos" w:hAnsi="Aptos" w:cs="Times New Roman"/>
                <w:sz w:val="24"/>
                <w:szCs w:val="24"/>
              </w:rPr>
            </w:pPr>
            <w:r w:rsidRPr="00C04C5D">
              <w:rPr>
                <w:rFonts w:ascii="Aptos" w:hAnsi="Aptos" w:cs="Times New Roman"/>
                <w:i/>
                <w:iCs/>
                <w:sz w:val="24"/>
                <w:szCs w:val="24"/>
              </w:rPr>
              <w:t>(e-pasts 19.05.2026.)</w:t>
            </w:r>
          </w:p>
        </w:tc>
        <w:tc>
          <w:tcPr>
            <w:tcW w:w="8112" w:type="dxa"/>
            <w:gridSpan w:val="2"/>
            <w:tcBorders>
              <w:left w:val="single" w:sz="4" w:space="0" w:color="auto"/>
              <w:bottom w:val="single" w:sz="4" w:space="0" w:color="000000" w:themeColor="text1"/>
            </w:tcBorders>
          </w:tcPr>
          <w:p w14:paraId="6B7C11AF" w14:textId="45B31FEA" w:rsidR="007A6721" w:rsidRPr="00C04C5D" w:rsidRDefault="007A6721" w:rsidP="007A6721">
            <w:pPr>
              <w:spacing w:after="0" w:line="240" w:lineRule="auto"/>
              <w:jc w:val="both"/>
              <w:rPr>
                <w:rFonts w:ascii="Aptos" w:eastAsia="Times New Roman" w:hAnsi="Aptos" w:cs="Times New Roman"/>
                <w:noProof/>
                <w:sz w:val="24"/>
                <w:szCs w:val="24"/>
                <w:lang w:eastAsia="lv-LV"/>
              </w:rPr>
            </w:pPr>
            <w:r w:rsidRPr="00C04C5D">
              <w:rPr>
                <w:rFonts w:ascii="Aptos" w:eastAsia="Times New Roman" w:hAnsi="Aptos" w:cs="Times New Roman"/>
                <w:b/>
                <w:bCs/>
                <w:noProof/>
                <w:sz w:val="24"/>
                <w:szCs w:val="24"/>
                <w:lang w:eastAsia="lv-LV"/>
              </w:rPr>
              <w:t>Saskaņā ar Ministru kabineta noteikumu Nr. 23 56.7. apak</w:t>
            </w:r>
            <w:r w:rsidRPr="00C04C5D">
              <w:rPr>
                <w:rFonts w:ascii="Aptos" w:eastAsia="Times New Roman" w:hAnsi="Aptos" w:cs="Aptos"/>
                <w:b/>
                <w:bCs/>
                <w:noProof/>
                <w:sz w:val="24"/>
                <w:szCs w:val="24"/>
                <w:lang w:eastAsia="lv-LV"/>
              </w:rPr>
              <w:t>š</w:t>
            </w:r>
            <w:r w:rsidRPr="00C04C5D">
              <w:rPr>
                <w:rFonts w:ascii="Aptos" w:eastAsia="Times New Roman" w:hAnsi="Aptos" w:cs="Times New Roman"/>
                <w:b/>
                <w:bCs/>
                <w:noProof/>
                <w:sz w:val="24"/>
                <w:szCs w:val="24"/>
                <w:lang w:eastAsia="lv-LV"/>
              </w:rPr>
              <w:t>punktu</w:t>
            </w:r>
            <w:r w:rsidRPr="00C04C5D">
              <w:rPr>
                <w:rFonts w:ascii="Aptos" w:eastAsia="Times New Roman" w:hAnsi="Aptos" w:cs="Times New Roman"/>
                <w:noProof/>
                <w:sz w:val="24"/>
                <w:szCs w:val="24"/>
                <w:lang w:eastAsia="lv-LV"/>
              </w:rPr>
              <w:t xml:space="preserve"> finans</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juma sa</w:t>
            </w:r>
            <w:r w:rsidRPr="00C04C5D">
              <w:rPr>
                <w:rFonts w:ascii="Aptos" w:eastAsia="Times New Roman" w:hAnsi="Aptos" w:cs="Aptos"/>
                <w:noProof/>
                <w:sz w:val="24"/>
                <w:szCs w:val="24"/>
                <w:lang w:eastAsia="lv-LV"/>
              </w:rPr>
              <w:t>ņē</w:t>
            </w:r>
            <w:r w:rsidRPr="00C04C5D">
              <w:rPr>
                <w:rFonts w:ascii="Aptos" w:eastAsia="Times New Roman" w:hAnsi="Aptos" w:cs="Times New Roman"/>
                <w:noProof/>
                <w:sz w:val="24"/>
                <w:szCs w:val="24"/>
                <w:lang w:eastAsia="lv-LV"/>
              </w:rPr>
              <w:t>m</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 xml:space="preserve">js, lai </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stenotu atbalst</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mo darb</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 xml:space="preserve">bu </w:t>
            </w:r>
            <w:r w:rsidRPr="00C04C5D">
              <w:rPr>
                <w:rFonts w:ascii="Aptos" w:eastAsia="Times New Roman" w:hAnsi="Aptos" w:cs="Aptos"/>
                <w:b/>
                <w:bCs/>
                <w:noProof/>
                <w:sz w:val="24"/>
                <w:szCs w:val="24"/>
                <w:lang w:eastAsia="lv-LV"/>
              </w:rPr>
              <w:t>“</w:t>
            </w:r>
            <w:r w:rsidRPr="00C04C5D">
              <w:rPr>
                <w:rFonts w:ascii="Aptos" w:eastAsia="Times New Roman" w:hAnsi="Aptos" w:cs="Times New Roman"/>
                <w:b/>
                <w:bCs/>
                <w:noProof/>
                <w:sz w:val="24"/>
                <w:szCs w:val="24"/>
                <w:lang w:eastAsia="lv-LV"/>
              </w:rPr>
              <w:t>b</w:t>
            </w:r>
            <w:r w:rsidRPr="00C04C5D">
              <w:rPr>
                <w:rFonts w:ascii="Aptos" w:eastAsia="Times New Roman" w:hAnsi="Aptos" w:cs="Aptos"/>
                <w:b/>
                <w:bCs/>
                <w:noProof/>
                <w:sz w:val="24"/>
                <w:szCs w:val="24"/>
                <w:lang w:eastAsia="lv-LV"/>
              </w:rPr>
              <w:t>ū</w:t>
            </w:r>
            <w:r w:rsidRPr="00C04C5D">
              <w:rPr>
                <w:rFonts w:ascii="Aptos" w:eastAsia="Times New Roman" w:hAnsi="Aptos" w:cs="Times New Roman"/>
                <w:b/>
                <w:bCs/>
                <w:noProof/>
                <w:sz w:val="24"/>
                <w:szCs w:val="24"/>
                <w:lang w:eastAsia="lv-LV"/>
              </w:rPr>
              <w:t>vniec</w:t>
            </w:r>
            <w:r w:rsidRPr="00C04C5D">
              <w:rPr>
                <w:rFonts w:ascii="Aptos" w:eastAsia="Times New Roman" w:hAnsi="Aptos" w:cs="Aptos"/>
                <w:b/>
                <w:bCs/>
                <w:noProof/>
                <w:sz w:val="24"/>
                <w:szCs w:val="24"/>
                <w:lang w:eastAsia="lv-LV"/>
              </w:rPr>
              <w:t>ī</w:t>
            </w:r>
            <w:r w:rsidRPr="00C04C5D">
              <w:rPr>
                <w:rFonts w:ascii="Aptos" w:eastAsia="Times New Roman" w:hAnsi="Aptos" w:cs="Times New Roman"/>
                <w:b/>
                <w:bCs/>
                <w:noProof/>
                <w:sz w:val="24"/>
                <w:szCs w:val="24"/>
                <w:lang w:eastAsia="lv-LV"/>
              </w:rPr>
              <w:t>ba</w:t>
            </w:r>
            <w:r w:rsidRPr="00C04C5D">
              <w:rPr>
                <w:rFonts w:ascii="Aptos" w:eastAsia="Times New Roman" w:hAnsi="Aptos" w:cs="Aptos"/>
                <w:b/>
                <w:bCs/>
                <w:noProof/>
                <w:sz w:val="24"/>
                <w:szCs w:val="24"/>
                <w:lang w:eastAsia="lv-LV"/>
              </w:rPr>
              <w:t>”</w:t>
            </w:r>
            <w:r w:rsidRPr="00C04C5D">
              <w:rPr>
                <w:rFonts w:ascii="Aptos" w:eastAsia="Times New Roman" w:hAnsi="Aptos" w:cs="Times New Roman"/>
                <w:noProof/>
                <w:sz w:val="24"/>
                <w:szCs w:val="24"/>
                <w:lang w:eastAsia="lv-LV"/>
              </w:rPr>
              <w:t>, nodro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 xml:space="preserve">ina, ka projekta </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steno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anas laik</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 un vismaz piecus gadus p</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c projekta nosl</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guma maks</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juma veik</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 xml:space="preserve">anas nekustamie </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pa</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umi, kas nepiecie</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 xml:space="preserve">ami projekta </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steno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anai, ir finans</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juma sa</w:t>
            </w:r>
            <w:r w:rsidRPr="00C04C5D">
              <w:rPr>
                <w:rFonts w:ascii="Aptos" w:eastAsia="Times New Roman" w:hAnsi="Aptos" w:cs="Aptos"/>
                <w:noProof/>
                <w:sz w:val="24"/>
                <w:szCs w:val="24"/>
                <w:lang w:eastAsia="lv-LV"/>
              </w:rPr>
              <w:t>ņē</w:t>
            </w:r>
            <w:r w:rsidRPr="00C04C5D">
              <w:rPr>
                <w:rFonts w:ascii="Aptos" w:eastAsia="Times New Roman" w:hAnsi="Aptos" w:cs="Times New Roman"/>
                <w:noProof/>
                <w:sz w:val="24"/>
                <w:szCs w:val="24"/>
                <w:lang w:eastAsia="lv-LV"/>
              </w:rPr>
              <w:t>m</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ja, sadarb</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bas partnera, valsts vai pa</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vald</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 xml:space="preserve">bas </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pa</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um</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ilgtermi</w:t>
            </w:r>
            <w:r w:rsidRPr="00C04C5D">
              <w:rPr>
                <w:rFonts w:ascii="Aptos" w:eastAsia="Times New Roman" w:hAnsi="Aptos" w:cs="Aptos"/>
                <w:noProof/>
                <w:sz w:val="24"/>
                <w:szCs w:val="24"/>
                <w:lang w:eastAsia="lv-LV"/>
              </w:rPr>
              <w:t>ņ</w:t>
            </w:r>
            <w:r w:rsidRPr="00C04C5D">
              <w:rPr>
                <w:rFonts w:ascii="Aptos" w:eastAsia="Times New Roman" w:hAnsi="Aptos" w:cs="Times New Roman"/>
                <w:noProof/>
                <w:sz w:val="24"/>
                <w:szCs w:val="24"/>
                <w:lang w:eastAsia="lv-LV"/>
              </w:rPr>
              <w:t>a nom</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patapin</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jum</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 vai vald</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jum</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ir nosl</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gta vieno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an</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s par apb</w:t>
            </w:r>
            <w:r w:rsidRPr="00C04C5D">
              <w:rPr>
                <w:rFonts w:ascii="Aptos" w:eastAsia="Times New Roman" w:hAnsi="Aptos" w:cs="Aptos"/>
                <w:noProof/>
                <w:sz w:val="24"/>
                <w:szCs w:val="24"/>
                <w:lang w:eastAsia="lv-LV"/>
              </w:rPr>
              <w:t>ū</w:t>
            </w:r>
            <w:r w:rsidRPr="00C04C5D">
              <w:rPr>
                <w:rFonts w:ascii="Aptos" w:eastAsia="Times New Roman" w:hAnsi="Aptos" w:cs="Times New Roman"/>
                <w:noProof/>
                <w:sz w:val="24"/>
                <w:szCs w:val="24"/>
                <w:lang w:eastAsia="lv-LV"/>
              </w:rPr>
              <w:t>ves ties</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m un ties</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bu pras</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ba ir nostiprin</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ta zemesgr</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mat</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w:t>
            </w:r>
          </w:p>
          <w:p w14:paraId="11BF6249" w14:textId="77777777" w:rsidR="007A6721" w:rsidRPr="00C04C5D" w:rsidRDefault="007A6721" w:rsidP="007A6721">
            <w:pPr>
              <w:spacing w:after="0" w:line="240" w:lineRule="auto"/>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 </w:t>
            </w:r>
          </w:p>
          <w:p w14:paraId="762A39CC" w14:textId="77777777" w:rsidR="007A6721" w:rsidRPr="00C04C5D" w:rsidRDefault="007A6721" w:rsidP="007A6721">
            <w:pPr>
              <w:spacing w:after="0" w:line="240" w:lineRule="auto"/>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Attiecīgi gadījumā, ja uz projekta iesnieguma iesniegšanas brīdi īpašuma tiesības uz nekustamo īpašumu </w:t>
            </w:r>
            <w:r w:rsidRPr="00C04C5D">
              <w:rPr>
                <w:rFonts w:ascii="Aptos" w:eastAsia="Times New Roman" w:hAnsi="Aptos" w:cs="Times New Roman"/>
                <w:b/>
                <w:bCs/>
                <w:noProof/>
                <w:sz w:val="24"/>
                <w:szCs w:val="24"/>
                <w:lang w:eastAsia="lv-LV"/>
              </w:rPr>
              <w:t>(zemi, uz kuras paredzēta jaunās ēkas būvniecība) vēl nav nostiprinātas zemesgrāmatā, projekta iesniegumam var tikt pievienoti dokumenti, kas apliecina tiesisku pamatu projekta īstenošanai attiecīgajā īpašumā</w:t>
            </w:r>
            <w:r w:rsidRPr="00C04C5D">
              <w:rPr>
                <w:rFonts w:ascii="Aptos" w:eastAsia="Times New Roman" w:hAnsi="Aptos" w:cs="Times New Roman"/>
                <w:noProof/>
                <w:sz w:val="24"/>
                <w:szCs w:val="24"/>
                <w:lang w:eastAsia="lv-LV"/>
              </w:rPr>
              <w:t xml:space="preserve"> (piemēram, pirkuma līgums, nodomu protokols, bankas izziņa par darījuma norisi u.</w:t>
            </w:r>
            <w:r w:rsidRPr="00C04C5D">
              <w:rPr>
                <w:rFonts w:ascii="Arial" w:eastAsia="Times New Roman" w:hAnsi="Arial" w:cs="Arial"/>
                <w:noProof/>
                <w:sz w:val="24"/>
                <w:szCs w:val="24"/>
                <w:lang w:eastAsia="lv-LV"/>
              </w:rPr>
              <w:t> </w:t>
            </w:r>
            <w:r w:rsidRPr="00C04C5D">
              <w:rPr>
                <w:rFonts w:ascii="Aptos" w:eastAsia="Times New Roman" w:hAnsi="Aptos" w:cs="Times New Roman"/>
                <w:noProof/>
                <w:sz w:val="24"/>
                <w:szCs w:val="24"/>
                <w:lang w:eastAsia="lv-LV"/>
              </w:rPr>
              <w:t>tml.).</w:t>
            </w:r>
          </w:p>
          <w:p w14:paraId="52149C67" w14:textId="4CF8388D" w:rsidR="00634231" w:rsidRPr="00C04C5D" w:rsidRDefault="007A6721" w:rsidP="007F2C33">
            <w:pPr>
              <w:spacing w:after="120" w:line="240" w:lineRule="auto"/>
              <w:jc w:val="both"/>
              <w:rPr>
                <w:rFonts w:ascii="Aptos" w:eastAsia="Times New Roman" w:hAnsi="Aptos" w:cs="Times New Roman"/>
                <w:b/>
                <w:bCs/>
                <w:noProof/>
                <w:sz w:val="24"/>
                <w:szCs w:val="24"/>
                <w:lang w:eastAsia="lv-LV"/>
              </w:rPr>
            </w:pPr>
            <w:r w:rsidRPr="00C04C5D">
              <w:rPr>
                <w:rFonts w:ascii="Aptos" w:eastAsia="Times New Roman" w:hAnsi="Aptos" w:cs="Times New Roman"/>
                <w:b/>
                <w:bCs/>
                <w:noProof/>
                <w:sz w:val="24"/>
                <w:szCs w:val="24"/>
                <w:lang w:eastAsia="lv-LV"/>
              </w:rPr>
              <w:t>Vienlaikus jāņem vērā, ka īpašuma tiesībām uz zemi jābūt pilnībā sakārtotām līdz līguma par projekta īstenošanu noslēgšanai.</w:t>
            </w:r>
          </w:p>
        </w:tc>
      </w:tr>
      <w:tr w:rsidR="00014EC6" w:rsidRPr="00126B38" w14:paraId="73D5E1FB" w14:textId="77777777" w:rsidTr="00521949">
        <w:trPr>
          <w:trHeight w:val="465"/>
        </w:trPr>
        <w:tc>
          <w:tcPr>
            <w:tcW w:w="997" w:type="dxa"/>
            <w:tcBorders>
              <w:bottom w:val="single" w:sz="4" w:space="0" w:color="000000" w:themeColor="text1"/>
              <w:right w:val="single" w:sz="4" w:space="0" w:color="auto"/>
            </w:tcBorders>
          </w:tcPr>
          <w:p w14:paraId="51326ABD" w14:textId="05A9A89F" w:rsidR="00014EC6" w:rsidRPr="00C04C5D" w:rsidRDefault="00014EC6" w:rsidP="000A1820">
            <w:pPr>
              <w:spacing w:after="0"/>
              <w:contextualSpacing/>
              <w:jc w:val="both"/>
              <w:rPr>
                <w:rFonts w:ascii="Aptos" w:hAnsi="Aptos" w:cs="Times New Roman"/>
                <w:sz w:val="24"/>
                <w:szCs w:val="24"/>
              </w:rPr>
            </w:pPr>
            <w:r w:rsidRPr="00C04C5D">
              <w:rPr>
                <w:rFonts w:ascii="Aptos" w:hAnsi="Aptos" w:cs="Times New Roman"/>
                <w:sz w:val="24"/>
                <w:szCs w:val="24"/>
              </w:rPr>
              <w:t>1.29.</w:t>
            </w:r>
          </w:p>
        </w:tc>
        <w:tc>
          <w:tcPr>
            <w:tcW w:w="6095" w:type="dxa"/>
            <w:tcBorders>
              <w:bottom w:val="single" w:sz="4" w:space="0" w:color="000000" w:themeColor="text1"/>
              <w:right w:val="single" w:sz="4" w:space="0" w:color="auto"/>
            </w:tcBorders>
          </w:tcPr>
          <w:p w14:paraId="1D2057E0" w14:textId="77777777" w:rsidR="00014EC6" w:rsidRPr="00C04C5D" w:rsidRDefault="003906F2" w:rsidP="00F64176">
            <w:pPr>
              <w:spacing w:after="120" w:line="240" w:lineRule="auto"/>
              <w:jc w:val="both"/>
              <w:rPr>
                <w:rFonts w:ascii="Aptos" w:hAnsi="Aptos" w:cs="Times New Roman"/>
                <w:sz w:val="24"/>
                <w:szCs w:val="24"/>
              </w:rPr>
            </w:pPr>
            <w:r w:rsidRPr="00C04C5D">
              <w:rPr>
                <w:rFonts w:ascii="Aptos" w:hAnsi="Aptos" w:cs="Times New Roman"/>
                <w:sz w:val="24"/>
                <w:szCs w:val="24"/>
              </w:rPr>
              <w:t>Vai projektu var iesniegt viens ģimenes ārsts sava uzņēmuma (SIA) vārdā un kā sadarbības partneri piesaistīt citu, jau sertificētu ģimenes ārstu?</w:t>
            </w:r>
          </w:p>
          <w:p w14:paraId="1635B0D3" w14:textId="7CD7F3DA" w:rsidR="00C04C5D" w:rsidRPr="00C04C5D" w:rsidRDefault="00C04C5D" w:rsidP="00F64176">
            <w:pPr>
              <w:spacing w:after="120" w:line="240" w:lineRule="auto"/>
              <w:jc w:val="both"/>
              <w:rPr>
                <w:rFonts w:ascii="Aptos" w:hAnsi="Aptos" w:cs="Times New Roman"/>
                <w:sz w:val="24"/>
                <w:szCs w:val="24"/>
              </w:rPr>
            </w:pPr>
            <w:r w:rsidRPr="00C04C5D">
              <w:rPr>
                <w:rFonts w:ascii="Aptos" w:hAnsi="Aptos" w:cs="Times New Roman"/>
                <w:i/>
                <w:iCs/>
                <w:sz w:val="24"/>
                <w:szCs w:val="24"/>
              </w:rPr>
              <w:t>(e-pasts 19.05.2026.)</w:t>
            </w:r>
          </w:p>
        </w:tc>
        <w:tc>
          <w:tcPr>
            <w:tcW w:w="8112" w:type="dxa"/>
            <w:gridSpan w:val="2"/>
            <w:tcBorders>
              <w:left w:val="single" w:sz="4" w:space="0" w:color="auto"/>
              <w:bottom w:val="single" w:sz="4" w:space="0" w:color="000000" w:themeColor="text1"/>
            </w:tcBorders>
          </w:tcPr>
          <w:p w14:paraId="06D3C3D4" w14:textId="46503F09" w:rsidR="009B4D54" w:rsidRPr="00C04C5D" w:rsidRDefault="009B4D54" w:rsidP="009B4D54">
            <w:pPr>
              <w:spacing w:after="0" w:line="240" w:lineRule="auto"/>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Saskaņā ar </w:t>
            </w:r>
            <w:r w:rsidRPr="00C04C5D">
              <w:rPr>
                <w:rFonts w:ascii="Aptos" w:eastAsia="Times New Roman" w:hAnsi="Aptos" w:cs="Times New Roman"/>
                <w:b/>
                <w:bCs/>
                <w:noProof/>
                <w:sz w:val="24"/>
                <w:szCs w:val="24"/>
                <w:lang w:eastAsia="lv-LV"/>
              </w:rPr>
              <w:t>Ministru kabineta noteikumu Nr. 23 13. punktu</w:t>
            </w:r>
            <w:r w:rsidRPr="00C04C5D">
              <w:rPr>
                <w:rFonts w:ascii="Aptos" w:eastAsia="Times New Roman" w:hAnsi="Aptos" w:cs="Times New Roman"/>
                <w:noProof/>
                <w:sz w:val="24"/>
                <w:szCs w:val="24"/>
                <w:lang w:eastAsia="lv-LV"/>
              </w:rPr>
              <w:t xml:space="preserve"> projekta iesniedz</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js pas</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kuma ietvaros var b</w:t>
            </w:r>
            <w:r w:rsidRPr="00C04C5D">
              <w:rPr>
                <w:rFonts w:ascii="Aptos" w:eastAsia="Times New Roman" w:hAnsi="Aptos" w:cs="Aptos"/>
                <w:noProof/>
                <w:sz w:val="24"/>
                <w:szCs w:val="24"/>
                <w:lang w:eastAsia="lv-LV"/>
              </w:rPr>
              <w:t>ū</w:t>
            </w:r>
            <w:r w:rsidRPr="00C04C5D">
              <w:rPr>
                <w:rFonts w:ascii="Aptos" w:eastAsia="Times New Roman" w:hAnsi="Aptos" w:cs="Times New Roman"/>
                <w:noProof/>
                <w:sz w:val="24"/>
                <w:szCs w:val="24"/>
                <w:lang w:eastAsia="lv-LV"/>
              </w:rPr>
              <w:t xml:space="preserve">t </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rstniec</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bas iest</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de, ja t</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 sniedz valsts apmaks</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tus </w:t>
            </w:r>
            <w:r w:rsidRPr="00C04C5D">
              <w:rPr>
                <w:rFonts w:ascii="Aptos" w:eastAsia="Times New Roman" w:hAnsi="Aptos" w:cs="Aptos"/>
                <w:noProof/>
                <w:sz w:val="24"/>
                <w:szCs w:val="24"/>
                <w:lang w:eastAsia="lv-LV"/>
              </w:rPr>
              <w:t>ģ</w:t>
            </w:r>
            <w:r w:rsidRPr="00C04C5D">
              <w:rPr>
                <w:rFonts w:ascii="Aptos" w:eastAsia="Times New Roman" w:hAnsi="Aptos" w:cs="Times New Roman"/>
                <w:noProof/>
                <w:sz w:val="24"/>
                <w:szCs w:val="24"/>
                <w:lang w:eastAsia="lv-LV"/>
              </w:rPr>
              <w:t xml:space="preserve">imenes </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rsta pakalpojumus (</w:t>
            </w:r>
            <w:r w:rsidRPr="00C04C5D">
              <w:rPr>
                <w:rFonts w:ascii="Aptos" w:eastAsia="Times New Roman" w:hAnsi="Aptos" w:cs="Aptos"/>
                <w:noProof/>
                <w:sz w:val="24"/>
                <w:szCs w:val="24"/>
                <w:lang w:eastAsia="lv-LV"/>
              </w:rPr>
              <w:t>ģ</w:t>
            </w:r>
            <w:r w:rsidRPr="00C04C5D">
              <w:rPr>
                <w:rFonts w:ascii="Aptos" w:eastAsia="Times New Roman" w:hAnsi="Aptos" w:cs="Times New Roman"/>
                <w:noProof/>
                <w:sz w:val="24"/>
                <w:szCs w:val="24"/>
                <w:lang w:eastAsia="lv-LV"/>
              </w:rPr>
              <w:t xml:space="preserve">imenes </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rsta prakse) vai nodro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ina telpas vai telpas un apr</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 xml:space="preserve">kojumu </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o pakalpojumu snieg</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anai (13.2. apak</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punkts).</w:t>
            </w:r>
          </w:p>
          <w:p w14:paraId="050C5EC8" w14:textId="1670A30E" w:rsidR="009B4D54" w:rsidRPr="00C04C5D" w:rsidRDefault="009B4D54" w:rsidP="009B4D54">
            <w:pPr>
              <w:spacing w:after="0" w:line="240" w:lineRule="auto"/>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Projekta iesniedzējs var īstenot projektu sadarbībā ar citiem Ministru kabineta noteikumu Nr. 23 noteiktajiem projekta iesniedzējiem, piesaistot tos kā sadarbības partnerus. Atbilstoši </w:t>
            </w:r>
            <w:r w:rsidRPr="00C04C5D">
              <w:rPr>
                <w:rFonts w:ascii="Aptos" w:eastAsia="Times New Roman" w:hAnsi="Aptos" w:cs="Times New Roman"/>
                <w:b/>
                <w:bCs/>
                <w:noProof/>
                <w:sz w:val="24"/>
                <w:szCs w:val="24"/>
                <w:lang w:eastAsia="lv-LV"/>
              </w:rPr>
              <w:t xml:space="preserve">Ministru kabineta noteikumu Nr. 23 14. punktam </w:t>
            </w:r>
            <w:r w:rsidRPr="00C04C5D">
              <w:rPr>
                <w:rFonts w:ascii="Aptos" w:eastAsia="Times New Roman" w:hAnsi="Aptos" w:cs="Times New Roman"/>
                <w:noProof/>
                <w:sz w:val="24"/>
                <w:szCs w:val="24"/>
                <w:lang w:eastAsia="lv-LV"/>
              </w:rPr>
              <w:t>projekta iesniedz</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js (</w:t>
            </w:r>
            <w:r w:rsidRPr="00C04C5D">
              <w:rPr>
                <w:rFonts w:ascii="Aptos" w:eastAsia="Times New Roman" w:hAnsi="Aptos" w:cs="Aptos"/>
                <w:noProof/>
                <w:sz w:val="24"/>
                <w:szCs w:val="24"/>
                <w:lang w:eastAsia="lv-LV"/>
              </w:rPr>
              <w:t>ģ</w:t>
            </w:r>
            <w:r w:rsidRPr="00C04C5D">
              <w:rPr>
                <w:rFonts w:ascii="Aptos" w:eastAsia="Times New Roman" w:hAnsi="Aptos" w:cs="Times New Roman"/>
                <w:noProof/>
                <w:sz w:val="24"/>
                <w:szCs w:val="24"/>
                <w:lang w:eastAsia="lv-LV"/>
              </w:rPr>
              <w:t xml:space="preserve">imenes </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rsta prakse </w:t>
            </w:r>
            <w:r w:rsidRPr="00C04C5D">
              <w:rPr>
                <w:rFonts w:ascii="Aptos" w:eastAsia="Times New Roman" w:hAnsi="Aptos" w:cs="Aptos"/>
                <w:noProof/>
                <w:sz w:val="24"/>
                <w:szCs w:val="24"/>
                <w:lang w:eastAsia="lv-LV"/>
              </w:rPr>
              <w:t>–</w:t>
            </w:r>
            <w:r w:rsidRPr="00C04C5D">
              <w:rPr>
                <w:rFonts w:ascii="Aptos" w:eastAsia="Times New Roman" w:hAnsi="Aptos" w:cs="Times New Roman"/>
                <w:noProof/>
                <w:sz w:val="24"/>
                <w:szCs w:val="24"/>
                <w:lang w:eastAsia="lv-LV"/>
              </w:rPr>
              <w:t xml:space="preserve"> SIA, kas pl</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no celt jaunu </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rstniec</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bas iest</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di), sl</w:t>
            </w:r>
            <w:r w:rsidRPr="00C04C5D">
              <w:rPr>
                <w:rFonts w:ascii="Aptos" w:eastAsia="Times New Roman" w:hAnsi="Aptos" w:cs="Aptos"/>
                <w:noProof/>
                <w:sz w:val="24"/>
                <w:szCs w:val="24"/>
                <w:lang w:eastAsia="lv-LV"/>
              </w:rPr>
              <w:t>ē</w:t>
            </w:r>
            <w:r w:rsidRPr="00C04C5D">
              <w:rPr>
                <w:rFonts w:ascii="Aptos" w:eastAsia="Times New Roman" w:hAnsi="Aptos" w:cs="Times New Roman"/>
                <w:noProof/>
                <w:sz w:val="24"/>
                <w:szCs w:val="24"/>
                <w:lang w:eastAsia="lv-LV"/>
              </w:rPr>
              <w:t>dzot rakstisku sadarb</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bas l</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gumu, var piesaist</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 xml:space="preserve">t </w:t>
            </w:r>
            <w:r w:rsidRPr="00C04C5D">
              <w:rPr>
                <w:rFonts w:ascii="Aptos" w:eastAsia="Times New Roman" w:hAnsi="Aptos" w:cs="Aptos"/>
                <w:noProof/>
                <w:sz w:val="24"/>
                <w:szCs w:val="24"/>
                <w:lang w:eastAsia="lv-LV"/>
              </w:rPr>
              <w:t>šā</w:t>
            </w:r>
            <w:r w:rsidRPr="00C04C5D">
              <w:rPr>
                <w:rFonts w:ascii="Aptos" w:eastAsia="Times New Roman" w:hAnsi="Aptos" w:cs="Times New Roman"/>
                <w:noProof/>
                <w:sz w:val="24"/>
                <w:szCs w:val="24"/>
                <w:lang w:eastAsia="lv-LV"/>
              </w:rPr>
              <w:t>dus sadarb</w:t>
            </w:r>
            <w:r w:rsidRPr="00C04C5D">
              <w:rPr>
                <w:rFonts w:ascii="Aptos" w:eastAsia="Times New Roman" w:hAnsi="Aptos" w:cs="Aptos"/>
                <w:noProof/>
                <w:sz w:val="24"/>
                <w:szCs w:val="24"/>
                <w:lang w:eastAsia="lv-LV"/>
              </w:rPr>
              <w:t>ī</w:t>
            </w:r>
            <w:r w:rsidRPr="00C04C5D">
              <w:rPr>
                <w:rFonts w:ascii="Aptos" w:eastAsia="Times New Roman" w:hAnsi="Aptos" w:cs="Times New Roman"/>
                <w:noProof/>
                <w:sz w:val="24"/>
                <w:szCs w:val="24"/>
                <w:lang w:eastAsia="lv-LV"/>
              </w:rPr>
              <w:t>bas partnerus:</w:t>
            </w:r>
          </w:p>
          <w:p w14:paraId="469CCC10" w14:textId="5EE45BEB" w:rsidR="009B4D54" w:rsidRPr="00C04C5D" w:rsidRDefault="009B4D54" w:rsidP="009B4D54">
            <w:pPr>
              <w:spacing w:after="0" w:line="240" w:lineRule="auto"/>
              <w:ind w:left="314"/>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w:t>
            </w:r>
            <w:r w:rsidRPr="00C04C5D">
              <w:rPr>
                <w:rFonts w:ascii="Aptos" w:eastAsia="Times New Roman" w:hAnsi="Aptos" w:cs="Times New Roman"/>
                <w:noProof/>
                <w:sz w:val="24"/>
                <w:szCs w:val="24"/>
                <w:lang w:eastAsia="lv-LV"/>
              </w:rPr>
              <w:tab/>
              <w:t xml:space="preserve">šo noteikumu 13.1. apakšpunktā minēto rezidentu, kas apgūst ģimenes (vispārējās prakses) ārsta specialitāti un pēc projekta pabeigšanas plāno sniegt valsts apmaksātos ģimenes ārsta pakalpojumus, un/vai sertificētu ģimenes ārstu, kurš uz projekta iesniegšanas brīdi nesniedz valsts apmaksātos ģimenes ārsta </w:t>
            </w:r>
            <w:r w:rsidRPr="00C04C5D">
              <w:rPr>
                <w:rFonts w:ascii="Aptos" w:eastAsia="Times New Roman" w:hAnsi="Aptos" w:cs="Times New Roman"/>
                <w:noProof/>
                <w:sz w:val="24"/>
                <w:szCs w:val="24"/>
                <w:lang w:eastAsia="lv-LV"/>
              </w:rPr>
              <w:lastRenderedPageBreak/>
              <w:t xml:space="preserve">pakalpojumus vai kuram nav reģistrētu pacientu, bet kurš pēc projekta pabeigšanas plāno sniegt valsts apmaksātos ģimenes ārsta pakalpojumus. </w:t>
            </w:r>
            <w:r w:rsidRPr="00C04C5D">
              <w:rPr>
                <w:rFonts w:ascii="Aptos" w:eastAsia="Times New Roman" w:hAnsi="Aptos" w:cs="Times New Roman"/>
                <w:b/>
                <w:bCs/>
                <w:noProof/>
                <w:sz w:val="24"/>
                <w:szCs w:val="24"/>
                <w:lang w:eastAsia="lv-LV"/>
              </w:rPr>
              <w:t>Sadarbības modelis</w:t>
            </w:r>
            <w:r w:rsidRPr="00C04C5D">
              <w:rPr>
                <w:rFonts w:ascii="Aptos" w:eastAsia="Times New Roman" w:hAnsi="Aptos" w:cs="Times New Roman"/>
                <w:noProof/>
                <w:sz w:val="24"/>
                <w:szCs w:val="24"/>
                <w:lang w:eastAsia="lv-LV"/>
              </w:rPr>
              <w:t xml:space="preserve"> – projekta iesniedzējs SIA (jaunas ēkas īpašnieks) iznomā telpas rezidentam vai sertificētam ārstam un piesaista nomnieku kā sadarbības partneri,</w:t>
            </w:r>
          </w:p>
          <w:p w14:paraId="084D5E81" w14:textId="0B7DAE32" w:rsidR="009B4D54" w:rsidRPr="00C04C5D" w:rsidRDefault="009B4D54" w:rsidP="009B4D54">
            <w:pPr>
              <w:spacing w:after="0" w:line="240" w:lineRule="auto"/>
              <w:ind w:left="314"/>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w:t>
            </w:r>
            <w:r w:rsidRPr="00C04C5D">
              <w:rPr>
                <w:rFonts w:ascii="Aptos" w:eastAsia="Times New Roman" w:hAnsi="Aptos" w:cs="Times New Roman"/>
                <w:noProof/>
                <w:sz w:val="24"/>
                <w:szCs w:val="24"/>
                <w:lang w:eastAsia="lv-LV"/>
              </w:rPr>
              <w:tab/>
              <w:t xml:space="preserve">šo noteikumu 13.2.1. apakšpunktā minēto ārstniecības iestādi, kas sniedz valsts apmaksātos ģimenes ārsta pakalpojumus. </w:t>
            </w:r>
            <w:r w:rsidRPr="00C04C5D">
              <w:rPr>
                <w:rFonts w:ascii="Aptos" w:eastAsia="Times New Roman" w:hAnsi="Aptos" w:cs="Times New Roman"/>
                <w:b/>
                <w:bCs/>
                <w:noProof/>
                <w:sz w:val="24"/>
                <w:szCs w:val="24"/>
                <w:lang w:eastAsia="lv-LV"/>
              </w:rPr>
              <w:t>Sadarbības modelis</w:t>
            </w:r>
            <w:r w:rsidRPr="00C04C5D">
              <w:rPr>
                <w:rFonts w:ascii="Aptos" w:eastAsia="Times New Roman" w:hAnsi="Aptos" w:cs="Times New Roman"/>
                <w:noProof/>
                <w:sz w:val="24"/>
                <w:szCs w:val="24"/>
                <w:lang w:eastAsia="lv-LV"/>
              </w:rPr>
              <w:t xml:space="preserve"> – projekta iesniedzējs SIA (jaunas ēkas īpašnieks) iznomā telpas citam ģimenes ārstam (katram savs līgums ar NVD) un piesaista nomnieku kā sadarbības partneri vai projekta iesniedzējs SIA (jaunas ēkas īpašnieks)  piesaista  kā sadarbības partneri citu neatkarīgu ģimenes ārstua praksi (katrai savs līgums ar NVD) un piesaista iestādi kā sadarbības partneri.</w:t>
            </w:r>
          </w:p>
          <w:p w14:paraId="1B2F226E" w14:textId="77777777" w:rsidR="009B4D54" w:rsidRPr="00C04C5D" w:rsidRDefault="009B4D54" w:rsidP="009B4D54">
            <w:pPr>
              <w:spacing w:after="0" w:line="240" w:lineRule="auto"/>
              <w:ind w:left="314"/>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 </w:t>
            </w:r>
          </w:p>
          <w:p w14:paraId="7A4885D6" w14:textId="77777777" w:rsidR="009B4D54" w:rsidRPr="00C04C5D" w:rsidRDefault="009B4D54" w:rsidP="009B4D54">
            <w:pPr>
              <w:spacing w:after="0" w:line="240" w:lineRule="auto"/>
              <w:ind w:left="314"/>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Ņemot vērā, ka projektā kopumā paredzēta </w:t>
            </w:r>
            <w:r w:rsidRPr="00C04C5D">
              <w:rPr>
                <w:rFonts w:ascii="Aptos" w:eastAsia="Times New Roman" w:hAnsi="Aptos" w:cs="Times New Roman"/>
                <w:b/>
                <w:bCs/>
                <w:noProof/>
                <w:sz w:val="24"/>
                <w:szCs w:val="24"/>
                <w:lang w:eastAsia="lv-LV"/>
              </w:rPr>
              <w:t>jaunas ēkas būvniecība</w:t>
            </w:r>
            <w:r w:rsidRPr="00C04C5D">
              <w:rPr>
                <w:rFonts w:ascii="Aptos" w:eastAsia="Times New Roman" w:hAnsi="Aptos" w:cs="Times New Roman"/>
                <w:noProof/>
                <w:sz w:val="24"/>
                <w:szCs w:val="24"/>
                <w:lang w:eastAsia="lv-LV"/>
              </w:rPr>
              <w:t xml:space="preserve">, projekta iesniegumā ir </w:t>
            </w:r>
            <w:r w:rsidRPr="00C04C5D">
              <w:rPr>
                <w:rFonts w:ascii="Aptos" w:eastAsia="Times New Roman" w:hAnsi="Aptos" w:cs="Times New Roman"/>
                <w:b/>
                <w:bCs/>
                <w:noProof/>
                <w:sz w:val="24"/>
                <w:szCs w:val="24"/>
                <w:lang w:eastAsia="lv-LV"/>
              </w:rPr>
              <w:t>skaidri jādefinē sadarbības partneru statuss</w:t>
            </w:r>
            <w:r w:rsidRPr="00C04C5D">
              <w:rPr>
                <w:rFonts w:ascii="Aptos" w:eastAsia="Times New Roman" w:hAnsi="Aptos" w:cs="Times New Roman"/>
                <w:noProof/>
                <w:sz w:val="24"/>
                <w:szCs w:val="24"/>
                <w:lang w:eastAsia="lv-LV"/>
              </w:rPr>
              <w:t xml:space="preserve">, jābūt </w:t>
            </w:r>
            <w:r w:rsidRPr="00C04C5D">
              <w:rPr>
                <w:rFonts w:ascii="Aptos" w:eastAsia="Times New Roman" w:hAnsi="Aptos" w:cs="Times New Roman"/>
                <w:b/>
                <w:bCs/>
                <w:noProof/>
                <w:sz w:val="24"/>
                <w:szCs w:val="24"/>
                <w:lang w:eastAsia="lv-LV"/>
              </w:rPr>
              <w:t>NVD saskaņojumam</w:t>
            </w:r>
            <w:r w:rsidRPr="00C04C5D">
              <w:rPr>
                <w:rFonts w:ascii="Aptos" w:eastAsia="Times New Roman" w:hAnsi="Aptos" w:cs="Times New Roman"/>
                <w:noProof/>
                <w:sz w:val="24"/>
                <w:szCs w:val="24"/>
                <w:lang w:eastAsia="lv-LV"/>
              </w:rPr>
              <w:t xml:space="preserve">, ka jaunā adrese atbilst </w:t>
            </w:r>
            <w:r w:rsidRPr="00C04C5D">
              <w:rPr>
                <w:rFonts w:ascii="Aptos" w:eastAsia="Times New Roman" w:hAnsi="Aptos" w:cs="Times New Roman"/>
                <w:b/>
                <w:bCs/>
                <w:noProof/>
                <w:sz w:val="24"/>
                <w:szCs w:val="24"/>
                <w:lang w:eastAsia="lv-LV"/>
              </w:rPr>
              <w:t>abu ģimenes ārstu darbības pamatteritorijai</w:t>
            </w:r>
            <w:r w:rsidRPr="00C04C5D">
              <w:rPr>
                <w:rFonts w:ascii="Aptos" w:eastAsia="Times New Roman" w:hAnsi="Aptos" w:cs="Times New Roman"/>
                <w:noProof/>
                <w:sz w:val="24"/>
                <w:szCs w:val="24"/>
                <w:lang w:eastAsia="lv-LV"/>
              </w:rPr>
              <w:t xml:space="preserve"> (ja otrā ģimenes ārsta prakse tiek piesaistīta kā nomnieks), kā arī </w:t>
            </w:r>
            <w:r w:rsidRPr="00C04C5D">
              <w:rPr>
                <w:rFonts w:ascii="Aptos" w:eastAsia="Times New Roman" w:hAnsi="Aptos" w:cs="Times New Roman"/>
                <w:b/>
                <w:bCs/>
                <w:noProof/>
                <w:sz w:val="24"/>
                <w:szCs w:val="24"/>
                <w:lang w:eastAsia="lv-LV"/>
              </w:rPr>
              <w:t>skaidri jānodala sadarbības partneru darbības</w:t>
            </w:r>
            <w:r w:rsidRPr="00C04C5D">
              <w:rPr>
                <w:rFonts w:ascii="Aptos" w:eastAsia="Times New Roman" w:hAnsi="Aptos" w:cs="Times New Roman"/>
                <w:noProof/>
                <w:sz w:val="24"/>
                <w:szCs w:val="24"/>
                <w:lang w:eastAsia="lv-LV"/>
              </w:rPr>
              <w:t>.</w:t>
            </w:r>
          </w:p>
          <w:p w14:paraId="4B436591" w14:textId="77777777" w:rsidR="009B4D54" w:rsidRPr="00C04C5D" w:rsidRDefault="009B4D54" w:rsidP="009B4D54">
            <w:pPr>
              <w:spacing w:after="0" w:line="240" w:lineRule="auto"/>
              <w:ind w:left="314"/>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 </w:t>
            </w:r>
          </w:p>
          <w:p w14:paraId="24CD522A" w14:textId="1CFD096E" w:rsidR="00014EC6" w:rsidRPr="00C04C5D" w:rsidRDefault="009B4D54" w:rsidP="007F2C33">
            <w:pPr>
              <w:spacing w:after="120" w:line="240" w:lineRule="auto"/>
              <w:ind w:left="314"/>
              <w:jc w:val="both"/>
              <w:rPr>
                <w:rFonts w:ascii="Aptos" w:eastAsia="Times New Roman" w:hAnsi="Aptos" w:cs="Times New Roman"/>
                <w:noProof/>
                <w:sz w:val="24"/>
                <w:szCs w:val="24"/>
                <w:lang w:eastAsia="lv-LV"/>
              </w:rPr>
            </w:pPr>
            <w:r w:rsidRPr="00C04C5D">
              <w:rPr>
                <w:rFonts w:ascii="Aptos" w:eastAsia="Times New Roman" w:hAnsi="Aptos" w:cs="Times New Roman"/>
                <w:noProof/>
                <w:sz w:val="24"/>
                <w:szCs w:val="24"/>
                <w:lang w:eastAsia="lv-LV"/>
              </w:rPr>
              <w:t xml:space="preserve">! Atbilstoši </w:t>
            </w:r>
            <w:r w:rsidRPr="00C04C5D">
              <w:rPr>
                <w:rFonts w:ascii="Aptos" w:eastAsia="Times New Roman" w:hAnsi="Aptos" w:cs="Times New Roman"/>
                <w:b/>
                <w:bCs/>
                <w:noProof/>
                <w:sz w:val="24"/>
                <w:szCs w:val="24"/>
                <w:lang w:eastAsia="lv-LV"/>
              </w:rPr>
              <w:t>Ministru kabineta noteikumu Nr. 23 56.6. apak</w:t>
            </w:r>
            <w:r w:rsidRPr="00C04C5D">
              <w:rPr>
                <w:rFonts w:ascii="Aptos" w:eastAsia="Times New Roman" w:hAnsi="Aptos" w:cs="Aptos"/>
                <w:b/>
                <w:bCs/>
                <w:noProof/>
                <w:sz w:val="24"/>
                <w:szCs w:val="24"/>
                <w:lang w:eastAsia="lv-LV"/>
              </w:rPr>
              <w:t>š</w:t>
            </w:r>
            <w:r w:rsidRPr="00C04C5D">
              <w:rPr>
                <w:rFonts w:ascii="Aptos" w:eastAsia="Times New Roman" w:hAnsi="Aptos" w:cs="Times New Roman"/>
                <w:b/>
                <w:bCs/>
                <w:noProof/>
                <w:sz w:val="24"/>
                <w:szCs w:val="24"/>
                <w:lang w:eastAsia="lv-LV"/>
              </w:rPr>
              <w:t>punktam</w:t>
            </w:r>
            <w:r w:rsidRPr="00C04C5D">
              <w:rPr>
                <w:rFonts w:ascii="Aptos" w:eastAsia="Times New Roman" w:hAnsi="Aptos" w:cs="Times New Roman"/>
                <w:noProof/>
                <w:sz w:val="24"/>
                <w:szCs w:val="24"/>
                <w:lang w:eastAsia="lv-LV"/>
              </w:rPr>
              <w:t xml:space="preserve"> j</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nodro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 xml:space="preserve">ina </w:t>
            </w:r>
            <w:r w:rsidRPr="00C04C5D">
              <w:rPr>
                <w:rFonts w:ascii="Aptos" w:eastAsia="Times New Roman" w:hAnsi="Aptos" w:cs="Times New Roman"/>
                <w:b/>
                <w:bCs/>
                <w:noProof/>
                <w:sz w:val="24"/>
                <w:szCs w:val="24"/>
                <w:lang w:eastAsia="lv-LV"/>
              </w:rPr>
              <w:t>sasniegto rezult</w:t>
            </w:r>
            <w:r w:rsidRPr="00C04C5D">
              <w:rPr>
                <w:rFonts w:ascii="Aptos" w:eastAsia="Times New Roman" w:hAnsi="Aptos" w:cs="Aptos"/>
                <w:b/>
                <w:bCs/>
                <w:noProof/>
                <w:sz w:val="24"/>
                <w:szCs w:val="24"/>
                <w:lang w:eastAsia="lv-LV"/>
              </w:rPr>
              <w:t>ā</w:t>
            </w:r>
            <w:r w:rsidRPr="00C04C5D">
              <w:rPr>
                <w:rFonts w:ascii="Aptos" w:eastAsia="Times New Roman" w:hAnsi="Aptos" w:cs="Times New Roman"/>
                <w:b/>
                <w:bCs/>
                <w:noProof/>
                <w:sz w:val="24"/>
                <w:szCs w:val="24"/>
                <w:lang w:eastAsia="lv-LV"/>
              </w:rPr>
              <w:t>tu ilgtsp</w:t>
            </w:r>
            <w:r w:rsidRPr="00C04C5D">
              <w:rPr>
                <w:rFonts w:ascii="Aptos" w:eastAsia="Times New Roman" w:hAnsi="Aptos" w:cs="Aptos"/>
                <w:b/>
                <w:bCs/>
                <w:noProof/>
                <w:sz w:val="24"/>
                <w:szCs w:val="24"/>
                <w:lang w:eastAsia="lv-LV"/>
              </w:rPr>
              <w:t>ē</w:t>
            </w:r>
            <w:r w:rsidRPr="00C04C5D">
              <w:rPr>
                <w:rFonts w:ascii="Aptos" w:eastAsia="Times New Roman" w:hAnsi="Aptos" w:cs="Times New Roman"/>
                <w:b/>
                <w:bCs/>
                <w:noProof/>
                <w:sz w:val="24"/>
                <w:szCs w:val="24"/>
                <w:lang w:eastAsia="lv-LV"/>
              </w:rPr>
              <w:t>ja vismaz piecus gadus p</w:t>
            </w:r>
            <w:r w:rsidRPr="00C04C5D">
              <w:rPr>
                <w:rFonts w:ascii="Aptos" w:eastAsia="Times New Roman" w:hAnsi="Aptos" w:cs="Aptos"/>
                <w:b/>
                <w:bCs/>
                <w:noProof/>
                <w:sz w:val="24"/>
                <w:szCs w:val="24"/>
                <w:lang w:eastAsia="lv-LV"/>
              </w:rPr>
              <w:t>ē</w:t>
            </w:r>
            <w:r w:rsidRPr="00C04C5D">
              <w:rPr>
                <w:rFonts w:ascii="Aptos" w:eastAsia="Times New Roman" w:hAnsi="Aptos" w:cs="Times New Roman"/>
                <w:b/>
                <w:bCs/>
                <w:noProof/>
                <w:sz w:val="24"/>
                <w:szCs w:val="24"/>
                <w:lang w:eastAsia="lv-LV"/>
              </w:rPr>
              <w:t>c nosl</w:t>
            </w:r>
            <w:r w:rsidRPr="00C04C5D">
              <w:rPr>
                <w:rFonts w:ascii="Aptos" w:eastAsia="Times New Roman" w:hAnsi="Aptos" w:cs="Aptos"/>
                <w:b/>
                <w:bCs/>
                <w:noProof/>
                <w:sz w:val="24"/>
                <w:szCs w:val="24"/>
                <w:lang w:eastAsia="lv-LV"/>
              </w:rPr>
              <w:t>ē</w:t>
            </w:r>
            <w:r w:rsidRPr="00C04C5D">
              <w:rPr>
                <w:rFonts w:ascii="Aptos" w:eastAsia="Times New Roman" w:hAnsi="Aptos" w:cs="Times New Roman"/>
                <w:b/>
                <w:bCs/>
                <w:noProof/>
                <w:sz w:val="24"/>
                <w:szCs w:val="24"/>
                <w:lang w:eastAsia="lv-LV"/>
              </w:rPr>
              <w:t>guma maks</w:t>
            </w:r>
            <w:r w:rsidRPr="00C04C5D">
              <w:rPr>
                <w:rFonts w:ascii="Aptos" w:eastAsia="Times New Roman" w:hAnsi="Aptos" w:cs="Aptos"/>
                <w:b/>
                <w:bCs/>
                <w:noProof/>
                <w:sz w:val="24"/>
                <w:szCs w:val="24"/>
                <w:lang w:eastAsia="lv-LV"/>
              </w:rPr>
              <w:t>ā</w:t>
            </w:r>
            <w:r w:rsidRPr="00C04C5D">
              <w:rPr>
                <w:rFonts w:ascii="Aptos" w:eastAsia="Times New Roman" w:hAnsi="Aptos" w:cs="Times New Roman"/>
                <w:b/>
                <w:bCs/>
                <w:noProof/>
                <w:sz w:val="24"/>
                <w:szCs w:val="24"/>
                <w:lang w:eastAsia="lv-LV"/>
              </w:rPr>
              <w:t>juma veik</w:t>
            </w:r>
            <w:r w:rsidRPr="00C04C5D">
              <w:rPr>
                <w:rFonts w:ascii="Aptos" w:eastAsia="Times New Roman" w:hAnsi="Aptos" w:cs="Aptos"/>
                <w:b/>
                <w:bCs/>
                <w:noProof/>
                <w:sz w:val="24"/>
                <w:szCs w:val="24"/>
                <w:lang w:eastAsia="lv-LV"/>
              </w:rPr>
              <w:t>š</w:t>
            </w:r>
            <w:r w:rsidRPr="00C04C5D">
              <w:rPr>
                <w:rFonts w:ascii="Aptos" w:eastAsia="Times New Roman" w:hAnsi="Aptos" w:cs="Times New Roman"/>
                <w:b/>
                <w:bCs/>
                <w:noProof/>
                <w:sz w:val="24"/>
                <w:szCs w:val="24"/>
                <w:lang w:eastAsia="lv-LV"/>
              </w:rPr>
              <w:t>anas</w:t>
            </w:r>
            <w:r w:rsidRPr="00C04C5D">
              <w:rPr>
                <w:rFonts w:ascii="Aptos" w:eastAsia="Times New Roman" w:hAnsi="Aptos" w:cs="Times New Roman"/>
                <w:noProof/>
                <w:sz w:val="24"/>
                <w:szCs w:val="24"/>
                <w:lang w:eastAsia="lv-LV"/>
              </w:rPr>
              <w:t>, tai skait</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 xml:space="preserve"> j</w:t>
            </w:r>
            <w:r w:rsidRPr="00C04C5D">
              <w:rPr>
                <w:rFonts w:ascii="Aptos" w:eastAsia="Times New Roman" w:hAnsi="Aptos" w:cs="Aptos"/>
                <w:noProof/>
                <w:sz w:val="24"/>
                <w:szCs w:val="24"/>
                <w:lang w:eastAsia="lv-LV"/>
              </w:rPr>
              <w:t>ā</w:t>
            </w:r>
            <w:r w:rsidRPr="00C04C5D">
              <w:rPr>
                <w:rFonts w:ascii="Aptos" w:eastAsia="Times New Roman" w:hAnsi="Aptos" w:cs="Times New Roman"/>
                <w:noProof/>
                <w:sz w:val="24"/>
                <w:szCs w:val="24"/>
                <w:lang w:eastAsia="lv-LV"/>
              </w:rPr>
              <w:t>nodro</w:t>
            </w:r>
            <w:r w:rsidRPr="00C04C5D">
              <w:rPr>
                <w:rFonts w:ascii="Aptos" w:eastAsia="Times New Roman" w:hAnsi="Aptos" w:cs="Aptos"/>
                <w:noProof/>
                <w:sz w:val="24"/>
                <w:szCs w:val="24"/>
                <w:lang w:eastAsia="lv-LV"/>
              </w:rPr>
              <w:t>š</w:t>
            </w:r>
            <w:r w:rsidRPr="00C04C5D">
              <w:rPr>
                <w:rFonts w:ascii="Aptos" w:eastAsia="Times New Roman" w:hAnsi="Aptos" w:cs="Times New Roman"/>
                <w:noProof/>
                <w:sz w:val="24"/>
                <w:szCs w:val="24"/>
                <w:lang w:eastAsia="lv-LV"/>
              </w:rPr>
              <w:t xml:space="preserve">ina, ka </w:t>
            </w:r>
            <w:r w:rsidRPr="00C04C5D">
              <w:rPr>
                <w:rFonts w:ascii="Aptos" w:eastAsia="Times New Roman" w:hAnsi="Aptos" w:cs="Times New Roman"/>
                <w:b/>
                <w:bCs/>
                <w:noProof/>
                <w:sz w:val="24"/>
                <w:szCs w:val="24"/>
                <w:lang w:eastAsia="lv-LV"/>
              </w:rPr>
              <w:t>sadarb</w:t>
            </w:r>
            <w:r w:rsidRPr="00C04C5D">
              <w:rPr>
                <w:rFonts w:ascii="Aptos" w:eastAsia="Times New Roman" w:hAnsi="Aptos" w:cs="Aptos"/>
                <w:b/>
                <w:bCs/>
                <w:noProof/>
                <w:sz w:val="24"/>
                <w:szCs w:val="24"/>
                <w:lang w:eastAsia="lv-LV"/>
              </w:rPr>
              <w:t>ī</w:t>
            </w:r>
            <w:r w:rsidRPr="00C04C5D">
              <w:rPr>
                <w:rFonts w:ascii="Aptos" w:eastAsia="Times New Roman" w:hAnsi="Aptos" w:cs="Times New Roman"/>
                <w:b/>
                <w:bCs/>
                <w:noProof/>
                <w:sz w:val="24"/>
                <w:szCs w:val="24"/>
                <w:lang w:eastAsia="lv-LV"/>
              </w:rPr>
              <w:t>bas partneri sniedz valsts apmaks</w:t>
            </w:r>
            <w:r w:rsidRPr="00C04C5D">
              <w:rPr>
                <w:rFonts w:ascii="Aptos" w:eastAsia="Times New Roman" w:hAnsi="Aptos" w:cs="Aptos"/>
                <w:b/>
                <w:bCs/>
                <w:noProof/>
                <w:sz w:val="24"/>
                <w:szCs w:val="24"/>
                <w:lang w:eastAsia="lv-LV"/>
              </w:rPr>
              <w:t>ā</w:t>
            </w:r>
            <w:r w:rsidRPr="00C04C5D">
              <w:rPr>
                <w:rFonts w:ascii="Aptos" w:eastAsia="Times New Roman" w:hAnsi="Aptos" w:cs="Times New Roman"/>
                <w:b/>
                <w:bCs/>
                <w:noProof/>
                <w:sz w:val="24"/>
                <w:szCs w:val="24"/>
                <w:lang w:eastAsia="lv-LV"/>
              </w:rPr>
              <w:t xml:space="preserve">tos </w:t>
            </w:r>
            <w:r w:rsidRPr="00C04C5D">
              <w:rPr>
                <w:rFonts w:ascii="Aptos" w:eastAsia="Times New Roman" w:hAnsi="Aptos" w:cs="Aptos"/>
                <w:b/>
                <w:bCs/>
                <w:noProof/>
                <w:sz w:val="24"/>
                <w:szCs w:val="24"/>
                <w:lang w:eastAsia="lv-LV"/>
              </w:rPr>
              <w:t>ģ</w:t>
            </w:r>
            <w:r w:rsidRPr="00C04C5D">
              <w:rPr>
                <w:rFonts w:ascii="Aptos" w:eastAsia="Times New Roman" w:hAnsi="Aptos" w:cs="Times New Roman"/>
                <w:b/>
                <w:bCs/>
                <w:noProof/>
                <w:sz w:val="24"/>
                <w:szCs w:val="24"/>
                <w:lang w:eastAsia="lv-LV"/>
              </w:rPr>
              <w:t xml:space="preserve">imenes </w:t>
            </w:r>
            <w:r w:rsidRPr="00C04C5D">
              <w:rPr>
                <w:rFonts w:ascii="Aptos" w:eastAsia="Times New Roman" w:hAnsi="Aptos" w:cs="Aptos"/>
                <w:b/>
                <w:bCs/>
                <w:noProof/>
                <w:sz w:val="24"/>
                <w:szCs w:val="24"/>
                <w:lang w:eastAsia="lv-LV"/>
              </w:rPr>
              <w:t>ā</w:t>
            </w:r>
            <w:r w:rsidRPr="00C04C5D">
              <w:rPr>
                <w:rFonts w:ascii="Aptos" w:eastAsia="Times New Roman" w:hAnsi="Aptos" w:cs="Times New Roman"/>
                <w:b/>
                <w:bCs/>
                <w:noProof/>
                <w:sz w:val="24"/>
                <w:szCs w:val="24"/>
                <w:lang w:eastAsia="lv-LV"/>
              </w:rPr>
              <w:t>rsta pakalpojumus jaunaj</w:t>
            </w:r>
            <w:r w:rsidRPr="00C04C5D">
              <w:rPr>
                <w:rFonts w:ascii="Aptos" w:eastAsia="Times New Roman" w:hAnsi="Aptos" w:cs="Aptos"/>
                <w:b/>
                <w:bCs/>
                <w:noProof/>
                <w:sz w:val="24"/>
                <w:szCs w:val="24"/>
                <w:lang w:eastAsia="lv-LV"/>
              </w:rPr>
              <w:t>ā</w:t>
            </w:r>
            <w:r w:rsidRPr="00C04C5D">
              <w:rPr>
                <w:rFonts w:ascii="Aptos" w:eastAsia="Times New Roman" w:hAnsi="Aptos" w:cs="Times New Roman"/>
                <w:b/>
                <w:bCs/>
                <w:noProof/>
                <w:sz w:val="24"/>
                <w:szCs w:val="24"/>
                <w:lang w:eastAsia="lv-LV"/>
              </w:rPr>
              <w:t xml:space="preserve"> adres</w:t>
            </w:r>
            <w:r w:rsidRPr="00C04C5D">
              <w:rPr>
                <w:rFonts w:ascii="Aptos" w:eastAsia="Times New Roman" w:hAnsi="Aptos" w:cs="Aptos"/>
                <w:b/>
                <w:bCs/>
                <w:noProof/>
                <w:sz w:val="24"/>
                <w:szCs w:val="24"/>
                <w:lang w:eastAsia="lv-LV"/>
              </w:rPr>
              <w:t>ē</w:t>
            </w:r>
            <w:r w:rsidRPr="00C04C5D">
              <w:rPr>
                <w:rFonts w:ascii="Aptos" w:eastAsia="Times New Roman" w:hAnsi="Aptos" w:cs="Times New Roman"/>
                <w:b/>
                <w:bCs/>
                <w:noProof/>
                <w:sz w:val="24"/>
                <w:szCs w:val="24"/>
                <w:lang w:eastAsia="lv-LV"/>
              </w:rPr>
              <w:t xml:space="preserve"> vismaz piecus gadus p</w:t>
            </w:r>
            <w:r w:rsidRPr="00C04C5D">
              <w:rPr>
                <w:rFonts w:ascii="Aptos" w:eastAsia="Times New Roman" w:hAnsi="Aptos" w:cs="Aptos"/>
                <w:b/>
                <w:bCs/>
                <w:noProof/>
                <w:sz w:val="24"/>
                <w:szCs w:val="24"/>
                <w:lang w:eastAsia="lv-LV"/>
              </w:rPr>
              <w:t>ē</w:t>
            </w:r>
            <w:r w:rsidRPr="00C04C5D">
              <w:rPr>
                <w:rFonts w:ascii="Aptos" w:eastAsia="Times New Roman" w:hAnsi="Aptos" w:cs="Times New Roman"/>
                <w:b/>
                <w:bCs/>
                <w:noProof/>
                <w:sz w:val="24"/>
                <w:szCs w:val="24"/>
                <w:lang w:eastAsia="lv-LV"/>
              </w:rPr>
              <w:t>c projekta nosl</w:t>
            </w:r>
            <w:r w:rsidRPr="00C04C5D">
              <w:rPr>
                <w:rFonts w:ascii="Aptos" w:eastAsia="Times New Roman" w:hAnsi="Aptos" w:cs="Aptos"/>
                <w:b/>
                <w:bCs/>
                <w:noProof/>
                <w:sz w:val="24"/>
                <w:szCs w:val="24"/>
                <w:lang w:eastAsia="lv-LV"/>
              </w:rPr>
              <w:t>ē</w:t>
            </w:r>
            <w:r w:rsidRPr="00C04C5D">
              <w:rPr>
                <w:rFonts w:ascii="Aptos" w:eastAsia="Times New Roman" w:hAnsi="Aptos" w:cs="Times New Roman"/>
                <w:b/>
                <w:bCs/>
                <w:noProof/>
                <w:sz w:val="24"/>
                <w:szCs w:val="24"/>
                <w:lang w:eastAsia="lv-LV"/>
              </w:rPr>
              <w:t>guma</w:t>
            </w:r>
            <w:r w:rsidRPr="00C04C5D">
              <w:rPr>
                <w:rFonts w:ascii="Aptos" w:eastAsia="Times New Roman" w:hAnsi="Aptos" w:cs="Times New Roman"/>
                <w:noProof/>
                <w:sz w:val="24"/>
                <w:szCs w:val="24"/>
                <w:lang w:eastAsia="lv-LV"/>
              </w:rPr>
              <w:t>.</w:t>
            </w:r>
          </w:p>
        </w:tc>
      </w:tr>
      <w:tr w:rsidR="001B366C" w:rsidRPr="00126B38" w14:paraId="5F5BB846" w14:textId="77777777" w:rsidTr="00521949">
        <w:trPr>
          <w:trHeight w:val="465"/>
        </w:trPr>
        <w:tc>
          <w:tcPr>
            <w:tcW w:w="997" w:type="dxa"/>
            <w:tcBorders>
              <w:bottom w:val="single" w:sz="4" w:space="0" w:color="000000" w:themeColor="text1"/>
              <w:right w:val="single" w:sz="4" w:space="0" w:color="auto"/>
            </w:tcBorders>
          </w:tcPr>
          <w:p w14:paraId="664B8B1C" w14:textId="159588E1" w:rsidR="001B366C" w:rsidRPr="00653801" w:rsidRDefault="001B366C" w:rsidP="000A1820">
            <w:pPr>
              <w:spacing w:after="0"/>
              <w:contextualSpacing/>
              <w:jc w:val="both"/>
              <w:rPr>
                <w:rFonts w:ascii="Aptos" w:hAnsi="Aptos" w:cs="Times New Roman"/>
                <w:sz w:val="24"/>
                <w:szCs w:val="24"/>
              </w:rPr>
            </w:pPr>
            <w:r w:rsidRPr="00653801">
              <w:rPr>
                <w:rFonts w:ascii="Aptos" w:hAnsi="Aptos" w:cs="Times New Roman"/>
                <w:sz w:val="24"/>
                <w:szCs w:val="24"/>
              </w:rPr>
              <w:lastRenderedPageBreak/>
              <w:t>1.</w:t>
            </w:r>
            <w:r w:rsidR="009F1BA9">
              <w:rPr>
                <w:rFonts w:ascii="Aptos" w:hAnsi="Aptos" w:cs="Times New Roman"/>
                <w:sz w:val="24"/>
                <w:szCs w:val="24"/>
              </w:rPr>
              <w:t>30</w:t>
            </w:r>
            <w:r w:rsidRPr="00653801">
              <w:rPr>
                <w:rFonts w:ascii="Aptos" w:hAnsi="Aptos" w:cs="Times New Roman"/>
                <w:sz w:val="24"/>
                <w:szCs w:val="24"/>
              </w:rPr>
              <w:t>.</w:t>
            </w:r>
          </w:p>
        </w:tc>
        <w:tc>
          <w:tcPr>
            <w:tcW w:w="6095" w:type="dxa"/>
            <w:tcBorders>
              <w:bottom w:val="single" w:sz="4" w:space="0" w:color="000000" w:themeColor="text1"/>
              <w:right w:val="single" w:sz="4" w:space="0" w:color="auto"/>
            </w:tcBorders>
          </w:tcPr>
          <w:p w14:paraId="2F240695" w14:textId="77777777" w:rsidR="001B366C" w:rsidRPr="00653801" w:rsidRDefault="001B366C" w:rsidP="00F64176">
            <w:pPr>
              <w:spacing w:after="120" w:line="240" w:lineRule="auto"/>
              <w:jc w:val="both"/>
              <w:rPr>
                <w:rFonts w:ascii="Aptos" w:hAnsi="Aptos" w:cs="Times New Roman"/>
                <w:sz w:val="24"/>
                <w:szCs w:val="24"/>
              </w:rPr>
            </w:pPr>
            <w:r w:rsidRPr="00653801">
              <w:rPr>
                <w:rFonts w:ascii="Aptos" w:hAnsi="Aptos" w:cs="Times New Roman"/>
                <w:sz w:val="24"/>
                <w:szCs w:val="24"/>
              </w:rPr>
              <w:t>Vai kā sadarbības partneri projektā var piesaistīt rezidentu, kuram projekta ietvaros tiek plānota tikai iekārtu un tehnoloģiju iegāde nākotnes praksei? Kādi ir nosacījumi attiecībā uz jaunas prakses atvēršanu vai esošas ģimenes ārsta prakses pārņemšanu?</w:t>
            </w:r>
          </w:p>
          <w:p w14:paraId="7B24A455" w14:textId="141D4B0A" w:rsidR="00653801" w:rsidRPr="00653801" w:rsidRDefault="00653801" w:rsidP="00F64176">
            <w:pPr>
              <w:spacing w:after="120" w:line="240" w:lineRule="auto"/>
              <w:jc w:val="both"/>
              <w:rPr>
                <w:rFonts w:ascii="Aptos" w:hAnsi="Aptos" w:cs="Times New Roman"/>
                <w:sz w:val="24"/>
                <w:szCs w:val="24"/>
              </w:rPr>
            </w:pPr>
            <w:r w:rsidRPr="00653801">
              <w:rPr>
                <w:rFonts w:ascii="Aptos" w:hAnsi="Aptos" w:cs="Times New Roman"/>
                <w:i/>
                <w:iCs/>
                <w:sz w:val="24"/>
                <w:szCs w:val="24"/>
              </w:rPr>
              <w:t>(e-pasts 19.05.2026.)</w:t>
            </w:r>
          </w:p>
        </w:tc>
        <w:tc>
          <w:tcPr>
            <w:tcW w:w="8112" w:type="dxa"/>
            <w:gridSpan w:val="2"/>
            <w:tcBorders>
              <w:left w:val="single" w:sz="4" w:space="0" w:color="auto"/>
              <w:bottom w:val="single" w:sz="4" w:space="0" w:color="000000" w:themeColor="text1"/>
            </w:tcBorders>
          </w:tcPr>
          <w:p w14:paraId="1FE8621F"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 xml:space="preserve">Rezidentu kā sadarbības partneri var piesaistīt ārstniecības iestāde vai pašvaldība, kas nodrošina telpas vai telpas un aprīkojumu valsts apmaksāto ģimenes ārsta pakalpojumu sniegšanai. </w:t>
            </w:r>
            <w:r w:rsidRPr="00653801">
              <w:rPr>
                <w:rFonts w:ascii="Aptos" w:eastAsia="Times New Roman" w:hAnsi="Aptos" w:cs="Times New Roman"/>
                <w:b/>
                <w:bCs/>
                <w:noProof/>
                <w:sz w:val="24"/>
                <w:szCs w:val="24"/>
                <w:lang w:eastAsia="lv-LV"/>
              </w:rPr>
              <w:t>Tādējādi rezidenta piesaiste sadarbības partnera statusā ir iespējama gadījumā, ja ģimenes ārsta prakse iznomā telpas rezidentam jaunajā ēkā un rezidents pēc projekta pabeigšanas plāno atvērt atsevišķu praksi.</w:t>
            </w:r>
          </w:p>
          <w:p w14:paraId="31090CF7"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Uz projekta noslēguma brīdi rezidenta praksei jābūt reģistrētai Ārstniecības iestāžu reģistrā.</w:t>
            </w:r>
          </w:p>
          <w:p w14:paraId="43433812"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 xml:space="preserve"> </w:t>
            </w:r>
          </w:p>
          <w:p w14:paraId="04CAEA4D"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b/>
                <w:bCs/>
                <w:noProof/>
                <w:sz w:val="24"/>
                <w:szCs w:val="24"/>
                <w:lang w:eastAsia="lv-LV"/>
              </w:rPr>
              <w:lastRenderedPageBreak/>
              <w:t>Ja rezidents plāno tikai tehnoloģiju iegādi, arī šādā gadījumā projekta iesniegumā jābūt skaidri definētam, kuru ģimenes ārsta praksi rezidents pārņems, vai arī jābūt saskaņotai jaunas prakses izveidei ar NVD</w:t>
            </w:r>
            <w:r w:rsidRPr="00653801">
              <w:rPr>
                <w:rFonts w:ascii="Aptos" w:eastAsia="Times New Roman" w:hAnsi="Aptos" w:cs="Times New Roman"/>
                <w:noProof/>
                <w:sz w:val="24"/>
                <w:szCs w:val="24"/>
                <w:lang w:eastAsia="lv-LV"/>
              </w:rPr>
              <w:t>.</w:t>
            </w:r>
          </w:p>
          <w:p w14:paraId="778B44B1"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 xml:space="preserve"> </w:t>
            </w:r>
          </w:p>
          <w:p w14:paraId="34D72766"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Papildus informējam, ka gadījumā, ja projekta iesniegumā kā sadarbības partneris tiek piesaistīts rezidents, projekta iesniegumam pievienojama dokumentācija, piemēram:</w:t>
            </w:r>
          </w:p>
          <w:p w14:paraId="3D0F3984" w14:textId="49C7F04B"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1.</w:t>
            </w:r>
            <w:r w:rsidRPr="00653801">
              <w:rPr>
                <w:rFonts w:ascii="Aptos" w:eastAsia="Times New Roman" w:hAnsi="Aptos" w:cs="Times New Roman"/>
                <w:noProof/>
                <w:sz w:val="24"/>
                <w:szCs w:val="24"/>
                <w:lang w:eastAsia="lv-LV"/>
              </w:rPr>
              <w:tab/>
              <w:t>saskaņā ar Ministru kabineta noteikumu Nr.</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noProof/>
                <w:sz w:val="24"/>
                <w:szCs w:val="24"/>
                <w:lang w:eastAsia="lv-LV"/>
              </w:rPr>
              <w:t>23 45.</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noProof/>
                <w:sz w:val="24"/>
                <w:szCs w:val="24"/>
                <w:lang w:eastAsia="lv-LV"/>
              </w:rPr>
              <w:t xml:space="preserve">punktu </w:t>
            </w:r>
            <w:r w:rsidRPr="00653801">
              <w:rPr>
                <w:rFonts w:ascii="Aptos" w:eastAsia="Times New Roman" w:hAnsi="Aptos" w:cs="Aptos"/>
                <w:noProof/>
                <w:sz w:val="24"/>
                <w:szCs w:val="24"/>
                <w:lang w:eastAsia="lv-LV"/>
              </w:rPr>
              <w:t>–</w:t>
            </w:r>
            <w:r w:rsidRPr="00653801">
              <w:rPr>
                <w:rFonts w:ascii="Aptos" w:eastAsia="Times New Roman" w:hAnsi="Aptos" w:cs="Times New Roman"/>
                <w:noProof/>
                <w:sz w:val="24"/>
                <w:szCs w:val="24"/>
                <w:lang w:eastAsia="lv-LV"/>
              </w:rPr>
              <w:t xml:space="preserve"> apliecin</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jums br</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v</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 xml:space="preserve"> form</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 ka projekta ietvaros att</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st</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m</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 xml:space="preserve"> </w:t>
            </w:r>
            <w:r w:rsidRPr="00653801">
              <w:rPr>
                <w:rFonts w:ascii="Aptos" w:eastAsia="Times New Roman" w:hAnsi="Aptos" w:cs="Aptos"/>
                <w:noProof/>
                <w:sz w:val="24"/>
                <w:szCs w:val="24"/>
                <w:lang w:eastAsia="lv-LV"/>
              </w:rPr>
              <w:t>ģ</w:t>
            </w:r>
            <w:r w:rsidRPr="00653801">
              <w:rPr>
                <w:rFonts w:ascii="Aptos" w:eastAsia="Times New Roman" w:hAnsi="Aptos" w:cs="Times New Roman"/>
                <w:noProof/>
                <w:sz w:val="24"/>
                <w:szCs w:val="24"/>
                <w:lang w:eastAsia="lv-LV"/>
              </w:rPr>
              <w:t xml:space="preserve">imenes </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rsta prakse atbild</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s MK noteikumu Nr.</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noProof/>
                <w:sz w:val="24"/>
                <w:szCs w:val="24"/>
                <w:lang w:eastAsia="lv-LV"/>
              </w:rPr>
              <w:t>23 pras</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b</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m un tiks re</w:t>
            </w:r>
            <w:r w:rsidRPr="00653801">
              <w:rPr>
                <w:rFonts w:ascii="Aptos" w:eastAsia="Times New Roman" w:hAnsi="Aptos" w:cs="Aptos"/>
                <w:noProof/>
                <w:sz w:val="24"/>
                <w:szCs w:val="24"/>
                <w:lang w:eastAsia="lv-LV"/>
              </w:rPr>
              <w:t>ģ</w:t>
            </w:r>
            <w:r w:rsidRPr="00653801">
              <w:rPr>
                <w:rFonts w:ascii="Aptos" w:eastAsia="Times New Roman" w:hAnsi="Aptos" w:cs="Times New Roman"/>
                <w:noProof/>
                <w:sz w:val="24"/>
                <w:szCs w:val="24"/>
                <w:lang w:eastAsia="lv-LV"/>
              </w:rPr>
              <w:t>istr</w:t>
            </w:r>
            <w:r w:rsidRPr="00653801">
              <w:rPr>
                <w:rFonts w:ascii="Aptos" w:eastAsia="Times New Roman" w:hAnsi="Aptos" w:cs="Aptos"/>
                <w:noProof/>
                <w:sz w:val="24"/>
                <w:szCs w:val="24"/>
                <w:lang w:eastAsia="lv-LV"/>
              </w:rPr>
              <w:t>ē</w:t>
            </w:r>
            <w:r w:rsidRPr="00653801">
              <w:rPr>
                <w:rFonts w:ascii="Aptos" w:eastAsia="Times New Roman" w:hAnsi="Aptos" w:cs="Times New Roman"/>
                <w:noProof/>
                <w:sz w:val="24"/>
                <w:szCs w:val="24"/>
                <w:lang w:eastAsia="lv-LV"/>
              </w:rPr>
              <w:t xml:space="preserve">ta </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rstniec</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bas iest</w:t>
            </w:r>
            <w:r w:rsidRPr="00653801">
              <w:rPr>
                <w:rFonts w:ascii="Aptos" w:eastAsia="Times New Roman" w:hAnsi="Aptos" w:cs="Aptos"/>
                <w:noProof/>
                <w:sz w:val="24"/>
                <w:szCs w:val="24"/>
                <w:lang w:eastAsia="lv-LV"/>
              </w:rPr>
              <w:t>āž</w:t>
            </w:r>
            <w:r w:rsidRPr="00653801">
              <w:rPr>
                <w:rFonts w:ascii="Aptos" w:eastAsia="Times New Roman" w:hAnsi="Aptos" w:cs="Times New Roman"/>
                <w:noProof/>
                <w:sz w:val="24"/>
                <w:szCs w:val="24"/>
                <w:lang w:eastAsia="lv-LV"/>
              </w:rPr>
              <w:t>u re</w:t>
            </w:r>
            <w:r w:rsidRPr="00653801">
              <w:rPr>
                <w:rFonts w:ascii="Aptos" w:eastAsia="Times New Roman" w:hAnsi="Aptos" w:cs="Aptos"/>
                <w:noProof/>
                <w:sz w:val="24"/>
                <w:szCs w:val="24"/>
                <w:lang w:eastAsia="lv-LV"/>
              </w:rPr>
              <w:t>ģ</w:t>
            </w:r>
            <w:r w:rsidRPr="00653801">
              <w:rPr>
                <w:rFonts w:ascii="Aptos" w:eastAsia="Times New Roman" w:hAnsi="Aptos" w:cs="Times New Roman"/>
                <w:noProof/>
                <w:sz w:val="24"/>
                <w:szCs w:val="24"/>
                <w:lang w:eastAsia="lv-LV"/>
              </w:rPr>
              <w:t>istr</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 xml:space="preserve"> l</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dz projekta nosl</w:t>
            </w:r>
            <w:r w:rsidRPr="00653801">
              <w:rPr>
                <w:rFonts w:ascii="Aptos" w:eastAsia="Times New Roman" w:hAnsi="Aptos" w:cs="Aptos"/>
                <w:noProof/>
                <w:sz w:val="24"/>
                <w:szCs w:val="24"/>
                <w:lang w:eastAsia="lv-LV"/>
              </w:rPr>
              <w:t>ē</w:t>
            </w:r>
            <w:r w:rsidRPr="00653801">
              <w:rPr>
                <w:rFonts w:ascii="Aptos" w:eastAsia="Times New Roman" w:hAnsi="Aptos" w:cs="Times New Roman"/>
                <w:noProof/>
                <w:sz w:val="24"/>
                <w:szCs w:val="24"/>
                <w:lang w:eastAsia="lv-LV"/>
              </w:rPr>
              <w:t>guma maks</w:t>
            </w:r>
            <w:r w:rsidRPr="00653801">
              <w:rPr>
                <w:rFonts w:ascii="Aptos" w:eastAsia="Times New Roman" w:hAnsi="Aptos" w:cs="Aptos"/>
                <w:noProof/>
                <w:sz w:val="24"/>
                <w:szCs w:val="24"/>
                <w:lang w:eastAsia="lv-LV"/>
              </w:rPr>
              <w:t>ā</w:t>
            </w:r>
            <w:r w:rsidRPr="00653801">
              <w:rPr>
                <w:rFonts w:ascii="Aptos" w:eastAsia="Times New Roman" w:hAnsi="Aptos" w:cs="Times New Roman"/>
                <w:noProof/>
                <w:sz w:val="24"/>
                <w:szCs w:val="24"/>
                <w:lang w:eastAsia="lv-LV"/>
              </w:rPr>
              <w:t>juma veik</w:t>
            </w:r>
            <w:r w:rsidRPr="00653801">
              <w:rPr>
                <w:rFonts w:ascii="Aptos" w:eastAsia="Times New Roman" w:hAnsi="Aptos" w:cs="Aptos"/>
                <w:noProof/>
                <w:sz w:val="24"/>
                <w:szCs w:val="24"/>
                <w:lang w:eastAsia="lv-LV"/>
              </w:rPr>
              <w:t>š</w:t>
            </w:r>
            <w:r w:rsidRPr="00653801">
              <w:rPr>
                <w:rFonts w:ascii="Aptos" w:eastAsia="Times New Roman" w:hAnsi="Aptos" w:cs="Times New Roman"/>
                <w:noProof/>
                <w:sz w:val="24"/>
                <w:szCs w:val="24"/>
                <w:lang w:eastAsia="lv-LV"/>
              </w:rPr>
              <w:t>anai (piem</w:t>
            </w:r>
            <w:r w:rsidRPr="00653801">
              <w:rPr>
                <w:rFonts w:ascii="Aptos" w:eastAsia="Times New Roman" w:hAnsi="Aptos" w:cs="Aptos"/>
                <w:noProof/>
                <w:sz w:val="24"/>
                <w:szCs w:val="24"/>
                <w:lang w:eastAsia="lv-LV"/>
              </w:rPr>
              <w:t>ē</w:t>
            </w:r>
            <w:r w:rsidRPr="00653801">
              <w:rPr>
                <w:rFonts w:ascii="Aptos" w:eastAsia="Times New Roman" w:hAnsi="Aptos" w:cs="Times New Roman"/>
                <w:noProof/>
                <w:sz w:val="24"/>
                <w:szCs w:val="24"/>
                <w:lang w:eastAsia="lv-LV"/>
              </w:rPr>
              <w:t>ram, l</w:t>
            </w:r>
            <w:r w:rsidRPr="00653801">
              <w:rPr>
                <w:rFonts w:ascii="Aptos" w:eastAsia="Times New Roman" w:hAnsi="Aptos" w:cs="Aptos"/>
                <w:noProof/>
                <w:sz w:val="24"/>
                <w:szCs w:val="24"/>
                <w:lang w:eastAsia="lv-LV"/>
              </w:rPr>
              <w:t>ī</w:t>
            </w:r>
            <w:r w:rsidRPr="00653801">
              <w:rPr>
                <w:rFonts w:ascii="Aptos" w:eastAsia="Times New Roman" w:hAnsi="Aptos" w:cs="Times New Roman"/>
                <w:noProof/>
                <w:sz w:val="24"/>
                <w:szCs w:val="24"/>
                <w:lang w:eastAsia="lv-LV"/>
              </w:rPr>
              <w:t>dz 2029.</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noProof/>
                <w:sz w:val="24"/>
                <w:szCs w:val="24"/>
                <w:lang w:eastAsia="lv-LV"/>
              </w:rPr>
              <w:t>gada 31.</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noProof/>
                <w:sz w:val="24"/>
                <w:szCs w:val="24"/>
                <w:lang w:eastAsia="lv-LV"/>
              </w:rPr>
              <w:t>decembrim);</w:t>
            </w:r>
          </w:p>
          <w:p w14:paraId="0C1E3F0B"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2.</w:t>
            </w:r>
            <w:r w:rsidRPr="00653801">
              <w:rPr>
                <w:rFonts w:ascii="Aptos" w:eastAsia="Times New Roman" w:hAnsi="Aptos" w:cs="Times New Roman"/>
                <w:noProof/>
                <w:sz w:val="24"/>
                <w:szCs w:val="24"/>
                <w:lang w:eastAsia="lv-LV"/>
              </w:rPr>
              <w:tab/>
              <w:t>ja tiek plānota jaunas ģimenes ārsta prakses izveide ar esošas prakses pārņemšanu – vienošanās, nodomu protokols vai cita dokumentācija par prakses pārņemšanu un pakalpojumu sniegšanu;</w:t>
            </w:r>
          </w:p>
          <w:p w14:paraId="7F654469"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3.</w:t>
            </w:r>
            <w:r w:rsidRPr="00653801">
              <w:rPr>
                <w:rFonts w:ascii="Aptos" w:eastAsia="Times New Roman" w:hAnsi="Aptos" w:cs="Times New Roman"/>
                <w:noProof/>
                <w:sz w:val="24"/>
                <w:szCs w:val="24"/>
                <w:lang w:eastAsia="lv-LV"/>
              </w:rPr>
              <w:tab/>
              <w:t>ja netiek plānota citas ģimenes ārsta prakses pārņemšana – dokuments, kas apliecina, ka NVD atbalsta jaunas ģimenes ārsta prakses izveidi attiecīgajā pamatdarbības teritorijā;</w:t>
            </w:r>
          </w:p>
          <w:p w14:paraId="6AFE71EB"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4.</w:t>
            </w:r>
            <w:r w:rsidRPr="00653801">
              <w:rPr>
                <w:rFonts w:ascii="Aptos" w:eastAsia="Times New Roman" w:hAnsi="Aptos" w:cs="Times New Roman"/>
                <w:noProof/>
                <w:sz w:val="24"/>
                <w:szCs w:val="24"/>
                <w:lang w:eastAsia="lv-LV"/>
              </w:rPr>
              <w:tab/>
              <w:t>dokumenti, kas apliecina telpu lietošanas tiesības (piemēram, īres vai nomas līgums, nodomu protokols);</w:t>
            </w:r>
          </w:p>
          <w:p w14:paraId="3E65354A"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5.</w:t>
            </w:r>
            <w:r w:rsidRPr="00653801">
              <w:rPr>
                <w:rFonts w:ascii="Aptos" w:eastAsia="Times New Roman" w:hAnsi="Aptos" w:cs="Times New Roman"/>
                <w:noProof/>
                <w:sz w:val="24"/>
                <w:szCs w:val="24"/>
                <w:lang w:eastAsia="lv-LV"/>
              </w:rPr>
              <w:tab/>
              <w:t>citi pielikumi, kas noteikti projektu iesniegumu atlases nolikumā.</w:t>
            </w:r>
          </w:p>
          <w:p w14:paraId="4BBA2788" w14:textId="77777777" w:rsidR="00E00CAA" w:rsidRPr="00653801" w:rsidRDefault="00E00CAA" w:rsidP="00E00CAA">
            <w:pPr>
              <w:spacing w:after="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noProof/>
                <w:sz w:val="24"/>
                <w:szCs w:val="24"/>
                <w:lang w:eastAsia="lv-LV"/>
              </w:rPr>
              <w:t xml:space="preserve"> </w:t>
            </w:r>
          </w:p>
          <w:p w14:paraId="47C1580D" w14:textId="75F542FB" w:rsidR="001B366C" w:rsidRPr="00653801" w:rsidRDefault="00E00CAA" w:rsidP="007F2C33">
            <w:pPr>
              <w:spacing w:after="120" w:line="240" w:lineRule="auto"/>
              <w:jc w:val="both"/>
              <w:rPr>
                <w:rFonts w:ascii="Aptos" w:eastAsia="Times New Roman" w:hAnsi="Aptos" w:cs="Times New Roman"/>
                <w:noProof/>
                <w:sz w:val="24"/>
                <w:szCs w:val="24"/>
                <w:lang w:eastAsia="lv-LV"/>
              </w:rPr>
            </w:pPr>
            <w:r w:rsidRPr="00653801">
              <w:rPr>
                <w:rFonts w:ascii="Aptos" w:eastAsia="Times New Roman" w:hAnsi="Aptos" w:cs="Times New Roman"/>
                <w:b/>
                <w:bCs/>
                <w:noProof/>
                <w:sz w:val="24"/>
                <w:szCs w:val="24"/>
                <w:lang w:eastAsia="lv-LV"/>
              </w:rPr>
              <w:t>Papildus vēršam uzmanību</w:t>
            </w:r>
            <w:r w:rsidRPr="00653801">
              <w:rPr>
                <w:rFonts w:ascii="Aptos" w:eastAsia="Times New Roman" w:hAnsi="Aptos" w:cs="Times New Roman"/>
                <w:noProof/>
                <w:sz w:val="24"/>
                <w:szCs w:val="24"/>
                <w:lang w:eastAsia="lv-LV"/>
              </w:rPr>
              <w:t>, ka gadījumā, ja projekta ietvaros tiek plānota esošās ģimenes ārsta prakses pārņemšana, atbalsta limits 30</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noProof/>
                <w:sz w:val="24"/>
                <w:szCs w:val="24"/>
                <w:lang w:eastAsia="lv-LV"/>
              </w:rPr>
              <w:t>000</w:t>
            </w:r>
            <w:r w:rsidR="00AA0463" w:rsidRPr="00653801">
              <w:rPr>
                <w:rFonts w:ascii="Aptos" w:eastAsia="Times New Roman" w:hAnsi="Aptos" w:cs="Times New Roman"/>
                <w:noProof/>
                <w:sz w:val="24"/>
                <w:szCs w:val="24"/>
                <w:lang w:eastAsia="lv-LV"/>
              </w:rPr>
              <w:t> </w:t>
            </w:r>
            <w:r w:rsidRPr="00653801">
              <w:rPr>
                <w:rFonts w:ascii="Aptos" w:eastAsia="Times New Roman" w:hAnsi="Aptos" w:cs="Times New Roman"/>
                <w:i/>
                <w:iCs/>
                <w:noProof/>
                <w:sz w:val="24"/>
                <w:szCs w:val="24"/>
                <w:lang w:eastAsia="lv-LV"/>
              </w:rPr>
              <w:t>euro</w:t>
            </w:r>
            <w:r w:rsidRPr="00653801">
              <w:rPr>
                <w:rFonts w:ascii="Aptos" w:eastAsia="Times New Roman" w:hAnsi="Aptos" w:cs="Times New Roman"/>
                <w:noProof/>
                <w:sz w:val="24"/>
                <w:szCs w:val="24"/>
                <w:lang w:eastAsia="lv-LV"/>
              </w:rPr>
              <w:t xml:space="preserve"> apmērā tiek piemērots ģimenes ārsta prakses skaitam nevis projektā iesaistīto personu skaitam. Attiecīgi situācijā, kad projekta īstenošanā ir iesaistīts esošais ģimenes ārsts ar savu praksi un rezidents, kurš pārņem esošā ģimenes ārsta praksi pēc projekta pabeigšanas, finansējuma limits tiek attiecināts uz vienu pārņemamo ģimenes ārsta praksi un nav summējams atbilstoši iesaistīto personu skaitam.</w:t>
            </w:r>
          </w:p>
        </w:tc>
      </w:tr>
      <w:tr w:rsidR="00B47503" w:rsidRPr="00126B38" w14:paraId="2FEB01EF" w14:textId="77777777" w:rsidTr="00521949">
        <w:tc>
          <w:tcPr>
            <w:tcW w:w="15208" w:type="dxa"/>
            <w:gridSpan w:val="4"/>
            <w:tcBorders>
              <w:bottom w:val="single" w:sz="4" w:space="0" w:color="000000" w:themeColor="text1"/>
            </w:tcBorders>
            <w:shd w:val="clear" w:color="auto" w:fill="BFBFBF" w:themeFill="background1" w:themeFillShade="BF"/>
          </w:tcPr>
          <w:p w14:paraId="699262F3" w14:textId="5311A9FA" w:rsidR="00B47503" w:rsidRPr="00126B38" w:rsidRDefault="00B47503" w:rsidP="00BA07B5">
            <w:pPr>
              <w:pStyle w:val="Virsraksts1"/>
              <w:numPr>
                <w:ilvl w:val="0"/>
                <w:numId w:val="58"/>
              </w:numPr>
              <w:rPr>
                <w:rFonts w:ascii="Aptos" w:hAnsi="Aptos" w:cs="Times New Roman"/>
                <w:sz w:val="24"/>
                <w:szCs w:val="24"/>
              </w:rPr>
            </w:pPr>
            <w:hyperlink w:anchor="_Toc157068016" w:history="1">
              <w:bookmarkStart w:id="2" w:name="_Toc230337354"/>
              <w:r w:rsidRPr="00126B38">
                <w:rPr>
                  <w:rFonts w:ascii="Aptos" w:hAnsi="Aptos" w:cs="Times New Roman"/>
                  <w:sz w:val="24"/>
                  <w:szCs w:val="24"/>
                </w:rPr>
                <w:t xml:space="preserve">Darbību un izmaksu </w:t>
              </w:r>
              <w:proofErr w:type="spellStart"/>
              <w:r w:rsidRPr="00126B38">
                <w:rPr>
                  <w:rFonts w:ascii="Aptos" w:hAnsi="Aptos" w:cs="Times New Roman"/>
                  <w:sz w:val="24"/>
                  <w:szCs w:val="24"/>
                </w:rPr>
                <w:t>attiecināmība</w:t>
              </w:r>
              <w:bookmarkEnd w:id="2"/>
              <w:proofErr w:type="spellEnd"/>
            </w:hyperlink>
          </w:p>
        </w:tc>
      </w:tr>
      <w:tr w:rsidR="00B47503" w:rsidRPr="00126B38" w14:paraId="1D8572C7" w14:textId="77777777" w:rsidTr="00521949">
        <w:trPr>
          <w:gridAfter w:val="1"/>
          <w:wAfter w:w="13" w:type="dxa"/>
        </w:trPr>
        <w:tc>
          <w:tcPr>
            <w:tcW w:w="997" w:type="dxa"/>
          </w:tcPr>
          <w:p w14:paraId="263CCFFA" w14:textId="774AEE1A" w:rsidR="00B47503" w:rsidRPr="00126B38" w:rsidRDefault="00B47503" w:rsidP="00B47503">
            <w:pPr>
              <w:contextualSpacing/>
              <w:jc w:val="both"/>
              <w:rPr>
                <w:rFonts w:ascii="Aptos" w:hAnsi="Aptos" w:cs="Times New Roman"/>
                <w:sz w:val="24"/>
                <w:szCs w:val="24"/>
              </w:rPr>
            </w:pPr>
            <w:r w:rsidRPr="00126B38">
              <w:rPr>
                <w:rFonts w:ascii="Aptos" w:hAnsi="Aptos" w:cs="Times New Roman"/>
                <w:sz w:val="24"/>
                <w:szCs w:val="24"/>
              </w:rPr>
              <w:t>2.1.</w:t>
            </w:r>
          </w:p>
        </w:tc>
        <w:tc>
          <w:tcPr>
            <w:tcW w:w="6095" w:type="dxa"/>
          </w:tcPr>
          <w:p w14:paraId="5539BFE1" w14:textId="77777777" w:rsidR="007452B5" w:rsidRPr="00126B38" w:rsidRDefault="007452B5" w:rsidP="007452B5">
            <w:pPr>
              <w:spacing w:after="120" w:line="240" w:lineRule="auto"/>
              <w:jc w:val="both"/>
              <w:rPr>
                <w:rFonts w:ascii="Aptos" w:hAnsi="Aptos" w:cs="Times New Roman"/>
                <w:sz w:val="24"/>
                <w:szCs w:val="24"/>
              </w:rPr>
            </w:pPr>
            <w:r w:rsidRPr="00126B38">
              <w:rPr>
                <w:rFonts w:ascii="Aptos" w:hAnsi="Aptos" w:cs="Times New Roman"/>
                <w:sz w:val="24"/>
                <w:szCs w:val="24"/>
              </w:rPr>
              <w:t xml:space="preserve">Vai projekta ietvaros ir attiecināmas investīcijas koplietošanas infrastruktūras uzlabošanai ēkas pirmajā stāvā, kas vērstas uz </w:t>
            </w:r>
            <w:proofErr w:type="spellStart"/>
            <w:r w:rsidRPr="00126B38">
              <w:rPr>
                <w:rFonts w:ascii="Aptos" w:hAnsi="Aptos" w:cs="Times New Roman"/>
                <w:sz w:val="24"/>
                <w:szCs w:val="24"/>
              </w:rPr>
              <w:t>piekļūstamības</w:t>
            </w:r>
            <w:proofErr w:type="spellEnd"/>
            <w:r w:rsidRPr="00126B38">
              <w:rPr>
                <w:rFonts w:ascii="Aptos" w:hAnsi="Aptos" w:cs="Times New Roman"/>
                <w:sz w:val="24"/>
                <w:szCs w:val="24"/>
              </w:rPr>
              <w:t xml:space="preserve"> nodrošināšanu (piemēram, speciālu </w:t>
            </w:r>
            <w:proofErr w:type="spellStart"/>
            <w:r w:rsidRPr="00126B38">
              <w:rPr>
                <w:rFonts w:ascii="Aptos" w:hAnsi="Aptos" w:cs="Times New Roman"/>
                <w:sz w:val="24"/>
                <w:szCs w:val="24"/>
              </w:rPr>
              <w:t>uzbrauktuvju</w:t>
            </w:r>
            <w:proofErr w:type="spellEnd"/>
            <w:r w:rsidRPr="00126B38">
              <w:rPr>
                <w:rFonts w:ascii="Aptos" w:hAnsi="Aptos" w:cs="Times New Roman"/>
                <w:sz w:val="24"/>
                <w:szCs w:val="24"/>
              </w:rPr>
              <w:t xml:space="preserve"> izbūve vai renovācija, kā arī pacēlāju ierīkošana pacientiem ar funkcionāliem traucējumiem un vecākiem ar bērnu ratiņiem), ņemot vērā, ka ģimenes ārstu prakses atrodas citos ēkas stāvos?</w:t>
            </w:r>
          </w:p>
          <w:p w14:paraId="06037521" w14:textId="2382FAB9" w:rsidR="00B47503" w:rsidRPr="00126B38" w:rsidRDefault="007452B5" w:rsidP="007452B5">
            <w:pPr>
              <w:spacing w:after="120" w:line="240" w:lineRule="auto"/>
              <w:contextualSpacing/>
              <w:jc w:val="both"/>
              <w:rPr>
                <w:rFonts w:ascii="Aptos" w:hAnsi="Aptos" w:cs="Times New Roman"/>
                <w:sz w:val="24"/>
                <w:szCs w:val="24"/>
              </w:rPr>
            </w:pPr>
            <w:r w:rsidRPr="00126B38">
              <w:rPr>
                <w:rFonts w:ascii="Aptos" w:hAnsi="Aptos" w:cs="Times New Roman"/>
                <w:i/>
                <w:iCs/>
                <w:sz w:val="24"/>
                <w:szCs w:val="24"/>
              </w:rPr>
              <w:t>(e-pasts 17.04.2026.)</w:t>
            </w:r>
          </w:p>
        </w:tc>
        <w:tc>
          <w:tcPr>
            <w:tcW w:w="8103" w:type="dxa"/>
          </w:tcPr>
          <w:p w14:paraId="51F7F44F" w14:textId="336300FC" w:rsidR="007452B5" w:rsidRPr="00126B38" w:rsidRDefault="007452B5" w:rsidP="007452B5">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Sniedzam skaidrojumu, ka atbilstoši </w:t>
            </w:r>
            <w:hyperlink r:id="rId79" w:anchor="p44" w:history="1">
              <w:r w:rsidRPr="00126B38">
                <w:rPr>
                  <w:rStyle w:val="Hipersaite"/>
                  <w:rFonts w:ascii="Aptos" w:eastAsia="Times New Roman" w:hAnsi="Aptos" w:cs="Times New Roman"/>
                  <w:sz w:val="24"/>
                  <w:szCs w:val="24"/>
                  <w:lang w:eastAsia="lv-LV"/>
                </w:rPr>
                <w:t>MK noteikumu 44.</w:t>
              </w:r>
              <w:r w:rsidR="00A80A41">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punktam</w:t>
              </w:r>
            </w:hyperlink>
            <w:r w:rsidRPr="00126B38">
              <w:rPr>
                <w:rFonts w:ascii="Aptos" w:eastAsia="Times New Roman" w:hAnsi="Aptos" w:cs="Times New Roman"/>
                <w:sz w:val="24"/>
                <w:szCs w:val="24"/>
                <w:lang w:eastAsia="lv-LV"/>
              </w:rPr>
              <w:t xml:space="preserve"> infrastruktūras attīstības atbalsts tiek piemērots, ņemot vērā ģimenes ārsta prakses reģistrācijas ilgumu:</w:t>
            </w:r>
          </w:p>
          <w:p w14:paraId="30646EB1" w14:textId="6D7C882C" w:rsidR="007452B5" w:rsidRPr="00126B38" w:rsidRDefault="007452B5" w:rsidP="000C2853">
            <w:pPr>
              <w:numPr>
                <w:ilvl w:val="0"/>
                <w:numId w:val="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jaunām vai līdz trim gadiem reģistrētām praksēm ir attiecināmas telpu atjaunošanas, aprīkojuma un tehnoloģiju iegādes izmaksas (44.1. un 44.2.</w:t>
            </w:r>
            <w:r w:rsidR="00A80A41">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apakšpunkts);</w:t>
            </w:r>
          </w:p>
          <w:p w14:paraId="17F736AC" w14:textId="364AA1B5" w:rsidR="007452B5" w:rsidRPr="00126B38" w:rsidRDefault="007452B5" w:rsidP="000C2853">
            <w:pPr>
              <w:numPr>
                <w:ilvl w:val="0"/>
                <w:numId w:val="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praksēm, kas darbojas ilgāk par trim gadiem, ir attiecināmas tikai telpu paplašināšanas, pārcelšanas vai 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nodrošināšanas izmaksas, tehnoloģiju iegāde nav attiecināma (44.3.</w:t>
            </w:r>
            <w:r w:rsidR="00A80A41">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apakšpunkts).</w:t>
            </w:r>
          </w:p>
          <w:p w14:paraId="01F92B12" w14:textId="77777777" w:rsidR="007452B5" w:rsidRPr="00126B38" w:rsidRDefault="007452B5" w:rsidP="007452B5">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Koplietošanas infrastruktūras (piemēram, </w:t>
            </w:r>
            <w:proofErr w:type="spellStart"/>
            <w:r w:rsidRPr="00126B38">
              <w:rPr>
                <w:rFonts w:ascii="Aptos" w:eastAsia="Times New Roman" w:hAnsi="Aptos" w:cs="Times New Roman"/>
                <w:sz w:val="24"/>
                <w:szCs w:val="24"/>
                <w:lang w:eastAsia="lv-LV"/>
              </w:rPr>
              <w:t>uzbrauktuvju</w:t>
            </w:r>
            <w:proofErr w:type="spellEnd"/>
            <w:r w:rsidRPr="00126B38">
              <w:rPr>
                <w:rFonts w:ascii="Aptos" w:eastAsia="Times New Roman" w:hAnsi="Aptos" w:cs="Times New Roman"/>
                <w:sz w:val="24"/>
                <w:szCs w:val="24"/>
                <w:lang w:eastAsia="lv-LV"/>
              </w:rPr>
              <w:t xml:space="preserve">, pacēlāju, ieeju vai koplietošanas gaiteņu) uzlabošana var būt attiecināma tikai tad, ja tā ir tieši nepieciešama valsts apmaksāto ģimenes ārsta pakalpojumu sniegšanai, funkcionāli kalpo konkrētām ģimenes ārstu praksēm un ir skaidri pamatota projekta iesniegumā. </w:t>
            </w:r>
          </w:p>
          <w:p w14:paraId="4DB11528" w14:textId="4EF6090F" w:rsidR="00B47503" w:rsidRPr="00126B38" w:rsidRDefault="007452B5" w:rsidP="007452B5">
            <w:pPr>
              <w:spacing w:before="100" w:beforeAutospacing="1" w:after="120" w:line="240" w:lineRule="auto"/>
              <w:jc w:val="both"/>
              <w:rPr>
                <w:rFonts w:ascii="Aptos" w:eastAsia="Times New Roman" w:hAnsi="Aptos" w:cs="Times New Roman"/>
                <w:color w:val="000000"/>
                <w:sz w:val="24"/>
                <w:szCs w:val="24"/>
                <w:lang w:eastAsia="lv-LV"/>
              </w:rPr>
            </w:pPr>
            <w:r w:rsidRPr="00126B38">
              <w:rPr>
                <w:rFonts w:ascii="Aptos" w:eastAsia="Times New Roman" w:hAnsi="Aptos" w:cs="Times New Roman"/>
                <w:sz w:val="24"/>
                <w:szCs w:val="24"/>
                <w:lang w:eastAsia="lv-LV"/>
              </w:rPr>
              <w:t>Vienlaikus norādām, ka ieguldījumi telpās vai infrastruktūrā, kur netiek sniegti valsts apmaksāti primārās veselības aprūpes (ģimenes ārsta) pakalpojumi, pasākuma ietvaros nav atbalstāmi.</w:t>
            </w:r>
          </w:p>
        </w:tc>
      </w:tr>
      <w:tr w:rsidR="00B47503" w:rsidRPr="00126B38" w14:paraId="32164CEA" w14:textId="77777777" w:rsidTr="00521949">
        <w:trPr>
          <w:gridAfter w:val="1"/>
          <w:wAfter w:w="13" w:type="dxa"/>
          <w:trHeight w:val="360"/>
        </w:trPr>
        <w:tc>
          <w:tcPr>
            <w:tcW w:w="997" w:type="dxa"/>
          </w:tcPr>
          <w:p w14:paraId="204D367A" w14:textId="438781FA" w:rsidR="00B47503" w:rsidRPr="00126B38" w:rsidRDefault="00B47503" w:rsidP="00B47503">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2.2.</w:t>
            </w:r>
          </w:p>
        </w:tc>
        <w:tc>
          <w:tcPr>
            <w:tcW w:w="6095" w:type="dxa"/>
          </w:tcPr>
          <w:p w14:paraId="3A5547AC" w14:textId="5EC0B391" w:rsidR="00B47503" w:rsidRPr="00126B38" w:rsidRDefault="001157B1" w:rsidP="00A24838">
            <w:pPr>
              <w:spacing w:after="120" w:line="240" w:lineRule="auto"/>
              <w:jc w:val="both"/>
              <w:rPr>
                <w:rFonts w:ascii="Aptos" w:hAnsi="Aptos" w:cs="Times New Roman"/>
                <w:sz w:val="24"/>
                <w:szCs w:val="24"/>
                <w:lang w:eastAsia="lv-LV"/>
              </w:rPr>
            </w:pPr>
            <w:r w:rsidRPr="00126B38">
              <w:rPr>
                <w:rFonts w:ascii="Aptos" w:hAnsi="Aptos" w:cs="Times New Roman"/>
                <w:sz w:val="24"/>
                <w:szCs w:val="24"/>
                <w:lang w:eastAsia="lv-LV"/>
              </w:rPr>
              <w:t>Vēlējos noskaidrot par atbalstāmo izmaksu pozīciju atšifrējumu, kur to var apskatīt vai saņemt, lai korekti aizpildītu iegādājamo preču sarakstu atbilstoši nolikuma 7.</w:t>
            </w:r>
            <w:r w:rsidR="00322904">
              <w:rPr>
                <w:rFonts w:ascii="Aptos" w:hAnsi="Aptos" w:cs="Times New Roman"/>
                <w:sz w:val="24"/>
                <w:szCs w:val="24"/>
                <w:lang w:eastAsia="lv-LV"/>
              </w:rPr>
              <w:t> </w:t>
            </w:r>
            <w:r w:rsidRPr="00126B38">
              <w:rPr>
                <w:rFonts w:ascii="Aptos" w:hAnsi="Aptos" w:cs="Times New Roman"/>
                <w:sz w:val="24"/>
                <w:szCs w:val="24"/>
                <w:lang w:eastAsia="lv-LV"/>
              </w:rPr>
              <w:t>pielikumam? Piemēram vai atbalstāmo izmaksu pozīcijā ir iekļauta kušete vai ārstniecības funkcionālais krēsls, vai iekļautas tādas pozīcijas kā seifs?</w:t>
            </w:r>
          </w:p>
          <w:p w14:paraId="4D2FA6E8" w14:textId="7639011E" w:rsidR="001157B1" w:rsidRPr="00126B38" w:rsidRDefault="001157B1" w:rsidP="00A24838">
            <w:pPr>
              <w:spacing w:after="120" w:line="240" w:lineRule="auto"/>
              <w:jc w:val="both"/>
              <w:rPr>
                <w:rFonts w:ascii="Aptos" w:hAnsi="Aptos" w:cs="Times New Roman"/>
                <w:sz w:val="24"/>
                <w:szCs w:val="24"/>
                <w:lang w:eastAsia="lv-LV"/>
              </w:rPr>
            </w:pPr>
            <w:r w:rsidRPr="00126B38">
              <w:rPr>
                <w:rFonts w:ascii="Aptos" w:hAnsi="Aptos" w:cs="Times New Roman"/>
                <w:i/>
                <w:iCs/>
                <w:sz w:val="24"/>
                <w:szCs w:val="24"/>
              </w:rPr>
              <w:t>(e-pasts 21.04.2026.)</w:t>
            </w:r>
          </w:p>
        </w:tc>
        <w:tc>
          <w:tcPr>
            <w:tcW w:w="8103" w:type="dxa"/>
          </w:tcPr>
          <w:p w14:paraId="08E1FAC3" w14:textId="159C1D70" w:rsidR="001157B1" w:rsidRPr="00126B38" w:rsidRDefault="001157B1" w:rsidP="001157B1">
            <w:pPr>
              <w:spacing w:after="120" w:line="240" w:lineRule="auto"/>
              <w:jc w:val="both"/>
              <w:rPr>
                <w:rFonts w:ascii="Aptos" w:hAnsi="Aptos" w:cs="Times New Roman"/>
                <w:iCs/>
                <w:sz w:val="24"/>
                <w:szCs w:val="24"/>
                <w:lang w:eastAsia="lv-LV"/>
              </w:rPr>
            </w:pPr>
            <w:r w:rsidRPr="00126B38">
              <w:rPr>
                <w:rFonts w:ascii="Aptos" w:hAnsi="Aptos" w:cs="Times New Roman"/>
                <w:b/>
                <w:bCs/>
                <w:iCs/>
                <w:sz w:val="24"/>
                <w:szCs w:val="24"/>
                <w:lang w:eastAsia="lv-LV"/>
              </w:rPr>
              <w:t>Atbalstāmās darbības “Tehnoloģiju iegāde, piegāde un montāža” ietvaros</w:t>
            </w:r>
            <w:r w:rsidR="00322904">
              <w:rPr>
                <w:rFonts w:ascii="Aptos" w:hAnsi="Aptos" w:cs="Times New Roman"/>
                <w:b/>
                <w:bCs/>
                <w:iCs/>
                <w:sz w:val="24"/>
                <w:szCs w:val="24"/>
                <w:lang w:eastAsia="lv-LV"/>
              </w:rPr>
              <w:t xml:space="preserve"> </w:t>
            </w:r>
            <w:r w:rsidRPr="00126B38">
              <w:rPr>
                <w:rFonts w:ascii="Aptos" w:hAnsi="Aptos" w:cs="Times New Roman"/>
                <w:iCs/>
                <w:sz w:val="24"/>
                <w:szCs w:val="24"/>
                <w:lang w:eastAsia="lv-LV"/>
              </w:rPr>
              <w:t xml:space="preserve">ir attiecināmas </w:t>
            </w:r>
            <w:r w:rsidRPr="00126B38">
              <w:rPr>
                <w:rFonts w:ascii="Aptos" w:hAnsi="Aptos" w:cs="Times New Roman"/>
                <w:b/>
                <w:bCs/>
                <w:iCs/>
                <w:sz w:val="24"/>
                <w:szCs w:val="24"/>
                <w:lang w:eastAsia="lv-LV"/>
              </w:rPr>
              <w:t>ārstniecības procesam</w:t>
            </w:r>
            <w:r w:rsidRPr="00126B38">
              <w:rPr>
                <w:rFonts w:ascii="Aptos" w:hAnsi="Aptos" w:cs="Times New Roman"/>
                <w:iCs/>
                <w:sz w:val="24"/>
                <w:szCs w:val="24"/>
                <w:lang w:eastAsia="lv-LV"/>
              </w:rPr>
              <w:t xml:space="preserve"> </w:t>
            </w:r>
            <w:r w:rsidRPr="00126B38">
              <w:rPr>
                <w:rFonts w:ascii="Aptos" w:hAnsi="Aptos" w:cs="Times New Roman"/>
                <w:b/>
                <w:bCs/>
                <w:iCs/>
                <w:sz w:val="24"/>
                <w:szCs w:val="24"/>
                <w:lang w:eastAsia="lv-LV"/>
              </w:rPr>
              <w:t>tieši nepieciešamo tehnoloģiju</w:t>
            </w:r>
            <w:r w:rsidR="00322904">
              <w:rPr>
                <w:rFonts w:ascii="Aptos" w:hAnsi="Aptos" w:cs="Times New Roman"/>
                <w:b/>
                <w:bCs/>
                <w:iCs/>
                <w:sz w:val="24"/>
                <w:szCs w:val="24"/>
                <w:lang w:eastAsia="lv-LV"/>
              </w:rPr>
              <w:t xml:space="preserve"> </w:t>
            </w:r>
            <w:r w:rsidRPr="00126B38">
              <w:rPr>
                <w:rFonts w:ascii="Aptos" w:hAnsi="Aptos" w:cs="Times New Roman"/>
                <w:iCs/>
                <w:sz w:val="24"/>
                <w:szCs w:val="24"/>
                <w:lang w:eastAsia="lv-LV"/>
              </w:rPr>
              <w:t>iegādes, piegādes un montāžas izmaksas, tostarp:</w:t>
            </w:r>
          </w:p>
          <w:p w14:paraId="096343B1" w14:textId="6BCF2A76" w:rsidR="001157B1" w:rsidRPr="00126B38" w:rsidRDefault="001157B1" w:rsidP="000C2853">
            <w:pPr>
              <w:numPr>
                <w:ilvl w:val="0"/>
                <w:numId w:val="17"/>
              </w:numPr>
              <w:spacing w:after="120" w:line="240" w:lineRule="auto"/>
              <w:jc w:val="both"/>
              <w:rPr>
                <w:rFonts w:ascii="Aptos" w:hAnsi="Aptos" w:cs="Times New Roman"/>
                <w:iCs/>
                <w:sz w:val="24"/>
                <w:szCs w:val="24"/>
                <w:lang w:eastAsia="lv-LV"/>
              </w:rPr>
            </w:pPr>
            <w:r w:rsidRPr="00126B38">
              <w:rPr>
                <w:rFonts w:ascii="Aptos" w:hAnsi="Aptos" w:cs="Times New Roman"/>
                <w:b/>
                <w:bCs/>
                <w:iCs/>
                <w:sz w:val="24"/>
                <w:szCs w:val="24"/>
                <w:lang w:eastAsia="lv-LV"/>
              </w:rPr>
              <w:t>medicīniskās tehnoloģijas, tai skaitā iebūvējamās medicīniskās tehnoloģijas, iekārtas un ierīces.</w:t>
            </w:r>
            <w:r w:rsidRPr="00126B38">
              <w:rPr>
                <w:rFonts w:ascii="Aptos" w:hAnsi="Aptos" w:cs="Times New Roman"/>
                <w:iCs/>
                <w:sz w:val="24"/>
                <w:szCs w:val="24"/>
                <w:lang w:eastAsia="lv-LV"/>
              </w:rPr>
              <w:br/>
              <w:t xml:space="preserve">Piemēram: </w:t>
            </w:r>
            <w:proofErr w:type="spellStart"/>
            <w:r w:rsidRPr="00126B38">
              <w:rPr>
                <w:rFonts w:ascii="Aptos" w:hAnsi="Aptos" w:cs="Times New Roman"/>
                <w:iCs/>
                <w:sz w:val="24"/>
                <w:szCs w:val="24"/>
                <w:lang w:eastAsia="lv-LV"/>
              </w:rPr>
              <w:t>otoskops</w:t>
            </w:r>
            <w:proofErr w:type="spellEnd"/>
            <w:r w:rsidRPr="00126B38">
              <w:rPr>
                <w:rFonts w:ascii="Aptos" w:hAnsi="Aptos" w:cs="Times New Roman"/>
                <w:iCs/>
                <w:sz w:val="24"/>
                <w:szCs w:val="24"/>
                <w:lang w:eastAsia="lv-LV"/>
              </w:rPr>
              <w:t xml:space="preserve">, </w:t>
            </w:r>
            <w:proofErr w:type="spellStart"/>
            <w:r w:rsidRPr="00126B38">
              <w:rPr>
                <w:rFonts w:ascii="Aptos" w:hAnsi="Aptos" w:cs="Times New Roman"/>
                <w:iCs/>
                <w:sz w:val="24"/>
                <w:szCs w:val="24"/>
                <w:lang w:eastAsia="lv-LV"/>
              </w:rPr>
              <w:t>oftalmoskops</w:t>
            </w:r>
            <w:proofErr w:type="spellEnd"/>
            <w:r w:rsidRPr="00126B38">
              <w:rPr>
                <w:rFonts w:ascii="Aptos" w:hAnsi="Aptos" w:cs="Times New Roman"/>
                <w:iCs/>
                <w:sz w:val="24"/>
                <w:szCs w:val="24"/>
                <w:lang w:eastAsia="lv-LV"/>
              </w:rPr>
              <w:t xml:space="preserve">, neatliekamās medicīniskās palīdzības (NMP) komplekts, fonendoskops ārstam (pieaugušajiem), fonendoskops māsai (pieaugušajiem), fonendoskops ārstam (bērniem), fonendoskops māsai (bērniem), ierīce netiešai asinsspiediena mērīšanai, medicīniskie svari un auguma mērītājs pieaugušajiem, medicīniskie svari zīdaiņiem, auguma mērītājs </w:t>
            </w:r>
            <w:r w:rsidRPr="00126B38">
              <w:rPr>
                <w:rFonts w:ascii="Aptos" w:hAnsi="Aptos" w:cs="Times New Roman"/>
                <w:iCs/>
                <w:sz w:val="24"/>
                <w:szCs w:val="24"/>
                <w:lang w:eastAsia="lv-LV"/>
              </w:rPr>
              <w:lastRenderedPageBreak/>
              <w:t>zīdaiņiem, nokomplektēta ārsta soma, medicīniskā kušete, infūziju statīvs u.c.;</w:t>
            </w:r>
          </w:p>
          <w:p w14:paraId="7268EFE1" w14:textId="35FE76E1" w:rsidR="001157B1" w:rsidRPr="00126B38" w:rsidRDefault="001157B1" w:rsidP="000C2853">
            <w:pPr>
              <w:numPr>
                <w:ilvl w:val="0"/>
                <w:numId w:val="18"/>
              </w:numPr>
              <w:spacing w:after="120" w:line="240" w:lineRule="auto"/>
              <w:jc w:val="both"/>
              <w:rPr>
                <w:rFonts w:ascii="Aptos" w:hAnsi="Aptos" w:cs="Times New Roman"/>
                <w:iCs/>
                <w:sz w:val="24"/>
                <w:szCs w:val="24"/>
                <w:lang w:eastAsia="lv-LV"/>
              </w:rPr>
            </w:pPr>
            <w:r w:rsidRPr="00126B38">
              <w:rPr>
                <w:rFonts w:ascii="Aptos" w:hAnsi="Aptos" w:cs="Times New Roman"/>
                <w:b/>
                <w:bCs/>
                <w:iCs/>
                <w:sz w:val="24"/>
                <w:szCs w:val="24"/>
                <w:lang w:eastAsia="lv-LV"/>
              </w:rPr>
              <w:t>mēbeles un aprīkojums telpu funkcionalitātes nodrošināšanai</w:t>
            </w:r>
            <w:r w:rsidRPr="00126B38">
              <w:rPr>
                <w:rFonts w:ascii="Aptos" w:hAnsi="Aptos" w:cs="Times New Roman"/>
                <w:iCs/>
                <w:sz w:val="24"/>
                <w:szCs w:val="24"/>
                <w:lang w:eastAsia="lv-LV"/>
              </w:rPr>
              <w:t>.</w:t>
            </w:r>
            <w:r w:rsidRPr="00126B38">
              <w:rPr>
                <w:rFonts w:ascii="Aptos" w:hAnsi="Aptos" w:cs="Times New Roman"/>
                <w:iCs/>
                <w:sz w:val="24"/>
                <w:szCs w:val="24"/>
                <w:lang w:eastAsia="lv-LV"/>
              </w:rPr>
              <w:br/>
              <w:t>Piemēram: darba galds ģimenes ārstam, seifs, zīdaiņu pārtinamais galds, dokumentu (failu) skapis pacientu ambulatorajām kartēm, krēsli ģimenes ārstam, māsai un ārsta palīgam, apmeklētāju krēsli u.</w:t>
            </w:r>
            <w:r w:rsidRPr="00126B38">
              <w:rPr>
                <w:rFonts w:ascii="Arial" w:hAnsi="Arial" w:cs="Arial"/>
                <w:iCs/>
                <w:sz w:val="24"/>
                <w:szCs w:val="24"/>
                <w:lang w:eastAsia="lv-LV"/>
              </w:rPr>
              <w:t> </w:t>
            </w:r>
            <w:r w:rsidRPr="00126B38">
              <w:rPr>
                <w:rFonts w:ascii="Aptos" w:hAnsi="Aptos" w:cs="Times New Roman"/>
                <w:iCs/>
                <w:sz w:val="24"/>
                <w:szCs w:val="24"/>
                <w:lang w:eastAsia="lv-LV"/>
              </w:rPr>
              <w:t>c.;</w:t>
            </w:r>
          </w:p>
          <w:p w14:paraId="0843F010" w14:textId="603127BD" w:rsidR="001157B1" w:rsidRPr="00126B38" w:rsidRDefault="001157B1" w:rsidP="000C2853">
            <w:pPr>
              <w:numPr>
                <w:ilvl w:val="0"/>
                <w:numId w:val="19"/>
              </w:numPr>
              <w:spacing w:after="120" w:line="240" w:lineRule="auto"/>
              <w:jc w:val="both"/>
              <w:rPr>
                <w:rFonts w:ascii="Aptos" w:hAnsi="Aptos" w:cs="Times New Roman"/>
                <w:iCs/>
                <w:sz w:val="24"/>
                <w:szCs w:val="24"/>
                <w:lang w:eastAsia="lv-LV"/>
              </w:rPr>
            </w:pPr>
            <w:r w:rsidRPr="00126B38">
              <w:rPr>
                <w:rFonts w:ascii="Aptos" w:hAnsi="Aptos" w:cs="Times New Roman"/>
                <w:b/>
                <w:bCs/>
                <w:iCs/>
                <w:sz w:val="24"/>
                <w:szCs w:val="24"/>
                <w:lang w:eastAsia="lv-LV"/>
              </w:rPr>
              <w:t>informācijas tehnoloģiju aprīkojums</w:t>
            </w:r>
            <w:r w:rsidRPr="00126B38">
              <w:rPr>
                <w:rFonts w:ascii="Aptos" w:hAnsi="Aptos" w:cs="Times New Roman"/>
                <w:iCs/>
                <w:sz w:val="24"/>
                <w:szCs w:val="24"/>
                <w:lang w:eastAsia="lv-LV"/>
              </w:rPr>
              <w:t>.</w:t>
            </w:r>
            <w:r w:rsidRPr="00126B38">
              <w:rPr>
                <w:rFonts w:ascii="Aptos" w:hAnsi="Aptos" w:cs="Times New Roman"/>
                <w:iCs/>
                <w:sz w:val="24"/>
                <w:szCs w:val="24"/>
                <w:lang w:eastAsia="lv-LV"/>
              </w:rPr>
              <w:br/>
              <w:t>Piemēram: portatīvais dators ārstam un māsai, mobilais tālrunis, daudzfunkcionālais printeris, monitors.</w:t>
            </w:r>
          </w:p>
          <w:p w14:paraId="62F10C21" w14:textId="4BEACEAF" w:rsidR="001157B1" w:rsidRPr="00126B38" w:rsidRDefault="001157B1" w:rsidP="001157B1">
            <w:pPr>
              <w:spacing w:after="120" w:line="240" w:lineRule="auto"/>
              <w:jc w:val="both"/>
              <w:rPr>
                <w:rFonts w:ascii="Aptos" w:hAnsi="Aptos" w:cs="Times New Roman"/>
                <w:iCs/>
                <w:sz w:val="24"/>
                <w:szCs w:val="24"/>
                <w:lang w:eastAsia="lv-LV"/>
              </w:rPr>
            </w:pPr>
            <w:r w:rsidRPr="00126B38">
              <w:rPr>
                <w:rFonts w:ascii="Aptos" w:hAnsi="Aptos" w:cs="Times New Roman"/>
                <w:iCs/>
                <w:sz w:val="24"/>
                <w:szCs w:val="24"/>
                <w:lang w:eastAsia="lv-LV"/>
              </w:rPr>
              <w:t xml:space="preserve">Atšķirībā no iepriekšējā Eiropas Savienības fondu plānošanas perioda, </w:t>
            </w:r>
            <w:r w:rsidRPr="00126B38">
              <w:rPr>
                <w:rFonts w:ascii="Aptos" w:hAnsi="Aptos" w:cs="Times New Roman"/>
                <w:b/>
                <w:bCs/>
                <w:iCs/>
                <w:sz w:val="24"/>
                <w:szCs w:val="24"/>
                <w:lang w:eastAsia="lv-LV"/>
              </w:rPr>
              <w:t>šajā plānošanas periodā nav noteikts fiksēts atbalstāmo tehnoloģiju saraksts</w:t>
            </w:r>
            <w:r w:rsidRPr="00126B38">
              <w:rPr>
                <w:rFonts w:ascii="Aptos" w:hAnsi="Aptos" w:cs="Times New Roman"/>
                <w:iCs/>
                <w:sz w:val="24"/>
                <w:szCs w:val="24"/>
                <w:lang w:eastAsia="lv-LV"/>
              </w:rPr>
              <w:t xml:space="preserve">. Tas nozīmē, ka, ievērojot </w:t>
            </w:r>
            <w:hyperlink r:id="rId80" w:history="1">
              <w:r w:rsidRPr="00126B38">
                <w:rPr>
                  <w:rStyle w:val="Hipersaite"/>
                  <w:rFonts w:ascii="Aptos" w:hAnsi="Aptos" w:cs="Times New Roman"/>
                  <w:iCs/>
                  <w:sz w:val="24"/>
                  <w:szCs w:val="24"/>
                  <w:lang w:eastAsia="lv-LV"/>
                </w:rPr>
                <w:t>MK noteikumos Nr.</w:t>
              </w:r>
            </w:hyperlink>
            <w:r w:rsidRPr="00322904">
              <w:rPr>
                <w:rFonts w:ascii="Arial" w:hAnsi="Arial" w:cs="Arial"/>
                <w:iCs/>
                <w:sz w:val="24"/>
                <w:szCs w:val="24"/>
                <w:lang w:eastAsia="lv-LV"/>
              </w:rPr>
              <w:t> </w:t>
            </w:r>
            <w:r w:rsidR="00322904">
              <w:t> </w:t>
            </w:r>
            <w:hyperlink r:id="rId81" w:history="1">
              <w:r w:rsidRPr="00126B38">
                <w:rPr>
                  <w:rStyle w:val="Hipersaite"/>
                  <w:rFonts w:ascii="Aptos" w:hAnsi="Aptos" w:cs="Times New Roman"/>
                  <w:iCs/>
                  <w:sz w:val="24"/>
                  <w:szCs w:val="24"/>
                  <w:lang w:eastAsia="lv-LV"/>
                </w:rPr>
                <w:t>60</w:t>
              </w:r>
            </w:hyperlink>
            <w:r w:rsidR="00322904">
              <w:t xml:space="preserve"> </w:t>
            </w:r>
            <w:r w:rsidRPr="00126B38">
              <w:rPr>
                <w:rFonts w:ascii="Aptos" w:hAnsi="Aptos" w:cs="Times New Roman"/>
                <w:iCs/>
                <w:sz w:val="24"/>
                <w:szCs w:val="24"/>
                <w:lang w:eastAsia="lv-LV"/>
              </w:rPr>
              <w:t>noteiktās prasības ģimenes ārsta kabinetam</w:t>
            </w:r>
            <w:r w:rsidRPr="00126B38">
              <w:rPr>
                <w:rFonts w:ascii="Aptos" w:hAnsi="Aptos" w:cs="Times New Roman"/>
                <w:b/>
                <w:bCs/>
                <w:iCs/>
                <w:sz w:val="24"/>
                <w:szCs w:val="24"/>
                <w:lang w:eastAsia="lv-LV"/>
              </w:rPr>
              <w:t>, ir atbalstāma telpu aprīkošana un funkciju nodrošināšanai nepieciešamo tehnoloģiju iegāde bez iepriekš noteiktiem ierobežojumiem</w:t>
            </w:r>
            <w:r w:rsidRPr="00126B38">
              <w:rPr>
                <w:rFonts w:ascii="Aptos" w:hAnsi="Aptos" w:cs="Times New Roman"/>
                <w:iCs/>
                <w:sz w:val="24"/>
                <w:szCs w:val="24"/>
                <w:lang w:eastAsia="lv-LV"/>
              </w:rPr>
              <w:t>, t.</w:t>
            </w:r>
            <w:r w:rsidRPr="00126B38">
              <w:rPr>
                <w:rFonts w:ascii="Arial" w:hAnsi="Arial" w:cs="Arial"/>
                <w:iCs/>
                <w:sz w:val="24"/>
                <w:szCs w:val="24"/>
                <w:lang w:eastAsia="lv-LV"/>
              </w:rPr>
              <w:t> </w:t>
            </w:r>
            <w:r w:rsidRPr="00126B38">
              <w:rPr>
                <w:rFonts w:ascii="Aptos" w:hAnsi="Aptos" w:cs="Times New Roman"/>
                <w:iCs/>
                <w:sz w:val="24"/>
                <w:szCs w:val="24"/>
                <w:lang w:eastAsia="lv-LV"/>
              </w:rPr>
              <w:t>i., iek</w:t>
            </w:r>
            <w:r w:rsidRPr="00126B38">
              <w:rPr>
                <w:rFonts w:ascii="Aptos" w:hAnsi="Aptos" w:cs="Aptos"/>
                <w:iCs/>
                <w:sz w:val="24"/>
                <w:szCs w:val="24"/>
                <w:lang w:eastAsia="lv-LV"/>
              </w:rPr>
              <w:t>ā</w:t>
            </w:r>
            <w:r w:rsidRPr="00126B38">
              <w:rPr>
                <w:rFonts w:ascii="Aptos" w:hAnsi="Aptos" w:cs="Times New Roman"/>
                <w:iCs/>
                <w:sz w:val="24"/>
                <w:szCs w:val="24"/>
                <w:lang w:eastAsia="lv-LV"/>
              </w:rPr>
              <w:t>rtas un apr</w:t>
            </w:r>
            <w:r w:rsidRPr="00126B38">
              <w:rPr>
                <w:rFonts w:ascii="Aptos" w:hAnsi="Aptos" w:cs="Aptos"/>
                <w:iCs/>
                <w:sz w:val="24"/>
                <w:szCs w:val="24"/>
                <w:lang w:eastAsia="lv-LV"/>
              </w:rPr>
              <w:t>ī</w:t>
            </w:r>
            <w:r w:rsidRPr="00126B38">
              <w:rPr>
                <w:rFonts w:ascii="Aptos" w:hAnsi="Aptos" w:cs="Times New Roman"/>
                <w:iCs/>
                <w:sz w:val="24"/>
                <w:szCs w:val="24"/>
                <w:lang w:eastAsia="lv-LV"/>
              </w:rPr>
              <w:t>kojums, m</w:t>
            </w:r>
            <w:r w:rsidRPr="00126B38">
              <w:rPr>
                <w:rFonts w:ascii="Aptos" w:hAnsi="Aptos" w:cs="Aptos"/>
                <w:iCs/>
                <w:sz w:val="24"/>
                <w:szCs w:val="24"/>
                <w:lang w:eastAsia="lv-LV"/>
              </w:rPr>
              <w:t>ē</w:t>
            </w:r>
            <w:r w:rsidRPr="00126B38">
              <w:rPr>
                <w:rFonts w:ascii="Aptos" w:hAnsi="Aptos" w:cs="Times New Roman"/>
                <w:iCs/>
                <w:sz w:val="24"/>
                <w:szCs w:val="24"/>
                <w:lang w:eastAsia="lv-LV"/>
              </w:rPr>
              <w:t>beles, saimnieciskais apr</w:t>
            </w:r>
            <w:r w:rsidRPr="00126B38">
              <w:rPr>
                <w:rFonts w:ascii="Aptos" w:hAnsi="Aptos" w:cs="Aptos"/>
                <w:iCs/>
                <w:sz w:val="24"/>
                <w:szCs w:val="24"/>
                <w:lang w:eastAsia="lv-LV"/>
              </w:rPr>
              <w:t>ī</w:t>
            </w:r>
            <w:r w:rsidRPr="00126B38">
              <w:rPr>
                <w:rFonts w:ascii="Aptos" w:hAnsi="Aptos" w:cs="Times New Roman"/>
                <w:iCs/>
                <w:sz w:val="24"/>
                <w:szCs w:val="24"/>
                <w:lang w:eastAsia="lv-LV"/>
              </w:rPr>
              <w:t>kojums, medic</w:t>
            </w:r>
            <w:r w:rsidRPr="00126B38">
              <w:rPr>
                <w:rFonts w:ascii="Aptos" w:hAnsi="Aptos" w:cs="Aptos"/>
                <w:iCs/>
                <w:sz w:val="24"/>
                <w:szCs w:val="24"/>
                <w:lang w:eastAsia="lv-LV"/>
              </w:rPr>
              <w:t>ī</w:t>
            </w:r>
            <w:r w:rsidRPr="00126B38">
              <w:rPr>
                <w:rFonts w:ascii="Aptos" w:hAnsi="Aptos" w:cs="Times New Roman"/>
                <w:iCs/>
                <w:sz w:val="24"/>
                <w:szCs w:val="24"/>
                <w:lang w:eastAsia="lv-LV"/>
              </w:rPr>
              <w:t>nas instrumenti un cits apr</w:t>
            </w:r>
            <w:r w:rsidRPr="00126B38">
              <w:rPr>
                <w:rFonts w:ascii="Aptos" w:hAnsi="Aptos" w:cs="Aptos"/>
                <w:iCs/>
                <w:sz w:val="24"/>
                <w:szCs w:val="24"/>
                <w:lang w:eastAsia="lv-LV"/>
              </w:rPr>
              <w:t>ī</w:t>
            </w:r>
            <w:r w:rsidRPr="00126B38">
              <w:rPr>
                <w:rFonts w:ascii="Aptos" w:hAnsi="Aptos" w:cs="Times New Roman"/>
                <w:iCs/>
                <w:sz w:val="24"/>
                <w:szCs w:val="24"/>
                <w:lang w:eastAsia="lv-LV"/>
              </w:rPr>
              <w:t>kojums, kas nepiecie</w:t>
            </w:r>
            <w:r w:rsidRPr="00126B38">
              <w:rPr>
                <w:rFonts w:ascii="Aptos" w:hAnsi="Aptos" w:cs="Aptos"/>
                <w:iCs/>
                <w:sz w:val="24"/>
                <w:szCs w:val="24"/>
                <w:lang w:eastAsia="lv-LV"/>
              </w:rPr>
              <w:t>š</w:t>
            </w:r>
            <w:r w:rsidRPr="00126B38">
              <w:rPr>
                <w:rFonts w:ascii="Aptos" w:hAnsi="Aptos" w:cs="Times New Roman"/>
                <w:iCs/>
                <w:sz w:val="24"/>
                <w:szCs w:val="24"/>
                <w:lang w:eastAsia="lv-LV"/>
              </w:rPr>
              <w:t xml:space="preserve">ams </w:t>
            </w:r>
            <w:r w:rsidRPr="00126B38">
              <w:rPr>
                <w:rFonts w:ascii="Aptos" w:hAnsi="Aptos" w:cs="Aptos"/>
                <w:iCs/>
                <w:sz w:val="24"/>
                <w:szCs w:val="24"/>
                <w:lang w:eastAsia="lv-LV"/>
              </w:rPr>
              <w:t>ģ</w:t>
            </w:r>
            <w:r w:rsidRPr="00126B38">
              <w:rPr>
                <w:rFonts w:ascii="Aptos" w:hAnsi="Aptos" w:cs="Times New Roman"/>
                <w:iCs/>
                <w:sz w:val="24"/>
                <w:szCs w:val="24"/>
                <w:lang w:eastAsia="lv-LV"/>
              </w:rPr>
              <w:t xml:space="preserve">imenes </w:t>
            </w:r>
            <w:r w:rsidRPr="00126B38">
              <w:rPr>
                <w:rFonts w:ascii="Aptos" w:hAnsi="Aptos" w:cs="Aptos"/>
                <w:iCs/>
                <w:sz w:val="24"/>
                <w:szCs w:val="24"/>
                <w:lang w:eastAsia="lv-LV"/>
              </w:rPr>
              <w:t>ā</w:t>
            </w:r>
            <w:r w:rsidRPr="00126B38">
              <w:rPr>
                <w:rFonts w:ascii="Aptos" w:hAnsi="Aptos" w:cs="Times New Roman"/>
                <w:iCs/>
                <w:sz w:val="24"/>
                <w:szCs w:val="24"/>
                <w:lang w:eastAsia="lv-LV"/>
              </w:rPr>
              <w:t>rsta prakses funkciju nodro</w:t>
            </w:r>
            <w:r w:rsidRPr="00126B38">
              <w:rPr>
                <w:rFonts w:ascii="Aptos" w:hAnsi="Aptos" w:cs="Aptos"/>
                <w:iCs/>
                <w:sz w:val="24"/>
                <w:szCs w:val="24"/>
                <w:lang w:eastAsia="lv-LV"/>
              </w:rPr>
              <w:t>š</w:t>
            </w:r>
            <w:r w:rsidRPr="00126B38">
              <w:rPr>
                <w:rFonts w:ascii="Aptos" w:hAnsi="Aptos" w:cs="Times New Roman"/>
                <w:iCs/>
                <w:sz w:val="24"/>
                <w:szCs w:val="24"/>
                <w:lang w:eastAsia="lv-LV"/>
              </w:rPr>
              <w:t>in</w:t>
            </w:r>
            <w:r w:rsidRPr="00126B38">
              <w:rPr>
                <w:rFonts w:ascii="Aptos" w:hAnsi="Aptos" w:cs="Aptos"/>
                <w:iCs/>
                <w:sz w:val="24"/>
                <w:szCs w:val="24"/>
                <w:lang w:eastAsia="lv-LV"/>
              </w:rPr>
              <w:t>āš</w:t>
            </w:r>
            <w:r w:rsidRPr="00126B38">
              <w:rPr>
                <w:rFonts w:ascii="Aptos" w:hAnsi="Aptos" w:cs="Times New Roman"/>
                <w:iCs/>
                <w:sz w:val="24"/>
                <w:szCs w:val="24"/>
                <w:lang w:eastAsia="lv-LV"/>
              </w:rPr>
              <w:t>anai, tostarp ar</w:t>
            </w:r>
            <w:r w:rsidRPr="00126B38">
              <w:rPr>
                <w:rFonts w:ascii="Aptos" w:hAnsi="Aptos" w:cs="Aptos"/>
                <w:iCs/>
                <w:sz w:val="24"/>
                <w:szCs w:val="24"/>
                <w:lang w:eastAsia="lv-LV"/>
              </w:rPr>
              <w:t>ī </w:t>
            </w:r>
            <w:r w:rsidRPr="00126B38">
              <w:rPr>
                <w:rFonts w:ascii="Aptos" w:hAnsi="Aptos" w:cs="Times New Roman"/>
                <w:iCs/>
                <w:sz w:val="24"/>
                <w:szCs w:val="24"/>
                <w:lang w:eastAsia="lv-LV"/>
              </w:rPr>
              <w:t>t</w:t>
            </w:r>
            <w:r w:rsidRPr="00126B38">
              <w:rPr>
                <w:rFonts w:ascii="Aptos" w:hAnsi="Aptos" w:cs="Aptos"/>
                <w:iCs/>
                <w:sz w:val="24"/>
                <w:szCs w:val="24"/>
                <w:lang w:eastAsia="lv-LV"/>
              </w:rPr>
              <w:t>ā</w:t>
            </w:r>
            <w:r w:rsidRPr="00126B38">
              <w:rPr>
                <w:rFonts w:ascii="Aptos" w:hAnsi="Aptos" w:cs="Times New Roman"/>
                <w:iCs/>
                <w:sz w:val="24"/>
                <w:szCs w:val="24"/>
                <w:lang w:eastAsia="lv-LV"/>
              </w:rPr>
              <w:t>ds apr</w:t>
            </w:r>
            <w:r w:rsidRPr="00126B38">
              <w:rPr>
                <w:rFonts w:ascii="Aptos" w:hAnsi="Aptos" w:cs="Aptos"/>
                <w:iCs/>
                <w:sz w:val="24"/>
                <w:szCs w:val="24"/>
                <w:lang w:eastAsia="lv-LV"/>
              </w:rPr>
              <w:t>ī</w:t>
            </w:r>
            <w:r w:rsidRPr="00126B38">
              <w:rPr>
                <w:rFonts w:ascii="Aptos" w:hAnsi="Aptos" w:cs="Times New Roman"/>
                <w:iCs/>
                <w:sz w:val="24"/>
                <w:szCs w:val="24"/>
                <w:lang w:eastAsia="lv-LV"/>
              </w:rPr>
              <w:t>kojums, kas uzskat</w:t>
            </w:r>
            <w:r w:rsidRPr="00126B38">
              <w:rPr>
                <w:rFonts w:ascii="Aptos" w:hAnsi="Aptos" w:cs="Aptos"/>
                <w:iCs/>
                <w:sz w:val="24"/>
                <w:szCs w:val="24"/>
                <w:lang w:eastAsia="lv-LV"/>
              </w:rPr>
              <w:t>ā</w:t>
            </w:r>
            <w:r w:rsidRPr="00126B38">
              <w:rPr>
                <w:rFonts w:ascii="Aptos" w:hAnsi="Aptos" w:cs="Times New Roman"/>
                <w:iCs/>
                <w:sz w:val="24"/>
                <w:szCs w:val="24"/>
                <w:lang w:eastAsia="lv-LV"/>
              </w:rPr>
              <w:t>ms par mazv</w:t>
            </w:r>
            <w:r w:rsidRPr="00126B38">
              <w:rPr>
                <w:rFonts w:ascii="Aptos" w:hAnsi="Aptos" w:cs="Aptos"/>
                <w:iCs/>
                <w:sz w:val="24"/>
                <w:szCs w:val="24"/>
                <w:lang w:eastAsia="lv-LV"/>
              </w:rPr>
              <w:t>ē</w:t>
            </w:r>
            <w:r w:rsidRPr="00126B38">
              <w:rPr>
                <w:rFonts w:ascii="Aptos" w:hAnsi="Aptos" w:cs="Times New Roman"/>
                <w:iCs/>
                <w:sz w:val="24"/>
                <w:szCs w:val="24"/>
                <w:lang w:eastAsia="lv-LV"/>
              </w:rPr>
              <w:t>rt</w:t>
            </w:r>
            <w:r w:rsidRPr="00126B38">
              <w:rPr>
                <w:rFonts w:ascii="Aptos" w:hAnsi="Aptos" w:cs="Aptos"/>
                <w:iCs/>
                <w:sz w:val="24"/>
                <w:szCs w:val="24"/>
                <w:lang w:eastAsia="lv-LV"/>
              </w:rPr>
              <w:t>ī</w:t>
            </w:r>
            <w:r w:rsidRPr="00126B38">
              <w:rPr>
                <w:rFonts w:ascii="Aptos" w:hAnsi="Aptos" w:cs="Times New Roman"/>
                <w:iCs/>
                <w:sz w:val="24"/>
                <w:szCs w:val="24"/>
                <w:lang w:eastAsia="lv-LV"/>
              </w:rPr>
              <w:t>go invent</w:t>
            </w:r>
            <w:r w:rsidRPr="00126B38">
              <w:rPr>
                <w:rFonts w:ascii="Aptos" w:hAnsi="Aptos" w:cs="Aptos"/>
                <w:iCs/>
                <w:sz w:val="24"/>
                <w:szCs w:val="24"/>
                <w:lang w:eastAsia="lv-LV"/>
              </w:rPr>
              <w:t>ā</w:t>
            </w:r>
            <w:r w:rsidRPr="00126B38">
              <w:rPr>
                <w:rFonts w:ascii="Aptos" w:hAnsi="Aptos" w:cs="Times New Roman"/>
                <w:iCs/>
                <w:sz w:val="24"/>
                <w:szCs w:val="24"/>
                <w:lang w:eastAsia="lv-LV"/>
              </w:rPr>
              <w:t>ru.</w:t>
            </w:r>
          </w:p>
          <w:p w14:paraId="3286EC47" w14:textId="717A1110" w:rsidR="001157B1" w:rsidRPr="00126B38" w:rsidRDefault="001157B1" w:rsidP="001157B1">
            <w:pPr>
              <w:spacing w:after="120" w:line="240" w:lineRule="auto"/>
              <w:jc w:val="both"/>
              <w:rPr>
                <w:rFonts w:ascii="Aptos" w:hAnsi="Aptos" w:cs="Times New Roman"/>
                <w:iCs/>
                <w:sz w:val="24"/>
                <w:szCs w:val="24"/>
                <w:lang w:eastAsia="lv-LV"/>
              </w:rPr>
            </w:pPr>
            <w:r w:rsidRPr="00126B38">
              <w:rPr>
                <w:rFonts w:ascii="Aptos" w:hAnsi="Aptos" w:cs="Times New Roman"/>
                <w:iCs/>
                <w:sz w:val="24"/>
                <w:szCs w:val="24"/>
                <w:lang w:eastAsia="lv-LV"/>
              </w:rPr>
              <w:t>Piemērā minēto tehnoloģiju izmaksas (ārstniecības kušete, ārstniecības funkcionālais krēsls, seifs) ir attiecināmas no projekta finansējuma.</w:t>
            </w:r>
          </w:p>
          <w:p w14:paraId="38230226" w14:textId="72ED8826" w:rsidR="00B47503" w:rsidRPr="00126B38" w:rsidRDefault="001157B1" w:rsidP="00B47503">
            <w:pPr>
              <w:spacing w:after="120" w:line="240" w:lineRule="auto"/>
              <w:jc w:val="both"/>
              <w:rPr>
                <w:rFonts w:ascii="Aptos" w:hAnsi="Aptos" w:cs="Times New Roman"/>
                <w:iCs/>
                <w:sz w:val="24"/>
                <w:szCs w:val="24"/>
                <w:lang w:eastAsia="lv-LV"/>
              </w:rPr>
            </w:pPr>
            <w:r w:rsidRPr="00126B38">
              <w:rPr>
                <w:rFonts w:ascii="Aptos" w:hAnsi="Aptos" w:cs="Times New Roman"/>
                <w:b/>
                <w:bCs/>
                <w:iCs/>
                <w:sz w:val="24"/>
                <w:szCs w:val="24"/>
                <w:lang w:eastAsia="lv-LV"/>
              </w:rPr>
              <w:t>Vienlaikus būtiski ievērot</w:t>
            </w:r>
            <w:r w:rsidRPr="00126B38">
              <w:rPr>
                <w:rFonts w:ascii="Aptos" w:hAnsi="Aptos" w:cs="Times New Roman"/>
                <w:iCs/>
                <w:sz w:val="24"/>
                <w:szCs w:val="24"/>
                <w:lang w:eastAsia="lv-LV"/>
              </w:rPr>
              <w:t>, ka projektā attiecināmas ir tikai tās medicīniskās tehnoloģijas, kas ir tieši nepieciešamas valsts apmaksātu primārās veselības aprūpes pakalpojumu sniegšanai un netiek izmantotas citiem, ar Nacionālā veselības dienesta noslēgto līgumu nesaistītiem mērķiem.</w:t>
            </w:r>
          </w:p>
        </w:tc>
      </w:tr>
      <w:tr w:rsidR="00B47503" w:rsidRPr="00126B38" w14:paraId="4D0B813E" w14:textId="77777777" w:rsidTr="00521949">
        <w:trPr>
          <w:gridAfter w:val="1"/>
          <w:wAfter w:w="13" w:type="dxa"/>
          <w:trHeight w:val="408"/>
        </w:trPr>
        <w:tc>
          <w:tcPr>
            <w:tcW w:w="997" w:type="dxa"/>
          </w:tcPr>
          <w:p w14:paraId="5027FDBB" w14:textId="41FA290F" w:rsidR="00B47503" w:rsidRPr="00126B38" w:rsidRDefault="00B47503" w:rsidP="00B47503">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2.3.</w:t>
            </w:r>
          </w:p>
        </w:tc>
        <w:tc>
          <w:tcPr>
            <w:tcW w:w="6095" w:type="dxa"/>
          </w:tcPr>
          <w:p w14:paraId="3BAB15D2" w14:textId="77777777" w:rsidR="00B47503" w:rsidRPr="00126B38" w:rsidRDefault="00207A3A" w:rsidP="00B47503">
            <w:pPr>
              <w:pStyle w:val="Vienkrsteksts"/>
              <w:spacing w:before="0" w:after="12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Vai iekārtām kuras iegādājas ir noteikti limiti - kuras preces var tikt attiecinātas uz projektu? Piemēram mobilais telefons, prakses darba nodrošināšanai? Nosacījumi, ka jāiegādājas noteikti lētākā prece, piemērām izvēloties starp diviem fonendoskopiem? Vai tirgus izpētē var definēt konkrēta ražotāja modeli?</w:t>
            </w:r>
          </w:p>
          <w:p w14:paraId="293DC986" w14:textId="4A7FF78B" w:rsidR="00207A3A" w:rsidRPr="00126B38" w:rsidRDefault="00207A3A" w:rsidP="00207A3A">
            <w:pPr>
              <w:pStyle w:val="Vienkrsteksts"/>
              <w:spacing w:after="120"/>
              <w:contextualSpacing/>
              <w:rPr>
                <w:rFonts w:ascii="Aptos" w:eastAsia="Times New Roman" w:hAnsi="Aptos" w:cs="Times New Roman"/>
                <w:sz w:val="24"/>
                <w:szCs w:val="24"/>
                <w:lang w:val="lv-LV" w:eastAsia="lv-LV"/>
              </w:rPr>
            </w:pPr>
            <w:r w:rsidRPr="00126B38">
              <w:rPr>
                <w:rFonts w:ascii="Aptos" w:hAnsi="Aptos" w:cs="Times New Roman"/>
                <w:i/>
                <w:iCs/>
                <w:sz w:val="24"/>
                <w:szCs w:val="24"/>
                <w:lang w:val="lv-LV"/>
              </w:rPr>
              <w:lastRenderedPageBreak/>
              <w:t>(e-pasts 21.04.2026.)</w:t>
            </w:r>
          </w:p>
        </w:tc>
        <w:tc>
          <w:tcPr>
            <w:tcW w:w="8103" w:type="dxa"/>
          </w:tcPr>
          <w:p w14:paraId="4268E44F" w14:textId="6F7AD7AF" w:rsidR="00B47503" w:rsidRPr="00126B38" w:rsidRDefault="00207A3A" w:rsidP="00B47503">
            <w:pPr>
              <w:pStyle w:val="Vienkrsteksts"/>
              <w:spacing w:before="0" w:after="12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Plānojot</w:t>
            </w:r>
            <w:r w:rsidR="00322904">
              <w:rPr>
                <w:rFonts w:ascii="Aptos" w:eastAsia="Times New Roman" w:hAnsi="Aptos" w:cs="Times New Roman"/>
                <w:sz w:val="24"/>
                <w:szCs w:val="24"/>
                <w:lang w:val="lv-LV" w:eastAsia="lv-LV"/>
              </w:rPr>
              <w:t xml:space="preserve"> </w:t>
            </w:r>
            <w:r w:rsidRPr="00126B38">
              <w:rPr>
                <w:rFonts w:ascii="Aptos" w:eastAsia="Times New Roman" w:hAnsi="Aptos" w:cs="Times New Roman"/>
                <w:sz w:val="24"/>
                <w:szCs w:val="24"/>
                <w:lang w:val="lv-LV" w:eastAsia="lv-LV"/>
              </w:rPr>
              <w:t xml:space="preserve">izmaksas, nav prasības vienmēr izvēlēties lētāko preci, </w:t>
            </w:r>
            <w:r w:rsidRPr="00126B38">
              <w:rPr>
                <w:rFonts w:ascii="Aptos" w:eastAsia="Times New Roman" w:hAnsi="Aptos" w:cs="Times New Roman"/>
                <w:b/>
                <w:bCs/>
                <w:sz w:val="24"/>
                <w:szCs w:val="24"/>
                <w:lang w:val="lv-LV" w:eastAsia="lv-LV"/>
              </w:rPr>
              <w:t>bet izvēlei jābūt ekonomiski pamatotai</w:t>
            </w:r>
            <w:r w:rsidRPr="00126B38">
              <w:rPr>
                <w:rFonts w:ascii="Aptos" w:eastAsia="Times New Roman" w:hAnsi="Aptos" w:cs="Times New Roman"/>
                <w:sz w:val="24"/>
                <w:szCs w:val="24"/>
                <w:lang w:val="lv-LV" w:eastAsia="lv-LV"/>
              </w:rPr>
              <w:t xml:space="preserve">. Tirgus izpētē drīkst definēt konkrētus tehniskos parametrus vai modeli, ja tas ir pamatoti. Iekārtu un aprīkojuma cenām jābūt samērīgām, ekonomiski pamatotām un atbilstošām tirgus cenām. Tirgus izpētē nav obligāti jāizvēlas lētākais piedāvājums, tomēr izvēlei jābūt pamatotai ar tehniskajiem parametriem, kvalitāti, funkcionalitāti un </w:t>
            </w:r>
            <w:r w:rsidRPr="00126B38">
              <w:rPr>
                <w:rFonts w:ascii="Aptos" w:eastAsia="Times New Roman" w:hAnsi="Aptos" w:cs="Times New Roman"/>
                <w:sz w:val="24"/>
                <w:szCs w:val="24"/>
                <w:lang w:val="lv-LV" w:eastAsia="lv-LV"/>
              </w:rPr>
              <w:lastRenderedPageBreak/>
              <w:t xml:space="preserve">prakses vajadzībām. </w:t>
            </w:r>
            <w:r w:rsidRPr="00126B38">
              <w:rPr>
                <w:rFonts w:ascii="Aptos" w:eastAsia="Times New Roman" w:hAnsi="Aptos" w:cs="Times New Roman"/>
                <w:b/>
                <w:bCs/>
                <w:sz w:val="24"/>
                <w:szCs w:val="24"/>
                <w:lang w:val="lv-LV" w:eastAsia="lv-LV"/>
              </w:rPr>
              <w:t>Izmaksām jāatbilst labas finanšu pārvaldības un saimnieciskuma principiem.</w:t>
            </w:r>
          </w:p>
        </w:tc>
      </w:tr>
      <w:tr w:rsidR="00C533EC" w:rsidRPr="00126B38" w14:paraId="1195E66A" w14:textId="77777777" w:rsidTr="00521949">
        <w:trPr>
          <w:gridAfter w:val="1"/>
          <w:wAfter w:w="13" w:type="dxa"/>
          <w:trHeight w:val="408"/>
        </w:trPr>
        <w:tc>
          <w:tcPr>
            <w:tcW w:w="997" w:type="dxa"/>
          </w:tcPr>
          <w:p w14:paraId="52AA329D" w14:textId="3C08DA65" w:rsidR="00C533EC" w:rsidRPr="00126B38" w:rsidRDefault="00C533EC" w:rsidP="00C533EC">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2.4.</w:t>
            </w:r>
          </w:p>
        </w:tc>
        <w:tc>
          <w:tcPr>
            <w:tcW w:w="6095" w:type="dxa"/>
          </w:tcPr>
          <w:p w14:paraId="48F7BB38" w14:textId="77777777" w:rsidR="00C533EC" w:rsidRPr="00126B38" w:rsidRDefault="00C533EC" w:rsidP="00C533EC">
            <w:pPr>
              <w:spacing w:line="276" w:lineRule="auto"/>
              <w:jc w:val="both"/>
              <w:rPr>
                <w:rFonts w:ascii="Aptos" w:hAnsi="Aptos" w:cs="Times New Roman"/>
                <w:sz w:val="24"/>
                <w:szCs w:val="24"/>
              </w:rPr>
            </w:pPr>
            <w:r w:rsidRPr="00126B38">
              <w:rPr>
                <w:rFonts w:ascii="Aptos" w:eastAsia="Aptos" w:hAnsi="Aptos" w:cs="Aptos"/>
                <w:sz w:val="24"/>
                <w:szCs w:val="24"/>
              </w:rPr>
              <w:t xml:space="preserve">Vai projektā kā atbalstāma būvniecība esošai ģimenes ārsta praksei, kas ir ilgāk, kā 3 gadus var tikt iekļauti 1. stāva telpu uzlabojumi (ieejas durvis, koridors, grīdas, tualetes, uzgaidāmā telpa), ja tie ir vērsti uz vides </w:t>
            </w:r>
            <w:proofErr w:type="spellStart"/>
            <w:r w:rsidRPr="00126B38">
              <w:rPr>
                <w:rFonts w:ascii="Aptos" w:eastAsia="Aptos" w:hAnsi="Aptos" w:cs="Aptos"/>
                <w:sz w:val="24"/>
                <w:szCs w:val="24"/>
              </w:rPr>
              <w:t>piekļūstamības</w:t>
            </w:r>
            <w:proofErr w:type="spellEnd"/>
            <w:r w:rsidRPr="00126B38">
              <w:rPr>
                <w:rFonts w:ascii="Aptos" w:eastAsia="Aptos" w:hAnsi="Aptos" w:cs="Aptos"/>
                <w:sz w:val="24"/>
                <w:szCs w:val="24"/>
              </w:rPr>
              <w:t xml:space="preserve"> un pacientu plūsmas uzlabošanu? ĢĀP atrodas ēkā, kurā jau tiek īstenots projekts vides </w:t>
            </w:r>
            <w:proofErr w:type="spellStart"/>
            <w:r w:rsidRPr="00126B38">
              <w:rPr>
                <w:rFonts w:ascii="Aptos" w:eastAsia="Aptos" w:hAnsi="Aptos" w:cs="Aptos"/>
                <w:sz w:val="24"/>
                <w:szCs w:val="24"/>
              </w:rPr>
              <w:t>piekļūstamības</w:t>
            </w:r>
            <w:proofErr w:type="spellEnd"/>
            <w:r w:rsidRPr="00126B38">
              <w:rPr>
                <w:rFonts w:ascii="Aptos" w:eastAsia="Aptos" w:hAnsi="Aptos" w:cs="Aptos"/>
                <w:sz w:val="24"/>
                <w:szCs w:val="24"/>
              </w:rPr>
              <w:t xml:space="preserve"> uzlabošanai ēkas citā pusē. Tomēr ieeja ĢĀP atrodas pretējā ēkas pusē, un piekļuve tai ir nodrošināta caur šaurām un nelielām durvīm.</w:t>
            </w:r>
            <w:r w:rsidRPr="00126B38">
              <w:rPr>
                <w:rFonts w:ascii="Aptos" w:hAnsi="Aptos" w:cs="Times New Roman"/>
                <w:sz w:val="24"/>
                <w:szCs w:val="24"/>
              </w:rPr>
              <w:t xml:space="preserve"> </w:t>
            </w:r>
          </w:p>
          <w:p w14:paraId="666498CF" w14:textId="62D6265D" w:rsidR="00C533EC" w:rsidRPr="00126B38" w:rsidRDefault="00C533EC" w:rsidP="00C533EC">
            <w:pPr>
              <w:pStyle w:val="Vienkrsteksts"/>
              <w:spacing w:before="0" w:after="120"/>
              <w:contextualSpacing/>
              <w:rPr>
                <w:rFonts w:ascii="Aptos" w:eastAsia="Times New Roman" w:hAnsi="Aptos" w:cs="Times New Roman"/>
                <w:sz w:val="24"/>
                <w:szCs w:val="24"/>
                <w:lang w:val="lv-LV" w:eastAsia="lv-LV"/>
              </w:rPr>
            </w:pPr>
            <w:r w:rsidRPr="00126B38">
              <w:rPr>
                <w:rFonts w:ascii="Aptos" w:hAnsi="Aptos" w:cs="Times New Roman"/>
                <w:i/>
                <w:iCs/>
                <w:sz w:val="24"/>
                <w:szCs w:val="24"/>
                <w:lang w:val="lv-LV"/>
              </w:rPr>
              <w:t xml:space="preserve">(24.04.2026. – saņemts </w:t>
            </w:r>
            <w:proofErr w:type="spellStart"/>
            <w:r w:rsidRPr="00126B38">
              <w:rPr>
                <w:rFonts w:ascii="Aptos" w:hAnsi="Aptos" w:cs="Times New Roman"/>
                <w:i/>
                <w:iCs/>
                <w:sz w:val="24"/>
                <w:szCs w:val="24"/>
                <w:lang w:val="lv-LV"/>
              </w:rPr>
              <w:t>vebināra</w:t>
            </w:r>
            <w:proofErr w:type="spellEnd"/>
            <w:r w:rsidRPr="00126B38">
              <w:rPr>
                <w:rFonts w:ascii="Aptos" w:hAnsi="Aptos" w:cs="Times New Roman"/>
                <w:i/>
                <w:iCs/>
                <w:sz w:val="24"/>
                <w:szCs w:val="24"/>
                <w:lang w:val="lv-LV"/>
              </w:rPr>
              <w:t xml:space="preserve"> laikā)</w:t>
            </w:r>
          </w:p>
        </w:tc>
        <w:tc>
          <w:tcPr>
            <w:tcW w:w="8103" w:type="dxa"/>
          </w:tcPr>
          <w:p w14:paraId="4C8AA184" w14:textId="77777777" w:rsidR="00C533EC" w:rsidRPr="00126B38" w:rsidRDefault="00C533EC" w:rsidP="00C533EC">
            <w:pPr>
              <w:spacing w:after="120" w:line="240" w:lineRule="auto"/>
              <w:jc w:val="both"/>
              <w:rPr>
                <w:rFonts w:ascii="Aptos" w:eastAsia="Times New Roman" w:hAnsi="Aptos" w:cs="Times New Roman"/>
                <w:i/>
                <w:iCs/>
                <w:sz w:val="24"/>
                <w:szCs w:val="24"/>
                <w:lang w:eastAsia="lv-LV"/>
              </w:rPr>
            </w:pPr>
            <w:r w:rsidRPr="00126B38">
              <w:rPr>
                <w:rFonts w:ascii="Aptos" w:eastAsia="Times New Roman" w:hAnsi="Aptos" w:cs="Times New Roman"/>
                <w:i/>
                <w:iCs/>
                <w:sz w:val="24"/>
                <w:szCs w:val="24"/>
                <w:lang w:eastAsia="lv-LV"/>
              </w:rPr>
              <w:t>(papildināts 29.04.2026.)</w:t>
            </w:r>
          </w:p>
          <w:p w14:paraId="7D6315B9" w14:textId="77777777" w:rsidR="00C533EC" w:rsidRPr="00126B38" w:rsidRDefault="00C533EC" w:rsidP="00C533EC">
            <w:pPr>
              <w:pStyle w:val="Sarakstarindkopa"/>
              <w:spacing w:after="120" w:line="240" w:lineRule="auto"/>
              <w:ind w:left="0"/>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Ja ģimenes ārsta prakses pacientu plūsma ir nodalīta no pārējās ēkas un tiek nodrošināta caur atsevišķu ieeju, projekta ietvaros ir attiecināmas darbības 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nodrošināšanai personām ar funkcionāliem traucējumiem atbilstoši Ministru kabineta noteikumos Nr.</w:t>
            </w:r>
            <w:r w:rsidRPr="00126B38">
              <w:rPr>
                <w:rFonts w:ascii="Aptos" w:eastAsia="Times New Roman" w:hAnsi="Aptos" w:cs="Arial"/>
                <w:sz w:val="24"/>
                <w:szCs w:val="24"/>
                <w:lang w:eastAsia="lv-LV"/>
              </w:rPr>
              <w:t> </w:t>
            </w:r>
            <w:r w:rsidRPr="00126B38">
              <w:rPr>
                <w:rFonts w:ascii="Aptos" w:eastAsia="Times New Roman" w:hAnsi="Aptos" w:cs="Times New Roman"/>
                <w:sz w:val="24"/>
                <w:szCs w:val="24"/>
                <w:lang w:eastAsia="lv-LV"/>
              </w:rPr>
              <w:t>60 noteiktaj</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m pras</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m. </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aj</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gadījumā attiecināmas ir 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uzlabošanas darbības, piemēram, ieejas durvju paplašināšana, papildus sienu pārkrāsošana (kontrasta un </w:t>
            </w:r>
            <w:proofErr w:type="spellStart"/>
            <w:r w:rsidRPr="00126B38">
              <w:rPr>
                <w:rFonts w:ascii="Aptos" w:eastAsia="Times New Roman" w:hAnsi="Aptos" w:cs="Times New Roman"/>
                <w:sz w:val="24"/>
                <w:szCs w:val="24"/>
                <w:lang w:eastAsia="lv-LV"/>
              </w:rPr>
              <w:t>taktilie</w:t>
            </w:r>
            <w:proofErr w:type="spellEnd"/>
            <w:r w:rsidRPr="00126B38">
              <w:rPr>
                <w:rFonts w:ascii="Aptos" w:eastAsia="Times New Roman" w:hAnsi="Aptos" w:cs="Times New Roman"/>
                <w:sz w:val="24"/>
                <w:szCs w:val="24"/>
                <w:lang w:eastAsia="lv-LV"/>
              </w:rPr>
              <w:t xml:space="preserve"> risinājumi), labierīcību pielāgošana, u.c.</w:t>
            </w:r>
          </w:p>
          <w:p w14:paraId="5D455311" w14:textId="77777777" w:rsidR="00C533EC" w:rsidRPr="00126B38" w:rsidRDefault="00C533EC" w:rsidP="00C533EC">
            <w:pPr>
              <w:pStyle w:val="Sarakstarindkopa"/>
              <w:spacing w:after="120" w:line="240" w:lineRule="auto"/>
              <w:ind w:left="0"/>
              <w:jc w:val="both"/>
              <w:rPr>
                <w:rFonts w:ascii="Aptos" w:hAnsi="Aptos"/>
                <w:sz w:val="24"/>
                <w:szCs w:val="24"/>
              </w:rPr>
            </w:pPr>
            <w:r w:rsidRPr="00126B38">
              <w:rPr>
                <w:rFonts w:ascii="Aptos" w:eastAsia="Times New Roman" w:hAnsi="Aptos" w:cs="Times New Roman"/>
                <w:sz w:val="24"/>
                <w:szCs w:val="24"/>
                <w:lang w:eastAsia="lv-LV"/>
              </w:rPr>
              <w:t xml:space="preserve">Vienlaikus projekta iesniegumā ir jāparedz darbības, kas veicina horizontālā principa “Vienlīdzība, iekļaušana, </w:t>
            </w:r>
            <w:proofErr w:type="spellStart"/>
            <w:r w:rsidRPr="00126B38">
              <w:rPr>
                <w:rFonts w:ascii="Aptos" w:eastAsia="Times New Roman" w:hAnsi="Aptos" w:cs="Times New Roman"/>
                <w:sz w:val="24"/>
                <w:szCs w:val="24"/>
                <w:lang w:eastAsia="lv-LV"/>
              </w:rPr>
              <w:t>nediskriminācija</w:t>
            </w:r>
            <w:proofErr w:type="spellEnd"/>
            <w:r w:rsidRPr="00126B38">
              <w:rPr>
                <w:rFonts w:ascii="Aptos" w:eastAsia="Times New Roman" w:hAnsi="Aptos" w:cs="Times New Roman"/>
                <w:sz w:val="24"/>
                <w:szCs w:val="24"/>
                <w:lang w:eastAsia="lv-LV"/>
              </w:rPr>
              <w:t xml:space="preserve"> un </w:t>
            </w:r>
            <w:proofErr w:type="spellStart"/>
            <w:r w:rsidRPr="00126B38">
              <w:rPr>
                <w:rFonts w:ascii="Aptos" w:eastAsia="Times New Roman" w:hAnsi="Aptos" w:cs="Times New Roman"/>
                <w:sz w:val="24"/>
                <w:szCs w:val="24"/>
                <w:lang w:eastAsia="lv-LV"/>
              </w:rPr>
              <w:t>pamattiesību</w:t>
            </w:r>
            <w:proofErr w:type="spellEnd"/>
            <w:r w:rsidRPr="00126B38">
              <w:rPr>
                <w:rFonts w:ascii="Aptos" w:eastAsia="Times New Roman" w:hAnsi="Aptos" w:cs="Times New Roman"/>
                <w:sz w:val="24"/>
                <w:szCs w:val="24"/>
                <w:lang w:eastAsia="lv-LV"/>
              </w:rPr>
              <w:t xml:space="preserve"> ievērošana” (turpmāk - HP VINPI) prasību izpildi un īstenošanu.</w:t>
            </w:r>
          </w:p>
          <w:p w14:paraId="47908C91" w14:textId="77777777" w:rsidR="00C533EC" w:rsidRPr="00126B38" w:rsidRDefault="00C533EC" w:rsidP="00C533EC">
            <w:pPr>
              <w:spacing w:before="120" w:after="0" w:line="240" w:lineRule="auto"/>
              <w:jc w:val="both"/>
              <w:rPr>
                <w:rFonts w:ascii="Aptos" w:eastAsia="Aptos" w:hAnsi="Aptos" w:cs="Aptos"/>
                <w:sz w:val="24"/>
                <w:szCs w:val="24"/>
              </w:rPr>
            </w:pPr>
            <w:r w:rsidRPr="00126B38">
              <w:rPr>
                <w:rFonts w:ascii="Aptos" w:eastAsia="Times New Roman" w:hAnsi="Aptos" w:cs="Times New Roman"/>
                <w:sz w:val="24"/>
                <w:szCs w:val="24"/>
                <w:lang w:eastAsia="lv-LV"/>
              </w:rPr>
              <w:t>Ir ieteicams izmantot</w:t>
            </w:r>
            <w:r w:rsidRPr="00126B38">
              <w:rPr>
                <w:rFonts w:ascii="Aptos" w:eastAsia="Aptos" w:hAnsi="Aptos" w:cs="Aptos"/>
                <w:sz w:val="24"/>
                <w:szCs w:val="24"/>
              </w:rPr>
              <w:t xml:space="preserve">: </w:t>
            </w:r>
          </w:p>
          <w:p w14:paraId="0F6D64E7" w14:textId="77777777" w:rsidR="00C533EC" w:rsidRPr="00126B38" w:rsidRDefault="00C533EC" w:rsidP="000C2853">
            <w:pPr>
              <w:pStyle w:val="Sarakstarindkopa"/>
              <w:numPr>
                <w:ilvl w:val="0"/>
                <w:numId w:val="22"/>
              </w:numPr>
              <w:spacing w:before="120" w:after="0" w:line="240" w:lineRule="auto"/>
              <w:jc w:val="both"/>
              <w:rPr>
                <w:rFonts w:ascii="Aptos" w:eastAsia="Aptos" w:hAnsi="Aptos" w:cs="Aptos"/>
                <w:sz w:val="24"/>
                <w:szCs w:val="24"/>
              </w:rPr>
            </w:pPr>
            <w:hyperlink r:id="rId82" w:history="1">
              <w:r w:rsidRPr="00126B38">
                <w:rPr>
                  <w:rStyle w:val="Hipersaite"/>
                  <w:rFonts w:ascii="Aptos" w:eastAsia="Aptos" w:hAnsi="Aptos" w:cs="Aptos"/>
                  <w:color w:val="0563C1"/>
                  <w:sz w:val="24"/>
                  <w:szCs w:val="24"/>
                </w:rPr>
                <w:t xml:space="preserve">Labklājības ministrijas materiālu par </w:t>
              </w:r>
              <w:proofErr w:type="spellStart"/>
              <w:r w:rsidRPr="00126B38">
                <w:rPr>
                  <w:rStyle w:val="Hipersaite"/>
                  <w:rFonts w:ascii="Aptos" w:eastAsia="Aptos" w:hAnsi="Aptos" w:cs="Aptos"/>
                  <w:color w:val="0563C1"/>
                  <w:sz w:val="24"/>
                  <w:szCs w:val="24"/>
                </w:rPr>
                <w:t>piekļūstamību</w:t>
              </w:r>
              <w:proofErr w:type="spellEnd"/>
              <w:r w:rsidRPr="00126B38">
                <w:rPr>
                  <w:rStyle w:val="Hipersaite"/>
                  <w:rFonts w:ascii="Aptos" w:eastAsia="Aptos" w:hAnsi="Aptos" w:cs="Aptos"/>
                  <w:color w:val="0563C1"/>
                  <w:sz w:val="24"/>
                  <w:szCs w:val="24"/>
                </w:rPr>
                <w:t xml:space="preserve"> publiskajās ēkās</w:t>
              </w:r>
            </w:hyperlink>
            <w:r w:rsidRPr="00126B38">
              <w:rPr>
                <w:rFonts w:ascii="Aptos" w:hAnsi="Aptos"/>
                <w:sz w:val="24"/>
                <w:szCs w:val="24"/>
              </w:rPr>
              <w:t>;</w:t>
            </w:r>
          </w:p>
          <w:p w14:paraId="72C4BDAB" w14:textId="77777777" w:rsidR="00C533EC" w:rsidRPr="00126B38" w:rsidRDefault="00C533EC" w:rsidP="000C2853">
            <w:pPr>
              <w:pStyle w:val="Sarakstarindkopa"/>
              <w:numPr>
                <w:ilvl w:val="0"/>
                <w:numId w:val="22"/>
              </w:numPr>
              <w:spacing w:after="120" w:line="240" w:lineRule="auto"/>
              <w:jc w:val="both"/>
              <w:rPr>
                <w:rFonts w:ascii="Aptos" w:hAnsi="Aptos"/>
                <w:sz w:val="24"/>
                <w:szCs w:val="24"/>
              </w:rPr>
            </w:pPr>
            <w:hyperlink r:id="rId83" w:history="1">
              <w:r w:rsidRPr="00126B38">
                <w:rPr>
                  <w:rStyle w:val="Hipersaite"/>
                  <w:rFonts w:ascii="Aptos" w:eastAsia="Times New Roman" w:hAnsi="Aptos" w:cs="Times New Roman"/>
                  <w:sz w:val="24"/>
                  <w:szCs w:val="24"/>
                  <w:lang w:eastAsia="lv-LV"/>
                </w:rPr>
                <w:t>CFLA skaidrojumu par HP VINPI</w:t>
              </w:r>
            </w:hyperlink>
            <w:r w:rsidRPr="00126B38">
              <w:rPr>
                <w:rFonts w:ascii="Aptos" w:eastAsia="Times New Roman" w:hAnsi="Aptos" w:cs="Times New Roman"/>
                <w:sz w:val="24"/>
                <w:szCs w:val="24"/>
                <w:lang w:eastAsia="lv-LV"/>
              </w:rPr>
              <w:t>.</w:t>
            </w:r>
          </w:p>
          <w:p w14:paraId="3C472CFE" w14:textId="2B0BC3C3" w:rsidR="00C533EC" w:rsidRPr="00126B38" w:rsidRDefault="00C533EC" w:rsidP="001D6D66">
            <w:pPr>
              <w:shd w:val="clear" w:color="auto" w:fill="F7F7F7"/>
              <w:spacing w:after="0"/>
              <w:rPr>
                <w:rFonts w:ascii="Aptos" w:eastAsia="Aptos" w:hAnsi="Aptos" w:cs="Aptos"/>
                <w:color w:val="1C1C1C"/>
                <w:sz w:val="24"/>
                <w:szCs w:val="24"/>
              </w:rPr>
            </w:pPr>
            <w:r w:rsidRPr="00126B38">
              <w:rPr>
                <w:rFonts w:ascii="Aptos" w:eastAsia="Aptos" w:hAnsi="Aptos" w:cs="Aptos"/>
                <w:sz w:val="24"/>
                <w:szCs w:val="24"/>
                <w:lang w:eastAsia="lv-LV"/>
              </w:rPr>
              <w:t xml:space="preserve">Aicinām skatīties papildus informāciju šeit: </w:t>
            </w:r>
            <w:hyperlink r:id="rId84" w:history="1">
              <w:r w:rsidRPr="00126B38">
                <w:rPr>
                  <w:rStyle w:val="Hipersaite"/>
                  <w:rFonts w:ascii="Aptos" w:eastAsia="Aptos" w:hAnsi="Aptos" w:cs="Aptos"/>
                  <w:sz w:val="24"/>
                  <w:szCs w:val="24"/>
                  <w:lang w:eastAsia="lv-LV"/>
                </w:rPr>
                <w:t xml:space="preserve">Labklājības ministrijas materiāls par </w:t>
              </w:r>
              <w:proofErr w:type="spellStart"/>
              <w:r w:rsidRPr="00126B38">
                <w:rPr>
                  <w:rStyle w:val="Hipersaite"/>
                  <w:rFonts w:ascii="Aptos" w:eastAsia="Aptos" w:hAnsi="Aptos" w:cs="Aptos"/>
                  <w:sz w:val="24"/>
                  <w:szCs w:val="24"/>
                  <w:lang w:eastAsia="lv-LV"/>
                </w:rPr>
                <w:t>p</w:t>
              </w:r>
              <w:r w:rsidRPr="00126B38">
                <w:rPr>
                  <w:rStyle w:val="Hipersaite"/>
                  <w:rFonts w:ascii="Aptos" w:eastAsia="Aptos" w:hAnsi="Aptos" w:cs="Aptos"/>
                  <w:sz w:val="24"/>
                  <w:szCs w:val="24"/>
                </w:rPr>
                <w:t>iekļūstamību</w:t>
              </w:r>
              <w:proofErr w:type="spellEnd"/>
              <w:r w:rsidRPr="00126B38">
                <w:rPr>
                  <w:rStyle w:val="Hipersaite"/>
                  <w:rFonts w:ascii="Aptos" w:eastAsia="Aptos" w:hAnsi="Aptos" w:cs="Aptos"/>
                  <w:sz w:val="24"/>
                  <w:szCs w:val="24"/>
                </w:rPr>
                <w:t xml:space="preserve"> publiskajās ēkās</w:t>
              </w:r>
            </w:hyperlink>
            <w:r w:rsidRPr="00126B38">
              <w:rPr>
                <w:rFonts w:ascii="Aptos" w:hAnsi="Aptos"/>
                <w:sz w:val="24"/>
                <w:szCs w:val="24"/>
              </w:rPr>
              <w:t>.</w:t>
            </w:r>
          </w:p>
        </w:tc>
      </w:tr>
      <w:tr w:rsidR="001D6D66" w:rsidRPr="00126B38" w14:paraId="5E5CAFFC" w14:textId="77777777" w:rsidTr="00521949">
        <w:trPr>
          <w:gridAfter w:val="1"/>
          <w:wAfter w:w="13" w:type="dxa"/>
          <w:trHeight w:val="408"/>
        </w:trPr>
        <w:tc>
          <w:tcPr>
            <w:tcW w:w="997" w:type="dxa"/>
          </w:tcPr>
          <w:p w14:paraId="68E8F980" w14:textId="740FC3F3" w:rsidR="001D6D66" w:rsidRPr="00126B38" w:rsidRDefault="001D6D66" w:rsidP="001D6D66">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2.5.</w:t>
            </w:r>
          </w:p>
        </w:tc>
        <w:tc>
          <w:tcPr>
            <w:tcW w:w="6095" w:type="dxa"/>
          </w:tcPr>
          <w:p w14:paraId="58F5B0CE" w14:textId="77777777" w:rsidR="001D6D66" w:rsidRPr="00126B38" w:rsidRDefault="001D6D66" w:rsidP="001D6D66">
            <w:pPr>
              <w:spacing w:after="120" w:line="240" w:lineRule="auto"/>
              <w:jc w:val="both"/>
              <w:rPr>
                <w:rFonts w:ascii="Aptos" w:hAnsi="Aptos" w:cs="Times New Roman"/>
                <w:sz w:val="24"/>
                <w:szCs w:val="24"/>
              </w:rPr>
            </w:pPr>
            <w:r w:rsidRPr="00126B38">
              <w:rPr>
                <w:rFonts w:ascii="Aptos" w:hAnsi="Aptos" w:cs="Times New Roman"/>
                <w:sz w:val="24"/>
                <w:szCs w:val="24"/>
              </w:rPr>
              <w:t xml:space="preserve">Esoša ģimenes ārsta prakse, SIA, ir līgums ar NVD, prakses telpas – SIA īpašumā. Plānota darbība – jumtas seguma, ūdens </w:t>
            </w:r>
            <w:proofErr w:type="spellStart"/>
            <w:r w:rsidRPr="00126B38">
              <w:rPr>
                <w:rFonts w:ascii="Aptos" w:hAnsi="Aptos" w:cs="Times New Roman"/>
                <w:sz w:val="24"/>
                <w:szCs w:val="24"/>
              </w:rPr>
              <w:t>noteksistēmas</w:t>
            </w:r>
            <w:proofErr w:type="spellEnd"/>
            <w:r w:rsidRPr="00126B38">
              <w:rPr>
                <w:rFonts w:ascii="Aptos" w:hAnsi="Aptos" w:cs="Times New Roman"/>
                <w:sz w:val="24"/>
                <w:szCs w:val="24"/>
              </w:rPr>
              <w:t xml:space="preserve"> nomaiņa, saules paneļus uzstādīšana. Vai varu pretendēt uz finansējumu?</w:t>
            </w:r>
          </w:p>
          <w:p w14:paraId="4CB887C1" w14:textId="648CBABB" w:rsidR="001D6D66" w:rsidRPr="00126B38" w:rsidRDefault="001D6D66" w:rsidP="001D6D66">
            <w:pPr>
              <w:spacing w:line="276" w:lineRule="auto"/>
              <w:jc w:val="both"/>
              <w:rPr>
                <w:rFonts w:ascii="Aptos" w:eastAsia="Aptos" w:hAnsi="Aptos" w:cs="Aptos"/>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Pr>
          <w:p w14:paraId="05E4875B" w14:textId="77777777" w:rsidR="001D6D66" w:rsidRPr="00126B38" w:rsidRDefault="001D6D66" w:rsidP="001D6D66">
            <w:pPr>
              <w:spacing w:after="120" w:line="240" w:lineRule="auto"/>
              <w:jc w:val="both"/>
              <w:rPr>
                <w:rFonts w:ascii="Aptos" w:eastAsia="Times New Roman" w:hAnsi="Aptos" w:cs="Times New Roman"/>
                <w:i/>
                <w:iCs/>
                <w:sz w:val="24"/>
                <w:szCs w:val="24"/>
                <w:lang w:eastAsia="lv-LV"/>
              </w:rPr>
            </w:pPr>
            <w:r w:rsidRPr="00126B38">
              <w:rPr>
                <w:rFonts w:ascii="Aptos" w:eastAsia="Times New Roman" w:hAnsi="Aptos" w:cs="Times New Roman"/>
                <w:i/>
                <w:iCs/>
                <w:sz w:val="24"/>
                <w:szCs w:val="24"/>
                <w:lang w:eastAsia="lv-LV"/>
              </w:rPr>
              <w:t>(papildināts 30.04.2026.)</w:t>
            </w:r>
          </w:p>
          <w:p w14:paraId="2B29655B" w14:textId="77777777" w:rsidR="001D6D66" w:rsidRPr="00126B38" w:rsidRDefault="001D6D66" w:rsidP="001D6D66">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Jā, būvdarbu darbība ir attiecināma gan uz </w:t>
            </w:r>
            <w:proofErr w:type="spellStart"/>
            <w:r w:rsidRPr="00126B38">
              <w:rPr>
                <w:rFonts w:ascii="Aptos" w:eastAsia="Times New Roman" w:hAnsi="Aptos" w:cs="Times New Roman"/>
                <w:sz w:val="24"/>
                <w:szCs w:val="24"/>
                <w:lang w:eastAsia="lv-LV"/>
              </w:rPr>
              <w:t>jaunatvērto</w:t>
            </w:r>
            <w:proofErr w:type="spellEnd"/>
            <w:r w:rsidRPr="00126B38">
              <w:rPr>
                <w:rFonts w:ascii="Aptos" w:eastAsia="Times New Roman" w:hAnsi="Aptos" w:cs="Times New Roman"/>
                <w:sz w:val="24"/>
                <w:szCs w:val="24"/>
                <w:lang w:eastAsia="lv-LV"/>
              </w:rPr>
              <w:t>, gan esošo praksi. Svarīgi ir kā īpašumā ir nekustamais īpašums un vai ēkā, kurā plānots ieguldīt atbalsta finansējumu atrodas tikai ģimenes ārsta prakse vai arī ir citas iestādes vai uzņēmumi.</w:t>
            </w:r>
          </w:p>
          <w:p w14:paraId="6E222FD8" w14:textId="77777777" w:rsidR="001D6D66" w:rsidRPr="00126B38" w:rsidRDefault="001D6D66" w:rsidP="001D6D66">
            <w:pPr>
              <w:spacing w:after="120" w:line="240" w:lineRule="auto"/>
              <w:jc w:val="both"/>
              <w:rPr>
                <w:rFonts w:ascii="Aptos" w:eastAsia="Times New Roman" w:hAnsi="Aptos" w:cs="Times New Roman"/>
                <w:sz w:val="24"/>
                <w:szCs w:val="24"/>
              </w:rPr>
            </w:pPr>
            <w:r w:rsidRPr="00126B38">
              <w:rPr>
                <w:rFonts w:ascii="Aptos" w:eastAsia="Times New Roman" w:hAnsi="Aptos" w:cs="Times New Roman"/>
                <w:sz w:val="24"/>
                <w:szCs w:val="24"/>
                <w:lang w:eastAsia="lv-LV"/>
              </w:rPr>
              <w:t>Attiecībā uz</w:t>
            </w:r>
            <w:r w:rsidRPr="00126B38">
              <w:rPr>
                <w:rFonts w:ascii="Aptos" w:eastAsia="Times New Roman" w:hAnsi="Aptos" w:cs="Times New Roman"/>
                <w:sz w:val="24"/>
                <w:szCs w:val="24"/>
              </w:rPr>
              <w:t xml:space="preserve"> plānotās darbības – jumtas seguma, ūdens </w:t>
            </w:r>
            <w:proofErr w:type="spellStart"/>
            <w:r w:rsidRPr="00126B38">
              <w:rPr>
                <w:rFonts w:ascii="Aptos" w:eastAsia="Times New Roman" w:hAnsi="Aptos" w:cs="Times New Roman"/>
                <w:sz w:val="24"/>
                <w:szCs w:val="24"/>
              </w:rPr>
              <w:t>noteksistēmas</w:t>
            </w:r>
            <w:proofErr w:type="spellEnd"/>
            <w:r w:rsidRPr="00126B38">
              <w:rPr>
                <w:rFonts w:ascii="Aptos" w:eastAsia="Times New Roman" w:hAnsi="Aptos" w:cs="Times New Roman"/>
                <w:sz w:val="24"/>
                <w:szCs w:val="24"/>
              </w:rPr>
              <w:t xml:space="preserve"> nomaiņa, saules paneļus uzstādīšana –</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rPr>
              <w:t>iekļaušanu projektā, skaidrojam</w:t>
            </w:r>
            <w:r w:rsidRPr="00126B38">
              <w:rPr>
                <w:rFonts w:ascii="Aptos" w:eastAsia="Times New Roman" w:hAnsi="Aptos" w:cs="Times New Roman"/>
                <w:sz w:val="24"/>
                <w:szCs w:val="24"/>
                <w:lang w:eastAsia="lv-LV"/>
              </w:rPr>
              <w:t xml:space="preserve">, ka </w:t>
            </w:r>
            <w:r w:rsidRPr="00126B38">
              <w:rPr>
                <w:rFonts w:ascii="Aptos" w:eastAsia="Aptos" w:hAnsi="Aptos" w:cs="Aptos"/>
                <w:sz w:val="24"/>
                <w:szCs w:val="24"/>
              </w:rPr>
              <w:t xml:space="preserve">ārstniecības iestādes var pretendēt uz </w:t>
            </w:r>
            <w:r w:rsidRPr="00126B38">
              <w:rPr>
                <w:rFonts w:ascii="Aptos" w:eastAsia="Aptos" w:hAnsi="Aptos" w:cs="Aptos"/>
                <w:color w:val="000000" w:themeColor="text1"/>
                <w:sz w:val="24"/>
                <w:szCs w:val="24"/>
              </w:rPr>
              <w:t>ES fondu finansējumu gadījumiem, kad projekta ietvaros tiek plānota</w:t>
            </w:r>
            <w:r w:rsidRPr="00126B38">
              <w:rPr>
                <w:rFonts w:ascii="Aptos" w:eastAsia="Aptos" w:hAnsi="Aptos" w:cs="Aptos"/>
                <w:sz w:val="24"/>
                <w:szCs w:val="24"/>
              </w:rPr>
              <w:t xml:space="preserve"> </w:t>
            </w:r>
            <w:r w:rsidRPr="00126B38">
              <w:rPr>
                <w:rFonts w:ascii="Aptos" w:hAnsi="Aptos" w:cs="Times New Roman"/>
                <w:sz w:val="24"/>
                <w:szCs w:val="24"/>
              </w:rPr>
              <w:t xml:space="preserve">jumtas seguma vai ūdens </w:t>
            </w:r>
            <w:proofErr w:type="spellStart"/>
            <w:r w:rsidRPr="00126B38">
              <w:rPr>
                <w:rFonts w:ascii="Aptos" w:hAnsi="Aptos" w:cs="Times New Roman"/>
                <w:sz w:val="24"/>
                <w:szCs w:val="24"/>
              </w:rPr>
              <w:t>noteksistēmas</w:t>
            </w:r>
            <w:proofErr w:type="spellEnd"/>
            <w:r w:rsidRPr="00126B38">
              <w:rPr>
                <w:rFonts w:ascii="Aptos" w:hAnsi="Aptos" w:cs="Times New Roman"/>
                <w:sz w:val="24"/>
                <w:szCs w:val="24"/>
              </w:rPr>
              <w:t xml:space="preserve"> nomaiņa. Attiecībā uz</w:t>
            </w:r>
            <w:r w:rsidRPr="00126B38">
              <w:rPr>
                <w:rFonts w:ascii="Aptos" w:eastAsia="Times New Roman" w:hAnsi="Aptos" w:cs="Times New Roman"/>
                <w:sz w:val="24"/>
                <w:szCs w:val="24"/>
                <w:lang w:eastAsia="lv-LV"/>
              </w:rPr>
              <w:t xml:space="preserve"> </w:t>
            </w:r>
            <w:r w:rsidRPr="00126B38">
              <w:rPr>
                <w:rFonts w:ascii="Aptos" w:hAnsi="Aptos" w:cs="Times New Roman"/>
                <w:sz w:val="24"/>
                <w:szCs w:val="24"/>
              </w:rPr>
              <w:t>saules paneļus uzstādīšanu, norādām, ka</w:t>
            </w:r>
            <w:r w:rsidRPr="00126B38">
              <w:rPr>
                <w:rFonts w:ascii="Aptos" w:eastAsia="Times New Roman" w:hAnsi="Aptos" w:cs="Times New Roman"/>
                <w:sz w:val="24"/>
                <w:szCs w:val="24"/>
                <w:lang w:eastAsia="lv-LV"/>
              </w:rPr>
              <w:t xml:space="preserve"> </w:t>
            </w:r>
            <w:hyperlink r:id="rId85" w:history="1">
              <w:r w:rsidRPr="00126B38">
                <w:rPr>
                  <w:rStyle w:val="Hipersaite"/>
                  <w:rFonts w:ascii="Aptos" w:eastAsia="Times New Roman" w:hAnsi="Aptos" w:cs="Times New Roman"/>
                  <w:sz w:val="24"/>
                  <w:szCs w:val="24"/>
                  <w:lang w:eastAsia="lv-LV"/>
                </w:rPr>
                <w:t>MK noteikumi</w:t>
              </w:r>
            </w:hyperlink>
            <w:r w:rsidRPr="00126B38">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rPr>
              <w:t>formāli neizslēdz šādu aktivitāšu iekļaušanu projektā</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rPr>
              <w:t xml:space="preserve">Tomēr Veselības ministrija kā nozares atbildīgā institūcija uzsver, ka saules paneļu uzstādīšanai ir pieejami citi atbalsta mehānismi, kas tieši paredzēti šāda </w:t>
            </w:r>
            <w:r w:rsidRPr="00126B38">
              <w:rPr>
                <w:rFonts w:ascii="Aptos" w:eastAsia="Times New Roman" w:hAnsi="Aptos" w:cs="Times New Roman"/>
                <w:sz w:val="24"/>
                <w:szCs w:val="24"/>
              </w:rPr>
              <w:lastRenderedPageBreak/>
              <w:t>veida investīcijām. Līdz ar to šādu izmaksu iekļaušana šī atbalsta ietvaros nebūtu uzskatāma par prioritāri atbalstāmu.</w:t>
            </w:r>
          </w:p>
          <w:p w14:paraId="30925EDE" w14:textId="6742BF2F" w:rsidR="001D6D66" w:rsidRPr="00126B38" w:rsidRDefault="001D6D66" w:rsidP="001D6D66">
            <w:pPr>
              <w:spacing w:after="120" w:line="240" w:lineRule="auto"/>
              <w:jc w:val="both"/>
              <w:rPr>
                <w:rFonts w:ascii="Aptos" w:eastAsia="Aptos" w:hAnsi="Aptos" w:cs="Aptos"/>
                <w:sz w:val="24"/>
                <w:szCs w:val="24"/>
                <w:lang w:eastAsia="lv-LV"/>
              </w:rPr>
            </w:pPr>
            <w:r w:rsidRPr="00126B38">
              <w:rPr>
                <w:rFonts w:ascii="Aptos" w:eastAsia="Aptos" w:hAnsi="Aptos" w:cs="Aptos"/>
                <w:sz w:val="24"/>
                <w:szCs w:val="24"/>
                <w:lang w:eastAsia="lv-LV"/>
              </w:rPr>
              <w:t xml:space="preserve">Ir jāievēro </w:t>
            </w:r>
            <w:hyperlink r:id="rId86" w:history="1">
              <w:r w:rsidRPr="00126B38">
                <w:rPr>
                  <w:rStyle w:val="Hipersaite"/>
                  <w:rFonts w:ascii="Aptos" w:eastAsia="Aptos" w:hAnsi="Aptos" w:cs="Aptos"/>
                  <w:sz w:val="24"/>
                  <w:szCs w:val="24"/>
                  <w:lang w:eastAsia="lv-LV"/>
                </w:rPr>
                <w:t>MK noteikumi Nr.</w:t>
              </w:r>
              <w:r w:rsidR="00322904">
                <w:rPr>
                  <w:rStyle w:val="Hipersaite"/>
                  <w:rFonts w:ascii="Aptos" w:eastAsia="Aptos" w:hAnsi="Aptos" w:cs="Aptos"/>
                  <w:sz w:val="24"/>
                  <w:szCs w:val="24"/>
                  <w:lang w:eastAsia="lv-LV"/>
                </w:rPr>
                <w:t> </w:t>
              </w:r>
              <w:r w:rsidRPr="00126B38">
                <w:rPr>
                  <w:rStyle w:val="Hipersaite"/>
                  <w:rFonts w:ascii="Aptos" w:eastAsia="Aptos" w:hAnsi="Aptos" w:cs="Aptos"/>
                  <w:sz w:val="24"/>
                  <w:szCs w:val="24"/>
                  <w:lang w:eastAsia="lv-LV"/>
                </w:rPr>
                <w:t>693</w:t>
              </w:r>
            </w:hyperlink>
            <w:r w:rsidRPr="00126B38">
              <w:rPr>
                <w:rFonts w:ascii="Aptos" w:eastAsia="Aptos" w:hAnsi="Aptos" w:cs="Aptos"/>
                <w:sz w:val="24"/>
                <w:szCs w:val="24"/>
                <w:lang w:eastAsia="lv-LV"/>
              </w:rPr>
              <w:t xml:space="preserve">, kas </w:t>
            </w:r>
            <w:r w:rsidRPr="00126B38">
              <w:rPr>
                <w:rFonts w:ascii="Aptos" w:eastAsia="Aptos" w:hAnsi="Aptos" w:cs="Aptos"/>
                <w:color w:val="414142"/>
                <w:sz w:val="24"/>
                <w:szCs w:val="24"/>
              </w:rPr>
              <w:t>nosaka prasības, kādas ievēro, projektējot ēkas, stadionus, arēnas, brīvdabas estrādes un citas brīvdabas izklaides būves, kā arī prasības to novietošanai, jaunai būvniecībai, atjaunošanai, pārbūvei un restaurācijai, kā arī jānodrošina</w:t>
            </w:r>
            <w:r w:rsidRPr="00126B38">
              <w:rPr>
                <w:rFonts w:ascii="Aptos" w:eastAsia="Aptos" w:hAnsi="Aptos" w:cs="Aptos"/>
                <w:sz w:val="24"/>
                <w:szCs w:val="24"/>
                <w:lang w:eastAsia="lv-LV"/>
              </w:rPr>
              <w:t xml:space="preserve"> </w:t>
            </w:r>
            <w:proofErr w:type="spellStart"/>
            <w:r w:rsidRPr="00126B38">
              <w:rPr>
                <w:rFonts w:ascii="Aptos" w:eastAsia="Aptos" w:hAnsi="Aptos" w:cs="Aptos"/>
                <w:sz w:val="24"/>
                <w:szCs w:val="24"/>
                <w:lang w:eastAsia="lv-LV"/>
              </w:rPr>
              <w:t>piekļūstamības</w:t>
            </w:r>
            <w:proofErr w:type="spellEnd"/>
            <w:r w:rsidRPr="00126B38">
              <w:rPr>
                <w:rFonts w:ascii="Aptos" w:eastAsia="Aptos" w:hAnsi="Aptos" w:cs="Aptos"/>
                <w:sz w:val="24"/>
                <w:szCs w:val="24"/>
                <w:lang w:eastAsia="lv-LV"/>
              </w:rPr>
              <w:t xml:space="preserve"> prasību ievērošana atbilstoši šo noteikumu 3. sadaļā noteiktajam.</w:t>
            </w:r>
          </w:p>
          <w:p w14:paraId="7A4E259D" w14:textId="77777777" w:rsidR="001D6D66" w:rsidRPr="00126B38" w:rsidRDefault="001D6D66" w:rsidP="001D6D66">
            <w:pPr>
              <w:spacing w:before="120" w:after="0" w:line="240" w:lineRule="auto"/>
              <w:jc w:val="both"/>
              <w:rPr>
                <w:rFonts w:ascii="Aptos" w:eastAsia="Aptos" w:hAnsi="Aptos" w:cs="Aptos"/>
                <w:sz w:val="24"/>
                <w:szCs w:val="24"/>
              </w:rPr>
            </w:pPr>
            <w:r w:rsidRPr="00126B38">
              <w:rPr>
                <w:rFonts w:ascii="Aptos" w:eastAsia="Aptos" w:hAnsi="Aptos" w:cs="Aptos"/>
                <w:sz w:val="24"/>
                <w:szCs w:val="24"/>
              </w:rPr>
              <w:t xml:space="preserve">Aicinām skatīties papildus informāciju šeit: </w:t>
            </w:r>
          </w:p>
          <w:p w14:paraId="2305F65E" w14:textId="77777777" w:rsidR="001D6D66" w:rsidRPr="00126B38" w:rsidRDefault="001D6D66" w:rsidP="000C2853">
            <w:pPr>
              <w:pStyle w:val="Sarakstarindkopa"/>
              <w:numPr>
                <w:ilvl w:val="0"/>
                <w:numId w:val="22"/>
              </w:numPr>
              <w:spacing w:before="120" w:after="0" w:line="240" w:lineRule="auto"/>
              <w:jc w:val="both"/>
              <w:rPr>
                <w:rFonts w:ascii="Aptos" w:eastAsia="Aptos" w:hAnsi="Aptos" w:cs="Aptos"/>
                <w:sz w:val="24"/>
                <w:szCs w:val="24"/>
              </w:rPr>
            </w:pPr>
            <w:hyperlink r:id="rId87" w:history="1">
              <w:r w:rsidRPr="00126B38">
                <w:rPr>
                  <w:rStyle w:val="Hipersaite"/>
                  <w:rFonts w:ascii="Aptos" w:eastAsia="Aptos" w:hAnsi="Aptos" w:cs="Aptos"/>
                  <w:color w:val="0563C1"/>
                  <w:sz w:val="24"/>
                  <w:szCs w:val="24"/>
                </w:rPr>
                <w:t xml:space="preserve">Labklājības ministrijas materiāls par </w:t>
              </w:r>
              <w:proofErr w:type="spellStart"/>
              <w:r w:rsidRPr="00126B38">
                <w:rPr>
                  <w:rStyle w:val="Hipersaite"/>
                  <w:rFonts w:ascii="Aptos" w:eastAsia="Aptos" w:hAnsi="Aptos" w:cs="Aptos"/>
                  <w:color w:val="0563C1"/>
                  <w:sz w:val="24"/>
                  <w:szCs w:val="24"/>
                </w:rPr>
                <w:t>piekļūstamību</w:t>
              </w:r>
              <w:proofErr w:type="spellEnd"/>
              <w:r w:rsidRPr="00126B38">
                <w:rPr>
                  <w:rStyle w:val="Hipersaite"/>
                  <w:rFonts w:ascii="Aptos" w:eastAsia="Aptos" w:hAnsi="Aptos" w:cs="Aptos"/>
                  <w:color w:val="0563C1"/>
                  <w:sz w:val="24"/>
                  <w:szCs w:val="24"/>
                </w:rPr>
                <w:t xml:space="preserve"> publiskajās ēkās</w:t>
              </w:r>
            </w:hyperlink>
            <w:r w:rsidRPr="00126B38">
              <w:rPr>
                <w:rFonts w:ascii="Aptos" w:hAnsi="Aptos"/>
                <w:sz w:val="24"/>
                <w:szCs w:val="24"/>
              </w:rPr>
              <w:t>;</w:t>
            </w:r>
          </w:p>
          <w:p w14:paraId="5E3CD24D" w14:textId="37A43C14" w:rsidR="001D6D66" w:rsidRPr="00126B38" w:rsidRDefault="001D6D66" w:rsidP="000C2853">
            <w:pPr>
              <w:pStyle w:val="Sarakstarindkopa"/>
              <w:numPr>
                <w:ilvl w:val="0"/>
                <w:numId w:val="22"/>
              </w:numPr>
              <w:spacing w:before="120" w:after="0" w:line="240" w:lineRule="auto"/>
              <w:jc w:val="both"/>
              <w:rPr>
                <w:rFonts w:ascii="Aptos" w:eastAsia="Aptos" w:hAnsi="Aptos" w:cs="Aptos"/>
                <w:sz w:val="24"/>
                <w:szCs w:val="24"/>
              </w:rPr>
            </w:pPr>
            <w:hyperlink r:id="rId88" w:history="1">
              <w:r w:rsidRPr="00126B38">
                <w:rPr>
                  <w:rStyle w:val="Hipersaite"/>
                  <w:rFonts w:ascii="Aptos" w:eastAsia="Aptos" w:hAnsi="Aptos" w:cs="Aptos"/>
                  <w:sz w:val="24"/>
                  <w:szCs w:val="24"/>
                </w:rPr>
                <w:t>Labklājības ministrijas prezentācija par horizontālo prioritāti</w:t>
              </w:r>
            </w:hyperlink>
            <w:r w:rsidRPr="00126B38">
              <w:rPr>
                <w:rFonts w:ascii="Aptos" w:eastAsia="Aptos" w:hAnsi="Aptos" w:cs="Aptos"/>
                <w:sz w:val="24"/>
                <w:szCs w:val="24"/>
              </w:rPr>
              <w:t>.</w:t>
            </w:r>
          </w:p>
        </w:tc>
      </w:tr>
      <w:tr w:rsidR="00EA1576" w:rsidRPr="00126B38" w14:paraId="2B443B8A" w14:textId="77777777" w:rsidTr="00521949">
        <w:trPr>
          <w:gridAfter w:val="1"/>
          <w:wAfter w:w="13" w:type="dxa"/>
          <w:trHeight w:val="408"/>
        </w:trPr>
        <w:tc>
          <w:tcPr>
            <w:tcW w:w="997" w:type="dxa"/>
          </w:tcPr>
          <w:p w14:paraId="1BAAEA99" w14:textId="149F9D49" w:rsidR="00EA1576" w:rsidRPr="00126B38" w:rsidRDefault="00EA1576" w:rsidP="00EA1576">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2.6.</w:t>
            </w:r>
          </w:p>
        </w:tc>
        <w:tc>
          <w:tcPr>
            <w:tcW w:w="6095" w:type="dxa"/>
          </w:tcPr>
          <w:p w14:paraId="31311882" w14:textId="2B3ADC03" w:rsidR="00EA1576" w:rsidRPr="00126B38" w:rsidRDefault="00EA1576" w:rsidP="00EA1576">
            <w:pPr>
              <w:tabs>
                <w:tab w:val="left" w:pos="3495"/>
              </w:tabs>
              <w:spacing w:after="120" w:line="240" w:lineRule="auto"/>
              <w:jc w:val="both"/>
              <w:rPr>
                <w:rFonts w:ascii="Aptos" w:hAnsi="Aptos" w:cs="Times New Roman"/>
                <w:sz w:val="24"/>
                <w:szCs w:val="24"/>
              </w:rPr>
            </w:pPr>
            <w:r w:rsidRPr="00126B38">
              <w:rPr>
                <w:rFonts w:ascii="Aptos" w:hAnsi="Aptos" w:cs="Times New Roman"/>
                <w:sz w:val="24"/>
                <w:szCs w:val="24"/>
              </w:rPr>
              <w:t xml:space="preserve">Vai </w:t>
            </w:r>
            <w:r w:rsidRPr="00126B38">
              <w:rPr>
                <w:rFonts w:ascii="Aptos" w:eastAsia="Times New Roman" w:hAnsi="Aptos" w:cs="Times New Roman"/>
                <w:sz w:val="24"/>
                <w:szCs w:val="24"/>
                <w:lang w:eastAsia="lv-LV"/>
              </w:rPr>
              <w:t>ir attiecināmas</w:t>
            </w:r>
            <w:r w:rsidRPr="00126B38">
              <w:rPr>
                <w:rFonts w:ascii="Aptos" w:hAnsi="Aptos" w:cs="Times New Roman"/>
                <w:sz w:val="24"/>
                <w:szCs w:val="24"/>
              </w:rPr>
              <w:t xml:space="preserve"> būvniecības izmaksas, lai veiktu remonta darbus lai nodrošinātu atsevišķas telpas topošajam ģimenes ārstam?</w:t>
            </w:r>
          </w:p>
          <w:p w14:paraId="06F6B5A5" w14:textId="4385F683" w:rsidR="00EA1576" w:rsidRPr="00126B38" w:rsidRDefault="00EA1576" w:rsidP="00EA1576">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r w:rsidRPr="00126B38">
              <w:rPr>
                <w:rFonts w:ascii="Aptos" w:hAnsi="Aptos" w:cs="Times New Roman"/>
                <w:sz w:val="24"/>
                <w:szCs w:val="24"/>
              </w:rPr>
              <w:t> </w:t>
            </w:r>
          </w:p>
        </w:tc>
        <w:tc>
          <w:tcPr>
            <w:tcW w:w="8103" w:type="dxa"/>
          </w:tcPr>
          <w:p w14:paraId="054EDDC7" w14:textId="77777777" w:rsidR="00EA1576" w:rsidRPr="00126B38" w:rsidRDefault="00EA1576" w:rsidP="00EA1576">
            <w:pPr>
              <w:spacing w:after="120" w:line="240" w:lineRule="auto"/>
              <w:jc w:val="both"/>
              <w:rPr>
                <w:rFonts w:ascii="Aptos" w:hAnsi="Aptos"/>
                <w:sz w:val="24"/>
                <w:szCs w:val="24"/>
              </w:rPr>
            </w:pPr>
            <w:r w:rsidRPr="00126B38">
              <w:rPr>
                <w:rFonts w:ascii="Aptos" w:eastAsia="Times New Roman" w:hAnsi="Aptos" w:cs="Times New Roman"/>
                <w:sz w:val="24"/>
                <w:szCs w:val="24"/>
                <w:lang w:eastAsia="lv-LV"/>
              </w:rPr>
              <w:t xml:space="preserve">Būvniecības izmaksas ir attiecināmas gan </w:t>
            </w:r>
            <w:proofErr w:type="spellStart"/>
            <w:r w:rsidRPr="00126B38">
              <w:rPr>
                <w:rFonts w:ascii="Aptos" w:eastAsia="Times New Roman" w:hAnsi="Aptos" w:cs="Times New Roman"/>
                <w:sz w:val="24"/>
                <w:szCs w:val="24"/>
                <w:lang w:eastAsia="lv-LV"/>
              </w:rPr>
              <w:t>jaunatvertajām</w:t>
            </w:r>
            <w:proofErr w:type="spellEnd"/>
            <w:r w:rsidRPr="00126B38">
              <w:rPr>
                <w:rFonts w:ascii="Aptos" w:eastAsia="Times New Roman" w:hAnsi="Aptos" w:cs="Times New Roman"/>
                <w:sz w:val="24"/>
                <w:szCs w:val="24"/>
                <w:lang w:eastAsia="lv-LV"/>
              </w:rPr>
              <w:t xml:space="preserve">, gan esošajām praksēm. Esošajām praksēm ir jāievēro tas, ka jābūt kādai no šīm darbībām: ģimenes ārsta prakses paplašināšana (izskatās Jūsu gadījums), prakses adreses maiņa, telpu pielāgošana pēc sadalīšanas vai 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uzlabošana.</w:t>
            </w:r>
          </w:p>
          <w:p w14:paraId="3D9EDB22" w14:textId="77777777" w:rsidR="00EA1576" w:rsidRPr="00126B38" w:rsidRDefault="00EA1576" w:rsidP="00EA1576">
            <w:pPr>
              <w:spacing w:line="257" w:lineRule="auto"/>
              <w:jc w:val="both"/>
              <w:rPr>
                <w:rFonts w:ascii="Aptos" w:hAnsi="Aptos"/>
                <w:sz w:val="24"/>
                <w:szCs w:val="24"/>
              </w:rPr>
            </w:pPr>
            <w:r w:rsidRPr="00126B38">
              <w:rPr>
                <w:rFonts w:ascii="Aptos" w:hAnsi="Aptos"/>
                <w:sz w:val="24"/>
                <w:szCs w:val="24"/>
              </w:rPr>
              <w:t xml:space="preserve">Labklājības ministrija aicina pirms projekta iesnieguma sagatavošanas rūpīgi izvērtēt projektā iekļaujamās aktivitātes un gadījumos, kad prakses telpās vides </w:t>
            </w:r>
            <w:proofErr w:type="spellStart"/>
            <w:r w:rsidRPr="00126B38">
              <w:rPr>
                <w:rFonts w:ascii="Aptos" w:hAnsi="Aptos"/>
                <w:sz w:val="24"/>
                <w:szCs w:val="24"/>
              </w:rPr>
              <w:t>piekļūstamība</w:t>
            </w:r>
            <w:proofErr w:type="spellEnd"/>
            <w:r w:rsidRPr="00126B38">
              <w:rPr>
                <w:rFonts w:ascii="Aptos" w:hAnsi="Aptos"/>
                <w:sz w:val="24"/>
                <w:szCs w:val="24"/>
              </w:rPr>
              <w:t xml:space="preserve"> visiem sniegtajiem pakalpojumiem nav nodrošināta atbilstošā kvalitātē, projektā prioritāri plānot būvniecības darbus, kas saistīti ar vides </w:t>
            </w:r>
            <w:proofErr w:type="spellStart"/>
            <w:r w:rsidRPr="00126B38">
              <w:rPr>
                <w:rFonts w:ascii="Aptos" w:hAnsi="Aptos"/>
                <w:sz w:val="24"/>
                <w:szCs w:val="24"/>
              </w:rPr>
              <w:t>piekļūstamības</w:t>
            </w:r>
            <w:proofErr w:type="spellEnd"/>
            <w:r w:rsidRPr="00126B38">
              <w:rPr>
                <w:rFonts w:ascii="Aptos" w:hAnsi="Aptos"/>
                <w:sz w:val="24"/>
                <w:szCs w:val="24"/>
              </w:rPr>
              <w:t xml:space="preserve"> nodrošināšanu pacientiem.</w:t>
            </w:r>
          </w:p>
          <w:p w14:paraId="124977E7" w14:textId="56EC07B6" w:rsidR="00EA1576" w:rsidRPr="00126B38" w:rsidRDefault="00EA1576" w:rsidP="00EA1576">
            <w:pPr>
              <w:spacing w:after="0" w:line="240" w:lineRule="auto"/>
              <w:jc w:val="both"/>
              <w:rPr>
                <w:rFonts w:ascii="Aptos" w:eastAsia="Aptos" w:hAnsi="Aptos" w:cs="Aptos"/>
                <w:sz w:val="24"/>
                <w:szCs w:val="24"/>
              </w:rPr>
            </w:pPr>
            <w:r w:rsidRPr="00126B38">
              <w:rPr>
                <w:rFonts w:ascii="Aptos" w:eastAsia="Aptos" w:hAnsi="Aptos" w:cs="Aptos"/>
                <w:sz w:val="24"/>
                <w:szCs w:val="24"/>
              </w:rPr>
              <w:t>Ņemot vērā Apvienoto Nāciju Organizācijas Konvencijā par personu ar invaliditāti tiesībām noteikto un 4.1.1.3.</w:t>
            </w:r>
            <w:r w:rsidR="00750AF6">
              <w:rPr>
                <w:rFonts w:ascii="Aptos" w:eastAsia="Aptos" w:hAnsi="Aptos" w:cs="Aptos"/>
                <w:sz w:val="24"/>
                <w:szCs w:val="24"/>
              </w:rPr>
              <w:t> </w:t>
            </w:r>
            <w:r w:rsidRPr="00126B38">
              <w:rPr>
                <w:rFonts w:ascii="Aptos" w:eastAsia="Aptos" w:hAnsi="Aptos" w:cs="Aptos"/>
                <w:sz w:val="24"/>
                <w:szCs w:val="24"/>
              </w:rPr>
              <w:t>pasākuma mērķī noteikto (nodrošināt vienlīdzīgu piekļuvi veselības aprūpei), Labklājības ministrija uzsver, ka atbalstīto investīciju rezultātā ģimenes ārsta pakalpojumiem būtu jābūt piekļūstamiem personām ar funkcionēšanas ierobežojumiem.</w:t>
            </w:r>
          </w:p>
          <w:p w14:paraId="27899683" w14:textId="77777777" w:rsidR="00EA1576" w:rsidRPr="00126B38" w:rsidRDefault="00EA1576" w:rsidP="00EA1576">
            <w:pPr>
              <w:spacing w:before="120" w:after="0" w:line="240" w:lineRule="auto"/>
              <w:jc w:val="both"/>
              <w:rPr>
                <w:rFonts w:ascii="Aptos" w:eastAsia="Aptos" w:hAnsi="Aptos" w:cs="Aptos"/>
                <w:sz w:val="24"/>
                <w:szCs w:val="24"/>
              </w:rPr>
            </w:pPr>
            <w:r w:rsidRPr="00126B38">
              <w:rPr>
                <w:rFonts w:ascii="Aptos" w:eastAsia="Aptos" w:hAnsi="Aptos" w:cs="Aptos"/>
                <w:sz w:val="24"/>
                <w:szCs w:val="24"/>
              </w:rPr>
              <w:t xml:space="preserve">Aicinām skatīties papildus informāciju šeit: </w:t>
            </w:r>
          </w:p>
          <w:p w14:paraId="645FDEE7" w14:textId="77777777" w:rsidR="00EA1576" w:rsidRPr="00126B38" w:rsidRDefault="00EA1576" w:rsidP="000C2853">
            <w:pPr>
              <w:pStyle w:val="Sarakstarindkopa"/>
              <w:numPr>
                <w:ilvl w:val="0"/>
                <w:numId w:val="22"/>
              </w:numPr>
              <w:spacing w:before="120" w:after="0" w:line="240" w:lineRule="auto"/>
              <w:jc w:val="both"/>
              <w:rPr>
                <w:rFonts w:ascii="Aptos" w:eastAsia="Aptos" w:hAnsi="Aptos" w:cs="Aptos"/>
                <w:sz w:val="24"/>
                <w:szCs w:val="24"/>
              </w:rPr>
            </w:pPr>
            <w:hyperlink r:id="rId89" w:history="1">
              <w:r w:rsidRPr="00126B38">
                <w:rPr>
                  <w:rStyle w:val="Hipersaite"/>
                  <w:rFonts w:ascii="Aptos" w:eastAsia="Aptos" w:hAnsi="Aptos" w:cs="Aptos"/>
                  <w:color w:val="0563C1"/>
                  <w:sz w:val="24"/>
                  <w:szCs w:val="24"/>
                </w:rPr>
                <w:t xml:space="preserve">Labklājības ministrijas materiāls par </w:t>
              </w:r>
              <w:proofErr w:type="spellStart"/>
              <w:r w:rsidRPr="00126B38">
                <w:rPr>
                  <w:rStyle w:val="Hipersaite"/>
                  <w:rFonts w:ascii="Aptos" w:eastAsia="Aptos" w:hAnsi="Aptos" w:cs="Aptos"/>
                  <w:color w:val="0563C1"/>
                  <w:sz w:val="24"/>
                  <w:szCs w:val="24"/>
                </w:rPr>
                <w:t>piekļūstamību</w:t>
              </w:r>
              <w:proofErr w:type="spellEnd"/>
              <w:r w:rsidRPr="00126B38">
                <w:rPr>
                  <w:rStyle w:val="Hipersaite"/>
                  <w:rFonts w:ascii="Aptos" w:eastAsia="Aptos" w:hAnsi="Aptos" w:cs="Aptos"/>
                  <w:color w:val="0563C1"/>
                  <w:sz w:val="24"/>
                  <w:szCs w:val="24"/>
                </w:rPr>
                <w:t xml:space="preserve"> publiskajās ēkās</w:t>
              </w:r>
            </w:hyperlink>
            <w:r w:rsidRPr="00126B38">
              <w:rPr>
                <w:rFonts w:ascii="Aptos" w:hAnsi="Aptos"/>
                <w:sz w:val="24"/>
                <w:szCs w:val="24"/>
              </w:rPr>
              <w:t>;</w:t>
            </w:r>
          </w:p>
          <w:p w14:paraId="41A3280C" w14:textId="0BE5A456" w:rsidR="00EA1576" w:rsidRPr="00126B38" w:rsidRDefault="00EA1576" w:rsidP="000C2853">
            <w:pPr>
              <w:pStyle w:val="Sarakstarindkopa"/>
              <w:numPr>
                <w:ilvl w:val="0"/>
                <w:numId w:val="22"/>
              </w:numPr>
              <w:spacing w:before="120" w:after="0" w:line="240" w:lineRule="auto"/>
              <w:jc w:val="both"/>
              <w:rPr>
                <w:rFonts w:ascii="Aptos" w:eastAsia="Aptos" w:hAnsi="Aptos" w:cs="Aptos"/>
                <w:sz w:val="24"/>
                <w:szCs w:val="24"/>
              </w:rPr>
            </w:pPr>
            <w:hyperlink r:id="rId90" w:history="1">
              <w:r w:rsidRPr="00126B38">
                <w:rPr>
                  <w:rStyle w:val="Hipersaite"/>
                  <w:rFonts w:ascii="Aptos" w:eastAsia="Aptos" w:hAnsi="Aptos" w:cs="Aptos"/>
                  <w:sz w:val="24"/>
                  <w:szCs w:val="24"/>
                </w:rPr>
                <w:t>Labklājības ministrijas prezentācija par horizontālo prioritāti</w:t>
              </w:r>
            </w:hyperlink>
            <w:r w:rsidRPr="00126B38">
              <w:rPr>
                <w:rFonts w:ascii="Aptos" w:eastAsia="Aptos" w:hAnsi="Aptos" w:cs="Aptos"/>
                <w:sz w:val="24"/>
                <w:szCs w:val="24"/>
              </w:rPr>
              <w:t>.</w:t>
            </w:r>
          </w:p>
        </w:tc>
      </w:tr>
      <w:tr w:rsidR="000A1820" w:rsidRPr="00126B38" w14:paraId="7D79ACB5" w14:textId="77777777" w:rsidTr="00521949">
        <w:trPr>
          <w:gridAfter w:val="1"/>
          <w:wAfter w:w="13" w:type="dxa"/>
          <w:trHeight w:val="408"/>
        </w:trPr>
        <w:tc>
          <w:tcPr>
            <w:tcW w:w="997" w:type="dxa"/>
          </w:tcPr>
          <w:p w14:paraId="7AB0AD57" w14:textId="0F35C50D" w:rsidR="000A1820" w:rsidRPr="00126B38" w:rsidRDefault="000A1820" w:rsidP="000A1820">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2.7.</w:t>
            </w:r>
          </w:p>
        </w:tc>
        <w:tc>
          <w:tcPr>
            <w:tcW w:w="6095" w:type="dxa"/>
          </w:tcPr>
          <w:p w14:paraId="728CC8ED" w14:textId="77777777"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sz w:val="24"/>
                <w:szCs w:val="24"/>
              </w:rPr>
              <w:t>Vai tas, ka nevar pirkt būvmateriālus tomēr nozīmē, ka jaunu ēku nevar celt, bet tikai pārbūvēt esošu?</w:t>
            </w:r>
          </w:p>
          <w:p w14:paraId="1E0523C3" w14:textId="77777777"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sz w:val="24"/>
                <w:szCs w:val="24"/>
              </w:rPr>
              <w:lastRenderedPageBreak/>
              <w:t xml:space="preserve">Projekts paredz jaunas ēkas būvniecību, tikai ne tā, ka es pati DEPO pērku būvmateriālus un pievienoju čekus, bet, ka to dara </w:t>
            </w:r>
            <w:proofErr w:type="spellStart"/>
            <w:r w:rsidRPr="00126B38">
              <w:rPr>
                <w:rFonts w:ascii="Aptos" w:hAnsi="Aptos" w:cs="Times New Roman"/>
                <w:sz w:val="24"/>
                <w:szCs w:val="24"/>
              </w:rPr>
              <w:t>būvkompānija</w:t>
            </w:r>
            <w:proofErr w:type="spellEnd"/>
            <w:r w:rsidRPr="00126B38">
              <w:rPr>
                <w:rFonts w:ascii="Aptos" w:hAnsi="Aptos" w:cs="Times New Roman"/>
                <w:sz w:val="24"/>
                <w:szCs w:val="24"/>
              </w:rPr>
              <w:t>, ar kuru noslēgts līgums ?</w:t>
            </w:r>
          </w:p>
          <w:p w14:paraId="4639A676" w14:textId="77777777"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sz w:val="24"/>
                <w:szCs w:val="24"/>
              </w:rPr>
              <w:t>Vai jaunās ēkas būvniecības gadījumā atlases ietvaros pieejamo finansējumu var kombinēt ar kādu citu finansējuma veidu, piemēram kredītu?</w:t>
            </w:r>
          </w:p>
          <w:p w14:paraId="66F6E282" w14:textId="2CB3E6AB" w:rsidR="000A1820" w:rsidRPr="00126B38" w:rsidRDefault="000A1820" w:rsidP="000A1820">
            <w:pPr>
              <w:tabs>
                <w:tab w:val="left" w:pos="3495"/>
              </w:tabs>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Pr>
          <w:p w14:paraId="0CA4F3E2" w14:textId="77777777" w:rsidR="000A1820" w:rsidRPr="00126B38" w:rsidRDefault="000A1820" w:rsidP="000A1820">
            <w:pPr>
              <w:spacing w:after="120" w:line="240" w:lineRule="auto"/>
              <w:jc w:val="both"/>
              <w:rPr>
                <w:rFonts w:ascii="Aptos" w:eastAsia="Times New Roman" w:hAnsi="Aptos" w:cs="Times New Roman"/>
                <w:i/>
                <w:iCs/>
                <w:sz w:val="24"/>
                <w:szCs w:val="24"/>
                <w:lang w:eastAsia="lv-LV"/>
              </w:rPr>
            </w:pPr>
            <w:r w:rsidRPr="00126B38">
              <w:rPr>
                <w:rFonts w:ascii="Aptos" w:eastAsia="Times New Roman" w:hAnsi="Aptos" w:cs="Times New Roman"/>
                <w:i/>
                <w:iCs/>
                <w:sz w:val="24"/>
                <w:szCs w:val="24"/>
                <w:lang w:eastAsia="lv-LV"/>
              </w:rPr>
              <w:lastRenderedPageBreak/>
              <w:t>(papildināts 29.04.2026.)</w:t>
            </w:r>
          </w:p>
          <w:p w14:paraId="2F2CDCB3" w14:textId="526672E6" w:rsidR="000A1820" w:rsidRPr="00126B38" w:rsidRDefault="000A1820" w:rsidP="000A1820">
            <w:pPr>
              <w:spacing w:after="120" w:line="240" w:lineRule="auto"/>
              <w:jc w:val="both"/>
              <w:rPr>
                <w:rFonts w:ascii="Aptos" w:hAnsi="Aptos"/>
                <w:sz w:val="24"/>
                <w:szCs w:val="24"/>
              </w:rPr>
            </w:pPr>
            <w:r w:rsidRPr="00126B38">
              <w:rPr>
                <w:rFonts w:ascii="Aptos" w:eastAsia="Times New Roman" w:hAnsi="Aptos" w:cs="Times New Roman"/>
                <w:sz w:val="24"/>
                <w:szCs w:val="24"/>
                <w:lang w:eastAsia="lv-LV"/>
              </w:rPr>
              <w:lastRenderedPageBreak/>
              <w:t>Ja projektā ir</w:t>
            </w:r>
            <w:r w:rsidR="00750AF6">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plānoti būvdarbi</w:t>
            </w:r>
            <w:r w:rsidRPr="00126B38">
              <w:rPr>
                <w:rFonts w:ascii="Aptos" w:eastAsia="Times New Roman" w:hAnsi="Aptos" w:cs="Times New Roman"/>
                <w:sz w:val="24"/>
                <w:szCs w:val="24"/>
                <w:lang w:eastAsia="lv-LV"/>
              </w:rPr>
              <w:t>,</w:t>
            </w:r>
            <w:r w:rsidR="00750AF6">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lūdzam</w:t>
            </w:r>
            <w:r w:rsidR="00750AF6">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obligāti noslēgt būvdarbu līgumu</w:t>
            </w:r>
            <w:r w:rsidRPr="00126B38">
              <w:rPr>
                <w:rFonts w:ascii="Aptos" w:eastAsia="Times New Roman" w:hAnsi="Aptos" w:cs="Times New Roman"/>
                <w:sz w:val="24"/>
                <w:szCs w:val="24"/>
                <w:lang w:eastAsia="lv-LV"/>
              </w:rPr>
              <w:t>, kurā tiek atrunātas savstarpējās tiesības un pienākumi, kas regulē attiecības starp pasūtītāju (personu, kas</w:t>
            </w:r>
            <w:r w:rsidR="00750AF6">
              <w:rPr>
                <w:rFonts w:ascii="Aptos" w:eastAsia="Times New Roman" w:hAnsi="Aptos" w:cs="Times New Roman"/>
                <w:sz w:val="24"/>
                <w:szCs w:val="24"/>
                <w:lang w:eastAsia="lv-LV"/>
              </w:rPr>
              <w:t xml:space="preserve"> </w:t>
            </w:r>
            <w:proofErr w:type="spellStart"/>
            <w:r w:rsidRPr="00126B38">
              <w:rPr>
                <w:rFonts w:ascii="Aptos" w:eastAsia="Times New Roman" w:hAnsi="Aptos" w:cs="Times New Roman"/>
                <w:sz w:val="24"/>
                <w:szCs w:val="24"/>
                <w:lang w:eastAsia="lv-LV"/>
              </w:rPr>
              <w:t>pasūta</w:t>
            </w:r>
            <w:proofErr w:type="spellEnd"/>
            <w:r w:rsidR="00750AF6">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būvdarbus) un būvdarbu izpildītāju (būvuzņēmēju-būvuzņēmējam obligāti jābūt reģistrētam būvkomersantu reģistrā). Būvdarbu līgumā ieteicams ietvert šādus punktus: līguma priekšmets, līguma cena un samaksas kārtība, izpildes termiņi, pušu tiesības un pienākumi, kvalitāte un garantija, darbu pieņemšana un nodošana, atbildība un sankcijas, apdrošināšana un drošība, strīdu risināšana, citi noteikumi (līguma grozīšanas kārtība, kontaktinformācija, pielikumi: projekts, tāmes, grafiki, apdrošināšanas polises u.c.).</w:t>
            </w:r>
          </w:p>
          <w:p w14:paraId="671B9053" w14:textId="77777777" w:rsidR="000A1820" w:rsidRPr="00126B38" w:rsidRDefault="000A1820" w:rsidP="000A1820">
            <w:pPr>
              <w:spacing w:after="120" w:line="240" w:lineRule="auto"/>
              <w:jc w:val="both"/>
              <w:rPr>
                <w:rFonts w:ascii="Aptos" w:hAnsi="Aptos"/>
                <w:sz w:val="24"/>
                <w:szCs w:val="24"/>
              </w:rPr>
            </w:pPr>
            <w:r w:rsidRPr="00126B38">
              <w:rPr>
                <w:rFonts w:ascii="Aptos" w:eastAsia="Aptos" w:hAnsi="Aptos" w:cs="Aptos"/>
                <w:sz w:val="24"/>
                <w:szCs w:val="24"/>
                <w:lang w:eastAsia="lv-LV"/>
              </w:rPr>
              <w:t xml:space="preserve">Saskaņā ar </w:t>
            </w:r>
            <w:hyperlink r:id="rId91" w:history="1">
              <w:r w:rsidRPr="00126B38">
                <w:rPr>
                  <w:rStyle w:val="Hipersaite"/>
                  <w:rFonts w:ascii="Aptos" w:eastAsia="Aptos" w:hAnsi="Aptos" w:cs="Aptos"/>
                  <w:sz w:val="24"/>
                  <w:szCs w:val="24"/>
                  <w:lang w:eastAsia="lv-LV"/>
                </w:rPr>
                <w:t>MK noteikumiem Nr. 693</w:t>
              </w:r>
            </w:hyperlink>
            <w:r w:rsidRPr="00126B38">
              <w:rPr>
                <w:rFonts w:ascii="Aptos" w:eastAsia="Aptos" w:hAnsi="Aptos" w:cs="Aptos"/>
                <w:sz w:val="24"/>
                <w:szCs w:val="24"/>
                <w:lang w:eastAsia="lv-LV"/>
              </w:rPr>
              <w:t xml:space="preserve">, jaunas ēkas būvniecības gadījumā </w:t>
            </w:r>
            <w:proofErr w:type="spellStart"/>
            <w:r w:rsidRPr="00126B38">
              <w:rPr>
                <w:rFonts w:ascii="Aptos" w:eastAsia="Aptos" w:hAnsi="Aptos" w:cs="Aptos"/>
                <w:sz w:val="24"/>
                <w:szCs w:val="24"/>
                <w:lang w:eastAsia="lv-LV"/>
              </w:rPr>
              <w:t>piekļūstamības</w:t>
            </w:r>
            <w:proofErr w:type="spellEnd"/>
            <w:r w:rsidRPr="00126B38">
              <w:rPr>
                <w:rFonts w:ascii="Aptos" w:eastAsia="Aptos" w:hAnsi="Aptos" w:cs="Aptos"/>
                <w:sz w:val="24"/>
                <w:szCs w:val="24"/>
                <w:lang w:eastAsia="lv-LV"/>
              </w:rPr>
              <w:t xml:space="preserve"> prasību ievērošana ir jānodrošina atbilstoši šo noteikumu 3. sadaļas prasībām.</w:t>
            </w:r>
          </w:p>
          <w:p w14:paraId="277C9D11" w14:textId="77777777" w:rsidR="000A1820" w:rsidRPr="00126B38" w:rsidRDefault="000A1820" w:rsidP="000A1820">
            <w:pPr>
              <w:shd w:val="clear" w:color="auto" w:fill="F7F7F7"/>
              <w:spacing w:after="0"/>
              <w:rPr>
                <w:rFonts w:ascii="Aptos" w:eastAsia="Aptos" w:hAnsi="Aptos" w:cs="Aptos"/>
                <w:color w:val="1C1C1C"/>
                <w:sz w:val="24"/>
                <w:szCs w:val="24"/>
              </w:rPr>
            </w:pPr>
            <w:r w:rsidRPr="00126B38">
              <w:rPr>
                <w:rFonts w:ascii="Aptos" w:eastAsia="Aptos" w:hAnsi="Aptos" w:cs="Aptos"/>
                <w:sz w:val="24"/>
                <w:szCs w:val="24"/>
                <w:lang w:eastAsia="lv-LV"/>
              </w:rPr>
              <w:t xml:space="preserve">Aicinām skatīties papildus informāciju šeit: </w:t>
            </w:r>
            <w:hyperlink r:id="rId92" w:history="1">
              <w:r w:rsidRPr="00126B38">
                <w:rPr>
                  <w:rStyle w:val="Hipersaite"/>
                  <w:rFonts w:ascii="Aptos" w:eastAsia="Aptos" w:hAnsi="Aptos" w:cs="Aptos"/>
                  <w:sz w:val="24"/>
                  <w:szCs w:val="24"/>
                  <w:lang w:eastAsia="lv-LV"/>
                </w:rPr>
                <w:t xml:space="preserve">Labklājības ministrijas materiāls par </w:t>
              </w:r>
              <w:proofErr w:type="spellStart"/>
              <w:r w:rsidRPr="00126B38">
                <w:rPr>
                  <w:rStyle w:val="Hipersaite"/>
                  <w:rFonts w:ascii="Aptos" w:eastAsia="Aptos" w:hAnsi="Aptos" w:cs="Aptos"/>
                  <w:sz w:val="24"/>
                  <w:szCs w:val="24"/>
                  <w:lang w:eastAsia="lv-LV"/>
                </w:rPr>
                <w:t>p</w:t>
              </w:r>
              <w:r w:rsidRPr="00126B38">
                <w:rPr>
                  <w:rStyle w:val="Hipersaite"/>
                  <w:rFonts w:ascii="Aptos" w:eastAsia="Aptos" w:hAnsi="Aptos" w:cs="Aptos"/>
                  <w:sz w:val="24"/>
                  <w:szCs w:val="24"/>
                </w:rPr>
                <w:t>iekļūstamību</w:t>
              </w:r>
              <w:proofErr w:type="spellEnd"/>
              <w:r w:rsidRPr="00126B38">
                <w:rPr>
                  <w:rStyle w:val="Hipersaite"/>
                  <w:rFonts w:ascii="Aptos" w:eastAsia="Aptos" w:hAnsi="Aptos" w:cs="Aptos"/>
                  <w:sz w:val="24"/>
                  <w:szCs w:val="24"/>
                </w:rPr>
                <w:t xml:space="preserve"> publiskajās ēkās</w:t>
              </w:r>
            </w:hyperlink>
            <w:r w:rsidRPr="00126B38">
              <w:rPr>
                <w:rFonts w:ascii="Aptos" w:hAnsi="Aptos"/>
                <w:sz w:val="24"/>
                <w:szCs w:val="24"/>
              </w:rPr>
              <w:t>.</w:t>
            </w:r>
          </w:p>
          <w:p w14:paraId="72A251A4" w14:textId="77777777" w:rsidR="000A1820" w:rsidRPr="00126B38" w:rsidRDefault="000A1820" w:rsidP="000A1820">
            <w:pPr>
              <w:pStyle w:val="Sarakstarindkopa"/>
              <w:spacing w:after="120" w:line="240" w:lineRule="auto"/>
              <w:ind w:left="0"/>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Vienlaikus projekta iesniegumā ir jāparedz darbības, kas veicina horizontālā principa “Vienlīdzība, iekļaušana, </w:t>
            </w:r>
            <w:proofErr w:type="spellStart"/>
            <w:r w:rsidRPr="00126B38">
              <w:rPr>
                <w:rFonts w:ascii="Aptos" w:eastAsia="Times New Roman" w:hAnsi="Aptos" w:cs="Times New Roman"/>
                <w:sz w:val="24"/>
                <w:szCs w:val="24"/>
                <w:lang w:eastAsia="lv-LV"/>
              </w:rPr>
              <w:t>nediskriminācija</w:t>
            </w:r>
            <w:proofErr w:type="spellEnd"/>
            <w:r w:rsidRPr="00126B38">
              <w:rPr>
                <w:rFonts w:ascii="Aptos" w:eastAsia="Times New Roman" w:hAnsi="Aptos" w:cs="Times New Roman"/>
                <w:sz w:val="24"/>
                <w:szCs w:val="24"/>
                <w:lang w:eastAsia="lv-LV"/>
              </w:rPr>
              <w:t xml:space="preserve"> un </w:t>
            </w:r>
            <w:proofErr w:type="spellStart"/>
            <w:r w:rsidRPr="00126B38">
              <w:rPr>
                <w:rFonts w:ascii="Aptos" w:eastAsia="Times New Roman" w:hAnsi="Aptos" w:cs="Times New Roman"/>
                <w:sz w:val="24"/>
                <w:szCs w:val="24"/>
                <w:lang w:eastAsia="lv-LV"/>
              </w:rPr>
              <w:t>pamattiesību</w:t>
            </w:r>
            <w:proofErr w:type="spellEnd"/>
            <w:r w:rsidRPr="00126B38">
              <w:rPr>
                <w:rFonts w:ascii="Aptos" w:eastAsia="Times New Roman" w:hAnsi="Aptos" w:cs="Times New Roman"/>
                <w:sz w:val="24"/>
                <w:szCs w:val="24"/>
                <w:lang w:eastAsia="lv-LV"/>
              </w:rPr>
              <w:t xml:space="preserve"> ievērošana” (turpmāk - HP VINPI) prasību izpildi un īstenošanu.</w:t>
            </w:r>
          </w:p>
          <w:p w14:paraId="5822F0D2" w14:textId="77777777" w:rsidR="000A1820" w:rsidRPr="00126B38" w:rsidRDefault="000A1820" w:rsidP="000A1820">
            <w:pPr>
              <w:spacing w:before="120" w:after="0" w:line="240" w:lineRule="auto"/>
              <w:jc w:val="both"/>
              <w:rPr>
                <w:rFonts w:ascii="Aptos" w:eastAsia="Aptos" w:hAnsi="Aptos" w:cs="Aptos"/>
                <w:sz w:val="24"/>
                <w:szCs w:val="24"/>
              </w:rPr>
            </w:pPr>
            <w:r w:rsidRPr="00126B38">
              <w:rPr>
                <w:rFonts w:ascii="Aptos" w:eastAsia="Times New Roman" w:hAnsi="Aptos" w:cs="Times New Roman"/>
                <w:sz w:val="24"/>
                <w:szCs w:val="24"/>
                <w:lang w:eastAsia="lv-LV"/>
              </w:rPr>
              <w:t>Ir ieteicams izmantot</w:t>
            </w:r>
            <w:r w:rsidRPr="00126B38">
              <w:rPr>
                <w:rFonts w:ascii="Aptos" w:eastAsia="Aptos" w:hAnsi="Aptos" w:cs="Aptos"/>
                <w:sz w:val="24"/>
                <w:szCs w:val="24"/>
              </w:rPr>
              <w:t xml:space="preserve">: </w:t>
            </w:r>
          </w:p>
          <w:p w14:paraId="4F7D8606" w14:textId="77777777" w:rsidR="000A1820" w:rsidRPr="00126B38" w:rsidRDefault="000A1820" w:rsidP="000C2853">
            <w:pPr>
              <w:pStyle w:val="Sarakstarindkopa"/>
              <w:numPr>
                <w:ilvl w:val="0"/>
                <w:numId w:val="22"/>
              </w:numPr>
              <w:spacing w:before="120" w:after="0" w:line="240" w:lineRule="auto"/>
              <w:jc w:val="both"/>
              <w:rPr>
                <w:rFonts w:ascii="Aptos" w:eastAsia="Aptos" w:hAnsi="Aptos" w:cs="Aptos"/>
                <w:sz w:val="24"/>
                <w:szCs w:val="24"/>
              </w:rPr>
            </w:pPr>
            <w:hyperlink r:id="rId93" w:history="1">
              <w:r w:rsidRPr="00126B38">
                <w:rPr>
                  <w:rStyle w:val="Hipersaite"/>
                  <w:rFonts w:ascii="Aptos" w:eastAsia="Aptos" w:hAnsi="Aptos" w:cs="Aptos"/>
                  <w:color w:val="0563C1"/>
                  <w:sz w:val="24"/>
                  <w:szCs w:val="24"/>
                </w:rPr>
                <w:t xml:space="preserve">Labklājības ministrijas materiālu par </w:t>
              </w:r>
              <w:proofErr w:type="spellStart"/>
              <w:r w:rsidRPr="00126B38">
                <w:rPr>
                  <w:rStyle w:val="Hipersaite"/>
                  <w:rFonts w:ascii="Aptos" w:eastAsia="Aptos" w:hAnsi="Aptos" w:cs="Aptos"/>
                  <w:color w:val="0563C1"/>
                  <w:sz w:val="24"/>
                  <w:szCs w:val="24"/>
                </w:rPr>
                <w:t>piekļūstamību</w:t>
              </w:r>
              <w:proofErr w:type="spellEnd"/>
              <w:r w:rsidRPr="00126B38">
                <w:rPr>
                  <w:rStyle w:val="Hipersaite"/>
                  <w:rFonts w:ascii="Aptos" w:eastAsia="Aptos" w:hAnsi="Aptos" w:cs="Aptos"/>
                  <w:color w:val="0563C1"/>
                  <w:sz w:val="24"/>
                  <w:szCs w:val="24"/>
                </w:rPr>
                <w:t xml:space="preserve"> publiskajās ēkās</w:t>
              </w:r>
            </w:hyperlink>
            <w:r w:rsidRPr="00126B38">
              <w:rPr>
                <w:rFonts w:ascii="Aptos" w:hAnsi="Aptos"/>
                <w:sz w:val="24"/>
                <w:szCs w:val="24"/>
              </w:rPr>
              <w:t>;</w:t>
            </w:r>
          </w:p>
          <w:p w14:paraId="1D8B76F0" w14:textId="77777777" w:rsidR="000A1820" w:rsidRPr="00126B38" w:rsidRDefault="000A1820" w:rsidP="000C2853">
            <w:pPr>
              <w:pStyle w:val="Sarakstarindkopa"/>
              <w:numPr>
                <w:ilvl w:val="0"/>
                <w:numId w:val="22"/>
              </w:numPr>
              <w:spacing w:after="120" w:line="240" w:lineRule="auto"/>
              <w:jc w:val="both"/>
              <w:rPr>
                <w:rFonts w:ascii="Aptos" w:hAnsi="Aptos"/>
                <w:sz w:val="24"/>
                <w:szCs w:val="24"/>
              </w:rPr>
            </w:pPr>
            <w:hyperlink r:id="rId94" w:history="1">
              <w:r w:rsidRPr="00126B38">
                <w:rPr>
                  <w:rStyle w:val="Hipersaite"/>
                  <w:rFonts w:ascii="Aptos" w:eastAsia="Times New Roman" w:hAnsi="Aptos" w:cs="Times New Roman"/>
                  <w:sz w:val="24"/>
                  <w:szCs w:val="24"/>
                  <w:lang w:eastAsia="lv-LV"/>
                </w:rPr>
                <w:t>CFLA skaidrojumu par HP VINPI</w:t>
              </w:r>
            </w:hyperlink>
            <w:r w:rsidRPr="00126B38">
              <w:rPr>
                <w:rFonts w:ascii="Aptos" w:eastAsia="Times New Roman" w:hAnsi="Aptos" w:cs="Times New Roman"/>
                <w:sz w:val="24"/>
                <w:szCs w:val="24"/>
                <w:lang w:eastAsia="lv-LV"/>
              </w:rPr>
              <w:t>.</w:t>
            </w:r>
          </w:p>
          <w:p w14:paraId="0A5E981A" w14:textId="77777777" w:rsidR="000A1820" w:rsidRPr="00126B38" w:rsidRDefault="000A1820" w:rsidP="000A1820">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Gadījumā, ja projekta iesniedzējs plāno izmantot projekta finansējumu kā </w:t>
            </w:r>
            <w:r w:rsidRPr="00126B38">
              <w:rPr>
                <w:rFonts w:ascii="Aptos" w:eastAsia="Times New Roman" w:hAnsi="Aptos" w:cs="Times New Roman"/>
                <w:b/>
                <w:bCs/>
                <w:sz w:val="24"/>
                <w:szCs w:val="24"/>
                <w:lang w:eastAsia="lv-LV"/>
              </w:rPr>
              <w:t>daļu no kopējām investīcijām</w:t>
            </w:r>
            <w:r w:rsidRPr="00126B38">
              <w:rPr>
                <w:rFonts w:ascii="Aptos" w:eastAsia="Times New Roman" w:hAnsi="Aptos" w:cs="Times New Roman"/>
                <w:sz w:val="24"/>
                <w:szCs w:val="24"/>
                <w:lang w:eastAsia="lv-LV"/>
              </w:rPr>
              <w:t xml:space="preserve">, savukārt atlikušo nepieciešamo finansējumu nodrošināt no </w:t>
            </w:r>
            <w:proofErr w:type="spellStart"/>
            <w:r w:rsidRPr="00126B38">
              <w:rPr>
                <w:rFonts w:ascii="Aptos" w:eastAsia="Times New Roman" w:hAnsi="Aptos" w:cs="Times New Roman"/>
                <w:b/>
                <w:bCs/>
                <w:sz w:val="24"/>
                <w:szCs w:val="24"/>
                <w:lang w:eastAsia="lv-LV"/>
              </w:rPr>
              <w:t>ārpusprojekta</w:t>
            </w:r>
            <w:proofErr w:type="spellEnd"/>
            <w:r w:rsidRPr="00126B38">
              <w:rPr>
                <w:rFonts w:ascii="Aptos" w:eastAsia="Times New Roman" w:hAnsi="Aptos" w:cs="Times New Roman"/>
                <w:b/>
                <w:bCs/>
                <w:sz w:val="24"/>
                <w:szCs w:val="24"/>
                <w:lang w:eastAsia="lv-LV"/>
              </w:rPr>
              <w:t xml:space="preserve"> avotiem</w:t>
            </w:r>
            <w:r w:rsidRPr="00126B38">
              <w:rPr>
                <w:rFonts w:ascii="Aptos" w:eastAsia="Times New Roman" w:hAnsi="Aptos" w:cs="Times New Roman"/>
                <w:sz w:val="24"/>
                <w:szCs w:val="24"/>
                <w:lang w:eastAsia="lv-LV"/>
              </w:rPr>
              <w:t xml:space="preserve">, šāda pieeja ir </w:t>
            </w:r>
            <w:r w:rsidRPr="00126B38">
              <w:rPr>
                <w:rFonts w:ascii="Aptos" w:eastAsia="Times New Roman" w:hAnsi="Aptos" w:cs="Times New Roman"/>
                <w:b/>
                <w:bCs/>
                <w:sz w:val="24"/>
                <w:szCs w:val="24"/>
                <w:lang w:eastAsia="lv-LV"/>
              </w:rPr>
              <w:t>pieļaujama</w:t>
            </w:r>
            <w:r w:rsidRPr="00126B38">
              <w:rPr>
                <w:rFonts w:ascii="Aptos" w:eastAsia="Times New Roman" w:hAnsi="Aptos" w:cs="Times New Roman"/>
                <w:sz w:val="24"/>
                <w:szCs w:val="24"/>
                <w:lang w:eastAsia="lv-LV"/>
              </w:rPr>
              <w:t>, ievērojot normatīvajos aktos noteiktos valsts atbalsta nosacījumus.</w:t>
            </w:r>
          </w:p>
          <w:p w14:paraId="69FDD8C9" w14:textId="65A68F72" w:rsidR="000A1820" w:rsidRPr="00126B38" w:rsidRDefault="000A1820" w:rsidP="000A1820">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Saskaņā ar </w:t>
            </w:r>
            <w:hyperlink r:id="rId95" w:history="1">
              <w:r w:rsidRPr="00126B38">
                <w:rPr>
                  <w:rFonts w:ascii="Aptos" w:eastAsia="Times New Roman" w:hAnsi="Aptos" w:cs="Times New Roman"/>
                  <w:sz w:val="24"/>
                  <w:szCs w:val="24"/>
                  <w:lang w:eastAsia="lv-LV"/>
                </w:rPr>
                <w:t xml:space="preserve">MK noteikumiem </w:t>
              </w:r>
            </w:hyperlink>
            <w:r w:rsidRPr="00126B38">
              <w:rPr>
                <w:rFonts w:ascii="Aptos" w:eastAsia="Times New Roman" w:hAnsi="Aptos" w:cs="Times New Roman"/>
                <w:sz w:val="24"/>
                <w:szCs w:val="24"/>
                <w:lang w:eastAsia="lv-LV"/>
              </w:rPr>
              <w:t xml:space="preserve">valsts atbalsts ģimenes ārstu praksēm tiek piešķirts kā </w:t>
            </w:r>
            <w:r w:rsidRPr="00126B38">
              <w:rPr>
                <w:rFonts w:ascii="Aptos" w:eastAsia="Times New Roman" w:hAnsi="Aptos" w:cs="Times New Roman"/>
                <w:b/>
                <w:bCs/>
                <w:sz w:val="24"/>
                <w:szCs w:val="24"/>
                <w:lang w:eastAsia="lv-LV"/>
              </w:rPr>
              <w:t>VTNP atbalsts</w:t>
            </w:r>
            <w:r w:rsidRPr="00126B38">
              <w:rPr>
                <w:rFonts w:ascii="Aptos" w:eastAsia="Times New Roman" w:hAnsi="Aptos" w:cs="Times New Roman"/>
                <w:sz w:val="24"/>
                <w:szCs w:val="24"/>
                <w:lang w:eastAsia="lv-LV"/>
              </w:rPr>
              <w:t xml:space="preserve">. Atbilstoši noteikumu </w:t>
            </w:r>
            <w:r w:rsidRPr="00126B38">
              <w:rPr>
                <w:rFonts w:ascii="Aptos" w:eastAsia="Times New Roman" w:hAnsi="Aptos" w:cs="Times New Roman"/>
                <w:b/>
                <w:bCs/>
                <w:sz w:val="24"/>
                <w:szCs w:val="24"/>
                <w:lang w:eastAsia="lv-LV"/>
              </w:rPr>
              <w:t>VII nodaļai</w:t>
            </w:r>
            <w:r w:rsidRPr="00126B38">
              <w:rPr>
                <w:rFonts w:ascii="Aptos" w:eastAsia="Times New Roman" w:hAnsi="Aptos" w:cs="Times New Roman"/>
                <w:sz w:val="24"/>
                <w:szCs w:val="24"/>
                <w:lang w:eastAsia="lv-LV"/>
              </w:rPr>
              <w:t xml:space="preserve"> un </w:t>
            </w:r>
            <w:r w:rsidRPr="00126B38">
              <w:rPr>
                <w:rFonts w:ascii="Aptos" w:eastAsia="Times New Roman" w:hAnsi="Aptos" w:cs="Times New Roman"/>
                <w:b/>
                <w:bCs/>
                <w:sz w:val="24"/>
                <w:szCs w:val="24"/>
                <w:lang w:eastAsia="lv-LV"/>
              </w:rPr>
              <w:t>40.</w:t>
            </w:r>
            <w:r w:rsidR="00750AF6">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punktam</w:t>
            </w:r>
            <w:r w:rsidRPr="00126B38">
              <w:rPr>
                <w:rFonts w:ascii="Aptos" w:eastAsia="Times New Roman" w:hAnsi="Aptos" w:cs="Times New Roman"/>
                <w:sz w:val="24"/>
                <w:szCs w:val="24"/>
                <w:lang w:eastAsia="lv-LV"/>
              </w:rPr>
              <w:t xml:space="preserve">, VTNP atbalstu ir atļauts </w:t>
            </w:r>
            <w:proofErr w:type="spellStart"/>
            <w:r w:rsidRPr="00126B38">
              <w:rPr>
                <w:rFonts w:ascii="Aptos" w:eastAsia="Times New Roman" w:hAnsi="Aptos" w:cs="Times New Roman"/>
                <w:b/>
                <w:bCs/>
                <w:sz w:val="24"/>
                <w:szCs w:val="24"/>
                <w:lang w:eastAsia="lv-LV"/>
              </w:rPr>
              <w:t>kumulēt</w:t>
            </w:r>
            <w:proofErr w:type="spellEnd"/>
            <w:r w:rsidRPr="00126B38">
              <w:rPr>
                <w:rFonts w:ascii="Aptos" w:eastAsia="Times New Roman" w:hAnsi="Aptos" w:cs="Times New Roman"/>
                <w:b/>
                <w:bCs/>
                <w:sz w:val="24"/>
                <w:szCs w:val="24"/>
                <w:lang w:eastAsia="lv-LV"/>
              </w:rPr>
              <w:t xml:space="preserve"> ar citu komercdarbības atbalstu </w:t>
            </w:r>
            <w:r w:rsidRPr="00126B38">
              <w:rPr>
                <w:rFonts w:ascii="Aptos" w:eastAsia="Times New Roman" w:hAnsi="Aptos" w:cs="Times New Roman"/>
                <w:sz w:val="24"/>
                <w:szCs w:val="24"/>
                <w:lang w:eastAsia="lv-LV"/>
              </w:rPr>
              <w:t xml:space="preserve">(piemēram, kredīts), tostarp citas atbalsta programmas vai individuāla projekta ietvaros, </w:t>
            </w:r>
            <w:r w:rsidRPr="00126B38">
              <w:rPr>
                <w:rFonts w:ascii="Aptos" w:eastAsia="Times New Roman" w:hAnsi="Aptos" w:cs="Times New Roman"/>
                <w:b/>
                <w:bCs/>
                <w:sz w:val="24"/>
                <w:szCs w:val="24"/>
                <w:lang w:eastAsia="lv-LV"/>
              </w:rPr>
              <w:t>arī par vienām un tām pašām attiecināmajām izmaksām</w:t>
            </w:r>
            <w:r w:rsidRPr="00126B38">
              <w:rPr>
                <w:rFonts w:ascii="Aptos" w:eastAsia="Times New Roman" w:hAnsi="Aptos" w:cs="Times New Roman"/>
                <w:sz w:val="24"/>
                <w:szCs w:val="24"/>
                <w:lang w:eastAsia="lv-LV"/>
              </w:rPr>
              <w:t>, ar nosacījumu, ka:</w:t>
            </w:r>
          </w:p>
          <w:p w14:paraId="4A7291D4" w14:textId="77777777" w:rsidR="000A1820" w:rsidRPr="00126B38" w:rsidRDefault="000A1820" w:rsidP="000C2853">
            <w:pPr>
              <w:numPr>
                <w:ilvl w:val="0"/>
                <w:numId w:val="24"/>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 xml:space="preserve">pēc atbalstu apvienošanas </w:t>
            </w:r>
            <w:r w:rsidRPr="00126B38">
              <w:rPr>
                <w:rFonts w:ascii="Aptos" w:eastAsia="Times New Roman" w:hAnsi="Aptos" w:cs="Times New Roman"/>
                <w:b/>
                <w:bCs/>
                <w:sz w:val="24"/>
                <w:szCs w:val="24"/>
                <w:lang w:eastAsia="lv-LV"/>
              </w:rPr>
              <w:t>netiek pārsniegta maksimālā atbalsta intensitāte – 100</w:t>
            </w:r>
            <w:r w:rsidRPr="00126B38">
              <w:rPr>
                <w:rFonts w:ascii="Arial" w:eastAsia="Times New Roman" w:hAnsi="Arial" w:cs="Arial"/>
                <w:b/>
                <w:bCs/>
                <w:sz w:val="24"/>
                <w:szCs w:val="24"/>
                <w:lang w:eastAsia="lv-LV"/>
              </w:rPr>
              <w:t> </w:t>
            </w:r>
            <w:r w:rsidRPr="00126B38">
              <w:rPr>
                <w:rFonts w:ascii="Aptos" w:eastAsia="Times New Roman" w:hAnsi="Aptos" w:cs="Times New Roman"/>
                <w:b/>
                <w:bCs/>
                <w:sz w:val="24"/>
                <w:szCs w:val="24"/>
                <w:lang w:eastAsia="lv-LV"/>
              </w:rPr>
              <w:t>%</w:t>
            </w:r>
            <w:r w:rsidRPr="00126B38">
              <w:rPr>
                <w:rFonts w:ascii="Aptos" w:eastAsia="Times New Roman" w:hAnsi="Aptos" w:cs="Times New Roman"/>
                <w:sz w:val="24"/>
                <w:szCs w:val="24"/>
                <w:lang w:eastAsia="lv-LV"/>
              </w:rPr>
              <w:t xml:space="preserve"> attiecīgajai atbalsta vienībai vai izmaksu pozīcijai;</w:t>
            </w:r>
          </w:p>
          <w:p w14:paraId="285140B1" w14:textId="77777777" w:rsidR="000A1820" w:rsidRPr="00126B38" w:rsidRDefault="000A1820" w:rsidP="000C2853">
            <w:pPr>
              <w:numPr>
                <w:ilvl w:val="0"/>
                <w:numId w:val="24"/>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tiek nodrošināta caurskatāma izmaksu uzskaite un finansējuma avotu nodalīšana;</w:t>
            </w:r>
          </w:p>
          <w:p w14:paraId="502B9580" w14:textId="77777777" w:rsidR="000A1820" w:rsidRPr="00126B38" w:rsidRDefault="000A1820" w:rsidP="000C2853">
            <w:pPr>
              <w:numPr>
                <w:ilvl w:val="0"/>
                <w:numId w:val="24"/>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projekta iesniegumā ir skaidri atspoguļots, kura izmaksu daļa tiek segta no projekta finansējuma un kura – no </w:t>
            </w:r>
            <w:proofErr w:type="spellStart"/>
            <w:r w:rsidRPr="00126B38">
              <w:rPr>
                <w:rFonts w:ascii="Aptos" w:eastAsia="Times New Roman" w:hAnsi="Aptos" w:cs="Times New Roman"/>
                <w:sz w:val="24"/>
                <w:szCs w:val="24"/>
                <w:lang w:eastAsia="lv-LV"/>
              </w:rPr>
              <w:t>ārpusprojekta</w:t>
            </w:r>
            <w:proofErr w:type="spellEnd"/>
            <w:r w:rsidRPr="00126B38">
              <w:rPr>
                <w:rFonts w:ascii="Aptos" w:eastAsia="Times New Roman" w:hAnsi="Aptos" w:cs="Times New Roman"/>
                <w:sz w:val="24"/>
                <w:szCs w:val="24"/>
                <w:lang w:eastAsia="lv-LV"/>
              </w:rPr>
              <w:t xml:space="preserve"> līdzekļiem (kredīta).</w:t>
            </w:r>
          </w:p>
          <w:p w14:paraId="285C7177" w14:textId="3313291E" w:rsidR="000A1820" w:rsidRPr="00126B38" w:rsidRDefault="000A1820" w:rsidP="000A1820">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Katrs gadījums, kā arī piemērojamā atbalsta intensitāte tiek izvērtēti individuāli. Konkrētais gadījums tiks izskatīts atsevišķi pēc nepieciešamās papildu informācijas saņemšanas un tās izvērtēšanas.</w:t>
            </w:r>
          </w:p>
        </w:tc>
      </w:tr>
      <w:tr w:rsidR="0030336A" w:rsidRPr="00126B38" w14:paraId="1DCE8398" w14:textId="77777777" w:rsidTr="00521949">
        <w:trPr>
          <w:gridAfter w:val="1"/>
          <w:wAfter w:w="13" w:type="dxa"/>
          <w:trHeight w:val="408"/>
        </w:trPr>
        <w:tc>
          <w:tcPr>
            <w:tcW w:w="997" w:type="dxa"/>
          </w:tcPr>
          <w:p w14:paraId="582C5C7C" w14:textId="56D11BF7" w:rsidR="0030336A" w:rsidRPr="00126B38" w:rsidRDefault="0030336A" w:rsidP="000A1820">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2.</w:t>
            </w:r>
            <w:r>
              <w:rPr>
                <w:rFonts w:ascii="Aptos" w:eastAsia="Times New Roman" w:hAnsi="Aptos" w:cs="Times New Roman"/>
                <w:sz w:val="24"/>
                <w:szCs w:val="24"/>
                <w:lang w:val="lv-LV" w:eastAsia="lv-LV"/>
              </w:rPr>
              <w:t>8</w:t>
            </w:r>
            <w:r w:rsidRPr="00126B38">
              <w:rPr>
                <w:rFonts w:ascii="Aptos" w:eastAsia="Times New Roman" w:hAnsi="Aptos" w:cs="Times New Roman"/>
                <w:sz w:val="24"/>
                <w:szCs w:val="24"/>
                <w:lang w:val="lv-LV" w:eastAsia="lv-LV"/>
              </w:rPr>
              <w:t>.</w:t>
            </w:r>
          </w:p>
        </w:tc>
        <w:tc>
          <w:tcPr>
            <w:tcW w:w="6095" w:type="dxa"/>
          </w:tcPr>
          <w:p w14:paraId="26330C36" w14:textId="77777777" w:rsidR="0030336A" w:rsidRDefault="0030336A" w:rsidP="000A1820">
            <w:pPr>
              <w:spacing w:after="120" w:line="240" w:lineRule="auto"/>
              <w:jc w:val="both"/>
              <w:rPr>
                <w:rFonts w:ascii="Aptos" w:hAnsi="Aptos" w:cs="Times New Roman"/>
                <w:sz w:val="24"/>
                <w:szCs w:val="24"/>
              </w:rPr>
            </w:pPr>
            <w:r w:rsidRPr="0030336A">
              <w:rPr>
                <w:rFonts w:ascii="Aptos" w:hAnsi="Aptos" w:cs="Times New Roman"/>
                <w:sz w:val="24"/>
                <w:szCs w:val="24"/>
              </w:rPr>
              <w:t>Vai ir nepieciešams projekta iesniedzēja līdzfinansējums? Ja jā, kādā apmērā?</w:t>
            </w:r>
          </w:p>
          <w:p w14:paraId="38E4DC9C" w14:textId="2350722F" w:rsidR="00673FCF" w:rsidRPr="00673FCF" w:rsidRDefault="00673FCF" w:rsidP="000A1820">
            <w:pPr>
              <w:spacing w:after="120" w:line="240" w:lineRule="auto"/>
              <w:jc w:val="both"/>
              <w:rPr>
                <w:rFonts w:ascii="Aptos" w:hAnsi="Aptos" w:cs="Times New Roman"/>
                <w:i/>
                <w:iCs/>
                <w:sz w:val="24"/>
                <w:szCs w:val="24"/>
              </w:rPr>
            </w:pPr>
            <w:r w:rsidRPr="00673FCF">
              <w:rPr>
                <w:rFonts w:ascii="Aptos" w:hAnsi="Aptos" w:cs="Times New Roman"/>
                <w:i/>
                <w:iCs/>
                <w:sz w:val="24"/>
                <w:szCs w:val="24"/>
              </w:rPr>
              <w:t>(e-pasts 06.05.2026.)</w:t>
            </w:r>
          </w:p>
        </w:tc>
        <w:tc>
          <w:tcPr>
            <w:tcW w:w="8103" w:type="dxa"/>
          </w:tcPr>
          <w:p w14:paraId="46696203" w14:textId="7217357C" w:rsidR="0030336A" w:rsidRPr="0030336A" w:rsidRDefault="0030336A" w:rsidP="0030336A">
            <w:pPr>
              <w:spacing w:after="120" w:line="240" w:lineRule="auto"/>
              <w:jc w:val="both"/>
              <w:rPr>
                <w:rFonts w:ascii="Aptos" w:eastAsia="Times New Roman" w:hAnsi="Aptos" w:cs="Times New Roman"/>
                <w:noProof/>
                <w:sz w:val="24"/>
                <w:szCs w:val="24"/>
                <w:lang w:eastAsia="lv-LV"/>
              </w:rPr>
            </w:pPr>
            <w:r w:rsidRPr="0030336A">
              <w:rPr>
                <w:rFonts w:ascii="Aptos" w:eastAsia="Times New Roman" w:hAnsi="Aptos" w:cs="Times New Roman"/>
                <w:noProof/>
                <w:sz w:val="24"/>
                <w:szCs w:val="24"/>
                <w:lang w:eastAsia="lv-LV"/>
              </w:rPr>
              <w:t xml:space="preserve">Gadījumā, ja projektu plāno īstenot </w:t>
            </w:r>
            <w:r w:rsidRPr="0030336A">
              <w:rPr>
                <w:rFonts w:ascii="Aptos" w:eastAsia="Times New Roman" w:hAnsi="Aptos" w:cs="Times New Roman"/>
                <w:b/>
                <w:bCs/>
                <w:noProof/>
                <w:sz w:val="24"/>
                <w:szCs w:val="24"/>
                <w:lang w:eastAsia="lv-LV"/>
              </w:rPr>
              <w:t>ģimenes ārsta prakse, kurai ir noslēgts līgums ar Nacionālo veselības dienestu (NVD)</w:t>
            </w:r>
            <w:r>
              <w:rPr>
                <w:rFonts w:ascii="Aptos" w:eastAsia="Times New Roman" w:hAnsi="Aptos" w:cs="Times New Roman"/>
                <w:b/>
                <w:bCs/>
                <w:noProof/>
                <w:sz w:val="24"/>
                <w:szCs w:val="24"/>
                <w:lang w:eastAsia="lv-LV"/>
              </w:rPr>
              <w:t xml:space="preserve"> </w:t>
            </w:r>
            <w:r w:rsidRPr="0030336A">
              <w:rPr>
                <w:rFonts w:ascii="Aptos" w:eastAsia="Times New Roman" w:hAnsi="Aptos" w:cs="Times New Roman"/>
                <w:noProof/>
                <w:sz w:val="24"/>
                <w:szCs w:val="24"/>
                <w:lang w:eastAsia="lv-LV"/>
              </w:rPr>
              <w:t xml:space="preserve">par valsts apmaksāto primārās veselības aprūpes pakalpojumu sniegšanu, </w:t>
            </w:r>
            <w:r w:rsidRPr="0030336A">
              <w:rPr>
                <w:rFonts w:ascii="Aptos" w:eastAsia="Times New Roman" w:hAnsi="Aptos" w:cs="Times New Roman"/>
                <w:b/>
                <w:bCs/>
                <w:noProof/>
                <w:sz w:val="24"/>
                <w:szCs w:val="24"/>
                <w:lang w:eastAsia="lv-LV"/>
              </w:rPr>
              <w:t xml:space="preserve">privātā līdzfinansējuma apmērs projektam tiek noteikts saskaņā ar </w:t>
            </w:r>
            <w:hyperlink r:id="rId96" w:history="1">
              <w:r w:rsidRPr="0030336A">
                <w:rPr>
                  <w:rStyle w:val="Hipersaite"/>
                  <w:rFonts w:ascii="Aptos" w:eastAsia="Times New Roman" w:hAnsi="Aptos" w:cs="Times New Roman"/>
                  <w:b/>
                  <w:bCs/>
                  <w:noProof/>
                  <w:sz w:val="24"/>
                  <w:szCs w:val="24"/>
                  <w:lang w:eastAsia="lv-LV"/>
                </w:rPr>
                <w:t>Ministru kabineta noteikumu Nr.</w:t>
              </w:r>
            </w:hyperlink>
            <w:r w:rsidRPr="0030336A">
              <w:rPr>
                <w:rFonts w:ascii="Arial" w:eastAsia="Times New Roman" w:hAnsi="Arial" w:cs="Arial"/>
                <w:b/>
                <w:bCs/>
                <w:noProof/>
                <w:sz w:val="24"/>
                <w:szCs w:val="24"/>
                <w:lang w:eastAsia="lv-LV"/>
              </w:rPr>
              <w:t> </w:t>
            </w:r>
            <w:r>
              <w:rPr>
                <w:rFonts w:ascii="Aptos" w:eastAsia="Times New Roman" w:hAnsi="Aptos" w:cs="Times New Roman"/>
                <w:noProof/>
                <w:sz w:val="24"/>
                <w:szCs w:val="24"/>
                <w:lang w:eastAsia="lv-LV"/>
              </w:rPr>
              <w:t> </w:t>
            </w:r>
            <w:hyperlink r:id="rId97" w:history="1">
              <w:r w:rsidRPr="0030336A">
                <w:rPr>
                  <w:rStyle w:val="Hipersaite"/>
                  <w:rFonts w:ascii="Aptos" w:eastAsia="Times New Roman" w:hAnsi="Aptos" w:cs="Times New Roman"/>
                  <w:b/>
                  <w:bCs/>
                  <w:noProof/>
                  <w:sz w:val="24"/>
                  <w:szCs w:val="24"/>
                  <w:lang w:eastAsia="lv-LV"/>
                </w:rPr>
                <w:t>23</w:t>
              </w:r>
            </w:hyperlink>
            <w:r>
              <w:rPr>
                <w:rFonts w:ascii="Aptos" w:eastAsia="Times New Roman" w:hAnsi="Aptos" w:cs="Times New Roman"/>
                <w:noProof/>
                <w:sz w:val="24"/>
                <w:szCs w:val="24"/>
                <w:lang w:eastAsia="lv-LV"/>
              </w:rPr>
              <w:t xml:space="preserve"> </w:t>
            </w:r>
            <w:r w:rsidRPr="0030336A">
              <w:rPr>
                <w:rFonts w:ascii="Aptos" w:eastAsia="Times New Roman" w:hAnsi="Aptos" w:cs="Times New Roman"/>
                <w:b/>
                <w:bCs/>
                <w:noProof/>
                <w:sz w:val="24"/>
                <w:szCs w:val="24"/>
                <w:lang w:eastAsia="lv-LV"/>
              </w:rPr>
              <w:t>49.</w:t>
            </w:r>
            <w:r>
              <w:rPr>
                <w:rFonts w:ascii="Aptos" w:eastAsia="Times New Roman" w:hAnsi="Aptos" w:cs="Times New Roman"/>
                <w:b/>
                <w:bCs/>
                <w:noProof/>
                <w:sz w:val="24"/>
                <w:szCs w:val="24"/>
                <w:lang w:eastAsia="lv-LV"/>
              </w:rPr>
              <w:t> </w:t>
            </w:r>
            <w:r w:rsidRPr="0030336A">
              <w:rPr>
                <w:rFonts w:ascii="Aptos" w:eastAsia="Times New Roman" w:hAnsi="Aptos" w:cs="Times New Roman"/>
                <w:b/>
                <w:bCs/>
                <w:noProof/>
                <w:sz w:val="24"/>
                <w:szCs w:val="24"/>
                <w:lang w:eastAsia="lv-LV"/>
              </w:rPr>
              <w:t>punktu</w:t>
            </w:r>
            <w:r w:rsidRPr="0030336A">
              <w:rPr>
                <w:rFonts w:ascii="Aptos" w:eastAsia="Times New Roman" w:hAnsi="Aptos" w:cs="Times New Roman"/>
                <w:noProof/>
                <w:sz w:val="24"/>
                <w:szCs w:val="24"/>
                <w:lang w:eastAsia="lv-LV"/>
              </w:rPr>
              <w:t>.</w:t>
            </w:r>
          </w:p>
          <w:p w14:paraId="1EA9B003" w14:textId="28FA2B50" w:rsidR="0030336A" w:rsidRPr="0030336A" w:rsidRDefault="0030336A" w:rsidP="0030336A">
            <w:pPr>
              <w:spacing w:after="120" w:line="240" w:lineRule="auto"/>
              <w:jc w:val="both"/>
              <w:rPr>
                <w:rFonts w:ascii="Aptos" w:eastAsia="Times New Roman" w:hAnsi="Aptos" w:cs="Times New Roman"/>
                <w:noProof/>
                <w:sz w:val="24"/>
                <w:szCs w:val="24"/>
                <w:lang w:eastAsia="lv-LV"/>
              </w:rPr>
            </w:pPr>
            <w:r w:rsidRPr="0030336A">
              <w:rPr>
                <w:rFonts w:ascii="Aptos" w:eastAsia="Times New Roman" w:hAnsi="Aptos" w:cs="Times New Roman"/>
                <w:noProof/>
                <w:sz w:val="24"/>
                <w:szCs w:val="24"/>
                <w:lang w:eastAsia="lv-LV"/>
              </w:rPr>
              <w:t xml:space="preserve">Atbilstoši </w:t>
            </w:r>
            <w:r w:rsidRPr="0030336A">
              <w:rPr>
                <w:rFonts w:ascii="Aptos" w:eastAsia="Times New Roman" w:hAnsi="Aptos" w:cs="Times New Roman"/>
                <w:b/>
                <w:bCs/>
                <w:noProof/>
                <w:sz w:val="24"/>
                <w:szCs w:val="24"/>
                <w:lang w:eastAsia="lv-LV"/>
              </w:rPr>
              <w:t>Ministru kabineta noteikumu Nr.</w:t>
            </w:r>
            <w:r>
              <w:rPr>
                <w:rFonts w:ascii="Aptos" w:eastAsia="Times New Roman" w:hAnsi="Aptos" w:cs="Times New Roman"/>
                <w:b/>
                <w:bCs/>
                <w:noProof/>
                <w:sz w:val="24"/>
                <w:szCs w:val="24"/>
                <w:lang w:eastAsia="lv-LV"/>
              </w:rPr>
              <w:t> </w:t>
            </w:r>
            <w:r w:rsidRPr="0030336A">
              <w:rPr>
                <w:rFonts w:ascii="Aptos" w:eastAsia="Times New Roman" w:hAnsi="Aptos" w:cs="Times New Roman"/>
                <w:b/>
                <w:bCs/>
                <w:noProof/>
                <w:sz w:val="24"/>
                <w:szCs w:val="24"/>
                <w:lang w:eastAsia="lv-LV"/>
              </w:rPr>
              <w:t>23 12.</w:t>
            </w:r>
            <w:r>
              <w:rPr>
                <w:rFonts w:ascii="Aptos" w:eastAsia="Times New Roman" w:hAnsi="Aptos" w:cs="Times New Roman"/>
                <w:b/>
                <w:bCs/>
                <w:noProof/>
                <w:sz w:val="24"/>
                <w:szCs w:val="24"/>
                <w:lang w:eastAsia="lv-LV"/>
              </w:rPr>
              <w:t> </w:t>
            </w:r>
            <w:r w:rsidRPr="0030336A">
              <w:rPr>
                <w:rFonts w:ascii="Aptos" w:eastAsia="Times New Roman" w:hAnsi="Aptos" w:cs="Times New Roman"/>
                <w:b/>
                <w:bCs/>
                <w:noProof/>
                <w:sz w:val="24"/>
                <w:szCs w:val="24"/>
                <w:lang w:eastAsia="lv-LV"/>
              </w:rPr>
              <w:t>punktam</w:t>
            </w:r>
            <w:r>
              <w:rPr>
                <w:rFonts w:ascii="Aptos" w:eastAsia="Times New Roman" w:hAnsi="Aptos" w:cs="Times New Roman"/>
                <w:b/>
                <w:bCs/>
                <w:noProof/>
                <w:sz w:val="24"/>
                <w:szCs w:val="24"/>
                <w:lang w:eastAsia="lv-LV"/>
              </w:rPr>
              <w:t xml:space="preserve"> </w:t>
            </w:r>
            <w:r w:rsidRPr="0030336A">
              <w:rPr>
                <w:rFonts w:ascii="Aptos" w:eastAsia="Times New Roman" w:hAnsi="Aptos" w:cs="Times New Roman"/>
                <w:noProof/>
                <w:sz w:val="24"/>
                <w:szCs w:val="24"/>
                <w:lang w:eastAsia="lv-LV"/>
              </w:rPr>
              <w:t xml:space="preserve">projekta iesnieguma maksimālais attiecināmais </w:t>
            </w:r>
            <w:r w:rsidRPr="0030336A">
              <w:rPr>
                <w:rFonts w:ascii="Aptos" w:eastAsia="Times New Roman" w:hAnsi="Aptos" w:cs="Times New Roman"/>
                <w:b/>
                <w:bCs/>
                <w:noProof/>
                <w:sz w:val="24"/>
                <w:szCs w:val="24"/>
                <w:lang w:eastAsia="lv-LV"/>
              </w:rPr>
              <w:t>Eiropas Reģionālās attīstības fonda (ERAF) finansējuma apmērs nepārsniedz 85</w:t>
            </w:r>
            <w:r w:rsidRPr="0030336A">
              <w:rPr>
                <w:rFonts w:ascii="Arial" w:eastAsia="Times New Roman" w:hAnsi="Arial" w:cs="Arial"/>
                <w:b/>
                <w:bCs/>
                <w:noProof/>
                <w:sz w:val="24"/>
                <w:szCs w:val="24"/>
                <w:lang w:eastAsia="lv-LV"/>
              </w:rPr>
              <w:t> </w:t>
            </w:r>
            <w:r w:rsidRPr="0030336A">
              <w:rPr>
                <w:rFonts w:ascii="Aptos" w:eastAsia="Times New Roman" w:hAnsi="Aptos" w:cs="Times New Roman"/>
                <w:b/>
                <w:bCs/>
                <w:noProof/>
                <w:sz w:val="24"/>
                <w:szCs w:val="24"/>
                <w:lang w:eastAsia="lv-LV"/>
              </w:rPr>
              <w:t>% no projekta kop</w:t>
            </w:r>
            <w:r w:rsidRPr="0030336A">
              <w:rPr>
                <w:rFonts w:ascii="Aptos" w:eastAsia="Times New Roman" w:hAnsi="Aptos" w:cs="Aptos"/>
                <w:b/>
                <w:bCs/>
                <w:noProof/>
                <w:sz w:val="24"/>
                <w:szCs w:val="24"/>
                <w:lang w:eastAsia="lv-LV"/>
              </w:rPr>
              <w:t>ē</w:t>
            </w:r>
            <w:r w:rsidRPr="0030336A">
              <w:rPr>
                <w:rFonts w:ascii="Aptos" w:eastAsia="Times New Roman" w:hAnsi="Aptos" w:cs="Times New Roman"/>
                <w:b/>
                <w:bCs/>
                <w:noProof/>
                <w:sz w:val="24"/>
                <w:szCs w:val="24"/>
                <w:lang w:eastAsia="lv-LV"/>
              </w:rPr>
              <w:t>j</w:t>
            </w:r>
            <w:r w:rsidRPr="0030336A">
              <w:rPr>
                <w:rFonts w:ascii="Aptos" w:eastAsia="Times New Roman" w:hAnsi="Aptos" w:cs="Aptos"/>
                <w:b/>
                <w:bCs/>
                <w:noProof/>
                <w:sz w:val="24"/>
                <w:szCs w:val="24"/>
                <w:lang w:eastAsia="lv-LV"/>
              </w:rPr>
              <w:t>ā </w:t>
            </w:r>
            <w:r w:rsidRPr="0030336A">
              <w:rPr>
                <w:rFonts w:ascii="Aptos" w:eastAsia="Times New Roman" w:hAnsi="Aptos" w:cs="Times New Roman"/>
                <w:b/>
                <w:bCs/>
                <w:noProof/>
                <w:sz w:val="24"/>
                <w:szCs w:val="24"/>
                <w:lang w:eastAsia="lv-LV"/>
              </w:rPr>
              <w:t>attiecin</w:t>
            </w:r>
            <w:r w:rsidRPr="0030336A">
              <w:rPr>
                <w:rFonts w:ascii="Aptos" w:eastAsia="Times New Roman" w:hAnsi="Aptos" w:cs="Aptos"/>
                <w:b/>
                <w:bCs/>
                <w:noProof/>
                <w:sz w:val="24"/>
                <w:szCs w:val="24"/>
                <w:lang w:eastAsia="lv-LV"/>
              </w:rPr>
              <w:t>ā</w:t>
            </w:r>
            <w:r w:rsidRPr="0030336A">
              <w:rPr>
                <w:rFonts w:ascii="Aptos" w:eastAsia="Times New Roman" w:hAnsi="Aptos" w:cs="Times New Roman"/>
                <w:b/>
                <w:bCs/>
                <w:noProof/>
                <w:sz w:val="24"/>
                <w:szCs w:val="24"/>
                <w:lang w:eastAsia="lv-LV"/>
              </w:rPr>
              <w:t>m</w:t>
            </w:r>
            <w:r w:rsidRPr="0030336A">
              <w:rPr>
                <w:rFonts w:ascii="Aptos" w:eastAsia="Times New Roman" w:hAnsi="Aptos" w:cs="Aptos"/>
                <w:b/>
                <w:bCs/>
                <w:noProof/>
                <w:sz w:val="24"/>
                <w:szCs w:val="24"/>
                <w:lang w:eastAsia="lv-LV"/>
              </w:rPr>
              <w:t>ā</w:t>
            </w:r>
            <w:r>
              <w:rPr>
                <w:rFonts w:ascii="Aptos" w:eastAsia="Times New Roman" w:hAnsi="Aptos" w:cs="Aptos"/>
                <w:b/>
                <w:bCs/>
                <w:noProof/>
                <w:sz w:val="24"/>
                <w:szCs w:val="24"/>
                <w:lang w:eastAsia="lv-LV"/>
              </w:rPr>
              <w:t xml:space="preserve"> </w:t>
            </w:r>
            <w:r w:rsidRPr="0030336A">
              <w:rPr>
                <w:rFonts w:ascii="Aptos" w:eastAsia="Times New Roman" w:hAnsi="Aptos" w:cs="Times New Roman"/>
                <w:b/>
                <w:bCs/>
                <w:noProof/>
                <w:sz w:val="24"/>
                <w:szCs w:val="24"/>
                <w:lang w:eastAsia="lv-LV"/>
              </w:rPr>
              <w:t>finans</w:t>
            </w:r>
            <w:r w:rsidRPr="0030336A">
              <w:rPr>
                <w:rFonts w:ascii="Aptos" w:eastAsia="Times New Roman" w:hAnsi="Aptos" w:cs="Aptos"/>
                <w:b/>
                <w:bCs/>
                <w:noProof/>
                <w:sz w:val="24"/>
                <w:szCs w:val="24"/>
                <w:lang w:eastAsia="lv-LV"/>
              </w:rPr>
              <w:t>ē</w:t>
            </w:r>
            <w:r w:rsidRPr="0030336A">
              <w:rPr>
                <w:rFonts w:ascii="Aptos" w:eastAsia="Times New Roman" w:hAnsi="Aptos" w:cs="Times New Roman"/>
                <w:b/>
                <w:bCs/>
                <w:noProof/>
                <w:sz w:val="24"/>
                <w:szCs w:val="24"/>
                <w:lang w:eastAsia="lv-LV"/>
              </w:rPr>
              <w:t>juma</w:t>
            </w:r>
            <w:r w:rsidRPr="0030336A">
              <w:rPr>
                <w:rFonts w:ascii="Aptos" w:eastAsia="Times New Roman" w:hAnsi="Aptos" w:cs="Times New Roman"/>
                <w:noProof/>
                <w:sz w:val="24"/>
                <w:szCs w:val="24"/>
                <w:lang w:eastAsia="lv-LV"/>
              </w:rPr>
              <w:t xml:space="preserve">, savukārt </w:t>
            </w:r>
            <w:r w:rsidRPr="0030336A">
              <w:rPr>
                <w:rFonts w:ascii="Aptos" w:eastAsia="Times New Roman" w:hAnsi="Aptos" w:cs="Times New Roman"/>
                <w:b/>
                <w:bCs/>
                <w:noProof/>
                <w:sz w:val="24"/>
                <w:szCs w:val="24"/>
                <w:lang w:eastAsia="lv-LV"/>
              </w:rPr>
              <w:t>nacionālais līdzfinansējums</w:t>
            </w:r>
            <w:r w:rsidRPr="0030336A">
              <w:rPr>
                <w:rFonts w:ascii="Aptos" w:eastAsia="Times New Roman" w:hAnsi="Aptos" w:cs="Times New Roman"/>
                <w:noProof/>
                <w:sz w:val="24"/>
                <w:szCs w:val="24"/>
                <w:lang w:eastAsia="lv-LV"/>
              </w:rPr>
              <w:t xml:space="preserve">, kas ietver </w:t>
            </w:r>
            <w:r w:rsidRPr="0030336A">
              <w:rPr>
                <w:rFonts w:ascii="Aptos" w:eastAsia="Times New Roman" w:hAnsi="Aptos" w:cs="Times New Roman"/>
                <w:b/>
                <w:bCs/>
                <w:noProof/>
                <w:sz w:val="24"/>
                <w:szCs w:val="24"/>
                <w:lang w:eastAsia="lv-LV"/>
              </w:rPr>
              <w:t>valsts budžeta un privāto līdzfinansējumu</w:t>
            </w:r>
            <w:r w:rsidRPr="0030336A">
              <w:rPr>
                <w:rFonts w:ascii="Aptos" w:eastAsia="Times New Roman" w:hAnsi="Aptos" w:cs="Times New Roman"/>
                <w:noProof/>
                <w:sz w:val="24"/>
                <w:szCs w:val="24"/>
                <w:lang w:eastAsia="lv-LV"/>
              </w:rPr>
              <w:t xml:space="preserve">, ir </w:t>
            </w:r>
            <w:r w:rsidRPr="0030336A">
              <w:rPr>
                <w:rFonts w:ascii="Aptos" w:eastAsia="Times New Roman" w:hAnsi="Aptos" w:cs="Times New Roman"/>
                <w:b/>
                <w:bCs/>
                <w:noProof/>
                <w:sz w:val="24"/>
                <w:szCs w:val="24"/>
                <w:lang w:eastAsia="lv-LV"/>
              </w:rPr>
              <w:t>vismaz 15</w:t>
            </w:r>
            <w:r w:rsidRPr="0030336A">
              <w:rPr>
                <w:rFonts w:ascii="Arial" w:eastAsia="Times New Roman" w:hAnsi="Arial" w:cs="Arial"/>
                <w:b/>
                <w:bCs/>
                <w:noProof/>
                <w:sz w:val="24"/>
                <w:szCs w:val="24"/>
                <w:lang w:eastAsia="lv-LV"/>
              </w:rPr>
              <w:t> </w:t>
            </w:r>
            <w:r w:rsidRPr="0030336A">
              <w:rPr>
                <w:rFonts w:ascii="Aptos" w:eastAsia="Times New Roman" w:hAnsi="Aptos" w:cs="Times New Roman"/>
                <w:b/>
                <w:bCs/>
                <w:noProof/>
                <w:sz w:val="24"/>
                <w:szCs w:val="24"/>
                <w:lang w:eastAsia="lv-LV"/>
              </w:rPr>
              <w:t>% no projekta kop</w:t>
            </w:r>
            <w:r w:rsidRPr="0030336A">
              <w:rPr>
                <w:rFonts w:ascii="Aptos" w:eastAsia="Times New Roman" w:hAnsi="Aptos" w:cs="Aptos"/>
                <w:b/>
                <w:bCs/>
                <w:noProof/>
                <w:sz w:val="24"/>
                <w:szCs w:val="24"/>
                <w:lang w:eastAsia="lv-LV"/>
              </w:rPr>
              <w:t>ē</w:t>
            </w:r>
            <w:r w:rsidRPr="0030336A">
              <w:rPr>
                <w:rFonts w:ascii="Aptos" w:eastAsia="Times New Roman" w:hAnsi="Aptos" w:cs="Times New Roman"/>
                <w:b/>
                <w:bCs/>
                <w:noProof/>
                <w:sz w:val="24"/>
                <w:szCs w:val="24"/>
                <w:lang w:eastAsia="lv-LV"/>
              </w:rPr>
              <w:t>j</w:t>
            </w:r>
            <w:r w:rsidRPr="0030336A">
              <w:rPr>
                <w:rFonts w:ascii="Aptos" w:eastAsia="Times New Roman" w:hAnsi="Aptos" w:cs="Aptos"/>
                <w:b/>
                <w:bCs/>
                <w:noProof/>
                <w:sz w:val="24"/>
                <w:szCs w:val="24"/>
                <w:lang w:eastAsia="lv-LV"/>
              </w:rPr>
              <w:t>ā</w:t>
            </w:r>
            <w:r>
              <w:rPr>
                <w:rFonts w:ascii="Aptos" w:eastAsia="Times New Roman" w:hAnsi="Aptos" w:cs="Aptos"/>
                <w:b/>
                <w:bCs/>
                <w:noProof/>
                <w:sz w:val="24"/>
                <w:szCs w:val="24"/>
                <w:lang w:eastAsia="lv-LV"/>
              </w:rPr>
              <w:t xml:space="preserve"> </w:t>
            </w:r>
            <w:r w:rsidRPr="0030336A">
              <w:rPr>
                <w:rFonts w:ascii="Aptos" w:eastAsia="Times New Roman" w:hAnsi="Aptos" w:cs="Times New Roman"/>
                <w:b/>
                <w:bCs/>
                <w:noProof/>
                <w:sz w:val="24"/>
                <w:szCs w:val="24"/>
                <w:lang w:eastAsia="lv-LV"/>
              </w:rPr>
              <w:t>attiecin</w:t>
            </w:r>
            <w:r w:rsidRPr="0030336A">
              <w:rPr>
                <w:rFonts w:ascii="Aptos" w:eastAsia="Times New Roman" w:hAnsi="Aptos" w:cs="Aptos"/>
                <w:b/>
                <w:bCs/>
                <w:noProof/>
                <w:sz w:val="24"/>
                <w:szCs w:val="24"/>
                <w:lang w:eastAsia="lv-LV"/>
              </w:rPr>
              <w:t>ā</w:t>
            </w:r>
            <w:r w:rsidRPr="0030336A">
              <w:rPr>
                <w:rFonts w:ascii="Aptos" w:eastAsia="Times New Roman" w:hAnsi="Aptos" w:cs="Times New Roman"/>
                <w:b/>
                <w:bCs/>
                <w:noProof/>
                <w:sz w:val="24"/>
                <w:szCs w:val="24"/>
                <w:lang w:eastAsia="lv-LV"/>
              </w:rPr>
              <w:t>m</w:t>
            </w:r>
            <w:r w:rsidRPr="0030336A">
              <w:rPr>
                <w:rFonts w:ascii="Aptos" w:eastAsia="Times New Roman" w:hAnsi="Aptos" w:cs="Aptos"/>
                <w:b/>
                <w:bCs/>
                <w:noProof/>
                <w:sz w:val="24"/>
                <w:szCs w:val="24"/>
                <w:lang w:eastAsia="lv-LV"/>
              </w:rPr>
              <w:t>ā</w:t>
            </w:r>
            <w:r>
              <w:rPr>
                <w:rFonts w:ascii="Aptos" w:eastAsia="Times New Roman" w:hAnsi="Aptos" w:cs="Aptos"/>
                <w:b/>
                <w:bCs/>
                <w:noProof/>
                <w:sz w:val="24"/>
                <w:szCs w:val="24"/>
                <w:lang w:eastAsia="lv-LV"/>
              </w:rPr>
              <w:t xml:space="preserve"> </w:t>
            </w:r>
            <w:r w:rsidRPr="0030336A">
              <w:rPr>
                <w:rFonts w:ascii="Aptos" w:eastAsia="Times New Roman" w:hAnsi="Aptos" w:cs="Times New Roman"/>
                <w:b/>
                <w:bCs/>
                <w:noProof/>
                <w:sz w:val="24"/>
                <w:szCs w:val="24"/>
                <w:lang w:eastAsia="lv-LV"/>
              </w:rPr>
              <w:t>finans</w:t>
            </w:r>
            <w:r w:rsidRPr="0030336A">
              <w:rPr>
                <w:rFonts w:ascii="Aptos" w:eastAsia="Times New Roman" w:hAnsi="Aptos" w:cs="Aptos"/>
                <w:b/>
                <w:bCs/>
                <w:noProof/>
                <w:sz w:val="24"/>
                <w:szCs w:val="24"/>
                <w:lang w:eastAsia="lv-LV"/>
              </w:rPr>
              <w:t>ē</w:t>
            </w:r>
            <w:r w:rsidRPr="0030336A">
              <w:rPr>
                <w:rFonts w:ascii="Aptos" w:eastAsia="Times New Roman" w:hAnsi="Aptos" w:cs="Times New Roman"/>
                <w:b/>
                <w:bCs/>
                <w:noProof/>
                <w:sz w:val="24"/>
                <w:szCs w:val="24"/>
                <w:lang w:eastAsia="lv-LV"/>
              </w:rPr>
              <w:t>juma</w:t>
            </w:r>
            <w:r w:rsidRPr="0030336A">
              <w:rPr>
                <w:rFonts w:ascii="Aptos" w:eastAsia="Times New Roman" w:hAnsi="Aptos" w:cs="Times New Roman"/>
                <w:noProof/>
                <w:sz w:val="24"/>
                <w:szCs w:val="24"/>
                <w:lang w:eastAsia="lv-LV"/>
              </w:rPr>
              <w:t>.</w:t>
            </w:r>
          </w:p>
          <w:p w14:paraId="6ED221A7" w14:textId="79A05E72" w:rsidR="0030336A" w:rsidRPr="0030336A" w:rsidRDefault="0030336A" w:rsidP="0030336A">
            <w:pPr>
              <w:spacing w:after="120" w:line="240" w:lineRule="auto"/>
              <w:jc w:val="both"/>
              <w:rPr>
                <w:rFonts w:ascii="Aptos" w:eastAsia="Times New Roman" w:hAnsi="Aptos" w:cs="Times New Roman"/>
                <w:noProof/>
                <w:sz w:val="24"/>
                <w:szCs w:val="24"/>
                <w:lang w:eastAsia="lv-LV"/>
              </w:rPr>
            </w:pPr>
            <w:r w:rsidRPr="0030336A">
              <w:rPr>
                <w:rFonts w:ascii="Aptos" w:eastAsia="Times New Roman" w:hAnsi="Aptos" w:cs="Times New Roman"/>
                <w:noProof/>
                <w:sz w:val="24"/>
                <w:szCs w:val="24"/>
                <w:lang w:eastAsia="lv-LV"/>
              </w:rPr>
              <w:t xml:space="preserve">Attiecināmais nacionālais privātais līdzfinansējums </w:t>
            </w:r>
            <w:r w:rsidRPr="0030336A">
              <w:rPr>
                <w:rFonts w:ascii="Aptos" w:eastAsia="Times New Roman" w:hAnsi="Aptos" w:cs="Times New Roman"/>
                <w:b/>
                <w:bCs/>
                <w:noProof/>
                <w:sz w:val="24"/>
                <w:szCs w:val="24"/>
                <w:lang w:eastAsia="lv-LV"/>
              </w:rPr>
              <w:t>Ministru kabineta noteikumu Nr.</w:t>
            </w:r>
            <w:r>
              <w:rPr>
                <w:rFonts w:ascii="Aptos" w:eastAsia="Times New Roman" w:hAnsi="Aptos" w:cs="Times New Roman"/>
                <w:b/>
                <w:bCs/>
                <w:noProof/>
                <w:sz w:val="24"/>
                <w:szCs w:val="24"/>
                <w:lang w:eastAsia="lv-LV"/>
              </w:rPr>
              <w:t> </w:t>
            </w:r>
            <w:r w:rsidRPr="0030336A">
              <w:rPr>
                <w:rFonts w:ascii="Aptos" w:eastAsia="Times New Roman" w:hAnsi="Aptos" w:cs="Times New Roman"/>
                <w:b/>
                <w:bCs/>
                <w:noProof/>
                <w:sz w:val="24"/>
                <w:szCs w:val="24"/>
                <w:lang w:eastAsia="lv-LV"/>
              </w:rPr>
              <w:t xml:space="preserve">23 </w:t>
            </w:r>
            <w:r w:rsidRPr="0030336A">
              <w:rPr>
                <w:rFonts w:ascii="Aptos" w:eastAsia="Times New Roman" w:hAnsi="Aptos" w:cs="Times New Roman"/>
                <w:noProof/>
                <w:sz w:val="24"/>
                <w:szCs w:val="24"/>
                <w:lang w:eastAsia="lv-LV"/>
              </w:rPr>
              <w:t>35.</w:t>
            </w:r>
            <w:r>
              <w:rPr>
                <w:rFonts w:ascii="Aptos" w:eastAsia="Times New Roman" w:hAnsi="Aptos" w:cs="Times New Roman"/>
                <w:noProof/>
                <w:sz w:val="24"/>
                <w:szCs w:val="24"/>
                <w:lang w:eastAsia="lv-LV"/>
              </w:rPr>
              <w:t> </w:t>
            </w:r>
            <w:r w:rsidRPr="0030336A">
              <w:rPr>
                <w:rFonts w:ascii="Aptos" w:eastAsia="Times New Roman" w:hAnsi="Aptos" w:cs="Times New Roman"/>
                <w:noProof/>
                <w:sz w:val="24"/>
                <w:szCs w:val="24"/>
                <w:lang w:eastAsia="lv-LV"/>
              </w:rPr>
              <w:t xml:space="preserve">punktā minētā atbalsta saņemšanas gadījumā katram projektam tiek noteikts </w:t>
            </w:r>
            <w:r w:rsidRPr="0030336A">
              <w:rPr>
                <w:rFonts w:ascii="Aptos" w:eastAsia="Times New Roman" w:hAnsi="Aptos" w:cs="Times New Roman"/>
                <w:b/>
                <w:bCs/>
                <w:noProof/>
                <w:sz w:val="24"/>
                <w:szCs w:val="24"/>
                <w:lang w:eastAsia="lv-LV"/>
              </w:rPr>
              <w:t>saskaņā ar šo noteikumu 49.</w:t>
            </w:r>
            <w:r>
              <w:rPr>
                <w:rFonts w:ascii="Aptos" w:eastAsia="Times New Roman" w:hAnsi="Aptos" w:cs="Times New Roman"/>
                <w:b/>
                <w:bCs/>
                <w:noProof/>
                <w:sz w:val="24"/>
                <w:szCs w:val="24"/>
                <w:lang w:eastAsia="lv-LV"/>
              </w:rPr>
              <w:t> </w:t>
            </w:r>
            <w:r w:rsidRPr="0030336A">
              <w:rPr>
                <w:rFonts w:ascii="Aptos" w:eastAsia="Times New Roman" w:hAnsi="Aptos" w:cs="Times New Roman"/>
                <w:b/>
                <w:bCs/>
                <w:noProof/>
                <w:sz w:val="24"/>
                <w:szCs w:val="24"/>
                <w:lang w:eastAsia="lv-LV"/>
              </w:rPr>
              <w:t>punktu</w:t>
            </w:r>
            <w:r w:rsidRPr="0030336A">
              <w:rPr>
                <w:rFonts w:ascii="Aptos" w:eastAsia="Times New Roman" w:hAnsi="Aptos" w:cs="Times New Roman"/>
                <w:noProof/>
                <w:sz w:val="24"/>
                <w:szCs w:val="24"/>
                <w:lang w:eastAsia="lv-LV"/>
              </w:rPr>
              <w:t xml:space="preserve">, izmantojot </w:t>
            </w:r>
            <w:r w:rsidRPr="0030336A">
              <w:rPr>
                <w:rFonts w:ascii="Aptos" w:eastAsia="Times New Roman" w:hAnsi="Aptos" w:cs="Times New Roman"/>
                <w:b/>
                <w:bCs/>
                <w:noProof/>
                <w:sz w:val="24"/>
                <w:szCs w:val="24"/>
                <w:lang w:eastAsia="lv-LV"/>
              </w:rPr>
              <w:t>Veselības ministrijas izstrādāto metodiku</w:t>
            </w:r>
            <w:r w:rsidRPr="0030336A">
              <w:rPr>
                <w:rFonts w:ascii="Aptos" w:eastAsia="Times New Roman" w:hAnsi="Aptos" w:cs="Times New Roman"/>
                <w:noProof/>
                <w:sz w:val="24"/>
                <w:szCs w:val="24"/>
                <w:lang w:eastAsia="lv-LV"/>
              </w:rPr>
              <w:t xml:space="preserve"> </w:t>
            </w:r>
            <w:r w:rsidRPr="0030336A">
              <w:rPr>
                <w:rFonts w:ascii="Aptos" w:eastAsia="Times New Roman" w:hAnsi="Aptos" w:cs="Times New Roman"/>
                <w:i/>
                <w:iCs/>
                <w:noProof/>
                <w:sz w:val="24"/>
                <w:szCs w:val="24"/>
                <w:lang w:eastAsia="lv-LV"/>
              </w:rPr>
              <w:t>“Infrastruktūras izmantošanas valsts apmaksāto pakalpojumu sniegšanai un citu darbību veikšanai proporcijas aprēķināšanas un aprēķina iekļaušanas metodika projekta iesniegumā primārās veselības aprūpes infrastruktūras attīstībai 4.1.1.3.</w:t>
            </w:r>
            <w:r>
              <w:rPr>
                <w:rFonts w:ascii="Aptos" w:eastAsia="Times New Roman" w:hAnsi="Aptos" w:cs="Times New Roman"/>
                <w:i/>
                <w:iCs/>
                <w:noProof/>
                <w:sz w:val="24"/>
                <w:szCs w:val="24"/>
                <w:lang w:eastAsia="lv-LV"/>
              </w:rPr>
              <w:t> </w:t>
            </w:r>
            <w:r w:rsidRPr="0030336A">
              <w:rPr>
                <w:rFonts w:ascii="Aptos" w:eastAsia="Times New Roman" w:hAnsi="Aptos" w:cs="Times New Roman"/>
                <w:i/>
                <w:iCs/>
                <w:noProof/>
                <w:sz w:val="24"/>
                <w:szCs w:val="24"/>
                <w:lang w:eastAsia="lv-LV"/>
              </w:rPr>
              <w:t>pasākuma otrajai kārtai”</w:t>
            </w:r>
            <w:r>
              <w:rPr>
                <w:rFonts w:ascii="Aptos" w:eastAsia="Times New Roman" w:hAnsi="Aptos" w:cs="Times New Roman"/>
                <w:i/>
                <w:iCs/>
                <w:noProof/>
                <w:sz w:val="24"/>
                <w:szCs w:val="24"/>
                <w:lang w:eastAsia="lv-LV"/>
              </w:rPr>
              <w:t xml:space="preserve"> </w:t>
            </w:r>
            <w:r w:rsidRPr="0030336A">
              <w:rPr>
                <w:rFonts w:ascii="Aptos" w:eastAsia="Times New Roman" w:hAnsi="Aptos" w:cs="Times New Roman"/>
                <w:noProof/>
                <w:sz w:val="24"/>
                <w:szCs w:val="24"/>
                <w:lang w:eastAsia="lv-LV"/>
              </w:rPr>
              <w:t>(</w:t>
            </w:r>
            <w:hyperlink r:id="rId98" w:history="1">
              <w:r w:rsidRPr="0030336A">
                <w:rPr>
                  <w:rStyle w:val="Hipersaite"/>
                  <w:rFonts w:ascii="Aptos" w:eastAsia="Times New Roman" w:hAnsi="Aptos" w:cs="Times New Roman"/>
                  <w:noProof/>
                  <w:sz w:val="24"/>
                  <w:szCs w:val="24"/>
                  <w:lang w:eastAsia="lv-LV"/>
                </w:rPr>
                <w:t xml:space="preserve">projektu iesniegumu atlases nolikuma </w:t>
              </w:r>
              <w:r w:rsidRPr="0030336A">
                <w:rPr>
                  <w:rStyle w:val="Hipersaite"/>
                  <w:rFonts w:ascii="Aptos" w:eastAsia="Times New Roman" w:hAnsi="Aptos" w:cs="Times New Roman"/>
                  <w:b/>
                  <w:bCs/>
                  <w:noProof/>
                  <w:sz w:val="24"/>
                  <w:szCs w:val="24"/>
                  <w:lang w:eastAsia="lv-LV"/>
                </w:rPr>
                <w:t>3.</w:t>
              </w:r>
            </w:hyperlink>
            <w:r w:rsidRPr="0030336A">
              <w:rPr>
                <w:rFonts w:ascii="Arial" w:eastAsia="Times New Roman" w:hAnsi="Arial" w:cs="Arial"/>
                <w:b/>
                <w:bCs/>
                <w:noProof/>
                <w:sz w:val="24"/>
                <w:szCs w:val="24"/>
                <w:lang w:eastAsia="lv-LV"/>
              </w:rPr>
              <w:t> </w:t>
            </w:r>
            <w:r>
              <w:rPr>
                <w:rFonts w:ascii="Aptos" w:eastAsia="Times New Roman" w:hAnsi="Aptos" w:cs="Times New Roman"/>
                <w:noProof/>
                <w:sz w:val="24"/>
                <w:szCs w:val="24"/>
                <w:lang w:eastAsia="lv-LV"/>
              </w:rPr>
              <w:t> </w:t>
            </w:r>
            <w:hyperlink r:id="rId99" w:history="1">
              <w:r w:rsidRPr="0030336A">
                <w:rPr>
                  <w:rStyle w:val="Hipersaite"/>
                  <w:rFonts w:ascii="Aptos" w:eastAsia="Times New Roman" w:hAnsi="Aptos" w:cs="Times New Roman"/>
                  <w:b/>
                  <w:bCs/>
                  <w:noProof/>
                  <w:sz w:val="24"/>
                  <w:szCs w:val="24"/>
                  <w:lang w:eastAsia="lv-LV"/>
                </w:rPr>
                <w:t>pielikums</w:t>
              </w:r>
            </w:hyperlink>
            <w:r w:rsidRPr="0030336A">
              <w:rPr>
                <w:rFonts w:ascii="Aptos" w:eastAsia="Times New Roman" w:hAnsi="Aptos" w:cs="Times New Roman"/>
                <w:noProof/>
                <w:sz w:val="24"/>
                <w:szCs w:val="24"/>
                <w:lang w:eastAsia="lv-LV"/>
              </w:rPr>
              <w:t>).</w:t>
            </w:r>
          </w:p>
          <w:p w14:paraId="5F5589B0" w14:textId="1D8F63DE" w:rsidR="0030336A" w:rsidRPr="0030336A" w:rsidRDefault="0030336A" w:rsidP="0030336A">
            <w:pPr>
              <w:spacing w:after="120" w:line="240" w:lineRule="auto"/>
              <w:jc w:val="both"/>
              <w:rPr>
                <w:rFonts w:ascii="Aptos" w:eastAsia="Times New Roman" w:hAnsi="Aptos" w:cs="Times New Roman"/>
                <w:noProof/>
                <w:sz w:val="24"/>
                <w:szCs w:val="24"/>
                <w:lang w:eastAsia="lv-LV"/>
              </w:rPr>
            </w:pPr>
            <w:r w:rsidRPr="0030336A">
              <w:rPr>
                <w:rFonts w:ascii="Aptos" w:eastAsia="Times New Roman" w:hAnsi="Aptos" w:cs="Times New Roman"/>
                <w:noProof/>
                <w:sz w:val="24"/>
                <w:szCs w:val="24"/>
                <w:lang w:eastAsia="lv-LV"/>
              </w:rPr>
              <w:lastRenderedPageBreak/>
              <w:t xml:space="preserve">Saskaņā ar minēto metodiku ģimenes ārsta praksei ir jāveic </w:t>
            </w:r>
            <w:r w:rsidRPr="0030336A">
              <w:rPr>
                <w:rFonts w:ascii="Aptos" w:eastAsia="Times New Roman" w:hAnsi="Aptos" w:cs="Times New Roman"/>
                <w:b/>
                <w:bCs/>
                <w:noProof/>
                <w:sz w:val="24"/>
                <w:szCs w:val="24"/>
                <w:lang w:eastAsia="lv-LV"/>
              </w:rPr>
              <w:t>attīstāmās infrastruktūras izmantošanas proporcijas aprēķins</w:t>
            </w:r>
            <w:r w:rsidR="00673FCF">
              <w:rPr>
                <w:rFonts w:ascii="Aptos" w:eastAsia="Times New Roman" w:hAnsi="Aptos" w:cs="Times New Roman"/>
                <w:b/>
                <w:bCs/>
                <w:noProof/>
                <w:sz w:val="24"/>
                <w:szCs w:val="24"/>
                <w:lang w:eastAsia="lv-LV"/>
              </w:rPr>
              <w:t xml:space="preserve"> </w:t>
            </w:r>
            <w:r w:rsidRPr="0030336A">
              <w:rPr>
                <w:rFonts w:ascii="Aptos" w:eastAsia="Times New Roman" w:hAnsi="Aptos" w:cs="Times New Roman"/>
                <w:noProof/>
                <w:sz w:val="24"/>
                <w:szCs w:val="24"/>
                <w:lang w:eastAsia="lv-LV"/>
              </w:rPr>
              <w:t xml:space="preserve">attiecībā uz valsts apmaksātu veselības aprūpes pakalpojumu sniegšanu un citām darbībām, un aprēķinātā proporcija piemērojama </w:t>
            </w:r>
            <w:r w:rsidRPr="0030336A">
              <w:rPr>
                <w:rFonts w:ascii="Aptos" w:eastAsia="Times New Roman" w:hAnsi="Aptos" w:cs="Times New Roman"/>
                <w:b/>
                <w:bCs/>
                <w:noProof/>
                <w:sz w:val="24"/>
                <w:szCs w:val="24"/>
                <w:lang w:eastAsia="lv-LV"/>
              </w:rPr>
              <w:t>projekta kopējam finansējumam</w:t>
            </w:r>
            <w:r w:rsidRPr="0030336A">
              <w:rPr>
                <w:rFonts w:ascii="Aptos" w:eastAsia="Times New Roman" w:hAnsi="Aptos" w:cs="Times New Roman"/>
                <w:noProof/>
                <w:sz w:val="24"/>
                <w:szCs w:val="24"/>
                <w:lang w:eastAsia="lv-LV"/>
              </w:rPr>
              <w:t>, nosakot publiskā un privātā finansējuma sadalījumu.</w:t>
            </w:r>
            <w:r w:rsidRPr="0030336A">
              <w:rPr>
                <w:rFonts w:ascii="Aptos" w:eastAsia="Times New Roman" w:hAnsi="Aptos" w:cs="Times New Roman"/>
                <w:noProof/>
                <w:sz w:val="24"/>
                <w:szCs w:val="24"/>
                <w:lang w:eastAsia="lv-LV"/>
              </w:rPr>
              <w:br/>
              <w:t xml:space="preserve">Aprēķinātais </w:t>
            </w:r>
            <w:r w:rsidRPr="0030336A">
              <w:rPr>
                <w:rFonts w:ascii="Aptos" w:eastAsia="Times New Roman" w:hAnsi="Aptos" w:cs="Times New Roman"/>
                <w:b/>
                <w:bCs/>
                <w:noProof/>
                <w:sz w:val="24"/>
                <w:szCs w:val="24"/>
                <w:lang w:eastAsia="lv-LV"/>
              </w:rPr>
              <w:t>privātā finansējuma (PF) apmērs kopā ar valsts budžeta (VB) finansējumu ir ne mazāks par 15</w:t>
            </w:r>
            <w:r w:rsidRPr="0030336A">
              <w:rPr>
                <w:rFonts w:ascii="Arial" w:eastAsia="Times New Roman" w:hAnsi="Arial" w:cs="Arial"/>
                <w:b/>
                <w:bCs/>
                <w:noProof/>
                <w:sz w:val="24"/>
                <w:szCs w:val="24"/>
                <w:lang w:eastAsia="lv-LV"/>
              </w:rPr>
              <w:t> </w:t>
            </w:r>
            <w:r w:rsidRPr="0030336A">
              <w:rPr>
                <w:rFonts w:ascii="Aptos" w:eastAsia="Times New Roman" w:hAnsi="Aptos" w:cs="Times New Roman"/>
                <w:b/>
                <w:bCs/>
                <w:noProof/>
                <w:sz w:val="24"/>
                <w:szCs w:val="24"/>
                <w:lang w:eastAsia="lv-LV"/>
              </w:rPr>
              <w:t>% no kop</w:t>
            </w:r>
            <w:r w:rsidRPr="0030336A">
              <w:rPr>
                <w:rFonts w:ascii="Aptos" w:eastAsia="Times New Roman" w:hAnsi="Aptos" w:cs="Aptos"/>
                <w:b/>
                <w:bCs/>
                <w:noProof/>
                <w:sz w:val="24"/>
                <w:szCs w:val="24"/>
                <w:lang w:eastAsia="lv-LV"/>
              </w:rPr>
              <w:t>ē</w:t>
            </w:r>
            <w:r w:rsidRPr="0030336A">
              <w:rPr>
                <w:rFonts w:ascii="Aptos" w:eastAsia="Times New Roman" w:hAnsi="Aptos" w:cs="Times New Roman"/>
                <w:b/>
                <w:bCs/>
                <w:noProof/>
                <w:sz w:val="24"/>
                <w:szCs w:val="24"/>
                <w:lang w:eastAsia="lv-LV"/>
              </w:rPr>
              <w:t>j</w:t>
            </w:r>
            <w:r w:rsidRPr="0030336A">
              <w:rPr>
                <w:rFonts w:ascii="Aptos" w:eastAsia="Times New Roman" w:hAnsi="Aptos" w:cs="Aptos"/>
                <w:b/>
                <w:bCs/>
                <w:noProof/>
                <w:sz w:val="24"/>
                <w:szCs w:val="24"/>
                <w:lang w:eastAsia="lv-LV"/>
              </w:rPr>
              <w:t>ā </w:t>
            </w:r>
            <w:r w:rsidRPr="0030336A">
              <w:rPr>
                <w:rFonts w:ascii="Aptos" w:eastAsia="Times New Roman" w:hAnsi="Aptos" w:cs="Times New Roman"/>
                <w:b/>
                <w:bCs/>
                <w:noProof/>
                <w:sz w:val="24"/>
                <w:szCs w:val="24"/>
                <w:lang w:eastAsia="lv-LV"/>
              </w:rPr>
              <w:t>publisk</w:t>
            </w:r>
            <w:r w:rsidRPr="0030336A">
              <w:rPr>
                <w:rFonts w:ascii="Aptos" w:eastAsia="Times New Roman" w:hAnsi="Aptos" w:cs="Aptos"/>
                <w:b/>
                <w:bCs/>
                <w:noProof/>
                <w:sz w:val="24"/>
                <w:szCs w:val="24"/>
                <w:lang w:eastAsia="lv-LV"/>
              </w:rPr>
              <w:t>ā </w:t>
            </w:r>
            <w:r w:rsidRPr="0030336A">
              <w:rPr>
                <w:rFonts w:ascii="Aptos" w:eastAsia="Times New Roman" w:hAnsi="Aptos" w:cs="Times New Roman"/>
                <w:b/>
                <w:bCs/>
                <w:noProof/>
                <w:sz w:val="24"/>
                <w:szCs w:val="24"/>
                <w:lang w:eastAsia="lv-LV"/>
              </w:rPr>
              <w:t>finans</w:t>
            </w:r>
            <w:r w:rsidRPr="0030336A">
              <w:rPr>
                <w:rFonts w:ascii="Aptos" w:eastAsia="Times New Roman" w:hAnsi="Aptos" w:cs="Aptos"/>
                <w:b/>
                <w:bCs/>
                <w:noProof/>
                <w:sz w:val="24"/>
                <w:szCs w:val="24"/>
                <w:lang w:eastAsia="lv-LV"/>
              </w:rPr>
              <w:t>ē</w:t>
            </w:r>
            <w:r w:rsidRPr="0030336A">
              <w:rPr>
                <w:rFonts w:ascii="Aptos" w:eastAsia="Times New Roman" w:hAnsi="Aptos" w:cs="Times New Roman"/>
                <w:b/>
                <w:bCs/>
                <w:noProof/>
                <w:sz w:val="24"/>
                <w:szCs w:val="24"/>
                <w:lang w:eastAsia="lv-LV"/>
              </w:rPr>
              <w:t>juma</w:t>
            </w:r>
            <w:r w:rsidRPr="0030336A">
              <w:rPr>
                <w:rFonts w:ascii="Aptos" w:eastAsia="Times New Roman" w:hAnsi="Aptos" w:cs="Times New Roman"/>
                <w:noProof/>
                <w:sz w:val="24"/>
                <w:szCs w:val="24"/>
                <w:lang w:eastAsia="lv-LV"/>
              </w:rPr>
              <w:t>, t.</w:t>
            </w:r>
            <w:r w:rsidRPr="0030336A">
              <w:rPr>
                <w:rFonts w:ascii="Arial" w:eastAsia="Times New Roman" w:hAnsi="Arial" w:cs="Arial"/>
                <w:noProof/>
                <w:sz w:val="24"/>
                <w:szCs w:val="24"/>
                <w:lang w:eastAsia="lv-LV"/>
              </w:rPr>
              <w:t> </w:t>
            </w:r>
            <w:r w:rsidRPr="0030336A">
              <w:rPr>
                <w:rFonts w:ascii="Aptos" w:eastAsia="Times New Roman" w:hAnsi="Aptos" w:cs="Times New Roman"/>
                <w:noProof/>
                <w:sz w:val="24"/>
                <w:szCs w:val="24"/>
                <w:lang w:eastAsia="lv-LV"/>
              </w:rPr>
              <w:t>i., uz priv</w:t>
            </w:r>
            <w:r w:rsidRPr="0030336A">
              <w:rPr>
                <w:rFonts w:ascii="Aptos" w:eastAsia="Times New Roman" w:hAnsi="Aptos" w:cs="Aptos"/>
                <w:noProof/>
                <w:sz w:val="24"/>
                <w:szCs w:val="24"/>
                <w:lang w:eastAsia="lv-LV"/>
              </w:rPr>
              <w:t>ā</w:t>
            </w:r>
            <w:r w:rsidRPr="0030336A">
              <w:rPr>
                <w:rFonts w:ascii="Aptos" w:eastAsia="Times New Roman" w:hAnsi="Aptos" w:cs="Times New Roman"/>
                <w:noProof/>
                <w:sz w:val="24"/>
                <w:szCs w:val="24"/>
                <w:lang w:eastAsia="lv-LV"/>
              </w:rPr>
              <w:t>t</w:t>
            </w:r>
            <w:r w:rsidRPr="0030336A">
              <w:rPr>
                <w:rFonts w:ascii="Aptos" w:eastAsia="Times New Roman" w:hAnsi="Aptos" w:cs="Aptos"/>
                <w:noProof/>
                <w:sz w:val="24"/>
                <w:szCs w:val="24"/>
                <w:lang w:eastAsia="lv-LV"/>
              </w:rPr>
              <w:t>ā</w:t>
            </w:r>
            <w:r w:rsidR="00673FCF">
              <w:rPr>
                <w:rFonts w:ascii="Aptos" w:eastAsia="Times New Roman" w:hAnsi="Aptos" w:cs="Aptos"/>
                <w:noProof/>
                <w:sz w:val="24"/>
                <w:szCs w:val="24"/>
                <w:lang w:eastAsia="lv-LV"/>
              </w:rPr>
              <w:t xml:space="preserve"> </w:t>
            </w:r>
            <w:r w:rsidRPr="0030336A">
              <w:rPr>
                <w:rFonts w:ascii="Aptos" w:eastAsia="Times New Roman" w:hAnsi="Aptos" w:cs="Times New Roman"/>
                <w:noProof/>
                <w:sz w:val="24"/>
                <w:szCs w:val="24"/>
                <w:lang w:eastAsia="lv-LV"/>
              </w:rPr>
              <w:t>finans</w:t>
            </w:r>
            <w:r w:rsidRPr="0030336A">
              <w:rPr>
                <w:rFonts w:ascii="Aptos" w:eastAsia="Times New Roman" w:hAnsi="Aptos" w:cs="Aptos"/>
                <w:noProof/>
                <w:sz w:val="24"/>
                <w:szCs w:val="24"/>
                <w:lang w:eastAsia="lv-LV"/>
              </w:rPr>
              <w:t>ē</w:t>
            </w:r>
            <w:r w:rsidRPr="0030336A">
              <w:rPr>
                <w:rFonts w:ascii="Aptos" w:eastAsia="Times New Roman" w:hAnsi="Aptos" w:cs="Times New Roman"/>
                <w:noProof/>
                <w:sz w:val="24"/>
                <w:szCs w:val="24"/>
                <w:lang w:eastAsia="lv-LV"/>
              </w:rPr>
              <w:t>juma apm</w:t>
            </w:r>
            <w:r w:rsidRPr="0030336A">
              <w:rPr>
                <w:rFonts w:ascii="Aptos" w:eastAsia="Times New Roman" w:hAnsi="Aptos" w:cs="Aptos"/>
                <w:noProof/>
                <w:sz w:val="24"/>
                <w:szCs w:val="24"/>
                <w:lang w:eastAsia="lv-LV"/>
              </w:rPr>
              <w:t>ē</w:t>
            </w:r>
            <w:r w:rsidRPr="0030336A">
              <w:rPr>
                <w:rFonts w:ascii="Aptos" w:eastAsia="Times New Roman" w:hAnsi="Aptos" w:cs="Times New Roman"/>
                <w:noProof/>
                <w:sz w:val="24"/>
                <w:szCs w:val="24"/>
                <w:lang w:eastAsia="lv-LV"/>
              </w:rPr>
              <w:t>ru tiek samazin</w:t>
            </w:r>
            <w:r w:rsidRPr="0030336A">
              <w:rPr>
                <w:rFonts w:ascii="Aptos" w:eastAsia="Times New Roman" w:hAnsi="Aptos" w:cs="Aptos"/>
                <w:noProof/>
                <w:sz w:val="24"/>
                <w:szCs w:val="24"/>
                <w:lang w:eastAsia="lv-LV"/>
              </w:rPr>
              <w:t>ā</w:t>
            </w:r>
            <w:r w:rsidRPr="0030336A">
              <w:rPr>
                <w:rFonts w:ascii="Aptos" w:eastAsia="Times New Roman" w:hAnsi="Aptos" w:cs="Times New Roman"/>
                <w:noProof/>
                <w:sz w:val="24"/>
                <w:szCs w:val="24"/>
                <w:lang w:eastAsia="lv-LV"/>
              </w:rPr>
              <w:t>ts VB finans</w:t>
            </w:r>
            <w:r w:rsidRPr="0030336A">
              <w:rPr>
                <w:rFonts w:ascii="Aptos" w:eastAsia="Times New Roman" w:hAnsi="Aptos" w:cs="Aptos"/>
                <w:noProof/>
                <w:sz w:val="24"/>
                <w:szCs w:val="24"/>
                <w:lang w:eastAsia="lv-LV"/>
              </w:rPr>
              <w:t>ē</w:t>
            </w:r>
            <w:r w:rsidRPr="0030336A">
              <w:rPr>
                <w:rFonts w:ascii="Aptos" w:eastAsia="Times New Roman" w:hAnsi="Aptos" w:cs="Times New Roman"/>
                <w:noProof/>
                <w:sz w:val="24"/>
                <w:szCs w:val="24"/>
                <w:lang w:eastAsia="lv-LV"/>
              </w:rPr>
              <w:t>jums, saglab</w:t>
            </w:r>
            <w:r w:rsidRPr="0030336A">
              <w:rPr>
                <w:rFonts w:ascii="Aptos" w:eastAsia="Times New Roman" w:hAnsi="Aptos" w:cs="Aptos"/>
                <w:noProof/>
                <w:sz w:val="24"/>
                <w:szCs w:val="24"/>
                <w:lang w:eastAsia="lv-LV"/>
              </w:rPr>
              <w:t>ā</w:t>
            </w:r>
            <w:r w:rsidRPr="0030336A">
              <w:rPr>
                <w:rFonts w:ascii="Aptos" w:eastAsia="Times New Roman" w:hAnsi="Aptos" w:cs="Times New Roman"/>
                <w:noProof/>
                <w:sz w:val="24"/>
                <w:szCs w:val="24"/>
                <w:lang w:eastAsia="lv-LV"/>
              </w:rPr>
              <w:t xml:space="preserve">jot, ka </w:t>
            </w:r>
            <w:r w:rsidRPr="0030336A">
              <w:rPr>
                <w:rFonts w:ascii="Aptos" w:eastAsia="Times New Roman" w:hAnsi="Aptos" w:cs="Times New Roman"/>
                <w:b/>
                <w:bCs/>
                <w:noProof/>
                <w:sz w:val="24"/>
                <w:szCs w:val="24"/>
                <w:lang w:eastAsia="lv-LV"/>
              </w:rPr>
              <w:t>VB + PF kopā ir vismaz 15</w:t>
            </w:r>
            <w:r w:rsidRPr="0030336A">
              <w:rPr>
                <w:rFonts w:ascii="Arial" w:eastAsia="Times New Roman" w:hAnsi="Arial" w:cs="Arial"/>
                <w:b/>
                <w:bCs/>
                <w:noProof/>
                <w:sz w:val="24"/>
                <w:szCs w:val="24"/>
                <w:lang w:eastAsia="lv-LV"/>
              </w:rPr>
              <w:t> </w:t>
            </w:r>
            <w:r w:rsidRPr="0030336A">
              <w:rPr>
                <w:rFonts w:ascii="Aptos" w:eastAsia="Times New Roman" w:hAnsi="Aptos" w:cs="Times New Roman"/>
                <w:b/>
                <w:bCs/>
                <w:noProof/>
                <w:sz w:val="24"/>
                <w:szCs w:val="24"/>
                <w:lang w:eastAsia="lv-LV"/>
              </w:rPr>
              <w:t>%</w:t>
            </w:r>
            <w:r w:rsidRPr="0030336A">
              <w:rPr>
                <w:rFonts w:ascii="Aptos" w:eastAsia="Times New Roman" w:hAnsi="Aptos" w:cs="Times New Roman"/>
                <w:noProof/>
                <w:sz w:val="24"/>
                <w:szCs w:val="24"/>
                <w:lang w:eastAsia="lv-LV"/>
              </w:rPr>
              <w:t>.</w:t>
            </w:r>
          </w:p>
          <w:p w14:paraId="05166879" w14:textId="23D003D2" w:rsidR="0030336A" w:rsidRPr="0030336A" w:rsidRDefault="0030336A" w:rsidP="0030336A">
            <w:pPr>
              <w:spacing w:after="120" w:line="240" w:lineRule="auto"/>
              <w:jc w:val="both"/>
              <w:rPr>
                <w:rFonts w:ascii="Aptos" w:eastAsia="Times New Roman" w:hAnsi="Aptos" w:cs="Times New Roman"/>
                <w:noProof/>
                <w:sz w:val="24"/>
                <w:szCs w:val="24"/>
                <w:lang w:eastAsia="lv-LV"/>
              </w:rPr>
            </w:pPr>
            <w:r w:rsidRPr="0030336A">
              <w:rPr>
                <w:rFonts w:ascii="Aptos" w:eastAsia="Times New Roman" w:hAnsi="Aptos" w:cs="Times New Roman"/>
                <w:noProof/>
                <w:sz w:val="24"/>
                <w:szCs w:val="24"/>
                <w:lang w:eastAsia="lv-LV"/>
              </w:rPr>
              <w:t xml:space="preserve">Ņemot vērā, ka piesaistāmā </w:t>
            </w:r>
            <w:r w:rsidRPr="0030336A">
              <w:rPr>
                <w:rFonts w:ascii="Aptos" w:eastAsia="Times New Roman" w:hAnsi="Aptos" w:cs="Times New Roman"/>
                <w:b/>
                <w:bCs/>
                <w:noProof/>
                <w:sz w:val="24"/>
                <w:szCs w:val="24"/>
                <w:lang w:eastAsia="lv-LV"/>
              </w:rPr>
              <w:t>privātā līdzfinansējuma apmērs ir tieši atkarīgs no maksas pakalpojumu īpatsvara konkrētajā ģimenes ārsta praksē</w:t>
            </w:r>
            <w:r w:rsidRPr="0030336A">
              <w:rPr>
                <w:rFonts w:ascii="Aptos" w:eastAsia="Times New Roman" w:hAnsi="Aptos" w:cs="Times New Roman"/>
                <w:noProof/>
                <w:sz w:val="24"/>
                <w:szCs w:val="24"/>
                <w:lang w:eastAsia="lv-LV"/>
              </w:rPr>
              <w:t xml:space="preserve">, un šis īpatsvars dažādās praksēs var būtiski atšķirties, privātā līdzfinansējuma apmērs nosakāms katrai praksei individuāli. </w:t>
            </w:r>
            <w:r w:rsidRPr="0030336A">
              <w:rPr>
                <w:rFonts w:ascii="Aptos" w:eastAsia="Times New Roman" w:hAnsi="Aptos" w:cs="Times New Roman"/>
                <w:b/>
                <w:bCs/>
                <w:noProof/>
                <w:sz w:val="24"/>
                <w:szCs w:val="24"/>
                <w:lang w:eastAsia="lv-LV"/>
              </w:rPr>
              <w:t>Tas tiek aprēķināts, izmantojot konkrētās prakses faktiskos datus.</w:t>
            </w:r>
          </w:p>
          <w:p w14:paraId="3EF0252A" w14:textId="36A01B8F" w:rsidR="0030336A" w:rsidRPr="00126B38" w:rsidRDefault="0030336A" w:rsidP="00126B38">
            <w:pPr>
              <w:spacing w:after="120" w:line="240" w:lineRule="auto"/>
              <w:jc w:val="both"/>
              <w:rPr>
                <w:rFonts w:ascii="Aptos" w:eastAsia="Times New Roman" w:hAnsi="Aptos" w:cs="Times New Roman"/>
                <w:sz w:val="24"/>
                <w:szCs w:val="24"/>
                <w:lang w:eastAsia="lv-LV"/>
              </w:rPr>
            </w:pPr>
            <w:r w:rsidRPr="0030336A">
              <w:rPr>
                <w:rFonts w:ascii="Aptos" w:eastAsia="Times New Roman" w:hAnsi="Aptos" w:cs="Times New Roman"/>
                <w:noProof/>
                <w:sz w:val="24"/>
                <w:szCs w:val="24"/>
                <w:lang w:eastAsia="lv-LV"/>
              </w:rPr>
              <w:t xml:space="preserve">Ar konkrētiem attīstāmās infrastruktūras izmantošanas proporcijas aprēķināšanas piemēriem var iepazīties </w:t>
            </w:r>
            <w:hyperlink r:id="rId100" w:history="1">
              <w:r w:rsidRPr="0030336A">
                <w:rPr>
                  <w:rStyle w:val="Hipersaite"/>
                  <w:rFonts w:ascii="Aptos" w:eastAsia="Times New Roman" w:hAnsi="Aptos" w:cs="Times New Roman"/>
                  <w:noProof/>
                  <w:sz w:val="24"/>
                  <w:szCs w:val="24"/>
                  <w:lang w:eastAsia="lv-LV"/>
                </w:rPr>
                <w:t>CFLA tīmekļa vietnē</w:t>
              </w:r>
            </w:hyperlink>
            <w:r w:rsidRPr="0030336A">
              <w:rPr>
                <w:rFonts w:ascii="Aptos" w:eastAsia="Times New Roman" w:hAnsi="Aptos" w:cs="Times New Roman"/>
                <w:noProof/>
                <w:sz w:val="24"/>
                <w:szCs w:val="24"/>
                <w:lang w:eastAsia="lv-LV"/>
              </w:rPr>
              <w:t xml:space="preserve">, atverot Veselības ministrijas izstrādāto metodiku </w:t>
            </w:r>
            <w:r w:rsidRPr="0030336A">
              <w:rPr>
                <w:rFonts w:ascii="Aptos" w:eastAsia="Times New Roman" w:hAnsi="Aptos" w:cs="Times New Roman"/>
                <w:i/>
                <w:iCs/>
                <w:noProof/>
                <w:sz w:val="24"/>
                <w:szCs w:val="24"/>
                <w:lang w:eastAsia="lv-LV"/>
              </w:rPr>
              <w:t>“Infrastruktūras izmantošanas valsts apmaksāto pakalpojumu sniegšanai un citu darbību veikšanai proporcijas aprēķināšanas un aprēķina iekļaušanas metodika projekta iesniegumā primārās veselības aprūpes infrastruktūras attīstībai 4.1.1.3.</w:t>
            </w:r>
            <w:r w:rsidR="00673FCF">
              <w:rPr>
                <w:rFonts w:ascii="Aptos" w:eastAsia="Times New Roman" w:hAnsi="Aptos" w:cs="Times New Roman"/>
                <w:i/>
                <w:iCs/>
                <w:noProof/>
                <w:sz w:val="24"/>
                <w:szCs w:val="24"/>
                <w:lang w:eastAsia="lv-LV"/>
              </w:rPr>
              <w:t> </w:t>
            </w:r>
            <w:r w:rsidRPr="0030336A">
              <w:rPr>
                <w:rFonts w:ascii="Aptos" w:eastAsia="Times New Roman" w:hAnsi="Aptos" w:cs="Times New Roman"/>
                <w:i/>
                <w:iCs/>
                <w:noProof/>
                <w:sz w:val="24"/>
                <w:szCs w:val="24"/>
                <w:lang w:eastAsia="lv-LV"/>
              </w:rPr>
              <w:t>pasākuma otrajai kārtai”</w:t>
            </w:r>
            <w:r w:rsidRPr="0030336A">
              <w:rPr>
                <w:rFonts w:ascii="Aptos" w:eastAsia="Times New Roman" w:hAnsi="Aptos" w:cs="Times New Roman"/>
                <w:i/>
                <w:iCs/>
                <w:sz w:val="24"/>
                <w:szCs w:val="24"/>
                <w:lang w:eastAsia="lv-LV"/>
              </w:rPr>
              <w:t xml:space="preserve"> </w:t>
            </w:r>
            <w:r w:rsidRPr="0030336A">
              <w:rPr>
                <w:rFonts w:ascii="Aptos" w:eastAsia="Times New Roman" w:hAnsi="Aptos" w:cs="Times New Roman"/>
                <w:sz w:val="24"/>
                <w:szCs w:val="24"/>
                <w:lang w:eastAsia="lv-LV"/>
              </w:rPr>
              <w:t xml:space="preserve">vai Veselības ministrijas </w:t>
            </w:r>
            <w:hyperlink r:id="rId101" w:history="1">
              <w:r w:rsidRPr="0030336A">
                <w:rPr>
                  <w:rStyle w:val="Hipersaite"/>
                  <w:rFonts w:ascii="Aptos" w:eastAsia="Times New Roman" w:hAnsi="Aptos" w:cs="Times New Roman"/>
                  <w:sz w:val="24"/>
                  <w:szCs w:val="24"/>
                  <w:lang w:eastAsia="lv-LV"/>
                </w:rPr>
                <w:t xml:space="preserve">24.04.2026. </w:t>
              </w:r>
              <w:proofErr w:type="spellStart"/>
              <w:r w:rsidRPr="0030336A">
                <w:rPr>
                  <w:rStyle w:val="Hipersaite"/>
                  <w:rFonts w:ascii="Aptos" w:eastAsia="Times New Roman" w:hAnsi="Aptos" w:cs="Times New Roman"/>
                  <w:sz w:val="24"/>
                  <w:szCs w:val="24"/>
                  <w:lang w:eastAsia="lv-LV"/>
                </w:rPr>
                <w:t>vebinārā</w:t>
              </w:r>
              <w:proofErr w:type="spellEnd"/>
            </w:hyperlink>
            <w:r w:rsidRPr="0030336A">
              <w:rPr>
                <w:rFonts w:ascii="Aptos" w:eastAsia="Times New Roman" w:hAnsi="Aptos" w:cs="Times New Roman"/>
                <w:sz w:val="24"/>
                <w:szCs w:val="24"/>
                <w:lang w:eastAsia="lv-LV"/>
              </w:rPr>
              <w:t xml:space="preserve"> prezentētos materiālus.</w:t>
            </w:r>
          </w:p>
        </w:tc>
      </w:tr>
      <w:tr w:rsidR="00673FCF" w:rsidRPr="00126B38" w14:paraId="608387A8" w14:textId="77777777" w:rsidTr="00521949">
        <w:trPr>
          <w:gridAfter w:val="1"/>
          <w:wAfter w:w="13" w:type="dxa"/>
          <w:trHeight w:val="408"/>
        </w:trPr>
        <w:tc>
          <w:tcPr>
            <w:tcW w:w="997" w:type="dxa"/>
          </w:tcPr>
          <w:p w14:paraId="5700B1D6" w14:textId="16DC1149" w:rsidR="00673FCF" w:rsidRPr="00126B38" w:rsidRDefault="00673FCF" w:rsidP="000A1820">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2.</w:t>
            </w:r>
            <w:r>
              <w:rPr>
                <w:rFonts w:ascii="Aptos" w:eastAsia="Times New Roman" w:hAnsi="Aptos" w:cs="Times New Roman"/>
                <w:sz w:val="24"/>
                <w:szCs w:val="24"/>
                <w:lang w:val="lv-LV" w:eastAsia="lv-LV"/>
              </w:rPr>
              <w:t>9</w:t>
            </w:r>
            <w:r w:rsidRPr="00126B38">
              <w:rPr>
                <w:rFonts w:ascii="Aptos" w:eastAsia="Times New Roman" w:hAnsi="Aptos" w:cs="Times New Roman"/>
                <w:sz w:val="24"/>
                <w:szCs w:val="24"/>
                <w:lang w:val="lv-LV" w:eastAsia="lv-LV"/>
              </w:rPr>
              <w:t>.</w:t>
            </w:r>
          </w:p>
        </w:tc>
        <w:tc>
          <w:tcPr>
            <w:tcW w:w="6095" w:type="dxa"/>
          </w:tcPr>
          <w:p w14:paraId="67E3F204" w14:textId="77777777" w:rsidR="00673FCF" w:rsidRDefault="00673FCF" w:rsidP="000A1820">
            <w:pPr>
              <w:spacing w:after="120" w:line="240" w:lineRule="auto"/>
              <w:jc w:val="both"/>
              <w:rPr>
                <w:rFonts w:ascii="Aptos" w:hAnsi="Aptos" w:cs="Times New Roman"/>
                <w:noProof/>
                <w:sz w:val="24"/>
                <w:szCs w:val="24"/>
                <w:lang w:val="en-US"/>
              </w:rPr>
            </w:pPr>
            <w:r w:rsidRPr="00673FCF">
              <w:rPr>
                <w:rFonts w:ascii="Aptos" w:hAnsi="Aptos" w:cs="Times New Roman"/>
                <w:noProof/>
                <w:sz w:val="24"/>
                <w:szCs w:val="24"/>
                <w:lang w:val="en-US"/>
              </w:rPr>
              <w:t>Vai projektā var iekļaut personāla izmaksas?</w:t>
            </w:r>
          </w:p>
          <w:p w14:paraId="50B33968" w14:textId="2EC86995" w:rsidR="00673FCF" w:rsidRPr="00673FCF" w:rsidRDefault="00673FCF" w:rsidP="000A1820">
            <w:pPr>
              <w:spacing w:after="120" w:line="240" w:lineRule="auto"/>
              <w:jc w:val="both"/>
              <w:rPr>
                <w:rFonts w:ascii="Aptos" w:hAnsi="Aptos" w:cs="Times New Roman"/>
                <w:noProof/>
                <w:sz w:val="24"/>
                <w:szCs w:val="24"/>
                <w:lang w:val="en-US"/>
              </w:rPr>
            </w:pPr>
            <w:r w:rsidRPr="00673FCF">
              <w:rPr>
                <w:rFonts w:ascii="Aptos" w:hAnsi="Aptos" w:cs="Times New Roman"/>
                <w:i/>
                <w:iCs/>
                <w:sz w:val="24"/>
                <w:szCs w:val="24"/>
              </w:rPr>
              <w:t>(e-pasts 06.05.2026.)</w:t>
            </w:r>
          </w:p>
        </w:tc>
        <w:tc>
          <w:tcPr>
            <w:tcW w:w="8103" w:type="dxa"/>
          </w:tcPr>
          <w:p w14:paraId="56DC0F22" w14:textId="5C769BBC" w:rsidR="00673FCF" w:rsidRPr="00673FCF" w:rsidRDefault="00673FCF" w:rsidP="00673FCF">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Saskaņā ar </w:t>
            </w:r>
            <w:r w:rsidRPr="00673FCF">
              <w:rPr>
                <w:rFonts w:ascii="Aptos" w:eastAsia="Times New Roman" w:hAnsi="Aptos" w:cs="Times New Roman"/>
                <w:b/>
                <w:bCs/>
                <w:noProof/>
                <w:sz w:val="24"/>
                <w:szCs w:val="24"/>
                <w:lang w:eastAsia="lv-LV"/>
              </w:rPr>
              <w:t>Ministru kabineta noteikumu Nr.</w:t>
            </w:r>
            <w:r>
              <w:rPr>
                <w:rFonts w:ascii="Aptos" w:eastAsia="Times New Roman" w:hAnsi="Aptos" w:cs="Times New Roman"/>
                <w:b/>
                <w:bCs/>
                <w:noProof/>
                <w:sz w:val="24"/>
                <w:szCs w:val="24"/>
                <w:lang w:eastAsia="lv-LV"/>
              </w:rPr>
              <w:t> </w:t>
            </w:r>
            <w:r w:rsidRPr="00673FCF">
              <w:rPr>
                <w:rFonts w:ascii="Aptos" w:eastAsia="Times New Roman" w:hAnsi="Aptos" w:cs="Times New Roman"/>
                <w:b/>
                <w:bCs/>
                <w:noProof/>
                <w:sz w:val="24"/>
                <w:szCs w:val="24"/>
                <w:lang w:eastAsia="lv-LV"/>
              </w:rPr>
              <w:t>23 22.</w:t>
            </w:r>
            <w:r>
              <w:rPr>
                <w:rFonts w:ascii="Aptos" w:eastAsia="Times New Roman" w:hAnsi="Aptos" w:cs="Times New Roman"/>
                <w:b/>
                <w:bCs/>
                <w:noProof/>
                <w:sz w:val="24"/>
                <w:szCs w:val="24"/>
                <w:lang w:eastAsia="lv-LV"/>
              </w:rPr>
              <w:t> </w:t>
            </w:r>
            <w:r w:rsidRPr="00673FCF">
              <w:rPr>
                <w:rFonts w:ascii="Aptos" w:eastAsia="Times New Roman" w:hAnsi="Aptos" w:cs="Times New Roman"/>
                <w:b/>
                <w:bCs/>
                <w:noProof/>
                <w:sz w:val="24"/>
                <w:szCs w:val="24"/>
                <w:lang w:eastAsia="lv-LV"/>
              </w:rPr>
              <w:t>punktu</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 xml:space="preserve">projekta ietvaros ir attiecināmas projekta iesniedzēja un sadarbības partnera </w:t>
            </w:r>
            <w:r w:rsidRPr="00673FCF">
              <w:rPr>
                <w:rFonts w:ascii="Aptos" w:eastAsia="Times New Roman" w:hAnsi="Aptos" w:cs="Times New Roman"/>
                <w:b/>
                <w:bCs/>
                <w:noProof/>
                <w:sz w:val="24"/>
                <w:szCs w:val="24"/>
                <w:lang w:eastAsia="lv-LV"/>
              </w:rPr>
              <w:t>projekta vadības personāla izmaksas</w:t>
            </w:r>
            <w:r w:rsidRPr="00673FCF">
              <w:rPr>
                <w:rFonts w:ascii="Aptos" w:eastAsia="Times New Roman" w:hAnsi="Aptos" w:cs="Times New Roman"/>
                <w:noProof/>
                <w:sz w:val="24"/>
                <w:szCs w:val="24"/>
                <w:lang w:eastAsia="lv-LV"/>
              </w:rPr>
              <w:t xml:space="preserve">, kas radušās uz darba līguma vai uzņēmuma līguma pamata (ietverot normatīvajos aktos noteiktās piemaksas un nodokļus), </w:t>
            </w:r>
            <w:r w:rsidRPr="00673FCF">
              <w:rPr>
                <w:rFonts w:ascii="Aptos" w:eastAsia="Times New Roman" w:hAnsi="Aptos" w:cs="Times New Roman"/>
                <w:b/>
                <w:bCs/>
                <w:noProof/>
                <w:sz w:val="24"/>
                <w:szCs w:val="24"/>
                <w:lang w:eastAsia="lv-LV"/>
              </w:rPr>
              <w:t>nepārsniedzot noteikto ERAF daļas</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b/>
                <w:bCs/>
                <w:noProof/>
                <w:sz w:val="24"/>
                <w:szCs w:val="24"/>
                <w:lang w:eastAsia="lv-LV"/>
              </w:rPr>
              <w:t>ierobežojumu</w:t>
            </w:r>
            <w:r w:rsidRPr="00673FCF">
              <w:rPr>
                <w:rFonts w:ascii="Aptos" w:eastAsia="Times New Roman" w:hAnsi="Aptos" w:cs="Times New Roman"/>
                <w:noProof/>
                <w:sz w:val="24"/>
                <w:szCs w:val="24"/>
                <w:lang w:eastAsia="lv-LV"/>
              </w:rPr>
              <w:t>.</w:t>
            </w:r>
            <w:r w:rsidRPr="00673FCF">
              <w:rPr>
                <w:rFonts w:ascii="Aptos" w:eastAsia="Times New Roman" w:hAnsi="Aptos" w:cs="Times New Roman"/>
                <w:noProof/>
                <w:sz w:val="24"/>
                <w:szCs w:val="24"/>
                <w:lang w:eastAsia="lv-LV"/>
              </w:rPr>
              <w:br/>
              <w:t>Maksimālais ERAF daļas</w:t>
            </w:r>
            <w:r>
              <w:rPr>
                <w:rFonts w:ascii="Aptos" w:eastAsia="Times New Roman" w:hAnsi="Aptos" w:cs="Times New Roman"/>
                <w:noProof/>
                <w:sz w:val="24"/>
                <w:szCs w:val="24"/>
                <w:lang w:eastAsia="lv-LV"/>
              </w:rPr>
              <w:t xml:space="preserve"> </w:t>
            </w:r>
            <w:r w:rsidRPr="00673FCF">
              <w:rPr>
                <w:rFonts w:ascii="Aptos" w:eastAsia="Times New Roman" w:hAnsi="Aptos" w:cs="Times New Roman"/>
                <w:noProof/>
                <w:sz w:val="24"/>
                <w:szCs w:val="24"/>
                <w:lang w:eastAsia="lv-LV"/>
              </w:rPr>
              <w:t xml:space="preserve">apmērs, ko var attiecināt projekta iesniedzēja un sadarbības partnera projekta vadības personāla izmaksām, tiek aprēķināts, izmantojot </w:t>
            </w:r>
            <w:r w:rsidRPr="00673FCF">
              <w:rPr>
                <w:rFonts w:ascii="Aptos" w:eastAsia="Times New Roman" w:hAnsi="Aptos" w:cs="Times New Roman"/>
                <w:b/>
                <w:bCs/>
                <w:noProof/>
                <w:sz w:val="24"/>
                <w:szCs w:val="24"/>
                <w:lang w:eastAsia="lv-LV"/>
              </w:rPr>
              <w:t>minimālo izmaksu bāzi 34</w:t>
            </w:r>
            <w:r>
              <w:rPr>
                <w:rFonts w:ascii="Aptos" w:eastAsia="Times New Roman" w:hAnsi="Aptos" w:cs="Times New Roman"/>
                <w:b/>
                <w:bCs/>
                <w:noProof/>
                <w:sz w:val="24"/>
                <w:szCs w:val="24"/>
                <w:lang w:eastAsia="lv-LV"/>
              </w:rPr>
              <w:t> </w:t>
            </w:r>
            <w:r w:rsidRPr="00673FCF">
              <w:rPr>
                <w:rFonts w:ascii="Aptos" w:eastAsia="Times New Roman" w:hAnsi="Aptos" w:cs="Times New Roman"/>
                <w:b/>
                <w:bCs/>
                <w:noProof/>
                <w:sz w:val="24"/>
                <w:szCs w:val="24"/>
                <w:lang w:eastAsia="lv-LV"/>
              </w:rPr>
              <w:t>42</w:t>
            </w:r>
            <w:r w:rsidRPr="00A416F3">
              <w:rPr>
                <w:rFonts w:ascii="Aptos" w:eastAsia="Times New Roman" w:hAnsi="Aptos" w:cs="Times New Roman"/>
                <w:b/>
                <w:bCs/>
                <w:noProof/>
                <w:sz w:val="24"/>
                <w:szCs w:val="24"/>
                <w:lang w:eastAsia="lv-LV"/>
              </w:rPr>
              <w:t>2 </w:t>
            </w:r>
            <w:proofErr w:type="spellStart"/>
            <w:r w:rsidR="00A416F3" w:rsidRPr="00A416F3">
              <w:rPr>
                <w:rFonts w:ascii="Aptos" w:eastAsia="Times New Roman" w:hAnsi="Aptos" w:cs="Times New Roman"/>
                <w:b/>
                <w:bCs/>
                <w:i/>
                <w:iCs/>
                <w:sz w:val="24"/>
                <w:szCs w:val="24"/>
                <w:lang w:eastAsia="lv-LV"/>
              </w:rPr>
              <w:t>euro</w:t>
            </w:r>
            <w:proofErr w:type="spellEnd"/>
            <w:r w:rsidRPr="00673FCF">
              <w:rPr>
                <w:rFonts w:ascii="Aptos" w:eastAsia="Times New Roman" w:hAnsi="Aptos" w:cs="Times New Roman"/>
                <w:b/>
                <w:bCs/>
                <w:noProof/>
                <w:sz w:val="24"/>
                <w:szCs w:val="24"/>
                <w:lang w:eastAsia="lv-LV"/>
              </w:rPr>
              <w:t xml:space="preserve"> gad</w:t>
            </w:r>
            <w:r w:rsidRPr="00673FCF">
              <w:rPr>
                <w:rFonts w:ascii="Aptos" w:eastAsia="Times New Roman" w:hAnsi="Aptos" w:cs="Aptos"/>
                <w:b/>
                <w:bCs/>
                <w:noProof/>
                <w:sz w:val="24"/>
                <w:szCs w:val="24"/>
                <w:lang w:eastAsia="lv-LV"/>
              </w:rPr>
              <w:t>ā</w:t>
            </w:r>
            <w:r w:rsidRPr="00673FCF">
              <w:rPr>
                <w:rFonts w:ascii="Aptos" w:eastAsia="Times New Roman" w:hAnsi="Aptos" w:cs="Times New Roman"/>
                <w:noProof/>
                <w:sz w:val="24"/>
                <w:szCs w:val="24"/>
                <w:lang w:eastAsia="lv-LV"/>
              </w:rPr>
              <w:t xml:space="preserve">, pieskaitot </w:t>
            </w:r>
            <w:r w:rsidRPr="00673FCF">
              <w:rPr>
                <w:rFonts w:ascii="Aptos" w:eastAsia="Times New Roman" w:hAnsi="Aptos" w:cs="Times New Roman"/>
                <w:b/>
                <w:bCs/>
                <w:noProof/>
                <w:sz w:val="24"/>
                <w:szCs w:val="24"/>
                <w:lang w:eastAsia="lv-LV"/>
              </w:rPr>
              <w:t>0,64</w:t>
            </w:r>
            <w:r w:rsidRPr="00673FCF">
              <w:rPr>
                <w:rFonts w:ascii="Arial" w:eastAsia="Times New Roman" w:hAnsi="Arial" w:cs="Arial"/>
                <w:b/>
                <w:bCs/>
                <w:noProof/>
                <w:sz w:val="24"/>
                <w:szCs w:val="24"/>
                <w:lang w:eastAsia="lv-LV"/>
              </w:rPr>
              <w:t> </w:t>
            </w:r>
            <w:r w:rsidRPr="00673FCF">
              <w:rPr>
                <w:rFonts w:ascii="Aptos" w:eastAsia="Times New Roman" w:hAnsi="Aptos" w:cs="Times New Roman"/>
                <w:b/>
                <w:bCs/>
                <w:noProof/>
                <w:sz w:val="24"/>
                <w:szCs w:val="24"/>
                <w:lang w:eastAsia="lv-LV"/>
              </w:rPr>
              <w:t>% no projekta tie</w:t>
            </w:r>
            <w:r w:rsidRPr="00673FCF">
              <w:rPr>
                <w:rFonts w:ascii="Aptos" w:eastAsia="Times New Roman" w:hAnsi="Aptos" w:cs="Aptos"/>
                <w:b/>
                <w:bCs/>
                <w:noProof/>
                <w:sz w:val="24"/>
                <w:szCs w:val="24"/>
                <w:lang w:eastAsia="lv-LV"/>
              </w:rPr>
              <w:t>š</w:t>
            </w:r>
            <w:r w:rsidRPr="00673FCF">
              <w:rPr>
                <w:rFonts w:ascii="Aptos" w:eastAsia="Times New Roman" w:hAnsi="Aptos" w:cs="Times New Roman"/>
                <w:b/>
                <w:bCs/>
                <w:noProof/>
                <w:sz w:val="24"/>
                <w:szCs w:val="24"/>
                <w:lang w:eastAsia="lv-LV"/>
              </w:rPr>
              <w:t>aj</w:t>
            </w:r>
            <w:r w:rsidRPr="00673FCF">
              <w:rPr>
                <w:rFonts w:ascii="Aptos" w:eastAsia="Times New Roman" w:hAnsi="Aptos" w:cs="Aptos"/>
                <w:b/>
                <w:bCs/>
                <w:noProof/>
                <w:sz w:val="24"/>
                <w:szCs w:val="24"/>
                <w:lang w:eastAsia="lv-LV"/>
              </w:rPr>
              <w:t>ā</w:t>
            </w:r>
            <w:r w:rsidRPr="00673FCF">
              <w:rPr>
                <w:rFonts w:ascii="Aptos" w:eastAsia="Times New Roman" w:hAnsi="Aptos" w:cs="Times New Roman"/>
                <w:b/>
                <w:bCs/>
                <w:noProof/>
                <w:sz w:val="24"/>
                <w:szCs w:val="24"/>
                <w:lang w:eastAsia="lv-LV"/>
              </w:rPr>
              <w:t>m attiecin</w:t>
            </w:r>
            <w:r w:rsidRPr="00673FCF">
              <w:rPr>
                <w:rFonts w:ascii="Aptos" w:eastAsia="Times New Roman" w:hAnsi="Aptos" w:cs="Aptos"/>
                <w:b/>
                <w:bCs/>
                <w:noProof/>
                <w:sz w:val="24"/>
                <w:szCs w:val="24"/>
                <w:lang w:eastAsia="lv-LV"/>
              </w:rPr>
              <w:t>ā</w:t>
            </w:r>
            <w:r w:rsidRPr="00673FCF">
              <w:rPr>
                <w:rFonts w:ascii="Aptos" w:eastAsia="Times New Roman" w:hAnsi="Aptos" w:cs="Times New Roman"/>
                <w:b/>
                <w:bCs/>
                <w:noProof/>
                <w:sz w:val="24"/>
                <w:szCs w:val="24"/>
                <w:lang w:eastAsia="lv-LV"/>
              </w:rPr>
              <w:t>maj</w:t>
            </w:r>
            <w:r w:rsidRPr="00673FCF">
              <w:rPr>
                <w:rFonts w:ascii="Aptos" w:eastAsia="Times New Roman" w:hAnsi="Aptos" w:cs="Aptos"/>
                <w:b/>
                <w:bCs/>
                <w:noProof/>
                <w:sz w:val="24"/>
                <w:szCs w:val="24"/>
                <w:lang w:eastAsia="lv-LV"/>
              </w:rPr>
              <w:t>ā</w:t>
            </w:r>
            <w:r w:rsidRPr="00673FCF">
              <w:rPr>
                <w:rFonts w:ascii="Aptos" w:eastAsia="Times New Roman" w:hAnsi="Aptos" w:cs="Times New Roman"/>
                <w:b/>
                <w:bCs/>
                <w:noProof/>
                <w:sz w:val="24"/>
                <w:szCs w:val="24"/>
                <w:lang w:eastAsia="lv-LV"/>
              </w:rPr>
              <w:t>m izmaks</w:t>
            </w:r>
            <w:r w:rsidRPr="00673FCF">
              <w:rPr>
                <w:rFonts w:ascii="Aptos" w:eastAsia="Times New Roman" w:hAnsi="Aptos" w:cs="Aptos"/>
                <w:b/>
                <w:bCs/>
                <w:noProof/>
                <w:sz w:val="24"/>
                <w:szCs w:val="24"/>
                <w:lang w:eastAsia="lv-LV"/>
              </w:rPr>
              <w:t>ā</w:t>
            </w:r>
            <w:r w:rsidRPr="00673FCF">
              <w:rPr>
                <w:rFonts w:ascii="Aptos" w:eastAsia="Times New Roman" w:hAnsi="Aptos" w:cs="Times New Roman"/>
                <w:b/>
                <w:bCs/>
                <w:noProof/>
                <w:sz w:val="24"/>
                <w:szCs w:val="24"/>
                <w:lang w:eastAsia="lv-LV"/>
              </w:rPr>
              <w:t>m,</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b/>
                <w:bCs/>
                <w:noProof/>
                <w:sz w:val="24"/>
                <w:szCs w:val="24"/>
                <w:lang w:eastAsia="lv-LV"/>
              </w:rPr>
              <w:t>bet neieskaitot tie</w:t>
            </w:r>
            <w:r w:rsidRPr="00673FCF">
              <w:rPr>
                <w:rFonts w:ascii="Aptos" w:eastAsia="Times New Roman" w:hAnsi="Aptos" w:cs="Aptos"/>
                <w:b/>
                <w:bCs/>
                <w:noProof/>
                <w:sz w:val="24"/>
                <w:szCs w:val="24"/>
                <w:lang w:eastAsia="lv-LV"/>
              </w:rPr>
              <w:t>šā</w:t>
            </w:r>
            <w:r w:rsidRPr="00673FCF">
              <w:rPr>
                <w:rFonts w:ascii="Aptos" w:eastAsia="Times New Roman" w:hAnsi="Aptos" w:cs="Times New Roman"/>
                <w:b/>
                <w:bCs/>
                <w:noProof/>
                <w:sz w:val="24"/>
                <w:szCs w:val="24"/>
                <w:lang w:eastAsia="lv-LV"/>
              </w:rPr>
              <w:t>s projekta vad</w:t>
            </w:r>
            <w:r w:rsidRPr="00673FCF">
              <w:rPr>
                <w:rFonts w:ascii="Aptos" w:eastAsia="Times New Roman" w:hAnsi="Aptos" w:cs="Aptos"/>
                <w:b/>
                <w:bCs/>
                <w:noProof/>
                <w:sz w:val="24"/>
                <w:szCs w:val="24"/>
                <w:lang w:eastAsia="lv-LV"/>
              </w:rPr>
              <w:t>ī</w:t>
            </w:r>
            <w:r w:rsidRPr="00673FCF">
              <w:rPr>
                <w:rFonts w:ascii="Aptos" w:eastAsia="Times New Roman" w:hAnsi="Aptos" w:cs="Times New Roman"/>
                <w:b/>
                <w:bCs/>
                <w:noProof/>
                <w:sz w:val="24"/>
                <w:szCs w:val="24"/>
                <w:lang w:eastAsia="lv-LV"/>
              </w:rPr>
              <w:t>bas person</w:t>
            </w:r>
            <w:r w:rsidRPr="00673FCF">
              <w:rPr>
                <w:rFonts w:ascii="Aptos" w:eastAsia="Times New Roman" w:hAnsi="Aptos" w:cs="Aptos"/>
                <w:b/>
                <w:bCs/>
                <w:noProof/>
                <w:sz w:val="24"/>
                <w:szCs w:val="24"/>
                <w:lang w:eastAsia="lv-LV"/>
              </w:rPr>
              <w:t>ā</w:t>
            </w:r>
            <w:r w:rsidRPr="00673FCF">
              <w:rPr>
                <w:rFonts w:ascii="Aptos" w:eastAsia="Times New Roman" w:hAnsi="Aptos" w:cs="Times New Roman"/>
                <w:b/>
                <w:bCs/>
                <w:noProof/>
                <w:sz w:val="24"/>
                <w:szCs w:val="24"/>
                <w:lang w:eastAsia="lv-LV"/>
              </w:rPr>
              <w:t>la izmaksas</w:t>
            </w:r>
            <w:r w:rsidRPr="00673FCF">
              <w:rPr>
                <w:rFonts w:ascii="Aptos" w:eastAsia="Times New Roman" w:hAnsi="Aptos" w:cs="Times New Roman"/>
                <w:noProof/>
                <w:sz w:val="24"/>
                <w:szCs w:val="24"/>
                <w:lang w:eastAsia="lv-LV"/>
              </w:rPr>
              <w:t xml:space="preserve">. Ja projekts ilgst mazāk par gadu, </w:t>
            </w:r>
            <w:r w:rsidRPr="00673FCF">
              <w:rPr>
                <w:rFonts w:ascii="Aptos" w:eastAsia="Times New Roman" w:hAnsi="Aptos" w:cs="Times New Roman"/>
                <w:noProof/>
                <w:sz w:val="24"/>
                <w:szCs w:val="24"/>
                <w:lang w:eastAsia="lv-LV"/>
              </w:rPr>
              <w:lastRenderedPageBreak/>
              <w:t xml:space="preserve">ierobežojums tiek aprēķināts </w:t>
            </w:r>
            <w:r w:rsidRPr="00673FCF">
              <w:rPr>
                <w:rFonts w:ascii="Aptos" w:eastAsia="Times New Roman" w:hAnsi="Aptos" w:cs="Times New Roman"/>
                <w:b/>
                <w:bCs/>
                <w:noProof/>
                <w:sz w:val="24"/>
                <w:szCs w:val="24"/>
                <w:lang w:eastAsia="lv-LV"/>
              </w:rPr>
              <w:t>proporcionāli projekta īstenošanas mēnešu skaitam</w:t>
            </w:r>
            <w:r w:rsidRPr="00673FCF">
              <w:rPr>
                <w:rFonts w:ascii="Aptos" w:eastAsia="Times New Roman" w:hAnsi="Aptos" w:cs="Times New Roman"/>
                <w:noProof/>
                <w:sz w:val="24"/>
                <w:szCs w:val="24"/>
                <w:lang w:eastAsia="lv-LV"/>
              </w:rPr>
              <w:t>.</w:t>
            </w:r>
          </w:p>
          <w:p w14:paraId="77B2DFB3" w14:textId="4707EB17" w:rsidR="00673FCF" w:rsidRPr="00673FCF" w:rsidRDefault="00673FCF" w:rsidP="00673FCF">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Projektā ir </w:t>
            </w:r>
            <w:r w:rsidRPr="00673FCF">
              <w:rPr>
                <w:rFonts w:ascii="Aptos" w:eastAsia="Times New Roman" w:hAnsi="Aptos" w:cs="Times New Roman"/>
                <w:b/>
                <w:bCs/>
                <w:noProof/>
                <w:sz w:val="24"/>
                <w:szCs w:val="24"/>
                <w:lang w:eastAsia="lv-LV"/>
              </w:rPr>
              <w:t>pieļaujams iekļaut projekta vadības personāla izmaksas</w:t>
            </w:r>
            <w:r w:rsidRPr="00673FCF">
              <w:rPr>
                <w:rFonts w:ascii="Aptos" w:eastAsia="Times New Roman" w:hAnsi="Aptos" w:cs="Times New Roman"/>
                <w:noProof/>
                <w:sz w:val="24"/>
                <w:szCs w:val="24"/>
                <w:lang w:eastAsia="lv-LV"/>
              </w:rPr>
              <w:t xml:space="preserve">, taču </w:t>
            </w:r>
            <w:r w:rsidRPr="00673FCF">
              <w:rPr>
                <w:rFonts w:ascii="Aptos" w:eastAsia="Times New Roman" w:hAnsi="Aptos" w:cs="Times New Roman"/>
                <w:b/>
                <w:bCs/>
                <w:noProof/>
                <w:sz w:val="24"/>
                <w:szCs w:val="24"/>
                <w:lang w:eastAsia="lv-LV"/>
              </w:rPr>
              <w:t>tās nav obligātas</w:t>
            </w:r>
            <w:r w:rsidRPr="00673FCF">
              <w:rPr>
                <w:rFonts w:ascii="Aptos" w:eastAsia="Times New Roman" w:hAnsi="Aptos" w:cs="Times New Roman"/>
                <w:noProof/>
                <w:sz w:val="24"/>
                <w:szCs w:val="24"/>
                <w:lang w:eastAsia="lv-LV"/>
              </w:rPr>
              <w:t xml:space="preserve">. Projekta iesniedzējs var arī </w:t>
            </w:r>
            <w:r w:rsidRPr="00673FCF">
              <w:rPr>
                <w:rFonts w:ascii="Aptos" w:eastAsia="Times New Roman" w:hAnsi="Aptos" w:cs="Times New Roman"/>
                <w:b/>
                <w:bCs/>
                <w:noProof/>
                <w:sz w:val="24"/>
                <w:szCs w:val="24"/>
                <w:lang w:eastAsia="lv-LV"/>
              </w:rPr>
              <w:t>neplānot projekta vadības izmaksas</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 xml:space="preserve">un pieejamo projekta finansējumu pilnībā novirzīt </w:t>
            </w:r>
            <w:r w:rsidRPr="00673FCF">
              <w:rPr>
                <w:rFonts w:ascii="Aptos" w:eastAsia="Times New Roman" w:hAnsi="Aptos" w:cs="Times New Roman"/>
                <w:b/>
                <w:bCs/>
                <w:noProof/>
                <w:sz w:val="24"/>
                <w:szCs w:val="24"/>
                <w:lang w:eastAsia="lv-LV"/>
              </w:rPr>
              <w:t>būvniecības darbiem un tehnoloģiju iegādei</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(ja attiecināms).</w:t>
            </w:r>
          </w:p>
          <w:p w14:paraId="4B865788" w14:textId="53B8EBB4" w:rsidR="00673FCF" w:rsidRPr="00673FCF" w:rsidRDefault="00673FCF" w:rsidP="00673FCF">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Normatīvajos aktos </w:t>
            </w:r>
            <w:r w:rsidRPr="00673FCF">
              <w:rPr>
                <w:rFonts w:ascii="Aptos" w:eastAsia="Times New Roman" w:hAnsi="Aptos" w:cs="Times New Roman"/>
                <w:b/>
                <w:bCs/>
                <w:noProof/>
                <w:sz w:val="24"/>
                <w:szCs w:val="24"/>
                <w:lang w:eastAsia="lv-LV"/>
              </w:rPr>
              <w:t>nav noteikts konkrēts personu skaits</w:t>
            </w:r>
            <w:r w:rsidRPr="00673FCF">
              <w:rPr>
                <w:rFonts w:ascii="Aptos" w:eastAsia="Times New Roman" w:hAnsi="Aptos" w:cs="Times New Roman"/>
                <w:noProof/>
                <w:sz w:val="24"/>
                <w:szCs w:val="24"/>
                <w:lang w:eastAsia="lv-LV"/>
              </w:rPr>
              <w:t xml:space="preserve">, tomēr projekta vadības personāla izmaksām jābūt </w:t>
            </w:r>
            <w:r w:rsidRPr="00673FCF">
              <w:rPr>
                <w:rFonts w:ascii="Aptos" w:eastAsia="Times New Roman" w:hAnsi="Aptos" w:cs="Times New Roman"/>
                <w:b/>
                <w:bCs/>
                <w:noProof/>
                <w:sz w:val="24"/>
                <w:szCs w:val="24"/>
                <w:lang w:eastAsia="lv-LV"/>
              </w:rPr>
              <w:t>pamatotām un samērīgām</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ar projektā faktiski ieguldīto darba laiku, projekta apjomu un kopējo finansējumu.</w:t>
            </w:r>
          </w:p>
          <w:p w14:paraId="06AE1C62" w14:textId="7602E6DB" w:rsidR="00673FCF" w:rsidRPr="00126B38" w:rsidRDefault="00673FCF" w:rsidP="00126B38">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Savukārt </w:t>
            </w:r>
            <w:r w:rsidRPr="00673FCF">
              <w:rPr>
                <w:rFonts w:ascii="Aptos" w:eastAsia="Times New Roman" w:hAnsi="Aptos" w:cs="Times New Roman"/>
                <w:b/>
                <w:bCs/>
                <w:noProof/>
                <w:sz w:val="24"/>
                <w:szCs w:val="24"/>
                <w:lang w:eastAsia="lv-LV"/>
              </w:rPr>
              <w:t>projekta īstenošanas personāla izmaksas</w:t>
            </w:r>
            <w:r w:rsidR="00A416F3">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 xml:space="preserve">(piemēram, ārstniecības personāla vai ikdienas administratīvā personāla atalgojums) </w:t>
            </w:r>
            <w:r w:rsidRPr="00673FCF">
              <w:rPr>
                <w:rFonts w:ascii="Aptos" w:eastAsia="Times New Roman" w:hAnsi="Aptos" w:cs="Times New Roman"/>
                <w:b/>
                <w:bCs/>
                <w:noProof/>
                <w:sz w:val="24"/>
                <w:szCs w:val="24"/>
                <w:lang w:eastAsia="lv-LV"/>
              </w:rPr>
              <w:t>nav attiecināmas</w:t>
            </w:r>
            <w:r w:rsidR="00A416F3">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no projekta finansējuma.</w:t>
            </w:r>
          </w:p>
        </w:tc>
      </w:tr>
      <w:tr w:rsidR="00673FCF" w:rsidRPr="00126B38" w14:paraId="612951C7" w14:textId="77777777" w:rsidTr="00521949">
        <w:trPr>
          <w:gridAfter w:val="1"/>
          <w:wAfter w:w="13" w:type="dxa"/>
          <w:trHeight w:val="408"/>
        </w:trPr>
        <w:tc>
          <w:tcPr>
            <w:tcW w:w="997" w:type="dxa"/>
          </w:tcPr>
          <w:p w14:paraId="53AB330A" w14:textId="13D2C0A1" w:rsidR="00673FCF" w:rsidRPr="00126B38" w:rsidRDefault="00673FCF" w:rsidP="000A1820">
            <w:pPr>
              <w:pStyle w:val="Vienkrsteksts"/>
              <w:spacing w:before="0"/>
              <w:contextualSpacing/>
              <w:rPr>
                <w:rFonts w:ascii="Aptos" w:eastAsia="Times New Roman" w:hAnsi="Aptos" w:cs="Times New Roman"/>
                <w:sz w:val="24"/>
                <w:szCs w:val="24"/>
                <w:lang w:val="lv-LV" w:eastAsia="lv-LV"/>
              </w:rPr>
            </w:pPr>
            <w:r>
              <w:rPr>
                <w:rFonts w:ascii="Aptos" w:eastAsia="Times New Roman" w:hAnsi="Aptos" w:cs="Times New Roman"/>
                <w:sz w:val="24"/>
                <w:szCs w:val="24"/>
                <w:lang w:val="lv-LV" w:eastAsia="lv-LV"/>
              </w:rPr>
              <w:lastRenderedPageBreak/>
              <w:t>2.10.</w:t>
            </w:r>
          </w:p>
        </w:tc>
        <w:tc>
          <w:tcPr>
            <w:tcW w:w="6095" w:type="dxa"/>
          </w:tcPr>
          <w:p w14:paraId="21258921" w14:textId="77777777" w:rsidR="00673FCF" w:rsidRDefault="00673FCF" w:rsidP="000A1820">
            <w:pPr>
              <w:spacing w:after="120" w:line="240" w:lineRule="auto"/>
              <w:jc w:val="both"/>
              <w:rPr>
                <w:rFonts w:ascii="Aptos" w:hAnsi="Aptos" w:cs="Times New Roman"/>
                <w:sz w:val="24"/>
                <w:szCs w:val="24"/>
              </w:rPr>
            </w:pPr>
            <w:r w:rsidRPr="00673FCF">
              <w:rPr>
                <w:rFonts w:ascii="Aptos" w:hAnsi="Aptos" w:cs="Times New Roman"/>
                <w:sz w:val="24"/>
                <w:szCs w:val="24"/>
              </w:rPr>
              <w:t>Kādas personas var iekļaut projekta īstenošanas personālā, un vai kā projekta vadītāju varu norādīt sevi?</w:t>
            </w:r>
          </w:p>
          <w:p w14:paraId="69D1D7A1" w14:textId="380A7BEC" w:rsidR="00673FCF" w:rsidRPr="00126B38" w:rsidRDefault="00673FCF" w:rsidP="000A1820">
            <w:pPr>
              <w:spacing w:after="120" w:line="240" w:lineRule="auto"/>
              <w:jc w:val="both"/>
              <w:rPr>
                <w:rFonts w:ascii="Aptos" w:hAnsi="Aptos" w:cs="Times New Roman"/>
                <w:sz w:val="24"/>
                <w:szCs w:val="24"/>
              </w:rPr>
            </w:pPr>
            <w:r w:rsidRPr="00673FCF">
              <w:rPr>
                <w:rFonts w:ascii="Aptos" w:hAnsi="Aptos" w:cs="Times New Roman"/>
                <w:i/>
                <w:iCs/>
                <w:sz w:val="24"/>
                <w:szCs w:val="24"/>
              </w:rPr>
              <w:t>(e-pasts 06.05.2026.)</w:t>
            </w:r>
          </w:p>
        </w:tc>
        <w:tc>
          <w:tcPr>
            <w:tcW w:w="8103" w:type="dxa"/>
          </w:tcPr>
          <w:p w14:paraId="346D447E" w14:textId="72AAEB54" w:rsidR="00673FCF" w:rsidRPr="00673FCF" w:rsidRDefault="00673FCF" w:rsidP="00673FCF">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Projektā </w:t>
            </w:r>
            <w:r w:rsidRPr="00673FCF">
              <w:rPr>
                <w:rFonts w:ascii="Aptos" w:eastAsia="Times New Roman" w:hAnsi="Aptos" w:cs="Times New Roman"/>
                <w:b/>
                <w:bCs/>
                <w:noProof/>
                <w:sz w:val="24"/>
                <w:szCs w:val="24"/>
                <w:lang w:eastAsia="lv-LV"/>
              </w:rPr>
              <w:t>attiecināmas ir tikai projekta vadības personāla izmaksas</w:t>
            </w:r>
            <w:r w:rsidRPr="00673FCF">
              <w:rPr>
                <w:rFonts w:ascii="Aptos" w:eastAsia="Times New Roman" w:hAnsi="Aptos" w:cs="Times New Roman"/>
                <w:noProof/>
                <w:sz w:val="24"/>
                <w:szCs w:val="24"/>
                <w:lang w:eastAsia="lv-LV"/>
              </w:rPr>
              <w:t>. Tas nozīmē, ka projekta iesniedzējs var plānot un</w:t>
            </w:r>
            <w:r>
              <w:rPr>
                <w:rFonts w:ascii="Aptos" w:eastAsia="Times New Roman" w:hAnsi="Aptos" w:cs="Times New Roman"/>
                <w:noProof/>
                <w:sz w:val="24"/>
                <w:szCs w:val="24"/>
                <w:lang w:eastAsia="lv-LV"/>
              </w:rPr>
              <w:t xml:space="preserve"> </w:t>
            </w:r>
            <w:r w:rsidRPr="00673FCF">
              <w:rPr>
                <w:rFonts w:ascii="Aptos" w:eastAsia="Times New Roman" w:hAnsi="Aptos" w:cs="Times New Roman"/>
                <w:noProof/>
                <w:sz w:val="24"/>
                <w:szCs w:val="24"/>
                <w:lang w:eastAsia="lv-LV"/>
              </w:rPr>
              <w:t xml:space="preserve">segt no projekta līdzekļiem </w:t>
            </w:r>
            <w:r w:rsidRPr="00673FCF">
              <w:rPr>
                <w:rFonts w:ascii="Aptos" w:eastAsia="Times New Roman" w:hAnsi="Aptos" w:cs="Times New Roman"/>
                <w:b/>
                <w:bCs/>
                <w:noProof/>
                <w:sz w:val="24"/>
                <w:szCs w:val="24"/>
                <w:lang w:eastAsia="lv-LV"/>
              </w:rPr>
              <w:t>tikai</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 xml:space="preserve">to </w:t>
            </w:r>
            <w:r w:rsidRPr="00673FCF">
              <w:rPr>
                <w:rFonts w:ascii="Aptos" w:eastAsia="Times New Roman" w:hAnsi="Aptos" w:cs="Times New Roman"/>
                <w:b/>
                <w:bCs/>
                <w:noProof/>
                <w:sz w:val="24"/>
                <w:szCs w:val="24"/>
                <w:lang w:eastAsia="lv-LV"/>
              </w:rPr>
              <w:t>darbinieku atlīdzību, kuri veic</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b/>
                <w:bCs/>
                <w:noProof/>
                <w:sz w:val="24"/>
                <w:szCs w:val="24"/>
                <w:lang w:eastAsia="lv-LV"/>
              </w:rPr>
              <w:t>projekta vadības pienākumus</w:t>
            </w:r>
            <w:r w:rsidRPr="00673FCF">
              <w:rPr>
                <w:rFonts w:ascii="Aptos" w:eastAsia="Times New Roman" w:hAnsi="Aptos" w:cs="Times New Roman"/>
                <w:noProof/>
                <w:sz w:val="24"/>
                <w:szCs w:val="24"/>
                <w:lang w:eastAsia="lv-LV"/>
              </w:rPr>
              <w:t>, piemēram, projekta vadītāja</w:t>
            </w:r>
            <w:r>
              <w:rPr>
                <w:rFonts w:ascii="Aptos" w:eastAsia="Times New Roman" w:hAnsi="Aptos" w:cs="Times New Roman"/>
                <w:noProof/>
                <w:sz w:val="24"/>
                <w:szCs w:val="24"/>
                <w:lang w:eastAsia="lv-LV"/>
              </w:rPr>
              <w:t xml:space="preserve"> </w:t>
            </w:r>
            <w:r w:rsidRPr="00673FCF">
              <w:rPr>
                <w:rFonts w:ascii="Aptos" w:eastAsia="Times New Roman" w:hAnsi="Aptos" w:cs="Times New Roman"/>
                <w:noProof/>
                <w:sz w:val="24"/>
                <w:szCs w:val="24"/>
                <w:lang w:eastAsia="lv-LV"/>
              </w:rPr>
              <w:t>vai citu</w:t>
            </w:r>
            <w:r>
              <w:rPr>
                <w:rFonts w:ascii="Aptos" w:eastAsia="Times New Roman" w:hAnsi="Aptos" w:cs="Times New Roman"/>
                <w:noProof/>
                <w:sz w:val="24"/>
                <w:szCs w:val="24"/>
                <w:lang w:eastAsia="lv-LV"/>
              </w:rPr>
              <w:t xml:space="preserve"> </w:t>
            </w:r>
            <w:r w:rsidRPr="00673FCF">
              <w:rPr>
                <w:rFonts w:ascii="Aptos" w:eastAsia="Times New Roman" w:hAnsi="Aptos" w:cs="Times New Roman"/>
                <w:noProof/>
                <w:sz w:val="24"/>
                <w:szCs w:val="24"/>
                <w:lang w:eastAsia="lv-LV"/>
              </w:rPr>
              <w:t>personu, kas nodrošina projekta plānošanu, koordinēšanu, iepirkumu veikšanu, uzraudzību, saziņu ar sadarbības iestādi (CFLA)</w:t>
            </w:r>
            <w:r>
              <w:rPr>
                <w:rFonts w:ascii="Aptos" w:eastAsia="Times New Roman" w:hAnsi="Aptos" w:cs="Times New Roman"/>
                <w:noProof/>
                <w:sz w:val="24"/>
                <w:szCs w:val="24"/>
                <w:lang w:eastAsia="lv-LV"/>
              </w:rPr>
              <w:t xml:space="preserve"> </w:t>
            </w:r>
            <w:r w:rsidRPr="00673FCF">
              <w:rPr>
                <w:rFonts w:ascii="Aptos" w:eastAsia="Times New Roman" w:hAnsi="Aptos" w:cs="Times New Roman"/>
                <w:noProof/>
                <w:sz w:val="24"/>
                <w:szCs w:val="24"/>
                <w:lang w:eastAsia="lv-LV"/>
              </w:rPr>
              <w:t>un atskaišu sagatavošanu.</w:t>
            </w:r>
          </w:p>
          <w:p w14:paraId="3D434202" w14:textId="00660FCA" w:rsidR="00673FCF" w:rsidRPr="00673FCF" w:rsidRDefault="00673FCF" w:rsidP="00673FCF">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Projekta vadības personālam pamatdarba amata pienākumi nedrīkst dublēties ar projekta ietvaros veicamajiem darba pienākumiem. Tas nozīmē, ka </w:t>
            </w:r>
            <w:r w:rsidRPr="00673FCF">
              <w:rPr>
                <w:rFonts w:ascii="Aptos" w:eastAsia="Times New Roman" w:hAnsi="Aptos" w:cs="Times New Roman"/>
                <w:b/>
                <w:bCs/>
                <w:noProof/>
                <w:sz w:val="24"/>
                <w:szCs w:val="24"/>
                <w:lang w:eastAsia="lv-LV"/>
              </w:rPr>
              <w:t>projektā var apmaksāt</w:t>
            </w:r>
            <w:r w:rsidRPr="00673FCF">
              <w:rPr>
                <w:rFonts w:ascii="Aptos" w:eastAsia="Times New Roman" w:hAnsi="Aptos" w:cs="Times New Roman"/>
                <w:noProof/>
                <w:sz w:val="24"/>
                <w:szCs w:val="24"/>
                <w:lang w:eastAsia="lv-LV"/>
              </w:rPr>
              <w:t xml:space="preserve"> </w:t>
            </w:r>
            <w:r w:rsidRPr="00673FCF">
              <w:rPr>
                <w:rFonts w:ascii="Aptos" w:eastAsia="Times New Roman" w:hAnsi="Aptos" w:cs="Times New Roman"/>
                <w:b/>
                <w:bCs/>
                <w:noProof/>
                <w:sz w:val="24"/>
                <w:szCs w:val="24"/>
                <w:lang w:eastAsia="lv-LV"/>
              </w:rPr>
              <w:t>tikai</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 xml:space="preserve">tos </w:t>
            </w:r>
            <w:r w:rsidRPr="00673FCF">
              <w:rPr>
                <w:rFonts w:ascii="Aptos" w:eastAsia="Times New Roman" w:hAnsi="Aptos" w:cs="Times New Roman"/>
                <w:b/>
                <w:bCs/>
                <w:noProof/>
                <w:sz w:val="24"/>
                <w:szCs w:val="24"/>
                <w:lang w:eastAsia="lv-LV"/>
              </w:rPr>
              <w:t>uzdevumus</w:t>
            </w:r>
            <w:r w:rsidRPr="00673FCF">
              <w:rPr>
                <w:rFonts w:ascii="Aptos" w:eastAsia="Times New Roman" w:hAnsi="Aptos" w:cs="Times New Roman"/>
                <w:noProof/>
                <w:sz w:val="24"/>
                <w:szCs w:val="24"/>
                <w:lang w:eastAsia="lv-LV"/>
              </w:rPr>
              <w:t xml:space="preserve">, </w:t>
            </w:r>
            <w:r w:rsidRPr="00673FCF">
              <w:rPr>
                <w:rFonts w:ascii="Aptos" w:eastAsia="Times New Roman" w:hAnsi="Aptos" w:cs="Times New Roman"/>
                <w:b/>
                <w:bCs/>
                <w:noProof/>
                <w:sz w:val="24"/>
                <w:szCs w:val="24"/>
                <w:lang w:eastAsia="lv-LV"/>
              </w:rPr>
              <w:t>kas</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 xml:space="preserve">ir skaidri atšķirti no viņu pamatdarba un </w:t>
            </w:r>
            <w:r w:rsidRPr="00673FCF">
              <w:rPr>
                <w:rFonts w:ascii="Aptos" w:eastAsia="Times New Roman" w:hAnsi="Aptos" w:cs="Times New Roman"/>
                <w:b/>
                <w:bCs/>
                <w:noProof/>
                <w:sz w:val="24"/>
                <w:szCs w:val="24"/>
                <w:lang w:eastAsia="lv-LV"/>
              </w:rPr>
              <w:t>ir tieši saistīti ar projekta vadību</w:t>
            </w:r>
            <w:r w:rsidRPr="00673FCF">
              <w:rPr>
                <w:rFonts w:ascii="Aptos" w:eastAsia="Times New Roman" w:hAnsi="Aptos" w:cs="Times New Roman"/>
                <w:noProof/>
                <w:sz w:val="24"/>
                <w:szCs w:val="24"/>
                <w:lang w:eastAsia="lv-LV"/>
              </w:rPr>
              <w:t>. Darba līgumā vai amata aprakstā obligāti jābūt skaidri nodalītiem darbinieka pienākumiem pamatdarbā un projektā.</w:t>
            </w:r>
          </w:p>
          <w:p w14:paraId="58481DF1" w14:textId="31BB0C08" w:rsidR="00673FCF" w:rsidRPr="00673FCF" w:rsidRDefault="00673FCF" w:rsidP="00673FCF">
            <w:p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 xml:space="preserve">Kā </w:t>
            </w:r>
            <w:r w:rsidRPr="00673FCF">
              <w:rPr>
                <w:rFonts w:ascii="Aptos" w:eastAsia="Times New Roman" w:hAnsi="Aptos" w:cs="Times New Roman"/>
                <w:b/>
                <w:bCs/>
                <w:noProof/>
                <w:sz w:val="24"/>
                <w:szCs w:val="24"/>
                <w:lang w:eastAsia="lv-LV"/>
              </w:rPr>
              <w:t>projekta vadītāju var norādīt pašu projekta iesniedzēju</w:t>
            </w:r>
            <w:r>
              <w:rPr>
                <w:rFonts w:ascii="Aptos" w:eastAsia="Times New Roman" w:hAnsi="Aptos" w:cs="Times New Roman"/>
                <w:b/>
                <w:bCs/>
                <w:noProof/>
                <w:sz w:val="24"/>
                <w:szCs w:val="24"/>
                <w:lang w:eastAsia="lv-LV"/>
              </w:rPr>
              <w:t xml:space="preserve"> </w:t>
            </w:r>
            <w:r w:rsidRPr="00673FCF">
              <w:rPr>
                <w:rFonts w:ascii="Aptos" w:eastAsia="Times New Roman" w:hAnsi="Aptos" w:cs="Times New Roman"/>
                <w:noProof/>
                <w:sz w:val="24"/>
                <w:szCs w:val="24"/>
                <w:lang w:eastAsia="lv-LV"/>
              </w:rPr>
              <w:t>(piemēram, ģimenes ārstu vai rezidentu), ja viņš/viņa faktiski veic projekta vadības pienākumus un nodrošina:</w:t>
            </w:r>
          </w:p>
          <w:p w14:paraId="61B190DF" w14:textId="77777777" w:rsidR="00673FCF" w:rsidRPr="00673FCF" w:rsidRDefault="00673FCF" w:rsidP="00706269">
            <w:pPr>
              <w:numPr>
                <w:ilvl w:val="0"/>
                <w:numId w:val="35"/>
              </w:num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projekta īstenošanas koordinēšanu,</w:t>
            </w:r>
          </w:p>
          <w:p w14:paraId="740FB18C" w14:textId="77777777" w:rsidR="00673FCF" w:rsidRPr="00673FCF" w:rsidRDefault="00673FCF" w:rsidP="00706269">
            <w:pPr>
              <w:numPr>
                <w:ilvl w:val="0"/>
                <w:numId w:val="35"/>
              </w:num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saziņu ar sadarbības iestādi (CFLA),</w:t>
            </w:r>
          </w:p>
          <w:p w14:paraId="42F3CA3D" w14:textId="74F12A57" w:rsidR="00673FCF" w:rsidRPr="00673FCF" w:rsidRDefault="00673FCF" w:rsidP="00706269">
            <w:pPr>
              <w:numPr>
                <w:ilvl w:val="0"/>
                <w:numId w:val="35"/>
              </w:numPr>
              <w:spacing w:after="120" w:line="240" w:lineRule="auto"/>
              <w:jc w:val="both"/>
              <w:rPr>
                <w:rFonts w:ascii="Aptos" w:eastAsia="Times New Roman" w:hAnsi="Aptos" w:cs="Times New Roman"/>
                <w:noProof/>
                <w:sz w:val="24"/>
                <w:szCs w:val="24"/>
                <w:lang w:eastAsia="lv-LV"/>
              </w:rPr>
            </w:pPr>
            <w:r w:rsidRPr="00673FCF">
              <w:rPr>
                <w:rFonts w:ascii="Aptos" w:eastAsia="Times New Roman" w:hAnsi="Aptos" w:cs="Times New Roman"/>
                <w:noProof/>
                <w:sz w:val="24"/>
                <w:szCs w:val="24"/>
                <w:lang w:eastAsia="lv-LV"/>
              </w:rPr>
              <w:t>projekta uzraudzību un atskaišu sagatavošanu.</w:t>
            </w:r>
          </w:p>
          <w:p w14:paraId="324A22E4" w14:textId="1223068F" w:rsidR="00673FCF" w:rsidRPr="00673FCF" w:rsidRDefault="00673FCF" w:rsidP="00126B38">
            <w:pPr>
              <w:spacing w:after="120" w:line="240" w:lineRule="auto"/>
              <w:jc w:val="both"/>
              <w:rPr>
                <w:rFonts w:ascii="Aptos" w:eastAsia="Times New Roman" w:hAnsi="Aptos" w:cs="Times New Roman"/>
                <w:b/>
                <w:bCs/>
                <w:noProof/>
                <w:sz w:val="24"/>
                <w:szCs w:val="24"/>
                <w:lang w:eastAsia="lv-LV"/>
              </w:rPr>
            </w:pPr>
            <w:r w:rsidRPr="00673FCF">
              <w:rPr>
                <w:rFonts w:ascii="Aptos" w:eastAsia="Times New Roman" w:hAnsi="Aptos" w:cs="Times New Roman"/>
                <w:noProof/>
                <w:sz w:val="24"/>
                <w:szCs w:val="24"/>
                <w:lang w:eastAsia="lv-LV"/>
              </w:rPr>
              <w:lastRenderedPageBreak/>
              <w:t xml:space="preserve">Projekta īstenošanas laikā ir jānodrošina </w:t>
            </w:r>
            <w:r w:rsidRPr="00673FCF">
              <w:rPr>
                <w:rFonts w:ascii="Aptos" w:eastAsia="Times New Roman" w:hAnsi="Aptos" w:cs="Times New Roman"/>
                <w:b/>
                <w:bCs/>
                <w:noProof/>
                <w:sz w:val="24"/>
                <w:szCs w:val="24"/>
                <w:lang w:eastAsia="lv-LV"/>
              </w:rPr>
              <w:t>darba laika uzskaites (DLU) dokumentācija</w:t>
            </w:r>
            <w:r w:rsidRPr="00673FCF">
              <w:rPr>
                <w:rFonts w:ascii="Aptos" w:eastAsia="Times New Roman" w:hAnsi="Aptos" w:cs="Times New Roman"/>
                <w:noProof/>
                <w:sz w:val="24"/>
                <w:szCs w:val="24"/>
                <w:lang w:eastAsia="lv-LV"/>
              </w:rPr>
              <w:t>, lai pamatotu attiecināmās izmaksas. Piešķirot jebkāda veida atvaļinājumu, būs jāievēro proporcionalitātes princips, t.i. izmaksas ir attiecināmas tikai proporcionāli noslodzei un tikai par laika periodu, kas nostrādāts projekta īstenošanā, neatkarīgi no perioda, par kuru atvaļinājums tiek piešķirts. Plānojot un attiecinot izmaksas, būs jāievēro Finanšu ministrijas vadlīnijas “</w:t>
            </w:r>
            <w:r w:rsidRPr="00673FCF">
              <w:rPr>
                <w:rFonts w:ascii="Aptos" w:eastAsia="Times New Roman" w:hAnsi="Aptos" w:cs="Times New Roman"/>
                <w:i/>
                <w:iCs/>
                <w:noProof/>
                <w:sz w:val="24"/>
                <w:szCs w:val="24"/>
                <w:lang w:eastAsia="lv-LV"/>
              </w:rPr>
              <w:t>Attiecināmo izmaksu noteikšanai Eiropas Savienības kohēzijas politikas programmas 2021.–2027.</w:t>
            </w:r>
            <w:r w:rsidR="006C1144">
              <w:rPr>
                <w:rFonts w:ascii="Aptos" w:eastAsia="Times New Roman" w:hAnsi="Aptos" w:cs="Times New Roman"/>
                <w:i/>
                <w:iCs/>
                <w:noProof/>
                <w:sz w:val="24"/>
                <w:szCs w:val="24"/>
                <w:lang w:eastAsia="lv-LV"/>
              </w:rPr>
              <w:t> </w:t>
            </w:r>
            <w:r w:rsidRPr="00673FCF">
              <w:rPr>
                <w:rFonts w:ascii="Aptos" w:eastAsia="Times New Roman" w:hAnsi="Aptos" w:cs="Times New Roman"/>
                <w:i/>
                <w:iCs/>
                <w:noProof/>
                <w:sz w:val="24"/>
                <w:szCs w:val="24"/>
                <w:lang w:eastAsia="lv-LV"/>
              </w:rPr>
              <w:t>gada plānošanas periodā</w:t>
            </w:r>
            <w:r w:rsidRPr="00673FCF">
              <w:rPr>
                <w:rFonts w:ascii="Aptos" w:eastAsia="Times New Roman" w:hAnsi="Aptos" w:cs="Times New Roman"/>
                <w:noProof/>
                <w:sz w:val="24"/>
                <w:szCs w:val="24"/>
                <w:lang w:eastAsia="lv-LV"/>
              </w:rPr>
              <w:t xml:space="preserve">”. </w:t>
            </w:r>
            <w:r w:rsidRPr="00673FCF">
              <w:rPr>
                <w:rFonts w:ascii="Aptos" w:eastAsia="Times New Roman" w:hAnsi="Aptos" w:cs="Times New Roman"/>
                <w:b/>
                <w:bCs/>
                <w:noProof/>
                <w:sz w:val="24"/>
                <w:szCs w:val="24"/>
                <w:lang w:eastAsia="lv-LV"/>
              </w:rPr>
              <w:t>Kā arī papildus vēršam uzmanību, ka projekta ietvaros nav attiecināmas projekta iesnieguma sagatavošanas (rakstīšanas) izmaksas.</w:t>
            </w:r>
          </w:p>
        </w:tc>
      </w:tr>
      <w:tr w:rsidR="00673FCF" w:rsidRPr="00126B38" w14:paraId="3B882AC7" w14:textId="77777777" w:rsidTr="00521949">
        <w:trPr>
          <w:gridAfter w:val="1"/>
          <w:wAfter w:w="13" w:type="dxa"/>
          <w:trHeight w:val="408"/>
        </w:trPr>
        <w:tc>
          <w:tcPr>
            <w:tcW w:w="997" w:type="dxa"/>
          </w:tcPr>
          <w:p w14:paraId="68FD591A" w14:textId="579DDB7C" w:rsidR="00673FCF" w:rsidRPr="00126B38" w:rsidRDefault="00673FCF" w:rsidP="000A1820">
            <w:pPr>
              <w:pStyle w:val="Vienkrsteksts"/>
              <w:spacing w:before="0"/>
              <w:contextualSpacing/>
              <w:rPr>
                <w:rFonts w:ascii="Aptos" w:eastAsia="Times New Roman" w:hAnsi="Aptos" w:cs="Times New Roman"/>
                <w:sz w:val="24"/>
                <w:szCs w:val="24"/>
                <w:lang w:val="lv-LV" w:eastAsia="lv-LV"/>
              </w:rPr>
            </w:pPr>
            <w:r>
              <w:rPr>
                <w:rFonts w:ascii="Aptos" w:eastAsia="Times New Roman" w:hAnsi="Aptos" w:cs="Times New Roman"/>
                <w:sz w:val="24"/>
                <w:szCs w:val="24"/>
                <w:lang w:val="lv-LV" w:eastAsia="lv-LV"/>
              </w:rPr>
              <w:lastRenderedPageBreak/>
              <w:t>2.11.</w:t>
            </w:r>
          </w:p>
        </w:tc>
        <w:tc>
          <w:tcPr>
            <w:tcW w:w="6095" w:type="dxa"/>
          </w:tcPr>
          <w:p w14:paraId="5EDFEBB4" w14:textId="77777777" w:rsidR="00673FCF" w:rsidRDefault="00673FCF" w:rsidP="000A1820">
            <w:pPr>
              <w:spacing w:after="120" w:line="240" w:lineRule="auto"/>
              <w:jc w:val="both"/>
              <w:rPr>
                <w:rFonts w:ascii="Aptos" w:hAnsi="Aptos" w:cs="Times New Roman"/>
                <w:sz w:val="24"/>
                <w:szCs w:val="24"/>
              </w:rPr>
            </w:pPr>
            <w:r w:rsidRPr="00673FCF">
              <w:rPr>
                <w:rFonts w:ascii="Aptos" w:hAnsi="Aptos" w:cs="Times New Roman"/>
                <w:sz w:val="24"/>
                <w:szCs w:val="24"/>
              </w:rPr>
              <w:t>Vai par valsts atbalstu ir uzskatāms ģimenes ārsta prakses noslēgtais līgums ar Nacionālo veselības dienestu, par kuru ģimenes ārsta prakse saņem valsts finansējumu?</w:t>
            </w:r>
          </w:p>
          <w:p w14:paraId="5A5023A5" w14:textId="4F622F62" w:rsidR="00673FCF" w:rsidRPr="00126B38" w:rsidRDefault="00673FCF" w:rsidP="000A1820">
            <w:pPr>
              <w:spacing w:after="120" w:line="240" w:lineRule="auto"/>
              <w:jc w:val="both"/>
              <w:rPr>
                <w:rFonts w:ascii="Aptos" w:hAnsi="Aptos" w:cs="Times New Roman"/>
                <w:sz w:val="24"/>
                <w:szCs w:val="24"/>
              </w:rPr>
            </w:pPr>
            <w:r w:rsidRPr="00673FCF">
              <w:rPr>
                <w:rFonts w:ascii="Aptos" w:hAnsi="Aptos" w:cs="Times New Roman"/>
                <w:i/>
                <w:iCs/>
                <w:sz w:val="24"/>
                <w:szCs w:val="24"/>
              </w:rPr>
              <w:t>(e-pasts 06.05.2026.)</w:t>
            </w:r>
          </w:p>
        </w:tc>
        <w:tc>
          <w:tcPr>
            <w:tcW w:w="8103" w:type="dxa"/>
          </w:tcPr>
          <w:p w14:paraId="3043E881" w14:textId="77CD4C6F" w:rsidR="00673FCF" w:rsidRPr="00DC4236" w:rsidRDefault="00673FCF" w:rsidP="00673FCF">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 xml:space="preserve">Ģimenes ārsta prakses noslēgtais līgums ar </w:t>
            </w:r>
            <w:r w:rsidRPr="00DC4236">
              <w:rPr>
                <w:rFonts w:ascii="Aptos" w:eastAsia="Times New Roman" w:hAnsi="Aptos" w:cs="Times New Roman"/>
                <w:b/>
                <w:bCs/>
                <w:noProof/>
                <w:sz w:val="24"/>
                <w:szCs w:val="24"/>
                <w:lang w:eastAsia="lv-LV"/>
              </w:rPr>
              <w:t>Nacionālo veselības dienestu (NVD)</w:t>
            </w:r>
            <w:r w:rsidR="00DC4236">
              <w:rPr>
                <w:rFonts w:ascii="Aptos" w:eastAsia="Times New Roman" w:hAnsi="Aptos" w:cs="Times New Roman"/>
                <w:b/>
                <w:bCs/>
                <w:noProof/>
                <w:sz w:val="24"/>
                <w:szCs w:val="24"/>
                <w:lang w:eastAsia="lv-LV"/>
              </w:rPr>
              <w:t xml:space="preserve"> </w:t>
            </w:r>
            <w:r w:rsidRPr="00DC4236">
              <w:rPr>
                <w:rFonts w:ascii="Aptos" w:eastAsia="Times New Roman" w:hAnsi="Aptos" w:cs="Times New Roman"/>
                <w:noProof/>
                <w:sz w:val="24"/>
                <w:szCs w:val="24"/>
                <w:lang w:eastAsia="lv-LV"/>
              </w:rPr>
              <w:t xml:space="preserve">par valsts apmaksātu primārās veselības aprūpes pakalpojumu sniegšanu ir uzskatāms par </w:t>
            </w:r>
            <w:r w:rsidRPr="00DC4236">
              <w:rPr>
                <w:rFonts w:ascii="Aptos" w:eastAsia="Times New Roman" w:hAnsi="Aptos" w:cs="Times New Roman"/>
                <w:b/>
                <w:bCs/>
                <w:noProof/>
                <w:sz w:val="24"/>
                <w:szCs w:val="24"/>
                <w:lang w:eastAsia="lv-LV"/>
              </w:rPr>
              <w:t>valsts atbalstu</w:t>
            </w:r>
            <w:r w:rsidRPr="00DC4236">
              <w:rPr>
                <w:rFonts w:ascii="Aptos" w:eastAsia="Times New Roman" w:hAnsi="Aptos" w:cs="Times New Roman"/>
                <w:noProof/>
                <w:sz w:val="24"/>
                <w:szCs w:val="24"/>
                <w:lang w:eastAsia="lv-LV"/>
              </w:rPr>
              <w:t xml:space="preserve">, jo ar šo līgumu ģimenes ārsta praksei ir uzticēta </w:t>
            </w:r>
            <w:r w:rsidRPr="00DC4236">
              <w:rPr>
                <w:rFonts w:ascii="Aptos" w:eastAsia="Times New Roman" w:hAnsi="Aptos" w:cs="Times New Roman"/>
                <w:b/>
                <w:bCs/>
                <w:noProof/>
                <w:sz w:val="24"/>
                <w:szCs w:val="24"/>
                <w:lang w:eastAsia="lv-LV"/>
              </w:rPr>
              <w:t>vispārējas tautsaimnieciskas nozīmes pakalpojuma (VTNP)</w:t>
            </w:r>
            <w:r w:rsidR="00DC4236">
              <w:rPr>
                <w:rFonts w:ascii="Aptos" w:eastAsia="Times New Roman" w:hAnsi="Aptos" w:cs="Times New Roman"/>
                <w:b/>
                <w:bCs/>
                <w:noProof/>
                <w:sz w:val="24"/>
                <w:szCs w:val="24"/>
                <w:lang w:eastAsia="lv-LV"/>
              </w:rPr>
              <w:t xml:space="preserve"> </w:t>
            </w:r>
            <w:r w:rsidRPr="00DC4236">
              <w:rPr>
                <w:rFonts w:ascii="Aptos" w:eastAsia="Times New Roman" w:hAnsi="Aptos" w:cs="Times New Roman"/>
                <w:noProof/>
                <w:sz w:val="24"/>
                <w:szCs w:val="24"/>
                <w:lang w:eastAsia="lv-LV"/>
              </w:rPr>
              <w:t>sniegšana.</w:t>
            </w:r>
          </w:p>
          <w:p w14:paraId="4F744BAE" w14:textId="0DE06F45" w:rsidR="00673FCF" w:rsidRPr="00126B38" w:rsidRDefault="00673FCF" w:rsidP="00126B38">
            <w:pPr>
              <w:spacing w:after="120" w:line="240" w:lineRule="auto"/>
              <w:jc w:val="both"/>
              <w:rPr>
                <w:rFonts w:ascii="Aptos" w:eastAsia="Times New Roman" w:hAnsi="Aptos" w:cs="Times New Roman"/>
                <w:noProof/>
                <w:sz w:val="24"/>
                <w:szCs w:val="24"/>
                <w:lang w:eastAsia="lv-LV"/>
              </w:rPr>
            </w:pPr>
            <w:r w:rsidRPr="00DC4236">
              <w:rPr>
                <w:rFonts w:ascii="Aptos" w:eastAsia="Times New Roman" w:hAnsi="Aptos" w:cs="Times New Roman"/>
                <w:noProof/>
                <w:sz w:val="24"/>
                <w:szCs w:val="24"/>
                <w:lang w:eastAsia="lv-LV"/>
              </w:rPr>
              <w:t xml:space="preserve">Attiecīgi ģimenes ārstu praksēm, kuras sniedz valsts apmaksātus pakalpojumus, projekts tiek īstenots un valsts atbalsts tiek piešķirts </w:t>
            </w:r>
            <w:r w:rsidRPr="00DC4236">
              <w:rPr>
                <w:rFonts w:ascii="Aptos" w:eastAsia="Times New Roman" w:hAnsi="Aptos" w:cs="Times New Roman"/>
                <w:b/>
                <w:bCs/>
                <w:noProof/>
                <w:sz w:val="24"/>
                <w:szCs w:val="24"/>
                <w:lang w:eastAsia="lv-LV"/>
              </w:rPr>
              <w:t xml:space="preserve">saskaņā ar Ministru </w:t>
            </w:r>
            <w:r w:rsidRPr="001E44E0">
              <w:rPr>
                <w:rFonts w:ascii="Aptos" w:eastAsia="Times New Roman" w:hAnsi="Aptos" w:cs="Times New Roman"/>
                <w:sz w:val="24"/>
                <w:szCs w:val="24"/>
                <w:lang w:eastAsia="lv-LV"/>
              </w:rPr>
              <w:t>kabineta noteikumu</w:t>
            </w:r>
            <w:r w:rsidRPr="00DC4236">
              <w:rPr>
                <w:rFonts w:ascii="Aptos" w:eastAsia="Times New Roman" w:hAnsi="Aptos" w:cs="Times New Roman"/>
                <w:b/>
                <w:bCs/>
                <w:noProof/>
                <w:sz w:val="24"/>
                <w:szCs w:val="24"/>
                <w:lang w:eastAsia="lv-LV"/>
              </w:rPr>
              <w:t xml:space="preserve"> Nr.</w:t>
            </w:r>
            <w:r w:rsidR="00DC4236">
              <w:rPr>
                <w:rFonts w:ascii="Aptos" w:eastAsia="Times New Roman" w:hAnsi="Aptos" w:cs="Times New Roman"/>
                <w:b/>
                <w:bCs/>
                <w:noProof/>
                <w:sz w:val="24"/>
                <w:szCs w:val="24"/>
                <w:lang w:eastAsia="lv-LV"/>
              </w:rPr>
              <w:t> </w:t>
            </w:r>
            <w:r w:rsidRPr="00DC4236">
              <w:rPr>
                <w:rFonts w:ascii="Aptos" w:eastAsia="Times New Roman" w:hAnsi="Aptos" w:cs="Times New Roman"/>
                <w:b/>
                <w:bCs/>
                <w:noProof/>
                <w:sz w:val="24"/>
                <w:szCs w:val="24"/>
                <w:lang w:eastAsia="lv-LV"/>
              </w:rPr>
              <w:t>23 VII noda</w:t>
            </w:r>
            <w:r w:rsidRPr="00DC4236">
              <w:rPr>
                <w:rFonts w:ascii="Aptos" w:eastAsia="Times New Roman" w:hAnsi="Aptos" w:cs="Aptos"/>
                <w:b/>
                <w:bCs/>
                <w:noProof/>
                <w:sz w:val="24"/>
                <w:szCs w:val="24"/>
                <w:lang w:eastAsia="lv-LV"/>
              </w:rPr>
              <w:t>ļ</w:t>
            </w:r>
            <w:r w:rsidRPr="00DC4236">
              <w:rPr>
                <w:rFonts w:ascii="Aptos" w:eastAsia="Times New Roman" w:hAnsi="Aptos" w:cs="Times New Roman"/>
                <w:b/>
                <w:bCs/>
                <w:noProof/>
                <w:sz w:val="24"/>
                <w:szCs w:val="24"/>
                <w:lang w:eastAsia="lv-LV"/>
              </w:rPr>
              <w:t>as nosac</w:t>
            </w:r>
            <w:r w:rsidRPr="00DC4236">
              <w:rPr>
                <w:rFonts w:ascii="Aptos" w:eastAsia="Times New Roman" w:hAnsi="Aptos" w:cs="Aptos"/>
                <w:b/>
                <w:bCs/>
                <w:noProof/>
                <w:sz w:val="24"/>
                <w:szCs w:val="24"/>
                <w:lang w:eastAsia="lv-LV"/>
              </w:rPr>
              <w:t>ī</w:t>
            </w:r>
            <w:r w:rsidRPr="00DC4236">
              <w:rPr>
                <w:rFonts w:ascii="Aptos" w:eastAsia="Times New Roman" w:hAnsi="Aptos" w:cs="Times New Roman"/>
                <w:b/>
                <w:bCs/>
                <w:noProof/>
                <w:sz w:val="24"/>
                <w:szCs w:val="24"/>
                <w:lang w:eastAsia="lv-LV"/>
              </w:rPr>
              <w:t>jumiem</w:t>
            </w:r>
            <w:r w:rsidRPr="00DC4236">
              <w:rPr>
                <w:rFonts w:ascii="Aptos" w:eastAsia="Times New Roman" w:hAnsi="Aptos" w:cs="Times New Roman"/>
                <w:noProof/>
                <w:sz w:val="24"/>
                <w:szCs w:val="24"/>
                <w:lang w:eastAsia="lv-LV"/>
              </w:rPr>
              <w:t xml:space="preserve">, kas regulē komercdarbības atbalsta piešķiršanu sabiedrisko pakalpojumu sniedzējiem. Šī regulējuma ietvaros </w:t>
            </w:r>
            <w:r w:rsidRPr="00DC4236">
              <w:rPr>
                <w:rFonts w:ascii="Aptos" w:eastAsia="Times New Roman" w:hAnsi="Aptos" w:cs="Times New Roman"/>
                <w:b/>
                <w:bCs/>
                <w:noProof/>
                <w:sz w:val="24"/>
                <w:szCs w:val="24"/>
                <w:lang w:eastAsia="lv-LV"/>
              </w:rPr>
              <w:t>projektā piešķirtais publiskais finansējums tiek vērtēts kā valsts atbalsts (VTNP)</w:t>
            </w:r>
            <w:r w:rsidRPr="00DC4236">
              <w:rPr>
                <w:rFonts w:ascii="Aptos" w:eastAsia="Times New Roman" w:hAnsi="Aptos" w:cs="Times New Roman"/>
                <w:noProof/>
                <w:sz w:val="24"/>
                <w:szCs w:val="24"/>
                <w:lang w:eastAsia="lv-LV"/>
              </w:rPr>
              <w:t>.</w:t>
            </w:r>
          </w:p>
        </w:tc>
      </w:tr>
      <w:tr w:rsidR="00126B38" w:rsidRPr="00126B38" w14:paraId="0C5D755C" w14:textId="77777777" w:rsidTr="00521949">
        <w:trPr>
          <w:gridAfter w:val="1"/>
          <w:wAfter w:w="13" w:type="dxa"/>
          <w:trHeight w:val="408"/>
        </w:trPr>
        <w:tc>
          <w:tcPr>
            <w:tcW w:w="997" w:type="dxa"/>
          </w:tcPr>
          <w:p w14:paraId="291375F1" w14:textId="69DC52BA" w:rsidR="00126B38" w:rsidRPr="00126B38" w:rsidRDefault="00DC4236" w:rsidP="000A1820">
            <w:pPr>
              <w:pStyle w:val="Vienkrsteksts"/>
              <w:spacing w:before="0"/>
              <w:contextualSpacing/>
              <w:rPr>
                <w:rFonts w:ascii="Aptos" w:eastAsia="Times New Roman" w:hAnsi="Aptos" w:cs="Times New Roman"/>
                <w:sz w:val="24"/>
                <w:szCs w:val="24"/>
                <w:lang w:val="lv-LV" w:eastAsia="lv-LV"/>
              </w:rPr>
            </w:pPr>
            <w:r>
              <w:rPr>
                <w:rFonts w:ascii="Aptos" w:eastAsia="Times New Roman" w:hAnsi="Aptos" w:cs="Times New Roman"/>
                <w:sz w:val="24"/>
                <w:szCs w:val="24"/>
                <w:lang w:val="lv-LV" w:eastAsia="lv-LV"/>
              </w:rPr>
              <w:t>2.12.</w:t>
            </w:r>
          </w:p>
        </w:tc>
        <w:tc>
          <w:tcPr>
            <w:tcW w:w="6095" w:type="dxa"/>
          </w:tcPr>
          <w:p w14:paraId="0EA3BE62" w14:textId="1DC4A9D0" w:rsidR="00126B38" w:rsidRDefault="00126B38" w:rsidP="000A1820">
            <w:pPr>
              <w:spacing w:after="120" w:line="240" w:lineRule="auto"/>
              <w:jc w:val="both"/>
              <w:rPr>
                <w:rFonts w:ascii="Aptos" w:hAnsi="Aptos" w:cs="Times New Roman"/>
                <w:sz w:val="24"/>
                <w:szCs w:val="24"/>
              </w:rPr>
            </w:pPr>
            <w:r w:rsidRPr="00126B38">
              <w:rPr>
                <w:rFonts w:ascii="Aptos" w:hAnsi="Aptos" w:cs="Times New Roman"/>
                <w:sz w:val="24"/>
                <w:szCs w:val="24"/>
              </w:rPr>
              <w:t>Vai ir iespējams pieteikties atbalsta programmai situācijā, ja paredzēts iegādāties zemi savas ārstniecības darbības teritorijā un būvēt jaunu ārstniecības iestādi, kurā plānots strādāt kopā ar jaunu kolēģi, ja kopējās būvniecības izmaksas ir aptuveni 200</w:t>
            </w:r>
            <w:r w:rsidR="00DC4236">
              <w:rPr>
                <w:rFonts w:ascii="Aptos" w:hAnsi="Aptos" w:cs="Times New Roman"/>
                <w:sz w:val="24"/>
                <w:szCs w:val="24"/>
              </w:rPr>
              <w:t> </w:t>
            </w:r>
            <w:r w:rsidRPr="00126B38">
              <w:rPr>
                <w:rFonts w:ascii="Aptos" w:hAnsi="Aptos" w:cs="Times New Roman"/>
                <w:sz w:val="24"/>
                <w:szCs w:val="24"/>
              </w:rPr>
              <w:t>000</w:t>
            </w:r>
            <w:r w:rsidR="00DC4236">
              <w:rPr>
                <w:rFonts w:ascii="Aptos" w:hAnsi="Aptos" w:cs="Times New Roman"/>
                <w:sz w:val="24"/>
                <w:szCs w:val="24"/>
              </w:rPr>
              <w:t> </w:t>
            </w:r>
            <w:proofErr w:type="spellStart"/>
            <w:r w:rsidRPr="006C1144">
              <w:rPr>
                <w:rFonts w:ascii="Aptos" w:hAnsi="Aptos" w:cs="Times New Roman"/>
                <w:i/>
                <w:iCs/>
                <w:sz w:val="24"/>
                <w:szCs w:val="24"/>
              </w:rPr>
              <w:t>euro</w:t>
            </w:r>
            <w:proofErr w:type="spellEnd"/>
            <w:r w:rsidRPr="00126B38">
              <w:rPr>
                <w:rFonts w:ascii="Aptos" w:hAnsi="Aptos" w:cs="Times New Roman"/>
                <w:sz w:val="24"/>
                <w:szCs w:val="24"/>
              </w:rPr>
              <w:t xml:space="preserve"> un b</w:t>
            </w:r>
            <w:r w:rsidRPr="00126B38">
              <w:rPr>
                <w:rFonts w:ascii="Aptos" w:hAnsi="Aptos" w:cs="Aptos"/>
                <w:sz w:val="24"/>
                <w:szCs w:val="24"/>
              </w:rPr>
              <w:t>ū</w:t>
            </w:r>
            <w:r w:rsidRPr="00126B38">
              <w:rPr>
                <w:rFonts w:ascii="Aptos" w:hAnsi="Aptos" w:cs="Times New Roman"/>
                <w:sz w:val="24"/>
                <w:szCs w:val="24"/>
              </w:rPr>
              <w:t>vniec</w:t>
            </w:r>
            <w:r w:rsidRPr="00126B38">
              <w:rPr>
                <w:rFonts w:ascii="Aptos" w:hAnsi="Aptos" w:cs="Aptos"/>
                <w:sz w:val="24"/>
                <w:szCs w:val="24"/>
              </w:rPr>
              <w:t>ī</w:t>
            </w:r>
            <w:r w:rsidRPr="00126B38">
              <w:rPr>
                <w:rFonts w:ascii="Aptos" w:hAnsi="Aptos" w:cs="Times New Roman"/>
                <w:sz w:val="24"/>
                <w:szCs w:val="24"/>
              </w:rPr>
              <w:t>bas finans</w:t>
            </w:r>
            <w:r w:rsidRPr="00126B38">
              <w:rPr>
                <w:rFonts w:ascii="Aptos" w:hAnsi="Aptos" w:cs="Aptos"/>
                <w:sz w:val="24"/>
                <w:szCs w:val="24"/>
              </w:rPr>
              <w:t>ēš</w:t>
            </w:r>
            <w:r w:rsidRPr="00126B38">
              <w:rPr>
                <w:rFonts w:ascii="Aptos" w:hAnsi="Aptos" w:cs="Times New Roman"/>
                <w:sz w:val="24"/>
                <w:szCs w:val="24"/>
              </w:rPr>
              <w:t>anai pl</w:t>
            </w:r>
            <w:r w:rsidRPr="00126B38">
              <w:rPr>
                <w:rFonts w:ascii="Aptos" w:hAnsi="Aptos" w:cs="Aptos"/>
                <w:sz w:val="24"/>
                <w:szCs w:val="24"/>
              </w:rPr>
              <w:t>ā</w:t>
            </w:r>
            <w:r w:rsidRPr="00126B38">
              <w:rPr>
                <w:rFonts w:ascii="Aptos" w:hAnsi="Aptos" w:cs="Times New Roman"/>
                <w:sz w:val="24"/>
                <w:szCs w:val="24"/>
              </w:rPr>
              <w:t>nots piesaist</w:t>
            </w:r>
            <w:r w:rsidRPr="00126B38">
              <w:rPr>
                <w:rFonts w:ascii="Aptos" w:hAnsi="Aptos" w:cs="Aptos"/>
                <w:sz w:val="24"/>
                <w:szCs w:val="24"/>
              </w:rPr>
              <w:t>ī</w:t>
            </w:r>
            <w:r w:rsidRPr="00126B38">
              <w:rPr>
                <w:rFonts w:ascii="Aptos" w:hAnsi="Aptos" w:cs="Times New Roman"/>
                <w:sz w:val="24"/>
                <w:szCs w:val="24"/>
              </w:rPr>
              <w:t>t aizdevumu no ALTUM?</w:t>
            </w:r>
            <w:r w:rsidR="00BD2B92">
              <w:rPr>
                <w:rFonts w:ascii="Aptos" w:hAnsi="Aptos" w:cs="Times New Roman"/>
                <w:sz w:val="24"/>
                <w:szCs w:val="24"/>
              </w:rPr>
              <w:t xml:space="preserve"> Var iesaistīt rezidentu ? </w:t>
            </w:r>
          </w:p>
          <w:p w14:paraId="6AA0770A" w14:textId="634FA6E6" w:rsidR="00F803B3" w:rsidRPr="00126B38" w:rsidRDefault="00F803B3" w:rsidP="000A1820">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(e-pasts </w:t>
            </w:r>
            <w:r>
              <w:rPr>
                <w:rFonts w:ascii="Aptos" w:hAnsi="Aptos" w:cs="Times New Roman"/>
                <w:i/>
                <w:iCs/>
                <w:sz w:val="24"/>
                <w:szCs w:val="24"/>
              </w:rPr>
              <w:t>07</w:t>
            </w:r>
            <w:r w:rsidRPr="00126B38">
              <w:rPr>
                <w:rFonts w:ascii="Aptos" w:hAnsi="Aptos" w:cs="Times New Roman"/>
                <w:i/>
                <w:iCs/>
                <w:sz w:val="24"/>
                <w:szCs w:val="24"/>
              </w:rPr>
              <w:t>.0</w:t>
            </w:r>
            <w:r>
              <w:rPr>
                <w:rFonts w:ascii="Aptos" w:hAnsi="Aptos" w:cs="Times New Roman"/>
                <w:i/>
                <w:iCs/>
                <w:sz w:val="24"/>
                <w:szCs w:val="24"/>
              </w:rPr>
              <w:t>5</w:t>
            </w:r>
            <w:r w:rsidRPr="00126B38">
              <w:rPr>
                <w:rFonts w:ascii="Aptos" w:hAnsi="Aptos" w:cs="Times New Roman"/>
                <w:i/>
                <w:iCs/>
                <w:sz w:val="24"/>
                <w:szCs w:val="24"/>
              </w:rPr>
              <w:t>.2026.)</w:t>
            </w:r>
          </w:p>
        </w:tc>
        <w:tc>
          <w:tcPr>
            <w:tcW w:w="8103" w:type="dxa"/>
          </w:tcPr>
          <w:p w14:paraId="68C7F80A" w14:textId="1959142F"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Saskaņā ar </w:t>
            </w:r>
            <w:hyperlink r:id="rId102" w:history="1">
              <w:r w:rsidRPr="00126B38">
                <w:rPr>
                  <w:rStyle w:val="Hipersaite"/>
                  <w:rFonts w:ascii="Aptos" w:eastAsia="Times New Roman" w:hAnsi="Aptos" w:cs="Times New Roman"/>
                  <w:b/>
                  <w:bCs/>
                  <w:sz w:val="24"/>
                  <w:szCs w:val="24"/>
                  <w:lang w:eastAsia="lv-LV"/>
                </w:rPr>
                <w:t>Ministru kabineta noteikumu Nr.</w:t>
              </w:r>
            </w:hyperlink>
            <w:hyperlink r:id="rId103" w:history="1">
              <w:r w:rsidRPr="00126B38">
                <w:rPr>
                  <w:rStyle w:val="Hipersaite"/>
                  <w:rFonts w:ascii="Arial" w:eastAsia="Times New Roman" w:hAnsi="Arial" w:cs="Arial"/>
                  <w:b/>
                  <w:bCs/>
                  <w:sz w:val="24"/>
                  <w:szCs w:val="24"/>
                  <w:lang w:eastAsia="lv-LV"/>
                </w:rPr>
                <w:t> </w:t>
              </w:r>
            </w:hyperlink>
            <w:hyperlink r:id="rId104" w:history="1">
              <w:r w:rsidRPr="00126B38">
                <w:rPr>
                  <w:rStyle w:val="Hipersaite"/>
                  <w:rFonts w:ascii="Aptos" w:eastAsia="Times New Roman" w:hAnsi="Aptos" w:cs="Times New Roman"/>
                  <w:b/>
                  <w:bCs/>
                  <w:sz w:val="24"/>
                  <w:szCs w:val="24"/>
                  <w:lang w:eastAsia="lv-LV"/>
                </w:rPr>
                <w:t>23</w:t>
              </w:r>
            </w:hyperlink>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44.3.</w:t>
            </w:r>
            <w:r>
              <w:rPr>
                <w:rFonts w:ascii="Aptos" w:eastAsia="Times New Roman" w:hAnsi="Aptos" w:cs="Times New Roman"/>
                <w:b/>
                <w:bCs/>
                <w:sz w:val="24"/>
                <w:szCs w:val="24"/>
                <w:lang w:eastAsia="lv-LV"/>
              </w:rPr>
              <w:t xml:space="preserve">  </w:t>
            </w:r>
            <w:r w:rsidRPr="00126B38">
              <w:rPr>
                <w:rFonts w:ascii="Aptos" w:eastAsia="Times New Roman" w:hAnsi="Aptos" w:cs="Times New Roman"/>
                <w:b/>
                <w:bCs/>
                <w:sz w:val="24"/>
                <w:szCs w:val="24"/>
                <w:lang w:eastAsia="lv-LV"/>
              </w:rPr>
              <w:t>apakšpunktā</w:t>
            </w:r>
            <w:r w:rsidRPr="00126B38">
              <w:rPr>
                <w:rFonts w:ascii="Aptos" w:eastAsia="Times New Roman" w:hAnsi="Aptos" w:cs="Times New Roman"/>
                <w:sz w:val="24"/>
                <w:szCs w:val="24"/>
                <w:lang w:eastAsia="lv-LV"/>
              </w:rPr>
              <w:t xml:space="preserve"> noteikto tiek atbalstīti tikai tādi projekti, kas paredz tādas </w:t>
            </w:r>
            <w:r w:rsidRPr="00126B38">
              <w:rPr>
                <w:rFonts w:ascii="Aptos" w:eastAsia="Times New Roman" w:hAnsi="Aptos" w:cs="Times New Roman"/>
                <w:b/>
                <w:bCs/>
                <w:sz w:val="24"/>
                <w:szCs w:val="24"/>
                <w:lang w:eastAsia="lv-LV"/>
              </w:rPr>
              <w:t>esošas ģimenes ārsta prakses</w:t>
            </w:r>
            <w:r w:rsidRPr="00126B38">
              <w:rPr>
                <w:rFonts w:ascii="Aptos" w:eastAsia="Times New Roman" w:hAnsi="Aptos" w:cs="Times New Roman"/>
                <w:sz w:val="24"/>
                <w:szCs w:val="24"/>
                <w:lang w:eastAsia="lv-LV"/>
              </w:rPr>
              <w:t xml:space="preserve"> attīstību, kura ir reģistrēta ārstniecības iestāžu reģistrā un kurai ir noslēgts šo noteikumu </w:t>
            </w:r>
            <w:r w:rsidRPr="00126B38">
              <w:rPr>
                <w:rFonts w:ascii="Aptos" w:eastAsia="Times New Roman" w:hAnsi="Aptos" w:cs="Times New Roman"/>
                <w:b/>
                <w:bCs/>
                <w:sz w:val="24"/>
                <w:szCs w:val="24"/>
                <w:lang w:eastAsia="lv-LV"/>
              </w:rPr>
              <w:t>36.</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punktā</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minētais deleģēšanas līgums par sabiedrisko pakalpojumu sniegšanu, un kura īsteno savu darbību </w:t>
            </w:r>
            <w:r w:rsidRPr="00126B38">
              <w:rPr>
                <w:rFonts w:ascii="Aptos" w:eastAsia="Times New Roman" w:hAnsi="Aptos" w:cs="Times New Roman"/>
                <w:b/>
                <w:bCs/>
                <w:sz w:val="24"/>
                <w:szCs w:val="24"/>
                <w:lang w:eastAsia="lv-LV"/>
              </w:rPr>
              <w:t>ilgāk par trim gadiem</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no reģistrācijas brīža ārstniecības iestāžu reģistrā, </w:t>
            </w:r>
            <w:r w:rsidRPr="00126B38">
              <w:rPr>
                <w:rFonts w:ascii="Aptos" w:eastAsia="Times New Roman" w:hAnsi="Aptos" w:cs="Times New Roman"/>
                <w:b/>
                <w:bCs/>
                <w:sz w:val="24"/>
                <w:szCs w:val="24"/>
                <w:lang w:eastAsia="lv-LV"/>
              </w:rPr>
              <w:t>paplašinot telpas vai mainot adresi</w:t>
            </w:r>
            <w:r w:rsidRPr="00126B38">
              <w:rPr>
                <w:rFonts w:ascii="Aptos" w:eastAsia="Times New Roman" w:hAnsi="Aptos" w:cs="Times New Roman"/>
                <w:sz w:val="24"/>
                <w:szCs w:val="24"/>
                <w:lang w:eastAsia="lv-LV"/>
              </w:rPr>
              <w:t xml:space="preserve">, ievērojot, ka ģimenes ārsta prakses atrašanās vieta ir tajā pašā teritoriālajā vienībā, kurā atrodas ģimenes ārsta darbības </w:t>
            </w:r>
            <w:proofErr w:type="spellStart"/>
            <w:r w:rsidRPr="00126B38">
              <w:rPr>
                <w:rFonts w:ascii="Aptos" w:eastAsia="Times New Roman" w:hAnsi="Aptos" w:cs="Times New Roman"/>
                <w:sz w:val="24"/>
                <w:szCs w:val="24"/>
                <w:lang w:eastAsia="lv-LV"/>
              </w:rPr>
              <w:t>pamatteritorija</w:t>
            </w:r>
            <w:proofErr w:type="spellEnd"/>
            <w:r w:rsidRPr="00126B38">
              <w:rPr>
                <w:rFonts w:ascii="Aptos" w:eastAsia="Times New Roman" w:hAnsi="Aptos" w:cs="Times New Roman"/>
                <w:sz w:val="24"/>
                <w:szCs w:val="24"/>
                <w:lang w:eastAsia="lv-LV"/>
              </w:rPr>
              <w:t xml:space="preserve">, kā arī pielāgojot telpas pēc lielo prakšu sadalīšanas vai plānojot telpu pielāgošanu vides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nodrošināšanai personām ar funkcionāliem traucējumiem, atbilstoši </w:t>
            </w:r>
            <w:r w:rsidRPr="00126B38">
              <w:rPr>
                <w:rFonts w:ascii="Aptos" w:eastAsia="Times New Roman" w:hAnsi="Aptos" w:cs="Times New Roman"/>
                <w:sz w:val="24"/>
                <w:szCs w:val="24"/>
                <w:lang w:eastAsia="lv-LV"/>
              </w:rPr>
              <w:lastRenderedPageBreak/>
              <w:t>normatīvajiem aktiem par obligātajām prasībām ārstniecības iestādēm un to struktūrvienībām.</w:t>
            </w:r>
          </w:p>
          <w:p w14:paraId="020F1BD5" w14:textId="1D64B718"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Šādas ģimenes ārsta prakses attīstībai ir attiecināmas tikai šo noteikumu </w:t>
            </w:r>
            <w:r w:rsidRPr="00126B38">
              <w:rPr>
                <w:rFonts w:ascii="Aptos" w:eastAsia="Times New Roman" w:hAnsi="Aptos" w:cs="Times New Roman"/>
                <w:b/>
                <w:bCs/>
                <w:sz w:val="24"/>
                <w:szCs w:val="24"/>
                <w:lang w:eastAsia="lv-LV"/>
              </w:rPr>
              <w:t>22., 23. un 28.</w:t>
            </w:r>
            <w:r w:rsidR="006C1144">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punktā</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minētās izmaksas. Proti, </w:t>
            </w:r>
            <w:r w:rsidRPr="00126B38">
              <w:rPr>
                <w:rFonts w:ascii="Aptos" w:eastAsia="Times New Roman" w:hAnsi="Aptos" w:cs="Times New Roman"/>
                <w:b/>
                <w:bCs/>
                <w:sz w:val="24"/>
                <w:szCs w:val="24"/>
                <w:lang w:eastAsia="lv-LV"/>
              </w:rPr>
              <w:t>nav noteikti vispārēji ierobežojumi jaunas ēkas būvniecībai, kā rezultātā ir pieļaujama jaunas ārstniecības iestādes izbūve jaunā adresē.</w:t>
            </w:r>
          </w:p>
          <w:p w14:paraId="18AB60AC" w14:textId="77777777" w:rsidR="00126B38" w:rsidRPr="00126B38" w:rsidRDefault="00126B38" w:rsidP="000C2853">
            <w:pPr>
              <w:numPr>
                <w:ilvl w:val="0"/>
                <w:numId w:val="28"/>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Par jaunas ēkas būvniecību</w:t>
            </w:r>
          </w:p>
          <w:p w14:paraId="01A85300" w14:textId="77777777"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Attiecībā uz jaunas ēkas būvniecību skaidrojam, ka pasākuma ietvaros </w:t>
            </w:r>
            <w:r w:rsidRPr="00126B38">
              <w:rPr>
                <w:rFonts w:ascii="Aptos" w:eastAsia="Times New Roman" w:hAnsi="Aptos" w:cs="Times New Roman"/>
                <w:b/>
                <w:bCs/>
                <w:sz w:val="24"/>
                <w:szCs w:val="24"/>
                <w:lang w:eastAsia="lv-LV"/>
              </w:rPr>
              <w:t>būvniecība kā tāda ir pieļaujama</w:t>
            </w:r>
            <w:r w:rsidRPr="00126B38">
              <w:rPr>
                <w:rFonts w:ascii="Aptos" w:eastAsia="Times New Roman" w:hAnsi="Aptos" w:cs="Times New Roman"/>
                <w:sz w:val="24"/>
                <w:szCs w:val="24"/>
                <w:lang w:eastAsia="lv-LV"/>
              </w:rPr>
              <w:t>, tostarp arī jaunas ārstniecības iestādes izbūve jaunā adresē, tomēr būtiski ir vairāki priekšnosacījumi:</w:t>
            </w:r>
          </w:p>
          <w:p w14:paraId="3184C712" w14:textId="77777777" w:rsidR="00126B38" w:rsidRPr="00126B38" w:rsidRDefault="00126B38" w:rsidP="000C2853">
            <w:pPr>
              <w:numPr>
                <w:ilvl w:val="0"/>
                <w:numId w:val="29"/>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jaunajai prakses atrašanās vietai jāatrodas tajā pašā teritoriālajā vienībā, kur atrodas ģimenes ārsta darbības </w:t>
            </w:r>
            <w:proofErr w:type="spellStart"/>
            <w:r w:rsidRPr="00126B38">
              <w:rPr>
                <w:rFonts w:ascii="Aptos" w:eastAsia="Times New Roman" w:hAnsi="Aptos" w:cs="Times New Roman"/>
                <w:sz w:val="24"/>
                <w:szCs w:val="24"/>
                <w:lang w:eastAsia="lv-LV"/>
              </w:rPr>
              <w:t>pamatteritorija</w:t>
            </w:r>
            <w:proofErr w:type="spellEnd"/>
            <w:r w:rsidRPr="00126B38">
              <w:rPr>
                <w:rFonts w:ascii="Aptos" w:eastAsia="Times New Roman" w:hAnsi="Aptos" w:cs="Times New Roman"/>
                <w:sz w:val="24"/>
                <w:szCs w:val="24"/>
                <w:lang w:eastAsia="lv-LV"/>
              </w:rPr>
              <w:t xml:space="preserve">, un šāda atbilstība ir jāsaskaņo ar </w:t>
            </w:r>
            <w:r w:rsidRPr="00126B38">
              <w:rPr>
                <w:rFonts w:ascii="Aptos" w:eastAsia="Times New Roman" w:hAnsi="Aptos" w:cs="Times New Roman"/>
                <w:b/>
                <w:bCs/>
                <w:sz w:val="24"/>
                <w:szCs w:val="24"/>
                <w:lang w:eastAsia="lv-LV"/>
              </w:rPr>
              <w:t>Nacionālo veselības dienestu</w:t>
            </w:r>
            <w:r w:rsidRPr="00126B38">
              <w:rPr>
                <w:rFonts w:ascii="Aptos" w:eastAsia="Times New Roman" w:hAnsi="Aptos" w:cs="Times New Roman"/>
                <w:sz w:val="24"/>
                <w:szCs w:val="24"/>
                <w:lang w:eastAsia="lv-LV"/>
              </w:rPr>
              <w:t>;</w:t>
            </w:r>
          </w:p>
          <w:p w14:paraId="4DD5CD7D" w14:textId="7E6922E4" w:rsidR="00126B38" w:rsidRPr="00126B38" w:rsidRDefault="00126B38" w:rsidP="000C2853">
            <w:pPr>
              <w:numPr>
                <w:ilvl w:val="0"/>
                <w:numId w:val="29"/>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projekta ietvaros kā sasniedzamais rezultāts tiek vērtēta </w:t>
            </w:r>
            <w:r w:rsidRPr="00126B38">
              <w:rPr>
                <w:rFonts w:ascii="Aptos" w:eastAsia="Times New Roman" w:hAnsi="Aptos" w:cs="Times New Roman"/>
                <w:b/>
                <w:bCs/>
                <w:sz w:val="24"/>
                <w:szCs w:val="24"/>
                <w:lang w:eastAsia="lv-LV"/>
              </w:rPr>
              <w:t xml:space="preserve">visa </w:t>
            </w:r>
            <w:proofErr w:type="spellStart"/>
            <w:r w:rsidRPr="00126B38">
              <w:rPr>
                <w:rFonts w:ascii="Aptos" w:eastAsia="Times New Roman" w:hAnsi="Aptos" w:cs="Times New Roman"/>
                <w:b/>
                <w:bCs/>
                <w:sz w:val="24"/>
                <w:szCs w:val="24"/>
                <w:lang w:eastAsia="lv-LV"/>
              </w:rPr>
              <w:t>jaunuzbūvētā</w:t>
            </w:r>
            <w:proofErr w:type="spellEnd"/>
            <w:r w:rsidRPr="00126B38">
              <w:rPr>
                <w:rFonts w:ascii="Aptos" w:eastAsia="Times New Roman" w:hAnsi="Aptos" w:cs="Times New Roman"/>
                <w:b/>
                <w:bCs/>
                <w:sz w:val="24"/>
                <w:szCs w:val="24"/>
                <w:lang w:eastAsia="lv-LV"/>
              </w:rPr>
              <w:t xml:space="preserve"> ēka</w:t>
            </w:r>
            <w:r w:rsidRPr="00126B38">
              <w:rPr>
                <w:rFonts w:ascii="Aptos" w:eastAsia="Times New Roman" w:hAnsi="Aptos" w:cs="Times New Roman"/>
                <w:sz w:val="24"/>
                <w:szCs w:val="24"/>
                <w:lang w:eastAsia="lv-LV"/>
              </w:rPr>
              <w:t>, nevis atsevišķu būvelementu (pamatu, sienu u.</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 xml:space="preserve">tml.) izbūve. Līdz ar to jāizvērtē riski un jānodrošina, ka visas projektā plānotās darbības var tikt pabeigtas līdz </w:t>
            </w:r>
            <w:r w:rsidRPr="00126B38">
              <w:rPr>
                <w:rFonts w:ascii="Aptos" w:eastAsia="Times New Roman" w:hAnsi="Aptos" w:cs="Times New Roman"/>
                <w:b/>
                <w:bCs/>
                <w:sz w:val="24"/>
                <w:szCs w:val="24"/>
                <w:lang w:eastAsia="lv-LV"/>
              </w:rPr>
              <w:t>2029.</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gada 31.</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decembrim</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Galvenais nosacījums ir, lai līdz projekta noslēgumam būtu pilnībā īstenotas visas paredzētās darbības (piemēram, ēka uzbūvēta un pieņemta ekspluatācijā) un sasniegts projekta mērķis;</w:t>
            </w:r>
          </w:p>
          <w:p w14:paraId="1E39127C" w14:textId="63E05093" w:rsidR="00126B38" w:rsidRPr="00126B38" w:rsidRDefault="00126B38" w:rsidP="000C2853">
            <w:pPr>
              <w:numPr>
                <w:ilvl w:val="0"/>
                <w:numId w:val="29"/>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 xml:space="preserve">no kopējā </w:t>
            </w:r>
            <w:proofErr w:type="spellStart"/>
            <w:r w:rsidRPr="00126B38">
              <w:rPr>
                <w:rFonts w:ascii="Aptos" w:eastAsia="Times New Roman" w:hAnsi="Aptos" w:cs="Times New Roman"/>
                <w:b/>
                <w:bCs/>
                <w:sz w:val="24"/>
                <w:szCs w:val="24"/>
                <w:lang w:eastAsia="lv-LV"/>
              </w:rPr>
              <w:t>būvapjoma</w:t>
            </w:r>
            <w:proofErr w:type="spellEnd"/>
            <w:r w:rsidRPr="00126B38">
              <w:rPr>
                <w:rFonts w:ascii="Aptos" w:eastAsia="Times New Roman" w:hAnsi="Aptos" w:cs="Times New Roman"/>
                <w:b/>
                <w:bCs/>
                <w:sz w:val="24"/>
                <w:szCs w:val="24"/>
                <w:lang w:eastAsia="lv-LV"/>
              </w:rPr>
              <w:t xml:space="preserve"> jābūt skaidri nodalāmai tai daļai, kas ir attiecināma uz projekta finansējumu.</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Piemēram, projekta iesniegumā jāsniedz informācija un jāpievieno indikatīvā būvdarbu tāme, kurā norādīts, kuri darbi tiek finansēti no projekta līdzekļiem un kuri – kā ārpus</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projekta izmaksas;</w:t>
            </w:r>
          </w:p>
          <w:p w14:paraId="0E86E795" w14:textId="5C8FCF96" w:rsidR="00126B38" w:rsidRPr="00126B38" w:rsidRDefault="00126B38" w:rsidP="000C2853">
            <w:pPr>
              <w:numPr>
                <w:ilvl w:val="0"/>
                <w:numId w:val="29"/>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jānodrošina atbilstošas </w:t>
            </w:r>
            <w:r w:rsidRPr="00126B38">
              <w:rPr>
                <w:rFonts w:ascii="Aptos" w:eastAsia="Times New Roman" w:hAnsi="Aptos" w:cs="Times New Roman"/>
                <w:b/>
                <w:bCs/>
                <w:sz w:val="24"/>
                <w:szCs w:val="24"/>
                <w:lang w:eastAsia="lv-LV"/>
              </w:rPr>
              <w:t>īpašumtiesības vai citas tiesības</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uz nekustamo īpašumu (vai ilgtermiņa nomu) visā projekta īstenošanas periodā un vismaz </w:t>
            </w:r>
            <w:r w:rsidRPr="00126B38">
              <w:rPr>
                <w:rFonts w:ascii="Aptos" w:eastAsia="Times New Roman" w:hAnsi="Aptos" w:cs="Times New Roman"/>
                <w:b/>
                <w:bCs/>
                <w:sz w:val="24"/>
                <w:szCs w:val="24"/>
                <w:lang w:eastAsia="lv-LV"/>
              </w:rPr>
              <w:t>piecus gadus pēc projekta noslēguma</w:t>
            </w:r>
            <w:r w:rsidRPr="00126B38">
              <w:rPr>
                <w:rFonts w:ascii="Aptos" w:eastAsia="Times New Roman" w:hAnsi="Aptos" w:cs="Times New Roman"/>
                <w:sz w:val="24"/>
                <w:szCs w:val="24"/>
                <w:lang w:eastAsia="lv-LV"/>
              </w:rPr>
              <w:t>.</w:t>
            </w:r>
          </w:p>
          <w:p w14:paraId="686EEC02" w14:textId="59735090"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Saskaņā ar Ministru kabineta noteikumu Nr.</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23 </w:t>
            </w:r>
            <w:r w:rsidRPr="00126B38">
              <w:rPr>
                <w:rFonts w:ascii="Aptos" w:eastAsia="Times New Roman" w:hAnsi="Aptos" w:cs="Times New Roman"/>
                <w:b/>
                <w:bCs/>
                <w:sz w:val="24"/>
                <w:szCs w:val="24"/>
                <w:lang w:eastAsia="lv-LV"/>
              </w:rPr>
              <w:t>56.7.</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apakšpunktu</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jānodrošina, ka nekustamie īpašumi, kuri nepieciešami projekta īstenošanai, ir finansējuma saņēmēja, sadarbības partnera, valsts vai pašvaldības īpašumā, ilgtermiņa nomā, patapinājumā vai valdījumā, vai ir noslēgta vienošanās par apbūves tiesībām, kas nostiprināta zemesgrāmatā. Proti, </w:t>
            </w:r>
            <w:r w:rsidRPr="00126B38">
              <w:rPr>
                <w:rFonts w:ascii="Aptos" w:eastAsia="Times New Roman" w:hAnsi="Aptos" w:cs="Times New Roman"/>
                <w:b/>
                <w:bCs/>
                <w:sz w:val="24"/>
                <w:szCs w:val="24"/>
                <w:lang w:eastAsia="lv-LV"/>
              </w:rPr>
              <w:t>projekta iesnieguma iesniegšanas brīdī īpašuma tiesībām uz zemi ir jābūt sakārtotām</w:t>
            </w:r>
            <w:r w:rsidRPr="00126B38">
              <w:rPr>
                <w:rFonts w:ascii="Aptos" w:eastAsia="Times New Roman" w:hAnsi="Aptos" w:cs="Times New Roman"/>
                <w:sz w:val="24"/>
                <w:szCs w:val="24"/>
                <w:lang w:eastAsia="lv-LV"/>
              </w:rPr>
              <w:t>;</w:t>
            </w:r>
          </w:p>
          <w:p w14:paraId="5E7E1131" w14:textId="62F98440" w:rsidR="00126B38" w:rsidRPr="00126B38" w:rsidRDefault="00126B38" w:rsidP="000C2853">
            <w:pPr>
              <w:numPr>
                <w:ilvl w:val="0"/>
                <w:numId w:val="30"/>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uz projekta attiecināmajām izmaksām var attiecināt </w:t>
            </w:r>
            <w:r w:rsidRPr="00126B38">
              <w:rPr>
                <w:rFonts w:ascii="Aptos" w:eastAsia="Times New Roman" w:hAnsi="Aptos" w:cs="Times New Roman"/>
                <w:b/>
                <w:bCs/>
                <w:sz w:val="24"/>
                <w:szCs w:val="24"/>
                <w:lang w:eastAsia="lv-LV"/>
              </w:rPr>
              <w:t xml:space="preserve">tikai to </w:t>
            </w:r>
            <w:proofErr w:type="spellStart"/>
            <w:r w:rsidRPr="00126B38">
              <w:rPr>
                <w:rFonts w:ascii="Aptos" w:eastAsia="Times New Roman" w:hAnsi="Aptos" w:cs="Times New Roman"/>
                <w:b/>
                <w:bCs/>
                <w:sz w:val="24"/>
                <w:szCs w:val="24"/>
                <w:lang w:eastAsia="lv-LV"/>
              </w:rPr>
              <w:t>būvapjomu</w:t>
            </w:r>
            <w:proofErr w:type="spellEnd"/>
            <w:r w:rsidRPr="00126B38">
              <w:rPr>
                <w:rFonts w:ascii="Aptos" w:eastAsia="Times New Roman" w:hAnsi="Aptos" w:cs="Times New Roman"/>
                <w:sz w:val="24"/>
                <w:szCs w:val="24"/>
                <w:lang w:eastAsia="lv-LV"/>
              </w:rPr>
              <w:t xml:space="preserve">, kas sedzams no projekta finansējuma. Citas darbības, kas ietekmē projekta mērķi, bet tiek finansētas no </w:t>
            </w:r>
            <w:proofErr w:type="spellStart"/>
            <w:r w:rsidRPr="00126B38">
              <w:rPr>
                <w:rFonts w:ascii="Aptos" w:eastAsia="Times New Roman" w:hAnsi="Aptos" w:cs="Times New Roman"/>
                <w:sz w:val="24"/>
                <w:szCs w:val="24"/>
                <w:lang w:eastAsia="lv-LV"/>
              </w:rPr>
              <w:t>ārpusprojekta</w:t>
            </w:r>
            <w:proofErr w:type="spellEnd"/>
            <w:r w:rsidRPr="00126B38">
              <w:rPr>
                <w:rFonts w:ascii="Aptos" w:eastAsia="Times New Roman" w:hAnsi="Aptos" w:cs="Times New Roman"/>
                <w:sz w:val="24"/>
                <w:szCs w:val="24"/>
                <w:lang w:eastAsia="lv-LV"/>
              </w:rPr>
              <w:t xml:space="preserve"> avotiem (privātā finansējuma, aizdevuma u.</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tml.), projekta darb</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s nav j</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iek</w:t>
            </w:r>
            <w:r w:rsidRPr="00126B38">
              <w:rPr>
                <w:rFonts w:ascii="Aptos" w:eastAsia="Times New Roman" w:hAnsi="Aptos" w:cs="Aptos"/>
                <w:sz w:val="24"/>
                <w:szCs w:val="24"/>
                <w:lang w:eastAsia="lv-LV"/>
              </w:rPr>
              <w:t>ļ</w:t>
            </w:r>
            <w:r w:rsidRPr="00126B38">
              <w:rPr>
                <w:rFonts w:ascii="Aptos" w:eastAsia="Times New Roman" w:hAnsi="Aptos" w:cs="Times New Roman"/>
                <w:sz w:val="24"/>
                <w:szCs w:val="24"/>
                <w:lang w:eastAsia="lv-LV"/>
              </w:rPr>
              <w:t>auj, tom</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 gatavojot projektu, 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s ir j</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uzr</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da un j</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apraksta.</w:t>
            </w:r>
          </w:p>
          <w:p w14:paraId="25667ECA" w14:textId="77777777"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2)</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Par būvprojekta izstrādes izmaksām</w:t>
            </w:r>
          </w:p>
          <w:p w14:paraId="681ACAC5" w14:textId="78E298AE"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Saskaņā ar Ministru kabineta noteikumu Nr.</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23 </w:t>
            </w:r>
            <w:r w:rsidRPr="00126B38">
              <w:rPr>
                <w:rFonts w:ascii="Aptos" w:eastAsia="Times New Roman" w:hAnsi="Aptos" w:cs="Times New Roman"/>
                <w:b/>
                <w:bCs/>
                <w:sz w:val="24"/>
                <w:szCs w:val="24"/>
                <w:lang w:eastAsia="lv-LV"/>
              </w:rPr>
              <w:t>23.</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punktu</w:t>
            </w:r>
            <w:r w:rsidRPr="00126B38">
              <w:rPr>
                <w:rFonts w:ascii="Aptos" w:eastAsia="Times New Roman" w:hAnsi="Aptos" w:cs="Times New Roman"/>
                <w:sz w:val="24"/>
                <w:szCs w:val="24"/>
                <w:lang w:eastAsia="lv-LV"/>
              </w:rPr>
              <w:t xml:space="preserve">, šo noteikumu </w:t>
            </w:r>
            <w:r w:rsidRPr="00126B38">
              <w:rPr>
                <w:rFonts w:ascii="Aptos" w:eastAsia="Times New Roman" w:hAnsi="Aptos" w:cs="Times New Roman"/>
                <w:b/>
                <w:bCs/>
                <w:sz w:val="24"/>
                <w:szCs w:val="24"/>
                <w:lang w:eastAsia="lv-LV"/>
              </w:rPr>
              <w:t>21.2.</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apakšpunktā</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minētās atbalstāmās darbības ietvaros (būvdarbi) ir attiecināmas šādas ar būvniecību saistītas izmaksas:</w:t>
            </w:r>
          </w:p>
          <w:p w14:paraId="66E1DB07" w14:textId="62336864" w:rsidR="00126B38" w:rsidRPr="00126B38" w:rsidRDefault="00126B38" w:rsidP="000C2853">
            <w:pPr>
              <w:numPr>
                <w:ilvl w:val="0"/>
                <w:numId w:val="3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būvniecības ieceres dokumentācijas un arhitektoniski mākslinieciskās izpētes izstrādes izmaksas; funkcionālā plānojuma un tehniskās specifikācijas izstrādes izmaksas; būvprojekta minimālā sastāvā un pilnā sastāvā izstrādes izmaksas; projekta ekspertīžu, autoruzraudzības un būvuzraudzības</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 xml:space="preserve">izmaksas; vides un informācijas </w:t>
            </w:r>
            <w:proofErr w:type="spellStart"/>
            <w:r w:rsidRPr="00126B38">
              <w:rPr>
                <w:rFonts w:ascii="Aptos" w:eastAsia="Times New Roman" w:hAnsi="Aptos" w:cs="Times New Roman"/>
                <w:sz w:val="24"/>
                <w:szCs w:val="24"/>
                <w:lang w:eastAsia="lv-LV"/>
              </w:rPr>
              <w:t>piekļūstamības</w:t>
            </w:r>
            <w:proofErr w:type="spellEnd"/>
            <w:r w:rsidRPr="00126B38">
              <w:rPr>
                <w:rFonts w:ascii="Aptos" w:eastAsia="Times New Roman" w:hAnsi="Aptos" w:cs="Times New Roman"/>
                <w:sz w:val="24"/>
                <w:szCs w:val="24"/>
                <w:lang w:eastAsia="lv-LV"/>
              </w:rPr>
              <w:t xml:space="preserve"> ekspertu konsultāciju izmaksas; normatīvajos aktos noteikto </w:t>
            </w:r>
            <w:proofErr w:type="spellStart"/>
            <w:r w:rsidRPr="00126B38">
              <w:rPr>
                <w:rFonts w:ascii="Aptos" w:eastAsia="Times New Roman" w:hAnsi="Aptos" w:cs="Times New Roman"/>
                <w:sz w:val="24"/>
                <w:szCs w:val="24"/>
                <w:lang w:eastAsia="lv-LV"/>
              </w:rPr>
              <w:t>būvspeciālistu</w:t>
            </w:r>
            <w:proofErr w:type="spellEnd"/>
            <w:r w:rsidRPr="00126B38">
              <w:rPr>
                <w:rFonts w:ascii="Aptos" w:eastAsia="Times New Roman" w:hAnsi="Aptos" w:cs="Times New Roman"/>
                <w:sz w:val="24"/>
                <w:szCs w:val="24"/>
                <w:lang w:eastAsia="lv-LV"/>
              </w:rPr>
              <w:t xml:space="preserve"> obligātās apdrošināšanas izmaksas;</w:t>
            </w:r>
          </w:p>
          <w:p w14:paraId="019C983A" w14:textId="3CF03F98" w:rsidR="00126B38" w:rsidRPr="00126B38" w:rsidRDefault="00126B38" w:rsidP="000C2853">
            <w:pPr>
              <w:numPr>
                <w:ilvl w:val="0"/>
                <w:numId w:val="31"/>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būvniecības izmaksas, tostarp demontāžas izmaksas</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un izmaksas, kas saistītas ar objekta nodošanu ekspluatācijā.</w:t>
            </w:r>
          </w:p>
          <w:p w14:paraId="685A67FA" w14:textId="678CB248"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Vienlaikus skaidrojam, ka </w:t>
            </w:r>
            <w:r w:rsidRPr="00126B38">
              <w:rPr>
                <w:rFonts w:ascii="Aptos" w:eastAsia="Times New Roman" w:hAnsi="Aptos" w:cs="Times New Roman"/>
                <w:b/>
                <w:bCs/>
                <w:sz w:val="24"/>
                <w:szCs w:val="24"/>
                <w:lang w:eastAsia="lv-LV"/>
              </w:rPr>
              <w:t>nav pieļaujama situācija</w:t>
            </w:r>
            <w:r w:rsidRPr="00126B38">
              <w:rPr>
                <w:rFonts w:ascii="Aptos" w:eastAsia="Times New Roman" w:hAnsi="Aptos" w:cs="Times New Roman"/>
                <w:sz w:val="24"/>
                <w:szCs w:val="24"/>
                <w:lang w:eastAsia="lv-LV"/>
              </w:rPr>
              <w:t xml:space="preserve">, kurā no projekta finansējuma tiek segtas tikai būvprojekta izstrādes izmaksas, jo saskaņā ar šo noteikumu </w:t>
            </w:r>
            <w:r w:rsidRPr="00126B38">
              <w:rPr>
                <w:rFonts w:ascii="Aptos" w:eastAsia="Times New Roman" w:hAnsi="Aptos" w:cs="Times New Roman"/>
                <w:b/>
                <w:bCs/>
                <w:sz w:val="24"/>
                <w:szCs w:val="24"/>
                <w:lang w:eastAsia="lv-LV"/>
              </w:rPr>
              <w:t>24.</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punktu</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23.1.</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apakšpunktā minētās izmaksas </w:t>
            </w:r>
            <w:r w:rsidRPr="00126B38">
              <w:rPr>
                <w:rFonts w:ascii="Aptos" w:eastAsia="Times New Roman" w:hAnsi="Aptos" w:cs="Times New Roman"/>
                <w:b/>
                <w:bCs/>
                <w:sz w:val="24"/>
                <w:szCs w:val="24"/>
                <w:lang w:eastAsia="lv-LV"/>
              </w:rPr>
              <w:t>nedrīkst pārsniegt 10%</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no projekta kopējām attiecināmajām izmaksām. Piemēram, ja projekts tiek sagatavots par maksimāli pieļaujamo summu 30</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Pr>
                <w:rFonts w:ascii="Aptos" w:eastAsia="Times New Roman" w:hAnsi="Aptos" w:cs="Times New Roman"/>
                <w:sz w:val="24"/>
                <w:szCs w:val="24"/>
                <w:lang w:eastAsia="lv-LV"/>
              </w:rPr>
              <w:t> </w:t>
            </w:r>
            <w:proofErr w:type="spellStart"/>
            <w:r w:rsidRPr="0053117F">
              <w:rPr>
                <w:rFonts w:ascii="Aptos" w:eastAsia="Times New Roman" w:hAnsi="Aptos" w:cs="Times New Roman"/>
                <w:i/>
                <w:iCs/>
                <w:sz w:val="24"/>
                <w:szCs w:val="24"/>
                <w:lang w:eastAsia="lv-LV"/>
              </w:rPr>
              <w:t>euro</w:t>
            </w:r>
            <w:proofErr w:type="spellEnd"/>
            <w:r w:rsidRPr="00126B38">
              <w:rPr>
                <w:rFonts w:ascii="Aptos" w:eastAsia="Times New Roman" w:hAnsi="Aptos" w:cs="Times New Roman"/>
                <w:sz w:val="24"/>
                <w:szCs w:val="24"/>
                <w:lang w:eastAsia="lv-LV"/>
              </w:rPr>
              <w:t xml:space="preserve">, tad izmaksas, kas saistītas ar projektēšanu, funkcionālā plānojuma un tehniskās </w:t>
            </w:r>
            <w:r w:rsidRPr="00126B38">
              <w:rPr>
                <w:rFonts w:ascii="Aptos" w:eastAsia="Times New Roman" w:hAnsi="Aptos" w:cs="Times New Roman"/>
                <w:sz w:val="24"/>
                <w:szCs w:val="24"/>
                <w:lang w:eastAsia="lv-LV"/>
              </w:rPr>
              <w:lastRenderedPageBreak/>
              <w:t xml:space="preserve">specifikācijas izstrādi un citām </w:t>
            </w:r>
            <w:hyperlink r:id="rId105" w:tooltip="https://likumi.lv/ta/id/357878-eiropas-savienibas-kohezijas-politikas-programmas-2021-2027-gadam-4-1-1-specifiska-atbalsta-merka-nodrosinat-vienlidzigu" w:history="1">
              <w:r w:rsidRPr="00126B38">
                <w:rPr>
                  <w:rStyle w:val="Hipersaite"/>
                  <w:rFonts w:ascii="Aptos" w:eastAsia="Times New Roman" w:hAnsi="Aptos" w:cs="Times New Roman"/>
                  <w:sz w:val="24"/>
                  <w:szCs w:val="24"/>
                  <w:lang w:eastAsia="lv-LV"/>
                </w:rPr>
                <w:t>Ministra kabineta noteikumu Nr.</w:t>
              </w:r>
              <w:r>
                <w:rPr>
                  <w:rStyle w:val="Hipersaite"/>
                  <w:rFonts w:ascii="Aptos" w:eastAsia="Times New Roman" w:hAnsi="Aptos" w:cs="Times New Roman"/>
                  <w:sz w:val="24"/>
                  <w:szCs w:val="24"/>
                  <w:lang w:eastAsia="lv-LV"/>
                </w:rPr>
                <w:t> </w:t>
              </w:r>
              <w:r w:rsidRPr="00126B38">
                <w:rPr>
                  <w:rStyle w:val="Hipersaite"/>
                  <w:rFonts w:ascii="Aptos" w:eastAsia="Times New Roman" w:hAnsi="Aptos" w:cs="Times New Roman"/>
                  <w:sz w:val="24"/>
                  <w:szCs w:val="24"/>
                  <w:lang w:eastAsia="lv-LV"/>
                </w:rPr>
                <w:t>23</w:t>
              </w:r>
            </w:hyperlink>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23.1.</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apakšpunktā minētajām pozīcijām, nedrīkst pārsniegt 3</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Pr>
                <w:rFonts w:ascii="Aptos" w:eastAsia="Times New Roman" w:hAnsi="Aptos" w:cs="Times New Roman"/>
                <w:sz w:val="24"/>
                <w:szCs w:val="24"/>
                <w:lang w:eastAsia="lv-LV"/>
              </w:rPr>
              <w:t> </w:t>
            </w:r>
            <w:proofErr w:type="spellStart"/>
            <w:r w:rsidRPr="0053117F">
              <w:rPr>
                <w:rFonts w:ascii="Aptos" w:eastAsia="Times New Roman" w:hAnsi="Aptos" w:cs="Times New Roman"/>
                <w:i/>
                <w:iCs/>
                <w:sz w:val="24"/>
                <w:szCs w:val="24"/>
                <w:lang w:eastAsia="lv-LV"/>
              </w:rPr>
              <w:t>euro</w:t>
            </w:r>
            <w:proofErr w:type="spellEnd"/>
            <w:r w:rsidRPr="0053117F">
              <w:rPr>
                <w:rFonts w:ascii="Aptos" w:eastAsia="Times New Roman" w:hAnsi="Aptos" w:cs="Times New Roman"/>
                <w:i/>
                <w:iCs/>
                <w:sz w:val="24"/>
                <w:szCs w:val="24"/>
                <w:lang w:eastAsia="lv-LV"/>
              </w:rPr>
              <w:t>.</w:t>
            </w:r>
            <w:r w:rsidRPr="00126B38">
              <w:rPr>
                <w:rFonts w:ascii="Aptos" w:eastAsia="Times New Roman" w:hAnsi="Aptos" w:cs="Times New Roman"/>
                <w:sz w:val="24"/>
                <w:szCs w:val="24"/>
                <w:lang w:eastAsia="lv-LV"/>
              </w:rPr>
              <w:t xml:space="preserve"> Līdz ar to, plānojot būvprojekta izstrādes izmaksas projektā,</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 xml:space="preserve">projektā ir jāparedz arī projekta pamatdarbība </w:t>
            </w:r>
            <w:r w:rsidRPr="00126B38">
              <w:rPr>
                <w:rFonts w:ascii="Aptos" w:eastAsia="Times New Roman" w:hAnsi="Aptos" w:cs="Times New Roman"/>
                <w:b/>
                <w:bCs/>
                <w:sz w:val="24"/>
                <w:szCs w:val="24"/>
                <w:lang w:eastAsia="lv-LV"/>
              </w:rPr>
              <w:t>“būvniecība”</w:t>
            </w:r>
            <w:r w:rsidRPr="00126B38">
              <w:rPr>
                <w:rFonts w:ascii="Aptos" w:eastAsia="Times New Roman" w:hAnsi="Aptos" w:cs="Times New Roman"/>
                <w:sz w:val="24"/>
                <w:szCs w:val="24"/>
                <w:lang w:eastAsia="lv-LV"/>
              </w:rPr>
              <w:t>, jo projektēšanas izmaksas ir uzskatāmas par būvniecības procesa sastāvdaļu nevis par projekta mērķi.</w:t>
            </w:r>
          </w:p>
          <w:p w14:paraId="6F53D056" w14:textId="77777777"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3) Par rezidenta iesaisti:</w:t>
            </w:r>
          </w:p>
          <w:p w14:paraId="441FD38A" w14:textId="081D0015"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Rezidentu kā sadarbības partneri var piesaistīt </w:t>
            </w:r>
            <w:r w:rsidRPr="00126B38">
              <w:rPr>
                <w:rFonts w:ascii="Aptos" w:eastAsia="Times New Roman" w:hAnsi="Aptos" w:cs="Times New Roman"/>
                <w:b/>
                <w:bCs/>
                <w:sz w:val="24"/>
                <w:szCs w:val="24"/>
                <w:lang w:eastAsia="lv-LV"/>
              </w:rPr>
              <w:t>tikai ārstniecības iestāde vai pašvaldība</w:t>
            </w:r>
            <w:r w:rsidRPr="00126B38">
              <w:rPr>
                <w:rFonts w:ascii="Aptos" w:eastAsia="Times New Roman" w:hAnsi="Aptos" w:cs="Times New Roman"/>
                <w:sz w:val="24"/>
                <w:szCs w:val="24"/>
                <w:lang w:eastAsia="lv-LV"/>
              </w:rPr>
              <w:t xml:space="preserve">, kas nodrošina telpas vai telpas un aprīkojumu valsts apmaksāto ģimenes ārsta pakalpojumu sniegšanai. Tādējādi rezidenta piesaiste sadarbības partnera statusā ir iespējama gadījumā, ja ģimenes ārsta prakse </w:t>
            </w:r>
            <w:r w:rsidRPr="00126B38">
              <w:rPr>
                <w:rFonts w:ascii="Aptos" w:eastAsia="Times New Roman" w:hAnsi="Aptos" w:cs="Times New Roman"/>
                <w:b/>
                <w:bCs/>
                <w:sz w:val="24"/>
                <w:szCs w:val="24"/>
                <w:lang w:eastAsia="lv-LV"/>
              </w:rPr>
              <w:t>nomā telpas rezidentam jaunajā ēkā un rezidents pēc projekta pabeigšanas plāno atvērt atsevišķu praksi</w:t>
            </w:r>
            <w:r w:rsidRPr="00126B38">
              <w:rPr>
                <w:rFonts w:ascii="Aptos" w:eastAsia="Times New Roman" w:hAnsi="Aptos" w:cs="Times New Roman"/>
                <w:sz w:val="24"/>
                <w:szCs w:val="24"/>
                <w:lang w:eastAsia="lv-LV"/>
              </w:rPr>
              <w:t>. Uz projekta noslēguma brīdi rezidenta praksei ir</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jābūt reģistrētai</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ārstniecības iestāžu reģistrā.</w:t>
            </w:r>
          </w:p>
          <w:p w14:paraId="140325AF" w14:textId="77777777"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4) Valsts atbalsts</w:t>
            </w:r>
          </w:p>
          <w:p w14:paraId="57C9682A" w14:textId="2EC1D03F"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Projekta ietvaros iespējams attiecināt izmaksas līdz </w:t>
            </w:r>
            <w:r w:rsidRPr="00126B38">
              <w:rPr>
                <w:rFonts w:ascii="Aptos" w:eastAsia="Times New Roman" w:hAnsi="Aptos" w:cs="Times New Roman"/>
                <w:b/>
                <w:bCs/>
                <w:sz w:val="24"/>
                <w:szCs w:val="24"/>
                <w:lang w:eastAsia="lv-LV"/>
              </w:rPr>
              <w:t>30</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000</w:t>
            </w:r>
            <w:r>
              <w:rPr>
                <w:rFonts w:ascii="Aptos" w:eastAsia="Times New Roman" w:hAnsi="Aptos" w:cs="Times New Roman"/>
                <w:b/>
                <w:bCs/>
                <w:sz w:val="24"/>
                <w:szCs w:val="24"/>
                <w:lang w:eastAsia="lv-LV"/>
              </w:rPr>
              <w:t> </w:t>
            </w:r>
            <w:proofErr w:type="spellStart"/>
            <w:r w:rsidRPr="003901B6">
              <w:rPr>
                <w:rFonts w:ascii="Aptos" w:eastAsia="Times New Roman" w:hAnsi="Aptos" w:cs="Times New Roman"/>
                <w:b/>
                <w:i/>
                <w:sz w:val="24"/>
                <w:szCs w:val="24"/>
                <w:lang w:eastAsia="lv-LV"/>
              </w:rPr>
              <w:t>euro</w:t>
            </w:r>
            <w:proofErr w:type="spellEnd"/>
            <w:r w:rsidRPr="00126B38">
              <w:rPr>
                <w:rFonts w:ascii="Aptos" w:eastAsia="Times New Roman" w:hAnsi="Aptos" w:cs="Times New Roman"/>
                <w:sz w:val="24"/>
                <w:szCs w:val="24"/>
                <w:lang w:eastAsia="lv-LV"/>
              </w:rPr>
              <w:t>, ievērojot projektu atlases nosacījumos noteiktās atbalstāmās darbības un izmaksu veidus.</w:t>
            </w:r>
          </w:p>
          <w:p w14:paraId="64ADF8EF" w14:textId="3BFFEF35"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Saskaņā ar Ministru kabineta noteikumiem Nr.</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 xml:space="preserve">23 valsts atbalsts </w:t>
            </w:r>
            <w:r w:rsidRPr="00126B38">
              <w:rPr>
                <w:rFonts w:ascii="Aptos" w:eastAsia="Times New Roman" w:hAnsi="Aptos" w:cs="Aptos"/>
                <w:sz w:val="24"/>
                <w:szCs w:val="24"/>
                <w:lang w:eastAsia="lv-LV"/>
              </w:rPr>
              <w:t>ģ</w:t>
            </w:r>
            <w:r w:rsidRPr="00126B38">
              <w:rPr>
                <w:rFonts w:ascii="Aptos" w:eastAsia="Times New Roman" w:hAnsi="Aptos" w:cs="Times New Roman"/>
                <w:sz w:val="24"/>
                <w:szCs w:val="24"/>
                <w:lang w:eastAsia="lv-LV"/>
              </w:rPr>
              <w:t xml:space="preserve">imenes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rstu praks</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m, kur</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m ir sp</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k</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eso</w:t>
            </w:r>
            <w:r w:rsidRPr="00126B38">
              <w:rPr>
                <w:rFonts w:ascii="Aptos" w:eastAsia="Times New Roman" w:hAnsi="Aptos" w:cs="Aptos"/>
                <w:sz w:val="24"/>
                <w:szCs w:val="24"/>
                <w:lang w:eastAsia="lv-LV"/>
              </w:rPr>
              <w:t>š</w:t>
            </w:r>
            <w:r w:rsidRPr="00126B38">
              <w:rPr>
                <w:rFonts w:ascii="Aptos" w:eastAsia="Times New Roman" w:hAnsi="Aptos" w:cs="Times New Roman"/>
                <w:sz w:val="24"/>
                <w:szCs w:val="24"/>
                <w:lang w:eastAsia="lv-LV"/>
              </w:rPr>
              <w:t>s NVD l</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gums,</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tiek pie</w:t>
            </w:r>
            <w:r w:rsidRPr="00126B38">
              <w:rPr>
                <w:rFonts w:ascii="Aptos" w:eastAsia="Times New Roman" w:hAnsi="Aptos" w:cs="Aptos"/>
                <w:sz w:val="24"/>
                <w:szCs w:val="24"/>
                <w:lang w:eastAsia="lv-LV"/>
              </w:rPr>
              <w:t>šķ</w:t>
            </w:r>
            <w:r w:rsidRPr="00126B38">
              <w:rPr>
                <w:rFonts w:ascii="Aptos" w:eastAsia="Times New Roman" w:hAnsi="Aptos" w:cs="Times New Roman"/>
                <w:sz w:val="24"/>
                <w:szCs w:val="24"/>
                <w:lang w:eastAsia="lv-LV"/>
              </w:rPr>
              <w:t>irts k</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vispārējas tautsaimnieciskas nozīmes pakalpojuma (VTNP) atbalsts</w:t>
            </w:r>
            <w:r w:rsidRPr="00126B38">
              <w:rPr>
                <w:rFonts w:ascii="Aptos" w:eastAsia="Times New Roman" w:hAnsi="Aptos" w:cs="Times New Roman"/>
                <w:sz w:val="24"/>
                <w:szCs w:val="24"/>
                <w:lang w:eastAsia="lv-LV"/>
              </w:rPr>
              <w:t>.</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 xml:space="preserve">Atbilstoši noteikumu VII nodaļai un </w:t>
            </w:r>
            <w:r w:rsidRPr="00126B38">
              <w:rPr>
                <w:rFonts w:ascii="Aptos" w:eastAsia="Times New Roman" w:hAnsi="Aptos" w:cs="Times New Roman"/>
                <w:b/>
                <w:bCs/>
                <w:sz w:val="24"/>
                <w:szCs w:val="24"/>
                <w:lang w:eastAsia="lv-LV"/>
              </w:rPr>
              <w:t>40.</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punktam</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VTNP atbalstu ir atļauts </w:t>
            </w:r>
            <w:proofErr w:type="spellStart"/>
            <w:r w:rsidRPr="00126B38">
              <w:rPr>
                <w:rFonts w:ascii="Aptos" w:eastAsia="Times New Roman" w:hAnsi="Aptos" w:cs="Times New Roman"/>
                <w:sz w:val="24"/>
                <w:szCs w:val="24"/>
                <w:lang w:eastAsia="lv-LV"/>
              </w:rPr>
              <w:t>kumulēt</w:t>
            </w:r>
            <w:proofErr w:type="spellEnd"/>
            <w:r w:rsidRPr="00126B38">
              <w:rPr>
                <w:rFonts w:ascii="Aptos" w:eastAsia="Times New Roman" w:hAnsi="Aptos" w:cs="Times New Roman"/>
                <w:sz w:val="24"/>
                <w:szCs w:val="24"/>
                <w:lang w:eastAsia="lv-LV"/>
              </w:rPr>
              <w:t xml:space="preserve"> (apvienot) ar citu valsts atbalstu (piemēram, ALTUM kredītu), tostarp citas atbalsta programmas vai individuāla projekta ietvaros, arī par vienām un tām pašām attiecināmajām izmaksām, ja:</w:t>
            </w:r>
          </w:p>
          <w:p w14:paraId="0133D553" w14:textId="77777777" w:rsidR="00126B38" w:rsidRPr="00126B38" w:rsidRDefault="00126B38" w:rsidP="000C2853">
            <w:pPr>
              <w:numPr>
                <w:ilvl w:val="0"/>
                <w:numId w:val="3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pēc atbalstu apvienošanas netiek pārsniegta maksimālā atbalsta intensitāte – </w:t>
            </w:r>
            <w:r w:rsidRPr="00126B38">
              <w:rPr>
                <w:rFonts w:ascii="Aptos" w:eastAsia="Times New Roman" w:hAnsi="Aptos" w:cs="Times New Roman"/>
                <w:b/>
                <w:bCs/>
                <w:sz w:val="24"/>
                <w:szCs w:val="24"/>
                <w:lang w:eastAsia="lv-LV"/>
              </w:rPr>
              <w:t>100</w:t>
            </w:r>
            <w:r w:rsidRPr="00126B38">
              <w:rPr>
                <w:rFonts w:ascii="Arial" w:eastAsia="Times New Roman" w:hAnsi="Arial" w:cs="Arial"/>
                <w:b/>
                <w:bCs/>
                <w:sz w:val="24"/>
                <w:szCs w:val="24"/>
                <w:lang w:eastAsia="lv-LV"/>
              </w:rPr>
              <w:t> </w:t>
            </w:r>
            <w:r w:rsidRPr="00126B38">
              <w:rPr>
                <w:rFonts w:ascii="Aptos" w:eastAsia="Times New Roman" w:hAnsi="Aptos" w:cs="Times New Roman"/>
                <w:b/>
                <w:bCs/>
                <w:sz w:val="24"/>
                <w:szCs w:val="24"/>
                <w:lang w:eastAsia="lv-LV"/>
              </w:rPr>
              <w:t>%</w:t>
            </w:r>
            <w:r w:rsidRPr="00126B38">
              <w:rPr>
                <w:rFonts w:ascii="Aptos" w:eastAsia="Times New Roman" w:hAnsi="Aptos" w:cs="Times New Roman"/>
                <w:sz w:val="24"/>
                <w:szCs w:val="24"/>
                <w:lang w:eastAsia="lv-LV"/>
              </w:rPr>
              <w:t>;</w:t>
            </w:r>
          </w:p>
          <w:p w14:paraId="3C8B853A" w14:textId="77777777" w:rsidR="00126B38" w:rsidRPr="00126B38" w:rsidRDefault="00126B38" w:rsidP="000C2853">
            <w:pPr>
              <w:numPr>
                <w:ilvl w:val="0"/>
                <w:numId w:val="3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tiek nodrošināta caurskatāma izmaksu uzskaite un finansējuma avotu nodalīšana;</w:t>
            </w:r>
          </w:p>
          <w:p w14:paraId="4F82E520" w14:textId="6488861D" w:rsidR="00126B38" w:rsidRPr="00126B38" w:rsidRDefault="00126B38" w:rsidP="000C2853">
            <w:pPr>
              <w:numPr>
                <w:ilvl w:val="0"/>
                <w:numId w:val="32"/>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projekta iesniegumā skaidri norādīts, kura izmaksu daļa tiek segta no projekta finansējuma un kura – no ārpus</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projekta līdzekļiem (kredīta).</w:t>
            </w:r>
          </w:p>
          <w:p w14:paraId="7D51E894" w14:textId="4B92CEAB"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Līdz ar to situācija, kurā projekta finansējums (līdz 30</w:t>
            </w:r>
            <w:r>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Pr>
                <w:rFonts w:ascii="Aptos" w:eastAsia="Times New Roman" w:hAnsi="Aptos" w:cs="Times New Roman"/>
                <w:sz w:val="24"/>
                <w:szCs w:val="24"/>
                <w:lang w:eastAsia="lv-LV"/>
              </w:rPr>
              <w:t> </w:t>
            </w:r>
            <w:proofErr w:type="spellStart"/>
            <w:r w:rsidRPr="000028D4">
              <w:rPr>
                <w:rFonts w:ascii="Aptos" w:eastAsia="Times New Roman" w:hAnsi="Aptos" w:cs="Times New Roman"/>
                <w:i/>
                <w:sz w:val="24"/>
                <w:szCs w:val="24"/>
                <w:lang w:eastAsia="lv-LV"/>
              </w:rPr>
              <w:t>euro</w:t>
            </w:r>
            <w:proofErr w:type="spellEnd"/>
            <w:r w:rsidRPr="00126B38">
              <w:rPr>
                <w:rFonts w:ascii="Aptos" w:eastAsia="Times New Roman" w:hAnsi="Aptos" w:cs="Times New Roman"/>
                <w:sz w:val="24"/>
                <w:szCs w:val="24"/>
                <w:lang w:eastAsia="lv-LV"/>
              </w:rPr>
              <w:t>) tiek izmantots k</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da</w:t>
            </w:r>
            <w:r w:rsidRPr="00126B38">
              <w:rPr>
                <w:rFonts w:ascii="Aptos" w:eastAsia="Times New Roman" w:hAnsi="Aptos" w:cs="Aptos"/>
                <w:sz w:val="24"/>
                <w:szCs w:val="24"/>
                <w:lang w:eastAsia="lv-LV"/>
              </w:rPr>
              <w:t>ļē</w:t>
            </w:r>
            <w:r w:rsidRPr="00126B38">
              <w:rPr>
                <w:rFonts w:ascii="Aptos" w:eastAsia="Times New Roman" w:hAnsi="Aptos" w:cs="Times New Roman"/>
                <w:sz w:val="24"/>
                <w:szCs w:val="24"/>
                <w:lang w:eastAsia="lv-LV"/>
              </w:rPr>
              <w:t>js ieguld</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jums jaun</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s </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kas b</w:t>
            </w:r>
            <w:r w:rsidRPr="00126B38">
              <w:rPr>
                <w:rFonts w:ascii="Aptos" w:eastAsia="Times New Roman" w:hAnsi="Aptos" w:cs="Aptos"/>
                <w:sz w:val="24"/>
                <w:szCs w:val="24"/>
                <w:lang w:eastAsia="lv-LV"/>
              </w:rPr>
              <w:t>ū</w:t>
            </w:r>
            <w:r w:rsidRPr="00126B38">
              <w:rPr>
                <w:rFonts w:ascii="Aptos" w:eastAsia="Times New Roman" w:hAnsi="Aptos" w:cs="Times New Roman"/>
                <w:sz w:val="24"/>
                <w:szCs w:val="24"/>
                <w:lang w:eastAsia="lv-LV"/>
              </w:rPr>
              <w:t>vniec</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bet pamata b</w:t>
            </w:r>
            <w:r w:rsidRPr="00126B38">
              <w:rPr>
                <w:rFonts w:ascii="Aptos" w:eastAsia="Times New Roman" w:hAnsi="Aptos" w:cs="Aptos"/>
                <w:sz w:val="24"/>
                <w:szCs w:val="24"/>
                <w:lang w:eastAsia="lv-LV"/>
              </w:rPr>
              <w:t>ū</w:t>
            </w:r>
            <w:r w:rsidRPr="00126B38">
              <w:rPr>
                <w:rFonts w:ascii="Aptos" w:eastAsia="Times New Roman" w:hAnsi="Aptos" w:cs="Times New Roman"/>
                <w:sz w:val="24"/>
                <w:szCs w:val="24"/>
                <w:lang w:eastAsia="lv-LV"/>
              </w:rPr>
              <w:t>vniec</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bas izmaksas tiek segtas no ALTUM kred</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ta (</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rpus</w:t>
            </w:r>
            <w:r>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projekta izmaksas), ir pie</w:t>
            </w:r>
            <w:r w:rsidRPr="00126B38">
              <w:rPr>
                <w:rFonts w:ascii="Aptos" w:eastAsia="Times New Roman" w:hAnsi="Aptos" w:cs="Aptos"/>
                <w:sz w:val="24"/>
                <w:szCs w:val="24"/>
                <w:lang w:eastAsia="lv-LV"/>
              </w:rPr>
              <w:t>ļ</w:t>
            </w:r>
            <w:r w:rsidRPr="00126B38">
              <w:rPr>
                <w:rFonts w:ascii="Aptos" w:eastAsia="Times New Roman" w:hAnsi="Aptos" w:cs="Times New Roman"/>
                <w:sz w:val="24"/>
                <w:szCs w:val="24"/>
                <w:lang w:eastAsia="lv-LV"/>
              </w:rPr>
              <w:t>aujama, ja tiek iev</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roti projektu atlases un valsts atbalsta kumul</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cijas nosac</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jumi.</w:t>
            </w:r>
          </w:p>
          <w:p w14:paraId="4A546170" w14:textId="77777777" w:rsidR="00126B38" w:rsidRPr="00126B38" w:rsidRDefault="00126B38" w:rsidP="00126B38">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Iespējami situācijas scenāriji:</w:t>
            </w:r>
          </w:p>
          <w:p w14:paraId="61EACE6B" w14:textId="6FAC8A7B" w:rsidR="00126B38" w:rsidRPr="005C608D" w:rsidRDefault="00126B38" w:rsidP="000C2853">
            <w:pPr>
              <w:numPr>
                <w:ilvl w:val="0"/>
                <w:numId w:val="33"/>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gadījumā, ja </w:t>
            </w:r>
            <w:r w:rsidRPr="00126B38">
              <w:rPr>
                <w:rFonts w:ascii="Aptos" w:eastAsia="Times New Roman" w:hAnsi="Aptos" w:cs="Times New Roman"/>
                <w:b/>
                <w:bCs/>
                <w:sz w:val="24"/>
                <w:szCs w:val="24"/>
                <w:lang w:eastAsia="lv-LV"/>
              </w:rPr>
              <w:t>no projekta iesnieguma izmanto 30</w:t>
            </w:r>
            <w:r>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000</w:t>
            </w:r>
            <w:r>
              <w:rPr>
                <w:rFonts w:ascii="Aptos" w:eastAsia="Times New Roman" w:hAnsi="Aptos" w:cs="Times New Roman"/>
                <w:b/>
                <w:bCs/>
                <w:sz w:val="24"/>
                <w:szCs w:val="24"/>
                <w:lang w:eastAsia="lv-LV"/>
              </w:rPr>
              <w:t> </w:t>
            </w:r>
            <w:proofErr w:type="spellStart"/>
            <w:r w:rsidRPr="00892E56">
              <w:rPr>
                <w:rFonts w:ascii="Aptos" w:eastAsia="Times New Roman" w:hAnsi="Aptos" w:cs="Times New Roman"/>
                <w:b/>
                <w:i/>
                <w:sz w:val="24"/>
                <w:szCs w:val="24"/>
                <w:lang w:eastAsia="lv-LV"/>
              </w:rPr>
              <w:t>euro</w:t>
            </w:r>
            <w:proofErr w:type="spellEnd"/>
            <w:r w:rsidRPr="00126B38">
              <w:rPr>
                <w:rFonts w:ascii="Aptos" w:eastAsia="Times New Roman" w:hAnsi="Aptos" w:cs="Times New Roman"/>
                <w:b/>
                <w:bCs/>
                <w:sz w:val="24"/>
                <w:szCs w:val="24"/>
                <w:lang w:eastAsia="lv-LV"/>
              </w:rPr>
              <w:t xml:space="preserve"> jaunas </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kas b</w:t>
            </w:r>
            <w:r w:rsidRPr="00126B38">
              <w:rPr>
                <w:rFonts w:ascii="Aptos" w:eastAsia="Times New Roman" w:hAnsi="Aptos" w:cs="Aptos"/>
                <w:b/>
                <w:bCs/>
                <w:sz w:val="24"/>
                <w:szCs w:val="24"/>
                <w:lang w:eastAsia="lv-LV"/>
              </w:rPr>
              <w:t>ū</w:t>
            </w:r>
            <w:r w:rsidRPr="00126B38">
              <w:rPr>
                <w:rFonts w:ascii="Aptos" w:eastAsia="Times New Roman" w:hAnsi="Aptos" w:cs="Times New Roman"/>
                <w:b/>
                <w:bCs/>
                <w:sz w:val="24"/>
                <w:szCs w:val="24"/>
                <w:lang w:eastAsia="lv-LV"/>
              </w:rPr>
              <w:t>vniec</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bai</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(valsts atbalsts – VTNP) un </w:t>
            </w:r>
            <w:r w:rsidRPr="00126B38">
              <w:rPr>
                <w:rFonts w:ascii="Aptos" w:eastAsia="Times New Roman" w:hAnsi="Aptos" w:cs="Times New Roman"/>
                <w:b/>
                <w:bCs/>
                <w:sz w:val="24"/>
                <w:szCs w:val="24"/>
                <w:lang w:eastAsia="lv-LV"/>
              </w:rPr>
              <w:t>atlikušajam nepieciešamajam finansējumam plāno ņemt ALTUM aizdevumu</w:t>
            </w:r>
            <w:r>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(kas arī tiks uzskaitīts kā valsts atbalsts), </w:t>
            </w:r>
            <w:r w:rsidRPr="00126B38">
              <w:rPr>
                <w:rFonts w:ascii="Aptos" w:eastAsia="Times New Roman" w:hAnsi="Aptos" w:cs="Times New Roman"/>
                <w:b/>
                <w:bCs/>
                <w:sz w:val="24"/>
                <w:szCs w:val="24"/>
                <w:lang w:eastAsia="lv-LV"/>
              </w:rPr>
              <w:t>kumulācija nepastāv, ja ALTUM kredīts nav saistīts ar projekta iesniegumā pieprasīto finansējumu</w:t>
            </w:r>
            <w:r w:rsidRPr="00126B38">
              <w:rPr>
                <w:rFonts w:ascii="Aptos" w:eastAsia="Times New Roman" w:hAnsi="Aptos" w:cs="Times New Roman"/>
                <w:sz w:val="24"/>
                <w:szCs w:val="24"/>
                <w:lang w:eastAsia="lv-LV"/>
              </w:rPr>
              <w:t>. Piemēram, būvniecībai kopā nepieciešami 200</w:t>
            </w:r>
            <w:r w:rsidR="005C608D">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5C608D">
              <w:rPr>
                <w:rFonts w:ascii="Aptos" w:eastAsia="Times New Roman" w:hAnsi="Aptos" w:cs="Times New Roman"/>
                <w:sz w:val="24"/>
                <w:szCs w:val="24"/>
                <w:lang w:eastAsia="lv-LV"/>
              </w:rPr>
              <w:t> </w:t>
            </w:r>
            <w:proofErr w:type="spellStart"/>
            <w:r w:rsidRPr="00892E56">
              <w:rPr>
                <w:rFonts w:ascii="Aptos" w:eastAsia="Times New Roman" w:hAnsi="Aptos" w:cs="Times New Roman"/>
                <w:i/>
                <w:sz w:val="24"/>
                <w:szCs w:val="24"/>
                <w:lang w:eastAsia="lv-LV"/>
              </w:rPr>
              <w:t>euro</w:t>
            </w:r>
            <w:proofErr w:type="spellEnd"/>
            <w:r w:rsidRPr="00126B38">
              <w:rPr>
                <w:rFonts w:ascii="Aptos" w:eastAsia="Times New Roman" w:hAnsi="Aptos" w:cs="Times New Roman"/>
                <w:sz w:val="24"/>
                <w:szCs w:val="24"/>
                <w:lang w:eastAsia="lv-LV"/>
              </w:rPr>
              <w:t>, t.</w:t>
            </w:r>
            <w:r w:rsidRPr="00126B38">
              <w:rPr>
                <w:rFonts w:ascii="Arial" w:eastAsia="Times New Roman" w:hAnsi="Arial" w:cs="Arial"/>
                <w:sz w:val="24"/>
                <w:szCs w:val="24"/>
                <w:lang w:eastAsia="lv-LV"/>
              </w:rPr>
              <w:t> </w:t>
            </w:r>
            <w:r w:rsidRPr="00126B38">
              <w:rPr>
                <w:rFonts w:ascii="Aptos" w:eastAsia="Times New Roman" w:hAnsi="Aptos" w:cs="Times New Roman"/>
                <w:sz w:val="24"/>
                <w:szCs w:val="24"/>
                <w:lang w:eastAsia="lv-LV"/>
              </w:rPr>
              <w:t>sk. no projekta finans</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jums ir 30</w:t>
            </w:r>
            <w:r w:rsidR="005C608D">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5C608D">
              <w:rPr>
                <w:rFonts w:ascii="Aptos" w:eastAsia="Times New Roman" w:hAnsi="Aptos" w:cs="Times New Roman"/>
                <w:sz w:val="24"/>
                <w:szCs w:val="24"/>
                <w:lang w:eastAsia="lv-LV"/>
              </w:rPr>
              <w:t> </w:t>
            </w:r>
            <w:proofErr w:type="spellStart"/>
            <w:r w:rsidRPr="00892E56">
              <w:rPr>
                <w:rFonts w:ascii="Aptos" w:eastAsia="Times New Roman" w:hAnsi="Aptos" w:cs="Times New Roman"/>
                <w:i/>
                <w:sz w:val="24"/>
                <w:szCs w:val="24"/>
                <w:lang w:eastAsia="lv-LV"/>
              </w:rPr>
              <w:t>euro</w:t>
            </w:r>
            <w:proofErr w:type="spellEnd"/>
            <w:r w:rsidRPr="005C608D">
              <w:rPr>
                <w:rFonts w:ascii="Aptos" w:eastAsia="Times New Roman" w:hAnsi="Aptos" w:cs="Times New Roman"/>
                <w:i/>
                <w:iCs/>
                <w:sz w:val="24"/>
                <w:szCs w:val="24"/>
                <w:lang w:eastAsia="lv-LV"/>
              </w:rPr>
              <w:t>,</w:t>
            </w:r>
            <w:r w:rsidRPr="00126B38">
              <w:rPr>
                <w:rFonts w:ascii="Aptos" w:eastAsia="Times New Roman" w:hAnsi="Aptos" w:cs="Times New Roman"/>
                <w:sz w:val="24"/>
                <w:szCs w:val="24"/>
                <w:lang w:eastAsia="lv-LV"/>
              </w:rPr>
              <w:t xml:space="preserve"> savuk</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rt ALTUM kredīts tiek ņemts tikai par atlikušo summu – 170</w:t>
            </w:r>
            <w:r w:rsidR="005C608D">
              <w:rPr>
                <w:rFonts w:ascii="Aptos" w:eastAsia="Times New Roman" w:hAnsi="Aptos" w:cs="Times New Roman"/>
                <w:sz w:val="24"/>
                <w:szCs w:val="24"/>
                <w:lang w:eastAsia="lv-LV"/>
              </w:rPr>
              <w:t> </w:t>
            </w:r>
            <w:r w:rsidRPr="00126B38">
              <w:rPr>
                <w:rFonts w:ascii="Aptos" w:eastAsia="Times New Roman" w:hAnsi="Aptos" w:cs="Times New Roman"/>
                <w:sz w:val="24"/>
                <w:szCs w:val="24"/>
                <w:lang w:eastAsia="lv-LV"/>
              </w:rPr>
              <w:t>000</w:t>
            </w:r>
            <w:r w:rsidR="005C608D">
              <w:rPr>
                <w:rFonts w:ascii="Aptos" w:eastAsia="Times New Roman" w:hAnsi="Aptos" w:cs="Times New Roman"/>
                <w:sz w:val="24"/>
                <w:szCs w:val="24"/>
                <w:lang w:eastAsia="lv-LV"/>
              </w:rPr>
              <w:t> </w:t>
            </w:r>
            <w:proofErr w:type="spellStart"/>
            <w:r w:rsidRPr="00892E56">
              <w:rPr>
                <w:rFonts w:ascii="Aptos" w:eastAsia="Times New Roman" w:hAnsi="Aptos" w:cs="Times New Roman"/>
                <w:i/>
                <w:sz w:val="24"/>
                <w:szCs w:val="24"/>
                <w:lang w:eastAsia="lv-LV"/>
              </w:rPr>
              <w:t>euro</w:t>
            </w:r>
            <w:proofErr w:type="spellEnd"/>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 xml:space="preserve">No kopējā </w:t>
            </w:r>
            <w:proofErr w:type="spellStart"/>
            <w:r w:rsidRPr="00126B38">
              <w:rPr>
                <w:rFonts w:ascii="Aptos" w:eastAsia="Times New Roman" w:hAnsi="Aptos" w:cs="Times New Roman"/>
                <w:b/>
                <w:bCs/>
                <w:sz w:val="24"/>
                <w:szCs w:val="24"/>
                <w:lang w:eastAsia="lv-LV"/>
              </w:rPr>
              <w:t>būvapjoma</w:t>
            </w:r>
            <w:proofErr w:type="spellEnd"/>
            <w:r w:rsidRPr="00126B38">
              <w:rPr>
                <w:rFonts w:ascii="Aptos" w:eastAsia="Times New Roman" w:hAnsi="Aptos" w:cs="Times New Roman"/>
                <w:b/>
                <w:bCs/>
                <w:sz w:val="24"/>
                <w:szCs w:val="24"/>
                <w:lang w:eastAsia="lv-LV"/>
              </w:rPr>
              <w:t xml:space="preserve"> jābūt skaidri nodalāmai tai daļai, kas ir attiecināma uz projekta finansējumu.</w:t>
            </w:r>
            <w:r w:rsidR="005C608D">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Piemēram, projekta iesniegumā jāsniedz informācija un jāpievieno indikatīvā būvdarbu tāme, kurā norādīts, kuri darbi tiek finansēti no projekta līdzekļiem un kuri – kā ārpus</w:t>
            </w:r>
            <w:r w:rsidR="005C608D">
              <w:rPr>
                <w:rFonts w:ascii="Aptos" w:eastAsia="Times New Roman" w:hAnsi="Aptos" w:cs="Times New Roman"/>
                <w:sz w:val="24"/>
                <w:szCs w:val="24"/>
                <w:lang w:eastAsia="lv-LV"/>
              </w:rPr>
              <w:t xml:space="preserve"> </w:t>
            </w:r>
            <w:r w:rsidRPr="00126B38">
              <w:rPr>
                <w:rFonts w:ascii="Aptos" w:eastAsia="Times New Roman" w:hAnsi="Aptos" w:cs="Times New Roman"/>
                <w:sz w:val="24"/>
                <w:szCs w:val="24"/>
                <w:lang w:eastAsia="lv-LV"/>
              </w:rPr>
              <w:t>projekta izmaksas;</w:t>
            </w:r>
          </w:p>
          <w:p w14:paraId="30E53344" w14:textId="2A2D2227" w:rsidR="00126B38" w:rsidRPr="005C608D" w:rsidRDefault="00126B38" w:rsidP="000C2853">
            <w:pPr>
              <w:numPr>
                <w:ilvl w:val="0"/>
                <w:numId w:val="34"/>
              </w:num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gadījumā, ja tomēr atbalsta pretendents plāno prasīt </w:t>
            </w:r>
            <w:r w:rsidRPr="00126B38">
              <w:rPr>
                <w:rFonts w:ascii="Aptos" w:eastAsia="Times New Roman" w:hAnsi="Aptos" w:cs="Times New Roman"/>
                <w:b/>
                <w:bCs/>
                <w:sz w:val="24"/>
                <w:szCs w:val="24"/>
                <w:lang w:eastAsia="lv-LV"/>
              </w:rPr>
              <w:t>ALTUM kredītu par visām plānotajām būvniecības izmaksām</w:t>
            </w:r>
            <w:r w:rsidR="005C608D">
              <w:rPr>
                <w:rFonts w:ascii="Aptos" w:eastAsia="Times New Roman" w:hAnsi="Aptos" w:cs="Times New Roman"/>
                <w:b/>
                <w:bCs/>
                <w:sz w:val="24"/>
                <w:szCs w:val="24"/>
                <w:lang w:eastAsia="lv-LV"/>
              </w:rPr>
              <w:t xml:space="preserve"> </w:t>
            </w:r>
            <w:r w:rsidRPr="00126B38">
              <w:rPr>
                <w:rFonts w:ascii="Aptos" w:eastAsia="Times New Roman" w:hAnsi="Aptos" w:cs="Times New Roman"/>
                <w:sz w:val="24"/>
                <w:szCs w:val="24"/>
                <w:lang w:eastAsia="lv-LV"/>
              </w:rPr>
              <w:t xml:space="preserve">(piemēram, </w:t>
            </w:r>
            <w:r w:rsidRPr="00126B38">
              <w:rPr>
                <w:rFonts w:ascii="Aptos" w:eastAsia="Times New Roman" w:hAnsi="Aptos" w:cs="Times New Roman"/>
                <w:b/>
                <w:bCs/>
                <w:sz w:val="24"/>
                <w:szCs w:val="24"/>
                <w:lang w:eastAsia="lv-LV"/>
              </w:rPr>
              <w:t>200</w:t>
            </w:r>
            <w:r w:rsidR="005C608D">
              <w:rPr>
                <w:rFonts w:ascii="Aptos" w:eastAsia="Times New Roman" w:hAnsi="Aptos" w:cs="Times New Roman"/>
                <w:b/>
                <w:bCs/>
                <w:sz w:val="24"/>
                <w:szCs w:val="24"/>
                <w:lang w:eastAsia="lv-LV"/>
              </w:rPr>
              <w:t> </w:t>
            </w:r>
            <w:r w:rsidRPr="00126B38">
              <w:rPr>
                <w:rFonts w:ascii="Aptos" w:eastAsia="Times New Roman" w:hAnsi="Aptos" w:cs="Times New Roman"/>
                <w:b/>
                <w:bCs/>
                <w:sz w:val="24"/>
                <w:szCs w:val="24"/>
                <w:lang w:eastAsia="lv-LV"/>
              </w:rPr>
              <w:t>000</w:t>
            </w:r>
            <w:r w:rsidR="005C608D" w:rsidRPr="008E5A25">
              <w:rPr>
                <w:rFonts w:ascii="Aptos" w:eastAsia="Times New Roman" w:hAnsi="Aptos" w:cs="Times New Roman"/>
                <w:b/>
                <w:bCs/>
                <w:i/>
                <w:iCs/>
                <w:sz w:val="24"/>
                <w:szCs w:val="24"/>
                <w:lang w:eastAsia="lv-LV"/>
              </w:rPr>
              <w:t> </w:t>
            </w:r>
            <w:proofErr w:type="spellStart"/>
            <w:r w:rsidRPr="008E5A25">
              <w:rPr>
                <w:rFonts w:ascii="Aptos" w:eastAsia="Times New Roman" w:hAnsi="Aptos" w:cs="Times New Roman"/>
                <w:b/>
                <w:bCs/>
                <w:i/>
                <w:iCs/>
                <w:sz w:val="24"/>
                <w:szCs w:val="24"/>
                <w:lang w:eastAsia="lv-LV"/>
              </w:rPr>
              <w:t>euro</w:t>
            </w:r>
            <w:proofErr w:type="spellEnd"/>
            <w:r w:rsidRPr="00126B38">
              <w:rPr>
                <w:rFonts w:ascii="Aptos" w:eastAsia="Times New Roman" w:hAnsi="Aptos" w:cs="Times New Roman"/>
                <w:sz w:val="24"/>
                <w:szCs w:val="24"/>
                <w:lang w:eastAsia="lv-LV"/>
              </w:rPr>
              <w:t xml:space="preserve">), proti, ieskaitot to finansējuma daļu, kas tiek norādīta projekta iesniegumā, šajā situācijā iestājas </w:t>
            </w:r>
            <w:r w:rsidRPr="00126B38">
              <w:rPr>
                <w:rFonts w:ascii="Aptos" w:eastAsia="Times New Roman" w:hAnsi="Aptos" w:cs="Times New Roman"/>
                <w:b/>
                <w:bCs/>
                <w:sz w:val="24"/>
                <w:szCs w:val="24"/>
                <w:lang w:eastAsia="lv-LV"/>
              </w:rPr>
              <w:t>atbalsta kumulācija</w:t>
            </w:r>
            <w:r w:rsidRPr="00126B38">
              <w:rPr>
                <w:rFonts w:ascii="Aptos" w:eastAsia="Times New Roman" w:hAnsi="Aptos" w:cs="Times New Roman"/>
                <w:sz w:val="24"/>
                <w:szCs w:val="24"/>
                <w:lang w:eastAsia="lv-LV"/>
              </w:rPr>
              <w:t xml:space="preserve">. Ņemot vērā, ka VTNP atbalsts jau tiktu izmantots indikatīvi </w:t>
            </w:r>
            <w:r w:rsidRPr="00126B38">
              <w:rPr>
                <w:rFonts w:ascii="Aptos" w:eastAsia="Times New Roman" w:hAnsi="Aptos" w:cs="Times New Roman"/>
                <w:b/>
                <w:bCs/>
                <w:sz w:val="24"/>
                <w:szCs w:val="24"/>
                <w:lang w:eastAsia="lv-LV"/>
              </w:rPr>
              <w:t>98% apm</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r</w:t>
            </w:r>
            <w:r w:rsidRPr="00126B38">
              <w:rPr>
                <w:rFonts w:ascii="Aptos" w:eastAsia="Times New Roman" w:hAnsi="Aptos" w:cs="Aptos"/>
                <w:b/>
                <w:bCs/>
                <w:sz w:val="24"/>
                <w:szCs w:val="24"/>
                <w:lang w:eastAsia="lv-LV"/>
              </w:rPr>
              <w:t>ā</w:t>
            </w:r>
            <w:r w:rsidR="005C608D">
              <w:rPr>
                <w:rFonts w:ascii="Aptos" w:eastAsia="Times New Roman" w:hAnsi="Aptos" w:cs="Aptos"/>
                <w:b/>
                <w:bCs/>
                <w:sz w:val="24"/>
                <w:szCs w:val="24"/>
                <w:lang w:eastAsia="lv-LV"/>
              </w:rPr>
              <w:t xml:space="preserve"> </w:t>
            </w:r>
            <w:r w:rsidRPr="00126B38">
              <w:rPr>
                <w:rFonts w:ascii="Aptos" w:eastAsia="Times New Roman" w:hAnsi="Aptos" w:cs="Times New Roman"/>
                <w:sz w:val="24"/>
                <w:szCs w:val="24"/>
                <w:lang w:eastAsia="lv-LV"/>
              </w:rPr>
              <w:t>(ļoti tuvu 100% apm</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ram, kas ir maksim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li pie</w:t>
            </w:r>
            <w:r w:rsidRPr="00126B38">
              <w:rPr>
                <w:rFonts w:ascii="Aptos" w:eastAsia="Times New Roman" w:hAnsi="Aptos" w:cs="Aptos"/>
                <w:sz w:val="24"/>
                <w:szCs w:val="24"/>
                <w:lang w:eastAsia="lv-LV"/>
              </w:rPr>
              <w:t>ļ</w:t>
            </w:r>
            <w:r w:rsidRPr="00126B38">
              <w:rPr>
                <w:rFonts w:ascii="Aptos" w:eastAsia="Times New Roman" w:hAnsi="Aptos" w:cs="Times New Roman"/>
                <w:sz w:val="24"/>
                <w:szCs w:val="24"/>
                <w:lang w:eastAsia="lv-LV"/>
              </w:rPr>
              <w:t>aujam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atbalsta intensit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te), k</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ar</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 xml:space="preserve"> to, ka projekta iesniegum</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ir tikai da</w:t>
            </w:r>
            <w:r w:rsidRPr="00126B38">
              <w:rPr>
                <w:rFonts w:ascii="Aptos" w:eastAsia="Times New Roman" w:hAnsi="Aptos" w:cs="Aptos"/>
                <w:sz w:val="24"/>
                <w:szCs w:val="24"/>
                <w:lang w:eastAsia="lv-LV"/>
              </w:rPr>
              <w:t>ļ</w:t>
            </w:r>
            <w:r w:rsidRPr="00126B38">
              <w:rPr>
                <w:rFonts w:ascii="Aptos" w:eastAsia="Times New Roman" w:hAnsi="Aptos" w:cs="Times New Roman"/>
                <w:sz w:val="24"/>
                <w:szCs w:val="24"/>
                <w:lang w:eastAsia="lv-LV"/>
              </w:rPr>
              <w:t>a no visa kop</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j</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finans</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juma, k</w:t>
            </w:r>
            <w:r w:rsidRPr="00126B38">
              <w:rPr>
                <w:rFonts w:ascii="Aptos" w:eastAsia="Times New Roman" w:hAnsi="Aptos" w:cs="Aptos"/>
                <w:sz w:val="24"/>
                <w:szCs w:val="24"/>
                <w:lang w:eastAsia="lv-LV"/>
              </w:rPr>
              <w:t>ļū</w:t>
            </w:r>
            <w:r w:rsidRPr="00126B38">
              <w:rPr>
                <w:rFonts w:ascii="Aptos" w:eastAsia="Times New Roman" w:hAnsi="Aptos" w:cs="Times New Roman"/>
                <w:sz w:val="24"/>
                <w:szCs w:val="24"/>
                <w:lang w:eastAsia="lv-LV"/>
              </w:rPr>
              <w:t xml:space="preserve">st </w:t>
            </w:r>
            <w:r w:rsidRPr="00126B38">
              <w:rPr>
                <w:rFonts w:ascii="Aptos" w:eastAsia="Times New Roman" w:hAnsi="Aptos" w:cs="Aptos"/>
                <w:sz w:val="24"/>
                <w:szCs w:val="24"/>
                <w:lang w:eastAsia="lv-LV"/>
              </w:rPr>
              <w:t>ļ</w:t>
            </w:r>
            <w:r w:rsidRPr="00126B38">
              <w:rPr>
                <w:rFonts w:ascii="Aptos" w:eastAsia="Times New Roman" w:hAnsi="Aptos" w:cs="Times New Roman"/>
                <w:sz w:val="24"/>
                <w:szCs w:val="24"/>
                <w:lang w:eastAsia="lv-LV"/>
              </w:rPr>
              <w:t>oti sare</w:t>
            </w:r>
            <w:r w:rsidRPr="00126B38">
              <w:rPr>
                <w:rFonts w:ascii="Aptos" w:eastAsia="Times New Roman" w:hAnsi="Aptos" w:cs="Aptos"/>
                <w:sz w:val="24"/>
                <w:szCs w:val="24"/>
                <w:lang w:eastAsia="lv-LV"/>
              </w:rPr>
              <w:t>žģī</w:t>
            </w:r>
            <w:r w:rsidRPr="00126B38">
              <w:rPr>
                <w:rFonts w:ascii="Aptos" w:eastAsia="Times New Roman" w:hAnsi="Aptos" w:cs="Times New Roman"/>
                <w:sz w:val="24"/>
                <w:szCs w:val="24"/>
                <w:lang w:eastAsia="lv-LV"/>
              </w:rPr>
              <w:t>ti apr</w:t>
            </w:r>
            <w:r w:rsidRPr="00126B38">
              <w:rPr>
                <w:rFonts w:ascii="Aptos" w:eastAsia="Times New Roman" w:hAnsi="Aptos" w:cs="Aptos"/>
                <w:sz w:val="24"/>
                <w:szCs w:val="24"/>
                <w:lang w:eastAsia="lv-LV"/>
              </w:rPr>
              <w:t>ēķ</w:t>
            </w:r>
            <w:r w:rsidRPr="00126B38">
              <w:rPr>
                <w:rFonts w:ascii="Aptos" w:eastAsia="Times New Roman" w:hAnsi="Aptos" w:cs="Times New Roman"/>
                <w:sz w:val="24"/>
                <w:szCs w:val="24"/>
                <w:lang w:eastAsia="lv-LV"/>
              </w:rPr>
              <w:t>in</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t iesp</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jamo pie</w:t>
            </w:r>
            <w:r w:rsidRPr="00126B38">
              <w:rPr>
                <w:rFonts w:ascii="Aptos" w:eastAsia="Times New Roman" w:hAnsi="Aptos" w:cs="Aptos"/>
                <w:sz w:val="24"/>
                <w:szCs w:val="24"/>
                <w:lang w:eastAsia="lv-LV"/>
              </w:rPr>
              <w:t>ļ</w:t>
            </w:r>
            <w:r w:rsidRPr="00126B38">
              <w:rPr>
                <w:rFonts w:ascii="Aptos" w:eastAsia="Times New Roman" w:hAnsi="Aptos" w:cs="Times New Roman"/>
                <w:sz w:val="24"/>
                <w:szCs w:val="24"/>
                <w:lang w:eastAsia="lv-LV"/>
              </w:rPr>
              <w:t>aujamo valsts atbalsta apm</w:t>
            </w:r>
            <w:r w:rsidRPr="00126B38">
              <w:rPr>
                <w:rFonts w:ascii="Aptos" w:eastAsia="Times New Roman" w:hAnsi="Aptos" w:cs="Aptos"/>
                <w:sz w:val="24"/>
                <w:szCs w:val="24"/>
                <w:lang w:eastAsia="lv-LV"/>
              </w:rPr>
              <w:t>ē</w:t>
            </w:r>
            <w:r w:rsidRPr="00126B38">
              <w:rPr>
                <w:rFonts w:ascii="Aptos" w:eastAsia="Times New Roman" w:hAnsi="Aptos" w:cs="Times New Roman"/>
                <w:sz w:val="24"/>
                <w:szCs w:val="24"/>
                <w:lang w:eastAsia="lv-LV"/>
              </w:rPr>
              <w:t>ru saist</w:t>
            </w:r>
            <w:r w:rsidRPr="00126B38">
              <w:rPr>
                <w:rFonts w:ascii="Aptos" w:eastAsia="Times New Roman" w:hAnsi="Aptos" w:cs="Aptos"/>
                <w:sz w:val="24"/>
                <w:szCs w:val="24"/>
                <w:lang w:eastAsia="lv-LV"/>
              </w:rPr>
              <w:t>ī</w:t>
            </w:r>
            <w:r w:rsidRPr="00126B38">
              <w:rPr>
                <w:rFonts w:ascii="Aptos" w:eastAsia="Times New Roman" w:hAnsi="Aptos" w:cs="Times New Roman"/>
                <w:sz w:val="24"/>
                <w:szCs w:val="24"/>
                <w:lang w:eastAsia="lv-LV"/>
              </w:rPr>
              <w:t>b</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ar ALTUM aizdevumu, lai nep</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rsniegtu VTNP m</w:t>
            </w:r>
            <w:r w:rsidRPr="00126B38">
              <w:rPr>
                <w:rFonts w:ascii="Aptos" w:eastAsia="Times New Roman" w:hAnsi="Aptos" w:cs="Aptos"/>
                <w:sz w:val="24"/>
                <w:szCs w:val="24"/>
                <w:lang w:eastAsia="lv-LV"/>
              </w:rPr>
              <w:t>ū</w:t>
            </w:r>
            <w:r w:rsidRPr="00126B38">
              <w:rPr>
                <w:rFonts w:ascii="Aptos" w:eastAsia="Times New Roman" w:hAnsi="Aptos" w:cs="Times New Roman"/>
                <w:sz w:val="24"/>
                <w:szCs w:val="24"/>
                <w:lang w:eastAsia="lv-LV"/>
              </w:rPr>
              <w:t>su projekt</w:t>
            </w:r>
            <w:r w:rsidRPr="00126B38">
              <w:rPr>
                <w:rFonts w:ascii="Aptos" w:eastAsia="Times New Roman" w:hAnsi="Aptos" w:cs="Aptos"/>
                <w:sz w:val="24"/>
                <w:szCs w:val="24"/>
                <w:lang w:eastAsia="lv-LV"/>
              </w:rPr>
              <w:t>ā</w:t>
            </w:r>
            <w:r w:rsidRPr="00126B38">
              <w:rPr>
                <w:rFonts w:ascii="Aptos" w:eastAsia="Times New Roman" w:hAnsi="Aptos" w:cs="Times New Roman"/>
                <w:sz w:val="24"/>
                <w:szCs w:val="24"/>
                <w:lang w:eastAsia="lv-LV"/>
              </w:rPr>
              <w:t xml:space="preserve"> </w:t>
            </w:r>
            <w:r w:rsidRPr="00126B38">
              <w:rPr>
                <w:rFonts w:ascii="Aptos" w:eastAsia="Times New Roman" w:hAnsi="Aptos" w:cs="Times New Roman"/>
                <w:b/>
                <w:bCs/>
                <w:sz w:val="24"/>
                <w:szCs w:val="24"/>
                <w:lang w:eastAsia="lv-LV"/>
              </w:rPr>
              <w:t>100% apm</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ru</w:t>
            </w:r>
            <w:r w:rsidRPr="00126B38">
              <w:rPr>
                <w:rFonts w:ascii="Aptos" w:eastAsia="Times New Roman" w:hAnsi="Aptos" w:cs="Times New Roman"/>
                <w:sz w:val="24"/>
                <w:szCs w:val="24"/>
                <w:lang w:eastAsia="lv-LV"/>
              </w:rPr>
              <w:t xml:space="preserve">. Parasti ALTUM aizdevums tiek kvalificēts kā </w:t>
            </w:r>
            <w:proofErr w:type="spellStart"/>
            <w:r w:rsidRPr="00892E56">
              <w:rPr>
                <w:rFonts w:ascii="Aptos" w:eastAsia="Times New Roman" w:hAnsi="Aptos" w:cs="Times New Roman"/>
                <w:b/>
                <w:i/>
                <w:sz w:val="24"/>
                <w:szCs w:val="24"/>
                <w:lang w:eastAsia="lv-LV"/>
              </w:rPr>
              <w:t>de</w:t>
            </w:r>
            <w:proofErr w:type="spellEnd"/>
            <w:r w:rsidRPr="00892E56">
              <w:rPr>
                <w:rFonts w:ascii="Arial" w:eastAsia="Times New Roman" w:hAnsi="Arial" w:cs="Arial"/>
                <w:b/>
                <w:i/>
                <w:sz w:val="24"/>
                <w:szCs w:val="24"/>
                <w:lang w:eastAsia="lv-LV"/>
              </w:rPr>
              <w:t> </w:t>
            </w:r>
            <w:proofErr w:type="spellStart"/>
            <w:r w:rsidRPr="00892E56">
              <w:rPr>
                <w:rFonts w:ascii="Aptos" w:eastAsia="Times New Roman" w:hAnsi="Aptos" w:cs="Times New Roman"/>
                <w:b/>
                <w:i/>
                <w:sz w:val="24"/>
                <w:szCs w:val="24"/>
                <w:lang w:eastAsia="lv-LV"/>
              </w:rPr>
              <w:t>minimis</w:t>
            </w:r>
            <w:proofErr w:type="spellEnd"/>
            <w:r w:rsidRPr="00126B38">
              <w:rPr>
                <w:rFonts w:ascii="Aptos" w:eastAsia="Times New Roman" w:hAnsi="Aptos" w:cs="Times New Roman"/>
                <w:b/>
                <w:bCs/>
                <w:sz w:val="24"/>
                <w:szCs w:val="24"/>
                <w:lang w:eastAsia="lv-LV"/>
              </w:rPr>
              <w:t xml:space="preserve"> atbalsts</w:t>
            </w:r>
            <w:r w:rsidRPr="00126B38">
              <w:rPr>
                <w:rFonts w:ascii="Aptos" w:eastAsia="Times New Roman" w:hAnsi="Aptos" w:cs="Times New Roman"/>
                <w:sz w:val="24"/>
                <w:szCs w:val="24"/>
                <w:lang w:eastAsia="lv-LV"/>
              </w:rPr>
              <w:t xml:space="preserve">, kas tiek aprēķināts kā bruto ekvivalents. Papildus būtu jāvērtē ALTUM kredīta </w:t>
            </w:r>
            <w:r w:rsidRPr="00126B38">
              <w:rPr>
                <w:rFonts w:ascii="Aptos" w:eastAsia="Times New Roman" w:hAnsi="Aptos" w:cs="Times New Roman"/>
                <w:sz w:val="24"/>
                <w:szCs w:val="24"/>
                <w:lang w:eastAsia="lv-LV"/>
              </w:rPr>
              <w:lastRenderedPageBreak/>
              <w:t>izsniegšanas nosacījumi un tas, kā tie tieši proporcionāli būtu attiecināmi uz mūsu projektu.</w:t>
            </w:r>
          </w:p>
          <w:p w14:paraId="2903A854" w14:textId="5DE976C9" w:rsidR="00126B38" w:rsidRPr="00126B38" w:rsidRDefault="00126B38" w:rsidP="000A1820">
            <w:pPr>
              <w:spacing w:after="120" w:line="240" w:lineRule="auto"/>
              <w:jc w:val="both"/>
              <w:rPr>
                <w:rFonts w:ascii="Aptos" w:eastAsia="Times New Roman" w:hAnsi="Aptos" w:cs="Times New Roman"/>
                <w:sz w:val="24"/>
                <w:szCs w:val="24"/>
                <w:lang w:eastAsia="lv-LV"/>
              </w:rPr>
            </w:pPr>
            <w:r w:rsidRPr="00126B38">
              <w:rPr>
                <w:rFonts w:ascii="Aptos" w:eastAsia="Times New Roman" w:hAnsi="Aptos" w:cs="Times New Roman"/>
                <w:b/>
                <w:bCs/>
                <w:sz w:val="24"/>
                <w:szCs w:val="24"/>
                <w:lang w:eastAsia="lv-LV"/>
              </w:rPr>
              <w:t>Ņemot vērā minētos situācijas scenārijus un to, ka plānotais VTNP atbalsts jau ir ļoti tuvu 100% apm</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ram (indikat</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vi vair</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k nek</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90%), </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aj</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gad</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jum</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iesak</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m ALTUM aizdevumu piesaist</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t tikai atliku</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aj</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m b</w:t>
            </w:r>
            <w:r w:rsidRPr="00126B38">
              <w:rPr>
                <w:rFonts w:ascii="Aptos" w:eastAsia="Times New Roman" w:hAnsi="Aptos" w:cs="Aptos"/>
                <w:b/>
                <w:bCs/>
                <w:sz w:val="24"/>
                <w:szCs w:val="24"/>
                <w:lang w:eastAsia="lv-LV"/>
              </w:rPr>
              <w:t>ū</w:t>
            </w:r>
            <w:r w:rsidRPr="00126B38">
              <w:rPr>
                <w:rFonts w:ascii="Aptos" w:eastAsia="Times New Roman" w:hAnsi="Aptos" w:cs="Times New Roman"/>
                <w:b/>
                <w:bCs/>
                <w:sz w:val="24"/>
                <w:szCs w:val="24"/>
                <w:lang w:eastAsia="lv-LV"/>
              </w:rPr>
              <w:t>vniec</w:t>
            </w:r>
            <w:r w:rsidRPr="00126B38">
              <w:rPr>
                <w:rFonts w:ascii="Aptos" w:eastAsia="Times New Roman" w:hAnsi="Aptos" w:cs="Aptos"/>
                <w:b/>
                <w:bCs/>
                <w:sz w:val="24"/>
                <w:szCs w:val="24"/>
                <w:lang w:eastAsia="lv-LV"/>
              </w:rPr>
              <w:t>ī</w:t>
            </w:r>
            <w:r w:rsidRPr="00126B38">
              <w:rPr>
                <w:rFonts w:ascii="Aptos" w:eastAsia="Times New Roman" w:hAnsi="Aptos" w:cs="Times New Roman"/>
                <w:b/>
                <w:bCs/>
                <w:sz w:val="24"/>
                <w:szCs w:val="24"/>
                <w:lang w:eastAsia="lv-LV"/>
              </w:rPr>
              <w:t>bas izmaks</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m, t</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d</w:t>
            </w:r>
            <w:r w:rsidRPr="00126B38">
              <w:rPr>
                <w:rFonts w:ascii="Aptos" w:eastAsia="Times New Roman" w:hAnsi="Aptos" w:cs="Aptos"/>
                <w:b/>
                <w:bCs/>
                <w:sz w:val="24"/>
                <w:szCs w:val="24"/>
                <w:lang w:eastAsia="lv-LV"/>
              </w:rPr>
              <w:t>ē</w:t>
            </w:r>
            <w:r w:rsidRPr="00126B38">
              <w:rPr>
                <w:rFonts w:ascii="Aptos" w:eastAsia="Times New Roman" w:hAnsi="Aptos" w:cs="Times New Roman"/>
                <w:b/>
                <w:bCs/>
                <w:sz w:val="24"/>
                <w:szCs w:val="24"/>
                <w:lang w:eastAsia="lv-LV"/>
              </w:rPr>
              <w:t>j</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di neradot risku p</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rsniegt projekt</w:t>
            </w:r>
            <w:r w:rsidRPr="00126B38">
              <w:rPr>
                <w:rFonts w:ascii="Aptos" w:eastAsia="Times New Roman" w:hAnsi="Aptos" w:cs="Aptos"/>
                <w:b/>
                <w:bCs/>
                <w:sz w:val="24"/>
                <w:szCs w:val="24"/>
                <w:lang w:eastAsia="lv-LV"/>
              </w:rPr>
              <w:t>ā</w:t>
            </w:r>
            <w:r w:rsidRPr="00126B38">
              <w:rPr>
                <w:rFonts w:ascii="Aptos" w:eastAsia="Times New Roman" w:hAnsi="Aptos" w:cs="Times New Roman"/>
                <w:b/>
                <w:bCs/>
                <w:sz w:val="24"/>
                <w:szCs w:val="24"/>
                <w:lang w:eastAsia="lv-LV"/>
              </w:rPr>
              <w:t xml:space="preserve"> pie</w:t>
            </w:r>
            <w:r w:rsidRPr="00126B38">
              <w:rPr>
                <w:rFonts w:ascii="Aptos" w:eastAsia="Times New Roman" w:hAnsi="Aptos" w:cs="Aptos"/>
                <w:b/>
                <w:bCs/>
                <w:sz w:val="24"/>
                <w:szCs w:val="24"/>
                <w:lang w:eastAsia="lv-LV"/>
              </w:rPr>
              <w:t>ļ</w:t>
            </w:r>
            <w:r w:rsidRPr="00126B38">
              <w:rPr>
                <w:rFonts w:ascii="Aptos" w:eastAsia="Times New Roman" w:hAnsi="Aptos" w:cs="Times New Roman"/>
                <w:b/>
                <w:bCs/>
                <w:sz w:val="24"/>
                <w:szCs w:val="24"/>
                <w:lang w:eastAsia="lv-LV"/>
              </w:rPr>
              <w:t>aujamo VTNP atbalsta apvieno</w:t>
            </w:r>
            <w:r w:rsidRPr="00126B38">
              <w:rPr>
                <w:rFonts w:ascii="Aptos" w:eastAsia="Times New Roman" w:hAnsi="Aptos" w:cs="Aptos"/>
                <w:b/>
                <w:bCs/>
                <w:sz w:val="24"/>
                <w:szCs w:val="24"/>
                <w:lang w:eastAsia="lv-LV"/>
              </w:rPr>
              <w:t>š</w:t>
            </w:r>
            <w:r w:rsidRPr="00126B38">
              <w:rPr>
                <w:rFonts w:ascii="Aptos" w:eastAsia="Times New Roman" w:hAnsi="Aptos" w:cs="Times New Roman"/>
                <w:b/>
                <w:bCs/>
                <w:sz w:val="24"/>
                <w:szCs w:val="24"/>
                <w:lang w:eastAsia="lv-LV"/>
              </w:rPr>
              <w:t>anas procentu.</w:t>
            </w:r>
          </w:p>
        </w:tc>
      </w:tr>
      <w:tr w:rsidR="00525751" w:rsidRPr="00126B38" w14:paraId="7ED9FBE9" w14:textId="77777777" w:rsidTr="00521949">
        <w:trPr>
          <w:gridAfter w:val="1"/>
          <w:wAfter w:w="13" w:type="dxa"/>
          <w:trHeight w:val="408"/>
        </w:trPr>
        <w:tc>
          <w:tcPr>
            <w:tcW w:w="997" w:type="dxa"/>
          </w:tcPr>
          <w:p w14:paraId="2527CBFA" w14:textId="358313ED" w:rsidR="00525751" w:rsidRPr="00FD7EA2" w:rsidRDefault="003A1F87" w:rsidP="000A1820">
            <w:pPr>
              <w:pStyle w:val="Vienkrsteksts"/>
              <w:spacing w:before="0"/>
              <w:contextualSpacing/>
              <w:rPr>
                <w:rFonts w:ascii="Aptos" w:eastAsia="Times New Roman" w:hAnsi="Aptos" w:cs="Times New Roman"/>
                <w:color w:val="EE0000"/>
                <w:sz w:val="24"/>
                <w:szCs w:val="24"/>
                <w:lang w:val="lv-LV" w:eastAsia="lv-LV"/>
              </w:rPr>
            </w:pPr>
            <w:r w:rsidRPr="001E6331">
              <w:rPr>
                <w:rFonts w:ascii="Aptos" w:eastAsia="Times New Roman" w:hAnsi="Aptos" w:cs="Times New Roman"/>
                <w:sz w:val="24"/>
                <w:szCs w:val="24"/>
                <w:lang w:val="lv-LV" w:eastAsia="lv-LV"/>
              </w:rPr>
              <w:lastRenderedPageBreak/>
              <w:t>2.13.</w:t>
            </w:r>
          </w:p>
        </w:tc>
        <w:tc>
          <w:tcPr>
            <w:tcW w:w="6095" w:type="dxa"/>
          </w:tcPr>
          <w:p w14:paraId="3DB69383" w14:textId="77777777" w:rsidR="00525751" w:rsidRPr="001E6331" w:rsidRDefault="003A1F87" w:rsidP="000A1820">
            <w:pPr>
              <w:spacing w:after="120" w:line="240" w:lineRule="auto"/>
              <w:jc w:val="both"/>
              <w:rPr>
                <w:rFonts w:ascii="Aptos" w:hAnsi="Aptos" w:cs="Times New Roman"/>
                <w:sz w:val="24"/>
                <w:szCs w:val="24"/>
              </w:rPr>
            </w:pPr>
            <w:r w:rsidRPr="001E6331">
              <w:rPr>
                <w:rFonts w:ascii="Aptos" w:hAnsi="Aptos" w:cs="Times New Roman"/>
                <w:sz w:val="24"/>
                <w:szCs w:val="24"/>
              </w:rPr>
              <w:t>Vai var startēt projektā, ja nav pagaidām būvniecības tāmes?</w:t>
            </w:r>
          </w:p>
          <w:p w14:paraId="02C8F404" w14:textId="0B6E83EF" w:rsidR="00AE0FD6" w:rsidRPr="00FD7EA2" w:rsidRDefault="00AE0FD6" w:rsidP="000A1820">
            <w:pPr>
              <w:spacing w:after="120" w:line="240" w:lineRule="auto"/>
              <w:jc w:val="both"/>
              <w:rPr>
                <w:rFonts w:ascii="Aptos" w:hAnsi="Aptos" w:cs="Times New Roman"/>
                <w:color w:val="EE0000"/>
                <w:sz w:val="24"/>
                <w:szCs w:val="24"/>
              </w:rPr>
            </w:pPr>
            <w:r w:rsidRPr="001E6331">
              <w:rPr>
                <w:rFonts w:ascii="Aptos" w:hAnsi="Aptos" w:cs="Times New Roman"/>
                <w:i/>
                <w:iCs/>
                <w:sz w:val="24"/>
                <w:szCs w:val="24"/>
              </w:rPr>
              <w:t xml:space="preserve">(12.05.2026. – saņemts </w:t>
            </w:r>
            <w:proofErr w:type="spellStart"/>
            <w:r w:rsidRPr="001E6331">
              <w:rPr>
                <w:rFonts w:ascii="Aptos" w:hAnsi="Aptos" w:cs="Times New Roman"/>
                <w:i/>
                <w:iCs/>
                <w:sz w:val="24"/>
                <w:szCs w:val="24"/>
              </w:rPr>
              <w:t>vebināra</w:t>
            </w:r>
            <w:proofErr w:type="spellEnd"/>
            <w:r w:rsidRPr="001E6331">
              <w:rPr>
                <w:rFonts w:ascii="Aptos" w:hAnsi="Aptos" w:cs="Times New Roman"/>
                <w:i/>
                <w:iCs/>
                <w:sz w:val="24"/>
                <w:szCs w:val="24"/>
              </w:rPr>
              <w:t xml:space="preserve"> laikā)</w:t>
            </w:r>
          </w:p>
        </w:tc>
        <w:tc>
          <w:tcPr>
            <w:tcW w:w="8103" w:type="dxa"/>
          </w:tcPr>
          <w:p w14:paraId="44591A0E" w14:textId="77777777" w:rsidR="00B34F85" w:rsidRPr="001D5DBF" w:rsidRDefault="00B34F85" w:rsidP="001D5DBF">
            <w:pPr>
              <w:jc w:val="both"/>
              <w:rPr>
                <w:rFonts w:ascii="Aptos" w:eastAsia="Times New Roman" w:hAnsi="Aptos" w:cs="Times New Roman"/>
                <w:sz w:val="24"/>
                <w:szCs w:val="24"/>
                <w:lang w:eastAsia="lv-LV"/>
              </w:rPr>
            </w:pPr>
            <w:r w:rsidRPr="001D5DBF">
              <w:rPr>
                <w:rFonts w:ascii="Aptos" w:eastAsia="Times New Roman" w:hAnsi="Aptos" w:cs="Times New Roman"/>
                <w:sz w:val="24"/>
                <w:szCs w:val="24"/>
                <w:lang w:eastAsia="lv-LV"/>
              </w:rPr>
              <w:t>Ņemot vērā, ka SAM</w:t>
            </w:r>
            <w:r w:rsidRPr="001D5DBF">
              <w:rPr>
                <w:rFonts w:ascii="Arial" w:eastAsia="Times New Roman" w:hAnsi="Arial" w:cs="Arial"/>
                <w:sz w:val="24"/>
                <w:szCs w:val="24"/>
                <w:lang w:eastAsia="lv-LV"/>
              </w:rPr>
              <w:t> </w:t>
            </w:r>
            <w:r w:rsidRPr="001D5DBF">
              <w:rPr>
                <w:rFonts w:ascii="Aptos" w:eastAsia="Times New Roman" w:hAnsi="Aptos" w:cs="Times New Roman"/>
                <w:sz w:val="24"/>
                <w:szCs w:val="24"/>
                <w:lang w:eastAsia="lv-LV"/>
              </w:rPr>
              <w:t xml:space="preserve">4.1.1.3 projektu iesniegumiem nav noteikta augsta gatavības pakāpe, projekta iesniegumu ir iespējams iesniegt arī tad, ja uz iesniegšanas brīdi vēl nav sagatavota detalizēta būvniecības tāme. </w:t>
            </w:r>
          </w:p>
          <w:p w14:paraId="2949775C" w14:textId="77777777" w:rsidR="00B34F85" w:rsidRPr="001D5DBF" w:rsidRDefault="00B34F85" w:rsidP="001D5DBF">
            <w:pPr>
              <w:jc w:val="both"/>
              <w:rPr>
                <w:rFonts w:ascii="Aptos" w:eastAsia="Times New Roman" w:hAnsi="Aptos" w:cs="Times New Roman"/>
                <w:sz w:val="24"/>
                <w:szCs w:val="24"/>
                <w:lang w:eastAsia="lv-LV"/>
              </w:rPr>
            </w:pPr>
            <w:r w:rsidRPr="001D5DBF">
              <w:rPr>
                <w:rFonts w:ascii="Aptos" w:eastAsia="Times New Roman" w:hAnsi="Aptos" w:cs="Times New Roman"/>
                <w:sz w:val="24"/>
                <w:szCs w:val="24"/>
                <w:lang w:eastAsia="lv-LV"/>
              </w:rPr>
              <w:t xml:space="preserve">Šādā gadījumā projekta iesniegumam var pievienot indikatīvu tāmi vai citu izmaksu aprēķinu, kas pamato plānoto izmaksu apmēru. </w:t>
            </w:r>
          </w:p>
          <w:p w14:paraId="0274C9F6" w14:textId="77777777" w:rsidR="00B34F85" w:rsidRPr="001D5DBF" w:rsidRDefault="00B34F85" w:rsidP="001D5DBF">
            <w:pPr>
              <w:jc w:val="both"/>
              <w:rPr>
                <w:rFonts w:ascii="Aptos" w:eastAsia="Times New Roman" w:hAnsi="Aptos" w:cs="Times New Roman"/>
                <w:sz w:val="24"/>
                <w:szCs w:val="24"/>
                <w:lang w:eastAsia="lv-LV"/>
              </w:rPr>
            </w:pPr>
            <w:r w:rsidRPr="001D5DBF">
              <w:rPr>
                <w:rFonts w:ascii="Aptos" w:eastAsia="Times New Roman" w:hAnsi="Aptos" w:cs="Times New Roman"/>
                <w:sz w:val="24"/>
                <w:szCs w:val="24"/>
                <w:lang w:eastAsia="lv-LV"/>
              </w:rPr>
              <w:t>Vienlaikus norādām, ka projekta iesniegumam obligāti jāpievieno dokumenti vai informācija, kas pamato projekta budžeta kopsavilkumā norādīto izmaksu apmēru. Izmaksu pamatojumu var sniegt, piemēram, izmantojot:</w:t>
            </w:r>
          </w:p>
          <w:p w14:paraId="5574850F" w14:textId="77777777" w:rsidR="00B34F85" w:rsidRPr="001D5DBF" w:rsidRDefault="00B34F85" w:rsidP="001D5DBF">
            <w:pPr>
              <w:pStyle w:val="Sarakstarindkopa"/>
              <w:numPr>
                <w:ilvl w:val="0"/>
                <w:numId w:val="41"/>
              </w:numPr>
              <w:spacing w:line="278" w:lineRule="auto"/>
              <w:jc w:val="both"/>
              <w:rPr>
                <w:rFonts w:ascii="Aptos" w:eastAsia="Times New Roman" w:hAnsi="Aptos" w:cs="Times New Roman"/>
                <w:sz w:val="24"/>
                <w:szCs w:val="24"/>
                <w:lang w:eastAsia="lv-LV"/>
              </w:rPr>
            </w:pPr>
            <w:r w:rsidRPr="001D5DBF">
              <w:rPr>
                <w:rFonts w:ascii="Aptos" w:eastAsia="Times New Roman" w:hAnsi="Aptos" w:cs="Times New Roman"/>
                <w:sz w:val="24"/>
                <w:szCs w:val="24"/>
                <w:lang w:eastAsia="lv-LV"/>
              </w:rPr>
              <w:t>publiski pieejamu informāciju par preču vai pakalpojumu cenām;</w:t>
            </w:r>
          </w:p>
          <w:p w14:paraId="72216E1C" w14:textId="6409FB1A" w:rsidR="00B34F85" w:rsidRPr="001D5DBF" w:rsidRDefault="00B34F85" w:rsidP="001D5DBF">
            <w:pPr>
              <w:pStyle w:val="Sarakstarindkopa"/>
              <w:numPr>
                <w:ilvl w:val="0"/>
                <w:numId w:val="41"/>
              </w:numPr>
              <w:spacing w:line="278" w:lineRule="auto"/>
              <w:jc w:val="both"/>
              <w:rPr>
                <w:rFonts w:ascii="Aptos" w:eastAsia="Times New Roman" w:hAnsi="Aptos" w:cs="Times New Roman"/>
                <w:sz w:val="24"/>
                <w:szCs w:val="24"/>
                <w:lang w:eastAsia="lv-LV"/>
              </w:rPr>
            </w:pPr>
            <w:r w:rsidRPr="001D5DBF">
              <w:rPr>
                <w:rFonts w:ascii="Aptos" w:eastAsia="Times New Roman" w:hAnsi="Aptos" w:cs="Times New Roman"/>
                <w:sz w:val="24"/>
                <w:szCs w:val="24"/>
                <w:lang w:eastAsia="lv-LV"/>
              </w:rPr>
              <w:t xml:space="preserve"> provizorisku tirgus izpēti (tirgus izpēte var tikt veikta dažādos veidos, piemēram, izsūtot pieprasījumus potenciālajiem piegādātājiem, veicot telefonisku aptauju, balstoties uz ekspertu slēdzieniem u.</w:t>
            </w:r>
            <w:r w:rsidRPr="001D5DBF">
              <w:rPr>
                <w:rFonts w:ascii="Arial" w:eastAsia="Times New Roman" w:hAnsi="Arial" w:cs="Arial"/>
                <w:sz w:val="24"/>
                <w:szCs w:val="24"/>
                <w:lang w:eastAsia="lv-LV"/>
              </w:rPr>
              <w:t> </w:t>
            </w:r>
            <w:r w:rsidRPr="001D5DBF">
              <w:rPr>
                <w:rFonts w:ascii="Aptos" w:eastAsia="Times New Roman" w:hAnsi="Aptos" w:cs="Times New Roman"/>
                <w:sz w:val="24"/>
                <w:szCs w:val="24"/>
                <w:lang w:eastAsia="lv-LV"/>
              </w:rPr>
              <w:t>tml.</w:t>
            </w:r>
            <w:r w:rsidR="001437B3" w:rsidRPr="001D5DBF">
              <w:rPr>
                <w:rFonts w:ascii="Aptos" w:eastAsia="Times New Roman" w:hAnsi="Aptos" w:cs="Times New Roman"/>
                <w:sz w:val="24"/>
                <w:szCs w:val="24"/>
                <w:lang w:eastAsia="lv-LV"/>
              </w:rPr>
              <w:t>,</w:t>
            </w:r>
            <w:r w:rsidRPr="001D5DBF">
              <w:rPr>
                <w:rFonts w:ascii="Aptos" w:eastAsia="Times New Roman" w:hAnsi="Aptos" w:cs="Times New Roman"/>
                <w:sz w:val="24"/>
                <w:szCs w:val="24"/>
                <w:lang w:eastAsia="lv-LV"/>
              </w:rPr>
              <w:t xml:space="preserve"> būtiski nodrošināt tirgus izpētes dokumentēšanu, lai būtu pierādāms izmaksu aprēķina pamatojums); </w:t>
            </w:r>
          </w:p>
          <w:p w14:paraId="7245E7C9" w14:textId="102F3643" w:rsidR="00525751" w:rsidRPr="00632302" w:rsidRDefault="00B34F85" w:rsidP="00632302">
            <w:pPr>
              <w:pStyle w:val="Sarakstarindkopa"/>
              <w:numPr>
                <w:ilvl w:val="0"/>
                <w:numId w:val="41"/>
              </w:numPr>
              <w:spacing w:line="278" w:lineRule="auto"/>
              <w:jc w:val="both"/>
              <w:rPr>
                <w:rFonts w:ascii="Aptos" w:eastAsia="Times New Roman" w:hAnsi="Aptos" w:cs="Times New Roman"/>
                <w:sz w:val="24"/>
                <w:szCs w:val="24"/>
                <w:lang w:eastAsia="lv-LV"/>
              </w:rPr>
            </w:pPr>
            <w:r w:rsidRPr="001D5DBF">
              <w:rPr>
                <w:rFonts w:ascii="Aptos" w:eastAsia="Times New Roman" w:hAnsi="Aptos" w:cs="Times New Roman"/>
                <w:sz w:val="24"/>
                <w:szCs w:val="24"/>
                <w:lang w:eastAsia="lv-LV"/>
              </w:rPr>
              <w:t xml:space="preserve">citu ticamu informāciju, piemēram, pieredzi līdzīgos iepriekš īstenotos projektos. </w:t>
            </w:r>
          </w:p>
        </w:tc>
      </w:tr>
      <w:tr w:rsidR="00013D90" w:rsidRPr="00126B38" w14:paraId="036A1CFA" w14:textId="77777777" w:rsidTr="00521949">
        <w:trPr>
          <w:gridAfter w:val="1"/>
          <w:wAfter w:w="13" w:type="dxa"/>
          <w:trHeight w:val="408"/>
        </w:trPr>
        <w:tc>
          <w:tcPr>
            <w:tcW w:w="997" w:type="dxa"/>
          </w:tcPr>
          <w:p w14:paraId="0F7E061E" w14:textId="665E025C" w:rsidR="00013D90" w:rsidRPr="000C4FDC" w:rsidRDefault="00BE6D8A" w:rsidP="000A1820">
            <w:pPr>
              <w:pStyle w:val="Vienkrsteksts"/>
              <w:spacing w:before="0"/>
              <w:contextualSpacing/>
              <w:rPr>
                <w:rFonts w:ascii="Aptos" w:eastAsia="Times New Roman" w:hAnsi="Aptos" w:cs="Times New Roman"/>
                <w:color w:val="2F5496" w:themeColor="accent1" w:themeShade="BF"/>
                <w:sz w:val="24"/>
                <w:szCs w:val="24"/>
                <w:lang w:val="lv-LV" w:eastAsia="lv-LV"/>
              </w:rPr>
            </w:pPr>
            <w:r w:rsidRPr="00F8245B">
              <w:rPr>
                <w:rFonts w:ascii="Aptos" w:eastAsia="Times New Roman" w:hAnsi="Aptos" w:cs="Times New Roman"/>
                <w:sz w:val="24"/>
                <w:szCs w:val="24"/>
                <w:lang w:val="lv-LV" w:eastAsia="lv-LV"/>
              </w:rPr>
              <w:t>2.14.</w:t>
            </w:r>
          </w:p>
        </w:tc>
        <w:tc>
          <w:tcPr>
            <w:tcW w:w="6095" w:type="dxa"/>
          </w:tcPr>
          <w:p w14:paraId="2D53A0A7" w14:textId="77777777" w:rsidR="0014293A" w:rsidRPr="00BA07B5" w:rsidRDefault="005D40F1" w:rsidP="006264BA">
            <w:pPr>
              <w:spacing w:after="120" w:line="240" w:lineRule="auto"/>
              <w:ind w:left="32" w:right="179"/>
              <w:jc w:val="both"/>
              <w:rPr>
                <w:rFonts w:ascii="Aptos" w:hAnsi="Aptos" w:cs="Times New Roman"/>
                <w:sz w:val="24"/>
                <w:szCs w:val="24"/>
              </w:rPr>
            </w:pPr>
            <w:r w:rsidRPr="00BA07B5">
              <w:rPr>
                <w:rFonts w:ascii="Aptos" w:hAnsi="Aptos" w:cs="Times New Roman"/>
                <w:sz w:val="24"/>
                <w:szCs w:val="24"/>
              </w:rPr>
              <w:t>Ģ</w:t>
            </w:r>
            <w:r w:rsidR="00BE6D8A" w:rsidRPr="00BA07B5">
              <w:rPr>
                <w:rFonts w:ascii="Aptos" w:hAnsi="Aptos" w:cs="Times New Roman"/>
                <w:sz w:val="24"/>
                <w:szCs w:val="24"/>
              </w:rPr>
              <w:t xml:space="preserve">imenes ārsta prakse (SIA) plāno pretendēt uz CFLA projektu prakses labiekārtošanai – pati ar savu praksi (SIA) – tikai inventāra, mēbeļu utt. iegādei (remontu neplāno). </w:t>
            </w:r>
          </w:p>
          <w:p w14:paraId="4A785212" w14:textId="77777777" w:rsidR="0014293A" w:rsidRPr="00BA07B5" w:rsidRDefault="00BE6D8A" w:rsidP="006264BA">
            <w:pPr>
              <w:spacing w:after="120" w:line="240" w:lineRule="auto"/>
              <w:ind w:left="32" w:right="179"/>
              <w:jc w:val="both"/>
              <w:rPr>
                <w:rFonts w:ascii="Aptos" w:hAnsi="Aptos" w:cs="Times New Roman"/>
                <w:sz w:val="24"/>
                <w:szCs w:val="24"/>
              </w:rPr>
            </w:pPr>
            <w:r w:rsidRPr="00BA07B5">
              <w:rPr>
                <w:rFonts w:ascii="Aptos" w:hAnsi="Aptos" w:cs="Times New Roman"/>
                <w:sz w:val="24"/>
                <w:szCs w:val="24"/>
              </w:rPr>
              <w:lastRenderedPageBreak/>
              <w:t xml:space="preserve">Telpas tiek īrētas vietējā medicīnas centrā. Medicīnas centrs plāno piedalīties šajā projektā, jo telpas īrē vairāki ģimenes ārsti – telpu labiekārtošanai. </w:t>
            </w:r>
          </w:p>
          <w:p w14:paraId="1FA2825C" w14:textId="77777777" w:rsidR="00CA675B" w:rsidRPr="00BA07B5" w:rsidRDefault="0014293A" w:rsidP="006264BA">
            <w:pPr>
              <w:spacing w:after="120" w:line="240" w:lineRule="auto"/>
              <w:ind w:left="32" w:right="179"/>
              <w:jc w:val="both"/>
              <w:rPr>
                <w:rFonts w:ascii="Aptos" w:hAnsi="Aptos" w:cs="Times New Roman"/>
                <w:sz w:val="24"/>
                <w:szCs w:val="24"/>
              </w:rPr>
            </w:pPr>
            <w:r w:rsidRPr="00BA07B5">
              <w:rPr>
                <w:rFonts w:ascii="Aptos" w:hAnsi="Aptos" w:cs="Times New Roman"/>
                <w:sz w:val="24"/>
                <w:szCs w:val="24"/>
              </w:rPr>
              <w:t>J</w:t>
            </w:r>
            <w:r w:rsidR="00BE6D8A" w:rsidRPr="00BA07B5">
              <w:rPr>
                <w:rFonts w:ascii="Aptos" w:hAnsi="Aptos" w:cs="Times New Roman"/>
                <w:sz w:val="24"/>
                <w:szCs w:val="24"/>
              </w:rPr>
              <w:t xml:space="preserve">a </w:t>
            </w:r>
            <w:r w:rsidRPr="00BA07B5">
              <w:rPr>
                <w:rFonts w:ascii="Aptos" w:hAnsi="Aptos" w:cs="Times New Roman"/>
                <w:sz w:val="24"/>
                <w:szCs w:val="24"/>
              </w:rPr>
              <w:t xml:space="preserve">ģimenes ārsts </w:t>
            </w:r>
            <w:r w:rsidR="00BE6D8A" w:rsidRPr="00BA07B5">
              <w:rPr>
                <w:rFonts w:ascii="Aptos" w:hAnsi="Aptos" w:cs="Times New Roman"/>
                <w:sz w:val="24"/>
                <w:szCs w:val="24"/>
              </w:rPr>
              <w:t xml:space="preserve">ar savu </w:t>
            </w:r>
            <w:r w:rsidRPr="00BA07B5">
              <w:rPr>
                <w:rFonts w:ascii="Aptos" w:hAnsi="Aptos" w:cs="Times New Roman"/>
                <w:sz w:val="24"/>
                <w:szCs w:val="24"/>
              </w:rPr>
              <w:t>ģimenes ārsta praksi (SIA)</w:t>
            </w:r>
            <w:r w:rsidR="00BE6D8A" w:rsidRPr="00BA07B5">
              <w:rPr>
                <w:rFonts w:ascii="Aptos" w:hAnsi="Aptos" w:cs="Times New Roman"/>
                <w:sz w:val="24"/>
                <w:szCs w:val="24"/>
              </w:rPr>
              <w:t xml:space="preserve"> kandidē, vai medicīnas centrs ir tiesīgs norādīt šo praksi savā projektā papildus? </w:t>
            </w:r>
          </w:p>
          <w:p w14:paraId="4F682759" w14:textId="77777777" w:rsidR="00013D90" w:rsidRPr="00BA07B5" w:rsidRDefault="00BE6D8A" w:rsidP="006264BA">
            <w:pPr>
              <w:spacing w:after="120" w:line="240" w:lineRule="auto"/>
              <w:ind w:left="32" w:right="179"/>
              <w:jc w:val="both"/>
              <w:rPr>
                <w:rFonts w:ascii="Aptos" w:hAnsi="Aptos" w:cs="Times New Roman"/>
                <w:sz w:val="24"/>
                <w:szCs w:val="24"/>
              </w:rPr>
            </w:pPr>
            <w:r w:rsidRPr="00BA07B5">
              <w:rPr>
                <w:rFonts w:ascii="Aptos" w:hAnsi="Aptos" w:cs="Times New Roman"/>
                <w:sz w:val="24"/>
                <w:szCs w:val="24"/>
              </w:rPr>
              <w:t xml:space="preserve">Vai tas ietekmē </w:t>
            </w:r>
            <w:r w:rsidR="00CA675B" w:rsidRPr="00BA07B5">
              <w:rPr>
                <w:rFonts w:ascii="Aptos" w:hAnsi="Aptos" w:cs="Times New Roman"/>
                <w:sz w:val="24"/>
                <w:szCs w:val="24"/>
              </w:rPr>
              <w:t>ģimenes ārsta</w:t>
            </w:r>
            <w:r w:rsidRPr="00BA07B5">
              <w:rPr>
                <w:rFonts w:ascii="Aptos" w:hAnsi="Aptos" w:cs="Times New Roman"/>
                <w:sz w:val="24"/>
                <w:szCs w:val="24"/>
              </w:rPr>
              <w:t xml:space="preserve"> dalību kā praksei (SIA)? Vai drīkst būt 2 pozīcijas – attiecīgā ģimenes ārsta prakse, kas pretendē uz 30</w:t>
            </w:r>
            <w:r w:rsidR="008452E2" w:rsidRPr="00BA07B5">
              <w:rPr>
                <w:rFonts w:ascii="Aptos" w:hAnsi="Aptos" w:cs="Times New Roman"/>
                <w:sz w:val="24"/>
                <w:szCs w:val="24"/>
              </w:rPr>
              <w:t> 000 </w:t>
            </w:r>
            <w:proofErr w:type="spellStart"/>
            <w:r w:rsidR="008452E2" w:rsidRPr="00BA07B5">
              <w:rPr>
                <w:rFonts w:ascii="Aptos" w:hAnsi="Aptos" w:cs="Times New Roman"/>
                <w:i/>
                <w:iCs/>
                <w:sz w:val="24"/>
                <w:szCs w:val="24"/>
              </w:rPr>
              <w:t>euro</w:t>
            </w:r>
            <w:proofErr w:type="spellEnd"/>
            <w:r w:rsidR="008452E2" w:rsidRPr="00BA07B5">
              <w:rPr>
                <w:rFonts w:ascii="Aptos" w:hAnsi="Aptos" w:cs="Times New Roman"/>
                <w:i/>
                <w:iCs/>
                <w:sz w:val="24"/>
                <w:szCs w:val="24"/>
              </w:rPr>
              <w:t xml:space="preserve"> </w:t>
            </w:r>
            <w:r w:rsidRPr="00BA07B5">
              <w:rPr>
                <w:rFonts w:ascii="Aptos" w:hAnsi="Aptos" w:cs="Times New Roman"/>
                <w:sz w:val="24"/>
                <w:szCs w:val="24"/>
              </w:rPr>
              <w:t>inventāra iegādei, un cits projekts medicīnas centram (kur šis ģimenes ārsts parādās) telpu remontam?</w:t>
            </w:r>
          </w:p>
          <w:p w14:paraId="70BD78A6" w14:textId="2D0FA377" w:rsidR="00433FAC" w:rsidRPr="00BA07B5" w:rsidRDefault="00433FAC" w:rsidP="006264BA">
            <w:pPr>
              <w:spacing w:after="120" w:line="240" w:lineRule="auto"/>
              <w:ind w:left="32" w:right="179"/>
              <w:jc w:val="both"/>
              <w:rPr>
                <w:rFonts w:ascii="Aptos" w:hAnsi="Aptos" w:cs="Times New Roman"/>
                <w:sz w:val="24"/>
                <w:szCs w:val="24"/>
              </w:rPr>
            </w:pPr>
            <w:r w:rsidRPr="00BA07B5">
              <w:rPr>
                <w:rFonts w:ascii="Aptos" w:hAnsi="Aptos" w:cs="Times New Roman"/>
                <w:i/>
                <w:iCs/>
                <w:sz w:val="24"/>
                <w:szCs w:val="24"/>
              </w:rPr>
              <w:t>(e-pasts 15.05.2026.)</w:t>
            </w:r>
          </w:p>
        </w:tc>
        <w:tc>
          <w:tcPr>
            <w:tcW w:w="8103" w:type="dxa"/>
          </w:tcPr>
          <w:p w14:paraId="788D3A13" w14:textId="54F47AFA" w:rsidR="00684ABB" w:rsidRPr="00BA07B5" w:rsidRDefault="00684ABB" w:rsidP="00620DA2">
            <w:pPr>
              <w:spacing w:line="240" w:lineRule="auto"/>
              <w:jc w:val="both"/>
              <w:rPr>
                <w:rFonts w:ascii="Aptos" w:eastAsia="Times New Roman" w:hAnsi="Aptos" w:cs="Times New Roman"/>
                <w:noProof/>
                <w:sz w:val="24"/>
                <w:szCs w:val="24"/>
                <w:lang w:eastAsia="lv-LV"/>
              </w:rPr>
            </w:pPr>
            <w:r w:rsidRPr="00BA07B5">
              <w:rPr>
                <w:rFonts w:ascii="Aptos" w:eastAsia="Times New Roman" w:hAnsi="Aptos" w:cs="Times New Roman"/>
                <w:noProof/>
                <w:sz w:val="24"/>
                <w:szCs w:val="24"/>
                <w:lang w:eastAsia="lv-LV"/>
              </w:rPr>
              <w:lastRenderedPageBreak/>
              <w:t xml:space="preserve">Finansējuma saņēmējs var īstenot projektu par vienu vai vairākām ģimenes ārsta praksēm, kas atrodas vienā vai dažādās pakalpojumu sniegšanas adresēs, ievērojot, ka </w:t>
            </w:r>
            <w:r w:rsidRPr="00BA07B5">
              <w:rPr>
                <w:rFonts w:ascii="Aptos" w:eastAsia="Times New Roman" w:hAnsi="Aptos" w:cs="Times New Roman"/>
                <w:b/>
                <w:bCs/>
                <w:noProof/>
                <w:sz w:val="24"/>
                <w:szCs w:val="24"/>
                <w:lang w:eastAsia="lv-LV"/>
              </w:rPr>
              <w:t>katru konkrēto ģimenes ārsta praksi drīkst attīstīt ne vairāk kā viena projekta ietvaros.</w:t>
            </w:r>
          </w:p>
          <w:p w14:paraId="7AA91D62" w14:textId="46033732" w:rsidR="00684ABB" w:rsidRPr="00BA07B5" w:rsidRDefault="00684ABB" w:rsidP="00620DA2">
            <w:pPr>
              <w:spacing w:line="240" w:lineRule="auto"/>
              <w:jc w:val="both"/>
              <w:rPr>
                <w:rFonts w:ascii="Aptos" w:eastAsia="Times New Roman" w:hAnsi="Aptos" w:cs="Times New Roman"/>
                <w:noProof/>
                <w:sz w:val="24"/>
                <w:szCs w:val="24"/>
                <w:lang w:eastAsia="lv-LV"/>
              </w:rPr>
            </w:pPr>
            <w:r w:rsidRPr="00BA07B5">
              <w:rPr>
                <w:rFonts w:ascii="Aptos" w:eastAsia="Times New Roman" w:hAnsi="Aptos" w:cs="Times New Roman"/>
                <w:noProof/>
                <w:sz w:val="24"/>
                <w:szCs w:val="24"/>
                <w:lang w:eastAsia="lv-LV"/>
              </w:rPr>
              <w:lastRenderedPageBreak/>
              <w:t xml:space="preserve">Papildus informējam, ka finansējuma saņēmējs, kas plāno īstenot vienu no </w:t>
            </w:r>
            <w:hyperlink r:id="rId106" w:history="1">
              <w:r w:rsidRPr="00BA07B5">
                <w:rPr>
                  <w:rStyle w:val="Hipersaite"/>
                  <w:rFonts w:ascii="Aptos" w:eastAsia="Times New Roman" w:hAnsi="Aptos" w:cs="Times New Roman"/>
                  <w:noProof/>
                  <w:color w:val="auto"/>
                  <w:sz w:val="24"/>
                  <w:szCs w:val="24"/>
                  <w:lang w:eastAsia="lv-LV"/>
                </w:rPr>
                <w:t>Ministru kabineta noteikumu Nr.</w:t>
              </w:r>
            </w:hyperlink>
            <w:r w:rsidRPr="00BA07B5">
              <w:rPr>
                <w:rFonts w:ascii="Arial" w:eastAsia="Times New Roman" w:hAnsi="Arial" w:cs="Arial"/>
                <w:noProof/>
                <w:sz w:val="24"/>
                <w:szCs w:val="24"/>
                <w:lang w:eastAsia="lv-LV"/>
              </w:rPr>
              <w:t> </w:t>
            </w:r>
            <w:r w:rsidRPr="00BA07B5">
              <w:rPr>
                <w:rFonts w:ascii="Aptos" w:eastAsia="Times New Roman" w:hAnsi="Aptos" w:cs="Times New Roman"/>
                <w:noProof/>
                <w:sz w:val="24"/>
                <w:szCs w:val="24"/>
                <w:lang w:eastAsia="lv-LV"/>
              </w:rPr>
              <w:t> </w:t>
            </w:r>
            <w:hyperlink r:id="rId107" w:history="1">
              <w:r w:rsidRPr="00BA07B5">
                <w:rPr>
                  <w:rStyle w:val="Hipersaite"/>
                  <w:rFonts w:ascii="Aptos" w:eastAsia="Times New Roman" w:hAnsi="Aptos" w:cs="Times New Roman"/>
                  <w:noProof/>
                  <w:color w:val="auto"/>
                  <w:sz w:val="24"/>
                  <w:szCs w:val="24"/>
                  <w:lang w:eastAsia="lv-LV"/>
                </w:rPr>
                <w:t>23</w:t>
              </w:r>
            </w:hyperlink>
            <w:r w:rsidRPr="00BA07B5">
              <w:rPr>
                <w:rFonts w:ascii="Aptos" w:eastAsia="Times New Roman" w:hAnsi="Aptos" w:cs="Times New Roman"/>
                <w:noProof/>
                <w:sz w:val="24"/>
                <w:szCs w:val="24"/>
                <w:lang w:eastAsia="lv-LV"/>
              </w:rPr>
              <w:t xml:space="preserve"> 44.1., 44.2. un 44.3.</w:t>
            </w:r>
            <w:r w:rsidR="00953CF8" w:rsidRPr="00BA07B5">
              <w:rPr>
                <w:rFonts w:ascii="Aptos" w:eastAsia="Times New Roman" w:hAnsi="Aptos" w:cs="Times New Roman"/>
                <w:noProof/>
                <w:sz w:val="24"/>
                <w:szCs w:val="24"/>
                <w:lang w:eastAsia="lv-LV"/>
              </w:rPr>
              <w:t> </w:t>
            </w:r>
            <w:r w:rsidRPr="00BA07B5">
              <w:rPr>
                <w:rFonts w:ascii="Aptos" w:eastAsia="Times New Roman" w:hAnsi="Aptos" w:cs="Times New Roman"/>
                <w:noProof/>
                <w:sz w:val="24"/>
                <w:szCs w:val="24"/>
                <w:lang w:eastAsia="lv-LV"/>
              </w:rPr>
              <w:t xml:space="preserve">apakšpunktā minētajiem prakšu attīstības veidiem, var pretendēt uz attiecināmo izmaksu kopsummu, kas nepārsniedz </w:t>
            </w:r>
            <w:r w:rsidRPr="00BA07B5">
              <w:rPr>
                <w:rFonts w:ascii="Aptos" w:eastAsia="Times New Roman" w:hAnsi="Aptos" w:cs="Times New Roman"/>
                <w:b/>
                <w:bCs/>
                <w:noProof/>
                <w:sz w:val="24"/>
                <w:szCs w:val="24"/>
                <w:lang w:eastAsia="lv-LV"/>
              </w:rPr>
              <w:t>30 000 </w:t>
            </w:r>
            <w:r w:rsidRPr="00BA07B5">
              <w:rPr>
                <w:rFonts w:ascii="Aptos" w:eastAsia="Times New Roman" w:hAnsi="Aptos" w:cs="Times New Roman"/>
                <w:b/>
                <w:bCs/>
                <w:i/>
                <w:iCs/>
                <w:noProof/>
                <w:sz w:val="24"/>
                <w:szCs w:val="24"/>
                <w:lang w:eastAsia="lv-LV"/>
              </w:rPr>
              <w:t xml:space="preserve">euro </w:t>
            </w:r>
            <w:r w:rsidRPr="00BA07B5">
              <w:rPr>
                <w:rFonts w:ascii="Aptos" w:eastAsia="Times New Roman" w:hAnsi="Aptos" w:cs="Times New Roman"/>
                <w:b/>
                <w:bCs/>
                <w:noProof/>
                <w:sz w:val="24"/>
                <w:szCs w:val="24"/>
                <w:lang w:eastAsia="lv-LV"/>
              </w:rPr>
              <w:t>uz vienu projekta ietvaros attīstāmo ģimenes ārsta praksi</w:t>
            </w:r>
            <w:r w:rsidRPr="00BA07B5">
              <w:rPr>
                <w:rFonts w:ascii="Aptos" w:eastAsia="Times New Roman" w:hAnsi="Aptos" w:cs="Times New Roman"/>
                <w:noProof/>
                <w:sz w:val="24"/>
                <w:szCs w:val="24"/>
                <w:lang w:eastAsia="lv-LV"/>
              </w:rPr>
              <w:t>. Attiecīgi šis ierobežojums ir piemērojams vienai praksei neatkarīgi no tā, vai projekts tiek īstenots individuāli vai sadarbībā ar citiem MK noteikumos minētajiem projektu iesniedzējiem.</w:t>
            </w:r>
          </w:p>
          <w:p w14:paraId="44D92ED7" w14:textId="77777777" w:rsidR="00684ABB" w:rsidRPr="00BA07B5" w:rsidRDefault="00684ABB" w:rsidP="00620DA2">
            <w:pPr>
              <w:spacing w:line="240" w:lineRule="auto"/>
              <w:jc w:val="both"/>
              <w:rPr>
                <w:rFonts w:ascii="Aptos" w:eastAsia="Times New Roman" w:hAnsi="Aptos" w:cs="Times New Roman"/>
                <w:noProof/>
                <w:sz w:val="24"/>
                <w:szCs w:val="24"/>
                <w:lang w:eastAsia="lv-LV"/>
              </w:rPr>
            </w:pPr>
            <w:r w:rsidRPr="00BA07B5">
              <w:rPr>
                <w:rFonts w:ascii="Aptos" w:eastAsia="Times New Roman" w:hAnsi="Aptos" w:cs="Times New Roman"/>
                <w:noProof/>
                <w:sz w:val="24"/>
                <w:szCs w:val="24"/>
                <w:lang w:eastAsia="lv-LV"/>
              </w:rPr>
              <w:t xml:space="preserve">Līdz ar to konkrētajā situācijā ģimenes ārsta praksei (noslēgts līgums ar NVD) </w:t>
            </w:r>
            <w:r w:rsidRPr="00BA07B5">
              <w:rPr>
                <w:rFonts w:ascii="Aptos" w:eastAsia="Times New Roman" w:hAnsi="Aptos" w:cs="Times New Roman"/>
                <w:b/>
                <w:bCs/>
                <w:noProof/>
                <w:sz w:val="24"/>
                <w:szCs w:val="24"/>
                <w:lang w:eastAsia="lv-LV"/>
              </w:rPr>
              <w:t>ir jāpieņem lēmums</w:t>
            </w:r>
            <w:r w:rsidRPr="00BA07B5">
              <w:rPr>
                <w:rFonts w:ascii="Aptos" w:eastAsia="Times New Roman" w:hAnsi="Aptos" w:cs="Times New Roman"/>
                <w:noProof/>
                <w:sz w:val="24"/>
                <w:szCs w:val="24"/>
                <w:lang w:eastAsia="lv-LV"/>
              </w:rPr>
              <w:t xml:space="preserve"> par dalības formu projektā, proti:</w:t>
            </w:r>
          </w:p>
          <w:p w14:paraId="5AE6B9DB" w14:textId="060FA893" w:rsidR="00684ABB" w:rsidRPr="00BA07B5" w:rsidRDefault="00684ABB" w:rsidP="00620DA2">
            <w:pPr>
              <w:numPr>
                <w:ilvl w:val="0"/>
                <w:numId w:val="57"/>
              </w:numPr>
              <w:spacing w:line="240" w:lineRule="auto"/>
              <w:jc w:val="both"/>
              <w:rPr>
                <w:rFonts w:ascii="Aptos" w:eastAsia="Times New Roman" w:hAnsi="Aptos" w:cs="Times New Roman"/>
                <w:noProof/>
                <w:sz w:val="24"/>
                <w:szCs w:val="24"/>
                <w:lang w:eastAsia="lv-LV"/>
              </w:rPr>
            </w:pPr>
            <w:r w:rsidRPr="00BA07B5">
              <w:rPr>
                <w:rFonts w:ascii="Aptos" w:eastAsia="Times New Roman" w:hAnsi="Aptos" w:cs="Times New Roman"/>
                <w:noProof/>
                <w:sz w:val="24"/>
                <w:szCs w:val="24"/>
                <w:lang w:eastAsia="lv-LV"/>
              </w:rPr>
              <w:t>īstenot projektu patstāvīgi (piemēram, iegādājoties tehnoloģijas, inventāru u.</w:t>
            </w:r>
            <w:r w:rsidRPr="00BA07B5">
              <w:rPr>
                <w:rFonts w:ascii="Arial" w:eastAsia="Times New Roman" w:hAnsi="Arial" w:cs="Arial"/>
                <w:noProof/>
                <w:sz w:val="24"/>
                <w:szCs w:val="24"/>
                <w:lang w:eastAsia="lv-LV"/>
              </w:rPr>
              <w:t> </w:t>
            </w:r>
            <w:r w:rsidRPr="00BA07B5">
              <w:rPr>
                <w:rFonts w:ascii="Aptos" w:eastAsia="Times New Roman" w:hAnsi="Aptos" w:cs="Times New Roman"/>
                <w:noProof/>
                <w:sz w:val="24"/>
                <w:szCs w:val="24"/>
                <w:lang w:eastAsia="lv-LV"/>
              </w:rPr>
              <w:t xml:space="preserve">c.) </w:t>
            </w:r>
            <w:r w:rsidRPr="00BA07B5">
              <w:rPr>
                <w:rFonts w:ascii="Aptos" w:eastAsia="Times New Roman" w:hAnsi="Aptos" w:cs="Aptos"/>
                <w:noProof/>
                <w:sz w:val="24"/>
                <w:szCs w:val="24"/>
                <w:lang w:eastAsia="lv-LV"/>
              </w:rPr>
              <w:t>– </w:t>
            </w:r>
            <w:r w:rsidRPr="00BA07B5">
              <w:rPr>
                <w:rFonts w:ascii="Aptos" w:eastAsia="Times New Roman" w:hAnsi="Aptos" w:cs="Times New Roman"/>
                <w:noProof/>
                <w:sz w:val="24"/>
                <w:szCs w:val="24"/>
                <w:lang w:eastAsia="lv-LV"/>
              </w:rPr>
              <w:t>Ministru kabineta noteikumu Nr.</w:t>
            </w:r>
            <w:r w:rsidR="00953CF8" w:rsidRPr="00BA07B5">
              <w:rPr>
                <w:rFonts w:ascii="Aptos" w:eastAsia="Times New Roman" w:hAnsi="Aptos" w:cs="Times New Roman"/>
                <w:noProof/>
                <w:sz w:val="24"/>
                <w:szCs w:val="24"/>
                <w:lang w:eastAsia="lv-LV"/>
              </w:rPr>
              <w:t> </w:t>
            </w:r>
            <w:r w:rsidRPr="00BA07B5">
              <w:rPr>
                <w:rFonts w:ascii="Aptos" w:eastAsia="Times New Roman" w:hAnsi="Aptos" w:cs="Times New Roman"/>
                <w:noProof/>
                <w:sz w:val="24"/>
                <w:szCs w:val="24"/>
                <w:lang w:eastAsia="lv-LV"/>
              </w:rPr>
              <w:t>23 13.2.1. apak</w:t>
            </w:r>
            <w:r w:rsidRPr="00BA07B5">
              <w:rPr>
                <w:rFonts w:ascii="Aptos" w:eastAsia="Times New Roman" w:hAnsi="Aptos" w:cs="Aptos"/>
                <w:noProof/>
                <w:sz w:val="24"/>
                <w:szCs w:val="24"/>
                <w:lang w:eastAsia="lv-LV"/>
              </w:rPr>
              <w:t>š</w:t>
            </w:r>
            <w:r w:rsidRPr="00BA07B5">
              <w:rPr>
                <w:rFonts w:ascii="Aptos" w:eastAsia="Times New Roman" w:hAnsi="Aptos" w:cs="Times New Roman"/>
                <w:noProof/>
                <w:sz w:val="24"/>
                <w:szCs w:val="24"/>
                <w:lang w:eastAsia="lv-LV"/>
              </w:rPr>
              <w:t>punkts,</w:t>
            </w:r>
            <w:r w:rsidRPr="00BA07B5">
              <w:rPr>
                <w:rFonts w:ascii="Aptos" w:eastAsia="Times New Roman" w:hAnsi="Aptos" w:cs="Times New Roman"/>
                <w:noProof/>
                <w:sz w:val="24"/>
                <w:szCs w:val="24"/>
                <w:lang w:eastAsia="lv-LV"/>
              </w:rPr>
              <w:br/>
              <w:t>vai</w:t>
            </w:r>
          </w:p>
          <w:p w14:paraId="027D7071" w14:textId="28534A0F" w:rsidR="00684ABB" w:rsidRPr="00BA07B5" w:rsidRDefault="00684ABB" w:rsidP="00620DA2">
            <w:pPr>
              <w:numPr>
                <w:ilvl w:val="0"/>
                <w:numId w:val="57"/>
              </w:numPr>
              <w:spacing w:line="240" w:lineRule="auto"/>
              <w:jc w:val="both"/>
              <w:rPr>
                <w:rFonts w:ascii="Aptos" w:eastAsia="Times New Roman" w:hAnsi="Aptos" w:cs="Times New Roman"/>
                <w:noProof/>
                <w:sz w:val="24"/>
                <w:szCs w:val="24"/>
                <w:lang w:eastAsia="lv-LV"/>
              </w:rPr>
            </w:pPr>
            <w:r w:rsidRPr="00BA07B5">
              <w:rPr>
                <w:rFonts w:ascii="Aptos" w:eastAsia="Times New Roman" w:hAnsi="Aptos" w:cs="Times New Roman"/>
                <w:noProof/>
                <w:sz w:val="24"/>
                <w:szCs w:val="24"/>
                <w:lang w:eastAsia="lv-LV"/>
              </w:rPr>
              <w:t>piedalīties medicīnas centra īstenotā projekta ietvaros kā sadarbības partnerim – Ministru kabineta noteikumu Nr.</w:t>
            </w:r>
            <w:r w:rsidRPr="00BA07B5">
              <w:rPr>
                <w:rFonts w:ascii="Arial" w:eastAsia="Times New Roman" w:hAnsi="Arial" w:cs="Arial"/>
                <w:noProof/>
                <w:sz w:val="24"/>
                <w:szCs w:val="24"/>
                <w:lang w:eastAsia="lv-LV"/>
              </w:rPr>
              <w:t> </w:t>
            </w:r>
            <w:r w:rsidRPr="00BA07B5">
              <w:rPr>
                <w:rFonts w:ascii="Aptos" w:eastAsia="Times New Roman" w:hAnsi="Aptos" w:cs="Times New Roman"/>
                <w:noProof/>
                <w:sz w:val="24"/>
                <w:szCs w:val="24"/>
                <w:lang w:eastAsia="lv-LV"/>
              </w:rPr>
              <w:t>23 14.2.</w:t>
            </w:r>
            <w:r w:rsidR="00953CF8" w:rsidRPr="00BA07B5">
              <w:rPr>
                <w:rFonts w:ascii="Aptos" w:eastAsia="Times New Roman" w:hAnsi="Aptos" w:cs="Times New Roman"/>
                <w:noProof/>
                <w:sz w:val="24"/>
                <w:szCs w:val="24"/>
                <w:lang w:eastAsia="lv-LV"/>
              </w:rPr>
              <w:t> </w:t>
            </w:r>
            <w:r w:rsidRPr="00BA07B5">
              <w:rPr>
                <w:rFonts w:ascii="Aptos" w:eastAsia="Times New Roman" w:hAnsi="Aptos" w:cs="Times New Roman"/>
                <w:noProof/>
                <w:sz w:val="24"/>
                <w:szCs w:val="24"/>
                <w:lang w:eastAsia="lv-LV"/>
              </w:rPr>
              <w:t>apak</w:t>
            </w:r>
            <w:r w:rsidRPr="00BA07B5">
              <w:rPr>
                <w:rFonts w:ascii="Aptos" w:eastAsia="Times New Roman" w:hAnsi="Aptos" w:cs="Aptos"/>
                <w:noProof/>
                <w:sz w:val="24"/>
                <w:szCs w:val="24"/>
                <w:lang w:eastAsia="lv-LV"/>
              </w:rPr>
              <w:t>š</w:t>
            </w:r>
            <w:r w:rsidRPr="00BA07B5">
              <w:rPr>
                <w:rFonts w:ascii="Aptos" w:eastAsia="Times New Roman" w:hAnsi="Aptos" w:cs="Times New Roman"/>
                <w:noProof/>
                <w:sz w:val="24"/>
                <w:szCs w:val="24"/>
                <w:lang w:eastAsia="lv-LV"/>
              </w:rPr>
              <w:t>punkts.</w:t>
            </w:r>
          </w:p>
          <w:p w14:paraId="2FCA6AA6" w14:textId="1DF6E1C1" w:rsidR="00013D90" w:rsidRPr="00BA07B5" w:rsidRDefault="00684ABB" w:rsidP="00620DA2">
            <w:pPr>
              <w:spacing w:line="240" w:lineRule="auto"/>
              <w:jc w:val="both"/>
              <w:rPr>
                <w:rFonts w:ascii="Aptos" w:eastAsia="Times New Roman" w:hAnsi="Aptos" w:cs="Times New Roman"/>
                <w:noProof/>
                <w:sz w:val="24"/>
                <w:szCs w:val="24"/>
                <w:lang w:eastAsia="lv-LV"/>
              </w:rPr>
            </w:pPr>
            <w:r w:rsidRPr="00BA07B5">
              <w:rPr>
                <w:rFonts w:ascii="Aptos" w:eastAsia="Times New Roman" w:hAnsi="Aptos" w:cs="Times New Roman"/>
                <w:noProof/>
                <w:sz w:val="24"/>
                <w:szCs w:val="24"/>
                <w:lang w:eastAsia="lv-LV"/>
              </w:rPr>
              <w:t>Vēršam uzmanību, ka, savstarpēji vienojoties ar medicīnas centru, ģimenes ārsta prakse var tikt iekļauta centra projekta iesniegumā, un attiecināmo izmaksu ietvaros (līdz 30</w:t>
            </w:r>
            <w:r w:rsidR="00953CF8" w:rsidRPr="00BA07B5">
              <w:rPr>
                <w:rFonts w:ascii="Aptos" w:eastAsia="Times New Roman" w:hAnsi="Aptos" w:cs="Times New Roman"/>
                <w:noProof/>
                <w:sz w:val="24"/>
                <w:szCs w:val="24"/>
                <w:lang w:eastAsia="lv-LV"/>
              </w:rPr>
              <w:t> </w:t>
            </w:r>
            <w:r w:rsidRPr="00BA07B5">
              <w:rPr>
                <w:rFonts w:ascii="Aptos" w:eastAsia="Times New Roman" w:hAnsi="Aptos" w:cs="Times New Roman"/>
                <w:noProof/>
                <w:sz w:val="24"/>
                <w:szCs w:val="24"/>
                <w:lang w:eastAsia="lv-LV"/>
              </w:rPr>
              <w:t>000</w:t>
            </w:r>
            <w:r w:rsidR="00953CF8" w:rsidRPr="00BA07B5">
              <w:rPr>
                <w:rFonts w:ascii="Aptos" w:eastAsia="Times New Roman" w:hAnsi="Aptos" w:cs="Times New Roman"/>
                <w:noProof/>
                <w:sz w:val="24"/>
                <w:szCs w:val="24"/>
                <w:lang w:eastAsia="lv-LV"/>
              </w:rPr>
              <w:t> </w:t>
            </w:r>
            <w:r w:rsidRPr="00BA07B5">
              <w:rPr>
                <w:rFonts w:ascii="Aptos" w:eastAsia="Times New Roman" w:hAnsi="Aptos" w:cs="Times New Roman"/>
                <w:i/>
                <w:iCs/>
                <w:noProof/>
                <w:sz w:val="24"/>
                <w:szCs w:val="24"/>
                <w:lang w:eastAsia="lv-LV"/>
              </w:rPr>
              <w:t xml:space="preserve">euro </w:t>
            </w:r>
            <w:r w:rsidRPr="00BA07B5">
              <w:rPr>
                <w:rFonts w:ascii="Aptos" w:eastAsia="Times New Roman" w:hAnsi="Aptos" w:cs="Times New Roman"/>
                <w:noProof/>
                <w:sz w:val="24"/>
                <w:szCs w:val="24"/>
                <w:lang w:eastAsia="lv-LV"/>
              </w:rPr>
              <w:t>uz vienu praksi) var tikt nodrošināta gan telpu uzlabošana, gan tehnoloģiju iegāde.</w:t>
            </w:r>
          </w:p>
        </w:tc>
      </w:tr>
      <w:tr w:rsidR="00DD3088" w:rsidRPr="00126B38" w14:paraId="3E27D61F" w14:textId="77777777" w:rsidTr="00521949">
        <w:trPr>
          <w:trHeight w:val="408"/>
        </w:trPr>
        <w:tc>
          <w:tcPr>
            <w:tcW w:w="997" w:type="dxa"/>
          </w:tcPr>
          <w:p w14:paraId="740F6FA1" w14:textId="2843D9E6" w:rsidR="00DD3088" w:rsidRPr="00F422EA" w:rsidRDefault="00304749" w:rsidP="000A1820">
            <w:pPr>
              <w:pStyle w:val="Vienkrsteksts"/>
              <w:spacing w:before="0"/>
              <w:contextualSpacing/>
              <w:rPr>
                <w:rFonts w:ascii="Aptos" w:eastAsia="Times New Roman" w:hAnsi="Aptos" w:cs="Times New Roman"/>
                <w:sz w:val="24"/>
                <w:szCs w:val="24"/>
                <w:lang w:val="lv-LV" w:eastAsia="lv-LV"/>
              </w:rPr>
            </w:pPr>
            <w:r w:rsidRPr="00F422EA">
              <w:rPr>
                <w:rFonts w:ascii="Aptos" w:eastAsia="Times New Roman" w:hAnsi="Aptos" w:cs="Times New Roman"/>
                <w:sz w:val="24"/>
                <w:szCs w:val="24"/>
                <w:lang w:val="lv-LV" w:eastAsia="lv-LV"/>
              </w:rPr>
              <w:lastRenderedPageBreak/>
              <w:t>2.15.</w:t>
            </w:r>
          </w:p>
        </w:tc>
        <w:tc>
          <w:tcPr>
            <w:tcW w:w="6095" w:type="dxa"/>
          </w:tcPr>
          <w:p w14:paraId="190ADA0D" w14:textId="324CD76D" w:rsidR="00304749" w:rsidRPr="00F422EA" w:rsidRDefault="00304749" w:rsidP="00304749">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MK </w:t>
            </w:r>
            <w:proofErr w:type="spellStart"/>
            <w:r w:rsidRPr="00F422EA">
              <w:rPr>
                <w:rFonts w:ascii="Aptos" w:hAnsi="Aptos" w:cs="Times New Roman"/>
                <w:sz w:val="24"/>
                <w:szCs w:val="24"/>
              </w:rPr>
              <w:t>noteikumu</w:t>
            </w:r>
            <w:proofErr w:type="spellEnd"/>
            <w:r w:rsidRPr="00F422EA">
              <w:rPr>
                <w:rFonts w:ascii="Aptos" w:hAnsi="Aptos" w:cs="Times New Roman"/>
                <w:sz w:val="24"/>
                <w:szCs w:val="24"/>
              </w:rPr>
              <w:t xml:space="preserve"> Nr. 23 22. </w:t>
            </w:r>
            <w:proofErr w:type="spellStart"/>
            <w:r w:rsidRPr="00F422EA">
              <w:rPr>
                <w:rFonts w:ascii="Aptos" w:hAnsi="Aptos" w:cs="Times New Roman"/>
                <w:sz w:val="24"/>
                <w:szCs w:val="24"/>
              </w:rPr>
              <w:t>punkts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redakcijā</w:t>
            </w:r>
            <w:proofErr w:type="spellEnd"/>
            <w:r w:rsidRPr="00F422EA">
              <w:rPr>
                <w:rFonts w:ascii="Aptos" w:hAnsi="Aptos" w:cs="Times New Roman"/>
                <w:sz w:val="24"/>
                <w:szCs w:val="24"/>
              </w:rPr>
              <w:t xml:space="preserve"> no 27.03.2026.) </w:t>
            </w:r>
            <w:proofErr w:type="spellStart"/>
            <w:r w:rsidRPr="00F422EA">
              <w:rPr>
                <w:rFonts w:ascii="Aptos" w:hAnsi="Aptos" w:cs="Times New Roman"/>
                <w:sz w:val="24"/>
                <w:szCs w:val="24"/>
              </w:rPr>
              <w:t>nosaka</w:t>
            </w:r>
            <w:proofErr w:type="spellEnd"/>
            <w:r w:rsidRPr="00F422EA">
              <w:rPr>
                <w:rFonts w:ascii="Aptos" w:hAnsi="Aptos" w:cs="Times New Roman"/>
                <w:sz w:val="24"/>
                <w:szCs w:val="24"/>
              </w:rPr>
              <w:t xml:space="preserve">, ka </w:t>
            </w:r>
            <w:proofErr w:type="spellStart"/>
            <w:r w:rsidRPr="00F422EA">
              <w:rPr>
                <w:rFonts w:ascii="Aptos" w:hAnsi="Aptos" w:cs="Times New Roman"/>
                <w:sz w:val="24"/>
                <w:szCs w:val="24"/>
              </w:rPr>
              <w:t>attiecināmas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ir</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projekta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vadības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personāla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izmaksas</w:t>
            </w:r>
            <w:proofErr w:type="spellEnd"/>
            <w:r w:rsidRPr="00F422EA">
              <w:rPr>
                <w:rFonts w:ascii="Aptos" w:hAnsi="Aptos" w:cs="Times New Roman"/>
                <w:sz w:val="24"/>
                <w:szCs w:val="24"/>
              </w:rPr>
              <w:t xml:space="preserve">, kas </w:t>
            </w:r>
            <w:proofErr w:type="spellStart"/>
            <w:r w:rsidRPr="00F422EA">
              <w:rPr>
                <w:rFonts w:ascii="Aptos" w:hAnsi="Aptos" w:cs="Times New Roman"/>
                <w:sz w:val="24"/>
                <w:szCs w:val="24"/>
              </w:rPr>
              <w:t>radušās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uz</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darba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līguma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pamata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vai</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uzņēmuma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līguma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pamata</w:t>
            </w:r>
            <w:proofErr w:type="spellEnd"/>
            <w:r w:rsidRPr="00F422EA">
              <w:rPr>
                <w:rFonts w:ascii="Aptos" w:hAnsi="Aptos" w:cs="Times New Roman"/>
                <w:sz w:val="24"/>
                <w:szCs w:val="24"/>
              </w:rPr>
              <w:t>.</w:t>
            </w:r>
          </w:p>
          <w:p w14:paraId="505BD640" w14:textId="6B1DA3BB" w:rsidR="00304749" w:rsidRPr="00F422EA" w:rsidRDefault="00304749" w:rsidP="00304749">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Vai </w:t>
            </w:r>
            <w:proofErr w:type="spellStart"/>
            <w:r w:rsidRPr="00F422EA">
              <w:rPr>
                <w:rFonts w:ascii="Aptos" w:hAnsi="Aptos" w:cs="Times New Roman"/>
                <w:sz w:val="24"/>
                <w:szCs w:val="24"/>
              </w:rPr>
              <w:t>šis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attiecināmības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princips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piemērojams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arī</w:t>
            </w:r>
            <w:proofErr w:type="spellEnd"/>
            <w:r w:rsidRPr="00F422EA">
              <w:rPr>
                <w:rFonts w:ascii="Aptos" w:hAnsi="Aptos" w:cs="Times New Roman"/>
                <w:sz w:val="24"/>
                <w:szCs w:val="24"/>
              </w:rPr>
              <w:t xml:space="preserve"> tad, </w:t>
            </w:r>
            <w:proofErr w:type="spellStart"/>
            <w:r w:rsidRPr="00F422EA">
              <w:rPr>
                <w:rFonts w:ascii="Aptos" w:hAnsi="Aptos" w:cs="Times New Roman"/>
                <w:sz w:val="24"/>
                <w:szCs w:val="24"/>
              </w:rPr>
              <w:t>kad</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finansējuma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saņēmējs</w:t>
            </w:r>
            <w:proofErr w:type="spellEnd"/>
            <w:r w:rsidRPr="00F422EA">
              <w:rPr>
                <w:rFonts w:ascii="Aptos" w:hAnsi="Aptos" w:cs="Times New Roman"/>
                <w:sz w:val="24"/>
                <w:szCs w:val="24"/>
              </w:rPr>
              <w:t xml:space="preserve"> (SIA — </w:t>
            </w:r>
            <w:proofErr w:type="spellStart"/>
            <w:r w:rsidRPr="00F422EA">
              <w:rPr>
                <w:rFonts w:ascii="Aptos" w:hAnsi="Aptos" w:cs="Times New Roman"/>
                <w:sz w:val="24"/>
                <w:szCs w:val="24"/>
              </w:rPr>
              <w:t>ģimenes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ārsta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prakse</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slēdz</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uzņēmuma</w:t>
            </w:r>
            <w:proofErr w:type="spellEnd"/>
            <w:r w:rsidRPr="00F422EA">
              <w:rPr>
                <w:rFonts w:ascii="Aptos" w:hAnsi="Aptos" w:cs="Times New Roman"/>
                <w:sz w:val="24"/>
                <w:szCs w:val="24"/>
              </w:rPr>
              <w:t xml:space="preserve"> līgumu </w:t>
            </w:r>
            <w:proofErr w:type="spellStart"/>
            <w:r w:rsidRPr="00F422EA">
              <w:rPr>
                <w:rFonts w:ascii="Aptos" w:hAnsi="Aptos" w:cs="Times New Roman"/>
                <w:sz w:val="24"/>
                <w:szCs w:val="24"/>
              </w:rPr>
              <w:t>ar</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citu</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juridisko</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personu</w:t>
            </w:r>
            <w:proofErr w:type="spellEnd"/>
            <w:r w:rsidRPr="00F422EA">
              <w:rPr>
                <w:rFonts w:ascii="Aptos" w:hAnsi="Aptos" w:cs="Times New Roman"/>
                <w:sz w:val="24"/>
                <w:szCs w:val="24"/>
              </w:rPr>
              <w:t xml:space="preserve"> (SIA) par </w:t>
            </w:r>
            <w:proofErr w:type="spellStart"/>
            <w:r w:rsidRPr="00F422EA">
              <w:rPr>
                <w:rFonts w:ascii="Aptos" w:hAnsi="Aptos" w:cs="Times New Roman"/>
                <w:sz w:val="24"/>
                <w:szCs w:val="24"/>
              </w:rPr>
              <w:t>projekta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vadības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pakalpojumu</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sniegšanu</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visā</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projekta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sagatavošanas</w:t>
            </w:r>
            <w:proofErr w:type="spellEnd"/>
            <w:r w:rsidRPr="00F422EA">
              <w:rPr>
                <w:rFonts w:ascii="Aptos" w:hAnsi="Aptos" w:cs="Times New Roman"/>
                <w:sz w:val="24"/>
                <w:szCs w:val="24"/>
              </w:rPr>
              <w:t xml:space="preserve"> un </w:t>
            </w:r>
            <w:proofErr w:type="spellStart"/>
            <w:r w:rsidRPr="00F422EA">
              <w:rPr>
                <w:rFonts w:ascii="Aptos" w:hAnsi="Aptos" w:cs="Times New Roman"/>
                <w:sz w:val="24"/>
                <w:szCs w:val="24"/>
              </w:rPr>
              <w:t>īstenošanas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posmā</w:t>
            </w:r>
            <w:proofErr w:type="spellEnd"/>
            <w:r w:rsidRPr="00F422EA">
              <w:rPr>
                <w:rFonts w:ascii="Aptos" w:hAnsi="Aptos" w:cs="Times New Roman"/>
                <w:sz w:val="24"/>
                <w:szCs w:val="24"/>
              </w:rPr>
              <w:t xml:space="preserve">? Vai </w:t>
            </w:r>
            <w:proofErr w:type="spellStart"/>
            <w:r w:rsidRPr="00F422EA">
              <w:rPr>
                <w:rFonts w:ascii="Aptos" w:hAnsi="Aptos" w:cs="Times New Roman"/>
                <w:sz w:val="24"/>
                <w:szCs w:val="24"/>
              </w:rPr>
              <w:t>šādas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uzņēmuma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līguma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izmaksas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ir</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lastRenderedPageBreak/>
              <w:t>attiecināmas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kā</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projekta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vadības</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personāla</w:t>
            </w:r>
            <w:proofErr w:type="spellEnd"/>
            <w:r w:rsidRPr="00F422EA">
              <w:rPr>
                <w:rFonts w:ascii="Aptos" w:hAnsi="Aptos" w:cs="Times New Roman"/>
                <w:sz w:val="24"/>
                <w:szCs w:val="24"/>
              </w:rPr>
              <w:t xml:space="preserve"> </w:t>
            </w:r>
            <w:proofErr w:type="spellStart"/>
            <w:r w:rsidRPr="00F422EA">
              <w:rPr>
                <w:rFonts w:ascii="Aptos" w:hAnsi="Aptos" w:cs="Times New Roman"/>
                <w:sz w:val="24"/>
                <w:szCs w:val="24"/>
              </w:rPr>
              <w:t>izmaksas</w:t>
            </w:r>
            <w:proofErr w:type="spellEnd"/>
            <w:r w:rsidRPr="00F422EA">
              <w:rPr>
                <w:rFonts w:ascii="Aptos" w:hAnsi="Aptos" w:cs="Times New Roman"/>
                <w:sz w:val="24"/>
                <w:szCs w:val="24"/>
              </w:rPr>
              <w:t xml:space="preserve"> 22. </w:t>
            </w:r>
            <w:proofErr w:type="spellStart"/>
            <w:r w:rsidRPr="00F422EA">
              <w:rPr>
                <w:rFonts w:ascii="Aptos" w:hAnsi="Aptos" w:cs="Times New Roman"/>
                <w:sz w:val="24"/>
                <w:szCs w:val="24"/>
              </w:rPr>
              <w:t>punkta</w:t>
            </w:r>
            <w:proofErr w:type="spellEnd"/>
            <w:r w:rsidRPr="00F422EA">
              <w:rPr>
                <w:rFonts w:ascii="Aptos" w:hAnsi="Aptos" w:cs="Times New Roman"/>
                <w:sz w:val="24"/>
                <w:szCs w:val="24"/>
              </w:rPr>
              <w:t xml:space="preserve"> izpratnē, vai arī tām būtu jāatbilst kādai citai izmaksu kategorijai, kuru mēs neesam pamanījuši?</w:t>
            </w:r>
          </w:p>
          <w:p w14:paraId="0F3A720C" w14:textId="24098F43" w:rsidR="00DD3088" w:rsidRPr="00F422EA" w:rsidRDefault="00F10730" w:rsidP="005D40F1">
            <w:pPr>
              <w:spacing w:after="120" w:line="276" w:lineRule="auto"/>
              <w:ind w:left="32" w:right="179"/>
              <w:jc w:val="both"/>
              <w:rPr>
                <w:rFonts w:ascii="Aptos" w:hAnsi="Aptos" w:cs="Times New Roman"/>
                <w:i/>
                <w:iCs/>
                <w:sz w:val="24"/>
                <w:szCs w:val="24"/>
              </w:rPr>
            </w:pPr>
            <w:r w:rsidRPr="00F422EA">
              <w:rPr>
                <w:rFonts w:ascii="Aptos" w:hAnsi="Aptos" w:cs="Times New Roman"/>
                <w:i/>
                <w:iCs/>
                <w:sz w:val="24"/>
                <w:szCs w:val="24"/>
              </w:rPr>
              <w:t>(e-pasts 02.06.2026.)</w:t>
            </w:r>
          </w:p>
        </w:tc>
        <w:tc>
          <w:tcPr>
            <w:tcW w:w="8112" w:type="dxa"/>
            <w:gridSpan w:val="2"/>
          </w:tcPr>
          <w:p w14:paraId="24AE3F88" w14:textId="38CBD453" w:rsidR="00552A3E" w:rsidRPr="00F422EA" w:rsidRDefault="00552A3E" w:rsidP="00552A3E">
            <w:p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lastRenderedPageBreak/>
              <w:t>Ministru kabineta noteikumu Nr.</w:t>
            </w:r>
            <w:r w:rsidRPr="00141502">
              <w:t> </w:t>
            </w:r>
            <w:r w:rsidRPr="00F422EA">
              <w:rPr>
                <w:rFonts w:ascii="Aptos" w:eastAsia="Times New Roman" w:hAnsi="Aptos" w:cs="Times New Roman"/>
                <w:noProof/>
                <w:sz w:val="24"/>
                <w:szCs w:val="24"/>
                <w:lang w:eastAsia="lv-LV"/>
              </w:rPr>
              <w:t>23 22. punkts paredz, ka attiecin</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mas ir projekta vad</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bas person</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la izmaksas, kas radu</w:t>
            </w:r>
            <w:r w:rsidRPr="00F422EA">
              <w:rPr>
                <w:rFonts w:ascii="Aptos" w:eastAsia="Times New Roman" w:hAnsi="Aptos" w:cs="Aptos"/>
                <w:noProof/>
                <w:sz w:val="24"/>
                <w:szCs w:val="24"/>
                <w:lang w:eastAsia="lv-LV"/>
              </w:rPr>
              <w:t>šā</w:t>
            </w:r>
            <w:r w:rsidRPr="00F422EA">
              <w:rPr>
                <w:rFonts w:ascii="Aptos" w:eastAsia="Times New Roman" w:hAnsi="Aptos" w:cs="Times New Roman"/>
                <w:noProof/>
                <w:sz w:val="24"/>
                <w:szCs w:val="24"/>
                <w:lang w:eastAsia="lv-LV"/>
              </w:rPr>
              <w:t>s uz darba l</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guma vai uz</w:t>
            </w:r>
            <w:r w:rsidRPr="00F422EA">
              <w:rPr>
                <w:rFonts w:ascii="Aptos" w:eastAsia="Times New Roman" w:hAnsi="Aptos" w:cs="Aptos"/>
                <w:noProof/>
                <w:sz w:val="24"/>
                <w:szCs w:val="24"/>
                <w:lang w:eastAsia="lv-LV"/>
              </w:rPr>
              <w:t>ņē</w:t>
            </w:r>
            <w:r w:rsidRPr="00F422EA">
              <w:rPr>
                <w:rFonts w:ascii="Aptos" w:eastAsia="Times New Roman" w:hAnsi="Aptos" w:cs="Times New Roman"/>
                <w:noProof/>
                <w:sz w:val="24"/>
                <w:szCs w:val="24"/>
                <w:lang w:eastAsia="lv-LV"/>
              </w:rPr>
              <w:t>muma l</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guma pamata. Savuk</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 xml:space="preserve">rt </w:t>
            </w:r>
            <w:r w:rsidRPr="00F422EA">
              <w:rPr>
                <w:rFonts w:ascii="Aptos" w:eastAsia="Times New Roman" w:hAnsi="Aptos" w:cs="Aptos"/>
                <w:noProof/>
                <w:sz w:val="24"/>
                <w:szCs w:val="24"/>
                <w:lang w:eastAsia="lv-LV"/>
              </w:rPr>
              <w:t>š</w:t>
            </w:r>
            <w:r w:rsidRPr="00F422EA">
              <w:rPr>
                <w:rFonts w:ascii="Aptos" w:eastAsia="Times New Roman" w:hAnsi="Aptos" w:cs="Times New Roman"/>
                <w:noProof/>
                <w:sz w:val="24"/>
                <w:szCs w:val="24"/>
                <w:lang w:eastAsia="lv-LV"/>
              </w:rPr>
              <w:t>o noteikumu 30.1. punkts nosaka, ka 22. punkt</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 xml:space="preserve"> min</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t</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s izmaksas veido projekta tie</w:t>
            </w:r>
            <w:r w:rsidRPr="00F422EA">
              <w:rPr>
                <w:rFonts w:ascii="Aptos" w:eastAsia="Times New Roman" w:hAnsi="Aptos" w:cs="Aptos"/>
                <w:noProof/>
                <w:sz w:val="24"/>
                <w:szCs w:val="24"/>
                <w:lang w:eastAsia="lv-LV"/>
              </w:rPr>
              <w:t>šā</w:t>
            </w:r>
            <w:r w:rsidRPr="00F422EA">
              <w:rPr>
                <w:rFonts w:ascii="Aptos" w:eastAsia="Times New Roman" w:hAnsi="Aptos" w:cs="Times New Roman"/>
                <w:noProof/>
                <w:sz w:val="24"/>
                <w:szCs w:val="24"/>
                <w:lang w:eastAsia="lv-LV"/>
              </w:rPr>
              <w:t>s attiecin</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m</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s vad</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bas person</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la izmaksas, t</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d</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j</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di defin</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 xml:space="preserve">jot </w:t>
            </w:r>
            <w:r w:rsidRPr="00F422EA">
              <w:rPr>
                <w:rFonts w:ascii="Aptos" w:eastAsia="Times New Roman" w:hAnsi="Aptos" w:cs="Aptos"/>
                <w:noProof/>
                <w:sz w:val="24"/>
                <w:szCs w:val="24"/>
                <w:lang w:eastAsia="lv-LV"/>
              </w:rPr>
              <w:t>š</w:t>
            </w:r>
            <w:r w:rsidRPr="00F422EA">
              <w:rPr>
                <w:rFonts w:ascii="Aptos" w:eastAsia="Times New Roman" w:hAnsi="Aptos" w:cs="Times New Roman"/>
                <w:noProof/>
                <w:sz w:val="24"/>
                <w:szCs w:val="24"/>
                <w:lang w:eastAsia="lv-LV"/>
              </w:rPr>
              <w:t>o izmaksu kategoriju.</w:t>
            </w:r>
          </w:p>
          <w:p w14:paraId="5312B88A" w14:textId="63928EFB" w:rsidR="00552A3E" w:rsidRPr="00F422EA" w:rsidRDefault="00552A3E" w:rsidP="00552A3E">
            <w:p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 xml:space="preserve">Minētais regulējums pēc būtības attiecināms uz gadījumiem, kad projekta vadības funkcijas nodrošina fiziskas personas, kas ir tieši iesaistītas projekta īstenošanā. Līdz ar to, ja projekta vadības funkcijas tiek nodrošinātas uz uzņēmuma (pakalpojuma) līguma pamata, personāla izmaksām jābūt skaidri identificējamām, tas nozīmē to, ka līgumā ir jāizdala/jānorāda atsevišķi ar pakalpojuma nodrošināšanu saistīto izmaksu komponentes, t.i., darba </w:t>
            </w:r>
            <w:r w:rsidRPr="00F422EA">
              <w:rPr>
                <w:rFonts w:ascii="Aptos" w:eastAsia="Times New Roman" w:hAnsi="Aptos" w:cs="Times New Roman"/>
                <w:noProof/>
                <w:sz w:val="24"/>
                <w:szCs w:val="24"/>
                <w:lang w:eastAsia="lv-LV"/>
              </w:rPr>
              <w:lastRenderedPageBreak/>
              <w:t xml:space="preserve">samaksas apjoms, nodokļi (norādot arī kurš veiks nodokļu apmaksu (pasūtītājs/izpildītājs)), pārējo ar pakalpojumu nodrošināšanu nepieciešamo palīglīdzekļu iegādes izdevumi, u.c. ar konkrētā pakalpojuma nodrošināšanu saistītie izdevumi, kas rodas pakalpojuma sniedzējam) saistīto izmaksu apjoms. Šādam sadalījumam ir jābūt pievienotam noslēgtajam līgumam un atspoguļotam arī pieņemšanas - nodošanas aktā vai rēķinā (nodrošina projekta īstenošanas laikā). </w:t>
            </w:r>
          </w:p>
          <w:p w14:paraId="430BCF9B" w14:textId="0A98BA7E" w:rsidR="00552A3E" w:rsidRPr="00F422EA" w:rsidRDefault="00552A3E" w:rsidP="00552A3E">
            <w:p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Uzņēmuma līguma gadījumā līgums var tikt noslēgts gan ar fizisku personu, gan ar juridisku personu par konkrēta darba vai pakalpojuma veikšanu (piemēram, par grāmatvedības vai projekta administrēšanas pakalpojumu sniegšanu). Atkarībā no izpildītāja statusa atšķiras nodokļu piemērošanas kārtība:</w:t>
            </w:r>
          </w:p>
          <w:p w14:paraId="37283B3C" w14:textId="77777777" w:rsidR="00552A3E" w:rsidRPr="00F422EA" w:rsidRDefault="00552A3E" w:rsidP="00552A3E">
            <w:p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1) ja izpildītājs ir nereģistrēta fiziska persona, tad par nodokļu nomaksu ir atbildīgs pasūtītājs;</w:t>
            </w:r>
          </w:p>
          <w:p w14:paraId="1D75430B" w14:textId="77777777" w:rsidR="00552A3E" w:rsidRPr="00F422EA" w:rsidRDefault="00552A3E" w:rsidP="00552A3E">
            <w:p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2) ja izpildītājs ir reģistrēts kā saimnieciskās darbības veicējs (pašnodarbinātais), tad pasūtītājs izmaksā līguma noteikto summu un nodokļus nemaksā;</w:t>
            </w:r>
          </w:p>
          <w:p w14:paraId="41787F1A" w14:textId="0C1DAAE6" w:rsidR="00552A3E" w:rsidRPr="00F422EA" w:rsidRDefault="00552A3E" w:rsidP="00552A3E">
            <w:p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3) ja izpildītājs ir uzņēmums (juridiska persona), tad pasūtītājs izmaksā līguma noteikto summu un PVN (ja pakalpojuma sniedzējs ir PVN maksātājs).</w:t>
            </w:r>
          </w:p>
          <w:p w14:paraId="46B0EB0D" w14:textId="77777777" w:rsidR="00552A3E" w:rsidRPr="00F422EA" w:rsidRDefault="00552A3E" w:rsidP="00552A3E">
            <w:p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 xml:space="preserve">Līgumi, kas ir noslēgti ar juridisku personu (piem., SIA) var tikt attiecinātas no tiešajām personāla izmaksām, pie nosacījuma, ja: </w:t>
            </w:r>
          </w:p>
          <w:p w14:paraId="0C362D10" w14:textId="387E48EE" w:rsidR="00552A3E" w:rsidRPr="00F422EA" w:rsidRDefault="00552A3E" w:rsidP="00B6198C">
            <w:pPr>
              <w:pStyle w:val="Sarakstarindkopa"/>
              <w:numPr>
                <w:ilvl w:val="0"/>
                <w:numId w:val="59"/>
              </w:num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 xml:space="preserve">līgums ir noslēgts par konkrēta uzdevuma veikšanu, nevis vispārīgu pakalpojumu; </w:t>
            </w:r>
          </w:p>
          <w:p w14:paraId="156B8267" w14:textId="5FC095E5" w:rsidR="00552A3E" w:rsidRPr="00F422EA" w:rsidRDefault="00552A3E" w:rsidP="00B6198C">
            <w:pPr>
              <w:pStyle w:val="Sarakstarindkopa"/>
              <w:numPr>
                <w:ilvl w:val="0"/>
                <w:numId w:val="59"/>
              </w:num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 xml:space="preserve">izmaksas ir tieši saistītas ar projekta mērķiem; </w:t>
            </w:r>
          </w:p>
          <w:p w14:paraId="4EEAD978" w14:textId="091A557C" w:rsidR="00552A3E" w:rsidRPr="00F422EA" w:rsidRDefault="00552A3E" w:rsidP="00B6198C">
            <w:pPr>
              <w:pStyle w:val="Sarakstarindkopa"/>
              <w:numPr>
                <w:ilvl w:val="0"/>
                <w:numId w:val="59"/>
              </w:num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 xml:space="preserve">ir iespējams pierādīt, ka izmaksas attiecas uz konkrētu personu. </w:t>
            </w:r>
          </w:p>
          <w:p w14:paraId="53E535DA" w14:textId="77777777" w:rsidR="00B6198C" w:rsidRPr="00F422EA" w:rsidRDefault="00552A3E" w:rsidP="00552A3E">
            <w:p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 xml:space="preserve">Lai projekta tiešajās attiecināmajās personāla izmaksās varētu iekļaut tikai rēķinā norādītās personāla izmaksas, ir jānodrošina, ka: </w:t>
            </w:r>
          </w:p>
          <w:p w14:paraId="60818FAF" w14:textId="77777777" w:rsidR="00B6198C" w:rsidRPr="00F422EA" w:rsidRDefault="00552A3E" w:rsidP="00B6198C">
            <w:pPr>
              <w:pStyle w:val="Sarakstarindkopa"/>
              <w:numPr>
                <w:ilvl w:val="0"/>
                <w:numId w:val="60"/>
              </w:num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lastRenderedPageBreak/>
              <w:t xml:space="preserve">līgumā skaidri definēts uzdevums un iesaistītais personāls; </w:t>
            </w:r>
          </w:p>
          <w:p w14:paraId="6E4A90FC" w14:textId="77777777" w:rsidR="00B6198C" w:rsidRPr="00F422EA" w:rsidRDefault="00552A3E" w:rsidP="00B6198C">
            <w:pPr>
              <w:pStyle w:val="Sarakstarindkopa"/>
              <w:numPr>
                <w:ilvl w:val="0"/>
                <w:numId w:val="60"/>
              </w:num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 xml:space="preserve">tāmē ir atšifrētas darbaspēka izmaksas (t.i., alga un ar atalgojumu saistītie nodokļi), kā arī citas ar pakalpojuma sniegšanu saistītās izmaksas (piemēram, internets, aprīkojuma amortizācija, administratīvās izmaksas u.tml.); </w:t>
            </w:r>
          </w:p>
          <w:p w14:paraId="4D2F9DF1" w14:textId="674C6158" w:rsidR="00552A3E" w:rsidRPr="00F422EA" w:rsidRDefault="00552A3E" w:rsidP="00B6198C">
            <w:pPr>
              <w:pStyle w:val="Sarakstarindkopa"/>
              <w:numPr>
                <w:ilvl w:val="0"/>
                <w:numId w:val="60"/>
              </w:num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 xml:space="preserve">rēķinā personāla atlīdzības izmaksas ir skaidri nodalītas. </w:t>
            </w:r>
          </w:p>
          <w:p w14:paraId="36CB137F" w14:textId="77777777" w:rsidR="00552A3E" w:rsidRPr="00F422EA" w:rsidRDefault="00552A3E" w:rsidP="00552A3E">
            <w:p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Papildu nosacījumi</w:t>
            </w:r>
          </w:p>
          <w:p w14:paraId="27B7CD06" w14:textId="77777777" w:rsidR="00552A3E" w:rsidRPr="00F422EA" w:rsidRDefault="00552A3E" w:rsidP="00552A3E">
            <w:p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Vēršam uzmanību, ka:</w:t>
            </w:r>
          </w:p>
          <w:p w14:paraId="51412982" w14:textId="168FDEE8" w:rsidR="00552A3E" w:rsidRPr="00F422EA" w:rsidRDefault="00552A3E" w:rsidP="00B6198C">
            <w:pPr>
              <w:pStyle w:val="Sarakstarindkopa"/>
              <w:numPr>
                <w:ilvl w:val="0"/>
                <w:numId w:val="61"/>
              </w:numPr>
              <w:ind w:left="316"/>
              <w:jc w:val="both"/>
              <w:rPr>
                <w:rFonts w:ascii="Aptos" w:eastAsia="Times New Roman" w:hAnsi="Aptos" w:cs="Times New Roman"/>
                <w:b/>
                <w:sz w:val="24"/>
                <w:szCs w:val="24"/>
                <w:lang w:eastAsia="lv-LV"/>
              </w:rPr>
            </w:pPr>
            <w:r w:rsidRPr="00F422EA">
              <w:rPr>
                <w:rFonts w:ascii="Aptos" w:eastAsia="Times New Roman" w:hAnsi="Aptos" w:cs="Times New Roman"/>
                <w:b/>
                <w:sz w:val="24"/>
                <w:szCs w:val="24"/>
                <w:lang w:eastAsia="lv-LV"/>
              </w:rPr>
              <w:t>Izmaksas, kas saistītas ar projekta iesnieguma sagatavošanu un aizpildīšanu Kohēzijas politikas fondu vadības informācijas sistēmā, nav attiecināmas projekta ietvaros un sedzamas no privātā finansējuma, ja attiecināms.</w:t>
            </w:r>
          </w:p>
          <w:p w14:paraId="4BE24142" w14:textId="5E939037" w:rsidR="00552A3E" w:rsidRPr="00F422EA" w:rsidRDefault="00552A3E" w:rsidP="00EA41AA">
            <w:pPr>
              <w:pStyle w:val="Sarakstarindkopa"/>
              <w:numPr>
                <w:ilvl w:val="0"/>
                <w:numId w:val="61"/>
              </w:numPr>
              <w:ind w:left="316"/>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Ja projekta vadības funkcijas tiek nodrošinātas ārpakalpojuma veidā (uzņēmuma līgums ar juridisku personu), finansējuma saņēmējam jānodrošina iepirkuma veikšana atbilstoši:</w:t>
            </w:r>
          </w:p>
          <w:p w14:paraId="41EE636F" w14:textId="60E4137E" w:rsidR="00552A3E" w:rsidRPr="00F422EA" w:rsidRDefault="00552A3E" w:rsidP="00EA41AA">
            <w:pPr>
              <w:pStyle w:val="Sarakstarindkopa"/>
              <w:numPr>
                <w:ilvl w:val="0"/>
                <w:numId w:val="62"/>
              </w:num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Publisko iepirkumu likumam vai</w:t>
            </w:r>
          </w:p>
          <w:p w14:paraId="716966B9" w14:textId="28CCB9EB" w:rsidR="00552A3E" w:rsidRPr="00F422EA" w:rsidRDefault="00552A3E" w:rsidP="00EA41AA">
            <w:pPr>
              <w:pStyle w:val="Sarakstarindkopa"/>
              <w:numPr>
                <w:ilvl w:val="0"/>
                <w:numId w:val="62"/>
              </w:numPr>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Ministru kabineta 2017. gada 28. februāra noteikumiem Nr.</w:t>
            </w:r>
            <w:r w:rsidRPr="00F422EA">
              <w:rPr>
                <w:rFonts w:ascii="Arial" w:eastAsia="Times New Roman" w:hAnsi="Arial" w:cs="Arial"/>
                <w:noProof/>
                <w:sz w:val="24"/>
                <w:szCs w:val="24"/>
                <w:lang w:eastAsia="lv-LV"/>
              </w:rPr>
              <w:t> </w:t>
            </w:r>
            <w:r w:rsidRPr="00F422EA">
              <w:rPr>
                <w:rFonts w:ascii="Aptos" w:eastAsia="Times New Roman" w:hAnsi="Aptos" w:cs="Times New Roman"/>
                <w:noProof/>
                <w:sz w:val="24"/>
                <w:szCs w:val="24"/>
                <w:lang w:eastAsia="lv-LV"/>
              </w:rPr>
              <w:t>104 "Noteikumi par iepirkuma proced</w:t>
            </w:r>
            <w:r w:rsidRPr="00F422EA">
              <w:rPr>
                <w:rFonts w:ascii="Aptos" w:eastAsia="Times New Roman" w:hAnsi="Aptos" w:cs="Aptos"/>
                <w:noProof/>
                <w:sz w:val="24"/>
                <w:szCs w:val="24"/>
                <w:lang w:eastAsia="lv-LV"/>
              </w:rPr>
              <w:t>ū</w:t>
            </w:r>
            <w:r w:rsidRPr="00F422EA">
              <w:rPr>
                <w:rFonts w:ascii="Aptos" w:eastAsia="Times New Roman" w:hAnsi="Aptos" w:cs="Times New Roman"/>
                <w:noProof/>
                <w:sz w:val="24"/>
                <w:szCs w:val="24"/>
                <w:lang w:eastAsia="lv-LV"/>
              </w:rPr>
              <w:t>ru un t</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s piem</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ro</w:t>
            </w:r>
            <w:r w:rsidRPr="00F422EA">
              <w:rPr>
                <w:rFonts w:ascii="Aptos" w:eastAsia="Times New Roman" w:hAnsi="Aptos" w:cs="Aptos"/>
                <w:noProof/>
                <w:sz w:val="24"/>
                <w:szCs w:val="24"/>
                <w:lang w:eastAsia="lv-LV"/>
              </w:rPr>
              <w:t>š</w:t>
            </w:r>
            <w:r w:rsidRPr="00F422EA">
              <w:rPr>
                <w:rFonts w:ascii="Aptos" w:eastAsia="Times New Roman" w:hAnsi="Aptos" w:cs="Times New Roman"/>
                <w:noProof/>
                <w:sz w:val="24"/>
                <w:szCs w:val="24"/>
                <w:lang w:eastAsia="lv-LV"/>
              </w:rPr>
              <w:t>anas k</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rt</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bu pas</w:t>
            </w:r>
            <w:r w:rsidRPr="00F422EA">
              <w:rPr>
                <w:rFonts w:ascii="Aptos" w:eastAsia="Times New Roman" w:hAnsi="Aptos" w:cs="Aptos"/>
                <w:noProof/>
                <w:sz w:val="24"/>
                <w:szCs w:val="24"/>
                <w:lang w:eastAsia="lv-LV"/>
              </w:rPr>
              <w:t>ū</w:t>
            </w:r>
            <w:r w:rsidRPr="00F422EA">
              <w:rPr>
                <w:rFonts w:ascii="Aptos" w:eastAsia="Times New Roman" w:hAnsi="Aptos" w:cs="Times New Roman"/>
                <w:noProof/>
                <w:sz w:val="24"/>
                <w:szCs w:val="24"/>
                <w:lang w:eastAsia="lv-LV"/>
              </w:rPr>
              <w:t>t</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t</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ja finans</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tiem projektiem".</w:t>
            </w:r>
          </w:p>
          <w:p w14:paraId="5035E1E4" w14:textId="62A05D70" w:rsidR="00DD3088" w:rsidRPr="00F422EA" w:rsidRDefault="00552A3E" w:rsidP="00684ABB">
            <w:pPr>
              <w:pStyle w:val="Sarakstarindkopa"/>
              <w:numPr>
                <w:ilvl w:val="0"/>
                <w:numId w:val="61"/>
              </w:numPr>
              <w:ind w:left="316"/>
              <w:jc w:val="both"/>
              <w:rPr>
                <w:rFonts w:ascii="Aptos" w:eastAsia="Times New Roman" w:hAnsi="Aptos" w:cs="Times New Roman"/>
                <w:noProof/>
                <w:sz w:val="24"/>
                <w:szCs w:val="24"/>
                <w:lang w:eastAsia="lv-LV"/>
              </w:rPr>
            </w:pPr>
            <w:r w:rsidRPr="00F422EA">
              <w:rPr>
                <w:rFonts w:ascii="Aptos" w:eastAsia="Times New Roman" w:hAnsi="Aptos" w:cs="Times New Roman"/>
                <w:noProof/>
                <w:sz w:val="24"/>
                <w:szCs w:val="24"/>
                <w:lang w:eastAsia="lv-LV"/>
              </w:rPr>
              <w:t>Projekta vadības personāla izmaksas ir attiecināmas, ja tās atbilst Ministru kabineta noteikumu Nr.</w:t>
            </w:r>
            <w:r w:rsidRPr="00F422EA">
              <w:rPr>
                <w:rFonts w:ascii="Arial" w:eastAsia="Times New Roman" w:hAnsi="Arial" w:cs="Arial"/>
                <w:noProof/>
                <w:sz w:val="24"/>
                <w:szCs w:val="24"/>
                <w:lang w:eastAsia="lv-LV"/>
              </w:rPr>
              <w:t> </w:t>
            </w:r>
            <w:r w:rsidRPr="00F422EA">
              <w:rPr>
                <w:rFonts w:ascii="Aptos" w:eastAsia="Times New Roman" w:hAnsi="Aptos" w:cs="Times New Roman"/>
                <w:noProof/>
                <w:sz w:val="24"/>
                <w:szCs w:val="24"/>
                <w:lang w:eastAsia="lv-LV"/>
              </w:rPr>
              <w:t>23  min</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taj</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m pras</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b</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m un ir radu</w:t>
            </w:r>
            <w:r w:rsidRPr="00F422EA">
              <w:rPr>
                <w:rFonts w:ascii="Aptos" w:eastAsia="Times New Roman" w:hAnsi="Aptos" w:cs="Aptos"/>
                <w:noProof/>
                <w:sz w:val="24"/>
                <w:szCs w:val="24"/>
                <w:lang w:eastAsia="lv-LV"/>
              </w:rPr>
              <w:t>šā</w:t>
            </w:r>
            <w:r w:rsidRPr="00F422EA">
              <w:rPr>
                <w:rFonts w:ascii="Aptos" w:eastAsia="Times New Roman" w:hAnsi="Aptos" w:cs="Times New Roman"/>
                <w:noProof/>
                <w:sz w:val="24"/>
                <w:szCs w:val="24"/>
                <w:lang w:eastAsia="lv-LV"/>
              </w:rPr>
              <w:t>s no dienas, kad nosl</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gts l</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 xml:space="preserve">gums par projekta </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steno</w:t>
            </w:r>
            <w:r w:rsidRPr="00F422EA">
              <w:rPr>
                <w:rFonts w:ascii="Aptos" w:eastAsia="Times New Roman" w:hAnsi="Aptos" w:cs="Aptos"/>
                <w:noProof/>
                <w:sz w:val="24"/>
                <w:szCs w:val="24"/>
                <w:lang w:eastAsia="lv-LV"/>
              </w:rPr>
              <w:t>š</w:t>
            </w:r>
            <w:r w:rsidRPr="00F422EA">
              <w:rPr>
                <w:rFonts w:ascii="Aptos" w:eastAsia="Times New Roman" w:hAnsi="Aptos" w:cs="Times New Roman"/>
                <w:noProof/>
                <w:sz w:val="24"/>
                <w:szCs w:val="24"/>
                <w:lang w:eastAsia="lv-LV"/>
              </w:rPr>
              <w:t>anu. Sagatavojot projekta iesniegumu, j</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p</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rliecin</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s, ka pl</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not</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s person</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la atl</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dz</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bas izmaksas ir atbilsto</w:t>
            </w:r>
            <w:r w:rsidRPr="00F422EA">
              <w:rPr>
                <w:rFonts w:ascii="Aptos" w:eastAsia="Times New Roman" w:hAnsi="Aptos" w:cs="Aptos"/>
                <w:noProof/>
                <w:sz w:val="24"/>
                <w:szCs w:val="24"/>
                <w:lang w:eastAsia="lv-LV"/>
              </w:rPr>
              <w:t>š</w:t>
            </w:r>
            <w:r w:rsidRPr="00F422EA">
              <w:rPr>
                <w:rFonts w:ascii="Aptos" w:eastAsia="Times New Roman" w:hAnsi="Aptos" w:cs="Times New Roman"/>
                <w:noProof/>
                <w:sz w:val="24"/>
                <w:szCs w:val="24"/>
                <w:lang w:eastAsia="lv-LV"/>
              </w:rPr>
              <w:t>as projekta iesniedz</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ja iest</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des atl</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dz</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bas sist</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m</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 xml:space="preserve"> noteiktajai samaksai par l</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dzv</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rt</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ga darba veik</w:t>
            </w:r>
            <w:r w:rsidRPr="00F422EA">
              <w:rPr>
                <w:rFonts w:ascii="Aptos" w:eastAsia="Times New Roman" w:hAnsi="Aptos" w:cs="Aptos"/>
                <w:noProof/>
                <w:sz w:val="24"/>
                <w:szCs w:val="24"/>
                <w:lang w:eastAsia="lv-LV"/>
              </w:rPr>
              <w:t>š</w:t>
            </w:r>
            <w:r w:rsidRPr="00F422EA">
              <w:rPr>
                <w:rFonts w:ascii="Aptos" w:eastAsia="Times New Roman" w:hAnsi="Aptos" w:cs="Times New Roman"/>
                <w:noProof/>
                <w:sz w:val="24"/>
                <w:szCs w:val="24"/>
                <w:lang w:eastAsia="lv-LV"/>
              </w:rPr>
              <w:t>anu vai atbilsto</w:t>
            </w:r>
            <w:r w:rsidRPr="00F422EA">
              <w:rPr>
                <w:rFonts w:ascii="Aptos" w:eastAsia="Times New Roman" w:hAnsi="Aptos" w:cs="Aptos"/>
                <w:noProof/>
                <w:sz w:val="24"/>
                <w:szCs w:val="24"/>
                <w:lang w:eastAsia="lv-LV"/>
              </w:rPr>
              <w:t>šā</w:t>
            </w:r>
            <w:r w:rsidRPr="00F422EA">
              <w:rPr>
                <w:rFonts w:ascii="Aptos" w:eastAsia="Times New Roman" w:hAnsi="Aptos" w:cs="Times New Roman"/>
                <w:noProof/>
                <w:sz w:val="24"/>
                <w:szCs w:val="24"/>
                <w:lang w:eastAsia="lv-LV"/>
              </w:rPr>
              <w:t>m vid</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jai darba samaksai par l</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dzv</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rt</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gu darbu attiec</w:t>
            </w:r>
            <w:r w:rsidRPr="00F422EA">
              <w:rPr>
                <w:rFonts w:ascii="Aptos" w:eastAsia="Times New Roman" w:hAnsi="Aptos" w:cs="Aptos"/>
                <w:noProof/>
                <w:sz w:val="24"/>
                <w:szCs w:val="24"/>
                <w:lang w:eastAsia="lv-LV"/>
              </w:rPr>
              <w:t>ī</w:t>
            </w:r>
            <w:r w:rsidRPr="00F422EA">
              <w:rPr>
                <w:rFonts w:ascii="Aptos" w:eastAsia="Times New Roman" w:hAnsi="Aptos" w:cs="Times New Roman"/>
                <w:noProof/>
                <w:sz w:val="24"/>
                <w:szCs w:val="24"/>
                <w:lang w:eastAsia="lv-LV"/>
              </w:rPr>
              <w:t>gaj</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 xml:space="preserve"> nozar</w:t>
            </w:r>
            <w:r w:rsidRPr="00F422EA">
              <w:rPr>
                <w:rFonts w:ascii="Aptos" w:eastAsia="Times New Roman" w:hAnsi="Aptos" w:cs="Aptos"/>
                <w:noProof/>
                <w:sz w:val="24"/>
                <w:szCs w:val="24"/>
                <w:lang w:eastAsia="lv-LV"/>
              </w:rPr>
              <w:t>ē</w:t>
            </w:r>
            <w:r w:rsidRPr="00F422EA">
              <w:rPr>
                <w:rFonts w:ascii="Aptos" w:eastAsia="Times New Roman" w:hAnsi="Aptos" w:cs="Times New Roman"/>
                <w:noProof/>
                <w:sz w:val="24"/>
                <w:szCs w:val="24"/>
                <w:lang w:eastAsia="lv-LV"/>
              </w:rPr>
              <w:t>, atbilsto</w:t>
            </w:r>
            <w:r w:rsidRPr="00F422EA">
              <w:rPr>
                <w:rFonts w:ascii="Aptos" w:eastAsia="Times New Roman" w:hAnsi="Aptos" w:cs="Aptos"/>
                <w:noProof/>
                <w:sz w:val="24"/>
                <w:szCs w:val="24"/>
                <w:lang w:eastAsia="lv-LV"/>
              </w:rPr>
              <w:t>š</w:t>
            </w:r>
            <w:r w:rsidRPr="00F422EA">
              <w:rPr>
                <w:rFonts w:ascii="Aptos" w:eastAsia="Times New Roman" w:hAnsi="Aptos" w:cs="Times New Roman"/>
                <w:noProof/>
                <w:sz w:val="24"/>
                <w:szCs w:val="24"/>
                <w:lang w:eastAsia="lv-LV"/>
              </w:rPr>
              <w:t>i LR Centr</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l</w:t>
            </w:r>
            <w:r w:rsidRPr="00F422EA">
              <w:rPr>
                <w:rFonts w:ascii="Aptos" w:eastAsia="Times New Roman" w:hAnsi="Aptos" w:cs="Aptos"/>
                <w:noProof/>
                <w:sz w:val="24"/>
                <w:szCs w:val="24"/>
                <w:lang w:eastAsia="lv-LV"/>
              </w:rPr>
              <w:t>ā</w:t>
            </w:r>
            <w:r w:rsidRPr="00F422EA">
              <w:rPr>
                <w:rFonts w:ascii="Aptos" w:eastAsia="Times New Roman" w:hAnsi="Aptos" w:cs="Times New Roman"/>
                <w:noProof/>
                <w:sz w:val="24"/>
                <w:szCs w:val="24"/>
                <w:lang w:eastAsia="lv-LV"/>
              </w:rPr>
              <w:t xml:space="preserve">s statistikas pārvaldes datiem vai Valsts ieņēmumu dienesta apkopotajai statistikai par izmaksātajām atlīdzībām pa profesijām attiecīgajā periodā. Personāla izmaksas var ietvert arī finansējuma saņēmēja uz uzņēmuma </w:t>
            </w:r>
            <w:r w:rsidRPr="00F422EA">
              <w:rPr>
                <w:rFonts w:ascii="Aptos" w:eastAsia="Times New Roman" w:hAnsi="Aptos" w:cs="Times New Roman"/>
                <w:noProof/>
                <w:sz w:val="24"/>
                <w:szCs w:val="24"/>
                <w:lang w:eastAsia="lv-LV"/>
              </w:rPr>
              <w:lastRenderedPageBreak/>
              <w:t xml:space="preserve">(pakalpojuma) līguma (t.i. ārpakalpojumā) piesaistīta projekta vadības personāla atlīdzības izmaksas. Personāla izmaksas var pamatot arī ar provizorisku tirgus izpēti, noslēgtiem nodomu protokoliem, u.c. informāciju. </w:t>
            </w:r>
          </w:p>
        </w:tc>
      </w:tr>
      <w:tr w:rsidR="00EA41AA" w:rsidRPr="00126B38" w14:paraId="5D7EEAD0" w14:textId="77777777" w:rsidTr="00521949">
        <w:trPr>
          <w:trHeight w:val="408"/>
        </w:trPr>
        <w:tc>
          <w:tcPr>
            <w:tcW w:w="997" w:type="dxa"/>
          </w:tcPr>
          <w:p w14:paraId="2DBC0864" w14:textId="51898D1F" w:rsidR="00EA41AA" w:rsidRPr="00F422EA" w:rsidRDefault="001419C2" w:rsidP="000A1820">
            <w:pPr>
              <w:pStyle w:val="Vienkrsteksts"/>
              <w:spacing w:before="0"/>
              <w:contextualSpacing/>
              <w:rPr>
                <w:rFonts w:ascii="Aptos" w:eastAsia="Times New Roman" w:hAnsi="Aptos" w:cs="Times New Roman"/>
                <w:sz w:val="24"/>
                <w:szCs w:val="24"/>
                <w:lang w:val="lv-LV" w:eastAsia="lv-LV"/>
              </w:rPr>
            </w:pPr>
            <w:r w:rsidRPr="00F422EA">
              <w:rPr>
                <w:rFonts w:ascii="Aptos" w:eastAsia="Times New Roman" w:hAnsi="Aptos" w:cs="Times New Roman"/>
                <w:sz w:val="24"/>
                <w:szCs w:val="24"/>
                <w:lang w:val="lv-LV" w:eastAsia="lv-LV"/>
              </w:rPr>
              <w:lastRenderedPageBreak/>
              <w:t>2.16.</w:t>
            </w:r>
          </w:p>
        </w:tc>
        <w:tc>
          <w:tcPr>
            <w:tcW w:w="6095" w:type="dxa"/>
          </w:tcPr>
          <w:p w14:paraId="5A9EEACB" w14:textId="13FB9EAF" w:rsidR="002570D5" w:rsidRPr="00F422EA" w:rsidRDefault="002570D5" w:rsidP="002570D5">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Lūdzam apstiprināt mūsu izpratni par MK noteikumu Nr. 23 22. punktā (redakcijā no 27.03.2026.) noteikto ERAF daļas ierobežojumu projekta vadības personāla izmaksām, izmantojot šādu praktisku piemēru, kas atbilst plānotā projekta situācijai:</w:t>
            </w:r>
          </w:p>
          <w:p w14:paraId="1DA242CB" w14:textId="59077A6F" w:rsidR="002570D5" w:rsidRPr="00F422EA" w:rsidRDefault="002570D5" w:rsidP="002570D5">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w:t>
            </w:r>
            <w:r w:rsidRPr="00F422EA">
              <w:rPr>
                <w:rFonts w:ascii="Aptos" w:hAnsi="Aptos" w:cs="Times New Roman"/>
                <w:sz w:val="24"/>
                <w:szCs w:val="24"/>
              </w:rPr>
              <w:tab/>
              <w:t>Projekta plānotais ilgums: 6</w:t>
            </w:r>
            <w:r w:rsidR="002819D2" w:rsidRPr="00F422EA">
              <w:rPr>
                <w:rFonts w:ascii="Aptos" w:hAnsi="Aptos" w:cs="Times New Roman"/>
                <w:sz w:val="24"/>
                <w:szCs w:val="24"/>
              </w:rPr>
              <w:t> </w:t>
            </w:r>
            <w:r w:rsidRPr="00F422EA">
              <w:rPr>
                <w:rFonts w:ascii="Aptos" w:hAnsi="Aptos" w:cs="Times New Roman"/>
                <w:sz w:val="24"/>
                <w:szCs w:val="24"/>
              </w:rPr>
              <w:t>mēneši</w:t>
            </w:r>
          </w:p>
          <w:p w14:paraId="74E91F70" w14:textId="0300E0E0" w:rsidR="002570D5" w:rsidRPr="00F422EA" w:rsidRDefault="002570D5" w:rsidP="002570D5">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w:t>
            </w:r>
            <w:r w:rsidRPr="00F422EA">
              <w:rPr>
                <w:rFonts w:ascii="Aptos" w:hAnsi="Aptos" w:cs="Times New Roman"/>
                <w:sz w:val="24"/>
                <w:szCs w:val="24"/>
              </w:rPr>
              <w:tab/>
              <w:t>Projekta kopējās attiecināmās izmaksas (ar PVN): 29</w:t>
            </w:r>
            <w:r w:rsidR="00C45FB9" w:rsidRPr="00F422EA">
              <w:rPr>
                <w:rFonts w:ascii="Aptos" w:hAnsi="Aptos" w:cs="Times New Roman"/>
                <w:sz w:val="24"/>
                <w:szCs w:val="24"/>
              </w:rPr>
              <w:t> </w:t>
            </w:r>
            <w:r w:rsidRPr="00F422EA">
              <w:rPr>
                <w:rFonts w:ascii="Aptos" w:hAnsi="Aptos" w:cs="Times New Roman"/>
                <w:sz w:val="24"/>
                <w:szCs w:val="24"/>
              </w:rPr>
              <w:t>439,50 EUR — no kurām ERAF daļa (85%) 25</w:t>
            </w:r>
            <w:r w:rsidR="002819D2" w:rsidRPr="00F422EA">
              <w:rPr>
                <w:rFonts w:ascii="Aptos" w:hAnsi="Aptos" w:cs="Times New Roman"/>
                <w:sz w:val="24"/>
                <w:szCs w:val="24"/>
              </w:rPr>
              <w:t> </w:t>
            </w:r>
            <w:r w:rsidRPr="00F422EA">
              <w:rPr>
                <w:rFonts w:ascii="Aptos" w:hAnsi="Aptos" w:cs="Times New Roman"/>
                <w:sz w:val="24"/>
                <w:szCs w:val="24"/>
              </w:rPr>
              <w:t>023,58</w:t>
            </w:r>
            <w:r w:rsidR="002819D2" w:rsidRPr="00F422EA">
              <w:rPr>
                <w:rFonts w:ascii="Aptos" w:hAnsi="Aptos" w:cs="Times New Roman"/>
                <w:sz w:val="24"/>
                <w:szCs w:val="24"/>
              </w:rPr>
              <w:t> </w:t>
            </w:r>
            <w:r w:rsidRPr="00F422EA">
              <w:rPr>
                <w:rFonts w:ascii="Aptos" w:hAnsi="Aptos" w:cs="Times New Roman"/>
                <w:sz w:val="24"/>
                <w:szCs w:val="24"/>
              </w:rPr>
              <w:t>EUR un nacionālais privātais līdzfinansējums (15 %) 4</w:t>
            </w:r>
            <w:r w:rsidR="002819D2" w:rsidRPr="00F422EA">
              <w:rPr>
                <w:rFonts w:ascii="Aptos" w:hAnsi="Aptos" w:cs="Times New Roman"/>
                <w:sz w:val="24"/>
                <w:szCs w:val="24"/>
              </w:rPr>
              <w:t> </w:t>
            </w:r>
            <w:r w:rsidRPr="00F422EA">
              <w:rPr>
                <w:rFonts w:ascii="Aptos" w:hAnsi="Aptos" w:cs="Times New Roman"/>
                <w:sz w:val="24"/>
                <w:szCs w:val="24"/>
              </w:rPr>
              <w:t>415,93</w:t>
            </w:r>
            <w:r w:rsidR="002819D2" w:rsidRPr="00F422EA">
              <w:rPr>
                <w:rFonts w:ascii="Aptos" w:hAnsi="Aptos" w:cs="Times New Roman"/>
                <w:sz w:val="24"/>
                <w:szCs w:val="24"/>
              </w:rPr>
              <w:t> </w:t>
            </w:r>
            <w:r w:rsidRPr="00F422EA">
              <w:rPr>
                <w:rFonts w:ascii="Aptos" w:hAnsi="Aptos" w:cs="Times New Roman"/>
                <w:sz w:val="24"/>
                <w:szCs w:val="24"/>
              </w:rPr>
              <w:t>EUR</w:t>
            </w:r>
          </w:p>
          <w:p w14:paraId="2E6806A5" w14:textId="48AEA115" w:rsidR="002570D5" w:rsidRPr="00F422EA" w:rsidRDefault="002570D5" w:rsidP="002570D5">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w:t>
            </w:r>
            <w:r w:rsidRPr="00F422EA">
              <w:rPr>
                <w:rFonts w:ascii="Aptos" w:hAnsi="Aptos" w:cs="Times New Roman"/>
                <w:sz w:val="24"/>
                <w:szCs w:val="24"/>
              </w:rPr>
              <w:tab/>
              <w:t>Projekta vadības pakalpojumu sniedzējs ir PVN maksātāja SIA; atlīdzība par pakalpojumu ir 10% no plānotā ERAF finansējuma; finansējuma saņēmējs (ģimenes ārsta prakse) nevar atgūt priekšnodokli, jo sniedz tikai ārstniecības pakalpojumus.</w:t>
            </w:r>
          </w:p>
          <w:p w14:paraId="67D3C4A0" w14:textId="5F44B64B" w:rsidR="002570D5" w:rsidRPr="00F422EA" w:rsidRDefault="002570D5" w:rsidP="002570D5">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w:t>
            </w:r>
            <w:r w:rsidRPr="00F422EA">
              <w:rPr>
                <w:rFonts w:ascii="Aptos" w:hAnsi="Aptos" w:cs="Times New Roman"/>
                <w:sz w:val="24"/>
                <w:szCs w:val="24"/>
              </w:rPr>
              <w:tab/>
              <w:t>Plānotās projekta vadības personāla izmaksas budžeta pozīcijā: 2</w:t>
            </w:r>
            <w:r w:rsidR="002819D2" w:rsidRPr="00F422EA">
              <w:rPr>
                <w:rFonts w:ascii="Aptos" w:hAnsi="Aptos" w:cs="Times New Roman"/>
                <w:sz w:val="24"/>
                <w:szCs w:val="24"/>
              </w:rPr>
              <w:t> </w:t>
            </w:r>
            <w:r w:rsidRPr="00F422EA">
              <w:rPr>
                <w:rFonts w:ascii="Aptos" w:hAnsi="Aptos" w:cs="Times New Roman"/>
                <w:sz w:val="24"/>
                <w:szCs w:val="24"/>
              </w:rPr>
              <w:t>550</w:t>
            </w:r>
            <w:r w:rsidR="002819D2" w:rsidRPr="00F422EA">
              <w:rPr>
                <w:rFonts w:ascii="Aptos" w:hAnsi="Aptos" w:cs="Times New Roman"/>
                <w:sz w:val="24"/>
                <w:szCs w:val="24"/>
              </w:rPr>
              <w:t> </w:t>
            </w:r>
            <w:r w:rsidRPr="00F422EA">
              <w:rPr>
                <w:rFonts w:ascii="Aptos" w:hAnsi="Aptos" w:cs="Times New Roman"/>
                <w:sz w:val="24"/>
                <w:szCs w:val="24"/>
              </w:rPr>
              <w:t>EUR pakalpojuma summa + 535,50</w:t>
            </w:r>
            <w:r w:rsidR="002819D2" w:rsidRPr="00F422EA">
              <w:rPr>
                <w:rFonts w:ascii="Aptos" w:hAnsi="Aptos" w:cs="Times New Roman"/>
                <w:sz w:val="24"/>
                <w:szCs w:val="24"/>
              </w:rPr>
              <w:t> </w:t>
            </w:r>
            <w:r w:rsidRPr="00F422EA">
              <w:rPr>
                <w:rFonts w:ascii="Aptos" w:hAnsi="Aptos" w:cs="Times New Roman"/>
                <w:sz w:val="24"/>
                <w:szCs w:val="24"/>
              </w:rPr>
              <w:t>EUR PVN = 3</w:t>
            </w:r>
            <w:r w:rsidR="002819D2" w:rsidRPr="00F422EA">
              <w:rPr>
                <w:rFonts w:ascii="Aptos" w:hAnsi="Aptos" w:cs="Times New Roman"/>
                <w:sz w:val="24"/>
                <w:szCs w:val="24"/>
              </w:rPr>
              <w:t> </w:t>
            </w:r>
            <w:r w:rsidRPr="00F422EA">
              <w:rPr>
                <w:rFonts w:ascii="Aptos" w:hAnsi="Aptos" w:cs="Times New Roman"/>
                <w:sz w:val="24"/>
                <w:szCs w:val="24"/>
              </w:rPr>
              <w:t>085,50</w:t>
            </w:r>
            <w:r w:rsidR="002819D2" w:rsidRPr="00F422EA">
              <w:rPr>
                <w:rFonts w:ascii="Aptos" w:hAnsi="Aptos" w:cs="Times New Roman"/>
                <w:sz w:val="24"/>
                <w:szCs w:val="24"/>
              </w:rPr>
              <w:t> </w:t>
            </w:r>
            <w:r w:rsidRPr="00F422EA">
              <w:rPr>
                <w:rFonts w:ascii="Aptos" w:hAnsi="Aptos" w:cs="Times New Roman"/>
                <w:sz w:val="24"/>
                <w:szCs w:val="24"/>
              </w:rPr>
              <w:t>EUR (ar PVN)</w:t>
            </w:r>
          </w:p>
          <w:p w14:paraId="422B226A" w14:textId="183EEFC3" w:rsidR="002570D5" w:rsidRPr="00F422EA" w:rsidRDefault="002570D5" w:rsidP="002570D5">
            <w:pPr>
              <w:spacing w:after="120" w:line="276" w:lineRule="auto"/>
              <w:ind w:left="32" w:right="179"/>
              <w:jc w:val="both"/>
              <w:rPr>
                <w:rFonts w:ascii="Aptos" w:hAnsi="Aptos" w:cs="Times New Roman"/>
                <w:sz w:val="24"/>
                <w:szCs w:val="24"/>
                <w:lang w:val="en-US"/>
              </w:rPr>
            </w:pPr>
            <w:r w:rsidRPr="00F422EA">
              <w:rPr>
                <w:rFonts w:ascii="Aptos" w:hAnsi="Aptos" w:cs="Times New Roman"/>
                <w:sz w:val="24"/>
                <w:szCs w:val="24"/>
                <w:lang w:val="en-US"/>
              </w:rPr>
              <w:t>•</w:t>
            </w:r>
            <w:r w:rsidRPr="00F422EA">
              <w:rPr>
                <w:rFonts w:ascii="Aptos" w:hAnsi="Aptos" w:cs="Times New Roman"/>
                <w:sz w:val="24"/>
                <w:szCs w:val="24"/>
                <w:lang w:val="en-US"/>
              </w:rPr>
              <w:tab/>
            </w:r>
            <w:proofErr w:type="spellStart"/>
            <w:r w:rsidRPr="00F422EA">
              <w:rPr>
                <w:rFonts w:ascii="Aptos" w:hAnsi="Aptos" w:cs="Times New Roman"/>
                <w:sz w:val="24"/>
                <w:szCs w:val="24"/>
                <w:lang w:val="en-US"/>
              </w:rPr>
              <w:t>Pārējās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tiešās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attiecināmās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izmaksas</w:t>
            </w:r>
            <w:proofErr w:type="spellEnd"/>
            <w:r w:rsidRPr="00F422EA">
              <w:rPr>
                <w:rFonts w:ascii="Aptos" w:hAnsi="Aptos" w:cs="Times New Roman"/>
                <w:sz w:val="24"/>
                <w:szCs w:val="24"/>
                <w:lang w:val="en-US"/>
              </w:rPr>
              <w:t xml:space="preserve"> (23., 25. </w:t>
            </w:r>
            <w:proofErr w:type="gramStart"/>
            <w:r w:rsidRPr="00F422EA">
              <w:rPr>
                <w:rFonts w:ascii="Aptos" w:hAnsi="Aptos" w:cs="Times New Roman"/>
                <w:sz w:val="24"/>
                <w:szCs w:val="24"/>
                <w:lang w:val="en-US"/>
              </w:rPr>
              <w:t>un 28</w:t>
            </w:r>
            <w:proofErr w:type="gramEnd"/>
            <w:r w:rsidRPr="00F422EA">
              <w:rPr>
                <w:rFonts w:ascii="Aptos" w:hAnsi="Aptos" w:cs="Times New Roman"/>
                <w:sz w:val="24"/>
                <w:szCs w:val="24"/>
                <w:lang w:val="en-US"/>
              </w:rPr>
              <w:t>.</w:t>
            </w:r>
            <w:r w:rsidR="002819D2" w:rsidRPr="00F422EA">
              <w:rPr>
                <w:rFonts w:ascii="Aptos" w:hAnsi="Aptos" w:cs="Times New Roman"/>
                <w:sz w:val="24"/>
                <w:szCs w:val="24"/>
                <w:lang w:val="en-US"/>
              </w:rPr>
              <w:t> </w:t>
            </w:r>
            <w:proofErr w:type="spellStart"/>
            <w:r w:rsidRPr="00F422EA">
              <w:rPr>
                <w:rFonts w:ascii="Aptos" w:hAnsi="Aptos" w:cs="Times New Roman"/>
                <w:sz w:val="24"/>
                <w:szCs w:val="24"/>
                <w:lang w:val="en-US"/>
              </w:rPr>
              <w:t>punktā</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minētās</w:t>
            </w:r>
            <w:proofErr w:type="spellEnd"/>
            <w:r w:rsidRPr="00F422EA">
              <w:rPr>
                <w:rFonts w:ascii="Aptos" w:hAnsi="Aptos" w:cs="Times New Roman"/>
                <w:sz w:val="24"/>
                <w:szCs w:val="24"/>
                <w:lang w:val="en-US"/>
              </w:rPr>
              <w:t>): 26</w:t>
            </w:r>
            <w:r w:rsidR="002819D2" w:rsidRPr="00F422EA">
              <w:rPr>
                <w:rFonts w:ascii="Aptos" w:hAnsi="Aptos" w:cs="Times New Roman"/>
                <w:sz w:val="24"/>
                <w:szCs w:val="24"/>
                <w:lang w:val="en-US"/>
              </w:rPr>
              <w:t> </w:t>
            </w:r>
            <w:r w:rsidRPr="00F422EA">
              <w:rPr>
                <w:rFonts w:ascii="Aptos" w:hAnsi="Aptos" w:cs="Times New Roman"/>
                <w:sz w:val="24"/>
                <w:szCs w:val="24"/>
                <w:lang w:val="en-US"/>
              </w:rPr>
              <w:t>354</w:t>
            </w:r>
            <w:r w:rsidR="002819D2" w:rsidRPr="00F422EA">
              <w:rPr>
                <w:rFonts w:ascii="Aptos" w:hAnsi="Aptos" w:cs="Times New Roman"/>
                <w:sz w:val="24"/>
                <w:szCs w:val="24"/>
                <w:lang w:val="en-US"/>
              </w:rPr>
              <w:t> </w:t>
            </w:r>
            <w:r w:rsidRPr="00F422EA">
              <w:rPr>
                <w:rFonts w:ascii="Aptos" w:hAnsi="Aptos" w:cs="Times New Roman"/>
                <w:sz w:val="24"/>
                <w:szCs w:val="24"/>
                <w:lang w:val="en-US"/>
              </w:rPr>
              <w:t>EUR (</w:t>
            </w:r>
            <w:proofErr w:type="spellStart"/>
            <w:r w:rsidRPr="00F422EA">
              <w:rPr>
                <w:rFonts w:ascii="Aptos" w:hAnsi="Aptos" w:cs="Times New Roman"/>
                <w:sz w:val="24"/>
                <w:szCs w:val="24"/>
                <w:lang w:val="en-US"/>
              </w:rPr>
              <w:t>ar</w:t>
            </w:r>
            <w:proofErr w:type="spellEnd"/>
            <w:r w:rsidRPr="00F422EA">
              <w:rPr>
                <w:rFonts w:ascii="Aptos" w:hAnsi="Aptos" w:cs="Times New Roman"/>
                <w:sz w:val="24"/>
                <w:szCs w:val="24"/>
                <w:lang w:val="en-US"/>
              </w:rPr>
              <w:t xml:space="preserve"> PVN)</w:t>
            </w:r>
          </w:p>
          <w:p w14:paraId="0BD412C1" w14:textId="77777777" w:rsidR="002570D5" w:rsidRPr="00F422EA" w:rsidRDefault="002570D5" w:rsidP="002570D5">
            <w:pPr>
              <w:spacing w:after="120" w:line="276" w:lineRule="auto"/>
              <w:ind w:left="32" w:right="179"/>
              <w:jc w:val="both"/>
              <w:rPr>
                <w:rFonts w:ascii="Aptos" w:hAnsi="Aptos" w:cs="Times New Roman"/>
                <w:sz w:val="24"/>
                <w:szCs w:val="24"/>
                <w:lang w:val="en-US"/>
              </w:rPr>
            </w:pPr>
            <w:proofErr w:type="spellStart"/>
            <w:r w:rsidRPr="00F422EA">
              <w:rPr>
                <w:rFonts w:ascii="Aptos" w:hAnsi="Aptos" w:cs="Times New Roman"/>
                <w:sz w:val="24"/>
                <w:szCs w:val="24"/>
                <w:lang w:val="en-US"/>
              </w:rPr>
              <w:t>Pēc</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mūsu</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izpratnes</w:t>
            </w:r>
            <w:proofErr w:type="spellEnd"/>
            <w:r w:rsidRPr="00F422EA">
              <w:rPr>
                <w:rFonts w:ascii="Aptos" w:hAnsi="Aptos" w:cs="Times New Roman"/>
                <w:sz w:val="24"/>
                <w:szCs w:val="24"/>
                <w:lang w:val="en-US"/>
              </w:rPr>
              <w:t xml:space="preserve"> ERAF </w:t>
            </w:r>
            <w:proofErr w:type="spellStart"/>
            <w:r w:rsidRPr="00F422EA">
              <w:rPr>
                <w:rFonts w:ascii="Aptos" w:hAnsi="Aptos" w:cs="Times New Roman"/>
                <w:sz w:val="24"/>
                <w:szCs w:val="24"/>
                <w:lang w:val="en-US"/>
              </w:rPr>
              <w:t>daļas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ierobežojumu</w:t>
            </w:r>
            <w:proofErr w:type="spellEnd"/>
            <w:r w:rsidRPr="00F422EA">
              <w:rPr>
                <w:rFonts w:ascii="Aptos" w:hAnsi="Aptos" w:cs="Times New Roman"/>
                <w:sz w:val="24"/>
                <w:szCs w:val="24"/>
                <w:lang w:val="en-US"/>
              </w:rPr>
              <w:t xml:space="preserve"> PVI </w:t>
            </w:r>
            <w:proofErr w:type="spellStart"/>
            <w:r w:rsidRPr="00F422EA">
              <w:rPr>
                <w:rFonts w:ascii="Aptos" w:hAnsi="Aptos" w:cs="Times New Roman"/>
                <w:sz w:val="24"/>
                <w:szCs w:val="24"/>
                <w:lang w:val="en-US"/>
              </w:rPr>
              <w:t>šajā</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piemērā</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aprēķina</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šādi</w:t>
            </w:r>
            <w:proofErr w:type="spellEnd"/>
            <w:r w:rsidRPr="00F422EA">
              <w:rPr>
                <w:rFonts w:ascii="Aptos" w:hAnsi="Aptos" w:cs="Times New Roman"/>
                <w:sz w:val="24"/>
                <w:szCs w:val="24"/>
                <w:lang w:val="en-US"/>
              </w:rPr>
              <w:t>:</w:t>
            </w:r>
          </w:p>
          <w:p w14:paraId="61E02C36" w14:textId="34BE9070" w:rsidR="002570D5" w:rsidRPr="00F422EA" w:rsidRDefault="002570D5" w:rsidP="002570D5">
            <w:pPr>
              <w:spacing w:after="120" w:line="276" w:lineRule="auto"/>
              <w:ind w:left="32" w:right="179"/>
              <w:jc w:val="both"/>
              <w:rPr>
                <w:rFonts w:ascii="Aptos" w:hAnsi="Aptos" w:cs="Times New Roman"/>
                <w:sz w:val="24"/>
                <w:szCs w:val="24"/>
                <w:lang w:val="en-US"/>
              </w:rPr>
            </w:pPr>
            <w:r w:rsidRPr="00F422EA">
              <w:rPr>
                <w:rFonts w:ascii="Aptos" w:hAnsi="Aptos" w:cs="Times New Roman"/>
                <w:sz w:val="24"/>
                <w:szCs w:val="24"/>
                <w:lang w:val="en-US"/>
              </w:rPr>
              <w:lastRenderedPageBreak/>
              <w:t>(34</w:t>
            </w:r>
            <w:r w:rsidR="003F3EE0" w:rsidRPr="00F422EA">
              <w:rPr>
                <w:rFonts w:ascii="Aptos" w:hAnsi="Aptos" w:cs="Times New Roman"/>
                <w:sz w:val="24"/>
                <w:szCs w:val="24"/>
                <w:lang w:val="en-US"/>
              </w:rPr>
              <w:t> </w:t>
            </w:r>
            <w:r w:rsidRPr="00F422EA">
              <w:rPr>
                <w:rFonts w:ascii="Aptos" w:hAnsi="Aptos" w:cs="Times New Roman"/>
                <w:sz w:val="24"/>
                <w:szCs w:val="24"/>
                <w:lang w:val="en-US"/>
              </w:rPr>
              <w:t>422</w:t>
            </w:r>
            <w:r w:rsidR="003F3EE0" w:rsidRPr="00F422EA">
              <w:rPr>
                <w:rFonts w:ascii="Aptos" w:hAnsi="Aptos" w:cs="Times New Roman"/>
                <w:sz w:val="24"/>
                <w:szCs w:val="24"/>
                <w:lang w:val="en-US"/>
              </w:rPr>
              <w:t> </w:t>
            </w:r>
            <w:r w:rsidRPr="00F422EA">
              <w:rPr>
                <w:rFonts w:ascii="Aptos" w:hAnsi="Aptos" w:cs="Times New Roman"/>
                <w:sz w:val="24"/>
                <w:szCs w:val="24"/>
                <w:lang w:val="en-US"/>
              </w:rPr>
              <w:t>EUR ÷ 12</w:t>
            </w:r>
            <w:r w:rsidR="00B72D1D" w:rsidRPr="00F422EA">
              <w:rPr>
                <w:rFonts w:ascii="Aptos" w:hAnsi="Aptos" w:cs="Times New Roman"/>
                <w:sz w:val="24"/>
                <w:szCs w:val="24"/>
                <w:lang w:val="en-US"/>
              </w:rPr>
              <w:t> </w:t>
            </w:r>
            <w:proofErr w:type="spellStart"/>
            <w:r w:rsidRPr="00F422EA">
              <w:rPr>
                <w:rFonts w:ascii="Aptos" w:hAnsi="Aptos" w:cs="Times New Roman"/>
                <w:sz w:val="24"/>
                <w:szCs w:val="24"/>
                <w:lang w:val="en-US"/>
              </w:rPr>
              <w:t>mēneši</w:t>
            </w:r>
            <w:proofErr w:type="spellEnd"/>
            <w:r w:rsidRPr="00F422EA">
              <w:rPr>
                <w:rFonts w:ascii="Aptos" w:hAnsi="Aptos" w:cs="Times New Roman"/>
                <w:sz w:val="24"/>
                <w:szCs w:val="24"/>
                <w:lang w:val="en-US"/>
              </w:rPr>
              <w:t>) × 6</w:t>
            </w:r>
            <w:r w:rsidR="00B72D1D" w:rsidRPr="00F422EA">
              <w:rPr>
                <w:rFonts w:ascii="Aptos" w:hAnsi="Aptos" w:cs="Times New Roman"/>
                <w:sz w:val="24"/>
                <w:szCs w:val="24"/>
                <w:lang w:val="en-US"/>
              </w:rPr>
              <w:t> </w:t>
            </w:r>
            <w:proofErr w:type="spellStart"/>
            <w:r w:rsidRPr="00F422EA">
              <w:rPr>
                <w:rFonts w:ascii="Aptos" w:hAnsi="Aptos" w:cs="Times New Roman"/>
                <w:sz w:val="24"/>
                <w:szCs w:val="24"/>
                <w:lang w:val="en-US"/>
              </w:rPr>
              <w:t>mēneši</w:t>
            </w:r>
            <w:proofErr w:type="spellEnd"/>
            <w:r w:rsidRPr="00F422EA">
              <w:rPr>
                <w:rFonts w:ascii="Aptos" w:hAnsi="Aptos" w:cs="Times New Roman"/>
                <w:sz w:val="24"/>
                <w:szCs w:val="24"/>
                <w:lang w:val="en-US"/>
              </w:rPr>
              <w:t xml:space="preserve"> + 0,64% × 26</w:t>
            </w:r>
            <w:r w:rsidR="003F3EE0" w:rsidRPr="00F422EA">
              <w:rPr>
                <w:rFonts w:ascii="Aptos" w:hAnsi="Aptos" w:cs="Times New Roman"/>
                <w:sz w:val="24"/>
                <w:szCs w:val="24"/>
                <w:lang w:val="en-US"/>
              </w:rPr>
              <w:t> </w:t>
            </w:r>
            <w:r w:rsidRPr="00F422EA">
              <w:rPr>
                <w:rFonts w:ascii="Aptos" w:hAnsi="Aptos" w:cs="Times New Roman"/>
                <w:sz w:val="24"/>
                <w:szCs w:val="24"/>
                <w:lang w:val="en-US"/>
              </w:rPr>
              <w:t>354</w:t>
            </w:r>
            <w:r w:rsidR="003F3EE0" w:rsidRPr="00F422EA">
              <w:rPr>
                <w:rFonts w:ascii="Aptos" w:hAnsi="Aptos" w:cs="Times New Roman"/>
                <w:sz w:val="24"/>
                <w:szCs w:val="24"/>
                <w:lang w:val="en-US"/>
              </w:rPr>
              <w:t> </w:t>
            </w:r>
            <w:r w:rsidRPr="00F422EA">
              <w:rPr>
                <w:rFonts w:ascii="Aptos" w:hAnsi="Aptos" w:cs="Times New Roman"/>
                <w:sz w:val="24"/>
                <w:szCs w:val="24"/>
                <w:lang w:val="en-US"/>
              </w:rPr>
              <w:t>EUR = 17</w:t>
            </w:r>
            <w:r w:rsidR="003F3EE0" w:rsidRPr="00F422EA">
              <w:rPr>
                <w:rFonts w:ascii="Aptos" w:hAnsi="Aptos" w:cs="Times New Roman"/>
                <w:sz w:val="24"/>
                <w:szCs w:val="24"/>
                <w:lang w:val="en-US"/>
              </w:rPr>
              <w:t> </w:t>
            </w:r>
            <w:r w:rsidRPr="00F422EA">
              <w:rPr>
                <w:rFonts w:ascii="Aptos" w:hAnsi="Aptos" w:cs="Times New Roman"/>
                <w:sz w:val="24"/>
                <w:szCs w:val="24"/>
                <w:lang w:val="en-US"/>
              </w:rPr>
              <w:t>211</w:t>
            </w:r>
            <w:r w:rsidR="003F3EE0" w:rsidRPr="00F422EA">
              <w:rPr>
                <w:rFonts w:ascii="Aptos" w:hAnsi="Aptos" w:cs="Times New Roman"/>
                <w:sz w:val="24"/>
                <w:szCs w:val="24"/>
                <w:lang w:val="en-US"/>
              </w:rPr>
              <w:t> </w:t>
            </w:r>
            <w:r w:rsidRPr="00F422EA">
              <w:rPr>
                <w:rFonts w:ascii="Aptos" w:hAnsi="Aptos" w:cs="Times New Roman"/>
                <w:sz w:val="24"/>
                <w:szCs w:val="24"/>
                <w:lang w:val="en-US"/>
              </w:rPr>
              <w:t>EUR + 168,67</w:t>
            </w:r>
            <w:r w:rsidR="003F3EE0" w:rsidRPr="00F422EA">
              <w:rPr>
                <w:rFonts w:ascii="Aptos" w:hAnsi="Aptos" w:cs="Times New Roman"/>
                <w:sz w:val="24"/>
                <w:szCs w:val="24"/>
                <w:lang w:val="en-US"/>
              </w:rPr>
              <w:t> </w:t>
            </w:r>
            <w:r w:rsidRPr="00F422EA">
              <w:rPr>
                <w:rFonts w:ascii="Aptos" w:hAnsi="Aptos" w:cs="Times New Roman"/>
                <w:sz w:val="24"/>
                <w:szCs w:val="24"/>
                <w:lang w:val="en-US"/>
              </w:rPr>
              <w:t>EUR ≈ 17</w:t>
            </w:r>
            <w:r w:rsidR="003F3EE0" w:rsidRPr="00F422EA">
              <w:rPr>
                <w:rFonts w:ascii="Aptos" w:hAnsi="Aptos" w:cs="Times New Roman"/>
                <w:sz w:val="24"/>
                <w:szCs w:val="24"/>
                <w:lang w:val="en-US"/>
              </w:rPr>
              <w:t> </w:t>
            </w:r>
            <w:r w:rsidRPr="00F422EA">
              <w:rPr>
                <w:rFonts w:ascii="Aptos" w:hAnsi="Aptos" w:cs="Times New Roman"/>
                <w:sz w:val="24"/>
                <w:szCs w:val="24"/>
                <w:lang w:val="en-US"/>
              </w:rPr>
              <w:t>380</w:t>
            </w:r>
            <w:r w:rsidR="003F3EE0" w:rsidRPr="00F422EA">
              <w:rPr>
                <w:rFonts w:ascii="Aptos" w:hAnsi="Aptos" w:cs="Times New Roman"/>
                <w:sz w:val="24"/>
                <w:szCs w:val="24"/>
                <w:lang w:val="en-US"/>
              </w:rPr>
              <w:t> </w:t>
            </w:r>
            <w:r w:rsidRPr="00F422EA">
              <w:rPr>
                <w:rFonts w:ascii="Aptos" w:hAnsi="Aptos" w:cs="Times New Roman"/>
                <w:sz w:val="24"/>
                <w:szCs w:val="24"/>
                <w:lang w:val="en-US"/>
              </w:rPr>
              <w:t>EUR</w:t>
            </w:r>
          </w:p>
          <w:p w14:paraId="700CF300" w14:textId="1B97E265" w:rsidR="002570D5" w:rsidRPr="00F422EA" w:rsidRDefault="002570D5" w:rsidP="002570D5">
            <w:pPr>
              <w:spacing w:after="120" w:line="276" w:lineRule="auto"/>
              <w:ind w:left="32" w:right="179"/>
              <w:jc w:val="both"/>
              <w:rPr>
                <w:rFonts w:ascii="Aptos" w:hAnsi="Aptos" w:cs="Times New Roman"/>
                <w:sz w:val="24"/>
                <w:szCs w:val="24"/>
                <w:lang w:val="en-US"/>
              </w:rPr>
            </w:pPr>
            <w:proofErr w:type="spellStart"/>
            <w:r w:rsidRPr="00F422EA">
              <w:rPr>
                <w:rFonts w:ascii="Aptos" w:hAnsi="Aptos" w:cs="Times New Roman"/>
                <w:sz w:val="24"/>
                <w:szCs w:val="24"/>
                <w:lang w:val="en-US"/>
              </w:rPr>
              <w:t>Tādējādi</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mūsu</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plānotā</w:t>
            </w:r>
            <w:proofErr w:type="spellEnd"/>
            <w:r w:rsidRPr="00F422EA">
              <w:rPr>
                <w:rFonts w:ascii="Aptos" w:hAnsi="Aptos" w:cs="Times New Roman"/>
                <w:sz w:val="24"/>
                <w:szCs w:val="24"/>
                <w:lang w:val="en-US"/>
              </w:rPr>
              <w:t xml:space="preserve"> PVI summa (3</w:t>
            </w:r>
            <w:r w:rsidR="00B72D1D" w:rsidRPr="00F422EA">
              <w:rPr>
                <w:rFonts w:ascii="Aptos" w:hAnsi="Aptos" w:cs="Times New Roman"/>
                <w:sz w:val="24"/>
                <w:szCs w:val="24"/>
                <w:lang w:val="en-US"/>
              </w:rPr>
              <w:t> </w:t>
            </w:r>
            <w:r w:rsidRPr="00F422EA">
              <w:rPr>
                <w:rFonts w:ascii="Aptos" w:hAnsi="Aptos" w:cs="Times New Roman"/>
                <w:sz w:val="24"/>
                <w:szCs w:val="24"/>
                <w:lang w:val="en-US"/>
              </w:rPr>
              <w:t>085,50</w:t>
            </w:r>
            <w:r w:rsidR="00B72D1D" w:rsidRPr="00F422EA">
              <w:rPr>
                <w:rFonts w:ascii="Aptos" w:hAnsi="Aptos" w:cs="Times New Roman"/>
                <w:sz w:val="24"/>
                <w:szCs w:val="24"/>
                <w:lang w:val="en-US"/>
              </w:rPr>
              <w:t> </w:t>
            </w:r>
            <w:r w:rsidRPr="00F422EA">
              <w:rPr>
                <w:rFonts w:ascii="Aptos" w:hAnsi="Aptos" w:cs="Times New Roman"/>
                <w:sz w:val="24"/>
                <w:szCs w:val="24"/>
                <w:lang w:val="en-US"/>
              </w:rPr>
              <w:t xml:space="preserve">EUR) </w:t>
            </w:r>
            <w:proofErr w:type="spellStart"/>
            <w:r w:rsidRPr="00F422EA">
              <w:rPr>
                <w:rFonts w:ascii="Aptos" w:hAnsi="Aptos" w:cs="Times New Roman"/>
                <w:sz w:val="24"/>
                <w:szCs w:val="24"/>
                <w:lang w:val="en-US"/>
              </w:rPr>
              <w:t>ir</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ievērojami</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zem</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ierobežojuma</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Lūdzam</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apstiprināt</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vai</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precizēt</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šādus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interpretācijas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elementus</w:t>
            </w:r>
            <w:proofErr w:type="spellEnd"/>
            <w:r w:rsidRPr="00F422EA">
              <w:rPr>
                <w:rFonts w:ascii="Aptos" w:hAnsi="Aptos" w:cs="Times New Roman"/>
                <w:sz w:val="24"/>
                <w:szCs w:val="24"/>
                <w:lang w:val="en-US"/>
              </w:rPr>
              <w:t>:</w:t>
            </w:r>
          </w:p>
          <w:p w14:paraId="3BD3299B" w14:textId="401E4B98" w:rsidR="002570D5" w:rsidRPr="00F422EA" w:rsidRDefault="002570D5" w:rsidP="002570D5">
            <w:pPr>
              <w:spacing w:after="120" w:line="276" w:lineRule="auto"/>
              <w:ind w:left="32" w:right="179"/>
              <w:jc w:val="both"/>
              <w:rPr>
                <w:rFonts w:ascii="Aptos" w:hAnsi="Aptos" w:cs="Times New Roman"/>
                <w:sz w:val="24"/>
                <w:szCs w:val="24"/>
                <w:lang w:val="en-US"/>
              </w:rPr>
            </w:pPr>
            <w:r w:rsidRPr="00F422EA">
              <w:rPr>
                <w:rFonts w:ascii="Aptos" w:hAnsi="Aptos" w:cs="Times New Roman"/>
                <w:sz w:val="24"/>
                <w:szCs w:val="24"/>
                <w:lang w:val="en-US"/>
              </w:rPr>
              <w:t xml:space="preserve">a) </w:t>
            </w:r>
            <w:proofErr w:type="spellStart"/>
            <w:r w:rsidRPr="00F422EA">
              <w:rPr>
                <w:rFonts w:ascii="Aptos" w:hAnsi="Aptos" w:cs="Times New Roman"/>
                <w:sz w:val="24"/>
                <w:szCs w:val="24"/>
                <w:lang w:val="en-US"/>
              </w:rPr>
              <w:t>bāzes</w:t>
            </w:r>
            <w:proofErr w:type="spellEnd"/>
            <w:r w:rsidRPr="00F422EA">
              <w:rPr>
                <w:rFonts w:ascii="Aptos" w:hAnsi="Aptos" w:cs="Times New Roman"/>
                <w:sz w:val="24"/>
                <w:szCs w:val="24"/>
                <w:lang w:val="en-US"/>
              </w:rPr>
              <w:t xml:space="preserve"> summa 34</w:t>
            </w:r>
            <w:r w:rsidR="00B72D1D" w:rsidRPr="00F422EA">
              <w:rPr>
                <w:rFonts w:ascii="Aptos" w:hAnsi="Aptos" w:cs="Times New Roman"/>
                <w:sz w:val="24"/>
                <w:szCs w:val="24"/>
                <w:lang w:val="en-US"/>
              </w:rPr>
              <w:t> </w:t>
            </w:r>
            <w:r w:rsidRPr="00F422EA">
              <w:rPr>
                <w:rFonts w:ascii="Aptos" w:hAnsi="Aptos" w:cs="Times New Roman"/>
                <w:sz w:val="24"/>
                <w:szCs w:val="24"/>
                <w:lang w:val="en-US"/>
              </w:rPr>
              <w:t>422</w:t>
            </w:r>
            <w:r w:rsidR="00B72D1D" w:rsidRPr="00F422EA">
              <w:rPr>
                <w:rFonts w:ascii="Aptos" w:hAnsi="Aptos" w:cs="Times New Roman"/>
                <w:sz w:val="24"/>
                <w:szCs w:val="24"/>
                <w:lang w:val="en-US"/>
              </w:rPr>
              <w:t> </w:t>
            </w:r>
            <w:r w:rsidRPr="00F422EA">
              <w:rPr>
                <w:rFonts w:ascii="Aptos" w:hAnsi="Aptos" w:cs="Times New Roman"/>
                <w:sz w:val="24"/>
                <w:szCs w:val="24"/>
                <w:lang w:val="en-US"/>
              </w:rPr>
              <w:t xml:space="preserve">EUR </w:t>
            </w:r>
            <w:proofErr w:type="spellStart"/>
            <w:r w:rsidRPr="00F422EA">
              <w:rPr>
                <w:rFonts w:ascii="Aptos" w:hAnsi="Aptos" w:cs="Times New Roman"/>
                <w:sz w:val="24"/>
                <w:szCs w:val="24"/>
                <w:lang w:val="en-US"/>
              </w:rPr>
              <w:t>gadā</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ir</w:t>
            </w:r>
            <w:proofErr w:type="spellEnd"/>
            <w:r w:rsidRPr="00F422EA">
              <w:rPr>
                <w:rFonts w:ascii="Aptos" w:hAnsi="Aptos" w:cs="Times New Roman"/>
                <w:sz w:val="24"/>
                <w:szCs w:val="24"/>
                <w:lang w:val="en-US"/>
              </w:rPr>
              <w:t xml:space="preserve"> ERAF </w:t>
            </w:r>
            <w:proofErr w:type="spellStart"/>
            <w:r w:rsidRPr="00F422EA">
              <w:rPr>
                <w:rFonts w:ascii="Aptos" w:hAnsi="Aptos" w:cs="Times New Roman"/>
                <w:sz w:val="24"/>
                <w:szCs w:val="24"/>
                <w:lang w:val="en-US"/>
              </w:rPr>
              <w:t>daļas</w:t>
            </w:r>
            <w:proofErr w:type="spellEnd"/>
            <w:r w:rsidRPr="00F422EA">
              <w:rPr>
                <w:rFonts w:ascii="Aptos" w:hAnsi="Aptos" w:cs="Times New Roman"/>
                <w:sz w:val="24"/>
                <w:szCs w:val="24"/>
                <w:lang w:val="en-US"/>
              </w:rPr>
              <w:t xml:space="preserve"> summa (</w:t>
            </w:r>
            <w:proofErr w:type="spellStart"/>
            <w:r w:rsidRPr="00F422EA">
              <w:rPr>
                <w:rFonts w:ascii="Aptos" w:hAnsi="Aptos" w:cs="Times New Roman"/>
                <w:sz w:val="24"/>
                <w:szCs w:val="24"/>
                <w:lang w:val="en-US"/>
              </w:rPr>
              <w:t>nevis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projekta</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kopējās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izmaksas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tādējādi</w:t>
            </w:r>
            <w:proofErr w:type="spellEnd"/>
            <w:r w:rsidRPr="00F422EA">
              <w:rPr>
                <w:rFonts w:ascii="Aptos" w:hAnsi="Aptos" w:cs="Times New Roman"/>
                <w:sz w:val="24"/>
                <w:szCs w:val="24"/>
                <w:lang w:val="en-US"/>
              </w:rPr>
              <w:t xml:space="preserve"> PVI ERAF </w:t>
            </w:r>
            <w:proofErr w:type="spellStart"/>
            <w:r w:rsidRPr="00F422EA">
              <w:rPr>
                <w:rFonts w:ascii="Aptos" w:hAnsi="Aptos" w:cs="Times New Roman"/>
                <w:sz w:val="24"/>
                <w:szCs w:val="24"/>
                <w:lang w:val="en-US"/>
              </w:rPr>
              <w:t>daļa</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nepārsniedz</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šo</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ierobežojumu</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savukārt</w:t>
            </w:r>
            <w:proofErr w:type="spellEnd"/>
            <w:r w:rsidRPr="00F422EA">
              <w:rPr>
                <w:rFonts w:ascii="Aptos" w:hAnsi="Aptos" w:cs="Times New Roman"/>
                <w:sz w:val="24"/>
                <w:szCs w:val="24"/>
                <w:lang w:val="en-US"/>
              </w:rPr>
              <w:t xml:space="preserve"> PVI </w:t>
            </w:r>
            <w:proofErr w:type="spellStart"/>
            <w:r w:rsidRPr="00F422EA">
              <w:rPr>
                <w:rFonts w:ascii="Aptos" w:hAnsi="Aptos" w:cs="Times New Roman"/>
                <w:sz w:val="24"/>
                <w:szCs w:val="24"/>
                <w:lang w:val="en-US"/>
              </w:rPr>
              <w:t>kopā</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ar</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nacionālo</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līdzfinansējumu</w:t>
            </w:r>
            <w:proofErr w:type="spellEnd"/>
            <w:r w:rsidRPr="00F422EA">
              <w:rPr>
                <w:rFonts w:ascii="Aptos" w:hAnsi="Aptos" w:cs="Times New Roman"/>
                <w:sz w:val="24"/>
                <w:szCs w:val="24"/>
                <w:lang w:val="en-US"/>
              </w:rPr>
              <w:t xml:space="preserve"> var </w:t>
            </w:r>
            <w:proofErr w:type="spellStart"/>
            <w:r w:rsidRPr="00F422EA">
              <w:rPr>
                <w:rFonts w:ascii="Aptos" w:hAnsi="Aptos" w:cs="Times New Roman"/>
                <w:sz w:val="24"/>
                <w:szCs w:val="24"/>
                <w:lang w:val="en-US"/>
              </w:rPr>
              <w:t>nedaudz</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pārsniegt</w:t>
            </w:r>
            <w:proofErr w:type="spellEnd"/>
            <w:r w:rsidRPr="00F422EA">
              <w:rPr>
                <w:rFonts w:ascii="Aptos" w:hAnsi="Aptos" w:cs="Times New Roman"/>
                <w:sz w:val="24"/>
                <w:szCs w:val="24"/>
                <w:lang w:val="en-US"/>
              </w:rPr>
              <w:t>;</w:t>
            </w:r>
          </w:p>
          <w:p w14:paraId="2EEFFAA6" w14:textId="3BC3082B" w:rsidR="002570D5" w:rsidRPr="00F422EA" w:rsidRDefault="002570D5" w:rsidP="002570D5">
            <w:pPr>
              <w:spacing w:after="120" w:line="276" w:lineRule="auto"/>
              <w:ind w:left="32" w:right="179"/>
              <w:jc w:val="both"/>
              <w:rPr>
                <w:rFonts w:ascii="Aptos" w:hAnsi="Aptos" w:cs="Times New Roman"/>
                <w:sz w:val="24"/>
                <w:szCs w:val="24"/>
                <w:lang w:val="en-US"/>
              </w:rPr>
            </w:pPr>
            <w:r w:rsidRPr="00F422EA">
              <w:rPr>
                <w:rFonts w:ascii="Aptos" w:hAnsi="Aptos" w:cs="Times New Roman"/>
                <w:sz w:val="24"/>
                <w:szCs w:val="24"/>
                <w:lang w:val="en-US"/>
              </w:rPr>
              <w:t xml:space="preserve">b) 0,64% </w:t>
            </w:r>
            <w:proofErr w:type="spellStart"/>
            <w:r w:rsidRPr="00F422EA">
              <w:rPr>
                <w:rFonts w:ascii="Aptos" w:hAnsi="Aptos" w:cs="Times New Roman"/>
                <w:sz w:val="24"/>
                <w:szCs w:val="24"/>
                <w:lang w:val="en-US"/>
              </w:rPr>
              <w:t>aprēķina</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bāzē</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iekļaujamas</w:t>
            </w:r>
            <w:proofErr w:type="spellEnd"/>
            <w:r w:rsidRPr="00F422EA">
              <w:rPr>
                <w:rFonts w:ascii="Aptos" w:hAnsi="Aptos" w:cs="Times New Roman"/>
                <w:sz w:val="24"/>
                <w:szCs w:val="24"/>
                <w:lang w:val="en-US"/>
              </w:rPr>
              <w:t xml:space="preserve"> visas </w:t>
            </w:r>
            <w:proofErr w:type="spellStart"/>
            <w:r w:rsidRPr="00F422EA">
              <w:rPr>
                <w:rFonts w:ascii="Aptos" w:hAnsi="Aptos" w:cs="Times New Roman"/>
                <w:sz w:val="24"/>
                <w:szCs w:val="24"/>
                <w:lang w:val="en-US"/>
              </w:rPr>
              <w:t>pārējās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tiešās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attiecināmās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izmaksas</w:t>
            </w:r>
            <w:proofErr w:type="spellEnd"/>
            <w:r w:rsidRPr="00F422EA">
              <w:rPr>
                <w:rFonts w:ascii="Aptos" w:hAnsi="Aptos" w:cs="Times New Roman"/>
                <w:sz w:val="24"/>
                <w:szCs w:val="24"/>
                <w:lang w:val="en-US"/>
              </w:rPr>
              <w:t xml:space="preserve"> (23., 25., 28. p.) </w:t>
            </w:r>
            <w:proofErr w:type="spellStart"/>
            <w:r w:rsidRPr="00F422EA">
              <w:rPr>
                <w:rFonts w:ascii="Aptos" w:hAnsi="Aptos" w:cs="Times New Roman"/>
                <w:sz w:val="24"/>
                <w:szCs w:val="24"/>
                <w:lang w:val="en-US"/>
              </w:rPr>
              <w:t>ar</w:t>
            </w:r>
            <w:proofErr w:type="spellEnd"/>
            <w:r w:rsidRPr="00F422EA">
              <w:rPr>
                <w:rFonts w:ascii="Aptos" w:hAnsi="Aptos" w:cs="Times New Roman"/>
                <w:sz w:val="24"/>
                <w:szCs w:val="24"/>
                <w:lang w:val="en-US"/>
              </w:rPr>
              <w:t xml:space="preserve"> PVN (</w:t>
            </w:r>
            <w:proofErr w:type="spellStart"/>
            <w:r w:rsidRPr="00F422EA">
              <w:rPr>
                <w:rFonts w:ascii="Aptos" w:hAnsi="Aptos" w:cs="Times New Roman"/>
                <w:sz w:val="24"/>
                <w:szCs w:val="24"/>
                <w:lang w:val="en-US"/>
              </w:rPr>
              <w:t>saskaņā</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ar</w:t>
            </w:r>
            <w:proofErr w:type="spellEnd"/>
            <w:r w:rsidRPr="00F422EA">
              <w:rPr>
                <w:rFonts w:ascii="Aptos" w:hAnsi="Aptos" w:cs="Times New Roman"/>
                <w:sz w:val="24"/>
                <w:szCs w:val="24"/>
                <w:lang w:val="en-US"/>
              </w:rPr>
              <w:t xml:space="preserve"> 31.</w:t>
            </w:r>
            <w:r w:rsidR="00B72D1D" w:rsidRPr="00F422EA">
              <w:rPr>
                <w:rFonts w:ascii="Aptos" w:hAnsi="Aptos" w:cs="Times New Roman"/>
                <w:sz w:val="24"/>
                <w:szCs w:val="24"/>
                <w:lang w:val="en-US"/>
              </w:rPr>
              <w:t> </w:t>
            </w:r>
            <w:proofErr w:type="spellStart"/>
            <w:r w:rsidRPr="00F422EA">
              <w:rPr>
                <w:rFonts w:ascii="Aptos" w:hAnsi="Aptos" w:cs="Times New Roman"/>
                <w:sz w:val="24"/>
                <w:szCs w:val="24"/>
                <w:lang w:val="en-US"/>
              </w:rPr>
              <w:t>punktu</w:t>
            </w:r>
            <w:proofErr w:type="spellEnd"/>
            <w:r w:rsidRPr="00F422EA">
              <w:rPr>
                <w:rFonts w:ascii="Aptos" w:hAnsi="Aptos" w:cs="Times New Roman"/>
                <w:sz w:val="24"/>
                <w:szCs w:val="24"/>
                <w:lang w:val="en-US"/>
              </w:rPr>
              <w:t xml:space="preserve"> PVN </w:t>
            </w:r>
            <w:proofErr w:type="spellStart"/>
            <w:r w:rsidRPr="00F422EA">
              <w:rPr>
                <w:rFonts w:ascii="Aptos" w:hAnsi="Aptos" w:cs="Times New Roman"/>
                <w:sz w:val="24"/>
                <w:szCs w:val="24"/>
                <w:lang w:val="en-US"/>
              </w:rPr>
              <w:t>ir</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attiecināms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šādā</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gadījumā</w:t>
            </w:r>
            <w:proofErr w:type="spellEnd"/>
            <w:r w:rsidRPr="00F422EA">
              <w:rPr>
                <w:rFonts w:ascii="Aptos" w:hAnsi="Aptos" w:cs="Times New Roman"/>
                <w:sz w:val="24"/>
                <w:szCs w:val="24"/>
                <w:lang w:val="en-US"/>
              </w:rPr>
              <w:t xml:space="preserve">), un PVI summa, ko </w:t>
            </w:r>
            <w:proofErr w:type="spellStart"/>
            <w:r w:rsidRPr="00F422EA">
              <w:rPr>
                <w:rFonts w:ascii="Aptos" w:hAnsi="Aptos" w:cs="Times New Roman"/>
                <w:sz w:val="24"/>
                <w:szCs w:val="24"/>
                <w:lang w:val="en-US"/>
              </w:rPr>
              <w:t>salīdzina</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ar</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ierobežojumu</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arī</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tiek</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ņemta</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ar</w:t>
            </w:r>
            <w:proofErr w:type="spellEnd"/>
            <w:r w:rsidRPr="00F422EA">
              <w:rPr>
                <w:rFonts w:ascii="Aptos" w:hAnsi="Aptos" w:cs="Times New Roman"/>
                <w:sz w:val="24"/>
                <w:szCs w:val="24"/>
                <w:lang w:val="en-US"/>
              </w:rPr>
              <w:t xml:space="preserve"> PVN;</w:t>
            </w:r>
          </w:p>
          <w:p w14:paraId="1B0347F6" w14:textId="77777777" w:rsidR="00EA41AA" w:rsidRPr="00F422EA" w:rsidRDefault="002570D5" w:rsidP="002570D5">
            <w:pPr>
              <w:spacing w:after="120" w:line="276" w:lineRule="auto"/>
              <w:ind w:left="32" w:right="179"/>
              <w:jc w:val="both"/>
              <w:rPr>
                <w:rFonts w:ascii="Aptos" w:hAnsi="Aptos" w:cs="Times New Roman"/>
                <w:sz w:val="24"/>
                <w:szCs w:val="24"/>
                <w:lang w:val="en-US"/>
              </w:rPr>
            </w:pPr>
            <w:r w:rsidRPr="00F422EA">
              <w:rPr>
                <w:rFonts w:ascii="Aptos" w:hAnsi="Aptos" w:cs="Times New Roman"/>
                <w:sz w:val="24"/>
                <w:szCs w:val="24"/>
                <w:lang w:val="en-US"/>
              </w:rPr>
              <w:t xml:space="preserve">c) ja CFLA </w:t>
            </w:r>
            <w:proofErr w:type="spellStart"/>
            <w:r w:rsidRPr="00F422EA">
              <w:rPr>
                <w:rFonts w:ascii="Aptos" w:hAnsi="Aptos" w:cs="Times New Roman"/>
                <w:sz w:val="24"/>
                <w:szCs w:val="24"/>
                <w:lang w:val="en-US"/>
              </w:rPr>
              <w:t>piešķirtais</w:t>
            </w:r>
            <w:proofErr w:type="spellEnd"/>
            <w:r w:rsidRPr="00F422EA">
              <w:rPr>
                <w:rFonts w:ascii="Aptos" w:hAnsi="Aptos" w:cs="Times New Roman"/>
                <w:sz w:val="24"/>
                <w:szCs w:val="24"/>
                <w:lang w:val="en-US"/>
              </w:rPr>
              <w:t xml:space="preserve"> ERAF </w:t>
            </w:r>
            <w:proofErr w:type="spellStart"/>
            <w:r w:rsidRPr="00F422EA">
              <w:rPr>
                <w:rFonts w:ascii="Aptos" w:hAnsi="Aptos" w:cs="Times New Roman"/>
                <w:sz w:val="24"/>
                <w:szCs w:val="24"/>
                <w:lang w:val="en-US"/>
              </w:rPr>
              <w:t>finansējuma</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apjoms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atšķiras</w:t>
            </w:r>
            <w:proofErr w:type="spellEnd"/>
            <w:r w:rsidRPr="00F422EA">
              <w:rPr>
                <w:rFonts w:ascii="Aptos" w:hAnsi="Aptos" w:cs="Times New Roman"/>
                <w:sz w:val="24"/>
                <w:szCs w:val="24"/>
                <w:lang w:val="en-US"/>
              </w:rPr>
              <w:t xml:space="preserve"> no </w:t>
            </w:r>
            <w:proofErr w:type="spellStart"/>
            <w:r w:rsidRPr="00F422EA">
              <w:rPr>
                <w:rFonts w:ascii="Aptos" w:hAnsi="Aptos" w:cs="Times New Roman"/>
                <w:sz w:val="24"/>
                <w:szCs w:val="24"/>
                <w:lang w:val="en-US"/>
              </w:rPr>
              <w:t>projekta</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iesniegumā</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plānotā</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piem</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apstiprināts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ar</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nosacījumu</w:t>
            </w:r>
            <w:proofErr w:type="spellEnd"/>
            <w:r w:rsidRPr="00F422EA">
              <w:rPr>
                <w:rFonts w:ascii="Aptos" w:hAnsi="Aptos" w:cs="Times New Roman"/>
                <w:sz w:val="24"/>
                <w:szCs w:val="24"/>
                <w:lang w:val="en-US"/>
              </w:rPr>
              <w:t xml:space="preserve"> un </w:t>
            </w:r>
            <w:proofErr w:type="spellStart"/>
            <w:r w:rsidRPr="00F422EA">
              <w:rPr>
                <w:rFonts w:ascii="Aptos" w:hAnsi="Aptos" w:cs="Times New Roman"/>
                <w:sz w:val="24"/>
                <w:szCs w:val="24"/>
                <w:lang w:val="en-US"/>
              </w:rPr>
              <w:t>budžeta</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korekciju</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kā</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tiek</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pārrēķināts</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ierobežojums</w:t>
            </w:r>
            <w:proofErr w:type="spellEnd"/>
            <w:r w:rsidRPr="00F422EA">
              <w:rPr>
                <w:rFonts w:ascii="Aptos" w:hAnsi="Aptos" w:cs="Times New Roman"/>
                <w:sz w:val="24"/>
                <w:szCs w:val="24"/>
                <w:lang w:val="en-US"/>
              </w:rPr>
              <w:t xml:space="preserve"> un </w:t>
            </w:r>
            <w:proofErr w:type="spellStart"/>
            <w:r w:rsidRPr="00F422EA">
              <w:rPr>
                <w:rFonts w:ascii="Aptos" w:hAnsi="Aptos" w:cs="Times New Roman"/>
                <w:sz w:val="24"/>
                <w:szCs w:val="24"/>
                <w:lang w:val="en-US"/>
              </w:rPr>
              <w:t>attiecīgi</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maksimāli</w:t>
            </w:r>
            <w:proofErr w:type="spellEnd"/>
            <w:r w:rsidRPr="00F422EA">
              <w:rPr>
                <w:rFonts w:ascii="Aptos" w:hAnsi="Aptos" w:cs="Times New Roman"/>
                <w:sz w:val="24"/>
                <w:szCs w:val="24"/>
                <w:lang w:val="en-US"/>
              </w:rPr>
              <w:t xml:space="preserve"> </w:t>
            </w:r>
            <w:proofErr w:type="spellStart"/>
            <w:r w:rsidRPr="00F422EA">
              <w:rPr>
                <w:rFonts w:ascii="Aptos" w:hAnsi="Aptos" w:cs="Times New Roman"/>
                <w:sz w:val="24"/>
                <w:szCs w:val="24"/>
                <w:lang w:val="en-US"/>
              </w:rPr>
              <w:t>pieļaujamā</w:t>
            </w:r>
            <w:proofErr w:type="spellEnd"/>
            <w:r w:rsidRPr="00F422EA">
              <w:rPr>
                <w:rFonts w:ascii="Aptos" w:hAnsi="Aptos" w:cs="Times New Roman"/>
                <w:sz w:val="24"/>
                <w:szCs w:val="24"/>
                <w:lang w:val="en-US"/>
              </w:rPr>
              <w:t xml:space="preserve"> PVI summa.</w:t>
            </w:r>
          </w:p>
          <w:p w14:paraId="219AAE49" w14:textId="67EC704C" w:rsidR="00F10730" w:rsidRPr="00F422EA" w:rsidRDefault="00F10730" w:rsidP="002570D5">
            <w:pPr>
              <w:spacing w:after="120" w:line="276" w:lineRule="auto"/>
              <w:ind w:left="32" w:right="179"/>
              <w:jc w:val="both"/>
              <w:rPr>
                <w:rFonts w:ascii="Aptos" w:hAnsi="Aptos" w:cs="Times New Roman"/>
                <w:sz w:val="24"/>
                <w:szCs w:val="24"/>
                <w:lang w:val="en-US"/>
              </w:rPr>
            </w:pPr>
            <w:r w:rsidRPr="00F422EA">
              <w:rPr>
                <w:rFonts w:ascii="Aptos" w:hAnsi="Aptos" w:cs="Times New Roman"/>
                <w:i/>
                <w:iCs/>
                <w:sz w:val="24"/>
                <w:szCs w:val="24"/>
              </w:rPr>
              <w:t>(e-pasts 02.06.2026.)</w:t>
            </w:r>
          </w:p>
        </w:tc>
        <w:tc>
          <w:tcPr>
            <w:tcW w:w="8112" w:type="dxa"/>
            <w:gridSpan w:val="2"/>
          </w:tcPr>
          <w:p w14:paraId="603D1CFD" w14:textId="77777777" w:rsidR="00695471" w:rsidRPr="00F422EA" w:rsidRDefault="00695471" w:rsidP="00695471">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lastRenderedPageBreak/>
              <w:t xml:space="preserve">Gadījumā, ja projektu plāno īstenot ģimenes ārsta prakse, kurai ir noslēgts līgums ar Nacionālo veselības dienestu (NVD) par valsts apmaksāto primārās veselības aprūpes pakalpojumu sniegšanu, privātā līdzfinansējuma apmērs projektam tiek noteikts saskaņā ar </w:t>
            </w:r>
            <w:hyperlink r:id="rId108" w:history="1">
              <w:r w:rsidRPr="00F422EA">
                <w:rPr>
                  <w:rStyle w:val="Hipersaite"/>
                  <w:rFonts w:ascii="Aptos" w:hAnsi="Aptos" w:cs="Times New Roman"/>
                  <w:color w:val="auto"/>
                  <w:sz w:val="24"/>
                  <w:szCs w:val="24"/>
                </w:rPr>
                <w:t>Ministru kabineta noteikumu Nr.</w:t>
              </w:r>
              <w:r w:rsidRPr="00141502">
                <w:t> </w:t>
              </w:r>
              <w:r w:rsidRPr="00F422EA">
                <w:rPr>
                  <w:rStyle w:val="Hipersaite"/>
                  <w:rFonts w:ascii="Aptos" w:hAnsi="Aptos" w:cs="Times New Roman"/>
                  <w:color w:val="auto"/>
                  <w:sz w:val="24"/>
                  <w:szCs w:val="24"/>
                </w:rPr>
                <w:t>23</w:t>
              </w:r>
            </w:hyperlink>
            <w:r w:rsidRPr="00F422EA">
              <w:rPr>
                <w:rFonts w:ascii="Aptos" w:hAnsi="Aptos" w:cs="Times New Roman"/>
                <w:sz w:val="24"/>
                <w:szCs w:val="24"/>
              </w:rPr>
              <w:t xml:space="preserve"> 49. punktu.</w:t>
            </w:r>
          </w:p>
          <w:p w14:paraId="238DF6F2" w14:textId="77777777" w:rsidR="00695471" w:rsidRPr="00F422EA" w:rsidRDefault="00695471" w:rsidP="00695471">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Atbilstoši </w:t>
            </w:r>
            <w:hyperlink r:id="rId109" w:history="1">
              <w:r w:rsidRPr="00F422EA">
                <w:rPr>
                  <w:rStyle w:val="Hipersaite"/>
                  <w:rFonts w:ascii="Aptos" w:hAnsi="Aptos" w:cs="Times New Roman"/>
                  <w:color w:val="auto"/>
                  <w:sz w:val="24"/>
                  <w:szCs w:val="24"/>
                </w:rPr>
                <w:t>Ministru kabineta noteikumu Nr. 23</w:t>
              </w:r>
            </w:hyperlink>
            <w:r w:rsidRPr="00F422EA">
              <w:rPr>
                <w:rFonts w:ascii="Aptos" w:hAnsi="Aptos" w:cs="Times New Roman"/>
                <w:sz w:val="24"/>
                <w:szCs w:val="24"/>
              </w:rPr>
              <w:t xml:space="preserve"> 12. punktam projekta iesnieguma maksimālais attiecināmais </w:t>
            </w:r>
            <w:r w:rsidRPr="00F422EA">
              <w:rPr>
                <w:rFonts w:ascii="Aptos" w:hAnsi="Aptos" w:cs="Times New Roman"/>
                <w:b/>
                <w:bCs/>
                <w:sz w:val="24"/>
                <w:szCs w:val="24"/>
              </w:rPr>
              <w:t>Eiropas Reģionālās attīstības fonda (ERAF) finansējuma apmērs nepārsniedz 85</w:t>
            </w:r>
            <w:r w:rsidRPr="00F422EA">
              <w:rPr>
                <w:rFonts w:ascii="Arial" w:hAnsi="Arial" w:cs="Arial"/>
                <w:b/>
                <w:bCs/>
                <w:sz w:val="24"/>
                <w:szCs w:val="24"/>
              </w:rPr>
              <w:t> </w:t>
            </w:r>
            <w:r w:rsidRPr="00F422EA">
              <w:rPr>
                <w:rFonts w:ascii="Aptos" w:hAnsi="Aptos" w:cs="Times New Roman"/>
                <w:b/>
                <w:bCs/>
                <w:sz w:val="24"/>
                <w:szCs w:val="24"/>
              </w:rPr>
              <w:t>%</w:t>
            </w:r>
            <w:r w:rsidRPr="00F422EA">
              <w:rPr>
                <w:rFonts w:ascii="Aptos" w:hAnsi="Aptos" w:cs="Times New Roman"/>
                <w:sz w:val="24"/>
                <w:szCs w:val="24"/>
              </w:rPr>
              <w:t xml:space="preserve"> no projekta kopējā attiecināmā finansējuma, savukārt </w:t>
            </w:r>
            <w:r w:rsidRPr="00F422EA">
              <w:rPr>
                <w:rFonts w:ascii="Aptos" w:hAnsi="Aptos" w:cs="Times New Roman"/>
                <w:b/>
                <w:bCs/>
                <w:sz w:val="24"/>
                <w:szCs w:val="24"/>
              </w:rPr>
              <w:t>nacionālais līdzfinansējums, kas ietver valsts budžeta un privāto līdzfinansējumu, ir vismaz 15</w:t>
            </w:r>
            <w:r w:rsidRPr="00F422EA">
              <w:rPr>
                <w:rFonts w:ascii="Arial" w:hAnsi="Arial" w:cs="Arial"/>
                <w:b/>
                <w:bCs/>
                <w:sz w:val="24"/>
                <w:szCs w:val="24"/>
              </w:rPr>
              <w:t> </w:t>
            </w:r>
            <w:r w:rsidRPr="00F422EA">
              <w:rPr>
                <w:rFonts w:ascii="Aptos" w:hAnsi="Aptos" w:cs="Times New Roman"/>
                <w:b/>
                <w:bCs/>
                <w:sz w:val="24"/>
                <w:szCs w:val="24"/>
              </w:rPr>
              <w:t>% no projekta kop</w:t>
            </w:r>
            <w:r w:rsidRPr="00F422EA">
              <w:rPr>
                <w:rFonts w:ascii="Aptos" w:hAnsi="Aptos" w:cs="Aptos"/>
                <w:b/>
                <w:bCs/>
                <w:sz w:val="24"/>
                <w:szCs w:val="24"/>
              </w:rPr>
              <w:t>ē</w:t>
            </w:r>
            <w:r w:rsidRPr="00F422EA">
              <w:rPr>
                <w:rFonts w:ascii="Aptos" w:hAnsi="Aptos" w:cs="Times New Roman"/>
                <w:b/>
                <w:bCs/>
                <w:sz w:val="24"/>
                <w:szCs w:val="24"/>
              </w:rPr>
              <w:t>j</w:t>
            </w:r>
            <w:r w:rsidRPr="00F422EA">
              <w:rPr>
                <w:rFonts w:ascii="Aptos" w:hAnsi="Aptos" w:cs="Aptos"/>
                <w:b/>
                <w:bCs/>
                <w:sz w:val="24"/>
                <w:szCs w:val="24"/>
              </w:rPr>
              <w:t>ā</w:t>
            </w:r>
            <w:r w:rsidRPr="00F422EA">
              <w:rPr>
                <w:rFonts w:ascii="Aptos" w:hAnsi="Aptos" w:cs="Times New Roman"/>
                <w:b/>
                <w:bCs/>
                <w:sz w:val="24"/>
                <w:szCs w:val="24"/>
              </w:rPr>
              <w:t xml:space="preserve"> attiecin</w:t>
            </w:r>
            <w:r w:rsidRPr="00F422EA">
              <w:rPr>
                <w:rFonts w:ascii="Aptos" w:hAnsi="Aptos" w:cs="Aptos"/>
                <w:b/>
                <w:bCs/>
                <w:sz w:val="24"/>
                <w:szCs w:val="24"/>
              </w:rPr>
              <w:t>ā</w:t>
            </w:r>
            <w:r w:rsidRPr="00F422EA">
              <w:rPr>
                <w:rFonts w:ascii="Aptos" w:hAnsi="Aptos" w:cs="Times New Roman"/>
                <w:b/>
                <w:bCs/>
                <w:sz w:val="24"/>
                <w:szCs w:val="24"/>
              </w:rPr>
              <w:t>m</w:t>
            </w:r>
            <w:r w:rsidRPr="00F422EA">
              <w:rPr>
                <w:rFonts w:ascii="Aptos" w:hAnsi="Aptos" w:cs="Aptos"/>
                <w:b/>
                <w:bCs/>
                <w:sz w:val="24"/>
                <w:szCs w:val="24"/>
              </w:rPr>
              <w:t>ā</w:t>
            </w:r>
            <w:r w:rsidRPr="00F422EA">
              <w:rPr>
                <w:rFonts w:ascii="Aptos" w:hAnsi="Aptos" w:cs="Times New Roman"/>
                <w:b/>
                <w:bCs/>
                <w:sz w:val="24"/>
                <w:szCs w:val="24"/>
              </w:rPr>
              <w:t xml:space="preserve"> finans</w:t>
            </w:r>
            <w:r w:rsidRPr="00F422EA">
              <w:rPr>
                <w:rFonts w:ascii="Aptos" w:hAnsi="Aptos" w:cs="Aptos"/>
                <w:b/>
                <w:bCs/>
                <w:sz w:val="24"/>
                <w:szCs w:val="24"/>
              </w:rPr>
              <w:t>ē</w:t>
            </w:r>
            <w:r w:rsidRPr="00F422EA">
              <w:rPr>
                <w:rFonts w:ascii="Aptos" w:hAnsi="Aptos" w:cs="Times New Roman"/>
                <w:b/>
                <w:bCs/>
                <w:sz w:val="24"/>
                <w:szCs w:val="24"/>
              </w:rPr>
              <w:t>juma.</w:t>
            </w:r>
          </w:p>
          <w:p w14:paraId="18475E02" w14:textId="77777777" w:rsidR="00695471" w:rsidRPr="00F422EA" w:rsidRDefault="00695471" w:rsidP="00695471">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Attiecināmais nacionālais </w:t>
            </w:r>
            <w:r w:rsidRPr="00F422EA">
              <w:rPr>
                <w:rFonts w:ascii="Aptos" w:hAnsi="Aptos" w:cs="Times New Roman"/>
                <w:b/>
                <w:bCs/>
                <w:sz w:val="24"/>
                <w:szCs w:val="24"/>
              </w:rPr>
              <w:t>privātais līdzfinansējums</w:t>
            </w:r>
            <w:r w:rsidRPr="00F422EA">
              <w:rPr>
                <w:rFonts w:ascii="Aptos" w:hAnsi="Aptos" w:cs="Times New Roman"/>
                <w:sz w:val="24"/>
                <w:szCs w:val="24"/>
              </w:rPr>
              <w:t xml:space="preserve"> Ministru kabineta noteikumu Nr. 23 35. punkt</w:t>
            </w:r>
            <w:r w:rsidRPr="00F422EA">
              <w:rPr>
                <w:rFonts w:ascii="Aptos" w:hAnsi="Aptos" w:cs="Aptos"/>
                <w:sz w:val="24"/>
                <w:szCs w:val="24"/>
              </w:rPr>
              <w:t>ā</w:t>
            </w:r>
            <w:r w:rsidRPr="00F422EA">
              <w:rPr>
                <w:rFonts w:ascii="Aptos" w:hAnsi="Aptos" w:cs="Times New Roman"/>
                <w:sz w:val="24"/>
                <w:szCs w:val="24"/>
              </w:rPr>
              <w:t xml:space="preserve"> min</w:t>
            </w:r>
            <w:r w:rsidRPr="00F422EA">
              <w:rPr>
                <w:rFonts w:ascii="Aptos" w:hAnsi="Aptos" w:cs="Aptos"/>
                <w:sz w:val="24"/>
                <w:szCs w:val="24"/>
              </w:rPr>
              <w:t>ē</w:t>
            </w:r>
            <w:r w:rsidRPr="00F422EA">
              <w:rPr>
                <w:rFonts w:ascii="Aptos" w:hAnsi="Aptos" w:cs="Times New Roman"/>
                <w:sz w:val="24"/>
                <w:szCs w:val="24"/>
              </w:rPr>
              <w:t>t</w:t>
            </w:r>
            <w:r w:rsidRPr="00F422EA">
              <w:rPr>
                <w:rFonts w:ascii="Aptos" w:hAnsi="Aptos" w:cs="Aptos"/>
                <w:sz w:val="24"/>
                <w:szCs w:val="24"/>
              </w:rPr>
              <w:t>ā</w:t>
            </w:r>
            <w:r w:rsidRPr="00F422EA">
              <w:rPr>
                <w:rFonts w:ascii="Aptos" w:hAnsi="Aptos" w:cs="Times New Roman"/>
                <w:sz w:val="24"/>
                <w:szCs w:val="24"/>
              </w:rPr>
              <w:t xml:space="preserve"> atbalsta sa</w:t>
            </w:r>
            <w:r w:rsidRPr="00F422EA">
              <w:rPr>
                <w:rFonts w:ascii="Aptos" w:hAnsi="Aptos" w:cs="Aptos"/>
                <w:sz w:val="24"/>
                <w:szCs w:val="24"/>
              </w:rPr>
              <w:t>ņ</w:t>
            </w:r>
            <w:r w:rsidRPr="00F422EA">
              <w:rPr>
                <w:rFonts w:ascii="Aptos" w:hAnsi="Aptos" w:cs="Times New Roman"/>
                <w:sz w:val="24"/>
                <w:szCs w:val="24"/>
              </w:rPr>
              <w:t>em</w:t>
            </w:r>
            <w:r w:rsidRPr="00F422EA">
              <w:rPr>
                <w:rFonts w:ascii="Aptos" w:hAnsi="Aptos" w:cs="Aptos"/>
                <w:sz w:val="24"/>
                <w:szCs w:val="24"/>
              </w:rPr>
              <w:t>š</w:t>
            </w:r>
            <w:r w:rsidRPr="00F422EA">
              <w:rPr>
                <w:rFonts w:ascii="Aptos" w:hAnsi="Aptos" w:cs="Times New Roman"/>
                <w:sz w:val="24"/>
                <w:szCs w:val="24"/>
              </w:rPr>
              <w:t>anas gad</w:t>
            </w:r>
            <w:r w:rsidRPr="00F422EA">
              <w:rPr>
                <w:rFonts w:ascii="Aptos" w:hAnsi="Aptos" w:cs="Aptos"/>
                <w:sz w:val="24"/>
                <w:szCs w:val="24"/>
              </w:rPr>
              <w:t>ī</w:t>
            </w:r>
            <w:r w:rsidRPr="00F422EA">
              <w:rPr>
                <w:rFonts w:ascii="Aptos" w:hAnsi="Aptos" w:cs="Times New Roman"/>
                <w:sz w:val="24"/>
                <w:szCs w:val="24"/>
              </w:rPr>
              <w:t>jum</w:t>
            </w:r>
            <w:r w:rsidRPr="00F422EA">
              <w:rPr>
                <w:rFonts w:ascii="Aptos" w:hAnsi="Aptos" w:cs="Aptos"/>
                <w:sz w:val="24"/>
                <w:szCs w:val="24"/>
              </w:rPr>
              <w:t>ā</w:t>
            </w:r>
            <w:r w:rsidRPr="00F422EA">
              <w:rPr>
                <w:rFonts w:ascii="Aptos" w:hAnsi="Aptos" w:cs="Times New Roman"/>
                <w:sz w:val="24"/>
                <w:szCs w:val="24"/>
              </w:rPr>
              <w:t xml:space="preserve"> katram projektam </w:t>
            </w:r>
            <w:r w:rsidRPr="00F422EA">
              <w:rPr>
                <w:rFonts w:ascii="Aptos" w:hAnsi="Aptos" w:cs="Times New Roman"/>
                <w:b/>
                <w:bCs/>
                <w:sz w:val="24"/>
                <w:szCs w:val="24"/>
              </w:rPr>
              <w:t>tiek noteikts saskaņā ar šo noteikumu 49. punktu, izmantojot Veselības ministrijas izstrādāto metodiku</w:t>
            </w:r>
            <w:r w:rsidRPr="00F422EA">
              <w:rPr>
                <w:rFonts w:ascii="Aptos" w:hAnsi="Aptos" w:cs="Times New Roman"/>
                <w:sz w:val="24"/>
                <w:szCs w:val="24"/>
              </w:rPr>
              <w:t xml:space="preserve"> </w:t>
            </w:r>
            <w:r w:rsidRPr="00F422EA">
              <w:rPr>
                <w:rFonts w:ascii="Aptos" w:hAnsi="Aptos" w:cs="Times New Roman"/>
                <w:b/>
                <w:bCs/>
                <w:i/>
                <w:iCs/>
                <w:sz w:val="24"/>
                <w:szCs w:val="24"/>
              </w:rPr>
              <w:t>“Infrastruktūras izmantošanas valsts apmaksāto pakalpojumu sniegšanai un citu darbību veikšanai proporcijas aprēķināšanas un aprēķina iekļaušanas metodika projekta iesniegumā primārās veselības aprūpes infrastruktūras attīstībai 4.1.1.3. pasākuma otrajai kārtai”</w:t>
            </w:r>
            <w:r w:rsidRPr="00F422EA">
              <w:rPr>
                <w:rFonts w:ascii="Aptos" w:hAnsi="Aptos" w:cs="Times New Roman"/>
                <w:sz w:val="24"/>
                <w:szCs w:val="24"/>
              </w:rPr>
              <w:t xml:space="preserve"> (</w:t>
            </w:r>
            <w:hyperlink r:id="rId110" w:history="1">
              <w:r w:rsidRPr="00F422EA">
                <w:rPr>
                  <w:rStyle w:val="Hipersaite"/>
                  <w:rFonts w:ascii="Aptos" w:hAnsi="Aptos" w:cs="Times New Roman"/>
                  <w:color w:val="auto"/>
                  <w:sz w:val="24"/>
                  <w:szCs w:val="24"/>
                </w:rPr>
                <w:t>projektu iesniegumu atlases nolikuma</w:t>
              </w:r>
            </w:hyperlink>
            <w:r w:rsidRPr="00F422EA">
              <w:rPr>
                <w:rFonts w:ascii="Aptos" w:hAnsi="Aptos" w:cs="Times New Roman"/>
                <w:sz w:val="24"/>
                <w:szCs w:val="24"/>
              </w:rPr>
              <w:t xml:space="preserve"> 3. pielikums).</w:t>
            </w:r>
          </w:p>
          <w:p w14:paraId="04EE4022" w14:textId="77777777" w:rsidR="00695471" w:rsidRPr="00F422EA" w:rsidRDefault="00695471" w:rsidP="00695471">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Saskaņā ar minēto metodiku ģimenes ārsta praksei ir jāveic attīstāmās infrastruktūras izmantošanas proporcijas aprēķins attiecībā uz valsts apmaksātu veselības aprūpes pakalpojumu sniegšanu un citām darbībām. </w:t>
            </w:r>
            <w:r w:rsidRPr="00F422EA">
              <w:rPr>
                <w:rFonts w:ascii="Aptos" w:hAnsi="Aptos" w:cs="Times New Roman"/>
                <w:sz w:val="24"/>
                <w:szCs w:val="24"/>
              </w:rPr>
              <w:lastRenderedPageBreak/>
              <w:t>Aprēķinātā proporcija tiek piemērota projekta kopējam finansējumam, attiecīgi nosakot publiskā un privātā finansējuma sadalījumu.</w:t>
            </w:r>
          </w:p>
          <w:p w14:paraId="431EFDD1" w14:textId="77777777" w:rsidR="00695471" w:rsidRPr="00F422EA" w:rsidRDefault="00695471" w:rsidP="00695471">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Aprēķinātais privātā finansējuma (PF) apmērs kopā ar valsts budžeta (VB) finansējumu ir ne mazāks par 15</w:t>
            </w:r>
            <w:r w:rsidRPr="00F422EA">
              <w:rPr>
                <w:rFonts w:ascii="Arial" w:hAnsi="Arial" w:cs="Arial"/>
                <w:sz w:val="24"/>
                <w:szCs w:val="24"/>
              </w:rPr>
              <w:t> </w:t>
            </w:r>
            <w:r w:rsidRPr="00F422EA">
              <w:rPr>
                <w:rFonts w:ascii="Aptos" w:hAnsi="Aptos" w:cs="Times New Roman"/>
                <w:sz w:val="24"/>
                <w:szCs w:val="24"/>
              </w:rPr>
              <w:t>% no projekta kop</w:t>
            </w:r>
            <w:r w:rsidRPr="00F422EA">
              <w:rPr>
                <w:rFonts w:ascii="Aptos" w:hAnsi="Aptos" w:cs="Aptos"/>
                <w:sz w:val="24"/>
                <w:szCs w:val="24"/>
              </w:rPr>
              <w:t>ē</w:t>
            </w:r>
            <w:r w:rsidRPr="00F422EA">
              <w:rPr>
                <w:rFonts w:ascii="Aptos" w:hAnsi="Aptos" w:cs="Times New Roman"/>
                <w:sz w:val="24"/>
                <w:szCs w:val="24"/>
              </w:rPr>
              <w:t>j</w:t>
            </w:r>
            <w:r w:rsidRPr="00F422EA">
              <w:rPr>
                <w:rFonts w:ascii="Aptos" w:hAnsi="Aptos" w:cs="Aptos"/>
                <w:sz w:val="24"/>
                <w:szCs w:val="24"/>
              </w:rPr>
              <w:t>ā</w:t>
            </w:r>
            <w:r w:rsidRPr="00F422EA">
              <w:rPr>
                <w:rFonts w:ascii="Aptos" w:hAnsi="Aptos" w:cs="Times New Roman"/>
                <w:sz w:val="24"/>
                <w:szCs w:val="24"/>
              </w:rPr>
              <w:t xml:space="preserve"> attiecin</w:t>
            </w:r>
            <w:r w:rsidRPr="00F422EA">
              <w:rPr>
                <w:rFonts w:ascii="Aptos" w:hAnsi="Aptos" w:cs="Aptos"/>
                <w:sz w:val="24"/>
                <w:szCs w:val="24"/>
              </w:rPr>
              <w:t>ā</w:t>
            </w:r>
            <w:r w:rsidRPr="00F422EA">
              <w:rPr>
                <w:rFonts w:ascii="Aptos" w:hAnsi="Aptos" w:cs="Times New Roman"/>
                <w:sz w:val="24"/>
                <w:szCs w:val="24"/>
              </w:rPr>
              <w:t>m</w:t>
            </w:r>
            <w:r w:rsidRPr="00F422EA">
              <w:rPr>
                <w:rFonts w:ascii="Aptos" w:hAnsi="Aptos" w:cs="Aptos"/>
                <w:sz w:val="24"/>
                <w:szCs w:val="24"/>
              </w:rPr>
              <w:t>ā</w:t>
            </w:r>
            <w:r w:rsidRPr="00F422EA">
              <w:rPr>
                <w:rFonts w:ascii="Aptos" w:hAnsi="Aptos" w:cs="Times New Roman"/>
                <w:sz w:val="24"/>
                <w:szCs w:val="24"/>
              </w:rPr>
              <w:t xml:space="preserve"> finans</w:t>
            </w:r>
            <w:r w:rsidRPr="00F422EA">
              <w:rPr>
                <w:rFonts w:ascii="Aptos" w:hAnsi="Aptos" w:cs="Aptos"/>
                <w:sz w:val="24"/>
                <w:szCs w:val="24"/>
              </w:rPr>
              <w:t>ē</w:t>
            </w:r>
            <w:r w:rsidRPr="00F422EA">
              <w:rPr>
                <w:rFonts w:ascii="Aptos" w:hAnsi="Aptos" w:cs="Times New Roman"/>
                <w:sz w:val="24"/>
                <w:szCs w:val="24"/>
              </w:rPr>
              <w:t>juma. Attiec</w:t>
            </w:r>
            <w:r w:rsidRPr="00F422EA">
              <w:rPr>
                <w:rFonts w:ascii="Aptos" w:hAnsi="Aptos" w:cs="Aptos"/>
                <w:sz w:val="24"/>
                <w:szCs w:val="24"/>
              </w:rPr>
              <w:t>ī</w:t>
            </w:r>
            <w:r w:rsidRPr="00F422EA">
              <w:rPr>
                <w:rFonts w:ascii="Aptos" w:hAnsi="Aptos" w:cs="Times New Roman"/>
                <w:sz w:val="24"/>
                <w:szCs w:val="24"/>
              </w:rPr>
              <w:t>gi uz apr</w:t>
            </w:r>
            <w:r w:rsidRPr="00F422EA">
              <w:rPr>
                <w:rFonts w:ascii="Aptos" w:hAnsi="Aptos" w:cs="Aptos"/>
                <w:sz w:val="24"/>
                <w:szCs w:val="24"/>
              </w:rPr>
              <w:t>ēķ</w:t>
            </w:r>
            <w:r w:rsidRPr="00F422EA">
              <w:rPr>
                <w:rFonts w:ascii="Aptos" w:hAnsi="Aptos" w:cs="Times New Roman"/>
                <w:sz w:val="24"/>
                <w:szCs w:val="24"/>
              </w:rPr>
              <w:t>in</w:t>
            </w:r>
            <w:r w:rsidRPr="00F422EA">
              <w:rPr>
                <w:rFonts w:ascii="Aptos" w:hAnsi="Aptos" w:cs="Aptos"/>
                <w:sz w:val="24"/>
                <w:szCs w:val="24"/>
              </w:rPr>
              <w:t>ā</w:t>
            </w:r>
            <w:r w:rsidRPr="00F422EA">
              <w:rPr>
                <w:rFonts w:ascii="Aptos" w:hAnsi="Aptos" w:cs="Times New Roman"/>
                <w:sz w:val="24"/>
                <w:szCs w:val="24"/>
              </w:rPr>
              <w:t>to PF apm</w:t>
            </w:r>
            <w:r w:rsidRPr="00F422EA">
              <w:rPr>
                <w:rFonts w:ascii="Aptos" w:hAnsi="Aptos" w:cs="Aptos"/>
                <w:sz w:val="24"/>
                <w:szCs w:val="24"/>
              </w:rPr>
              <w:t>ē</w:t>
            </w:r>
            <w:r w:rsidRPr="00F422EA">
              <w:rPr>
                <w:rFonts w:ascii="Aptos" w:hAnsi="Aptos" w:cs="Times New Roman"/>
                <w:sz w:val="24"/>
                <w:szCs w:val="24"/>
              </w:rPr>
              <w:t>ru tiek samazin</w:t>
            </w:r>
            <w:r w:rsidRPr="00F422EA">
              <w:rPr>
                <w:rFonts w:ascii="Aptos" w:hAnsi="Aptos" w:cs="Aptos"/>
                <w:sz w:val="24"/>
                <w:szCs w:val="24"/>
              </w:rPr>
              <w:t>ā</w:t>
            </w:r>
            <w:r w:rsidRPr="00F422EA">
              <w:rPr>
                <w:rFonts w:ascii="Aptos" w:hAnsi="Aptos" w:cs="Times New Roman"/>
                <w:sz w:val="24"/>
                <w:szCs w:val="24"/>
              </w:rPr>
              <w:t>ts VB finans</w:t>
            </w:r>
            <w:r w:rsidRPr="00F422EA">
              <w:rPr>
                <w:rFonts w:ascii="Aptos" w:hAnsi="Aptos" w:cs="Aptos"/>
                <w:sz w:val="24"/>
                <w:szCs w:val="24"/>
              </w:rPr>
              <w:t>ē</w:t>
            </w:r>
            <w:r w:rsidRPr="00F422EA">
              <w:rPr>
                <w:rFonts w:ascii="Aptos" w:hAnsi="Aptos" w:cs="Times New Roman"/>
                <w:sz w:val="24"/>
                <w:szCs w:val="24"/>
              </w:rPr>
              <w:t>jums, saglab</w:t>
            </w:r>
            <w:r w:rsidRPr="00F422EA">
              <w:rPr>
                <w:rFonts w:ascii="Aptos" w:hAnsi="Aptos" w:cs="Aptos"/>
                <w:sz w:val="24"/>
                <w:szCs w:val="24"/>
              </w:rPr>
              <w:t>ā</w:t>
            </w:r>
            <w:r w:rsidRPr="00F422EA">
              <w:rPr>
                <w:rFonts w:ascii="Aptos" w:hAnsi="Aptos" w:cs="Times New Roman"/>
                <w:sz w:val="24"/>
                <w:szCs w:val="24"/>
              </w:rPr>
              <w:t>jot nosac</w:t>
            </w:r>
            <w:r w:rsidRPr="00F422EA">
              <w:rPr>
                <w:rFonts w:ascii="Aptos" w:hAnsi="Aptos" w:cs="Aptos"/>
                <w:sz w:val="24"/>
                <w:szCs w:val="24"/>
              </w:rPr>
              <w:t>ī</w:t>
            </w:r>
            <w:r w:rsidRPr="00F422EA">
              <w:rPr>
                <w:rFonts w:ascii="Aptos" w:hAnsi="Aptos" w:cs="Times New Roman"/>
                <w:sz w:val="24"/>
                <w:szCs w:val="24"/>
              </w:rPr>
              <w:t>jumu, ka VB un PF kop</w:t>
            </w:r>
            <w:r w:rsidRPr="00F422EA">
              <w:rPr>
                <w:rFonts w:ascii="Aptos" w:hAnsi="Aptos" w:cs="Aptos"/>
                <w:sz w:val="24"/>
                <w:szCs w:val="24"/>
              </w:rPr>
              <w:t>ā</w:t>
            </w:r>
            <w:r w:rsidRPr="00F422EA">
              <w:rPr>
                <w:rFonts w:ascii="Aptos" w:hAnsi="Aptos" w:cs="Times New Roman"/>
                <w:sz w:val="24"/>
                <w:szCs w:val="24"/>
              </w:rPr>
              <w:t xml:space="preserve"> veido vismaz 15</w:t>
            </w:r>
            <w:r w:rsidRPr="00F422EA">
              <w:rPr>
                <w:rFonts w:ascii="Arial" w:hAnsi="Arial" w:cs="Arial"/>
                <w:sz w:val="24"/>
                <w:szCs w:val="24"/>
              </w:rPr>
              <w:t> </w:t>
            </w:r>
            <w:r w:rsidRPr="00F422EA">
              <w:rPr>
                <w:rFonts w:ascii="Aptos" w:hAnsi="Aptos" w:cs="Times New Roman"/>
                <w:sz w:val="24"/>
                <w:szCs w:val="24"/>
              </w:rPr>
              <w:t>%.</w:t>
            </w:r>
          </w:p>
          <w:p w14:paraId="16FC0DE0" w14:textId="77777777" w:rsidR="00695471" w:rsidRPr="00F422EA" w:rsidRDefault="00695471" w:rsidP="00695471">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Ņemot vērā, ka piesaistāmā privātā līdzfinansējuma apmērs ir tieši atkarīgs no maksas pakalpojumu īpatsvara konkrētajā ģimenes ārsta praksē, un šis īpatsvars dažādās praksēs var būtiski atšķirties, privātā līdzfinansējuma apmērs nosakāms katrai praksei individuāli, izmantojot konkrētās prakses faktiskos datus.</w:t>
            </w:r>
          </w:p>
          <w:p w14:paraId="5EAD00C5" w14:textId="77777777" w:rsidR="00695471" w:rsidRPr="00F422EA" w:rsidRDefault="00695471" w:rsidP="00695471">
            <w:pPr>
              <w:spacing w:after="120" w:line="276" w:lineRule="auto"/>
              <w:ind w:left="32" w:right="179"/>
              <w:jc w:val="both"/>
              <w:rPr>
                <w:rFonts w:ascii="Aptos" w:hAnsi="Aptos" w:cs="Times New Roman"/>
                <w:sz w:val="24"/>
                <w:szCs w:val="24"/>
              </w:rPr>
            </w:pPr>
            <w:r w:rsidRPr="00F422EA">
              <w:rPr>
                <w:rFonts w:ascii="Aptos" w:hAnsi="Aptos" w:cs="Times New Roman"/>
                <w:b/>
                <w:bCs/>
                <w:sz w:val="24"/>
                <w:szCs w:val="24"/>
              </w:rPr>
              <w:t xml:space="preserve">Tādējādi, plānojot projekta vadības personāla izmaksas, jāņem vērā arī aprēķinātā infrastruktūras izmantošanas proporcija, kas ietekmē projekta kopējā finansējuma sadalījumu pa izmaksu pozīcijām. </w:t>
            </w:r>
            <w:r w:rsidRPr="00F422EA">
              <w:rPr>
                <w:rFonts w:ascii="Aptos" w:hAnsi="Aptos" w:cs="Times New Roman"/>
                <w:sz w:val="24"/>
                <w:szCs w:val="24"/>
              </w:rPr>
              <w:t>Piemērā minētā projekta vadības personāla izmaksu kopsumma, sākotnēji vērtējot, nepārsniedz Ministru kabineta noteikumu Nr. 23 22. punkt</w:t>
            </w:r>
            <w:r w:rsidRPr="00F422EA">
              <w:rPr>
                <w:rFonts w:ascii="Aptos" w:hAnsi="Aptos" w:cs="Aptos"/>
                <w:sz w:val="24"/>
                <w:szCs w:val="24"/>
              </w:rPr>
              <w:t>ā</w:t>
            </w:r>
            <w:r w:rsidRPr="00F422EA">
              <w:rPr>
                <w:rFonts w:ascii="Aptos" w:hAnsi="Aptos" w:cs="Times New Roman"/>
                <w:sz w:val="24"/>
                <w:szCs w:val="24"/>
              </w:rPr>
              <w:t xml:space="preserve"> noteikto izmaksu ierobe</w:t>
            </w:r>
            <w:r w:rsidRPr="00F422EA">
              <w:rPr>
                <w:rFonts w:ascii="Aptos" w:hAnsi="Aptos" w:cs="Aptos"/>
                <w:sz w:val="24"/>
                <w:szCs w:val="24"/>
              </w:rPr>
              <w:t>ž</w:t>
            </w:r>
            <w:r w:rsidRPr="00F422EA">
              <w:rPr>
                <w:rFonts w:ascii="Aptos" w:hAnsi="Aptos" w:cs="Times New Roman"/>
                <w:sz w:val="24"/>
                <w:szCs w:val="24"/>
              </w:rPr>
              <w:t>ojumu.</w:t>
            </w:r>
          </w:p>
          <w:p w14:paraId="461CE4B6" w14:textId="5BCCE6DB" w:rsidR="00EA41AA" w:rsidRPr="00F422EA" w:rsidRDefault="00695471" w:rsidP="00076CE4">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Ar konkrētiem attīstāmās infrastruktūras izmantošanas proporcijas aprēķināšanas piemēriem iespējams iepazīties Centrālās finanšu un līgumu aģentūras </w:t>
            </w:r>
            <w:hyperlink r:id="rId111" w:history="1">
              <w:r w:rsidRPr="00F422EA">
                <w:rPr>
                  <w:rStyle w:val="Hipersaite"/>
                  <w:rFonts w:ascii="Aptos" w:hAnsi="Aptos" w:cs="Times New Roman"/>
                  <w:color w:val="auto"/>
                  <w:sz w:val="24"/>
                  <w:szCs w:val="24"/>
                </w:rPr>
                <w:t>tīmekļa vietnē</w:t>
              </w:r>
            </w:hyperlink>
            <w:r w:rsidRPr="00F422EA">
              <w:rPr>
                <w:rFonts w:ascii="Aptos" w:hAnsi="Aptos" w:cs="Times New Roman"/>
                <w:sz w:val="24"/>
                <w:szCs w:val="24"/>
              </w:rPr>
              <w:t xml:space="preserve">, kā arī Veselības ministrijas 2026. gada 24. aprīļa </w:t>
            </w:r>
            <w:proofErr w:type="spellStart"/>
            <w:r w:rsidRPr="00F422EA">
              <w:rPr>
                <w:rFonts w:ascii="Aptos" w:hAnsi="Aptos" w:cs="Times New Roman"/>
                <w:sz w:val="24"/>
                <w:szCs w:val="24"/>
              </w:rPr>
              <w:t>vebināra</w:t>
            </w:r>
            <w:proofErr w:type="spellEnd"/>
            <w:r w:rsidRPr="00F422EA">
              <w:rPr>
                <w:rFonts w:ascii="Aptos" w:hAnsi="Aptos" w:cs="Times New Roman"/>
                <w:sz w:val="24"/>
                <w:szCs w:val="24"/>
              </w:rPr>
              <w:t xml:space="preserve"> prezentētajos materiālos.</w:t>
            </w:r>
          </w:p>
        </w:tc>
      </w:tr>
      <w:tr w:rsidR="0065683F" w:rsidRPr="00126B38" w14:paraId="78E889F8" w14:textId="77777777" w:rsidTr="00521949">
        <w:trPr>
          <w:trHeight w:val="408"/>
        </w:trPr>
        <w:tc>
          <w:tcPr>
            <w:tcW w:w="997" w:type="dxa"/>
          </w:tcPr>
          <w:p w14:paraId="3DA5B6AD" w14:textId="2CF66887" w:rsidR="0065683F" w:rsidRPr="00F422EA" w:rsidRDefault="0065683F" w:rsidP="000A1820">
            <w:pPr>
              <w:pStyle w:val="Vienkrsteksts"/>
              <w:spacing w:before="0"/>
              <w:contextualSpacing/>
              <w:rPr>
                <w:rFonts w:ascii="Aptos" w:eastAsia="Times New Roman" w:hAnsi="Aptos" w:cs="Times New Roman"/>
                <w:sz w:val="24"/>
                <w:szCs w:val="24"/>
                <w:lang w:val="lv-LV" w:eastAsia="lv-LV"/>
              </w:rPr>
            </w:pPr>
            <w:r w:rsidRPr="00F422EA">
              <w:rPr>
                <w:rFonts w:ascii="Aptos" w:eastAsia="Times New Roman" w:hAnsi="Aptos" w:cs="Times New Roman"/>
                <w:sz w:val="24"/>
                <w:szCs w:val="24"/>
                <w:lang w:val="lv-LV" w:eastAsia="lv-LV"/>
              </w:rPr>
              <w:lastRenderedPageBreak/>
              <w:t>2.17.</w:t>
            </w:r>
          </w:p>
        </w:tc>
        <w:tc>
          <w:tcPr>
            <w:tcW w:w="6095" w:type="dxa"/>
          </w:tcPr>
          <w:p w14:paraId="15ECF1C0" w14:textId="12110A16" w:rsidR="005F0D52" w:rsidRPr="00F422EA" w:rsidRDefault="005F0D52" w:rsidP="005F0D52">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MK noteikumu Nr. 23 31. punkts paredz PVN </w:t>
            </w:r>
            <w:proofErr w:type="spellStart"/>
            <w:r w:rsidRPr="00F422EA">
              <w:rPr>
                <w:rFonts w:ascii="Aptos" w:hAnsi="Aptos" w:cs="Times New Roman"/>
                <w:sz w:val="24"/>
                <w:szCs w:val="24"/>
              </w:rPr>
              <w:t>attiecināmību</w:t>
            </w:r>
            <w:proofErr w:type="spellEnd"/>
            <w:r w:rsidRPr="00F422EA">
              <w:rPr>
                <w:rFonts w:ascii="Aptos" w:hAnsi="Aptos" w:cs="Times New Roman"/>
                <w:sz w:val="24"/>
                <w:szCs w:val="24"/>
              </w:rPr>
              <w:t>, ja tas nav atgūstams atbilstoši normatīvajiem aktiem nodokļu politikas jomā.</w:t>
            </w:r>
          </w:p>
          <w:p w14:paraId="45760D9E" w14:textId="5E728091" w:rsidR="0065683F" w:rsidRPr="00F422EA" w:rsidRDefault="005F0D52" w:rsidP="005F0D52">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Lūdzam apstiprināt šādu interpretāciju: ģimenes ārsta prakse, kas sniedz ārstniecības pakalpojumus, kuri ir atbrīvoti no PVN, nevar atgūt priekšnodokli, tādēļ PVN, </w:t>
            </w:r>
            <w:r w:rsidRPr="00F422EA">
              <w:rPr>
                <w:rFonts w:ascii="Aptos" w:hAnsi="Aptos" w:cs="Times New Roman"/>
                <w:sz w:val="24"/>
                <w:szCs w:val="24"/>
              </w:rPr>
              <w:lastRenderedPageBreak/>
              <w:t>kuru projekta vadības pakalpojumu sniedzējs (PVN maksātāja SIA) izraksta finansējuma saņēmējam, ir attiecināms uz projekta budžetu kā tiešās attiecināmās izmaksas.</w:t>
            </w:r>
            <w:r w:rsidR="008A05CD" w:rsidRPr="00F422EA">
              <w:rPr>
                <w:rFonts w:ascii="Aptos" w:hAnsi="Aptos" w:cs="Times New Roman"/>
                <w:sz w:val="24"/>
                <w:szCs w:val="24"/>
              </w:rPr>
              <w:t xml:space="preserve"> Proti, vai PVN attiecina projekta vadības personāla izmaksu ietvaros. </w:t>
            </w:r>
          </w:p>
          <w:p w14:paraId="61B5885A" w14:textId="77777777" w:rsidR="00F10730" w:rsidRPr="00F422EA" w:rsidRDefault="00F10730" w:rsidP="005F0D52">
            <w:pPr>
              <w:spacing w:after="120" w:line="276" w:lineRule="auto"/>
              <w:ind w:left="32" w:right="179"/>
              <w:jc w:val="both"/>
              <w:rPr>
                <w:rFonts w:ascii="Aptos" w:hAnsi="Aptos" w:cs="Times New Roman"/>
                <w:i/>
                <w:iCs/>
                <w:sz w:val="24"/>
                <w:szCs w:val="24"/>
              </w:rPr>
            </w:pPr>
            <w:r w:rsidRPr="00F422EA">
              <w:rPr>
                <w:rFonts w:ascii="Aptos" w:hAnsi="Aptos" w:cs="Times New Roman"/>
                <w:i/>
                <w:iCs/>
                <w:sz w:val="24"/>
                <w:szCs w:val="24"/>
              </w:rPr>
              <w:t>(e-pasts 02.06.2026.)</w:t>
            </w:r>
          </w:p>
          <w:p w14:paraId="195DCE23" w14:textId="39720D9B" w:rsidR="00F10730" w:rsidRPr="00F422EA" w:rsidRDefault="00F10730" w:rsidP="005F0D52">
            <w:pPr>
              <w:spacing w:after="120" w:line="276" w:lineRule="auto"/>
              <w:ind w:left="32" w:right="179"/>
              <w:jc w:val="both"/>
              <w:rPr>
                <w:rFonts w:ascii="Aptos" w:hAnsi="Aptos" w:cs="Times New Roman"/>
                <w:sz w:val="24"/>
                <w:szCs w:val="24"/>
              </w:rPr>
            </w:pPr>
          </w:p>
        </w:tc>
        <w:tc>
          <w:tcPr>
            <w:tcW w:w="8112" w:type="dxa"/>
            <w:gridSpan w:val="2"/>
          </w:tcPr>
          <w:p w14:paraId="55DB35D3" w14:textId="43787997" w:rsidR="0065683F" w:rsidRPr="00F422EA" w:rsidRDefault="0065683F" w:rsidP="00695471">
            <w:pPr>
              <w:spacing w:after="120" w:line="276" w:lineRule="auto"/>
              <w:ind w:left="32" w:right="179"/>
              <w:jc w:val="both"/>
              <w:rPr>
                <w:rFonts w:ascii="Aptos" w:hAnsi="Aptos" w:cs="Times New Roman"/>
                <w:sz w:val="24"/>
                <w:szCs w:val="24"/>
              </w:rPr>
            </w:pPr>
          </w:p>
          <w:p w14:paraId="700E4B78" w14:textId="168FB2A9" w:rsidR="009F3E20" w:rsidRPr="00F422EA" w:rsidRDefault="009F3E20" w:rsidP="009F3E20">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Atbilstoši </w:t>
            </w:r>
            <w:hyperlink r:id="rId112" w:history="1">
              <w:r w:rsidRPr="00F422EA">
                <w:rPr>
                  <w:rStyle w:val="Hipersaite"/>
                  <w:rFonts w:ascii="Aptos" w:hAnsi="Aptos" w:cs="Times New Roman"/>
                  <w:color w:val="auto"/>
                  <w:sz w:val="24"/>
                  <w:szCs w:val="24"/>
                </w:rPr>
                <w:t>Ministru kabineta noteikumu Nr.</w:t>
              </w:r>
              <w:r w:rsidRPr="00F422EA">
                <w:rPr>
                  <w:rStyle w:val="Hipersaite"/>
                  <w:rFonts w:ascii="Arial" w:hAnsi="Arial" w:cs="Arial"/>
                  <w:color w:val="auto"/>
                  <w:sz w:val="24"/>
                  <w:szCs w:val="24"/>
                </w:rPr>
                <w:t> </w:t>
              </w:r>
              <w:r w:rsidRPr="00F422EA">
                <w:rPr>
                  <w:rStyle w:val="Hipersaite"/>
                  <w:rFonts w:ascii="Aptos" w:hAnsi="Aptos" w:cs="Times New Roman"/>
                  <w:color w:val="auto"/>
                  <w:sz w:val="24"/>
                  <w:szCs w:val="24"/>
                </w:rPr>
                <w:t>23</w:t>
              </w:r>
            </w:hyperlink>
            <w:r w:rsidRPr="00F422EA">
              <w:rPr>
                <w:rFonts w:ascii="Aptos" w:hAnsi="Aptos" w:cs="Times New Roman"/>
                <w:sz w:val="24"/>
                <w:szCs w:val="24"/>
              </w:rPr>
              <w:t xml:space="preserve"> 22. punktam atbalstāmo darbību ietvaros ir attiecināmas projekta iesniedzēja un sadarbības partnera projekta vadības personāla izmaksas, kas radušās uz darba līguma (izņemot izmaksas, kas radušās šo noteikumu 13.1. apakšpunktā minētajam projekta iesniedzējam un šo noteikumu 14.1. apakšpunktā </w:t>
            </w:r>
            <w:r w:rsidRPr="00F422EA">
              <w:rPr>
                <w:rFonts w:ascii="Aptos" w:hAnsi="Aptos" w:cs="Times New Roman"/>
                <w:sz w:val="24"/>
                <w:szCs w:val="24"/>
              </w:rPr>
              <w:lastRenderedPageBreak/>
              <w:t xml:space="preserve">minētajam sadarbības partnerim)  vai </w:t>
            </w:r>
            <w:r w:rsidRPr="00F422EA">
              <w:rPr>
                <w:rFonts w:ascii="Aptos" w:hAnsi="Aptos" w:cs="Times New Roman"/>
                <w:b/>
                <w:bCs/>
                <w:sz w:val="24"/>
                <w:szCs w:val="24"/>
              </w:rPr>
              <w:t xml:space="preserve">uzņēmuma līguma pamata, tai skaitā normatīvajos aktos nodarbinātības jomā noteiktās piemaksas un nodokļi. </w:t>
            </w:r>
          </w:p>
          <w:p w14:paraId="6F722FDB" w14:textId="77777777" w:rsidR="009F3E20" w:rsidRPr="00F422EA" w:rsidRDefault="009F3E20" w:rsidP="009F3E20">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Atbilstoši Latvijas normatīvajam regulējumam ar nodarbinātību saistītie nodokļi ir:</w:t>
            </w:r>
          </w:p>
          <w:p w14:paraId="0AA2C8BE" w14:textId="77777777" w:rsidR="009F3E20" w:rsidRPr="00F422EA" w:rsidRDefault="009F3E20" w:rsidP="009F3E20">
            <w:pPr>
              <w:numPr>
                <w:ilvl w:val="0"/>
                <w:numId w:val="64"/>
              </w:numPr>
              <w:spacing w:after="120" w:line="276" w:lineRule="auto"/>
              <w:ind w:right="179"/>
              <w:jc w:val="both"/>
              <w:rPr>
                <w:rFonts w:ascii="Aptos" w:hAnsi="Aptos" w:cs="Times New Roman"/>
                <w:sz w:val="24"/>
                <w:szCs w:val="24"/>
                <w:lang w:val="en-US"/>
              </w:rPr>
            </w:pPr>
            <w:r w:rsidRPr="00F422EA">
              <w:rPr>
                <w:rFonts w:ascii="Aptos" w:hAnsi="Aptos" w:cs="Times New Roman"/>
                <w:sz w:val="24"/>
                <w:szCs w:val="24"/>
              </w:rPr>
              <w:t>iedzīvotāju ienākuma nodoklis (IIN),</w:t>
            </w:r>
          </w:p>
          <w:p w14:paraId="21FBCEF5" w14:textId="77777777" w:rsidR="009F3E20" w:rsidRPr="00F422EA" w:rsidRDefault="009F3E20" w:rsidP="009F3E20">
            <w:pPr>
              <w:numPr>
                <w:ilvl w:val="0"/>
                <w:numId w:val="64"/>
              </w:numPr>
              <w:spacing w:after="120" w:line="276" w:lineRule="auto"/>
              <w:ind w:right="179"/>
              <w:jc w:val="both"/>
              <w:rPr>
                <w:rFonts w:ascii="Aptos" w:hAnsi="Aptos" w:cs="Times New Roman"/>
                <w:sz w:val="24"/>
                <w:szCs w:val="24"/>
                <w:lang w:val="en-US"/>
              </w:rPr>
            </w:pPr>
            <w:r w:rsidRPr="00F422EA">
              <w:rPr>
                <w:rFonts w:ascii="Aptos" w:hAnsi="Aptos" w:cs="Times New Roman"/>
                <w:sz w:val="24"/>
                <w:szCs w:val="24"/>
              </w:rPr>
              <w:t>valsts sociālās apdrošināšanas obligātās iemaksas (VSAOI),</w:t>
            </w:r>
          </w:p>
          <w:p w14:paraId="1B964978" w14:textId="188B7C51" w:rsidR="009F3E20" w:rsidRPr="00F422EA" w:rsidRDefault="009F3E20" w:rsidP="009F3E20">
            <w:pPr>
              <w:spacing w:after="120" w:line="276" w:lineRule="auto"/>
              <w:ind w:left="32" w:right="179"/>
              <w:jc w:val="both"/>
              <w:rPr>
                <w:rFonts w:ascii="Aptos" w:hAnsi="Aptos" w:cs="Times New Roman"/>
                <w:sz w:val="24"/>
                <w:szCs w:val="24"/>
                <w:lang w:val="en-US"/>
              </w:rPr>
            </w:pPr>
            <w:r w:rsidRPr="00F422EA">
              <w:rPr>
                <w:rFonts w:ascii="Aptos" w:hAnsi="Aptos" w:cs="Times New Roman"/>
                <w:sz w:val="24"/>
                <w:szCs w:val="24"/>
              </w:rPr>
              <w:t>kas tiek piemērotas fizisko personu ienākumiem no darba vai pakalpojumu sniegšanas.</w:t>
            </w:r>
          </w:p>
          <w:p w14:paraId="16EE09E5" w14:textId="71496998" w:rsidR="009F3E20" w:rsidRPr="00F422EA" w:rsidRDefault="009F3E20" w:rsidP="0009333D">
            <w:pPr>
              <w:spacing w:after="120" w:line="276" w:lineRule="auto"/>
              <w:ind w:left="32" w:right="179"/>
              <w:jc w:val="both"/>
              <w:rPr>
                <w:rFonts w:ascii="Aptos" w:hAnsi="Aptos" w:cs="Times New Roman"/>
                <w:sz w:val="24"/>
                <w:szCs w:val="24"/>
                <w:lang w:val="en-US"/>
              </w:rPr>
            </w:pPr>
            <w:r w:rsidRPr="00F422EA">
              <w:rPr>
                <w:rFonts w:ascii="Aptos" w:hAnsi="Aptos" w:cs="Times New Roman"/>
                <w:sz w:val="24"/>
                <w:szCs w:val="24"/>
              </w:rPr>
              <w:t xml:space="preserve">Savukārt </w:t>
            </w:r>
            <w:r w:rsidRPr="00F422EA">
              <w:rPr>
                <w:rFonts w:ascii="Aptos" w:hAnsi="Aptos" w:cs="Times New Roman"/>
                <w:b/>
                <w:bCs/>
                <w:sz w:val="24"/>
                <w:szCs w:val="24"/>
              </w:rPr>
              <w:t>pievienotās vērtības nodoklis (PVN) ir patēriņa nodoklis</w:t>
            </w:r>
            <w:r w:rsidRPr="00F422EA">
              <w:rPr>
                <w:rFonts w:ascii="Aptos" w:hAnsi="Aptos" w:cs="Times New Roman"/>
                <w:sz w:val="24"/>
                <w:szCs w:val="24"/>
              </w:rPr>
              <w:t xml:space="preserve">, kas tiek piemērots preču piegādei un pakalpojumu sniegšanai un </w:t>
            </w:r>
            <w:r w:rsidRPr="00F422EA">
              <w:rPr>
                <w:rFonts w:ascii="Aptos" w:hAnsi="Aptos" w:cs="Times New Roman"/>
                <w:b/>
                <w:bCs/>
                <w:sz w:val="24"/>
                <w:szCs w:val="24"/>
              </w:rPr>
              <w:t>nav uzskatāms par tiešu darba samaksas vai personāla izmaksu sastāvdaļu</w:t>
            </w:r>
            <w:r w:rsidRPr="00F422EA">
              <w:rPr>
                <w:rFonts w:ascii="Aptos" w:hAnsi="Aptos" w:cs="Times New Roman"/>
                <w:sz w:val="24"/>
                <w:szCs w:val="24"/>
              </w:rPr>
              <w:t>.</w:t>
            </w:r>
          </w:p>
          <w:p w14:paraId="6C961D2F" w14:textId="72D435F0" w:rsidR="009F3E20" w:rsidRPr="00F422EA" w:rsidRDefault="009F3E20" w:rsidP="0009333D">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Ņemot vērā minēto, secināms, ka projekta vadības personāla izmaksu ietvaros attiecināmi ir ar darba atlīdzību saistītie izdevumi un tiem piemērojamie nodokļi (IIN un VSAOI). </w:t>
            </w:r>
            <w:r w:rsidRPr="00F422EA">
              <w:rPr>
                <w:rFonts w:ascii="Aptos" w:hAnsi="Aptos" w:cs="Times New Roman"/>
                <w:b/>
                <w:bCs/>
                <w:sz w:val="24"/>
                <w:szCs w:val="24"/>
              </w:rPr>
              <w:t>Savukārt PVN, kas izriet no uzņēmuma līguma un tiek piemērots pakalpojumam kopumā (piemēram, līgumam ar juridisku personu), nav uzskatāms par projekta vadības personāla izmaksu sastāvdaļu un līdz ar to nevar tikt attiecināts kā projekta vadības personāla izmaksas projekta ietvaros.</w:t>
            </w:r>
          </w:p>
          <w:p w14:paraId="21A94C2A" w14:textId="463C4881" w:rsidR="009F3E20" w:rsidRPr="00F422EA" w:rsidRDefault="009F3E20" w:rsidP="0009333D">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Vienlaikus informējam, ka uzņēmuma līguma slēgšana ar juridisku personu (SIA) par projekta vadības nodrošināšanu ir pieļaujama, ievērojot nosacījumus, kas tika skaidroti iepriekšējā atbildē (tostarp attiecībā uz izmaksu detalizāciju un iesaistītā personāla identificēšanu u.</w:t>
            </w:r>
            <w:r w:rsidRPr="00F422EA">
              <w:rPr>
                <w:rFonts w:ascii="Arial" w:hAnsi="Arial" w:cs="Arial"/>
                <w:sz w:val="24"/>
                <w:szCs w:val="24"/>
              </w:rPr>
              <w:t> </w:t>
            </w:r>
            <w:r w:rsidRPr="00F422EA">
              <w:rPr>
                <w:rFonts w:ascii="Aptos" w:hAnsi="Aptos" w:cs="Times New Roman"/>
                <w:sz w:val="24"/>
                <w:szCs w:val="24"/>
              </w:rPr>
              <w:t>tml.), ta</w:t>
            </w:r>
            <w:r w:rsidRPr="00F422EA">
              <w:rPr>
                <w:rFonts w:ascii="Aptos" w:hAnsi="Aptos" w:cs="Aptos"/>
                <w:sz w:val="24"/>
                <w:szCs w:val="24"/>
              </w:rPr>
              <w:t>č</w:t>
            </w:r>
            <w:r w:rsidRPr="00F422EA">
              <w:rPr>
                <w:rFonts w:ascii="Aptos" w:hAnsi="Aptos" w:cs="Times New Roman"/>
                <w:sz w:val="24"/>
                <w:szCs w:val="24"/>
              </w:rPr>
              <w:t xml:space="preserve">u PVN </w:t>
            </w:r>
            <w:r w:rsidRPr="00F422EA">
              <w:rPr>
                <w:rFonts w:ascii="Aptos" w:hAnsi="Aptos" w:cs="Aptos"/>
                <w:sz w:val="24"/>
                <w:szCs w:val="24"/>
              </w:rPr>
              <w:t>šā</w:t>
            </w:r>
            <w:r w:rsidRPr="00F422EA">
              <w:rPr>
                <w:rFonts w:ascii="Aptos" w:hAnsi="Aptos" w:cs="Times New Roman"/>
                <w:sz w:val="24"/>
                <w:szCs w:val="24"/>
              </w:rPr>
              <w:t>d</w:t>
            </w:r>
            <w:r w:rsidRPr="00F422EA">
              <w:rPr>
                <w:rFonts w:ascii="Aptos" w:hAnsi="Aptos" w:cs="Aptos"/>
                <w:sz w:val="24"/>
                <w:szCs w:val="24"/>
              </w:rPr>
              <w:t>ā</w:t>
            </w:r>
            <w:r w:rsidRPr="00F422EA">
              <w:rPr>
                <w:rFonts w:ascii="Aptos" w:hAnsi="Aptos" w:cs="Times New Roman"/>
                <w:sz w:val="24"/>
                <w:szCs w:val="24"/>
              </w:rPr>
              <w:t xml:space="preserve"> gad</w:t>
            </w:r>
            <w:r w:rsidRPr="00F422EA">
              <w:rPr>
                <w:rFonts w:ascii="Aptos" w:hAnsi="Aptos" w:cs="Aptos"/>
                <w:sz w:val="24"/>
                <w:szCs w:val="24"/>
              </w:rPr>
              <w:t>ī</w:t>
            </w:r>
            <w:r w:rsidRPr="00F422EA">
              <w:rPr>
                <w:rFonts w:ascii="Aptos" w:hAnsi="Aptos" w:cs="Times New Roman"/>
                <w:sz w:val="24"/>
                <w:szCs w:val="24"/>
              </w:rPr>
              <w:t>jum</w:t>
            </w:r>
            <w:r w:rsidRPr="00F422EA">
              <w:rPr>
                <w:rFonts w:ascii="Aptos" w:hAnsi="Aptos" w:cs="Aptos"/>
                <w:sz w:val="24"/>
                <w:szCs w:val="24"/>
              </w:rPr>
              <w:t>ā</w:t>
            </w:r>
            <w:r w:rsidRPr="00F422EA">
              <w:rPr>
                <w:rFonts w:ascii="Aptos" w:hAnsi="Aptos" w:cs="Times New Roman"/>
                <w:sz w:val="24"/>
                <w:szCs w:val="24"/>
              </w:rPr>
              <w:t xml:space="preserve"> nav attiecin</w:t>
            </w:r>
            <w:r w:rsidRPr="00F422EA">
              <w:rPr>
                <w:rFonts w:ascii="Aptos" w:hAnsi="Aptos" w:cs="Aptos"/>
                <w:sz w:val="24"/>
                <w:szCs w:val="24"/>
              </w:rPr>
              <w:t>ā</w:t>
            </w:r>
            <w:r w:rsidRPr="00F422EA">
              <w:rPr>
                <w:rFonts w:ascii="Aptos" w:hAnsi="Aptos" w:cs="Times New Roman"/>
                <w:sz w:val="24"/>
                <w:szCs w:val="24"/>
              </w:rPr>
              <w:t>ms no projekta finans</w:t>
            </w:r>
            <w:r w:rsidRPr="00F422EA">
              <w:rPr>
                <w:rFonts w:ascii="Aptos" w:hAnsi="Aptos" w:cs="Aptos"/>
                <w:sz w:val="24"/>
                <w:szCs w:val="24"/>
              </w:rPr>
              <w:t>ē</w:t>
            </w:r>
            <w:r w:rsidRPr="00F422EA">
              <w:rPr>
                <w:rFonts w:ascii="Aptos" w:hAnsi="Aptos" w:cs="Times New Roman"/>
                <w:sz w:val="24"/>
                <w:szCs w:val="24"/>
              </w:rPr>
              <w:t>juma.</w:t>
            </w:r>
          </w:p>
          <w:p w14:paraId="76DBB33B" w14:textId="77777777" w:rsidR="009F3E20" w:rsidRPr="00F422EA" w:rsidRDefault="009F3E20" w:rsidP="009F3E20">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lastRenderedPageBreak/>
              <w:t xml:space="preserve">Papildus vēršam uzmanību, ka projekta iesniedzējam (piemēram, ģimenes ārsta praksei) ir iespēja nodrošināt projekta </w:t>
            </w:r>
            <w:r w:rsidRPr="00F422EA">
              <w:rPr>
                <w:rFonts w:ascii="Aptos" w:hAnsi="Aptos" w:cs="Times New Roman"/>
                <w:b/>
                <w:bCs/>
                <w:sz w:val="24"/>
                <w:szCs w:val="24"/>
              </w:rPr>
              <w:t>vadības funkciju veikšanu, piesaistot projekta vadītāju kā fizisku personu</w:t>
            </w:r>
            <w:r w:rsidRPr="00F422EA">
              <w:rPr>
                <w:rFonts w:ascii="Aptos" w:hAnsi="Aptos" w:cs="Times New Roman"/>
                <w:sz w:val="24"/>
                <w:szCs w:val="24"/>
              </w:rPr>
              <w:t>:</w:t>
            </w:r>
          </w:p>
          <w:p w14:paraId="6577E5AD" w14:textId="77777777" w:rsidR="009F3E20" w:rsidRPr="00F422EA" w:rsidRDefault="009F3E20" w:rsidP="009F3E20">
            <w:pPr>
              <w:numPr>
                <w:ilvl w:val="0"/>
                <w:numId w:val="65"/>
              </w:numPr>
              <w:spacing w:after="120" w:line="276" w:lineRule="auto"/>
              <w:ind w:right="179"/>
              <w:jc w:val="both"/>
              <w:rPr>
                <w:rFonts w:ascii="Aptos" w:hAnsi="Aptos" w:cs="Times New Roman"/>
                <w:sz w:val="24"/>
                <w:szCs w:val="24"/>
                <w:lang w:val="en-US"/>
              </w:rPr>
            </w:pPr>
            <w:r w:rsidRPr="00F422EA">
              <w:rPr>
                <w:rFonts w:ascii="Aptos" w:hAnsi="Aptos" w:cs="Times New Roman"/>
                <w:sz w:val="24"/>
                <w:szCs w:val="24"/>
              </w:rPr>
              <w:t>slēdzot darba līgumu, vai</w:t>
            </w:r>
          </w:p>
          <w:p w14:paraId="43B318CE" w14:textId="77777777" w:rsidR="009F3E20" w:rsidRPr="00F422EA" w:rsidRDefault="009F3E20" w:rsidP="009F3E20">
            <w:pPr>
              <w:numPr>
                <w:ilvl w:val="0"/>
                <w:numId w:val="65"/>
              </w:numPr>
              <w:spacing w:after="120" w:line="276" w:lineRule="auto"/>
              <w:ind w:right="179"/>
              <w:jc w:val="both"/>
              <w:rPr>
                <w:rFonts w:ascii="Aptos" w:hAnsi="Aptos" w:cs="Times New Roman"/>
                <w:sz w:val="24"/>
                <w:szCs w:val="24"/>
                <w:lang w:val="en-US"/>
              </w:rPr>
            </w:pPr>
            <w:r w:rsidRPr="00F422EA">
              <w:rPr>
                <w:rFonts w:ascii="Aptos" w:hAnsi="Aptos" w:cs="Times New Roman"/>
                <w:sz w:val="24"/>
                <w:szCs w:val="24"/>
              </w:rPr>
              <w:t>slēdzot uzņēmuma līgumu ar fizisku personu.</w:t>
            </w:r>
          </w:p>
          <w:p w14:paraId="3EB9CC89" w14:textId="340311E5" w:rsidR="0065683F" w:rsidRPr="00F422EA" w:rsidRDefault="009F3E20" w:rsidP="00F422EA">
            <w:pPr>
              <w:spacing w:after="120" w:line="276" w:lineRule="auto"/>
              <w:ind w:left="32" w:right="179"/>
              <w:jc w:val="both"/>
              <w:rPr>
                <w:rFonts w:ascii="Aptos" w:hAnsi="Aptos" w:cs="Times New Roman"/>
                <w:sz w:val="24"/>
                <w:szCs w:val="24"/>
                <w:lang w:val="en-US"/>
              </w:rPr>
            </w:pPr>
            <w:r w:rsidRPr="00F422EA">
              <w:rPr>
                <w:rFonts w:ascii="Aptos" w:hAnsi="Aptos" w:cs="Times New Roman"/>
                <w:sz w:val="24"/>
                <w:szCs w:val="24"/>
              </w:rPr>
              <w:t>Šādos gadījumos izmaksas par projekta vadītāja atlīdzību ir uzskatāmas par projekta vadības personāla izmaksām, ja tās atbilst Ministru kabineta noteikumu Nr.</w:t>
            </w:r>
            <w:r w:rsidRPr="00F422EA">
              <w:rPr>
                <w:rFonts w:ascii="Arial" w:hAnsi="Arial" w:cs="Arial"/>
                <w:sz w:val="24"/>
                <w:szCs w:val="24"/>
              </w:rPr>
              <w:t> </w:t>
            </w:r>
            <w:r w:rsidRPr="00F422EA">
              <w:rPr>
                <w:rFonts w:ascii="Aptos" w:hAnsi="Aptos" w:cs="Times New Roman"/>
                <w:sz w:val="24"/>
                <w:szCs w:val="24"/>
              </w:rPr>
              <w:t>23 pras</w:t>
            </w:r>
            <w:r w:rsidRPr="00F422EA">
              <w:rPr>
                <w:rFonts w:ascii="Aptos" w:hAnsi="Aptos" w:cs="Aptos"/>
                <w:sz w:val="24"/>
                <w:szCs w:val="24"/>
              </w:rPr>
              <w:t>ī</w:t>
            </w:r>
            <w:r w:rsidRPr="00F422EA">
              <w:rPr>
                <w:rFonts w:ascii="Aptos" w:hAnsi="Aptos" w:cs="Times New Roman"/>
                <w:sz w:val="24"/>
                <w:szCs w:val="24"/>
              </w:rPr>
              <w:t>b</w:t>
            </w:r>
            <w:r w:rsidRPr="00F422EA">
              <w:rPr>
                <w:rFonts w:ascii="Aptos" w:hAnsi="Aptos" w:cs="Aptos"/>
                <w:sz w:val="24"/>
                <w:szCs w:val="24"/>
              </w:rPr>
              <w:t>ā</w:t>
            </w:r>
            <w:r w:rsidRPr="00F422EA">
              <w:rPr>
                <w:rFonts w:ascii="Aptos" w:hAnsi="Aptos" w:cs="Times New Roman"/>
                <w:sz w:val="24"/>
                <w:szCs w:val="24"/>
              </w:rPr>
              <w:t>m, tai skait</w:t>
            </w:r>
            <w:r w:rsidRPr="00F422EA">
              <w:rPr>
                <w:rFonts w:ascii="Aptos" w:hAnsi="Aptos" w:cs="Aptos"/>
                <w:sz w:val="24"/>
                <w:szCs w:val="24"/>
              </w:rPr>
              <w:t>ā</w:t>
            </w:r>
            <w:r w:rsidRPr="00F422EA">
              <w:rPr>
                <w:rFonts w:ascii="Aptos" w:hAnsi="Aptos" w:cs="Times New Roman"/>
                <w:sz w:val="24"/>
                <w:szCs w:val="24"/>
              </w:rPr>
              <w:t xml:space="preserve"> ir nodro</w:t>
            </w:r>
            <w:r w:rsidRPr="00F422EA">
              <w:rPr>
                <w:rFonts w:ascii="Aptos" w:hAnsi="Aptos" w:cs="Aptos"/>
                <w:sz w:val="24"/>
                <w:szCs w:val="24"/>
              </w:rPr>
              <w:t>š</w:t>
            </w:r>
            <w:r w:rsidRPr="00F422EA">
              <w:rPr>
                <w:rFonts w:ascii="Aptos" w:hAnsi="Aptos" w:cs="Times New Roman"/>
                <w:sz w:val="24"/>
                <w:szCs w:val="24"/>
              </w:rPr>
              <w:t>in</w:t>
            </w:r>
            <w:r w:rsidRPr="00F422EA">
              <w:rPr>
                <w:rFonts w:ascii="Aptos" w:hAnsi="Aptos" w:cs="Aptos"/>
                <w:sz w:val="24"/>
                <w:szCs w:val="24"/>
              </w:rPr>
              <w:t>ā</w:t>
            </w:r>
            <w:r w:rsidRPr="00F422EA">
              <w:rPr>
                <w:rFonts w:ascii="Aptos" w:hAnsi="Aptos" w:cs="Times New Roman"/>
                <w:sz w:val="24"/>
                <w:szCs w:val="24"/>
              </w:rPr>
              <w:t>ta skaidra person</w:t>
            </w:r>
            <w:r w:rsidRPr="00F422EA">
              <w:rPr>
                <w:rFonts w:ascii="Aptos" w:hAnsi="Aptos" w:cs="Aptos"/>
                <w:sz w:val="24"/>
                <w:szCs w:val="24"/>
              </w:rPr>
              <w:t>ā</w:t>
            </w:r>
            <w:r w:rsidRPr="00F422EA">
              <w:rPr>
                <w:rFonts w:ascii="Aptos" w:hAnsi="Aptos" w:cs="Times New Roman"/>
                <w:sz w:val="24"/>
                <w:szCs w:val="24"/>
              </w:rPr>
              <w:t xml:space="preserve">la </w:t>
            </w:r>
            <w:proofErr w:type="spellStart"/>
            <w:r w:rsidRPr="00F422EA">
              <w:rPr>
                <w:rFonts w:ascii="Aptos" w:hAnsi="Aptos" w:cs="Times New Roman"/>
                <w:sz w:val="24"/>
                <w:szCs w:val="24"/>
              </w:rPr>
              <w:t>identific</w:t>
            </w:r>
            <w:r w:rsidRPr="00F422EA">
              <w:rPr>
                <w:rFonts w:ascii="Aptos" w:hAnsi="Aptos" w:cs="Aptos"/>
                <w:sz w:val="24"/>
                <w:szCs w:val="24"/>
              </w:rPr>
              <w:t>ē</w:t>
            </w:r>
            <w:r w:rsidRPr="00F422EA">
              <w:rPr>
                <w:rFonts w:ascii="Aptos" w:hAnsi="Aptos" w:cs="Times New Roman"/>
                <w:sz w:val="24"/>
                <w:szCs w:val="24"/>
              </w:rPr>
              <w:t>jam</w:t>
            </w:r>
            <w:r w:rsidRPr="00F422EA">
              <w:rPr>
                <w:rFonts w:ascii="Aptos" w:hAnsi="Aptos" w:cs="Aptos"/>
                <w:sz w:val="24"/>
                <w:szCs w:val="24"/>
              </w:rPr>
              <w:t>ī</w:t>
            </w:r>
            <w:r w:rsidRPr="00F422EA">
              <w:rPr>
                <w:rFonts w:ascii="Aptos" w:hAnsi="Aptos" w:cs="Times New Roman"/>
                <w:sz w:val="24"/>
                <w:szCs w:val="24"/>
              </w:rPr>
              <w:t>ba</w:t>
            </w:r>
            <w:proofErr w:type="spellEnd"/>
            <w:r w:rsidRPr="00F422EA">
              <w:rPr>
                <w:rFonts w:ascii="Aptos" w:hAnsi="Aptos" w:cs="Times New Roman"/>
                <w:sz w:val="24"/>
                <w:szCs w:val="24"/>
              </w:rPr>
              <w:t>, uzdevumu noteikt</w:t>
            </w:r>
            <w:r w:rsidRPr="00F422EA">
              <w:rPr>
                <w:rFonts w:ascii="Aptos" w:hAnsi="Aptos" w:cs="Aptos"/>
                <w:sz w:val="24"/>
                <w:szCs w:val="24"/>
              </w:rPr>
              <w:t>ī</w:t>
            </w:r>
            <w:r w:rsidRPr="00F422EA">
              <w:rPr>
                <w:rFonts w:ascii="Aptos" w:hAnsi="Aptos" w:cs="Times New Roman"/>
                <w:sz w:val="24"/>
                <w:szCs w:val="24"/>
              </w:rPr>
              <w:t>ba un izmaksu pamatot</w:t>
            </w:r>
            <w:r w:rsidRPr="00F422EA">
              <w:rPr>
                <w:rFonts w:ascii="Aptos" w:hAnsi="Aptos" w:cs="Aptos"/>
                <w:sz w:val="24"/>
                <w:szCs w:val="24"/>
              </w:rPr>
              <w:t>ī</w:t>
            </w:r>
            <w:r w:rsidRPr="00F422EA">
              <w:rPr>
                <w:rFonts w:ascii="Aptos" w:hAnsi="Aptos" w:cs="Times New Roman"/>
                <w:sz w:val="24"/>
                <w:szCs w:val="24"/>
              </w:rPr>
              <w:t>ba (t.sk. atl</w:t>
            </w:r>
            <w:r w:rsidRPr="00F422EA">
              <w:rPr>
                <w:rFonts w:ascii="Aptos" w:hAnsi="Aptos" w:cs="Aptos"/>
                <w:sz w:val="24"/>
                <w:szCs w:val="24"/>
              </w:rPr>
              <w:t>ī</w:t>
            </w:r>
            <w:r w:rsidRPr="00F422EA">
              <w:rPr>
                <w:rFonts w:ascii="Aptos" w:hAnsi="Aptos" w:cs="Times New Roman"/>
                <w:sz w:val="24"/>
                <w:szCs w:val="24"/>
              </w:rPr>
              <w:t>dz</w:t>
            </w:r>
            <w:r w:rsidRPr="00F422EA">
              <w:rPr>
                <w:rFonts w:ascii="Aptos" w:hAnsi="Aptos" w:cs="Aptos"/>
                <w:sz w:val="24"/>
                <w:szCs w:val="24"/>
              </w:rPr>
              <w:t>ī</w:t>
            </w:r>
            <w:r w:rsidRPr="00F422EA">
              <w:rPr>
                <w:rFonts w:ascii="Aptos" w:hAnsi="Aptos" w:cs="Times New Roman"/>
                <w:sz w:val="24"/>
                <w:szCs w:val="24"/>
              </w:rPr>
              <w:t>bas un ar to saist</w:t>
            </w:r>
            <w:r w:rsidRPr="00F422EA">
              <w:rPr>
                <w:rFonts w:ascii="Aptos" w:hAnsi="Aptos" w:cs="Aptos"/>
                <w:sz w:val="24"/>
                <w:szCs w:val="24"/>
              </w:rPr>
              <w:t>ī</w:t>
            </w:r>
            <w:r w:rsidRPr="00F422EA">
              <w:rPr>
                <w:rFonts w:ascii="Aptos" w:hAnsi="Aptos" w:cs="Times New Roman"/>
                <w:sz w:val="24"/>
                <w:szCs w:val="24"/>
              </w:rPr>
              <w:t>to nodok</w:t>
            </w:r>
            <w:r w:rsidRPr="00F422EA">
              <w:rPr>
                <w:rFonts w:ascii="Aptos" w:hAnsi="Aptos" w:cs="Aptos"/>
                <w:sz w:val="24"/>
                <w:szCs w:val="24"/>
              </w:rPr>
              <w:t>ļ</w:t>
            </w:r>
            <w:r w:rsidRPr="00F422EA">
              <w:rPr>
                <w:rFonts w:ascii="Aptos" w:hAnsi="Aptos" w:cs="Times New Roman"/>
                <w:sz w:val="24"/>
                <w:szCs w:val="24"/>
              </w:rPr>
              <w:t xml:space="preserve">u IIN un VSAOI </w:t>
            </w:r>
            <w:r w:rsidRPr="00F422EA">
              <w:rPr>
                <w:rFonts w:ascii="Aptos" w:hAnsi="Aptos" w:cs="Aptos"/>
                <w:sz w:val="24"/>
                <w:szCs w:val="24"/>
              </w:rPr>
              <w:t>–</w:t>
            </w:r>
            <w:r w:rsidRPr="00F422EA">
              <w:rPr>
                <w:rFonts w:ascii="Aptos" w:hAnsi="Aptos" w:cs="Times New Roman"/>
                <w:sz w:val="24"/>
                <w:szCs w:val="24"/>
              </w:rPr>
              <w:t xml:space="preserve"> korekta uzskaite)</w:t>
            </w:r>
            <w:r w:rsidR="00F422EA">
              <w:rPr>
                <w:rFonts w:ascii="Aptos" w:hAnsi="Aptos" w:cs="Times New Roman"/>
                <w:sz w:val="24"/>
                <w:szCs w:val="24"/>
                <w:lang w:val="en-US"/>
              </w:rPr>
              <w:t>.</w:t>
            </w:r>
          </w:p>
        </w:tc>
      </w:tr>
      <w:tr w:rsidR="00A66195" w:rsidRPr="00126B38" w14:paraId="26986F6D" w14:textId="77777777" w:rsidTr="00521949">
        <w:trPr>
          <w:trHeight w:val="408"/>
        </w:trPr>
        <w:tc>
          <w:tcPr>
            <w:tcW w:w="997" w:type="dxa"/>
          </w:tcPr>
          <w:p w14:paraId="07BDC881" w14:textId="17488D4B" w:rsidR="00A66195" w:rsidRPr="00F422EA" w:rsidRDefault="00A66195" w:rsidP="000A1820">
            <w:pPr>
              <w:pStyle w:val="Vienkrsteksts"/>
              <w:spacing w:before="0"/>
              <w:contextualSpacing/>
              <w:rPr>
                <w:rFonts w:ascii="Aptos" w:eastAsia="Times New Roman" w:hAnsi="Aptos" w:cs="Times New Roman"/>
                <w:sz w:val="24"/>
                <w:szCs w:val="24"/>
                <w:lang w:val="lv-LV" w:eastAsia="lv-LV"/>
              </w:rPr>
            </w:pPr>
            <w:r w:rsidRPr="00F422EA">
              <w:rPr>
                <w:rFonts w:ascii="Aptos" w:eastAsia="Times New Roman" w:hAnsi="Aptos" w:cs="Times New Roman"/>
                <w:sz w:val="24"/>
                <w:szCs w:val="24"/>
                <w:lang w:val="lv-LV" w:eastAsia="lv-LV"/>
              </w:rPr>
              <w:lastRenderedPageBreak/>
              <w:t>2.18.</w:t>
            </w:r>
          </w:p>
        </w:tc>
        <w:tc>
          <w:tcPr>
            <w:tcW w:w="6095" w:type="dxa"/>
          </w:tcPr>
          <w:p w14:paraId="3F7B33D9" w14:textId="77777777" w:rsidR="00083FDF" w:rsidRPr="00F422EA" w:rsidRDefault="00083FDF" w:rsidP="00083FDF">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Lūdzam precizēt izmaksu </w:t>
            </w:r>
            <w:proofErr w:type="spellStart"/>
            <w:r w:rsidRPr="00F422EA">
              <w:rPr>
                <w:rFonts w:ascii="Aptos" w:hAnsi="Aptos" w:cs="Times New Roman"/>
                <w:sz w:val="24"/>
                <w:szCs w:val="24"/>
              </w:rPr>
              <w:t>attiecināmības</w:t>
            </w:r>
            <w:proofErr w:type="spellEnd"/>
            <w:r w:rsidRPr="00F422EA">
              <w:rPr>
                <w:rFonts w:ascii="Aptos" w:hAnsi="Aptos" w:cs="Times New Roman"/>
                <w:sz w:val="24"/>
                <w:szCs w:val="24"/>
              </w:rPr>
              <w:t xml:space="preserve"> jautājumu situācijā, kad pēc NVD uzaicinājuma ģimenes ārsta prakse tiek veidota kā “nulles prakse" un atvērta īsā termiņā, lai nodrošinātu valsts apmaksātu primārās veselības aprūpes pakalpojumu pieejamību un nepārtrauktību konkrētajā teritorijā.</w:t>
            </w:r>
          </w:p>
          <w:p w14:paraId="7480D2B6" w14:textId="77777777" w:rsidR="00083FDF" w:rsidRPr="00F422EA" w:rsidRDefault="00083FDF" w:rsidP="00083FDF">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Esam saņēmuši uzaicinājumu uzsākt ģimenes ārsta prakses darbību, un mums ļoti īsā laikā ir jānodrošina prakses telpu aprīkošana, ārstniecības procesam nepieciešamais aprīkojums un prakses funkcionēšanai nepieciešamie </w:t>
            </w:r>
            <w:proofErr w:type="spellStart"/>
            <w:r w:rsidRPr="00F422EA">
              <w:rPr>
                <w:rFonts w:ascii="Aptos" w:hAnsi="Aptos" w:cs="Times New Roman"/>
                <w:sz w:val="24"/>
                <w:szCs w:val="24"/>
              </w:rPr>
              <w:t>pamatresursi</w:t>
            </w:r>
            <w:proofErr w:type="spellEnd"/>
            <w:r w:rsidRPr="00F422EA">
              <w:rPr>
                <w:rFonts w:ascii="Aptos" w:hAnsi="Aptos" w:cs="Times New Roman"/>
                <w:sz w:val="24"/>
                <w:szCs w:val="24"/>
              </w:rPr>
              <w:t>. Ņemot vērā primārās veselības aprūpes pakalpojumu nepārtrauktības nozīmi un nepieciešamību savlaicīgi nodrošināt pacientu aprūpi, mums praktiski nav iespēju pilnībā atlikt aprīkojuma iegādi līdz projekta iesnieguma izvērtēšanai un līguma vai vienošanās par projekta īstenošanu noslēgšanai.</w:t>
            </w:r>
          </w:p>
          <w:p w14:paraId="0D2089E1" w14:textId="77777777" w:rsidR="00083FDF" w:rsidRPr="00F422EA" w:rsidRDefault="00083FDF" w:rsidP="00083FDF">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lastRenderedPageBreak/>
              <w:t>Šajā sakarā lūdzam skaidrot, vai projekta budžetā kā attiecināmās izmaksas drīkst iekļaut ārstniecības procesam un ģimenes ārsta prakses telpu funkcionalitātes nodrošināšanai nepieciešamo aprīkojumu, kas projekta iesnieguma sagatavošanas laikā jau ir pasūtīts un/vai apmaksāts pirms līguma vai vienošanās par projekta īstenošanu noslēgšanas ar CFLA, ja šāda iegāde veikta objektīvas nepieciešamības dēļ — lai nodrošinātu ģimenes ārsta prakses savlaicīgu atvēršanu un primārās veselības aprūpes pakalpojumu pieejamību.</w:t>
            </w:r>
          </w:p>
          <w:p w14:paraId="0CD02B9B" w14:textId="77777777" w:rsidR="00A66195" w:rsidRPr="00F422EA" w:rsidRDefault="00083FDF" w:rsidP="00083FDF">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Mūsu izpratnē nolikumā norādīts, ka izmaksas ir attiecināmas, ja tās atbilst SAM MK noteikumos minētajām izmaksu pozīcijām un ir radušās no dienas, kad noslēgts līgums vai vienošanās par projekta īstenošanu. Vienlaikus konkrētajā situācijā aprīkojuma iegādes atlikšana līdz līguma noslēgšanai varētu kavēt ģimenes ārsta prakses darbības uzsākšanu un attiecīgi arī valsts apmaksātu primārās veselības aprūpes pakalpojumu pieejamību pacientiem.</w:t>
            </w:r>
          </w:p>
          <w:p w14:paraId="16C1A328" w14:textId="2547E6DB" w:rsidR="002A65DF" w:rsidRPr="00F422EA" w:rsidRDefault="002A65DF" w:rsidP="002A65DF">
            <w:pPr>
              <w:spacing w:after="120" w:line="276" w:lineRule="auto"/>
              <w:ind w:left="32" w:right="179"/>
              <w:jc w:val="both"/>
              <w:rPr>
                <w:rFonts w:ascii="Aptos" w:hAnsi="Aptos" w:cs="Times New Roman"/>
                <w:sz w:val="24"/>
                <w:szCs w:val="24"/>
                <w:lang w:val="en-US"/>
              </w:rPr>
            </w:pPr>
            <w:r w:rsidRPr="00F422EA">
              <w:rPr>
                <w:rFonts w:ascii="Aptos" w:hAnsi="Aptos" w:cs="Times New Roman"/>
                <w:i/>
                <w:iCs/>
                <w:sz w:val="24"/>
                <w:szCs w:val="24"/>
              </w:rPr>
              <w:t>(e-pasts 28.05.2026.)</w:t>
            </w:r>
          </w:p>
        </w:tc>
        <w:tc>
          <w:tcPr>
            <w:tcW w:w="8112" w:type="dxa"/>
            <w:gridSpan w:val="2"/>
          </w:tcPr>
          <w:p w14:paraId="501D6BCE" w14:textId="3D00FC33" w:rsidR="00BD3351" w:rsidRPr="00F422EA" w:rsidRDefault="00BD3351" w:rsidP="00BD3351">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lastRenderedPageBreak/>
              <w:t>Saskaņā ar Ministru kabineta noteikumu Nr. 23 32. punktu par attiecināmām izmaksām uzskatāmas tikai tās izmaksas, kas radušās pēc līguma par projekta īstenošanu noslēgšanas ar Centrālo finanšu un līgumu aģentūru (CFLA). Attiecīgi izmaksas, kas radušās pirms minētā līguma noslēgšanas (tai skaitā gadījumos, kad tehnoloģijas ir piegādātas un jau apmaksātas), netiek uzskatītas par attiecināmām izmaksām un nevar tikt iekļautas projektā. Ministru kabineta noteikumu Nr. 23 neliedz uzsākt tehnoloģiju iegādes procesu pirms minētā līguma parakstīšanas, taču apmaksas dokumentiem (piemēram, čekiem, pavadzīmēm) ir jābūt datētiem pēc līguma noslēgšanas datuma.</w:t>
            </w:r>
          </w:p>
          <w:p w14:paraId="1D9CE20B" w14:textId="13BD8D7D" w:rsidR="00A66195" w:rsidRPr="00F422EA" w:rsidRDefault="00BD3351" w:rsidP="00BD3351">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Minētais princips ir piemērojams arī situācijā, kad ģimenes ārsta prakse tiek veidota kā “nulles prakse” pēc Nacionālā veselības dienesta uzaicinājuma un objektīvu apstākļu dēļ aprīkojuma iegāde jāveic steidzami, lai nodrošinātu primārās veselības aprūpes pakalpojumu pieejamību un nepārtrauktību. Spēkā esošais normatīvais regulējums neparedz izņēmumus attiecībā uz izmaksu </w:t>
            </w:r>
            <w:proofErr w:type="spellStart"/>
            <w:r w:rsidRPr="00F422EA">
              <w:rPr>
                <w:rFonts w:ascii="Aptos" w:hAnsi="Aptos" w:cs="Times New Roman"/>
                <w:sz w:val="24"/>
                <w:szCs w:val="24"/>
              </w:rPr>
              <w:t>attiecināmību</w:t>
            </w:r>
            <w:proofErr w:type="spellEnd"/>
            <w:r w:rsidRPr="00F422EA">
              <w:rPr>
                <w:rFonts w:ascii="Aptos" w:hAnsi="Aptos" w:cs="Times New Roman"/>
                <w:sz w:val="24"/>
                <w:szCs w:val="24"/>
              </w:rPr>
              <w:t>, pamatojoties uz steidzamību vai sabiedrisko nepieciešamību.</w:t>
            </w:r>
          </w:p>
        </w:tc>
      </w:tr>
      <w:tr w:rsidR="00A66195" w:rsidRPr="00126B38" w14:paraId="5EDE23F7" w14:textId="77777777" w:rsidTr="00521949">
        <w:trPr>
          <w:trHeight w:val="408"/>
        </w:trPr>
        <w:tc>
          <w:tcPr>
            <w:tcW w:w="997" w:type="dxa"/>
          </w:tcPr>
          <w:p w14:paraId="16F2D5B6" w14:textId="32F085EE" w:rsidR="00A66195" w:rsidRPr="00F422EA" w:rsidRDefault="00A66195" w:rsidP="000A1820">
            <w:pPr>
              <w:pStyle w:val="Vienkrsteksts"/>
              <w:spacing w:before="0"/>
              <w:contextualSpacing/>
              <w:rPr>
                <w:rFonts w:ascii="Aptos" w:eastAsia="Times New Roman" w:hAnsi="Aptos" w:cs="Times New Roman"/>
                <w:sz w:val="24"/>
                <w:szCs w:val="24"/>
                <w:lang w:val="lv-LV" w:eastAsia="lv-LV"/>
              </w:rPr>
            </w:pPr>
            <w:r w:rsidRPr="00F422EA">
              <w:rPr>
                <w:rFonts w:ascii="Aptos" w:eastAsia="Times New Roman" w:hAnsi="Aptos" w:cs="Times New Roman"/>
                <w:sz w:val="24"/>
                <w:szCs w:val="24"/>
                <w:lang w:val="lv-LV" w:eastAsia="lv-LV"/>
              </w:rPr>
              <w:lastRenderedPageBreak/>
              <w:t>2.19.</w:t>
            </w:r>
          </w:p>
        </w:tc>
        <w:tc>
          <w:tcPr>
            <w:tcW w:w="6095" w:type="dxa"/>
          </w:tcPr>
          <w:p w14:paraId="06C467FC" w14:textId="77777777" w:rsidR="00A66195" w:rsidRPr="00F422EA" w:rsidRDefault="004832C5" w:rsidP="005F0D52">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Vai jau pasūtīts un/vai apmaksāts aprīkojums jebkurā gadījumā būtu uzskatāms par neattiecināmām izmaksām, vai arī pastāv iespēja to iekļaut projekta budžetā, ja tiek nodrošināta iegādes nepieciešamības, izmaksu pamatotības un saistības ar projekta mērķi dokumentēšana?</w:t>
            </w:r>
          </w:p>
          <w:p w14:paraId="7CFD5AD0" w14:textId="3AD92259" w:rsidR="002A65DF" w:rsidRPr="00F422EA" w:rsidRDefault="002A65DF" w:rsidP="005F0D52">
            <w:pPr>
              <w:spacing w:after="120" w:line="276" w:lineRule="auto"/>
              <w:ind w:left="32" w:right="179"/>
              <w:jc w:val="both"/>
              <w:rPr>
                <w:rFonts w:ascii="Aptos" w:hAnsi="Aptos" w:cs="Times New Roman"/>
                <w:sz w:val="24"/>
                <w:szCs w:val="24"/>
                <w:lang w:val="en-US"/>
              </w:rPr>
            </w:pPr>
            <w:r w:rsidRPr="00F422EA">
              <w:rPr>
                <w:rFonts w:ascii="Aptos" w:hAnsi="Aptos" w:cs="Times New Roman"/>
                <w:i/>
                <w:iCs/>
                <w:sz w:val="24"/>
                <w:szCs w:val="24"/>
              </w:rPr>
              <w:lastRenderedPageBreak/>
              <w:t>(e-pasts 28.05.2026.)</w:t>
            </w:r>
          </w:p>
        </w:tc>
        <w:tc>
          <w:tcPr>
            <w:tcW w:w="8112" w:type="dxa"/>
            <w:gridSpan w:val="2"/>
          </w:tcPr>
          <w:p w14:paraId="1E91EA81" w14:textId="08C24E79" w:rsidR="00A66195" w:rsidRPr="00F422EA" w:rsidRDefault="001D4600" w:rsidP="00695471">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lastRenderedPageBreak/>
              <w:t>Izmaksas (piemēram, rēķins/pavadzīme izrakstīta un apmaksāta), kas veiktas pirms līguma par projekta īstenošanu noslēgšanas ar CFLA, ir uzskatāmas par neattiecināmām un nav iekļaujamas projekta iesniegumā neatkarīgi no iegādes nepieciešamības pamatojuma vai tās saistības ar projekta mērķi. Projekta iesnieguma attiecināmo izmaksu sadaļā jāiekļauj tikai tās izmaksas par tehnoloģijām, kuru iegāde plānota pēc līguma noslēgšanas un projekta īstenošanas ietvaros.</w:t>
            </w:r>
          </w:p>
        </w:tc>
      </w:tr>
      <w:tr w:rsidR="00E161FA" w:rsidRPr="00126B38" w14:paraId="2E28BD02" w14:textId="77777777" w:rsidTr="00521949">
        <w:trPr>
          <w:trHeight w:val="408"/>
        </w:trPr>
        <w:tc>
          <w:tcPr>
            <w:tcW w:w="997" w:type="dxa"/>
          </w:tcPr>
          <w:p w14:paraId="3BF3246B" w14:textId="02C7BE0E" w:rsidR="00E161FA" w:rsidRPr="00F422EA" w:rsidRDefault="00E161FA" w:rsidP="000A1820">
            <w:pPr>
              <w:pStyle w:val="Vienkrsteksts"/>
              <w:spacing w:before="0"/>
              <w:contextualSpacing/>
              <w:rPr>
                <w:rFonts w:ascii="Aptos" w:eastAsia="Times New Roman" w:hAnsi="Aptos" w:cs="Times New Roman"/>
                <w:sz w:val="24"/>
                <w:szCs w:val="24"/>
                <w:lang w:val="lv-LV" w:eastAsia="lv-LV"/>
              </w:rPr>
            </w:pPr>
            <w:r w:rsidRPr="00F422EA">
              <w:rPr>
                <w:rFonts w:ascii="Aptos" w:eastAsia="Times New Roman" w:hAnsi="Aptos" w:cs="Times New Roman"/>
                <w:sz w:val="24"/>
                <w:szCs w:val="24"/>
                <w:lang w:val="lv-LV" w:eastAsia="lv-LV"/>
              </w:rPr>
              <w:lastRenderedPageBreak/>
              <w:t>2.20.</w:t>
            </w:r>
          </w:p>
        </w:tc>
        <w:tc>
          <w:tcPr>
            <w:tcW w:w="6095" w:type="dxa"/>
          </w:tcPr>
          <w:p w14:paraId="32991B28" w14:textId="5608983D" w:rsidR="008114C8" w:rsidRPr="00F422EA" w:rsidRDefault="008114C8" w:rsidP="008114C8">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Ārsts rezidents iesniedz pieteikumu pasākumā 4.1.1.3. Primārās veselības aprūpes lomas stiprināšana, attīstot infrastruktūru, 2.kārta, kāda ir atbalsta intensitāte 85% ERAF un 15% privātais finansējums?</w:t>
            </w:r>
          </w:p>
          <w:p w14:paraId="183F2684" w14:textId="49B54575" w:rsidR="00A96CE7" w:rsidRPr="00F422EA" w:rsidRDefault="00A96CE7" w:rsidP="008114C8">
            <w:pPr>
              <w:spacing w:after="120" w:line="276" w:lineRule="auto"/>
              <w:ind w:left="32" w:right="179"/>
              <w:jc w:val="both"/>
              <w:rPr>
                <w:rFonts w:ascii="Aptos" w:hAnsi="Aptos" w:cs="Times New Roman"/>
                <w:sz w:val="24"/>
                <w:szCs w:val="24"/>
              </w:rPr>
            </w:pPr>
            <w:r w:rsidRPr="00F422EA">
              <w:rPr>
                <w:rFonts w:ascii="Aptos" w:hAnsi="Aptos" w:cs="Times New Roman"/>
                <w:i/>
                <w:iCs/>
                <w:sz w:val="24"/>
                <w:szCs w:val="24"/>
              </w:rPr>
              <w:t>(e-pasts 09.06.2026.)</w:t>
            </w:r>
          </w:p>
          <w:p w14:paraId="79C8E15A" w14:textId="77777777" w:rsidR="00E161FA" w:rsidRPr="00F422EA" w:rsidRDefault="00E161FA" w:rsidP="005F0D52">
            <w:pPr>
              <w:spacing w:after="120" w:line="276" w:lineRule="auto"/>
              <w:ind w:left="32" w:right="179"/>
              <w:jc w:val="both"/>
              <w:rPr>
                <w:rFonts w:ascii="Aptos" w:hAnsi="Aptos" w:cs="Times New Roman"/>
                <w:sz w:val="24"/>
                <w:szCs w:val="24"/>
                <w:lang w:val="en-US"/>
              </w:rPr>
            </w:pPr>
          </w:p>
        </w:tc>
        <w:tc>
          <w:tcPr>
            <w:tcW w:w="8112" w:type="dxa"/>
            <w:gridSpan w:val="2"/>
          </w:tcPr>
          <w:p w14:paraId="317DEAF0" w14:textId="12D660CC" w:rsidR="00BC1570" w:rsidRPr="00F422EA" w:rsidRDefault="00BC1570" w:rsidP="00BC1570">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Ja </w:t>
            </w:r>
            <w:r w:rsidRPr="00F422EA">
              <w:rPr>
                <w:rFonts w:ascii="Aptos" w:hAnsi="Aptos" w:cs="Times New Roman"/>
                <w:b/>
                <w:bCs/>
                <w:sz w:val="24"/>
                <w:szCs w:val="24"/>
              </w:rPr>
              <w:t>projekta iesniedzējs ir rezidents, kas apgūst ģimenes (vispārējās prakses) ārsta specialitāti un pēc projekta pabeigšanas plāno sniegt valsts apmaksātos ģimenes ārsta pakalpojumus</w:t>
            </w:r>
            <w:r w:rsidRPr="00F422EA">
              <w:rPr>
                <w:rFonts w:ascii="Aptos" w:hAnsi="Aptos" w:cs="Times New Roman"/>
                <w:sz w:val="24"/>
                <w:szCs w:val="24"/>
              </w:rPr>
              <w:t>, un/vai sertificēts ģimenes ārsts, kurš projekta iesniegšanas brīdī nesniedz valsts apmaksātos ģimenes ārsta pakalpojumus un plāno pārņemt esošu ģimenes ārsta praksi, tad:</w:t>
            </w:r>
          </w:p>
          <w:p w14:paraId="46AAC218" w14:textId="234CAE0F" w:rsidR="00BC1570" w:rsidRPr="00F422EA" w:rsidRDefault="00BC1570" w:rsidP="00BC1570">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saskaņā ar </w:t>
            </w:r>
            <w:hyperlink r:id="rId113" w:history="1">
              <w:r w:rsidRPr="00F422EA">
                <w:rPr>
                  <w:rStyle w:val="Hipersaite"/>
                  <w:rFonts w:ascii="Aptos" w:hAnsi="Aptos" w:cs="Times New Roman"/>
                  <w:color w:val="auto"/>
                  <w:sz w:val="24"/>
                  <w:szCs w:val="24"/>
                </w:rPr>
                <w:t>Ministru kabineta noteikumu Nr. 23</w:t>
              </w:r>
            </w:hyperlink>
            <w:r w:rsidRPr="00F422EA">
              <w:rPr>
                <w:rFonts w:ascii="Aptos" w:hAnsi="Aptos" w:cs="Times New Roman"/>
                <w:sz w:val="24"/>
                <w:szCs w:val="24"/>
              </w:rPr>
              <w:t xml:space="preserve"> 12. punktu projekta iesnieguma maksimālais attiecināmais </w:t>
            </w:r>
            <w:r w:rsidRPr="00F422EA">
              <w:rPr>
                <w:rFonts w:ascii="Aptos" w:hAnsi="Aptos" w:cs="Times New Roman"/>
                <w:b/>
                <w:bCs/>
                <w:sz w:val="24"/>
                <w:szCs w:val="24"/>
              </w:rPr>
              <w:t>Eiropas Reģionālās attīstības fonda (ERAF)</w:t>
            </w:r>
            <w:r w:rsidRPr="00F422EA">
              <w:rPr>
                <w:rFonts w:ascii="Aptos" w:hAnsi="Aptos" w:cs="Times New Roman"/>
                <w:sz w:val="24"/>
                <w:szCs w:val="24"/>
              </w:rPr>
              <w:t xml:space="preserve"> finansējuma apmērs nepārsniedz </w:t>
            </w:r>
            <w:r w:rsidRPr="00F422EA">
              <w:rPr>
                <w:rFonts w:ascii="Aptos" w:hAnsi="Aptos" w:cs="Times New Roman"/>
                <w:b/>
                <w:bCs/>
                <w:sz w:val="24"/>
                <w:szCs w:val="24"/>
              </w:rPr>
              <w:t>85 %</w:t>
            </w:r>
            <w:r w:rsidRPr="00F422EA">
              <w:rPr>
                <w:rFonts w:ascii="Aptos" w:hAnsi="Aptos" w:cs="Times New Roman"/>
                <w:sz w:val="24"/>
                <w:szCs w:val="24"/>
              </w:rPr>
              <w:t xml:space="preserve"> no projekta kopējā attiecināmā finansējuma un  </w:t>
            </w:r>
            <w:r w:rsidRPr="00F422EA">
              <w:rPr>
                <w:rFonts w:ascii="Aptos" w:hAnsi="Aptos" w:cs="Times New Roman"/>
                <w:b/>
                <w:bCs/>
                <w:sz w:val="24"/>
                <w:szCs w:val="24"/>
              </w:rPr>
              <w:t xml:space="preserve">valsts budžeta līdzfinansējums ir ne mazāks kā 15 % </w:t>
            </w:r>
            <w:r w:rsidRPr="00F422EA">
              <w:rPr>
                <w:rFonts w:ascii="Aptos" w:hAnsi="Aptos" w:cs="Times New Roman"/>
                <w:sz w:val="24"/>
                <w:szCs w:val="24"/>
              </w:rPr>
              <w:t>no projekta kopējā attiecināmā finansējuma.</w:t>
            </w:r>
          </w:p>
          <w:p w14:paraId="2A7A3AA6" w14:textId="3721313E" w:rsidR="00E161FA" w:rsidRPr="00F422EA" w:rsidRDefault="00BC1570" w:rsidP="00BC1570">
            <w:pPr>
              <w:spacing w:after="120" w:line="276" w:lineRule="auto"/>
              <w:ind w:left="32" w:right="179"/>
              <w:jc w:val="both"/>
              <w:rPr>
                <w:rFonts w:ascii="Aptos" w:hAnsi="Aptos" w:cs="Times New Roman"/>
                <w:sz w:val="24"/>
                <w:szCs w:val="24"/>
              </w:rPr>
            </w:pPr>
            <w:r w:rsidRPr="00F422EA">
              <w:rPr>
                <w:rFonts w:ascii="Aptos" w:hAnsi="Aptos" w:cs="Times New Roman"/>
                <w:sz w:val="24"/>
                <w:szCs w:val="24"/>
              </w:rPr>
              <w:t xml:space="preserve">Šajā gadījumā </w:t>
            </w:r>
            <w:r w:rsidRPr="00F422EA">
              <w:rPr>
                <w:rFonts w:ascii="Aptos" w:hAnsi="Aptos" w:cs="Times New Roman"/>
                <w:b/>
                <w:bCs/>
                <w:sz w:val="24"/>
                <w:szCs w:val="24"/>
              </w:rPr>
              <w:t>nav jānodrošina privātais līdzfinansējums attiecināmajām izmaksām</w:t>
            </w:r>
            <w:r w:rsidRPr="00F422EA">
              <w:rPr>
                <w:rFonts w:ascii="Aptos" w:hAnsi="Aptos" w:cs="Times New Roman"/>
                <w:sz w:val="24"/>
                <w:szCs w:val="24"/>
              </w:rPr>
              <w:t>.</w:t>
            </w:r>
          </w:p>
        </w:tc>
      </w:tr>
      <w:tr w:rsidR="00B47503" w:rsidRPr="00126B38" w14:paraId="39F7567D" w14:textId="77777777" w:rsidTr="00521949">
        <w:tc>
          <w:tcPr>
            <w:tcW w:w="15208" w:type="dxa"/>
            <w:gridSpan w:val="4"/>
            <w:tcBorders>
              <w:bottom w:val="single" w:sz="4" w:space="0" w:color="000000" w:themeColor="text1"/>
            </w:tcBorders>
            <w:shd w:val="clear" w:color="auto" w:fill="BFBFBF" w:themeFill="background1" w:themeFillShade="BF"/>
          </w:tcPr>
          <w:p w14:paraId="155D5E4C" w14:textId="16BC41CE" w:rsidR="00B47503" w:rsidRPr="00126B38" w:rsidRDefault="00B47503" w:rsidP="00BA07B5">
            <w:pPr>
              <w:pStyle w:val="Virsraksts1"/>
              <w:numPr>
                <w:ilvl w:val="0"/>
                <w:numId w:val="58"/>
              </w:numPr>
              <w:rPr>
                <w:rFonts w:ascii="Aptos" w:hAnsi="Aptos" w:cs="Times New Roman"/>
                <w:sz w:val="24"/>
                <w:szCs w:val="24"/>
              </w:rPr>
            </w:pPr>
            <w:bookmarkStart w:id="3" w:name="_Toc230337355"/>
            <w:r w:rsidRPr="00126B38">
              <w:rPr>
                <w:rFonts w:ascii="Aptos" w:hAnsi="Aptos" w:cs="Times New Roman"/>
                <w:sz w:val="24"/>
                <w:szCs w:val="24"/>
              </w:rPr>
              <w:t>Projekta iesnieguma aizpildīšana un pievienojamie dokumenti</w:t>
            </w:r>
            <w:bookmarkEnd w:id="3"/>
          </w:p>
        </w:tc>
      </w:tr>
      <w:tr w:rsidR="00B47503" w:rsidRPr="00126B38" w14:paraId="6B4F6906" w14:textId="77777777" w:rsidTr="00521949">
        <w:trPr>
          <w:gridAfter w:val="1"/>
          <w:wAfter w:w="13" w:type="dxa"/>
          <w:trHeight w:val="465"/>
        </w:trPr>
        <w:tc>
          <w:tcPr>
            <w:tcW w:w="997" w:type="dxa"/>
          </w:tcPr>
          <w:p w14:paraId="7C6FDB7A" w14:textId="4F8730C7" w:rsidR="00B47503" w:rsidRPr="00126B38" w:rsidRDefault="00B47503" w:rsidP="00B47503">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3.1.</w:t>
            </w:r>
          </w:p>
        </w:tc>
        <w:tc>
          <w:tcPr>
            <w:tcW w:w="6095" w:type="dxa"/>
          </w:tcPr>
          <w:p w14:paraId="1E041C8A" w14:textId="77777777" w:rsidR="00B47503" w:rsidRPr="00126B38" w:rsidRDefault="00207A3A" w:rsidP="00B47503">
            <w:pPr>
              <w:pStyle w:val="Vienkrsteksts"/>
              <w:tabs>
                <w:tab w:val="left" w:pos="3877"/>
              </w:tab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Kā jāatspoguļo projekta rezultatīvie rādītāji? Kas kalpo par pierādījumu rezultātu sasniegšanai?</w:t>
            </w:r>
          </w:p>
          <w:p w14:paraId="6A43E3CF" w14:textId="130DE2E5" w:rsidR="00207A3A" w:rsidRPr="00126B38" w:rsidRDefault="00207A3A" w:rsidP="00207A3A">
            <w:pPr>
              <w:spacing w:before="120" w:after="0" w:line="240" w:lineRule="auto"/>
              <w:jc w:val="both"/>
              <w:rPr>
                <w:rFonts w:ascii="Aptos" w:eastAsia="Times New Roman" w:hAnsi="Aptos" w:cs="Times New Roman"/>
                <w:sz w:val="24"/>
                <w:szCs w:val="24"/>
                <w:lang w:eastAsia="lv-LV"/>
              </w:rPr>
            </w:pPr>
            <w:r w:rsidRPr="00126B38">
              <w:rPr>
                <w:rFonts w:ascii="Aptos" w:hAnsi="Aptos" w:cs="Times New Roman"/>
                <w:i/>
                <w:iCs/>
                <w:sz w:val="24"/>
                <w:szCs w:val="24"/>
              </w:rPr>
              <w:t>(e-pasts 21.04.2026.)</w:t>
            </w:r>
          </w:p>
        </w:tc>
        <w:tc>
          <w:tcPr>
            <w:tcW w:w="8103" w:type="dxa"/>
          </w:tcPr>
          <w:p w14:paraId="2FBE7588" w14:textId="77777777" w:rsidR="00207A3A" w:rsidRPr="00126B38" w:rsidRDefault="00207A3A" w:rsidP="00207A3A">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Projekta mērķa sasniegšanu un projekta iesniegumā paredzēto darbību izpildi apliecina informācija, kas tiek sniegta pie projekta starpposma un noslēguma maksājuma pieprasījumiem (t.sk. pamatojošie dokumenti un projektā noslēgto līgumu izpildi apliecinoša dokumentācija). Lai pārliecinātos par projekta faktisko izpildi aģentūra var veikt arī pārbaudes projekta īstenošanas vietā.</w:t>
            </w:r>
          </w:p>
          <w:p w14:paraId="49876C37" w14:textId="4BF70D0F" w:rsidR="00207A3A" w:rsidRPr="00126B38" w:rsidRDefault="00207A3A" w:rsidP="00B47503">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 xml:space="preserve">Rezultāta rādītāja </w:t>
            </w:r>
            <w:r w:rsidRPr="00126B38">
              <w:rPr>
                <w:rFonts w:ascii="Aptos" w:eastAsia="Times New Roman" w:hAnsi="Aptos" w:cs="Times New Roman"/>
                <w:i/>
                <w:iCs/>
                <w:sz w:val="24"/>
                <w:szCs w:val="24"/>
                <w:lang w:val="lv-LV" w:eastAsia="lv-LV"/>
              </w:rPr>
              <w:t xml:space="preserve">“Personu skaits gadā, kas izmanto jaunas vai modernizētas veselības aprūpes iestādes pakalpojumus” </w:t>
            </w:r>
            <w:r w:rsidRPr="00126B38">
              <w:rPr>
                <w:rFonts w:ascii="Aptos" w:eastAsia="Times New Roman" w:hAnsi="Aptos" w:cs="Times New Roman"/>
                <w:sz w:val="24"/>
                <w:szCs w:val="24"/>
                <w:lang w:val="lv-LV" w:eastAsia="lv-LV"/>
              </w:rPr>
              <w:t>sasniegšanu apliecina informācija par konkrētajā ģimenes ārsta praksē reģistrēto pacientu skaitu. Informācija par projekta rezultatīvo rādītāju tiek sniegta gan pie projekta noslēguma maksājuma pieprasījuma, gan piecus gadus pēc noslēguma maksājuma veikšanas (</w:t>
            </w:r>
            <w:proofErr w:type="spellStart"/>
            <w:r w:rsidRPr="00126B38">
              <w:rPr>
                <w:rFonts w:ascii="Aptos" w:eastAsia="Times New Roman" w:hAnsi="Aptos" w:cs="Times New Roman"/>
                <w:sz w:val="24"/>
                <w:szCs w:val="24"/>
                <w:lang w:val="lv-LV" w:eastAsia="lv-LV"/>
              </w:rPr>
              <w:t>pēcuzraudzības</w:t>
            </w:r>
            <w:proofErr w:type="spellEnd"/>
            <w:r w:rsidRPr="00126B38">
              <w:rPr>
                <w:rFonts w:ascii="Aptos" w:eastAsia="Times New Roman" w:hAnsi="Aptos" w:cs="Times New Roman"/>
                <w:sz w:val="24"/>
                <w:szCs w:val="24"/>
                <w:lang w:val="lv-LV" w:eastAsia="lv-LV"/>
              </w:rPr>
              <w:t xml:space="preserve"> periodā), iesniedzot </w:t>
            </w:r>
            <w:proofErr w:type="spellStart"/>
            <w:r w:rsidRPr="00126B38">
              <w:rPr>
                <w:rFonts w:ascii="Aptos" w:eastAsia="Times New Roman" w:hAnsi="Aptos" w:cs="Times New Roman"/>
                <w:sz w:val="24"/>
                <w:szCs w:val="24"/>
                <w:lang w:val="lv-LV" w:eastAsia="lv-LV"/>
              </w:rPr>
              <w:t>pēcuzraudzības</w:t>
            </w:r>
            <w:proofErr w:type="spellEnd"/>
            <w:r w:rsidRPr="00126B38">
              <w:rPr>
                <w:rFonts w:ascii="Aptos" w:eastAsia="Times New Roman" w:hAnsi="Aptos" w:cs="Times New Roman"/>
                <w:sz w:val="24"/>
                <w:szCs w:val="24"/>
                <w:lang w:val="lv-LV" w:eastAsia="lv-LV"/>
              </w:rPr>
              <w:t xml:space="preserve"> pārskatus.</w:t>
            </w:r>
          </w:p>
        </w:tc>
      </w:tr>
      <w:tr w:rsidR="00B47503" w:rsidRPr="00126B38" w14:paraId="681DB879" w14:textId="77777777" w:rsidTr="00521949">
        <w:trPr>
          <w:gridAfter w:val="1"/>
          <w:wAfter w:w="13" w:type="dxa"/>
          <w:trHeight w:val="465"/>
        </w:trPr>
        <w:tc>
          <w:tcPr>
            <w:tcW w:w="997" w:type="dxa"/>
          </w:tcPr>
          <w:p w14:paraId="20D8741D" w14:textId="00DD9B0D" w:rsidR="00B47503" w:rsidRPr="00126B38" w:rsidRDefault="00B47503" w:rsidP="00B47503">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lastRenderedPageBreak/>
              <w:t>3.2.</w:t>
            </w:r>
          </w:p>
        </w:tc>
        <w:tc>
          <w:tcPr>
            <w:tcW w:w="6095" w:type="dxa"/>
          </w:tcPr>
          <w:p w14:paraId="78A48E2B" w14:textId="36899F78" w:rsidR="00207A3A" w:rsidRPr="00126B38" w:rsidRDefault="00207A3A" w:rsidP="00207A3A">
            <w:pPr>
              <w:pStyle w:val="Vienkrsteksts"/>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Vai aizpildot nolikuma 7.</w:t>
            </w:r>
            <w:r w:rsidR="006C1144">
              <w:rPr>
                <w:rFonts w:ascii="Aptos" w:eastAsia="Times New Roman" w:hAnsi="Aptos" w:cs="Times New Roman"/>
                <w:sz w:val="24"/>
                <w:szCs w:val="24"/>
                <w:lang w:val="lv-LV" w:eastAsia="lv-LV"/>
              </w:rPr>
              <w:t> </w:t>
            </w:r>
            <w:r w:rsidRPr="00126B38">
              <w:rPr>
                <w:rFonts w:ascii="Aptos" w:eastAsia="Times New Roman" w:hAnsi="Aptos" w:cs="Times New Roman"/>
                <w:sz w:val="24"/>
                <w:szCs w:val="24"/>
                <w:lang w:val="lv-LV" w:eastAsia="lv-LV"/>
              </w:rPr>
              <w:t>pielikumu jāņem vērā jau veiktie tirgus izpētes dati un jānorāda plānotā pirkuma summā pēc salīdzinošajiem piedāvājumiem t.i. lētākā un pielikumam klāt jāpievieno aptaujas rezultāti par katru pozīciju?</w:t>
            </w:r>
          </w:p>
          <w:p w14:paraId="7DA708FA" w14:textId="42290DC2" w:rsidR="00207A3A" w:rsidRPr="00126B38" w:rsidRDefault="00207A3A" w:rsidP="00207A3A">
            <w:pPr>
              <w:pStyle w:val="Vienkrsteksts"/>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Vai EIS atrodamā informācija par preci un piedāvātā cena var kalpot par tirgus izpēti neveicot aptauju ar vairākiem piegādātājiem?</w:t>
            </w:r>
          </w:p>
          <w:p w14:paraId="2AEB4884" w14:textId="1090A945" w:rsidR="00B47503" w:rsidRPr="00126B38" w:rsidRDefault="00207A3A" w:rsidP="00632302">
            <w:pPr>
              <w:pStyle w:val="Vienkrsteksts"/>
              <w:spacing w:after="240"/>
              <w:rPr>
                <w:rFonts w:ascii="Aptos" w:eastAsia="Times New Roman" w:hAnsi="Aptos" w:cs="Times New Roman"/>
                <w:sz w:val="24"/>
                <w:szCs w:val="24"/>
                <w:lang w:val="lv-LV" w:eastAsia="lv-LV"/>
              </w:rPr>
            </w:pPr>
            <w:r w:rsidRPr="00126B38">
              <w:rPr>
                <w:rFonts w:ascii="Aptos" w:hAnsi="Aptos" w:cs="Times New Roman"/>
                <w:i/>
                <w:iCs/>
                <w:sz w:val="24"/>
                <w:szCs w:val="24"/>
                <w:lang w:val="lv-LV"/>
              </w:rPr>
              <w:t>(e-pasts 21.04.2026.)</w:t>
            </w:r>
          </w:p>
        </w:tc>
        <w:tc>
          <w:tcPr>
            <w:tcW w:w="8103" w:type="dxa"/>
          </w:tcPr>
          <w:p w14:paraId="30E58950" w14:textId="57E327E1" w:rsidR="00207A3A" w:rsidRPr="00126B38" w:rsidRDefault="00207A3A" w:rsidP="00207A3A">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Atlases nolikuma 7.</w:t>
            </w:r>
            <w:r w:rsidR="006C1144">
              <w:rPr>
                <w:rFonts w:ascii="Aptos" w:eastAsia="Times New Roman" w:hAnsi="Aptos" w:cs="Times New Roman"/>
                <w:sz w:val="24"/>
                <w:szCs w:val="24"/>
                <w:lang w:val="lv-LV" w:eastAsia="lv-LV"/>
              </w:rPr>
              <w:t> </w:t>
            </w:r>
            <w:r w:rsidRPr="00126B38">
              <w:rPr>
                <w:rFonts w:ascii="Aptos" w:eastAsia="Times New Roman" w:hAnsi="Aptos" w:cs="Times New Roman"/>
                <w:sz w:val="24"/>
                <w:szCs w:val="24"/>
                <w:lang w:val="lv-LV" w:eastAsia="lv-LV"/>
              </w:rPr>
              <w:t xml:space="preserve">pielikumā ieteicams norādīt </w:t>
            </w:r>
            <w:r w:rsidRPr="00126B38">
              <w:rPr>
                <w:rFonts w:ascii="Aptos" w:eastAsia="Times New Roman" w:hAnsi="Aptos" w:cs="Times New Roman"/>
                <w:b/>
                <w:bCs/>
                <w:sz w:val="24"/>
                <w:szCs w:val="24"/>
                <w:lang w:val="lv-LV" w:eastAsia="lv-LV"/>
              </w:rPr>
              <w:t>plānoto summu, balstoties uz tirgus izpēti</w:t>
            </w:r>
            <w:r w:rsidRPr="00126B38">
              <w:rPr>
                <w:rFonts w:ascii="Aptos" w:eastAsia="Times New Roman" w:hAnsi="Aptos" w:cs="Times New Roman"/>
                <w:sz w:val="24"/>
                <w:szCs w:val="24"/>
                <w:lang w:val="lv-LV" w:eastAsia="lv-LV"/>
              </w:rPr>
              <w:t>, projekta iesniegumam nav obligāti jāpievieno tirgus izpētes pamatojošie dokumenti (salīdzinošie piedāvājumi u. c.).</w:t>
            </w:r>
          </w:p>
          <w:p w14:paraId="62B248EF" w14:textId="77777777" w:rsidR="00B47503" w:rsidRPr="00126B38" w:rsidRDefault="00B47503" w:rsidP="00B47503">
            <w:pPr>
              <w:pStyle w:val="Vienkrsteksts"/>
              <w:spacing w:before="0"/>
              <w:contextualSpacing/>
              <w:rPr>
                <w:rFonts w:ascii="Aptos" w:eastAsia="Times New Roman" w:hAnsi="Aptos" w:cs="Times New Roman"/>
                <w:sz w:val="24"/>
                <w:szCs w:val="24"/>
                <w:lang w:val="lv-LV" w:eastAsia="lv-LV"/>
              </w:rPr>
            </w:pPr>
          </w:p>
          <w:p w14:paraId="1F49AA79" w14:textId="5882B06A" w:rsidR="00207A3A" w:rsidRPr="00126B38" w:rsidRDefault="00207A3A" w:rsidP="00B47503">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 xml:space="preserve">EIS pieejamā informācija </w:t>
            </w:r>
            <w:r w:rsidRPr="00126B38">
              <w:rPr>
                <w:rFonts w:ascii="Aptos" w:eastAsia="Times New Roman" w:hAnsi="Aptos" w:cs="Times New Roman"/>
                <w:b/>
                <w:bCs/>
                <w:sz w:val="24"/>
                <w:szCs w:val="24"/>
                <w:lang w:val="lv-LV" w:eastAsia="lv-LV"/>
              </w:rPr>
              <w:t>var kalpot kā tirgus izpēte</w:t>
            </w:r>
            <w:r w:rsidRPr="00126B38">
              <w:rPr>
                <w:rFonts w:ascii="Aptos" w:eastAsia="Times New Roman" w:hAnsi="Aptos" w:cs="Times New Roman"/>
                <w:sz w:val="24"/>
                <w:szCs w:val="24"/>
                <w:lang w:val="lv-LV" w:eastAsia="lv-LV"/>
              </w:rPr>
              <w:t>, ja tā sniedz pietiekami objektīvu priekšstatu par tirgus cenām.</w:t>
            </w:r>
          </w:p>
        </w:tc>
      </w:tr>
      <w:tr w:rsidR="00C533EC" w:rsidRPr="00126B38" w14:paraId="19BED4BA" w14:textId="77777777" w:rsidTr="00521949">
        <w:trPr>
          <w:gridAfter w:val="1"/>
          <w:wAfter w:w="13" w:type="dxa"/>
          <w:trHeight w:val="465"/>
        </w:trPr>
        <w:tc>
          <w:tcPr>
            <w:tcW w:w="997" w:type="dxa"/>
          </w:tcPr>
          <w:p w14:paraId="12D4AA24" w14:textId="56A57277" w:rsidR="00C533EC" w:rsidRPr="00126B38" w:rsidRDefault="00C533EC" w:rsidP="00C533EC">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3.3.</w:t>
            </w:r>
          </w:p>
        </w:tc>
        <w:tc>
          <w:tcPr>
            <w:tcW w:w="6095" w:type="dxa"/>
          </w:tcPr>
          <w:p w14:paraId="6253797F"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Kā jāatspoguļo projekta rezultatīvie rādītāji? Kas kalpo par pierādījumu rezultātu sasniegšanai?</w:t>
            </w:r>
          </w:p>
          <w:p w14:paraId="038FF2FC" w14:textId="3768E690" w:rsidR="00C533EC" w:rsidRPr="00126B38" w:rsidRDefault="00C533EC" w:rsidP="00C533EC">
            <w:pPr>
              <w:pStyle w:val="Vienkrsteksts"/>
              <w:spacing w:before="0"/>
              <w:contextualSpacing/>
              <w:rPr>
                <w:rFonts w:ascii="Aptos" w:eastAsia="Times New Roman" w:hAnsi="Aptos" w:cs="Times New Roman"/>
                <w:sz w:val="24"/>
                <w:szCs w:val="24"/>
                <w:lang w:val="lv-LV" w:eastAsia="lv-LV"/>
              </w:rPr>
            </w:pPr>
            <w:r w:rsidRPr="00126B38">
              <w:rPr>
                <w:rFonts w:ascii="Aptos" w:hAnsi="Aptos" w:cs="Times New Roman"/>
                <w:i/>
                <w:iCs/>
                <w:sz w:val="24"/>
                <w:szCs w:val="24"/>
                <w:lang w:val="lv-LV"/>
              </w:rPr>
              <w:t xml:space="preserve">(24.04.2026. – saņemts </w:t>
            </w:r>
            <w:proofErr w:type="spellStart"/>
            <w:r w:rsidRPr="00126B38">
              <w:rPr>
                <w:rFonts w:ascii="Aptos" w:hAnsi="Aptos" w:cs="Times New Roman"/>
                <w:i/>
                <w:iCs/>
                <w:sz w:val="24"/>
                <w:szCs w:val="24"/>
                <w:lang w:val="lv-LV"/>
              </w:rPr>
              <w:t>vebināra</w:t>
            </w:r>
            <w:proofErr w:type="spellEnd"/>
            <w:r w:rsidRPr="00126B38">
              <w:rPr>
                <w:rFonts w:ascii="Aptos" w:hAnsi="Aptos" w:cs="Times New Roman"/>
                <w:i/>
                <w:iCs/>
                <w:sz w:val="24"/>
                <w:szCs w:val="24"/>
                <w:lang w:val="lv-LV"/>
              </w:rPr>
              <w:t xml:space="preserve"> laikā)</w:t>
            </w:r>
          </w:p>
        </w:tc>
        <w:tc>
          <w:tcPr>
            <w:tcW w:w="8103" w:type="dxa"/>
          </w:tcPr>
          <w:p w14:paraId="4E61EB98" w14:textId="77777777" w:rsidR="00C533EC" w:rsidRPr="00126B38" w:rsidRDefault="00C533EC" w:rsidP="00C533EC">
            <w:pPr>
              <w:spacing w:after="120" w:line="240" w:lineRule="auto"/>
              <w:jc w:val="both"/>
              <w:rPr>
                <w:rFonts w:ascii="Aptos" w:eastAsia="Times New Roman" w:hAnsi="Aptos" w:cs="Times New Roman"/>
                <w:i/>
                <w:iCs/>
                <w:sz w:val="24"/>
                <w:szCs w:val="24"/>
                <w:lang w:eastAsia="lv-LV"/>
              </w:rPr>
            </w:pPr>
            <w:r w:rsidRPr="00126B38">
              <w:rPr>
                <w:rFonts w:ascii="Aptos" w:eastAsia="Times New Roman" w:hAnsi="Aptos" w:cs="Times New Roman"/>
                <w:i/>
                <w:iCs/>
                <w:sz w:val="24"/>
                <w:szCs w:val="24"/>
                <w:lang w:eastAsia="lv-LV"/>
              </w:rPr>
              <w:t>(papildināts 29.04.2026.)</w:t>
            </w:r>
          </w:p>
          <w:p w14:paraId="44696119" w14:textId="1D97F26C" w:rsidR="00C533EC" w:rsidRPr="00126B38" w:rsidRDefault="00C533EC" w:rsidP="00C533EC">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 xml:space="preserve">Rezultāta rādītāja </w:t>
            </w:r>
            <w:r w:rsidRPr="00126B38">
              <w:rPr>
                <w:rFonts w:ascii="Aptos" w:eastAsia="Times New Roman" w:hAnsi="Aptos" w:cs="Times New Roman"/>
                <w:i/>
                <w:iCs/>
                <w:sz w:val="24"/>
                <w:szCs w:val="24"/>
                <w:lang w:val="lv-LV" w:eastAsia="lv-LV"/>
              </w:rPr>
              <w:t xml:space="preserve">“Personu skaits gadā, kas izmanto jaunas vai modernizētas veselības aprūpes iestādes pakalpojumus” </w:t>
            </w:r>
            <w:r w:rsidRPr="00126B38">
              <w:rPr>
                <w:rFonts w:ascii="Aptos" w:eastAsia="Times New Roman" w:hAnsi="Aptos" w:cs="Times New Roman"/>
                <w:sz w:val="24"/>
                <w:szCs w:val="24"/>
                <w:lang w:val="lv-LV" w:eastAsia="lv-LV"/>
              </w:rPr>
              <w:t>sasniegšanu apliecina informācija par konkrētajā ģimenes ārsta praksē reģistrēto pacientu skaitu. Informācija par projekta rezultatīvo rādītāju tiek sniegta gan pie projekta noslēguma maksājuma pieprasījuma, gan piecus gadus pēc noslēguma maksājuma veikšanas (</w:t>
            </w:r>
            <w:proofErr w:type="spellStart"/>
            <w:r w:rsidRPr="00126B38">
              <w:rPr>
                <w:rFonts w:ascii="Aptos" w:eastAsia="Times New Roman" w:hAnsi="Aptos" w:cs="Times New Roman"/>
                <w:sz w:val="24"/>
                <w:szCs w:val="24"/>
                <w:lang w:val="lv-LV" w:eastAsia="lv-LV"/>
              </w:rPr>
              <w:t>pēcuzraudzības</w:t>
            </w:r>
            <w:proofErr w:type="spellEnd"/>
            <w:r w:rsidRPr="00126B38">
              <w:rPr>
                <w:rFonts w:ascii="Aptos" w:eastAsia="Times New Roman" w:hAnsi="Aptos" w:cs="Times New Roman"/>
                <w:sz w:val="24"/>
                <w:szCs w:val="24"/>
                <w:lang w:val="lv-LV" w:eastAsia="lv-LV"/>
              </w:rPr>
              <w:t xml:space="preserve"> periodā), iesniedzot </w:t>
            </w:r>
            <w:proofErr w:type="spellStart"/>
            <w:r w:rsidRPr="00126B38">
              <w:rPr>
                <w:rFonts w:ascii="Aptos" w:eastAsia="Times New Roman" w:hAnsi="Aptos" w:cs="Times New Roman"/>
                <w:sz w:val="24"/>
                <w:szCs w:val="24"/>
                <w:lang w:val="lv-LV" w:eastAsia="lv-LV"/>
              </w:rPr>
              <w:t>pēcuzraudzības</w:t>
            </w:r>
            <w:proofErr w:type="spellEnd"/>
            <w:r w:rsidRPr="00126B38">
              <w:rPr>
                <w:rFonts w:ascii="Aptos" w:eastAsia="Times New Roman" w:hAnsi="Aptos" w:cs="Times New Roman"/>
                <w:sz w:val="24"/>
                <w:szCs w:val="24"/>
                <w:lang w:val="lv-LV" w:eastAsia="lv-LV"/>
              </w:rPr>
              <w:t xml:space="preserve"> pārskatus. </w:t>
            </w:r>
          </w:p>
        </w:tc>
      </w:tr>
      <w:tr w:rsidR="00521949" w:rsidRPr="00126B38" w14:paraId="4079FBE7" w14:textId="77777777" w:rsidTr="00521949">
        <w:trPr>
          <w:gridAfter w:val="1"/>
          <w:wAfter w:w="13" w:type="dxa"/>
          <w:trHeight w:val="465"/>
        </w:trPr>
        <w:tc>
          <w:tcPr>
            <w:tcW w:w="997" w:type="dxa"/>
          </w:tcPr>
          <w:p w14:paraId="2B712D26" w14:textId="032F66F6" w:rsidR="00521949" w:rsidRPr="00F422EA" w:rsidRDefault="005C5E64" w:rsidP="005C5E64">
            <w:pPr>
              <w:pStyle w:val="Vienkrsteksts"/>
              <w:spacing w:before="0"/>
              <w:contextualSpacing/>
              <w:jc w:val="left"/>
              <w:rPr>
                <w:rFonts w:ascii="Aptos" w:eastAsia="Times New Roman" w:hAnsi="Aptos" w:cs="Times New Roman"/>
                <w:sz w:val="24"/>
                <w:szCs w:val="24"/>
                <w:lang w:val="lv-LV" w:eastAsia="lv-LV"/>
              </w:rPr>
            </w:pPr>
            <w:r w:rsidRPr="00F422EA">
              <w:rPr>
                <w:rFonts w:ascii="Aptos" w:eastAsia="Times New Roman" w:hAnsi="Aptos" w:cs="Times New Roman"/>
                <w:sz w:val="24"/>
                <w:szCs w:val="24"/>
                <w:lang w:val="lv-LV" w:eastAsia="lv-LV"/>
              </w:rPr>
              <w:t>3.4.</w:t>
            </w:r>
          </w:p>
        </w:tc>
        <w:tc>
          <w:tcPr>
            <w:tcW w:w="6095" w:type="dxa"/>
          </w:tcPr>
          <w:p w14:paraId="70C8ADFE" w14:textId="77777777" w:rsidR="00521949" w:rsidRPr="00F422EA" w:rsidRDefault="00E92819" w:rsidP="00C533EC">
            <w:pPr>
              <w:spacing w:after="120" w:line="240" w:lineRule="auto"/>
              <w:jc w:val="both"/>
              <w:rPr>
                <w:rFonts w:ascii="Aptos" w:hAnsi="Aptos" w:cs="Times New Roman"/>
                <w:sz w:val="24"/>
                <w:szCs w:val="24"/>
              </w:rPr>
            </w:pPr>
            <w:r w:rsidRPr="00F422EA">
              <w:rPr>
                <w:rFonts w:ascii="Aptos" w:hAnsi="Aptos" w:cs="Times New Roman"/>
                <w:sz w:val="24"/>
                <w:szCs w:val="24"/>
              </w:rPr>
              <w:t xml:space="preserve">Vai rezidentam ir jāaizpilda pielikumā pievienotā veidlapa </w:t>
            </w:r>
            <w:r w:rsidR="007515FF" w:rsidRPr="00F422EA">
              <w:rPr>
                <w:rFonts w:ascii="Aptos" w:hAnsi="Aptos" w:cs="Times New Roman"/>
                <w:i/>
                <w:iCs/>
                <w:sz w:val="24"/>
                <w:szCs w:val="24"/>
              </w:rPr>
              <w:t>(proporcijas aprēķins)</w:t>
            </w:r>
            <w:r w:rsidRPr="00F422EA">
              <w:rPr>
                <w:rFonts w:ascii="Aptos" w:hAnsi="Aptos" w:cs="Times New Roman"/>
                <w:sz w:val="24"/>
                <w:szCs w:val="24"/>
              </w:rPr>
              <w:t>?</w:t>
            </w:r>
          </w:p>
          <w:p w14:paraId="2FDDD7FB" w14:textId="63A1374E" w:rsidR="005C5E64" w:rsidRPr="00F422EA" w:rsidRDefault="005C5E64" w:rsidP="00C533EC">
            <w:pPr>
              <w:spacing w:after="120" w:line="240" w:lineRule="auto"/>
              <w:jc w:val="both"/>
              <w:rPr>
                <w:rFonts w:ascii="Aptos" w:hAnsi="Aptos" w:cs="Times New Roman"/>
                <w:i/>
                <w:iCs/>
                <w:sz w:val="24"/>
                <w:szCs w:val="24"/>
              </w:rPr>
            </w:pPr>
            <w:r w:rsidRPr="00F422EA">
              <w:rPr>
                <w:rFonts w:ascii="Aptos" w:hAnsi="Aptos" w:cs="Times New Roman"/>
                <w:i/>
                <w:iCs/>
                <w:sz w:val="24"/>
                <w:szCs w:val="24"/>
              </w:rPr>
              <w:t>(e-pasts 09.06.2026.)</w:t>
            </w:r>
          </w:p>
        </w:tc>
        <w:tc>
          <w:tcPr>
            <w:tcW w:w="8103" w:type="dxa"/>
          </w:tcPr>
          <w:p w14:paraId="6B3F0AA0" w14:textId="0D494CF3" w:rsidR="00E92819" w:rsidRPr="00F422EA" w:rsidRDefault="00E92819" w:rsidP="00E92819">
            <w:pPr>
              <w:spacing w:after="120" w:line="240" w:lineRule="auto"/>
              <w:jc w:val="both"/>
              <w:rPr>
                <w:rFonts w:ascii="Aptos" w:eastAsia="Times New Roman" w:hAnsi="Aptos" w:cs="Times New Roman"/>
                <w:sz w:val="24"/>
                <w:szCs w:val="24"/>
                <w:lang w:eastAsia="lv-LV"/>
              </w:rPr>
            </w:pPr>
            <w:r w:rsidRPr="00F422EA">
              <w:rPr>
                <w:rFonts w:ascii="Aptos" w:eastAsia="Times New Roman" w:hAnsi="Aptos" w:cs="Times New Roman"/>
                <w:sz w:val="24"/>
                <w:szCs w:val="24"/>
                <w:lang w:eastAsia="lv-LV"/>
              </w:rPr>
              <w:t>Rezidentam, kurš apgūst ģimenes (vispārējās prakses) ārsta specialitāti un pēc projekta pabeigšanas plāno sniegt valsts apmaksātos ģimenes ārsta pakalpojumus, pielikumā pievienotā forma (proporcijas aprēķins) nav jāiesniedz.</w:t>
            </w:r>
          </w:p>
          <w:p w14:paraId="6CB39578" w14:textId="6C879086" w:rsidR="00521949" w:rsidRPr="00F422EA" w:rsidRDefault="00E92819" w:rsidP="00E92819">
            <w:pPr>
              <w:spacing w:after="120" w:line="240" w:lineRule="auto"/>
              <w:jc w:val="both"/>
              <w:rPr>
                <w:rFonts w:ascii="Aptos" w:eastAsia="Times New Roman" w:hAnsi="Aptos" w:cs="Times New Roman"/>
                <w:sz w:val="24"/>
                <w:szCs w:val="24"/>
                <w:lang w:eastAsia="lv-LV"/>
              </w:rPr>
            </w:pPr>
            <w:r w:rsidRPr="00F422EA">
              <w:rPr>
                <w:rFonts w:ascii="Aptos" w:eastAsia="Times New Roman" w:hAnsi="Aptos" w:cs="Times New Roman"/>
                <w:sz w:val="24"/>
                <w:szCs w:val="24"/>
                <w:lang w:eastAsia="lv-LV"/>
              </w:rPr>
              <w:t>Šādā gadījumā finansējuma saņēmēji, kuri plāno attīstīt ģimenes ārsta praksi, kurai vēl nav uzticēts sniegt pakalpojumus ar vispārēju tautsaimniecisku nozīmi (t.</w:t>
            </w:r>
            <w:r w:rsidRPr="00F422EA">
              <w:rPr>
                <w:rFonts w:ascii="Arial" w:eastAsia="Times New Roman" w:hAnsi="Arial" w:cs="Arial"/>
                <w:sz w:val="24"/>
                <w:szCs w:val="24"/>
                <w:lang w:eastAsia="lv-LV"/>
              </w:rPr>
              <w:t> </w:t>
            </w:r>
            <w:r w:rsidRPr="00F422EA">
              <w:rPr>
                <w:rFonts w:ascii="Aptos" w:eastAsia="Times New Roman" w:hAnsi="Aptos" w:cs="Times New Roman"/>
                <w:sz w:val="24"/>
                <w:szCs w:val="24"/>
                <w:lang w:eastAsia="lv-LV"/>
              </w:rPr>
              <w:t>i., atbalsts tiek pie</w:t>
            </w:r>
            <w:r w:rsidRPr="00F422EA">
              <w:rPr>
                <w:rFonts w:ascii="Aptos" w:eastAsia="Times New Roman" w:hAnsi="Aptos" w:cs="Aptos"/>
                <w:sz w:val="24"/>
                <w:szCs w:val="24"/>
                <w:lang w:eastAsia="lv-LV"/>
              </w:rPr>
              <w:t>šķ</w:t>
            </w:r>
            <w:r w:rsidRPr="00F422EA">
              <w:rPr>
                <w:rFonts w:ascii="Aptos" w:eastAsia="Times New Roman" w:hAnsi="Aptos" w:cs="Times New Roman"/>
                <w:sz w:val="24"/>
                <w:szCs w:val="24"/>
                <w:lang w:eastAsia="lv-LV"/>
              </w:rPr>
              <w:t>irts k</w:t>
            </w:r>
            <w:r w:rsidRPr="00F422EA">
              <w:rPr>
                <w:rFonts w:ascii="Aptos" w:eastAsia="Times New Roman" w:hAnsi="Aptos" w:cs="Aptos"/>
                <w:sz w:val="24"/>
                <w:szCs w:val="24"/>
                <w:lang w:eastAsia="lv-LV"/>
              </w:rPr>
              <w:t>ā</w:t>
            </w:r>
            <w:r w:rsidRPr="00F422EA">
              <w:rPr>
                <w:rFonts w:ascii="Aptos" w:eastAsia="Times New Roman" w:hAnsi="Aptos" w:cs="Times New Roman"/>
                <w:sz w:val="24"/>
                <w:szCs w:val="24"/>
                <w:lang w:eastAsia="lv-LV"/>
              </w:rPr>
              <w:t xml:space="preserve"> </w:t>
            </w:r>
            <w:proofErr w:type="spellStart"/>
            <w:r w:rsidRPr="00F422EA">
              <w:rPr>
                <w:rFonts w:ascii="Aptos" w:eastAsia="Times New Roman" w:hAnsi="Aptos" w:cs="Times New Roman"/>
                <w:i/>
                <w:iCs/>
                <w:sz w:val="24"/>
                <w:szCs w:val="24"/>
                <w:lang w:eastAsia="lv-LV"/>
              </w:rPr>
              <w:t>de</w:t>
            </w:r>
            <w:proofErr w:type="spellEnd"/>
            <w:r w:rsidRPr="00F422EA">
              <w:rPr>
                <w:rFonts w:ascii="Aptos" w:eastAsia="Times New Roman" w:hAnsi="Aptos" w:cs="Times New Roman"/>
                <w:i/>
                <w:iCs/>
                <w:sz w:val="24"/>
                <w:szCs w:val="24"/>
                <w:lang w:eastAsia="lv-LV"/>
              </w:rPr>
              <w:t xml:space="preserve"> </w:t>
            </w:r>
            <w:proofErr w:type="spellStart"/>
            <w:r w:rsidRPr="00F422EA">
              <w:rPr>
                <w:rFonts w:ascii="Aptos" w:eastAsia="Times New Roman" w:hAnsi="Aptos" w:cs="Times New Roman"/>
                <w:i/>
                <w:iCs/>
                <w:sz w:val="24"/>
                <w:szCs w:val="24"/>
                <w:lang w:eastAsia="lv-LV"/>
              </w:rPr>
              <w:t>minimis</w:t>
            </w:r>
            <w:proofErr w:type="spellEnd"/>
            <w:r w:rsidRPr="00F422EA">
              <w:rPr>
                <w:rFonts w:ascii="Aptos" w:eastAsia="Times New Roman" w:hAnsi="Aptos" w:cs="Times New Roman"/>
                <w:sz w:val="24"/>
                <w:szCs w:val="24"/>
                <w:lang w:eastAsia="lv-LV"/>
              </w:rPr>
              <w:t xml:space="preserve"> atbalsts), iesniedz </w:t>
            </w:r>
            <w:proofErr w:type="spellStart"/>
            <w:r w:rsidRPr="00F422EA">
              <w:rPr>
                <w:rFonts w:ascii="Aptos" w:eastAsia="Times New Roman" w:hAnsi="Aptos" w:cs="Times New Roman"/>
                <w:i/>
                <w:iCs/>
                <w:sz w:val="24"/>
                <w:szCs w:val="24"/>
                <w:lang w:eastAsia="lv-LV"/>
              </w:rPr>
              <w:t>de</w:t>
            </w:r>
            <w:proofErr w:type="spellEnd"/>
            <w:r w:rsidRPr="00F422EA">
              <w:rPr>
                <w:rFonts w:ascii="Aptos" w:eastAsia="Times New Roman" w:hAnsi="Aptos" w:cs="Times New Roman"/>
                <w:i/>
                <w:iCs/>
                <w:sz w:val="24"/>
                <w:szCs w:val="24"/>
                <w:lang w:eastAsia="lv-LV"/>
              </w:rPr>
              <w:t xml:space="preserve"> </w:t>
            </w:r>
            <w:proofErr w:type="spellStart"/>
            <w:r w:rsidRPr="00F422EA">
              <w:rPr>
                <w:rFonts w:ascii="Aptos" w:eastAsia="Times New Roman" w:hAnsi="Aptos" w:cs="Times New Roman"/>
                <w:i/>
                <w:iCs/>
                <w:sz w:val="24"/>
                <w:szCs w:val="24"/>
                <w:lang w:eastAsia="lv-LV"/>
              </w:rPr>
              <w:t>minimis</w:t>
            </w:r>
            <w:proofErr w:type="spellEnd"/>
            <w:r w:rsidRPr="00F422EA">
              <w:rPr>
                <w:rFonts w:ascii="Aptos" w:eastAsia="Times New Roman" w:hAnsi="Aptos" w:cs="Times New Roman"/>
                <w:sz w:val="24"/>
                <w:szCs w:val="24"/>
                <w:lang w:eastAsia="lv-LV"/>
              </w:rPr>
              <w:t xml:space="preserve"> atbalsta uzskaites sist</w:t>
            </w:r>
            <w:r w:rsidRPr="00F422EA">
              <w:rPr>
                <w:rFonts w:ascii="Aptos" w:eastAsia="Times New Roman" w:hAnsi="Aptos" w:cs="Aptos"/>
                <w:sz w:val="24"/>
                <w:szCs w:val="24"/>
                <w:lang w:eastAsia="lv-LV"/>
              </w:rPr>
              <w:t>ē</w:t>
            </w:r>
            <w:r w:rsidRPr="00F422EA">
              <w:rPr>
                <w:rFonts w:ascii="Aptos" w:eastAsia="Times New Roman" w:hAnsi="Aptos" w:cs="Times New Roman"/>
                <w:sz w:val="24"/>
                <w:szCs w:val="24"/>
                <w:lang w:eastAsia="lv-LV"/>
              </w:rPr>
              <w:t>m</w:t>
            </w:r>
            <w:r w:rsidRPr="00F422EA">
              <w:rPr>
                <w:rFonts w:ascii="Aptos" w:eastAsia="Times New Roman" w:hAnsi="Aptos" w:cs="Aptos"/>
                <w:sz w:val="24"/>
                <w:szCs w:val="24"/>
                <w:lang w:eastAsia="lv-LV"/>
              </w:rPr>
              <w:t>ā</w:t>
            </w:r>
            <w:r w:rsidRPr="00F422EA">
              <w:rPr>
                <w:rFonts w:ascii="Aptos" w:eastAsia="Times New Roman" w:hAnsi="Aptos" w:cs="Times New Roman"/>
                <w:sz w:val="24"/>
                <w:szCs w:val="24"/>
                <w:lang w:eastAsia="lv-LV"/>
              </w:rPr>
              <w:t xml:space="preserve"> (EDS) sagatavot</w:t>
            </w:r>
            <w:r w:rsidRPr="00F422EA">
              <w:rPr>
                <w:rFonts w:ascii="Aptos" w:eastAsia="Times New Roman" w:hAnsi="Aptos" w:cs="Aptos"/>
                <w:sz w:val="24"/>
                <w:szCs w:val="24"/>
                <w:lang w:eastAsia="lv-LV"/>
              </w:rPr>
              <w:t>ā</w:t>
            </w:r>
            <w:r w:rsidRPr="00F422EA">
              <w:rPr>
                <w:rFonts w:ascii="Aptos" w:eastAsia="Times New Roman" w:hAnsi="Aptos" w:cs="Times New Roman"/>
                <w:sz w:val="24"/>
                <w:szCs w:val="24"/>
                <w:lang w:eastAsia="lv-LV"/>
              </w:rPr>
              <w:t xml:space="preserve">s veidlapas </w:t>
            </w:r>
            <w:r w:rsidRPr="00F422EA">
              <w:rPr>
                <w:rFonts w:ascii="Aptos" w:eastAsia="Times New Roman" w:hAnsi="Aptos" w:cs="Aptos"/>
                <w:sz w:val="24"/>
                <w:szCs w:val="24"/>
                <w:lang w:eastAsia="lv-LV"/>
              </w:rPr>
              <w:t>“</w:t>
            </w:r>
            <w:r w:rsidRPr="00F422EA">
              <w:rPr>
                <w:rFonts w:ascii="Aptos" w:eastAsia="Times New Roman" w:hAnsi="Aptos" w:cs="Times New Roman"/>
                <w:sz w:val="24"/>
                <w:szCs w:val="24"/>
                <w:lang w:eastAsia="lv-LV"/>
              </w:rPr>
              <w:t>Veidlapa par sniedzamo inform</w:t>
            </w:r>
            <w:r w:rsidRPr="00F422EA">
              <w:rPr>
                <w:rFonts w:ascii="Aptos" w:eastAsia="Times New Roman" w:hAnsi="Aptos" w:cs="Aptos"/>
                <w:sz w:val="24"/>
                <w:szCs w:val="24"/>
                <w:lang w:eastAsia="lv-LV"/>
              </w:rPr>
              <w:t>ā</w:t>
            </w:r>
            <w:r w:rsidRPr="00F422EA">
              <w:rPr>
                <w:rFonts w:ascii="Aptos" w:eastAsia="Times New Roman" w:hAnsi="Aptos" w:cs="Times New Roman"/>
                <w:sz w:val="24"/>
                <w:szCs w:val="24"/>
                <w:lang w:eastAsia="lv-LV"/>
              </w:rPr>
              <w:t xml:space="preserve">ciju </w:t>
            </w:r>
            <w:proofErr w:type="spellStart"/>
            <w:r w:rsidRPr="00F422EA">
              <w:rPr>
                <w:rFonts w:ascii="Aptos" w:eastAsia="Times New Roman" w:hAnsi="Aptos" w:cs="Times New Roman"/>
                <w:i/>
                <w:iCs/>
                <w:sz w:val="24"/>
                <w:szCs w:val="24"/>
                <w:lang w:eastAsia="lv-LV"/>
              </w:rPr>
              <w:t>de</w:t>
            </w:r>
            <w:proofErr w:type="spellEnd"/>
            <w:r w:rsidRPr="00F422EA">
              <w:rPr>
                <w:rFonts w:ascii="Aptos" w:eastAsia="Times New Roman" w:hAnsi="Aptos" w:cs="Times New Roman"/>
                <w:i/>
                <w:iCs/>
                <w:sz w:val="24"/>
                <w:szCs w:val="24"/>
                <w:lang w:eastAsia="lv-LV"/>
              </w:rPr>
              <w:t xml:space="preserve"> </w:t>
            </w:r>
            <w:proofErr w:type="spellStart"/>
            <w:r w:rsidRPr="00F422EA">
              <w:rPr>
                <w:rFonts w:ascii="Aptos" w:eastAsia="Times New Roman" w:hAnsi="Aptos" w:cs="Times New Roman"/>
                <w:i/>
                <w:iCs/>
                <w:sz w:val="24"/>
                <w:szCs w:val="24"/>
                <w:lang w:eastAsia="lv-LV"/>
              </w:rPr>
              <w:t>minimis</w:t>
            </w:r>
            <w:proofErr w:type="spellEnd"/>
            <w:r w:rsidRPr="00F422EA">
              <w:rPr>
                <w:rFonts w:ascii="Aptos" w:eastAsia="Times New Roman" w:hAnsi="Aptos" w:cs="Times New Roman"/>
                <w:sz w:val="24"/>
                <w:szCs w:val="24"/>
                <w:lang w:eastAsia="lv-LV"/>
              </w:rPr>
              <w:t xml:space="preserve"> atbalsta uzskaitei un pie</w:t>
            </w:r>
            <w:r w:rsidRPr="00F422EA">
              <w:rPr>
                <w:rFonts w:ascii="Aptos" w:eastAsia="Times New Roman" w:hAnsi="Aptos" w:cs="Aptos"/>
                <w:sz w:val="24"/>
                <w:szCs w:val="24"/>
                <w:lang w:eastAsia="lv-LV"/>
              </w:rPr>
              <w:t>šķ</w:t>
            </w:r>
            <w:r w:rsidRPr="00F422EA">
              <w:rPr>
                <w:rFonts w:ascii="Aptos" w:eastAsia="Times New Roman" w:hAnsi="Aptos" w:cs="Times New Roman"/>
                <w:sz w:val="24"/>
                <w:szCs w:val="24"/>
                <w:lang w:eastAsia="lv-LV"/>
              </w:rPr>
              <w:t>ir</w:t>
            </w:r>
            <w:r w:rsidRPr="00F422EA">
              <w:rPr>
                <w:rFonts w:ascii="Aptos" w:eastAsia="Times New Roman" w:hAnsi="Aptos" w:cs="Aptos"/>
                <w:sz w:val="24"/>
                <w:szCs w:val="24"/>
                <w:lang w:eastAsia="lv-LV"/>
              </w:rPr>
              <w:t>š</w:t>
            </w:r>
            <w:r w:rsidRPr="00F422EA">
              <w:rPr>
                <w:rFonts w:ascii="Aptos" w:eastAsia="Times New Roman" w:hAnsi="Aptos" w:cs="Times New Roman"/>
                <w:sz w:val="24"/>
                <w:szCs w:val="24"/>
                <w:lang w:eastAsia="lv-LV"/>
              </w:rPr>
              <w:t>anai</w:t>
            </w:r>
            <w:r w:rsidRPr="00F422EA">
              <w:rPr>
                <w:rFonts w:ascii="Aptos" w:eastAsia="Times New Roman" w:hAnsi="Aptos" w:cs="Aptos"/>
                <w:sz w:val="24"/>
                <w:szCs w:val="24"/>
                <w:lang w:eastAsia="lv-LV"/>
              </w:rPr>
              <w:t>”</w:t>
            </w:r>
            <w:r w:rsidRPr="00F422EA">
              <w:rPr>
                <w:rFonts w:ascii="Aptos" w:eastAsia="Times New Roman" w:hAnsi="Aptos" w:cs="Times New Roman"/>
                <w:sz w:val="24"/>
                <w:szCs w:val="24"/>
                <w:lang w:eastAsia="lv-LV"/>
              </w:rPr>
              <w:t xml:space="preserve"> kopiju.</w:t>
            </w:r>
          </w:p>
        </w:tc>
      </w:tr>
      <w:tr w:rsidR="000304CB" w:rsidRPr="00126B38" w14:paraId="32696442" w14:textId="77777777" w:rsidTr="00521949">
        <w:trPr>
          <w:trHeight w:val="274"/>
        </w:trPr>
        <w:tc>
          <w:tcPr>
            <w:tcW w:w="15208" w:type="dxa"/>
            <w:gridSpan w:val="4"/>
            <w:shd w:val="clear" w:color="auto" w:fill="BFBFBF" w:themeFill="background1" w:themeFillShade="BF"/>
          </w:tcPr>
          <w:p w14:paraId="55D6F45D" w14:textId="38CB720F" w:rsidR="000304CB" w:rsidRPr="00126B38" w:rsidRDefault="000304CB" w:rsidP="00BA07B5">
            <w:pPr>
              <w:pStyle w:val="Virsraksts1"/>
              <w:numPr>
                <w:ilvl w:val="0"/>
                <w:numId w:val="58"/>
              </w:numPr>
              <w:rPr>
                <w:rFonts w:ascii="Aptos" w:hAnsi="Aptos" w:cs="Times New Roman"/>
                <w:i/>
                <w:iCs/>
                <w:color w:val="0070C0"/>
                <w:sz w:val="24"/>
                <w:szCs w:val="24"/>
              </w:rPr>
            </w:pPr>
            <w:bookmarkStart w:id="4" w:name="_Toc230337356"/>
            <w:r w:rsidRPr="00126B38">
              <w:rPr>
                <w:rFonts w:ascii="Aptos" w:hAnsi="Aptos" w:cs="Times New Roman"/>
                <w:sz w:val="24"/>
                <w:szCs w:val="24"/>
              </w:rPr>
              <w:t>Īstenošanas nosacījumi</w:t>
            </w:r>
            <w:bookmarkEnd w:id="4"/>
          </w:p>
        </w:tc>
      </w:tr>
      <w:tr w:rsidR="000304CB" w:rsidRPr="00126B38" w14:paraId="1F0AE41F" w14:textId="77777777" w:rsidTr="00521949">
        <w:trPr>
          <w:gridAfter w:val="1"/>
          <w:wAfter w:w="13" w:type="dxa"/>
          <w:trHeight w:val="465"/>
        </w:trPr>
        <w:tc>
          <w:tcPr>
            <w:tcW w:w="997" w:type="dxa"/>
          </w:tcPr>
          <w:p w14:paraId="29D85184" w14:textId="522D90CA" w:rsidR="000304CB" w:rsidRPr="00126B38" w:rsidRDefault="000304CB" w:rsidP="000304CB">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4.1.</w:t>
            </w:r>
          </w:p>
        </w:tc>
        <w:tc>
          <w:tcPr>
            <w:tcW w:w="6095" w:type="dxa"/>
          </w:tcPr>
          <w:p w14:paraId="27FB4C21" w14:textId="77777777" w:rsidR="00207A3A" w:rsidRPr="00126B38" w:rsidRDefault="00207A3A" w:rsidP="00207A3A">
            <w:pPr>
              <w:spacing w:after="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Vai projektā apstiprinātā pieteikuma realizācijai ir noteikts konkrēts sākuma laiks? Vai galvenais ir sasniegt </w:t>
            </w:r>
            <w:r w:rsidRPr="00126B38">
              <w:rPr>
                <w:rFonts w:ascii="Aptos" w:eastAsia="Times New Roman" w:hAnsi="Aptos" w:cs="Times New Roman"/>
                <w:sz w:val="24"/>
                <w:szCs w:val="24"/>
                <w:lang w:eastAsia="lv-LV"/>
              </w:rPr>
              <w:lastRenderedPageBreak/>
              <w:t>rezultatīvo rādītāju līdz 2029. gada 31. decembrim (projekta noslēgumam)?</w:t>
            </w:r>
          </w:p>
          <w:p w14:paraId="47955823" w14:textId="47631F64" w:rsidR="00207A3A" w:rsidRPr="00126B38" w:rsidRDefault="00207A3A" w:rsidP="00207A3A">
            <w:pPr>
              <w:spacing w:before="120" w:after="0" w:line="240" w:lineRule="auto"/>
              <w:jc w:val="both"/>
              <w:rPr>
                <w:rFonts w:ascii="Aptos" w:eastAsia="Times New Roman" w:hAnsi="Aptos" w:cs="Times New Roman"/>
                <w:sz w:val="24"/>
                <w:szCs w:val="24"/>
                <w:lang w:eastAsia="lv-LV"/>
              </w:rPr>
            </w:pPr>
            <w:r w:rsidRPr="00126B38">
              <w:rPr>
                <w:rFonts w:ascii="Aptos" w:hAnsi="Aptos" w:cs="Times New Roman"/>
                <w:i/>
                <w:iCs/>
                <w:sz w:val="24"/>
                <w:szCs w:val="24"/>
              </w:rPr>
              <w:t>(e-pasts 21.04.2026.)</w:t>
            </w:r>
          </w:p>
          <w:p w14:paraId="6ABBF16B" w14:textId="3CD37E6C" w:rsidR="000304CB" w:rsidRPr="00126B38" w:rsidRDefault="000304CB" w:rsidP="000304CB">
            <w:pPr>
              <w:spacing w:after="0" w:line="240" w:lineRule="auto"/>
              <w:jc w:val="both"/>
              <w:rPr>
                <w:rFonts w:ascii="Aptos" w:eastAsia="Times New Roman" w:hAnsi="Aptos" w:cs="Times New Roman"/>
                <w:sz w:val="24"/>
                <w:szCs w:val="24"/>
                <w:lang w:eastAsia="lv-LV"/>
              </w:rPr>
            </w:pPr>
          </w:p>
        </w:tc>
        <w:tc>
          <w:tcPr>
            <w:tcW w:w="8103" w:type="dxa"/>
          </w:tcPr>
          <w:p w14:paraId="4729861D" w14:textId="1A64E9E8" w:rsidR="000304CB" w:rsidRPr="00126B38" w:rsidRDefault="00207A3A" w:rsidP="000304CB">
            <w:pPr>
              <w:spacing w:after="0" w:line="240" w:lineRule="auto"/>
              <w:contextualSpacing/>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lastRenderedPageBreak/>
              <w:t xml:space="preserve">Projekta īstenošanu </w:t>
            </w:r>
            <w:r w:rsidRPr="00126B38">
              <w:rPr>
                <w:rFonts w:ascii="Aptos" w:eastAsia="Times New Roman" w:hAnsi="Aptos" w:cs="Times New Roman"/>
                <w:b/>
                <w:bCs/>
                <w:sz w:val="24"/>
                <w:szCs w:val="24"/>
                <w:lang w:eastAsia="lv-LV"/>
              </w:rPr>
              <w:t>uzsāk pēc līguma par projekta īstenošanu noslēgšanas ar CFLA</w:t>
            </w:r>
            <w:r w:rsidRPr="00126B38">
              <w:rPr>
                <w:rFonts w:ascii="Aptos" w:eastAsia="Times New Roman" w:hAnsi="Aptos" w:cs="Times New Roman"/>
                <w:sz w:val="24"/>
                <w:szCs w:val="24"/>
                <w:lang w:eastAsia="lv-LV"/>
              </w:rPr>
              <w:t>. Galvenais nosacījums ir, lai līdz projekta noslēgumam būtu pilnībā īstenotas visas projektā plānotās darbības.</w:t>
            </w:r>
          </w:p>
        </w:tc>
      </w:tr>
      <w:tr w:rsidR="00C533EC" w:rsidRPr="00126B38" w14:paraId="07A2F2BA" w14:textId="77777777" w:rsidTr="00521949">
        <w:trPr>
          <w:gridAfter w:val="1"/>
          <w:wAfter w:w="13" w:type="dxa"/>
          <w:trHeight w:val="465"/>
        </w:trPr>
        <w:tc>
          <w:tcPr>
            <w:tcW w:w="997" w:type="dxa"/>
          </w:tcPr>
          <w:p w14:paraId="473DC062" w14:textId="63DB0584" w:rsidR="00C533EC" w:rsidRPr="00126B38" w:rsidRDefault="00C533EC" w:rsidP="00C533EC">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4.2.</w:t>
            </w:r>
          </w:p>
        </w:tc>
        <w:tc>
          <w:tcPr>
            <w:tcW w:w="6095" w:type="dxa"/>
          </w:tcPr>
          <w:p w14:paraId="02BFFCD1" w14:textId="77777777"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Ja iegādāsies ierīces priekš valsts apmaksātiem pakalpojumiem, šīs ierīces netiks izmantotas maksas pakalpojumiem, bet ĢĀP kopējie maksas pakalpojumi tomēr pieaug – vai šajā gadījumā arī ir jāziņo CFLA par kopumā pieaugušo maksas pakalpojumu plūsmu, ja tie nav saistīti ar projektā iegādātām ierīcēm?</w:t>
            </w:r>
          </w:p>
          <w:p w14:paraId="270A4A0B" w14:textId="1A5291A1" w:rsidR="00C533EC" w:rsidRPr="00126B38" w:rsidRDefault="00C533EC" w:rsidP="00C533EC">
            <w:pPr>
              <w:spacing w:after="0" w:line="240" w:lineRule="auto"/>
              <w:jc w:val="both"/>
              <w:rPr>
                <w:rFonts w:ascii="Aptos" w:eastAsia="Times New Roman" w:hAnsi="Aptos" w:cs="Times New Roman"/>
                <w:sz w:val="24"/>
                <w:szCs w:val="24"/>
                <w:lang w:eastAsia="lv-LV"/>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Pr>
          <w:p w14:paraId="50C744B0" w14:textId="6CA98DB4" w:rsidR="00C533EC" w:rsidRPr="00126B38" w:rsidRDefault="00C533EC" w:rsidP="00C533EC">
            <w:pPr>
              <w:spacing w:after="0" w:line="240" w:lineRule="auto"/>
              <w:contextualSpacing/>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Par maksas pakalpojumu īpatsvara pieaugumu ir jāziņo jebkurā gadījumā, jo infrastruktūras proporcijas aprēķinā atspoguļo kopējo prakses sniegto pakalpojumu apjomu, neizdalot atsevišķi pa plānotajām darbībām/iekārtām. Proporcijas aprēķins jāveic par visu praksi kopumā, nevis par konkrētu tehnoloģiju. Proporciju aprēķina, iesniedzot projekta iesniegumu CFLA un noslēdzot projektu.</w:t>
            </w:r>
          </w:p>
        </w:tc>
      </w:tr>
      <w:tr w:rsidR="00C533EC" w:rsidRPr="00126B38" w14:paraId="5B24C89C" w14:textId="77777777" w:rsidTr="00521949">
        <w:trPr>
          <w:gridAfter w:val="1"/>
          <w:wAfter w:w="13" w:type="dxa"/>
          <w:trHeight w:val="465"/>
        </w:trPr>
        <w:tc>
          <w:tcPr>
            <w:tcW w:w="997" w:type="dxa"/>
          </w:tcPr>
          <w:p w14:paraId="43D3610F" w14:textId="322C8ACC" w:rsidR="00C533EC" w:rsidRPr="00126B38" w:rsidRDefault="00C533EC" w:rsidP="00C533EC">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4.3.</w:t>
            </w:r>
          </w:p>
        </w:tc>
        <w:tc>
          <w:tcPr>
            <w:tcW w:w="6095" w:type="dxa"/>
          </w:tcPr>
          <w:p w14:paraId="525AFF9B" w14:textId="50A91636" w:rsidR="00C533EC" w:rsidRPr="00126B38" w:rsidRDefault="00C533EC" w:rsidP="00C533EC">
            <w:pPr>
              <w:spacing w:after="120" w:line="240" w:lineRule="auto"/>
              <w:jc w:val="both"/>
              <w:rPr>
                <w:rFonts w:ascii="Aptos" w:hAnsi="Aptos" w:cs="Times New Roman"/>
                <w:sz w:val="24"/>
                <w:szCs w:val="24"/>
              </w:rPr>
            </w:pPr>
            <w:r w:rsidRPr="00126B38">
              <w:rPr>
                <w:rFonts w:ascii="Aptos" w:hAnsi="Aptos" w:cs="Times New Roman"/>
                <w:sz w:val="24"/>
                <w:szCs w:val="24"/>
              </w:rPr>
              <w:t>Vai projektā apstiprinātā pieteikuma realizācijai ir noteikts konkrēts sākuma laiks? Vai galvenais ir sasniegt rezultatīvo rādītāju līdz 2029.</w:t>
            </w:r>
            <w:r w:rsidR="006C1144">
              <w:rPr>
                <w:rFonts w:ascii="Aptos" w:hAnsi="Aptos" w:cs="Times New Roman"/>
                <w:sz w:val="24"/>
                <w:szCs w:val="24"/>
              </w:rPr>
              <w:t> </w:t>
            </w:r>
            <w:r w:rsidRPr="00126B38">
              <w:rPr>
                <w:rFonts w:ascii="Aptos" w:hAnsi="Aptos" w:cs="Times New Roman"/>
                <w:sz w:val="24"/>
                <w:szCs w:val="24"/>
              </w:rPr>
              <w:t>gada 31. decembrim (projekta noslēgumam)?</w:t>
            </w:r>
          </w:p>
          <w:p w14:paraId="1F3F4B93" w14:textId="080CBB7F" w:rsidR="00C533EC" w:rsidRPr="00126B38" w:rsidRDefault="00C533EC" w:rsidP="00C533EC">
            <w:pPr>
              <w:jc w:val="both"/>
              <w:rPr>
                <w:rFonts w:ascii="Aptos" w:eastAsia="Times New Roman" w:hAnsi="Aptos" w:cs="Times New Roman"/>
                <w:sz w:val="24"/>
                <w:szCs w:val="24"/>
                <w:lang w:eastAsia="lv-LV"/>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Pr>
          <w:p w14:paraId="5A43190C" w14:textId="6B81B6F9" w:rsidR="00C533EC" w:rsidRPr="00126B38" w:rsidRDefault="00C533EC" w:rsidP="00C533EC">
            <w:pPr>
              <w:spacing w:after="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Projekta īstenošana sakas ar brīdi kad tiek noslēgts līgums ar CFLA par projekta īstenošanu.</w:t>
            </w:r>
          </w:p>
        </w:tc>
      </w:tr>
      <w:tr w:rsidR="000A1820" w:rsidRPr="00126B38" w14:paraId="2125093B" w14:textId="77777777" w:rsidTr="00521949">
        <w:trPr>
          <w:gridAfter w:val="1"/>
          <w:wAfter w:w="13" w:type="dxa"/>
          <w:trHeight w:val="465"/>
        </w:trPr>
        <w:tc>
          <w:tcPr>
            <w:tcW w:w="997" w:type="dxa"/>
          </w:tcPr>
          <w:p w14:paraId="3AB984C8" w14:textId="4E069C24" w:rsidR="000A1820" w:rsidRPr="00126B38" w:rsidRDefault="000A1820" w:rsidP="000A1820">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4.4.</w:t>
            </w:r>
          </w:p>
        </w:tc>
        <w:tc>
          <w:tcPr>
            <w:tcW w:w="6095" w:type="dxa"/>
          </w:tcPr>
          <w:p w14:paraId="0B501E4A" w14:textId="77777777"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sz w:val="24"/>
                <w:szCs w:val="24"/>
              </w:rPr>
              <w:t>Vai, ja saņemam apstiprinājumu par finansējuma piešķiršanu, mēs drīkstam iegādāties iekārtas/veikt būvdarbus par savām (prakses) finansēm, vēl pirms saņemtā reālā finansējuma (piem. avansa maksājuma)?</w:t>
            </w:r>
          </w:p>
          <w:p w14:paraId="7A27B0EA" w14:textId="1BA6A1FA" w:rsidR="000A1820" w:rsidRPr="00126B38" w:rsidRDefault="000A1820" w:rsidP="000A1820">
            <w:pPr>
              <w:spacing w:after="120" w:line="240" w:lineRule="auto"/>
              <w:jc w:val="both"/>
              <w:rPr>
                <w:rFonts w:ascii="Aptos" w:hAnsi="Aptos" w:cs="Times New Roman"/>
                <w:sz w:val="24"/>
                <w:szCs w:val="24"/>
              </w:rPr>
            </w:pPr>
            <w:r w:rsidRPr="00126B38">
              <w:rPr>
                <w:rFonts w:ascii="Aptos" w:hAnsi="Aptos" w:cs="Times New Roman"/>
                <w:i/>
                <w:iCs/>
                <w:sz w:val="24"/>
                <w:szCs w:val="24"/>
              </w:rPr>
              <w:t xml:space="preserve">(24.04.2026. – saņemts </w:t>
            </w:r>
            <w:proofErr w:type="spellStart"/>
            <w:r w:rsidRPr="00126B38">
              <w:rPr>
                <w:rFonts w:ascii="Aptos" w:hAnsi="Aptos" w:cs="Times New Roman"/>
                <w:i/>
                <w:iCs/>
                <w:sz w:val="24"/>
                <w:szCs w:val="24"/>
              </w:rPr>
              <w:t>vebināra</w:t>
            </w:r>
            <w:proofErr w:type="spellEnd"/>
            <w:r w:rsidRPr="00126B38">
              <w:rPr>
                <w:rFonts w:ascii="Aptos" w:hAnsi="Aptos" w:cs="Times New Roman"/>
                <w:i/>
                <w:iCs/>
                <w:sz w:val="24"/>
                <w:szCs w:val="24"/>
              </w:rPr>
              <w:t xml:space="preserve"> laikā)</w:t>
            </w:r>
          </w:p>
        </w:tc>
        <w:tc>
          <w:tcPr>
            <w:tcW w:w="8103" w:type="dxa"/>
          </w:tcPr>
          <w:p w14:paraId="5FBAED0E" w14:textId="62A0A3EC" w:rsidR="000A1820" w:rsidRPr="00126B38" w:rsidRDefault="000A1820" w:rsidP="000A1820">
            <w:pPr>
              <w:spacing w:after="0" w:line="240" w:lineRule="auto"/>
              <w:jc w:val="both"/>
              <w:rPr>
                <w:rFonts w:ascii="Aptos" w:eastAsia="Times New Roman" w:hAnsi="Aptos" w:cs="Times New Roman"/>
                <w:sz w:val="24"/>
                <w:szCs w:val="24"/>
                <w:lang w:eastAsia="lv-LV"/>
              </w:rPr>
            </w:pPr>
            <w:r w:rsidRPr="00126B38">
              <w:rPr>
                <w:rFonts w:ascii="Aptos" w:eastAsia="Times New Roman" w:hAnsi="Aptos" w:cs="Times New Roman"/>
                <w:sz w:val="24"/>
                <w:szCs w:val="24"/>
                <w:lang w:eastAsia="lv-LV"/>
              </w:rPr>
              <w:t xml:space="preserve">To var darīt </w:t>
            </w:r>
            <w:r w:rsidRPr="00126B38">
              <w:rPr>
                <w:rFonts w:ascii="Aptos" w:eastAsia="Times New Roman" w:hAnsi="Aptos" w:cs="Times New Roman"/>
                <w:b/>
                <w:bCs/>
                <w:sz w:val="24"/>
                <w:szCs w:val="24"/>
                <w:lang w:eastAsia="lv-LV"/>
              </w:rPr>
              <w:t xml:space="preserve">pēc līguma </w:t>
            </w:r>
            <w:r w:rsidRPr="00126B38">
              <w:rPr>
                <w:rFonts w:ascii="Aptos" w:eastAsia="Times New Roman" w:hAnsi="Aptos" w:cs="Times New Roman"/>
                <w:sz w:val="24"/>
                <w:szCs w:val="24"/>
                <w:lang w:eastAsia="lv-LV"/>
              </w:rPr>
              <w:t>par projekta īstenošanas noslēgšanas ar CFLA. </w:t>
            </w:r>
          </w:p>
        </w:tc>
      </w:tr>
      <w:tr w:rsidR="000304CB" w:rsidRPr="00126B38" w14:paraId="3EBEB86F" w14:textId="77777777" w:rsidTr="00521949">
        <w:trPr>
          <w:trHeight w:val="274"/>
        </w:trPr>
        <w:tc>
          <w:tcPr>
            <w:tcW w:w="15208" w:type="dxa"/>
            <w:gridSpan w:val="4"/>
            <w:shd w:val="clear" w:color="auto" w:fill="BFBFBF" w:themeFill="background1" w:themeFillShade="BF"/>
          </w:tcPr>
          <w:p w14:paraId="24F74FD7" w14:textId="620AB7C8" w:rsidR="000304CB" w:rsidRPr="00126B38" w:rsidRDefault="000304CB" w:rsidP="00BA07B5">
            <w:pPr>
              <w:pStyle w:val="Virsraksts1"/>
              <w:numPr>
                <w:ilvl w:val="0"/>
                <w:numId w:val="58"/>
              </w:numPr>
              <w:rPr>
                <w:rFonts w:ascii="Aptos" w:hAnsi="Aptos" w:cs="Times New Roman"/>
                <w:i/>
                <w:iCs/>
                <w:color w:val="0070C0"/>
                <w:sz w:val="24"/>
                <w:szCs w:val="24"/>
              </w:rPr>
            </w:pPr>
            <w:bookmarkStart w:id="5" w:name="_Toc230337357"/>
            <w:r w:rsidRPr="00126B38">
              <w:rPr>
                <w:rFonts w:ascii="Aptos" w:hAnsi="Aptos" w:cs="Times New Roman"/>
                <w:sz w:val="24"/>
                <w:szCs w:val="24"/>
              </w:rPr>
              <w:t>Vērtēšana un lēmumu pieņemšana</w:t>
            </w:r>
            <w:bookmarkEnd w:id="5"/>
          </w:p>
        </w:tc>
      </w:tr>
      <w:tr w:rsidR="000304CB" w:rsidRPr="00126B38" w14:paraId="0FA3F7A6" w14:textId="77777777" w:rsidTr="00521949">
        <w:trPr>
          <w:gridAfter w:val="1"/>
          <w:wAfter w:w="13" w:type="dxa"/>
          <w:trHeight w:val="465"/>
        </w:trPr>
        <w:tc>
          <w:tcPr>
            <w:tcW w:w="997" w:type="dxa"/>
          </w:tcPr>
          <w:p w14:paraId="35B63F2F" w14:textId="6C063E07" w:rsidR="000304CB" w:rsidRPr="00126B38" w:rsidRDefault="000304CB" w:rsidP="000304CB">
            <w:pPr>
              <w:pStyle w:val="Vienkrsteksts"/>
              <w:spacing w:before="0"/>
              <w:contextualSpacing/>
              <w:rPr>
                <w:rFonts w:ascii="Aptos" w:eastAsia="Times New Roman" w:hAnsi="Aptos" w:cs="Times New Roman"/>
                <w:sz w:val="24"/>
                <w:szCs w:val="24"/>
                <w:lang w:val="lv-LV" w:eastAsia="lv-LV"/>
              </w:rPr>
            </w:pPr>
            <w:r w:rsidRPr="00126B38">
              <w:rPr>
                <w:rFonts w:ascii="Aptos" w:eastAsia="Times New Roman" w:hAnsi="Aptos" w:cs="Times New Roman"/>
                <w:sz w:val="24"/>
                <w:szCs w:val="24"/>
                <w:lang w:val="lv-LV" w:eastAsia="lv-LV"/>
              </w:rPr>
              <w:t>5.1.</w:t>
            </w:r>
          </w:p>
        </w:tc>
        <w:tc>
          <w:tcPr>
            <w:tcW w:w="6095" w:type="dxa"/>
          </w:tcPr>
          <w:p w14:paraId="28357775" w14:textId="134C0F6F" w:rsidR="00D02E19" w:rsidRPr="00126B38" w:rsidRDefault="00D02E19" w:rsidP="00D02E19">
            <w:pPr>
              <w:spacing w:after="120" w:line="240" w:lineRule="auto"/>
              <w:jc w:val="both"/>
              <w:rPr>
                <w:rFonts w:ascii="Aptos" w:hAnsi="Aptos" w:cs="Times New Roman"/>
                <w:sz w:val="24"/>
                <w:szCs w:val="24"/>
              </w:rPr>
            </w:pPr>
            <w:r w:rsidRPr="00126B38">
              <w:rPr>
                <w:rFonts w:ascii="Aptos" w:hAnsi="Aptos" w:cs="Times New Roman"/>
                <w:sz w:val="24"/>
                <w:szCs w:val="24"/>
              </w:rPr>
              <w:t>Vai ja atbilstoši Nolikuma 23.</w:t>
            </w:r>
            <w:r w:rsidR="006C1144">
              <w:rPr>
                <w:rFonts w:ascii="Aptos" w:hAnsi="Aptos" w:cs="Times New Roman"/>
                <w:sz w:val="24"/>
                <w:szCs w:val="24"/>
              </w:rPr>
              <w:t> </w:t>
            </w:r>
            <w:r w:rsidRPr="00126B38">
              <w:rPr>
                <w:rFonts w:ascii="Aptos" w:hAnsi="Aptos" w:cs="Times New Roman"/>
                <w:sz w:val="24"/>
                <w:szCs w:val="24"/>
              </w:rPr>
              <w:t>punktam vismaz vienā no Nolikumā minētajiem kritērijiem saņem vērtējumu “Nē”, iesniedzējs tiek izslēgts un tas nevar pretendēt uz finansējumu? Vai saņemot vērtējumu “Nē” pretendents neiegūst tikai papildus punktu?</w:t>
            </w:r>
          </w:p>
          <w:p w14:paraId="2BA2C524" w14:textId="1C4E9D06" w:rsidR="000304CB" w:rsidRPr="00126B38" w:rsidRDefault="00D02E19" w:rsidP="00207A3A">
            <w:pPr>
              <w:spacing w:after="120" w:line="240" w:lineRule="auto"/>
              <w:jc w:val="both"/>
              <w:rPr>
                <w:rFonts w:ascii="Aptos" w:hAnsi="Aptos" w:cs="Times New Roman"/>
                <w:sz w:val="24"/>
                <w:szCs w:val="24"/>
              </w:rPr>
            </w:pPr>
            <w:r w:rsidRPr="00126B38">
              <w:rPr>
                <w:rFonts w:ascii="Aptos" w:hAnsi="Aptos" w:cs="Times New Roman"/>
                <w:i/>
                <w:iCs/>
                <w:sz w:val="24"/>
                <w:szCs w:val="24"/>
              </w:rPr>
              <w:t>(e-pasts 21.04.2026.)</w:t>
            </w:r>
          </w:p>
        </w:tc>
        <w:tc>
          <w:tcPr>
            <w:tcW w:w="8103" w:type="dxa"/>
          </w:tcPr>
          <w:p w14:paraId="1E71D278" w14:textId="3A850647" w:rsidR="000304CB" w:rsidRPr="00126B38" w:rsidRDefault="00D02E19" w:rsidP="000304CB">
            <w:pPr>
              <w:spacing w:after="0" w:line="240" w:lineRule="auto"/>
              <w:contextualSpacing/>
              <w:jc w:val="both"/>
              <w:rPr>
                <w:rFonts w:ascii="Aptos" w:hAnsi="Aptos" w:cs="Times New Roman"/>
                <w:sz w:val="24"/>
                <w:szCs w:val="24"/>
              </w:rPr>
            </w:pPr>
            <w:r w:rsidRPr="00126B38">
              <w:rPr>
                <w:rFonts w:ascii="Aptos" w:hAnsi="Aptos" w:cs="Times New Roman"/>
                <w:sz w:val="24"/>
                <w:szCs w:val="24"/>
              </w:rPr>
              <w:t xml:space="preserve">Ja kādā no obligātajiem (izslēdzošajiem) kritērijiem tiek saņemts vērtējums “Nē”, projekts tiek noraidīts. Projekta iesniedzējam, kas atbilsts </w:t>
            </w:r>
            <w:hyperlink r:id="rId114" w:anchor="p13" w:history="1">
              <w:r w:rsidRPr="00126B38">
                <w:rPr>
                  <w:rStyle w:val="Hipersaite"/>
                  <w:rFonts w:ascii="Aptos" w:hAnsi="Aptos" w:cs="Times New Roman"/>
                  <w:sz w:val="24"/>
                  <w:szCs w:val="24"/>
                </w:rPr>
                <w:t>MK noteikumu 13.1. apakšpunktā</w:t>
              </w:r>
            </w:hyperlink>
            <w:r w:rsidRPr="00126B38">
              <w:rPr>
                <w:rFonts w:ascii="Aptos" w:hAnsi="Aptos" w:cs="Times New Roman"/>
                <w:sz w:val="24"/>
                <w:szCs w:val="24"/>
              </w:rPr>
              <w:t xml:space="preserve"> minētais finansējuma saņēmējam, nav noteikti izslēdzošie kritēriji (vienotie kritēriji).</w:t>
            </w:r>
          </w:p>
        </w:tc>
      </w:tr>
      <w:tr w:rsidR="000304CB" w:rsidRPr="00126B38" w14:paraId="3BB8E862" w14:textId="77777777" w:rsidTr="00521949">
        <w:trPr>
          <w:gridAfter w:val="1"/>
          <w:wAfter w:w="13" w:type="dxa"/>
          <w:trHeight w:val="465"/>
        </w:trPr>
        <w:tc>
          <w:tcPr>
            <w:tcW w:w="997" w:type="dxa"/>
          </w:tcPr>
          <w:p w14:paraId="20605BAC" w14:textId="7BAB903B" w:rsidR="000304CB" w:rsidRPr="00126B38" w:rsidRDefault="000304CB" w:rsidP="000304CB">
            <w:pPr>
              <w:pStyle w:val="Vienkrsteksts"/>
              <w:spacing w:before="0"/>
              <w:contextualSpacing/>
              <w:rPr>
                <w:rFonts w:ascii="Aptos" w:eastAsia="Times New Roman" w:hAnsi="Aptos" w:cs="Times New Roman"/>
                <w:sz w:val="24"/>
                <w:szCs w:val="24"/>
                <w:lang w:val="lv-LV" w:eastAsia="lv-LV"/>
              </w:rPr>
            </w:pPr>
          </w:p>
        </w:tc>
        <w:tc>
          <w:tcPr>
            <w:tcW w:w="6095" w:type="dxa"/>
          </w:tcPr>
          <w:p w14:paraId="2BA98A16" w14:textId="2A5045D0" w:rsidR="000304CB" w:rsidRPr="00126B38" w:rsidRDefault="000304CB" w:rsidP="000304CB">
            <w:pPr>
              <w:spacing w:after="0" w:line="240" w:lineRule="auto"/>
              <w:jc w:val="both"/>
              <w:rPr>
                <w:rFonts w:ascii="Aptos" w:hAnsi="Aptos" w:cs="Times New Roman"/>
                <w:sz w:val="24"/>
                <w:szCs w:val="24"/>
              </w:rPr>
            </w:pPr>
          </w:p>
        </w:tc>
        <w:tc>
          <w:tcPr>
            <w:tcW w:w="8103" w:type="dxa"/>
          </w:tcPr>
          <w:p w14:paraId="2223351A" w14:textId="4C1059C2" w:rsidR="000304CB" w:rsidRPr="00126B38" w:rsidRDefault="000304CB" w:rsidP="000304CB">
            <w:pPr>
              <w:spacing w:after="0" w:line="240" w:lineRule="auto"/>
              <w:contextualSpacing/>
              <w:jc w:val="both"/>
              <w:rPr>
                <w:rFonts w:ascii="Aptos" w:hAnsi="Aptos" w:cs="Times New Roman"/>
                <w:sz w:val="24"/>
                <w:szCs w:val="24"/>
              </w:rPr>
            </w:pPr>
          </w:p>
        </w:tc>
      </w:tr>
    </w:tbl>
    <w:p w14:paraId="02C9F9E3" w14:textId="1E25BB13" w:rsidR="0001751C" w:rsidRPr="00126B38" w:rsidRDefault="0001751C" w:rsidP="008E1571">
      <w:pPr>
        <w:spacing w:after="0" w:line="264" w:lineRule="auto"/>
        <w:contextualSpacing/>
        <w:jc w:val="both"/>
        <w:rPr>
          <w:rFonts w:ascii="Aptos" w:hAnsi="Aptos" w:cs="Times New Roman"/>
          <w:sz w:val="24"/>
          <w:szCs w:val="24"/>
        </w:rPr>
      </w:pPr>
    </w:p>
    <w:sectPr w:rsidR="0001751C" w:rsidRPr="00126B38" w:rsidSect="002A65DF">
      <w:headerReference w:type="default" r:id="rId115"/>
      <w:footerReference w:type="default" r:id="rId116"/>
      <w:headerReference w:type="first" r:id="rId117"/>
      <w:pgSz w:w="16838" w:h="11906" w:orient="landscape"/>
      <w:pgMar w:top="720" w:right="720" w:bottom="1134"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CD23" w14:textId="77777777" w:rsidR="00DC2B5C" w:rsidRPr="00207A3A" w:rsidRDefault="00DC2B5C" w:rsidP="00F40189">
      <w:pPr>
        <w:spacing w:after="0" w:line="240" w:lineRule="auto"/>
      </w:pPr>
      <w:r w:rsidRPr="00207A3A">
        <w:separator/>
      </w:r>
    </w:p>
  </w:endnote>
  <w:endnote w:type="continuationSeparator" w:id="0">
    <w:p w14:paraId="70B369F3" w14:textId="77777777" w:rsidR="00DC2B5C" w:rsidRPr="00207A3A" w:rsidRDefault="00DC2B5C" w:rsidP="00F40189">
      <w:pPr>
        <w:spacing w:after="0" w:line="240" w:lineRule="auto"/>
      </w:pPr>
      <w:r w:rsidRPr="00207A3A">
        <w:continuationSeparator/>
      </w:r>
    </w:p>
  </w:endnote>
  <w:endnote w:type="continuationNotice" w:id="1">
    <w:p w14:paraId="181A8B7D" w14:textId="77777777" w:rsidR="00DC2B5C" w:rsidRPr="00207A3A" w:rsidRDefault="00DC2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sdtContent>
      <w:p w14:paraId="2DDECA4E" w14:textId="26BA78EE" w:rsidR="009272E7" w:rsidRPr="00207A3A" w:rsidRDefault="009272E7">
        <w:pPr>
          <w:pStyle w:val="Kjene"/>
          <w:jc w:val="center"/>
        </w:pPr>
        <w:r w:rsidRPr="00207A3A">
          <w:rPr>
            <w:rFonts w:ascii="Times New Roman" w:hAnsi="Times New Roman" w:cs="Times New Roman"/>
          </w:rPr>
          <w:fldChar w:fldCharType="begin"/>
        </w:r>
        <w:r w:rsidRPr="00207A3A">
          <w:rPr>
            <w:rFonts w:ascii="Times New Roman" w:hAnsi="Times New Roman" w:cs="Times New Roman"/>
          </w:rPr>
          <w:instrText xml:space="preserve"> PAGE   \* MERGEFORMAT </w:instrText>
        </w:r>
        <w:r w:rsidRPr="00207A3A">
          <w:rPr>
            <w:rFonts w:ascii="Times New Roman" w:hAnsi="Times New Roman" w:cs="Times New Roman"/>
          </w:rPr>
          <w:fldChar w:fldCharType="separate"/>
        </w:r>
        <w:r w:rsidRPr="00207A3A">
          <w:rPr>
            <w:rFonts w:ascii="Times New Roman" w:hAnsi="Times New Roman" w:cs="Times New Roman"/>
          </w:rPr>
          <w:t>2</w:t>
        </w:r>
        <w:r w:rsidRPr="00207A3A">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C420" w14:textId="77777777" w:rsidR="00DC2B5C" w:rsidRPr="00207A3A" w:rsidRDefault="00DC2B5C" w:rsidP="00F40189">
      <w:pPr>
        <w:spacing w:after="0" w:line="240" w:lineRule="auto"/>
      </w:pPr>
      <w:r w:rsidRPr="00207A3A">
        <w:separator/>
      </w:r>
    </w:p>
  </w:footnote>
  <w:footnote w:type="continuationSeparator" w:id="0">
    <w:p w14:paraId="17E50ADA" w14:textId="77777777" w:rsidR="00DC2B5C" w:rsidRPr="00207A3A" w:rsidRDefault="00DC2B5C" w:rsidP="00F40189">
      <w:pPr>
        <w:spacing w:after="0" w:line="240" w:lineRule="auto"/>
      </w:pPr>
      <w:r w:rsidRPr="00207A3A">
        <w:continuationSeparator/>
      </w:r>
    </w:p>
  </w:footnote>
  <w:footnote w:type="continuationNotice" w:id="1">
    <w:p w14:paraId="07B2B953" w14:textId="77777777" w:rsidR="00DC2B5C" w:rsidRPr="00207A3A" w:rsidRDefault="00DC2B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Pr="00207A3A" w:rsidRDefault="00F40189" w:rsidP="00F40189">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Pr="00207A3A" w:rsidRDefault="00B50AEE" w:rsidP="00B50AEE">
    <w:pPr>
      <w:pStyle w:val="Galvene"/>
      <w:jc w:val="center"/>
    </w:pPr>
    <w:r w:rsidRPr="00207A3A">
      <w:rPr>
        <w:noProof/>
      </w:rPr>
      <w:drawing>
        <wp:inline distT="0" distB="0" distL="0" distR="0" wp14:anchorId="0F898F76" wp14:editId="2B5160F5">
          <wp:extent cx="2428875" cy="1673514"/>
          <wp:effectExtent l="0" t="0" r="0" b="3175"/>
          <wp:docPr id="207519199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B1B"/>
    <w:multiLevelType w:val="multilevel"/>
    <w:tmpl w:val="35B4A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40662"/>
    <w:multiLevelType w:val="hybridMultilevel"/>
    <w:tmpl w:val="291459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D60142"/>
    <w:multiLevelType w:val="hybridMultilevel"/>
    <w:tmpl w:val="2284A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195DB4"/>
    <w:multiLevelType w:val="hybridMultilevel"/>
    <w:tmpl w:val="F8EC2F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E91C08"/>
    <w:multiLevelType w:val="hybridMultilevel"/>
    <w:tmpl w:val="22A8E848"/>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5" w15:restartNumberingAfterBreak="0">
    <w:nsid w:val="067E4BF1"/>
    <w:multiLevelType w:val="multilevel"/>
    <w:tmpl w:val="52FE5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51DF8"/>
    <w:multiLevelType w:val="hybridMultilevel"/>
    <w:tmpl w:val="B57CCD5E"/>
    <w:lvl w:ilvl="0" w:tplc="04260001">
      <w:start w:val="1"/>
      <w:numFmt w:val="bullet"/>
      <w:lvlText w:val=""/>
      <w:lvlJc w:val="left"/>
      <w:pPr>
        <w:ind w:left="1134" w:hanging="360"/>
      </w:pPr>
      <w:rPr>
        <w:rFonts w:ascii="Symbol" w:hAnsi="Symbol"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7" w15:restartNumberingAfterBreak="0">
    <w:nsid w:val="10C51B94"/>
    <w:multiLevelType w:val="multilevel"/>
    <w:tmpl w:val="C62E5CEC"/>
    <w:lvl w:ilvl="0">
      <w:start w:val="2"/>
      <w:numFmt w:val="decimal"/>
      <w:lvlText w:val="%1."/>
      <w:lvlJc w:val="left"/>
      <w:pPr>
        <w:tabs>
          <w:tab w:val="num" w:pos="720"/>
        </w:tabs>
        <w:ind w:left="720" w:hanging="360"/>
      </w:pPr>
      <w:rPr>
        <w:rFonts w:hint="default"/>
        <w:i w:val="0"/>
        <w:iCs w:val="0"/>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30E3ECA"/>
    <w:multiLevelType w:val="multilevel"/>
    <w:tmpl w:val="35FEA1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32B0B48"/>
    <w:multiLevelType w:val="hybridMultilevel"/>
    <w:tmpl w:val="CD20FAA2"/>
    <w:lvl w:ilvl="0" w:tplc="04260001">
      <w:start w:val="1"/>
      <w:numFmt w:val="bullet"/>
      <w:lvlText w:val=""/>
      <w:lvlJc w:val="left"/>
      <w:pPr>
        <w:ind w:left="1116" w:hanging="756"/>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3781FE4"/>
    <w:multiLevelType w:val="multilevel"/>
    <w:tmpl w:val="6E705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4255F0"/>
    <w:multiLevelType w:val="multilevel"/>
    <w:tmpl w:val="2AFA04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AF46E6"/>
    <w:multiLevelType w:val="multilevel"/>
    <w:tmpl w:val="60369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FD3469"/>
    <w:multiLevelType w:val="multilevel"/>
    <w:tmpl w:val="A9DE4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6F5B97"/>
    <w:multiLevelType w:val="multilevel"/>
    <w:tmpl w:val="054689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B74587B"/>
    <w:multiLevelType w:val="multilevel"/>
    <w:tmpl w:val="514C4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C5C3144"/>
    <w:multiLevelType w:val="multilevel"/>
    <w:tmpl w:val="89143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C5E726F"/>
    <w:multiLevelType w:val="multilevel"/>
    <w:tmpl w:val="C2943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065554"/>
    <w:multiLevelType w:val="multilevel"/>
    <w:tmpl w:val="6F8CC7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20C5B07"/>
    <w:multiLevelType w:val="multilevel"/>
    <w:tmpl w:val="BC8E2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F726DB"/>
    <w:multiLevelType w:val="hybridMultilevel"/>
    <w:tmpl w:val="AD2E2A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9317AD7"/>
    <w:multiLevelType w:val="hybridMultilevel"/>
    <w:tmpl w:val="E02A5492"/>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22" w15:restartNumberingAfterBreak="0">
    <w:nsid w:val="2AEF5F5D"/>
    <w:multiLevelType w:val="multilevel"/>
    <w:tmpl w:val="6AD28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D54362F"/>
    <w:multiLevelType w:val="hybridMultilevel"/>
    <w:tmpl w:val="B55C2A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24A0DD4"/>
    <w:multiLevelType w:val="hybridMultilevel"/>
    <w:tmpl w:val="67F20F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617404F"/>
    <w:multiLevelType w:val="multilevel"/>
    <w:tmpl w:val="D0D64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DD452B"/>
    <w:multiLevelType w:val="hybridMultilevel"/>
    <w:tmpl w:val="9BEC3780"/>
    <w:lvl w:ilvl="0" w:tplc="3B68978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96C69AF"/>
    <w:multiLevelType w:val="multilevel"/>
    <w:tmpl w:val="3ADEE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834253"/>
    <w:multiLevelType w:val="multilevel"/>
    <w:tmpl w:val="39085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93E46"/>
    <w:multiLevelType w:val="hybridMultilevel"/>
    <w:tmpl w:val="5FD8375A"/>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CD67DC3"/>
    <w:multiLevelType w:val="multilevel"/>
    <w:tmpl w:val="DB24A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FD046A"/>
    <w:multiLevelType w:val="hybridMultilevel"/>
    <w:tmpl w:val="88104468"/>
    <w:lvl w:ilvl="0" w:tplc="04260001">
      <w:start w:val="1"/>
      <w:numFmt w:val="bullet"/>
      <w:lvlText w:val=""/>
      <w:lvlJc w:val="left"/>
      <w:pPr>
        <w:ind w:left="804" w:hanging="444"/>
      </w:pPr>
      <w:rPr>
        <w:rFonts w:ascii="Symbol" w:hAnsi="Symbol" w:hint="default"/>
        <w:b/>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F507ED5"/>
    <w:multiLevelType w:val="multilevel"/>
    <w:tmpl w:val="1E006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FC46417"/>
    <w:multiLevelType w:val="hybridMultilevel"/>
    <w:tmpl w:val="34FADC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50371ADD"/>
    <w:multiLevelType w:val="hybridMultilevel"/>
    <w:tmpl w:val="7C4E2B84"/>
    <w:lvl w:ilvl="0" w:tplc="04260001">
      <w:start w:val="1"/>
      <w:numFmt w:val="bullet"/>
      <w:lvlText w:val=""/>
      <w:lvlJc w:val="left"/>
      <w:pPr>
        <w:ind w:left="1134" w:hanging="360"/>
      </w:pPr>
      <w:rPr>
        <w:rFonts w:ascii="Symbol" w:hAnsi="Symbol"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35" w15:restartNumberingAfterBreak="0">
    <w:nsid w:val="52CB69A8"/>
    <w:multiLevelType w:val="multilevel"/>
    <w:tmpl w:val="E444917E"/>
    <w:lvl w:ilvl="0">
      <w:start w:val="1"/>
      <w:numFmt w:val="decimal"/>
      <w:lvlText w:val="%1."/>
      <w:lvlJc w:val="left"/>
      <w:pPr>
        <w:ind w:left="720" w:hanging="360"/>
      </w:pPr>
      <w:rPr>
        <w:rFonts w:hint="default"/>
        <w:b/>
        <w:bCs w:val="0"/>
        <w:i w:val="0"/>
        <w:iCs w:val="0"/>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6" w15:restartNumberingAfterBreak="0">
    <w:nsid w:val="53885C60"/>
    <w:multiLevelType w:val="hybridMultilevel"/>
    <w:tmpl w:val="47C4B8B8"/>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37" w15:restartNumberingAfterBreak="0">
    <w:nsid w:val="53E408E2"/>
    <w:multiLevelType w:val="multilevel"/>
    <w:tmpl w:val="CE82D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8F33213"/>
    <w:multiLevelType w:val="multilevel"/>
    <w:tmpl w:val="705C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86275B"/>
    <w:multiLevelType w:val="hybridMultilevel"/>
    <w:tmpl w:val="2166C7A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98A3ADE"/>
    <w:multiLevelType w:val="hybridMultilevel"/>
    <w:tmpl w:val="6A6AF170"/>
    <w:lvl w:ilvl="0" w:tplc="B9C40B86">
      <w:start w:val="1"/>
      <w:numFmt w:val="decimal"/>
      <w:lvlText w:val="%1."/>
      <w:lvlJc w:val="left"/>
      <w:pPr>
        <w:ind w:left="720" w:hanging="360"/>
      </w:pPr>
      <w:rPr>
        <w:rFonts w:hint="default"/>
        <w:b/>
        <w:bCs w:val="0"/>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AEE236A"/>
    <w:multiLevelType w:val="multilevel"/>
    <w:tmpl w:val="B49E9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0125074"/>
    <w:multiLevelType w:val="hybridMultilevel"/>
    <w:tmpl w:val="753AAFFA"/>
    <w:lvl w:ilvl="0" w:tplc="3B68978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18E40C3"/>
    <w:multiLevelType w:val="multilevel"/>
    <w:tmpl w:val="80BE7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FE6756"/>
    <w:multiLevelType w:val="multilevel"/>
    <w:tmpl w:val="3664F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B43BC5"/>
    <w:multiLevelType w:val="multilevel"/>
    <w:tmpl w:val="5B2C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F44958"/>
    <w:multiLevelType w:val="multilevel"/>
    <w:tmpl w:val="112885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6662982"/>
    <w:multiLevelType w:val="hybridMultilevel"/>
    <w:tmpl w:val="17CEB8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74464E2"/>
    <w:multiLevelType w:val="multilevel"/>
    <w:tmpl w:val="DE305E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91C37CB"/>
    <w:multiLevelType w:val="multilevel"/>
    <w:tmpl w:val="547CB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A7429D5"/>
    <w:multiLevelType w:val="multilevel"/>
    <w:tmpl w:val="28721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026C48"/>
    <w:multiLevelType w:val="multilevel"/>
    <w:tmpl w:val="ACBC2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637241"/>
    <w:multiLevelType w:val="multilevel"/>
    <w:tmpl w:val="CE2890F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6C3C03E1"/>
    <w:multiLevelType w:val="multilevel"/>
    <w:tmpl w:val="FA18F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937DBA"/>
    <w:multiLevelType w:val="hybridMultilevel"/>
    <w:tmpl w:val="1E5ACBF6"/>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5" w15:restartNumberingAfterBreak="0">
    <w:nsid w:val="6E615C46"/>
    <w:multiLevelType w:val="multilevel"/>
    <w:tmpl w:val="5BD68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D84E08"/>
    <w:multiLevelType w:val="multilevel"/>
    <w:tmpl w:val="A81235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1E4087B"/>
    <w:multiLevelType w:val="hybridMultilevel"/>
    <w:tmpl w:val="13A05DF6"/>
    <w:lvl w:ilvl="0" w:tplc="04260001">
      <w:start w:val="1"/>
      <w:numFmt w:val="bullet"/>
      <w:lvlText w:val=""/>
      <w:lvlJc w:val="left"/>
      <w:pPr>
        <w:ind w:left="1134" w:hanging="360"/>
      </w:pPr>
      <w:rPr>
        <w:rFonts w:ascii="Symbol" w:hAnsi="Symbol"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8" w15:restartNumberingAfterBreak="0">
    <w:nsid w:val="72F871E0"/>
    <w:multiLevelType w:val="hybridMultilevel"/>
    <w:tmpl w:val="C8F62E64"/>
    <w:lvl w:ilvl="0" w:tplc="04260001">
      <w:start w:val="1"/>
      <w:numFmt w:val="bullet"/>
      <w:lvlText w:val=""/>
      <w:lvlJc w:val="left"/>
      <w:pPr>
        <w:ind w:left="1559" w:hanging="360"/>
      </w:pPr>
      <w:rPr>
        <w:rFonts w:ascii="Symbol" w:hAnsi="Symbol" w:hint="default"/>
      </w:rPr>
    </w:lvl>
    <w:lvl w:ilvl="1" w:tplc="04260003" w:tentative="1">
      <w:start w:val="1"/>
      <w:numFmt w:val="bullet"/>
      <w:lvlText w:val="o"/>
      <w:lvlJc w:val="left"/>
      <w:pPr>
        <w:ind w:left="2279" w:hanging="360"/>
      </w:pPr>
      <w:rPr>
        <w:rFonts w:ascii="Courier New" w:hAnsi="Courier New" w:cs="Courier New" w:hint="default"/>
      </w:rPr>
    </w:lvl>
    <w:lvl w:ilvl="2" w:tplc="04260005" w:tentative="1">
      <w:start w:val="1"/>
      <w:numFmt w:val="bullet"/>
      <w:lvlText w:val=""/>
      <w:lvlJc w:val="left"/>
      <w:pPr>
        <w:ind w:left="2999" w:hanging="360"/>
      </w:pPr>
      <w:rPr>
        <w:rFonts w:ascii="Wingdings" w:hAnsi="Wingdings" w:hint="default"/>
      </w:rPr>
    </w:lvl>
    <w:lvl w:ilvl="3" w:tplc="04260001" w:tentative="1">
      <w:start w:val="1"/>
      <w:numFmt w:val="bullet"/>
      <w:lvlText w:val=""/>
      <w:lvlJc w:val="left"/>
      <w:pPr>
        <w:ind w:left="3719" w:hanging="360"/>
      </w:pPr>
      <w:rPr>
        <w:rFonts w:ascii="Symbol" w:hAnsi="Symbol" w:hint="default"/>
      </w:rPr>
    </w:lvl>
    <w:lvl w:ilvl="4" w:tplc="04260003" w:tentative="1">
      <w:start w:val="1"/>
      <w:numFmt w:val="bullet"/>
      <w:lvlText w:val="o"/>
      <w:lvlJc w:val="left"/>
      <w:pPr>
        <w:ind w:left="4439" w:hanging="360"/>
      </w:pPr>
      <w:rPr>
        <w:rFonts w:ascii="Courier New" w:hAnsi="Courier New" w:cs="Courier New" w:hint="default"/>
      </w:rPr>
    </w:lvl>
    <w:lvl w:ilvl="5" w:tplc="04260005" w:tentative="1">
      <w:start w:val="1"/>
      <w:numFmt w:val="bullet"/>
      <w:lvlText w:val=""/>
      <w:lvlJc w:val="left"/>
      <w:pPr>
        <w:ind w:left="5159" w:hanging="360"/>
      </w:pPr>
      <w:rPr>
        <w:rFonts w:ascii="Wingdings" w:hAnsi="Wingdings" w:hint="default"/>
      </w:rPr>
    </w:lvl>
    <w:lvl w:ilvl="6" w:tplc="04260001" w:tentative="1">
      <w:start w:val="1"/>
      <w:numFmt w:val="bullet"/>
      <w:lvlText w:val=""/>
      <w:lvlJc w:val="left"/>
      <w:pPr>
        <w:ind w:left="5879" w:hanging="360"/>
      </w:pPr>
      <w:rPr>
        <w:rFonts w:ascii="Symbol" w:hAnsi="Symbol" w:hint="default"/>
      </w:rPr>
    </w:lvl>
    <w:lvl w:ilvl="7" w:tplc="04260003" w:tentative="1">
      <w:start w:val="1"/>
      <w:numFmt w:val="bullet"/>
      <w:lvlText w:val="o"/>
      <w:lvlJc w:val="left"/>
      <w:pPr>
        <w:ind w:left="6599" w:hanging="360"/>
      </w:pPr>
      <w:rPr>
        <w:rFonts w:ascii="Courier New" w:hAnsi="Courier New" w:cs="Courier New" w:hint="default"/>
      </w:rPr>
    </w:lvl>
    <w:lvl w:ilvl="8" w:tplc="04260005" w:tentative="1">
      <w:start w:val="1"/>
      <w:numFmt w:val="bullet"/>
      <w:lvlText w:val=""/>
      <w:lvlJc w:val="left"/>
      <w:pPr>
        <w:ind w:left="7319" w:hanging="360"/>
      </w:pPr>
      <w:rPr>
        <w:rFonts w:ascii="Wingdings" w:hAnsi="Wingdings" w:hint="default"/>
      </w:rPr>
    </w:lvl>
  </w:abstractNum>
  <w:abstractNum w:abstractNumId="59" w15:restartNumberingAfterBreak="0">
    <w:nsid w:val="762E0F41"/>
    <w:multiLevelType w:val="multilevel"/>
    <w:tmpl w:val="4CEC694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8DA134B"/>
    <w:multiLevelType w:val="multilevel"/>
    <w:tmpl w:val="CCAA3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72691E"/>
    <w:multiLevelType w:val="hybridMultilevel"/>
    <w:tmpl w:val="E47A9B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47424861">
    <w:abstractNumId w:val="40"/>
  </w:num>
  <w:num w:numId="2" w16cid:durableId="546987565">
    <w:abstractNumId w:val="0"/>
  </w:num>
  <w:num w:numId="3" w16cid:durableId="110438524">
    <w:abstractNumId w:val="42"/>
  </w:num>
  <w:num w:numId="4" w16cid:durableId="375393720">
    <w:abstractNumId w:val="3"/>
  </w:num>
  <w:num w:numId="5" w16cid:durableId="149443083">
    <w:abstractNumId w:val="26"/>
  </w:num>
  <w:num w:numId="6" w16cid:durableId="14745616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8377869">
    <w:abstractNumId w:val="38"/>
  </w:num>
  <w:num w:numId="8" w16cid:durableId="881477597">
    <w:abstractNumId w:val="45"/>
  </w:num>
  <w:num w:numId="9" w16cid:durableId="1534998429">
    <w:abstractNumId w:val="17"/>
  </w:num>
  <w:num w:numId="10" w16cid:durableId="1179002353">
    <w:abstractNumId w:val="30"/>
  </w:num>
  <w:num w:numId="11" w16cid:durableId="196238590">
    <w:abstractNumId w:val="44"/>
  </w:num>
  <w:num w:numId="12" w16cid:durableId="905605600">
    <w:abstractNumId w:val="50"/>
  </w:num>
  <w:num w:numId="13" w16cid:durableId="745304696">
    <w:abstractNumId w:val="45"/>
  </w:num>
  <w:num w:numId="14" w16cid:durableId="469129394">
    <w:abstractNumId w:val="17"/>
  </w:num>
  <w:num w:numId="15" w16cid:durableId="1312709562">
    <w:abstractNumId w:val="30"/>
  </w:num>
  <w:num w:numId="16" w16cid:durableId="677586802">
    <w:abstractNumId w:val="35"/>
  </w:num>
  <w:num w:numId="17" w16cid:durableId="424959204">
    <w:abstractNumId w:val="28"/>
  </w:num>
  <w:num w:numId="18" w16cid:durableId="276134126">
    <w:abstractNumId w:val="27"/>
  </w:num>
  <w:num w:numId="19" w16cid:durableId="1910991696">
    <w:abstractNumId w:val="43"/>
  </w:num>
  <w:num w:numId="20" w16cid:durableId="1965384386">
    <w:abstractNumId w:val="5"/>
  </w:num>
  <w:num w:numId="21" w16cid:durableId="2104059567">
    <w:abstractNumId w:val="20"/>
  </w:num>
  <w:num w:numId="22" w16cid:durableId="1794596793">
    <w:abstractNumId w:val="2"/>
  </w:num>
  <w:num w:numId="23" w16cid:durableId="2052417184">
    <w:abstractNumId w:val="39"/>
  </w:num>
  <w:num w:numId="24" w16cid:durableId="540631791">
    <w:abstractNumId w:val="10"/>
  </w:num>
  <w:num w:numId="25" w16cid:durableId="261304814">
    <w:abstractNumId w:val="53"/>
  </w:num>
  <w:num w:numId="26" w16cid:durableId="19884328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689687">
    <w:abstractNumId w:val="51"/>
  </w:num>
  <w:num w:numId="28" w16cid:durableId="178719432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90228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59670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9646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84563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27247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1758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7010998">
    <w:abstractNumId w:val="55"/>
  </w:num>
  <w:num w:numId="36" w16cid:durableId="1115903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4279998">
    <w:abstractNumId w:val="31"/>
  </w:num>
  <w:num w:numId="38" w16cid:durableId="204365760">
    <w:abstractNumId w:val="9"/>
  </w:num>
  <w:num w:numId="39" w16cid:durableId="1655334347">
    <w:abstractNumId w:val="61"/>
  </w:num>
  <w:num w:numId="40" w16cid:durableId="1236353560">
    <w:abstractNumId w:val="29"/>
  </w:num>
  <w:num w:numId="41" w16cid:durableId="1292173933">
    <w:abstractNumId w:val="33"/>
  </w:num>
  <w:num w:numId="42" w16cid:durableId="9113083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6875691">
    <w:abstractNumId w:val="41"/>
  </w:num>
  <w:num w:numId="44" w16cid:durableId="910849501">
    <w:abstractNumId w:val="60"/>
  </w:num>
  <w:num w:numId="45" w16cid:durableId="154957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55430653">
    <w:abstractNumId w:val="37"/>
  </w:num>
  <w:num w:numId="47" w16cid:durableId="2079008993">
    <w:abstractNumId w:val="13"/>
  </w:num>
  <w:num w:numId="48" w16cid:durableId="1314487169">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4832952">
    <w:abstractNumId w:val="34"/>
  </w:num>
  <w:num w:numId="50" w16cid:durableId="1929926251">
    <w:abstractNumId w:val="6"/>
  </w:num>
  <w:num w:numId="51" w16cid:durableId="359550293">
    <w:abstractNumId w:val="57"/>
  </w:num>
  <w:num w:numId="52" w16cid:durableId="137574322">
    <w:abstractNumId w:val="54"/>
  </w:num>
  <w:num w:numId="53" w16cid:durableId="1893685969">
    <w:abstractNumId w:val="36"/>
  </w:num>
  <w:num w:numId="54" w16cid:durableId="174658540">
    <w:abstractNumId w:val="58"/>
  </w:num>
  <w:num w:numId="55" w16cid:durableId="1501921238">
    <w:abstractNumId w:val="4"/>
  </w:num>
  <w:num w:numId="56" w16cid:durableId="1686860207">
    <w:abstractNumId w:val="21"/>
  </w:num>
  <w:num w:numId="57" w16cid:durableId="1642463745">
    <w:abstractNumId w:val="12"/>
  </w:num>
  <w:num w:numId="58" w16cid:durableId="750658862">
    <w:abstractNumId w:val="7"/>
  </w:num>
  <w:num w:numId="59" w16cid:durableId="1194461891">
    <w:abstractNumId w:val="1"/>
  </w:num>
  <w:num w:numId="60" w16cid:durableId="155145462">
    <w:abstractNumId w:val="23"/>
  </w:num>
  <w:num w:numId="61" w16cid:durableId="21324499">
    <w:abstractNumId w:val="59"/>
  </w:num>
  <w:num w:numId="62" w16cid:durableId="184489727">
    <w:abstractNumId w:val="47"/>
  </w:num>
  <w:num w:numId="63" w16cid:durableId="298844400">
    <w:abstractNumId w:val="24"/>
  </w:num>
  <w:num w:numId="64" w16cid:durableId="1875462592">
    <w:abstractNumId w:val="25"/>
  </w:num>
  <w:num w:numId="65" w16cid:durableId="1243836231">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D11"/>
    <w:rsid w:val="000028D4"/>
    <w:rsid w:val="00003C35"/>
    <w:rsid w:val="00003E16"/>
    <w:rsid w:val="00004825"/>
    <w:rsid w:val="000049EF"/>
    <w:rsid w:val="000053AE"/>
    <w:rsid w:val="00006099"/>
    <w:rsid w:val="000060C8"/>
    <w:rsid w:val="000062C1"/>
    <w:rsid w:val="00011084"/>
    <w:rsid w:val="00013176"/>
    <w:rsid w:val="00013D90"/>
    <w:rsid w:val="00014165"/>
    <w:rsid w:val="0001435C"/>
    <w:rsid w:val="00014769"/>
    <w:rsid w:val="00014EC6"/>
    <w:rsid w:val="00016179"/>
    <w:rsid w:val="0001751C"/>
    <w:rsid w:val="00017647"/>
    <w:rsid w:val="0001786E"/>
    <w:rsid w:val="0002278D"/>
    <w:rsid w:val="00023994"/>
    <w:rsid w:val="00025AF9"/>
    <w:rsid w:val="0002660A"/>
    <w:rsid w:val="00027081"/>
    <w:rsid w:val="0002734B"/>
    <w:rsid w:val="000304CB"/>
    <w:rsid w:val="00031E41"/>
    <w:rsid w:val="00033288"/>
    <w:rsid w:val="0003436B"/>
    <w:rsid w:val="00034E9A"/>
    <w:rsid w:val="000353D8"/>
    <w:rsid w:val="000366E9"/>
    <w:rsid w:val="000370B3"/>
    <w:rsid w:val="00040437"/>
    <w:rsid w:val="00042DBE"/>
    <w:rsid w:val="00045081"/>
    <w:rsid w:val="00045289"/>
    <w:rsid w:val="0005250A"/>
    <w:rsid w:val="00054588"/>
    <w:rsid w:val="00054E84"/>
    <w:rsid w:val="00056922"/>
    <w:rsid w:val="00057E65"/>
    <w:rsid w:val="000604CF"/>
    <w:rsid w:val="0006299F"/>
    <w:rsid w:val="00066091"/>
    <w:rsid w:val="00066465"/>
    <w:rsid w:val="000668A4"/>
    <w:rsid w:val="00067F2E"/>
    <w:rsid w:val="000737C2"/>
    <w:rsid w:val="000740EF"/>
    <w:rsid w:val="0007490E"/>
    <w:rsid w:val="00076CE4"/>
    <w:rsid w:val="00076D49"/>
    <w:rsid w:val="00080323"/>
    <w:rsid w:val="000831C9"/>
    <w:rsid w:val="00083ABD"/>
    <w:rsid w:val="00083FDF"/>
    <w:rsid w:val="000844DB"/>
    <w:rsid w:val="00084989"/>
    <w:rsid w:val="00084B51"/>
    <w:rsid w:val="00084C8F"/>
    <w:rsid w:val="00084E06"/>
    <w:rsid w:val="000869E9"/>
    <w:rsid w:val="0008720C"/>
    <w:rsid w:val="00087624"/>
    <w:rsid w:val="000876E5"/>
    <w:rsid w:val="000914C0"/>
    <w:rsid w:val="0009333D"/>
    <w:rsid w:val="00094BE6"/>
    <w:rsid w:val="00095134"/>
    <w:rsid w:val="00095790"/>
    <w:rsid w:val="000957F5"/>
    <w:rsid w:val="00096D3B"/>
    <w:rsid w:val="0009700A"/>
    <w:rsid w:val="000A0964"/>
    <w:rsid w:val="000A0C53"/>
    <w:rsid w:val="000A133C"/>
    <w:rsid w:val="000A16B0"/>
    <w:rsid w:val="000A1800"/>
    <w:rsid w:val="000A1820"/>
    <w:rsid w:val="000A198D"/>
    <w:rsid w:val="000A236E"/>
    <w:rsid w:val="000A2641"/>
    <w:rsid w:val="000A2FEC"/>
    <w:rsid w:val="000A3716"/>
    <w:rsid w:val="000A3B3D"/>
    <w:rsid w:val="000A412D"/>
    <w:rsid w:val="000A4B6E"/>
    <w:rsid w:val="000A6089"/>
    <w:rsid w:val="000A69B8"/>
    <w:rsid w:val="000A6E4D"/>
    <w:rsid w:val="000A7046"/>
    <w:rsid w:val="000A714F"/>
    <w:rsid w:val="000B1274"/>
    <w:rsid w:val="000B3F06"/>
    <w:rsid w:val="000B3F84"/>
    <w:rsid w:val="000B72DF"/>
    <w:rsid w:val="000C0606"/>
    <w:rsid w:val="000C2853"/>
    <w:rsid w:val="000C2CAA"/>
    <w:rsid w:val="000C30DF"/>
    <w:rsid w:val="000C411D"/>
    <w:rsid w:val="000C4FDC"/>
    <w:rsid w:val="000C532D"/>
    <w:rsid w:val="000C5BD6"/>
    <w:rsid w:val="000C75AB"/>
    <w:rsid w:val="000D03D1"/>
    <w:rsid w:val="000D064F"/>
    <w:rsid w:val="000D11D4"/>
    <w:rsid w:val="000D16CA"/>
    <w:rsid w:val="000D17F9"/>
    <w:rsid w:val="000D1B05"/>
    <w:rsid w:val="000D2CE1"/>
    <w:rsid w:val="000D3310"/>
    <w:rsid w:val="000D4636"/>
    <w:rsid w:val="000D4E83"/>
    <w:rsid w:val="000D7004"/>
    <w:rsid w:val="000D7A58"/>
    <w:rsid w:val="000E1DAB"/>
    <w:rsid w:val="000E5BB6"/>
    <w:rsid w:val="000E6FDA"/>
    <w:rsid w:val="000E72DD"/>
    <w:rsid w:val="000E738B"/>
    <w:rsid w:val="000EB3B5"/>
    <w:rsid w:val="000F130A"/>
    <w:rsid w:val="000F28B8"/>
    <w:rsid w:val="000F5521"/>
    <w:rsid w:val="000F657A"/>
    <w:rsid w:val="00100569"/>
    <w:rsid w:val="00102E62"/>
    <w:rsid w:val="001037E5"/>
    <w:rsid w:val="00103F42"/>
    <w:rsid w:val="00104477"/>
    <w:rsid w:val="001054D4"/>
    <w:rsid w:val="00105D85"/>
    <w:rsid w:val="0010632B"/>
    <w:rsid w:val="00106949"/>
    <w:rsid w:val="0010753A"/>
    <w:rsid w:val="00111616"/>
    <w:rsid w:val="00111B1F"/>
    <w:rsid w:val="00112BBC"/>
    <w:rsid w:val="001157B1"/>
    <w:rsid w:val="00115E8A"/>
    <w:rsid w:val="001169C3"/>
    <w:rsid w:val="001201A2"/>
    <w:rsid w:val="00121B2C"/>
    <w:rsid w:val="00124660"/>
    <w:rsid w:val="00124776"/>
    <w:rsid w:val="00124A63"/>
    <w:rsid w:val="00124CE6"/>
    <w:rsid w:val="001255F6"/>
    <w:rsid w:val="00126B38"/>
    <w:rsid w:val="0013123F"/>
    <w:rsid w:val="0013169C"/>
    <w:rsid w:val="00132421"/>
    <w:rsid w:val="0013261C"/>
    <w:rsid w:val="00134F2A"/>
    <w:rsid w:val="001354AB"/>
    <w:rsid w:val="00135BE9"/>
    <w:rsid w:val="001361B8"/>
    <w:rsid w:val="001368BE"/>
    <w:rsid w:val="00137F1E"/>
    <w:rsid w:val="00140BF6"/>
    <w:rsid w:val="00141502"/>
    <w:rsid w:val="00141646"/>
    <w:rsid w:val="00141859"/>
    <w:rsid w:val="001419C2"/>
    <w:rsid w:val="001428BC"/>
    <w:rsid w:val="0014293A"/>
    <w:rsid w:val="001437B3"/>
    <w:rsid w:val="001468F0"/>
    <w:rsid w:val="00146B3E"/>
    <w:rsid w:val="00147238"/>
    <w:rsid w:val="00147D18"/>
    <w:rsid w:val="001519AA"/>
    <w:rsid w:val="00151FEF"/>
    <w:rsid w:val="0015293F"/>
    <w:rsid w:val="00153E1F"/>
    <w:rsid w:val="00155558"/>
    <w:rsid w:val="001555E2"/>
    <w:rsid w:val="00157FBF"/>
    <w:rsid w:val="001645C6"/>
    <w:rsid w:val="00165303"/>
    <w:rsid w:val="00165E39"/>
    <w:rsid w:val="0016605F"/>
    <w:rsid w:val="00166531"/>
    <w:rsid w:val="00166E88"/>
    <w:rsid w:val="00172C1E"/>
    <w:rsid w:val="00172CFE"/>
    <w:rsid w:val="001738C2"/>
    <w:rsid w:val="00173DAF"/>
    <w:rsid w:val="00173EE3"/>
    <w:rsid w:val="00175761"/>
    <w:rsid w:val="001757A8"/>
    <w:rsid w:val="0017628F"/>
    <w:rsid w:val="0017632C"/>
    <w:rsid w:val="001772C5"/>
    <w:rsid w:val="00181E1D"/>
    <w:rsid w:val="00182373"/>
    <w:rsid w:val="00183609"/>
    <w:rsid w:val="00186097"/>
    <w:rsid w:val="001861F3"/>
    <w:rsid w:val="001862B3"/>
    <w:rsid w:val="00191B15"/>
    <w:rsid w:val="001943E8"/>
    <w:rsid w:val="00194C4B"/>
    <w:rsid w:val="001963A5"/>
    <w:rsid w:val="00196B92"/>
    <w:rsid w:val="001A0589"/>
    <w:rsid w:val="001A0AE7"/>
    <w:rsid w:val="001A2E41"/>
    <w:rsid w:val="001A3741"/>
    <w:rsid w:val="001A54D8"/>
    <w:rsid w:val="001A5808"/>
    <w:rsid w:val="001A58B5"/>
    <w:rsid w:val="001A5B52"/>
    <w:rsid w:val="001A707D"/>
    <w:rsid w:val="001A759D"/>
    <w:rsid w:val="001A7A6E"/>
    <w:rsid w:val="001B0077"/>
    <w:rsid w:val="001B08C1"/>
    <w:rsid w:val="001B0B2D"/>
    <w:rsid w:val="001B366C"/>
    <w:rsid w:val="001B6467"/>
    <w:rsid w:val="001C3368"/>
    <w:rsid w:val="001C3B83"/>
    <w:rsid w:val="001C3ED0"/>
    <w:rsid w:val="001C4351"/>
    <w:rsid w:val="001C4898"/>
    <w:rsid w:val="001C6531"/>
    <w:rsid w:val="001C7BB3"/>
    <w:rsid w:val="001D08C8"/>
    <w:rsid w:val="001D0ECF"/>
    <w:rsid w:val="001D1362"/>
    <w:rsid w:val="001D206E"/>
    <w:rsid w:val="001D26AB"/>
    <w:rsid w:val="001D2B67"/>
    <w:rsid w:val="001D2C7F"/>
    <w:rsid w:val="001D3AF3"/>
    <w:rsid w:val="001D4600"/>
    <w:rsid w:val="001D599E"/>
    <w:rsid w:val="001D5DBF"/>
    <w:rsid w:val="001D6D66"/>
    <w:rsid w:val="001D77E5"/>
    <w:rsid w:val="001E0210"/>
    <w:rsid w:val="001E0FDE"/>
    <w:rsid w:val="001E1A5D"/>
    <w:rsid w:val="001E1DBF"/>
    <w:rsid w:val="001E2B9F"/>
    <w:rsid w:val="001E2F51"/>
    <w:rsid w:val="001E3915"/>
    <w:rsid w:val="001E44E0"/>
    <w:rsid w:val="001E47D2"/>
    <w:rsid w:val="001E4AD9"/>
    <w:rsid w:val="001E6331"/>
    <w:rsid w:val="001F03FB"/>
    <w:rsid w:val="001F0BBE"/>
    <w:rsid w:val="001F15DB"/>
    <w:rsid w:val="001F19D5"/>
    <w:rsid w:val="001F2D1F"/>
    <w:rsid w:val="001F3747"/>
    <w:rsid w:val="001F3C6C"/>
    <w:rsid w:val="001F3E41"/>
    <w:rsid w:val="001F4093"/>
    <w:rsid w:val="001F48BA"/>
    <w:rsid w:val="001F60B0"/>
    <w:rsid w:val="001F6A34"/>
    <w:rsid w:val="001F71D8"/>
    <w:rsid w:val="002045AB"/>
    <w:rsid w:val="00205494"/>
    <w:rsid w:val="00206394"/>
    <w:rsid w:val="00207211"/>
    <w:rsid w:val="00207A3A"/>
    <w:rsid w:val="00211C4B"/>
    <w:rsid w:val="002125BE"/>
    <w:rsid w:val="00212683"/>
    <w:rsid w:val="00215D66"/>
    <w:rsid w:val="00217605"/>
    <w:rsid w:val="00217C36"/>
    <w:rsid w:val="002205DB"/>
    <w:rsid w:val="0022210C"/>
    <w:rsid w:val="0022211B"/>
    <w:rsid w:val="00222CBC"/>
    <w:rsid w:val="002238B4"/>
    <w:rsid w:val="0022445C"/>
    <w:rsid w:val="0022482C"/>
    <w:rsid w:val="00224F17"/>
    <w:rsid w:val="002251E3"/>
    <w:rsid w:val="002273BC"/>
    <w:rsid w:val="002273DA"/>
    <w:rsid w:val="002300EC"/>
    <w:rsid w:val="002306CC"/>
    <w:rsid w:val="002307BB"/>
    <w:rsid w:val="00232E13"/>
    <w:rsid w:val="00232F5C"/>
    <w:rsid w:val="00234A67"/>
    <w:rsid w:val="002374D8"/>
    <w:rsid w:val="00237B30"/>
    <w:rsid w:val="00237DC3"/>
    <w:rsid w:val="00237ECA"/>
    <w:rsid w:val="00240EEF"/>
    <w:rsid w:val="00241F24"/>
    <w:rsid w:val="00241FF0"/>
    <w:rsid w:val="00242002"/>
    <w:rsid w:val="002433A2"/>
    <w:rsid w:val="002448FF"/>
    <w:rsid w:val="002453A6"/>
    <w:rsid w:val="00246BD9"/>
    <w:rsid w:val="00247515"/>
    <w:rsid w:val="00251051"/>
    <w:rsid w:val="00251361"/>
    <w:rsid w:val="0025147A"/>
    <w:rsid w:val="0025333B"/>
    <w:rsid w:val="00253B87"/>
    <w:rsid w:val="00254120"/>
    <w:rsid w:val="0025436A"/>
    <w:rsid w:val="002549A5"/>
    <w:rsid w:val="00254DDE"/>
    <w:rsid w:val="002550EF"/>
    <w:rsid w:val="00256E69"/>
    <w:rsid w:val="002570D5"/>
    <w:rsid w:val="002571D5"/>
    <w:rsid w:val="002572C3"/>
    <w:rsid w:val="002574AC"/>
    <w:rsid w:val="00257515"/>
    <w:rsid w:val="002602DA"/>
    <w:rsid w:val="00262BED"/>
    <w:rsid w:val="00262CE6"/>
    <w:rsid w:val="00264596"/>
    <w:rsid w:val="00264DDB"/>
    <w:rsid w:val="00265056"/>
    <w:rsid w:val="002663E3"/>
    <w:rsid w:val="002677C9"/>
    <w:rsid w:val="00270A0C"/>
    <w:rsid w:val="0027177F"/>
    <w:rsid w:val="0027183E"/>
    <w:rsid w:val="00276CC4"/>
    <w:rsid w:val="00280436"/>
    <w:rsid w:val="0028091C"/>
    <w:rsid w:val="00280C60"/>
    <w:rsid w:val="002819D2"/>
    <w:rsid w:val="00282558"/>
    <w:rsid w:val="00282822"/>
    <w:rsid w:val="00282AC0"/>
    <w:rsid w:val="00283DDF"/>
    <w:rsid w:val="002842F7"/>
    <w:rsid w:val="0028435D"/>
    <w:rsid w:val="00287641"/>
    <w:rsid w:val="002910FE"/>
    <w:rsid w:val="002917DA"/>
    <w:rsid w:val="00291A7C"/>
    <w:rsid w:val="00293387"/>
    <w:rsid w:val="002942EE"/>
    <w:rsid w:val="00294AB8"/>
    <w:rsid w:val="00295123"/>
    <w:rsid w:val="00295C38"/>
    <w:rsid w:val="00296C80"/>
    <w:rsid w:val="002A1711"/>
    <w:rsid w:val="002A1748"/>
    <w:rsid w:val="002A1939"/>
    <w:rsid w:val="002A1F0E"/>
    <w:rsid w:val="002A2D77"/>
    <w:rsid w:val="002A44BE"/>
    <w:rsid w:val="002A65DF"/>
    <w:rsid w:val="002AC341"/>
    <w:rsid w:val="002B544C"/>
    <w:rsid w:val="002B546E"/>
    <w:rsid w:val="002B751C"/>
    <w:rsid w:val="002B7C19"/>
    <w:rsid w:val="002C08C9"/>
    <w:rsid w:val="002C0F61"/>
    <w:rsid w:val="002C1406"/>
    <w:rsid w:val="002C39FD"/>
    <w:rsid w:val="002C3D39"/>
    <w:rsid w:val="002C449A"/>
    <w:rsid w:val="002C56BF"/>
    <w:rsid w:val="002C67BF"/>
    <w:rsid w:val="002C6A1A"/>
    <w:rsid w:val="002C7CF5"/>
    <w:rsid w:val="002D001E"/>
    <w:rsid w:val="002D0CCE"/>
    <w:rsid w:val="002D23CB"/>
    <w:rsid w:val="002D3389"/>
    <w:rsid w:val="002D4013"/>
    <w:rsid w:val="002D4967"/>
    <w:rsid w:val="002D4A5A"/>
    <w:rsid w:val="002D59A3"/>
    <w:rsid w:val="002D60ED"/>
    <w:rsid w:val="002D635D"/>
    <w:rsid w:val="002D67E3"/>
    <w:rsid w:val="002D6E5A"/>
    <w:rsid w:val="002D71EB"/>
    <w:rsid w:val="002D7C93"/>
    <w:rsid w:val="002E021A"/>
    <w:rsid w:val="002E19B0"/>
    <w:rsid w:val="002E1E83"/>
    <w:rsid w:val="002E294B"/>
    <w:rsid w:val="002E7E2F"/>
    <w:rsid w:val="002F0AE6"/>
    <w:rsid w:val="002F0E52"/>
    <w:rsid w:val="002F0FDF"/>
    <w:rsid w:val="002F21B8"/>
    <w:rsid w:val="002F2766"/>
    <w:rsid w:val="002F48AF"/>
    <w:rsid w:val="002F48BB"/>
    <w:rsid w:val="002F4DBB"/>
    <w:rsid w:val="002F5EDF"/>
    <w:rsid w:val="002F6CAE"/>
    <w:rsid w:val="002F76B6"/>
    <w:rsid w:val="002F7C7E"/>
    <w:rsid w:val="0030241A"/>
    <w:rsid w:val="00302687"/>
    <w:rsid w:val="003026C9"/>
    <w:rsid w:val="0030336A"/>
    <w:rsid w:val="00303B8E"/>
    <w:rsid w:val="00304749"/>
    <w:rsid w:val="00304D3D"/>
    <w:rsid w:val="00304FB5"/>
    <w:rsid w:val="003055F8"/>
    <w:rsid w:val="00307446"/>
    <w:rsid w:val="0030791B"/>
    <w:rsid w:val="00311233"/>
    <w:rsid w:val="003112C5"/>
    <w:rsid w:val="00311BAA"/>
    <w:rsid w:val="00312102"/>
    <w:rsid w:val="0031516F"/>
    <w:rsid w:val="00315216"/>
    <w:rsid w:val="003154C2"/>
    <w:rsid w:val="003169D6"/>
    <w:rsid w:val="00316CA4"/>
    <w:rsid w:val="00317070"/>
    <w:rsid w:val="00317572"/>
    <w:rsid w:val="0032054E"/>
    <w:rsid w:val="003208F1"/>
    <w:rsid w:val="003209DF"/>
    <w:rsid w:val="00322000"/>
    <w:rsid w:val="0032264F"/>
    <w:rsid w:val="00322904"/>
    <w:rsid w:val="003234A6"/>
    <w:rsid w:val="00323E81"/>
    <w:rsid w:val="00324314"/>
    <w:rsid w:val="003257BE"/>
    <w:rsid w:val="003257E9"/>
    <w:rsid w:val="003273EA"/>
    <w:rsid w:val="003305C6"/>
    <w:rsid w:val="00330AD4"/>
    <w:rsid w:val="00330E01"/>
    <w:rsid w:val="00334BD0"/>
    <w:rsid w:val="00335A3C"/>
    <w:rsid w:val="00335D0F"/>
    <w:rsid w:val="00335E09"/>
    <w:rsid w:val="00336BD4"/>
    <w:rsid w:val="00337491"/>
    <w:rsid w:val="00340297"/>
    <w:rsid w:val="003409E5"/>
    <w:rsid w:val="00340B1B"/>
    <w:rsid w:val="0034243A"/>
    <w:rsid w:val="003426A3"/>
    <w:rsid w:val="00344A72"/>
    <w:rsid w:val="003466FA"/>
    <w:rsid w:val="003477F7"/>
    <w:rsid w:val="00350284"/>
    <w:rsid w:val="00350F7B"/>
    <w:rsid w:val="00351DC3"/>
    <w:rsid w:val="00353392"/>
    <w:rsid w:val="00355767"/>
    <w:rsid w:val="00355E6F"/>
    <w:rsid w:val="00355ED5"/>
    <w:rsid w:val="003569CC"/>
    <w:rsid w:val="0035728B"/>
    <w:rsid w:val="00360FE2"/>
    <w:rsid w:val="00361142"/>
    <w:rsid w:val="00361FAB"/>
    <w:rsid w:val="00362070"/>
    <w:rsid w:val="003664E9"/>
    <w:rsid w:val="003669C5"/>
    <w:rsid w:val="00366C2E"/>
    <w:rsid w:val="00367BD8"/>
    <w:rsid w:val="003706A7"/>
    <w:rsid w:val="00371A44"/>
    <w:rsid w:val="00373FFF"/>
    <w:rsid w:val="0037444A"/>
    <w:rsid w:val="00374522"/>
    <w:rsid w:val="003745AE"/>
    <w:rsid w:val="003766BB"/>
    <w:rsid w:val="0037688F"/>
    <w:rsid w:val="00377042"/>
    <w:rsid w:val="0037796F"/>
    <w:rsid w:val="00377EA6"/>
    <w:rsid w:val="003806D9"/>
    <w:rsid w:val="003807FD"/>
    <w:rsid w:val="00381390"/>
    <w:rsid w:val="00381766"/>
    <w:rsid w:val="0038395A"/>
    <w:rsid w:val="003843FE"/>
    <w:rsid w:val="00385CBB"/>
    <w:rsid w:val="003867E4"/>
    <w:rsid w:val="00387D84"/>
    <w:rsid w:val="00387EF6"/>
    <w:rsid w:val="003901B6"/>
    <w:rsid w:val="003906F2"/>
    <w:rsid w:val="00392F81"/>
    <w:rsid w:val="003932E0"/>
    <w:rsid w:val="00394B9B"/>
    <w:rsid w:val="00394F95"/>
    <w:rsid w:val="003979F7"/>
    <w:rsid w:val="003A02ED"/>
    <w:rsid w:val="003A1606"/>
    <w:rsid w:val="003A1F87"/>
    <w:rsid w:val="003A2A66"/>
    <w:rsid w:val="003A4088"/>
    <w:rsid w:val="003A40FF"/>
    <w:rsid w:val="003A54DE"/>
    <w:rsid w:val="003A5D02"/>
    <w:rsid w:val="003B0290"/>
    <w:rsid w:val="003B0C96"/>
    <w:rsid w:val="003B1197"/>
    <w:rsid w:val="003B11A7"/>
    <w:rsid w:val="003B2C0C"/>
    <w:rsid w:val="003B49E0"/>
    <w:rsid w:val="003B5C35"/>
    <w:rsid w:val="003B684A"/>
    <w:rsid w:val="003B6990"/>
    <w:rsid w:val="003B6BA5"/>
    <w:rsid w:val="003B7DFC"/>
    <w:rsid w:val="003C0021"/>
    <w:rsid w:val="003C358F"/>
    <w:rsid w:val="003C49F8"/>
    <w:rsid w:val="003C52FA"/>
    <w:rsid w:val="003C6554"/>
    <w:rsid w:val="003C70D4"/>
    <w:rsid w:val="003D08B9"/>
    <w:rsid w:val="003D0C95"/>
    <w:rsid w:val="003D1418"/>
    <w:rsid w:val="003D15FE"/>
    <w:rsid w:val="003D1E9F"/>
    <w:rsid w:val="003D26E1"/>
    <w:rsid w:val="003D39F8"/>
    <w:rsid w:val="003D4D91"/>
    <w:rsid w:val="003D5F02"/>
    <w:rsid w:val="003D64D6"/>
    <w:rsid w:val="003D65ED"/>
    <w:rsid w:val="003D67AA"/>
    <w:rsid w:val="003D6E67"/>
    <w:rsid w:val="003D7E8E"/>
    <w:rsid w:val="003E0CAB"/>
    <w:rsid w:val="003E1B80"/>
    <w:rsid w:val="003E53EF"/>
    <w:rsid w:val="003E5E5E"/>
    <w:rsid w:val="003E61AB"/>
    <w:rsid w:val="003F0368"/>
    <w:rsid w:val="003F1D2E"/>
    <w:rsid w:val="003F2AD6"/>
    <w:rsid w:val="003F3EE0"/>
    <w:rsid w:val="003F57F3"/>
    <w:rsid w:val="003F5A87"/>
    <w:rsid w:val="003F5CF0"/>
    <w:rsid w:val="00400C41"/>
    <w:rsid w:val="004014D1"/>
    <w:rsid w:val="004036F4"/>
    <w:rsid w:val="00403FD5"/>
    <w:rsid w:val="0040433D"/>
    <w:rsid w:val="0040549F"/>
    <w:rsid w:val="004066F0"/>
    <w:rsid w:val="00406F62"/>
    <w:rsid w:val="004105EC"/>
    <w:rsid w:val="00411750"/>
    <w:rsid w:val="00411BE1"/>
    <w:rsid w:val="004138A3"/>
    <w:rsid w:val="00413FBA"/>
    <w:rsid w:val="00414891"/>
    <w:rsid w:val="004150C5"/>
    <w:rsid w:val="00417112"/>
    <w:rsid w:val="00420734"/>
    <w:rsid w:val="00423278"/>
    <w:rsid w:val="00424E71"/>
    <w:rsid w:val="00425F38"/>
    <w:rsid w:val="0042621C"/>
    <w:rsid w:val="00426291"/>
    <w:rsid w:val="004262CD"/>
    <w:rsid w:val="004264B8"/>
    <w:rsid w:val="00426C14"/>
    <w:rsid w:val="004271C4"/>
    <w:rsid w:val="00430199"/>
    <w:rsid w:val="00430797"/>
    <w:rsid w:val="00431AD9"/>
    <w:rsid w:val="00432DD5"/>
    <w:rsid w:val="00432EFC"/>
    <w:rsid w:val="004331CF"/>
    <w:rsid w:val="00433379"/>
    <w:rsid w:val="004333D2"/>
    <w:rsid w:val="00433FAC"/>
    <w:rsid w:val="0043407C"/>
    <w:rsid w:val="00435D03"/>
    <w:rsid w:val="00435D45"/>
    <w:rsid w:val="004375A8"/>
    <w:rsid w:val="00437E71"/>
    <w:rsid w:val="004406D0"/>
    <w:rsid w:val="004407E6"/>
    <w:rsid w:val="00441937"/>
    <w:rsid w:val="004423B9"/>
    <w:rsid w:val="00444070"/>
    <w:rsid w:val="00444E11"/>
    <w:rsid w:val="00445E02"/>
    <w:rsid w:val="004468F4"/>
    <w:rsid w:val="00446C33"/>
    <w:rsid w:val="0044745B"/>
    <w:rsid w:val="004537BC"/>
    <w:rsid w:val="00455063"/>
    <w:rsid w:val="00455652"/>
    <w:rsid w:val="00456C5D"/>
    <w:rsid w:val="0045722A"/>
    <w:rsid w:val="004645DE"/>
    <w:rsid w:val="00464760"/>
    <w:rsid w:val="00466581"/>
    <w:rsid w:val="00466769"/>
    <w:rsid w:val="00470FCF"/>
    <w:rsid w:val="00471547"/>
    <w:rsid w:val="004729DC"/>
    <w:rsid w:val="0047335E"/>
    <w:rsid w:val="00473553"/>
    <w:rsid w:val="004736EA"/>
    <w:rsid w:val="0047641E"/>
    <w:rsid w:val="00477041"/>
    <w:rsid w:val="0047765A"/>
    <w:rsid w:val="004778AB"/>
    <w:rsid w:val="004832C5"/>
    <w:rsid w:val="00483AF8"/>
    <w:rsid w:val="00484FA6"/>
    <w:rsid w:val="00485630"/>
    <w:rsid w:val="0048605B"/>
    <w:rsid w:val="00486651"/>
    <w:rsid w:val="0049041C"/>
    <w:rsid w:val="004956C0"/>
    <w:rsid w:val="004962C4"/>
    <w:rsid w:val="004963B8"/>
    <w:rsid w:val="00497BE6"/>
    <w:rsid w:val="004A1A43"/>
    <w:rsid w:val="004A229D"/>
    <w:rsid w:val="004A2854"/>
    <w:rsid w:val="004A38BA"/>
    <w:rsid w:val="004A65A2"/>
    <w:rsid w:val="004A7CA6"/>
    <w:rsid w:val="004B0316"/>
    <w:rsid w:val="004B0F75"/>
    <w:rsid w:val="004B15F8"/>
    <w:rsid w:val="004B2456"/>
    <w:rsid w:val="004B2FAC"/>
    <w:rsid w:val="004B39F8"/>
    <w:rsid w:val="004B6EF2"/>
    <w:rsid w:val="004B7440"/>
    <w:rsid w:val="004C02F6"/>
    <w:rsid w:val="004C079F"/>
    <w:rsid w:val="004C0869"/>
    <w:rsid w:val="004C0E4D"/>
    <w:rsid w:val="004C1427"/>
    <w:rsid w:val="004C21A8"/>
    <w:rsid w:val="004C27CB"/>
    <w:rsid w:val="004C307D"/>
    <w:rsid w:val="004C41CB"/>
    <w:rsid w:val="004C623C"/>
    <w:rsid w:val="004D1BA5"/>
    <w:rsid w:val="004D2127"/>
    <w:rsid w:val="004D3BA7"/>
    <w:rsid w:val="004D4964"/>
    <w:rsid w:val="004D4D77"/>
    <w:rsid w:val="004D53E1"/>
    <w:rsid w:val="004D6F72"/>
    <w:rsid w:val="004D7087"/>
    <w:rsid w:val="004D7282"/>
    <w:rsid w:val="004D7542"/>
    <w:rsid w:val="004E0345"/>
    <w:rsid w:val="004E1B30"/>
    <w:rsid w:val="004E1B9B"/>
    <w:rsid w:val="004E2664"/>
    <w:rsid w:val="004E38BB"/>
    <w:rsid w:val="004E3B5C"/>
    <w:rsid w:val="004E3F62"/>
    <w:rsid w:val="004E3F72"/>
    <w:rsid w:val="004E441E"/>
    <w:rsid w:val="004E52D5"/>
    <w:rsid w:val="004E52F2"/>
    <w:rsid w:val="004E53D7"/>
    <w:rsid w:val="004E5878"/>
    <w:rsid w:val="004E659C"/>
    <w:rsid w:val="004E6D42"/>
    <w:rsid w:val="004E6EF4"/>
    <w:rsid w:val="004E73EA"/>
    <w:rsid w:val="004F0D05"/>
    <w:rsid w:val="004F1614"/>
    <w:rsid w:val="004F40A5"/>
    <w:rsid w:val="004F4BE7"/>
    <w:rsid w:val="004F5103"/>
    <w:rsid w:val="005022B8"/>
    <w:rsid w:val="005040E5"/>
    <w:rsid w:val="00505361"/>
    <w:rsid w:val="00505FD6"/>
    <w:rsid w:val="00511074"/>
    <w:rsid w:val="0051123F"/>
    <w:rsid w:val="00511CD8"/>
    <w:rsid w:val="005121C7"/>
    <w:rsid w:val="00512730"/>
    <w:rsid w:val="0051337F"/>
    <w:rsid w:val="00513642"/>
    <w:rsid w:val="00513A9C"/>
    <w:rsid w:val="00513DED"/>
    <w:rsid w:val="005143BB"/>
    <w:rsid w:val="00514946"/>
    <w:rsid w:val="00515131"/>
    <w:rsid w:val="005151A5"/>
    <w:rsid w:val="00515C9D"/>
    <w:rsid w:val="00516771"/>
    <w:rsid w:val="00520EF7"/>
    <w:rsid w:val="00521949"/>
    <w:rsid w:val="00522FF8"/>
    <w:rsid w:val="00523B2B"/>
    <w:rsid w:val="00524658"/>
    <w:rsid w:val="00524A5C"/>
    <w:rsid w:val="0052520D"/>
    <w:rsid w:val="00525751"/>
    <w:rsid w:val="00527D6D"/>
    <w:rsid w:val="00530343"/>
    <w:rsid w:val="005307CC"/>
    <w:rsid w:val="0053117F"/>
    <w:rsid w:val="00531FFE"/>
    <w:rsid w:val="005320A1"/>
    <w:rsid w:val="00535529"/>
    <w:rsid w:val="00535643"/>
    <w:rsid w:val="00536D9D"/>
    <w:rsid w:val="00540C4D"/>
    <w:rsid w:val="00543642"/>
    <w:rsid w:val="005436CC"/>
    <w:rsid w:val="00543E52"/>
    <w:rsid w:val="00544C83"/>
    <w:rsid w:val="005454F6"/>
    <w:rsid w:val="00545D23"/>
    <w:rsid w:val="00546036"/>
    <w:rsid w:val="00546775"/>
    <w:rsid w:val="00551F9D"/>
    <w:rsid w:val="00552176"/>
    <w:rsid w:val="005526E4"/>
    <w:rsid w:val="00552A3E"/>
    <w:rsid w:val="005549AC"/>
    <w:rsid w:val="0055579F"/>
    <w:rsid w:val="0055691D"/>
    <w:rsid w:val="00560B5F"/>
    <w:rsid w:val="005610D5"/>
    <w:rsid w:val="005641F7"/>
    <w:rsid w:val="00564E6C"/>
    <w:rsid w:val="00565B55"/>
    <w:rsid w:val="00570939"/>
    <w:rsid w:val="005710D9"/>
    <w:rsid w:val="00573636"/>
    <w:rsid w:val="00573740"/>
    <w:rsid w:val="00573E3B"/>
    <w:rsid w:val="00575612"/>
    <w:rsid w:val="00577013"/>
    <w:rsid w:val="0057794E"/>
    <w:rsid w:val="00577A06"/>
    <w:rsid w:val="00577A42"/>
    <w:rsid w:val="005806E2"/>
    <w:rsid w:val="00585386"/>
    <w:rsid w:val="005853FD"/>
    <w:rsid w:val="005854D5"/>
    <w:rsid w:val="005862D6"/>
    <w:rsid w:val="00587493"/>
    <w:rsid w:val="005878CB"/>
    <w:rsid w:val="00591070"/>
    <w:rsid w:val="00592109"/>
    <w:rsid w:val="00593A2D"/>
    <w:rsid w:val="00593DA2"/>
    <w:rsid w:val="00595444"/>
    <w:rsid w:val="00595AC1"/>
    <w:rsid w:val="00595BA1"/>
    <w:rsid w:val="00596DB3"/>
    <w:rsid w:val="005A04E3"/>
    <w:rsid w:val="005A0A8C"/>
    <w:rsid w:val="005A2942"/>
    <w:rsid w:val="005A69B7"/>
    <w:rsid w:val="005A6B51"/>
    <w:rsid w:val="005A6F63"/>
    <w:rsid w:val="005A796A"/>
    <w:rsid w:val="005B38E3"/>
    <w:rsid w:val="005B3B98"/>
    <w:rsid w:val="005B428D"/>
    <w:rsid w:val="005B5B04"/>
    <w:rsid w:val="005B5DD9"/>
    <w:rsid w:val="005C2CE6"/>
    <w:rsid w:val="005C3470"/>
    <w:rsid w:val="005C5E64"/>
    <w:rsid w:val="005C608D"/>
    <w:rsid w:val="005C6FA5"/>
    <w:rsid w:val="005C7417"/>
    <w:rsid w:val="005C7BE9"/>
    <w:rsid w:val="005D2984"/>
    <w:rsid w:val="005D2B35"/>
    <w:rsid w:val="005D3159"/>
    <w:rsid w:val="005D40F1"/>
    <w:rsid w:val="005D40F5"/>
    <w:rsid w:val="005D7C6E"/>
    <w:rsid w:val="005DAA94"/>
    <w:rsid w:val="005E00DF"/>
    <w:rsid w:val="005E0C61"/>
    <w:rsid w:val="005E543F"/>
    <w:rsid w:val="005F0634"/>
    <w:rsid w:val="005F0675"/>
    <w:rsid w:val="005F0D52"/>
    <w:rsid w:val="005F0ED4"/>
    <w:rsid w:val="005F1ED0"/>
    <w:rsid w:val="005F30AD"/>
    <w:rsid w:val="005F40D9"/>
    <w:rsid w:val="005F41FB"/>
    <w:rsid w:val="005F43B7"/>
    <w:rsid w:val="005F4B86"/>
    <w:rsid w:val="005F4E83"/>
    <w:rsid w:val="005F515B"/>
    <w:rsid w:val="005F572B"/>
    <w:rsid w:val="005F618E"/>
    <w:rsid w:val="005F70F6"/>
    <w:rsid w:val="005F7242"/>
    <w:rsid w:val="00600001"/>
    <w:rsid w:val="006012CA"/>
    <w:rsid w:val="00601735"/>
    <w:rsid w:val="006018C2"/>
    <w:rsid w:val="00601928"/>
    <w:rsid w:val="006028C2"/>
    <w:rsid w:val="00602A37"/>
    <w:rsid w:val="00603822"/>
    <w:rsid w:val="0060516A"/>
    <w:rsid w:val="00605406"/>
    <w:rsid w:val="006059F9"/>
    <w:rsid w:val="00606108"/>
    <w:rsid w:val="00607B4A"/>
    <w:rsid w:val="00610657"/>
    <w:rsid w:val="00611871"/>
    <w:rsid w:val="00611DAF"/>
    <w:rsid w:val="00612D31"/>
    <w:rsid w:val="0061342E"/>
    <w:rsid w:val="00613F18"/>
    <w:rsid w:val="00613FC7"/>
    <w:rsid w:val="006150F0"/>
    <w:rsid w:val="006175FB"/>
    <w:rsid w:val="00617790"/>
    <w:rsid w:val="006178D9"/>
    <w:rsid w:val="00617EF7"/>
    <w:rsid w:val="006204B9"/>
    <w:rsid w:val="00620DA2"/>
    <w:rsid w:val="006224F4"/>
    <w:rsid w:val="00622D25"/>
    <w:rsid w:val="00622E0A"/>
    <w:rsid w:val="00623112"/>
    <w:rsid w:val="00624532"/>
    <w:rsid w:val="00624547"/>
    <w:rsid w:val="00624A07"/>
    <w:rsid w:val="006264BA"/>
    <w:rsid w:val="00626815"/>
    <w:rsid w:val="00627105"/>
    <w:rsid w:val="00632118"/>
    <w:rsid w:val="00632302"/>
    <w:rsid w:val="00634231"/>
    <w:rsid w:val="00634979"/>
    <w:rsid w:val="006368CA"/>
    <w:rsid w:val="00637AA8"/>
    <w:rsid w:val="00640E97"/>
    <w:rsid w:val="00640F7A"/>
    <w:rsid w:val="006415AC"/>
    <w:rsid w:val="00642345"/>
    <w:rsid w:val="00642663"/>
    <w:rsid w:val="00642DE2"/>
    <w:rsid w:val="00643A99"/>
    <w:rsid w:val="00643AE2"/>
    <w:rsid w:val="006441AD"/>
    <w:rsid w:val="00646B5C"/>
    <w:rsid w:val="00647114"/>
    <w:rsid w:val="00647D95"/>
    <w:rsid w:val="00650FF9"/>
    <w:rsid w:val="00651863"/>
    <w:rsid w:val="006530C1"/>
    <w:rsid w:val="006531ED"/>
    <w:rsid w:val="00653801"/>
    <w:rsid w:val="00655A76"/>
    <w:rsid w:val="00655D8A"/>
    <w:rsid w:val="0065683F"/>
    <w:rsid w:val="00656A67"/>
    <w:rsid w:val="0065717E"/>
    <w:rsid w:val="0066062E"/>
    <w:rsid w:val="00661C18"/>
    <w:rsid w:val="00662C10"/>
    <w:rsid w:val="006642C0"/>
    <w:rsid w:val="006643A7"/>
    <w:rsid w:val="0066695A"/>
    <w:rsid w:val="006674F2"/>
    <w:rsid w:val="00667840"/>
    <w:rsid w:val="00667DE8"/>
    <w:rsid w:val="0067089D"/>
    <w:rsid w:val="00670CBC"/>
    <w:rsid w:val="00671112"/>
    <w:rsid w:val="006716E9"/>
    <w:rsid w:val="006732BC"/>
    <w:rsid w:val="00673FCF"/>
    <w:rsid w:val="00674492"/>
    <w:rsid w:val="00676214"/>
    <w:rsid w:val="00676253"/>
    <w:rsid w:val="00677431"/>
    <w:rsid w:val="00677946"/>
    <w:rsid w:val="00677E79"/>
    <w:rsid w:val="00681888"/>
    <w:rsid w:val="00681AA6"/>
    <w:rsid w:val="00682D17"/>
    <w:rsid w:val="0068334E"/>
    <w:rsid w:val="006838F4"/>
    <w:rsid w:val="00684ABB"/>
    <w:rsid w:val="0068617B"/>
    <w:rsid w:val="00691AD5"/>
    <w:rsid w:val="00691C00"/>
    <w:rsid w:val="00692BD3"/>
    <w:rsid w:val="00693252"/>
    <w:rsid w:val="00693FCC"/>
    <w:rsid w:val="00695471"/>
    <w:rsid w:val="00695771"/>
    <w:rsid w:val="0069647D"/>
    <w:rsid w:val="00696DE6"/>
    <w:rsid w:val="00697E50"/>
    <w:rsid w:val="006A133C"/>
    <w:rsid w:val="006A48BC"/>
    <w:rsid w:val="006A55AC"/>
    <w:rsid w:val="006A6110"/>
    <w:rsid w:val="006A6239"/>
    <w:rsid w:val="006B0430"/>
    <w:rsid w:val="006B2990"/>
    <w:rsid w:val="006B311A"/>
    <w:rsid w:val="006B4126"/>
    <w:rsid w:val="006B45E9"/>
    <w:rsid w:val="006B519B"/>
    <w:rsid w:val="006B60EF"/>
    <w:rsid w:val="006B6E3F"/>
    <w:rsid w:val="006C0045"/>
    <w:rsid w:val="006C1144"/>
    <w:rsid w:val="006C1764"/>
    <w:rsid w:val="006C189D"/>
    <w:rsid w:val="006C2400"/>
    <w:rsid w:val="006C2668"/>
    <w:rsid w:val="006C27E4"/>
    <w:rsid w:val="006C6611"/>
    <w:rsid w:val="006D077F"/>
    <w:rsid w:val="006D144D"/>
    <w:rsid w:val="006D1CDC"/>
    <w:rsid w:val="006D3557"/>
    <w:rsid w:val="006D48CF"/>
    <w:rsid w:val="006D7E2F"/>
    <w:rsid w:val="006E0E1D"/>
    <w:rsid w:val="006E5B02"/>
    <w:rsid w:val="006E6423"/>
    <w:rsid w:val="006E6426"/>
    <w:rsid w:val="006E7CEE"/>
    <w:rsid w:val="006E7F8D"/>
    <w:rsid w:val="006F0FEC"/>
    <w:rsid w:val="006F37E7"/>
    <w:rsid w:val="006F531E"/>
    <w:rsid w:val="006F59EA"/>
    <w:rsid w:val="006F64C8"/>
    <w:rsid w:val="006F6987"/>
    <w:rsid w:val="00700E13"/>
    <w:rsid w:val="00701B52"/>
    <w:rsid w:val="00703193"/>
    <w:rsid w:val="007061D3"/>
    <w:rsid w:val="00706269"/>
    <w:rsid w:val="00706BC2"/>
    <w:rsid w:val="00707BA9"/>
    <w:rsid w:val="00710027"/>
    <w:rsid w:val="007103CE"/>
    <w:rsid w:val="00710F98"/>
    <w:rsid w:val="0071321A"/>
    <w:rsid w:val="007132B8"/>
    <w:rsid w:val="0071525A"/>
    <w:rsid w:val="0071533B"/>
    <w:rsid w:val="0071610C"/>
    <w:rsid w:val="0071732F"/>
    <w:rsid w:val="007214D4"/>
    <w:rsid w:val="00722449"/>
    <w:rsid w:val="0072333C"/>
    <w:rsid w:val="007260AA"/>
    <w:rsid w:val="007260F0"/>
    <w:rsid w:val="00726818"/>
    <w:rsid w:val="00726931"/>
    <w:rsid w:val="007269DE"/>
    <w:rsid w:val="00726EFC"/>
    <w:rsid w:val="00727B15"/>
    <w:rsid w:val="007302BD"/>
    <w:rsid w:val="00731293"/>
    <w:rsid w:val="00731B7D"/>
    <w:rsid w:val="00731EE4"/>
    <w:rsid w:val="00732A71"/>
    <w:rsid w:val="00734727"/>
    <w:rsid w:val="00744728"/>
    <w:rsid w:val="00744C9F"/>
    <w:rsid w:val="007452B5"/>
    <w:rsid w:val="007475CC"/>
    <w:rsid w:val="00747762"/>
    <w:rsid w:val="0074789D"/>
    <w:rsid w:val="007505D9"/>
    <w:rsid w:val="00750AF6"/>
    <w:rsid w:val="00750DBF"/>
    <w:rsid w:val="007515FF"/>
    <w:rsid w:val="007538B6"/>
    <w:rsid w:val="00754244"/>
    <w:rsid w:val="007544D0"/>
    <w:rsid w:val="00754A89"/>
    <w:rsid w:val="00754F40"/>
    <w:rsid w:val="00755994"/>
    <w:rsid w:val="00755E08"/>
    <w:rsid w:val="007562D1"/>
    <w:rsid w:val="00756CEF"/>
    <w:rsid w:val="00760650"/>
    <w:rsid w:val="00761312"/>
    <w:rsid w:val="0076589E"/>
    <w:rsid w:val="0076642C"/>
    <w:rsid w:val="00771753"/>
    <w:rsid w:val="00771D34"/>
    <w:rsid w:val="00772EB6"/>
    <w:rsid w:val="0077390F"/>
    <w:rsid w:val="00773D79"/>
    <w:rsid w:val="007753C6"/>
    <w:rsid w:val="0077748E"/>
    <w:rsid w:val="00780E24"/>
    <w:rsid w:val="0078135D"/>
    <w:rsid w:val="007814D4"/>
    <w:rsid w:val="0078169F"/>
    <w:rsid w:val="0078283B"/>
    <w:rsid w:val="00784509"/>
    <w:rsid w:val="00784D2D"/>
    <w:rsid w:val="00785604"/>
    <w:rsid w:val="00785810"/>
    <w:rsid w:val="00786037"/>
    <w:rsid w:val="00787FC2"/>
    <w:rsid w:val="00790120"/>
    <w:rsid w:val="00791E52"/>
    <w:rsid w:val="007924DB"/>
    <w:rsid w:val="007927CF"/>
    <w:rsid w:val="007927F5"/>
    <w:rsid w:val="00794507"/>
    <w:rsid w:val="007946C9"/>
    <w:rsid w:val="00796967"/>
    <w:rsid w:val="00796DC9"/>
    <w:rsid w:val="00797F13"/>
    <w:rsid w:val="007A0E51"/>
    <w:rsid w:val="007A134A"/>
    <w:rsid w:val="007A14D6"/>
    <w:rsid w:val="007A187F"/>
    <w:rsid w:val="007A1A1D"/>
    <w:rsid w:val="007A22C4"/>
    <w:rsid w:val="007A2516"/>
    <w:rsid w:val="007A26D0"/>
    <w:rsid w:val="007A3129"/>
    <w:rsid w:val="007A4C95"/>
    <w:rsid w:val="007A4F2B"/>
    <w:rsid w:val="007A56D0"/>
    <w:rsid w:val="007A6721"/>
    <w:rsid w:val="007A6BC1"/>
    <w:rsid w:val="007B0D94"/>
    <w:rsid w:val="007B0DCF"/>
    <w:rsid w:val="007B13B9"/>
    <w:rsid w:val="007B1681"/>
    <w:rsid w:val="007B1C3A"/>
    <w:rsid w:val="007B2845"/>
    <w:rsid w:val="007B2BB7"/>
    <w:rsid w:val="007B5454"/>
    <w:rsid w:val="007B56F6"/>
    <w:rsid w:val="007B5D9E"/>
    <w:rsid w:val="007B68BB"/>
    <w:rsid w:val="007C07CF"/>
    <w:rsid w:val="007C30F4"/>
    <w:rsid w:val="007C3341"/>
    <w:rsid w:val="007C3955"/>
    <w:rsid w:val="007C395F"/>
    <w:rsid w:val="007C3B54"/>
    <w:rsid w:val="007C4642"/>
    <w:rsid w:val="007C510E"/>
    <w:rsid w:val="007D0395"/>
    <w:rsid w:val="007D0A50"/>
    <w:rsid w:val="007D1CA9"/>
    <w:rsid w:val="007D293D"/>
    <w:rsid w:val="007D2A69"/>
    <w:rsid w:val="007D2AA9"/>
    <w:rsid w:val="007D3E59"/>
    <w:rsid w:val="007D4235"/>
    <w:rsid w:val="007D42C0"/>
    <w:rsid w:val="007D5DE1"/>
    <w:rsid w:val="007D5F4F"/>
    <w:rsid w:val="007D6D75"/>
    <w:rsid w:val="007E0FEA"/>
    <w:rsid w:val="007E32AD"/>
    <w:rsid w:val="007E3E47"/>
    <w:rsid w:val="007E4E97"/>
    <w:rsid w:val="007E599E"/>
    <w:rsid w:val="007E64E1"/>
    <w:rsid w:val="007E66F6"/>
    <w:rsid w:val="007E670B"/>
    <w:rsid w:val="007E7C09"/>
    <w:rsid w:val="007E7E9C"/>
    <w:rsid w:val="007F006F"/>
    <w:rsid w:val="007F0C20"/>
    <w:rsid w:val="007F0DD9"/>
    <w:rsid w:val="007F1C2B"/>
    <w:rsid w:val="007F203B"/>
    <w:rsid w:val="007F22FC"/>
    <w:rsid w:val="007F2C33"/>
    <w:rsid w:val="007F3454"/>
    <w:rsid w:val="007F4A60"/>
    <w:rsid w:val="007F648C"/>
    <w:rsid w:val="007F684F"/>
    <w:rsid w:val="007F6E0C"/>
    <w:rsid w:val="008006F4"/>
    <w:rsid w:val="0080289D"/>
    <w:rsid w:val="00802C54"/>
    <w:rsid w:val="008031BB"/>
    <w:rsid w:val="0080322E"/>
    <w:rsid w:val="008034DC"/>
    <w:rsid w:val="008037A6"/>
    <w:rsid w:val="00804526"/>
    <w:rsid w:val="00804AA3"/>
    <w:rsid w:val="00805EF8"/>
    <w:rsid w:val="008061D3"/>
    <w:rsid w:val="00806BC7"/>
    <w:rsid w:val="00806BD7"/>
    <w:rsid w:val="00807704"/>
    <w:rsid w:val="00807D8D"/>
    <w:rsid w:val="00810383"/>
    <w:rsid w:val="008114C8"/>
    <w:rsid w:val="00812EB9"/>
    <w:rsid w:val="00816B1E"/>
    <w:rsid w:val="00820004"/>
    <w:rsid w:val="00820BB5"/>
    <w:rsid w:val="00820E9E"/>
    <w:rsid w:val="00821403"/>
    <w:rsid w:val="0082153B"/>
    <w:rsid w:val="00821B93"/>
    <w:rsid w:val="00824DA0"/>
    <w:rsid w:val="0083007B"/>
    <w:rsid w:val="0083059E"/>
    <w:rsid w:val="00831002"/>
    <w:rsid w:val="00832070"/>
    <w:rsid w:val="008328C9"/>
    <w:rsid w:val="00833CF0"/>
    <w:rsid w:val="00833FB1"/>
    <w:rsid w:val="008348D7"/>
    <w:rsid w:val="00835865"/>
    <w:rsid w:val="008366AA"/>
    <w:rsid w:val="00837A0C"/>
    <w:rsid w:val="00837B6E"/>
    <w:rsid w:val="008413E0"/>
    <w:rsid w:val="008419CF"/>
    <w:rsid w:val="00841C53"/>
    <w:rsid w:val="00841E7F"/>
    <w:rsid w:val="00842409"/>
    <w:rsid w:val="00842778"/>
    <w:rsid w:val="00842E30"/>
    <w:rsid w:val="00843D0B"/>
    <w:rsid w:val="00844126"/>
    <w:rsid w:val="008452E2"/>
    <w:rsid w:val="00845EAE"/>
    <w:rsid w:val="00847686"/>
    <w:rsid w:val="0084C955"/>
    <w:rsid w:val="0085043B"/>
    <w:rsid w:val="00850796"/>
    <w:rsid w:val="008518E1"/>
    <w:rsid w:val="00851C8D"/>
    <w:rsid w:val="00851D97"/>
    <w:rsid w:val="00852B47"/>
    <w:rsid w:val="008541A1"/>
    <w:rsid w:val="00854C88"/>
    <w:rsid w:val="008550CB"/>
    <w:rsid w:val="00855816"/>
    <w:rsid w:val="00856A67"/>
    <w:rsid w:val="008571EB"/>
    <w:rsid w:val="008579AA"/>
    <w:rsid w:val="00860ECA"/>
    <w:rsid w:val="008612D8"/>
    <w:rsid w:val="008628F1"/>
    <w:rsid w:val="00863748"/>
    <w:rsid w:val="008637B4"/>
    <w:rsid w:val="00863AC5"/>
    <w:rsid w:val="00863E4E"/>
    <w:rsid w:val="00865640"/>
    <w:rsid w:val="00865926"/>
    <w:rsid w:val="00865B39"/>
    <w:rsid w:val="00867175"/>
    <w:rsid w:val="00867537"/>
    <w:rsid w:val="00870BCC"/>
    <w:rsid w:val="00871783"/>
    <w:rsid w:val="00871CCB"/>
    <w:rsid w:val="00871E6C"/>
    <w:rsid w:val="008720F6"/>
    <w:rsid w:val="008733DA"/>
    <w:rsid w:val="00874BC8"/>
    <w:rsid w:val="00875D5A"/>
    <w:rsid w:val="0087763F"/>
    <w:rsid w:val="008813A2"/>
    <w:rsid w:val="0088340A"/>
    <w:rsid w:val="00884906"/>
    <w:rsid w:val="0088526B"/>
    <w:rsid w:val="00885A08"/>
    <w:rsid w:val="00886423"/>
    <w:rsid w:val="008875E9"/>
    <w:rsid w:val="0089095E"/>
    <w:rsid w:val="008915FA"/>
    <w:rsid w:val="008921DA"/>
    <w:rsid w:val="00892E56"/>
    <w:rsid w:val="00892FD1"/>
    <w:rsid w:val="00893A2D"/>
    <w:rsid w:val="008955EF"/>
    <w:rsid w:val="00895616"/>
    <w:rsid w:val="008962CE"/>
    <w:rsid w:val="008972F5"/>
    <w:rsid w:val="0089767D"/>
    <w:rsid w:val="008A048C"/>
    <w:rsid w:val="008A05BC"/>
    <w:rsid w:val="008A05CD"/>
    <w:rsid w:val="008A1C3E"/>
    <w:rsid w:val="008A3261"/>
    <w:rsid w:val="008A38EA"/>
    <w:rsid w:val="008A3D6E"/>
    <w:rsid w:val="008A3F37"/>
    <w:rsid w:val="008A4EA7"/>
    <w:rsid w:val="008A67F8"/>
    <w:rsid w:val="008A6C93"/>
    <w:rsid w:val="008A7188"/>
    <w:rsid w:val="008A7769"/>
    <w:rsid w:val="008B147E"/>
    <w:rsid w:val="008B1A8C"/>
    <w:rsid w:val="008B362C"/>
    <w:rsid w:val="008B36AF"/>
    <w:rsid w:val="008B4665"/>
    <w:rsid w:val="008B5D61"/>
    <w:rsid w:val="008B6C12"/>
    <w:rsid w:val="008B7285"/>
    <w:rsid w:val="008B72A4"/>
    <w:rsid w:val="008B7801"/>
    <w:rsid w:val="008C0387"/>
    <w:rsid w:val="008C1C50"/>
    <w:rsid w:val="008C1ED0"/>
    <w:rsid w:val="008C2737"/>
    <w:rsid w:val="008C59F0"/>
    <w:rsid w:val="008C62A4"/>
    <w:rsid w:val="008C6899"/>
    <w:rsid w:val="008C7B23"/>
    <w:rsid w:val="008D1B29"/>
    <w:rsid w:val="008D1D30"/>
    <w:rsid w:val="008D26A2"/>
    <w:rsid w:val="008D3B53"/>
    <w:rsid w:val="008D595D"/>
    <w:rsid w:val="008D63FB"/>
    <w:rsid w:val="008D76F9"/>
    <w:rsid w:val="008D79C1"/>
    <w:rsid w:val="008E11F6"/>
    <w:rsid w:val="008E1571"/>
    <w:rsid w:val="008E18E1"/>
    <w:rsid w:val="008E1C20"/>
    <w:rsid w:val="008E33FA"/>
    <w:rsid w:val="008E3D22"/>
    <w:rsid w:val="008E406D"/>
    <w:rsid w:val="008E426C"/>
    <w:rsid w:val="008E4E27"/>
    <w:rsid w:val="008E5A25"/>
    <w:rsid w:val="008E6025"/>
    <w:rsid w:val="008E6510"/>
    <w:rsid w:val="008F0026"/>
    <w:rsid w:val="008F1E32"/>
    <w:rsid w:val="008F1F62"/>
    <w:rsid w:val="008F20A3"/>
    <w:rsid w:val="008F2553"/>
    <w:rsid w:val="008F38B5"/>
    <w:rsid w:val="008F3AC6"/>
    <w:rsid w:val="008F5202"/>
    <w:rsid w:val="008F604A"/>
    <w:rsid w:val="0090081C"/>
    <w:rsid w:val="00900F1A"/>
    <w:rsid w:val="00901C5D"/>
    <w:rsid w:val="009023B1"/>
    <w:rsid w:val="009024F1"/>
    <w:rsid w:val="00903E3C"/>
    <w:rsid w:val="00905624"/>
    <w:rsid w:val="00910EE3"/>
    <w:rsid w:val="009113F1"/>
    <w:rsid w:val="00911D9C"/>
    <w:rsid w:val="0091389D"/>
    <w:rsid w:val="00913BAC"/>
    <w:rsid w:val="0091597A"/>
    <w:rsid w:val="00916971"/>
    <w:rsid w:val="00917F4F"/>
    <w:rsid w:val="00920C50"/>
    <w:rsid w:val="00920D3B"/>
    <w:rsid w:val="00922335"/>
    <w:rsid w:val="00923346"/>
    <w:rsid w:val="0092413D"/>
    <w:rsid w:val="0092508F"/>
    <w:rsid w:val="00926499"/>
    <w:rsid w:val="009272E7"/>
    <w:rsid w:val="00930A82"/>
    <w:rsid w:val="00932796"/>
    <w:rsid w:val="009327E1"/>
    <w:rsid w:val="00934068"/>
    <w:rsid w:val="009347DA"/>
    <w:rsid w:val="00934900"/>
    <w:rsid w:val="00936D1B"/>
    <w:rsid w:val="0093FE04"/>
    <w:rsid w:val="00941D0E"/>
    <w:rsid w:val="00942A9E"/>
    <w:rsid w:val="00943B6B"/>
    <w:rsid w:val="009445B5"/>
    <w:rsid w:val="00944877"/>
    <w:rsid w:val="00944A5E"/>
    <w:rsid w:val="00944A9F"/>
    <w:rsid w:val="009458E5"/>
    <w:rsid w:val="009460B3"/>
    <w:rsid w:val="00946FD5"/>
    <w:rsid w:val="00947AF7"/>
    <w:rsid w:val="00947B42"/>
    <w:rsid w:val="00950857"/>
    <w:rsid w:val="0095134C"/>
    <w:rsid w:val="00953CF8"/>
    <w:rsid w:val="00954605"/>
    <w:rsid w:val="00954C55"/>
    <w:rsid w:val="009550D3"/>
    <w:rsid w:val="00955AA0"/>
    <w:rsid w:val="00956072"/>
    <w:rsid w:val="00957009"/>
    <w:rsid w:val="009608C2"/>
    <w:rsid w:val="00960C2D"/>
    <w:rsid w:val="00960C78"/>
    <w:rsid w:val="00962622"/>
    <w:rsid w:val="00962AA6"/>
    <w:rsid w:val="00965B09"/>
    <w:rsid w:val="009662EC"/>
    <w:rsid w:val="0096659A"/>
    <w:rsid w:val="00966B55"/>
    <w:rsid w:val="00967511"/>
    <w:rsid w:val="009724EB"/>
    <w:rsid w:val="00972F5C"/>
    <w:rsid w:val="00973BFD"/>
    <w:rsid w:val="009758FF"/>
    <w:rsid w:val="00976AD8"/>
    <w:rsid w:val="00977295"/>
    <w:rsid w:val="00977BE4"/>
    <w:rsid w:val="009815A7"/>
    <w:rsid w:val="00981DAD"/>
    <w:rsid w:val="00981E97"/>
    <w:rsid w:val="0098247C"/>
    <w:rsid w:val="00983512"/>
    <w:rsid w:val="00984DAD"/>
    <w:rsid w:val="00985D63"/>
    <w:rsid w:val="0098740F"/>
    <w:rsid w:val="00995173"/>
    <w:rsid w:val="009961BF"/>
    <w:rsid w:val="009A05F6"/>
    <w:rsid w:val="009A0C68"/>
    <w:rsid w:val="009A17FC"/>
    <w:rsid w:val="009A1D3D"/>
    <w:rsid w:val="009A2095"/>
    <w:rsid w:val="009A2DC1"/>
    <w:rsid w:val="009A3208"/>
    <w:rsid w:val="009A44AA"/>
    <w:rsid w:val="009A558F"/>
    <w:rsid w:val="009A6435"/>
    <w:rsid w:val="009A6BDD"/>
    <w:rsid w:val="009A706A"/>
    <w:rsid w:val="009A78FE"/>
    <w:rsid w:val="009A7F3A"/>
    <w:rsid w:val="009B075D"/>
    <w:rsid w:val="009B0C51"/>
    <w:rsid w:val="009B237E"/>
    <w:rsid w:val="009B3C2B"/>
    <w:rsid w:val="009B4D54"/>
    <w:rsid w:val="009B5C16"/>
    <w:rsid w:val="009B5C39"/>
    <w:rsid w:val="009B7A5D"/>
    <w:rsid w:val="009C06D7"/>
    <w:rsid w:val="009C151D"/>
    <w:rsid w:val="009C1714"/>
    <w:rsid w:val="009C42BE"/>
    <w:rsid w:val="009C4B4A"/>
    <w:rsid w:val="009C629E"/>
    <w:rsid w:val="009C6FD3"/>
    <w:rsid w:val="009C7C38"/>
    <w:rsid w:val="009D0799"/>
    <w:rsid w:val="009D1034"/>
    <w:rsid w:val="009D1CF4"/>
    <w:rsid w:val="009D2482"/>
    <w:rsid w:val="009D27FB"/>
    <w:rsid w:val="009D4691"/>
    <w:rsid w:val="009D5B26"/>
    <w:rsid w:val="009D5BFF"/>
    <w:rsid w:val="009D645D"/>
    <w:rsid w:val="009D72DD"/>
    <w:rsid w:val="009E0453"/>
    <w:rsid w:val="009E0E12"/>
    <w:rsid w:val="009E160D"/>
    <w:rsid w:val="009E251D"/>
    <w:rsid w:val="009E5BAB"/>
    <w:rsid w:val="009E66EC"/>
    <w:rsid w:val="009F08D3"/>
    <w:rsid w:val="009F1081"/>
    <w:rsid w:val="009F1BA9"/>
    <w:rsid w:val="009F28DA"/>
    <w:rsid w:val="009F37D4"/>
    <w:rsid w:val="009F3E20"/>
    <w:rsid w:val="009F4015"/>
    <w:rsid w:val="009F4B8A"/>
    <w:rsid w:val="009F5A9B"/>
    <w:rsid w:val="009F5B8B"/>
    <w:rsid w:val="009F76CA"/>
    <w:rsid w:val="00A004A9"/>
    <w:rsid w:val="00A007CA"/>
    <w:rsid w:val="00A0794C"/>
    <w:rsid w:val="00A11352"/>
    <w:rsid w:val="00A119A8"/>
    <w:rsid w:val="00A13EDD"/>
    <w:rsid w:val="00A15093"/>
    <w:rsid w:val="00A166D6"/>
    <w:rsid w:val="00A24752"/>
    <w:rsid w:val="00A24838"/>
    <w:rsid w:val="00A2518F"/>
    <w:rsid w:val="00A30A1C"/>
    <w:rsid w:val="00A32A90"/>
    <w:rsid w:val="00A337BF"/>
    <w:rsid w:val="00A34889"/>
    <w:rsid w:val="00A34961"/>
    <w:rsid w:val="00A354DB"/>
    <w:rsid w:val="00A35D90"/>
    <w:rsid w:val="00A36E01"/>
    <w:rsid w:val="00A3793D"/>
    <w:rsid w:val="00A37C06"/>
    <w:rsid w:val="00A40764"/>
    <w:rsid w:val="00A4100E"/>
    <w:rsid w:val="00A410BE"/>
    <w:rsid w:val="00A416F3"/>
    <w:rsid w:val="00A41B0D"/>
    <w:rsid w:val="00A42BF1"/>
    <w:rsid w:val="00A46439"/>
    <w:rsid w:val="00A464B2"/>
    <w:rsid w:val="00A505A0"/>
    <w:rsid w:val="00A56A55"/>
    <w:rsid w:val="00A56DCB"/>
    <w:rsid w:val="00A579D7"/>
    <w:rsid w:val="00A601CB"/>
    <w:rsid w:val="00A604BD"/>
    <w:rsid w:val="00A6146D"/>
    <w:rsid w:val="00A61D8D"/>
    <w:rsid w:val="00A64478"/>
    <w:rsid w:val="00A6556F"/>
    <w:rsid w:val="00A65E26"/>
    <w:rsid w:val="00A65FD1"/>
    <w:rsid w:val="00A66195"/>
    <w:rsid w:val="00A677C3"/>
    <w:rsid w:val="00A67A53"/>
    <w:rsid w:val="00A67BEE"/>
    <w:rsid w:val="00A70412"/>
    <w:rsid w:val="00A71C04"/>
    <w:rsid w:val="00A71DDD"/>
    <w:rsid w:val="00A74F4F"/>
    <w:rsid w:val="00A767AD"/>
    <w:rsid w:val="00A80A41"/>
    <w:rsid w:val="00A80BFE"/>
    <w:rsid w:val="00A82759"/>
    <w:rsid w:val="00A835D6"/>
    <w:rsid w:val="00A83886"/>
    <w:rsid w:val="00A8429D"/>
    <w:rsid w:val="00A84BE8"/>
    <w:rsid w:val="00A86C35"/>
    <w:rsid w:val="00A91B9C"/>
    <w:rsid w:val="00A91D37"/>
    <w:rsid w:val="00A96668"/>
    <w:rsid w:val="00A966AF"/>
    <w:rsid w:val="00A96CE7"/>
    <w:rsid w:val="00A96EF4"/>
    <w:rsid w:val="00A9D9F0"/>
    <w:rsid w:val="00AA0463"/>
    <w:rsid w:val="00AA074E"/>
    <w:rsid w:val="00AA09F9"/>
    <w:rsid w:val="00AA1A65"/>
    <w:rsid w:val="00AA2E07"/>
    <w:rsid w:val="00AA425A"/>
    <w:rsid w:val="00AA5605"/>
    <w:rsid w:val="00AA593C"/>
    <w:rsid w:val="00AA6062"/>
    <w:rsid w:val="00AA702B"/>
    <w:rsid w:val="00AA7186"/>
    <w:rsid w:val="00AB04E8"/>
    <w:rsid w:val="00AB08BC"/>
    <w:rsid w:val="00AB17D0"/>
    <w:rsid w:val="00AB3205"/>
    <w:rsid w:val="00AB4390"/>
    <w:rsid w:val="00AB45BF"/>
    <w:rsid w:val="00AB4A6A"/>
    <w:rsid w:val="00AB4B42"/>
    <w:rsid w:val="00AB549F"/>
    <w:rsid w:val="00AB645A"/>
    <w:rsid w:val="00AB7217"/>
    <w:rsid w:val="00AC0817"/>
    <w:rsid w:val="00AC0FC8"/>
    <w:rsid w:val="00AC138E"/>
    <w:rsid w:val="00AC19F1"/>
    <w:rsid w:val="00AC6F11"/>
    <w:rsid w:val="00AC7495"/>
    <w:rsid w:val="00AC7A35"/>
    <w:rsid w:val="00AC7C8B"/>
    <w:rsid w:val="00AD1C75"/>
    <w:rsid w:val="00AD367E"/>
    <w:rsid w:val="00AD437C"/>
    <w:rsid w:val="00AD5B82"/>
    <w:rsid w:val="00AE0FD6"/>
    <w:rsid w:val="00AE14C5"/>
    <w:rsid w:val="00AE2D80"/>
    <w:rsid w:val="00AE3205"/>
    <w:rsid w:val="00AE476D"/>
    <w:rsid w:val="00AE63F3"/>
    <w:rsid w:val="00AE739A"/>
    <w:rsid w:val="00AF1394"/>
    <w:rsid w:val="00AF20A0"/>
    <w:rsid w:val="00AF27A2"/>
    <w:rsid w:val="00AF3555"/>
    <w:rsid w:val="00AF4F1B"/>
    <w:rsid w:val="00AF5244"/>
    <w:rsid w:val="00AF6CDF"/>
    <w:rsid w:val="00AF79D2"/>
    <w:rsid w:val="00B0043C"/>
    <w:rsid w:val="00B00CC3"/>
    <w:rsid w:val="00B01C30"/>
    <w:rsid w:val="00B0361D"/>
    <w:rsid w:val="00B05419"/>
    <w:rsid w:val="00B0672E"/>
    <w:rsid w:val="00B06CDD"/>
    <w:rsid w:val="00B079CC"/>
    <w:rsid w:val="00B07EC1"/>
    <w:rsid w:val="00B101B3"/>
    <w:rsid w:val="00B10CA6"/>
    <w:rsid w:val="00B11C0F"/>
    <w:rsid w:val="00B1206F"/>
    <w:rsid w:val="00B12C83"/>
    <w:rsid w:val="00B134BD"/>
    <w:rsid w:val="00B144F7"/>
    <w:rsid w:val="00B14761"/>
    <w:rsid w:val="00B14770"/>
    <w:rsid w:val="00B15FAC"/>
    <w:rsid w:val="00B16EB9"/>
    <w:rsid w:val="00B204E6"/>
    <w:rsid w:val="00B21C66"/>
    <w:rsid w:val="00B236F7"/>
    <w:rsid w:val="00B23A9F"/>
    <w:rsid w:val="00B2422F"/>
    <w:rsid w:val="00B24530"/>
    <w:rsid w:val="00B24CA6"/>
    <w:rsid w:val="00B24CB6"/>
    <w:rsid w:val="00B24F24"/>
    <w:rsid w:val="00B25A99"/>
    <w:rsid w:val="00B25FA7"/>
    <w:rsid w:val="00B271FE"/>
    <w:rsid w:val="00B307FE"/>
    <w:rsid w:val="00B30E30"/>
    <w:rsid w:val="00B31232"/>
    <w:rsid w:val="00B319CA"/>
    <w:rsid w:val="00B32A8F"/>
    <w:rsid w:val="00B3415C"/>
    <w:rsid w:val="00B34C40"/>
    <w:rsid w:val="00B34F85"/>
    <w:rsid w:val="00B362B8"/>
    <w:rsid w:val="00B364A0"/>
    <w:rsid w:val="00B40ADB"/>
    <w:rsid w:val="00B42749"/>
    <w:rsid w:val="00B42E02"/>
    <w:rsid w:val="00B43977"/>
    <w:rsid w:val="00B43C58"/>
    <w:rsid w:val="00B44125"/>
    <w:rsid w:val="00B444C8"/>
    <w:rsid w:val="00B45F1D"/>
    <w:rsid w:val="00B47503"/>
    <w:rsid w:val="00B50AEE"/>
    <w:rsid w:val="00B5136B"/>
    <w:rsid w:val="00B517AE"/>
    <w:rsid w:val="00B5442D"/>
    <w:rsid w:val="00B54488"/>
    <w:rsid w:val="00B55389"/>
    <w:rsid w:val="00B55536"/>
    <w:rsid w:val="00B60101"/>
    <w:rsid w:val="00B60841"/>
    <w:rsid w:val="00B6198C"/>
    <w:rsid w:val="00B61DCC"/>
    <w:rsid w:val="00B61FDD"/>
    <w:rsid w:val="00B6283C"/>
    <w:rsid w:val="00B634F4"/>
    <w:rsid w:val="00B63F43"/>
    <w:rsid w:val="00B6402E"/>
    <w:rsid w:val="00B65234"/>
    <w:rsid w:val="00B6620C"/>
    <w:rsid w:val="00B66DD4"/>
    <w:rsid w:val="00B708AC"/>
    <w:rsid w:val="00B70A64"/>
    <w:rsid w:val="00B70F7B"/>
    <w:rsid w:val="00B71E75"/>
    <w:rsid w:val="00B72CB1"/>
    <w:rsid w:val="00B72D1D"/>
    <w:rsid w:val="00B732F3"/>
    <w:rsid w:val="00B739EF"/>
    <w:rsid w:val="00B768C7"/>
    <w:rsid w:val="00B77673"/>
    <w:rsid w:val="00B778AE"/>
    <w:rsid w:val="00B80147"/>
    <w:rsid w:val="00B81662"/>
    <w:rsid w:val="00B82D69"/>
    <w:rsid w:val="00B82F3D"/>
    <w:rsid w:val="00B844B0"/>
    <w:rsid w:val="00B8478D"/>
    <w:rsid w:val="00B847BD"/>
    <w:rsid w:val="00B85DEE"/>
    <w:rsid w:val="00B93A8B"/>
    <w:rsid w:val="00B93BB4"/>
    <w:rsid w:val="00B956AA"/>
    <w:rsid w:val="00B9594C"/>
    <w:rsid w:val="00B9704E"/>
    <w:rsid w:val="00B9706B"/>
    <w:rsid w:val="00BA07B5"/>
    <w:rsid w:val="00BA166A"/>
    <w:rsid w:val="00BA1EB5"/>
    <w:rsid w:val="00BA2DB6"/>
    <w:rsid w:val="00BA3425"/>
    <w:rsid w:val="00BA43DD"/>
    <w:rsid w:val="00BA641B"/>
    <w:rsid w:val="00BB115D"/>
    <w:rsid w:val="00BB3207"/>
    <w:rsid w:val="00BB3AD2"/>
    <w:rsid w:val="00BB54E5"/>
    <w:rsid w:val="00BC03EF"/>
    <w:rsid w:val="00BC0A1A"/>
    <w:rsid w:val="00BC1570"/>
    <w:rsid w:val="00BC1926"/>
    <w:rsid w:val="00BC208F"/>
    <w:rsid w:val="00BC3DC0"/>
    <w:rsid w:val="00BC4369"/>
    <w:rsid w:val="00BC5E20"/>
    <w:rsid w:val="00BC5E42"/>
    <w:rsid w:val="00BC603D"/>
    <w:rsid w:val="00BC613B"/>
    <w:rsid w:val="00BC6945"/>
    <w:rsid w:val="00BC766C"/>
    <w:rsid w:val="00BC7B68"/>
    <w:rsid w:val="00BD1F38"/>
    <w:rsid w:val="00BD2472"/>
    <w:rsid w:val="00BD2789"/>
    <w:rsid w:val="00BD2B92"/>
    <w:rsid w:val="00BD3351"/>
    <w:rsid w:val="00BD34D7"/>
    <w:rsid w:val="00BD3A84"/>
    <w:rsid w:val="00BD45E2"/>
    <w:rsid w:val="00BE0068"/>
    <w:rsid w:val="00BE01D9"/>
    <w:rsid w:val="00BE119B"/>
    <w:rsid w:val="00BE2AD8"/>
    <w:rsid w:val="00BE3D83"/>
    <w:rsid w:val="00BE53C6"/>
    <w:rsid w:val="00BE6D8A"/>
    <w:rsid w:val="00BF0216"/>
    <w:rsid w:val="00BF0EBE"/>
    <w:rsid w:val="00BF107C"/>
    <w:rsid w:val="00BF2366"/>
    <w:rsid w:val="00BF3AAC"/>
    <w:rsid w:val="00BF449C"/>
    <w:rsid w:val="00BF5B50"/>
    <w:rsid w:val="00BF6EEF"/>
    <w:rsid w:val="00C002C7"/>
    <w:rsid w:val="00C00BB1"/>
    <w:rsid w:val="00C02B96"/>
    <w:rsid w:val="00C04184"/>
    <w:rsid w:val="00C045C7"/>
    <w:rsid w:val="00C04C5D"/>
    <w:rsid w:val="00C055AC"/>
    <w:rsid w:val="00C05BEC"/>
    <w:rsid w:val="00C0747F"/>
    <w:rsid w:val="00C07545"/>
    <w:rsid w:val="00C10206"/>
    <w:rsid w:val="00C11457"/>
    <w:rsid w:val="00C115A5"/>
    <w:rsid w:val="00C146AD"/>
    <w:rsid w:val="00C15C7B"/>
    <w:rsid w:val="00C1613D"/>
    <w:rsid w:val="00C162A2"/>
    <w:rsid w:val="00C16B72"/>
    <w:rsid w:val="00C16E53"/>
    <w:rsid w:val="00C17E37"/>
    <w:rsid w:val="00C20B14"/>
    <w:rsid w:val="00C20E56"/>
    <w:rsid w:val="00C22701"/>
    <w:rsid w:val="00C22CE1"/>
    <w:rsid w:val="00C24744"/>
    <w:rsid w:val="00C2491F"/>
    <w:rsid w:val="00C2667A"/>
    <w:rsid w:val="00C266B7"/>
    <w:rsid w:val="00C26736"/>
    <w:rsid w:val="00C27660"/>
    <w:rsid w:val="00C30826"/>
    <w:rsid w:val="00C3249C"/>
    <w:rsid w:val="00C33185"/>
    <w:rsid w:val="00C35C7E"/>
    <w:rsid w:val="00C40825"/>
    <w:rsid w:val="00C44F57"/>
    <w:rsid w:val="00C44F64"/>
    <w:rsid w:val="00C45428"/>
    <w:rsid w:val="00C45FB9"/>
    <w:rsid w:val="00C46A2F"/>
    <w:rsid w:val="00C4719A"/>
    <w:rsid w:val="00C47DCA"/>
    <w:rsid w:val="00C501BB"/>
    <w:rsid w:val="00C5068B"/>
    <w:rsid w:val="00C519DE"/>
    <w:rsid w:val="00C52768"/>
    <w:rsid w:val="00C533EC"/>
    <w:rsid w:val="00C53910"/>
    <w:rsid w:val="00C5699B"/>
    <w:rsid w:val="00C56D5A"/>
    <w:rsid w:val="00C57F65"/>
    <w:rsid w:val="00C603F8"/>
    <w:rsid w:val="00C60DE6"/>
    <w:rsid w:val="00C62AB7"/>
    <w:rsid w:val="00C64705"/>
    <w:rsid w:val="00C6509A"/>
    <w:rsid w:val="00C65E0C"/>
    <w:rsid w:val="00C66822"/>
    <w:rsid w:val="00C67080"/>
    <w:rsid w:val="00C70466"/>
    <w:rsid w:val="00C705DA"/>
    <w:rsid w:val="00C70709"/>
    <w:rsid w:val="00C70A66"/>
    <w:rsid w:val="00C70BAA"/>
    <w:rsid w:val="00C70F65"/>
    <w:rsid w:val="00C71AF6"/>
    <w:rsid w:val="00C7423B"/>
    <w:rsid w:val="00C74456"/>
    <w:rsid w:val="00C801FC"/>
    <w:rsid w:val="00C8319B"/>
    <w:rsid w:val="00C8350A"/>
    <w:rsid w:val="00C845BB"/>
    <w:rsid w:val="00C914E8"/>
    <w:rsid w:val="00C924CD"/>
    <w:rsid w:val="00C928DD"/>
    <w:rsid w:val="00C92E13"/>
    <w:rsid w:val="00C93530"/>
    <w:rsid w:val="00C94AAB"/>
    <w:rsid w:val="00C94BD5"/>
    <w:rsid w:val="00C94DC2"/>
    <w:rsid w:val="00C95FC2"/>
    <w:rsid w:val="00C97052"/>
    <w:rsid w:val="00C978FD"/>
    <w:rsid w:val="00CA0520"/>
    <w:rsid w:val="00CA06D0"/>
    <w:rsid w:val="00CA0E6D"/>
    <w:rsid w:val="00CA1101"/>
    <w:rsid w:val="00CA1FEA"/>
    <w:rsid w:val="00CA3117"/>
    <w:rsid w:val="00CA643A"/>
    <w:rsid w:val="00CA6592"/>
    <w:rsid w:val="00CA675B"/>
    <w:rsid w:val="00CA6E0A"/>
    <w:rsid w:val="00CB0E88"/>
    <w:rsid w:val="00CB247F"/>
    <w:rsid w:val="00CB37DD"/>
    <w:rsid w:val="00CB5989"/>
    <w:rsid w:val="00CB5F64"/>
    <w:rsid w:val="00CB7034"/>
    <w:rsid w:val="00CB70C6"/>
    <w:rsid w:val="00CB7420"/>
    <w:rsid w:val="00CC064B"/>
    <w:rsid w:val="00CC2C31"/>
    <w:rsid w:val="00CC3FAA"/>
    <w:rsid w:val="00CC44B3"/>
    <w:rsid w:val="00CC492D"/>
    <w:rsid w:val="00CC4D5D"/>
    <w:rsid w:val="00CC519E"/>
    <w:rsid w:val="00CC7F25"/>
    <w:rsid w:val="00CD5059"/>
    <w:rsid w:val="00CD5D7F"/>
    <w:rsid w:val="00CD6F4F"/>
    <w:rsid w:val="00CD7A15"/>
    <w:rsid w:val="00CD7D95"/>
    <w:rsid w:val="00CE22E8"/>
    <w:rsid w:val="00CE24A9"/>
    <w:rsid w:val="00CE2659"/>
    <w:rsid w:val="00CE2FE3"/>
    <w:rsid w:val="00CE528A"/>
    <w:rsid w:val="00CE55C3"/>
    <w:rsid w:val="00CE5B13"/>
    <w:rsid w:val="00CE5EB4"/>
    <w:rsid w:val="00CE72EF"/>
    <w:rsid w:val="00CF17DD"/>
    <w:rsid w:val="00CF212F"/>
    <w:rsid w:val="00CF36B8"/>
    <w:rsid w:val="00CF4311"/>
    <w:rsid w:val="00CF5E10"/>
    <w:rsid w:val="00CF7EC5"/>
    <w:rsid w:val="00D02E19"/>
    <w:rsid w:val="00D03F1C"/>
    <w:rsid w:val="00D04EF8"/>
    <w:rsid w:val="00D058D7"/>
    <w:rsid w:val="00D07DCA"/>
    <w:rsid w:val="00D100B8"/>
    <w:rsid w:val="00D12881"/>
    <w:rsid w:val="00D134A6"/>
    <w:rsid w:val="00D144CE"/>
    <w:rsid w:val="00D1475E"/>
    <w:rsid w:val="00D16162"/>
    <w:rsid w:val="00D17D81"/>
    <w:rsid w:val="00D17FA2"/>
    <w:rsid w:val="00D22291"/>
    <w:rsid w:val="00D25B84"/>
    <w:rsid w:val="00D265ED"/>
    <w:rsid w:val="00D268A5"/>
    <w:rsid w:val="00D27A68"/>
    <w:rsid w:val="00D309E2"/>
    <w:rsid w:val="00D31E8E"/>
    <w:rsid w:val="00D32698"/>
    <w:rsid w:val="00D32D7C"/>
    <w:rsid w:val="00D34A3E"/>
    <w:rsid w:val="00D35602"/>
    <w:rsid w:val="00D35D12"/>
    <w:rsid w:val="00D36CAE"/>
    <w:rsid w:val="00D3731A"/>
    <w:rsid w:val="00D3737E"/>
    <w:rsid w:val="00D373E4"/>
    <w:rsid w:val="00D410A0"/>
    <w:rsid w:val="00D41C3D"/>
    <w:rsid w:val="00D42BB1"/>
    <w:rsid w:val="00D4305A"/>
    <w:rsid w:val="00D438E2"/>
    <w:rsid w:val="00D43F01"/>
    <w:rsid w:val="00D44899"/>
    <w:rsid w:val="00D50195"/>
    <w:rsid w:val="00D5244C"/>
    <w:rsid w:val="00D527F0"/>
    <w:rsid w:val="00D52A02"/>
    <w:rsid w:val="00D53275"/>
    <w:rsid w:val="00D532A4"/>
    <w:rsid w:val="00D56776"/>
    <w:rsid w:val="00D57300"/>
    <w:rsid w:val="00D57701"/>
    <w:rsid w:val="00D6053E"/>
    <w:rsid w:val="00D6069B"/>
    <w:rsid w:val="00D60FB8"/>
    <w:rsid w:val="00D62811"/>
    <w:rsid w:val="00D62FA7"/>
    <w:rsid w:val="00D64447"/>
    <w:rsid w:val="00D6632C"/>
    <w:rsid w:val="00D67817"/>
    <w:rsid w:val="00D714FE"/>
    <w:rsid w:val="00D71EAC"/>
    <w:rsid w:val="00D72172"/>
    <w:rsid w:val="00D7443F"/>
    <w:rsid w:val="00D76409"/>
    <w:rsid w:val="00D81557"/>
    <w:rsid w:val="00D833C7"/>
    <w:rsid w:val="00D83BB6"/>
    <w:rsid w:val="00D83EDF"/>
    <w:rsid w:val="00D85070"/>
    <w:rsid w:val="00D870F7"/>
    <w:rsid w:val="00D9118C"/>
    <w:rsid w:val="00D92702"/>
    <w:rsid w:val="00D92C4D"/>
    <w:rsid w:val="00D92DF4"/>
    <w:rsid w:val="00D93083"/>
    <w:rsid w:val="00D94BBE"/>
    <w:rsid w:val="00D94F19"/>
    <w:rsid w:val="00D978FE"/>
    <w:rsid w:val="00D97B98"/>
    <w:rsid w:val="00DA06C9"/>
    <w:rsid w:val="00DA13B3"/>
    <w:rsid w:val="00DA20CE"/>
    <w:rsid w:val="00DA2E8F"/>
    <w:rsid w:val="00DA41A6"/>
    <w:rsid w:val="00DA4998"/>
    <w:rsid w:val="00DA5C28"/>
    <w:rsid w:val="00DA6A76"/>
    <w:rsid w:val="00DB0B4D"/>
    <w:rsid w:val="00DB0F02"/>
    <w:rsid w:val="00DB13C1"/>
    <w:rsid w:val="00DB146E"/>
    <w:rsid w:val="00DB2040"/>
    <w:rsid w:val="00DB3E4E"/>
    <w:rsid w:val="00DB3EE3"/>
    <w:rsid w:val="00DB6016"/>
    <w:rsid w:val="00DC07AE"/>
    <w:rsid w:val="00DC0A07"/>
    <w:rsid w:val="00DC130D"/>
    <w:rsid w:val="00DC1D5A"/>
    <w:rsid w:val="00DC2B5C"/>
    <w:rsid w:val="00DC4236"/>
    <w:rsid w:val="00DC4622"/>
    <w:rsid w:val="00DC533E"/>
    <w:rsid w:val="00DC6A14"/>
    <w:rsid w:val="00DC6A70"/>
    <w:rsid w:val="00DD03F5"/>
    <w:rsid w:val="00DD27E3"/>
    <w:rsid w:val="00DD3088"/>
    <w:rsid w:val="00DD5442"/>
    <w:rsid w:val="00DD6701"/>
    <w:rsid w:val="00DD67C6"/>
    <w:rsid w:val="00DD746F"/>
    <w:rsid w:val="00DD76EB"/>
    <w:rsid w:val="00DE0698"/>
    <w:rsid w:val="00DE0B15"/>
    <w:rsid w:val="00DE1645"/>
    <w:rsid w:val="00DE4255"/>
    <w:rsid w:val="00DE5214"/>
    <w:rsid w:val="00DE68C6"/>
    <w:rsid w:val="00DE73D3"/>
    <w:rsid w:val="00DE77B1"/>
    <w:rsid w:val="00DE7B25"/>
    <w:rsid w:val="00DF0488"/>
    <w:rsid w:val="00DF1A0B"/>
    <w:rsid w:val="00DF203E"/>
    <w:rsid w:val="00DF2A91"/>
    <w:rsid w:val="00DF383E"/>
    <w:rsid w:val="00DF38AD"/>
    <w:rsid w:val="00DF3F5F"/>
    <w:rsid w:val="00DF46C3"/>
    <w:rsid w:val="00DF5079"/>
    <w:rsid w:val="00DF52D3"/>
    <w:rsid w:val="00DF6048"/>
    <w:rsid w:val="00DF6599"/>
    <w:rsid w:val="00DF7115"/>
    <w:rsid w:val="00E00BE2"/>
    <w:rsid w:val="00E00CAA"/>
    <w:rsid w:val="00E00D73"/>
    <w:rsid w:val="00E02533"/>
    <w:rsid w:val="00E0316A"/>
    <w:rsid w:val="00E036C2"/>
    <w:rsid w:val="00E03D02"/>
    <w:rsid w:val="00E047BB"/>
    <w:rsid w:val="00E07983"/>
    <w:rsid w:val="00E10453"/>
    <w:rsid w:val="00E11B43"/>
    <w:rsid w:val="00E12789"/>
    <w:rsid w:val="00E147D5"/>
    <w:rsid w:val="00E14858"/>
    <w:rsid w:val="00E14C56"/>
    <w:rsid w:val="00E15201"/>
    <w:rsid w:val="00E161FA"/>
    <w:rsid w:val="00E17FD0"/>
    <w:rsid w:val="00E20358"/>
    <w:rsid w:val="00E204AE"/>
    <w:rsid w:val="00E22948"/>
    <w:rsid w:val="00E25236"/>
    <w:rsid w:val="00E32630"/>
    <w:rsid w:val="00E33313"/>
    <w:rsid w:val="00E334A3"/>
    <w:rsid w:val="00E33CE4"/>
    <w:rsid w:val="00E3448D"/>
    <w:rsid w:val="00E364EA"/>
    <w:rsid w:val="00E36B09"/>
    <w:rsid w:val="00E37E3B"/>
    <w:rsid w:val="00E40F75"/>
    <w:rsid w:val="00E41BAB"/>
    <w:rsid w:val="00E4253E"/>
    <w:rsid w:val="00E43B88"/>
    <w:rsid w:val="00E44616"/>
    <w:rsid w:val="00E45D45"/>
    <w:rsid w:val="00E45FF0"/>
    <w:rsid w:val="00E460CC"/>
    <w:rsid w:val="00E50CCE"/>
    <w:rsid w:val="00E533BC"/>
    <w:rsid w:val="00E53E3E"/>
    <w:rsid w:val="00E5540B"/>
    <w:rsid w:val="00E60D6C"/>
    <w:rsid w:val="00E61919"/>
    <w:rsid w:val="00E62018"/>
    <w:rsid w:val="00E622CF"/>
    <w:rsid w:val="00E66A4B"/>
    <w:rsid w:val="00E66E12"/>
    <w:rsid w:val="00E673F3"/>
    <w:rsid w:val="00E67EE0"/>
    <w:rsid w:val="00E7033F"/>
    <w:rsid w:val="00E70C5C"/>
    <w:rsid w:val="00E7111D"/>
    <w:rsid w:val="00E71B01"/>
    <w:rsid w:val="00E71C36"/>
    <w:rsid w:val="00E71C92"/>
    <w:rsid w:val="00E72163"/>
    <w:rsid w:val="00E7451B"/>
    <w:rsid w:val="00E81D9D"/>
    <w:rsid w:val="00E82381"/>
    <w:rsid w:val="00E835E6"/>
    <w:rsid w:val="00E84601"/>
    <w:rsid w:val="00E84983"/>
    <w:rsid w:val="00E85C5E"/>
    <w:rsid w:val="00E90636"/>
    <w:rsid w:val="00E91DAF"/>
    <w:rsid w:val="00E92819"/>
    <w:rsid w:val="00E92902"/>
    <w:rsid w:val="00E9324F"/>
    <w:rsid w:val="00E9358E"/>
    <w:rsid w:val="00E938B1"/>
    <w:rsid w:val="00E94816"/>
    <w:rsid w:val="00E95939"/>
    <w:rsid w:val="00E96DE9"/>
    <w:rsid w:val="00EA12FA"/>
    <w:rsid w:val="00EA1576"/>
    <w:rsid w:val="00EA41AA"/>
    <w:rsid w:val="00EA4F83"/>
    <w:rsid w:val="00EA5E80"/>
    <w:rsid w:val="00EA6257"/>
    <w:rsid w:val="00EA7279"/>
    <w:rsid w:val="00EB1E69"/>
    <w:rsid w:val="00EB2942"/>
    <w:rsid w:val="00EB2F3A"/>
    <w:rsid w:val="00EB4052"/>
    <w:rsid w:val="00EB4330"/>
    <w:rsid w:val="00EB4B65"/>
    <w:rsid w:val="00EB65B4"/>
    <w:rsid w:val="00EB7505"/>
    <w:rsid w:val="00EC0059"/>
    <w:rsid w:val="00EC192C"/>
    <w:rsid w:val="00EC21F7"/>
    <w:rsid w:val="00EC337B"/>
    <w:rsid w:val="00EC4816"/>
    <w:rsid w:val="00EC53D4"/>
    <w:rsid w:val="00EC5E00"/>
    <w:rsid w:val="00EC7DF7"/>
    <w:rsid w:val="00ED056E"/>
    <w:rsid w:val="00ED331A"/>
    <w:rsid w:val="00ED3B19"/>
    <w:rsid w:val="00ED3B4E"/>
    <w:rsid w:val="00ED4B7A"/>
    <w:rsid w:val="00ED5784"/>
    <w:rsid w:val="00ED5BA8"/>
    <w:rsid w:val="00ED6CD1"/>
    <w:rsid w:val="00EE4E79"/>
    <w:rsid w:val="00EE5D95"/>
    <w:rsid w:val="00EE7474"/>
    <w:rsid w:val="00EF2937"/>
    <w:rsid w:val="00EF2B1F"/>
    <w:rsid w:val="00EF6D2F"/>
    <w:rsid w:val="00EF7682"/>
    <w:rsid w:val="00EF7D8D"/>
    <w:rsid w:val="00F00419"/>
    <w:rsid w:val="00F00C46"/>
    <w:rsid w:val="00F01415"/>
    <w:rsid w:val="00F015D1"/>
    <w:rsid w:val="00F04E79"/>
    <w:rsid w:val="00F06135"/>
    <w:rsid w:val="00F068AE"/>
    <w:rsid w:val="00F068C5"/>
    <w:rsid w:val="00F06B06"/>
    <w:rsid w:val="00F06F44"/>
    <w:rsid w:val="00F07EE4"/>
    <w:rsid w:val="00F10730"/>
    <w:rsid w:val="00F10944"/>
    <w:rsid w:val="00F11EB6"/>
    <w:rsid w:val="00F137AD"/>
    <w:rsid w:val="00F172DA"/>
    <w:rsid w:val="00F17E08"/>
    <w:rsid w:val="00F2079D"/>
    <w:rsid w:val="00F2244E"/>
    <w:rsid w:val="00F22754"/>
    <w:rsid w:val="00F238BD"/>
    <w:rsid w:val="00F23F2D"/>
    <w:rsid w:val="00F24CA5"/>
    <w:rsid w:val="00F26032"/>
    <w:rsid w:val="00F27965"/>
    <w:rsid w:val="00F301F2"/>
    <w:rsid w:val="00F32F08"/>
    <w:rsid w:val="00F338B0"/>
    <w:rsid w:val="00F33DF6"/>
    <w:rsid w:val="00F33FB1"/>
    <w:rsid w:val="00F340B1"/>
    <w:rsid w:val="00F3619B"/>
    <w:rsid w:val="00F37B58"/>
    <w:rsid w:val="00F40189"/>
    <w:rsid w:val="00F405A4"/>
    <w:rsid w:val="00F40897"/>
    <w:rsid w:val="00F40C5A"/>
    <w:rsid w:val="00F41BBE"/>
    <w:rsid w:val="00F422EA"/>
    <w:rsid w:val="00F43229"/>
    <w:rsid w:val="00F43BF1"/>
    <w:rsid w:val="00F441A2"/>
    <w:rsid w:val="00F44EFB"/>
    <w:rsid w:val="00F47543"/>
    <w:rsid w:val="00F51A30"/>
    <w:rsid w:val="00F51A52"/>
    <w:rsid w:val="00F51D24"/>
    <w:rsid w:val="00F5233C"/>
    <w:rsid w:val="00F53670"/>
    <w:rsid w:val="00F53F64"/>
    <w:rsid w:val="00F54CE5"/>
    <w:rsid w:val="00F561E2"/>
    <w:rsid w:val="00F563B0"/>
    <w:rsid w:val="00F570CF"/>
    <w:rsid w:val="00F57758"/>
    <w:rsid w:val="00F60606"/>
    <w:rsid w:val="00F61880"/>
    <w:rsid w:val="00F62594"/>
    <w:rsid w:val="00F62E35"/>
    <w:rsid w:val="00F63D77"/>
    <w:rsid w:val="00F64176"/>
    <w:rsid w:val="00F64B34"/>
    <w:rsid w:val="00F64D9A"/>
    <w:rsid w:val="00F64F84"/>
    <w:rsid w:val="00F652DD"/>
    <w:rsid w:val="00F67F5F"/>
    <w:rsid w:val="00F705A8"/>
    <w:rsid w:val="00F72209"/>
    <w:rsid w:val="00F731EB"/>
    <w:rsid w:val="00F73B98"/>
    <w:rsid w:val="00F73FF0"/>
    <w:rsid w:val="00F74127"/>
    <w:rsid w:val="00F7478F"/>
    <w:rsid w:val="00F74998"/>
    <w:rsid w:val="00F74C70"/>
    <w:rsid w:val="00F75999"/>
    <w:rsid w:val="00F76865"/>
    <w:rsid w:val="00F76DBC"/>
    <w:rsid w:val="00F7763B"/>
    <w:rsid w:val="00F77ECF"/>
    <w:rsid w:val="00F80333"/>
    <w:rsid w:val="00F803B3"/>
    <w:rsid w:val="00F815FB"/>
    <w:rsid w:val="00F81F92"/>
    <w:rsid w:val="00F8234C"/>
    <w:rsid w:val="00F8245B"/>
    <w:rsid w:val="00F83435"/>
    <w:rsid w:val="00F839E7"/>
    <w:rsid w:val="00F83BF7"/>
    <w:rsid w:val="00F851D8"/>
    <w:rsid w:val="00F8542A"/>
    <w:rsid w:val="00F876C8"/>
    <w:rsid w:val="00F900FC"/>
    <w:rsid w:val="00F904C2"/>
    <w:rsid w:val="00F9126A"/>
    <w:rsid w:val="00F91E0F"/>
    <w:rsid w:val="00F91EE0"/>
    <w:rsid w:val="00F931F8"/>
    <w:rsid w:val="00F93D02"/>
    <w:rsid w:val="00F940C6"/>
    <w:rsid w:val="00F94C13"/>
    <w:rsid w:val="00F95BB5"/>
    <w:rsid w:val="00F961B4"/>
    <w:rsid w:val="00F96E4C"/>
    <w:rsid w:val="00F97233"/>
    <w:rsid w:val="00F972C0"/>
    <w:rsid w:val="00FA015A"/>
    <w:rsid w:val="00FA10D0"/>
    <w:rsid w:val="00FA1ABC"/>
    <w:rsid w:val="00FA1CE6"/>
    <w:rsid w:val="00FA2A61"/>
    <w:rsid w:val="00FA41F1"/>
    <w:rsid w:val="00FB14C3"/>
    <w:rsid w:val="00FB16A4"/>
    <w:rsid w:val="00FB1C94"/>
    <w:rsid w:val="00FB3BA6"/>
    <w:rsid w:val="00FB3F43"/>
    <w:rsid w:val="00FB4BD9"/>
    <w:rsid w:val="00FB5823"/>
    <w:rsid w:val="00FB5CD7"/>
    <w:rsid w:val="00FB5EC2"/>
    <w:rsid w:val="00FB7534"/>
    <w:rsid w:val="00FC0D1D"/>
    <w:rsid w:val="00FC1617"/>
    <w:rsid w:val="00FC2838"/>
    <w:rsid w:val="00FC50E0"/>
    <w:rsid w:val="00FC5FB8"/>
    <w:rsid w:val="00FC6302"/>
    <w:rsid w:val="00FC757F"/>
    <w:rsid w:val="00FD12A6"/>
    <w:rsid w:val="00FD2F14"/>
    <w:rsid w:val="00FD2F59"/>
    <w:rsid w:val="00FD30DF"/>
    <w:rsid w:val="00FD330F"/>
    <w:rsid w:val="00FD3656"/>
    <w:rsid w:val="00FD486E"/>
    <w:rsid w:val="00FD53FF"/>
    <w:rsid w:val="00FD6452"/>
    <w:rsid w:val="00FD69A6"/>
    <w:rsid w:val="00FD7EA2"/>
    <w:rsid w:val="00FE02FF"/>
    <w:rsid w:val="00FE2C71"/>
    <w:rsid w:val="00FE5532"/>
    <w:rsid w:val="00FE5541"/>
    <w:rsid w:val="00FE7AF9"/>
    <w:rsid w:val="00FF01F4"/>
    <w:rsid w:val="00FF16DD"/>
    <w:rsid w:val="00FF1A90"/>
    <w:rsid w:val="00FF36A5"/>
    <w:rsid w:val="00FF3F58"/>
    <w:rsid w:val="00FF4B86"/>
    <w:rsid w:val="00FF4EED"/>
    <w:rsid w:val="00FF654C"/>
    <w:rsid w:val="0115B173"/>
    <w:rsid w:val="012F5D80"/>
    <w:rsid w:val="0133CAE7"/>
    <w:rsid w:val="014B25A6"/>
    <w:rsid w:val="01520CAC"/>
    <w:rsid w:val="01624E4F"/>
    <w:rsid w:val="01915BB9"/>
    <w:rsid w:val="01AEC8DB"/>
    <w:rsid w:val="01C43E37"/>
    <w:rsid w:val="01D48446"/>
    <w:rsid w:val="0211F7E4"/>
    <w:rsid w:val="024E576F"/>
    <w:rsid w:val="024EEE28"/>
    <w:rsid w:val="02528472"/>
    <w:rsid w:val="02B23DD0"/>
    <w:rsid w:val="02D74BD1"/>
    <w:rsid w:val="02DC1C5E"/>
    <w:rsid w:val="02E3958D"/>
    <w:rsid w:val="036DA2DD"/>
    <w:rsid w:val="03CB805A"/>
    <w:rsid w:val="03CFCFA1"/>
    <w:rsid w:val="03FA714A"/>
    <w:rsid w:val="03FCCEF5"/>
    <w:rsid w:val="04184FD9"/>
    <w:rsid w:val="041E5CED"/>
    <w:rsid w:val="0422A863"/>
    <w:rsid w:val="04FAC8CF"/>
    <w:rsid w:val="054F2DD0"/>
    <w:rsid w:val="055CEEFE"/>
    <w:rsid w:val="055D29F0"/>
    <w:rsid w:val="056FA705"/>
    <w:rsid w:val="05897E52"/>
    <w:rsid w:val="058D1A8C"/>
    <w:rsid w:val="05B4D1E8"/>
    <w:rsid w:val="05E32BD4"/>
    <w:rsid w:val="05F5A64F"/>
    <w:rsid w:val="06039EC1"/>
    <w:rsid w:val="061FAE72"/>
    <w:rsid w:val="06281F91"/>
    <w:rsid w:val="064AACB1"/>
    <w:rsid w:val="065001E1"/>
    <w:rsid w:val="067DF539"/>
    <w:rsid w:val="0686771E"/>
    <w:rsid w:val="06AF369C"/>
    <w:rsid w:val="06AFE82F"/>
    <w:rsid w:val="07297BCC"/>
    <w:rsid w:val="0732718A"/>
    <w:rsid w:val="0753CCA9"/>
    <w:rsid w:val="0765B367"/>
    <w:rsid w:val="077F815A"/>
    <w:rsid w:val="07B36B70"/>
    <w:rsid w:val="07C34959"/>
    <w:rsid w:val="07D0C0CE"/>
    <w:rsid w:val="07D0C403"/>
    <w:rsid w:val="07EB5323"/>
    <w:rsid w:val="07EEB135"/>
    <w:rsid w:val="0819A853"/>
    <w:rsid w:val="081FEADF"/>
    <w:rsid w:val="0824A84D"/>
    <w:rsid w:val="084497FC"/>
    <w:rsid w:val="0862457A"/>
    <w:rsid w:val="086CEA5E"/>
    <w:rsid w:val="08AA934B"/>
    <w:rsid w:val="08CF366D"/>
    <w:rsid w:val="08E267B6"/>
    <w:rsid w:val="08EFE4FA"/>
    <w:rsid w:val="0908D602"/>
    <w:rsid w:val="0909BE1B"/>
    <w:rsid w:val="090E0494"/>
    <w:rsid w:val="091F1D63"/>
    <w:rsid w:val="09342FBD"/>
    <w:rsid w:val="093D6BF0"/>
    <w:rsid w:val="095C5E2F"/>
    <w:rsid w:val="09680264"/>
    <w:rsid w:val="0970D118"/>
    <w:rsid w:val="09729710"/>
    <w:rsid w:val="09823B2E"/>
    <w:rsid w:val="0985A103"/>
    <w:rsid w:val="09B02C14"/>
    <w:rsid w:val="09B595FB"/>
    <w:rsid w:val="09D60450"/>
    <w:rsid w:val="09DF962B"/>
    <w:rsid w:val="0A31AD67"/>
    <w:rsid w:val="0A398753"/>
    <w:rsid w:val="0A3E7F22"/>
    <w:rsid w:val="0A56B75A"/>
    <w:rsid w:val="0A5BC557"/>
    <w:rsid w:val="0A71EE34"/>
    <w:rsid w:val="0A93CABE"/>
    <w:rsid w:val="0AA340BB"/>
    <w:rsid w:val="0AE18EB8"/>
    <w:rsid w:val="0B217164"/>
    <w:rsid w:val="0B4948D5"/>
    <w:rsid w:val="0B4A2DFF"/>
    <w:rsid w:val="0B8BDB7C"/>
    <w:rsid w:val="0B903C21"/>
    <w:rsid w:val="0BA37FAD"/>
    <w:rsid w:val="0BBEBA34"/>
    <w:rsid w:val="0BCF9AD6"/>
    <w:rsid w:val="0BD0CF71"/>
    <w:rsid w:val="0C03D06C"/>
    <w:rsid w:val="0C14AF4D"/>
    <w:rsid w:val="0C2A37B1"/>
    <w:rsid w:val="0C2DBA48"/>
    <w:rsid w:val="0C33D62D"/>
    <w:rsid w:val="0C6B1D0F"/>
    <w:rsid w:val="0C74CA26"/>
    <w:rsid w:val="0C8C4F0E"/>
    <w:rsid w:val="0CB9B271"/>
    <w:rsid w:val="0CD6D204"/>
    <w:rsid w:val="0CEF2D7C"/>
    <w:rsid w:val="0D2D7A12"/>
    <w:rsid w:val="0D39C8D5"/>
    <w:rsid w:val="0D52A8FE"/>
    <w:rsid w:val="0D8332F4"/>
    <w:rsid w:val="0D858D73"/>
    <w:rsid w:val="0DB06A75"/>
    <w:rsid w:val="0E118B81"/>
    <w:rsid w:val="0E1ECF05"/>
    <w:rsid w:val="0E4A5669"/>
    <w:rsid w:val="0E62823B"/>
    <w:rsid w:val="0E67172D"/>
    <w:rsid w:val="0E6A74DA"/>
    <w:rsid w:val="0E87ED46"/>
    <w:rsid w:val="0EA6DF27"/>
    <w:rsid w:val="0EB1C32E"/>
    <w:rsid w:val="0EF23805"/>
    <w:rsid w:val="0F151648"/>
    <w:rsid w:val="0F1F0355"/>
    <w:rsid w:val="0F2D1E00"/>
    <w:rsid w:val="0F393175"/>
    <w:rsid w:val="0FAF52F6"/>
    <w:rsid w:val="0FE38963"/>
    <w:rsid w:val="0FE6E320"/>
    <w:rsid w:val="0FECC645"/>
    <w:rsid w:val="1001F5F4"/>
    <w:rsid w:val="101466A3"/>
    <w:rsid w:val="10152909"/>
    <w:rsid w:val="102BED0B"/>
    <w:rsid w:val="103ACFA5"/>
    <w:rsid w:val="10483F31"/>
    <w:rsid w:val="105C6B85"/>
    <w:rsid w:val="10713C9C"/>
    <w:rsid w:val="10886759"/>
    <w:rsid w:val="109CD7F0"/>
    <w:rsid w:val="10CB06DB"/>
    <w:rsid w:val="10F46499"/>
    <w:rsid w:val="11071003"/>
    <w:rsid w:val="116E5B86"/>
    <w:rsid w:val="1195B611"/>
    <w:rsid w:val="1196E292"/>
    <w:rsid w:val="11981781"/>
    <w:rsid w:val="11AD5C1F"/>
    <w:rsid w:val="11E622ED"/>
    <w:rsid w:val="12259DFB"/>
    <w:rsid w:val="125655B4"/>
    <w:rsid w:val="12DE6B03"/>
    <w:rsid w:val="12F5EF88"/>
    <w:rsid w:val="13044F6F"/>
    <w:rsid w:val="134DD59A"/>
    <w:rsid w:val="13541B44"/>
    <w:rsid w:val="1367AFDE"/>
    <w:rsid w:val="137ED42E"/>
    <w:rsid w:val="13E4E5D3"/>
    <w:rsid w:val="13EAAE06"/>
    <w:rsid w:val="13EDAE54"/>
    <w:rsid w:val="13FE5C73"/>
    <w:rsid w:val="14253A4D"/>
    <w:rsid w:val="142F24E0"/>
    <w:rsid w:val="1430003B"/>
    <w:rsid w:val="14340844"/>
    <w:rsid w:val="143CFA12"/>
    <w:rsid w:val="144C7558"/>
    <w:rsid w:val="145ECB85"/>
    <w:rsid w:val="1477FFE7"/>
    <w:rsid w:val="148E1089"/>
    <w:rsid w:val="14A24316"/>
    <w:rsid w:val="14F76DCB"/>
    <w:rsid w:val="151D854F"/>
    <w:rsid w:val="15313996"/>
    <w:rsid w:val="156DEE08"/>
    <w:rsid w:val="1574DB2A"/>
    <w:rsid w:val="15D0BFA1"/>
    <w:rsid w:val="15D45999"/>
    <w:rsid w:val="1629E0EA"/>
    <w:rsid w:val="1660F1E9"/>
    <w:rsid w:val="16A8FF8A"/>
    <w:rsid w:val="16ECA563"/>
    <w:rsid w:val="16ED9639"/>
    <w:rsid w:val="1711B2D4"/>
    <w:rsid w:val="17371C52"/>
    <w:rsid w:val="17387EAB"/>
    <w:rsid w:val="176F744A"/>
    <w:rsid w:val="17CB05E6"/>
    <w:rsid w:val="17F05E68"/>
    <w:rsid w:val="181072F7"/>
    <w:rsid w:val="18162771"/>
    <w:rsid w:val="186C1BCE"/>
    <w:rsid w:val="189540F9"/>
    <w:rsid w:val="18C30D78"/>
    <w:rsid w:val="18C55917"/>
    <w:rsid w:val="18C6A6FA"/>
    <w:rsid w:val="18DAA78B"/>
    <w:rsid w:val="192E2A1B"/>
    <w:rsid w:val="1944D0ED"/>
    <w:rsid w:val="19575443"/>
    <w:rsid w:val="19B371D3"/>
    <w:rsid w:val="19BB5F06"/>
    <w:rsid w:val="19BC8C05"/>
    <w:rsid w:val="19CD29B5"/>
    <w:rsid w:val="19EC678C"/>
    <w:rsid w:val="1A40019F"/>
    <w:rsid w:val="1A55449F"/>
    <w:rsid w:val="1A7F4766"/>
    <w:rsid w:val="1A957CAC"/>
    <w:rsid w:val="1AA8CD0F"/>
    <w:rsid w:val="1AD2AA5A"/>
    <w:rsid w:val="1AD42C01"/>
    <w:rsid w:val="1AD514FE"/>
    <w:rsid w:val="1AD84D86"/>
    <w:rsid w:val="1AF2DA13"/>
    <w:rsid w:val="1AF3CDF6"/>
    <w:rsid w:val="1B096B9C"/>
    <w:rsid w:val="1B127271"/>
    <w:rsid w:val="1B2F8397"/>
    <w:rsid w:val="1B36EAA0"/>
    <w:rsid w:val="1B39543F"/>
    <w:rsid w:val="1B5AD0AC"/>
    <w:rsid w:val="1B6A9F86"/>
    <w:rsid w:val="1BDAA9A8"/>
    <w:rsid w:val="1BE93E64"/>
    <w:rsid w:val="1C096E58"/>
    <w:rsid w:val="1C1723D5"/>
    <w:rsid w:val="1C1FDB96"/>
    <w:rsid w:val="1C4224BC"/>
    <w:rsid w:val="1C6CDFE1"/>
    <w:rsid w:val="1C9E7709"/>
    <w:rsid w:val="1CA555EC"/>
    <w:rsid w:val="1CBDB476"/>
    <w:rsid w:val="1CEFBC93"/>
    <w:rsid w:val="1D0B8DF0"/>
    <w:rsid w:val="1D14C4F4"/>
    <w:rsid w:val="1D23ED3E"/>
    <w:rsid w:val="1D505E67"/>
    <w:rsid w:val="1D7F9BA6"/>
    <w:rsid w:val="1D82E988"/>
    <w:rsid w:val="1DBE2332"/>
    <w:rsid w:val="1E299723"/>
    <w:rsid w:val="1E3A476A"/>
    <w:rsid w:val="1E631668"/>
    <w:rsid w:val="1F57CD02"/>
    <w:rsid w:val="1F61F22C"/>
    <w:rsid w:val="1F833F65"/>
    <w:rsid w:val="1F9A0E79"/>
    <w:rsid w:val="1F9F2E66"/>
    <w:rsid w:val="1FA3C5AE"/>
    <w:rsid w:val="1FA61E76"/>
    <w:rsid w:val="1FE848A2"/>
    <w:rsid w:val="1FF63094"/>
    <w:rsid w:val="20492051"/>
    <w:rsid w:val="2049FE5B"/>
    <w:rsid w:val="20664B26"/>
    <w:rsid w:val="20831876"/>
    <w:rsid w:val="208F612B"/>
    <w:rsid w:val="20B4AECC"/>
    <w:rsid w:val="20B5582F"/>
    <w:rsid w:val="20B7630D"/>
    <w:rsid w:val="20CEA39B"/>
    <w:rsid w:val="20D11482"/>
    <w:rsid w:val="2153CC1A"/>
    <w:rsid w:val="2168411C"/>
    <w:rsid w:val="219177C2"/>
    <w:rsid w:val="2231B983"/>
    <w:rsid w:val="2255CB34"/>
    <w:rsid w:val="22892AEE"/>
    <w:rsid w:val="22AE7674"/>
    <w:rsid w:val="22BAE027"/>
    <w:rsid w:val="22BBEBF6"/>
    <w:rsid w:val="22D1200F"/>
    <w:rsid w:val="22DF2119"/>
    <w:rsid w:val="22E2DF00"/>
    <w:rsid w:val="235D65B7"/>
    <w:rsid w:val="23B9C790"/>
    <w:rsid w:val="23E0F23E"/>
    <w:rsid w:val="23F98D8B"/>
    <w:rsid w:val="24422A41"/>
    <w:rsid w:val="247736D1"/>
    <w:rsid w:val="24AC21D9"/>
    <w:rsid w:val="250DD87A"/>
    <w:rsid w:val="251D1A2B"/>
    <w:rsid w:val="256D528C"/>
    <w:rsid w:val="2572A23D"/>
    <w:rsid w:val="25D39085"/>
    <w:rsid w:val="25DF5DD2"/>
    <w:rsid w:val="25E2C1DC"/>
    <w:rsid w:val="2628AA34"/>
    <w:rsid w:val="265C4F83"/>
    <w:rsid w:val="26836068"/>
    <w:rsid w:val="268A0D76"/>
    <w:rsid w:val="268BD3B3"/>
    <w:rsid w:val="26AA59BF"/>
    <w:rsid w:val="26B908F1"/>
    <w:rsid w:val="26BB971E"/>
    <w:rsid w:val="26C0B9A4"/>
    <w:rsid w:val="26D65916"/>
    <w:rsid w:val="26EC26BA"/>
    <w:rsid w:val="26F464E4"/>
    <w:rsid w:val="26FADA6F"/>
    <w:rsid w:val="27017478"/>
    <w:rsid w:val="270C5096"/>
    <w:rsid w:val="2719A76E"/>
    <w:rsid w:val="273E4646"/>
    <w:rsid w:val="275CE87A"/>
    <w:rsid w:val="2795BAAA"/>
    <w:rsid w:val="279D677B"/>
    <w:rsid w:val="27E4A620"/>
    <w:rsid w:val="283FB121"/>
    <w:rsid w:val="2842A0B5"/>
    <w:rsid w:val="284D6BAE"/>
    <w:rsid w:val="2851EBEB"/>
    <w:rsid w:val="28690B30"/>
    <w:rsid w:val="288B7899"/>
    <w:rsid w:val="28B6103E"/>
    <w:rsid w:val="28C39FBE"/>
    <w:rsid w:val="28D1876D"/>
    <w:rsid w:val="28D2645C"/>
    <w:rsid w:val="28F8B8DB"/>
    <w:rsid w:val="295A7DE8"/>
    <w:rsid w:val="299714A8"/>
    <w:rsid w:val="29B6A3FB"/>
    <w:rsid w:val="29E71F87"/>
    <w:rsid w:val="29E962F9"/>
    <w:rsid w:val="29FDE0CF"/>
    <w:rsid w:val="2A1BB458"/>
    <w:rsid w:val="2A35AE01"/>
    <w:rsid w:val="2A832C02"/>
    <w:rsid w:val="2A999E12"/>
    <w:rsid w:val="2AB4A6E5"/>
    <w:rsid w:val="2ADDBD64"/>
    <w:rsid w:val="2B04B9A5"/>
    <w:rsid w:val="2B3C3641"/>
    <w:rsid w:val="2B511432"/>
    <w:rsid w:val="2B661C58"/>
    <w:rsid w:val="2B6A6EE8"/>
    <w:rsid w:val="2B7784B4"/>
    <w:rsid w:val="2B9712BB"/>
    <w:rsid w:val="2BBC281F"/>
    <w:rsid w:val="2BD83926"/>
    <w:rsid w:val="2BF402BD"/>
    <w:rsid w:val="2BFC0BDA"/>
    <w:rsid w:val="2C7F3265"/>
    <w:rsid w:val="2C7FCA8B"/>
    <w:rsid w:val="2C8F10CE"/>
    <w:rsid w:val="2C8F9C70"/>
    <w:rsid w:val="2CADA34D"/>
    <w:rsid w:val="2CDD4293"/>
    <w:rsid w:val="2CE0378F"/>
    <w:rsid w:val="2CE49065"/>
    <w:rsid w:val="2CE9B136"/>
    <w:rsid w:val="2CEADA6E"/>
    <w:rsid w:val="2CEE44BD"/>
    <w:rsid w:val="2CF437A6"/>
    <w:rsid w:val="2CFE775E"/>
    <w:rsid w:val="2D44510E"/>
    <w:rsid w:val="2D7A0977"/>
    <w:rsid w:val="2D7B36A8"/>
    <w:rsid w:val="2D86A4EE"/>
    <w:rsid w:val="2D91749C"/>
    <w:rsid w:val="2DA5EC05"/>
    <w:rsid w:val="2DB8EF43"/>
    <w:rsid w:val="2DCE1B22"/>
    <w:rsid w:val="2DD9BEC3"/>
    <w:rsid w:val="2DDC74C8"/>
    <w:rsid w:val="2DE2C5A6"/>
    <w:rsid w:val="2DFA2A23"/>
    <w:rsid w:val="2E1AD129"/>
    <w:rsid w:val="2E1F680A"/>
    <w:rsid w:val="2E26069D"/>
    <w:rsid w:val="2E2B6CD1"/>
    <w:rsid w:val="2E5EC224"/>
    <w:rsid w:val="2E7C07F0"/>
    <w:rsid w:val="2E88C9EA"/>
    <w:rsid w:val="2EB1B8DE"/>
    <w:rsid w:val="2F1DAB14"/>
    <w:rsid w:val="2F373D1B"/>
    <w:rsid w:val="2F46430D"/>
    <w:rsid w:val="2F52451B"/>
    <w:rsid w:val="2F73A83F"/>
    <w:rsid w:val="2F8F4FB2"/>
    <w:rsid w:val="2FC73D32"/>
    <w:rsid w:val="2FD66D37"/>
    <w:rsid w:val="2FDE70D8"/>
    <w:rsid w:val="2FFC8541"/>
    <w:rsid w:val="304C4E4F"/>
    <w:rsid w:val="304D0821"/>
    <w:rsid w:val="305FA693"/>
    <w:rsid w:val="3094BA49"/>
    <w:rsid w:val="30A0D921"/>
    <w:rsid w:val="30A4DC6E"/>
    <w:rsid w:val="30B29A3F"/>
    <w:rsid w:val="30F309C0"/>
    <w:rsid w:val="311A7ED2"/>
    <w:rsid w:val="315A186D"/>
    <w:rsid w:val="3180AC59"/>
    <w:rsid w:val="3182B8C3"/>
    <w:rsid w:val="319EAF42"/>
    <w:rsid w:val="31E944DB"/>
    <w:rsid w:val="3216B97E"/>
    <w:rsid w:val="3218BBE8"/>
    <w:rsid w:val="321BEA30"/>
    <w:rsid w:val="323B0376"/>
    <w:rsid w:val="3262A68C"/>
    <w:rsid w:val="32653F77"/>
    <w:rsid w:val="3268BA0D"/>
    <w:rsid w:val="328B5269"/>
    <w:rsid w:val="32909E64"/>
    <w:rsid w:val="3294E538"/>
    <w:rsid w:val="32CA24E2"/>
    <w:rsid w:val="32E6E590"/>
    <w:rsid w:val="3335FAED"/>
    <w:rsid w:val="3339FBFF"/>
    <w:rsid w:val="335170D2"/>
    <w:rsid w:val="3370C305"/>
    <w:rsid w:val="33E4F567"/>
    <w:rsid w:val="34201C3F"/>
    <w:rsid w:val="3455E78A"/>
    <w:rsid w:val="345D4E74"/>
    <w:rsid w:val="34713496"/>
    <w:rsid w:val="348CAAE4"/>
    <w:rsid w:val="34A30188"/>
    <w:rsid w:val="34B0A78E"/>
    <w:rsid w:val="34BDB783"/>
    <w:rsid w:val="34C1AB24"/>
    <w:rsid w:val="34D89BC9"/>
    <w:rsid w:val="34D8B368"/>
    <w:rsid w:val="34DB68E8"/>
    <w:rsid w:val="3518B781"/>
    <w:rsid w:val="3519A15D"/>
    <w:rsid w:val="352D1D52"/>
    <w:rsid w:val="352D8B6C"/>
    <w:rsid w:val="35476EE8"/>
    <w:rsid w:val="3549F11D"/>
    <w:rsid w:val="3565F17F"/>
    <w:rsid w:val="3567F531"/>
    <w:rsid w:val="35848D42"/>
    <w:rsid w:val="35A07C0E"/>
    <w:rsid w:val="35A522B6"/>
    <w:rsid w:val="35B85FA9"/>
    <w:rsid w:val="35BA6017"/>
    <w:rsid w:val="35EDA769"/>
    <w:rsid w:val="35F96D55"/>
    <w:rsid w:val="36109239"/>
    <w:rsid w:val="361A914A"/>
    <w:rsid w:val="362AA8BB"/>
    <w:rsid w:val="3673DC52"/>
    <w:rsid w:val="372A15F8"/>
    <w:rsid w:val="3738B09A"/>
    <w:rsid w:val="373CA415"/>
    <w:rsid w:val="375109F2"/>
    <w:rsid w:val="375B6113"/>
    <w:rsid w:val="375EC38C"/>
    <w:rsid w:val="3789C056"/>
    <w:rsid w:val="379586AE"/>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B312E4"/>
    <w:rsid w:val="39BFA7D3"/>
    <w:rsid w:val="39CCBEA9"/>
    <w:rsid w:val="39E59673"/>
    <w:rsid w:val="39EF292D"/>
    <w:rsid w:val="39F4A0AD"/>
    <w:rsid w:val="3A116624"/>
    <w:rsid w:val="3A138FB4"/>
    <w:rsid w:val="3A409153"/>
    <w:rsid w:val="3A708D8C"/>
    <w:rsid w:val="3A799477"/>
    <w:rsid w:val="3A9D785A"/>
    <w:rsid w:val="3AB084E7"/>
    <w:rsid w:val="3AB77936"/>
    <w:rsid w:val="3B19C1DE"/>
    <w:rsid w:val="3B1AFDD0"/>
    <w:rsid w:val="3B248B41"/>
    <w:rsid w:val="3B504945"/>
    <w:rsid w:val="3B727828"/>
    <w:rsid w:val="3B8BC5D4"/>
    <w:rsid w:val="3BA62980"/>
    <w:rsid w:val="3BB2FE6D"/>
    <w:rsid w:val="3C0C8083"/>
    <w:rsid w:val="3C0D55DB"/>
    <w:rsid w:val="3C26871E"/>
    <w:rsid w:val="3C2A1A04"/>
    <w:rsid w:val="3C304F09"/>
    <w:rsid w:val="3C75EFC4"/>
    <w:rsid w:val="3C795F21"/>
    <w:rsid w:val="3C806E8A"/>
    <w:rsid w:val="3C8A24A4"/>
    <w:rsid w:val="3CF9673E"/>
    <w:rsid w:val="3D571F6B"/>
    <w:rsid w:val="3DA15EDC"/>
    <w:rsid w:val="3DCE00F3"/>
    <w:rsid w:val="3E028F3D"/>
    <w:rsid w:val="3E193F34"/>
    <w:rsid w:val="3E1DCF2F"/>
    <w:rsid w:val="3E282D09"/>
    <w:rsid w:val="3E39CAD1"/>
    <w:rsid w:val="3E3C11E8"/>
    <w:rsid w:val="3E4B09BC"/>
    <w:rsid w:val="3E829F29"/>
    <w:rsid w:val="3E9AA19D"/>
    <w:rsid w:val="3EF51165"/>
    <w:rsid w:val="3F03D683"/>
    <w:rsid w:val="3F11D57A"/>
    <w:rsid w:val="3F13F164"/>
    <w:rsid w:val="3F3055B7"/>
    <w:rsid w:val="3F57FF00"/>
    <w:rsid w:val="3F865FCF"/>
    <w:rsid w:val="3FCCC429"/>
    <w:rsid w:val="3FCFB0B4"/>
    <w:rsid w:val="3FD90229"/>
    <w:rsid w:val="3FF543D2"/>
    <w:rsid w:val="40582564"/>
    <w:rsid w:val="405CC04B"/>
    <w:rsid w:val="40620056"/>
    <w:rsid w:val="4088E4F6"/>
    <w:rsid w:val="40A19258"/>
    <w:rsid w:val="40AE2FEC"/>
    <w:rsid w:val="40B3EAE2"/>
    <w:rsid w:val="40C36207"/>
    <w:rsid w:val="40D6026F"/>
    <w:rsid w:val="4113D88D"/>
    <w:rsid w:val="41171B4B"/>
    <w:rsid w:val="4130A5DD"/>
    <w:rsid w:val="4150A997"/>
    <w:rsid w:val="415284F0"/>
    <w:rsid w:val="4183F575"/>
    <w:rsid w:val="41B9DA7A"/>
    <w:rsid w:val="420651FF"/>
    <w:rsid w:val="42068F79"/>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72860F"/>
    <w:rsid w:val="43917D5F"/>
    <w:rsid w:val="43AB389B"/>
    <w:rsid w:val="43B46E2B"/>
    <w:rsid w:val="43C53E6F"/>
    <w:rsid w:val="43CE75D3"/>
    <w:rsid w:val="43D38DD6"/>
    <w:rsid w:val="43E3B5D4"/>
    <w:rsid w:val="44203912"/>
    <w:rsid w:val="445C2262"/>
    <w:rsid w:val="4490CA4D"/>
    <w:rsid w:val="450E72BA"/>
    <w:rsid w:val="4516268A"/>
    <w:rsid w:val="4519521D"/>
    <w:rsid w:val="45231D1C"/>
    <w:rsid w:val="455D931A"/>
    <w:rsid w:val="4567B0F3"/>
    <w:rsid w:val="457358E0"/>
    <w:rsid w:val="457D0D88"/>
    <w:rsid w:val="45E13234"/>
    <w:rsid w:val="45E4A8A2"/>
    <w:rsid w:val="46014AA1"/>
    <w:rsid w:val="460642E6"/>
    <w:rsid w:val="46092252"/>
    <w:rsid w:val="46176F00"/>
    <w:rsid w:val="461C3790"/>
    <w:rsid w:val="46319C03"/>
    <w:rsid w:val="4632961A"/>
    <w:rsid w:val="46385A3D"/>
    <w:rsid w:val="467B5312"/>
    <w:rsid w:val="468A0C3F"/>
    <w:rsid w:val="46B7B6C9"/>
    <w:rsid w:val="46E7704C"/>
    <w:rsid w:val="46F33AA5"/>
    <w:rsid w:val="46FC29B7"/>
    <w:rsid w:val="47036C1B"/>
    <w:rsid w:val="472E3592"/>
    <w:rsid w:val="47566D76"/>
    <w:rsid w:val="4766C4DB"/>
    <w:rsid w:val="477AEC55"/>
    <w:rsid w:val="477C310B"/>
    <w:rsid w:val="477D0295"/>
    <w:rsid w:val="47AA2CCC"/>
    <w:rsid w:val="47BC7C6B"/>
    <w:rsid w:val="47C2A7F6"/>
    <w:rsid w:val="47D42A9E"/>
    <w:rsid w:val="481524DF"/>
    <w:rsid w:val="4880675F"/>
    <w:rsid w:val="48929718"/>
    <w:rsid w:val="48997A4D"/>
    <w:rsid w:val="48CDD87E"/>
    <w:rsid w:val="48E0ABA4"/>
    <w:rsid w:val="4905C6AD"/>
    <w:rsid w:val="4908B3A3"/>
    <w:rsid w:val="49146135"/>
    <w:rsid w:val="491AFBB1"/>
    <w:rsid w:val="493D306B"/>
    <w:rsid w:val="494A3A81"/>
    <w:rsid w:val="4972244E"/>
    <w:rsid w:val="49922B20"/>
    <w:rsid w:val="49B235E2"/>
    <w:rsid w:val="49C084B8"/>
    <w:rsid w:val="4A5876C9"/>
    <w:rsid w:val="4A59CD9B"/>
    <w:rsid w:val="4AD0FB9D"/>
    <w:rsid w:val="4AE2F707"/>
    <w:rsid w:val="4B1F259A"/>
    <w:rsid w:val="4B66A2C2"/>
    <w:rsid w:val="4B6CF495"/>
    <w:rsid w:val="4B79086F"/>
    <w:rsid w:val="4B89B2E3"/>
    <w:rsid w:val="4B8AF299"/>
    <w:rsid w:val="4B98AA64"/>
    <w:rsid w:val="4B9DDF15"/>
    <w:rsid w:val="4BA04EFF"/>
    <w:rsid w:val="4BA09378"/>
    <w:rsid w:val="4BB806B3"/>
    <w:rsid w:val="4BC2C0B9"/>
    <w:rsid w:val="4BCE39E6"/>
    <w:rsid w:val="4C24BD82"/>
    <w:rsid w:val="4C569A7A"/>
    <w:rsid w:val="4C7769D9"/>
    <w:rsid w:val="4C97310F"/>
    <w:rsid w:val="4C9D1AD4"/>
    <w:rsid w:val="4CA9D034"/>
    <w:rsid w:val="4CCDE5B7"/>
    <w:rsid w:val="4CE05D83"/>
    <w:rsid w:val="4CFCE01D"/>
    <w:rsid w:val="4D3BEA3A"/>
    <w:rsid w:val="4D404A8A"/>
    <w:rsid w:val="4D4C81CE"/>
    <w:rsid w:val="4D7A912E"/>
    <w:rsid w:val="4D8B81EE"/>
    <w:rsid w:val="4DE1C3AB"/>
    <w:rsid w:val="4DE21B88"/>
    <w:rsid w:val="4DE81DAF"/>
    <w:rsid w:val="4E02A9EF"/>
    <w:rsid w:val="4E1FF263"/>
    <w:rsid w:val="4E5537BB"/>
    <w:rsid w:val="4E85AF68"/>
    <w:rsid w:val="4E8A2335"/>
    <w:rsid w:val="4E9C5F0A"/>
    <w:rsid w:val="4ED7E7B0"/>
    <w:rsid w:val="4EE30A5C"/>
    <w:rsid w:val="4EFA30B1"/>
    <w:rsid w:val="4F18F9CB"/>
    <w:rsid w:val="4F6EBE64"/>
    <w:rsid w:val="4F9C58BD"/>
    <w:rsid w:val="4FC42494"/>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2007875"/>
    <w:rsid w:val="5208389F"/>
    <w:rsid w:val="520B34B9"/>
    <w:rsid w:val="52888EB1"/>
    <w:rsid w:val="52B4951E"/>
    <w:rsid w:val="52D31FDE"/>
    <w:rsid w:val="52E8DB07"/>
    <w:rsid w:val="53010472"/>
    <w:rsid w:val="535ADD7F"/>
    <w:rsid w:val="537FDD79"/>
    <w:rsid w:val="538DDEE1"/>
    <w:rsid w:val="538FC89D"/>
    <w:rsid w:val="53C4AA47"/>
    <w:rsid w:val="53C4BD9E"/>
    <w:rsid w:val="53FBE46B"/>
    <w:rsid w:val="540896C9"/>
    <w:rsid w:val="540A01A6"/>
    <w:rsid w:val="5415C504"/>
    <w:rsid w:val="5478F3FD"/>
    <w:rsid w:val="548180B9"/>
    <w:rsid w:val="54AB3BBD"/>
    <w:rsid w:val="54AE627C"/>
    <w:rsid w:val="54BB0A3C"/>
    <w:rsid w:val="54C21918"/>
    <w:rsid w:val="54CD6C8C"/>
    <w:rsid w:val="54CF28FF"/>
    <w:rsid w:val="54D17C1A"/>
    <w:rsid w:val="54E09085"/>
    <w:rsid w:val="54F1F905"/>
    <w:rsid w:val="54FC3F5B"/>
    <w:rsid w:val="54FCED7C"/>
    <w:rsid w:val="55062519"/>
    <w:rsid w:val="555CB3AE"/>
    <w:rsid w:val="55719085"/>
    <w:rsid w:val="557F9BAC"/>
    <w:rsid w:val="558A2C02"/>
    <w:rsid w:val="55D589E9"/>
    <w:rsid w:val="56099485"/>
    <w:rsid w:val="560AC0A0"/>
    <w:rsid w:val="560D7E0F"/>
    <w:rsid w:val="562AA6F4"/>
    <w:rsid w:val="563B6C31"/>
    <w:rsid w:val="564B97FA"/>
    <w:rsid w:val="568FFEAD"/>
    <w:rsid w:val="569B15C4"/>
    <w:rsid w:val="56A3E0EE"/>
    <w:rsid w:val="56DD274B"/>
    <w:rsid w:val="56F4D21F"/>
    <w:rsid w:val="56FF57D5"/>
    <w:rsid w:val="57048BFC"/>
    <w:rsid w:val="570D60E6"/>
    <w:rsid w:val="5711FF05"/>
    <w:rsid w:val="5728F365"/>
    <w:rsid w:val="575D1E75"/>
    <w:rsid w:val="57BFC498"/>
    <w:rsid w:val="58139AD9"/>
    <w:rsid w:val="582B10B0"/>
    <w:rsid w:val="5855BF3A"/>
    <w:rsid w:val="58656948"/>
    <w:rsid w:val="588A7889"/>
    <w:rsid w:val="58A93147"/>
    <w:rsid w:val="58DCB591"/>
    <w:rsid w:val="58DEA2A2"/>
    <w:rsid w:val="58E3C78A"/>
    <w:rsid w:val="58F8EED6"/>
    <w:rsid w:val="591CBE0B"/>
    <w:rsid w:val="591FE386"/>
    <w:rsid w:val="59353773"/>
    <w:rsid w:val="595DB442"/>
    <w:rsid w:val="596F956B"/>
    <w:rsid w:val="59A0D716"/>
    <w:rsid w:val="59F128FF"/>
    <w:rsid w:val="5A4B29B9"/>
    <w:rsid w:val="5A567311"/>
    <w:rsid w:val="5A58E8C1"/>
    <w:rsid w:val="5A853642"/>
    <w:rsid w:val="5AC4A9B2"/>
    <w:rsid w:val="5B08C6CD"/>
    <w:rsid w:val="5BAE824A"/>
    <w:rsid w:val="5C17D34C"/>
    <w:rsid w:val="5C5AF33C"/>
    <w:rsid w:val="5C60D9C7"/>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D8EF9"/>
    <w:rsid w:val="5EDD8205"/>
    <w:rsid w:val="5EF29C47"/>
    <w:rsid w:val="5F06581F"/>
    <w:rsid w:val="5F196971"/>
    <w:rsid w:val="5F20DA01"/>
    <w:rsid w:val="5F26E68C"/>
    <w:rsid w:val="5F50ADA2"/>
    <w:rsid w:val="5F51FD55"/>
    <w:rsid w:val="5F5DA52D"/>
    <w:rsid w:val="5F947245"/>
    <w:rsid w:val="5F9FFE50"/>
    <w:rsid w:val="5FAA7DC4"/>
    <w:rsid w:val="5FBA172D"/>
    <w:rsid w:val="5FD3A23B"/>
    <w:rsid w:val="5FEE3D10"/>
    <w:rsid w:val="60374A5A"/>
    <w:rsid w:val="606C3916"/>
    <w:rsid w:val="60AD2A1B"/>
    <w:rsid w:val="60E3A090"/>
    <w:rsid w:val="60FB60B1"/>
    <w:rsid w:val="60FD6FDD"/>
    <w:rsid w:val="6106C21B"/>
    <w:rsid w:val="6121EF7C"/>
    <w:rsid w:val="617487C8"/>
    <w:rsid w:val="61ADD536"/>
    <w:rsid w:val="61C165F4"/>
    <w:rsid w:val="620575F4"/>
    <w:rsid w:val="6225E307"/>
    <w:rsid w:val="6228A5B1"/>
    <w:rsid w:val="62910379"/>
    <w:rsid w:val="631D4E3C"/>
    <w:rsid w:val="63616DCD"/>
    <w:rsid w:val="637BDA22"/>
    <w:rsid w:val="63A28C49"/>
    <w:rsid w:val="63B1F61B"/>
    <w:rsid w:val="641FE052"/>
    <w:rsid w:val="642CA62F"/>
    <w:rsid w:val="643A1807"/>
    <w:rsid w:val="645AFB90"/>
    <w:rsid w:val="64606E90"/>
    <w:rsid w:val="648E96E0"/>
    <w:rsid w:val="64925C3D"/>
    <w:rsid w:val="6494295E"/>
    <w:rsid w:val="64C1C270"/>
    <w:rsid w:val="64DD7759"/>
    <w:rsid w:val="64EEC892"/>
    <w:rsid w:val="64FABA23"/>
    <w:rsid w:val="650A61E9"/>
    <w:rsid w:val="65110D3C"/>
    <w:rsid w:val="655DEAB1"/>
    <w:rsid w:val="656E8BF2"/>
    <w:rsid w:val="6571C6BB"/>
    <w:rsid w:val="657B946B"/>
    <w:rsid w:val="657D7998"/>
    <w:rsid w:val="65A124AD"/>
    <w:rsid w:val="65B2453F"/>
    <w:rsid w:val="65B616B1"/>
    <w:rsid w:val="65B6A6AF"/>
    <w:rsid w:val="65C386D1"/>
    <w:rsid w:val="65CBC454"/>
    <w:rsid w:val="65F34AC7"/>
    <w:rsid w:val="6600F2DF"/>
    <w:rsid w:val="6604953B"/>
    <w:rsid w:val="662A5D21"/>
    <w:rsid w:val="66357FBB"/>
    <w:rsid w:val="66372263"/>
    <w:rsid w:val="66597378"/>
    <w:rsid w:val="666954FD"/>
    <w:rsid w:val="666D6E31"/>
    <w:rsid w:val="66801561"/>
    <w:rsid w:val="66884F49"/>
    <w:rsid w:val="66F05351"/>
    <w:rsid w:val="66F3F71C"/>
    <w:rsid w:val="6705A7F9"/>
    <w:rsid w:val="670A5C53"/>
    <w:rsid w:val="670C4CF8"/>
    <w:rsid w:val="6718D014"/>
    <w:rsid w:val="672ED1B5"/>
    <w:rsid w:val="674778D8"/>
    <w:rsid w:val="6748BCE0"/>
    <w:rsid w:val="6756C1DD"/>
    <w:rsid w:val="675D515F"/>
    <w:rsid w:val="6762B6FD"/>
    <w:rsid w:val="67659733"/>
    <w:rsid w:val="679480C3"/>
    <w:rsid w:val="67B827BF"/>
    <w:rsid w:val="67C35C14"/>
    <w:rsid w:val="67C58BC3"/>
    <w:rsid w:val="67C8A8A2"/>
    <w:rsid w:val="67E5907F"/>
    <w:rsid w:val="682EC44D"/>
    <w:rsid w:val="68505A9F"/>
    <w:rsid w:val="68612039"/>
    <w:rsid w:val="686B3260"/>
    <w:rsid w:val="6883DA27"/>
    <w:rsid w:val="6897E735"/>
    <w:rsid w:val="689A472D"/>
    <w:rsid w:val="68B1B3A9"/>
    <w:rsid w:val="68BEEBF1"/>
    <w:rsid w:val="68E6AA5F"/>
    <w:rsid w:val="68E8436B"/>
    <w:rsid w:val="68F56CAD"/>
    <w:rsid w:val="692876E8"/>
    <w:rsid w:val="694F9524"/>
    <w:rsid w:val="695B0AE0"/>
    <w:rsid w:val="696F8856"/>
    <w:rsid w:val="6A068ECC"/>
    <w:rsid w:val="6A1FAA88"/>
    <w:rsid w:val="6A37323B"/>
    <w:rsid w:val="6A45A759"/>
    <w:rsid w:val="6A612CB7"/>
    <w:rsid w:val="6A76DD29"/>
    <w:rsid w:val="6A8EE1E4"/>
    <w:rsid w:val="6A9ADBA1"/>
    <w:rsid w:val="6AA6964B"/>
    <w:rsid w:val="6AC02F0C"/>
    <w:rsid w:val="6AD21211"/>
    <w:rsid w:val="6AD8520C"/>
    <w:rsid w:val="6ADC6D2C"/>
    <w:rsid w:val="6B4C1052"/>
    <w:rsid w:val="6B5BC286"/>
    <w:rsid w:val="6B83F79E"/>
    <w:rsid w:val="6B890EF4"/>
    <w:rsid w:val="6B9475D1"/>
    <w:rsid w:val="6BB51911"/>
    <w:rsid w:val="6BE0119F"/>
    <w:rsid w:val="6C01EA88"/>
    <w:rsid w:val="6C478D9D"/>
    <w:rsid w:val="6C82BA6B"/>
    <w:rsid w:val="6C99D425"/>
    <w:rsid w:val="6CD58756"/>
    <w:rsid w:val="6CDA674D"/>
    <w:rsid w:val="6CF160D5"/>
    <w:rsid w:val="6CF9A3D2"/>
    <w:rsid w:val="6D228CFE"/>
    <w:rsid w:val="6D31D64B"/>
    <w:rsid w:val="6D39261F"/>
    <w:rsid w:val="6D4B82D3"/>
    <w:rsid w:val="6D606555"/>
    <w:rsid w:val="6D825D4D"/>
    <w:rsid w:val="6D916C75"/>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DE2A2"/>
    <w:rsid w:val="6FBE0FA0"/>
    <w:rsid w:val="6FE4C486"/>
    <w:rsid w:val="6FE9DE8E"/>
    <w:rsid w:val="7049CFEC"/>
    <w:rsid w:val="705B7275"/>
    <w:rsid w:val="706061C3"/>
    <w:rsid w:val="7062680D"/>
    <w:rsid w:val="7076D621"/>
    <w:rsid w:val="70A2DC50"/>
    <w:rsid w:val="70CB587D"/>
    <w:rsid w:val="70DC1260"/>
    <w:rsid w:val="70DD1DB3"/>
    <w:rsid w:val="7127198D"/>
    <w:rsid w:val="713F813F"/>
    <w:rsid w:val="7173475A"/>
    <w:rsid w:val="71DF7146"/>
    <w:rsid w:val="71ECA3E8"/>
    <w:rsid w:val="72024EC0"/>
    <w:rsid w:val="720D7EAA"/>
    <w:rsid w:val="723C22CC"/>
    <w:rsid w:val="7243F9FA"/>
    <w:rsid w:val="724C73BD"/>
    <w:rsid w:val="7254FC80"/>
    <w:rsid w:val="7289F8CC"/>
    <w:rsid w:val="729051D7"/>
    <w:rsid w:val="72AA2EB3"/>
    <w:rsid w:val="72D57F6C"/>
    <w:rsid w:val="7326D54E"/>
    <w:rsid w:val="7345700C"/>
    <w:rsid w:val="735F8DB1"/>
    <w:rsid w:val="73648123"/>
    <w:rsid w:val="736FBD15"/>
    <w:rsid w:val="7373A264"/>
    <w:rsid w:val="73AD3D33"/>
    <w:rsid w:val="73B72221"/>
    <w:rsid w:val="7403E935"/>
    <w:rsid w:val="741B6FA7"/>
    <w:rsid w:val="742A45FC"/>
    <w:rsid w:val="743A824F"/>
    <w:rsid w:val="746354AE"/>
    <w:rsid w:val="74AC7306"/>
    <w:rsid w:val="74B49206"/>
    <w:rsid w:val="74B97358"/>
    <w:rsid w:val="74CF2C3C"/>
    <w:rsid w:val="74E8099B"/>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C5A4EF"/>
    <w:rsid w:val="785679BF"/>
    <w:rsid w:val="787A34D2"/>
    <w:rsid w:val="789A3BA4"/>
    <w:rsid w:val="78C4CA88"/>
    <w:rsid w:val="78D194DC"/>
    <w:rsid w:val="78E86877"/>
    <w:rsid w:val="7904B9FA"/>
    <w:rsid w:val="791DD405"/>
    <w:rsid w:val="79215FDA"/>
    <w:rsid w:val="79511F79"/>
    <w:rsid w:val="795B9552"/>
    <w:rsid w:val="79860EBB"/>
    <w:rsid w:val="798A42F8"/>
    <w:rsid w:val="79B4D4B1"/>
    <w:rsid w:val="79BA513C"/>
    <w:rsid w:val="79DD95B2"/>
    <w:rsid w:val="79EBE3C3"/>
    <w:rsid w:val="79F326CC"/>
    <w:rsid w:val="79F780C8"/>
    <w:rsid w:val="7A4215B7"/>
    <w:rsid w:val="7A48EF86"/>
    <w:rsid w:val="7A4C1D3C"/>
    <w:rsid w:val="7A529139"/>
    <w:rsid w:val="7A52A1EA"/>
    <w:rsid w:val="7A53035B"/>
    <w:rsid w:val="7AA653C6"/>
    <w:rsid w:val="7AC883D7"/>
    <w:rsid w:val="7AD53924"/>
    <w:rsid w:val="7AECB8AF"/>
    <w:rsid w:val="7AFC516E"/>
    <w:rsid w:val="7B3B4291"/>
    <w:rsid w:val="7BBAFB74"/>
    <w:rsid w:val="7BCB7CAD"/>
    <w:rsid w:val="7BDEE237"/>
    <w:rsid w:val="7BECA39B"/>
    <w:rsid w:val="7C0E4F73"/>
    <w:rsid w:val="7C1F26BF"/>
    <w:rsid w:val="7C3645B2"/>
    <w:rsid w:val="7C42FC4B"/>
    <w:rsid w:val="7C51299D"/>
    <w:rsid w:val="7C5DE92D"/>
    <w:rsid w:val="7C652E7B"/>
    <w:rsid w:val="7CAC3949"/>
    <w:rsid w:val="7CB3F9DF"/>
    <w:rsid w:val="7CE4BFD6"/>
    <w:rsid w:val="7D08D787"/>
    <w:rsid w:val="7D22FB2D"/>
    <w:rsid w:val="7D63E35F"/>
    <w:rsid w:val="7D6E2305"/>
    <w:rsid w:val="7D7F3200"/>
    <w:rsid w:val="7DB366DE"/>
    <w:rsid w:val="7DC1EF0F"/>
    <w:rsid w:val="7DECF9FE"/>
    <w:rsid w:val="7E54F6FA"/>
    <w:rsid w:val="7E6D796C"/>
    <w:rsid w:val="7E75FF7F"/>
    <w:rsid w:val="7E829A35"/>
    <w:rsid w:val="7E8D53FA"/>
    <w:rsid w:val="7EB10353"/>
    <w:rsid w:val="7EE1B118"/>
    <w:rsid w:val="7F050888"/>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FA7126F3-2E88-4E9D-A0AE-65799C09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7AC883D7"/>
    <w:rPr>
      <w:lang w:val="lv-LV"/>
    </w:rPr>
  </w:style>
  <w:style w:type="paragraph" w:styleId="Virsraksts1">
    <w:name w:val="heading 1"/>
    <w:basedOn w:val="Parasts"/>
    <w:next w:val="Parasts"/>
    <w:link w:val="Virsraksts1Rakstz"/>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Virsraksts2">
    <w:name w:val="heading 2"/>
    <w:basedOn w:val="Parasts"/>
    <w:next w:val="Parasts"/>
    <w:link w:val="Virsraksts2Rakstz"/>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Virsraksts4">
    <w:name w:val="heading 4"/>
    <w:basedOn w:val="Parasts"/>
    <w:next w:val="Parasts"/>
    <w:link w:val="Virsraksts4Rakstz"/>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Virsraksts7">
    <w:name w:val="heading 7"/>
    <w:basedOn w:val="Parasts"/>
    <w:next w:val="Parasts"/>
    <w:link w:val="Virsraksts7Rakstz"/>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Virsraksts8">
    <w:name w:val="heading 8"/>
    <w:basedOn w:val="Parasts"/>
    <w:next w:val="Parasts"/>
    <w:link w:val="Virsraksts8Rakstz"/>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Virsraksts9">
    <w:name w:val="heading 9"/>
    <w:basedOn w:val="Parasts"/>
    <w:next w:val="Parasts"/>
    <w:link w:val="Virsraksts9Rakstz"/>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7AC883D7"/>
    <w:pPr>
      <w:spacing w:after="0"/>
      <w:contextualSpacing/>
    </w:pPr>
    <w:rPr>
      <w:rFonts w:asciiTheme="majorHAnsi" w:eastAsiaTheme="majorEastAsia" w:hAnsiTheme="majorHAnsi" w:cstheme="majorBidi"/>
      <w:sz w:val="56"/>
      <w:szCs w:val="56"/>
    </w:rPr>
  </w:style>
  <w:style w:type="paragraph" w:styleId="Apakvirsraksts">
    <w:name w:val="Subtitle"/>
    <w:basedOn w:val="Parasts"/>
    <w:next w:val="Parasts"/>
    <w:link w:val="ApakvirsrakstsRakstz"/>
    <w:uiPriority w:val="11"/>
    <w:qFormat/>
    <w:rsid w:val="7AC883D7"/>
    <w:rPr>
      <w:rFonts w:eastAsiaTheme="minorEastAsia"/>
      <w:color w:val="5A5A5A"/>
    </w:rPr>
  </w:style>
  <w:style w:type="paragraph" w:styleId="Citts">
    <w:name w:val="Quote"/>
    <w:basedOn w:val="Parasts"/>
    <w:next w:val="Parasts"/>
    <w:link w:val="CittsRakstz"/>
    <w:uiPriority w:val="29"/>
    <w:qFormat/>
    <w:rsid w:val="7AC883D7"/>
    <w:pPr>
      <w:spacing w:before="200"/>
      <w:ind w:left="864" w:right="864"/>
      <w:jc w:val="center"/>
    </w:pPr>
    <w:rPr>
      <w:i/>
      <w:iCs/>
      <w:color w:val="404040" w:themeColor="text1" w:themeTint="BF"/>
    </w:rPr>
  </w:style>
  <w:style w:type="paragraph" w:styleId="Intensvscitts">
    <w:name w:val="Intense Quote"/>
    <w:basedOn w:val="Parasts"/>
    <w:next w:val="Parasts"/>
    <w:link w:val="IntensvscittsRakstz"/>
    <w:uiPriority w:val="30"/>
    <w:qFormat/>
    <w:rsid w:val="7AC883D7"/>
    <w:pPr>
      <w:spacing w:before="360" w:after="360"/>
      <w:ind w:left="864" w:right="864"/>
      <w:jc w:val="center"/>
    </w:pPr>
    <w:rPr>
      <w:i/>
      <w:iCs/>
      <w:color w:val="4472C4" w:themeColor="accent1"/>
    </w:rPr>
  </w:style>
  <w:style w:type="paragraph" w:styleId="Sarakstarindkopa">
    <w:name w:val="List Paragraph"/>
    <w:aliases w:val="H&amp;P List Paragraph,2,Strip,Saraksta rindkopa1,Normal bullet 2,Bullet list,Colorful List - Accent 12,List Paragraph1,List1,Akapit z listą BS,Numbered Para 1,Dot pt,List Paragraph Char Char Char,Indicator Text,Bullet 1,List Paragraph11"/>
    <w:basedOn w:val="Parasts"/>
    <w:link w:val="SarakstarindkopaRakstz"/>
    <w:uiPriority w:val="34"/>
    <w:qFormat/>
    <w:rsid w:val="7AC883D7"/>
    <w:pPr>
      <w:ind w:left="720"/>
      <w:contextualSpacing/>
    </w:pPr>
  </w:style>
  <w:style w:type="character" w:customStyle="1" w:styleId="Virsraksts1Rakstz">
    <w:name w:val="Virsraksts 1 Rakstz."/>
    <w:basedOn w:val="Noklusjumarindkopasfonts"/>
    <w:link w:val="Virsraksts1"/>
    <w:uiPriority w:val="9"/>
    <w:rsid w:val="003932E0"/>
    <w:rPr>
      <w:rFonts w:ascii="Times New Roman" w:eastAsiaTheme="majorEastAsia" w:hAnsi="Times New Roman" w:cstheme="majorBidi"/>
      <w:b/>
      <w:sz w:val="28"/>
      <w:szCs w:val="32"/>
      <w:lang w:val="lv-LV"/>
    </w:rPr>
  </w:style>
  <w:style w:type="character" w:customStyle="1" w:styleId="Virsraksts2Rakstz">
    <w:name w:val="Virsraksts 2 Rakstz."/>
    <w:basedOn w:val="Noklusjumarindkopasfonts"/>
    <w:link w:val="Virsraksts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Virsraksts3Rakstz">
    <w:name w:val="Virsraksts 3 Rakstz."/>
    <w:basedOn w:val="Noklusjumarindkopasfonts"/>
    <w:link w:val="Virsraksts3"/>
    <w:uiPriority w:val="9"/>
    <w:rsid w:val="7AC883D7"/>
    <w:rPr>
      <w:rFonts w:asciiTheme="majorHAnsi" w:eastAsiaTheme="majorEastAsia" w:hAnsiTheme="majorHAnsi" w:cstheme="majorBidi"/>
      <w:noProof w:val="0"/>
      <w:color w:val="1F3763"/>
      <w:sz w:val="24"/>
      <w:szCs w:val="24"/>
      <w:lang w:val="lv-LV"/>
    </w:rPr>
  </w:style>
  <w:style w:type="character" w:customStyle="1" w:styleId="Virsraksts4Rakstz">
    <w:name w:val="Virsraksts 4 Rakstz."/>
    <w:basedOn w:val="Noklusjumarindkopasfonts"/>
    <w:link w:val="Virsraksts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Virsraksts5Rakstz">
    <w:name w:val="Virsraksts 5 Rakstz."/>
    <w:basedOn w:val="Noklusjumarindkopasfonts"/>
    <w:link w:val="Virsraksts5"/>
    <w:uiPriority w:val="9"/>
    <w:rsid w:val="7AC883D7"/>
    <w:rPr>
      <w:rFonts w:asciiTheme="majorHAnsi" w:eastAsiaTheme="majorEastAsia" w:hAnsiTheme="majorHAnsi" w:cstheme="majorBidi"/>
      <w:noProof w:val="0"/>
      <w:color w:val="2F5496" w:themeColor="accent1" w:themeShade="BF"/>
      <w:lang w:val="lv-LV"/>
    </w:rPr>
  </w:style>
  <w:style w:type="character" w:customStyle="1" w:styleId="Virsraksts6Rakstz">
    <w:name w:val="Virsraksts 6 Rakstz."/>
    <w:basedOn w:val="Noklusjumarindkopasfonts"/>
    <w:link w:val="Virsraksts6"/>
    <w:uiPriority w:val="9"/>
    <w:rsid w:val="7AC883D7"/>
    <w:rPr>
      <w:rFonts w:asciiTheme="majorHAnsi" w:eastAsiaTheme="majorEastAsia" w:hAnsiTheme="majorHAnsi" w:cstheme="majorBidi"/>
      <w:noProof w:val="0"/>
      <w:color w:val="1F3763"/>
      <w:lang w:val="lv-LV"/>
    </w:rPr>
  </w:style>
  <w:style w:type="character" w:customStyle="1" w:styleId="Virsraksts7Rakstz">
    <w:name w:val="Virsraksts 7 Rakstz."/>
    <w:basedOn w:val="Noklusjumarindkopasfonts"/>
    <w:link w:val="Virsraksts7"/>
    <w:uiPriority w:val="9"/>
    <w:rsid w:val="7AC883D7"/>
    <w:rPr>
      <w:rFonts w:asciiTheme="majorHAnsi" w:eastAsiaTheme="majorEastAsia" w:hAnsiTheme="majorHAnsi" w:cstheme="majorBidi"/>
      <w:i/>
      <w:iCs/>
      <w:noProof w:val="0"/>
      <w:color w:val="1F3763"/>
      <w:lang w:val="lv-LV"/>
    </w:rPr>
  </w:style>
  <w:style w:type="character" w:customStyle="1" w:styleId="Virsraksts8Rakstz">
    <w:name w:val="Virsraksts 8 Rakstz."/>
    <w:basedOn w:val="Noklusjumarindkopasfonts"/>
    <w:link w:val="Virsraksts8"/>
    <w:uiPriority w:val="9"/>
    <w:rsid w:val="7AC883D7"/>
    <w:rPr>
      <w:rFonts w:asciiTheme="majorHAnsi" w:eastAsiaTheme="majorEastAsia" w:hAnsiTheme="majorHAnsi" w:cstheme="majorBidi"/>
      <w:noProof w:val="0"/>
      <w:color w:val="272727"/>
      <w:sz w:val="21"/>
      <w:szCs w:val="21"/>
      <w:lang w:val="lv-LV"/>
    </w:rPr>
  </w:style>
  <w:style w:type="character" w:customStyle="1" w:styleId="Virsraksts9Rakstz">
    <w:name w:val="Virsraksts 9 Rakstz."/>
    <w:basedOn w:val="Noklusjumarindkopasfonts"/>
    <w:link w:val="Virsraksts9"/>
    <w:uiPriority w:val="9"/>
    <w:rsid w:val="7AC883D7"/>
    <w:rPr>
      <w:rFonts w:asciiTheme="majorHAnsi" w:eastAsiaTheme="majorEastAsia" w:hAnsiTheme="majorHAnsi" w:cstheme="majorBidi"/>
      <w:i/>
      <w:iCs/>
      <w:noProof w:val="0"/>
      <w:color w:val="272727"/>
      <w:sz w:val="21"/>
      <w:szCs w:val="21"/>
      <w:lang w:val="lv-LV"/>
    </w:rPr>
  </w:style>
  <w:style w:type="character" w:customStyle="1" w:styleId="NosaukumsRakstz">
    <w:name w:val="Nosaukums Rakstz."/>
    <w:basedOn w:val="Noklusjumarindkopasfonts"/>
    <w:link w:val="Nosaukums"/>
    <w:uiPriority w:val="10"/>
    <w:rsid w:val="7AC883D7"/>
    <w:rPr>
      <w:rFonts w:asciiTheme="majorHAnsi" w:eastAsiaTheme="majorEastAsia" w:hAnsiTheme="majorHAnsi" w:cstheme="majorBidi"/>
      <w:noProof w:val="0"/>
      <w:sz w:val="56"/>
      <w:szCs w:val="56"/>
      <w:lang w:val="lv-LV"/>
    </w:rPr>
  </w:style>
  <w:style w:type="character" w:customStyle="1" w:styleId="ApakvirsrakstsRakstz">
    <w:name w:val="Apakšvirsraksts Rakstz."/>
    <w:basedOn w:val="Noklusjumarindkopasfonts"/>
    <w:link w:val="Apakvirsraksts"/>
    <w:uiPriority w:val="11"/>
    <w:rsid w:val="7AC883D7"/>
    <w:rPr>
      <w:rFonts w:asciiTheme="minorHAnsi" w:eastAsiaTheme="minorEastAsia" w:hAnsiTheme="minorHAnsi" w:cstheme="minorBidi"/>
      <w:noProof w:val="0"/>
      <w:color w:val="5A5A5A"/>
      <w:lang w:val="lv-LV"/>
    </w:rPr>
  </w:style>
  <w:style w:type="character" w:customStyle="1" w:styleId="CittsRakstz">
    <w:name w:val="Citāts Rakstz."/>
    <w:basedOn w:val="Noklusjumarindkopasfonts"/>
    <w:link w:val="Citts"/>
    <w:uiPriority w:val="29"/>
    <w:rsid w:val="7AC883D7"/>
    <w:rPr>
      <w:i/>
      <w:iCs/>
      <w:noProof w:val="0"/>
      <w:color w:val="404040" w:themeColor="text1" w:themeTint="BF"/>
      <w:lang w:val="lv-LV"/>
    </w:rPr>
  </w:style>
  <w:style w:type="character" w:customStyle="1" w:styleId="IntensvscittsRakstz">
    <w:name w:val="Intensīvs citāts Rakstz."/>
    <w:basedOn w:val="Noklusjumarindkopasfonts"/>
    <w:link w:val="Intensvscitts"/>
    <w:uiPriority w:val="30"/>
    <w:rsid w:val="7AC883D7"/>
    <w:rPr>
      <w:i/>
      <w:iCs/>
      <w:noProof w:val="0"/>
      <w:color w:val="4472C4" w:themeColor="accent1"/>
      <w:lang w:val="lv-LV"/>
    </w:rPr>
  </w:style>
  <w:style w:type="paragraph" w:styleId="Saturs1">
    <w:name w:val="toc 1"/>
    <w:basedOn w:val="Parasts"/>
    <w:next w:val="Parasts"/>
    <w:uiPriority w:val="39"/>
    <w:unhideWhenUsed/>
    <w:rsid w:val="7AC883D7"/>
    <w:pPr>
      <w:spacing w:after="100"/>
    </w:pPr>
  </w:style>
  <w:style w:type="paragraph" w:styleId="Saturs2">
    <w:name w:val="toc 2"/>
    <w:basedOn w:val="Parasts"/>
    <w:next w:val="Parasts"/>
    <w:uiPriority w:val="39"/>
    <w:unhideWhenUsed/>
    <w:rsid w:val="7AC883D7"/>
    <w:pPr>
      <w:spacing w:after="100"/>
      <w:ind w:left="220"/>
    </w:pPr>
  </w:style>
  <w:style w:type="paragraph" w:styleId="Saturs3">
    <w:name w:val="toc 3"/>
    <w:basedOn w:val="Parasts"/>
    <w:next w:val="Parasts"/>
    <w:uiPriority w:val="39"/>
    <w:unhideWhenUsed/>
    <w:rsid w:val="7AC883D7"/>
    <w:pPr>
      <w:spacing w:after="100"/>
      <w:ind w:left="440"/>
    </w:pPr>
  </w:style>
  <w:style w:type="paragraph" w:styleId="Saturs4">
    <w:name w:val="toc 4"/>
    <w:basedOn w:val="Parasts"/>
    <w:next w:val="Parasts"/>
    <w:uiPriority w:val="39"/>
    <w:unhideWhenUsed/>
    <w:rsid w:val="7AC883D7"/>
    <w:pPr>
      <w:spacing w:after="100"/>
      <w:ind w:left="660"/>
    </w:pPr>
  </w:style>
  <w:style w:type="paragraph" w:styleId="Saturs5">
    <w:name w:val="toc 5"/>
    <w:basedOn w:val="Parasts"/>
    <w:next w:val="Parasts"/>
    <w:uiPriority w:val="39"/>
    <w:unhideWhenUsed/>
    <w:rsid w:val="7AC883D7"/>
    <w:pPr>
      <w:spacing w:after="100"/>
      <w:ind w:left="880"/>
    </w:pPr>
  </w:style>
  <w:style w:type="paragraph" w:styleId="Saturs6">
    <w:name w:val="toc 6"/>
    <w:basedOn w:val="Parasts"/>
    <w:next w:val="Parasts"/>
    <w:uiPriority w:val="39"/>
    <w:unhideWhenUsed/>
    <w:rsid w:val="7AC883D7"/>
    <w:pPr>
      <w:spacing w:after="100"/>
      <w:ind w:left="1100"/>
    </w:pPr>
  </w:style>
  <w:style w:type="paragraph" w:styleId="Saturs7">
    <w:name w:val="toc 7"/>
    <w:basedOn w:val="Parasts"/>
    <w:next w:val="Parasts"/>
    <w:uiPriority w:val="39"/>
    <w:unhideWhenUsed/>
    <w:rsid w:val="7AC883D7"/>
    <w:pPr>
      <w:spacing w:after="100"/>
      <w:ind w:left="1320"/>
    </w:pPr>
  </w:style>
  <w:style w:type="paragraph" w:styleId="Saturs8">
    <w:name w:val="toc 8"/>
    <w:basedOn w:val="Parasts"/>
    <w:next w:val="Parasts"/>
    <w:uiPriority w:val="39"/>
    <w:unhideWhenUsed/>
    <w:rsid w:val="7AC883D7"/>
    <w:pPr>
      <w:spacing w:after="100"/>
      <w:ind w:left="1540"/>
    </w:pPr>
  </w:style>
  <w:style w:type="paragraph" w:styleId="Saturs9">
    <w:name w:val="toc 9"/>
    <w:basedOn w:val="Parasts"/>
    <w:next w:val="Parasts"/>
    <w:uiPriority w:val="39"/>
    <w:unhideWhenUsed/>
    <w:rsid w:val="7AC883D7"/>
    <w:pPr>
      <w:spacing w:after="100"/>
      <w:ind w:left="1760"/>
    </w:pPr>
  </w:style>
  <w:style w:type="paragraph" w:styleId="Beiguvresteksts">
    <w:name w:val="endnote text"/>
    <w:basedOn w:val="Parasts"/>
    <w:link w:val="BeiguvrestekstsRakstz"/>
    <w:uiPriority w:val="99"/>
    <w:semiHidden/>
    <w:unhideWhenUsed/>
    <w:rsid w:val="7AC883D7"/>
    <w:pPr>
      <w:spacing w:after="0"/>
    </w:pPr>
    <w:rPr>
      <w:sz w:val="20"/>
      <w:szCs w:val="20"/>
    </w:rPr>
  </w:style>
  <w:style w:type="character" w:customStyle="1" w:styleId="BeiguvrestekstsRakstz">
    <w:name w:val="Beigu vēres teksts Rakstz."/>
    <w:basedOn w:val="Noklusjumarindkopasfonts"/>
    <w:link w:val="Beiguvresteksts"/>
    <w:uiPriority w:val="99"/>
    <w:semiHidden/>
    <w:rsid w:val="7AC883D7"/>
    <w:rPr>
      <w:noProof w:val="0"/>
      <w:sz w:val="20"/>
      <w:szCs w:val="20"/>
      <w:lang w:val="lv-LV"/>
    </w:rPr>
  </w:style>
  <w:style w:type="paragraph" w:styleId="Kjene">
    <w:name w:val="footer"/>
    <w:basedOn w:val="Parasts"/>
    <w:link w:val="KjeneRakstz"/>
    <w:uiPriority w:val="99"/>
    <w:unhideWhenUsed/>
    <w:rsid w:val="7AC883D7"/>
    <w:pPr>
      <w:tabs>
        <w:tab w:val="center" w:pos="4680"/>
        <w:tab w:val="right" w:pos="9360"/>
      </w:tabs>
      <w:spacing w:after="0"/>
    </w:pPr>
  </w:style>
  <w:style w:type="character" w:customStyle="1" w:styleId="KjeneRakstz">
    <w:name w:val="Kājene Rakstz."/>
    <w:basedOn w:val="Noklusjumarindkopasfonts"/>
    <w:link w:val="Kjene"/>
    <w:uiPriority w:val="99"/>
    <w:rsid w:val="7AC883D7"/>
    <w:rPr>
      <w:noProof w:val="0"/>
      <w:lang w:val="lv-LV"/>
    </w:rPr>
  </w:style>
  <w:style w:type="paragraph" w:styleId="Vresteksts">
    <w:name w:val="footnote text"/>
    <w:basedOn w:val="Parasts"/>
    <w:link w:val="VrestekstsRakstz"/>
    <w:uiPriority w:val="99"/>
    <w:unhideWhenUsed/>
    <w:rsid w:val="7AC883D7"/>
    <w:pPr>
      <w:spacing w:after="0"/>
    </w:pPr>
    <w:rPr>
      <w:sz w:val="20"/>
      <w:szCs w:val="20"/>
    </w:rPr>
  </w:style>
  <w:style w:type="character" w:customStyle="1" w:styleId="VrestekstsRakstz">
    <w:name w:val="Vēres teksts Rakstz."/>
    <w:basedOn w:val="Noklusjumarindkopasfonts"/>
    <w:link w:val="Vresteksts"/>
    <w:uiPriority w:val="99"/>
    <w:rsid w:val="7AC883D7"/>
    <w:rPr>
      <w:noProof w:val="0"/>
      <w:sz w:val="20"/>
      <w:szCs w:val="20"/>
      <w:lang w:val="lv-LV"/>
    </w:rPr>
  </w:style>
  <w:style w:type="paragraph" w:styleId="Galvene">
    <w:name w:val="header"/>
    <w:basedOn w:val="Parasts"/>
    <w:link w:val="GalveneRakstz"/>
    <w:uiPriority w:val="99"/>
    <w:unhideWhenUsed/>
    <w:rsid w:val="7AC883D7"/>
    <w:pPr>
      <w:tabs>
        <w:tab w:val="center" w:pos="4680"/>
        <w:tab w:val="right" w:pos="9360"/>
      </w:tabs>
      <w:spacing w:after="0"/>
    </w:pPr>
  </w:style>
  <w:style w:type="character" w:customStyle="1" w:styleId="GalveneRakstz">
    <w:name w:val="Galvene Rakstz."/>
    <w:basedOn w:val="Noklusjumarindkopasfonts"/>
    <w:link w:val="Galvene"/>
    <w:uiPriority w:val="99"/>
    <w:rsid w:val="7AC883D7"/>
    <w:rPr>
      <w:noProof w:val="0"/>
      <w:lang w:val="lv-LV"/>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Pr>
      <w:color w:val="0563C1" w:themeColor="hyperlink"/>
      <w:u w:val="single"/>
    </w:rPr>
  </w:style>
  <w:style w:type="paragraph" w:styleId="Saturardtjavirsraksts">
    <w:name w:val="TOC Heading"/>
    <w:basedOn w:val="Virsraksts1"/>
    <w:next w:val="Parasts"/>
    <w:uiPriority w:val="39"/>
    <w:semiHidden/>
    <w:unhideWhenUsed/>
    <w:qFormat/>
    <w:rsid w:val="004014D1"/>
    <w:pPr>
      <w:keepLines/>
      <w:outlineLvl w:val="9"/>
    </w:pPr>
  </w:style>
  <w:style w:type="character" w:customStyle="1" w:styleId="SarakstarindkopaRakstz">
    <w:name w:val="Saraksta rindkopa Rakstz."/>
    <w:aliases w:val="H&amp;P List Paragraph Rakstz.,2 Rakstz.,Strip Rakstz.,Saraksta rindkopa1 Rakstz.,Normal bullet 2 Rakstz.,Bullet list Rakstz.,Colorful List - Accent 12 Rakstz.,List Paragraph1 Rakstz.,List1 Rakstz.,Akapit z listą BS Rakstz."/>
    <w:link w:val="Sarakstarindkopa"/>
    <w:uiPriority w:val="34"/>
    <w:qFormat/>
    <w:locked/>
    <w:rsid w:val="004014D1"/>
    <w:rPr>
      <w:lang w:val="lv-LV"/>
    </w:rPr>
  </w:style>
  <w:style w:type="paragraph" w:styleId="Vienkrsteksts">
    <w:name w:val="Plain Text"/>
    <w:basedOn w:val="Parasts"/>
    <w:link w:val="VienkrstekstsRakstz"/>
    <w:uiPriority w:val="99"/>
    <w:unhideWhenUsed/>
    <w:rsid w:val="004014D1"/>
    <w:pPr>
      <w:spacing w:before="120" w:after="0" w:line="240" w:lineRule="auto"/>
      <w:jc w:val="both"/>
    </w:pPr>
    <w:rPr>
      <w:rFonts w:ascii="Calibri" w:hAnsi="Calibri" w:cs="Calibri"/>
      <w:lang w:val="en-US"/>
    </w:rPr>
  </w:style>
  <w:style w:type="character" w:customStyle="1" w:styleId="VienkrstekstsRakstz">
    <w:name w:val="Vienkāršs teksts Rakstz."/>
    <w:basedOn w:val="Noklusjumarindkopasfonts"/>
    <w:link w:val="Vienkrsteksts"/>
    <w:uiPriority w:val="99"/>
    <w:rsid w:val="004014D1"/>
    <w:rPr>
      <w:rFonts w:ascii="Calibri" w:hAnsi="Calibri" w:cs="Calibri"/>
      <w:lang w:val="en-US"/>
    </w:rPr>
  </w:style>
  <w:style w:type="character" w:styleId="Komentraatsauce">
    <w:name w:val="annotation reference"/>
    <w:basedOn w:val="Noklusjumarindkopasfonts"/>
    <w:uiPriority w:val="99"/>
    <w:semiHidden/>
    <w:unhideWhenUsed/>
    <w:rsid w:val="005A04E3"/>
    <w:rPr>
      <w:sz w:val="16"/>
      <w:szCs w:val="16"/>
    </w:rPr>
  </w:style>
  <w:style w:type="paragraph" w:styleId="Komentrateksts">
    <w:name w:val="annotation text"/>
    <w:basedOn w:val="Parasts"/>
    <w:link w:val="KomentratekstsRakstz"/>
    <w:uiPriority w:val="99"/>
    <w:unhideWhenUsed/>
    <w:rsid w:val="005A04E3"/>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04E3"/>
    <w:rPr>
      <w:sz w:val="20"/>
      <w:szCs w:val="20"/>
      <w:lang w:val="lv-LV"/>
    </w:rPr>
  </w:style>
  <w:style w:type="paragraph" w:styleId="Komentratma">
    <w:name w:val="annotation subject"/>
    <w:basedOn w:val="Komentrateksts"/>
    <w:next w:val="Komentrateksts"/>
    <w:link w:val="KomentratmaRakstz"/>
    <w:uiPriority w:val="99"/>
    <w:semiHidden/>
    <w:unhideWhenUsed/>
    <w:rsid w:val="005A04E3"/>
    <w:rPr>
      <w:b/>
      <w:bCs/>
    </w:rPr>
  </w:style>
  <w:style w:type="character" w:customStyle="1" w:styleId="KomentratmaRakstz">
    <w:name w:val="Komentāra tēma Rakstz."/>
    <w:basedOn w:val="KomentratekstsRakstz"/>
    <w:link w:val="Komentratma"/>
    <w:uiPriority w:val="99"/>
    <w:semiHidden/>
    <w:rsid w:val="005A04E3"/>
    <w:rPr>
      <w:b/>
      <w:bCs/>
      <w:sz w:val="20"/>
      <w:szCs w:val="20"/>
      <w:lang w:val="lv-LV"/>
    </w:rPr>
  </w:style>
  <w:style w:type="character" w:styleId="Neatrisintapieminana">
    <w:name w:val="Unresolved Mention"/>
    <w:basedOn w:val="Noklusjumarindkopasfonts"/>
    <w:uiPriority w:val="99"/>
    <w:semiHidden/>
    <w:unhideWhenUsed/>
    <w:rsid w:val="006C1764"/>
    <w:rPr>
      <w:color w:val="605E5C"/>
      <w:shd w:val="clear" w:color="auto" w:fill="E1DFDD"/>
    </w:rPr>
  </w:style>
  <w:style w:type="character" w:styleId="Izclums">
    <w:name w:val="Emphasis"/>
    <w:basedOn w:val="Noklusjumarindkopasfonts"/>
    <w:uiPriority w:val="20"/>
    <w:qFormat/>
    <w:rsid w:val="0091597A"/>
    <w:rPr>
      <w:i/>
      <w:iCs/>
    </w:rPr>
  </w:style>
  <w:style w:type="character" w:styleId="Izteiksmgs">
    <w:name w:val="Strong"/>
    <w:basedOn w:val="Noklusjumarindkopasfonts"/>
    <w:uiPriority w:val="22"/>
    <w:qFormat/>
    <w:rsid w:val="0091597A"/>
    <w:rPr>
      <w:b/>
      <w:bCs/>
    </w:rPr>
  </w:style>
  <w:style w:type="paragraph" w:styleId="Paraststmeklis">
    <w:name w:val="Normal (Web)"/>
    <w:basedOn w:val="Parasts"/>
    <w:uiPriority w:val="99"/>
    <w:unhideWhenUsed/>
    <w:rsid w:val="00A835D6"/>
    <w:pPr>
      <w:spacing w:before="100" w:beforeAutospacing="1" w:after="100" w:afterAutospacing="1" w:line="240" w:lineRule="auto"/>
    </w:pPr>
    <w:rPr>
      <w:rFonts w:ascii="Calibri" w:hAnsi="Calibri" w:cs="Calibri"/>
      <w:lang w:eastAsia="lv-LV"/>
    </w:rPr>
  </w:style>
  <w:style w:type="character" w:styleId="Izmantotahipersaite">
    <w:name w:val="FollowedHyperlink"/>
    <w:basedOn w:val="Noklusjumarindkopasfonts"/>
    <w:uiPriority w:val="99"/>
    <w:semiHidden/>
    <w:unhideWhenUsed/>
    <w:rsid w:val="00787FC2"/>
    <w:rPr>
      <w:color w:val="954F72" w:themeColor="followedHyperlink"/>
      <w:u w:val="single"/>
    </w:rPr>
  </w:style>
  <w:style w:type="paragraph" w:customStyle="1" w:styleId="tv213">
    <w:name w:val="tv213"/>
    <w:basedOn w:val="Parasts"/>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9D1034"/>
    <w:pPr>
      <w:spacing w:after="0" w:line="240" w:lineRule="auto"/>
    </w:pPr>
    <w:rPr>
      <w:lang w:val="lv-LV"/>
    </w:rPr>
  </w:style>
  <w:style w:type="character" w:customStyle="1" w:styleId="normaltextrun">
    <w:name w:val="normaltextrun"/>
    <w:basedOn w:val="Noklusjumarindkopasfonts"/>
    <w:rsid w:val="00624547"/>
  </w:style>
  <w:style w:type="character" w:styleId="Vresatsauce">
    <w:name w:val="footnote reference"/>
    <w:basedOn w:val="Noklusjumarindkopasfonts"/>
    <w:uiPriority w:val="99"/>
    <w:semiHidden/>
    <w:unhideWhenUsed/>
    <w:rsid w:val="009347DA"/>
    <w:rPr>
      <w:vertAlign w:val="superscript"/>
    </w:rPr>
  </w:style>
  <w:style w:type="paragraph" w:customStyle="1" w:styleId="elementtoproof">
    <w:name w:val="elementtoproof"/>
    <w:basedOn w:val="Parasts"/>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5652">
      <w:bodyDiv w:val="1"/>
      <w:marLeft w:val="0"/>
      <w:marRight w:val="0"/>
      <w:marTop w:val="0"/>
      <w:marBottom w:val="0"/>
      <w:divBdr>
        <w:top w:val="none" w:sz="0" w:space="0" w:color="auto"/>
        <w:left w:val="none" w:sz="0" w:space="0" w:color="auto"/>
        <w:bottom w:val="none" w:sz="0" w:space="0" w:color="auto"/>
        <w:right w:val="none" w:sz="0" w:space="0" w:color="auto"/>
      </w:divBdr>
    </w:div>
    <w:div w:id="83302589">
      <w:bodyDiv w:val="1"/>
      <w:marLeft w:val="0"/>
      <w:marRight w:val="0"/>
      <w:marTop w:val="0"/>
      <w:marBottom w:val="0"/>
      <w:divBdr>
        <w:top w:val="none" w:sz="0" w:space="0" w:color="auto"/>
        <w:left w:val="none" w:sz="0" w:space="0" w:color="auto"/>
        <w:bottom w:val="none" w:sz="0" w:space="0" w:color="auto"/>
        <w:right w:val="none" w:sz="0" w:space="0" w:color="auto"/>
      </w:divBdr>
    </w:div>
    <w:div w:id="100297689">
      <w:bodyDiv w:val="1"/>
      <w:marLeft w:val="0"/>
      <w:marRight w:val="0"/>
      <w:marTop w:val="0"/>
      <w:marBottom w:val="0"/>
      <w:divBdr>
        <w:top w:val="none" w:sz="0" w:space="0" w:color="auto"/>
        <w:left w:val="none" w:sz="0" w:space="0" w:color="auto"/>
        <w:bottom w:val="none" w:sz="0" w:space="0" w:color="auto"/>
        <w:right w:val="none" w:sz="0" w:space="0" w:color="auto"/>
      </w:divBdr>
    </w:div>
    <w:div w:id="101265808">
      <w:bodyDiv w:val="1"/>
      <w:marLeft w:val="0"/>
      <w:marRight w:val="0"/>
      <w:marTop w:val="0"/>
      <w:marBottom w:val="0"/>
      <w:divBdr>
        <w:top w:val="none" w:sz="0" w:space="0" w:color="auto"/>
        <w:left w:val="none" w:sz="0" w:space="0" w:color="auto"/>
        <w:bottom w:val="none" w:sz="0" w:space="0" w:color="auto"/>
        <w:right w:val="none" w:sz="0" w:space="0" w:color="auto"/>
      </w:divBdr>
    </w:div>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232325608">
      <w:bodyDiv w:val="1"/>
      <w:marLeft w:val="0"/>
      <w:marRight w:val="0"/>
      <w:marTop w:val="0"/>
      <w:marBottom w:val="0"/>
      <w:divBdr>
        <w:top w:val="none" w:sz="0" w:space="0" w:color="auto"/>
        <w:left w:val="none" w:sz="0" w:space="0" w:color="auto"/>
        <w:bottom w:val="none" w:sz="0" w:space="0" w:color="auto"/>
        <w:right w:val="none" w:sz="0" w:space="0" w:color="auto"/>
      </w:divBdr>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270010940">
      <w:bodyDiv w:val="1"/>
      <w:marLeft w:val="0"/>
      <w:marRight w:val="0"/>
      <w:marTop w:val="0"/>
      <w:marBottom w:val="0"/>
      <w:divBdr>
        <w:top w:val="none" w:sz="0" w:space="0" w:color="auto"/>
        <w:left w:val="none" w:sz="0" w:space="0" w:color="auto"/>
        <w:bottom w:val="none" w:sz="0" w:space="0" w:color="auto"/>
        <w:right w:val="none" w:sz="0" w:space="0" w:color="auto"/>
      </w:divBdr>
    </w:div>
    <w:div w:id="302581879">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30179506">
      <w:bodyDiv w:val="1"/>
      <w:marLeft w:val="0"/>
      <w:marRight w:val="0"/>
      <w:marTop w:val="0"/>
      <w:marBottom w:val="0"/>
      <w:divBdr>
        <w:top w:val="none" w:sz="0" w:space="0" w:color="auto"/>
        <w:left w:val="none" w:sz="0" w:space="0" w:color="auto"/>
        <w:bottom w:val="none" w:sz="0" w:space="0" w:color="auto"/>
        <w:right w:val="none" w:sz="0" w:space="0" w:color="auto"/>
      </w:divBdr>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397368403">
      <w:bodyDiv w:val="1"/>
      <w:marLeft w:val="0"/>
      <w:marRight w:val="0"/>
      <w:marTop w:val="0"/>
      <w:marBottom w:val="0"/>
      <w:divBdr>
        <w:top w:val="none" w:sz="0" w:space="0" w:color="auto"/>
        <w:left w:val="none" w:sz="0" w:space="0" w:color="auto"/>
        <w:bottom w:val="none" w:sz="0" w:space="0" w:color="auto"/>
        <w:right w:val="none" w:sz="0" w:space="0" w:color="auto"/>
      </w:divBdr>
      <w:divsChild>
        <w:div w:id="64304332">
          <w:marLeft w:val="0"/>
          <w:marRight w:val="0"/>
          <w:marTop w:val="0"/>
          <w:marBottom w:val="0"/>
          <w:divBdr>
            <w:top w:val="none" w:sz="0" w:space="0" w:color="auto"/>
            <w:left w:val="none" w:sz="0" w:space="0" w:color="auto"/>
            <w:bottom w:val="none" w:sz="0" w:space="0" w:color="auto"/>
            <w:right w:val="none" w:sz="0" w:space="0" w:color="auto"/>
          </w:divBdr>
        </w:div>
        <w:div w:id="539781825">
          <w:marLeft w:val="0"/>
          <w:marRight w:val="0"/>
          <w:marTop w:val="0"/>
          <w:marBottom w:val="0"/>
          <w:divBdr>
            <w:top w:val="none" w:sz="0" w:space="0" w:color="auto"/>
            <w:left w:val="none" w:sz="0" w:space="0" w:color="auto"/>
            <w:bottom w:val="none" w:sz="0" w:space="0" w:color="auto"/>
            <w:right w:val="none" w:sz="0" w:space="0" w:color="auto"/>
          </w:divBdr>
        </w:div>
        <w:div w:id="620577935">
          <w:marLeft w:val="0"/>
          <w:marRight w:val="0"/>
          <w:marTop w:val="0"/>
          <w:marBottom w:val="0"/>
          <w:divBdr>
            <w:top w:val="none" w:sz="0" w:space="0" w:color="auto"/>
            <w:left w:val="none" w:sz="0" w:space="0" w:color="auto"/>
            <w:bottom w:val="none" w:sz="0" w:space="0" w:color="auto"/>
            <w:right w:val="none" w:sz="0" w:space="0" w:color="auto"/>
          </w:divBdr>
        </w:div>
        <w:div w:id="661659286">
          <w:marLeft w:val="0"/>
          <w:marRight w:val="0"/>
          <w:marTop w:val="0"/>
          <w:marBottom w:val="0"/>
          <w:divBdr>
            <w:top w:val="none" w:sz="0" w:space="0" w:color="auto"/>
            <w:left w:val="none" w:sz="0" w:space="0" w:color="auto"/>
            <w:bottom w:val="none" w:sz="0" w:space="0" w:color="auto"/>
            <w:right w:val="none" w:sz="0" w:space="0" w:color="auto"/>
          </w:divBdr>
        </w:div>
        <w:div w:id="697851262">
          <w:marLeft w:val="0"/>
          <w:marRight w:val="0"/>
          <w:marTop w:val="0"/>
          <w:marBottom w:val="0"/>
          <w:divBdr>
            <w:top w:val="none" w:sz="0" w:space="0" w:color="auto"/>
            <w:left w:val="none" w:sz="0" w:space="0" w:color="auto"/>
            <w:bottom w:val="none" w:sz="0" w:space="0" w:color="auto"/>
            <w:right w:val="none" w:sz="0" w:space="0" w:color="auto"/>
          </w:divBdr>
        </w:div>
        <w:div w:id="1112896518">
          <w:marLeft w:val="0"/>
          <w:marRight w:val="0"/>
          <w:marTop w:val="0"/>
          <w:marBottom w:val="0"/>
          <w:divBdr>
            <w:top w:val="none" w:sz="0" w:space="0" w:color="auto"/>
            <w:left w:val="none" w:sz="0" w:space="0" w:color="auto"/>
            <w:bottom w:val="none" w:sz="0" w:space="0" w:color="auto"/>
            <w:right w:val="none" w:sz="0" w:space="0" w:color="auto"/>
          </w:divBdr>
        </w:div>
        <w:div w:id="1209144205">
          <w:marLeft w:val="0"/>
          <w:marRight w:val="0"/>
          <w:marTop w:val="0"/>
          <w:marBottom w:val="0"/>
          <w:divBdr>
            <w:top w:val="none" w:sz="0" w:space="0" w:color="auto"/>
            <w:left w:val="none" w:sz="0" w:space="0" w:color="auto"/>
            <w:bottom w:val="none" w:sz="0" w:space="0" w:color="auto"/>
            <w:right w:val="none" w:sz="0" w:space="0" w:color="auto"/>
          </w:divBdr>
        </w:div>
        <w:div w:id="1466433617">
          <w:marLeft w:val="0"/>
          <w:marRight w:val="0"/>
          <w:marTop w:val="0"/>
          <w:marBottom w:val="0"/>
          <w:divBdr>
            <w:top w:val="none" w:sz="0" w:space="0" w:color="auto"/>
            <w:left w:val="none" w:sz="0" w:space="0" w:color="auto"/>
            <w:bottom w:val="none" w:sz="0" w:space="0" w:color="auto"/>
            <w:right w:val="none" w:sz="0" w:space="0" w:color="auto"/>
          </w:divBdr>
        </w:div>
        <w:div w:id="1985969360">
          <w:marLeft w:val="0"/>
          <w:marRight w:val="0"/>
          <w:marTop w:val="0"/>
          <w:marBottom w:val="0"/>
          <w:divBdr>
            <w:top w:val="none" w:sz="0" w:space="0" w:color="auto"/>
            <w:left w:val="none" w:sz="0" w:space="0" w:color="auto"/>
            <w:bottom w:val="none" w:sz="0" w:space="0" w:color="auto"/>
            <w:right w:val="none" w:sz="0" w:space="0" w:color="auto"/>
          </w:divBdr>
        </w:div>
      </w:divsChild>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474033643">
      <w:bodyDiv w:val="1"/>
      <w:marLeft w:val="0"/>
      <w:marRight w:val="0"/>
      <w:marTop w:val="0"/>
      <w:marBottom w:val="0"/>
      <w:divBdr>
        <w:top w:val="none" w:sz="0" w:space="0" w:color="auto"/>
        <w:left w:val="none" w:sz="0" w:space="0" w:color="auto"/>
        <w:bottom w:val="none" w:sz="0" w:space="0" w:color="auto"/>
        <w:right w:val="none" w:sz="0" w:space="0" w:color="auto"/>
      </w:divBdr>
    </w:div>
    <w:div w:id="49808473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609354938">
      <w:bodyDiv w:val="1"/>
      <w:marLeft w:val="0"/>
      <w:marRight w:val="0"/>
      <w:marTop w:val="0"/>
      <w:marBottom w:val="0"/>
      <w:divBdr>
        <w:top w:val="none" w:sz="0" w:space="0" w:color="auto"/>
        <w:left w:val="none" w:sz="0" w:space="0" w:color="auto"/>
        <w:bottom w:val="none" w:sz="0" w:space="0" w:color="auto"/>
        <w:right w:val="none" w:sz="0" w:space="0" w:color="auto"/>
      </w:divBdr>
    </w:div>
    <w:div w:id="614556330">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750080887">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24592094">
      <w:bodyDiv w:val="1"/>
      <w:marLeft w:val="0"/>
      <w:marRight w:val="0"/>
      <w:marTop w:val="0"/>
      <w:marBottom w:val="0"/>
      <w:divBdr>
        <w:top w:val="none" w:sz="0" w:space="0" w:color="auto"/>
        <w:left w:val="none" w:sz="0" w:space="0" w:color="auto"/>
        <w:bottom w:val="none" w:sz="0" w:space="0" w:color="auto"/>
        <w:right w:val="none" w:sz="0" w:space="0" w:color="auto"/>
      </w:divBdr>
    </w:div>
    <w:div w:id="830415222">
      <w:bodyDiv w:val="1"/>
      <w:marLeft w:val="0"/>
      <w:marRight w:val="0"/>
      <w:marTop w:val="0"/>
      <w:marBottom w:val="0"/>
      <w:divBdr>
        <w:top w:val="none" w:sz="0" w:space="0" w:color="auto"/>
        <w:left w:val="none" w:sz="0" w:space="0" w:color="auto"/>
        <w:bottom w:val="none" w:sz="0" w:space="0" w:color="auto"/>
        <w:right w:val="none" w:sz="0" w:space="0" w:color="auto"/>
      </w:divBdr>
      <w:divsChild>
        <w:div w:id="722876518">
          <w:marLeft w:val="0"/>
          <w:marRight w:val="0"/>
          <w:marTop w:val="0"/>
          <w:marBottom w:val="0"/>
          <w:divBdr>
            <w:top w:val="none" w:sz="0" w:space="0" w:color="auto"/>
            <w:left w:val="none" w:sz="0" w:space="0" w:color="auto"/>
            <w:bottom w:val="none" w:sz="0" w:space="0" w:color="auto"/>
            <w:right w:val="none" w:sz="0" w:space="0" w:color="auto"/>
          </w:divBdr>
        </w:div>
        <w:div w:id="1358506686">
          <w:marLeft w:val="0"/>
          <w:marRight w:val="0"/>
          <w:marTop w:val="0"/>
          <w:marBottom w:val="0"/>
          <w:divBdr>
            <w:top w:val="none" w:sz="0" w:space="0" w:color="auto"/>
            <w:left w:val="none" w:sz="0" w:space="0" w:color="auto"/>
            <w:bottom w:val="none" w:sz="0" w:space="0" w:color="auto"/>
            <w:right w:val="none" w:sz="0" w:space="0" w:color="auto"/>
          </w:divBdr>
        </w:div>
        <w:div w:id="1368944402">
          <w:marLeft w:val="0"/>
          <w:marRight w:val="0"/>
          <w:marTop w:val="0"/>
          <w:marBottom w:val="0"/>
          <w:divBdr>
            <w:top w:val="none" w:sz="0" w:space="0" w:color="auto"/>
            <w:left w:val="none" w:sz="0" w:space="0" w:color="auto"/>
            <w:bottom w:val="none" w:sz="0" w:space="0" w:color="auto"/>
            <w:right w:val="none" w:sz="0" w:space="0" w:color="auto"/>
          </w:divBdr>
        </w:div>
      </w:divsChild>
    </w:div>
    <w:div w:id="923732233">
      <w:bodyDiv w:val="1"/>
      <w:marLeft w:val="0"/>
      <w:marRight w:val="0"/>
      <w:marTop w:val="0"/>
      <w:marBottom w:val="0"/>
      <w:divBdr>
        <w:top w:val="none" w:sz="0" w:space="0" w:color="auto"/>
        <w:left w:val="none" w:sz="0" w:space="0" w:color="auto"/>
        <w:bottom w:val="none" w:sz="0" w:space="0" w:color="auto"/>
        <w:right w:val="none" w:sz="0" w:space="0" w:color="auto"/>
      </w:divBdr>
      <w:divsChild>
        <w:div w:id="1915893321">
          <w:marLeft w:val="0"/>
          <w:marRight w:val="0"/>
          <w:marTop w:val="0"/>
          <w:marBottom w:val="0"/>
          <w:divBdr>
            <w:top w:val="none" w:sz="0" w:space="0" w:color="auto"/>
            <w:left w:val="none" w:sz="0" w:space="0" w:color="auto"/>
            <w:bottom w:val="none" w:sz="0" w:space="0" w:color="auto"/>
            <w:right w:val="none" w:sz="0" w:space="0" w:color="auto"/>
          </w:divBdr>
        </w:div>
        <w:div w:id="2054190588">
          <w:marLeft w:val="0"/>
          <w:marRight w:val="0"/>
          <w:marTop w:val="0"/>
          <w:marBottom w:val="0"/>
          <w:divBdr>
            <w:top w:val="none" w:sz="0" w:space="0" w:color="auto"/>
            <w:left w:val="none" w:sz="0" w:space="0" w:color="auto"/>
            <w:bottom w:val="none" w:sz="0" w:space="0" w:color="auto"/>
            <w:right w:val="none" w:sz="0" w:space="0" w:color="auto"/>
          </w:divBdr>
        </w:div>
      </w:divsChild>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43410332">
      <w:bodyDiv w:val="1"/>
      <w:marLeft w:val="0"/>
      <w:marRight w:val="0"/>
      <w:marTop w:val="0"/>
      <w:marBottom w:val="0"/>
      <w:divBdr>
        <w:top w:val="none" w:sz="0" w:space="0" w:color="auto"/>
        <w:left w:val="none" w:sz="0" w:space="0" w:color="auto"/>
        <w:bottom w:val="none" w:sz="0" w:space="0" w:color="auto"/>
        <w:right w:val="none" w:sz="0" w:space="0" w:color="auto"/>
      </w:divBdr>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7795458">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50226823">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233732403">
      <w:bodyDiv w:val="1"/>
      <w:marLeft w:val="0"/>
      <w:marRight w:val="0"/>
      <w:marTop w:val="0"/>
      <w:marBottom w:val="0"/>
      <w:divBdr>
        <w:top w:val="none" w:sz="0" w:space="0" w:color="auto"/>
        <w:left w:val="none" w:sz="0" w:space="0" w:color="auto"/>
        <w:bottom w:val="none" w:sz="0" w:space="0" w:color="auto"/>
        <w:right w:val="none" w:sz="0" w:space="0" w:color="auto"/>
      </w:divBdr>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2393130">
      <w:bodyDiv w:val="1"/>
      <w:marLeft w:val="0"/>
      <w:marRight w:val="0"/>
      <w:marTop w:val="0"/>
      <w:marBottom w:val="0"/>
      <w:divBdr>
        <w:top w:val="none" w:sz="0" w:space="0" w:color="auto"/>
        <w:left w:val="none" w:sz="0" w:space="0" w:color="auto"/>
        <w:bottom w:val="none" w:sz="0" w:space="0" w:color="auto"/>
        <w:right w:val="none" w:sz="0" w:space="0" w:color="auto"/>
      </w:divBdr>
    </w:div>
    <w:div w:id="1291283317">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440373593">
      <w:bodyDiv w:val="1"/>
      <w:marLeft w:val="0"/>
      <w:marRight w:val="0"/>
      <w:marTop w:val="0"/>
      <w:marBottom w:val="0"/>
      <w:divBdr>
        <w:top w:val="none" w:sz="0" w:space="0" w:color="auto"/>
        <w:left w:val="none" w:sz="0" w:space="0" w:color="auto"/>
        <w:bottom w:val="none" w:sz="0" w:space="0" w:color="auto"/>
        <w:right w:val="none" w:sz="0" w:space="0" w:color="auto"/>
      </w:divBdr>
    </w:div>
    <w:div w:id="1442191304">
      <w:bodyDiv w:val="1"/>
      <w:marLeft w:val="0"/>
      <w:marRight w:val="0"/>
      <w:marTop w:val="0"/>
      <w:marBottom w:val="0"/>
      <w:divBdr>
        <w:top w:val="none" w:sz="0" w:space="0" w:color="auto"/>
        <w:left w:val="none" w:sz="0" w:space="0" w:color="auto"/>
        <w:bottom w:val="none" w:sz="0" w:space="0" w:color="auto"/>
        <w:right w:val="none" w:sz="0" w:space="0" w:color="auto"/>
      </w:divBdr>
      <w:divsChild>
        <w:div w:id="917983530">
          <w:marLeft w:val="0"/>
          <w:marRight w:val="0"/>
          <w:marTop w:val="0"/>
          <w:marBottom w:val="0"/>
          <w:divBdr>
            <w:top w:val="none" w:sz="0" w:space="0" w:color="auto"/>
            <w:left w:val="none" w:sz="0" w:space="0" w:color="auto"/>
            <w:bottom w:val="none" w:sz="0" w:space="0" w:color="auto"/>
            <w:right w:val="none" w:sz="0" w:space="0" w:color="auto"/>
          </w:divBdr>
        </w:div>
        <w:div w:id="1582761559">
          <w:marLeft w:val="0"/>
          <w:marRight w:val="0"/>
          <w:marTop w:val="0"/>
          <w:marBottom w:val="0"/>
          <w:divBdr>
            <w:top w:val="none" w:sz="0" w:space="0" w:color="auto"/>
            <w:left w:val="none" w:sz="0" w:space="0" w:color="auto"/>
            <w:bottom w:val="none" w:sz="0" w:space="0" w:color="auto"/>
            <w:right w:val="none" w:sz="0" w:space="0" w:color="auto"/>
          </w:divBdr>
        </w:div>
      </w:divsChild>
    </w:div>
    <w:div w:id="1462455102">
      <w:bodyDiv w:val="1"/>
      <w:marLeft w:val="0"/>
      <w:marRight w:val="0"/>
      <w:marTop w:val="0"/>
      <w:marBottom w:val="0"/>
      <w:divBdr>
        <w:top w:val="none" w:sz="0" w:space="0" w:color="auto"/>
        <w:left w:val="none" w:sz="0" w:space="0" w:color="auto"/>
        <w:bottom w:val="none" w:sz="0" w:space="0" w:color="auto"/>
        <w:right w:val="none" w:sz="0" w:space="0" w:color="auto"/>
      </w:divBdr>
      <w:divsChild>
        <w:div w:id="459997243">
          <w:marLeft w:val="0"/>
          <w:marRight w:val="0"/>
          <w:marTop w:val="0"/>
          <w:marBottom w:val="0"/>
          <w:divBdr>
            <w:top w:val="none" w:sz="0" w:space="0" w:color="auto"/>
            <w:left w:val="none" w:sz="0" w:space="0" w:color="auto"/>
            <w:bottom w:val="none" w:sz="0" w:space="0" w:color="auto"/>
            <w:right w:val="none" w:sz="0" w:space="0" w:color="auto"/>
          </w:divBdr>
        </w:div>
        <w:div w:id="1326201763">
          <w:marLeft w:val="0"/>
          <w:marRight w:val="0"/>
          <w:marTop w:val="0"/>
          <w:marBottom w:val="0"/>
          <w:divBdr>
            <w:top w:val="none" w:sz="0" w:space="0" w:color="auto"/>
            <w:left w:val="none" w:sz="0" w:space="0" w:color="auto"/>
            <w:bottom w:val="none" w:sz="0" w:space="0" w:color="auto"/>
            <w:right w:val="none" w:sz="0" w:space="0" w:color="auto"/>
          </w:divBdr>
        </w:div>
        <w:div w:id="1741899800">
          <w:marLeft w:val="0"/>
          <w:marRight w:val="0"/>
          <w:marTop w:val="0"/>
          <w:marBottom w:val="0"/>
          <w:divBdr>
            <w:top w:val="none" w:sz="0" w:space="0" w:color="auto"/>
            <w:left w:val="none" w:sz="0" w:space="0" w:color="auto"/>
            <w:bottom w:val="none" w:sz="0" w:space="0" w:color="auto"/>
            <w:right w:val="none" w:sz="0" w:space="0" w:color="auto"/>
          </w:divBdr>
        </w:div>
      </w:divsChild>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11138945">
      <w:bodyDiv w:val="1"/>
      <w:marLeft w:val="0"/>
      <w:marRight w:val="0"/>
      <w:marTop w:val="0"/>
      <w:marBottom w:val="0"/>
      <w:divBdr>
        <w:top w:val="none" w:sz="0" w:space="0" w:color="auto"/>
        <w:left w:val="none" w:sz="0" w:space="0" w:color="auto"/>
        <w:bottom w:val="none" w:sz="0" w:space="0" w:color="auto"/>
        <w:right w:val="none" w:sz="0" w:space="0" w:color="auto"/>
      </w:divBdr>
      <w:divsChild>
        <w:div w:id="26150053">
          <w:marLeft w:val="0"/>
          <w:marRight w:val="0"/>
          <w:marTop w:val="0"/>
          <w:marBottom w:val="0"/>
          <w:divBdr>
            <w:top w:val="none" w:sz="0" w:space="0" w:color="auto"/>
            <w:left w:val="none" w:sz="0" w:space="0" w:color="auto"/>
            <w:bottom w:val="none" w:sz="0" w:space="0" w:color="auto"/>
            <w:right w:val="none" w:sz="0" w:space="0" w:color="auto"/>
          </w:divBdr>
        </w:div>
        <w:div w:id="548616676">
          <w:marLeft w:val="0"/>
          <w:marRight w:val="0"/>
          <w:marTop w:val="0"/>
          <w:marBottom w:val="0"/>
          <w:divBdr>
            <w:top w:val="none" w:sz="0" w:space="0" w:color="auto"/>
            <w:left w:val="none" w:sz="0" w:space="0" w:color="auto"/>
            <w:bottom w:val="none" w:sz="0" w:space="0" w:color="auto"/>
            <w:right w:val="none" w:sz="0" w:space="0" w:color="auto"/>
          </w:divBdr>
        </w:div>
        <w:div w:id="630289161">
          <w:marLeft w:val="0"/>
          <w:marRight w:val="0"/>
          <w:marTop w:val="0"/>
          <w:marBottom w:val="0"/>
          <w:divBdr>
            <w:top w:val="none" w:sz="0" w:space="0" w:color="auto"/>
            <w:left w:val="none" w:sz="0" w:space="0" w:color="auto"/>
            <w:bottom w:val="none" w:sz="0" w:space="0" w:color="auto"/>
            <w:right w:val="none" w:sz="0" w:space="0" w:color="auto"/>
          </w:divBdr>
        </w:div>
        <w:div w:id="1003970494">
          <w:marLeft w:val="0"/>
          <w:marRight w:val="0"/>
          <w:marTop w:val="0"/>
          <w:marBottom w:val="0"/>
          <w:divBdr>
            <w:top w:val="none" w:sz="0" w:space="0" w:color="auto"/>
            <w:left w:val="none" w:sz="0" w:space="0" w:color="auto"/>
            <w:bottom w:val="none" w:sz="0" w:space="0" w:color="auto"/>
            <w:right w:val="none" w:sz="0" w:space="0" w:color="auto"/>
          </w:divBdr>
        </w:div>
      </w:divsChild>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85402560">
      <w:bodyDiv w:val="1"/>
      <w:marLeft w:val="0"/>
      <w:marRight w:val="0"/>
      <w:marTop w:val="0"/>
      <w:marBottom w:val="0"/>
      <w:divBdr>
        <w:top w:val="none" w:sz="0" w:space="0" w:color="auto"/>
        <w:left w:val="none" w:sz="0" w:space="0" w:color="auto"/>
        <w:bottom w:val="none" w:sz="0" w:space="0" w:color="auto"/>
        <w:right w:val="none" w:sz="0" w:space="0" w:color="auto"/>
      </w:divBdr>
    </w:div>
    <w:div w:id="1687093566">
      <w:bodyDiv w:val="1"/>
      <w:marLeft w:val="0"/>
      <w:marRight w:val="0"/>
      <w:marTop w:val="0"/>
      <w:marBottom w:val="0"/>
      <w:divBdr>
        <w:top w:val="none" w:sz="0" w:space="0" w:color="auto"/>
        <w:left w:val="none" w:sz="0" w:space="0" w:color="auto"/>
        <w:bottom w:val="none" w:sz="0" w:space="0" w:color="auto"/>
        <w:right w:val="none" w:sz="0" w:space="0" w:color="auto"/>
      </w:divBdr>
      <w:divsChild>
        <w:div w:id="392582801">
          <w:marLeft w:val="0"/>
          <w:marRight w:val="0"/>
          <w:marTop w:val="0"/>
          <w:marBottom w:val="0"/>
          <w:divBdr>
            <w:top w:val="none" w:sz="0" w:space="0" w:color="auto"/>
            <w:left w:val="none" w:sz="0" w:space="0" w:color="auto"/>
            <w:bottom w:val="none" w:sz="0" w:space="0" w:color="auto"/>
            <w:right w:val="none" w:sz="0" w:space="0" w:color="auto"/>
          </w:divBdr>
          <w:divsChild>
            <w:div w:id="124397285">
              <w:marLeft w:val="0"/>
              <w:marRight w:val="0"/>
              <w:marTop w:val="0"/>
              <w:marBottom w:val="0"/>
              <w:divBdr>
                <w:top w:val="none" w:sz="0" w:space="0" w:color="auto"/>
                <w:left w:val="none" w:sz="0" w:space="0" w:color="auto"/>
                <w:bottom w:val="none" w:sz="0" w:space="0" w:color="auto"/>
                <w:right w:val="none" w:sz="0" w:space="0" w:color="auto"/>
              </w:divBdr>
            </w:div>
            <w:div w:id="675768095">
              <w:marLeft w:val="0"/>
              <w:marRight w:val="0"/>
              <w:marTop w:val="0"/>
              <w:marBottom w:val="0"/>
              <w:divBdr>
                <w:top w:val="none" w:sz="0" w:space="0" w:color="auto"/>
                <w:left w:val="none" w:sz="0" w:space="0" w:color="auto"/>
                <w:bottom w:val="none" w:sz="0" w:space="0" w:color="auto"/>
                <w:right w:val="none" w:sz="0" w:space="0" w:color="auto"/>
              </w:divBdr>
            </w:div>
            <w:div w:id="815531915">
              <w:marLeft w:val="0"/>
              <w:marRight w:val="0"/>
              <w:marTop w:val="0"/>
              <w:marBottom w:val="0"/>
              <w:divBdr>
                <w:top w:val="none" w:sz="0" w:space="0" w:color="auto"/>
                <w:left w:val="none" w:sz="0" w:space="0" w:color="auto"/>
                <w:bottom w:val="none" w:sz="0" w:space="0" w:color="auto"/>
                <w:right w:val="none" w:sz="0" w:space="0" w:color="auto"/>
              </w:divBdr>
            </w:div>
            <w:div w:id="900872030">
              <w:marLeft w:val="0"/>
              <w:marRight w:val="0"/>
              <w:marTop w:val="0"/>
              <w:marBottom w:val="0"/>
              <w:divBdr>
                <w:top w:val="none" w:sz="0" w:space="0" w:color="auto"/>
                <w:left w:val="none" w:sz="0" w:space="0" w:color="auto"/>
                <w:bottom w:val="none" w:sz="0" w:space="0" w:color="auto"/>
                <w:right w:val="none" w:sz="0" w:space="0" w:color="auto"/>
              </w:divBdr>
            </w:div>
            <w:div w:id="1075860729">
              <w:marLeft w:val="0"/>
              <w:marRight w:val="0"/>
              <w:marTop w:val="0"/>
              <w:marBottom w:val="0"/>
              <w:divBdr>
                <w:top w:val="none" w:sz="0" w:space="0" w:color="auto"/>
                <w:left w:val="none" w:sz="0" w:space="0" w:color="auto"/>
                <w:bottom w:val="none" w:sz="0" w:space="0" w:color="auto"/>
                <w:right w:val="none" w:sz="0" w:space="0" w:color="auto"/>
              </w:divBdr>
            </w:div>
            <w:div w:id="1205632918">
              <w:marLeft w:val="0"/>
              <w:marRight w:val="0"/>
              <w:marTop w:val="0"/>
              <w:marBottom w:val="0"/>
              <w:divBdr>
                <w:top w:val="none" w:sz="0" w:space="0" w:color="auto"/>
                <w:left w:val="none" w:sz="0" w:space="0" w:color="auto"/>
                <w:bottom w:val="none" w:sz="0" w:space="0" w:color="auto"/>
                <w:right w:val="none" w:sz="0" w:space="0" w:color="auto"/>
              </w:divBdr>
            </w:div>
            <w:div w:id="1610158453">
              <w:marLeft w:val="0"/>
              <w:marRight w:val="0"/>
              <w:marTop w:val="0"/>
              <w:marBottom w:val="0"/>
              <w:divBdr>
                <w:top w:val="none" w:sz="0" w:space="0" w:color="auto"/>
                <w:left w:val="none" w:sz="0" w:space="0" w:color="auto"/>
                <w:bottom w:val="none" w:sz="0" w:space="0" w:color="auto"/>
                <w:right w:val="none" w:sz="0" w:space="0" w:color="auto"/>
              </w:divBdr>
            </w:div>
            <w:div w:id="1918175371">
              <w:marLeft w:val="0"/>
              <w:marRight w:val="0"/>
              <w:marTop w:val="0"/>
              <w:marBottom w:val="0"/>
              <w:divBdr>
                <w:top w:val="none" w:sz="0" w:space="0" w:color="auto"/>
                <w:left w:val="none" w:sz="0" w:space="0" w:color="auto"/>
                <w:bottom w:val="none" w:sz="0" w:space="0" w:color="auto"/>
                <w:right w:val="none" w:sz="0" w:space="0" w:color="auto"/>
              </w:divBdr>
            </w:div>
            <w:div w:id="1918590835">
              <w:marLeft w:val="0"/>
              <w:marRight w:val="0"/>
              <w:marTop w:val="0"/>
              <w:marBottom w:val="0"/>
              <w:divBdr>
                <w:top w:val="none" w:sz="0" w:space="0" w:color="auto"/>
                <w:left w:val="none" w:sz="0" w:space="0" w:color="auto"/>
                <w:bottom w:val="none" w:sz="0" w:space="0" w:color="auto"/>
                <w:right w:val="none" w:sz="0" w:space="0" w:color="auto"/>
              </w:divBdr>
            </w:div>
          </w:divsChild>
        </w:div>
        <w:div w:id="1498230483">
          <w:marLeft w:val="0"/>
          <w:marRight w:val="0"/>
          <w:marTop w:val="0"/>
          <w:marBottom w:val="0"/>
          <w:divBdr>
            <w:top w:val="none" w:sz="0" w:space="0" w:color="auto"/>
            <w:left w:val="none" w:sz="0" w:space="0" w:color="auto"/>
            <w:bottom w:val="none" w:sz="0" w:space="0" w:color="auto"/>
            <w:right w:val="none" w:sz="0" w:space="0" w:color="auto"/>
          </w:divBdr>
          <w:divsChild>
            <w:div w:id="1834031375">
              <w:marLeft w:val="0"/>
              <w:marRight w:val="0"/>
              <w:marTop w:val="0"/>
              <w:marBottom w:val="0"/>
              <w:divBdr>
                <w:top w:val="none" w:sz="0" w:space="0" w:color="auto"/>
                <w:left w:val="none" w:sz="0" w:space="0" w:color="auto"/>
                <w:bottom w:val="none" w:sz="0" w:space="0" w:color="auto"/>
                <w:right w:val="none" w:sz="0" w:space="0" w:color="auto"/>
              </w:divBdr>
            </w:div>
            <w:div w:id="20828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3703150">
      <w:bodyDiv w:val="1"/>
      <w:marLeft w:val="0"/>
      <w:marRight w:val="0"/>
      <w:marTop w:val="0"/>
      <w:marBottom w:val="0"/>
      <w:divBdr>
        <w:top w:val="none" w:sz="0" w:space="0" w:color="auto"/>
        <w:left w:val="none" w:sz="0" w:space="0" w:color="auto"/>
        <w:bottom w:val="none" w:sz="0" w:space="0" w:color="auto"/>
        <w:right w:val="none" w:sz="0" w:space="0" w:color="auto"/>
      </w:divBdr>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3427486">
      <w:bodyDiv w:val="1"/>
      <w:marLeft w:val="0"/>
      <w:marRight w:val="0"/>
      <w:marTop w:val="0"/>
      <w:marBottom w:val="0"/>
      <w:divBdr>
        <w:top w:val="none" w:sz="0" w:space="0" w:color="auto"/>
        <w:left w:val="none" w:sz="0" w:space="0" w:color="auto"/>
        <w:bottom w:val="none" w:sz="0" w:space="0" w:color="auto"/>
        <w:right w:val="none" w:sz="0" w:space="0" w:color="auto"/>
      </w:divBdr>
      <w:divsChild>
        <w:div w:id="699400975">
          <w:marLeft w:val="0"/>
          <w:marRight w:val="0"/>
          <w:marTop w:val="0"/>
          <w:marBottom w:val="0"/>
          <w:divBdr>
            <w:top w:val="none" w:sz="0" w:space="0" w:color="auto"/>
            <w:left w:val="none" w:sz="0" w:space="0" w:color="auto"/>
            <w:bottom w:val="none" w:sz="0" w:space="0" w:color="auto"/>
            <w:right w:val="none" w:sz="0" w:space="0" w:color="auto"/>
          </w:divBdr>
        </w:div>
        <w:div w:id="1811626191">
          <w:marLeft w:val="0"/>
          <w:marRight w:val="0"/>
          <w:marTop w:val="0"/>
          <w:marBottom w:val="0"/>
          <w:divBdr>
            <w:top w:val="none" w:sz="0" w:space="0" w:color="auto"/>
            <w:left w:val="none" w:sz="0" w:space="0" w:color="auto"/>
            <w:bottom w:val="none" w:sz="0" w:space="0" w:color="auto"/>
            <w:right w:val="none" w:sz="0" w:space="0" w:color="auto"/>
          </w:divBdr>
        </w:div>
      </w:divsChild>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17532491">
      <w:bodyDiv w:val="1"/>
      <w:marLeft w:val="0"/>
      <w:marRight w:val="0"/>
      <w:marTop w:val="0"/>
      <w:marBottom w:val="0"/>
      <w:divBdr>
        <w:top w:val="none" w:sz="0" w:space="0" w:color="auto"/>
        <w:left w:val="none" w:sz="0" w:space="0" w:color="auto"/>
        <w:bottom w:val="none" w:sz="0" w:space="0" w:color="auto"/>
        <w:right w:val="none" w:sz="0" w:space="0" w:color="auto"/>
      </w:divBdr>
      <w:divsChild>
        <w:div w:id="619142410">
          <w:marLeft w:val="0"/>
          <w:marRight w:val="0"/>
          <w:marTop w:val="0"/>
          <w:marBottom w:val="0"/>
          <w:divBdr>
            <w:top w:val="none" w:sz="0" w:space="0" w:color="auto"/>
            <w:left w:val="none" w:sz="0" w:space="0" w:color="auto"/>
            <w:bottom w:val="none" w:sz="0" w:space="0" w:color="auto"/>
            <w:right w:val="none" w:sz="0" w:space="0" w:color="auto"/>
          </w:divBdr>
        </w:div>
        <w:div w:id="962033171">
          <w:marLeft w:val="0"/>
          <w:marRight w:val="0"/>
          <w:marTop w:val="0"/>
          <w:marBottom w:val="0"/>
          <w:divBdr>
            <w:top w:val="none" w:sz="0" w:space="0" w:color="auto"/>
            <w:left w:val="none" w:sz="0" w:space="0" w:color="auto"/>
            <w:bottom w:val="none" w:sz="0" w:space="0" w:color="auto"/>
            <w:right w:val="none" w:sz="0" w:space="0" w:color="auto"/>
          </w:divBdr>
        </w:div>
        <w:div w:id="1527644167">
          <w:marLeft w:val="0"/>
          <w:marRight w:val="0"/>
          <w:marTop w:val="0"/>
          <w:marBottom w:val="0"/>
          <w:divBdr>
            <w:top w:val="none" w:sz="0" w:space="0" w:color="auto"/>
            <w:left w:val="none" w:sz="0" w:space="0" w:color="auto"/>
            <w:bottom w:val="none" w:sz="0" w:space="0" w:color="auto"/>
            <w:right w:val="none" w:sz="0" w:space="0" w:color="auto"/>
          </w:divBdr>
        </w:div>
        <w:div w:id="1988590612">
          <w:marLeft w:val="0"/>
          <w:marRight w:val="0"/>
          <w:marTop w:val="0"/>
          <w:marBottom w:val="0"/>
          <w:divBdr>
            <w:top w:val="none" w:sz="0" w:space="0" w:color="auto"/>
            <w:left w:val="none" w:sz="0" w:space="0" w:color="auto"/>
            <w:bottom w:val="none" w:sz="0" w:space="0" w:color="auto"/>
            <w:right w:val="none" w:sz="0" w:space="0" w:color="auto"/>
          </w:divBdr>
        </w:div>
      </w:divsChild>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40458940">
      <w:bodyDiv w:val="1"/>
      <w:marLeft w:val="0"/>
      <w:marRight w:val="0"/>
      <w:marTop w:val="0"/>
      <w:marBottom w:val="0"/>
      <w:divBdr>
        <w:top w:val="none" w:sz="0" w:space="0" w:color="auto"/>
        <w:left w:val="none" w:sz="0" w:space="0" w:color="auto"/>
        <w:bottom w:val="none" w:sz="0" w:space="0" w:color="auto"/>
        <w:right w:val="none" w:sz="0" w:space="0" w:color="auto"/>
      </w:divBdr>
      <w:divsChild>
        <w:div w:id="262110752">
          <w:marLeft w:val="0"/>
          <w:marRight w:val="0"/>
          <w:marTop w:val="0"/>
          <w:marBottom w:val="0"/>
          <w:divBdr>
            <w:top w:val="none" w:sz="0" w:space="0" w:color="auto"/>
            <w:left w:val="none" w:sz="0" w:space="0" w:color="auto"/>
            <w:bottom w:val="none" w:sz="0" w:space="0" w:color="auto"/>
            <w:right w:val="none" w:sz="0" w:space="0" w:color="auto"/>
          </w:divBdr>
        </w:div>
        <w:div w:id="842430181">
          <w:marLeft w:val="0"/>
          <w:marRight w:val="0"/>
          <w:marTop w:val="0"/>
          <w:marBottom w:val="0"/>
          <w:divBdr>
            <w:top w:val="none" w:sz="0" w:space="0" w:color="auto"/>
            <w:left w:val="none" w:sz="0" w:space="0" w:color="auto"/>
            <w:bottom w:val="none" w:sz="0" w:space="0" w:color="auto"/>
            <w:right w:val="none" w:sz="0" w:space="0" w:color="auto"/>
          </w:divBdr>
        </w:div>
        <w:div w:id="882207459">
          <w:marLeft w:val="0"/>
          <w:marRight w:val="0"/>
          <w:marTop w:val="0"/>
          <w:marBottom w:val="0"/>
          <w:divBdr>
            <w:top w:val="none" w:sz="0" w:space="0" w:color="auto"/>
            <w:left w:val="none" w:sz="0" w:space="0" w:color="auto"/>
            <w:bottom w:val="none" w:sz="0" w:space="0" w:color="auto"/>
            <w:right w:val="none" w:sz="0" w:space="0" w:color="auto"/>
          </w:divBdr>
        </w:div>
        <w:div w:id="969045003">
          <w:marLeft w:val="0"/>
          <w:marRight w:val="0"/>
          <w:marTop w:val="0"/>
          <w:marBottom w:val="0"/>
          <w:divBdr>
            <w:top w:val="none" w:sz="0" w:space="0" w:color="auto"/>
            <w:left w:val="none" w:sz="0" w:space="0" w:color="auto"/>
            <w:bottom w:val="none" w:sz="0" w:space="0" w:color="auto"/>
            <w:right w:val="none" w:sz="0" w:space="0" w:color="auto"/>
          </w:divBdr>
        </w:div>
        <w:div w:id="1220819324">
          <w:marLeft w:val="0"/>
          <w:marRight w:val="0"/>
          <w:marTop w:val="0"/>
          <w:marBottom w:val="0"/>
          <w:divBdr>
            <w:top w:val="none" w:sz="0" w:space="0" w:color="auto"/>
            <w:left w:val="none" w:sz="0" w:space="0" w:color="auto"/>
            <w:bottom w:val="none" w:sz="0" w:space="0" w:color="auto"/>
            <w:right w:val="none" w:sz="0" w:space="0" w:color="auto"/>
          </w:divBdr>
        </w:div>
        <w:div w:id="1253974407">
          <w:marLeft w:val="0"/>
          <w:marRight w:val="0"/>
          <w:marTop w:val="0"/>
          <w:marBottom w:val="0"/>
          <w:divBdr>
            <w:top w:val="none" w:sz="0" w:space="0" w:color="auto"/>
            <w:left w:val="none" w:sz="0" w:space="0" w:color="auto"/>
            <w:bottom w:val="none" w:sz="0" w:space="0" w:color="auto"/>
            <w:right w:val="none" w:sz="0" w:space="0" w:color="auto"/>
          </w:divBdr>
        </w:div>
        <w:div w:id="1646004495">
          <w:marLeft w:val="0"/>
          <w:marRight w:val="0"/>
          <w:marTop w:val="0"/>
          <w:marBottom w:val="0"/>
          <w:divBdr>
            <w:top w:val="none" w:sz="0" w:space="0" w:color="auto"/>
            <w:left w:val="none" w:sz="0" w:space="0" w:color="auto"/>
            <w:bottom w:val="none" w:sz="0" w:space="0" w:color="auto"/>
            <w:right w:val="none" w:sz="0" w:space="0" w:color="auto"/>
          </w:divBdr>
        </w:div>
        <w:div w:id="1787041380">
          <w:marLeft w:val="0"/>
          <w:marRight w:val="0"/>
          <w:marTop w:val="0"/>
          <w:marBottom w:val="0"/>
          <w:divBdr>
            <w:top w:val="none" w:sz="0" w:space="0" w:color="auto"/>
            <w:left w:val="none" w:sz="0" w:space="0" w:color="auto"/>
            <w:bottom w:val="none" w:sz="0" w:space="0" w:color="auto"/>
            <w:right w:val="none" w:sz="0" w:space="0" w:color="auto"/>
          </w:divBdr>
        </w:div>
        <w:div w:id="2138331414">
          <w:marLeft w:val="0"/>
          <w:marRight w:val="0"/>
          <w:marTop w:val="0"/>
          <w:marBottom w:val="0"/>
          <w:divBdr>
            <w:top w:val="none" w:sz="0" w:space="0" w:color="auto"/>
            <w:left w:val="none" w:sz="0" w:space="0" w:color="auto"/>
            <w:bottom w:val="none" w:sz="0" w:space="0" w:color="auto"/>
            <w:right w:val="none" w:sz="0" w:space="0" w:color="auto"/>
          </w:divBdr>
        </w:div>
      </w:divsChild>
    </w:div>
    <w:div w:id="1861042304">
      <w:bodyDiv w:val="1"/>
      <w:marLeft w:val="0"/>
      <w:marRight w:val="0"/>
      <w:marTop w:val="0"/>
      <w:marBottom w:val="0"/>
      <w:divBdr>
        <w:top w:val="none" w:sz="0" w:space="0" w:color="auto"/>
        <w:left w:val="none" w:sz="0" w:space="0" w:color="auto"/>
        <w:bottom w:val="none" w:sz="0" w:space="0" w:color="auto"/>
        <w:right w:val="none" w:sz="0" w:space="0" w:color="auto"/>
      </w:divBdr>
    </w:div>
    <w:div w:id="1892224208">
      <w:bodyDiv w:val="1"/>
      <w:marLeft w:val="0"/>
      <w:marRight w:val="0"/>
      <w:marTop w:val="0"/>
      <w:marBottom w:val="0"/>
      <w:divBdr>
        <w:top w:val="none" w:sz="0" w:space="0" w:color="auto"/>
        <w:left w:val="none" w:sz="0" w:space="0" w:color="auto"/>
        <w:bottom w:val="none" w:sz="0" w:space="0" w:color="auto"/>
        <w:right w:val="none" w:sz="0" w:space="0" w:color="auto"/>
      </w:divBdr>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4314553">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67589345">
      <w:bodyDiv w:val="1"/>
      <w:marLeft w:val="0"/>
      <w:marRight w:val="0"/>
      <w:marTop w:val="0"/>
      <w:marBottom w:val="0"/>
      <w:divBdr>
        <w:top w:val="none" w:sz="0" w:space="0" w:color="auto"/>
        <w:left w:val="none" w:sz="0" w:space="0" w:color="auto"/>
        <w:bottom w:val="none" w:sz="0" w:space="0" w:color="auto"/>
        <w:right w:val="none" w:sz="0" w:space="0" w:color="auto"/>
      </w:divBdr>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51177651">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073505168">
      <w:bodyDiv w:val="1"/>
      <w:marLeft w:val="0"/>
      <w:marRight w:val="0"/>
      <w:marTop w:val="0"/>
      <w:marBottom w:val="0"/>
      <w:divBdr>
        <w:top w:val="none" w:sz="0" w:space="0" w:color="auto"/>
        <w:left w:val="none" w:sz="0" w:space="0" w:color="auto"/>
        <w:bottom w:val="none" w:sz="0" w:space="0" w:color="auto"/>
        <w:right w:val="none" w:sz="0" w:space="0" w:color="auto"/>
      </w:divBdr>
    </w:div>
    <w:div w:id="2077120323">
      <w:bodyDiv w:val="1"/>
      <w:marLeft w:val="0"/>
      <w:marRight w:val="0"/>
      <w:marTop w:val="0"/>
      <w:marBottom w:val="0"/>
      <w:divBdr>
        <w:top w:val="none" w:sz="0" w:space="0" w:color="auto"/>
        <w:left w:val="none" w:sz="0" w:space="0" w:color="auto"/>
        <w:bottom w:val="none" w:sz="0" w:space="0" w:color="auto"/>
        <w:right w:val="none" w:sz="0" w:space="0" w:color="auto"/>
      </w:divBdr>
    </w:div>
    <w:div w:id="2089228618">
      <w:bodyDiv w:val="1"/>
      <w:marLeft w:val="0"/>
      <w:marRight w:val="0"/>
      <w:marTop w:val="0"/>
      <w:marBottom w:val="0"/>
      <w:divBdr>
        <w:top w:val="none" w:sz="0" w:space="0" w:color="auto"/>
        <w:left w:val="none" w:sz="0" w:space="0" w:color="auto"/>
        <w:bottom w:val="none" w:sz="0" w:space="0" w:color="auto"/>
        <w:right w:val="none" w:sz="0" w:space="0" w:color="auto"/>
      </w:divBdr>
    </w:div>
    <w:div w:id="2091852008">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 w:id="2141804862">
      <w:bodyDiv w:val="1"/>
      <w:marLeft w:val="0"/>
      <w:marRight w:val="0"/>
      <w:marTop w:val="0"/>
      <w:marBottom w:val="0"/>
      <w:divBdr>
        <w:top w:val="none" w:sz="0" w:space="0" w:color="auto"/>
        <w:left w:val="none" w:sz="0" w:space="0" w:color="auto"/>
        <w:bottom w:val="none" w:sz="0" w:space="0" w:color="auto"/>
        <w:right w:val="none" w:sz="0" w:space="0" w:color="auto"/>
      </w:divBdr>
      <w:divsChild>
        <w:div w:id="402997039">
          <w:marLeft w:val="0"/>
          <w:marRight w:val="0"/>
          <w:marTop w:val="0"/>
          <w:marBottom w:val="0"/>
          <w:divBdr>
            <w:top w:val="none" w:sz="0" w:space="0" w:color="auto"/>
            <w:left w:val="none" w:sz="0" w:space="0" w:color="auto"/>
            <w:bottom w:val="none" w:sz="0" w:space="0" w:color="auto"/>
            <w:right w:val="none" w:sz="0" w:space="0" w:color="auto"/>
          </w:divBdr>
        </w:div>
        <w:div w:id="1346977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57878" TargetMode="External"/><Relationship Id="rId117" Type="http://schemas.openxmlformats.org/officeDocument/2006/relationships/header" Target="header2.xml"/><Relationship Id="rId21" Type="http://schemas.openxmlformats.org/officeDocument/2006/relationships/hyperlink" Target="https://likumi.lv/ta/id/357878" TargetMode="External"/><Relationship Id="rId42" Type="http://schemas.openxmlformats.org/officeDocument/2006/relationships/hyperlink" Target="https://likumi.lv/ta/id/357878" TargetMode="External"/><Relationship Id="rId47" Type="http://schemas.openxmlformats.org/officeDocument/2006/relationships/hyperlink" Target="https://eur04.safelinks.protection.outlook.com/?url=https%3A%2F%2Flikumi.lv%2Fta%2Fid%2F357878%23p28&amp;data=05%7C02%7CJevgenija.Arehtova%40cfla.gov.lv%7C68af48dff3a840ec329708dea5e99f96%7Cc2d02fb61e644741866ff8f5689ca39a%7C0%7C0%7C639130619980376668%7CUnknown%7CTWFpbGZsb3d8eyJFbXB0eU1hcGkiOnRydWUsIlYiOiIwLjAuMDAwMCIsIlAiOiJXaW4zMiIsIkFOIjoiTWFpbCIsIldUIjoyfQ%3D%3D%7C0%7C%7C%7C&amp;sdata=5DvdFjZUIEWZf6IV%2BqX2cO7no351atVu3SWwNsXC3XQ%3D&amp;reserved=0" TargetMode="External"/><Relationship Id="rId63" Type="http://schemas.openxmlformats.org/officeDocument/2006/relationships/hyperlink" Target="https://eur04.safelinks.protection.outlook.com/?url=https%3A%2F%2Flikumi.lv%2Fta%2Fid%2F301399-veselibas-aprupes-pakalpojumu-organizesanas-un-samaksas-kartiba&amp;data=05%7C02%7CJevgenija.Arehtova%40cfla.gov.lv%7C92e5fbc3218c493314f908dea5e3f1c1%7Cc2d02fb61e644741866ff8f5689ca39a%7C0%7C0%7C639130595594798275%7CUnknown%7CTWFpbGZsb3d8eyJFbXB0eU1hcGkiOnRydWUsIlYiOiIwLjAuMDAwMCIsIlAiOiJXaW4zMiIsIkFOIjoiTWFpbCIsIldUIjoyfQ%3D%3D%7C0%7C%7C%7C&amp;sdata=zCxeHp1xzRQIWcOBWJh15iZNV57cp4Uv6okH5WzY72Q%3D&amp;reserved=0" TargetMode="External"/><Relationship Id="rId68" Type="http://schemas.openxmlformats.org/officeDocument/2006/relationships/hyperlink" Target="https://likumi.lv/ta/id/357878" TargetMode="External"/><Relationship Id="rId84" Type="http://schemas.openxmlformats.org/officeDocument/2006/relationships/hyperlink" Target="https://www.lm.gov.lv/lv/pieklustamiba-publiskajas-ekas-labas-prakses-un-nepardomatu-risinajumu-piemeri-27062024" TargetMode="External"/><Relationship Id="rId89" Type="http://schemas.openxmlformats.org/officeDocument/2006/relationships/hyperlink" Target="https://www.lm.gov.lv/lv/pieklustamiba-publiskajas-ekas-labas-prakses-un-nepardomatu-risinajumu-piemeri-27062024" TargetMode="External"/><Relationship Id="rId112"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karina.visikovska%40cfla.gov.lv%7C5c59b78ffe1e419a6ce408dec229234e%7Cc2d02fb61e644741866ff8f5689ca39a%7C0%7C0%7C639161679124818204%7CUnknown%7CTWFpbGZsb3d8eyJFbXB0eU1hcGkiOnRydWUsIlYiOiIwLjAuMDAwMCIsIlAiOiJXaW4zMiIsIkFOIjoiTWFpbCIsIldUIjoyfQ%3D%3D%7C0%7C%7C%7C&amp;sdata=kWvRCJU6WmcFhVHVU6Y9LjI5IelGgSylG1U%2Bl1SMHVU%3D&amp;reserved=0" TargetMode="External"/><Relationship Id="rId16" Type="http://schemas.openxmlformats.org/officeDocument/2006/relationships/hyperlink" Target="https://likumi.lv/ta/id/357878" TargetMode="External"/><Relationship Id="rId107"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1596ab1f667e4119879f08deb2853872%7Cc2d02fb61e644741866ff8f5689ca39a%7C0%7C0%7C639144482409066518%7CUnknown%7CTWFpbGZsb3d8eyJFbXB0eU1hcGkiOnRydWUsIlYiOiIwLjAuMDAwMCIsIlAiOiJXaW4zMiIsIkFOIjoiTWFpbCIsIldUIjoyfQ%3D%3D%7C0%7C%7C%7C&amp;sdata=qJFJY8OJAS4K%2FT%2Bn7mvMoAPWEAiO73Isg8ZevsdfpeE%3D&amp;reserved=0" TargetMode="External"/><Relationship Id="rId11" Type="http://schemas.openxmlformats.org/officeDocument/2006/relationships/hyperlink" Target="https://likumi.lv/ta/id/357878" TargetMode="External"/><Relationship Id="rId32" Type="http://schemas.openxmlformats.org/officeDocument/2006/relationships/hyperlink" Target="https://likumi.lv/doc.php?id=187621" TargetMode="External"/><Relationship Id="rId37" Type="http://schemas.openxmlformats.org/officeDocument/2006/relationships/hyperlink" Target="https://likumi.lv/ta/id/357878" TargetMode="External"/><Relationship Id="rId53" Type="http://schemas.openxmlformats.org/officeDocument/2006/relationships/hyperlink" Target="https://eur04.safelinks.protection.outlook.com/?url=https%3A%2F%2Flikumi.lv%2Fdoc.php%3Fid%3D187621&amp;data=05%7C02%7CJevgenija.Arehtova%40cfla.gov.lv%7C68af48dff3a840ec329708dea5e99f96%7Cc2d02fb61e644741866ff8f5689ca39a%7C0%7C0%7C639130619980552872%7CUnknown%7CTWFpbGZsb3d8eyJFbXB0eU1hcGkiOnRydWUsIlYiOiIwLjAuMDAwMCIsIlAiOiJXaW4zMiIsIkFOIjoiTWFpbCIsIldUIjoyfQ%3D%3D%7C0%7C%7C%7C&amp;sdata=6vWSp437jhSdqDVTgKOt46OvIyzas8VLI3xangUUX58%3D&amp;reserved=0" TargetMode="External"/><Relationship Id="rId58" Type="http://schemas.openxmlformats.org/officeDocument/2006/relationships/hyperlink" Target="https://likumi.lv/ta/id/357878" TargetMode="External"/><Relationship Id="rId74"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dagnija.ziverte%40cfla.gov.lv%7C9e7fcc7c88444d525d0508deb0c8d6af%7Cc2d02fb61e644741866ff8f5689ca39a%7C0%7C0%7C639142573849292271%7CUnknown%7CTWFpbGZsb3d8eyJFbXB0eU1hcGkiOnRydWUsIlYiOiIwLjAuMDAwMCIsIlAiOiJXaW4zMiIsIkFOIjoiTWFpbCIsIldUIjoyfQ%3D%3D%7C0%7C%7C%7C&amp;sdata=ACR5fZPLgEuBcwIs9SdUC6q3nbyY2QHzuOrCKNpbzlE%3D&amp;reserved=0" TargetMode="External"/><Relationship Id="rId79" Type="http://schemas.openxmlformats.org/officeDocument/2006/relationships/hyperlink" Target="https://likumi.lv/ta/id/357878" TargetMode="External"/><Relationship Id="rId102"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491312%7CUnknown%7CTWFpbGZsb3d8eyJFbXB0eU1hcGkiOnRydWUsIlYiOiIwLjAuMDAwMCIsIlAiOiJXaW4zMiIsIkFOIjoiTWFpbCIsIldUIjoyfQ%3D%3D%7C0%7C%7C%7C&amp;sdata=now3ofrY9Oa3hjR6Xio5XIbA%2FSQr3KjIVQBa0J280IE%3D&amp;reserved=0" TargetMode="External"/><Relationship Id="rId5" Type="http://schemas.openxmlformats.org/officeDocument/2006/relationships/numbering" Target="numbering.xml"/><Relationship Id="rId90" Type="http://schemas.openxmlformats.org/officeDocument/2006/relationships/hyperlink" Target="https://www.cfla.gov.lv/lv/media/23696/download?attachment" TargetMode="External"/><Relationship Id="rId95" Type="http://schemas.openxmlformats.org/officeDocument/2006/relationships/hyperlink" Target="https://likumi.lv/ta/id/357878-eiropas-savienibas-kohezijas-politikas-programmas-2021-2027-gadam-4-1-1-specifiska-atbalsta-merka-nodrosinat-vienlidzigu" TargetMode="External"/><Relationship Id="rId22" Type="http://schemas.openxmlformats.org/officeDocument/2006/relationships/hyperlink" Target="https://likumi.lv/ta/id/357878" TargetMode="External"/><Relationship Id="rId27" Type="http://schemas.openxmlformats.org/officeDocument/2006/relationships/hyperlink" Target="https://likumi.lv/ta/id/357878" TargetMode="External"/><Relationship Id="rId43" Type="http://schemas.openxmlformats.org/officeDocument/2006/relationships/hyperlink" Target="https://likumi.lv/ta/id/357878" TargetMode="External"/><Relationship Id="rId48" Type="http://schemas.openxmlformats.org/officeDocument/2006/relationships/hyperlink" Target="https://eur04.safelinks.protection.outlook.com/?url=https%3A%2F%2Flikumi.lv%2Fta%2Fid%2F357878%23p44&amp;data=05%7C02%7CJevgenija.Arehtova%40cfla.gov.lv%7C68af48dff3a840ec329708dea5e99f96%7Cc2d02fb61e644741866ff8f5689ca39a%7C0%7C0%7C639130619980409833%7CUnknown%7CTWFpbGZsb3d8eyJFbXB0eU1hcGkiOnRydWUsIlYiOiIwLjAuMDAwMCIsIlAiOiJXaW4zMiIsIkFOIjoiTWFpbCIsIldUIjoyfQ%3D%3D%7C0%7C%7C%7C&amp;sdata=UsCdmXAhy6hVmXkzlXgvXCbUcebyi%2BDXokklwPSui9M%3D&amp;reserved=0" TargetMode="External"/><Relationship Id="rId64" Type="http://schemas.openxmlformats.org/officeDocument/2006/relationships/hyperlink" Target="https://projekti.cfla.gov.lv/Login/Index?ReturnUrl=%2f" TargetMode="External"/><Relationship Id="rId69" Type="http://schemas.openxmlformats.org/officeDocument/2006/relationships/hyperlink" Target="https://likumi.lv/ta/id/301399-veselibas-aprupes-pakalpojumu-organizesanas-un-samaksas-kartiba" TargetMode="External"/><Relationship Id="rId113"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dagnija.ziverte%40cfla.gov.lv%7C4f02bd76ceb94f603c3708dec5fc9915%7Cc2d02fb61e644741866ff8f5689ca39a%7C0%7C0%7C639165885854618291%7CUnknown%7CTWFpbGZsb3d8eyJFbXB0eU1hcGkiOnRydWUsIlYiOiIwLjAuMDAwMCIsIlAiOiJXaW4zMiIsIkFOIjoiTWFpbCIsIldUIjoyfQ%3D%3D%7C0%7C%7C%7C&amp;sdata=EyVjnOLlzhHnloG8UTFfx5R81Uqcdwd6KG6iJRnzY1s%3D&amp;reserved=0" TargetMode="External"/><Relationship Id="rId118" Type="http://schemas.openxmlformats.org/officeDocument/2006/relationships/fontTable" Target="fontTable.xml"/><Relationship Id="rId80" Type="http://schemas.openxmlformats.org/officeDocument/2006/relationships/hyperlink" Target="https://eur04.safelinks.protection.outlook.com/?url=https%3A%2F%2Flikumi.lv%2Fdoc.php%3Fid%3D187621&amp;data=05%7C02%7CJevgenija.Arehtova%40cfla.gov.lv%7C4b3f133af42349cc6f5708dea5e46300%7Cc2d02fb61e644741866ff8f5689ca39a%7C0%7C0%7C639130597508859631%7CUnknown%7CTWFpbGZsb3d8eyJFbXB0eU1hcGkiOnRydWUsIlYiOiIwLjAuMDAwMCIsIlAiOiJXaW4zMiIsIkFOIjoiTWFpbCIsIldUIjoyfQ%3D%3D%7C0%7C%7C%7C&amp;sdata=H3O96Dwg9hHIrcN993a2lqCBn6Q4KmXHlwcsd5FmnO0%3D&amp;reserved=0" TargetMode="External"/><Relationship Id="rId85" Type="http://schemas.openxmlformats.org/officeDocument/2006/relationships/hyperlink" Target="https://likumi.lv/ta/id/357878" TargetMode="External"/><Relationship Id="rId12" Type="http://schemas.openxmlformats.org/officeDocument/2006/relationships/hyperlink" Target="https://likumi.lv/doc.php?id=187621" TargetMode="External"/><Relationship Id="rId17" Type="http://schemas.openxmlformats.org/officeDocument/2006/relationships/hyperlink" Target="https://likumi.lv/ta/id/357878" TargetMode="External"/><Relationship Id="rId33" Type="http://schemas.openxmlformats.org/officeDocument/2006/relationships/hyperlink" Target="https://likumi.lv/ta/id/357878" TargetMode="External"/><Relationship Id="rId38" Type="http://schemas.openxmlformats.org/officeDocument/2006/relationships/hyperlink" Target="https://likumi.lv/ta/id/357878" TargetMode="External"/><Relationship Id="rId59" Type="http://schemas.openxmlformats.org/officeDocument/2006/relationships/hyperlink" Target="https://likumi.lv/ta/id/357878" TargetMode="External"/><Relationship Id="rId103"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500052%7CUnknown%7CTWFpbGZsb3d8eyJFbXB0eU1hcGkiOnRydWUsIlYiOiIwLjAuMDAwMCIsIlAiOiJXaW4zMiIsIkFOIjoiTWFpbCIsIldUIjoyfQ%3D%3D%7C0%7C%7C%7C&amp;sdata=m1j8wBINAI%2B4d1ytp0d8HoMmTiyC80LCdaqzfNjFzYs%3D&amp;reserved=0" TargetMode="External"/><Relationship Id="rId108"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Jevgenija.Arehtova%40cfla.gov.lv%7Cd7eb257d06f24708f46d08dec0af60f5%7Cc2d02fb61e644741866ff8f5689ca39a%7C0%7C0%7C639160056641373069%7CUnknown%7CTWFpbGZsb3d8eyJFbXB0eU1hcGkiOnRydWUsIlYiOiIwLjAuMDAwMCIsIlAiOiJXaW4zMiIsIkFOIjoiTWFpbCIsIldUIjoyfQ%3D%3D%7C0%7C%7C%7C&amp;sdata=u9A07B1lJPkD%2F7EQVy2EEYE8U0YxiFdfYP%2Fwr4jjP3E%3D&amp;reserved=0" TargetMode="External"/><Relationship Id="rId54" Type="http://schemas.openxmlformats.org/officeDocument/2006/relationships/hyperlink" Target="https://likumi.lv/ta/id/357878" TargetMode="External"/><Relationship Id="rId70" Type="http://schemas.openxmlformats.org/officeDocument/2006/relationships/hyperlink" Target="https://likumi.lv/ta/id/357878" TargetMode="External"/><Relationship Id="rId75"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9e7fcc7c88444d525d0508deb0c8d6af%7Cc2d02fb61e644741866ff8f5689ca39a%7C0%7C0%7C639142573849302828%7CUnknown%7CTWFpbGZsb3d8eyJFbXB0eU1hcGkiOnRydWUsIlYiOiIwLjAuMDAwMCIsIlAiOiJXaW4zMiIsIkFOIjoiTWFpbCIsIldUIjoyfQ%3D%3D%7C0%7C%7C%7C&amp;sdata=ZI2f9j3JjJ9peWIYNR2gX%2BRkA16C6DGb%2BhOG8SBohnk%3D&amp;reserved=0" TargetMode="External"/><Relationship Id="rId91" Type="http://schemas.openxmlformats.org/officeDocument/2006/relationships/hyperlink" Target="https://likumi.lv/ta/id/326992-buvju-visparigo-prasibu-buvnormativs-lbn-200-21" TargetMode="External"/><Relationship Id="rId96"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0c60610c7fc1471835fe08deaf3d8bd2%7Cc2d02fb61e644741866ff8f5689ca39a%7C0%7C0%7C639140876032524067%7CUnknown%7CTWFpbGZsb3d8eyJFbXB0eU1hcGkiOnRydWUsIlYiOiIwLjAuMDAwMCIsIlAiOiJXaW4zMiIsIkFOIjoiTWFpbCIsIldUIjoyfQ%3D%3D%7C0%7C%7C%7C&amp;sdata=tl2HbzSHGE648G1PASKISOOntEgdTKtdUj4DuHzdkGs%3D&amp;reserved=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likumi.lv/ta/id/357878" TargetMode="External"/><Relationship Id="rId28" Type="http://schemas.openxmlformats.org/officeDocument/2006/relationships/hyperlink" Target="https://likumi.lv/ta/id/357878" TargetMode="External"/><Relationship Id="rId49" Type="http://schemas.openxmlformats.org/officeDocument/2006/relationships/hyperlink" Target="https://eur04.safelinks.protection.outlook.com/?url=https%3A%2F%2Flikumi.lv%2Fta%2Fid%2F357878%23p22&amp;data=05%7C02%7CJevgenija.Arehtova%40cfla.gov.lv%7C68af48dff3a840ec329708dea5e99f96%7Cc2d02fb61e644741866ff8f5689ca39a%7C0%7C0%7C639130619980439664%7CUnknown%7CTWFpbGZsb3d8eyJFbXB0eU1hcGkiOnRydWUsIlYiOiIwLjAuMDAwMCIsIlAiOiJXaW4zMiIsIkFOIjoiTWFpbCIsIldUIjoyfQ%3D%3D%7C0%7C%7C%7C&amp;sdata=NIT%2BXFzHuNuk9%2F0UBJy5%2B%2BY00tQk4TC0DVunD%2BUL%2FS4%3D&amp;reserved=0" TargetMode="External"/><Relationship Id="rId114" Type="http://schemas.openxmlformats.org/officeDocument/2006/relationships/hyperlink" Target="https://likumi.lv/ta/id/357878"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likumi.lv/ta/id/357878" TargetMode="External"/><Relationship Id="rId44" Type="http://schemas.openxmlformats.org/officeDocument/2006/relationships/hyperlink" Target="https://eur04.safelinks.protection.outlook.com/?url=https%3A%2F%2Flikumi.lv%2Fta%2Fid%2F357878%23p22&amp;data=05%7C02%7CJevgenija.Arehtova%40cfla.gov.lv%7C68af48dff3a840ec329708dea5e99f96%7Cc2d02fb61e644741866ff8f5689ca39a%7C0%7C0%7C639130619980269209%7CUnknown%7CTWFpbGZsb3d8eyJFbXB0eU1hcGkiOnRydWUsIlYiOiIwLjAuMDAwMCIsIlAiOiJXaW4zMiIsIkFOIjoiTWFpbCIsIldUIjoyfQ%3D%3D%7C0%7C%7C%7C&amp;sdata=6NDAMJbS7HIctJaLOPRKcPjEIv6AIzNwDj16Y5RPfpg%3D&amp;reserved=0" TargetMode="External"/><Relationship Id="rId52" Type="http://schemas.openxmlformats.org/officeDocument/2006/relationships/hyperlink" Target="https://eur04.safelinks.protection.outlook.com/?url=https%3A%2F%2Flikumi.lv%2Fta%2Fid%2F357878%23p44&amp;data=05%7C02%7CJevgenija.Arehtova%40cfla.gov.lv%7C68af48dff3a840ec329708dea5e99f96%7Cc2d02fb61e644741866ff8f5689ca39a%7C0%7C0%7C639130619980526125%7CUnknown%7CTWFpbGZsb3d8eyJFbXB0eU1hcGkiOnRydWUsIlYiOiIwLjAuMDAwMCIsIlAiOiJXaW4zMiIsIkFOIjoiTWFpbCIsIldUIjoyfQ%3D%3D%7C0%7C%7C%7C&amp;sdata=Ugyzsj2%2BA12dydQVuwDw2bJphyILIFCryMssxu8lC8s%3D&amp;reserved=0" TargetMode="External"/><Relationship Id="rId60" Type="http://schemas.openxmlformats.org/officeDocument/2006/relationships/hyperlink" Target="https://likumi.lv/ta/id/357878" TargetMode="External"/><Relationship Id="rId65" Type="http://schemas.openxmlformats.org/officeDocument/2006/relationships/hyperlink" Target="https://www.cfla.gov.lv/lv/par-e-vidi" TargetMode="External"/><Relationship Id="rId73"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dagnija.ziverte%40cfla.gov.lv%7C9e7fcc7c88444d525d0508deb0c8d6af%7Cc2d02fb61e644741866ff8f5689ca39a%7C0%7C0%7C639142573849282773%7CUnknown%7CTWFpbGZsb3d8eyJFbXB0eU1hcGkiOnRydWUsIlYiOiIwLjAuMDAwMCIsIlAiOiJXaW4zMiIsIkFOIjoiTWFpbCIsIldUIjoyfQ%3D%3D%7C0%7C%7C%7C&amp;sdata=rSmF1WfeDIU5iXDTbgWRmcBXWafndiq2kh2j%2F4gTyjI%3D&amp;reserved=0" TargetMode="External"/><Relationship Id="rId78"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23a3caa3729b44e62a3008deaf326f7f%7Cc2d02fb61e644741866ff8f5689ca39a%7C0%7C0%7C639140829689170095%7CUnknown%7CTWFpbGZsb3d8eyJFbXB0eU1hcGkiOnRydWUsIlYiOiIwLjAuMDAwMCIsIlAiOiJXaW4zMiIsIkFOIjoiTWFpbCIsIldUIjoyfQ%3D%3D%7C0%7C%7C%7C&amp;sdata=gwk%2F8PUjY5mRShNiHFHmqza6atdEK1MLvgqEWF21DiI%3D&amp;reserved=0" TargetMode="External"/><Relationship Id="rId81" Type="http://schemas.openxmlformats.org/officeDocument/2006/relationships/hyperlink" Target="https://eur04.safelinks.protection.outlook.com/?url=https%3A%2F%2Flikumi.lv%2Fdoc.php%3Fid%3D187621&amp;data=05%7C02%7CJevgenija.Arehtova%40cfla.gov.lv%7C4b3f133af42349cc6f5708dea5e46300%7Cc2d02fb61e644741866ff8f5689ca39a%7C0%7C0%7C639130597508921049%7CUnknown%7CTWFpbGZsb3d8eyJFbXB0eU1hcGkiOnRydWUsIlYiOiIwLjAuMDAwMCIsIlAiOiJXaW4zMiIsIkFOIjoiTWFpbCIsIldUIjoyfQ%3D%3D%7C0%7C%7C%7C&amp;sdata=GBaIWMB1Yiu9juMboX1Wx6GIZ58kskJEG2Q0ftWAp9g%3D&amp;reserved=0" TargetMode="External"/><Relationship Id="rId86" Type="http://schemas.openxmlformats.org/officeDocument/2006/relationships/hyperlink" Target="https://likumi.lv/ta/id/326992-buvju-visparigo-prasibu-buvnormativs-lbn-200-21" TargetMode="External"/><Relationship Id="rId94" Type="http://schemas.openxmlformats.org/officeDocument/2006/relationships/hyperlink" Target="https://www.cfla.gov.lv/lv/media/23555/download?attachment" TargetMode="External"/><Relationship Id="rId99" Type="http://schemas.openxmlformats.org/officeDocument/2006/relationships/hyperlink" Target="https://eur04.safelinks.protection.outlook.com/?url=https%3A%2F%2Fwww.cfla.gov.lv%2Flv%2F4-1-1-3-k-2&amp;data=05%7C02%7Cdagnija.ziverte%40cfla.gov.lv%7C0c60610c7fc1471835fe08deaf3d8bd2%7Cc2d02fb61e644741866ff8f5689ca39a%7C0%7C0%7C639140876032586572%7CUnknown%7CTWFpbGZsb3d8eyJFbXB0eU1hcGkiOnRydWUsIlYiOiIwLjAuMDAwMCIsIlAiOiJXaW4zMiIsIkFOIjoiTWFpbCIsIldUIjoyfQ%3D%3D%7C0%7C%7C%7C&amp;sdata=CH9qAoMPkjx8Aadgke9lc5cggGho6TDd1fsddoBEPPI%3D&amp;reserved=0" TargetMode="External"/><Relationship Id="rId101" Type="http://schemas.openxmlformats.org/officeDocument/2006/relationships/hyperlink" Target="https://eur04.safelinks.protection.outlook.com/?url=https%3A%2F%2Fwww.cfla.gov.lv%2Flv%2F4-1-1-3-k-2&amp;data=05%7C02%7Cdagnija.ziverte%40cfla.gov.lv%7C0c60610c7fc1471835fe08deaf3d8bd2%7Cc2d02fb61e644741866ff8f5689ca39a%7C0%7C0%7C639140876032602323%7CUnknown%7CTWFpbGZsb3d8eyJFbXB0eU1hcGkiOnRydWUsIlYiOiIwLjAuMDAwMCIsIlAiOiJXaW4zMiIsIkFOIjoiTWFpbCIsIldUIjoyfQ%3D%3D%7C0%7C%7C%7C&amp;sdata=7gQ%2FQ0fQg6ua0KJZmB1w%2F7r%2Bw1TrV%2F5OPLk4rp2ihd4%3D&amp;reserved=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ikumi.lv/ta/id/301399-veselibas-aprupes-pakalpojumu-organizesanas-un-samaksas-kartiba" TargetMode="External"/><Relationship Id="rId18" Type="http://schemas.openxmlformats.org/officeDocument/2006/relationships/hyperlink" Target="https://likumi.lv/ta/id/357878" TargetMode="External"/><Relationship Id="rId39" Type="http://schemas.openxmlformats.org/officeDocument/2006/relationships/hyperlink" Target="https://likumi.lv/ta/id/357878" TargetMode="External"/><Relationship Id="rId109"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Jevgenija.Arehtova%40cfla.gov.lv%7Cd7eb257d06f24708f46d08dec0af60f5%7Cc2d02fb61e644741866ff8f5689ca39a%7C0%7C0%7C639160056641420912%7CUnknown%7CTWFpbGZsb3d8eyJFbXB0eU1hcGkiOnRydWUsIlYiOiIwLjAuMDAwMCIsIlAiOiJXaW4zMiIsIkFOIjoiTWFpbCIsIldUIjoyfQ%3D%3D%7C0%7C%7C%7C&amp;sdata=rOUvvAKzP6m0OeKXsqvJmtZ2pSnWTDjS9E7szLc88Gs%3D&amp;reserved=0" TargetMode="External"/><Relationship Id="rId34" Type="http://schemas.openxmlformats.org/officeDocument/2006/relationships/hyperlink" Target="https://likumi.lv/ta/id/357878" TargetMode="External"/><Relationship Id="rId50" Type="http://schemas.openxmlformats.org/officeDocument/2006/relationships/hyperlink" Target="https://eur04.safelinks.protection.outlook.com/?url=https%3A%2F%2Flikumi.lv%2Fta%2Fid%2F357878%23p23&amp;data=05%7C02%7CJevgenija.Arehtova%40cfla.gov.lv%7C68af48dff3a840ec329708dea5e99f96%7Cc2d02fb61e644741866ff8f5689ca39a%7C0%7C0%7C639130619980470015%7CUnknown%7CTWFpbGZsb3d8eyJFbXB0eU1hcGkiOnRydWUsIlYiOiIwLjAuMDAwMCIsIlAiOiJXaW4zMiIsIkFOIjoiTWFpbCIsIldUIjoyfQ%3D%3D%7C0%7C%7C%7C&amp;sdata=w5P2efzWOM0GcbwPBPbsHoEjfXhe9FD%2FHuwU9fLRJyE%3D&amp;reserved=0" TargetMode="External"/><Relationship Id="rId55" Type="http://schemas.openxmlformats.org/officeDocument/2006/relationships/hyperlink" Target="https://eur04.safelinks.protection.outlook.com/?url=https%3A%2F%2Flikumi.lv%2Fta%2Fid%2F357878-eiropas-savienibas-kohezijas-politikas-programmas-2021-2027-gadam-4-1-1-specifiska-atbalsta-merka-nodrosinat-vienlidzigu&amp;data=05%7C02%7CJevgenija.Arehtova%40cfla.gov.lv%7C92e5fbc3218c493314f908dea5e3f1c1%7Cc2d02fb61e644741866ff8f5689ca39a%7C0%7C0%7C639130595594721899%7CUnknown%7CTWFpbGZsb3d8eyJFbXB0eU1hcGkiOnRydWUsIlYiOiIwLjAuMDAwMCIsIlAiOiJXaW4zMiIsIkFOIjoiTWFpbCIsIldUIjoyfQ%3D%3D%7C0%7C%7C%7C&amp;sdata=aAzffueZpj22Bd19ix9ab5UXVLajVMWsvCjs1yz2Mso%3D&amp;reserved=0" TargetMode="External"/><Relationship Id="rId76" Type="http://schemas.openxmlformats.org/officeDocument/2006/relationships/hyperlink" Target="https://eur04.safelinks.protection.outlook.com/?url=https%3A%2F%2Fprojekti.cfla.gov.lv%2FLogin%2FIndex%3FReturnUrl%3D%252f&amp;data=05%7C02%7Cdagnija.ziverte%40cfla.gov.lv%7Cfcb3463a37d54ddc498908deaf2314c2%7Cc2d02fb61e644741866ff8f5689ca39a%7C0%7C0%7C639140762367418236%7CUnknown%7CTWFpbGZsb3d8eyJFbXB0eU1hcGkiOnRydWUsIlYiOiIwLjAuMDAwMCIsIlAiOiJXaW4zMiIsIkFOIjoiTWFpbCIsIldUIjoyfQ%3D%3D%7C0%7C%7C%7C&amp;sdata=IkP85jFX%2F4eK8RCq4FYkvemiWPbgAW4E1ycyYy2iIQQ%3D&amp;reserved=0" TargetMode="External"/><Relationship Id="rId97"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0c60610c7fc1471835fe08deaf3d8bd2%7Cc2d02fb61e644741866ff8f5689ca39a%7C0%7C0%7C639140876032560388%7CUnknown%7CTWFpbGZsb3d8eyJFbXB0eU1hcGkiOnRydWUsIlYiOiIwLjAuMDAwMCIsIlAiOiJXaW4zMiIsIkFOIjoiTWFpbCIsIldUIjoyfQ%3D%3D%7C0%7C%7C%7C&amp;sdata=KwdsBkkAqbMiheKg%2FDR5n8xWGHwYSvBOsD26jHL4PuU%3D&amp;reserved=0" TargetMode="External"/><Relationship Id="rId104"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508257%7CUnknown%7CTWFpbGZsb3d8eyJFbXB0eU1hcGkiOnRydWUsIlYiOiIwLjAuMDAwMCIsIlAiOiJXaW4zMiIsIkFOIjoiTWFpbCIsIldUIjoyfQ%3D%3D%7C0%7C%7C%7C&amp;sdata=80xIS%2FgndD%2BXvGw2rQsPou6j8u3wp%2BwTITg%2FzAdUNK0%3D&amp;reserved=0" TargetMode="External"/><Relationship Id="rId120"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9e7fcc7c88444d525d0508deb0c8d6af%7Cc2d02fb61e644741866ff8f5689ca39a%7C0%7C0%7C639142573849264504%7CUnknown%7CTWFpbGZsb3d8eyJFbXB0eU1hcGkiOnRydWUsIlYiOiIwLjAuMDAwMCIsIlAiOiJXaW4zMiIsIkFOIjoiTWFpbCIsIldUIjoyfQ%3D%3D%7C0%7C%7C%7C&amp;sdata=jRv%2FRFt5tmu3C0hGUHfyDEqRBbalgK1MbFmE2x8jLXI%3D&amp;reserved=0" TargetMode="External"/><Relationship Id="rId92" Type="http://schemas.openxmlformats.org/officeDocument/2006/relationships/hyperlink" Target="https://www.lm.gov.lv/lv/pieklustamiba-publiskajas-ekas-labas-prakses-un-nepardomatu-risinajumu-piemeri-27062024" TargetMode="External"/><Relationship Id="rId2" Type="http://schemas.openxmlformats.org/officeDocument/2006/relationships/customXml" Target="../customXml/item2.xml"/><Relationship Id="rId29" Type="http://schemas.openxmlformats.org/officeDocument/2006/relationships/hyperlink" Target="https://likumi.lv/ta/id/357878" TargetMode="External"/><Relationship Id="rId24" Type="http://schemas.openxmlformats.org/officeDocument/2006/relationships/hyperlink" Target="https://likumi.lv/ta/id/357878" TargetMode="External"/><Relationship Id="rId40" Type="http://schemas.openxmlformats.org/officeDocument/2006/relationships/hyperlink" Target="https://likumi.lv/ta/id/357878" TargetMode="External"/><Relationship Id="rId45" Type="http://schemas.openxmlformats.org/officeDocument/2006/relationships/hyperlink" Target="https://eur04.safelinks.protection.outlook.com/?url=https%3A%2F%2Flikumi.lv%2Fta%2Fid%2F357878%23p23&amp;data=05%7C02%7CJevgenija.Arehtova%40cfla.gov.lv%7C68af48dff3a840ec329708dea5e99f96%7Cc2d02fb61e644741866ff8f5689ca39a%7C0%7C0%7C639130619980306687%7CUnknown%7CTWFpbGZsb3d8eyJFbXB0eU1hcGkiOnRydWUsIlYiOiIwLjAuMDAwMCIsIlAiOiJXaW4zMiIsIkFOIjoiTWFpbCIsIldUIjoyfQ%3D%3D%7C0%7C%7C%7C&amp;sdata=TTWHAjWZriQfKoH7TrP2B9fpgRoiWXHM5Nma1y0%2BCQo%3D&amp;reserved=0" TargetMode="External"/><Relationship Id="rId66" Type="http://schemas.openxmlformats.org/officeDocument/2006/relationships/hyperlink" Target="https://likumi.lv/ta/id/357878" TargetMode="External"/><Relationship Id="rId87" Type="http://schemas.openxmlformats.org/officeDocument/2006/relationships/hyperlink" Target="https://www.lm.gov.lv/lv/pieklustamiba-publiskajas-ekas-labas-prakses-un-nepardomatu-risinajumu-piemeri-27062024" TargetMode="External"/><Relationship Id="rId110" Type="http://schemas.openxmlformats.org/officeDocument/2006/relationships/hyperlink" Target="https://eur04.safelinks.protection.outlook.com/?url=https%3A%2F%2Fwww.cfla.gov.lv%2Flv%2F4-1-1-3-k-2&amp;data=05%7C02%7CJevgenija.Arehtova%40cfla.gov.lv%7Cd7eb257d06f24708f46d08dec0af60f5%7Cc2d02fb61e644741866ff8f5689ca39a%7C0%7C0%7C639160056641474768%7CUnknown%7CTWFpbGZsb3d8eyJFbXB0eU1hcGkiOnRydWUsIlYiOiIwLjAuMDAwMCIsIlAiOiJXaW4zMiIsIkFOIjoiTWFpbCIsIldUIjoyfQ%3D%3D%7C0%7C%7C%7C&amp;sdata=EE7LpfaVZGcl44fgN0CeQvcbSXYSqh0lv88SPIUXJ2U%3D&amp;reserved=0" TargetMode="External"/><Relationship Id="rId115" Type="http://schemas.openxmlformats.org/officeDocument/2006/relationships/header" Target="header1.xml"/><Relationship Id="rId61" Type="http://schemas.openxmlformats.org/officeDocument/2006/relationships/hyperlink" Target="https://likumi.lv/ta/id/357878" TargetMode="External"/><Relationship Id="rId82" Type="http://schemas.openxmlformats.org/officeDocument/2006/relationships/hyperlink" Target="https://www.lm.gov.lv/lv/pieklustamiba-publiskajas-ekas-labas-prakses-un-nepardomatu-risinajumu-piemeri-27062024" TargetMode="External"/><Relationship Id="rId19" Type="http://schemas.openxmlformats.org/officeDocument/2006/relationships/hyperlink" Target="https://likumi.lv/ta/id/357878" TargetMode="External"/><Relationship Id="rId14" Type="http://schemas.openxmlformats.org/officeDocument/2006/relationships/hyperlink" Target="https://likumi.lv/ta/id/326992-buvju-visparigo-prasibu-buvnormativs-lbn-200-21" TargetMode="External"/><Relationship Id="rId30" Type="http://schemas.openxmlformats.org/officeDocument/2006/relationships/hyperlink" Target="https://likumi.lv/ta/id/357878" TargetMode="External"/><Relationship Id="rId35" Type="http://schemas.openxmlformats.org/officeDocument/2006/relationships/hyperlink" Target="https://likumi.lv/ta/id/357878" TargetMode="External"/><Relationship Id="rId56" Type="http://schemas.openxmlformats.org/officeDocument/2006/relationships/hyperlink" Target="https://likumi.lv/ta/id/357878" TargetMode="External"/><Relationship Id="rId77" Type="http://schemas.openxmlformats.org/officeDocument/2006/relationships/hyperlink" Target="https://eur04.safelinks.protection.outlook.com/?url=https%3A%2F%2Fwww.cfla.gov.lv%2Flv%2Fpar-e-vidi&amp;data=05%7C02%7Cdagnija.ziverte%40cfla.gov.lv%7Cfcb3463a37d54ddc498908deaf2314c2%7Cc2d02fb61e644741866ff8f5689ca39a%7C0%7C0%7C639140762367435299%7CUnknown%7CTWFpbGZsb3d8eyJFbXB0eU1hcGkiOnRydWUsIlYiOiIwLjAuMDAwMCIsIlAiOiJXaW4zMiIsIkFOIjoiTWFpbCIsIldUIjoyfQ%3D%3D%7C0%7C%7C%7C&amp;sdata=FvKPEoQEl8Rs5B4CIu35qlLbaP2O%2FDnHQOd0PISsUUw%3D&amp;reserved=0" TargetMode="External"/><Relationship Id="rId100" Type="http://schemas.openxmlformats.org/officeDocument/2006/relationships/hyperlink" Target="https://eur04.safelinks.protection.outlook.com/?url=https%3A%2F%2Fwww.cfla.gov.lv%2Flv%2F4-1-1-3-k-2&amp;data=05%7C02%7Cdagnija.ziverte%40cfla.gov.lv%7C0c60610c7fc1471835fe08deaf3d8bd2%7Cc2d02fb61e644741866ff8f5689ca39a%7C0%7C0%7C639140876032594536%7CUnknown%7CTWFpbGZsb3d8eyJFbXB0eU1hcGkiOnRydWUsIlYiOiIwLjAuMDAwMCIsIlAiOiJXaW4zMiIsIkFOIjoiTWFpbCIsIldUIjoyfQ%3D%3D%7C0%7C%7C%7C&amp;sdata=du0G6rperqLro1RnOxfiT3eTlm%2FaG6PUXJmFfY6QPvY%3D&amp;reserved=0" TargetMode="External"/><Relationship Id="rId105"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516449%7CUnknown%7CTWFpbGZsb3d8eyJFbXB0eU1hcGkiOnRydWUsIlYiOiIwLjAuMDAwMCIsIlAiOiJXaW4zMiIsIkFOIjoiTWFpbCIsIldUIjoyfQ%3D%3D%7C0%7C%7C%7C&amp;sdata=v4zryT5InsxPo5IpoCquW%2FRq0ZprmkV39toMre1b5mI%3D&amp;reserved=0" TargetMode="External"/><Relationship Id="rId8" Type="http://schemas.openxmlformats.org/officeDocument/2006/relationships/webSettings" Target="webSettings.xml"/><Relationship Id="rId51" Type="http://schemas.openxmlformats.org/officeDocument/2006/relationships/hyperlink" Target="https://eur04.safelinks.protection.outlook.com/?url=https%3A%2F%2Flikumi.lv%2Fta%2Fid%2F357878%23p28&amp;data=05%7C02%7CJevgenija.Arehtova%40cfla.gov.lv%7C68af48dff3a840ec329708dea5e99f96%7Cc2d02fb61e644741866ff8f5689ca39a%7C0%7C0%7C639130619980500173%7CUnknown%7CTWFpbGZsb3d8eyJFbXB0eU1hcGkiOnRydWUsIlYiOiIwLjAuMDAwMCIsIlAiOiJXaW4zMiIsIkFOIjoiTWFpbCIsIldUIjoyfQ%3D%3D%7C0%7C%7C%7C&amp;sdata=vS3f%2Bx%2FNCkeW6wrfiFK8GvHm5hrxtDKWcixECN2zljY%3D&amp;reserved=0" TargetMode="External"/><Relationship Id="rId72"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9e7fcc7c88444d525d0508deb0c8d6af%7Cc2d02fb61e644741866ff8f5689ca39a%7C0%7C0%7C639142573849273608%7CUnknown%7CTWFpbGZsb3d8eyJFbXB0eU1hcGkiOnRydWUsIlYiOiIwLjAuMDAwMCIsIlAiOiJXaW4zMiIsIkFOIjoiTWFpbCIsIldUIjoyfQ%3D%3D%7C0%7C%7C%7C&amp;sdata=D2OuH3uALqXDEXiyKSv%2BesUbjhEvV%2BxnSk%2B8F88%2Fpbw%3D&amp;reserved=0" TargetMode="External"/><Relationship Id="rId93" Type="http://schemas.openxmlformats.org/officeDocument/2006/relationships/hyperlink" Target="https://www.lm.gov.lv/lv/pieklustamiba-publiskajas-ekas-labas-prakses-un-nepardomatu-risinajumu-piemeri-27062024" TargetMode="External"/><Relationship Id="rId98" Type="http://schemas.openxmlformats.org/officeDocument/2006/relationships/hyperlink" Target="https://eur04.safelinks.protection.outlook.com/?url=https%3A%2F%2Fwww.cfla.gov.lv%2Flv%2F4-1-1-3-k-2&amp;data=05%7C02%7Cdagnija.ziverte%40cfla.gov.lv%7C0c60610c7fc1471835fe08deaf3d8bd2%7Cc2d02fb61e644741866ff8f5689ca39a%7C0%7C0%7C639140876032569710%7CUnknown%7CTWFpbGZsb3d8eyJFbXB0eU1hcGkiOnRydWUsIlYiOiIwLjAuMDAwMCIsIlAiOiJXaW4zMiIsIkFOIjoiTWFpbCIsIldUIjoyfQ%3D%3D%7C0%7C%7C%7C&amp;sdata=BRrrl1o9Ge1H7N0LwUVvR8C%2BXSBhhLvAQSmY0K9UnwU%3D&amp;reserved=0" TargetMode="External"/><Relationship Id="rId3" Type="http://schemas.openxmlformats.org/officeDocument/2006/relationships/customXml" Target="../customXml/item3.xml"/><Relationship Id="rId25" Type="http://schemas.openxmlformats.org/officeDocument/2006/relationships/hyperlink" Target="https://likumi.lv/ta/id/357878" TargetMode="External"/><Relationship Id="rId46" Type="http://schemas.openxmlformats.org/officeDocument/2006/relationships/hyperlink" Target="https://eur04.safelinks.protection.outlook.com/?url=https%3A%2F%2Flikumi.lv%2Fta%2Fid%2F357878%23p25&amp;data=05%7C02%7CJevgenija.Arehtova%40cfla.gov.lv%7C68af48dff3a840ec329708dea5e99f96%7Cc2d02fb61e644741866ff8f5689ca39a%7C0%7C0%7C639130619980345797%7CUnknown%7CTWFpbGZsb3d8eyJFbXB0eU1hcGkiOnRydWUsIlYiOiIwLjAuMDAwMCIsIlAiOiJXaW4zMiIsIkFOIjoiTWFpbCIsIldUIjoyfQ%3D%3D%7C0%7C%7C%7C&amp;sdata=3Uc3scSqvO2xxAU3%2FUDpZZ7cD2vXfqeAKAjgtBseCSc%3D&amp;reserved=0" TargetMode="External"/><Relationship Id="rId67" Type="http://schemas.openxmlformats.org/officeDocument/2006/relationships/hyperlink" Target="https://likumi.lv/ta/id/357878" TargetMode="External"/><Relationship Id="rId116" Type="http://schemas.openxmlformats.org/officeDocument/2006/relationships/footer" Target="footer1.xml"/><Relationship Id="rId20" Type="http://schemas.openxmlformats.org/officeDocument/2006/relationships/hyperlink" Target="https://likumi.lv/ta/id/357878" TargetMode="External"/><Relationship Id="rId41" Type="http://schemas.openxmlformats.org/officeDocument/2006/relationships/hyperlink" Target="https://likumi.lv/ta/id/357878" TargetMode="External"/><Relationship Id="rId62" Type="http://schemas.openxmlformats.org/officeDocument/2006/relationships/hyperlink" Target="https://eur04.safelinks.protection.outlook.com/?url=https%3A%2F%2Flikumi.lv%2Fta%2Fid%2F301399-veselibas-aprupes-pakalpojumu-organizesanas-un-samaksas-kartiba&amp;data=05%7C02%7CJevgenija.Arehtova%40cfla.gov.lv%7C92e5fbc3218c493314f908dea5e3f1c1%7Cc2d02fb61e644741866ff8f5689ca39a%7C0%7C0%7C639130595594757983%7CUnknown%7CTWFpbGZsb3d8eyJFbXB0eU1hcGkiOnRydWUsIlYiOiIwLjAuMDAwMCIsIlAiOiJXaW4zMiIsIkFOIjoiTWFpbCIsIldUIjoyfQ%3D%3D%7C0%7C%7C%7C&amp;sdata=k851lrOXWhodbL5OKdIsiVz%2FDCMsuQRLdwOtHx8NatQ%3D&amp;reserved=0" TargetMode="External"/><Relationship Id="rId83" Type="http://schemas.openxmlformats.org/officeDocument/2006/relationships/hyperlink" Target="https://www.cfla.gov.lv/lv/media/23555/download?attachment" TargetMode="External"/><Relationship Id="rId88" Type="http://schemas.openxmlformats.org/officeDocument/2006/relationships/hyperlink" Target="https://www.cfla.gov.lv/lv/media/23696/download?attachment" TargetMode="External"/><Relationship Id="rId111" Type="http://schemas.openxmlformats.org/officeDocument/2006/relationships/hyperlink" Target="https://eur04.safelinks.protection.outlook.com/?url=https%3A%2F%2Fwww.cfla.gov.lv%2Flv%2F4-1-1-3-k-2&amp;data=05%7C02%7CJevgenija.Arehtova%40cfla.gov.lv%7Cd7eb257d06f24708f46d08dec0af60f5%7Cc2d02fb61e644741866ff8f5689ca39a%7C0%7C0%7C639160056641589928%7CUnknown%7CTWFpbGZsb3d8eyJFbXB0eU1hcGkiOnRydWUsIlYiOiIwLjAuMDAwMCIsIlAiOiJXaW4zMiIsIkFOIjoiTWFpbCIsIldUIjoyfQ%3D%3D%7C0%7C%7C%7C&amp;sdata=P3nJtHkuFWfHXvLO9HYWbOhaKTA%2BkTaNcPo1r6dqNkA%3D&amp;reserved=0" TargetMode="External"/><Relationship Id="rId15" Type="http://schemas.openxmlformats.org/officeDocument/2006/relationships/hyperlink" Target="https://likumi.lv/ta/id/357878" TargetMode="External"/><Relationship Id="rId36" Type="http://schemas.openxmlformats.org/officeDocument/2006/relationships/hyperlink" Target="https://likumi.lv/ta/id/357878" TargetMode="External"/><Relationship Id="rId57" Type="http://schemas.openxmlformats.org/officeDocument/2006/relationships/hyperlink" Target="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23p44.1&amp;data=05%7C02%7CJevgenija.Arehtova%40cfla.gov.lv%7C92e5fbc3218c493314f908dea5e3f1c1%7Cc2d02fb61e644741866ff8f5689ca39a%7C0%7C0%7C639130595594963182%7CUnknown%7CTWFpbGZsb3d8eyJFbXB0eU1hcGkiOnRydWUsIlYiOiIwLjAuMDAwMCIsIlAiOiJXaW4zMiIsIkFOIjoiTWFpbCIsIldUIjoyfQ%3D%3D%7C0%7C%7C%7C&amp;sdata=qlSy41NxTYrOzdpb598KKH2%2Bs4ACgAKyyjq68JVT3OM%3D&amp;reserved=0" TargetMode="External"/><Relationship Id="rId106" Type="http://schemas.openxmlformats.org/officeDocument/2006/relationships/hyperlink" Target="https://eur04.safelinks.protection.outlook.com/?url=https%3A%2F%2Flikumi.lv%2Fta%2Fid%2F357878-eiropas-savienibas-kohezijas-politikas-programmas-2021-2027-gadam-4-1-1-specifiska-atbalsta-merka-nodrosinat-vienlidzigu&amp;data=05%7C02%7Cdagnija.ziverte%40cfla.gov.lv%7C1596ab1f667e4119879f08deb2853872%7Cc2d02fb61e644741866ff8f5689ca39a%7C0%7C0%7C639144482409042205%7CUnknown%7CTWFpbGZsb3d8eyJFbXB0eU1hcGkiOnRydWUsIlYiOiIwLjAuMDAwMCIsIlAiOiJXaW4zMiIsIkFOIjoiTWFpbCIsIldUIjoyfQ%3D%3D%7C0%7C%7C%7C&amp;sdata=GwFgLpmZuc3WqbWAYVwcEdNSujcgzmXpmSrUkXwCxAA%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Laine Estere Silma</DisplayName>
        <AccountId>1093</AccountId>
        <AccountType/>
      </UserInfo>
    </SharedWithUsers>
    <MediaLengthInSeconds xmlns="25a75a1d-8b78-49a6-8e4b-dbe94589a28d" xsi:nil="true"/>
    <Datums xmlns="25a75a1d-8b78-49a6-8e4b-dbe94589a28d">2026-05-12T15:57:23+00:00</Datum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2.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85944295-BC1F-4126-8157-BB34A7339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18073</Words>
  <Characters>123988</Characters>
  <Application>Microsoft Office Word</Application>
  <DocSecurity>0</DocSecurity>
  <Lines>2583</Lines>
  <Paragraphs>882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141179</CharactersWithSpaces>
  <SharedDoc>false</SharedDoc>
  <HLinks>
    <vt:vector size="612" baseType="variant">
      <vt:variant>
        <vt:i4>262158</vt:i4>
      </vt:variant>
      <vt:variant>
        <vt:i4>321</vt:i4>
      </vt:variant>
      <vt:variant>
        <vt:i4>0</vt:i4>
      </vt:variant>
      <vt:variant>
        <vt:i4>5</vt:i4>
      </vt:variant>
      <vt:variant>
        <vt:lpwstr>https://likumi.lv/ta/id/357878</vt:lpwstr>
      </vt:variant>
      <vt:variant>
        <vt:lpwstr>p13</vt:lpwstr>
      </vt:variant>
      <vt:variant>
        <vt:i4>8060975</vt:i4>
      </vt:variant>
      <vt:variant>
        <vt:i4>318</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639140762367516449%7CUnknown%7CTWFpbGZsb3d8eyJFbXB0eU1hcGkiOnRydWUsIlYiOiIwLjAuMDAwMCIsIlAiOiJXaW4zMiIsIkFOIjoiTWFpbCIsIldUIjoyfQ%3D%3D%7C0%7C%7C%7C&amp;sdata=v4zryT5InsxPo5IpoCquW%2FRq0ZprmkV39toMre1b5mI%3D&amp;reserved=0</vt:lpwstr>
      </vt:variant>
      <vt:variant>
        <vt:lpwstr/>
      </vt:variant>
      <vt:variant>
        <vt:i4>8060975</vt:i4>
      </vt:variant>
      <vt:variant>
        <vt:i4>315</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639140762367508257%7CUnknown%7CTWFpbGZsb3d8eyJFbXB0eU1hcGkiOnRydWUsIlYiOiIwLjAuMDAwMCIsIlAiOiJXaW4zMiIsIkFOIjoiTWFpbCIsIldUIjoyfQ%3D%3D%7C0%7C%7C%7C&amp;sdata=80xIS%2FgndD%2BXvGw2rQsPou6j8u3wp%2BwTITg%2FzAdUNK0%3D&amp;reserved=0</vt:lpwstr>
      </vt:variant>
      <vt:variant>
        <vt:lpwstr/>
      </vt:variant>
      <vt:variant>
        <vt:i4>8060975</vt:i4>
      </vt:variant>
      <vt:variant>
        <vt:i4>312</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639140762367500052%7CUnknown%7CTWFpbGZsb3d8eyJFbXB0eU1hcGkiOnRydWUsIlYiOiIwLjAuMDAwMCIsIlAiOiJXaW4zMiIsIkFOIjoiTWFpbCIsIldUIjoyfQ%3D%3D%7C0%7C%7C%7C&amp;sdata=m1j8wBINAI%2B4d1ytp0d8HoMmTiyC80LCdaqzfNjFzYs%3D&amp;reserved=0</vt:lpwstr>
      </vt:variant>
      <vt:variant>
        <vt:lpwstr/>
      </vt:variant>
      <vt:variant>
        <vt:i4>8060975</vt:i4>
      </vt:variant>
      <vt:variant>
        <vt:i4>309</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fcb3463a37d54ddc498908deaf2314c2%7Cc2d02fb61e644741866ff8f5689ca39a%7C0%7C0%7C639140762367491312%7CUnknown%7CTWFpbGZsb3d8eyJFbXB0eU1hcGkiOnRydWUsIlYiOiIwLjAuMDAwMCIsIlAiOiJXaW4zMiIsIkFOIjoiTWFpbCIsIldUIjoyfQ%3D%3D%7C0%7C%7C%7C&amp;sdata=now3ofrY9Oa3hjR6Xio5XIbA%2FSQr3KjIVQBa0J280IE%3D&amp;reserved=0</vt:lpwstr>
      </vt:variant>
      <vt:variant>
        <vt:lpwstr/>
      </vt:variant>
      <vt:variant>
        <vt:i4>3670125</vt:i4>
      </vt:variant>
      <vt:variant>
        <vt:i4>306</vt:i4>
      </vt:variant>
      <vt:variant>
        <vt:i4>0</vt:i4>
      </vt:variant>
      <vt:variant>
        <vt:i4>5</vt:i4>
      </vt:variant>
      <vt:variant>
        <vt:lpwstr>https://eur04.safelinks.protection.outlook.com/?url=https%3A%2F%2Fwww.cfla.gov.lv%2Flv%2F4-1-1-3-k-2&amp;data=05%7C02%7Cdagnija.ziverte%40cfla.gov.lv%7C0c60610c7fc1471835fe08deaf3d8bd2%7Cc2d02fb61e644741866ff8f5689ca39a%7C0%7C0%7C639140876032602323%7CUnknown%7CTWFpbGZsb3d8eyJFbXB0eU1hcGkiOnRydWUsIlYiOiIwLjAuMDAwMCIsIlAiOiJXaW4zMiIsIkFOIjoiTWFpbCIsIldUIjoyfQ%3D%3D%7C0%7C%7C%7C&amp;sdata=7gQ%2FQ0fQg6ua0KJZmB1w%2F7r%2Bw1TrV%2F5OPLk4rp2ihd4%3D&amp;reserved=0</vt:lpwstr>
      </vt:variant>
      <vt:variant>
        <vt:lpwstr/>
      </vt:variant>
      <vt:variant>
        <vt:i4>3276905</vt:i4>
      </vt:variant>
      <vt:variant>
        <vt:i4>303</vt:i4>
      </vt:variant>
      <vt:variant>
        <vt:i4>0</vt:i4>
      </vt:variant>
      <vt:variant>
        <vt:i4>5</vt:i4>
      </vt:variant>
      <vt:variant>
        <vt:lpwstr>https://eur04.safelinks.protection.outlook.com/?url=https%3A%2F%2Fwww.cfla.gov.lv%2Flv%2F4-1-1-3-k-2&amp;data=05%7C02%7Cdagnija.ziverte%40cfla.gov.lv%7C0c60610c7fc1471835fe08deaf3d8bd2%7Cc2d02fb61e644741866ff8f5689ca39a%7C0%7C0%7C639140876032594536%7CUnknown%7CTWFpbGZsb3d8eyJFbXB0eU1hcGkiOnRydWUsIlYiOiIwLjAuMDAwMCIsIlAiOiJXaW4zMiIsIkFOIjoiTWFpbCIsIldUIjoyfQ%3D%3D%7C0%7C%7C%7C&amp;sdata=du0G6rperqLro1RnOxfiT3eTlm%2FaG6PUXJmFfY6QPvY%3D&amp;reserved=0</vt:lpwstr>
      </vt:variant>
      <vt:variant>
        <vt:lpwstr/>
      </vt:variant>
      <vt:variant>
        <vt:i4>3604591</vt:i4>
      </vt:variant>
      <vt:variant>
        <vt:i4>300</vt:i4>
      </vt:variant>
      <vt:variant>
        <vt:i4>0</vt:i4>
      </vt:variant>
      <vt:variant>
        <vt:i4>5</vt:i4>
      </vt:variant>
      <vt:variant>
        <vt:lpwstr>https://eur04.safelinks.protection.outlook.com/?url=https%3A%2F%2Fwww.cfla.gov.lv%2Flv%2F4-1-1-3-k-2&amp;data=05%7C02%7Cdagnija.ziverte%40cfla.gov.lv%7C0c60610c7fc1471835fe08deaf3d8bd2%7Cc2d02fb61e644741866ff8f5689ca39a%7C0%7C0%7C639140876032586572%7CUnknown%7CTWFpbGZsb3d8eyJFbXB0eU1hcGkiOnRydWUsIlYiOiIwLjAuMDAwMCIsIlAiOiJXaW4zMiIsIkFOIjoiTWFpbCIsIldUIjoyfQ%3D%3D%7C0%7C%7C%7C&amp;sdata=CH9qAoMPkjx8Aadgke9lc5cggGho6TDd1fsddoBEPPI%3D&amp;reserved=0</vt:lpwstr>
      </vt:variant>
      <vt:variant>
        <vt:lpwstr/>
      </vt:variant>
      <vt:variant>
        <vt:i4>3735654</vt:i4>
      </vt:variant>
      <vt:variant>
        <vt:i4>297</vt:i4>
      </vt:variant>
      <vt:variant>
        <vt:i4>0</vt:i4>
      </vt:variant>
      <vt:variant>
        <vt:i4>5</vt:i4>
      </vt:variant>
      <vt:variant>
        <vt:lpwstr>https://eur04.safelinks.protection.outlook.com/?url=https%3A%2F%2Fwww.cfla.gov.lv%2Flv%2F4-1-1-3-k-2&amp;data=05%7C02%7Cdagnija.ziverte%40cfla.gov.lv%7C0c60610c7fc1471835fe08deaf3d8bd2%7Cc2d02fb61e644741866ff8f5689ca39a%7C0%7C0%7C639140876032569710%7CUnknown%7CTWFpbGZsb3d8eyJFbXB0eU1hcGkiOnRydWUsIlYiOiIwLjAuMDAwMCIsIlAiOiJXaW4zMiIsIkFOIjoiTWFpbCIsIldUIjoyfQ%3D%3D%7C0%7C%7C%7C&amp;sdata=BRrrl1o9Ge1H7N0LwUVvR8C%2BXSBhhLvAQSmY0K9UnwU%3D&amp;reserved=0</vt:lpwstr>
      </vt:variant>
      <vt:variant>
        <vt:lpwstr/>
      </vt:variant>
      <vt:variant>
        <vt:i4>8060975</vt:i4>
      </vt:variant>
      <vt:variant>
        <vt:i4>294</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0c60610c7fc1471835fe08deaf3d8bd2%7Cc2d02fb61e644741866ff8f5689ca39a%7C0%7C0%7C639140876032560388%7CUnknown%7CTWFpbGZsb3d8eyJFbXB0eU1hcGkiOnRydWUsIlYiOiIwLjAuMDAwMCIsIlAiOiJXaW4zMiIsIkFOIjoiTWFpbCIsIldUIjoyfQ%3D%3D%7C0%7C%7C%7C&amp;sdata=KwdsBkkAqbMiheKg%2FDR5n8xWGHwYSvBOsD26jHL4PuU%3D&amp;reserved=0</vt:lpwstr>
      </vt:variant>
      <vt:variant>
        <vt:lpwstr/>
      </vt:variant>
      <vt:variant>
        <vt:i4>8060975</vt:i4>
      </vt:variant>
      <vt:variant>
        <vt:i4>291</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0c60610c7fc1471835fe08deaf3d8bd2%7Cc2d02fb61e644741866ff8f5689ca39a%7C0%7C0%7C639140876032524067%7CUnknown%7CTWFpbGZsb3d8eyJFbXB0eU1hcGkiOnRydWUsIlYiOiIwLjAuMDAwMCIsIlAiOiJXaW4zMiIsIkFOIjoiTWFpbCIsIldUIjoyfQ%3D%3D%7C0%7C%7C%7C&amp;sdata=tl2HbzSHGE648G1PASKISOOntEgdTKtdUj4DuHzdkGs%3D&amp;reserved=0</vt:lpwstr>
      </vt:variant>
      <vt:variant>
        <vt:lpwstr/>
      </vt:variant>
      <vt:variant>
        <vt:i4>6815850</vt:i4>
      </vt:variant>
      <vt:variant>
        <vt:i4>288</vt:i4>
      </vt:variant>
      <vt:variant>
        <vt:i4>0</vt:i4>
      </vt:variant>
      <vt:variant>
        <vt:i4>5</vt:i4>
      </vt:variant>
      <vt:variant>
        <vt:lpwstr>https://likumi.lv/ta/id/357878-eiropas-savienibas-kohezijas-politikas-programmas-2021-2027-gadam-4-1-1-specifiska-atbalsta-merka-nodrosinat-vienlidzigu</vt:lpwstr>
      </vt:variant>
      <vt:variant>
        <vt:lpwstr/>
      </vt:variant>
      <vt:variant>
        <vt:i4>8126560</vt:i4>
      </vt:variant>
      <vt:variant>
        <vt:i4>285</vt:i4>
      </vt:variant>
      <vt:variant>
        <vt:i4>0</vt:i4>
      </vt:variant>
      <vt:variant>
        <vt:i4>5</vt:i4>
      </vt:variant>
      <vt:variant>
        <vt:lpwstr>https://www.cfla.gov.lv/lv/media/23555/download?attachment</vt:lpwstr>
      </vt:variant>
      <vt:variant>
        <vt:lpwstr/>
      </vt:variant>
      <vt:variant>
        <vt:i4>6029330</vt:i4>
      </vt:variant>
      <vt:variant>
        <vt:i4>282</vt:i4>
      </vt:variant>
      <vt:variant>
        <vt:i4>0</vt:i4>
      </vt:variant>
      <vt:variant>
        <vt:i4>5</vt:i4>
      </vt:variant>
      <vt:variant>
        <vt:lpwstr>https://www.lm.gov.lv/lv/pieklustamiba-publiskajas-ekas-labas-prakses-un-nepardomatu-risinajumu-piemeri-27062024</vt:lpwstr>
      </vt:variant>
      <vt:variant>
        <vt:lpwstr/>
      </vt:variant>
      <vt:variant>
        <vt:i4>6029330</vt:i4>
      </vt:variant>
      <vt:variant>
        <vt:i4>279</vt:i4>
      </vt:variant>
      <vt:variant>
        <vt:i4>0</vt:i4>
      </vt:variant>
      <vt:variant>
        <vt:i4>5</vt:i4>
      </vt:variant>
      <vt:variant>
        <vt:lpwstr>https://www.lm.gov.lv/lv/pieklustamiba-publiskajas-ekas-labas-prakses-un-nepardomatu-risinajumu-piemeri-27062024</vt:lpwstr>
      </vt:variant>
      <vt:variant>
        <vt:lpwstr/>
      </vt:variant>
      <vt:variant>
        <vt:i4>7143457</vt:i4>
      </vt:variant>
      <vt:variant>
        <vt:i4>276</vt:i4>
      </vt:variant>
      <vt:variant>
        <vt:i4>0</vt:i4>
      </vt:variant>
      <vt:variant>
        <vt:i4>5</vt:i4>
      </vt:variant>
      <vt:variant>
        <vt:lpwstr>https://likumi.lv/ta/id/326992-buvju-visparigo-prasibu-buvnormativs-lbn-200-21</vt:lpwstr>
      </vt:variant>
      <vt:variant>
        <vt:lpwstr/>
      </vt:variant>
      <vt:variant>
        <vt:i4>8126572</vt:i4>
      </vt:variant>
      <vt:variant>
        <vt:i4>273</vt:i4>
      </vt:variant>
      <vt:variant>
        <vt:i4>0</vt:i4>
      </vt:variant>
      <vt:variant>
        <vt:i4>5</vt:i4>
      </vt:variant>
      <vt:variant>
        <vt:lpwstr>https://www.cfla.gov.lv/lv/media/23696/download?attachment</vt:lpwstr>
      </vt:variant>
      <vt:variant>
        <vt:lpwstr/>
      </vt:variant>
      <vt:variant>
        <vt:i4>6029330</vt:i4>
      </vt:variant>
      <vt:variant>
        <vt:i4>270</vt:i4>
      </vt:variant>
      <vt:variant>
        <vt:i4>0</vt:i4>
      </vt:variant>
      <vt:variant>
        <vt:i4>5</vt:i4>
      </vt:variant>
      <vt:variant>
        <vt:lpwstr>https://www.lm.gov.lv/lv/pieklustamiba-publiskajas-ekas-labas-prakses-un-nepardomatu-risinajumu-piemeri-27062024</vt:lpwstr>
      </vt:variant>
      <vt:variant>
        <vt:lpwstr/>
      </vt:variant>
      <vt:variant>
        <vt:i4>8126572</vt:i4>
      </vt:variant>
      <vt:variant>
        <vt:i4>267</vt:i4>
      </vt:variant>
      <vt:variant>
        <vt:i4>0</vt:i4>
      </vt:variant>
      <vt:variant>
        <vt:i4>5</vt:i4>
      </vt:variant>
      <vt:variant>
        <vt:lpwstr>https://www.cfla.gov.lv/lv/media/23696/download?attachment</vt:lpwstr>
      </vt:variant>
      <vt:variant>
        <vt:lpwstr/>
      </vt:variant>
      <vt:variant>
        <vt:i4>6029330</vt:i4>
      </vt:variant>
      <vt:variant>
        <vt:i4>264</vt:i4>
      </vt:variant>
      <vt:variant>
        <vt:i4>0</vt:i4>
      </vt:variant>
      <vt:variant>
        <vt:i4>5</vt:i4>
      </vt:variant>
      <vt:variant>
        <vt:lpwstr>https://www.lm.gov.lv/lv/pieklustamiba-publiskajas-ekas-labas-prakses-un-nepardomatu-risinajumu-piemeri-27062024</vt:lpwstr>
      </vt:variant>
      <vt:variant>
        <vt:lpwstr/>
      </vt:variant>
      <vt:variant>
        <vt:i4>7143457</vt:i4>
      </vt:variant>
      <vt:variant>
        <vt:i4>261</vt:i4>
      </vt:variant>
      <vt:variant>
        <vt:i4>0</vt:i4>
      </vt:variant>
      <vt:variant>
        <vt:i4>5</vt:i4>
      </vt:variant>
      <vt:variant>
        <vt:lpwstr>https://likumi.lv/ta/id/326992-buvju-visparigo-prasibu-buvnormativs-lbn-200-21</vt:lpwstr>
      </vt:variant>
      <vt:variant>
        <vt:lpwstr/>
      </vt:variant>
      <vt:variant>
        <vt:i4>3473534</vt:i4>
      </vt:variant>
      <vt:variant>
        <vt:i4>258</vt:i4>
      </vt:variant>
      <vt:variant>
        <vt:i4>0</vt:i4>
      </vt:variant>
      <vt:variant>
        <vt:i4>5</vt:i4>
      </vt:variant>
      <vt:variant>
        <vt:lpwstr>https://likumi.lv/ta/id/357878</vt:lpwstr>
      </vt:variant>
      <vt:variant>
        <vt:lpwstr/>
      </vt:variant>
      <vt:variant>
        <vt:i4>6029330</vt:i4>
      </vt:variant>
      <vt:variant>
        <vt:i4>255</vt:i4>
      </vt:variant>
      <vt:variant>
        <vt:i4>0</vt:i4>
      </vt:variant>
      <vt:variant>
        <vt:i4>5</vt:i4>
      </vt:variant>
      <vt:variant>
        <vt:lpwstr>https://www.lm.gov.lv/lv/pieklustamiba-publiskajas-ekas-labas-prakses-un-nepardomatu-risinajumu-piemeri-27062024</vt:lpwstr>
      </vt:variant>
      <vt:variant>
        <vt:lpwstr/>
      </vt:variant>
      <vt:variant>
        <vt:i4>8126560</vt:i4>
      </vt:variant>
      <vt:variant>
        <vt:i4>252</vt:i4>
      </vt:variant>
      <vt:variant>
        <vt:i4>0</vt:i4>
      </vt:variant>
      <vt:variant>
        <vt:i4>5</vt:i4>
      </vt:variant>
      <vt:variant>
        <vt:lpwstr>https://www.cfla.gov.lv/lv/media/23555/download?attachment</vt:lpwstr>
      </vt:variant>
      <vt:variant>
        <vt:lpwstr/>
      </vt:variant>
      <vt:variant>
        <vt:i4>6029330</vt:i4>
      </vt:variant>
      <vt:variant>
        <vt:i4>249</vt:i4>
      </vt:variant>
      <vt:variant>
        <vt:i4>0</vt:i4>
      </vt:variant>
      <vt:variant>
        <vt:i4>5</vt:i4>
      </vt:variant>
      <vt:variant>
        <vt:lpwstr>https://www.lm.gov.lv/lv/pieklustamiba-publiskajas-ekas-labas-prakses-un-nepardomatu-risinajumu-piemeri-27062024</vt:lpwstr>
      </vt:variant>
      <vt:variant>
        <vt:lpwstr/>
      </vt:variant>
      <vt:variant>
        <vt:i4>4063280</vt:i4>
      </vt:variant>
      <vt:variant>
        <vt:i4>246</vt:i4>
      </vt:variant>
      <vt:variant>
        <vt:i4>0</vt:i4>
      </vt:variant>
      <vt:variant>
        <vt:i4>5</vt:i4>
      </vt:variant>
      <vt:variant>
        <vt:lpwstr>https://eur04.safelinks.protection.outlook.com/?url=https%3A%2F%2Flikumi.lv%2Fdoc.php%3Fid%3D187621&amp;data=05%7C02%7CJevgenija.Arehtova%40cfla.gov.lv%7C4b3f133af42349cc6f5708dea5e46300%7Cc2d02fb61e644741866ff8f5689ca39a%7C0%7C0%7C639130597508921049%7CUnknown%7CTWFpbGZsb3d8eyJFbXB0eU1hcGkiOnRydWUsIlYiOiIwLjAuMDAwMCIsIlAiOiJXaW4zMiIsIkFOIjoiTWFpbCIsIldUIjoyfQ%3D%3D%7C0%7C%7C%7C&amp;sdata=GBaIWMB1Yiu9juMboX1Wx6GIZ58kskJEG2Q0ftWAp9g%3D&amp;reserved=0</vt:lpwstr>
      </vt:variant>
      <vt:variant>
        <vt:lpwstr/>
      </vt:variant>
      <vt:variant>
        <vt:i4>3604542</vt:i4>
      </vt:variant>
      <vt:variant>
        <vt:i4>243</vt:i4>
      </vt:variant>
      <vt:variant>
        <vt:i4>0</vt:i4>
      </vt:variant>
      <vt:variant>
        <vt:i4>5</vt:i4>
      </vt:variant>
      <vt:variant>
        <vt:lpwstr>https://eur04.safelinks.protection.outlook.com/?url=https%3A%2F%2Flikumi.lv%2Fdoc.php%3Fid%3D187621&amp;data=05%7C02%7CJevgenija.Arehtova%40cfla.gov.lv%7C4b3f133af42349cc6f5708dea5e46300%7Cc2d02fb61e644741866ff8f5689ca39a%7C0%7C0%7C639130597508859631%7CUnknown%7CTWFpbGZsb3d8eyJFbXB0eU1hcGkiOnRydWUsIlYiOiIwLjAuMDAwMCIsIlAiOiJXaW4zMiIsIkFOIjoiTWFpbCIsIldUIjoyfQ%3D%3D%7C0%7C%7C%7C&amp;sdata=H3O96Dwg9hHIrcN993a2lqCBn6Q4KmXHlwcsd5FmnO0%3D&amp;reserved=0</vt:lpwstr>
      </vt:variant>
      <vt:variant>
        <vt:lpwstr/>
      </vt:variant>
      <vt:variant>
        <vt:i4>65550</vt:i4>
      </vt:variant>
      <vt:variant>
        <vt:i4>240</vt:i4>
      </vt:variant>
      <vt:variant>
        <vt:i4>0</vt:i4>
      </vt:variant>
      <vt:variant>
        <vt:i4>5</vt:i4>
      </vt:variant>
      <vt:variant>
        <vt:lpwstr>https://likumi.lv/ta/id/357878</vt:lpwstr>
      </vt:variant>
      <vt:variant>
        <vt:lpwstr>p44</vt:lpwstr>
      </vt:variant>
      <vt:variant>
        <vt:i4>1769520</vt:i4>
      </vt:variant>
      <vt:variant>
        <vt:i4>237</vt:i4>
      </vt:variant>
      <vt:variant>
        <vt:i4>0</vt:i4>
      </vt:variant>
      <vt:variant>
        <vt:i4>5</vt:i4>
      </vt:variant>
      <vt:variant>
        <vt:lpwstr/>
      </vt:variant>
      <vt:variant>
        <vt:lpwstr>_Toc157068016</vt:lpwstr>
      </vt:variant>
      <vt:variant>
        <vt:i4>8060975</vt:i4>
      </vt:variant>
      <vt:variant>
        <vt:i4>234</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23a3caa3729b44e62a3008deaf326f7f%7Cc2d02fb61e644741866ff8f5689ca39a%7C0%7C0%7C639140829689170095%7CUnknown%7CTWFpbGZsb3d8eyJFbXB0eU1hcGkiOnRydWUsIlYiOiIwLjAuMDAwMCIsIlAiOiJXaW4zMiIsIkFOIjoiTWFpbCIsIldUIjoyfQ%3D%3D%7C0%7C%7C%7C&amp;sdata=gwk%2F8PUjY5mRShNiHFHmqza6atdEK1MLvgqEWF21DiI%3D&amp;reserved=0</vt:lpwstr>
      </vt:variant>
      <vt:variant>
        <vt:lpwstr/>
      </vt:variant>
      <vt:variant>
        <vt:i4>3670057</vt:i4>
      </vt:variant>
      <vt:variant>
        <vt:i4>231</vt:i4>
      </vt:variant>
      <vt:variant>
        <vt:i4>0</vt:i4>
      </vt:variant>
      <vt:variant>
        <vt:i4>5</vt:i4>
      </vt:variant>
      <vt:variant>
        <vt:lpwstr>https://eur04.safelinks.protection.outlook.com/?url=https%3A%2F%2Fwww.cfla.gov.lv%2Flv%2Fpar-e-vidi&amp;data=05%7C02%7Cdagnija.ziverte%40cfla.gov.lv%7Cfcb3463a37d54ddc498908deaf2314c2%7Cc2d02fb61e644741866ff8f5689ca39a%7C0%7C0%7C639140762367435299%7CUnknown%7CTWFpbGZsb3d8eyJFbXB0eU1hcGkiOnRydWUsIlYiOiIwLjAuMDAwMCIsIlAiOiJXaW4zMiIsIkFOIjoiTWFpbCIsIldUIjoyfQ%3D%3D%7C0%7C%7C%7C&amp;sdata=FvKPEoQEl8Rs5B4CIu35qlLbaP2O%2FDnHQOd0PISsUUw%3D&amp;reserved=0</vt:lpwstr>
      </vt:variant>
      <vt:variant>
        <vt:lpwstr/>
      </vt:variant>
      <vt:variant>
        <vt:i4>6422571</vt:i4>
      </vt:variant>
      <vt:variant>
        <vt:i4>228</vt:i4>
      </vt:variant>
      <vt:variant>
        <vt:i4>0</vt:i4>
      </vt:variant>
      <vt:variant>
        <vt:i4>5</vt:i4>
      </vt:variant>
      <vt:variant>
        <vt:lpwstr>https://eur04.safelinks.protection.outlook.com/?url=https%3A%2F%2Fprojekti.cfla.gov.lv%2FLogin%2FIndex%3FReturnUrl%3D%252f&amp;data=05%7C02%7Cdagnija.ziverte%40cfla.gov.lv%7Cfcb3463a37d54ddc498908deaf2314c2%7Cc2d02fb61e644741866ff8f5689ca39a%7C0%7C0%7C639140762367418236%7CUnknown%7CTWFpbGZsb3d8eyJFbXB0eU1hcGkiOnRydWUsIlYiOiIwLjAuMDAwMCIsIlAiOiJXaW4zMiIsIkFOIjoiTWFpbCIsIldUIjoyfQ%3D%3D%7C0%7C%7C%7C&amp;sdata=IkP85jFX%2F4eK8RCq4FYkvemiWPbgAW4E1ycyYy2iIQQ%3D&amp;reserved=0</vt:lpwstr>
      </vt:variant>
      <vt:variant>
        <vt:lpwstr/>
      </vt:variant>
      <vt:variant>
        <vt:i4>8060975</vt:i4>
      </vt:variant>
      <vt:variant>
        <vt:i4>225</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9e7fcc7c88444d525d0508deb0c8d6af%7Cc2d02fb61e644741866ff8f5689ca39a%7C0%7C0%7C639142573849302828%7CUnknown%7CTWFpbGZsb3d8eyJFbXB0eU1hcGkiOnRydWUsIlYiOiIwLjAuMDAwMCIsIlAiOiJXaW4zMiIsIkFOIjoiTWFpbCIsIldUIjoyfQ%3D%3D%7C0%7C%7C%7C&amp;sdata=ZI2f9j3JjJ9peWIYNR2gX%2BRkA16C6DGb%2BhOG8SBohnk%3D&amp;reserved=0</vt:lpwstr>
      </vt:variant>
      <vt:variant>
        <vt:lpwstr/>
      </vt:variant>
      <vt:variant>
        <vt:i4>8126517</vt:i4>
      </vt:variant>
      <vt:variant>
        <vt:i4>222</vt:i4>
      </vt:variant>
      <vt:variant>
        <vt:i4>0</vt:i4>
      </vt:variant>
      <vt:variant>
        <vt:i4>5</vt:i4>
      </vt:variant>
      <vt:variant>
        <vt:lpwstr>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dagnija.ziverte%40cfla.gov.lv%7C9e7fcc7c88444d525d0508deb0c8d6af%7Cc2d02fb61e644741866ff8f5689ca39a%7C0%7C0%7C639142573849292271%7CUnknown%7CTWFpbGZsb3d8eyJFbXB0eU1hcGkiOnRydWUsIlYiOiIwLjAuMDAwMCIsIlAiOiJXaW4zMiIsIkFOIjoiTWFpbCIsIldUIjoyfQ%3D%3D%7C0%7C%7C%7C&amp;sdata=ACR5fZPLgEuBcwIs9SdUC6q3nbyY2QHzuOrCKNpbzlE%3D&amp;reserved=0</vt:lpwstr>
      </vt:variant>
      <vt:variant>
        <vt:lpwstr/>
      </vt:variant>
      <vt:variant>
        <vt:i4>8126517</vt:i4>
      </vt:variant>
      <vt:variant>
        <vt:i4>219</vt:i4>
      </vt:variant>
      <vt:variant>
        <vt:i4>0</vt:i4>
      </vt:variant>
      <vt:variant>
        <vt:i4>5</vt:i4>
      </vt:variant>
      <vt:variant>
        <vt:lpwstr>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amp;data=05%7C02%7Cdagnija.ziverte%40cfla.gov.lv%7C9e7fcc7c88444d525d0508deb0c8d6af%7Cc2d02fb61e644741866ff8f5689ca39a%7C0%7C0%7C639142573849282773%7CUnknown%7CTWFpbGZsb3d8eyJFbXB0eU1hcGkiOnRydWUsIlYiOiIwLjAuMDAwMCIsIlAiOiJXaW4zMiIsIkFOIjoiTWFpbCIsIldUIjoyfQ%3D%3D%7C0%7C%7C%7C&amp;sdata=rSmF1WfeDIU5iXDTbgWRmcBXWafndiq2kh2j%2F4gTyjI%3D&amp;reserved=0</vt:lpwstr>
      </vt:variant>
      <vt:variant>
        <vt:lpwstr/>
      </vt:variant>
      <vt:variant>
        <vt:i4>8060975</vt:i4>
      </vt:variant>
      <vt:variant>
        <vt:i4>216</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9e7fcc7c88444d525d0508deb0c8d6af%7Cc2d02fb61e644741866ff8f5689ca39a%7C0%7C0%7C639142573849273608%7CUnknown%7CTWFpbGZsb3d8eyJFbXB0eU1hcGkiOnRydWUsIlYiOiIwLjAuMDAwMCIsIlAiOiJXaW4zMiIsIkFOIjoiTWFpbCIsIldUIjoyfQ%3D%3D%7C0%7C%7C%7C&amp;sdata=D2OuH3uALqXDEXiyKSv%2BesUbjhEvV%2BxnSk%2B8F88%2Fpbw%3D&amp;reserved=0</vt:lpwstr>
      </vt:variant>
      <vt:variant>
        <vt:lpwstr/>
      </vt:variant>
      <vt:variant>
        <vt:i4>8060975</vt:i4>
      </vt:variant>
      <vt:variant>
        <vt:i4>213</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dagnija.ziverte%40cfla.gov.lv%7C9e7fcc7c88444d525d0508deb0c8d6af%7Cc2d02fb61e644741866ff8f5689ca39a%7C0%7C0%7C639142573849264504%7CUnknown%7CTWFpbGZsb3d8eyJFbXB0eU1hcGkiOnRydWUsIlYiOiIwLjAuMDAwMCIsIlAiOiJXaW4zMiIsIkFOIjoiTWFpbCIsIldUIjoyfQ%3D%3D%7C0%7C%7C%7C&amp;sdata=jRv%2FRFt5tmu3C0hGUHfyDEqRBbalgK1MbFmE2x8jLXI%3D&amp;reserved=0</vt:lpwstr>
      </vt:variant>
      <vt:variant>
        <vt:lpwstr/>
      </vt:variant>
      <vt:variant>
        <vt:i4>3473534</vt:i4>
      </vt:variant>
      <vt:variant>
        <vt:i4>210</vt:i4>
      </vt:variant>
      <vt:variant>
        <vt:i4>0</vt:i4>
      </vt:variant>
      <vt:variant>
        <vt:i4>5</vt:i4>
      </vt:variant>
      <vt:variant>
        <vt:lpwstr>https://likumi.lv/ta/id/357878</vt:lpwstr>
      </vt:variant>
      <vt:variant>
        <vt:lpwstr/>
      </vt:variant>
      <vt:variant>
        <vt:i4>7405691</vt:i4>
      </vt:variant>
      <vt:variant>
        <vt:i4>207</vt:i4>
      </vt:variant>
      <vt:variant>
        <vt:i4>0</vt:i4>
      </vt:variant>
      <vt:variant>
        <vt:i4>5</vt:i4>
      </vt:variant>
      <vt:variant>
        <vt:lpwstr>https://likumi.lv/ta/id/301399-veselibas-aprupes-pakalpojumu-organizesanas-un-samaksas-kartiba</vt:lpwstr>
      </vt:variant>
      <vt:variant>
        <vt:lpwstr/>
      </vt:variant>
      <vt:variant>
        <vt:i4>65550</vt:i4>
      </vt:variant>
      <vt:variant>
        <vt:i4>204</vt:i4>
      </vt:variant>
      <vt:variant>
        <vt:i4>0</vt:i4>
      </vt:variant>
      <vt:variant>
        <vt:i4>5</vt:i4>
      </vt:variant>
      <vt:variant>
        <vt:lpwstr>https://likumi.lv/ta/id/357878</vt:lpwstr>
      </vt:variant>
      <vt:variant>
        <vt:lpwstr>p45</vt:lpwstr>
      </vt:variant>
      <vt:variant>
        <vt:i4>262158</vt:i4>
      </vt:variant>
      <vt:variant>
        <vt:i4>201</vt:i4>
      </vt:variant>
      <vt:variant>
        <vt:i4>0</vt:i4>
      </vt:variant>
      <vt:variant>
        <vt:i4>5</vt:i4>
      </vt:variant>
      <vt:variant>
        <vt:lpwstr>https://likumi.lv/ta/id/357878</vt:lpwstr>
      </vt:variant>
      <vt:variant>
        <vt:lpwstr>p13</vt:lpwstr>
      </vt:variant>
      <vt:variant>
        <vt:i4>262158</vt:i4>
      </vt:variant>
      <vt:variant>
        <vt:i4>198</vt:i4>
      </vt:variant>
      <vt:variant>
        <vt:i4>0</vt:i4>
      </vt:variant>
      <vt:variant>
        <vt:i4>5</vt:i4>
      </vt:variant>
      <vt:variant>
        <vt:lpwstr>https://likumi.lv/ta/id/357878</vt:lpwstr>
      </vt:variant>
      <vt:variant>
        <vt:lpwstr>p13</vt:lpwstr>
      </vt:variant>
      <vt:variant>
        <vt:i4>1966109</vt:i4>
      </vt:variant>
      <vt:variant>
        <vt:i4>195</vt:i4>
      </vt:variant>
      <vt:variant>
        <vt:i4>0</vt:i4>
      </vt:variant>
      <vt:variant>
        <vt:i4>5</vt:i4>
      </vt:variant>
      <vt:variant>
        <vt:lpwstr>https://www.cfla.gov.lv/lv/par-e-vidi</vt:lpwstr>
      </vt:variant>
      <vt:variant>
        <vt:lpwstr/>
      </vt:variant>
      <vt:variant>
        <vt:i4>2293803</vt:i4>
      </vt:variant>
      <vt:variant>
        <vt:i4>192</vt:i4>
      </vt:variant>
      <vt:variant>
        <vt:i4>0</vt:i4>
      </vt:variant>
      <vt:variant>
        <vt:i4>5</vt:i4>
      </vt:variant>
      <vt:variant>
        <vt:lpwstr>https://projekti.cfla.gov.lv/Login/Index?ReturnUrl=%2f</vt:lpwstr>
      </vt:variant>
      <vt:variant>
        <vt:lpwstr/>
      </vt:variant>
      <vt:variant>
        <vt:i4>6619185</vt:i4>
      </vt:variant>
      <vt:variant>
        <vt:i4>189</vt:i4>
      </vt:variant>
      <vt:variant>
        <vt:i4>0</vt:i4>
      </vt:variant>
      <vt:variant>
        <vt:i4>5</vt:i4>
      </vt:variant>
      <vt:variant>
        <vt:lpwstr>https://eur04.safelinks.protection.outlook.com/?url=https%3A%2F%2Flikumi.lv%2Fta%2Fid%2F301399-veselibas-aprupes-pakalpojumu-organizesanas-un-samaksas-kartiba&amp;data=05%7C02%7CJevgenija.Arehtova%40cfla.gov.lv%7C92e5fbc3218c493314f908dea5e3f1c1%7Cc2d02fb61e644741866ff8f5689ca39a%7C0%7C0%7C639130595594798275%7CUnknown%7CTWFpbGZsb3d8eyJFbXB0eU1hcGkiOnRydWUsIlYiOiIwLjAuMDAwMCIsIlAiOiJXaW4zMiIsIkFOIjoiTWFpbCIsIldUIjoyfQ%3D%3D%7C0%7C%7C%7C&amp;sdata=zCxeHp1xzRQIWcOBWJh15iZNV57cp4Uv6okH5WzY72Q%3D&amp;reserved=0</vt:lpwstr>
      </vt:variant>
      <vt:variant>
        <vt:lpwstr/>
      </vt:variant>
      <vt:variant>
        <vt:i4>6619185</vt:i4>
      </vt:variant>
      <vt:variant>
        <vt:i4>186</vt:i4>
      </vt:variant>
      <vt:variant>
        <vt:i4>0</vt:i4>
      </vt:variant>
      <vt:variant>
        <vt:i4>5</vt:i4>
      </vt:variant>
      <vt:variant>
        <vt:lpwstr>https://eur04.safelinks.protection.outlook.com/?url=https%3A%2F%2Flikumi.lv%2Fta%2Fid%2F301399-veselibas-aprupes-pakalpojumu-organizesanas-un-samaksas-kartiba&amp;data=05%7C02%7CJevgenija.Arehtova%40cfla.gov.lv%7C92e5fbc3218c493314f908dea5e3f1c1%7Cc2d02fb61e644741866ff8f5689ca39a%7C0%7C0%7C639130595594757983%7CUnknown%7CTWFpbGZsb3d8eyJFbXB0eU1hcGkiOnRydWUsIlYiOiIwLjAuMDAwMCIsIlAiOiJXaW4zMiIsIkFOIjoiTWFpbCIsIldUIjoyfQ%3D%3D%7C0%7C%7C%7C&amp;sdata=k851lrOXWhodbL5OKdIsiVz%2FDCMsuQRLdwOtHx8NatQ%3D&amp;reserved=0</vt:lpwstr>
      </vt:variant>
      <vt:variant>
        <vt:lpwstr/>
      </vt:variant>
      <vt:variant>
        <vt:i4>65550</vt:i4>
      </vt:variant>
      <vt:variant>
        <vt:i4>183</vt:i4>
      </vt:variant>
      <vt:variant>
        <vt:i4>0</vt:i4>
      </vt:variant>
      <vt:variant>
        <vt:i4>5</vt:i4>
      </vt:variant>
      <vt:variant>
        <vt:lpwstr>https://likumi.lv/ta/id/357878</vt:lpwstr>
      </vt:variant>
      <vt:variant>
        <vt:lpwstr>p45</vt:lpwstr>
      </vt:variant>
      <vt:variant>
        <vt:i4>262158</vt:i4>
      </vt:variant>
      <vt:variant>
        <vt:i4>180</vt:i4>
      </vt:variant>
      <vt:variant>
        <vt:i4>0</vt:i4>
      </vt:variant>
      <vt:variant>
        <vt:i4>5</vt:i4>
      </vt:variant>
      <vt:variant>
        <vt:lpwstr>https://likumi.lv/ta/id/357878</vt:lpwstr>
      </vt:variant>
      <vt:variant>
        <vt:lpwstr>p13</vt:lpwstr>
      </vt:variant>
      <vt:variant>
        <vt:i4>14</vt:i4>
      </vt:variant>
      <vt:variant>
        <vt:i4>177</vt:i4>
      </vt:variant>
      <vt:variant>
        <vt:i4>0</vt:i4>
      </vt:variant>
      <vt:variant>
        <vt:i4>5</vt:i4>
      </vt:variant>
      <vt:variant>
        <vt:lpwstr>https://likumi.lv/ta/id/357878</vt:lpwstr>
      </vt:variant>
      <vt:variant>
        <vt:lpwstr>p58</vt:lpwstr>
      </vt:variant>
      <vt:variant>
        <vt:i4>65550</vt:i4>
      </vt:variant>
      <vt:variant>
        <vt:i4>174</vt:i4>
      </vt:variant>
      <vt:variant>
        <vt:i4>0</vt:i4>
      </vt:variant>
      <vt:variant>
        <vt:i4>5</vt:i4>
      </vt:variant>
      <vt:variant>
        <vt:lpwstr>https://likumi.lv/ta/id/357878</vt:lpwstr>
      </vt:variant>
      <vt:variant>
        <vt:lpwstr>p45</vt:lpwstr>
      </vt:variant>
      <vt:variant>
        <vt:i4>8126517</vt:i4>
      </vt:variant>
      <vt:variant>
        <vt:i4>171</vt:i4>
      </vt:variant>
      <vt:variant>
        <vt:i4>0</vt:i4>
      </vt:variant>
      <vt:variant>
        <vt:i4>5</vt:i4>
      </vt:variant>
      <vt:variant>
        <vt:lpwstr>https://eur04.safelinks.protection.outlook.com/?url=https%3A%2F%2Flikumi.lv%2Fta%2Fid%2F357878-eiropas-savienibas-kohezijas-politikas-programmas-20212027-gadam-411-specifiska-atbalsta-merka-nodrosinat-vienlidzigu-piekluvi-veselibas-aprupei-un-stiprinat-veselibas-sistemu-tostarp-primaras-veselibas-aprupes-noturibu-4113-pasakuma-primaras-veselibas-aprupes-lomas-stiprinasana-attistot-infrastrukturu-otras-kartas-istenosanas-noteikumi%23p44.1&amp;data=05%7C02%7CJevgenija.Arehtova%40cfla.gov.lv%7C92e5fbc3218c493314f908dea5e3f1c1%7Cc2d02fb61e644741866ff8f5689ca39a%7C0%7C0%7C639130595594963182%7CUnknown%7CTWFpbGZsb3d8eyJFbXB0eU1hcGkiOnRydWUsIlYiOiIwLjAuMDAwMCIsIlAiOiJXaW4zMiIsIkFOIjoiTWFpbCIsIldUIjoyfQ%3D%3D%7C0%7C%7C%7C&amp;sdata=qlSy41NxTYrOzdpb598KKH2%2Bs4ACgAKyyjq68JVT3OM%3D&amp;reserved=0</vt:lpwstr>
      </vt:variant>
      <vt:variant>
        <vt:lpwstr/>
      </vt:variant>
      <vt:variant>
        <vt:i4>393230</vt:i4>
      </vt:variant>
      <vt:variant>
        <vt:i4>168</vt:i4>
      </vt:variant>
      <vt:variant>
        <vt:i4>0</vt:i4>
      </vt:variant>
      <vt:variant>
        <vt:i4>5</vt:i4>
      </vt:variant>
      <vt:variant>
        <vt:lpwstr>https://likumi.lv/ta/id/357878</vt:lpwstr>
      </vt:variant>
      <vt:variant>
        <vt:lpwstr>p33</vt:lpwstr>
      </vt:variant>
      <vt:variant>
        <vt:i4>7995493</vt:i4>
      </vt:variant>
      <vt:variant>
        <vt:i4>165</vt:i4>
      </vt:variant>
      <vt:variant>
        <vt:i4>0</vt:i4>
      </vt:variant>
      <vt:variant>
        <vt:i4>5</vt:i4>
      </vt:variant>
      <vt:variant>
        <vt:lpwstr>https://eur04.safelinks.protection.outlook.com/?url=https%3A%2F%2Flikumi.lv%2Fta%2Fid%2F357878-eiropas-savienibas-kohezijas-politikas-programmas-2021-2027-gadam-4-1-1-specifiska-atbalsta-merka-nodrosinat-vienlidzigu&amp;data=05%7C02%7CJevgenija.Arehtova%40cfla.gov.lv%7C92e5fbc3218c493314f908dea5e3f1c1%7Cc2d02fb61e644741866ff8f5689ca39a%7C0%7C0%7C639130595594721899%7CUnknown%7CTWFpbGZsb3d8eyJFbXB0eU1hcGkiOnRydWUsIlYiOiIwLjAuMDAwMCIsIlAiOiJXaW4zMiIsIkFOIjoiTWFpbCIsIldUIjoyfQ%3D%3D%7C0%7C%7C%7C&amp;sdata=aAzffueZpj22Bd19ix9ab5UXVLajVMWsvCjs1yz2Mso%3D&amp;reserved=0</vt:lpwstr>
      </vt:variant>
      <vt:variant>
        <vt:lpwstr/>
      </vt:variant>
      <vt:variant>
        <vt:i4>262158</vt:i4>
      </vt:variant>
      <vt:variant>
        <vt:i4>162</vt:i4>
      </vt:variant>
      <vt:variant>
        <vt:i4>0</vt:i4>
      </vt:variant>
      <vt:variant>
        <vt:i4>5</vt:i4>
      </vt:variant>
      <vt:variant>
        <vt:lpwstr>https://likumi.lv/ta/id/357878</vt:lpwstr>
      </vt:variant>
      <vt:variant>
        <vt:lpwstr>p13</vt:lpwstr>
      </vt:variant>
      <vt:variant>
        <vt:i4>7274593</vt:i4>
      </vt:variant>
      <vt:variant>
        <vt:i4>159</vt:i4>
      </vt:variant>
      <vt:variant>
        <vt:i4>0</vt:i4>
      </vt:variant>
      <vt:variant>
        <vt:i4>5</vt:i4>
      </vt:variant>
      <vt:variant>
        <vt:lpwstr>https://eur04.safelinks.protection.outlook.com/?url=https%3A%2F%2Flikumi.lv%2Fdoc.php%3Fid%3D187621&amp;data=05%7C02%7CJevgenija.Arehtova%40cfla.gov.lv%7C68af48dff3a840ec329708dea5e99f96%7Cc2d02fb61e644741866ff8f5689ca39a%7C0%7C0%7C639130619980552872%7CUnknown%7CTWFpbGZsb3d8eyJFbXB0eU1hcGkiOnRydWUsIlYiOiIwLjAuMDAwMCIsIlAiOiJXaW4zMiIsIkFOIjoiTWFpbCIsIldUIjoyfQ%3D%3D%7C0%7C%7C%7C&amp;sdata=6vWSp437jhSdqDVTgKOt46OvIyzas8VLI3xangUUX58%3D&amp;reserved=0</vt:lpwstr>
      </vt:variant>
      <vt:variant>
        <vt:lpwstr/>
      </vt:variant>
      <vt:variant>
        <vt:i4>2555950</vt:i4>
      </vt:variant>
      <vt:variant>
        <vt:i4>156</vt:i4>
      </vt:variant>
      <vt:variant>
        <vt:i4>0</vt:i4>
      </vt:variant>
      <vt:variant>
        <vt:i4>5</vt:i4>
      </vt:variant>
      <vt:variant>
        <vt:lpwstr>https://eur04.safelinks.protection.outlook.com/?url=https%3A%2F%2Flikumi.lv%2Fta%2Fid%2F357878%23p44&amp;data=05%7C02%7CJevgenija.Arehtova%40cfla.gov.lv%7C68af48dff3a840ec329708dea5e99f96%7Cc2d02fb61e644741866ff8f5689ca39a%7C0%7C0%7C639130619980526125%7CUnknown%7CTWFpbGZsb3d8eyJFbXB0eU1hcGkiOnRydWUsIlYiOiIwLjAuMDAwMCIsIlAiOiJXaW4zMiIsIkFOIjoiTWFpbCIsIldUIjoyfQ%3D%3D%7C0%7C%7C%7C&amp;sdata=Ugyzsj2%2BA12dydQVuwDw2bJphyILIFCryMssxu8lC8s%3D&amp;reserved=0</vt:lpwstr>
      </vt:variant>
      <vt:variant>
        <vt:lpwstr/>
      </vt:variant>
      <vt:variant>
        <vt:i4>2621484</vt:i4>
      </vt:variant>
      <vt:variant>
        <vt:i4>153</vt:i4>
      </vt:variant>
      <vt:variant>
        <vt:i4>0</vt:i4>
      </vt:variant>
      <vt:variant>
        <vt:i4>5</vt:i4>
      </vt:variant>
      <vt:variant>
        <vt:lpwstr>https://eur04.safelinks.protection.outlook.com/?url=https%3A%2F%2Flikumi.lv%2Fta%2Fid%2F357878%23p28&amp;data=05%7C02%7CJevgenija.Arehtova%40cfla.gov.lv%7C68af48dff3a840ec329708dea5e99f96%7Cc2d02fb61e644741866ff8f5689ca39a%7C0%7C0%7C639130619980500173%7CUnknown%7CTWFpbGZsb3d8eyJFbXB0eU1hcGkiOnRydWUsIlYiOiIwLjAuMDAwMCIsIlAiOiJXaW4zMiIsIkFOIjoiTWFpbCIsIldUIjoyfQ%3D%3D%7C0%7C%7C%7C&amp;sdata=vS3f%2Bx%2FNCkeW6wrfiFK8GvHm5hrxtDKWcixECN2zljY%3D&amp;reserved=0</vt:lpwstr>
      </vt:variant>
      <vt:variant>
        <vt:lpwstr/>
      </vt:variant>
      <vt:variant>
        <vt:i4>2359340</vt:i4>
      </vt:variant>
      <vt:variant>
        <vt:i4>150</vt:i4>
      </vt:variant>
      <vt:variant>
        <vt:i4>0</vt:i4>
      </vt:variant>
      <vt:variant>
        <vt:i4>5</vt:i4>
      </vt:variant>
      <vt:variant>
        <vt:lpwstr>https://eur04.safelinks.protection.outlook.com/?url=https%3A%2F%2Flikumi.lv%2Fta%2Fid%2F357878%23p23&amp;data=05%7C02%7CJevgenija.Arehtova%40cfla.gov.lv%7C68af48dff3a840ec329708dea5e99f96%7Cc2d02fb61e644741866ff8f5689ca39a%7C0%7C0%7C639130619980470015%7CUnknown%7CTWFpbGZsb3d8eyJFbXB0eU1hcGkiOnRydWUsIlYiOiIwLjAuMDAwMCIsIlAiOiJXaW4zMiIsIkFOIjoiTWFpbCIsIldUIjoyfQ%3D%3D%7C0%7C%7C%7C&amp;sdata=w5P2efzWOM0GcbwPBPbsHoEjfXhe9FD%2FHuwU9fLRJyE%3D&amp;reserved=0</vt:lpwstr>
      </vt:variant>
      <vt:variant>
        <vt:lpwstr/>
      </vt:variant>
      <vt:variant>
        <vt:i4>2818095</vt:i4>
      </vt:variant>
      <vt:variant>
        <vt:i4>147</vt:i4>
      </vt:variant>
      <vt:variant>
        <vt:i4>0</vt:i4>
      </vt:variant>
      <vt:variant>
        <vt:i4>5</vt:i4>
      </vt:variant>
      <vt:variant>
        <vt:lpwstr>https://eur04.safelinks.protection.outlook.com/?url=https%3A%2F%2Flikumi.lv%2Fta%2Fid%2F357878%23p22&amp;data=05%7C02%7CJevgenija.Arehtova%40cfla.gov.lv%7C68af48dff3a840ec329708dea5e99f96%7Cc2d02fb61e644741866ff8f5689ca39a%7C0%7C0%7C639130619980439664%7CUnknown%7CTWFpbGZsb3d8eyJFbXB0eU1hcGkiOnRydWUsIlYiOiIwLjAuMDAwMCIsIlAiOiJXaW4zMiIsIkFOIjoiTWFpbCIsIldUIjoyfQ%3D%3D%7C0%7C%7C%7C&amp;sdata=NIT%2BXFzHuNuk9%2F0UBJy5%2B%2BY00tQk4TC0DVunD%2BUL%2FS4%3D&amp;reserved=0</vt:lpwstr>
      </vt:variant>
      <vt:variant>
        <vt:lpwstr/>
      </vt:variant>
      <vt:variant>
        <vt:i4>2621475</vt:i4>
      </vt:variant>
      <vt:variant>
        <vt:i4>144</vt:i4>
      </vt:variant>
      <vt:variant>
        <vt:i4>0</vt:i4>
      </vt:variant>
      <vt:variant>
        <vt:i4>5</vt:i4>
      </vt:variant>
      <vt:variant>
        <vt:lpwstr>https://eur04.safelinks.protection.outlook.com/?url=https%3A%2F%2Flikumi.lv%2Fta%2Fid%2F357878%23p44&amp;data=05%7C02%7CJevgenija.Arehtova%40cfla.gov.lv%7C68af48dff3a840ec329708dea5e99f96%7Cc2d02fb61e644741866ff8f5689ca39a%7C0%7C0%7C639130619980409833%7CUnknown%7CTWFpbGZsb3d8eyJFbXB0eU1hcGkiOnRydWUsIlYiOiIwLjAuMDAwMCIsIlAiOiJXaW4zMiIsIkFOIjoiTWFpbCIsIldUIjoyfQ%3D%3D%7C0%7C%7C%7C&amp;sdata=UsCdmXAhy6hVmXkzlXgvXCbUcebyi%2BDXokklwPSui9M%3D&amp;reserved=0</vt:lpwstr>
      </vt:variant>
      <vt:variant>
        <vt:lpwstr/>
      </vt:variant>
      <vt:variant>
        <vt:i4>2687015</vt:i4>
      </vt:variant>
      <vt:variant>
        <vt:i4>141</vt:i4>
      </vt:variant>
      <vt:variant>
        <vt:i4>0</vt:i4>
      </vt:variant>
      <vt:variant>
        <vt:i4>5</vt:i4>
      </vt:variant>
      <vt:variant>
        <vt:lpwstr>https://eur04.safelinks.protection.outlook.com/?url=https%3A%2F%2Flikumi.lv%2Fta%2Fid%2F357878%23p28&amp;data=05%7C02%7CJevgenija.Arehtova%40cfla.gov.lv%7C68af48dff3a840ec329708dea5e99f96%7Cc2d02fb61e644741866ff8f5689ca39a%7C0%7C0%7C639130619980376668%7CUnknown%7CTWFpbGZsb3d8eyJFbXB0eU1hcGkiOnRydWUsIlYiOiIwLjAuMDAwMCIsIlAiOiJXaW4zMiIsIkFOIjoiTWFpbCIsIldUIjoyfQ%3D%3D%7C0%7C%7C%7C&amp;sdata=5DvdFjZUIEWZf6IV%2BqX2cO7no351atVu3SWwNsXC3XQ%3D&amp;reserved=0</vt:lpwstr>
      </vt:variant>
      <vt:variant>
        <vt:lpwstr/>
      </vt:variant>
      <vt:variant>
        <vt:i4>2621482</vt:i4>
      </vt:variant>
      <vt:variant>
        <vt:i4>138</vt:i4>
      </vt:variant>
      <vt:variant>
        <vt:i4>0</vt:i4>
      </vt:variant>
      <vt:variant>
        <vt:i4>5</vt:i4>
      </vt:variant>
      <vt:variant>
        <vt:lpwstr>https://eur04.safelinks.protection.outlook.com/?url=https%3A%2F%2Flikumi.lv%2Fta%2Fid%2F357878%23p25&amp;data=05%7C02%7CJevgenija.Arehtova%40cfla.gov.lv%7C68af48dff3a840ec329708dea5e99f96%7Cc2d02fb61e644741866ff8f5689ca39a%7C0%7C0%7C639130619980345797%7CUnknown%7CTWFpbGZsb3d8eyJFbXB0eU1hcGkiOnRydWUsIlYiOiIwLjAuMDAwMCIsIlAiOiJXaW4zMiIsIkFOIjoiTWFpbCIsIldUIjoyfQ%3D%3D%7C0%7C%7C%7C&amp;sdata=3Uc3scSqvO2xxAU3%2FUDpZZ7cD2vXfqeAKAjgtBseCSc%3D&amp;reserved=0</vt:lpwstr>
      </vt:variant>
      <vt:variant>
        <vt:lpwstr/>
      </vt:variant>
      <vt:variant>
        <vt:i4>2883631</vt:i4>
      </vt:variant>
      <vt:variant>
        <vt:i4>135</vt:i4>
      </vt:variant>
      <vt:variant>
        <vt:i4>0</vt:i4>
      </vt:variant>
      <vt:variant>
        <vt:i4>5</vt:i4>
      </vt:variant>
      <vt:variant>
        <vt:lpwstr>https://eur04.safelinks.protection.outlook.com/?url=https%3A%2F%2Flikumi.lv%2Fta%2Fid%2F357878%23p23&amp;data=05%7C02%7CJevgenija.Arehtova%40cfla.gov.lv%7C68af48dff3a840ec329708dea5e99f96%7Cc2d02fb61e644741866ff8f5689ca39a%7C0%7C0%7C639130619980306687%7CUnknown%7CTWFpbGZsb3d8eyJFbXB0eU1hcGkiOnRydWUsIlYiOiIwLjAuMDAwMCIsIlAiOiJXaW4zMiIsIkFOIjoiTWFpbCIsIldUIjoyfQ%3D%3D%7C0%7C%7C%7C&amp;sdata=TTWHAjWZriQfKoH7TrP2B9fpgRoiWXHM5Nma1y0%2BCQo%3D&amp;reserved=0</vt:lpwstr>
      </vt:variant>
      <vt:variant>
        <vt:lpwstr/>
      </vt:variant>
      <vt:variant>
        <vt:i4>2818083</vt:i4>
      </vt:variant>
      <vt:variant>
        <vt:i4>132</vt:i4>
      </vt:variant>
      <vt:variant>
        <vt:i4>0</vt:i4>
      </vt:variant>
      <vt:variant>
        <vt:i4>5</vt:i4>
      </vt:variant>
      <vt:variant>
        <vt:lpwstr>https://eur04.safelinks.protection.outlook.com/?url=https%3A%2F%2Flikumi.lv%2Fta%2Fid%2F357878%23p22&amp;data=05%7C02%7CJevgenija.Arehtova%40cfla.gov.lv%7C68af48dff3a840ec329708dea5e99f96%7Cc2d02fb61e644741866ff8f5689ca39a%7C0%7C0%7C639130619980269209%7CUnknown%7CTWFpbGZsb3d8eyJFbXB0eU1hcGkiOnRydWUsIlYiOiIwLjAuMDAwMCIsIlAiOiJXaW4zMiIsIkFOIjoiTWFpbCIsIldUIjoyfQ%3D%3D%7C0%7C%7C%7C&amp;sdata=6NDAMJbS7HIctJaLOPRKcPjEIv6AIzNwDj16Y5RPfpg%3D&amp;reserved=0</vt:lpwstr>
      </vt:variant>
      <vt:variant>
        <vt:lpwstr/>
      </vt:variant>
      <vt:variant>
        <vt:i4>262158</vt:i4>
      </vt:variant>
      <vt:variant>
        <vt:i4>129</vt:i4>
      </vt:variant>
      <vt:variant>
        <vt:i4>0</vt:i4>
      </vt:variant>
      <vt:variant>
        <vt:i4>5</vt:i4>
      </vt:variant>
      <vt:variant>
        <vt:lpwstr>https://likumi.lv/ta/id/357878</vt:lpwstr>
      </vt:variant>
      <vt:variant>
        <vt:lpwstr>p13</vt:lpwstr>
      </vt:variant>
      <vt:variant>
        <vt:i4>458766</vt:i4>
      </vt:variant>
      <vt:variant>
        <vt:i4>126</vt:i4>
      </vt:variant>
      <vt:variant>
        <vt:i4>0</vt:i4>
      </vt:variant>
      <vt:variant>
        <vt:i4>5</vt:i4>
      </vt:variant>
      <vt:variant>
        <vt:lpwstr>https://likumi.lv/ta/id/357878</vt:lpwstr>
      </vt:variant>
      <vt:variant>
        <vt:lpwstr>p28</vt:lpwstr>
      </vt:variant>
      <vt:variant>
        <vt:i4>458766</vt:i4>
      </vt:variant>
      <vt:variant>
        <vt:i4>123</vt:i4>
      </vt:variant>
      <vt:variant>
        <vt:i4>0</vt:i4>
      </vt:variant>
      <vt:variant>
        <vt:i4>5</vt:i4>
      </vt:variant>
      <vt:variant>
        <vt:lpwstr>https://likumi.lv/ta/id/357878</vt:lpwstr>
      </vt:variant>
      <vt:variant>
        <vt:lpwstr>p25</vt:lpwstr>
      </vt:variant>
      <vt:variant>
        <vt:i4>458766</vt:i4>
      </vt:variant>
      <vt:variant>
        <vt:i4>120</vt:i4>
      </vt:variant>
      <vt:variant>
        <vt:i4>0</vt:i4>
      </vt:variant>
      <vt:variant>
        <vt:i4>5</vt:i4>
      </vt:variant>
      <vt:variant>
        <vt:lpwstr>https://likumi.lv/ta/id/357878</vt:lpwstr>
      </vt:variant>
      <vt:variant>
        <vt:lpwstr>p23</vt:lpwstr>
      </vt:variant>
      <vt:variant>
        <vt:i4>458766</vt:i4>
      </vt:variant>
      <vt:variant>
        <vt:i4>117</vt:i4>
      </vt:variant>
      <vt:variant>
        <vt:i4>0</vt:i4>
      </vt:variant>
      <vt:variant>
        <vt:i4>5</vt:i4>
      </vt:variant>
      <vt:variant>
        <vt:lpwstr>https://likumi.lv/ta/id/357878</vt:lpwstr>
      </vt:variant>
      <vt:variant>
        <vt:lpwstr>p22</vt:lpwstr>
      </vt:variant>
      <vt:variant>
        <vt:i4>65550</vt:i4>
      </vt:variant>
      <vt:variant>
        <vt:i4>114</vt:i4>
      </vt:variant>
      <vt:variant>
        <vt:i4>0</vt:i4>
      </vt:variant>
      <vt:variant>
        <vt:i4>5</vt:i4>
      </vt:variant>
      <vt:variant>
        <vt:lpwstr>https://likumi.lv/ta/id/357878</vt:lpwstr>
      </vt:variant>
      <vt:variant>
        <vt:lpwstr>p44</vt:lpwstr>
      </vt:variant>
      <vt:variant>
        <vt:i4>65550</vt:i4>
      </vt:variant>
      <vt:variant>
        <vt:i4>111</vt:i4>
      </vt:variant>
      <vt:variant>
        <vt:i4>0</vt:i4>
      </vt:variant>
      <vt:variant>
        <vt:i4>5</vt:i4>
      </vt:variant>
      <vt:variant>
        <vt:lpwstr>https://likumi.lv/ta/id/357878</vt:lpwstr>
      </vt:variant>
      <vt:variant>
        <vt:lpwstr>p44</vt:lpwstr>
      </vt:variant>
      <vt:variant>
        <vt:i4>262158</vt:i4>
      </vt:variant>
      <vt:variant>
        <vt:i4>108</vt:i4>
      </vt:variant>
      <vt:variant>
        <vt:i4>0</vt:i4>
      </vt:variant>
      <vt:variant>
        <vt:i4>5</vt:i4>
      </vt:variant>
      <vt:variant>
        <vt:lpwstr>https://likumi.lv/ta/id/357878</vt:lpwstr>
      </vt:variant>
      <vt:variant>
        <vt:lpwstr>p13</vt:lpwstr>
      </vt:variant>
      <vt:variant>
        <vt:i4>65550</vt:i4>
      </vt:variant>
      <vt:variant>
        <vt:i4>105</vt:i4>
      </vt:variant>
      <vt:variant>
        <vt:i4>0</vt:i4>
      </vt:variant>
      <vt:variant>
        <vt:i4>5</vt:i4>
      </vt:variant>
      <vt:variant>
        <vt:lpwstr>https://likumi.lv/ta/id/357878</vt:lpwstr>
      </vt:variant>
      <vt:variant>
        <vt:lpwstr>p46</vt:lpwstr>
      </vt:variant>
      <vt:variant>
        <vt:i4>393230</vt:i4>
      </vt:variant>
      <vt:variant>
        <vt:i4>102</vt:i4>
      </vt:variant>
      <vt:variant>
        <vt:i4>0</vt:i4>
      </vt:variant>
      <vt:variant>
        <vt:i4>5</vt:i4>
      </vt:variant>
      <vt:variant>
        <vt:lpwstr>https://likumi.lv/ta/id/357878</vt:lpwstr>
      </vt:variant>
      <vt:variant>
        <vt:lpwstr>p34</vt:lpwstr>
      </vt:variant>
      <vt:variant>
        <vt:i4>65550</vt:i4>
      </vt:variant>
      <vt:variant>
        <vt:i4>99</vt:i4>
      </vt:variant>
      <vt:variant>
        <vt:i4>0</vt:i4>
      </vt:variant>
      <vt:variant>
        <vt:i4>5</vt:i4>
      </vt:variant>
      <vt:variant>
        <vt:lpwstr>https://likumi.lv/ta/id/357878</vt:lpwstr>
      </vt:variant>
      <vt:variant>
        <vt:lpwstr>p44</vt:lpwstr>
      </vt:variant>
      <vt:variant>
        <vt:i4>6357039</vt:i4>
      </vt:variant>
      <vt:variant>
        <vt:i4>96</vt:i4>
      </vt:variant>
      <vt:variant>
        <vt:i4>0</vt:i4>
      </vt:variant>
      <vt:variant>
        <vt:i4>5</vt:i4>
      </vt:variant>
      <vt:variant>
        <vt:lpwstr>https://likumi.lv/doc.php?id=187621</vt:lpwstr>
      </vt:variant>
      <vt:variant>
        <vt:lpwstr/>
      </vt:variant>
      <vt:variant>
        <vt:i4>65550</vt:i4>
      </vt:variant>
      <vt:variant>
        <vt:i4>93</vt:i4>
      </vt:variant>
      <vt:variant>
        <vt:i4>0</vt:i4>
      </vt:variant>
      <vt:variant>
        <vt:i4>5</vt:i4>
      </vt:variant>
      <vt:variant>
        <vt:lpwstr>https://likumi.lv/ta/id/357878</vt:lpwstr>
      </vt:variant>
      <vt:variant>
        <vt:lpwstr>p44</vt:lpwstr>
      </vt:variant>
      <vt:variant>
        <vt:i4>458766</vt:i4>
      </vt:variant>
      <vt:variant>
        <vt:i4>90</vt:i4>
      </vt:variant>
      <vt:variant>
        <vt:i4>0</vt:i4>
      </vt:variant>
      <vt:variant>
        <vt:i4>5</vt:i4>
      </vt:variant>
      <vt:variant>
        <vt:lpwstr>https://likumi.lv/ta/id/357878</vt:lpwstr>
      </vt:variant>
      <vt:variant>
        <vt:lpwstr>p28</vt:lpwstr>
      </vt:variant>
      <vt:variant>
        <vt:i4>458766</vt:i4>
      </vt:variant>
      <vt:variant>
        <vt:i4>87</vt:i4>
      </vt:variant>
      <vt:variant>
        <vt:i4>0</vt:i4>
      </vt:variant>
      <vt:variant>
        <vt:i4>5</vt:i4>
      </vt:variant>
      <vt:variant>
        <vt:lpwstr>https://likumi.lv/ta/id/357878</vt:lpwstr>
      </vt:variant>
      <vt:variant>
        <vt:lpwstr>p23</vt:lpwstr>
      </vt:variant>
      <vt:variant>
        <vt:i4>458766</vt:i4>
      </vt:variant>
      <vt:variant>
        <vt:i4>84</vt:i4>
      </vt:variant>
      <vt:variant>
        <vt:i4>0</vt:i4>
      </vt:variant>
      <vt:variant>
        <vt:i4>5</vt:i4>
      </vt:variant>
      <vt:variant>
        <vt:lpwstr>https://likumi.lv/ta/id/357878</vt:lpwstr>
      </vt:variant>
      <vt:variant>
        <vt:lpwstr>p22</vt:lpwstr>
      </vt:variant>
      <vt:variant>
        <vt:i4>65550</vt:i4>
      </vt:variant>
      <vt:variant>
        <vt:i4>81</vt:i4>
      </vt:variant>
      <vt:variant>
        <vt:i4>0</vt:i4>
      </vt:variant>
      <vt:variant>
        <vt:i4>5</vt:i4>
      </vt:variant>
      <vt:variant>
        <vt:lpwstr>https://likumi.lv/ta/id/357878</vt:lpwstr>
      </vt:variant>
      <vt:variant>
        <vt:lpwstr>p44</vt:lpwstr>
      </vt:variant>
      <vt:variant>
        <vt:i4>458766</vt:i4>
      </vt:variant>
      <vt:variant>
        <vt:i4>78</vt:i4>
      </vt:variant>
      <vt:variant>
        <vt:i4>0</vt:i4>
      </vt:variant>
      <vt:variant>
        <vt:i4>5</vt:i4>
      </vt:variant>
      <vt:variant>
        <vt:lpwstr>https://likumi.lv/ta/id/357878</vt:lpwstr>
      </vt:variant>
      <vt:variant>
        <vt:lpwstr>p28</vt:lpwstr>
      </vt:variant>
      <vt:variant>
        <vt:i4>458766</vt:i4>
      </vt:variant>
      <vt:variant>
        <vt:i4>75</vt:i4>
      </vt:variant>
      <vt:variant>
        <vt:i4>0</vt:i4>
      </vt:variant>
      <vt:variant>
        <vt:i4>5</vt:i4>
      </vt:variant>
      <vt:variant>
        <vt:lpwstr>https://likumi.lv/ta/id/357878</vt:lpwstr>
      </vt:variant>
      <vt:variant>
        <vt:lpwstr>p25</vt:lpwstr>
      </vt:variant>
      <vt:variant>
        <vt:i4>458766</vt:i4>
      </vt:variant>
      <vt:variant>
        <vt:i4>72</vt:i4>
      </vt:variant>
      <vt:variant>
        <vt:i4>0</vt:i4>
      </vt:variant>
      <vt:variant>
        <vt:i4>5</vt:i4>
      </vt:variant>
      <vt:variant>
        <vt:lpwstr>https://likumi.lv/ta/id/357878</vt:lpwstr>
      </vt:variant>
      <vt:variant>
        <vt:lpwstr>p23</vt:lpwstr>
      </vt:variant>
      <vt:variant>
        <vt:i4>458766</vt:i4>
      </vt:variant>
      <vt:variant>
        <vt:i4>69</vt:i4>
      </vt:variant>
      <vt:variant>
        <vt:i4>0</vt:i4>
      </vt:variant>
      <vt:variant>
        <vt:i4>5</vt:i4>
      </vt:variant>
      <vt:variant>
        <vt:lpwstr>https://likumi.lv/ta/id/357878</vt:lpwstr>
      </vt:variant>
      <vt:variant>
        <vt:lpwstr>p22</vt:lpwstr>
      </vt:variant>
      <vt:variant>
        <vt:i4>65550</vt:i4>
      </vt:variant>
      <vt:variant>
        <vt:i4>66</vt:i4>
      </vt:variant>
      <vt:variant>
        <vt:i4>0</vt:i4>
      </vt:variant>
      <vt:variant>
        <vt:i4>5</vt:i4>
      </vt:variant>
      <vt:variant>
        <vt:lpwstr>https://likumi.lv/ta/id/357878</vt:lpwstr>
      </vt:variant>
      <vt:variant>
        <vt:lpwstr>p44</vt:lpwstr>
      </vt:variant>
      <vt:variant>
        <vt:i4>458766</vt:i4>
      </vt:variant>
      <vt:variant>
        <vt:i4>63</vt:i4>
      </vt:variant>
      <vt:variant>
        <vt:i4>0</vt:i4>
      </vt:variant>
      <vt:variant>
        <vt:i4>5</vt:i4>
      </vt:variant>
      <vt:variant>
        <vt:lpwstr>https://likumi.lv/ta/id/357878</vt:lpwstr>
      </vt:variant>
      <vt:variant>
        <vt:lpwstr>p28</vt:lpwstr>
      </vt:variant>
      <vt:variant>
        <vt:i4>458766</vt:i4>
      </vt:variant>
      <vt:variant>
        <vt:i4>60</vt:i4>
      </vt:variant>
      <vt:variant>
        <vt:i4>0</vt:i4>
      </vt:variant>
      <vt:variant>
        <vt:i4>5</vt:i4>
      </vt:variant>
      <vt:variant>
        <vt:lpwstr>https://likumi.lv/ta/id/357878</vt:lpwstr>
      </vt:variant>
      <vt:variant>
        <vt:lpwstr>p25</vt:lpwstr>
      </vt:variant>
      <vt:variant>
        <vt:i4>458766</vt:i4>
      </vt:variant>
      <vt:variant>
        <vt:i4>57</vt:i4>
      </vt:variant>
      <vt:variant>
        <vt:i4>0</vt:i4>
      </vt:variant>
      <vt:variant>
        <vt:i4>5</vt:i4>
      </vt:variant>
      <vt:variant>
        <vt:lpwstr>https://likumi.lv/ta/id/357878</vt:lpwstr>
      </vt:variant>
      <vt:variant>
        <vt:lpwstr>p23</vt:lpwstr>
      </vt:variant>
      <vt:variant>
        <vt:i4>458766</vt:i4>
      </vt:variant>
      <vt:variant>
        <vt:i4>54</vt:i4>
      </vt:variant>
      <vt:variant>
        <vt:i4>0</vt:i4>
      </vt:variant>
      <vt:variant>
        <vt:i4>5</vt:i4>
      </vt:variant>
      <vt:variant>
        <vt:lpwstr>https://likumi.lv/ta/id/357878</vt:lpwstr>
      </vt:variant>
      <vt:variant>
        <vt:lpwstr>p22</vt:lpwstr>
      </vt:variant>
      <vt:variant>
        <vt:i4>65550</vt:i4>
      </vt:variant>
      <vt:variant>
        <vt:i4>51</vt:i4>
      </vt:variant>
      <vt:variant>
        <vt:i4>0</vt:i4>
      </vt:variant>
      <vt:variant>
        <vt:i4>5</vt:i4>
      </vt:variant>
      <vt:variant>
        <vt:lpwstr>https://likumi.lv/ta/id/357878</vt:lpwstr>
      </vt:variant>
      <vt:variant>
        <vt:lpwstr>p44</vt:lpwstr>
      </vt:variant>
      <vt:variant>
        <vt:i4>262158</vt:i4>
      </vt:variant>
      <vt:variant>
        <vt:i4>48</vt:i4>
      </vt:variant>
      <vt:variant>
        <vt:i4>0</vt:i4>
      </vt:variant>
      <vt:variant>
        <vt:i4>5</vt:i4>
      </vt:variant>
      <vt:variant>
        <vt:lpwstr>https://likumi.lv/ta/id/357878</vt:lpwstr>
      </vt:variant>
      <vt:variant>
        <vt:lpwstr>p13</vt:lpwstr>
      </vt:variant>
      <vt:variant>
        <vt:i4>65550</vt:i4>
      </vt:variant>
      <vt:variant>
        <vt:i4>45</vt:i4>
      </vt:variant>
      <vt:variant>
        <vt:i4>0</vt:i4>
      </vt:variant>
      <vt:variant>
        <vt:i4>5</vt:i4>
      </vt:variant>
      <vt:variant>
        <vt:lpwstr>https://likumi.lv/ta/id/357878</vt:lpwstr>
      </vt:variant>
      <vt:variant>
        <vt:lpwstr>p46</vt:lpwstr>
      </vt:variant>
      <vt:variant>
        <vt:i4>1769534</vt:i4>
      </vt:variant>
      <vt:variant>
        <vt:i4>38</vt:i4>
      </vt:variant>
      <vt:variant>
        <vt:i4>0</vt:i4>
      </vt:variant>
      <vt:variant>
        <vt:i4>5</vt:i4>
      </vt:variant>
      <vt:variant>
        <vt:lpwstr/>
      </vt:variant>
      <vt:variant>
        <vt:lpwstr>_Toc228951165</vt:lpwstr>
      </vt:variant>
      <vt:variant>
        <vt:i4>1769534</vt:i4>
      </vt:variant>
      <vt:variant>
        <vt:i4>32</vt:i4>
      </vt:variant>
      <vt:variant>
        <vt:i4>0</vt:i4>
      </vt:variant>
      <vt:variant>
        <vt:i4>5</vt:i4>
      </vt:variant>
      <vt:variant>
        <vt:lpwstr/>
      </vt:variant>
      <vt:variant>
        <vt:lpwstr>_Toc228951164</vt:lpwstr>
      </vt:variant>
      <vt:variant>
        <vt:i4>1769534</vt:i4>
      </vt:variant>
      <vt:variant>
        <vt:i4>26</vt:i4>
      </vt:variant>
      <vt:variant>
        <vt:i4>0</vt:i4>
      </vt:variant>
      <vt:variant>
        <vt:i4>5</vt:i4>
      </vt:variant>
      <vt:variant>
        <vt:lpwstr/>
      </vt:variant>
      <vt:variant>
        <vt:lpwstr>_Toc228951163</vt:lpwstr>
      </vt:variant>
      <vt:variant>
        <vt:i4>1769534</vt:i4>
      </vt:variant>
      <vt:variant>
        <vt:i4>20</vt:i4>
      </vt:variant>
      <vt:variant>
        <vt:i4>0</vt:i4>
      </vt:variant>
      <vt:variant>
        <vt:i4>5</vt:i4>
      </vt:variant>
      <vt:variant>
        <vt:lpwstr/>
      </vt:variant>
      <vt:variant>
        <vt:lpwstr>_Toc228951162</vt:lpwstr>
      </vt:variant>
      <vt:variant>
        <vt:i4>1769534</vt:i4>
      </vt:variant>
      <vt:variant>
        <vt:i4>14</vt:i4>
      </vt:variant>
      <vt:variant>
        <vt:i4>0</vt:i4>
      </vt:variant>
      <vt:variant>
        <vt:i4>5</vt:i4>
      </vt:variant>
      <vt:variant>
        <vt:lpwstr/>
      </vt:variant>
      <vt:variant>
        <vt:lpwstr>_Toc228951161</vt:lpwstr>
      </vt:variant>
      <vt:variant>
        <vt:i4>7143457</vt:i4>
      </vt:variant>
      <vt:variant>
        <vt:i4>9</vt:i4>
      </vt:variant>
      <vt:variant>
        <vt:i4>0</vt:i4>
      </vt:variant>
      <vt:variant>
        <vt:i4>5</vt:i4>
      </vt:variant>
      <vt:variant>
        <vt:lpwstr>https://likumi.lv/ta/id/326992-buvju-visparigo-prasibu-buvnormativs-lbn-200-21</vt:lpwstr>
      </vt:variant>
      <vt:variant>
        <vt:lpwstr/>
      </vt:variant>
      <vt:variant>
        <vt:i4>7405691</vt:i4>
      </vt:variant>
      <vt:variant>
        <vt:i4>6</vt:i4>
      </vt:variant>
      <vt:variant>
        <vt:i4>0</vt:i4>
      </vt:variant>
      <vt:variant>
        <vt:i4>5</vt:i4>
      </vt:variant>
      <vt:variant>
        <vt:lpwstr>https://likumi.lv/ta/id/301399-veselibas-aprupes-pakalpojumu-organizesanas-un-samaksas-kartiba</vt:lpwstr>
      </vt:variant>
      <vt:variant>
        <vt:lpwstr/>
      </vt:variant>
      <vt:variant>
        <vt:i4>6357039</vt:i4>
      </vt:variant>
      <vt:variant>
        <vt:i4>3</vt:i4>
      </vt:variant>
      <vt:variant>
        <vt:i4>0</vt:i4>
      </vt:variant>
      <vt:variant>
        <vt:i4>5</vt:i4>
      </vt:variant>
      <vt:variant>
        <vt:lpwstr>https://likumi.lv/doc.php?id=187621</vt:lpwstr>
      </vt:variant>
      <vt:variant>
        <vt:lpwstr/>
      </vt:variant>
      <vt:variant>
        <vt:i4>3473534</vt:i4>
      </vt:variant>
      <vt:variant>
        <vt:i4>0</vt:i4>
      </vt:variant>
      <vt:variant>
        <vt:i4>0</vt:i4>
      </vt:variant>
      <vt:variant>
        <vt:i4>5</vt:i4>
      </vt:variant>
      <vt:variant>
        <vt:lpwstr>https://likumi.lv/ta/id/357878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Dagnija Zīverte</cp:lastModifiedBy>
  <cp:revision>2</cp:revision>
  <dcterms:created xsi:type="dcterms:W3CDTF">2026-06-10T05:53:00Z</dcterms:created>
  <dcterms:modified xsi:type="dcterms:W3CDTF">2026-06-10T05:53:00Z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y fmtid="{D5CDD505-2E9C-101B-9397-08002B2CF9AE}" pid="8" name="docLang">
    <vt:lpwstr>lv</vt:lpwstr>
  </property>
</Properties>
</file>