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7835" w14:textId="77777777" w:rsidR="001E4F6A" w:rsidRPr="00CB11A4" w:rsidRDefault="001E4F6A" w:rsidP="001E4F6A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524AD885" wp14:editId="1C613BF6">
            <wp:extent cx="2705100" cy="1180521"/>
            <wp:effectExtent l="0" t="0" r="0" b="635"/>
            <wp:docPr id="184531054" name="Picture 4" descr="A blue flag with yellow stars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1054" name="Picture 4" descr="A blue flag with yellow stars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71" cy="11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609F" w14:textId="77777777" w:rsidR="001E4F6A" w:rsidRPr="00CB11A4" w:rsidRDefault="001E4F6A" w:rsidP="001E4F6A">
      <w:pPr>
        <w:rPr>
          <w:rFonts w:ascii="Aptos" w:hAnsi="Aptos"/>
        </w:rPr>
      </w:pPr>
    </w:p>
    <w:p w14:paraId="74CB85A8" w14:textId="77777777" w:rsidR="001E4F6A" w:rsidRDefault="001E4F6A" w:rsidP="001E4F6A">
      <w:pPr>
        <w:jc w:val="center"/>
        <w:rPr>
          <w:rFonts w:ascii="Aptos" w:hAnsi="Aptos"/>
        </w:rPr>
      </w:pPr>
      <w:r>
        <w:rPr>
          <w:rFonts w:ascii="Aptos" w:hAnsi="Aptos"/>
        </w:rPr>
        <w:t>Progress Report on the implementation of the European Research Council Starting Grant project refinanced in the second round of Activity 1.1.1.5 for the mid-term evaluation of scientific quality</w:t>
      </w:r>
    </w:p>
    <w:p w14:paraId="1FDD8635" w14:textId="17C4BB02" w:rsidR="003A1128" w:rsidRPr="00785AB3" w:rsidRDefault="003A1128" w:rsidP="004F4AFE">
      <w:pPr>
        <w:spacing w:after="0"/>
        <w:jc w:val="center"/>
      </w:pPr>
    </w:p>
    <w:tbl>
      <w:tblPr>
        <w:tblStyle w:val="Reatabula"/>
        <w:tblW w:w="9486" w:type="dxa"/>
        <w:tblLook w:val="04A0" w:firstRow="1" w:lastRow="0" w:firstColumn="1" w:lastColumn="0" w:noHBand="0" w:noVBand="1"/>
      </w:tblPr>
      <w:tblGrid>
        <w:gridCol w:w="3823"/>
        <w:gridCol w:w="5663"/>
      </w:tblGrid>
      <w:tr w:rsidR="001E4F6A" w:rsidRPr="00785AB3" w14:paraId="351C1A1E" w14:textId="77777777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D36C53" w14:textId="77777777" w:rsidR="001E4F6A" w:rsidRPr="00785AB3" w:rsidRDefault="001E4F6A">
            <w:pPr>
              <w:rPr>
                <w:rFonts w:cs="Times New Roman"/>
                <w:b/>
              </w:rPr>
            </w:pPr>
            <w:r>
              <w:rPr>
                <w:b/>
              </w:rPr>
              <w:t>Project title:</w:t>
            </w:r>
          </w:p>
        </w:tc>
        <w:tc>
          <w:tcPr>
            <w:tcW w:w="5663" w:type="dxa"/>
            <w:vAlign w:val="center"/>
          </w:tcPr>
          <w:p w14:paraId="4FEF9460" w14:textId="7146F977" w:rsidR="001E4F6A" w:rsidRPr="008A0534" w:rsidRDefault="001E4F6A">
            <w:pPr>
              <w:jc w:val="both"/>
              <w:rPr>
                <w:rFonts w:cs="Times New Roman"/>
                <w:iCs/>
              </w:rPr>
            </w:pPr>
          </w:p>
        </w:tc>
      </w:tr>
      <w:tr w:rsidR="001E4F6A" w:rsidRPr="00CB11A4" w14:paraId="21D7B731" w14:textId="77777777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222B250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  <w:r>
              <w:rPr>
                <w:rFonts w:ascii="Aptos" w:hAnsi="Aptos"/>
                <w:b/>
              </w:rPr>
              <w:t xml:space="preserve">Specific support objective/ activity number and title: </w:t>
            </w:r>
          </w:p>
        </w:tc>
        <w:tc>
          <w:tcPr>
            <w:tcW w:w="5663" w:type="dxa"/>
            <w:vAlign w:val="center"/>
          </w:tcPr>
          <w:p w14:paraId="581F707E" w14:textId="77777777" w:rsidR="001E4F6A" w:rsidRPr="00CB11A4" w:rsidRDefault="001E4F6A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/>
              </w:rPr>
              <w:t xml:space="preserve"> Specific Support Objective 1.1.1 "Strengthening research and innovation capacity and implementation of advanced technologies in the overall R&amp;D system".</w:t>
            </w:r>
          </w:p>
          <w:p w14:paraId="492B6BE9" w14:textId="77777777" w:rsidR="001E4F6A" w:rsidRPr="00CB11A4" w:rsidRDefault="001E4F6A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/>
              </w:rPr>
              <w:t xml:space="preserve"> Activity 1.1.1.5 "Latvia’s full participation in the Horizon Europe program, including ensuring a comprehensive range of support instruments and linking them to the development of RIS3 specialization areas"</w:t>
            </w:r>
          </w:p>
        </w:tc>
      </w:tr>
      <w:tr w:rsidR="001E4F6A" w:rsidRPr="00CB11A4" w14:paraId="69B6B259" w14:textId="77777777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9B9BB4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  <w:r>
              <w:rPr>
                <w:rFonts w:ascii="Aptos" w:hAnsi="Aptos"/>
                <w:b/>
              </w:rPr>
              <w:t xml:space="preserve">Beneficiary of the funding: </w:t>
            </w:r>
          </w:p>
        </w:tc>
        <w:tc>
          <w:tcPr>
            <w:tcW w:w="5663" w:type="dxa"/>
            <w:vAlign w:val="center"/>
          </w:tcPr>
          <w:p w14:paraId="4BB13E7A" w14:textId="0E8945DF" w:rsidR="001E4F6A" w:rsidRPr="008A0534" w:rsidRDefault="001E4F6A">
            <w:pPr>
              <w:tabs>
                <w:tab w:val="left" w:pos="289"/>
              </w:tabs>
              <w:contextualSpacing/>
              <w:jc w:val="both"/>
              <w:rPr>
                <w:rFonts w:eastAsia="Calibri" w:cs="Times New Roman"/>
                <w:iCs/>
              </w:rPr>
            </w:pPr>
          </w:p>
        </w:tc>
      </w:tr>
      <w:tr w:rsidR="001E4F6A" w:rsidRPr="00CB11A4" w14:paraId="607427FA" w14:textId="77777777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0E4ECFB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  <w:r>
              <w:rPr>
                <w:rFonts w:ascii="Aptos" w:hAnsi="Aptos"/>
                <w:b/>
              </w:rPr>
              <w:t>Agreement No:</w:t>
            </w:r>
          </w:p>
        </w:tc>
        <w:tc>
          <w:tcPr>
            <w:tcW w:w="5663" w:type="dxa"/>
            <w:vAlign w:val="center"/>
          </w:tcPr>
          <w:p w14:paraId="09641B33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</w:p>
        </w:tc>
      </w:tr>
      <w:tr w:rsidR="001E4F6A" w:rsidRPr="00CB11A4" w14:paraId="539DD941" w14:textId="77777777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2E815A" w14:textId="77777777" w:rsidR="001E4F6A" w:rsidRPr="00CB11A4" w:rsidRDefault="001E4F6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</w:rPr>
              <w:t>Start and end date of project implementation:</w:t>
            </w:r>
          </w:p>
        </w:tc>
        <w:tc>
          <w:tcPr>
            <w:tcW w:w="5663" w:type="dxa"/>
            <w:vAlign w:val="center"/>
          </w:tcPr>
          <w:p w14:paraId="0A254A3E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</w:p>
        </w:tc>
      </w:tr>
      <w:tr w:rsidR="001E4F6A" w:rsidRPr="00CB11A4" w14:paraId="466E695A" w14:textId="77777777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9A47D4F" w14:textId="77777777" w:rsidR="001E4F6A" w:rsidRPr="00CB11A4" w:rsidRDefault="001E4F6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</w:rPr>
              <w:t>Submission date of the Report:</w:t>
            </w:r>
          </w:p>
        </w:tc>
        <w:tc>
          <w:tcPr>
            <w:tcW w:w="5663" w:type="dxa"/>
            <w:vAlign w:val="center"/>
          </w:tcPr>
          <w:p w14:paraId="666832B6" w14:textId="77777777" w:rsidR="001E4F6A" w:rsidRPr="00CB11A4" w:rsidRDefault="001E4F6A">
            <w:pPr>
              <w:rPr>
                <w:rFonts w:ascii="Aptos" w:hAnsi="Aptos" w:cs="Times New Roman"/>
                <w:b/>
              </w:rPr>
            </w:pPr>
          </w:p>
        </w:tc>
      </w:tr>
    </w:tbl>
    <w:p w14:paraId="7E982EC2" w14:textId="3FF61E12" w:rsidR="008A0534" w:rsidRDefault="008A0534" w:rsidP="00A629C2">
      <w:pPr>
        <w:spacing w:before="120"/>
        <w:rPr>
          <w:rFonts w:ascii="Aptos" w:hAnsi="Aptos"/>
        </w:rPr>
      </w:pPr>
    </w:p>
    <w:p w14:paraId="5FEC77FF" w14:textId="77777777" w:rsidR="008A0534" w:rsidRDefault="008A0534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1225673C" w14:textId="77777777" w:rsidR="00D71795" w:rsidRPr="00551440" w:rsidRDefault="00D71795" w:rsidP="00A629C2">
      <w:pPr>
        <w:spacing w:before="120"/>
        <w:rPr>
          <w:rFonts w:ascii="Aptos" w:hAnsi="Apto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F6A" w:rsidRPr="00CB11A4" w14:paraId="47614A30" w14:textId="77777777" w:rsidTr="00281077">
        <w:tc>
          <w:tcPr>
            <w:tcW w:w="9016" w:type="dxa"/>
            <w:shd w:val="clear" w:color="auto" w:fill="E8E8E8" w:themeFill="background2"/>
          </w:tcPr>
          <w:p w14:paraId="08ABF1A0" w14:textId="34AEFC86" w:rsidR="001E4F6A" w:rsidRPr="00CB11A4" w:rsidRDefault="001E4F6A">
            <w:pPr>
              <w:spacing w:after="120"/>
              <w:rPr>
                <w:rFonts w:ascii="Aptos" w:hAnsi="Aptos" w:cs="Times New Roman"/>
                <w:b/>
              </w:rPr>
            </w:pPr>
            <w:bookmarkStart w:id="0" w:name="_Toc452033780"/>
            <w:r>
              <w:rPr>
                <w:rStyle w:val="Virsraksts2Rakstz"/>
                <w:rFonts w:ascii="Aptos" w:hAnsi="Aptos"/>
                <w:b/>
                <w:color w:val="auto"/>
                <w:sz w:val="22"/>
              </w:rPr>
              <w:t>1.</w:t>
            </w:r>
            <w:bookmarkEnd w:id="0"/>
            <w:r>
              <w:rPr>
                <w:rFonts w:ascii="Aptos" w:hAnsi="Aptos"/>
                <w:b/>
              </w:rPr>
              <w:t xml:space="preserve">Project summary: Progress toward achieving the project objective, progress in implementing the key activities, and results achieved </w:t>
            </w:r>
            <w:r>
              <w:rPr>
                <w:rFonts w:ascii="Aptos" w:hAnsi="Aptos"/>
              </w:rPr>
              <w:t>(</w:t>
            </w:r>
            <w:r>
              <w:rPr>
                <w:rFonts w:ascii="Aptos" w:hAnsi="Aptos"/>
                <w:i/>
              </w:rPr>
              <w:t>no more than 2,000 characters, including spaces</w:t>
            </w:r>
            <w:r>
              <w:rPr>
                <w:rFonts w:ascii="Aptos" w:hAnsi="Aptos"/>
              </w:rPr>
              <w:t>)</w:t>
            </w:r>
          </w:p>
        </w:tc>
      </w:tr>
      <w:tr w:rsidR="001E4F6A" w:rsidRPr="00CB11A4" w14:paraId="7D8B4B0B" w14:textId="77777777">
        <w:trPr>
          <w:trHeight w:val="1139"/>
        </w:trPr>
        <w:tc>
          <w:tcPr>
            <w:tcW w:w="9016" w:type="dxa"/>
          </w:tcPr>
          <w:p w14:paraId="6424AEC9" w14:textId="77777777" w:rsidR="008A0534" w:rsidRDefault="008A0534" w:rsidP="00785AB3">
            <w:pPr>
              <w:jc w:val="both"/>
              <w:rPr>
                <w:iCs/>
                <w:color w:val="3333FF"/>
              </w:rPr>
            </w:pPr>
          </w:p>
          <w:p w14:paraId="66B92798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35CE8D91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07A6615F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2B0DA811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6E5A5CDF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5B7EC413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6ECF69D2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0A5C34A2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75DD2924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13866B27" w14:textId="77777777" w:rsidR="008A0534" w:rsidRDefault="008A0534" w:rsidP="00785AB3">
            <w:pPr>
              <w:jc w:val="both"/>
              <w:rPr>
                <w:i/>
                <w:iCs/>
                <w:color w:val="3333FF"/>
              </w:rPr>
            </w:pPr>
          </w:p>
          <w:p w14:paraId="7A67DCB7" w14:textId="40804290" w:rsidR="001E4F6A" w:rsidRPr="00CB11A4" w:rsidRDefault="00A26067" w:rsidP="00785AB3">
            <w:pPr>
              <w:jc w:val="both"/>
              <w:rPr>
                <w:rFonts w:ascii="Aptos" w:hAnsi="Aptos" w:cs="Times New Roman"/>
                <w:bCs/>
                <w:iCs/>
                <w:sz w:val="24"/>
                <w:szCs w:val="24"/>
              </w:rPr>
            </w:pPr>
            <w:r>
              <w:rPr>
                <w:i/>
                <w:color w:val="3333FF"/>
              </w:rPr>
              <w:t xml:space="preserve"> </w:t>
            </w:r>
          </w:p>
        </w:tc>
      </w:tr>
    </w:tbl>
    <w:p w14:paraId="63CADADB" w14:textId="77777777" w:rsidR="001E4F6A" w:rsidRPr="00CB11A4" w:rsidRDefault="001E4F6A" w:rsidP="001E4F6A">
      <w:pPr>
        <w:rPr>
          <w:rFonts w:ascii="Aptos" w:hAnsi="Aptos"/>
        </w:rPr>
      </w:pPr>
    </w:p>
    <w:p w14:paraId="783AF91E" w14:textId="77777777" w:rsidR="001E4F6A" w:rsidRPr="00CB11A4" w:rsidRDefault="001E4F6A" w:rsidP="001E4F6A">
      <w:pPr>
        <w:rPr>
          <w:rFonts w:ascii="Aptos" w:hAnsi="Aptos"/>
        </w:rPr>
      </w:pPr>
      <w: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F6A" w:rsidRPr="00CB11A4" w14:paraId="405FBB81" w14:textId="77777777" w:rsidTr="00281077">
        <w:tc>
          <w:tcPr>
            <w:tcW w:w="9016" w:type="dxa"/>
            <w:shd w:val="clear" w:color="auto" w:fill="E8E8E8" w:themeFill="background2"/>
          </w:tcPr>
          <w:p w14:paraId="0973F3E1" w14:textId="490099D2" w:rsidR="001E4F6A" w:rsidRPr="00CB11A4" w:rsidRDefault="00663076">
            <w:pPr>
              <w:spacing w:after="120"/>
              <w:rPr>
                <w:rFonts w:ascii="Aptos" w:hAnsi="Aptos" w:cs="Times New Roman"/>
                <w:b/>
              </w:rPr>
            </w:pPr>
            <w:r>
              <w:rPr>
                <w:rStyle w:val="Virsraksts2Rakstz"/>
                <w:rFonts w:ascii="Aptos" w:hAnsi="Aptos"/>
                <w:b/>
                <w:color w:val="auto"/>
                <w:sz w:val="22"/>
              </w:rPr>
              <w:lastRenderedPageBreak/>
              <w:t xml:space="preserve">2. Progress of the scientific proposal’s expanded implementation, </w:t>
            </w:r>
            <w:r>
              <w:rPr>
                <w:rFonts w:ascii="Aptos" w:hAnsi="Aptos"/>
                <w:b/>
              </w:rPr>
              <w:t>proving that the project still has ground-breaking nature and potential impact of the research project</w:t>
            </w:r>
          </w:p>
        </w:tc>
      </w:tr>
      <w:tr w:rsidR="001E4F6A" w:rsidRPr="00CB11A4" w14:paraId="7BAE5F7F" w14:textId="77777777">
        <w:trPr>
          <w:trHeight w:val="1139"/>
        </w:trPr>
        <w:tc>
          <w:tcPr>
            <w:tcW w:w="9016" w:type="dxa"/>
          </w:tcPr>
          <w:p w14:paraId="7CEB3972" w14:textId="77777777" w:rsidR="00A167AA" w:rsidRDefault="00A167AA" w:rsidP="00931D3C">
            <w:pPr>
              <w:jc w:val="both"/>
              <w:rPr>
                <w:rFonts w:cs="Times New Roman"/>
                <w:bCs/>
                <w:iCs/>
                <w:color w:val="3333FF"/>
              </w:rPr>
            </w:pPr>
          </w:p>
          <w:p w14:paraId="03175947" w14:textId="77777777" w:rsidR="00931D3C" w:rsidRPr="00931D3C" w:rsidRDefault="00931D3C" w:rsidP="00931D3C">
            <w:pPr>
              <w:jc w:val="both"/>
              <w:rPr>
                <w:rFonts w:cs="Times New Roman"/>
                <w:bCs/>
                <w:iCs/>
                <w:color w:val="3333FF"/>
              </w:rPr>
            </w:pPr>
          </w:p>
          <w:p w14:paraId="19282448" w14:textId="4B11F637" w:rsidR="008F4BD1" w:rsidRDefault="001A5137" w:rsidP="008F4BD1">
            <w:pPr>
              <w:jc w:val="both"/>
              <w:rPr>
                <w:rFonts w:cs="Times New Roman"/>
                <w:b/>
                <w:iCs/>
              </w:rPr>
            </w:pPr>
            <w:r>
              <w:rPr>
                <w:b/>
              </w:rPr>
              <w:t>2.1. The project’s novelty and potential impact</w:t>
            </w:r>
          </w:p>
          <w:p w14:paraId="12E04AD0" w14:textId="0CDE39C1" w:rsidR="001A5137" w:rsidRDefault="001A5137" w:rsidP="001A5137">
            <w:pPr>
              <w:jc w:val="both"/>
              <w:rPr>
                <w:rFonts w:cs="Times New Roman"/>
                <w:bCs/>
                <w:i/>
                <w:color w:val="3333FF"/>
              </w:rPr>
            </w:pPr>
          </w:p>
          <w:p w14:paraId="7222D353" w14:textId="77777777" w:rsidR="00931D3C" w:rsidRDefault="00931D3C" w:rsidP="001A5137">
            <w:pPr>
              <w:jc w:val="both"/>
              <w:rPr>
                <w:rFonts w:cs="Times New Roman"/>
                <w:bCs/>
                <w:i/>
                <w:color w:val="3333FF"/>
              </w:rPr>
            </w:pPr>
          </w:p>
          <w:p w14:paraId="78B25FD7" w14:textId="77777777" w:rsidR="00931D3C" w:rsidRPr="00281077" w:rsidRDefault="00931D3C" w:rsidP="001A5137">
            <w:pPr>
              <w:jc w:val="both"/>
              <w:rPr>
                <w:rFonts w:cs="Times New Roman"/>
                <w:bCs/>
                <w:i/>
                <w:color w:val="3333FF"/>
              </w:rPr>
            </w:pPr>
          </w:p>
          <w:p w14:paraId="636271A2" w14:textId="6DC6431F" w:rsidR="001A5137" w:rsidRPr="00281077" w:rsidRDefault="00B94B64" w:rsidP="008F4BD1">
            <w:pPr>
              <w:jc w:val="both"/>
              <w:rPr>
                <w:rFonts w:cs="Times New Roman"/>
                <w:b/>
                <w:iCs/>
              </w:rPr>
            </w:pPr>
            <w:r>
              <w:rPr>
                <w:b/>
              </w:rPr>
              <w:t>2.2. Scientific approach and implementation</w:t>
            </w:r>
          </w:p>
          <w:p w14:paraId="1D7FB755" w14:textId="77777777" w:rsidR="001E4F6A" w:rsidRDefault="001E4F6A" w:rsidP="00785AB3">
            <w:pPr>
              <w:jc w:val="both"/>
              <w:rPr>
                <w:i/>
                <w:color w:val="3333FF"/>
              </w:rPr>
            </w:pPr>
          </w:p>
          <w:p w14:paraId="3964D0AF" w14:textId="77777777" w:rsidR="00931D3C" w:rsidRDefault="00931D3C" w:rsidP="00785AB3">
            <w:pPr>
              <w:jc w:val="both"/>
              <w:rPr>
                <w:rFonts w:cs="Times New Roman"/>
                <w:bCs/>
                <w:i/>
                <w:color w:val="3333FF"/>
              </w:rPr>
            </w:pPr>
          </w:p>
          <w:p w14:paraId="33A9299E" w14:textId="3C7B6795" w:rsidR="00931D3C" w:rsidRPr="00EB7942" w:rsidRDefault="00931D3C" w:rsidP="00785AB3">
            <w:pPr>
              <w:jc w:val="both"/>
              <w:rPr>
                <w:rFonts w:cs="Times New Roman"/>
                <w:bCs/>
                <w:i/>
                <w:color w:val="3333FF"/>
              </w:rPr>
            </w:pPr>
          </w:p>
        </w:tc>
      </w:tr>
    </w:tbl>
    <w:p w14:paraId="6B9287D1" w14:textId="77777777" w:rsidR="001E4F6A" w:rsidRDefault="001E4F6A" w:rsidP="001E4F6A">
      <w:pPr>
        <w:rPr>
          <w:rFonts w:ascii="Aptos" w:hAnsi="Apto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57C2" w14:paraId="57560C44" w14:textId="77777777" w:rsidTr="00281077">
        <w:tc>
          <w:tcPr>
            <w:tcW w:w="9016" w:type="dxa"/>
            <w:shd w:val="clear" w:color="auto" w:fill="E8E8E8" w:themeFill="background2"/>
          </w:tcPr>
          <w:p w14:paraId="2CA52A57" w14:textId="234CCA65" w:rsidR="00B757C2" w:rsidRDefault="00B757C2" w:rsidP="001E4F6A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</w:rPr>
              <w:t>3. Contribution of the Principal Investigator (PI)</w:t>
            </w:r>
          </w:p>
        </w:tc>
      </w:tr>
      <w:tr w:rsidR="00B757C2" w14:paraId="6FC0221E" w14:textId="77777777" w:rsidTr="00281077">
        <w:trPr>
          <w:trHeight w:val="2909"/>
        </w:trPr>
        <w:tc>
          <w:tcPr>
            <w:tcW w:w="9016" w:type="dxa"/>
          </w:tcPr>
          <w:p w14:paraId="36F4A64E" w14:textId="77777777" w:rsidR="00B757C2" w:rsidRDefault="00B757C2" w:rsidP="001E4F6A">
            <w:pPr>
              <w:rPr>
                <w:iCs/>
                <w:color w:val="3333FF"/>
              </w:rPr>
            </w:pPr>
          </w:p>
          <w:p w14:paraId="1B21838B" w14:textId="700C4ACD" w:rsidR="00931D3C" w:rsidRPr="00931D3C" w:rsidRDefault="00931D3C" w:rsidP="001E4F6A">
            <w:pPr>
              <w:rPr>
                <w:rFonts w:cs="Times New Roman"/>
                <w:bCs/>
                <w:iCs/>
                <w:color w:val="3333FF"/>
              </w:rPr>
            </w:pPr>
          </w:p>
        </w:tc>
      </w:tr>
    </w:tbl>
    <w:p w14:paraId="4E469725" w14:textId="77777777" w:rsidR="00B757C2" w:rsidRPr="00CB11A4" w:rsidRDefault="00B757C2" w:rsidP="001E4F6A">
      <w:pPr>
        <w:rPr>
          <w:rFonts w:ascii="Aptos" w:hAnsi="Aptos"/>
        </w:rPr>
      </w:pPr>
    </w:p>
    <w:p w14:paraId="6F71405A" w14:textId="77777777" w:rsidR="001E4F6A" w:rsidRPr="00CB11A4" w:rsidRDefault="001E4F6A" w:rsidP="001E4F6A">
      <w:pPr>
        <w:rPr>
          <w:rFonts w:ascii="Aptos" w:hAnsi="Aptos"/>
        </w:rPr>
      </w:pPr>
    </w:p>
    <w:p w14:paraId="66BEBE65" w14:textId="77777777" w:rsidR="001E4F6A" w:rsidRPr="00CB11A4" w:rsidRDefault="001E4F6A" w:rsidP="001E4F6A">
      <w:pPr>
        <w:rPr>
          <w:rFonts w:ascii="Aptos" w:hAnsi="Aptos"/>
        </w:rPr>
      </w:pPr>
      <w:r>
        <w:br w:type="page"/>
      </w:r>
    </w:p>
    <w:p w14:paraId="3E9B12B7" w14:textId="77777777" w:rsidR="001E4F6A" w:rsidRPr="00CB11A4" w:rsidRDefault="001E4F6A" w:rsidP="001E4F6A">
      <w:pPr>
        <w:rPr>
          <w:rFonts w:ascii="Aptos" w:hAnsi="Aptos"/>
        </w:rPr>
        <w:sectPr w:rsidR="001E4F6A" w:rsidRPr="00CB11A4" w:rsidSect="001E4F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29D124" w14:textId="77777777" w:rsidR="001E4F6A" w:rsidRPr="00CB11A4" w:rsidRDefault="001E4F6A" w:rsidP="001E4F6A">
      <w:pPr>
        <w:rPr>
          <w:rFonts w:ascii="Aptos" w:hAnsi="Apto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8"/>
        <w:gridCol w:w="2093"/>
        <w:gridCol w:w="5715"/>
        <w:gridCol w:w="1907"/>
        <w:gridCol w:w="1529"/>
        <w:gridCol w:w="2136"/>
      </w:tblGrid>
      <w:tr w:rsidR="001E4F6A" w:rsidRPr="00CB11A4" w14:paraId="67AA340D" w14:textId="77777777" w:rsidTr="00281077">
        <w:tc>
          <w:tcPr>
            <w:tcW w:w="0" w:type="auto"/>
            <w:gridSpan w:val="6"/>
            <w:shd w:val="clear" w:color="auto" w:fill="E8E8E8" w:themeFill="background2"/>
            <w:vAlign w:val="center"/>
          </w:tcPr>
          <w:p w14:paraId="05494A0B" w14:textId="2A9ABA31" w:rsidR="001E4F6A" w:rsidRPr="00CB11A4" w:rsidRDefault="00901559" w:rsidP="00281077">
            <w:pPr>
              <w:spacing w:after="160"/>
              <w:rPr>
                <w:rFonts w:ascii="Aptos" w:hAnsi="Aptos"/>
                <w:b/>
                <w:sz w:val="24"/>
                <w:szCs w:val="24"/>
              </w:rPr>
            </w:pPr>
            <w:bookmarkStart w:id="1" w:name="_Toc452033784"/>
            <w:r>
              <w:rPr>
                <w:rFonts w:ascii="Aptos" w:hAnsi="Aptos"/>
                <w:b/>
                <w:sz w:val="24"/>
              </w:rPr>
              <w:t>4. Progress of implemented activities and achieved results</w:t>
            </w:r>
            <w:bookmarkEnd w:id="1"/>
          </w:p>
        </w:tc>
      </w:tr>
      <w:tr w:rsidR="003B7B8C" w:rsidRPr="00CB11A4" w14:paraId="7CFDD638" w14:textId="77777777" w:rsidTr="280B38DA">
        <w:tc>
          <w:tcPr>
            <w:tcW w:w="0" w:type="auto"/>
            <w:vMerge w:val="restart"/>
            <w:vAlign w:val="center"/>
          </w:tcPr>
          <w:p w14:paraId="079BCF70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7F71A0B3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Work packages (WP) </w:t>
            </w:r>
            <w:r>
              <w:rPr>
                <w:rFonts w:ascii="Aptos" w:hAnsi="Aptos"/>
              </w:rPr>
              <w:t>according to original proposal</w:t>
            </w:r>
          </w:p>
        </w:tc>
        <w:tc>
          <w:tcPr>
            <w:tcW w:w="0" w:type="auto"/>
            <w:vMerge w:val="restart"/>
            <w:vAlign w:val="center"/>
          </w:tcPr>
          <w:p w14:paraId="452EE8E4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Description of the progress of the implementation of the activities</w:t>
            </w:r>
          </w:p>
          <w:p w14:paraId="33A94207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</w:rPr>
              <w:t xml:space="preserve">(Brief and concise information on the implementation of activities and achieved results) </w:t>
            </w:r>
            <w:r>
              <w:rPr>
                <w:rFonts w:ascii="Aptos" w:hAnsi="Aptos"/>
                <w:b/>
              </w:rPr>
              <w:t>Information on what is still to be done in the implementation of the project within the specific activity</w:t>
            </w:r>
          </w:p>
        </w:tc>
        <w:tc>
          <w:tcPr>
            <w:tcW w:w="0" w:type="auto"/>
            <w:vMerge w:val="restart"/>
            <w:vAlign w:val="center"/>
          </w:tcPr>
          <w:p w14:paraId="7F56E027" w14:textId="4B7D44BB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Planned results at the mid-term of the project</w:t>
            </w:r>
          </w:p>
        </w:tc>
        <w:tc>
          <w:tcPr>
            <w:tcW w:w="0" w:type="auto"/>
            <w:gridSpan w:val="2"/>
            <w:vAlign w:val="center"/>
          </w:tcPr>
          <w:p w14:paraId="42E241A9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The result achieved at the mid-term of the project implementation in numerical terms</w:t>
            </w:r>
          </w:p>
        </w:tc>
      </w:tr>
      <w:tr w:rsidR="003B7B8C" w:rsidRPr="00CB11A4" w14:paraId="20C2E1EA" w14:textId="77777777" w:rsidTr="280B38DA">
        <w:tc>
          <w:tcPr>
            <w:tcW w:w="0" w:type="auto"/>
            <w:vMerge/>
            <w:vAlign w:val="center"/>
          </w:tcPr>
          <w:p w14:paraId="31101CC7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522CD0A3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1C4CEEF5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4E77FC81" w14:textId="77777777" w:rsidR="00D71795" w:rsidRPr="00561352" w:rsidRDefault="00D71795" w:rsidP="00785AB3">
            <w:pPr>
              <w:rPr>
                <w:rFonts w:ascii="Aptos" w:hAnsi="Aptos"/>
                <w:b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C1EAFFC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Number</w:t>
            </w:r>
          </w:p>
        </w:tc>
        <w:tc>
          <w:tcPr>
            <w:tcW w:w="0" w:type="auto"/>
            <w:vAlign w:val="center"/>
          </w:tcPr>
          <w:p w14:paraId="70524F8E" w14:textId="77777777" w:rsidR="00D71795" w:rsidRPr="00561352" w:rsidRDefault="00D71795" w:rsidP="00785AB3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Unit of measure</w:t>
            </w:r>
          </w:p>
        </w:tc>
      </w:tr>
      <w:tr w:rsidR="003B7B8C" w:rsidRPr="00CB11A4" w14:paraId="24582245" w14:textId="77777777" w:rsidTr="280B38DA">
        <w:tc>
          <w:tcPr>
            <w:tcW w:w="0" w:type="auto"/>
          </w:tcPr>
          <w:p w14:paraId="6F619410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0D7A23A6" w14:textId="4EA50DEF" w:rsidR="00D71795" w:rsidRPr="00CB11A4" w:rsidRDefault="00D71795" w:rsidP="280B38DA">
            <w:pPr>
              <w:spacing w:line="278" w:lineRule="auto"/>
              <w:rPr>
                <w:rFonts w:ascii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21B65845" w14:textId="1CDFBEBD" w:rsidR="0099179A" w:rsidRPr="00C53879" w:rsidRDefault="0099179A" w:rsidP="00D71795">
            <w:pPr>
              <w:spacing w:line="278" w:lineRule="auto"/>
              <w:rPr>
                <w:i/>
              </w:rPr>
            </w:pPr>
          </w:p>
        </w:tc>
        <w:tc>
          <w:tcPr>
            <w:tcW w:w="0" w:type="auto"/>
          </w:tcPr>
          <w:p w14:paraId="6B65150C" w14:textId="3232D528" w:rsidR="00D71795" w:rsidRPr="00281077" w:rsidRDefault="00D71795" w:rsidP="00785AB3">
            <w:pPr>
              <w:rPr>
                <w:rFonts w:cs="Times New Roman"/>
                <w:bCs/>
                <w:i/>
                <w:color w:val="3333FF"/>
              </w:rPr>
            </w:pPr>
          </w:p>
        </w:tc>
        <w:tc>
          <w:tcPr>
            <w:tcW w:w="0" w:type="auto"/>
          </w:tcPr>
          <w:p w14:paraId="1FE5603A" w14:textId="629CBE06" w:rsidR="00D71795" w:rsidRPr="00281077" w:rsidRDefault="00D71795" w:rsidP="00D71795">
            <w:pPr>
              <w:spacing w:line="278" w:lineRule="auto"/>
              <w:rPr>
                <w:rFonts w:cs="Times New Roman"/>
                <w:bCs/>
                <w:i/>
                <w:color w:val="3333FF"/>
              </w:rPr>
            </w:pPr>
          </w:p>
        </w:tc>
        <w:tc>
          <w:tcPr>
            <w:tcW w:w="0" w:type="auto"/>
          </w:tcPr>
          <w:p w14:paraId="3DA95614" w14:textId="05D601BE" w:rsidR="00D71795" w:rsidRPr="00CB11A4" w:rsidRDefault="00D71795" w:rsidP="00D71795">
            <w:pPr>
              <w:spacing w:line="278" w:lineRule="auto"/>
              <w:rPr>
                <w:rFonts w:ascii="Aptos" w:hAnsi="Aptos"/>
                <w:i/>
                <w:sz w:val="24"/>
                <w:szCs w:val="24"/>
              </w:rPr>
            </w:pPr>
          </w:p>
        </w:tc>
      </w:tr>
      <w:tr w:rsidR="003B7B8C" w:rsidRPr="00CB11A4" w14:paraId="14EB0D2B" w14:textId="77777777" w:rsidTr="280B38DA">
        <w:tc>
          <w:tcPr>
            <w:tcW w:w="0" w:type="auto"/>
          </w:tcPr>
          <w:p w14:paraId="64278536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B2E41C8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E7558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862B9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6C01E0F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734E10E5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53E0C4CF" w14:textId="77777777" w:rsidTr="280B38DA">
        <w:tc>
          <w:tcPr>
            <w:tcW w:w="0" w:type="auto"/>
          </w:tcPr>
          <w:p w14:paraId="1864D45C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38790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26E49DB8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2B835FCE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9FF320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7E2E5E33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2A68A957" w14:textId="77777777" w:rsidTr="280B38DA">
        <w:tc>
          <w:tcPr>
            <w:tcW w:w="0" w:type="auto"/>
          </w:tcPr>
          <w:p w14:paraId="70EB23D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07CA1B57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F87896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3DAE57F5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1267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CD873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38781B65" w14:textId="77777777" w:rsidTr="280B38DA">
        <w:tc>
          <w:tcPr>
            <w:tcW w:w="0" w:type="auto"/>
          </w:tcPr>
          <w:p w14:paraId="0C354839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73206F79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15AB6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37E1C55E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B5D8B66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7EB9C99A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7B77FB5E" w14:textId="77777777" w:rsidTr="280B38DA">
        <w:tc>
          <w:tcPr>
            <w:tcW w:w="0" w:type="auto"/>
          </w:tcPr>
          <w:p w14:paraId="72BFD4AB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EA24D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7B5395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E64ADFF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773D3C0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18F247F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33E4A931" w14:textId="77777777" w:rsidTr="280B38DA">
        <w:tc>
          <w:tcPr>
            <w:tcW w:w="0" w:type="auto"/>
          </w:tcPr>
          <w:p w14:paraId="44F3402E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42F20871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A3AA7D2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7451C27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155B71E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EE784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2BD760EA" w14:textId="77777777" w:rsidTr="280B38DA">
        <w:tc>
          <w:tcPr>
            <w:tcW w:w="0" w:type="auto"/>
          </w:tcPr>
          <w:p w14:paraId="663B8867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CBBD3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8EE506A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498FC647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2BB66E7B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0B9329D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B7B8C" w:rsidRPr="00CB11A4" w14:paraId="059A78A8" w14:textId="77777777" w:rsidTr="280B38DA">
        <w:tc>
          <w:tcPr>
            <w:tcW w:w="0" w:type="auto"/>
          </w:tcPr>
          <w:p w14:paraId="00ADCD79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26B053FB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5592806D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7055BC6F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242AE6F6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B2FEE" w14:textId="77777777" w:rsidR="00D71795" w:rsidRPr="00CB11A4" w:rsidRDefault="00D71795" w:rsidP="00D71795">
            <w:pPr>
              <w:spacing w:line="278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2138B8B" w14:textId="77777777" w:rsidR="001E4F6A" w:rsidRPr="00CB11A4" w:rsidRDefault="001E4F6A" w:rsidP="001E4F6A">
      <w:pPr>
        <w:rPr>
          <w:rFonts w:ascii="Aptos" w:hAnsi="Aptos"/>
        </w:rPr>
        <w:sectPr w:rsidR="001E4F6A" w:rsidRPr="00CB11A4" w:rsidSect="001E4F6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2DD040D" w14:textId="7F4AD545" w:rsidR="001E4F6A" w:rsidRPr="00CB11A4" w:rsidRDefault="00901559" w:rsidP="00281077">
      <w:pPr>
        <w:shd w:val="clear" w:color="auto" w:fill="E8E8E8" w:themeFill="background2"/>
        <w:spacing w:after="0"/>
        <w:jc w:val="center"/>
        <w:rPr>
          <w:rFonts w:ascii="Aptos" w:hAnsi="Aptos" w:cs="Times New Roman"/>
          <w:b/>
          <w:bCs/>
        </w:rPr>
      </w:pPr>
      <w:r>
        <w:rPr>
          <w:rFonts w:ascii="Aptos" w:hAnsi="Aptos"/>
          <w:b/>
        </w:rPr>
        <w:lastRenderedPageBreak/>
        <w:t>5. SUMMARY OF THE PROJECT BUDGET</w:t>
      </w:r>
    </w:p>
    <w:p w14:paraId="43F1352C" w14:textId="2D146949" w:rsidR="001E4F6A" w:rsidRPr="00892024" w:rsidRDefault="001E4F6A" w:rsidP="001E4F6A">
      <w:pPr>
        <w:spacing w:after="0"/>
        <w:jc w:val="center"/>
        <w:rPr>
          <w:rFonts w:cs="Times New Roman"/>
          <w:color w:val="3333FF"/>
          <w:sz w:val="22"/>
          <w:szCs w:val="22"/>
        </w:rPr>
      </w:pPr>
    </w:p>
    <w:tbl>
      <w:tblPr>
        <w:tblStyle w:val="Reatabula"/>
        <w:tblW w:w="10910" w:type="dxa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1701"/>
        <w:gridCol w:w="1701"/>
      </w:tblGrid>
      <w:tr w:rsidR="00455C02" w:rsidRPr="00CB11A4" w14:paraId="072C8338" w14:textId="77777777" w:rsidTr="00281077">
        <w:trPr>
          <w:trHeight w:val="313"/>
        </w:trPr>
        <w:tc>
          <w:tcPr>
            <w:tcW w:w="1696" w:type="dxa"/>
            <w:vMerge w:val="restart"/>
            <w:hideMark/>
          </w:tcPr>
          <w:p w14:paraId="4C8BAE8E" w14:textId="77777777" w:rsidR="00455C02" w:rsidRPr="00561352" w:rsidRDefault="00455C02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/>
                <w:b/>
              </w:rPr>
              <w:t>Cost item title</w:t>
            </w:r>
          </w:p>
        </w:tc>
        <w:tc>
          <w:tcPr>
            <w:tcW w:w="5812" w:type="dxa"/>
            <w:vMerge w:val="restart"/>
            <w:hideMark/>
          </w:tcPr>
          <w:p w14:paraId="22256DB8" w14:textId="1BBDB57D" w:rsidR="00455C02" w:rsidRPr="00561352" w:rsidRDefault="00857B21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/>
                <w:b/>
              </w:rPr>
              <w:t>Work packages (WP)</w:t>
            </w:r>
          </w:p>
        </w:tc>
        <w:tc>
          <w:tcPr>
            <w:tcW w:w="3402" w:type="dxa"/>
            <w:gridSpan w:val="2"/>
            <w:hideMark/>
          </w:tcPr>
          <w:p w14:paraId="10EEF2BB" w14:textId="77777777" w:rsidR="00455C02" w:rsidRPr="00561352" w:rsidRDefault="00455C02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/>
                <w:b/>
              </w:rPr>
              <w:t>Costs</w:t>
            </w:r>
          </w:p>
        </w:tc>
      </w:tr>
      <w:tr w:rsidR="00C32F4F" w:rsidRPr="00CB11A4" w14:paraId="5FDA3E6A" w14:textId="77777777" w:rsidTr="00281077">
        <w:trPr>
          <w:trHeight w:val="713"/>
        </w:trPr>
        <w:tc>
          <w:tcPr>
            <w:tcW w:w="1696" w:type="dxa"/>
            <w:vMerge/>
            <w:hideMark/>
          </w:tcPr>
          <w:p w14:paraId="4C31DF42" w14:textId="77777777" w:rsidR="00455C02" w:rsidRPr="00561352" w:rsidRDefault="00455C02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5812" w:type="dxa"/>
            <w:vMerge/>
            <w:hideMark/>
          </w:tcPr>
          <w:p w14:paraId="25CD1560" w14:textId="77777777" w:rsidR="00455C02" w:rsidRPr="00561352" w:rsidRDefault="00455C02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1701" w:type="dxa"/>
            <w:hideMark/>
          </w:tcPr>
          <w:p w14:paraId="47B9DB51" w14:textId="7A8C4817" w:rsidR="00455C02" w:rsidRPr="00561352" w:rsidRDefault="00857B21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/>
                <w:b/>
              </w:rPr>
              <w:t>Planned costs (total project costs), EUR</w:t>
            </w:r>
          </w:p>
        </w:tc>
        <w:tc>
          <w:tcPr>
            <w:tcW w:w="1701" w:type="dxa"/>
            <w:hideMark/>
          </w:tcPr>
          <w:p w14:paraId="401F8B4B" w14:textId="4080C413" w:rsidR="00455C02" w:rsidRPr="00561352" w:rsidRDefault="00857B21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/>
                <w:b/>
              </w:rPr>
              <w:t>Costs spent, EUR</w:t>
            </w:r>
          </w:p>
        </w:tc>
      </w:tr>
      <w:tr w:rsidR="00C32F4F" w:rsidRPr="00CB11A4" w14:paraId="69837C70" w14:textId="77777777" w:rsidTr="00281077">
        <w:trPr>
          <w:trHeight w:val="293"/>
        </w:trPr>
        <w:tc>
          <w:tcPr>
            <w:tcW w:w="1696" w:type="dxa"/>
          </w:tcPr>
          <w:p w14:paraId="602538E0" w14:textId="44E25526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5812" w:type="dxa"/>
          </w:tcPr>
          <w:p w14:paraId="0AB6840F" w14:textId="0317D8BC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16F4E342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4BBF211A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</w:tr>
      <w:tr w:rsidR="00C32F4F" w:rsidRPr="00CB11A4" w14:paraId="4565319F" w14:textId="77777777" w:rsidTr="00281077">
        <w:trPr>
          <w:trHeight w:val="270"/>
        </w:trPr>
        <w:tc>
          <w:tcPr>
            <w:tcW w:w="1696" w:type="dxa"/>
          </w:tcPr>
          <w:p w14:paraId="4D065CB1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5812" w:type="dxa"/>
          </w:tcPr>
          <w:p w14:paraId="7ECA70D6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3757BEE0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3C42580A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</w:tr>
      <w:tr w:rsidR="00C32F4F" w:rsidRPr="00CB11A4" w14:paraId="1F0E0D07" w14:textId="77777777" w:rsidTr="00281077">
        <w:trPr>
          <w:trHeight w:val="273"/>
        </w:trPr>
        <w:tc>
          <w:tcPr>
            <w:tcW w:w="1696" w:type="dxa"/>
          </w:tcPr>
          <w:p w14:paraId="28160B05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5812" w:type="dxa"/>
          </w:tcPr>
          <w:p w14:paraId="32475E0C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76EFCFB8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  <w:tc>
          <w:tcPr>
            <w:tcW w:w="1701" w:type="dxa"/>
          </w:tcPr>
          <w:p w14:paraId="6900AC1E" w14:textId="77777777" w:rsidR="00455C02" w:rsidRPr="00561352" w:rsidRDefault="00455C02">
            <w:pPr>
              <w:rPr>
                <w:rFonts w:ascii="Aptos" w:hAnsi="Aptos" w:cs="Times New Roman"/>
              </w:rPr>
            </w:pPr>
          </w:p>
        </w:tc>
      </w:tr>
    </w:tbl>
    <w:p w14:paraId="791687DA" w14:textId="77777777" w:rsidR="001E4F6A" w:rsidRPr="00CB11A4" w:rsidRDefault="001E4F6A" w:rsidP="001E4F6A">
      <w:pPr>
        <w:rPr>
          <w:rFonts w:ascii="Aptos" w:hAnsi="Aptos"/>
        </w:rPr>
      </w:pPr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1E4F6A" w:rsidRPr="00CB11A4" w14:paraId="2E032927" w14:textId="77777777">
        <w:tc>
          <w:tcPr>
            <w:tcW w:w="14737" w:type="dxa"/>
            <w:vAlign w:val="center"/>
          </w:tcPr>
          <w:p w14:paraId="7066ACE1" w14:textId="26EEEC5D" w:rsidR="001E4F6A" w:rsidRPr="00561352" w:rsidRDefault="001E4F6A">
            <w:pPr>
              <w:spacing w:after="160" w:line="278" w:lineRule="auto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Brief description of the resources used:</w:t>
            </w:r>
          </w:p>
        </w:tc>
      </w:tr>
      <w:tr w:rsidR="001E4F6A" w:rsidRPr="00CB11A4" w14:paraId="41E791B6" w14:textId="77777777">
        <w:trPr>
          <w:trHeight w:val="600"/>
        </w:trPr>
        <w:tc>
          <w:tcPr>
            <w:tcW w:w="14737" w:type="dxa"/>
            <w:vAlign w:val="center"/>
          </w:tcPr>
          <w:p w14:paraId="336123AB" w14:textId="77777777" w:rsidR="001E4F6A" w:rsidRDefault="001E4F6A">
            <w:pPr>
              <w:rPr>
                <w:b/>
                <w:sz w:val="24"/>
                <w:szCs w:val="24"/>
              </w:rPr>
            </w:pPr>
          </w:p>
          <w:p w14:paraId="5879A7D5" w14:textId="77777777" w:rsidR="00931D3C" w:rsidRDefault="00931D3C">
            <w:pPr>
              <w:rPr>
                <w:b/>
                <w:sz w:val="24"/>
                <w:szCs w:val="24"/>
              </w:rPr>
            </w:pPr>
          </w:p>
          <w:p w14:paraId="0215129F" w14:textId="77777777" w:rsidR="00931D3C" w:rsidRDefault="00931D3C">
            <w:pPr>
              <w:rPr>
                <w:b/>
                <w:sz w:val="24"/>
                <w:szCs w:val="24"/>
              </w:rPr>
            </w:pPr>
          </w:p>
          <w:p w14:paraId="4A4E88EC" w14:textId="39E97D22" w:rsidR="00931D3C" w:rsidRPr="00785AB3" w:rsidRDefault="00931D3C">
            <w:pPr>
              <w:rPr>
                <w:b/>
                <w:sz w:val="24"/>
                <w:szCs w:val="24"/>
              </w:rPr>
            </w:pPr>
          </w:p>
        </w:tc>
      </w:tr>
    </w:tbl>
    <w:p w14:paraId="6BCDD3FF" w14:textId="77777777" w:rsidR="001E4F6A" w:rsidRPr="00CB11A4" w:rsidRDefault="001E4F6A" w:rsidP="001E4F6A">
      <w:pPr>
        <w:rPr>
          <w:rFonts w:ascii="Aptos" w:hAnsi="Aptos"/>
        </w:rPr>
      </w:pPr>
    </w:p>
    <w:p w14:paraId="3A79C5B2" w14:textId="77777777" w:rsidR="000B4FD8" w:rsidRDefault="000B4FD8"/>
    <w:p w14:paraId="53606893" w14:textId="77777777" w:rsidR="0061325E" w:rsidRDefault="0061325E"/>
    <w:sectPr w:rsidR="0061325E" w:rsidSect="001E4F6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7578" w14:textId="77777777" w:rsidR="00E068ED" w:rsidRDefault="00E068ED" w:rsidP="00803153">
      <w:pPr>
        <w:spacing w:after="0" w:line="240" w:lineRule="auto"/>
      </w:pPr>
      <w:r>
        <w:separator/>
      </w:r>
    </w:p>
  </w:endnote>
  <w:endnote w:type="continuationSeparator" w:id="0">
    <w:p w14:paraId="08C48DAD" w14:textId="77777777" w:rsidR="00E068ED" w:rsidRDefault="00E068ED" w:rsidP="0080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109C" w14:textId="77777777" w:rsidR="00E068ED" w:rsidRDefault="00E068ED" w:rsidP="00803153">
      <w:pPr>
        <w:spacing w:after="0" w:line="240" w:lineRule="auto"/>
      </w:pPr>
      <w:r>
        <w:separator/>
      </w:r>
    </w:p>
  </w:footnote>
  <w:footnote w:type="continuationSeparator" w:id="0">
    <w:p w14:paraId="0A2B7599" w14:textId="77777777" w:rsidR="00E068ED" w:rsidRDefault="00E068ED" w:rsidP="0080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780C"/>
    <w:multiLevelType w:val="multilevel"/>
    <w:tmpl w:val="E5B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F3313"/>
    <w:multiLevelType w:val="hybridMultilevel"/>
    <w:tmpl w:val="C5668C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21637">
    <w:abstractNumId w:val="0"/>
  </w:num>
  <w:num w:numId="2" w16cid:durableId="172610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6A"/>
    <w:rsid w:val="00000334"/>
    <w:rsid w:val="00004BCF"/>
    <w:rsid w:val="00036E17"/>
    <w:rsid w:val="000422DA"/>
    <w:rsid w:val="00045A28"/>
    <w:rsid w:val="00046BAE"/>
    <w:rsid w:val="000647BF"/>
    <w:rsid w:val="000670F5"/>
    <w:rsid w:val="0007156C"/>
    <w:rsid w:val="000739A5"/>
    <w:rsid w:val="000800EF"/>
    <w:rsid w:val="000816F7"/>
    <w:rsid w:val="00085E75"/>
    <w:rsid w:val="00086EE0"/>
    <w:rsid w:val="000920CB"/>
    <w:rsid w:val="00094B96"/>
    <w:rsid w:val="000A3CAC"/>
    <w:rsid w:val="000B3C21"/>
    <w:rsid w:val="000B4FD8"/>
    <w:rsid w:val="000B5A3B"/>
    <w:rsid w:val="000C3FCD"/>
    <w:rsid w:val="000C586A"/>
    <w:rsid w:val="00103DC1"/>
    <w:rsid w:val="00113D08"/>
    <w:rsid w:val="0012099A"/>
    <w:rsid w:val="0012448D"/>
    <w:rsid w:val="00124E48"/>
    <w:rsid w:val="00125EBC"/>
    <w:rsid w:val="001279CF"/>
    <w:rsid w:val="0014010F"/>
    <w:rsid w:val="001536DB"/>
    <w:rsid w:val="0016227C"/>
    <w:rsid w:val="001622F2"/>
    <w:rsid w:val="00165B9A"/>
    <w:rsid w:val="001666B8"/>
    <w:rsid w:val="001705D5"/>
    <w:rsid w:val="00183D94"/>
    <w:rsid w:val="001852A8"/>
    <w:rsid w:val="00192712"/>
    <w:rsid w:val="0019751B"/>
    <w:rsid w:val="001A5137"/>
    <w:rsid w:val="001C115A"/>
    <w:rsid w:val="001C20E6"/>
    <w:rsid w:val="001C3297"/>
    <w:rsid w:val="001D3218"/>
    <w:rsid w:val="001E10F5"/>
    <w:rsid w:val="001E4F6A"/>
    <w:rsid w:val="001E698C"/>
    <w:rsid w:val="001F3951"/>
    <w:rsid w:val="002025D2"/>
    <w:rsid w:val="00222BF4"/>
    <w:rsid w:val="00233CB6"/>
    <w:rsid w:val="00237BA5"/>
    <w:rsid w:val="00250926"/>
    <w:rsid w:val="002547E7"/>
    <w:rsid w:val="00262460"/>
    <w:rsid w:val="00273D00"/>
    <w:rsid w:val="00281077"/>
    <w:rsid w:val="002A61AC"/>
    <w:rsid w:val="002C2869"/>
    <w:rsid w:val="002D1546"/>
    <w:rsid w:val="002D756C"/>
    <w:rsid w:val="002E0963"/>
    <w:rsid w:val="002E1573"/>
    <w:rsid w:val="002E58F0"/>
    <w:rsid w:val="002F24F6"/>
    <w:rsid w:val="00300CE2"/>
    <w:rsid w:val="0030268C"/>
    <w:rsid w:val="003076A8"/>
    <w:rsid w:val="0031740D"/>
    <w:rsid w:val="003214C1"/>
    <w:rsid w:val="00334250"/>
    <w:rsid w:val="00343C88"/>
    <w:rsid w:val="00345D4E"/>
    <w:rsid w:val="0035714C"/>
    <w:rsid w:val="00362386"/>
    <w:rsid w:val="00367873"/>
    <w:rsid w:val="00372964"/>
    <w:rsid w:val="003730D1"/>
    <w:rsid w:val="00380AD5"/>
    <w:rsid w:val="003878D8"/>
    <w:rsid w:val="00396538"/>
    <w:rsid w:val="003974C9"/>
    <w:rsid w:val="003A1128"/>
    <w:rsid w:val="003B7B8C"/>
    <w:rsid w:val="003D0D52"/>
    <w:rsid w:val="003E0FC7"/>
    <w:rsid w:val="003E3C16"/>
    <w:rsid w:val="00414B1E"/>
    <w:rsid w:val="004220A4"/>
    <w:rsid w:val="00423212"/>
    <w:rsid w:val="004240F2"/>
    <w:rsid w:val="00443DD7"/>
    <w:rsid w:val="00454DBB"/>
    <w:rsid w:val="00455C02"/>
    <w:rsid w:val="00456172"/>
    <w:rsid w:val="00462657"/>
    <w:rsid w:val="00466690"/>
    <w:rsid w:val="00466E89"/>
    <w:rsid w:val="00467180"/>
    <w:rsid w:val="004676EF"/>
    <w:rsid w:val="00474BC5"/>
    <w:rsid w:val="00477A40"/>
    <w:rsid w:val="00482AB4"/>
    <w:rsid w:val="00490811"/>
    <w:rsid w:val="00492763"/>
    <w:rsid w:val="00495529"/>
    <w:rsid w:val="004A1F68"/>
    <w:rsid w:val="004A2C1E"/>
    <w:rsid w:val="004C5C18"/>
    <w:rsid w:val="004F27F2"/>
    <w:rsid w:val="004F4AFE"/>
    <w:rsid w:val="004F4B0E"/>
    <w:rsid w:val="0052665B"/>
    <w:rsid w:val="00532320"/>
    <w:rsid w:val="00551440"/>
    <w:rsid w:val="00554326"/>
    <w:rsid w:val="005654C3"/>
    <w:rsid w:val="005737AC"/>
    <w:rsid w:val="00592B25"/>
    <w:rsid w:val="00595DED"/>
    <w:rsid w:val="00597B01"/>
    <w:rsid w:val="005A0B07"/>
    <w:rsid w:val="005E4BA1"/>
    <w:rsid w:val="005F41BB"/>
    <w:rsid w:val="00606634"/>
    <w:rsid w:val="00610FCB"/>
    <w:rsid w:val="0061325E"/>
    <w:rsid w:val="00622141"/>
    <w:rsid w:val="00633B0B"/>
    <w:rsid w:val="00633B2E"/>
    <w:rsid w:val="0064074D"/>
    <w:rsid w:val="00641795"/>
    <w:rsid w:val="00644062"/>
    <w:rsid w:val="00663076"/>
    <w:rsid w:val="00670759"/>
    <w:rsid w:val="00670E8C"/>
    <w:rsid w:val="00684715"/>
    <w:rsid w:val="006B4AF4"/>
    <w:rsid w:val="006B5A7F"/>
    <w:rsid w:val="006E09CC"/>
    <w:rsid w:val="006F2D58"/>
    <w:rsid w:val="0070720C"/>
    <w:rsid w:val="00716F2B"/>
    <w:rsid w:val="007277E2"/>
    <w:rsid w:val="007304E3"/>
    <w:rsid w:val="00733A8C"/>
    <w:rsid w:val="0073635A"/>
    <w:rsid w:val="0074304D"/>
    <w:rsid w:val="0074513F"/>
    <w:rsid w:val="0075297A"/>
    <w:rsid w:val="007657F3"/>
    <w:rsid w:val="00767E86"/>
    <w:rsid w:val="00773111"/>
    <w:rsid w:val="0078315E"/>
    <w:rsid w:val="00783641"/>
    <w:rsid w:val="00784B45"/>
    <w:rsid w:val="00785AB3"/>
    <w:rsid w:val="00793C4F"/>
    <w:rsid w:val="007C2521"/>
    <w:rsid w:val="007C5C51"/>
    <w:rsid w:val="007D1741"/>
    <w:rsid w:val="007D1FE6"/>
    <w:rsid w:val="007D609D"/>
    <w:rsid w:val="007D67EA"/>
    <w:rsid w:val="00803153"/>
    <w:rsid w:val="008054DB"/>
    <w:rsid w:val="0081250D"/>
    <w:rsid w:val="00817EF2"/>
    <w:rsid w:val="0082345B"/>
    <w:rsid w:val="008236A0"/>
    <w:rsid w:val="00826790"/>
    <w:rsid w:val="00835828"/>
    <w:rsid w:val="00844887"/>
    <w:rsid w:val="00857B21"/>
    <w:rsid w:val="00866AD6"/>
    <w:rsid w:val="008722A7"/>
    <w:rsid w:val="00874348"/>
    <w:rsid w:val="00892024"/>
    <w:rsid w:val="00894625"/>
    <w:rsid w:val="008A0534"/>
    <w:rsid w:val="008B5014"/>
    <w:rsid w:val="008C4A12"/>
    <w:rsid w:val="008C6704"/>
    <w:rsid w:val="008F4BD1"/>
    <w:rsid w:val="00901559"/>
    <w:rsid w:val="009232C7"/>
    <w:rsid w:val="0092419C"/>
    <w:rsid w:val="00931D3C"/>
    <w:rsid w:val="00936BB1"/>
    <w:rsid w:val="00943682"/>
    <w:rsid w:val="00944D49"/>
    <w:rsid w:val="0094616D"/>
    <w:rsid w:val="00947E3F"/>
    <w:rsid w:val="009675BE"/>
    <w:rsid w:val="00974036"/>
    <w:rsid w:val="00977E68"/>
    <w:rsid w:val="00983C9F"/>
    <w:rsid w:val="0099000B"/>
    <w:rsid w:val="0099179A"/>
    <w:rsid w:val="00992424"/>
    <w:rsid w:val="009963DC"/>
    <w:rsid w:val="009A34BC"/>
    <w:rsid w:val="009B7C67"/>
    <w:rsid w:val="009D00B4"/>
    <w:rsid w:val="009E1BAA"/>
    <w:rsid w:val="009E31B6"/>
    <w:rsid w:val="009E4B45"/>
    <w:rsid w:val="009E7C5D"/>
    <w:rsid w:val="009F42DF"/>
    <w:rsid w:val="009F4529"/>
    <w:rsid w:val="00A04D60"/>
    <w:rsid w:val="00A11EEF"/>
    <w:rsid w:val="00A13A28"/>
    <w:rsid w:val="00A167AA"/>
    <w:rsid w:val="00A26067"/>
    <w:rsid w:val="00A36A14"/>
    <w:rsid w:val="00A4461F"/>
    <w:rsid w:val="00A46A16"/>
    <w:rsid w:val="00A4712C"/>
    <w:rsid w:val="00A5080A"/>
    <w:rsid w:val="00A555DB"/>
    <w:rsid w:val="00A5637A"/>
    <w:rsid w:val="00A564BD"/>
    <w:rsid w:val="00A629C2"/>
    <w:rsid w:val="00A80D88"/>
    <w:rsid w:val="00A87CE3"/>
    <w:rsid w:val="00A90DFB"/>
    <w:rsid w:val="00AB63F0"/>
    <w:rsid w:val="00AD007A"/>
    <w:rsid w:val="00AD16E8"/>
    <w:rsid w:val="00AE5A1A"/>
    <w:rsid w:val="00AE67E3"/>
    <w:rsid w:val="00AF4878"/>
    <w:rsid w:val="00B009F1"/>
    <w:rsid w:val="00B23758"/>
    <w:rsid w:val="00B24D63"/>
    <w:rsid w:val="00B376F5"/>
    <w:rsid w:val="00B50844"/>
    <w:rsid w:val="00B542B8"/>
    <w:rsid w:val="00B757C2"/>
    <w:rsid w:val="00B94B64"/>
    <w:rsid w:val="00B97492"/>
    <w:rsid w:val="00BB09AF"/>
    <w:rsid w:val="00BB5C04"/>
    <w:rsid w:val="00BC0019"/>
    <w:rsid w:val="00BD4959"/>
    <w:rsid w:val="00BD6DBF"/>
    <w:rsid w:val="00BD7882"/>
    <w:rsid w:val="00BE0D47"/>
    <w:rsid w:val="00BF15CF"/>
    <w:rsid w:val="00C06633"/>
    <w:rsid w:val="00C06702"/>
    <w:rsid w:val="00C204E8"/>
    <w:rsid w:val="00C257CD"/>
    <w:rsid w:val="00C266AA"/>
    <w:rsid w:val="00C32F4F"/>
    <w:rsid w:val="00C33469"/>
    <w:rsid w:val="00C37433"/>
    <w:rsid w:val="00C53879"/>
    <w:rsid w:val="00C57B8D"/>
    <w:rsid w:val="00C6005C"/>
    <w:rsid w:val="00C662D0"/>
    <w:rsid w:val="00C77E1E"/>
    <w:rsid w:val="00C9567F"/>
    <w:rsid w:val="00CD19FC"/>
    <w:rsid w:val="00CE0E87"/>
    <w:rsid w:val="00CE6A0B"/>
    <w:rsid w:val="00CF7CB1"/>
    <w:rsid w:val="00D0163E"/>
    <w:rsid w:val="00D13CDD"/>
    <w:rsid w:val="00D16B8B"/>
    <w:rsid w:val="00D211AC"/>
    <w:rsid w:val="00D22858"/>
    <w:rsid w:val="00D443C2"/>
    <w:rsid w:val="00D57F98"/>
    <w:rsid w:val="00D61894"/>
    <w:rsid w:val="00D71795"/>
    <w:rsid w:val="00D74016"/>
    <w:rsid w:val="00D93E01"/>
    <w:rsid w:val="00DA0297"/>
    <w:rsid w:val="00DB4DEE"/>
    <w:rsid w:val="00DD4354"/>
    <w:rsid w:val="00E06466"/>
    <w:rsid w:val="00E068ED"/>
    <w:rsid w:val="00E224CA"/>
    <w:rsid w:val="00E2476A"/>
    <w:rsid w:val="00E25101"/>
    <w:rsid w:val="00E30DB7"/>
    <w:rsid w:val="00E701A5"/>
    <w:rsid w:val="00E7096A"/>
    <w:rsid w:val="00E714E5"/>
    <w:rsid w:val="00E9089F"/>
    <w:rsid w:val="00EB610C"/>
    <w:rsid w:val="00EB7942"/>
    <w:rsid w:val="00ED04DC"/>
    <w:rsid w:val="00ED6186"/>
    <w:rsid w:val="00EE1E31"/>
    <w:rsid w:val="00EF23B4"/>
    <w:rsid w:val="00F00515"/>
    <w:rsid w:val="00F0498D"/>
    <w:rsid w:val="00F14BB1"/>
    <w:rsid w:val="00F1527E"/>
    <w:rsid w:val="00F15946"/>
    <w:rsid w:val="00F16BF0"/>
    <w:rsid w:val="00F16D3A"/>
    <w:rsid w:val="00F23426"/>
    <w:rsid w:val="00F30854"/>
    <w:rsid w:val="00F31F40"/>
    <w:rsid w:val="00F32DE7"/>
    <w:rsid w:val="00F35791"/>
    <w:rsid w:val="00F37013"/>
    <w:rsid w:val="00F45C23"/>
    <w:rsid w:val="00F57BD2"/>
    <w:rsid w:val="00F81E15"/>
    <w:rsid w:val="00F84F1E"/>
    <w:rsid w:val="00FA300A"/>
    <w:rsid w:val="00FB1302"/>
    <w:rsid w:val="00FB4F9D"/>
    <w:rsid w:val="00FB623D"/>
    <w:rsid w:val="00FB734E"/>
    <w:rsid w:val="00FC1F95"/>
    <w:rsid w:val="00FC36A9"/>
    <w:rsid w:val="00FC4AE9"/>
    <w:rsid w:val="00FC5838"/>
    <w:rsid w:val="00FC7B96"/>
    <w:rsid w:val="00FD5768"/>
    <w:rsid w:val="00FE2D4B"/>
    <w:rsid w:val="00FE48CA"/>
    <w:rsid w:val="00FE586E"/>
    <w:rsid w:val="00FE7B63"/>
    <w:rsid w:val="1F6D1334"/>
    <w:rsid w:val="280B38DA"/>
    <w:rsid w:val="3C6928CC"/>
    <w:rsid w:val="59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266E"/>
  <w15:chartTrackingRefBased/>
  <w15:docId w15:val="{67D4C41A-9F98-4553-AF6B-473D85F5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4F6A"/>
  </w:style>
  <w:style w:type="paragraph" w:styleId="Virsraksts1">
    <w:name w:val="heading 1"/>
    <w:basedOn w:val="Parasts"/>
    <w:next w:val="Parasts"/>
    <w:link w:val="Virsraksts1Rakstz"/>
    <w:uiPriority w:val="9"/>
    <w:qFormat/>
    <w:rsid w:val="001E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E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E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E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E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E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E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E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E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E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E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E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E4F6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E4F6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E4F6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E4F6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E4F6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E4F6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E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E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E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E4F6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E4F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E4F6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E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E4F6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E4F6A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1E4F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E4F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E4F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E4F6A"/>
    <w:rPr>
      <w:sz w:val="20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803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803153"/>
  </w:style>
  <w:style w:type="paragraph" w:styleId="Kjene">
    <w:name w:val="footer"/>
    <w:basedOn w:val="Parasts"/>
    <w:link w:val="KjeneRakstz"/>
    <w:uiPriority w:val="99"/>
    <w:semiHidden/>
    <w:unhideWhenUsed/>
    <w:rsid w:val="00803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803153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66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66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43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3E4018BECFA2041A654C630CBF3D616" ma:contentTypeVersion="16" ma:contentTypeDescription="Izveidot jaunu dokumentu." ma:contentTypeScope="" ma:versionID="a5fb4dc36f1129be75ca9ba4c929efb4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e14f405282eccbbee873715015b6fa7c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a5c478-70da-4e6f-b4c8-7ea1b194223d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Props1.xml><?xml version="1.0" encoding="utf-8"?>
<ds:datastoreItem xmlns:ds="http://schemas.openxmlformats.org/officeDocument/2006/customXml" ds:itemID="{76ADC1C7-3B37-4D61-9F44-0D4107BF4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0C94D-59B8-449D-BFA8-590BB3E27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9F1AD-7861-4D8B-ADF9-2D3DF1D64ED5}"/>
</file>

<file path=customXml/itemProps4.xml><?xml version="1.0" encoding="utf-8"?>
<ds:datastoreItem xmlns:ds="http://schemas.openxmlformats.org/officeDocument/2006/customXml" ds:itemID="{56D90FD8-ACF4-42B9-B5D6-DBE431842BD8}">
  <ds:schemaRefs>
    <ds:schemaRef ds:uri="http://schemas.microsoft.com/office/2006/metadata/properties"/>
    <ds:schemaRef ds:uri="http://schemas.microsoft.com/office/infopath/2007/PartnerControls"/>
    <ds:schemaRef ds:uri="bd659194-de00-4ccd-bb95-b10d17529a5f"/>
    <ds:schemaRef ds:uri="027db945-d6b9-442b-b2c1-2b9917052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Ose</dc:creator>
  <cp:keywords/>
  <dc:description/>
  <cp:lastModifiedBy>Madara Ose</cp:lastModifiedBy>
  <cp:revision>4</cp:revision>
  <dcterms:created xsi:type="dcterms:W3CDTF">2026-04-09T08:28:00Z</dcterms:created>
  <dcterms:modified xsi:type="dcterms:W3CDTF">2026-04-09T13:54:00Z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