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FBDDD" w14:textId="4FAA41EE" w:rsidR="00A50C4B" w:rsidRPr="00136E47" w:rsidRDefault="0A60F5E0" w:rsidP="6E98E9AC">
      <w:pPr>
        <w:pStyle w:val="paragraph"/>
        <w:spacing w:before="0" w:beforeAutospacing="0" w:after="0" w:afterAutospacing="0"/>
        <w:ind w:left="270"/>
        <w:jc w:val="right"/>
        <w:textAlignment w:val="baseline"/>
        <w:rPr>
          <w:rFonts w:asciiTheme="minorHAnsi" w:hAnsiTheme="minorHAnsi" w:cs="Segoe UI"/>
          <w:sz w:val="22"/>
          <w:szCs w:val="22"/>
        </w:rPr>
      </w:pPr>
      <w:r w:rsidRPr="6E98E9AC">
        <w:rPr>
          <w:rStyle w:val="normaltextrun"/>
          <w:rFonts w:asciiTheme="minorHAnsi" w:eastAsia="Calibri" w:hAnsiTheme="minorHAnsi"/>
          <w:color w:val="000000" w:themeColor="text1"/>
          <w:sz w:val="22"/>
          <w:szCs w:val="22"/>
        </w:rPr>
        <w:t>4</w:t>
      </w:r>
      <w:r w:rsidR="00A50C4B" w:rsidRPr="6E98E9AC">
        <w:rPr>
          <w:rStyle w:val="normaltextrun"/>
          <w:rFonts w:asciiTheme="minorHAnsi" w:eastAsia="Calibri" w:hAnsiTheme="minorHAnsi"/>
          <w:color w:val="000000" w:themeColor="text1"/>
          <w:sz w:val="22"/>
          <w:szCs w:val="22"/>
        </w:rPr>
        <w:t>. pielikums</w:t>
      </w:r>
      <w:r w:rsidR="00A50C4B" w:rsidRPr="6E98E9AC">
        <w:rPr>
          <w:rStyle w:val="eop"/>
          <w:rFonts w:asciiTheme="minorHAnsi" w:hAnsiTheme="minorHAnsi"/>
          <w:color w:val="000000" w:themeColor="text1"/>
          <w:sz w:val="22"/>
          <w:szCs w:val="22"/>
        </w:rPr>
        <w:t> </w:t>
      </w:r>
    </w:p>
    <w:p w14:paraId="30738DCB" w14:textId="77777777" w:rsidR="00A50C4B" w:rsidRPr="00136E47" w:rsidRDefault="00A50C4B" w:rsidP="00A50C4B">
      <w:pPr>
        <w:pStyle w:val="paragraph"/>
        <w:spacing w:before="0" w:beforeAutospacing="0" w:after="0" w:afterAutospacing="0"/>
        <w:ind w:left="270"/>
        <w:jc w:val="right"/>
        <w:textAlignment w:val="baseline"/>
        <w:rPr>
          <w:rFonts w:asciiTheme="minorHAnsi" w:hAnsiTheme="minorHAnsi" w:cs="Segoe UI"/>
          <w:sz w:val="22"/>
          <w:szCs w:val="22"/>
        </w:rPr>
      </w:pPr>
      <w:r w:rsidRPr="00136E47">
        <w:rPr>
          <w:rStyle w:val="normaltextrun"/>
          <w:rFonts w:asciiTheme="minorHAnsi" w:eastAsia="Calibri" w:hAnsiTheme="minorHAnsi"/>
          <w:color w:val="000000"/>
          <w:sz w:val="22"/>
          <w:szCs w:val="22"/>
        </w:rPr>
        <w:t>Projektu iesniegumu atlases nolikumam</w:t>
      </w:r>
      <w:r w:rsidRPr="00136E47">
        <w:rPr>
          <w:rStyle w:val="eop"/>
          <w:rFonts w:asciiTheme="minorHAnsi" w:hAnsiTheme="minorHAnsi"/>
          <w:color w:val="000000"/>
          <w:sz w:val="22"/>
          <w:szCs w:val="22"/>
        </w:rPr>
        <w:t> </w:t>
      </w:r>
    </w:p>
    <w:p w14:paraId="5C137BA9" w14:textId="77777777" w:rsidR="00A50C4B" w:rsidRPr="00136E47" w:rsidRDefault="00A50C4B" w:rsidP="00A50C4B">
      <w:pPr>
        <w:spacing w:after="0"/>
        <w:jc w:val="right"/>
        <w:rPr>
          <w:rFonts w:asciiTheme="minorHAnsi" w:hAnsiTheme="minorHAnsi"/>
        </w:rPr>
      </w:pPr>
    </w:p>
    <w:p w14:paraId="727BF734" w14:textId="77777777" w:rsidR="00A50C4B" w:rsidRPr="00136E47" w:rsidRDefault="00A50C4B" w:rsidP="00A50C4B">
      <w:pPr>
        <w:spacing w:after="0"/>
        <w:jc w:val="right"/>
        <w:rPr>
          <w:rFonts w:asciiTheme="minorHAnsi" w:hAnsiTheme="minorHAnsi"/>
        </w:rPr>
      </w:pPr>
      <w:r w:rsidRPr="00136E47">
        <w:rPr>
          <w:rFonts w:asciiTheme="minorHAnsi" w:hAnsiTheme="minorHAnsi"/>
        </w:rPr>
        <w:t>____.pielikums</w:t>
      </w:r>
    </w:p>
    <w:p w14:paraId="18C78CEA" w14:textId="77777777" w:rsidR="00A50C4B" w:rsidRPr="00136E47" w:rsidRDefault="00A50C4B" w:rsidP="00A50C4B">
      <w:pPr>
        <w:spacing w:after="0"/>
        <w:jc w:val="right"/>
        <w:rPr>
          <w:rFonts w:asciiTheme="minorHAnsi" w:hAnsiTheme="minorHAnsi"/>
        </w:rPr>
      </w:pPr>
      <w:r w:rsidRPr="00136E47">
        <w:rPr>
          <w:rFonts w:asciiTheme="minorHAnsi" w:hAnsiTheme="minorHAnsi"/>
        </w:rPr>
        <w:t>Projekta iesniegumam</w:t>
      </w:r>
    </w:p>
    <w:p w14:paraId="4F71F182" w14:textId="0881F9FE" w:rsidR="00A50C4B" w:rsidRPr="00136E47" w:rsidRDefault="00A50C4B" w:rsidP="00A50C4B">
      <w:pPr>
        <w:spacing w:after="0" w:line="240" w:lineRule="auto"/>
        <w:jc w:val="center"/>
        <w:rPr>
          <w:rFonts w:asciiTheme="minorHAnsi" w:hAnsiTheme="minorHAnsi"/>
          <w:sz w:val="24"/>
        </w:rPr>
      </w:pPr>
      <w:r w:rsidRPr="00136E47">
        <w:rPr>
          <w:rFonts w:asciiTheme="minorHAnsi" w:hAnsiTheme="minorHAnsi"/>
          <w:sz w:val="24"/>
        </w:rPr>
        <w:t xml:space="preserve">PROJEKTA IESNIEDZĒJA INFORMĀCIJA PAR SAŅEMTO UN PLĀNOTO VALSTS ATBALSTU </w:t>
      </w:r>
    </w:p>
    <w:p w14:paraId="614AF04D" w14:textId="4ABC60BE" w:rsidR="00A50C4B" w:rsidRPr="00136E47" w:rsidRDefault="00A50C4B" w:rsidP="27748F4C">
      <w:pPr>
        <w:spacing w:after="0" w:line="240" w:lineRule="auto"/>
        <w:jc w:val="center"/>
        <w:rPr>
          <w:rFonts w:asciiTheme="minorHAnsi" w:hAnsiTheme="minorHAnsi"/>
          <w:sz w:val="24"/>
          <w:szCs w:val="24"/>
        </w:rPr>
      </w:pPr>
      <w:r w:rsidRPr="00136E47">
        <w:rPr>
          <w:rFonts w:asciiTheme="minorHAnsi" w:hAnsiTheme="minorHAnsi"/>
          <w:sz w:val="24"/>
          <w:szCs w:val="24"/>
        </w:rPr>
        <w:t>(attiecināms saskaņā ar MK noteikumu</w:t>
      </w:r>
      <w:r w:rsidR="006A4E22" w:rsidRPr="00136E47">
        <w:rPr>
          <w:rStyle w:val="FootnoteReference"/>
          <w:rFonts w:asciiTheme="minorHAnsi" w:hAnsiTheme="minorHAnsi"/>
          <w:sz w:val="24"/>
          <w:szCs w:val="24"/>
        </w:rPr>
        <w:footnoteReference w:id="2"/>
      </w:r>
      <w:r w:rsidRPr="00136E47">
        <w:rPr>
          <w:rFonts w:asciiTheme="minorHAnsi" w:hAnsiTheme="minorHAnsi"/>
          <w:sz w:val="24"/>
          <w:szCs w:val="24"/>
        </w:rPr>
        <w:t xml:space="preserve"> </w:t>
      </w:r>
      <w:r w:rsidR="00DA0029" w:rsidRPr="00136E47">
        <w:rPr>
          <w:rFonts w:asciiTheme="minorHAnsi" w:hAnsiTheme="minorHAnsi"/>
          <w:sz w:val="24"/>
          <w:szCs w:val="24"/>
        </w:rPr>
        <w:t>34.3. apakšpunktu un 40</w:t>
      </w:r>
      <w:r w:rsidR="7A181ADD" w:rsidRPr="00136E47">
        <w:rPr>
          <w:rFonts w:asciiTheme="minorHAnsi" w:hAnsiTheme="minorHAnsi"/>
          <w:sz w:val="24"/>
          <w:szCs w:val="24"/>
        </w:rPr>
        <w:t>.</w:t>
      </w:r>
      <w:r w:rsidRPr="00136E47">
        <w:rPr>
          <w:rFonts w:asciiTheme="minorHAnsi" w:hAnsiTheme="minorHAnsi"/>
          <w:sz w:val="24"/>
          <w:szCs w:val="24"/>
        </w:rPr>
        <w:t xml:space="preserve"> punktu) </w:t>
      </w:r>
    </w:p>
    <w:p w14:paraId="6E938D9B" w14:textId="77777777" w:rsidR="00CB7270" w:rsidRDefault="00CB7270" w:rsidP="00A50C4B">
      <w:pPr>
        <w:spacing w:after="0" w:line="240" w:lineRule="auto"/>
        <w:jc w:val="both"/>
        <w:rPr>
          <w:rFonts w:asciiTheme="minorHAnsi" w:hAnsiTheme="minorHAnsi"/>
          <w:sz w:val="24"/>
        </w:rPr>
      </w:pPr>
    </w:p>
    <w:p w14:paraId="5A783072" w14:textId="7DACF081" w:rsidR="00A50C4B" w:rsidRPr="00136E47" w:rsidRDefault="00A50C4B" w:rsidP="00A50C4B">
      <w:pPr>
        <w:spacing w:after="0" w:line="240" w:lineRule="auto"/>
        <w:jc w:val="both"/>
        <w:rPr>
          <w:rFonts w:asciiTheme="minorHAnsi" w:hAnsiTheme="minorHAnsi"/>
          <w:sz w:val="24"/>
        </w:rPr>
      </w:pPr>
      <w:r w:rsidRPr="00136E47">
        <w:rPr>
          <w:rFonts w:asciiTheme="minorHAnsi" w:hAnsiTheme="minorHAnsi"/>
          <w:sz w:val="24"/>
        </w:rPr>
        <w:t xml:space="preserve">Projekta iesniedzējs </w:t>
      </w:r>
      <w:r w:rsidR="003B179A" w:rsidRPr="00136E47">
        <w:rPr>
          <w:rFonts w:asciiTheme="minorHAnsi" w:hAnsiTheme="minorHAnsi"/>
          <w:sz w:val="24"/>
        </w:rPr>
        <w:t xml:space="preserve">/ sadarbības </w:t>
      </w:r>
      <w:r w:rsidR="001F4FE7" w:rsidRPr="00136E47">
        <w:rPr>
          <w:rFonts w:asciiTheme="minorHAnsi" w:hAnsiTheme="minorHAnsi"/>
          <w:sz w:val="24"/>
        </w:rPr>
        <w:t xml:space="preserve">partneris </w:t>
      </w:r>
    </w:p>
    <w:p w14:paraId="4FE77475" w14:textId="77777777" w:rsidR="00A50C4B" w:rsidRPr="00136E47" w:rsidRDefault="00A50C4B" w:rsidP="00A50C4B">
      <w:pPr>
        <w:spacing w:after="0" w:line="240" w:lineRule="auto"/>
        <w:jc w:val="both"/>
        <w:rPr>
          <w:rFonts w:asciiTheme="minorHAnsi" w:hAnsiTheme="minorHAnsi"/>
          <w:sz w:val="24"/>
        </w:rPr>
      </w:pPr>
      <w:r w:rsidRPr="00136E47">
        <w:rPr>
          <w:rFonts w:asciiTheme="minorHAnsi" w:hAnsiTheme="minorHAnsi"/>
          <w:sz w:val="24"/>
        </w:rPr>
        <w:t>______________________________________________________</w:t>
      </w:r>
    </w:p>
    <w:p w14:paraId="7D6B8DAF" w14:textId="77777777" w:rsidR="00A50C4B" w:rsidRPr="00136E47" w:rsidRDefault="00A50C4B" w:rsidP="00A50C4B">
      <w:pPr>
        <w:spacing w:after="0" w:line="240" w:lineRule="auto"/>
        <w:jc w:val="both"/>
        <w:rPr>
          <w:rFonts w:asciiTheme="minorHAnsi" w:hAnsiTheme="minorHAnsi"/>
          <w:sz w:val="24"/>
          <w:vertAlign w:val="superscript"/>
        </w:rPr>
      </w:pPr>
      <w:r w:rsidRPr="00136E47">
        <w:rPr>
          <w:rFonts w:asciiTheme="minorHAnsi" w:hAnsiTheme="minorHAnsi"/>
          <w:sz w:val="24"/>
          <w:vertAlign w:val="superscript"/>
        </w:rPr>
        <w:t xml:space="preserve">                                                     </w:t>
      </w:r>
      <w:r w:rsidRPr="00136E47">
        <w:rPr>
          <w:rFonts w:asciiTheme="minorHAnsi" w:hAnsiTheme="minorHAnsi"/>
          <w:sz w:val="24"/>
          <w:vertAlign w:val="superscript"/>
        </w:rPr>
        <w:tab/>
        <w:t xml:space="preserve"> (nosaukums, reģistrācijas Nr.)</w:t>
      </w:r>
    </w:p>
    <w:p w14:paraId="5C0C8940" w14:textId="77777777" w:rsidR="00A50C4B" w:rsidRPr="00136E47" w:rsidRDefault="00A50C4B" w:rsidP="00A50C4B">
      <w:pPr>
        <w:spacing w:after="0" w:line="240" w:lineRule="auto"/>
        <w:jc w:val="both"/>
        <w:rPr>
          <w:rFonts w:asciiTheme="minorHAnsi" w:hAnsiTheme="minorHAnsi"/>
          <w:sz w:val="24"/>
        </w:rPr>
      </w:pPr>
      <w:r w:rsidRPr="00136E47">
        <w:rPr>
          <w:rFonts w:asciiTheme="minorHAnsi" w:hAnsiTheme="minorHAnsi"/>
          <w:sz w:val="24"/>
        </w:rPr>
        <w:t xml:space="preserve">kas pretendē uz valsts atbalstu projekta </w:t>
      </w:r>
    </w:p>
    <w:p w14:paraId="67FA4F30" w14:textId="77777777" w:rsidR="00A50C4B" w:rsidRPr="00136E47" w:rsidRDefault="00A50C4B" w:rsidP="00A50C4B">
      <w:pPr>
        <w:spacing w:after="0" w:line="240" w:lineRule="auto"/>
        <w:jc w:val="both"/>
        <w:rPr>
          <w:rFonts w:asciiTheme="minorHAnsi" w:hAnsiTheme="minorHAnsi"/>
          <w:sz w:val="24"/>
        </w:rPr>
      </w:pPr>
      <w:r w:rsidRPr="00136E47">
        <w:rPr>
          <w:rFonts w:asciiTheme="minorHAnsi" w:hAnsiTheme="minorHAnsi"/>
          <w:sz w:val="24"/>
        </w:rPr>
        <w:t>______________________________________________________</w:t>
      </w:r>
    </w:p>
    <w:p w14:paraId="08BCD6B5" w14:textId="77777777" w:rsidR="00A50C4B" w:rsidRPr="00136E47" w:rsidRDefault="00A50C4B" w:rsidP="00A50C4B">
      <w:pPr>
        <w:spacing w:after="0" w:line="240" w:lineRule="auto"/>
        <w:rPr>
          <w:rFonts w:asciiTheme="minorHAnsi" w:hAnsiTheme="minorHAnsi"/>
          <w:sz w:val="24"/>
          <w:vertAlign w:val="superscript"/>
        </w:rPr>
      </w:pPr>
      <w:r w:rsidRPr="00136E47">
        <w:rPr>
          <w:rFonts w:asciiTheme="minorHAnsi" w:hAnsiTheme="minorHAnsi"/>
          <w:sz w:val="24"/>
          <w:vertAlign w:val="superscript"/>
        </w:rPr>
        <w:t xml:space="preserve">                                                     </w:t>
      </w:r>
      <w:r w:rsidRPr="00136E47">
        <w:rPr>
          <w:rFonts w:asciiTheme="minorHAnsi" w:hAnsiTheme="minorHAnsi"/>
          <w:sz w:val="24"/>
          <w:vertAlign w:val="superscript"/>
        </w:rPr>
        <w:tab/>
      </w:r>
      <w:r w:rsidRPr="00136E47">
        <w:rPr>
          <w:rFonts w:asciiTheme="minorHAnsi" w:hAnsiTheme="minorHAnsi"/>
          <w:sz w:val="24"/>
          <w:vertAlign w:val="superscript"/>
        </w:rPr>
        <w:tab/>
        <w:t xml:space="preserve"> (projekta nosaukums)</w:t>
      </w:r>
    </w:p>
    <w:p w14:paraId="4F85914E" w14:textId="77777777" w:rsidR="00A50C4B" w:rsidRPr="00136E47" w:rsidRDefault="00A50C4B" w:rsidP="00A50C4B">
      <w:pPr>
        <w:spacing w:after="120" w:line="240" w:lineRule="auto"/>
        <w:jc w:val="both"/>
        <w:rPr>
          <w:rFonts w:asciiTheme="minorHAnsi" w:hAnsiTheme="minorHAnsi"/>
        </w:rPr>
      </w:pPr>
      <w:r w:rsidRPr="00136E47">
        <w:rPr>
          <w:rFonts w:asciiTheme="minorHAnsi" w:hAnsiTheme="minorHAnsi"/>
        </w:rPr>
        <w:t>ietvaros:</w:t>
      </w:r>
    </w:p>
    <w:p w14:paraId="522435FA" w14:textId="77777777" w:rsidR="00A50C4B" w:rsidRPr="00136E47" w:rsidRDefault="00A50C4B" w:rsidP="00A50C4B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Theme="minorHAnsi" w:hAnsiTheme="minorHAnsi"/>
        </w:rPr>
      </w:pPr>
      <w:r w:rsidRPr="00136E47">
        <w:rPr>
          <w:rFonts w:asciiTheme="minorHAnsi" w:hAnsiTheme="minorHAnsi"/>
          <w:b/>
          <w:bCs/>
          <w:highlight w:val="lightGray"/>
          <w:u w:val="single"/>
        </w:rPr>
        <w:t>IR / NAV</w:t>
      </w:r>
      <w:r w:rsidRPr="00136E47">
        <w:rPr>
          <w:rFonts w:asciiTheme="minorHAnsi" w:hAnsiTheme="minorHAnsi"/>
        </w:rPr>
        <w:t xml:space="preserve"> </w:t>
      </w:r>
      <w:r w:rsidRPr="00136E47">
        <w:rPr>
          <w:rFonts w:asciiTheme="minorHAnsi" w:hAnsiTheme="minorHAnsi"/>
          <w:i/>
          <w:iCs/>
        </w:rPr>
        <w:t>(norāda atbilstošo)</w:t>
      </w:r>
      <w:r w:rsidRPr="00136E47">
        <w:rPr>
          <w:rFonts w:asciiTheme="minorHAnsi" w:hAnsiTheme="minorHAnsi"/>
        </w:rPr>
        <w:t xml:space="preserve"> saņēmis vai plānojis saņemt valsts atbalstu </w:t>
      </w:r>
      <w:r w:rsidRPr="00136E47">
        <w:rPr>
          <w:rFonts w:asciiTheme="minorHAnsi" w:hAnsiTheme="minorHAnsi"/>
          <w:b/>
          <w:bCs/>
        </w:rPr>
        <w:t>tām pašām attiecināmajām izmaksām</w:t>
      </w:r>
      <w:r w:rsidRPr="00136E47">
        <w:rPr>
          <w:rStyle w:val="FootnoteReference"/>
          <w:rFonts w:asciiTheme="minorHAnsi" w:hAnsiTheme="minorHAnsi"/>
        </w:rPr>
        <w:footnoteReference w:id="3"/>
      </w:r>
      <w:r w:rsidRPr="00136E47">
        <w:rPr>
          <w:rFonts w:asciiTheme="minorHAnsi" w:hAnsiTheme="minorHAnsi"/>
        </w:rPr>
        <w:t xml:space="preserve"> citas atbalsta programmas vai individuālā projekta ietvaros. </w:t>
      </w:r>
    </w:p>
    <w:p w14:paraId="52378D17" w14:textId="77777777" w:rsidR="00A50C4B" w:rsidRPr="00136E47" w:rsidRDefault="00A50C4B" w:rsidP="00A50C4B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Theme="minorHAnsi" w:hAnsiTheme="minorHAnsi"/>
        </w:rPr>
      </w:pPr>
      <w:r w:rsidRPr="00136E47">
        <w:rPr>
          <w:rFonts w:asciiTheme="minorHAnsi" w:hAnsiTheme="minorHAnsi"/>
        </w:rPr>
        <w:t xml:space="preserve">Ja šī apliecinājuma 1.punktā ir norādīts, ka projekta iesniedzējs IR saņēmis vai IR plānojis saņemt valsts atbalstu </w:t>
      </w:r>
      <w:r w:rsidRPr="00136E47">
        <w:rPr>
          <w:rFonts w:asciiTheme="minorHAnsi" w:hAnsiTheme="minorHAnsi"/>
          <w:b/>
        </w:rPr>
        <w:t>tām pašām attiecināmajām izmaksām</w:t>
      </w:r>
      <w:r w:rsidRPr="00136E47">
        <w:rPr>
          <w:rFonts w:asciiTheme="minorHAnsi" w:hAnsiTheme="minorHAnsi"/>
        </w:rPr>
        <w:t xml:space="preserve"> citas atbalsta programmas vai individuālā projekta ietvaros, norāda šādu informāciju: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13"/>
        <w:gridCol w:w="1811"/>
        <w:gridCol w:w="1146"/>
        <w:gridCol w:w="3384"/>
        <w:gridCol w:w="1707"/>
        <w:gridCol w:w="1680"/>
        <w:gridCol w:w="1342"/>
        <w:gridCol w:w="1760"/>
      </w:tblGrid>
      <w:tr w:rsidR="00A50C4B" w:rsidRPr="00136E47" w14:paraId="0B564E04" w14:textId="77777777" w:rsidTr="00430339">
        <w:trPr>
          <w:trHeight w:val="1258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2C79F5" w14:textId="77777777" w:rsidR="00A50C4B" w:rsidRPr="00136E47" w:rsidRDefault="00A50C4B">
            <w:pPr>
              <w:spacing w:after="120" w:line="240" w:lineRule="auto"/>
              <w:jc w:val="center"/>
              <w:rPr>
                <w:rFonts w:asciiTheme="minorHAnsi" w:hAnsiTheme="minorHAnsi"/>
                <w:spacing w:val="-4"/>
                <w:sz w:val="18"/>
                <w:szCs w:val="18"/>
              </w:rPr>
            </w:pPr>
          </w:p>
          <w:p w14:paraId="1D4F743D" w14:textId="77777777" w:rsidR="00A50C4B" w:rsidRPr="00136E47" w:rsidRDefault="00A50C4B">
            <w:pPr>
              <w:spacing w:after="120" w:line="240" w:lineRule="auto"/>
              <w:jc w:val="center"/>
              <w:rPr>
                <w:rFonts w:asciiTheme="minorHAnsi" w:eastAsia="Times New Roman" w:hAnsiTheme="minorHAnsi"/>
                <w:spacing w:val="-4"/>
                <w:sz w:val="18"/>
                <w:szCs w:val="18"/>
              </w:rPr>
            </w:pPr>
            <w:r w:rsidRPr="00136E47">
              <w:rPr>
                <w:rFonts w:asciiTheme="minorHAnsi" w:eastAsia="Times New Roman" w:hAnsiTheme="minorHAnsi"/>
                <w:spacing w:val="-4"/>
                <w:sz w:val="18"/>
                <w:szCs w:val="18"/>
              </w:rPr>
              <w:t>Tiesību subjekts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2AFF89" w14:textId="77777777" w:rsidR="00A50C4B" w:rsidRPr="00136E47" w:rsidRDefault="00A50C4B">
            <w:pPr>
              <w:spacing w:after="120" w:line="240" w:lineRule="auto"/>
              <w:jc w:val="center"/>
              <w:rPr>
                <w:rFonts w:asciiTheme="minorHAnsi" w:eastAsia="Times New Roman" w:hAnsiTheme="minorHAnsi"/>
                <w:spacing w:val="-4"/>
                <w:sz w:val="18"/>
                <w:szCs w:val="18"/>
              </w:rPr>
            </w:pPr>
            <w:r w:rsidRPr="00136E47">
              <w:rPr>
                <w:rFonts w:asciiTheme="minorHAnsi" w:hAnsiTheme="minorHAnsi"/>
                <w:spacing w:val="-4"/>
                <w:sz w:val="18"/>
                <w:szCs w:val="18"/>
              </w:rPr>
              <w:t xml:space="preserve"> Datums, mēnesis, gads, kad pieņemts lēmums</w:t>
            </w:r>
            <w:r w:rsidRPr="00136E47">
              <w:rPr>
                <w:rFonts w:asciiTheme="minorHAnsi" w:hAnsiTheme="minorHAnsi"/>
                <w:spacing w:val="-4"/>
                <w:sz w:val="18"/>
                <w:szCs w:val="18"/>
              </w:rPr>
              <w:br/>
              <w:t>(vai cits dokuments) par atbalsta sniegšanu</w:t>
            </w:r>
            <w:r w:rsidRPr="00136E47">
              <w:rPr>
                <w:rStyle w:val="FootnoteReference"/>
                <w:rFonts w:asciiTheme="minorHAnsi" w:eastAsia="Times New Roman" w:hAnsiTheme="minorHAnsi"/>
                <w:spacing w:val="-4"/>
                <w:sz w:val="18"/>
                <w:szCs w:val="18"/>
              </w:rPr>
              <w:footnoteReference w:id="4"/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99E729" w14:textId="77777777" w:rsidR="00A50C4B" w:rsidRPr="00136E47" w:rsidRDefault="00A50C4B">
            <w:pPr>
              <w:spacing w:after="12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</w:rPr>
            </w:pPr>
            <w:r w:rsidRPr="00136E47">
              <w:rPr>
                <w:rFonts w:asciiTheme="minorHAnsi" w:hAnsiTheme="minorHAnsi"/>
                <w:spacing w:val="-4"/>
                <w:sz w:val="18"/>
                <w:szCs w:val="18"/>
              </w:rPr>
              <w:t xml:space="preserve"> Atbalsta sniedzējs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45F92A" w14:textId="77777777" w:rsidR="00A50C4B" w:rsidRPr="00136E47" w:rsidRDefault="00A50C4B">
            <w:pPr>
              <w:spacing w:after="12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</w:rPr>
            </w:pPr>
            <w:r w:rsidRPr="00136E47">
              <w:rPr>
                <w:rFonts w:asciiTheme="minorHAnsi" w:hAnsiTheme="minorHAnsi"/>
                <w:sz w:val="18"/>
                <w:szCs w:val="18"/>
              </w:rPr>
              <w:t xml:space="preserve"> Atbalsta sniegšanas tiesiskais pamatojums un atbalsta veids (piemēram, subsīdija, aizdevums, galvojums, </w:t>
            </w:r>
            <w:proofErr w:type="spellStart"/>
            <w:r w:rsidRPr="00136E47">
              <w:rPr>
                <w:rFonts w:asciiTheme="minorHAnsi" w:hAnsiTheme="minorHAnsi"/>
                <w:sz w:val="18"/>
                <w:szCs w:val="18"/>
              </w:rPr>
              <w:t>pamatka-pitāla</w:t>
            </w:r>
            <w:proofErr w:type="spellEnd"/>
            <w:r w:rsidRPr="00136E47">
              <w:rPr>
                <w:rFonts w:asciiTheme="minorHAnsi" w:hAnsiTheme="minorHAnsi"/>
                <w:sz w:val="18"/>
                <w:szCs w:val="18"/>
              </w:rPr>
              <w:t xml:space="preserve"> palielinājums u. tml.)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74C853" w14:textId="77777777" w:rsidR="00A50C4B" w:rsidRPr="00136E47" w:rsidRDefault="00A50C4B">
            <w:pPr>
              <w:spacing w:after="12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</w:rPr>
            </w:pPr>
            <w:r w:rsidRPr="00136E47">
              <w:rPr>
                <w:rFonts w:asciiTheme="minorHAnsi" w:hAnsiTheme="minorHAnsi"/>
                <w:sz w:val="18"/>
                <w:szCs w:val="18"/>
              </w:rPr>
              <w:t>Kopējā attiecināmo izmaksu summa/</w:t>
            </w:r>
          </w:p>
          <w:p w14:paraId="413612F6" w14:textId="77777777" w:rsidR="00A50C4B" w:rsidRPr="00136E47" w:rsidRDefault="00A50C4B">
            <w:pPr>
              <w:spacing w:after="12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</w:rPr>
            </w:pPr>
            <w:r w:rsidRPr="00136E47">
              <w:rPr>
                <w:rFonts w:asciiTheme="minorHAnsi" w:hAnsiTheme="minorHAnsi"/>
                <w:sz w:val="18"/>
                <w:szCs w:val="18"/>
              </w:rPr>
              <w:t>kopējā plānoto attiecināmo izmaksu summa (</w:t>
            </w:r>
            <w:r w:rsidRPr="00136E47">
              <w:rPr>
                <w:rFonts w:asciiTheme="minorHAnsi" w:hAnsiTheme="minorHAnsi"/>
                <w:i/>
                <w:iCs/>
                <w:sz w:val="18"/>
                <w:szCs w:val="18"/>
              </w:rPr>
              <w:t>euro</w:t>
            </w:r>
            <w:r w:rsidRPr="00136E47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82360B" w14:textId="3B74A438" w:rsidR="00A50C4B" w:rsidRPr="00136E47" w:rsidRDefault="00A50C4B">
            <w:pPr>
              <w:spacing w:after="12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</w:rPr>
            </w:pPr>
            <w:r w:rsidRPr="00136E47">
              <w:rPr>
                <w:rFonts w:asciiTheme="minorHAnsi" w:hAnsiTheme="minorHAnsi"/>
                <w:sz w:val="18"/>
                <w:szCs w:val="18"/>
              </w:rPr>
              <w:t>Tām pašām attiecināmajām izmaksām jau saņemtā/</w:t>
            </w:r>
          </w:p>
          <w:p w14:paraId="68601331" w14:textId="77777777" w:rsidR="00A50C4B" w:rsidRPr="00136E47" w:rsidRDefault="00A50C4B">
            <w:pPr>
              <w:spacing w:after="12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</w:rPr>
            </w:pPr>
            <w:r w:rsidRPr="00136E47">
              <w:rPr>
                <w:rFonts w:asciiTheme="minorHAnsi" w:hAnsiTheme="minorHAnsi"/>
                <w:sz w:val="18"/>
                <w:szCs w:val="18"/>
              </w:rPr>
              <w:t>plānotā summa (</w:t>
            </w:r>
            <w:r w:rsidRPr="00136E47">
              <w:rPr>
                <w:rFonts w:asciiTheme="minorHAnsi" w:hAnsiTheme="minorHAnsi"/>
                <w:i/>
                <w:iCs/>
                <w:sz w:val="18"/>
                <w:szCs w:val="18"/>
              </w:rPr>
              <w:t>euro</w:t>
            </w:r>
            <w:r w:rsidRPr="00136E47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CD3EC7" w14:textId="77777777" w:rsidR="00A50C4B" w:rsidRPr="00136E47" w:rsidRDefault="00A50C4B">
            <w:pPr>
              <w:spacing w:after="12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</w:rPr>
            </w:pPr>
            <w:r w:rsidRPr="00136E47">
              <w:rPr>
                <w:rFonts w:asciiTheme="minorHAnsi" w:hAnsiTheme="minorHAnsi"/>
                <w:sz w:val="18"/>
                <w:szCs w:val="18"/>
              </w:rPr>
              <w:t>Valsts atbalsta apmērs (</w:t>
            </w:r>
            <w:r w:rsidRPr="00136E47">
              <w:rPr>
                <w:rFonts w:asciiTheme="minorHAnsi" w:hAnsiTheme="minorHAnsi"/>
                <w:i/>
                <w:iCs/>
                <w:sz w:val="18"/>
                <w:szCs w:val="18"/>
              </w:rPr>
              <w:t>euro</w:t>
            </w:r>
            <w:r w:rsidRPr="00136E47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EE3B6D" w14:textId="77777777" w:rsidR="00A50C4B" w:rsidRPr="00136E47" w:rsidRDefault="00A50C4B">
            <w:pPr>
              <w:spacing w:after="12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</w:rPr>
            </w:pPr>
            <w:r w:rsidRPr="00136E47">
              <w:rPr>
                <w:rFonts w:asciiTheme="minorHAnsi" w:hAnsiTheme="minorHAnsi"/>
                <w:sz w:val="18"/>
                <w:szCs w:val="18"/>
              </w:rPr>
              <w:t>Atbalsta intensitāte/</w:t>
            </w:r>
          </w:p>
          <w:p w14:paraId="426A83FD" w14:textId="77777777" w:rsidR="00A50C4B" w:rsidRPr="00136E47" w:rsidRDefault="00A50C4B">
            <w:pPr>
              <w:spacing w:after="12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</w:rPr>
            </w:pPr>
            <w:r w:rsidRPr="00136E47">
              <w:rPr>
                <w:rFonts w:asciiTheme="minorHAnsi" w:hAnsiTheme="minorHAnsi"/>
                <w:sz w:val="18"/>
                <w:szCs w:val="18"/>
              </w:rPr>
              <w:t>plānotā atbalsta intensitāte (</w:t>
            </w:r>
            <w:r w:rsidRPr="00136E47">
              <w:rPr>
                <w:rFonts w:asciiTheme="minorHAnsi" w:hAnsiTheme="minorHAnsi"/>
                <w:i/>
                <w:iCs/>
                <w:sz w:val="18"/>
                <w:szCs w:val="18"/>
              </w:rPr>
              <w:t>%</w:t>
            </w:r>
            <w:r w:rsidRPr="00136E47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A50C4B" w:rsidRPr="00136E47" w14:paraId="6374DB9B" w14:textId="77777777" w:rsidTr="00430339"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FB9F69" w14:textId="77777777" w:rsidR="00A50C4B" w:rsidRPr="00136E47" w:rsidRDefault="00A50C4B">
            <w:pPr>
              <w:jc w:val="center"/>
              <w:rPr>
                <w:rFonts w:asciiTheme="minorHAnsi" w:eastAsia="Times New Roman" w:hAnsiTheme="minorHAnsi" w:cs="Arial"/>
                <w:sz w:val="19"/>
                <w:szCs w:val="19"/>
              </w:rPr>
            </w:pPr>
            <w:r w:rsidRPr="00136E47">
              <w:rPr>
                <w:rFonts w:asciiTheme="minorHAnsi" w:hAnsiTheme="minorHAnsi" w:cs="Arial"/>
                <w:sz w:val="19"/>
                <w:szCs w:val="19"/>
              </w:rPr>
              <w:t> Projekta iesniedzējs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1F3C36" w14:textId="77777777" w:rsidR="00A50C4B" w:rsidRPr="00136E47" w:rsidRDefault="00A50C4B">
            <w:pPr>
              <w:jc w:val="center"/>
              <w:rPr>
                <w:rFonts w:asciiTheme="minorHAnsi" w:eastAsia="Times New Roman" w:hAnsiTheme="minorHAnsi" w:cs="Arial"/>
                <w:sz w:val="19"/>
                <w:szCs w:val="19"/>
              </w:rPr>
            </w:pPr>
            <w:r w:rsidRPr="00136E47">
              <w:rPr>
                <w:rFonts w:asciiTheme="minorHAnsi" w:hAnsiTheme="minorHAnsi" w:cs="Arial"/>
                <w:sz w:val="19"/>
                <w:szCs w:val="19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55BEE2" w14:textId="77777777" w:rsidR="00A50C4B" w:rsidRPr="00136E47" w:rsidRDefault="00A50C4B">
            <w:pPr>
              <w:jc w:val="center"/>
              <w:rPr>
                <w:rFonts w:asciiTheme="minorHAnsi" w:eastAsia="Times New Roman" w:hAnsiTheme="minorHAnsi" w:cs="Arial"/>
                <w:sz w:val="19"/>
                <w:szCs w:val="19"/>
              </w:rPr>
            </w:pPr>
            <w:r w:rsidRPr="00136E47">
              <w:rPr>
                <w:rFonts w:asciiTheme="minorHAnsi" w:hAnsiTheme="minorHAnsi" w:cs="Arial"/>
                <w:sz w:val="19"/>
                <w:szCs w:val="19"/>
              </w:rPr>
              <w:t> 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88A0B7" w14:textId="77777777" w:rsidR="00A50C4B" w:rsidRPr="00136E47" w:rsidRDefault="00A50C4B">
            <w:pPr>
              <w:jc w:val="center"/>
              <w:rPr>
                <w:rFonts w:asciiTheme="minorHAnsi" w:eastAsia="Times New Roman" w:hAnsiTheme="minorHAnsi" w:cs="Arial"/>
                <w:sz w:val="19"/>
                <w:szCs w:val="19"/>
              </w:rPr>
            </w:pPr>
            <w:r w:rsidRPr="00136E47">
              <w:rPr>
                <w:rFonts w:asciiTheme="minorHAnsi" w:hAnsiTheme="minorHAnsi" w:cs="Arial"/>
                <w:sz w:val="19"/>
                <w:szCs w:val="19"/>
              </w:rPr>
              <w:t> 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8A8AA9" w14:textId="77777777" w:rsidR="00A50C4B" w:rsidRPr="00136E47" w:rsidRDefault="00A50C4B">
            <w:pPr>
              <w:jc w:val="center"/>
              <w:rPr>
                <w:rFonts w:asciiTheme="minorHAnsi" w:eastAsia="Times New Roman" w:hAnsiTheme="minorHAnsi" w:cs="Arial"/>
                <w:sz w:val="19"/>
                <w:szCs w:val="19"/>
              </w:rPr>
            </w:pPr>
            <w:r w:rsidRPr="00136E47">
              <w:rPr>
                <w:rFonts w:asciiTheme="minorHAnsi" w:hAnsiTheme="minorHAnsi" w:cs="Arial"/>
                <w:sz w:val="19"/>
                <w:szCs w:val="19"/>
              </w:rPr>
              <w:t> 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F64ABD" w14:textId="77777777" w:rsidR="00A50C4B" w:rsidRPr="00136E47" w:rsidRDefault="00A50C4B">
            <w:pPr>
              <w:jc w:val="center"/>
              <w:rPr>
                <w:rFonts w:asciiTheme="minorHAnsi" w:eastAsia="Times New Roman" w:hAnsiTheme="minorHAnsi" w:cs="Arial"/>
                <w:sz w:val="19"/>
                <w:szCs w:val="19"/>
              </w:rPr>
            </w:pPr>
            <w:r w:rsidRPr="00136E47">
              <w:rPr>
                <w:rFonts w:asciiTheme="minorHAnsi" w:hAnsiTheme="minorHAnsi" w:cs="Arial"/>
                <w:sz w:val="19"/>
                <w:szCs w:val="19"/>
              </w:rPr>
              <w:t> 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9E0A3B" w14:textId="77777777" w:rsidR="00A50C4B" w:rsidRPr="00136E47" w:rsidRDefault="00A50C4B">
            <w:pPr>
              <w:jc w:val="center"/>
              <w:rPr>
                <w:rFonts w:asciiTheme="minorHAnsi" w:eastAsia="Times New Roman" w:hAnsiTheme="minorHAnsi" w:cs="Arial"/>
                <w:sz w:val="19"/>
                <w:szCs w:val="19"/>
              </w:rPr>
            </w:pPr>
            <w:r w:rsidRPr="00136E47">
              <w:rPr>
                <w:rFonts w:asciiTheme="minorHAnsi" w:hAnsiTheme="minorHAnsi" w:cs="Arial"/>
                <w:sz w:val="19"/>
                <w:szCs w:val="19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FB3D8C" w14:textId="77777777" w:rsidR="00A50C4B" w:rsidRPr="00136E47" w:rsidRDefault="00A50C4B">
            <w:pPr>
              <w:jc w:val="center"/>
              <w:rPr>
                <w:rFonts w:asciiTheme="minorHAnsi" w:eastAsia="Times New Roman" w:hAnsiTheme="minorHAnsi" w:cs="Arial"/>
                <w:sz w:val="19"/>
                <w:szCs w:val="19"/>
              </w:rPr>
            </w:pPr>
            <w:r w:rsidRPr="00136E47">
              <w:rPr>
                <w:rFonts w:asciiTheme="minorHAnsi" w:hAnsiTheme="minorHAnsi" w:cs="Arial"/>
                <w:sz w:val="19"/>
                <w:szCs w:val="19"/>
              </w:rPr>
              <w:t> </w:t>
            </w:r>
          </w:p>
        </w:tc>
      </w:tr>
    </w:tbl>
    <w:p w14:paraId="1519A88C" w14:textId="77777777" w:rsidR="00A50C4B" w:rsidRPr="00136E47" w:rsidRDefault="00A50C4B" w:rsidP="00A50C4B">
      <w:pPr>
        <w:spacing w:after="0" w:line="240" w:lineRule="auto"/>
        <w:jc w:val="both"/>
        <w:rPr>
          <w:rFonts w:asciiTheme="minorHAnsi" w:hAnsiTheme="minorHAnsi"/>
          <w:sz w:val="24"/>
        </w:rPr>
      </w:pPr>
    </w:p>
    <w:p w14:paraId="1463B12B" w14:textId="1B1A9070" w:rsidR="00A50C4B" w:rsidRPr="00136E47" w:rsidRDefault="00A50C4B" w:rsidP="00A50C4B">
      <w:pPr>
        <w:spacing w:after="0" w:line="240" w:lineRule="auto"/>
        <w:jc w:val="both"/>
        <w:rPr>
          <w:rFonts w:asciiTheme="minorHAnsi" w:hAnsiTheme="minorHAnsi"/>
        </w:rPr>
      </w:pPr>
      <w:r w:rsidRPr="00136E47">
        <w:rPr>
          <w:rFonts w:asciiTheme="minorHAnsi" w:hAnsiTheme="minorHAnsi"/>
        </w:rPr>
        <w:t xml:space="preserve">Projekta iesniedzēja </w:t>
      </w:r>
      <w:r w:rsidR="008C4B10" w:rsidRPr="00136E47">
        <w:rPr>
          <w:rFonts w:asciiTheme="minorHAnsi" w:hAnsiTheme="minorHAnsi"/>
        </w:rPr>
        <w:t xml:space="preserve">/ sadarbības partnera </w:t>
      </w:r>
      <w:proofErr w:type="spellStart"/>
      <w:r w:rsidRPr="00136E47">
        <w:rPr>
          <w:rFonts w:asciiTheme="minorHAnsi" w:hAnsiTheme="minorHAnsi"/>
        </w:rPr>
        <w:t>paraksttiesīgā</w:t>
      </w:r>
      <w:proofErr w:type="spellEnd"/>
      <w:r w:rsidRPr="00136E47">
        <w:rPr>
          <w:rFonts w:asciiTheme="minorHAnsi" w:hAnsiTheme="minorHAnsi"/>
        </w:rPr>
        <w:t xml:space="preserve"> pārstāvja paraksts </w:t>
      </w:r>
    </w:p>
    <w:p w14:paraId="4F907BD6" w14:textId="77777777" w:rsidR="00A50C4B" w:rsidRPr="00136E47" w:rsidRDefault="00A50C4B" w:rsidP="00A50C4B">
      <w:pPr>
        <w:spacing w:after="120" w:line="240" w:lineRule="auto"/>
        <w:jc w:val="both"/>
        <w:rPr>
          <w:rFonts w:asciiTheme="minorHAnsi" w:hAnsiTheme="minorHAnsi"/>
        </w:rPr>
      </w:pPr>
      <w:r w:rsidRPr="00136E47">
        <w:rPr>
          <w:rFonts w:asciiTheme="minorHAnsi" w:hAnsiTheme="minorHAnsi"/>
          <w:i/>
        </w:rPr>
        <w:t>(paraksta atšifrējums, parakstītāja amats)</w:t>
      </w:r>
      <w:r w:rsidRPr="00136E47">
        <w:rPr>
          <w:rFonts w:asciiTheme="minorHAnsi" w:hAnsiTheme="minorHAnsi"/>
        </w:rPr>
        <w:tab/>
        <w:t xml:space="preserve">            ____________________________________</w:t>
      </w:r>
    </w:p>
    <w:p w14:paraId="640BA567" w14:textId="77777777" w:rsidR="0093126F" w:rsidRDefault="00A50C4B" w:rsidP="0093126F">
      <w:pPr>
        <w:spacing w:after="120" w:line="240" w:lineRule="auto"/>
        <w:jc w:val="both"/>
        <w:rPr>
          <w:rFonts w:asciiTheme="minorHAnsi" w:hAnsiTheme="minorHAnsi"/>
        </w:rPr>
      </w:pPr>
      <w:r w:rsidRPr="00136E47">
        <w:rPr>
          <w:rFonts w:asciiTheme="minorHAnsi" w:hAnsiTheme="minorHAnsi"/>
        </w:rPr>
        <w:t>Paraksta datums _________________________</w:t>
      </w:r>
    </w:p>
    <w:p w14:paraId="4F1ABD1B" w14:textId="4D08C21D" w:rsidR="1C448E80" w:rsidRPr="0093126F" w:rsidRDefault="27C4C279" w:rsidP="0093126F">
      <w:pPr>
        <w:spacing w:after="120" w:line="240" w:lineRule="auto"/>
        <w:jc w:val="both"/>
        <w:rPr>
          <w:rFonts w:asciiTheme="minorHAnsi" w:hAnsiTheme="minorHAnsi"/>
          <w:i/>
          <w:iCs/>
          <w:sz w:val="18"/>
          <w:szCs w:val="18"/>
        </w:rPr>
      </w:pPr>
      <w:r w:rsidRPr="0093126F">
        <w:rPr>
          <w:rFonts w:asciiTheme="minorHAnsi" w:eastAsia="Aptos" w:hAnsiTheme="minorHAnsi" w:cs="Aptos"/>
          <w:i/>
          <w:iCs/>
          <w:color w:val="000000" w:themeColor="text1"/>
          <w:sz w:val="18"/>
          <w:szCs w:val="18"/>
          <w:lang w:val="lv"/>
        </w:rPr>
        <w:t>Dokumenta rekvizītus “paraksts” un “datums” neaizpilda, ja elektroniskais dokuments ir noformēts atbilstoši elektronisko dokumentu noformēšanai normatīvajos aktos noteiktajām prasībām.</w:t>
      </w:r>
    </w:p>
    <w:sectPr w:rsidR="1C448E80" w:rsidRPr="0093126F" w:rsidSect="0093126F">
      <w:headerReference w:type="default" r:id="rId11"/>
      <w:pgSz w:w="16838" w:h="11906" w:orient="landscape"/>
      <w:pgMar w:top="284" w:right="1134" w:bottom="142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C1172" w14:textId="77777777" w:rsidR="00A711E6" w:rsidRDefault="00A711E6" w:rsidP="00A50C4B">
      <w:pPr>
        <w:spacing w:after="0" w:line="240" w:lineRule="auto"/>
      </w:pPr>
      <w:r>
        <w:separator/>
      </w:r>
    </w:p>
  </w:endnote>
  <w:endnote w:type="continuationSeparator" w:id="0">
    <w:p w14:paraId="528B01A3" w14:textId="77777777" w:rsidR="00A711E6" w:rsidRDefault="00A711E6" w:rsidP="00A50C4B">
      <w:pPr>
        <w:spacing w:after="0" w:line="240" w:lineRule="auto"/>
      </w:pPr>
      <w:r>
        <w:continuationSeparator/>
      </w:r>
    </w:p>
  </w:endnote>
  <w:endnote w:type="continuationNotice" w:id="1">
    <w:p w14:paraId="30772291" w14:textId="77777777" w:rsidR="00A711E6" w:rsidRDefault="00A711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32FA4" w14:textId="77777777" w:rsidR="00A711E6" w:rsidRDefault="00A711E6" w:rsidP="00A50C4B">
      <w:pPr>
        <w:spacing w:after="0" w:line="240" w:lineRule="auto"/>
      </w:pPr>
      <w:r>
        <w:separator/>
      </w:r>
    </w:p>
  </w:footnote>
  <w:footnote w:type="continuationSeparator" w:id="0">
    <w:p w14:paraId="786664F1" w14:textId="77777777" w:rsidR="00A711E6" w:rsidRDefault="00A711E6" w:rsidP="00A50C4B">
      <w:pPr>
        <w:spacing w:after="0" w:line="240" w:lineRule="auto"/>
      </w:pPr>
      <w:r>
        <w:continuationSeparator/>
      </w:r>
    </w:p>
  </w:footnote>
  <w:footnote w:type="continuationNotice" w:id="1">
    <w:p w14:paraId="02CFA78E" w14:textId="77777777" w:rsidR="00A711E6" w:rsidRDefault="00A711E6">
      <w:pPr>
        <w:spacing w:after="0" w:line="240" w:lineRule="auto"/>
      </w:pPr>
    </w:p>
  </w:footnote>
  <w:footnote w:id="2">
    <w:p w14:paraId="286865A4" w14:textId="3D8FC1B8" w:rsidR="006A4E22" w:rsidRPr="00670D01" w:rsidRDefault="006A4E22" w:rsidP="00E139B5">
      <w:pPr>
        <w:pStyle w:val="FootnoteText"/>
        <w:jc w:val="both"/>
        <w:rPr>
          <w:rFonts w:ascii="Aptos" w:hAnsi="Aptos"/>
          <w:sz w:val="16"/>
          <w:szCs w:val="16"/>
          <w:lang w:val="en-US"/>
        </w:rPr>
      </w:pPr>
      <w:r w:rsidRPr="008C4B10">
        <w:rPr>
          <w:rStyle w:val="FootnoteReference"/>
          <w:sz w:val="16"/>
          <w:szCs w:val="16"/>
        </w:rPr>
        <w:footnoteRef/>
      </w:r>
      <w:r w:rsidRPr="008C4B10">
        <w:rPr>
          <w:sz w:val="16"/>
          <w:szCs w:val="16"/>
        </w:rPr>
        <w:t xml:space="preserve"> </w:t>
      </w:r>
      <w:r w:rsidR="0046743D" w:rsidRPr="00670D01">
        <w:rPr>
          <w:rFonts w:ascii="Aptos" w:hAnsi="Aptos"/>
          <w:sz w:val="16"/>
          <w:szCs w:val="16"/>
        </w:rPr>
        <w:t>Ministru kabineta 2025.gada 7.janvāra noteikumi Nr.</w:t>
      </w:r>
      <w:r w:rsidR="0046743D" w:rsidRPr="00670D01">
        <w:rPr>
          <w:rFonts w:ascii="Arial" w:hAnsi="Arial" w:cs="Arial"/>
          <w:sz w:val="16"/>
          <w:szCs w:val="16"/>
        </w:rPr>
        <w:t> </w:t>
      </w:r>
      <w:r w:rsidR="0046743D" w:rsidRPr="00670D01">
        <w:rPr>
          <w:rFonts w:ascii="Aptos" w:hAnsi="Aptos"/>
          <w:sz w:val="16"/>
          <w:szCs w:val="16"/>
        </w:rPr>
        <w:t xml:space="preserve">23 </w:t>
      </w:r>
      <w:r w:rsidR="0046743D" w:rsidRPr="00670D01">
        <w:rPr>
          <w:rFonts w:ascii="Aptos" w:hAnsi="Aptos" w:cs="Aptos"/>
          <w:sz w:val="16"/>
          <w:szCs w:val="16"/>
        </w:rPr>
        <w:t>“</w:t>
      </w:r>
      <w:r w:rsidR="0046743D" w:rsidRPr="00670D01">
        <w:rPr>
          <w:rFonts w:ascii="Aptos" w:hAnsi="Aptos"/>
          <w:sz w:val="16"/>
          <w:szCs w:val="16"/>
        </w:rPr>
        <w:t>Eiropas Savien</w:t>
      </w:r>
      <w:r w:rsidR="0046743D" w:rsidRPr="00670D01">
        <w:rPr>
          <w:rFonts w:ascii="Aptos" w:hAnsi="Aptos" w:cs="Aptos"/>
          <w:sz w:val="16"/>
          <w:szCs w:val="16"/>
        </w:rPr>
        <w:t>ī</w:t>
      </w:r>
      <w:r w:rsidR="0046743D" w:rsidRPr="00670D01">
        <w:rPr>
          <w:rFonts w:ascii="Aptos" w:hAnsi="Aptos"/>
          <w:sz w:val="16"/>
          <w:szCs w:val="16"/>
        </w:rPr>
        <w:t>bas koh</w:t>
      </w:r>
      <w:r w:rsidR="0046743D" w:rsidRPr="00670D01">
        <w:rPr>
          <w:rFonts w:ascii="Aptos" w:hAnsi="Aptos" w:cs="Aptos"/>
          <w:sz w:val="16"/>
          <w:szCs w:val="16"/>
        </w:rPr>
        <w:t>ē</w:t>
      </w:r>
      <w:r w:rsidR="0046743D" w:rsidRPr="00670D01">
        <w:rPr>
          <w:rFonts w:ascii="Aptos" w:hAnsi="Aptos"/>
          <w:sz w:val="16"/>
          <w:szCs w:val="16"/>
        </w:rPr>
        <w:t>zijas politikas programmas 2021.</w:t>
      </w:r>
      <w:r w:rsidR="0046743D" w:rsidRPr="00670D01">
        <w:rPr>
          <w:rFonts w:ascii="Aptos" w:hAnsi="Aptos" w:cs="Aptos"/>
          <w:sz w:val="16"/>
          <w:szCs w:val="16"/>
        </w:rPr>
        <w:t>–</w:t>
      </w:r>
      <w:r w:rsidR="0046743D" w:rsidRPr="00670D01">
        <w:rPr>
          <w:rFonts w:ascii="Aptos" w:hAnsi="Aptos"/>
          <w:sz w:val="16"/>
          <w:szCs w:val="16"/>
        </w:rPr>
        <w:t>2027. gadam 4.1.1. specifisk</w:t>
      </w:r>
      <w:r w:rsidR="0046743D" w:rsidRPr="00670D01">
        <w:rPr>
          <w:rFonts w:ascii="Aptos" w:hAnsi="Aptos" w:cs="Aptos"/>
          <w:sz w:val="16"/>
          <w:szCs w:val="16"/>
        </w:rPr>
        <w:t>ā</w:t>
      </w:r>
      <w:r w:rsidR="0046743D" w:rsidRPr="00670D01">
        <w:rPr>
          <w:rFonts w:ascii="Aptos" w:hAnsi="Aptos"/>
          <w:sz w:val="16"/>
          <w:szCs w:val="16"/>
        </w:rPr>
        <w:t xml:space="preserve"> atbalsta m</w:t>
      </w:r>
      <w:r w:rsidR="0046743D" w:rsidRPr="00670D01">
        <w:rPr>
          <w:rFonts w:ascii="Aptos" w:hAnsi="Aptos" w:cs="Aptos"/>
          <w:sz w:val="16"/>
          <w:szCs w:val="16"/>
        </w:rPr>
        <w:t>ē</w:t>
      </w:r>
      <w:r w:rsidR="0046743D" w:rsidRPr="00670D01">
        <w:rPr>
          <w:rFonts w:ascii="Aptos" w:hAnsi="Aptos"/>
          <w:sz w:val="16"/>
          <w:szCs w:val="16"/>
        </w:rPr>
        <w:t>r</w:t>
      </w:r>
      <w:r w:rsidR="0046743D" w:rsidRPr="00670D01">
        <w:rPr>
          <w:rFonts w:ascii="Aptos" w:hAnsi="Aptos" w:cs="Aptos"/>
          <w:sz w:val="16"/>
          <w:szCs w:val="16"/>
        </w:rPr>
        <w:t>ķ</w:t>
      </w:r>
      <w:r w:rsidR="0046743D" w:rsidRPr="00670D01">
        <w:rPr>
          <w:rFonts w:ascii="Aptos" w:hAnsi="Aptos"/>
          <w:sz w:val="16"/>
          <w:szCs w:val="16"/>
        </w:rPr>
        <w:t xml:space="preserve">a </w:t>
      </w:r>
      <w:r w:rsidR="0046743D" w:rsidRPr="00670D01">
        <w:rPr>
          <w:rFonts w:ascii="Aptos" w:hAnsi="Aptos" w:cs="Aptos"/>
          <w:sz w:val="16"/>
          <w:szCs w:val="16"/>
        </w:rPr>
        <w:t>“</w:t>
      </w:r>
      <w:r w:rsidR="0046743D" w:rsidRPr="00670D01">
        <w:rPr>
          <w:rFonts w:ascii="Aptos" w:hAnsi="Aptos"/>
          <w:sz w:val="16"/>
          <w:szCs w:val="16"/>
        </w:rPr>
        <w:t>Nodro</w:t>
      </w:r>
      <w:r w:rsidR="0046743D" w:rsidRPr="00670D01">
        <w:rPr>
          <w:rFonts w:ascii="Aptos" w:hAnsi="Aptos" w:cs="Aptos"/>
          <w:sz w:val="16"/>
          <w:szCs w:val="16"/>
        </w:rPr>
        <w:t>š</w:t>
      </w:r>
      <w:r w:rsidR="0046743D" w:rsidRPr="00670D01">
        <w:rPr>
          <w:rFonts w:ascii="Aptos" w:hAnsi="Aptos"/>
          <w:sz w:val="16"/>
          <w:szCs w:val="16"/>
        </w:rPr>
        <w:t>in</w:t>
      </w:r>
      <w:r w:rsidR="0046743D" w:rsidRPr="00670D01">
        <w:rPr>
          <w:rFonts w:ascii="Aptos" w:hAnsi="Aptos" w:cs="Aptos"/>
          <w:sz w:val="16"/>
          <w:szCs w:val="16"/>
        </w:rPr>
        <w:t>ā</w:t>
      </w:r>
      <w:r w:rsidR="0046743D" w:rsidRPr="00670D01">
        <w:rPr>
          <w:rFonts w:ascii="Aptos" w:hAnsi="Aptos"/>
          <w:sz w:val="16"/>
          <w:szCs w:val="16"/>
        </w:rPr>
        <w:t>t vienl</w:t>
      </w:r>
      <w:r w:rsidR="0046743D" w:rsidRPr="00670D01">
        <w:rPr>
          <w:rFonts w:ascii="Aptos" w:hAnsi="Aptos" w:cs="Aptos"/>
          <w:sz w:val="16"/>
          <w:szCs w:val="16"/>
        </w:rPr>
        <w:t>ī</w:t>
      </w:r>
      <w:r w:rsidR="0046743D" w:rsidRPr="00670D01">
        <w:rPr>
          <w:rFonts w:ascii="Aptos" w:hAnsi="Aptos"/>
          <w:sz w:val="16"/>
          <w:szCs w:val="16"/>
        </w:rPr>
        <w:t>dz</w:t>
      </w:r>
      <w:r w:rsidR="0046743D" w:rsidRPr="00670D01">
        <w:rPr>
          <w:rFonts w:ascii="Aptos" w:hAnsi="Aptos" w:cs="Aptos"/>
          <w:sz w:val="16"/>
          <w:szCs w:val="16"/>
        </w:rPr>
        <w:t>ī</w:t>
      </w:r>
      <w:r w:rsidR="0046743D" w:rsidRPr="00670D01">
        <w:rPr>
          <w:rFonts w:ascii="Aptos" w:hAnsi="Aptos"/>
          <w:sz w:val="16"/>
          <w:szCs w:val="16"/>
        </w:rPr>
        <w:t>gu piek</w:t>
      </w:r>
      <w:r w:rsidR="0046743D" w:rsidRPr="00670D01">
        <w:rPr>
          <w:rFonts w:ascii="Aptos" w:hAnsi="Aptos" w:cs="Aptos"/>
          <w:sz w:val="16"/>
          <w:szCs w:val="16"/>
        </w:rPr>
        <w:t>ļ</w:t>
      </w:r>
      <w:r w:rsidR="0046743D" w:rsidRPr="00670D01">
        <w:rPr>
          <w:rFonts w:ascii="Aptos" w:hAnsi="Aptos"/>
          <w:sz w:val="16"/>
          <w:szCs w:val="16"/>
        </w:rPr>
        <w:t>uvi vesel</w:t>
      </w:r>
      <w:r w:rsidR="0046743D" w:rsidRPr="00670D01">
        <w:rPr>
          <w:rFonts w:ascii="Aptos" w:hAnsi="Aptos" w:cs="Aptos"/>
          <w:sz w:val="16"/>
          <w:szCs w:val="16"/>
        </w:rPr>
        <w:t>ī</w:t>
      </w:r>
      <w:r w:rsidR="0046743D" w:rsidRPr="00670D01">
        <w:rPr>
          <w:rFonts w:ascii="Aptos" w:hAnsi="Aptos"/>
          <w:sz w:val="16"/>
          <w:szCs w:val="16"/>
        </w:rPr>
        <w:t>bas apr</w:t>
      </w:r>
      <w:r w:rsidR="0046743D" w:rsidRPr="00670D01">
        <w:rPr>
          <w:rFonts w:ascii="Aptos" w:hAnsi="Aptos" w:cs="Aptos"/>
          <w:sz w:val="16"/>
          <w:szCs w:val="16"/>
        </w:rPr>
        <w:t>ū</w:t>
      </w:r>
      <w:r w:rsidR="0046743D" w:rsidRPr="00670D01">
        <w:rPr>
          <w:rFonts w:ascii="Aptos" w:hAnsi="Aptos"/>
          <w:sz w:val="16"/>
          <w:szCs w:val="16"/>
        </w:rPr>
        <w:t>pei un stiprin</w:t>
      </w:r>
      <w:r w:rsidR="0046743D" w:rsidRPr="00670D01">
        <w:rPr>
          <w:rFonts w:ascii="Aptos" w:hAnsi="Aptos" w:cs="Aptos"/>
          <w:sz w:val="16"/>
          <w:szCs w:val="16"/>
        </w:rPr>
        <w:t>ā</w:t>
      </w:r>
      <w:r w:rsidR="0046743D" w:rsidRPr="00670D01">
        <w:rPr>
          <w:rFonts w:ascii="Aptos" w:hAnsi="Aptos"/>
          <w:sz w:val="16"/>
          <w:szCs w:val="16"/>
        </w:rPr>
        <w:t>t vesel</w:t>
      </w:r>
      <w:r w:rsidR="0046743D" w:rsidRPr="00670D01">
        <w:rPr>
          <w:rFonts w:ascii="Aptos" w:hAnsi="Aptos" w:cs="Aptos"/>
          <w:sz w:val="16"/>
          <w:szCs w:val="16"/>
        </w:rPr>
        <w:t>ī</w:t>
      </w:r>
      <w:r w:rsidR="0046743D" w:rsidRPr="00670D01">
        <w:rPr>
          <w:rFonts w:ascii="Aptos" w:hAnsi="Aptos"/>
          <w:sz w:val="16"/>
          <w:szCs w:val="16"/>
        </w:rPr>
        <w:t>bas sist</w:t>
      </w:r>
      <w:r w:rsidR="0046743D" w:rsidRPr="00670D01">
        <w:rPr>
          <w:rFonts w:ascii="Aptos" w:hAnsi="Aptos" w:cs="Aptos"/>
          <w:sz w:val="16"/>
          <w:szCs w:val="16"/>
        </w:rPr>
        <w:t>ē</w:t>
      </w:r>
      <w:r w:rsidR="0046743D" w:rsidRPr="00670D01">
        <w:rPr>
          <w:rFonts w:ascii="Aptos" w:hAnsi="Aptos"/>
          <w:sz w:val="16"/>
          <w:szCs w:val="16"/>
        </w:rPr>
        <w:t>mu, tostarp prim</w:t>
      </w:r>
      <w:r w:rsidR="0046743D" w:rsidRPr="00670D01">
        <w:rPr>
          <w:rFonts w:ascii="Aptos" w:hAnsi="Aptos" w:cs="Aptos"/>
          <w:sz w:val="16"/>
          <w:szCs w:val="16"/>
        </w:rPr>
        <w:t>ā</w:t>
      </w:r>
      <w:r w:rsidR="0046743D" w:rsidRPr="00670D01">
        <w:rPr>
          <w:rFonts w:ascii="Aptos" w:hAnsi="Aptos"/>
          <w:sz w:val="16"/>
          <w:szCs w:val="16"/>
        </w:rPr>
        <w:t>r</w:t>
      </w:r>
      <w:r w:rsidR="0046743D" w:rsidRPr="00670D01">
        <w:rPr>
          <w:rFonts w:ascii="Aptos" w:hAnsi="Aptos" w:cs="Aptos"/>
          <w:sz w:val="16"/>
          <w:szCs w:val="16"/>
        </w:rPr>
        <w:t>ā</w:t>
      </w:r>
      <w:r w:rsidR="0046743D" w:rsidRPr="00670D01">
        <w:rPr>
          <w:rFonts w:ascii="Aptos" w:hAnsi="Aptos"/>
          <w:sz w:val="16"/>
          <w:szCs w:val="16"/>
        </w:rPr>
        <w:t>s vesel</w:t>
      </w:r>
      <w:r w:rsidR="0046743D" w:rsidRPr="00670D01">
        <w:rPr>
          <w:rFonts w:ascii="Aptos" w:hAnsi="Aptos" w:cs="Aptos"/>
          <w:sz w:val="16"/>
          <w:szCs w:val="16"/>
        </w:rPr>
        <w:t>ī</w:t>
      </w:r>
      <w:r w:rsidR="0046743D" w:rsidRPr="00670D01">
        <w:rPr>
          <w:rFonts w:ascii="Aptos" w:hAnsi="Aptos"/>
          <w:sz w:val="16"/>
          <w:szCs w:val="16"/>
        </w:rPr>
        <w:t>bas apr</w:t>
      </w:r>
      <w:r w:rsidR="0046743D" w:rsidRPr="00670D01">
        <w:rPr>
          <w:rFonts w:ascii="Aptos" w:hAnsi="Aptos" w:cs="Aptos"/>
          <w:sz w:val="16"/>
          <w:szCs w:val="16"/>
        </w:rPr>
        <w:t>ū</w:t>
      </w:r>
      <w:r w:rsidR="0046743D" w:rsidRPr="00670D01">
        <w:rPr>
          <w:rFonts w:ascii="Aptos" w:hAnsi="Aptos"/>
          <w:sz w:val="16"/>
          <w:szCs w:val="16"/>
        </w:rPr>
        <w:t>pes notur</w:t>
      </w:r>
      <w:r w:rsidR="0046743D" w:rsidRPr="00670D01">
        <w:rPr>
          <w:rFonts w:ascii="Aptos" w:hAnsi="Aptos" w:cs="Aptos"/>
          <w:sz w:val="16"/>
          <w:szCs w:val="16"/>
        </w:rPr>
        <w:t>ī</w:t>
      </w:r>
      <w:r w:rsidR="0046743D" w:rsidRPr="00670D01">
        <w:rPr>
          <w:rFonts w:ascii="Aptos" w:hAnsi="Aptos"/>
          <w:sz w:val="16"/>
          <w:szCs w:val="16"/>
        </w:rPr>
        <w:t>bu</w:t>
      </w:r>
      <w:r w:rsidR="0046743D" w:rsidRPr="00670D01">
        <w:rPr>
          <w:rFonts w:ascii="Aptos" w:hAnsi="Aptos" w:cs="Aptos"/>
          <w:sz w:val="16"/>
          <w:szCs w:val="16"/>
        </w:rPr>
        <w:t>”</w:t>
      </w:r>
      <w:r w:rsidR="0046743D" w:rsidRPr="00670D01">
        <w:rPr>
          <w:rFonts w:ascii="Aptos" w:hAnsi="Aptos"/>
          <w:sz w:val="16"/>
          <w:szCs w:val="16"/>
        </w:rPr>
        <w:t xml:space="preserve"> 4.1.1.3. pas</w:t>
      </w:r>
      <w:r w:rsidR="0046743D" w:rsidRPr="00670D01">
        <w:rPr>
          <w:rFonts w:ascii="Aptos" w:hAnsi="Aptos" w:cs="Aptos"/>
          <w:sz w:val="16"/>
          <w:szCs w:val="16"/>
        </w:rPr>
        <w:t>ā</w:t>
      </w:r>
      <w:r w:rsidR="0046743D" w:rsidRPr="00670D01">
        <w:rPr>
          <w:rFonts w:ascii="Aptos" w:hAnsi="Aptos"/>
          <w:sz w:val="16"/>
          <w:szCs w:val="16"/>
        </w:rPr>
        <w:t xml:space="preserve">kuma </w:t>
      </w:r>
      <w:r w:rsidR="0046743D" w:rsidRPr="00670D01">
        <w:rPr>
          <w:rFonts w:ascii="Aptos" w:hAnsi="Aptos" w:cs="Aptos"/>
          <w:sz w:val="16"/>
          <w:szCs w:val="16"/>
        </w:rPr>
        <w:t>“</w:t>
      </w:r>
      <w:r w:rsidR="0046743D" w:rsidRPr="00670D01">
        <w:rPr>
          <w:rFonts w:ascii="Aptos" w:hAnsi="Aptos"/>
          <w:sz w:val="16"/>
          <w:szCs w:val="16"/>
        </w:rPr>
        <w:t>Prim</w:t>
      </w:r>
      <w:r w:rsidR="0046743D" w:rsidRPr="00670D01">
        <w:rPr>
          <w:rFonts w:ascii="Aptos" w:hAnsi="Aptos" w:cs="Aptos"/>
          <w:sz w:val="16"/>
          <w:szCs w:val="16"/>
        </w:rPr>
        <w:t>ā</w:t>
      </w:r>
      <w:r w:rsidR="0046743D" w:rsidRPr="00670D01">
        <w:rPr>
          <w:rFonts w:ascii="Aptos" w:hAnsi="Aptos"/>
          <w:sz w:val="16"/>
          <w:szCs w:val="16"/>
        </w:rPr>
        <w:t>r</w:t>
      </w:r>
      <w:r w:rsidR="0046743D" w:rsidRPr="00670D01">
        <w:rPr>
          <w:rFonts w:ascii="Aptos" w:hAnsi="Aptos" w:cs="Aptos"/>
          <w:sz w:val="16"/>
          <w:szCs w:val="16"/>
        </w:rPr>
        <w:t>ā</w:t>
      </w:r>
      <w:r w:rsidR="0046743D" w:rsidRPr="00670D01">
        <w:rPr>
          <w:rFonts w:ascii="Aptos" w:hAnsi="Aptos"/>
          <w:sz w:val="16"/>
          <w:szCs w:val="16"/>
        </w:rPr>
        <w:t>s vesel</w:t>
      </w:r>
      <w:r w:rsidR="0046743D" w:rsidRPr="00670D01">
        <w:rPr>
          <w:rFonts w:ascii="Aptos" w:hAnsi="Aptos" w:cs="Aptos"/>
          <w:sz w:val="16"/>
          <w:szCs w:val="16"/>
        </w:rPr>
        <w:t>ī</w:t>
      </w:r>
      <w:r w:rsidR="0046743D" w:rsidRPr="00670D01">
        <w:rPr>
          <w:rFonts w:ascii="Aptos" w:hAnsi="Aptos"/>
          <w:sz w:val="16"/>
          <w:szCs w:val="16"/>
        </w:rPr>
        <w:t>bas apr</w:t>
      </w:r>
      <w:r w:rsidR="0046743D" w:rsidRPr="00670D01">
        <w:rPr>
          <w:rFonts w:ascii="Aptos" w:hAnsi="Aptos" w:cs="Aptos"/>
          <w:sz w:val="16"/>
          <w:szCs w:val="16"/>
        </w:rPr>
        <w:t>ū</w:t>
      </w:r>
      <w:r w:rsidR="0046743D" w:rsidRPr="00670D01">
        <w:rPr>
          <w:rFonts w:ascii="Aptos" w:hAnsi="Aptos"/>
          <w:sz w:val="16"/>
          <w:szCs w:val="16"/>
        </w:rPr>
        <w:t>pes lomas stiprin</w:t>
      </w:r>
      <w:r w:rsidR="0046743D" w:rsidRPr="00670D01">
        <w:rPr>
          <w:rFonts w:ascii="Aptos" w:hAnsi="Aptos" w:cs="Aptos"/>
          <w:sz w:val="16"/>
          <w:szCs w:val="16"/>
        </w:rPr>
        <w:t>āš</w:t>
      </w:r>
      <w:r w:rsidR="0046743D" w:rsidRPr="00670D01">
        <w:rPr>
          <w:rFonts w:ascii="Aptos" w:hAnsi="Aptos"/>
          <w:sz w:val="16"/>
          <w:szCs w:val="16"/>
        </w:rPr>
        <w:t>ana, att</w:t>
      </w:r>
      <w:r w:rsidR="0046743D" w:rsidRPr="00670D01">
        <w:rPr>
          <w:rFonts w:ascii="Aptos" w:hAnsi="Aptos" w:cs="Aptos"/>
          <w:sz w:val="16"/>
          <w:szCs w:val="16"/>
        </w:rPr>
        <w:t>ī</w:t>
      </w:r>
      <w:r w:rsidR="0046743D" w:rsidRPr="00670D01">
        <w:rPr>
          <w:rFonts w:ascii="Aptos" w:hAnsi="Aptos"/>
          <w:sz w:val="16"/>
          <w:szCs w:val="16"/>
        </w:rPr>
        <w:t>stot infrastrukt</w:t>
      </w:r>
      <w:r w:rsidR="0046743D" w:rsidRPr="00670D01">
        <w:rPr>
          <w:rFonts w:ascii="Aptos" w:hAnsi="Aptos" w:cs="Aptos"/>
          <w:sz w:val="16"/>
          <w:szCs w:val="16"/>
        </w:rPr>
        <w:t>ū</w:t>
      </w:r>
      <w:r w:rsidR="0046743D" w:rsidRPr="00670D01">
        <w:rPr>
          <w:rFonts w:ascii="Aptos" w:hAnsi="Aptos"/>
          <w:sz w:val="16"/>
          <w:szCs w:val="16"/>
        </w:rPr>
        <w:t>ru</w:t>
      </w:r>
      <w:r w:rsidR="0046743D" w:rsidRPr="00670D01">
        <w:rPr>
          <w:rFonts w:ascii="Aptos" w:hAnsi="Aptos" w:cs="Aptos"/>
          <w:sz w:val="16"/>
          <w:szCs w:val="16"/>
        </w:rPr>
        <w:t>”</w:t>
      </w:r>
      <w:r w:rsidR="0046743D" w:rsidRPr="00670D01">
        <w:rPr>
          <w:rFonts w:ascii="Aptos" w:hAnsi="Aptos"/>
          <w:sz w:val="16"/>
          <w:szCs w:val="16"/>
        </w:rPr>
        <w:t xml:space="preserve"> otr</w:t>
      </w:r>
      <w:r w:rsidR="0046743D" w:rsidRPr="00670D01">
        <w:rPr>
          <w:rFonts w:ascii="Aptos" w:hAnsi="Aptos" w:cs="Aptos"/>
          <w:sz w:val="16"/>
          <w:szCs w:val="16"/>
        </w:rPr>
        <w:t>ā</w:t>
      </w:r>
      <w:r w:rsidR="0046743D" w:rsidRPr="00670D01">
        <w:rPr>
          <w:rFonts w:ascii="Aptos" w:hAnsi="Aptos"/>
          <w:sz w:val="16"/>
          <w:szCs w:val="16"/>
        </w:rPr>
        <w:t>s k</w:t>
      </w:r>
      <w:r w:rsidR="0046743D" w:rsidRPr="00670D01">
        <w:rPr>
          <w:rFonts w:ascii="Aptos" w:hAnsi="Aptos" w:cs="Aptos"/>
          <w:sz w:val="16"/>
          <w:szCs w:val="16"/>
        </w:rPr>
        <w:t>ā</w:t>
      </w:r>
      <w:r w:rsidR="0046743D" w:rsidRPr="00670D01">
        <w:rPr>
          <w:rFonts w:ascii="Aptos" w:hAnsi="Aptos"/>
          <w:sz w:val="16"/>
          <w:szCs w:val="16"/>
        </w:rPr>
        <w:t xml:space="preserve">rtas </w:t>
      </w:r>
      <w:r w:rsidR="0046743D" w:rsidRPr="00670D01">
        <w:rPr>
          <w:rFonts w:ascii="Aptos" w:hAnsi="Aptos" w:cs="Aptos"/>
          <w:sz w:val="16"/>
          <w:szCs w:val="16"/>
        </w:rPr>
        <w:t>ī</w:t>
      </w:r>
      <w:r w:rsidR="0046743D" w:rsidRPr="00670D01">
        <w:rPr>
          <w:rFonts w:ascii="Aptos" w:hAnsi="Aptos"/>
          <w:sz w:val="16"/>
          <w:szCs w:val="16"/>
        </w:rPr>
        <w:t>steno</w:t>
      </w:r>
      <w:r w:rsidR="0046743D" w:rsidRPr="00670D01">
        <w:rPr>
          <w:rFonts w:ascii="Aptos" w:hAnsi="Aptos" w:cs="Aptos"/>
          <w:sz w:val="16"/>
          <w:szCs w:val="16"/>
        </w:rPr>
        <w:t>š</w:t>
      </w:r>
      <w:r w:rsidR="0046743D" w:rsidRPr="00670D01">
        <w:rPr>
          <w:rFonts w:ascii="Aptos" w:hAnsi="Aptos"/>
          <w:sz w:val="16"/>
          <w:szCs w:val="16"/>
        </w:rPr>
        <w:t>anas noteikumi</w:t>
      </w:r>
      <w:r w:rsidR="0046743D" w:rsidRPr="00670D01">
        <w:rPr>
          <w:rFonts w:ascii="Aptos" w:hAnsi="Aptos" w:cs="Aptos"/>
          <w:sz w:val="16"/>
          <w:szCs w:val="16"/>
        </w:rPr>
        <w:t>”</w:t>
      </w:r>
      <w:r w:rsidR="00E139B5" w:rsidRPr="00670D01">
        <w:rPr>
          <w:rFonts w:ascii="Aptos" w:hAnsi="Aptos"/>
          <w:sz w:val="16"/>
          <w:szCs w:val="16"/>
        </w:rPr>
        <w:t>.</w:t>
      </w:r>
    </w:p>
  </w:footnote>
  <w:footnote w:id="3">
    <w:p w14:paraId="0FE35D4B" w14:textId="77777777" w:rsidR="00A50C4B" w:rsidRPr="00670D01" w:rsidRDefault="00A50C4B" w:rsidP="00A50C4B">
      <w:pPr>
        <w:pStyle w:val="FootnoteText"/>
        <w:spacing w:after="60" w:line="240" w:lineRule="auto"/>
        <w:jc w:val="both"/>
        <w:rPr>
          <w:rFonts w:ascii="Aptos" w:hAnsi="Aptos"/>
          <w:sz w:val="16"/>
          <w:szCs w:val="16"/>
        </w:rPr>
      </w:pPr>
      <w:r w:rsidRPr="00670D01">
        <w:rPr>
          <w:rStyle w:val="FootnoteReference"/>
          <w:rFonts w:ascii="Aptos" w:hAnsi="Aptos"/>
          <w:sz w:val="16"/>
          <w:szCs w:val="16"/>
        </w:rPr>
        <w:footnoteRef/>
      </w:r>
      <w:r w:rsidR="332E89D2" w:rsidRPr="00670D01">
        <w:rPr>
          <w:rFonts w:ascii="Aptos" w:hAnsi="Aptos"/>
          <w:sz w:val="16"/>
          <w:szCs w:val="16"/>
        </w:rPr>
        <w:t xml:space="preserve"> Piemēram, atbalsts par tām pašām attiecināmajām izmaksām ir uzskatāms atbalsts ALTUM piešķirtās garantijas par aizņēmumu veidā infrastruktūras pārbūvei, un atbalsts, kuru projekta iesniedzējs ir saņēmis tās pašas infrastruktūras pārbūvei.</w:t>
      </w:r>
    </w:p>
  </w:footnote>
  <w:footnote w:id="4">
    <w:p w14:paraId="207EB886" w14:textId="77777777" w:rsidR="00A50C4B" w:rsidRPr="00670D01" w:rsidRDefault="00A50C4B" w:rsidP="00A50C4B">
      <w:pPr>
        <w:pStyle w:val="FootnoteText"/>
        <w:spacing w:after="60" w:line="240" w:lineRule="auto"/>
        <w:jc w:val="both"/>
        <w:rPr>
          <w:rFonts w:ascii="Aptos" w:hAnsi="Aptos"/>
        </w:rPr>
      </w:pPr>
      <w:r w:rsidRPr="00670D01">
        <w:rPr>
          <w:rStyle w:val="FootnoteReference"/>
          <w:rFonts w:ascii="Aptos" w:hAnsi="Aptos"/>
          <w:sz w:val="16"/>
          <w:szCs w:val="16"/>
        </w:rPr>
        <w:footnoteRef/>
      </w:r>
      <w:r w:rsidRPr="00670D01">
        <w:rPr>
          <w:rFonts w:ascii="Aptos" w:hAnsi="Aptos"/>
          <w:sz w:val="16"/>
          <w:szCs w:val="16"/>
        </w:rPr>
        <w:t xml:space="preserve"> Aili aizpilda, ja projekta iesniedzējs un sadarbības partneris par projektā plānotajām izmaksām ir saņēmis valsts atbalstu tām pašām attiecināmajām izmaksām citas atbalsta programmas vai individuālā projekta ietvaros.</w:t>
      </w:r>
      <w:r w:rsidRPr="00670D01">
        <w:rPr>
          <w:rFonts w:ascii="Aptos" w:hAnsi="Apto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9C1F3" w14:textId="77777777" w:rsidR="00A50C4B" w:rsidRDefault="00A50C4B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321255E1" w14:textId="77777777" w:rsidR="00A50C4B" w:rsidRDefault="00A50C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95113"/>
    <w:multiLevelType w:val="hybridMultilevel"/>
    <w:tmpl w:val="0B46E89E"/>
    <w:lvl w:ilvl="0" w:tplc="BD34F83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0401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C4B"/>
    <w:rsid w:val="000C7A6A"/>
    <w:rsid w:val="000D15FC"/>
    <w:rsid w:val="000F4CEC"/>
    <w:rsid w:val="00136E47"/>
    <w:rsid w:val="00167BA8"/>
    <w:rsid w:val="001F4FE7"/>
    <w:rsid w:val="002530FD"/>
    <w:rsid w:val="00286478"/>
    <w:rsid w:val="002F121C"/>
    <w:rsid w:val="00317350"/>
    <w:rsid w:val="003B179A"/>
    <w:rsid w:val="00416E67"/>
    <w:rsid w:val="00430339"/>
    <w:rsid w:val="0046743D"/>
    <w:rsid w:val="004731A2"/>
    <w:rsid w:val="00474C2A"/>
    <w:rsid w:val="004B3070"/>
    <w:rsid w:val="004E1FDE"/>
    <w:rsid w:val="004E625A"/>
    <w:rsid w:val="00502DE0"/>
    <w:rsid w:val="0054450E"/>
    <w:rsid w:val="00550C1E"/>
    <w:rsid w:val="005702EE"/>
    <w:rsid w:val="005E5F88"/>
    <w:rsid w:val="0063077A"/>
    <w:rsid w:val="00670D01"/>
    <w:rsid w:val="006A4E22"/>
    <w:rsid w:val="006B57B2"/>
    <w:rsid w:val="006C4C6A"/>
    <w:rsid w:val="006E0A52"/>
    <w:rsid w:val="00703132"/>
    <w:rsid w:val="00757482"/>
    <w:rsid w:val="00763B23"/>
    <w:rsid w:val="00813782"/>
    <w:rsid w:val="00853615"/>
    <w:rsid w:val="00867789"/>
    <w:rsid w:val="008C4B10"/>
    <w:rsid w:val="009167BE"/>
    <w:rsid w:val="0093126F"/>
    <w:rsid w:val="00932079"/>
    <w:rsid w:val="009458C2"/>
    <w:rsid w:val="00A46C5B"/>
    <w:rsid w:val="00A50C4B"/>
    <w:rsid w:val="00A711E6"/>
    <w:rsid w:val="00AC21DD"/>
    <w:rsid w:val="00B10ACD"/>
    <w:rsid w:val="00B307B9"/>
    <w:rsid w:val="00B6075E"/>
    <w:rsid w:val="00BE047C"/>
    <w:rsid w:val="00C40F3A"/>
    <w:rsid w:val="00C47404"/>
    <w:rsid w:val="00C771B9"/>
    <w:rsid w:val="00C826A3"/>
    <w:rsid w:val="00CA017D"/>
    <w:rsid w:val="00CB15EA"/>
    <w:rsid w:val="00CB7270"/>
    <w:rsid w:val="00D45CE5"/>
    <w:rsid w:val="00D67191"/>
    <w:rsid w:val="00DA0029"/>
    <w:rsid w:val="00E1262C"/>
    <w:rsid w:val="00E139B5"/>
    <w:rsid w:val="00E45198"/>
    <w:rsid w:val="00E506C1"/>
    <w:rsid w:val="00E5299F"/>
    <w:rsid w:val="00EC00C5"/>
    <w:rsid w:val="00F82890"/>
    <w:rsid w:val="00FA14BE"/>
    <w:rsid w:val="00FE275D"/>
    <w:rsid w:val="0A60F5E0"/>
    <w:rsid w:val="0BA66057"/>
    <w:rsid w:val="1AB987C8"/>
    <w:rsid w:val="1C448E80"/>
    <w:rsid w:val="27748F4C"/>
    <w:rsid w:val="27C4C279"/>
    <w:rsid w:val="332E89D2"/>
    <w:rsid w:val="3C920112"/>
    <w:rsid w:val="48D2375D"/>
    <w:rsid w:val="6E98E9AC"/>
    <w:rsid w:val="7A18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4E34E"/>
  <w15:chartTrackingRefBased/>
  <w15:docId w15:val="{951CC4CA-9065-486B-A334-0DA1BAC54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C4B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0C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0C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0C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0C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0C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0C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0C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0C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0C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0C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0C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0C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0C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0C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0C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0C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0C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0C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0C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0C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0C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0C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0C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0C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0C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0C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0C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0C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0C4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50C4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C4B"/>
    <w:rPr>
      <w:rFonts w:ascii="Calibri" w:eastAsia="Calibri" w:hAnsi="Calibri" w:cs="Times New Roman"/>
      <w:kern w:val="0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50C4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50C4B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FootnoteReference">
    <w:name w:val="footnote reference"/>
    <w:uiPriority w:val="99"/>
    <w:semiHidden/>
    <w:unhideWhenUsed/>
    <w:rsid w:val="00A50C4B"/>
    <w:rPr>
      <w:vertAlign w:val="superscript"/>
    </w:rPr>
  </w:style>
  <w:style w:type="paragraph" w:customStyle="1" w:styleId="paragraph">
    <w:name w:val="paragraph"/>
    <w:basedOn w:val="Normal"/>
    <w:rsid w:val="00A50C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A50C4B"/>
  </w:style>
  <w:style w:type="character" w:customStyle="1" w:styleId="eop">
    <w:name w:val="eop"/>
    <w:basedOn w:val="DefaultParagraphFont"/>
    <w:rsid w:val="00A50C4B"/>
  </w:style>
  <w:style w:type="paragraph" w:styleId="Footer">
    <w:name w:val="footer"/>
    <w:basedOn w:val="Normal"/>
    <w:link w:val="FooterChar"/>
    <w:uiPriority w:val="99"/>
    <w:semiHidden/>
    <w:unhideWhenUsed/>
    <w:rsid w:val="00E506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506C1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CAE56773E04C54A8AAEC798B999D08D" ma:contentTypeVersion="17" ma:contentTypeDescription="Izveidot jaunu dokumentu." ma:contentTypeScope="" ma:versionID="577fd68e924bce6afd137616fea3f61a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fa8ffa63de612d33f1fb2d0d4a53db59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71D1CD-127A-4212-B835-D25002FDBF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943FC6-1946-4ECF-BBAE-59D91717E0E6}">
  <ds:schemaRefs>
    <ds:schemaRef ds:uri="http://schemas.microsoft.com/office/2006/metadata/properties"/>
    <ds:schemaRef ds:uri="http://schemas.microsoft.com/office/infopath/2007/PartnerControls"/>
    <ds:schemaRef ds:uri="25a75a1d-8b78-49a6-8e4b-dbe94589a28d"/>
    <ds:schemaRef ds:uri="42144e59-5907-413f-b624-803f3a022d9b"/>
  </ds:schemaRefs>
</ds:datastoreItem>
</file>

<file path=customXml/itemProps3.xml><?xml version="1.0" encoding="utf-8"?>
<ds:datastoreItem xmlns:ds="http://schemas.openxmlformats.org/officeDocument/2006/customXml" ds:itemID="{193448B7-F388-442D-BA35-A0464E9132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C9FA79-EC62-4BE0-B72C-2F636A50C159}"/>
</file>

<file path=docMetadata/LabelInfo.xml><?xml version="1.0" encoding="utf-8"?>
<clbl:labelList xmlns:clbl="http://schemas.microsoft.com/office/2020/mipLabelMetadata">
  <clbl:label id="{171abc8c-0b18-4336-97d7-51d65f5c7f99}" enabled="1" method="Standard" siteId="{dbc9012d-628b-43d4-b190-8a730f7e1e9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1662</Characters>
  <Application>Microsoft Office Word</Application>
  <DocSecurity>0</DocSecurity>
  <Lines>13</Lines>
  <Paragraphs>3</Paragraphs>
  <ScaleCrop>false</ScaleCrop>
  <Company>CFLA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Visikovska</dc:creator>
  <cp:keywords/>
  <dc:description/>
  <cp:lastModifiedBy>Karina Visikovska</cp:lastModifiedBy>
  <cp:revision>5</cp:revision>
  <dcterms:created xsi:type="dcterms:W3CDTF">2026-03-20T20:04:00Z</dcterms:created>
  <dcterms:modified xsi:type="dcterms:W3CDTF">2026-04-01T10:38:00Z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</Properties>
</file>