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96522" w14:textId="2E1B4B32" w:rsidR="004449BE" w:rsidRPr="007B599D" w:rsidRDefault="00517985" w:rsidP="004449BE">
      <w:pPr>
        <w:ind w:left="284"/>
        <w:jc w:val="right"/>
        <w:rPr>
          <w:rFonts w:ascii="Aptos" w:hAnsi="Aptos"/>
          <w:bCs/>
          <w:color w:val="000000" w:themeColor="text1"/>
        </w:rPr>
      </w:pPr>
      <w:r>
        <w:rPr>
          <w:rFonts w:ascii="Aptos" w:hAnsi="Aptos"/>
          <w:color w:val="000000" w:themeColor="text1"/>
        </w:rPr>
        <w:t>Informatīvais materiāls</w:t>
      </w:r>
    </w:p>
    <w:p w14:paraId="13DA0B27" w14:textId="77777777" w:rsidR="004449BE" w:rsidRPr="007B599D" w:rsidRDefault="004449BE" w:rsidP="00A562E9">
      <w:pPr>
        <w:pStyle w:val="Heading1"/>
        <w:spacing w:before="0" w:beforeAutospacing="0" w:after="0" w:afterAutospacing="0"/>
        <w:jc w:val="center"/>
        <w:rPr>
          <w:rFonts w:ascii="Aptos" w:hAnsi="Aptos"/>
          <w:sz w:val="24"/>
          <w:szCs w:val="24"/>
        </w:rPr>
      </w:pPr>
    </w:p>
    <w:p w14:paraId="05107759" w14:textId="701305FC" w:rsidR="00A562E9" w:rsidRPr="00517985" w:rsidRDefault="001D633F" w:rsidP="00517985">
      <w:pPr>
        <w:pStyle w:val="Heading1"/>
        <w:spacing w:before="0" w:beforeAutospacing="0" w:after="0" w:afterAutospacing="0"/>
        <w:jc w:val="center"/>
        <w:rPr>
          <w:rFonts w:ascii="Aptos" w:eastAsia="Times New Roman" w:hAnsi="Aptos"/>
          <w:sz w:val="24"/>
          <w:szCs w:val="24"/>
        </w:rPr>
      </w:pPr>
      <w:r w:rsidRPr="007B599D">
        <w:rPr>
          <w:rFonts w:ascii="Aptos" w:hAnsi="Aptos"/>
          <w:sz w:val="24"/>
          <w:szCs w:val="24"/>
        </w:rPr>
        <w:t xml:space="preserve">4.3.3. specifiskā atbalsta mērķa “Uzlabot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w:t>
      </w:r>
      <w:proofErr w:type="spellStart"/>
      <w:r w:rsidRPr="007B599D">
        <w:rPr>
          <w:rFonts w:ascii="Aptos" w:hAnsi="Aptos"/>
          <w:sz w:val="24"/>
          <w:szCs w:val="24"/>
        </w:rPr>
        <w:t>pašnodarbinātību</w:t>
      </w:r>
      <w:proofErr w:type="spellEnd"/>
      <w:r w:rsidRPr="007B599D">
        <w:rPr>
          <w:rFonts w:ascii="Aptos" w:hAnsi="Aptos"/>
          <w:sz w:val="24"/>
          <w:szCs w:val="24"/>
        </w:rPr>
        <w:t xml:space="preserve"> un sociālo ekonomiku” 4.3.3.1. pasākuma “Bezdarbnieku, darba meklētāju un bezdarba riskam pakļauto personu kvalifikācijas un prasmju paaugstināšana” </w:t>
      </w:r>
      <w:r w:rsidR="00A562E9" w:rsidRPr="007B599D">
        <w:rPr>
          <w:rFonts w:ascii="Aptos" w:hAnsi="Aptos"/>
          <w:sz w:val="24"/>
          <w:szCs w:val="24"/>
        </w:rPr>
        <w:t xml:space="preserve">(turpmāk – </w:t>
      </w:r>
      <w:r w:rsidR="00A15E56" w:rsidRPr="007B599D">
        <w:rPr>
          <w:rFonts w:ascii="Aptos" w:hAnsi="Aptos"/>
          <w:sz w:val="24"/>
          <w:szCs w:val="24"/>
        </w:rPr>
        <w:t>P</w:t>
      </w:r>
      <w:r w:rsidR="001A3912" w:rsidRPr="007B599D">
        <w:rPr>
          <w:rFonts w:ascii="Aptos" w:hAnsi="Aptos"/>
          <w:sz w:val="24"/>
          <w:szCs w:val="24"/>
        </w:rPr>
        <w:t>asākums</w:t>
      </w:r>
      <w:r w:rsidR="00A562E9" w:rsidRPr="007B599D">
        <w:rPr>
          <w:rFonts w:ascii="Aptos" w:hAnsi="Aptos"/>
          <w:sz w:val="24"/>
          <w:szCs w:val="24"/>
        </w:rPr>
        <w:t>) projekt</w:t>
      </w:r>
      <w:r w:rsidR="007018DB" w:rsidRPr="007B599D">
        <w:rPr>
          <w:rFonts w:ascii="Aptos" w:hAnsi="Aptos"/>
          <w:sz w:val="24"/>
          <w:szCs w:val="24"/>
        </w:rPr>
        <w:t>a</w:t>
      </w:r>
      <w:r w:rsidR="00A562E9" w:rsidRPr="007B599D">
        <w:rPr>
          <w:rFonts w:ascii="Aptos" w:hAnsi="Aptos"/>
          <w:sz w:val="24"/>
          <w:szCs w:val="24"/>
        </w:rPr>
        <w:t xml:space="preserve"> iesniegum</w:t>
      </w:r>
      <w:r w:rsidR="00980285" w:rsidRPr="007B599D">
        <w:rPr>
          <w:rFonts w:ascii="Aptos" w:hAnsi="Aptos"/>
          <w:sz w:val="24"/>
          <w:szCs w:val="24"/>
        </w:rPr>
        <w:t>a</w:t>
      </w:r>
      <w:r w:rsidR="00A562E9" w:rsidRPr="007B599D">
        <w:rPr>
          <w:rFonts w:ascii="Aptos" w:hAnsi="Aptos"/>
          <w:sz w:val="24"/>
          <w:szCs w:val="24"/>
        </w:rPr>
        <w:t xml:space="preserve"> aizpildīšanas metodika (turpmāk – metodika)</w:t>
      </w:r>
      <w:r w:rsidR="00A562E9" w:rsidRPr="007B599D">
        <w:rPr>
          <w:rFonts w:ascii="Aptos" w:eastAsia="Times New Roman" w:hAnsi="Aptos"/>
          <w:sz w:val="24"/>
          <w:szCs w:val="24"/>
        </w:rPr>
        <w:t xml:space="preserve"> </w:t>
      </w:r>
    </w:p>
    <w:p w14:paraId="4128718A" w14:textId="0660F96B" w:rsidR="00A562E9" w:rsidRPr="007B599D" w:rsidRDefault="00A562E9" w:rsidP="57CB3C31">
      <w:pPr>
        <w:pStyle w:val="paragraphheader"/>
        <w:ind w:firstLine="720"/>
        <w:contextualSpacing w:val="0"/>
        <w:rPr>
          <w:rFonts w:ascii="Aptos" w:hAnsi="Aptos"/>
          <w:sz w:val="24"/>
          <w:szCs w:val="24"/>
        </w:rPr>
      </w:pPr>
      <w:r w:rsidRPr="007B599D">
        <w:rPr>
          <w:rFonts w:ascii="Aptos" w:hAnsi="Aptos"/>
          <w:sz w:val="24"/>
          <w:szCs w:val="24"/>
        </w:rPr>
        <w:t>Metodika ir sagatavota, ievērojot</w:t>
      </w:r>
      <w:r w:rsidRPr="007B599D">
        <w:rPr>
          <w:rFonts w:ascii="Aptos" w:hAnsi="Aptos"/>
        </w:rPr>
        <w:t xml:space="preserve"> </w:t>
      </w:r>
      <w:r w:rsidR="000A7B97" w:rsidRPr="007B599D">
        <w:rPr>
          <w:rFonts w:ascii="Aptos" w:hAnsi="Aptos"/>
          <w:sz w:val="24"/>
          <w:szCs w:val="24"/>
        </w:rPr>
        <w:t xml:space="preserve">Ministru kabineta 2025. gada </w:t>
      </w:r>
      <w:r w:rsidR="57CB7A2A" w:rsidRPr="007B599D">
        <w:rPr>
          <w:rFonts w:ascii="Aptos" w:hAnsi="Aptos"/>
          <w:sz w:val="24"/>
          <w:szCs w:val="24"/>
        </w:rPr>
        <w:t>22.</w:t>
      </w:r>
      <w:r w:rsidR="000A7B97" w:rsidRPr="007B599D">
        <w:rPr>
          <w:rFonts w:ascii="Aptos" w:hAnsi="Aptos"/>
          <w:sz w:val="24"/>
          <w:szCs w:val="24"/>
        </w:rPr>
        <w:t xml:space="preserve"> </w:t>
      </w:r>
      <w:r w:rsidR="009656BE">
        <w:rPr>
          <w:rFonts w:ascii="Aptos" w:hAnsi="Aptos"/>
          <w:sz w:val="24"/>
          <w:szCs w:val="24"/>
        </w:rPr>
        <w:t>d</w:t>
      </w:r>
      <w:r w:rsidR="57CB7A2A" w:rsidRPr="007B599D">
        <w:rPr>
          <w:rFonts w:ascii="Aptos" w:hAnsi="Aptos"/>
          <w:sz w:val="24"/>
          <w:szCs w:val="24"/>
        </w:rPr>
        <w:t xml:space="preserve">ecembra </w:t>
      </w:r>
      <w:r w:rsidR="000A7B97" w:rsidRPr="007B599D">
        <w:rPr>
          <w:rFonts w:ascii="Aptos" w:hAnsi="Aptos"/>
          <w:sz w:val="24"/>
          <w:szCs w:val="24"/>
        </w:rPr>
        <w:t>noteikumus Nr.</w:t>
      </w:r>
      <w:r w:rsidR="009656BE">
        <w:rPr>
          <w:rFonts w:ascii="Aptos" w:hAnsi="Aptos"/>
          <w:sz w:val="24"/>
          <w:szCs w:val="24"/>
        </w:rPr>
        <w:t xml:space="preserve"> </w:t>
      </w:r>
      <w:r w:rsidR="145B58D6" w:rsidRPr="007B599D">
        <w:rPr>
          <w:rFonts w:ascii="Aptos" w:hAnsi="Aptos"/>
          <w:sz w:val="24"/>
          <w:szCs w:val="24"/>
        </w:rPr>
        <w:t xml:space="preserve">846 </w:t>
      </w:r>
      <w:hyperlink r:id="rId11" w:history="1">
        <w:r w:rsidR="001E699F" w:rsidRPr="007B599D">
          <w:rPr>
            <w:rStyle w:val="Hyperlink"/>
            <w:rFonts w:ascii="Aptos" w:hAnsi="Aptos"/>
            <w:sz w:val="24"/>
            <w:szCs w:val="24"/>
          </w:rPr>
          <w:t>“</w:t>
        </w:r>
        <w:r w:rsidR="001D3340" w:rsidRPr="007B599D">
          <w:rPr>
            <w:rStyle w:val="Hyperlink"/>
            <w:rFonts w:ascii="Aptos" w:hAnsi="Aptos"/>
            <w:sz w:val="24"/>
            <w:szCs w:val="24"/>
          </w:rPr>
          <w:t>Eiropas Savienības kohēzijas politikas programmas 2021. – 2027. gadam 4</w:t>
        </w:r>
        <w:r w:rsidR="00CC793E" w:rsidRPr="007B599D">
          <w:rPr>
            <w:rStyle w:val="Hyperlink"/>
            <w:rFonts w:ascii="Aptos" w:hAnsi="Aptos"/>
            <w:sz w:val="24"/>
            <w:szCs w:val="24"/>
          </w:rPr>
          <w:t>.3.3. specifiskā atbalsta mērķa “Uzlabot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pašnodarbinātību un sociālo ekonomiku” 4.3.3.1. pasākuma “Bezdarbnieku, darba meklētāju un bezdarba riskam pakļauto personu kvalifikācijas un prasmju paaugstināšana”</w:t>
        </w:r>
        <w:r w:rsidR="001D3340" w:rsidRPr="007B599D">
          <w:rPr>
            <w:rStyle w:val="Hyperlink"/>
            <w:rFonts w:ascii="Aptos" w:hAnsi="Aptos"/>
            <w:sz w:val="24"/>
            <w:szCs w:val="24"/>
          </w:rPr>
          <w:t xml:space="preserve"> īstenošanas noteikumi</w:t>
        </w:r>
        <w:r w:rsidR="001E699F" w:rsidRPr="007B599D">
          <w:rPr>
            <w:rStyle w:val="Hyperlink"/>
            <w:rFonts w:ascii="Aptos" w:hAnsi="Aptos"/>
            <w:sz w:val="24"/>
            <w:szCs w:val="24"/>
          </w:rPr>
          <w:t>”</w:t>
        </w:r>
      </w:hyperlink>
      <w:r w:rsidR="001D3340" w:rsidRPr="007B599D">
        <w:rPr>
          <w:rFonts w:ascii="Aptos" w:hAnsi="Aptos"/>
          <w:sz w:val="24"/>
          <w:szCs w:val="24"/>
        </w:rPr>
        <w:t xml:space="preserve"> </w:t>
      </w:r>
      <w:r w:rsidRPr="007B599D">
        <w:rPr>
          <w:rFonts w:ascii="Aptos" w:hAnsi="Aptos"/>
          <w:sz w:val="24"/>
          <w:szCs w:val="24"/>
        </w:rPr>
        <w:t xml:space="preserve">(turpmāk – </w:t>
      </w:r>
      <w:r w:rsidR="00F8552A">
        <w:rPr>
          <w:rFonts w:ascii="Aptos" w:hAnsi="Aptos"/>
          <w:sz w:val="24"/>
          <w:szCs w:val="24"/>
        </w:rPr>
        <w:t xml:space="preserve">SAM </w:t>
      </w:r>
      <w:r w:rsidRPr="007B599D">
        <w:rPr>
          <w:rFonts w:ascii="Aptos" w:hAnsi="Aptos"/>
          <w:sz w:val="24"/>
          <w:szCs w:val="24"/>
        </w:rPr>
        <w:t>MK noteikumi), projekt</w:t>
      </w:r>
      <w:r w:rsidR="009656BE">
        <w:rPr>
          <w:rFonts w:ascii="Aptos" w:hAnsi="Aptos"/>
          <w:sz w:val="24"/>
          <w:szCs w:val="24"/>
        </w:rPr>
        <w:t>a</w:t>
      </w:r>
      <w:r w:rsidRPr="007B599D">
        <w:rPr>
          <w:rFonts w:ascii="Aptos" w:hAnsi="Aptos"/>
          <w:sz w:val="24"/>
          <w:szCs w:val="24"/>
        </w:rPr>
        <w:t xml:space="preserve"> iesniegum</w:t>
      </w:r>
      <w:r w:rsidR="009656BE">
        <w:rPr>
          <w:rFonts w:ascii="Aptos" w:hAnsi="Aptos"/>
          <w:sz w:val="24"/>
          <w:szCs w:val="24"/>
        </w:rPr>
        <w:t>a</w:t>
      </w:r>
      <w:r w:rsidRPr="007B599D">
        <w:rPr>
          <w:rFonts w:ascii="Aptos" w:hAnsi="Aptos"/>
          <w:sz w:val="24"/>
          <w:szCs w:val="24"/>
        </w:rPr>
        <w:t xml:space="preserve"> atlases nolikumā (turpmāk – atlases nolikums) un projekt</w:t>
      </w:r>
      <w:r w:rsidR="009656BE">
        <w:rPr>
          <w:rFonts w:ascii="Aptos" w:hAnsi="Aptos"/>
          <w:sz w:val="24"/>
          <w:szCs w:val="24"/>
        </w:rPr>
        <w:t>a</w:t>
      </w:r>
      <w:r w:rsidRPr="007B599D">
        <w:rPr>
          <w:rFonts w:ascii="Aptos" w:hAnsi="Aptos"/>
          <w:sz w:val="24"/>
          <w:szCs w:val="24"/>
        </w:rPr>
        <w:t xml:space="preserve"> iesniegum</w:t>
      </w:r>
      <w:r w:rsidR="009656BE">
        <w:rPr>
          <w:rFonts w:ascii="Aptos" w:hAnsi="Aptos"/>
          <w:sz w:val="24"/>
          <w:szCs w:val="24"/>
        </w:rPr>
        <w:t>a</w:t>
      </w:r>
      <w:r w:rsidRPr="007B599D">
        <w:rPr>
          <w:rFonts w:ascii="Aptos" w:hAnsi="Aptos"/>
          <w:sz w:val="24"/>
          <w:szCs w:val="24"/>
        </w:rPr>
        <w:t xml:space="preserve"> vērtēšanas kritēriju piemērošanas metodikā iekļautos skaidrojumus. Projekta iesniegumu sagatavo un iesniedz </w:t>
      </w:r>
      <w:r w:rsidRPr="007B599D">
        <w:rPr>
          <w:rFonts w:ascii="Aptos" w:hAnsi="Aptos"/>
          <w:color w:val="000000" w:themeColor="text1"/>
          <w:sz w:val="24"/>
          <w:szCs w:val="24"/>
        </w:rPr>
        <w:t xml:space="preserve">Kohēzijas politikas fondu vadības informācijas sistēmā (turpmāk </w:t>
      </w:r>
      <w:bookmarkStart w:id="0" w:name="_Hlk219482024"/>
      <w:r w:rsidRPr="007B599D">
        <w:rPr>
          <w:rFonts w:ascii="Aptos" w:hAnsi="Aptos"/>
          <w:color w:val="000000" w:themeColor="text1"/>
          <w:sz w:val="24"/>
          <w:szCs w:val="24"/>
        </w:rPr>
        <w:t>–</w:t>
      </w:r>
      <w:bookmarkEnd w:id="0"/>
      <w:r w:rsidRPr="007B599D">
        <w:rPr>
          <w:rFonts w:ascii="Aptos" w:hAnsi="Aptos"/>
          <w:color w:val="000000" w:themeColor="text1"/>
          <w:sz w:val="24"/>
          <w:szCs w:val="24"/>
        </w:rPr>
        <w:t xml:space="preserve"> KPVIS) </w:t>
      </w:r>
      <w:hyperlink r:id="rId12">
        <w:r w:rsidRPr="007B599D">
          <w:rPr>
            <w:rStyle w:val="Hyperlink"/>
            <w:rFonts w:ascii="Aptos" w:hAnsi="Aptos"/>
            <w:sz w:val="24"/>
            <w:szCs w:val="24"/>
          </w:rPr>
          <w:t>https://projekti.cfla.gov.lv/</w:t>
        </w:r>
      </w:hyperlink>
      <w:r w:rsidRPr="007B599D">
        <w:rPr>
          <w:rFonts w:ascii="Aptos" w:hAnsi="Aptos"/>
          <w:sz w:val="24"/>
          <w:szCs w:val="24"/>
        </w:rPr>
        <w:t>.</w:t>
      </w:r>
    </w:p>
    <w:p w14:paraId="479880AB" w14:textId="403910B2" w:rsidR="00A562E9" w:rsidRPr="007B599D" w:rsidRDefault="00A562E9" w:rsidP="00A562E9">
      <w:pPr>
        <w:ind w:right="-2" w:firstLine="720"/>
        <w:jc w:val="both"/>
        <w:rPr>
          <w:rFonts w:ascii="Aptos" w:hAnsi="Aptos"/>
        </w:rPr>
      </w:pPr>
      <w:r w:rsidRPr="007B599D">
        <w:rPr>
          <w:rFonts w:ascii="Aptos" w:hAnsi="Aptos"/>
        </w:rPr>
        <w:t>Vis</w:t>
      </w:r>
      <w:r w:rsidR="00F74E2A" w:rsidRPr="007B599D">
        <w:rPr>
          <w:rFonts w:ascii="Aptos" w:hAnsi="Aptos"/>
        </w:rPr>
        <w:t>u</w:t>
      </w:r>
      <w:r w:rsidRPr="007B599D">
        <w:rPr>
          <w:rFonts w:ascii="Aptos" w:hAnsi="Aptos"/>
        </w:rPr>
        <w:t xml:space="preserve">s projekta iesnieguma </w:t>
      </w:r>
      <w:r w:rsidR="00F74E2A" w:rsidRPr="007B599D">
        <w:rPr>
          <w:rFonts w:ascii="Aptos" w:hAnsi="Aptos"/>
        </w:rPr>
        <w:t xml:space="preserve">datu laukus </w:t>
      </w:r>
      <w:r w:rsidRPr="007B599D">
        <w:rPr>
          <w:rFonts w:ascii="Aptos" w:hAnsi="Aptos"/>
        </w:rPr>
        <w:t>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408CE92D" w14:textId="6CF72416" w:rsidR="00A562E9" w:rsidRPr="007B599D" w:rsidRDefault="00A562E9" w:rsidP="00A562E9">
      <w:pPr>
        <w:ind w:right="-2" w:firstLine="720"/>
        <w:jc w:val="both"/>
        <w:rPr>
          <w:rFonts w:ascii="Aptos" w:hAnsi="Aptos"/>
        </w:rPr>
      </w:pPr>
      <w:r w:rsidRPr="007B599D">
        <w:rPr>
          <w:rFonts w:ascii="Aptos" w:hAnsi="Aptos"/>
        </w:rPr>
        <w:t>Aizpildot projekta iesniegumu, jānodrošina sniegtās informācijas saskaņotība starp visām projekta iesnieguma sadaļām un pielikumiem, kurās tā minēta vai uz kuru atsaucas.</w:t>
      </w:r>
    </w:p>
    <w:p w14:paraId="6992363C" w14:textId="2ACBF688" w:rsidR="00A562E9" w:rsidRPr="007B599D" w:rsidRDefault="633CBF43" w:rsidP="32A71CF7">
      <w:pPr>
        <w:ind w:firstLine="720"/>
        <w:jc w:val="both"/>
        <w:rPr>
          <w:rFonts w:ascii="Aptos" w:hAnsi="Aptos"/>
          <w:color w:val="7F7F7F" w:themeColor="text1" w:themeTint="80"/>
        </w:rPr>
      </w:pPr>
      <w:r w:rsidRPr="007B599D">
        <w:rPr>
          <w:rFonts w:ascii="Aptos" w:hAnsi="Aptos"/>
        </w:rPr>
        <w:t>Metodika ir veidota atbilstoši projekta iesnieguma sadaļām, skaidrojot, kāda informācija projekta iesniedzējam jānorāda attiecīgaj</w:t>
      </w:r>
      <w:r w:rsidR="0050150C" w:rsidRPr="007B599D">
        <w:rPr>
          <w:rFonts w:ascii="Aptos" w:hAnsi="Aptos"/>
        </w:rPr>
        <w:t>o</w:t>
      </w:r>
      <w:r w:rsidRPr="007B599D">
        <w:rPr>
          <w:rFonts w:ascii="Aptos" w:hAnsi="Aptos"/>
        </w:rPr>
        <w:t>s projekta iesnieguma sadaļ</w:t>
      </w:r>
      <w:r w:rsidR="004C71EE" w:rsidRPr="007B599D">
        <w:rPr>
          <w:rFonts w:ascii="Aptos" w:hAnsi="Aptos"/>
        </w:rPr>
        <w:t>a</w:t>
      </w:r>
      <w:r w:rsidRPr="007B599D">
        <w:rPr>
          <w:rFonts w:ascii="Aptos" w:hAnsi="Aptos"/>
        </w:rPr>
        <w:t>s</w:t>
      </w:r>
      <w:r w:rsidR="004C71EE" w:rsidRPr="007B599D">
        <w:rPr>
          <w:rFonts w:ascii="Aptos" w:hAnsi="Aptos"/>
        </w:rPr>
        <w:t xml:space="preserve"> datu laukos</w:t>
      </w:r>
      <w:r w:rsidRPr="007B599D">
        <w:rPr>
          <w:rFonts w:ascii="Aptos" w:hAnsi="Aptos"/>
        </w:rPr>
        <w:t>. Visi projekta iesnieguma aizpildīšanas ieteikumi, paskaidrojumi un atsauces uz normatīvajiem aktiem ir noformēti  “</w:t>
      </w:r>
      <w:r w:rsidRPr="007B599D">
        <w:rPr>
          <w:rFonts w:ascii="Aptos" w:hAnsi="Aptos"/>
          <w:i/>
          <w:iCs/>
          <w:color w:val="0000FF"/>
        </w:rPr>
        <w:t>zilā krāsā</w:t>
      </w:r>
      <w:r w:rsidRPr="007B599D">
        <w:rPr>
          <w:rFonts w:ascii="Aptos" w:hAnsi="Aptos"/>
        </w:rPr>
        <w:t>”, papildus tehniskas norādes noformēta</w:t>
      </w:r>
      <w:r w:rsidR="3D507511" w:rsidRPr="007B599D">
        <w:rPr>
          <w:rFonts w:ascii="Aptos" w:hAnsi="Aptos"/>
        </w:rPr>
        <w:t>s</w:t>
      </w:r>
      <w:r w:rsidRPr="007B599D">
        <w:rPr>
          <w:rFonts w:ascii="Aptos" w:hAnsi="Aptos"/>
        </w:rPr>
        <w:t xml:space="preserve"> “</w:t>
      </w:r>
      <w:r w:rsidRPr="007B599D">
        <w:rPr>
          <w:rFonts w:ascii="Aptos" w:hAnsi="Aptos"/>
          <w:color w:val="7F7F7F" w:themeColor="text1" w:themeTint="80"/>
        </w:rPr>
        <w:t>pelēkā krāsā”.</w:t>
      </w:r>
    </w:p>
    <w:p w14:paraId="43AB898B" w14:textId="2E1433D1" w:rsidR="009C1E00" w:rsidRPr="007B599D" w:rsidRDefault="18A07B14" w:rsidP="00D661A2">
      <w:pPr>
        <w:spacing w:line="259" w:lineRule="auto"/>
        <w:ind w:right="-2" w:firstLine="720"/>
        <w:jc w:val="both"/>
        <w:rPr>
          <w:rFonts w:ascii="Aptos" w:hAnsi="Aptos"/>
        </w:rPr>
      </w:pPr>
      <w:r w:rsidRPr="007B599D">
        <w:rPr>
          <w:rFonts w:ascii="Aptos" w:hAnsi="Aptos"/>
        </w:rPr>
        <w:t xml:space="preserve">Papildus, aizpildot projekta iesniegumu KPVIS, izmantojama </w:t>
      </w:r>
      <w:r w:rsidR="72A020A2" w:rsidRPr="007B599D">
        <w:rPr>
          <w:rFonts w:ascii="Aptos" w:hAnsi="Aptos"/>
        </w:rPr>
        <w:t>KPVIS elektroniskā lietot</w:t>
      </w:r>
      <w:r w:rsidR="73705936" w:rsidRPr="007B599D">
        <w:rPr>
          <w:rFonts w:ascii="Aptos" w:hAnsi="Aptos"/>
        </w:rPr>
        <w:t>ā</w:t>
      </w:r>
      <w:r w:rsidR="72A020A2" w:rsidRPr="007B599D">
        <w:rPr>
          <w:rFonts w:ascii="Aptos" w:hAnsi="Aptos"/>
        </w:rPr>
        <w:t>ju rokasgrāmata (</w:t>
      </w:r>
      <w:proofErr w:type="spellStart"/>
      <w:r w:rsidR="72A020A2" w:rsidRPr="007B599D">
        <w:rPr>
          <w:rFonts w:ascii="Aptos" w:hAnsi="Aptos"/>
        </w:rPr>
        <w:t>eLRG</w:t>
      </w:r>
      <w:proofErr w:type="spellEnd"/>
      <w:r w:rsidR="113683F9" w:rsidRPr="007B599D">
        <w:rPr>
          <w:rFonts w:ascii="Aptos" w:hAnsi="Aptos"/>
        </w:rPr>
        <w:t xml:space="preserve">) </w:t>
      </w:r>
      <w:r w:rsidR="009656BE" w:rsidRPr="009656BE">
        <w:rPr>
          <w:rFonts w:ascii="Aptos" w:hAnsi="Aptos"/>
        </w:rPr>
        <w:t>–</w:t>
      </w:r>
      <w:r w:rsidR="113683F9" w:rsidRPr="007B599D">
        <w:rPr>
          <w:rFonts w:ascii="Aptos" w:hAnsi="Aptos"/>
        </w:rPr>
        <w:t xml:space="preserve"> </w:t>
      </w:r>
      <w:hyperlink r:id="rId13" w:history="1">
        <w:r w:rsidR="113683F9" w:rsidRPr="007B599D">
          <w:rPr>
            <w:rStyle w:val="Hyperlink"/>
            <w:rFonts w:ascii="Aptos" w:hAnsi="Aptos"/>
          </w:rPr>
          <w:t>https://elrg.cfla.gov.lv/</w:t>
        </w:r>
      </w:hyperlink>
      <w:r w:rsidR="72A020A2" w:rsidRPr="007B599D">
        <w:rPr>
          <w:rFonts w:ascii="Aptos" w:hAnsi="Aptos"/>
        </w:rPr>
        <w:t>, kurā pieejama</w:t>
      </w:r>
      <w:r w:rsidR="395DB37A" w:rsidRPr="007B599D">
        <w:rPr>
          <w:rFonts w:ascii="Aptos" w:hAnsi="Aptos"/>
        </w:rPr>
        <w:t xml:space="preserve">s aktuālās KPVIS funkcionalitāšu tehniskās un biznesa lietošanas instrukcijas, t. sk. par KPVIS </w:t>
      </w:r>
      <w:proofErr w:type="spellStart"/>
      <w:r w:rsidR="395DB37A" w:rsidRPr="007B599D">
        <w:rPr>
          <w:rFonts w:ascii="Aptos" w:hAnsi="Aptos"/>
        </w:rPr>
        <w:t>ekrānskatiem</w:t>
      </w:r>
      <w:proofErr w:type="spellEnd"/>
      <w:r w:rsidR="395DB37A" w:rsidRPr="007B599D">
        <w:rPr>
          <w:rFonts w:ascii="Aptos" w:hAnsi="Aptos"/>
        </w:rPr>
        <w:t>, specifiskām datu ievades prasībām un pielietojamiem risinājumiem.</w:t>
      </w:r>
    </w:p>
    <w:p w14:paraId="13A1B61D" w14:textId="77777777" w:rsidR="00A562E9" w:rsidRPr="007B599D" w:rsidRDefault="00A562E9" w:rsidP="00057D69">
      <w:pPr>
        <w:ind w:firstLine="720"/>
        <w:jc w:val="both"/>
        <w:rPr>
          <w:rFonts w:ascii="Aptos" w:hAnsi="Aptos"/>
          <w:color w:val="7F7F7F" w:themeColor="text1" w:themeTint="80"/>
        </w:rPr>
      </w:pPr>
    </w:p>
    <w:p w14:paraId="1410B50E" w14:textId="78FCE01D" w:rsidR="00D661A2" w:rsidRPr="007B599D" w:rsidRDefault="00D661A2" w:rsidP="00C05CF7">
      <w:pPr>
        <w:pStyle w:val="ListParagraph"/>
        <w:rPr>
          <w:rFonts w:ascii="Aptos" w:hAnsi="Aptos"/>
          <w:b/>
          <w:bCs/>
          <w:kern w:val="36"/>
          <w:sz w:val="24"/>
          <w:szCs w:val="24"/>
          <w:highlight w:val="yellow"/>
        </w:rPr>
      </w:pPr>
      <w:r w:rsidRPr="007B599D">
        <w:rPr>
          <w:rFonts w:ascii="Aptos" w:hAnsi="Aptos"/>
          <w:sz w:val="24"/>
          <w:szCs w:val="24"/>
          <w:highlight w:val="yellow"/>
        </w:rPr>
        <w:br w:type="page"/>
      </w:r>
    </w:p>
    <w:p w14:paraId="0290C874" w14:textId="56A1B103" w:rsidR="00A62235" w:rsidRPr="007B599D" w:rsidRDefault="00A562E9" w:rsidP="00E25956">
      <w:pPr>
        <w:pStyle w:val="Heading1"/>
        <w:spacing w:before="0" w:beforeAutospacing="0" w:after="0" w:afterAutospacing="0"/>
        <w:jc w:val="center"/>
        <w:rPr>
          <w:rFonts w:ascii="Aptos" w:hAnsi="Aptos"/>
          <w:sz w:val="28"/>
          <w:szCs w:val="28"/>
        </w:rPr>
      </w:pPr>
      <w:r w:rsidRPr="007B599D">
        <w:rPr>
          <w:rFonts w:ascii="Aptos" w:hAnsi="Aptos"/>
          <w:sz w:val="28"/>
          <w:szCs w:val="28"/>
        </w:rPr>
        <w:lastRenderedPageBreak/>
        <w:t>Projekta iesniegums</w:t>
      </w:r>
    </w:p>
    <w:p w14:paraId="1B6E0F33" w14:textId="77777777" w:rsidR="00B93B92" w:rsidRPr="007B599D" w:rsidRDefault="00B93B92" w:rsidP="00A62235">
      <w:pPr>
        <w:rPr>
          <w:rFonts w:ascii="Aptos" w:hAnsi="Aptos"/>
          <w:color w:val="7F7F7F" w:themeColor="text1" w:themeTint="80"/>
        </w:rPr>
      </w:pPr>
    </w:p>
    <w:p w14:paraId="297954DA" w14:textId="21C026FA" w:rsidR="000C66AC" w:rsidRPr="007B599D" w:rsidRDefault="00057D69" w:rsidP="00057D69">
      <w:pPr>
        <w:pStyle w:val="Heading2"/>
        <w:spacing w:before="0" w:beforeAutospacing="0" w:after="0" w:afterAutospacing="0"/>
        <w:jc w:val="center"/>
        <w:rPr>
          <w:rFonts w:ascii="Aptos" w:eastAsia="Times New Roman" w:hAnsi="Aptos"/>
          <w:sz w:val="24"/>
          <w:szCs w:val="24"/>
        </w:rPr>
      </w:pPr>
      <w:r w:rsidRPr="007B599D">
        <w:rPr>
          <w:rFonts w:ascii="Aptos" w:eastAsia="Times New Roman" w:hAnsi="Aptos"/>
          <w:sz w:val="24"/>
          <w:szCs w:val="24"/>
        </w:rPr>
        <w:t xml:space="preserve">SADAĻA </w:t>
      </w:r>
      <w:r w:rsidR="009656BE" w:rsidRPr="009656BE">
        <w:rPr>
          <w:rFonts w:ascii="Aptos" w:eastAsia="Times New Roman" w:hAnsi="Aptos"/>
          <w:sz w:val="24"/>
          <w:szCs w:val="24"/>
        </w:rPr>
        <w:t>–</w:t>
      </w:r>
      <w:r w:rsidRPr="007B599D">
        <w:rPr>
          <w:rFonts w:ascii="Aptos" w:eastAsia="Times New Roman" w:hAnsi="Aptos"/>
          <w:sz w:val="24"/>
          <w:szCs w:val="24"/>
        </w:rPr>
        <w:t xml:space="preserve"> PROJEKTA IESNIEDZĒJS</w:t>
      </w:r>
    </w:p>
    <w:p w14:paraId="6E96D26B" w14:textId="77777777" w:rsidR="00057D69" w:rsidRPr="007B599D" w:rsidRDefault="00057D69" w:rsidP="00B93B92">
      <w:pPr>
        <w:pStyle w:val="Heading2"/>
        <w:spacing w:before="0" w:beforeAutospacing="0" w:after="0" w:afterAutospacing="0"/>
        <w:jc w:val="both"/>
        <w:rPr>
          <w:rFonts w:ascii="Aptos" w:eastAsia="Times New Roman" w:hAnsi="Aptos"/>
          <w:sz w:val="32"/>
          <w:szCs w:val="32"/>
        </w:rPr>
      </w:pPr>
    </w:p>
    <w:tbl>
      <w:tblPr>
        <w:tblStyle w:val="TableGrid"/>
        <w:tblW w:w="0" w:type="auto"/>
        <w:tblLook w:val="04A0" w:firstRow="1" w:lastRow="0" w:firstColumn="1" w:lastColumn="0" w:noHBand="0" w:noVBand="1"/>
      </w:tblPr>
      <w:tblGrid>
        <w:gridCol w:w="4239"/>
        <w:gridCol w:w="5388"/>
      </w:tblGrid>
      <w:tr w:rsidR="00284E0C" w:rsidRPr="007B599D" w14:paraId="17E75572" w14:textId="77777777" w:rsidTr="53FC06AE">
        <w:trPr>
          <w:trHeight w:val="300"/>
        </w:trPr>
        <w:tc>
          <w:tcPr>
            <w:tcW w:w="4106" w:type="dxa"/>
            <w:vMerge w:val="restart"/>
          </w:tcPr>
          <w:p w14:paraId="6D7FD312" w14:textId="77777777" w:rsidR="00B93B92" w:rsidRPr="007B599D" w:rsidRDefault="00B93B92" w:rsidP="00D661A2">
            <w:pPr>
              <w:rPr>
                <w:rFonts w:ascii="Aptos" w:eastAsia="Times New Roman" w:hAnsi="Aptos"/>
              </w:rPr>
            </w:pPr>
          </w:p>
          <w:p w14:paraId="758E2433" w14:textId="13306997" w:rsidR="00284E0C" w:rsidRPr="007B599D" w:rsidRDefault="009513B4" w:rsidP="00D661A2">
            <w:pPr>
              <w:rPr>
                <w:rFonts w:ascii="Aptos" w:eastAsia="Times New Roman" w:hAnsi="Aptos"/>
              </w:rPr>
            </w:pPr>
            <w:r w:rsidRPr="007B599D">
              <w:rPr>
                <w:rFonts w:ascii="Aptos" w:hAnsi="Aptos"/>
                <w:noProof/>
              </w:rPr>
              <w:drawing>
                <wp:inline distT="0" distB="0" distL="0" distR="0" wp14:anchorId="434F9355" wp14:editId="4AB69EAE">
                  <wp:extent cx="2555237" cy="5343525"/>
                  <wp:effectExtent l="0" t="0" r="0" b="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4"/>
                          <a:stretch>
                            <a:fillRect/>
                          </a:stretch>
                        </pic:blipFill>
                        <pic:spPr>
                          <a:xfrm>
                            <a:off x="0" y="0"/>
                            <a:ext cx="2560023" cy="5353534"/>
                          </a:xfrm>
                          <a:prstGeom prst="rect">
                            <a:avLst/>
                          </a:prstGeom>
                        </pic:spPr>
                      </pic:pic>
                    </a:graphicData>
                  </a:graphic>
                </wp:inline>
              </w:drawing>
            </w:r>
          </w:p>
        </w:tc>
        <w:tc>
          <w:tcPr>
            <w:tcW w:w="5521" w:type="dxa"/>
          </w:tcPr>
          <w:p w14:paraId="12F71CB8" w14:textId="77777777" w:rsidR="00284E0C" w:rsidRPr="00185FF0" w:rsidRDefault="00284E0C" w:rsidP="00D661A2">
            <w:pPr>
              <w:rPr>
                <w:rFonts w:ascii="Aptos" w:eastAsia="Times New Roman" w:hAnsi="Aptos"/>
                <w:sz w:val="22"/>
                <w:szCs w:val="22"/>
              </w:rPr>
            </w:pPr>
            <w:r w:rsidRPr="00185FF0">
              <w:rPr>
                <w:rFonts w:ascii="Aptos" w:eastAsia="Times New Roman" w:hAnsi="Aptos"/>
                <w:sz w:val="22"/>
                <w:szCs w:val="22"/>
              </w:rPr>
              <w:t>Projekta nosaukums</w:t>
            </w:r>
          </w:p>
          <w:p w14:paraId="2D156F06" w14:textId="77777777" w:rsidR="00284E0C" w:rsidRPr="00185FF0" w:rsidRDefault="00284E0C" w:rsidP="00D661A2">
            <w:pPr>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p>
          <w:p w14:paraId="690FA2D9" w14:textId="2A510B27" w:rsidR="00284E0C" w:rsidRPr="00185FF0" w:rsidRDefault="00284E0C" w:rsidP="004214F8">
            <w:pPr>
              <w:jc w:val="both"/>
              <w:rPr>
                <w:rFonts w:ascii="Aptos" w:eastAsia="Times New Roman" w:hAnsi="Aptos"/>
                <w:sz w:val="22"/>
                <w:szCs w:val="22"/>
              </w:rPr>
            </w:pPr>
            <w:r w:rsidRPr="00185FF0">
              <w:rPr>
                <w:rFonts w:ascii="Aptos" w:hAnsi="Aptos"/>
                <w:i/>
                <w:iCs/>
                <w:color w:val="0000FF"/>
                <w:sz w:val="22"/>
                <w:szCs w:val="22"/>
              </w:rPr>
              <w:t>Projekta nosaukums nedrīkst pārsniegt vienu teikumu. Tam kodolīgi jāatspoguļo projekta mērķis.</w:t>
            </w:r>
          </w:p>
        </w:tc>
      </w:tr>
      <w:tr w:rsidR="00284E0C" w:rsidRPr="007B599D" w14:paraId="2A3404D3" w14:textId="77777777" w:rsidTr="53FC06AE">
        <w:trPr>
          <w:trHeight w:val="300"/>
        </w:trPr>
        <w:tc>
          <w:tcPr>
            <w:tcW w:w="4106" w:type="dxa"/>
            <w:vMerge/>
          </w:tcPr>
          <w:p w14:paraId="20C5BE7F" w14:textId="77777777" w:rsidR="00284E0C" w:rsidRPr="007B599D" w:rsidRDefault="00284E0C" w:rsidP="00084B42">
            <w:pPr>
              <w:pStyle w:val="NormalWeb"/>
              <w:spacing w:before="0" w:beforeAutospacing="0" w:after="0" w:afterAutospacing="0"/>
              <w:jc w:val="both"/>
              <w:rPr>
                <w:rFonts w:ascii="Aptos" w:eastAsia="Times New Roman" w:hAnsi="Aptos"/>
                <w:b/>
                <w:bCs/>
                <w:sz w:val="28"/>
                <w:szCs w:val="28"/>
              </w:rPr>
            </w:pPr>
          </w:p>
        </w:tc>
        <w:tc>
          <w:tcPr>
            <w:tcW w:w="5521" w:type="dxa"/>
          </w:tcPr>
          <w:p w14:paraId="1F98F815" w14:textId="77777777" w:rsidR="00284E0C" w:rsidRPr="00185FF0" w:rsidRDefault="00284E0C" w:rsidP="00084B42">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Projekta iesniedzēja nosaukums</w:t>
            </w:r>
          </w:p>
          <w:p w14:paraId="4A71F47A" w14:textId="77777777" w:rsidR="00284E0C" w:rsidRPr="00185FF0" w:rsidRDefault="00284E0C" w:rsidP="00084B42">
            <w:pPr>
              <w:rPr>
                <w:rFonts w:ascii="Aptos" w:hAnsi="Aptos"/>
                <w:color w:val="7F7F7F" w:themeColor="text1" w:themeTint="80"/>
                <w:sz w:val="22"/>
                <w:szCs w:val="22"/>
              </w:rPr>
            </w:pPr>
            <w:r w:rsidRPr="00185FF0">
              <w:rPr>
                <w:rFonts w:ascii="Aptos" w:hAnsi="Aptos"/>
                <w:color w:val="7F7F7F" w:themeColor="text1" w:themeTint="80"/>
                <w:sz w:val="22"/>
                <w:szCs w:val="22"/>
              </w:rPr>
              <w:t>Lauks tiek automātiski aizpildīts</w:t>
            </w:r>
          </w:p>
          <w:p w14:paraId="34D16727" w14:textId="3866823D" w:rsidR="00284E0C" w:rsidRPr="00185FF0" w:rsidRDefault="00284E0C" w:rsidP="009F7D2C">
            <w:pPr>
              <w:jc w:val="both"/>
              <w:rPr>
                <w:rFonts w:ascii="Aptos" w:hAnsi="Aptos"/>
                <w:i/>
                <w:iCs/>
                <w:color w:val="0000FF"/>
                <w:sz w:val="22"/>
                <w:szCs w:val="22"/>
              </w:rPr>
            </w:pPr>
            <w:r w:rsidRPr="00185FF0">
              <w:rPr>
                <w:rFonts w:ascii="Aptos" w:hAnsi="Aptos"/>
                <w:i/>
                <w:iCs/>
                <w:color w:val="0000FF"/>
                <w:sz w:val="22"/>
                <w:szCs w:val="22"/>
              </w:rPr>
              <w:t xml:space="preserve">Norāda projekta iesniedzēja juridisko nosaukumu. </w:t>
            </w:r>
          </w:p>
          <w:p w14:paraId="272EEC76" w14:textId="77777777" w:rsidR="003D2CFC" w:rsidRPr="00185FF0" w:rsidRDefault="003D2CFC" w:rsidP="009F7D2C">
            <w:pPr>
              <w:jc w:val="both"/>
              <w:rPr>
                <w:rFonts w:ascii="Aptos" w:hAnsi="Aptos"/>
                <w:i/>
                <w:iCs/>
                <w:color w:val="0000FF"/>
                <w:sz w:val="22"/>
                <w:szCs w:val="22"/>
              </w:rPr>
            </w:pPr>
          </w:p>
          <w:p w14:paraId="5D29DDEF" w14:textId="4964C512" w:rsidR="00284E0C" w:rsidRPr="00185FF0" w:rsidRDefault="00284E0C" w:rsidP="781D9E48">
            <w:pPr>
              <w:pStyle w:val="NormalWeb"/>
              <w:spacing w:before="0" w:beforeAutospacing="0" w:after="0" w:afterAutospacing="0"/>
              <w:jc w:val="both"/>
              <w:rPr>
                <w:rFonts w:ascii="Aptos" w:eastAsia="Times New Roman" w:hAnsi="Aptos"/>
                <w:b/>
                <w:bCs/>
                <w:sz w:val="22"/>
                <w:szCs w:val="22"/>
              </w:rPr>
            </w:pPr>
            <w:r w:rsidRPr="00185FF0">
              <w:rPr>
                <w:rFonts w:ascii="Aptos" w:hAnsi="Aptos"/>
                <w:i/>
                <w:iCs/>
                <w:color w:val="0000FF"/>
                <w:sz w:val="22"/>
                <w:szCs w:val="22"/>
              </w:rPr>
              <w:t xml:space="preserve">Projekta iesniedzējs </w:t>
            </w:r>
            <w:r w:rsidR="00915B67" w:rsidRPr="00185FF0">
              <w:rPr>
                <w:rFonts w:ascii="Aptos" w:hAnsi="Aptos"/>
                <w:i/>
                <w:iCs/>
                <w:color w:val="0000FF"/>
                <w:sz w:val="22"/>
                <w:szCs w:val="22"/>
              </w:rPr>
              <w:t>atbilstoši</w:t>
            </w:r>
            <w:r w:rsidR="009C4A2F" w:rsidRPr="00185FF0">
              <w:rPr>
                <w:rFonts w:ascii="Aptos" w:hAnsi="Aptos"/>
                <w:i/>
                <w:iCs/>
                <w:color w:val="0000FF"/>
                <w:sz w:val="22"/>
                <w:szCs w:val="22"/>
              </w:rPr>
              <w:t xml:space="preserve"> </w:t>
            </w:r>
            <w:r w:rsidR="00143A8F">
              <w:rPr>
                <w:rFonts w:ascii="Aptos" w:hAnsi="Aptos"/>
                <w:i/>
                <w:iCs/>
                <w:color w:val="0000FF"/>
                <w:sz w:val="22"/>
                <w:szCs w:val="22"/>
              </w:rPr>
              <w:t xml:space="preserve">SAM </w:t>
            </w:r>
            <w:r w:rsidRPr="00185FF0">
              <w:rPr>
                <w:rFonts w:ascii="Aptos" w:hAnsi="Aptos"/>
                <w:i/>
                <w:iCs/>
                <w:color w:val="0000FF"/>
                <w:sz w:val="22"/>
                <w:szCs w:val="22"/>
              </w:rPr>
              <w:t>MK noteikumu 1</w:t>
            </w:r>
            <w:r w:rsidR="3FCB8869" w:rsidRPr="00185FF0">
              <w:rPr>
                <w:rFonts w:ascii="Aptos" w:hAnsi="Aptos"/>
                <w:i/>
                <w:iCs/>
                <w:color w:val="0000FF"/>
                <w:sz w:val="22"/>
                <w:szCs w:val="22"/>
              </w:rPr>
              <w:t>1</w:t>
            </w:r>
            <w:r w:rsidRPr="00185FF0">
              <w:rPr>
                <w:rFonts w:ascii="Aptos" w:hAnsi="Aptos"/>
                <w:i/>
                <w:iCs/>
                <w:color w:val="0000FF"/>
                <w:sz w:val="22"/>
                <w:szCs w:val="22"/>
              </w:rPr>
              <w:t>.</w:t>
            </w:r>
            <w:r w:rsidR="009656BE">
              <w:rPr>
                <w:rFonts w:ascii="Aptos" w:hAnsi="Aptos"/>
                <w:i/>
                <w:iCs/>
                <w:color w:val="0000FF"/>
                <w:sz w:val="22"/>
                <w:szCs w:val="22"/>
              </w:rPr>
              <w:t xml:space="preserve"> </w:t>
            </w:r>
            <w:r w:rsidR="00915B67" w:rsidRPr="00185FF0">
              <w:rPr>
                <w:rFonts w:ascii="Aptos" w:hAnsi="Aptos"/>
                <w:i/>
                <w:iCs/>
                <w:color w:val="0000FF"/>
                <w:sz w:val="22"/>
                <w:szCs w:val="22"/>
              </w:rPr>
              <w:t>punktam</w:t>
            </w:r>
            <w:r w:rsidRPr="00185FF0">
              <w:rPr>
                <w:rFonts w:ascii="Aptos" w:hAnsi="Aptos"/>
                <w:i/>
                <w:iCs/>
                <w:color w:val="0000FF"/>
                <w:sz w:val="22"/>
                <w:szCs w:val="22"/>
              </w:rPr>
              <w:t xml:space="preserve"> </w:t>
            </w:r>
            <w:r w:rsidR="00915B67" w:rsidRPr="00185FF0">
              <w:rPr>
                <w:rFonts w:ascii="Aptos" w:hAnsi="Aptos"/>
                <w:i/>
                <w:iCs/>
                <w:color w:val="0000FF"/>
                <w:sz w:val="22"/>
                <w:szCs w:val="22"/>
              </w:rPr>
              <w:t xml:space="preserve">ir </w:t>
            </w:r>
            <w:r w:rsidR="00371BFB" w:rsidRPr="00185FF0">
              <w:rPr>
                <w:rFonts w:ascii="Aptos" w:hAnsi="Aptos"/>
                <w:i/>
                <w:iCs/>
                <w:color w:val="0000FF"/>
                <w:sz w:val="22"/>
                <w:szCs w:val="22"/>
              </w:rPr>
              <w:t>Nodarbinātības valsts aģentūra</w:t>
            </w:r>
          </w:p>
        </w:tc>
      </w:tr>
      <w:tr w:rsidR="00284E0C" w:rsidRPr="007B599D" w14:paraId="7FEF8C5A" w14:textId="77777777" w:rsidTr="53FC06AE">
        <w:trPr>
          <w:trHeight w:val="300"/>
        </w:trPr>
        <w:tc>
          <w:tcPr>
            <w:tcW w:w="4106" w:type="dxa"/>
            <w:vMerge/>
          </w:tcPr>
          <w:p w14:paraId="28A9D4D1" w14:textId="77777777" w:rsidR="00284E0C" w:rsidRPr="007B599D" w:rsidRDefault="00284E0C" w:rsidP="00084B42">
            <w:pPr>
              <w:pStyle w:val="NormalWeb"/>
              <w:spacing w:before="0" w:beforeAutospacing="0" w:after="0" w:afterAutospacing="0"/>
              <w:jc w:val="both"/>
              <w:rPr>
                <w:rFonts w:ascii="Aptos" w:eastAsia="Times New Roman" w:hAnsi="Aptos"/>
                <w:b/>
                <w:bCs/>
                <w:sz w:val="28"/>
                <w:szCs w:val="28"/>
              </w:rPr>
            </w:pPr>
          </w:p>
        </w:tc>
        <w:tc>
          <w:tcPr>
            <w:tcW w:w="5521" w:type="dxa"/>
          </w:tcPr>
          <w:p w14:paraId="30F1AF50" w14:textId="77777777" w:rsidR="00284E0C" w:rsidRPr="00185FF0" w:rsidRDefault="00284E0C" w:rsidP="00084B42">
            <w:pPr>
              <w:jc w:val="both"/>
              <w:rPr>
                <w:rFonts w:ascii="Aptos" w:eastAsia="Times New Roman" w:hAnsi="Aptos"/>
                <w:b/>
                <w:bCs/>
                <w:sz w:val="22"/>
                <w:szCs w:val="22"/>
              </w:rPr>
            </w:pPr>
            <w:r w:rsidRPr="00185FF0">
              <w:rPr>
                <w:rFonts w:ascii="Aptos" w:eastAsia="Times New Roman" w:hAnsi="Aptos"/>
                <w:b/>
                <w:bCs/>
                <w:sz w:val="22"/>
                <w:szCs w:val="22"/>
              </w:rPr>
              <w:t>Nodokļu maksātāja reģistrācijas kods</w:t>
            </w:r>
          </w:p>
          <w:p w14:paraId="16561851" w14:textId="0C84BBE9" w:rsidR="00284E0C" w:rsidRPr="00185FF0" w:rsidRDefault="00284E0C" w:rsidP="00084B42">
            <w:pPr>
              <w:rPr>
                <w:rFonts w:ascii="Aptos" w:hAnsi="Aptos"/>
                <w:color w:val="7F7F7F" w:themeColor="text1" w:themeTint="80"/>
                <w:sz w:val="22"/>
                <w:szCs w:val="22"/>
              </w:rPr>
            </w:pPr>
            <w:r w:rsidRPr="00185FF0">
              <w:rPr>
                <w:rFonts w:ascii="Aptos" w:hAnsi="Aptos"/>
                <w:color w:val="7F7F7F" w:themeColor="text1" w:themeTint="80"/>
                <w:sz w:val="22"/>
                <w:szCs w:val="22"/>
              </w:rPr>
              <w:t>Lauks tiek automātiski aizpildīts</w:t>
            </w:r>
          </w:p>
        </w:tc>
      </w:tr>
      <w:tr w:rsidR="00284E0C" w:rsidRPr="007B599D" w14:paraId="29C1D738" w14:textId="77777777" w:rsidTr="53FC06AE">
        <w:trPr>
          <w:trHeight w:val="300"/>
        </w:trPr>
        <w:tc>
          <w:tcPr>
            <w:tcW w:w="4106" w:type="dxa"/>
            <w:vMerge/>
          </w:tcPr>
          <w:p w14:paraId="23E849FD" w14:textId="77777777" w:rsidR="00284E0C" w:rsidRPr="007B599D" w:rsidRDefault="00284E0C" w:rsidP="00084B42">
            <w:pPr>
              <w:pStyle w:val="NormalWeb"/>
              <w:spacing w:before="0" w:beforeAutospacing="0" w:after="0" w:afterAutospacing="0"/>
              <w:jc w:val="both"/>
              <w:rPr>
                <w:rFonts w:ascii="Aptos" w:eastAsia="Times New Roman" w:hAnsi="Aptos"/>
                <w:b/>
                <w:bCs/>
                <w:sz w:val="28"/>
                <w:szCs w:val="28"/>
              </w:rPr>
            </w:pPr>
          </w:p>
        </w:tc>
        <w:tc>
          <w:tcPr>
            <w:tcW w:w="5521" w:type="dxa"/>
          </w:tcPr>
          <w:p w14:paraId="0089304E" w14:textId="77777777" w:rsidR="00284E0C" w:rsidRPr="00185FF0" w:rsidRDefault="00284E0C" w:rsidP="00084B42">
            <w:pPr>
              <w:jc w:val="both"/>
              <w:rPr>
                <w:rFonts w:ascii="Aptos" w:eastAsia="Times New Roman" w:hAnsi="Aptos"/>
                <w:b/>
                <w:bCs/>
                <w:sz w:val="22"/>
                <w:szCs w:val="22"/>
              </w:rPr>
            </w:pPr>
            <w:r w:rsidRPr="00185FF0">
              <w:rPr>
                <w:rFonts w:ascii="Aptos" w:eastAsia="Times New Roman" w:hAnsi="Aptos"/>
                <w:b/>
                <w:bCs/>
                <w:sz w:val="22"/>
                <w:szCs w:val="22"/>
              </w:rPr>
              <w:t>Patiesā labuma guvējs</w:t>
            </w:r>
          </w:p>
          <w:p w14:paraId="216B3AF7" w14:textId="09CD0D8F" w:rsidR="00284E0C" w:rsidRPr="00185FF0" w:rsidRDefault="00284E0C" w:rsidP="00D53E22">
            <w:pPr>
              <w:rPr>
                <w:rFonts w:ascii="Aptos" w:hAnsi="Aptos"/>
                <w:color w:val="7F7F7F" w:themeColor="text1" w:themeTint="80"/>
                <w:sz w:val="22"/>
                <w:szCs w:val="22"/>
              </w:rPr>
            </w:pPr>
            <w:r w:rsidRPr="00185FF0">
              <w:rPr>
                <w:rFonts w:ascii="Aptos" w:hAnsi="Aptos"/>
                <w:color w:val="7F7F7F" w:themeColor="text1" w:themeTint="80"/>
                <w:sz w:val="22"/>
                <w:szCs w:val="22"/>
              </w:rPr>
              <w:t>Lauks tiek automātiski aizpildīts</w:t>
            </w:r>
          </w:p>
        </w:tc>
      </w:tr>
      <w:tr w:rsidR="00284E0C" w:rsidRPr="007B599D" w14:paraId="4795278D" w14:textId="77777777" w:rsidTr="53FC06AE">
        <w:trPr>
          <w:trHeight w:val="300"/>
        </w:trPr>
        <w:tc>
          <w:tcPr>
            <w:tcW w:w="4106" w:type="dxa"/>
            <w:vMerge/>
          </w:tcPr>
          <w:p w14:paraId="0C6A4FBF" w14:textId="77777777" w:rsidR="00284E0C" w:rsidRPr="007B599D" w:rsidRDefault="00284E0C" w:rsidP="00084B42">
            <w:pPr>
              <w:pStyle w:val="NormalWeb"/>
              <w:spacing w:before="0" w:beforeAutospacing="0" w:after="0" w:afterAutospacing="0"/>
              <w:jc w:val="both"/>
              <w:rPr>
                <w:rFonts w:ascii="Aptos" w:eastAsia="Times New Roman" w:hAnsi="Aptos"/>
                <w:b/>
                <w:bCs/>
                <w:sz w:val="28"/>
                <w:szCs w:val="28"/>
              </w:rPr>
            </w:pPr>
          </w:p>
        </w:tc>
        <w:tc>
          <w:tcPr>
            <w:tcW w:w="5521" w:type="dxa"/>
          </w:tcPr>
          <w:p w14:paraId="08D740B5" w14:textId="77777777" w:rsidR="00284E0C" w:rsidRPr="00185FF0" w:rsidRDefault="00284E0C" w:rsidP="00084B42">
            <w:pPr>
              <w:jc w:val="both"/>
              <w:rPr>
                <w:rFonts w:ascii="Aptos" w:eastAsia="Times New Roman" w:hAnsi="Aptos"/>
                <w:b/>
                <w:bCs/>
                <w:sz w:val="22"/>
                <w:szCs w:val="22"/>
              </w:rPr>
            </w:pPr>
            <w:r w:rsidRPr="00185FF0">
              <w:rPr>
                <w:rFonts w:ascii="Aptos" w:eastAsia="Times New Roman" w:hAnsi="Aptos"/>
                <w:b/>
                <w:bCs/>
                <w:sz w:val="22"/>
                <w:szCs w:val="22"/>
              </w:rPr>
              <w:t>Projekta iesniedzēja veids</w:t>
            </w:r>
          </w:p>
          <w:p w14:paraId="6582020A" w14:textId="44DA1BFF" w:rsidR="00284E0C" w:rsidRPr="00185FF0" w:rsidRDefault="00284E0C" w:rsidP="00084B42">
            <w:pPr>
              <w:pStyle w:val="NormalWeb"/>
              <w:spacing w:before="0" w:beforeAutospacing="0" w:after="0" w:afterAutospacing="0"/>
              <w:jc w:val="both"/>
              <w:rPr>
                <w:rFonts w:ascii="Aptos" w:eastAsia="Times New Roman" w:hAnsi="Aptos"/>
                <w:b/>
                <w:bCs/>
                <w:sz w:val="22"/>
                <w:szCs w:val="22"/>
              </w:rPr>
            </w:pPr>
            <w:r w:rsidRPr="00185FF0">
              <w:rPr>
                <w:rFonts w:ascii="Aptos" w:hAnsi="Aptos"/>
                <w:color w:val="7F7F7F" w:themeColor="text1" w:themeTint="80"/>
                <w:sz w:val="22"/>
                <w:szCs w:val="22"/>
              </w:rPr>
              <w:t>Lauks tiek automātiski aizpildīts</w:t>
            </w:r>
          </w:p>
        </w:tc>
      </w:tr>
      <w:tr w:rsidR="00284E0C" w:rsidRPr="007B599D" w14:paraId="5FEC1B4E" w14:textId="77777777" w:rsidTr="53FC06AE">
        <w:trPr>
          <w:trHeight w:val="1298"/>
        </w:trPr>
        <w:tc>
          <w:tcPr>
            <w:tcW w:w="4106" w:type="dxa"/>
            <w:vMerge/>
          </w:tcPr>
          <w:p w14:paraId="401B37F8" w14:textId="77777777" w:rsidR="00284E0C" w:rsidRPr="007B599D" w:rsidRDefault="00284E0C" w:rsidP="00084B42">
            <w:pPr>
              <w:pStyle w:val="NormalWeb"/>
              <w:spacing w:before="0" w:beforeAutospacing="0" w:after="0" w:afterAutospacing="0"/>
              <w:jc w:val="both"/>
              <w:rPr>
                <w:rFonts w:ascii="Aptos" w:eastAsia="Times New Roman" w:hAnsi="Aptos"/>
                <w:b/>
                <w:bCs/>
                <w:sz w:val="28"/>
                <w:szCs w:val="28"/>
              </w:rPr>
            </w:pPr>
          </w:p>
        </w:tc>
        <w:tc>
          <w:tcPr>
            <w:tcW w:w="5521" w:type="dxa"/>
          </w:tcPr>
          <w:p w14:paraId="432F30B0" w14:textId="77777777" w:rsidR="00284E0C" w:rsidRPr="00185FF0" w:rsidRDefault="00284E0C" w:rsidP="00084B42">
            <w:pPr>
              <w:jc w:val="both"/>
              <w:rPr>
                <w:rFonts w:ascii="Aptos" w:eastAsia="Times New Roman" w:hAnsi="Aptos"/>
                <w:b/>
                <w:bCs/>
                <w:sz w:val="22"/>
                <w:szCs w:val="22"/>
              </w:rPr>
            </w:pPr>
            <w:r w:rsidRPr="00185FF0">
              <w:rPr>
                <w:rFonts w:ascii="Aptos" w:eastAsia="Times New Roman" w:hAnsi="Aptos"/>
                <w:b/>
                <w:bCs/>
                <w:sz w:val="22"/>
                <w:szCs w:val="22"/>
              </w:rPr>
              <w:t>Projekta iesniedzēja tips</w:t>
            </w:r>
          </w:p>
          <w:p w14:paraId="046BB46C" w14:textId="77777777" w:rsidR="00284E0C" w:rsidRPr="00185FF0" w:rsidRDefault="00284E0C" w:rsidP="00084B42">
            <w:pPr>
              <w:tabs>
                <w:tab w:val="left" w:pos="900"/>
              </w:tabs>
              <w:rPr>
                <w:rFonts w:ascii="Aptos" w:hAnsi="Aptos"/>
                <w:i/>
                <w:color w:val="0000FF"/>
                <w:sz w:val="22"/>
                <w:szCs w:val="22"/>
              </w:rPr>
            </w:pPr>
            <w:r w:rsidRPr="00185FF0">
              <w:rPr>
                <w:rFonts w:ascii="Aptos" w:hAnsi="Aptos"/>
                <w:color w:val="7F7F7F" w:themeColor="text1" w:themeTint="80"/>
                <w:sz w:val="22"/>
                <w:szCs w:val="22"/>
              </w:rPr>
              <w:t>Izvēlas atbilstošo no klasifikatora:</w:t>
            </w:r>
            <w:r w:rsidRPr="00185FF0">
              <w:rPr>
                <w:rFonts w:ascii="Aptos" w:hAnsi="Aptos"/>
                <w:i/>
                <w:color w:val="0000FF"/>
                <w:sz w:val="22"/>
                <w:szCs w:val="22"/>
              </w:rPr>
              <w:t xml:space="preserve"> </w:t>
            </w:r>
          </w:p>
          <w:p w14:paraId="32F5369A" w14:textId="77777777" w:rsidR="00284E0C" w:rsidRPr="00185FF0" w:rsidRDefault="00284E0C" w:rsidP="003F2CD4">
            <w:pPr>
              <w:pStyle w:val="ListParagraph"/>
              <w:numPr>
                <w:ilvl w:val="0"/>
                <w:numId w:val="5"/>
              </w:numPr>
              <w:tabs>
                <w:tab w:val="left" w:pos="900"/>
              </w:tabs>
              <w:spacing w:after="0" w:line="240" w:lineRule="auto"/>
              <w:rPr>
                <w:rFonts w:ascii="Aptos" w:hAnsi="Aptos"/>
                <w:i/>
                <w:color w:val="0000FF"/>
              </w:rPr>
            </w:pPr>
            <w:r w:rsidRPr="00185FF0">
              <w:rPr>
                <w:rFonts w:ascii="Aptos" w:hAnsi="Aptos"/>
                <w:i/>
                <w:color w:val="0000FF"/>
              </w:rPr>
              <w:t>lielais uzņēmums</w:t>
            </w:r>
          </w:p>
          <w:p w14:paraId="507BF9E6" w14:textId="77777777" w:rsidR="00B93B92" w:rsidRPr="00185FF0" w:rsidRDefault="00284E0C" w:rsidP="003F2CD4">
            <w:pPr>
              <w:pStyle w:val="ListParagraph"/>
              <w:numPr>
                <w:ilvl w:val="0"/>
                <w:numId w:val="5"/>
              </w:numPr>
              <w:tabs>
                <w:tab w:val="left" w:pos="900"/>
              </w:tabs>
              <w:spacing w:after="0" w:line="240" w:lineRule="auto"/>
              <w:rPr>
                <w:rFonts w:ascii="Aptos" w:eastAsia="Times New Roman" w:hAnsi="Aptos"/>
                <w:b/>
                <w:bCs/>
              </w:rPr>
            </w:pPr>
            <w:r w:rsidRPr="00185FF0">
              <w:rPr>
                <w:rFonts w:ascii="Aptos" w:hAnsi="Aptos"/>
                <w:i/>
                <w:color w:val="0000FF"/>
              </w:rPr>
              <w:t>MVU</w:t>
            </w:r>
          </w:p>
          <w:p w14:paraId="2621C690" w14:textId="77777777" w:rsidR="00284E0C" w:rsidRPr="00185FF0" w:rsidRDefault="00284E0C" w:rsidP="003F2CD4">
            <w:pPr>
              <w:pStyle w:val="ListParagraph"/>
              <w:numPr>
                <w:ilvl w:val="0"/>
                <w:numId w:val="5"/>
              </w:numPr>
              <w:tabs>
                <w:tab w:val="left" w:pos="900"/>
              </w:tabs>
              <w:spacing w:after="0" w:line="240" w:lineRule="auto"/>
              <w:rPr>
                <w:rFonts w:ascii="Aptos" w:eastAsia="Times New Roman" w:hAnsi="Aptos"/>
                <w:b/>
                <w:bCs/>
              </w:rPr>
            </w:pPr>
            <w:r w:rsidRPr="00185FF0">
              <w:rPr>
                <w:rFonts w:ascii="Aptos" w:hAnsi="Aptos"/>
                <w:i/>
                <w:color w:val="0000FF"/>
              </w:rPr>
              <w:t>N/A</w:t>
            </w:r>
          </w:p>
          <w:p w14:paraId="6F3F0693" w14:textId="4D380D65" w:rsidR="00915B67" w:rsidRPr="00185FF0" w:rsidRDefault="00915B67" w:rsidP="00915B67">
            <w:pPr>
              <w:tabs>
                <w:tab w:val="left" w:pos="900"/>
              </w:tabs>
              <w:jc w:val="both"/>
              <w:rPr>
                <w:rFonts w:ascii="Aptos" w:eastAsia="Calibri" w:hAnsi="Aptos"/>
                <w:i/>
                <w:color w:val="0000FF"/>
                <w:sz w:val="22"/>
                <w:szCs w:val="22"/>
                <w:lang w:eastAsia="en-US"/>
              </w:rPr>
            </w:pPr>
            <w:r w:rsidRPr="00185FF0">
              <w:rPr>
                <w:rFonts w:ascii="Aptos" w:eastAsia="Calibri" w:hAnsi="Aptos"/>
                <w:i/>
                <w:color w:val="0000FF"/>
                <w:sz w:val="22"/>
                <w:szCs w:val="22"/>
                <w:lang w:eastAsia="en-US"/>
              </w:rPr>
              <w:t xml:space="preserve">Norāda </w:t>
            </w:r>
            <w:r w:rsidRPr="00185FF0">
              <w:rPr>
                <w:rFonts w:ascii="Aptos" w:eastAsia="Calibri" w:hAnsi="Aptos"/>
                <w:b/>
                <w:i/>
                <w:color w:val="0000FF"/>
                <w:sz w:val="22"/>
                <w:szCs w:val="22"/>
                <w:lang w:eastAsia="en-US"/>
              </w:rPr>
              <w:t>N/A</w:t>
            </w:r>
            <w:r w:rsidRPr="00185FF0">
              <w:rPr>
                <w:rFonts w:ascii="Aptos" w:eastAsia="Calibri" w:hAnsi="Aptos"/>
                <w:i/>
                <w:color w:val="0000FF"/>
                <w:sz w:val="22"/>
                <w:szCs w:val="22"/>
                <w:lang w:eastAsia="en-US"/>
              </w:rPr>
              <w:t>, jo uz šajā Pasākum</w:t>
            </w:r>
            <w:r w:rsidR="009656BE">
              <w:rPr>
                <w:rFonts w:ascii="Aptos" w:eastAsia="Calibri" w:hAnsi="Aptos"/>
                <w:i/>
                <w:color w:val="0000FF"/>
                <w:sz w:val="22"/>
                <w:szCs w:val="22"/>
                <w:lang w:eastAsia="en-US"/>
              </w:rPr>
              <w:t>ā</w:t>
            </w:r>
            <w:r w:rsidRPr="00185FF0">
              <w:rPr>
                <w:rFonts w:ascii="Aptos" w:eastAsia="Calibri" w:hAnsi="Aptos"/>
                <w:i/>
                <w:color w:val="0000FF"/>
                <w:sz w:val="22"/>
                <w:szCs w:val="22"/>
                <w:lang w:eastAsia="en-US"/>
              </w:rPr>
              <w:t xml:space="preserve"> noteikto projekta iesniedzēju  neattiecas </w:t>
            </w:r>
            <w:r w:rsidR="00112B40" w:rsidRPr="00185FF0">
              <w:rPr>
                <w:rFonts w:ascii="Aptos" w:eastAsia="Calibri" w:hAnsi="Aptos"/>
                <w:i/>
                <w:color w:val="0000FF"/>
                <w:sz w:val="22"/>
                <w:szCs w:val="22"/>
                <w:lang w:eastAsia="en-US"/>
              </w:rPr>
              <w:t>R</w:t>
            </w:r>
            <w:r w:rsidRPr="00185FF0">
              <w:rPr>
                <w:rFonts w:ascii="Aptos" w:eastAsia="Calibri" w:hAnsi="Aptos"/>
                <w:i/>
                <w:color w:val="0000FF"/>
                <w:sz w:val="22"/>
                <w:szCs w:val="22"/>
                <w:lang w:eastAsia="en-US"/>
              </w:rPr>
              <w:t>egulas 651/2014</w:t>
            </w:r>
            <w:r w:rsidR="00112B40" w:rsidRPr="00185FF0">
              <w:rPr>
                <w:rStyle w:val="FootnoteReference"/>
                <w:rFonts w:ascii="Aptos" w:eastAsia="Calibri" w:hAnsi="Aptos"/>
                <w:i/>
                <w:color w:val="0000FF"/>
                <w:sz w:val="22"/>
                <w:szCs w:val="22"/>
                <w:lang w:eastAsia="en-US"/>
              </w:rPr>
              <w:footnoteReference w:id="2"/>
            </w:r>
            <w:r w:rsidRPr="00185FF0">
              <w:rPr>
                <w:rFonts w:ascii="Aptos" w:eastAsia="Calibri" w:hAnsi="Aptos"/>
                <w:i/>
                <w:color w:val="0000FF"/>
                <w:sz w:val="22"/>
                <w:szCs w:val="22"/>
                <w:lang w:eastAsia="en-US"/>
              </w:rPr>
              <w:t xml:space="preserve"> 1.</w:t>
            </w:r>
            <w:r w:rsidR="009656BE">
              <w:rPr>
                <w:rFonts w:ascii="Aptos" w:eastAsia="Calibri" w:hAnsi="Aptos"/>
                <w:i/>
                <w:color w:val="0000FF"/>
                <w:sz w:val="22"/>
                <w:szCs w:val="22"/>
                <w:lang w:eastAsia="en-US"/>
              </w:rPr>
              <w:t xml:space="preserve"> </w:t>
            </w:r>
            <w:r w:rsidRPr="00185FF0">
              <w:rPr>
                <w:rFonts w:ascii="Aptos" w:eastAsia="Calibri" w:hAnsi="Aptos"/>
                <w:i/>
                <w:color w:val="0000FF"/>
                <w:sz w:val="22"/>
                <w:szCs w:val="22"/>
                <w:lang w:eastAsia="en-US"/>
              </w:rPr>
              <w:t>pielikuma nosacījumi.</w:t>
            </w:r>
          </w:p>
        </w:tc>
      </w:tr>
      <w:tr w:rsidR="00284E0C" w:rsidRPr="007B599D" w14:paraId="2CCA689C" w14:textId="77777777" w:rsidTr="53FC06AE">
        <w:trPr>
          <w:trHeight w:val="300"/>
        </w:trPr>
        <w:tc>
          <w:tcPr>
            <w:tcW w:w="4106" w:type="dxa"/>
            <w:vMerge/>
          </w:tcPr>
          <w:p w14:paraId="7FE05A5F" w14:textId="77777777" w:rsidR="00284E0C" w:rsidRPr="007B599D" w:rsidRDefault="00284E0C" w:rsidP="00084B42">
            <w:pPr>
              <w:pStyle w:val="NormalWeb"/>
              <w:spacing w:before="0" w:beforeAutospacing="0" w:after="0" w:afterAutospacing="0"/>
              <w:jc w:val="both"/>
              <w:rPr>
                <w:rFonts w:ascii="Aptos" w:eastAsia="Times New Roman" w:hAnsi="Aptos"/>
                <w:b/>
                <w:bCs/>
                <w:sz w:val="28"/>
                <w:szCs w:val="28"/>
              </w:rPr>
            </w:pPr>
          </w:p>
        </w:tc>
        <w:tc>
          <w:tcPr>
            <w:tcW w:w="5521" w:type="dxa"/>
          </w:tcPr>
          <w:p w14:paraId="1736CE5B" w14:textId="77777777" w:rsidR="00284E0C" w:rsidRPr="00185FF0" w:rsidRDefault="00284E0C" w:rsidP="00084B42">
            <w:pPr>
              <w:jc w:val="both"/>
              <w:rPr>
                <w:rFonts w:ascii="Aptos" w:eastAsia="Times New Roman" w:hAnsi="Aptos"/>
                <w:b/>
                <w:bCs/>
                <w:sz w:val="22"/>
                <w:szCs w:val="22"/>
              </w:rPr>
            </w:pPr>
            <w:r w:rsidRPr="00185FF0">
              <w:rPr>
                <w:rFonts w:ascii="Aptos" w:eastAsia="Times New Roman" w:hAnsi="Aptos"/>
                <w:b/>
                <w:bCs/>
                <w:sz w:val="22"/>
                <w:szCs w:val="22"/>
              </w:rPr>
              <w:t>Vai ir valsts budžeta finansēta institūcija?</w:t>
            </w:r>
          </w:p>
          <w:p w14:paraId="2C973155" w14:textId="77777777" w:rsidR="00284E0C" w:rsidRPr="00185FF0" w:rsidRDefault="00284E0C" w:rsidP="00084B42">
            <w:pPr>
              <w:tabs>
                <w:tab w:val="left" w:pos="900"/>
              </w:tabs>
              <w:jc w:val="both"/>
              <w:rPr>
                <w:rFonts w:ascii="Aptos" w:hAnsi="Aptos"/>
                <w:i/>
                <w:color w:val="0000FF"/>
                <w:sz w:val="22"/>
                <w:szCs w:val="22"/>
              </w:rPr>
            </w:pPr>
            <w:r w:rsidRPr="00185FF0">
              <w:rPr>
                <w:rFonts w:ascii="Aptos" w:hAnsi="Aptos"/>
                <w:color w:val="7F7F7F" w:themeColor="text1" w:themeTint="80"/>
                <w:sz w:val="22"/>
                <w:szCs w:val="22"/>
              </w:rPr>
              <w:t>Izvēlas atbilstošo no klasifikatora:</w:t>
            </w:r>
          </w:p>
          <w:p w14:paraId="3F4C4D2A" w14:textId="64B28853" w:rsidR="00284E0C" w:rsidRPr="00185FF0" w:rsidRDefault="00284E0C" w:rsidP="003F2CD4">
            <w:pPr>
              <w:pStyle w:val="ListParagraph"/>
              <w:numPr>
                <w:ilvl w:val="0"/>
                <w:numId w:val="6"/>
              </w:numPr>
              <w:tabs>
                <w:tab w:val="left" w:pos="900"/>
              </w:tabs>
              <w:spacing w:after="0" w:line="240" w:lineRule="auto"/>
              <w:jc w:val="both"/>
              <w:rPr>
                <w:rFonts w:ascii="Aptos" w:hAnsi="Aptos"/>
                <w:i/>
                <w:color w:val="0000FF"/>
              </w:rPr>
            </w:pPr>
            <w:r w:rsidRPr="00185FF0">
              <w:rPr>
                <w:rFonts w:ascii="Aptos" w:hAnsi="Aptos"/>
                <w:b/>
                <w:i/>
                <w:color w:val="0000FF"/>
              </w:rPr>
              <w:t xml:space="preserve">Jā </w:t>
            </w:r>
            <w:r w:rsidRPr="00185FF0">
              <w:rPr>
                <w:rFonts w:ascii="Aptos" w:hAnsi="Aptos"/>
                <w:i/>
                <w:color w:val="0000FF"/>
              </w:rPr>
              <w:t xml:space="preserve">– finansējuma saņēmējs, kas saņem projekta </w:t>
            </w:r>
            <w:proofErr w:type="spellStart"/>
            <w:r w:rsidRPr="00185FF0">
              <w:rPr>
                <w:rFonts w:ascii="Aptos" w:hAnsi="Aptos"/>
                <w:i/>
                <w:color w:val="0000FF"/>
              </w:rPr>
              <w:t>priekšfinansējumu</w:t>
            </w:r>
            <w:proofErr w:type="spellEnd"/>
            <w:r w:rsidRPr="00185FF0">
              <w:rPr>
                <w:rFonts w:ascii="Aptos" w:hAnsi="Aptos"/>
                <w:i/>
                <w:color w:val="0000FF"/>
              </w:rPr>
              <w:t xml:space="preserve"> no valsts budžeta līdzekļiem</w:t>
            </w:r>
            <w:r w:rsidR="009656BE">
              <w:rPr>
                <w:rFonts w:ascii="Aptos" w:hAnsi="Aptos"/>
                <w:i/>
                <w:color w:val="0000FF"/>
              </w:rPr>
              <w:t>;</w:t>
            </w:r>
            <w:r w:rsidRPr="00185FF0">
              <w:rPr>
                <w:rFonts w:ascii="Aptos" w:hAnsi="Aptos"/>
                <w:i/>
                <w:color w:val="0000FF"/>
              </w:rPr>
              <w:t xml:space="preserve"> </w:t>
            </w:r>
          </w:p>
          <w:p w14:paraId="5A3CFA0C" w14:textId="77777777" w:rsidR="00284E0C" w:rsidRDefault="00284E0C" w:rsidP="003F2CD4">
            <w:pPr>
              <w:pStyle w:val="ListParagraph"/>
              <w:numPr>
                <w:ilvl w:val="0"/>
                <w:numId w:val="6"/>
              </w:numPr>
              <w:tabs>
                <w:tab w:val="left" w:pos="900"/>
              </w:tabs>
              <w:spacing w:after="0" w:line="240" w:lineRule="auto"/>
              <w:jc w:val="both"/>
              <w:rPr>
                <w:rFonts w:ascii="Aptos" w:hAnsi="Aptos"/>
                <w:i/>
                <w:color w:val="0000FF"/>
              </w:rPr>
            </w:pPr>
            <w:r w:rsidRPr="00185FF0">
              <w:rPr>
                <w:rFonts w:ascii="Aptos" w:hAnsi="Aptos"/>
                <w:b/>
                <w:i/>
                <w:color w:val="0000FF"/>
              </w:rPr>
              <w:t>Nē</w:t>
            </w:r>
            <w:r w:rsidRPr="00185FF0">
              <w:rPr>
                <w:rFonts w:ascii="Aptos" w:hAnsi="Aptos"/>
                <w:i/>
                <w:color w:val="0000FF"/>
              </w:rPr>
              <w:t xml:space="preserve"> – visi pārējie.</w:t>
            </w:r>
          </w:p>
          <w:p w14:paraId="43A32972" w14:textId="77777777" w:rsidR="008561DC" w:rsidRPr="00185FF0" w:rsidRDefault="008561DC" w:rsidP="008561DC">
            <w:pPr>
              <w:pStyle w:val="ListParagraph"/>
              <w:tabs>
                <w:tab w:val="left" w:pos="900"/>
              </w:tabs>
              <w:spacing w:after="0" w:line="240" w:lineRule="auto"/>
              <w:jc w:val="both"/>
              <w:rPr>
                <w:rFonts w:ascii="Aptos" w:hAnsi="Aptos"/>
                <w:i/>
                <w:color w:val="0000FF"/>
              </w:rPr>
            </w:pPr>
          </w:p>
          <w:p w14:paraId="5CF7E2F3" w14:textId="6B8E4ADC" w:rsidR="00915B67" w:rsidRPr="00185FF0" w:rsidRDefault="4149181E" w:rsidP="00915B67">
            <w:pPr>
              <w:tabs>
                <w:tab w:val="left" w:pos="900"/>
              </w:tabs>
              <w:jc w:val="both"/>
              <w:rPr>
                <w:rFonts w:ascii="Aptos" w:eastAsia="Calibri" w:hAnsi="Aptos"/>
                <w:i/>
                <w:color w:val="0000FF"/>
                <w:sz w:val="22"/>
                <w:szCs w:val="22"/>
                <w:lang w:eastAsia="en-US"/>
              </w:rPr>
            </w:pPr>
            <w:r w:rsidRPr="2FA0CD6A">
              <w:rPr>
                <w:rFonts w:ascii="Aptos" w:eastAsia="Calibri" w:hAnsi="Aptos"/>
                <w:b/>
                <w:bCs/>
                <w:i/>
                <w:iCs/>
                <w:color w:val="0000FF"/>
                <w:sz w:val="22"/>
                <w:szCs w:val="22"/>
              </w:rPr>
              <w:t>Norāda “Jā”,</w:t>
            </w:r>
            <w:r w:rsidRPr="2FA0CD6A">
              <w:rPr>
                <w:rFonts w:ascii="Aptos" w:eastAsia="Calibri" w:hAnsi="Aptos"/>
                <w:i/>
                <w:iCs/>
                <w:color w:val="0000FF"/>
                <w:sz w:val="22"/>
                <w:szCs w:val="22"/>
              </w:rPr>
              <w:t xml:space="preserve"> ņemot vērā, ka projekta iesniedzējs saņem projekta </w:t>
            </w:r>
            <w:proofErr w:type="spellStart"/>
            <w:r w:rsidRPr="2FA0CD6A">
              <w:rPr>
                <w:rFonts w:ascii="Aptos" w:eastAsia="Calibri" w:hAnsi="Aptos"/>
                <w:i/>
                <w:iCs/>
                <w:color w:val="0000FF"/>
                <w:sz w:val="22"/>
                <w:szCs w:val="22"/>
              </w:rPr>
              <w:t>priekšfinansējumu</w:t>
            </w:r>
            <w:proofErr w:type="spellEnd"/>
            <w:r w:rsidRPr="2FA0CD6A">
              <w:rPr>
                <w:rFonts w:ascii="Aptos" w:eastAsia="Calibri" w:hAnsi="Aptos"/>
                <w:i/>
                <w:iCs/>
                <w:color w:val="0000FF"/>
                <w:sz w:val="22"/>
                <w:szCs w:val="22"/>
              </w:rPr>
              <w:t xml:space="preserve"> no valsts budžeta līdzekļiem.</w:t>
            </w:r>
          </w:p>
        </w:tc>
      </w:tr>
      <w:tr w:rsidR="00284E0C" w:rsidRPr="007B599D" w14:paraId="181E5EA7" w14:textId="77777777" w:rsidTr="53FC06AE">
        <w:trPr>
          <w:trHeight w:val="300"/>
        </w:trPr>
        <w:tc>
          <w:tcPr>
            <w:tcW w:w="4106" w:type="dxa"/>
            <w:vMerge/>
          </w:tcPr>
          <w:p w14:paraId="6C1BE476" w14:textId="77777777" w:rsidR="00284E0C" w:rsidRPr="007B599D" w:rsidRDefault="00284E0C" w:rsidP="00084B42">
            <w:pPr>
              <w:pStyle w:val="NormalWeb"/>
              <w:spacing w:before="0" w:beforeAutospacing="0" w:after="0" w:afterAutospacing="0"/>
              <w:jc w:val="both"/>
              <w:rPr>
                <w:rFonts w:ascii="Aptos" w:eastAsia="Times New Roman" w:hAnsi="Aptos"/>
                <w:b/>
                <w:bCs/>
                <w:sz w:val="28"/>
                <w:szCs w:val="28"/>
              </w:rPr>
            </w:pPr>
          </w:p>
        </w:tc>
        <w:tc>
          <w:tcPr>
            <w:tcW w:w="5521" w:type="dxa"/>
          </w:tcPr>
          <w:p w14:paraId="4C095488" w14:textId="77777777" w:rsidR="00284E0C" w:rsidRPr="00185FF0" w:rsidRDefault="00284E0C" w:rsidP="00084B42">
            <w:pPr>
              <w:jc w:val="both"/>
              <w:rPr>
                <w:rFonts w:ascii="Aptos" w:eastAsia="Times New Roman" w:hAnsi="Aptos"/>
                <w:b/>
                <w:bCs/>
                <w:sz w:val="22"/>
                <w:szCs w:val="22"/>
              </w:rPr>
            </w:pPr>
            <w:r w:rsidRPr="00185FF0">
              <w:rPr>
                <w:rFonts w:ascii="Aptos" w:eastAsia="Times New Roman" w:hAnsi="Aptos"/>
                <w:b/>
                <w:bCs/>
                <w:sz w:val="22"/>
                <w:szCs w:val="22"/>
              </w:rPr>
              <w:t>Projekta iesniedzēja NACE klasifikators</w:t>
            </w:r>
          </w:p>
          <w:p w14:paraId="1CFCB56F" w14:textId="77777777" w:rsidR="00284E0C" w:rsidRPr="00185FF0" w:rsidRDefault="00284E0C" w:rsidP="00084B42">
            <w:pPr>
              <w:rPr>
                <w:rFonts w:ascii="Aptos" w:hAnsi="Aptos"/>
                <w:color w:val="7F7F7F" w:themeColor="text1" w:themeTint="80"/>
                <w:sz w:val="22"/>
                <w:szCs w:val="22"/>
              </w:rPr>
            </w:pPr>
            <w:bookmarkStart w:id="1" w:name="_Hlk126841165"/>
            <w:r w:rsidRPr="00185FF0">
              <w:rPr>
                <w:rFonts w:ascii="Aptos" w:hAnsi="Aptos"/>
                <w:color w:val="7F7F7F" w:themeColor="text1" w:themeTint="80"/>
                <w:sz w:val="22"/>
                <w:szCs w:val="22"/>
              </w:rPr>
              <w:t>Ievada informāciju</w:t>
            </w:r>
          </w:p>
          <w:bookmarkEnd w:id="1"/>
          <w:p w14:paraId="05188120" w14:textId="3DDC7A1E" w:rsidR="00284E0C" w:rsidRPr="00185FF0" w:rsidRDefault="00B06BC1" w:rsidP="00084B42">
            <w:pPr>
              <w:pStyle w:val="NormalWeb"/>
              <w:spacing w:before="0" w:beforeAutospacing="0" w:after="0" w:afterAutospacing="0"/>
              <w:jc w:val="both"/>
              <w:rPr>
                <w:rFonts w:ascii="Aptos" w:hAnsi="Aptos"/>
                <w:i/>
                <w:iCs/>
                <w:color w:val="0000FF"/>
                <w:sz w:val="22"/>
                <w:szCs w:val="22"/>
              </w:rPr>
            </w:pPr>
            <w:r w:rsidRPr="00185FF0">
              <w:rPr>
                <w:rFonts w:ascii="Aptos" w:hAnsi="Aptos"/>
                <w:i/>
                <w:iCs/>
                <w:color w:val="0000FF"/>
                <w:sz w:val="22"/>
                <w:szCs w:val="22"/>
              </w:rPr>
              <w:t>Projekta iesniedzējs no NACE 2.1. redakcijas klasifikatora, kas pieejams Centrālās statistikas pārvaldes tīmekļa vietnē (</w:t>
            </w:r>
            <w:hyperlink r:id="rId15" w:history="1">
              <w:r w:rsidRPr="00185FF0">
                <w:rPr>
                  <w:rStyle w:val="Hyperlink"/>
                  <w:rFonts w:ascii="Aptos" w:hAnsi="Aptos"/>
                  <w:i/>
                  <w:iCs/>
                  <w:sz w:val="22"/>
                  <w:szCs w:val="22"/>
                </w:rPr>
                <w:t>https://klasis.csp.gov.lv/lv-LV/classifications/NACE21</w:t>
              </w:r>
            </w:hyperlink>
            <w:r w:rsidRPr="00185FF0">
              <w:rPr>
                <w:rFonts w:ascii="Aptos" w:hAnsi="Aptos"/>
                <w:i/>
                <w:iCs/>
                <w:color w:val="0000FF"/>
                <w:sz w:val="22"/>
                <w:szCs w:val="22"/>
              </w:rPr>
              <w:t>) izvēlas savai pamatdarbībai atbilstošo ekonomiskas darbības kodu atbilstoši NACE 2.redakcijai. Ja uz projekta iesniedzēju attiecas vairākas darbības, šajā datu laukā norāda</w:t>
            </w:r>
            <w:r w:rsidR="00185FF0">
              <w:rPr>
                <w:rFonts w:ascii="Aptos" w:hAnsi="Aptos"/>
                <w:i/>
                <w:iCs/>
                <w:color w:val="0000FF"/>
                <w:sz w:val="22"/>
                <w:szCs w:val="22"/>
              </w:rPr>
              <w:t xml:space="preserve"> </w:t>
            </w:r>
            <w:r w:rsidRPr="00185FF0">
              <w:rPr>
                <w:rFonts w:ascii="Aptos" w:hAnsi="Aptos"/>
                <w:i/>
                <w:iCs/>
                <w:color w:val="0000FF"/>
                <w:sz w:val="22"/>
                <w:szCs w:val="22"/>
              </w:rPr>
              <w:t>galveno pamatdarbību.</w:t>
            </w:r>
          </w:p>
        </w:tc>
      </w:tr>
    </w:tbl>
    <w:p w14:paraId="4EA58166" w14:textId="77777777" w:rsidR="00185FF0" w:rsidRDefault="00185FF0" w:rsidP="00185FF0">
      <w:pPr>
        <w:rPr>
          <w:rFonts w:ascii="Aptos" w:eastAsia="Times New Roman" w:hAnsi="Aptos"/>
          <w:b/>
          <w:bCs/>
        </w:rPr>
      </w:pPr>
    </w:p>
    <w:p w14:paraId="5DCE1307" w14:textId="6B6CF951" w:rsidR="00094E34" w:rsidRPr="007B599D" w:rsidRDefault="00057D69" w:rsidP="00B34486">
      <w:pPr>
        <w:jc w:val="center"/>
        <w:rPr>
          <w:rFonts w:ascii="Aptos" w:eastAsia="Times New Roman" w:hAnsi="Aptos"/>
          <w:b/>
          <w:bCs/>
          <w:highlight w:val="yellow"/>
        </w:rPr>
      </w:pPr>
      <w:r w:rsidRPr="007B599D">
        <w:rPr>
          <w:rFonts w:ascii="Aptos" w:eastAsia="Times New Roman" w:hAnsi="Aptos"/>
          <w:b/>
          <w:bCs/>
        </w:rPr>
        <w:lastRenderedPageBreak/>
        <w:t>SADAĻA - PROJEKTA APRAKSTS</w:t>
      </w:r>
    </w:p>
    <w:p w14:paraId="3A429181" w14:textId="1B03899E" w:rsidR="00A613BC" w:rsidRPr="007B599D" w:rsidRDefault="00AC5142" w:rsidP="003F2CD4">
      <w:pPr>
        <w:pStyle w:val="Heading3"/>
        <w:numPr>
          <w:ilvl w:val="0"/>
          <w:numId w:val="19"/>
        </w:numPr>
        <w:spacing w:after="0" w:afterAutospacing="0"/>
        <w:rPr>
          <w:rFonts w:ascii="Aptos" w:eastAsia="Times New Roman" w:hAnsi="Aptos"/>
          <w:sz w:val="24"/>
          <w:szCs w:val="24"/>
        </w:rPr>
      </w:pPr>
      <w:r w:rsidRPr="007B599D">
        <w:rPr>
          <w:rFonts w:ascii="Aptos" w:eastAsia="Times New Roman" w:hAnsi="Aptos"/>
          <w:sz w:val="24"/>
          <w:szCs w:val="24"/>
        </w:rPr>
        <w:t>Vispārīgi</w:t>
      </w:r>
    </w:p>
    <w:p w14:paraId="79B07E48" w14:textId="64C9BA07" w:rsidR="00F7655D" w:rsidRPr="006274C7" w:rsidRDefault="00AC5142" w:rsidP="003E7839">
      <w:pPr>
        <w:pStyle w:val="Heading3"/>
        <w:spacing w:before="0" w:beforeAutospacing="0" w:after="0" w:afterAutospacing="0"/>
        <w:jc w:val="both"/>
        <w:rPr>
          <w:rFonts w:ascii="Aptos" w:eastAsia="Times New Roman" w:hAnsi="Aptos"/>
          <w:sz w:val="24"/>
          <w:szCs w:val="24"/>
        </w:rPr>
      </w:pPr>
      <w:r w:rsidRPr="006274C7">
        <w:rPr>
          <w:rFonts w:ascii="Aptos" w:eastAsia="Times New Roman" w:hAnsi="Aptos"/>
          <w:sz w:val="24"/>
          <w:szCs w:val="24"/>
        </w:rPr>
        <w:t xml:space="preserve">1.1. </w:t>
      </w:r>
      <w:r w:rsidR="00255E46" w:rsidRPr="006274C7">
        <w:rPr>
          <w:rFonts w:ascii="Aptos" w:eastAsia="Times New Roman" w:hAnsi="Aptos"/>
          <w:sz w:val="24"/>
          <w:szCs w:val="24"/>
        </w:rPr>
        <w:t xml:space="preserve">Kopsavilkums </w:t>
      </w:r>
      <w:r w:rsidR="00255E46" w:rsidRPr="006274C7">
        <w:rPr>
          <w:rFonts w:ascii="Aptos" w:eastAsia="Times New Roman" w:hAnsi="Aptos"/>
          <w:i/>
          <w:iCs/>
          <w:sz w:val="24"/>
          <w:szCs w:val="24"/>
        </w:rPr>
        <w:t>(informācija par projektā plānotajām darbībām, izmaksām, projekta īstenošanas laiku, kas publicējama vietnē esfondi.lv)</w:t>
      </w:r>
    </w:p>
    <w:p w14:paraId="27F181CB" w14:textId="77777777" w:rsidR="009D54FE" w:rsidRPr="007B599D" w:rsidRDefault="009D54FE" w:rsidP="009D54FE">
      <w:pPr>
        <w:pStyle w:val="NormalWeb"/>
        <w:spacing w:before="0" w:beforeAutospacing="0" w:after="0" w:afterAutospacing="0"/>
        <w:jc w:val="both"/>
        <w:rPr>
          <w:rFonts w:ascii="Aptos" w:hAnsi="Aptos"/>
          <w:i/>
          <w:iCs/>
          <w:color w:val="0000FF"/>
          <w:sz w:val="22"/>
          <w:szCs w:val="22"/>
        </w:rPr>
      </w:pPr>
      <w:r w:rsidRPr="007B599D">
        <w:rPr>
          <w:rFonts w:ascii="Aptos" w:hAnsi="Aptos"/>
          <w:b/>
          <w:bCs/>
          <w:i/>
          <w:iCs/>
          <w:color w:val="0000FF"/>
          <w:sz w:val="22"/>
          <w:szCs w:val="22"/>
        </w:rPr>
        <w:t>Šajā sadaļā projekta iesniedzējs</w:t>
      </w:r>
      <w:r w:rsidRPr="007B599D">
        <w:rPr>
          <w:rFonts w:ascii="Aptos" w:hAnsi="Aptos"/>
          <w:i/>
          <w:iCs/>
          <w:color w:val="0000FF"/>
          <w:sz w:val="22"/>
          <w:szCs w:val="22"/>
        </w:rPr>
        <w:t xml:space="preserve"> </w:t>
      </w:r>
      <w:r w:rsidRPr="007B599D">
        <w:rPr>
          <w:rFonts w:ascii="Aptos" w:hAnsi="Aptos"/>
          <w:i/>
          <w:iCs/>
          <w:color w:val="0000FF"/>
          <w:sz w:val="22"/>
          <w:szCs w:val="22"/>
          <w:u w:val="single"/>
        </w:rPr>
        <w:t>sniedz visaptverošu, īsu un strukturētu projekta būtības kopsavilkumu</w:t>
      </w:r>
      <w:r w:rsidRPr="007B599D">
        <w:rPr>
          <w:rFonts w:ascii="Aptos" w:hAnsi="Aptos"/>
          <w:i/>
          <w:iCs/>
          <w:color w:val="0000FF"/>
          <w:sz w:val="22"/>
          <w:szCs w:val="22"/>
        </w:rPr>
        <w:t>, kas jebkuram interesentam sniedz ieskatu par to, kas projektā plānots, t.sk. norāda informāciju par:</w:t>
      </w:r>
    </w:p>
    <w:p w14:paraId="770D12D9" w14:textId="77777777" w:rsidR="009D54FE" w:rsidRPr="007B599D" w:rsidRDefault="009D54FE" w:rsidP="003F2CD4">
      <w:pPr>
        <w:pStyle w:val="NormalWeb"/>
        <w:numPr>
          <w:ilvl w:val="0"/>
          <w:numId w:val="21"/>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projekta mērķi (īsi);</w:t>
      </w:r>
    </w:p>
    <w:p w14:paraId="4B990152" w14:textId="77777777" w:rsidR="009D54FE" w:rsidRPr="007B599D" w:rsidRDefault="009D54FE" w:rsidP="003F2CD4">
      <w:pPr>
        <w:pStyle w:val="NormalWeb"/>
        <w:numPr>
          <w:ilvl w:val="0"/>
          <w:numId w:val="21"/>
        </w:numPr>
        <w:spacing w:before="0" w:beforeAutospacing="0" w:after="0" w:afterAutospacing="0"/>
        <w:jc w:val="both"/>
        <w:rPr>
          <w:rFonts w:ascii="Aptos" w:hAnsi="Aptos"/>
          <w:i/>
          <w:iCs/>
          <w:color w:val="0000FF"/>
          <w:sz w:val="22"/>
          <w:szCs w:val="22"/>
        </w:rPr>
      </w:pPr>
      <w:r w:rsidRPr="007B599D">
        <w:rPr>
          <w:rFonts w:ascii="Aptos" w:hAnsi="Aptos"/>
          <w:i/>
          <w:color w:val="0000FF"/>
          <w:sz w:val="22"/>
          <w:szCs w:val="22"/>
        </w:rPr>
        <w:t>galvenajām projekta darbībām (atbilstoši projekta iesnieguma sadaļā “Darbības” paredzētajam)</w:t>
      </w:r>
      <w:r w:rsidRPr="007B599D">
        <w:rPr>
          <w:rFonts w:ascii="Aptos" w:hAnsi="Aptos"/>
          <w:i/>
          <w:iCs/>
          <w:color w:val="0000FF"/>
          <w:sz w:val="22"/>
          <w:szCs w:val="22"/>
        </w:rPr>
        <w:t>;</w:t>
      </w:r>
    </w:p>
    <w:p w14:paraId="47D4959C" w14:textId="77777777" w:rsidR="009D54FE" w:rsidRPr="007B599D" w:rsidRDefault="009D54FE" w:rsidP="003F2CD4">
      <w:pPr>
        <w:pStyle w:val="NormalWeb"/>
        <w:numPr>
          <w:ilvl w:val="0"/>
          <w:numId w:val="21"/>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plānotajiem rezultātiem;</w:t>
      </w:r>
    </w:p>
    <w:p w14:paraId="417C4DF3" w14:textId="6A4A118D" w:rsidR="009D54FE" w:rsidRPr="007B599D" w:rsidRDefault="009D54FE" w:rsidP="003F2CD4">
      <w:pPr>
        <w:pStyle w:val="NormalWeb"/>
        <w:numPr>
          <w:ilvl w:val="0"/>
          <w:numId w:val="21"/>
        </w:numPr>
        <w:jc w:val="both"/>
        <w:rPr>
          <w:rFonts w:ascii="Aptos" w:hAnsi="Aptos"/>
          <w:i/>
          <w:color w:val="0000FF"/>
          <w:sz w:val="22"/>
          <w:szCs w:val="22"/>
        </w:rPr>
      </w:pPr>
      <w:r w:rsidRPr="007B599D">
        <w:rPr>
          <w:rFonts w:ascii="Aptos" w:hAnsi="Aptos"/>
          <w:i/>
          <w:color w:val="0000FF"/>
          <w:sz w:val="22"/>
          <w:szCs w:val="22"/>
        </w:rPr>
        <w:t>projekta kopējām izmaksām, norādot arī plānoto Eiropas Sociālā fonda Plus (turpmāk – ESF+) finansējuma un valsts budžeta</w:t>
      </w:r>
      <w:r w:rsidRPr="007B599D">
        <w:rPr>
          <w:rFonts w:ascii="Aptos" w:hAnsi="Aptos"/>
          <w:sz w:val="22"/>
          <w:szCs w:val="22"/>
        </w:rPr>
        <w:t xml:space="preserve"> </w:t>
      </w:r>
      <w:r w:rsidRPr="007B599D">
        <w:rPr>
          <w:rFonts w:ascii="Aptos" w:hAnsi="Aptos"/>
          <w:i/>
          <w:color w:val="0000FF"/>
          <w:sz w:val="22"/>
          <w:szCs w:val="22"/>
        </w:rPr>
        <w:t>līdzfinansējuma apjomu;</w:t>
      </w:r>
    </w:p>
    <w:p w14:paraId="58C739AB" w14:textId="77777777" w:rsidR="009D54FE" w:rsidRPr="007B599D" w:rsidRDefault="009D54FE" w:rsidP="003F2CD4">
      <w:pPr>
        <w:pStyle w:val="NormalWeb"/>
        <w:numPr>
          <w:ilvl w:val="0"/>
          <w:numId w:val="21"/>
        </w:numPr>
        <w:jc w:val="both"/>
        <w:rPr>
          <w:rFonts w:ascii="Aptos" w:hAnsi="Aptos"/>
          <w:i/>
          <w:color w:val="0000FF"/>
          <w:sz w:val="22"/>
          <w:szCs w:val="22"/>
        </w:rPr>
      </w:pPr>
      <w:r w:rsidRPr="007B599D">
        <w:rPr>
          <w:rFonts w:ascii="Aptos" w:hAnsi="Aptos"/>
          <w:i/>
          <w:color w:val="0000FF"/>
          <w:sz w:val="22"/>
          <w:szCs w:val="22"/>
        </w:rPr>
        <w:t>projekta īstenošanas laika periodu (atbilstoši projekta iesnieguma sadaļā “Īstenošanas grafiks” paredzētajam).</w:t>
      </w:r>
    </w:p>
    <w:p w14:paraId="6DFC3F84" w14:textId="6B3664B8" w:rsidR="009D54FE" w:rsidRPr="007B599D" w:rsidRDefault="009D54FE" w:rsidP="002C4686">
      <w:pPr>
        <w:pStyle w:val="NormalWeb"/>
        <w:numPr>
          <w:ilvl w:val="0"/>
          <w:numId w:val="3"/>
        </w:numPr>
        <w:spacing w:before="240" w:beforeAutospacing="0"/>
        <w:ind w:left="426"/>
        <w:jc w:val="both"/>
        <w:rPr>
          <w:rFonts w:ascii="Aptos" w:hAnsi="Aptos"/>
          <w:b/>
          <w:bCs/>
          <w:i/>
          <w:iCs/>
          <w:color w:val="0000FF"/>
          <w:sz w:val="22"/>
          <w:szCs w:val="22"/>
        </w:rPr>
      </w:pPr>
      <w:r w:rsidRPr="007B599D">
        <w:rPr>
          <w:rFonts w:ascii="Aptos" w:hAnsi="Aptos"/>
          <w:i/>
          <w:iCs/>
          <w:color w:val="0000FF"/>
          <w:sz w:val="22"/>
          <w:szCs w:val="22"/>
        </w:rPr>
        <w:t xml:space="preserve">Saskaņā ar MK noteikumu </w:t>
      </w:r>
      <w:r w:rsidR="006F459B" w:rsidRPr="007B599D">
        <w:rPr>
          <w:rFonts w:ascii="Aptos" w:hAnsi="Aptos"/>
          <w:i/>
          <w:iCs/>
          <w:color w:val="0000FF"/>
          <w:sz w:val="22"/>
          <w:szCs w:val="22"/>
        </w:rPr>
        <w:t>3</w:t>
      </w:r>
      <w:r w:rsidR="0081238F">
        <w:rPr>
          <w:rFonts w:ascii="Aptos" w:hAnsi="Aptos"/>
          <w:i/>
          <w:iCs/>
          <w:color w:val="0000FF"/>
          <w:sz w:val="22"/>
          <w:szCs w:val="22"/>
        </w:rPr>
        <w:t>0</w:t>
      </w:r>
      <w:r w:rsidR="006F459B" w:rsidRPr="007B599D">
        <w:rPr>
          <w:rFonts w:ascii="Aptos" w:hAnsi="Aptos"/>
          <w:i/>
          <w:iCs/>
          <w:color w:val="0000FF"/>
          <w:sz w:val="22"/>
          <w:szCs w:val="22"/>
        </w:rPr>
        <w:t>.</w:t>
      </w:r>
      <w:r w:rsidRPr="007B599D">
        <w:rPr>
          <w:rFonts w:ascii="Aptos" w:hAnsi="Aptos"/>
          <w:i/>
          <w:iCs/>
          <w:color w:val="0000FF"/>
          <w:sz w:val="22"/>
          <w:szCs w:val="22"/>
        </w:rPr>
        <w:t xml:space="preserve"> punktu </w:t>
      </w:r>
      <w:r w:rsidRPr="007B599D">
        <w:rPr>
          <w:rFonts w:ascii="Aptos" w:hAnsi="Aptos"/>
          <w:b/>
          <w:bCs/>
          <w:i/>
          <w:iCs/>
          <w:color w:val="0000FF"/>
          <w:sz w:val="22"/>
          <w:szCs w:val="22"/>
        </w:rPr>
        <w:t>projektu īsteno</w:t>
      </w:r>
      <w:r w:rsidRPr="007B599D">
        <w:rPr>
          <w:rFonts w:ascii="Aptos" w:hAnsi="Aptos"/>
          <w:i/>
          <w:iCs/>
          <w:color w:val="0000FF"/>
          <w:sz w:val="22"/>
          <w:szCs w:val="22"/>
        </w:rPr>
        <w:t xml:space="preserve"> no dienas, kad noslēgt</w:t>
      </w:r>
      <w:r w:rsidR="006F459B" w:rsidRPr="007B599D">
        <w:rPr>
          <w:rFonts w:ascii="Aptos" w:hAnsi="Aptos"/>
          <w:i/>
          <w:iCs/>
          <w:color w:val="0000FF"/>
          <w:sz w:val="22"/>
          <w:szCs w:val="22"/>
        </w:rPr>
        <w:t xml:space="preserve">a </w:t>
      </w:r>
      <w:r w:rsidRPr="007B599D">
        <w:rPr>
          <w:rFonts w:ascii="Aptos" w:hAnsi="Aptos"/>
          <w:i/>
          <w:iCs/>
          <w:color w:val="0000FF"/>
          <w:sz w:val="22"/>
          <w:szCs w:val="22"/>
        </w:rPr>
        <w:t xml:space="preserve">vienošanās par projekta īstenošanu, </w:t>
      </w:r>
      <w:r w:rsidR="00D5575F" w:rsidRPr="007B599D">
        <w:rPr>
          <w:rFonts w:ascii="Aptos" w:hAnsi="Aptos"/>
          <w:i/>
          <w:iCs/>
          <w:color w:val="0000FF"/>
          <w:sz w:val="22"/>
          <w:szCs w:val="22"/>
        </w:rPr>
        <w:t>un</w:t>
      </w:r>
      <w:r w:rsidRPr="007B599D">
        <w:rPr>
          <w:rFonts w:ascii="Aptos" w:hAnsi="Aptos"/>
          <w:i/>
          <w:iCs/>
          <w:color w:val="0000FF"/>
          <w:sz w:val="22"/>
          <w:szCs w:val="22"/>
        </w:rPr>
        <w:t xml:space="preserve"> </w:t>
      </w:r>
      <w:r w:rsidRPr="007B599D">
        <w:rPr>
          <w:rFonts w:ascii="Aptos" w:hAnsi="Aptos"/>
          <w:b/>
          <w:bCs/>
          <w:i/>
          <w:iCs/>
          <w:color w:val="0000FF"/>
          <w:sz w:val="22"/>
          <w:szCs w:val="22"/>
        </w:rPr>
        <w:t xml:space="preserve">ne ilgāk kā </w:t>
      </w:r>
      <w:r w:rsidR="00B83AD0">
        <w:rPr>
          <w:rFonts w:ascii="Aptos" w:hAnsi="Aptos"/>
          <w:b/>
          <w:bCs/>
          <w:i/>
          <w:iCs/>
          <w:color w:val="0000FF"/>
          <w:sz w:val="22"/>
          <w:szCs w:val="22"/>
        </w:rPr>
        <w:t xml:space="preserve">līdz </w:t>
      </w:r>
      <w:r w:rsidRPr="007B599D">
        <w:rPr>
          <w:rFonts w:ascii="Aptos" w:hAnsi="Aptos"/>
          <w:i/>
          <w:iCs/>
          <w:color w:val="0000FF"/>
          <w:sz w:val="22"/>
          <w:szCs w:val="22"/>
        </w:rPr>
        <w:t>2029. gada 31. decembri</w:t>
      </w:r>
      <w:r w:rsidR="00B83AD0">
        <w:rPr>
          <w:rFonts w:ascii="Aptos" w:hAnsi="Aptos"/>
          <w:i/>
          <w:iCs/>
          <w:color w:val="0000FF"/>
          <w:sz w:val="22"/>
          <w:szCs w:val="22"/>
        </w:rPr>
        <w:t>m</w:t>
      </w:r>
      <w:r w:rsidRPr="007B599D">
        <w:rPr>
          <w:rFonts w:ascii="Aptos" w:hAnsi="Aptos"/>
          <w:i/>
          <w:iCs/>
          <w:color w:val="0000FF"/>
          <w:sz w:val="22"/>
          <w:szCs w:val="22"/>
        </w:rPr>
        <w:t>.</w:t>
      </w:r>
    </w:p>
    <w:p w14:paraId="69466D2E" w14:textId="1FC93C6A" w:rsidR="005E198A" w:rsidRPr="006274C7" w:rsidRDefault="009D54FE" w:rsidP="002C4686">
      <w:pPr>
        <w:pStyle w:val="NormalWeb"/>
        <w:numPr>
          <w:ilvl w:val="0"/>
          <w:numId w:val="3"/>
        </w:numPr>
        <w:spacing w:before="240" w:beforeAutospacing="0" w:after="200" w:afterAutospacing="0"/>
        <w:ind w:left="425" w:hanging="357"/>
        <w:jc w:val="both"/>
        <w:rPr>
          <w:rFonts w:ascii="Aptos" w:hAnsi="Aptos"/>
          <w:b/>
          <w:bCs/>
          <w:i/>
          <w:iCs/>
          <w:color w:val="0000FF"/>
          <w:sz w:val="22"/>
          <w:szCs w:val="22"/>
        </w:rPr>
      </w:pPr>
      <w:r w:rsidRPr="007B599D">
        <w:rPr>
          <w:rFonts w:ascii="Aptos" w:hAnsi="Aptos"/>
          <w:b/>
          <w:bCs/>
          <w:i/>
          <w:iCs/>
          <w:color w:val="0000FF"/>
          <w:sz w:val="22"/>
          <w:szCs w:val="22"/>
        </w:rPr>
        <w:t xml:space="preserve">Šī informācija par projektu pēc projekta iesnieguma apstiprināšanas tiks publicēta Eiropas Savienības fondu tīmekļa vietnē </w:t>
      </w:r>
      <w:hyperlink r:id="rId16" w:history="1">
        <w:r w:rsidRPr="007B599D">
          <w:rPr>
            <w:rStyle w:val="Hyperlink"/>
            <w:rFonts w:ascii="Aptos" w:hAnsi="Aptos"/>
            <w:b/>
            <w:bCs/>
            <w:i/>
            <w:iCs/>
            <w:sz w:val="22"/>
            <w:szCs w:val="22"/>
          </w:rPr>
          <w:t>www.esfondi.lv</w:t>
        </w:r>
      </w:hyperlink>
      <w:r w:rsidRPr="007B599D">
        <w:rPr>
          <w:rFonts w:ascii="Aptos" w:hAnsi="Aptos"/>
          <w:b/>
          <w:bCs/>
          <w:color w:val="0000FF"/>
          <w:sz w:val="22"/>
          <w:szCs w:val="22"/>
        </w:rPr>
        <w:t>.</w:t>
      </w:r>
    </w:p>
    <w:p w14:paraId="77760D9B" w14:textId="77777777" w:rsidR="005C1804" w:rsidRDefault="00AC5142" w:rsidP="005C1804">
      <w:pPr>
        <w:pStyle w:val="Heading3"/>
        <w:spacing w:before="0" w:beforeAutospacing="0" w:after="120" w:afterAutospacing="0"/>
        <w:jc w:val="both"/>
        <w:rPr>
          <w:rFonts w:ascii="Aptos" w:eastAsia="Times New Roman" w:hAnsi="Aptos"/>
          <w:sz w:val="24"/>
          <w:szCs w:val="24"/>
        </w:rPr>
      </w:pPr>
      <w:r w:rsidRPr="007B599D">
        <w:rPr>
          <w:rFonts w:ascii="Aptos" w:eastAsia="Times New Roman" w:hAnsi="Aptos"/>
          <w:sz w:val="24"/>
          <w:szCs w:val="24"/>
        </w:rPr>
        <w:t xml:space="preserve">1.2. </w:t>
      </w:r>
      <w:r w:rsidR="00255E46" w:rsidRPr="007B599D">
        <w:rPr>
          <w:rFonts w:ascii="Aptos" w:eastAsia="Times New Roman" w:hAnsi="Aptos"/>
          <w:sz w:val="24"/>
          <w:szCs w:val="24"/>
        </w:rPr>
        <w:t>Projekta mērķis</w:t>
      </w:r>
    </w:p>
    <w:p w14:paraId="48F9B751" w14:textId="2F7004D4" w:rsidR="00FB7B7D" w:rsidRPr="005C1804" w:rsidRDefault="00FB7B7D" w:rsidP="005C1804">
      <w:pPr>
        <w:pStyle w:val="Heading3"/>
        <w:spacing w:before="0" w:beforeAutospacing="0" w:after="120" w:afterAutospacing="0"/>
        <w:jc w:val="both"/>
        <w:rPr>
          <w:rFonts w:ascii="Aptos" w:eastAsia="Times New Roman" w:hAnsi="Aptos"/>
          <w:sz w:val="24"/>
          <w:szCs w:val="24"/>
        </w:rPr>
      </w:pPr>
      <w:r w:rsidRPr="007B599D">
        <w:rPr>
          <w:rFonts w:ascii="Aptos" w:hAnsi="Aptos"/>
          <w:i/>
          <w:iCs/>
          <w:color w:val="0000FF"/>
          <w:sz w:val="22"/>
          <w:szCs w:val="22"/>
        </w:rPr>
        <w:t xml:space="preserve">Šajā </w:t>
      </w:r>
      <w:r w:rsidR="00112B40" w:rsidRPr="007B599D">
        <w:rPr>
          <w:rFonts w:ascii="Aptos" w:hAnsi="Aptos"/>
          <w:i/>
          <w:iCs/>
          <w:color w:val="0000FF"/>
          <w:sz w:val="22"/>
          <w:szCs w:val="22"/>
        </w:rPr>
        <w:t>sadaļā</w:t>
      </w:r>
      <w:r w:rsidR="00A62235" w:rsidRPr="007B599D">
        <w:rPr>
          <w:rFonts w:ascii="Aptos" w:hAnsi="Aptos"/>
          <w:i/>
          <w:iCs/>
          <w:color w:val="0000FF"/>
          <w:sz w:val="22"/>
          <w:szCs w:val="22"/>
        </w:rPr>
        <w:t xml:space="preserve"> </w:t>
      </w:r>
      <w:r w:rsidRPr="007B599D">
        <w:rPr>
          <w:rFonts w:ascii="Aptos" w:hAnsi="Aptos"/>
          <w:i/>
          <w:iCs/>
          <w:color w:val="0000FF"/>
          <w:sz w:val="22"/>
          <w:szCs w:val="22"/>
        </w:rPr>
        <w:t>projekta iesniedzējs i</w:t>
      </w:r>
      <w:r w:rsidR="008265D7" w:rsidRPr="007B599D">
        <w:rPr>
          <w:rFonts w:ascii="Aptos" w:hAnsi="Aptos"/>
          <w:i/>
          <w:iCs/>
          <w:color w:val="0000FF"/>
          <w:sz w:val="22"/>
          <w:szCs w:val="22"/>
        </w:rPr>
        <w:t>dentificē un a</w:t>
      </w:r>
      <w:r w:rsidR="008265D7" w:rsidRPr="007B599D">
        <w:rPr>
          <w:rFonts w:ascii="Aptos" w:hAnsi="Aptos"/>
          <w:i/>
          <w:color w:val="0000FF"/>
          <w:sz w:val="22"/>
          <w:szCs w:val="22"/>
        </w:rPr>
        <w:t>praksta</w:t>
      </w:r>
      <w:r w:rsidRPr="007B599D">
        <w:rPr>
          <w:rFonts w:ascii="Aptos" w:hAnsi="Aptos"/>
          <w:i/>
          <w:color w:val="0000FF"/>
          <w:sz w:val="22"/>
          <w:szCs w:val="22"/>
        </w:rPr>
        <w:t>:</w:t>
      </w:r>
      <w:r w:rsidR="00F7655D" w:rsidRPr="007B599D">
        <w:rPr>
          <w:rFonts w:ascii="Aptos" w:hAnsi="Aptos"/>
          <w:color w:val="7F7F7F" w:themeColor="text1" w:themeTint="80"/>
          <w:sz w:val="22"/>
          <w:szCs w:val="22"/>
        </w:rPr>
        <w:t xml:space="preserve"> </w:t>
      </w:r>
    </w:p>
    <w:p w14:paraId="12EBB80E" w14:textId="32AFA9D8" w:rsidR="00255E46" w:rsidRPr="005C1804" w:rsidRDefault="00255E46" w:rsidP="005C1804">
      <w:pPr>
        <w:pStyle w:val="NormalWeb"/>
        <w:numPr>
          <w:ilvl w:val="0"/>
          <w:numId w:val="1"/>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projekta mērķi un tā pamatojumu</w:t>
      </w:r>
      <w:r w:rsidR="00ED5E5E" w:rsidRPr="007B599D">
        <w:rPr>
          <w:rFonts w:ascii="Aptos" w:hAnsi="Aptos"/>
          <w:i/>
          <w:iCs/>
          <w:color w:val="0000FF"/>
          <w:sz w:val="22"/>
          <w:szCs w:val="22"/>
        </w:rPr>
        <w:t xml:space="preserve"> atbilstoši Pasākuma mērķim, kas norādīts</w:t>
      </w:r>
      <w:r w:rsidR="00200AB2">
        <w:rPr>
          <w:rFonts w:ascii="Aptos" w:hAnsi="Aptos"/>
          <w:i/>
          <w:iCs/>
          <w:color w:val="0000FF"/>
          <w:sz w:val="22"/>
          <w:szCs w:val="22"/>
        </w:rPr>
        <w:t xml:space="preserve"> SAM </w:t>
      </w:r>
      <w:r w:rsidR="00ED5E5E" w:rsidRPr="007B599D">
        <w:rPr>
          <w:rFonts w:ascii="Aptos" w:hAnsi="Aptos"/>
          <w:i/>
          <w:iCs/>
          <w:color w:val="0000FF"/>
          <w:sz w:val="22"/>
          <w:szCs w:val="22"/>
        </w:rPr>
        <w:t>MK noteikumu 2.</w:t>
      </w:r>
      <w:r w:rsidR="0054025B">
        <w:rPr>
          <w:rFonts w:ascii="Aptos" w:hAnsi="Aptos"/>
          <w:i/>
          <w:iCs/>
          <w:color w:val="0000FF"/>
          <w:sz w:val="22"/>
          <w:szCs w:val="22"/>
        </w:rPr>
        <w:t> </w:t>
      </w:r>
      <w:r w:rsidR="00ED5E5E" w:rsidRPr="007B599D">
        <w:rPr>
          <w:rFonts w:ascii="Aptos" w:hAnsi="Aptos"/>
          <w:i/>
          <w:iCs/>
          <w:color w:val="0000FF"/>
          <w:sz w:val="22"/>
          <w:szCs w:val="22"/>
        </w:rPr>
        <w:t>punktā</w:t>
      </w:r>
      <w:r w:rsidR="005C1804">
        <w:rPr>
          <w:rFonts w:ascii="Aptos" w:hAnsi="Aptos"/>
          <w:i/>
          <w:iCs/>
          <w:color w:val="0000FF"/>
          <w:sz w:val="22"/>
          <w:szCs w:val="22"/>
        </w:rPr>
        <w:t xml:space="preserve"> – </w:t>
      </w:r>
      <w:r w:rsidR="00ED5E5E" w:rsidRPr="005C1804">
        <w:rPr>
          <w:rFonts w:ascii="Aptos" w:hAnsi="Aptos"/>
          <w:b/>
          <w:bCs/>
          <w:i/>
          <w:iCs/>
          <w:color w:val="0000FF"/>
          <w:sz w:val="22"/>
          <w:szCs w:val="22"/>
        </w:rPr>
        <w:t>veicināt bezdarbnieku, darba meklētāju un bezdarba riskam pakļauto personu konkurētspēju un iekļaušanos darba tirgū</w:t>
      </w:r>
      <w:r w:rsidRPr="005C1804">
        <w:rPr>
          <w:rFonts w:ascii="Aptos" w:hAnsi="Aptos"/>
          <w:i/>
          <w:iCs/>
          <w:color w:val="0000FF"/>
          <w:sz w:val="22"/>
          <w:szCs w:val="22"/>
        </w:rPr>
        <w:t>;</w:t>
      </w:r>
    </w:p>
    <w:p w14:paraId="5574DCB7" w14:textId="3C94FCB2" w:rsidR="00FB7B7D" w:rsidRPr="007B599D" w:rsidRDefault="00FB7B7D" w:rsidP="00D83994">
      <w:pPr>
        <w:numPr>
          <w:ilvl w:val="0"/>
          <w:numId w:val="1"/>
        </w:numPr>
        <w:spacing w:before="60" w:after="60"/>
        <w:jc w:val="both"/>
        <w:rPr>
          <w:rFonts w:ascii="Aptos" w:hAnsi="Aptos"/>
          <w:i/>
          <w:color w:val="0000FF"/>
          <w:sz w:val="22"/>
          <w:szCs w:val="22"/>
        </w:rPr>
      </w:pPr>
      <w:r w:rsidRPr="007B599D">
        <w:rPr>
          <w:rFonts w:ascii="Aptos" w:hAnsi="Aptos"/>
          <w:i/>
          <w:color w:val="0000FF"/>
          <w:sz w:val="22"/>
          <w:szCs w:val="22"/>
        </w:rPr>
        <w:t>problēmas risinājumu</w:t>
      </w:r>
      <w:r w:rsidR="00161D16" w:rsidRPr="007B599D">
        <w:rPr>
          <w:rFonts w:ascii="Aptos" w:hAnsi="Aptos"/>
          <w:i/>
          <w:color w:val="0000FF"/>
          <w:sz w:val="22"/>
          <w:szCs w:val="22"/>
        </w:rPr>
        <w:t>, tai skaitā:</w:t>
      </w:r>
    </w:p>
    <w:p w14:paraId="7D182459" w14:textId="77777777" w:rsidR="00E5557F" w:rsidRPr="007B599D" w:rsidRDefault="003B1872" w:rsidP="003F2CD4">
      <w:pPr>
        <w:pStyle w:val="NormalWeb"/>
        <w:numPr>
          <w:ilvl w:val="1"/>
          <w:numId w:val="54"/>
        </w:numPr>
        <w:spacing w:before="0" w:beforeAutospacing="0" w:after="0" w:afterAutospacing="0"/>
        <w:ind w:left="1134" w:hanging="283"/>
        <w:jc w:val="both"/>
        <w:rPr>
          <w:rFonts w:ascii="Aptos" w:hAnsi="Aptos"/>
          <w:i/>
          <w:color w:val="0000FF"/>
          <w:sz w:val="22"/>
          <w:szCs w:val="22"/>
        </w:rPr>
      </w:pPr>
      <w:r w:rsidRPr="007B599D">
        <w:rPr>
          <w:rFonts w:ascii="Aptos" w:hAnsi="Aptos"/>
          <w:i/>
          <w:color w:val="0000FF"/>
          <w:sz w:val="22"/>
          <w:szCs w:val="22"/>
        </w:rPr>
        <w:t xml:space="preserve">identificē problēmu, norāda tās aktualitāti, </w:t>
      </w:r>
      <w:r w:rsidRPr="007B599D">
        <w:rPr>
          <w:rFonts w:ascii="Aptos" w:hAnsi="Aptos"/>
          <w:i/>
          <w:color w:val="0000FF"/>
          <w:sz w:val="22"/>
          <w:szCs w:val="22"/>
          <w:u w:val="single"/>
        </w:rPr>
        <w:t>īsi raksturo</w:t>
      </w:r>
      <w:r w:rsidRPr="007B599D">
        <w:rPr>
          <w:rFonts w:ascii="Aptos" w:hAnsi="Aptos"/>
          <w:i/>
          <w:color w:val="0000FF"/>
          <w:sz w:val="22"/>
          <w:szCs w:val="22"/>
        </w:rPr>
        <w:t xml:space="preserve"> pašreizējo situāciju un pamato, kāpēc identificēto problēmu nepieciešams risināt konkrētajā laikā un vietā, kā arī norāda paredzamās sekas, ja projekts netiks īstenots</w:t>
      </w:r>
      <w:r w:rsidR="00161D16" w:rsidRPr="007B599D">
        <w:rPr>
          <w:rFonts w:ascii="Aptos" w:hAnsi="Aptos"/>
          <w:i/>
          <w:color w:val="0000FF"/>
          <w:sz w:val="22"/>
          <w:szCs w:val="22"/>
        </w:rPr>
        <w:t>;</w:t>
      </w:r>
    </w:p>
    <w:p w14:paraId="07B900E6" w14:textId="39E939F0" w:rsidR="00161D16" w:rsidRPr="007B599D" w:rsidRDefault="003B1872" w:rsidP="003F2CD4">
      <w:pPr>
        <w:pStyle w:val="NormalWeb"/>
        <w:numPr>
          <w:ilvl w:val="1"/>
          <w:numId w:val="54"/>
        </w:numPr>
        <w:spacing w:before="0" w:beforeAutospacing="0" w:after="0" w:afterAutospacing="0"/>
        <w:ind w:left="1134" w:hanging="283"/>
        <w:jc w:val="both"/>
        <w:rPr>
          <w:rFonts w:ascii="Aptos" w:hAnsi="Aptos"/>
          <w:i/>
          <w:iCs/>
          <w:color w:val="0000FF"/>
          <w:sz w:val="22"/>
          <w:szCs w:val="22"/>
        </w:rPr>
      </w:pPr>
      <w:r w:rsidRPr="007B599D">
        <w:rPr>
          <w:rFonts w:ascii="Aptos" w:hAnsi="Aptos"/>
          <w:i/>
          <w:iCs/>
          <w:color w:val="0000FF"/>
          <w:sz w:val="22"/>
          <w:szCs w:val="22"/>
        </w:rPr>
        <w:t>sniedz detalizētu informāciju par to, kā ir paredzēts sasniegt Pasākuma mērķi</w:t>
      </w:r>
      <w:r w:rsidR="00ED5E5E" w:rsidRPr="007B599D">
        <w:rPr>
          <w:rFonts w:ascii="Aptos" w:hAnsi="Aptos"/>
          <w:i/>
          <w:iCs/>
          <w:color w:val="0000FF"/>
          <w:sz w:val="22"/>
          <w:szCs w:val="22"/>
        </w:rPr>
        <w:t>;</w:t>
      </w:r>
    </w:p>
    <w:p w14:paraId="48E702AF" w14:textId="51567948" w:rsidR="00417CA0" w:rsidRPr="007B599D" w:rsidRDefault="003B1872" w:rsidP="003F2CD4">
      <w:pPr>
        <w:pStyle w:val="NormalWeb"/>
        <w:numPr>
          <w:ilvl w:val="1"/>
          <w:numId w:val="54"/>
        </w:numPr>
        <w:spacing w:before="0" w:beforeAutospacing="0" w:after="0" w:afterAutospacing="0"/>
        <w:ind w:left="1134" w:hanging="283"/>
        <w:jc w:val="both"/>
        <w:rPr>
          <w:rFonts w:ascii="Aptos" w:hAnsi="Aptos"/>
          <w:b/>
          <w:bCs/>
          <w:i/>
          <w:iCs/>
          <w:color w:val="0000FF"/>
          <w:sz w:val="22"/>
          <w:szCs w:val="22"/>
        </w:rPr>
      </w:pPr>
      <w:r w:rsidRPr="007B599D">
        <w:rPr>
          <w:rFonts w:ascii="Aptos" w:hAnsi="Aptos"/>
          <w:i/>
          <w:color w:val="0000FF"/>
          <w:sz w:val="22"/>
          <w:szCs w:val="22"/>
        </w:rPr>
        <w:t>apraksta, kā projekta ietvaros paredzēts risināt identificēto problēmu un</w:t>
      </w:r>
      <w:r w:rsidR="00A16B47">
        <w:rPr>
          <w:rFonts w:ascii="Aptos" w:hAnsi="Aptos"/>
          <w:i/>
          <w:color w:val="0000FF"/>
          <w:sz w:val="22"/>
          <w:szCs w:val="22"/>
        </w:rPr>
        <w:t>,</w:t>
      </w:r>
      <w:r w:rsidRPr="007B599D">
        <w:rPr>
          <w:rFonts w:ascii="Aptos" w:hAnsi="Aptos"/>
          <w:i/>
          <w:color w:val="0000FF"/>
          <w:sz w:val="22"/>
          <w:szCs w:val="22"/>
        </w:rPr>
        <w:t xml:space="preserve"> kāpēc</w:t>
      </w:r>
      <w:r w:rsidR="00A16B47">
        <w:rPr>
          <w:rFonts w:ascii="Aptos" w:hAnsi="Aptos"/>
          <w:i/>
          <w:color w:val="0000FF"/>
          <w:sz w:val="22"/>
          <w:szCs w:val="22"/>
        </w:rPr>
        <w:t>, īstenojot</w:t>
      </w:r>
      <w:r w:rsidRPr="007B599D">
        <w:rPr>
          <w:rFonts w:ascii="Aptos" w:hAnsi="Aptos"/>
          <w:i/>
          <w:color w:val="0000FF"/>
          <w:sz w:val="22"/>
          <w:szCs w:val="22"/>
        </w:rPr>
        <w:t xml:space="preserve"> projektā plānotās  darbības</w:t>
      </w:r>
      <w:r w:rsidR="00A16B47">
        <w:rPr>
          <w:rFonts w:ascii="Aptos" w:hAnsi="Aptos"/>
          <w:i/>
          <w:color w:val="0000FF"/>
          <w:sz w:val="22"/>
          <w:szCs w:val="22"/>
        </w:rPr>
        <w:t>,</w:t>
      </w:r>
      <w:r w:rsidRPr="007B599D">
        <w:rPr>
          <w:rFonts w:ascii="Aptos" w:hAnsi="Aptos"/>
          <w:i/>
          <w:color w:val="0000FF"/>
          <w:sz w:val="22"/>
          <w:szCs w:val="22"/>
        </w:rPr>
        <w:t xml:space="preserve"> spēs visefektīvāk sasniegt projekta mērķi</w:t>
      </w:r>
      <w:r w:rsidR="009C6A34" w:rsidRPr="007B599D">
        <w:rPr>
          <w:rFonts w:ascii="Aptos" w:hAnsi="Aptos"/>
          <w:i/>
          <w:color w:val="0000FF"/>
          <w:sz w:val="22"/>
          <w:szCs w:val="22"/>
        </w:rPr>
        <w:t>.</w:t>
      </w:r>
    </w:p>
    <w:p w14:paraId="024780AF" w14:textId="77777777" w:rsidR="00F82D88" w:rsidRPr="007B599D" w:rsidRDefault="00F82D88" w:rsidP="00F82D88">
      <w:pPr>
        <w:pStyle w:val="NormalWeb"/>
        <w:spacing w:before="0" w:beforeAutospacing="0" w:after="0" w:afterAutospacing="0"/>
        <w:jc w:val="both"/>
        <w:rPr>
          <w:rFonts w:ascii="Aptos" w:hAnsi="Aptos"/>
          <w:i/>
          <w:color w:val="0000FF"/>
          <w:sz w:val="22"/>
          <w:szCs w:val="22"/>
        </w:rPr>
      </w:pPr>
    </w:p>
    <w:p w14:paraId="653B83A0" w14:textId="3DD2DB23" w:rsidR="004D2AA1" w:rsidRPr="007B599D" w:rsidRDefault="0043505F" w:rsidP="53FC06AE">
      <w:pPr>
        <w:pStyle w:val="NormalWeb"/>
        <w:spacing w:before="0" w:beforeAutospacing="0" w:after="0" w:afterAutospacing="0"/>
        <w:jc w:val="both"/>
        <w:rPr>
          <w:rFonts w:ascii="Aptos" w:hAnsi="Aptos"/>
          <w:b/>
          <w:bCs/>
          <w:i/>
          <w:iCs/>
          <w:color w:val="0000FF"/>
          <w:sz w:val="22"/>
          <w:szCs w:val="22"/>
        </w:rPr>
      </w:pPr>
      <w:r w:rsidRPr="007B599D">
        <w:rPr>
          <w:rFonts w:ascii="Aptos" w:hAnsi="Aptos"/>
          <w:b/>
          <w:bCs/>
          <w:i/>
          <w:iCs/>
          <w:color w:val="0000FF"/>
          <w:sz w:val="22"/>
          <w:szCs w:val="22"/>
        </w:rPr>
        <w:t xml:space="preserve">!  Atlasē tiek atbalstīts projekts, kura mērķis atbilst </w:t>
      </w:r>
      <w:r w:rsidR="00200AB2">
        <w:rPr>
          <w:rFonts w:ascii="Aptos" w:hAnsi="Aptos"/>
          <w:b/>
          <w:bCs/>
          <w:i/>
          <w:iCs/>
          <w:color w:val="0000FF"/>
          <w:sz w:val="22"/>
          <w:szCs w:val="22"/>
        </w:rPr>
        <w:t xml:space="preserve">SAM </w:t>
      </w:r>
      <w:r w:rsidR="003B1872" w:rsidRPr="007B599D">
        <w:rPr>
          <w:rFonts w:ascii="Aptos" w:hAnsi="Aptos"/>
          <w:b/>
          <w:bCs/>
          <w:i/>
          <w:iCs/>
          <w:color w:val="0000FF"/>
          <w:sz w:val="22"/>
          <w:szCs w:val="22"/>
        </w:rPr>
        <w:t xml:space="preserve">MK noteikumu </w:t>
      </w:r>
      <w:r w:rsidR="39E399D3" w:rsidRPr="007B599D">
        <w:rPr>
          <w:rFonts w:ascii="Aptos" w:hAnsi="Aptos"/>
          <w:b/>
          <w:bCs/>
          <w:i/>
          <w:iCs/>
          <w:color w:val="0000FF"/>
          <w:sz w:val="22"/>
          <w:szCs w:val="22"/>
        </w:rPr>
        <w:t>2</w:t>
      </w:r>
      <w:r w:rsidR="003B1872" w:rsidRPr="007B599D">
        <w:rPr>
          <w:rFonts w:ascii="Aptos" w:hAnsi="Aptos"/>
          <w:b/>
          <w:bCs/>
          <w:i/>
          <w:iCs/>
          <w:color w:val="0000FF"/>
          <w:sz w:val="22"/>
          <w:szCs w:val="22"/>
        </w:rPr>
        <w:t>.</w:t>
      </w:r>
      <w:r w:rsidR="00170F57">
        <w:rPr>
          <w:rFonts w:ascii="Aptos" w:hAnsi="Aptos"/>
          <w:b/>
          <w:bCs/>
          <w:i/>
          <w:iCs/>
          <w:color w:val="0000FF"/>
          <w:sz w:val="22"/>
          <w:szCs w:val="22"/>
        </w:rPr>
        <w:t> </w:t>
      </w:r>
      <w:r w:rsidR="003B1872" w:rsidRPr="007B599D">
        <w:rPr>
          <w:rFonts w:ascii="Aptos" w:hAnsi="Aptos"/>
          <w:b/>
          <w:bCs/>
          <w:i/>
          <w:iCs/>
          <w:color w:val="0000FF"/>
          <w:sz w:val="22"/>
          <w:szCs w:val="22"/>
        </w:rPr>
        <w:t>punktā noteiktajam, tai skaitā</w:t>
      </w:r>
      <w:r w:rsidRPr="007B599D">
        <w:rPr>
          <w:rFonts w:ascii="Aptos" w:hAnsi="Aptos"/>
          <w:b/>
          <w:bCs/>
          <w:i/>
          <w:iCs/>
          <w:color w:val="0000FF"/>
          <w:sz w:val="22"/>
          <w:szCs w:val="22"/>
        </w:rPr>
        <w:t>:</w:t>
      </w:r>
    </w:p>
    <w:p w14:paraId="0F2ADC55" w14:textId="485C952A" w:rsidR="003B1872" w:rsidRPr="007B599D" w:rsidRDefault="003B1872" w:rsidP="00D5575F">
      <w:pPr>
        <w:pStyle w:val="NormalWeb"/>
        <w:numPr>
          <w:ilvl w:val="0"/>
          <w:numId w:val="2"/>
        </w:numPr>
        <w:spacing w:before="0" w:beforeAutospacing="0"/>
        <w:ind w:left="714" w:hanging="357"/>
        <w:jc w:val="both"/>
        <w:rPr>
          <w:rFonts w:ascii="Aptos" w:hAnsi="Aptos"/>
          <w:i/>
          <w:iCs/>
          <w:color w:val="0000FF"/>
          <w:sz w:val="22"/>
          <w:szCs w:val="22"/>
        </w:rPr>
      </w:pPr>
      <w:r w:rsidRPr="007B599D">
        <w:rPr>
          <w:rFonts w:ascii="Aptos" w:hAnsi="Aptos"/>
          <w:i/>
          <w:iCs/>
          <w:color w:val="0000FF"/>
          <w:sz w:val="22"/>
          <w:szCs w:val="22"/>
        </w:rPr>
        <w:t xml:space="preserve">projekta iesniedzējs argumentēti pamato, kā projekts un tajā plānotās darbības atbilst </w:t>
      </w:r>
      <w:r w:rsidR="00AB21CB" w:rsidRPr="007B599D">
        <w:rPr>
          <w:rFonts w:ascii="Aptos" w:hAnsi="Aptos"/>
          <w:i/>
          <w:iCs/>
          <w:color w:val="0000FF"/>
          <w:sz w:val="22"/>
          <w:szCs w:val="22"/>
        </w:rPr>
        <w:t>Pasākuma</w:t>
      </w:r>
      <w:r w:rsidRPr="007B599D">
        <w:rPr>
          <w:rFonts w:ascii="Aptos" w:hAnsi="Aptos"/>
          <w:i/>
          <w:iCs/>
          <w:color w:val="0000FF"/>
          <w:sz w:val="22"/>
          <w:szCs w:val="22"/>
        </w:rPr>
        <w:t xml:space="preserve"> mērķim un kā projekta īstenošana dos ieguldījumu Pasākuma mērķa sasniegšanā; </w:t>
      </w:r>
    </w:p>
    <w:p w14:paraId="6C978EE2" w14:textId="0F6D0609" w:rsidR="003B1872" w:rsidRPr="007B599D" w:rsidRDefault="00A16B47" w:rsidP="00D5575F">
      <w:pPr>
        <w:pStyle w:val="NormalWeb"/>
        <w:numPr>
          <w:ilvl w:val="0"/>
          <w:numId w:val="2"/>
        </w:numPr>
        <w:spacing w:before="0" w:beforeAutospacing="0"/>
        <w:ind w:left="714" w:hanging="357"/>
        <w:jc w:val="both"/>
        <w:rPr>
          <w:rFonts w:ascii="Aptos" w:hAnsi="Aptos"/>
          <w:i/>
          <w:iCs/>
          <w:color w:val="0000FF"/>
          <w:sz w:val="22"/>
          <w:szCs w:val="22"/>
        </w:rPr>
      </w:pPr>
      <w:r>
        <w:rPr>
          <w:rFonts w:ascii="Aptos" w:hAnsi="Aptos"/>
          <w:i/>
          <w:iCs/>
          <w:color w:val="0000FF"/>
          <w:sz w:val="22"/>
          <w:szCs w:val="22"/>
        </w:rPr>
        <w:t xml:space="preserve">projekta mērķis ir </w:t>
      </w:r>
      <w:r w:rsidR="003B1872" w:rsidRPr="007B599D">
        <w:rPr>
          <w:rFonts w:ascii="Aptos" w:hAnsi="Aptos"/>
          <w:i/>
          <w:iCs/>
          <w:color w:val="0000FF"/>
          <w:sz w:val="22"/>
          <w:szCs w:val="22"/>
        </w:rPr>
        <w:t>sasniedzam</w:t>
      </w:r>
      <w:r>
        <w:rPr>
          <w:rFonts w:ascii="Aptos" w:hAnsi="Aptos"/>
          <w:i/>
          <w:iCs/>
          <w:color w:val="0000FF"/>
          <w:sz w:val="22"/>
          <w:szCs w:val="22"/>
        </w:rPr>
        <w:t>s</w:t>
      </w:r>
      <w:r w:rsidR="003B1872" w:rsidRPr="007B599D">
        <w:rPr>
          <w:rFonts w:ascii="Aptos" w:hAnsi="Aptos"/>
          <w:i/>
          <w:iCs/>
          <w:color w:val="0000FF"/>
          <w:sz w:val="22"/>
          <w:szCs w:val="22"/>
        </w:rPr>
        <w:t>, t.i., projektā noteikto darbību īstenošanas rezultātā to var sasniegt. Definējot projekta mērķi, jāievēro, ka projekta mērķim ir jābūt atbilstošam projekta iesniedzēja kompetencei un tādam, kuru ar pieejamiem resursiem var sasniegt projektā plānotā termiņā;</w:t>
      </w:r>
    </w:p>
    <w:p w14:paraId="4970CE8B" w14:textId="723142F7" w:rsidR="00AB21CB" w:rsidRPr="007B599D" w:rsidRDefault="00A16B47" w:rsidP="000522A7">
      <w:pPr>
        <w:pStyle w:val="NormalWeb"/>
        <w:numPr>
          <w:ilvl w:val="0"/>
          <w:numId w:val="2"/>
        </w:numPr>
        <w:spacing w:before="0" w:beforeAutospacing="0" w:after="0" w:afterAutospacing="0"/>
        <w:ind w:left="714" w:hanging="357"/>
        <w:jc w:val="both"/>
        <w:rPr>
          <w:rFonts w:ascii="Aptos" w:hAnsi="Aptos"/>
          <w:i/>
          <w:iCs/>
          <w:color w:val="0000FF"/>
          <w:sz w:val="22"/>
          <w:szCs w:val="22"/>
        </w:rPr>
      </w:pPr>
      <w:r>
        <w:rPr>
          <w:rFonts w:ascii="Aptos" w:hAnsi="Aptos"/>
          <w:i/>
          <w:iCs/>
          <w:color w:val="0000FF"/>
          <w:sz w:val="22"/>
          <w:szCs w:val="22"/>
        </w:rPr>
        <w:t xml:space="preserve">projekta mērķis ir </w:t>
      </w:r>
      <w:r w:rsidR="007C145E" w:rsidRPr="007B599D">
        <w:rPr>
          <w:rFonts w:ascii="Aptos" w:hAnsi="Aptos"/>
          <w:i/>
          <w:iCs/>
          <w:color w:val="0000FF"/>
          <w:sz w:val="22"/>
          <w:szCs w:val="22"/>
        </w:rPr>
        <w:t>atbilstoš</w:t>
      </w:r>
      <w:r>
        <w:rPr>
          <w:rFonts w:ascii="Aptos" w:hAnsi="Aptos"/>
          <w:i/>
          <w:iCs/>
          <w:color w:val="0000FF"/>
          <w:sz w:val="22"/>
          <w:szCs w:val="22"/>
        </w:rPr>
        <w:t>s</w:t>
      </w:r>
      <w:r w:rsidR="007C145E" w:rsidRPr="007B599D">
        <w:rPr>
          <w:rFonts w:ascii="Aptos" w:hAnsi="Aptos"/>
          <w:i/>
          <w:iCs/>
          <w:color w:val="0000FF"/>
          <w:sz w:val="22"/>
          <w:szCs w:val="22"/>
        </w:rPr>
        <w:t xml:space="preserve"> projekta mērķa grupai un projekta </w:t>
      </w:r>
      <w:proofErr w:type="spellStart"/>
      <w:r w:rsidR="007C145E" w:rsidRPr="007B599D">
        <w:rPr>
          <w:rFonts w:ascii="Aptos" w:hAnsi="Aptos"/>
          <w:i/>
          <w:iCs/>
          <w:color w:val="0000FF"/>
          <w:sz w:val="22"/>
          <w:szCs w:val="22"/>
        </w:rPr>
        <w:t>problēmsituācijai</w:t>
      </w:r>
      <w:proofErr w:type="spellEnd"/>
      <w:r w:rsidR="007C145E" w:rsidRPr="007B599D">
        <w:rPr>
          <w:rFonts w:ascii="Aptos" w:hAnsi="Aptos"/>
          <w:i/>
          <w:iCs/>
          <w:color w:val="0000FF"/>
          <w:sz w:val="22"/>
          <w:szCs w:val="22"/>
        </w:rPr>
        <w:t xml:space="preserve"> un tās risinājumam.</w:t>
      </w:r>
    </w:p>
    <w:p w14:paraId="1330B337" w14:textId="77777777" w:rsidR="000522A7" w:rsidRPr="007B599D" w:rsidRDefault="000522A7" w:rsidP="000522A7">
      <w:pPr>
        <w:pStyle w:val="NormalWeb"/>
        <w:spacing w:before="0" w:beforeAutospacing="0" w:after="0" w:afterAutospacing="0"/>
        <w:jc w:val="both"/>
        <w:rPr>
          <w:rFonts w:ascii="Aptos" w:hAnsi="Aptos"/>
          <w:i/>
          <w:iCs/>
          <w:color w:val="0000FF"/>
          <w:sz w:val="22"/>
          <w:szCs w:val="22"/>
        </w:rPr>
      </w:pPr>
    </w:p>
    <w:p w14:paraId="22A0D29F" w14:textId="2FFF5AC1" w:rsidR="000522A7" w:rsidRPr="007B599D" w:rsidRDefault="000522A7" w:rsidP="000522A7">
      <w:pPr>
        <w:pStyle w:val="NormalWeb"/>
        <w:spacing w:before="0" w:beforeAutospacing="0" w:after="0" w:afterAutospacing="0"/>
        <w:jc w:val="both"/>
        <w:rPr>
          <w:rFonts w:ascii="Aptos" w:hAnsi="Aptos"/>
          <w:i/>
          <w:iCs/>
          <w:color w:val="0000FF"/>
          <w:sz w:val="22"/>
          <w:szCs w:val="22"/>
        </w:rPr>
      </w:pPr>
      <w:r w:rsidRPr="007B599D">
        <w:rPr>
          <w:rFonts w:ascii="Aptos" w:hAnsi="Aptos"/>
          <w:b/>
          <w:bCs/>
          <w:i/>
          <w:iCs/>
          <w:color w:val="0000FF"/>
          <w:sz w:val="22"/>
          <w:szCs w:val="22"/>
        </w:rPr>
        <w:t>! Projekta mērķi jāformulē skaidri, lai, projektam beidzoties, var pārbaudīt, vai tas ir sasniegts. Ņemot vērā, ka projekts ir laikā ierobežots, arī mērķim jābūt sasniedzamam projekta laikā. </w:t>
      </w:r>
      <w:r w:rsidRPr="007B599D">
        <w:rPr>
          <w:rFonts w:ascii="Aptos" w:hAnsi="Aptos"/>
          <w:i/>
          <w:iCs/>
          <w:color w:val="0000FF"/>
          <w:sz w:val="22"/>
          <w:szCs w:val="22"/>
        </w:rPr>
        <w:t> </w:t>
      </w:r>
    </w:p>
    <w:p w14:paraId="3ED65BBF" w14:textId="5CC5E543" w:rsidR="006416DB" w:rsidRPr="007B599D" w:rsidRDefault="006416DB" w:rsidP="006416DB">
      <w:pPr>
        <w:pStyle w:val="NormalWeb"/>
        <w:spacing w:after="0" w:afterAutospacing="0"/>
        <w:rPr>
          <w:rFonts w:ascii="Aptos" w:hAnsi="Aptos"/>
          <w:i/>
          <w:iCs/>
          <w:color w:val="0000FF"/>
          <w:sz w:val="22"/>
          <w:szCs w:val="22"/>
        </w:rPr>
      </w:pPr>
      <w:r w:rsidRPr="007B599D">
        <w:rPr>
          <w:rFonts w:ascii="Aptos" w:hAnsi="Aptos"/>
          <w:b/>
          <w:bCs/>
          <w:i/>
          <w:iCs/>
          <w:color w:val="0000FF"/>
          <w:sz w:val="22"/>
          <w:szCs w:val="22"/>
        </w:rPr>
        <w:lastRenderedPageBreak/>
        <w:t>! Atlasē tiek atbalstīts projekts, kur</w:t>
      </w:r>
      <w:r w:rsidR="00A16B47">
        <w:rPr>
          <w:rFonts w:ascii="Aptos" w:hAnsi="Aptos"/>
          <w:b/>
          <w:bCs/>
          <w:i/>
          <w:iCs/>
          <w:color w:val="0000FF"/>
          <w:sz w:val="22"/>
          <w:szCs w:val="22"/>
        </w:rPr>
        <w:t>a</w:t>
      </w:r>
      <w:r w:rsidRPr="007B599D">
        <w:rPr>
          <w:rFonts w:ascii="Aptos" w:hAnsi="Aptos"/>
          <w:b/>
          <w:bCs/>
          <w:i/>
          <w:iCs/>
          <w:color w:val="0000FF"/>
          <w:sz w:val="22"/>
          <w:szCs w:val="22"/>
        </w:rPr>
        <w:t> </w:t>
      </w:r>
      <w:r w:rsidRPr="007B599D">
        <w:rPr>
          <w:rFonts w:ascii="Aptos" w:hAnsi="Aptos"/>
          <w:i/>
          <w:iCs/>
          <w:color w:val="0000FF"/>
          <w:sz w:val="22"/>
          <w:szCs w:val="22"/>
        </w:rPr>
        <w:t xml:space="preserve">mērķa grupa atbilst Pasākuma mērķa grupai, </w:t>
      </w:r>
      <w:r w:rsidR="00A16B47" w:rsidRPr="007B599D">
        <w:rPr>
          <w:rFonts w:ascii="Aptos" w:hAnsi="Aptos"/>
          <w:i/>
          <w:iCs/>
          <w:color w:val="0000FF"/>
          <w:sz w:val="22"/>
          <w:szCs w:val="22"/>
        </w:rPr>
        <w:t>k</w:t>
      </w:r>
      <w:r w:rsidR="00A16B47">
        <w:rPr>
          <w:rFonts w:ascii="Aptos" w:hAnsi="Aptos"/>
          <w:i/>
          <w:iCs/>
          <w:color w:val="0000FF"/>
          <w:sz w:val="22"/>
          <w:szCs w:val="22"/>
        </w:rPr>
        <w:t>ura</w:t>
      </w:r>
      <w:r w:rsidR="00A16B47" w:rsidRPr="007B599D">
        <w:rPr>
          <w:rFonts w:ascii="Aptos" w:hAnsi="Aptos"/>
          <w:i/>
          <w:iCs/>
          <w:color w:val="0000FF"/>
          <w:sz w:val="22"/>
          <w:szCs w:val="22"/>
        </w:rPr>
        <w:t xml:space="preserve"> </w:t>
      </w:r>
      <w:r w:rsidRPr="007B599D">
        <w:rPr>
          <w:rFonts w:ascii="Aptos" w:hAnsi="Aptos"/>
          <w:i/>
          <w:iCs/>
          <w:color w:val="0000FF"/>
          <w:sz w:val="22"/>
          <w:szCs w:val="22"/>
        </w:rPr>
        <w:t>noteikta </w:t>
      </w:r>
      <w:r w:rsidR="00200AB2">
        <w:rPr>
          <w:rFonts w:ascii="Aptos" w:hAnsi="Aptos"/>
          <w:i/>
          <w:iCs/>
          <w:color w:val="0000FF"/>
          <w:sz w:val="22"/>
          <w:szCs w:val="22"/>
        </w:rPr>
        <w:t xml:space="preserve">SAM </w:t>
      </w:r>
      <w:r w:rsidRPr="007B599D">
        <w:rPr>
          <w:rFonts w:ascii="Aptos" w:hAnsi="Aptos"/>
          <w:i/>
          <w:iCs/>
          <w:color w:val="0000FF"/>
          <w:sz w:val="22"/>
          <w:szCs w:val="22"/>
        </w:rPr>
        <w:t>MK noteikumu 3.</w:t>
      </w:r>
      <w:r w:rsidRPr="007B599D">
        <w:rPr>
          <w:rFonts w:ascii="Arial" w:hAnsi="Arial" w:cs="Arial"/>
          <w:i/>
          <w:iCs/>
          <w:color w:val="0000FF"/>
          <w:sz w:val="22"/>
          <w:szCs w:val="22"/>
        </w:rPr>
        <w:t> </w:t>
      </w:r>
      <w:r w:rsidRPr="007B599D">
        <w:rPr>
          <w:rFonts w:ascii="Aptos" w:hAnsi="Aptos"/>
          <w:i/>
          <w:iCs/>
          <w:color w:val="0000FF"/>
          <w:sz w:val="22"/>
          <w:szCs w:val="22"/>
        </w:rPr>
        <w:t>punkt</w:t>
      </w:r>
      <w:r w:rsidRPr="007B599D">
        <w:rPr>
          <w:rFonts w:ascii="Aptos" w:hAnsi="Aptos" w:cs="Aptos"/>
          <w:i/>
          <w:iCs/>
          <w:color w:val="0000FF"/>
          <w:sz w:val="22"/>
          <w:szCs w:val="22"/>
        </w:rPr>
        <w:t>ā</w:t>
      </w:r>
      <w:r w:rsidRPr="007B599D">
        <w:rPr>
          <w:rFonts w:ascii="Aptos" w:hAnsi="Aptos"/>
          <w:i/>
          <w:iCs/>
          <w:color w:val="0000FF"/>
          <w:sz w:val="22"/>
          <w:szCs w:val="22"/>
        </w:rPr>
        <w:t>:  </w:t>
      </w:r>
    </w:p>
    <w:p w14:paraId="4D158CDD" w14:textId="7CD2D4AE" w:rsidR="006416DB" w:rsidRPr="007B599D" w:rsidRDefault="006416DB" w:rsidP="003F2CD4">
      <w:pPr>
        <w:pStyle w:val="NormalWeb"/>
        <w:numPr>
          <w:ilvl w:val="0"/>
          <w:numId w:val="28"/>
        </w:numPr>
        <w:spacing w:before="0" w:beforeAutospacing="0"/>
        <w:ind w:left="714" w:hanging="357"/>
        <w:rPr>
          <w:rFonts w:ascii="Aptos" w:hAnsi="Aptos"/>
          <w:i/>
          <w:iCs/>
          <w:color w:val="0000FF"/>
          <w:sz w:val="22"/>
          <w:szCs w:val="22"/>
        </w:rPr>
      </w:pPr>
      <w:r w:rsidRPr="007B599D">
        <w:rPr>
          <w:rFonts w:ascii="Aptos" w:hAnsi="Aptos"/>
          <w:i/>
          <w:iCs/>
          <w:color w:val="0000FF"/>
          <w:sz w:val="22"/>
          <w:szCs w:val="22"/>
        </w:rPr>
        <w:t>bezdarbnieki</w:t>
      </w:r>
      <w:r w:rsidR="00A16B47">
        <w:rPr>
          <w:rFonts w:ascii="Aptos" w:hAnsi="Aptos"/>
          <w:i/>
          <w:iCs/>
          <w:color w:val="0000FF"/>
          <w:sz w:val="22"/>
          <w:szCs w:val="22"/>
        </w:rPr>
        <w:t>;</w:t>
      </w:r>
    </w:p>
    <w:p w14:paraId="7C75F357" w14:textId="2C08780E" w:rsidR="006416DB" w:rsidRPr="007B599D" w:rsidRDefault="006416DB" w:rsidP="003F2CD4">
      <w:pPr>
        <w:pStyle w:val="NormalWeb"/>
        <w:numPr>
          <w:ilvl w:val="0"/>
          <w:numId w:val="28"/>
        </w:numPr>
        <w:spacing w:before="0" w:beforeAutospacing="0"/>
        <w:ind w:left="714" w:hanging="357"/>
        <w:rPr>
          <w:rFonts w:ascii="Aptos" w:hAnsi="Aptos"/>
          <w:i/>
          <w:iCs/>
          <w:color w:val="0000FF"/>
          <w:sz w:val="22"/>
          <w:szCs w:val="22"/>
        </w:rPr>
      </w:pPr>
      <w:r w:rsidRPr="007B599D">
        <w:rPr>
          <w:rFonts w:ascii="Aptos" w:hAnsi="Aptos"/>
          <w:i/>
          <w:iCs/>
          <w:color w:val="0000FF"/>
          <w:sz w:val="22"/>
          <w:szCs w:val="22"/>
        </w:rPr>
        <w:t>darba meklētāji</w:t>
      </w:r>
      <w:r w:rsidR="00A16B47">
        <w:rPr>
          <w:rFonts w:ascii="Aptos" w:hAnsi="Aptos"/>
          <w:i/>
          <w:iCs/>
          <w:color w:val="0000FF"/>
          <w:sz w:val="22"/>
          <w:szCs w:val="22"/>
        </w:rPr>
        <w:t>;</w:t>
      </w:r>
    </w:p>
    <w:p w14:paraId="61C1E654" w14:textId="3F54F508" w:rsidR="00885223" w:rsidRPr="007B599D" w:rsidRDefault="006416DB" w:rsidP="003F2CD4">
      <w:pPr>
        <w:pStyle w:val="NormalWeb"/>
        <w:numPr>
          <w:ilvl w:val="0"/>
          <w:numId w:val="28"/>
        </w:numPr>
        <w:spacing w:before="0" w:beforeAutospacing="0"/>
        <w:ind w:left="714" w:hanging="357"/>
        <w:rPr>
          <w:rFonts w:ascii="Aptos" w:hAnsi="Aptos"/>
          <w:i/>
          <w:iCs/>
          <w:color w:val="0000FF"/>
          <w:sz w:val="22"/>
          <w:szCs w:val="22"/>
        </w:rPr>
      </w:pPr>
      <w:r w:rsidRPr="007B599D">
        <w:rPr>
          <w:rFonts w:ascii="Aptos" w:hAnsi="Aptos"/>
          <w:i/>
          <w:iCs/>
          <w:color w:val="0000FF"/>
          <w:sz w:val="22"/>
          <w:szCs w:val="22"/>
        </w:rPr>
        <w:t>bezdarba riskam pakļautās personas.</w:t>
      </w:r>
    </w:p>
    <w:p w14:paraId="3AE677CB" w14:textId="2E92AA2D" w:rsidR="002B0B96" w:rsidRPr="007B599D" w:rsidRDefault="002B0B96" w:rsidP="002B0B96">
      <w:pPr>
        <w:spacing w:before="60" w:after="60"/>
        <w:jc w:val="both"/>
        <w:rPr>
          <w:rFonts w:ascii="Aptos" w:hAnsi="Aptos"/>
          <w:i/>
          <w:color w:val="0000FF"/>
          <w:sz w:val="22"/>
          <w:szCs w:val="22"/>
        </w:rPr>
      </w:pPr>
      <w:r w:rsidRPr="007B599D">
        <w:rPr>
          <w:rFonts w:ascii="Aptos" w:hAnsi="Aptos"/>
          <w:i/>
          <w:iCs/>
          <w:color w:val="0000FF"/>
          <w:sz w:val="22"/>
          <w:szCs w:val="22"/>
        </w:rPr>
        <w:t>Projekta iesniegumā norāda informāciju, ka</w:t>
      </w:r>
      <w:r w:rsidRPr="007B599D">
        <w:rPr>
          <w:rFonts w:ascii="Aptos" w:hAnsi="Aptos"/>
          <w:i/>
          <w:color w:val="0000FF"/>
          <w:sz w:val="22"/>
          <w:szCs w:val="22"/>
        </w:rPr>
        <w:t xml:space="preserve"> atbalstāmajās darbībās </w:t>
      </w:r>
      <w:r w:rsidRPr="00A02C6B">
        <w:rPr>
          <w:rFonts w:ascii="Aptos" w:hAnsi="Aptos"/>
          <w:b/>
          <w:i/>
          <w:color w:val="0000FF"/>
          <w:sz w:val="22"/>
          <w:szCs w:val="22"/>
        </w:rPr>
        <w:t>prioritāri</w:t>
      </w:r>
      <w:r w:rsidRPr="007B599D">
        <w:rPr>
          <w:rFonts w:ascii="Aptos" w:hAnsi="Aptos"/>
          <w:i/>
          <w:color w:val="0000FF"/>
          <w:sz w:val="22"/>
          <w:szCs w:val="22"/>
        </w:rPr>
        <w:t xml:space="preserve"> tiks iesaistītas šādas bezdarba riskam pakļaut</w:t>
      </w:r>
      <w:r w:rsidR="00A16B47">
        <w:rPr>
          <w:rFonts w:ascii="Aptos" w:hAnsi="Aptos"/>
          <w:i/>
          <w:color w:val="0000FF"/>
          <w:sz w:val="22"/>
          <w:szCs w:val="22"/>
        </w:rPr>
        <w:t xml:space="preserve">ās </w:t>
      </w:r>
      <w:r w:rsidRPr="007B599D">
        <w:rPr>
          <w:rFonts w:ascii="Aptos" w:hAnsi="Aptos"/>
          <w:i/>
          <w:color w:val="0000FF"/>
          <w:sz w:val="22"/>
          <w:szCs w:val="22"/>
        </w:rPr>
        <w:t>mērķa grupas personas:</w:t>
      </w:r>
    </w:p>
    <w:p w14:paraId="368E85AE" w14:textId="77777777" w:rsidR="002B0B96" w:rsidRPr="007B599D" w:rsidRDefault="002B0B96" w:rsidP="003F2CD4">
      <w:pPr>
        <w:pStyle w:val="ListParagraph"/>
        <w:numPr>
          <w:ilvl w:val="1"/>
          <w:numId w:val="49"/>
        </w:numPr>
        <w:spacing w:before="60" w:after="60"/>
        <w:ind w:left="709" w:hanging="425"/>
        <w:jc w:val="both"/>
        <w:rPr>
          <w:rFonts w:ascii="Aptos" w:hAnsi="Aptos"/>
          <w:i/>
          <w:color w:val="0000FF"/>
        </w:rPr>
      </w:pPr>
      <w:r w:rsidRPr="007B599D">
        <w:rPr>
          <w:rFonts w:ascii="Aptos" w:hAnsi="Aptos"/>
          <w:i/>
          <w:color w:val="0000FF"/>
        </w:rPr>
        <w:t xml:space="preserve">nodarbināta persona vai </w:t>
      </w:r>
      <w:proofErr w:type="spellStart"/>
      <w:r w:rsidRPr="007B599D">
        <w:rPr>
          <w:rFonts w:ascii="Aptos" w:hAnsi="Aptos"/>
          <w:i/>
          <w:color w:val="0000FF"/>
        </w:rPr>
        <w:t>pašnodarbinātais</w:t>
      </w:r>
      <w:proofErr w:type="spellEnd"/>
      <w:r w:rsidRPr="007B599D">
        <w:rPr>
          <w:rFonts w:ascii="Aptos" w:hAnsi="Aptos"/>
          <w:i/>
          <w:color w:val="0000FF"/>
        </w:rPr>
        <w:t xml:space="preserve"> ar invaliditāti;</w:t>
      </w:r>
    </w:p>
    <w:p w14:paraId="14AB435F" w14:textId="77777777" w:rsidR="002B0B96" w:rsidRPr="007B599D" w:rsidRDefault="002B0B96" w:rsidP="003F2CD4">
      <w:pPr>
        <w:pStyle w:val="ListParagraph"/>
        <w:numPr>
          <w:ilvl w:val="1"/>
          <w:numId w:val="49"/>
        </w:numPr>
        <w:spacing w:before="60" w:after="60"/>
        <w:ind w:left="709" w:hanging="425"/>
        <w:jc w:val="both"/>
        <w:rPr>
          <w:rFonts w:ascii="Aptos" w:hAnsi="Aptos"/>
          <w:i/>
          <w:color w:val="0000FF"/>
        </w:rPr>
      </w:pPr>
      <w:r w:rsidRPr="007B599D">
        <w:rPr>
          <w:rFonts w:ascii="Aptos" w:hAnsi="Aptos"/>
          <w:i/>
          <w:color w:val="0000FF"/>
        </w:rPr>
        <w:t xml:space="preserve">nodarbināta persona vai </w:t>
      </w:r>
      <w:proofErr w:type="spellStart"/>
      <w:r w:rsidRPr="007B599D">
        <w:rPr>
          <w:rFonts w:ascii="Aptos" w:hAnsi="Aptos"/>
          <w:i/>
          <w:color w:val="0000FF"/>
        </w:rPr>
        <w:t>pašnodarbinātais</w:t>
      </w:r>
      <w:proofErr w:type="spellEnd"/>
      <w:r w:rsidRPr="007B599D">
        <w:rPr>
          <w:rFonts w:ascii="Aptos" w:hAnsi="Aptos"/>
          <w:i/>
          <w:color w:val="0000FF"/>
        </w:rPr>
        <w:t>, kuram ir darba tirgus prasībām nepietiekama izglītība vai prasmes;</w:t>
      </w:r>
    </w:p>
    <w:p w14:paraId="40EAA459" w14:textId="1B4CC3C2" w:rsidR="00480EE7" w:rsidRPr="0023498D" w:rsidRDefault="002B0B96" w:rsidP="003F2CD4">
      <w:pPr>
        <w:pStyle w:val="ListParagraph"/>
        <w:numPr>
          <w:ilvl w:val="1"/>
          <w:numId w:val="49"/>
        </w:numPr>
        <w:spacing w:before="60" w:after="200"/>
        <w:ind w:left="709" w:hanging="425"/>
        <w:jc w:val="both"/>
        <w:rPr>
          <w:rFonts w:ascii="Aptos" w:hAnsi="Aptos"/>
          <w:i/>
          <w:color w:val="0000FF"/>
        </w:rPr>
      </w:pPr>
      <w:r w:rsidRPr="007B599D">
        <w:rPr>
          <w:rFonts w:ascii="Aptos" w:hAnsi="Aptos"/>
          <w:i/>
          <w:color w:val="0000FF"/>
        </w:rPr>
        <w:t xml:space="preserve">nodarbināta persona vai </w:t>
      </w:r>
      <w:proofErr w:type="spellStart"/>
      <w:r w:rsidRPr="007B599D">
        <w:rPr>
          <w:rFonts w:ascii="Aptos" w:hAnsi="Aptos"/>
          <w:i/>
          <w:color w:val="0000FF"/>
        </w:rPr>
        <w:t>pašnodarbinātais</w:t>
      </w:r>
      <w:proofErr w:type="spellEnd"/>
      <w:r w:rsidRPr="007B599D">
        <w:rPr>
          <w:rFonts w:ascii="Aptos" w:hAnsi="Aptos"/>
          <w:i/>
          <w:color w:val="0000FF"/>
        </w:rPr>
        <w:t>, kurš sasniedzis 50 gadu vecumu.</w:t>
      </w:r>
    </w:p>
    <w:p w14:paraId="7E8A412C" w14:textId="7A5AF6D4" w:rsidR="00D8002E" w:rsidRPr="007B599D" w:rsidRDefault="00AC5142" w:rsidP="002C4686">
      <w:pPr>
        <w:pStyle w:val="Heading3"/>
        <w:numPr>
          <w:ilvl w:val="1"/>
          <w:numId w:val="4"/>
        </w:numPr>
        <w:spacing w:before="0" w:beforeAutospacing="0" w:after="0" w:afterAutospacing="0"/>
        <w:ind w:left="567" w:hanging="567"/>
        <w:jc w:val="both"/>
        <w:rPr>
          <w:rFonts w:ascii="Aptos" w:eastAsia="Times New Roman" w:hAnsi="Aptos"/>
          <w:sz w:val="24"/>
          <w:szCs w:val="24"/>
        </w:rPr>
      </w:pPr>
      <w:r w:rsidRPr="007B599D">
        <w:rPr>
          <w:rFonts w:ascii="Aptos" w:eastAsia="Times New Roman" w:hAnsi="Aptos"/>
          <w:sz w:val="24"/>
          <w:szCs w:val="24"/>
        </w:rPr>
        <w:t>Projekta īstenošanas vieta</w:t>
      </w:r>
    </w:p>
    <w:p w14:paraId="3FA999B5" w14:textId="063B35A1" w:rsidR="00720CD4" w:rsidRPr="007B599D" w:rsidRDefault="00AC5142" w:rsidP="00F03616">
      <w:pPr>
        <w:jc w:val="both"/>
        <w:rPr>
          <w:rFonts w:ascii="Aptos" w:hAnsi="Aptos"/>
          <w:i/>
          <w:color w:val="0000FF"/>
        </w:rPr>
      </w:pPr>
      <w:r w:rsidRPr="007B599D">
        <w:rPr>
          <w:rFonts w:ascii="Aptos" w:eastAsia="Times New Roman" w:hAnsi="Aptos"/>
          <w:b/>
          <w:bCs/>
        </w:rPr>
        <w:t>Vai projekta īstenošanas vieta ir visa Latvija?</w:t>
      </w:r>
      <w:r w:rsidR="00D8002E" w:rsidRPr="007B599D">
        <w:rPr>
          <w:rFonts w:ascii="Aptos" w:hAnsi="Aptos"/>
          <w:i/>
          <w:color w:val="0000FF"/>
        </w:rPr>
        <w:t xml:space="preserve"> </w:t>
      </w:r>
    </w:p>
    <w:tbl>
      <w:tblPr>
        <w:tblStyle w:val="TableGrid"/>
        <w:tblW w:w="0" w:type="auto"/>
        <w:tblLook w:val="04A0" w:firstRow="1" w:lastRow="0" w:firstColumn="1" w:lastColumn="0" w:noHBand="0" w:noVBand="1"/>
      </w:tblPr>
      <w:tblGrid>
        <w:gridCol w:w="4813"/>
        <w:gridCol w:w="4814"/>
      </w:tblGrid>
      <w:tr w:rsidR="00720CD4" w:rsidRPr="007B599D" w14:paraId="2CD5D42B" w14:textId="77777777" w:rsidTr="00337F7B">
        <w:trPr>
          <w:trHeight w:val="1901"/>
        </w:trPr>
        <w:tc>
          <w:tcPr>
            <w:tcW w:w="4813" w:type="dxa"/>
            <w:vAlign w:val="center"/>
          </w:tcPr>
          <w:p w14:paraId="27FFC106" w14:textId="1D6E934C" w:rsidR="00720CD4" w:rsidRPr="007B599D" w:rsidRDefault="00B3275E" w:rsidP="00720CD4">
            <w:pPr>
              <w:jc w:val="center"/>
              <w:rPr>
                <w:rFonts w:ascii="Aptos" w:hAnsi="Aptos"/>
                <w:i/>
                <w:color w:val="0000FF"/>
              </w:rPr>
            </w:pPr>
            <w:bookmarkStart w:id="2" w:name="_Hlk135336870"/>
            <w:r w:rsidRPr="007B599D">
              <w:rPr>
                <w:rFonts w:ascii="Aptos" w:hAnsi="Aptos"/>
                <w:noProof/>
              </w:rPr>
              <w:drawing>
                <wp:inline distT="0" distB="0" distL="0" distR="0" wp14:anchorId="36158F2B" wp14:editId="0BA6750E">
                  <wp:extent cx="2124075" cy="98565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4028" cy="990269"/>
                          </a:xfrm>
                          <a:prstGeom prst="rect">
                            <a:avLst/>
                          </a:prstGeom>
                        </pic:spPr>
                      </pic:pic>
                    </a:graphicData>
                  </a:graphic>
                </wp:inline>
              </w:drawing>
            </w:r>
          </w:p>
        </w:tc>
        <w:tc>
          <w:tcPr>
            <w:tcW w:w="4814" w:type="dxa"/>
            <w:vAlign w:val="center"/>
          </w:tcPr>
          <w:p w14:paraId="5349F1D8" w14:textId="77777777" w:rsidR="00720CD4" w:rsidRPr="007B599D" w:rsidRDefault="00720CD4" w:rsidP="00720CD4">
            <w:pPr>
              <w:jc w:val="center"/>
              <w:rPr>
                <w:rFonts w:ascii="Aptos" w:hAnsi="Aptos"/>
                <w:color w:val="7F7F7F" w:themeColor="text1" w:themeTint="80"/>
              </w:rPr>
            </w:pPr>
            <w:r w:rsidRPr="007B599D">
              <w:rPr>
                <w:rFonts w:ascii="Aptos" w:hAnsi="Aptos"/>
                <w:color w:val="7F7F7F" w:themeColor="text1" w:themeTint="80"/>
              </w:rPr>
              <w:t>Lauks tiek automātiski aizpildīts</w:t>
            </w:r>
          </w:p>
          <w:p w14:paraId="199CBB9A" w14:textId="77777777" w:rsidR="00720CD4" w:rsidRPr="007B599D" w:rsidRDefault="00720CD4" w:rsidP="00720CD4">
            <w:pPr>
              <w:jc w:val="center"/>
              <w:rPr>
                <w:rFonts w:ascii="Aptos" w:hAnsi="Aptos"/>
                <w:i/>
                <w:color w:val="0000FF"/>
              </w:rPr>
            </w:pPr>
          </w:p>
        </w:tc>
      </w:tr>
      <w:bookmarkEnd w:id="2"/>
    </w:tbl>
    <w:p w14:paraId="5A51A346" w14:textId="23BEA67C" w:rsidR="00B16AE1" w:rsidRPr="007B599D" w:rsidRDefault="00B16AE1" w:rsidP="00F03616">
      <w:pPr>
        <w:pStyle w:val="NormalWeb"/>
        <w:spacing w:before="0" w:beforeAutospacing="0" w:after="0" w:afterAutospacing="0"/>
        <w:jc w:val="both"/>
        <w:rPr>
          <w:rFonts w:ascii="Aptos" w:hAnsi="Aptos"/>
          <w:color w:val="00B0F0"/>
          <w:sz w:val="28"/>
          <w:szCs w:val="28"/>
          <w:highlight w:val="yellow"/>
        </w:rPr>
      </w:pPr>
    </w:p>
    <w:p w14:paraId="54CCCC33" w14:textId="2B84717A" w:rsidR="00F82D88" w:rsidRPr="0023498D" w:rsidRDefault="00F82D88" w:rsidP="002C4686">
      <w:pPr>
        <w:pStyle w:val="NormalWeb"/>
        <w:numPr>
          <w:ilvl w:val="1"/>
          <w:numId w:val="4"/>
        </w:numPr>
        <w:spacing w:before="0" w:beforeAutospacing="0" w:after="120" w:afterAutospacing="0"/>
        <w:ind w:left="567" w:hanging="567"/>
        <w:jc w:val="both"/>
        <w:rPr>
          <w:rFonts w:ascii="Aptos" w:hAnsi="Aptos"/>
          <w:b/>
          <w:bCs/>
          <w:color w:val="000000" w:themeColor="text1"/>
        </w:rPr>
      </w:pPr>
      <w:r w:rsidRPr="007B599D">
        <w:rPr>
          <w:rFonts w:ascii="Aptos" w:hAnsi="Aptos"/>
          <w:b/>
          <w:bCs/>
          <w:color w:val="000000" w:themeColor="text1"/>
        </w:rPr>
        <w:t>Mērķa grupas apraksts</w:t>
      </w:r>
    </w:p>
    <w:p w14:paraId="5AE35697" w14:textId="572C1805" w:rsidR="00F82D88" w:rsidRPr="007B599D" w:rsidRDefault="00F82D88" w:rsidP="53FC06AE">
      <w:pPr>
        <w:jc w:val="both"/>
        <w:rPr>
          <w:rFonts w:ascii="Aptos" w:hAnsi="Aptos"/>
          <w:i/>
          <w:iCs/>
          <w:color w:val="0000FF"/>
          <w:sz w:val="22"/>
          <w:szCs w:val="22"/>
        </w:rPr>
      </w:pPr>
      <w:r w:rsidRPr="007B599D">
        <w:rPr>
          <w:rFonts w:ascii="Aptos" w:hAnsi="Aptos"/>
          <w:i/>
          <w:iCs/>
          <w:color w:val="0000FF"/>
          <w:sz w:val="22"/>
          <w:szCs w:val="22"/>
        </w:rPr>
        <w:t>Šajā sadaļā projekta iesniedzējs</w:t>
      </w:r>
      <w:r w:rsidR="005B7647" w:rsidRPr="007B599D">
        <w:rPr>
          <w:rFonts w:ascii="Aptos" w:hAnsi="Aptos"/>
          <w:i/>
          <w:iCs/>
          <w:color w:val="0000FF"/>
          <w:sz w:val="22"/>
          <w:szCs w:val="22"/>
        </w:rPr>
        <w:t xml:space="preserve"> identificē un apraksta</w:t>
      </w:r>
      <w:r w:rsidRPr="007B599D">
        <w:rPr>
          <w:rFonts w:ascii="Aptos" w:hAnsi="Aptos"/>
          <w:i/>
          <w:iCs/>
          <w:color w:val="0000FF"/>
          <w:sz w:val="22"/>
          <w:szCs w:val="22"/>
        </w:rPr>
        <w:t>:</w:t>
      </w:r>
    </w:p>
    <w:p w14:paraId="4D80DAD3" w14:textId="212B9CD4" w:rsidR="00F82D88" w:rsidRPr="007B599D" w:rsidRDefault="00F82D88" w:rsidP="00F84906">
      <w:pPr>
        <w:pStyle w:val="ListParagraph"/>
        <w:numPr>
          <w:ilvl w:val="0"/>
          <w:numId w:val="20"/>
        </w:numPr>
        <w:ind w:left="777" w:hanging="357"/>
        <w:rPr>
          <w:rFonts w:ascii="Aptos" w:hAnsi="Aptos"/>
          <w:i/>
          <w:iCs/>
          <w:color w:val="0000FF"/>
        </w:rPr>
      </w:pPr>
      <w:r w:rsidRPr="007B599D">
        <w:rPr>
          <w:rFonts w:ascii="Aptos" w:hAnsi="Aptos"/>
          <w:i/>
          <w:iCs/>
          <w:color w:val="0000FF"/>
        </w:rPr>
        <w:t xml:space="preserve"> projekta mērķa grupu uz kuru attieksies projekta darbības un kuru tieši ietekmēs projekta rezultāti; </w:t>
      </w:r>
    </w:p>
    <w:p w14:paraId="07813097" w14:textId="7801E41E" w:rsidR="00F82D88" w:rsidRPr="007B599D" w:rsidRDefault="00F82D88" w:rsidP="00F84906">
      <w:pPr>
        <w:pStyle w:val="ListParagraph"/>
        <w:numPr>
          <w:ilvl w:val="0"/>
          <w:numId w:val="20"/>
        </w:numPr>
        <w:ind w:left="777" w:hanging="357"/>
        <w:rPr>
          <w:rFonts w:ascii="Aptos" w:hAnsi="Aptos"/>
          <w:i/>
          <w:iCs/>
          <w:color w:val="0000FF"/>
        </w:rPr>
      </w:pPr>
      <w:r w:rsidRPr="007B599D">
        <w:rPr>
          <w:rFonts w:ascii="Aptos" w:hAnsi="Aptos"/>
          <w:i/>
          <w:iCs/>
          <w:color w:val="0000FF"/>
        </w:rPr>
        <w:t>mērķa grupas problēmu</w:t>
      </w:r>
      <w:r w:rsidR="00886480" w:rsidRPr="007B599D">
        <w:rPr>
          <w:rFonts w:ascii="Aptos" w:hAnsi="Aptos"/>
          <w:i/>
          <w:iCs/>
          <w:color w:val="0000FF"/>
        </w:rPr>
        <w:t>/-</w:t>
      </w:r>
      <w:proofErr w:type="spellStart"/>
      <w:r w:rsidR="00886480" w:rsidRPr="007B599D">
        <w:rPr>
          <w:rFonts w:ascii="Aptos" w:hAnsi="Aptos"/>
          <w:i/>
          <w:iCs/>
          <w:color w:val="0000FF"/>
        </w:rPr>
        <w:t>as</w:t>
      </w:r>
      <w:proofErr w:type="spellEnd"/>
      <w:r w:rsidR="00963C45" w:rsidRPr="007B599D">
        <w:rPr>
          <w:rFonts w:ascii="Aptos" w:hAnsi="Aptos"/>
          <w:i/>
          <w:iCs/>
          <w:color w:val="0000FF"/>
        </w:rPr>
        <w:t xml:space="preserve"> un tās vajadzības</w:t>
      </w:r>
      <w:r w:rsidRPr="007B599D">
        <w:rPr>
          <w:rFonts w:ascii="Aptos" w:hAnsi="Aptos"/>
          <w:i/>
          <w:iCs/>
          <w:color w:val="0000FF"/>
        </w:rPr>
        <w:t>;</w:t>
      </w:r>
    </w:p>
    <w:p w14:paraId="758B82F7" w14:textId="77777777" w:rsidR="00E46E9D" w:rsidRPr="007B599D" w:rsidRDefault="00F82D88" w:rsidP="003F2CD4">
      <w:pPr>
        <w:pStyle w:val="ListParagraph"/>
        <w:numPr>
          <w:ilvl w:val="0"/>
          <w:numId w:val="20"/>
        </w:numPr>
        <w:jc w:val="both"/>
        <w:rPr>
          <w:rFonts w:ascii="Aptos" w:hAnsi="Aptos"/>
          <w:i/>
          <w:iCs/>
          <w:color w:val="0000FF"/>
          <w:u w:val="single"/>
        </w:rPr>
      </w:pPr>
      <w:r w:rsidRPr="007B599D">
        <w:rPr>
          <w:rFonts w:ascii="Aptos" w:hAnsi="Aptos"/>
          <w:i/>
          <w:iCs/>
          <w:color w:val="0000FF"/>
        </w:rPr>
        <w:t>kā projekta ietvaros paredzēts risināt identificēto problēmu un kāpēc projektā plānotās  darbības spēs visefektīvāk atrisināt mērķa grupas problēmu</w:t>
      </w:r>
      <w:r w:rsidR="00963C45" w:rsidRPr="007B599D">
        <w:rPr>
          <w:rFonts w:ascii="Aptos" w:hAnsi="Aptos"/>
          <w:i/>
          <w:iCs/>
          <w:color w:val="0000FF"/>
        </w:rPr>
        <w:t xml:space="preserve">, t.i. </w:t>
      </w:r>
      <w:r w:rsidR="00963C45" w:rsidRPr="007B599D">
        <w:rPr>
          <w:rFonts w:ascii="Aptos" w:hAnsi="Aptos"/>
          <w:i/>
          <w:iCs/>
          <w:color w:val="0000FF"/>
          <w:u w:val="single"/>
        </w:rPr>
        <w:t>p</w:t>
      </w:r>
      <w:r w:rsidRPr="007B599D">
        <w:rPr>
          <w:rFonts w:ascii="Aptos" w:hAnsi="Aptos"/>
          <w:i/>
          <w:iCs/>
          <w:color w:val="0000FF"/>
          <w:u w:val="single"/>
        </w:rPr>
        <w:t>amato projekta darbību saistību ar mērķa grupas vajadzībām</w:t>
      </w:r>
      <w:r w:rsidR="00B80322" w:rsidRPr="007B599D">
        <w:rPr>
          <w:rFonts w:ascii="Aptos" w:hAnsi="Aptos"/>
          <w:i/>
          <w:iCs/>
          <w:color w:val="0000FF"/>
          <w:u w:val="single"/>
        </w:rPr>
        <w:t>;</w:t>
      </w:r>
    </w:p>
    <w:p w14:paraId="21B58A8D" w14:textId="6D037720" w:rsidR="00E52189" w:rsidRPr="00E52189" w:rsidRDefault="00E46E9D" w:rsidP="003F2CD4">
      <w:pPr>
        <w:pStyle w:val="ListParagraph"/>
        <w:numPr>
          <w:ilvl w:val="0"/>
          <w:numId w:val="20"/>
        </w:numPr>
        <w:jc w:val="both"/>
        <w:rPr>
          <w:rFonts w:ascii="Aptos" w:hAnsi="Aptos"/>
          <w:i/>
          <w:iCs/>
          <w:color w:val="0000FF"/>
          <w:u w:val="single"/>
        </w:rPr>
      </w:pPr>
      <w:r w:rsidRPr="007B599D">
        <w:rPr>
          <w:rFonts w:ascii="Aptos" w:hAnsi="Aptos"/>
          <w:i/>
          <w:iCs/>
          <w:color w:val="0000FF"/>
        </w:rPr>
        <w:t xml:space="preserve">sniedz informāciju, kas liecina, ka </w:t>
      </w:r>
      <w:r w:rsidR="00B80FBB" w:rsidRPr="007B599D">
        <w:rPr>
          <w:rFonts w:ascii="Aptos" w:hAnsi="Aptos"/>
          <w:i/>
          <w:iCs/>
          <w:color w:val="0000FF"/>
        </w:rPr>
        <w:t>tiks paredzētas</w:t>
      </w:r>
      <w:r w:rsidR="00E20E0A" w:rsidRPr="007B599D">
        <w:rPr>
          <w:rFonts w:ascii="Aptos" w:hAnsi="Aptos"/>
          <w:i/>
          <w:iCs/>
          <w:color w:val="0000FF"/>
        </w:rPr>
        <w:t xml:space="preserve"> mērķa grupai</w:t>
      </w:r>
      <w:r w:rsidR="00B80FBB" w:rsidRPr="007B599D">
        <w:rPr>
          <w:rFonts w:ascii="Aptos" w:hAnsi="Aptos"/>
          <w:i/>
          <w:iCs/>
          <w:color w:val="0000FF"/>
        </w:rPr>
        <w:t xml:space="preserve"> atbilstošas darbības </w:t>
      </w:r>
      <w:r w:rsidR="00CC211D" w:rsidRPr="007B599D">
        <w:rPr>
          <w:rFonts w:ascii="Aptos" w:hAnsi="Aptos"/>
          <w:i/>
          <w:iCs/>
          <w:color w:val="0000FF"/>
        </w:rPr>
        <w:t>saskaņā ar MK noteikumu 16. punktu</w:t>
      </w:r>
      <w:r w:rsidR="00A16B47">
        <w:rPr>
          <w:rFonts w:ascii="Aptos" w:hAnsi="Aptos"/>
          <w:i/>
          <w:iCs/>
          <w:color w:val="0000FF"/>
        </w:rPr>
        <w:t>;</w:t>
      </w:r>
    </w:p>
    <w:p w14:paraId="63B74B12" w14:textId="621BF427" w:rsidR="00BB0678" w:rsidRPr="007B599D" w:rsidRDefault="00E46E9D" w:rsidP="007039C6">
      <w:pPr>
        <w:jc w:val="both"/>
        <w:rPr>
          <w:rFonts w:ascii="Aptos" w:hAnsi="Aptos"/>
          <w:b/>
          <w:bCs/>
          <w:i/>
          <w:iCs/>
          <w:color w:val="0000FF"/>
          <w:sz w:val="22"/>
          <w:szCs w:val="22"/>
        </w:rPr>
      </w:pPr>
      <w:r w:rsidRPr="007B599D">
        <w:rPr>
          <w:rFonts w:ascii="Aptos" w:eastAsia="Calibri" w:hAnsi="Aptos"/>
          <w:i/>
          <w:iCs/>
          <w:color w:val="0000FF"/>
          <w:sz w:val="22"/>
          <w:szCs w:val="22"/>
          <w:lang w:eastAsia="en-US"/>
        </w:rPr>
        <w:t> </w:t>
      </w:r>
      <w:r w:rsidR="00F82D88" w:rsidRPr="007B599D">
        <w:rPr>
          <w:rFonts w:ascii="Aptos" w:hAnsi="Aptos"/>
          <w:b/>
          <w:bCs/>
          <w:i/>
          <w:iCs/>
          <w:color w:val="0000FF"/>
          <w:sz w:val="22"/>
          <w:szCs w:val="22"/>
        </w:rPr>
        <w:t>! Atlasē tiek atbalstīts projekts, kur</w:t>
      </w:r>
      <w:r w:rsidR="00216A36">
        <w:rPr>
          <w:rFonts w:ascii="Aptos" w:hAnsi="Aptos"/>
          <w:b/>
          <w:bCs/>
          <w:i/>
          <w:iCs/>
          <w:color w:val="0000FF"/>
          <w:sz w:val="22"/>
          <w:szCs w:val="22"/>
        </w:rPr>
        <w:t>a</w:t>
      </w:r>
      <w:r w:rsidR="00F82D88" w:rsidRPr="007B599D">
        <w:rPr>
          <w:rFonts w:ascii="Aptos" w:hAnsi="Aptos"/>
          <w:b/>
          <w:bCs/>
          <w:i/>
          <w:iCs/>
          <w:color w:val="0000FF"/>
          <w:sz w:val="22"/>
          <w:szCs w:val="22"/>
        </w:rPr>
        <w:t xml:space="preserve"> </w:t>
      </w:r>
      <w:r w:rsidR="00F82D88" w:rsidRPr="007B599D">
        <w:rPr>
          <w:rFonts w:ascii="Aptos" w:hAnsi="Aptos"/>
          <w:i/>
          <w:iCs/>
          <w:color w:val="0000FF"/>
          <w:sz w:val="22"/>
          <w:szCs w:val="22"/>
        </w:rPr>
        <w:t xml:space="preserve">mērķa grupa atbilst Pasākuma mērķa grupai, </w:t>
      </w:r>
      <w:r w:rsidR="006E4E6E">
        <w:rPr>
          <w:rFonts w:ascii="Aptos" w:hAnsi="Aptos"/>
          <w:i/>
          <w:iCs/>
          <w:color w:val="0000FF"/>
          <w:sz w:val="22"/>
          <w:szCs w:val="22"/>
        </w:rPr>
        <w:t>kura</w:t>
      </w:r>
      <w:r w:rsidR="006E4E6E" w:rsidRPr="007B599D">
        <w:rPr>
          <w:rFonts w:ascii="Aptos" w:hAnsi="Aptos"/>
          <w:i/>
          <w:iCs/>
          <w:color w:val="0000FF"/>
          <w:sz w:val="22"/>
          <w:szCs w:val="22"/>
        </w:rPr>
        <w:t xml:space="preserve"> </w:t>
      </w:r>
      <w:r w:rsidR="00F82D88" w:rsidRPr="007B599D">
        <w:rPr>
          <w:rFonts w:ascii="Aptos" w:hAnsi="Aptos"/>
          <w:i/>
          <w:iCs/>
          <w:color w:val="0000FF"/>
          <w:sz w:val="22"/>
          <w:szCs w:val="22"/>
        </w:rPr>
        <w:t xml:space="preserve">noteikta MK noteikumu </w:t>
      </w:r>
      <w:r w:rsidR="1A470E16" w:rsidRPr="007B599D">
        <w:rPr>
          <w:rFonts w:ascii="Aptos" w:hAnsi="Aptos"/>
          <w:i/>
          <w:iCs/>
          <w:color w:val="0000FF"/>
          <w:sz w:val="22"/>
          <w:szCs w:val="22"/>
        </w:rPr>
        <w:t>3</w:t>
      </w:r>
      <w:r w:rsidR="00F82D88" w:rsidRPr="007B599D">
        <w:rPr>
          <w:rFonts w:ascii="Aptos" w:hAnsi="Aptos"/>
          <w:i/>
          <w:iCs/>
          <w:color w:val="0000FF"/>
          <w:sz w:val="22"/>
          <w:szCs w:val="22"/>
        </w:rPr>
        <w:t>.</w:t>
      </w:r>
      <w:r w:rsidR="006E4E6E">
        <w:rPr>
          <w:rFonts w:ascii="Aptos" w:hAnsi="Aptos"/>
          <w:i/>
          <w:iCs/>
          <w:color w:val="0000FF"/>
          <w:sz w:val="22"/>
          <w:szCs w:val="22"/>
        </w:rPr>
        <w:t xml:space="preserve"> </w:t>
      </w:r>
      <w:r w:rsidR="00F82D88" w:rsidRPr="007B599D">
        <w:rPr>
          <w:rFonts w:ascii="Aptos" w:hAnsi="Aptos"/>
          <w:i/>
          <w:iCs/>
          <w:color w:val="0000FF"/>
          <w:sz w:val="22"/>
          <w:szCs w:val="22"/>
        </w:rPr>
        <w:t>punktā –</w:t>
      </w:r>
      <w:r w:rsidR="00900A5B" w:rsidRPr="007B599D">
        <w:rPr>
          <w:rFonts w:ascii="Aptos" w:hAnsi="Aptos"/>
          <w:i/>
          <w:iCs/>
          <w:color w:val="0000FF"/>
          <w:sz w:val="22"/>
          <w:szCs w:val="22"/>
        </w:rPr>
        <w:t xml:space="preserve"> </w:t>
      </w:r>
      <w:r w:rsidR="00936A1D" w:rsidRPr="007B599D">
        <w:rPr>
          <w:rFonts w:ascii="Aptos" w:hAnsi="Aptos"/>
          <w:b/>
          <w:bCs/>
          <w:i/>
          <w:iCs/>
          <w:color w:val="0000FF"/>
          <w:sz w:val="22"/>
          <w:szCs w:val="22"/>
        </w:rPr>
        <w:t>bezdarbnieki, darba meklētāji un bezdarba riskam pakļautās personas.</w:t>
      </w:r>
    </w:p>
    <w:p w14:paraId="684DBDFF" w14:textId="77777777" w:rsidR="00E20E0A" w:rsidRPr="007B599D" w:rsidRDefault="00E20E0A" w:rsidP="007039C6">
      <w:pPr>
        <w:jc w:val="both"/>
        <w:rPr>
          <w:rFonts w:ascii="Aptos" w:hAnsi="Aptos"/>
          <w:i/>
          <w:iCs/>
          <w:color w:val="0000FF"/>
          <w:sz w:val="22"/>
          <w:szCs w:val="22"/>
          <w:u w:val="single"/>
        </w:rPr>
      </w:pPr>
    </w:p>
    <w:p w14:paraId="0AE87F91" w14:textId="43BA3957" w:rsidR="0057352A" w:rsidRPr="007B599D" w:rsidRDefault="19377A74" w:rsidP="00F123FE">
      <w:pPr>
        <w:jc w:val="both"/>
        <w:rPr>
          <w:rFonts w:ascii="Aptos" w:hAnsi="Aptos"/>
          <w:b/>
          <w:bCs/>
          <w:i/>
          <w:iCs/>
          <w:color w:val="0000FF"/>
          <w:sz w:val="22"/>
          <w:szCs w:val="22"/>
        </w:rPr>
      </w:pPr>
      <w:r w:rsidRPr="007B599D">
        <w:rPr>
          <w:rFonts w:ascii="Aptos" w:hAnsi="Aptos"/>
          <w:b/>
          <w:bCs/>
          <w:i/>
          <w:iCs/>
          <w:color w:val="0000FF"/>
          <w:sz w:val="22"/>
          <w:szCs w:val="22"/>
        </w:rPr>
        <w:t xml:space="preserve"> </w:t>
      </w:r>
      <w:r w:rsidR="0057352A" w:rsidRPr="007B599D">
        <w:rPr>
          <w:rFonts w:ascii="Aptos" w:hAnsi="Aptos"/>
          <w:b/>
          <w:bCs/>
          <w:i/>
          <w:iCs/>
          <w:color w:val="0000FF"/>
          <w:sz w:val="22"/>
          <w:szCs w:val="22"/>
        </w:rPr>
        <w:t xml:space="preserve">! Lai projekta iesniegums </w:t>
      </w:r>
      <w:r w:rsidR="00F123FE" w:rsidRPr="007B599D">
        <w:rPr>
          <w:rFonts w:ascii="Aptos" w:hAnsi="Aptos"/>
          <w:b/>
          <w:bCs/>
          <w:i/>
          <w:iCs/>
          <w:color w:val="0000FF"/>
          <w:sz w:val="22"/>
          <w:szCs w:val="22"/>
        </w:rPr>
        <w:t>atbilstu</w:t>
      </w:r>
      <w:r w:rsidR="0057352A" w:rsidRPr="007B599D">
        <w:rPr>
          <w:rFonts w:ascii="Aptos" w:hAnsi="Aptos"/>
          <w:b/>
          <w:bCs/>
          <w:i/>
          <w:iCs/>
          <w:color w:val="0000FF"/>
          <w:sz w:val="22"/>
          <w:szCs w:val="22"/>
        </w:rPr>
        <w:t xml:space="preserve"> specifiskajiem atbilstības kritērijiem</w:t>
      </w:r>
      <w:r w:rsidR="00F123FE" w:rsidRPr="007B599D">
        <w:rPr>
          <w:rFonts w:ascii="Aptos" w:hAnsi="Aptos"/>
          <w:b/>
          <w:bCs/>
          <w:i/>
          <w:iCs/>
          <w:color w:val="0000FF"/>
          <w:sz w:val="22"/>
          <w:szCs w:val="22"/>
        </w:rPr>
        <w:t>, projekta iesniegumā</w:t>
      </w:r>
      <w:r w:rsidR="00150364" w:rsidRPr="007B599D">
        <w:rPr>
          <w:rFonts w:ascii="Aptos" w:hAnsi="Aptos"/>
          <w:b/>
          <w:bCs/>
          <w:i/>
          <w:iCs/>
          <w:color w:val="0000FF"/>
          <w:sz w:val="22"/>
          <w:szCs w:val="22"/>
        </w:rPr>
        <w:t xml:space="preserve"> raksturo</w:t>
      </w:r>
      <w:r w:rsidR="00F123FE" w:rsidRPr="007B599D">
        <w:rPr>
          <w:rFonts w:ascii="Aptos" w:hAnsi="Aptos"/>
          <w:b/>
          <w:bCs/>
          <w:i/>
          <w:iCs/>
          <w:color w:val="0000FF"/>
          <w:sz w:val="22"/>
          <w:szCs w:val="22"/>
        </w:rPr>
        <w:t>:</w:t>
      </w:r>
    </w:p>
    <w:p w14:paraId="2D702C5C" w14:textId="1FC2C0E3" w:rsidR="00604E7C" w:rsidRPr="007B599D" w:rsidRDefault="0057352A" w:rsidP="003F2CD4">
      <w:pPr>
        <w:pStyle w:val="ListParagraph"/>
        <w:numPr>
          <w:ilvl w:val="0"/>
          <w:numId w:val="29"/>
        </w:numPr>
        <w:jc w:val="both"/>
        <w:rPr>
          <w:rFonts w:ascii="Aptos" w:hAnsi="Aptos"/>
          <w:i/>
          <w:iCs/>
          <w:color w:val="0000FF"/>
        </w:rPr>
      </w:pPr>
      <w:r w:rsidRPr="007B599D">
        <w:rPr>
          <w:rFonts w:ascii="Aptos" w:hAnsi="Aptos"/>
          <w:i/>
          <w:iCs/>
          <w:color w:val="0000FF"/>
        </w:rPr>
        <w:t>kā tiks sasnieg</w:t>
      </w:r>
      <w:r w:rsidR="006E4E6E">
        <w:rPr>
          <w:rFonts w:ascii="Aptos" w:hAnsi="Aptos"/>
          <w:i/>
          <w:iCs/>
          <w:color w:val="0000FF"/>
        </w:rPr>
        <w:t>ta</w:t>
      </w:r>
      <w:r w:rsidRPr="007B599D">
        <w:rPr>
          <w:rFonts w:ascii="Aptos" w:hAnsi="Aptos"/>
          <w:i/>
          <w:iCs/>
          <w:color w:val="0000FF"/>
        </w:rPr>
        <w:t>s mērķa grupas personas, kurām ir zema (iegūts vispārējās vidējās izglītības vai zemāks izglītības līmenis) vai darba tirgus prasībām neatbilstoša izglītība;</w:t>
      </w:r>
    </w:p>
    <w:p w14:paraId="4BAE5535" w14:textId="77777777" w:rsidR="00604E7C" w:rsidRPr="007B599D" w:rsidRDefault="00604E7C" w:rsidP="003F2CD4">
      <w:pPr>
        <w:pStyle w:val="ListParagraph"/>
        <w:numPr>
          <w:ilvl w:val="0"/>
          <w:numId w:val="29"/>
        </w:numPr>
        <w:jc w:val="both"/>
        <w:rPr>
          <w:rFonts w:ascii="Aptos" w:hAnsi="Aptos"/>
          <w:i/>
          <w:iCs/>
          <w:color w:val="0000FF"/>
        </w:rPr>
      </w:pPr>
      <w:r w:rsidRPr="007B599D">
        <w:rPr>
          <w:rFonts w:ascii="Aptos" w:hAnsi="Aptos"/>
          <w:i/>
          <w:iCs/>
          <w:color w:val="0000FF"/>
        </w:rPr>
        <w:t xml:space="preserve">kā </w:t>
      </w:r>
      <w:r w:rsidR="0057352A" w:rsidRPr="007B599D">
        <w:rPr>
          <w:rFonts w:ascii="Aptos" w:hAnsi="Aptos"/>
          <w:i/>
          <w:iCs/>
          <w:color w:val="0000FF"/>
        </w:rPr>
        <w:t>tiks noteiktas katras identificētās mērķa grupas personas individuālās vajadzības pirms personas iesaistes tai piemērotākajā projekta atbalstāmajā darbībā (piemēram, izmantojot digitālo rīku prasmju novērtēšanai u.c.);</w:t>
      </w:r>
    </w:p>
    <w:p w14:paraId="6A21D63B" w14:textId="77777777" w:rsidR="00AA317E" w:rsidRPr="007B599D" w:rsidRDefault="00604E7C" w:rsidP="003F2CD4">
      <w:pPr>
        <w:pStyle w:val="ListParagraph"/>
        <w:numPr>
          <w:ilvl w:val="0"/>
          <w:numId w:val="29"/>
        </w:numPr>
        <w:jc w:val="both"/>
        <w:rPr>
          <w:rFonts w:ascii="Aptos" w:hAnsi="Aptos"/>
          <w:i/>
          <w:iCs/>
          <w:color w:val="0000FF"/>
        </w:rPr>
      </w:pPr>
      <w:r w:rsidRPr="007B599D">
        <w:rPr>
          <w:rFonts w:ascii="Aptos" w:hAnsi="Aptos"/>
          <w:i/>
          <w:iCs/>
          <w:color w:val="0000FF"/>
        </w:rPr>
        <w:t xml:space="preserve">kā </w:t>
      </w:r>
      <w:r w:rsidR="0057352A" w:rsidRPr="007B599D">
        <w:rPr>
          <w:rFonts w:ascii="Aptos" w:hAnsi="Aptos"/>
          <w:i/>
          <w:iCs/>
          <w:color w:val="0000FF"/>
        </w:rPr>
        <w:t xml:space="preserve">tiks nodrošināta mērķa grupas personām ar zemu vai darba tirgus prasībām neatbilstošu izglītību visā Latvijā iespēja saņemt līdzvērtīgus projekta iesniedzēja sniegtos pakalpojumus, kuri pamatojas katras personas individuālo vajadzību </w:t>
      </w:r>
      <w:proofErr w:type="spellStart"/>
      <w:r w:rsidR="0057352A" w:rsidRPr="007B599D">
        <w:rPr>
          <w:rFonts w:ascii="Aptos" w:hAnsi="Aptos"/>
          <w:i/>
          <w:iCs/>
          <w:color w:val="0000FF"/>
        </w:rPr>
        <w:t>izvērtējumā</w:t>
      </w:r>
      <w:proofErr w:type="spellEnd"/>
      <w:r w:rsidR="0057352A" w:rsidRPr="007B599D">
        <w:rPr>
          <w:rFonts w:ascii="Aptos" w:hAnsi="Aptos"/>
          <w:i/>
          <w:iCs/>
          <w:color w:val="0000FF"/>
        </w:rPr>
        <w:t xml:space="preserve"> (piemēram, mācību pasākumu dalībniekiem tiks nodrošināts reģionālās mobilitātes pakalpojums u.c.);</w:t>
      </w:r>
    </w:p>
    <w:p w14:paraId="3FD6B8BF" w14:textId="44E7DB6E" w:rsidR="001202E7" w:rsidRPr="007B599D" w:rsidRDefault="00AA317E" w:rsidP="003F2CD4">
      <w:pPr>
        <w:pStyle w:val="ListParagraph"/>
        <w:numPr>
          <w:ilvl w:val="0"/>
          <w:numId w:val="29"/>
        </w:numPr>
        <w:jc w:val="both"/>
        <w:rPr>
          <w:rFonts w:ascii="Aptos" w:hAnsi="Aptos"/>
          <w:i/>
          <w:iCs/>
          <w:color w:val="0000FF"/>
        </w:rPr>
      </w:pPr>
      <w:r w:rsidRPr="007B599D">
        <w:rPr>
          <w:rFonts w:ascii="Aptos" w:hAnsi="Aptos"/>
          <w:i/>
          <w:iCs/>
          <w:color w:val="0000FF"/>
        </w:rPr>
        <w:t xml:space="preserve">kā </w:t>
      </w:r>
      <w:r w:rsidR="0057352A" w:rsidRPr="007B599D">
        <w:rPr>
          <w:rFonts w:ascii="Aptos" w:hAnsi="Aptos"/>
          <w:i/>
          <w:iCs/>
          <w:color w:val="0000FF"/>
        </w:rPr>
        <w:t>tiks nodrošinā</w:t>
      </w:r>
      <w:r w:rsidR="004B2D91">
        <w:rPr>
          <w:rFonts w:ascii="Aptos" w:hAnsi="Aptos"/>
          <w:i/>
          <w:iCs/>
          <w:color w:val="0000FF"/>
        </w:rPr>
        <w:t>t</w:t>
      </w:r>
      <w:r w:rsidR="0057352A" w:rsidRPr="007B599D">
        <w:rPr>
          <w:rFonts w:ascii="Aptos" w:hAnsi="Aptos"/>
          <w:i/>
          <w:iCs/>
          <w:color w:val="0000FF"/>
        </w:rPr>
        <w:t xml:space="preserve">s, ka piedāvātais atbalsts ir atbilstošs aktuālajam un prognozētajam darba tirgus pieprasījumam, atsaucoties uz uzticamiem informācijas avotiem (piemēram, vadlīnijām, </w:t>
      </w:r>
      <w:r w:rsidR="0057352A" w:rsidRPr="007B599D">
        <w:rPr>
          <w:rFonts w:ascii="Aptos" w:hAnsi="Aptos"/>
          <w:i/>
          <w:iCs/>
          <w:color w:val="0000FF"/>
        </w:rPr>
        <w:lastRenderedPageBreak/>
        <w:t>politikas dokumentiem, nozares prognozēm u.c.), kuros atspoguļoti dati par aktuālo un prognozēto darba tirgus pieprasījumu</w:t>
      </w:r>
      <w:r w:rsidR="00F813B6" w:rsidRPr="007B599D">
        <w:rPr>
          <w:rFonts w:ascii="Aptos" w:hAnsi="Aptos"/>
          <w:i/>
          <w:iCs/>
          <w:color w:val="0000FF"/>
        </w:rPr>
        <w:t>;</w:t>
      </w:r>
    </w:p>
    <w:p w14:paraId="369CB65C" w14:textId="4C096E9C" w:rsidR="001202E7" w:rsidRPr="007B599D" w:rsidRDefault="0057352A" w:rsidP="003F2CD4">
      <w:pPr>
        <w:pStyle w:val="ListParagraph"/>
        <w:numPr>
          <w:ilvl w:val="0"/>
          <w:numId w:val="29"/>
        </w:numPr>
        <w:jc w:val="both"/>
        <w:rPr>
          <w:rFonts w:ascii="Aptos" w:hAnsi="Aptos"/>
          <w:i/>
          <w:iCs/>
          <w:color w:val="0000FF"/>
        </w:rPr>
      </w:pPr>
      <w:r w:rsidRPr="007B599D">
        <w:rPr>
          <w:rFonts w:ascii="Aptos" w:hAnsi="Aptos"/>
          <w:i/>
          <w:iCs/>
          <w:color w:val="0000FF"/>
        </w:rPr>
        <w:t>plānoto pasākumu saturu, veidu, biežumu, kā arī sasniedzamās (uzrunājamās) iedzīvotāju grupas;</w:t>
      </w:r>
    </w:p>
    <w:p w14:paraId="797FF2FB" w14:textId="4B035A23" w:rsidR="00F82D88" w:rsidRPr="007B599D" w:rsidRDefault="005321C3" w:rsidP="003F2CD4">
      <w:pPr>
        <w:pStyle w:val="ListParagraph"/>
        <w:numPr>
          <w:ilvl w:val="0"/>
          <w:numId w:val="29"/>
        </w:numPr>
        <w:jc w:val="both"/>
        <w:rPr>
          <w:rFonts w:ascii="Aptos" w:hAnsi="Aptos"/>
          <w:i/>
          <w:iCs/>
          <w:color w:val="0000FF"/>
        </w:rPr>
      </w:pPr>
      <w:r>
        <w:rPr>
          <w:rFonts w:ascii="Aptos" w:hAnsi="Aptos"/>
          <w:i/>
          <w:iCs/>
          <w:color w:val="0000FF"/>
        </w:rPr>
        <w:t xml:space="preserve">sniedzot informāciju, </w:t>
      </w:r>
      <w:r w:rsidR="0057352A" w:rsidRPr="007B599D">
        <w:rPr>
          <w:rFonts w:ascii="Aptos" w:hAnsi="Aptos"/>
          <w:i/>
          <w:iCs/>
          <w:color w:val="0000FF"/>
        </w:rPr>
        <w:t>ka sabiedrības izpratnes veicināšanas pasākumi tiks īstenoti kā Rīgā, tā arī citur Latvijā, lai nodrošinātu izpratnes un informētības pieaugumu arī Latvijas reģionos ārpus Rīgas. No projekta iesniegumā iekļautā apraksta jāizriet, ka minēto pasākumu īstenošana reģionos tiks nodrošināta ar tādu pašu kvalitāti un efektivitāti kā Rīgā</w:t>
      </w:r>
      <w:r w:rsidR="00BC0765" w:rsidRPr="007B599D">
        <w:rPr>
          <w:rFonts w:ascii="Aptos" w:hAnsi="Aptos"/>
          <w:i/>
          <w:iCs/>
          <w:color w:val="0000FF"/>
        </w:rPr>
        <w:t>.</w:t>
      </w:r>
    </w:p>
    <w:p w14:paraId="5D052C9A" w14:textId="008461AD" w:rsidR="00B16AE1" w:rsidRPr="007B599D" w:rsidRDefault="00AC5142" w:rsidP="002C4686">
      <w:pPr>
        <w:pStyle w:val="Heading3"/>
        <w:numPr>
          <w:ilvl w:val="0"/>
          <w:numId w:val="4"/>
        </w:numPr>
        <w:spacing w:after="0" w:afterAutospacing="0"/>
        <w:rPr>
          <w:rFonts w:ascii="Aptos" w:eastAsia="Times New Roman" w:hAnsi="Aptos"/>
          <w:sz w:val="24"/>
          <w:szCs w:val="24"/>
        </w:rPr>
      </w:pPr>
      <w:r w:rsidRPr="007B599D">
        <w:rPr>
          <w:rFonts w:ascii="Aptos" w:eastAsia="Times New Roman" w:hAnsi="Aptos"/>
          <w:sz w:val="24"/>
          <w:szCs w:val="24"/>
        </w:rPr>
        <w:t>Projekta īstenošana un vadība</w:t>
      </w:r>
    </w:p>
    <w:p w14:paraId="176EDBEA" w14:textId="05565228" w:rsidR="00315C34" w:rsidRPr="0023498D" w:rsidRDefault="00AC5142" w:rsidP="0023498D">
      <w:pPr>
        <w:pStyle w:val="Heading3"/>
        <w:spacing w:before="0" w:beforeAutospacing="0" w:after="200" w:afterAutospacing="0"/>
        <w:jc w:val="both"/>
        <w:rPr>
          <w:rFonts w:ascii="Aptos" w:eastAsia="Times New Roman" w:hAnsi="Aptos"/>
          <w:sz w:val="24"/>
          <w:szCs w:val="24"/>
        </w:rPr>
      </w:pPr>
      <w:r w:rsidRPr="007B599D">
        <w:rPr>
          <w:rFonts w:ascii="Aptos" w:eastAsia="Times New Roman" w:hAnsi="Aptos"/>
          <w:sz w:val="24"/>
          <w:szCs w:val="24"/>
        </w:rPr>
        <w:t xml:space="preserve">2.1. </w:t>
      </w:r>
      <w:r w:rsidR="00255E46" w:rsidRPr="007B599D">
        <w:rPr>
          <w:rFonts w:ascii="Aptos" w:eastAsia="Times New Roman" w:hAnsi="Aptos"/>
          <w:sz w:val="24"/>
          <w:szCs w:val="24"/>
        </w:rPr>
        <w:t>Projekta administrēšanas kapacitāte</w:t>
      </w:r>
    </w:p>
    <w:tbl>
      <w:tblPr>
        <w:tblStyle w:val="TableGrid"/>
        <w:tblW w:w="0" w:type="auto"/>
        <w:tblLook w:val="04A0" w:firstRow="1" w:lastRow="0" w:firstColumn="1" w:lastColumn="0" w:noHBand="0" w:noVBand="1"/>
      </w:tblPr>
      <w:tblGrid>
        <w:gridCol w:w="6529"/>
        <w:gridCol w:w="3098"/>
      </w:tblGrid>
      <w:tr w:rsidR="00720CD4" w:rsidRPr="00185FF0" w14:paraId="1E42D5A7" w14:textId="77777777" w:rsidTr="00B367DD">
        <w:tc>
          <w:tcPr>
            <w:tcW w:w="5524" w:type="dxa"/>
          </w:tcPr>
          <w:p w14:paraId="5234CBEC" w14:textId="4329BFBD" w:rsidR="00720CD4" w:rsidRPr="00185FF0" w:rsidRDefault="00720CD4" w:rsidP="00255E46">
            <w:pPr>
              <w:pStyle w:val="NormalWeb"/>
              <w:spacing w:before="0" w:beforeAutospacing="0" w:after="0" w:afterAutospacing="0"/>
              <w:jc w:val="center"/>
              <w:rPr>
                <w:rFonts w:ascii="Aptos" w:eastAsia="Times New Roman" w:hAnsi="Aptos"/>
                <w:b/>
                <w:bCs/>
                <w:sz w:val="22"/>
                <w:szCs w:val="22"/>
              </w:rPr>
            </w:pPr>
            <w:r w:rsidRPr="00185FF0">
              <w:rPr>
                <w:rFonts w:ascii="Aptos" w:hAnsi="Aptos"/>
                <w:noProof/>
                <w:sz w:val="22"/>
                <w:szCs w:val="22"/>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8"/>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4103" w:type="dxa"/>
            <w:vAlign w:val="center"/>
          </w:tcPr>
          <w:p w14:paraId="601F7FDD" w14:textId="11A2C445" w:rsidR="00720CD4" w:rsidRPr="00185FF0" w:rsidRDefault="00720CD4" w:rsidP="00B93B92">
            <w:pPr>
              <w:jc w:val="center"/>
              <w:rPr>
                <w:rFonts w:ascii="Aptos" w:eastAsia="Times New Roman" w:hAnsi="Aptos"/>
                <w:b/>
                <w:bCs/>
                <w:sz w:val="22"/>
                <w:szCs w:val="22"/>
              </w:rPr>
            </w:pPr>
            <w:r w:rsidRPr="00185FF0">
              <w:rPr>
                <w:rFonts w:ascii="Aptos" w:hAnsi="Aptos"/>
                <w:color w:val="7F7F7F" w:themeColor="text1" w:themeTint="80"/>
                <w:sz w:val="22"/>
                <w:szCs w:val="22"/>
              </w:rPr>
              <w:t>Pievieno amatu.</w:t>
            </w:r>
          </w:p>
          <w:p w14:paraId="4E7FF766" w14:textId="33792F35" w:rsidR="00720CD4" w:rsidRPr="00185FF0" w:rsidRDefault="00720CD4" w:rsidP="00B93B92">
            <w:pPr>
              <w:pStyle w:val="NormalWeb"/>
              <w:spacing w:before="0" w:beforeAutospacing="0" w:after="0" w:afterAutospacing="0"/>
              <w:jc w:val="center"/>
              <w:rPr>
                <w:rFonts w:ascii="Aptos" w:eastAsia="Times New Roman" w:hAnsi="Aptos"/>
                <w:b/>
                <w:bCs/>
                <w:sz w:val="22"/>
                <w:szCs w:val="22"/>
              </w:rPr>
            </w:pPr>
            <w:r w:rsidRPr="00185FF0">
              <w:rPr>
                <w:rFonts w:ascii="Aptos" w:hAnsi="Aptos"/>
                <w:color w:val="0000FF"/>
                <w:sz w:val="22"/>
                <w:szCs w:val="22"/>
              </w:rPr>
              <w:t>Var pievienot vairākus amatus, katram izveidojot atsevišķu tabulu.</w:t>
            </w:r>
          </w:p>
        </w:tc>
      </w:tr>
    </w:tbl>
    <w:p w14:paraId="5C830E6F" w14:textId="06060160" w:rsidR="00720CD4" w:rsidRPr="00185FF0" w:rsidRDefault="00720CD4" w:rsidP="00F03616">
      <w:pPr>
        <w:pStyle w:val="NormalWeb"/>
        <w:spacing w:before="0" w:beforeAutospacing="0" w:after="0" w:afterAutospacing="0"/>
        <w:jc w:val="both"/>
        <w:rPr>
          <w:rFonts w:ascii="Aptos" w:eastAsia="Times New Roman" w:hAnsi="Aptos"/>
          <w:b/>
          <w:bCs/>
          <w:sz w:val="22"/>
          <w:szCs w:val="22"/>
        </w:rPr>
      </w:pPr>
    </w:p>
    <w:tbl>
      <w:tblPr>
        <w:tblStyle w:val="TableGrid"/>
        <w:tblW w:w="0" w:type="auto"/>
        <w:tblLook w:val="04A0" w:firstRow="1" w:lastRow="0" w:firstColumn="1" w:lastColumn="0" w:noHBand="0" w:noVBand="1"/>
      </w:tblPr>
      <w:tblGrid>
        <w:gridCol w:w="5382"/>
        <w:gridCol w:w="4245"/>
      </w:tblGrid>
      <w:tr w:rsidR="00AC3BA1" w:rsidRPr="00185FF0" w14:paraId="255A2E9F" w14:textId="77777777" w:rsidTr="00052C66">
        <w:tc>
          <w:tcPr>
            <w:tcW w:w="5382" w:type="dxa"/>
            <w:vMerge w:val="restart"/>
          </w:tcPr>
          <w:p w14:paraId="35227582" w14:textId="1D02406F" w:rsidR="00AC3BA1" w:rsidRPr="00185FF0" w:rsidRDefault="00AC3BA1" w:rsidP="00B93B92">
            <w:pPr>
              <w:pStyle w:val="NormalWeb"/>
              <w:spacing w:before="0" w:beforeAutospacing="0" w:after="0" w:afterAutospacing="0"/>
              <w:jc w:val="center"/>
              <w:rPr>
                <w:rFonts w:ascii="Aptos" w:hAnsi="Aptos"/>
                <w:noProof/>
                <w:sz w:val="22"/>
                <w:szCs w:val="22"/>
              </w:rPr>
            </w:pPr>
            <w:r w:rsidRPr="00185FF0">
              <w:rPr>
                <w:rFonts w:ascii="Aptos" w:hAnsi="Aptos"/>
                <w:noProof/>
                <w:sz w:val="22"/>
                <w:szCs w:val="22"/>
              </w:rPr>
              <w:drawing>
                <wp:inline distT="0" distB="0" distL="0" distR="0" wp14:anchorId="263FA222" wp14:editId="218E57DA">
                  <wp:extent cx="2943225" cy="4336516"/>
                  <wp:effectExtent l="0" t="0" r="0" b="698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9"/>
                          <a:srcRect l="9496" t="5007" r="9825" b="5435"/>
                          <a:stretch/>
                        </pic:blipFill>
                        <pic:spPr bwMode="auto">
                          <a:xfrm>
                            <a:off x="0" y="0"/>
                            <a:ext cx="2944281" cy="4338072"/>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5B651CCF" w:rsidR="00AC3BA1" w:rsidRPr="00185FF0" w:rsidRDefault="00AC3BA1" w:rsidP="00B93B92">
            <w:pPr>
              <w:pStyle w:val="NormalWeb"/>
              <w:spacing w:before="0" w:beforeAutospacing="0" w:after="0" w:afterAutospacing="0"/>
              <w:jc w:val="center"/>
              <w:rPr>
                <w:rFonts w:ascii="Aptos" w:eastAsia="Times New Roman" w:hAnsi="Aptos"/>
                <w:b/>
                <w:bCs/>
                <w:sz w:val="22"/>
                <w:szCs w:val="22"/>
              </w:rPr>
            </w:pPr>
          </w:p>
        </w:tc>
        <w:tc>
          <w:tcPr>
            <w:tcW w:w="4245" w:type="dxa"/>
          </w:tcPr>
          <w:p w14:paraId="614CD0E6" w14:textId="77777777" w:rsidR="00AC3BA1" w:rsidRPr="00185FF0" w:rsidRDefault="00AC3BA1" w:rsidP="00B93B92">
            <w:pPr>
              <w:pStyle w:val="NormalWeb"/>
              <w:spacing w:before="0" w:beforeAutospacing="0" w:after="0" w:afterAutospacing="0"/>
              <w:jc w:val="both"/>
              <w:rPr>
                <w:rFonts w:ascii="Aptos" w:hAnsi="Aptos"/>
                <w:color w:val="7F7F7F" w:themeColor="text1" w:themeTint="80"/>
                <w:sz w:val="22"/>
                <w:szCs w:val="22"/>
              </w:rPr>
            </w:pPr>
            <w:r w:rsidRPr="00185FF0">
              <w:rPr>
                <w:rFonts w:ascii="Aptos" w:eastAsia="Times New Roman" w:hAnsi="Aptos"/>
                <w:b/>
                <w:bCs/>
                <w:sz w:val="22"/>
                <w:szCs w:val="22"/>
              </w:rPr>
              <w:t>Amata nosaukums</w:t>
            </w:r>
            <w:r w:rsidRPr="00185FF0">
              <w:rPr>
                <w:rFonts w:ascii="Aptos" w:hAnsi="Aptos"/>
                <w:color w:val="7F7F7F" w:themeColor="text1" w:themeTint="80"/>
                <w:sz w:val="22"/>
                <w:szCs w:val="22"/>
              </w:rPr>
              <w:t xml:space="preserve"> </w:t>
            </w:r>
          </w:p>
          <w:p w14:paraId="351FEDDF"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hAnsi="Aptos"/>
                <w:color w:val="7F7F7F" w:themeColor="text1" w:themeTint="80"/>
                <w:sz w:val="22"/>
                <w:szCs w:val="22"/>
              </w:rPr>
              <w:t>Ievada informāciju</w:t>
            </w:r>
            <w:r w:rsidRPr="00185FF0">
              <w:rPr>
                <w:rFonts w:ascii="Aptos" w:eastAsia="Times New Roman" w:hAnsi="Aptos"/>
                <w:b/>
                <w:bCs/>
                <w:sz w:val="22"/>
                <w:szCs w:val="22"/>
              </w:rPr>
              <w:t xml:space="preserve"> </w:t>
            </w:r>
          </w:p>
          <w:p w14:paraId="29E3DB20" w14:textId="5C6F378D" w:rsidR="00AC3BA1" w:rsidRPr="00185FF0" w:rsidRDefault="00AC3BA1" w:rsidP="00B93B92">
            <w:pPr>
              <w:pStyle w:val="NormalWeb"/>
              <w:spacing w:before="0" w:beforeAutospacing="0" w:after="0" w:afterAutospacing="0"/>
              <w:jc w:val="both"/>
              <w:rPr>
                <w:rFonts w:ascii="Aptos" w:hAnsi="Aptos"/>
                <w:color w:val="7F7F7F" w:themeColor="text1" w:themeTint="80"/>
                <w:sz w:val="22"/>
                <w:szCs w:val="22"/>
              </w:rPr>
            </w:pPr>
            <w:r w:rsidRPr="00185FF0">
              <w:rPr>
                <w:rFonts w:ascii="Aptos" w:hAnsi="Aptos"/>
                <w:color w:val="0000FF"/>
                <w:sz w:val="22"/>
                <w:szCs w:val="22"/>
              </w:rPr>
              <w:t>Norāda amata nosaukumu</w:t>
            </w:r>
          </w:p>
        </w:tc>
      </w:tr>
      <w:tr w:rsidR="00AC3BA1" w:rsidRPr="00185FF0" w14:paraId="705810EF" w14:textId="77777777" w:rsidTr="00052C66">
        <w:tc>
          <w:tcPr>
            <w:tcW w:w="5382" w:type="dxa"/>
            <w:vMerge/>
          </w:tcPr>
          <w:p w14:paraId="5AEC4F93" w14:textId="77777777" w:rsidR="00AC3BA1" w:rsidRPr="00185FF0" w:rsidRDefault="00AC3BA1" w:rsidP="00720CD4">
            <w:pPr>
              <w:pStyle w:val="NormalWeb"/>
              <w:spacing w:before="0" w:beforeAutospacing="0" w:after="0" w:afterAutospacing="0"/>
              <w:jc w:val="both"/>
              <w:rPr>
                <w:rFonts w:ascii="Aptos" w:eastAsia="Times New Roman" w:hAnsi="Aptos"/>
                <w:b/>
                <w:bCs/>
                <w:sz w:val="22"/>
                <w:szCs w:val="22"/>
              </w:rPr>
            </w:pPr>
          </w:p>
        </w:tc>
        <w:tc>
          <w:tcPr>
            <w:tcW w:w="4245" w:type="dxa"/>
          </w:tcPr>
          <w:p w14:paraId="03AB62B3"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Personāla veids</w:t>
            </w:r>
          </w:p>
          <w:p w14:paraId="60F627D8" w14:textId="38DD3311" w:rsidR="00AC3BA1" w:rsidRPr="00185FF0" w:rsidRDefault="00AC3BA1" w:rsidP="00B93B92">
            <w:pPr>
              <w:pStyle w:val="NormalWeb"/>
              <w:spacing w:before="0" w:beforeAutospacing="0" w:after="0" w:afterAutospacing="0"/>
              <w:jc w:val="both"/>
              <w:rPr>
                <w:rFonts w:ascii="Aptos" w:hAnsi="Aptos"/>
                <w:color w:val="7F7F7F" w:themeColor="text1" w:themeTint="80"/>
                <w:sz w:val="22"/>
                <w:szCs w:val="22"/>
              </w:rPr>
            </w:pPr>
            <w:r w:rsidRPr="00185FF0">
              <w:rPr>
                <w:rFonts w:ascii="Aptos" w:hAnsi="Aptos"/>
                <w:color w:val="7F7F7F" w:themeColor="text1" w:themeTint="80"/>
                <w:sz w:val="22"/>
                <w:szCs w:val="22"/>
              </w:rPr>
              <w:t xml:space="preserve">Izvēlnē atzīmē atbilstošo: </w:t>
            </w:r>
          </w:p>
          <w:p w14:paraId="06C72B7C" w14:textId="77777777" w:rsidR="00AC3BA1" w:rsidRPr="00185FF0" w:rsidRDefault="00AC3BA1" w:rsidP="003F2CD4">
            <w:pPr>
              <w:pStyle w:val="NormalWeb"/>
              <w:numPr>
                <w:ilvl w:val="0"/>
                <w:numId w:val="30"/>
              </w:numPr>
              <w:spacing w:before="0" w:beforeAutospacing="0" w:after="0" w:afterAutospacing="0"/>
              <w:ind w:left="458" w:hanging="284"/>
              <w:jc w:val="both"/>
              <w:rPr>
                <w:rFonts w:ascii="Aptos" w:hAnsi="Aptos"/>
                <w:color w:val="7F7F7F" w:themeColor="text1" w:themeTint="80"/>
                <w:sz w:val="22"/>
                <w:szCs w:val="22"/>
              </w:rPr>
            </w:pPr>
            <w:r w:rsidRPr="00185FF0">
              <w:rPr>
                <w:rFonts w:ascii="Aptos" w:hAnsi="Aptos"/>
                <w:color w:val="7F7F7F" w:themeColor="text1" w:themeTint="80"/>
                <w:sz w:val="22"/>
                <w:szCs w:val="22"/>
              </w:rPr>
              <w:t>īstenošanas  </w:t>
            </w:r>
          </w:p>
          <w:p w14:paraId="36B59D15" w14:textId="1C8E5F3C" w:rsidR="00AC3BA1" w:rsidRPr="00185FF0" w:rsidRDefault="00AC3BA1" w:rsidP="003F2CD4">
            <w:pPr>
              <w:pStyle w:val="NormalWeb"/>
              <w:numPr>
                <w:ilvl w:val="0"/>
                <w:numId w:val="30"/>
              </w:numPr>
              <w:spacing w:before="0" w:beforeAutospacing="0" w:after="0" w:afterAutospacing="0"/>
              <w:ind w:left="458" w:hanging="284"/>
              <w:jc w:val="both"/>
              <w:rPr>
                <w:rFonts w:ascii="Aptos" w:hAnsi="Aptos"/>
                <w:color w:val="7F7F7F" w:themeColor="text1" w:themeTint="80"/>
                <w:sz w:val="22"/>
                <w:szCs w:val="22"/>
              </w:rPr>
            </w:pPr>
            <w:r w:rsidRPr="00185FF0">
              <w:rPr>
                <w:rFonts w:ascii="Aptos" w:hAnsi="Aptos"/>
                <w:color w:val="7F7F7F" w:themeColor="text1" w:themeTint="80"/>
                <w:sz w:val="22"/>
                <w:szCs w:val="22"/>
              </w:rPr>
              <w:t>vadības  </w:t>
            </w:r>
          </w:p>
        </w:tc>
      </w:tr>
      <w:tr w:rsidR="00AC3BA1" w:rsidRPr="00185FF0" w14:paraId="2D29F104" w14:textId="77777777" w:rsidTr="00052C66">
        <w:tc>
          <w:tcPr>
            <w:tcW w:w="5382" w:type="dxa"/>
            <w:vMerge/>
          </w:tcPr>
          <w:p w14:paraId="198F00A5" w14:textId="77777777" w:rsidR="00AC3BA1" w:rsidRPr="00185FF0" w:rsidRDefault="00AC3BA1" w:rsidP="00720CD4">
            <w:pPr>
              <w:pStyle w:val="NormalWeb"/>
              <w:spacing w:before="0" w:beforeAutospacing="0" w:after="0" w:afterAutospacing="0"/>
              <w:jc w:val="both"/>
              <w:rPr>
                <w:rFonts w:ascii="Aptos" w:eastAsia="Times New Roman" w:hAnsi="Aptos"/>
                <w:b/>
                <w:bCs/>
                <w:sz w:val="22"/>
                <w:szCs w:val="22"/>
              </w:rPr>
            </w:pPr>
          </w:p>
        </w:tc>
        <w:tc>
          <w:tcPr>
            <w:tcW w:w="4245" w:type="dxa"/>
          </w:tcPr>
          <w:p w14:paraId="1DEA59FE"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Vai projektā paredzētas atlīdzības izmaksas projekta vadībai?</w:t>
            </w:r>
          </w:p>
          <w:p w14:paraId="1E18816D" w14:textId="428B312D" w:rsidR="00AC3BA1" w:rsidRPr="00185FF0" w:rsidRDefault="00AC3BA1" w:rsidP="00B93B92">
            <w:pPr>
              <w:pStyle w:val="NormalWeb"/>
              <w:spacing w:before="0" w:beforeAutospacing="0" w:after="0" w:afterAutospacing="0"/>
              <w:jc w:val="both"/>
              <w:rPr>
                <w:rFonts w:ascii="Aptos" w:hAnsi="Aptos"/>
                <w:color w:val="7F7F7F" w:themeColor="text1" w:themeTint="80"/>
                <w:sz w:val="22"/>
                <w:szCs w:val="22"/>
              </w:rPr>
            </w:pPr>
            <w:r w:rsidRPr="00185FF0">
              <w:rPr>
                <w:rFonts w:ascii="Aptos" w:hAnsi="Aptos"/>
                <w:color w:val="7F7F7F" w:themeColor="text1" w:themeTint="80"/>
                <w:sz w:val="22"/>
                <w:szCs w:val="22"/>
              </w:rPr>
              <w:t>Izvēlnē atzīmē atbilstošo</w:t>
            </w:r>
          </w:p>
        </w:tc>
      </w:tr>
      <w:tr w:rsidR="00AC3BA1" w:rsidRPr="00185FF0" w14:paraId="1125C87A" w14:textId="77777777" w:rsidTr="00052C66">
        <w:tc>
          <w:tcPr>
            <w:tcW w:w="5382" w:type="dxa"/>
            <w:vMerge/>
          </w:tcPr>
          <w:p w14:paraId="2F261E4B" w14:textId="77777777" w:rsidR="00AC3BA1" w:rsidRPr="00185FF0" w:rsidRDefault="00AC3BA1" w:rsidP="00720CD4">
            <w:pPr>
              <w:pStyle w:val="NormalWeb"/>
              <w:spacing w:before="0" w:beforeAutospacing="0" w:after="0" w:afterAutospacing="0"/>
              <w:jc w:val="both"/>
              <w:rPr>
                <w:rFonts w:ascii="Aptos" w:eastAsia="Times New Roman" w:hAnsi="Aptos"/>
                <w:b/>
                <w:bCs/>
                <w:sz w:val="22"/>
                <w:szCs w:val="22"/>
              </w:rPr>
            </w:pPr>
          </w:p>
        </w:tc>
        <w:tc>
          <w:tcPr>
            <w:tcW w:w="4245" w:type="dxa"/>
          </w:tcPr>
          <w:p w14:paraId="70EA6542"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Līguma veids</w:t>
            </w:r>
          </w:p>
          <w:p w14:paraId="6B3B93FA" w14:textId="77777777" w:rsidR="00AC3BA1" w:rsidRPr="00185FF0" w:rsidRDefault="00AC3BA1" w:rsidP="00B93B92">
            <w:pPr>
              <w:pStyle w:val="NormalWeb"/>
              <w:spacing w:before="0" w:beforeAutospacing="0" w:after="0" w:afterAutospacing="0"/>
              <w:jc w:val="both"/>
              <w:rPr>
                <w:rFonts w:ascii="Aptos" w:hAnsi="Aptos"/>
                <w:color w:val="7F7F7F" w:themeColor="text1" w:themeTint="80"/>
                <w:sz w:val="22"/>
                <w:szCs w:val="22"/>
              </w:rPr>
            </w:pPr>
            <w:r w:rsidRPr="00185FF0">
              <w:rPr>
                <w:rFonts w:ascii="Aptos" w:hAnsi="Aptos"/>
                <w:color w:val="7F7F7F" w:themeColor="text1" w:themeTint="80"/>
                <w:sz w:val="22"/>
                <w:szCs w:val="22"/>
              </w:rPr>
              <w:t xml:space="preserve">Izvēlnē atzīmē atbilstošo: </w:t>
            </w:r>
          </w:p>
          <w:p w14:paraId="692B3168" w14:textId="77777777" w:rsidR="00AC3BA1" w:rsidRPr="00185FF0" w:rsidRDefault="00AC3BA1" w:rsidP="003F2CD4">
            <w:pPr>
              <w:pStyle w:val="NormalWeb"/>
              <w:numPr>
                <w:ilvl w:val="0"/>
                <w:numId w:val="31"/>
              </w:numPr>
              <w:spacing w:before="0" w:beforeAutospacing="0" w:after="0" w:afterAutospacing="0"/>
              <w:ind w:left="458" w:hanging="284"/>
              <w:jc w:val="both"/>
              <w:rPr>
                <w:rFonts w:ascii="Aptos" w:hAnsi="Aptos"/>
                <w:color w:val="7F7F7F" w:themeColor="text1" w:themeTint="80"/>
                <w:sz w:val="22"/>
                <w:szCs w:val="22"/>
              </w:rPr>
            </w:pPr>
            <w:r w:rsidRPr="00185FF0">
              <w:rPr>
                <w:rFonts w:ascii="Aptos" w:hAnsi="Aptos"/>
                <w:color w:val="7F7F7F" w:themeColor="text1" w:themeTint="80"/>
                <w:sz w:val="22"/>
                <w:szCs w:val="22"/>
              </w:rPr>
              <w:t xml:space="preserve">uzņēmuma līgums </w:t>
            </w:r>
          </w:p>
          <w:p w14:paraId="6464FC09" w14:textId="2CFC613D" w:rsidR="00AC3BA1" w:rsidRPr="00185FF0" w:rsidRDefault="00AC3BA1" w:rsidP="003F2CD4">
            <w:pPr>
              <w:pStyle w:val="NormalWeb"/>
              <w:numPr>
                <w:ilvl w:val="0"/>
                <w:numId w:val="31"/>
              </w:numPr>
              <w:spacing w:before="0" w:beforeAutospacing="0" w:after="0" w:afterAutospacing="0"/>
              <w:ind w:left="458" w:hanging="284"/>
              <w:jc w:val="both"/>
              <w:rPr>
                <w:rFonts w:ascii="Aptos" w:hAnsi="Aptos"/>
                <w:color w:val="7F7F7F" w:themeColor="text1" w:themeTint="80"/>
                <w:sz w:val="22"/>
                <w:szCs w:val="22"/>
              </w:rPr>
            </w:pPr>
            <w:r w:rsidRPr="00185FF0">
              <w:rPr>
                <w:rFonts w:ascii="Aptos" w:hAnsi="Aptos"/>
                <w:color w:val="7F7F7F" w:themeColor="text1" w:themeTint="80"/>
                <w:sz w:val="22"/>
                <w:szCs w:val="22"/>
              </w:rPr>
              <w:t>darba līgums</w:t>
            </w:r>
          </w:p>
        </w:tc>
      </w:tr>
      <w:tr w:rsidR="00AC3BA1" w:rsidRPr="00185FF0" w14:paraId="6C7E74AF" w14:textId="77777777" w:rsidTr="00052C66">
        <w:tc>
          <w:tcPr>
            <w:tcW w:w="5382" w:type="dxa"/>
            <w:vMerge/>
          </w:tcPr>
          <w:p w14:paraId="4F30E01F" w14:textId="77777777" w:rsidR="00AC3BA1" w:rsidRPr="00185FF0" w:rsidRDefault="00AC3BA1" w:rsidP="00720CD4">
            <w:pPr>
              <w:pStyle w:val="NormalWeb"/>
              <w:spacing w:before="0" w:beforeAutospacing="0" w:after="0" w:afterAutospacing="0"/>
              <w:jc w:val="both"/>
              <w:rPr>
                <w:rFonts w:ascii="Aptos" w:eastAsia="Times New Roman" w:hAnsi="Aptos"/>
                <w:b/>
                <w:bCs/>
                <w:sz w:val="22"/>
                <w:szCs w:val="22"/>
              </w:rPr>
            </w:pPr>
          </w:p>
        </w:tc>
        <w:tc>
          <w:tcPr>
            <w:tcW w:w="4245" w:type="dxa"/>
          </w:tcPr>
          <w:p w14:paraId="51515C04"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Slodze</w:t>
            </w:r>
          </w:p>
          <w:p w14:paraId="3943DF71"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hAnsi="Aptos"/>
                <w:color w:val="7F7F7F" w:themeColor="text1" w:themeTint="80"/>
                <w:sz w:val="22"/>
                <w:szCs w:val="22"/>
              </w:rPr>
              <w:t>Ievada informāciju</w:t>
            </w:r>
            <w:r w:rsidRPr="00185FF0">
              <w:rPr>
                <w:rFonts w:ascii="Aptos" w:eastAsia="Times New Roman" w:hAnsi="Aptos"/>
                <w:b/>
                <w:bCs/>
                <w:sz w:val="22"/>
                <w:szCs w:val="22"/>
              </w:rPr>
              <w:t xml:space="preserve"> </w:t>
            </w:r>
          </w:p>
          <w:p w14:paraId="2112E240" w14:textId="5AF6F0C1" w:rsidR="00AC3BA1" w:rsidRPr="00185FF0" w:rsidRDefault="00AC3BA1" w:rsidP="00B93B92">
            <w:pPr>
              <w:pStyle w:val="NormalWeb"/>
              <w:spacing w:before="0" w:beforeAutospacing="0" w:after="0" w:afterAutospacing="0"/>
              <w:jc w:val="both"/>
              <w:rPr>
                <w:rFonts w:ascii="Aptos" w:hAnsi="Aptos"/>
                <w:color w:val="0000FF"/>
                <w:sz w:val="22"/>
                <w:szCs w:val="22"/>
              </w:rPr>
            </w:pPr>
            <w:r w:rsidRPr="00185FF0">
              <w:rPr>
                <w:rFonts w:ascii="Aptos" w:hAnsi="Aptos"/>
                <w:color w:val="0000FF"/>
                <w:sz w:val="22"/>
                <w:szCs w:val="22"/>
              </w:rPr>
              <w:t>Norāda amatā nodarbinātās personas slodzi projektā</w:t>
            </w:r>
          </w:p>
        </w:tc>
      </w:tr>
      <w:tr w:rsidR="00AC3BA1" w14:paraId="430AD0ED" w14:textId="77777777" w:rsidTr="6DBD2681">
        <w:trPr>
          <w:trHeight w:val="300"/>
        </w:trPr>
        <w:tc>
          <w:tcPr>
            <w:tcW w:w="5382" w:type="dxa"/>
            <w:vMerge/>
          </w:tcPr>
          <w:p w14:paraId="562B82CC" w14:textId="77777777" w:rsidR="00AC3BA1" w:rsidRDefault="00AC3BA1"/>
        </w:tc>
        <w:tc>
          <w:tcPr>
            <w:tcW w:w="4245" w:type="dxa"/>
          </w:tcPr>
          <w:p w14:paraId="0E9883C3" w14:textId="4171E71A" w:rsidR="00AC3BA1" w:rsidRDefault="00AC3BA1" w:rsidP="2FA0CD6A">
            <w:pPr>
              <w:pStyle w:val="NormalWeb"/>
              <w:spacing w:before="0" w:beforeAutospacing="0" w:after="0" w:afterAutospacing="0"/>
              <w:jc w:val="both"/>
              <w:rPr>
                <w:rFonts w:ascii="Aptos" w:eastAsia="Times New Roman" w:hAnsi="Aptos"/>
                <w:b/>
                <w:bCs/>
                <w:sz w:val="22"/>
                <w:szCs w:val="22"/>
              </w:rPr>
            </w:pPr>
            <w:r w:rsidRPr="2FA0CD6A">
              <w:rPr>
                <w:rFonts w:ascii="Aptos" w:eastAsia="Times New Roman" w:hAnsi="Aptos"/>
                <w:b/>
                <w:bCs/>
                <w:sz w:val="22"/>
                <w:szCs w:val="22"/>
              </w:rPr>
              <w:t>Likme</w:t>
            </w:r>
          </w:p>
          <w:p w14:paraId="4A7F3E2B" w14:textId="77777777" w:rsidR="00AC3BA1" w:rsidRDefault="00AC3BA1" w:rsidP="2FA0CD6A">
            <w:pPr>
              <w:pStyle w:val="NormalWeb"/>
              <w:spacing w:before="0" w:beforeAutospacing="0" w:after="0" w:afterAutospacing="0"/>
              <w:jc w:val="both"/>
              <w:rPr>
                <w:rFonts w:ascii="Aptos" w:eastAsia="Times New Roman" w:hAnsi="Aptos"/>
                <w:b/>
                <w:bCs/>
                <w:sz w:val="22"/>
                <w:szCs w:val="22"/>
              </w:rPr>
            </w:pPr>
            <w:r w:rsidRPr="2FA0CD6A">
              <w:rPr>
                <w:rFonts w:ascii="Aptos" w:hAnsi="Aptos"/>
                <w:color w:val="7F7F7F" w:themeColor="text1" w:themeTint="80"/>
                <w:sz w:val="22"/>
                <w:szCs w:val="22"/>
              </w:rPr>
              <w:t>Ievada informāciju</w:t>
            </w:r>
            <w:r w:rsidRPr="2FA0CD6A">
              <w:rPr>
                <w:rFonts w:ascii="Aptos" w:eastAsia="Times New Roman" w:hAnsi="Aptos"/>
                <w:b/>
                <w:bCs/>
                <w:sz w:val="22"/>
                <w:szCs w:val="22"/>
              </w:rPr>
              <w:t xml:space="preserve"> </w:t>
            </w:r>
          </w:p>
          <w:p w14:paraId="2090A7CE" w14:textId="4F94B8A7" w:rsidR="00AC3BA1" w:rsidRDefault="00AC3BA1" w:rsidP="2FA0CD6A">
            <w:pPr>
              <w:pStyle w:val="NormalWeb"/>
              <w:spacing w:before="0" w:beforeAutospacing="0" w:after="0" w:afterAutospacing="0"/>
              <w:jc w:val="both"/>
              <w:rPr>
                <w:rFonts w:ascii="Aptos" w:hAnsi="Aptos"/>
                <w:color w:val="0000FF"/>
                <w:sz w:val="22"/>
                <w:szCs w:val="22"/>
              </w:rPr>
            </w:pPr>
            <w:r w:rsidRPr="2FA0CD6A">
              <w:rPr>
                <w:rFonts w:ascii="Aptos" w:hAnsi="Aptos"/>
                <w:color w:val="0000FF"/>
                <w:sz w:val="22"/>
                <w:szCs w:val="22"/>
              </w:rPr>
              <w:t>Norāda amatā nodarbinātās personas likmi projektā</w:t>
            </w:r>
          </w:p>
        </w:tc>
      </w:tr>
      <w:tr w:rsidR="00AC3BA1" w:rsidRPr="00185FF0" w14:paraId="01D62293" w14:textId="77777777" w:rsidTr="00052C66">
        <w:tc>
          <w:tcPr>
            <w:tcW w:w="5382" w:type="dxa"/>
            <w:vMerge/>
          </w:tcPr>
          <w:p w14:paraId="358D097C" w14:textId="77777777" w:rsidR="00AC3BA1" w:rsidRPr="00185FF0" w:rsidRDefault="00AC3BA1" w:rsidP="00720CD4">
            <w:pPr>
              <w:pStyle w:val="NormalWeb"/>
              <w:spacing w:before="0" w:beforeAutospacing="0" w:after="0" w:afterAutospacing="0"/>
              <w:jc w:val="both"/>
              <w:rPr>
                <w:rFonts w:ascii="Aptos" w:eastAsia="Times New Roman" w:hAnsi="Aptos"/>
                <w:b/>
                <w:bCs/>
                <w:sz w:val="22"/>
                <w:szCs w:val="22"/>
              </w:rPr>
            </w:pPr>
          </w:p>
        </w:tc>
        <w:tc>
          <w:tcPr>
            <w:tcW w:w="4245" w:type="dxa"/>
          </w:tcPr>
          <w:p w14:paraId="547B118A"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Pienākumi</w:t>
            </w:r>
          </w:p>
          <w:p w14:paraId="105CD08C"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hAnsi="Aptos"/>
                <w:color w:val="7F7F7F" w:themeColor="text1" w:themeTint="80"/>
                <w:sz w:val="22"/>
                <w:szCs w:val="22"/>
              </w:rPr>
              <w:t>Ievada informāciju</w:t>
            </w:r>
            <w:r w:rsidRPr="00185FF0">
              <w:rPr>
                <w:rFonts w:ascii="Aptos" w:eastAsia="Times New Roman" w:hAnsi="Aptos"/>
                <w:b/>
                <w:bCs/>
                <w:sz w:val="22"/>
                <w:szCs w:val="22"/>
              </w:rPr>
              <w:t xml:space="preserve"> </w:t>
            </w:r>
          </w:p>
          <w:p w14:paraId="7EB1B0BC" w14:textId="41DDCD33"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hAnsi="Aptos"/>
                <w:color w:val="0000FF"/>
                <w:sz w:val="22"/>
                <w:szCs w:val="22"/>
              </w:rPr>
              <w:t>Norāda amatā nodarbinātās personas pienākumus projektā</w:t>
            </w:r>
          </w:p>
        </w:tc>
      </w:tr>
      <w:tr w:rsidR="00AC3BA1" w:rsidRPr="00185FF0" w14:paraId="2E454187" w14:textId="77777777" w:rsidTr="00052C66">
        <w:tc>
          <w:tcPr>
            <w:tcW w:w="5382" w:type="dxa"/>
            <w:vMerge/>
          </w:tcPr>
          <w:p w14:paraId="0EF901B3" w14:textId="77777777" w:rsidR="00AC3BA1" w:rsidRPr="00185FF0" w:rsidRDefault="00AC3BA1" w:rsidP="00720CD4">
            <w:pPr>
              <w:pStyle w:val="NormalWeb"/>
              <w:spacing w:before="0" w:beforeAutospacing="0" w:after="0" w:afterAutospacing="0"/>
              <w:jc w:val="both"/>
              <w:rPr>
                <w:rFonts w:ascii="Aptos" w:eastAsia="Times New Roman" w:hAnsi="Aptos"/>
                <w:b/>
                <w:bCs/>
                <w:sz w:val="22"/>
                <w:szCs w:val="22"/>
              </w:rPr>
            </w:pPr>
          </w:p>
        </w:tc>
        <w:tc>
          <w:tcPr>
            <w:tcW w:w="4245" w:type="dxa"/>
          </w:tcPr>
          <w:p w14:paraId="0839B125"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Kvalifikācija</w:t>
            </w:r>
          </w:p>
          <w:p w14:paraId="284D9715"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hAnsi="Aptos"/>
                <w:color w:val="7F7F7F" w:themeColor="text1" w:themeTint="80"/>
                <w:sz w:val="22"/>
                <w:szCs w:val="22"/>
              </w:rPr>
              <w:t>Ievada informāciju</w:t>
            </w:r>
            <w:r w:rsidRPr="00185FF0">
              <w:rPr>
                <w:rFonts w:ascii="Aptos" w:eastAsia="Times New Roman" w:hAnsi="Aptos"/>
                <w:b/>
                <w:bCs/>
                <w:sz w:val="22"/>
                <w:szCs w:val="22"/>
              </w:rPr>
              <w:t xml:space="preserve"> </w:t>
            </w:r>
          </w:p>
          <w:p w14:paraId="01C2EE86" w14:textId="2BFFE7AC" w:rsidR="00AC3BA1" w:rsidRPr="00185FF0" w:rsidRDefault="00AC3BA1" w:rsidP="00B93B92">
            <w:pPr>
              <w:pStyle w:val="NormalWeb"/>
              <w:spacing w:before="0" w:beforeAutospacing="0" w:after="0" w:afterAutospacing="0"/>
              <w:jc w:val="both"/>
              <w:rPr>
                <w:rFonts w:ascii="Aptos" w:hAnsi="Aptos"/>
                <w:color w:val="0000FF"/>
                <w:sz w:val="22"/>
                <w:szCs w:val="22"/>
              </w:rPr>
            </w:pPr>
            <w:r w:rsidRPr="00185FF0">
              <w:rPr>
                <w:rFonts w:ascii="Aptos" w:hAnsi="Aptos"/>
                <w:color w:val="0000FF"/>
                <w:sz w:val="22"/>
                <w:szCs w:val="22"/>
              </w:rPr>
              <w:t>Norāda amatā nodarbinātai personai izvirzītās kvalifikācijas, pieredzes un kompetences prasības</w:t>
            </w:r>
          </w:p>
        </w:tc>
      </w:tr>
      <w:tr w:rsidR="00AC3BA1" w:rsidRPr="00185FF0" w14:paraId="08EB43CE" w14:textId="77777777" w:rsidTr="00052C66">
        <w:tc>
          <w:tcPr>
            <w:tcW w:w="5382" w:type="dxa"/>
            <w:vMerge/>
          </w:tcPr>
          <w:p w14:paraId="31EFB063" w14:textId="77777777" w:rsidR="00AC3BA1" w:rsidRPr="00185FF0" w:rsidRDefault="00AC3BA1" w:rsidP="00720CD4">
            <w:pPr>
              <w:pStyle w:val="NormalWeb"/>
              <w:spacing w:before="0" w:beforeAutospacing="0" w:after="0" w:afterAutospacing="0"/>
              <w:jc w:val="both"/>
              <w:rPr>
                <w:rFonts w:ascii="Aptos" w:eastAsia="Times New Roman" w:hAnsi="Aptos"/>
                <w:b/>
                <w:bCs/>
                <w:sz w:val="22"/>
                <w:szCs w:val="22"/>
              </w:rPr>
            </w:pPr>
          </w:p>
        </w:tc>
        <w:tc>
          <w:tcPr>
            <w:tcW w:w="4245" w:type="dxa"/>
          </w:tcPr>
          <w:p w14:paraId="082602A0"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Nodarbināto personu skaits</w:t>
            </w:r>
          </w:p>
          <w:p w14:paraId="0B12DE99" w14:textId="77777777"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hAnsi="Aptos"/>
                <w:color w:val="7F7F7F" w:themeColor="text1" w:themeTint="80"/>
                <w:sz w:val="22"/>
                <w:szCs w:val="22"/>
              </w:rPr>
              <w:t>Ievada informāciju</w:t>
            </w:r>
            <w:r w:rsidRPr="00185FF0">
              <w:rPr>
                <w:rFonts w:ascii="Aptos" w:eastAsia="Times New Roman" w:hAnsi="Aptos"/>
                <w:b/>
                <w:bCs/>
                <w:sz w:val="22"/>
                <w:szCs w:val="22"/>
              </w:rPr>
              <w:t xml:space="preserve"> </w:t>
            </w:r>
          </w:p>
          <w:p w14:paraId="534E965D" w14:textId="38E70B30" w:rsidR="00AC3BA1" w:rsidRPr="00185FF0" w:rsidRDefault="00AC3BA1" w:rsidP="00B93B92">
            <w:pPr>
              <w:pStyle w:val="NormalWeb"/>
              <w:spacing w:before="0" w:beforeAutospacing="0" w:after="0" w:afterAutospacing="0"/>
              <w:jc w:val="both"/>
              <w:rPr>
                <w:rFonts w:ascii="Aptos" w:eastAsia="Times New Roman" w:hAnsi="Aptos"/>
                <w:b/>
                <w:bCs/>
                <w:sz w:val="22"/>
                <w:szCs w:val="22"/>
              </w:rPr>
            </w:pPr>
            <w:r w:rsidRPr="00185FF0">
              <w:rPr>
                <w:rFonts w:ascii="Aptos" w:hAnsi="Aptos"/>
                <w:color w:val="7F7F7F" w:themeColor="text1" w:themeTint="80"/>
                <w:sz w:val="22"/>
                <w:szCs w:val="22"/>
              </w:rPr>
              <w:t>Norāda atbilstošajā amatā nodarbināto skaitu</w:t>
            </w:r>
          </w:p>
        </w:tc>
      </w:tr>
    </w:tbl>
    <w:p w14:paraId="3D3EFD18" w14:textId="50245D21" w:rsidR="00D87379" w:rsidRPr="007B599D" w:rsidRDefault="00D87379" w:rsidP="0023498D">
      <w:pPr>
        <w:spacing w:before="200"/>
        <w:jc w:val="both"/>
        <w:rPr>
          <w:rFonts w:ascii="Aptos" w:hAnsi="Aptos"/>
          <w:b/>
          <w:bCs/>
          <w:i/>
          <w:color w:val="0000FF"/>
          <w:sz w:val="22"/>
          <w:szCs w:val="22"/>
        </w:rPr>
      </w:pPr>
      <w:r w:rsidRPr="007B599D">
        <w:rPr>
          <w:rFonts w:ascii="Aptos" w:hAnsi="Aptos"/>
          <w:b/>
          <w:bCs/>
          <w:i/>
          <w:color w:val="0000FF"/>
          <w:sz w:val="22"/>
          <w:szCs w:val="22"/>
        </w:rPr>
        <w:t xml:space="preserve">Šajā </w:t>
      </w:r>
      <w:r w:rsidRPr="007B599D">
        <w:rPr>
          <w:rFonts w:ascii="Aptos" w:hAnsi="Aptos"/>
          <w:b/>
          <w:bCs/>
          <w:i/>
          <w:iCs/>
          <w:color w:val="0000FF"/>
          <w:sz w:val="22"/>
          <w:szCs w:val="22"/>
        </w:rPr>
        <w:t xml:space="preserve">sadaļā </w:t>
      </w:r>
      <w:r w:rsidRPr="007B599D">
        <w:rPr>
          <w:rFonts w:ascii="Aptos" w:hAnsi="Aptos"/>
          <w:b/>
          <w:bCs/>
          <w:i/>
          <w:color w:val="0000FF"/>
          <w:sz w:val="22"/>
          <w:szCs w:val="22"/>
        </w:rPr>
        <w:t>projekta iesniedzējs:</w:t>
      </w:r>
    </w:p>
    <w:p w14:paraId="62D97AB1" w14:textId="4A9A28D6" w:rsidR="000D2514" w:rsidRPr="00DD46BF" w:rsidRDefault="00D87379" w:rsidP="000D2514">
      <w:pPr>
        <w:numPr>
          <w:ilvl w:val="0"/>
          <w:numId w:val="1"/>
        </w:numPr>
        <w:ind w:left="851"/>
        <w:jc w:val="both"/>
        <w:rPr>
          <w:rFonts w:ascii="Aptos" w:hAnsi="Aptos"/>
          <w:i/>
          <w:color w:val="0000FF"/>
          <w:sz w:val="22"/>
          <w:szCs w:val="22"/>
          <w:u w:val="single"/>
        </w:rPr>
      </w:pPr>
      <w:r w:rsidRPr="007B599D">
        <w:rPr>
          <w:rFonts w:ascii="Aptos" w:hAnsi="Aptos"/>
          <w:i/>
          <w:color w:val="0000FF"/>
          <w:sz w:val="22"/>
          <w:szCs w:val="22"/>
        </w:rPr>
        <w:t>sniedz informāciju par projekta vadības un īstenošanas procesa organizēšanai nepieciešamo personālu</w:t>
      </w:r>
      <w:r w:rsidR="00E94C68">
        <w:rPr>
          <w:rFonts w:ascii="Aptos" w:hAnsi="Aptos"/>
          <w:i/>
          <w:color w:val="0000FF"/>
          <w:sz w:val="22"/>
          <w:szCs w:val="22"/>
        </w:rPr>
        <w:t xml:space="preserve"> (tostarp sadarbības partnera personāls)</w:t>
      </w:r>
      <w:r w:rsidR="0027223E">
        <w:rPr>
          <w:rFonts w:ascii="Aptos" w:hAnsi="Aptos"/>
          <w:i/>
          <w:color w:val="0000FF"/>
          <w:sz w:val="22"/>
          <w:szCs w:val="22"/>
        </w:rPr>
        <w:t>, to amatus un</w:t>
      </w:r>
      <w:r w:rsidR="0027223E" w:rsidRPr="00DD46BF">
        <w:rPr>
          <w:rFonts w:ascii="Aptos" w:hAnsi="Aptos"/>
          <w:i/>
          <w:color w:val="0000FF"/>
          <w:sz w:val="22"/>
          <w:szCs w:val="22"/>
        </w:rPr>
        <w:t xml:space="preserve"> plānoto</w:t>
      </w:r>
      <w:r w:rsidR="00DD46BF" w:rsidRPr="00DD46BF">
        <w:rPr>
          <w:rFonts w:ascii="Aptos" w:hAnsi="Aptos"/>
          <w:i/>
          <w:color w:val="0000FF"/>
          <w:sz w:val="22"/>
          <w:szCs w:val="22"/>
        </w:rPr>
        <w:t xml:space="preserve"> vai </w:t>
      </w:r>
      <w:r w:rsidR="0027223E" w:rsidRPr="00DD46BF">
        <w:rPr>
          <w:rFonts w:ascii="Aptos" w:hAnsi="Aptos"/>
          <w:i/>
          <w:color w:val="0000FF"/>
          <w:sz w:val="22"/>
          <w:szCs w:val="22"/>
        </w:rPr>
        <w:t>amatā nodarbināto skaitu.</w:t>
      </w:r>
    </w:p>
    <w:p w14:paraId="27520788" w14:textId="619C395F" w:rsidR="000D2514" w:rsidRDefault="000D2514" w:rsidP="000D2514">
      <w:pPr>
        <w:numPr>
          <w:ilvl w:val="0"/>
          <w:numId w:val="1"/>
        </w:numPr>
        <w:ind w:left="851"/>
        <w:jc w:val="both"/>
        <w:rPr>
          <w:rFonts w:ascii="Aptos" w:hAnsi="Aptos"/>
          <w:i/>
          <w:color w:val="0000FF"/>
          <w:sz w:val="22"/>
          <w:szCs w:val="22"/>
        </w:rPr>
      </w:pPr>
      <w:r w:rsidRPr="000D2514">
        <w:rPr>
          <w:rFonts w:ascii="Aptos" w:hAnsi="Aptos"/>
          <w:i/>
          <w:color w:val="0000FF"/>
          <w:sz w:val="22"/>
          <w:szCs w:val="22"/>
        </w:rPr>
        <w:t>sniedz informāciju par pieejamo un no jauna piesaistāmo personālu</w:t>
      </w:r>
      <w:r w:rsidR="00DD46BF">
        <w:rPr>
          <w:rFonts w:ascii="Aptos" w:hAnsi="Aptos"/>
          <w:i/>
          <w:color w:val="0000FF"/>
          <w:sz w:val="22"/>
          <w:szCs w:val="22"/>
        </w:rPr>
        <w:t xml:space="preserve"> (tostarp sadarbības partnera personālu)</w:t>
      </w:r>
      <w:r w:rsidRPr="000D2514">
        <w:rPr>
          <w:rFonts w:ascii="Aptos" w:hAnsi="Aptos"/>
          <w:i/>
          <w:color w:val="0000FF"/>
          <w:sz w:val="22"/>
          <w:szCs w:val="22"/>
        </w:rPr>
        <w:t>, noslodzi projektā un atalgojuma likmi;</w:t>
      </w:r>
    </w:p>
    <w:p w14:paraId="56C4A4F0" w14:textId="77777777" w:rsidR="000D2514" w:rsidRDefault="000D2514" w:rsidP="000D2514">
      <w:pPr>
        <w:numPr>
          <w:ilvl w:val="0"/>
          <w:numId w:val="1"/>
        </w:numPr>
        <w:ind w:left="851"/>
        <w:jc w:val="both"/>
        <w:rPr>
          <w:rFonts w:ascii="Aptos" w:hAnsi="Aptos"/>
          <w:i/>
          <w:color w:val="0000FF"/>
          <w:sz w:val="22"/>
          <w:szCs w:val="22"/>
        </w:rPr>
      </w:pPr>
      <w:r w:rsidRPr="000D2514">
        <w:rPr>
          <w:rFonts w:ascii="Aptos" w:hAnsi="Aptos"/>
          <w:i/>
          <w:color w:val="0000FF"/>
          <w:sz w:val="22"/>
          <w:szCs w:val="22"/>
        </w:rPr>
        <w:t>norāda personāla pienākumus projektā (atbildības sfēras);</w:t>
      </w:r>
    </w:p>
    <w:p w14:paraId="7F52C932" w14:textId="77777777" w:rsidR="00DD46BF" w:rsidRPr="00DD46BF" w:rsidRDefault="000D2514" w:rsidP="00DD46BF">
      <w:pPr>
        <w:numPr>
          <w:ilvl w:val="0"/>
          <w:numId w:val="1"/>
        </w:numPr>
        <w:ind w:left="851"/>
        <w:jc w:val="both"/>
        <w:rPr>
          <w:rFonts w:ascii="Aptos" w:hAnsi="Aptos"/>
          <w:i/>
          <w:color w:val="0000FF"/>
          <w:sz w:val="22"/>
          <w:szCs w:val="22"/>
        </w:rPr>
      </w:pPr>
      <w:r w:rsidRPr="00DD46BF">
        <w:rPr>
          <w:rFonts w:ascii="Aptos" w:hAnsi="Aptos"/>
          <w:i/>
          <w:color w:val="0000FF"/>
          <w:sz w:val="22"/>
          <w:szCs w:val="22"/>
        </w:rPr>
        <w:t>apraksta nepieciešamo personāla kvalifikāciju, pieredzi un kompetenci.</w:t>
      </w:r>
    </w:p>
    <w:p w14:paraId="720CFA62" w14:textId="25FD79DA" w:rsidR="009344F7" w:rsidRPr="00DD46BF" w:rsidRDefault="000D2514" w:rsidP="00F84906">
      <w:pPr>
        <w:ind w:left="491"/>
        <w:jc w:val="both"/>
        <w:rPr>
          <w:rFonts w:ascii="Aptos" w:hAnsi="Aptos"/>
          <w:i/>
          <w:color w:val="0000FF"/>
          <w:sz w:val="22"/>
          <w:szCs w:val="22"/>
        </w:rPr>
      </w:pPr>
      <w:r w:rsidRPr="00DD46BF">
        <w:rPr>
          <w:rFonts w:ascii="Aptos" w:hAnsi="Aptos"/>
          <w:i/>
          <w:color w:val="0000FF"/>
          <w:sz w:val="22"/>
          <w:szCs w:val="22"/>
        </w:rPr>
        <w:t>Var pievienot vairākus amatus, katram izveidojot atsevišķu tabulu.</w:t>
      </w:r>
    </w:p>
    <w:p w14:paraId="407438C6" w14:textId="77777777" w:rsidR="00DD46BF" w:rsidRPr="00DD46BF" w:rsidRDefault="00DD46BF" w:rsidP="00DD46BF">
      <w:pPr>
        <w:ind w:left="851"/>
        <w:jc w:val="both"/>
        <w:rPr>
          <w:rFonts w:ascii="Aptos" w:hAnsi="Aptos"/>
          <w:i/>
          <w:color w:val="0000FF"/>
          <w:sz w:val="22"/>
          <w:szCs w:val="22"/>
        </w:rPr>
      </w:pPr>
    </w:p>
    <w:p w14:paraId="37D2FACA" w14:textId="7982E955" w:rsidR="00B16AE1" w:rsidRPr="007B599D" w:rsidRDefault="00D87379" w:rsidP="003F2CD4">
      <w:pPr>
        <w:numPr>
          <w:ilvl w:val="0"/>
          <w:numId w:val="22"/>
        </w:numPr>
        <w:spacing w:after="200" w:line="259" w:lineRule="auto"/>
        <w:ind w:left="714" w:hanging="357"/>
        <w:contextualSpacing/>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 xml:space="preserve">Norādītajai informācijai ir jāliecina par to, ka prasības projekta vadības un īstenošanas personālam </w:t>
      </w:r>
      <w:r w:rsidR="00E94C68">
        <w:rPr>
          <w:rFonts w:ascii="Aptos" w:eastAsia="Calibri" w:hAnsi="Aptos"/>
          <w:i/>
          <w:color w:val="0000FF"/>
          <w:sz w:val="22"/>
          <w:szCs w:val="22"/>
          <w:lang w:eastAsia="en-US"/>
        </w:rPr>
        <w:t xml:space="preserve">(tostarp sadarbības partnera personālam) </w:t>
      </w:r>
      <w:r w:rsidRPr="007B599D">
        <w:rPr>
          <w:rFonts w:ascii="Aptos" w:eastAsia="Calibri" w:hAnsi="Aptos"/>
          <w:i/>
          <w:color w:val="0000FF"/>
          <w:sz w:val="22"/>
          <w:szCs w:val="22"/>
          <w:lang w:eastAsia="en-US"/>
        </w:rPr>
        <w:t>ir pietiekamas, lai nodrošinātu projekta vadības un īstenošanas procesa norisi.</w:t>
      </w:r>
    </w:p>
    <w:p w14:paraId="2F525437" w14:textId="0F77D52A" w:rsidR="00E2701B" w:rsidRPr="007B599D" w:rsidRDefault="00E2701B" w:rsidP="003F2CD4">
      <w:pPr>
        <w:numPr>
          <w:ilvl w:val="0"/>
          <w:numId w:val="22"/>
        </w:numPr>
        <w:spacing w:after="200" w:line="259" w:lineRule="auto"/>
        <w:ind w:left="714" w:hanging="357"/>
        <w:contextualSpacing/>
        <w:jc w:val="both"/>
        <w:rPr>
          <w:rFonts w:ascii="Aptos" w:eastAsia="Calibri" w:hAnsi="Aptos"/>
          <w:i/>
          <w:color w:val="0000FF"/>
          <w:sz w:val="22"/>
          <w:szCs w:val="22"/>
          <w:lang w:eastAsia="en-US"/>
        </w:rPr>
      </w:pPr>
      <w:r w:rsidRPr="007B599D">
        <w:rPr>
          <w:rFonts w:ascii="Aptos" w:eastAsia="Calibri" w:hAnsi="Aptos"/>
          <w:i/>
          <w:iCs/>
          <w:color w:val="0000FF"/>
          <w:sz w:val="22"/>
          <w:szCs w:val="22"/>
          <w:lang w:eastAsia="en-US"/>
        </w:rPr>
        <w:t xml:space="preserve">Saskaņā ar </w:t>
      </w:r>
      <w:r w:rsidR="00200AB2">
        <w:rPr>
          <w:rFonts w:ascii="Aptos" w:eastAsia="Calibri" w:hAnsi="Aptos"/>
          <w:i/>
          <w:iCs/>
          <w:color w:val="0000FF"/>
          <w:sz w:val="22"/>
          <w:szCs w:val="22"/>
          <w:lang w:eastAsia="en-US"/>
        </w:rPr>
        <w:t xml:space="preserve">SAM </w:t>
      </w:r>
      <w:r w:rsidRPr="007B599D">
        <w:rPr>
          <w:rFonts w:ascii="Aptos" w:eastAsia="Calibri" w:hAnsi="Aptos"/>
          <w:i/>
          <w:iCs/>
          <w:color w:val="0000FF"/>
          <w:sz w:val="22"/>
          <w:szCs w:val="22"/>
          <w:lang w:eastAsia="en-US"/>
        </w:rPr>
        <w:t>MK noteikumu 1</w:t>
      </w:r>
      <w:r w:rsidR="007672B9" w:rsidRPr="007B599D">
        <w:rPr>
          <w:rFonts w:ascii="Aptos" w:eastAsia="Calibri" w:hAnsi="Aptos"/>
          <w:i/>
          <w:iCs/>
          <w:color w:val="0000FF"/>
          <w:sz w:val="22"/>
          <w:szCs w:val="22"/>
          <w:lang w:eastAsia="en-US"/>
        </w:rPr>
        <w:t>8</w:t>
      </w:r>
      <w:r w:rsidRPr="007B599D">
        <w:rPr>
          <w:rFonts w:ascii="Aptos" w:eastAsia="Calibri" w:hAnsi="Aptos"/>
          <w:i/>
          <w:iCs/>
          <w:color w:val="0000FF"/>
          <w:sz w:val="22"/>
          <w:szCs w:val="22"/>
          <w:lang w:eastAsia="en-US"/>
        </w:rPr>
        <w:t>.1.</w:t>
      </w:r>
      <w:r w:rsidRPr="007B599D">
        <w:rPr>
          <w:rFonts w:ascii="Arial" w:eastAsia="Calibri" w:hAnsi="Arial" w:cs="Arial"/>
          <w:i/>
          <w:iCs/>
          <w:color w:val="0000FF"/>
          <w:sz w:val="22"/>
          <w:szCs w:val="22"/>
          <w:lang w:eastAsia="en-US"/>
        </w:rPr>
        <w:t> </w:t>
      </w:r>
      <w:r w:rsidRPr="007B599D">
        <w:rPr>
          <w:rFonts w:ascii="Aptos" w:eastAsia="Calibri" w:hAnsi="Aptos"/>
          <w:i/>
          <w:iCs/>
          <w:color w:val="0000FF"/>
          <w:sz w:val="22"/>
          <w:szCs w:val="22"/>
          <w:lang w:eastAsia="en-US"/>
        </w:rPr>
        <w:t>punkt</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 xml:space="preserve"> noteikto</w:t>
      </w:r>
      <w:r w:rsidRPr="007B599D">
        <w:rPr>
          <w:rFonts w:ascii="Aptos" w:eastAsia="Calibri" w:hAnsi="Aptos" w:cs="Aptos"/>
          <w:i/>
          <w:iCs/>
          <w:color w:val="0000FF"/>
          <w:sz w:val="22"/>
          <w:szCs w:val="22"/>
          <w:lang w:eastAsia="en-US"/>
        </w:rPr>
        <w:t> </w:t>
      </w:r>
      <w:r w:rsidRPr="007B599D">
        <w:rPr>
          <w:rFonts w:ascii="Aptos" w:eastAsia="Calibri" w:hAnsi="Aptos"/>
          <w:i/>
          <w:iCs/>
          <w:color w:val="0000FF"/>
          <w:sz w:val="22"/>
          <w:szCs w:val="22"/>
          <w:lang w:eastAsia="en-US"/>
        </w:rPr>
        <w:t>finans</w:t>
      </w:r>
      <w:r w:rsidRPr="007B599D">
        <w:rPr>
          <w:rFonts w:ascii="Aptos" w:eastAsia="Calibri" w:hAnsi="Aptos" w:cs="Aptos"/>
          <w:i/>
          <w:iCs/>
          <w:color w:val="0000FF"/>
          <w:sz w:val="22"/>
          <w:szCs w:val="22"/>
          <w:lang w:eastAsia="en-US"/>
        </w:rPr>
        <w:t>ē</w:t>
      </w:r>
      <w:r w:rsidRPr="007B599D">
        <w:rPr>
          <w:rFonts w:ascii="Aptos" w:eastAsia="Calibri" w:hAnsi="Aptos"/>
          <w:i/>
          <w:iCs/>
          <w:color w:val="0000FF"/>
          <w:sz w:val="22"/>
          <w:szCs w:val="22"/>
          <w:lang w:eastAsia="en-US"/>
        </w:rPr>
        <w:t xml:space="preserve">juma </w:t>
      </w:r>
      <w:r w:rsidR="004C318C" w:rsidRPr="007B599D">
        <w:rPr>
          <w:rFonts w:ascii="Aptos" w:eastAsia="Calibri" w:hAnsi="Aptos"/>
          <w:i/>
          <w:iCs/>
          <w:color w:val="0000FF"/>
          <w:sz w:val="22"/>
          <w:szCs w:val="22"/>
          <w:lang w:eastAsia="en-US"/>
        </w:rPr>
        <w:t xml:space="preserve">saņēmēja </w:t>
      </w:r>
      <w:r w:rsidRPr="007B599D">
        <w:rPr>
          <w:rFonts w:ascii="Aptos" w:eastAsia="Calibri" w:hAnsi="Aptos"/>
          <w:i/>
          <w:iCs/>
          <w:color w:val="0000FF"/>
          <w:sz w:val="22"/>
          <w:szCs w:val="22"/>
          <w:lang w:eastAsia="en-US"/>
        </w:rPr>
        <w:t>projekta vad</w:t>
      </w:r>
      <w:r w:rsidRPr="007B599D">
        <w:rPr>
          <w:rFonts w:ascii="Aptos" w:eastAsia="Calibri" w:hAnsi="Aptos" w:cs="Aptos"/>
          <w:i/>
          <w:iCs/>
          <w:color w:val="0000FF"/>
          <w:sz w:val="22"/>
          <w:szCs w:val="22"/>
          <w:lang w:eastAsia="en-US"/>
        </w:rPr>
        <w:t>ī</w:t>
      </w:r>
      <w:r w:rsidRPr="007B599D">
        <w:rPr>
          <w:rFonts w:ascii="Aptos" w:eastAsia="Calibri" w:hAnsi="Aptos"/>
          <w:i/>
          <w:iCs/>
          <w:color w:val="0000FF"/>
          <w:sz w:val="22"/>
          <w:szCs w:val="22"/>
          <w:lang w:eastAsia="en-US"/>
        </w:rPr>
        <w:t xml:space="preserve">bas un </w:t>
      </w:r>
      <w:r w:rsidRPr="007B599D">
        <w:rPr>
          <w:rFonts w:ascii="Aptos" w:eastAsia="Calibri" w:hAnsi="Aptos" w:cs="Aptos"/>
          <w:i/>
          <w:iCs/>
          <w:color w:val="0000FF"/>
          <w:sz w:val="22"/>
          <w:szCs w:val="22"/>
          <w:lang w:eastAsia="en-US"/>
        </w:rPr>
        <w:t>ī</w:t>
      </w:r>
      <w:r w:rsidRPr="007B599D">
        <w:rPr>
          <w:rFonts w:ascii="Aptos" w:eastAsia="Calibri" w:hAnsi="Aptos"/>
          <w:i/>
          <w:iCs/>
          <w:color w:val="0000FF"/>
          <w:sz w:val="22"/>
          <w:szCs w:val="22"/>
          <w:lang w:eastAsia="en-US"/>
        </w:rPr>
        <w:t>steno</w:t>
      </w:r>
      <w:r w:rsidRPr="007B599D">
        <w:rPr>
          <w:rFonts w:ascii="Aptos" w:eastAsia="Calibri" w:hAnsi="Aptos" w:cs="Aptos"/>
          <w:i/>
          <w:iCs/>
          <w:color w:val="0000FF"/>
          <w:sz w:val="22"/>
          <w:szCs w:val="22"/>
          <w:lang w:eastAsia="en-US"/>
        </w:rPr>
        <w:t>š</w:t>
      </w:r>
      <w:r w:rsidRPr="007B599D">
        <w:rPr>
          <w:rFonts w:ascii="Aptos" w:eastAsia="Calibri" w:hAnsi="Aptos"/>
          <w:i/>
          <w:iCs/>
          <w:color w:val="0000FF"/>
          <w:sz w:val="22"/>
          <w:szCs w:val="22"/>
          <w:lang w:eastAsia="en-US"/>
        </w:rPr>
        <w:t>anas person</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la izmaksas</w:t>
      </w:r>
      <w:r w:rsidR="004C318C" w:rsidRPr="007B599D">
        <w:rPr>
          <w:rFonts w:ascii="Aptos" w:eastAsia="Calibri" w:hAnsi="Aptos"/>
          <w:i/>
          <w:iCs/>
          <w:color w:val="0000FF"/>
          <w:sz w:val="22"/>
          <w:szCs w:val="22"/>
          <w:lang w:eastAsia="en-US"/>
        </w:rPr>
        <w:t xml:space="preserve"> un sadarbības partnera projekta īstenošanas personāla </w:t>
      </w:r>
      <w:r w:rsidR="004C318C" w:rsidRPr="007B599D">
        <w:rPr>
          <w:rFonts w:ascii="Aptos" w:eastAsia="Calibri" w:hAnsi="Aptos"/>
          <w:b/>
          <w:bCs/>
          <w:i/>
          <w:iCs/>
          <w:color w:val="0000FF"/>
          <w:sz w:val="22"/>
          <w:szCs w:val="22"/>
          <w:lang w:eastAsia="en-US"/>
        </w:rPr>
        <w:t>izmaksas</w:t>
      </w:r>
      <w:r w:rsidRPr="007B599D">
        <w:rPr>
          <w:rFonts w:ascii="Aptos" w:eastAsia="Calibri" w:hAnsi="Aptos" w:cs="Aptos"/>
          <w:b/>
          <w:bCs/>
          <w:i/>
          <w:iCs/>
          <w:color w:val="0000FF"/>
          <w:sz w:val="22"/>
          <w:szCs w:val="22"/>
          <w:lang w:eastAsia="en-US"/>
        </w:rPr>
        <w:t> </w:t>
      </w:r>
      <w:r w:rsidRPr="007B599D">
        <w:rPr>
          <w:rFonts w:ascii="Aptos" w:eastAsia="Calibri" w:hAnsi="Aptos"/>
          <w:b/>
          <w:bCs/>
          <w:i/>
          <w:iCs/>
          <w:color w:val="0000FF"/>
          <w:sz w:val="22"/>
          <w:szCs w:val="22"/>
          <w:lang w:eastAsia="en-US"/>
        </w:rPr>
        <w:t>pl</w:t>
      </w:r>
      <w:r w:rsidRPr="007B599D">
        <w:rPr>
          <w:rFonts w:ascii="Aptos" w:eastAsia="Calibri" w:hAnsi="Aptos" w:cs="Aptos"/>
          <w:b/>
          <w:bCs/>
          <w:i/>
          <w:iCs/>
          <w:color w:val="0000FF"/>
          <w:sz w:val="22"/>
          <w:szCs w:val="22"/>
          <w:lang w:eastAsia="en-US"/>
        </w:rPr>
        <w:t>ā</w:t>
      </w:r>
      <w:r w:rsidRPr="007B599D">
        <w:rPr>
          <w:rFonts w:ascii="Aptos" w:eastAsia="Calibri" w:hAnsi="Aptos"/>
          <w:b/>
          <w:bCs/>
          <w:i/>
          <w:iCs/>
          <w:color w:val="0000FF"/>
          <w:sz w:val="22"/>
          <w:szCs w:val="22"/>
          <w:lang w:eastAsia="en-US"/>
        </w:rPr>
        <w:t>no k</w:t>
      </w:r>
      <w:r w:rsidRPr="007B599D">
        <w:rPr>
          <w:rFonts w:ascii="Aptos" w:eastAsia="Calibri" w:hAnsi="Aptos" w:cs="Aptos"/>
          <w:b/>
          <w:bCs/>
          <w:i/>
          <w:iCs/>
          <w:color w:val="0000FF"/>
          <w:sz w:val="22"/>
          <w:szCs w:val="22"/>
          <w:lang w:eastAsia="en-US"/>
        </w:rPr>
        <w:t>ā</w:t>
      </w:r>
      <w:r w:rsidRPr="007B599D">
        <w:rPr>
          <w:rFonts w:ascii="Aptos" w:eastAsia="Calibri" w:hAnsi="Aptos"/>
          <w:b/>
          <w:bCs/>
          <w:i/>
          <w:iCs/>
          <w:color w:val="0000FF"/>
          <w:sz w:val="22"/>
          <w:szCs w:val="22"/>
          <w:lang w:eastAsia="en-US"/>
        </w:rPr>
        <w:t xml:space="preserve"> vienu izmaksu poz</w:t>
      </w:r>
      <w:r w:rsidRPr="007B599D">
        <w:rPr>
          <w:rFonts w:ascii="Aptos" w:eastAsia="Calibri" w:hAnsi="Aptos" w:cs="Aptos"/>
          <w:b/>
          <w:bCs/>
          <w:i/>
          <w:iCs/>
          <w:color w:val="0000FF"/>
          <w:sz w:val="22"/>
          <w:szCs w:val="22"/>
          <w:lang w:eastAsia="en-US"/>
        </w:rPr>
        <w:t>ī</w:t>
      </w:r>
      <w:r w:rsidRPr="007B599D">
        <w:rPr>
          <w:rFonts w:ascii="Aptos" w:eastAsia="Calibri" w:hAnsi="Aptos"/>
          <w:b/>
          <w:bCs/>
          <w:i/>
          <w:iCs/>
          <w:color w:val="0000FF"/>
          <w:sz w:val="22"/>
          <w:szCs w:val="22"/>
          <w:lang w:eastAsia="en-US"/>
        </w:rPr>
        <w:t>ciju</w:t>
      </w:r>
      <w:r w:rsidRPr="007B599D">
        <w:rPr>
          <w:rFonts w:ascii="Aptos" w:eastAsia="Calibri" w:hAnsi="Aptos"/>
          <w:i/>
          <w:iCs/>
          <w:color w:val="0000FF"/>
          <w:sz w:val="22"/>
          <w:szCs w:val="22"/>
          <w:lang w:eastAsia="en-US"/>
        </w:rPr>
        <w:t>, piem</w:t>
      </w:r>
      <w:r w:rsidRPr="007B599D">
        <w:rPr>
          <w:rFonts w:ascii="Aptos" w:eastAsia="Calibri" w:hAnsi="Aptos" w:cs="Aptos"/>
          <w:i/>
          <w:iCs/>
          <w:color w:val="0000FF"/>
          <w:sz w:val="22"/>
          <w:szCs w:val="22"/>
          <w:lang w:eastAsia="en-US"/>
        </w:rPr>
        <w:t>ē</w:t>
      </w:r>
      <w:r w:rsidRPr="007B599D">
        <w:rPr>
          <w:rFonts w:ascii="Aptos" w:eastAsia="Calibri" w:hAnsi="Aptos"/>
          <w:i/>
          <w:iCs/>
          <w:color w:val="0000FF"/>
          <w:sz w:val="22"/>
          <w:szCs w:val="22"/>
          <w:lang w:eastAsia="en-US"/>
        </w:rPr>
        <w:t>rojot vienoto likmi 20 procentu apm</w:t>
      </w:r>
      <w:r w:rsidRPr="007B599D">
        <w:rPr>
          <w:rFonts w:ascii="Aptos" w:eastAsia="Calibri" w:hAnsi="Aptos" w:cs="Aptos"/>
          <w:i/>
          <w:iCs/>
          <w:color w:val="0000FF"/>
          <w:sz w:val="22"/>
          <w:szCs w:val="22"/>
          <w:lang w:eastAsia="en-US"/>
        </w:rPr>
        <w:t>ē</w:t>
      </w:r>
      <w:r w:rsidRPr="007B599D">
        <w:rPr>
          <w:rFonts w:ascii="Aptos" w:eastAsia="Calibri" w:hAnsi="Aptos"/>
          <w:i/>
          <w:iCs/>
          <w:color w:val="0000FF"/>
          <w:sz w:val="22"/>
          <w:szCs w:val="22"/>
          <w:lang w:eastAsia="en-US"/>
        </w:rPr>
        <w:t>r</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 xml:space="preserve"> no tie</w:t>
      </w:r>
      <w:r w:rsidRPr="007B599D">
        <w:rPr>
          <w:rFonts w:ascii="Aptos" w:eastAsia="Calibri" w:hAnsi="Aptos" w:cs="Aptos"/>
          <w:i/>
          <w:iCs/>
          <w:color w:val="0000FF"/>
          <w:sz w:val="22"/>
          <w:szCs w:val="22"/>
          <w:lang w:eastAsia="en-US"/>
        </w:rPr>
        <w:t>š</w:t>
      </w:r>
      <w:r w:rsidRPr="007B599D">
        <w:rPr>
          <w:rFonts w:ascii="Aptos" w:eastAsia="Calibri" w:hAnsi="Aptos"/>
          <w:i/>
          <w:iCs/>
          <w:color w:val="0000FF"/>
          <w:sz w:val="22"/>
          <w:szCs w:val="22"/>
          <w:lang w:eastAsia="en-US"/>
        </w:rPr>
        <w:t>aj</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m attiecin</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maj</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m izmaks</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m, kas nav person</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la izmaksas.</w:t>
      </w:r>
    </w:p>
    <w:p w14:paraId="139531BB" w14:textId="7F5110ED" w:rsidR="00C010F3" w:rsidRPr="007B599D" w:rsidRDefault="00AC5142" w:rsidP="00CB36E0">
      <w:pPr>
        <w:pStyle w:val="Heading3"/>
        <w:spacing w:before="0" w:beforeAutospacing="0" w:after="120" w:afterAutospacing="0"/>
        <w:jc w:val="both"/>
        <w:rPr>
          <w:rFonts w:ascii="Aptos" w:eastAsia="Times New Roman" w:hAnsi="Aptos"/>
          <w:sz w:val="24"/>
          <w:szCs w:val="24"/>
        </w:rPr>
      </w:pPr>
      <w:r w:rsidRPr="007B599D">
        <w:rPr>
          <w:rFonts w:ascii="Aptos" w:eastAsia="Times New Roman" w:hAnsi="Aptos"/>
          <w:sz w:val="24"/>
          <w:szCs w:val="24"/>
        </w:rPr>
        <w:t xml:space="preserve">2.2. </w:t>
      </w:r>
      <w:r w:rsidR="00255E46" w:rsidRPr="007B599D">
        <w:rPr>
          <w:rFonts w:ascii="Aptos" w:eastAsia="Times New Roman" w:hAnsi="Aptos"/>
          <w:sz w:val="24"/>
          <w:szCs w:val="24"/>
        </w:rPr>
        <w:t>Projekta īstenošanas kapacitāte</w:t>
      </w:r>
    </w:p>
    <w:p w14:paraId="581CFBD4" w14:textId="29892E22" w:rsidR="00B34E87" w:rsidRPr="007B599D" w:rsidRDefault="00B34E87" w:rsidP="00C010F3">
      <w:pPr>
        <w:jc w:val="both"/>
        <w:rPr>
          <w:rFonts w:ascii="Aptos" w:hAnsi="Aptos"/>
          <w:b/>
          <w:bCs/>
          <w:i/>
          <w:color w:val="0000FF"/>
          <w:sz w:val="22"/>
          <w:szCs w:val="22"/>
        </w:rPr>
      </w:pPr>
      <w:r w:rsidRPr="007B599D">
        <w:rPr>
          <w:rFonts w:ascii="Aptos" w:hAnsi="Aptos"/>
          <w:b/>
          <w:bCs/>
          <w:i/>
          <w:color w:val="0000FF"/>
          <w:sz w:val="22"/>
          <w:szCs w:val="22"/>
        </w:rPr>
        <w:t xml:space="preserve">Šajā </w:t>
      </w:r>
      <w:r w:rsidR="00841584" w:rsidRPr="007B599D">
        <w:rPr>
          <w:rFonts w:ascii="Aptos" w:hAnsi="Aptos"/>
          <w:b/>
          <w:bCs/>
          <w:i/>
          <w:iCs/>
          <w:color w:val="0000FF"/>
          <w:sz w:val="22"/>
          <w:szCs w:val="22"/>
        </w:rPr>
        <w:t>sadaļā</w:t>
      </w:r>
      <w:r w:rsidR="00A62235" w:rsidRPr="007B599D">
        <w:rPr>
          <w:rFonts w:ascii="Aptos" w:hAnsi="Aptos"/>
          <w:b/>
          <w:bCs/>
          <w:i/>
          <w:iCs/>
          <w:color w:val="0000FF"/>
          <w:sz w:val="22"/>
          <w:szCs w:val="22"/>
        </w:rPr>
        <w:t xml:space="preserve"> </w:t>
      </w:r>
      <w:r w:rsidRPr="007B599D">
        <w:rPr>
          <w:rFonts w:ascii="Aptos" w:hAnsi="Aptos"/>
          <w:b/>
          <w:bCs/>
          <w:i/>
          <w:color w:val="0000FF"/>
          <w:sz w:val="22"/>
          <w:szCs w:val="22"/>
        </w:rPr>
        <w:t>projekta iesniedzējs:</w:t>
      </w:r>
    </w:p>
    <w:p w14:paraId="440CA717" w14:textId="7008D1B5" w:rsidR="00F74553" w:rsidRPr="007B599D" w:rsidRDefault="00F74553" w:rsidP="00F84906">
      <w:pPr>
        <w:numPr>
          <w:ilvl w:val="0"/>
          <w:numId w:val="1"/>
        </w:numPr>
        <w:ind w:left="714" w:hanging="357"/>
        <w:jc w:val="both"/>
        <w:rPr>
          <w:rFonts w:ascii="Aptos" w:hAnsi="Aptos"/>
          <w:i/>
          <w:color w:val="0000FF"/>
          <w:sz w:val="22"/>
          <w:szCs w:val="22"/>
        </w:rPr>
      </w:pPr>
      <w:r w:rsidRPr="007B599D">
        <w:rPr>
          <w:rFonts w:ascii="Aptos" w:hAnsi="Aptos"/>
          <w:i/>
          <w:color w:val="0000FF"/>
          <w:sz w:val="22"/>
          <w:szCs w:val="22"/>
        </w:rPr>
        <w:t>aprakst</w:t>
      </w:r>
      <w:r w:rsidR="006D5E55" w:rsidRPr="007B599D">
        <w:rPr>
          <w:rFonts w:ascii="Aptos" w:hAnsi="Aptos"/>
          <w:i/>
          <w:color w:val="0000FF"/>
          <w:sz w:val="22"/>
          <w:szCs w:val="22"/>
        </w:rPr>
        <w:t>a</w:t>
      </w:r>
      <w:r w:rsidRPr="007B599D">
        <w:rPr>
          <w:rFonts w:ascii="Aptos" w:hAnsi="Aptos"/>
          <w:i/>
          <w:color w:val="0000FF"/>
          <w:sz w:val="22"/>
          <w:szCs w:val="22"/>
        </w:rPr>
        <w:t xml:space="preserve"> projekta vadības un īstenošanas procesu un tā organizēšanu;</w:t>
      </w:r>
    </w:p>
    <w:p w14:paraId="0CA76BF1" w14:textId="77777777" w:rsidR="00F41BE0" w:rsidRPr="007B599D" w:rsidRDefault="00B34E87" w:rsidP="00F84906">
      <w:pPr>
        <w:numPr>
          <w:ilvl w:val="0"/>
          <w:numId w:val="1"/>
        </w:numPr>
        <w:ind w:left="714" w:hanging="357"/>
        <w:jc w:val="both"/>
        <w:rPr>
          <w:rFonts w:ascii="Aptos" w:hAnsi="Aptos"/>
          <w:i/>
          <w:color w:val="0000FF"/>
          <w:sz w:val="22"/>
          <w:szCs w:val="22"/>
        </w:rPr>
      </w:pPr>
      <w:r w:rsidRPr="007B599D">
        <w:rPr>
          <w:rFonts w:ascii="Aptos" w:hAnsi="Aptos"/>
          <w:i/>
          <w:color w:val="0000FF"/>
          <w:sz w:val="22"/>
          <w:szCs w:val="22"/>
        </w:rPr>
        <w:t>sniedz informāciju par projekta vadībai un īstenošanai nepieciešamo un pieejamo materiāltehnisko nodrošinājumu;</w:t>
      </w:r>
    </w:p>
    <w:p w14:paraId="4C2ACC34" w14:textId="552C280E" w:rsidR="00C93AEB" w:rsidRPr="007B599D" w:rsidRDefault="00AD369C" w:rsidP="00F84906">
      <w:pPr>
        <w:numPr>
          <w:ilvl w:val="0"/>
          <w:numId w:val="1"/>
        </w:numPr>
        <w:ind w:left="714" w:hanging="357"/>
        <w:jc w:val="both"/>
        <w:rPr>
          <w:rFonts w:ascii="Aptos" w:hAnsi="Aptos"/>
          <w:i/>
          <w:color w:val="0000FF"/>
          <w:sz w:val="22"/>
          <w:szCs w:val="22"/>
        </w:rPr>
      </w:pPr>
      <w:r w:rsidRPr="007B599D">
        <w:rPr>
          <w:rFonts w:ascii="Aptos" w:hAnsi="Aptos"/>
          <w:i/>
          <w:color w:val="0000FF"/>
          <w:sz w:val="22"/>
          <w:szCs w:val="22"/>
        </w:rPr>
        <w:t xml:space="preserve">ja projekta iesnieguma attiecināmajās izmaksās ir paredzēta darbavietas </w:t>
      </w:r>
      <w:r w:rsidRPr="007B599D">
        <w:rPr>
          <w:rFonts w:ascii="Aptos" w:hAnsi="Aptos"/>
          <w:i/>
          <w:color w:val="0000FF"/>
          <w:sz w:val="22"/>
          <w:szCs w:val="22"/>
          <w:u w:val="single"/>
        </w:rPr>
        <w:t>aprīkojuma iegāde vai noma, tai skaitā uzturēšana un remonts</w:t>
      </w:r>
      <w:r w:rsidR="009E77C5" w:rsidRPr="007B599D">
        <w:rPr>
          <w:rFonts w:ascii="Aptos" w:hAnsi="Aptos"/>
          <w:i/>
          <w:color w:val="0000FF"/>
          <w:sz w:val="22"/>
          <w:szCs w:val="22"/>
          <w:u w:val="single"/>
        </w:rPr>
        <w:t>,</w:t>
      </w:r>
      <w:r w:rsidR="009E77C5" w:rsidRPr="007B599D">
        <w:rPr>
          <w:rFonts w:ascii="Aptos" w:hAnsi="Aptos"/>
          <w:i/>
          <w:color w:val="0000FF"/>
          <w:sz w:val="22"/>
          <w:szCs w:val="22"/>
        </w:rPr>
        <w:t xml:space="preserve"> </w:t>
      </w:r>
      <w:r w:rsidR="00B34E87" w:rsidRPr="007B599D">
        <w:rPr>
          <w:rFonts w:ascii="Aptos" w:hAnsi="Aptos"/>
          <w:b/>
          <w:bCs/>
          <w:i/>
          <w:color w:val="0000FF"/>
          <w:sz w:val="22"/>
          <w:szCs w:val="22"/>
        </w:rPr>
        <w:t xml:space="preserve">sniedz detalizētu </w:t>
      </w:r>
      <w:r w:rsidR="00EB4BE6">
        <w:rPr>
          <w:rFonts w:ascii="Aptos" w:hAnsi="Aptos"/>
          <w:b/>
          <w:bCs/>
          <w:i/>
          <w:color w:val="0000FF"/>
          <w:sz w:val="22"/>
          <w:szCs w:val="22"/>
        </w:rPr>
        <w:t>aprakstu</w:t>
      </w:r>
      <w:r w:rsidR="00B34E87" w:rsidRPr="007B599D">
        <w:rPr>
          <w:rFonts w:ascii="Aptos" w:hAnsi="Aptos"/>
          <w:i/>
          <w:color w:val="0000FF"/>
          <w:sz w:val="22"/>
          <w:szCs w:val="22"/>
        </w:rPr>
        <w:t xml:space="preserve"> par nepieciešamo materiāltehnisko līdzekļu veidiem un skaitu, norādot, kas ir projekta iesniedzēja rīcībā un ko plānots iegādāties vai nomāt projekta ietvaros, kā arī precīzu materiāltehniskā nodrošinājuma piesaistes veidu</w:t>
      </w:r>
      <w:r w:rsidR="00E52189">
        <w:rPr>
          <w:rFonts w:ascii="Aptos" w:hAnsi="Aptos"/>
          <w:i/>
          <w:color w:val="0000FF"/>
          <w:sz w:val="22"/>
          <w:szCs w:val="22"/>
        </w:rPr>
        <w:t>.</w:t>
      </w:r>
    </w:p>
    <w:p w14:paraId="3C42EB72" w14:textId="053151DF" w:rsidR="00E77D30" w:rsidRPr="00FF0B1A" w:rsidRDefault="001A15D8" w:rsidP="00650777">
      <w:pPr>
        <w:pStyle w:val="ListParagraph"/>
        <w:numPr>
          <w:ilvl w:val="0"/>
          <w:numId w:val="59"/>
        </w:numPr>
        <w:spacing w:afterLines="120" w:after="288"/>
        <w:ind w:left="142" w:hanging="284"/>
        <w:jc w:val="both"/>
        <w:rPr>
          <w:rFonts w:ascii="Aptos" w:hAnsi="Aptos"/>
          <w:i/>
          <w:iCs/>
          <w:color w:val="0000FF"/>
        </w:rPr>
      </w:pPr>
      <w:r w:rsidRPr="000A125D">
        <w:rPr>
          <w:rFonts w:ascii="Aptos" w:hAnsi="Aptos"/>
          <w:i/>
          <w:color w:val="0000FF"/>
          <w:lang w:val="lv"/>
        </w:rPr>
        <w:t>Vēršam uzmanību, ka</w:t>
      </w:r>
      <w:r w:rsidR="00C5758E" w:rsidRPr="000A125D">
        <w:rPr>
          <w:rFonts w:ascii="Aptos" w:hAnsi="Aptos"/>
          <w:i/>
          <w:color w:val="0000FF"/>
          <w:lang w:val="lv"/>
        </w:rPr>
        <w:t xml:space="preserve">, norādot informāciju par </w:t>
      </w:r>
      <w:r w:rsidRPr="000A125D">
        <w:rPr>
          <w:rFonts w:ascii="Aptos" w:hAnsi="Aptos"/>
          <w:i/>
          <w:color w:val="0000FF"/>
          <w:lang w:val="lv"/>
        </w:rPr>
        <w:t>projekta vadības un īstenošanas p</w:t>
      </w:r>
      <w:r w:rsidR="00FE6FB5" w:rsidRPr="000A125D">
        <w:rPr>
          <w:rFonts w:ascii="Aptos" w:hAnsi="Aptos"/>
          <w:i/>
          <w:color w:val="0000FF"/>
          <w:lang w:val="lv"/>
        </w:rPr>
        <w:t>ersonāl</w:t>
      </w:r>
      <w:r w:rsidR="00C5758E" w:rsidRPr="000A125D">
        <w:rPr>
          <w:rFonts w:ascii="Aptos" w:hAnsi="Aptos"/>
          <w:i/>
          <w:color w:val="0000FF"/>
          <w:lang w:val="lv"/>
        </w:rPr>
        <w:t>u,</w:t>
      </w:r>
      <w:r w:rsidR="002F7CE1" w:rsidRPr="000A125D">
        <w:rPr>
          <w:rFonts w:ascii="Aptos" w:hAnsi="Aptos"/>
          <w:i/>
          <w:color w:val="0000FF"/>
          <w:lang w:val="lv"/>
        </w:rPr>
        <w:t xml:space="preserve"> </w:t>
      </w:r>
      <w:r w:rsidR="00C5758E" w:rsidRPr="000A125D">
        <w:rPr>
          <w:rFonts w:ascii="Aptos" w:hAnsi="Aptos"/>
          <w:i/>
          <w:color w:val="0000FF"/>
          <w:lang w:val="lv"/>
        </w:rPr>
        <w:t>jāņem vēr</w:t>
      </w:r>
      <w:r w:rsidR="005C65B1" w:rsidRPr="000A125D">
        <w:rPr>
          <w:rFonts w:ascii="Aptos" w:hAnsi="Aptos"/>
          <w:i/>
          <w:color w:val="0000FF"/>
          <w:lang w:val="lv"/>
        </w:rPr>
        <w:t>ā</w:t>
      </w:r>
      <w:r w:rsidR="002F7CE1" w:rsidRPr="000A125D">
        <w:rPr>
          <w:rFonts w:ascii="Aptos" w:hAnsi="Aptos"/>
          <w:i/>
          <w:color w:val="0000FF"/>
          <w:lang w:val="lv"/>
        </w:rPr>
        <w:t xml:space="preserve"> </w:t>
      </w:r>
      <w:r w:rsidR="00853D6B" w:rsidRPr="00FF0B1A">
        <w:rPr>
          <w:rFonts w:ascii="Aptos" w:hAnsi="Aptos"/>
          <w:i/>
          <w:color w:val="0000FF"/>
          <w:u w:val="single"/>
          <w:lang w:val="lv"/>
        </w:rPr>
        <w:t xml:space="preserve">gan </w:t>
      </w:r>
      <w:r w:rsidR="000D547A" w:rsidRPr="00FF0B1A">
        <w:rPr>
          <w:rFonts w:ascii="Aptos" w:hAnsi="Aptos"/>
          <w:i/>
          <w:color w:val="0000FF"/>
          <w:u w:val="single"/>
        </w:rPr>
        <w:t>finansējuma saņēmēja</w:t>
      </w:r>
      <w:r w:rsidR="000D547A" w:rsidRPr="000A125D">
        <w:rPr>
          <w:rFonts w:ascii="Aptos" w:hAnsi="Aptos"/>
          <w:i/>
          <w:color w:val="0000FF"/>
        </w:rPr>
        <w:t xml:space="preserve"> projekta vadības un projekta īstenošanas personāl</w:t>
      </w:r>
      <w:r w:rsidR="00A678F5" w:rsidRPr="000A125D">
        <w:rPr>
          <w:rFonts w:ascii="Aptos" w:hAnsi="Aptos"/>
          <w:i/>
          <w:color w:val="0000FF"/>
        </w:rPr>
        <w:t>s</w:t>
      </w:r>
      <w:r w:rsidR="00853D6B" w:rsidRPr="000A125D">
        <w:rPr>
          <w:rFonts w:ascii="Aptos" w:hAnsi="Aptos"/>
          <w:i/>
          <w:color w:val="0000FF"/>
        </w:rPr>
        <w:t xml:space="preserve">, </w:t>
      </w:r>
      <w:r w:rsidR="00853D6B" w:rsidRPr="00FF0B1A">
        <w:rPr>
          <w:rFonts w:ascii="Aptos" w:hAnsi="Aptos"/>
          <w:i/>
          <w:color w:val="0000FF"/>
          <w:u w:val="single"/>
        </w:rPr>
        <w:t xml:space="preserve">gan </w:t>
      </w:r>
      <w:r w:rsidR="000D547A" w:rsidRPr="00FF0B1A">
        <w:rPr>
          <w:rFonts w:ascii="Aptos" w:hAnsi="Aptos"/>
          <w:i/>
          <w:color w:val="0000FF"/>
          <w:u w:val="single"/>
        </w:rPr>
        <w:t>sadarbības partnera projekta īstenošanas personāl</w:t>
      </w:r>
      <w:r w:rsidR="00853D6B" w:rsidRPr="00FF0B1A">
        <w:rPr>
          <w:rFonts w:ascii="Aptos" w:hAnsi="Aptos"/>
          <w:i/>
          <w:color w:val="0000FF"/>
          <w:u w:val="single"/>
        </w:rPr>
        <w:t>s</w:t>
      </w:r>
      <w:r w:rsidR="00853D6B" w:rsidRPr="000A125D">
        <w:rPr>
          <w:rFonts w:ascii="Aptos" w:hAnsi="Aptos"/>
          <w:i/>
          <w:color w:val="0000FF"/>
        </w:rPr>
        <w:t xml:space="preserve">, t.sk. </w:t>
      </w:r>
      <w:r w:rsidR="008017EC" w:rsidRPr="000A125D">
        <w:rPr>
          <w:rFonts w:ascii="Aptos" w:hAnsi="Aptos"/>
          <w:i/>
          <w:color w:val="0000FF"/>
        </w:rPr>
        <w:t>sadarbības partnera projekta vadībai un īstenošanai nepieciešamais un pieejamais materiāltehniskais nodrošinājums.</w:t>
      </w:r>
    </w:p>
    <w:p w14:paraId="60975868" w14:textId="4D4593AF" w:rsidR="004265A2" w:rsidRPr="007B599D" w:rsidRDefault="006610E5" w:rsidP="00650777">
      <w:pPr>
        <w:spacing w:afterLines="120" w:after="288"/>
        <w:contextualSpacing/>
        <w:jc w:val="both"/>
        <w:rPr>
          <w:rFonts w:ascii="Aptos" w:hAnsi="Aptos"/>
          <w:b/>
          <w:bCs/>
          <w:iCs/>
        </w:rPr>
      </w:pPr>
      <w:r w:rsidRPr="007B599D">
        <w:rPr>
          <w:rFonts w:ascii="Aptos" w:hAnsi="Aptos"/>
          <w:b/>
          <w:bCs/>
          <w:iCs/>
        </w:rPr>
        <w:t xml:space="preserve">2.3. </w:t>
      </w:r>
      <w:r w:rsidR="004265A2" w:rsidRPr="007B599D">
        <w:rPr>
          <w:rFonts w:ascii="Aptos" w:hAnsi="Aptos"/>
          <w:b/>
          <w:bCs/>
          <w:iCs/>
        </w:rPr>
        <w:t>Projekta īstenošanas/uzraudzības shēmas apraksts</w:t>
      </w:r>
    </w:p>
    <w:p w14:paraId="02060669" w14:textId="2CAE8837" w:rsidR="001E0083" w:rsidRPr="007B599D" w:rsidRDefault="001E0083" w:rsidP="00F84906">
      <w:pPr>
        <w:spacing w:after="60"/>
        <w:jc w:val="both"/>
        <w:rPr>
          <w:rFonts w:ascii="Aptos" w:hAnsi="Aptos"/>
          <w:b/>
          <w:bCs/>
          <w:i/>
          <w:color w:val="0000FF"/>
          <w:sz w:val="22"/>
          <w:szCs w:val="22"/>
        </w:rPr>
      </w:pPr>
      <w:r w:rsidRPr="007B599D">
        <w:rPr>
          <w:rFonts w:ascii="Aptos" w:hAnsi="Aptos"/>
          <w:b/>
          <w:bCs/>
          <w:i/>
          <w:color w:val="0000FF"/>
          <w:sz w:val="22"/>
          <w:szCs w:val="22"/>
        </w:rPr>
        <w:t xml:space="preserve">Šajā </w:t>
      </w:r>
      <w:r w:rsidRPr="007B599D">
        <w:rPr>
          <w:rFonts w:ascii="Aptos" w:hAnsi="Aptos"/>
          <w:b/>
          <w:bCs/>
          <w:i/>
          <w:iCs/>
          <w:color w:val="0000FF"/>
          <w:sz w:val="22"/>
          <w:szCs w:val="22"/>
        </w:rPr>
        <w:t xml:space="preserve">sadaļā </w:t>
      </w:r>
      <w:r w:rsidRPr="007B599D">
        <w:rPr>
          <w:rFonts w:ascii="Aptos" w:hAnsi="Aptos"/>
          <w:b/>
          <w:bCs/>
          <w:i/>
          <w:color w:val="0000FF"/>
          <w:sz w:val="22"/>
          <w:szCs w:val="22"/>
        </w:rPr>
        <w:t>projekta iesniedzējs</w:t>
      </w:r>
      <w:r w:rsidR="00F40A45">
        <w:rPr>
          <w:rFonts w:ascii="Aptos" w:hAnsi="Aptos"/>
          <w:b/>
          <w:bCs/>
          <w:i/>
          <w:color w:val="0000FF"/>
          <w:sz w:val="22"/>
          <w:szCs w:val="22"/>
        </w:rPr>
        <w:t xml:space="preserve"> raksturo:</w:t>
      </w:r>
    </w:p>
    <w:p w14:paraId="3C308F16" w14:textId="3EAC6333" w:rsidR="001E0083" w:rsidRPr="007B599D" w:rsidRDefault="001E0083" w:rsidP="00F84906">
      <w:pPr>
        <w:numPr>
          <w:ilvl w:val="0"/>
          <w:numId w:val="1"/>
        </w:numPr>
        <w:spacing w:afterLines="60" w:after="144"/>
        <w:ind w:left="567" w:hanging="357"/>
        <w:jc w:val="both"/>
        <w:rPr>
          <w:rFonts w:ascii="Aptos" w:hAnsi="Aptos"/>
          <w:i/>
          <w:color w:val="0000FF"/>
          <w:sz w:val="22"/>
          <w:szCs w:val="22"/>
        </w:rPr>
      </w:pPr>
      <w:r w:rsidRPr="007B599D">
        <w:rPr>
          <w:rFonts w:ascii="Aptos" w:hAnsi="Aptos"/>
          <w:i/>
          <w:iCs/>
          <w:color w:val="0000FF"/>
          <w:sz w:val="22"/>
          <w:szCs w:val="22"/>
        </w:rPr>
        <w:t xml:space="preserve">plānoto projekta vadības </w:t>
      </w:r>
      <w:r w:rsidR="001F7EB1" w:rsidRPr="007B599D">
        <w:rPr>
          <w:rFonts w:ascii="Aptos" w:hAnsi="Aptos"/>
          <w:i/>
          <w:iCs/>
          <w:color w:val="0000FF"/>
          <w:sz w:val="22"/>
          <w:szCs w:val="22"/>
        </w:rPr>
        <w:t>un īstenoš</w:t>
      </w:r>
      <w:r w:rsidR="001F42E8" w:rsidRPr="007B599D">
        <w:rPr>
          <w:rFonts w:ascii="Aptos" w:hAnsi="Aptos"/>
          <w:i/>
          <w:iCs/>
          <w:color w:val="0000FF"/>
          <w:sz w:val="22"/>
          <w:szCs w:val="22"/>
        </w:rPr>
        <w:t>anas procesu un tā organizēšanu</w:t>
      </w:r>
      <w:r w:rsidRPr="007B599D">
        <w:rPr>
          <w:rFonts w:ascii="Aptos" w:hAnsi="Aptos"/>
          <w:i/>
          <w:iCs/>
          <w:color w:val="0000FF"/>
          <w:sz w:val="22"/>
          <w:szCs w:val="22"/>
        </w:rPr>
        <w:t>, t.i., kādas darbības plānotas, lai nodrošinātu sekmīgu projekta īstenošanu, kādi iekšējie uzraudzības instrumenti plānoti projekta vadības kvalitātes nodrošināšanai un kontrolei, u.tml.;</w:t>
      </w:r>
    </w:p>
    <w:p w14:paraId="770919AA" w14:textId="76665E5C" w:rsidR="00B16AE1" w:rsidRDefault="004842A3" w:rsidP="00F84906">
      <w:pPr>
        <w:numPr>
          <w:ilvl w:val="0"/>
          <w:numId w:val="1"/>
        </w:numPr>
        <w:spacing w:afterLines="60" w:after="144"/>
        <w:ind w:left="567" w:hanging="357"/>
        <w:jc w:val="both"/>
        <w:rPr>
          <w:rFonts w:ascii="Aptos" w:hAnsi="Aptos"/>
          <w:i/>
          <w:color w:val="0000FF"/>
          <w:sz w:val="22"/>
          <w:szCs w:val="22"/>
        </w:rPr>
      </w:pPr>
      <w:r w:rsidRPr="007B599D">
        <w:rPr>
          <w:rFonts w:ascii="Aptos" w:hAnsi="Aptos"/>
          <w:i/>
          <w:iCs/>
          <w:color w:val="0000FF"/>
          <w:sz w:val="22"/>
          <w:szCs w:val="22"/>
        </w:rPr>
        <w:t>sadarbības mehānismu ar sadarbības partneri</w:t>
      </w:r>
      <w:r w:rsidR="00131C51" w:rsidRPr="007B599D">
        <w:rPr>
          <w:rFonts w:ascii="Aptos" w:hAnsi="Aptos"/>
          <w:i/>
          <w:iCs/>
          <w:color w:val="0000FF"/>
          <w:sz w:val="22"/>
          <w:szCs w:val="22"/>
        </w:rPr>
        <w:t xml:space="preserve"> atbilstoši </w:t>
      </w:r>
      <w:r w:rsidR="00200AB2">
        <w:rPr>
          <w:rFonts w:ascii="Aptos" w:hAnsi="Aptos"/>
          <w:i/>
          <w:iCs/>
          <w:color w:val="0000FF"/>
          <w:sz w:val="22"/>
          <w:szCs w:val="22"/>
        </w:rPr>
        <w:t xml:space="preserve">SAM </w:t>
      </w:r>
      <w:r w:rsidR="00131C51" w:rsidRPr="007B599D">
        <w:rPr>
          <w:rFonts w:ascii="Aptos" w:hAnsi="Aptos"/>
          <w:i/>
          <w:iCs/>
          <w:color w:val="0000FF"/>
          <w:sz w:val="22"/>
          <w:szCs w:val="22"/>
        </w:rPr>
        <w:t>MK noteikumu 15. punktam</w:t>
      </w:r>
      <w:r w:rsidR="00673B0F" w:rsidRPr="007B599D">
        <w:rPr>
          <w:rFonts w:ascii="Aptos" w:hAnsi="Aptos"/>
          <w:i/>
          <w:iCs/>
          <w:color w:val="0000FF"/>
          <w:sz w:val="22"/>
          <w:szCs w:val="22"/>
        </w:rPr>
        <w:t xml:space="preserve"> un</w:t>
      </w:r>
      <w:r w:rsidR="004177A8">
        <w:rPr>
          <w:rFonts w:ascii="Aptos" w:hAnsi="Aptos"/>
          <w:i/>
          <w:iCs/>
          <w:color w:val="0000FF"/>
          <w:sz w:val="22"/>
          <w:szCs w:val="22"/>
        </w:rPr>
        <w:t xml:space="preserve"> apraksta ar kādām rīcībām nodrošinās </w:t>
      </w:r>
      <w:r w:rsidRPr="007B599D">
        <w:rPr>
          <w:rFonts w:ascii="Aptos" w:hAnsi="Aptos"/>
          <w:i/>
          <w:iCs/>
          <w:color w:val="0000FF"/>
          <w:sz w:val="22"/>
          <w:szCs w:val="22"/>
        </w:rPr>
        <w:t xml:space="preserve">MK noteikumu </w:t>
      </w:r>
      <w:r w:rsidR="00E6054D" w:rsidRPr="007B599D">
        <w:rPr>
          <w:rFonts w:ascii="Aptos" w:hAnsi="Aptos"/>
          <w:i/>
          <w:iCs/>
          <w:color w:val="0000FF"/>
          <w:sz w:val="22"/>
          <w:szCs w:val="22"/>
        </w:rPr>
        <w:t>26</w:t>
      </w:r>
      <w:r w:rsidR="001A5ECC">
        <w:rPr>
          <w:rFonts w:ascii="Aptos" w:hAnsi="Aptos"/>
          <w:i/>
          <w:iCs/>
          <w:color w:val="0000FF"/>
          <w:sz w:val="22"/>
          <w:szCs w:val="22"/>
        </w:rPr>
        <w:t xml:space="preserve">. </w:t>
      </w:r>
      <w:r w:rsidR="00E6054D" w:rsidRPr="007B599D">
        <w:rPr>
          <w:rFonts w:ascii="Aptos" w:hAnsi="Aptos"/>
          <w:i/>
          <w:iCs/>
          <w:color w:val="0000FF"/>
          <w:sz w:val="22"/>
          <w:szCs w:val="22"/>
        </w:rPr>
        <w:t>un 27. punkt</w:t>
      </w:r>
      <w:r w:rsidR="00E6054D" w:rsidRPr="007B599D">
        <w:rPr>
          <w:rFonts w:ascii="Aptos" w:hAnsi="Aptos"/>
          <w:i/>
          <w:color w:val="0000FF"/>
          <w:sz w:val="22"/>
          <w:szCs w:val="22"/>
        </w:rPr>
        <w:t xml:space="preserve">ā noteikto </w:t>
      </w:r>
      <w:r w:rsidR="001D30F8" w:rsidRPr="007B599D">
        <w:rPr>
          <w:rFonts w:ascii="Aptos" w:hAnsi="Aptos"/>
          <w:i/>
          <w:color w:val="0000FF"/>
          <w:sz w:val="22"/>
          <w:szCs w:val="22"/>
        </w:rPr>
        <w:t xml:space="preserve">prasību ievērošanu. </w:t>
      </w:r>
    </w:p>
    <w:p w14:paraId="631F50DF" w14:textId="1208DBEE" w:rsidR="00121783" w:rsidRDefault="00121783" w:rsidP="00F84906">
      <w:pPr>
        <w:numPr>
          <w:ilvl w:val="0"/>
          <w:numId w:val="1"/>
        </w:numPr>
        <w:spacing w:afterLines="60" w:after="144"/>
        <w:ind w:left="567" w:hanging="357"/>
        <w:jc w:val="both"/>
        <w:rPr>
          <w:rFonts w:ascii="Aptos" w:hAnsi="Aptos"/>
          <w:i/>
          <w:color w:val="0000FF"/>
          <w:sz w:val="22"/>
          <w:szCs w:val="22"/>
        </w:rPr>
      </w:pPr>
      <w:r>
        <w:rPr>
          <w:rFonts w:ascii="Aptos" w:hAnsi="Aptos"/>
          <w:i/>
          <w:color w:val="0000FF"/>
          <w:sz w:val="22"/>
          <w:szCs w:val="22"/>
        </w:rPr>
        <w:t>kārtību, k</w:t>
      </w:r>
      <w:r w:rsidR="002F05C9">
        <w:rPr>
          <w:rFonts w:ascii="Aptos" w:hAnsi="Aptos"/>
          <w:i/>
          <w:color w:val="0000FF"/>
          <w:sz w:val="22"/>
          <w:szCs w:val="22"/>
        </w:rPr>
        <w:t>ā</w:t>
      </w:r>
      <w:r w:rsidR="00DA33AB">
        <w:rPr>
          <w:rFonts w:ascii="Aptos" w:hAnsi="Aptos"/>
          <w:i/>
          <w:color w:val="0000FF"/>
          <w:sz w:val="22"/>
          <w:szCs w:val="22"/>
        </w:rPr>
        <w:t>dā</w:t>
      </w:r>
      <w:r w:rsidR="002F05C9">
        <w:rPr>
          <w:rFonts w:ascii="Aptos" w:hAnsi="Aptos"/>
          <w:i/>
          <w:color w:val="0000FF"/>
          <w:sz w:val="22"/>
          <w:szCs w:val="22"/>
        </w:rPr>
        <w:t xml:space="preserve"> tiks </w:t>
      </w:r>
      <w:r w:rsidR="00200AB2">
        <w:rPr>
          <w:rFonts w:ascii="Aptos" w:hAnsi="Aptos"/>
          <w:i/>
          <w:color w:val="0000FF"/>
          <w:sz w:val="22"/>
          <w:szCs w:val="22"/>
        </w:rPr>
        <w:t xml:space="preserve">uzkrāti </w:t>
      </w:r>
      <w:r w:rsidR="000F6235">
        <w:rPr>
          <w:rFonts w:ascii="Aptos" w:hAnsi="Aptos"/>
          <w:i/>
          <w:color w:val="0000FF"/>
          <w:sz w:val="22"/>
          <w:szCs w:val="22"/>
        </w:rPr>
        <w:t>SAM MK noteikumu 28.2., 28.3.</w:t>
      </w:r>
      <w:r w:rsidR="00DC4B91">
        <w:rPr>
          <w:rFonts w:ascii="Aptos" w:hAnsi="Aptos"/>
          <w:i/>
          <w:color w:val="0000FF"/>
          <w:sz w:val="22"/>
          <w:szCs w:val="22"/>
        </w:rPr>
        <w:t xml:space="preserve"> </w:t>
      </w:r>
      <w:r w:rsidR="000F6235">
        <w:rPr>
          <w:rFonts w:ascii="Aptos" w:hAnsi="Aptos"/>
          <w:i/>
          <w:color w:val="0000FF"/>
          <w:sz w:val="22"/>
          <w:szCs w:val="22"/>
        </w:rPr>
        <w:t xml:space="preserve">apakšpunktā noteiktie dati. </w:t>
      </w:r>
    </w:p>
    <w:p w14:paraId="2BC85343" w14:textId="2957160D" w:rsidR="00DC4B91" w:rsidRDefault="00DC4B91" w:rsidP="00F84906">
      <w:pPr>
        <w:numPr>
          <w:ilvl w:val="0"/>
          <w:numId w:val="1"/>
        </w:numPr>
        <w:spacing w:afterLines="60" w:after="144"/>
        <w:ind w:left="567" w:hanging="357"/>
        <w:jc w:val="both"/>
        <w:rPr>
          <w:rFonts w:ascii="Aptos" w:hAnsi="Aptos"/>
          <w:i/>
          <w:color w:val="0000FF"/>
          <w:sz w:val="22"/>
          <w:szCs w:val="22"/>
        </w:rPr>
      </w:pPr>
      <w:r>
        <w:rPr>
          <w:rFonts w:ascii="Aptos" w:hAnsi="Aptos"/>
          <w:i/>
          <w:color w:val="0000FF"/>
          <w:sz w:val="22"/>
          <w:szCs w:val="22"/>
        </w:rPr>
        <w:t>kā</w:t>
      </w:r>
      <w:r w:rsidR="00B77A1A">
        <w:rPr>
          <w:rFonts w:ascii="Aptos" w:hAnsi="Aptos"/>
          <w:i/>
          <w:color w:val="0000FF"/>
          <w:sz w:val="22"/>
          <w:szCs w:val="22"/>
        </w:rPr>
        <w:t xml:space="preserve"> </w:t>
      </w:r>
      <w:r w:rsidR="004E46C2">
        <w:rPr>
          <w:rFonts w:ascii="Aptos" w:hAnsi="Aptos"/>
          <w:i/>
          <w:color w:val="0000FF"/>
          <w:sz w:val="22"/>
          <w:szCs w:val="22"/>
        </w:rPr>
        <w:t xml:space="preserve">atbilstoši SAMK MK noteikumu 28.6. apakšpunktam </w:t>
      </w:r>
      <w:r w:rsidR="00B77A1A">
        <w:rPr>
          <w:rFonts w:ascii="Aptos" w:hAnsi="Aptos"/>
          <w:i/>
          <w:color w:val="0000FF"/>
          <w:sz w:val="22"/>
          <w:szCs w:val="22"/>
        </w:rPr>
        <w:t xml:space="preserve">tiks nodrošināta </w:t>
      </w:r>
      <w:r w:rsidR="00B77A1A" w:rsidRPr="00B77A1A">
        <w:rPr>
          <w:rFonts w:ascii="Aptos" w:hAnsi="Aptos"/>
          <w:i/>
          <w:color w:val="0000FF"/>
          <w:sz w:val="22"/>
          <w:szCs w:val="22"/>
        </w:rPr>
        <w:t xml:space="preserve">ar projekta īstenošanu saistītā privātā līdzfinansējuma (t.i., izmaksu, kuras sedz darba devējs atbilstoši normatīvajiem aktiem par aktīvo nodarbinātības pasākumu un preventīvo bezdarba samazināšanas pasākumu </w:t>
      </w:r>
      <w:r w:rsidR="00B77A1A" w:rsidRPr="00B77A1A">
        <w:rPr>
          <w:rFonts w:ascii="Aptos" w:hAnsi="Aptos"/>
          <w:i/>
          <w:color w:val="0000FF"/>
          <w:sz w:val="22"/>
          <w:szCs w:val="22"/>
        </w:rPr>
        <w:lastRenderedPageBreak/>
        <w:t xml:space="preserve">organizēšanas un finansēšanas kārtību un pasākumu īstenotāju izvēles principiem </w:t>
      </w:r>
      <w:r w:rsidR="004E46C2">
        <w:rPr>
          <w:rFonts w:ascii="Aptos" w:hAnsi="Aptos"/>
          <w:i/>
          <w:color w:val="0000FF"/>
          <w:sz w:val="22"/>
          <w:szCs w:val="22"/>
        </w:rPr>
        <w:t>SAM MK</w:t>
      </w:r>
      <w:r w:rsidR="00B77A1A" w:rsidRPr="00B77A1A">
        <w:rPr>
          <w:rFonts w:ascii="Aptos" w:hAnsi="Aptos"/>
          <w:i/>
          <w:color w:val="0000FF"/>
          <w:sz w:val="22"/>
          <w:szCs w:val="22"/>
        </w:rPr>
        <w:t xml:space="preserve"> noteikumu</w:t>
      </w:r>
      <w:r w:rsidR="004E46C2">
        <w:rPr>
          <w:rFonts w:ascii="Aptos" w:hAnsi="Aptos"/>
          <w:i/>
          <w:color w:val="0000FF"/>
          <w:sz w:val="22"/>
          <w:szCs w:val="22"/>
        </w:rPr>
        <w:t xml:space="preserve"> 16.7. </w:t>
      </w:r>
      <w:r w:rsidR="00B77A1A" w:rsidRPr="00B77A1A">
        <w:rPr>
          <w:rFonts w:ascii="Aptos" w:hAnsi="Aptos"/>
          <w:i/>
          <w:color w:val="0000FF"/>
          <w:sz w:val="22"/>
          <w:szCs w:val="22"/>
        </w:rPr>
        <w:t> apakšpunktā minētās atbalstāmās darbības īstenošanai) uzskait</w:t>
      </w:r>
      <w:r w:rsidR="00B77A1A">
        <w:rPr>
          <w:rFonts w:ascii="Aptos" w:hAnsi="Aptos"/>
          <w:i/>
          <w:color w:val="0000FF"/>
          <w:sz w:val="22"/>
          <w:szCs w:val="22"/>
        </w:rPr>
        <w:t>e</w:t>
      </w:r>
      <w:r w:rsidR="004E46C2">
        <w:rPr>
          <w:rFonts w:ascii="Aptos" w:hAnsi="Aptos"/>
          <w:i/>
          <w:color w:val="0000FF"/>
          <w:sz w:val="22"/>
          <w:szCs w:val="22"/>
        </w:rPr>
        <w:t>;</w:t>
      </w:r>
    </w:p>
    <w:p w14:paraId="35997ED9" w14:textId="7B4F5771" w:rsidR="004E46C2" w:rsidRDefault="004E46C2" w:rsidP="00F84906">
      <w:pPr>
        <w:numPr>
          <w:ilvl w:val="0"/>
          <w:numId w:val="1"/>
        </w:numPr>
        <w:spacing w:afterLines="60" w:after="144"/>
        <w:ind w:left="567" w:hanging="357"/>
        <w:jc w:val="both"/>
        <w:rPr>
          <w:rFonts w:ascii="Aptos" w:hAnsi="Aptos"/>
          <w:i/>
          <w:color w:val="0000FF"/>
          <w:sz w:val="22"/>
          <w:szCs w:val="22"/>
        </w:rPr>
      </w:pPr>
      <w:r>
        <w:rPr>
          <w:rFonts w:ascii="Aptos" w:hAnsi="Aptos"/>
          <w:i/>
          <w:color w:val="0000FF"/>
          <w:sz w:val="22"/>
          <w:szCs w:val="22"/>
        </w:rPr>
        <w:t>kā atbilstoši SAM MK noteikumu 28.7. apakšpunktam tiks veikta</w:t>
      </w:r>
      <w:r w:rsidR="009C09E1">
        <w:rPr>
          <w:rFonts w:ascii="Aptos" w:hAnsi="Aptos"/>
          <w:i/>
          <w:color w:val="0000FF"/>
          <w:sz w:val="22"/>
          <w:szCs w:val="22"/>
        </w:rPr>
        <w:t xml:space="preserve"> p</w:t>
      </w:r>
      <w:r w:rsidR="009C09E1" w:rsidRPr="009C09E1">
        <w:rPr>
          <w:rFonts w:ascii="Aptos" w:hAnsi="Aptos"/>
          <w:i/>
          <w:color w:val="0000FF"/>
          <w:sz w:val="22"/>
          <w:szCs w:val="22"/>
        </w:rPr>
        <w:t>rojekta īstenošanā iesaistīto personu datu apstrād</w:t>
      </w:r>
      <w:r w:rsidR="009C09E1">
        <w:rPr>
          <w:rFonts w:ascii="Aptos" w:hAnsi="Aptos"/>
          <w:i/>
          <w:color w:val="0000FF"/>
          <w:sz w:val="22"/>
          <w:szCs w:val="22"/>
        </w:rPr>
        <w:t>e</w:t>
      </w:r>
      <w:r w:rsidR="009C09E1" w:rsidRPr="009C09E1">
        <w:rPr>
          <w:rFonts w:ascii="Aptos" w:hAnsi="Aptos"/>
          <w:i/>
          <w:color w:val="0000FF"/>
          <w:sz w:val="22"/>
          <w:szCs w:val="22"/>
        </w:rPr>
        <w:t>, identificēšan</w:t>
      </w:r>
      <w:r w:rsidR="00FF0B1A">
        <w:rPr>
          <w:rFonts w:ascii="Aptos" w:hAnsi="Aptos"/>
          <w:i/>
          <w:color w:val="0000FF"/>
          <w:sz w:val="22"/>
          <w:szCs w:val="22"/>
        </w:rPr>
        <w:t>a</w:t>
      </w:r>
      <w:r w:rsidR="009C09E1" w:rsidRPr="009C09E1">
        <w:rPr>
          <w:rFonts w:ascii="Aptos" w:hAnsi="Aptos"/>
          <w:i/>
          <w:color w:val="0000FF"/>
          <w:sz w:val="22"/>
          <w:szCs w:val="22"/>
        </w:rPr>
        <w:t xml:space="preserve"> un uzskait</w:t>
      </w:r>
      <w:r w:rsidR="009C09E1">
        <w:rPr>
          <w:rFonts w:ascii="Aptos" w:hAnsi="Aptos"/>
          <w:i/>
          <w:color w:val="0000FF"/>
          <w:sz w:val="22"/>
          <w:szCs w:val="22"/>
        </w:rPr>
        <w:t xml:space="preserve">e </w:t>
      </w:r>
      <w:r w:rsidR="009C09E1" w:rsidRPr="009C09E1">
        <w:rPr>
          <w:rFonts w:ascii="Aptos" w:hAnsi="Aptos"/>
          <w:i/>
          <w:color w:val="0000FF"/>
          <w:sz w:val="22"/>
          <w:szCs w:val="22"/>
        </w:rPr>
        <w:t>saskaņā ar normatīvajiem aktiem par aktīvo nodarbinātības pasākumu un preventīvo bezdarba samazināšanas pasākumu organizēšanas un finansēšanas kārtību un pasākumu īstenotāju izvēles principiem un normatīvajiem aktiem par bezdarbnieku uzskaites un reģistrēto vakanču informācijas sistēmu;</w:t>
      </w:r>
    </w:p>
    <w:p w14:paraId="20636DA9" w14:textId="5E537FB0" w:rsidR="009C09E1" w:rsidRPr="0023498D" w:rsidRDefault="00102EEA" w:rsidP="00F84906">
      <w:pPr>
        <w:numPr>
          <w:ilvl w:val="0"/>
          <w:numId w:val="1"/>
        </w:numPr>
        <w:spacing w:afterLines="60" w:after="144"/>
        <w:ind w:left="567" w:hanging="357"/>
        <w:jc w:val="both"/>
        <w:rPr>
          <w:rFonts w:ascii="Aptos" w:hAnsi="Aptos"/>
          <w:i/>
          <w:color w:val="0000FF"/>
          <w:sz w:val="22"/>
          <w:szCs w:val="22"/>
        </w:rPr>
      </w:pPr>
      <w:r>
        <w:rPr>
          <w:rFonts w:ascii="Aptos" w:hAnsi="Aptos"/>
          <w:i/>
          <w:color w:val="0000FF"/>
          <w:sz w:val="22"/>
          <w:szCs w:val="22"/>
        </w:rPr>
        <w:t xml:space="preserve">kā </w:t>
      </w:r>
      <w:r w:rsidR="0022324E">
        <w:rPr>
          <w:rFonts w:ascii="Aptos" w:hAnsi="Aptos"/>
          <w:i/>
          <w:color w:val="0000FF"/>
          <w:sz w:val="22"/>
          <w:szCs w:val="22"/>
        </w:rPr>
        <w:t xml:space="preserve">atbilstoši SAM MK noteikumu 28.8. apakšpunktam </w:t>
      </w:r>
      <w:r>
        <w:rPr>
          <w:rFonts w:ascii="Aptos" w:hAnsi="Aptos"/>
          <w:i/>
          <w:color w:val="0000FF"/>
          <w:sz w:val="22"/>
          <w:szCs w:val="22"/>
        </w:rPr>
        <w:t xml:space="preserve">tiks veikta pēcpārbaude </w:t>
      </w:r>
      <w:r w:rsidR="0022324E" w:rsidRPr="0022324E">
        <w:rPr>
          <w:rFonts w:ascii="Aptos" w:hAnsi="Aptos"/>
          <w:i/>
          <w:color w:val="0000FF"/>
          <w:sz w:val="22"/>
          <w:szCs w:val="22"/>
        </w:rPr>
        <w:t xml:space="preserve">pakalpojuma sniedzēja un sadarbības partnera veiktajai </w:t>
      </w:r>
      <w:r w:rsidR="0022324E">
        <w:rPr>
          <w:rFonts w:ascii="Aptos" w:hAnsi="Aptos"/>
          <w:i/>
          <w:color w:val="0000FF"/>
          <w:sz w:val="22"/>
          <w:szCs w:val="22"/>
        </w:rPr>
        <w:t>SAM MK noteikumu 26.</w:t>
      </w:r>
      <w:r w:rsidR="0022324E" w:rsidRPr="0022324E">
        <w:rPr>
          <w:rFonts w:ascii="Aptos" w:hAnsi="Aptos"/>
          <w:i/>
          <w:color w:val="0000FF"/>
          <w:sz w:val="22"/>
          <w:szCs w:val="22"/>
        </w:rPr>
        <w:t> punktā minētajai pārbaudei par mērķa grupas personu atbilstību iesaistei pasākumos, apstrādājot</w:t>
      </w:r>
      <w:r w:rsidR="0022324E">
        <w:rPr>
          <w:rFonts w:ascii="Aptos" w:hAnsi="Aptos"/>
          <w:i/>
          <w:color w:val="0000FF"/>
          <w:sz w:val="22"/>
          <w:szCs w:val="22"/>
        </w:rPr>
        <w:t xml:space="preserve"> </w:t>
      </w:r>
      <w:r w:rsidR="0022324E" w:rsidRPr="0022324E">
        <w:rPr>
          <w:rFonts w:ascii="Aptos" w:hAnsi="Aptos"/>
          <w:i/>
          <w:color w:val="0000FF"/>
          <w:sz w:val="22"/>
          <w:szCs w:val="22"/>
        </w:rPr>
        <w:t>atbilstības pārbaudei nepieciešamos datus.</w:t>
      </w:r>
    </w:p>
    <w:p w14:paraId="592D2181" w14:textId="27794F31" w:rsidR="00052C66" w:rsidRPr="0023498D" w:rsidRDefault="00AC5142" w:rsidP="0023498D">
      <w:pPr>
        <w:pStyle w:val="Heading3"/>
        <w:spacing w:before="0" w:beforeAutospacing="0" w:after="120" w:afterAutospacing="0"/>
        <w:jc w:val="both"/>
        <w:rPr>
          <w:rFonts w:ascii="Aptos" w:eastAsia="Times New Roman" w:hAnsi="Aptos"/>
          <w:sz w:val="24"/>
          <w:szCs w:val="24"/>
        </w:rPr>
      </w:pPr>
      <w:r w:rsidRPr="007B599D">
        <w:rPr>
          <w:rFonts w:ascii="Aptos" w:eastAsia="Times New Roman" w:hAnsi="Aptos"/>
          <w:sz w:val="24"/>
          <w:szCs w:val="24"/>
        </w:rPr>
        <w:t>2.</w:t>
      </w:r>
      <w:r w:rsidR="0023498D">
        <w:rPr>
          <w:rFonts w:ascii="Aptos" w:eastAsia="Times New Roman" w:hAnsi="Aptos"/>
          <w:sz w:val="24"/>
          <w:szCs w:val="24"/>
        </w:rPr>
        <w:t>4</w:t>
      </w:r>
      <w:r w:rsidRPr="007B599D">
        <w:rPr>
          <w:rFonts w:ascii="Aptos" w:eastAsia="Times New Roman" w:hAnsi="Aptos"/>
          <w:sz w:val="24"/>
          <w:szCs w:val="24"/>
        </w:rPr>
        <w:t>. Projekta finansiālā kapacitāte</w:t>
      </w:r>
    </w:p>
    <w:p w14:paraId="6BBBE81D" w14:textId="27DAD0E6" w:rsidR="00B34E87" w:rsidRPr="007B599D" w:rsidRDefault="007C388A" w:rsidP="00971841">
      <w:pPr>
        <w:spacing w:after="60"/>
        <w:jc w:val="both"/>
        <w:rPr>
          <w:rFonts w:ascii="Aptos" w:hAnsi="Aptos"/>
          <w:i/>
          <w:iCs/>
          <w:color w:val="0000FF"/>
          <w:sz w:val="22"/>
          <w:szCs w:val="22"/>
        </w:rPr>
      </w:pPr>
      <w:r w:rsidRPr="007B599D">
        <w:rPr>
          <w:rFonts w:ascii="Aptos" w:hAnsi="Aptos"/>
          <w:i/>
          <w:color w:val="0000FF"/>
          <w:sz w:val="22"/>
          <w:szCs w:val="22"/>
        </w:rPr>
        <w:t xml:space="preserve">Šajā </w:t>
      </w:r>
      <w:r w:rsidR="007D3B17" w:rsidRPr="007B599D">
        <w:rPr>
          <w:rFonts w:ascii="Aptos" w:hAnsi="Aptos"/>
          <w:i/>
          <w:iCs/>
          <w:color w:val="0000FF"/>
          <w:sz w:val="22"/>
          <w:szCs w:val="22"/>
        </w:rPr>
        <w:t>sadaļā</w:t>
      </w:r>
      <w:r w:rsidR="00A62235" w:rsidRPr="007B599D">
        <w:rPr>
          <w:rFonts w:ascii="Aptos" w:hAnsi="Aptos"/>
          <w:i/>
          <w:iCs/>
          <w:color w:val="0000FF"/>
          <w:sz w:val="22"/>
          <w:szCs w:val="22"/>
        </w:rPr>
        <w:t xml:space="preserve"> </w:t>
      </w:r>
      <w:r w:rsidRPr="007B599D">
        <w:rPr>
          <w:rFonts w:ascii="Aptos" w:hAnsi="Aptos"/>
          <w:i/>
          <w:color w:val="0000FF"/>
          <w:sz w:val="22"/>
          <w:szCs w:val="22"/>
        </w:rPr>
        <w:t>projekta iesniedzējs</w:t>
      </w:r>
      <w:r w:rsidR="00740379" w:rsidRPr="007B599D">
        <w:rPr>
          <w:rFonts w:ascii="Aptos" w:hAnsi="Aptos"/>
          <w:i/>
          <w:color w:val="0000FF"/>
          <w:sz w:val="22"/>
          <w:szCs w:val="22"/>
        </w:rPr>
        <w:t xml:space="preserve"> </w:t>
      </w:r>
      <w:r w:rsidRPr="007B599D">
        <w:rPr>
          <w:rFonts w:ascii="Aptos" w:hAnsi="Aptos"/>
          <w:i/>
          <w:color w:val="0000FF"/>
          <w:sz w:val="22"/>
          <w:szCs w:val="22"/>
        </w:rPr>
        <w:t>raksturo projekta finansiālo kapacitā</w:t>
      </w:r>
      <w:r w:rsidR="00B66215" w:rsidRPr="007B599D">
        <w:rPr>
          <w:rFonts w:ascii="Aptos" w:hAnsi="Aptos"/>
          <w:i/>
          <w:color w:val="0000FF"/>
          <w:sz w:val="22"/>
          <w:szCs w:val="22"/>
        </w:rPr>
        <w:t xml:space="preserve">ti, </w:t>
      </w:r>
      <w:r w:rsidR="002D1A54" w:rsidRPr="007B599D">
        <w:rPr>
          <w:rFonts w:ascii="Aptos" w:hAnsi="Aptos"/>
          <w:b/>
          <w:bCs/>
          <w:i/>
          <w:iCs/>
          <w:color w:val="0000FF"/>
          <w:sz w:val="22"/>
          <w:szCs w:val="22"/>
        </w:rPr>
        <w:t>sniedz informāciju par pieejamajiem finanšu līdzekļiem projekta īstenošanai</w:t>
      </w:r>
      <w:r w:rsidR="002D1A54" w:rsidRPr="007B599D">
        <w:rPr>
          <w:rFonts w:ascii="Aptos" w:hAnsi="Aptos"/>
          <w:i/>
          <w:iCs/>
          <w:color w:val="0000FF"/>
          <w:sz w:val="22"/>
          <w:szCs w:val="22"/>
        </w:rPr>
        <w:t>, t.sk. norāda informāciju:</w:t>
      </w:r>
    </w:p>
    <w:p w14:paraId="4738B8F8" w14:textId="15051855" w:rsidR="007C388A" w:rsidRPr="007B599D" w:rsidRDefault="007C388A" w:rsidP="003F2CD4">
      <w:pPr>
        <w:pStyle w:val="ListParagraph"/>
        <w:numPr>
          <w:ilvl w:val="0"/>
          <w:numId w:val="32"/>
        </w:numPr>
        <w:ind w:left="709" w:hanging="283"/>
        <w:jc w:val="both"/>
        <w:rPr>
          <w:rFonts w:ascii="Aptos" w:hAnsi="Aptos"/>
          <w:i/>
          <w:color w:val="0000FF"/>
        </w:rPr>
      </w:pPr>
      <w:r w:rsidRPr="007B599D">
        <w:rPr>
          <w:rFonts w:ascii="Aptos" w:hAnsi="Aptos"/>
          <w:i/>
          <w:color w:val="0000FF"/>
        </w:rPr>
        <w:t xml:space="preserve">vai projekta attiecināmajās izmaksās ir iekļauts pievienotās vērtības nodoklis (turpmāk – PVN) atbilstoši </w:t>
      </w:r>
      <w:r w:rsidR="00C459C6" w:rsidRPr="007B599D">
        <w:rPr>
          <w:rFonts w:ascii="Aptos" w:hAnsi="Aptos"/>
          <w:i/>
          <w:iCs/>
          <w:color w:val="0000FF"/>
        </w:rPr>
        <w:t>R</w:t>
      </w:r>
      <w:r w:rsidRPr="007B599D">
        <w:rPr>
          <w:rFonts w:ascii="Aptos" w:hAnsi="Aptos"/>
          <w:i/>
          <w:iCs/>
          <w:color w:val="0000FF"/>
        </w:rPr>
        <w:t>egulas Nr. 2021/1060</w:t>
      </w:r>
      <w:r w:rsidRPr="007B599D">
        <w:rPr>
          <w:rStyle w:val="FootnoteReference"/>
          <w:rFonts w:ascii="Aptos" w:hAnsi="Aptos"/>
          <w:i/>
          <w:iCs/>
          <w:color w:val="0000FF"/>
        </w:rPr>
        <w:footnoteReference w:id="3"/>
      </w:r>
      <w:r w:rsidRPr="007B599D">
        <w:rPr>
          <w:rFonts w:ascii="Aptos" w:hAnsi="Aptos"/>
          <w:i/>
          <w:iCs/>
          <w:color w:val="0000FF"/>
        </w:rPr>
        <w:t xml:space="preserve"> 64. panta 1. punkta “c” apakšpunktā ietvertajiem nosacījumiem</w:t>
      </w:r>
      <w:r w:rsidR="001E4997" w:rsidRPr="007B599D">
        <w:rPr>
          <w:rFonts w:ascii="Aptos" w:hAnsi="Aptos"/>
          <w:i/>
          <w:iCs/>
          <w:color w:val="0000FF"/>
        </w:rPr>
        <w:t>, un norāda informāciju, kas apliecina, ka par projektā iekļautajām izmaksām PVN netiks atgūts normatīvajos aktos noteiktajā kārtībā; </w:t>
      </w:r>
    </w:p>
    <w:p w14:paraId="0670D74C" w14:textId="21609444" w:rsidR="002E351F" w:rsidRPr="007B599D" w:rsidRDefault="000359BB" w:rsidP="002E351F">
      <w:pPr>
        <w:pStyle w:val="ListParagraph"/>
        <w:numPr>
          <w:ilvl w:val="0"/>
          <w:numId w:val="1"/>
        </w:numPr>
        <w:spacing w:after="0"/>
        <w:ind w:left="714" w:hanging="357"/>
        <w:jc w:val="both"/>
        <w:rPr>
          <w:rFonts w:ascii="Aptos" w:eastAsiaTheme="minorEastAsia" w:hAnsi="Aptos"/>
          <w:i/>
          <w:iCs/>
          <w:color w:val="0000FF"/>
          <w:lang w:eastAsia="lv-LV"/>
        </w:rPr>
      </w:pPr>
      <w:r w:rsidRPr="007B599D">
        <w:rPr>
          <w:rFonts w:ascii="Aptos" w:hAnsi="Aptos"/>
          <w:i/>
          <w:iCs/>
          <w:color w:val="0000FF"/>
        </w:rPr>
        <w:t xml:space="preserve">apliecina, ka </w:t>
      </w:r>
      <w:r w:rsidRPr="007B599D">
        <w:rPr>
          <w:rFonts w:ascii="Aptos" w:eastAsiaTheme="minorEastAsia" w:hAnsi="Aptos"/>
          <w:i/>
          <w:iCs/>
          <w:color w:val="0000FF"/>
          <w:lang w:eastAsia="lv-LV"/>
        </w:rPr>
        <w:t>pasākuma ietvaros īstenos projektu, kas nav saistīts ar saimnieciskās darbības veikšanu.</w:t>
      </w:r>
    </w:p>
    <w:p w14:paraId="2C9466A0" w14:textId="7EFECB6C" w:rsidR="00F84906" w:rsidRDefault="007A1956" w:rsidP="00F84906">
      <w:pPr>
        <w:spacing w:before="120" w:after="120"/>
        <w:jc w:val="both"/>
        <w:rPr>
          <w:rFonts w:ascii="Aptos" w:hAnsi="Aptos"/>
          <w:i/>
          <w:iCs/>
          <w:color w:val="0000FF"/>
          <w:sz w:val="22"/>
          <w:szCs w:val="22"/>
        </w:rPr>
      </w:pPr>
      <w:r w:rsidRPr="007B599D">
        <w:rPr>
          <w:rFonts w:ascii="Aptos" w:hAnsi="Aptos"/>
          <w:b/>
          <w:bCs/>
          <w:i/>
          <w:iCs/>
          <w:color w:val="0000FF"/>
          <w:sz w:val="22"/>
          <w:szCs w:val="22"/>
        </w:rPr>
        <w:t>! Atlasē projekta finanšu kapacitāte tiek vērtēta kā pietiekama, </w:t>
      </w:r>
      <w:r w:rsidRPr="007B599D">
        <w:rPr>
          <w:rFonts w:ascii="Aptos" w:hAnsi="Aptos"/>
          <w:i/>
          <w:iCs/>
          <w:color w:val="0000FF"/>
          <w:sz w:val="22"/>
          <w:szCs w:val="22"/>
        </w:rPr>
        <w:t>ja projekta iesniegumā ir norādīts, ka projekta izdevumus finansēs no 74.resora “Gadskārtēja valsts budžeta izpildes procesā pārdalāmais finansējums” programmā 80.00.00 “Nesadalītais finansējums Eiropas Savienības politiku instrumentu un pārējās ārvalstu finanšu palīdzības līdzfinansēto projektu un pasākumu īstenošanai” un valsts budžeta ilgtermiņa saistībās paredzētajiem līdzekļiem. </w:t>
      </w:r>
    </w:p>
    <w:p w14:paraId="1286BA74" w14:textId="77777777" w:rsidR="00377AEC" w:rsidRPr="00F84906" w:rsidRDefault="00377AEC" w:rsidP="00F84906">
      <w:pPr>
        <w:spacing w:before="120" w:after="120"/>
        <w:jc w:val="both"/>
        <w:rPr>
          <w:rFonts w:ascii="Aptos" w:hAnsi="Aptos"/>
          <w:i/>
          <w:iCs/>
          <w:color w:val="0000FF"/>
          <w:sz w:val="22"/>
          <w:szCs w:val="22"/>
        </w:rPr>
      </w:pPr>
    </w:p>
    <w:p w14:paraId="5088C780" w14:textId="354E25C1" w:rsidR="009E54D4" w:rsidRPr="007B599D" w:rsidRDefault="00AC5142" w:rsidP="00F03616">
      <w:pPr>
        <w:pStyle w:val="Heading3"/>
        <w:spacing w:before="0" w:beforeAutospacing="0" w:after="0" w:afterAutospacing="0"/>
        <w:jc w:val="both"/>
        <w:rPr>
          <w:rFonts w:ascii="Aptos" w:eastAsia="Times New Roman" w:hAnsi="Aptos"/>
          <w:sz w:val="24"/>
          <w:szCs w:val="24"/>
        </w:rPr>
      </w:pPr>
      <w:r w:rsidRPr="007B599D">
        <w:rPr>
          <w:rFonts w:ascii="Aptos" w:eastAsia="Times New Roman" w:hAnsi="Aptos"/>
          <w:sz w:val="24"/>
          <w:szCs w:val="24"/>
        </w:rPr>
        <w:t>2.</w:t>
      </w:r>
      <w:r w:rsidR="0071576C">
        <w:rPr>
          <w:rFonts w:ascii="Aptos" w:eastAsia="Times New Roman" w:hAnsi="Aptos"/>
          <w:sz w:val="24"/>
          <w:szCs w:val="24"/>
        </w:rPr>
        <w:t>5</w:t>
      </w:r>
      <w:r w:rsidRPr="007B599D">
        <w:rPr>
          <w:rFonts w:ascii="Aptos" w:eastAsia="Times New Roman" w:hAnsi="Aptos"/>
          <w:sz w:val="24"/>
          <w:szCs w:val="24"/>
        </w:rPr>
        <w:t xml:space="preserve">. Projekta risku </w:t>
      </w:r>
      <w:proofErr w:type="spellStart"/>
      <w:r w:rsidR="005A2362" w:rsidRPr="007B599D">
        <w:rPr>
          <w:rFonts w:ascii="Aptos" w:eastAsia="Times New Roman" w:hAnsi="Aptos"/>
          <w:sz w:val="24"/>
          <w:szCs w:val="24"/>
        </w:rPr>
        <w:t>i</w:t>
      </w:r>
      <w:r w:rsidR="00044867" w:rsidRPr="007B599D">
        <w:rPr>
          <w:rFonts w:ascii="Aptos" w:eastAsia="Times New Roman" w:hAnsi="Aptos"/>
          <w:sz w:val="24"/>
          <w:szCs w:val="24"/>
        </w:rPr>
        <w:t>z</w:t>
      </w:r>
      <w:r w:rsidR="005A2362" w:rsidRPr="007B599D">
        <w:rPr>
          <w:rFonts w:ascii="Aptos" w:eastAsia="Times New Roman" w:hAnsi="Aptos"/>
          <w:sz w:val="24"/>
          <w:szCs w:val="24"/>
        </w:rPr>
        <w:t>v</w:t>
      </w:r>
      <w:r w:rsidR="00044867" w:rsidRPr="007B599D">
        <w:rPr>
          <w:rFonts w:ascii="Aptos" w:eastAsia="Times New Roman" w:hAnsi="Aptos"/>
          <w:sz w:val="24"/>
          <w:szCs w:val="24"/>
        </w:rPr>
        <w:t>ē</w:t>
      </w:r>
      <w:r w:rsidR="005A2362" w:rsidRPr="007B599D">
        <w:rPr>
          <w:rFonts w:ascii="Aptos" w:eastAsia="Times New Roman" w:hAnsi="Aptos"/>
          <w:sz w:val="24"/>
          <w:szCs w:val="24"/>
        </w:rPr>
        <w:t>rtējums</w:t>
      </w:r>
      <w:proofErr w:type="spellEnd"/>
    </w:p>
    <w:p w14:paraId="16B74825" w14:textId="77777777" w:rsidR="00E25956" w:rsidRPr="007B599D" w:rsidRDefault="00E25956" w:rsidP="00F03616">
      <w:pPr>
        <w:pStyle w:val="Heading3"/>
        <w:spacing w:before="0" w:beforeAutospacing="0" w:after="0" w:afterAutospacing="0"/>
        <w:jc w:val="both"/>
        <w:rPr>
          <w:rFonts w:ascii="Aptos" w:eastAsia="Times New Roman" w:hAnsi="Aptos"/>
          <w:sz w:val="28"/>
          <w:szCs w:val="28"/>
        </w:rPr>
      </w:pPr>
    </w:p>
    <w:tbl>
      <w:tblPr>
        <w:tblStyle w:val="TableGrid"/>
        <w:tblW w:w="0" w:type="auto"/>
        <w:tblLook w:val="04A0" w:firstRow="1" w:lastRow="0" w:firstColumn="1" w:lastColumn="0" w:noHBand="0" w:noVBand="1"/>
      </w:tblPr>
      <w:tblGrid>
        <w:gridCol w:w="5524"/>
        <w:gridCol w:w="4103"/>
      </w:tblGrid>
      <w:tr w:rsidR="00726E81" w:rsidRPr="00185FF0" w14:paraId="53358A6E" w14:textId="77777777" w:rsidTr="00337F7B">
        <w:trPr>
          <w:trHeight w:val="2753"/>
        </w:trPr>
        <w:tc>
          <w:tcPr>
            <w:tcW w:w="5524" w:type="dxa"/>
            <w:vAlign w:val="center"/>
          </w:tcPr>
          <w:p w14:paraId="71F41B75" w14:textId="4B251633" w:rsidR="00726E81" w:rsidRPr="00185FF0" w:rsidRDefault="00052C66" w:rsidP="00052C66">
            <w:pPr>
              <w:pStyle w:val="Heading3"/>
              <w:spacing w:before="0" w:beforeAutospacing="0" w:after="0" w:afterAutospacing="0"/>
              <w:rPr>
                <w:rFonts w:ascii="Aptos" w:eastAsia="Times New Roman" w:hAnsi="Aptos"/>
                <w:sz w:val="22"/>
                <w:szCs w:val="22"/>
              </w:rPr>
            </w:pPr>
            <w:r w:rsidRPr="00185FF0">
              <w:rPr>
                <w:rFonts w:ascii="Aptos" w:hAnsi="Aptos"/>
                <w:noProof/>
                <w:sz w:val="22"/>
                <w:szCs w:val="22"/>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185FF0" w:rsidRDefault="00726E81" w:rsidP="00726E81">
            <w:pPr>
              <w:rPr>
                <w:rFonts w:ascii="Aptos" w:eastAsia="Times New Roman" w:hAnsi="Aptos"/>
                <w:b/>
                <w:bCs/>
                <w:sz w:val="22"/>
                <w:szCs w:val="22"/>
              </w:rPr>
            </w:pPr>
            <w:r w:rsidRPr="00185FF0">
              <w:rPr>
                <w:rFonts w:ascii="Aptos" w:hAnsi="Aptos"/>
                <w:color w:val="7F7F7F" w:themeColor="text1" w:themeTint="80"/>
                <w:sz w:val="22"/>
                <w:szCs w:val="22"/>
              </w:rPr>
              <w:t xml:space="preserve">Pievieno risku. </w:t>
            </w:r>
          </w:p>
          <w:p w14:paraId="3CCE58E8" w14:textId="7AEEEA6B" w:rsidR="00726E81" w:rsidRPr="00185FF0" w:rsidRDefault="00726E81" w:rsidP="00726E81">
            <w:pPr>
              <w:pStyle w:val="NormalWeb"/>
              <w:spacing w:before="0" w:beforeAutospacing="0" w:after="0" w:afterAutospacing="0"/>
              <w:rPr>
                <w:rFonts w:ascii="Aptos" w:eastAsia="Times New Roman" w:hAnsi="Aptos"/>
                <w:b/>
                <w:bCs/>
                <w:sz w:val="22"/>
                <w:szCs w:val="22"/>
              </w:rPr>
            </w:pPr>
            <w:r w:rsidRPr="00185FF0">
              <w:rPr>
                <w:rFonts w:ascii="Aptos" w:hAnsi="Aptos"/>
                <w:color w:val="0000FF"/>
                <w:sz w:val="22"/>
                <w:szCs w:val="22"/>
              </w:rPr>
              <w:t>Var pievienot vairākus riskus, katram izveidojot atsevišķu tabulu</w:t>
            </w:r>
          </w:p>
        </w:tc>
      </w:tr>
    </w:tbl>
    <w:p w14:paraId="2DF61BD4" w14:textId="10A64675" w:rsidR="00726E81" w:rsidRPr="00185FF0" w:rsidRDefault="00726E81" w:rsidP="004E41C8">
      <w:pPr>
        <w:rPr>
          <w:rFonts w:ascii="Aptos" w:eastAsia="Times New Roman" w:hAnsi="Aptos"/>
          <w:b/>
          <w:bCs/>
          <w:sz w:val="22"/>
          <w:szCs w:val="22"/>
          <w:highlight w:val="yellow"/>
        </w:rPr>
      </w:pPr>
    </w:p>
    <w:tbl>
      <w:tblPr>
        <w:tblStyle w:val="TableGrid"/>
        <w:tblW w:w="9634" w:type="dxa"/>
        <w:tblLook w:val="04A0" w:firstRow="1" w:lastRow="0" w:firstColumn="1" w:lastColumn="0" w:noHBand="0" w:noVBand="1"/>
      </w:tblPr>
      <w:tblGrid>
        <w:gridCol w:w="5665"/>
        <w:gridCol w:w="3969"/>
      </w:tblGrid>
      <w:tr w:rsidR="00726E81" w:rsidRPr="00185FF0" w14:paraId="732CAADB" w14:textId="77777777" w:rsidTr="005E198A">
        <w:trPr>
          <w:cantSplit/>
        </w:trPr>
        <w:tc>
          <w:tcPr>
            <w:tcW w:w="5665" w:type="dxa"/>
            <w:vMerge w:val="restart"/>
          </w:tcPr>
          <w:p w14:paraId="1D6207C7" w14:textId="4AD437CB" w:rsidR="00726E81" w:rsidRPr="00185FF0" w:rsidRDefault="00052C66" w:rsidP="00315C34">
            <w:pPr>
              <w:pStyle w:val="Heading3"/>
              <w:spacing w:before="0" w:beforeAutospacing="0" w:after="0" w:afterAutospacing="0"/>
              <w:jc w:val="center"/>
              <w:rPr>
                <w:rFonts w:ascii="Aptos" w:eastAsia="Times New Roman" w:hAnsi="Aptos"/>
                <w:sz w:val="22"/>
                <w:szCs w:val="22"/>
                <w:highlight w:val="yellow"/>
              </w:rPr>
            </w:pPr>
            <w:r w:rsidRPr="00185FF0">
              <w:rPr>
                <w:rFonts w:ascii="Aptos" w:hAnsi="Aptos"/>
                <w:noProof/>
                <w:sz w:val="22"/>
                <w:szCs w:val="22"/>
                <w:highlight w:val="black"/>
              </w:rPr>
              <w:lastRenderedPageBreak/>
              <w:drawing>
                <wp:inline distT="0" distB="0" distL="0" distR="0" wp14:anchorId="4A6D54E4" wp14:editId="1ED65FE1">
                  <wp:extent cx="2933700" cy="5232400"/>
                  <wp:effectExtent l="0" t="0" r="0" b="635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47892" cy="5257713"/>
                          </a:xfrm>
                          <a:prstGeom prst="rect">
                            <a:avLst/>
                          </a:prstGeom>
                        </pic:spPr>
                      </pic:pic>
                    </a:graphicData>
                  </a:graphic>
                </wp:inline>
              </w:drawing>
            </w:r>
          </w:p>
        </w:tc>
        <w:tc>
          <w:tcPr>
            <w:tcW w:w="3969" w:type="dxa"/>
          </w:tcPr>
          <w:p w14:paraId="3AA412B7" w14:textId="77777777" w:rsidR="00726E81" w:rsidRPr="00185FF0" w:rsidRDefault="00726E81" w:rsidP="00052C66">
            <w:pPr>
              <w:pStyle w:val="NormalWeb"/>
              <w:spacing w:before="0" w:beforeAutospacing="0" w:after="0" w:afterAutospacing="0" w:line="216" w:lineRule="auto"/>
              <w:rPr>
                <w:rFonts w:ascii="Aptos" w:eastAsia="Times New Roman" w:hAnsi="Aptos"/>
                <w:b/>
                <w:bCs/>
                <w:sz w:val="22"/>
                <w:szCs w:val="22"/>
              </w:rPr>
            </w:pPr>
            <w:r w:rsidRPr="00185FF0">
              <w:rPr>
                <w:rFonts w:ascii="Aptos" w:eastAsia="Times New Roman" w:hAnsi="Aptos"/>
                <w:b/>
                <w:bCs/>
                <w:sz w:val="22"/>
                <w:szCs w:val="22"/>
              </w:rPr>
              <w:t>Projekta riska veids</w:t>
            </w:r>
          </w:p>
          <w:p w14:paraId="436EDC75" w14:textId="77777777" w:rsidR="00726E81" w:rsidRPr="00185FF0" w:rsidRDefault="00726E81" w:rsidP="00052C66">
            <w:pPr>
              <w:pStyle w:val="NormalWeb"/>
              <w:spacing w:before="0" w:beforeAutospacing="0" w:after="0" w:afterAutospacing="0" w:line="216" w:lineRule="auto"/>
              <w:rPr>
                <w:rFonts w:ascii="Aptos" w:hAnsi="Aptos"/>
                <w:color w:val="7F7F7F" w:themeColor="text1" w:themeTint="80"/>
                <w:sz w:val="22"/>
                <w:szCs w:val="22"/>
              </w:rPr>
            </w:pPr>
            <w:r w:rsidRPr="00185FF0">
              <w:rPr>
                <w:rFonts w:ascii="Aptos" w:hAnsi="Aptos"/>
                <w:color w:val="7F7F7F" w:themeColor="text1" w:themeTint="80"/>
                <w:sz w:val="22"/>
                <w:szCs w:val="22"/>
              </w:rPr>
              <w:t xml:space="preserve">Izvēlnē atzīmē atbilstošo: </w:t>
            </w:r>
          </w:p>
          <w:p w14:paraId="0F0C5683" w14:textId="77777777" w:rsidR="00726E81" w:rsidRPr="00185FF0" w:rsidRDefault="00726E81" w:rsidP="003F2CD4">
            <w:pPr>
              <w:pStyle w:val="NormalWeb"/>
              <w:numPr>
                <w:ilvl w:val="0"/>
                <w:numId w:val="7"/>
              </w:numPr>
              <w:spacing w:before="0" w:beforeAutospacing="0" w:after="0" w:afterAutospacing="0" w:line="216" w:lineRule="auto"/>
              <w:rPr>
                <w:rFonts w:ascii="Aptos" w:hAnsi="Aptos"/>
                <w:color w:val="7F7F7F" w:themeColor="text1" w:themeTint="80"/>
                <w:sz w:val="22"/>
                <w:szCs w:val="22"/>
              </w:rPr>
            </w:pPr>
            <w:r w:rsidRPr="00185FF0">
              <w:rPr>
                <w:rFonts w:ascii="Aptos" w:hAnsi="Aptos"/>
                <w:color w:val="7F7F7F" w:themeColor="text1" w:themeTint="80"/>
                <w:sz w:val="22"/>
                <w:szCs w:val="22"/>
              </w:rPr>
              <w:t xml:space="preserve">finanšu, </w:t>
            </w:r>
          </w:p>
          <w:p w14:paraId="675FA98B" w14:textId="77777777" w:rsidR="00726E81" w:rsidRPr="00185FF0" w:rsidRDefault="00726E81" w:rsidP="003F2CD4">
            <w:pPr>
              <w:pStyle w:val="NormalWeb"/>
              <w:numPr>
                <w:ilvl w:val="0"/>
                <w:numId w:val="7"/>
              </w:numPr>
              <w:spacing w:before="0" w:beforeAutospacing="0" w:after="0" w:afterAutospacing="0" w:line="216" w:lineRule="auto"/>
              <w:rPr>
                <w:rFonts w:ascii="Aptos" w:hAnsi="Aptos"/>
                <w:color w:val="7F7F7F" w:themeColor="text1" w:themeTint="80"/>
                <w:sz w:val="22"/>
                <w:szCs w:val="22"/>
              </w:rPr>
            </w:pPr>
            <w:r w:rsidRPr="00185FF0">
              <w:rPr>
                <w:rFonts w:ascii="Aptos" w:hAnsi="Aptos"/>
                <w:color w:val="7F7F7F" w:themeColor="text1" w:themeTint="80"/>
                <w:sz w:val="22"/>
                <w:szCs w:val="22"/>
              </w:rPr>
              <w:t xml:space="preserve">īstenošanas, </w:t>
            </w:r>
          </w:p>
          <w:p w14:paraId="5BF81E0C" w14:textId="77777777" w:rsidR="00726E81" w:rsidRPr="00185FF0" w:rsidRDefault="00726E81" w:rsidP="003F2CD4">
            <w:pPr>
              <w:pStyle w:val="NormalWeb"/>
              <w:numPr>
                <w:ilvl w:val="0"/>
                <w:numId w:val="7"/>
              </w:numPr>
              <w:spacing w:before="0" w:beforeAutospacing="0" w:after="0" w:afterAutospacing="0" w:line="216" w:lineRule="auto"/>
              <w:rPr>
                <w:rFonts w:ascii="Aptos" w:hAnsi="Aptos"/>
                <w:color w:val="7F7F7F" w:themeColor="text1" w:themeTint="80"/>
                <w:sz w:val="22"/>
                <w:szCs w:val="22"/>
              </w:rPr>
            </w:pPr>
            <w:r w:rsidRPr="00185FF0">
              <w:rPr>
                <w:rFonts w:ascii="Aptos" w:hAnsi="Aptos"/>
                <w:color w:val="7F7F7F" w:themeColor="text1" w:themeTint="80"/>
                <w:sz w:val="22"/>
                <w:szCs w:val="22"/>
              </w:rPr>
              <w:t xml:space="preserve">rezultātu un uzraudzības rādītāju sasniegšanas, </w:t>
            </w:r>
          </w:p>
          <w:p w14:paraId="5A7BCD2B" w14:textId="77777777" w:rsidR="00052C66" w:rsidRPr="00185FF0" w:rsidRDefault="00726E81" w:rsidP="003F2CD4">
            <w:pPr>
              <w:pStyle w:val="NormalWeb"/>
              <w:numPr>
                <w:ilvl w:val="0"/>
                <w:numId w:val="7"/>
              </w:numPr>
              <w:spacing w:before="0" w:beforeAutospacing="0" w:after="0" w:afterAutospacing="0" w:line="216" w:lineRule="auto"/>
              <w:rPr>
                <w:rFonts w:ascii="Aptos" w:hAnsi="Aptos"/>
                <w:color w:val="7F7F7F" w:themeColor="text1" w:themeTint="80"/>
                <w:sz w:val="22"/>
                <w:szCs w:val="22"/>
              </w:rPr>
            </w:pPr>
            <w:r w:rsidRPr="00185FF0">
              <w:rPr>
                <w:rFonts w:ascii="Aptos" w:hAnsi="Aptos"/>
                <w:color w:val="7F7F7F" w:themeColor="text1" w:themeTint="80"/>
                <w:sz w:val="22"/>
                <w:szCs w:val="22"/>
              </w:rPr>
              <w:t>administrēšanas</w:t>
            </w:r>
            <w:r w:rsidR="00052C66" w:rsidRPr="00185FF0">
              <w:rPr>
                <w:rFonts w:ascii="Aptos" w:hAnsi="Aptos"/>
                <w:color w:val="7F7F7F" w:themeColor="text1" w:themeTint="80"/>
                <w:sz w:val="22"/>
                <w:szCs w:val="22"/>
              </w:rPr>
              <w:t>,</w:t>
            </w:r>
          </w:p>
          <w:p w14:paraId="54D10EAB" w14:textId="5A7AD265" w:rsidR="00726E81" w:rsidRPr="00185FF0" w:rsidRDefault="00726E81" w:rsidP="003F2CD4">
            <w:pPr>
              <w:pStyle w:val="NormalWeb"/>
              <w:numPr>
                <w:ilvl w:val="0"/>
                <w:numId w:val="7"/>
              </w:numPr>
              <w:spacing w:before="0" w:beforeAutospacing="0" w:after="0" w:afterAutospacing="0" w:line="216" w:lineRule="auto"/>
              <w:rPr>
                <w:rFonts w:ascii="Aptos" w:hAnsi="Aptos"/>
                <w:color w:val="7F7F7F" w:themeColor="text1" w:themeTint="80"/>
                <w:sz w:val="22"/>
                <w:szCs w:val="22"/>
              </w:rPr>
            </w:pPr>
            <w:r w:rsidRPr="00185FF0">
              <w:rPr>
                <w:rFonts w:ascii="Aptos" w:hAnsi="Aptos"/>
                <w:color w:val="7F7F7F" w:themeColor="text1" w:themeTint="80"/>
                <w:sz w:val="22"/>
                <w:szCs w:val="22"/>
              </w:rPr>
              <w:t>cit</w:t>
            </w:r>
            <w:r w:rsidR="00052C66" w:rsidRPr="00185FF0">
              <w:rPr>
                <w:rFonts w:ascii="Aptos" w:hAnsi="Aptos"/>
                <w:color w:val="7F7F7F" w:themeColor="text1" w:themeTint="80"/>
                <w:sz w:val="22"/>
                <w:szCs w:val="22"/>
              </w:rPr>
              <w:t>s.</w:t>
            </w:r>
          </w:p>
        </w:tc>
      </w:tr>
      <w:tr w:rsidR="00726E81" w:rsidRPr="00185FF0" w14:paraId="0B0821BC" w14:textId="77777777" w:rsidTr="005E198A">
        <w:trPr>
          <w:cantSplit/>
        </w:trPr>
        <w:tc>
          <w:tcPr>
            <w:tcW w:w="5665" w:type="dxa"/>
            <w:vMerge/>
          </w:tcPr>
          <w:p w14:paraId="5F3BFFAC" w14:textId="77777777" w:rsidR="00726E81" w:rsidRPr="00185FF0" w:rsidRDefault="00726E81" w:rsidP="00F03616">
            <w:pPr>
              <w:pStyle w:val="Heading3"/>
              <w:spacing w:before="0" w:beforeAutospacing="0" w:after="0" w:afterAutospacing="0"/>
              <w:jc w:val="both"/>
              <w:rPr>
                <w:rFonts w:ascii="Aptos" w:hAnsi="Aptos"/>
                <w:noProof/>
                <w:sz w:val="22"/>
                <w:szCs w:val="22"/>
                <w:highlight w:val="yellow"/>
              </w:rPr>
            </w:pPr>
          </w:p>
        </w:tc>
        <w:tc>
          <w:tcPr>
            <w:tcW w:w="3969" w:type="dxa"/>
          </w:tcPr>
          <w:p w14:paraId="310CCD7F" w14:textId="77777777" w:rsidR="00726E81" w:rsidRPr="00185FF0" w:rsidRDefault="00726E81" w:rsidP="00052C66">
            <w:pPr>
              <w:pStyle w:val="NormalWeb"/>
              <w:spacing w:before="0" w:beforeAutospacing="0" w:after="0" w:afterAutospacing="0" w:line="216" w:lineRule="auto"/>
              <w:jc w:val="both"/>
              <w:rPr>
                <w:rFonts w:ascii="Aptos" w:eastAsia="Times New Roman" w:hAnsi="Aptos"/>
                <w:b/>
                <w:bCs/>
                <w:sz w:val="22"/>
                <w:szCs w:val="22"/>
              </w:rPr>
            </w:pPr>
            <w:r w:rsidRPr="00185FF0">
              <w:rPr>
                <w:rFonts w:ascii="Aptos" w:eastAsia="Times New Roman" w:hAnsi="Aptos"/>
                <w:b/>
                <w:bCs/>
                <w:sz w:val="22"/>
                <w:szCs w:val="22"/>
              </w:rPr>
              <w:t>Riska apraksts</w:t>
            </w:r>
          </w:p>
          <w:p w14:paraId="53345881" w14:textId="77777777" w:rsidR="00726E81" w:rsidRPr="00185FF0" w:rsidRDefault="00726E81" w:rsidP="00052C66">
            <w:pPr>
              <w:spacing w:line="216" w:lineRule="auto"/>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p>
          <w:p w14:paraId="1BCC633F" w14:textId="35366B9A" w:rsidR="00726E81" w:rsidRPr="00185FF0" w:rsidRDefault="00726E81" w:rsidP="00052C66">
            <w:pPr>
              <w:pStyle w:val="NormalWeb"/>
              <w:spacing w:before="0" w:beforeAutospacing="0" w:after="0" w:afterAutospacing="0" w:line="216" w:lineRule="auto"/>
              <w:jc w:val="both"/>
              <w:rPr>
                <w:rFonts w:ascii="Aptos" w:hAnsi="Aptos"/>
                <w:color w:val="0000FF"/>
                <w:sz w:val="22"/>
                <w:szCs w:val="22"/>
              </w:rPr>
            </w:pPr>
            <w:r w:rsidRPr="00185FF0">
              <w:rPr>
                <w:rFonts w:ascii="Aptos" w:hAnsi="Aptos"/>
                <w:color w:val="0000FF"/>
                <w:sz w:val="22"/>
                <w:szCs w:val="22"/>
              </w:rPr>
              <w:t>Definē riska nosaukumu un sniedz tā aprakstu</w:t>
            </w:r>
          </w:p>
        </w:tc>
      </w:tr>
      <w:tr w:rsidR="00726E81" w:rsidRPr="00185FF0" w14:paraId="481FCD26" w14:textId="77777777" w:rsidTr="005E198A">
        <w:trPr>
          <w:cantSplit/>
        </w:trPr>
        <w:tc>
          <w:tcPr>
            <w:tcW w:w="5665" w:type="dxa"/>
            <w:vMerge/>
          </w:tcPr>
          <w:p w14:paraId="64B40DA6" w14:textId="77777777" w:rsidR="00726E81" w:rsidRPr="00185FF0" w:rsidRDefault="00726E81" w:rsidP="00F03616">
            <w:pPr>
              <w:pStyle w:val="Heading3"/>
              <w:spacing w:before="0" w:beforeAutospacing="0" w:after="0" w:afterAutospacing="0"/>
              <w:jc w:val="both"/>
              <w:rPr>
                <w:rFonts w:ascii="Aptos" w:hAnsi="Aptos"/>
                <w:noProof/>
                <w:sz w:val="22"/>
                <w:szCs w:val="22"/>
                <w:highlight w:val="yellow"/>
              </w:rPr>
            </w:pPr>
          </w:p>
        </w:tc>
        <w:tc>
          <w:tcPr>
            <w:tcW w:w="3969" w:type="dxa"/>
          </w:tcPr>
          <w:p w14:paraId="139EB4EE" w14:textId="77777777" w:rsidR="00726E81" w:rsidRPr="00185FF0" w:rsidRDefault="00726E81" w:rsidP="00052C66">
            <w:pPr>
              <w:pStyle w:val="NormalWeb"/>
              <w:spacing w:before="0" w:beforeAutospacing="0" w:after="0" w:afterAutospacing="0" w:line="216" w:lineRule="auto"/>
              <w:jc w:val="both"/>
              <w:rPr>
                <w:rFonts w:ascii="Aptos" w:eastAsia="Times New Roman" w:hAnsi="Aptos"/>
                <w:b/>
                <w:bCs/>
                <w:sz w:val="22"/>
                <w:szCs w:val="22"/>
              </w:rPr>
            </w:pPr>
            <w:r w:rsidRPr="00185FF0">
              <w:rPr>
                <w:rFonts w:ascii="Aptos" w:eastAsia="Times New Roman" w:hAnsi="Aptos"/>
                <w:b/>
                <w:bCs/>
                <w:sz w:val="22"/>
                <w:szCs w:val="22"/>
              </w:rPr>
              <w:t>Riska ietekme</w:t>
            </w:r>
          </w:p>
          <w:p w14:paraId="0476DB31" w14:textId="77777777" w:rsidR="00052C66" w:rsidRPr="00185FF0" w:rsidRDefault="00726E81" w:rsidP="00052C66">
            <w:pPr>
              <w:pStyle w:val="NormalWeb"/>
              <w:spacing w:before="0" w:beforeAutospacing="0" w:after="0" w:afterAutospacing="0" w:line="216" w:lineRule="auto"/>
              <w:jc w:val="both"/>
              <w:rPr>
                <w:rFonts w:ascii="Aptos" w:hAnsi="Aptos"/>
                <w:color w:val="7F7F7F" w:themeColor="text1" w:themeTint="80"/>
                <w:sz w:val="22"/>
                <w:szCs w:val="22"/>
              </w:rPr>
            </w:pPr>
            <w:r w:rsidRPr="00185FF0">
              <w:rPr>
                <w:rFonts w:ascii="Aptos" w:hAnsi="Aptos"/>
                <w:color w:val="7F7F7F" w:themeColor="text1" w:themeTint="80"/>
                <w:sz w:val="22"/>
                <w:szCs w:val="22"/>
              </w:rPr>
              <w:t xml:space="preserve">Izvēlnē atzīmē atbilstošo riska ietekmes līmeni: </w:t>
            </w:r>
          </w:p>
          <w:p w14:paraId="0E36A7AC" w14:textId="77777777" w:rsidR="00052C66" w:rsidRPr="00185FF0" w:rsidRDefault="00726E81" w:rsidP="003F2CD4">
            <w:pPr>
              <w:pStyle w:val="NormalWeb"/>
              <w:numPr>
                <w:ilvl w:val="0"/>
                <w:numId w:val="8"/>
              </w:numPr>
              <w:spacing w:before="0" w:beforeAutospacing="0" w:after="0" w:afterAutospacing="0" w:line="216" w:lineRule="auto"/>
              <w:jc w:val="both"/>
              <w:rPr>
                <w:rFonts w:ascii="Aptos" w:hAnsi="Aptos"/>
                <w:color w:val="7F7F7F" w:themeColor="text1" w:themeTint="80"/>
                <w:sz w:val="22"/>
                <w:szCs w:val="22"/>
              </w:rPr>
            </w:pPr>
            <w:r w:rsidRPr="00185FF0">
              <w:rPr>
                <w:rFonts w:ascii="Aptos" w:hAnsi="Aptos"/>
                <w:color w:val="7F7F7F" w:themeColor="text1" w:themeTint="80"/>
                <w:sz w:val="22"/>
                <w:szCs w:val="22"/>
              </w:rPr>
              <w:t xml:space="preserve">augsts, </w:t>
            </w:r>
          </w:p>
          <w:p w14:paraId="3588D908" w14:textId="77777777" w:rsidR="00052C66" w:rsidRPr="00185FF0" w:rsidRDefault="00726E81" w:rsidP="003F2CD4">
            <w:pPr>
              <w:pStyle w:val="NormalWeb"/>
              <w:numPr>
                <w:ilvl w:val="0"/>
                <w:numId w:val="8"/>
              </w:numPr>
              <w:spacing w:before="0" w:beforeAutospacing="0" w:after="0" w:afterAutospacing="0" w:line="216" w:lineRule="auto"/>
              <w:jc w:val="both"/>
              <w:rPr>
                <w:rFonts w:ascii="Aptos" w:hAnsi="Aptos"/>
                <w:color w:val="7F7F7F" w:themeColor="text1" w:themeTint="80"/>
                <w:sz w:val="22"/>
                <w:szCs w:val="22"/>
              </w:rPr>
            </w:pPr>
            <w:r w:rsidRPr="00185FF0">
              <w:rPr>
                <w:rFonts w:ascii="Aptos" w:hAnsi="Aptos"/>
                <w:color w:val="7F7F7F" w:themeColor="text1" w:themeTint="80"/>
                <w:sz w:val="22"/>
                <w:szCs w:val="22"/>
              </w:rPr>
              <w:t>vidējs</w:t>
            </w:r>
          </w:p>
          <w:p w14:paraId="6A7C92FC" w14:textId="7CD88C60" w:rsidR="00726E81" w:rsidRPr="00185FF0" w:rsidRDefault="00726E81" w:rsidP="003F2CD4">
            <w:pPr>
              <w:pStyle w:val="NormalWeb"/>
              <w:numPr>
                <w:ilvl w:val="0"/>
                <w:numId w:val="8"/>
              </w:numPr>
              <w:spacing w:before="0" w:beforeAutospacing="0" w:after="0" w:afterAutospacing="0" w:line="216" w:lineRule="auto"/>
              <w:jc w:val="both"/>
              <w:rPr>
                <w:rFonts w:ascii="Aptos" w:eastAsia="Times New Roman" w:hAnsi="Aptos"/>
                <w:b/>
                <w:bCs/>
                <w:sz w:val="22"/>
                <w:szCs w:val="22"/>
              </w:rPr>
            </w:pPr>
            <w:r w:rsidRPr="00185FF0">
              <w:rPr>
                <w:rFonts w:ascii="Aptos" w:hAnsi="Aptos"/>
                <w:color w:val="7F7F7F" w:themeColor="text1" w:themeTint="80"/>
                <w:sz w:val="22"/>
                <w:szCs w:val="22"/>
              </w:rPr>
              <w:t>zems</w:t>
            </w:r>
            <w:r w:rsidR="00052C66" w:rsidRPr="00185FF0">
              <w:rPr>
                <w:rFonts w:ascii="Aptos" w:hAnsi="Aptos"/>
                <w:color w:val="7F7F7F" w:themeColor="text1" w:themeTint="80"/>
                <w:sz w:val="22"/>
                <w:szCs w:val="22"/>
              </w:rPr>
              <w:t>.</w:t>
            </w:r>
          </w:p>
        </w:tc>
      </w:tr>
      <w:tr w:rsidR="00726E81" w:rsidRPr="00185FF0" w14:paraId="7410458F" w14:textId="77777777" w:rsidTr="005E198A">
        <w:trPr>
          <w:cantSplit/>
        </w:trPr>
        <w:tc>
          <w:tcPr>
            <w:tcW w:w="5665" w:type="dxa"/>
            <w:vMerge/>
          </w:tcPr>
          <w:p w14:paraId="103167A0" w14:textId="77777777" w:rsidR="00726E81" w:rsidRPr="00185FF0" w:rsidRDefault="00726E81" w:rsidP="00F03616">
            <w:pPr>
              <w:pStyle w:val="Heading3"/>
              <w:spacing w:before="0" w:beforeAutospacing="0" w:after="0" w:afterAutospacing="0"/>
              <w:jc w:val="both"/>
              <w:rPr>
                <w:rFonts w:ascii="Aptos" w:hAnsi="Aptos"/>
                <w:noProof/>
                <w:sz w:val="22"/>
                <w:szCs w:val="22"/>
                <w:highlight w:val="yellow"/>
              </w:rPr>
            </w:pPr>
          </w:p>
        </w:tc>
        <w:tc>
          <w:tcPr>
            <w:tcW w:w="3969" w:type="dxa"/>
          </w:tcPr>
          <w:p w14:paraId="489EE811" w14:textId="77777777" w:rsidR="00726E81" w:rsidRPr="00185FF0" w:rsidRDefault="00726E81" w:rsidP="00052C66">
            <w:pPr>
              <w:pStyle w:val="NormalWeb"/>
              <w:spacing w:before="0" w:beforeAutospacing="0" w:after="0" w:afterAutospacing="0" w:line="216" w:lineRule="auto"/>
              <w:jc w:val="both"/>
              <w:rPr>
                <w:rFonts w:ascii="Aptos" w:eastAsia="Times New Roman" w:hAnsi="Aptos"/>
                <w:b/>
                <w:bCs/>
                <w:sz w:val="22"/>
                <w:szCs w:val="22"/>
              </w:rPr>
            </w:pPr>
            <w:r w:rsidRPr="00185FF0">
              <w:rPr>
                <w:rFonts w:ascii="Aptos" w:eastAsia="Times New Roman" w:hAnsi="Aptos"/>
                <w:b/>
                <w:bCs/>
                <w:sz w:val="22"/>
                <w:szCs w:val="22"/>
              </w:rPr>
              <w:t>Iestāšanās varbūtība</w:t>
            </w:r>
          </w:p>
          <w:p w14:paraId="38175E4A" w14:textId="77777777" w:rsidR="00052C66" w:rsidRPr="00185FF0" w:rsidRDefault="00726E81" w:rsidP="00052C66">
            <w:pPr>
              <w:pStyle w:val="NormalWeb"/>
              <w:spacing w:before="0" w:beforeAutospacing="0" w:after="0" w:afterAutospacing="0" w:line="216" w:lineRule="auto"/>
              <w:jc w:val="both"/>
              <w:rPr>
                <w:rFonts w:ascii="Aptos" w:hAnsi="Aptos"/>
                <w:color w:val="7F7F7F" w:themeColor="text1" w:themeTint="80"/>
                <w:sz w:val="22"/>
                <w:szCs w:val="22"/>
              </w:rPr>
            </w:pPr>
            <w:r w:rsidRPr="00185FF0">
              <w:rPr>
                <w:rFonts w:ascii="Aptos" w:hAnsi="Aptos"/>
                <w:color w:val="7F7F7F" w:themeColor="text1" w:themeTint="80"/>
                <w:sz w:val="22"/>
                <w:szCs w:val="22"/>
              </w:rPr>
              <w:t xml:space="preserve">Izvēlnē atzīmē atbilstošo riska iestāšanās varbūtības līmeni: </w:t>
            </w:r>
          </w:p>
          <w:p w14:paraId="6B483F40" w14:textId="77777777" w:rsidR="00052C66" w:rsidRPr="00185FF0" w:rsidRDefault="00726E81" w:rsidP="003F2CD4">
            <w:pPr>
              <w:pStyle w:val="NormalWeb"/>
              <w:numPr>
                <w:ilvl w:val="0"/>
                <w:numId w:val="9"/>
              </w:numPr>
              <w:spacing w:before="0" w:beforeAutospacing="0" w:after="0" w:afterAutospacing="0" w:line="216" w:lineRule="auto"/>
              <w:jc w:val="both"/>
              <w:rPr>
                <w:rFonts w:ascii="Aptos" w:hAnsi="Aptos"/>
                <w:color w:val="7F7F7F" w:themeColor="text1" w:themeTint="80"/>
                <w:sz w:val="22"/>
                <w:szCs w:val="22"/>
              </w:rPr>
            </w:pPr>
            <w:r w:rsidRPr="00185FF0">
              <w:rPr>
                <w:rFonts w:ascii="Aptos" w:hAnsi="Aptos"/>
                <w:color w:val="7F7F7F" w:themeColor="text1" w:themeTint="80"/>
                <w:sz w:val="22"/>
                <w:szCs w:val="22"/>
              </w:rPr>
              <w:t xml:space="preserve">augsts, </w:t>
            </w:r>
          </w:p>
          <w:p w14:paraId="1A9C09A9" w14:textId="6F2B5D8D" w:rsidR="00052C66" w:rsidRPr="00185FF0" w:rsidRDefault="00726E81" w:rsidP="003F2CD4">
            <w:pPr>
              <w:pStyle w:val="NormalWeb"/>
              <w:numPr>
                <w:ilvl w:val="0"/>
                <w:numId w:val="9"/>
              </w:numPr>
              <w:spacing w:before="0" w:beforeAutospacing="0" w:after="0" w:afterAutospacing="0" w:line="216" w:lineRule="auto"/>
              <w:jc w:val="both"/>
              <w:rPr>
                <w:rFonts w:ascii="Aptos" w:hAnsi="Aptos"/>
                <w:color w:val="7F7F7F" w:themeColor="text1" w:themeTint="80"/>
                <w:sz w:val="22"/>
                <w:szCs w:val="22"/>
              </w:rPr>
            </w:pPr>
            <w:r w:rsidRPr="00185FF0">
              <w:rPr>
                <w:rFonts w:ascii="Aptos" w:hAnsi="Aptos"/>
                <w:color w:val="7F7F7F" w:themeColor="text1" w:themeTint="80"/>
                <w:sz w:val="22"/>
                <w:szCs w:val="22"/>
              </w:rPr>
              <w:t>vidējs</w:t>
            </w:r>
            <w:r w:rsidR="00052C66" w:rsidRPr="00185FF0">
              <w:rPr>
                <w:rFonts w:ascii="Aptos" w:hAnsi="Aptos"/>
                <w:color w:val="7F7F7F" w:themeColor="text1" w:themeTint="80"/>
                <w:sz w:val="22"/>
                <w:szCs w:val="22"/>
              </w:rPr>
              <w:t>,</w:t>
            </w:r>
            <w:r w:rsidRPr="00185FF0">
              <w:rPr>
                <w:rFonts w:ascii="Aptos" w:hAnsi="Aptos"/>
                <w:color w:val="7F7F7F" w:themeColor="text1" w:themeTint="80"/>
                <w:sz w:val="22"/>
                <w:szCs w:val="22"/>
              </w:rPr>
              <w:t xml:space="preserve"> </w:t>
            </w:r>
          </w:p>
          <w:p w14:paraId="52612689" w14:textId="7714FFB0" w:rsidR="00726E81" w:rsidRPr="00185FF0" w:rsidRDefault="00726E81" w:rsidP="003F2CD4">
            <w:pPr>
              <w:pStyle w:val="NormalWeb"/>
              <w:numPr>
                <w:ilvl w:val="0"/>
                <w:numId w:val="9"/>
              </w:numPr>
              <w:spacing w:before="0" w:beforeAutospacing="0" w:after="0" w:afterAutospacing="0" w:line="216" w:lineRule="auto"/>
              <w:jc w:val="both"/>
              <w:rPr>
                <w:rFonts w:ascii="Aptos" w:hAnsi="Aptos"/>
                <w:color w:val="7F7F7F" w:themeColor="text1" w:themeTint="80"/>
                <w:sz w:val="22"/>
                <w:szCs w:val="22"/>
              </w:rPr>
            </w:pPr>
            <w:r w:rsidRPr="00185FF0">
              <w:rPr>
                <w:rFonts w:ascii="Aptos" w:hAnsi="Aptos"/>
                <w:color w:val="7F7F7F" w:themeColor="text1" w:themeTint="80"/>
                <w:sz w:val="22"/>
                <w:szCs w:val="22"/>
              </w:rPr>
              <w:t>zems</w:t>
            </w:r>
            <w:r w:rsidR="00052C66" w:rsidRPr="00185FF0">
              <w:rPr>
                <w:rFonts w:ascii="Aptos" w:hAnsi="Aptos"/>
                <w:color w:val="7F7F7F" w:themeColor="text1" w:themeTint="80"/>
                <w:sz w:val="22"/>
                <w:szCs w:val="22"/>
              </w:rPr>
              <w:t>.</w:t>
            </w:r>
          </w:p>
        </w:tc>
      </w:tr>
      <w:tr w:rsidR="00726E81" w:rsidRPr="00185FF0" w14:paraId="3D187333" w14:textId="77777777" w:rsidTr="005E198A">
        <w:trPr>
          <w:cantSplit/>
        </w:trPr>
        <w:tc>
          <w:tcPr>
            <w:tcW w:w="5665" w:type="dxa"/>
            <w:vMerge/>
          </w:tcPr>
          <w:p w14:paraId="453DB7F2" w14:textId="77777777" w:rsidR="00726E81" w:rsidRPr="00185FF0" w:rsidRDefault="00726E81" w:rsidP="00F03616">
            <w:pPr>
              <w:pStyle w:val="Heading3"/>
              <w:spacing w:before="0" w:beforeAutospacing="0" w:after="0" w:afterAutospacing="0"/>
              <w:jc w:val="both"/>
              <w:rPr>
                <w:rFonts w:ascii="Aptos" w:hAnsi="Aptos"/>
                <w:noProof/>
                <w:sz w:val="22"/>
                <w:szCs w:val="22"/>
                <w:highlight w:val="yellow"/>
              </w:rPr>
            </w:pPr>
          </w:p>
        </w:tc>
        <w:tc>
          <w:tcPr>
            <w:tcW w:w="3969" w:type="dxa"/>
          </w:tcPr>
          <w:p w14:paraId="7F2EB5F4" w14:textId="77777777" w:rsidR="00726E81" w:rsidRPr="00185FF0" w:rsidRDefault="00726E81" w:rsidP="00052C66">
            <w:pPr>
              <w:pStyle w:val="NormalWeb"/>
              <w:spacing w:before="0" w:beforeAutospacing="0" w:after="0" w:afterAutospacing="0" w:line="216" w:lineRule="auto"/>
              <w:jc w:val="both"/>
              <w:rPr>
                <w:rFonts w:ascii="Aptos" w:eastAsia="Times New Roman" w:hAnsi="Aptos"/>
                <w:b/>
                <w:bCs/>
                <w:sz w:val="22"/>
                <w:szCs w:val="22"/>
              </w:rPr>
            </w:pPr>
            <w:r w:rsidRPr="00185FF0">
              <w:rPr>
                <w:rFonts w:ascii="Aptos" w:eastAsia="Times New Roman" w:hAnsi="Aptos"/>
                <w:b/>
                <w:bCs/>
                <w:sz w:val="22"/>
                <w:szCs w:val="22"/>
              </w:rPr>
              <w:t>Atbildīgais par riska novēršanu (amats)</w:t>
            </w:r>
          </w:p>
          <w:p w14:paraId="3E0748DA" w14:textId="77777777" w:rsidR="00726E81" w:rsidRPr="00185FF0" w:rsidRDefault="00726E81" w:rsidP="00052C66">
            <w:pPr>
              <w:spacing w:line="216" w:lineRule="auto"/>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p>
          <w:p w14:paraId="6BC69A40" w14:textId="08298476" w:rsidR="00726E81" w:rsidRPr="00185FF0" w:rsidRDefault="00726E81" w:rsidP="00052C66">
            <w:pPr>
              <w:pStyle w:val="NormalWeb"/>
              <w:spacing w:before="0" w:beforeAutospacing="0" w:after="0" w:afterAutospacing="0" w:line="216" w:lineRule="auto"/>
              <w:jc w:val="both"/>
              <w:rPr>
                <w:rFonts w:ascii="Aptos" w:hAnsi="Aptos"/>
                <w:color w:val="0000FF"/>
                <w:sz w:val="22"/>
                <w:szCs w:val="22"/>
              </w:rPr>
            </w:pPr>
            <w:r w:rsidRPr="00185FF0">
              <w:rPr>
                <w:rFonts w:ascii="Aptos" w:hAnsi="Aptos"/>
                <w:color w:val="0000FF"/>
                <w:sz w:val="22"/>
                <w:szCs w:val="22"/>
              </w:rPr>
              <w:t>Norāda atbildīgā amatu</w:t>
            </w:r>
          </w:p>
        </w:tc>
      </w:tr>
      <w:tr w:rsidR="00726E81" w:rsidRPr="00185FF0" w14:paraId="045E0F2D" w14:textId="77777777" w:rsidTr="005E198A">
        <w:trPr>
          <w:cantSplit/>
        </w:trPr>
        <w:tc>
          <w:tcPr>
            <w:tcW w:w="5665" w:type="dxa"/>
            <w:vMerge/>
          </w:tcPr>
          <w:p w14:paraId="194F7274" w14:textId="77777777" w:rsidR="00726E81" w:rsidRPr="00185FF0" w:rsidRDefault="00726E81" w:rsidP="00F03616">
            <w:pPr>
              <w:pStyle w:val="Heading3"/>
              <w:spacing w:before="0" w:beforeAutospacing="0" w:after="0" w:afterAutospacing="0"/>
              <w:jc w:val="both"/>
              <w:rPr>
                <w:rFonts w:ascii="Aptos" w:hAnsi="Aptos"/>
                <w:noProof/>
                <w:sz w:val="22"/>
                <w:szCs w:val="22"/>
                <w:highlight w:val="yellow"/>
              </w:rPr>
            </w:pPr>
          </w:p>
        </w:tc>
        <w:tc>
          <w:tcPr>
            <w:tcW w:w="3969" w:type="dxa"/>
          </w:tcPr>
          <w:p w14:paraId="2778E2CD" w14:textId="77777777" w:rsidR="00726E81" w:rsidRPr="00185FF0" w:rsidRDefault="00726E81" w:rsidP="00052C66">
            <w:pPr>
              <w:pStyle w:val="NormalWeb"/>
              <w:spacing w:before="0" w:beforeAutospacing="0" w:after="0" w:afterAutospacing="0" w:line="216" w:lineRule="auto"/>
              <w:jc w:val="both"/>
              <w:rPr>
                <w:rFonts w:ascii="Aptos" w:eastAsia="Times New Roman" w:hAnsi="Aptos"/>
                <w:b/>
                <w:bCs/>
                <w:sz w:val="22"/>
                <w:szCs w:val="22"/>
              </w:rPr>
            </w:pPr>
            <w:r w:rsidRPr="00185FF0">
              <w:rPr>
                <w:rFonts w:ascii="Aptos" w:eastAsia="Times New Roman" w:hAnsi="Aptos"/>
                <w:b/>
                <w:bCs/>
                <w:sz w:val="22"/>
                <w:szCs w:val="22"/>
              </w:rPr>
              <w:t>Riska novēršanas/mazināšanas pasākumi</w:t>
            </w:r>
          </w:p>
          <w:p w14:paraId="63A1A7D0" w14:textId="77777777" w:rsidR="00726E81" w:rsidRPr="00185FF0" w:rsidRDefault="00726E81" w:rsidP="00052C66">
            <w:pPr>
              <w:spacing w:line="216" w:lineRule="auto"/>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p>
          <w:p w14:paraId="4BAFD27E" w14:textId="77777777" w:rsidR="00726E81" w:rsidRPr="00185FF0" w:rsidRDefault="00726E81" w:rsidP="00052C66">
            <w:pPr>
              <w:pStyle w:val="NormalWeb"/>
              <w:spacing w:before="0" w:beforeAutospacing="0" w:after="0" w:afterAutospacing="0" w:line="216" w:lineRule="auto"/>
              <w:jc w:val="both"/>
              <w:rPr>
                <w:rFonts w:ascii="Aptos" w:hAnsi="Aptos"/>
                <w:color w:val="0000FF"/>
                <w:sz w:val="22"/>
                <w:szCs w:val="22"/>
              </w:rPr>
            </w:pPr>
            <w:r w:rsidRPr="00185FF0">
              <w:rPr>
                <w:rFonts w:ascii="Aptos" w:hAnsi="Aptos"/>
                <w:color w:val="0000FF"/>
                <w:sz w:val="22"/>
                <w:szCs w:val="22"/>
              </w:rPr>
              <w:t>Sniedz riska novēršanas/mazināšanas pasākuma aprakstu</w:t>
            </w:r>
          </w:p>
          <w:p w14:paraId="17E697E6" w14:textId="77777777" w:rsidR="00726E81" w:rsidRPr="00185FF0" w:rsidRDefault="00726E81" w:rsidP="00052C66">
            <w:pPr>
              <w:pStyle w:val="NormalWeb"/>
              <w:spacing w:before="0" w:beforeAutospacing="0" w:after="0" w:afterAutospacing="0" w:line="216" w:lineRule="auto"/>
              <w:jc w:val="both"/>
              <w:rPr>
                <w:rFonts w:ascii="Aptos" w:eastAsia="Times New Roman" w:hAnsi="Aptos"/>
                <w:b/>
                <w:bCs/>
                <w:sz w:val="22"/>
                <w:szCs w:val="22"/>
              </w:rPr>
            </w:pPr>
          </w:p>
        </w:tc>
      </w:tr>
    </w:tbl>
    <w:p w14:paraId="67BE62AC" w14:textId="75251D61" w:rsidR="00004514" w:rsidRPr="007B599D" w:rsidRDefault="00004514" w:rsidP="00971841">
      <w:pPr>
        <w:spacing w:before="200" w:after="60"/>
        <w:jc w:val="both"/>
        <w:rPr>
          <w:rFonts w:ascii="Aptos" w:hAnsi="Aptos"/>
          <w:i/>
          <w:color w:val="0000FF"/>
          <w:sz w:val="22"/>
          <w:szCs w:val="22"/>
        </w:rPr>
      </w:pPr>
      <w:r w:rsidRPr="007B599D">
        <w:rPr>
          <w:rFonts w:ascii="Aptos" w:hAnsi="Aptos"/>
          <w:i/>
          <w:color w:val="0000FF"/>
          <w:sz w:val="22"/>
          <w:szCs w:val="22"/>
        </w:rPr>
        <w:t xml:space="preserve">Šajā </w:t>
      </w:r>
      <w:r w:rsidR="000E5CCD" w:rsidRPr="007B599D">
        <w:rPr>
          <w:rFonts w:ascii="Aptos" w:hAnsi="Aptos"/>
          <w:i/>
          <w:iCs/>
          <w:color w:val="0000FF"/>
          <w:sz w:val="22"/>
          <w:szCs w:val="22"/>
        </w:rPr>
        <w:t>sadaļā</w:t>
      </w:r>
      <w:r w:rsidR="00A62235" w:rsidRPr="007B599D">
        <w:rPr>
          <w:rFonts w:ascii="Aptos" w:hAnsi="Aptos"/>
          <w:i/>
          <w:iCs/>
          <w:color w:val="0000FF"/>
          <w:sz w:val="22"/>
          <w:szCs w:val="22"/>
        </w:rPr>
        <w:t xml:space="preserve"> </w:t>
      </w:r>
      <w:r w:rsidRPr="007B599D">
        <w:rPr>
          <w:rFonts w:ascii="Aptos" w:hAnsi="Aptos"/>
          <w:i/>
          <w:color w:val="0000FF"/>
          <w:sz w:val="22"/>
          <w:szCs w:val="22"/>
        </w:rPr>
        <w:t>projekta iesniedzējs:</w:t>
      </w:r>
    </w:p>
    <w:p w14:paraId="48165234" w14:textId="4A124C3E" w:rsidR="00004514" w:rsidRPr="007B599D" w:rsidRDefault="00004514" w:rsidP="00D83994">
      <w:pPr>
        <w:numPr>
          <w:ilvl w:val="0"/>
          <w:numId w:val="1"/>
        </w:numPr>
        <w:spacing w:before="60" w:after="60"/>
        <w:jc w:val="both"/>
        <w:rPr>
          <w:rFonts w:ascii="Aptos" w:hAnsi="Aptos"/>
          <w:i/>
          <w:color w:val="0000FF"/>
          <w:sz w:val="22"/>
          <w:szCs w:val="22"/>
        </w:rPr>
      </w:pPr>
      <w:r w:rsidRPr="007B599D">
        <w:rPr>
          <w:rFonts w:ascii="Aptos" w:hAnsi="Aptos"/>
          <w:i/>
          <w:color w:val="0000FF"/>
          <w:sz w:val="22"/>
          <w:szCs w:val="22"/>
        </w:rPr>
        <w:t>identificē un analizē projekta īstenošanas riskus vismaz šād</w:t>
      </w:r>
      <w:r w:rsidR="00654548">
        <w:rPr>
          <w:rFonts w:ascii="Aptos" w:hAnsi="Aptos"/>
          <w:i/>
          <w:color w:val="0000FF"/>
          <w:sz w:val="22"/>
          <w:szCs w:val="22"/>
        </w:rPr>
        <w:t>ās kategorijās</w:t>
      </w:r>
      <w:r w:rsidRPr="007B599D">
        <w:rPr>
          <w:rFonts w:ascii="Aptos" w:hAnsi="Aptos"/>
          <w:i/>
          <w:color w:val="0000FF"/>
          <w:sz w:val="22"/>
          <w:szCs w:val="22"/>
        </w:rPr>
        <w:t xml:space="preserve">: </w:t>
      </w:r>
      <w:r w:rsidRPr="007B599D">
        <w:rPr>
          <w:rFonts w:ascii="Aptos" w:hAnsi="Aptos"/>
          <w:b/>
          <w:bCs/>
          <w:i/>
          <w:color w:val="0000FF"/>
          <w:sz w:val="22"/>
          <w:szCs w:val="22"/>
        </w:rPr>
        <w:t>finanšu, īstenošanas, rezultātu un uzraudzības rādītāju sasniegšanas, administrēšanas riski.</w:t>
      </w:r>
      <w:r w:rsidRPr="007B599D">
        <w:rPr>
          <w:rFonts w:ascii="Aptos" w:hAnsi="Aptos"/>
          <w:i/>
          <w:color w:val="0000FF"/>
          <w:sz w:val="22"/>
          <w:szCs w:val="22"/>
        </w:rPr>
        <w:t xml:space="preserve"> Var norādīt arī citus</w:t>
      </w:r>
      <w:r w:rsidR="00654548">
        <w:rPr>
          <w:rFonts w:ascii="Aptos" w:hAnsi="Aptos"/>
          <w:i/>
          <w:color w:val="0000FF"/>
          <w:sz w:val="22"/>
          <w:szCs w:val="22"/>
        </w:rPr>
        <w:t xml:space="preserve"> būtiskus</w:t>
      </w:r>
      <w:r w:rsidRPr="007B599D">
        <w:rPr>
          <w:rFonts w:ascii="Aptos" w:hAnsi="Aptos"/>
          <w:i/>
          <w:color w:val="0000FF"/>
          <w:sz w:val="22"/>
          <w:szCs w:val="22"/>
        </w:rPr>
        <w:t xml:space="preserve"> riskus</w:t>
      </w:r>
      <w:r w:rsidR="00654548">
        <w:rPr>
          <w:rFonts w:ascii="Aptos" w:hAnsi="Aptos"/>
          <w:i/>
          <w:color w:val="0000FF"/>
          <w:sz w:val="22"/>
          <w:szCs w:val="22"/>
        </w:rPr>
        <w:t>, kas var ietekmēt projekta mērķa sasniegšanu;</w:t>
      </w:r>
    </w:p>
    <w:p w14:paraId="55ADB6C5" w14:textId="72B4D238" w:rsidR="00004514" w:rsidRPr="007B599D" w:rsidRDefault="00004514" w:rsidP="00D83994">
      <w:pPr>
        <w:numPr>
          <w:ilvl w:val="0"/>
          <w:numId w:val="1"/>
        </w:numPr>
        <w:spacing w:before="60" w:after="60"/>
        <w:jc w:val="both"/>
        <w:rPr>
          <w:rFonts w:ascii="Aptos" w:hAnsi="Aptos"/>
          <w:i/>
          <w:color w:val="0000FF"/>
          <w:sz w:val="22"/>
          <w:szCs w:val="22"/>
        </w:rPr>
      </w:pPr>
      <w:r w:rsidRPr="007B599D">
        <w:rPr>
          <w:rFonts w:ascii="Aptos" w:hAnsi="Aptos"/>
          <w:i/>
          <w:color w:val="0000FF"/>
          <w:sz w:val="22"/>
          <w:szCs w:val="22"/>
        </w:rPr>
        <w:t>sniedz katra riska aprakstu</w:t>
      </w:r>
      <w:bookmarkStart w:id="3" w:name="_Hlk126749244"/>
      <w:r w:rsidR="00654548">
        <w:rPr>
          <w:rFonts w:ascii="Aptos" w:hAnsi="Aptos"/>
          <w:i/>
          <w:color w:val="0000FF"/>
          <w:sz w:val="22"/>
          <w:szCs w:val="22"/>
        </w:rPr>
        <w:t xml:space="preserve"> (riska būtību)</w:t>
      </w:r>
      <w:r w:rsidRPr="007B599D">
        <w:rPr>
          <w:rFonts w:ascii="Aptos" w:hAnsi="Aptos"/>
          <w:i/>
          <w:color w:val="0000FF"/>
          <w:sz w:val="22"/>
          <w:szCs w:val="22"/>
        </w:rPr>
        <w:t>,</w:t>
      </w:r>
      <w:r w:rsidR="00C01814">
        <w:rPr>
          <w:rFonts w:ascii="Aptos" w:hAnsi="Aptos"/>
          <w:i/>
          <w:color w:val="0000FF"/>
          <w:sz w:val="22"/>
          <w:szCs w:val="22"/>
        </w:rPr>
        <w:t xml:space="preserve"> raksturo iespējamos </w:t>
      </w:r>
      <w:r w:rsidR="00C01814" w:rsidRPr="00C01814">
        <w:rPr>
          <w:rFonts w:ascii="Aptos" w:hAnsi="Aptos"/>
          <w:i/>
          <w:color w:val="0000FF"/>
          <w:sz w:val="22"/>
          <w:szCs w:val="22"/>
        </w:rPr>
        <w:t>riska iestāšanās cēloņ</w:t>
      </w:r>
      <w:r w:rsidR="00C01814">
        <w:rPr>
          <w:rFonts w:ascii="Aptos" w:hAnsi="Aptos"/>
          <w:i/>
          <w:color w:val="0000FF"/>
          <w:sz w:val="22"/>
          <w:szCs w:val="22"/>
        </w:rPr>
        <w:t>us</w:t>
      </w:r>
      <w:r w:rsidR="00C01814" w:rsidRPr="00C01814">
        <w:rPr>
          <w:rFonts w:ascii="Aptos" w:hAnsi="Aptos"/>
          <w:i/>
          <w:color w:val="0000FF"/>
          <w:sz w:val="22"/>
          <w:szCs w:val="22"/>
        </w:rPr>
        <w:t xml:space="preserve"> vai apstākļ</w:t>
      </w:r>
      <w:r w:rsidR="00C01814">
        <w:rPr>
          <w:rFonts w:ascii="Aptos" w:hAnsi="Aptos"/>
          <w:i/>
          <w:color w:val="0000FF"/>
          <w:sz w:val="22"/>
          <w:szCs w:val="22"/>
        </w:rPr>
        <w:t>us</w:t>
      </w:r>
      <w:r w:rsidR="00C01814" w:rsidRPr="00C01814">
        <w:rPr>
          <w:rFonts w:ascii="Aptos" w:hAnsi="Aptos"/>
          <w:i/>
          <w:color w:val="0000FF"/>
          <w:sz w:val="22"/>
          <w:szCs w:val="22"/>
        </w:rPr>
        <w:t xml:space="preserve">, kā arī </w:t>
      </w:r>
      <w:r w:rsidR="00C01814">
        <w:rPr>
          <w:rFonts w:ascii="Aptos" w:hAnsi="Aptos"/>
          <w:i/>
          <w:color w:val="0000FF"/>
          <w:sz w:val="22"/>
          <w:szCs w:val="22"/>
        </w:rPr>
        <w:t>norāda</w:t>
      </w:r>
      <w:r w:rsidR="00C01814" w:rsidRPr="00C01814">
        <w:rPr>
          <w:rFonts w:ascii="Aptos" w:hAnsi="Aptos"/>
          <w:i/>
          <w:color w:val="0000FF"/>
          <w:sz w:val="22"/>
          <w:szCs w:val="22"/>
        </w:rPr>
        <w:t xml:space="preserve"> informācij</w:t>
      </w:r>
      <w:r w:rsidR="00C01814">
        <w:rPr>
          <w:rFonts w:ascii="Aptos" w:hAnsi="Aptos"/>
          <w:i/>
          <w:color w:val="0000FF"/>
          <w:sz w:val="22"/>
          <w:szCs w:val="22"/>
        </w:rPr>
        <w:t>u,</w:t>
      </w:r>
      <w:r w:rsidR="00C01814" w:rsidRPr="00C01814">
        <w:rPr>
          <w:rFonts w:ascii="Aptos" w:hAnsi="Aptos"/>
          <w:i/>
          <w:color w:val="0000FF"/>
          <w:sz w:val="22"/>
          <w:szCs w:val="22"/>
        </w:rPr>
        <w:t xml:space="preserve"> kā plānots novērst vai mazināt riska negatīvo ietekmi;</w:t>
      </w:r>
      <w:bookmarkEnd w:id="3"/>
    </w:p>
    <w:p w14:paraId="6BA6F562" w14:textId="5120749A" w:rsidR="00004514" w:rsidRPr="007B599D" w:rsidRDefault="00004514" w:rsidP="00D83994">
      <w:pPr>
        <w:numPr>
          <w:ilvl w:val="0"/>
          <w:numId w:val="1"/>
        </w:numPr>
        <w:spacing w:before="60" w:after="60"/>
        <w:jc w:val="both"/>
        <w:rPr>
          <w:rFonts w:ascii="Aptos" w:hAnsi="Aptos"/>
          <w:i/>
          <w:color w:val="0000FF"/>
          <w:sz w:val="22"/>
          <w:szCs w:val="22"/>
        </w:rPr>
      </w:pPr>
      <w:r w:rsidRPr="007B599D">
        <w:rPr>
          <w:rFonts w:ascii="Aptos" w:hAnsi="Aptos"/>
          <w:i/>
          <w:color w:val="0000FF"/>
          <w:sz w:val="22"/>
          <w:szCs w:val="22"/>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w:t>
      </w:r>
      <w:r w:rsidR="00C456FA" w:rsidRPr="007B599D">
        <w:rPr>
          <w:rFonts w:ascii="Aptos" w:hAnsi="Aptos"/>
          <w:i/>
          <w:color w:val="0000FF"/>
          <w:sz w:val="22"/>
          <w:szCs w:val="22"/>
        </w:rPr>
        <w:t>I</w:t>
      </w:r>
      <w:r w:rsidRPr="007B599D">
        <w:rPr>
          <w:rFonts w:ascii="Aptos" w:hAnsi="Aptos"/>
          <w:i/>
          <w:color w:val="0000FF"/>
          <w:sz w:val="22"/>
          <w:szCs w:val="22"/>
        </w:rPr>
        <w:t>zmanto šādu risku ietekmes novērtēšanas skalu:</w:t>
      </w:r>
    </w:p>
    <w:p w14:paraId="7F209BAC" w14:textId="766773F1" w:rsidR="00004514" w:rsidRPr="007B599D" w:rsidRDefault="00C456FA" w:rsidP="003F2CD4">
      <w:pPr>
        <w:numPr>
          <w:ilvl w:val="1"/>
          <w:numId w:val="50"/>
        </w:numPr>
        <w:spacing w:before="60" w:after="60"/>
        <w:ind w:hanging="183"/>
        <w:jc w:val="both"/>
        <w:rPr>
          <w:rFonts w:ascii="Aptos" w:hAnsi="Aptos"/>
          <w:i/>
          <w:color w:val="0000FF"/>
          <w:sz w:val="22"/>
          <w:szCs w:val="22"/>
        </w:rPr>
      </w:pPr>
      <w:r w:rsidRPr="007B599D">
        <w:rPr>
          <w:rFonts w:ascii="Aptos" w:hAnsi="Aptos"/>
          <w:i/>
          <w:color w:val="0000FF"/>
          <w:sz w:val="22"/>
          <w:szCs w:val="22"/>
        </w:rPr>
        <w:t>r</w:t>
      </w:r>
      <w:r w:rsidR="00004514" w:rsidRPr="007B599D">
        <w:rPr>
          <w:rFonts w:ascii="Aptos" w:hAnsi="Aptos"/>
          <w:i/>
          <w:color w:val="0000FF"/>
          <w:sz w:val="22"/>
          <w:szCs w:val="22"/>
        </w:rPr>
        <w:t>iska ietekme ir augsta, ja riska iestāšanās gadījumā tam ir ļoti būtiska ietekme un ir būtiski apdraudēta projekta ieviešana, mērķu un rādītāju sasniegšana, būtiski jāpalielina finansējums vai rodas apjomīgi zaudējumi</w:t>
      </w:r>
      <w:r w:rsidR="00AF6FCD">
        <w:rPr>
          <w:rFonts w:ascii="Aptos" w:hAnsi="Aptos"/>
          <w:i/>
          <w:color w:val="0000FF"/>
          <w:sz w:val="22"/>
          <w:szCs w:val="22"/>
        </w:rPr>
        <w:t>,</w:t>
      </w:r>
    </w:p>
    <w:p w14:paraId="2101050E" w14:textId="6872D70F" w:rsidR="00004514" w:rsidRPr="007B599D" w:rsidRDefault="00C456FA" w:rsidP="003F2CD4">
      <w:pPr>
        <w:numPr>
          <w:ilvl w:val="1"/>
          <w:numId w:val="50"/>
        </w:numPr>
        <w:spacing w:before="60" w:after="60"/>
        <w:ind w:hanging="183"/>
        <w:jc w:val="both"/>
        <w:rPr>
          <w:rFonts w:ascii="Aptos" w:hAnsi="Aptos"/>
          <w:i/>
          <w:color w:val="0000FF"/>
          <w:sz w:val="22"/>
          <w:szCs w:val="22"/>
        </w:rPr>
      </w:pPr>
      <w:r w:rsidRPr="007B599D">
        <w:rPr>
          <w:rFonts w:ascii="Aptos" w:hAnsi="Aptos"/>
          <w:i/>
          <w:color w:val="0000FF"/>
          <w:sz w:val="22"/>
          <w:szCs w:val="22"/>
        </w:rPr>
        <w:t>r</w:t>
      </w:r>
      <w:r w:rsidR="00004514" w:rsidRPr="007B599D">
        <w:rPr>
          <w:rFonts w:ascii="Aptos" w:hAnsi="Aptos"/>
          <w:i/>
          <w:color w:val="0000FF"/>
          <w:sz w:val="22"/>
          <w:szCs w:val="22"/>
        </w:rPr>
        <w:t>iska ietekme ir vidēja, ja riska iestāšanās gadījumā, tas var ietekmēt projekta īstenošanu, kavēt projekta sekmīgu ieviešanu un mērķu sasniegšanu</w:t>
      </w:r>
      <w:r w:rsidR="00AF6FCD">
        <w:rPr>
          <w:rFonts w:ascii="Aptos" w:hAnsi="Aptos"/>
          <w:i/>
          <w:color w:val="0000FF"/>
          <w:sz w:val="22"/>
          <w:szCs w:val="22"/>
        </w:rPr>
        <w:t>,</w:t>
      </w:r>
    </w:p>
    <w:p w14:paraId="09F49035" w14:textId="4DCDDCE5" w:rsidR="00004514" w:rsidRPr="007B599D" w:rsidRDefault="00C456FA" w:rsidP="003F2CD4">
      <w:pPr>
        <w:numPr>
          <w:ilvl w:val="1"/>
          <w:numId w:val="50"/>
        </w:numPr>
        <w:spacing w:before="60" w:after="60"/>
        <w:ind w:hanging="183"/>
        <w:jc w:val="both"/>
        <w:rPr>
          <w:rFonts w:ascii="Aptos" w:hAnsi="Aptos"/>
          <w:i/>
          <w:color w:val="0000FF"/>
          <w:sz w:val="22"/>
          <w:szCs w:val="22"/>
        </w:rPr>
      </w:pPr>
      <w:r w:rsidRPr="007B599D">
        <w:rPr>
          <w:rFonts w:ascii="Aptos" w:hAnsi="Aptos"/>
          <w:i/>
          <w:color w:val="0000FF"/>
          <w:sz w:val="22"/>
          <w:szCs w:val="22"/>
        </w:rPr>
        <w:t>r</w:t>
      </w:r>
      <w:r w:rsidR="00004514" w:rsidRPr="007B599D">
        <w:rPr>
          <w:rFonts w:ascii="Aptos" w:hAnsi="Aptos"/>
          <w:i/>
          <w:color w:val="0000FF"/>
          <w:sz w:val="22"/>
          <w:szCs w:val="22"/>
        </w:rPr>
        <w:t>iska ietekme ir zema, ja riska iestāšanās gadījumā tam nav būtiskas ietekmes un tas neietekmē projekta ieviešanu</w:t>
      </w:r>
      <w:r w:rsidRPr="007B599D">
        <w:rPr>
          <w:rFonts w:ascii="Aptos" w:hAnsi="Aptos"/>
          <w:i/>
          <w:color w:val="0000FF"/>
          <w:sz w:val="22"/>
          <w:szCs w:val="22"/>
        </w:rPr>
        <w:t>;</w:t>
      </w:r>
    </w:p>
    <w:p w14:paraId="064D04EB" w14:textId="000F42FF" w:rsidR="00004514" w:rsidRPr="007B599D" w:rsidRDefault="00004514" w:rsidP="00D83994">
      <w:pPr>
        <w:numPr>
          <w:ilvl w:val="0"/>
          <w:numId w:val="1"/>
        </w:numPr>
        <w:spacing w:before="60" w:after="60"/>
        <w:jc w:val="both"/>
        <w:rPr>
          <w:rFonts w:ascii="Aptos" w:hAnsi="Aptos"/>
          <w:i/>
          <w:color w:val="0000FF"/>
          <w:sz w:val="22"/>
          <w:szCs w:val="22"/>
        </w:rPr>
      </w:pPr>
      <w:r w:rsidRPr="007B599D">
        <w:rPr>
          <w:rFonts w:ascii="Aptos" w:hAnsi="Aptos"/>
          <w:i/>
          <w:color w:val="0000FF"/>
          <w:sz w:val="22"/>
          <w:szCs w:val="22"/>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C25FAC" w14:textId="663D525B" w:rsidR="00004514" w:rsidRPr="00AF6FCD" w:rsidRDefault="00C456FA" w:rsidP="003F2CD4">
      <w:pPr>
        <w:pStyle w:val="ListParagraph"/>
        <w:numPr>
          <w:ilvl w:val="0"/>
          <w:numId w:val="51"/>
        </w:numPr>
        <w:spacing w:before="60" w:after="60"/>
        <w:ind w:left="993" w:hanging="284"/>
        <w:jc w:val="both"/>
        <w:rPr>
          <w:rFonts w:ascii="Aptos" w:hAnsi="Aptos"/>
          <w:i/>
          <w:color w:val="0000FF"/>
        </w:rPr>
      </w:pPr>
      <w:r w:rsidRPr="00AF6FCD">
        <w:rPr>
          <w:rFonts w:ascii="Aptos" w:hAnsi="Aptos"/>
          <w:i/>
          <w:color w:val="0000FF"/>
        </w:rPr>
        <w:lastRenderedPageBreak/>
        <w:t>i</w:t>
      </w:r>
      <w:r w:rsidR="00004514" w:rsidRPr="00AF6FCD">
        <w:rPr>
          <w:rFonts w:ascii="Aptos" w:hAnsi="Aptos"/>
          <w:i/>
          <w:color w:val="0000FF"/>
        </w:rPr>
        <w:t>estāšanās varbūtība ir augsta, ja ir droši vai gandrīz droši, ka risks iestāsies, piemēram, reizi gadā</w:t>
      </w:r>
      <w:r w:rsidR="00AF6FCD">
        <w:rPr>
          <w:rFonts w:ascii="Aptos" w:hAnsi="Aptos"/>
          <w:i/>
          <w:color w:val="0000FF"/>
        </w:rPr>
        <w:t>,</w:t>
      </w:r>
    </w:p>
    <w:p w14:paraId="62DD1B14" w14:textId="1FA00C4B" w:rsidR="00004514" w:rsidRPr="00AF6FCD" w:rsidRDefault="00C456FA" w:rsidP="003F2CD4">
      <w:pPr>
        <w:pStyle w:val="ListParagraph"/>
        <w:numPr>
          <w:ilvl w:val="0"/>
          <w:numId w:val="51"/>
        </w:numPr>
        <w:spacing w:before="60" w:after="60"/>
        <w:ind w:left="993" w:hanging="284"/>
        <w:jc w:val="both"/>
        <w:rPr>
          <w:rFonts w:ascii="Aptos" w:hAnsi="Aptos"/>
          <w:i/>
          <w:color w:val="0000FF"/>
        </w:rPr>
      </w:pPr>
      <w:r w:rsidRPr="00AF6FCD">
        <w:rPr>
          <w:rFonts w:ascii="Aptos" w:hAnsi="Aptos"/>
          <w:i/>
          <w:color w:val="0000FF"/>
        </w:rPr>
        <w:t>i</w:t>
      </w:r>
      <w:r w:rsidR="00004514" w:rsidRPr="00AF6FCD">
        <w:rPr>
          <w:rFonts w:ascii="Aptos" w:hAnsi="Aptos"/>
          <w:i/>
          <w:color w:val="0000FF"/>
        </w:rPr>
        <w:t>estāšanās varbūtība ir vidēja, ja ir iespējams (diezgan iespējams), ka risks iestāsies, piemēram, vienu reizi projekta laikā</w:t>
      </w:r>
      <w:r w:rsidR="00AF6FCD">
        <w:rPr>
          <w:rFonts w:ascii="Aptos" w:hAnsi="Aptos"/>
          <w:i/>
          <w:color w:val="0000FF"/>
        </w:rPr>
        <w:t>,</w:t>
      </w:r>
    </w:p>
    <w:p w14:paraId="5764C70D" w14:textId="73B79EBA" w:rsidR="00004514" w:rsidRPr="00AF6FCD" w:rsidRDefault="00C456FA" w:rsidP="003F2CD4">
      <w:pPr>
        <w:pStyle w:val="ListParagraph"/>
        <w:numPr>
          <w:ilvl w:val="0"/>
          <w:numId w:val="51"/>
        </w:numPr>
        <w:spacing w:before="60" w:after="60"/>
        <w:ind w:left="993" w:hanging="284"/>
        <w:jc w:val="both"/>
        <w:rPr>
          <w:rFonts w:ascii="Aptos" w:hAnsi="Aptos"/>
          <w:i/>
          <w:color w:val="0000FF"/>
        </w:rPr>
      </w:pPr>
      <w:r w:rsidRPr="00AF6FCD">
        <w:rPr>
          <w:rFonts w:ascii="Aptos" w:hAnsi="Aptos"/>
          <w:i/>
          <w:color w:val="0000FF"/>
        </w:rPr>
        <w:t>i</w:t>
      </w:r>
      <w:r w:rsidR="00004514" w:rsidRPr="00AF6FCD">
        <w:rPr>
          <w:rFonts w:ascii="Aptos" w:hAnsi="Aptos"/>
          <w:i/>
          <w:color w:val="0000FF"/>
        </w:rPr>
        <w:t>estāšanās varbūtība ir zema, ja mazticams, ka risks iestāsies, var notikt tikai ārkārtas gadījumos</w:t>
      </w:r>
      <w:r w:rsidR="00782E5A" w:rsidRPr="00AF6FCD">
        <w:rPr>
          <w:rFonts w:ascii="Aptos" w:hAnsi="Aptos"/>
          <w:i/>
          <w:color w:val="0000FF"/>
        </w:rPr>
        <w:t>;</w:t>
      </w:r>
    </w:p>
    <w:p w14:paraId="113E29D1" w14:textId="02C96651" w:rsidR="001D7378" w:rsidRPr="00AF6FCD" w:rsidRDefault="00004514" w:rsidP="00AF6FCD">
      <w:pPr>
        <w:numPr>
          <w:ilvl w:val="0"/>
          <w:numId w:val="1"/>
        </w:numPr>
        <w:spacing w:before="60" w:after="200"/>
        <w:ind w:left="714" w:hanging="357"/>
        <w:jc w:val="both"/>
        <w:rPr>
          <w:rFonts w:ascii="Aptos" w:hAnsi="Aptos"/>
          <w:i/>
          <w:color w:val="0000FF"/>
          <w:sz w:val="22"/>
          <w:szCs w:val="22"/>
        </w:rPr>
      </w:pPr>
      <w:r w:rsidRPr="007B599D">
        <w:rPr>
          <w:rFonts w:ascii="Aptos" w:hAnsi="Aptos"/>
          <w:i/>
          <w:color w:val="0000FF"/>
          <w:sz w:val="22"/>
          <w:szCs w:val="22"/>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3CD44766" w14:textId="2FFAA631" w:rsidR="004B1BF8" w:rsidRPr="00AF6FCD" w:rsidRDefault="00AC5142" w:rsidP="00AF6FCD">
      <w:pPr>
        <w:pStyle w:val="Heading3"/>
        <w:spacing w:before="0" w:beforeAutospacing="0" w:after="60" w:afterAutospacing="0"/>
        <w:jc w:val="both"/>
        <w:rPr>
          <w:rFonts w:ascii="Aptos" w:eastAsia="Times New Roman" w:hAnsi="Aptos"/>
          <w:sz w:val="24"/>
          <w:szCs w:val="24"/>
        </w:rPr>
      </w:pPr>
      <w:r w:rsidRPr="007B599D">
        <w:rPr>
          <w:rFonts w:ascii="Aptos" w:eastAsia="Times New Roman" w:hAnsi="Aptos"/>
          <w:sz w:val="24"/>
          <w:szCs w:val="24"/>
        </w:rPr>
        <w:t>2.</w:t>
      </w:r>
      <w:r w:rsidR="0071576C">
        <w:rPr>
          <w:rFonts w:ascii="Aptos" w:eastAsia="Times New Roman" w:hAnsi="Aptos"/>
          <w:sz w:val="24"/>
          <w:szCs w:val="24"/>
        </w:rPr>
        <w:t>6</w:t>
      </w:r>
      <w:r w:rsidRPr="007B599D">
        <w:rPr>
          <w:rFonts w:ascii="Aptos" w:eastAsia="Times New Roman" w:hAnsi="Aptos"/>
          <w:sz w:val="24"/>
          <w:szCs w:val="24"/>
        </w:rPr>
        <w:t xml:space="preserve">. </w:t>
      </w:r>
      <w:r w:rsidR="00255E46" w:rsidRPr="007B599D">
        <w:rPr>
          <w:rFonts w:ascii="Aptos" w:eastAsia="Times New Roman" w:hAnsi="Aptos"/>
          <w:sz w:val="24"/>
          <w:szCs w:val="24"/>
        </w:rPr>
        <w:t>Projekta saturiskā saistība ar citiem projektiem</w:t>
      </w:r>
    </w:p>
    <w:tbl>
      <w:tblPr>
        <w:tblStyle w:val="TableGrid"/>
        <w:tblW w:w="0" w:type="auto"/>
        <w:tblLook w:val="04A0" w:firstRow="1" w:lastRow="0" w:firstColumn="1" w:lastColumn="0" w:noHBand="0" w:noVBand="1"/>
      </w:tblPr>
      <w:tblGrid>
        <w:gridCol w:w="7650"/>
        <w:gridCol w:w="1977"/>
      </w:tblGrid>
      <w:tr w:rsidR="00052C66" w:rsidRPr="00185FF0" w14:paraId="4A61C4A5" w14:textId="77777777" w:rsidTr="00D744BD">
        <w:trPr>
          <w:trHeight w:val="1544"/>
        </w:trPr>
        <w:tc>
          <w:tcPr>
            <w:tcW w:w="7650" w:type="dxa"/>
            <w:vAlign w:val="center"/>
          </w:tcPr>
          <w:p w14:paraId="0D475620" w14:textId="72CF6AC5" w:rsidR="00052C66" w:rsidRPr="00185FF0" w:rsidRDefault="00052C66" w:rsidP="005E198A">
            <w:pPr>
              <w:pStyle w:val="Heading3"/>
              <w:spacing w:before="0" w:beforeAutospacing="0" w:after="0" w:afterAutospacing="0"/>
              <w:jc w:val="center"/>
              <w:rPr>
                <w:rFonts w:ascii="Aptos" w:eastAsia="Times New Roman" w:hAnsi="Aptos"/>
                <w:sz w:val="22"/>
                <w:szCs w:val="22"/>
              </w:rPr>
            </w:pPr>
            <w:r w:rsidRPr="00185FF0">
              <w:rPr>
                <w:rFonts w:ascii="Aptos" w:hAnsi="Aptos"/>
                <w:noProof/>
                <w:sz w:val="22"/>
                <w:szCs w:val="22"/>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2"/>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185FF0" w:rsidRDefault="00052C66" w:rsidP="005E198A">
            <w:pPr>
              <w:pStyle w:val="Heading3"/>
              <w:spacing w:before="0" w:beforeAutospacing="0" w:after="0" w:afterAutospacing="0"/>
              <w:jc w:val="center"/>
              <w:rPr>
                <w:rFonts w:ascii="Aptos" w:eastAsia="Times New Roman" w:hAnsi="Aptos"/>
                <w:b w:val="0"/>
                <w:bCs w:val="0"/>
                <w:color w:val="7F7F7F" w:themeColor="text1" w:themeTint="80"/>
                <w:sz w:val="22"/>
                <w:szCs w:val="22"/>
              </w:rPr>
            </w:pPr>
            <w:r w:rsidRPr="00185FF0">
              <w:rPr>
                <w:rFonts w:ascii="Aptos" w:eastAsia="Times New Roman" w:hAnsi="Aptos"/>
                <w:b w:val="0"/>
                <w:bCs w:val="0"/>
                <w:color w:val="7F7F7F" w:themeColor="text1" w:themeTint="80"/>
                <w:sz w:val="22"/>
                <w:szCs w:val="22"/>
              </w:rPr>
              <w:t>Pievieno projektu.</w:t>
            </w:r>
          </w:p>
          <w:p w14:paraId="04BFBA7B" w14:textId="1AE85A8B" w:rsidR="00052C66" w:rsidRPr="00185FF0" w:rsidRDefault="00052C66" w:rsidP="005E198A">
            <w:pPr>
              <w:pStyle w:val="Heading3"/>
              <w:spacing w:before="0" w:beforeAutospacing="0" w:after="0" w:afterAutospacing="0"/>
              <w:jc w:val="center"/>
              <w:rPr>
                <w:rFonts w:ascii="Aptos" w:eastAsia="Times New Roman" w:hAnsi="Aptos"/>
                <w:b w:val="0"/>
                <w:bCs w:val="0"/>
                <w:color w:val="7F7F7F" w:themeColor="text1" w:themeTint="80"/>
                <w:sz w:val="22"/>
                <w:szCs w:val="22"/>
              </w:rPr>
            </w:pPr>
            <w:r w:rsidRPr="00185FF0">
              <w:rPr>
                <w:rFonts w:ascii="Aptos" w:hAnsi="Aptos"/>
                <w:b w:val="0"/>
                <w:bCs w:val="0"/>
                <w:color w:val="0000FF"/>
                <w:sz w:val="22"/>
                <w:szCs w:val="22"/>
              </w:rPr>
              <w:t>Var pievienot vairākus projektus, katram izveidojot atsevišķu tabulu</w:t>
            </w:r>
          </w:p>
        </w:tc>
      </w:tr>
    </w:tbl>
    <w:p w14:paraId="09B06568" w14:textId="6F6D8652" w:rsidR="004B1BF8" w:rsidRPr="00185FF0" w:rsidRDefault="004B1BF8" w:rsidP="00F03616">
      <w:pPr>
        <w:pStyle w:val="Heading3"/>
        <w:spacing w:before="0" w:beforeAutospacing="0" w:after="0" w:afterAutospacing="0"/>
        <w:jc w:val="both"/>
        <w:rPr>
          <w:rFonts w:ascii="Aptos" w:eastAsia="Times New Roman" w:hAnsi="Aptos"/>
          <w:sz w:val="22"/>
          <w:szCs w:val="22"/>
        </w:rPr>
      </w:pPr>
    </w:p>
    <w:tbl>
      <w:tblPr>
        <w:tblStyle w:val="TableGrid"/>
        <w:tblW w:w="9776" w:type="dxa"/>
        <w:tblLook w:val="04A0" w:firstRow="1" w:lastRow="0" w:firstColumn="1" w:lastColumn="0" w:noHBand="0" w:noVBand="1"/>
      </w:tblPr>
      <w:tblGrid>
        <w:gridCol w:w="4673"/>
        <w:gridCol w:w="5103"/>
      </w:tblGrid>
      <w:tr w:rsidR="00961F9E" w:rsidRPr="00185FF0" w14:paraId="16F59F78" w14:textId="77777777" w:rsidTr="00185FF0">
        <w:trPr>
          <w:cantSplit/>
        </w:trPr>
        <w:tc>
          <w:tcPr>
            <w:tcW w:w="4673" w:type="dxa"/>
            <w:vMerge w:val="restart"/>
          </w:tcPr>
          <w:p w14:paraId="50742A18" w14:textId="279E2E56" w:rsidR="005E198A" w:rsidRPr="00185FF0" w:rsidRDefault="00F74ED3" w:rsidP="50861470">
            <w:pPr>
              <w:pStyle w:val="Heading3"/>
              <w:spacing w:before="0" w:beforeAutospacing="0" w:after="0" w:afterAutospacing="0"/>
              <w:jc w:val="both"/>
              <w:rPr>
                <w:rFonts w:ascii="Aptos" w:hAnsi="Aptos"/>
                <w:noProof/>
                <w:sz w:val="22"/>
                <w:szCs w:val="22"/>
              </w:rPr>
            </w:pPr>
            <w:r w:rsidRPr="00185FF0">
              <w:rPr>
                <w:rFonts w:ascii="Aptos" w:hAnsi="Aptos"/>
                <w:noProof/>
                <w:sz w:val="22"/>
                <w:szCs w:val="22"/>
              </w:rPr>
              <w:drawing>
                <wp:inline distT="0" distB="0" distL="0" distR="0" wp14:anchorId="7A6461D8" wp14:editId="5CF04309">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3"/>
                          <a:stretch>
                            <a:fillRect/>
                          </a:stretch>
                        </pic:blipFill>
                        <pic:spPr>
                          <a:xfrm>
                            <a:off x="0" y="0"/>
                            <a:ext cx="2531200" cy="3758448"/>
                          </a:xfrm>
                          <a:prstGeom prst="rect">
                            <a:avLst/>
                          </a:prstGeom>
                        </pic:spPr>
                      </pic:pic>
                    </a:graphicData>
                  </a:graphic>
                </wp:inline>
              </w:drawing>
            </w:r>
          </w:p>
          <w:p w14:paraId="43751C7A" w14:textId="16466DD2" w:rsidR="00961F9E" w:rsidRPr="00185FF0" w:rsidRDefault="00961F9E" w:rsidP="50861470">
            <w:pPr>
              <w:pStyle w:val="Heading3"/>
              <w:spacing w:before="0" w:beforeAutospacing="0" w:after="0" w:afterAutospacing="0"/>
              <w:jc w:val="both"/>
              <w:rPr>
                <w:rFonts w:ascii="Aptos" w:hAnsi="Aptos"/>
                <w:noProof/>
                <w:sz w:val="22"/>
                <w:szCs w:val="22"/>
              </w:rPr>
            </w:pPr>
          </w:p>
          <w:p w14:paraId="661AC69F" w14:textId="227015C9" w:rsidR="00961F9E" w:rsidRPr="00185FF0" w:rsidRDefault="00D57375" w:rsidP="50861470">
            <w:pPr>
              <w:pStyle w:val="Heading3"/>
              <w:spacing w:before="0" w:beforeAutospacing="0" w:after="0" w:afterAutospacing="0"/>
              <w:jc w:val="both"/>
              <w:rPr>
                <w:rFonts w:ascii="Aptos" w:hAnsi="Aptos"/>
                <w:sz w:val="22"/>
                <w:szCs w:val="22"/>
              </w:rPr>
            </w:pPr>
            <w:r w:rsidRPr="00185FF0">
              <w:rPr>
                <w:rFonts w:ascii="Aptos" w:hAnsi="Aptos"/>
                <w:noProof/>
                <w:sz w:val="22"/>
                <w:szCs w:val="22"/>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4"/>
                          <a:stretch>
                            <a:fillRect/>
                          </a:stretch>
                        </pic:blipFill>
                        <pic:spPr>
                          <a:xfrm>
                            <a:off x="0" y="0"/>
                            <a:ext cx="2752725" cy="4486275"/>
                          </a:xfrm>
                          <a:prstGeom prst="rect">
                            <a:avLst/>
                          </a:prstGeom>
                        </pic:spPr>
                      </pic:pic>
                    </a:graphicData>
                  </a:graphic>
                </wp:inline>
              </w:drawing>
            </w:r>
          </w:p>
        </w:tc>
        <w:tc>
          <w:tcPr>
            <w:tcW w:w="5103" w:type="dxa"/>
          </w:tcPr>
          <w:p w14:paraId="32362A52"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lastRenderedPageBreak/>
              <w:t>Kas ir projekta atbalsta sniedzējs?</w:t>
            </w:r>
          </w:p>
          <w:p w14:paraId="5EE6063A" w14:textId="77777777" w:rsidR="00961F9E" w:rsidRPr="00185FF0" w:rsidRDefault="00961F9E" w:rsidP="00961F9E">
            <w:pPr>
              <w:pStyle w:val="Heading3"/>
              <w:spacing w:before="0" w:beforeAutospacing="0" w:after="0" w:afterAutospacing="0"/>
              <w:jc w:val="both"/>
              <w:rPr>
                <w:rFonts w:ascii="Aptos" w:hAnsi="Aptos"/>
                <w:b w:val="0"/>
                <w:bCs w:val="0"/>
                <w:color w:val="7F7F7F" w:themeColor="text1" w:themeTint="80"/>
                <w:sz w:val="22"/>
                <w:szCs w:val="22"/>
              </w:rPr>
            </w:pPr>
            <w:r w:rsidRPr="00185FF0">
              <w:rPr>
                <w:rFonts w:ascii="Aptos" w:hAnsi="Aptos"/>
                <w:b w:val="0"/>
                <w:bCs w:val="0"/>
                <w:color w:val="7F7F7F" w:themeColor="text1" w:themeTint="80"/>
                <w:sz w:val="22"/>
                <w:szCs w:val="22"/>
              </w:rPr>
              <w:t xml:space="preserve">Izvēlnē atzīmē atbilstošo: </w:t>
            </w:r>
          </w:p>
          <w:p w14:paraId="2F831023" w14:textId="77777777" w:rsidR="00961F9E" w:rsidRPr="00185FF0" w:rsidRDefault="00961F9E" w:rsidP="003F2CD4">
            <w:pPr>
              <w:pStyle w:val="Heading3"/>
              <w:numPr>
                <w:ilvl w:val="0"/>
                <w:numId w:val="10"/>
              </w:numPr>
              <w:spacing w:before="0" w:beforeAutospacing="0" w:after="0" w:afterAutospacing="0"/>
              <w:jc w:val="both"/>
              <w:rPr>
                <w:rFonts w:ascii="Aptos" w:hAnsi="Aptos"/>
                <w:b w:val="0"/>
                <w:bCs w:val="0"/>
                <w:color w:val="7F7F7F" w:themeColor="text1" w:themeTint="80"/>
                <w:sz w:val="22"/>
                <w:szCs w:val="22"/>
              </w:rPr>
            </w:pPr>
            <w:r w:rsidRPr="00185FF0">
              <w:rPr>
                <w:rFonts w:ascii="Aptos" w:hAnsi="Aptos"/>
                <w:b w:val="0"/>
                <w:bCs w:val="0"/>
                <w:color w:val="7F7F7F" w:themeColor="text1" w:themeTint="80"/>
                <w:sz w:val="22"/>
                <w:szCs w:val="22"/>
              </w:rPr>
              <w:t>CFLA,</w:t>
            </w:r>
          </w:p>
          <w:p w14:paraId="2C42BA66" w14:textId="54DCA3C1" w:rsidR="00961F9E" w:rsidRPr="00185FF0" w:rsidRDefault="00961F9E" w:rsidP="003F2CD4">
            <w:pPr>
              <w:pStyle w:val="Heading3"/>
              <w:numPr>
                <w:ilvl w:val="0"/>
                <w:numId w:val="10"/>
              </w:numPr>
              <w:spacing w:before="0" w:beforeAutospacing="0" w:after="0" w:afterAutospacing="0"/>
              <w:jc w:val="both"/>
              <w:rPr>
                <w:rFonts w:ascii="Aptos" w:eastAsia="Times New Roman" w:hAnsi="Aptos"/>
                <w:sz w:val="22"/>
                <w:szCs w:val="22"/>
              </w:rPr>
            </w:pPr>
            <w:r w:rsidRPr="00185FF0">
              <w:rPr>
                <w:rFonts w:ascii="Aptos" w:hAnsi="Aptos"/>
                <w:b w:val="0"/>
                <w:bCs w:val="0"/>
                <w:color w:val="7F7F7F" w:themeColor="text1" w:themeTint="80"/>
                <w:sz w:val="22"/>
                <w:szCs w:val="22"/>
              </w:rPr>
              <w:t>cits</w:t>
            </w:r>
          </w:p>
        </w:tc>
      </w:tr>
      <w:tr w:rsidR="00961F9E" w:rsidRPr="00185FF0" w14:paraId="63CA1214" w14:textId="77777777" w:rsidTr="00185FF0">
        <w:trPr>
          <w:cantSplit/>
        </w:trPr>
        <w:tc>
          <w:tcPr>
            <w:tcW w:w="4673" w:type="dxa"/>
            <w:vMerge/>
          </w:tcPr>
          <w:p w14:paraId="67F36BD9"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69E5927E"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Lomas projektā</w:t>
            </w:r>
          </w:p>
          <w:p w14:paraId="4BF7A3CE" w14:textId="77777777" w:rsidR="00961F9E" w:rsidRPr="00185FF0" w:rsidRDefault="00961F9E" w:rsidP="00961F9E">
            <w:pPr>
              <w:pStyle w:val="Heading3"/>
              <w:spacing w:before="0" w:beforeAutospacing="0" w:after="0" w:afterAutospacing="0"/>
              <w:jc w:val="both"/>
              <w:rPr>
                <w:rFonts w:ascii="Aptos" w:hAnsi="Aptos"/>
                <w:b w:val="0"/>
                <w:bCs w:val="0"/>
                <w:color w:val="7F7F7F" w:themeColor="text1" w:themeTint="80"/>
                <w:sz w:val="22"/>
                <w:szCs w:val="22"/>
              </w:rPr>
            </w:pPr>
            <w:r w:rsidRPr="00185FF0">
              <w:rPr>
                <w:rFonts w:ascii="Aptos" w:hAnsi="Aptos"/>
                <w:b w:val="0"/>
                <w:bCs w:val="0"/>
                <w:color w:val="7F7F7F" w:themeColor="text1" w:themeTint="80"/>
                <w:sz w:val="22"/>
                <w:szCs w:val="22"/>
              </w:rPr>
              <w:t xml:space="preserve">Izvēlnē atzīmē atbilstošo: </w:t>
            </w:r>
          </w:p>
          <w:p w14:paraId="6014D310" w14:textId="77777777" w:rsidR="00961F9E" w:rsidRPr="00185FF0" w:rsidRDefault="00961F9E" w:rsidP="003F2CD4">
            <w:pPr>
              <w:pStyle w:val="Heading3"/>
              <w:numPr>
                <w:ilvl w:val="0"/>
                <w:numId w:val="11"/>
              </w:numPr>
              <w:spacing w:before="0" w:beforeAutospacing="0" w:after="0" w:afterAutospacing="0"/>
              <w:jc w:val="both"/>
              <w:rPr>
                <w:rFonts w:ascii="Aptos" w:hAnsi="Aptos"/>
                <w:b w:val="0"/>
                <w:bCs w:val="0"/>
                <w:color w:val="7F7F7F" w:themeColor="text1" w:themeTint="80"/>
                <w:sz w:val="22"/>
                <w:szCs w:val="22"/>
              </w:rPr>
            </w:pPr>
            <w:r w:rsidRPr="00185FF0">
              <w:rPr>
                <w:rFonts w:ascii="Aptos" w:hAnsi="Aptos"/>
                <w:b w:val="0"/>
                <w:bCs w:val="0"/>
                <w:color w:val="7F7F7F" w:themeColor="text1" w:themeTint="80"/>
                <w:sz w:val="22"/>
                <w:szCs w:val="22"/>
              </w:rPr>
              <w:t>projekta īstenotājs,</w:t>
            </w:r>
          </w:p>
          <w:p w14:paraId="007D58F3" w14:textId="62187A33" w:rsidR="00961F9E" w:rsidRPr="00185FF0" w:rsidRDefault="00961F9E" w:rsidP="003F2CD4">
            <w:pPr>
              <w:pStyle w:val="Heading3"/>
              <w:numPr>
                <w:ilvl w:val="0"/>
                <w:numId w:val="11"/>
              </w:numPr>
              <w:spacing w:before="0" w:beforeAutospacing="0" w:after="0" w:afterAutospacing="0"/>
              <w:jc w:val="both"/>
              <w:rPr>
                <w:rFonts w:ascii="Aptos" w:eastAsia="Times New Roman" w:hAnsi="Aptos"/>
                <w:b w:val="0"/>
                <w:bCs w:val="0"/>
                <w:sz w:val="22"/>
                <w:szCs w:val="22"/>
              </w:rPr>
            </w:pPr>
            <w:r w:rsidRPr="00185FF0">
              <w:rPr>
                <w:rFonts w:ascii="Aptos" w:hAnsi="Aptos"/>
                <w:b w:val="0"/>
                <w:bCs w:val="0"/>
                <w:color w:val="7F7F7F" w:themeColor="text1" w:themeTint="80"/>
                <w:sz w:val="22"/>
                <w:szCs w:val="22"/>
              </w:rPr>
              <w:t>sadarbības partneris</w:t>
            </w:r>
          </w:p>
        </w:tc>
      </w:tr>
      <w:tr w:rsidR="00961F9E" w:rsidRPr="00185FF0" w14:paraId="044DE2A7" w14:textId="77777777" w:rsidTr="00185FF0">
        <w:trPr>
          <w:cantSplit/>
        </w:trPr>
        <w:tc>
          <w:tcPr>
            <w:tcW w:w="4673" w:type="dxa"/>
            <w:vMerge/>
          </w:tcPr>
          <w:p w14:paraId="5A24851F"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3D375588"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Projekts</w:t>
            </w:r>
          </w:p>
          <w:p w14:paraId="4613E53B" w14:textId="0ED92517" w:rsidR="00961F9E" w:rsidRPr="00185FF0" w:rsidRDefault="00961F9E" w:rsidP="00961F9E">
            <w:pPr>
              <w:pStyle w:val="Heading3"/>
              <w:spacing w:before="0" w:beforeAutospacing="0" w:after="0" w:afterAutospacing="0"/>
              <w:jc w:val="both"/>
              <w:rPr>
                <w:rFonts w:ascii="Aptos" w:eastAsia="Times New Roman" w:hAnsi="Aptos"/>
                <w:b w:val="0"/>
                <w:bCs w:val="0"/>
                <w:sz w:val="22"/>
                <w:szCs w:val="22"/>
              </w:rPr>
            </w:pPr>
            <w:r w:rsidRPr="00185FF0">
              <w:rPr>
                <w:rFonts w:ascii="Aptos" w:hAnsi="Aptos"/>
                <w:b w:val="0"/>
                <w:bCs w:val="0"/>
                <w:color w:val="7F7F7F" w:themeColor="text1" w:themeTint="80"/>
                <w:sz w:val="22"/>
                <w:szCs w:val="22"/>
              </w:rPr>
              <w:t>Izvēlnē atzīmē atbilstošo projektu no saraksta vai atzīmē “Projekts nav sarakstā” un ievada informāciju par saistīto projektu</w:t>
            </w:r>
          </w:p>
        </w:tc>
      </w:tr>
      <w:tr w:rsidR="00961F9E" w:rsidRPr="00185FF0" w14:paraId="1CA8E7FC" w14:textId="77777777" w:rsidTr="00185FF0">
        <w:trPr>
          <w:cantSplit/>
        </w:trPr>
        <w:tc>
          <w:tcPr>
            <w:tcW w:w="4673" w:type="dxa"/>
            <w:vMerge/>
          </w:tcPr>
          <w:p w14:paraId="3AFCC875"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1E0E365E"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Projekta nosaukums</w:t>
            </w:r>
          </w:p>
          <w:p w14:paraId="22486C7F" w14:textId="77777777" w:rsidR="00961F9E" w:rsidRPr="00185FF0" w:rsidRDefault="00961F9E" w:rsidP="00961F9E">
            <w:pPr>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p>
          <w:p w14:paraId="0EA2F54B" w14:textId="4F770E64" w:rsidR="00961F9E" w:rsidRPr="00185FF0" w:rsidRDefault="00961F9E" w:rsidP="00961F9E">
            <w:pPr>
              <w:pStyle w:val="NormalWeb"/>
              <w:spacing w:before="0" w:beforeAutospacing="0" w:after="0" w:afterAutospacing="0"/>
              <w:jc w:val="both"/>
              <w:rPr>
                <w:rFonts w:ascii="Aptos" w:hAnsi="Aptos"/>
                <w:color w:val="7F7F7F" w:themeColor="text1" w:themeTint="80"/>
                <w:sz w:val="22"/>
                <w:szCs w:val="22"/>
              </w:rPr>
            </w:pPr>
            <w:r w:rsidRPr="00185FF0">
              <w:rPr>
                <w:rFonts w:ascii="Aptos" w:hAnsi="Aptos"/>
                <w:color w:val="0000FF"/>
                <w:sz w:val="22"/>
                <w:szCs w:val="22"/>
              </w:rPr>
              <w:t>Norāda saistītā projekta nosaukumu</w:t>
            </w:r>
          </w:p>
        </w:tc>
      </w:tr>
      <w:tr w:rsidR="00961F9E" w:rsidRPr="00185FF0" w14:paraId="1D0CC1DB" w14:textId="77777777" w:rsidTr="00185FF0">
        <w:trPr>
          <w:cantSplit/>
        </w:trPr>
        <w:tc>
          <w:tcPr>
            <w:tcW w:w="4673" w:type="dxa"/>
            <w:vMerge/>
          </w:tcPr>
          <w:p w14:paraId="16D868B2"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6F7BF0E8"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Projekta numurs</w:t>
            </w:r>
          </w:p>
          <w:p w14:paraId="00D5F589" w14:textId="77777777" w:rsidR="00961F9E" w:rsidRPr="00185FF0" w:rsidRDefault="00961F9E" w:rsidP="00961F9E">
            <w:pPr>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p>
          <w:p w14:paraId="07352658" w14:textId="4FB1B893" w:rsidR="00961F9E" w:rsidRPr="00185FF0" w:rsidRDefault="00961F9E" w:rsidP="00961F9E">
            <w:pPr>
              <w:pStyle w:val="NormalWeb"/>
              <w:spacing w:before="0" w:beforeAutospacing="0" w:after="0" w:afterAutospacing="0"/>
              <w:jc w:val="both"/>
              <w:rPr>
                <w:rFonts w:ascii="Aptos" w:hAnsi="Aptos"/>
                <w:color w:val="0000FF"/>
                <w:sz w:val="22"/>
                <w:szCs w:val="22"/>
              </w:rPr>
            </w:pPr>
            <w:r w:rsidRPr="00185FF0">
              <w:rPr>
                <w:rFonts w:ascii="Aptos" w:hAnsi="Aptos"/>
                <w:color w:val="0000FF"/>
                <w:sz w:val="22"/>
                <w:szCs w:val="22"/>
              </w:rPr>
              <w:t>Norāda saistītā projekta numuru</w:t>
            </w:r>
          </w:p>
        </w:tc>
      </w:tr>
      <w:tr w:rsidR="00961F9E" w:rsidRPr="00185FF0" w14:paraId="3D4C5F3C" w14:textId="77777777" w:rsidTr="00185FF0">
        <w:trPr>
          <w:cantSplit/>
        </w:trPr>
        <w:tc>
          <w:tcPr>
            <w:tcW w:w="4673" w:type="dxa"/>
            <w:vMerge/>
          </w:tcPr>
          <w:p w14:paraId="0D75B7C4"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3983D3AE"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Īstenošanas periods no-, - līdz</w:t>
            </w:r>
          </w:p>
          <w:p w14:paraId="115C8EBC" w14:textId="77777777" w:rsidR="00961F9E" w:rsidRPr="00185FF0" w:rsidRDefault="00961F9E" w:rsidP="00961F9E">
            <w:pPr>
              <w:rPr>
                <w:rFonts w:ascii="Aptos" w:hAnsi="Aptos"/>
                <w:color w:val="7F7F7F" w:themeColor="text1" w:themeTint="80"/>
                <w:sz w:val="22"/>
                <w:szCs w:val="22"/>
              </w:rPr>
            </w:pPr>
            <w:r w:rsidRPr="00185FF0">
              <w:rPr>
                <w:rFonts w:ascii="Aptos" w:hAnsi="Aptos"/>
                <w:color w:val="7F7F7F" w:themeColor="text1" w:themeTint="80"/>
                <w:sz w:val="22"/>
                <w:szCs w:val="22"/>
              </w:rPr>
              <w:t xml:space="preserve">Datuma izvēles laukā izvēlas datumu no kalendāra </w:t>
            </w:r>
          </w:p>
          <w:p w14:paraId="78179F6F" w14:textId="26DC7194" w:rsidR="00961F9E" w:rsidRPr="00185FF0" w:rsidRDefault="00961F9E" w:rsidP="00961F9E">
            <w:pPr>
              <w:pStyle w:val="Heading3"/>
              <w:spacing w:before="0" w:beforeAutospacing="0" w:after="0" w:afterAutospacing="0"/>
              <w:jc w:val="both"/>
              <w:rPr>
                <w:rFonts w:ascii="Aptos" w:eastAsia="Times New Roman" w:hAnsi="Aptos"/>
                <w:b w:val="0"/>
                <w:bCs w:val="0"/>
                <w:sz w:val="22"/>
                <w:szCs w:val="22"/>
              </w:rPr>
            </w:pPr>
            <w:r w:rsidRPr="00185FF0">
              <w:rPr>
                <w:rFonts w:ascii="Aptos" w:hAnsi="Aptos"/>
                <w:b w:val="0"/>
                <w:bCs w:val="0"/>
                <w:color w:val="0000FF"/>
                <w:sz w:val="22"/>
                <w:szCs w:val="22"/>
              </w:rPr>
              <w:t>Ievada saistītā projekta īstenošanas periodu</w:t>
            </w:r>
          </w:p>
        </w:tc>
      </w:tr>
      <w:tr w:rsidR="00961F9E" w:rsidRPr="00185FF0" w14:paraId="137DC819" w14:textId="77777777" w:rsidTr="00185FF0">
        <w:trPr>
          <w:cantSplit/>
        </w:trPr>
        <w:tc>
          <w:tcPr>
            <w:tcW w:w="4673" w:type="dxa"/>
            <w:vMerge/>
          </w:tcPr>
          <w:p w14:paraId="35EE48A7"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286E2C71"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Projekta kopsavilkums, galvenās darbības</w:t>
            </w:r>
          </w:p>
          <w:p w14:paraId="070970DC" w14:textId="77777777" w:rsidR="00961F9E" w:rsidRPr="00185FF0" w:rsidRDefault="00961F9E" w:rsidP="00961F9E">
            <w:pPr>
              <w:pStyle w:val="Heading3"/>
              <w:spacing w:before="0" w:beforeAutospacing="0" w:after="0" w:afterAutospacing="0"/>
              <w:jc w:val="both"/>
              <w:rPr>
                <w:rFonts w:ascii="Aptos" w:hAnsi="Aptos"/>
                <w:b w:val="0"/>
                <w:bCs w:val="0"/>
                <w:color w:val="7F7F7F" w:themeColor="text1" w:themeTint="80"/>
                <w:sz w:val="22"/>
                <w:szCs w:val="22"/>
              </w:rPr>
            </w:pPr>
            <w:r w:rsidRPr="00185FF0">
              <w:rPr>
                <w:rFonts w:ascii="Aptos" w:hAnsi="Aptos"/>
                <w:b w:val="0"/>
                <w:bCs w:val="0"/>
                <w:color w:val="7F7F7F" w:themeColor="text1" w:themeTint="80"/>
                <w:sz w:val="22"/>
                <w:szCs w:val="22"/>
              </w:rPr>
              <w:t>Ievada informāciju</w:t>
            </w:r>
          </w:p>
          <w:p w14:paraId="11660FEE" w14:textId="3341CEB7" w:rsidR="000F77D8" w:rsidRPr="00185FF0" w:rsidRDefault="000F77D8" w:rsidP="00961F9E">
            <w:pPr>
              <w:pStyle w:val="Heading3"/>
              <w:spacing w:before="0" w:beforeAutospacing="0" w:after="0" w:afterAutospacing="0"/>
              <w:jc w:val="both"/>
              <w:rPr>
                <w:rFonts w:ascii="Aptos" w:eastAsia="Times New Roman" w:hAnsi="Aptos"/>
                <w:b w:val="0"/>
                <w:bCs w:val="0"/>
                <w:sz w:val="22"/>
                <w:szCs w:val="22"/>
              </w:rPr>
            </w:pPr>
            <w:r w:rsidRPr="00185FF0">
              <w:rPr>
                <w:rFonts w:ascii="Aptos" w:hAnsi="Aptos"/>
                <w:b w:val="0"/>
                <w:bCs w:val="0"/>
                <w:color w:val="0000FF"/>
                <w:sz w:val="22"/>
                <w:szCs w:val="22"/>
              </w:rPr>
              <w:t>Sniedz visaptverošu, strukturētu projekta būtības kopsavilkumu, norādot galvenās projekta darbības.</w:t>
            </w:r>
          </w:p>
        </w:tc>
      </w:tr>
      <w:tr w:rsidR="00961F9E" w:rsidRPr="00185FF0" w14:paraId="7380D85C" w14:textId="77777777" w:rsidTr="00185FF0">
        <w:trPr>
          <w:cantSplit/>
        </w:trPr>
        <w:tc>
          <w:tcPr>
            <w:tcW w:w="4673" w:type="dxa"/>
            <w:vMerge/>
          </w:tcPr>
          <w:p w14:paraId="5B72281E"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403EBFA1"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proofErr w:type="spellStart"/>
            <w:r w:rsidRPr="00185FF0">
              <w:rPr>
                <w:rFonts w:ascii="Aptos" w:eastAsia="Times New Roman" w:hAnsi="Aptos"/>
                <w:b/>
                <w:bCs/>
                <w:sz w:val="22"/>
                <w:szCs w:val="22"/>
              </w:rPr>
              <w:t>Papildināmības</w:t>
            </w:r>
            <w:proofErr w:type="spellEnd"/>
            <w:r w:rsidRPr="00185FF0">
              <w:rPr>
                <w:rFonts w:ascii="Aptos" w:eastAsia="Times New Roman" w:hAnsi="Aptos"/>
                <w:b/>
                <w:bCs/>
                <w:sz w:val="22"/>
                <w:szCs w:val="22"/>
              </w:rPr>
              <w:t>/</w:t>
            </w:r>
            <w:proofErr w:type="spellStart"/>
            <w:r w:rsidRPr="00185FF0">
              <w:rPr>
                <w:rFonts w:ascii="Aptos" w:eastAsia="Times New Roman" w:hAnsi="Aptos"/>
                <w:b/>
                <w:bCs/>
                <w:sz w:val="22"/>
                <w:szCs w:val="22"/>
              </w:rPr>
              <w:t>demakrācijas</w:t>
            </w:r>
            <w:proofErr w:type="spellEnd"/>
            <w:r w:rsidRPr="00185FF0">
              <w:rPr>
                <w:rFonts w:ascii="Aptos" w:eastAsia="Times New Roman" w:hAnsi="Aptos"/>
                <w:b/>
                <w:bCs/>
                <w:sz w:val="22"/>
                <w:szCs w:val="22"/>
              </w:rPr>
              <w:t xml:space="preserve"> apraksts</w:t>
            </w:r>
          </w:p>
          <w:p w14:paraId="72B96FEB" w14:textId="77777777" w:rsidR="00961F9E" w:rsidRPr="00185FF0" w:rsidRDefault="00961F9E" w:rsidP="00961F9E">
            <w:pPr>
              <w:pStyle w:val="Heading3"/>
              <w:spacing w:before="0" w:beforeAutospacing="0" w:after="0" w:afterAutospacing="0"/>
              <w:jc w:val="both"/>
              <w:rPr>
                <w:rFonts w:ascii="Aptos" w:hAnsi="Aptos"/>
                <w:b w:val="0"/>
                <w:bCs w:val="0"/>
                <w:color w:val="7F7F7F" w:themeColor="text1" w:themeTint="80"/>
                <w:sz w:val="22"/>
                <w:szCs w:val="22"/>
              </w:rPr>
            </w:pPr>
            <w:r w:rsidRPr="00185FF0">
              <w:rPr>
                <w:rFonts w:ascii="Aptos" w:hAnsi="Aptos"/>
                <w:b w:val="0"/>
                <w:bCs w:val="0"/>
                <w:color w:val="7F7F7F" w:themeColor="text1" w:themeTint="80"/>
                <w:sz w:val="22"/>
                <w:szCs w:val="22"/>
              </w:rPr>
              <w:t>Ievada informāciju</w:t>
            </w:r>
          </w:p>
          <w:p w14:paraId="4579FA37" w14:textId="526C6F15" w:rsidR="000F77D8" w:rsidRPr="00185FF0" w:rsidRDefault="000F77D8" w:rsidP="00961F9E">
            <w:pPr>
              <w:pStyle w:val="Heading3"/>
              <w:spacing w:before="0" w:beforeAutospacing="0" w:after="0" w:afterAutospacing="0"/>
              <w:jc w:val="both"/>
              <w:rPr>
                <w:rFonts w:ascii="Aptos" w:eastAsia="Times New Roman" w:hAnsi="Aptos"/>
                <w:b w:val="0"/>
                <w:bCs w:val="0"/>
                <w:sz w:val="22"/>
                <w:szCs w:val="22"/>
              </w:rPr>
            </w:pPr>
            <w:r w:rsidRPr="00185FF0">
              <w:rPr>
                <w:rFonts w:ascii="Aptos" w:hAnsi="Aptos"/>
                <w:b w:val="0"/>
                <w:bCs w:val="0"/>
                <w:color w:val="0000FF"/>
                <w:sz w:val="22"/>
                <w:szCs w:val="22"/>
              </w:rPr>
              <w:t>Apraksta plānoto darbību un izmaksu demarkāciju, ieguldījumu sinerģiju.</w:t>
            </w:r>
          </w:p>
        </w:tc>
      </w:tr>
      <w:tr w:rsidR="00961F9E" w:rsidRPr="00185FF0" w14:paraId="167238C5" w14:textId="77777777" w:rsidTr="00185FF0">
        <w:trPr>
          <w:cantSplit/>
        </w:trPr>
        <w:tc>
          <w:tcPr>
            <w:tcW w:w="4673" w:type="dxa"/>
            <w:vMerge/>
          </w:tcPr>
          <w:p w14:paraId="24158DD7"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4C142694"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Finansējums</w:t>
            </w:r>
          </w:p>
          <w:p w14:paraId="3C18D8AD" w14:textId="77777777" w:rsidR="00961F9E" w:rsidRPr="00185FF0" w:rsidRDefault="00961F9E" w:rsidP="00961F9E">
            <w:pPr>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p>
          <w:p w14:paraId="69EF252E" w14:textId="72615F6D" w:rsidR="00961F9E" w:rsidRPr="00185FF0" w:rsidRDefault="00961F9E" w:rsidP="00961F9E">
            <w:pPr>
              <w:pStyle w:val="NormalWeb"/>
              <w:spacing w:before="0" w:beforeAutospacing="0" w:after="0" w:afterAutospacing="0"/>
              <w:jc w:val="both"/>
              <w:rPr>
                <w:rFonts w:ascii="Aptos" w:hAnsi="Aptos"/>
                <w:color w:val="0000FF"/>
                <w:sz w:val="22"/>
                <w:szCs w:val="22"/>
              </w:rPr>
            </w:pPr>
            <w:r w:rsidRPr="00185FF0">
              <w:rPr>
                <w:rFonts w:ascii="Aptos" w:hAnsi="Aptos"/>
                <w:color w:val="0000FF"/>
                <w:sz w:val="22"/>
                <w:szCs w:val="22"/>
              </w:rPr>
              <w:t>Norāda projekta kopējās izmaksas EUR</w:t>
            </w:r>
          </w:p>
        </w:tc>
      </w:tr>
      <w:tr w:rsidR="00961F9E" w:rsidRPr="00185FF0" w14:paraId="67F88BE7" w14:textId="77777777" w:rsidTr="00185FF0">
        <w:trPr>
          <w:cantSplit/>
        </w:trPr>
        <w:tc>
          <w:tcPr>
            <w:tcW w:w="4673" w:type="dxa"/>
            <w:vMerge/>
          </w:tcPr>
          <w:p w14:paraId="5E6FDA4B"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6C1CB38D"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Finansējuma avots un veids</w:t>
            </w:r>
          </w:p>
          <w:p w14:paraId="242119F7" w14:textId="77777777" w:rsidR="00961F9E" w:rsidRPr="00185FF0" w:rsidRDefault="00961F9E" w:rsidP="00961F9E">
            <w:pPr>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p>
          <w:p w14:paraId="04165647" w14:textId="24EDE862"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hAnsi="Aptos"/>
                <w:color w:val="0000FF"/>
                <w:sz w:val="22"/>
                <w:szCs w:val="22"/>
              </w:rPr>
              <w:t>Norāda finansējuma avotus un veidu (valsts/ pašvaldību budžets, ES fondi, cits)</w:t>
            </w:r>
          </w:p>
        </w:tc>
      </w:tr>
      <w:tr w:rsidR="00961F9E" w:rsidRPr="00185FF0" w14:paraId="46B132F8" w14:textId="77777777" w:rsidTr="00185FF0">
        <w:trPr>
          <w:cantSplit/>
        </w:trPr>
        <w:tc>
          <w:tcPr>
            <w:tcW w:w="4673" w:type="dxa"/>
            <w:vMerge/>
          </w:tcPr>
          <w:p w14:paraId="7A206CDF"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394B58CB" w14:textId="77777777"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Vai saņemts kā valsts atbalsts saimnieciskai darbībai?</w:t>
            </w:r>
          </w:p>
          <w:p w14:paraId="48FDABB6" w14:textId="1A9A30ED"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hAnsi="Aptos"/>
                <w:color w:val="7F7F7F" w:themeColor="text1" w:themeTint="80"/>
                <w:sz w:val="22"/>
                <w:szCs w:val="22"/>
              </w:rPr>
              <w:t>Izvēlnē atzīmē atbilstošo: jā vai nē</w:t>
            </w:r>
          </w:p>
        </w:tc>
      </w:tr>
      <w:tr w:rsidR="00961F9E" w:rsidRPr="00185FF0" w14:paraId="69D2F5D5" w14:textId="77777777" w:rsidTr="00185FF0">
        <w:trPr>
          <w:cantSplit/>
        </w:trPr>
        <w:tc>
          <w:tcPr>
            <w:tcW w:w="4673" w:type="dxa"/>
            <w:vMerge/>
          </w:tcPr>
          <w:p w14:paraId="788EAD42" w14:textId="77777777" w:rsidR="00961F9E" w:rsidRPr="00185FF0" w:rsidRDefault="00961F9E" w:rsidP="00052C66">
            <w:pPr>
              <w:pStyle w:val="Heading3"/>
              <w:spacing w:before="0" w:beforeAutospacing="0" w:after="0" w:afterAutospacing="0"/>
              <w:jc w:val="both"/>
              <w:rPr>
                <w:rFonts w:ascii="Aptos" w:eastAsia="Times New Roman" w:hAnsi="Aptos"/>
                <w:sz w:val="22"/>
                <w:szCs w:val="22"/>
              </w:rPr>
            </w:pPr>
          </w:p>
        </w:tc>
        <w:tc>
          <w:tcPr>
            <w:tcW w:w="5103" w:type="dxa"/>
          </w:tcPr>
          <w:p w14:paraId="5D19294F" w14:textId="09DB1102"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eastAsia="Times New Roman" w:hAnsi="Aptos"/>
                <w:b/>
                <w:bCs/>
                <w:sz w:val="22"/>
                <w:szCs w:val="22"/>
              </w:rPr>
              <w:t>Regulējums</w:t>
            </w:r>
          </w:p>
          <w:p w14:paraId="2952B323" w14:textId="0A8266BA" w:rsidR="00961F9E" w:rsidRPr="00185FF0" w:rsidRDefault="00961F9E" w:rsidP="00961F9E">
            <w:pPr>
              <w:rPr>
                <w:rFonts w:ascii="Aptos" w:hAnsi="Aptos"/>
                <w:color w:val="7F7F7F" w:themeColor="text1" w:themeTint="80"/>
                <w:sz w:val="22"/>
                <w:szCs w:val="22"/>
              </w:rPr>
            </w:pPr>
            <w:r w:rsidRPr="00185FF0">
              <w:rPr>
                <w:rFonts w:ascii="Aptos" w:hAnsi="Aptos"/>
                <w:color w:val="7F7F7F" w:themeColor="text1" w:themeTint="80"/>
                <w:sz w:val="22"/>
                <w:szCs w:val="22"/>
              </w:rPr>
              <w:t>Ievada informāciju</w:t>
            </w:r>
            <w:r w:rsidR="00C43E4E" w:rsidRPr="00185FF0">
              <w:rPr>
                <w:rFonts w:ascii="Aptos" w:hAnsi="Aptos"/>
                <w:color w:val="7F7F7F" w:themeColor="text1" w:themeTint="80"/>
                <w:sz w:val="22"/>
                <w:szCs w:val="22"/>
              </w:rPr>
              <w:t>. Lauks ir redzams, ja jautājumā “Vai saņemts kā valsts atbalsts saimnieciskai darbībai?” atzīmēts “Jā”.</w:t>
            </w:r>
          </w:p>
          <w:p w14:paraId="1499C2CD" w14:textId="66406793" w:rsidR="00961F9E" w:rsidRPr="00185FF0" w:rsidRDefault="00961F9E" w:rsidP="00961F9E">
            <w:pPr>
              <w:pStyle w:val="NormalWeb"/>
              <w:spacing w:before="0" w:beforeAutospacing="0" w:after="0" w:afterAutospacing="0"/>
              <w:jc w:val="both"/>
              <w:rPr>
                <w:rFonts w:ascii="Aptos" w:eastAsia="Times New Roman" w:hAnsi="Aptos"/>
                <w:b/>
                <w:bCs/>
                <w:sz w:val="22"/>
                <w:szCs w:val="22"/>
              </w:rPr>
            </w:pPr>
            <w:r w:rsidRPr="00185FF0">
              <w:rPr>
                <w:rFonts w:ascii="Aptos" w:hAnsi="Aptos"/>
                <w:color w:val="0000FF"/>
                <w:sz w:val="22"/>
                <w:szCs w:val="22"/>
              </w:rPr>
              <w:t xml:space="preserve">Norāda valsts atbalsta regulējumu saskaņā ar kuru atbalsts sniegts (Vairāk informācijas par valsts atbalsta regulējumu </w:t>
            </w:r>
            <w:r w:rsidR="0071576C">
              <w:rPr>
                <w:rFonts w:ascii="Aptos" w:hAnsi="Aptos"/>
                <w:color w:val="0000FF"/>
                <w:sz w:val="22"/>
                <w:szCs w:val="22"/>
              </w:rPr>
              <w:t>–</w:t>
            </w:r>
            <w:r w:rsidRPr="00185FF0">
              <w:rPr>
                <w:rFonts w:ascii="Aptos" w:hAnsi="Aptos"/>
                <w:color w:val="0000FF"/>
                <w:sz w:val="22"/>
                <w:szCs w:val="22"/>
              </w:rPr>
              <w:t xml:space="preserve"> </w:t>
            </w:r>
            <w:hyperlink r:id="rId25" w:history="1">
              <w:r w:rsidR="004E46C2" w:rsidRPr="00A0733D">
                <w:rPr>
                  <w:rStyle w:val="Hyperlink"/>
                  <w:rFonts w:ascii="Aptos" w:hAnsi="Aptos"/>
                  <w:sz w:val="22"/>
                  <w:szCs w:val="22"/>
                </w:rPr>
                <w:t>https://www.cfla.gov.lv/lv/valsts-atbalsta-regulejums</w:t>
              </w:r>
            </w:hyperlink>
            <w:r w:rsidRPr="00185FF0">
              <w:rPr>
                <w:rFonts w:ascii="Aptos" w:hAnsi="Aptos"/>
                <w:color w:val="0000FF"/>
                <w:sz w:val="22"/>
                <w:szCs w:val="22"/>
              </w:rPr>
              <w:t>)</w:t>
            </w:r>
          </w:p>
        </w:tc>
      </w:tr>
    </w:tbl>
    <w:p w14:paraId="45BEF8D7" w14:textId="3BBB3395" w:rsidR="00C40451" w:rsidRPr="007B599D" w:rsidRDefault="008D5043" w:rsidP="00AF6FCD">
      <w:pPr>
        <w:spacing w:before="200" w:after="60"/>
        <w:jc w:val="both"/>
        <w:rPr>
          <w:rFonts w:ascii="Aptos" w:hAnsi="Aptos"/>
          <w:i/>
          <w:iCs/>
          <w:color w:val="0000FF"/>
          <w:sz w:val="22"/>
          <w:szCs w:val="22"/>
        </w:rPr>
      </w:pPr>
      <w:r w:rsidRPr="007B599D">
        <w:rPr>
          <w:rFonts w:ascii="Aptos" w:hAnsi="Aptos"/>
          <w:i/>
          <w:color w:val="0000FF"/>
          <w:sz w:val="22"/>
          <w:szCs w:val="22"/>
        </w:rPr>
        <w:t xml:space="preserve">Šajā </w:t>
      </w:r>
      <w:r w:rsidR="000E5CCD" w:rsidRPr="007B599D">
        <w:rPr>
          <w:rFonts w:ascii="Aptos" w:hAnsi="Aptos"/>
          <w:i/>
          <w:iCs/>
          <w:color w:val="0000FF"/>
          <w:sz w:val="22"/>
          <w:szCs w:val="22"/>
        </w:rPr>
        <w:t>sadaļā</w:t>
      </w:r>
      <w:r w:rsidR="006D2759" w:rsidRPr="007B599D">
        <w:rPr>
          <w:rFonts w:ascii="Aptos" w:hAnsi="Aptos"/>
          <w:i/>
          <w:iCs/>
          <w:color w:val="0000FF"/>
          <w:sz w:val="22"/>
          <w:szCs w:val="22"/>
        </w:rPr>
        <w:t xml:space="preserve"> </w:t>
      </w:r>
      <w:r w:rsidRPr="007B599D">
        <w:rPr>
          <w:rFonts w:ascii="Aptos" w:hAnsi="Aptos"/>
          <w:i/>
          <w:color w:val="0000FF"/>
          <w:sz w:val="22"/>
          <w:szCs w:val="22"/>
        </w:rPr>
        <w:t>projekta iesniedzējs</w:t>
      </w:r>
      <w:r w:rsidR="00624A70" w:rsidRPr="007B599D">
        <w:rPr>
          <w:rFonts w:ascii="Aptos" w:hAnsi="Aptos"/>
          <w:i/>
          <w:color w:val="0000FF"/>
          <w:sz w:val="22"/>
          <w:szCs w:val="22"/>
        </w:rPr>
        <w:t xml:space="preserve"> </w:t>
      </w:r>
      <w:r w:rsidR="00C40451" w:rsidRPr="007B599D">
        <w:rPr>
          <w:rFonts w:ascii="Aptos" w:hAnsi="Aptos"/>
          <w:i/>
          <w:color w:val="0000FF"/>
          <w:sz w:val="22"/>
          <w:szCs w:val="22"/>
        </w:rPr>
        <w:t xml:space="preserve">sniedz informāciju par saistītajiem projektiem, norādot informāciju par citiem </w:t>
      </w:r>
      <w:r w:rsidR="00E67E44" w:rsidRPr="007B599D">
        <w:rPr>
          <w:rFonts w:ascii="Aptos" w:hAnsi="Aptos"/>
          <w:i/>
          <w:color w:val="0000FF"/>
          <w:sz w:val="22"/>
          <w:szCs w:val="22"/>
        </w:rPr>
        <w:t>Eiropas Savienības struktūrfondu un Kohēzijas fonda 2014.—2020.gada plānošanas perioda un Eiropas Savienības fondu 2021.-2027. gada plānošanas perioda</w:t>
      </w:r>
      <w:r w:rsidR="00E67E44" w:rsidRPr="007B599D" w:rsidDel="00E67E44">
        <w:rPr>
          <w:rFonts w:ascii="Aptos" w:hAnsi="Aptos"/>
          <w:i/>
          <w:color w:val="0000FF"/>
          <w:sz w:val="22"/>
          <w:szCs w:val="22"/>
        </w:rPr>
        <w:t xml:space="preserve"> </w:t>
      </w:r>
      <w:r w:rsidR="00C40451" w:rsidRPr="007B599D">
        <w:rPr>
          <w:rFonts w:ascii="Aptos" w:hAnsi="Aptos"/>
          <w:i/>
          <w:color w:val="0000FF"/>
          <w:sz w:val="22"/>
          <w:szCs w:val="22"/>
        </w:rPr>
        <w:t xml:space="preserve">specifisko atbalsta mērķa projektiem, finanšu instrumentiem un atbalsta programmām, ar kuriem saskata </w:t>
      </w:r>
      <w:proofErr w:type="spellStart"/>
      <w:r w:rsidR="00C40451" w:rsidRPr="007B599D">
        <w:rPr>
          <w:rFonts w:ascii="Aptos" w:hAnsi="Aptos"/>
          <w:i/>
          <w:color w:val="0000FF"/>
          <w:sz w:val="22"/>
          <w:szCs w:val="22"/>
        </w:rPr>
        <w:t>papildināmību</w:t>
      </w:r>
      <w:proofErr w:type="spellEnd"/>
      <w:r w:rsidR="00C40451" w:rsidRPr="007B599D">
        <w:rPr>
          <w:rFonts w:ascii="Aptos" w:hAnsi="Aptos"/>
          <w:i/>
          <w:color w:val="0000FF"/>
          <w:sz w:val="22"/>
          <w:szCs w:val="22"/>
        </w:rPr>
        <w:t xml:space="preserve">/demarkāciju. Kā arī norāda, kā tiks nodrošināta plānoto ieguldījumu norobežošana (demarkācija) no citu valsts, ārvalstu un ES finanšu atbalsta instrumentu ieguldījumiem. </w:t>
      </w:r>
    </w:p>
    <w:p w14:paraId="54779A47" w14:textId="2F6672C9" w:rsidR="00A001F3" w:rsidRPr="007B599D" w:rsidRDefault="00585185" w:rsidP="00585185">
      <w:pPr>
        <w:spacing w:before="200" w:after="60"/>
        <w:jc w:val="both"/>
        <w:rPr>
          <w:rFonts w:ascii="Aptos" w:hAnsi="Aptos"/>
          <w:b/>
          <w:bCs/>
          <w:i/>
          <w:color w:val="0000FF"/>
          <w:sz w:val="22"/>
          <w:szCs w:val="22"/>
        </w:rPr>
      </w:pPr>
      <w:r w:rsidRPr="007B599D">
        <w:rPr>
          <w:rFonts w:ascii="Aptos" w:hAnsi="Aptos"/>
          <w:b/>
          <w:bCs/>
          <w:i/>
          <w:iCs/>
          <w:color w:val="0000FF"/>
          <w:sz w:val="22"/>
          <w:szCs w:val="22"/>
        </w:rPr>
        <w:t>! Lai projekta iesniegums tiktu apstiprināts atbilstoši izvirzītajiem kritērijiem projekta iesniegumā ir pamatota plānoto darbību papildinātība, sinerģija un nepārklāšanās ar </w:t>
      </w:r>
      <w:r w:rsidR="2F694194" w:rsidRPr="6DBD2681">
        <w:rPr>
          <w:rFonts w:ascii="Aptos" w:hAnsi="Aptos"/>
          <w:b/>
          <w:bCs/>
          <w:i/>
          <w:iCs/>
          <w:color w:val="0000FF"/>
          <w:sz w:val="22"/>
          <w:szCs w:val="22"/>
        </w:rPr>
        <w:t xml:space="preserve"> </w:t>
      </w:r>
      <w:r w:rsidRPr="007B599D">
        <w:rPr>
          <w:rFonts w:ascii="Aptos" w:hAnsi="Aptos"/>
          <w:b/>
          <w:bCs/>
          <w:i/>
          <w:iCs/>
          <w:color w:val="0000FF"/>
          <w:sz w:val="22"/>
          <w:szCs w:val="22"/>
        </w:rPr>
        <w:t>Eiropas Savienības fondu projektiem</w:t>
      </w:r>
      <w:r w:rsidR="002B27BC" w:rsidRPr="007B599D">
        <w:rPr>
          <w:rFonts w:ascii="Aptos" w:hAnsi="Aptos"/>
          <w:b/>
          <w:bCs/>
          <w:i/>
          <w:iCs/>
          <w:color w:val="0000FF"/>
          <w:sz w:val="22"/>
          <w:szCs w:val="22"/>
        </w:rPr>
        <w:t xml:space="preserve"> gan finansējuma saņēmējam, gan sadarbības partnerim</w:t>
      </w:r>
      <w:r w:rsidRPr="007B599D">
        <w:rPr>
          <w:rFonts w:ascii="Aptos" w:hAnsi="Aptos"/>
          <w:b/>
          <w:bCs/>
          <w:i/>
          <w:iCs/>
          <w:color w:val="0000FF"/>
          <w:sz w:val="22"/>
          <w:szCs w:val="22"/>
        </w:rPr>
        <w:t>: </w:t>
      </w:r>
      <w:r w:rsidRPr="007B599D">
        <w:rPr>
          <w:rFonts w:ascii="Aptos" w:hAnsi="Aptos"/>
          <w:b/>
          <w:bCs/>
          <w:i/>
          <w:color w:val="0000FF"/>
          <w:sz w:val="22"/>
          <w:szCs w:val="22"/>
        </w:rPr>
        <w:t> </w:t>
      </w:r>
    </w:p>
    <w:p w14:paraId="16DF2D0F" w14:textId="4FF29C06" w:rsidR="00585185" w:rsidRPr="0096378C" w:rsidRDefault="0022324E" w:rsidP="00585185">
      <w:pPr>
        <w:pStyle w:val="ListParagraph"/>
        <w:numPr>
          <w:ilvl w:val="0"/>
          <w:numId w:val="1"/>
        </w:numPr>
        <w:spacing w:before="200" w:after="60"/>
        <w:jc w:val="both"/>
        <w:rPr>
          <w:rFonts w:ascii="Aptos" w:hAnsi="Aptos"/>
          <w:bCs/>
          <w:i/>
          <w:color w:val="0000FF"/>
        </w:rPr>
      </w:pPr>
      <w:r>
        <w:rPr>
          <w:rFonts w:ascii="Aptos" w:hAnsi="Aptos"/>
          <w:bCs/>
          <w:i/>
          <w:color w:val="0000FF"/>
        </w:rPr>
        <w:t xml:space="preserve">SAM </w:t>
      </w:r>
      <w:r w:rsidR="00943FD0" w:rsidRPr="0096378C">
        <w:rPr>
          <w:rFonts w:ascii="Aptos" w:hAnsi="Aptos"/>
          <w:bCs/>
          <w:i/>
          <w:color w:val="0000FF"/>
        </w:rPr>
        <w:t xml:space="preserve">MK noteikumu 23. punktā </w:t>
      </w:r>
      <w:r w:rsidR="00660773" w:rsidRPr="0096378C">
        <w:rPr>
          <w:rFonts w:ascii="Aptos" w:hAnsi="Aptos"/>
          <w:bCs/>
          <w:i/>
          <w:color w:val="0000FF"/>
        </w:rPr>
        <w:t>minē</w:t>
      </w:r>
      <w:r w:rsidR="00901D0A" w:rsidRPr="0096378C">
        <w:rPr>
          <w:rFonts w:ascii="Aptos" w:hAnsi="Aptos"/>
          <w:bCs/>
          <w:i/>
          <w:color w:val="0000FF"/>
        </w:rPr>
        <w:t xml:space="preserve">to īstenoto </w:t>
      </w:r>
      <w:r w:rsidR="00660773" w:rsidRPr="0096378C">
        <w:rPr>
          <w:rFonts w:ascii="Aptos" w:hAnsi="Aptos"/>
          <w:bCs/>
          <w:i/>
          <w:color w:val="0000FF"/>
        </w:rPr>
        <w:t>Eiropas Savienības Atveseļošanas un noturības mehānisma plāna 3.1. reformu un investīciju virziena “Reģionālā politika</w:t>
      </w:r>
      <w:r w:rsidR="00F91752" w:rsidRPr="0096378C">
        <w:rPr>
          <w:rFonts w:ascii="Aptos" w:hAnsi="Aptos"/>
          <w:bCs/>
          <w:i/>
          <w:color w:val="0000FF"/>
        </w:rPr>
        <w:t>”</w:t>
      </w:r>
      <w:r w:rsidR="00660773" w:rsidRPr="0096378C">
        <w:rPr>
          <w:rFonts w:ascii="Aptos" w:hAnsi="Aptos"/>
          <w:bCs/>
          <w:i/>
          <w:color w:val="0000FF"/>
        </w:rPr>
        <w:t xml:space="preserve"> 3.1.2. reformas </w:t>
      </w:r>
      <w:r w:rsidR="00F91752" w:rsidRPr="0096378C">
        <w:rPr>
          <w:rFonts w:ascii="Aptos" w:hAnsi="Aptos"/>
          <w:bCs/>
          <w:i/>
          <w:color w:val="0000FF"/>
        </w:rPr>
        <w:t>“</w:t>
      </w:r>
      <w:r w:rsidR="00660773" w:rsidRPr="0096378C">
        <w:rPr>
          <w:rFonts w:ascii="Aptos" w:hAnsi="Aptos"/>
          <w:bCs/>
          <w:i/>
          <w:color w:val="0000FF"/>
        </w:rPr>
        <w:t>Sociālo un nodarbinātības pakalpojumu pieejamība minimālo ienākumu reformas atbalstam” 3.1.2.5.i. investīcij</w:t>
      </w:r>
      <w:r w:rsidR="00901D0A" w:rsidRPr="0096378C">
        <w:rPr>
          <w:rFonts w:ascii="Aptos" w:hAnsi="Aptos"/>
          <w:bCs/>
          <w:i/>
          <w:color w:val="0000FF"/>
        </w:rPr>
        <w:t>u</w:t>
      </w:r>
      <w:r w:rsidR="00660773" w:rsidRPr="0096378C">
        <w:rPr>
          <w:rFonts w:ascii="Aptos" w:hAnsi="Aptos"/>
          <w:bCs/>
          <w:i/>
          <w:color w:val="0000FF"/>
        </w:rPr>
        <w:t xml:space="preserve"> “Bezdarbnieku, darba meklētāju un bezdarba riskam pakļauto iedzīvotāju iesaiste darba tirgū”</w:t>
      </w:r>
      <w:r w:rsidR="00CB5715" w:rsidRPr="0096378C">
        <w:rPr>
          <w:rFonts w:ascii="Aptos" w:hAnsi="Aptos"/>
          <w:bCs/>
          <w:i/>
          <w:color w:val="0000FF"/>
        </w:rPr>
        <w:t>;</w:t>
      </w:r>
    </w:p>
    <w:p w14:paraId="53C966A3" w14:textId="0879518A" w:rsidR="00D8629A" w:rsidRPr="007B599D" w:rsidRDefault="009E6A63" w:rsidP="00D8629A">
      <w:pPr>
        <w:pStyle w:val="ListParagraph"/>
        <w:numPr>
          <w:ilvl w:val="0"/>
          <w:numId w:val="1"/>
        </w:numPr>
        <w:spacing w:before="200" w:after="60"/>
        <w:jc w:val="both"/>
        <w:rPr>
          <w:rFonts w:ascii="Aptos" w:hAnsi="Aptos"/>
          <w:i/>
          <w:color w:val="0000FF"/>
        </w:rPr>
      </w:pPr>
      <w:r w:rsidRPr="007B599D">
        <w:rPr>
          <w:rFonts w:ascii="Aptos" w:hAnsi="Aptos"/>
          <w:i/>
          <w:iCs/>
          <w:color w:val="0000FF"/>
        </w:rPr>
        <w:t xml:space="preserve">2021.-2027. gada plānošanas perioda  </w:t>
      </w:r>
      <w:r w:rsidR="001731A6" w:rsidRPr="007B599D">
        <w:rPr>
          <w:rFonts w:ascii="Aptos" w:hAnsi="Aptos"/>
          <w:i/>
          <w:color w:val="0000FF"/>
        </w:rPr>
        <w:t xml:space="preserve">4.2.4. specifiskā atbalsta mērķa </w:t>
      </w:r>
      <w:r w:rsidR="00F91752" w:rsidRPr="007B599D">
        <w:rPr>
          <w:rFonts w:ascii="Aptos" w:hAnsi="Aptos"/>
          <w:i/>
          <w:color w:val="0000FF"/>
        </w:rPr>
        <w:t>“</w:t>
      </w:r>
      <w:r w:rsidR="001731A6" w:rsidRPr="007B599D">
        <w:rPr>
          <w:rFonts w:ascii="Aptos" w:hAnsi="Aptos"/>
          <w:i/>
          <w:color w:val="0000FF"/>
        </w:rPr>
        <w:t xml:space="preserve">Veicināt mūžizglītību, jo īpaši piedāvājot elastīgas prasmju pilnveides un </w:t>
      </w:r>
      <w:proofErr w:type="spellStart"/>
      <w:r w:rsidR="001731A6" w:rsidRPr="007B599D">
        <w:rPr>
          <w:rFonts w:ascii="Aptos" w:hAnsi="Aptos"/>
          <w:i/>
          <w:color w:val="0000FF"/>
        </w:rPr>
        <w:t>pārkvalifikācijas</w:t>
      </w:r>
      <w:proofErr w:type="spellEnd"/>
      <w:r w:rsidR="001731A6" w:rsidRPr="007B599D">
        <w:rPr>
          <w:rFonts w:ascii="Aptos" w:hAnsi="Aptos"/>
          <w:i/>
          <w:color w:val="0000FF"/>
        </w:rPr>
        <w:t xml:space="preserve"> iespējas visiem, ņemot vērā uzņēmējdarbības un digitālās prasmes, labāk prognozējot pārmaiņas un vajadzību pēc jaunām prasmēm, pamatojoties uz darba tirgus vajadzībām, atvieglojot karjeras maiņu un sekmējot profesionālo mobilitāti</w:t>
      </w:r>
      <w:r w:rsidR="00F91752" w:rsidRPr="007B599D">
        <w:rPr>
          <w:rFonts w:ascii="Aptos" w:hAnsi="Aptos"/>
          <w:i/>
          <w:color w:val="0000FF"/>
        </w:rPr>
        <w:t>”</w:t>
      </w:r>
      <w:r w:rsidR="001731A6" w:rsidRPr="007B599D">
        <w:rPr>
          <w:rFonts w:ascii="Aptos" w:hAnsi="Aptos"/>
          <w:i/>
          <w:color w:val="0000FF"/>
        </w:rPr>
        <w:t xml:space="preserve"> </w:t>
      </w:r>
      <w:r w:rsidR="007B5A59" w:rsidRPr="007B599D">
        <w:rPr>
          <w:rFonts w:ascii="Aptos" w:hAnsi="Aptos"/>
          <w:i/>
          <w:color w:val="0000FF"/>
        </w:rPr>
        <w:t>4.2.4.1. pasākum</w:t>
      </w:r>
      <w:r w:rsidR="00A71D58">
        <w:rPr>
          <w:rFonts w:ascii="Aptos" w:hAnsi="Aptos"/>
          <w:i/>
          <w:color w:val="0000FF"/>
        </w:rPr>
        <w:t>s</w:t>
      </w:r>
      <w:r w:rsidR="007B5A59" w:rsidRPr="007B599D">
        <w:rPr>
          <w:rFonts w:ascii="Aptos" w:hAnsi="Aptos"/>
          <w:i/>
          <w:color w:val="0000FF"/>
        </w:rPr>
        <w:t xml:space="preserve"> </w:t>
      </w:r>
      <w:r w:rsidR="00F91752" w:rsidRPr="007B599D">
        <w:rPr>
          <w:rFonts w:ascii="Aptos" w:hAnsi="Aptos"/>
          <w:i/>
          <w:color w:val="0000FF"/>
        </w:rPr>
        <w:t>“</w:t>
      </w:r>
      <w:r w:rsidR="007B5A59" w:rsidRPr="007B599D">
        <w:rPr>
          <w:rFonts w:ascii="Aptos" w:hAnsi="Aptos"/>
          <w:i/>
          <w:color w:val="0000FF"/>
        </w:rPr>
        <w:t>Atbalsts nozaru vajadzībās balstītai pieaugušo izglītībai</w:t>
      </w:r>
      <w:r w:rsidR="00F91752" w:rsidRPr="007B599D">
        <w:rPr>
          <w:rFonts w:ascii="Aptos" w:hAnsi="Aptos"/>
          <w:i/>
          <w:color w:val="0000FF"/>
        </w:rPr>
        <w:t>”</w:t>
      </w:r>
      <w:r w:rsidR="00CB5715">
        <w:rPr>
          <w:rFonts w:ascii="Aptos" w:hAnsi="Aptos"/>
          <w:i/>
          <w:color w:val="0000FF"/>
        </w:rPr>
        <w:t>;</w:t>
      </w:r>
    </w:p>
    <w:p w14:paraId="007D999B" w14:textId="39D06043" w:rsidR="00D8629A" w:rsidRPr="007B599D" w:rsidRDefault="009E6A63" w:rsidP="00D8629A">
      <w:pPr>
        <w:pStyle w:val="ListParagraph"/>
        <w:numPr>
          <w:ilvl w:val="0"/>
          <w:numId w:val="1"/>
        </w:numPr>
        <w:spacing w:before="200" w:after="60"/>
        <w:jc w:val="both"/>
        <w:rPr>
          <w:rFonts w:ascii="Aptos" w:hAnsi="Aptos"/>
          <w:i/>
          <w:color w:val="0000FF"/>
        </w:rPr>
      </w:pPr>
      <w:r w:rsidRPr="007B599D">
        <w:rPr>
          <w:rFonts w:ascii="Aptos" w:hAnsi="Aptos"/>
          <w:i/>
          <w:iCs/>
          <w:color w:val="0000FF"/>
        </w:rPr>
        <w:t xml:space="preserve">2021.-2027. gada plānošanas perioda </w:t>
      </w:r>
      <w:r w:rsidR="007B5A59" w:rsidRPr="007B599D">
        <w:rPr>
          <w:rFonts w:ascii="Aptos" w:hAnsi="Aptos"/>
          <w:i/>
          <w:color w:val="0000FF"/>
        </w:rPr>
        <w:t xml:space="preserve"> </w:t>
      </w:r>
      <w:r w:rsidR="001731A6" w:rsidRPr="007B599D">
        <w:rPr>
          <w:rFonts w:ascii="Aptos" w:hAnsi="Aptos"/>
          <w:i/>
          <w:color w:val="0000FF"/>
        </w:rPr>
        <w:t xml:space="preserve">4.2.4. specifiskā atbalsta mērķa </w:t>
      </w:r>
      <w:r w:rsidR="00F91752" w:rsidRPr="007B599D">
        <w:rPr>
          <w:rFonts w:ascii="Aptos" w:hAnsi="Aptos"/>
          <w:i/>
          <w:color w:val="0000FF"/>
        </w:rPr>
        <w:t>“</w:t>
      </w:r>
      <w:r w:rsidR="001731A6" w:rsidRPr="007B599D">
        <w:rPr>
          <w:rFonts w:ascii="Aptos" w:hAnsi="Aptos"/>
          <w:i/>
          <w:color w:val="0000FF"/>
        </w:rPr>
        <w:t xml:space="preserve">Veicināt mūžizglītību, jo īpaši piedāvājot elastīgas prasmju pilnveides un </w:t>
      </w:r>
      <w:proofErr w:type="spellStart"/>
      <w:r w:rsidR="001731A6" w:rsidRPr="007B599D">
        <w:rPr>
          <w:rFonts w:ascii="Aptos" w:hAnsi="Aptos"/>
          <w:i/>
          <w:color w:val="0000FF"/>
        </w:rPr>
        <w:t>pārkvalifikācijas</w:t>
      </w:r>
      <w:proofErr w:type="spellEnd"/>
      <w:r w:rsidR="001731A6" w:rsidRPr="007B599D">
        <w:rPr>
          <w:rFonts w:ascii="Aptos" w:hAnsi="Aptos"/>
          <w:i/>
          <w:color w:val="0000FF"/>
        </w:rPr>
        <w:t xml:space="preserve"> iespējas visiem, ņemot vērā uzņēmējdarbības un digitālās prasmes, labāk prognozējot pārmaiņas un vajadzību pēc jaunām prasmēm, pamatojoties uz darba tirgus vajadzībām, atvieglojot karjeras maiņu un sekmējot </w:t>
      </w:r>
      <w:r w:rsidR="001731A6" w:rsidRPr="007B599D">
        <w:rPr>
          <w:rFonts w:ascii="Aptos" w:hAnsi="Aptos"/>
          <w:i/>
          <w:color w:val="0000FF"/>
        </w:rPr>
        <w:lastRenderedPageBreak/>
        <w:t>profesionālo mobilitāti</w:t>
      </w:r>
      <w:r w:rsidR="00F91752" w:rsidRPr="007B599D">
        <w:rPr>
          <w:rFonts w:ascii="Aptos" w:hAnsi="Aptos"/>
          <w:i/>
          <w:color w:val="0000FF"/>
        </w:rPr>
        <w:t>”</w:t>
      </w:r>
      <w:r w:rsidR="001731A6" w:rsidRPr="007B599D">
        <w:rPr>
          <w:rFonts w:ascii="Aptos" w:hAnsi="Aptos"/>
          <w:i/>
          <w:color w:val="0000FF"/>
        </w:rPr>
        <w:t xml:space="preserve"> </w:t>
      </w:r>
      <w:r w:rsidR="00D8629A" w:rsidRPr="007B599D">
        <w:rPr>
          <w:rFonts w:ascii="Aptos" w:hAnsi="Aptos"/>
          <w:i/>
          <w:color w:val="0000FF"/>
        </w:rPr>
        <w:t xml:space="preserve">4.2.4.2. pasākums </w:t>
      </w:r>
      <w:r w:rsidR="00F91752" w:rsidRPr="007B599D">
        <w:rPr>
          <w:rFonts w:ascii="Aptos" w:hAnsi="Aptos"/>
          <w:i/>
          <w:color w:val="0000FF"/>
        </w:rPr>
        <w:t>“</w:t>
      </w:r>
      <w:r w:rsidR="00D8629A" w:rsidRPr="007B599D">
        <w:rPr>
          <w:rFonts w:ascii="Aptos" w:hAnsi="Aptos"/>
          <w:i/>
          <w:color w:val="0000FF"/>
        </w:rPr>
        <w:t>Atbalsts pieaugušo individuālajās vajadzībās balstītai pieaugušo izglītībai</w:t>
      </w:r>
      <w:r w:rsidR="00F91752" w:rsidRPr="007B599D">
        <w:rPr>
          <w:rFonts w:ascii="Aptos" w:hAnsi="Aptos"/>
          <w:i/>
          <w:color w:val="0000FF"/>
        </w:rPr>
        <w:t>”</w:t>
      </w:r>
      <w:r w:rsidR="00CB5715">
        <w:rPr>
          <w:rFonts w:ascii="Aptos" w:hAnsi="Aptos"/>
          <w:i/>
          <w:color w:val="0000FF"/>
        </w:rPr>
        <w:t>;</w:t>
      </w:r>
    </w:p>
    <w:p w14:paraId="4F778409" w14:textId="77777777" w:rsidR="00F575A9" w:rsidRDefault="009E6A63" w:rsidP="00F575A9">
      <w:pPr>
        <w:pStyle w:val="ListParagraph"/>
        <w:numPr>
          <w:ilvl w:val="0"/>
          <w:numId w:val="1"/>
        </w:numPr>
        <w:spacing w:before="200" w:after="60"/>
        <w:jc w:val="both"/>
        <w:rPr>
          <w:rFonts w:ascii="Aptos" w:hAnsi="Aptos"/>
          <w:i/>
          <w:color w:val="0000FF"/>
        </w:rPr>
      </w:pPr>
      <w:r w:rsidRPr="007B599D">
        <w:rPr>
          <w:rFonts w:ascii="Aptos" w:hAnsi="Aptos"/>
          <w:i/>
          <w:iCs/>
          <w:color w:val="0000FF"/>
        </w:rPr>
        <w:t xml:space="preserve">2021.-2027. gada plānošanas perioda </w:t>
      </w:r>
      <w:r w:rsidR="007030C8" w:rsidRPr="007B599D">
        <w:rPr>
          <w:rFonts w:ascii="Aptos" w:hAnsi="Aptos"/>
          <w:i/>
          <w:color w:val="0000FF"/>
        </w:rPr>
        <w:t xml:space="preserve">4.3.3. specifiskā atbalsta mērķa  </w:t>
      </w:r>
      <w:r w:rsidR="00F91752" w:rsidRPr="007B599D">
        <w:rPr>
          <w:rFonts w:ascii="Aptos" w:hAnsi="Aptos"/>
          <w:i/>
          <w:color w:val="0000FF"/>
        </w:rPr>
        <w:t>“</w:t>
      </w:r>
      <w:r w:rsidR="007030C8" w:rsidRPr="007B599D">
        <w:rPr>
          <w:rFonts w:ascii="Aptos" w:hAnsi="Aptos"/>
          <w:i/>
          <w:color w:val="0000FF"/>
        </w:rPr>
        <w:t xml:space="preserve">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w:t>
      </w:r>
      <w:proofErr w:type="spellStart"/>
      <w:r w:rsidR="007030C8" w:rsidRPr="007B599D">
        <w:rPr>
          <w:rFonts w:ascii="Aptos" w:hAnsi="Aptos"/>
          <w:i/>
          <w:color w:val="0000FF"/>
        </w:rPr>
        <w:t>pašnodarbinātību</w:t>
      </w:r>
      <w:proofErr w:type="spellEnd"/>
      <w:r w:rsidR="007030C8" w:rsidRPr="007B599D">
        <w:rPr>
          <w:rFonts w:ascii="Aptos" w:hAnsi="Aptos"/>
          <w:i/>
          <w:color w:val="0000FF"/>
        </w:rPr>
        <w:t xml:space="preserve"> un sociālo ekonomiku</w:t>
      </w:r>
      <w:r w:rsidR="00F91752" w:rsidRPr="007B599D">
        <w:rPr>
          <w:rFonts w:ascii="Aptos" w:hAnsi="Aptos"/>
          <w:i/>
          <w:color w:val="0000FF"/>
        </w:rPr>
        <w:t>”</w:t>
      </w:r>
      <w:r w:rsidR="007030C8" w:rsidRPr="007B599D">
        <w:rPr>
          <w:rFonts w:ascii="Aptos" w:hAnsi="Aptos"/>
          <w:i/>
          <w:color w:val="0000FF"/>
        </w:rPr>
        <w:t xml:space="preserve"> </w:t>
      </w:r>
      <w:r w:rsidR="00D8629A" w:rsidRPr="007B599D">
        <w:rPr>
          <w:rFonts w:ascii="Aptos" w:hAnsi="Aptos"/>
          <w:i/>
          <w:color w:val="0000FF"/>
        </w:rPr>
        <w:t>4.3.3.6. pasākum</w:t>
      </w:r>
      <w:r w:rsidR="007030C8" w:rsidRPr="007B599D">
        <w:rPr>
          <w:rFonts w:ascii="Aptos" w:hAnsi="Aptos"/>
          <w:i/>
          <w:color w:val="0000FF"/>
        </w:rPr>
        <w:t>u</w:t>
      </w:r>
      <w:r w:rsidR="00D8629A" w:rsidRPr="007B599D">
        <w:rPr>
          <w:rFonts w:ascii="Aptos" w:hAnsi="Aptos"/>
          <w:i/>
          <w:color w:val="0000FF"/>
        </w:rPr>
        <w:t xml:space="preserve"> </w:t>
      </w:r>
      <w:r w:rsidR="00F91752" w:rsidRPr="007B599D">
        <w:rPr>
          <w:rFonts w:ascii="Aptos" w:hAnsi="Aptos"/>
          <w:i/>
          <w:color w:val="0000FF"/>
        </w:rPr>
        <w:t>“</w:t>
      </w:r>
      <w:r w:rsidR="00D8629A" w:rsidRPr="007B599D">
        <w:rPr>
          <w:rFonts w:ascii="Aptos" w:hAnsi="Aptos"/>
          <w:i/>
          <w:color w:val="0000FF"/>
        </w:rPr>
        <w:t>Nodarbinātības valsts aģentūras veiktspējas stiprināšana un pakalpojumu modernizēšana</w:t>
      </w:r>
      <w:r w:rsidR="00F91752" w:rsidRPr="007B599D">
        <w:rPr>
          <w:rFonts w:ascii="Aptos" w:hAnsi="Aptos"/>
          <w:i/>
          <w:color w:val="0000FF"/>
        </w:rPr>
        <w:t>”</w:t>
      </w:r>
      <w:r w:rsidR="00CB5715">
        <w:rPr>
          <w:rFonts w:ascii="Aptos" w:hAnsi="Aptos"/>
          <w:i/>
          <w:color w:val="0000FF"/>
        </w:rPr>
        <w:t>;</w:t>
      </w:r>
    </w:p>
    <w:p w14:paraId="342D5BC0" w14:textId="0C20555D" w:rsidR="00D8629A" w:rsidRPr="00F575A9" w:rsidRDefault="009E6A63" w:rsidP="00F575A9">
      <w:pPr>
        <w:pStyle w:val="ListParagraph"/>
        <w:numPr>
          <w:ilvl w:val="0"/>
          <w:numId w:val="1"/>
        </w:numPr>
        <w:spacing w:before="200" w:after="60"/>
        <w:jc w:val="both"/>
        <w:rPr>
          <w:rFonts w:ascii="Aptos" w:hAnsi="Aptos"/>
          <w:i/>
          <w:color w:val="0000FF"/>
        </w:rPr>
      </w:pPr>
      <w:r w:rsidRPr="00F575A9">
        <w:rPr>
          <w:rFonts w:ascii="Aptos" w:hAnsi="Aptos"/>
          <w:i/>
          <w:color w:val="0000FF"/>
        </w:rPr>
        <w:t xml:space="preserve">2021.-2027. gada plānošanas perioda </w:t>
      </w:r>
      <w:r w:rsidR="001D4F1B" w:rsidRPr="00F575A9">
        <w:rPr>
          <w:rFonts w:ascii="Aptos" w:hAnsi="Aptos"/>
          <w:i/>
          <w:color w:val="0000FF"/>
        </w:rPr>
        <w:t xml:space="preserve">Taisnīgas pārkārtošanās fonda 6.1.1. specifiskā atbalsta mērķa </w:t>
      </w:r>
      <w:r w:rsidR="00554AA5" w:rsidRPr="00F575A9">
        <w:rPr>
          <w:rFonts w:ascii="Aptos" w:hAnsi="Aptos"/>
          <w:i/>
          <w:color w:val="0000FF"/>
        </w:rPr>
        <w:t>“</w:t>
      </w:r>
      <w:r w:rsidR="001D4F1B" w:rsidRPr="00F575A9">
        <w:rPr>
          <w:rFonts w:ascii="Aptos" w:hAnsi="Aptos"/>
          <w:i/>
          <w:color w:val="0000FF"/>
        </w:rPr>
        <w:t xml:space="preserve">Pārejas uz </w:t>
      </w:r>
      <w:proofErr w:type="spellStart"/>
      <w:r w:rsidR="001D4F1B" w:rsidRPr="00F575A9">
        <w:rPr>
          <w:rFonts w:ascii="Aptos" w:hAnsi="Aptos"/>
          <w:i/>
          <w:color w:val="0000FF"/>
        </w:rPr>
        <w:t>klimatneitrālitāti</w:t>
      </w:r>
      <w:proofErr w:type="spellEnd"/>
      <w:r w:rsidR="001D4F1B" w:rsidRPr="00F575A9">
        <w:rPr>
          <w:rFonts w:ascii="Aptos" w:hAnsi="Aptos"/>
          <w:i/>
          <w:color w:val="0000FF"/>
        </w:rPr>
        <w:t xml:space="preserve"> radīto ekonomisko, sociālo un vides seku mazināšana visvairāk skartajos reģionos</w:t>
      </w:r>
      <w:r w:rsidR="00554AA5" w:rsidRPr="00F575A9">
        <w:rPr>
          <w:rFonts w:ascii="Aptos" w:hAnsi="Aptos"/>
          <w:i/>
          <w:color w:val="0000FF"/>
        </w:rPr>
        <w:t>”</w:t>
      </w:r>
      <w:r w:rsidR="001D4F1B" w:rsidRPr="00F575A9">
        <w:rPr>
          <w:rFonts w:ascii="Aptos" w:hAnsi="Aptos"/>
          <w:i/>
          <w:color w:val="0000FF"/>
        </w:rPr>
        <w:t xml:space="preserve"> </w:t>
      </w:r>
      <w:r w:rsidR="00D8629A" w:rsidRPr="00F575A9">
        <w:rPr>
          <w:rFonts w:ascii="Aptos" w:hAnsi="Aptos"/>
          <w:i/>
          <w:color w:val="0000FF"/>
        </w:rPr>
        <w:t>6.1.1.5. pasākums “Nodarbināto prasmju paaugstināšana un atbalsts kvalifikācijas iegūšanai, atbalsts darbaspēka mācībām saskaņā ar uzņēmumu pieprasījumu”</w:t>
      </w:r>
      <w:r w:rsidR="00CB5715" w:rsidRPr="00F575A9">
        <w:rPr>
          <w:rFonts w:ascii="Aptos" w:hAnsi="Aptos"/>
          <w:i/>
          <w:color w:val="0000FF"/>
        </w:rPr>
        <w:t>;</w:t>
      </w:r>
    </w:p>
    <w:p w14:paraId="1D720EEC" w14:textId="3ADA6845" w:rsidR="002B1C1B" w:rsidRPr="007B599D" w:rsidRDefault="009E6A63" w:rsidP="00D8629A">
      <w:pPr>
        <w:pStyle w:val="ListParagraph"/>
        <w:numPr>
          <w:ilvl w:val="0"/>
          <w:numId w:val="1"/>
        </w:numPr>
        <w:spacing w:before="200" w:after="60"/>
        <w:jc w:val="both"/>
        <w:rPr>
          <w:rFonts w:ascii="Aptos" w:hAnsi="Aptos"/>
          <w:i/>
          <w:color w:val="0000FF"/>
        </w:rPr>
      </w:pPr>
      <w:r w:rsidRPr="007B599D">
        <w:rPr>
          <w:rFonts w:ascii="Aptos" w:hAnsi="Aptos"/>
          <w:i/>
          <w:color w:val="0000FF"/>
        </w:rPr>
        <w:t>Eiropas Savienības Atveseļošanas un noturības mehānisma plāna</w:t>
      </w:r>
      <w:r w:rsidRPr="007B599D">
        <w:rPr>
          <w:rFonts w:ascii="Aptos" w:hAnsi="Aptos"/>
          <w:b/>
          <w:bCs/>
          <w:i/>
          <w:color w:val="0000FF"/>
        </w:rPr>
        <w:t> </w:t>
      </w:r>
      <w:r w:rsidR="00534622" w:rsidRPr="007B599D">
        <w:rPr>
          <w:rFonts w:ascii="Aptos" w:hAnsi="Aptos"/>
          <w:i/>
          <w:color w:val="0000FF"/>
        </w:rPr>
        <w:t xml:space="preserve">2.3. reformu un investīciju virziena </w:t>
      </w:r>
      <w:r w:rsidR="00F91752" w:rsidRPr="007B599D">
        <w:rPr>
          <w:rFonts w:ascii="Aptos" w:hAnsi="Aptos"/>
          <w:i/>
          <w:color w:val="0000FF"/>
        </w:rPr>
        <w:t>“</w:t>
      </w:r>
      <w:r w:rsidR="00534622" w:rsidRPr="007B599D">
        <w:rPr>
          <w:rFonts w:ascii="Aptos" w:hAnsi="Aptos"/>
          <w:i/>
          <w:color w:val="0000FF"/>
        </w:rPr>
        <w:t>Digitālās prasmes</w:t>
      </w:r>
      <w:r w:rsidR="00F91752" w:rsidRPr="007B599D">
        <w:rPr>
          <w:rFonts w:ascii="Aptos" w:hAnsi="Aptos"/>
          <w:i/>
          <w:color w:val="0000FF"/>
        </w:rPr>
        <w:t>”</w:t>
      </w:r>
      <w:r w:rsidR="00534622" w:rsidRPr="007B599D">
        <w:rPr>
          <w:rFonts w:ascii="Aptos" w:hAnsi="Aptos"/>
          <w:i/>
          <w:color w:val="0000FF"/>
        </w:rPr>
        <w:t xml:space="preserve"> </w:t>
      </w:r>
      <w:r w:rsidR="002B1C1B" w:rsidRPr="007B599D">
        <w:rPr>
          <w:rFonts w:ascii="Aptos" w:hAnsi="Aptos"/>
          <w:i/>
          <w:color w:val="0000FF"/>
        </w:rPr>
        <w:t xml:space="preserve">2.3.1.2.i. investīcija </w:t>
      </w:r>
      <w:r w:rsidR="00554AA5" w:rsidRPr="007B599D">
        <w:rPr>
          <w:rFonts w:ascii="Aptos" w:hAnsi="Aptos"/>
          <w:i/>
          <w:color w:val="0000FF"/>
        </w:rPr>
        <w:t>“</w:t>
      </w:r>
      <w:r w:rsidR="002B1C1B" w:rsidRPr="007B599D">
        <w:rPr>
          <w:rFonts w:ascii="Aptos" w:hAnsi="Aptos"/>
          <w:i/>
          <w:color w:val="0000FF"/>
        </w:rPr>
        <w:t>Uzņēmumu digitālo prasmju attīstība</w:t>
      </w:r>
      <w:r w:rsidR="00554AA5" w:rsidRPr="007B599D">
        <w:rPr>
          <w:rFonts w:ascii="Aptos" w:hAnsi="Aptos"/>
          <w:i/>
          <w:color w:val="0000FF"/>
        </w:rPr>
        <w:t>”</w:t>
      </w:r>
      <w:r w:rsidR="00CB5715">
        <w:rPr>
          <w:rFonts w:ascii="Aptos" w:hAnsi="Aptos"/>
          <w:i/>
          <w:color w:val="0000FF"/>
        </w:rPr>
        <w:t>;</w:t>
      </w:r>
    </w:p>
    <w:p w14:paraId="16FE27E6" w14:textId="5DCD1D13" w:rsidR="008173E8" w:rsidRPr="007B599D" w:rsidRDefault="0090534F" w:rsidP="00D8629A">
      <w:pPr>
        <w:pStyle w:val="ListParagraph"/>
        <w:numPr>
          <w:ilvl w:val="0"/>
          <w:numId w:val="1"/>
        </w:numPr>
        <w:spacing w:before="200" w:after="60"/>
        <w:jc w:val="both"/>
        <w:rPr>
          <w:rFonts w:ascii="Aptos" w:hAnsi="Aptos"/>
          <w:i/>
          <w:color w:val="0000FF"/>
        </w:rPr>
      </w:pPr>
      <w:r w:rsidRPr="007B599D">
        <w:rPr>
          <w:rFonts w:ascii="Aptos" w:hAnsi="Aptos"/>
          <w:i/>
          <w:color w:val="0000FF"/>
        </w:rPr>
        <w:t xml:space="preserve">Eiropas Savienības Atveseļošanas un noturības mehānisma </w:t>
      </w:r>
      <w:r w:rsidR="00534622" w:rsidRPr="007B599D">
        <w:rPr>
          <w:rFonts w:ascii="Aptos" w:hAnsi="Aptos"/>
          <w:i/>
          <w:color w:val="0000FF"/>
        </w:rPr>
        <w:t xml:space="preserve">2.3. reformu un investīciju virziena </w:t>
      </w:r>
      <w:r w:rsidR="00F91752" w:rsidRPr="007B599D">
        <w:rPr>
          <w:rFonts w:ascii="Aptos" w:hAnsi="Aptos"/>
          <w:i/>
          <w:color w:val="0000FF"/>
        </w:rPr>
        <w:t>“</w:t>
      </w:r>
      <w:r w:rsidR="00534622" w:rsidRPr="007B599D">
        <w:rPr>
          <w:rFonts w:ascii="Aptos" w:hAnsi="Aptos"/>
          <w:i/>
          <w:color w:val="0000FF"/>
        </w:rPr>
        <w:t>Digitālās prasmes</w:t>
      </w:r>
      <w:r w:rsidR="00F91752" w:rsidRPr="007B599D">
        <w:rPr>
          <w:rFonts w:ascii="Aptos" w:hAnsi="Aptos"/>
          <w:i/>
          <w:color w:val="0000FF"/>
        </w:rPr>
        <w:t xml:space="preserve">” </w:t>
      </w:r>
      <w:r w:rsidR="008173E8" w:rsidRPr="007B599D">
        <w:rPr>
          <w:rFonts w:ascii="Aptos" w:hAnsi="Aptos"/>
          <w:i/>
          <w:color w:val="0000FF"/>
        </w:rPr>
        <w:t xml:space="preserve">2.3.2.1.i. investīcija </w:t>
      </w:r>
      <w:r w:rsidR="00554AA5" w:rsidRPr="007B599D">
        <w:rPr>
          <w:rFonts w:ascii="Aptos" w:hAnsi="Aptos"/>
          <w:i/>
          <w:color w:val="0000FF"/>
        </w:rPr>
        <w:t>“</w:t>
      </w:r>
      <w:r w:rsidR="008173E8" w:rsidRPr="007B599D">
        <w:rPr>
          <w:rFonts w:ascii="Aptos" w:hAnsi="Aptos"/>
          <w:i/>
          <w:color w:val="0000FF"/>
        </w:rPr>
        <w:t>Digitālās prasmes iedzīvotājiem t.sk. jauniešiem</w:t>
      </w:r>
      <w:r w:rsidR="00554AA5" w:rsidRPr="007B599D">
        <w:rPr>
          <w:rFonts w:ascii="Aptos" w:hAnsi="Aptos"/>
          <w:i/>
          <w:color w:val="0000FF"/>
        </w:rPr>
        <w:t>”</w:t>
      </w:r>
      <w:r w:rsidR="00CB5715">
        <w:rPr>
          <w:rFonts w:ascii="Aptos" w:hAnsi="Aptos"/>
          <w:i/>
          <w:color w:val="0000FF"/>
        </w:rPr>
        <w:t>;</w:t>
      </w:r>
    </w:p>
    <w:p w14:paraId="23822CD0" w14:textId="25EF46A2" w:rsidR="0B4E9DD8" w:rsidRDefault="0B4E9DD8" w:rsidP="2FA0CD6A">
      <w:pPr>
        <w:pStyle w:val="ListParagraph"/>
        <w:numPr>
          <w:ilvl w:val="0"/>
          <w:numId w:val="1"/>
        </w:numPr>
        <w:spacing w:before="200" w:after="60"/>
        <w:jc w:val="both"/>
        <w:rPr>
          <w:rFonts w:ascii="Aptos" w:hAnsi="Aptos"/>
          <w:i/>
          <w:iCs/>
          <w:color w:val="0000FF"/>
        </w:rPr>
      </w:pPr>
      <w:r w:rsidRPr="2FA0CD6A">
        <w:rPr>
          <w:rFonts w:ascii="Aptos" w:hAnsi="Aptos"/>
          <w:i/>
          <w:iCs/>
          <w:color w:val="0000FF"/>
        </w:rPr>
        <w:t>Eiropas Savienības Atveseļošanas un noturības mehānisma 2.3. reformu un investīciju virziena “Digitālās prasmes” 2.3.</w:t>
      </w:r>
      <w:r w:rsidR="5CACE7FB" w:rsidRPr="2FA0CD6A">
        <w:rPr>
          <w:rFonts w:ascii="Aptos" w:hAnsi="Aptos"/>
          <w:i/>
          <w:iCs/>
          <w:color w:val="0000FF"/>
        </w:rPr>
        <w:t>1</w:t>
      </w:r>
      <w:r w:rsidRPr="2FA0CD6A">
        <w:rPr>
          <w:rFonts w:ascii="Aptos" w:hAnsi="Aptos"/>
          <w:i/>
          <w:iCs/>
          <w:color w:val="0000FF"/>
        </w:rPr>
        <w:t>.</w:t>
      </w:r>
      <w:r w:rsidR="2476E1BC" w:rsidRPr="2FA0CD6A">
        <w:rPr>
          <w:rFonts w:ascii="Aptos" w:hAnsi="Aptos"/>
          <w:i/>
          <w:iCs/>
          <w:color w:val="0000FF"/>
        </w:rPr>
        <w:t>4</w:t>
      </w:r>
      <w:r w:rsidRPr="2FA0CD6A">
        <w:rPr>
          <w:rFonts w:ascii="Aptos" w:hAnsi="Aptos"/>
          <w:i/>
          <w:iCs/>
          <w:color w:val="0000FF"/>
        </w:rPr>
        <w:t>.i. investīcija “</w:t>
      </w:r>
      <w:r w:rsidR="48EF19CE" w:rsidRPr="2FA0CD6A">
        <w:rPr>
          <w:rFonts w:ascii="Aptos" w:hAnsi="Aptos"/>
          <w:i/>
          <w:iCs/>
          <w:color w:val="0000FF"/>
        </w:rPr>
        <w:t>Individuālo mācību kontu pieejas attīstība</w:t>
      </w:r>
      <w:r w:rsidRPr="2FA0CD6A">
        <w:rPr>
          <w:rFonts w:ascii="Aptos" w:hAnsi="Aptos"/>
          <w:i/>
          <w:iCs/>
          <w:color w:val="0000FF"/>
        </w:rPr>
        <w:t>”;</w:t>
      </w:r>
    </w:p>
    <w:p w14:paraId="2DA3CFED" w14:textId="136C50F9" w:rsidR="00F575A9" w:rsidRDefault="009D1CC1" w:rsidP="00F575A9">
      <w:pPr>
        <w:pStyle w:val="ListParagraph"/>
        <w:numPr>
          <w:ilvl w:val="0"/>
          <w:numId w:val="1"/>
        </w:numPr>
        <w:spacing w:before="200" w:after="60"/>
        <w:jc w:val="both"/>
        <w:rPr>
          <w:rFonts w:ascii="Aptos" w:hAnsi="Aptos"/>
          <w:i/>
          <w:color w:val="0000FF"/>
        </w:rPr>
      </w:pPr>
      <w:r w:rsidRPr="007B599D">
        <w:rPr>
          <w:rFonts w:ascii="Aptos" w:hAnsi="Aptos"/>
          <w:i/>
          <w:color w:val="0000FF"/>
        </w:rPr>
        <w:t>citiem ES fondu projektiem un finanšu instrumentiem (ja attiecināms).</w:t>
      </w:r>
    </w:p>
    <w:p w14:paraId="5346E2B3" w14:textId="77777777" w:rsidR="006E43B4" w:rsidRPr="006E43B4" w:rsidRDefault="006E43B4" w:rsidP="000E72E1">
      <w:pPr>
        <w:pStyle w:val="ListParagraph"/>
        <w:spacing w:before="200" w:after="60"/>
        <w:jc w:val="both"/>
        <w:rPr>
          <w:rFonts w:ascii="Aptos" w:hAnsi="Aptos"/>
          <w:i/>
          <w:color w:val="0000FF"/>
        </w:rPr>
      </w:pPr>
    </w:p>
    <w:p w14:paraId="4BFB86B6" w14:textId="01C545E2" w:rsidR="00D83994" w:rsidRPr="002822DE" w:rsidRDefault="00E25956" w:rsidP="002822DE">
      <w:pPr>
        <w:pStyle w:val="Heading2"/>
        <w:spacing w:before="0" w:beforeAutospacing="0" w:after="200" w:afterAutospacing="0"/>
        <w:jc w:val="center"/>
        <w:rPr>
          <w:rFonts w:ascii="Aptos" w:eastAsia="Times New Roman" w:hAnsi="Aptos"/>
          <w:sz w:val="24"/>
          <w:szCs w:val="24"/>
        </w:rPr>
      </w:pPr>
      <w:r w:rsidRPr="007B599D">
        <w:rPr>
          <w:rFonts w:ascii="Aptos" w:eastAsia="Times New Roman" w:hAnsi="Aptos"/>
          <w:sz w:val="24"/>
          <w:szCs w:val="24"/>
        </w:rPr>
        <w:t xml:space="preserve">SADAĻA </w:t>
      </w:r>
      <w:r w:rsidR="00D83994" w:rsidRPr="007B599D">
        <w:rPr>
          <w:rFonts w:ascii="Aptos" w:eastAsia="Times New Roman" w:hAnsi="Aptos"/>
          <w:sz w:val="24"/>
          <w:szCs w:val="24"/>
        </w:rPr>
        <w:t>–</w:t>
      </w:r>
      <w:r w:rsidRPr="007B599D">
        <w:rPr>
          <w:rFonts w:ascii="Aptos" w:eastAsia="Times New Roman" w:hAnsi="Aptos"/>
          <w:sz w:val="24"/>
          <w:szCs w:val="24"/>
        </w:rPr>
        <w:t xml:space="preserve"> DARBĪBAS</w:t>
      </w:r>
    </w:p>
    <w:tbl>
      <w:tblPr>
        <w:tblStyle w:val="TableGrid"/>
        <w:tblW w:w="9776" w:type="dxa"/>
        <w:tblLook w:val="04A0" w:firstRow="1" w:lastRow="0" w:firstColumn="1" w:lastColumn="0" w:noHBand="0" w:noVBand="1"/>
      </w:tblPr>
      <w:tblGrid>
        <w:gridCol w:w="7083"/>
        <w:gridCol w:w="2693"/>
      </w:tblGrid>
      <w:tr w:rsidR="00315C34" w:rsidRPr="00185FF0" w14:paraId="49447B8B" w14:textId="77777777" w:rsidTr="00B058A3">
        <w:tc>
          <w:tcPr>
            <w:tcW w:w="7083" w:type="dxa"/>
            <w:vAlign w:val="center"/>
          </w:tcPr>
          <w:p w14:paraId="0FCB19DD" w14:textId="4C5A1B61" w:rsidR="00315C34" w:rsidRPr="00185FF0" w:rsidRDefault="00C92B00" w:rsidP="00CF2731">
            <w:pPr>
              <w:pStyle w:val="NormalWeb"/>
              <w:spacing w:before="0" w:beforeAutospacing="0" w:after="0" w:afterAutospacing="0"/>
              <w:jc w:val="center"/>
              <w:rPr>
                <w:rFonts w:ascii="Aptos" w:hAnsi="Aptos"/>
                <w:sz w:val="22"/>
                <w:szCs w:val="22"/>
              </w:rPr>
            </w:pPr>
            <w:r w:rsidRPr="00185FF0">
              <w:rPr>
                <w:rFonts w:ascii="Aptos" w:hAnsi="Aptos"/>
                <w:noProof/>
                <w:sz w:val="22"/>
                <w:szCs w:val="22"/>
              </w:rPr>
              <w:drawing>
                <wp:inline distT="0" distB="0" distL="0" distR="0" wp14:anchorId="19AF80E4" wp14:editId="43381C6C">
                  <wp:extent cx="3847382" cy="1896111"/>
                  <wp:effectExtent l="0" t="0" r="1270" b="8890"/>
                  <wp:docPr id="2077290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7382" cy="1896111"/>
                          </a:xfrm>
                          <a:prstGeom prst="rect">
                            <a:avLst/>
                          </a:prstGeom>
                          <a:noFill/>
                          <a:ln>
                            <a:noFill/>
                          </a:ln>
                        </pic:spPr>
                      </pic:pic>
                    </a:graphicData>
                  </a:graphic>
                </wp:inline>
              </w:drawing>
            </w:r>
          </w:p>
        </w:tc>
        <w:tc>
          <w:tcPr>
            <w:tcW w:w="2693" w:type="dxa"/>
            <w:vAlign w:val="center"/>
          </w:tcPr>
          <w:p w14:paraId="7DABF78B" w14:textId="176226AD" w:rsidR="00315C34" w:rsidRPr="00185FF0" w:rsidRDefault="00CF2731" w:rsidP="00830D74">
            <w:pPr>
              <w:pStyle w:val="NormalWeb"/>
              <w:spacing w:before="0" w:beforeAutospacing="0" w:after="0" w:afterAutospacing="0"/>
              <w:rPr>
                <w:rFonts w:ascii="Aptos" w:hAnsi="Aptos"/>
                <w:color w:val="7F7F7F" w:themeColor="text1" w:themeTint="80"/>
                <w:sz w:val="22"/>
                <w:szCs w:val="22"/>
              </w:rPr>
            </w:pPr>
            <w:r w:rsidRPr="00185FF0">
              <w:rPr>
                <w:rFonts w:ascii="Aptos" w:hAnsi="Aptos"/>
                <w:color w:val="7F7F7F" w:themeColor="text1" w:themeTint="80"/>
                <w:sz w:val="22"/>
                <w:szCs w:val="22"/>
              </w:rPr>
              <w:t>Izmantojot funkciju “Pārvaldīt darbības” izvēlas projekta darbības</w:t>
            </w:r>
          </w:p>
        </w:tc>
      </w:tr>
    </w:tbl>
    <w:p w14:paraId="697F8D90" w14:textId="5AB9F29F" w:rsidR="009E54D4" w:rsidRPr="00185FF0" w:rsidRDefault="009E54D4" w:rsidP="00F03616">
      <w:pPr>
        <w:pStyle w:val="NormalWeb"/>
        <w:spacing w:before="0" w:beforeAutospacing="0" w:after="0" w:afterAutospacing="0"/>
        <w:jc w:val="both"/>
        <w:rPr>
          <w:rFonts w:ascii="Aptos" w:hAnsi="Aptos"/>
          <w:sz w:val="22"/>
          <w:szCs w:val="22"/>
        </w:rPr>
      </w:pPr>
    </w:p>
    <w:tbl>
      <w:tblPr>
        <w:tblStyle w:val="TableGrid"/>
        <w:tblW w:w="9776" w:type="dxa"/>
        <w:tblLook w:val="04A0" w:firstRow="1" w:lastRow="0" w:firstColumn="1" w:lastColumn="0" w:noHBand="0" w:noVBand="1"/>
      </w:tblPr>
      <w:tblGrid>
        <w:gridCol w:w="7056"/>
        <w:gridCol w:w="2720"/>
      </w:tblGrid>
      <w:tr w:rsidR="00315C34" w:rsidRPr="00185FF0" w14:paraId="25EFFA51" w14:textId="77777777" w:rsidTr="00185FF0">
        <w:trPr>
          <w:trHeight w:val="2998"/>
        </w:trPr>
        <w:tc>
          <w:tcPr>
            <w:tcW w:w="7056" w:type="dxa"/>
          </w:tcPr>
          <w:p w14:paraId="1A2A4BB7" w14:textId="4A5372FE" w:rsidR="00315C34" w:rsidRPr="00185FF0" w:rsidRDefault="00D22F23" w:rsidP="00705A90">
            <w:pPr>
              <w:pStyle w:val="NormalWeb"/>
              <w:spacing w:before="0" w:beforeAutospacing="0" w:after="0" w:afterAutospacing="0"/>
              <w:jc w:val="center"/>
              <w:rPr>
                <w:rFonts w:ascii="Aptos" w:hAnsi="Aptos"/>
                <w:sz w:val="22"/>
                <w:szCs w:val="22"/>
              </w:rPr>
            </w:pPr>
            <w:r w:rsidRPr="00185FF0">
              <w:rPr>
                <w:rFonts w:ascii="Aptos" w:hAnsi="Aptos"/>
                <w:noProof/>
                <w:sz w:val="22"/>
                <w:szCs w:val="22"/>
              </w:rPr>
              <w:drawing>
                <wp:inline distT="0" distB="0" distL="0" distR="0" wp14:anchorId="3084F602" wp14:editId="71B2513B">
                  <wp:extent cx="4343400" cy="2133600"/>
                  <wp:effectExtent l="0" t="0" r="0" b="0"/>
                  <wp:docPr id="1426144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2133600"/>
                          </a:xfrm>
                          <a:prstGeom prst="rect">
                            <a:avLst/>
                          </a:prstGeom>
                          <a:noFill/>
                          <a:ln>
                            <a:noFill/>
                          </a:ln>
                        </pic:spPr>
                      </pic:pic>
                    </a:graphicData>
                  </a:graphic>
                </wp:inline>
              </w:drawing>
            </w:r>
          </w:p>
        </w:tc>
        <w:tc>
          <w:tcPr>
            <w:tcW w:w="2720" w:type="dxa"/>
            <w:vAlign w:val="center"/>
          </w:tcPr>
          <w:p w14:paraId="63A75836" w14:textId="74825E53" w:rsidR="00315C34" w:rsidRPr="00185FF0" w:rsidRDefault="00CF2731" w:rsidP="00B058A3">
            <w:pPr>
              <w:pStyle w:val="NormalWeb"/>
              <w:spacing w:before="0" w:beforeAutospacing="0" w:after="0" w:afterAutospacing="0"/>
              <w:ind w:right="-316"/>
              <w:rPr>
                <w:rFonts w:ascii="Aptos" w:hAnsi="Aptos"/>
                <w:color w:val="7F7F7F" w:themeColor="text1" w:themeTint="80"/>
                <w:sz w:val="22"/>
                <w:szCs w:val="22"/>
              </w:rPr>
            </w:pPr>
            <w:r w:rsidRPr="00185FF0">
              <w:rPr>
                <w:rFonts w:ascii="Aptos" w:hAnsi="Aptos"/>
                <w:color w:val="7F7F7F" w:themeColor="text1" w:themeTint="80"/>
                <w:sz w:val="22"/>
                <w:szCs w:val="22"/>
              </w:rPr>
              <w:t xml:space="preserve">No </w:t>
            </w:r>
            <w:r w:rsidR="00772F7C" w:rsidRPr="00185FF0">
              <w:rPr>
                <w:rFonts w:ascii="Aptos" w:hAnsi="Aptos"/>
                <w:color w:val="7F7F7F" w:themeColor="text1" w:themeTint="80"/>
                <w:sz w:val="22"/>
                <w:szCs w:val="22"/>
              </w:rPr>
              <w:t xml:space="preserve">Pasākuma </w:t>
            </w:r>
            <w:r w:rsidRPr="00185FF0">
              <w:rPr>
                <w:rFonts w:ascii="Aptos" w:hAnsi="Aptos"/>
                <w:color w:val="7F7F7F" w:themeColor="text1" w:themeTint="80"/>
                <w:sz w:val="22"/>
                <w:szCs w:val="22"/>
              </w:rPr>
              <w:t>definētajām darbībām</w:t>
            </w:r>
            <w:r w:rsidR="008D7166" w:rsidRPr="00185FF0">
              <w:rPr>
                <w:rFonts w:ascii="Aptos" w:hAnsi="Aptos"/>
                <w:color w:val="7F7F7F" w:themeColor="text1" w:themeTint="80"/>
                <w:sz w:val="22"/>
                <w:szCs w:val="22"/>
              </w:rPr>
              <w:t>/</w:t>
            </w:r>
            <w:proofErr w:type="spellStart"/>
            <w:r w:rsidR="008D7166" w:rsidRPr="00185FF0">
              <w:rPr>
                <w:rFonts w:ascii="Aptos" w:hAnsi="Aptos"/>
                <w:color w:val="7F7F7F" w:themeColor="text1" w:themeTint="80"/>
                <w:sz w:val="22"/>
                <w:szCs w:val="22"/>
              </w:rPr>
              <w:t>apakšdarbībām</w:t>
            </w:r>
            <w:proofErr w:type="spellEnd"/>
            <w:r w:rsidR="008D7166" w:rsidRPr="00185FF0">
              <w:rPr>
                <w:rFonts w:ascii="Aptos" w:hAnsi="Aptos"/>
                <w:color w:val="7F7F7F" w:themeColor="text1" w:themeTint="80"/>
                <w:sz w:val="22"/>
                <w:szCs w:val="22"/>
              </w:rPr>
              <w:t xml:space="preserve"> </w:t>
            </w:r>
            <w:r w:rsidRPr="00185FF0">
              <w:rPr>
                <w:rFonts w:ascii="Aptos" w:hAnsi="Aptos"/>
                <w:color w:val="7F7F7F" w:themeColor="text1" w:themeTint="80"/>
                <w:sz w:val="22"/>
                <w:szCs w:val="22"/>
              </w:rPr>
              <w:t xml:space="preserve"> izvēlās projektā plānotās darbības</w:t>
            </w:r>
            <w:r w:rsidR="008D7166" w:rsidRPr="00185FF0">
              <w:rPr>
                <w:rFonts w:ascii="Aptos" w:hAnsi="Aptos"/>
                <w:color w:val="7F7F7F" w:themeColor="text1" w:themeTint="80"/>
                <w:sz w:val="22"/>
                <w:szCs w:val="22"/>
              </w:rPr>
              <w:t>/</w:t>
            </w:r>
            <w:proofErr w:type="spellStart"/>
            <w:r w:rsidR="008D7166" w:rsidRPr="00185FF0">
              <w:rPr>
                <w:rFonts w:ascii="Aptos" w:hAnsi="Aptos"/>
                <w:color w:val="7F7F7F" w:themeColor="text1" w:themeTint="80"/>
                <w:sz w:val="22"/>
                <w:szCs w:val="22"/>
              </w:rPr>
              <w:t>apakšdarbības</w:t>
            </w:r>
            <w:proofErr w:type="spellEnd"/>
            <w:r w:rsidR="00705A90" w:rsidRPr="00185FF0">
              <w:rPr>
                <w:rFonts w:ascii="Aptos" w:hAnsi="Aptos"/>
                <w:color w:val="7F7F7F" w:themeColor="text1" w:themeTint="80"/>
                <w:sz w:val="22"/>
                <w:szCs w:val="22"/>
              </w:rPr>
              <w:t>, veicot atzīmi “</w:t>
            </w:r>
            <w:r w:rsidR="00830D74" w:rsidRPr="00185FF0">
              <w:rPr>
                <w:rFonts w:ascii="Aptos" w:hAnsi="Aptos"/>
                <w:color w:val="7F7F7F" w:themeColor="text1" w:themeTint="80"/>
                <w:sz w:val="22"/>
                <w:szCs w:val="22"/>
              </w:rPr>
              <w:t>Izvēlēties</w:t>
            </w:r>
            <w:r w:rsidR="00705A90" w:rsidRPr="00185FF0">
              <w:rPr>
                <w:rFonts w:ascii="Aptos" w:hAnsi="Aptos"/>
                <w:color w:val="7F7F7F" w:themeColor="text1" w:themeTint="80"/>
                <w:sz w:val="22"/>
                <w:szCs w:val="22"/>
              </w:rPr>
              <w:t>”</w:t>
            </w:r>
            <w:r w:rsidRPr="00185FF0">
              <w:rPr>
                <w:rFonts w:ascii="Aptos" w:hAnsi="Aptos"/>
                <w:color w:val="7F7F7F" w:themeColor="text1" w:themeTint="80"/>
                <w:sz w:val="22"/>
                <w:szCs w:val="22"/>
              </w:rPr>
              <w:t>.</w:t>
            </w:r>
          </w:p>
        </w:tc>
      </w:tr>
    </w:tbl>
    <w:p w14:paraId="48A9F7E5" w14:textId="304DD0DD" w:rsidR="00D55DB9" w:rsidRPr="00185FF0" w:rsidRDefault="00D55DB9" w:rsidP="00F03616">
      <w:pPr>
        <w:pStyle w:val="NormalWeb"/>
        <w:spacing w:before="0" w:beforeAutospacing="0" w:after="0" w:afterAutospacing="0"/>
        <w:jc w:val="both"/>
        <w:rPr>
          <w:rFonts w:ascii="Aptos" w:hAnsi="Aptos"/>
          <w:noProof/>
          <w:sz w:val="22"/>
          <w:szCs w:val="22"/>
          <w:highlight w:val="yellow"/>
        </w:rPr>
      </w:pPr>
    </w:p>
    <w:tbl>
      <w:tblPr>
        <w:tblStyle w:val="TableGrid"/>
        <w:tblW w:w="9776" w:type="dxa"/>
        <w:tblLayout w:type="fixed"/>
        <w:tblLook w:val="06A0" w:firstRow="1" w:lastRow="0" w:firstColumn="1" w:lastColumn="0" w:noHBand="1" w:noVBand="1"/>
      </w:tblPr>
      <w:tblGrid>
        <w:gridCol w:w="6941"/>
        <w:gridCol w:w="2835"/>
      </w:tblGrid>
      <w:tr w:rsidR="0BBB8C75" w:rsidRPr="00185FF0" w14:paraId="15AEE252" w14:textId="77777777" w:rsidTr="00185FF0">
        <w:trPr>
          <w:trHeight w:val="300"/>
        </w:trPr>
        <w:tc>
          <w:tcPr>
            <w:tcW w:w="6941" w:type="dxa"/>
          </w:tcPr>
          <w:p w14:paraId="485AA428" w14:textId="3C4AC201" w:rsidR="00A41998" w:rsidRPr="00185FF0" w:rsidRDefault="00DA589D" w:rsidP="00ED09D5">
            <w:pPr>
              <w:pStyle w:val="NormalWeb"/>
              <w:rPr>
                <w:rFonts w:ascii="Aptos" w:hAnsi="Aptos"/>
                <w:sz w:val="22"/>
                <w:szCs w:val="22"/>
                <w:highlight w:val="yellow"/>
              </w:rPr>
            </w:pPr>
            <w:r w:rsidRPr="00185FF0">
              <w:rPr>
                <w:rFonts w:ascii="Aptos" w:hAnsi="Aptos"/>
                <w:noProof/>
                <w:sz w:val="22"/>
                <w:szCs w:val="22"/>
              </w:rPr>
              <w:lastRenderedPageBreak/>
              <w:drawing>
                <wp:inline distT="0" distB="0" distL="0" distR="0" wp14:anchorId="5F346991" wp14:editId="4325A285">
                  <wp:extent cx="4343400" cy="2743200"/>
                  <wp:effectExtent l="0" t="0" r="0" b="0"/>
                  <wp:docPr id="14235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2743200"/>
                          </a:xfrm>
                          <a:prstGeom prst="rect">
                            <a:avLst/>
                          </a:prstGeom>
                          <a:noFill/>
                          <a:ln>
                            <a:noFill/>
                          </a:ln>
                        </pic:spPr>
                      </pic:pic>
                    </a:graphicData>
                  </a:graphic>
                </wp:inline>
              </w:drawing>
            </w:r>
          </w:p>
        </w:tc>
        <w:tc>
          <w:tcPr>
            <w:tcW w:w="2835" w:type="dxa"/>
          </w:tcPr>
          <w:p w14:paraId="77DF4379" w14:textId="77777777" w:rsidR="00E77A1A" w:rsidRPr="00185FF0" w:rsidRDefault="00E77A1A" w:rsidP="00772F7C">
            <w:pPr>
              <w:pStyle w:val="NormalWeb"/>
              <w:spacing w:before="0" w:beforeAutospacing="0" w:after="0" w:afterAutospacing="0"/>
              <w:jc w:val="both"/>
              <w:rPr>
                <w:rFonts w:ascii="Aptos" w:hAnsi="Aptos"/>
                <w:color w:val="7F7F7F" w:themeColor="text1" w:themeTint="80"/>
                <w:sz w:val="22"/>
                <w:szCs w:val="22"/>
                <w:highlight w:val="yellow"/>
              </w:rPr>
            </w:pPr>
          </w:p>
          <w:p w14:paraId="01680BB8" w14:textId="77777777" w:rsidR="00E77A1A" w:rsidRPr="00185FF0" w:rsidRDefault="00E77A1A" w:rsidP="00772F7C">
            <w:pPr>
              <w:pStyle w:val="NormalWeb"/>
              <w:spacing w:before="0" w:beforeAutospacing="0" w:after="0" w:afterAutospacing="0"/>
              <w:jc w:val="both"/>
              <w:rPr>
                <w:rFonts w:ascii="Aptos" w:hAnsi="Aptos"/>
                <w:color w:val="7F7F7F" w:themeColor="text1" w:themeTint="80"/>
                <w:sz w:val="22"/>
                <w:szCs w:val="22"/>
                <w:highlight w:val="yellow"/>
              </w:rPr>
            </w:pPr>
          </w:p>
          <w:p w14:paraId="01E56230" w14:textId="69B70E4B" w:rsidR="0BBB8C75" w:rsidRPr="00185FF0" w:rsidRDefault="00DA589D" w:rsidP="00DA589D">
            <w:pPr>
              <w:pStyle w:val="NormalWeb"/>
              <w:spacing w:before="0" w:beforeAutospacing="0" w:after="0" w:afterAutospacing="0"/>
              <w:rPr>
                <w:rFonts w:ascii="Aptos" w:hAnsi="Aptos"/>
                <w:color w:val="7F7F7F" w:themeColor="text1" w:themeTint="80"/>
                <w:sz w:val="22"/>
                <w:szCs w:val="22"/>
                <w:highlight w:val="yellow"/>
              </w:rPr>
            </w:pPr>
            <w:r w:rsidRPr="00185FF0">
              <w:rPr>
                <w:rFonts w:ascii="Aptos" w:hAnsi="Aptos"/>
                <w:color w:val="7F7F7F" w:themeColor="text1" w:themeTint="80"/>
                <w:sz w:val="22"/>
                <w:szCs w:val="22"/>
              </w:rPr>
              <w:t xml:space="preserve">Ja nepieciešams izveidot </w:t>
            </w:r>
            <w:proofErr w:type="spellStart"/>
            <w:r w:rsidRPr="00185FF0">
              <w:rPr>
                <w:rFonts w:ascii="Aptos" w:hAnsi="Aptos"/>
                <w:color w:val="7F7F7F" w:themeColor="text1" w:themeTint="80"/>
                <w:sz w:val="22"/>
                <w:szCs w:val="22"/>
              </w:rPr>
              <w:t>apakšdarbības</w:t>
            </w:r>
            <w:proofErr w:type="spellEnd"/>
            <w:r w:rsidRPr="00185FF0">
              <w:rPr>
                <w:rFonts w:ascii="Aptos" w:hAnsi="Aptos"/>
                <w:color w:val="7F7F7F" w:themeColor="text1" w:themeTint="80"/>
                <w:sz w:val="22"/>
                <w:szCs w:val="22"/>
              </w:rPr>
              <w:t xml:space="preserve">, nospiež uz zīmulīša zem “Vai darbībai paredzētas </w:t>
            </w:r>
            <w:proofErr w:type="spellStart"/>
            <w:r w:rsidRPr="00185FF0">
              <w:rPr>
                <w:rFonts w:ascii="Aptos" w:hAnsi="Aptos"/>
                <w:color w:val="7F7F7F" w:themeColor="text1" w:themeTint="80"/>
                <w:sz w:val="22"/>
                <w:szCs w:val="22"/>
              </w:rPr>
              <w:t>apakšdarbības</w:t>
            </w:r>
            <w:proofErr w:type="spellEnd"/>
            <w:r w:rsidRPr="00185FF0">
              <w:rPr>
                <w:rFonts w:ascii="Aptos" w:hAnsi="Aptos"/>
                <w:color w:val="7F7F7F" w:themeColor="text1" w:themeTint="80"/>
                <w:sz w:val="22"/>
                <w:szCs w:val="22"/>
              </w:rPr>
              <w:t xml:space="preserve">” un izvēlas “Jā, ir </w:t>
            </w:r>
            <w:proofErr w:type="spellStart"/>
            <w:r w:rsidRPr="00185FF0">
              <w:rPr>
                <w:rFonts w:ascii="Aptos" w:hAnsi="Aptos"/>
                <w:color w:val="7F7F7F" w:themeColor="text1" w:themeTint="80"/>
                <w:sz w:val="22"/>
                <w:szCs w:val="22"/>
              </w:rPr>
              <w:t>apakšdarbības</w:t>
            </w:r>
            <w:proofErr w:type="spellEnd"/>
            <w:r w:rsidRPr="00185FF0">
              <w:rPr>
                <w:rFonts w:ascii="Aptos" w:hAnsi="Aptos"/>
                <w:color w:val="7F7F7F" w:themeColor="text1" w:themeTint="80"/>
                <w:sz w:val="22"/>
                <w:szCs w:val="22"/>
              </w:rPr>
              <w:t>”, tad nospiež pogu “Saglabāt” un tālāk “Pārvaldīt”.</w:t>
            </w:r>
          </w:p>
        </w:tc>
      </w:tr>
    </w:tbl>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01"/>
        <w:gridCol w:w="3138"/>
      </w:tblGrid>
      <w:tr w:rsidR="00F6789C" w:rsidRPr="00185FF0" w14:paraId="21C4DCBD" w14:textId="77777777" w:rsidTr="00B058A3">
        <w:trPr>
          <w:trHeight w:val="300"/>
        </w:trPr>
        <w:tc>
          <w:tcPr>
            <w:tcW w:w="6501" w:type="dxa"/>
            <w:tcBorders>
              <w:top w:val="nil"/>
              <w:left w:val="nil"/>
              <w:bottom w:val="nil"/>
              <w:right w:val="nil"/>
            </w:tcBorders>
            <w:vAlign w:val="center"/>
            <w:hideMark/>
          </w:tcPr>
          <w:p w14:paraId="42A7BFE4" w14:textId="77777777" w:rsidR="00F6789C" w:rsidRPr="00185FF0" w:rsidRDefault="00F6789C" w:rsidP="00F6789C">
            <w:pPr>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7188539F" wp14:editId="49699A25">
                  <wp:extent cx="4099560" cy="179070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9560" cy="1790700"/>
                          </a:xfrm>
                          <a:prstGeom prst="rect">
                            <a:avLst/>
                          </a:prstGeom>
                          <a:noFill/>
                          <a:ln>
                            <a:noFill/>
                          </a:ln>
                        </pic:spPr>
                      </pic:pic>
                    </a:graphicData>
                  </a:graphic>
                </wp:inline>
              </w:drawing>
            </w:r>
            <w:r w:rsidRPr="00185FF0">
              <w:rPr>
                <w:rFonts w:ascii="Aptos" w:eastAsia="Times New Roman" w:hAnsi="Aptos"/>
                <w:sz w:val="22"/>
                <w:szCs w:val="22"/>
              </w:rPr>
              <w:t> </w:t>
            </w:r>
          </w:p>
        </w:tc>
        <w:tc>
          <w:tcPr>
            <w:tcW w:w="3138" w:type="dxa"/>
            <w:tcBorders>
              <w:top w:val="nil"/>
              <w:left w:val="nil"/>
              <w:bottom w:val="nil"/>
              <w:right w:val="nil"/>
            </w:tcBorders>
            <w:vAlign w:val="center"/>
            <w:hideMark/>
          </w:tcPr>
          <w:p w14:paraId="38795529" w14:textId="6F91580A" w:rsidR="00F6789C" w:rsidRPr="00185FF0" w:rsidRDefault="00F6789C" w:rsidP="00830D74">
            <w:pPr>
              <w:textAlignment w:val="baseline"/>
              <w:rPr>
                <w:rFonts w:ascii="Aptos" w:eastAsia="Times New Roman" w:hAnsi="Aptos"/>
                <w:sz w:val="22"/>
                <w:szCs w:val="22"/>
              </w:rPr>
            </w:pPr>
            <w:r w:rsidRPr="00185FF0">
              <w:rPr>
                <w:rFonts w:ascii="Aptos" w:eastAsia="Times New Roman" w:hAnsi="Aptos"/>
                <w:color w:val="7F7F7F"/>
                <w:sz w:val="22"/>
                <w:szCs w:val="22"/>
              </w:rPr>
              <w:t>Nepieciešamības gadījumā</w:t>
            </w:r>
            <w:r w:rsidR="00830D74" w:rsidRPr="00185FF0">
              <w:rPr>
                <w:rFonts w:ascii="Aptos" w:eastAsia="Times New Roman" w:hAnsi="Aptos"/>
                <w:color w:val="7F7F7F"/>
                <w:sz w:val="22"/>
                <w:szCs w:val="22"/>
              </w:rPr>
              <w:t xml:space="preserve"> </w:t>
            </w:r>
            <w:r w:rsidRPr="00185FF0">
              <w:rPr>
                <w:rFonts w:ascii="Aptos" w:eastAsia="Times New Roman" w:hAnsi="Aptos"/>
                <w:color w:val="7F7F7F"/>
                <w:sz w:val="22"/>
                <w:szCs w:val="22"/>
              </w:rPr>
              <w:t>jaunu </w:t>
            </w:r>
            <w:proofErr w:type="spellStart"/>
            <w:r w:rsidRPr="00185FF0">
              <w:rPr>
                <w:rFonts w:ascii="Aptos" w:eastAsia="Times New Roman" w:hAnsi="Aptos"/>
                <w:color w:val="7F7F7F"/>
                <w:sz w:val="22"/>
                <w:szCs w:val="22"/>
              </w:rPr>
              <w:t>apakšdarbību</w:t>
            </w:r>
            <w:proofErr w:type="spellEnd"/>
            <w:r w:rsidRPr="00185FF0">
              <w:rPr>
                <w:rFonts w:ascii="Aptos" w:eastAsia="Times New Roman" w:hAnsi="Aptos"/>
                <w:color w:val="7F7F7F"/>
                <w:sz w:val="22"/>
                <w:szCs w:val="22"/>
              </w:rPr>
              <w:t> veidošanai</w:t>
            </w:r>
            <w:r w:rsidR="00830D74" w:rsidRPr="00185FF0">
              <w:rPr>
                <w:rFonts w:ascii="Aptos" w:eastAsia="Times New Roman" w:hAnsi="Aptos"/>
                <w:color w:val="7F7F7F"/>
                <w:sz w:val="22"/>
                <w:szCs w:val="22"/>
              </w:rPr>
              <w:t xml:space="preserve"> </w:t>
            </w:r>
            <w:r w:rsidRPr="00185FF0">
              <w:rPr>
                <w:rFonts w:ascii="Aptos" w:eastAsia="Times New Roman" w:hAnsi="Aptos"/>
                <w:color w:val="7F7F7F"/>
                <w:sz w:val="22"/>
                <w:szCs w:val="22"/>
              </w:rPr>
              <w:t>izmanto pogu “Pievienot jaunu </w:t>
            </w:r>
            <w:proofErr w:type="spellStart"/>
            <w:r w:rsidRPr="00185FF0">
              <w:rPr>
                <w:rFonts w:ascii="Aptos" w:eastAsia="Times New Roman" w:hAnsi="Aptos"/>
                <w:color w:val="7F7F7F"/>
                <w:sz w:val="22"/>
                <w:szCs w:val="22"/>
              </w:rPr>
              <w:t>apakšdarbību</w:t>
            </w:r>
            <w:proofErr w:type="spellEnd"/>
            <w:r w:rsidRPr="00185FF0">
              <w:rPr>
                <w:rFonts w:ascii="Aptos" w:eastAsia="Times New Roman" w:hAnsi="Aptos"/>
                <w:color w:val="7F7F7F"/>
                <w:sz w:val="22"/>
                <w:szCs w:val="22"/>
              </w:rPr>
              <w:t>” (</w:t>
            </w:r>
            <w:r w:rsidRPr="00185FF0">
              <w:rPr>
                <w:rFonts w:ascii="Aptos" w:eastAsia="Times New Roman" w:hAnsi="Aptos"/>
                <w:i/>
                <w:iCs/>
                <w:color w:val="7F7F7F"/>
                <w:sz w:val="22"/>
                <w:szCs w:val="22"/>
              </w:rPr>
              <w:t>ņem vērā, ka </w:t>
            </w:r>
            <w:proofErr w:type="spellStart"/>
            <w:r w:rsidRPr="00185FF0">
              <w:rPr>
                <w:rFonts w:ascii="Aptos" w:eastAsia="Times New Roman" w:hAnsi="Aptos"/>
                <w:i/>
                <w:iCs/>
                <w:color w:val="7F7F7F"/>
                <w:sz w:val="22"/>
                <w:szCs w:val="22"/>
              </w:rPr>
              <w:t>apakšdarbību</w:t>
            </w:r>
            <w:proofErr w:type="spellEnd"/>
            <w:r w:rsidRPr="00185FF0">
              <w:rPr>
                <w:rFonts w:ascii="Aptos" w:eastAsia="Times New Roman" w:hAnsi="Aptos"/>
                <w:i/>
                <w:iCs/>
                <w:color w:val="7F7F7F"/>
                <w:sz w:val="22"/>
                <w:szCs w:val="22"/>
              </w:rPr>
              <w:t> veidošana nav obligāta</w:t>
            </w:r>
            <w:r w:rsidRPr="00185FF0">
              <w:rPr>
                <w:rFonts w:ascii="Aptos" w:eastAsia="Times New Roman" w:hAnsi="Aptos"/>
                <w:color w:val="7F7F7F"/>
                <w:sz w:val="22"/>
                <w:szCs w:val="22"/>
              </w:rPr>
              <w:t>)</w:t>
            </w:r>
          </w:p>
        </w:tc>
      </w:tr>
    </w:tbl>
    <w:p w14:paraId="18550625" w14:textId="77777777" w:rsidR="00F6789C" w:rsidRPr="00185FF0" w:rsidRDefault="00F6789C" w:rsidP="00F6789C">
      <w:pPr>
        <w:jc w:val="both"/>
        <w:textAlignment w:val="baseline"/>
        <w:rPr>
          <w:rFonts w:ascii="Aptos" w:eastAsia="Times New Roman" w:hAnsi="Aptos" w:cs="Segoe UI"/>
          <w:sz w:val="22"/>
          <w:szCs w:val="22"/>
        </w:rPr>
      </w:pPr>
      <w:r w:rsidRPr="00185FF0">
        <w:rPr>
          <w:rFonts w:ascii="Aptos" w:eastAsia="Times New Roman" w:hAnsi="Aptos" w:cs="Segoe UI"/>
          <w:sz w:val="22"/>
          <w:szCs w:val="22"/>
        </w:rPr>
        <w:t> </w:t>
      </w:r>
    </w:p>
    <w:tbl>
      <w:tblPr>
        <w:tblW w:w="963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521"/>
        <w:gridCol w:w="3116"/>
      </w:tblGrid>
      <w:tr w:rsidR="00F6789C" w:rsidRPr="00185FF0" w14:paraId="32BAB1CC" w14:textId="77777777" w:rsidTr="00830D74">
        <w:trPr>
          <w:trHeight w:val="300"/>
        </w:trPr>
        <w:tc>
          <w:tcPr>
            <w:tcW w:w="6521" w:type="dxa"/>
            <w:tcBorders>
              <w:top w:val="nil"/>
              <w:left w:val="nil"/>
              <w:bottom w:val="nil"/>
              <w:right w:val="nil"/>
            </w:tcBorders>
            <w:vAlign w:val="center"/>
            <w:hideMark/>
          </w:tcPr>
          <w:p w14:paraId="10D977DC" w14:textId="77777777" w:rsidR="00F6789C" w:rsidRPr="00185FF0" w:rsidRDefault="00F6789C" w:rsidP="00F6789C">
            <w:pPr>
              <w:spacing w:beforeAutospacing="1" w:afterAutospacing="1"/>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243D729A" wp14:editId="64624114">
                  <wp:extent cx="4099560" cy="285750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9560" cy="2857500"/>
                          </a:xfrm>
                          <a:prstGeom prst="rect">
                            <a:avLst/>
                          </a:prstGeom>
                          <a:noFill/>
                          <a:ln>
                            <a:noFill/>
                          </a:ln>
                        </pic:spPr>
                      </pic:pic>
                    </a:graphicData>
                  </a:graphic>
                </wp:inline>
              </w:drawing>
            </w:r>
            <w:r w:rsidRPr="00185FF0">
              <w:rPr>
                <w:rFonts w:ascii="Aptos" w:eastAsia="Times New Roman" w:hAnsi="Aptos"/>
                <w:sz w:val="22"/>
                <w:szCs w:val="22"/>
              </w:rPr>
              <w:t> </w:t>
            </w:r>
          </w:p>
          <w:p w14:paraId="01D7F22A" w14:textId="77777777" w:rsidR="00F6789C" w:rsidRPr="00185FF0" w:rsidRDefault="00F6789C" w:rsidP="00F6789C">
            <w:pPr>
              <w:spacing w:beforeAutospacing="1" w:afterAutospacing="1"/>
              <w:textAlignment w:val="baseline"/>
              <w:rPr>
                <w:rFonts w:ascii="Aptos" w:eastAsia="Times New Roman" w:hAnsi="Aptos"/>
                <w:sz w:val="22"/>
                <w:szCs w:val="22"/>
              </w:rPr>
            </w:pPr>
            <w:r w:rsidRPr="00185FF0">
              <w:rPr>
                <w:rFonts w:ascii="Aptos" w:eastAsia="Times New Roman" w:hAnsi="Aptos"/>
                <w:sz w:val="22"/>
                <w:szCs w:val="22"/>
              </w:rPr>
              <w:t> </w:t>
            </w:r>
          </w:p>
        </w:tc>
        <w:tc>
          <w:tcPr>
            <w:tcW w:w="3116" w:type="dxa"/>
            <w:tcBorders>
              <w:top w:val="nil"/>
              <w:left w:val="nil"/>
              <w:bottom w:val="nil"/>
              <w:right w:val="nil"/>
            </w:tcBorders>
            <w:vAlign w:val="center"/>
            <w:hideMark/>
          </w:tcPr>
          <w:p w14:paraId="6F6C5B85" w14:textId="77777777" w:rsidR="009035C8" w:rsidRPr="00185FF0" w:rsidRDefault="00F6789C" w:rsidP="00F6789C">
            <w:pPr>
              <w:textAlignment w:val="baseline"/>
              <w:rPr>
                <w:rFonts w:ascii="Aptos" w:eastAsia="Times New Roman" w:hAnsi="Aptos"/>
                <w:color w:val="7F7F7F"/>
                <w:sz w:val="22"/>
                <w:szCs w:val="22"/>
              </w:rPr>
            </w:pPr>
            <w:r w:rsidRPr="00185FF0">
              <w:rPr>
                <w:rFonts w:ascii="Aptos" w:eastAsia="Times New Roman" w:hAnsi="Aptos"/>
                <w:color w:val="7F7F7F"/>
                <w:sz w:val="22"/>
                <w:szCs w:val="22"/>
              </w:rPr>
              <w:t>Jaunai </w:t>
            </w:r>
            <w:proofErr w:type="spellStart"/>
            <w:r w:rsidRPr="00185FF0">
              <w:rPr>
                <w:rFonts w:ascii="Aptos" w:eastAsia="Times New Roman" w:hAnsi="Aptos"/>
                <w:color w:val="7F7F7F"/>
                <w:sz w:val="22"/>
                <w:szCs w:val="22"/>
              </w:rPr>
              <w:t>apakšdarbībai</w:t>
            </w:r>
            <w:proofErr w:type="spellEnd"/>
            <w:r w:rsidRPr="00185FF0">
              <w:rPr>
                <w:rFonts w:ascii="Aptos" w:eastAsia="Times New Roman" w:hAnsi="Aptos"/>
                <w:color w:val="7F7F7F"/>
                <w:sz w:val="22"/>
                <w:szCs w:val="22"/>
              </w:rPr>
              <w:t> sniedz</w:t>
            </w:r>
          </w:p>
          <w:p w14:paraId="5471F46C" w14:textId="2AFFE971" w:rsidR="00F6789C" w:rsidRPr="00185FF0" w:rsidRDefault="00F6789C" w:rsidP="00F6789C">
            <w:pPr>
              <w:textAlignment w:val="baseline"/>
              <w:rPr>
                <w:rFonts w:ascii="Aptos" w:eastAsia="Times New Roman" w:hAnsi="Aptos"/>
                <w:sz w:val="22"/>
                <w:szCs w:val="22"/>
              </w:rPr>
            </w:pPr>
            <w:r w:rsidRPr="00185FF0">
              <w:rPr>
                <w:rFonts w:ascii="Aptos" w:eastAsia="Times New Roman" w:hAnsi="Aptos"/>
                <w:color w:val="7F7F7F"/>
                <w:sz w:val="22"/>
                <w:szCs w:val="22"/>
              </w:rPr>
              <w:t>nosaukumu un aprakstu. </w:t>
            </w:r>
          </w:p>
        </w:tc>
      </w:tr>
    </w:tbl>
    <w:p w14:paraId="3F43B26E" w14:textId="77777777" w:rsidR="00F6789C" w:rsidRPr="00185FF0" w:rsidRDefault="00F6789C" w:rsidP="00F6789C">
      <w:pPr>
        <w:jc w:val="both"/>
        <w:textAlignment w:val="baseline"/>
        <w:rPr>
          <w:rFonts w:ascii="Aptos" w:eastAsia="Times New Roman" w:hAnsi="Aptos" w:cs="Segoe UI"/>
          <w:sz w:val="22"/>
          <w:szCs w:val="22"/>
        </w:rPr>
      </w:pPr>
      <w:r w:rsidRPr="00185FF0">
        <w:rPr>
          <w:rFonts w:ascii="Aptos" w:eastAsia="Times New Roman" w:hAnsi="Aptos" w:cs="Segoe UI"/>
          <w:sz w:val="22"/>
          <w:szCs w:val="22"/>
        </w:rPr>
        <w:t> </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00"/>
        <w:gridCol w:w="3330"/>
      </w:tblGrid>
      <w:tr w:rsidR="00F6789C" w:rsidRPr="00185FF0" w14:paraId="7849E51B" w14:textId="77777777" w:rsidTr="009035C8">
        <w:trPr>
          <w:trHeight w:val="300"/>
        </w:trPr>
        <w:tc>
          <w:tcPr>
            <w:tcW w:w="6237" w:type="dxa"/>
            <w:tcBorders>
              <w:top w:val="nil"/>
              <w:left w:val="nil"/>
              <w:bottom w:val="nil"/>
              <w:right w:val="nil"/>
            </w:tcBorders>
            <w:hideMark/>
          </w:tcPr>
          <w:p w14:paraId="2320FF34" w14:textId="1076CB1F" w:rsidR="00F6789C" w:rsidRPr="00185FF0" w:rsidRDefault="00F6789C" w:rsidP="009035C8">
            <w:pPr>
              <w:textAlignment w:val="baseline"/>
              <w:rPr>
                <w:rFonts w:ascii="Aptos" w:eastAsia="Times New Roman" w:hAnsi="Aptos"/>
                <w:sz w:val="22"/>
                <w:szCs w:val="22"/>
              </w:rPr>
            </w:pPr>
            <w:r w:rsidRPr="00185FF0">
              <w:rPr>
                <w:rFonts w:ascii="Aptos" w:eastAsia="Times New Roman" w:hAnsi="Aptos"/>
                <w:noProof/>
                <w:sz w:val="22"/>
                <w:szCs w:val="22"/>
              </w:rPr>
              <w:lastRenderedPageBreak/>
              <w:drawing>
                <wp:inline distT="0" distB="0" distL="0" distR="0" wp14:anchorId="286792E1" wp14:editId="287A89D2">
                  <wp:extent cx="4000500" cy="2667000"/>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tc>
        <w:tc>
          <w:tcPr>
            <w:tcW w:w="3393" w:type="dxa"/>
            <w:tcBorders>
              <w:top w:val="nil"/>
              <w:left w:val="nil"/>
              <w:bottom w:val="nil"/>
              <w:right w:val="nil"/>
            </w:tcBorders>
            <w:vAlign w:val="center"/>
            <w:hideMark/>
          </w:tcPr>
          <w:p w14:paraId="43EB2E2E" w14:textId="385B2201" w:rsidR="00F6789C" w:rsidRPr="00185FF0" w:rsidRDefault="00F6789C" w:rsidP="009035C8">
            <w:pPr>
              <w:textAlignment w:val="baseline"/>
              <w:rPr>
                <w:rFonts w:ascii="Aptos" w:eastAsia="Times New Roman" w:hAnsi="Aptos"/>
                <w:sz w:val="22"/>
                <w:szCs w:val="22"/>
              </w:rPr>
            </w:pPr>
            <w:r w:rsidRPr="00185FF0">
              <w:rPr>
                <w:rFonts w:ascii="Aptos" w:eastAsia="Times New Roman" w:hAnsi="Aptos"/>
                <w:color w:val="7F7F7F"/>
                <w:sz w:val="22"/>
                <w:szCs w:val="22"/>
              </w:rPr>
              <w:t xml:space="preserve">Ja nepieciešams labot izveidoto </w:t>
            </w:r>
            <w:proofErr w:type="spellStart"/>
            <w:r w:rsidRPr="00185FF0">
              <w:rPr>
                <w:rFonts w:ascii="Aptos" w:eastAsia="Times New Roman" w:hAnsi="Aptos"/>
                <w:color w:val="7F7F7F"/>
                <w:sz w:val="22"/>
                <w:szCs w:val="22"/>
              </w:rPr>
              <w:t>apakšdarību</w:t>
            </w:r>
            <w:proofErr w:type="spellEnd"/>
            <w:r w:rsidRPr="00185FF0">
              <w:rPr>
                <w:rFonts w:ascii="Aptos" w:eastAsia="Times New Roman" w:hAnsi="Aptos"/>
                <w:color w:val="7F7F7F"/>
                <w:sz w:val="22"/>
                <w:szCs w:val="22"/>
              </w:rPr>
              <w:t xml:space="preserve">, </w:t>
            </w:r>
            <w:proofErr w:type="spellStart"/>
            <w:r w:rsidRPr="00185FF0">
              <w:rPr>
                <w:rFonts w:ascii="Aptos" w:eastAsia="Times New Roman" w:hAnsi="Aptos"/>
                <w:color w:val="7F7F7F"/>
                <w:sz w:val="22"/>
                <w:szCs w:val="22"/>
              </w:rPr>
              <w:t>apakšdarbības</w:t>
            </w:r>
            <w:proofErr w:type="spellEnd"/>
            <w:r w:rsidRPr="00185FF0">
              <w:rPr>
                <w:rFonts w:ascii="Aptos" w:eastAsia="Times New Roman" w:hAnsi="Aptos"/>
                <w:color w:val="7F7F7F"/>
                <w:sz w:val="22"/>
                <w:szCs w:val="22"/>
              </w:rPr>
              <w:t xml:space="preserve"> skatā to veic spiežot zīmulīša zīmi.</w:t>
            </w:r>
          </w:p>
          <w:p w14:paraId="30576EB5" w14:textId="1B344D9E" w:rsidR="00F6789C" w:rsidRPr="00185FF0" w:rsidRDefault="00F6789C" w:rsidP="009035C8">
            <w:pPr>
              <w:textAlignment w:val="baseline"/>
              <w:rPr>
                <w:rFonts w:ascii="Aptos" w:eastAsia="Times New Roman" w:hAnsi="Aptos"/>
                <w:sz w:val="22"/>
                <w:szCs w:val="22"/>
              </w:rPr>
            </w:pPr>
          </w:p>
          <w:p w14:paraId="253EE0FC" w14:textId="4D4F8929" w:rsidR="00F6789C" w:rsidRPr="00185FF0" w:rsidRDefault="00F6789C" w:rsidP="009035C8">
            <w:pPr>
              <w:textAlignment w:val="baseline"/>
              <w:rPr>
                <w:rFonts w:ascii="Aptos" w:eastAsia="Times New Roman" w:hAnsi="Aptos"/>
                <w:sz w:val="22"/>
                <w:szCs w:val="22"/>
              </w:rPr>
            </w:pPr>
            <w:r w:rsidRPr="00185FF0">
              <w:rPr>
                <w:rFonts w:ascii="Aptos" w:eastAsia="Times New Roman" w:hAnsi="Aptos"/>
                <w:color w:val="7F7F7F"/>
                <w:sz w:val="22"/>
                <w:szCs w:val="22"/>
              </w:rPr>
              <w:t xml:space="preserve">Ja nepieciešams dzēst izveidotu </w:t>
            </w:r>
            <w:proofErr w:type="spellStart"/>
            <w:r w:rsidRPr="00185FF0">
              <w:rPr>
                <w:rFonts w:ascii="Aptos" w:eastAsia="Times New Roman" w:hAnsi="Aptos"/>
                <w:color w:val="7F7F7F"/>
                <w:sz w:val="22"/>
                <w:szCs w:val="22"/>
              </w:rPr>
              <w:t>apakšdarbību</w:t>
            </w:r>
            <w:proofErr w:type="spellEnd"/>
            <w:r w:rsidRPr="00185FF0">
              <w:rPr>
                <w:rFonts w:ascii="Aptos" w:eastAsia="Times New Roman" w:hAnsi="Aptos"/>
                <w:color w:val="7F7F7F"/>
                <w:sz w:val="22"/>
                <w:szCs w:val="22"/>
              </w:rPr>
              <w:t>, jāaiz</w:t>
            </w:r>
            <w:r w:rsidR="009035C8" w:rsidRPr="00185FF0">
              <w:rPr>
                <w:rFonts w:ascii="Aptos" w:eastAsia="Times New Roman" w:hAnsi="Aptos"/>
                <w:color w:val="7F7F7F"/>
                <w:sz w:val="22"/>
                <w:szCs w:val="22"/>
              </w:rPr>
              <w:t>i</w:t>
            </w:r>
            <w:r w:rsidRPr="00185FF0">
              <w:rPr>
                <w:rFonts w:ascii="Aptos" w:eastAsia="Times New Roman" w:hAnsi="Aptos"/>
                <w:color w:val="7F7F7F"/>
                <w:sz w:val="22"/>
                <w:szCs w:val="22"/>
              </w:rPr>
              <w:t>et uz visu darbību skatu un jānospiež “Pārvaldīt”</w:t>
            </w:r>
          </w:p>
        </w:tc>
      </w:tr>
    </w:tbl>
    <w:p w14:paraId="45E73A8A" w14:textId="77777777" w:rsidR="00F6789C" w:rsidRPr="00185FF0" w:rsidRDefault="00F6789C" w:rsidP="00F6789C">
      <w:pPr>
        <w:jc w:val="both"/>
        <w:textAlignment w:val="baseline"/>
        <w:rPr>
          <w:rFonts w:ascii="Aptos" w:eastAsia="Times New Roman" w:hAnsi="Aptos" w:cs="Segoe UI"/>
          <w:sz w:val="22"/>
          <w:szCs w:val="22"/>
        </w:rPr>
      </w:pPr>
      <w:r w:rsidRPr="00185FF0">
        <w:rPr>
          <w:rFonts w:ascii="Aptos" w:eastAsia="Times New Roman" w:hAnsi="Aptos" w:cs="Segoe UI"/>
          <w:sz w:val="22"/>
          <w:szCs w:val="22"/>
        </w:rPr>
        <w:t> </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05"/>
        <w:gridCol w:w="3210"/>
      </w:tblGrid>
      <w:tr w:rsidR="00F6789C" w:rsidRPr="00185FF0" w14:paraId="514BA8A7" w14:textId="77777777" w:rsidTr="003D2673">
        <w:trPr>
          <w:trHeight w:val="300"/>
        </w:trPr>
        <w:tc>
          <w:tcPr>
            <w:tcW w:w="6405" w:type="dxa"/>
            <w:tcBorders>
              <w:top w:val="nil"/>
              <w:left w:val="nil"/>
              <w:bottom w:val="nil"/>
              <w:right w:val="nil"/>
            </w:tcBorders>
            <w:hideMark/>
          </w:tcPr>
          <w:p w14:paraId="52BD922E" w14:textId="77777777" w:rsidR="00F6789C" w:rsidRPr="00185FF0" w:rsidRDefault="00F6789C" w:rsidP="00F6789C">
            <w:pPr>
              <w:jc w:val="both"/>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00060D18" wp14:editId="0330EFFE">
                  <wp:extent cx="3810000" cy="234696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346960"/>
                          </a:xfrm>
                          <a:prstGeom prst="rect">
                            <a:avLst/>
                          </a:prstGeom>
                          <a:noFill/>
                          <a:ln>
                            <a:noFill/>
                          </a:ln>
                        </pic:spPr>
                      </pic:pic>
                    </a:graphicData>
                  </a:graphic>
                </wp:inline>
              </w:drawing>
            </w:r>
            <w:r w:rsidRPr="00185FF0">
              <w:rPr>
                <w:rFonts w:ascii="Aptos" w:eastAsia="Times New Roman" w:hAnsi="Aptos"/>
                <w:sz w:val="22"/>
                <w:szCs w:val="22"/>
              </w:rPr>
              <w:t> </w:t>
            </w:r>
          </w:p>
          <w:p w14:paraId="4D9DC494" w14:textId="77777777" w:rsidR="00F6789C" w:rsidRPr="00185FF0" w:rsidRDefault="00F6789C" w:rsidP="00F6789C">
            <w:pPr>
              <w:jc w:val="both"/>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0773A571" wp14:editId="7A9E89BA">
                  <wp:extent cx="3810000" cy="1714500"/>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714500"/>
                          </a:xfrm>
                          <a:prstGeom prst="rect">
                            <a:avLst/>
                          </a:prstGeom>
                          <a:noFill/>
                          <a:ln>
                            <a:noFill/>
                          </a:ln>
                        </pic:spPr>
                      </pic:pic>
                    </a:graphicData>
                  </a:graphic>
                </wp:inline>
              </w:drawing>
            </w:r>
            <w:r w:rsidRPr="00185FF0">
              <w:rPr>
                <w:rFonts w:ascii="Aptos" w:eastAsia="Times New Roman" w:hAnsi="Aptos"/>
                <w:sz w:val="22"/>
                <w:szCs w:val="22"/>
              </w:rPr>
              <w:t> </w:t>
            </w:r>
          </w:p>
          <w:p w14:paraId="388B41C0" w14:textId="77777777" w:rsidR="00F6789C" w:rsidRPr="00185FF0" w:rsidRDefault="00F6789C" w:rsidP="00F6789C">
            <w:pPr>
              <w:jc w:val="both"/>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2F169CA0" wp14:editId="118377BA">
                  <wp:extent cx="3810000" cy="1371600"/>
                  <wp:effectExtent l="0" t="0" r="0" b="0"/>
                  <wp:docPr id="1537477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1371600"/>
                          </a:xfrm>
                          <a:prstGeom prst="rect">
                            <a:avLst/>
                          </a:prstGeom>
                          <a:noFill/>
                          <a:ln>
                            <a:noFill/>
                          </a:ln>
                        </pic:spPr>
                      </pic:pic>
                    </a:graphicData>
                  </a:graphic>
                </wp:inline>
              </w:drawing>
            </w:r>
            <w:r w:rsidRPr="00185FF0">
              <w:rPr>
                <w:rFonts w:ascii="Aptos" w:eastAsia="Times New Roman" w:hAnsi="Aptos"/>
                <w:sz w:val="22"/>
                <w:szCs w:val="22"/>
              </w:rPr>
              <w:t> </w:t>
            </w:r>
          </w:p>
          <w:p w14:paraId="51663060" w14:textId="77777777" w:rsidR="00F6789C" w:rsidRPr="00185FF0" w:rsidRDefault="00F6789C" w:rsidP="00F6789C">
            <w:pPr>
              <w:jc w:val="both"/>
              <w:textAlignment w:val="baseline"/>
              <w:rPr>
                <w:rFonts w:ascii="Aptos" w:eastAsia="Times New Roman" w:hAnsi="Aptos"/>
                <w:sz w:val="22"/>
                <w:szCs w:val="22"/>
              </w:rPr>
            </w:pPr>
            <w:r w:rsidRPr="00185FF0">
              <w:rPr>
                <w:rFonts w:ascii="Aptos" w:eastAsia="Times New Roman" w:hAnsi="Aptos"/>
                <w:noProof/>
                <w:sz w:val="22"/>
                <w:szCs w:val="22"/>
              </w:rPr>
              <w:lastRenderedPageBreak/>
              <w:drawing>
                <wp:inline distT="0" distB="0" distL="0" distR="0" wp14:anchorId="7B94C6A0" wp14:editId="1594E0D6">
                  <wp:extent cx="3810000" cy="8382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838200"/>
                          </a:xfrm>
                          <a:prstGeom prst="rect">
                            <a:avLst/>
                          </a:prstGeom>
                          <a:noFill/>
                          <a:ln>
                            <a:noFill/>
                          </a:ln>
                        </pic:spPr>
                      </pic:pic>
                    </a:graphicData>
                  </a:graphic>
                </wp:inline>
              </w:drawing>
            </w:r>
            <w:r w:rsidRPr="00185FF0">
              <w:rPr>
                <w:rFonts w:ascii="Aptos" w:eastAsia="Times New Roman" w:hAnsi="Aptos"/>
                <w:sz w:val="22"/>
                <w:szCs w:val="22"/>
              </w:rPr>
              <w:t> </w:t>
            </w:r>
          </w:p>
          <w:p w14:paraId="585AB39B" w14:textId="77777777" w:rsidR="00F6789C" w:rsidRPr="00185FF0" w:rsidRDefault="00F6789C" w:rsidP="00F6789C">
            <w:pPr>
              <w:jc w:val="both"/>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0B823D33" wp14:editId="1E727DA2">
                  <wp:extent cx="3810000" cy="762000"/>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762000"/>
                          </a:xfrm>
                          <a:prstGeom prst="rect">
                            <a:avLst/>
                          </a:prstGeom>
                          <a:noFill/>
                          <a:ln>
                            <a:noFill/>
                          </a:ln>
                        </pic:spPr>
                      </pic:pic>
                    </a:graphicData>
                  </a:graphic>
                </wp:inline>
              </w:drawing>
            </w:r>
            <w:r w:rsidRPr="00185FF0">
              <w:rPr>
                <w:rFonts w:ascii="Aptos" w:eastAsia="Times New Roman" w:hAnsi="Aptos"/>
                <w:sz w:val="22"/>
                <w:szCs w:val="22"/>
              </w:rPr>
              <w:t> </w:t>
            </w:r>
          </w:p>
          <w:p w14:paraId="2AA92E42" w14:textId="77777777" w:rsidR="00F6789C" w:rsidRPr="00185FF0" w:rsidRDefault="00F6789C" w:rsidP="00F6789C">
            <w:pPr>
              <w:jc w:val="both"/>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294A7ADB" wp14:editId="2957F695">
                  <wp:extent cx="3810000" cy="200406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004060"/>
                          </a:xfrm>
                          <a:prstGeom prst="rect">
                            <a:avLst/>
                          </a:prstGeom>
                          <a:noFill/>
                          <a:ln>
                            <a:noFill/>
                          </a:ln>
                        </pic:spPr>
                      </pic:pic>
                    </a:graphicData>
                  </a:graphic>
                </wp:inline>
              </w:drawing>
            </w:r>
            <w:r w:rsidRPr="00185FF0">
              <w:rPr>
                <w:rFonts w:ascii="Aptos" w:eastAsia="Times New Roman" w:hAnsi="Aptos"/>
                <w:sz w:val="22"/>
                <w:szCs w:val="22"/>
              </w:rPr>
              <w:t> </w:t>
            </w:r>
          </w:p>
        </w:tc>
        <w:tc>
          <w:tcPr>
            <w:tcW w:w="3210" w:type="dxa"/>
            <w:tcBorders>
              <w:top w:val="nil"/>
              <w:left w:val="nil"/>
              <w:bottom w:val="nil"/>
              <w:right w:val="nil"/>
            </w:tcBorders>
            <w:vAlign w:val="center"/>
            <w:hideMark/>
          </w:tcPr>
          <w:p w14:paraId="0D817A17" w14:textId="77777777" w:rsidR="009035C8" w:rsidRPr="00185FF0" w:rsidRDefault="00F6789C" w:rsidP="003D2673">
            <w:pPr>
              <w:spacing w:before="100" w:beforeAutospacing="1"/>
              <w:jc w:val="both"/>
              <w:textAlignment w:val="baseline"/>
              <w:rPr>
                <w:rFonts w:ascii="Aptos" w:eastAsia="Times New Roman" w:hAnsi="Aptos"/>
                <w:color w:val="7F7F7F"/>
                <w:sz w:val="22"/>
                <w:szCs w:val="22"/>
              </w:rPr>
            </w:pPr>
            <w:r w:rsidRPr="00185FF0">
              <w:rPr>
                <w:rFonts w:ascii="Aptos" w:eastAsia="Times New Roman" w:hAnsi="Aptos"/>
                <w:color w:val="7F7F7F"/>
                <w:sz w:val="22"/>
                <w:szCs w:val="22"/>
              </w:rPr>
              <w:lastRenderedPageBreak/>
              <w:t>Izveidotajām darbībām/</w:t>
            </w:r>
            <w:proofErr w:type="spellStart"/>
            <w:r w:rsidRPr="00185FF0">
              <w:rPr>
                <w:rFonts w:ascii="Aptos" w:eastAsia="Times New Roman" w:hAnsi="Aptos"/>
                <w:color w:val="7F7F7F"/>
                <w:sz w:val="22"/>
                <w:szCs w:val="22"/>
              </w:rPr>
              <w:t>apakšdarbībām</w:t>
            </w:r>
            <w:proofErr w:type="spellEnd"/>
            <w:r w:rsidRPr="00185FF0">
              <w:rPr>
                <w:rFonts w:ascii="Aptos" w:eastAsia="Times New Roman" w:hAnsi="Aptos"/>
                <w:color w:val="7F7F7F"/>
                <w:sz w:val="22"/>
                <w:szCs w:val="22"/>
              </w:rPr>
              <w:t>: </w:t>
            </w:r>
          </w:p>
          <w:p w14:paraId="052365D5" w14:textId="2F7723E3" w:rsidR="00F6789C" w:rsidRPr="00185FF0" w:rsidRDefault="00F6789C" w:rsidP="003F2CD4">
            <w:pPr>
              <w:pStyle w:val="ListParagraph"/>
              <w:numPr>
                <w:ilvl w:val="0"/>
                <w:numId w:val="41"/>
              </w:numPr>
              <w:spacing w:after="100" w:afterAutospacing="1"/>
              <w:ind w:left="267" w:hanging="142"/>
              <w:textAlignment w:val="baseline"/>
              <w:rPr>
                <w:rFonts w:ascii="Aptos" w:eastAsia="Times New Roman" w:hAnsi="Aptos"/>
              </w:rPr>
            </w:pPr>
            <w:proofErr w:type="spellStart"/>
            <w:r w:rsidRPr="00185FF0">
              <w:rPr>
                <w:rFonts w:ascii="Aptos" w:eastAsia="Times New Roman" w:hAnsi="Aptos"/>
                <w:color w:val="7F7F7F"/>
              </w:rPr>
              <w:t>apakšsadaļā</w:t>
            </w:r>
            <w:proofErr w:type="spellEnd"/>
            <w:r w:rsidRPr="00185FF0">
              <w:rPr>
                <w:rFonts w:ascii="Aptos" w:eastAsia="Times New Roman" w:hAnsi="Aptos"/>
                <w:color w:val="7F7F7F"/>
              </w:rPr>
              <w:t> “Rādītāji” atzīmē rādītājus (izmantojot funkciju “Pārvaldīt uzraudzības rādītājus”).</w:t>
            </w:r>
            <w:r w:rsidRPr="00185FF0">
              <w:rPr>
                <w:rFonts w:ascii="Aptos" w:eastAsia="Times New Roman" w:hAnsi="Aptos"/>
              </w:rPr>
              <w:t> </w:t>
            </w:r>
            <w:r w:rsidRPr="00185FF0">
              <w:rPr>
                <w:rFonts w:ascii="Aptos" w:eastAsia="Times New Roman" w:hAnsi="Aptos"/>
                <w:color w:val="7F7F7F"/>
              </w:rPr>
              <w:t xml:space="preserve">Ņem vērā, ka </w:t>
            </w:r>
            <w:r w:rsidRPr="00185FF0">
              <w:rPr>
                <w:rFonts w:ascii="Aptos" w:eastAsia="Times New Roman" w:hAnsi="Aptos"/>
                <w:b/>
                <w:bCs/>
                <w:color w:val="7F7F7F"/>
              </w:rPr>
              <w:t>darbību</w:t>
            </w:r>
            <w:r w:rsidRPr="00185FF0">
              <w:rPr>
                <w:rFonts w:ascii="Aptos" w:eastAsia="Times New Roman" w:hAnsi="Aptos"/>
                <w:color w:val="7F7F7F"/>
              </w:rPr>
              <w:t> </w:t>
            </w:r>
            <w:r w:rsidRPr="00185FF0">
              <w:rPr>
                <w:rFonts w:ascii="Aptos" w:eastAsia="Times New Roman" w:hAnsi="Aptos"/>
                <w:b/>
                <w:bCs/>
                <w:color w:val="0000FF"/>
                <w:u w:val="single"/>
              </w:rPr>
              <w:t>rādītājus var </w:t>
            </w:r>
            <w:proofErr w:type="spellStart"/>
            <w:r w:rsidRPr="00185FF0">
              <w:rPr>
                <w:rFonts w:ascii="Aptos" w:eastAsia="Times New Roman" w:hAnsi="Aptos"/>
                <w:b/>
                <w:bCs/>
                <w:color w:val="0000FF"/>
                <w:u w:val="single"/>
              </w:rPr>
              <w:t>kumulēt</w:t>
            </w:r>
            <w:proofErr w:type="spellEnd"/>
            <w:r w:rsidRPr="00185FF0">
              <w:rPr>
                <w:rFonts w:ascii="Aptos" w:eastAsia="Times New Roman" w:hAnsi="Aptos"/>
                <w:color w:val="7F7F7F"/>
                <w:u w:val="single"/>
              </w:rPr>
              <w:t>,</w:t>
            </w:r>
            <w:r w:rsidRPr="00185FF0">
              <w:rPr>
                <w:rFonts w:ascii="Aptos" w:eastAsia="Times New Roman" w:hAnsi="Aptos"/>
                <w:color w:val="7F7F7F"/>
              </w:rPr>
              <w:t> šajā</w:t>
            </w:r>
            <w:r w:rsidR="003D2673" w:rsidRPr="00185FF0">
              <w:rPr>
                <w:rFonts w:ascii="Aptos" w:eastAsia="Times New Roman" w:hAnsi="Aptos"/>
                <w:color w:val="7F7F7F"/>
              </w:rPr>
              <w:t xml:space="preserve"> </w:t>
            </w:r>
            <w:r w:rsidRPr="00185FF0">
              <w:rPr>
                <w:rFonts w:ascii="Aptos" w:eastAsia="Times New Roman" w:hAnsi="Aptos"/>
                <w:color w:val="7F7F7F"/>
              </w:rPr>
              <w:t>gadījumā izvēloties ,</w:t>
            </w:r>
            <w:r w:rsidR="003D2673" w:rsidRPr="00185FF0">
              <w:rPr>
                <w:rFonts w:ascii="Aptos" w:hAnsi="Aptos"/>
                <w:noProof/>
              </w:rPr>
              <w:t xml:space="preserve"> </w:t>
            </w:r>
            <w:r w:rsidRPr="00185FF0">
              <w:rPr>
                <w:rFonts w:ascii="Aptos" w:eastAsia="Times New Roman" w:hAnsi="Aptos"/>
                <w:color w:val="7F7F7F"/>
              </w:rPr>
              <w:t xml:space="preserve"> </w:t>
            </w:r>
            <w:r w:rsidR="003D2673" w:rsidRPr="00185FF0">
              <w:rPr>
                <w:rFonts w:ascii="Aptos" w:hAnsi="Aptos"/>
                <w:noProof/>
              </w:rPr>
              <w:drawing>
                <wp:inline distT="0" distB="0" distL="0" distR="0" wp14:anchorId="73C27704" wp14:editId="065CC17A">
                  <wp:extent cx="251460" cy="222220"/>
                  <wp:effectExtent l="0" t="0" r="0" b="6985"/>
                  <wp:docPr id="1981163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199" cy="224641"/>
                          </a:xfrm>
                          <a:prstGeom prst="rect">
                            <a:avLst/>
                          </a:prstGeom>
                          <a:noFill/>
                          <a:ln>
                            <a:noFill/>
                          </a:ln>
                        </pic:spPr>
                      </pic:pic>
                    </a:graphicData>
                  </a:graphic>
                </wp:inline>
              </w:drawing>
            </w:r>
            <w:r w:rsidRPr="00185FF0">
              <w:rPr>
                <w:rFonts w:ascii="Aptos" w:eastAsia="Times New Roman" w:hAnsi="Aptos"/>
                <w:color w:val="7F7F7F"/>
              </w:rPr>
              <w:t>piezīmēs norāda kā veidojas kopējā rādītāja vērtība; </w:t>
            </w:r>
          </w:p>
          <w:p w14:paraId="6660EE4B" w14:textId="77777777" w:rsidR="00607714" w:rsidRPr="00185FF0" w:rsidRDefault="00607714" w:rsidP="00607714">
            <w:pPr>
              <w:spacing w:after="100" w:afterAutospacing="1"/>
              <w:textAlignment w:val="baseline"/>
              <w:rPr>
                <w:rFonts w:ascii="Aptos" w:eastAsia="Times New Roman" w:hAnsi="Aptos"/>
                <w:sz w:val="22"/>
                <w:szCs w:val="22"/>
              </w:rPr>
            </w:pPr>
          </w:p>
          <w:p w14:paraId="041FC5AC" w14:textId="77777777" w:rsidR="003D2673" w:rsidRPr="00185FF0" w:rsidRDefault="00F6789C" w:rsidP="003F2CD4">
            <w:pPr>
              <w:pStyle w:val="ListParagraph"/>
              <w:numPr>
                <w:ilvl w:val="0"/>
                <w:numId w:val="41"/>
              </w:numPr>
              <w:ind w:left="267" w:right="114" w:hanging="142"/>
              <w:textAlignment w:val="baseline"/>
              <w:rPr>
                <w:rFonts w:ascii="Aptos" w:eastAsia="Times New Roman" w:hAnsi="Aptos"/>
              </w:rPr>
            </w:pPr>
            <w:proofErr w:type="spellStart"/>
            <w:r w:rsidRPr="00185FF0">
              <w:rPr>
                <w:rFonts w:ascii="Aptos" w:eastAsia="Times New Roman" w:hAnsi="Aptos"/>
                <w:color w:val="7F7F7F"/>
              </w:rPr>
              <w:t>apakšsadaļā</w:t>
            </w:r>
            <w:proofErr w:type="spellEnd"/>
            <w:r w:rsidRPr="00185FF0">
              <w:rPr>
                <w:rFonts w:ascii="Aptos" w:eastAsia="Times New Roman" w:hAnsi="Aptos"/>
                <w:color w:val="7F7F7F"/>
              </w:rPr>
              <w:t xml:space="preserve"> “Rezultāti” definē rezultātus, kas attiecās uz konkrētu darbību, un/vai pievieno darbības rezultātu, tā mērvienību un skaitu (izmantojot funkciju “Pievienot darbības rezultātus”). </w:t>
            </w:r>
          </w:p>
          <w:p w14:paraId="3A06570C" w14:textId="6D2A2023" w:rsidR="00F6789C" w:rsidRPr="00185FF0" w:rsidRDefault="00F6789C" w:rsidP="003D2673">
            <w:pPr>
              <w:pStyle w:val="ListParagraph"/>
              <w:ind w:left="267" w:right="114"/>
              <w:textAlignment w:val="baseline"/>
              <w:rPr>
                <w:rFonts w:ascii="Aptos" w:eastAsia="Times New Roman" w:hAnsi="Aptos"/>
              </w:rPr>
            </w:pPr>
            <w:r w:rsidRPr="00185FF0">
              <w:rPr>
                <w:rFonts w:ascii="Aptos" w:eastAsia="Times New Roman" w:hAnsi="Aptos"/>
                <w:color w:val="7F7F7F"/>
              </w:rPr>
              <w:t>Ņem vērā, ka </w:t>
            </w:r>
            <w:r w:rsidRPr="00185FF0">
              <w:rPr>
                <w:rFonts w:ascii="Aptos" w:eastAsia="Times New Roman" w:hAnsi="Aptos"/>
                <w:b/>
                <w:bCs/>
                <w:color w:val="0000FF"/>
                <w:u w:val="single"/>
              </w:rPr>
              <w:t>rezultātus nevar </w:t>
            </w:r>
            <w:proofErr w:type="spellStart"/>
            <w:r w:rsidRPr="00185FF0">
              <w:rPr>
                <w:rFonts w:ascii="Aptos" w:eastAsia="Times New Roman" w:hAnsi="Aptos"/>
                <w:b/>
                <w:bCs/>
                <w:color w:val="0000FF"/>
                <w:u w:val="single"/>
              </w:rPr>
              <w:t>kumulēt</w:t>
            </w:r>
            <w:proofErr w:type="spellEnd"/>
            <w:r w:rsidRPr="00185FF0">
              <w:rPr>
                <w:rFonts w:ascii="Aptos" w:eastAsia="Times New Roman" w:hAnsi="Aptos"/>
                <w:color w:val="0000FF"/>
              </w:rPr>
              <w:t> </w:t>
            </w:r>
            <w:r w:rsidRPr="00185FF0">
              <w:rPr>
                <w:rFonts w:ascii="Aptos" w:eastAsia="Times New Roman" w:hAnsi="Aptos"/>
                <w:color w:val="7F7F7F"/>
              </w:rPr>
              <w:t>un katrai darbībai būs savi rezultāti; </w:t>
            </w:r>
          </w:p>
          <w:p w14:paraId="204649D1" w14:textId="77777777" w:rsidR="00F6789C" w:rsidRPr="00185FF0" w:rsidRDefault="00F6789C" w:rsidP="003F2CD4">
            <w:pPr>
              <w:pStyle w:val="ListParagraph"/>
              <w:numPr>
                <w:ilvl w:val="0"/>
                <w:numId w:val="41"/>
              </w:numPr>
              <w:ind w:left="267" w:right="114" w:hanging="142"/>
              <w:textAlignment w:val="baseline"/>
              <w:rPr>
                <w:rFonts w:ascii="Aptos" w:eastAsia="Times New Roman" w:hAnsi="Aptos"/>
              </w:rPr>
            </w:pPr>
            <w:proofErr w:type="spellStart"/>
            <w:r w:rsidRPr="00185FF0">
              <w:rPr>
                <w:rFonts w:ascii="Aptos" w:eastAsia="Times New Roman" w:hAnsi="Aptos"/>
                <w:color w:val="7F7F7F"/>
              </w:rPr>
              <w:t>apakšsadaļā</w:t>
            </w:r>
            <w:proofErr w:type="spellEnd"/>
            <w:r w:rsidRPr="00185FF0">
              <w:rPr>
                <w:rFonts w:ascii="Aptos" w:eastAsia="Times New Roman" w:hAnsi="Aptos"/>
                <w:color w:val="7F7F7F"/>
              </w:rPr>
              <w:t> “Īstenošanas grafiks” būs redzamas atzīmes par darbības īstenošanu, kuras veiktas sadaļā “Īstenošanas grafiks”; </w:t>
            </w:r>
          </w:p>
          <w:p w14:paraId="438AA454" w14:textId="77777777" w:rsidR="00F6789C" w:rsidRPr="00185FF0" w:rsidRDefault="00F6789C" w:rsidP="003F2CD4">
            <w:pPr>
              <w:pStyle w:val="ListParagraph"/>
              <w:numPr>
                <w:ilvl w:val="0"/>
                <w:numId w:val="41"/>
              </w:numPr>
              <w:ind w:left="267" w:right="114" w:hanging="142"/>
              <w:textAlignment w:val="baseline"/>
              <w:rPr>
                <w:rFonts w:ascii="Aptos" w:eastAsia="Times New Roman" w:hAnsi="Aptos"/>
              </w:rPr>
            </w:pPr>
            <w:proofErr w:type="spellStart"/>
            <w:r w:rsidRPr="00185FF0">
              <w:rPr>
                <w:rFonts w:ascii="Aptos" w:eastAsia="Times New Roman" w:hAnsi="Aptos"/>
                <w:color w:val="7F7F7F"/>
              </w:rPr>
              <w:t>apakšsadaļā</w:t>
            </w:r>
            <w:proofErr w:type="spellEnd"/>
            <w:r w:rsidRPr="00185FF0">
              <w:rPr>
                <w:rFonts w:ascii="Aptos" w:eastAsia="Times New Roman" w:hAnsi="Aptos"/>
                <w:color w:val="7F7F7F"/>
              </w:rPr>
              <w:t xml:space="preserve"> “Budžeta pozīcijas” automātiski tiek ielasītas piesaistās projekta </w:t>
            </w:r>
            <w:r w:rsidRPr="00185FF0">
              <w:rPr>
                <w:rFonts w:ascii="Aptos" w:eastAsia="Times New Roman" w:hAnsi="Aptos"/>
                <w:color w:val="7F7F7F"/>
              </w:rPr>
              <w:lastRenderedPageBreak/>
              <w:t>budžeta pozīcijas, kas veiktas sadaļā “Budžeta kopsavilkums”. </w:t>
            </w:r>
          </w:p>
          <w:p w14:paraId="38CEF658" w14:textId="77777777" w:rsidR="00F6789C" w:rsidRPr="00185FF0" w:rsidRDefault="00F6789C" w:rsidP="003F2CD4">
            <w:pPr>
              <w:pStyle w:val="ListParagraph"/>
              <w:numPr>
                <w:ilvl w:val="0"/>
                <w:numId w:val="41"/>
              </w:numPr>
              <w:ind w:left="267" w:hanging="142"/>
              <w:jc w:val="both"/>
              <w:textAlignment w:val="baseline"/>
              <w:rPr>
                <w:rFonts w:ascii="Aptos" w:eastAsia="Times New Roman" w:hAnsi="Aptos"/>
              </w:rPr>
            </w:pPr>
            <w:proofErr w:type="spellStart"/>
            <w:r w:rsidRPr="00185FF0">
              <w:rPr>
                <w:rFonts w:ascii="Aptos" w:eastAsia="Times New Roman" w:hAnsi="Aptos"/>
                <w:color w:val="7F7F7F"/>
              </w:rPr>
              <w:t>apakšsadaļā</w:t>
            </w:r>
            <w:proofErr w:type="spellEnd"/>
            <w:r w:rsidRPr="00185FF0">
              <w:rPr>
                <w:rFonts w:ascii="Aptos" w:eastAsia="Times New Roman" w:hAnsi="Aptos"/>
                <w:color w:val="7F7F7F"/>
              </w:rPr>
              <w:t> “Sadarbības partneri” ievada informāciju par piesaistīto sadarbības partneri (</w:t>
            </w:r>
            <w:r w:rsidRPr="00185FF0">
              <w:rPr>
                <w:rFonts w:ascii="Aptos" w:eastAsia="Times New Roman" w:hAnsi="Aptos"/>
                <w:i/>
                <w:iCs/>
                <w:color w:val="7F7F7F"/>
              </w:rPr>
              <w:t>ja attiecināms</w:t>
            </w:r>
            <w:r w:rsidRPr="00185FF0">
              <w:rPr>
                <w:rFonts w:ascii="Aptos" w:eastAsia="Times New Roman" w:hAnsi="Aptos"/>
                <w:color w:val="7F7F7F"/>
              </w:rPr>
              <w:t>). </w:t>
            </w:r>
          </w:p>
          <w:p w14:paraId="76CD60E9" w14:textId="77777777" w:rsidR="00F6789C" w:rsidRPr="00185FF0" w:rsidRDefault="00F6789C" w:rsidP="00023408">
            <w:pPr>
              <w:spacing w:beforeAutospacing="1"/>
              <w:ind w:firstLine="113"/>
              <w:jc w:val="both"/>
              <w:textAlignment w:val="baseline"/>
              <w:rPr>
                <w:rFonts w:ascii="Aptos" w:eastAsia="Times New Roman" w:hAnsi="Aptos"/>
                <w:sz w:val="22"/>
                <w:szCs w:val="22"/>
              </w:rPr>
            </w:pPr>
            <w:r w:rsidRPr="00185FF0">
              <w:rPr>
                <w:rFonts w:ascii="Aptos" w:eastAsia="Times New Roman" w:hAnsi="Aptos"/>
                <w:color w:val="7F7F7F"/>
                <w:sz w:val="22"/>
                <w:szCs w:val="22"/>
              </w:rPr>
              <w:t>Izvēlas: </w:t>
            </w:r>
          </w:p>
          <w:p w14:paraId="400BCDC5" w14:textId="77777777" w:rsidR="00F6789C" w:rsidRPr="00185FF0" w:rsidRDefault="00F6789C" w:rsidP="003F2CD4">
            <w:pPr>
              <w:numPr>
                <w:ilvl w:val="0"/>
                <w:numId w:val="34"/>
              </w:numPr>
              <w:ind w:left="675" w:hanging="279"/>
              <w:jc w:val="both"/>
              <w:textAlignment w:val="baseline"/>
              <w:rPr>
                <w:rFonts w:ascii="Aptos" w:eastAsia="Times New Roman" w:hAnsi="Aptos"/>
                <w:sz w:val="22"/>
                <w:szCs w:val="22"/>
              </w:rPr>
            </w:pPr>
            <w:r w:rsidRPr="00185FF0">
              <w:rPr>
                <w:rFonts w:ascii="Aptos" w:eastAsia="Times New Roman" w:hAnsi="Aptos"/>
                <w:i/>
                <w:iCs/>
                <w:color w:val="0000FF"/>
                <w:sz w:val="22"/>
                <w:szCs w:val="22"/>
              </w:rPr>
              <w:t>Nav sadarbības partneris;</w:t>
            </w:r>
            <w:r w:rsidRPr="00185FF0">
              <w:rPr>
                <w:rFonts w:ascii="Aptos" w:eastAsia="Times New Roman" w:hAnsi="Aptos"/>
                <w:color w:val="0000FF"/>
                <w:sz w:val="22"/>
                <w:szCs w:val="22"/>
              </w:rPr>
              <w:t> </w:t>
            </w:r>
          </w:p>
          <w:p w14:paraId="1FE1D39D" w14:textId="77777777" w:rsidR="00F6789C" w:rsidRPr="00185FF0" w:rsidRDefault="00F6789C" w:rsidP="003F2CD4">
            <w:pPr>
              <w:numPr>
                <w:ilvl w:val="0"/>
                <w:numId w:val="35"/>
              </w:numPr>
              <w:ind w:left="660" w:hanging="279"/>
              <w:jc w:val="both"/>
              <w:textAlignment w:val="baseline"/>
              <w:rPr>
                <w:rFonts w:ascii="Aptos" w:eastAsia="Times New Roman" w:hAnsi="Aptos"/>
                <w:sz w:val="22"/>
                <w:szCs w:val="22"/>
              </w:rPr>
            </w:pPr>
            <w:r w:rsidRPr="00185FF0">
              <w:rPr>
                <w:rFonts w:ascii="Aptos" w:eastAsia="Times New Roman" w:hAnsi="Aptos"/>
                <w:i/>
                <w:iCs/>
                <w:color w:val="0000FF"/>
                <w:sz w:val="22"/>
                <w:szCs w:val="22"/>
              </w:rPr>
              <w:t>Kopā ar sadarbības partneri;</w:t>
            </w:r>
            <w:r w:rsidRPr="00185FF0">
              <w:rPr>
                <w:rFonts w:ascii="Aptos" w:eastAsia="Times New Roman" w:hAnsi="Aptos"/>
                <w:color w:val="0000FF"/>
                <w:sz w:val="22"/>
                <w:szCs w:val="22"/>
              </w:rPr>
              <w:t> </w:t>
            </w:r>
          </w:p>
          <w:p w14:paraId="357FE7BB" w14:textId="77777777" w:rsidR="00F6789C" w:rsidRPr="00185FF0" w:rsidRDefault="00F6789C" w:rsidP="003F2CD4">
            <w:pPr>
              <w:numPr>
                <w:ilvl w:val="0"/>
                <w:numId w:val="36"/>
              </w:numPr>
              <w:ind w:left="660" w:hanging="279"/>
              <w:jc w:val="both"/>
              <w:textAlignment w:val="baseline"/>
              <w:rPr>
                <w:rFonts w:ascii="Aptos" w:eastAsia="Times New Roman" w:hAnsi="Aptos"/>
                <w:sz w:val="22"/>
                <w:szCs w:val="22"/>
              </w:rPr>
            </w:pPr>
            <w:r w:rsidRPr="00185FF0">
              <w:rPr>
                <w:rFonts w:ascii="Aptos" w:eastAsia="Times New Roman" w:hAnsi="Aptos"/>
                <w:i/>
                <w:iCs/>
                <w:color w:val="0000FF"/>
                <w:sz w:val="22"/>
                <w:szCs w:val="22"/>
              </w:rPr>
              <w:t>Sadarbības partneris.</w:t>
            </w:r>
            <w:r w:rsidRPr="00185FF0">
              <w:rPr>
                <w:rFonts w:ascii="Aptos" w:eastAsia="Times New Roman" w:hAnsi="Aptos"/>
                <w:color w:val="0000FF"/>
                <w:sz w:val="22"/>
                <w:szCs w:val="22"/>
              </w:rPr>
              <w:t> </w:t>
            </w:r>
          </w:p>
          <w:p w14:paraId="06E9C588" w14:textId="77777777" w:rsidR="00F6789C" w:rsidRPr="00185FF0" w:rsidRDefault="00F6789C" w:rsidP="00023408">
            <w:pPr>
              <w:ind w:left="113"/>
              <w:jc w:val="both"/>
              <w:textAlignment w:val="baseline"/>
              <w:rPr>
                <w:rFonts w:ascii="Aptos" w:eastAsia="Times New Roman" w:hAnsi="Aptos"/>
                <w:sz w:val="22"/>
                <w:szCs w:val="22"/>
              </w:rPr>
            </w:pPr>
            <w:r w:rsidRPr="00185FF0">
              <w:rPr>
                <w:rFonts w:ascii="Aptos" w:eastAsia="Times New Roman" w:hAnsi="Aptos"/>
                <w:color w:val="7F7F7F"/>
                <w:sz w:val="22"/>
                <w:szCs w:val="22"/>
              </w:rPr>
              <w:t>Sadarbības partneri var piesaistīt izmantojot funkciju “Pārvaldīt partnerus”.  </w:t>
            </w:r>
          </w:p>
        </w:tc>
      </w:tr>
    </w:tbl>
    <w:p w14:paraId="5E91FBFD" w14:textId="77777777" w:rsidR="00F6789C" w:rsidRPr="00185FF0" w:rsidRDefault="00F6789C" w:rsidP="00F6789C">
      <w:pPr>
        <w:jc w:val="both"/>
        <w:textAlignment w:val="baseline"/>
        <w:rPr>
          <w:rFonts w:ascii="Aptos" w:eastAsia="Times New Roman" w:hAnsi="Aptos" w:cs="Segoe UI"/>
          <w:sz w:val="22"/>
          <w:szCs w:val="22"/>
        </w:rPr>
      </w:pPr>
      <w:r w:rsidRPr="00185FF0">
        <w:rPr>
          <w:rFonts w:ascii="Aptos" w:eastAsia="Times New Roman" w:hAnsi="Aptos" w:cs="Segoe UI"/>
          <w:sz w:val="22"/>
          <w:szCs w:val="22"/>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84"/>
        <w:gridCol w:w="2953"/>
      </w:tblGrid>
      <w:tr w:rsidR="00F6789C" w:rsidRPr="00185FF0" w14:paraId="39BBB7D6" w14:textId="77777777">
        <w:trPr>
          <w:trHeight w:val="3045"/>
        </w:trPr>
        <w:tc>
          <w:tcPr>
            <w:tcW w:w="7110" w:type="dxa"/>
            <w:tcBorders>
              <w:top w:val="nil"/>
              <w:left w:val="nil"/>
              <w:bottom w:val="nil"/>
              <w:right w:val="nil"/>
            </w:tcBorders>
            <w:vAlign w:val="center"/>
            <w:hideMark/>
          </w:tcPr>
          <w:p w14:paraId="217CF347" w14:textId="77777777" w:rsidR="00F6789C" w:rsidRPr="00185FF0" w:rsidRDefault="00F6789C" w:rsidP="00F6789C">
            <w:pPr>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59CE5C24" wp14:editId="5CB1AA64">
                  <wp:extent cx="4366260" cy="1203960"/>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6260" cy="1203960"/>
                          </a:xfrm>
                          <a:prstGeom prst="rect">
                            <a:avLst/>
                          </a:prstGeom>
                          <a:noFill/>
                          <a:ln>
                            <a:noFill/>
                          </a:ln>
                        </pic:spPr>
                      </pic:pic>
                    </a:graphicData>
                  </a:graphic>
                </wp:inline>
              </w:drawing>
            </w:r>
            <w:r w:rsidRPr="00185FF0">
              <w:rPr>
                <w:rFonts w:ascii="Aptos" w:eastAsia="Times New Roman" w:hAnsi="Aptos"/>
                <w:sz w:val="22"/>
                <w:szCs w:val="22"/>
              </w:rPr>
              <w:t> </w:t>
            </w:r>
          </w:p>
          <w:p w14:paraId="518DA084" w14:textId="77777777" w:rsidR="00F6789C" w:rsidRPr="00185FF0" w:rsidRDefault="00F6789C" w:rsidP="00F6789C">
            <w:pPr>
              <w:textAlignment w:val="baseline"/>
              <w:rPr>
                <w:rFonts w:ascii="Aptos" w:eastAsia="Times New Roman" w:hAnsi="Aptos"/>
                <w:sz w:val="22"/>
                <w:szCs w:val="22"/>
              </w:rPr>
            </w:pPr>
            <w:r w:rsidRPr="00185FF0">
              <w:rPr>
                <w:rFonts w:ascii="Aptos" w:eastAsia="Times New Roman" w:hAnsi="Aptos"/>
                <w:noProof/>
                <w:sz w:val="22"/>
                <w:szCs w:val="22"/>
              </w:rPr>
              <w:drawing>
                <wp:inline distT="0" distB="0" distL="0" distR="0" wp14:anchorId="26E2ABF3" wp14:editId="60EB5926">
                  <wp:extent cx="4381500" cy="19431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0" cy="1943100"/>
                          </a:xfrm>
                          <a:prstGeom prst="rect">
                            <a:avLst/>
                          </a:prstGeom>
                          <a:noFill/>
                          <a:ln>
                            <a:noFill/>
                          </a:ln>
                        </pic:spPr>
                      </pic:pic>
                    </a:graphicData>
                  </a:graphic>
                </wp:inline>
              </w:drawing>
            </w:r>
            <w:r w:rsidRPr="00185FF0">
              <w:rPr>
                <w:rFonts w:ascii="Aptos" w:eastAsia="Times New Roman" w:hAnsi="Aptos"/>
                <w:sz w:val="22"/>
                <w:szCs w:val="22"/>
              </w:rPr>
              <w:t> </w:t>
            </w:r>
          </w:p>
        </w:tc>
        <w:tc>
          <w:tcPr>
            <w:tcW w:w="2940" w:type="dxa"/>
            <w:tcBorders>
              <w:top w:val="nil"/>
              <w:left w:val="nil"/>
              <w:bottom w:val="nil"/>
              <w:right w:val="nil"/>
            </w:tcBorders>
            <w:vAlign w:val="center"/>
            <w:hideMark/>
          </w:tcPr>
          <w:p w14:paraId="4153CADC" w14:textId="77777777" w:rsidR="00F6789C" w:rsidRPr="00185FF0" w:rsidRDefault="00F6789C" w:rsidP="003F2CD4">
            <w:pPr>
              <w:numPr>
                <w:ilvl w:val="0"/>
                <w:numId w:val="37"/>
              </w:numPr>
              <w:tabs>
                <w:tab w:val="clear" w:pos="720"/>
                <w:tab w:val="num" w:pos="240"/>
              </w:tabs>
              <w:ind w:left="240" w:right="280" w:hanging="120"/>
              <w:textAlignment w:val="baseline"/>
              <w:rPr>
                <w:rFonts w:ascii="Aptos" w:eastAsia="Times New Roman" w:hAnsi="Aptos"/>
                <w:sz w:val="22"/>
                <w:szCs w:val="22"/>
              </w:rPr>
            </w:pPr>
            <w:proofErr w:type="spellStart"/>
            <w:r w:rsidRPr="00185FF0">
              <w:rPr>
                <w:rFonts w:ascii="Aptos" w:eastAsia="Times New Roman" w:hAnsi="Aptos"/>
                <w:i/>
                <w:iCs/>
                <w:color w:val="7F7F7F"/>
                <w:sz w:val="22"/>
                <w:szCs w:val="22"/>
              </w:rPr>
              <w:t>apakšsadaļā</w:t>
            </w:r>
            <w:proofErr w:type="spellEnd"/>
            <w:r w:rsidRPr="00185FF0">
              <w:rPr>
                <w:rFonts w:ascii="Aptos" w:eastAsia="Times New Roman" w:hAnsi="Aptos"/>
                <w:i/>
                <w:iCs/>
                <w:color w:val="7F7F7F"/>
                <w:sz w:val="22"/>
                <w:szCs w:val="22"/>
              </w:rPr>
              <w:t> “HP darbības” atzīmē HP</w:t>
            </w:r>
            <w:r w:rsidRPr="00185FF0">
              <w:rPr>
                <w:rFonts w:ascii="Aptos" w:eastAsia="Times New Roman" w:hAnsi="Aptos"/>
                <w:i/>
                <w:iCs/>
                <w:color w:val="7F7F7F"/>
                <w:sz w:val="22"/>
                <w:szCs w:val="22"/>
                <w:vertAlign w:val="superscript"/>
              </w:rPr>
              <w:t>3</w:t>
            </w:r>
            <w:r w:rsidRPr="00185FF0">
              <w:rPr>
                <w:rFonts w:ascii="Aptos" w:eastAsia="Times New Roman" w:hAnsi="Aptos"/>
                <w:i/>
                <w:iCs/>
                <w:color w:val="7F7F7F"/>
                <w:sz w:val="22"/>
                <w:szCs w:val="22"/>
              </w:rPr>
              <w:t> darbības, kas tiks īstenotas līdz ar projekta darbību/</w:t>
            </w:r>
            <w:proofErr w:type="spellStart"/>
            <w:r w:rsidRPr="00185FF0">
              <w:rPr>
                <w:rFonts w:ascii="Aptos" w:eastAsia="Times New Roman" w:hAnsi="Aptos"/>
                <w:i/>
                <w:iCs/>
                <w:color w:val="7F7F7F"/>
                <w:sz w:val="22"/>
                <w:szCs w:val="22"/>
              </w:rPr>
              <w:t>apakšdarbību</w:t>
            </w:r>
            <w:proofErr w:type="spellEnd"/>
            <w:r w:rsidRPr="00185FF0">
              <w:rPr>
                <w:rFonts w:ascii="Aptos" w:eastAsia="Times New Roman" w:hAnsi="Aptos"/>
                <w:i/>
                <w:iCs/>
                <w:color w:val="7F7F7F"/>
                <w:sz w:val="22"/>
                <w:szCs w:val="22"/>
              </w:rPr>
              <w:t> (ja attiecināms).</w:t>
            </w:r>
            <w:r w:rsidRPr="00185FF0">
              <w:rPr>
                <w:rFonts w:ascii="Aptos" w:eastAsia="Times New Roman" w:hAnsi="Aptos"/>
                <w:color w:val="7F7F7F"/>
                <w:sz w:val="22"/>
                <w:szCs w:val="22"/>
              </w:rPr>
              <w:t> </w:t>
            </w:r>
          </w:p>
          <w:p w14:paraId="469A2AC5" w14:textId="77777777" w:rsidR="00F6789C" w:rsidRPr="00185FF0" w:rsidRDefault="00F6789C" w:rsidP="003F2CD4">
            <w:pPr>
              <w:numPr>
                <w:ilvl w:val="0"/>
                <w:numId w:val="38"/>
              </w:numPr>
              <w:tabs>
                <w:tab w:val="clear" w:pos="720"/>
                <w:tab w:val="num" w:pos="240"/>
              </w:tabs>
              <w:ind w:left="240" w:right="280" w:hanging="120"/>
              <w:textAlignment w:val="baseline"/>
              <w:rPr>
                <w:rFonts w:ascii="Aptos" w:eastAsia="Times New Roman" w:hAnsi="Aptos"/>
                <w:sz w:val="22"/>
                <w:szCs w:val="22"/>
              </w:rPr>
            </w:pPr>
            <w:r w:rsidRPr="00185FF0">
              <w:rPr>
                <w:rFonts w:ascii="Aptos" w:eastAsia="Times New Roman" w:hAnsi="Aptos"/>
                <w:i/>
                <w:iCs/>
                <w:color w:val="7F7F7F"/>
                <w:sz w:val="22"/>
                <w:szCs w:val="22"/>
              </w:rPr>
              <w:t>caur funkciju “Pārvaldīt HP darbības” izvēlas specifiskās un vispārīgas HP darbības. </w:t>
            </w:r>
            <w:r w:rsidRPr="00185FF0">
              <w:rPr>
                <w:rFonts w:ascii="Aptos" w:eastAsia="Times New Roman" w:hAnsi="Aptos"/>
                <w:color w:val="7F7F7F"/>
                <w:sz w:val="22"/>
                <w:szCs w:val="22"/>
              </w:rPr>
              <w:t> </w:t>
            </w:r>
          </w:p>
          <w:p w14:paraId="2367A108" w14:textId="77777777" w:rsidR="00F6789C" w:rsidRPr="00185FF0" w:rsidRDefault="00F6789C" w:rsidP="003F2CD4">
            <w:pPr>
              <w:numPr>
                <w:ilvl w:val="0"/>
                <w:numId w:val="39"/>
              </w:numPr>
              <w:tabs>
                <w:tab w:val="clear" w:pos="720"/>
                <w:tab w:val="num" w:pos="240"/>
              </w:tabs>
              <w:ind w:left="240" w:right="280" w:hanging="120"/>
              <w:textAlignment w:val="baseline"/>
              <w:rPr>
                <w:rFonts w:ascii="Aptos" w:eastAsia="Times New Roman" w:hAnsi="Aptos"/>
                <w:sz w:val="22"/>
                <w:szCs w:val="22"/>
              </w:rPr>
            </w:pPr>
            <w:r w:rsidRPr="00185FF0">
              <w:rPr>
                <w:rFonts w:ascii="Aptos" w:eastAsia="Times New Roman" w:hAnsi="Aptos"/>
                <w:i/>
                <w:iCs/>
                <w:color w:val="7F7F7F"/>
                <w:sz w:val="22"/>
                <w:szCs w:val="22"/>
              </w:rPr>
              <w:t>nepieciešamības gadījumā veido jaunas specifiskās HP darbības, raksturojot to būtību;</w:t>
            </w:r>
            <w:r w:rsidRPr="00185FF0">
              <w:rPr>
                <w:rFonts w:ascii="Aptos" w:eastAsia="Times New Roman" w:hAnsi="Aptos"/>
                <w:color w:val="7F7F7F"/>
                <w:sz w:val="22"/>
                <w:szCs w:val="22"/>
              </w:rPr>
              <w:t> </w:t>
            </w:r>
          </w:p>
          <w:p w14:paraId="5587119E" w14:textId="6167BC17" w:rsidR="00F6789C" w:rsidRPr="00185FF0" w:rsidRDefault="00F6789C" w:rsidP="003F2CD4">
            <w:pPr>
              <w:numPr>
                <w:ilvl w:val="0"/>
                <w:numId w:val="40"/>
              </w:numPr>
              <w:tabs>
                <w:tab w:val="clear" w:pos="720"/>
                <w:tab w:val="num" w:pos="240"/>
              </w:tabs>
              <w:ind w:left="240" w:right="280" w:hanging="120"/>
              <w:textAlignment w:val="baseline"/>
              <w:rPr>
                <w:rFonts w:ascii="Aptos" w:eastAsia="Times New Roman" w:hAnsi="Aptos"/>
                <w:sz w:val="22"/>
                <w:szCs w:val="22"/>
              </w:rPr>
            </w:pPr>
            <w:r w:rsidRPr="00185FF0">
              <w:rPr>
                <w:rFonts w:ascii="Aptos" w:eastAsia="Times New Roman" w:hAnsi="Aptos"/>
                <w:i/>
                <w:iCs/>
                <w:color w:val="7F7F7F"/>
                <w:sz w:val="22"/>
                <w:szCs w:val="22"/>
              </w:rPr>
              <w:t>izvēlas HP rādītājus, kurus plāno īstenot (HP rādītāji ir strukturēti un atrodas zem attiecīgas specifiskās HP darbības, kurai būtu jāveicina šī HP rādītāja sasniegšanu).</w:t>
            </w:r>
            <w:r w:rsidRPr="00185FF0">
              <w:rPr>
                <w:rFonts w:ascii="Aptos" w:eastAsia="Times New Roman" w:hAnsi="Aptos"/>
                <w:color w:val="7F7F7F"/>
                <w:sz w:val="22"/>
                <w:szCs w:val="22"/>
              </w:rPr>
              <w:t> </w:t>
            </w:r>
            <w:r w:rsidRPr="00185FF0">
              <w:rPr>
                <w:rFonts w:ascii="Aptos" w:eastAsia="Times New Roman" w:hAnsi="Aptos"/>
                <w:i/>
                <w:iCs/>
                <w:color w:val="0000FF"/>
                <w:sz w:val="22"/>
                <w:szCs w:val="22"/>
              </w:rPr>
              <w:t> </w:t>
            </w:r>
            <w:r w:rsidRPr="00185FF0">
              <w:rPr>
                <w:rFonts w:ascii="Aptos" w:eastAsia="Times New Roman" w:hAnsi="Aptos"/>
                <w:color w:val="0000FF"/>
                <w:sz w:val="22"/>
                <w:szCs w:val="22"/>
              </w:rPr>
              <w:t> </w:t>
            </w:r>
          </w:p>
        </w:tc>
      </w:tr>
    </w:tbl>
    <w:p w14:paraId="30001C41" w14:textId="7196932F" w:rsidR="007663F2" w:rsidRPr="007B599D" w:rsidRDefault="007663F2" w:rsidP="006E5BEB">
      <w:pPr>
        <w:spacing w:before="120" w:after="60"/>
        <w:jc w:val="both"/>
        <w:rPr>
          <w:rFonts w:ascii="Aptos" w:hAnsi="Aptos"/>
          <w:b/>
          <w:bCs/>
          <w:i/>
          <w:color w:val="0000FF"/>
          <w:sz w:val="22"/>
          <w:szCs w:val="22"/>
        </w:rPr>
      </w:pPr>
      <w:r w:rsidRPr="007B599D">
        <w:rPr>
          <w:rFonts w:ascii="Aptos" w:hAnsi="Aptos"/>
          <w:b/>
          <w:bCs/>
          <w:i/>
          <w:color w:val="0000FF"/>
          <w:sz w:val="22"/>
          <w:szCs w:val="22"/>
        </w:rPr>
        <w:t>Šajā sadaļā projekta iesniedzējs:</w:t>
      </w:r>
    </w:p>
    <w:p w14:paraId="786F20CF" w14:textId="08016397" w:rsidR="006B1982" w:rsidRPr="007B599D" w:rsidRDefault="00F755EB" w:rsidP="003F2CD4">
      <w:pPr>
        <w:pStyle w:val="ListParagraph"/>
        <w:numPr>
          <w:ilvl w:val="0"/>
          <w:numId w:val="12"/>
        </w:numPr>
        <w:spacing w:before="60" w:after="60"/>
        <w:jc w:val="both"/>
        <w:rPr>
          <w:rFonts w:ascii="Aptos" w:hAnsi="Aptos"/>
          <w:i/>
          <w:color w:val="0000FF"/>
        </w:rPr>
      </w:pPr>
      <w:r w:rsidRPr="007B599D">
        <w:rPr>
          <w:rFonts w:ascii="Aptos" w:hAnsi="Aptos"/>
          <w:i/>
          <w:color w:val="0000FF"/>
        </w:rPr>
        <w:t>n</w:t>
      </w:r>
      <w:r w:rsidR="007663F2" w:rsidRPr="007B599D">
        <w:rPr>
          <w:rFonts w:ascii="Aptos" w:hAnsi="Aptos"/>
          <w:i/>
          <w:color w:val="0000FF"/>
        </w:rPr>
        <w:t xml:space="preserve">orāda projektā plānotās darbības un </w:t>
      </w:r>
      <w:proofErr w:type="spellStart"/>
      <w:r w:rsidR="007663F2" w:rsidRPr="007B599D">
        <w:rPr>
          <w:rFonts w:ascii="Aptos" w:hAnsi="Aptos"/>
          <w:i/>
          <w:color w:val="0000FF"/>
        </w:rPr>
        <w:t>apakšdarbības</w:t>
      </w:r>
      <w:proofErr w:type="spellEnd"/>
      <w:r w:rsidR="006E051F" w:rsidRPr="007B599D">
        <w:rPr>
          <w:rFonts w:ascii="Aptos" w:hAnsi="Aptos"/>
          <w:i/>
          <w:color w:val="0000FF"/>
        </w:rPr>
        <w:t xml:space="preserve"> atbilstoši </w:t>
      </w:r>
      <w:r w:rsidR="0022324E">
        <w:rPr>
          <w:rFonts w:ascii="Aptos" w:hAnsi="Aptos"/>
          <w:i/>
          <w:color w:val="0000FF"/>
        </w:rPr>
        <w:t xml:space="preserve">SAM </w:t>
      </w:r>
      <w:r w:rsidR="006E051F" w:rsidRPr="007B599D">
        <w:rPr>
          <w:rFonts w:ascii="Aptos" w:hAnsi="Aptos"/>
          <w:i/>
          <w:color w:val="0000FF"/>
        </w:rPr>
        <w:t xml:space="preserve">MK noteikumu </w:t>
      </w:r>
      <w:r w:rsidR="006F481E" w:rsidRPr="007B599D">
        <w:rPr>
          <w:rFonts w:ascii="Aptos" w:hAnsi="Aptos"/>
          <w:i/>
          <w:color w:val="0000FF"/>
        </w:rPr>
        <w:t>16</w:t>
      </w:r>
      <w:r w:rsidR="006E051F" w:rsidRPr="007B599D">
        <w:rPr>
          <w:rFonts w:ascii="Aptos" w:hAnsi="Aptos"/>
          <w:i/>
          <w:color w:val="0000FF"/>
        </w:rPr>
        <w:t>.</w:t>
      </w:r>
      <w:r w:rsidR="001171B2">
        <w:rPr>
          <w:rFonts w:ascii="Aptos" w:hAnsi="Aptos"/>
          <w:i/>
          <w:color w:val="0000FF"/>
        </w:rPr>
        <w:t> </w:t>
      </w:r>
      <w:r w:rsidR="006E051F" w:rsidRPr="007B599D">
        <w:rPr>
          <w:rFonts w:ascii="Aptos" w:hAnsi="Aptos"/>
          <w:i/>
          <w:color w:val="0000FF"/>
        </w:rPr>
        <w:t>punktā noteiktajām atbalstāmajām darbībām</w:t>
      </w:r>
      <w:r w:rsidR="006B1982" w:rsidRPr="007B599D">
        <w:rPr>
          <w:rFonts w:ascii="Aptos" w:hAnsi="Aptos"/>
          <w:i/>
          <w:color w:val="0000FF"/>
        </w:rPr>
        <w:t>:</w:t>
      </w:r>
    </w:p>
    <w:p w14:paraId="6BFE0CC1" w14:textId="37CCBA18" w:rsidR="006B1982" w:rsidRPr="007B599D" w:rsidRDefault="006B1982" w:rsidP="003F2CD4">
      <w:pPr>
        <w:pStyle w:val="NormalWeb"/>
        <w:numPr>
          <w:ilvl w:val="1"/>
          <w:numId w:val="12"/>
        </w:numPr>
        <w:spacing w:before="0" w:beforeAutospacing="0"/>
        <w:ind w:left="709" w:hanging="283"/>
        <w:jc w:val="both"/>
        <w:rPr>
          <w:rFonts w:ascii="Aptos" w:hAnsi="Aptos"/>
          <w:i/>
          <w:iCs/>
          <w:color w:val="0000FF"/>
          <w:sz w:val="22"/>
          <w:szCs w:val="22"/>
        </w:rPr>
      </w:pPr>
      <w:r w:rsidRPr="007B599D">
        <w:rPr>
          <w:rFonts w:ascii="Aptos" w:hAnsi="Aptos"/>
          <w:i/>
          <w:iCs/>
          <w:color w:val="0000FF"/>
          <w:sz w:val="22"/>
          <w:szCs w:val="22"/>
        </w:rPr>
        <w:t>konkurētspējas paaugstināšanas pasākumu īstenošana mērķa grupas personām;</w:t>
      </w:r>
    </w:p>
    <w:p w14:paraId="0C3C2D92" w14:textId="77777777" w:rsidR="006B1982" w:rsidRPr="007B599D" w:rsidRDefault="006B1982" w:rsidP="003F2CD4">
      <w:pPr>
        <w:pStyle w:val="NormalWeb"/>
        <w:numPr>
          <w:ilvl w:val="1"/>
          <w:numId w:val="12"/>
        </w:numPr>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 xml:space="preserve">profesionālā izglītība, </w:t>
      </w:r>
      <w:proofErr w:type="spellStart"/>
      <w:r w:rsidRPr="007B599D">
        <w:rPr>
          <w:rFonts w:ascii="Aptos" w:hAnsi="Aptos"/>
          <w:i/>
          <w:iCs/>
          <w:color w:val="0000FF"/>
          <w:sz w:val="22"/>
          <w:szCs w:val="22"/>
        </w:rPr>
        <w:t>pārkvalifikācija</w:t>
      </w:r>
      <w:proofErr w:type="spellEnd"/>
      <w:r w:rsidRPr="007B599D">
        <w:rPr>
          <w:rFonts w:ascii="Aptos" w:hAnsi="Aptos"/>
          <w:i/>
          <w:iCs/>
          <w:color w:val="0000FF"/>
          <w:sz w:val="22"/>
          <w:szCs w:val="22"/>
        </w:rPr>
        <w:t>, kvalifikācijas paaugstināšana un ārpus formālās izglītības sistēmas apgūtās profesionālās kompetences novērtēšana, kas ietver:</w:t>
      </w:r>
    </w:p>
    <w:p w14:paraId="7BACEB6A" w14:textId="4B4F2320" w:rsidR="006B1982" w:rsidRPr="007B599D" w:rsidRDefault="006B1982" w:rsidP="00CB5715">
      <w:pPr>
        <w:pStyle w:val="NormalWeb"/>
        <w:spacing w:before="0" w:beforeAutospacing="0" w:after="0" w:afterAutospacing="0"/>
        <w:ind w:left="1276" w:hanging="425"/>
        <w:jc w:val="both"/>
        <w:rPr>
          <w:rFonts w:ascii="Aptos" w:hAnsi="Aptos"/>
          <w:i/>
          <w:iCs/>
          <w:color w:val="0000FF"/>
          <w:sz w:val="22"/>
          <w:szCs w:val="22"/>
        </w:rPr>
      </w:pPr>
      <w:r w:rsidRPr="007B599D">
        <w:rPr>
          <w:rFonts w:ascii="Aptos" w:hAnsi="Aptos"/>
          <w:i/>
          <w:iCs/>
          <w:color w:val="0000FF"/>
          <w:sz w:val="22"/>
          <w:szCs w:val="22"/>
        </w:rPr>
        <w:lastRenderedPageBreak/>
        <w:t>2.1.profesionālās tālākizglītības programmu apguvi bezdarbniekiem, tai skaitā modulāro profesionālās tālākizglītības programmu apguvi, kas dod iespēju iegūt profesionālo kvalifikāciju vai profesionālās kvalifikācijas daļu</w:t>
      </w:r>
      <w:r w:rsidR="001D1B98">
        <w:rPr>
          <w:rFonts w:ascii="Aptos" w:hAnsi="Aptos"/>
          <w:i/>
          <w:iCs/>
          <w:color w:val="0000FF"/>
          <w:sz w:val="22"/>
          <w:szCs w:val="22"/>
        </w:rPr>
        <w:t>,</w:t>
      </w:r>
    </w:p>
    <w:p w14:paraId="33D0363F" w14:textId="10740FC7" w:rsidR="006B1982" w:rsidRPr="007B599D" w:rsidRDefault="006B1982" w:rsidP="00CB5715">
      <w:pPr>
        <w:pStyle w:val="NormalWeb"/>
        <w:spacing w:before="0" w:beforeAutospacing="0" w:after="0" w:afterAutospacing="0"/>
        <w:ind w:left="1276" w:hanging="425"/>
        <w:jc w:val="both"/>
        <w:rPr>
          <w:rFonts w:ascii="Aptos" w:hAnsi="Aptos"/>
          <w:i/>
          <w:iCs/>
          <w:color w:val="0000FF"/>
          <w:sz w:val="22"/>
          <w:szCs w:val="22"/>
        </w:rPr>
      </w:pPr>
      <w:r w:rsidRPr="007B599D">
        <w:rPr>
          <w:rFonts w:ascii="Aptos" w:hAnsi="Aptos"/>
          <w:i/>
          <w:iCs/>
          <w:color w:val="0000FF"/>
          <w:sz w:val="22"/>
          <w:szCs w:val="22"/>
        </w:rPr>
        <w:t>2.2. profesionālās pilnveides izglītības programmu apguvi bezdarbniekiem</w:t>
      </w:r>
      <w:r w:rsidR="001D1B98">
        <w:rPr>
          <w:rFonts w:ascii="Aptos" w:hAnsi="Aptos"/>
          <w:i/>
          <w:iCs/>
          <w:color w:val="0000FF"/>
          <w:sz w:val="22"/>
          <w:szCs w:val="22"/>
        </w:rPr>
        <w:t>,</w:t>
      </w:r>
    </w:p>
    <w:p w14:paraId="55BDE8BA" w14:textId="055382DB" w:rsidR="006B1982" w:rsidRPr="007B599D" w:rsidRDefault="006B1982" w:rsidP="00CB5715">
      <w:pPr>
        <w:pStyle w:val="NormalWeb"/>
        <w:spacing w:before="0" w:beforeAutospacing="0" w:after="0" w:afterAutospacing="0"/>
        <w:ind w:left="1276" w:hanging="425"/>
        <w:jc w:val="both"/>
        <w:rPr>
          <w:rFonts w:ascii="Aptos" w:hAnsi="Aptos"/>
          <w:i/>
          <w:iCs/>
          <w:color w:val="0000FF"/>
          <w:sz w:val="22"/>
          <w:szCs w:val="22"/>
        </w:rPr>
      </w:pPr>
      <w:r w:rsidRPr="007B599D">
        <w:rPr>
          <w:rFonts w:ascii="Aptos" w:hAnsi="Aptos"/>
          <w:i/>
          <w:iCs/>
          <w:color w:val="0000FF"/>
          <w:sz w:val="22"/>
          <w:szCs w:val="22"/>
        </w:rPr>
        <w:t>2.3. otrajam, trešajam vai ceturtajam profesionālās kvalifikācijas līmenim atbilstošas ārpus formālās izglītības sistēmas apgūtās profesionālās kompetences novērtēšanu bezdarbniekiem</w:t>
      </w:r>
      <w:r w:rsidR="008E6474">
        <w:rPr>
          <w:rFonts w:ascii="Aptos" w:hAnsi="Aptos"/>
          <w:i/>
          <w:iCs/>
          <w:color w:val="0000FF"/>
          <w:sz w:val="22"/>
          <w:szCs w:val="22"/>
        </w:rPr>
        <w:t>.</w:t>
      </w:r>
    </w:p>
    <w:p w14:paraId="7195F93D"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3. neformālās izglītības programmu apguve mērķa grupas personām;</w:t>
      </w:r>
    </w:p>
    <w:p w14:paraId="218798EA"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4. transportlīdzekļu un traktortehnikas vadītāju mācības mērķa grupas personām;</w:t>
      </w:r>
    </w:p>
    <w:p w14:paraId="6A02174E"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5. augstākās izglītības iestādes studiju moduļu vai studiju kursu apguve mērķa grupas personām;</w:t>
      </w:r>
    </w:p>
    <w:p w14:paraId="6D45046B"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6. atvērto tiešsaistes kursu platformā piedāvāto augstākās izglītības iestādes vai nozares uzņēmuma izstrādāto izglītības programmu apguve mērķa grupas personām;</w:t>
      </w:r>
    </w:p>
    <w:p w14:paraId="0BC76B18" w14:textId="18333994"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7. praktiskās mācības bezdarbniekiem pie darba devēja</w:t>
      </w:r>
      <w:r w:rsidR="008E6474">
        <w:rPr>
          <w:rFonts w:ascii="Aptos" w:hAnsi="Aptos"/>
          <w:i/>
          <w:iCs/>
          <w:color w:val="0000FF"/>
          <w:sz w:val="22"/>
          <w:szCs w:val="22"/>
        </w:rPr>
        <w:t>;</w:t>
      </w:r>
    </w:p>
    <w:p w14:paraId="7C6432AF"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 xml:space="preserve">8. komercdarbības vai </w:t>
      </w:r>
      <w:proofErr w:type="spellStart"/>
      <w:r w:rsidRPr="007B599D">
        <w:rPr>
          <w:rFonts w:ascii="Aptos" w:hAnsi="Aptos"/>
          <w:i/>
          <w:iCs/>
          <w:color w:val="0000FF"/>
          <w:sz w:val="22"/>
          <w:szCs w:val="22"/>
        </w:rPr>
        <w:t>pašnodarbinātības</w:t>
      </w:r>
      <w:proofErr w:type="spellEnd"/>
      <w:r w:rsidRPr="007B599D">
        <w:rPr>
          <w:rFonts w:ascii="Aptos" w:hAnsi="Aptos"/>
          <w:i/>
          <w:iCs/>
          <w:color w:val="0000FF"/>
          <w:sz w:val="22"/>
          <w:szCs w:val="22"/>
        </w:rPr>
        <w:t xml:space="preserve"> uzsākšana bezdarbniekiem;</w:t>
      </w:r>
    </w:p>
    <w:p w14:paraId="2AF961E8"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 xml:space="preserve">9. specifiski pakalpojumi mērķa grupas personām, tostarp </w:t>
      </w:r>
      <w:proofErr w:type="spellStart"/>
      <w:r w:rsidRPr="007B599D">
        <w:rPr>
          <w:rFonts w:ascii="Aptos" w:hAnsi="Aptos"/>
          <w:i/>
          <w:iCs/>
          <w:color w:val="0000FF"/>
          <w:sz w:val="22"/>
          <w:szCs w:val="22"/>
        </w:rPr>
        <w:t>surdotulka</w:t>
      </w:r>
      <w:proofErr w:type="spellEnd"/>
      <w:r w:rsidRPr="007B599D">
        <w:rPr>
          <w:rFonts w:ascii="Aptos" w:hAnsi="Aptos"/>
          <w:i/>
          <w:iCs/>
          <w:color w:val="0000FF"/>
          <w:sz w:val="22"/>
          <w:szCs w:val="22"/>
        </w:rPr>
        <w:t xml:space="preserve"> pakalpojumi mērķa grupas personām ar invaliditāti un </w:t>
      </w:r>
      <w:proofErr w:type="spellStart"/>
      <w:r w:rsidRPr="007B599D">
        <w:rPr>
          <w:rFonts w:ascii="Aptos" w:hAnsi="Aptos"/>
          <w:i/>
          <w:iCs/>
          <w:color w:val="0000FF"/>
          <w:sz w:val="22"/>
          <w:szCs w:val="22"/>
        </w:rPr>
        <w:t>ergoterapeita</w:t>
      </w:r>
      <w:proofErr w:type="spellEnd"/>
      <w:r w:rsidRPr="007B599D">
        <w:rPr>
          <w:rFonts w:ascii="Aptos" w:hAnsi="Aptos"/>
          <w:i/>
          <w:iCs/>
          <w:color w:val="0000FF"/>
          <w:sz w:val="22"/>
          <w:szCs w:val="22"/>
        </w:rPr>
        <w:t xml:space="preserve"> pakalpojumi bezdarbniekiem ar invaliditāti;</w:t>
      </w:r>
    </w:p>
    <w:p w14:paraId="3C2DBE59"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10. atbalsts bezdarbnieku reģionālajai mobilitātei;</w:t>
      </w:r>
    </w:p>
    <w:p w14:paraId="41EC3798"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11. iestāžu uzraudzība un izglītības procesa kvalitātes kontrole 2. un 3. darbību ietvaros;</w:t>
      </w:r>
    </w:p>
    <w:p w14:paraId="1E1DA534" w14:textId="5154D4A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 xml:space="preserve">12. bezdarbnieku uzskaites un reģistrēto vakanču informācijas </w:t>
      </w:r>
      <w:r w:rsidRPr="00F40053">
        <w:rPr>
          <w:rFonts w:ascii="Aptos" w:hAnsi="Aptos"/>
          <w:i/>
          <w:iCs/>
          <w:color w:val="0000FF"/>
          <w:sz w:val="22"/>
          <w:szCs w:val="22"/>
        </w:rPr>
        <w:t xml:space="preserve">sistēmas </w:t>
      </w:r>
      <w:r w:rsidRPr="00F40053">
        <w:rPr>
          <w:rFonts w:ascii="Aptos" w:hAnsi="Aptos"/>
          <w:i/>
          <w:color w:val="0000FF"/>
          <w:sz w:val="22"/>
          <w:szCs w:val="22"/>
        </w:rPr>
        <w:t>(BURVIS)</w:t>
      </w:r>
      <w:r w:rsidRPr="00F40053">
        <w:rPr>
          <w:rFonts w:ascii="Aptos" w:hAnsi="Aptos"/>
          <w:i/>
          <w:iCs/>
          <w:color w:val="0000FF"/>
          <w:sz w:val="22"/>
          <w:szCs w:val="22"/>
        </w:rPr>
        <w:t xml:space="preserve"> pilnveide;</w:t>
      </w:r>
    </w:p>
    <w:p w14:paraId="72576D57" w14:textId="77777777"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13. informatīvi izglītojošo pasākumu un sabiedrības izpratnes un informētības veicināšanas pasākumu īstenošana mērķa grupas kvalifikācijas un prasmju paaugstināšanas jomā;</w:t>
      </w:r>
    </w:p>
    <w:p w14:paraId="1F0A9E50" w14:textId="2D6BB15A" w:rsidR="006B1982" w:rsidRPr="007B599D" w:rsidRDefault="006B1982" w:rsidP="00CB5715">
      <w:pPr>
        <w:pStyle w:val="NormalWeb"/>
        <w:spacing w:before="0" w:beforeAutospacing="0" w:after="0" w:afterAutospacing="0"/>
        <w:ind w:left="709" w:hanging="283"/>
        <w:jc w:val="both"/>
        <w:rPr>
          <w:rFonts w:ascii="Aptos" w:hAnsi="Aptos"/>
          <w:i/>
          <w:iCs/>
          <w:color w:val="0000FF"/>
          <w:sz w:val="22"/>
          <w:szCs w:val="22"/>
        </w:rPr>
      </w:pPr>
      <w:r w:rsidRPr="007B599D">
        <w:rPr>
          <w:rFonts w:ascii="Aptos" w:hAnsi="Aptos"/>
          <w:i/>
          <w:iCs/>
          <w:color w:val="0000FF"/>
          <w:sz w:val="22"/>
          <w:szCs w:val="22"/>
        </w:rPr>
        <w:t>14. pasākumi komunikācijas un vizuālās identitātes prasību nodrošināšanai</w:t>
      </w:r>
      <w:r w:rsidR="00A95AEC">
        <w:rPr>
          <w:rFonts w:ascii="Aptos" w:hAnsi="Aptos"/>
          <w:i/>
          <w:iCs/>
          <w:color w:val="0000FF"/>
          <w:sz w:val="22"/>
          <w:szCs w:val="22"/>
        </w:rPr>
        <w:t xml:space="preserve"> </w:t>
      </w:r>
      <w:r w:rsidR="00A95AEC" w:rsidRPr="009B4A89">
        <w:rPr>
          <w:rFonts w:ascii="Aptos" w:hAnsi="Aptos"/>
          <w:i/>
          <w:iCs/>
          <w:color w:val="0000FF"/>
          <w:sz w:val="22"/>
          <w:szCs w:val="22"/>
          <w:u w:val="single"/>
        </w:rPr>
        <w:t>(darbību projektā neplāno, jo izmak</w:t>
      </w:r>
      <w:r w:rsidR="00D53C34" w:rsidRPr="009B4A89">
        <w:rPr>
          <w:rFonts w:ascii="Aptos" w:hAnsi="Aptos"/>
          <w:i/>
          <w:iCs/>
          <w:color w:val="0000FF"/>
          <w:sz w:val="22"/>
          <w:szCs w:val="22"/>
          <w:u w:val="single"/>
        </w:rPr>
        <w:t xml:space="preserve">sas darbības īstenošanai plāno no netiešajām izmaksām. Informācija par </w:t>
      </w:r>
      <w:r w:rsidR="00376DD2" w:rsidRPr="009B4A89">
        <w:rPr>
          <w:rFonts w:ascii="Aptos" w:hAnsi="Aptos"/>
          <w:i/>
          <w:iCs/>
          <w:color w:val="0000FF"/>
          <w:sz w:val="22"/>
          <w:szCs w:val="22"/>
          <w:u w:val="single"/>
        </w:rPr>
        <w:t>obligātajiem komunikācijas un vizuālās identitātes prasību nodrošināšanas pasākumiem tiks pievienota lēmumam</w:t>
      </w:r>
      <w:r w:rsidR="009B4A89" w:rsidRPr="009B4A89">
        <w:rPr>
          <w:rFonts w:ascii="Aptos" w:hAnsi="Aptos"/>
          <w:i/>
          <w:iCs/>
          <w:color w:val="0000FF"/>
          <w:sz w:val="22"/>
          <w:szCs w:val="22"/>
          <w:u w:val="single"/>
        </w:rPr>
        <w:t>)</w:t>
      </w:r>
      <w:r w:rsidR="008E6474">
        <w:rPr>
          <w:rFonts w:ascii="Aptos" w:hAnsi="Aptos"/>
          <w:i/>
          <w:iCs/>
          <w:color w:val="0000FF"/>
          <w:sz w:val="22"/>
          <w:szCs w:val="22"/>
          <w:u w:val="single"/>
        </w:rPr>
        <w:t>;</w:t>
      </w:r>
    </w:p>
    <w:p w14:paraId="724A9F89" w14:textId="1C9F089C" w:rsidR="006B1982" w:rsidRPr="007B599D" w:rsidRDefault="006B1982" w:rsidP="00CB5715">
      <w:pPr>
        <w:pStyle w:val="NormalWeb"/>
        <w:spacing w:before="0" w:beforeAutospacing="0" w:after="200" w:afterAutospacing="0"/>
        <w:ind w:left="709" w:hanging="284"/>
        <w:jc w:val="both"/>
        <w:rPr>
          <w:rFonts w:ascii="Aptos" w:hAnsi="Aptos"/>
          <w:i/>
          <w:iCs/>
          <w:color w:val="0000FF"/>
          <w:sz w:val="22"/>
          <w:szCs w:val="22"/>
        </w:rPr>
      </w:pPr>
      <w:r w:rsidRPr="007B599D">
        <w:rPr>
          <w:rFonts w:ascii="Aptos" w:hAnsi="Aptos"/>
          <w:i/>
          <w:iCs/>
          <w:color w:val="0000FF"/>
          <w:sz w:val="22"/>
          <w:szCs w:val="22"/>
        </w:rPr>
        <w:t>15. projekta vadība un tā īstenošanas nodrošināšana.</w:t>
      </w:r>
    </w:p>
    <w:p w14:paraId="4D181BD3" w14:textId="1D4C2AC3" w:rsidR="00CF2731" w:rsidRPr="007B599D" w:rsidRDefault="00F755EB" w:rsidP="003F2CD4">
      <w:pPr>
        <w:pStyle w:val="ListParagraph"/>
        <w:numPr>
          <w:ilvl w:val="0"/>
          <w:numId w:val="12"/>
        </w:numPr>
        <w:spacing w:before="60" w:after="60"/>
        <w:jc w:val="both"/>
        <w:rPr>
          <w:rFonts w:ascii="Aptos" w:hAnsi="Aptos"/>
          <w:i/>
          <w:color w:val="0000FF"/>
        </w:rPr>
      </w:pPr>
      <w:r w:rsidRPr="007B599D">
        <w:rPr>
          <w:rFonts w:ascii="Aptos" w:hAnsi="Aptos"/>
          <w:i/>
          <w:color w:val="0000FF"/>
        </w:rPr>
        <w:t>s</w:t>
      </w:r>
      <w:r w:rsidR="007663F2" w:rsidRPr="007B599D">
        <w:rPr>
          <w:rFonts w:ascii="Aptos" w:hAnsi="Aptos"/>
          <w:i/>
          <w:color w:val="0000FF"/>
        </w:rPr>
        <w:t>niedz darbību aprakstu</w:t>
      </w:r>
      <w:r w:rsidRPr="007B599D">
        <w:rPr>
          <w:rFonts w:ascii="Aptos" w:hAnsi="Aptos"/>
          <w:i/>
          <w:color w:val="0000FF"/>
        </w:rPr>
        <w:t>, norādot kādi pasākumi un darbības tiks veiktas attiecīgās darbības īstenošanas laikā</w:t>
      </w:r>
      <w:r w:rsidR="00852018" w:rsidRPr="007B599D">
        <w:rPr>
          <w:rFonts w:ascii="Aptos" w:hAnsi="Aptos"/>
          <w:i/>
          <w:color w:val="0000FF"/>
        </w:rPr>
        <w:t xml:space="preserve">. </w:t>
      </w:r>
      <w:r w:rsidR="00852018" w:rsidRPr="00CB5715">
        <w:rPr>
          <w:rFonts w:ascii="Aptos" w:hAnsi="Aptos"/>
          <w:i/>
          <w:color w:val="0000FF"/>
          <w:u w:val="single"/>
        </w:rPr>
        <w:t xml:space="preserve">Ja projekta darbības īstenošana ir uzsākta pirms </w:t>
      </w:r>
      <w:r w:rsidR="1D15AD06" w:rsidRPr="00CB5715">
        <w:rPr>
          <w:rFonts w:ascii="Aptos" w:hAnsi="Aptos"/>
          <w:i/>
          <w:iCs/>
          <w:color w:val="0000FF"/>
          <w:u w:val="single"/>
        </w:rPr>
        <w:t xml:space="preserve">vienošanās </w:t>
      </w:r>
      <w:r w:rsidR="00852018" w:rsidRPr="00CB5715">
        <w:rPr>
          <w:rFonts w:ascii="Aptos" w:hAnsi="Aptos"/>
          <w:i/>
          <w:color w:val="0000FF"/>
          <w:u w:val="single"/>
        </w:rPr>
        <w:t>par projekta īstenošanu slēgšanas, projekta darbības aprakstā nor</w:t>
      </w:r>
      <w:r w:rsidR="008E6474">
        <w:rPr>
          <w:rFonts w:ascii="Aptos" w:hAnsi="Aptos"/>
          <w:i/>
          <w:color w:val="0000FF"/>
          <w:u w:val="single"/>
        </w:rPr>
        <w:t>ā</w:t>
      </w:r>
      <w:r w:rsidR="00852018" w:rsidRPr="00CB5715">
        <w:rPr>
          <w:rFonts w:ascii="Aptos" w:hAnsi="Aptos"/>
          <w:i/>
          <w:color w:val="0000FF"/>
          <w:u w:val="single"/>
        </w:rPr>
        <w:t xml:space="preserve">da informāciju par aktivitātēm, kas veiktas/plānotas pirms </w:t>
      </w:r>
      <w:r w:rsidR="5E3F27C5" w:rsidRPr="00CB5715">
        <w:rPr>
          <w:rFonts w:ascii="Aptos" w:hAnsi="Aptos"/>
          <w:i/>
          <w:iCs/>
          <w:color w:val="0000FF"/>
          <w:u w:val="single"/>
        </w:rPr>
        <w:t xml:space="preserve">vienošanās </w:t>
      </w:r>
      <w:r w:rsidR="00852018" w:rsidRPr="00CB5715">
        <w:rPr>
          <w:rFonts w:ascii="Aptos" w:hAnsi="Aptos"/>
          <w:i/>
          <w:color w:val="0000FF"/>
          <w:u w:val="single"/>
        </w:rPr>
        <w:t>slēgšanas, un to uzsākšanas datumu</w:t>
      </w:r>
      <w:r w:rsidR="00CF2731" w:rsidRPr="00CB5715">
        <w:rPr>
          <w:rFonts w:ascii="Aptos" w:hAnsi="Aptos"/>
          <w:i/>
          <w:color w:val="0000FF"/>
          <w:u w:val="single"/>
        </w:rPr>
        <w:t>;</w:t>
      </w:r>
    </w:p>
    <w:p w14:paraId="38DB1B72" w14:textId="012E48B5" w:rsidR="007663F2" w:rsidRPr="007B599D" w:rsidRDefault="00490E88" w:rsidP="003F2CD4">
      <w:pPr>
        <w:pStyle w:val="ListParagraph"/>
        <w:numPr>
          <w:ilvl w:val="0"/>
          <w:numId w:val="12"/>
        </w:numPr>
        <w:spacing w:before="60" w:after="60"/>
        <w:jc w:val="both"/>
        <w:rPr>
          <w:rFonts w:ascii="Aptos" w:hAnsi="Aptos"/>
          <w:i/>
          <w:color w:val="0000FF"/>
        </w:rPr>
      </w:pPr>
      <w:r w:rsidRPr="007B599D">
        <w:rPr>
          <w:rFonts w:ascii="Aptos" w:hAnsi="Aptos"/>
          <w:i/>
          <w:color w:val="0000FF"/>
        </w:rPr>
        <w:t>darbībām</w:t>
      </w:r>
      <w:r w:rsidR="00B122A0" w:rsidRPr="007B599D">
        <w:rPr>
          <w:rFonts w:ascii="Aptos" w:hAnsi="Aptos"/>
          <w:i/>
          <w:color w:val="0000FF"/>
        </w:rPr>
        <w:t xml:space="preserve"> </w:t>
      </w:r>
      <w:r w:rsidR="00CF2731" w:rsidRPr="007B599D">
        <w:rPr>
          <w:rFonts w:ascii="Aptos" w:hAnsi="Aptos"/>
          <w:i/>
          <w:color w:val="0000FF"/>
        </w:rPr>
        <w:t>norāda precīzi definētu un reāli sasniedzamu rezultātu, tā skaitlisko izteiksmi un atbilstošu mērvienību</w:t>
      </w:r>
      <w:r w:rsidR="00015018" w:rsidRPr="007B599D">
        <w:rPr>
          <w:rFonts w:ascii="Aptos" w:hAnsi="Aptos"/>
          <w:i/>
          <w:color w:val="0000FF"/>
        </w:rPr>
        <w:t xml:space="preserve">, </w:t>
      </w:r>
      <w:r w:rsidR="00015018" w:rsidRPr="007B599D">
        <w:rPr>
          <w:rFonts w:ascii="Aptos" w:hAnsi="Aptos"/>
          <w:i/>
          <w:iCs/>
          <w:color w:val="0000FF"/>
        </w:rPr>
        <w:t>darbību rezultātiem jāizriet no darbības satura un apraksta</w:t>
      </w:r>
      <w:r w:rsidR="0081441F">
        <w:rPr>
          <w:rFonts w:ascii="Aptos" w:hAnsi="Aptos"/>
          <w:i/>
          <w:iCs/>
          <w:color w:val="0000FF"/>
        </w:rPr>
        <w:t>;</w:t>
      </w:r>
    </w:p>
    <w:p w14:paraId="3D01423A" w14:textId="4B53DD35" w:rsidR="00B7226F" w:rsidRPr="007B599D" w:rsidRDefault="00B7226F" w:rsidP="003F2CD4">
      <w:pPr>
        <w:pStyle w:val="ListParagraph"/>
        <w:numPr>
          <w:ilvl w:val="0"/>
          <w:numId w:val="12"/>
        </w:numPr>
        <w:spacing w:before="60" w:after="60"/>
        <w:jc w:val="both"/>
        <w:rPr>
          <w:rFonts w:ascii="Aptos" w:hAnsi="Aptos"/>
          <w:i/>
          <w:color w:val="0000FF"/>
        </w:rPr>
      </w:pPr>
      <w:r w:rsidRPr="007B599D">
        <w:rPr>
          <w:rFonts w:ascii="Aptos" w:hAnsi="Aptos"/>
          <w:i/>
          <w:color w:val="0000FF"/>
        </w:rPr>
        <w:t>norāda rādītājus</w:t>
      </w:r>
      <w:r w:rsidR="00EF4693">
        <w:rPr>
          <w:rFonts w:ascii="Aptos" w:hAnsi="Aptos"/>
          <w:i/>
          <w:color w:val="0000FF"/>
        </w:rPr>
        <w:t xml:space="preserve"> un rezultātus</w:t>
      </w:r>
      <w:r w:rsidRPr="007B599D">
        <w:rPr>
          <w:rFonts w:ascii="Aptos" w:hAnsi="Aptos"/>
          <w:i/>
          <w:color w:val="0000FF"/>
        </w:rPr>
        <w:t>, kuri attiec</w:t>
      </w:r>
      <w:r w:rsidR="006E051F" w:rsidRPr="007B599D">
        <w:rPr>
          <w:rFonts w:ascii="Aptos" w:hAnsi="Aptos"/>
          <w:i/>
          <w:color w:val="0000FF"/>
        </w:rPr>
        <w:t>ināmi uz</w:t>
      </w:r>
      <w:r w:rsidRPr="007B599D">
        <w:rPr>
          <w:rFonts w:ascii="Aptos" w:hAnsi="Aptos"/>
          <w:i/>
          <w:color w:val="0000FF"/>
        </w:rPr>
        <w:t xml:space="preserve"> darbību;</w:t>
      </w:r>
    </w:p>
    <w:p w14:paraId="6DF8C8C5" w14:textId="1225DCBF" w:rsidR="00B7226F" w:rsidRPr="007B599D" w:rsidRDefault="00B7226F" w:rsidP="003F2CD4">
      <w:pPr>
        <w:pStyle w:val="ListParagraph"/>
        <w:numPr>
          <w:ilvl w:val="0"/>
          <w:numId w:val="12"/>
        </w:numPr>
        <w:spacing w:before="60" w:after="60"/>
        <w:jc w:val="both"/>
        <w:rPr>
          <w:rFonts w:ascii="Aptos" w:hAnsi="Aptos"/>
          <w:i/>
          <w:color w:val="0000FF"/>
        </w:rPr>
      </w:pPr>
      <w:r w:rsidRPr="007B599D">
        <w:rPr>
          <w:rFonts w:ascii="Aptos" w:hAnsi="Aptos"/>
          <w:i/>
          <w:color w:val="0000FF"/>
        </w:rPr>
        <w:t>norāda projekta darbību īstenošanas periodu projekta īstenošanas grafikā;</w:t>
      </w:r>
    </w:p>
    <w:p w14:paraId="519238F1" w14:textId="6173BDB9" w:rsidR="00413939" w:rsidRPr="007B599D" w:rsidRDefault="00D642D7" w:rsidP="003F2CD4">
      <w:pPr>
        <w:pStyle w:val="ListParagraph"/>
        <w:numPr>
          <w:ilvl w:val="0"/>
          <w:numId w:val="12"/>
        </w:numPr>
        <w:rPr>
          <w:rFonts w:ascii="Aptos" w:hAnsi="Aptos"/>
          <w:i/>
          <w:color w:val="0000FF"/>
        </w:rPr>
      </w:pPr>
      <w:r>
        <w:rPr>
          <w:rFonts w:ascii="Aptos" w:hAnsi="Aptos"/>
          <w:i/>
          <w:color w:val="0000FF"/>
        </w:rPr>
        <w:t>ja attiecināms uz darbību, piesaista</w:t>
      </w:r>
      <w:r w:rsidR="00700710">
        <w:rPr>
          <w:rFonts w:ascii="Aptos" w:hAnsi="Aptos"/>
          <w:i/>
          <w:color w:val="0000FF"/>
        </w:rPr>
        <w:t xml:space="preserve"> </w:t>
      </w:r>
      <w:r w:rsidR="00413939" w:rsidRPr="007B599D">
        <w:rPr>
          <w:rFonts w:ascii="Aptos" w:hAnsi="Aptos"/>
          <w:i/>
          <w:color w:val="0000FF"/>
        </w:rPr>
        <w:t>sadarbības partner</w:t>
      </w:r>
      <w:r w:rsidR="009832CC" w:rsidRPr="007B599D">
        <w:rPr>
          <w:rFonts w:ascii="Aptos" w:hAnsi="Aptos"/>
          <w:i/>
          <w:color w:val="0000FF"/>
        </w:rPr>
        <w:t>i</w:t>
      </w:r>
      <w:r w:rsidR="00413939" w:rsidRPr="007B599D">
        <w:rPr>
          <w:rFonts w:ascii="Aptos" w:hAnsi="Aptos"/>
          <w:i/>
          <w:color w:val="0000FF"/>
        </w:rPr>
        <w:t>, ar kur</w:t>
      </w:r>
      <w:r w:rsidR="009832CC" w:rsidRPr="007B599D">
        <w:rPr>
          <w:rFonts w:ascii="Aptos" w:hAnsi="Aptos"/>
          <w:i/>
          <w:color w:val="0000FF"/>
        </w:rPr>
        <w:t>u</w:t>
      </w:r>
      <w:r w:rsidR="00413939" w:rsidRPr="007B599D">
        <w:rPr>
          <w:rFonts w:ascii="Aptos" w:hAnsi="Aptos"/>
          <w:i/>
          <w:color w:val="0000FF"/>
        </w:rPr>
        <w:t xml:space="preserve"> īstenos projektu;</w:t>
      </w:r>
    </w:p>
    <w:p w14:paraId="0AF44B3A" w14:textId="0350A285" w:rsidR="00003412" w:rsidRDefault="00B7226F" w:rsidP="003F2CD4">
      <w:pPr>
        <w:pStyle w:val="ListParagraph"/>
        <w:numPr>
          <w:ilvl w:val="0"/>
          <w:numId w:val="12"/>
        </w:numPr>
        <w:spacing w:before="60" w:after="60"/>
        <w:jc w:val="both"/>
        <w:rPr>
          <w:rFonts w:ascii="Aptos" w:hAnsi="Aptos"/>
          <w:i/>
          <w:color w:val="0000FF"/>
        </w:rPr>
      </w:pPr>
      <w:r w:rsidRPr="007B599D">
        <w:rPr>
          <w:rFonts w:ascii="Aptos" w:hAnsi="Aptos"/>
          <w:i/>
          <w:color w:val="0000FF"/>
        </w:rPr>
        <w:t>projekta budžeta pozīciju/-</w:t>
      </w:r>
      <w:proofErr w:type="spellStart"/>
      <w:r w:rsidRPr="007B599D">
        <w:rPr>
          <w:rFonts w:ascii="Aptos" w:hAnsi="Aptos"/>
          <w:i/>
          <w:color w:val="0000FF"/>
        </w:rPr>
        <w:t>as</w:t>
      </w:r>
      <w:proofErr w:type="spellEnd"/>
      <w:r w:rsidRPr="007B599D">
        <w:rPr>
          <w:rFonts w:ascii="Aptos" w:hAnsi="Aptos"/>
          <w:i/>
          <w:color w:val="0000FF"/>
        </w:rPr>
        <w:t xml:space="preserve"> attiecīgajai darbībai</w:t>
      </w:r>
      <w:r w:rsidR="00C04454">
        <w:rPr>
          <w:rFonts w:ascii="Aptos" w:hAnsi="Aptos"/>
          <w:i/>
          <w:color w:val="0000FF"/>
        </w:rPr>
        <w:t xml:space="preserve"> </w:t>
      </w:r>
      <w:r w:rsidR="006753AB">
        <w:rPr>
          <w:rFonts w:ascii="Aptos" w:hAnsi="Aptos"/>
          <w:i/>
          <w:color w:val="0000FF"/>
        </w:rPr>
        <w:t xml:space="preserve">piesaista </w:t>
      </w:r>
      <w:r w:rsidR="009C4F91" w:rsidRPr="007B599D">
        <w:rPr>
          <w:rFonts w:ascii="Aptos" w:hAnsi="Aptos"/>
          <w:i/>
          <w:color w:val="0000FF"/>
        </w:rPr>
        <w:t>sadaļ</w:t>
      </w:r>
      <w:r w:rsidR="006753AB">
        <w:rPr>
          <w:rFonts w:ascii="Aptos" w:hAnsi="Aptos"/>
          <w:i/>
          <w:color w:val="0000FF"/>
        </w:rPr>
        <w:t>ā</w:t>
      </w:r>
      <w:r w:rsidR="009C4F91" w:rsidRPr="007B599D">
        <w:rPr>
          <w:rFonts w:ascii="Aptos" w:hAnsi="Aptos"/>
          <w:i/>
          <w:color w:val="0000FF"/>
        </w:rPr>
        <w:t xml:space="preserve"> “Budžeta kopsavilkums</w:t>
      </w:r>
      <w:r w:rsidR="006753AB">
        <w:rPr>
          <w:rFonts w:ascii="Aptos" w:hAnsi="Aptos"/>
          <w:i/>
          <w:color w:val="0000FF"/>
        </w:rPr>
        <w:t>”</w:t>
      </w:r>
      <w:r w:rsidR="00E77438">
        <w:rPr>
          <w:rFonts w:ascii="Aptos" w:hAnsi="Aptos"/>
          <w:i/>
          <w:color w:val="0000FF"/>
        </w:rPr>
        <w:t>.</w:t>
      </w:r>
    </w:p>
    <w:p w14:paraId="297B30D9" w14:textId="77777777" w:rsidR="007D6620" w:rsidRPr="007B599D" w:rsidRDefault="007D6620" w:rsidP="007D6620">
      <w:pPr>
        <w:pStyle w:val="NormalWeb"/>
        <w:spacing w:after="0" w:afterAutospacing="0"/>
        <w:jc w:val="both"/>
        <w:rPr>
          <w:rFonts w:ascii="Aptos" w:hAnsi="Aptos"/>
          <w:b/>
          <w:bCs/>
          <w:i/>
          <w:iCs/>
          <w:color w:val="0000FF"/>
          <w:sz w:val="22"/>
          <w:szCs w:val="22"/>
        </w:rPr>
      </w:pPr>
      <w:r w:rsidRPr="007B599D">
        <w:rPr>
          <w:rFonts w:ascii="Aptos" w:hAnsi="Aptos"/>
          <w:b/>
          <w:bCs/>
          <w:i/>
          <w:iCs/>
          <w:color w:val="0000FF"/>
          <w:sz w:val="22"/>
          <w:szCs w:val="22"/>
        </w:rPr>
        <w:t xml:space="preserve">Projekta darbībām jābūt: </w:t>
      </w:r>
    </w:p>
    <w:p w14:paraId="760DC441" w14:textId="3C4BE144" w:rsidR="007D6620" w:rsidRPr="007B599D" w:rsidRDefault="007D6620" w:rsidP="003F2CD4">
      <w:pPr>
        <w:pStyle w:val="NormalWeb"/>
        <w:numPr>
          <w:ilvl w:val="0"/>
          <w:numId w:val="47"/>
        </w:numPr>
        <w:spacing w:before="0" w:beforeAutospacing="0" w:after="0" w:afterAutospacing="0"/>
        <w:ind w:left="714" w:hanging="357"/>
        <w:jc w:val="both"/>
        <w:rPr>
          <w:rFonts w:ascii="Aptos" w:hAnsi="Aptos"/>
          <w:i/>
          <w:iCs/>
          <w:color w:val="0000FF"/>
          <w:sz w:val="22"/>
          <w:szCs w:val="22"/>
        </w:rPr>
      </w:pPr>
      <w:r w:rsidRPr="007B599D">
        <w:rPr>
          <w:rFonts w:ascii="Aptos" w:hAnsi="Aptos"/>
          <w:i/>
          <w:iCs/>
          <w:color w:val="0000FF"/>
          <w:sz w:val="22"/>
          <w:szCs w:val="22"/>
        </w:rPr>
        <w:t>precīzi definētām, t.i., no darbību nosaukumiem var spriest par to saturu, ir aprakstīta</w:t>
      </w:r>
      <w:r w:rsidR="008E6474">
        <w:rPr>
          <w:rFonts w:ascii="Aptos" w:hAnsi="Aptos"/>
          <w:i/>
          <w:iCs/>
          <w:color w:val="0000FF"/>
          <w:sz w:val="22"/>
          <w:szCs w:val="22"/>
        </w:rPr>
        <w:t>s</w:t>
      </w:r>
      <w:r w:rsidRPr="007B599D">
        <w:rPr>
          <w:rFonts w:ascii="Aptos" w:hAnsi="Aptos"/>
          <w:i/>
          <w:iCs/>
          <w:color w:val="0000FF"/>
          <w:sz w:val="22"/>
          <w:szCs w:val="22"/>
        </w:rPr>
        <w:t xml:space="preserve"> to ietvaros plānotā</w:t>
      </w:r>
      <w:r w:rsidR="008E6474">
        <w:rPr>
          <w:rFonts w:ascii="Aptos" w:hAnsi="Aptos"/>
          <w:i/>
          <w:iCs/>
          <w:color w:val="0000FF"/>
          <w:sz w:val="22"/>
          <w:szCs w:val="22"/>
        </w:rPr>
        <w:t>s</w:t>
      </w:r>
      <w:r w:rsidRPr="007B599D">
        <w:rPr>
          <w:rFonts w:ascii="Aptos" w:hAnsi="Aptos"/>
          <w:i/>
          <w:iCs/>
          <w:color w:val="0000FF"/>
          <w:sz w:val="22"/>
          <w:szCs w:val="22"/>
        </w:rPr>
        <w:t xml:space="preserve"> rīcība</w:t>
      </w:r>
      <w:r w:rsidR="008E6474">
        <w:rPr>
          <w:rFonts w:ascii="Aptos" w:hAnsi="Aptos"/>
          <w:i/>
          <w:iCs/>
          <w:color w:val="0000FF"/>
          <w:sz w:val="22"/>
          <w:szCs w:val="22"/>
        </w:rPr>
        <w:t>s</w:t>
      </w:r>
      <w:r w:rsidRPr="007B599D">
        <w:rPr>
          <w:rFonts w:ascii="Aptos" w:hAnsi="Aptos"/>
          <w:i/>
          <w:iCs/>
          <w:color w:val="0000FF"/>
          <w:sz w:val="22"/>
          <w:szCs w:val="22"/>
        </w:rPr>
        <w:t xml:space="preserve">; </w:t>
      </w:r>
    </w:p>
    <w:p w14:paraId="092EE023" w14:textId="77777777" w:rsidR="007D6620" w:rsidRPr="007B599D" w:rsidRDefault="007D6620" w:rsidP="003F2CD4">
      <w:pPr>
        <w:pStyle w:val="NormalWeb"/>
        <w:numPr>
          <w:ilvl w:val="0"/>
          <w:numId w:val="47"/>
        </w:numPr>
        <w:spacing w:after="0" w:afterAutospacing="0"/>
        <w:jc w:val="both"/>
        <w:rPr>
          <w:rFonts w:ascii="Aptos" w:hAnsi="Aptos"/>
          <w:i/>
          <w:iCs/>
          <w:color w:val="0000FF"/>
          <w:sz w:val="22"/>
          <w:szCs w:val="22"/>
        </w:rPr>
      </w:pPr>
      <w:r w:rsidRPr="007B599D">
        <w:rPr>
          <w:rFonts w:ascii="Aptos" w:hAnsi="Aptos"/>
          <w:i/>
          <w:iCs/>
          <w:color w:val="0000FF"/>
          <w:sz w:val="22"/>
          <w:szCs w:val="22"/>
        </w:rPr>
        <w:t xml:space="preserve">pamatotām, t.i., tās tieši ietekmē projekta mērķa, rezultātu un rādītāju sasniegšanu, ir pamatota to nepieciešamība, aprakstīta to ietvaros plānotā rīcība; </w:t>
      </w:r>
    </w:p>
    <w:p w14:paraId="66594F31" w14:textId="77777777" w:rsidR="007D6620" w:rsidRPr="007B599D" w:rsidRDefault="007D6620" w:rsidP="003F2CD4">
      <w:pPr>
        <w:pStyle w:val="NormalWeb"/>
        <w:numPr>
          <w:ilvl w:val="0"/>
          <w:numId w:val="47"/>
        </w:numPr>
        <w:spacing w:after="0" w:afterAutospacing="0"/>
        <w:jc w:val="both"/>
        <w:rPr>
          <w:rFonts w:ascii="Aptos" w:hAnsi="Aptos"/>
          <w:i/>
          <w:iCs/>
          <w:color w:val="0000FF"/>
          <w:sz w:val="22"/>
          <w:szCs w:val="22"/>
        </w:rPr>
      </w:pPr>
      <w:r w:rsidRPr="007B599D">
        <w:rPr>
          <w:rFonts w:ascii="Aptos" w:hAnsi="Aptos"/>
          <w:i/>
          <w:iCs/>
          <w:color w:val="0000FF"/>
          <w:sz w:val="22"/>
          <w:szCs w:val="22"/>
        </w:rPr>
        <w:t xml:space="preserve">vērstām uz projekta iesnieguma “Mērķa grupas apraksts” aprakstīto problēmu risinājumu; </w:t>
      </w:r>
    </w:p>
    <w:p w14:paraId="0B3FF8A6" w14:textId="77777777" w:rsidR="007D6620" w:rsidRPr="007B599D" w:rsidRDefault="007D6620" w:rsidP="003F2CD4">
      <w:pPr>
        <w:pStyle w:val="NormalWeb"/>
        <w:numPr>
          <w:ilvl w:val="0"/>
          <w:numId w:val="47"/>
        </w:numPr>
        <w:spacing w:after="0" w:afterAutospacing="0"/>
        <w:jc w:val="both"/>
        <w:rPr>
          <w:rFonts w:ascii="Aptos" w:hAnsi="Aptos"/>
          <w:i/>
          <w:iCs/>
          <w:color w:val="0000FF"/>
          <w:sz w:val="22"/>
          <w:szCs w:val="22"/>
        </w:rPr>
      </w:pPr>
      <w:r w:rsidRPr="007B599D">
        <w:rPr>
          <w:rFonts w:ascii="Aptos" w:hAnsi="Aptos"/>
          <w:i/>
          <w:iCs/>
          <w:color w:val="0000FF"/>
          <w:sz w:val="22"/>
          <w:szCs w:val="22"/>
        </w:rPr>
        <w:t xml:space="preserve">sasaistītām ar projekta iesniegumā plānoto laika grafiku, tās ir secīgas un nodrošina rādītāju sasniegšanu; </w:t>
      </w:r>
    </w:p>
    <w:p w14:paraId="3032B6B9" w14:textId="77777777" w:rsidR="007F69CA" w:rsidRDefault="007D6620" w:rsidP="007F69CA">
      <w:pPr>
        <w:pStyle w:val="NormalWeb"/>
        <w:numPr>
          <w:ilvl w:val="0"/>
          <w:numId w:val="47"/>
        </w:numPr>
        <w:spacing w:after="0" w:afterAutospacing="0"/>
        <w:jc w:val="both"/>
        <w:rPr>
          <w:rFonts w:ascii="Aptos" w:hAnsi="Aptos"/>
          <w:i/>
          <w:iCs/>
          <w:color w:val="0000FF"/>
          <w:sz w:val="22"/>
          <w:szCs w:val="22"/>
        </w:rPr>
      </w:pPr>
      <w:r w:rsidRPr="007B599D">
        <w:rPr>
          <w:rFonts w:ascii="Aptos" w:hAnsi="Aptos"/>
          <w:i/>
          <w:iCs/>
          <w:color w:val="0000FF"/>
          <w:sz w:val="22"/>
          <w:szCs w:val="22"/>
        </w:rPr>
        <w:t>norādītiem precīzi definētiem un izmērāmiem projekta rezultātiem, kas paredzēti attiecīgās darbības ietvaros līdz projekta vai attiecīgās darbības īstenošanas beigām, un jābūt norādītai to skaitliskai izteiksmei un mērvienībām. Darbību rezultātiem jāizriet no darbības satura un apraksta.</w:t>
      </w:r>
    </w:p>
    <w:p w14:paraId="7BA12084" w14:textId="77777777" w:rsidR="006E43B4" w:rsidRPr="007F69CA" w:rsidRDefault="006E43B4" w:rsidP="006E43B4">
      <w:pPr>
        <w:pStyle w:val="NormalWeb"/>
        <w:spacing w:after="0" w:afterAutospacing="0"/>
        <w:ind w:left="720"/>
        <w:jc w:val="both"/>
        <w:rPr>
          <w:rFonts w:ascii="Aptos" w:hAnsi="Aptos"/>
          <w:i/>
          <w:iCs/>
          <w:color w:val="0000FF"/>
          <w:sz w:val="22"/>
          <w:szCs w:val="22"/>
        </w:rPr>
      </w:pPr>
    </w:p>
    <w:p w14:paraId="6EB13BDF" w14:textId="77777777" w:rsidR="007F69CA" w:rsidRPr="007B599D" w:rsidRDefault="007F69CA" w:rsidP="007F69CA">
      <w:pPr>
        <w:spacing w:before="200" w:after="60"/>
        <w:jc w:val="both"/>
        <w:rPr>
          <w:rFonts w:ascii="Aptos" w:hAnsi="Aptos"/>
          <w:i/>
          <w:color w:val="0000FF"/>
          <w:sz w:val="22"/>
          <w:szCs w:val="22"/>
        </w:rPr>
      </w:pPr>
      <w:r w:rsidRPr="00CB5715">
        <w:rPr>
          <w:rFonts w:ascii="Aptos" w:eastAsia="Calibri" w:hAnsi="Aptos"/>
          <w:b/>
          <w:bCs/>
          <w:i/>
          <w:iCs/>
          <w:color w:val="EE0000"/>
          <w:sz w:val="22"/>
          <w:szCs w:val="22"/>
          <w:lang w:eastAsia="en-US"/>
        </w:rPr>
        <w:lastRenderedPageBreak/>
        <w:t xml:space="preserve">! </w:t>
      </w:r>
      <w:r w:rsidRPr="007B599D">
        <w:rPr>
          <w:rFonts w:ascii="Aptos" w:eastAsia="Calibri" w:hAnsi="Aptos"/>
          <w:i/>
          <w:iCs/>
          <w:color w:val="0000FF"/>
          <w:sz w:val="22"/>
          <w:szCs w:val="22"/>
          <w:lang w:eastAsia="en-US"/>
        </w:rPr>
        <w:t xml:space="preserve">Saskaņā ar </w:t>
      </w:r>
      <w:r>
        <w:rPr>
          <w:rFonts w:ascii="Aptos" w:eastAsia="Calibri" w:hAnsi="Aptos"/>
          <w:i/>
          <w:iCs/>
          <w:color w:val="0000FF"/>
          <w:sz w:val="22"/>
          <w:szCs w:val="22"/>
          <w:lang w:eastAsia="en-US"/>
        </w:rPr>
        <w:t xml:space="preserve">SAM </w:t>
      </w:r>
      <w:r w:rsidRPr="007B599D">
        <w:rPr>
          <w:rFonts w:ascii="Aptos" w:eastAsia="Calibri" w:hAnsi="Aptos"/>
          <w:i/>
          <w:iCs/>
          <w:color w:val="0000FF"/>
          <w:sz w:val="22"/>
          <w:szCs w:val="22"/>
          <w:lang w:eastAsia="en-US"/>
        </w:rPr>
        <w:t>MK noteikumu 25.</w:t>
      </w:r>
      <w:r w:rsidRPr="007B599D">
        <w:rPr>
          <w:rFonts w:ascii="Arial" w:eastAsia="Calibri" w:hAnsi="Arial" w:cs="Arial"/>
          <w:i/>
          <w:iCs/>
          <w:color w:val="0000FF"/>
          <w:sz w:val="22"/>
          <w:szCs w:val="22"/>
          <w:lang w:eastAsia="en-US"/>
        </w:rPr>
        <w:t> </w:t>
      </w:r>
      <w:r w:rsidRPr="007B599D">
        <w:rPr>
          <w:rFonts w:ascii="Aptos" w:eastAsia="Calibri" w:hAnsi="Aptos"/>
          <w:i/>
          <w:iCs/>
          <w:color w:val="0000FF"/>
          <w:sz w:val="22"/>
          <w:szCs w:val="22"/>
          <w:lang w:eastAsia="en-US"/>
        </w:rPr>
        <w:t>punkt</w:t>
      </w:r>
      <w:r w:rsidRPr="007B599D">
        <w:rPr>
          <w:rFonts w:ascii="Aptos" w:eastAsia="Calibri" w:hAnsi="Aptos" w:cs="Aptos"/>
          <w:i/>
          <w:iCs/>
          <w:color w:val="0000FF"/>
          <w:sz w:val="22"/>
          <w:szCs w:val="22"/>
          <w:lang w:eastAsia="en-US"/>
        </w:rPr>
        <w:t>ā</w:t>
      </w:r>
      <w:r w:rsidRPr="007B599D">
        <w:rPr>
          <w:rFonts w:ascii="Aptos" w:eastAsia="Calibri" w:hAnsi="Aptos"/>
          <w:i/>
          <w:iCs/>
          <w:color w:val="0000FF"/>
          <w:sz w:val="22"/>
          <w:szCs w:val="22"/>
          <w:lang w:eastAsia="en-US"/>
        </w:rPr>
        <w:t xml:space="preserve"> </w:t>
      </w:r>
      <w:r w:rsidRPr="007B599D">
        <w:rPr>
          <w:rFonts w:ascii="Aptos" w:hAnsi="Aptos"/>
          <w:i/>
          <w:color w:val="0000FF"/>
          <w:sz w:val="22"/>
          <w:szCs w:val="22"/>
        </w:rPr>
        <w:t xml:space="preserve">noteikto, īstenojot </w:t>
      </w:r>
      <w:hyperlink r:id="rId41" w:anchor="p16.7" w:tgtFrame="_blank" w:history="1">
        <w:r w:rsidRPr="002822DE">
          <w:rPr>
            <w:rStyle w:val="Hyperlink"/>
            <w:rFonts w:ascii="Aptos" w:hAnsi="Aptos"/>
            <w:i/>
            <w:sz w:val="22"/>
            <w:szCs w:val="22"/>
            <w:u w:val="none"/>
          </w:rPr>
          <w:t>16.7.</w:t>
        </w:r>
      </w:hyperlink>
      <w:r w:rsidRPr="002822DE">
        <w:rPr>
          <w:rFonts w:ascii="Aptos" w:hAnsi="Aptos"/>
          <w:i/>
          <w:color w:val="0000FF"/>
          <w:sz w:val="22"/>
          <w:szCs w:val="22"/>
        </w:rPr>
        <w:t> </w:t>
      </w:r>
      <w:r w:rsidRPr="007B599D">
        <w:rPr>
          <w:rFonts w:ascii="Aptos" w:hAnsi="Aptos"/>
          <w:i/>
          <w:color w:val="0000FF"/>
          <w:sz w:val="22"/>
          <w:szCs w:val="22"/>
        </w:rPr>
        <w:t xml:space="preserve">apakšpunktā minēto atbalstāmo darbību, finansējuma saņēmējs </w:t>
      </w:r>
      <w:hyperlink r:id="rId42" w:anchor="p18.3.6.4" w:tgtFrame="_blank" w:history="1">
        <w:r w:rsidRPr="002822DE">
          <w:rPr>
            <w:rStyle w:val="Hyperlink"/>
            <w:rFonts w:ascii="Aptos" w:hAnsi="Aptos"/>
            <w:i/>
            <w:sz w:val="22"/>
            <w:szCs w:val="22"/>
            <w:u w:val="none"/>
          </w:rPr>
          <w:t>18.3.6.4.</w:t>
        </w:r>
      </w:hyperlink>
      <w:r w:rsidRPr="002822DE">
        <w:rPr>
          <w:rFonts w:ascii="Aptos" w:hAnsi="Aptos"/>
          <w:i/>
          <w:color w:val="0000FF"/>
          <w:sz w:val="22"/>
          <w:szCs w:val="22"/>
        </w:rPr>
        <w:t> </w:t>
      </w:r>
      <w:r w:rsidRPr="007B599D">
        <w:rPr>
          <w:rFonts w:ascii="Aptos" w:hAnsi="Aptos"/>
          <w:i/>
          <w:color w:val="0000FF"/>
          <w:sz w:val="22"/>
          <w:szCs w:val="22"/>
        </w:rPr>
        <w:t xml:space="preserve">apakšpunktā minētās izmaksas piešķir darba devējam, kurš pēdējo piecu gadu laikā </w:t>
      </w:r>
      <w:r w:rsidRPr="007B599D">
        <w:rPr>
          <w:rFonts w:ascii="Aptos" w:hAnsi="Aptos"/>
          <w:b/>
          <w:bCs/>
          <w:i/>
          <w:color w:val="0000FF"/>
          <w:sz w:val="22"/>
          <w:szCs w:val="22"/>
          <w:u w:val="single"/>
        </w:rPr>
        <w:t>nav saņēmis</w:t>
      </w:r>
      <w:r w:rsidRPr="007B599D">
        <w:rPr>
          <w:rFonts w:ascii="Aptos" w:hAnsi="Aptos"/>
          <w:i/>
          <w:color w:val="0000FF"/>
          <w:sz w:val="22"/>
          <w:szCs w:val="22"/>
        </w:rPr>
        <w:t xml:space="preserve"> dotāciju konkrētā bezdarbnieka ar invaliditāti darba vietas pielāgošanai:</w:t>
      </w:r>
    </w:p>
    <w:p w14:paraId="2052CA8E" w14:textId="77777777" w:rsidR="007F69CA" w:rsidRPr="007B599D" w:rsidRDefault="007F69CA" w:rsidP="007F69CA">
      <w:pPr>
        <w:pStyle w:val="ListParagraph"/>
        <w:numPr>
          <w:ilvl w:val="0"/>
          <w:numId w:val="33"/>
        </w:numPr>
        <w:spacing w:after="60"/>
        <w:ind w:left="765" w:hanging="357"/>
        <w:jc w:val="both"/>
        <w:rPr>
          <w:rFonts w:ascii="Aptos" w:hAnsi="Aptos"/>
          <w:i/>
          <w:color w:val="0000FF"/>
        </w:rPr>
      </w:pPr>
      <w:r w:rsidRPr="007B599D">
        <w:rPr>
          <w:rFonts w:ascii="Aptos" w:hAnsi="Aptos"/>
          <w:i/>
          <w:color w:val="0000FF"/>
        </w:rPr>
        <w:t xml:space="preserve">9.1.1. specifiskā atbalsta mērķa </w:t>
      </w:r>
      <w:r>
        <w:rPr>
          <w:rFonts w:ascii="Aptos" w:hAnsi="Aptos"/>
          <w:i/>
          <w:color w:val="0000FF"/>
        </w:rPr>
        <w:t>“</w:t>
      </w:r>
      <w:r w:rsidRPr="007B599D">
        <w:rPr>
          <w:rFonts w:ascii="Aptos" w:hAnsi="Aptos"/>
          <w:i/>
          <w:color w:val="0000FF"/>
        </w:rPr>
        <w:t>Palielināt nelabvēlīgākā situācijā esošu bezdarbnieku iekļaušanos darba tirgū</w:t>
      </w:r>
      <w:r>
        <w:rPr>
          <w:rFonts w:ascii="Aptos" w:hAnsi="Aptos"/>
          <w:i/>
          <w:color w:val="0000FF"/>
        </w:rPr>
        <w:t>”</w:t>
      </w:r>
      <w:r w:rsidRPr="007B599D">
        <w:rPr>
          <w:rFonts w:ascii="Aptos" w:hAnsi="Aptos"/>
          <w:i/>
          <w:color w:val="0000FF"/>
        </w:rPr>
        <w:t xml:space="preserve"> 9.1.1.1. pasākuma </w:t>
      </w:r>
      <w:r>
        <w:rPr>
          <w:rFonts w:ascii="Aptos" w:hAnsi="Aptos"/>
          <w:i/>
          <w:color w:val="0000FF"/>
        </w:rPr>
        <w:t>“</w:t>
      </w:r>
      <w:r w:rsidRPr="007B599D">
        <w:rPr>
          <w:rFonts w:ascii="Aptos" w:hAnsi="Aptos"/>
          <w:i/>
          <w:color w:val="0000FF"/>
        </w:rPr>
        <w:t>Subsidētās darbavietas nelabvēlīgākā situācijā esošiem bezdarbniekiem</w:t>
      </w:r>
      <w:r>
        <w:rPr>
          <w:rFonts w:ascii="Aptos" w:hAnsi="Aptos"/>
          <w:i/>
          <w:color w:val="0000FF"/>
        </w:rPr>
        <w:t>”</w:t>
      </w:r>
      <w:r w:rsidRPr="007B599D">
        <w:rPr>
          <w:rFonts w:ascii="Aptos" w:hAnsi="Aptos"/>
          <w:i/>
          <w:color w:val="0000FF"/>
        </w:rPr>
        <w:t xml:space="preserve"> ietvaros</w:t>
      </w:r>
      <w:r>
        <w:rPr>
          <w:rFonts w:ascii="Aptos" w:hAnsi="Aptos"/>
          <w:i/>
          <w:color w:val="0000FF"/>
        </w:rPr>
        <w:t>;</w:t>
      </w:r>
    </w:p>
    <w:p w14:paraId="23317CD5" w14:textId="77777777" w:rsidR="007F69CA" w:rsidRPr="007B599D" w:rsidRDefault="007F69CA" w:rsidP="007F69CA">
      <w:pPr>
        <w:pStyle w:val="ListParagraph"/>
        <w:numPr>
          <w:ilvl w:val="0"/>
          <w:numId w:val="33"/>
        </w:numPr>
        <w:spacing w:before="200" w:after="60"/>
        <w:jc w:val="both"/>
        <w:rPr>
          <w:rFonts w:ascii="Aptos" w:hAnsi="Aptos"/>
          <w:i/>
          <w:color w:val="0000FF"/>
        </w:rPr>
      </w:pPr>
      <w:r w:rsidRPr="007B599D">
        <w:rPr>
          <w:rFonts w:ascii="Aptos" w:hAnsi="Aptos"/>
          <w:i/>
          <w:color w:val="0000FF"/>
        </w:rPr>
        <w:t xml:space="preserve">7.1.1. specifiskā atbalsta mērķa </w:t>
      </w:r>
      <w:r>
        <w:rPr>
          <w:rFonts w:ascii="Aptos" w:hAnsi="Aptos"/>
          <w:i/>
          <w:color w:val="0000FF"/>
        </w:rPr>
        <w:t>“</w:t>
      </w:r>
      <w:r w:rsidRPr="007B599D">
        <w:rPr>
          <w:rFonts w:ascii="Aptos" w:hAnsi="Aptos"/>
          <w:i/>
          <w:color w:val="0000FF"/>
        </w:rPr>
        <w:t>Paaugstināt bezdarbnieku kvalifikāciju un prasmes atbilstoši darba tirgus pieprasījumam</w:t>
      </w:r>
      <w:r>
        <w:rPr>
          <w:rFonts w:ascii="Aptos" w:hAnsi="Aptos"/>
          <w:i/>
          <w:color w:val="0000FF"/>
        </w:rPr>
        <w:t>”</w:t>
      </w:r>
      <w:r w:rsidRPr="007B599D">
        <w:rPr>
          <w:rFonts w:ascii="Aptos" w:hAnsi="Aptos"/>
          <w:i/>
          <w:color w:val="0000FF"/>
        </w:rPr>
        <w:t xml:space="preserve"> ietvaros</w:t>
      </w:r>
      <w:r>
        <w:rPr>
          <w:rFonts w:ascii="Aptos" w:hAnsi="Aptos"/>
          <w:i/>
          <w:color w:val="0000FF"/>
        </w:rPr>
        <w:t>;</w:t>
      </w:r>
    </w:p>
    <w:p w14:paraId="3C8EC9A7" w14:textId="77777777" w:rsidR="007F69CA" w:rsidRPr="007B599D" w:rsidRDefault="007F69CA" w:rsidP="007F69CA">
      <w:pPr>
        <w:pStyle w:val="ListParagraph"/>
        <w:numPr>
          <w:ilvl w:val="0"/>
          <w:numId w:val="33"/>
        </w:numPr>
        <w:spacing w:before="200" w:after="60"/>
        <w:jc w:val="both"/>
        <w:rPr>
          <w:rFonts w:ascii="Aptos" w:hAnsi="Aptos"/>
          <w:i/>
          <w:color w:val="0000FF"/>
        </w:rPr>
      </w:pPr>
      <w:r w:rsidRPr="007B599D">
        <w:rPr>
          <w:rFonts w:ascii="Aptos" w:hAnsi="Aptos"/>
          <w:i/>
          <w:color w:val="0000FF"/>
        </w:rPr>
        <w:t xml:space="preserve">14.1.2. specifiskā atbalsta mērķa </w:t>
      </w:r>
      <w:r>
        <w:rPr>
          <w:rFonts w:ascii="Aptos" w:hAnsi="Aptos"/>
          <w:i/>
          <w:color w:val="0000FF"/>
        </w:rPr>
        <w:t>“</w:t>
      </w:r>
      <w:r w:rsidRPr="007B599D">
        <w:rPr>
          <w:rFonts w:ascii="Aptos" w:hAnsi="Aptos"/>
          <w:i/>
          <w:color w:val="0000FF"/>
        </w:rPr>
        <w:t>Atveseļošanas pasākumi labklājības jomā</w:t>
      </w:r>
      <w:r>
        <w:rPr>
          <w:rFonts w:ascii="Aptos" w:hAnsi="Aptos"/>
          <w:i/>
          <w:color w:val="0000FF"/>
        </w:rPr>
        <w:t>”</w:t>
      </w:r>
      <w:r w:rsidRPr="007B599D">
        <w:rPr>
          <w:rFonts w:ascii="Aptos" w:hAnsi="Aptos"/>
          <w:i/>
          <w:color w:val="0000FF"/>
        </w:rPr>
        <w:t xml:space="preserve"> ietvaros</w:t>
      </w:r>
      <w:r>
        <w:rPr>
          <w:rFonts w:ascii="Aptos" w:hAnsi="Aptos"/>
          <w:i/>
          <w:color w:val="0000FF"/>
        </w:rPr>
        <w:t>;</w:t>
      </w:r>
    </w:p>
    <w:p w14:paraId="4CDAD014" w14:textId="77777777" w:rsidR="007F69CA" w:rsidRPr="007B599D" w:rsidRDefault="007F69CA" w:rsidP="007F69CA">
      <w:pPr>
        <w:pStyle w:val="ListParagraph"/>
        <w:numPr>
          <w:ilvl w:val="0"/>
          <w:numId w:val="33"/>
        </w:numPr>
        <w:spacing w:before="200" w:after="60"/>
        <w:jc w:val="both"/>
        <w:rPr>
          <w:rFonts w:ascii="Aptos" w:hAnsi="Aptos"/>
          <w:i/>
          <w:color w:val="0000FF"/>
        </w:rPr>
      </w:pPr>
      <w:r w:rsidRPr="007B599D">
        <w:rPr>
          <w:rFonts w:ascii="Aptos" w:hAnsi="Aptos"/>
          <w:i/>
          <w:color w:val="0000FF"/>
        </w:rPr>
        <w:t xml:space="preserve">Eiropas Savienības kohēzijas politikas programmas 2021.–2027. gadam 4.3.3. specifiskā atbalsta mērķa </w:t>
      </w:r>
      <w:r>
        <w:rPr>
          <w:rFonts w:ascii="Aptos" w:hAnsi="Aptos"/>
          <w:i/>
          <w:color w:val="0000FF"/>
        </w:rPr>
        <w:t>“</w:t>
      </w:r>
      <w:r w:rsidRPr="007B599D">
        <w:rPr>
          <w:rFonts w:ascii="Aptos" w:hAnsi="Aptos"/>
          <w:i/>
          <w:color w:val="0000FF"/>
        </w:rPr>
        <w:t xml:space="preserve">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w:t>
      </w:r>
      <w:proofErr w:type="spellStart"/>
      <w:r w:rsidRPr="007B599D">
        <w:rPr>
          <w:rFonts w:ascii="Aptos" w:hAnsi="Aptos"/>
          <w:i/>
          <w:color w:val="0000FF"/>
        </w:rPr>
        <w:t>pašnodarbinātību</w:t>
      </w:r>
      <w:proofErr w:type="spellEnd"/>
      <w:r w:rsidRPr="007B599D">
        <w:rPr>
          <w:rFonts w:ascii="Aptos" w:hAnsi="Aptos"/>
          <w:i/>
          <w:color w:val="0000FF"/>
        </w:rPr>
        <w:t xml:space="preserve"> un sociālo ekonomiku</w:t>
      </w:r>
      <w:r>
        <w:rPr>
          <w:rFonts w:ascii="Aptos" w:hAnsi="Aptos"/>
          <w:i/>
          <w:color w:val="0000FF"/>
        </w:rPr>
        <w:t>”</w:t>
      </w:r>
      <w:r w:rsidRPr="007B599D">
        <w:rPr>
          <w:rFonts w:ascii="Aptos" w:hAnsi="Aptos"/>
          <w:i/>
          <w:color w:val="0000FF"/>
        </w:rPr>
        <w:t xml:space="preserve"> 4.3.3.2. pasākuma </w:t>
      </w:r>
      <w:r>
        <w:rPr>
          <w:rFonts w:ascii="Aptos" w:hAnsi="Aptos"/>
          <w:i/>
          <w:color w:val="0000FF"/>
        </w:rPr>
        <w:t>“</w:t>
      </w:r>
      <w:r w:rsidRPr="007B599D">
        <w:rPr>
          <w:rFonts w:ascii="Aptos" w:hAnsi="Aptos"/>
          <w:i/>
          <w:color w:val="0000FF"/>
        </w:rPr>
        <w:t>Nelabvēlīgākā situācijā esošu bezdarbnieku un ekonomiski neaktīvo iedzīvotāju iekļaušanās darba tirgū sekmēšana</w:t>
      </w:r>
      <w:r>
        <w:rPr>
          <w:rFonts w:ascii="Aptos" w:hAnsi="Aptos"/>
          <w:i/>
          <w:color w:val="0000FF"/>
        </w:rPr>
        <w:t>”;</w:t>
      </w:r>
    </w:p>
    <w:p w14:paraId="016D62E4" w14:textId="77777777" w:rsidR="007F69CA" w:rsidRPr="007B599D" w:rsidRDefault="007F69CA" w:rsidP="007F69CA">
      <w:pPr>
        <w:pStyle w:val="ListParagraph"/>
        <w:numPr>
          <w:ilvl w:val="0"/>
          <w:numId w:val="33"/>
        </w:numPr>
        <w:spacing w:before="200" w:after="60"/>
        <w:jc w:val="both"/>
        <w:rPr>
          <w:rFonts w:ascii="Aptos" w:hAnsi="Aptos"/>
          <w:i/>
          <w:color w:val="0000FF"/>
        </w:rPr>
      </w:pPr>
      <w:r w:rsidRPr="007B599D">
        <w:rPr>
          <w:rFonts w:ascii="Aptos" w:hAnsi="Aptos"/>
          <w:i/>
          <w:color w:val="0000FF"/>
        </w:rPr>
        <w:t xml:space="preserve">Eiropas Savienības kohēzijas politikas programmas 2021.–2027. gadam 4.3.3. specifiskā atbalsta mērķa </w:t>
      </w:r>
      <w:r>
        <w:rPr>
          <w:rFonts w:ascii="Aptos" w:hAnsi="Aptos"/>
          <w:i/>
          <w:color w:val="0000FF"/>
        </w:rPr>
        <w:t>“</w:t>
      </w:r>
      <w:r w:rsidRPr="007B599D">
        <w:rPr>
          <w:rFonts w:ascii="Aptos" w:hAnsi="Aptos"/>
          <w:i/>
          <w:color w:val="0000FF"/>
        </w:rPr>
        <w:t xml:space="preserve">Uzlabot visu darba meklētāju, jo īpaši jauniešu – it sevišķi, īstenojot Garantiju jauniešiem –, ilgstošo bezdarbnieku un darba tirgū nelabvēlīgā situācijā esošo grupu, un ekonomiski neaktīvo personu piekļuvi nodarbinātībai un aktivizācijas pasākumiem, kā arī veicinot </w:t>
      </w:r>
      <w:proofErr w:type="spellStart"/>
      <w:r w:rsidRPr="007B599D">
        <w:rPr>
          <w:rFonts w:ascii="Aptos" w:hAnsi="Aptos"/>
          <w:i/>
          <w:color w:val="0000FF"/>
        </w:rPr>
        <w:t>pašnodarbinātību</w:t>
      </w:r>
      <w:proofErr w:type="spellEnd"/>
      <w:r w:rsidRPr="007B599D">
        <w:rPr>
          <w:rFonts w:ascii="Aptos" w:hAnsi="Aptos"/>
          <w:i/>
          <w:color w:val="0000FF"/>
        </w:rPr>
        <w:t xml:space="preserve"> un sociālo ekonomiku</w:t>
      </w:r>
      <w:r>
        <w:rPr>
          <w:rFonts w:ascii="Aptos" w:hAnsi="Aptos"/>
          <w:i/>
          <w:color w:val="0000FF"/>
        </w:rPr>
        <w:t>”</w:t>
      </w:r>
      <w:r w:rsidRPr="007B599D">
        <w:rPr>
          <w:rFonts w:ascii="Aptos" w:hAnsi="Aptos"/>
          <w:i/>
          <w:color w:val="0000FF"/>
        </w:rPr>
        <w:t xml:space="preserve">   4.3.3.5. pasākuma </w:t>
      </w:r>
      <w:r>
        <w:rPr>
          <w:rFonts w:ascii="Aptos" w:hAnsi="Aptos"/>
          <w:i/>
          <w:color w:val="0000FF"/>
        </w:rPr>
        <w:t>“</w:t>
      </w:r>
      <w:r w:rsidRPr="007B599D">
        <w:rPr>
          <w:rFonts w:ascii="Aptos" w:hAnsi="Aptos"/>
          <w:i/>
          <w:color w:val="0000FF"/>
        </w:rPr>
        <w:t>Ilgāka un labāka darba mūža veicināšana</w:t>
      </w:r>
      <w:r>
        <w:rPr>
          <w:rFonts w:ascii="Aptos" w:hAnsi="Aptos"/>
          <w:i/>
          <w:color w:val="0000FF"/>
        </w:rPr>
        <w:t>”</w:t>
      </w:r>
      <w:r w:rsidRPr="007B599D">
        <w:rPr>
          <w:rFonts w:ascii="Aptos" w:hAnsi="Aptos"/>
          <w:i/>
          <w:color w:val="0000FF"/>
        </w:rPr>
        <w:t xml:space="preserve"> </w:t>
      </w:r>
      <w:r>
        <w:rPr>
          <w:rFonts w:ascii="Aptos" w:hAnsi="Aptos"/>
          <w:i/>
          <w:color w:val="0000FF"/>
        </w:rPr>
        <w:t>;</w:t>
      </w:r>
    </w:p>
    <w:p w14:paraId="5C776D37" w14:textId="77777777" w:rsidR="007F69CA" w:rsidRDefault="007F69CA" w:rsidP="007F69CA">
      <w:pPr>
        <w:pStyle w:val="ListParagraph"/>
        <w:numPr>
          <w:ilvl w:val="0"/>
          <w:numId w:val="33"/>
        </w:numPr>
        <w:spacing w:before="200" w:after="200"/>
        <w:ind w:left="765" w:hanging="357"/>
        <w:jc w:val="both"/>
        <w:rPr>
          <w:rFonts w:ascii="Aptos" w:hAnsi="Aptos"/>
          <w:i/>
          <w:color w:val="0000FF"/>
        </w:rPr>
      </w:pPr>
      <w:r w:rsidRPr="007B599D">
        <w:rPr>
          <w:rFonts w:ascii="Aptos" w:hAnsi="Aptos"/>
          <w:i/>
          <w:color w:val="0000FF"/>
        </w:rPr>
        <w:t>Eiropas Savienības Atveseļošanas un noturības mehānisma plāna 3.1. reformu un investīciju virziena “Reģionālā politika</w:t>
      </w:r>
      <w:r>
        <w:rPr>
          <w:rFonts w:ascii="Aptos" w:hAnsi="Aptos"/>
          <w:i/>
          <w:color w:val="0000FF"/>
        </w:rPr>
        <w:t>”</w:t>
      </w:r>
      <w:r w:rsidRPr="007B599D">
        <w:rPr>
          <w:rFonts w:ascii="Aptos" w:hAnsi="Aptos"/>
          <w:i/>
          <w:color w:val="0000FF"/>
        </w:rPr>
        <w:t xml:space="preserve"> 3.1.2. reformas </w:t>
      </w:r>
      <w:r>
        <w:rPr>
          <w:rFonts w:ascii="Aptos" w:hAnsi="Aptos"/>
          <w:i/>
          <w:color w:val="0000FF"/>
        </w:rPr>
        <w:t>“</w:t>
      </w:r>
      <w:r w:rsidRPr="007B599D">
        <w:rPr>
          <w:rFonts w:ascii="Aptos" w:hAnsi="Aptos"/>
          <w:i/>
          <w:color w:val="0000FF"/>
        </w:rPr>
        <w:t>Sociālo un nodarbinātības pakalpojumu pieejamība minimālo ienākumu reformas atbalstam” 3.1.2.5.i. investīcijas ietvaros.</w:t>
      </w:r>
    </w:p>
    <w:p w14:paraId="24B0E6DD" w14:textId="71A2183F" w:rsidR="00023408" w:rsidRPr="00023408" w:rsidRDefault="00023408" w:rsidP="002628F2">
      <w:pPr>
        <w:spacing w:before="60" w:after="120"/>
        <w:jc w:val="both"/>
        <w:rPr>
          <w:rFonts w:ascii="Aptos" w:hAnsi="Aptos"/>
          <w:b/>
          <w:bCs/>
          <w:i/>
          <w:color w:val="0000FF"/>
          <w:sz w:val="22"/>
          <w:szCs w:val="22"/>
        </w:rPr>
      </w:pPr>
      <w:r w:rsidRPr="00023408">
        <w:rPr>
          <w:rFonts w:ascii="Aptos" w:hAnsi="Aptos"/>
          <w:b/>
          <w:bCs/>
          <w:i/>
          <w:color w:val="0000FF"/>
          <w:sz w:val="22"/>
          <w:szCs w:val="22"/>
        </w:rPr>
        <w:t xml:space="preserve">! Atlasē tiek atbalstīts projekts, kurā plānotas vismaz </w:t>
      </w:r>
      <w:r w:rsidR="00B014AF">
        <w:rPr>
          <w:rFonts w:ascii="Aptos" w:hAnsi="Aptos"/>
          <w:b/>
          <w:bCs/>
          <w:i/>
          <w:color w:val="0000FF"/>
          <w:sz w:val="22"/>
          <w:szCs w:val="22"/>
        </w:rPr>
        <w:t>divas</w:t>
      </w:r>
      <w:r w:rsidRPr="00023408">
        <w:rPr>
          <w:rFonts w:ascii="Aptos" w:hAnsi="Aptos"/>
          <w:b/>
          <w:bCs/>
          <w:i/>
          <w:color w:val="0000FF"/>
          <w:sz w:val="22"/>
          <w:szCs w:val="22"/>
        </w:rPr>
        <w:t xml:space="preserve"> vispārīgās, vismaz </w:t>
      </w:r>
      <w:r w:rsidR="00B014AF">
        <w:rPr>
          <w:rFonts w:ascii="Aptos" w:hAnsi="Aptos"/>
          <w:b/>
          <w:bCs/>
          <w:i/>
          <w:color w:val="0000FF"/>
          <w:sz w:val="22"/>
          <w:szCs w:val="22"/>
        </w:rPr>
        <w:t>viena</w:t>
      </w:r>
      <w:r w:rsidRPr="00023408">
        <w:rPr>
          <w:rFonts w:ascii="Aptos" w:hAnsi="Aptos"/>
          <w:b/>
          <w:bCs/>
          <w:i/>
          <w:color w:val="0000FF"/>
          <w:sz w:val="22"/>
          <w:szCs w:val="22"/>
        </w:rPr>
        <w:t xml:space="preserve"> specifiskā horizont</w:t>
      </w:r>
      <w:r w:rsidR="00B014AF">
        <w:rPr>
          <w:rFonts w:ascii="Aptos" w:hAnsi="Aptos"/>
          <w:b/>
          <w:bCs/>
          <w:i/>
          <w:color w:val="0000FF"/>
          <w:sz w:val="22"/>
          <w:szCs w:val="22"/>
        </w:rPr>
        <w:t>ālā</w:t>
      </w:r>
      <w:r w:rsidRPr="00023408">
        <w:rPr>
          <w:rFonts w:ascii="Aptos" w:hAnsi="Aptos"/>
          <w:b/>
          <w:bCs/>
          <w:i/>
          <w:color w:val="0000FF"/>
          <w:sz w:val="22"/>
          <w:szCs w:val="22"/>
        </w:rPr>
        <w:t xml:space="preserve"> principa “Vienlīdzība, iekļaušana, </w:t>
      </w:r>
      <w:proofErr w:type="spellStart"/>
      <w:r w:rsidRPr="00023408">
        <w:rPr>
          <w:rFonts w:ascii="Aptos" w:hAnsi="Aptos"/>
          <w:b/>
          <w:bCs/>
          <w:i/>
          <w:color w:val="0000FF"/>
          <w:sz w:val="22"/>
          <w:szCs w:val="22"/>
        </w:rPr>
        <w:t>nediskriminācij</w:t>
      </w:r>
      <w:r w:rsidR="00767791">
        <w:rPr>
          <w:rFonts w:ascii="Aptos" w:hAnsi="Aptos"/>
          <w:b/>
          <w:bCs/>
          <w:i/>
          <w:color w:val="0000FF"/>
          <w:sz w:val="22"/>
          <w:szCs w:val="22"/>
        </w:rPr>
        <w:t>a</w:t>
      </w:r>
      <w:proofErr w:type="spellEnd"/>
      <w:r w:rsidRPr="00023408">
        <w:rPr>
          <w:rFonts w:ascii="Aptos" w:hAnsi="Aptos"/>
          <w:b/>
          <w:bCs/>
          <w:i/>
          <w:color w:val="0000FF"/>
          <w:sz w:val="22"/>
          <w:szCs w:val="22"/>
        </w:rPr>
        <w:t xml:space="preserve"> un </w:t>
      </w:r>
      <w:proofErr w:type="spellStart"/>
      <w:r w:rsidRPr="00023408">
        <w:rPr>
          <w:rFonts w:ascii="Aptos" w:hAnsi="Aptos"/>
          <w:b/>
          <w:bCs/>
          <w:i/>
          <w:color w:val="0000FF"/>
          <w:sz w:val="22"/>
          <w:szCs w:val="22"/>
        </w:rPr>
        <w:t>pamattiesību</w:t>
      </w:r>
      <w:proofErr w:type="spellEnd"/>
      <w:r w:rsidRPr="00023408">
        <w:rPr>
          <w:rFonts w:ascii="Aptos" w:hAnsi="Aptos"/>
          <w:b/>
          <w:bCs/>
          <w:i/>
          <w:color w:val="0000FF"/>
          <w:sz w:val="22"/>
          <w:szCs w:val="22"/>
        </w:rPr>
        <w:t xml:space="preserve"> ievērošana” darbības un tiek noteikts vismaz viens horizontālā principa “Vienlīdzība, iekļaušan</w:t>
      </w:r>
      <w:r w:rsidR="00767791">
        <w:rPr>
          <w:rFonts w:ascii="Aptos" w:hAnsi="Aptos"/>
          <w:b/>
          <w:bCs/>
          <w:i/>
          <w:color w:val="0000FF"/>
          <w:sz w:val="22"/>
          <w:szCs w:val="22"/>
        </w:rPr>
        <w:t>a</w:t>
      </w:r>
      <w:r w:rsidRPr="00023408">
        <w:rPr>
          <w:rFonts w:ascii="Aptos" w:hAnsi="Aptos"/>
          <w:b/>
          <w:bCs/>
          <w:i/>
          <w:color w:val="0000FF"/>
          <w:sz w:val="22"/>
          <w:szCs w:val="22"/>
        </w:rPr>
        <w:t xml:space="preserve">, </w:t>
      </w:r>
      <w:proofErr w:type="spellStart"/>
      <w:r w:rsidRPr="00023408">
        <w:rPr>
          <w:rFonts w:ascii="Aptos" w:hAnsi="Aptos"/>
          <w:b/>
          <w:bCs/>
          <w:i/>
          <w:color w:val="0000FF"/>
          <w:sz w:val="22"/>
          <w:szCs w:val="22"/>
        </w:rPr>
        <w:t>nediskriminācija</w:t>
      </w:r>
      <w:proofErr w:type="spellEnd"/>
      <w:r w:rsidRPr="00023408">
        <w:rPr>
          <w:rFonts w:ascii="Aptos" w:hAnsi="Aptos"/>
          <w:b/>
          <w:bCs/>
          <w:i/>
          <w:color w:val="0000FF"/>
          <w:sz w:val="22"/>
          <w:szCs w:val="22"/>
        </w:rPr>
        <w:t xml:space="preserve"> un </w:t>
      </w:r>
      <w:proofErr w:type="spellStart"/>
      <w:r w:rsidRPr="00023408">
        <w:rPr>
          <w:rFonts w:ascii="Aptos" w:hAnsi="Aptos"/>
          <w:b/>
          <w:bCs/>
          <w:i/>
          <w:color w:val="0000FF"/>
          <w:sz w:val="22"/>
          <w:szCs w:val="22"/>
        </w:rPr>
        <w:t>pamattiesību</w:t>
      </w:r>
      <w:proofErr w:type="spellEnd"/>
      <w:r w:rsidRPr="00023408">
        <w:rPr>
          <w:rFonts w:ascii="Aptos" w:hAnsi="Aptos"/>
          <w:b/>
          <w:bCs/>
          <w:i/>
          <w:color w:val="0000FF"/>
          <w:sz w:val="22"/>
          <w:szCs w:val="22"/>
        </w:rPr>
        <w:t xml:space="preserve"> ievērošana” rādītājs. </w:t>
      </w:r>
    </w:p>
    <w:p w14:paraId="667F1A24" w14:textId="7C702262" w:rsidR="003F05F0" w:rsidRPr="007B599D" w:rsidRDefault="003F05F0" w:rsidP="002822DE">
      <w:pPr>
        <w:ind w:left="567" w:hanging="283"/>
        <w:jc w:val="both"/>
        <w:rPr>
          <w:rFonts w:ascii="Aptos" w:eastAsia="Calibri" w:hAnsi="Aptos"/>
          <w:b/>
          <w:bCs/>
          <w:i/>
          <w:color w:val="0000FF"/>
          <w:sz w:val="22"/>
          <w:szCs w:val="22"/>
          <w:lang w:eastAsia="en-US"/>
        </w:rPr>
      </w:pPr>
      <w:r w:rsidRPr="007B599D">
        <w:rPr>
          <w:rFonts w:ascii="Aptos" w:eastAsia="Calibri" w:hAnsi="Aptos"/>
          <w:b/>
          <w:bCs/>
          <w:i/>
          <w:color w:val="0000FF"/>
          <w:sz w:val="22"/>
          <w:szCs w:val="22"/>
          <w:lang w:eastAsia="en-US"/>
        </w:rPr>
        <w:t>Vispārīgo darbību piemēri:</w:t>
      </w:r>
    </w:p>
    <w:p w14:paraId="58EFDA23" w14:textId="77777777" w:rsidR="00991102" w:rsidRPr="007B599D" w:rsidRDefault="00991102" w:rsidP="002822DE">
      <w:pPr>
        <w:ind w:left="567" w:hanging="283"/>
        <w:jc w:val="both"/>
        <w:rPr>
          <w:rFonts w:ascii="Aptos" w:eastAsia="Calibri" w:hAnsi="Aptos"/>
          <w:b/>
          <w:bCs/>
          <w:i/>
          <w:color w:val="0000FF"/>
          <w:sz w:val="22"/>
          <w:szCs w:val="22"/>
          <w:lang w:eastAsia="en-US"/>
        </w:rPr>
      </w:pPr>
      <w:r w:rsidRPr="007B599D">
        <w:rPr>
          <w:rFonts w:ascii="Aptos" w:eastAsia="Calibri" w:hAnsi="Aptos"/>
          <w:b/>
          <w:bCs/>
          <w:i/>
          <w:color w:val="0000FF"/>
          <w:sz w:val="22"/>
          <w:szCs w:val="22"/>
          <w:lang w:eastAsia="en-US"/>
        </w:rPr>
        <w:t xml:space="preserve">Projekta vadības un īstenošanas personāla jomā: </w:t>
      </w:r>
    </w:p>
    <w:p w14:paraId="04905340" w14:textId="77777777" w:rsidR="00991102" w:rsidRPr="007B599D" w:rsidRDefault="00991102" w:rsidP="002822DE">
      <w:pPr>
        <w:ind w:left="567" w:hanging="283"/>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w:t>
      </w:r>
      <w:r w:rsidRPr="007B599D">
        <w:rPr>
          <w:rFonts w:ascii="Aptos" w:eastAsia="Calibri" w:hAnsi="Aptos"/>
          <w:i/>
          <w:color w:val="0000FF"/>
          <w:sz w:val="22"/>
          <w:szCs w:val="22"/>
          <w:lang w:eastAsia="en-US"/>
        </w:rPr>
        <w:tab/>
        <w:t xml:space="preserve">projekta vadībā un īstenošanā tiks virzīti pasākumi, kas sekmē darba un ģimenes dzīves līdzsvaru, paredzot elastīga un nepilna laika darba iespēju nodrošināšanu vecākiem ar bērniem un personām, kuras aprūpē tuviniekus; </w:t>
      </w:r>
    </w:p>
    <w:p w14:paraId="2FD67AA5" w14:textId="77777777" w:rsidR="00991102" w:rsidRPr="007B599D" w:rsidRDefault="00991102" w:rsidP="002822DE">
      <w:pPr>
        <w:ind w:left="567" w:hanging="283"/>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w:t>
      </w:r>
      <w:r w:rsidRPr="007B599D">
        <w:rPr>
          <w:rFonts w:ascii="Aptos" w:eastAsia="Calibri" w:hAnsi="Aptos"/>
          <w:i/>
          <w:color w:val="0000FF"/>
          <w:sz w:val="22"/>
          <w:szCs w:val="22"/>
          <w:lang w:eastAsia="en-US"/>
        </w:rPr>
        <w:tab/>
        <w:t xml:space="preserve">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75AB62E6" w14:textId="783A5351" w:rsidR="00991102" w:rsidRPr="007B599D" w:rsidRDefault="00991102" w:rsidP="002822DE">
      <w:pPr>
        <w:ind w:left="567" w:hanging="283"/>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w:t>
      </w:r>
      <w:r w:rsidRPr="007B599D">
        <w:rPr>
          <w:rFonts w:ascii="Aptos" w:eastAsia="Calibri" w:hAnsi="Aptos"/>
          <w:i/>
          <w:color w:val="0000FF"/>
          <w:sz w:val="22"/>
          <w:szCs w:val="22"/>
          <w:lang w:eastAsia="en-US"/>
        </w:rPr>
        <w:tab/>
        <w:t>sievietēm un vīriešiem tiks nodrošināta vienlīdzīga darba samaksa un vienlīdzīgas karjeras izaugsmes iespējas, tostarp nodrošinot dalību apmācībās, semināros, komandējumos.</w:t>
      </w:r>
    </w:p>
    <w:p w14:paraId="4AFE0C5D" w14:textId="77777777" w:rsidR="00991102" w:rsidRPr="007B599D" w:rsidRDefault="00991102" w:rsidP="002822DE">
      <w:pPr>
        <w:ind w:left="567" w:hanging="283"/>
        <w:jc w:val="both"/>
        <w:rPr>
          <w:rFonts w:ascii="Aptos" w:eastAsia="Calibri" w:hAnsi="Aptos"/>
          <w:b/>
          <w:bCs/>
          <w:i/>
          <w:color w:val="0000FF"/>
          <w:sz w:val="22"/>
          <w:szCs w:val="22"/>
          <w:lang w:eastAsia="en-US"/>
        </w:rPr>
      </w:pPr>
      <w:r w:rsidRPr="007B599D">
        <w:rPr>
          <w:rFonts w:ascii="Aptos" w:eastAsia="Calibri" w:hAnsi="Aptos"/>
          <w:b/>
          <w:bCs/>
          <w:i/>
          <w:color w:val="0000FF"/>
          <w:sz w:val="22"/>
          <w:szCs w:val="22"/>
          <w:lang w:eastAsia="en-US"/>
        </w:rPr>
        <w:t xml:space="preserve">Komunikācijas un vizuālās identitātes pasākumu jomā:  </w:t>
      </w:r>
    </w:p>
    <w:p w14:paraId="0F2D1A8A" w14:textId="19E28C59" w:rsidR="00991102" w:rsidRPr="007B599D" w:rsidRDefault="00991102" w:rsidP="002822DE">
      <w:pPr>
        <w:ind w:left="567" w:hanging="283"/>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w:t>
      </w:r>
      <w:r w:rsidRPr="007B599D">
        <w:rPr>
          <w:rFonts w:ascii="Aptos" w:eastAsia="Calibri" w:hAnsi="Aptos"/>
          <w:i/>
          <w:color w:val="0000FF"/>
          <w:sz w:val="22"/>
          <w:szCs w:val="22"/>
          <w:lang w:eastAsia="en-US"/>
        </w:rPr>
        <w:tab/>
        <w:t>īstenojot projekta komunikācijas un vizuālās identitātes aktivitātes, to saturs tiks rūpīgi izvērtēts un tiks izvēlēta valoda un vizuālie tēli, kas mazina diskrimināciju un stereotipu veidošanos vai uzturēšanu par kādu no dzimumiem, personām ar invaliditāti, reliģisko pārliecību, vecumu, rasi un etnisko izcelsmi vai seksuālo orientāciju (skat. metodisko materiālu “Ieteikumi diskrimināciju un stereotipus mazinošai komunikācijai ar sabiedrību”, (</w:t>
      </w:r>
      <w:hyperlink r:id="rId43" w:history="1">
        <w:r w:rsidRPr="00CB0DB9">
          <w:rPr>
            <w:rStyle w:val="Hyperlink"/>
            <w:rFonts w:ascii="Aptos" w:eastAsia="Calibri" w:hAnsi="Aptos"/>
            <w:i/>
            <w:sz w:val="22"/>
            <w:szCs w:val="22"/>
            <w:lang w:eastAsia="en-US"/>
          </w:rPr>
          <w:t>https://www.lm.gov.lv/lv/media/18838/download</w:t>
        </w:r>
      </w:hyperlink>
      <w:r w:rsidRPr="007B599D">
        <w:rPr>
          <w:rFonts w:ascii="Aptos" w:eastAsia="Calibri" w:hAnsi="Aptos"/>
          <w:i/>
          <w:color w:val="0000FF"/>
          <w:sz w:val="22"/>
          <w:szCs w:val="22"/>
          <w:lang w:eastAsia="en-US"/>
        </w:rPr>
        <w:t>);</w:t>
      </w:r>
    </w:p>
    <w:p w14:paraId="09E7AAAD" w14:textId="50A04203" w:rsidR="00991102" w:rsidRPr="007B599D" w:rsidRDefault="00991102" w:rsidP="002822DE">
      <w:pPr>
        <w:ind w:left="567" w:hanging="283"/>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w:t>
      </w:r>
      <w:r w:rsidRPr="007B599D">
        <w:rPr>
          <w:rFonts w:ascii="Aptos" w:eastAsia="Calibri" w:hAnsi="Aptos"/>
          <w:i/>
          <w:color w:val="0000FF"/>
          <w:sz w:val="22"/>
          <w:szCs w:val="22"/>
          <w:lang w:eastAsia="en-US"/>
        </w:rPr>
        <w:tab/>
        <w:t xml:space="preserve">tiks nodrošināts, ka informācija tīmeklī ir piekļūstama cilvēkiem ar funkcionāliem traucējumiem, izmantojot vairākus sensoros (redze, dzirde, tauste) kanālus (skat. </w:t>
      </w:r>
      <w:r w:rsidR="00DF52DC">
        <w:rPr>
          <w:rFonts w:ascii="Aptos" w:eastAsia="Calibri" w:hAnsi="Aptos"/>
          <w:i/>
          <w:color w:val="0000FF"/>
          <w:sz w:val="22"/>
          <w:szCs w:val="22"/>
          <w:lang w:eastAsia="en-US"/>
        </w:rPr>
        <w:t xml:space="preserve">Viedās administrācijas un </w:t>
      </w:r>
      <w:r w:rsidR="00DF52DC">
        <w:rPr>
          <w:rFonts w:ascii="Aptos" w:eastAsia="Calibri" w:hAnsi="Aptos"/>
          <w:i/>
          <w:color w:val="0000FF"/>
          <w:sz w:val="22"/>
          <w:szCs w:val="22"/>
          <w:lang w:eastAsia="en-US"/>
        </w:rPr>
        <w:lastRenderedPageBreak/>
        <w:t xml:space="preserve">reģionālās attīstības ministrijas (turpmāk </w:t>
      </w:r>
      <w:r w:rsidR="00B014AF" w:rsidRPr="007B599D">
        <w:rPr>
          <w:rFonts w:ascii="Aptos" w:hAnsi="Aptos"/>
          <w:i/>
          <w:color w:val="0000FF"/>
        </w:rPr>
        <w:t>–</w:t>
      </w:r>
      <w:r w:rsidR="00DF52DC">
        <w:rPr>
          <w:rFonts w:ascii="Aptos" w:eastAsia="Calibri" w:hAnsi="Aptos"/>
          <w:i/>
          <w:color w:val="0000FF"/>
          <w:sz w:val="22"/>
          <w:szCs w:val="22"/>
          <w:lang w:eastAsia="en-US"/>
        </w:rPr>
        <w:t xml:space="preserve"> VARAM) </w:t>
      </w:r>
      <w:r w:rsidRPr="007B599D">
        <w:rPr>
          <w:rFonts w:ascii="Aptos" w:eastAsia="Calibri" w:hAnsi="Aptos"/>
          <w:i/>
          <w:color w:val="0000FF"/>
          <w:sz w:val="22"/>
          <w:szCs w:val="22"/>
          <w:lang w:eastAsia="en-US"/>
        </w:rPr>
        <w:t xml:space="preserve">vadlīnijas </w:t>
      </w:r>
      <w:r w:rsidR="00DF52DC">
        <w:rPr>
          <w:rFonts w:ascii="Aptos" w:eastAsia="Calibri" w:hAnsi="Aptos"/>
          <w:i/>
          <w:color w:val="0000FF"/>
          <w:sz w:val="22"/>
          <w:szCs w:val="22"/>
          <w:lang w:eastAsia="en-US"/>
        </w:rPr>
        <w:t xml:space="preserve"> šeit: </w:t>
      </w:r>
      <w:hyperlink r:id="rId44" w:history="1">
        <w:r w:rsidR="00A6021C" w:rsidRPr="00DF52DC">
          <w:rPr>
            <w:rStyle w:val="Hyperlink"/>
            <w:rFonts w:ascii="Aptos" w:eastAsia="Calibri" w:hAnsi="Aptos"/>
            <w:i/>
            <w:iCs/>
            <w:sz w:val="22"/>
            <w:szCs w:val="22"/>
            <w:lang w:eastAsia="en-US"/>
          </w:rPr>
          <w:t>https://www.varam.gov.lv/lv/timeklvietnu-pieklustamibas-vadlinijas</w:t>
        </w:r>
      </w:hyperlink>
    </w:p>
    <w:p w14:paraId="023599B8" w14:textId="77777777" w:rsidR="00991102" w:rsidRPr="007B599D" w:rsidRDefault="00991102" w:rsidP="002822DE">
      <w:pPr>
        <w:ind w:left="567" w:hanging="283"/>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w:t>
      </w:r>
      <w:r w:rsidRPr="007B599D">
        <w:rPr>
          <w:rFonts w:ascii="Aptos" w:eastAsia="Calibri" w:hAnsi="Aptos"/>
          <w:i/>
          <w:color w:val="0000FF"/>
          <w:sz w:val="22"/>
          <w:szCs w:val="22"/>
          <w:lang w:eastAsia="en-US"/>
        </w:rPr>
        <w:tab/>
        <w:t xml:space="preserve">cieņas aizskaršanas un naida runas, naida kurināšanas digitālajā vidē mazināšanai, veicot ierakstus sociālajos tīklos, gatavojot preses </w:t>
      </w:r>
      <w:proofErr w:type="spellStart"/>
      <w:r w:rsidRPr="007B599D">
        <w:rPr>
          <w:rFonts w:ascii="Aptos" w:eastAsia="Calibri" w:hAnsi="Aptos"/>
          <w:i/>
          <w:color w:val="0000FF"/>
          <w:sz w:val="22"/>
          <w:szCs w:val="22"/>
          <w:lang w:eastAsia="en-US"/>
        </w:rPr>
        <w:t>relīzes</w:t>
      </w:r>
      <w:proofErr w:type="spellEnd"/>
      <w:r w:rsidRPr="007B599D">
        <w:rPr>
          <w:rFonts w:ascii="Aptos" w:eastAsia="Calibri" w:hAnsi="Aptos"/>
          <w:i/>
          <w:color w:val="0000FF"/>
          <w:sz w:val="22"/>
          <w:szCs w:val="22"/>
          <w:lang w:eastAsia="en-US"/>
        </w:rPr>
        <w:t xml:space="preserve">, izstrādājot </w:t>
      </w:r>
      <w:proofErr w:type="spellStart"/>
      <w:r w:rsidRPr="007B599D">
        <w:rPr>
          <w:rFonts w:ascii="Aptos" w:eastAsia="Calibri" w:hAnsi="Aptos"/>
          <w:i/>
          <w:color w:val="0000FF"/>
          <w:sz w:val="22"/>
          <w:szCs w:val="22"/>
          <w:lang w:eastAsia="en-US"/>
        </w:rPr>
        <w:t>infografikas</w:t>
      </w:r>
      <w:proofErr w:type="spellEnd"/>
      <w:r w:rsidRPr="007B599D">
        <w:rPr>
          <w:rFonts w:ascii="Aptos" w:eastAsia="Calibri" w:hAnsi="Aptos"/>
          <w:i/>
          <w:color w:val="0000FF"/>
          <w:sz w:val="22"/>
          <w:szCs w:val="22"/>
          <w:lang w:eastAsia="en-US"/>
        </w:rPr>
        <w:t xml:space="preserve"> un citus vizuālos materiālus, īstenojot informatīvas kampaņas vai jebkādas citas komunikācijas aktivitātes, pēc iespējas tiks veicināta izpratne par robežu starp vārda brīvības izpausmes formām un reālu naida kurināšanu, kas ir sodāma rīcība. Tiks nodrošināts, lai attiecīgajā digitālajā kanālā, kurā ikviens var ierakstīt komentārus, nekavējoties tiktu dzēsti naidīgi, cilvēka cieņu aizskaroši, pazemojoši vai izsmejoši komentāri u.c.;</w:t>
      </w:r>
    </w:p>
    <w:p w14:paraId="696A9BFA" w14:textId="34F06DDC" w:rsidR="00991102" w:rsidRPr="007B599D" w:rsidRDefault="00991102" w:rsidP="002822DE">
      <w:pPr>
        <w:ind w:left="567" w:hanging="283"/>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w:t>
      </w:r>
      <w:r w:rsidRPr="007B599D">
        <w:rPr>
          <w:rFonts w:ascii="Aptos" w:eastAsia="Calibri" w:hAnsi="Aptos"/>
          <w:i/>
          <w:color w:val="0000FF"/>
          <w:sz w:val="22"/>
          <w:szCs w:val="22"/>
          <w:lang w:eastAsia="en-US"/>
        </w:rPr>
        <w:tab/>
        <w:t xml:space="preserve">projekta </w:t>
      </w:r>
      <w:r w:rsidR="00DF52DC">
        <w:rPr>
          <w:rFonts w:ascii="Aptos" w:eastAsia="Calibri" w:hAnsi="Aptos"/>
          <w:i/>
          <w:color w:val="0000FF"/>
          <w:sz w:val="22"/>
          <w:szCs w:val="22"/>
          <w:lang w:eastAsia="en-US"/>
        </w:rPr>
        <w:t>iesniedzēja</w:t>
      </w:r>
      <w:r w:rsidRPr="007B599D">
        <w:rPr>
          <w:rFonts w:ascii="Aptos" w:eastAsia="Calibri" w:hAnsi="Aptos"/>
          <w:i/>
          <w:color w:val="0000FF"/>
          <w:sz w:val="22"/>
          <w:szCs w:val="22"/>
          <w:lang w:eastAsia="en-US"/>
        </w:rPr>
        <w:t xml:space="preserve"> tiks izveidota sadaļa “Viegli lasīt”, kurā tiks iekļauta īsa aprakstoša informācija par projektu un citu lasītājiem nepieciešamu informāciju vieglajā valodā, lai plašākai sabiedrībai nodrošinātu iespēju uzzināt par ES fondu ieguldījumiem (skat. Labklājības ministrijas (turpmāk – LM) metodisko materiālu “Ceļvedis iekļaujošas vides veidošanai valsts un pašvaldību iestādēs (2020) </w:t>
      </w:r>
      <w:hyperlink r:id="rId45" w:history="1">
        <w:r w:rsidRPr="00CB0DB9">
          <w:rPr>
            <w:rStyle w:val="Hyperlink"/>
            <w:rFonts w:ascii="Aptos" w:eastAsia="Calibri" w:hAnsi="Aptos"/>
            <w:i/>
            <w:sz w:val="22"/>
            <w:szCs w:val="22"/>
            <w:lang w:eastAsia="en-US"/>
          </w:rPr>
          <w:t>https://www.lm.gov.lv/lv/celvedis-ieklaujosas-vides-veidosanai-valsts-un-pasvaldibu-iestades-2020</w:t>
        </w:r>
      </w:hyperlink>
      <w:r w:rsidRPr="007B599D">
        <w:rPr>
          <w:rFonts w:ascii="Aptos" w:eastAsia="Calibri" w:hAnsi="Aptos"/>
          <w:i/>
          <w:color w:val="0000FF"/>
          <w:sz w:val="22"/>
          <w:szCs w:val="22"/>
          <w:lang w:eastAsia="en-US"/>
        </w:rPr>
        <w:t xml:space="preserve"> ).</w:t>
      </w:r>
    </w:p>
    <w:p w14:paraId="39EEB504" w14:textId="77777777" w:rsidR="00991102" w:rsidRPr="007B599D" w:rsidRDefault="00991102" w:rsidP="002822DE">
      <w:pPr>
        <w:ind w:left="567" w:hanging="283"/>
        <w:jc w:val="both"/>
        <w:rPr>
          <w:rFonts w:ascii="Aptos" w:eastAsia="Calibri" w:hAnsi="Aptos"/>
          <w:b/>
          <w:bCs/>
          <w:i/>
          <w:color w:val="0000FF"/>
          <w:sz w:val="22"/>
          <w:szCs w:val="22"/>
          <w:lang w:eastAsia="en-US"/>
        </w:rPr>
      </w:pPr>
      <w:r w:rsidRPr="007B599D">
        <w:rPr>
          <w:rFonts w:ascii="Aptos" w:eastAsia="Calibri" w:hAnsi="Aptos"/>
          <w:b/>
          <w:bCs/>
          <w:i/>
          <w:color w:val="0000FF"/>
          <w:sz w:val="22"/>
          <w:szCs w:val="22"/>
          <w:lang w:eastAsia="en-US"/>
        </w:rPr>
        <w:t xml:space="preserve">Publisko iepirkumu jomā: </w:t>
      </w:r>
    </w:p>
    <w:p w14:paraId="65CE9710" w14:textId="4BACFDFF" w:rsidR="00991102" w:rsidRPr="007B599D" w:rsidRDefault="00991102" w:rsidP="002822DE">
      <w:pPr>
        <w:ind w:left="567" w:hanging="283"/>
        <w:jc w:val="both"/>
        <w:rPr>
          <w:rFonts w:ascii="Aptos" w:eastAsia="Calibri" w:hAnsi="Aptos"/>
          <w:i/>
          <w:color w:val="0000FF"/>
          <w:sz w:val="22"/>
          <w:szCs w:val="22"/>
          <w:lang w:eastAsia="en-US"/>
        </w:rPr>
      </w:pPr>
      <w:r w:rsidRPr="007B599D">
        <w:rPr>
          <w:rFonts w:ascii="Aptos" w:eastAsia="Calibri" w:hAnsi="Aptos"/>
          <w:i/>
          <w:color w:val="0000FF"/>
          <w:sz w:val="22"/>
          <w:szCs w:val="22"/>
          <w:lang w:eastAsia="en-US"/>
        </w:rPr>
        <w:t>•</w:t>
      </w:r>
      <w:r w:rsidRPr="007B599D">
        <w:rPr>
          <w:rFonts w:ascii="Aptos" w:eastAsia="Calibri" w:hAnsi="Aptos"/>
          <w:i/>
          <w:color w:val="0000FF"/>
          <w:sz w:val="22"/>
          <w:szCs w:val="22"/>
          <w:lang w:eastAsia="en-US"/>
        </w:rPr>
        <w:tab/>
        <w:t xml:space="preserve">projektā </w:t>
      </w:r>
      <w:r w:rsidR="00860D7C">
        <w:rPr>
          <w:rFonts w:ascii="Aptos" w:eastAsia="Calibri" w:hAnsi="Aptos"/>
          <w:i/>
          <w:color w:val="0000FF"/>
          <w:sz w:val="22"/>
          <w:szCs w:val="22"/>
          <w:lang w:eastAsia="en-US"/>
        </w:rPr>
        <w:t>iespēju robežās tiks</w:t>
      </w:r>
      <w:r w:rsidRPr="007B599D">
        <w:rPr>
          <w:rFonts w:ascii="Aptos" w:eastAsia="Calibri" w:hAnsi="Aptos"/>
          <w:i/>
          <w:color w:val="0000FF"/>
          <w:sz w:val="22"/>
          <w:szCs w:val="22"/>
          <w:lang w:eastAsia="en-US"/>
        </w:rPr>
        <w:t xml:space="preserve"> īstenots sociāli atbildīgs iepirkums, pērkot ētiski ražotus produktus un pakalpojumus un izmantojot publiskās iepirkumu procedūras, lai radītu darbvietas, pienācīgus darba apstākļus, sekmētu sociālo un profesionālo </w:t>
      </w:r>
      <w:proofErr w:type="spellStart"/>
      <w:r w:rsidRPr="007B599D">
        <w:rPr>
          <w:rFonts w:ascii="Aptos" w:eastAsia="Calibri" w:hAnsi="Aptos"/>
          <w:i/>
          <w:color w:val="0000FF"/>
          <w:sz w:val="22"/>
          <w:szCs w:val="22"/>
          <w:lang w:eastAsia="en-US"/>
        </w:rPr>
        <w:t>iekļautību</w:t>
      </w:r>
      <w:proofErr w:type="spellEnd"/>
      <w:r w:rsidRPr="007B599D">
        <w:rPr>
          <w:rFonts w:ascii="Aptos" w:eastAsia="Calibri" w:hAnsi="Aptos"/>
          <w:i/>
          <w:color w:val="0000FF"/>
          <w:sz w:val="22"/>
          <w:szCs w:val="22"/>
          <w:lang w:eastAsia="en-US"/>
        </w:rPr>
        <w:t xml:space="preserve">, nodrošinātu </w:t>
      </w:r>
      <w:proofErr w:type="spellStart"/>
      <w:r w:rsidRPr="007B599D">
        <w:rPr>
          <w:rFonts w:ascii="Aptos" w:eastAsia="Calibri" w:hAnsi="Aptos"/>
          <w:i/>
          <w:color w:val="0000FF"/>
          <w:sz w:val="22"/>
          <w:szCs w:val="22"/>
          <w:lang w:eastAsia="en-US"/>
        </w:rPr>
        <w:t>piekļūstamību</w:t>
      </w:r>
      <w:proofErr w:type="spellEnd"/>
      <w:r w:rsidRPr="007B599D">
        <w:rPr>
          <w:rFonts w:ascii="Aptos" w:eastAsia="Calibri" w:hAnsi="Aptos"/>
          <w:i/>
          <w:color w:val="0000FF"/>
          <w:sz w:val="22"/>
          <w:szCs w:val="22"/>
          <w:lang w:eastAsia="en-US"/>
        </w:rPr>
        <w:t xml:space="preserve"> pakalpojuma sniegšanas vietai/videi/objektam/pasākuma norises vietai, kā arī veicinātu labākus darba nosacījumus cilvēkiem ar </w:t>
      </w:r>
      <w:r w:rsidR="00BA4CCC">
        <w:rPr>
          <w:rFonts w:ascii="Aptos" w:eastAsia="Calibri" w:hAnsi="Aptos"/>
          <w:i/>
          <w:color w:val="0000FF"/>
          <w:sz w:val="22"/>
          <w:szCs w:val="22"/>
          <w:lang w:eastAsia="en-US"/>
        </w:rPr>
        <w:t>funkcionēšanas ierobežojumiem</w:t>
      </w:r>
      <w:r w:rsidRPr="007B599D">
        <w:rPr>
          <w:rFonts w:ascii="Aptos" w:eastAsia="Calibri" w:hAnsi="Aptos"/>
          <w:i/>
          <w:color w:val="0000FF"/>
          <w:sz w:val="22"/>
          <w:szCs w:val="22"/>
          <w:lang w:eastAsia="en-US"/>
        </w:rPr>
        <w:t xml:space="preserve"> un nelabvēlīgākā situācijā esošiem cilvēkiem.</w:t>
      </w:r>
    </w:p>
    <w:p w14:paraId="2BBFC782" w14:textId="77777777" w:rsidR="00EA1BA2" w:rsidRPr="007B599D" w:rsidRDefault="00EA1BA2" w:rsidP="00991102">
      <w:pPr>
        <w:ind w:left="1418" w:hanging="425"/>
        <w:jc w:val="both"/>
        <w:rPr>
          <w:rFonts w:ascii="Aptos" w:eastAsia="Calibri" w:hAnsi="Aptos"/>
          <w:i/>
          <w:color w:val="0000FF"/>
          <w:sz w:val="22"/>
          <w:szCs w:val="22"/>
          <w:lang w:eastAsia="en-US"/>
        </w:rPr>
      </w:pPr>
    </w:p>
    <w:p w14:paraId="1FA8B2F1" w14:textId="3D05DB14" w:rsidR="00EA1BA2" w:rsidRPr="007B599D" w:rsidRDefault="00EA1BA2" w:rsidP="00EA1BA2">
      <w:pPr>
        <w:jc w:val="both"/>
        <w:rPr>
          <w:rFonts w:ascii="Aptos" w:hAnsi="Aptos"/>
          <w:i/>
          <w:color w:val="0000FF"/>
          <w:sz w:val="22"/>
          <w:szCs w:val="22"/>
        </w:rPr>
      </w:pPr>
      <w:r w:rsidRPr="007B599D">
        <w:rPr>
          <w:rFonts w:ascii="Aptos" w:hAnsi="Aptos"/>
          <w:i/>
          <w:color w:val="0000FF"/>
          <w:sz w:val="22"/>
          <w:szCs w:val="22"/>
        </w:rPr>
        <w:t xml:space="preserve">! </w:t>
      </w:r>
      <w:r w:rsidR="00185FF0">
        <w:rPr>
          <w:rFonts w:ascii="Aptos" w:hAnsi="Aptos"/>
          <w:i/>
          <w:iCs/>
          <w:color w:val="0000FF"/>
          <w:sz w:val="22"/>
          <w:szCs w:val="22"/>
        </w:rPr>
        <w:t>V</w:t>
      </w:r>
      <w:r w:rsidR="00AE56F4" w:rsidRPr="007B599D">
        <w:rPr>
          <w:rFonts w:ascii="Aptos" w:hAnsi="Aptos"/>
          <w:i/>
          <w:iCs/>
          <w:color w:val="0000FF"/>
          <w:sz w:val="22"/>
          <w:szCs w:val="22"/>
        </w:rPr>
        <w:t xml:space="preserve">ēlams, lai plānotās vispārīgās HP VINPI darbības aptver </w:t>
      </w:r>
      <w:r w:rsidR="00AE56F4" w:rsidRPr="00CB0DB9">
        <w:rPr>
          <w:rFonts w:ascii="Aptos" w:hAnsi="Aptos"/>
          <w:b/>
          <w:bCs/>
          <w:i/>
          <w:iCs/>
          <w:color w:val="0000FF"/>
          <w:sz w:val="22"/>
          <w:szCs w:val="22"/>
        </w:rPr>
        <w:t xml:space="preserve">dažādas vispārīgo darbību jomas </w:t>
      </w:r>
      <w:r w:rsidR="00AE56F4" w:rsidRPr="007B599D">
        <w:rPr>
          <w:rFonts w:ascii="Aptos" w:hAnsi="Aptos"/>
          <w:i/>
          <w:iCs/>
          <w:color w:val="0000FF"/>
          <w:sz w:val="22"/>
          <w:szCs w:val="22"/>
        </w:rPr>
        <w:t>– komunikācijas un vizuālās identitātes pasākumus</w:t>
      </w:r>
      <w:r w:rsidR="00495523">
        <w:rPr>
          <w:rFonts w:ascii="Aptos" w:hAnsi="Aptos"/>
          <w:i/>
          <w:iCs/>
          <w:color w:val="0000FF"/>
          <w:sz w:val="22"/>
          <w:szCs w:val="22"/>
        </w:rPr>
        <w:t xml:space="preserve">, </w:t>
      </w:r>
      <w:r w:rsidR="00AE56F4" w:rsidRPr="007B599D">
        <w:rPr>
          <w:rFonts w:ascii="Aptos" w:hAnsi="Aptos"/>
          <w:i/>
          <w:iCs/>
          <w:color w:val="0000FF"/>
          <w:sz w:val="22"/>
          <w:szCs w:val="22"/>
        </w:rPr>
        <w:t>projekta vadīb</w:t>
      </w:r>
      <w:r w:rsidR="009A1780">
        <w:rPr>
          <w:rFonts w:ascii="Aptos" w:hAnsi="Aptos"/>
          <w:i/>
          <w:iCs/>
          <w:color w:val="0000FF"/>
          <w:sz w:val="22"/>
          <w:szCs w:val="22"/>
        </w:rPr>
        <w:t>u</w:t>
      </w:r>
      <w:r w:rsidR="00AE56F4" w:rsidRPr="007B599D">
        <w:rPr>
          <w:rFonts w:ascii="Aptos" w:hAnsi="Aptos"/>
          <w:i/>
          <w:iCs/>
          <w:color w:val="0000FF"/>
          <w:sz w:val="22"/>
          <w:szCs w:val="22"/>
        </w:rPr>
        <w:t xml:space="preserve"> un īstenošan</w:t>
      </w:r>
      <w:r w:rsidR="009A1780">
        <w:rPr>
          <w:rFonts w:ascii="Aptos" w:hAnsi="Aptos"/>
          <w:i/>
          <w:iCs/>
          <w:color w:val="0000FF"/>
          <w:sz w:val="22"/>
          <w:szCs w:val="22"/>
        </w:rPr>
        <w:t>u</w:t>
      </w:r>
      <w:r w:rsidR="00AE56F4" w:rsidRPr="007B599D">
        <w:rPr>
          <w:rFonts w:ascii="Aptos" w:hAnsi="Aptos"/>
          <w:i/>
          <w:iCs/>
          <w:color w:val="0000FF"/>
          <w:sz w:val="22"/>
          <w:szCs w:val="22"/>
        </w:rPr>
        <w:t xml:space="preserve"> un publiskos iepirkumus</w:t>
      </w:r>
      <w:r w:rsidR="00495523">
        <w:rPr>
          <w:rFonts w:ascii="Aptos" w:hAnsi="Aptos"/>
          <w:i/>
          <w:iCs/>
          <w:color w:val="0000FF"/>
          <w:sz w:val="22"/>
          <w:szCs w:val="22"/>
        </w:rPr>
        <w:t>.</w:t>
      </w:r>
    </w:p>
    <w:p w14:paraId="0B64C80C" w14:textId="77777777" w:rsidR="00387BE1" w:rsidRPr="007B599D" w:rsidRDefault="00387BE1" w:rsidP="00387BE1">
      <w:pPr>
        <w:jc w:val="both"/>
        <w:rPr>
          <w:rFonts w:ascii="Aptos" w:hAnsi="Aptos"/>
          <w:b/>
          <w:bCs/>
          <w:i/>
          <w:color w:val="0000FF"/>
        </w:rPr>
      </w:pPr>
    </w:p>
    <w:p w14:paraId="3329A3B5" w14:textId="71DECCD4" w:rsidR="00387BE1" w:rsidRPr="007B599D" w:rsidRDefault="00387BE1" w:rsidP="00387BE1">
      <w:pPr>
        <w:jc w:val="both"/>
        <w:rPr>
          <w:rFonts w:ascii="Aptos" w:hAnsi="Aptos"/>
          <w:b/>
          <w:bCs/>
          <w:i/>
          <w:color w:val="0000FF"/>
          <w:sz w:val="22"/>
          <w:szCs w:val="22"/>
        </w:rPr>
      </w:pPr>
      <w:r w:rsidRPr="007B599D">
        <w:rPr>
          <w:rFonts w:ascii="Aptos" w:hAnsi="Aptos"/>
          <w:b/>
          <w:bCs/>
          <w:i/>
          <w:color w:val="0000FF"/>
          <w:sz w:val="22"/>
          <w:szCs w:val="22"/>
        </w:rPr>
        <w:t xml:space="preserve">Specifisko HP VINPI darbību, kas īpaši veicina vienlīdzīgas iespējas, iekļaušanu, </w:t>
      </w:r>
      <w:proofErr w:type="spellStart"/>
      <w:r w:rsidRPr="007B599D">
        <w:rPr>
          <w:rFonts w:ascii="Aptos" w:hAnsi="Aptos"/>
          <w:b/>
          <w:bCs/>
          <w:i/>
          <w:color w:val="0000FF"/>
          <w:sz w:val="22"/>
          <w:szCs w:val="22"/>
        </w:rPr>
        <w:t>nediskrimināciju</w:t>
      </w:r>
      <w:proofErr w:type="spellEnd"/>
      <w:r w:rsidRPr="007B599D">
        <w:rPr>
          <w:rFonts w:ascii="Aptos" w:hAnsi="Aptos"/>
          <w:b/>
          <w:bCs/>
          <w:i/>
          <w:color w:val="0000FF"/>
          <w:sz w:val="22"/>
          <w:szCs w:val="22"/>
        </w:rPr>
        <w:t xml:space="preserve"> un </w:t>
      </w:r>
      <w:proofErr w:type="spellStart"/>
      <w:r w:rsidRPr="007B599D">
        <w:rPr>
          <w:rFonts w:ascii="Aptos" w:hAnsi="Aptos"/>
          <w:b/>
          <w:bCs/>
          <w:i/>
          <w:color w:val="0000FF"/>
          <w:sz w:val="22"/>
          <w:szCs w:val="22"/>
        </w:rPr>
        <w:t>pamattiesību</w:t>
      </w:r>
      <w:proofErr w:type="spellEnd"/>
      <w:r w:rsidRPr="007B599D">
        <w:rPr>
          <w:rFonts w:ascii="Aptos" w:hAnsi="Aptos"/>
          <w:b/>
          <w:bCs/>
          <w:i/>
          <w:color w:val="0000FF"/>
          <w:sz w:val="22"/>
          <w:szCs w:val="22"/>
        </w:rPr>
        <w:t xml:space="preserve"> ievērošanu, piemēri:  </w:t>
      </w:r>
    </w:p>
    <w:p w14:paraId="5F7A238E" w14:textId="765E9D30" w:rsidR="00387BE1" w:rsidRPr="007B599D" w:rsidRDefault="00387BE1" w:rsidP="002822DE">
      <w:pPr>
        <w:ind w:left="567" w:hanging="283"/>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r>
      <w:r w:rsidR="00876F4D">
        <w:rPr>
          <w:rFonts w:ascii="Aptos" w:hAnsi="Aptos"/>
          <w:i/>
          <w:color w:val="0000FF"/>
          <w:sz w:val="22"/>
          <w:szCs w:val="22"/>
        </w:rPr>
        <w:t xml:space="preserve">tiks īstenoti specifiski atbalsta pasākumi personām ar funkcionēšanas ierobežojumiem, piemēram, asistenta, zīmju valodas tulka, </w:t>
      </w:r>
      <w:proofErr w:type="spellStart"/>
      <w:r w:rsidR="00876F4D">
        <w:rPr>
          <w:rFonts w:ascii="Aptos" w:hAnsi="Aptos"/>
          <w:i/>
          <w:color w:val="0000FF"/>
          <w:sz w:val="22"/>
          <w:szCs w:val="22"/>
        </w:rPr>
        <w:t>mentora</w:t>
      </w:r>
      <w:proofErr w:type="spellEnd"/>
      <w:r w:rsidR="00876F4D">
        <w:rPr>
          <w:rFonts w:ascii="Aptos" w:hAnsi="Aptos"/>
          <w:i/>
          <w:color w:val="0000FF"/>
          <w:sz w:val="22"/>
          <w:szCs w:val="22"/>
        </w:rPr>
        <w:t>, atbalsta personas pakalpojums, specializētais transports, darba vai mācību vietas pielāgošana u.c.</w:t>
      </w:r>
      <w:r w:rsidRPr="007B599D">
        <w:rPr>
          <w:rFonts w:ascii="Aptos" w:hAnsi="Aptos"/>
          <w:i/>
          <w:color w:val="0000FF"/>
          <w:sz w:val="22"/>
          <w:szCs w:val="22"/>
        </w:rPr>
        <w:t xml:space="preserve"> (atbilstošais HP rādītājs VINPI_08);</w:t>
      </w:r>
    </w:p>
    <w:p w14:paraId="6BB2DF64" w14:textId="1833DEA4" w:rsidR="00387BE1" w:rsidRPr="007B599D" w:rsidRDefault="00387BE1" w:rsidP="002822DE">
      <w:pPr>
        <w:ind w:left="567" w:hanging="283"/>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r>
      <w:r w:rsidR="00316C07" w:rsidRPr="00316C07">
        <w:rPr>
          <w:rFonts w:ascii="Aptos" w:hAnsi="Aptos"/>
          <w:i/>
          <w:color w:val="0000FF"/>
          <w:sz w:val="22"/>
          <w:szCs w:val="22"/>
        </w:rPr>
        <w:t xml:space="preserve">tiks nodrošināta pasākuma satura </w:t>
      </w:r>
      <w:proofErr w:type="spellStart"/>
      <w:r w:rsidR="00316C07" w:rsidRPr="00316C07">
        <w:rPr>
          <w:rFonts w:ascii="Aptos" w:hAnsi="Aptos"/>
          <w:i/>
          <w:color w:val="0000FF"/>
          <w:sz w:val="22"/>
          <w:szCs w:val="22"/>
        </w:rPr>
        <w:t>piekļūstamība</w:t>
      </w:r>
      <w:proofErr w:type="spellEnd"/>
      <w:r w:rsidR="00316C07" w:rsidRPr="00316C07">
        <w:rPr>
          <w:rFonts w:ascii="Aptos" w:hAnsi="Aptos"/>
          <w:i/>
          <w:color w:val="0000FF"/>
          <w:sz w:val="22"/>
          <w:szCs w:val="22"/>
        </w:rPr>
        <w:t xml:space="preserve"> personām ar funkcionēšanas ierobežojumiem, izmantojot tulkošanu zīmju valodā, informāciju vieglajā valodā, subtitrēšanu, </w:t>
      </w:r>
      <w:proofErr w:type="spellStart"/>
      <w:r w:rsidR="00316C07" w:rsidRPr="00316C07">
        <w:rPr>
          <w:rFonts w:ascii="Aptos" w:hAnsi="Aptos"/>
          <w:i/>
          <w:color w:val="0000FF"/>
          <w:sz w:val="22"/>
          <w:szCs w:val="22"/>
        </w:rPr>
        <w:t>Braila</w:t>
      </w:r>
      <w:proofErr w:type="spellEnd"/>
      <w:r w:rsidR="00316C07" w:rsidRPr="00316C07">
        <w:rPr>
          <w:rFonts w:ascii="Aptos" w:hAnsi="Aptos"/>
          <w:i/>
          <w:color w:val="0000FF"/>
          <w:sz w:val="22"/>
          <w:szCs w:val="22"/>
        </w:rPr>
        <w:t xml:space="preserve"> druku, reāllaika transkripciju, raidījumu un pasākumu ierakstīšanu</w:t>
      </w:r>
      <w:r w:rsidRPr="007B599D">
        <w:rPr>
          <w:rFonts w:ascii="Aptos" w:hAnsi="Aptos"/>
          <w:i/>
          <w:color w:val="0000FF"/>
          <w:sz w:val="22"/>
          <w:szCs w:val="22"/>
        </w:rPr>
        <w:t xml:space="preserve"> (atbilstošais HP rādītājs VINPI_02.2);</w:t>
      </w:r>
    </w:p>
    <w:p w14:paraId="06D0956D" w14:textId="0595FFB1" w:rsidR="0097527A" w:rsidRPr="009A1780" w:rsidRDefault="00387BE1" w:rsidP="002822DE">
      <w:pPr>
        <w:ind w:left="567" w:hanging="283"/>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r>
      <w:r w:rsidR="0097527A" w:rsidRPr="0097527A">
        <w:rPr>
          <w:rFonts w:ascii="Aptos" w:hAnsi="Aptos"/>
          <w:i/>
          <w:color w:val="0000FF"/>
          <w:sz w:val="22"/>
          <w:szCs w:val="22"/>
        </w:rPr>
        <w:t xml:space="preserve">tiks nodrošināta klātienes  pasākuma vai pakalpojuma norises vietas vides un informācijas </w:t>
      </w:r>
      <w:proofErr w:type="spellStart"/>
      <w:r w:rsidR="0097527A" w:rsidRPr="0097527A">
        <w:rPr>
          <w:rFonts w:ascii="Aptos" w:hAnsi="Aptos"/>
          <w:i/>
          <w:color w:val="0000FF"/>
          <w:sz w:val="22"/>
          <w:szCs w:val="22"/>
        </w:rPr>
        <w:t>piekļūstamība</w:t>
      </w:r>
      <w:proofErr w:type="spellEnd"/>
      <w:r w:rsidR="0097527A" w:rsidRPr="0097527A">
        <w:rPr>
          <w:rFonts w:ascii="Aptos" w:hAnsi="Aptos"/>
          <w:i/>
          <w:color w:val="0000FF"/>
          <w:sz w:val="22"/>
          <w:szCs w:val="22"/>
        </w:rPr>
        <w:t xml:space="preserve"> cilvēkiem ar funkcionēšanas ierobežojumiem, nepieciešamības gadījumā nodrošinot tehnisko risinājumu nomu (piemēram, pārvietojamais </w:t>
      </w:r>
      <w:proofErr w:type="spellStart"/>
      <w:r w:rsidR="0097527A" w:rsidRPr="0097527A">
        <w:rPr>
          <w:rFonts w:ascii="Aptos" w:hAnsi="Aptos"/>
          <w:i/>
          <w:color w:val="0000FF"/>
          <w:sz w:val="22"/>
          <w:szCs w:val="22"/>
        </w:rPr>
        <w:t>panduss</w:t>
      </w:r>
      <w:proofErr w:type="spellEnd"/>
      <w:r w:rsidR="0097527A" w:rsidRPr="0097527A">
        <w:rPr>
          <w:rFonts w:ascii="Aptos" w:hAnsi="Aptos"/>
          <w:i/>
          <w:color w:val="0000FF"/>
          <w:sz w:val="22"/>
          <w:szCs w:val="22"/>
        </w:rPr>
        <w:t>, pacēlājs, norādes, indukcijas cilpu noma u.c.) un par to tiks informēti pasākuma dalībnieki</w:t>
      </w:r>
      <w:r w:rsidR="009A1780">
        <w:rPr>
          <w:rFonts w:ascii="Aptos" w:hAnsi="Aptos"/>
          <w:i/>
          <w:color w:val="0000FF"/>
          <w:sz w:val="22"/>
          <w:szCs w:val="22"/>
        </w:rPr>
        <w:t xml:space="preserve"> </w:t>
      </w:r>
      <w:r w:rsidR="009A1780" w:rsidRPr="0022324E">
        <w:rPr>
          <w:rFonts w:ascii="Aptos" w:hAnsi="Aptos"/>
          <w:i/>
          <w:color w:val="0000FF"/>
          <w:sz w:val="22"/>
          <w:szCs w:val="22"/>
        </w:rPr>
        <w:t>(atbilstošais HP rādītājs VINPI_02.2)</w:t>
      </w:r>
      <w:r w:rsidR="0097527A" w:rsidRPr="009A1780">
        <w:rPr>
          <w:rFonts w:ascii="Aptos" w:hAnsi="Aptos"/>
          <w:i/>
          <w:color w:val="0000FF"/>
          <w:sz w:val="22"/>
          <w:szCs w:val="22"/>
        </w:rPr>
        <w:t>;</w:t>
      </w:r>
    </w:p>
    <w:p w14:paraId="18F06B5D" w14:textId="77777777" w:rsidR="00387BE1" w:rsidRPr="007B599D" w:rsidRDefault="00387BE1" w:rsidP="002822DE">
      <w:pPr>
        <w:ind w:left="567" w:hanging="283"/>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t>projekta darbībās tiks veicināta:</w:t>
      </w:r>
    </w:p>
    <w:p w14:paraId="5A53A075" w14:textId="1B74B576" w:rsidR="00387BE1" w:rsidRPr="002822DE" w:rsidRDefault="00387BE1" w:rsidP="003F2CD4">
      <w:pPr>
        <w:pStyle w:val="ListParagraph"/>
        <w:numPr>
          <w:ilvl w:val="1"/>
          <w:numId w:val="13"/>
        </w:numPr>
        <w:ind w:left="709" w:hanging="142"/>
        <w:jc w:val="both"/>
        <w:rPr>
          <w:rFonts w:ascii="Aptos" w:hAnsi="Aptos"/>
          <w:i/>
          <w:color w:val="0000FF"/>
        </w:rPr>
      </w:pPr>
      <w:r w:rsidRPr="002822DE">
        <w:rPr>
          <w:rFonts w:ascii="Aptos" w:hAnsi="Aptos"/>
          <w:i/>
          <w:color w:val="0000FF"/>
        </w:rPr>
        <w:t xml:space="preserve">personu ar invaliditāti iesaiste; </w:t>
      </w:r>
    </w:p>
    <w:p w14:paraId="553F81E4" w14:textId="6919BB74" w:rsidR="00387BE1" w:rsidRPr="002822DE" w:rsidRDefault="00387BE1" w:rsidP="003F2CD4">
      <w:pPr>
        <w:pStyle w:val="ListParagraph"/>
        <w:numPr>
          <w:ilvl w:val="1"/>
          <w:numId w:val="13"/>
        </w:numPr>
        <w:ind w:left="709" w:hanging="142"/>
        <w:jc w:val="both"/>
        <w:rPr>
          <w:rFonts w:ascii="Aptos" w:hAnsi="Aptos"/>
          <w:i/>
          <w:color w:val="0000FF"/>
        </w:rPr>
      </w:pPr>
      <w:r w:rsidRPr="002822DE">
        <w:rPr>
          <w:rFonts w:ascii="Aptos" w:hAnsi="Aptos"/>
          <w:i/>
          <w:color w:val="0000FF"/>
        </w:rPr>
        <w:t>50+ vecuma personu iesaiste;</w:t>
      </w:r>
    </w:p>
    <w:p w14:paraId="0066FC6C" w14:textId="7E383FBE" w:rsidR="00387BE1" w:rsidRPr="002822DE" w:rsidRDefault="00387BE1" w:rsidP="003F2CD4">
      <w:pPr>
        <w:pStyle w:val="ListParagraph"/>
        <w:numPr>
          <w:ilvl w:val="1"/>
          <w:numId w:val="13"/>
        </w:numPr>
        <w:ind w:left="709" w:hanging="142"/>
        <w:jc w:val="both"/>
        <w:rPr>
          <w:rFonts w:ascii="Aptos" w:hAnsi="Aptos"/>
          <w:i/>
          <w:color w:val="0000FF"/>
        </w:rPr>
      </w:pPr>
      <w:r w:rsidRPr="002822DE">
        <w:rPr>
          <w:rFonts w:ascii="Aptos" w:hAnsi="Aptos"/>
          <w:i/>
          <w:color w:val="0000FF"/>
        </w:rPr>
        <w:t>sieviešu iesaiste;</w:t>
      </w:r>
    </w:p>
    <w:p w14:paraId="5C88DC5D" w14:textId="17C79DFC" w:rsidR="00785E94" w:rsidRPr="002822DE" w:rsidRDefault="00387BE1" w:rsidP="003F2CD4">
      <w:pPr>
        <w:pStyle w:val="ListParagraph"/>
        <w:numPr>
          <w:ilvl w:val="1"/>
          <w:numId w:val="13"/>
        </w:numPr>
        <w:spacing w:after="120"/>
        <w:ind w:left="709" w:hanging="142"/>
        <w:jc w:val="both"/>
        <w:rPr>
          <w:rFonts w:ascii="Aptos" w:hAnsi="Aptos"/>
          <w:i/>
          <w:color w:val="0000FF"/>
        </w:rPr>
      </w:pPr>
      <w:r w:rsidRPr="002822DE">
        <w:rPr>
          <w:rFonts w:ascii="Aptos" w:hAnsi="Aptos"/>
          <w:i/>
          <w:color w:val="0000FF"/>
        </w:rPr>
        <w:t>etnisko minoritāšu pārstāvju iesaiste (atbilstošais HP rādītājs VINPI_06).</w:t>
      </w:r>
    </w:p>
    <w:p w14:paraId="2183A6B6" w14:textId="02EC7171" w:rsidR="00AF0BEB" w:rsidRPr="007B599D" w:rsidRDefault="00AF0BEB" w:rsidP="002822DE">
      <w:pPr>
        <w:spacing w:after="120"/>
        <w:jc w:val="both"/>
        <w:rPr>
          <w:rFonts w:ascii="Aptos" w:hAnsi="Aptos"/>
          <w:i/>
          <w:color w:val="0000FF"/>
          <w:sz w:val="22"/>
          <w:szCs w:val="22"/>
        </w:rPr>
      </w:pPr>
      <w:r w:rsidRPr="007B599D">
        <w:rPr>
          <w:rFonts w:ascii="Aptos" w:hAnsi="Aptos"/>
          <w:i/>
          <w:iCs/>
          <w:color w:val="0000FF"/>
          <w:sz w:val="22"/>
          <w:szCs w:val="22"/>
        </w:rPr>
        <w:t>Attiecīgās</w:t>
      </w:r>
      <w:r w:rsidRPr="007B599D">
        <w:rPr>
          <w:rFonts w:ascii="Aptos" w:hAnsi="Aptos"/>
          <w:i/>
          <w:color w:val="0000FF"/>
          <w:sz w:val="22"/>
          <w:szCs w:val="22"/>
        </w:rPr>
        <w:t> </w:t>
      </w:r>
      <w:r w:rsidRPr="007B599D">
        <w:rPr>
          <w:rFonts w:ascii="Aptos" w:hAnsi="Aptos"/>
          <w:i/>
          <w:iCs/>
          <w:color w:val="0000FF"/>
          <w:sz w:val="22"/>
          <w:szCs w:val="22"/>
        </w:rPr>
        <w:t>HP darbības laukā “Pamatojums” jānorāda, piemēram, kā HP darbība ir saistīta ar projekta konkrēto darbību un kādā veidā projekts īstenos HP darbību. Piemēram, sniegts apraksts par jau esošo/plānoto praksi iestādē attiecībā uz nediskriminējošu personāla atlasi vai elastīgo darba laiku; </w:t>
      </w:r>
      <w:proofErr w:type="spellStart"/>
      <w:r w:rsidRPr="007B599D">
        <w:rPr>
          <w:rFonts w:ascii="Aptos" w:hAnsi="Aptos"/>
          <w:i/>
          <w:iCs/>
          <w:color w:val="0000FF"/>
          <w:sz w:val="22"/>
          <w:szCs w:val="22"/>
        </w:rPr>
        <w:t>piekļūstamības</w:t>
      </w:r>
      <w:proofErr w:type="spellEnd"/>
      <w:r w:rsidRPr="007B599D">
        <w:rPr>
          <w:rFonts w:ascii="Aptos" w:hAnsi="Aptos"/>
          <w:i/>
          <w:iCs/>
          <w:color w:val="0000FF"/>
          <w:sz w:val="22"/>
          <w:szCs w:val="22"/>
        </w:rPr>
        <w:t> /HP VINPI darbības tiks integrētas pasākuma/būvniecības/aprīkojuma iegādes iepirkumā u.c.</w:t>
      </w:r>
    </w:p>
    <w:p w14:paraId="40F484EB" w14:textId="78B5E113" w:rsidR="00187226" w:rsidRPr="007B599D" w:rsidRDefault="00187226" w:rsidP="00187226">
      <w:pPr>
        <w:jc w:val="both"/>
        <w:rPr>
          <w:rFonts w:ascii="Aptos" w:hAnsi="Aptos"/>
          <w:i/>
          <w:color w:val="0000FF"/>
          <w:sz w:val="22"/>
          <w:szCs w:val="22"/>
        </w:rPr>
      </w:pPr>
      <w:r w:rsidRPr="007B599D">
        <w:rPr>
          <w:rFonts w:ascii="Aptos" w:hAnsi="Aptos"/>
          <w:i/>
          <w:color w:val="0000FF"/>
          <w:sz w:val="22"/>
          <w:szCs w:val="22"/>
        </w:rPr>
        <w:lastRenderedPageBreak/>
        <w:t xml:space="preserve">Projekta iesniegumā ir paredzēts </w:t>
      </w:r>
      <w:r w:rsidRPr="007B599D">
        <w:rPr>
          <w:rFonts w:ascii="Aptos" w:hAnsi="Aptos"/>
          <w:b/>
          <w:bCs/>
          <w:i/>
          <w:color w:val="0000FF"/>
          <w:sz w:val="22"/>
          <w:szCs w:val="22"/>
        </w:rPr>
        <w:t>vismaz viens HP VINPI rādītājs</w:t>
      </w:r>
      <w:r w:rsidRPr="007B599D">
        <w:rPr>
          <w:rFonts w:ascii="Aptos" w:hAnsi="Aptos"/>
          <w:i/>
          <w:color w:val="0000FF"/>
          <w:sz w:val="22"/>
          <w:szCs w:val="22"/>
        </w:rPr>
        <w:t xml:space="preserve"> (noteikts </w:t>
      </w:r>
      <w:r w:rsidR="0022324E">
        <w:rPr>
          <w:rFonts w:ascii="Aptos" w:hAnsi="Aptos"/>
          <w:i/>
          <w:color w:val="0000FF"/>
          <w:sz w:val="22"/>
          <w:szCs w:val="22"/>
        </w:rPr>
        <w:t xml:space="preserve">SAM </w:t>
      </w:r>
      <w:r w:rsidRPr="007B599D">
        <w:rPr>
          <w:rFonts w:ascii="Aptos" w:hAnsi="Aptos"/>
          <w:i/>
          <w:color w:val="0000FF"/>
          <w:sz w:val="22"/>
          <w:szCs w:val="22"/>
        </w:rPr>
        <w:t>MK noteikum</w:t>
      </w:r>
      <w:r w:rsidR="00273352">
        <w:rPr>
          <w:rFonts w:ascii="Aptos" w:hAnsi="Aptos"/>
          <w:i/>
          <w:color w:val="0000FF"/>
          <w:sz w:val="22"/>
          <w:szCs w:val="22"/>
        </w:rPr>
        <w:t xml:space="preserve">u </w:t>
      </w:r>
      <w:r w:rsidR="00470617">
        <w:rPr>
          <w:rFonts w:ascii="Aptos" w:hAnsi="Aptos"/>
          <w:i/>
          <w:color w:val="0000FF"/>
          <w:sz w:val="22"/>
          <w:szCs w:val="22"/>
        </w:rPr>
        <w:t xml:space="preserve"> 28.3. apakšpunktā</w:t>
      </w:r>
      <w:r w:rsidRPr="007B599D">
        <w:rPr>
          <w:rFonts w:ascii="Aptos" w:hAnsi="Aptos"/>
          <w:i/>
          <w:color w:val="0000FF"/>
          <w:sz w:val="22"/>
          <w:szCs w:val="22"/>
        </w:rPr>
        <w:t>):</w:t>
      </w:r>
    </w:p>
    <w:p w14:paraId="7F9BF7F2" w14:textId="40DA1445" w:rsidR="00187226" w:rsidRPr="007B599D" w:rsidRDefault="00187226" w:rsidP="00BB07FC">
      <w:pPr>
        <w:spacing w:after="100"/>
        <w:ind w:left="709" w:hanging="283"/>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r>
      <w:r w:rsidR="006134A6" w:rsidRPr="006134A6">
        <w:rPr>
          <w:rFonts w:ascii="Aptos" w:hAnsi="Aptos"/>
          <w:b/>
          <w:bCs/>
          <w:i/>
          <w:color w:val="0000FF"/>
          <w:sz w:val="22"/>
          <w:szCs w:val="22"/>
        </w:rPr>
        <w:t xml:space="preserve">pasākumu, kuros  nodrošināta vides un satura </w:t>
      </w:r>
      <w:proofErr w:type="spellStart"/>
      <w:r w:rsidR="006134A6" w:rsidRPr="006134A6">
        <w:rPr>
          <w:rFonts w:ascii="Aptos" w:hAnsi="Aptos"/>
          <w:b/>
          <w:bCs/>
          <w:i/>
          <w:color w:val="0000FF"/>
          <w:sz w:val="22"/>
          <w:szCs w:val="22"/>
        </w:rPr>
        <w:t>piekļūstamība</w:t>
      </w:r>
      <w:proofErr w:type="spellEnd"/>
      <w:r w:rsidR="006134A6" w:rsidRPr="006134A6">
        <w:rPr>
          <w:rFonts w:ascii="Aptos" w:hAnsi="Aptos"/>
          <w:b/>
          <w:bCs/>
          <w:i/>
          <w:color w:val="0000FF"/>
          <w:sz w:val="22"/>
          <w:szCs w:val="22"/>
        </w:rPr>
        <w:t xml:space="preserve"> personām ar dažāda veida funkcionēšanas ierobežojumiem, skaits </w:t>
      </w:r>
      <w:r w:rsidRPr="007B599D">
        <w:rPr>
          <w:rFonts w:ascii="Aptos" w:hAnsi="Aptos"/>
          <w:b/>
          <w:bCs/>
          <w:i/>
          <w:color w:val="0000FF"/>
          <w:sz w:val="22"/>
          <w:szCs w:val="22"/>
        </w:rPr>
        <w:t>(VINPI</w:t>
      </w:r>
      <w:r w:rsidR="009E5924" w:rsidRPr="007B599D">
        <w:rPr>
          <w:rFonts w:ascii="Aptos" w:hAnsi="Aptos"/>
          <w:b/>
          <w:bCs/>
          <w:i/>
          <w:color w:val="0000FF"/>
          <w:sz w:val="22"/>
          <w:szCs w:val="22"/>
        </w:rPr>
        <w:t>_02.2)</w:t>
      </w:r>
      <w:r w:rsidR="000F4F6F" w:rsidRPr="007B599D">
        <w:rPr>
          <w:rFonts w:ascii="Aptos" w:hAnsi="Aptos"/>
          <w:b/>
          <w:bCs/>
          <w:i/>
          <w:color w:val="0000FF"/>
          <w:sz w:val="22"/>
          <w:szCs w:val="22"/>
        </w:rPr>
        <w:t>;</w:t>
      </w:r>
    </w:p>
    <w:p w14:paraId="1D83F12F" w14:textId="77777777" w:rsidR="00187226" w:rsidRPr="007B599D" w:rsidRDefault="00187226" w:rsidP="00BB07FC">
      <w:pPr>
        <w:ind w:hanging="141"/>
        <w:jc w:val="both"/>
        <w:rPr>
          <w:rFonts w:ascii="Aptos" w:hAnsi="Aptos"/>
          <w:i/>
          <w:color w:val="0000FF"/>
          <w:sz w:val="22"/>
          <w:szCs w:val="22"/>
        </w:rPr>
      </w:pPr>
      <w:r w:rsidRPr="007B599D">
        <w:rPr>
          <w:rFonts w:ascii="Aptos" w:hAnsi="Aptos"/>
          <w:i/>
          <w:color w:val="0000FF"/>
          <w:sz w:val="22"/>
          <w:szCs w:val="22"/>
        </w:rPr>
        <w:t>Papildus var izvēlēties šādus rādītājus:</w:t>
      </w:r>
    </w:p>
    <w:p w14:paraId="69C84BB3" w14:textId="77777777" w:rsidR="00187226" w:rsidRPr="007B599D" w:rsidRDefault="00187226" w:rsidP="00BB07FC">
      <w:pPr>
        <w:ind w:left="142" w:firstLine="284"/>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t>personu ar invaliditāti skaits atbalsta saņēmēju vidū (VINPI_06.1);</w:t>
      </w:r>
    </w:p>
    <w:p w14:paraId="440CF1A3" w14:textId="77777777" w:rsidR="00187226" w:rsidRPr="007B599D" w:rsidRDefault="00187226" w:rsidP="00BB07FC">
      <w:pPr>
        <w:ind w:left="142" w:firstLine="284"/>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t>50+ vecuma personu skaits atbalsta saņēmēju vidū (VINPI_06.2);</w:t>
      </w:r>
    </w:p>
    <w:p w14:paraId="3F9ECB5D" w14:textId="77777777" w:rsidR="00187226" w:rsidRPr="007B599D" w:rsidRDefault="00187226" w:rsidP="00BB07FC">
      <w:pPr>
        <w:ind w:left="142" w:firstLine="284"/>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t>sieviešu skaits atbalsta saņēmēju vidū (VINPI_06.3);</w:t>
      </w:r>
    </w:p>
    <w:p w14:paraId="49EC7DC2" w14:textId="1F88AF5F" w:rsidR="00187226" w:rsidRPr="007B599D" w:rsidRDefault="00187226" w:rsidP="00BB07FC">
      <w:pPr>
        <w:ind w:left="142" w:firstLine="284"/>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t>etnisko minoritāšu pārstāvju skaits atbalsta saņēmēju vidū (VINPI_06.</w:t>
      </w:r>
      <w:r w:rsidR="009A1780">
        <w:rPr>
          <w:rFonts w:ascii="Aptos" w:hAnsi="Aptos"/>
          <w:i/>
          <w:color w:val="0000FF"/>
          <w:sz w:val="22"/>
          <w:szCs w:val="22"/>
        </w:rPr>
        <w:t>4</w:t>
      </w:r>
      <w:r w:rsidRPr="007B599D">
        <w:rPr>
          <w:rFonts w:ascii="Aptos" w:hAnsi="Aptos"/>
          <w:i/>
          <w:color w:val="0000FF"/>
          <w:sz w:val="22"/>
          <w:szCs w:val="22"/>
        </w:rPr>
        <w:t>);</w:t>
      </w:r>
    </w:p>
    <w:p w14:paraId="2B81A6E1" w14:textId="10A1668D" w:rsidR="00187226" w:rsidRPr="007B599D" w:rsidRDefault="00187226" w:rsidP="00BB07FC">
      <w:pPr>
        <w:ind w:left="709" w:hanging="283"/>
        <w:jc w:val="both"/>
        <w:rPr>
          <w:rFonts w:ascii="Aptos" w:hAnsi="Aptos"/>
          <w:i/>
          <w:color w:val="0000FF"/>
          <w:sz w:val="22"/>
          <w:szCs w:val="22"/>
        </w:rPr>
      </w:pPr>
      <w:r w:rsidRPr="007B599D">
        <w:rPr>
          <w:rFonts w:ascii="Aptos" w:hAnsi="Aptos"/>
          <w:i/>
          <w:color w:val="0000FF"/>
          <w:sz w:val="22"/>
          <w:szCs w:val="22"/>
        </w:rPr>
        <w:t>•</w:t>
      </w:r>
      <w:r w:rsidRPr="007B599D">
        <w:rPr>
          <w:rFonts w:ascii="Aptos" w:hAnsi="Aptos"/>
          <w:i/>
          <w:color w:val="0000FF"/>
          <w:sz w:val="22"/>
          <w:szCs w:val="22"/>
        </w:rPr>
        <w:tab/>
        <w:t xml:space="preserve">specifiskus atbalsta pakalpojumus saņēmušo personu ar invaliditāti skaits (darbavietu pielāgošana, </w:t>
      </w:r>
      <w:proofErr w:type="spellStart"/>
      <w:r w:rsidRPr="007B599D">
        <w:rPr>
          <w:rFonts w:ascii="Aptos" w:hAnsi="Aptos"/>
          <w:i/>
          <w:color w:val="0000FF"/>
          <w:sz w:val="22"/>
          <w:szCs w:val="22"/>
        </w:rPr>
        <w:t>ergoterapeita</w:t>
      </w:r>
      <w:proofErr w:type="spellEnd"/>
      <w:r w:rsidRPr="007B599D">
        <w:rPr>
          <w:rFonts w:ascii="Aptos" w:hAnsi="Aptos"/>
          <w:i/>
          <w:color w:val="0000FF"/>
          <w:sz w:val="22"/>
          <w:szCs w:val="22"/>
        </w:rPr>
        <w:t xml:space="preserve">, </w:t>
      </w:r>
      <w:proofErr w:type="spellStart"/>
      <w:r w:rsidRPr="007B599D">
        <w:rPr>
          <w:rFonts w:ascii="Aptos" w:hAnsi="Aptos"/>
          <w:i/>
          <w:color w:val="0000FF"/>
          <w:sz w:val="22"/>
          <w:szCs w:val="22"/>
        </w:rPr>
        <w:t>surdotulka</w:t>
      </w:r>
      <w:proofErr w:type="spellEnd"/>
      <w:r w:rsidRPr="007B599D">
        <w:rPr>
          <w:rFonts w:ascii="Aptos" w:hAnsi="Aptos"/>
          <w:i/>
          <w:color w:val="0000FF"/>
          <w:sz w:val="22"/>
          <w:szCs w:val="22"/>
        </w:rPr>
        <w:t xml:space="preserve">, </w:t>
      </w:r>
      <w:proofErr w:type="spellStart"/>
      <w:r w:rsidRPr="007B599D">
        <w:rPr>
          <w:rFonts w:ascii="Aptos" w:hAnsi="Aptos"/>
          <w:i/>
          <w:color w:val="0000FF"/>
          <w:sz w:val="22"/>
          <w:szCs w:val="22"/>
        </w:rPr>
        <w:t>mentora</w:t>
      </w:r>
      <w:proofErr w:type="spellEnd"/>
      <w:r w:rsidRPr="007B599D">
        <w:rPr>
          <w:rFonts w:ascii="Aptos" w:hAnsi="Aptos"/>
          <w:i/>
          <w:color w:val="0000FF"/>
          <w:sz w:val="22"/>
          <w:szCs w:val="22"/>
        </w:rPr>
        <w:t>, specializētā transporta pakalpojumi, atbalsta personas) (VINPI_08).</w:t>
      </w:r>
    </w:p>
    <w:p w14:paraId="02816E80" w14:textId="77777777" w:rsidR="00EA1BA2" w:rsidRPr="007B599D" w:rsidRDefault="00EA1BA2" w:rsidP="009E5924">
      <w:pPr>
        <w:ind w:left="1418" w:hanging="425"/>
        <w:jc w:val="both"/>
        <w:rPr>
          <w:rFonts w:ascii="Aptos" w:hAnsi="Aptos"/>
          <w:i/>
          <w:color w:val="0000FF"/>
          <w:sz w:val="22"/>
          <w:szCs w:val="22"/>
        </w:rPr>
      </w:pPr>
    </w:p>
    <w:p w14:paraId="0A1B5838" w14:textId="3E0DF014" w:rsidR="00BC188D" w:rsidRPr="007B599D" w:rsidRDefault="00EA1BA2" w:rsidP="00BC188D">
      <w:pPr>
        <w:jc w:val="both"/>
        <w:rPr>
          <w:rFonts w:ascii="Aptos" w:hAnsi="Aptos"/>
          <w:i/>
          <w:color w:val="0000FF"/>
          <w:sz w:val="22"/>
          <w:szCs w:val="22"/>
        </w:rPr>
      </w:pPr>
      <w:r w:rsidRPr="00EE6AF4">
        <w:rPr>
          <w:rFonts w:ascii="Aptos" w:hAnsi="Aptos"/>
          <w:b/>
          <w:i/>
          <w:color w:val="0000FF"/>
          <w:sz w:val="22"/>
          <w:szCs w:val="22"/>
        </w:rPr>
        <w:t>!</w:t>
      </w:r>
      <w:r w:rsidRPr="007B599D">
        <w:rPr>
          <w:rFonts w:ascii="Aptos" w:hAnsi="Aptos"/>
          <w:i/>
          <w:color w:val="0000FF"/>
          <w:sz w:val="22"/>
          <w:szCs w:val="22"/>
        </w:rPr>
        <w:t xml:space="preserve"> </w:t>
      </w:r>
      <w:r w:rsidR="00BC188D" w:rsidRPr="007B599D">
        <w:rPr>
          <w:rFonts w:ascii="Aptos" w:hAnsi="Aptos"/>
          <w:b/>
          <w:bCs/>
          <w:i/>
          <w:iCs/>
          <w:color w:val="0000FF"/>
          <w:sz w:val="22"/>
          <w:szCs w:val="22"/>
        </w:rPr>
        <w:t>Informācija par metodiskajiem materiāliem horizontālā principa ievērošanai: </w:t>
      </w:r>
      <w:r w:rsidR="00BC188D" w:rsidRPr="007B599D">
        <w:rPr>
          <w:rFonts w:ascii="Aptos" w:hAnsi="Aptos"/>
          <w:i/>
          <w:color w:val="0000FF"/>
          <w:sz w:val="22"/>
          <w:szCs w:val="22"/>
        </w:rPr>
        <w:t> </w:t>
      </w:r>
    </w:p>
    <w:p w14:paraId="74CE7EE5" w14:textId="7B2D0B67" w:rsidR="00BC188D" w:rsidRPr="007B599D" w:rsidRDefault="00BC188D" w:rsidP="003F2CD4">
      <w:pPr>
        <w:numPr>
          <w:ilvl w:val="0"/>
          <w:numId w:val="42"/>
        </w:numPr>
        <w:jc w:val="both"/>
        <w:rPr>
          <w:rFonts w:ascii="Aptos" w:hAnsi="Aptos"/>
          <w:i/>
          <w:color w:val="0000FF"/>
          <w:sz w:val="22"/>
          <w:szCs w:val="22"/>
        </w:rPr>
      </w:pPr>
      <w:r w:rsidRPr="007B599D">
        <w:rPr>
          <w:rFonts w:ascii="Aptos" w:hAnsi="Aptos"/>
          <w:i/>
          <w:color w:val="0000FF"/>
          <w:sz w:val="22"/>
          <w:szCs w:val="22"/>
        </w:rPr>
        <w:t>Labklājības ministrijas (LM) un Tieslietu ministrijas izstrādātās vadlīnijas “Horizontālais princips “Vienlīdzība, iekļaušana, </w:t>
      </w:r>
      <w:proofErr w:type="spellStart"/>
      <w:r w:rsidRPr="007B599D">
        <w:rPr>
          <w:rFonts w:ascii="Aptos" w:hAnsi="Aptos"/>
          <w:i/>
          <w:color w:val="0000FF"/>
          <w:sz w:val="22"/>
          <w:szCs w:val="22"/>
        </w:rPr>
        <w:t>nediskriminācija</w:t>
      </w:r>
      <w:proofErr w:type="spellEnd"/>
      <w:r w:rsidRPr="007B599D">
        <w:rPr>
          <w:rFonts w:ascii="Aptos" w:hAnsi="Aptos"/>
          <w:i/>
          <w:color w:val="0000FF"/>
          <w:sz w:val="22"/>
          <w:szCs w:val="22"/>
        </w:rPr>
        <w:t> un </w:t>
      </w:r>
      <w:proofErr w:type="spellStart"/>
      <w:r w:rsidRPr="007B599D">
        <w:rPr>
          <w:rFonts w:ascii="Aptos" w:hAnsi="Aptos"/>
          <w:i/>
          <w:color w:val="0000FF"/>
          <w:sz w:val="22"/>
          <w:szCs w:val="22"/>
        </w:rPr>
        <w:t>pamattiesību</w:t>
      </w:r>
      <w:proofErr w:type="spellEnd"/>
      <w:r w:rsidRPr="007B599D">
        <w:rPr>
          <w:rFonts w:ascii="Aptos" w:hAnsi="Aptos"/>
          <w:i/>
          <w:color w:val="0000FF"/>
          <w:sz w:val="22"/>
          <w:szCs w:val="22"/>
        </w:rPr>
        <w:t> ievērošana” vadlīnijas īstenošanai un uzraudzībai (2021-2027) </w:t>
      </w:r>
      <w:hyperlink r:id="rId46" w:history="1">
        <w:r w:rsidRPr="007B599D">
          <w:rPr>
            <w:rStyle w:val="Hyperlink"/>
            <w:rFonts w:ascii="Aptos" w:hAnsi="Aptos"/>
            <w:i/>
            <w:sz w:val="22"/>
            <w:szCs w:val="22"/>
          </w:rPr>
          <w:t>https://www.lm.gov.lv/lv/vadlinijas-horizontala-principa-vienlidziba-ieklausana-nediskriminacija-un-pamattiesibu-ieverosana-istenosanai-un-uzraudzibai-2021-2027</w:t>
        </w:r>
      </w:hyperlink>
      <w:r w:rsidRPr="007B599D">
        <w:rPr>
          <w:rFonts w:ascii="Aptos" w:hAnsi="Aptos"/>
          <w:i/>
          <w:color w:val="0000FF"/>
          <w:sz w:val="22"/>
          <w:szCs w:val="22"/>
        </w:rPr>
        <w:t>; </w:t>
      </w:r>
    </w:p>
    <w:p w14:paraId="30E70616" w14:textId="749D7B38" w:rsidR="00BC188D" w:rsidRPr="007B599D" w:rsidRDefault="00BC188D" w:rsidP="003F2CD4">
      <w:pPr>
        <w:numPr>
          <w:ilvl w:val="0"/>
          <w:numId w:val="43"/>
        </w:numPr>
        <w:jc w:val="both"/>
        <w:rPr>
          <w:rFonts w:ascii="Aptos" w:hAnsi="Aptos"/>
          <w:i/>
          <w:color w:val="0000FF"/>
          <w:sz w:val="22"/>
          <w:szCs w:val="22"/>
        </w:rPr>
      </w:pPr>
      <w:r w:rsidRPr="007B599D">
        <w:rPr>
          <w:rFonts w:ascii="Aptos" w:hAnsi="Aptos"/>
          <w:i/>
          <w:color w:val="0000FF"/>
          <w:sz w:val="22"/>
          <w:szCs w:val="22"/>
        </w:rPr>
        <w:t>LM metodisko materiālu “Ieteikumi diskrimināciju un stereotipus mazinošai komunikācijai ar sabiedrību” </w:t>
      </w:r>
      <w:hyperlink r:id="rId47" w:tgtFrame="_blank" w:history="1">
        <w:r w:rsidRPr="007B599D">
          <w:rPr>
            <w:rStyle w:val="Hyperlink"/>
            <w:rFonts w:ascii="Aptos" w:hAnsi="Aptos"/>
            <w:i/>
            <w:sz w:val="22"/>
            <w:szCs w:val="22"/>
          </w:rPr>
          <w:t>https://www.lm.gov.lv/lv/media/21126/download?attachment</w:t>
        </w:r>
      </w:hyperlink>
      <w:r w:rsidRPr="007B599D">
        <w:rPr>
          <w:rFonts w:ascii="Aptos" w:hAnsi="Aptos"/>
          <w:i/>
          <w:color w:val="0000FF"/>
          <w:sz w:val="22"/>
          <w:szCs w:val="22"/>
        </w:rPr>
        <w:t> ; </w:t>
      </w:r>
    </w:p>
    <w:p w14:paraId="29E14D3D" w14:textId="0756B06D" w:rsidR="00BC188D" w:rsidRPr="007B599D" w:rsidRDefault="00BC188D" w:rsidP="003F2CD4">
      <w:pPr>
        <w:numPr>
          <w:ilvl w:val="0"/>
          <w:numId w:val="44"/>
        </w:numPr>
        <w:jc w:val="both"/>
        <w:rPr>
          <w:rFonts w:ascii="Aptos" w:hAnsi="Aptos"/>
          <w:i/>
          <w:color w:val="0000FF"/>
          <w:sz w:val="22"/>
          <w:szCs w:val="22"/>
        </w:rPr>
      </w:pPr>
      <w:r w:rsidRPr="007B599D">
        <w:rPr>
          <w:rFonts w:ascii="Aptos" w:hAnsi="Aptos"/>
          <w:i/>
          <w:color w:val="0000FF"/>
          <w:sz w:val="22"/>
          <w:szCs w:val="22"/>
        </w:rPr>
        <w:t>LM metodisko materiālu sociālo pakalpojumu sniedzējiem “Vides un pakalpojumu piekļūstamība” </w:t>
      </w:r>
      <w:hyperlink r:id="rId48" w:tgtFrame="_blank" w:history="1">
        <w:r w:rsidRPr="007B599D">
          <w:rPr>
            <w:rStyle w:val="Hyperlink"/>
            <w:rFonts w:ascii="Aptos" w:hAnsi="Aptos"/>
            <w:i/>
            <w:sz w:val="22"/>
            <w:szCs w:val="22"/>
          </w:rPr>
          <w:t>https://www.lm.gov.lv/lv/media/17358/download?attachment</w:t>
        </w:r>
      </w:hyperlink>
      <w:r w:rsidRPr="007B599D">
        <w:rPr>
          <w:rFonts w:ascii="Aptos" w:hAnsi="Aptos"/>
          <w:i/>
          <w:color w:val="0000FF"/>
          <w:sz w:val="22"/>
          <w:szCs w:val="22"/>
        </w:rPr>
        <w:t> ; </w:t>
      </w:r>
    </w:p>
    <w:p w14:paraId="435CEF6E" w14:textId="09A84FF6" w:rsidR="00BC188D" w:rsidRPr="007B599D" w:rsidRDefault="00BC188D" w:rsidP="003F2CD4">
      <w:pPr>
        <w:numPr>
          <w:ilvl w:val="0"/>
          <w:numId w:val="45"/>
        </w:numPr>
        <w:jc w:val="both"/>
        <w:rPr>
          <w:rFonts w:ascii="Aptos" w:hAnsi="Aptos"/>
          <w:i/>
          <w:color w:val="0000FF"/>
          <w:sz w:val="22"/>
          <w:szCs w:val="22"/>
        </w:rPr>
      </w:pPr>
      <w:r w:rsidRPr="007B599D">
        <w:rPr>
          <w:rFonts w:ascii="Aptos" w:hAnsi="Aptos"/>
          <w:i/>
          <w:color w:val="0000FF"/>
          <w:sz w:val="22"/>
          <w:szCs w:val="22"/>
        </w:rPr>
        <w:t>LM izstrādātos ieteikumus iekļaujošas vides veidošanai </w:t>
      </w:r>
      <w:hyperlink r:id="rId49" w:tgtFrame="_blank" w:history="1">
        <w:r w:rsidRPr="007B599D">
          <w:rPr>
            <w:rStyle w:val="Hyperlink"/>
            <w:rFonts w:ascii="Aptos" w:hAnsi="Aptos"/>
            <w:i/>
            <w:sz w:val="22"/>
            <w:szCs w:val="22"/>
          </w:rPr>
          <w:t>https://www.lm.gov.lv/lv/ieteikumi-ieklaujosas-vides-veidosanai</w:t>
        </w:r>
      </w:hyperlink>
      <w:r w:rsidRPr="007B599D">
        <w:rPr>
          <w:rFonts w:ascii="Aptos" w:hAnsi="Aptos"/>
          <w:i/>
          <w:color w:val="0000FF"/>
          <w:sz w:val="22"/>
          <w:szCs w:val="22"/>
        </w:rPr>
        <w:t> ; </w:t>
      </w:r>
    </w:p>
    <w:p w14:paraId="5F5A39BB" w14:textId="1A085E8B" w:rsidR="00BC188D" w:rsidRDefault="00BC188D" w:rsidP="003F2CD4">
      <w:pPr>
        <w:numPr>
          <w:ilvl w:val="0"/>
          <w:numId w:val="46"/>
        </w:numPr>
        <w:jc w:val="both"/>
        <w:rPr>
          <w:rFonts w:ascii="Aptos" w:hAnsi="Aptos"/>
          <w:i/>
          <w:color w:val="0000FF"/>
          <w:sz w:val="22"/>
          <w:szCs w:val="22"/>
        </w:rPr>
      </w:pPr>
      <w:r w:rsidRPr="007B599D">
        <w:rPr>
          <w:rFonts w:ascii="Aptos" w:hAnsi="Aptos"/>
          <w:i/>
          <w:color w:val="0000FF"/>
          <w:sz w:val="22"/>
          <w:szCs w:val="22"/>
        </w:rPr>
        <w:t>VARAM vadlīnijas “Tīmekļvietnes </w:t>
      </w:r>
      <w:proofErr w:type="spellStart"/>
      <w:r w:rsidRPr="007B599D">
        <w:rPr>
          <w:rFonts w:ascii="Aptos" w:hAnsi="Aptos"/>
          <w:i/>
          <w:color w:val="0000FF"/>
          <w:sz w:val="22"/>
          <w:szCs w:val="22"/>
        </w:rPr>
        <w:t>izvērtējums</w:t>
      </w:r>
      <w:proofErr w:type="spellEnd"/>
      <w:r w:rsidRPr="007B599D">
        <w:rPr>
          <w:rFonts w:ascii="Aptos" w:hAnsi="Aptos"/>
          <w:i/>
          <w:color w:val="0000FF"/>
          <w:sz w:val="22"/>
          <w:szCs w:val="22"/>
        </w:rPr>
        <w:t> atbilstoši digitālās vides </w:t>
      </w:r>
      <w:proofErr w:type="spellStart"/>
      <w:r w:rsidRPr="007B599D">
        <w:rPr>
          <w:rFonts w:ascii="Aptos" w:hAnsi="Aptos"/>
          <w:i/>
          <w:color w:val="0000FF"/>
          <w:sz w:val="22"/>
          <w:szCs w:val="22"/>
        </w:rPr>
        <w:t>piekļūstamības</w:t>
      </w:r>
      <w:proofErr w:type="spellEnd"/>
      <w:r w:rsidRPr="007B599D">
        <w:rPr>
          <w:rFonts w:ascii="Aptos" w:hAnsi="Aptos"/>
          <w:i/>
          <w:color w:val="0000FF"/>
          <w:sz w:val="22"/>
          <w:szCs w:val="22"/>
        </w:rPr>
        <w:t> prasībām</w:t>
      </w:r>
      <w:r w:rsidR="00295828">
        <w:rPr>
          <w:rFonts w:ascii="Aptos" w:hAnsi="Aptos"/>
          <w:i/>
          <w:color w:val="0000FF"/>
          <w:sz w:val="22"/>
          <w:szCs w:val="22"/>
        </w:rPr>
        <w:t xml:space="preserve">”: </w:t>
      </w:r>
      <w:hyperlink r:id="rId50" w:history="1">
        <w:r w:rsidR="00295828" w:rsidRPr="00295828">
          <w:rPr>
            <w:rStyle w:val="Hyperlink"/>
            <w:rFonts w:ascii="Aptos" w:hAnsi="Aptos"/>
            <w:i/>
            <w:sz w:val="22"/>
            <w:szCs w:val="22"/>
          </w:rPr>
          <w:t>https://www.varam.gov.lv/lv/timeklvietnu-pieklustamibas-vadlinijas</w:t>
        </w:r>
      </w:hyperlink>
      <w:r w:rsidR="00295828">
        <w:rPr>
          <w:rFonts w:ascii="Aptos" w:hAnsi="Aptos"/>
          <w:i/>
          <w:color w:val="0000FF"/>
          <w:sz w:val="22"/>
          <w:szCs w:val="22"/>
        </w:rPr>
        <w:t>;</w:t>
      </w:r>
    </w:p>
    <w:p w14:paraId="33C05FD5" w14:textId="2F90737A" w:rsidR="00295828" w:rsidRPr="00B84B2D" w:rsidRDefault="00464BB5" w:rsidP="003F2CD4">
      <w:pPr>
        <w:numPr>
          <w:ilvl w:val="0"/>
          <w:numId w:val="46"/>
        </w:numPr>
        <w:jc w:val="both"/>
        <w:rPr>
          <w:rFonts w:ascii="Aptos" w:hAnsi="Aptos"/>
          <w:i/>
          <w:color w:val="0000FF"/>
          <w:sz w:val="22"/>
          <w:szCs w:val="22"/>
        </w:rPr>
      </w:pPr>
      <w:r>
        <w:rPr>
          <w:rFonts w:ascii="Aptos" w:hAnsi="Aptos"/>
          <w:i/>
          <w:color w:val="0000FF"/>
          <w:sz w:val="22"/>
          <w:szCs w:val="22"/>
        </w:rPr>
        <w:t>Informāciju par horizontālo principu un vienlīdzīgām iespējām LM tīmekļa vietnē sadaļā “Horizontālais princ</w:t>
      </w:r>
      <w:r w:rsidR="003F55D5">
        <w:rPr>
          <w:rFonts w:ascii="Aptos" w:hAnsi="Aptos"/>
          <w:i/>
          <w:color w:val="0000FF"/>
          <w:sz w:val="22"/>
          <w:szCs w:val="22"/>
        </w:rPr>
        <w:t>ip</w:t>
      </w:r>
      <w:r>
        <w:rPr>
          <w:rFonts w:ascii="Aptos" w:hAnsi="Aptos"/>
          <w:i/>
          <w:color w:val="0000FF"/>
          <w:sz w:val="22"/>
          <w:szCs w:val="22"/>
        </w:rPr>
        <w:t>s “</w:t>
      </w:r>
      <w:r w:rsidR="00FF1FCB" w:rsidRPr="00FF1FCB">
        <w:rPr>
          <w:rFonts w:ascii="Aptos" w:hAnsi="Aptos"/>
          <w:i/>
          <w:color w:val="0000FF"/>
          <w:sz w:val="22"/>
          <w:szCs w:val="22"/>
        </w:rPr>
        <w:t xml:space="preserve">Vienlīdzība, iekļaušana, </w:t>
      </w:r>
      <w:proofErr w:type="spellStart"/>
      <w:r w:rsidR="00FF1FCB" w:rsidRPr="00FF1FCB">
        <w:rPr>
          <w:rFonts w:ascii="Aptos" w:hAnsi="Aptos"/>
          <w:i/>
          <w:color w:val="0000FF"/>
          <w:sz w:val="22"/>
          <w:szCs w:val="22"/>
        </w:rPr>
        <w:t>nediskriminācija</w:t>
      </w:r>
      <w:proofErr w:type="spellEnd"/>
      <w:r w:rsidR="00FF1FCB" w:rsidRPr="00FF1FCB">
        <w:rPr>
          <w:rFonts w:ascii="Aptos" w:hAnsi="Aptos"/>
          <w:i/>
          <w:color w:val="0000FF"/>
          <w:sz w:val="22"/>
          <w:szCs w:val="22"/>
        </w:rPr>
        <w:t xml:space="preserve"> un </w:t>
      </w:r>
      <w:proofErr w:type="spellStart"/>
      <w:r w:rsidR="00FF1FCB" w:rsidRPr="00FF1FCB">
        <w:rPr>
          <w:rFonts w:ascii="Aptos" w:hAnsi="Aptos"/>
          <w:i/>
          <w:color w:val="0000FF"/>
          <w:sz w:val="22"/>
          <w:szCs w:val="22"/>
        </w:rPr>
        <w:t>pamattiesību</w:t>
      </w:r>
      <w:proofErr w:type="spellEnd"/>
      <w:r w:rsidR="00FF1FCB" w:rsidRPr="00FF1FCB">
        <w:rPr>
          <w:rFonts w:ascii="Aptos" w:hAnsi="Aptos"/>
          <w:i/>
          <w:color w:val="0000FF"/>
          <w:sz w:val="22"/>
          <w:szCs w:val="22"/>
        </w:rPr>
        <w:t xml:space="preserve"> ievērošana</w:t>
      </w:r>
      <w:r w:rsidRPr="00B84B2D">
        <w:rPr>
          <w:rFonts w:ascii="Aptos" w:hAnsi="Aptos"/>
          <w:i/>
          <w:color w:val="0000FF"/>
          <w:sz w:val="22"/>
          <w:szCs w:val="22"/>
        </w:rPr>
        <w:t>”</w:t>
      </w:r>
      <w:r w:rsidR="00474732" w:rsidRPr="00B84B2D">
        <w:rPr>
          <w:rFonts w:ascii="Aptos" w:hAnsi="Aptos"/>
          <w:i/>
          <w:color w:val="0000FF"/>
          <w:sz w:val="22"/>
          <w:szCs w:val="22"/>
        </w:rPr>
        <w:t xml:space="preserve">: </w:t>
      </w:r>
      <w:hyperlink r:id="rId51" w:history="1">
        <w:r w:rsidR="00342C30" w:rsidRPr="00B84B2D">
          <w:rPr>
            <w:rStyle w:val="Hyperlink"/>
            <w:rFonts w:ascii="Aptos" w:hAnsi="Aptos"/>
            <w:i/>
            <w:sz w:val="22"/>
            <w:szCs w:val="22"/>
          </w:rPr>
          <w:t>https://www.lm.gov.lv/lv/horizontalais-princips-vienlidziba-ieklausana-nediskriminacija-un-pamattiesibu-ieverosana </w:t>
        </w:r>
      </w:hyperlink>
    </w:p>
    <w:p w14:paraId="1E521487" w14:textId="77777777" w:rsidR="001B49FC" w:rsidRPr="007B599D" w:rsidRDefault="001B49FC" w:rsidP="00E77D30">
      <w:pPr>
        <w:rPr>
          <w:rFonts w:ascii="Aptos" w:eastAsia="Times New Roman" w:hAnsi="Aptos"/>
          <w:b/>
          <w:bCs/>
          <w:sz w:val="32"/>
          <w:szCs w:val="32"/>
        </w:rPr>
      </w:pPr>
    </w:p>
    <w:p w14:paraId="5CCCE91B" w14:textId="1C4C00F2" w:rsidR="00AF5862" w:rsidRPr="00AC08ED" w:rsidRDefault="00E25956" w:rsidP="002822DE">
      <w:pPr>
        <w:spacing w:after="200"/>
        <w:jc w:val="center"/>
        <w:rPr>
          <w:rFonts w:ascii="Aptos" w:eastAsia="Times New Roman" w:hAnsi="Aptos"/>
          <w:b/>
        </w:rPr>
      </w:pPr>
      <w:r w:rsidRPr="007B599D">
        <w:rPr>
          <w:rFonts w:ascii="Aptos" w:eastAsia="Times New Roman" w:hAnsi="Aptos"/>
          <w:b/>
          <w:bCs/>
        </w:rPr>
        <w:t>SADAĻA – RĀDĪTĀJI</w:t>
      </w:r>
    </w:p>
    <w:p w14:paraId="60FFBF11" w14:textId="701AC98C" w:rsidR="0091211A" w:rsidRDefault="00042A8A" w:rsidP="00BF1AEF">
      <w:pPr>
        <w:pStyle w:val="NormalWeb"/>
        <w:spacing w:before="0" w:beforeAutospacing="0" w:after="0" w:afterAutospacing="0"/>
        <w:jc w:val="both"/>
        <w:rPr>
          <w:rFonts w:ascii="Aptos" w:hAnsi="Aptos"/>
          <w:color w:val="00B0F0"/>
          <w:sz w:val="28"/>
          <w:szCs w:val="28"/>
          <w:highlight w:val="yellow"/>
        </w:rPr>
      </w:pPr>
      <w:r>
        <w:rPr>
          <w:noProof/>
        </w:rPr>
        <w:drawing>
          <wp:inline distT="0" distB="0" distL="0" distR="0" wp14:anchorId="3C9BCD03" wp14:editId="4C86F2BB">
            <wp:extent cx="6080760" cy="2346960"/>
            <wp:effectExtent l="0" t="0" r="0" b="0"/>
            <wp:docPr id="1972145973" name="Picture 1"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s, kurā ir teksts, ekrānuzņēmums&#10;&#10;Apraksts ģenerēts automātisk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0760" cy="2346960"/>
                    </a:xfrm>
                    <a:prstGeom prst="rect">
                      <a:avLst/>
                    </a:prstGeom>
                    <a:noFill/>
                    <a:ln>
                      <a:noFill/>
                    </a:ln>
                  </pic:spPr>
                </pic:pic>
              </a:graphicData>
            </a:graphic>
          </wp:inline>
        </w:drawing>
      </w:r>
    </w:p>
    <w:p w14:paraId="784972E5" w14:textId="77777777" w:rsidR="00042A8A" w:rsidRDefault="00042A8A" w:rsidP="00BF1AEF">
      <w:pPr>
        <w:pStyle w:val="NormalWeb"/>
        <w:spacing w:before="0" w:beforeAutospacing="0" w:after="0" w:afterAutospacing="0"/>
        <w:jc w:val="both"/>
        <w:rPr>
          <w:rFonts w:ascii="Aptos" w:hAnsi="Aptos"/>
          <w:color w:val="00B0F0"/>
          <w:sz w:val="28"/>
          <w:szCs w:val="28"/>
          <w:highlight w:val="yellow"/>
        </w:rPr>
      </w:pPr>
    </w:p>
    <w:p w14:paraId="613892B6" w14:textId="3ACEA595" w:rsidR="00042A8A" w:rsidRPr="007B599D" w:rsidRDefault="00042A8A" w:rsidP="00BF1AEF">
      <w:pPr>
        <w:pStyle w:val="NormalWeb"/>
        <w:spacing w:before="0" w:beforeAutospacing="0" w:after="0" w:afterAutospacing="0"/>
        <w:jc w:val="both"/>
        <w:rPr>
          <w:rFonts w:ascii="Aptos" w:hAnsi="Aptos"/>
          <w:color w:val="00B0F0"/>
          <w:sz w:val="28"/>
          <w:szCs w:val="28"/>
          <w:highlight w:val="yellow"/>
        </w:rPr>
      </w:pPr>
      <w:r>
        <w:rPr>
          <w:noProof/>
        </w:rPr>
        <w:lastRenderedPageBreak/>
        <w:drawing>
          <wp:inline distT="0" distB="0" distL="0" distR="0" wp14:anchorId="3C3B68A7" wp14:editId="03AFCBF9">
            <wp:extent cx="6118860" cy="2628900"/>
            <wp:effectExtent l="0" t="0" r="0" b="0"/>
            <wp:docPr id="1401877305" name="Picture 2"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 kurā ir teksts, ekrānuzņēmums, programmatūra, fonts&#10;&#10;Apraksts ģenerēts automātisk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8860" cy="2628900"/>
                    </a:xfrm>
                    <a:prstGeom prst="rect">
                      <a:avLst/>
                    </a:prstGeom>
                    <a:noFill/>
                    <a:ln>
                      <a:noFill/>
                    </a:ln>
                  </pic:spPr>
                </pic:pic>
              </a:graphicData>
            </a:graphic>
          </wp:inline>
        </w:drawing>
      </w:r>
    </w:p>
    <w:p w14:paraId="207C81AA" w14:textId="77777777" w:rsidR="00433BF4" w:rsidRDefault="00433BF4" w:rsidP="00433BF4">
      <w:pPr>
        <w:pStyle w:val="NormalWeb"/>
        <w:spacing w:before="0" w:beforeAutospacing="0" w:after="0" w:afterAutospacing="0"/>
        <w:ind w:left="426"/>
        <w:jc w:val="both"/>
        <w:rPr>
          <w:rFonts w:ascii="Aptos" w:hAnsi="Aptos"/>
          <w:b/>
          <w:bCs/>
          <w:i/>
          <w:iCs/>
          <w:color w:val="0000FF"/>
          <w:sz w:val="22"/>
          <w:szCs w:val="22"/>
        </w:rPr>
      </w:pPr>
    </w:p>
    <w:p w14:paraId="7580ADB9" w14:textId="63BBC43B" w:rsidR="00F50E8D" w:rsidRPr="002822DE" w:rsidRDefault="00F50E8D" w:rsidP="002C4686">
      <w:pPr>
        <w:pStyle w:val="NormalWeb"/>
        <w:numPr>
          <w:ilvl w:val="0"/>
          <w:numId w:val="3"/>
        </w:numPr>
        <w:spacing w:before="0" w:beforeAutospacing="0" w:after="0" w:afterAutospacing="0"/>
        <w:ind w:left="426"/>
        <w:jc w:val="both"/>
        <w:rPr>
          <w:rFonts w:ascii="Aptos" w:hAnsi="Aptos"/>
          <w:b/>
          <w:bCs/>
          <w:i/>
          <w:iCs/>
          <w:color w:val="0000FF"/>
          <w:sz w:val="22"/>
          <w:szCs w:val="22"/>
        </w:rPr>
      </w:pPr>
      <w:r w:rsidRPr="002822DE">
        <w:rPr>
          <w:rFonts w:ascii="Aptos" w:hAnsi="Aptos"/>
          <w:b/>
          <w:bCs/>
          <w:i/>
          <w:iCs/>
          <w:color w:val="0000FF"/>
          <w:sz w:val="22"/>
          <w:szCs w:val="22"/>
        </w:rPr>
        <w:t>Projekta ietvaros līdz 2029. gada 31. decembrim</w:t>
      </w:r>
      <w:r w:rsidR="00BD71F6" w:rsidRPr="002822DE">
        <w:rPr>
          <w:rFonts w:ascii="Aptos" w:hAnsi="Aptos"/>
          <w:b/>
          <w:bCs/>
          <w:i/>
          <w:iCs/>
          <w:color w:val="0000FF"/>
          <w:sz w:val="22"/>
          <w:szCs w:val="22"/>
        </w:rPr>
        <w:t xml:space="preserve"> atbilstoši</w:t>
      </w:r>
      <w:r w:rsidR="0022324E">
        <w:rPr>
          <w:rFonts w:ascii="Aptos" w:hAnsi="Aptos"/>
          <w:b/>
          <w:bCs/>
          <w:i/>
          <w:iCs/>
          <w:color w:val="0000FF"/>
          <w:sz w:val="22"/>
          <w:szCs w:val="22"/>
        </w:rPr>
        <w:t xml:space="preserve"> SAM</w:t>
      </w:r>
      <w:r w:rsidR="00BD71F6" w:rsidRPr="002822DE">
        <w:rPr>
          <w:rFonts w:ascii="Aptos" w:hAnsi="Aptos"/>
          <w:b/>
          <w:bCs/>
          <w:i/>
          <w:iCs/>
          <w:color w:val="0000FF"/>
          <w:sz w:val="22"/>
          <w:szCs w:val="22"/>
        </w:rPr>
        <w:t xml:space="preserve"> MK noteikumu </w:t>
      </w:r>
      <w:r w:rsidR="0085162D" w:rsidRPr="002822DE">
        <w:rPr>
          <w:rFonts w:ascii="Aptos" w:hAnsi="Aptos"/>
          <w:b/>
          <w:bCs/>
          <w:i/>
          <w:iCs/>
          <w:color w:val="0000FF"/>
          <w:sz w:val="22"/>
          <w:szCs w:val="22"/>
        </w:rPr>
        <w:t>4.</w:t>
      </w:r>
      <w:r w:rsidR="00AE7370">
        <w:rPr>
          <w:rFonts w:ascii="Aptos" w:hAnsi="Aptos"/>
          <w:b/>
          <w:bCs/>
          <w:i/>
          <w:iCs/>
          <w:color w:val="0000FF"/>
          <w:sz w:val="22"/>
          <w:szCs w:val="22"/>
        </w:rPr>
        <w:t> </w:t>
      </w:r>
      <w:r w:rsidR="0085162D" w:rsidRPr="002822DE">
        <w:rPr>
          <w:rFonts w:ascii="Aptos" w:hAnsi="Aptos"/>
          <w:b/>
          <w:bCs/>
          <w:i/>
          <w:iCs/>
          <w:color w:val="0000FF"/>
          <w:sz w:val="22"/>
          <w:szCs w:val="22"/>
        </w:rPr>
        <w:t>punktam sasniedzami šādi rādītāji:</w:t>
      </w:r>
    </w:p>
    <w:p w14:paraId="649581C6" w14:textId="0741E252" w:rsidR="00F50E8D" w:rsidRPr="002822DE" w:rsidRDefault="00F50E8D" w:rsidP="003F2CD4">
      <w:pPr>
        <w:pStyle w:val="NormalWeb"/>
        <w:numPr>
          <w:ilvl w:val="0"/>
          <w:numId w:val="53"/>
        </w:numPr>
        <w:spacing w:before="0" w:beforeAutospacing="0" w:after="0" w:afterAutospacing="0"/>
        <w:jc w:val="both"/>
        <w:rPr>
          <w:rFonts w:ascii="Aptos" w:hAnsi="Aptos"/>
          <w:i/>
          <w:iCs/>
          <w:color w:val="0000FF"/>
          <w:sz w:val="22"/>
          <w:szCs w:val="22"/>
        </w:rPr>
      </w:pPr>
      <w:r w:rsidRPr="002822DE">
        <w:rPr>
          <w:rFonts w:ascii="Aptos" w:hAnsi="Aptos"/>
          <w:i/>
          <w:iCs/>
          <w:color w:val="0000FF"/>
          <w:sz w:val="22"/>
          <w:szCs w:val="22"/>
        </w:rPr>
        <w:t>programmas iznākuma rādītājs – bezdarbnieki, tostarp ilgstošie bezdarbnieki, – 34 312;</w:t>
      </w:r>
    </w:p>
    <w:p w14:paraId="56A0749A" w14:textId="4F3D2A4D" w:rsidR="00F50E8D" w:rsidRPr="002822DE" w:rsidRDefault="00F50E8D" w:rsidP="003F2CD4">
      <w:pPr>
        <w:pStyle w:val="NormalWeb"/>
        <w:numPr>
          <w:ilvl w:val="0"/>
          <w:numId w:val="53"/>
        </w:numPr>
        <w:spacing w:before="0" w:beforeAutospacing="0" w:after="0" w:afterAutospacing="0"/>
        <w:jc w:val="both"/>
        <w:rPr>
          <w:rFonts w:ascii="Aptos" w:hAnsi="Aptos"/>
          <w:i/>
          <w:iCs/>
          <w:color w:val="0000FF"/>
          <w:sz w:val="22"/>
          <w:szCs w:val="22"/>
        </w:rPr>
      </w:pPr>
      <w:r w:rsidRPr="002822DE">
        <w:rPr>
          <w:rFonts w:ascii="Aptos" w:hAnsi="Aptos"/>
          <w:i/>
          <w:iCs/>
          <w:color w:val="0000FF"/>
          <w:sz w:val="22"/>
          <w:szCs w:val="22"/>
        </w:rPr>
        <w:t xml:space="preserve">programmas iznākuma rādītājs – nodarbinātas personas, tostarp </w:t>
      </w:r>
      <w:proofErr w:type="spellStart"/>
      <w:r w:rsidRPr="002822DE">
        <w:rPr>
          <w:rFonts w:ascii="Aptos" w:hAnsi="Aptos"/>
          <w:i/>
          <w:iCs/>
          <w:color w:val="0000FF"/>
          <w:sz w:val="22"/>
          <w:szCs w:val="22"/>
        </w:rPr>
        <w:t>pašnodarbinātas</w:t>
      </w:r>
      <w:proofErr w:type="spellEnd"/>
      <w:r w:rsidRPr="002822DE">
        <w:rPr>
          <w:rFonts w:ascii="Aptos" w:hAnsi="Aptos"/>
          <w:i/>
          <w:iCs/>
          <w:color w:val="0000FF"/>
          <w:sz w:val="22"/>
          <w:szCs w:val="22"/>
        </w:rPr>
        <w:t xml:space="preserve"> personas, – 3</w:t>
      </w:r>
      <w:r w:rsidR="00B53B21" w:rsidRPr="002822DE">
        <w:rPr>
          <w:rFonts w:ascii="Aptos" w:hAnsi="Aptos"/>
          <w:i/>
          <w:iCs/>
          <w:color w:val="0000FF"/>
          <w:sz w:val="22"/>
          <w:szCs w:val="22"/>
        </w:rPr>
        <w:t> </w:t>
      </w:r>
      <w:r w:rsidRPr="002822DE">
        <w:rPr>
          <w:rFonts w:ascii="Aptos" w:hAnsi="Aptos"/>
          <w:i/>
          <w:iCs/>
          <w:color w:val="0000FF"/>
          <w:sz w:val="22"/>
          <w:szCs w:val="22"/>
        </w:rPr>
        <w:t>000</w:t>
      </w:r>
      <w:r w:rsidR="00B53B21" w:rsidRPr="002822DE">
        <w:rPr>
          <w:rFonts w:ascii="Aptos" w:hAnsi="Aptos"/>
          <w:i/>
          <w:iCs/>
          <w:color w:val="0000FF"/>
          <w:sz w:val="22"/>
          <w:szCs w:val="22"/>
        </w:rPr>
        <w:t>;</w:t>
      </w:r>
    </w:p>
    <w:p w14:paraId="64A61275" w14:textId="46A625FC" w:rsidR="00F50E8D" w:rsidRPr="002822DE" w:rsidRDefault="00F50E8D" w:rsidP="003F2CD4">
      <w:pPr>
        <w:pStyle w:val="NormalWeb"/>
        <w:numPr>
          <w:ilvl w:val="0"/>
          <w:numId w:val="53"/>
        </w:numPr>
        <w:spacing w:before="0" w:beforeAutospacing="0" w:after="0" w:afterAutospacing="0"/>
        <w:jc w:val="both"/>
        <w:rPr>
          <w:rFonts w:ascii="Aptos" w:hAnsi="Aptos"/>
          <w:i/>
          <w:iCs/>
          <w:color w:val="0000FF"/>
          <w:sz w:val="22"/>
          <w:szCs w:val="22"/>
        </w:rPr>
      </w:pPr>
      <w:r w:rsidRPr="002822DE">
        <w:rPr>
          <w:rFonts w:ascii="Aptos" w:hAnsi="Aptos"/>
          <w:i/>
          <w:iCs/>
          <w:color w:val="0000FF"/>
          <w:sz w:val="22"/>
          <w:szCs w:val="22"/>
        </w:rPr>
        <w:t>programmas rezultāta rādītājs – dalībnieki, kuri pēc dalības pārtraukšanas ir ieguvuši kvalifikāciju, – 3</w:t>
      </w:r>
      <w:r w:rsidR="00B53B21" w:rsidRPr="002822DE">
        <w:rPr>
          <w:rFonts w:ascii="Aptos" w:hAnsi="Aptos"/>
          <w:i/>
          <w:iCs/>
          <w:color w:val="0000FF"/>
          <w:sz w:val="22"/>
          <w:szCs w:val="22"/>
        </w:rPr>
        <w:t> </w:t>
      </w:r>
      <w:r w:rsidRPr="002822DE">
        <w:rPr>
          <w:rFonts w:ascii="Aptos" w:hAnsi="Aptos"/>
          <w:i/>
          <w:iCs/>
          <w:color w:val="0000FF"/>
          <w:sz w:val="22"/>
          <w:szCs w:val="22"/>
        </w:rPr>
        <w:t>064</w:t>
      </w:r>
      <w:r w:rsidR="00B53B21" w:rsidRPr="002822DE">
        <w:rPr>
          <w:rFonts w:ascii="Aptos" w:hAnsi="Aptos"/>
          <w:i/>
          <w:iCs/>
          <w:color w:val="0000FF"/>
          <w:sz w:val="22"/>
          <w:szCs w:val="22"/>
        </w:rPr>
        <w:t>;</w:t>
      </w:r>
    </w:p>
    <w:p w14:paraId="170B8C25" w14:textId="3200DD79" w:rsidR="002538A7" w:rsidRDefault="00F50E8D" w:rsidP="002538A7">
      <w:pPr>
        <w:pStyle w:val="NormalWeb"/>
        <w:numPr>
          <w:ilvl w:val="0"/>
          <w:numId w:val="53"/>
        </w:numPr>
        <w:spacing w:before="0" w:beforeAutospacing="0" w:after="0" w:afterAutospacing="0"/>
        <w:ind w:left="714" w:hanging="357"/>
        <w:jc w:val="both"/>
        <w:rPr>
          <w:rFonts w:ascii="Aptos" w:hAnsi="Aptos"/>
          <w:i/>
          <w:iCs/>
          <w:color w:val="0000FF"/>
          <w:sz w:val="22"/>
          <w:szCs w:val="22"/>
        </w:rPr>
      </w:pPr>
      <w:r w:rsidRPr="002822DE">
        <w:rPr>
          <w:rFonts w:ascii="Aptos" w:hAnsi="Aptos"/>
          <w:i/>
          <w:iCs/>
          <w:color w:val="0000FF"/>
          <w:sz w:val="22"/>
          <w:szCs w:val="22"/>
        </w:rPr>
        <w:t xml:space="preserve">programmas rezultāta rādītājs – dalībnieki, kuri pēc dalības pārtraukšanas ir nodarbināti, tai skaitā </w:t>
      </w:r>
      <w:proofErr w:type="spellStart"/>
      <w:r w:rsidRPr="002822DE">
        <w:rPr>
          <w:rFonts w:ascii="Aptos" w:hAnsi="Aptos"/>
          <w:i/>
          <w:iCs/>
          <w:color w:val="0000FF"/>
          <w:sz w:val="22"/>
          <w:szCs w:val="22"/>
        </w:rPr>
        <w:t>pašnodarbinātie</w:t>
      </w:r>
      <w:proofErr w:type="spellEnd"/>
      <w:r w:rsidRPr="002822DE">
        <w:rPr>
          <w:rFonts w:ascii="Aptos" w:hAnsi="Aptos"/>
          <w:i/>
          <w:iCs/>
          <w:color w:val="0000FF"/>
          <w:sz w:val="22"/>
          <w:szCs w:val="22"/>
        </w:rPr>
        <w:t>, – 4</w:t>
      </w:r>
      <w:r w:rsidR="002538A7">
        <w:rPr>
          <w:rFonts w:ascii="Aptos" w:hAnsi="Aptos"/>
          <w:i/>
          <w:iCs/>
          <w:color w:val="0000FF"/>
          <w:sz w:val="22"/>
          <w:szCs w:val="22"/>
        </w:rPr>
        <w:t> </w:t>
      </w:r>
      <w:r w:rsidRPr="002822DE">
        <w:rPr>
          <w:rFonts w:ascii="Aptos" w:hAnsi="Aptos"/>
          <w:i/>
          <w:iCs/>
          <w:color w:val="0000FF"/>
          <w:sz w:val="22"/>
          <w:szCs w:val="22"/>
        </w:rPr>
        <w:t>692</w:t>
      </w:r>
      <w:r w:rsidR="002538A7">
        <w:rPr>
          <w:rFonts w:ascii="Aptos" w:hAnsi="Aptos"/>
          <w:i/>
          <w:iCs/>
          <w:color w:val="0000FF"/>
          <w:sz w:val="22"/>
          <w:szCs w:val="22"/>
        </w:rPr>
        <w:t>;</w:t>
      </w:r>
    </w:p>
    <w:p w14:paraId="7BF2FF96" w14:textId="738D83F0" w:rsidR="00FC4CF2" w:rsidRPr="002538A7" w:rsidRDefault="002538A7" w:rsidP="002538A7">
      <w:pPr>
        <w:pStyle w:val="NormalWeb"/>
        <w:numPr>
          <w:ilvl w:val="0"/>
          <w:numId w:val="53"/>
        </w:numPr>
        <w:spacing w:before="0" w:beforeAutospacing="0" w:after="200" w:afterAutospacing="0"/>
        <w:ind w:left="714" w:hanging="357"/>
        <w:jc w:val="both"/>
        <w:rPr>
          <w:rFonts w:ascii="Aptos" w:hAnsi="Aptos"/>
          <w:i/>
          <w:iCs/>
          <w:color w:val="0000FF"/>
          <w:sz w:val="22"/>
          <w:szCs w:val="22"/>
        </w:rPr>
      </w:pPr>
      <w:r w:rsidRPr="002538A7">
        <w:rPr>
          <w:rFonts w:ascii="Aptos" w:hAnsi="Aptos"/>
          <w:i/>
          <w:iCs/>
          <w:color w:val="0000FF"/>
          <w:sz w:val="22"/>
          <w:szCs w:val="22"/>
        </w:rPr>
        <w:t xml:space="preserve">nacionālais rezultāta radītājs – dalībnieki, kuri sešu mēnešu laikā pēc dalības pārtraukšanas ir nodarbināti, tai skaitā </w:t>
      </w:r>
      <w:proofErr w:type="spellStart"/>
      <w:r w:rsidRPr="002538A7">
        <w:rPr>
          <w:rFonts w:ascii="Aptos" w:hAnsi="Aptos"/>
          <w:i/>
          <w:iCs/>
          <w:color w:val="0000FF"/>
          <w:sz w:val="22"/>
          <w:szCs w:val="22"/>
        </w:rPr>
        <w:t>pašnodarbinātie</w:t>
      </w:r>
      <w:proofErr w:type="spellEnd"/>
      <w:r w:rsidRPr="002538A7">
        <w:rPr>
          <w:rFonts w:ascii="Aptos" w:hAnsi="Aptos"/>
          <w:i/>
          <w:iCs/>
          <w:color w:val="0000FF"/>
          <w:sz w:val="22"/>
          <w:szCs w:val="22"/>
        </w:rPr>
        <w:t>, – 17 156.</w:t>
      </w:r>
    </w:p>
    <w:p w14:paraId="4F38EF99" w14:textId="6DF52454" w:rsidR="002538A7" w:rsidRPr="007B599D" w:rsidRDefault="00946CD7" w:rsidP="00946CD7">
      <w:pPr>
        <w:pStyle w:val="NormalWeb"/>
        <w:spacing w:before="0" w:beforeAutospacing="0" w:after="120" w:afterAutospacing="0"/>
        <w:jc w:val="both"/>
        <w:rPr>
          <w:rFonts w:ascii="Aptos" w:hAnsi="Aptos"/>
          <w:b/>
          <w:bCs/>
          <w:i/>
          <w:iCs/>
          <w:color w:val="0000FF"/>
          <w:sz w:val="22"/>
          <w:szCs w:val="22"/>
        </w:rPr>
      </w:pPr>
      <w:r w:rsidRPr="007B599D">
        <w:rPr>
          <w:rFonts w:ascii="Aptos" w:hAnsi="Aptos"/>
          <w:b/>
          <w:bCs/>
          <w:i/>
          <w:iCs/>
          <w:color w:val="0000FF"/>
          <w:sz w:val="22"/>
          <w:szCs w:val="22"/>
        </w:rPr>
        <w:t xml:space="preserve">! </w:t>
      </w:r>
      <w:r w:rsidR="00942E7B" w:rsidRPr="007B599D">
        <w:rPr>
          <w:rFonts w:ascii="Aptos" w:hAnsi="Aptos"/>
          <w:i/>
          <w:iCs/>
          <w:color w:val="0000FF"/>
          <w:sz w:val="22"/>
          <w:szCs w:val="22"/>
        </w:rPr>
        <w:t>Tai skaitā</w:t>
      </w:r>
      <w:r w:rsidR="00942E7B" w:rsidRPr="007B599D">
        <w:rPr>
          <w:rFonts w:ascii="Aptos" w:hAnsi="Aptos"/>
          <w:b/>
          <w:bCs/>
          <w:i/>
          <w:iCs/>
          <w:color w:val="0000FF"/>
          <w:sz w:val="22"/>
          <w:szCs w:val="22"/>
        </w:rPr>
        <w:t xml:space="preserve"> </w:t>
      </w:r>
      <w:r w:rsidR="00F50E8D" w:rsidRPr="007B599D">
        <w:rPr>
          <w:rFonts w:ascii="Aptos" w:hAnsi="Aptos"/>
          <w:i/>
          <w:iCs/>
          <w:color w:val="0000FF"/>
          <w:sz w:val="22"/>
          <w:szCs w:val="22"/>
        </w:rPr>
        <w:t xml:space="preserve">paredzēts </w:t>
      </w:r>
      <w:r w:rsidR="00F50E8D" w:rsidRPr="007B599D">
        <w:rPr>
          <w:rFonts w:ascii="Aptos" w:hAnsi="Aptos"/>
          <w:b/>
          <w:bCs/>
          <w:i/>
          <w:iCs/>
          <w:color w:val="0000FF"/>
          <w:sz w:val="22"/>
          <w:szCs w:val="22"/>
        </w:rPr>
        <w:t>vismaz viens</w:t>
      </w:r>
      <w:r w:rsidR="00F50E8D" w:rsidRPr="007B599D">
        <w:rPr>
          <w:rFonts w:ascii="Aptos" w:hAnsi="Aptos"/>
          <w:i/>
          <w:iCs/>
          <w:color w:val="0000FF"/>
          <w:sz w:val="22"/>
          <w:szCs w:val="22"/>
        </w:rPr>
        <w:t xml:space="preserve"> </w:t>
      </w:r>
      <w:r w:rsidR="009A1780">
        <w:rPr>
          <w:rFonts w:ascii="Aptos" w:hAnsi="Aptos"/>
          <w:i/>
          <w:iCs/>
          <w:color w:val="0000FF"/>
          <w:sz w:val="22"/>
          <w:szCs w:val="22"/>
        </w:rPr>
        <w:t xml:space="preserve">HP VINPI </w:t>
      </w:r>
      <w:r w:rsidR="00F50E8D" w:rsidRPr="007B599D">
        <w:rPr>
          <w:rFonts w:ascii="Aptos" w:hAnsi="Aptos"/>
          <w:i/>
          <w:iCs/>
          <w:color w:val="0000FF"/>
          <w:sz w:val="22"/>
          <w:szCs w:val="22"/>
        </w:rPr>
        <w:t>rādītājs</w:t>
      </w:r>
      <w:r w:rsidR="00B53B21" w:rsidRPr="007B599D">
        <w:rPr>
          <w:rFonts w:ascii="Aptos" w:hAnsi="Aptos"/>
          <w:i/>
          <w:iCs/>
          <w:color w:val="0000FF"/>
          <w:sz w:val="22"/>
          <w:szCs w:val="22"/>
        </w:rPr>
        <w:t xml:space="preserve"> atbilstoši </w:t>
      </w:r>
      <w:r w:rsidR="0022324E">
        <w:rPr>
          <w:rFonts w:ascii="Aptos" w:hAnsi="Aptos"/>
          <w:i/>
          <w:iCs/>
          <w:color w:val="0000FF"/>
          <w:sz w:val="22"/>
          <w:szCs w:val="22"/>
        </w:rPr>
        <w:t xml:space="preserve">SAM </w:t>
      </w:r>
      <w:r w:rsidR="00B53B21" w:rsidRPr="007B599D">
        <w:rPr>
          <w:rFonts w:ascii="Aptos" w:hAnsi="Aptos"/>
          <w:i/>
          <w:iCs/>
          <w:color w:val="0000FF"/>
          <w:sz w:val="22"/>
          <w:szCs w:val="22"/>
        </w:rPr>
        <w:t xml:space="preserve">MK noteikumu </w:t>
      </w:r>
      <w:r w:rsidR="004C366B" w:rsidRPr="007B599D">
        <w:rPr>
          <w:rFonts w:ascii="Aptos" w:hAnsi="Aptos"/>
          <w:i/>
          <w:iCs/>
          <w:color w:val="0000FF"/>
          <w:sz w:val="22"/>
          <w:szCs w:val="22"/>
        </w:rPr>
        <w:t>28.3 apakšpunktam</w:t>
      </w:r>
      <w:r w:rsidR="00F50E8D" w:rsidRPr="007B599D">
        <w:rPr>
          <w:rFonts w:ascii="Aptos" w:hAnsi="Aptos"/>
          <w:i/>
          <w:iCs/>
          <w:color w:val="0000FF"/>
          <w:sz w:val="22"/>
          <w:szCs w:val="22"/>
        </w:rPr>
        <w:t xml:space="preserve">: </w:t>
      </w:r>
      <w:r w:rsidR="004C366B" w:rsidRPr="007B599D">
        <w:rPr>
          <w:rFonts w:ascii="Aptos" w:hAnsi="Aptos"/>
          <w:i/>
          <w:iCs/>
          <w:color w:val="0000FF"/>
          <w:sz w:val="22"/>
          <w:szCs w:val="22"/>
        </w:rPr>
        <w:t xml:space="preserve">Pasākumu skaits, kuros nodrošināta vides un satura </w:t>
      </w:r>
      <w:proofErr w:type="spellStart"/>
      <w:r w:rsidR="004C366B" w:rsidRPr="007B599D">
        <w:rPr>
          <w:rFonts w:ascii="Aptos" w:hAnsi="Aptos"/>
          <w:i/>
          <w:iCs/>
          <w:color w:val="0000FF"/>
          <w:sz w:val="22"/>
          <w:szCs w:val="22"/>
        </w:rPr>
        <w:t>piekļūstamība</w:t>
      </w:r>
      <w:proofErr w:type="spellEnd"/>
      <w:r w:rsidR="004C366B" w:rsidRPr="007B599D">
        <w:rPr>
          <w:rFonts w:ascii="Aptos" w:hAnsi="Aptos"/>
          <w:i/>
          <w:iCs/>
          <w:color w:val="0000FF"/>
          <w:sz w:val="22"/>
          <w:szCs w:val="22"/>
        </w:rPr>
        <w:t xml:space="preserve"> personām ar dažādu veidu funkcionēšanas ierobežojumiem (</w:t>
      </w:r>
      <w:r w:rsidR="00F50E8D" w:rsidRPr="007B599D">
        <w:rPr>
          <w:rFonts w:ascii="Aptos" w:hAnsi="Aptos"/>
          <w:b/>
          <w:bCs/>
          <w:i/>
          <w:iCs/>
          <w:color w:val="0000FF"/>
          <w:sz w:val="22"/>
          <w:szCs w:val="22"/>
        </w:rPr>
        <w:t>VINPI_02.2.</w:t>
      </w:r>
      <w:r w:rsidR="004C366B" w:rsidRPr="007B599D">
        <w:rPr>
          <w:rFonts w:ascii="Aptos" w:hAnsi="Aptos"/>
          <w:b/>
          <w:bCs/>
          <w:i/>
          <w:iCs/>
          <w:color w:val="0000FF"/>
          <w:sz w:val="22"/>
          <w:szCs w:val="22"/>
        </w:rPr>
        <w:t>).</w:t>
      </w:r>
    </w:p>
    <w:p w14:paraId="3E7AC7D2" w14:textId="547DED8A" w:rsidR="00942E7B" w:rsidRDefault="00942E7B" w:rsidP="002822DE">
      <w:pPr>
        <w:pStyle w:val="NormalWeb"/>
        <w:spacing w:before="0" w:beforeAutospacing="0" w:after="0" w:afterAutospacing="0"/>
        <w:jc w:val="both"/>
        <w:rPr>
          <w:rFonts w:ascii="Aptos" w:hAnsi="Aptos"/>
          <w:b/>
          <w:bCs/>
          <w:i/>
          <w:iCs/>
          <w:color w:val="0000FF"/>
          <w:sz w:val="22"/>
          <w:szCs w:val="22"/>
        </w:rPr>
      </w:pPr>
      <w:r w:rsidRPr="007B599D">
        <w:rPr>
          <w:rFonts w:ascii="Aptos" w:hAnsi="Aptos"/>
          <w:b/>
          <w:bCs/>
          <w:i/>
          <w:iCs/>
          <w:color w:val="0000FF"/>
          <w:sz w:val="22"/>
          <w:szCs w:val="22"/>
        </w:rPr>
        <w:t xml:space="preserve">! </w:t>
      </w:r>
      <w:r w:rsidRPr="00942E7B">
        <w:rPr>
          <w:rFonts w:ascii="Aptos" w:hAnsi="Aptos"/>
          <w:b/>
          <w:bCs/>
          <w:i/>
          <w:iCs/>
          <w:color w:val="0000FF"/>
          <w:sz w:val="22"/>
          <w:szCs w:val="22"/>
        </w:rPr>
        <w:t>Ņem vērā, ka: </w:t>
      </w:r>
    </w:p>
    <w:p w14:paraId="22BC3909" w14:textId="3994A659" w:rsidR="002822DE" w:rsidRDefault="002822DE" w:rsidP="003F2CD4">
      <w:pPr>
        <w:pStyle w:val="NormalWeb"/>
        <w:numPr>
          <w:ilvl w:val="0"/>
          <w:numId w:val="52"/>
        </w:numPr>
        <w:spacing w:before="0" w:beforeAutospacing="0" w:after="0" w:afterAutospacing="0"/>
        <w:jc w:val="both"/>
        <w:rPr>
          <w:rFonts w:ascii="Aptos" w:hAnsi="Aptos"/>
          <w:i/>
          <w:iCs/>
          <w:color w:val="0000FF"/>
          <w:sz w:val="22"/>
          <w:szCs w:val="22"/>
          <w:u w:val="single"/>
        </w:rPr>
      </w:pPr>
      <w:r>
        <w:rPr>
          <w:rFonts w:ascii="Aptos" w:hAnsi="Aptos"/>
          <w:b/>
          <w:bCs/>
          <w:i/>
          <w:iCs/>
          <w:color w:val="0000FF"/>
          <w:sz w:val="22"/>
          <w:szCs w:val="22"/>
        </w:rPr>
        <w:t xml:space="preserve">uzraudzības rādītājus </w:t>
      </w:r>
      <w:r w:rsidRPr="002822DE">
        <w:rPr>
          <w:rFonts w:ascii="Aptos" w:hAnsi="Aptos"/>
          <w:b/>
          <w:bCs/>
          <w:i/>
          <w:iCs/>
          <w:color w:val="0000FF"/>
          <w:sz w:val="22"/>
          <w:szCs w:val="22"/>
          <w:u w:val="single"/>
        </w:rPr>
        <w:t xml:space="preserve">var </w:t>
      </w:r>
      <w:proofErr w:type="spellStart"/>
      <w:r w:rsidRPr="002822DE">
        <w:rPr>
          <w:rFonts w:ascii="Aptos" w:hAnsi="Aptos"/>
          <w:b/>
          <w:bCs/>
          <w:i/>
          <w:iCs/>
          <w:color w:val="0000FF"/>
          <w:sz w:val="22"/>
          <w:szCs w:val="22"/>
          <w:u w:val="single"/>
        </w:rPr>
        <w:t>kumulēt</w:t>
      </w:r>
      <w:proofErr w:type="spellEnd"/>
      <w:r>
        <w:rPr>
          <w:rFonts w:ascii="Aptos" w:hAnsi="Aptos"/>
          <w:b/>
          <w:bCs/>
          <w:i/>
          <w:iCs/>
          <w:color w:val="0000FF"/>
          <w:sz w:val="22"/>
          <w:szCs w:val="22"/>
        </w:rPr>
        <w:t xml:space="preserve"> </w:t>
      </w:r>
      <w:r w:rsidRPr="002822DE">
        <w:rPr>
          <w:rFonts w:ascii="Aptos" w:hAnsi="Aptos"/>
          <w:i/>
          <w:iCs/>
          <w:color w:val="0000FF"/>
          <w:sz w:val="22"/>
          <w:szCs w:val="22"/>
        </w:rPr>
        <w:t xml:space="preserve">(rādītāji definēti </w:t>
      </w:r>
      <w:r w:rsidR="0022324E">
        <w:rPr>
          <w:rFonts w:ascii="Aptos" w:hAnsi="Aptos"/>
          <w:i/>
          <w:iCs/>
          <w:color w:val="0000FF"/>
          <w:sz w:val="22"/>
          <w:szCs w:val="22"/>
        </w:rPr>
        <w:t xml:space="preserve">SAM </w:t>
      </w:r>
      <w:r w:rsidRPr="002822DE">
        <w:rPr>
          <w:rFonts w:ascii="Aptos" w:hAnsi="Aptos"/>
          <w:i/>
          <w:iCs/>
          <w:color w:val="0000FF"/>
          <w:sz w:val="22"/>
          <w:szCs w:val="22"/>
        </w:rPr>
        <w:t xml:space="preserve">MK noteikumos), </w:t>
      </w:r>
      <w:r w:rsidRPr="002822DE">
        <w:rPr>
          <w:rFonts w:ascii="Aptos" w:hAnsi="Aptos"/>
          <w:i/>
          <w:iCs/>
          <w:color w:val="0000FF"/>
          <w:sz w:val="22"/>
          <w:szCs w:val="22"/>
          <w:u w:val="single"/>
        </w:rPr>
        <w:t>rādītāju piezīmēs norādot, kā veidojas kopējā rādītāja vērtība;</w:t>
      </w:r>
    </w:p>
    <w:p w14:paraId="537A5792" w14:textId="011CF7ED" w:rsidR="002822DE" w:rsidRPr="00FA168C" w:rsidRDefault="002822DE" w:rsidP="003F2CD4">
      <w:pPr>
        <w:pStyle w:val="NormalWeb"/>
        <w:numPr>
          <w:ilvl w:val="0"/>
          <w:numId w:val="52"/>
        </w:numPr>
        <w:spacing w:before="0" w:beforeAutospacing="0" w:after="120" w:afterAutospacing="0"/>
        <w:ind w:left="714" w:hanging="357"/>
        <w:jc w:val="both"/>
        <w:rPr>
          <w:rFonts w:ascii="Aptos" w:hAnsi="Aptos"/>
          <w:i/>
          <w:iCs/>
          <w:color w:val="0000FF"/>
          <w:sz w:val="22"/>
          <w:szCs w:val="22"/>
          <w:u w:val="single"/>
        </w:rPr>
      </w:pPr>
      <w:r>
        <w:rPr>
          <w:rFonts w:ascii="Aptos" w:hAnsi="Aptos"/>
          <w:b/>
          <w:bCs/>
          <w:i/>
          <w:iCs/>
          <w:color w:val="0000FF"/>
          <w:sz w:val="22"/>
          <w:szCs w:val="22"/>
        </w:rPr>
        <w:t xml:space="preserve">darbību rezultāti </w:t>
      </w:r>
      <w:r w:rsidRPr="00FA168C">
        <w:rPr>
          <w:rFonts w:ascii="Aptos" w:hAnsi="Aptos"/>
          <w:i/>
          <w:iCs/>
          <w:color w:val="0000FF"/>
          <w:sz w:val="22"/>
          <w:szCs w:val="22"/>
        </w:rPr>
        <w:t xml:space="preserve">definējami tikai </w:t>
      </w:r>
      <w:r w:rsidRPr="00FA168C">
        <w:rPr>
          <w:rFonts w:ascii="Aptos" w:hAnsi="Aptos"/>
          <w:i/>
          <w:iCs/>
          <w:color w:val="0000FF"/>
          <w:sz w:val="22"/>
          <w:szCs w:val="22"/>
          <w:u w:val="single"/>
        </w:rPr>
        <w:t>konkrētas darbības lī</w:t>
      </w:r>
      <w:r w:rsidR="00FA168C" w:rsidRPr="00FA168C">
        <w:rPr>
          <w:rFonts w:ascii="Aptos" w:hAnsi="Aptos"/>
          <w:i/>
          <w:iCs/>
          <w:color w:val="0000FF"/>
          <w:sz w:val="22"/>
          <w:szCs w:val="22"/>
          <w:u w:val="single"/>
        </w:rPr>
        <w:t>menī</w:t>
      </w:r>
      <w:r w:rsidR="00FA168C" w:rsidRPr="00FA168C">
        <w:rPr>
          <w:rFonts w:ascii="Aptos" w:hAnsi="Aptos"/>
          <w:i/>
          <w:iCs/>
          <w:color w:val="0000FF"/>
          <w:sz w:val="22"/>
          <w:szCs w:val="22"/>
        </w:rPr>
        <w:t xml:space="preserve"> (projekta iesniegumā šādi rezultāti apzīmējas ar burtu R un secīgu skaitli). </w:t>
      </w:r>
      <w:r w:rsidR="00FA168C" w:rsidRPr="00FA168C">
        <w:rPr>
          <w:rFonts w:ascii="Aptos" w:hAnsi="Aptos"/>
          <w:i/>
          <w:iCs/>
          <w:color w:val="0000FF"/>
          <w:sz w:val="22"/>
          <w:szCs w:val="22"/>
          <w:u w:val="single"/>
        </w:rPr>
        <w:t xml:space="preserve">Rezultātam pats projekta iesniedzējs nosaka plānoto sasniedzamo </w:t>
      </w:r>
      <w:r w:rsidR="008B4F0C">
        <w:rPr>
          <w:rFonts w:ascii="Aptos" w:hAnsi="Aptos"/>
          <w:i/>
          <w:iCs/>
          <w:color w:val="0000FF"/>
          <w:sz w:val="22"/>
          <w:szCs w:val="22"/>
          <w:u w:val="single"/>
        </w:rPr>
        <w:t>skaitlisko</w:t>
      </w:r>
      <w:r w:rsidR="00FA168C" w:rsidRPr="00FA168C">
        <w:rPr>
          <w:rFonts w:ascii="Aptos" w:hAnsi="Aptos"/>
          <w:i/>
          <w:iCs/>
          <w:color w:val="0000FF"/>
          <w:sz w:val="22"/>
          <w:szCs w:val="22"/>
          <w:u w:val="single"/>
        </w:rPr>
        <w:t xml:space="preserve"> vērtību un šādus rezultātus nevar </w:t>
      </w:r>
      <w:proofErr w:type="spellStart"/>
      <w:r w:rsidR="00FA168C" w:rsidRPr="00FA168C">
        <w:rPr>
          <w:rFonts w:ascii="Aptos" w:hAnsi="Aptos"/>
          <w:i/>
          <w:iCs/>
          <w:color w:val="0000FF"/>
          <w:sz w:val="22"/>
          <w:szCs w:val="22"/>
          <w:u w:val="single"/>
        </w:rPr>
        <w:t>kumulēt</w:t>
      </w:r>
      <w:proofErr w:type="spellEnd"/>
      <w:r w:rsidR="00FA168C" w:rsidRPr="00FA168C">
        <w:rPr>
          <w:rFonts w:ascii="Aptos" w:hAnsi="Aptos"/>
          <w:i/>
          <w:iCs/>
          <w:color w:val="0000FF"/>
          <w:sz w:val="22"/>
          <w:szCs w:val="22"/>
          <w:u w:val="single"/>
        </w:rPr>
        <w:t>, ja katras darbības rezultāts ir attiecināms tikai uz šo darbību.</w:t>
      </w:r>
      <w:r w:rsidR="00FA168C" w:rsidRPr="00FA168C">
        <w:rPr>
          <w:rFonts w:ascii="Aptos" w:hAnsi="Aptos"/>
          <w:b/>
          <w:bCs/>
          <w:i/>
          <w:iCs/>
          <w:color w:val="0000FF"/>
          <w:sz w:val="22"/>
          <w:szCs w:val="22"/>
          <w:u w:val="single"/>
        </w:rPr>
        <w:t xml:space="preserve"> </w:t>
      </w:r>
    </w:p>
    <w:p w14:paraId="675076E3" w14:textId="7E8BE181" w:rsidR="00104C7D" w:rsidRPr="00FA168C" w:rsidRDefault="00942E7B" w:rsidP="00FA168C">
      <w:pPr>
        <w:pStyle w:val="NormalWeb"/>
        <w:spacing w:before="0" w:beforeAutospacing="0" w:after="120" w:afterAutospacing="0"/>
        <w:jc w:val="both"/>
        <w:rPr>
          <w:rFonts w:ascii="Aptos" w:hAnsi="Aptos"/>
          <w:b/>
          <w:bCs/>
          <w:i/>
          <w:iCs/>
          <w:color w:val="0000FF"/>
          <w:sz w:val="22"/>
          <w:szCs w:val="22"/>
        </w:rPr>
      </w:pPr>
      <w:r w:rsidRPr="00FA168C">
        <w:rPr>
          <w:rFonts w:ascii="Aptos" w:hAnsi="Aptos"/>
          <w:i/>
          <w:iCs/>
          <w:color w:val="0000FF"/>
          <w:sz w:val="22"/>
          <w:szCs w:val="22"/>
        </w:rPr>
        <w:t>! Projekta rādītājus izvēlās sadaļā “Darbības”, norādot</w:t>
      </w:r>
      <w:r w:rsidR="00BB07FC" w:rsidRPr="00FA168C">
        <w:rPr>
          <w:rFonts w:ascii="Aptos" w:hAnsi="Aptos"/>
          <w:i/>
          <w:iCs/>
          <w:color w:val="0000FF"/>
          <w:sz w:val="22"/>
          <w:szCs w:val="22"/>
        </w:rPr>
        <w:t xml:space="preserve"> darbības, ar kurām</w:t>
      </w:r>
      <w:r w:rsidRPr="00FA168C">
        <w:rPr>
          <w:rFonts w:ascii="Aptos" w:hAnsi="Aptos"/>
          <w:i/>
          <w:iCs/>
          <w:color w:val="0000FF"/>
          <w:sz w:val="22"/>
          <w:szCs w:val="22"/>
        </w:rPr>
        <w:t xml:space="preserve"> rādītāji tiks sasniegti. </w:t>
      </w:r>
    </w:p>
    <w:p w14:paraId="1C40C82C" w14:textId="5479FFA0" w:rsidR="00790627" w:rsidRPr="007B599D" w:rsidRDefault="00790627" w:rsidP="00FA168C">
      <w:pPr>
        <w:pStyle w:val="NormalWeb"/>
        <w:spacing w:before="0" w:beforeAutospacing="0" w:after="60" w:afterAutospacing="0"/>
        <w:jc w:val="both"/>
        <w:rPr>
          <w:rFonts w:ascii="Aptos" w:hAnsi="Aptos"/>
          <w:b/>
          <w:bCs/>
          <w:i/>
          <w:iCs/>
          <w:color w:val="0000FF"/>
          <w:sz w:val="22"/>
          <w:szCs w:val="22"/>
        </w:rPr>
      </w:pPr>
      <w:r w:rsidRPr="007B599D">
        <w:rPr>
          <w:rFonts w:ascii="Aptos" w:hAnsi="Aptos"/>
          <w:b/>
          <w:bCs/>
          <w:i/>
          <w:iCs/>
          <w:color w:val="0000FF"/>
          <w:sz w:val="22"/>
          <w:szCs w:val="22"/>
        </w:rPr>
        <w:t>Sasniedzamiem rādītājiem atbilstoši normatīvajos aktos par attiecīgā Eiropas Savienības fonda specifiskā atbalsta mērķa vai pasākuma īstenošanu norādītajiem jābūt:</w:t>
      </w:r>
    </w:p>
    <w:p w14:paraId="5CC7F541" w14:textId="33413AFA" w:rsidR="00BB40A0" w:rsidRPr="007B599D" w:rsidRDefault="00BB40A0" w:rsidP="002822DE">
      <w:pPr>
        <w:pStyle w:val="NormalWeb"/>
        <w:numPr>
          <w:ilvl w:val="0"/>
          <w:numId w:val="2"/>
        </w:numPr>
        <w:spacing w:before="0" w:beforeAutospacing="0"/>
        <w:jc w:val="both"/>
        <w:rPr>
          <w:rFonts w:ascii="Aptos" w:hAnsi="Aptos"/>
          <w:i/>
          <w:iCs/>
          <w:color w:val="0000FF"/>
          <w:sz w:val="22"/>
          <w:szCs w:val="22"/>
        </w:rPr>
      </w:pPr>
      <w:r w:rsidRPr="007B599D">
        <w:rPr>
          <w:rFonts w:ascii="Aptos" w:hAnsi="Aptos"/>
          <w:i/>
          <w:iCs/>
          <w:color w:val="0000FF"/>
          <w:sz w:val="22"/>
          <w:szCs w:val="22"/>
        </w:rPr>
        <w:t xml:space="preserve">jābūt </w:t>
      </w:r>
      <w:r w:rsidR="00790627" w:rsidRPr="007B599D">
        <w:rPr>
          <w:rFonts w:ascii="Aptos" w:hAnsi="Aptos"/>
          <w:i/>
          <w:iCs/>
          <w:color w:val="0000FF"/>
          <w:sz w:val="22"/>
          <w:szCs w:val="22"/>
        </w:rPr>
        <w:t xml:space="preserve">atbilstošiem </w:t>
      </w:r>
      <w:r w:rsidR="0022324E">
        <w:rPr>
          <w:rFonts w:ascii="Aptos" w:hAnsi="Aptos"/>
          <w:i/>
          <w:iCs/>
          <w:color w:val="0000FF"/>
          <w:sz w:val="22"/>
          <w:szCs w:val="22"/>
        </w:rPr>
        <w:t xml:space="preserve">SAM </w:t>
      </w:r>
      <w:r w:rsidR="00790627" w:rsidRPr="007B599D">
        <w:rPr>
          <w:rFonts w:ascii="Aptos" w:hAnsi="Aptos"/>
          <w:i/>
          <w:iCs/>
          <w:color w:val="0000FF"/>
          <w:sz w:val="22"/>
          <w:szCs w:val="22"/>
        </w:rPr>
        <w:t>MK noteikumos noteiktajiem rādītājiem</w:t>
      </w:r>
      <w:r w:rsidR="0017541C" w:rsidRPr="007B599D">
        <w:rPr>
          <w:rFonts w:ascii="Aptos" w:hAnsi="Aptos"/>
          <w:i/>
          <w:iCs/>
          <w:color w:val="0000FF"/>
          <w:sz w:val="22"/>
          <w:szCs w:val="22"/>
        </w:rPr>
        <w:t>;</w:t>
      </w:r>
      <w:r w:rsidR="00790627" w:rsidRPr="007B599D">
        <w:rPr>
          <w:rFonts w:ascii="Aptos" w:hAnsi="Aptos"/>
          <w:i/>
          <w:iCs/>
          <w:color w:val="0000FF"/>
          <w:sz w:val="22"/>
          <w:szCs w:val="22"/>
        </w:rPr>
        <w:t xml:space="preserve"> </w:t>
      </w:r>
    </w:p>
    <w:p w14:paraId="085D6C54" w14:textId="738A8E0D" w:rsidR="00790627" w:rsidRPr="007B599D" w:rsidRDefault="00790627" w:rsidP="002822DE">
      <w:pPr>
        <w:pStyle w:val="NormalWeb"/>
        <w:numPr>
          <w:ilvl w:val="0"/>
          <w:numId w:val="2"/>
        </w:numPr>
        <w:jc w:val="both"/>
        <w:rPr>
          <w:rFonts w:ascii="Aptos" w:hAnsi="Aptos"/>
          <w:i/>
          <w:iCs/>
          <w:color w:val="0000FF"/>
          <w:sz w:val="22"/>
          <w:szCs w:val="22"/>
        </w:rPr>
      </w:pPr>
      <w:r w:rsidRPr="007B599D">
        <w:rPr>
          <w:rFonts w:ascii="Aptos" w:hAnsi="Aptos"/>
          <w:i/>
          <w:iCs/>
          <w:color w:val="0000FF"/>
          <w:sz w:val="22"/>
          <w:szCs w:val="22"/>
        </w:rPr>
        <w:t>izmērāmiem</w:t>
      </w:r>
      <w:r w:rsidR="00A613CC" w:rsidRPr="007B599D">
        <w:rPr>
          <w:rFonts w:ascii="Aptos" w:hAnsi="Aptos"/>
          <w:i/>
          <w:iCs/>
          <w:color w:val="0000FF"/>
          <w:sz w:val="22"/>
          <w:szCs w:val="22"/>
        </w:rPr>
        <w:t>;</w:t>
      </w:r>
    </w:p>
    <w:p w14:paraId="15232E50" w14:textId="4610D9F5" w:rsidR="00774225" w:rsidRPr="007B599D" w:rsidRDefault="00A613CC" w:rsidP="002822DE">
      <w:pPr>
        <w:pStyle w:val="NormalWeb"/>
        <w:numPr>
          <w:ilvl w:val="0"/>
          <w:numId w:val="2"/>
        </w:numPr>
        <w:jc w:val="both"/>
        <w:rPr>
          <w:rFonts w:ascii="Aptos" w:hAnsi="Aptos"/>
          <w:i/>
          <w:iCs/>
          <w:color w:val="0000FF"/>
          <w:sz w:val="22"/>
          <w:szCs w:val="22"/>
        </w:rPr>
      </w:pPr>
      <w:r w:rsidRPr="007B599D">
        <w:rPr>
          <w:rFonts w:ascii="Aptos" w:hAnsi="Aptos"/>
          <w:i/>
          <w:iCs/>
          <w:color w:val="0000FF"/>
          <w:sz w:val="22"/>
          <w:szCs w:val="22"/>
        </w:rPr>
        <w:t>rādītāju tabulā norādītajām vērtībām loģiski jāizriet no projektā plānotajām darbībām</w:t>
      </w:r>
      <w:r w:rsidR="00BB40A0" w:rsidRPr="007B599D">
        <w:rPr>
          <w:rFonts w:ascii="Aptos" w:hAnsi="Aptos"/>
          <w:i/>
          <w:iCs/>
          <w:color w:val="0000FF"/>
          <w:sz w:val="22"/>
          <w:szCs w:val="22"/>
        </w:rPr>
        <w:t>;</w:t>
      </w:r>
    </w:p>
    <w:p w14:paraId="0E7256C6" w14:textId="36C92060" w:rsidR="00E444FA" w:rsidRDefault="00BB40A0" w:rsidP="00F50E8D">
      <w:pPr>
        <w:pStyle w:val="NormalWeb"/>
        <w:numPr>
          <w:ilvl w:val="0"/>
          <w:numId w:val="2"/>
        </w:numPr>
        <w:spacing w:before="0" w:beforeAutospacing="0"/>
        <w:jc w:val="both"/>
        <w:rPr>
          <w:rFonts w:ascii="Aptos" w:hAnsi="Aptos"/>
          <w:i/>
          <w:iCs/>
          <w:color w:val="0000FF"/>
          <w:sz w:val="22"/>
          <w:szCs w:val="22"/>
        </w:rPr>
      </w:pPr>
      <w:r w:rsidRPr="007B599D">
        <w:rPr>
          <w:rFonts w:ascii="Aptos" w:hAnsi="Aptos"/>
          <w:i/>
          <w:iCs/>
          <w:color w:val="0000FF"/>
          <w:sz w:val="22"/>
          <w:szCs w:val="22"/>
        </w:rPr>
        <w:t>jāsniedz ieguldījumu mērķa sasniegšanā.</w:t>
      </w:r>
    </w:p>
    <w:p w14:paraId="179927CB" w14:textId="77777777" w:rsidR="00324C81" w:rsidRDefault="00324C81" w:rsidP="00324C81">
      <w:pPr>
        <w:pStyle w:val="NormalWeb"/>
        <w:spacing w:before="0" w:beforeAutospacing="0"/>
        <w:jc w:val="both"/>
        <w:rPr>
          <w:rFonts w:ascii="Aptos" w:hAnsi="Aptos"/>
          <w:i/>
          <w:iCs/>
          <w:color w:val="0000FF"/>
          <w:sz w:val="22"/>
          <w:szCs w:val="22"/>
        </w:rPr>
      </w:pPr>
    </w:p>
    <w:p w14:paraId="16BCAC55" w14:textId="77777777" w:rsidR="00324C81" w:rsidRDefault="00324C81" w:rsidP="00324C81">
      <w:pPr>
        <w:pStyle w:val="NormalWeb"/>
        <w:spacing w:before="0" w:beforeAutospacing="0"/>
        <w:jc w:val="both"/>
        <w:rPr>
          <w:rFonts w:ascii="Aptos" w:hAnsi="Aptos"/>
          <w:i/>
          <w:iCs/>
          <w:color w:val="0000FF"/>
          <w:sz w:val="22"/>
          <w:szCs w:val="22"/>
        </w:rPr>
      </w:pPr>
    </w:p>
    <w:p w14:paraId="357B752F" w14:textId="77777777" w:rsidR="00324C81" w:rsidRPr="00D506BF" w:rsidRDefault="00324C81" w:rsidP="00324C81">
      <w:pPr>
        <w:pStyle w:val="NormalWeb"/>
        <w:spacing w:before="0" w:beforeAutospacing="0"/>
        <w:jc w:val="both"/>
        <w:rPr>
          <w:rFonts w:ascii="Aptos" w:hAnsi="Aptos"/>
          <w:i/>
          <w:iCs/>
          <w:color w:val="0000FF"/>
          <w:sz w:val="22"/>
          <w:szCs w:val="22"/>
        </w:rPr>
      </w:pPr>
    </w:p>
    <w:p w14:paraId="1B35DFF1" w14:textId="2A35E77B" w:rsidR="00280F63" w:rsidRPr="00C34C31" w:rsidRDefault="00E25956" w:rsidP="00C34C31">
      <w:pPr>
        <w:spacing w:after="200"/>
        <w:jc w:val="center"/>
        <w:rPr>
          <w:rFonts w:ascii="Aptos" w:eastAsia="Times New Roman" w:hAnsi="Aptos"/>
          <w:b/>
          <w:bCs/>
        </w:rPr>
      </w:pPr>
      <w:r w:rsidRPr="007B599D">
        <w:rPr>
          <w:rFonts w:ascii="Aptos" w:eastAsia="Times New Roman" w:hAnsi="Aptos"/>
          <w:b/>
          <w:bCs/>
        </w:rPr>
        <w:lastRenderedPageBreak/>
        <w:t xml:space="preserve">SADAĻA </w:t>
      </w:r>
      <w:r w:rsidR="001B3628" w:rsidRPr="001B3628">
        <w:rPr>
          <w:rFonts w:ascii="Aptos" w:eastAsia="Times New Roman" w:hAnsi="Aptos"/>
          <w:b/>
          <w:bCs/>
          <w:i/>
          <w:iCs/>
        </w:rPr>
        <w:t>–</w:t>
      </w:r>
      <w:r w:rsidRPr="007B599D">
        <w:rPr>
          <w:rFonts w:ascii="Aptos" w:eastAsia="Times New Roman" w:hAnsi="Aptos"/>
          <w:b/>
          <w:bCs/>
        </w:rPr>
        <w:t xml:space="preserve"> VALSTS ATBALSTS</w:t>
      </w:r>
    </w:p>
    <w:tbl>
      <w:tblPr>
        <w:tblStyle w:val="TableGrid"/>
        <w:tblW w:w="0" w:type="auto"/>
        <w:tblLook w:val="04A0" w:firstRow="1" w:lastRow="0" w:firstColumn="1" w:lastColumn="0" w:noHBand="0" w:noVBand="1"/>
      </w:tblPr>
      <w:tblGrid>
        <w:gridCol w:w="6200"/>
        <w:gridCol w:w="3427"/>
      </w:tblGrid>
      <w:tr w:rsidR="00CC5A1B" w:rsidRPr="007B599D" w14:paraId="76BA57A0" w14:textId="77777777" w:rsidTr="0044549C">
        <w:trPr>
          <w:trHeight w:val="2022"/>
        </w:trPr>
        <w:tc>
          <w:tcPr>
            <w:tcW w:w="4815" w:type="dxa"/>
            <w:vAlign w:val="center"/>
          </w:tcPr>
          <w:p w14:paraId="1575B231" w14:textId="6A546743" w:rsidR="00CC5A1B" w:rsidRPr="00023408" w:rsidRDefault="00CC5A1B" w:rsidP="00CC5A1B">
            <w:pPr>
              <w:pStyle w:val="NormalWeb"/>
              <w:spacing w:before="0" w:beforeAutospacing="0" w:after="0" w:afterAutospacing="0"/>
              <w:jc w:val="center"/>
              <w:rPr>
                <w:rFonts w:ascii="Aptos" w:hAnsi="Aptos"/>
                <w:color w:val="00B0F0"/>
                <w:sz w:val="28"/>
                <w:szCs w:val="28"/>
              </w:rPr>
            </w:pPr>
            <w:r w:rsidRPr="00023408">
              <w:rPr>
                <w:rFonts w:ascii="Aptos" w:hAnsi="Aptos"/>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74B1984A" w:rsidR="00CC5A1B" w:rsidRPr="00023408" w:rsidRDefault="00CC5A1B" w:rsidP="00CC5A1B">
            <w:pPr>
              <w:pStyle w:val="NormalWeb"/>
              <w:spacing w:before="0" w:beforeAutospacing="0" w:after="0" w:afterAutospacing="0"/>
              <w:jc w:val="center"/>
              <w:rPr>
                <w:rFonts w:ascii="Aptos" w:hAnsi="Aptos"/>
                <w:color w:val="00B0F0"/>
                <w:sz w:val="28"/>
                <w:szCs w:val="28"/>
              </w:rPr>
            </w:pPr>
            <w:r w:rsidRPr="00023408">
              <w:rPr>
                <w:rFonts w:ascii="Aptos" w:hAnsi="Aptos"/>
                <w:color w:val="7F7F7F" w:themeColor="text1" w:themeTint="80"/>
              </w:rPr>
              <w:t xml:space="preserve">Caur funkciju “Labot” vai “Aizpildīt” pievieno informāciju par projekta iesniedzēju </w:t>
            </w:r>
          </w:p>
        </w:tc>
      </w:tr>
    </w:tbl>
    <w:p w14:paraId="21E26669" w14:textId="65C0939A" w:rsidR="00CC5A1B" w:rsidRPr="007B599D" w:rsidRDefault="00CC5A1B" w:rsidP="00F03616">
      <w:pPr>
        <w:pStyle w:val="NormalWeb"/>
        <w:spacing w:before="0" w:beforeAutospacing="0" w:after="0" w:afterAutospacing="0"/>
        <w:jc w:val="both"/>
        <w:rPr>
          <w:rFonts w:ascii="Aptos" w:hAnsi="Aptos"/>
          <w:color w:val="00B0F0"/>
          <w:sz w:val="28"/>
          <w:szCs w:val="28"/>
          <w:highlight w:val="yellow"/>
        </w:rPr>
      </w:pPr>
    </w:p>
    <w:tbl>
      <w:tblPr>
        <w:tblStyle w:val="TableGrid"/>
        <w:tblW w:w="0" w:type="auto"/>
        <w:tblLook w:val="04A0" w:firstRow="1" w:lastRow="0" w:firstColumn="1" w:lastColumn="0" w:noHBand="0" w:noVBand="1"/>
      </w:tblPr>
      <w:tblGrid>
        <w:gridCol w:w="6011"/>
        <w:gridCol w:w="3616"/>
      </w:tblGrid>
      <w:tr w:rsidR="0036735D" w:rsidRPr="007B599D" w14:paraId="18340F50" w14:textId="77777777" w:rsidTr="00BB3FB8">
        <w:trPr>
          <w:trHeight w:val="1469"/>
        </w:trPr>
        <w:tc>
          <w:tcPr>
            <w:tcW w:w="6623" w:type="dxa"/>
            <w:vMerge w:val="restart"/>
            <w:vAlign w:val="center"/>
          </w:tcPr>
          <w:p w14:paraId="5E26CD6B" w14:textId="06985594" w:rsidR="0040016F" w:rsidRDefault="00254635" w:rsidP="0040016F">
            <w:pPr>
              <w:pStyle w:val="NormalWeb"/>
              <w:spacing w:before="0" w:beforeAutospacing="0" w:after="0" w:afterAutospacing="0"/>
              <w:jc w:val="center"/>
              <w:rPr>
                <w:rFonts w:ascii="Aptos" w:hAnsi="Aptos"/>
                <w:noProof/>
                <w:highlight w:val="yellow"/>
              </w:rPr>
            </w:pPr>
            <w:r w:rsidRPr="007B599D">
              <w:rPr>
                <w:rFonts w:ascii="Aptos" w:hAnsi="Aptos"/>
                <w:noProof/>
              </w:rPr>
              <w:drawing>
                <wp:inline distT="0" distB="0" distL="0" distR="0" wp14:anchorId="34154153" wp14:editId="573973A0">
                  <wp:extent cx="3718560" cy="1638300"/>
                  <wp:effectExtent l="0" t="0" r="0" b="0"/>
                  <wp:docPr id="984834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1672" cy="1639671"/>
                          </a:xfrm>
                          <a:prstGeom prst="rect">
                            <a:avLst/>
                          </a:prstGeom>
                          <a:noFill/>
                          <a:ln>
                            <a:noFill/>
                          </a:ln>
                        </pic:spPr>
                      </pic:pic>
                    </a:graphicData>
                  </a:graphic>
                </wp:inline>
              </w:drawing>
            </w:r>
          </w:p>
          <w:p w14:paraId="3800C9E3" w14:textId="77777777" w:rsidR="0040016F" w:rsidRDefault="0040016F" w:rsidP="0036735D">
            <w:pPr>
              <w:pStyle w:val="NormalWeb"/>
              <w:spacing w:before="0" w:beforeAutospacing="0" w:after="0" w:afterAutospacing="0"/>
              <w:jc w:val="center"/>
              <w:rPr>
                <w:rFonts w:ascii="Aptos" w:hAnsi="Aptos"/>
                <w:noProof/>
                <w:highlight w:val="yellow"/>
              </w:rPr>
            </w:pPr>
          </w:p>
          <w:p w14:paraId="6A023A97" w14:textId="77777777" w:rsidR="0040016F" w:rsidRDefault="0040016F" w:rsidP="0036735D">
            <w:pPr>
              <w:pStyle w:val="NormalWeb"/>
              <w:spacing w:before="0" w:beforeAutospacing="0" w:after="0" w:afterAutospacing="0"/>
              <w:jc w:val="center"/>
              <w:rPr>
                <w:rFonts w:ascii="Aptos" w:hAnsi="Aptos"/>
                <w:noProof/>
                <w:highlight w:val="yellow"/>
              </w:rPr>
            </w:pPr>
          </w:p>
          <w:p w14:paraId="626D7230" w14:textId="77777777" w:rsidR="0040016F" w:rsidRDefault="0040016F" w:rsidP="0036735D">
            <w:pPr>
              <w:pStyle w:val="NormalWeb"/>
              <w:spacing w:before="0" w:beforeAutospacing="0" w:after="0" w:afterAutospacing="0"/>
              <w:jc w:val="center"/>
              <w:rPr>
                <w:rFonts w:ascii="Aptos" w:hAnsi="Aptos"/>
                <w:noProof/>
                <w:highlight w:val="yellow"/>
              </w:rPr>
            </w:pPr>
          </w:p>
          <w:p w14:paraId="0F61A7BA" w14:textId="77777777" w:rsidR="0040016F" w:rsidRDefault="0040016F" w:rsidP="0036735D">
            <w:pPr>
              <w:pStyle w:val="NormalWeb"/>
              <w:spacing w:before="0" w:beforeAutospacing="0" w:after="0" w:afterAutospacing="0"/>
              <w:jc w:val="center"/>
              <w:rPr>
                <w:rFonts w:ascii="Aptos" w:hAnsi="Aptos"/>
                <w:noProof/>
                <w:highlight w:val="yellow"/>
              </w:rPr>
            </w:pPr>
          </w:p>
          <w:p w14:paraId="4219B51A" w14:textId="77777777" w:rsidR="0040016F" w:rsidRDefault="0040016F" w:rsidP="0036735D">
            <w:pPr>
              <w:pStyle w:val="NormalWeb"/>
              <w:spacing w:before="0" w:beforeAutospacing="0" w:after="0" w:afterAutospacing="0"/>
              <w:jc w:val="center"/>
              <w:rPr>
                <w:rFonts w:ascii="Aptos" w:hAnsi="Aptos"/>
                <w:noProof/>
                <w:highlight w:val="yellow"/>
              </w:rPr>
            </w:pPr>
          </w:p>
          <w:p w14:paraId="77E1CE8A" w14:textId="77777777" w:rsidR="0040016F" w:rsidRDefault="0040016F" w:rsidP="0036735D">
            <w:pPr>
              <w:pStyle w:val="NormalWeb"/>
              <w:spacing w:before="0" w:beforeAutospacing="0" w:after="0" w:afterAutospacing="0"/>
              <w:jc w:val="center"/>
              <w:rPr>
                <w:rFonts w:ascii="Aptos" w:hAnsi="Aptos"/>
                <w:noProof/>
                <w:highlight w:val="yellow"/>
              </w:rPr>
            </w:pPr>
          </w:p>
          <w:p w14:paraId="594E7711" w14:textId="77777777" w:rsidR="0040016F" w:rsidRDefault="0040016F" w:rsidP="0036735D">
            <w:pPr>
              <w:pStyle w:val="NormalWeb"/>
              <w:spacing w:before="0" w:beforeAutospacing="0" w:after="0" w:afterAutospacing="0"/>
              <w:jc w:val="center"/>
              <w:rPr>
                <w:rFonts w:ascii="Aptos" w:hAnsi="Aptos"/>
                <w:noProof/>
                <w:highlight w:val="yellow"/>
              </w:rPr>
            </w:pPr>
          </w:p>
          <w:p w14:paraId="128FB678" w14:textId="77777777" w:rsidR="0040016F" w:rsidRDefault="0040016F" w:rsidP="0036735D">
            <w:pPr>
              <w:pStyle w:val="NormalWeb"/>
              <w:spacing w:before="0" w:beforeAutospacing="0" w:after="0" w:afterAutospacing="0"/>
              <w:jc w:val="center"/>
              <w:rPr>
                <w:rFonts w:ascii="Aptos" w:hAnsi="Aptos"/>
                <w:noProof/>
                <w:highlight w:val="yellow"/>
              </w:rPr>
            </w:pPr>
          </w:p>
          <w:p w14:paraId="5D75B773" w14:textId="77777777" w:rsidR="0040016F" w:rsidRDefault="0040016F" w:rsidP="0036735D">
            <w:pPr>
              <w:pStyle w:val="NormalWeb"/>
              <w:spacing w:before="0" w:beforeAutospacing="0" w:after="0" w:afterAutospacing="0"/>
              <w:jc w:val="center"/>
              <w:rPr>
                <w:rFonts w:ascii="Aptos" w:hAnsi="Aptos"/>
                <w:noProof/>
                <w:highlight w:val="yellow"/>
              </w:rPr>
            </w:pPr>
          </w:p>
          <w:p w14:paraId="3EF9EC19" w14:textId="77777777" w:rsidR="0040016F" w:rsidRPr="007B599D" w:rsidRDefault="0040016F" w:rsidP="0036735D">
            <w:pPr>
              <w:pStyle w:val="NormalWeb"/>
              <w:spacing w:before="0" w:beforeAutospacing="0" w:after="0" w:afterAutospacing="0"/>
              <w:jc w:val="center"/>
              <w:rPr>
                <w:rFonts w:ascii="Aptos" w:hAnsi="Aptos"/>
                <w:noProof/>
                <w:highlight w:val="yellow"/>
              </w:rPr>
            </w:pPr>
          </w:p>
          <w:p w14:paraId="2DD26810" w14:textId="1538F00F" w:rsidR="00254635" w:rsidRPr="007B599D" w:rsidRDefault="00254635" w:rsidP="0036735D">
            <w:pPr>
              <w:pStyle w:val="NormalWeb"/>
              <w:spacing w:before="0" w:beforeAutospacing="0" w:after="0" w:afterAutospacing="0"/>
              <w:jc w:val="center"/>
              <w:rPr>
                <w:rFonts w:ascii="Aptos" w:hAnsi="Aptos"/>
                <w:noProof/>
                <w:highlight w:val="yellow"/>
              </w:rPr>
            </w:pPr>
            <w:r w:rsidRPr="007B599D">
              <w:rPr>
                <w:rFonts w:ascii="Aptos" w:hAnsi="Aptos"/>
                <w:noProof/>
              </w:rPr>
              <w:drawing>
                <wp:inline distT="0" distB="0" distL="0" distR="0" wp14:anchorId="25FB7317" wp14:editId="4205E31A">
                  <wp:extent cx="3799840" cy="2727379"/>
                  <wp:effectExtent l="0" t="0" r="0" b="0"/>
                  <wp:docPr id="595769356" name="Picture 2"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 kurā ir teksts, ekrānuzņēmums, fonts&#10;&#10;Apraksts ģenerēts automātisk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4276" cy="2744918"/>
                          </a:xfrm>
                          <a:prstGeom prst="rect">
                            <a:avLst/>
                          </a:prstGeom>
                          <a:noFill/>
                          <a:ln>
                            <a:noFill/>
                          </a:ln>
                        </pic:spPr>
                      </pic:pic>
                    </a:graphicData>
                  </a:graphic>
                </wp:inline>
              </w:drawing>
            </w:r>
          </w:p>
        </w:tc>
        <w:tc>
          <w:tcPr>
            <w:tcW w:w="3004" w:type="dxa"/>
            <w:vAlign w:val="center"/>
          </w:tcPr>
          <w:p w14:paraId="5378C904" w14:textId="757C253E" w:rsidR="0036735D" w:rsidRPr="00EB3134" w:rsidRDefault="0036735D" w:rsidP="00190343">
            <w:pPr>
              <w:pStyle w:val="NormalWeb"/>
              <w:spacing w:before="0" w:beforeAutospacing="0" w:after="0" w:afterAutospacing="0"/>
              <w:jc w:val="both"/>
              <w:rPr>
                <w:rFonts w:ascii="Aptos" w:eastAsia="Times New Roman" w:hAnsi="Aptos"/>
                <w:b/>
                <w:bCs/>
                <w:sz w:val="22"/>
                <w:szCs w:val="22"/>
              </w:rPr>
            </w:pPr>
            <w:r w:rsidRPr="00EB3134">
              <w:rPr>
                <w:rFonts w:ascii="Aptos" w:eastAsia="Times New Roman" w:hAnsi="Aptos"/>
                <w:b/>
                <w:bCs/>
                <w:sz w:val="22"/>
                <w:szCs w:val="22"/>
              </w:rPr>
              <w:t xml:space="preserve">Vai projektā </w:t>
            </w:r>
            <w:r w:rsidR="00EF300B" w:rsidRPr="00EB3134">
              <w:rPr>
                <w:rFonts w:ascii="Aptos" w:eastAsia="Times New Roman" w:hAnsi="Aptos"/>
                <w:b/>
                <w:bCs/>
                <w:sz w:val="22"/>
                <w:szCs w:val="22"/>
              </w:rPr>
              <w:t>projekta iesniedzējs</w:t>
            </w:r>
            <w:r w:rsidRPr="00EB3134">
              <w:rPr>
                <w:rFonts w:ascii="Aptos" w:eastAsia="Times New Roman" w:hAnsi="Aptos"/>
                <w:b/>
                <w:bCs/>
                <w:sz w:val="22"/>
                <w:szCs w:val="22"/>
              </w:rPr>
              <w:t xml:space="preserve"> saņem valsts atbalstu?</w:t>
            </w:r>
          </w:p>
          <w:p w14:paraId="5BC4906B" w14:textId="6762DE1D" w:rsidR="0036735D" w:rsidRPr="00EB3134" w:rsidRDefault="0036735D" w:rsidP="0036735D">
            <w:pPr>
              <w:rPr>
                <w:rFonts w:ascii="Aptos" w:eastAsia="Times New Roman" w:hAnsi="Aptos"/>
                <w:b/>
                <w:bCs/>
                <w:sz w:val="22"/>
                <w:szCs w:val="22"/>
              </w:rPr>
            </w:pPr>
            <w:r w:rsidRPr="00EB3134">
              <w:rPr>
                <w:rFonts w:ascii="Aptos" w:hAnsi="Aptos"/>
                <w:color w:val="7F7F7F" w:themeColor="text1" w:themeTint="80"/>
                <w:sz w:val="22"/>
                <w:szCs w:val="22"/>
              </w:rPr>
              <w:t>Izvēlnē atzīmē atbilstošo:</w:t>
            </w:r>
          </w:p>
          <w:p w14:paraId="1236A891" w14:textId="680E1698" w:rsidR="0036735D" w:rsidRPr="00EB3134" w:rsidRDefault="0036735D" w:rsidP="003F2CD4">
            <w:pPr>
              <w:pStyle w:val="NormalWeb"/>
              <w:numPr>
                <w:ilvl w:val="0"/>
                <w:numId w:val="14"/>
              </w:numPr>
              <w:spacing w:before="0" w:beforeAutospacing="0" w:after="0" w:afterAutospacing="0"/>
              <w:rPr>
                <w:rFonts w:ascii="Aptos" w:hAnsi="Aptos"/>
                <w:color w:val="7F7F7F" w:themeColor="text1" w:themeTint="80"/>
                <w:sz w:val="22"/>
                <w:szCs w:val="22"/>
              </w:rPr>
            </w:pPr>
            <w:r w:rsidRPr="00EB3134">
              <w:rPr>
                <w:rFonts w:ascii="Aptos" w:hAnsi="Aptos"/>
                <w:color w:val="7F7F7F" w:themeColor="text1" w:themeTint="80"/>
                <w:sz w:val="22"/>
                <w:szCs w:val="22"/>
              </w:rPr>
              <w:t>saņem</w:t>
            </w:r>
          </w:p>
          <w:p w14:paraId="7180169D" w14:textId="77777777" w:rsidR="0036735D" w:rsidRPr="00EB3134" w:rsidRDefault="0036735D" w:rsidP="003F2CD4">
            <w:pPr>
              <w:pStyle w:val="NormalWeb"/>
              <w:numPr>
                <w:ilvl w:val="0"/>
                <w:numId w:val="14"/>
              </w:numPr>
              <w:spacing w:before="0" w:beforeAutospacing="0" w:after="0" w:afterAutospacing="0"/>
              <w:rPr>
                <w:rFonts w:ascii="Aptos" w:hAnsi="Aptos"/>
                <w:color w:val="7F7F7F" w:themeColor="text1" w:themeTint="80"/>
                <w:sz w:val="22"/>
                <w:szCs w:val="22"/>
              </w:rPr>
            </w:pPr>
            <w:r w:rsidRPr="00EB3134">
              <w:rPr>
                <w:rFonts w:ascii="Aptos" w:hAnsi="Aptos"/>
                <w:color w:val="7F7F7F" w:themeColor="text1" w:themeTint="80"/>
                <w:sz w:val="22"/>
                <w:szCs w:val="22"/>
              </w:rPr>
              <w:t>nesaņem</w:t>
            </w:r>
          </w:p>
          <w:p w14:paraId="56F2C0C7" w14:textId="77777777" w:rsidR="00EF300B" w:rsidRDefault="00EF300B" w:rsidP="00EF300B">
            <w:pPr>
              <w:pStyle w:val="NormalWeb"/>
              <w:spacing w:before="0" w:beforeAutospacing="0" w:after="0" w:afterAutospacing="0"/>
              <w:jc w:val="both"/>
              <w:rPr>
                <w:rFonts w:ascii="Aptos" w:hAnsi="Aptos"/>
                <w:i/>
                <w:iCs/>
                <w:color w:val="0000FF"/>
                <w:sz w:val="22"/>
                <w:szCs w:val="22"/>
              </w:rPr>
            </w:pPr>
            <w:r w:rsidRPr="00EB3134">
              <w:rPr>
                <w:rFonts w:ascii="Aptos" w:hAnsi="Aptos"/>
                <w:i/>
                <w:iCs/>
                <w:color w:val="0000FF"/>
                <w:sz w:val="22"/>
                <w:szCs w:val="22"/>
              </w:rPr>
              <w:t xml:space="preserve">Norāda “nesaņem”, jo finansējuma saņēmējs īsteno projektu, kas nav saistīts ar saimnieciskās darbības veikšanu.   </w:t>
            </w:r>
          </w:p>
          <w:p w14:paraId="522A28F8" w14:textId="77777777" w:rsidR="0040016F" w:rsidRDefault="0040016F" w:rsidP="00EF300B">
            <w:pPr>
              <w:pStyle w:val="NormalWeb"/>
              <w:spacing w:before="0" w:beforeAutospacing="0" w:after="0" w:afterAutospacing="0"/>
              <w:jc w:val="both"/>
              <w:rPr>
                <w:rFonts w:ascii="Aptos" w:hAnsi="Aptos"/>
                <w:i/>
                <w:iCs/>
                <w:color w:val="0000FF"/>
                <w:sz w:val="22"/>
                <w:szCs w:val="22"/>
              </w:rPr>
            </w:pPr>
          </w:p>
          <w:p w14:paraId="39DA7712" w14:textId="77777777" w:rsidR="0040016F" w:rsidRPr="00EB3134" w:rsidRDefault="0040016F" w:rsidP="0040016F">
            <w:pPr>
              <w:jc w:val="both"/>
              <w:rPr>
                <w:rFonts w:ascii="Aptos" w:eastAsia="Times New Roman" w:hAnsi="Aptos"/>
                <w:b/>
                <w:bCs/>
                <w:sz w:val="22"/>
                <w:szCs w:val="22"/>
              </w:rPr>
            </w:pPr>
            <w:r w:rsidRPr="00EB3134">
              <w:rPr>
                <w:rFonts w:ascii="Aptos" w:eastAsia="Times New Roman" w:hAnsi="Aptos"/>
                <w:b/>
                <w:bCs/>
                <w:sz w:val="22"/>
                <w:szCs w:val="22"/>
              </w:rPr>
              <w:t xml:space="preserve">Vai projektā finansējuma saņēmējs ir valsts atbalsta, t.sk. </w:t>
            </w:r>
            <w:proofErr w:type="spellStart"/>
            <w:r w:rsidRPr="00EB3134">
              <w:rPr>
                <w:rFonts w:ascii="Aptos" w:eastAsia="Times New Roman" w:hAnsi="Aptos"/>
                <w:b/>
                <w:bCs/>
                <w:i/>
                <w:iCs/>
                <w:sz w:val="22"/>
                <w:szCs w:val="22"/>
              </w:rPr>
              <w:t>de</w:t>
            </w:r>
            <w:proofErr w:type="spellEnd"/>
            <w:r w:rsidRPr="00EB3134">
              <w:rPr>
                <w:rFonts w:ascii="Aptos" w:eastAsia="Times New Roman" w:hAnsi="Aptos"/>
                <w:b/>
                <w:bCs/>
                <w:i/>
                <w:iCs/>
                <w:sz w:val="22"/>
                <w:szCs w:val="22"/>
              </w:rPr>
              <w:t xml:space="preserve"> </w:t>
            </w:r>
            <w:proofErr w:type="spellStart"/>
            <w:r w:rsidRPr="00EB3134">
              <w:rPr>
                <w:rFonts w:ascii="Aptos" w:eastAsia="Times New Roman" w:hAnsi="Aptos"/>
                <w:b/>
                <w:bCs/>
                <w:i/>
                <w:iCs/>
                <w:sz w:val="22"/>
                <w:szCs w:val="22"/>
              </w:rPr>
              <w:t>minimis</w:t>
            </w:r>
            <w:proofErr w:type="spellEnd"/>
            <w:r w:rsidRPr="00EB3134">
              <w:rPr>
                <w:rFonts w:ascii="Aptos" w:eastAsia="Times New Roman" w:hAnsi="Aptos"/>
                <w:b/>
                <w:bCs/>
                <w:sz w:val="22"/>
                <w:szCs w:val="22"/>
              </w:rPr>
              <w:t xml:space="preserve"> sniedzējs?</w:t>
            </w:r>
          </w:p>
          <w:p w14:paraId="0D16D325" w14:textId="77777777" w:rsidR="0040016F" w:rsidRPr="00EB3134" w:rsidRDefault="0040016F" w:rsidP="0040016F">
            <w:pPr>
              <w:rPr>
                <w:rFonts w:ascii="Aptos" w:eastAsia="Times New Roman" w:hAnsi="Aptos"/>
                <w:b/>
                <w:bCs/>
                <w:sz w:val="22"/>
                <w:szCs w:val="22"/>
              </w:rPr>
            </w:pPr>
            <w:r w:rsidRPr="00EB3134">
              <w:rPr>
                <w:rFonts w:ascii="Aptos" w:hAnsi="Aptos"/>
                <w:color w:val="7F7F7F" w:themeColor="text1" w:themeTint="80"/>
                <w:sz w:val="22"/>
                <w:szCs w:val="22"/>
              </w:rPr>
              <w:t>Izvēlnē atzīmē atbilstošo:</w:t>
            </w:r>
          </w:p>
          <w:p w14:paraId="3FAEF19B" w14:textId="77777777" w:rsidR="0040016F" w:rsidRPr="00EB3134" w:rsidRDefault="0040016F" w:rsidP="0040016F">
            <w:pPr>
              <w:pStyle w:val="NormalWeb"/>
              <w:numPr>
                <w:ilvl w:val="0"/>
                <w:numId w:val="15"/>
              </w:numPr>
              <w:spacing w:before="0" w:beforeAutospacing="0" w:after="0" w:afterAutospacing="0"/>
              <w:rPr>
                <w:rFonts w:ascii="Aptos" w:hAnsi="Aptos"/>
                <w:color w:val="7F7F7F" w:themeColor="text1" w:themeTint="80"/>
                <w:sz w:val="22"/>
                <w:szCs w:val="22"/>
              </w:rPr>
            </w:pPr>
            <w:r w:rsidRPr="00EB3134">
              <w:rPr>
                <w:rFonts w:ascii="Aptos" w:hAnsi="Aptos"/>
                <w:color w:val="7F7F7F" w:themeColor="text1" w:themeTint="80"/>
                <w:sz w:val="22"/>
                <w:szCs w:val="22"/>
              </w:rPr>
              <w:t>ir</w:t>
            </w:r>
          </w:p>
          <w:p w14:paraId="3577A5DE" w14:textId="77777777" w:rsidR="0040016F" w:rsidRPr="00EB3134" w:rsidRDefault="0040016F" w:rsidP="0040016F">
            <w:pPr>
              <w:pStyle w:val="NormalWeb"/>
              <w:numPr>
                <w:ilvl w:val="0"/>
                <w:numId w:val="15"/>
              </w:numPr>
              <w:spacing w:before="0" w:beforeAutospacing="0" w:after="0" w:afterAutospacing="0"/>
              <w:rPr>
                <w:rFonts w:ascii="Aptos" w:eastAsia="Times New Roman" w:hAnsi="Aptos"/>
                <w:b/>
                <w:bCs/>
                <w:sz w:val="22"/>
                <w:szCs w:val="22"/>
              </w:rPr>
            </w:pPr>
            <w:r w:rsidRPr="00EB3134">
              <w:rPr>
                <w:rFonts w:ascii="Aptos" w:hAnsi="Aptos"/>
                <w:color w:val="7F7F7F" w:themeColor="text1" w:themeTint="80"/>
                <w:sz w:val="22"/>
                <w:szCs w:val="22"/>
              </w:rPr>
              <w:t>nav</w:t>
            </w:r>
          </w:p>
          <w:p w14:paraId="4A231854" w14:textId="77777777" w:rsidR="0040016F" w:rsidRDefault="0040016F" w:rsidP="0040016F">
            <w:pPr>
              <w:pStyle w:val="NormalWeb"/>
              <w:spacing w:before="0" w:beforeAutospacing="0" w:after="0" w:afterAutospacing="0"/>
              <w:jc w:val="both"/>
              <w:rPr>
                <w:rFonts w:ascii="Aptos" w:hAnsi="Aptos"/>
                <w:i/>
                <w:iCs/>
                <w:color w:val="0000FF"/>
                <w:sz w:val="22"/>
                <w:szCs w:val="22"/>
              </w:rPr>
            </w:pPr>
            <w:r w:rsidRPr="00EB3134">
              <w:rPr>
                <w:rFonts w:ascii="Aptos" w:hAnsi="Aptos"/>
                <w:i/>
                <w:iCs/>
                <w:color w:val="0000FF"/>
                <w:sz w:val="22"/>
                <w:szCs w:val="22"/>
              </w:rPr>
              <w:t xml:space="preserve">Norāda “ir”, jo finansējuma saņēmējs nesaņem valsts atbalstu, bet ir valsts atbalsta, t.sk. </w:t>
            </w:r>
            <w:proofErr w:type="spellStart"/>
            <w:r w:rsidRPr="00EB3134">
              <w:rPr>
                <w:rFonts w:ascii="Aptos" w:hAnsi="Aptos"/>
                <w:i/>
                <w:iCs/>
                <w:color w:val="0000FF"/>
                <w:sz w:val="22"/>
                <w:szCs w:val="22"/>
              </w:rPr>
              <w:t>de</w:t>
            </w:r>
            <w:proofErr w:type="spellEnd"/>
            <w:r w:rsidRPr="00EB3134">
              <w:rPr>
                <w:rFonts w:ascii="Aptos" w:hAnsi="Aptos"/>
                <w:i/>
                <w:iCs/>
                <w:color w:val="0000FF"/>
                <w:sz w:val="22"/>
                <w:szCs w:val="22"/>
              </w:rPr>
              <w:t xml:space="preserve"> </w:t>
            </w:r>
            <w:proofErr w:type="spellStart"/>
            <w:r w:rsidRPr="00EB3134">
              <w:rPr>
                <w:rFonts w:ascii="Aptos" w:hAnsi="Aptos"/>
                <w:i/>
                <w:iCs/>
                <w:color w:val="0000FF"/>
                <w:sz w:val="22"/>
                <w:szCs w:val="22"/>
              </w:rPr>
              <w:t>minimis</w:t>
            </w:r>
            <w:proofErr w:type="spellEnd"/>
            <w:r w:rsidRPr="00EB3134">
              <w:rPr>
                <w:rFonts w:ascii="Aptos" w:hAnsi="Aptos"/>
                <w:i/>
                <w:iCs/>
                <w:color w:val="0000FF"/>
                <w:sz w:val="22"/>
                <w:szCs w:val="22"/>
              </w:rPr>
              <w:t xml:space="preserve"> sniedzējs</w:t>
            </w:r>
          </w:p>
          <w:p w14:paraId="7BEEEE2C" w14:textId="60F8AFFC" w:rsidR="0040016F" w:rsidRPr="00EB3134" w:rsidRDefault="0040016F" w:rsidP="00EF300B">
            <w:pPr>
              <w:pStyle w:val="NormalWeb"/>
              <w:spacing w:before="0" w:beforeAutospacing="0" w:after="0" w:afterAutospacing="0"/>
              <w:jc w:val="both"/>
              <w:rPr>
                <w:rFonts w:ascii="Aptos" w:hAnsi="Aptos"/>
                <w:color w:val="7F7F7F" w:themeColor="text1" w:themeTint="80"/>
                <w:sz w:val="22"/>
                <w:szCs w:val="22"/>
              </w:rPr>
            </w:pPr>
          </w:p>
        </w:tc>
      </w:tr>
      <w:tr w:rsidR="0036735D" w:rsidRPr="007B599D" w14:paraId="5308700E" w14:textId="77777777" w:rsidTr="00BB3FB8">
        <w:trPr>
          <w:trHeight w:val="1264"/>
        </w:trPr>
        <w:tc>
          <w:tcPr>
            <w:tcW w:w="6623" w:type="dxa"/>
            <w:vMerge/>
            <w:vAlign w:val="center"/>
          </w:tcPr>
          <w:p w14:paraId="03AE7C92" w14:textId="77777777" w:rsidR="0036735D" w:rsidRPr="007B599D" w:rsidRDefault="0036735D" w:rsidP="0036735D">
            <w:pPr>
              <w:pStyle w:val="NormalWeb"/>
              <w:spacing w:before="0" w:beforeAutospacing="0" w:after="0" w:afterAutospacing="0"/>
              <w:jc w:val="center"/>
              <w:rPr>
                <w:rFonts w:ascii="Aptos" w:hAnsi="Aptos"/>
                <w:noProof/>
                <w:highlight w:val="yellow"/>
              </w:rPr>
            </w:pPr>
          </w:p>
        </w:tc>
        <w:tc>
          <w:tcPr>
            <w:tcW w:w="3004" w:type="dxa"/>
            <w:vAlign w:val="center"/>
          </w:tcPr>
          <w:p w14:paraId="6CAC6E52" w14:textId="2219F049" w:rsidR="0045317F" w:rsidRPr="00EB3134" w:rsidRDefault="0045317F" w:rsidP="0045317F">
            <w:pPr>
              <w:pStyle w:val="NormalWeb"/>
              <w:spacing w:before="0" w:beforeAutospacing="0" w:after="0" w:afterAutospacing="0"/>
              <w:jc w:val="both"/>
              <w:rPr>
                <w:rFonts w:ascii="Aptos" w:eastAsia="Times New Roman" w:hAnsi="Aptos"/>
                <w:b/>
                <w:bCs/>
                <w:sz w:val="22"/>
                <w:szCs w:val="22"/>
              </w:rPr>
            </w:pPr>
            <w:r w:rsidRPr="00EB3134">
              <w:rPr>
                <w:rFonts w:ascii="Aptos" w:eastAsia="Times New Roman" w:hAnsi="Aptos"/>
                <w:b/>
                <w:bCs/>
                <w:sz w:val="22"/>
                <w:szCs w:val="22"/>
              </w:rPr>
              <w:t xml:space="preserve">Vai projektā </w:t>
            </w:r>
            <w:r w:rsidRPr="00CB7D64">
              <w:rPr>
                <w:rFonts w:ascii="Aptos" w:eastAsia="Times New Roman" w:hAnsi="Aptos"/>
                <w:b/>
                <w:bCs/>
                <w:sz w:val="22"/>
                <w:szCs w:val="22"/>
                <w:u w:val="single"/>
              </w:rPr>
              <w:t>sadarbības partneris</w:t>
            </w:r>
            <w:r>
              <w:rPr>
                <w:rFonts w:ascii="Aptos" w:eastAsia="Times New Roman" w:hAnsi="Aptos"/>
                <w:b/>
                <w:bCs/>
                <w:sz w:val="22"/>
                <w:szCs w:val="22"/>
              </w:rPr>
              <w:t xml:space="preserve"> </w:t>
            </w:r>
            <w:r w:rsidRPr="00EB3134">
              <w:rPr>
                <w:rFonts w:ascii="Aptos" w:eastAsia="Times New Roman" w:hAnsi="Aptos"/>
                <w:b/>
                <w:bCs/>
                <w:sz w:val="22"/>
                <w:szCs w:val="22"/>
              </w:rPr>
              <w:t>saņem valsts atbalstu?</w:t>
            </w:r>
          </w:p>
          <w:p w14:paraId="2E112D43" w14:textId="77777777" w:rsidR="0045317F" w:rsidRPr="00EB3134" w:rsidRDefault="0045317F" w:rsidP="0045317F">
            <w:pPr>
              <w:rPr>
                <w:rFonts w:ascii="Aptos" w:eastAsia="Times New Roman" w:hAnsi="Aptos"/>
                <w:b/>
                <w:bCs/>
                <w:sz w:val="22"/>
                <w:szCs w:val="22"/>
              </w:rPr>
            </w:pPr>
            <w:r w:rsidRPr="00EB3134">
              <w:rPr>
                <w:rFonts w:ascii="Aptos" w:hAnsi="Aptos"/>
                <w:color w:val="7F7F7F" w:themeColor="text1" w:themeTint="80"/>
                <w:sz w:val="22"/>
                <w:szCs w:val="22"/>
              </w:rPr>
              <w:t>Izvēlnē atzīmē atbilstošo:</w:t>
            </w:r>
          </w:p>
          <w:p w14:paraId="6402255A" w14:textId="77777777" w:rsidR="0045317F" w:rsidRPr="00EB3134" w:rsidRDefault="0045317F" w:rsidP="003F2CD4">
            <w:pPr>
              <w:pStyle w:val="NormalWeb"/>
              <w:numPr>
                <w:ilvl w:val="0"/>
                <w:numId w:val="14"/>
              </w:numPr>
              <w:spacing w:before="0" w:beforeAutospacing="0" w:after="0" w:afterAutospacing="0"/>
              <w:rPr>
                <w:rFonts w:ascii="Aptos" w:hAnsi="Aptos"/>
                <w:color w:val="7F7F7F" w:themeColor="text1" w:themeTint="80"/>
                <w:sz w:val="22"/>
                <w:szCs w:val="22"/>
              </w:rPr>
            </w:pPr>
            <w:r w:rsidRPr="00EB3134">
              <w:rPr>
                <w:rFonts w:ascii="Aptos" w:hAnsi="Aptos"/>
                <w:color w:val="7F7F7F" w:themeColor="text1" w:themeTint="80"/>
                <w:sz w:val="22"/>
                <w:szCs w:val="22"/>
              </w:rPr>
              <w:t>saņem</w:t>
            </w:r>
          </w:p>
          <w:p w14:paraId="415FC882" w14:textId="77777777" w:rsidR="0045317F" w:rsidRPr="00EB3134" w:rsidRDefault="0045317F" w:rsidP="003F2CD4">
            <w:pPr>
              <w:pStyle w:val="NormalWeb"/>
              <w:numPr>
                <w:ilvl w:val="0"/>
                <w:numId w:val="14"/>
              </w:numPr>
              <w:spacing w:before="0" w:beforeAutospacing="0" w:after="0" w:afterAutospacing="0"/>
              <w:rPr>
                <w:rFonts w:ascii="Aptos" w:hAnsi="Aptos"/>
                <w:color w:val="7F7F7F" w:themeColor="text1" w:themeTint="80"/>
                <w:sz w:val="22"/>
                <w:szCs w:val="22"/>
              </w:rPr>
            </w:pPr>
            <w:r w:rsidRPr="00EB3134">
              <w:rPr>
                <w:rFonts w:ascii="Aptos" w:hAnsi="Aptos"/>
                <w:color w:val="7F7F7F" w:themeColor="text1" w:themeTint="80"/>
                <w:sz w:val="22"/>
                <w:szCs w:val="22"/>
              </w:rPr>
              <w:t>nesaņem</w:t>
            </w:r>
          </w:p>
          <w:p w14:paraId="0175A269" w14:textId="457A49AC" w:rsidR="0045317F" w:rsidRDefault="0045317F" w:rsidP="0045317F">
            <w:pPr>
              <w:pStyle w:val="NormalWeb"/>
              <w:spacing w:before="0" w:beforeAutospacing="0" w:after="0" w:afterAutospacing="0"/>
              <w:jc w:val="both"/>
              <w:rPr>
                <w:rFonts w:ascii="Aptos" w:hAnsi="Aptos"/>
                <w:i/>
                <w:iCs/>
                <w:color w:val="0000FF"/>
                <w:sz w:val="22"/>
                <w:szCs w:val="22"/>
              </w:rPr>
            </w:pPr>
            <w:r w:rsidRPr="00EB3134">
              <w:rPr>
                <w:rFonts w:ascii="Aptos" w:hAnsi="Aptos"/>
                <w:i/>
                <w:iCs/>
                <w:color w:val="0000FF"/>
                <w:sz w:val="22"/>
                <w:szCs w:val="22"/>
              </w:rPr>
              <w:t>Norāda “nesaņem”</w:t>
            </w:r>
          </w:p>
          <w:p w14:paraId="71ED4AC8" w14:textId="77777777" w:rsidR="0045317F" w:rsidRDefault="0045317F" w:rsidP="0045317F">
            <w:pPr>
              <w:pStyle w:val="NormalWeb"/>
              <w:spacing w:before="0" w:beforeAutospacing="0" w:after="0" w:afterAutospacing="0"/>
              <w:jc w:val="both"/>
              <w:rPr>
                <w:rFonts w:ascii="Aptos" w:hAnsi="Aptos"/>
                <w:i/>
                <w:iCs/>
                <w:color w:val="0000FF"/>
                <w:sz w:val="22"/>
                <w:szCs w:val="22"/>
              </w:rPr>
            </w:pPr>
          </w:p>
          <w:p w14:paraId="7C743C35" w14:textId="689F706E" w:rsidR="0045317F" w:rsidRPr="0040016F" w:rsidRDefault="0045317F" w:rsidP="0045317F">
            <w:pPr>
              <w:jc w:val="both"/>
              <w:rPr>
                <w:rFonts w:ascii="Aptos" w:eastAsia="Times New Roman" w:hAnsi="Aptos"/>
                <w:b/>
                <w:bCs/>
                <w:sz w:val="22"/>
                <w:szCs w:val="22"/>
              </w:rPr>
            </w:pPr>
            <w:r w:rsidRPr="0040016F">
              <w:rPr>
                <w:rFonts w:ascii="Aptos" w:eastAsia="Times New Roman" w:hAnsi="Aptos"/>
                <w:b/>
                <w:bCs/>
                <w:sz w:val="22"/>
                <w:szCs w:val="22"/>
              </w:rPr>
              <w:t xml:space="preserve">Vai projektā </w:t>
            </w:r>
            <w:r w:rsidRPr="0040016F">
              <w:rPr>
                <w:rFonts w:ascii="Aptos" w:eastAsia="Times New Roman" w:hAnsi="Aptos"/>
                <w:b/>
                <w:bCs/>
                <w:sz w:val="22"/>
                <w:szCs w:val="22"/>
                <w:u w:val="single"/>
              </w:rPr>
              <w:t>sadarbības partneris</w:t>
            </w:r>
            <w:r w:rsidRPr="0040016F">
              <w:rPr>
                <w:rFonts w:ascii="Aptos" w:eastAsia="Times New Roman" w:hAnsi="Aptos"/>
                <w:b/>
                <w:bCs/>
                <w:sz w:val="22"/>
                <w:szCs w:val="22"/>
              </w:rPr>
              <w:t xml:space="preserve"> ir valsts atbalsta, t.sk. </w:t>
            </w:r>
            <w:proofErr w:type="spellStart"/>
            <w:r w:rsidRPr="0040016F">
              <w:rPr>
                <w:rFonts w:ascii="Aptos" w:eastAsia="Times New Roman" w:hAnsi="Aptos"/>
                <w:b/>
                <w:bCs/>
                <w:i/>
                <w:iCs/>
                <w:sz w:val="22"/>
                <w:szCs w:val="22"/>
              </w:rPr>
              <w:t>de</w:t>
            </w:r>
            <w:proofErr w:type="spellEnd"/>
            <w:r w:rsidRPr="0040016F">
              <w:rPr>
                <w:rFonts w:ascii="Aptos" w:eastAsia="Times New Roman" w:hAnsi="Aptos"/>
                <w:b/>
                <w:bCs/>
                <w:i/>
                <w:iCs/>
                <w:sz w:val="22"/>
                <w:szCs w:val="22"/>
              </w:rPr>
              <w:t xml:space="preserve"> </w:t>
            </w:r>
            <w:proofErr w:type="spellStart"/>
            <w:r w:rsidRPr="0040016F">
              <w:rPr>
                <w:rFonts w:ascii="Aptos" w:eastAsia="Times New Roman" w:hAnsi="Aptos"/>
                <w:b/>
                <w:bCs/>
                <w:i/>
                <w:iCs/>
                <w:sz w:val="22"/>
                <w:szCs w:val="22"/>
              </w:rPr>
              <w:t>minimis</w:t>
            </w:r>
            <w:proofErr w:type="spellEnd"/>
            <w:r w:rsidRPr="0040016F">
              <w:rPr>
                <w:rFonts w:ascii="Aptos" w:eastAsia="Times New Roman" w:hAnsi="Aptos"/>
                <w:b/>
                <w:bCs/>
                <w:sz w:val="22"/>
                <w:szCs w:val="22"/>
              </w:rPr>
              <w:t xml:space="preserve"> sniedzējs?</w:t>
            </w:r>
          </w:p>
          <w:p w14:paraId="1236C673" w14:textId="77777777" w:rsidR="0045317F" w:rsidRPr="0040016F" w:rsidRDefault="0045317F" w:rsidP="0045317F">
            <w:pPr>
              <w:rPr>
                <w:rFonts w:ascii="Aptos" w:eastAsia="Times New Roman" w:hAnsi="Aptos"/>
                <w:b/>
                <w:bCs/>
                <w:sz w:val="22"/>
                <w:szCs w:val="22"/>
              </w:rPr>
            </w:pPr>
            <w:r w:rsidRPr="0040016F">
              <w:rPr>
                <w:rFonts w:ascii="Aptos" w:hAnsi="Aptos"/>
                <w:color w:val="7F7F7F" w:themeColor="text1" w:themeTint="80"/>
                <w:sz w:val="22"/>
                <w:szCs w:val="22"/>
              </w:rPr>
              <w:t>Izvēlnē atzīmē atbilstošo:</w:t>
            </w:r>
          </w:p>
          <w:p w14:paraId="5A67F3BB" w14:textId="77777777" w:rsidR="0045317F" w:rsidRPr="0040016F" w:rsidRDefault="0045317F" w:rsidP="003F2CD4">
            <w:pPr>
              <w:pStyle w:val="NormalWeb"/>
              <w:numPr>
                <w:ilvl w:val="0"/>
                <w:numId w:val="15"/>
              </w:numPr>
              <w:spacing w:before="0" w:beforeAutospacing="0" w:after="0" w:afterAutospacing="0"/>
              <w:rPr>
                <w:rFonts w:ascii="Aptos" w:hAnsi="Aptos"/>
                <w:color w:val="7F7F7F" w:themeColor="text1" w:themeTint="80"/>
                <w:sz w:val="22"/>
                <w:szCs w:val="22"/>
              </w:rPr>
            </w:pPr>
            <w:r w:rsidRPr="0040016F">
              <w:rPr>
                <w:rFonts w:ascii="Aptos" w:hAnsi="Aptos"/>
                <w:color w:val="7F7F7F" w:themeColor="text1" w:themeTint="80"/>
                <w:sz w:val="22"/>
                <w:szCs w:val="22"/>
              </w:rPr>
              <w:t>ir</w:t>
            </w:r>
          </w:p>
          <w:p w14:paraId="60FE317C" w14:textId="77777777" w:rsidR="0045317F" w:rsidRPr="0040016F" w:rsidRDefault="0045317F" w:rsidP="003F2CD4">
            <w:pPr>
              <w:pStyle w:val="NormalWeb"/>
              <w:numPr>
                <w:ilvl w:val="0"/>
                <w:numId w:val="15"/>
              </w:numPr>
              <w:spacing w:before="0" w:beforeAutospacing="0" w:after="0" w:afterAutospacing="0"/>
              <w:rPr>
                <w:rFonts w:ascii="Aptos" w:eastAsia="Times New Roman" w:hAnsi="Aptos"/>
                <w:b/>
                <w:bCs/>
                <w:sz w:val="22"/>
                <w:szCs w:val="22"/>
              </w:rPr>
            </w:pPr>
            <w:r w:rsidRPr="0040016F">
              <w:rPr>
                <w:rFonts w:ascii="Aptos" w:hAnsi="Aptos"/>
                <w:color w:val="7F7F7F" w:themeColor="text1" w:themeTint="80"/>
                <w:sz w:val="22"/>
                <w:szCs w:val="22"/>
              </w:rPr>
              <w:t>nav</w:t>
            </w:r>
          </w:p>
          <w:p w14:paraId="12BD591C" w14:textId="5DE5DC58" w:rsidR="0045317F" w:rsidRDefault="0040016F" w:rsidP="0045317F">
            <w:pPr>
              <w:pStyle w:val="NormalWeb"/>
              <w:spacing w:before="0" w:beforeAutospacing="0" w:after="0" w:afterAutospacing="0"/>
              <w:jc w:val="both"/>
              <w:rPr>
                <w:rFonts w:ascii="Aptos" w:hAnsi="Aptos"/>
                <w:i/>
                <w:iCs/>
                <w:color w:val="0000FF"/>
                <w:sz w:val="22"/>
                <w:szCs w:val="22"/>
              </w:rPr>
            </w:pPr>
            <w:r w:rsidRPr="0040016F">
              <w:rPr>
                <w:rFonts w:ascii="Aptos" w:hAnsi="Aptos"/>
                <w:i/>
                <w:iCs/>
                <w:color w:val="0000FF"/>
                <w:sz w:val="22"/>
                <w:szCs w:val="22"/>
              </w:rPr>
              <w:t>Norāda “nav”. </w:t>
            </w:r>
          </w:p>
          <w:p w14:paraId="57EDA60F" w14:textId="512ADB62" w:rsidR="0045317F" w:rsidRPr="0045317F" w:rsidRDefault="0045317F" w:rsidP="0045317F">
            <w:pPr>
              <w:pStyle w:val="NormalWeb"/>
              <w:spacing w:before="0" w:beforeAutospacing="0" w:after="0" w:afterAutospacing="0"/>
              <w:jc w:val="both"/>
              <w:rPr>
                <w:rFonts w:ascii="Aptos" w:hAnsi="Aptos"/>
                <w:i/>
                <w:iCs/>
                <w:color w:val="0000FF"/>
                <w:sz w:val="22"/>
                <w:szCs w:val="22"/>
              </w:rPr>
            </w:pPr>
          </w:p>
        </w:tc>
      </w:tr>
      <w:tr w:rsidR="00BB3FB8" w:rsidRPr="007B599D" w14:paraId="201F38DA" w14:textId="77777777" w:rsidTr="00BB3FB8">
        <w:trPr>
          <w:trHeight w:val="1264"/>
        </w:trPr>
        <w:tc>
          <w:tcPr>
            <w:tcW w:w="6623" w:type="dxa"/>
            <w:vAlign w:val="center"/>
          </w:tcPr>
          <w:p w14:paraId="7EF39B47" w14:textId="0D54179E" w:rsidR="00BB3FB8" w:rsidRPr="007B599D" w:rsidRDefault="00BB3FB8" w:rsidP="0036735D">
            <w:pPr>
              <w:pStyle w:val="NormalWeb"/>
              <w:spacing w:before="0" w:beforeAutospacing="0" w:after="0" w:afterAutospacing="0"/>
              <w:jc w:val="center"/>
              <w:rPr>
                <w:rFonts w:ascii="Aptos" w:hAnsi="Aptos"/>
                <w:noProof/>
                <w:highlight w:val="yellow"/>
              </w:rPr>
            </w:pPr>
            <w:r>
              <w:rPr>
                <w:rFonts w:ascii="Aptos" w:hAnsi="Aptos"/>
                <w:b/>
                <w:bCs/>
                <w:i/>
                <w:iCs/>
                <w:noProof/>
                <w:color w:val="0000FF"/>
                <w:sz w:val="22"/>
                <w:szCs w:val="22"/>
              </w:rPr>
              <w:lastRenderedPageBreak/>
              <w:drawing>
                <wp:inline distT="0" distB="0" distL="0" distR="0" wp14:anchorId="6E1AC503" wp14:editId="60C6AE21">
                  <wp:extent cx="4046220" cy="3192113"/>
                  <wp:effectExtent l="0" t="0" r="0" b="8890"/>
                  <wp:docPr id="50795320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7993" cy="3201401"/>
                          </a:xfrm>
                          <a:prstGeom prst="rect">
                            <a:avLst/>
                          </a:prstGeom>
                          <a:noFill/>
                        </pic:spPr>
                      </pic:pic>
                    </a:graphicData>
                  </a:graphic>
                </wp:inline>
              </w:drawing>
            </w:r>
          </w:p>
        </w:tc>
        <w:tc>
          <w:tcPr>
            <w:tcW w:w="3004" w:type="dxa"/>
            <w:vAlign w:val="center"/>
          </w:tcPr>
          <w:p w14:paraId="7EFB83F3" w14:textId="77777777" w:rsidR="00BB3FB8" w:rsidRDefault="00BB3FB8" w:rsidP="00190343">
            <w:pPr>
              <w:jc w:val="both"/>
              <w:rPr>
                <w:rFonts w:ascii="Aptos" w:eastAsia="Times New Roman" w:hAnsi="Aptos"/>
                <w:b/>
                <w:bCs/>
                <w:sz w:val="22"/>
                <w:szCs w:val="22"/>
              </w:rPr>
            </w:pPr>
            <w:r>
              <w:rPr>
                <w:rFonts w:ascii="Aptos" w:eastAsia="Times New Roman" w:hAnsi="Aptos"/>
                <w:b/>
                <w:bCs/>
                <w:sz w:val="22"/>
                <w:szCs w:val="22"/>
              </w:rPr>
              <w:t xml:space="preserve">Valsts atbalsta </w:t>
            </w:r>
            <w:r w:rsidR="009E60C0">
              <w:rPr>
                <w:rFonts w:ascii="Aptos" w:eastAsia="Times New Roman" w:hAnsi="Aptos"/>
                <w:b/>
                <w:bCs/>
                <w:sz w:val="22"/>
                <w:szCs w:val="22"/>
              </w:rPr>
              <w:t>instruments</w:t>
            </w:r>
          </w:p>
          <w:p w14:paraId="12020B4C" w14:textId="329ABCD7" w:rsidR="009E60C0" w:rsidRDefault="009E60C0" w:rsidP="009E60C0">
            <w:pPr>
              <w:pStyle w:val="NormalWeb"/>
              <w:spacing w:before="0" w:beforeAutospacing="0" w:after="0" w:afterAutospacing="0"/>
              <w:jc w:val="both"/>
              <w:rPr>
                <w:rFonts w:ascii="Aptos" w:hAnsi="Aptos"/>
                <w:i/>
                <w:iCs/>
                <w:color w:val="0000FF"/>
                <w:sz w:val="22"/>
                <w:szCs w:val="22"/>
              </w:rPr>
            </w:pPr>
            <w:r>
              <w:rPr>
                <w:rFonts w:ascii="Aptos" w:hAnsi="Aptos"/>
                <w:i/>
                <w:iCs/>
                <w:color w:val="0000FF"/>
                <w:sz w:val="22"/>
                <w:szCs w:val="22"/>
              </w:rPr>
              <w:t>Izvēlas</w:t>
            </w:r>
            <w:r w:rsidRPr="00EB3134">
              <w:rPr>
                <w:rFonts w:ascii="Aptos" w:hAnsi="Aptos"/>
                <w:i/>
                <w:iCs/>
                <w:color w:val="0000FF"/>
                <w:sz w:val="22"/>
                <w:szCs w:val="22"/>
              </w:rPr>
              <w:t xml:space="preserve"> “</w:t>
            </w:r>
            <w:r>
              <w:rPr>
                <w:rFonts w:ascii="Aptos" w:hAnsi="Aptos"/>
                <w:i/>
                <w:iCs/>
                <w:color w:val="0000FF"/>
                <w:sz w:val="22"/>
                <w:szCs w:val="22"/>
              </w:rPr>
              <w:t>Tiešais maksājums no valsts vai pašvaldīb</w:t>
            </w:r>
            <w:r w:rsidR="0040016F">
              <w:rPr>
                <w:rFonts w:ascii="Aptos" w:hAnsi="Aptos"/>
                <w:i/>
                <w:iCs/>
                <w:color w:val="0000FF"/>
                <w:sz w:val="22"/>
                <w:szCs w:val="22"/>
              </w:rPr>
              <w:t>a</w:t>
            </w:r>
            <w:r>
              <w:rPr>
                <w:rFonts w:ascii="Aptos" w:hAnsi="Aptos"/>
                <w:i/>
                <w:iCs/>
                <w:color w:val="0000FF"/>
                <w:sz w:val="22"/>
                <w:szCs w:val="22"/>
              </w:rPr>
              <w:t>s budžet</w:t>
            </w:r>
            <w:r w:rsidR="0048159B">
              <w:rPr>
                <w:rFonts w:ascii="Aptos" w:hAnsi="Aptos"/>
                <w:i/>
                <w:iCs/>
                <w:color w:val="0000FF"/>
                <w:sz w:val="22"/>
                <w:szCs w:val="22"/>
              </w:rPr>
              <w:t>a</w:t>
            </w:r>
            <w:r>
              <w:rPr>
                <w:rFonts w:ascii="Aptos" w:hAnsi="Aptos"/>
                <w:i/>
                <w:iCs/>
                <w:color w:val="0000FF"/>
                <w:sz w:val="22"/>
                <w:szCs w:val="22"/>
              </w:rPr>
              <w:t xml:space="preserve"> (subsīdija vai dotācija)</w:t>
            </w:r>
            <w:r w:rsidRPr="00EB3134">
              <w:rPr>
                <w:rFonts w:ascii="Aptos" w:hAnsi="Aptos"/>
                <w:i/>
                <w:iCs/>
                <w:color w:val="0000FF"/>
                <w:sz w:val="22"/>
                <w:szCs w:val="22"/>
              </w:rPr>
              <w:t>”</w:t>
            </w:r>
          </w:p>
          <w:p w14:paraId="654376E6" w14:textId="77777777" w:rsidR="0040016F" w:rsidRDefault="0040016F" w:rsidP="009E60C0">
            <w:pPr>
              <w:pStyle w:val="NormalWeb"/>
              <w:spacing w:before="0" w:beforeAutospacing="0" w:after="0" w:afterAutospacing="0"/>
              <w:jc w:val="both"/>
              <w:rPr>
                <w:rFonts w:ascii="Aptos" w:hAnsi="Aptos"/>
                <w:i/>
                <w:iCs/>
                <w:color w:val="0000FF"/>
                <w:sz w:val="22"/>
                <w:szCs w:val="22"/>
              </w:rPr>
            </w:pPr>
          </w:p>
          <w:p w14:paraId="507B169E" w14:textId="77777777" w:rsidR="0040016F" w:rsidRPr="003F2CD4" w:rsidRDefault="0040016F" w:rsidP="0040016F">
            <w:pPr>
              <w:pStyle w:val="paragraph"/>
              <w:spacing w:before="0" w:beforeAutospacing="0" w:after="0" w:afterAutospacing="0"/>
              <w:textAlignment w:val="baseline"/>
              <w:rPr>
                <w:rFonts w:ascii="Aptos" w:hAnsi="Aptos" w:cs="Segoe UI"/>
                <w:sz w:val="22"/>
                <w:szCs w:val="22"/>
              </w:rPr>
            </w:pPr>
            <w:r w:rsidRPr="003F2CD4">
              <w:rPr>
                <w:rStyle w:val="normaltextrun"/>
                <w:rFonts w:ascii="Aptos" w:eastAsiaTheme="majorEastAsia" w:hAnsi="Aptos"/>
                <w:b/>
                <w:bCs/>
                <w:sz w:val="22"/>
                <w:szCs w:val="22"/>
              </w:rPr>
              <w:t>Atbalsta mērķi</w:t>
            </w:r>
            <w:r w:rsidRPr="003F2CD4">
              <w:rPr>
                <w:rStyle w:val="eop"/>
                <w:rFonts w:ascii="Aptos" w:eastAsiaTheme="majorEastAsia" w:hAnsi="Aptos"/>
                <w:sz w:val="22"/>
                <w:szCs w:val="22"/>
              </w:rPr>
              <w:t> </w:t>
            </w:r>
          </w:p>
          <w:p w14:paraId="1D1F9593" w14:textId="77777777" w:rsidR="0040016F" w:rsidRPr="003F2CD4" w:rsidRDefault="0040016F" w:rsidP="0040016F">
            <w:pPr>
              <w:pStyle w:val="paragraph"/>
              <w:spacing w:before="0" w:beforeAutospacing="0" w:after="0" w:afterAutospacing="0"/>
              <w:textAlignment w:val="baseline"/>
              <w:rPr>
                <w:rFonts w:ascii="Aptos" w:hAnsi="Aptos" w:cs="Segoe UI"/>
                <w:sz w:val="22"/>
                <w:szCs w:val="22"/>
              </w:rPr>
            </w:pPr>
            <w:r w:rsidRPr="003F2CD4">
              <w:rPr>
                <w:rStyle w:val="normaltextrun"/>
                <w:rFonts w:ascii="Aptos" w:eastAsiaTheme="majorEastAsia" w:hAnsi="Aptos"/>
                <w:color w:val="7F7F7F"/>
                <w:sz w:val="22"/>
                <w:szCs w:val="22"/>
              </w:rPr>
              <w:t>Izvēlnē atzīmē atbilstošo :</w:t>
            </w:r>
            <w:r w:rsidRPr="003F2CD4">
              <w:rPr>
                <w:rStyle w:val="eop"/>
                <w:rFonts w:ascii="Aptos" w:eastAsiaTheme="majorEastAsia" w:hAnsi="Aptos"/>
                <w:color w:val="7F7F7F"/>
                <w:sz w:val="22"/>
                <w:szCs w:val="22"/>
              </w:rPr>
              <w:t> </w:t>
            </w:r>
          </w:p>
          <w:p w14:paraId="5FB9EAA3" w14:textId="77777777" w:rsidR="0040016F" w:rsidRPr="003F2CD4" w:rsidRDefault="0040016F" w:rsidP="0040016F">
            <w:pPr>
              <w:pStyle w:val="paragraph"/>
              <w:numPr>
                <w:ilvl w:val="0"/>
                <w:numId w:val="56"/>
              </w:numPr>
              <w:spacing w:before="0" w:beforeAutospacing="0" w:after="0" w:afterAutospacing="0"/>
              <w:ind w:left="321" w:hanging="283"/>
              <w:textAlignment w:val="baseline"/>
              <w:rPr>
                <w:rStyle w:val="normaltextrun"/>
                <w:rFonts w:ascii="Aptos" w:hAnsi="Aptos"/>
                <w:sz w:val="22"/>
                <w:szCs w:val="22"/>
              </w:rPr>
            </w:pPr>
            <w:r w:rsidRPr="003F2CD4">
              <w:rPr>
                <w:rStyle w:val="normaltextrun"/>
                <w:rFonts w:ascii="Aptos" w:eastAsiaTheme="majorEastAsia" w:hAnsi="Aptos"/>
                <w:i/>
                <w:iCs/>
                <w:color w:val="0000FF"/>
                <w:sz w:val="22"/>
                <w:szCs w:val="22"/>
                <w:u w:val="single"/>
              </w:rPr>
              <w:t>Komisijas 2013.</w:t>
            </w:r>
            <w:r w:rsidRPr="003F2CD4">
              <w:rPr>
                <w:rStyle w:val="normaltextrun"/>
                <w:rFonts w:ascii="Arial" w:eastAsiaTheme="majorEastAsia" w:hAnsi="Arial" w:cs="Arial"/>
                <w:i/>
                <w:iCs/>
                <w:color w:val="0000FF"/>
                <w:sz w:val="22"/>
                <w:szCs w:val="22"/>
                <w:u w:val="single"/>
              </w:rPr>
              <w:t> </w:t>
            </w:r>
            <w:r w:rsidRPr="003F2CD4">
              <w:rPr>
                <w:rStyle w:val="normaltextrun"/>
                <w:rFonts w:ascii="Aptos" w:eastAsiaTheme="majorEastAsia" w:hAnsi="Aptos"/>
                <w:i/>
                <w:iCs/>
                <w:color w:val="0000FF"/>
                <w:sz w:val="22"/>
                <w:szCs w:val="22"/>
                <w:u w:val="single"/>
              </w:rPr>
              <w:t>gada 18.</w:t>
            </w:r>
            <w:r w:rsidRPr="003F2CD4">
              <w:rPr>
                <w:rStyle w:val="normaltextrun"/>
                <w:rFonts w:ascii="Arial" w:eastAsiaTheme="majorEastAsia" w:hAnsi="Arial" w:cs="Arial"/>
                <w:i/>
                <w:iCs/>
                <w:color w:val="0000FF"/>
                <w:sz w:val="22"/>
                <w:szCs w:val="22"/>
                <w:u w:val="single"/>
              </w:rPr>
              <w:t> </w:t>
            </w:r>
            <w:r w:rsidRPr="003F2CD4">
              <w:rPr>
                <w:rStyle w:val="normaltextrun"/>
                <w:rFonts w:ascii="Aptos" w:eastAsiaTheme="majorEastAsia" w:hAnsi="Aptos"/>
                <w:i/>
                <w:iCs/>
                <w:color w:val="0000FF"/>
                <w:sz w:val="22"/>
                <w:szCs w:val="22"/>
                <w:u w:val="single"/>
              </w:rPr>
              <w:t>decembra Regula (ES) </w:t>
            </w:r>
            <w:hyperlink r:id="rId58" w:tgtFrame="_blank" w:history="1">
              <w:r w:rsidRPr="003F2CD4">
                <w:rPr>
                  <w:rStyle w:val="normaltextrun"/>
                  <w:rFonts w:ascii="Aptos" w:eastAsiaTheme="majorEastAsia" w:hAnsi="Aptos"/>
                  <w:i/>
                  <w:iCs/>
                  <w:color w:val="0000FF"/>
                  <w:sz w:val="22"/>
                  <w:szCs w:val="22"/>
                  <w:u w:val="single"/>
                </w:rPr>
                <w:t>1407/2013</w:t>
              </w:r>
            </w:hyperlink>
            <w:r w:rsidRPr="003F2CD4">
              <w:rPr>
                <w:rStyle w:val="normaltextrun"/>
                <w:rFonts w:ascii="Arial" w:eastAsiaTheme="majorEastAsia" w:hAnsi="Arial" w:cs="Arial"/>
                <w:i/>
                <w:iCs/>
                <w:color w:val="0000FF"/>
                <w:sz w:val="22"/>
                <w:szCs w:val="22"/>
                <w:u w:val="single"/>
              </w:rPr>
              <w:t> </w:t>
            </w:r>
            <w:r w:rsidRPr="003F2CD4">
              <w:rPr>
                <w:rStyle w:val="normaltextrun"/>
                <w:rFonts w:ascii="Aptos" w:eastAsiaTheme="majorEastAsia" w:hAnsi="Aptos"/>
                <w:i/>
                <w:iCs/>
                <w:color w:val="0000FF"/>
                <w:sz w:val="22"/>
                <w:szCs w:val="22"/>
                <w:u w:val="single"/>
              </w:rPr>
              <w:t>par Līguma par ES darbību 107. un 108.</w:t>
            </w:r>
            <w:r w:rsidRPr="003F2CD4">
              <w:rPr>
                <w:rStyle w:val="normaltextrun"/>
                <w:rFonts w:ascii="Arial" w:eastAsiaTheme="majorEastAsia" w:hAnsi="Arial" w:cs="Arial"/>
                <w:i/>
                <w:iCs/>
                <w:color w:val="0000FF"/>
                <w:sz w:val="22"/>
                <w:szCs w:val="22"/>
                <w:u w:val="single"/>
              </w:rPr>
              <w:t> </w:t>
            </w:r>
            <w:r w:rsidRPr="003F2CD4">
              <w:rPr>
                <w:rStyle w:val="normaltextrun"/>
                <w:rFonts w:ascii="Aptos" w:eastAsiaTheme="majorEastAsia" w:hAnsi="Aptos"/>
                <w:i/>
                <w:iCs/>
                <w:color w:val="0000FF"/>
                <w:sz w:val="22"/>
                <w:szCs w:val="22"/>
                <w:u w:val="single"/>
              </w:rPr>
              <w:t>panta piem</w:t>
            </w:r>
            <w:r w:rsidRPr="003F2CD4">
              <w:rPr>
                <w:rStyle w:val="normaltextrun"/>
                <w:rFonts w:ascii="Aptos" w:eastAsiaTheme="majorEastAsia" w:hAnsi="Aptos" w:cs="Aptos"/>
                <w:i/>
                <w:iCs/>
                <w:color w:val="0000FF"/>
                <w:sz w:val="22"/>
                <w:szCs w:val="22"/>
                <w:u w:val="single"/>
              </w:rPr>
              <w:t>ē</w:t>
            </w:r>
            <w:r w:rsidRPr="003F2CD4">
              <w:rPr>
                <w:rStyle w:val="normaltextrun"/>
                <w:rFonts w:ascii="Aptos" w:eastAsiaTheme="majorEastAsia" w:hAnsi="Aptos"/>
                <w:i/>
                <w:iCs/>
                <w:color w:val="0000FF"/>
                <w:sz w:val="22"/>
                <w:szCs w:val="22"/>
                <w:u w:val="single"/>
              </w:rPr>
              <w:t>ro</w:t>
            </w:r>
            <w:r w:rsidRPr="003F2CD4">
              <w:rPr>
                <w:rStyle w:val="normaltextrun"/>
                <w:rFonts w:ascii="Aptos" w:eastAsiaTheme="majorEastAsia" w:hAnsi="Aptos" w:cs="Aptos"/>
                <w:i/>
                <w:iCs/>
                <w:color w:val="0000FF"/>
                <w:sz w:val="22"/>
                <w:szCs w:val="22"/>
                <w:u w:val="single"/>
              </w:rPr>
              <w:t>š</w:t>
            </w:r>
            <w:r w:rsidRPr="003F2CD4">
              <w:rPr>
                <w:rStyle w:val="normaltextrun"/>
                <w:rFonts w:ascii="Aptos" w:eastAsiaTheme="majorEastAsia" w:hAnsi="Aptos"/>
                <w:i/>
                <w:iCs/>
                <w:color w:val="0000FF"/>
                <w:sz w:val="22"/>
                <w:szCs w:val="22"/>
                <w:u w:val="single"/>
              </w:rPr>
              <w:t>anu</w:t>
            </w:r>
            <w:r w:rsidRPr="003F2CD4">
              <w:rPr>
                <w:rStyle w:val="normaltextrun"/>
                <w:rFonts w:ascii="Arial" w:eastAsiaTheme="majorEastAsia" w:hAnsi="Arial" w:cs="Arial"/>
                <w:i/>
                <w:iCs/>
                <w:color w:val="0000FF"/>
                <w:sz w:val="22"/>
                <w:szCs w:val="22"/>
                <w:u w:val="single"/>
              </w:rPr>
              <w:t> </w:t>
            </w:r>
            <w:proofErr w:type="spellStart"/>
            <w:r w:rsidRPr="003F2CD4">
              <w:rPr>
                <w:rStyle w:val="normaltextrun"/>
                <w:rFonts w:ascii="Aptos" w:eastAsiaTheme="majorEastAsia" w:hAnsi="Aptos"/>
                <w:color w:val="0000FF"/>
                <w:sz w:val="22"/>
                <w:szCs w:val="22"/>
                <w:u w:val="single"/>
              </w:rPr>
              <w:t>de</w:t>
            </w:r>
            <w:proofErr w:type="spellEnd"/>
            <w:r w:rsidRPr="003F2CD4">
              <w:rPr>
                <w:rStyle w:val="normaltextrun"/>
                <w:rFonts w:ascii="Aptos" w:eastAsiaTheme="majorEastAsia" w:hAnsi="Aptos"/>
                <w:color w:val="0000FF"/>
                <w:sz w:val="22"/>
                <w:szCs w:val="22"/>
                <w:u w:val="single"/>
              </w:rPr>
              <w:t> </w:t>
            </w:r>
            <w:proofErr w:type="spellStart"/>
            <w:r w:rsidRPr="003F2CD4">
              <w:rPr>
                <w:rStyle w:val="normaltextrun"/>
                <w:rFonts w:ascii="Aptos" w:eastAsiaTheme="majorEastAsia" w:hAnsi="Aptos"/>
                <w:color w:val="0000FF"/>
                <w:sz w:val="22"/>
                <w:szCs w:val="22"/>
                <w:u w:val="single"/>
              </w:rPr>
              <w:t>minimis</w:t>
            </w:r>
            <w:proofErr w:type="spellEnd"/>
            <w:r w:rsidRPr="003F2CD4">
              <w:rPr>
                <w:rStyle w:val="normaltextrun"/>
                <w:rFonts w:ascii="Arial" w:eastAsiaTheme="majorEastAsia" w:hAnsi="Arial" w:cs="Arial"/>
                <w:i/>
                <w:iCs/>
                <w:color w:val="0000FF"/>
                <w:sz w:val="22"/>
                <w:szCs w:val="22"/>
                <w:u w:val="single"/>
              </w:rPr>
              <w:t> </w:t>
            </w:r>
            <w:r w:rsidRPr="003F2CD4">
              <w:rPr>
                <w:rStyle w:val="normaltextrun"/>
                <w:rFonts w:ascii="Aptos" w:eastAsiaTheme="majorEastAsia" w:hAnsi="Aptos"/>
                <w:i/>
                <w:iCs/>
                <w:color w:val="0000FF"/>
                <w:sz w:val="22"/>
                <w:szCs w:val="22"/>
                <w:u w:val="single"/>
              </w:rPr>
              <w:t>atbalstam.</w:t>
            </w:r>
          </w:p>
          <w:p w14:paraId="6298EF3F" w14:textId="0EEE085D" w:rsidR="009E60C0" w:rsidRPr="0040016F" w:rsidRDefault="0040016F" w:rsidP="0040016F">
            <w:pPr>
              <w:pStyle w:val="paragraph"/>
              <w:numPr>
                <w:ilvl w:val="0"/>
                <w:numId w:val="56"/>
              </w:numPr>
              <w:spacing w:before="0" w:beforeAutospacing="0" w:after="0" w:afterAutospacing="0"/>
              <w:ind w:left="321" w:hanging="283"/>
              <w:textAlignment w:val="baseline"/>
              <w:rPr>
                <w:rFonts w:ascii="Aptos" w:hAnsi="Aptos"/>
                <w:sz w:val="22"/>
                <w:szCs w:val="22"/>
              </w:rPr>
            </w:pPr>
            <w:r w:rsidRPr="003F2CD4">
              <w:rPr>
                <w:rStyle w:val="normaltextrun"/>
                <w:rFonts w:ascii="Aptos" w:eastAsiaTheme="majorEastAsia" w:hAnsi="Aptos"/>
                <w:i/>
                <w:iCs/>
                <w:color w:val="0000FF"/>
                <w:sz w:val="22"/>
                <w:szCs w:val="22"/>
                <w:u w:val="single"/>
              </w:rPr>
              <w:t>Komisijas 2014. gada 27. jūnija Regula (EK)  717/2014 par Līguma par Eiropas Savienības darbību 107. un 108. panta piemērošanu </w:t>
            </w:r>
            <w:proofErr w:type="spellStart"/>
            <w:r w:rsidRPr="003F2CD4">
              <w:rPr>
                <w:rStyle w:val="normaltextrun"/>
                <w:rFonts w:ascii="Aptos" w:eastAsiaTheme="majorEastAsia" w:hAnsi="Aptos"/>
                <w:i/>
                <w:iCs/>
                <w:color w:val="0000FF"/>
                <w:sz w:val="22"/>
                <w:szCs w:val="22"/>
                <w:u w:val="single"/>
              </w:rPr>
              <w:t>de</w:t>
            </w:r>
            <w:proofErr w:type="spellEnd"/>
            <w:r w:rsidRPr="003F2CD4">
              <w:rPr>
                <w:rStyle w:val="normaltextrun"/>
                <w:rFonts w:ascii="Aptos" w:eastAsiaTheme="majorEastAsia" w:hAnsi="Aptos"/>
                <w:i/>
                <w:iCs/>
                <w:color w:val="0000FF"/>
                <w:sz w:val="22"/>
                <w:szCs w:val="22"/>
                <w:u w:val="single"/>
              </w:rPr>
              <w:t> </w:t>
            </w:r>
            <w:proofErr w:type="spellStart"/>
            <w:r w:rsidRPr="003F2CD4">
              <w:rPr>
                <w:rStyle w:val="normaltextrun"/>
                <w:rFonts w:ascii="Aptos" w:eastAsiaTheme="majorEastAsia" w:hAnsi="Aptos"/>
                <w:i/>
                <w:iCs/>
                <w:color w:val="0000FF"/>
                <w:sz w:val="22"/>
                <w:szCs w:val="22"/>
                <w:u w:val="single"/>
              </w:rPr>
              <w:t>minimis</w:t>
            </w:r>
            <w:proofErr w:type="spellEnd"/>
            <w:r w:rsidRPr="003F2CD4">
              <w:rPr>
                <w:rStyle w:val="normaltextrun"/>
                <w:rFonts w:ascii="Aptos" w:eastAsiaTheme="majorEastAsia" w:hAnsi="Aptos"/>
                <w:i/>
                <w:iCs/>
                <w:color w:val="0000FF"/>
                <w:sz w:val="22"/>
                <w:szCs w:val="22"/>
                <w:u w:val="single"/>
              </w:rPr>
              <w:t> atbalstam zvejniecības un akvakultūras nozarē.</w:t>
            </w:r>
            <w:r w:rsidRPr="003F2CD4">
              <w:rPr>
                <w:rStyle w:val="eop"/>
                <w:rFonts w:ascii="Aptos" w:eastAsiaTheme="majorEastAsia" w:hAnsi="Aptos"/>
                <w:color w:val="0000FF"/>
                <w:sz w:val="22"/>
                <w:szCs w:val="22"/>
              </w:rPr>
              <w:t> </w:t>
            </w:r>
          </w:p>
        </w:tc>
      </w:tr>
      <w:tr w:rsidR="00BB3FB8" w:rsidRPr="007B599D" w14:paraId="283989A3" w14:textId="77777777" w:rsidTr="00BB3FB8">
        <w:trPr>
          <w:trHeight w:val="1264"/>
        </w:trPr>
        <w:tc>
          <w:tcPr>
            <w:tcW w:w="6623" w:type="dxa"/>
            <w:vAlign w:val="center"/>
          </w:tcPr>
          <w:p w14:paraId="68D4CB6D" w14:textId="59776BBF" w:rsidR="00BB3FB8" w:rsidRPr="007B599D" w:rsidRDefault="00BB3FB8" w:rsidP="0036735D">
            <w:pPr>
              <w:pStyle w:val="NormalWeb"/>
              <w:spacing w:before="0" w:beforeAutospacing="0" w:after="0" w:afterAutospacing="0"/>
              <w:jc w:val="center"/>
              <w:rPr>
                <w:rFonts w:ascii="Aptos" w:hAnsi="Aptos"/>
                <w:noProof/>
                <w:highlight w:val="yellow"/>
              </w:rPr>
            </w:pPr>
            <w:r>
              <w:rPr>
                <w:noProof/>
              </w:rPr>
              <w:drawing>
                <wp:inline distT="0" distB="0" distL="0" distR="0" wp14:anchorId="556D66A6" wp14:editId="3677448C">
                  <wp:extent cx="3901440" cy="3007148"/>
                  <wp:effectExtent l="0" t="0" r="3810" b="3175"/>
                  <wp:docPr id="767119299" name="Attēls 5" descr="Attēls, kurā ir teksts, ekrānuzņēmum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9299" name="Attēls 5" descr="Attēls, kurā ir teksts, ekrānuzņēmums, fonts&#10;&#10;Mākslīgā intelekta ģenerēts saturs var būt nepareiz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19811" cy="3021308"/>
                          </a:xfrm>
                          <a:prstGeom prst="rect">
                            <a:avLst/>
                          </a:prstGeom>
                          <a:noFill/>
                          <a:ln>
                            <a:noFill/>
                          </a:ln>
                        </pic:spPr>
                      </pic:pic>
                    </a:graphicData>
                  </a:graphic>
                </wp:inline>
              </w:drawing>
            </w:r>
          </w:p>
        </w:tc>
        <w:tc>
          <w:tcPr>
            <w:tcW w:w="3004" w:type="dxa"/>
            <w:vAlign w:val="center"/>
          </w:tcPr>
          <w:p w14:paraId="02C99523" w14:textId="77777777" w:rsidR="00BB3FB8" w:rsidRDefault="00815F58" w:rsidP="00190343">
            <w:pPr>
              <w:jc w:val="both"/>
              <w:rPr>
                <w:rFonts w:ascii="Aptos" w:eastAsia="Times New Roman" w:hAnsi="Aptos"/>
                <w:b/>
                <w:bCs/>
                <w:sz w:val="22"/>
                <w:szCs w:val="22"/>
              </w:rPr>
            </w:pPr>
            <w:r>
              <w:rPr>
                <w:rFonts w:ascii="Aptos" w:eastAsia="Times New Roman" w:hAnsi="Aptos"/>
                <w:b/>
                <w:bCs/>
                <w:sz w:val="22"/>
                <w:szCs w:val="22"/>
              </w:rPr>
              <w:t>Projekts nav uzsākts</w:t>
            </w:r>
          </w:p>
          <w:p w14:paraId="31EBF196" w14:textId="1569C51A" w:rsidR="00815F58" w:rsidRDefault="00815F58" w:rsidP="00815F58">
            <w:pPr>
              <w:pStyle w:val="NormalWeb"/>
              <w:spacing w:before="0" w:beforeAutospacing="0" w:after="0" w:afterAutospacing="0"/>
              <w:jc w:val="both"/>
              <w:rPr>
                <w:rFonts w:ascii="Aptos" w:hAnsi="Aptos"/>
                <w:i/>
                <w:iCs/>
                <w:color w:val="0000FF"/>
                <w:sz w:val="22"/>
                <w:szCs w:val="22"/>
              </w:rPr>
            </w:pPr>
            <w:r>
              <w:rPr>
                <w:rFonts w:ascii="Aptos" w:hAnsi="Aptos"/>
                <w:i/>
                <w:iCs/>
                <w:color w:val="0000FF"/>
                <w:sz w:val="22"/>
                <w:szCs w:val="22"/>
              </w:rPr>
              <w:t>Izvēlas</w:t>
            </w:r>
            <w:r w:rsidRPr="00EB3134">
              <w:rPr>
                <w:rFonts w:ascii="Aptos" w:hAnsi="Aptos"/>
                <w:i/>
                <w:iCs/>
                <w:color w:val="0000FF"/>
                <w:sz w:val="22"/>
                <w:szCs w:val="22"/>
              </w:rPr>
              <w:t xml:space="preserve"> “</w:t>
            </w:r>
            <w:r w:rsidR="00651E2B">
              <w:rPr>
                <w:rFonts w:ascii="Aptos" w:hAnsi="Aptos"/>
                <w:i/>
                <w:iCs/>
                <w:color w:val="0000FF"/>
                <w:sz w:val="22"/>
                <w:szCs w:val="22"/>
              </w:rPr>
              <w:t>Nav uzsākts”</w:t>
            </w:r>
          </w:p>
          <w:p w14:paraId="7C931725" w14:textId="77777777" w:rsidR="00815F58" w:rsidRDefault="00815F58" w:rsidP="00190343">
            <w:pPr>
              <w:jc w:val="both"/>
              <w:rPr>
                <w:rFonts w:ascii="Aptos" w:eastAsia="Times New Roman" w:hAnsi="Aptos"/>
                <w:b/>
                <w:bCs/>
                <w:sz w:val="22"/>
                <w:szCs w:val="22"/>
              </w:rPr>
            </w:pPr>
          </w:p>
          <w:p w14:paraId="468CF255" w14:textId="16E2E67E" w:rsidR="00815F58" w:rsidRPr="00EB3134" w:rsidRDefault="00815F58" w:rsidP="00190343">
            <w:pPr>
              <w:jc w:val="both"/>
              <w:rPr>
                <w:rFonts w:ascii="Aptos" w:eastAsia="Times New Roman" w:hAnsi="Aptos"/>
                <w:b/>
                <w:bCs/>
                <w:sz w:val="22"/>
                <w:szCs w:val="22"/>
              </w:rPr>
            </w:pPr>
          </w:p>
        </w:tc>
      </w:tr>
    </w:tbl>
    <w:p w14:paraId="6367A69F" w14:textId="77777777" w:rsidR="00825AE0" w:rsidRDefault="00825AE0" w:rsidP="005C6082">
      <w:pPr>
        <w:pStyle w:val="Heading2"/>
        <w:spacing w:before="0" w:beforeAutospacing="0" w:after="120" w:afterAutospacing="0"/>
        <w:jc w:val="both"/>
        <w:rPr>
          <w:rFonts w:ascii="Aptos" w:hAnsi="Aptos"/>
          <w:b w:val="0"/>
          <w:bCs w:val="0"/>
          <w:i/>
          <w:iCs/>
          <w:color w:val="0000FF"/>
          <w:sz w:val="22"/>
          <w:szCs w:val="22"/>
        </w:rPr>
      </w:pPr>
    </w:p>
    <w:p w14:paraId="06D6AB8C" w14:textId="79AB1A30" w:rsidR="00B97801" w:rsidRPr="00EB3134" w:rsidRDefault="00B97801" w:rsidP="005C6082">
      <w:pPr>
        <w:pStyle w:val="Heading2"/>
        <w:spacing w:before="0" w:beforeAutospacing="0" w:after="120" w:afterAutospacing="0"/>
        <w:jc w:val="both"/>
        <w:rPr>
          <w:rFonts w:ascii="Aptos" w:hAnsi="Aptos"/>
          <w:b w:val="0"/>
          <w:bCs w:val="0"/>
          <w:i/>
          <w:iCs/>
          <w:color w:val="0000FF"/>
          <w:sz w:val="22"/>
          <w:szCs w:val="22"/>
        </w:rPr>
      </w:pPr>
      <w:r w:rsidRPr="00EB3134">
        <w:rPr>
          <w:rFonts w:ascii="Aptos" w:hAnsi="Aptos"/>
          <w:b w:val="0"/>
          <w:bCs w:val="0"/>
          <w:i/>
          <w:iCs/>
          <w:color w:val="0000FF"/>
          <w:sz w:val="22"/>
          <w:szCs w:val="22"/>
        </w:rPr>
        <w:t xml:space="preserve">! Projekta ietvaros paredz </w:t>
      </w:r>
      <w:proofErr w:type="spellStart"/>
      <w:r w:rsidR="00505668" w:rsidRPr="00EB3134">
        <w:rPr>
          <w:rFonts w:ascii="Aptos" w:hAnsi="Aptos"/>
          <w:b w:val="0"/>
          <w:bCs w:val="0"/>
          <w:i/>
          <w:iCs/>
          <w:color w:val="0000FF"/>
          <w:sz w:val="22"/>
          <w:szCs w:val="22"/>
        </w:rPr>
        <w:t>de</w:t>
      </w:r>
      <w:proofErr w:type="spellEnd"/>
      <w:r w:rsidR="00505668" w:rsidRPr="00EB3134">
        <w:rPr>
          <w:rFonts w:ascii="Aptos" w:hAnsi="Aptos"/>
          <w:b w:val="0"/>
          <w:bCs w:val="0"/>
          <w:i/>
          <w:iCs/>
          <w:color w:val="0000FF"/>
          <w:sz w:val="22"/>
          <w:szCs w:val="22"/>
        </w:rPr>
        <w:t xml:space="preserve"> </w:t>
      </w:r>
      <w:proofErr w:type="spellStart"/>
      <w:r w:rsidR="00505668" w:rsidRPr="00EB3134">
        <w:rPr>
          <w:rFonts w:ascii="Aptos" w:hAnsi="Aptos"/>
          <w:b w:val="0"/>
          <w:bCs w:val="0"/>
          <w:i/>
          <w:iCs/>
          <w:color w:val="0000FF"/>
          <w:sz w:val="22"/>
          <w:szCs w:val="22"/>
        </w:rPr>
        <w:t>minimis</w:t>
      </w:r>
      <w:proofErr w:type="spellEnd"/>
      <w:r w:rsidR="00505668" w:rsidRPr="00EB3134">
        <w:rPr>
          <w:rFonts w:ascii="Aptos" w:hAnsi="Aptos"/>
          <w:b w:val="0"/>
          <w:bCs w:val="0"/>
          <w:i/>
          <w:iCs/>
          <w:color w:val="0000FF"/>
          <w:sz w:val="22"/>
          <w:szCs w:val="22"/>
        </w:rPr>
        <w:t xml:space="preserve"> atbalsta piešķiršanu </w:t>
      </w:r>
      <w:r w:rsidR="00B21F43" w:rsidRPr="00EB3134">
        <w:rPr>
          <w:rFonts w:ascii="Aptos" w:hAnsi="Aptos"/>
          <w:b w:val="0"/>
          <w:bCs w:val="0"/>
          <w:i/>
          <w:iCs/>
          <w:color w:val="0000FF"/>
          <w:sz w:val="22"/>
          <w:szCs w:val="22"/>
        </w:rPr>
        <w:t>dotācijas veidā saimnieciskās darbības veicējiem MK noteikumu 16.7</w:t>
      </w:r>
      <w:r w:rsidR="00806846" w:rsidRPr="00EB3134">
        <w:rPr>
          <w:rFonts w:ascii="Aptos" w:hAnsi="Aptos"/>
          <w:b w:val="0"/>
          <w:bCs w:val="0"/>
          <w:i/>
          <w:iCs/>
          <w:color w:val="0000FF"/>
          <w:sz w:val="22"/>
          <w:szCs w:val="22"/>
        </w:rPr>
        <w:t>.</w:t>
      </w:r>
      <w:r w:rsidR="00B21F43" w:rsidRPr="00EB3134">
        <w:rPr>
          <w:rFonts w:ascii="Aptos" w:hAnsi="Aptos"/>
          <w:b w:val="0"/>
          <w:bCs w:val="0"/>
          <w:i/>
          <w:iCs/>
          <w:color w:val="0000FF"/>
          <w:sz w:val="22"/>
          <w:szCs w:val="22"/>
        </w:rPr>
        <w:t xml:space="preserve"> un 16.8. apakšpunktā noteikto darbību ietvaros</w:t>
      </w:r>
      <w:r w:rsidR="00010313" w:rsidRPr="00EB3134">
        <w:rPr>
          <w:rFonts w:ascii="Aptos" w:hAnsi="Aptos"/>
          <w:b w:val="0"/>
          <w:bCs w:val="0"/>
          <w:i/>
          <w:iCs/>
          <w:color w:val="0000FF"/>
          <w:sz w:val="22"/>
          <w:szCs w:val="22"/>
        </w:rPr>
        <w:t xml:space="preserve">, </w:t>
      </w:r>
      <w:r w:rsidR="00010313" w:rsidRPr="00EB3134">
        <w:rPr>
          <w:rFonts w:ascii="Aptos" w:hAnsi="Aptos"/>
          <w:i/>
          <w:color w:val="0000FF"/>
          <w:sz w:val="22"/>
          <w:szCs w:val="22"/>
        </w:rPr>
        <w:t xml:space="preserve">ievērojot </w:t>
      </w:r>
      <w:r w:rsidR="0022324E">
        <w:rPr>
          <w:rFonts w:ascii="Aptos" w:hAnsi="Aptos"/>
          <w:i/>
          <w:color w:val="0000FF"/>
          <w:sz w:val="22"/>
          <w:szCs w:val="22"/>
        </w:rPr>
        <w:t xml:space="preserve">SAM </w:t>
      </w:r>
      <w:r w:rsidR="008D5653" w:rsidRPr="00EB3134">
        <w:rPr>
          <w:rFonts w:ascii="Aptos" w:hAnsi="Aptos"/>
          <w:i/>
          <w:color w:val="0000FF"/>
          <w:sz w:val="22"/>
          <w:szCs w:val="22"/>
        </w:rPr>
        <w:t>MK noteikumu V nodaļā ietvertos ar komercdarbības atbalsta saņemšanu saistītos nosacījumus.</w:t>
      </w:r>
      <w:r w:rsidR="008D5653" w:rsidRPr="00EB3134">
        <w:rPr>
          <w:rFonts w:ascii="Aptos" w:hAnsi="Aptos"/>
          <w:b w:val="0"/>
          <w:bCs w:val="0"/>
          <w:i/>
          <w:iCs/>
          <w:color w:val="0000FF"/>
          <w:sz w:val="22"/>
          <w:szCs w:val="22"/>
        </w:rPr>
        <w:t xml:space="preserve"> </w:t>
      </w:r>
    </w:p>
    <w:p w14:paraId="131D2594" w14:textId="0F35817C" w:rsidR="009D3767" w:rsidRPr="007B599D" w:rsidRDefault="00EB2A02" w:rsidP="00B97801">
      <w:pPr>
        <w:pStyle w:val="Heading2"/>
        <w:spacing w:before="0" w:beforeAutospacing="0" w:after="0" w:afterAutospacing="0"/>
        <w:jc w:val="both"/>
        <w:rPr>
          <w:rFonts w:ascii="Aptos" w:hAnsi="Aptos"/>
          <w:b w:val="0"/>
          <w:bCs w:val="0"/>
          <w:i/>
          <w:iCs/>
          <w:color w:val="0000FF"/>
          <w:sz w:val="22"/>
          <w:szCs w:val="22"/>
        </w:rPr>
      </w:pPr>
      <w:r w:rsidRPr="00EB3134">
        <w:rPr>
          <w:rFonts w:ascii="Aptos" w:hAnsi="Aptos"/>
          <w:b w:val="0"/>
          <w:bCs w:val="0"/>
          <w:i/>
          <w:iCs/>
          <w:color w:val="0000FF"/>
          <w:sz w:val="22"/>
          <w:szCs w:val="22"/>
        </w:rPr>
        <w:t xml:space="preserve">! </w:t>
      </w:r>
      <w:r w:rsidR="00AD23F5" w:rsidRPr="00EB3134">
        <w:rPr>
          <w:rFonts w:ascii="Aptos" w:hAnsi="Aptos"/>
          <w:b w:val="0"/>
          <w:bCs w:val="0"/>
          <w:i/>
          <w:iCs/>
          <w:color w:val="0000FF"/>
          <w:sz w:val="22"/>
          <w:szCs w:val="22"/>
        </w:rPr>
        <w:t>Atbilstoši MK noteikumu 13.1. apakšpunktam projekta iesniegumam pievieno iekšējo procedūru, kādā finansējuma saņēmējs nodrošinās </w:t>
      </w:r>
      <w:proofErr w:type="spellStart"/>
      <w:r w:rsidR="00AD23F5" w:rsidRPr="00EB3134">
        <w:rPr>
          <w:rFonts w:ascii="Aptos" w:hAnsi="Aptos"/>
          <w:b w:val="0"/>
          <w:bCs w:val="0"/>
          <w:i/>
          <w:iCs/>
          <w:color w:val="0000FF"/>
          <w:sz w:val="22"/>
          <w:szCs w:val="22"/>
        </w:rPr>
        <w:t>de</w:t>
      </w:r>
      <w:proofErr w:type="spellEnd"/>
      <w:r w:rsidR="00AD23F5" w:rsidRPr="00EB3134">
        <w:rPr>
          <w:rFonts w:ascii="Aptos" w:hAnsi="Aptos"/>
          <w:b w:val="0"/>
          <w:bCs w:val="0"/>
          <w:i/>
          <w:iCs/>
          <w:color w:val="0000FF"/>
          <w:sz w:val="22"/>
          <w:szCs w:val="22"/>
        </w:rPr>
        <w:t xml:space="preserve"> </w:t>
      </w:r>
      <w:proofErr w:type="spellStart"/>
      <w:r w:rsidR="00AD23F5" w:rsidRPr="00EB3134">
        <w:rPr>
          <w:rFonts w:ascii="Aptos" w:hAnsi="Aptos"/>
          <w:b w:val="0"/>
          <w:bCs w:val="0"/>
          <w:i/>
          <w:iCs/>
          <w:color w:val="0000FF"/>
          <w:sz w:val="22"/>
          <w:szCs w:val="22"/>
        </w:rPr>
        <w:t>minimis</w:t>
      </w:r>
      <w:proofErr w:type="spellEnd"/>
      <w:r w:rsidR="00AD23F5" w:rsidRPr="00EB3134">
        <w:rPr>
          <w:rFonts w:ascii="Aptos" w:hAnsi="Aptos"/>
          <w:b w:val="0"/>
          <w:bCs w:val="0"/>
          <w:i/>
          <w:iCs/>
          <w:color w:val="0000FF"/>
          <w:sz w:val="22"/>
          <w:szCs w:val="22"/>
        </w:rPr>
        <w:t> atbalsta piešķiršanu.</w:t>
      </w:r>
    </w:p>
    <w:p w14:paraId="22744838" w14:textId="77777777" w:rsidR="002F580E" w:rsidRDefault="002F580E" w:rsidP="002F580E">
      <w:pPr>
        <w:pStyle w:val="Heading2"/>
        <w:spacing w:before="0" w:beforeAutospacing="0" w:after="0" w:afterAutospacing="0"/>
        <w:ind w:left="-284"/>
        <w:jc w:val="both"/>
        <w:rPr>
          <w:rFonts w:ascii="Aptos" w:eastAsia="Times New Roman" w:hAnsi="Aptos"/>
          <w:sz w:val="28"/>
          <w:szCs w:val="28"/>
        </w:rPr>
      </w:pPr>
    </w:p>
    <w:p w14:paraId="542FAC91" w14:textId="6B05867D" w:rsidR="00324C81" w:rsidRDefault="00324C81" w:rsidP="002F580E">
      <w:pPr>
        <w:pStyle w:val="Heading2"/>
        <w:spacing w:before="0" w:beforeAutospacing="0" w:after="0" w:afterAutospacing="0"/>
        <w:ind w:left="-284"/>
        <w:jc w:val="both"/>
        <w:rPr>
          <w:rFonts w:ascii="Aptos" w:eastAsia="Times New Roman" w:hAnsi="Aptos"/>
          <w:sz w:val="28"/>
          <w:szCs w:val="28"/>
        </w:rPr>
      </w:pPr>
    </w:p>
    <w:p w14:paraId="3FF0E65F" w14:textId="77777777" w:rsidR="00324C81" w:rsidRDefault="00324C81" w:rsidP="002F580E">
      <w:pPr>
        <w:pStyle w:val="Heading2"/>
        <w:spacing w:before="0" w:beforeAutospacing="0" w:after="0" w:afterAutospacing="0"/>
        <w:ind w:left="-284"/>
        <w:jc w:val="both"/>
        <w:rPr>
          <w:rFonts w:ascii="Aptos" w:eastAsia="Times New Roman" w:hAnsi="Aptos"/>
          <w:sz w:val="28"/>
          <w:szCs w:val="28"/>
        </w:rPr>
      </w:pPr>
    </w:p>
    <w:p w14:paraId="2238F615" w14:textId="77777777" w:rsidR="00324C81" w:rsidRDefault="00324C81" w:rsidP="002F580E">
      <w:pPr>
        <w:pStyle w:val="Heading2"/>
        <w:spacing w:before="0" w:beforeAutospacing="0" w:after="0" w:afterAutospacing="0"/>
        <w:ind w:left="-284"/>
        <w:jc w:val="both"/>
        <w:rPr>
          <w:rFonts w:ascii="Aptos" w:eastAsia="Times New Roman" w:hAnsi="Aptos"/>
          <w:sz w:val="28"/>
          <w:szCs w:val="28"/>
        </w:rPr>
      </w:pPr>
    </w:p>
    <w:p w14:paraId="44E0849F" w14:textId="77777777" w:rsidR="00324C81" w:rsidRDefault="00324C81" w:rsidP="002F580E">
      <w:pPr>
        <w:pStyle w:val="Heading2"/>
        <w:spacing w:before="0" w:beforeAutospacing="0" w:after="0" w:afterAutospacing="0"/>
        <w:ind w:left="-284"/>
        <w:jc w:val="both"/>
        <w:rPr>
          <w:rFonts w:ascii="Aptos" w:eastAsia="Times New Roman" w:hAnsi="Aptos"/>
          <w:sz w:val="28"/>
          <w:szCs w:val="28"/>
        </w:rPr>
      </w:pPr>
    </w:p>
    <w:p w14:paraId="3A61E84F" w14:textId="77777777" w:rsidR="00324C81" w:rsidRDefault="00324C81" w:rsidP="002F580E">
      <w:pPr>
        <w:pStyle w:val="Heading2"/>
        <w:spacing w:before="0" w:beforeAutospacing="0" w:after="0" w:afterAutospacing="0"/>
        <w:ind w:left="-284"/>
        <w:jc w:val="both"/>
        <w:rPr>
          <w:rFonts w:ascii="Aptos" w:eastAsia="Times New Roman" w:hAnsi="Aptos"/>
          <w:sz w:val="28"/>
          <w:szCs w:val="28"/>
        </w:rPr>
      </w:pPr>
    </w:p>
    <w:p w14:paraId="52C2AA6D" w14:textId="77777777" w:rsidR="00324C81" w:rsidRPr="007B599D" w:rsidRDefault="00324C81" w:rsidP="002F580E">
      <w:pPr>
        <w:pStyle w:val="Heading2"/>
        <w:spacing w:before="0" w:beforeAutospacing="0" w:after="0" w:afterAutospacing="0"/>
        <w:ind w:left="-284"/>
        <w:jc w:val="both"/>
        <w:rPr>
          <w:rFonts w:ascii="Aptos" w:eastAsia="Times New Roman" w:hAnsi="Aptos"/>
          <w:sz w:val="28"/>
          <w:szCs w:val="28"/>
        </w:rPr>
      </w:pPr>
    </w:p>
    <w:p w14:paraId="0F155D78" w14:textId="4ACD4053" w:rsidR="00105010" w:rsidRPr="007B599D" w:rsidRDefault="004265A2" w:rsidP="00324C81">
      <w:pPr>
        <w:ind w:left="-284" w:firstLine="568"/>
        <w:jc w:val="center"/>
        <w:rPr>
          <w:rFonts w:ascii="Aptos" w:eastAsia="Times New Roman" w:hAnsi="Aptos"/>
          <w:b/>
          <w:bCs/>
        </w:rPr>
      </w:pPr>
      <w:r w:rsidRPr="007B599D">
        <w:rPr>
          <w:rFonts w:ascii="Aptos" w:eastAsia="Times New Roman" w:hAnsi="Aptos"/>
          <w:b/>
          <w:bCs/>
        </w:rPr>
        <w:lastRenderedPageBreak/>
        <w:t>SADAĻA – SADARBĪBAS PARTNER</w:t>
      </w:r>
      <w:r w:rsidR="00324C81">
        <w:rPr>
          <w:rFonts w:ascii="Aptos" w:eastAsia="Times New Roman" w:hAnsi="Aptos"/>
          <w:b/>
          <w:bCs/>
        </w:rPr>
        <w:t>I</w:t>
      </w:r>
    </w:p>
    <w:p w14:paraId="0DC1F5AD" w14:textId="77777777" w:rsidR="000338BE" w:rsidRPr="007B599D" w:rsidRDefault="000338BE" w:rsidP="003C3660">
      <w:pPr>
        <w:ind w:left="-284" w:firstLine="568"/>
        <w:jc w:val="center"/>
        <w:rPr>
          <w:rFonts w:ascii="Aptos" w:eastAsia="Times New Roman" w:hAnsi="Aptos"/>
          <w:b/>
          <w:bC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5"/>
        <w:gridCol w:w="2872"/>
      </w:tblGrid>
      <w:tr w:rsidR="00105010" w:rsidRPr="00105010" w14:paraId="0F0138AB" w14:textId="77777777">
        <w:trPr>
          <w:trHeight w:val="300"/>
        </w:trPr>
        <w:tc>
          <w:tcPr>
            <w:tcW w:w="6660" w:type="dxa"/>
            <w:tcBorders>
              <w:top w:val="nil"/>
              <w:left w:val="nil"/>
              <w:bottom w:val="nil"/>
              <w:right w:val="nil"/>
            </w:tcBorders>
            <w:hideMark/>
          </w:tcPr>
          <w:p w14:paraId="34E24CDB" w14:textId="1DE4A518" w:rsidR="00105010" w:rsidRPr="00105010" w:rsidRDefault="00105010" w:rsidP="00105010">
            <w:pPr>
              <w:ind w:left="-284" w:firstLine="568"/>
              <w:jc w:val="center"/>
              <w:rPr>
                <w:rFonts w:ascii="Aptos" w:eastAsia="Times New Roman" w:hAnsi="Aptos"/>
                <w:b/>
                <w:bCs/>
              </w:rPr>
            </w:pPr>
            <w:r w:rsidRPr="007B599D">
              <w:rPr>
                <w:rFonts w:ascii="Aptos" w:eastAsia="Times New Roman" w:hAnsi="Aptos"/>
                <w:b/>
                <w:bCs/>
                <w:noProof/>
              </w:rPr>
              <w:drawing>
                <wp:inline distT="0" distB="0" distL="0" distR="0" wp14:anchorId="4725272C" wp14:editId="429D0C10">
                  <wp:extent cx="4084320" cy="2019300"/>
                  <wp:effectExtent l="0" t="0" r="0" b="0"/>
                  <wp:docPr id="1509787382"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screenshot of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84320" cy="2019300"/>
                          </a:xfrm>
                          <a:prstGeom prst="rect">
                            <a:avLst/>
                          </a:prstGeom>
                          <a:noFill/>
                          <a:ln>
                            <a:noFill/>
                          </a:ln>
                        </pic:spPr>
                      </pic:pic>
                    </a:graphicData>
                  </a:graphic>
                </wp:inline>
              </w:drawing>
            </w:r>
            <w:r w:rsidRPr="00105010">
              <w:rPr>
                <w:rFonts w:ascii="Aptos" w:eastAsia="Times New Roman" w:hAnsi="Aptos"/>
                <w:b/>
                <w:bCs/>
              </w:rPr>
              <w:t> </w:t>
            </w:r>
          </w:p>
        </w:tc>
        <w:tc>
          <w:tcPr>
            <w:tcW w:w="2970" w:type="dxa"/>
            <w:tcBorders>
              <w:top w:val="nil"/>
              <w:left w:val="nil"/>
              <w:bottom w:val="nil"/>
              <w:right w:val="nil"/>
            </w:tcBorders>
            <w:hideMark/>
          </w:tcPr>
          <w:p w14:paraId="68AB4EF7" w14:textId="77777777" w:rsidR="00105010" w:rsidRPr="00105010" w:rsidRDefault="00105010" w:rsidP="0037587E">
            <w:pPr>
              <w:ind w:left="178"/>
              <w:rPr>
                <w:rFonts w:ascii="Aptos" w:eastAsia="Times New Roman" w:hAnsi="Aptos"/>
                <w:sz w:val="22"/>
                <w:szCs w:val="22"/>
              </w:rPr>
            </w:pPr>
            <w:r w:rsidRPr="00105010">
              <w:rPr>
                <w:rFonts w:ascii="Aptos" w:eastAsia="Times New Roman" w:hAnsi="Aptos"/>
                <w:color w:val="A6A6A6" w:themeColor="background1" w:themeShade="A6"/>
                <w:sz w:val="22"/>
                <w:szCs w:val="22"/>
              </w:rPr>
              <w:t>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tc>
      </w:tr>
    </w:tbl>
    <w:p w14:paraId="3CE7B0EB"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60"/>
        <w:gridCol w:w="2955"/>
      </w:tblGrid>
      <w:tr w:rsidR="00105010" w:rsidRPr="00105010" w14:paraId="644AC563" w14:textId="77777777" w:rsidTr="005B2A3A">
        <w:trPr>
          <w:trHeight w:val="285"/>
        </w:trPr>
        <w:tc>
          <w:tcPr>
            <w:tcW w:w="6660" w:type="dxa"/>
            <w:vMerge w:val="restart"/>
            <w:tcBorders>
              <w:top w:val="single" w:sz="6" w:space="0" w:color="auto"/>
              <w:left w:val="single" w:sz="6" w:space="0" w:color="auto"/>
              <w:bottom w:val="single" w:sz="6" w:space="0" w:color="auto"/>
              <w:right w:val="single" w:sz="6" w:space="0" w:color="auto"/>
            </w:tcBorders>
            <w:vAlign w:val="center"/>
            <w:hideMark/>
          </w:tcPr>
          <w:p w14:paraId="1F7AF513" w14:textId="484414B2" w:rsidR="00105010" w:rsidRPr="00105010" w:rsidRDefault="00105010" w:rsidP="00105010">
            <w:pPr>
              <w:ind w:left="-284" w:firstLine="568"/>
              <w:jc w:val="center"/>
              <w:rPr>
                <w:rFonts w:ascii="Aptos" w:eastAsia="Times New Roman" w:hAnsi="Aptos"/>
                <w:b/>
                <w:bCs/>
              </w:rPr>
            </w:pPr>
            <w:r w:rsidRPr="007B599D">
              <w:rPr>
                <w:rFonts w:ascii="Aptos" w:eastAsia="Times New Roman" w:hAnsi="Aptos"/>
                <w:b/>
                <w:bCs/>
                <w:noProof/>
              </w:rPr>
              <w:drawing>
                <wp:inline distT="0" distB="0" distL="0" distR="0" wp14:anchorId="775CA6F0" wp14:editId="7C9DAEB3">
                  <wp:extent cx="3048000" cy="1851660"/>
                  <wp:effectExtent l="0" t="0" r="0" b="0"/>
                  <wp:docPr id="1725642253"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1851660"/>
                          </a:xfrm>
                          <a:prstGeom prst="rect">
                            <a:avLst/>
                          </a:prstGeom>
                          <a:noFill/>
                          <a:ln>
                            <a:noFill/>
                          </a:ln>
                        </pic:spPr>
                      </pic:pic>
                    </a:graphicData>
                  </a:graphic>
                </wp:inline>
              </w:drawing>
            </w:r>
            <w:r w:rsidRPr="00105010">
              <w:rPr>
                <w:rFonts w:ascii="Aptos" w:eastAsia="Times New Roman" w:hAnsi="Aptos"/>
                <w:b/>
                <w:bCs/>
              </w:rPr>
              <w:t> </w:t>
            </w:r>
          </w:p>
          <w:p w14:paraId="4B189B3D"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0A085BFD"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7DBDB0CE"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7134BC01"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0F1D653B"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75C14D71"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13C4CD0F"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7FFB663A"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6A8DBE99" w14:textId="77777777" w:rsidR="00105010" w:rsidRPr="00105010" w:rsidRDefault="00105010" w:rsidP="00105010">
            <w:pPr>
              <w:ind w:left="-284" w:firstLine="568"/>
              <w:jc w:val="center"/>
              <w:rPr>
                <w:rFonts w:ascii="Aptos" w:eastAsia="Times New Roman" w:hAnsi="Aptos"/>
                <w:b/>
                <w:bCs/>
              </w:rPr>
            </w:pPr>
            <w:r w:rsidRPr="00105010">
              <w:rPr>
                <w:rFonts w:ascii="Aptos" w:eastAsia="Times New Roman" w:hAnsi="Aptos"/>
                <w:b/>
                <w:bCs/>
              </w:rPr>
              <w:t> </w:t>
            </w:r>
          </w:p>
          <w:p w14:paraId="5AD5D36A" w14:textId="7DC5FFEB" w:rsidR="00105010" w:rsidRPr="00105010" w:rsidRDefault="00105010" w:rsidP="00105010">
            <w:pPr>
              <w:ind w:left="-284" w:firstLine="568"/>
              <w:jc w:val="center"/>
              <w:rPr>
                <w:rFonts w:ascii="Aptos" w:eastAsia="Times New Roman" w:hAnsi="Aptos"/>
                <w:b/>
                <w:bCs/>
              </w:rPr>
            </w:pPr>
            <w:r w:rsidRPr="007B599D">
              <w:rPr>
                <w:rFonts w:ascii="Aptos" w:eastAsia="Times New Roman" w:hAnsi="Aptos"/>
                <w:b/>
                <w:bCs/>
                <w:noProof/>
              </w:rPr>
              <w:lastRenderedPageBreak/>
              <w:drawing>
                <wp:inline distT="0" distB="0" distL="0" distR="0" wp14:anchorId="387D2ADE" wp14:editId="114ACDCE">
                  <wp:extent cx="3870960" cy="3147060"/>
                  <wp:effectExtent l="0" t="0" r="0" b="0"/>
                  <wp:docPr id="109483497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0960" cy="3147060"/>
                          </a:xfrm>
                          <a:prstGeom prst="rect">
                            <a:avLst/>
                          </a:prstGeom>
                          <a:noFill/>
                          <a:ln>
                            <a:noFill/>
                          </a:ln>
                        </pic:spPr>
                      </pic:pic>
                    </a:graphicData>
                  </a:graphic>
                </wp:inline>
              </w:drawing>
            </w:r>
            <w:r w:rsidRPr="00105010">
              <w:rPr>
                <w:rFonts w:ascii="Aptos" w:eastAsia="Times New Roman" w:hAnsi="Aptos"/>
                <w:b/>
                <w:bCs/>
              </w:rPr>
              <w:t> </w:t>
            </w:r>
          </w:p>
        </w:tc>
        <w:tc>
          <w:tcPr>
            <w:tcW w:w="2955" w:type="dxa"/>
            <w:tcBorders>
              <w:top w:val="single" w:sz="6" w:space="0" w:color="auto"/>
              <w:left w:val="single" w:sz="6" w:space="0" w:color="auto"/>
              <w:bottom w:val="single" w:sz="6" w:space="0" w:color="auto"/>
              <w:right w:val="single" w:sz="6" w:space="0" w:color="auto"/>
            </w:tcBorders>
            <w:vAlign w:val="center"/>
            <w:hideMark/>
          </w:tcPr>
          <w:p w14:paraId="581C6F8F" w14:textId="2FFEF6DA" w:rsidR="00105010" w:rsidRPr="00105010" w:rsidRDefault="00105010" w:rsidP="0037587E">
            <w:pPr>
              <w:ind w:left="132"/>
              <w:jc w:val="both"/>
              <w:rPr>
                <w:rFonts w:ascii="Aptos" w:eastAsia="Times New Roman" w:hAnsi="Aptos"/>
                <w:b/>
                <w:bCs/>
                <w:sz w:val="22"/>
                <w:szCs w:val="22"/>
              </w:rPr>
            </w:pPr>
            <w:r w:rsidRPr="00105010">
              <w:rPr>
                <w:rFonts w:ascii="Aptos" w:eastAsia="Times New Roman" w:hAnsi="Aptos"/>
                <w:b/>
                <w:bCs/>
                <w:sz w:val="22"/>
                <w:szCs w:val="22"/>
              </w:rPr>
              <w:lastRenderedPageBreak/>
              <w:t>Valsts</w:t>
            </w:r>
          </w:p>
          <w:p w14:paraId="55F0A9EC" w14:textId="6350D5C5" w:rsidR="00105010" w:rsidRPr="00105010" w:rsidRDefault="00105010" w:rsidP="0037587E">
            <w:pPr>
              <w:ind w:left="132"/>
              <w:jc w:val="both"/>
              <w:rPr>
                <w:rFonts w:ascii="Aptos" w:eastAsia="Times New Roman" w:hAnsi="Aptos"/>
                <w:color w:val="A6A6A6" w:themeColor="background1" w:themeShade="A6"/>
                <w:sz w:val="22"/>
                <w:szCs w:val="22"/>
              </w:rPr>
            </w:pPr>
            <w:r w:rsidRPr="00105010">
              <w:rPr>
                <w:rFonts w:ascii="Aptos" w:eastAsia="Times New Roman" w:hAnsi="Aptos"/>
                <w:color w:val="A6A6A6" w:themeColor="background1" w:themeShade="A6"/>
                <w:sz w:val="22"/>
                <w:szCs w:val="22"/>
              </w:rPr>
              <w:t>Izvēlnes lauks</w:t>
            </w:r>
          </w:p>
          <w:p w14:paraId="0CB3AEEF" w14:textId="2F25D8D5" w:rsidR="00105010" w:rsidRPr="00105010" w:rsidRDefault="00105010" w:rsidP="0037587E">
            <w:pPr>
              <w:ind w:left="132"/>
              <w:jc w:val="both"/>
              <w:rPr>
                <w:rFonts w:ascii="Aptos" w:eastAsia="Times New Roman" w:hAnsi="Aptos"/>
                <w:sz w:val="22"/>
                <w:szCs w:val="22"/>
              </w:rPr>
            </w:pPr>
            <w:r w:rsidRPr="00105010">
              <w:rPr>
                <w:rFonts w:ascii="Aptos" w:hAnsi="Aptos"/>
                <w:i/>
                <w:iCs/>
                <w:color w:val="0000FF"/>
                <w:sz w:val="22"/>
                <w:szCs w:val="22"/>
              </w:rPr>
              <w:t>Izvēlas sadarbības partnera reģistrācijas valsti</w:t>
            </w:r>
          </w:p>
        </w:tc>
      </w:tr>
      <w:tr w:rsidR="00105010" w:rsidRPr="00105010" w14:paraId="6C347A9C" w14:textId="77777777" w:rsidTr="005B2A3A">
        <w:trPr>
          <w:trHeight w:val="28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3835A82" w14:textId="77777777" w:rsidR="00105010" w:rsidRPr="00105010" w:rsidRDefault="00105010" w:rsidP="00105010">
            <w:pPr>
              <w:ind w:left="-284" w:firstLine="568"/>
              <w:jc w:val="center"/>
              <w:rPr>
                <w:rFonts w:ascii="Aptos" w:eastAsia="Times New Roman" w:hAnsi="Aptos"/>
                <w:b/>
                <w:bCs/>
              </w:rPr>
            </w:pPr>
          </w:p>
        </w:tc>
        <w:tc>
          <w:tcPr>
            <w:tcW w:w="2955" w:type="dxa"/>
            <w:tcBorders>
              <w:top w:val="single" w:sz="6" w:space="0" w:color="auto"/>
              <w:left w:val="single" w:sz="6" w:space="0" w:color="auto"/>
              <w:bottom w:val="single" w:sz="6" w:space="0" w:color="auto"/>
              <w:right w:val="single" w:sz="6" w:space="0" w:color="auto"/>
            </w:tcBorders>
            <w:vAlign w:val="center"/>
            <w:hideMark/>
          </w:tcPr>
          <w:p w14:paraId="0133E427" w14:textId="59FC3D4B" w:rsidR="00105010" w:rsidRPr="00105010" w:rsidRDefault="00105010" w:rsidP="007955BA">
            <w:pPr>
              <w:ind w:left="132"/>
              <w:jc w:val="both"/>
              <w:rPr>
                <w:rFonts w:ascii="Aptos" w:eastAsia="Times New Roman" w:hAnsi="Aptos"/>
                <w:b/>
                <w:bCs/>
                <w:sz w:val="22"/>
                <w:szCs w:val="22"/>
              </w:rPr>
            </w:pPr>
            <w:r w:rsidRPr="00105010">
              <w:rPr>
                <w:rFonts w:ascii="Aptos" w:eastAsia="Times New Roman" w:hAnsi="Aptos"/>
                <w:b/>
                <w:bCs/>
                <w:sz w:val="22"/>
                <w:szCs w:val="22"/>
              </w:rPr>
              <w:t>Reģistrācijas numurs/personas kods</w:t>
            </w:r>
          </w:p>
          <w:p w14:paraId="3EC4651D" w14:textId="3CC83EE3" w:rsidR="00105010" w:rsidRPr="00105010" w:rsidRDefault="00105010" w:rsidP="007955BA">
            <w:pPr>
              <w:ind w:left="132"/>
              <w:jc w:val="both"/>
              <w:rPr>
                <w:rFonts w:ascii="Aptos" w:eastAsia="Times New Roman" w:hAnsi="Aptos"/>
                <w:color w:val="A6A6A6" w:themeColor="background1" w:themeShade="A6"/>
                <w:sz w:val="22"/>
                <w:szCs w:val="22"/>
              </w:rPr>
            </w:pPr>
            <w:r w:rsidRPr="00105010">
              <w:rPr>
                <w:rFonts w:ascii="Aptos" w:eastAsia="Times New Roman" w:hAnsi="Aptos"/>
                <w:color w:val="A6A6A6" w:themeColor="background1" w:themeShade="A6"/>
                <w:sz w:val="22"/>
                <w:szCs w:val="22"/>
              </w:rPr>
              <w:t>Ievada informāciju</w:t>
            </w:r>
          </w:p>
          <w:p w14:paraId="0F67E52D" w14:textId="69215FBB" w:rsidR="00105010" w:rsidRPr="00105010" w:rsidRDefault="00105010" w:rsidP="007955BA">
            <w:pPr>
              <w:ind w:left="132"/>
              <w:rPr>
                <w:rFonts w:ascii="Aptos" w:hAnsi="Aptos"/>
                <w:i/>
                <w:iCs/>
                <w:color w:val="0000FF"/>
                <w:sz w:val="22"/>
                <w:szCs w:val="22"/>
              </w:rPr>
            </w:pPr>
            <w:r w:rsidRPr="00105010">
              <w:rPr>
                <w:rFonts w:ascii="Aptos" w:hAnsi="Aptos"/>
                <w:i/>
                <w:iCs/>
                <w:color w:val="0000FF"/>
                <w:sz w:val="22"/>
                <w:szCs w:val="22"/>
              </w:rPr>
              <w:t>Norāda sadarbības partnera reģistrācijas numuru.</w:t>
            </w:r>
          </w:p>
          <w:p w14:paraId="2BE6CD3D" w14:textId="77777777" w:rsidR="007955BA" w:rsidRDefault="00105010" w:rsidP="007955BA">
            <w:pPr>
              <w:ind w:left="132"/>
              <w:rPr>
                <w:rFonts w:ascii="Aptos" w:hAnsi="Aptos"/>
                <w:i/>
                <w:iCs/>
                <w:color w:val="0000FF"/>
                <w:sz w:val="22"/>
                <w:szCs w:val="22"/>
              </w:rPr>
            </w:pPr>
            <w:r w:rsidRPr="00105010">
              <w:rPr>
                <w:rFonts w:ascii="Aptos" w:hAnsi="Aptos"/>
                <w:i/>
                <w:iCs/>
                <w:color w:val="0000FF"/>
                <w:sz w:val="22"/>
                <w:szCs w:val="22"/>
              </w:rPr>
              <w:t>Pēc reģistrācijas numura ievadīšanas datu laukos “Partnera nosaukums” un “Juridiskā adrese” informācija ielasās automātiski.</w:t>
            </w:r>
          </w:p>
          <w:p w14:paraId="7E056D25" w14:textId="77777777" w:rsidR="00825AE0" w:rsidRPr="007B599D" w:rsidRDefault="00825AE0" w:rsidP="007955BA">
            <w:pPr>
              <w:ind w:left="132"/>
              <w:rPr>
                <w:rFonts w:ascii="Aptos" w:hAnsi="Aptos"/>
                <w:i/>
                <w:iCs/>
                <w:color w:val="0000FF"/>
                <w:sz w:val="22"/>
                <w:szCs w:val="22"/>
              </w:rPr>
            </w:pPr>
          </w:p>
          <w:p w14:paraId="7E35ACD6" w14:textId="1352CFB6" w:rsidR="00105010" w:rsidRPr="00105010" w:rsidRDefault="007955BA" w:rsidP="007955BA">
            <w:pPr>
              <w:ind w:left="132"/>
              <w:rPr>
                <w:rFonts w:ascii="Aptos" w:hAnsi="Aptos"/>
                <w:i/>
                <w:iCs/>
                <w:color w:val="0000FF"/>
                <w:sz w:val="22"/>
                <w:szCs w:val="22"/>
              </w:rPr>
            </w:pPr>
            <w:r w:rsidRPr="007B599D">
              <w:rPr>
                <w:rFonts w:ascii="Aptos" w:hAnsi="Aptos"/>
                <w:i/>
                <w:iCs/>
                <w:color w:val="0000FF"/>
                <w:sz w:val="22"/>
                <w:szCs w:val="22"/>
              </w:rPr>
              <w:t>! P</w:t>
            </w:r>
            <w:r w:rsidR="00105010" w:rsidRPr="00105010">
              <w:rPr>
                <w:rFonts w:ascii="Aptos" w:hAnsi="Aptos"/>
                <w:i/>
                <w:iCs/>
                <w:color w:val="0000FF"/>
                <w:sz w:val="22"/>
                <w:szCs w:val="22"/>
              </w:rPr>
              <w:t>rojekta iesniedzēja pienākums ir pārliecināties par šīs informācijas atbilstību.</w:t>
            </w:r>
          </w:p>
        </w:tc>
      </w:tr>
      <w:tr w:rsidR="00105010" w:rsidRPr="00105010" w14:paraId="219ACFD5" w14:textId="77777777" w:rsidTr="005B2A3A">
        <w:trPr>
          <w:trHeight w:val="97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50B007" w14:textId="77777777" w:rsidR="00105010" w:rsidRPr="00105010" w:rsidRDefault="00105010" w:rsidP="00105010">
            <w:pPr>
              <w:ind w:left="-284" w:firstLine="568"/>
              <w:jc w:val="center"/>
              <w:rPr>
                <w:rFonts w:ascii="Aptos" w:eastAsia="Times New Roman" w:hAnsi="Aptos"/>
                <w:b/>
                <w:bCs/>
              </w:rPr>
            </w:pPr>
          </w:p>
        </w:tc>
        <w:tc>
          <w:tcPr>
            <w:tcW w:w="2955" w:type="dxa"/>
            <w:tcBorders>
              <w:top w:val="single" w:sz="6" w:space="0" w:color="auto"/>
              <w:left w:val="single" w:sz="6" w:space="0" w:color="auto"/>
              <w:bottom w:val="single" w:sz="6" w:space="0" w:color="auto"/>
              <w:right w:val="single" w:sz="6" w:space="0" w:color="auto"/>
            </w:tcBorders>
            <w:hideMark/>
          </w:tcPr>
          <w:p w14:paraId="167DD20A" w14:textId="054C04C2" w:rsidR="00105010" w:rsidRPr="00105010" w:rsidRDefault="00105010" w:rsidP="007955BA">
            <w:pPr>
              <w:ind w:left="132"/>
              <w:jc w:val="both"/>
              <w:rPr>
                <w:rFonts w:ascii="Aptos" w:eastAsia="Times New Roman" w:hAnsi="Aptos"/>
                <w:b/>
                <w:bCs/>
                <w:sz w:val="22"/>
                <w:szCs w:val="22"/>
              </w:rPr>
            </w:pPr>
            <w:r w:rsidRPr="00105010">
              <w:rPr>
                <w:rFonts w:ascii="Aptos" w:eastAsia="Times New Roman" w:hAnsi="Aptos"/>
                <w:b/>
                <w:bCs/>
                <w:sz w:val="22"/>
                <w:szCs w:val="22"/>
              </w:rPr>
              <w:t>Projekta partnera veids</w:t>
            </w:r>
          </w:p>
          <w:p w14:paraId="73EF86C5" w14:textId="505F42DE" w:rsidR="00105010" w:rsidRPr="00105010" w:rsidRDefault="00105010" w:rsidP="007955BA">
            <w:pPr>
              <w:ind w:left="132"/>
              <w:jc w:val="both"/>
              <w:rPr>
                <w:rFonts w:ascii="Aptos" w:eastAsia="Times New Roman" w:hAnsi="Aptos"/>
                <w:color w:val="A6A6A6" w:themeColor="background1" w:themeShade="A6"/>
                <w:sz w:val="22"/>
                <w:szCs w:val="22"/>
              </w:rPr>
            </w:pPr>
            <w:r w:rsidRPr="00105010">
              <w:rPr>
                <w:rFonts w:ascii="Aptos" w:eastAsia="Times New Roman" w:hAnsi="Aptos"/>
                <w:color w:val="A6A6A6" w:themeColor="background1" w:themeShade="A6"/>
                <w:sz w:val="22"/>
                <w:szCs w:val="22"/>
              </w:rPr>
              <w:t>Ievada informāciju</w:t>
            </w:r>
          </w:p>
          <w:p w14:paraId="47123C29" w14:textId="719527EC" w:rsidR="00105010" w:rsidRPr="00105010" w:rsidRDefault="00105010" w:rsidP="007955BA">
            <w:pPr>
              <w:ind w:left="132"/>
              <w:rPr>
                <w:rFonts w:ascii="Aptos" w:eastAsia="Times New Roman" w:hAnsi="Aptos"/>
                <w:sz w:val="22"/>
                <w:szCs w:val="22"/>
              </w:rPr>
            </w:pPr>
            <w:r w:rsidRPr="00105010">
              <w:rPr>
                <w:rFonts w:ascii="Aptos" w:hAnsi="Aptos"/>
                <w:i/>
                <w:iCs/>
                <w:color w:val="0000FF"/>
                <w:sz w:val="22"/>
                <w:szCs w:val="22"/>
              </w:rPr>
              <w:t>Norāda sadarbības partnera atbilstošo veidu.</w:t>
            </w:r>
          </w:p>
        </w:tc>
      </w:tr>
      <w:tr w:rsidR="00105010" w:rsidRPr="00105010" w14:paraId="697D7AB0" w14:textId="77777777" w:rsidTr="005B2A3A">
        <w:trPr>
          <w:trHeight w:val="10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B23D72D" w14:textId="77777777" w:rsidR="00105010" w:rsidRPr="00105010" w:rsidRDefault="00105010" w:rsidP="00105010">
            <w:pPr>
              <w:ind w:left="-284" w:firstLine="568"/>
              <w:jc w:val="center"/>
              <w:rPr>
                <w:rFonts w:ascii="Aptos" w:eastAsia="Times New Roman" w:hAnsi="Aptos"/>
                <w:b/>
                <w:bCs/>
              </w:rPr>
            </w:pPr>
          </w:p>
        </w:tc>
        <w:tc>
          <w:tcPr>
            <w:tcW w:w="2955" w:type="dxa"/>
            <w:tcBorders>
              <w:top w:val="single" w:sz="6" w:space="0" w:color="auto"/>
              <w:left w:val="single" w:sz="6" w:space="0" w:color="auto"/>
              <w:bottom w:val="single" w:sz="6" w:space="0" w:color="auto"/>
              <w:right w:val="single" w:sz="6" w:space="0" w:color="auto"/>
            </w:tcBorders>
            <w:vAlign w:val="center"/>
            <w:hideMark/>
          </w:tcPr>
          <w:p w14:paraId="3902A70D" w14:textId="02296A72" w:rsidR="00105010" w:rsidRPr="00105010" w:rsidRDefault="00105010" w:rsidP="007955BA">
            <w:pPr>
              <w:ind w:left="132"/>
              <w:jc w:val="both"/>
              <w:rPr>
                <w:rFonts w:ascii="Aptos" w:eastAsia="Times New Roman" w:hAnsi="Aptos"/>
                <w:b/>
                <w:bCs/>
                <w:sz w:val="22"/>
                <w:szCs w:val="22"/>
              </w:rPr>
            </w:pPr>
            <w:r w:rsidRPr="00105010">
              <w:rPr>
                <w:rFonts w:ascii="Aptos" w:eastAsia="Times New Roman" w:hAnsi="Aptos"/>
                <w:b/>
                <w:bCs/>
                <w:sz w:val="22"/>
                <w:szCs w:val="22"/>
              </w:rPr>
              <w:t>Tīmekļvietne (pēc izvēles)</w:t>
            </w:r>
          </w:p>
          <w:p w14:paraId="35CF5F10" w14:textId="09E54580" w:rsidR="00105010" w:rsidRPr="00105010" w:rsidRDefault="00105010" w:rsidP="007955BA">
            <w:pPr>
              <w:ind w:left="132"/>
              <w:jc w:val="both"/>
              <w:rPr>
                <w:rFonts w:ascii="Aptos" w:eastAsia="Times New Roman" w:hAnsi="Aptos"/>
                <w:color w:val="A6A6A6" w:themeColor="background1" w:themeShade="A6"/>
                <w:sz w:val="22"/>
                <w:szCs w:val="22"/>
              </w:rPr>
            </w:pPr>
            <w:r w:rsidRPr="00105010">
              <w:rPr>
                <w:rFonts w:ascii="Aptos" w:eastAsia="Times New Roman" w:hAnsi="Aptos"/>
                <w:color w:val="A6A6A6" w:themeColor="background1" w:themeShade="A6"/>
                <w:sz w:val="22"/>
                <w:szCs w:val="22"/>
              </w:rPr>
              <w:t>Ievada informāciju</w:t>
            </w:r>
          </w:p>
          <w:p w14:paraId="6F7EAB45" w14:textId="3BA7E7D0" w:rsidR="00105010" w:rsidRPr="00105010" w:rsidRDefault="00105010" w:rsidP="007955BA">
            <w:pPr>
              <w:ind w:left="132"/>
              <w:rPr>
                <w:rFonts w:ascii="Aptos" w:eastAsia="Times New Roman" w:hAnsi="Aptos"/>
                <w:sz w:val="22"/>
                <w:szCs w:val="22"/>
              </w:rPr>
            </w:pPr>
            <w:r w:rsidRPr="00105010">
              <w:rPr>
                <w:rFonts w:ascii="Aptos" w:hAnsi="Aptos"/>
                <w:i/>
                <w:iCs/>
                <w:color w:val="0000FF"/>
                <w:sz w:val="22"/>
                <w:szCs w:val="22"/>
              </w:rPr>
              <w:t>Pēc izvēles norāda sadarbības partnera tīmekļvietni</w:t>
            </w:r>
          </w:p>
        </w:tc>
      </w:tr>
      <w:tr w:rsidR="00105010" w:rsidRPr="00105010" w14:paraId="4E16391A" w14:textId="77777777" w:rsidTr="005B2A3A">
        <w:trPr>
          <w:trHeight w:val="13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DD89F43" w14:textId="77777777" w:rsidR="00105010" w:rsidRPr="00105010" w:rsidRDefault="00105010" w:rsidP="00105010">
            <w:pPr>
              <w:ind w:left="-284" w:firstLine="568"/>
              <w:jc w:val="center"/>
              <w:rPr>
                <w:rFonts w:ascii="Aptos" w:eastAsia="Times New Roman" w:hAnsi="Aptos"/>
                <w:b/>
                <w:bCs/>
              </w:rPr>
            </w:pPr>
          </w:p>
        </w:tc>
        <w:tc>
          <w:tcPr>
            <w:tcW w:w="2955" w:type="dxa"/>
            <w:tcBorders>
              <w:top w:val="single" w:sz="6" w:space="0" w:color="auto"/>
              <w:left w:val="single" w:sz="6" w:space="0" w:color="auto"/>
              <w:bottom w:val="single" w:sz="6" w:space="0" w:color="auto"/>
              <w:right w:val="single" w:sz="6" w:space="0" w:color="auto"/>
            </w:tcBorders>
            <w:vAlign w:val="center"/>
            <w:hideMark/>
          </w:tcPr>
          <w:p w14:paraId="4A628157" w14:textId="3374FCC2" w:rsidR="00105010" w:rsidRPr="00105010" w:rsidRDefault="00105010" w:rsidP="007955BA">
            <w:pPr>
              <w:ind w:left="132"/>
              <w:jc w:val="both"/>
              <w:rPr>
                <w:rFonts w:ascii="Aptos" w:eastAsia="Times New Roman" w:hAnsi="Aptos"/>
                <w:b/>
                <w:bCs/>
                <w:sz w:val="22"/>
                <w:szCs w:val="22"/>
              </w:rPr>
            </w:pPr>
            <w:r w:rsidRPr="00105010">
              <w:rPr>
                <w:rFonts w:ascii="Aptos" w:eastAsia="Times New Roman" w:hAnsi="Aptos"/>
                <w:b/>
                <w:bCs/>
                <w:sz w:val="22"/>
                <w:szCs w:val="22"/>
              </w:rPr>
              <w:t>Vārds Uzvārds</w:t>
            </w:r>
          </w:p>
          <w:p w14:paraId="4008C2B1" w14:textId="2A115FBE" w:rsidR="00105010" w:rsidRPr="00105010" w:rsidRDefault="00105010" w:rsidP="007955BA">
            <w:pPr>
              <w:ind w:left="132"/>
              <w:jc w:val="both"/>
              <w:rPr>
                <w:rFonts w:ascii="Aptos" w:eastAsia="Times New Roman" w:hAnsi="Aptos"/>
                <w:color w:val="A6A6A6" w:themeColor="background1" w:themeShade="A6"/>
                <w:sz w:val="22"/>
                <w:szCs w:val="22"/>
              </w:rPr>
            </w:pPr>
            <w:r w:rsidRPr="00105010">
              <w:rPr>
                <w:rFonts w:ascii="Aptos" w:eastAsia="Times New Roman" w:hAnsi="Aptos"/>
                <w:color w:val="A6A6A6" w:themeColor="background1" w:themeShade="A6"/>
                <w:sz w:val="22"/>
                <w:szCs w:val="22"/>
              </w:rPr>
              <w:t>Ievada informāciju</w:t>
            </w:r>
          </w:p>
          <w:p w14:paraId="2B21E335" w14:textId="7792B783" w:rsidR="00105010" w:rsidRPr="00105010" w:rsidRDefault="00105010" w:rsidP="007955BA">
            <w:pPr>
              <w:ind w:left="132"/>
              <w:rPr>
                <w:rFonts w:ascii="Aptos" w:eastAsia="Times New Roman" w:hAnsi="Aptos"/>
                <w:sz w:val="22"/>
                <w:szCs w:val="22"/>
              </w:rPr>
            </w:pPr>
            <w:r w:rsidRPr="00105010">
              <w:rPr>
                <w:rFonts w:ascii="Aptos" w:hAnsi="Aptos"/>
                <w:i/>
                <w:iCs/>
                <w:color w:val="0000FF"/>
                <w:sz w:val="22"/>
                <w:szCs w:val="22"/>
              </w:rPr>
              <w:t>Sniedz informāciju par kontaktpersonu</w:t>
            </w:r>
          </w:p>
        </w:tc>
      </w:tr>
      <w:tr w:rsidR="00105010" w:rsidRPr="00105010" w14:paraId="14E16874" w14:textId="77777777" w:rsidTr="005B2A3A">
        <w:trPr>
          <w:trHeight w:val="10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459973E9" w14:textId="77777777" w:rsidR="00105010" w:rsidRPr="00105010" w:rsidRDefault="00105010" w:rsidP="00105010">
            <w:pPr>
              <w:ind w:left="-284" w:firstLine="568"/>
              <w:jc w:val="center"/>
              <w:rPr>
                <w:rFonts w:ascii="Aptos" w:eastAsia="Times New Roman" w:hAnsi="Aptos"/>
                <w:b/>
                <w:bCs/>
              </w:rPr>
            </w:pPr>
          </w:p>
        </w:tc>
        <w:tc>
          <w:tcPr>
            <w:tcW w:w="2955" w:type="dxa"/>
            <w:tcBorders>
              <w:top w:val="single" w:sz="6" w:space="0" w:color="auto"/>
              <w:left w:val="single" w:sz="6" w:space="0" w:color="auto"/>
              <w:bottom w:val="single" w:sz="6" w:space="0" w:color="auto"/>
              <w:right w:val="single" w:sz="6" w:space="0" w:color="auto"/>
            </w:tcBorders>
            <w:vAlign w:val="center"/>
            <w:hideMark/>
          </w:tcPr>
          <w:p w14:paraId="2B0086D7" w14:textId="52972555" w:rsidR="00105010" w:rsidRPr="00105010" w:rsidRDefault="00105010" w:rsidP="007955BA">
            <w:pPr>
              <w:ind w:left="132"/>
              <w:jc w:val="both"/>
              <w:rPr>
                <w:rFonts w:ascii="Aptos" w:eastAsia="Times New Roman" w:hAnsi="Aptos"/>
                <w:b/>
                <w:bCs/>
                <w:sz w:val="22"/>
                <w:szCs w:val="22"/>
              </w:rPr>
            </w:pPr>
            <w:r w:rsidRPr="00105010">
              <w:rPr>
                <w:rFonts w:ascii="Aptos" w:eastAsia="Times New Roman" w:hAnsi="Aptos"/>
                <w:b/>
                <w:bCs/>
                <w:sz w:val="22"/>
                <w:szCs w:val="22"/>
              </w:rPr>
              <w:t>Telefons</w:t>
            </w:r>
          </w:p>
          <w:p w14:paraId="4E41ADBD" w14:textId="0B801AC1" w:rsidR="00105010" w:rsidRPr="00105010" w:rsidRDefault="00105010" w:rsidP="007955BA">
            <w:pPr>
              <w:ind w:left="132"/>
              <w:jc w:val="both"/>
              <w:rPr>
                <w:rFonts w:ascii="Aptos" w:eastAsia="Times New Roman" w:hAnsi="Aptos"/>
                <w:sz w:val="22"/>
                <w:szCs w:val="22"/>
              </w:rPr>
            </w:pPr>
            <w:r w:rsidRPr="00105010">
              <w:rPr>
                <w:rFonts w:ascii="Aptos" w:eastAsia="Times New Roman" w:hAnsi="Aptos"/>
                <w:color w:val="A6A6A6" w:themeColor="background1" w:themeShade="A6"/>
                <w:sz w:val="22"/>
                <w:szCs w:val="22"/>
              </w:rPr>
              <w:t>Ievada informāciju</w:t>
            </w:r>
          </w:p>
          <w:p w14:paraId="48B2F803" w14:textId="4C8F0EAB" w:rsidR="00105010" w:rsidRPr="00105010" w:rsidRDefault="00105010" w:rsidP="007955BA">
            <w:pPr>
              <w:ind w:left="132"/>
              <w:rPr>
                <w:rFonts w:ascii="Aptos" w:eastAsia="Times New Roman" w:hAnsi="Aptos"/>
                <w:sz w:val="22"/>
                <w:szCs w:val="22"/>
              </w:rPr>
            </w:pPr>
            <w:r w:rsidRPr="00105010">
              <w:rPr>
                <w:rFonts w:ascii="Aptos" w:hAnsi="Aptos"/>
                <w:i/>
                <w:iCs/>
                <w:color w:val="0000FF"/>
                <w:sz w:val="22"/>
                <w:szCs w:val="22"/>
              </w:rPr>
              <w:lastRenderedPageBreak/>
              <w:t>Sniedz informāciju par kontaktpersonas telefona numuru</w:t>
            </w:r>
          </w:p>
        </w:tc>
      </w:tr>
      <w:tr w:rsidR="00105010" w:rsidRPr="00105010" w14:paraId="0AAF75F2" w14:textId="77777777" w:rsidTr="005B2A3A">
        <w:trPr>
          <w:trHeight w:val="1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670EA0E" w14:textId="77777777" w:rsidR="00105010" w:rsidRPr="00105010" w:rsidRDefault="00105010" w:rsidP="00105010">
            <w:pPr>
              <w:ind w:left="-284" w:firstLine="568"/>
              <w:jc w:val="center"/>
              <w:rPr>
                <w:rFonts w:ascii="Aptos" w:eastAsia="Times New Roman" w:hAnsi="Aptos"/>
                <w:b/>
                <w:bCs/>
              </w:rPr>
            </w:pPr>
          </w:p>
        </w:tc>
        <w:tc>
          <w:tcPr>
            <w:tcW w:w="2955" w:type="dxa"/>
            <w:tcBorders>
              <w:top w:val="single" w:sz="6" w:space="0" w:color="auto"/>
              <w:left w:val="single" w:sz="6" w:space="0" w:color="auto"/>
              <w:bottom w:val="single" w:sz="6" w:space="0" w:color="auto"/>
              <w:right w:val="single" w:sz="6" w:space="0" w:color="auto"/>
            </w:tcBorders>
            <w:vAlign w:val="center"/>
            <w:hideMark/>
          </w:tcPr>
          <w:p w14:paraId="54CFF29A" w14:textId="27328493" w:rsidR="00105010" w:rsidRPr="00105010" w:rsidRDefault="00105010" w:rsidP="007955BA">
            <w:pPr>
              <w:ind w:left="132"/>
              <w:rPr>
                <w:rFonts w:ascii="Aptos" w:eastAsia="Times New Roman" w:hAnsi="Aptos"/>
                <w:b/>
                <w:bCs/>
                <w:sz w:val="22"/>
                <w:szCs w:val="22"/>
              </w:rPr>
            </w:pPr>
            <w:r w:rsidRPr="00105010">
              <w:rPr>
                <w:rFonts w:ascii="Aptos" w:eastAsia="Times New Roman" w:hAnsi="Aptos"/>
                <w:b/>
                <w:bCs/>
                <w:sz w:val="22"/>
                <w:szCs w:val="22"/>
              </w:rPr>
              <w:t>E-pasts</w:t>
            </w:r>
          </w:p>
          <w:p w14:paraId="489ADDC7" w14:textId="5814B5B2" w:rsidR="00105010" w:rsidRPr="00105010" w:rsidRDefault="00105010" w:rsidP="007955BA">
            <w:pPr>
              <w:ind w:left="132"/>
              <w:jc w:val="both"/>
              <w:rPr>
                <w:rFonts w:ascii="Aptos" w:eastAsia="Times New Roman" w:hAnsi="Aptos"/>
                <w:color w:val="A6A6A6" w:themeColor="background1" w:themeShade="A6"/>
                <w:sz w:val="22"/>
                <w:szCs w:val="22"/>
              </w:rPr>
            </w:pPr>
            <w:r w:rsidRPr="00105010">
              <w:rPr>
                <w:rFonts w:ascii="Aptos" w:eastAsia="Times New Roman" w:hAnsi="Aptos"/>
                <w:color w:val="A6A6A6" w:themeColor="background1" w:themeShade="A6"/>
                <w:sz w:val="22"/>
                <w:szCs w:val="22"/>
              </w:rPr>
              <w:t>Ievada informāciju</w:t>
            </w:r>
          </w:p>
          <w:p w14:paraId="783B0158" w14:textId="2D8B53A5" w:rsidR="00105010" w:rsidRPr="00105010" w:rsidRDefault="00105010" w:rsidP="007955BA">
            <w:pPr>
              <w:ind w:left="132"/>
              <w:rPr>
                <w:rFonts w:ascii="Aptos" w:eastAsia="Times New Roman" w:hAnsi="Aptos"/>
                <w:sz w:val="22"/>
                <w:szCs w:val="22"/>
              </w:rPr>
            </w:pPr>
            <w:r w:rsidRPr="00105010">
              <w:rPr>
                <w:rFonts w:ascii="Aptos" w:hAnsi="Aptos"/>
                <w:i/>
                <w:iCs/>
                <w:color w:val="0000FF"/>
                <w:sz w:val="22"/>
                <w:szCs w:val="22"/>
              </w:rPr>
              <w:t>Sniedz informāciju par kontaktpersonas saziņas e-pasta adresi</w:t>
            </w:r>
          </w:p>
        </w:tc>
      </w:tr>
      <w:tr w:rsidR="00105010" w:rsidRPr="00105010" w14:paraId="2844A8FC" w14:textId="77777777" w:rsidTr="005B2A3A">
        <w:trPr>
          <w:trHeight w:val="16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84C8AD3" w14:textId="77777777" w:rsidR="00105010" w:rsidRPr="00105010" w:rsidRDefault="00105010" w:rsidP="00105010">
            <w:pPr>
              <w:ind w:left="-284" w:firstLine="568"/>
              <w:jc w:val="center"/>
              <w:rPr>
                <w:rFonts w:ascii="Aptos" w:eastAsia="Times New Roman" w:hAnsi="Aptos"/>
                <w:b/>
                <w:bCs/>
              </w:rPr>
            </w:pPr>
          </w:p>
        </w:tc>
        <w:tc>
          <w:tcPr>
            <w:tcW w:w="2955" w:type="dxa"/>
            <w:tcBorders>
              <w:top w:val="single" w:sz="6" w:space="0" w:color="auto"/>
              <w:left w:val="single" w:sz="6" w:space="0" w:color="auto"/>
              <w:bottom w:val="single" w:sz="6" w:space="0" w:color="auto"/>
              <w:right w:val="single" w:sz="6" w:space="0" w:color="auto"/>
            </w:tcBorders>
            <w:vAlign w:val="center"/>
            <w:hideMark/>
          </w:tcPr>
          <w:p w14:paraId="7B76862F" w14:textId="55149C95" w:rsidR="00105010" w:rsidRPr="00105010" w:rsidRDefault="00105010" w:rsidP="007955BA">
            <w:pPr>
              <w:ind w:left="132"/>
              <w:rPr>
                <w:rFonts w:ascii="Aptos" w:eastAsia="Times New Roman" w:hAnsi="Aptos"/>
                <w:b/>
                <w:bCs/>
                <w:sz w:val="22"/>
                <w:szCs w:val="22"/>
              </w:rPr>
            </w:pPr>
            <w:r w:rsidRPr="00105010">
              <w:rPr>
                <w:rFonts w:ascii="Aptos" w:eastAsia="Times New Roman" w:hAnsi="Aptos"/>
                <w:b/>
                <w:bCs/>
                <w:sz w:val="22"/>
                <w:szCs w:val="22"/>
              </w:rPr>
              <w:t>Piesaistīto darbību skaits</w:t>
            </w:r>
          </w:p>
          <w:p w14:paraId="0D06A87F" w14:textId="12C7F073" w:rsidR="00105010" w:rsidRPr="00105010" w:rsidRDefault="00105010" w:rsidP="007955BA">
            <w:pPr>
              <w:ind w:left="132"/>
              <w:jc w:val="both"/>
              <w:rPr>
                <w:rFonts w:ascii="Aptos" w:eastAsia="Times New Roman" w:hAnsi="Aptos"/>
                <w:color w:val="A6A6A6" w:themeColor="background1" w:themeShade="A6"/>
                <w:sz w:val="22"/>
                <w:szCs w:val="22"/>
              </w:rPr>
            </w:pPr>
            <w:r w:rsidRPr="00105010">
              <w:rPr>
                <w:rFonts w:ascii="Aptos" w:eastAsia="Times New Roman" w:hAnsi="Aptos"/>
                <w:color w:val="A6A6A6" w:themeColor="background1" w:themeShade="A6"/>
                <w:sz w:val="22"/>
                <w:szCs w:val="22"/>
              </w:rPr>
              <w:t>Ievada informāciju</w:t>
            </w:r>
          </w:p>
          <w:p w14:paraId="537AC782" w14:textId="1B6029F8" w:rsidR="00105010" w:rsidRPr="00105010" w:rsidRDefault="00105010" w:rsidP="007955BA">
            <w:pPr>
              <w:ind w:left="132"/>
              <w:rPr>
                <w:rFonts w:ascii="Aptos" w:eastAsia="Times New Roman" w:hAnsi="Aptos"/>
                <w:sz w:val="22"/>
                <w:szCs w:val="22"/>
              </w:rPr>
            </w:pPr>
            <w:r w:rsidRPr="00105010">
              <w:rPr>
                <w:rFonts w:ascii="Aptos" w:hAnsi="Aptos"/>
                <w:i/>
                <w:iCs/>
                <w:color w:val="0000FF"/>
                <w:sz w:val="22"/>
                <w:szCs w:val="22"/>
              </w:rPr>
              <w:t>Sniedz informāciju par darbību skaitu, ko veiks sadarbības partneris</w:t>
            </w:r>
          </w:p>
        </w:tc>
      </w:tr>
      <w:tr w:rsidR="00105010" w:rsidRPr="00105010" w14:paraId="48148C07" w14:textId="77777777" w:rsidTr="005B2A3A">
        <w:trPr>
          <w:trHeight w:val="1191"/>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D138E75" w14:textId="77777777" w:rsidR="00105010" w:rsidRPr="00105010" w:rsidRDefault="00105010" w:rsidP="00105010">
            <w:pPr>
              <w:ind w:left="-284" w:firstLine="568"/>
              <w:jc w:val="center"/>
              <w:rPr>
                <w:rFonts w:ascii="Aptos" w:eastAsia="Times New Roman" w:hAnsi="Aptos"/>
                <w:b/>
                <w:bCs/>
              </w:rPr>
            </w:pPr>
          </w:p>
        </w:tc>
        <w:tc>
          <w:tcPr>
            <w:tcW w:w="2955" w:type="dxa"/>
            <w:tcBorders>
              <w:top w:val="single" w:sz="6" w:space="0" w:color="auto"/>
              <w:left w:val="single" w:sz="6" w:space="0" w:color="auto"/>
              <w:bottom w:val="single" w:sz="6" w:space="0" w:color="auto"/>
              <w:right w:val="single" w:sz="6" w:space="0" w:color="auto"/>
            </w:tcBorders>
            <w:vAlign w:val="center"/>
            <w:hideMark/>
          </w:tcPr>
          <w:p w14:paraId="224D0036" w14:textId="5336DFCA" w:rsidR="00105010" w:rsidRPr="00105010" w:rsidRDefault="00105010" w:rsidP="007955BA">
            <w:pPr>
              <w:ind w:left="132"/>
              <w:rPr>
                <w:rFonts w:ascii="Aptos" w:eastAsia="Times New Roman" w:hAnsi="Aptos"/>
                <w:b/>
                <w:bCs/>
                <w:sz w:val="22"/>
                <w:szCs w:val="22"/>
              </w:rPr>
            </w:pPr>
            <w:r w:rsidRPr="00105010">
              <w:rPr>
                <w:rFonts w:ascii="Aptos" w:eastAsia="Times New Roman" w:hAnsi="Aptos"/>
                <w:b/>
                <w:bCs/>
                <w:sz w:val="22"/>
                <w:szCs w:val="22"/>
              </w:rPr>
              <w:t>Saistītās darbības</w:t>
            </w:r>
          </w:p>
          <w:p w14:paraId="7F0DEC0F" w14:textId="7B343A45" w:rsidR="00105010" w:rsidRPr="00105010" w:rsidRDefault="00105010" w:rsidP="007955BA">
            <w:pPr>
              <w:ind w:left="132"/>
              <w:jc w:val="both"/>
              <w:rPr>
                <w:rFonts w:ascii="Aptos" w:eastAsia="Times New Roman" w:hAnsi="Aptos"/>
                <w:color w:val="A6A6A6" w:themeColor="background1" w:themeShade="A6"/>
                <w:sz w:val="22"/>
                <w:szCs w:val="22"/>
              </w:rPr>
            </w:pPr>
            <w:r w:rsidRPr="00105010">
              <w:rPr>
                <w:rFonts w:ascii="Aptos" w:eastAsia="Times New Roman" w:hAnsi="Aptos"/>
                <w:color w:val="A6A6A6" w:themeColor="background1" w:themeShade="A6"/>
                <w:sz w:val="22"/>
                <w:szCs w:val="22"/>
              </w:rPr>
              <w:t>Ievada informāciju</w:t>
            </w:r>
          </w:p>
          <w:p w14:paraId="5425F07C" w14:textId="74D44A57" w:rsidR="00105010" w:rsidRPr="00105010" w:rsidRDefault="00105010" w:rsidP="007955BA">
            <w:pPr>
              <w:ind w:left="132"/>
              <w:rPr>
                <w:rFonts w:ascii="Aptos" w:hAnsi="Aptos"/>
                <w:i/>
                <w:iCs/>
                <w:color w:val="0000FF"/>
                <w:sz w:val="22"/>
                <w:szCs w:val="22"/>
              </w:rPr>
            </w:pPr>
            <w:r w:rsidRPr="00105010">
              <w:rPr>
                <w:rFonts w:ascii="Aptos" w:hAnsi="Aptos"/>
                <w:i/>
                <w:iCs/>
                <w:color w:val="0000FF"/>
                <w:sz w:val="22"/>
                <w:szCs w:val="22"/>
              </w:rPr>
              <w:t xml:space="preserve">Sniedz informāciju par to, kādus ieguldījumus </w:t>
            </w:r>
            <w:r w:rsidR="00946007">
              <w:rPr>
                <w:rFonts w:ascii="Aptos" w:hAnsi="Aptos"/>
                <w:i/>
                <w:iCs/>
                <w:color w:val="0000FF"/>
                <w:sz w:val="22"/>
                <w:szCs w:val="22"/>
              </w:rPr>
              <w:t xml:space="preserve">sadarbības </w:t>
            </w:r>
            <w:r w:rsidRPr="00105010">
              <w:rPr>
                <w:rFonts w:ascii="Aptos" w:hAnsi="Aptos"/>
                <w:i/>
                <w:iCs/>
                <w:color w:val="0000FF"/>
                <w:sz w:val="22"/>
                <w:szCs w:val="22"/>
              </w:rPr>
              <w:t>partneris dod projekta īstenošanā, norādot attiecīgās projekta darbības vai </w:t>
            </w:r>
            <w:proofErr w:type="spellStart"/>
            <w:r w:rsidRPr="00105010">
              <w:rPr>
                <w:rFonts w:ascii="Aptos" w:hAnsi="Aptos"/>
                <w:i/>
                <w:iCs/>
                <w:color w:val="0000FF"/>
                <w:sz w:val="22"/>
                <w:szCs w:val="22"/>
              </w:rPr>
              <w:t>apakšdarbības</w:t>
            </w:r>
            <w:proofErr w:type="spellEnd"/>
            <w:r w:rsidRPr="00105010">
              <w:rPr>
                <w:rFonts w:ascii="Aptos" w:hAnsi="Aptos"/>
                <w:i/>
                <w:iCs/>
                <w:color w:val="0000FF"/>
                <w:sz w:val="22"/>
                <w:szCs w:val="22"/>
              </w:rPr>
              <w:t>, kuru īstenošanā sadarbības partneris iesaistīsies, kā arī sniedz sadarbības partner</w:t>
            </w:r>
            <w:r w:rsidR="00DC5E79">
              <w:rPr>
                <w:rFonts w:ascii="Aptos" w:hAnsi="Aptos"/>
                <w:i/>
                <w:iCs/>
                <w:color w:val="0000FF"/>
                <w:sz w:val="22"/>
                <w:szCs w:val="22"/>
              </w:rPr>
              <w:t>a</w:t>
            </w:r>
            <w:r w:rsidRPr="00105010">
              <w:rPr>
                <w:rFonts w:ascii="Aptos" w:hAnsi="Aptos"/>
                <w:i/>
                <w:iCs/>
                <w:color w:val="0000FF"/>
                <w:sz w:val="22"/>
                <w:szCs w:val="22"/>
              </w:rPr>
              <w:t xml:space="preserve"> izvēles pamatojumu un apraksta plānoto datu apmaiņas norisi starp projekta iesniedzēja un sadarbības partnera  informatīvajām sistēmām.</w:t>
            </w:r>
          </w:p>
          <w:p w14:paraId="4E87BAC2" w14:textId="7AD9479A" w:rsidR="00105010" w:rsidRPr="00105010" w:rsidRDefault="00105010" w:rsidP="007955BA">
            <w:pPr>
              <w:ind w:left="132"/>
              <w:rPr>
                <w:rFonts w:ascii="Aptos" w:eastAsia="Times New Roman" w:hAnsi="Aptos"/>
                <w:sz w:val="22"/>
                <w:szCs w:val="22"/>
              </w:rPr>
            </w:pPr>
          </w:p>
        </w:tc>
      </w:tr>
    </w:tbl>
    <w:p w14:paraId="4A02F27B" w14:textId="77777777" w:rsidR="005B2A3A" w:rsidRPr="007B599D" w:rsidRDefault="005B2A3A" w:rsidP="005B2A3A">
      <w:pPr>
        <w:pStyle w:val="paragraph"/>
        <w:spacing w:before="0" w:beforeAutospacing="0" w:after="0" w:afterAutospacing="0"/>
        <w:jc w:val="both"/>
        <w:textAlignment w:val="baseline"/>
        <w:rPr>
          <w:rStyle w:val="normaltextrun"/>
          <w:rFonts w:ascii="Aptos" w:eastAsiaTheme="majorEastAsia" w:hAnsi="Aptos" w:cs="Segoe UI"/>
          <w:b/>
          <w:bCs/>
          <w:i/>
          <w:iCs/>
          <w:color w:val="0000FF"/>
          <w:sz w:val="22"/>
          <w:szCs w:val="22"/>
        </w:rPr>
      </w:pPr>
    </w:p>
    <w:p w14:paraId="35179C9B" w14:textId="049A9C96" w:rsidR="00987510" w:rsidRPr="00C34C31" w:rsidRDefault="005B2A3A" w:rsidP="00C34C31">
      <w:pPr>
        <w:pStyle w:val="paragraph"/>
        <w:spacing w:before="0" w:beforeAutospacing="0" w:after="200" w:afterAutospacing="0"/>
        <w:jc w:val="both"/>
        <w:textAlignment w:val="baseline"/>
        <w:rPr>
          <w:rFonts w:ascii="Aptos" w:eastAsiaTheme="majorEastAsia" w:hAnsi="Aptos" w:cs="Segoe UI"/>
          <w:color w:val="0000FF"/>
          <w:sz w:val="22"/>
          <w:szCs w:val="22"/>
        </w:rPr>
      </w:pPr>
      <w:r w:rsidRPr="007B599D">
        <w:rPr>
          <w:rStyle w:val="normaltextrun"/>
          <w:rFonts w:ascii="Aptos" w:eastAsiaTheme="majorEastAsia" w:hAnsi="Aptos" w:cs="Segoe UI"/>
          <w:b/>
          <w:bCs/>
          <w:i/>
          <w:iCs/>
          <w:color w:val="0000FF"/>
          <w:sz w:val="22"/>
          <w:szCs w:val="22"/>
        </w:rPr>
        <w:t>Šajā sadaļā projekta iesniedzējs iekļauj </w:t>
      </w:r>
      <w:r w:rsidRPr="007B599D">
        <w:rPr>
          <w:rStyle w:val="normaltextrun"/>
          <w:rFonts w:ascii="Aptos" w:eastAsiaTheme="majorEastAsia" w:hAnsi="Aptos" w:cs="Segoe UI"/>
          <w:i/>
          <w:iCs/>
          <w:color w:val="0000FF"/>
          <w:sz w:val="22"/>
          <w:szCs w:val="22"/>
        </w:rPr>
        <w:t>informāciju par sadarbības partneri, norāda darbības</w:t>
      </w:r>
      <w:r w:rsidR="00946007">
        <w:rPr>
          <w:rStyle w:val="normaltextrun"/>
          <w:rFonts w:ascii="Aptos" w:eastAsiaTheme="majorEastAsia" w:hAnsi="Aptos" w:cs="Segoe UI"/>
          <w:i/>
          <w:iCs/>
          <w:color w:val="0000FF"/>
          <w:sz w:val="22"/>
          <w:szCs w:val="22"/>
        </w:rPr>
        <w:t xml:space="preserve">/ </w:t>
      </w:r>
      <w:proofErr w:type="spellStart"/>
      <w:r w:rsidR="00946007">
        <w:rPr>
          <w:rStyle w:val="normaltextrun"/>
          <w:rFonts w:ascii="Aptos" w:eastAsiaTheme="majorEastAsia" w:hAnsi="Aptos" w:cs="Segoe UI"/>
          <w:i/>
          <w:iCs/>
          <w:color w:val="0000FF"/>
          <w:sz w:val="22"/>
          <w:szCs w:val="22"/>
        </w:rPr>
        <w:t>apakšdarbības</w:t>
      </w:r>
      <w:proofErr w:type="spellEnd"/>
      <w:r w:rsidRPr="007B599D">
        <w:rPr>
          <w:rStyle w:val="normaltextrun"/>
          <w:rFonts w:ascii="Aptos" w:eastAsiaTheme="majorEastAsia" w:hAnsi="Aptos" w:cs="Segoe UI"/>
          <w:i/>
          <w:iCs/>
          <w:color w:val="0000FF"/>
          <w:sz w:val="22"/>
          <w:szCs w:val="22"/>
        </w:rPr>
        <w:t>, kuras veiks sadarbības partneris un norād</w:t>
      </w:r>
      <w:r w:rsidR="00A62C7B">
        <w:rPr>
          <w:rStyle w:val="normaltextrun"/>
          <w:rFonts w:ascii="Aptos" w:eastAsiaTheme="majorEastAsia" w:hAnsi="Aptos" w:cs="Segoe UI"/>
          <w:i/>
          <w:iCs/>
          <w:color w:val="0000FF"/>
          <w:sz w:val="22"/>
          <w:szCs w:val="22"/>
        </w:rPr>
        <w:t>a</w:t>
      </w:r>
      <w:r w:rsidRPr="007B599D">
        <w:rPr>
          <w:rStyle w:val="normaltextrun"/>
          <w:rFonts w:ascii="Aptos" w:eastAsiaTheme="majorEastAsia" w:hAnsi="Aptos" w:cs="Segoe UI"/>
          <w:i/>
          <w:iCs/>
          <w:color w:val="0000FF"/>
          <w:sz w:val="22"/>
          <w:szCs w:val="22"/>
        </w:rPr>
        <w:t xml:space="preserve"> finansējuma apjomu, kas projekta ietvaros tiks novirzīts sadarbības partnerim (ja attiecināms).</w:t>
      </w:r>
      <w:r w:rsidRPr="007B599D">
        <w:rPr>
          <w:rStyle w:val="eop"/>
          <w:rFonts w:ascii="Aptos" w:eastAsiaTheme="majorEastAsia" w:hAnsi="Aptos" w:cs="Segoe UI"/>
          <w:color w:val="0000FF"/>
          <w:sz w:val="22"/>
          <w:szCs w:val="22"/>
        </w:rPr>
        <w:t> </w:t>
      </w:r>
    </w:p>
    <w:p w14:paraId="4BA5AEC7" w14:textId="221BC541" w:rsidR="00C34C31" w:rsidRPr="00C34C31" w:rsidRDefault="00917434" w:rsidP="00C34C31">
      <w:pPr>
        <w:pStyle w:val="ListParagraph"/>
        <w:numPr>
          <w:ilvl w:val="0"/>
          <w:numId w:val="3"/>
        </w:numPr>
        <w:spacing w:after="120" w:line="240" w:lineRule="auto"/>
        <w:ind w:left="426" w:hanging="284"/>
        <w:contextualSpacing w:val="0"/>
        <w:jc w:val="both"/>
        <w:rPr>
          <w:rFonts w:ascii="Aptos" w:eastAsiaTheme="minorEastAsia" w:hAnsi="Aptos"/>
          <w:i/>
          <w:iCs/>
          <w:color w:val="0000FF"/>
          <w:lang w:eastAsia="lv-LV"/>
        </w:rPr>
      </w:pPr>
      <w:r w:rsidRPr="007B599D">
        <w:rPr>
          <w:rFonts w:ascii="Aptos" w:hAnsi="Aptos"/>
          <w:i/>
          <w:iCs/>
          <w:color w:val="0000FF"/>
        </w:rPr>
        <w:t xml:space="preserve">Saskaņā ar </w:t>
      </w:r>
      <w:r w:rsidR="0022324E">
        <w:rPr>
          <w:rFonts w:ascii="Aptos" w:hAnsi="Aptos"/>
          <w:i/>
          <w:iCs/>
          <w:color w:val="0000FF"/>
        </w:rPr>
        <w:t xml:space="preserve">SAM </w:t>
      </w:r>
      <w:r w:rsidRPr="007B599D">
        <w:rPr>
          <w:rFonts w:ascii="Aptos" w:hAnsi="Aptos"/>
          <w:i/>
          <w:iCs/>
          <w:color w:val="0000FF"/>
        </w:rPr>
        <w:t>MK noteikumu 1</w:t>
      </w:r>
      <w:r w:rsidR="00C91317">
        <w:rPr>
          <w:rFonts w:ascii="Aptos" w:hAnsi="Aptos"/>
          <w:i/>
          <w:iCs/>
          <w:color w:val="0000FF"/>
        </w:rPr>
        <w:t>4</w:t>
      </w:r>
      <w:r w:rsidRPr="007B599D">
        <w:rPr>
          <w:rFonts w:ascii="Aptos" w:hAnsi="Aptos"/>
          <w:i/>
          <w:iCs/>
          <w:color w:val="0000FF"/>
        </w:rPr>
        <w:t>. punktu</w:t>
      </w:r>
      <w:r w:rsidR="005E2D20" w:rsidRPr="007B599D">
        <w:rPr>
          <w:rFonts w:ascii="Aptos" w:hAnsi="Aptos"/>
          <w:i/>
          <w:iCs/>
          <w:color w:val="0000FF"/>
        </w:rPr>
        <w:t xml:space="preserve"> finansējuma saņēmējs</w:t>
      </w:r>
      <w:r w:rsidR="00A20D2A" w:rsidRPr="007B599D">
        <w:rPr>
          <w:rFonts w:ascii="Aptos" w:hAnsi="Aptos"/>
          <w:i/>
          <w:iCs/>
          <w:color w:val="0000FF"/>
        </w:rPr>
        <w:t xml:space="preserve"> </w:t>
      </w:r>
      <w:r w:rsidR="0022324E">
        <w:rPr>
          <w:rFonts w:ascii="Aptos" w:hAnsi="Aptos"/>
          <w:i/>
          <w:iCs/>
          <w:color w:val="0000FF"/>
        </w:rPr>
        <w:t xml:space="preserve">SAM </w:t>
      </w:r>
      <w:r w:rsidR="005E2D20" w:rsidRPr="007B599D">
        <w:rPr>
          <w:rFonts w:ascii="Aptos" w:hAnsi="Aptos"/>
          <w:i/>
          <w:iCs/>
          <w:color w:val="0000FF"/>
        </w:rPr>
        <w:t>MK noteikumu 16.11.</w:t>
      </w:r>
      <w:r w:rsidR="008A009B">
        <w:rPr>
          <w:rFonts w:ascii="Aptos" w:hAnsi="Aptos"/>
          <w:i/>
          <w:iCs/>
          <w:color w:val="0000FF"/>
        </w:rPr>
        <w:t> </w:t>
      </w:r>
      <w:r w:rsidR="005E2D20" w:rsidRPr="007B599D">
        <w:rPr>
          <w:rFonts w:ascii="Aptos" w:hAnsi="Aptos"/>
          <w:i/>
          <w:iCs/>
          <w:color w:val="0000FF"/>
        </w:rPr>
        <w:t>apakšpunktā minētās atbalstāmās darbības īstenošanā piesaista sadarbība partneri</w:t>
      </w:r>
      <w:r w:rsidR="00C34C31">
        <w:rPr>
          <w:rFonts w:ascii="Aptos" w:hAnsi="Aptos"/>
          <w:i/>
          <w:iCs/>
          <w:color w:val="0000FF"/>
        </w:rPr>
        <w:t xml:space="preserve"> – </w:t>
      </w:r>
      <w:r w:rsidR="00294555" w:rsidRPr="00C34C31">
        <w:rPr>
          <w:rFonts w:ascii="Aptos" w:hAnsi="Aptos"/>
          <w:b/>
          <w:bCs/>
          <w:i/>
          <w:iCs/>
          <w:color w:val="0000FF"/>
        </w:rPr>
        <w:t>Izglītības kvalitātes valsts dienestu</w:t>
      </w:r>
      <w:r w:rsidR="006957F7" w:rsidRPr="00C34C31">
        <w:rPr>
          <w:rFonts w:ascii="Aptos" w:hAnsi="Aptos"/>
          <w:i/>
          <w:iCs/>
          <w:color w:val="0000FF"/>
        </w:rPr>
        <w:t>.</w:t>
      </w:r>
      <w:r w:rsidR="00EC72BC" w:rsidRPr="00C34C31">
        <w:rPr>
          <w:rFonts w:ascii="Aptos" w:hAnsi="Aptos"/>
        </w:rPr>
        <w:t xml:space="preserve"> </w:t>
      </w:r>
      <w:r w:rsidR="00EC72BC" w:rsidRPr="00C34C31">
        <w:rPr>
          <w:rFonts w:ascii="Aptos" w:hAnsi="Aptos"/>
          <w:i/>
          <w:iCs/>
          <w:color w:val="0000FF"/>
        </w:rPr>
        <w:t xml:space="preserve">Atbilstoši </w:t>
      </w:r>
      <w:r w:rsidR="0022324E">
        <w:rPr>
          <w:rFonts w:ascii="Aptos" w:hAnsi="Aptos"/>
          <w:i/>
          <w:iCs/>
          <w:color w:val="0000FF"/>
        </w:rPr>
        <w:t xml:space="preserve">SAM </w:t>
      </w:r>
      <w:r w:rsidR="00EC72BC" w:rsidRPr="00C34C31">
        <w:rPr>
          <w:rFonts w:ascii="Aptos" w:hAnsi="Aptos"/>
          <w:i/>
          <w:iCs/>
          <w:color w:val="0000FF"/>
        </w:rPr>
        <w:t xml:space="preserve">MK noteikumu 15. punktam ar sadarbības partneri </w:t>
      </w:r>
      <w:r w:rsidR="00EC72BC" w:rsidRPr="00C34C31">
        <w:rPr>
          <w:rFonts w:ascii="Aptos" w:hAnsi="Aptos"/>
          <w:b/>
          <w:bCs/>
          <w:i/>
          <w:iCs/>
          <w:color w:val="0000FF"/>
        </w:rPr>
        <w:t>slēdz sadarbības līgumu</w:t>
      </w:r>
      <w:r w:rsidR="00EC72BC" w:rsidRPr="00C34C31">
        <w:rPr>
          <w:rFonts w:ascii="Aptos" w:hAnsi="Aptos"/>
          <w:i/>
          <w:iCs/>
          <w:color w:val="0000FF"/>
        </w:rPr>
        <w:t>, kurā iekļauj informāciju saskaņā ar normatīvajiem aktiem, kas nosaka kārtību, kādā Eiropas Savienības fondu vadībā iesaistītās institūcijas nodrošina šo fondu ieviešanu 2021.–2027.</w:t>
      </w:r>
      <w:r w:rsidR="008A009B">
        <w:rPr>
          <w:rFonts w:ascii="Aptos" w:hAnsi="Aptos"/>
          <w:i/>
          <w:iCs/>
          <w:color w:val="0000FF"/>
        </w:rPr>
        <w:t> </w:t>
      </w:r>
      <w:r w:rsidR="00EC72BC" w:rsidRPr="00C34C31">
        <w:rPr>
          <w:rFonts w:ascii="Aptos" w:hAnsi="Aptos"/>
          <w:i/>
          <w:iCs/>
          <w:color w:val="0000FF"/>
        </w:rPr>
        <w:t>gada plānošanas periodā.</w:t>
      </w:r>
    </w:p>
    <w:p w14:paraId="5364DAD6" w14:textId="77777777" w:rsidR="005B6FAD" w:rsidRPr="007B599D" w:rsidRDefault="005B6FAD" w:rsidP="00C34C31">
      <w:pPr>
        <w:pStyle w:val="ListParagraph"/>
        <w:numPr>
          <w:ilvl w:val="0"/>
          <w:numId w:val="3"/>
        </w:numPr>
        <w:spacing w:before="120" w:after="120"/>
        <w:ind w:left="426" w:hanging="284"/>
        <w:rPr>
          <w:rFonts w:ascii="Aptos" w:hAnsi="Aptos"/>
          <w:i/>
          <w:iCs/>
          <w:color w:val="0000FF"/>
        </w:rPr>
      </w:pPr>
      <w:r w:rsidRPr="005B6FAD">
        <w:rPr>
          <w:rFonts w:ascii="Aptos" w:hAnsi="Aptos"/>
          <w:b/>
          <w:bCs/>
          <w:i/>
          <w:iCs/>
          <w:color w:val="0000FF"/>
        </w:rPr>
        <w:t>Atlasē tiek atbalstīts projekts, kuram:</w:t>
      </w:r>
      <w:r w:rsidRPr="005B6FAD">
        <w:rPr>
          <w:rFonts w:ascii="Aptos" w:hAnsi="Aptos"/>
          <w:i/>
          <w:iCs/>
          <w:color w:val="0000FF"/>
        </w:rPr>
        <w:t> </w:t>
      </w:r>
    </w:p>
    <w:p w14:paraId="5AC693E0" w14:textId="697CEDFC" w:rsidR="005B6FAD" w:rsidRPr="007B599D" w:rsidRDefault="005B6FAD" w:rsidP="003F2CD4">
      <w:pPr>
        <w:pStyle w:val="ListParagraph"/>
        <w:numPr>
          <w:ilvl w:val="0"/>
          <w:numId w:val="48"/>
        </w:numPr>
        <w:spacing w:before="120" w:after="120"/>
        <w:rPr>
          <w:rFonts w:ascii="Aptos" w:hAnsi="Aptos"/>
          <w:i/>
          <w:iCs/>
          <w:color w:val="0000FF"/>
        </w:rPr>
      </w:pPr>
      <w:r w:rsidRPr="007B599D">
        <w:rPr>
          <w:rFonts w:ascii="Aptos" w:hAnsi="Aptos"/>
          <w:i/>
          <w:iCs/>
          <w:color w:val="0000FF"/>
        </w:rPr>
        <w:t>piesaistītais sadarbības partneris atbilst MK noteikumos noteiktajam, t.i., sadarbības partneris ir </w:t>
      </w:r>
      <w:r w:rsidRPr="007B599D">
        <w:rPr>
          <w:rFonts w:ascii="Aptos" w:hAnsi="Aptos"/>
          <w:b/>
          <w:bCs/>
          <w:i/>
          <w:iCs/>
          <w:color w:val="0000FF"/>
        </w:rPr>
        <w:t>Izglītības kvalitātes valsts dienests</w:t>
      </w:r>
      <w:r w:rsidRPr="007B599D">
        <w:rPr>
          <w:rFonts w:ascii="Aptos" w:hAnsi="Aptos"/>
          <w:i/>
          <w:iCs/>
          <w:color w:val="0000FF"/>
        </w:rPr>
        <w:t>; </w:t>
      </w:r>
    </w:p>
    <w:p w14:paraId="469DD45A" w14:textId="5F166B4B" w:rsidR="005B6FAD" w:rsidRPr="007B599D" w:rsidRDefault="005B6FAD" w:rsidP="003F2CD4">
      <w:pPr>
        <w:pStyle w:val="ListParagraph"/>
        <w:numPr>
          <w:ilvl w:val="0"/>
          <w:numId w:val="48"/>
        </w:numPr>
        <w:spacing w:before="120" w:after="120"/>
        <w:rPr>
          <w:rFonts w:ascii="Aptos" w:hAnsi="Aptos"/>
          <w:i/>
          <w:iCs/>
          <w:color w:val="0000FF"/>
        </w:rPr>
      </w:pPr>
      <w:r w:rsidRPr="007B599D">
        <w:rPr>
          <w:rFonts w:ascii="Aptos" w:hAnsi="Aptos"/>
          <w:i/>
          <w:iCs/>
          <w:color w:val="0000FF"/>
        </w:rPr>
        <w:t>ir aprakstīts, kuras no projektā plānotajām darbībām veiks vai to īstenošanā iesaistīsies sadarbības partneris</w:t>
      </w:r>
      <w:r w:rsidR="00AC4C05" w:rsidRPr="007B599D">
        <w:rPr>
          <w:rFonts w:ascii="Aptos" w:hAnsi="Aptos"/>
          <w:i/>
          <w:iCs/>
          <w:color w:val="0000FF"/>
        </w:rPr>
        <w:t xml:space="preserve">. </w:t>
      </w:r>
    </w:p>
    <w:p w14:paraId="4D094715" w14:textId="39EE435F" w:rsidR="00A32896" w:rsidRDefault="00AC4C05" w:rsidP="00E96020">
      <w:pPr>
        <w:spacing w:after="200"/>
        <w:jc w:val="both"/>
        <w:rPr>
          <w:rFonts w:ascii="Aptos" w:hAnsi="Aptos"/>
          <w:i/>
          <w:iCs/>
          <w:color w:val="0000FF"/>
          <w:sz w:val="22"/>
          <w:szCs w:val="22"/>
        </w:rPr>
      </w:pPr>
      <w:r w:rsidRPr="007B599D">
        <w:rPr>
          <w:rFonts w:ascii="Aptos" w:hAnsi="Aptos"/>
          <w:i/>
          <w:iCs/>
          <w:color w:val="0000FF"/>
          <w:sz w:val="22"/>
          <w:szCs w:val="22"/>
        </w:rPr>
        <w:t>! Atbilstoši</w:t>
      </w:r>
      <w:r w:rsidR="00B858B8">
        <w:rPr>
          <w:rFonts w:ascii="Aptos" w:hAnsi="Aptos"/>
          <w:i/>
          <w:iCs/>
          <w:color w:val="0000FF"/>
          <w:sz w:val="22"/>
          <w:szCs w:val="22"/>
        </w:rPr>
        <w:t xml:space="preserve"> SAM</w:t>
      </w:r>
      <w:r w:rsidRPr="007B599D">
        <w:rPr>
          <w:rFonts w:ascii="Aptos" w:hAnsi="Aptos"/>
          <w:i/>
          <w:iCs/>
          <w:color w:val="0000FF"/>
          <w:sz w:val="22"/>
          <w:szCs w:val="22"/>
        </w:rPr>
        <w:t xml:space="preserve"> MK noteikumu 2</w:t>
      </w:r>
      <w:r w:rsidR="008320BC" w:rsidRPr="007B599D">
        <w:rPr>
          <w:rFonts w:ascii="Aptos" w:hAnsi="Aptos"/>
          <w:i/>
          <w:iCs/>
          <w:color w:val="0000FF"/>
          <w:sz w:val="22"/>
          <w:szCs w:val="22"/>
        </w:rPr>
        <w:t>6.</w:t>
      </w:r>
      <w:r w:rsidRPr="007B599D">
        <w:rPr>
          <w:rFonts w:ascii="Aptos" w:hAnsi="Aptos"/>
          <w:i/>
          <w:iCs/>
          <w:color w:val="0000FF"/>
          <w:sz w:val="22"/>
          <w:szCs w:val="22"/>
        </w:rPr>
        <w:t xml:space="preserve"> punktam</w:t>
      </w:r>
      <w:r w:rsidR="00321D96" w:rsidRPr="007B599D">
        <w:rPr>
          <w:rFonts w:ascii="Aptos" w:hAnsi="Aptos"/>
          <w:i/>
          <w:iCs/>
          <w:color w:val="0000FF"/>
          <w:sz w:val="22"/>
          <w:szCs w:val="22"/>
        </w:rPr>
        <w:t xml:space="preserve"> </w:t>
      </w:r>
      <w:r w:rsidR="00642D6D" w:rsidRPr="007B599D">
        <w:rPr>
          <w:rFonts w:ascii="Aptos" w:hAnsi="Aptos"/>
          <w:b/>
          <w:bCs/>
          <w:i/>
          <w:iCs/>
          <w:color w:val="0000FF"/>
          <w:sz w:val="22"/>
          <w:szCs w:val="22"/>
        </w:rPr>
        <w:t>sadarbības partneris</w:t>
      </w:r>
      <w:r w:rsidR="00642D6D" w:rsidRPr="007B599D">
        <w:rPr>
          <w:rFonts w:ascii="Aptos" w:hAnsi="Aptos"/>
          <w:i/>
          <w:iCs/>
          <w:color w:val="0000FF"/>
          <w:sz w:val="22"/>
          <w:szCs w:val="22"/>
        </w:rPr>
        <w:t xml:space="preserve"> </w:t>
      </w:r>
      <w:r w:rsidR="009C3F08" w:rsidRPr="007B599D">
        <w:rPr>
          <w:rFonts w:ascii="Aptos" w:hAnsi="Aptos"/>
          <w:i/>
          <w:iCs/>
          <w:color w:val="0000FF"/>
          <w:sz w:val="22"/>
          <w:szCs w:val="22"/>
        </w:rPr>
        <w:t xml:space="preserve">pārbauda </w:t>
      </w:r>
      <w:r w:rsidR="009C3F08" w:rsidRPr="007B599D">
        <w:rPr>
          <w:rFonts w:ascii="Aptos" w:hAnsi="Aptos"/>
          <w:i/>
          <w:iCs/>
          <w:color w:val="0000FF"/>
          <w:sz w:val="22"/>
          <w:szCs w:val="22"/>
          <w:u w:val="single"/>
        </w:rPr>
        <w:t xml:space="preserve">mērķa grupas </w:t>
      </w:r>
      <w:r w:rsidR="00527579" w:rsidRPr="007B599D">
        <w:rPr>
          <w:rFonts w:ascii="Aptos" w:hAnsi="Aptos"/>
          <w:i/>
          <w:iCs/>
          <w:color w:val="0000FF"/>
          <w:sz w:val="22"/>
          <w:szCs w:val="22"/>
          <w:u w:val="single"/>
        </w:rPr>
        <w:t>personu atbilstību iesaistei projekta darbībās</w:t>
      </w:r>
      <w:r w:rsidR="00527579" w:rsidRPr="007B599D">
        <w:rPr>
          <w:rFonts w:ascii="Aptos" w:hAnsi="Aptos"/>
          <w:i/>
          <w:iCs/>
          <w:color w:val="0000FF"/>
          <w:sz w:val="22"/>
          <w:szCs w:val="22"/>
        </w:rPr>
        <w:t xml:space="preserve">, </w:t>
      </w:r>
      <w:r w:rsidR="00527579" w:rsidRPr="007B599D">
        <w:rPr>
          <w:rFonts w:ascii="Aptos" w:hAnsi="Aptos"/>
          <w:i/>
          <w:iCs/>
          <w:color w:val="0000FF"/>
          <w:sz w:val="22"/>
          <w:szCs w:val="22"/>
          <w:u w:val="single"/>
        </w:rPr>
        <w:t>veic minēto personu identificēšanu un uzskaiti</w:t>
      </w:r>
      <w:r w:rsidR="00527579" w:rsidRPr="007B599D">
        <w:rPr>
          <w:rFonts w:ascii="Aptos" w:hAnsi="Aptos"/>
          <w:i/>
          <w:iCs/>
          <w:color w:val="0000FF"/>
          <w:sz w:val="22"/>
          <w:szCs w:val="22"/>
        </w:rPr>
        <w:t xml:space="preserve">, norādot vārdu, uzvārdu, personas kodu un citu maksājuma pieprasījuma sagatavošanai nepieciešamo informāciju, </w:t>
      </w:r>
      <w:r w:rsidR="00527579" w:rsidRPr="007B599D">
        <w:rPr>
          <w:rFonts w:ascii="Aptos" w:hAnsi="Aptos"/>
          <w:i/>
          <w:iCs/>
          <w:color w:val="0000FF"/>
          <w:sz w:val="22"/>
          <w:szCs w:val="22"/>
        </w:rPr>
        <w:lastRenderedPageBreak/>
        <w:t>kas nesatur personas datus.</w:t>
      </w:r>
      <w:r w:rsidR="00525A74" w:rsidRPr="007B599D">
        <w:rPr>
          <w:rFonts w:ascii="Aptos" w:hAnsi="Aptos"/>
          <w:i/>
          <w:iCs/>
          <w:color w:val="0000FF"/>
          <w:sz w:val="22"/>
          <w:szCs w:val="22"/>
        </w:rPr>
        <w:t xml:space="preserve"> </w:t>
      </w:r>
      <w:r w:rsidR="00922D14" w:rsidRPr="007B599D">
        <w:rPr>
          <w:rFonts w:ascii="Aptos" w:hAnsi="Aptos"/>
          <w:i/>
          <w:iCs/>
          <w:color w:val="0000FF"/>
          <w:sz w:val="22"/>
          <w:szCs w:val="22"/>
        </w:rPr>
        <w:t>Datus iesniedz finansējuma saņēmējam maksājuma pieprasījuma sagatavošanai</w:t>
      </w:r>
      <w:r w:rsidR="004B026C" w:rsidRPr="007B599D">
        <w:rPr>
          <w:rFonts w:ascii="Aptos" w:hAnsi="Aptos"/>
          <w:i/>
          <w:iCs/>
          <w:color w:val="0000FF"/>
          <w:sz w:val="22"/>
          <w:szCs w:val="22"/>
        </w:rPr>
        <w:t xml:space="preserve">. </w:t>
      </w:r>
    </w:p>
    <w:p w14:paraId="4B95FC2F" w14:textId="77777777" w:rsidR="00A52378" w:rsidRPr="004C2C87" w:rsidRDefault="00CF4FC8" w:rsidP="009E7F6D">
      <w:pPr>
        <w:jc w:val="both"/>
        <w:rPr>
          <w:rFonts w:ascii="Aptos" w:hAnsi="Aptos"/>
          <w:b/>
          <w:bCs/>
          <w:i/>
          <w:iCs/>
          <w:color w:val="0000FF"/>
          <w:sz w:val="22"/>
          <w:szCs w:val="22"/>
        </w:rPr>
      </w:pPr>
      <w:r w:rsidRPr="004C2C87">
        <w:rPr>
          <w:rFonts w:ascii="Aptos" w:hAnsi="Aptos"/>
          <w:i/>
          <w:iCs/>
          <w:color w:val="0000FF"/>
          <w:sz w:val="22"/>
          <w:szCs w:val="22"/>
        </w:rPr>
        <w:t xml:space="preserve">! Atbilstoši SAM MK noteikumu 27. punktam </w:t>
      </w:r>
      <w:r w:rsidRPr="004C2C87">
        <w:rPr>
          <w:rFonts w:ascii="Aptos" w:hAnsi="Aptos"/>
          <w:b/>
          <w:bCs/>
          <w:i/>
          <w:iCs/>
          <w:color w:val="0000FF"/>
          <w:sz w:val="22"/>
          <w:szCs w:val="22"/>
        </w:rPr>
        <w:t xml:space="preserve">sadarbības partneris nodrošina: </w:t>
      </w:r>
    </w:p>
    <w:p w14:paraId="214D0B3C" w14:textId="0FC9C5C2" w:rsidR="00CF4FC8" w:rsidRPr="004C2C87" w:rsidRDefault="00A52378" w:rsidP="009E7F6D">
      <w:pPr>
        <w:pStyle w:val="ListParagraph"/>
        <w:numPr>
          <w:ilvl w:val="1"/>
          <w:numId w:val="12"/>
        </w:numPr>
        <w:spacing w:after="200"/>
        <w:ind w:left="709" w:hanging="283"/>
        <w:jc w:val="both"/>
        <w:rPr>
          <w:rFonts w:ascii="Aptos" w:hAnsi="Aptos"/>
          <w:i/>
          <w:iCs/>
          <w:color w:val="0000FF"/>
        </w:rPr>
      </w:pPr>
      <w:r w:rsidRPr="004C2C87">
        <w:rPr>
          <w:rFonts w:ascii="Aptos" w:hAnsi="Aptos"/>
          <w:i/>
          <w:iCs/>
          <w:color w:val="0000FF"/>
        </w:rPr>
        <w:t>projekta īstenošanas laikā tiek ievēroti interešu konflikta, korupcijas un krāpšanas novēršanas nosacījumi, vismaz paredzot, ka projekta vadībā un īstenošanā iesaistītais personāls ir informēts par korupcijas un interešu konflikta novēršanas jautājumiem un krāpšanas pazīmēm, pienākumu ziņot par konstatētajām aizdomām, kā arī ir informēts par ziņotāju aizsardzību atbilstoši </w:t>
      </w:r>
      <w:hyperlink r:id="rId63" w:tgtFrame="_blank" w:history="1">
        <w:r w:rsidRPr="004C2C87">
          <w:rPr>
            <w:rStyle w:val="Hyperlink"/>
            <w:rFonts w:ascii="Aptos" w:hAnsi="Aptos"/>
            <w:i/>
            <w:iCs/>
            <w:u w:val="none"/>
          </w:rPr>
          <w:t>Trauksmes celšanas likumam</w:t>
        </w:r>
      </w:hyperlink>
      <w:r w:rsidRPr="004C2C87">
        <w:rPr>
          <w:rFonts w:ascii="Aptos" w:hAnsi="Aptos"/>
          <w:i/>
          <w:iCs/>
          <w:color w:val="0000FF"/>
        </w:rPr>
        <w:t>;</w:t>
      </w:r>
    </w:p>
    <w:p w14:paraId="7BEB5FDE" w14:textId="45D547AB" w:rsidR="00A52378" w:rsidRPr="004C2C87" w:rsidRDefault="00A52378" w:rsidP="009E7F6D">
      <w:pPr>
        <w:pStyle w:val="ListParagraph"/>
        <w:numPr>
          <w:ilvl w:val="1"/>
          <w:numId w:val="12"/>
        </w:numPr>
        <w:spacing w:after="200"/>
        <w:ind w:left="709" w:hanging="283"/>
        <w:jc w:val="both"/>
        <w:rPr>
          <w:rFonts w:ascii="Aptos" w:hAnsi="Aptos"/>
          <w:i/>
          <w:iCs/>
          <w:color w:val="0000FF"/>
        </w:rPr>
      </w:pPr>
      <w:r w:rsidRPr="004C2C87">
        <w:rPr>
          <w:rFonts w:ascii="Aptos" w:hAnsi="Aptos"/>
          <w:i/>
          <w:iCs/>
          <w:color w:val="0000FF"/>
        </w:rPr>
        <w:t>projekta īstenošanas laikā atbilstoši regulas 2024/250</w:t>
      </w:r>
      <w:r w:rsidR="00106544">
        <w:rPr>
          <w:rFonts w:ascii="Aptos" w:hAnsi="Aptos"/>
          <w:i/>
          <w:iCs/>
          <w:color w:val="0000FF"/>
        </w:rPr>
        <w:t xml:space="preserve">9 </w:t>
      </w:r>
      <w:r w:rsidRPr="004C2C87">
        <w:rPr>
          <w:rFonts w:ascii="Aptos" w:hAnsi="Aptos"/>
          <w:i/>
          <w:iCs/>
          <w:color w:val="0000FF"/>
        </w:rPr>
        <w:t>61. pantam un normatīvajiem aktiem publisko iepirkumu jomā tiek ievēroti interešu konflikta, korupcijas un krāpšanas novēršanas nosacījumi;</w:t>
      </w:r>
    </w:p>
    <w:p w14:paraId="6B75CB15" w14:textId="210D85B9" w:rsidR="00A52378" w:rsidRPr="004C2C87" w:rsidRDefault="00A52378" w:rsidP="009E7F6D">
      <w:pPr>
        <w:pStyle w:val="ListParagraph"/>
        <w:numPr>
          <w:ilvl w:val="1"/>
          <w:numId w:val="12"/>
        </w:numPr>
        <w:spacing w:after="200"/>
        <w:ind w:left="709" w:hanging="283"/>
        <w:jc w:val="both"/>
        <w:rPr>
          <w:rFonts w:ascii="Aptos" w:hAnsi="Aptos"/>
          <w:i/>
          <w:iCs/>
          <w:color w:val="0000FF"/>
        </w:rPr>
      </w:pPr>
      <w:r w:rsidRPr="004C2C87">
        <w:rPr>
          <w:rFonts w:ascii="Aptos" w:hAnsi="Aptos"/>
          <w:i/>
          <w:iCs/>
          <w:color w:val="0000FF"/>
        </w:rPr>
        <w:t>komunikācijas un vizuālās identitātes pasākumus, kas noteikti regulas 2021/1060 47. un 50. pantā un normatīvajos aktos par kārtību, kādā Eiropas Savienības fondu vadībā iesaistītās institūcijas nodrošina šo fondu ieviešanu 2021.–2027. gada plānošanas periodā. Savā tīmekļvietnē un sociālajos tīklos ievieto informāciju par projekta īstenošanu un aktualizē to, tiklīdz pieejama jaunākā informācija;</w:t>
      </w:r>
    </w:p>
    <w:p w14:paraId="065EF968" w14:textId="0B11F22E" w:rsidR="00A52378" w:rsidRPr="004C2C87" w:rsidRDefault="00A52378" w:rsidP="009E7F6D">
      <w:pPr>
        <w:pStyle w:val="ListParagraph"/>
        <w:numPr>
          <w:ilvl w:val="1"/>
          <w:numId w:val="12"/>
        </w:numPr>
        <w:spacing w:after="200"/>
        <w:ind w:left="709" w:hanging="283"/>
        <w:jc w:val="both"/>
        <w:rPr>
          <w:rFonts w:ascii="Aptos" w:hAnsi="Aptos"/>
          <w:i/>
          <w:iCs/>
          <w:color w:val="0000FF"/>
        </w:rPr>
      </w:pPr>
      <w:r w:rsidRPr="004C2C87">
        <w:rPr>
          <w:rFonts w:ascii="Aptos" w:hAnsi="Aptos"/>
          <w:i/>
          <w:iCs/>
          <w:color w:val="0000FF"/>
        </w:rPr>
        <w:t>dubultā finansējuma riska novēršanu, tostarp nodrošina, ka projektā sniegto atbalstu šo noteikumu </w:t>
      </w:r>
      <w:hyperlink r:id="rId64" w:anchor="p3" w:tgtFrame="_blank" w:history="1">
        <w:r w:rsidRPr="004C2C87">
          <w:rPr>
            <w:rStyle w:val="Hyperlink"/>
            <w:rFonts w:ascii="Aptos" w:hAnsi="Aptos"/>
            <w:i/>
            <w:iCs/>
          </w:rPr>
          <w:t>3.</w:t>
        </w:r>
      </w:hyperlink>
      <w:r w:rsidRPr="004C2C87">
        <w:rPr>
          <w:rFonts w:ascii="Aptos" w:hAnsi="Aptos"/>
          <w:i/>
          <w:iCs/>
          <w:color w:val="0000FF"/>
        </w:rPr>
        <w:t> punktā minētajai mērķa grupai nefinansē, kā arī to nav plānots finansēt no citiem valsts, pašvaldības vai ārvalstu finanšu atbalsta instrumentiem;</w:t>
      </w:r>
    </w:p>
    <w:p w14:paraId="394F21C0" w14:textId="03231E71" w:rsidR="009E7F6D" w:rsidRPr="004C2C87" w:rsidRDefault="009E7F6D" w:rsidP="009E7F6D">
      <w:pPr>
        <w:pStyle w:val="ListParagraph"/>
        <w:numPr>
          <w:ilvl w:val="1"/>
          <w:numId w:val="12"/>
        </w:numPr>
        <w:spacing w:after="200"/>
        <w:ind w:left="709" w:hanging="283"/>
        <w:jc w:val="both"/>
        <w:rPr>
          <w:rFonts w:ascii="Aptos" w:hAnsi="Aptos"/>
          <w:i/>
          <w:iCs/>
          <w:color w:val="0000FF"/>
        </w:rPr>
      </w:pPr>
      <w:r w:rsidRPr="004C2C87">
        <w:rPr>
          <w:rFonts w:ascii="Aptos" w:hAnsi="Aptos"/>
          <w:i/>
          <w:iCs/>
          <w:color w:val="0000FF"/>
        </w:rPr>
        <w:t>iepirkumus veic saskaņā ar normatīvajiem aktiem publisko iepirkumu jomā, īstenojot konkurenci nodrošinošu, pārredzamu, atklātu, nediskriminējošu konkursa procedūru, un, kur tas ir attiecināms un atbilstošs projekta darbības specifikai, īsteno sociāli atbildīgus un inovatīvus iepirkumus;</w:t>
      </w:r>
    </w:p>
    <w:p w14:paraId="1A270293" w14:textId="092E1128" w:rsidR="00CF4FC8" w:rsidRPr="004C2C87" w:rsidRDefault="009E7F6D" w:rsidP="009E7F6D">
      <w:pPr>
        <w:pStyle w:val="ListParagraph"/>
        <w:numPr>
          <w:ilvl w:val="1"/>
          <w:numId w:val="12"/>
        </w:numPr>
        <w:spacing w:after="200"/>
        <w:ind w:left="709" w:hanging="283"/>
        <w:jc w:val="both"/>
        <w:rPr>
          <w:rFonts w:ascii="Aptos" w:hAnsi="Aptos"/>
          <w:i/>
          <w:iCs/>
          <w:color w:val="0000FF"/>
        </w:rPr>
      </w:pPr>
      <w:r w:rsidRPr="004C2C87">
        <w:rPr>
          <w:rFonts w:ascii="Aptos" w:hAnsi="Aptos"/>
          <w:i/>
          <w:iCs/>
          <w:color w:val="0000FF"/>
        </w:rPr>
        <w:t> iepirkuma līgumos avansa maksājumus paredz ne vairāk kā 30 procentu apmērā no attiecīgā līguma summas.</w:t>
      </w:r>
    </w:p>
    <w:p w14:paraId="47195B0F" w14:textId="25305A78" w:rsidR="00642DB2" w:rsidRPr="00C34C31" w:rsidRDefault="00E25956" w:rsidP="00C34C31">
      <w:pPr>
        <w:spacing w:after="120"/>
        <w:jc w:val="center"/>
        <w:rPr>
          <w:rFonts w:ascii="Aptos" w:eastAsia="Times New Roman" w:hAnsi="Aptos"/>
          <w:b/>
          <w:bCs/>
        </w:rPr>
      </w:pPr>
      <w:r w:rsidRPr="007B599D">
        <w:rPr>
          <w:rFonts w:ascii="Aptos" w:eastAsia="Times New Roman" w:hAnsi="Aptos"/>
          <w:b/>
          <w:bCs/>
        </w:rPr>
        <w:t>SADAĻA – ĪSTENOŠANAS GRAFIKS</w:t>
      </w:r>
    </w:p>
    <w:tbl>
      <w:tblPr>
        <w:tblStyle w:val="TableGrid"/>
        <w:tblW w:w="9776" w:type="dxa"/>
        <w:tblLook w:val="04A0" w:firstRow="1" w:lastRow="0" w:firstColumn="1" w:lastColumn="0" w:noHBand="0" w:noVBand="1"/>
      </w:tblPr>
      <w:tblGrid>
        <w:gridCol w:w="7326"/>
        <w:gridCol w:w="2450"/>
      </w:tblGrid>
      <w:tr w:rsidR="00642DB2" w:rsidRPr="007B599D" w14:paraId="5848F509" w14:textId="77777777" w:rsidTr="005B2A3A">
        <w:trPr>
          <w:trHeight w:val="1827"/>
        </w:trPr>
        <w:tc>
          <w:tcPr>
            <w:tcW w:w="7301" w:type="dxa"/>
            <w:vAlign w:val="center"/>
          </w:tcPr>
          <w:p w14:paraId="0E102173" w14:textId="77777777" w:rsidR="002D228F" w:rsidRPr="007B599D" w:rsidRDefault="002D228F" w:rsidP="00200955">
            <w:pPr>
              <w:jc w:val="center"/>
              <w:rPr>
                <w:rFonts w:ascii="Aptos" w:hAnsi="Aptos"/>
                <w:noProof/>
                <w:highlight w:val="yellow"/>
              </w:rPr>
            </w:pPr>
          </w:p>
          <w:p w14:paraId="65188EF3" w14:textId="301D15A9" w:rsidR="002D228F" w:rsidRPr="007B599D" w:rsidRDefault="00520126" w:rsidP="002D228F">
            <w:pPr>
              <w:jc w:val="center"/>
              <w:rPr>
                <w:rFonts w:ascii="Aptos" w:hAnsi="Aptos"/>
                <w:noProof/>
                <w:highlight w:val="yellow"/>
              </w:rPr>
            </w:pPr>
            <w:r w:rsidRPr="007B599D">
              <w:rPr>
                <w:rFonts w:ascii="Aptos" w:hAnsi="Aptos"/>
                <w:noProof/>
              </w:rPr>
              <w:drawing>
                <wp:inline distT="0" distB="0" distL="0" distR="0" wp14:anchorId="66D4C431" wp14:editId="01CD6C1A">
                  <wp:extent cx="4505500" cy="1294791"/>
                  <wp:effectExtent l="0" t="0" r="9525" b="635"/>
                  <wp:docPr id="2056240932" name="Picture 205624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40932" name=""/>
                          <pic:cNvPicPr/>
                        </pic:nvPicPr>
                        <pic:blipFill>
                          <a:blip r:embed="rId65"/>
                          <a:stretch>
                            <a:fillRect/>
                          </a:stretch>
                        </pic:blipFill>
                        <pic:spPr>
                          <a:xfrm>
                            <a:off x="0" y="0"/>
                            <a:ext cx="4524766" cy="1300328"/>
                          </a:xfrm>
                          <a:prstGeom prst="rect">
                            <a:avLst/>
                          </a:prstGeom>
                        </pic:spPr>
                      </pic:pic>
                    </a:graphicData>
                  </a:graphic>
                </wp:inline>
              </w:drawing>
            </w:r>
          </w:p>
          <w:p w14:paraId="07C62F02" w14:textId="42C221C3" w:rsidR="00642DB2" w:rsidRPr="007B599D" w:rsidRDefault="00642DB2" w:rsidP="00200955">
            <w:pPr>
              <w:jc w:val="center"/>
              <w:rPr>
                <w:rFonts w:ascii="Aptos" w:hAnsi="Aptos"/>
                <w:color w:val="7F7F7F" w:themeColor="text1" w:themeTint="80"/>
                <w:highlight w:val="yellow"/>
              </w:rPr>
            </w:pPr>
          </w:p>
        </w:tc>
        <w:tc>
          <w:tcPr>
            <w:tcW w:w="2475" w:type="dxa"/>
            <w:vAlign w:val="center"/>
          </w:tcPr>
          <w:p w14:paraId="59060DB6" w14:textId="6ADBAC4C" w:rsidR="00200955" w:rsidRPr="007B599D" w:rsidRDefault="00200955" w:rsidP="005B2A3A">
            <w:pPr>
              <w:rPr>
                <w:rFonts w:ascii="Aptos" w:hAnsi="Aptos"/>
                <w:color w:val="7F7F7F" w:themeColor="text1" w:themeTint="80"/>
                <w:sz w:val="22"/>
                <w:szCs w:val="22"/>
                <w:highlight w:val="yellow"/>
              </w:rPr>
            </w:pPr>
            <w:r w:rsidRPr="007B599D">
              <w:rPr>
                <w:rFonts w:ascii="Aptos" w:hAnsi="Aptos"/>
                <w:color w:val="7F7F7F" w:themeColor="text1" w:themeTint="80"/>
                <w:sz w:val="22"/>
                <w:szCs w:val="22"/>
              </w:rPr>
              <w:t>Lai izveidotu p</w:t>
            </w:r>
            <w:r w:rsidR="00642DB2" w:rsidRPr="007B599D">
              <w:rPr>
                <w:rFonts w:ascii="Aptos" w:hAnsi="Aptos"/>
                <w:color w:val="7F7F7F" w:themeColor="text1" w:themeTint="80"/>
                <w:sz w:val="22"/>
                <w:szCs w:val="22"/>
              </w:rPr>
              <w:t>rojekta īstenošanas grafiku</w:t>
            </w:r>
            <w:r w:rsidRPr="007B599D">
              <w:rPr>
                <w:rFonts w:ascii="Aptos" w:hAnsi="Aptos"/>
                <w:color w:val="7F7F7F" w:themeColor="text1" w:themeTint="80"/>
                <w:sz w:val="22"/>
                <w:szCs w:val="22"/>
              </w:rPr>
              <w:t xml:space="preserve">, norāda plānoto </w:t>
            </w:r>
            <w:r w:rsidR="1E540987" w:rsidRPr="007B599D">
              <w:rPr>
                <w:rFonts w:ascii="Aptos" w:hAnsi="Aptos"/>
                <w:color w:val="7F7F7F" w:themeColor="text1" w:themeTint="80"/>
                <w:sz w:val="22"/>
                <w:szCs w:val="22"/>
              </w:rPr>
              <w:t xml:space="preserve">vienošanās </w:t>
            </w:r>
            <w:r w:rsidRPr="007B599D">
              <w:rPr>
                <w:rFonts w:ascii="Aptos" w:hAnsi="Aptos"/>
                <w:color w:val="7F7F7F" w:themeColor="text1" w:themeTint="80"/>
                <w:sz w:val="22"/>
                <w:szCs w:val="22"/>
              </w:rPr>
              <w:t>slēgšanas ceturksni, īstenošanas ilgums pilnos mēnešos un precizē projekta darbību</w:t>
            </w:r>
            <w:r w:rsidR="00440F3F" w:rsidRPr="007B599D">
              <w:rPr>
                <w:rFonts w:ascii="Aptos" w:hAnsi="Aptos"/>
                <w:color w:val="7F7F7F" w:themeColor="text1" w:themeTint="80"/>
                <w:sz w:val="22"/>
                <w:szCs w:val="22"/>
              </w:rPr>
              <w:t>/</w:t>
            </w:r>
            <w:proofErr w:type="spellStart"/>
            <w:r w:rsidR="00440F3F" w:rsidRPr="007B599D">
              <w:rPr>
                <w:rFonts w:ascii="Aptos" w:hAnsi="Aptos"/>
                <w:color w:val="7F7F7F" w:themeColor="text1" w:themeTint="80"/>
                <w:sz w:val="22"/>
                <w:szCs w:val="22"/>
              </w:rPr>
              <w:t>apakšdarbību</w:t>
            </w:r>
            <w:proofErr w:type="spellEnd"/>
            <w:r w:rsidRPr="007B599D">
              <w:rPr>
                <w:rFonts w:ascii="Aptos" w:hAnsi="Aptos"/>
                <w:color w:val="7F7F7F" w:themeColor="text1" w:themeTint="80"/>
                <w:sz w:val="22"/>
                <w:szCs w:val="22"/>
              </w:rPr>
              <w:t xml:space="preserve"> īstenošanas periodu</w:t>
            </w:r>
          </w:p>
        </w:tc>
      </w:tr>
    </w:tbl>
    <w:p w14:paraId="163EF192" w14:textId="77777777" w:rsidR="00642DB2" w:rsidRPr="007B599D" w:rsidRDefault="00642DB2" w:rsidP="00F03616">
      <w:pPr>
        <w:pStyle w:val="Heading2"/>
        <w:spacing w:before="0" w:beforeAutospacing="0" w:after="0" w:afterAutospacing="0"/>
        <w:jc w:val="both"/>
        <w:rPr>
          <w:rFonts w:ascii="Aptos" w:eastAsia="Times New Roman" w:hAnsi="Aptos"/>
          <w:sz w:val="28"/>
          <w:szCs w:val="28"/>
          <w:highlight w:val="yellow"/>
        </w:rPr>
      </w:pPr>
    </w:p>
    <w:tbl>
      <w:tblPr>
        <w:tblStyle w:val="TableGrid"/>
        <w:tblW w:w="9776" w:type="dxa"/>
        <w:tblLook w:val="04A0" w:firstRow="1" w:lastRow="0" w:firstColumn="1" w:lastColumn="0" w:noHBand="0" w:noVBand="1"/>
      </w:tblPr>
      <w:tblGrid>
        <w:gridCol w:w="6216"/>
        <w:gridCol w:w="3560"/>
      </w:tblGrid>
      <w:tr w:rsidR="00642DB2" w:rsidRPr="007B599D" w14:paraId="1A45729E" w14:textId="77777777" w:rsidTr="005B2A3A">
        <w:trPr>
          <w:trHeight w:val="2825"/>
        </w:trPr>
        <w:tc>
          <w:tcPr>
            <w:tcW w:w="6216" w:type="dxa"/>
          </w:tcPr>
          <w:p w14:paraId="6B58A6A3" w14:textId="7CC87B19" w:rsidR="00827F5B" w:rsidRPr="007B599D" w:rsidRDefault="001102E0" w:rsidP="006D5E55">
            <w:pPr>
              <w:rPr>
                <w:rFonts w:ascii="Aptos" w:hAnsi="Aptos"/>
                <w:color w:val="7F7F7F" w:themeColor="text1" w:themeTint="80"/>
                <w:highlight w:val="yellow"/>
              </w:rPr>
            </w:pPr>
            <w:r w:rsidRPr="007B599D">
              <w:rPr>
                <w:rFonts w:ascii="Aptos" w:hAnsi="Aptos"/>
                <w:noProof/>
              </w:rPr>
              <w:drawing>
                <wp:inline distT="0" distB="0" distL="0" distR="0" wp14:anchorId="7E1249B7" wp14:editId="637AFC50">
                  <wp:extent cx="3642360" cy="2014127"/>
                  <wp:effectExtent l="0" t="0" r="0" b="5715"/>
                  <wp:docPr id="1548718289" name="Picture 154871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18289" name=""/>
                          <pic:cNvPicPr/>
                        </pic:nvPicPr>
                        <pic:blipFill>
                          <a:blip r:embed="rId66"/>
                          <a:stretch>
                            <a:fillRect/>
                          </a:stretch>
                        </pic:blipFill>
                        <pic:spPr>
                          <a:xfrm>
                            <a:off x="0" y="0"/>
                            <a:ext cx="3657471" cy="2022483"/>
                          </a:xfrm>
                          <a:prstGeom prst="rect">
                            <a:avLst/>
                          </a:prstGeom>
                        </pic:spPr>
                      </pic:pic>
                    </a:graphicData>
                  </a:graphic>
                </wp:inline>
              </w:drawing>
            </w:r>
          </w:p>
        </w:tc>
        <w:tc>
          <w:tcPr>
            <w:tcW w:w="3560" w:type="dxa"/>
          </w:tcPr>
          <w:p w14:paraId="4966F8D5" w14:textId="77777777" w:rsidR="00642DB2" w:rsidRPr="007B599D" w:rsidRDefault="009A1A47" w:rsidP="0051036D">
            <w:pPr>
              <w:jc w:val="both"/>
              <w:rPr>
                <w:rFonts w:ascii="Aptos" w:hAnsi="Aptos"/>
                <w:color w:val="7F7F7F" w:themeColor="text1" w:themeTint="80"/>
                <w:sz w:val="22"/>
                <w:szCs w:val="22"/>
              </w:rPr>
            </w:pPr>
            <w:r w:rsidRPr="007B599D">
              <w:rPr>
                <w:rFonts w:ascii="Aptos" w:hAnsi="Aptos"/>
                <w:color w:val="7F7F7F" w:themeColor="text1" w:themeTint="80"/>
                <w:sz w:val="22"/>
                <w:szCs w:val="22"/>
              </w:rPr>
              <w:t>Caur ikonu </w:t>
            </w:r>
            <w:r w:rsidRPr="007B599D">
              <w:rPr>
                <w:rFonts w:ascii="Aptos" w:hAnsi="Aptos"/>
                <w:noProof/>
                <w:color w:val="7F7F7F" w:themeColor="text1" w:themeTint="80"/>
                <w:sz w:val="22"/>
                <w:szCs w:val="22"/>
              </w:rPr>
              <w:drawing>
                <wp:inline distT="0" distB="0" distL="0" distR="0" wp14:anchorId="25474146" wp14:editId="4892F7D0">
                  <wp:extent cx="166914" cy="152400"/>
                  <wp:effectExtent l="0" t="0" r="5080" b="0"/>
                  <wp:docPr id="40" name="Picture 4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7B599D">
              <w:rPr>
                <w:rFonts w:ascii="Aptos" w:hAnsi="Aptos"/>
                <w:color w:val="7F7F7F" w:themeColor="text1" w:themeTint="80"/>
                <w:sz w:val="22"/>
                <w:szCs w:val="22"/>
              </w:rPr>
              <w:t xml:space="preserve"> atvērt modālo logu ceturkšņa izvēlei, kur atzīmē vienu izvēles lauku (ceturksni)</w:t>
            </w:r>
          </w:p>
          <w:p w14:paraId="4D2BE358" w14:textId="77777777" w:rsidR="00FA7807" w:rsidRPr="007B599D" w:rsidRDefault="00FA7807" w:rsidP="006D5E55">
            <w:pPr>
              <w:rPr>
                <w:rFonts w:ascii="Aptos" w:hAnsi="Aptos"/>
                <w:color w:val="7F7F7F" w:themeColor="text1" w:themeTint="80"/>
                <w:sz w:val="22"/>
                <w:szCs w:val="22"/>
                <w:highlight w:val="yellow"/>
              </w:rPr>
            </w:pPr>
          </w:p>
          <w:p w14:paraId="42FDB63F" w14:textId="2957344E" w:rsidR="00FA7807" w:rsidRPr="007B599D" w:rsidRDefault="00FA7807" w:rsidP="00FA7807">
            <w:pPr>
              <w:jc w:val="both"/>
              <w:rPr>
                <w:rFonts w:ascii="Aptos" w:hAnsi="Aptos"/>
                <w:color w:val="7F7F7F" w:themeColor="text1" w:themeTint="80"/>
                <w:highlight w:val="yellow"/>
              </w:rPr>
            </w:pPr>
            <w:r w:rsidRPr="007B599D">
              <w:rPr>
                <w:rFonts w:ascii="Aptos" w:hAnsi="Aptos"/>
                <w:i/>
                <w:iCs/>
                <w:color w:val="0000FF"/>
                <w:sz w:val="22"/>
                <w:szCs w:val="22"/>
              </w:rPr>
              <w:t>Paredzot plānot</w:t>
            </w:r>
            <w:r w:rsidR="5C295AE1" w:rsidRPr="007B599D">
              <w:rPr>
                <w:rFonts w:ascii="Aptos" w:hAnsi="Aptos"/>
                <w:i/>
                <w:iCs/>
                <w:color w:val="0000FF"/>
                <w:sz w:val="22"/>
                <w:szCs w:val="22"/>
              </w:rPr>
              <w:t>o</w:t>
            </w:r>
            <w:r w:rsidRPr="007B599D">
              <w:rPr>
                <w:rFonts w:ascii="Aptos" w:hAnsi="Aptos"/>
                <w:i/>
                <w:iCs/>
                <w:color w:val="0000FF"/>
                <w:sz w:val="22"/>
                <w:szCs w:val="22"/>
              </w:rPr>
              <w:t xml:space="preserve"> </w:t>
            </w:r>
            <w:r w:rsidR="613A6E7A" w:rsidRPr="007B599D">
              <w:rPr>
                <w:rFonts w:ascii="Aptos" w:hAnsi="Aptos"/>
                <w:i/>
                <w:iCs/>
                <w:color w:val="0000FF"/>
                <w:sz w:val="22"/>
                <w:szCs w:val="22"/>
              </w:rPr>
              <w:t>vienošanās</w:t>
            </w:r>
            <w:r w:rsidRPr="007B599D">
              <w:rPr>
                <w:rFonts w:ascii="Aptos" w:hAnsi="Aptos"/>
                <w:i/>
                <w:iCs/>
                <w:color w:val="0000FF"/>
                <w:sz w:val="22"/>
                <w:szCs w:val="22"/>
              </w:rPr>
              <w:t xml:space="preserve"> slēgšanas ceturksni, ņem vērā lēmuma par projekta iesnieguma apstiprināšanu pieņemšanai nepieciešamo laiku.</w:t>
            </w:r>
          </w:p>
        </w:tc>
      </w:tr>
    </w:tbl>
    <w:p w14:paraId="0277D15A" w14:textId="343F60CA" w:rsidR="00E70989" w:rsidRDefault="00E70989" w:rsidP="00E70989">
      <w:pPr>
        <w:pStyle w:val="NormalWeb"/>
        <w:numPr>
          <w:ilvl w:val="0"/>
          <w:numId w:val="3"/>
        </w:numPr>
        <w:spacing w:before="0" w:beforeAutospacing="0" w:after="0" w:afterAutospacing="0"/>
        <w:ind w:left="426"/>
        <w:jc w:val="both"/>
        <w:rPr>
          <w:b/>
          <w:bCs/>
          <w:i/>
          <w:iCs/>
          <w:color w:val="0000FF"/>
          <w:sz w:val="22"/>
          <w:szCs w:val="22"/>
        </w:rPr>
      </w:pPr>
      <w:r w:rsidRPr="00691C09">
        <w:rPr>
          <w:rFonts w:ascii="Aptos" w:hAnsi="Aptos"/>
          <w:b/>
          <w:bCs/>
          <w:i/>
          <w:iCs/>
          <w:color w:val="0000FF"/>
          <w:sz w:val="22"/>
          <w:szCs w:val="22"/>
        </w:rPr>
        <w:lastRenderedPageBreak/>
        <w:t>Atlasē tiek atbalstīts projekts, kura īstenošanas termiņš nepārsniedz</w:t>
      </w:r>
      <w:r w:rsidRPr="00691C09">
        <w:rPr>
          <w:rFonts w:ascii="Aptos" w:hAnsi="Aptos"/>
          <w:i/>
          <w:iCs/>
          <w:color w:val="0000FF"/>
          <w:sz w:val="22"/>
          <w:szCs w:val="22"/>
        </w:rPr>
        <w:t xml:space="preserve"> MK noteikumu 3</w:t>
      </w:r>
      <w:r w:rsidR="00691C09" w:rsidRPr="00691C09">
        <w:rPr>
          <w:rFonts w:ascii="Aptos" w:hAnsi="Aptos"/>
          <w:i/>
          <w:iCs/>
          <w:color w:val="0000FF"/>
          <w:sz w:val="22"/>
          <w:szCs w:val="22"/>
        </w:rPr>
        <w:t>0</w:t>
      </w:r>
      <w:r w:rsidRPr="00691C09">
        <w:rPr>
          <w:rFonts w:ascii="Aptos" w:hAnsi="Aptos"/>
          <w:i/>
          <w:iCs/>
          <w:color w:val="0000FF"/>
          <w:sz w:val="22"/>
          <w:szCs w:val="22"/>
        </w:rPr>
        <w:t xml:space="preserve">. punktā noteikto īstenošanas termiņu – </w:t>
      </w:r>
      <w:r w:rsidRPr="00691C09">
        <w:rPr>
          <w:rFonts w:ascii="Aptos" w:hAnsi="Aptos"/>
          <w:b/>
          <w:bCs/>
          <w:i/>
          <w:iCs/>
          <w:color w:val="0000FF"/>
          <w:sz w:val="22"/>
          <w:szCs w:val="22"/>
        </w:rPr>
        <w:t>2029. gada 31. decembri</w:t>
      </w:r>
      <w:r w:rsidRPr="000C38FD">
        <w:rPr>
          <w:b/>
          <w:bCs/>
          <w:i/>
          <w:iCs/>
          <w:color w:val="0000FF"/>
          <w:sz w:val="22"/>
          <w:szCs w:val="22"/>
        </w:rPr>
        <w:t>.</w:t>
      </w:r>
    </w:p>
    <w:p w14:paraId="30510F77" w14:textId="77777777" w:rsidR="00642DB2" w:rsidRPr="007B599D" w:rsidRDefault="00642DB2" w:rsidP="006D5E55">
      <w:pPr>
        <w:rPr>
          <w:rFonts w:ascii="Aptos" w:hAnsi="Aptos"/>
          <w:color w:val="7F7F7F" w:themeColor="text1" w:themeTint="80"/>
          <w:highlight w:val="yellow"/>
        </w:rPr>
      </w:pPr>
    </w:p>
    <w:tbl>
      <w:tblPr>
        <w:tblStyle w:val="TableGrid"/>
        <w:tblW w:w="9776" w:type="dxa"/>
        <w:tblLook w:val="04A0" w:firstRow="1" w:lastRow="0" w:firstColumn="1" w:lastColumn="0" w:noHBand="0" w:noVBand="1"/>
      </w:tblPr>
      <w:tblGrid>
        <w:gridCol w:w="5916"/>
        <w:gridCol w:w="3860"/>
      </w:tblGrid>
      <w:tr w:rsidR="00642DB2" w:rsidRPr="007B599D" w14:paraId="2835E099" w14:textId="77777777" w:rsidTr="005B2A3A">
        <w:tc>
          <w:tcPr>
            <w:tcW w:w="5916" w:type="dxa"/>
          </w:tcPr>
          <w:p w14:paraId="7A238B2F" w14:textId="4CB55C9C" w:rsidR="00642DB2" w:rsidRPr="007B599D" w:rsidRDefault="00642DB2" w:rsidP="006D5E55">
            <w:pPr>
              <w:rPr>
                <w:rFonts w:ascii="Aptos" w:hAnsi="Aptos"/>
                <w:color w:val="7F7F7F" w:themeColor="text1" w:themeTint="80"/>
                <w:highlight w:val="yellow"/>
              </w:rPr>
            </w:pPr>
          </w:p>
          <w:p w14:paraId="087460C2" w14:textId="0D019704" w:rsidR="00BD6B2E" w:rsidRPr="007B599D" w:rsidRDefault="00A33017" w:rsidP="006D5E55">
            <w:pPr>
              <w:rPr>
                <w:rFonts w:ascii="Aptos" w:hAnsi="Aptos"/>
                <w:color w:val="7F7F7F" w:themeColor="text1" w:themeTint="80"/>
                <w:highlight w:val="yellow"/>
              </w:rPr>
            </w:pPr>
            <w:r w:rsidRPr="007B599D">
              <w:rPr>
                <w:rFonts w:ascii="Aptos" w:hAnsi="Aptos"/>
                <w:noProof/>
              </w:rPr>
              <w:drawing>
                <wp:inline distT="0" distB="0" distL="0" distR="0" wp14:anchorId="110B2409" wp14:editId="73722DDB">
                  <wp:extent cx="3613587" cy="2394559"/>
                  <wp:effectExtent l="0" t="0" r="6350" b="6350"/>
                  <wp:docPr id="851125530" name="Picture 85112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5530" name=""/>
                          <pic:cNvPicPr/>
                        </pic:nvPicPr>
                        <pic:blipFill>
                          <a:blip r:embed="rId69"/>
                          <a:stretch>
                            <a:fillRect/>
                          </a:stretch>
                        </pic:blipFill>
                        <pic:spPr>
                          <a:xfrm>
                            <a:off x="0" y="0"/>
                            <a:ext cx="3620398" cy="2399072"/>
                          </a:xfrm>
                          <a:prstGeom prst="rect">
                            <a:avLst/>
                          </a:prstGeom>
                        </pic:spPr>
                      </pic:pic>
                    </a:graphicData>
                  </a:graphic>
                </wp:inline>
              </w:drawing>
            </w:r>
          </w:p>
          <w:p w14:paraId="1B79E4E6" w14:textId="28BF83E7" w:rsidR="00BD6B2E" w:rsidRPr="007B599D" w:rsidRDefault="00BD6B2E" w:rsidP="006D5E55">
            <w:pPr>
              <w:rPr>
                <w:rFonts w:ascii="Aptos" w:hAnsi="Aptos"/>
                <w:color w:val="7F7F7F" w:themeColor="text1" w:themeTint="80"/>
                <w:highlight w:val="yellow"/>
              </w:rPr>
            </w:pPr>
          </w:p>
        </w:tc>
        <w:tc>
          <w:tcPr>
            <w:tcW w:w="3860" w:type="dxa"/>
          </w:tcPr>
          <w:p w14:paraId="6101B486" w14:textId="43C7F3F6" w:rsidR="0028045A" w:rsidRPr="007B599D" w:rsidRDefault="00FA7807" w:rsidP="001A21E0">
            <w:pPr>
              <w:jc w:val="both"/>
              <w:rPr>
                <w:rFonts w:ascii="Aptos" w:hAnsi="Aptos"/>
                <w:color w:val="7F7F7F" w:themeColor="text1" w:themeTint="80"/>
                <w:sz w:val="22"/>
                <w:szCs w:val="22"/>
              </w:rPr>
            </w:pPr>
            <w:r w:rsidRPr="007B599D">
              <w:rPr>
                <w:rFonts w:ascii="Aptos" w:hAnsi="Aptos"/>
                <w:color w:val="7F7F7F" w:themeColor="text1" w:themeTint="80"/>
                <w:sz w:val="22"/>
                <w:szCs w:val="22"/>
              </w:rPr>
              <w:t>Īstenošanas grafikā, noklikšķinot uz ikonas </w:t>
            </w:r>
            <w:r w:rsidRPr="007B599D">
              <w:rPr>
                <w:rFonts w:ascii="Aptos" w:hAnsi="Aptos"/>
                <w:noProof/>
                <w:color w:val="7F7F7F" w:themeColor="text1" w:themeTint="80"/>
                <w:sz w:val="22"/>
                <w:szCs w:val="22"/>
              </w:rPr>
              <w:drawing>
                <wp:inline distT="0" distB="0" distL="0" distR="0" wp14:anchorId="051876E7" wp14:editId="06BB00BB">
                  <wp:extent cx="209550" cy="209550"/>
                  <wp:effectExtent l="0" t="0" r="0" b="0"/>
                  <wp:docPr id="42" name="Picture 4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B599D">
              <w:rPr>
                <w:rFonts w:ascii="Aptos" w:hAnsi="Aptos"/>
                <w:color w:val="7F7F7F" w:themeColor="text1" w:themeTint="80"/>
                <w:sz w:val="22"/>
                <w:szCs w:val="22"/>
              </w:rPr>
              <w:t xml:space="preserve">, pirms vēlamās darbības vai </w:t>
            </w:r>
            <w:proofErr w:type="spellStart"/>
            <w:r w:rsidRPr="007B599D">
              <w:rPr>
                <w:rFonts w:ascii="Aptos" w:hAnsi="Aptos"/>
                <w:color w:val="7F7F7F" w:themeColor="text1" w:themeTint="80"/>
                <w:sz w:val="22"/>
                <w:szCs w:val="22"/>
              </w:rPr>
              <w:t>apakšdarbības</w:t>
            </w:r>
            <w:proofErr w:type="spellEnd"/>
            <w:r w:rsidRPr="007B599D">
              <w:rPr>
                <w:rFonts w:ascii="Aptos" w:hAnsi="Aptos"/>
                <w:color w:val="7F7F7F" w:themeColor="text1" w:themeTint="80"/>
                <w:sz w:val="22"/>
                <w:szCs w:val="22"/>
              </w:rPr>
              <w:t xml:space="preserve">, ir iespējams atzīmēt/precizēt vēlamos darbības vai </w:t>
            </w:r>
            <w:proofErr w:type="spellStart"/>
            <w:r w:rsidRPr="007B599D">
              <w:rPr>
                <w:rFonts w:ascii="Aptos" w:hAnsi="Aptos"/>
                <w:color w:val="7F7F7F" w:themeColor="text1" w:themeTint="80"/>
                <w:sz w:val="22"/>
                <w:szCs w:val="22"/>
              </w:rPr>
              <w:t>apakšdarbības</w:t>
            </w:r>
            <w:proofErr w:type="spellEnd"/>
            <w:r w:rsidR="001A21E0" w:rsidRPr="007B599D">
              <w:rPr>
                <w:rFonts w:ascii="Aptos" w:hAnsi="Aptos"/>
                <w:color w:val="7F7F7F" w:themeColor="text1" w:themeTint="80"/>
                <w:sz w:val="22"/>
                <w:szCs w:val="22"/>
              </w:rPr>
              <w:t xml:space="preserve"> </w:t>
            </w:r>
            <w:r w:rsidRPr="007B599D">
              <w:rPr>
                <w:rFonts w:ascii="Aptos" w:hAnsi="Aptos"/>
                <w:color w:val="7F7F7F" w:themeColor="text1" w:themeTint="80"/>
                <w:sz w:val="22"/>
                <w:szCs w:val="22"/>
              </w:rPr>
              <w:t>īstenošanas ceturkšņus.</w:t>
            </w:r>
          </w:p>
          <w:p w14:paraId="0322CCDE" w14:textId="77777777" w:rsidR="001A21E0" w:rsidRPr="007B599D" w:rsidRDefault="001A21E0" w:rsidP="001A21E0">
            <w:pPr>
              <w:jc w:val="both"/>
              <w:rPr>
                <w:rFonts w:ascii="Aptos" w:hAnsi="Aptos"/>
                <w:color w:val="7F7F7F" w:themeColor="text1" w:themeTint="80"/>
                <w:sz w:val="22"/>
                <w:szCs w:val="22"/>
              </w:rPr>
            </w:pPr>
          </w:p>
          <w:p w14:paraId="0FDFED54" w14:textId="70285B03" w:rsidR="00193DF7" w:rsidRPr="007B599D" w:rsidRDefault="001A21E0" w:rsidP="0028045A">
            <w:pPr>
              <w:jc w:val="both"/>
              <w:rPr>
                <w:rFonts w:ascii="Aptos" w:hAnsi="Aptos"/>
                <w:i/>
                <w:iCs/>
                <w:color w:val="0000FF"/>
                <w:sz w:val="22"/>
                <w:szCs w:val="22"/>
              </w:rPr>
            </w:pPr>
            <w:r w:rsidRPr="007B599D">
              <w:rPr>
                <w:rFonts w:ascii="Aptos" w:hAnsi="Aptos"/>
                <w:i/>
                <w:iCs/>
                <w:color w:val="0000FF"/>
                <w:sz w:val="22"/>
                <w:szCs w:val="22"/>
              </w:rPr>
              <w:t xml:space="preserve">Izmaksas ir attiecināmas, ja tās atbilst MK noteikumos minētajām izmaksu pozīcijām un ir </w:t>
            </w:r>
            <w:r w:rsidRPr="007B599D">
              <w:rPr>
                <w:rFonts w:ascii="Aptos" w:hAnsi="Aptos"/>
                <w:b/>
                <w:bCs/>
                <w:i/>
                <w:iCs/>
                <w:color w:val="0000FF"/>
                <w:sz w:val="22"/>
                <w:szCs w:val="22"/>
              </w:rPr>
              <w:t>radušās ne agrāk kā 2026</w:t>
            </w:r>
            <w:r w:rsidR="00B508FC">
              <w:rPr>
                <w:rFonts w:ascii="Aptos" w:hAnsi="Aptos"/>
                <w:b/>
                <w:bCs/>
                <w:i/>
                <w:iCs/>
                <w:color w:val="0000FF"/>
                <w:sz w:val="22"/>
                <w:szCs w:val="22"/>
              </w:rPr>
              <w:t xml:space="preserve">. </w:t>
            </w:r>
            <w:r w:rsidRPr="007B599D">
              <w:rPr>
                <w:rFonts w:ascii="Aptos" w:hAnsi="Aptos"/>
                <w:b/>
                <w:bCs/>
                <w:i/>
                <w:iCs/>
                <w:color w:val="0000FF"/>
                <w:sz w:val="22"/>
                <w:szCs w:val="22"/>
              </w:rPr>
              <w:t>gada 1. janvārī. </w:t>
            </w:r>
            <w:r w:rsidRPr="007B599D">
              <w:rPr>
                <w:rFonts w:ascii="Aptos" w:hAnsi="Aptos"/>
                <w:i/>
                <w:iCs/>
                <w:color w:val="0000FF"/>
                <w:sz w:val="22"/>
                <w:szCs w:val="22"/>
              </w:rPr>
              <w:t> </w:t>
            </w:r>
          </w:p>
          <w:p w14:paraId="6982193E" w14:textId="77777777" w:rsidR="001A21E0" w:rsidRPr="007B599D" w:rsidRDefault="001A21E0" w:rsidP="0028045A">
            <w:pPr>
              <w:jc w:val="both"/>
              <w:rPr>
                <w:rFonts w:ascii="Aptos" w:hAnsi="Aptos"/>
                <w:i/>
                <w:iCs/>
                <w:color w:val="0000FF"/>
                <w:sz w:val="22"/>
                <w:szCs w:val="22"/>
              </w:rPr>
            </w:pPr>
          </w:p>
          <w:p w14:paraId="2E4F0314" w14:textId="5991EEFF" w:rsidR="0028045A" w:rsidRPr="007B599D" w:rsidRDefault="0028045A" w:rsidP="0028045A">
            <w:pPr>
              <w:jc w:val="both"/>
              <w:rPr>
                <w:rFonts w:ascii="Aptos" w:hAnsi="Aptos"/>
                <w:color w:val="7F7F7F" w:themeColor="text1" w:themeTint="80"/>
                <w:highlight w:val="yellow"/>
              </w:rPr>
            </w:pPr>
            <w:r w:rsidRPr="007B599D">
              <w:rPr>
                <w:rFonts w:ascii="Aptos" w:hAnsi="Aptos"/>
                <w:i/>
                <w:iCs/>
                <w:color w:val="0000FF"/>
                <w:sz w:val="22"/>
                <w:szCs w:val="22"/>
              </w:rPr>
              <w:t>Ja projekta darbības īstenošana ir uzsākta pirm</w:t>
            </w:r>
            <w:r w:rsidR="00A566B1" w:rsidRPr="007B599D">
              <w:rPr>
                <w:rFonts w:ascii="Aptos" w:hAnsi="Aptos"/>
                <w:i/>
                <w:iCs/>
                <w:color w:val="0000FF"/>
                <w:sz w:val="22"/>
                <w:szCs w:val="22"/>
              </w:rPr>
              <w:t>s</w:t>
            </w:r>
            <w:r w:rsidRPr="007B599D">
              <w:rPr>
                <w:rFonts w:ascii="Aptos" w:hAnsi="Aptos"/>
                <w:i/>
                <w:iCs/>
                <w:color w:val="0000FF"/>
                <w:sz w:val="22"/>
                <w:szCs w:val="22"/>
              </w:rPr>
              <w:t xml:space="preserve"> </w:t>
            </w:r>
            <w:r w:rsidR="3C6C888C" w:rsidRPr="007B599D">
              <w:rPr>
                <w:rFonts w:ascii="Aptos" w:hAnsi="Aptos"/>
                <w:i/>
                <w:iCs/>
                <w:color w:val="0000FF"/>
                <w:sz w:val="22"/>
                <w:szCs w:val="22"/>
              </w:rPr>
              <w:t xml:space="preserve">vienošanās </w:t>
            </w:r>
            <w:r w:rsidRPr="007B599D">
              <w:rPr>
                <w:rFonts w:ascii="Aptos" w:hAnsi="Aptos"/>
                <w:i/>
                <w:iCs/>
                <w:color w:val="0000FF"/>
                <w:sz w:val="22"/>
                <w:szCs w:val="22"/>
              </w:rPr>
              <w:t xml:space="preserve">par projekta īstenošanu </w:t>
            </w:r>
            <w:r w:rsidR="00B508FC">
              <w:rPr>
                <w:rFonts w:ascii="Aptos" w:hAnsi="Aptos"/>
                <w:i/>
                <w:iCs/>
                <w:color w:val="0000FF"/>
                <w:sz w:val="22"/>
                <w:szCs w:val="22"/>
              </w:rPr>
              <w:t>no</w:t>
            </w:r>
            <w:r w:rsidRPr="007B599D">
              <w:rPr>
                <w:rFonts w:ascii="Aptos" w:hAnsi="Aptos"/>
                <w:i/>
                <w:iCs/>
                <w:color w:val="0000FF"/>
                <w:sz w:val="22"/>
                <w:szCs w:val="22"/>
              </w:rPr>
              <w:t>slēgšanas, projekta darbības aprakstā nor</w:t>
            </w:r>
            <w:r w:rsidR="00E3708A" w:rsidRPr="007B599D">
              <w:rPr>
                <w:rFonts w:ascii="Aptos" w:hAnsi="Aptos"/>
                <w:i/>
                <w:iCs/>
                <w:color w:val="0000FF"/>
                <w:sz w:val="22"/>
                <w:szCs w:val="22"/>
              </w:rPr>
              <w:t>ā</w:t>
            </w:r>
            <w:r w:rsidRPr="007B599D">
              <w:rPr>
                <w:rFonts w:ascii="Aptos" w:hAnsi="Aptos"/>
                <w:i/>
                <w:iCs/>
                <w:color w:val="0000FF"/>
                <w:sz w:val="22"/>
                <w:szCs w:val="22"/>
              </w:rPr>
              <w:t xml:space="preserve">da informāciju par </w:t>
            </w:r>
            <w:r w:rsidR="0043539F" w:rsidRPr="007B599D">
              <w:rPr>
                <w:rFonts w:ascii="Aptos" w:hAnsi="Aptos"/>
                <w:i/>
                <w:iCs/>
                <w:color w:val="0000FF"/>
                <w:sz w:val="22"/>
                <w:szCs w:val="22"/>
              </w:rPr>
              <w:t>darbībām/</w:t>
            </w:r>
            <w:proofErr w:type="spellStart"/>
            <w:r w:rsidR="0043539F" w:rsidRPr="007B599D">
              <w:rPr>
                <w:rFonts w:ascii="Aptos" w:hAnsi="Aptos"/>
                <w:i/>
                <w:iCs/>
                <w:color w:val="0000FF"/>
                <w:sz w:val="22"/>
                <w:szCs w:val="22"/>
              </w:rPr>
              <w:t>apakšdar</w:t>
            </w:r>
            <w:r w:rsidR="002837EF">
              <w:rPr>
                <w:rFonts w:ascii="Aptos" w:hAnsi="Aptos"/>
                <w:i/>
                <w:iCs/>
                <w:color w:val="0000FF"/>
                <w:sz w:val="22"/>
                <w:szCs w:val="22"/>
              </w:rPr>
              <w:t>b</w:t>
            </w:r>
            <w:r w:rsidR="0043539F" w:rsidRPr="007B599D">
              <w:rPr>
                <w:rFonts w:ascii="Aptos" w:hAnsi="Aptos"/>
                <w:i/>
                <w:iCs/>
                <w:color w:val="0000FF"/>
                <w:sz w:val="22"/>
                <w:szCs w:val="22"/>
              </w:rPr>
              <w:t>ībām</w:t>
            </w:r>
            <w:proofErr w:type="spellEnd"/>
            <w:r w:rsidRPr="007B599D">
              <w:rPr>
                <w:rFonts w:ascii="Aptos" w:hAnsi="Aptos"/>
                <w:i/>
                <w:iCs/>
                <w:color w:val="0000FF"/>
                <w:sz w:val="22"/>
                <w:szCs w:val="22"/>
              </w:rPr>
              <w:t>, kas veiktas</w:t>
            </w:r>
            <w:r w:rsidR="0043539F" w:rsidRPr="007B599D">
              <w:rPr>
                <w:rFonts w:ascii="Aptos" w:hAnsi="Aptos"/>
                <w:i/>
                <w:iCs/>
                <w:color w:val="0000FF"/>
                <w:sz w:val="22"/>
                <w:szCs w:val="22"/>
              </w:rPr>
              <w:t xml:space="preserve"> vai plānotas</w:t>
            </w:r>
            <w:r w:rsidRPr="007B599D">
              <w:rPr>
                <w:rFonts w:ascii="Aptos" w:hAnsi="Aptos"/>
                <w:i/>
                <w:iCs/>
                <w:color w:val="0000FF"/>
                <w:sz w:val="22"/>
                <w:szCs w:val="22"/>
              </w:rPr>
              <w:t xml:space="preserve"> pirms </w:t>
            </w:r>
            <w:r w:rsidR="7B72AFE1" w:rsidRPr="007B599D">
              <w:rPr>
                <w:rFonts w:ascii="Aptos" w:hAnsi="Aptos"/>
                <w:i/>
                <w:iCs/>
                <w:color w:val="0000FF"/>
                <w:sz w:val="22"/>
                <w:szCs w:val="22"/>
              </w:rPr>
              <w:t>vienošanās</w:t>
            </w:r>
            <w:r w:rsidR="0043539F" w:rsidRPr="007B599D">
              <w:rPr>
                <w:rFonts w:ascii="Aptos" w:hAnsi="Aptos"/>
                <w:i/>
                <w:iCs/>
                <w:color w:val="0000FF"/>
                <w:sz w:val="22"/>
                <w:szCs w:val="22"/>
              </w:rPr>
              <w:t xml:space="preserve"> par projekta īstenošanu </w:t>
            </w:r>
            <w:r w:rsidR="7B72AFE1" w:rsidRPr="007B599D">
              <w:rPr>
                <w:rFonts w:ascii="Aptos" w:hAnsi="Aptos"/>
                <w:i/>
                <w:iCs/>
                <w:color w:val="0000FF"/>
                <w:sz w:val="22"/>
                <w:szCs w:val="22"/>
              </w:rPr>
              <w:t xml:space="preserve"> </w:t>
            </w:r>
            <w:r w:rsidRPr="007B599D">
              <w:rPr>
                <w:rFonts w:ascii="Aptos" w:hAnsi="Aptos"/>
                <w:i/>
                <w:iCs/>
                <w:color w:val="0000FF"/>
                <w:sz w:val="22"/>
                <w:szCs w:val="22"/>
              </w:rPr>
              <w:t>slēgšanas, un to uzsākšanas datumu.</w:t>
            </w:r>
          </w:p>
        </w:tc>
      </w:tr>
    </w:tbl>
    <w:p w14:paraId="36EF34FD" w14:textId="77777777" w:rsidR="00E77D30" w:rsidRPr="007B599D" w:rsidRDefault="00E77D30" w:rsidP="001A21E0">
      <w:pPr>
        <w:rPr>
          <w:rFonts w:ascii="Aptos" w:eastAsia="Times New Roman" w:hAnsi="Aptos"/>
          <w:b/>
          <w:bCs/>
          <w:sz w:val="28"/>
          <w:szCs w:val="28"/>
        </w:rPr>
      </w:pPr>
    </w:p>
    <w:p w14:paraId="3D04D684" w14:textId="248B35E1" w:rsidR="00E25956" w:rsidRPr="00C34C31" w:rsidRDefault="00255E46" w:rsidP="00C34C31">
      <w:pPr>
        <w:spacing w:after="120"/>
        <w:jc w:val="center"/>
        <w:rPr>
          <w:rFonts w:ascii="Aptos" w:eastAsia="Times New Roman" w:hAnsi="Aptos"/>
          <w:b/>
          <w:bCs/>
        </w:rPr>
      </w:pPr>
      <w:r w:rsidRPr="007B599D">
        <w:rPr>
          <w:rFonts w:ascii="Aptos" w:eastAsia="Times New Roman" w:hAnsi="Aptos"/>
          <w:b/>
          <w:bCs/>
        </w:rPr>
        <w:t>SADAĻA – FINANSĒJUMA SADALĪJUMS PA AVOTIEM</w:t>
      </w:r>
    </w:p>
    <w:tbl>
      <w:tblPr>
        <w:tblStyle w:val="TableGrid"/>
        <w:tblW w:w="0" w:type="auto"/>
        <w:tblLook w:val="04A0" w:firstRow="1" w:lastRow="0" w:firstColumn="1" w:lastColumn="0" w:noHBand="0" w:noVBand="1"/>
      </w:tblPr>
      <w:tblGrid>
        <w:gridCol w:w="5268"/>
        <w:gridCol w:w="4359"/>
      </w:tblGrid>
      <w:tr w:rsidR="00D506BF" w:rsidRPr="007B599D" w14:paraId="3ED331A8" w14:textId="77777777" w:rsidTr="009E40E1">
        <w:tc>
          <w:tcPr>
            <w:tcW w:w="3879" w:type="dxa"/>
            <w:vAlign w:val="center"/>
          </w:tcPr>
          <w:p w14:paraId="6B86AF9A" w14:textId="25A41B87" w:rsidR="00E74B48" w:rsidRPr="007B599D" w:rsidRDefault="006A5188" w:rsidP="00F05EAB">
            <w:pPr>
              <w:pStyle w:val="Heading2"/>
              <w:spacing w:before="0" w:beforeAutospacing="0" w:after="0" w:afterAutospacing="0"/>
              <w:jc w:val="center"/>
              <w:rPr>
                <w:rFonts w:ascii="Aptos" w:eastAsia="Times New Roman" w:hAnsi="Aptos"/>
                <w:sz w:val="28"/>
                <w:szCs w:val="28"/>
                <w:highlight w:val="yellow"/>
              </w:rPr>
            </w:pPr>
            <w:r w:rsidRPr="00D506BF">
              <w:rPr>
                <w:rFonts w:ascii="Aptos" w:eastAsia="Times New Roman" w:hAnsi="Aptos"/>
                <w:noProof/>
                <w:sz w:val="28"/>
                <w:szCs w:val="28"/>
              </w:rPr>
              <w:drawing>
                <wp:inline distT="0" distB="0" distL="0" distR="0" wp14:anchorId="3F82C054" wp14:editId="6D8A4F0D">
                  <wp:extent cx="3208020" cy="28442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1473" cy="2873862"/>
                          </a:xfrm>
                          <a:prstGeom prst="rect">
                            <a:avLst/>
                          </a:prstGeom>
                          <a:noFill/>
                        </pic:spPr>
                      </pic:pic>
                    </a:graphicData>
                  </a:graphic>
                </wp:inline>
              </w:drawing>
            </w:r>
          </w:p>
        </w:tc>
        <w:tc>
          <w:tcPr>
            <w:tcW w:w="5748" w:type="dxa"/>
            <w:vAlign w:val="center"/>
          </w:tcPr>
          <w:p w14:paraId="647F7768" w14:textId="4791FD14" w:rsidR="00E74B48" w:rsidRPr="007B599D" w:rsidRDefault="00E74B48" w:rsidP="00094FF9">
            <w:pPr>
              <w:jc w:val="both"/>
              <w:rPr>
                <w:rFonts w:ascii="Aptos" w:hAnsi="Aptos"/>
                <w:color w:val="7F7F7F" w:themeColor="text1" w:themeTint="80"/>
                <w:sz w:val="22"/>
                <w:szCs w:val="22"/>
              </w:rPr>
            </w:pPr>
            <w:r w:rsidRPr="007B599D">
              <w:rPr>
                <w:rFonts w:ascii="Aptos" w:hAnsi="Aptos"/>
                <w:b/>
                <w:bCs/>
                <w:color w:val="000000" w:themeColor="text1"/>
                <w:sz w:val="22"/>
                <w:szCs w:val="22"/>
              </w:rPr>
              <w:t>Finansējuma avots</w:t>
            </w:r>
          </w:p>
          <w:p w14:paraId="0BEB10E4" w14:textId="31ACC7B4" w:rsidR="00E74B48" w:rsidRPr="007B599D" w:rsidRDefault="00E74B48" w:rsidP="00094FF9">
            <w:pPr>
              <w:jc w:val="both"/>
              <w:rPr>
                <w:rFonts w:ascii="Aptos" w:hAnsi="Aptos"/>
                <w:color w:val="7F7F7F" w:themeColor="text1" w:themeTint="80"/>
                <w:sz w:val="22"/>
                <w:szCs w:val="22"/>
              </w:rPr>
            </w:pPr>
            <w:r w:rsidRPr="007B599D">
              <w:rPr>
                <w:rFonts w:ascii="Aptos" w:hAnsi="Aptos"/>
                <w:color w:val="7F7F7F" w:themeColor="text1" w:themeTint="80"/>
                <w:sz w:val="22"/>
                <w:szCs w:val="22"/>
              </w:rPr>
              <w:t>automātiski tiek attēloti SAMP paredzētie finansējuma avoti</w:t>
            </w:r>
          </w:p>
          <w:p w14:paraId="27737C24" w14:textId="62A52A34" w:rsidR="00F05EAB" w:rsidRPr="007B599D" w:rsidRDefault="00313C1E" w:rsidP="00D61A6D">
            <w:pPr>
              <w:jc w:val="both"/>
              <w:rPr>
                <w:rFonts w:ascii="Aptos" w:hAnsi="Aptos"/>
                <w:b/>
                <w:bCs/>
                <w:color w:val="000000" w:themeColor="text1"/>
                <w:sz w:val="22"/>
                <w:szCs w:val="22"/>
              </w:rPr>
            </w:pPr>
            <w:r w:rsidRPr="007B599D">
              <w:rPr>
                <w:rFonts w:ascii="Aptos" w:hAnsi="Aptos"/>
                <w:b/>
                <w:bCs/>
                <w:color w:val="000000" w:themeColor="text1"/>
                <w:sz w:val="22"/>
                <w:szCs w:val="22"/>
              </w:rPr>
              <w:t xml:space="preserve">ESF+ </w:t>
            </w:r>
            <w:r w:rsidR="00F05EAB" w:rsidRPr="007B599D">
              <w:rPr>
                <w:rFonts w:ascii="Aptos" w:hAnsi="Aptos"/>
                <w:b/>
                <w:bCs/>
                <w:color w:val="000000" w:themeColor="text1"/>
                <w:sz w:val="22"/>
                <w:szCs w:val="22"/>
              </w:rPr>
              <w:t xml:space="preserve">un valsts budžeta finansējuma summa </w:t>
            </w:r>
          </w:p>
          <w:p w14:paraId="4D5DCDBA" w14:textId="26B4568B" w:rsidR="00F05EAB" w:rsidRPr="007B599D" w:rsidRDefault="00F05EAB" w:rsidP="00D61A6D">
            <w:pPr>
              <w:jc w:val="both"/>
              <w:rPr>
                <w:rFonts w:ascii="Aptos" w:hAnsi="Aptos"/>
                <w:color w:val="7F7F7F" w:themeColor="text1" w:themeTint="80"/>
                <w:sz w:val="22"/>
                <w:szCs w:val="22"/>
              </w:rPr>
            </w:pPr>
            <w:r w:rsidRPr="007B599D">
              <w:rPr>
                <w:rFonts w:ascii="Aptos" w:hAnsi="Aptos"/>
                <w:color w:val="7F7F7F" w:themeColor="text1" w:themeTint="80"/>
                <w:sz w:val="22"/>
                <w:szCs w:val="22"/>
              </w:rPr>
              <w:t>Ievada projektā paredzēto finansējuma summu katram finansēšanas avotam</w:t>
            </w:r>
          </w:p>
          <w:p w14:paraId="30BAA14D" w14:textId="4253491D" w:rsidR="00617906" w:rsidRPr="007B599D" w:rsidRDefault="00F14D8C" w:rsidP="00D61A6D">
            <w:pPr>
              <w:jc w:val="both"/>
              <w:rPr>
                <w:rFonts w:ascii="Aptos" w:hAnsi="Aptos"/>
                <w:i/>
                <w:iCs/>
                <w:color w:val="0000FF"/>
                <w:sz w:val="22"/>
                <w:szCs w:val="22"/>
              </w:rPr>
            </w:pPr>
            <w:r w:rsidRPr="007B599D">
              <w:rPr>
                <w:rFonts w:ascii="Aptos" w:hAnsi="Aptos"/>
                <w:i/>
                <w:iCs/>
                <w:color w:val="0000FF"/>
                <w:sz w:val="22"/>
                <w:szCs w:val="22"/>
              </w:rPr>
              <w:t xml:space="preserve">Norāda finansējuma apmēru atbilstoši MK noteikumu </w:t>
            </w:r>
            <w:r w:rsidR="00094FF9" w:rsidRPr="007B599D">
              <w:rPr>
                <w:rFonts w:ascii="Aptos" w:hAnsi="Aptos"/>
                <w:i/>
                <w:iCs/>
                <w:color w:val="0000FF"/>
                <w:sz w:val="22"/>
                <w:szCs w:val="22"/>
              </w:rPr>
              <w:t>7</w:t>
            </w:r>
            <w:r w:rsidRPr="007B599D">
              <w:rPr>
                <w:rFonts w:ascii="Aptos" w:hAnsi="Aptos"/>
                <w:i/>
                <w:iCs/>
                <w:color w:val="0000FF"/>
                <w:sz w:val="22"/>
                <w:szCs w:val="22"/>
              </w:rPr>
              <w:t>.</w:t>
            </w:r>
            <w:r w:rsidR="00B20A4A">
              <w:rPr>
                <w:rFonts w:ascii="Aptos" w:hAnsi="Aptos"/>
                <w:i/>
                <w:iCs/>
                <w:color w:val="0000FF"/>
                <w:sz w:val="22"/>
                <w:szCs w:val="22"/>
              </w:rPr>
              <w:t xml:space="preserve"> </w:t>
            </w:r>
            <w:r w:rsidRPr="007B599D">
              <w:rPr>
                <w:rFonts w:ascii="Aptos" w:hAnsi="Aptos"/>
                <w:i/>
                <w:iCs/>
                <w:color w:val="0000FF"/>
                <w:sz w:val="22"/>
                <w:szCs w:val="22"/>
              </w:rPr>
              <w:t xml:space="preserve">punktā </w:t>
            </w:r>
            <w:r w:rsidR="006D303F" w:rsidRPr="007B599D">
              <w:rPr>
                <w:rFonts w:ascii="Aptos" w:hAnsi="Aptos"/>
                <w:i/>
                <w:iCs/>
                <w:color w:val="0000FF"/>
                <w:sz w:val="22"/>
                <w:szCs w:val="22"/>
              </w:rPr>
              <w:t xml:space="preserve">noteiktajam. </w:t>
            </w:r>
          </w:p>
          <w:p w14:paraId="5B952A74" w14:textId="6DA176DD" w:rsidR="00617906" w:rsidRPr="007B599D" w:rsidRDefault="00617906" w:rsidP="00D61A6D">
            <w:pPr>
              <w:jc w:val="both"/>
              <w:rPr>
                <w:rFonts w:ascii="Aptos" w:hAnsi="Aptos"/>
                <w:i/>
                <w:iCs/>
                <w:color w:val="0000FF"/>
                <w:sz w:val="22"/>
                <w:szCs w:val="22"/>
              </w:rPr>
            </w:pPr>
            <w:r w:rsidRPr="007B599D">
              <w:rPr>
                <w:rFonts w:ascii="Aptos" w:hAnsi="Aptos"/>
                <w:i/>
                <w:iCs/>
                <w:color w:val="0000FF"/>
                <w:sz w:val="22"/>
                <w:szCs w:val="22"/>
              </w:rPr>
              <w:t>P</w:t>
            </w:r>
            <w:r w:rsidR="00DD5F80" w:rsidRPr="007B599D">
              <w:rPr>
                <w:rFonts w:ascii="Aptos" w:hAnsi="Aptos"/>
                <w:i/>
                <w:iCs/>
                <w:color w:val="0000FF"/>
                <w:sz w:val="22"/>
                <w:szCs w:val="22"/>
              </w:rPr>
              <w:t xml:space="preserve">asākumam </w:t>
            </w:r>
            <w:r w:rsidR="007F782B" w:rsidRPr="007B599D">
              <w:rPr>
                <w:rFonts w:ascii="Aptos" w:hAnsi="Aptos"/>
                <w:i/>
                <w:iCs/>
                <w:color w:val="0000FF"/>
                <w:sz w:val="22"/>
                <w:szCs w:val="22"/>
              </w:rPr>
              <w:t xml:space="preserve">pieejamais  </w:t>
            </w:r>
            <w:r w:rsidR="00DD5F80" w:rsidRPr="007B599D">
              <w:rPr>
                <w:rFonts w:ascii="Aptos" w:hAnsi="Aptos"/>
                <w:i/>
                <w:iCs/>
                <w:color w:val="0000FF"/>
                <w:sz w:val="22"/>
                <w:szCs w:val="22"/>
              </w:rPr>
              <w:t>kopējais</w:t>
            </w:r>
            <w:r w:rsidR="007F782B" w:rsidRPr="007B599D">
              <w:rPr>
                <w:rFonts w:ascii="Aptos" w:hAnsi="Aptos"/>
                <w:i/>
                <w:iCs/>
                <w:color w:val="0000FF"/>
                <w:sz w:val="22"/>
                <w:szCs w:val="22"/>
              </w:rPr>
              <w:t xml:space="preserve"> </w:t>
            </w:r>
            <w:r w:rsidR="00DD5F80" w:rsidRPr="007B599D">
              <w:rPr>
                <w:rFonts w:ascii="Aptos" w:hAnsi="Aptos"/>
                <w:i/>
                <w:iCs/>
                <w:color w:val="0000FF"/>
                <w:sz w:val="22"/>
                <w:szCs w:val="22"/>
              </w:rPr>
              <w:t>attiecināmais finansējums ir 47</w:t>
            </w:r>
            <w:r w:rsidR="007627F9">
              <w:rPr>
                <w:rFonts w:ascii="Aptos" w:hAnsi="Aptos"/>
                <w:i/>
                <w:iCs/>
                <w:color w:val="0000FF"/>
                <w:sz w:val="22"/>
                <w:szCs w:val="22"/>
              </w:rPr>
              <w:t> </w:t>
            </w:r>
            <w:r w:rsidR="00DD5F80" w:rsidRPr="007B599D">
              <w:rPr>
                <w:rFonts w:ascii="Aptos" w:hAnsi="Aptos"/>
                <w:i/>
                <w:iCs/>
                <w:color w:val="0000FF"/>
                <w:sz w:val="22"/>
                <w:szCs w:val="22"/>
              </w:rPr>
              <w:t>850</w:t>
            </w:r>
            <w:r w:rsidR="007F782B" w:rsidRPr="007B599D">
              <w:rPr>
                <w:rFonts w:ascii="Aptos" w:hAnsi="Aptos"/>
                <w:i/>
                <w:iCs/>
                <w:color w:val="0000FF"/>
                <w:sz w:val="22"/>
                <w:szCs w:val="22"/>
              </w:rPr>
              <w:t> </w:t>
            </w:r>
            <w:r w:rsidR="00DD5F80" w:rsidRPr="007B599D">
              <w:rPr>
                <w:rFonts w:ascii="Aptos" w:hAnsi="Aptos"/>
                <w:i/>
                <w:iCs/>
                <w:color w:val="0000FF"/>
                <w:sz w:val="22"/>
                <w:szCs w:val="22"/>
              </w:rPr>
              <w:t>000</w:t>
            </w:r>
            <w:r w:rsidR="007F782B" w:rsidRPr="007B599D">
              <w:rPr>
                <w:rFonts w:ascii="Aptos" w:hAnsi="Aptos"/>
                <w:i/>
                <w:iCs/>
                <w:color w:val="0000FF"/>
                <w:sz w:val="22"/>
                <w:szCs w:val="22"/>
              </w:rPr>
              <w:t xml:space="preserve"> </w:t>
            </w:r>
            <w:proofErr w:type="spellStart"/>
            <w:r w:rsidR="00DD5F80" w:rsidRPr="007B599D">
              <w:rPr>
                <w:rFonts w:ascii="Aptos" w:hAnsi="Aptos"/>
                <w:i/>
                <w:iCs/>
                <w:color w:val="0000FF"/>
                <w:sz w:val="22"/>
                <w:szCs w:val="22"/>
              </w:rPr>
              <w:t>euro</w:t>
            </w:r>
            <w:proofErr w:type="spellEnd"/>
            <w:r w:rsidR="00DD5F80" w:rsidRPr="007B599D">
              <w:rPr>
                <w:rFonts w:ascii="Aptos" w:hAnsi="Aptos"/>
                <w:i/>
                <w:iCs/>
                <w:color w:val="0000FF"/>
                <w:sz w:val="22"/>
                <w:szCs w:val="22"/>
              </w:rPr>
              <w:t xml:space="preserve">, tai skaitā </w:t>
            </w:r>
            <w:r w:rsidR="002538A7" w:rsidRPr="007B599D">
              <w:rPr>
                <w:rFonts w:ascii="Aptos" w:hAnsi="Aptos"/>
                <w:i/>
                <w:color w:val="0000FF"/>
                <w:sz w:val="22"/>
                <w:szCs w:val="22"/>
              </w:rPr>
              <w:t>ESF+</w:t>
            </w:r>
            <w:r w:rsidR="002538A7">
              <w:rPr>
                <w:rFonts w:ascii="Aptos" w:hAnsi="Aptos"/>
                <w:i/>
                <w:color w:val="0000FF"/>
                <w:sz w:val="22"/>
                <w:szCs w:val="22"/>
              </w:rPr>
              <w:t xml:space="preserve"> </w:t>
            </w:r>
            <w:r w:rsidR="00DD5F80" w:rsidRPr="007B599D">
              <w:rPr>
                <w:rFonts w:ascii="Aptos" w:hAnsi="Aptos"/>
                <w:i/>
                <w:iCs/>
                <w:color w:val="0000FF"/>
                <w:sz w:val="22"/>
                <w:szCs w:val="22"/>
              </w:rPr>
              <w:t>finansējums – 40</w:t>
            </w:r>
            <w:r w:rsidR="007627F9">
              <w:rPr>
                <w:rFonts w:ascii="Aptos" w:hAnsi="Aptos"/>
                <w:i/>
                <w:iCs/>
                <w:color w:val="0000FF"/>
                <w:sz w:val="22"/>
                <w:szCs w:val="22"/>
              </w:rPr>
              <w:t> </w:t>
            </w:r>
            <w:r w:rsidR="00DD5F80" w:rsidRPr="007B599D">
              <w:rPr>
                <w:rFonts w:ascii="Aptos" w:hAnsi="Aptos"/>
                <w:i/>
                <w:iCs/>
                <w:color w:val="0000FF"/>
                <w:sz w:val="22"/>
                <w:szCs w:val="22"/>
              </w:rPr>
              <w:t>672</w:t>
            </w:r>
            <w:r w:rsidR="007627F9">
              <w:rPr>
                <w:rFonts w:ascii="Aptos" w:hAnsi="Aptos"/>
                <w:i/>
                <w:iCs/>
                <w:color w:val="0000FF"/>
                <w:sz w:val="22"/>
                <w:szCs w:val="22"/>
              </w:rPr>
              <w:t> </w:t>
            </w:r>
            <w:r w:rsidR="00DD5F80" w:rsidRPr="007B599D">
              <w:rPr>
                <w:rFonts w:ascii="Aptos" w:hAnsi="Aptos"/>
                <w:i/>
                <w:iCs/>
                <w:color w:val="0000FF"/>
                <w:sz w:val="22"/>
                <w:szCs w:val="22"/>
              </w:rPr>
              <w:t xml:space="preserve">500 </w:t>
            </w:r>
            <w:proofErr w:type="spellStart"/>
            <w:r w:rsidR="00DD5F80" w:rsidRPr="007B599D">
              <w:rPr>
                <w:rFonts w:ascii="Aptos" w:hAnsi="Aptos"/>
                <w:i/>
                <w:iCs/>
                <w:color w:val="0000FF"/>
                <w:sz w:val="22"/>
                <w:szCs w:val="22"/>
              </w:rPr>
              <w:t>euro</w:t>
            </w:r>
            <w:proofErr w:type="spellEnd"/>
            <w:r w:rsidR="00DD5F80" w:rsidRPr="007B599D">
              <w:rPr>
                <w:rFonts w:ascii="Aptos" w:hAnsi="Aptos"/>
                <w:i/>
                <w:iCs/>
                <w:color w:val="0000FF"/>
                <w:sz w:val="22"/>
                <w:szCs w:val="22"/>
              </w:rPr>
              <w:t xml:space="preserve"> un valsts budžeta līdzfinansējums – 7</w:t>
            </w:r>
            <w:r w:rsidR="007627F9">
              <w:rPr>
                <w:rFonts w:ascii="Aptos" w:hAnsi="Aptos"/>
                <w:i/>
                <w:iCs/>
                <w:color w:val="0000FF"/>
                <w:sz w:val="22"/>
                <w:szCs w:val="22"/>
              </w:rPr>
              <w:t> </w:t>
            </w:r>
            <w:r w:rsidR="00DD5F80" w:rsidRPr="007B599D">
              <w:rPr>
                <w:rFonts w:ascii="Aptos" w:hAnsi="Aptos"/>
                <w:i/>
                <w:iCs/>
                <w:color w:val="0000FF"/>
                <w:sz w:val="22"/>
                <w:szCs w:val="22"/>
              </w:rPr>
              <w:t xml:space="preserve">177 500 </w:t>
            </w:r>
            <w:proofErr w:type="spellStart"/>
            <w:r w:rsidR="00DD5F80" w:rsidRPr="007B599D">
              <w:rPr>
                <w:rFonts w:ascii="Aptos" w:hAnsi="Aptos"/>
                <w:i/>
                <w:iCs/>
                <w:color w:val="0000FF"/>
                <w:sz w:val="22"/>
                <w:szCs w:val="22"/>
              </w:rPr>
              <w:t>euro</w:t>
            </w:r>
            <w:proofErr w:type="spellEnd"/>
            <w:r w:rsidR="00DD5F80" w:rsidRPr="007B599D">
              <w:rPr>
                <w:rFonts w:ascii="Aptos" w:hAnsi="Aptos"/>
                <w:i/>
                <w:iCs/>
                <w:color w:val="0000FF"/>
                <w:sz w:val="22"/>
                <w:szCs w:val="22"/>
              </w:rPr>
              <w:t>.</w:t>
            </w:r>
          </w:p>
          <w:p w14:paraId="497EFA9D" w14:textId="77777777" w:rsidR="00F14D8C" w:rsidRPr="007B599D" w:rsidRDefault="00F14D8C" w:rsidP="00094FF9">
            <w:pPr>
              <w:jc w:val="both"/>
              <w:rPr>
                <w:rFonts w:ascii="Aptos" w:hAnsi="Aptos"/>
                <w:i/>
                <w:iCs/>
                <w:color w:val="0000FF"/>
                <w:sz w:val="22"/>
                <w:szCs w:val="22"/>
              </w:rPr>
            </w:pPr>
          </w:p>
          <w:p w14:paraId="1953F849" w14:textId="30A4EA6D" w:rsidR="00F05EAB" w:rsidRPr="007B599D" w:rsidRDefault="00F05EAB" w:rsidP="00094FF9">
            <w:pPr>
              <w:jc w:val="both"/>
              <w:rPr>
                <w:rFonts w:ascii="Aptos" w:hAnsi="Aptos"/>
                <w:b/>
                <w:bCs/>
                <w:color w:val="000000" w:themeColor="text1"/>
                <w:sz w:val="22"/>
                <w:szCs w:val="22"/>
              </w:rPr>
            </w:pPr>
            <w:r w:rsidRPr="007B599D">
              <w:rPr>
                <w:rFonts w:ascii="Aptos" w:hAnsi="Aptos"/>
                <w:b/>
                <w:bCs/>
                <w:color w:val="000000" w:themeColor="text1"/>
                <w:sz w:val="22"/>
                <w:szCs w:val="22"/>
              </w:rPr>
              <w:t>Publiskās un kopējās attiecināmo izmaksu summa</w:t>
            </w:r>
          </w:p>
          <w:p w14:paraId="0865BEC3" w14:textId="7EE80ECF" w:rsidR="002542C6" w:rsidRPr="007B599D" w:rsidRDefault="00E74B48" w:rsidP="00094FF9">
            <w:pPr>
              <w:jc w:val="both"/>
              <w:rPr>
                <w:rFonts w:ascii="Aptos" w:hAnsi="Aptos"/>
                <w:color w:val="7F7F7F" w:themeColor="text1" w:themeTint="80"/>
                <w:sz w:val="22"/>
                <w:szCs w:val="22"/>
              </w:rPr>
            </w:pPr>
            <w:r w:rsidRPr="007B599D">
              <w:rPr>
                <w:rFonts w:ascii="Aptos" w:hAnsi="Aptos"/>
                <w:color w:val="7F7F7F" w:themeColor="text1" w:themeTint="80"/>
                <w:sz w:val="22"/>
                <w:szCs w:val="22"/>
              </w:rPr>
              <w:t xml:space="preserve">automātiski tiek aprēķināts finansējuma apjoms </w:t>
            </w:r>
            <w:r w:rsidRPr="007B599D">
              <w:rPr>
                <w:rFonts w:ascii="Aptos" w:hAnsi="Aptos"/>
                <w:b/>
                <w:bCs/>
                <w:color w:val="000000" w:themeColor="text1"/>
                <w:sz w:val="22"/>
                <w:szCs w:val="22"/>
              </w:rPr>
              <w:t>%</w:t>
            </w:r>
            <w:r w:rsidR="00AB70F5" w:rsidRPr="007B599D">
              <w:rPr>
                <w:rFonts w:ascii="Aptos" w:hAnsi="Aptos"/>
                <w:b/>
                <w:bCs/>
                <w:color w:val="000000" w:themeColor="text1"/>
                <w:sz w:val="22"/>
                <w:szCs w:val="22"/>
              </w:rPr>
              <w:t xml:space="preserve"> </w:t>
            </w:r>
            <w:r w:rsidRPr="007B599D">
              <w:rPr>
                <w:rFonts w:ascii="Aptos" w:hAnsi="Aptos"/>
                <w:color w:val="7F7F7F" w:themeColor="text1" w:themeTint="80"/>
                <w:sz w:val="22"/>
                <w:szCs w:val="22"/>
              </w:rPr>
              <w:t>automātiski tiek aprēķināts finansējuma apjoma procentuālais lielums konkrētajam finansējuma avotam pa visu projekta īstenošanas laiku (gadiem)</w:t>
            </w:r>
            <w:r w:rsidR="002542C6" w:rsidRPr="007B599D">
              <w:rPr>
                <w:rFonts w:ascii="Aptos" w:hAnsi="Aptos"/>
                <w:color w:val="7F7F7F" w:themeColor="text1" w:themeTint="80"/>
                <w:sz w:val="22"/>
                <w:szCs w:val="22"/>
              </w:rPr>
              <w:t>.</w:t>
            </w:r>
          </w:p>
          <w:p w14:paraId="290BA55A" w14:textId="4A0B40FC" w:rsidR="002542C6" w:rsidRPr="007B599D" w:rsidRDefault="002542C6" w:rsidP="00094FF9">
            <w:pPr>
              <w:jc w:val="both"/>
              <w:rPr>
                <w:rFonts w:ascii="Aptos" w:hAnsi="Aptos"/>
                <w:i/>
                <w:iCs/>
                <w:color w:val="0000FF"/>
                <w:sz w:val="22"/>
                <w:szCs w:val="22"/>
              </w:rPr>
            </w:pPr>
            <w:r w:rsidRPr="007B599D">
              <w:rPr>
                <w:rFonts w:ascii="Aptos" w:hAnsi="Aptos"/>
                <w:i/>
                <w:iCs/>
                <w:color w:val="0000FF"/>
                <w:sz w:val="22"/>
                <w:szCs w:val="22"/>
              </w:rPr>
              <w:t>Maksimālais ESF+ finansējuma apmērs nepārsniedz 85% no projekta kopējā attiecināmā finansējuma. </w:t>
            </w:r>
          </w:p>
        </w:tc>
      </w:tr>
    </w:tbl>
    <w:p w14:paraId="5C8CE4B8" w14:textId="77777777" w:rsidR="009E40E1" w:rsidRPr="007B599D" w:rsidRDefault="009E40E1" w:rsidP="009E40E1">
      <w:pPr>
        <w:pStyle w:val="NormalWeb"/>
        <w:spacing w:before="0" w:beforeAutospacing="0" w:after="0" w:afterAutospacing="0"/>
        <w:ind w:left="426"/>
        <w:jc w:val="both"/>
        <w:rPr>
          <w:rFonts w:ascii="Aptos" w:hAnsi="Aptos"/>
          <w:i/>
          <w:iCs/>
          <w:color w:val="0000FF"/>
          <w:highlight w:val="yellow"/>
        </w:rPr>
      </w:pPr>
    </w:p>
    <w:p w14:paraId="7C848CA8" w14:textId="6C8F5726" w:rsidR="00C34C31" w:rsidRDefault="009E40E1" w:rsidP="00C354CE">
      <w:pPr>
        <w:pStyle w:val="NormalWeb"/>
        <w:numPr>
          <w:ilvl w:val="0"/>
          <w:numId w:val="3"/>
        </w:numPr>
        <w:spacing w:before="0" w:beforeAutospacing="0" w:after="0" w:afterAutospacing="0"/>
        <w:ind w:left="426"/>
        <w:jc w:val="both"/>
        <w:rPr>
          <w:rFonts w:ascii="Aptos" w:hAnsi="Aptos"/>
          <w:i/>
          <w:iCs/>
          <w:color w:val="0000FF"/>
          <w:sz w:val="22"/>
          <w:szCs w:val="22"/>
        </w:rPr>
      </w:pPr>
      <w:r w:rsidRPr="007B599D">
        <w:rPr>
          <w:rFonts w:ascii="Aptos" w:hAnsi="Aptos"/>
          <w:i/>
          <w:iCs/>
          <w:color w:val="0000FF"/>
          <w:sz w:val="22"/>
          <w:szCs w:val="22"/>
        </w:rPr>
        <w:lastRenderedPageBreak/>
        <w:t xml:space="preserve">Atlasē tiek atbalstīts projekts, kurā paredzētais </w:t>
      </w:r>
      <w:r w:rsidR="00094FF9" w:rsidRPr="007B599D">
        <w:rPr>
          <w:rFonts w:ascii="Aptos" w:hAnsi="Aptos"/>
          <w:i/>
          <w:iCs/>
          <w:color w:val="0000FF"/>
          <w:sz w:val="22"/>
          <w:szCs w:val="22"/>
        </w:rPr>
        <w:t>ESF</w:t>
      </w:r>
      <w:r w:rsidR="007E2B82">
        <w:rPr>
          <w:rFonts w:ascii="Aptos" w:hAnsi="Aptos"/>
          <w:i/>
          <w:iCs/>
          <w:color w:val="0000FF"/>
          <w:sz w:val="22"/>
          <w:szCs w:val="22"/>
        </w:rPr>
        <w:t xml:space="preserve">+ </w:t>
      </w:r>
      <w:r w:rsidR="003526B7" w:rsidRPr="007B599D">
        <w:rPr>
          <w:rFonts w:ascii="Aptos" w:hAnsi="Aptos"/>
          <w:i/>
          <w:iCs/>
          <w:color w:val="0000FF"/>
          <w:sz w:val="22"/>
          <w:szCs w:val="22"/>
        </w:rPr>
        <w:t xml:space="preserve"> un valsts budžeta</w:t>
      </w:r>
      <w:r w:rsidRPr="007B599D">
        <w:rPr>
          <w:rFonts w:ascii="Aptos" w:hAnsi="Aptos"/>
          <w:i/>
          <w:iCs/>
          <w:color w:val="0000FF"/>
          <w:sz w:val="22"/>
          <w:szCs w:val="22"/>
        </w:rPr>
        <w:t xml:space="preserve"> </w:t>
      </w:r>
      <w:r w:rsidR="000C5717">
        <w:rPr>
          <w:rFonts w:ascii="Aptos" w:hAnsi="Aptos"/>
          <w:i/>
          <w:iCs/>
          <w:color w:val="0000FF"/>
          <w:sz w:val="22"/>
          <w:szCs w:val="22"/>
        </w:rPr>
        <w:t>līdz</w:t>
      </w:r>
      <w:r w:rsidRPr="007B599D">
        <w:rPr>
          <w:rFonts w:ascii="Aptos" w:hAnsi="Aptos"/>
          <w:i/>
          <w:iCs/>
          <w:color w:val="0000FF"/>
          <w:sz w:val="22"/>
          <w:szCs w:val="22"/>
        </w:rPr>
        <w:t xml:space="preserve">finansējuma apmērs un intensitāte </w:t>
      </w:r>
      <w:r w:rsidR="666A3009" w:rsidRPr="007B599D">
        <w:rPr>
          <w:rFonts w:ascii="Aptos" w:hAnsi="Aptos"/>
          <w:i/>
          <w:iCs/>
          <w:color w:val="0000FF"/>
          <w:sz w:val="22"/>
          <w:szCs w:val="22"/>
        </w:rPr>
        <w:t xml:space="preserve">nepārsniedz </w:t>
      </w:r>
      <w:r w:rsidRPr="007B599D">
        <w:rPr>
          <w:rFonts w:ascii="Aptos" w:hAnsi="Aptos"/>
          <w:i/>
          <w:iCs/>
          <w:color w:val="0000FF"/>
          <w:sz w:val="22"/>
          <w:szCs w:val="22"/>
        </w:rPr>
        <w:t>MK noteikum</w:t>
      </w:r>
      <w:r w:rsidR="003526B7" w:rsidRPr="007B599D">
        <w:rPr>
          <w:rFonts w:ascii="Aptos" w:hAnsi="Aptos"/>
          <w:i/>
          <w:iCs/>
          <w:color w:val="0000FF"/>
          <w:sz w:val="22"/>
          <w:szCs w:val="22"/>
        </w:rPr>
        <w:t xml:space="preserve">u </w:t>
      </w:r>
      <w:r w:rsidR="00F16E9F" w:rsidRPr="007B599D">
        <w:rPr>
          <w:rFonts w:ascii="Aptos" w:hAnsi="Aptos"/>
          <w:i/>
          <w:iCs/>
          <w:color w:val="0000FF"/>
          <w:sz w:val="22"/>
          <w:szCs w:val="22"/>
        </w:rPr>
        <w:t>7</w:t>
      </w:r>
      <w:r w:rsidR="003526B7" w:rsidRPr="007B599D">
        <w:rPr>
          <w:rFonts w:ascii="Aptos" w:hAnsi="Aptos"/>
          <w:i/>
          <w:iCs/>
          <w:color w:val="0000FF"/>
          <w:sz w:val="22"/>
          <w:szCs w:val="22"/>
        </w:rPr>
        <w:t xml:space="preserve">. un </w:t>
      </w:r>
      <w:r w:rsidR="00F16E9F" w:rsidRPr="007B599D">
        <w:rPr>
          <w:rFonts w:ascii="Aptos" w:hAnsi="Aptos"/>
          <w:i/>
          <w:iCs/>
          <w:color w:val="0000FF"/>
          <w:sz w:val="22"/>
          <w:szCs w:val="22"/>
        </w:rPr>
        <w:t>8</w:t>
      </w:r>
      <w:r w:rsidR="003526B7" w:rsidRPr="007B599D">
        <w:rPr>
          <w:rFonts w:ascii="Aptos" w:hAnsi="Aptos"/>
          <w:i/>
          <w:iCs/>
          <w:color w:val="0000FF"/>
          <w:sz w:val="22"/>
          <w:szCs w:val="22"/>
        </w:rPr>
        <w:t>.</w:t>
      </w:r>
      <w:r w:rsidR="00B20A4A">
        <w:rPr>
          <w:rFonts w:ascii="Aptos" w:hAnsi="Aptos"/>
          <w:i/>
          <w:iCs/>
          <w:color w:val="0000FF"/>
          <w:sz w:val="22"/>
          <w:szCs w:val="22"/>
        </w:rPr>
        <w:t xml:space="preserve"> </w:t>
      </w:r>
      <w:r w:rsidR="003526B7" w:rsidRPr="007B599D">
        <w:rPr>
          <w:rFonts w:ascii="Aptos" w:hAnsi="Aptos"/>
          <w:i/>
          <w:iCs/>
          <w:color w:val="0000FF"/>
          <w:sz w:val="22"/>
          <w:szCs w:val="22"/>
        </w:rPr>
        <w:t>punkt</w:t>
      </w:r>
      <w:r w:rsidR="00094FF9" w:rsidRPr="007B599D">
        <w:rPr>
          <w:rFonts w:ascii="Aptos" w:hAnsi="Aptos"/>
          <w:i/>
          <w:iCs/>
          <w:color w:val="0000FF"/>
          <w:sz w:val="22"/>
          <w:szCs w:val="22"/>
        </w:rPr>
        <w:t>ā</w:t>
      </w:r>
      <w:r w:rsidRPr="007B599D">
        <w:rPr>
          <w:rFonts w:ascii="Aptos" w:hAnsi="Aptos"/>
          <w:i/>
          <w:iCs/>
          <w:color w:val="0000FF"/>
          <w:sz w:val="22"/>
          <w:szCs w:val="22"/>
        </w:rPr>
        <w:t xml:space="preserve"> noteikt</w:t>
      </w:r>
      <w:r w:rsidR="290F6B82" w:rsidRPr="007B599D">
        <w:rPr>
          <w:rFonts w:ascii="Aptos" w:hAnsi="Aptos"/>
          <w:i/>
          <w:iCs/>
          <w:color w:val="0000FF"/>
          <w:sz w:val="22"/>
          <w:szCs w:val="22"/>
        </w:rPr>
        <w:t>o</w:t>
      </w:r>
      <w:r w:rsidRPr="007B599D">
        <w:rPr>
          <w:rFonts w:ascii="Aptos" w:hAnsi="Aptos"/>
          <w:i/>
          <w:iCs/>
          <w:color w:val="0000FF"/>
          <w:sz w:val="22"/>
          <w:szCs w:val="22"/>
        </w:rPr>
        <w:t xml:space="preserve"> finansējuma apmēr</w:t>
      </w:r>
      <w:r w:rsidR="7FBEE596" w:rsidRPr="007B599D">
        <w:rPr>
          <w:rFonts w:ascii="Aptos" w:hAnsi="Aptos"/>
          <w:i/>
          <w:iCs/>
          <w:color w:val="0000FF"/>
          <w:sz w:val="22"/>
          <w:szCs w:val="22"/>
        </w:rPr>
        <w:t>u</w:t>
      </w:r>
      <w:r w:rsidRPr="007B599D">
        <w:rPr>
          <w:rFonts w:ascii="Aptos" w:hAnsi="Aptos"/>
          <w:i/>
          <w:iCs/>
          <w:color w:val="0000FF"/>
          <w:sz w:val="22"/>
          <w:szCs w:val="22"/>
        </w:rPr>
        <w:t xml:space="preserve"> un intensitāti</w:t>
      </w:r>
      <w:r w:rsidR="00953DDE" w:rsidRPr="007B599D">
        <w:rPr>
          <w:rFonts w:ascii="Aptos" w:hAnsi="Aptos"/>
          <w:i/>
          <w:iCs/>
          <w:color w:val="0000FF"/>
          <w:sz w:val="22"/>
          <w:szCs w:val="22"/>
        </w:rPr>
        <w:t>.</w:t>
      </w:r>
    </w:p>
    <w:p w14:paraId="34529713" w14:textId="77777777" w:rsidR="00C354CE" w:rsidRDefault="00C354CE" w:rsidP="00C354CE">
      <w:pPr>
        <w:pStyle w:val="NormalWeb"/>
        <w:spacing w:before="0" w:beforeAutospacing="0" w:after="0" w:afterAutospacing="0"/>
        <w:ind w:left="426"/>
        <w:jc w:val="both"/>
        <w:rPr>
          <w:rFonts w:ascii="Aptos" w:hAnsi="Aptos"/>
          <w:i/>
          <w:iCs/>
          <w:color w:val="0000FF"/>
          <w:sz w:val="22"/>
          <w:szCs w:val="22"/>
        </w:rPr>
      </w:pPr>
    </w:p>
    <w:p w14:paraId="23BA142C" w14:textId="77777777" w:rsidR="00C354CE" w:rsidRPr="00C354CE" w:rsidRDefault="00C354CE" w:rsidP="00C354CE">
      <w:pPr>
        <w:pStyle w:val="NormalWeb"/>
        <w:spacing w:before="0" w:beforeAutospacing="0" w:after="0" w:afterAutospacing="0"/>
        <w:ind w:left="426"/>
        <w:jc w:val="both"/>
        <w:rPr>
          <w:rFonts w:ascii="Aptos" w:hAnsi="Aptos"/>
          <w:i/>
          <w:iCs/>
          <w:color w:val="0000FF"/>
          <w:sz w:val="22"/>
          <w:szCs w:val="22"/>
        </w:rPr>
      </w:pPr>
    </w:p>
    <w:p w14:paraId="27CCB316" w14:textId="6F44F1D8" w:rsidR="00A8699B" w:rsidRPr="007B599D" w:rsidRDefault="00255E46" w:rsidP="00A8699B">
      <w:pPr>
        <w:pStyle w:val="Heading2"/>
        <w:spacing w:before="0" w:beforeAutospacing="0" w:after="0" w:afterAutospacing="0"/>
        <w:jc w:val="center"/>
        <w:rPr>
          <w:rFonts w:ascii="Aptos" w:eastAsia="Times New Roman" w:hAnsi="Aptos"/>
          <w:sz w:val="24"/>
          <w:szCs w:val="24"/>
        </w:rPr>
      </w:pPr>
      <w:r w:rsidRPr="007B599D">
        <w:rPr>
          <w:rFonts w:ascii="Aptos" w:eastAsia="Times New Roman" w:hAnsi="Aptos"/>
          <w:sz w:val="24"/>
          <w:szCs w:val="24"/>
        </w:rPr>
        <w:t>SADAĻA –</w:t>
      </w:r>
      <w:r w:rsidRPr="007B599D">
        <w:rPr>
          <w:rFonts w:ascii="Aptos" w:hAnsi="Aptos"/>
          <w:sz w:val="24"/>
          <w:szCs w:val="24"/>
        </w:rPr>
        <w:t xml:space="preserve"> </w:t>
      </w:r>
      <w:r w:rsidRPr="007B599D">
        <w:rPr>
          <w:rFonts w:ascii="Aptos" w:eastAsia="Times New Roman" w:hAnsi="Aptos"/>
          <w:sz w:val="24"/>
          <w:szCs w:val="24"/>
        </w:rPr>
        <w:t>PROJEKTA BUDŽETA KOPSAVILKUMS</w:t>
      </w:r>
    </w:p>
    <w:p w14:paraId="569346C9" w14:textId="77777777" w:rsidR="0044549C" w:rsidRPr="007B599D" w:rsidRDefault="0044549C" w:rsidP="0044549C">
      <w:pPr>
        <w:rPr>
          <w:rFonts w:ascii="Aptos" w:hAnsi="Aptos"/>
          <w:i/>
          <w:iCs/>
          <w:color w:val="0000FF"/>
          <w:highlight w:val="yellow"/>
        </w:rPr>
      </w:pPr>
    </w:p>
    <w:p w14:paraId="09800214" w14:textId="70234008" w:rsidR="0044549C" w:rsidRPr="007B599D" w:rsidRDefault="0044549C" w:rsidP="00CD003C">
      <w:pPr>
        <w:jc w:val="both"/>
        <w:rPr>
          <w:rFonts w:ascii="Aptos" w:hAnsi="Aptos"/>
          <w:i/>
          <w:iCs/>
          <w:color w:val="0000FF"/>
          <w:sz w:val="22"/>
          <w:szCs w:val="22"/>
        </w:rPr>
      </w:pPr>
      <w:r w:rsidRPr="007B599D">
        <w:rPr>
          <w:rFonts w:ascii="Aptos" w:hAnsi="Aptos"/>
          <w:i/>
          <w:iCs/>
          <w:color w:val="0000FF"/>
          <w:sz w:val="22"/>
          <w:szCs w:val="22"/>
        </w:rPr>
        <w:t xml:space="preserve">Projekta iesnieguma sadaļā “Projekta budžeta kopsavilkums” izmaksu pozīcijas ir definētas atbilstoši </w:t>
      </w:r>
      <w:r w:rsidR="00CD003C" w:rsidRPr="007B599D">
        <w:rPr>
          <w:rFonts w:ascii="Aptos" w:hAnsi="Aptos"/>
          <w:i/>
          <w:iCs/>
          <w:color w:val="0000FF"/>
          <w:sz w:val="22"/>
          <w:szCs w:val="22"/>
        </w:rPr>
        <w:t xml:space="preserve">MK noteikumu </w:t>
      </w:r>
      <w:r w:rsidR="00B7737E" w:rsidRPr="007B599D">
        <w:rPr>
          <w:rFonts w:ascii="Aptos" w:hAnsi="Aptos"/>
          <w:i/>
          <w:iCs/>
          <w:color w:val="0000FF"/>
          <w:sz w:val="22"/>
          <w:szCs w:val="22"/>
        </w:rPr>
        <w:t xml:space="preserve">18., 19., 21. un 22. </w:t>
      </w:r>
      <w:r w:rsidR="00CD003C" w:rsidRPr="007B599D">
        <w:rPr>
          <w:rFonts w:ascii="Aptos" w:hAnsi="Aptos"/>
          <w:i/>
          <w:iCs/>
          <w:color w:val="0000FF"/>
          <w:sz w:val="22"/>
          <w:szCs w:val="22"/>
        </w:rPr>
        <w:t>punktā</w:t>
      </w:r>
      <w:r w:rsidRPr="007B599D">
        <w:rPr>
          <w:rFonts w:ascii="Aptos" w:hAnsi="Aptos"/>
          <w:i/>
          <w:iCs/>
          <w:color w:val="0000FF"/>
          <w:sz w:val="22"/>
          <w:szCs w:val="22"/>
        </w:rPr>
        <w:t xml:space="preserve"> noteiktajām attiecināmajām izmaksām.</w:t>
      </w:r>
    </w:p>
    <w:p w14:paraId="0EDC7D87" w14:textId="75D9C0D0" w:rsidR="0044549C" w:rsidRPr="007B599D" w:rsidRDefault="0044549C" w:rsidP="0044549C">
      <w:pPr>
        <w:spacing w:before="60" w:after="60"/>
        <w:jc w:val="both"/>
        <w:rPr>
          <w:rFonts w:ascii="Aptos" w:hAnsi="Aptos"/>
          <w:b/>
          <w:bCs/>
          <w:i/>
          <w:color w:val="0000FF"/>
          <w:sz w:val="22"/>
          <w:szCs w:val="22"/>
        </w:rPr>
      </w:pPr>
      <w:r w:rsidRPr="007B599D">
        <w:rPr>
          <w:rFonts w:ascii="Aptos" w:hAnsi="Aptos"/>
          <w:b/>
          <w:bCs/>
          <w:i/>
          <w:color w:val="0000FF"/>
          <w:sz w:val="22"/>
          <w:szCs w:val="22"/>
        </w:rPr>
        <w:t>Šajā sadaļā projekta iesniedzējs:</w:t>
      </w:r>
    </w:p>
    <w:p w14:paraId="78581E3D" w14:textId="51D6B72E" w:rsidR="0044549C" w:rsidRPr="007B599D" w:rsidRDefault="0044549C" w:rsidP="003F2CD4">
      <w:pPr>
        <w:pStyle w:val="ListParagraph"/>
        <w:numPr>
          <w:ilvl w:val="0"/>
          <w:numId w:val="17"/>
        </w:numPr>
        <w:spacing w:before="60" w:after="60"/>
        <w:jc w:val="both"/>
        <w:rPr>
          <w:rFonts w:ascii="Aptos" w:hAnsi="Aptos"/>
          <w:i/>
          <w:color w:val="0000FF"/>
        </w:rPr>
      </w:pPr>
      <w:r w:rsidRPr="007B599D">
        <w:rPr>
          <w:rFonts w:ascii="Aptos" w:hAnsi="Aptos"/>
          <w:i/>
          <w:color w:val="0000FF"/>
        </w:rPr>
        <w:t xml:space="preserve">kolonnā “Izmaksu pozīcijas nosaukums” iekļauj tādas izmaksas, kas atbilst MK noteikumu </w:t>
      </w:r>
      <w:r w:rsidR="00EC4BD8" w:rsidRPr="007B599D">
        <w:rPr>
          <w:rFonts w:ascii="Aptos" w:hAnsi="Aptos"/>
          <w:i/>
          <w:color w:val="0000FF"/>
        </w:rPr>
        <w:t>18</w:t>
      </w:r>
      <w:r w:rsidRPr="007B599D">
        <w:rPr>
          <w:rFonts w:ascii="Aptos" w:hAnsi="Aptos"/>
          <w:i/>
          <w:color w:val="0000FF"/>
        </w:rPr>
        <w:t>.</w:t>
      </w:r>
      <w:r w:rsidR="00B508FC">
        <w:rPr>
          <w:rFonts w:ascii="Aptos" w:hAnsi="Aptos"/>
          <w:i/>
          <w:color w:val="0000FF"/>
        </w:rPr>
        <w:t xml:space="preserve"> </w:t>
      </w:r>
      <w:r w:rsidRPr="007B599D">
        <w:rPr>
          <w:rFonts w:ascii="Aptos" w:hAnsi="Aptos"/>
          <w:i/>
          <w:color w:val="0000FF"/>
        </w:rPr>
        <w:t>punktā noteiktaj</w:t>
      </w:r>
      <w:r w:rsidR="009C2C41" w:rsidRPr="007B599D">
        <w:rPr>
          <w:rFonts w:ascii="Aptos" w:hAnsi="Aptos"/>
          <w:i/>
          <w:color w:val="0000FF"/>
        </w:rPr>
        <w:t>ām</w:t>
      </w:r>
      <w:r w:rsidRPr="007B599D">
        <w:rPr>
          <w:rFonts w:ascii="Aptos" w:hAnsi="Aptos"/>
          <w:i/>
          <w:color w:val="0000FF"/>
        </w:rPr>
        <w:t xml:space="preserve"> pozīcijām;</w:t>
      </w:r>
    </w:p>
    <w:p w14:paraId="678D1394" w14:textId="033A0AAC" w:rsidR="0044549C" w:rsidRPr="007B599D" w:rsidRDefault="4C715B2A" w:rsidP="003F2CD4">
      <w:pPr>
        <w:pStyle w:val="ListParagraph"/>
        <w:numPr>
          <w:ilvl w:val="0"/>
          <w:numId w:val="17"/>
        </w:numPr>
        <w:spacing w:before="60" w:after="60"/>
        <w:jc w:val="both"/>
        <w:rPr>
          <w:rFonts w:ascii="Aptos" w:hAnsi="Aptos"/>
          <w:i/>
          <w:iCs/>
          <w:color w:val="0000FF"/>
        </w:rPr>
      </w:pPr>
      <w:r w:rsidRPr="007B599D">
        <w:rPr>
          <w:rFonts w:ascii="Aptos" w:hAnsi="Aptos"/>
          <w:i/>
          <w:iCs/>
          <w:color w:val="0000FF"/>
        </w:rPr>
        <w:t xml:space="preserve">kolonnā “Izmaksu veids (tiešās/ netiešās)” norāda vai budžetā iekļautās izmaksas atbilstoši MK noteikumu </w:t>
      </w:r>
      <w:r w:rsidR="6859C898" w:rsidRPr="007B599D">
        <w:rPr>
          <w:rFonts w:ascii="Aptos" w:hAnsi="Aptos"/>
          <w:i/>
          <w:iCs/>
          <w:color w:val="0000FF"/>
        </w:rPr>
        <w:t>1</w:t>
      </w:r>
      <w:r w:rsidR="00C354CE">
        <w:rPr>
          <w:rFonts w:ascii="Aptos" w:hAnsi="Aptos"/>
          <w:i/>
          <w:iCs/>
          <w:color w:val="0000FF"/>
        </w:rPr>
        <w:t>7</w:t>
      </w:r>
      <w:r w:rsidRPr="007B599D">
        <w:rPr>
          <w:rFonts w:ascii="Aptos" w:hAnsi="Aptos"/>
          <w:i/>
          <w:iCs/>
          <w:color w:val="0000FF"/>
        </w:rPr>
        <w:t>.</w:t>
      </w:r>
      <w:r w:rsidR="46CF12A6" w:rsidRPr="007B599D">
        <w:rPr>
          <w:rFonts w:ascii="Aptos" w:hAnsi="Aptos"/>
          <w:i/>
          <w:iCs/>
          <w:color w:val="0000FF"/>
        </w:rPr>
        <w:t>1.a</w:t>
      </w:r>
      <w:r w:rsidR="00672E9A" w:rsidRPr="007B599D">
        <w:rPr>
          <w:rFonts w:ascii="Aptos" w:hAnsi="Aptos"/>
          <w:i/>
          <w:iCs/>
          <w:color w:val="0000FF"/>
        </w:rPr>
        <w:t>p</w:t>
      </w:r>
      <w:r w:rsidR="46CF12A6" w:rsidRPr="007B599D">
        <w:rPr>
          <w:rFonts w:ascii="Aptos" w:hAnsi="Aptos"/>
          <w:i/>
          <w:iCs/>
          <w:color w:val="0000FF"/>
        </w:rPr>
        <w:t>akš</w:t>
      </w:r>
      <w:r w:rsidRPr="007B599D">
        <w:rPr>
          <w:rFonts w:ascii="Aptos" w:hAnsi="Aptos"/>
          <w:i/>
          <w:iCs/>
          <w:color w:val="0000FF"/>
        </w:rPr>
        <w:t>punkt</w:t>
      </w:r>
      <w:r w:rsidR="0028235B" w:rsidRPr="007B599D">
        <w:rPr>
          <w:rFonts w:ascii="Aptos" w:hAnsi="Aptos"/>
          <w:i/>
          <w:iCs/>
          <w:color w:val="0000FF"/>
        </w:rPr>
        <w:t>a</w:t>
      </w:r>
      <w:r w:rsidRPr="007B599D">
        <w:rPr>
          <w:rFonts w:ascii="Aptos" w:hAnsi="Aptos"/>
          <w:i/>
          <w:iCs/>
          <w:color w:val="0000FF"/>
        </w:rPr>
        <w:t>m ir tiešās attiecināmās izmaksas</w:t>
      </w:r>
      <w:r w:rsidR="6859C898" w:rsidRPr="007B599D">
        <w:rPr>
          <w:rFonts w:ascii="Aptos" w:hAnsi="Aptos"/>
          <w:i/>
          <w:iCs/>
          <w:color w:val="0000FF"/>
        </w:rPr>
        <w:t xml:space="preserve"> </w:t>
      </w:r>
      <w:r w:rsidR="6859C898" w:rsidRPr="007B599D">
        <w:rPr>
          <w:rFonts w:ascii="Aptos" w:hAnsi="Aptos"/>
          <w:i/>
          <w:iCs/>
          <w:color w:val="808080" w:themeColor="background1" w:themeShade="80"/>
        </w:rPr>
        <w:t>(ieliek</w:t>
      </w:r>
      <w:r w:rsidR="000A47F9" w:rsidRPr="007B599D">
        <w:rPr>
          <w:rFonts w:ascii="Aptos" w:hAnsi="Aptos"/>
          <w:i/>
          <w:iCs/>
          <w:color w:val="808080" w:themeColor="background1" w:themeShade="80"/>
        </w:rPr>
        <w:t xml:space="preserve">ot </w:t>
      </w:r>
      <w:r w:rsidR="6859C898" w:rsidRPr="007B599D">
        <w:rPr>
          <w:rFonts w:ascii="Aptos" w:hAnsi="Aptos"/>
          <w:i/>
          <w:iCs/>
          <w:color w:val="808080" w:themeColor="background1" w:themeShade="80"/>
        </w:rPr>
        <w:t xml:space="preserve"> ķeksīti)</w:t>
      </w:r>
      <w:r w:rsidR="6859C898" w:rsidRPr="007B599D">
        <w:rPr>
          <w:rFonts w:ascii="Aptos" w:hAnsi="Aptos"/>
          <w:i/>
          <w:iCs/>
          <w:color w:val="0000FF"/>
        </w:rPr>
        <w:t>;</w:t>
      </w:r>
    </w:p>
    <w:p w14:paraId="416AD4F2" w14:textId="77777777" w:rsidR="00594548" w:rsidRPr="007B599D" w:rsidRDefault="0044549C" w:rsidP="003F2CD4">
      <w:pPr>
        <w:pStyle w:val="ListParagraph"/>
        <w:numPr>
          <w:ilvl w:val="0"/>
          <w:numId w:val="17"/>
        </w:numPr>
        <w:spacing w:before="60" w:after="60" w:line="240" w:lineRule="auto"/>
        <w:ind w:left="714" w:hanging="357"/>
        <w:jc w:val="both"/>
        <w:rPr>
          <w:rFonts w:ascii="Aptos" w:hAnsi="Aptos"/>
          <w:i/>
          <w:iCs/>
          <w:color w:val="0000FF"/>
        </w:rPr>
      </w:pPr>
      <w:r w:rsidRPr="007B599D">
        <w:rPr>
          <w:rFonts w:ascii="Aptos" w:hAnsi="Aptos"/>
          <w:i/>
          <w:iCs/>
          <w:color w:val="0000FF"/>
        </w:rPr>
        <w:t xml:space="preserve">kolonnā </w:t>
      </w:r>
      <w:r w:rsidRPr="007B599D">
        <w:rPr>
          <w:rFonts w:ascii="Aptos" w:hAnsi="Aptos"/>
          <w:b/>
          <w:bCs/>
          <w:i/>
          <w:iCs/>
          <w:color w:val="0000FF"/>
        </w:rPr>
        <w:t>“Vienas vienības izmaksu pielietojums”</w:t>
      </w:r>
      <w:r w:rsidRPr="007B599D">
        <w:rPr>
          <w:rFonts w:ascii="Aptos" w:hAnsi="Aptos"/>
          <w:i/>
          <w:iCs/>
          <w:color w:val="0000FF"/>
        </w:rPr>
        <w:t xml:space="preserve"> norād</w:t>
      </w:r>
      <w:r w:rsidR="00AC439D" w:rsidRPr="007B599D">
        <w:rPr>
          <w:rFonts w:ascii="Aptos" w:hAnsi="Aptos"/>
          <w:i/>
          <w:iCs/>
          <w:color w:val="0000FF"/>
        </w:rPr>
        <w:t>a</w:t>
      </w:r>
      <w:r w:rsidRPr="007B599D">
        <w:rPr>
          <w:rFonts w:ascii="Aptos" w:hAnsi="Aptos"/>
          <w:i/>
          <w:iCs/>
          <w:color w:val="0000FF"/>
        </w:rPr>
        <w:t xml:space="preserve"> “ir”, j</w:t>
      </w:r>
      <w:r w:rsidR="00AC439D" w:rsidRPr="007B599D">
        <w:rPr>
          <w:rFonts w:ascii="Aptos" w:hAnsi="Aptos"/>
          <w:i/>
          <w:iCs/>
          <w:color w:val="0000FF"/>
        </w:rPr>
        <w:t>a</w:t>
      </w:r>
      <w:r w:rsidR="00594548" w:rsidRPr="007B599D">
        <w:rPr>
          <w:rFonts w:ascii="Aptos" w:hAnsi="Aptos"/>
          <w:i/>
          <w:iCs/>
          <w:color w:val="0000FF"/>
        </w:rPr>
        <w:t>:</w:t>
      </w:r>
    </w:p>
    <w:p w14:paraId="5644D98E" w14:textId="27E70AE4" w:rsidR="00594548" w:rsidRPr="007B599D" w:rsidRDefault="0044549C" w:rsidP="003F2CD4">
      <w:pPr>
        <w:pStyle w:val="ListParagraph"/>
        <w:numPr>
          <w:ilvl w:val="1"/>
          <w:numId w:val="42"/>
        </w:numPr>
        <w:spacing w:before="60" w:after="60" w:line="240" w:lineRule="auto"/>
        <w:jc w:val="both"/>
        <w:rPr>
          <w:rFonts w:ascii="Aptos" w:hAnsi="Aptos"/>
          <w:i/>
          <w:iCs/>
          <w:color w:val="0000FF"/>
        </w:rPr>
      </w:pPr>
      <w:r w:rsidRPr="007B599D">
        <w:rPr>
          <w:rFonts w:ascii="Aptos" w:hAnsi="Aptos"/>
          <w:i/>
          <w:iCs/>
          <w:color w:val="0000FF"/>
        </w:rPr>
        <w:t xml:space="preserve">atbilstoši MK </w:t>
      </w:r>
      <w:r w:rsidR="748F7AF8" w:rsidRPr="007B599D">
        <w:rPr>
          <w:rFonts w:ascii="Aptos" w:hAnsi="Aptos"/>
          <w:i/>
          <w:iCs/>
          <w:color w:val="0000FF"/>
        </w:rPr>
        <w:t>noteikum</w:t>
      </w:r>
      <w:r w:rsidR="154F4391" w:rsidRPr="007B599D">
        <w:rPr>
          <w:rFonts w:ascii="Aptos" w:hAnsi="Aptos"/>
          <w:i/>
          <w:iCs/>
          <w:color w:val="0000FF"/>
        </w:rPr>
        <w:t>u</w:t>
      </w:r>
      <w:r w:rsidR="0045197B" w:rsidRPr="007B599D">
        <w:rPr>
          <w:rFonts w:ascii="Aptos" w:hAnsi="Aptos"/>
          <w:i/>
          <w:iCs/>
          <w:color w:val="0000FF"/>
        </w:rPr>
        <w:t xml:space="preserve"> </w:t>
      </w:r>
      <w:r w:rsidR="004F5765" w:rsidRPr="007B599D">
        <w:rPr>
          <w:rFonts w:ascii="Aptos" w:hAnsi="Aptos"/>
          <w:i/>
          <w:iCs/>
          <w:color w:val="0000FF"/>
        </w:rPr>
        <w:t>18.3.3</w:t>
      </w:r>
      <w:r w:rsidR="009120AD" w:rsidRPr="007B599D">
        <w:rPr>
          <w:rFonts w:ascii="Aptos" w:hAnsi="Aptos"/>
          <w:i/>
          <w:iCs/>
          <w:color w:val="0000FF"/>
        </w:rPr>
        <w:t>.</w:t>
      </w:r>
      <w:r w:rsidR="00B508FC">
        <w:rPr>
          <w:rFonts w:ascii="Aptos" w:hAnsi="Aptos"/>
          <w:i/>
          <w:iCs/>
          <w:color w:val="0000FF"/>
        </w:rPr>
        <w:t xml:space="preserve"> </w:t>
      </w:r>
      <w:r w:rsidR="00AC439D" w:rsidRPr="007B599D">
        <w:rPr>
          <w:rFonts w:ascii="Aptos" w:hAnsi="Aptos"/>
          <w:i/>
          <w:iCs/>
          <w:color w:val="0000FF"/>
        </w:rPr>
        <w:t xml:space="preserve">apakšpunktā </w:t>
      </w:r>
      <w:r w:rsidRPr="007B599D">
        <w:rPr>
          <w:rFonts w:ascii="Aptos" w:hAnsi="Aptos"/>
          <w:i/>
          <w:iCs/>
          <w:color w:val="0000FF"/>
        </w:rPr>
        <w:t>noteiktaj</w:t>
      </w:r>
      <w:r w:rsidR="00B508FC">
        <w:rPr>
          <w:rFonts w:ascii="Aptos" w:hAnsi="Aptos"/>
          <w:i/>
          <w:iCs/>
          <w:color w:val="0000FF"/>
        </w:rPr>
        <w:t>ā</w:t>
      </w:r>
      <w:r w:rsidRPr="007B599D">
        <w:rPr>
          <w:rFonts w:ascii="Aptos" w:hAnsi="Aptos"/>
          <w:i/>
          <w:iCs/>
          <w:color w:val="0000FF"/>
        </w:rPr>
        <w:t xml:space="preserve">m izmaksām piemēro </w:t>
      </w:r>
      <w:r w:rsidR="00785D45" w:rsidRPr="007B599D">
        <w:rPr>
          <w:rFonts w:ascii="Aptos" w:hAnsi="Aptos"/>
          <w:i/>
          <w:iCs/>
          <w:color w:val="0000FF"/>
        </w:rPr>
        <w:t>metodiku par vienības izmaksu standarta likmes aprēķinu un piemērošanu mācību izmaksām</w:t>
      </w:r>
      <w:r w:rsidR="00B508FC">
        <w:rPr>
          <w:rFonts w:ascii="Aptos" w:hAnsi="Aptos"/>
          <w:i/>
          <w:iCs/>
          <w:color w:val="0000FF"/>
        </w:rPr>
        <w:t>;</w:t>
      </w:r>
    </w:p>
    <w:p w14:paraId="295FCE02" w14:textId="721A93BA" w:rsidR="00785D45" w:rsidRPr="007B599D" w:rsidRDefault="00333B44" w:rsidP="003F2CD4">
      <w:pPr>
        <w:pStyle w:val="ListParagraph"/>
        <w:numPr>
          <w:ilvl w:val="1"/>
          <w:numId w:val="42"/>
        </w:numPr>
        <w:spacing w:before="60" w:after="60" w:line="240" w:lineRule="auto"/>
        <w:jc w:val="both"/>
        <w:rPr>
          <w:rFonts w:ascii="Aptos" w:hAnsi="Aptos"/>
          <w:i/>
          <w:iCs/>
          <w:color w:val="0000FF"/>
        </w:rPr>
      </w:pPr>
      <w:r w:rsidRPr="007B599D">
        <w:rPr>
          <w:rFonts w:ascii="Aptos" w:hAnsi="Aptos"/>
          <w:i/>
          <w:iCs/>
          <w:color w:val="0000FF"/>
        </w:rPr>
        <w:t>atbilstoši MK noteikumu 18.2.6.</w:t>
      </w:r>
      <w:r w:rsidR="00594548" w:rsidRPr="007B599D">
        <w:rPr>
          <w:rFonts w:ascii="Aptos" w:hAnsi="Aptos"/>
          <w:i/>
          <w:iCs/>
          <w:color w:val="0000FF"/>
        </w:rPr>
        <w:t xml:space="preserve"> ap</w:t>
      </w:r>
      <w:r w:rsidR="00435774" w:rsidRPr="007B599D">
        <w:rPr>
          <w:rFonts w:ascii="Aptos" w:hAnsi="Aptos"/>
          <w:i/>
          <w:iCs/>
          <w:color w:val="0000FF"/>
        </w:rPr>
        <w:t>a</w:t>
      </w:r>
      <w:r w:rsidR="00594548" w:rsidRPr="007B599D">
        <w:rPr>
          <w:rFonts w:ascii="Aptos" w:hAnsi="Aptos"/>
          <w:i/>
          <w:iCs/>
          <w:color w:val="0000FF"/>
        </w:rPr>
        <w:t xml:space="preserve">kšpunktā noteiktajām izmaksām piemēro </w:t>
      </w:r>
      <w:r w:rsidR="00C22F7A" w:rsidRPr="007B599D">
        <w:rPr>
          <w:rFonts w:ascii="Aptos" w:hAnsi="Aptos"/>
          <w:i/>
          <w:iCs/>
          <w:color w:val="0000FF"/>
        </w:rPr>
        <w:t xml:space="preserve">vadošās iestādes izstrādāto </w:t>
      </w:r>
      <w:r w:rsidR="00594548" w:rsidRPr="007B599D">
        <w:rPr>
          <w:rFonts w:ascii="Aptos" w:hAnsi="Aptos"/>
          <w:i/>
          <w:iCs/>
          <w:color w:val="0000FF"/>
        </w:rPr>
        <w:t>vienas vienības izmaksu standarta likmes aprēķina un piemērošanas metodiku 1 km izmaksām transporta izdevumu segšanai un izdevumiem par dzīvojamās telpas īri vai dienesta viesnīcu</w:t>
      </w:r>
      <w:r w:rsidR="00B508FC">
        <w:rPr>
          <w:rFonts w:ascii="Aptos" w:hAnsi="Aptos"/>
          <w:i/>
          <w:iCs/>
          <w:color w:val="0000FF"/>
        </w:rPr>
        <w:t>;</w:t>
      </w:r>
    </w:p>
    <w:p w14:paraId="67D4F87F" w14:textId="215EC9D1" w:rsidR="00435774" w:rsidRPr="007B599D" w:rsidRDefault="00435774" w:rsidP="003F2CD4">
      <w:pPr>
        <w:pStyle w:val="ListParagraph"/>
        <w:numPr>
          <w:ilvl w:val="1"/>
          <w:numId w:val="42"/>
        </w:numPr>
        <w:spacing w:before="60" w:after="60" w:line="240" w:lineRule="auto"/>
        <w:jc w:val="both"/>
        <w:rPr>
          <w:rFonts w:ascii="Aptos" w:hAnsi="Aptos"/>
          <w:i/>
          <w:iCs/>
          <w:color w:val="0000FF"/>
        </w:rPr>
      </w:pPr>
      <w:r w:rsidRPr="007B599D">
        <w:rPr>
          <w:rFonts w:ascii="Aptos" w:hAnsi="Aptos"/>
          <w:i/>
          <w:iCs/>
          <w:color w:val="0000FF"/>
        </w:rPr>
        <w:t xml:space="preserve">atbilstoši MK noteikumu 18.3.8. apakšpunktā noteiktajām izmaksām piemēro </w:t>
      </w:r>
      <w:r w:rsidR="00C22F7A" w:rsidRPr="007B599D">
        <w:rPr>
          <w:rFonts w:ascii="Aptos" w:hAnsi="Aptos"/>
          <w:i/>
          <w:iCs/>
          <w:color w:val="0000FF"/>
        </w:rPr>
        <w:t>vadošās iestādes izstrādāto 1 km izmaksu metodiku un vienas vienības izmaksu standarta likmes aprēķina un piemērošanas metodiku iekšzemes komandējumu izmaksām</w:t>
      </w:r>
      <w:r w:rsidR="00A10111">
        <w:rPr>
          <w:rFonts w:ascii="Aptos" w:hAnsi="Aptos"/>
          <w:i/>
          <w:iCs/>
          <w:color w:val="0000FF"/>
        </w:rPr>
        <w:t>.</w:t>
      </w:r>
    </w:p>
    <w:p w14:paraId="4C75F930" w14:textId="1170137E" w:rsidR="0044549C" w:rsidRPr="007B599D" w:rsidRDefault="0044549C" w:rsidP="003F2CD4">
      <w:pPr>
        <w:pStyle w:val="ListParagraph"/>
        <w:numPr>
          <w:ilvl w:val="0"/>
          <w:numId w:val="55"/>
        </w:numPr>
        <w:spacing w:before="60" w:after="60"/>
        <w:jc w:val="both"/>
        <w:rPr>
          <w:rFonts w:ascii="Aptos" w:hAnsi="Aptos"/>
          <w:i/>
          <w:color w:val="0000FF"/>
        </w:rPr>
      </w:pPr>
      <w:r w:rsidRPr="007B599D">
        <w:rPr>
          <w:rFonts w:ascii="Aptos" w:hAnsi="Aptos"/>
          <w:i/>
          <w:color w:val="0000FF"/>
        </w:rPr>
        <w:t xml:space="preserve">kolonnā “Daudzums” norāda, piemēram, pakalpojumu līgumu skaitu, pakalpojuma ilgumu mēnešos u.tml. Norādītā informācija kolonnās “Daudzums” un “Mērvienība” nedrīkst būt pretrunīga ar projekta iesnieguma </w:t>
      </w:r>
      <w:r w:rsidR="001E1596" w:rsidRPr="007B599D">
        <w:rPr>
          <w:rFonts w:ascii="Aptos" w:hAnsi="Aptos"/>
          <w:i/>
          <w:color w:val="0000FF"/>
        </w:rPr>
        <w:t>sadaļā “D</w:t>
      </w:r>
      <w:r w:rsidRPr="007B599D">
        <w:rPr>
          <w:rFonts w:ascii="Aptos" w:hAnsi="Aptos"/>
          <w:i/>
          <w:color w:val="0000FF"/>
        </w:rPr>
        <w:t>arbības” norādītajiem plānotajiem darbību rezultātiem</w:t>
      </w:r>
      <w:r w:rsidR="001E1596" w:rsidRPr="007B599D">
        <w:rPr>
          <w:rFonts w:ascii="Aptos" w:hAnsi="Aptos"/>
          <w:i/>
          <w:color w:val="0000FF"/>
        </w:rPr>
        <w:t>;</w:t>
      </w:r>
    </w:p>
    <w:p w14:paraId="64E57423" w14:textId="13D8A17A" w:rsidR="0044549C" w:rsidRPr="007B599D" w:rsidRDefault="0044549C" w:rsidP="003F2CD4">
      <w:pPr>
        <w:pStyle w:val="ListParagraph"/>
        <w:numPr>
          <w:ilvl w:val="0"/>
          <w:numId w:val="55"/>
        </w:numPr>
        <w:spacing w:before="60" w:after="60"/>
        <w:jc w:val="both"/>
        <w:rPr>
          <w:rFonts w:ascii="Aptos" w:hAnsi="Aptos"/>
          <w:i/>
          <w:color w:val="0000FF"/>
        </w:rPr>
      </w:pPr>
      <w:r w:rsidRPr="007B599D">
        <w:rPr>
          <w:rFonts w:ascii="Aptos" w:hAnsi="Aptos"/>
          <w:i/>
          <w:color w:val="0000FF"/>
        </w:rPr>
        <w:t>kolonnā “Mērvienība” norāda vienības nosaukumu, piemēram, pasākumi,</w:t>
      </w:r>
      <w:r w:rsidR="00AC439D" w:rsidRPr="007B599D">
        <w:rPr>
          <w:rFonts w:ascii="Aptos" w:hAnsi="Aptos"/>
          <w:i/>
          <w:color w:val="0000FF"/>
        </w:rPr>
        <w:t xml:space="preserve"> dalībnieki, </w:t>
      </w:r>
      <w:r w:rsidRPr="007B599D">
        <w:rPr>
          <w:rFonts w:ascii="Aptos" w:hAnsi="Aptos"/>
          <w:i/>
          <w:color w:val="0000FF"/>
        </w:rPr>
        <w:t>līgumi u.tml</w:t>
      </w:r>
      <w:r w:rsidR="00A10111">
        <w:rPr>
          <w:rFonts w:ascii="Aptos" w:hAnsi="Aptos"/>
          <w:i/>
          <w:color w:val="0000FF"/>
        </w:rPr>
        <w:t>.</w:t>
      </w:r>
      <w:r w:rsidR="001E1596" w:rsidRPr="007B599D">
        <w:rPr>
          <w:rFonts w:ascii="Aptos" w:hAnsi="Aptos"/>
          <w:i/>
          <w:color w:val="0000FF"/>
        </w:rPr>
        <w:t>;</w:t>
      </w:r>
    </w:p>
    <w:p w14:paraId="51A54A6A" w14:textId="409875E9" w:rsidR="0044549C" w:rsidRPr="007B599D" w:rsidRDefault="0044549C" w:rsidP="003F2CD4">
      <w:pPr>
        <w:pStyle w:val="ListParagraph"/>
        <w:numPr>
          <w:ilvl w:val="0"/>
          <w:numId w:val="55"/>
        </w:numPr>
        <w:spacing w:before="60" w:after="60"/>
        <w:jc w:val="both"/>
        <w:rPr>
          <w:rFonts w:ascii="Aptos" w:hAnsi="Aptos"/>
          <w:i/>
          <w:color w:val="0000FF"/>
        </w:rPr>
      </w:pPr>
      <w:r w:rsidRPr="007B599D">
        <w:rPr>
          <w:rFonts w:ascii="Aptos" w:hAnsi="Aptos"/>
          <w:i/>
          <w:color w:val="0000FF"/>
        </w:rPr>
        <w:t>kolonnā “Projekta darbības Nr.” norāda atsauci uz projekta darbību</w:t>
      </w:r>
      <w:r w:rsidR="00AC439D" w:rsidRPr="007B599D">
        <w:rPr>
          <w:rFonts w:ascii="Aptos" w:hAnsi="Aptos"/>
          <w:i/>
          <w:color w:val="0000FF"/>
        </w:rPr>
        <w:t>/</w:t>
      </w:r>
      <w:proofErr w:type="spellStart"/>
      <w:r w:rsidR="00AC439D" w:rsidRPr="007B599D">
        <w:rPr>
          <w:rFonts w:ascii="Aptos" w:hAnsi="Aptos"/>
          <w:i/>
          <w:color w:val="0000FF"/>
        </w:rPr>
        <w:t>apakšdarbību</w:t>
      </w:r>
      <w:proofErr w:type="spellEnd"/>
      <w:r w:rsidRPr="007B599D">
        <w:rPr>
          <w:rFonts w:ascii="Aptos" w:hAnsi="Aptos"/>
          <w:i/>
          <w:color w:val="0000FF"/>
        </w:rPr>
        <w:t xml:space="preserve"> uz kuru šīs izmaksas attiecināmas. Ja izmaksas attiecināmas uz vairākām projekta darbībām</w:t>
      </w:r>
      <w:r w:rsidR="00AC439D" w:rsidRPr="007B599D">
        <w:rPr>
          <w:rFonts w:ascii="Aptos" w:hAnsi="Aptos"/>
          <w:i/>
          <w:color w:val="0000FF"/>
        </w:rPr>
        <w:t>/</w:t>
      </w:r>
      <w:proofErr w:type="spellStart"/>
      <w:r w:rsidR="00AC439D" w:rsidRPr="007B599D">
        <w:rPr>
          <w:rFonts w:ascii="Aptos" w:hAnsi="Aptos"/>
          <w:i/>
          <w:color w:val="0000FF"/>
        </w:rPr>
        <w:t>apakšdarbībām</w:t>
      </w:r>
      <w:proofErr w:type="spellEnd"/>
      <w:r w:rsidRPr="007B599D">
        <w:rPr>
          <w:rFonts w:ascii="Aptos" w:hAnsi="Aptos"/>
          <w:i/>
          <w:color w:val="0000FF"/>
        </w:rPr>
        <w:t xml:space="preserve"> - norāda visas</w:t>
      </w:r>
      <w:r w:rsidR="001E1596" w:rsidRPr="007B599D">
        <w:rPr>
          <w:rFonts w:ascii="Aptos" w:hAnsi="Aptos"/>
          <w:i/>
          <w:color w:val="0000FF"/>
        </w:rPr>
        <w:t>;</w:t>
      </w:r>
    </w:p>
    <w:p w14:paraId="4D24AD55" w14:textId="34A37B0F" w:rsidR="0044549C" w:rsidRPr="007B599D" w:rsidRDefault="0044549C" w:rsidP="003F2CD4">
      <w:pPr>
        <w:pStyle w:val="ListParagraph"/>
        <w:numPr>
          <w:ilvl w:val="0"/>
          <w:numId w:val="55"/>
        </w:numPr>
        <w:spacing w:before="60" w:after="60"/>
        <w:jc w:val="both"/>
        <w:rPr>
          <w:rFonts w:ascii="Aptos" w:hAnsi="Aptos"/>
          <w:i/>
          <w:color w:val="0000FF"/>
        </w:rPr>
      </w:pPr>
      <w:r w:rsidRPr="007B599D">
        <w:rPr>
          <w:rFonts w:ascii="Aptos" w:hAnsi="Aptos"/>
          <w:i/>
          <w:color w:val="0000FF"/>
        </w:rPr>
        <w:t xml:space="preserve">kolonnā “Attiecināmās izmaksas” norāda attiecīgās izmaksas </w:t>
      </w:r>
      <w:proofErr w:type="spellStart"/>
      <w:r w:rsidRPr="007B599D">
        <w:rPr>
          <w:rFonts w:ascii="Aptos" w:hAnsi="Aptos"/>
          <w:i/>
          <w:color w:val="0000FF"/>
        </w:rPr>
        <w:t>euro</w:t>
      </w:r>
      <w:proofErr w:type="spellEnd"/>
      <w:r w:rsidRPr="007B599D">
        <w:rPr>
          <w:rFonts w:ascii="Aptos" w:hAnsi="Aptos"/>
          <w:i/>
          <w:color w:val="0000FF"/>
        </w:rPr>
        <w:t xml:space="preserve"> ar diviem cipariem aiz komata</w:t>
      </w:r>
      <w:r w:rsidR="001E1596" w:rsidRPr="007B599D">
        <w:rPr>
          <w:rFonts w:ascii="Aptos" w:hAnsi="Aptos"/>
          <w:i/>
          <w:color w:val="0000FF"/>
        </w:rPr>
        <w:t>;</w:t>
      </w:r>
    </w:p>
    <w:p w14:paraId="3468DB0E" w14:textId="7FC86FCA" w:rsidR="00D5038A" w:rsidRPr="007B599D" w:rsidRDefault="001E1596" w:rsidP="003F2CD4">
      <w:pPr>
        <w:pStyle w:val="ListParagraph"/>
        <w:numPr>
          <w:ilvl w:val="0"/>
          <w:numId w:val="55"/>
        </w:numPr>
        <w:spacing w:before="60" w:after="60"/>
        <w:jc w:val="both"/>
        <w:rPr>
          <w:rFonts w:ascii="Aptos" w:hAnsi="Aptos"/>
          <w:i/>
          <w:iCs/>
          <w:color w:val="0000FF"/>
        </w:rPr>
      </w:pPr>
      <w:r w:rsidRPr="007B599D">
        <w:rPr>
          <w:rFonts w:ascii="Aptos" w:hAnsi="Aptos"/>
          <w:i/>
          <w:iCs/>
          <w:color w:val="0000FF"/>
        </w:rPr>
        <w:t xml:space="preserve">kolonnā “t.sk. PVN” norāda plānoto pievienotās vērtības nodokļa apmēru. Saskaņā ar MK noteikumu </w:t>
      </w:r>
      <w:r w:rsidR="00854D4A">
        <w:rPr>
          <w:rFonts w:ascii="Aptos" w:hAnsi="Aptos"/>
          <w:i/>
          <w:iCs/>
          <w:color w:val="0000FF"/>
        </w:rPr>
        <w:t>20</w:t>
      </w:r>
      <w:r w:rsidRPr="007B599D">
        <w:rPr>
          <w:rFonts w:ascii="Aptos" w:hAnsi="Aptos"/>
          <w:i/>
          <w:iCs/>
          <w:color w:val="0000FF"/>
        </w:rPr>
        <w:t xml:space="preserve">.punktā noteikto pievienotās vērtības nodoklis, kas tiešā veidā saistīts ar projektu, uzskatāms par attiecināmām izmaksām saskaņā ar </w:t>
      </w:r>
      <w:r w:rsidR="00145623" w:rsidRPr="007B599D">
        <w:rPr>
          <w:rFonts w:ascii="Aptos" w:hAnsi="Aptos"/>
          <w:i/>
          <w:iCs/>
          <w:color w:val="0000FF"/>
        </w:rPr>
        <w:t>R</w:t>
      </w:r>
      <w:r w:rsidRPr="007B599D">
        <w:rPr>
          <w:rFonts w:ascii="Aptos" w:hAnsi="Aptos"/>
          <w:i/>
          <w:iCs/>
          <w:color w:val="0000FF"/>
        </w:rPr>
        <w:t>egulas Nr. 2021/1060 64.panta 1. punkta "c" apakšpunktā ietvertajiem nosacījumiem.</w:t>
      </w:r>
    </w:p>
    <w:p w14:paraId="1319B8CE" w14:textId="77777777" w:rsidR="004449BE" w:rsidRPr="007B599D" w:rsidRDefault="00D5038A" w:rsidP="00D5038A">
      <w:pPr>
        <w:pStyle w:val="NormalWeb"/>
        <w:spacing w:before="240" w:beforeAutospacing="0" w:after="0" w:afterAutospacing="0"/>
        <w:jc w:val="both"/>
        <w:rPr>
          <w:rFonts w:ascii="Aptos" w:hAnsi="Aptos"/>
          <w:i/>
          <w:iCs/>
          <w:color w:val="0000FF"/>
          <w:sz w:val="22"/>
          <w:szCs w:val="22"/>
        </w:rPr>
      </w:pPr>
      <w:r w:rsidRPr="007B599D">
        <w:rPr>
          <w:rFonts w:ascii="Aptos" w:hAnsi="Aptos"/>
          <w:i/>
          <w:iCs/>
          <w:color w:val="0000FF"/>
          <w:sz w:val="22"/>
          <w:szCs w:val="22"/>
        </w:rPr>
        <w:t>Projekta iesnieguma sadaļā “Projekta budžeta kopsavilkums” iekļauj tikai tās izmaksas</w:t>
      </w:r>
      <w:r w:rsidR="004449BE" w:rsidRPr="007B599D">
        <w:rPr>
          <w:rFonts w:ascii="Aptos" w:hAnsi="Aptos"/>
          <w:i/>
          <w:iCs/>
          <w:color w:val="0000FF"/>
          <w:sz w:val="22"/>
          <w:szCs w:val="22"/>
        </w:rPr>
        <w:t>:</w:t>
      </w:r>
    </w:p>
    <w:p w14:paraId="7C4DB39C" w14:textId="57E5120C" w:rsidR="004449BE" w:rsidRPr="007B599D" w:rsidRDefault="00B734A3" w:rsidP="003F2CD4">
      <w:pPr>
        <w:pStyle w:val="NormalWeb"/>
        <w:numPr>
          <w:ilvl w:val="0"/>
          <w:numId w:val="18"/>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k</w:t>
      </w:r>
      <w:r w:rsidR="20EE3367" w:rsidRPr="007B599D">
        <w:rPr>
          <w:rFonts w:ascii="Aptos" w:hAnsi="Aptos"/>
          <w:i/>
          <w:iCs/>
          <w:color w:val="0000FF"/>
          <w:sz w:val="22"/>
          <w:szCs w:val="22"/>
        </w:rPr>
        <w:t>ur</w:t>
      </w:r>
      <w:r w:rsidRPr="007B599D">
        <w:rPr>
          <w:rFonts w:ascii="Aptos" w:hAnsi="Aptos"/>
          <w:i/>
          <w:iCs/>
          <w:color w:val="0000FF"/>
          <w:sz w:val="22"/>
          <w:szCs w:val="22"/>
        </w:rPr>
        <w:t>as</w:t>
      </w:r>
      <w:r w:rsidR="00D5038A" w:rsidRPr="007B599D">
        <w:rPr>
          <w:rFonts w:ascii="Aptos" w:hAnsi="Aptos"/>
          <w:i/>
          <w:iCs/>
          <w:color w:val="0000FF"/>
          <w:sz w:val="22"/>
          <w:szCs w:val="22"/>
        </w:rPr>
        <w:t xml:space="preserve"> paredzēts segt no projekta finansējuma, tas ir, no </w:t>
      </w:r>
      <w:r w:rsidR="002538A7" w:rsidRPr="007B599D">
        <w:rPr>
          <w:rFonts w:ascii="Aptos" w:hAnsi="Aptos"/>
          <w:i/>
          <w:color w:val="0000FF"/>
          <w:sz w:val="22"/>
          <w:szCs w:val="22"/>
        </w:rPr>
        <w:t>ESF+</w:t>
      </w:r>
      <w:r w:rsidR="002538A7">
        <w:rPr>
          <w:rFonts w:ascii="Aptos" w:hAnsi="Aptos"/>
          <w:i/>
          <w:color w:val="0000FF"/>
          <w:sz w:val="22"/>
          <w:szCs w:val="22"/>
        </w:rPr>
        <w:t xml:space="preserve"> </w:t>
      </w:r>
      <w:r w:rsidR="00D5038A" w:rsidRPr="007B599D">
        <w:rPr>
          <w:rFonts w:ascii="Aptos" w:hAnsi="Aptos"/>
          <w:i/>
          <w:iCs/>
          <w:color w:val="0000FF"/>
          <w:sz w:val="22"/>
          <w:szCs w:val="22"/>
        </w:rPr>
        <w:t xml:space="preserve">un </w:t>
      </w:r>
      <w:r w:rsidR="00774D24" w:rsidRPr="007B599D">
        <w:rPr>
          <w:rFonts w:ascii="Aptos" w:hAnsi="Aptos"/>
          <w:i/>
          <w:iCs/>
          <w:color w:val="0000FF"/>
          <w:sz w:val="22"/>
          <w:szCs w:val="22"/>
        </w:rPr>
        <w:t>v</w:t>
      </w:r>
      <w:r w:rsidR="00D5038A" w:rsidRPr="007B599D">
        <w:rPr>
          <w:rFonts w:ascii="Aptos" w:hAnsi="Aptos"/>
          <w:i/>
          <w:iCs/>
          <w:color w:val="0000FF"/>
          <w:sz w:val="22"/>
          <w:szCs w:val="22"/>
        </w:rPr>
        <w:t>alsts budžeta finansējuma</w:t>
      </w:r>
      <w:r w:rsidR="004449BE" w:rsidRPr="007B599D">
        <w:rPr>
          <w:rFonts w:ascii="Aptos" w:hAnsi="Aptos"/>
          <w:i/>
          <w:iCs/>
          <w:color w:val="0000FF"/>
          <w:sz w:val="22"/>
          <w:szCs w:val="22"/>
        </w:rPr>
        <w:t>;</w:t>
      </w:r>
    </w:p>
    <w:p w14:paraId="00480CB8" w14:textId="6DD811E4" w:rsidR="004449BE" w:rsidRPr="007B599D" w:rsidRDefault="00D5038A" w:rsidP="003F2CD4">
      <w:pPr>
        <w:pStyle w:val="NormalWeb"/>
        <w:numPr>
          <w:ilvl w:val="0"/>
          <w:numId w:val="18"/>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k</w:t>
      </w:r>
      <w:r w:rsidR="18D29B4C" w:rsidRPr="007B599D">
        <w:rPr>
          <w:rFonts w:ascii="Aptos" w:hAnsi="Aptos"/>
          <w:i/>
          <w:iCs/>
          <w:color w:val="0000FF"/>
          <w:sz w:val="22"/>
          <w:szCs w:val="22"/>
        </w:rPr>
        <w:t>ur</w:t>
      </w:r>
      <w:r w:rsidRPr="007B599D">
        <w:rPr>
          <w:rFonts w:ascii="Aptos" w:hAnsi="Aptos"/>
          <w:i/>
          <w:iCs/>
          <w:color w:val="0000FF"/>
          <w:sz w:val="22"/>
          <w:szCs w:val="22"/>
        </w:rPr>
        <w:t xml:space="preserve">as nepieciešamas projekta īstenošanai un to nepieciešamība izriet no projekta iesnieguma </w:t>
      </w:r>
      <w:r w:rsidR="004449BE" w:rsidRPr="007B599D">
        <w:rPr>
          <w:rFonts w:ascii="Aptos" w:hAnsi="Aptos"/>
          <w:i/>
          <w:iCs/>
          <w:color w:val="0000FF"/>
          <w:sz w:val="22"/>
          <w:szCs w:val="22"/>
        </w:rPr>
        <w:t>sadaļā “D</w:t>
      </w:r>
      <w:r w:rsidRPr="007B599D">
        <w:rPr>
          <w:rFonts w:ascii="Aptos" w:hAnsi="Aptos"/>
          <w:i/>
          <w:iCs/>
          <w:color w:val="0000FF"/>
          <w:sz w:val="22"/>
          <w:szCs w:val="22"/>
        </w:rPr>
        <w:t>arbīb</w:t>
      </w:r>
      <w:r w:rsidR="004449BE" w:rsidRPr="007B599D">
        <w:rPr>
          <w:rFonts w:ascii="Aptos" w:hAnsi="Aptos"/>
          <w:i/>
          <w:iCs/>
          <w:color w:val="0000FF"/>
          <w:sz w:val="22"/>
          <w:szCs w:val="22"/>
        </w:rPr>
        <w:t>as”</w:t>
      </w:r>
      <w:r w:rsidRPr="007B599D">
        <w:rPr>
          <w:rFonts w:ascii="Aptos" w:hAnsi="Aptos"/>
          <w:i/>
          <w:iCs/>
          <w:color w:val="0000FF"/>
          <w:sz w:val="22"/>
          <w:szCs w:val="22"/>
        </w:rPr>
        <w:t xml:space="preserve"> </w:t>
      </w:r>
      <w:r w:rsidR="004449BE" w:rsidRPr="007B599D">
        <w:rPr>
          <w:rFonts w:ascii="Aptos" w:hAnsi="Aptos"/>
          <w:i/>
          <w:iCs/>
          <w:color w:val="0000FF"/>
          <w:sz w:val="22"/>
          <w:szCs w:val="22"/>
        </w:rPr>
        <w:t>paredzētajām projekta darbībām;</w:t>
      </w:r>
    </w:p>
    <w:p w14:paraId="44CE2642" w14:textId="037F98B4" w:rsidR="00D5038A" w:rsidRPr="007B599D" w:rsidRDefault="00D5038A" w:rsidP="003F2CD4">
      <w:pPr>
        <w:pStyle w:val="NormalWeb"/>
        <w:numPr>
          <w:ilvl w:val="0"/>
          <w:numId w:val="18"/>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nodrošina rezultātu sasniegšan</w:t>
      </w:r>
      <w:r w:rsidR="004449BE" w:rsidRPr="007B599D">
        <w:rPr>
          <w:rFonts w:ascii="Aptos" w:hAnsi="Aptos"/>
          <w:i/>
          <w:iCs/>
          <w:color w:val="0000FF"/>
          <w:sz w:val="22"/>
          <w:szCs w:val="22"/>
        </w:rPr>
        <w:t>u</w:t>
      </w:r>
      <w:r w:rsidRPr="007B599D">
        <w:rPr>
          <w:rFonts w:ascii="Aptos" w:hAnsi="Aptos"/>
          <w:i/>
          <w:iCs/>
          <w:color w:val="0000FF"/>
          <w:sz w:val="22"/>
          <w:szCs w:val="22"/>
        </w:rPr>
        <w:t xml:space="preserve"> (</w:t>
      </w:r>
      <w:r w:rsidR="004449BE" w:rsidRPr="007B599D">
        <w:rPr>
          <w:rFonts w:ascii="Aptos" w:hAnsi="Aptos"/>
          <w:i/>
          <w:iCs/>
          <w:color w:val="0000FF"/>
          <w:sz w:val="22"/>
          <w:szCs w:val="22"/>
        </w:rPr>
        <w:t xml:space="preserve">projekta iesnieguma sadaļā “Rādītāji” </w:t>
      </w:r>
      <w:r w:rsidRPr="007B599D">
        <w:rPr>
          <w:rFonts w:ascii="Aptos" w:hAnsi="Aptos"/>
          <w:i/>
          <w:iCs/>
          <w:color w:val="0000FF"/>
          <w:sz w:val="22"/>
          <w:szCs w:val="22"/>
        </w:rPr>
        <w:t>plānot</w:t>
      </w:r>
      <w:r w:rsidR="004449BE" w:rsidRPr="007B599D">
        <w:rPr>
          <w:rFonts w:ascii="Aptos" w:hAnsi="Aptos"/>
          <w:i/>
          <w:iCs/>
          <w:color w:val="0000FF"/>
          <w:sz w:val="22"/>
          <w:szCs w:val="22"/>
        </w:rPr>
        <w:t>o</w:t>
      </w:r>
      <w:r w:rsidRPr="007B599D">
        <w:rPr>
          <w:rFonts w:ascii="Aptos" w:hAnsi="Aptos"/>
          <w:i/>
          <w:iCs/>
          <w:color w:val="0000FF"/>
          <w:sz w:val="22"/>
          <w:szCs w:val="22"/>
        </w:rPr>
        <w:t xml:space="preserve"> rezultāt</w:t>
      </w:r>
      <w:r w:rsidR="004449BE" w:rsidRPr="007B599D">
        <w:rPr>
          <w:rFonts w:ascii="Aptos" w:hAnsi="Aptos"/>
          <w:i/>
          <w:iCs/>
          <w:color w:val="0000FF"/>
          <w:sz w:val="22"/>
          <w:szCs w:val="22"/>
        </w:rPr>
        <w:t>u</w:t>
      </w:r>
      <w:r w:rsidRPr="007B599D">
        <w:rPr>
          <w:rFonts w:ascii="Aptos" w:hAnsi="Aptos"/>
          <w:i/>
          <w:iCs/>
          <w:color w:val="0000FF"/>
          <w:sz w:val="22"/>
          <w:szCs w:val="22"/>
        </w:rPr>
        <w:t xml:space="preserve"> un norādīto rādītāju sasniegšan</w:t>
      </w:r>
      <w:r w:rsidR="004449BE" w:rsidRPr="007B599D">
        <w:rPr>
          <w:rFonts w:ascii="Aptos" w:hAnsi="Aptos"/>
          <w:i/>
          <w:iCs/>
          <w:color w:val="0000FF"/>
          <w:sz w:val="22"/>
          <w:szCs w:val="22"/>
        </w:rPr>
        <w:t>u).</w:t>
      </w:r>
    </w:p>
    <w:p w14:paraId="75A6660E" w14:textId="43879E3B" w:rsidR="00D5038A" w:rsidRPr="007B599D" w:rsidRDefault="00D5038A" w:rsidP="004449BE">
      <w:pPr>
        <w:pStyle w:val="NormalWeb"/>
        <w:spacing w:before="240" w:beforeAutospacing="0" w:after="0" w:afterAutospacing="0"/>
        <w:jc w:val="both"/>
        <w:rPr>
          <w:rFonts w:ascii="Aptos" w:hAnsi="Aptos"/>
          <w:i/>
          <w:iCs/>
          <w:color w:val="0000FF"/>
          <w:sz w:val="22"/>
          <w:szCs w:val="22"/>
        </w:rPr>
      </w:pPr>
      <w:r w:rsidRPr="007B599D">
        <w:rPr>
          <w:rFonts w:ascii="Aptos" w:hAnsi="Aptos"/>
          <w:b/>
          <w:bCs/>
          <w:i/>
          <w:iCs/>
          <w:color w:val="0000FF"/>
          <w:sz w:val="22"/>
          <w:szCs w:val="22"/>
        </w:rPr>
        <w:t>Plānojot attiecināmās izmaksas, jāņem vērā MK noteikumos noteiktās izmaksu pozīcijas, to ierobežojumus, kā arī</w:t>
      </w:r>
      <w:r w:rsidRPr="007B599D">
        <w:rPr>
          <w:rFonts w:ascii="Aptos" w:hAnsi="Aptos"/>
          <w:i/>
          <w:iCs/>
          <w:color w:val="0000FF"/>
          <w:sz w:val="22"/>
          <w:szCs w:val="22"/>
        </w:rPr>
        <w:t>:</w:t>
      </w:r>
    </w:p>
    <w:p w14:paraId="1F037211" w14:textId="0CD042E3" w:rsidR="00B734A3" w:rsidRPr="007B599D" w:rsidRDefault="00B734A3" w:rsidP="003F2CD4">
      <w:pPr>
        <w:pStyle w:val="NormalWeb"/>
        <w:numPr>
          <w:ilvl w:val="0"/>
          <w:numId w:val="18"/>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 xml:space="preserve">MK noteikumu </w:t>
      </w:r>
      <w:r w:rsidR="007D4FBA" w:rsidRPr="007B599D">
        <w:rPr>
          <w:rFonts w:ascii="Aptos" w:hAnsi="Aptos"/>
          <w:i/>
          <w:iCs/>
          <w:color w:val="0000FF"/>
          <w:sz w:val="22"/>
          <w:szCs w:val="22"/>
        </w:rPr>
        <w:t xml:space="preserve">16.2.1., 16.2.2., 16.3., 16.4., 16.5. apakšpunktā </w:t>
      </w:r>
      <w:r w:rsidRPr="007B599D">
        <w:rPr>
          <w:rFonts w:ascii="Aptos" w:hAnsi="Aptos"/>
          <w:i/>
          <w:iCs/>
          <w:color w:val="0000FF"/>
          <w:sz w:val="22"/>
          <w:szCs w:val="22"/>
        </w:rPr>
        <w:t>noteikt</w:t>
      </w:r>
      <w:r w:rsidR="00100CCC" w:rsidRPr="007B599D">
        <w:rPr>
          <w:rFonts w:ascii="Aptos" w:hAnsi="Aptos"/>
          <w:i/>
          <w:iCs/>
          <w:color w:val="0000FF"/>
          <w:sz w:val="22"/>
          <w:szCs w:val="22"/>
        </w:rPr>
        <w:t xml:space="preserve">o atbalstāmo darbību īstenošanai </w:t>
      </w:r>
      <w:r w:rsidRPr="007B599D">
        <w:rPr>
          <w:rFonts w:ascii="Aptos" w:hAnsi="Aptos"/>
          <w:i/>
          <w:iCs/>
          <w:color w:val="0000FF"/>
          <w:sz w:val="22"/>
          <w:szCs w:val="22"/>
        </w:rPr>
        <w:t xml:space="preserve">izmaksām piemēro </w:t>
      </w:r>
      <w:r w:rsidR="005A2D31" w:rsidRPr="007B599D">
        <w:rPr>
          <w:rFonts w:ascii="Aptos" w:hAnsi="Aptos"/>
          <w:i/>
          <w:iCs/>
          <w:color w:val="0000FF"/>
          <w:sz w:val="22"/>
          <w:szCs w:val="22"/>
        </w:rPr>
        <w:t>metodiku par vienības izmaksu standarta likmes aprēķinu un piemērošanu mācību izmaksām (mācību izmaksu metodika)</w:t>
      </w:r>
      <w:r w:rsidR="00F900E7">
        <w:rPr>
          <w:rFonts w:ascii="Aptos" w:hAnsi="Aptos"/>
          <w:i/>
          <w:iCs/>
          <w:color w:val="0000FF"/>
          <w:sz w:val="22"/>
          <w:szCs w:val="22"/>
        </w:rPr>
        <w:t>;</w:t>
      </w:r>
    </w:p>
    <w:p w14:paraId="62E9CAEE" w14:textId="0739031D" w:rsidR="005A2D31" w:rsidRPr="007B599D" w:rsidRDefault="005A2D31" w:rsidP="003F2CD4">
      <w:pPr>
        <w:pStyle w:val="NormalWeb"/>
        <w:numPr>
          <w:ilvl w:val="0"/>
          <w:numId w:val="18"/>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lastRenderedPageBreak/>
        <w:t>MK noteikumu 16.10. ap</w:t>
      </w:r>
      <w:r w:rsidR="00847775" w:rsidRPr="007B599D">
        <w:rPr>
          <w:rFonts w:ascii="Aptos" w:hAnsi="Aptos"/>
          <w:i/>
          <w:iCs/>
          <w:color w:val="0000FF"/>
          <w:sz w:val="22"/>
          <w:szCs w:val="22"/>
        </w:rPr>
        <w:t>a</w:t>
      </w:r>
      <w:r w:rsidRPr="007B599D">
        <w:rPr>
          <w:rFonts w:ascii="Aptos" w:hAnsi="Aptos"/>
          <w:i/>
          <w:iCs/>
          <w:color w:val="0000FF"/>
          <w:sz w:val="22"/>
          <w:szCs w:val="22"/>
        </w:rPr>
        <w:t xml:space="preserve">kšpunktā </w:t>
      </w:r>
      <w:r w:rsidR="00CE01EF" w:rsidRPr="007B599D">
        <w:rPr>
          <w:rFonts w:ascii="Aptos" w:hAnsi="Aptos"/>
          <w:i/>
          <w:iCs/>
          <w:color w:val="0000FF"/>
          <w:sz w:val="22"/>
          <w:szCs w:val="22"/>
        </w:rPr>
        <w:t xml:space="preserve">noteiktās atbalstāmās darbības īstenošanai bezdarbniekiem, kuri piedalās noteikumu </w:t>
      </w:r>
      <w:hyperlink r:id="rId73" w:anchor="p16.2.1" w:tgtFrame="_blank" w:history="1">
        <w:r w:rsidR="00EB405C" w:rsidRPr="007B599D">
          <w:rPr>
            <w:rStyle w:val="Hyperlink"/>
            <w:rFonts w:ascii="Aptos" w:hAnsi="Aptos"/>
            <w:i/>
            <w:iCs/>
            <w:sz w:val="22"/>
            <w:szCs w:val="22"/>
            <w:u w:val="none"/>
          </w:rPr>
          <w:t>16.2.1.</w:t>
        </w:r>
      </w:hyperlink>
      <w:r w:rsidR="00EB405C" w:rsidRPr="007B599D">
        <w:rPr>
          <w:rFonts w:ascii="Aptos" w:hAnsi="Aptos"/>
          <w:i/>
          <w:iCs/>
          <w:color w:val="0000FF"/>
          <w:sz w:val="22"/>
          <w:szCs w:val="22"/>
        </w:rPr>
        <w:t>, </w:t>
      </w:r>
      <w:hyperlink r:id="rId74" w:anchor="p16.2.2" w:tgtFrame="_blank" w:history="1">
        <w:r w:rsidR="00EB405C" w:rsidRPr="007B599D">
          <w:rPr>
            <w:rStyle w:val="Hyperlink"/>
            <w:rFonts w:ascii="Aptos" w:hAnsi="Aptos"/>
            <w:i/>
            <w:iCs/>
            <w:sz w:val="22"/>
            <w:szCs w:val="22"/>
            <w:u w:val="none"/>
          </w:rPr>
          <w:t>16.2.2.</w:t>
        </w:r>
      </w:hyperlink>
      <w:r w:rsidR="00EB405C" w:rsidRPr="007B599D">
        <w:rPr>
          <w:rFonts w:ascii="Aptos" w:hAnsi="Aptos"/>
          <w:i/>
          <w:iCs/>
          <w:color w:val="0000FF"/>
          <w:sz w:val="22"/>
          <w:szCs w:val="22"/>
        </w:rPr>
        <w:t>, </w:t>
      </w:r>
      <w:hyperlink r:id="rId75" w:anchor="p16.3" w:tgtFrame="_blank" w:history="1">
        <w:r w:rsidR="00EB405C" w:rsidRPr="007B599D">
          <w:rPr>
            <w:rStyle w:val="Hyperlink"/>
            <w:rFonts w:ascii="Aptos" w:hAnsi="Aptos"/>
            <w:i/>
            <w:iCs/>
            <w:sz w:val="22"/>
            <w:szCs w:val="22"/>
            <w:u w:val="none"/>
          </w:rPr>
          <w:t>16.3.</w:t>
        </w:r>
      </w:hyperlink>
      <w:r w:rsidR="00EB405C" w:rsidRPr="007B599D">
        <w:rPr>
          <w:rFonts w:ascii="Aptos" w:hAnsi="Aptos"/>
          <w:i/>
          <w:iCs/>
          <w:color w:val="0000FF"/>
          <w:sz w:val="22"/>
          <w:szCs w:val="22"/>
        </w:rPr>
        <w:t>, </w:t>
      </w:r>
      <w:hyperlink r:id="rId76" w:anchor="p16.4" w:tgtFrame="_blank" w:history="1">
        <w:r w:rsidR="00EB405C" w:rsidRPr="007B599D">
          <w:rPr>
            <w:rStyle w:val="Hyperlink"/>
            <w:rFonts w:ascii="Aptos" w:hAnsi="Aptos"/>
            <w:i/>
            <w:iCs/>
            <w:sz w:val="22"/>
            <w:szCs w:val="22"/>
            <w:u w:val="none"/>
          </w:rPr>
          <w:t>16.4.</w:t>
        </w:r>
      </w:hyperlink>
      <w:r w:rsidR="00EB405C" w:rsidRPr="007B599D">
        <w:rPr>
          <w:rFonts w:ascii="Aptos" w:hAnsi="Aptos"/>
          <w:i/>
          <w:iCs/>
          <w:color w:val="0000FF"/>
          <w:sz w:val="22"/>
          <w:szCs w:val="22"/>
        </w:rPr>
        <w:t>, </w:t>
      </w:r>
      <w:hyperlink r:id="rId77" w:anchor="p16.5" w:tgtFrame="_blank" w:history="1">
        <w:r w:rsidR="00EB405C" w:rsidRPr="007B599D">
          <w:rPr>
            <w:rStyle w:val="Hyperlink"/>
            <w:rFonts w:ascii="Aptos" w:hAnsi="Aptos"/>
            <w:i/>
            <w:iCs/>
            <w:sz w:val="22"/>
            <w:szCs w:val="22"/>
            <w:u w:val="none"/>
          </w:rPr>
          <w:t>16.5.</w:t>
        </w:r>
      </w:hyperlink>
      <w:r w:rsidR="00EB405C" w:rsidRPr="007B599D">
        <w:rPr>
          <w:rFonts w:ascii="Aptos" w:hAnsi="Aptos"/>
          <w:i/>
          <w:iCs/>
          <w:color w:val="0000FF"/>
          <w:sz w:val="22"/>
          <w:szCs w:val="22"/>
        </w:rPr>
        <w:t> un </w:t>
      </w:r>
      <w:hyperlink r:id="rId78" w:anchor="p16.7" w:tgtFrame="_blank" w:history="1">
        <w:r w:rsidR="00EB405C" w:rsidRPr="007B599D">
          <w:rPr>
            <w:rStyle w:val="Hyperlink"/>
            <w:rFonts w:ascii="Aptos" w:hAnsi="Aptos"/>
            <w:i/>
            <w:iCs/>
            <w:sz w:val="22"/>
            <w:szCs w:val="22"/>
            <w:u w:val="none"/>
          </w:rPr>
          <w:t>16.7.</w:t>
        </w:r>
      </w:hyperlink>
      <w:r w:rsidR="00EB405C" w:rsidRPr="007B599D">
        <w:rPr>
          <w:rFonts w:ascii="Aptos" w:hAnsi="Aptos"/>
          <w:i/>
          <w:iCs/>
          <w:color w:val="0000FF"/>
          <w:sz w:val="22"/>
          <w:szCs w:val="22"/>
        </w:rPr>
        <w:t> apakšpunktā minētajās atbalstāmajās darbībās, piemēro vadošās iestādes izstrādāto vienas vienības izmaksu standarta likmes aprēķina un piemērošanas metodiku 1 km izmaksām transporta izdevumu segšanai un izdevumiem par dzīvojamās telpas īri vai dienesta viesnīcu;</w:t>
      </w:r>
    </w:p>
    <w:p w14:paraId="1981F225" w14:textId="37A8F867" w:rsidR="00EB405C" w:rsidRPr="007B599D" w:rsidRDefault="00EB405C" w:rsidP="003F2CD4">
      <w:pPr>
        <w:pStyle w:val="NormalWeb"/>
        <w:numPr>
          <w:ilvl w:val="0"/>
          <w:numId w:val="18"/>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MK noteikumu 16.11.</w:t>
      </w:r>
      <w:r w:rsidR="00847775" w:rsidRPr="007B599D">
        <w:rPr>
          <w:rFonts w:ascii="Aptos" w:hAnsi="Aptos"/>
          <w:i/>
          <w:iCs/>
          <w:color w:val="0000FF"/>
          <w:sz w:val="22"/>
          <w:szCs w:val="22"/>
        </w:rPr>
        <w:t xml:space="preserve"> apakšpunktā noteiktās atbalstāmās darbības īstenošanai iekšzemes komandējumu un darba braucienu izm</w:t>
      </w:r>
      <w:r w:rsidR="00A17F25" w:rsidRPr="007B599D">
        <w:rPr>
          <w:rFonts w:ascii="Aptos" w:hAnsi="Aptos"/>
          <w:i/>
          <w:iCs/>
          <w:color w:val="0000FF"/>
          <w:sz w:val="22"/>
          <w:szCs w:val="22"/>
        </w:rPr>
        <w:t>a</w:t>
      </w:r>
      <w:r w:rsidR="00847775" w:rsidRPr="007B599D">
        <w:rPr>
          <w:rFonts w:ascii="Aptos" w:hAnsi="Aptos"/>
          <w:i/>
          <w:iCs/>
          <w:color w:val="0000FF"/>
          <w:sz w:val="22"/>
          <w:szCs w:val="22"/>
        </w:rPr>
        <w:t xml:space="preserve">ksām piemēro </w:t>
      </w:r>
      <w:r w:rsidR="00A17F25" w:rsidRPr="007B599D">
        <w:rPr>
          <w:rFonts w:ascii="Aptos" w:hAnsi="Aptos"/>
          <w:i/>
          <w:iCs/>
          <w:color w:val="0000FF"/>
          <w:sz w:val="22"/>
          <w:szCs w:val="22"/>
        </w:rPr>
        <w:t>vadošās iestādes izstrādāto 1 km izmaksu metodiku un vienas vienības izmaksu standarta likmes aprēķina un piemērošanas metodiku iekšzemes komandējumu izmaksām</w:t>
      </w:r>
      <w:r w:rsidR="00520CD6">
        <w:rPr>
          <w:rFonts w:ascii="Aptos" w:hAnsi="Aptos"/>
          <w:i/>
          <w:iCs/>
          <w:color w:val="0000FF"/>
          <w:sz w:val="22"/>
          <w:szCs w:val="22"/>
        </w:rPr>
        <w:t>;</w:t>
      </w:r>
    </w:p>
    <w:p w14:paraId="71A754C4" w14:textId="3D9B6570" w:rsidR="00C146BD" w:rsidRPr="007B599D" w:rsidRDefault="00D5038A" w:rsidP="003F2CD4">
      <w:pPr>
        <w:pStyle w:val="NormalWeb"/>
        <w:numPr>
          <w:ilvl w:val="0"/>
          <w:numId w:val="18"/>
        </w:numPr>
        <w:jc w:val="both"/>
        <w:rPr>
          <w:rFonts w:ascii="Aptos" w:hAnsi="Aptos"/>
          <w:sz w:val="22"/>
          <w:szCs w:val="22"/>
        </w:rPr>
      </w:pPr>
      <w:r w:rsidRPr="007B599D">
        <w:rPr>
          <w:rFonts w:ascii="Aptos" w:hAnsi="Aptos"/>
          <w:i/>
          <w:iCs/>
          <w:color w:val="0000FF"/>
          <w:sz w:val="22"/>
          <w:szCs w:val="22"/>
        </w:rPr>
        <w:t>“Vadlīnijas attiecināmo izmaksu noteikšanai Eiropas Savienības kohēzijas politikas programmas 2021.-2027.gada plānošanas periodā”, kas pieejamas Finanšu ministrijas tīmekļa vietnē</w:t>
      </w:r>
      <w:r w:rsidR="00EA36F6" w:rsidRPr="007B599D">
        <w:rPr>
          <w:rFonts w:ascii="Aptos" w:hAnsi="Aptos"/>
          <w:i/>
          <w:iCs/>
          <w:color w:val="0000FF"/>
          <w:sz w:val="22"/>
          <w:szCs w:val="22"/>
        </w:rPr>
        <w:t xml:space="preserve"> - </w:t>
      </w:r>
      <w:hyperlink r:id="rId79" w:history="1">
        <w:r w:rsidR="00EA36F6" w:rsidRPr="007B599D">
          <w:rPr>
            <w:rStyle w:val="Hyperlink"/>
            <w:rFonts w:ascii="Aptos" w:hAnsi="Aptos"/>
            <w:i/>
            <w:iCs/>
            <w:sz w:val="22"/>
            <w:szCs w:val="22"/>
          </w:rPr>
          <w:t>https://m.esfondi.lv/upload/2021-2027/attiec_vadl_21-27__final.pdf</w:t>
        </w:r>
      </w:hyperlink>
      <w:r w:rsidR="00C146BD" w:rsidRPr="007B599D">
        <w:rPr>
          <w:rFonts w:ascii="Aptos" w:hAnsi="Aptos"/>
          <w:i/>
          <w:iCs/>
          <w:color w:val="0000FF"/>
          <w:sz w:val="22"/>
          <w:szCs w:val="22"/>
        </w:rPr>
        <w:t>;</w:t>
      </w:r>
    </w:p>
    <w:p w14:paraId="34D9D463" w14:textId="77777777" w:rsidR="005B62DE" w:rsidRPr="007B599D" w:rsidRDefault="001427F6" w:rsidP="003F2CD4">
      <w:pPr>
        <w:pStyle w:val="ListParagraph"/>
        <w:numPr>
          <w:ilvl w:val="0"/>
          <w:numId w:val="18"/>
        </w:numPr>
        <w:jc w:val="both"/>
        <w:rPr>
          <w:rFonts w:ascii="Aptos" w:eastAsiaTheme="minorEastAsia" w:hAnsi="Aptos"/>
          <w:i/>
          <w:iCs/>
          <w:color w:val="0000FF"/>
          <w:lang w:eastAsia="lv-LV"/>
        </w:rPr>
      </w:pPr>
      <w:r w:rsidRPr="007B599D">
        <w:rPr>
          <w:rFonts w:ascii="Aptos" w:eastAsiaTheme="minorEastAsia" w:hAnsi="Aptos"/>
          <w:i/>
          <w:iCs/>
          <w:color w:val="0000FF"/>
          <w:lang w:eastAsia="lv-LV"/>
        </w:rPr>
        <w:t>“Vienas vienības izmaksu standarta likmes aprēķina un piemērošanas metodika 1 km izmaksām darbības programmas “Izaugsme un nodarbinātība” un Eiropas Savienības kohēzijas politikas programmas 2021.–2027.gadam  īstenošanai”, kas pieejamas Finanšu ministrijas tīmekļa vietnē</w:t>
      </w:r>
      <w:r w:rsidR="0077470E" w:rsidRPr="007B599D">
        <w:rPr>
          <w:rFonts w:ascii="Aptos" w:eastAsiaTheme="minorEastAsia" w:hAnsi="Aptos"/>
          <w:i/>
          <w:iCs/>
          <w:color w:val="0000FF"/>
          <w:lang w:eastAsia="lv-LV"/>
        </w:rPr>
        <w:t xml:space="preserve"> - </w:t>
      </w:r>
      <w:hyperlink r:id="rId80" w:history="1">
        <w:r w:rsidR="0077470E" w:rsidRPr="007B599D">
          <w:rPr>
            <w:rStyle w:val="Hyperlink"/>
            <w:rFonts w:ascii="Aptos" w:eastAsiaTheme="minorEastAsia" w:hAnsi="Aptos"/>
            <w:i/>
            <w:iCs/>
            <w:lang w:eastAsia="lv-LV"/>
          </w:rPr>
          <w:t>https://m.esfondi.lv/upload/1km_izmaksu_metodika_nr_7.pdfhttps://www.esfondi.lv/upload/Vadlinijas/0_1km_izmaksu_metodika_nr_6.pdf</w:t>
        </w:r>
      </w:hyperlink>
      <w:r w:rsidRPr="007B599D">
        <w:rPr>
          <w:rFonts w:ascii="Aptos" w:eastAsiaTheme="minorEastAsia" w:hAnsi="Aptos"/>
          <w:i/>
          <w:iCs/>
          <w:color w:val="0000FF"/>
          <w:lang w:eastAsia="lv-LV"/>
        </w:rPr>
        <w:t>.</w:t>
      </w:r>
    </w:p>
    <w:p w14:paraId="01046BBC" w14:textId="6AC66B6F" w:rsidR="00197DCA" w:rsidRPr="009E3DA6" w:rsidRDefault="005B62DE" w:rsidP="003F2CD4">
      <w:pPr>
        <w:pStyle w:val="ListParagraph"/>
        <w:numPr>
          <w:ilvl w:val="0"/>
          <w:numId w:val="18"/>
        </w:numPr>
        <w:jc w:val="both"/>
        <w:rPr>
          <w:rFonts w:ascii="Aptos" w:hAnsi="Aptos"/>
          <w:i/>
          <w:iCs/>
          <w:color w:val="0000FF"/>
        </w:rPr>
      </w:pPr>
      <w:r w:rsidRPr="009E3DA6">
        <w:rPr>
          <w:rFonts w:ascii="Aptos" w:eastAsiaTheme="minorEastAsia" w:hAnsi="Aptos"/>
          <w:i/>
          <w:iCs/>
          <w:color w:val="0000FF"/>
          <w:lang w:eastAsia="lv-LV"/>
        </w:rPr>
        <w:t>“</w:t>
      </w:r>
      <w:r w:rsidR="00A555B5" w:rsidRPr="009E3DA6">
        <w:rPr>
          <w:rFonts w:ascii="Aptos" w:hAnsi="Aptos"/>
          <w:i/>
          <w:iCs/>
          <w:color w:val="0000FF"/>
        </w:rPr>
        <w:t>Metodika par vienības izmaksu standarta likmes aprēķinu un piemērošanu mācību izmaksām</w:t>
      </w:r>
      <w:r w:rsidRPr="009E3DA6">
        <w:rPr>
          <w:rFonts w:ascii="Aptos" w:hAnsi="Aptos"/>
          <w:i/>
          <w:iCs/>
          <w:color w:val="0000FF"/>
        </w:rPr>
        <w:t xml:space="preserve">”, pieejama Finanšu ministrijas tīmekļa vietnē </w:t>
      </w:r>
      <w:r w:rsidR="00981128" w:rsidRPr="009E3DA6">
        <w:rPr>
          <w:rFonts w:ascii="Aptos" w:hAnsi="Aptos"/>
          <w:i/>
          <w:iCs/>
          <w:color w:val="0000FF"/>
        </w:rPr>
        <w:t>Eiropas Savienības kohēzijas politikas programma</w:t>
      </w:r>
      <w:r w:rsidR="00B70F1B" w:rsidRPr="009E3DA6">
        <w:rPr>
          <w:rFonts w:ascii="Aptos" w:hAnsi="Aptos"/>
          <w:i/>
          <w:iCs/>
          <w:color w:val="0000FF"/>
        </w:rPr>
        <w:t>s</w:t>
      </w:r>
      <w:r w:rsidR="00981128" w:rsidRPr="009E3DA6">
        <w:rPr>
          <w:rFonts w:ascii="Aptos" w:hAnsi="Aptos"/>
          <w:i/>
          <w:iCs/>
          <w:color w:val="0000FF"/>
        </w:rPr>
        <w:t xml:space="preserve"> 2021.–2027.</w:t>
      </w:r>
      <w:r w:rsidR="00946007">
        <w:rPr>
          <w:rFonts w:ascii="Aptos" w:hAnsi="Aptos"/>
          <w:i/>
          <w:iCs/>
          <w:color w:val="0000FF"/>
        </w:rPr>
        <w:t xml:space="preserve"> </w:t>
      </w:r>
      <w:r w:rsidR="00981128" w:rsidRPr="009E3DA6">
        <w:rPr>
          <w:rFonts w:ascii="Aptos" w:hAnsi="Aptos"/>
          <w:i/>
          <w:iCs/>
          <w:color w:val="0000FF"/>
        </w:rPr>
        <w:t>gadam</w:t>
      </w:r>
      <w:r w:rsidR="00B70F1B" w:rsidRPr="009E3DA6">
        <w:rPr>
          <w:rFonts w:ascii="Aptos" w:hAnsi="Aptos"/>
          <w:i/>
          <w:iCs/>
          <w:color w:val="0000FF"/>
        </w:rPr>
        <w:t xml:space="preserve"> </w:t>
      </w:r>
      <w:r w:rsidR="00CC6541" w:rsidRPr="009E3DA6">
        <w:rPr>
          <w:rFonts w:ascii="Aptos" w:hAnsi="Aptos"/>
          <w:i/>
          <w:iCs/>
          <w:color w:val="0000FF"/>
        </w:rPr>
        <w:t>8. nodaļas 31. tabulā</w:t>
      </w:r>
      <w:r w:rsidR="00A9376F" w:rsidRPr="009E3DA6">
        <w:rPr>
          <w:rFonts w:ascii="Aptos" w:hAnsi="Aptos"/>
          <w:i/>
          <w:iCs/>
          <w:color w:val="0000FF"/>
        </w:rPr>
        <w:t xml:space="preserve"> </w:t>
      </w:r>
      <w:hyperlink r:id="rId81" w:history="1">
        <w:r w:rsidR="00A9376F" w:rsidRPr="009E3DA6">
          <w:rPr>
            <w:rStyle w:val="Hyperlink"/>
            <w:rFonts w:ascii="Aptos" w:hAnsi="Aptos"/>
            <w:i/>
            <w:iCs/>
          </w:rPr>
          <w:t>Eiropas Savienības kohēzijas politikas programma 2021.–2027.gadam - ES fondi</w:t>
        </w:r>
      </w:hyperlink>
      <w:r w:rsidR="00520CD6" w:rsidRPr="009E3DA6">
        <w:rPr>
          <w:rFonts w:ascii="Aptos" w:hAnsi="Aptos"/>
        </w:rPr>
        <w:t>.</w:t>
      </w:r>
    </w:p>
    <w:p w14:paraId="1583F02E" w14:textId="58512E51" w:rsidR="00910A1F" w:rsidRPr="007B599D" w:rsidRDefault="00197DCA" w:rsidP="00910A1F">
      <w:pPr>
        <w:pStyle w:val="NormalWeb"/>
        <w:spacing w:before="240" w:beforeAutospacing="0" w:after="0" w:afterAutospacing="0"/>
        <w:jc w:val="both"/>
        <w:rPr>
          <w:rFonts w:ascii="Aptos" w:hAnsi="Aptos"/>
          <w:i/>
          <w:iCs/>
          <w:color w:val="0000FF"/>
          <w:sz w:val="22"/>
          <w:szCs w:val="22"/>
        </w:rPr>
      </w:pPr>
      <w:r w:rsidRPr="007B599D">
        <w:rPr>
          <w:rFonts w:ascii="Aptos" w:hAnsi="Aptos"/>
          <w:i/>
          <w:iCs/>
          <w:color w:val="0000FF"/>
          <w:sz w:val="22"/>
          <w:szCs w:val="22"/>
        </w:rPr>
        <w:t xml:space="preserve">! </w:t>
      </w:r>
      <w:r w:rsidR="00910A1F" w:rsidRPr="007B599D">
        <w:rPr>
          <w:rFonts w:ascii="Aptos" w:hAnsi="Aptos"/>
          <w:i/>
          <w:iCs/>
          <w:color w:val="0000FF"/>
          <w:sz w:val="22"/>
          <w:szCs w:val="22"/>
        </w:rPr>
        <w:t>Atbilstoši MK noteikumu 21. pu</w:t>
      </w:r>
      <w:r w:rsidR="00520CD6">
        <w:rPr>
          <w:rFonts w:ascii="Aptos" w:hAnsi="Aptos"/>
          <w:i/>
          <w:iCs/>
          <w:color w:val="0000FF"/>
          <w:sz w:val="22"/>
          <w:szCs w:val="22"/>
        </w:rPr>
        <w:t>n</w:t>
      </w:r>
      <w:r w:rsidR="00910A1F" w:rsidRPr="007B599D">
        <w:rPr>
          <w:rFonts w:ascii="Aptos" w:hAnsi="Aptos"/>
          <w:i/>
          <w:iCs/>
          <w:color w:val="0000FF"/>
          <w:sz w:val="22"/>
          <w:szCs w:val="22"/>
        </w:rPr>
        <w:t xml:space="preserve">ktam netiešās attiecināmās izmaksas </w:t>
      </w:r>
      <w:r w:rsidR="00910A1F" w:rsidRPr="00C34C31">
        <w:rPr>
          <w:rFonts w:ascii="Aptos" w:hAnsi="Aptos"/>
          <w:b/>
          <w:bCs/>
          <w:i/>
          <w:iCs/>
          <w:color w:val="0000FF"/>
          <w:sz w:val="22"/>
          <w:szCs w:val="22"/>
        </w:rPr>
        <w:t>plāno kā vienu izmaksu pozīciju</w:t>
      </w:r>
      <w:r w:rsidR="00910A1F" w:rsidRPr="007B599D">
        <w:rPr>
          <w:rFonts w:ascii="Aptos" w:hAnsi="Aptos"/>
          <w:i/>
          <w:iCs/>
          <w:color w:val="0000FF"/>
          <w:sz w:val="22"/>
          <w:szCs w:val="22"/>
        </w:rPr>
        <w:t xml:space="preserve">, piemērojot netiešo izmaksu vienoto likmi 7% apmērā no MK noteikumu 17.1. apakšpunktā minētajām tiešajām attiecināmajām izmaksām. </w:t>
      </w:r>
    </w:p>
    <w:p w14:paraId="089E893C" w14:textId="77777777" w:rsidR="00661310" w:rsidRDefault="00197DCA" w:rsidP="00661310">
      <w:pPr>
        <w:pStyle w:val="NormalWeb"/>
        <w:spacing w:before="240" w:beforeAutospacing="0" w:after="0" w:afterAutospacing="0"/>
        <w:jc w:val="both"/>
        <w:rPr>
          <w:rFonts w:ascii="Aptos" w:hAnsi="Aptos"/>
          <w:i/>
          <w:iCs/>
          <w:color w:val="0000FF"/>
          <w:sz w:val="22"/>
          <w:szCs w:val="22"/>
        </w:rPr>
      </w:pPr>
      <w:r w:rsidRPr="007B599D">
        <w:rPr>
          <w:rFonts w:ascii="Aptos" w:hAnsi="Aptos"/>
          <w:i/>
          <w:iCs/>
          <w:color w:val="0000FF"/>
          <w:sz w:val="22"/>
          <w:szCs w:val="22"/>
        </w:rPr>
        <w:t xml:space="preserve">! </w:t>
      </w:r>
      <w:r w:rsidR="00ED4444" w:rsidRPr="007B599D">
        <w:rPr>
          <w:rFonts w:ascii="Aptos" w:hAnsi="Aptos"/>
          <w:i/>
          <w:iCs/>
          <w:color w:val="0000FF"/>
          <w:sz w:val="22"/>
          <w:szCs w:val="22"/>
        </w:rPr>
        <w:t>Projek</w:t>
      </w:r>
      <w:r w:rsidRPr="007B599D">
        <w:rPr>
          <w:rFonts w:ascii="Aptos" w:hAnsi="Aptos"/>
          <w:i/>
          <w:iCs/>
          <w:color w:val="0000FF"/>
          <w:sz w:val="22"/>
          <w:szCs w:val="22"/>
        </w:rPr>
        <w:t>t</w:t>
      </w:r>
      <w:r w:rsidR="00ED4444" w:rsidRPr="007B599D">
        <w:rPr>
          <w:rFonts w:ascii="Aptos" w:hAnsi="Aptos"/>
          <w:i/>
          <w:iCs/>
          <w:color w:val="0000FF"/>
          <w:sz w:val="22"/>
          <w:szCs w:val="22"/>
        </w:rPr>
        <w:t xml:space="preserve">a tiešās attiecināmās izmaksas ir attiecināmas no </w:t>
      </w:r>
      <w:r w:rsidR="7731917B" w:rsidRPr="007B599D">
        <w:rPr>
          <w:rFonts w:ascii="Aptos" w:hAnsi="Aptos"/>
          <w:i/>
          <w:iCs/>
          <w:color w:val="0000FF"/>
          <w:sz w:val="22"/>
          <w:szCs w:val="22"/>
        </w:rPr>
        <w:t>2026. gada 1. janvāra.</w:t>
      </w:r>
    </w:p>
    <w:p w14:paraId="32F6B83D" w14:textId="055A19C7" w:rsidR="00C34C31" w:rsidRDefault="00661310" w:rsidP="00661310">
      <w:pPr>
        <w:pStyle w:val="NormalWeb"/>
        <w:spacing w:before="240" w:beforeAutospacing="0" w:after="0" w:afterAutospacing="0"/>
        <w:jc w:val="both"/>
        <w:rPr>
          <w:rFonts w:ascii="Aptos" w:eastAsia="Times New Roman" w:hAnsi="Aptos"/>
          <w:i/>
          <w:iCs/>
          <w:color w:val="0000FF"/>
          <w:sz w:val="22"/>
          <w:szCs w:val="22"/>
          <w:lang w:eastAsia="en-US"/>
        </w:rPr>
      </w:pPr>
      <w:r>
        <w:rPr>
          <w:rFonts w:ascii="Aptos" w:hAnsi="Aptos"/>
          <w:i/>
          <w:iCs/>
          <w:color w:val="0000FF"/>
          <w:sz w:val="22"/>
          <w:szCs w:val="22"/>
        </w:rPr>
        <w:t>Iz</w:t>
      </w:r>
      <w:r w:rsidR="00ED4444" w:rsidRPr="007B599D">
        <w:rPr>
          <w:rFonts w:ascii="Aptos" w:eastAsia="Times New Roman" w:hAnsi="Aptos"/>
          <w:i/>
          <w:iCs/>
          <w:color w:val="0000FF"/>
          <w:sz w:val="22"/>
          <w:szCs w:val="22"/>
          <w:lang w:eastAsia="en-US"/>
        </w:rPr>
        <w:t xml:space="preserve">maksām projekta budžeta kopsavilkumā ir jābūt atainotām tā, lai ir skaidrs, kā projekta iesniedzējs ir nonācis līdz gala summai katrā izdevumu pozīcijā, t.i., izmaksu pozīcijām jābūt sadalītām </w:t>
      </w:r>
      <w:proofErr w:type="spellStart"/>
      <w:r w:rsidR="00ED4444" w:rsidRPr="007B599D">
        <w:rPr>
          <w:rFonts w:ascii="Aptos" w:eastAsia="Times New Roman" w:hAnsi="Aptos"/>
          <w:i/>
          <w:iCs/>
          <w:color w:val="0000FF"/>
          <w:sz w:val="22"/>
          <w:szCs w:val="22"/>
          <w:lang w:eastAsia="en-US"/>
        </w:rPr>
        <w:t>apakšpozīcijās</w:t>
      </w:r>
      <w:proofErr w:type="spellEnd"/>
      <w:r w:rsidR="00ED4444" w:rsidRPr="007B599D">
        <w:rPr>
          <w:rFonts w:ascii="Aptos" w:eastAsia="Times New Roman" w:hAnsi="Aptos"/>
          <w:i/>
          <w:iCs/>
          <w:color w:val="0000FF"/>
          <w:sz w:val="22"/>
          <w:szCs w:val="22"/>
          <w:lang w:eastAsia="en-US"/>
        </w:rPr>
        <w:t xml:space="preserve"> un izmaksu vienībās, kā arī izmaksu pozīciju vienības un skaits ļauj secināt, ka tās atbilst projektā izvirzīto mērķu un rādītāju sasniegšanai.</w:t>
      </w:r>
    </w:p>
    <w:p w14:paraId="2A5094F0" w14:textId="77777777" w:rsidR="00967240" w:rsidRPr="00023408" w:rsidRDefault="00967240" w:rsidP="00661310">
      <w:pPr>
        <w:pStyle w:val="NormalWeb"/>
        <w:spacing w:before="240" w:beforeAutospacing="0" w:after="0" w:afterAutospacing="0"/>
        <w:jc w:val="both"/>
        <w:rPr>
          <w:rFonts w:ascii="Aptos" w:eastAsia="Times New Roman" w:hAnsi="Aptos"/>
          <w:i/>
          <w:iCs/>
          <w:color w:val="0000FF"/>
          <w:sz w:val="22"/>
          <w:szCs w:val="22"/>
          <w:lang w:eastAsia="en-US"/>
        </w:rPr>
      </w:pPr>
    </w:p>
    <w:p w14:paraId="103F4D09" w14:textId="1B1998BF" w:rsidR="00661310" w:rsidRPr="00661310" w:rsidRDefault="001F797C" w:rsidP="00DD0503">
      <w:pPr>
        <w:pStyle w:val="NormalWeb"/>
        <w:spacing w:before="0" w:beforeAutospacing="0" w:after="0" w:afterAutospacing="0"/>
        <w:jc w:val="both"/>
        <w:sectPr w:rsidR="00661310" w:rsidRPr="00661310" w:rsidSect="00BB08E3">
          <w:footerReference w:type="default" r:id="rId82"/>
          <w:pgSz w:w="11906" w:h="16838"/>
          <w:pgMar w:top="1134" w:right="851" w:bottom="1134" w:left="1418" w:header="709" w:footer="709" w:gutter="0"/>
          <w:cols w:space="708"/>
          <w:docGrid w:linePitch="360"/>
        </w:sectPr>
      </w:pPr>
      <w:r w:rsidRPr="007B599D">
        <w:rPr>
          <w:rFonts w:ascii="Aptos" w:hAnsi="Aptos"/>
          <w:i/>
          <w:iCs/>
          <w:color w:val="0000FF"/>
          <w:sz w:val="22"/>
          <w:szCs w:val="22"/>
        </w:rPr>
        <w:t xml:space="preserve">! </w:t>
      </w:r>
      <w:r w:rsidR="00ED4444" w:rsidRPr="007B599D">
        <w:rPr>
          <w:rFonts w:ascii="Aptos" w:hAnsi="Aptos"/>
          <w:i/>
          <w:iCs/>
          <w:color w:val="0000FF"/>
          <w:sz w:val="22"/>
          <w:szCs w:val="22"/>
        </w:rPr>
        <w:t>Atlasē tiek atbalstīts projekts, kura</w:t>
      </w:r>
      <w:r w:rsidR="009E40E1" w:rsidRPr="007B599D">
        <w:rPr>
          <w:rFonts w:ascii="Aptos" w:hAnsi="Aptos"/>
          <w:i/>
          <w:iCs/>
          <w:color w:val="0000FF"/>
          <w:sz w:val="22"/>
          <w:szCs w:val="22"/>
        </w:rPr>
        <w:t xml:space="preserve"> plānotās attiecināmas izmaksas</w:t>
      </w:r>
      <w:r w:rsidRPr="007B599D">
        <w:rPr>
          <w:rFonts w:ascii="Aptos" w:hAnsi="Aptos"/>
          <w:i/>
          <w:iCs/>
          <w:color w:val="0000FF"/>
          <w:sz w:val="22"/>
          <w:szCs w:val="22"/>
        </w:rPr>
        <w:t>, 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w:t>
      </w:r>
      <w:r w:rsidR="00023408">
        <w:rPr>
          <w:rFonts w:ascii="Aptos" w:hAnsi="Aptos"/>
          <w:i/>
          <w:iCs/>
          <w:color w:val="0000FF"/>
          <w:sz w:val="22"/>
          <w:szCs w:val="22"/>
        </w:rPr>
        <w:t>i,</w:t>
      </w:r>
      <w:r w:rsidRPr="007B599D">
        <w:rPr>
          <w:rFonts w:ascii="Aptos" w:hAnsi="Aptos"/>
          <w:i/>
          <w:iCs/>
          <w:color w:val="0000FF"/>
          <w:sz w:val="22"/>
          <w:szCs w:val="22"/>
        </w:rPr>
        <w:t xml:space="preserve"> noslēgtiem nodomu protokoliem vai līgumiem (ja attiecināms), u.c. informācij</w:t>
      </w:r>
      <w:r w:rsidR="00661310">
        <w:rPr>
          <w:rFonts w:ascii="Aptos" w:hAnsi="Aptos"/>
          <w:i/>
          <w:iCs/>
          <w:color w:val="0000FF"/>
          <w:sz w:val="22"/>
          <w:szCs w:val="22"/>
        </w:rPr>
        <w:t>u</w:t>
      </w:r>
      <w:r w:rsidR="009E1D5A">
        <w:rPr>
          <w:rFonts w:ascii="Aptos" w:hAnsi="Aptos"/>
          <w:i/>
          <w:iCs/>
          <w:color w:val="0000FF"/>
          <w:sz w:val="22"/>
          <w:szCs w:val="22"/>
        </w:rPr>
        <w:t>.</w:t>
      </w:r>
    </w:p>
    <w:p w14:paraId="5605E5C2" w14:textId="77777777" w:rsidR="001F797C" w:rsidRPr="007B599D" w:rsidRDefault="001F797C" w:rsidP="001F797C">
      <w:pPr>
        <w:pStyle w:val="NormalWeb"/>
        <w:spacing w:before="0" w:beforeAutospacing="0" w:after="0" w:afterAutospacing="0"/>
        <w:jc w:val="both"/>
        <w:rPr>
          <w:rFonts w:ascii="Aptos" w:hAnsi="Aptos"/>
          <w:b/>
          <w:bCs/>
          <w:i/>
          <w:iCs/>
          <w:color w:val="0000FF"/>
          <w:sz w:val="22"/>
          <w:szCs w:val="22"/>
        </w:rPr>
      </w:pPr>
    </w:p>
    <w:tbl>
      <w:tblPr>
        <w:tblpPr w:leftFromText="180" w:rightFromText="180" w:vertAnchor="text" w:horzAnchor="margin" w:tblpX="-714" w:tblpY="360"/>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5446"/>
      </w:tblGrid>
      <w:tr w:rsidR="00E73CDC" w:rsidRPr="007B599D" w14:paraId="0C11F568" w14:textId="77777777" w:rsidTr="00491F0E">
        <w:trPr>
          <w:trHeight w:val="693"/>
        </w:trPr>
        <w:tc>
          <w:tcPr>
            <w:tcW w:w="15446" w:type="dxa"/>
            <w:shd w:val="clear" w:color="auto" w:fill="E7E6E6"/>
            <w:vAlign w:val="center"/>
          </w:tcPr>
          <w:p w14:paraId="43D6373D" w14:textId="77777777" w:rsidR="00E73CDC" w:rsidRPr="007B599D" w:rsidRDefault="00E73CDC" w:rsidP="00491F0E">
            <w:pPr>
              <w:ind w:right="31"/>
              <w:jc w:val="center"/>
              <w:rPr>
                <w:rFonts w:ascii="Aptos" w:eastAsia="Calibri" w:hAnsi="Aptos"/>
                <w:sz w:val="20"/>
                <w:szCs w:val="20"/>
                <w:lang w:eastAsia="en-US"/>
              </w:rPr>
            </w:pPr>
            <w:r w:rsidRPr="007B599D">
              <w:rPr>
                <w:rFonts w:ascii="Aptos" w:eastAsia="Calibri" w:hAnsi="Aptos"/>
                <w:b/>
                <w:sz w:val="22"/>
                <w:szCs w:val="22"/>
                <w:lang w:eastAsia="en-US"/>
              </w:rPr>
              <w:t>Projekta budžeta kopsavilkums</w:t>
            </w:r>
          </w:p>
        </w:tc>
      </w:tr>
    </w:tbl>
    <w:p w14:paraId="1C96ACB0" w14:textId="77777777" w:rsidR="00E73CDC" w:rsidRPr="007B599D" w:rsidRDefault="00E73CDC">
      <w:pPr>
        <w:rPr>
          <w:rFonts w:ascii="Aptos" w:eastAsia="Times New Roman" w:hAnsi="Aptos"/>
          <w:b/>
          <w:bCs/>
          <w:sz w:val="28"/>
          <w:szCs w:val="28"/>
          <w:highlight w:val="yellow"/>
        </w:rPr>
      </w:pPr>
    </w:p>
    <w:p w14:paraId="4BDEFF59" w14:textId="77777777" w:rsidR="00E73CDC" w:rsidRPr="007B599D" w:rsidRDefault="00E73CDC">
      <w:pPr>
        <w:rPr>
          <w:rFonts w:ascii="Aptos" w:eastAsia="Times New Roman" w:hAnsi="Aptos"/>
          <w:b/>
          <w:bCs/>
          <w:sz w:val="28"/>
          <w:szCs w:val="28"/>
          <w:highlight w:val="yellow"/>
        </w:rPr>
      </w:pPr>
    </w:p>
    <w:tbl>
      <w:tblPr>
        <w:tblW w:w="15451" w:type="dxa"/>
        <w:tblInd w:w="-719" w:type="dxa"/>
        <w:tblLayout w:type="fixed"/>
        <w:tblLook w:val="04A0" w:firstRow="1" w:lastRow="0" w:firstColumn="1" w:lastColumn="0" w:noHBand="0" w:noVBand="1"/>
      </w:tblPr>
      <w:tblGrid>
        <w:gridCol w:w="851"/>
        <w:gridCol w:w="3544"/>
        <w:gridCol w:w="1559"/>
        <w:gridCol w:w="1418"/>
        <w:gridCol w:w="1275"/>
        <w:gridCol w:w="1215"/>
        <w:gridCol w:w="1053"/>
        <w:gridCol w:w="1134"/>
        <w:gridCol w:w="1134"/>
        <w:gridCol w:w="709"/>
        <w:gridCol w:w="709"/>
        <w:gridCol w:w="850"/>
      </w:tblGrid>
      <w:tr w:rsidR="008B56C1" w:rsidRPr="007B599D" w14:paraId="3994ED05" w14:textId="77777777" w:rsidTr="002C2381">
        <w:trPr>
          <w:trHeight w:val="585"/>
        </w:trPr>
        <w:tc>
          <w:tcPr>
            <w:tcW w:w="851" w:type="dxa"/>
            <w:vMerge w:val="restart"/>
            <w:tcBorders>
              <w:top w:val="single" w:sz="8" w:space="0" w:color="auto"/>
              <w:left w:val="single" w:sz="4" w:space="0" w:color="auto"/>
              <w:bottom w:val="single" w:sz="8" w:space="0" w:color="000000" w:themeColor="text1"/>
              <w:right w:val="single" w:sz="4" w:space="0" w:color="auto"/>
            </w:tcBorders>
            <w:shd w:val="clear" w:color="auto" w:fill="E7E6E6" w:themeFill="background2"/>
            <w:tcMar>
              <w:left w:w="108" w:type="dxa"/>
              <w:right w:w="108" w:type="dxa"/>
            </w:tcMar>
            <w:vAlign w:val="center"/>
          </w:tcPr>
          <w:p w14:paraId="68CBC123" w14:textId="6B608880"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Kods</w:t>
            </w:r>
          </w:p>
        </w:tc>
        <w:tc>
          <w:tcPr>
            <w:tcW w:w="3544" w:type="dxa"/>
            <w:vMerge w:val="restart"/>
            <w:tcBorders>
              <w:top w:val="single" w:sz="8" w:space="0" w:color="auto"/>
              <w:left w:val="single" w:sz="4" w:space="0" w:color="auto"/>
              <w:bottom w:val="single" w:sz="8" w:space="0" w:color="000000" w:themeColor="text1"/>
              <w:right w:val="single" w:sz="4" w:space="0" w:color="auto"/>
            </w:tcBorders>
            <w:shd w:val="clear" w:color="auto" w:fill="E7E6E6" w:themeFill="background2"/>
            <w:tcMar>
              <w:left w:w="108" w:type="dxa"/>
              <w:right w:w="108" w:type="dxa"/>
            </w:tcMar>
            <w:vAlign w:val="center"/>
          </w:tcPr>
          <w:p w14:paraId="578C1AE6" w14:textId="52597F83"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Izmaksu pozīcijas nosaukums</w:t>
            </w:r>
          </w:p>
        </w:tc>
        <w:tc>
          <w:tcPr>
            <w:tcW w:w="1559" w:type="dxa"/>
            <w:vMerge w:val="restart"/>
            <w:tcBorders>
              <w:top w:val="single" w:sz="8" w:space="0" w:color="auto"/>
              <w:left w:val="single" w:sz="4" w:space="0" w:color="auto"/>
              <w:bottom w:val="single" w:sz="8" w:space="0" w:color="000000" w:themeColor="text1"/>
              <w:right w:val="single" w:sz="4" w:space="0" w:color="auto"/>
            </w:tcBorders>
            <w:shd w:val="clear" w:color="auto" w:fill="E7E6E6" w:themeFill="background2"/>
            <w:tcMar>
              <w:left w:w="108" w:type="dxa"/>
              <w:right w:w="108" w:type="dxa"/>
            </w:tcMar>
            <w:vAlign w:val="center"/>
          </w:tcPr>
          <w:p w14:paraId="77BBED6B" w14:textId="31E3C42D"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Izmaksu veids (tiešās/ netiešās)</w:t>
            </w:r>
          </w:p>
        </w:tc>
        <w:tc>
          <w:tcPr>
            <w:tcW w:w="1418" w:type="dxa"/>
            <w:vMerge w:val="restart"/>
            <w:tcBorders>
              <w:top w:val="single" w:sz="8" w:space="0" w:color="auto"/>
              <w:left w:val="single" w:sz="4" w:space="0" w:color="auto"/>
              <w:bottom w:val="single" w:sz="8" w:space="0" w:color="auto"/>
              <w:right w:val="single" w:sz="4" w:space="0" w:color="auto"/>
            </w:tcBorders>
            <w:shd w:val="clear" w:color="auto" w:fill="E7E6E6" w:themeFill="background2"/>
            <w:tcMar>
              <w:left w:w="108" w:type="dxa"/>
              <w:right w:w="108" w:type="dxa"/>
            </w:tcMar>
          </w:tcPr>
          <w:p w14:paraId="22842955" w14:textId="7467421C"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Vienas vienības izmaksu pielietojums</w:t>
            </w:r>
            <w:r w:rsidRPr="008B56C1">
              <w:rPr>
                <w:rFonts w:ascii="Aptos" w:hAnsi="Aptos"/>
                <w:sz w:val="20"/>
                <w:szCs w:val="20"/>
              </w:rPr>
              <w:br/>
            </w:r>
            <w:r w:rsidRPr="008B56C1">
              <w:rPr>
                <w:rFonts w:ascii="Aptos" w:eastAsia="Times New Roman" w:hAnsi="Aptos"/>
                <w:b/>
                <w:bCs/>
                <w:color w:val="000000" w:themeColor="text1"/>
                <w:sz w:val="20"/>
                <w:szCs w:val="20"/>
              </w:rPr>
              <w:t xml:space="preserve"> (ir vai nav)</w:t>
            </w:r>
          </w:p>
        </w:tc>
        <w:tc>
          <w:tcPr>
            <w:tcW w:w="1275" w:type="dxa"/>
            <w:vMerge w:val="restart"/>
            <w:tcBorders>
              <w:top w:val="single" w:sz="8" w:space="0" w:color="auto"/>
              <w:left w:val="single" w:sz="4" w:space="0" w:color="auto"/>
              <w:bottom w:val="single" w:sz="8" w:space="0" w:color="auto"/>
              <w:right w:val="single" w:sz="4" w:space="0" w:color="auto"/>
            </w:tcBorders>
            <w:shd w:val="clear" w:color="auto" w:fill="E7E6E6" w:themeFill="background2"/>
            <w:tcMar>
              <w:left w:w="108" w:type="dxa"/>
              <w:right w:w="108" w:type="dxa"/>
            </w:tcMar>
            <w:vAlign w:val="center"/>
          </w:tcPr>
          <w:p w14:paraId="61706B29" w14:textId="2C7494E2"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Daudzums</w:t>
            </w:r>
          </w:p>
        </w:tc>
        <w:tc>
          <w:tcPr>
            <w:tcW w:w="1215" w:type="dxa"/>
            <w:vMerge w:val="restart"/>
            <w:tcBorders>
              <w:top w:val="single" w:sz="8" w:space="0" w:color="auto"/>
              <w:left w:val="single" w:sz="4" w:space="0" w:color="auto"/>
              <w:bottom w:val="single" w:sz="8" w:space="0" w:color="auto"/>
              <w:right w:val="single" w:sz="4" w:space="0" w:color="auto"/>
            </w:tcBorders>
            <w:shd w:val="clear" w:color="auto" w:fill="E7E6E6" w:themeFill="background2"/>
            <w:tcMar>
              <w:left w:w="108" w:type="dxa"/>
              <w:right w:w="108" w:type="dxa"/>
            </w:tcMar>
            <w:vAlign w:val="center"/>
          </w:tcPr>
          <w:p w14:paraId="12B589F0" w14:textId="1FA747CC"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 xml:space="preserve">Mēr-vienība </w:t>
            </w:r>
          </w:p>
        </w:tc>
        <w:tc>
          <w:tcPr>
            <w:tcW w:w="1053" w:type="dxa"/>
            <w:vMerge w:val="restart"/>
            <w:tcBorders>
              <w:top w:val="single" w:sz="8" w:space="0" w:color="auto"/>
              <w:left w:val="single" w:sz="4" w:space="0" w:color="auto"/>
              <w:bottom w:val="single" w:sz="8" w:space="0" w:color="auto"/>
              <w:right w:val="single" w:sz="4" w:space="0" w:color="auto"/>
            </w:tcBorders>
            <w:shd w:val="clear" w:color="auto" w:fill="E7E6E6" w:themeFill="background2"/>
            <w:tcMar>
              <w:left w:w="108" w:type="dxa"/>
              <w:right w:w="108" w:type="dxa"/>
            </w:tcMar>
            <w:vAlign w:val="center"/>
          </w:tcPr>
          <w:p w14:paraId="376E08A2" w14:textId="0C286275"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Projekta darbības Nr.</w:t>
            </w:r>
          </w:p>
        </w:tc>
        <w:tc>
          <w:tcPr>
            <w:tcW w:w="2268" w:type="dxa"/>
            <w:gridSpan w:val="2"/>
            <w:tcBorders>
              <w:top w:val="single" w:sz="8" w:space="0" w:color="auto"/>
              <w:left w:val="single" w:sz="4" w:space="0" w:color="auto"/>
              <w:bottom w:val="single" w:sz="8" w:space="0" w:color="auto"/>
              <w:right w:val="single" w:sz="8" w:space="0" w:color="auto"/>
            </w:tcBorders>
            <w:shd w:val="clear" w:color="auto" w:fill="E7E6E6" w:themeFill="background2"/>
            <w:tcMar>
              <w:left w:w="108" w:type="dxa"/>
              <w:right w:w="108" w:type="dxa"/>
            </w:tcMar>
            <w:vAlign w:val="center"/>
          </w:tcPr>
          <w:p w14:paraId="12B4604E" w14:textId="54D5B122"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Izmaksas</w:t>
            </w:r>
          </w:p>
        </w:tc>
        <w:tc>
          <w:tcPr>
            <w:tcW w:w="1418" w:type="dxa"/>
            <w:gridSpan w:val="2"/>
            <w:tcBorders>
              <w:top w:val="single" w:sz="8" w:space="0" w:color="auto"/>
              <w:left w:val="nil"/>
              <w:bottom w:val="single" w:sz="8" w:space="0" w:color="auto"/>
              <w:right w:val="single" w:sz="8" w:space="0" w:color="auto"/>
            </w:tcBorders>
            <w:shd w:val="clear" w:color="auto" w:fill="E7E6E6" w:themeFill="background2"/>
            <w:tcMar>
              <w:left w:w="108" w:type="dxa"/>
              <w:right w:w="108" w:type="dxa"/>
            </w:tcMar>
            <w:vAlign w:val="center"/>
          </w:tcPr>
          <w:p w14:paraId="20E854CD" w14:textId="0396AAA6"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KOPĀ</w:t>
            </w:r>
          </w:p>
        </w:tc>
        <w:tc>
          <w:tcPr>
            <w:tcW w:w="850" w:type="dxa"/>
            <w:tcBorders>
              <w:top w:val="single" w:sz="8" w:space="0" w:color="auto"/>
              <w:left w:val="nil"/>
              <w:bottom w:val="single" w:sz="8" w:space="0" w:color="auto"/>
              <w:right w:val="single" w:sz="8" w:space="0" w:color="auto"/>
            </w:tcBorders>
            <w:shd w:val="clear" w:color="auto" w:fill="E7E6E6" w:themeFill="background2"/>
            <w:tcMar>
              <w:left w:w="108" w:type="dxa"/>
              <w:right w:w="108" w:type="dxa"/>
            </w:tcMar>
            <w:vAlign w:val="center"/>
          </w:tcPr>
          <w:p w14:paraId="3A9C77BD" w14:textId="79CE5EDD"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t.sk. PVN</w:t>
            </w:r>
          </w:p>
        </w:tc>
      </w:tr>
      <w:tr w:rsidR="008B56C1" w:rsidRPr="007B599D" w14:paraId="26F53305" w14:textId="77777777" w:rsidTr="00D40A12">
        <w:trPr>
          <w:trHeight w:val="300"/>
        </w:trPr>
        <w:tc>
          <w:tcPr>
            <w:tcW w:w="851" w:type="dxa"/>
            <w:vMerge/>
            <w:tcBorders>
              <w:left w:val="single" w:sz="4" w:space="0" w:color="auto"/>
              <w:bottom w:val="single" w:sz="4" w:space="0" w:color="auto"/>
              <w:right w:val="single" w:sz="4" w:space="0" w:color="auto"/>
            </w:tcBorders>
            <w:vAlign w:val="center"/>
          </w:tcPr>
          <w:p w14:paraId="09674F20" w14:textId="77777777" w:rsidR="003E7814" w:rsidRPr="008B56C1" w:rsidRDefault="003E7814">
            <w:pPr>
              <w:rPr>
                <w:rFonts w:ascii="Aptos" w:hAnsi="Aptos"/>
                <w:sz w:val="20"/>
                <w:szCs w:val="20"/>
              </w:rPr>
            </w:pPr>
          </w:p>
        </w:tc>
        <w:tc>
          <w:tcPr>
            <w:tcW w:w="3544" w:type="dxa"/>
            <w:vMerge/>
            <w:tcBorders>
              <w:left w:val="single" w:sz="4" w:space="0" w:color="auto"/>
              <w:bottom w:val="single" w:sz="4" w:space="0" w:color="auto"/>
              <w:right w:val="single" w:sz="4" w:space="0" w:color="auto"/>
            </w:tcBorders>
            <w:vAlign w:val="center"/>
          </w:tcPr>
          <w:p w14:paraId="36814B66" w14:textId="77777777" w:rsidR="003E7814" w:rsidRPr="008B56C1" w:rsidRDefault="003E7814">
            <w:pPr>
              <w:rPr>
                <w:rFonts w:ascii="Aptos" w:hAnsi="Aptos"/>
                <w:sz w:val="20"/>
                <w:szCs w:val="20"/>
              </w:rPr>
            </w:pPr>
          </w:p>
        </w:tc>
        <w:tc>
          <w:tcPr>
            <w:tcW w:w="1559" w:type="dxa"/>
            <w:vMerge/>
            <w:tcBorders>
              <w:left w:val="single" w:sz="4" w:space="0" w:color="auto"/>
              <w:bottom w:val="single" w:sz="4" w:space="0" w:color="auto"/>
              <w:right w:val="single" w:sz="4" w:space="0" w:color="auto"/>
            </w:tcBorders>
            <w:vAlign w:val="center"/>
          </w:tcPr>
          <w:p w14:paraId="3A665C98" w14:textId="77777777" w:rsidR="003E7814" w:rsidRPr="008B56C1" w:rsidRDefault="003E7814">
            <w:pPr>
              <w:rPr>
                <w:rFonts w:ascii="Aptos" w:hAnsi="Aptos"/>
                <w:sz w:val="20"/>
                <w:szCs w:val="20"/>
              </w:rPr>
            </w:pPr>
          </w:p>
        </w:tc>
        <w:tc>
          <w:tcPr>
            <w:tcW w:w="1418" w:type="dxa"/>
            <w:vMerge/>
            <w:tcBorders>
              <w:left w:val="single" w:sz="4" w:space="0" w:color="auto"/>
              <w:bottom w:val="single" w:sz="4" w:space="0" w:color="auto"/>
              <w:right w:val="single" w:sz="4" w:space="0" w:color="auto"/>
            </w:tcBorders>
            <w:vAlign w:val="center"/>
          </w:tcPr>
          <w:p w14:paraId="02A90A9E" w14:textId="77777777" w:rsidR="003E7814" w:rsidRPr="008B56C1" w:rsidRDefault="003E7814">
            <w:pPr>
              <w:rPr>
                <w:rFonts w:ascii="Aptos" w:hAnsi="Aptos"/>
                <w:sz w:val="20"/>
                <w:szCs w:val="20"/>
              </w:rPr>
            </w:pPr>
          </w:p>
        </w:tc>
        <w:tc>
          <w:tcPr>
            <w:tcW w:w="1275" w:type="dxa"/>
            <w:vMerge/>
            <w:tcBorders>
              <w:left w:val="single" w:sz="4" w:space="0" w:color="auto"/>
              <w:bottom w:val="single" w:sz="4" w:space="0" w:color="auto"/>
              <w:right w:val="single" w:sz="4" w:space="0" w:color="auto"/>
            </w:tcBorders>
            <w:vAlign w:val="center"/>
          </w:tcPr>
          <w:p w14:paraId="0E39A0DF" w14:textId="77777777" w:rsidR="003E7814" w:rsidRPr="008B56C1" w:rsidRDefault="003E7814">
            <w:pPr>
              <w:rPr>
                <w:rFonts w:ascii="Aptos" w:hAnsi="Aptos"/>
                <w:sz w:val="20"/>
                <w:szCs w:val="20"/>
              </w:rPr>
            </w:pPr>
          </w:p>
        </w:tc>
        <w:tc>
          <w:tcPr>
            <w:tcW w:w="1215" w:type="dxa"/>
            <w:vMerge/>
            <w:tcBorders>
              <w:left w:val="single" w:sz="4" w:space="0" w:color="auto"/>
              <w:bottom w:val="single" w:sz="4" w:space="0" w:color="auto"/>
              <w:right w:val="single" w:sz="4" w:space="0" w:color="auto"/>
            </w:tcBorders>
            <w:vAlign w:val="center"/>
          </w:tcPr>
          <w:p w14:paraId="2824F7F2" w14:textId="77777777" w:rsidR="003E7814" w:rsidRPr="008B56C1" w:rsidRDefault="003E7814">
            <w:pPr>
              <w:rPr>
                <w:rFonts w:ascii="Aptos" w:hAnsi="Aptos"/>
                <w:sz w:val="20"/>
                <w:szCs w:val="20"/>
              </w:rPr>
            </w:pPr>
          </w:p>
        </w:tc>
        <w:tc>
          <w:tcPr>
            <w:tcW w:w="1053" w:type="dxa"/>
            <w:vMerge/>
            <w:tcBorders>
              <w:left w:val="single" w:sz="4" w:space="0" w:color="auto"/>
              <w:bottom w:val="single" w:sz="4" w:space="0" w:color="auto"/>
              <w:right w:val="single" w:sz="4" w:space="0" w:color="auto"/>
            </w:tcBorders>
            <w:vAlign w:val="center"/>
          </w:tcPr>
          <w:p w14:paraId="3D480637" w14:textId="77777777" w:rsidR="003E7814" w:rsidRPr="008B56C1" w:rsidRDefault="003E7814">
            <w:pPr>
              <w:rPr>
                <w:rFonts w:ascii="Aptos" w:hAnsi="Aptos"/>
                <w:sz w:val="20"/>
                <w:szCs w:val="20"/>
              </w:rPr>
            </w:pPr>
          </w:p>
        </w:tc>
        <w:tc>
          <w:tcPr>
            <w:tcW w:w="1134" w:type="dxa"/>
            <w:tcBorders>
              <w:top w:val="single" w:sz="8" w:space="0" w:color="auto"/>
              <w:left w:val="single" w:sz="4" w:space="0" w:color="auto"/>
              <w:bottom w:val="single" w:sz="8" w:space="0" w:color="auto"/>
              <w:right w:val="single" w:sz="8" w:space="0" w:color="auto"/>
            </w:tcBorders>
            <w:shd w:val="clear" w:color="auto" w:fill="E7E6E6" w:themeFill="background2"/>
            <w:tcMar>
              <w:left w:w="108" w:type="dxa"/>
              <w:right w:w="108" w:type="dxa"/>
            </w:tcMar>
            <w:vAlign w:val="center"/>
          </w:tcPr>
          <w:p w14:paraId="7EA97362" w14:textId="7847DD11" w:rsidR="40EFA253" w:rsidRPr="008B56C1" w:rsidRDefault="40EFA253" w:rsidP="40EFA253">
            <w:pPr>
              <w:spacing w:after="160" w:line="257" w:lineRule="auto"/>
              <w:jc w:val="center"/>
              <w:rPr>
                <w:rFonts w:ascii="Aptos" w:hAnsi="Aptos"/>
                <w:sz w:val="20"/>
                <w:szCs w:val="20"/>
              </w:rPr>
            </w:pPr>
            <w:proofErr w:type="spellStart"/>
            <w:r w:rsidRPr="008B56C1">
              <w:rPr>
                <w:rFonts w:ascii="Aptos" w:eastAsia="Times New Roman" w:hAnsi="Aptos"/>
                <w:b/>
                <w:bCs/>
                <w:color w:val="000000" w:themeColor="text1"/>
                <w:sz w:val="20"/>
                <w:szCs w:val="20"/>
              </w:rPr>
              <w:t>Attiecinā</w:t>
            </w:r>
            <w:proofErr w:type="spellEnd"/>
            <w:r w:rsidRPr="008B56C1">
              <w:rPr>
                <w:rFonts w:ascii="Aptos" w:eastAsia="Times New Roman" w:hAnsi="Aptos"/>
                <w:b/>
                <w:bCs/>
                <w:color w:val="000000" w:themeColor="text1"/>
                <w:sz w:val="20"/>
                <w:szCs w:val="20"/>
              </w:rPr>
              <w:t>-mās</w:t>
            </w:r>
          </w:p>
        </w:tc>
        <w:tc>
          <w:tcPr>
            <w:tcW w:w="1134" w:type="dxa"/>
            <w:tcBorders>
              <w:top w:val="nil"/>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1B9206AB" w14:textId="4AA605E0" w:rsidR="40EFA253" w:rsidRPr="008B56C1" w:rsidRDefault="40EFA253" w:rsidP="40EFA253">
            <w:pPr>
              <w:spacing w:after="160" w:line="257" w:lineRule="auto"/>
              <w:jc w:val="center"/>
              <w:rPr>
                <w:rFonts w:ascii="Aptos" w:hAnsi="Aptos"/>
                <w:sz w:val="20"/>
                <w:szCs w:val="20"/>
              </w:rPr>
            </w:pPr>
            <w:proofErr w:type="spellStart"/>
            <w:r w:rsidRPr="008B56C1">
              <w:rPr>
                <w:rFonts w:ascii="Aptos" w:eastAsia="Times New Roman" w:hAnsi="Aptos"/>
                <w:b/>
                <w:bCs/>
                <w:color w:val="000000" w:themeColor="text1"/>
                <w:sz w:val="20"/>
                <w:szCs w:val="20"/>
              </w:rPr>
              <w:t>Neattie-cināmās</w:t>
            </w:r>
            <w:proofErr w:type="spellEnd"/>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281DBA20" w14:textId="7AD1E9EE"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EUR</w:t>
            </w:r>
          </w:p>
        </w:tc>
        <w:tc>
          <w:tcPr>
            <w:tcW w:w="709" w:type="dxa"/>
            <w:tcBorders>
              <w:top w:val="nil"/>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6E6C43CF" w14:textId="420B9458" w:rsidR="40EFA253" w:rsidRPr="008B56C1" w:rsidRDefault="40EFA253" w:rsidP="40EFA253">
            <w:pPr>
              <w:spacing w:after="160" w:line="257" w:lineRule="auto"/>
              <w:jc w:val="center"/>
              <w:rPr>
                <w:rFonts w:ascii="Aptos" w:hAnsi="Aptos"/>
                <w:sz w:val="20"/>
                <w:szCs w:val="20"/>
              </w:rPr>
            </w:pPr>
            <w:r w:rsidRPr="008B56C1">
              <w:rPr>
                <w:rFonts w:ascii="Aptos" w:eastAsia="Times New Roman" w:hAnsi="Aptos"/>
                <w:b/>
                <w:bCs/>
                <w:color w:val="000000" w:themeColor="text1"/>
                <w:sz w:val="20"/>
                <w:szCs w:val="20"/>
              </w:rPr>
              <w:t>%</w:t>
            </w:r>
          </w:p>
        </w:tc>
        <w:tc>
          <w:tcPr>
            <w:tcW w:w="850" w:type="dxa"/>
            <w:tcBorders>
              <w:left w:val="nil"/>
              <w:bottom w:val="single" w:sz="0" w:space="0" w:color="auto"/>
              <w:right w:val="single" w:sz="0" w:space="0" w:color="auto"/>
            </w:tcBorders>
            <w:shd w:val="clear" w:color="auto" w:fill="F2F2F2" w:themeFill="background1" w:themeFillShade="F2"/>
            <w:vAlign w:val="center"/>
          </w:tcPr>
          <w:p w14:paraId="0E8B2D00" w14:textId="77777777" w:rsidR="003E7814" w:rsidRPr="008B56C1" w:rsidRDefault="003E7814">
            <w:pPr>
              <w:rPr>
                <w:rFonts w:ascii="Aptos" w:hAnsi="Aptos"/>
                <w:sz w:val="20"/>
                <w:szCs w:val="20"/>
              </w:rPr>
            </w:pPr>
          </w:p>
        </w:tc>
      </w:tr>
      <w:tr w:rsidR="008B56C1" w:rsidRPr="007B599D" w14:paraId="5286FF9C" w14:textId="77777777" w:rsidTr="00D40A12">
        <w:trPr>
          <w:trHeight w:val="300"/>
        </w:trPr>
        <w:tc>
          <w:tcPr>
            <w:tcW w:w="851" w:type="dxa"/>
            <w:tcBorders>
              <w:top w:val="single" w:sz="4" w:space="0" w:color="auto"/>
              <w:left w:val="single" w:sz="8" w:space="0" w:color="auto"/>
              <w:bottom w:val="single" w:sz="8" w:space="0" w:color="auto"/>
              <w:right w:val="nil"/>
            </w:tcBorders>
            <w:shd w:val="clear" w:color="auto" w:fill="E7E6E6" w:themeFill="background2"/>
            <w:tcMar>
              <w:left w:w="108" w:type="dxa"/>
              <w:right w:w="108" w:type="dxa"/>
            </w:tcMar>
            <w:vAlign w:val="center"/>
          </w:tcPr>
          <w:p w14:paraId="64E19753" w14:textId="25AF97A2" w:rsidR="40EFA253" w:rsidRPr="008B56C1" w:rsidRDefault="40EFA253" w:rsidP="40EFA253">
            <w:pPr>
              <w:rPr>
                <w:rFonts w:ascii="Aptos" w:hAnsi="Aptos"/>
                <w:sz w:val="20"/>
                <w:szCs w:val="20"/>
              </w:rPr>
            </w:pPr>
            <w:r w:rsidRPr="008B56C1">
              <w:rPr>
                <w:rFonts w:ascii="Aptos" w:eastAsia="Times New Roman" w:hAnsi="Aptos"/>
                <w:b/>
                <w:bCs/>
                <w:color w:val="000000" w:themeColor="text1"/>
                <w:sz w:val="20"/>
                <w:szCs w:val="20"/>
              </w:rPr>
              <w:t>1.</w:t>
            </w:r>
          </w:p>
        </w:tc>
        <w:tc>
          <w:tcPr>
            <w:tcW w:w="3544" w:type="dxa"/>
            <w:tcBorders>
              <w:top w:val="single" w:sz="4"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60A87871" w14:textId="7155D7A7" w:rsidR="40EFA253" w:rsidRPr="008B56C1" w:rsidRDefault="40EFA253" w:rsidP="40EFA253">
            <w:pPr>
              <w:rPr>
                <w:rFonts w:ascii="Aptos" w:hAnsi="Aptos"/>
                <w:sz w:val="20"/>
                <w:szCs w:val="20"/>
              </w:rPr>
            </w:pPr>
            <w:r w:rsidRPr="008B56C1">
              <w:rPr>
                <w:rFonts w:ascii="Aptos" w:eastAsia="Times New Roman" w:hAnsi="Aptos"/>
                <w:b/>
                <w:bCs/>
                <w:color w:val="000000" w:themeColor="text1"/>
                <w:sz w:val="20"/>
                <w:szCs w:val="20"/>
              </w:rPr>
              <w:t>Projekta izmaksas saskaņā ar vienoto izmaksu likmi</w:t>
            </w:r>
          </w:p>
        </w:tc>
        <w:tc>
          <w:tcPr>
            <w:tcW w:w="1559" w:type="dxa"/>
            <w:tcBorders>
              <w:top w:val="single" w:sz="4"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7236B9C7" w14:textId="5E6E68DE" w:rsidR="40EFA253" w:rsidRPr="008B56C1" w:rsidRDefault="40EFA253" w:rsidP="40EFA253">
            <w:pPr>
              <w:jc w:val="center"/>
              <w:rPr>
                <w:rFonts w:ascii="Aptos" w:hAnsi="Aptos"/>
                <w:sz w:val="20"/>
                <w:szCs w:val="20"/>
              </w:rPr>
            </w:pPr>
            <w:r w:rsidRPr="008B56C1">
              <w:rPr>
                <w:rFonts w:ascii="Aptos" w:eastAsia="Times New Roman" w:hAnsi="Aptos"/>
                <w:b/>
                <w:bCs/>
                <w:color w:val="000000" w:themeColor="text1"/>
                <w:sz w:val="20"/>
                <w:szCs w:val="20"/>
              </w:rPr>
              <w:t>netiešās</w:t>
            </w:r>
          </w:p>
        </w:tc>
        <w:tc>
          <w:tcPr>
            <w:tcW w:w="1418" w:type="dxa"/>
            <w:tcBorders>
              <w:top w:val="single" w:sz="4"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071B5612" w14:textId="48D7EFE4"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c>
          <w:tcPr>
            <w:tcW w:w="1275" w:type="dxa"/>
            <w:tcBorders>
              <w:top w:val="single" w:sz="4"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1CB4C365" w14:textId="4029C6AB"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c>
          <w:tcPr>
            <w:tcW w:w="1215" w:type="dxa"/>
            <w:tcBorders>
              <w:top w:val="single" w:sz="4"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54C44D8F" w14:textId="605B8E98"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c>
          <w:tcPr>
            <w:tcW w:w="1053" w:type="dxa"/>
            <w:tcBorders>
              <w:top w:val="single" w:sz="4"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77B1C08C" w14:textId="55AA01DC"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41C7290F" w14:textId="2AA7DE5B"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3104402A" w14:textId="5C6B6829"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46EEF30F" w14:textId="33B8FE27"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0FFB6405" w14:textId="01A847FA"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c>
          <w:tcPr>
            <w:tcW w:w="850" w:type="dxa"/>
            <w:tcBorders>
              <w:top w:val="nil"/>
              <w:left w:val="single" w:sz="8" w:space="0" w:color="auto"/>
              <w:bottom w:val="single" w:sz="8" w:space="0" w:color="auto"/>
              <w:right w:val="single" w:sz="8" w:space="0" w:color="auto"/>
            </w:tcBorders>
            <w:shd w:val="clear" w:color="auto" w:fill="E7E6E6" w:themeFill="background2"/>
            <w:tcMar>
              <w:left w:w="108" w:type="dxa"/>
              <w:right w:w="108" w:type="dxa"/>
            </w:tcMar>
          </w:tcPr>
          <w:p w14:paraId="2E7AD8FD" w14:textId="6296B459" w:rsidR="40EFA253" w:rsidRPr="008B56C1" w:rsidRDefault="40EFA253" w:rsidP="40EFA253">
            <w:pPr>
              <w:jc w:val="center"/>
              <w:rPr>
                <w:rFonts w:ascii="Aptos" w:hAnsi="Aptos"/>
                <w:sz w:val="20"/>
                <w:szCs w:val="20"/>
              </w:rPr>
            </w:pPr>
            <w:r w:rsidRPr="008B56C1">
              <w:rPr>
                <w:rFonts w:ascii="Aptos" w:eastAsia="Times New Roman" w:hAnsi="Aptos"/>
                <w:sz w:val="20"/>
                <w:szCs w:val="20"/>
              </w:rPr>
              <w:t xml:space="preserve"> </w:t>
            </w:r>
          </w:p>
        </w:tc>
      </w:tr>
      <w:tr w:rsidR="008B56C1" w:rsidRPr="007B599D" w14:paraId="24C572A2" w14:textId="77777777" w:rsidTr="00CF1ACC">
        <w:trPr>
          <w:trHeight w:val="2130"/>
        </w:trPr>
        <w:tc>
          <w:tcPr>
            <w:tcW w:w="851" w:type="dxa"/>
            <w:tcBorders>
              <w:top w:val="single" w:sz="8" w:space="0" w:color="auto"/>
              <w:left w:val="single" w:sz="8" w:space="0" w:color="auto"/>
              <w:bottom w:val="single" w:sz="8" w:space="0" w:color="000000" w:themeColor="text1"/>
              <w:right w:val="nil"/>
            </w:tcBorders>
            <w:tcMar>
              <w:left w:w="108" w:type="dxa"/>
              <w:right w:w="108" w:type="dxa"/>
            </w:tcMar>
            <w:vAlign w:val="center"/>
          </w:tcPr>
          <w:p w14:paraId="23503A2F" w14:textId="0FE9A16A" w:rsidR="40EFA253" w:rsidRPr="008B56C1" w:rsidRDefault="40EFA253" w:rsidP="40EFA253">
            <w:pPr>
              <w:rPr>
                <w:rFonts w:ascii="Aptos" w:hAnsi="Aptos"/>
                <w:sz w:val="20"/>
                <w:szCs w:val="20"/>
              </w:rPr>
            </w:pPr>
            <w:r w:rsidRPr="008B56C1">
              <w:rPr>
                <w:rFonts w:ascii="Aptos" w:eastAsia="Times New Roman" w:hAnsi="Aptos"/>
                <w:sz w:val="20"/>
                <w:szCs w:val="20"/>
              </w:rPr>
              <w:t>1.1.</w:t>
            </w:r>
          </w:p>
        </w:tc>
        <w:tc>
          <w:tcPr>
            <w:tcW w:w="3544"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32074B19" w14:textId="790F5F7D" w:rsidR="40EFA253" w:rsidRPr="008B56C1" w:rsidRDefault="40EFA253" w:rsidP="40EFA253">
            <w:pPr>
              <w:jc w:val="both"/>
              <w:rPr>
                <w:rFonts w:ascii="Aptos" w:hAnsi="Aptos"/>
                <w:sz w:val="20"/>
                <w:szCs w:val="20"/>
              </w:rPr>
            </w:pPr>
            <w:r w:rsidRPr="008B56C1">
              <w:rPr>
                <w:rFonts w:ascii="Aptos" w:eastAsia="Times New Roman" w:hAnsi="Aptos"/>
                <w:color w:val="000000" w:themeColor="text1"/>
                <w:sz w:val="20"/>
                <w:szCs w:val="20"/>
              </w:rPr>
              <w:t xml:space="preserve">Netiešās izmaksas, kas ir vienādas ar 7% no </w:t>
            </w:r>
            <w:r w:rsidR="005B0B88" w:rsidRPr="008B56C1">
              <w:rPr>
                <w:rFonts w:ascii="Aptos" w:eastAsia="Times New Roman" w:hAnsi="Aptos"/>
                <w:color w:val="000000" w:themeColor="text1"/>
                <w:sz w:val="20"/>
                <w:szCs w:val="20"/>
              </w:rPr>
              <w:t xml:space="preserve">MK noteikumu 17.1. apakšpunktā minētajām tiešajām attiecināmajām </w:t>
            </w:r>
            <w:r w:rsidR="000130D7" w:rsidRPr="008B56C1">
              <w:rPr>
                <w:rFonts w:ascii="Aptos" w:eastAsia="Times New Roman" w:hAnsi="Aptos"/>
                <w:color w:val="000000" w:themeColor="text1"/>
                <w:sz w:val="20"/>
                <w:szCs w:val="20"/>
              </w:rPr>
              <w:t>finansējuma saņēmēja un sadarbības partnera attiecināmajām izmaksām</w:t>
            </w:r>
            <w:r w:rsidR="002076C6" w:rsidRPr="008B56C1">
              <w:rPr>
                <w:rFonts w:ascii="Aptos" w:eastAsia="Times New Roman" w:hAnsi="Aptos"/>
                <w:color w:val="000000" w:themeColor="text1"/>
                <w:sz w:val="20"/>
                <w:szCs w:val="20"/>
              </w:rPr>
              <w:t>.</w:t>
            </w:r>
          </w:p>
          <w:p w14:paraId="52FA255B" w14:textId="51039009" w:rsidR="40EFA253" w:rsidRPr="008B56C1" w:rsidRDefault="40EFA253" w:rsidP="40EFA253">
            <w:pPr>
              <w:jc w:val="both"/>
              <w:rPr>
                <w:rFonts w:ascii="Aptos" w:hAnsi="Aptos"/>
                <w:sz w:val="20"/>
                <w:szCs w:val="20"/>
              </w:rPr>
            </w:pPr>
            <w:r w:rsidRPr="008B56C1">
              <w:rPr>
                <w:rFonts w:ascii="Aptos" w:eastAsia="Times New Roman" w:hAnsi="Aptos"/>
                <w:i/>
                <w:iCs/>
                <w:color w:val="0000FF"/>
                <w:sz w:val="20"/>
                <w:szCs w:val="20"/>
                <w:u w:val="single"/>
              </w:rPr>
              <w:t>MK noteikumu 2</w:t>
            </w:r>
            <w:r w:rsidR="00406F0B" w:rsidRPr="008B56C1">
              <w:rPr>
                <w:rFonts w:ascii="Aptos" w:eastAsia="Times New Roman" w:hAnsi="Aptos"/>
                <w:i/>
                <w:iCs/>
                <w:color w:val="0000FF"/>
                <w:sz w:val="20"/>
                <w:szCs w:val="20"/>
                <w:u w:val="single"/>
              </w:rPr>
              <w:t>1</w:t>
            </w:r>
            <w:r w:rsidRPr="008B56C1">
              <w:rPr>
                <w:rFonts w:ascii="Aptos" w:eastAsia="Times New Roman" w:hAnsi="Aptos"/>
                <w:i/>
                <w:iCs/>
                <w:color w:val="0000FF"/>
                <w:sz w:val="20"/>
                <w:szCs w:val="20"/>
                <w:u w:val="single"/>
              </w:rPr>
              <w:t>.punkts</w:t>
            </w:r>
          </w:p>
          <w:p w14:paraId="52A35F09" w14:textId="6A335122" w:rsidR="40EFA253" w:rsidRPr="008B56C1" w:rsidRDefault="40EFA253" w:rsidP="40EFA253">
            <w:pPr>
              <w:jc w:val="both"/>
              <w:rPr>
                <w:rFonts w:ascii="Aptos" w:eastAsia="Times New Roman" w:hAnsi="Aptos"/>
                <w:i/>
                <w:iCs/>
                <w:color w:val="0000FF"/>
                <w:sz w:val="20"/>
                <w:szCs w:val="20"/>
              </w:rPr>
            </w:pPr>
            <w:r w:rsidRPr="008B56C1">
              <w:rPr>
                <w:rFonts w:ascii="Aptos" w:eastAsia="Times New Roman" w:hAnsi="Aptos"/>
                <w:i/>
                <w:iCs/>
                <w:color w:val="0000FF"/>
                <w:sz w:val="20"/>
                <w:szCs w:val="20"/>
              </w:rPr>
              <w:t xml:space="preserve">Norāda summu, kas </w:t>
            </w:r>
            <w:r w:rsidRPr="0005346C">
              <w:rPr>
                <w:rFonts w:ascii="Aptos" w:eastAsia="Times New Roman" w:hAnsi="Aptos"/>
                <w:i/>
                <w:iCs/>
                <w:color w:val="0000FF"/>
                <w:sz w:val="20"/>
                <w:szCs w:val="20"/>
              </w:rPr>
              <w:t>vienāda ar 7% no izmaksu pozīcijas Nr</w:t>
            </w:r>
            <w:r w:rsidR="00C117AE" w:rsidRPr="0005346C">
              <w:rPr>
                <w:rFonts w:ascii="Aptos" w:eastAsia="Times New Roman" w:hAnsi="Aptos"/>
                <w:i/>
                <w:iCs/>
                <w:color w:val="0000FF"/>
                <w:sz w:val="20"/>
                <w:szCs w:val="20"/>
              </w:rPr>
              <w:t>.</w:t>
            </w:r>
            <w:r w:rsidR="00C117AE" w:rsidRPr="0005346C">
              <w:rPr>
                <w:rFonts w:ascii="Aptos" w:eastAsia="Times New Roman" w:hAnsi="Aptos"/>
                <w:i/>
                <w:color w:val="0000FF"/>
                <w:sz w:val="20"/>
                <w:szCs w:val="20"/>
              </w:rPr>
              <w:t xml:space="preserve"> </w:t>
            </w:r>
            <w:r w:rsidR="0098252C" w:rsidRPr="0005346C">
              <w:rPr>
                <w:rFonts w:ascii="Aptos" w:eastAsia="Times New Roman" w:hAnsi="Aptos"/>
                <w:i/>
                <w:iCs/>
                <w:color w:val="0000FF"/>
                <w:sz w:val="20"/>
                <w:szCs w:val="20"/>
              </w:rPr>
              <w:t xml:space="preserve">1.2., </w:t>
            </w:r>
            <w:r w:rsidR="008A5801">
              <w:rPr>
                <w:rFonts w:ascii="Aptos" w:eastAsia="Times New Roman" w:hAnsi="Aptos"/>
                <w:i/>
                <w:iCs/>
                <w:color w:val="0000FF"/>
                <w:sz w:val="20"/>
                <w:szCs w:val="20"/>
              </w:rPr>
              <w:t>2.2., 3.</w:t>
            </w:r>
            <w:r w:rsidR="006F47CA">
              <w:rPr>
                <w:rFonts w:ascii="Aptos" w:eastAsia="Times New Roman" w:hAnsi="Aptos"/>
                <w:i/>
                <w:iCs/>
                <w:color w:val="0000FF"/>
                <w:sz w:val="20"/>
                <w:szCs w:val="20"/>
              </w:rPr>
              <w:t>1.</w:t>
            </w:r>
            <w:r w:rsidR="008A5801">
              <w:rPr>
                <w:rFonts w:ascii="Aptos" w:eastAsia="Times New Roman" w:hAnsi="Aptos"/>
                <w:i/>
                <w:iCs/>
                <w:color w:val="0000FF"/>
                <w:sz w:val="20"/>
                <w:szCs w:val="20"/>
              </w:rPr>
              <w:t xml:space="preserve">, </w:t>
            </w:r>
            <w:r w:rsidR="00C117AE" w:rsidRPr="0005346C">
              <w:rPr>
                <w:rFonts w:ascii="Aptos" w:eastAsia="Times New Roman" w:hAnsi="Aptos"/>
                <w:i/>
                <w:iCs/>
                <w:color w:val="0000FF"/>
                <w:sz w:val="20"/>
                <w:szCs w:val="20"/>
              </w:rPr>
              <w:t xml:space="preserve">4., 13. </w:t>
            </w:r>
            <w:r w:rsidRPr="0005346C">
              <w:rPr>
                <w:rFonts w:ascii="Aptos" w:eastAsia="Times New Roman" w:hAnsi="Aptos"/>
                <w:i/>
                <w:iCs/>
                <w:color w:val="0000FF"/>
                <w:sz w:val="20"/>
                <w:szCs w:val="20"/>
              </w:rPr>
              <w:t>kopsummas</w:t>
            </w:r>
            <w:r w:rsidR="009E5E84" w:rsidRPr="0005346C">
              <w:rPr>
                <w:rFonts w:ascii="Aptos" w:eastAsia="Times New Roman" w:hAnsi="Aptos"/>
                <w:i/>
                <w:iCs/>
                <w:color w:val="0000FF"/>
                <w:sz w:val="20"/>
                <w:szCs w:val="20"/>
              </w:rPr>
              <w:t xml:space="preserve">. </w:t>
            </w:r>
            <w:r w:rsidRPr="0005346C">
              <w:rPr>
                <w:rFonts w:ascii="Aptos" w:eastAsia="Times New Roman" w:hAnsi="Aptos"/>
                <w:i/>
                <w:iCs/>
                <w:color w:val="0000FF"/>
                <w:sz w:val="20"/>
                <w:szCs w:val="20"/>
              </w:rPr>
              <w:t>Izmaksas norāda kā vienu izmaksu pozīciju un tās nav nepieciešams atšifrēt sīkāk.</w:t>
            </w:r>
          </w:p>
          <w:p w14:paraId="5656F0CE" w14:textId="77777777" w:rsidR="009E5E84" w:rsidRPr="008B56C1" w:rsidRDefault="009E5E84" w:rsidP="40EFA253">
            <w:pPr>
              <w:jc w:val="both"/>
              <w:rPr>
                <w:rFonts w:ascii="Aptos" w:eastAsia="Times New Roman" w:hAnsi="Aptos"/>
                <w:i/>
                <w:iCs/>
                <w:color w:val="0000FF"/>
                <w:sz w:val="20"/>
                <w:szCs w:val="20"/>
              </w:rPr>
            </w:pPr>
          </w:p>
          <w:p w14:paraId="042A4A02" w14:textId="186AA4D7" w:rsidR="009E5E84" w:rsidRPr="008B56C1" w:rsidRDefault="009E5E84" w:rsidP="40EFA253">
            <w:pPr>
              <w:jc w:val="both"/>
              <w:rPr>
                <w:rFonts w:ascii="Aptos" w:hAnsi="Aptos"/>
                <w:sz w:val="20"/>
                <w:szCs w:val="20"/>
              </w:rPr>
            </w:pPr>
            <w:r w:rsidRPr="008B56C1">
              <w:rPr>
                <w:rStyle w:val="normaltextrun"/>
                <w:rFonts w:ascii="Aptos" w:hAnsi="Aptos"/>
                <w:b/>
                <w:bCs/>
                <w:i/>
                <w:iCs/>
                <w:color w:val="FF0000"/>
                <w:sz w:val="20"/>
                <w:szCs w:val="20"/>
                <w:u w:val="single"/>
                <w:shd w:val="clear" w:color="auto" w:fill="FFFFFF"/>
              </w:rPr>
              <w:t>!</w:t>
            </w:r>
            <w:r w:rsidRPr="008B56C1">
              <w:rPr>
                <w:rStyle w:val="normaltextrun"/>
                <w:rFonts w:ascii="Aptos" w:hAnsi="Aptos"/>
                <w:i/>
                <w:iCs/>
                <w:color w:val="0000FF"/>
                <w:sz w:val="20"/>
                <w:szCs w:val="20"/>
                <w:u w:val="single"/>
                <w:shd w:val="clear" w:color="auto" w:fill="FFFFFF"/>
              </w:rPr>
              <w:t> Vēršam uzmanību,</w:t>
            </w:r>
            <w:r w:rsidRPr="008B56C1">
              <w:rPr>
                <w:rStyle w:val="normaltextrun"/>
                <w:rFonts w:ascii="Aptos" w:hAnsi="Aptos"/>
                <w:i/>
                <w:iCs/>
                <w:color w:val="0000FF"/>
                <w:sz w:val="20"/>
                <w:szCs w:val="20"/>
                <w:shd w:val="clear" w:color="auto" w:fill="FFFFFF"/>
              </w:rPr>
              <w:t xml:space="preserve"> ka netiešās izmaksas (</w:t>
            </w:r>
            <w:r w:rsidRPr="0005346C">
              <w:rPr>
                <w:rStyle w:val="normaltextrun"/>
                <w:rFonts w:ascii="Aptos" w:hAnsi="Aptos"/>
                <w:i/>
                <w:iCs/>
                <w:color w:val="0000FF"/>
                <w:sz w:val="20"/>
                <w:szCs w:val="20"/>
                <w:shd w:val="clear" w:color="auto" w:fill="FFFFFF"/>
              </w:rPr>
              <w:t xml:space="preserve">izmaksu pozīcija Nr.1.1.) KPVIS tiek aprēķinātas automātiski (attiecīgajā kolonnā uzklikšķinot ar dubultklikšķi) pēc tam, kad ir norādītas  izmaksas </w:t>
            </w:r>
            <w:r w:rsidRPr="0005346C">
              <w:rPr>
                <w:rStyle w:val="normaltextrun"/>
                <w:rFonts w:ascii="Aptos" w:hAnsi="Aptos"/>
                <w:i/>
                <w:color w:val="0000FF"/>
                <w:sz w:val="20"/>
                <w:szCs w:val="20"/>
                <w:shd w:val="clear" w:color="auto" w:fill="FFFFFF"/>
              </w:rPr>
              <w:t>1.2.,</w:t>
            </w:r>
            <w:r w:rsidRPr="0005346C">
              <w:rPr>
                <w:rStyle w:val="normaltextrun"/>
                <w:rFonts w:ascii="Aptos" w:hAnsi="Aptos"/>
                <w:i/>
                <w:iCs/>
                <w:color w:val="0000FF"/>
                <w:sz w:val="20"/>
                <w:szCs w:val="20"/>
                <w:shd w:val="clear" w:color="auto" w:fill="FFFFFF"/>
              </w:rPr>
              <w:t xml:space="preserve"> </w:t>
            </w:r>
            <w:r w:rsidR="00EA2966">
              <w:rPr>
                <w:rFonts w:ascii="Aptos" w:eastAsia="Times New Roman" w:hAnsi="Aptos"/>
                <w:i/>
                <w:iCs/>
                <w:color w:val="0000FF"/>
                <w:sz w:val="20"/>
                <w:szCs w:val="20"/>
              </w:rPr>
              <w:t>2.2., 3.</w:t>
            </w:r>
            <w:r w:rsidR="006F47CA">
              <w:rPr>
                <w:rFonts w:ascii="Aptos" w:eastAsia="Times New Roman" w:hAnsi="Aptos"/>
                <w:i/>
                <w:iCs/>
                <w:color w:val="0000FF"/>
                <w:sz w:val="20"/>
                <w:szCs w:val="20"/>
              </w:rPr>
              <w:t>1</w:t>
            </w:r>
            <w:r w:rsidR="00EA2966">
              <w:rPr>
                <w:rFonts w:ascii="Aptos" w:eastAsia="Times New Roman" w:hAnsi="Aptos"/>
                <w:i/>
                <w:iCs/>
                <w:color w:val="0000FF"/>
                <w:sz w:val="20"/>
                <w:szCs w:val="20"/>
              </w:rPr>
              <w:t xml:space="preserve">., </w:t>
            </w:r>
            <w:r w:rsidR="00D22691" w:rsidRPr="0005346C">
              <w:rPr>
                <w:rStyle w:val="normaltextrun"/>
                <w:rFonts w:ascii="Aptos" w:hAnsi="Aptos"/>
                <w:i/>
                <w:iCs/>
                <w:color w:val="0000FF"/>
                <w:sz w:val="20"/>
                <w:szCs w:val="20"/>
                <w:shd w:val="clear" w:color="auto" w:fill="FFFFFF"/>
              </w:rPr>
              <w:t>4. un</w:t>
            </w:r>
            <w:r w:rsidRPr="0005346C">
              <w:rPr>
                <w:rStyle w:val="normaltextrun"/>
                <w:rFonts w:ascii="Aptos" w:hAnsi="Aptos"/>
                <w:i/>
                <w:iCs/>
                <w:color w:val="0000FF"/>
                <w:sz w:val="20"/>
                <w:szCs w:val="20"/>
                <w:shd w:val="clear" w:color="auto" w:fill="FFFFFF"/>
              </w:rPr>
              <w:t xml:space="preserve"> 13. budžeta izmaksu pozīcijās.</w:t>
            </w:r>
            <w:r w:rsidRPr="008B56C1">
              <w:rPr>
                <w:rStyle w:val="eop"/>
                <w:rFonts w:ascii="Aptos" w:hAnsi="Aptos"/>
                <w:color w:val="0000FF"/>
                <w:sz w:val="20"/>
                <w:szCs w:val="20"/>
                <w:shd w:val="clear" w:color="auto" w:fill="FFFFFF"/>
              </w:rPr>
              <w:t> </w:t>
            </w:r>
          </w:p>
        </w:tc>
        <w:tc>
          <w:tcPr>
            <w:tcW w:w="1559"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2B50F14A" w14:textId="71952F7A" w:rsidR="40EFA253" w:rsidRPr="008B56C1" w:rsidRDefault="40EFA253" w:rsidP="40EFA253">
            <w:pPr>
              <w:jc w:val="center"/>
              <w:rPr>
                <w:rFonts w:ascii="Aptos" w:hAnsi="Aptos"/>
                <w:sz w:val="20"/>
                <w:szCs w:val="20"/>
              </w:rPr>
            </w:pPr>
            <w:r w:rsidRPr="008B56C1">
              <w:rPr>
                <w:rFonts w:ascii="Aptos" w:eastAsia="Times New Roman" w:hAnsi="Aptos"/>
                <w:sz w:val="20"/>
                <w:szCs w:val="20"/>
              </w:rPr>
              <w:t>netiešās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7EAA0617" w14:textId="7D2B6FCC"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03840E" w14:textId="3220A494"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1D0E285" w14:textId="11E10C91"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7FF45FA0" w14:textId="6F36D661"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104D055" w14:textId="7ACEE247"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67B6E2" w14:textId="50698AE4"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DAD95BC" w14:textId="0E14455E"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0B18C46" w14:textId="12068D8D"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C73CCE2" w14:textId="5781AE54" w:rsidR="40EFA253" w:rsidRPr="008B56C1" w:rsidRDefault="40EFA253" w:rsidP="40EFA253">
            <w:pPr>
              <w:jc w:val="right"/>
              <w:rPr>
                <w:rFonts w:ascii="Aptos" w:hAnsi="Aptos"/>
                <w:sz w:val="20"/>
                <w:szCs w:val="20"/>
              </w:rPr>
            </w:pPr>
            <w:r w:rsidRPr="008B56C1">
              <w:rPr>
                <w:rFonts w:ascii="Aptos" w:eastAsia="Times New Roman" w:hAnsi="Aptos"/>
                <w:b/>
                <w:bCs/>
                <w:i/>
                <w:iCs/>
                <w:sz w:val="20"/>
                <w:szCs w:val="20"/>
              </w:rPr>
              <w:t xml:space="preserve"> </w:t>
            </w:r>
          </w:p>
        </w:tc>
      </w:tr>
      <w:tr w:rsidR="008B56C1" w:rsidRPr="007B599D" w14:paraId="38CB3709" w14:textId="77777777" w:rsidTr="00CF1ACC">
        <w:trPr>
          <w:trHeight w:val="2130"/>
        </w:trPr>
        <w:tc>
          <w:tcPr>
            <w:tcW w:w="851" w:type="dxa"/>
            <w:tcBorders>
              <w:top w:val="single" w:sz="8" w:space="0" w:color="auto"/>
              <w:left w:val="single" w:sz="8" w:space="0" w:color="auto"/>
              <w:bottom w:val="single" w:sz="8" w:space="0" w:color="000000" w:themeColor="text1"/>
              <w:right w:val="nil"/>
            </w:tcBorders>
            <w:tcMar>
              <w:left w:w="108" w:type="dxa"/>
              <w:right w:w="108" w:type="dxa"/>
            </w:tcMar>
            <w:vAlign w:val="center"/>
          </w:tcPr>
          <w:p w14:paraId="24295BBA" w14:textId="39BE47CA" w:rsidR="00555490" w:rsidRPr="008B56C1" w:rsidRDefault="00555490" w:rsidP="40EFA253">
            <w:pPr>
              <w:rPr>
                <w:rFonts w:ascii="Aptos" w:eastAsia="Times New Roman" w:hAnsi="Aptos"/>
                <w:sz w:val="20"/>
                <w:szCs w:val="20"/>
              </w:rPr>
            </w:pPr>
            <w:r w:rsidRPr="008B56C1">
              <w:rPr>
                <w:rFonts w:ascii="Aptos" w:eastAsia="Times New Roman" w:hAnsi="Aptos"/>
                <w:sz w:val="20"/>
                <w:szCs w:val="20"/>
              </w:rPr>
              <w:lastRenderedPageBreak/>
              <w:t>1.2.</w:t>
            </w:r>
          </w:p>
        </w:tc>
        <w:tc>
          <w:tcPr>
            <w:tcW w:w="3544"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629D2202" w14:textId="17FB3EA8" w:rsidR="00587841" w:rsidRPr="008B56C1" w:rsidRDefault="0021044A" w:rsidP="00587841">
            <w:pPr>
              <w:jc w:val="both"/>
              <w:rPr>
                <w:rStyle w:val="normaltextrun"/>
                <w:rFonts w:ascii="Aptos" w:eastAsiaTheme="majorEastAsia" w:hAnsi="Aptos"/>
                <w:i/>
                <w:iCs/>
                <w:color w:val="0000FF"/>
                <w:sz w:val="20"/>
                <w:szCs w:val="20"/>
                <w:u w:val="single"/>
              </w:rPr>
            </w:pPr>
            <w:r w:rsidRPr="008B56C1">
              <w:rPr>
                <w:rFonts w:ascii="Aptos" w:eastAsia="Times New Roman" w:hAnsi="Aptos"/>
                <w:b/>
                <w:bCs/>
                <w:color w:val="000000" w:themeColor="text1"/>
                <w:sz w:val="20"/>
                <w:szCs w:val="20"/>
              </w:rPr>
              <w:t>Personāla izmaksas, kas ir vienādas ar 20</w:t>
            </w:r>
            <w:r w:rsidRPr="008B56C1">
              <w:rPr>
                <w:rFonts w:ascii="Arial" w:eastAsia="Times New Roman" w:hAnsi="Arial" w:cs="Arial"/>
                <w:b/>
                <w:bCs/>
                <w:color w:val="000000" w:themeColor="text1"/>
                <w:sz w:val="20"/>
                <w:szCs w:val="20"/>
              </w:rPr>
              <w:t> </w:t>
            </w:r>
            <w:r w:rsidRPr="008B56C1">
              <w:rPr>
                <w:rFonts w:ascii="Aptos" w:eastAsia="Times New Roman" w:hAnsi="Aptos"/>
                <w:b/>
                <w:bCs/>
                <w:color w:val="000000" w:themeColor="text1"/>
                <w:sz w:val="20"/>
                <w:szCs w:val="20"/>
              </w:rPr>
              <w:t>% no p</w:t>
            </w:r>
            <w:r w:rsidRPr="008B56C1">
              <w:rPr>
                <w:rFonts w:ascii="Aptos" w:eastAsia="Times New Roman" w:hAnsi="Aptos" w:cs="Aptos"/>
                <w:b/>
                <w:bCs/>
                <w:color w:val="000000" w:themeColor="text1"/>
                <w:sz w:val="20"/>
                <w:szCs w:val="20"/>
              </w:rPr>
              <w:t>ā</w:t>
            </w:r>
            <w:r w:rsidRPr="008B56C1">
              <w:rPr>
                <w:rFonts w:ascii="Aptos" w:eastAsia="Times New Roman" w:hAnsi="Aptos"/>
                <w:b/>
                <w:bCs/>
                <w:color w:val="000000" w:themeColor="text1"/>
                <w:sz w:val="20"/>
                <w:szCs w:val="20"/>
              </w:rPr>
              <w:t>r</w:t>
            </w:r>
            <w:r w:rsidRPr="008B56C1">
              <w:rPr>
                <w:rFonts w:ascii="Aptos" w:eastAsia="Times New Roman" w:hAnsi="Aptos" w:cs="Aptos"/>
                <w:b/>
                <w:bCs/>
                <w:color w:val="000000" w:themeColor="text1"/>
                <w:sz w:val="20"/>
                <w:szCs w:val="20"/>
              </w:rPr>
              <w:t>ē</w:t>
            </w:r>
            <w:r w:rsidRPr="008B56C1">
              <w:rPr>
                <w:rFonts w:ascii="Aptos" w:eastAsia="Times New Roman" w:hAnsi="Aptos"/>
                <w:b/>
                <w:bCs/>
                <w:color w:val="000000" w:themeColor="text1"/>
                <w:sz w:val="20"/>
                <w:szCs w:val="20"/>
              </w:rPr>
              <w:t>j</w:t>
            </w:r>
            <w:r w:rsidRPr="008B56C1">
              <w:rPr>
                <w:rFonts w:ascii="Aptos" w:eastAsia="Times New Roman" w:hAnsi="Aptos" w:cs="Aptos"/>
                <w:b/>
                <w:bCs/>
                <w:color w:val="000000" w:themeColor="text1"/>
                <w:sz w:val="20"/>
                <w:szCs w:val="20"/>
              </w:rPr>
              <w:t>ā</w:t>
            </w:r>
            <w:r w:rsidRPr="008B56C1">
              <w:rPr>
                <w:rFonts w:ascii="Aptos" w:eastAsia="Times New Roman" w:hAnsi="Aptos"/>
                <w:b/>
                <w:bCs/>
                <w:color w:val="000000" w:themeColor="text1"/>
                <w:sz w:val="20"/>
                <w:szCs w:val="20"/>
              </w:rPr>
              <w:t>m tie</w:t>
            </w:r>
            <w:r w:rsidRPr="008B56C1">
              <w:rPr>
                <w:rFonts w:ascii="Aptos" w:eastAsia="Times New Roman" w:hAnsi="Aptos" w:cs="Aptos"/>
                <w:b/>
                <w:bCs/>
                <w:color w:val="000000" w:themeColor="text1"/>
                <w:sz w:val="20"/>
                <w:szCs w:val="20"/>
              </w:rPr>
              <w:t>š</w:t>
            </w:r>
            <w:r w:rsidRPr="008B56C1">
              <w:rPr>
                <w:rFonts w:ascii="Aptos" w:eastAsia="Times New Roman" w:hAnsi="Aptos"/>
                <w:b/>
                <w:bCs/>
                <w:color w:val="000000" w:themeColor="text1"/>
                <w:sz w:val="20"/>
                <w:szCs w:val="20"/>
              </w:rPr>
              <w:t>aj</w:t>
            </w:r>
            <w:r w:rsidRPr="008B56C1">
              <w:rPr>
                <w:rFonts w:ascii="Aptos" w:eastAsia="Times New Roman" w:hAnsi="Aptos" w:cs="Aptos"/>
                <w:b/>
                <w:bCs/>
                <w:color w:val="000000" w:themeColor="text1"/>
                <w:sz w:val="20"/>
                <w:szCs w:val="20"/>
              </w:rPr>
              <w:t>ā</w:t>
            </w:r>
            <w:r w:rsidRPr="008B56C1">
              <w:rPr>
                <w:rFonts w:ascii="Aptos" w:eastAsia="Times New Roman" w:hAnsi="Aptos"/>
                <w:b/>
                <w:bCs/>
                <w:color w:val="000000" w:themeColor="text1"/>
                <w:sz w:val="20"/>
                <w:szCs w:val="20"/>
              </w:rPr>
              <w:t>m attiecin</w:t>
            </w:r>
            <w:r w:rsidRPr="008B56C1">
              <w:rPr>
                <w:rFonts w:ascii="Aptos" w:eastAsia="Times New Roman" w:hAnsi="Aptos" w:cs="Aptos"/>
                <w:b/>
                <w:bCs/>
                <w:color w:val="000000" w:themeColor="text1"/>
                <w:sz w:val="20"/>
                <w:szCs w:val="20"/>
              </w:rPr>
              <w:t>ā</w:t>
            </w:r>
            <w:r w:rsidRPr="008B56C1">
              <w:rPr>
                <w:rFonts w:ascii="Aptos" w:eastAsia="Times New Roman" w:hAnsi="Aptos"/>
                <w:b/>
                <w:bCs/>
                <w:color w:val="000000" w:themeColor="text1"/>
                <w:sz w:val="20"/>
                <w:szCs w:val="20"/>
              </w:rPr>
              <w:t>maj</w:t>
            </w:r>
            <w:r w:rsidRPr="008B56C1">
              <w:rPr>
                <w:rFonts w:ascii="Aptos" w:eastAsia="Times New Roman" w:hAnsi="Aptos" w:cs="Aptos"/>
                <w:b/>
                <w:bCs/>
                <w:color w:val="000000" w:themeColor="text1"/>
                <w:sz w:val="20"/>
                <w:szCs w:val="20"/>
              </w:rPr>
              <w:t>ā</w:t>
            </w:r>
            <w:r w:rsidRPr="008B56C1">
              <w:rPr>
                <w:rFonts w:ascii="Aptos" w:eastAsia="Times New Roman" w:hAnsi="Aptos"/>
                <w:b/>
                <w:bCs/>
                <w:color w:val="000000" w:themeColor="text1"/>
                <w:sz w:val="20"/>
                <w:szCs w:val="20"/>
              </w:rPr>
              <w:t>m izmaks</w:t>
            </w:r>
            <w:r w:rsidRPr="008B56C1">
              <w:rPr>
                <w:rFonts w:ascii="Aptos" w:eastAsia="Times New Roman" w:hAnsi="Aptos" w:cs="Aptos"/>
                <w:b/>
                <w:bCs/>
                <w:color w:val="000000" w:themeColor="text1"/>
                <w:sz w:val="20"/>
                <w:szCs w:val="20"/>
              </w:rPr>
              <w:t>ā</w:t>
            </w:r>
            <w:r w:rsidRPr="008B56C1">
              <w:rPr>
                <w:rFonts w:ascii="Aptos" w:eastAsia="Times New Roman" w:hAnsi="Aptos"/>
                <w:b/>
                <w:bCs/>
                <w:color w:val="000000" w:themeColor="text1"/>
                <w:sz w:val="20"/>
                <w:szCs w:val="20"/>
              </w:rPr>
              <w:t>m</w:t>
            </w:r>
            <w:r w:rsidRPr="008B56C1">
              <w:rPr>
                <w:rFonts w:ascii="Aptos" w:eastAsia="Times New Roman" w:hAnsi="Aptos"/>
                <w:color w:val="000000" w:themeColor="text1"/>
                <w:sz w:val="20"/>
                <w:szCs w:val="20"/>
              </w:rPr>
              <w:t>, kas nav personāla izmaksas</w:t>
            </w:r>
          </w:p>
          <w:p w14:paraId="44A07F44" w14:textId="77777777" w:rsidR="009B3BB0" w:rsidRPr="008B56C1" w:rsidRDefault="00587841" w:rsidP="00587841">
            <w:pPr>
              <w:jc w:val="both"/>
              <w:rPr>
                <w:rStyle w:val="normaltextrun"/>
                <w:rFonts w:ascii="Aptos" w:hAnsi="Aptos"/>
                <w:i/>
                <w:iCs/>
                <w:color w:val="0000FF"/>
                <w:sz w:val="20"/>
                <w:szCs w:val="20"/>
                <w:u w:val="single"/>
              </w:rPr>
            </w:pPr>
            <w:r w:rsidRPr="008B56C1">
              <w:rPr>
                <w:rStyle w:val="normaltextrun"/>
                <w:rFonts w:ascii="Aptos" w:eastAsiaTheme="majorEastAsia" w:hAnsi="Aptos"/>
                <w:i/>
                <w:iCs/>
                <w:color w:val="0000FF"/>
                <w:sz w:val="20"/>
                <w:szCs w:val="20"/>
                <w:u w:val="single"/>
              </w:rPr>
              <w:t>M</w:t>
            </w:r>
            <w:r w:rsidR="009B3BB0" w:rsidRPr="008B56C1">
              <w:rPr>
                <w:rStyle w:val="normaltextrun"/>
                <w:rFonts w:ascii="Aptos" w:eastAsiaTheme="majorEastAsia" w:hAnsi="Aptos"/>
                <w:i/>
                <w:iCs/>
                <w:color w:val="0000FF"/>
                <w:sz w:val="20"/>
                <w:szCs w:val="20"/>
                <w:u w:val="single"/>
              </w:rPr>
              <w:t xml:space="preserve">K </w:t>
            </w:r>
            <w:r w:rsidRPr="008B56C1">
              <w:rPr>
                <w:rStyle w:val="normaltextrun"/>
                <w:rFonts w:ascii="Aptos" w:hAnsi="Aptos"/>
                <w:i/>
                <w:iCs/>
                <w:color w:val="0000FF"/>
                <w:sz w:val="20"/>
                <w:szCs w:val="20"/>
                <w:u w:val="single"/>
              </w:rPr>
              <w:t>noteikumu 1</w:t>
            </w:r>
            <w:r w:rsidRPr="008B56C1">
              <w:rPr>
                <w:rStyle w:val="normaltextrun"/>
                <w:rFonts w:ascii="Aptos" w:eastAsiaTheme="majorEastAsia" w:hAnsi="Aptos"/>
                <w:i/>
                <w:iCs/>
                <w:color w:val="0000FF"/>
                <w:sz w:val="20"/>
                <w:szCs w:val="20"/>
                <w:u w:val="single"/>
              </w:rPr>
              <w:t>8</w:t>
            </w:r>
            <w:r w:rsidRPr="008B56C1">
              <w:rPr>
                <w:rStyle w:val="normaltextrun"/>
                <w:rFonts w:ascii="Aptos" w:hAnsi="Aptos"/>
                <w:i/>
                <w:iCs/>
                <w:color w:val="0000FF"/>
                <w:sz w:val="20"/>
                <w:szCs w:val="20"/>
                <w:u w:val="single"/>
              </w:rPr>
              <w:t>.1.</w:t>
            </w:r>
            <w:r w:rsidRPr="008B56C1">
              <w:rPr>
                <w:rStyle w:val="normaltextrun"/>
                <w:rFonts w:ascii="Arial" w:hAnsi="Arial" w:cs="Arial"/>
                <w:i/>
                <w:iCs/>
                <w:color w:val="0000FF"/>
                <w:sz w:val="20"/>
                <w:szCs w:val="20"/>
                <w:u w:val="single"/>
              </w:rPr>
              <w:t> </w:t>
            </w:r>
            <w:r w:rsidRPr="008B56C1">
              <w:rPr>
                <w:rStyle w:val="normaltextrun"/>
                <w:rFonts w:ascii="Aptos" w:hAnsi="Aptos"/>
                <w:i/>
                <w:iCs/>
                <w:color w:val="0000FF"/>
                <w:sz w:val="20"/>
                <w:szCs w:val="20"/>
                <w:u w:val="single"/>
              </w:rPr>
              <w:t>apakšpun</w:t>
            </w:r>
            <w:r w:rsidR="009B3BB0" w:rsidRPr="008B56C1">
              <w:rPr>
                <w:rStyle w:val="normaltextrun"/>
                <w:rFonts w:ascii="Aptos" w:hAnsi="Aptos"/>
                <w:i/>
                <w:iCs/>
                <w:color w:val="0000FF"/>
                <w:sz w:val="20"/>
                <w:szCs w:val="20"/>
                <w:u w:val="single"/>
              </w:rPr>
              <w:t>kts</w:t>
            </w:r>
          </w:p>
          <w:p w14:paraId="257DF67A" w14:textId="329C2791" w:rsidR="00587841" w:rsidRPr="008B56C1" w:rsidRDefault="00352C9D" w:rsidP="00587841">
            <w:pPr>
              <w:jc w:val="both"/>
              <w:rPr>
                <w:rFonts w:ascii="Aptos" w:hAnsi="Aptos"/>
                <w:i/>
                <w:iCs/>
                <w:color w:val="0000FF"/>
                <w:sz w:val="20"/>
                <w:szCs w:val="20"/>
              </w:rPr>
            </w:pPr>
            <w:r w:rsidRPr="008B56C1">
              <w:rPr>
                <w:rStyle w:val="normaltextrun"/>
                <w:rFonts w:ascii="Aptos" w:hAnsi="Aptos"/>
                <w:i/>
                <w:iCs/>
                <w:color w:val="0000FF"/>
                <w:sz w:val="20"/>
                <w:szCs w:val="20"/>
              </w:rPr>
              <w:t>P</w:t>
            </w:r>
            <w:r w:rsidR="00587841" w:rsidRPr="008B56C1">
              <w:rPr>
                <w:rStyle w:val="normaltextrun"/>
                <w:rFonts w:ascii="Aptos" w:hAnsi="Aptos"/>
                <w:i/>
                <w:iCs/>
                <w:color w:val="0000FF"/>
                <w:sz w:val="20"/>
                <w:szCs w:val="20"/>
              </w:rPr>
              <w:t>iemērojot vienoto likmi 20</w:t>
            </w:r>
            <w:r w:rsidR="00587841" w:rsidRPr="008B56C1">
              <w:rPr>
                <w:rStyle w:val="normaltextrun"/>
                <w:rFonts w:ascii="Arial" w:hAnsi="Arial" w:cs="Arial"/>
                <w:i/>
                <w:iCs/>
                <w:color w:val="0000FF"/>
                <w:sz w:val="20"/>
                <w:szCs w:val="20"/>
              </w:rPr>
              <w:t> </w:t>
            </w:r>
            <w:r w:rsidR="00587841" w:rsidRPr="008B56C1">
              <w:rPr>
                <w:rStyle w:val="normaltextrun"/>
                <w:rFonts w:ascii="Aptos" w:hAnsi="Aptos"/>
                <w:i/>
                <w:iCs/>
                <w:color w:val="0000FF"/>
                <w:sz w:val="20"/>
                <w:szCs w:val="20"/>
              </w:rPr>
              <w:t>% apmērā n</w:t>
            </w:r>
            <w:r w:rsidRPr="008B56C1">
              <w:rPr>
                <w:rStyle w:val="normaltextrun"/>
                <w:rFonts w:ascii="Aptos" w:hAnsi="Aptos"/>
                <w:i/>
                <w:iCs/>
                <w:color w:val="0000FF"/>
                <w:sz w:val="20"/>
                <w:szCs w:val="20"/>
              </w:rPr>
              <w:t>o</w:t>
            </w:r>
            <w:r w:rsidRPr="008B56C1">
              <w:rPr>
                <w:rFonts w:ascii="Aptos" w:hAnsi="Aptos"/>
                <w:i/>
                <w:iCs/>
                <w:color w:val="0000FF"/>
                <w:sz w:val="20"/>
                <w:szCs w:val="20"/>
              </w:rPr>
              <w:t xml:space="preserve"> pārējām tiešajām attiecināmajām izmaksām, </w:t>
            </w:r>
            <w:r w:rsidRPr="008B56C1">
              <w:rPr>
                <w:rFonts w:ascii="Aptos" w:hAnsi="Aptos"/>
                <w:i/>
                <w:iCs/>
                <w:color w:val="0000FF"/>
                <w:sz w:val="20"/>
                <w:szCs w:val="20"/>
                <w:u w:val="single"/>
              </w:rPr>
              <w:t>kas nav personāla izmaksas</w:t>
            </w:r>
            <w:r w:rsidRPr="008B56C1">
              <w:rPr>
                <w:rFonts w:ascii="Aptos" w:hAnsi="Aptos"/>
                <w:i/>
                <w:iCs/>
                <w:color w:val="0000FF"/>
                <w:sz w:val="20"/>
                <w:szCs w:val="20"/>
              </w:rPr>
              <w:t>.</w:t>
            </w:r>
          </w:p>
          <w:p w14:paraId="6C655BBE" w14:textId="77777777" w:rsidR="00587841" w:rsidRPr="008B56C1" w:rsidRDefault="00587841" w:rsidP="00587841">
            <w:pPr>
              <w:pStyle w:val="paragraph"/>
              <w:spacing w:before="0" w:beforeAutospacing="0" w:after="0" w:afterAutospacing="0"/>
              <w:jc w:val="both"/>
              <w:textAlignment w:val="baseline"/>
              <w:rPr>
                <w:rFonts w:ascii="Aptos" w:hAnsi="Aptos" w:cs="Segoe UI"/>
                <w:sz w:val="20"/>
                <w:szCs w:val="20"/>
              </w:rPr>
            </w:pPr>
            <w:r w:rsidRPr="008B56C1">
              <w:rPr>
                <w:rStyle w:val="eop"/>
                <w:rFonts w:ascii="Aptos" w:eastAsiaTheme="majorEastAsia" w:hAnsi="Aptos"/>
                <w:color w:val="0000FF"/>
                <w:sz w:val="20"/>
                <w:szCs w:val="20"/>
              </w:rPr>
              <w:t> </w:t>
            </w:r>
          </w:p>
          <w:p w14:paraId="61B0C39D" w14:textId="3374E162" w:rsidR="00587841" w:rsidRPr="008B56C1" w:rsidRDefault="00587841" w:rsidP="007B3C0A">
            <w:pPr>
              <w:pStyle w:val="paragraph"/>
              <w:spacing w:before="0" w:beforeAutospacing="0" w:after="0" w:afterAutospacing="0"/>
              <w:jc w:val="both"/>
              <w:textAlignment w:val="baseline"/>
              <w:rPr>
                <w:rFonts w:ascii="Aptos" w:hAnsi="Aptos" w:cs="Segoe UI"/>
                <w:sz w:val="20"/>
                <w:szCs w:val="20"/>
              </w:rPr>
            </w:pPr>
            <w:r w:rsidRPr="008B56C1">
              <w:rPr>
                <w:rStyle w:val="normaltextrun"/>
                <w:rFonts w:ascii="Aptos" w:eastAsiaTheme="majorEastAsia" w:hAnsi="Aptos"/>
                <w:b/>
                <w:bCs/>
                <w:i/>
                <w:iCs/>
                <w:color w:val="FF0000"/>
                <w:sz w:val="20"/>
                <w:szCs w:val="20"/>
                <w:u w:val="single"/>
              </w:rPr>
              <w:t>!</w:t>
            </w:r>
            <w:r w:rsidRPr="008B56C1">
              <w:rPr>
                <w:rStyle w:val="normaltextrun"/>
                <w:rFonts w:ascii="Aptos" w:eastAsiaTheme="majorEastAsia" w:hAnsi="Aptos"/>
                <w:i/>
                <w:iCs/>
                <w:color w:val="0000FF"/>
                <w:sz w:val="20"/>
                <w:szCs w:val="20"/>
                <w:u w:val="single"/>
              </w:rPr>
              <w:t> Vēršam uzmanību, ka</w:t>
            </w:r>
            <w:r w:rsidRPr="008B56C1">
              <w:rPr>
                <w:rStyle w:val="normaltextrun"/>
                <w:rFonts w:ascii="Aptos" w:eastAsiaTheme="majorEastAsia" w:hAnsi="Aptos"/>
                <w:i/>
                <w:iCs/>
                <w:color w:val="0000FF"/>
                <w:sz w:val="20"/>
                <w:szCs w:val="20"/>
              </w:rPr>
              <w:t> personāla izmaksas, kas ir vienādas ar 20</w:t>
            </w:r>
            <w:r w:rsidRPr="008B56C1">
              <w:rPr>
                <w:rStyle w:val="normaltextrun"/>
                <w:rFonts w:ascii="Arial" w:eastAsiaTheme="majorEastAsia" w:hAnsi="Arial" w:cs="Arial"/>
                <w:i/>
                <w:iCs/>
                <w:color w:val="0000FF"/>
                <w:sz w:val="20"/>
                <w:szCs w:val="20"/>
              </w:rPr>
              <w:t> </w:t>
            </w:r>
            <w:r w:rsidRPr="008B56C1">
              <w:rPr>
                <w:rStyle w:val="normaltextrun"/>
                <w:rFonts w:ascii="Aptos" w:eastAsiaTheme="majorEastAsia" w:hAnsi="Aptos"/>
                <w:i/>
                <w:iCs/>
                <w:color w:val="0000FF"/>
                <w:sz w:val="20"/>
                <w:szCs w:val="20"/>
              </w:rPr>
              <w:t>% no p</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r</w:t>
            </w:r>
            <w:r w:rsidRPr="008B56C1">
              <w:rPr>
                <w:rStyle w:val="normaltextrun"/>
                <w:rFonts w:ascii="Aptos" w:eastAsiaTheme="majorEastAsia" w:hAnsi="Aptos" w:cs="Aptos"/>
                <w:i/>
                <w:iCs/>
                <w:color w:val="0000FF"/>
                <w:sz w:val="20"/>
                <w:szCs w:val="20"/>
              </w:rPr>
              <w:t>ē</w:t>
            </w:r>
            <w:r w:rsidRPr="008B56C1">
              <w:rPr>
                <w:rStyle w:val="normaltextrun"/>
                <w:rFonts w:ascii="Aptos" w:eastAsiaTheme="majorEastAsia" w:hAnsi="Aptos"/>
                <w:i/>
                <w:iCs/>
                <w:color w:val="0000FF"/>
                <w:sz w:val="20"/>
                <w:szCs w:val="20"/>
              </w:rPr>
              <w:t>j</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m tie</w:t>
            </w:r>
            <w:r w:rsidRPr="008B56C1">
              <w:rPr>
                <w:rStyle w:val="normaltextrun"/>
                <w:rFonts w:ascii="Aptos" w:eastAsiaTheme="majorEastAsia" w:hAnsi="Aptos" w:cs="Aptos"/>
                <w:i/>
                <w:iCs/>
                <w:color w:val="0000FF"/>
                <w:sz w:val="20"/>
                <w:szCs w:val="20"/>
              </w:rPr>
              <w:t>š</w:t>
            </w:r>
            <w:r w:rsidRPr="008B56C1">
              <w:rPr>
                <w:rStyle w:val="normaltextrun"/>
                <w:rFonts w:ascii="Aptos" w:eastAsiaTheme="majorEastAsia" w:hAnsi="Aptos"/>
                <w:i/>
                <w:iCs/>
                <w:color w:val="0000FF"/>
                <w:sz w:val="20"/>
                <w:szCs w:val="20"/>
              </w:rPr>
              <w:t>aj</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m attiecin</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maj</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m izmaks</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m</w:t>
            </w:r>
            <w:r w:rsidR="00352C9D" w:rsidRPr="008B56C1">
              <w:rPr>
                <w:rStyle w:val="normaltextrun"/>
                <w:rFonts w:ascii="Aptos" w:eastAsiaTheme="majorEastAsia" w:hAnsi="Aptos"/>
                <w:i/>
                <w:iCs/>
                <w:color w:val="0000FF"/>
                <w:sz w:val="20"/>
                <w:szCs w:val="20"/>
              </w:rPr>
              <w:t xml:space="preserve"> </w:t>
            </w:r>
            <w:r w:rsidRPr="008B56C1">
              <w:rPr>
                <w:rStyle w:val="normaltextrun"/>
                <w:rFonts w:ascii="Aptos" w:eastAsiaTheme="majorEastAsia" w:hAnsi="Aptos"/>
                <w:i/>
                <w:iCs/>
                <w:color w:val="0000FF"/>
                <w:sz w:val="20"/>
                <w:szCs w:val="20"/>
              </w:rPr>
              <w:t>KPVIS tiek apr</w:t>
            </w:r>
            <w:r w:rsidRPr="008B56C1">
              <w:rPr>
                <w:rStyle w:val="normaltextrun"/>
                <w:rFonts w:ascii="Aptos" w:eastAsiaTheme="majorEastAsia" w:hAnsi="Aptos" w:cs="Aptos"/>
                <w:i/>
                <w:iCs/>
                <w:color w:val="0000FF"/>
                <w:sz w:val="20"/>
                <w:szCs w:val="20"/>
              </w:rPr>
              <w:t>ēķ</w:t>
            </w:r>
            <w:r w:rsidRPr="008B56C1">
              <w:rPr>
                <w:rStyle w:val="normaltextrun"/>
                <w:rFonts w:ascii="Aptos" w:eastAsiaTheme="majorEastAsia" w:hAnsi="Aptos"/>
                <w:i/>
                <w:iCs/>
                <w:color w:val="0000FF"/>
                <w:sz w:val="20"/>
                <w:szCs w:val="20"/>
              </w:rPr>
              <w:t>in</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tas autom</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tiski (attiec</w:t>
            </w:r>
            <w:r w:rsidRPr="008B56C1">
              <w:rPr>
                <w:rStyle w:val="normaltextrun"/>
                <w:rFonts w:ascii="Aptos" w:eastAsiaTheme="majorEastAsia" w:hAnsi="Aptos" w:cs="Aptos"/>
                <w:i/>
                <w:iCs/>
                <w:color w:val="0000FF"/>
                <w:sz w:val="20"/>
                <w:szCs w:val="20"/>
              </w:rPr>
              <w:t>ī</w:t>
            </w:r>
            <w:r w:rsidRPr="008B56C1">
              <w:rPr>
                <w:rStyle w:val="normaltextrun"/>
                <w:rFonts w:ascii="Aptos" w:eastAsiaTheme="majorEastAsia" w:hAnsi="Aptos"/>
                <w:i/>
                <w:iCs/>
                <w:color w:val="0000FF"/>
                <w:sz w:val="20"/>
                <w:szCs w:val="20"/>
              </w:rPr>
              <w:t>gaj</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 xml:space="preserve"> kolonn</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 xml:space="preserve"> uzklik</w:t>
            </w:r>
            <w:r w:rsidRPr="008B56C1">
              <w:rPr>
                <w:rStyle w:val="normaltextrun"/>
                <w:rFonts w:ascii="Aptos" w:eastAsiaTheme="majorEastAsia" w:hAnsi="Aptos" w:cs="Aptos"/>
                <w:i/>
                <w:iCs/>
                <w:color w:val="0000FF"/>
                <w:sz w:val="20"/>
                <w:szCs w:val="20"/>
              </w:rPr>
              <w:t>šķ</w:t>
            </w:r>
            <w:r w:rsidRPr="008B56C1">
              <w:rPr>
                <w:rStyle w:val="normaltextrun"/>
                <w:rFonts w:ascii="Aptos" w:eastAsiaTheme="majorEastAsia" w:hAnsi="Aptos"/>
                <w:i/>
                <w:iCs/>
                <w:color w:val="0000FF"/>
                <w:sz w:val="20"/>
                <w:szCs w:val="20"/>
              </w:rPr>
              <w:t>inot ar dubultklik</w:t>
            </w:r>
            <w:r w:rsidRPr="008B56C1">
              <w:rPr>
                <w:rStyle w:val="normaltextrun"/>
                <w:rFonts w:ascii="Aptos" w:eastAsiaTheme="majorEastAsia" w:hAnsi="Aptos" w:cs="Aptos"/>
                <w:i/>
                <w:iCs/>
                <w:color w:val="0000FF"/>
                <w:sz w:val="20"/>
                <w:szCs w:val="20"/>
              </w:rPr>
              <w:t>šķ</w:t>
            </w:r>
            <w:r w:rsidRPr="008B56C1">
              <w:rPr>
                <w:rStyle w:val="normaltextrun"/>
                <w:rFonts w:ascii="Aptos" w:eastAsiaTheme="majorEastAsia" w:hAnsi="Aptos"/>
                <w:i/>
                <w:iCs/>
                <w:color w:val="0000FF"/>
                <w:sz w:val="20"/>
                <w:szCs w:val="20"/>
              </w:rPr>
              <w:t>i) p</w:t>
            </w:r>
            <w:r w:rsidRPr="008B56C1">
              <w:rPr>
                <w:rStyle w:val="normaltextrun"/>
                <w:rFonts w:ascii="Aptos" w:eastAsiaTheme="majorEastAsia" w:hAnsi="Aptos" w:cs="Aptos"/>
                <w:i/>
                <w:iCs/>
                <w:color w:val="0000FF"/>
                <w:sz w:val="20"/>
                <w:szCs w:val="20"/>
              </w:rPr>
              <w:t>ē</w:t>
            </w:r>
            <w:r w:rsidRPr="008B56C1">
              <w:rPr>
                <w:rStyle w:val="normaltextrun"/>
                <w:rFonts w:ascii="Aptos" w:eastAsiaTheme="majorEastAsia" w:hAnsi="Aptos"/>
                <w:i/>
                <w:iCs/>
                <w:color w:val="0000FF"/>
                <w:sz w:val="20"/>
                <w:szCs w:val="20"/>
              </w:rPr>
              <w:t>c tam, kad ir nor</w:t>
            </w:r>
            <w:r w:rsidRPr="008B56C1">
              <w:rPr>
                <w:rStyle w:val="normaltextrun"/>
                <w:rFonts w:ascii="Aptos" w:eastAsiaTheme="majorEastAsia" w:hAnsi="Aptos" w:cs="Aptos"/>
                <w:i/>
                <w:iCs/>
                <w:color w:val="0000FF"/>
                <w:sz w:val="20"/>
                <w:szCs w:val="20"/>
              </w:rPr>
              <w:t>ā</w:t>
            </w:r>
            <w:r w:rsidRPr="008B56C1">
              <w:rPr>
                <w:rStyle w:val="normaltextrun"/>
                <w:rFonts w:ascii="Aptos" w:eastAsiaTheme="majorEastAsia" w:hAnsi="Aptos"/>
                <w:i/>
                <w:iCs/>
                <w:color w:val="0000FF"/>
                <w:sz w:val="20"/>
                <w:szCs w:val="20"/>
              </w:rPr>
              <w:t>d</w:t>
            </w:r>
            <w:r w:rsidRPr="008B56C1">
              <w:rPr>
                <w:rStyle w:val="normaltextrun"/>
                <w:rFonts w:ascii="Aptos" w:eastAsiaTheme="majorEastAsia" w:hAnsi="Aptos" w:cs="Aptos"/>
                <w:i/>
                <w:iCs/>
                <w:color w:val="0000FF"/>
                <w:sz w:val="20"/>
                <w:szCs w:val="20"/>
              </w:rPr>
              <w:t>ī</w:t>
            </w:r>
            <w:r w:rsidRPr="008B56C1">
              <w:rPr>
                <w:rStyle w:val="normaltextrun"/>
                <w:rFonts w:ascii="Aptos" w:eastAsiaTheme="majorEastAsia" w:hAnsi="Aptos"/>
                <w:i/>
                <w:iCs/>
                <w:color w:val="0000FF"/>
                <w:sz w:val="20"/>
                <w:szCs w:val="20"/>
              </w:rPr>
              <w:t>tas</w:t>
            </w:r>
            <w:r w:rsidRPr="008B56C1">
              <w:rPr>
                <w:rStyle w:val="normaltextrun"/>
                <w:rFonts w:ascii="Aptos" w:eastAsiaTheme="majorEastAsia" w:hAnsi="Aptos" w:cs="Aptos"/>
                <w:i/>
                <w:iCs/>
                <w:color w:val="0000FF"/>
                <w:sz w:val="20"/>
                <w:szCs w:val="20"/>
              </w:rPr>
              <w:t> </w:t>
            </w:r>
            <w:r w:rsidRPr="008B56C1">
              <w:rPr>
                <w:rStyle w:val="normaltextrun"/>
                <w:rFonts w:ascii="Aptos" w:eastAsiaTheme="majorEastAsia" w:hAnsi="Aptos"/>
                <w:i/>
                <w:iCs/>
                <w:color w:val="0000FF"/>
                <w:sz w:val="20"/>
                <w:szCs w:val="20"/>
              </w:rPr>
              <w:t xml:space="preserve"> izmaksas</w:t>
            </w:r>
            <w:r w:rsidR="00823D7A">
              <w:rPr>
                <w:rStyle w:val="normaltextrun"/>
                <w:rFonts w:ascii="Aptos" w:eastAsiaTheme="majorEastAsia" w:hAnsi="Aptos"/>
                <w:i/>
                <w:iCs/>
                <w:color w:val="0000FF"/>
                <w:sz w:val="20"/>
                <w:szCs w:val="20"/>
              </w:rPr>
              <w:t xml:space="preserve"> 2.2., 3.</w:t>
            </w:r>
            <w:r w:rsidR="006F47CA">
              <w:rPr>
                <w:rStyle w:val="normaltextrun"/>
                <w:rFonts w:ascii="Aptos" w:eastAsiaTheme="majorEastAsia" w:hAnsi="Aptos"/>
                <w:i/>
                <w:iCs/>
                <w:color w:val="0000FF"/>
                <w:sz w:val="20"/>
                <w:szCs w:val="20"/>
              </w:rPr>
              <w:t>1</w:t>
            </w:r>
            <w:r w:rsidR="00823D7A">
              <w:rPr>
                <w:rStyle w:val="normaltextrun"/>
                <w:rFonts w:ascii="Aptos" w:eastAsiaTheme="majorEastAsia" w:hAnsi="Aptos"/>
                <w:i/>
                <w:iCs/>
                <w:color w:val="0000FF"/>
                <w:sz w:val="20"/>
                <w:szCs w:val="20"/>
              </w:rPr>
              <w:t>.,</w:t>
            </w:r>
            <w:r w:rsidRPr="008B56C1">
              <w:rPr>
                <w:rStyle w:val="normaltextrun"/>
                <w:rFonts w:ascii="Aptos" w:eastAsiaTheme="majorEastAsia" w:hAnsi="Aptos"/>
                <w:i/>
                <w:iCs/>
                <w:color w:val="0000FF"/>
                <w:sz w:val="20"/>
                <w:szCs w:val="20"/>
              </w:rPr>
              <w:t xml:space="preserve"> </w:t>
            </w:r>
            <w:r w:rsidR="00352C9D" w:rsidRPr="008B56C1">
              <w:rPr>
                <w:rStyle w:val="normaltextrun"/>
                <w:rFonts w:ascii="Aptos" w:eastAsiaTheme="majorEastAsia" w:hAnsi="Aptos"/>
                <w:i/>
                <w:iCs/>
                <w:color w:val="0000FF"/>
                <w:sz w:val="20"/>
                <w:szCs w:val="20"/>
              </w:rPr>
              <w:t>4.</w:t>
            </w:r>
            <w:r w:rsidRPr="008B56C1">
              <w:rPr>
                <w:rStyle w:val="normaltextrun"/>
                <w:rFonts w:ascii="Aptos" w:eastAsiaTheme="majorEastAsia" w:hAnsi="Aptos"/>
                <w:i/>
                <w:iCs/>
                <w:color w:val="0000FF"/>
                <w:sz w:val="20"/>
                <w:szCs w:val="20"/>
              </w:rPr>
              <w:t xml:space="preserve"> un 13.</w:t>
            </w:r>
            <w:r w:rsidRPr="008B56C1">
              <w:rPr>
                <w:rStyle w:val="normaltextrun"/>
                <w:rFonts w:ascii="Arial" w:eastAsiaTheme="majorEastAsia" w:hAnsi="Arial" w:cs="Arial"/>
                <w:i/>
                <w:iCs/>
                <w:color w:val="0000FF"/>
                <w:sz w:val="20"/>
                <w:szCs w:val="20"/>
              </w:rPr>
              <w:t> </w:t>
            </w:r>
            <w:r w:rsidRPr="008B56C1">
              <w:rPr>
                <w:rStyle w:val="normaltextrun"/>
                <w:rFonts w:ascii="Aptos" w:eastAsiaTheme="majorEastAsia" w:hAnsi="Aptos"/>
                <w:i/>
                <w:iCs/>
                <w:color w:val="0000FF"/>
                <w:sz w:val="20"/>
                <w:szCs w:val="20"/>
              </w:rPr>
              <w:t>budžeta izmaksu pozīcijās.</w:t>
            </w:r>
            <w:r w:rsidRPr="008B56C1">
              <w:rPr>
                <w:rStyle w:val="eop"/>
                <w:rFonts w:ascii="Aptos" w:eastAsiaTheme="majorEastAsia" w:hAnsi="Aptos"/>
                <w:color w:val="0000FF"/>
                <w:sz w:val="20"/>
                <w:szCs w:val="20"/>
              </w:rPr>
              <w:t> </w:t>
            </w:r>
          </w:p>
        </w:tc>
        <w:tc>
          <w:tcPr>
            <w:tcW w:w="1559" w:type="dxa"/>
            <w:tcBorders>
              <w:top w:val="single" w:sz="8" w:space="0" w:color="auto"/>
              <w:left w:val="single" w:sz="8" w:space="0" w:color="auto"/>
              <w:bottom w:val="single" w:sz="8" w:space="0" w:color="000000" w:themeColor="text1"/>
              <w:right w:val="single" w:sz="8" w:space="0" w:color="auto"/>
            </w:tcBorders>
            <w:tcMar>
              <w:left w:w="108" w:type="dxa"/>
              <w:right w:w="108" w:type="dxa"/>
            </w:tcMar>
            <w:vAlign w:val="center"/>
          </w:tcPr>
          <w:p w14:paraId="554D3E18" w14:textId="550B2FE8" w:rsidR="00555490" w:rsidRPr="008B56C1" w:rsidRDefault="00587841" w:rsidP="40EFA253">
            <w:pPr>
              <w:jc w:val="center"/>
              <w:rPr>
                <w:rFonts w:ascii="Aptos" w:eastAsia="Times New Roman" w:hAnsi="Aptos"/>
                <w:sz w:val="20"/>
                <w:szCs w:val="20"/>
              </w:rPr>
            </w:pPr>
            <w:r w:rsidRPr="008B56C1">
              <w:rPr>
                <w:rFonts w:ascii="Aptos" w:eastAsia="Times New Roman" w:hAnsi="Aptos"/>
                <w:sz w:val="20"/>
                <w:szCs w:val="20"/>
              </w:rPr>
              <w:t>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F53F351" w14:textId="77777777" w:rsidR="00555490" w:rsidRPr="008B56C1" w:rsidRDefault="00555490" w:rsidP="40EFA253">
            <w:pPr>
              <w:jc w:val="right"/>
              <w:rPr>
                <w:rFonts w:ascii="Aptos" w:eastAsia="Times New Roman" w:hAnsi="Aptos"/>
                <w:b/>
                <w:bCs/>
                <w:i/>
                <w:iCs/>
                <w:sz w:val="20"/>
                <w:szCs w:val="20"/>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AA20AD" w14:textId="77777777" w:rsidR="00555490" w:rsidRPr="008B56C1" w:rsidRDefault="00555490" w:rsidP="40EFA253">
            <w:pPr>
              <w:jc w:val="right"/>
              <w:rPr>
                <w:rFonts w:ascii="Aptos" w:eastAsia="Times New Roman" w:hAnsi="Aptos"/>
                <w:b/>
                <w:bCs/>
                <w:i/>
                <w:iCs/>
                <w:sz w:val="20"/>
                <w:szCs w:val="20"/>
              </w:rPr>
            </w:pP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73B453CD" w14:textId="77777777" w:rsidR="00555490" w:rsidRPr="008B56C1" w:rsidRDefault="00555490" w:rsidP="40EFA253">
            <w:pPr>
              <w:jc w:val="right"/>
              <w:rPr>
                <w:rFonts w:ascii="Aptos" w:eastAsia="Times New Roman" w:hAnsi="Aptos"/>
                <w:b/>
                <w:bCs/>
                <w:i/>
                <w:iCs/>
                <w:sz w:val="20"/>
                <w:szCs w:val="20"/>
              </w:rPr>
            </w:pP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67FFE033" w14:textId="77777777" w:rsidR="00555490" w:rsidRPr="008B56C1" w:rsidRDefault="00555490" w:rsidP="40EFA253">
            <w:pPr>
              <w:jc w:val="right"/>
              <w:rPr>
                <w:rFonts w:ascii="Aptos" w:eastAsia="Times New Roman" w:hAnsi="Aptos"/>
                <w:b/>
                <w:bCs/>
                <w:i/>
                <w:iC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E48E0C3" w14:textId="77777777" w:rsidR="00555490" w:rsidRPr="008B56C1" w:rsidRDefault="00555490" w:rsidP="40EFA253">
            <w:pPr>
              <w:jc w:val="right"/>
              <w:rPr>
                <w:rFonts w:ascii="Aptos" w:eastAsia="Times New Roman" w:hAnsi="Aptos"/>
                <w:b/>
                <w:bCs/>
                <w:i/>
                <w:iC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E389AF" w14:textId="77777777" w:rsidR="00555490" w:rsidRPr="008B56C1" w:rsidRDefault="00555490" w:rsidP="40EFA253">
            <w:pPr>
              <w:jc w:val="right"/>
              <w:rPr>
                <w:rFonts w:ascii="Aptos" w:eastAsia="Times New Roman" w:hAnsi="Aptos"/>
                <w:b/>
                <w:bCs/>
                <w:i/>
                <w:iCs/>
                <w:sz w:val="20"/>
                <w:szCs w:val="20"/>
              </w:rPr>
            </w:pP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025C72E" w14:textId="77777777" w:rsidR="00555490" w:rsidRPr="008B56C1" w:rsidRDefault="00555490" w:rsidP="40EFA253">
            <w:pPr>
              <w:jc w:val="right"/>
              <w:rPr>
                <w:rFonts w:ascii="Aptos" w:eastAsia="Times New Roman" w:hAnsi="Aptos"/>
                <w:b/>
                <w:bCs/>
                <w:i/>
                <w:iCs/>
                <w:sz w:val="20"/>
                <w:szCs w:val="20"/>
              </w:rPr>
            </w:pP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45709ED" w14:textId="77777777" w:rsidR="00555490" w:rsidRPr="008B56C1" w:rsidRDefault="00555490" w:rsidP="40EFA253">
            <w:pPr>
              <w:jc w:val="right"/>
              <w:rPr>
                <w:rFonts w:ascii="Aptos" w:eastAsia="Times New Roman" w:hAnsi="Aptos"/>
                <w:b/>
                <w:bCs/>
                <w:i/>
                <w:iCs/>
                <w:sz w:val="20"/>
                <w:szCs w:val="20"/>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A249740" w14:textId="77777777" w:rsidR="00555490" w:rsidRPr="008B56C1" w:rsidRDefault="00555490" w:rsidP="40EFA253">
            <w:pPr>
              <w:jc w:val="right"/>
              <w:rPr>
                <w:rFonts w:ascii="Aptos" w:eastAsia="Times New Roman" w:hAnsi="Aptos"/>
                <w:b/>
                <w:bCs/>
                <w:i/>
                <w:iCs/>
                <w:sz w:val="20"/>
                <w:szCs w:val="20"/>
              </w:rPr>
            </w:pPr>
          </w:p>
        </w:tc>
      </w:tr>
      <w:tr w:rsidR="00C121FB" w:rsidRPr="007B599D" w14:paraId="64DD2356"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vAlign w:val="center"/>
          </w:tcPr>
          <w:p w14:paraId="0D4FE72C" w14:textId="03AEF2EF" w:rsidR="00C121FB" w:rsidRPr="008B56C1" w:rsidRDefault="00C121FB" w:rsidP="40EFA253">
            <w:pPr>
              <w:rPr>
                <w:rFonts w:ascii="Aptos" w:eastAsia="Times New Roman" w:hAnsi="Aptos"/>
                <w:b/>
                <w:bCs/>
                <w:color w:val="000000" w:themeColor="text1"/>
                <w:sz w:val="20"/>
                <w:szCs w:val="20"/>
              </w:rPr>
            </w:pPr>
            <w:r>
              <w:rPr>
                <w:rFonts w:ascii="Aptos" w:eastAsia="Times New Roman" w:hAnsi="Aptos"/>
                <w:b/>
                <w:bCs/>
                <w:color w:val="000000" w:themeColor="text1"/>
                <w:sz w:val="20"/>
                <w:szCs w:val="20"/>
              </w:rPr>
              <w:t>2.</w:t>
            </w:r>
          </w:p>
        </w:tc>
        <w:tc>
          <w:tcPr>
            <w:tcW w:w="35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D643FD3" w14:textId="4CAF35B5" w:rsidR="00C121FB" w:rsidRPr="008B56C1" w:rsidRDefault="00A10169" w:rsidP="40EFA253">
            <w:pPr>
              <w:jc w:val="both"/>
              <w:rPr>
                <w:rFonts w:ascii="Aptos" w:eastAsia="Times New Roman" w:hAnsi="Aptos"/>
                <w:b/>
                <w:bCs/>
                <w:color w:val="000000" w:themeColor="text1"/>
                <w:sz w:val="20"/>
                <w:szCs w:val="20"/>
              </w:rPr>
            </w:pPr>
            <w:r>
              <w:rPr>
                <w:rFonts w:ascii="Aptos" w:eastAsia="Times New Roman" w:hAnsi="Aptos"/>
                <w:b/>
                <w:bCs/>
                <w:color w:val="000000" w:themeColor="text1"/>
                <w:sz w:val="20"/>
                <w:szCs w:val="20"/>
              </w:rPr>
              <w:t>Projekta vadības izmaksas</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9F16E60" w14:textId="77777777" w:rsidR="00C121FB" w:rsidRPr="008B56C1" w:rsidRDefault="00C121FB" w:rsidP="40EFA253">
            <w:pPr>
              <w:jc w:val="center"/>
              <w:rPr>
                <w:rFonts w:ascii="Aptos" w:eastAsia="Times New Roman" w:hAnsi="Aptos"/>
                <w:b/>
                <w:bCs/>
                <w:color w:val="000000" w:themeColor="text1"/>
                <w:sz w:val="20"/>
                <w:szCs w:val="20"/>
              </w:rPr>
            </w:pPr>
          </w:p>
        </w:tc>
        <w:tc>
          <w:tcPr>
            <w:tcW w:w="14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2421DB" w14:textId="77777777" w:rsidR="00C121FB" w:rsidRPr="008B56C1" w:rsidRDefault="00C121FB" w:rsidP="40EFA253">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B33A541" w14:textId="77777777" w:rsidR="00C121FB" w:rsidRPr="008B56C1" w:rsidRDefault="00C121FB" w:rsidP="40EFA253">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576828" w14:textId="77777777" w:rsidR="00C121FB" w:rsidRPr="008B56C1" w:rsidRDefault="00C121FB" w:rsidP="40EFA253">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43B38D" w14:textId="77777777" w:rsidR="00C121FB" w:rsidRPr="008B56C1" w:rsidRDefault="00C121FB" w:rsidP="40EFA253">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4C0D27" w14:textId="77777777" w:rsidR="00C121FB" w:rsidRPr="008B56C1" w:rsidRDefault="00C121FB" w:rsidP="40EFA253">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7A15E6B" w14:textId="77777777" w:rsidR="00C121FB" w:rsidRPr="008B56C1" w:rsidRDefault="00C121FB" w:rsidP="40EFA253">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34B01320" w14:textId="77777777" w:rsidR="00C121FB" w:rsidRPr="008B56C1" w:rsidRDefault="00C121FB" w:rsidP="40EFA253">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61DA8DD0" w14:textId="77777777" w:rsidR="00C121FB" w:rsidRPr="008B56C1" w:rsidRDefault="00C121FB" w:rsidP="40EFA253">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87F4094" w14:textId="77777777" w:rsidR="00C121FB" w:rsidRPr="008B56C1" w:rsidRDefault="00C121FB" w:rsidP="40EFA253">
            <w:pPr>
              <w:jc w:val="right"/>
              <w:rPr>
                <w:rFonts w:ascii="Aptos" w:eastAsia="Times New Roman" w:hAnsi="Aptos"/>
                <w:sz w:val="20"/>
                <w:szCs w:val="20"/>
              </w:rPr>
            </w:pPr>
          </w:p>
        </w:tc>
      </w:tr>
      <w:tr w:rsidR="00C121FB" w:rsidRPr="007B599D" w14:paraId="635994C6" w14:textId="77777777" w:rsidTr="005650C3">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483A3324" w14:textId="63011E4B" w:rsidR="00C121FB" w:rsidRPr="008B56C1" w:rsidRDefault="00A10169" w:rsidP="00C121FB">
            <w:pPr>
              <w:rPr>
                <w:rFonts w:ascii="Aptos" w:eastAsia="Times New Roman" w:hAnsi="Aptos"/>
                <w:b/>
                <w:bCs/>
                <w:color w:val="000000" w:themeColor="text1"/>
                <w:sz w:val="20"/>
                <w:szCs w:val="20"/>
              </w:rPr>
            </w:pPr>
            <w:r>
              <w:rPr>
                <w:rFonts w:ascii="Aptos" w:eastAsia="Times New Roman" w:hAnsi="Aptos"/>
                <w:color w:val="000000" w:themeColor="text1"/>
                <w:sz w:val="20"/>
                <w:szCs w:val="20"/>
              </w:rPr>
              <w:t>2.2.</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BC8B548" w14:textId="0933D959" w:rsidR="00C121FB" w:rsidRPr="003E2B20" w:rsidRDefault="00A10169" w:rsidP="00C121FB">
            <w:pPr>
              <w:jc w:val="both"/>
              <w:rPr>
                <w:rFonts w:ascii="Aptos" w:hAnsi="Aptos"/>
                <w:sz w:val="20"/>
                <w:szCs w:val="20"/>
              </w:rPr>
            </w:pPr>
            <w:r>
              <w:rPr>
                <w:rFonts w:ascii="Aptos" w:eastAsia="Times New Roman" w:hAnsi="Aptos"/>
                <w:b/>
                <w:bCs/>
                <w:color w:val="000000" w:themeColor="text1"/>
                <w:sz w:val="20"/>
                <w:szCs w:val="20"/>
              </w:rPr>
              <w:t>Pārējās vadības personāla izmaksas</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DDF76C0" w14:textId="4BEB8B6C" w:rsidR="00C121FB" w:rsidRPr="008B56C1" w:rsidRDefault="00C121FB" w:rsidP="00C121FB">
            <w:pPr>
              <w:jc w:val="center"/>
              <w:rPr>
                <w:rFonts w:ascii="Aptos" w:eastAsia="Times New Roman" w:hAnsi="Aptos"/>
                <w:b/>
                <w:bCs/>
                <w:color w:val="000000" w:themeColor="text1"/>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0DB9DA8" w14:textId="77777777" w:rsidR="00C121FB" w:rsidRPr="008B56C1" w:rsidRDefault="00C121FB" w:rsidP="00C121FB">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3C242D" w14:textId="26507B43" w:rsidR="00C121FB" w:rsidRPr="008B56C1" w:rsidRDefault="00C121FB" w:rsidP="00C121FB">
            <w:pPr>
              <w:jc w:val="right"/>
              <w:rPr>
                <w:rFonts w:ascii="Aptos" w:eastAsia="Times New Roman"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44ACA2" w14:textId="789588B0" w:rsidR="00C121FB" w:rsidRPr="008B56C1" w:rsidRDefault="00C121FB" w:rsidP="00C121FB">
            <w:pPr>
              <w:jc w:val="right"/>
              <w:rPr>
                <w:rFonts w:ascii="Aptos" w:eastAsia="Times New Roman"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9FBE55" w14:textId="1BA9AF7E" w:rsidR="00C121FB" w:rsidRPr="008B56C1" w:rsidRDefault="00C121FB" w:rsidP="00C121FB">
            <w:pPr>
              <w:jc w:val="right"/>
              <w:rPr>
                <w:rFonts w:ascii="Aptos" w:eastAsia="Times New Roman"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55A9E8" w14:textId="57BE2972" w:rsidR="00C121FB" w:rsidRPr="008B56C1" w:rsidRDefault="00C121FB" w:rsidP="00C121FB">
            <w:pPr>
              <w:jc w:val="right"/>
              <w:rPr>
                <w:rFonts w:ascii="Aptos" w:eastAsia="Times New Roman"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763F9C0" w14:textId="3548EEDB" w:rsidR="00C121FB" w:rsidRPr="008B56C1" w:rsidRDefault="00C121FB" w:rsidP="00C121FB">
            <w:pPr>
              <w:jc w:val="right"/>
              <w:rPr>
                <w:rFonts w:ascii="Aptos" w:eastAsia="Times New Roman"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713E19" w14:textId="4A000560" w:rsidR="00C121FB" w:rsidRPr="008B56C1" w:rsidRDefault="00C121FB" w:rsidP="00C121FB">
            <w:pPr>
              <w:jc w:val="right"/>
              <w:rPr>
                <w:rFonts w:ascii="Aptos" w:eastAsia="Times New Roman"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682EF6" w14:textId="7DDB0817" w:rsidR="00C121FB" w:rsidRPr="008B56C1" w:rsidRDefault="00C121FB" w:rsidP="00C121FB">
            <w:pPr>
              <w:jc w:val="right"/>
              <w:rPr>
                <w:rFonts w:ascii="Aptos" w:eastAsia="Times New Roman"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DE39BB" w14:textId="56D260DA" w:rsidR="00C121FB" w:rsidRPr="008B56C1" w:rsidRDefault="00C121FB" w:rsidP="00C121FB">
            <w:pPr>
              <w:jc w:val="right"/>
              <w:rPr>
                <w:rFonts w:ascii="Aptos" w:eastAsia="Times New Roman" w:hAnsi="Aptos"/>
                <w:sz w:val="20"/>
                <w:szCs w:val="20"/>
              </w:rPr>
            </w:pPr>
            <w:r w:rsidRPr="008B56C1">
              <w:rPr>
                <w:rFonts w:ascii="Aptos" w:eastAsia="Times New Roman" w:hAnsi="Aptos"/>
                <w:sz w:val="20"/>
                <w:szCs w:val="20"/>
              </w:rPr>
              <w:t xml:space="preserve"> </w:t>
            </w:r>
          </w:p>
        </w:tc>
      </w:tr>
      <w:tr w:rsidR="003E2B20" w:rsidRPr="007B599D" w14:paraId="6096FF5F" w14:textId="77777777" w:rsidTr="00A30955">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20AC025D" w14:textId="097F42CB" w:rsidR="003E2B20" w:rsidRDefault="003E2B20" w:rsidP="003E2B20">
            <w:pPr>
              <w:rPr>
                <w:rFonts w:ascii="Aptos" w:eastAsia="Times New Roman" w:hAnsi="Aptos"/>
                <w:color w:val="000000" w:themeColor="text1"/>
                <w:sz w:val="20"/>
                <w:szCs w:val="20"/>
              </w:rPr>
            </w:pPr>
            <w:r>
              <w:rPr>
                <w:rFonts w:ascii="Aptos" w:eastAsia="Times New Roman" w:hAnsi="Aptos"/>
                <w:color w:val="000000" w:themeColor="text1"/>
                <w:sz w:val="20"/>
                <w:szCs w:val="20"/>
              </w:rPr>
              <w:t>2.2.1</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11241DC" w14:textId="77777777" w:rsidR="003E2B20" w:rsidRDefault="003E2B20" w:rsidP="003E2B20">
            <w:pPr>
              <w:jc w:val="both"/>
              <w:rPr>
                <w:rFonts w:ascii="Aptos" w:eastAsia="Times New Roman" w:hAnsi="Aptos"/>
                <w:b/>
                <w:bCs/>
                <w:color w:val="000000" w:themeColor="text1"/>
                <w:sz w:val="20"/>
                <w:szCs w:val="20"/>
              </w:rPr>
            </w:pPr>
            <w:r>
              <w:rPr>
                <w:rFonts w:ascii="Aptos" w:eastAsia="Times New Roman" w:hAnsi="Aptos"/>
                <w:b/>
                <w:bCs/>
                <w:color w:val="000000" w:themeColor="text1"/>
                <w:sz w:val="20"/>
                <w:szCs w:val="20"/>
              </w:rPr>
              <w:t>Iekšzemes komandējumu un darba braucienu izmaksas</w:t>
            </w:r>
          </w:p>
          <w:p w14:paraId="27525849" w14:textId="6D9C5FCA" w:rsidR="00AE7DDE" w:rsidRDefault="00AE7DDE" w:rsidP="003E2B20">
            <w:pPr>
              <w:jc w:val="both"/>
              <w:rPr>
                <w:rFonts w:ascii="Aptos" w:eastAsia="Times New Roman" w:hAnsi="Aptos"/>
                <w:i/>
                <w:iCs/>
                <w:color w:val="0000FF"/>
                <w:sz w:val="20"/>
                <w:szCs w:val="20"/>
                <w:u w:val="single"/>
              </w:rPr>
            </w:pPr>
            <w:r w:rsidRPr="008B56C1">
              <w:rPr>
                <w:rFonts w:ascii="Aptos" w:eastAsia="Times New Roman" w:hAnsi="Aptos"/>
                <w:i/>
                <w:iCs/>
                <w:color w:val="0000FF"/>
                <w:sz w:val="20"/>
                <w:szCs w:val="20"/>
                <w:u w:val="single"/>
              </w:rPr>
              <w:t>MK noteikumu 18.3.8. apakšpunkts</w:t>
            </w:r>
          </w:p>
          <w:p w14:paraId="01E35B8B" w14:textId="504CD218" w:rsidR="003E2B20" w:rsidRPr="00AE7DDE" w:rsidRDefault="00AE7DDE" w:rsidP="003E2B20">
            <w:pPr>
              <w:jc w:val="both"/>
              <w:rPr>
                <w:rFonts w:ascii="Aptos" w:eastAsia="Times New Roman" w:hAnsi="Aptos"/>
                <w:sz w:val="20"/>
                <w:szCs w:val="20"/>
              </w:rPr>
            </w:pPr>
            <w:r w:rsidRPr="00466B59">
              <w:rPr>
                <w:rFonts w:ascii="Aptos" w:eastAsia="Times New Roman" w:hAnsi="Aptos"/>
                <w:sz w:val="20"/>
                <w:szCs w:val="20"/>
              </w:rPr>
              <w:t xml:space="preserve">Attiecināmas būs iekšzemes komandējumu un darba braucienu izmaksas </w:t>
            </w:r>
            <w:r w:rsidRPr="00ED082E">
              <w:rPr>
                <w:rFonts w:ascii="Aptos" w:eastAsia="Times New Roman" w:hAnsi="Aptos"/>
                <w:b/>
                <w:bCs/>
                <w:sz w:val="20"/>
                <w:szCs w:val="20"/>
              </w:rPr>
              <w:t>finansējuma saņēmēja</w:t>
            </w:r>
            <w:r w:rsidRPr="00466B59">
              <w:rPr>
                <w:rFonts w:ascii="Aptos" w:eastAsia="Times New Roman" w:hAnsi="Aptos"/>
                <w:sz w:val="20"/>
                <w:szCs w:val="20"/>
              </w:rPr>
              <w:t xml:space="preserve"> projekta vadības personālam </w:t>
            </w:r>
            <w:r w:rsidR="000C5858">
              <w:rPr>
                <w:rFonts w:ascii="Aptos" w:eastAsia="Times New Roman" w:hAnsi="Aptos"/>
                <w:sz w:val="20"/>
                <w:szCs w:val="20"/>
              </w:rPr>
              <w:t>MK</w:t>
            </w:r>
            <w:r w:rsidRPr="00466B59">
              <w:rPr>
                <w:rFonts w:ascii="Aptos" w:eastAsia="Times New Roman" w:hAnsi="Aptos"/>
                <w:sz w:val="20"/>
                <w:szCs w:val="20"/>
              </w:rPr>
              <w:t xml:space="preserve"> noteikumu 16. punktā minēto atbalstāmo darbību īstenošanai. Iekšzemes komandējumu un darba braucienu izmaksām piemēro vadošās iestādes izstrādāto 1 km izmaksu </w:t>
            </w:r>
            <w:r w:rsidRPr="00466B59">
              <w:rPr>
                <w:rFonts w:ascii="Aptos" w:eastAsia="Times New Roman" w:hAnsi="Aptos"/>
                <w:sz w:val="20"/>
                <w:szCs w:val="20"/>
              </w:rPr>
              <w:lastRenderedPageBreak/>
              <w:t>metodiku un vienas vienības izmaksu standarta likmes aprēķina un piemērošanas metodiku iekšzemes komandējumu izmaksām.</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A3B87FD" w14:textId="4ABF535E" w:rsidR="003E2B20" w:rsidRPr="008B56C1" w:rsidRDefault="003E2B20" w:rsidP="003E2B20">
            <w:pPr>
              <w:jc w:val="cente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lastRenderedPageBreak/>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8DCBA00" w14:textId="3F94123C" w:rsidR="003E2B20" w:rsidRPr="008B56C1" w:rsidRDefault="00A30955" w:rsidP="00A30955">
            <w:pPr>
              <w:jc w:val="center"/>
              <w:rPr>
                <w:rFonts w:ascii="Aptos" w:eastAsia="Times New Roman" w:hAnsi="Aptos"/>
                <w:sz w:val="20"/>
                <w:szCs w:val="20"/>
              </w:rPr>
            </w:pPr>
            <w:r w:rsidRPr="008B56C1">
              <w:rPr>
                <w:rFonts w:ascii="Aptos" w:eastAsia="Times New Roman" w:hAnsi="Aptos"/>
                <w:sz w:val="20"/>
                <w:szCs w:val="20"/>
              </w:rPr>
              <w:t>ir</w:t>
            </w:r>
            <w:r w:rsidRPr="008B56C1">
              <w:rPr>
                <w:rStyle w:val="FootnoteReference"/>
                <w:rFonts w:ascii="Aptos" w:eastAsia="Times New Roman" w:hAnsi="Aptos"/>
                <w:sz w:val="20"/>
                <w:szCs w:val="20"/>
              </w:rPr>
              <w:footnoteReference w:id="4"/>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D8483D" w14:textId="28EE22AE"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582A3C" w14:textId="52B52568"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590854" w14:textId="0A68E977"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A151C4" w14:textId="75D1362C"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CA781C" w14:textId="76181BCF"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6EB4F3" w14:textId="15EFCEB6"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207B9C" w14:textId="2BD9CEFF"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32E563" w14:textId="5DE6CCEC"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r>
      <w:tr w:rsidR="008C0103" w:rsidRPr="007B599D" w14:paraId="733C893A" w14:textId="77777777" w:rsidTr="00A30955">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2FABA5B6" w14:textId="7E209A83" w:rsidR="008C0103" w:rsidRDefault="008C0103" w:rsidP="003E2B20">
            <w:pPr>
              <w:rPr>
                <w:rFonts w:ascii="Aptos" w:eastAsia="Times New Roman" w:hAnsi="Aptos"/>
                <w:color w:val="000000" w:themeColor="text1"/>
                <w:sz w:val="20"/>
                <w:szCs w:val="20"/>
              </w:rPr>
            </w:pPr>
            <w:r>
              <w:rPr>
                <w:rFonts w:ascii="Aptos" w:eastAsia="Times New Roman" w:hAnsi="Aptos"/>
                <w:color w:val="000000" w:themeColor="text1"/>
                <w:sz w:val="20"/>
                <w:szCs w:val="20"/>
              </w:rPr>
              <w:t>2.2.2.</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AF99A12" w14:textId="77777777" w:rsidR="008C0103" w:rsidRDefault="008C0103" w:rsidP="003E2B20">
            <w:pPr>
              <w:jc w:val="both"/>
              <w:rPr>
                <w:rFonts w:ascii="Aptos" w:eastAsia="Times New Roman" w:hAnsi="Aptos"/>
                <w:b/>
                <w:bCs/>
                <w:color w:val="000000" w:themeColor="text1"/>
                <w:sz w:val="20"/>
                <w:szCs w:val="20"/>
              </w:rPr>
            </w:pPr>
            <w:r>
              <w:rPr>
                <w:rFonts w:ascii="Aptos" w:eastAsia="Times New Roman" w:hAnsi="Aptos"/>
                <w:b/>
                <w:bCs/>
                <w:color w:val="000000" w:themeColor="text1"/>
                <w:sz w:val="20"/>
                <w:szCs w:val="20"/>
              </w:rPr>
              <w:t xml:space="preserve">Transporta </w:t>
            </w:r>
            <w:r w:rsidRPr="008C0103">
              <w:rPr>
                <w:rFonts w:ascii="Aptos" w:eastAsia="Times New Roman" w:hAnsi="Aptos"/>
                <w:b/>
                <w:bCs/>
                <w:color w:val="000000" w:themeColor="text1"/>
                <w:sz w:val="20"/>
                <w:szCs w:val="20"/>
              </w:rPr>
              <w:t>pakalpojumu izmaksas (transportlīdzekļa noma, transportlīdzekļa pakalpojuma pirkšana) </w:t>
            </w:r>
          </w:p>
          <w:p w14:paraId="1661A831" w14:textId="77777777" w:rsidR="008C0103" w:rsidRDefault="008C0103" w:rsidP="003E2B20">
            <w:pPr>
              <w:jc w:val="both"/>
              <w:rPr>
                <w:rFonts w:ascii="Aptos" w:eastAsia="Times New Roman" w:hAnsi="Aptos"/>
                <w:i/>
                <w:iCs/>
                <w:color w:val="0000FF"/>
                <w:sz w:val="20"/>
                <w:szCs w:val="20"/>
                <w:u w:val="single"/>
              </w:rPr>
            </w:pPr>
            <w:r w:rsidRPr="008B56C1">
              <w:rPr>
                <w:rFonts w:ascii="Aptos" w:eastAsia="Times New Roman" w:hAnsi="Aptos"/>
                <w:i/>
                <w:iCs/>
                <w:color w:val="0000FF"/>
                <w:sz w:val="20"/>
                <w:szCs w:val="20"/>
                <w:u w:val="single"/>
              </w:rPr>
              <w:t>MK noteikumu 18.3.</w:t>
            </w:r>
            <w:r>
              <w:rPr>
                <w:rFonts w:ascii="Aptos" w:eastAsia="Times New Roman" w:hAnsi="Aptos"/>
                <w:i/>
                <w:iCs/>
                <w:color w:val="0000FF"/>
                <w:sz w:val="20"/>
                <w:szCs w:val="20"/>
                <w:u w:val="single"/>
              </w:rPr>
              <w:t>1</w:t>
            </w:r>
            <w:r w:rsidRPr="008B56C1">
              <w:rPr>
                <w:rFonts w:ascii="Aptos" w:eastAsia="Times New Roman" w:hAnsi="Aptos"/>
                <w:i/>
                <w:iCs/>
                <w:color w:val="0000FF"/>
                <w:sz w:val="20"/>
                <w:szCs w:val="20"/>
                <w:u w:val="single"/>
              </w:rPr>
              <w:t>. apakšpunkt</w:t>
            </w:r>
            <w:r w:rsidR="005B5909">
              <w:rPr>
                <w:rFonts w:ascii="Aptos" w:eastAsia="Times New Roman" w:hAnsi="Aptos"/>
                <w:i/>
                <w:iCs/>
                <w:color w:val="0000FF"/>
                <w:sz w:val="20"/>
                <w:szCs w:val="20"/>
                <w:u w:val="single"/>
              </w:rPr>
              <w:t>ā minēto iepirkuma līguma ietvaros</w:t>
            </w:r>
          </w:p>
          <w:p w14:paraId="282F749B" w14:textId="77777777" w:rsidR="005B5909" w:rsidRDefault="005B5909" w:rsidP="003E2B20">
            <w:pPr>
              <w:jc w:val="both"/>
              <w:rPr>
                <w:rFonts w:ascii="Aptos" w:eastAsia="Times New Roman" w:hAnsi="Aptos"/>
                <w:i/>
                <w:iCs/>
                <w:color w:val="0000FF"/>
                <w:sz w:val="20"/>
                <w:szCs w:val="20"/>
                <w:u w:val="single"/>
              </w:rPr>
            </w:pPr>
            <w:r>
              <w:rPr>
                <w:rFonts w:ascii="Aptos" w:eastAsia="Times New Roman" w:hAnsi="Aptos"/>
                <w:i/>
                <w:iCs/>
                <w:color w:val="0000FF"/>
                <w:sz w:val="20"/>
                <w:szCs w:val="20"/>
                <w:u w:val="single"/>
              </w:rPr>
              <w:t xml:space="preserve">MK noteikumu 19.1. </w:t>
            </w:r>
            <w:proofErr w:type="spellStart"/>
            <w:r>
              <w:rPr>
                <w:rFonts w:ascii="Aptos" w:eastAsia="Times New Roman" w:hAnsi="Aptos"/>
                <w:i/>
                <w:iCs/>
                <w:color w:val="0000FF"/>
                <w:sz w:val="20"/>
                <w:szCs w:val="20"/>
                <w:u w:val="single"/>
              </w:rPr>
              <w:t>apkšpunkts</w:t>
            </w:r>
            <w:proofErr w:type="spellEnd"/>
          </w:p>
          <w:p w14:paraId="670100C5" w14:textId="0353A460" w:rsidR="005B5909" w:rsidRPr="008C0103" w:rsidRDefault="009F41DC" w:rsidP="003E2B20">
            <w:pPr>
              <w:jc w:val="both"/>
              <w:rPr>
                <w:rFonts w:ascii="Aptos" w:eastAsia="Times New Roman" w:hAnsi="Aptos"/>
                <w:i/>
                <w:iCs/>
                <w:color w:val="0000FF"/>
                <w:sz w:val="20"/>
                <w:szCs w:val="20"/>
                <w:u w:val="single"/>
              </w:rPr>
            </w:pPr>
            <w:r w:rsidRPr="00466B59">
              <w:rPr>
                <w:rFonts w:ascii="Aptos" w:eastAsia="Times New Roman" w:hAnsi="Aptos"/>
                <w:sz w:val="20"/>
                <w:szCs w:val="20"/>
              </w:rPr>
              <w:t xml:space="preserve">Attiecināmas būs </w:t>
            </w:r>
            <w:r>
              <w:rPr>
                <w:rFonts w:ascii="Aptos" w:eastAsia="Times New Roman" w:hAnsi="Aptos"/>
                <w:sz w:val="20"/>
                <w:szCs w:val="20"/>
              </w:rPr>
              <w:t>transporta pakalpojumu izmaksas</w:t>
            </w:r>
            <w:r w:rsidRPr="00466B59">
              <w:rPr>
                <w:rFonts w:ascii="Aptos" w:eastAsia="Times New Roman" w:hAnsi="Aptos"/>
                <w:sz w:val="20"/>
                <w:szCs w:val="20"/>
              </w:rPr>
              <w:t xml:space="preserve"> </w:t>
            </w:r>
            <w:r w:rsidR="00CB11EE">
              <w:rPr>
                <w:rFonts w:ascii="Aptos" w:eastAsia="Times New Roman" w:hAnsi="Aptos"/>
                <w:sz w:val="20"/>
                <w:szCs w:val="20"/>
              </w:rPr>
              <w:t xml:space="preserve">MK noteikumu 16. punktā </w:t>
            </w:r>
            <w:r w:rsidR="001E2529">
              <w:rPr>
                <w:rFonts w:ascii="Aptos" w:eastAsia="Times New Roman" w:hAnsi="Aptos"/>
                <w:sz w:val="20"/>
                <w:szCs w:val="20"/>
              </w:rPr>
              <w:t>minēto atbalstāmo darbību īstenošanai</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C87749D" w14:textId="46E04A64" w:rsidR="008C0103" w:rsidRPr="008B56C1" w:rsidRDefault="00B45609" w:rsidP="003E2B20">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39165DA" w14:textId="77777777" w:rsidR="008C0103" w:rsidRPr="008B56C1" w:rsidRDefault="008C0103" w:rsidP="00A30955">
            <w:pPr>
              <w:jc w:val="center"/>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FD4C96" w14:textId="77777777" w:rsidR="008C0103" w:rsidRPr="008B56C1" w:rsidRDefault="008C0103" w:rsidP="003E2B20">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700204" w14:textId="77777777" w:rsidR="008C0103" w:rsidRPr="008B56C1" w:rsidRDefault="008C0103" w:rsidP="003E2B20">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0A2008" w14:textId="77777777" w:rsidR="008C0103" w:rsidRPr="008B56C1" w:rsidRDefault="008C0103" w:rsidP="003E2B20">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A7B9ECF" w14:textId="77777777" w:rsidR="008C0103" w:rsidRPr="008B56C1" w:rsidRDefault="008C0103" w:rsidP="003E2B20">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388451E" w14:textId="77777777" w:rsidR="008C0103" w:rsidRPr="008B56C1" w:rsidRDefault="008C0103" w:rsidP="003E2B20">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D0422E" w14:textId="77777777" w:rsidR="008C0103" w:rsidRPr="008B56C1" w:rsidRDefault="008C0103" w:rsidP="003E2B20">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878D9D" w14:textId="77777777" w:rsidR="008C0103" w:rsidRPr="008B56C1" w:rsidRDefault="008C0103" w:rsidP="003E2B20">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50B500" w14:textId="77777777" w:rsidR="008C0103" w:rsidRPr="008B56C1" w:rsidRDefault="008C0103" w:rsidP="003E2B20">
            <w:pPr>
              <w:jc w:val="right"/>
              <w:rPr>
                <w:rFonts w:ascii="Aptos" w:eastAsia="Times New Roman" w:hAnsi="Aptos"/>
                <w:sz w:val="20"/>
                <w:szCs w:val="20"/>
              </w:rPr>
            </w:pPr>
          </w:p>
        </w:tc>
      </w:tr>
      <w:tr w:rsidR="003E2B20" w:rsidRPr="007B599D" w14:paraId="65D520FA" w14:textId="77777777" w:rsidTr="005650C3">
        <w:trPr>
          <w:trHeight w:val="300"/>
        </w:trPr>
        <w:tc>
          <w:tcPr>
            <w:tcW w:w="85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vAlign w:val="center"/>
          </w:tcPr>
          <w:p w14:paraId="35BBF321" w14:textId="6C9A6171" w:rsidR="003E2B20" w:rsidRDefault="003E2B20" w:rsidP="003E2B20">
            <w:pPr>
              <w:rPr>
                <w:rFonts w:ascii="Aptos" w:eastAsia="Times New Roman" w:hAnsi="Aptos"/>
                <w:color w:val="000000" w:themeColor="text1"/>
                <w:sz w:val="20"/>
                <w:szCs w:val="20"/>
              </w:rPr>
            </w:pPr>
            <w:r>
              <w:rPr>
                <w:rFonts w:ascii="Aptos" w:eastAsia="Times New Roman" w:hAnsi="Aptos"/>
                <w:b/>
                <w:bCs/>
                <w:color w:val="000000" w:themeColor="text1"/>
                <w:sz w:val="20"/>
                <w:szCs w:val="20"/>
              </w:rPr>
              <w:t>3.</w:t>
            </w:r>
          </w:p>
        </w:tc>
        <w:tc>
          <w:tcPr>
            <w:tcW w:w="35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66B021F" w14:textId="33A7D43E" w:rsidR="003E2B20" w:rsidRDefault="003E2B20" w:rsidP="003E2B20">
            <w:pPr>
              <w:jc w:val="both"/>
              <w:rPr>
                <w:rFonts w:ascii="Aptos" w:eastAsia="Times New Roman" w:hAnsi="Aptos"/>
                <w:b/>
                <w:bCs/>
                <w:color w:val="000000" w:themeColor="text1"/>
                <w:sz w:val="20"/>
                <w:szCs w:val="20"/>
              </w:rPr>
            </w:pPr>
            <w:r>
              <w:rPr>
                <w:rFonts w:ascii="Aptos" w:eastAsia="Times New Roman" w:hAnsi="Aptos"/>
                <w:b/>
                <w:bCs/>
                <w:color w:val="000000" w:themeColor="text1"/>
                <w:sz w:val="20"/>
                <w:szCs w:val="20"/>
              </w:rPr>
              <w:t>Projekta īstenošanas personāla izmaksas</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23D1D87" w14:textId="77777777" w:rsidR="003E2B20" w:rsidRPr="008B56C1" w:rsidRDefault="003E2B20" w:rsidP="003E2B20">
            <w:pPr>
              <w:jc w:val="center"/>
              <w:rPr>
                <w:rFonts w:ascii="Aptos" w:eastAsia="Times New Roman" w:hAnsi="Aptos"/>
                <w:color w:val="000000" w:themeColor="text1"/>
                <w:sz w:val="20"/>
                <w:szCs w:val="20"/>
              </w:rPr>
            </w:pPr>
          </w:p>
        </w:tc>
        <w:tc>
          <w:tcPr>
            <w:tcW w:w="14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A29BB6" w14:textId="77777777" w:rsidR="003E2B20" w:rsidRPr="008B56C1" w:rsidRDefault="003E2B20" w:rsidP="003E2B20">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23C5C86" w14:textId="77777777" w:rsidR="003E2B20" w:rsidRPr="008B56C1" w:rsidRDefault="003E2B20" w:rsidP="003E2B20">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B65E7D" w14:textId="77777777" w:rsidR="003E2B20" w:rsidRPr="008B56C1" w:rsidRDefault="003E2B20" w:rsidP="003E2B20">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F53CB21" w14:textId="77777777" w:rsidR="003E2B20" w:rsidRPr="008B56C1" w:rsidRDefault="003E2B20" w:rsidP="003E2B20">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A4BC81" w14:textId="77777777" w:rsidR="003E2B20" w:rsidRPr="008B56C1" w:rsidRDefault="003E2B20" w:rsidP="003E2B20">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6E08318" w14:textId="77777777" w:rsidR="003E2B20" w:rsidRPr="008B56C1" w:rsidRDefault="003E2B20" w:rsidP="003E2B20">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4E120E94" w14:textId="77777777" w:rsidR="003E2B20" w:rsidRPr="008B56C1" w:rsidRDefault="003E2B20" w:rsidP="003E2B20">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25C61BF5" w14:textId="77777777" w:rsidR="003E2B20" w:rsidRPr="008B56C1" w:rsidRDefault="003E2B20" w:rsidP="003E2B20">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2B57D3" w14:textId="77777777" w:rsidR="003E2B20" w:rsidRPr="008B56C1" w:rsidRDefault="003E2B20" w:rsidP="003E2B20">
            <w:pPr>
              <w:jc w:val="right"/>
              <w:rPr>
                <w:rFonts w:ascii="Aptos" w:eastAsia="Times New Roman" w:hAnsi="Aptos"/>
                <w:sz w:val="20"/>
                <w:szCs w:val="20"/>
              </w:rPr>
            </w:pPr>
          </w:p>
        </w:tc>
      </w:tr>
      <w:tr w:rsidR="003E2B20" w:rsidRPr="007B599D" w14:paraId="3F930656" w14:textId="77777777" w:rsidTr="008A60C9">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3C5F032B" w14:textId="0A7C069B" w:rsidR="003E2B20" w:rsidRDefault="003E2B20" w:rsidP="003E2B20">
            <w:pPr>
              <w:rPr>
                <w:rFonts w:ascii="Aptos" w:eastAsia="Times New Roman" w:hAnsi="Aptos"/>
                <w:color w:val="000000" w:themeColor="text1"/>
                <w:sz w:val="20"/>
                <w:szCs w:val="20"/>
              </w:rPr>
            </w:pPr>
            <w:r>
              <w:rPr>
                <w:rFonts w:ascii="Aptos" w:eastAsia="Times New Roman" w:hAnsi="Aptos"/>
                <w:color w:val="000000" w:themeColor="text1"/>
                <w:sz w:val="20"/>
                <w:szCs w:val="20"/>
              </w:rPr>
              <w:t>3.</w:t>
            </w:r>
            <w:r w:rsidR="00B45609">
              <w:rPr>
                <w:rFonts w:ascii="Aptos" w:eastAsia="Times New Roman" w:hAnsi="Aptos"/>
                <w:color w:val="000000" w:themeColor="text1"/>
                <w:sz w:val="20"/>
                <w:szCs w:val="20"/>
              </w:rPr>
              <w:t>1</w:t>
            </w:r>
            <w:r>
              <w:rPr>
                <w:rFonts w:ascii="Aptos" w:eastAsia="Times New Roman" w:hAnsi="Aptos"/>
                <w:color w:val="000000" w:themeColor="text1"/>
                <w:sz w:val="20"/>
                <w:szCs w:val="20"/>
              </w:rPr>
              <w:t>.</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095520" w14:textId="10E2120E" w:rsidR="003E2B20" w:rsidRDefault="001E3E12" w:rsidP="003E2B20">
            <w:pPr>
              <w:jc w:val="both"/>
              <w:rPr>
                <w:rFonts w:ascii="Aptos" w:eastAsia="Times New Roman" w:hAnsi="Aptos"/>
                <w:b/>
                <w:bCs/>
                <w:color w:val="000000" w:themeColor="text1"/>
                <w:sz w:val="20"/>
                <w:szCs w:val="20"/>
              </w:rPr>
            </w:pPr>
            <w:r w:rsidRPr="001E3E12">
              <w:rPr>
                <w:rFonts w:ascii="Aptos" w:eastAsia="Times New Roman" w:hAnsi="Aptos"/>
                <w:b/>
                <w:bCs/>
                <w:color w:val="000000" w:themeColor="text1"/>
                <w:sz w:val="20"/>
                <w:szCs w:val="20"/>
              </w:rPr>
              <w:t>Pārējās projekta īstenošanas personāla izmaksas</w:t>
            </w:r>
            <w:r w:rsidRPr="001E3E12">
              <w:rPr>
                <w:rFonts w:ascii="Arial" w:eastAsia="Times New Roman" w:hAnsi="Arial" w:cs="Arial"/>
                <w:b/>
                <w:bCs/>
                <w:color w:val="000000" w:themeColor="text1"/>
                <w:sz w:val="20"/>
                <w:szCs w:val="20"/>
              </w:rPr>
              <w:t> </w:t>
            </w:r>
            <w:r w:rsidRPr="001E3E12">
              <w:rPr>
                <w:rFonts w:ascii="Aptos" w:eastAsia="Times New Roman" w:hAnsi="Aptos"/>
                <w:b/>
                <w:bCs/>
                <w:color w:val="000000" w:themeColor="text1"/>
                <w:sz w:val="20"/>
                <w:szCs w:val="20"/>
              </w:rPr>
              <w:t> </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5137190" w14:textId="3F5E1DF9" w:rsidR="003E2B20" w:rsidRPr="008B56C1" w:rsidRDefault="003E2B20" w:rsidP="003E2B20">
            <w:pPr>
              <w:jc w:val="cente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5F858FC" w14:textId="02503784" w:rsidR="003E2B20" w:rsidRPr="008B56C1" w:rsidRDefault="008A60C9" w:rsidP="008A60C9">
            <w:pPr>
              <w:jc w:val="center"/>
              <w:rPr>
                <w:rFonts w:ascii="Aptos" w:eastAsia="Times New Roman" w:hAnsi="Aptos"/>
                <w:sz w:val="20"/>
                <w:szCs w:val="20"/>
              </w:rPr>
            </w:pPr>
            <w:r w:rsidRPr="008B56C1">
              <w:rPr>
                <w:rFonts w:ascii="Aptos" w:eastAsia="Times New Roman" w:hAnsi="Aptos"/>
                <w:sz w:val="20"/>
                <w:szCs w:val="20"/>
              </w:rPr>
              <w:t>ir</w:t>
            </w:r>
            <w:r w:rsidRPr="008B56C1">
              <w:rPr>
                <w:rStyle w:val="FootnoteReference"/>
                <w:rFonts w:ascii="Aptos" w:eastAsia="Times New Roman" w:hAnsi="Aptos"/>
                <w:sz w:val="20"/>
                <w:szCs w:val="20"/>
              </w:rPr>
              <w:footnoteReference w:id="5"/>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7A93D0" w14:textId="18B0B4F2"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856B5A" w14:textId="4E1A796F"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743EE7" w14:textId="68B18923"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9DEA46" w14:textId="7DE7008B"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316EC6" w14:textId="220CC5DD"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7378C6" w14:textId="5F0F8261"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ED0B69" w14:textId="7109ADEF"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7DB9FEC" w14:textId="1B629CD7" w:rsidR="003E2B20" w:rsidRPr="008B56C1" w:rsidRDefault="003E2B20" w:rsidP="003E2B20">
            <w:pPr>
              <w:jc w:val="right"/>
              <w:rPr>
                <w:rFonts w:ascii="Aptos" w:eastAsia="Times New Roman" w:hAnsi="Aptos"/>
                <w:sz w:val="20"/>
                <w:szCs w:val="20"/>
              </w:rPr>
            </w:pPr>
            <w:r w:rsidRPr="008B56C1">
              <w:rPr>
                <w:rFonts w:ascii="Aptos" w:eastAsia="Times New Roman" w:hAnsi="Aptos"/>
                <w:sz w:val="20"/>
                <w:szCs w:val="20"/>
              </w:rPr>
              <w:t xml:space="preserve"> </w:t>
            </w:r>
          </w:p>
        </w:tc>
      </w:tr>
      <w:tr w:rsidR="00A30955" w:rsidRPr="007B599D" w14:paraId="05792FF7" w14:textId="77777777" w:rsidTr="005650C3">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4E594E74" w14:textId="110F8CE3" w:rsidR="00A30955" w:rsidRDefault="00A30955" w:rsidP="003E2B20">
            <w:pPr>
              <w:rPr>
                <w:rFonts w:ascii="Aptos" w:eastAsia="Times New Roman" w:hAnsi="Aptos"/>
                <w:color w:val="000000" w:themeColor="text1"/>
                <w:sz w:val="20"/>
                <w:szCs w:val="20"/>
              </w:rPr>
            </w:pPr>
            <w:r>
              <w:rPr>
                <w:rFonts w:ascii="Aptos" w:eastAsia="Times New Roman" w:hAnsi="Aptos"/>
                <w:color w:val="000000" w:themeColor="text1"/>
                <w:sz w:val="20"/>
                <w:szCs w:val="20"/>
              </w:rPr>
              <w:t>3.</w:t>
            </w:r>
            <w:r w:rsidR="00B45609">
              <w:rPr>
                <w:rFonts w:ascii="Aptos" w:eastAsia="Times New Roman" w:hAnsi="Aptos"/>
                <w:color w:val="000000" w:themeColor="text1"/>
                <w:sz w:val="20"/>
                <w:szCs w:val="20"/>
              </w:rPr>
              <w:t>1</w:t>
            </w:r>
            <w:r>
              <w:rPr>
                <w:rFonts w:ascii="Aptos" w:eastAsia="Times New Roman" w:hAnsi="Aptos"/>
                <w:color w:val="000000" w:themeColor="text1"/>
                <w:sz w:val="20"/>
                <w:szCs w:val="20"/>
              </w:rPr>
              <w:t>.1.</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6FBCBAD" w14:textId="25337EAF" w:rsidR="00A30955" w:rsidRDefault="00A30955" w:rsidP="00A30955">
            <w:pPr>
              <w:jc w:val="both"/>
              <w:rPr>
                <w:rFonts w:ascii="Aptos" w:eastAsia="Times New Roman" w:hAnsi="Aptos"/>
                <w:i/>
                <w:iCs/>
                <w:color w:val="0000FF"/>
                <w:sz w:val="20"/>
                <w:szCs w:val="20"/>
                <w:u w:val="single"/>
              </w:rPr>
            </w:pPr>
            <w:r>
              <w:rPr>
                <w:rFonts w:ascii="Aptos" w:eastAsia="Times New Roman" w:hAnsi="Aptos"/>
                <w:b/>
                <w:bCs/>
                <w:color w:val="000000" w:themeColor="text1"/>
                <w:sz w:val="20"/>
                <w:szCs w:val="20"/>
              </w:rPr>
              <w:t>Iekšzemes komandējumu un darba braucienu izmaksas</w:t>
            </w:r>
          </w:p>
          <w:p w14:paraId="1531CA49" w14:textId="76989793" w:rsidR="00A30955" w:rsidRPr="00AE7DDE" w:rsidRDefault="00A30955" w:rsidP="00A30955">
            <w:pPr>
              <w:jc w:val="both"/>
              <w:rPr>
                <w:rFonts w:ascii="Aptos" w:eastAsia="Times New Roman" w:hAnsi="Aptos"/>
                <w:i/>
                <w:iCs/>
                <w:color w:val="0000FF"/>
                <w:sz w:val="20"/>
                <w:szCs w:val="20"/>
                <w:u w:val="single"/>
              </w:rPr>
            </w:pPr>
            <w:r w:rsidRPr="008B56C1">
              <w:rPr>
                <w:rFonts w:ascii="Aptos" w:eastAsia="Times New Roman" w:hAnsi="Aptos"/>
                <w:i/>
                <w:iCs/>
                <w:color w:val="0000FF"/>
                <w:sz w:val="20"/>
                <w:szCs w:val="20"/>
                <w:u w:val="single"/>
              </w:rPr>
              <w:t>MK noteikumu 18.3.8. apakšpunkts</w:t>
            </w:r>
          </w:p>
          <w:p w14:paraId="53239B32" w14:textId="322A04CC" w:rsidR="00A30955" w:rsidRDefault="00A30955" w:rsidP="00A30955">
            <w:pPr>
              <w:jc w:val="both"/>
              <w:rPr>
                <w:rFonts w:ascii="Aptos" w:eastAsia="Times New Roman" w:hAnsi="Aptos"/>
                <w:b/>
                <w:bCs/>
                <w:color w:val="000000" w:themeColor="text1"/>
                <w:sz w:val="20"/>
                <w:szCs w:val="20"/>
              </w:rPr>
            </w:pPr>
            <w:r w:rsidRPr="00466B59">
              <w:rPr>
                <w:rFonts w:ascii="Aptos" w:eastAsia="Times New Roman" w:hAnsi="Aptos"/>
                <w:sz w:val="20"/>
                <w:szCs w:val="20"/>
              </w:rPr>
              <w:t xml:space="preserve">Attiecināmas būs iekšzemes komandējumu un darba braucienu izmaksas </w:t>
            </w:r>
            <w:r w:rsidRPr="00ED082E">
              <w:rPr>
                <w:rFonts w:ascii="Aptos" w:eastAsia="Times New Roman" w:hAnsi="Aptos"/>
                <w:b/>
                <w:bCs/>
                <w:sz w:val="20"/>
                <w:szCs w:val="20"/>
              </w:rPr>
              <w:t>finansējuma saņēmēja</w:t>
            </w:r>
            <w:r w:rsidRPr="00466B59">
              <w:rPr>
                <w:rFonts w:ascii="Aptos" w:eastAsia="Times New Roman" w:hAnsi="Aptos"/>
                <w:sz w:val="20"/>
                <w:szCs w:val="20"/>
              </w:rPr>
              <w:t xml:space="preserve"> projekta </w:t>
            </w:r>
            <w:r>
              <w:rPr>
                <w:rFonts w:ascii="Aptos" w:eastAsia="Times New Roman" w:hAnsi="Aptos"/>
                <w:sz w:val="20"/>
                <w:szCs w:val="20"/>
              </w:rPr>
              <w:t>īstenošanas</w:t>
            </w:r>
            <w:r w:rsidRPr="00466B59">
              <w:rPr>
                <w:rFonts w:ascii="Aptos" w:eastAsia="Times New Roman" w:hAnsi="Aptos"/>
                <w:sz w:val="20"/>
                <w:szCs w:val="20"/>
              </w:rPr>
              <w:t xml:space="preserve"> personālam šo noteikumu 16. punktā minēto atbalstāmo darbību īstenošanai. Iekšzemes komandējumu un darba braucienu izmaksām piemēro vadošās iestādes izstrādāto 1 km izmaksu metodiku un vienas vienības izmaksu </w:t>
            </w:r>
            <w:r w:rsidRPr="00466B59">
              <w:rPr>
                <w:rFonts w:ascii="Aptos" w:eastAsia="Times New Roman" w:hAnsi="Aptos"/>
                <w:sz w:val="20"/>
                <w:szCs w:val="20"/>
              </w:rPr>
              <w:lastRenderedPageBreak/>
              <w:t>standarta likmes aprēķina un piemērošanas metodiku iekšzemes komandējumu izmaksām.</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805ABF3" w14:textId="02CAD8A5" w:rsidR="00A30955" w:rsidRPr="008B56C1" w:rsidRDefault="008A60C9" w:rsidP="003E2B20">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lastRenderedPageBreak/>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D769021" w14:textId="77777777" w:rsidR="00A30955" w:rsidRDefault="00A30955" w:rsidP="003E2B20">
            <w:pPr>
              <w:jc w:val="right"/>
              <w:rPr>
                <w:rFonts w:ascii="Aptos" w:eastAsia="Times New Roman" w:hAnsi="Aptos"/>
                <w:sz w:val="20"/>
                <w:szCs w:val="20"/>
              </w:rPr>
            </w:pPr>
          </w:p>
          <w:p w14:paraId="194469B7" w14:textId="77777777" w:rsidR="00131344" w:rsidRPr="00131344" w:rsidRDefault="00131344" w:rsidP="00131344">
            <w:pPr>
              <w:rPr>
                <w:rFonts w:ascii="Aptos" w:eastAsia="Times New Roman" w:hAnsi="Aptos"/>
                <w:sz w:val="20"/>
                <w:szCs w:val="20"/>
              </w:rPr>
            </w:pPr>
          </w:p>
          <w:p w14:paraId="1F6E9C17" w14:textId="77777777" w:rsidR="00131344" w:rsidRPr="00131344" w:rsidRDefault="00131344" w:rsidP="00131344">
            <w:pPr>
              <w:rPr>
                <w:rFonts w:ascii="Aptos" w:eastAsia="Times New Roman" w:hAnsi="Aptos"/>
                <w:sz w:val="20"/>
                <w:szCs w:val="20"/>
              </w:rPr>
            </w:pPr>
          </w:p>
          <w:p w14:paraId="1019AF3A" w14:textId="77777777" w:rsidR="00131344" w:rsidRPr="00131344" w:rsidRDefault="00131344" w:rsidP="00131344">
            <w:pPr>
              <w:rPr>
                <w:rFonts w:ascii="Aptos" w:eastAsia="Times New Roman" w:hAnsi="Aptos"/>
                <w:sz w:val="20"/>
                <w:szCs w:val="20"/>
              </w:rPr>
            </w:pPr>
          </w:p>
          <w:p w14:paraId="4BC5F464" w14:textId="77777777" w:rsidR="00131344" w:rsidRDefault="00131344" w:rsidP="00131344">
            <w:pPr>
              <w:rPr>
                <w:rFonts w:ascii="Aptos" w:eastAsia="Times New Roman" w:hAnsi="Aptos"/>
                <w:sz w:val="20"/>
                <w:szCs w:val="20"/>
              </w:rPr>
            </w:pPr>
          </w:p>
          <w:p w14:paraId="2CA25A80" w14:textId="044A12DC" w:rsidR="00A30955" w:rsidRPr="00024168" w:rsidRDefault="002F6225" w:rsidP="00131344">
            <w:pPr>
              <w:jc w:val="center"/>
              <w:rPr>
                <w:rFonts w:ascii="Aptos" w:eastAsia="Times New Roman" w:hAnsi="Aptos"/>
                <w:sz w:val="20"/>
                <w:szCs w:val="20"/>
                <w:vertAlign w:val="superscript"/>
              </w:rPr>
            </w:pPr>
            <w:r>
              <w:rPr>
                <w:rFonts w:ascii="Aptos" w:eastAsia="Times New Roman" w:hAnsi="Aptos"/>
                <w:sz w:val="20"/>
                <w:szCs w:val="20"/>
              </w:rPr>
              <w:t>i</w:t>
            </w:r>
            <w:r w:rsidR="00131344">
              <w:rPr>
                <w:rFonts w:ascii="Aptos" w:eastAsia="Times New Roman" w:hAnsi="Aptos"/>
                <w:sz w:val="20"/>
                <w:szCs w:val="20"/>
              </w:rPr>
              <w:t>r</w:t>
            </w:r>
            <w:r w:rsidR="00024168">
              <w:rPr>
                <w:rFonts w:ascii="Aptos" w:eastAsia="Times New Roman" w:hAnsi="Aptos"/>
                <w:sz w:val="20"/>
                <w:szCs w:val="20"/>
                <w:vertAlign w:val="superscript"/>
              </w:rPr>
              <w:t>4</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76B671" w14:textId="77777777" w:rsidR="00A30955" w:rsidRPr="008B56C1" w:rsidRDefault="00A30955" w:rsidP="003E2B20">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41F401" w14:textId="77777777" w:rsidR="00A30955" w:rsidRPr="008B56C1" w:rsidRDefault="00A30955" w:rsidP="003E2B20">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3A9405" w14:textId="77777777" w:rsidR="00A30955" w:rsidRPr="008B56C1" w:rsidRDefault="00A30955" w:rsidP="003E2B20">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4D4C80" w14:textId="77777777" w:rsidR="00A30955" w:rsidRPr="008B56C1" w:rsidRDefault="00A30955" w:rsidP="003E2B20">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7C8552" w14:textId="77777777" w:rsidR="00A30955" w:rsidRPr="008B56C1" w:rsidRDefault="00A30955" w:rsidP="003E2B20">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1364D2" w14:textId="77777777" w:rsidR="00A30955" w:rsidRPr="008B56C1" w:rsidRDefault="00A30955" w:rsidP="003E2B20">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0F9172" w14:textId="77777777" w:rsidR="00A30955" w:rsidRPr="008B56C1" w:rsidRDefault="00A30955" w:rsidP="003E2B20">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4BB55B" w14:textId="77777777" w:rsidR="00A30955" w:rsidRPr="008B56C1" w:rsidRDefault="00A30955" w:rsidP="003E2B20">
            <w:pPr>
              <w:jc w:val="right"/>
              <w:rPr>
                <w:rFonts w:ascii="Aptos" w:eastAsia="Times New Roman" w:hAnsi="Aptos"/>
                <w:sz w:val="20"/>
                <w:szCs w:val="20"/>
              </w:rPr>
            </w:pPr>
          </w:p>
        </w:tc>
      </w:tr>
      <w:tr w:rsidR="00A30955" w:rsidRPr="007B599D" w14:paraId="7A1B655A" w14:textId="77777777" w:rsidTr="005650C3">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354B2B27" w14:textId="3D93D9D8" w:rsidR="00A30955" w:rsidRDefault="00A30955" w:rsidP="00A30955">
            <w:pPr>
              <w:rPr>
                <w:rFonts w:ascii="Aptos" w:eastAsia="Times New Roman" w:hAnsi="Aptos"/>
                <w:color w:val="000000" w:themeColor="text1"/>
                <w:sz w:val="20"/>
                <w:szCs w:val="20"/>
              </w:rPr>
            </w:pPr>
            <w:r>
              <w:rPr>
                <w:rFonts w:ascii="Aptos" w:eastAsia="Times New Roman" w:hAnsi="Aptos"/>
                <w:color w:val="000000" w:themeColor="text1"/>
                <w:sz w:val="20"/>
                <w:szCs w:val="20"/>
              </w:rPr>
              <w:t>3.</w:t>
            </w:r>
            <w:r w:rsidR="00B45609">
              <w:rPr>
                <w:rFonts w:ascii="Aptos" w:eastAsia="Times New Roman" w:hAnsi="Aptos"/>
                <w:color w:val="000000" w:themeColor="text1"/>
                <w:sz w:val="20"/>
                <w:szCs w:val="20"/>
              </w:rPr>
              <w:t>1</w:t>
            </w:r>
            <w:r>
              <w:rPr>
                <w:rFonts w:ascii="Aptos" w:eastAsia="Times New Roman" w:hAnsi="Aptos"/>
                <w:color w:val="000000" w:themeColor="text1"/>
                <w:sz w:val="20"/>
                <w:szCs w:val="20"/>
              </w:rPr>
              <w:t>.</w:t>
            </w:r>
            <w:r w:rsidR="00457CDF">
              <w:rPr>
                <w:rFonts w:ascii="Aptos" w:eastAsia="Times New Roman" w:hAnsi="Aptos"/>
                <w:color w:val="000000" w:themeColor="text1"/>
                <w:sz w:val="20"/>
                <w:szCs w:val="20"/>
              </w:rPr>
              <w:t>2</w:t>
            </w:r>
            <w:r>
              <w:rPr>
                <w:rFonts w:ascii="Aptos" w:eastAsia="Times New Roman" w:hAnsi="Aptos"/>
                <w:color w:val="000000" w:themeColor="text1"/>
                <w:sz w:val="20"/>
                <w:szCs w:val="20"/>
              </w:rPr>
              <w:t>.</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3B4F77A" w14:textId="04D7DBAA" w:rsidR="00A30955" w:rsidRDefault="00A30955" w:rsidP="00A30955">
            <w:pPr>
              <w:jc w:val="both"/>
              <w:rPr>
                <w:rFonts w:ascii="Aptos" w:eastAsia="Times New Roman" w:hAnsi="Aptos"/>
                <w:i/>
                <w:iCs/>
                <w:color w:val="0000FF"/>
                <w:sz w:val="20"/>
                <w:szCs w:val="20"/>
                <w:u w:val="single"/>
              </w:rPr>
            </w:pPr>
            <w:r>
              <w:rPr>
                <w:rFonts w:ascii="Aptos" w:eastAsia="Times New Roman" w:hAnsi="Aptos"/>
                <w:b/>
                <w:bCs/>
                <w:color w:val="000000" w:themeColor="text1"/>
                <w:sz w:val="20"/>
                <w:szCs w:val="20"/>
              </w:rPr>
              <w:t>Iekšzemes komandējumu un darba braucienu izmaksas sadarbības partnerim</w:t>
            </w:r>
          </w:p>
          <w:p w14:paraId="5086ACAE" w14:textId="77777777" w:rsidR="00A30955" w:rsidRPr="00AE7DDE" w:rsidRDefault="00A30955" w:rsidP="00A30955">
            <w:pPr>
              <w:jc w:val="both"/>
              <w:rPr>
                <w:rFonts w:ascii="Aptos" w:eastAsia="Times New Roman" w:hAnsi="Aptos"/>
                <w:i/>
                <w:iCs/>
                <w:color w:val="0000FF"/>
                <w:sz w:val="20"/>
                <w:szCs w:val="20"/>
                <w:u w:val="single"/>
              </w:rPr>
            </w:pPr>
            <w:r w:rsidRPr="008B56C1">
              <w:rPr>
                <w:rFonts w:ascii="Aptos" w:eastAsia="Times New Roman" w:hAnsi="Aptos"/>
                <w:i/>
                <w:iCs/>
                <w:color w:val="0000FF"/>
                <w:sz w:val="20"/>
                <w:szCs w:val="20"/>
                <w:u w:val="single"/>
              </w:rPr>
              <w:t>MK noteikumu 18.3.8. apakšpunkts</w:t>
            </w:r>
          </w:p>
          <w:p w14:paraId="1FC337E9" w14:textId="0595BF1C" w:rsidR="00A30955" w:rsidRDefault="00A30955" w:rsidP="00A30955">
            <w:pPr>
              <w:jc w:val="both"/>
              <w:rPr>
                <w:rFonts w:ascii="Aptos" w:eastAsia="Times New Roman" w:hAnsi="Aptos"/>
                <w:b/>
                <w:bCs/>
                <w:color w:val="000000" w:themeColor="text1"/>
                <w:sz w:val="20"/>
                <w:szCs w:val="20"/>
              </w:rPr>
            </w:pPr>
            <w:r w:rsidRPr="00466B59">
              <w:rPr>
                <w:rFonts w:ascii="Aptos" w:eastAsia="Times New Roman" w:hAnsi="Aptos"/>
                <w:sz w:val="20"/>
                <w:szCs w:val="20"/>
              </w:rPr>
              <w:t xml:space="preserve">Attiecināmas būs iekšzemes komandējumu un darba braucienu izmaksas </w:t>
            </w:r>
            <w:r>
              <w:rPr>
                <w:rFonts w:ascii="Aptos" w:eastAsia="Times New Roman" w:hAnsi="Aptos"/>
                <w:b/>
                <w:bCs/>
                <w:sz w:val="20"/>
                <w:szCs w:val="20"/>
              </w:rPr>
              <w:t>sadarbības partnera</w:t>
            </w:r>
            <w:r w:rsidRPr="00466B59">
              <w:rPr>
                <w:rFonts w:ascii="Aptos" w:eastAsia="Times New Roman" w:hAnsi="Aptos"/>
                <w:sz w:val="20"/>
                <w:szCs w:val="20"/>
              </w:rPr>
              <w:t xml:space="preserve"> projekta </w:t>
            </w:r>
            <w:r>
              <w:rPr>
                <w:rFonts w:ascii="Aptos" w:eastAsia="Times New Roman" w:hAnsi="Aptos"/>
                <w:sz w:val="20"/>
                <w:szCs w:val="20"/>
              </w:rPr>
              <w:t>īstenošanas</w:t>
            </w:r>
            <w:r w:rsidRPr="00466B59">
              <w:rPr>
                <w:rFonts w:ascii="Aptos" w:eastAsia="Times New Roman" w:hAnsi="Aptos"/>
                <w:sz w:val="20"/>
                <w:szCs w:val="20"/>
              </w:rPr>
              <w:t xml:space="preserve"> personālam šo noteikumu 16. punktā minēto atbalstāmo darbību īstenošanai. Iekšzemes komandējumu un darba braucienu izmaksām piemēro vadošās iestādes izstrādāto 1 km izmaksu metodiku un vienas vienības izmaksu standarta likmes aprēķina un piemērošanas metodiku iekšzemes komandējumu izmaksām.</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F4496BA" w14:textId="2C62DEB9" w:rsidR="00A30955" w:rsidRPr="008B56C1" w:rsidRDefault="008A60C9" w:rsidP="00A30955">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B05F3A" w14:textId="77777777" w:rsidR="00A30955" w:rsidRDefault="00A30955" w:rsidP="00A30955">
            <w:pPr>
              <w:jc w:val="right"/>
              <w:rPr>
                <w:rFonts w:ascii="Aptos" w:eastAsia="Times New Roman" w:hAnsi="Aptos"/>
                <w:sz w:val="20"/>
                <w:szCs w:val="20"/>
              </w:rPr>
            </w:pPr>
          </w:p>
          <w:p w14:paraId="2D5CB788" w14:textId="77777777" w:rsidR="00816459" w:rsidRPr="00816459" w:rsidRDefault="00816459" w:rsidP="00816459">
            <w:pPr>
              <w:rPr>
                <w:rFonts w:ascii="Aptos" w:eastAsia="Times New Roman" w:hAnsi="Aptos"/>
                <w:sz w:val="20"/>
                <w:szCs w:val="20"/>
              </w:rPr>
            </w:pPr>
          </w:p>
          <w:p w14:paraId="7EC02155" w14:textId="77777777" w:rsidR="00816459" w:rsidRPr="00816459" w:rsidRDefault="00816459" w:rsidP="00816459">
            <w:pPr>
              <w:rPr>
                <w:rFonts w:ascii="Aptos" w:eastAsia="Times New Roman" w:hAnsi="Aptos"/>
                <w:sz w:val="20"/>
                <w:szCs w:val="20"/>
              </w:rPr>
            </w:pPr>
          </w:p>
          <w:p w14:paraId="3F9221B0" w14:textId="77777777" w:rsidR="00816459" w:rsidRPr="00816459" w:rsidRDefault="00816459" w:rsidP="00816459">
            <w:pPr>
              <w:rPr>
                <w:rFonts w:ascii="Aptos" w:eastAsia="Times New Roman" w:hAnsi="Aptos"/>
                <w:sz w:val="20"/>
                <w:szCs w:val="20"/>
              </w:rPr>
            </w:pPr>
          </w:p>
          <w:p w14:paraId="3812C9C8" w14:textId="77777777" w:rsidR="00816459" w:rsidRPr="00816459" w:rsidRDefault="00816459" w:rsidP="00816459">
            <w:pPr>
              <w:rPr>
                <w:rFonts w:ascii="Aptos" w:eastAsia="Times New Roman" w:hAnsi="Aptos"/>
                <w:sz w:val="20"/>
                <w:szCs w:val="20"/>
              </w:rPr>
            </w:pPr>
          </w:p>
          <w:p w14:paraId="306C5B68" w14:textId="77777777" w:rsidR="00816459" w:rsidRPr="00816459" w:rsidRDefault="00816459" w:rsidP="00816459">
            <w:pPr>
              <w:rPr>
                <w:rFonts w:ascii="Aptos" w:eastAsia="Times New Roman" w:hAnsi="Aptos"/>
                <w:sz w:val="20"/>
                <w:szCs w:val="20"/>
              </w:rPr>
            </w:pPr>
          </w:p>
          <w:p w14:paraId="1324AEBE" w14:textId="77777777" w:rsidR="00816459" w:rsidRPr="00816459" w:rsidRDefault="00816459" w:rsidP="00816459">
            <w:pPr>
              <w:rPr>
                <w:rFonts w:ascii="Aptos" w:eastAsia="Times New Roman" w:hAnsi="Aptos"/>
                <w:sz w:val="20"/>
                <w:szCs w:val="20"/>
              </w:rPr>
            </w:pPr>
          </w:p>
          <w:p w14:paraId="05AE655B" w14:textId="77777777" w:rsidR="00816459" w:rsidRDefault="00816459" w:rsidP="00816459">
            <w:pPr>
              <w:rPr>
                <w:rFonts w:ascii="Aptos" w:eastAsia="Times New Roman" w:hAnsi="Aptos"/>
                <w:sz w:val="20"/>
                <w:szCs w:val="20"/>
              </w:rPr>
            </w:pPr>
          </w:p>
          <w:p w14:paraId="25571013" w14:textId="3E75F0FE" w:rsidR="00A30955" w:rsidRPr="00024168" w:rsidRDefault="002F6225" w:rsidP="00816459">
            <w:pPr>
              <w:jc w:val="center"/>
              <w:rPr>
                <w:rFonts w:ascii="Aptos" w:eastAsia="Times New Roman" w:hAnsi="Aptos"/>
                <w:sz w:val="20"/>
                <w:szCs w:val="20"/>
                <w:vertAlign w:val="superscript"/>
              </w:rPr>
            </w:pPr>
            <w:r>
              <w:rPr>
                <w:rFonts w:ascii="Aptos" w:eastAsia="Times New Roman" w:hAnsi="Aptos"/>
                <w:sz w:val="20"/>
                <w:szCs w:val="20"/>
              </w:rPr>
              <w:t>i</w:t>
            </w:r>
            <w:r w:rsidR="00816459">
              <w:rPr>
                <w:rFonts w:ascii="Aptos" w:eastAsia="Times New Roman" w:hAnsi="Aptos"/>
                <w:sz w:val="20"/>
                <w:szCs w:val="20"/>
              </w:rPr>
              <w:t>r</w:t>
            </w:r>
            <w:r w:rsidR="00024168">
              <w:rPr>
                <w:rFonts w:ascii="Aptos" w:eastAsia="Times New Roman" w:hAnsi="Aptos"/>
                <w:sz w:val="20"/>
                <w:szCs w:val="20"/>
                <w:vertAlign w:val="superscript"/>
              </w:rPr>
              <w:t>4</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106CB7" w14:textId="77777777" w:rsidR="00A30955" w:rsidRPr="008B56C1" w:rsidRDefault="00A30955"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276AB8" w14:textId="77777777" w:rsidR="00A30955" w:rsidRPr="008B56C1" w:rsidRDefault="00A30955"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35DE34"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9A1DB3"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722754"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5BB069"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8B7F63" w14:textId="77777777" w:rsidR="00A30955" w:rsidRPr="008B56C1" w:rsidRDefault="00A30955"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A2F19A" w14:textId="77777777" w:rsidR="00A30955" w:rsidRPr="008B56C1" w:rsidRDefault="00A30955" w:rsidP="00A30955">
            <w:pPr>
              <w:jc w:val="right"/>
              <w:rPr>
                <w:rFonts w:ascii="Aptos" w:eastAsia="Times New Roman" w:hAnsi="Aptos"/>
                <w:sz w:val="20"/>
                <w:szCs w:val="20"/>
              </w:rPr>
            </w:pPr>
          </w:p>
        </w:tc>
      </w:tr>
      <w:tr w:rsidR="00457CDF" w:rsidRPr="007B599D" w14:paraId="79EEDF4C" w14:textId="77777777" w:rsidTr="005650C3">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2D062A35" w14:textId="181AA1A2" w:rsidR="00457CDF" w:rsidRDefault="00457CDF" w:rsidP="00A30955">
            <w:pPr>
              <w:rPr>
                <w:rFonts w:ascii="Aptos" w:eastAsia="Times New Roman" w:hAnsi="Aptos"/>
                <w:color w:val="000000" w:themeColor="text1"/>
                <w:sz w:val="20"/>
                <w:szCs w:val="20"/>
              </w:rPr>
            </w:pPr>
            <w:r>
              <w:rPr>
                <w:rFonts w:ascii="Aptos" w:eastAsia="Times New Roman" w:hAnsi="Aptos"/>
                <w:color w:val="000000" w:themeColor="text1"/>
                <w:sz w:val="20"/>
                <w:szCs w:val="20"/>
              </w:rPr>
              <w:t>3.</w:t>
            </w:r>
            <w:r w:rsidR="00B45609">
              <w:rPr>
                <w:rFonts w:ascii="Aptos" w:eastAsia="Times New Roman" w:hAnsi="Aptos"/>
                <w:color w:val="000000" w:themeColor="text1"/>
                <w:sz w:val="20"/>
                <w:szCs w:val="20"/>
              </w:rPr>
              <w:t>1</w:t>
            </w:r>
            <w:r>
              <w:rPr>
                <w:rFonts w:ascii="Aptos" w:eastAsia="Times New Roman" w:hAnsi="Aptos"/>
                <w:color w:val="000000" w:themeColor="text1"/>
                <w:sz w:val="20"/>
                <w:szCs w:val="20"/>
              </w:rPr>
              <w:t>.3.</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95AA642" w14:textId="2CCE0EC5" w:rsidR="00457CDF" w:rsidRDefault="00457CDF" w:rsidP="00457CDF">
            <w:pPr>
              <w:jc w:val="both"/>
              <w:rPr>
                <w:rFonts w:ascii="Aptos" w:eastAsia="Times New Roman" w:hAnsi="Aptos"/>
                <w:b/>
                <w:bCs/>
                <w:color w:val="000000" w:themeColor="text1"/>
                <w:sz w:val="20"/>
                <w:szCs w:val="20"/>
              </w:rPr>
            </w:pPr>
            <w:r>
              <w:rPr>
                <w:rFonts w:ascii="Aptos" w:eastAsia="Times New Roman" w:hAnsi="Aptos"/>
                <w:b/>
                <w:bCs/>
                <w:color w:val="000000" w:themeColor="text1"/>
                <w:sz w:val="20"/>
                <w:szCs w:val="20"/>
              </w:rPr>
              <w:t xml:space="preserve">Transporta </w:t>
            </w:r>
            <w:r w:rsidRPr="008C0103">
              <w:rPr>
                <w:rFonts w:ascii="Aptos" w:eastAsia="Times New Roman" w:hAnsi="Aptos"/>
                <w:b/>
                <w:bCs/>
                <w:color w:val="000000" w:themeColor="text1"/>
                <w:sz w:val="20"/>
                <w:szCs w:val="20"/>
              </w:rPr>
              <w:t>pakalpojumu izmaksas (transportlīdzekļa noma, transportlīdzekļa pakalpojuma pirkšana) </w:t>
            </w:r>
          </w:p>
          <w:p w14:paraId="05A9102A" w14:textId="77777777" w:rsidR="00457CDF" w:rsidRDefault="00457CDF" w:rsidP="00457CDF">
            <w:pPr>
              <w:jc w:val="both"/>
              <w:rPr>
                <w:rFonts w:ascii="Aptos" w:eastAsia="Times New Roman" w:hAnsi="Aptos"/>
                <w:i/>
                <w:iCs/>
                <w:color w:val="0000FF"/>
                <w:sz w:val="20"/>
                <w:szCs w:val="20"/>
                <w:u w:val="single"/>
              </w:rPr>
            </w:pPr>
            <w:r w:rsidRPr="008B56C1">
              <w:rPr>
                <w:rFonts w:ascii="Aptos" w:eastAsia="Times New Roman" w:hAnsi="Aptos"/>
                <w:i/>
                <w:iCs/>
                <w:color w:val="0000FF"/>
                <w:sz w:val="20"/>
                <w:szCs w:val="20"/>
                <w:u w:val="single"/>
              </w:rPr>
              <w:t>MK noteikumu 18.3.</w:t>
            </w:r>
            <w:r>
              <w:rPr>
                <w:rFonts w:ascii="Aptos" w:eastAsia="Times New Roman" w:hAnsi="Aptos"/>
                <w:i/>
                <w:iCs/>
                <w:color w:val="0000FF"/>
                <w:sz w:val="20"/>
                <w:szCs w:val="20"/>
                <w:u w:val="single"/>
              </w:rPr>
              <w:t>1</w:t>
            </w:r>
            <w:r w:rsidRPr="008B56C1">
              <w:rPr>
                <w:rFonts w:ascii="Aptos" w:eastAsia="Times New Roman" w:hAnsi="Aptos"/>
                <w:i/>
                <w:iCs/>
                <w:color w:val="0000FF"/>
                <w:sz w:val="20"/>
                <w:szCs w:val="20"/>
                <w:u w:val="single"/>
              </w:rPr>
              <w:t>. apakšpunkt</w:t>
            </w:r>
            <w:r>
              <w:rPr>
                <w:rFonts w:ascii="Aptos" w:eastAsia="Times New Roman" w:hAnsi="Aptos"/>
                <w:i/>
                <w:iCs/>
                <w:color w:val="0000FF"/>
                <w:sz w:val="20"/>
                <w:szCs w:val="20"/>
                <w:u w:val="single"/>
              </w:rPr>
              <w:t>ā minēto iepirkuma līguma ietvaros</w:t>
            </w:r>
          </w:p>
          <w:p w14:paraId="41DDDB19" w14:textId="7954B8AB" w:rsidR="00457CDF" w:rsidRDefault="00457CDF" w:rsidP="00457CDF">
            <w:pPr>
              <w:jc w:val="both"/>
              <w:rPr>
                <w:rFonts w:ascii="Aptos" w:eastAsia="Times New Roman" w:hAnsi="Aptos"/>
                <w:i/>
                <w:iCs/>
                <w:color w:val="0000FF"/>
                <w:sz w:val="20"/>
                <w:szCs w:val="20"/>
                <w:u w:val="single"/>
              </w:rPr>
            </w:pPr>
            <w:r>
              <w:rPr>
                <w:rFonts w:ascii="Aptos" w:eastAsia="Times New Roman" w:hAnsi="Aptos"/>
                <w:i/>
                <w:iCs/>
                <w:color w:val="0000FF"/>
                <w:sz w:val="20"/>
                <w:szCs w:val="20"/>
                <w:u w:val="single"/>
              </w:rPr>
              <w:t>MK noteikumu 19.1. ap</w:t>
            </w:r>
            <w:r w:rsidR="00E07C2D">
              <w:rPr>
                <w:rFonts w:ascii="Aptos" w:eastAsia="Times New Roman" w:hAnsi="Aptos"/>
                <w:i/>
                <w:iCs/>
                <w:color w:val="0000FF"/>
                <w:sz w:val="20"/>
                <w:szCs w:val="20"/>
                <w:u w:val="single"/>
              </w:rPr>
              <w:t>a</w:t>
            </w:r>
            <w:r>
              <w:rPr>
                <w:rFonts w:ascii="Aptos" w:eastAsia="Times New Roman" w:hAnsi="Aptos"/>
                <w:i/>
                <w:iCs/>
                <w:color w:val="0000FF"/>
                <w:sz w:val="20"/>
                <w:szCs w:val="20"/>
                <w:u w:val="single"/>
              </w:rPr>
              <w:t>kšpunkts</w:t>
            </w:r>
          </w:p>
          <w:p w14:paraId="608DF304" w14:textId="772B1EA0" w:rsidR="00457CDF" w:rsidRDefault="00457CDF" w:rsidP="00457CDF">
            <w:pPr>
              <w:jc w:val="both"/>
              <w:rPr>
                <w:rFonts w:ascii="Aptos" w:eastAsia="Times New Roman" w:hAnsi="Aptos"/>
                <w:b/>
                <w:bCs/>
                <w:color w:val="000000" w:themeColor="text1"/>
                <w:sz w:val="20"/>
                <w:szCs w:val="20"/>
              </w:rPr>
            </w:pPr>
            <w:r w:rsidRPr="00466B59">
              <w:rPr>
                <w:rFonts w:ascii="Aptos" w:eastAsia="Times New Roman" w:hAnsi="Aptos"/>
                <w:sz w:val="20"/>
                <w:szCs w:val="20"/>
              </w:rPr>
              <w:t xml:space="preserve">Attiecināmas būs </w:t>
            </w:r>
            <w:r>
              <w:rPr>
                <w:rFonts w:ascii="Aptos" w:eastAsia="Times New Roman" w:hAnsi="Aptos"/>
                <w:sz w:val="20"/>
                <w:szCs w:val="20"/>
              </w:rPr>
              <w:t>transporta pakalpojumu izmaksas</w:t>
            </w:r>
            <w:r w:rsidRPr="00466B59">
              <w:rPr>
                <w:rFonts w:ascii="Aptos" w:eastAsia="Times New Roman" w:hAnsi="Aptos"/>
                <w:sz w:val="20"/>
                <w:szCs w:val="20"/>
              </w:rPr>
              <w:t xml:space="preserve"> </w:t>
            </w:r>
            <w:r>
              <w:rPr>
                <w:rFonts w:ascii="Aptos" w:eastAsia="Times New Roman" w:hAnsi="Aptos"/>
                <w:sz w:val="20"/>
                <w:szCs w:val="20"/>
              </w:rPr>
              <w:t>MK noteikumu 16. punktā minēto atbalstāmo darbību īstenošanai</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0B0D065" w14:textId="5C85F38A" w:rsidR="00457CDF" w:rsidRDefault="00215B19" w:rsidP="00A30955">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379AC4" w14:textId="77777777" w:rsidR="00457CDF" w:rsidRPr="008B56C1" w:rsidRDefault="00457CDF" w:rsidP="00A30955">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393682" w14:textId="77777777" w:rsidR="00457CDF" w:rsidRPr="008B56C1" w:rsidRDefault="00457CDF"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ECE2E3" w14:textId="77777777" w:rsidR="00457CDF" w:rsidRPr="008B56C1" w:rsidRDefault="00457CDF"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C8C0C9" w14:textId="77777777" w:rsidR="00457CDF" w:rsidRPr="008B56C1" w:rsidRDefault="00457CDF"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9899D7" w14:textId="77777777" w:rsidR="00457CDF" w:rsidRPr="008B56C1" w:rsidRDefault="00457CDF"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529722" w14:textId="77777777" w:rsidR="00457CDF" w:rsidRPr="008B56C1" w:rsidRDefault="00457CDF"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7CDEDF" w14:textId="77777777" w:rsidR="00457CDF" w:rsidRPr="008B56C1" w:rsidRDefault="00457CDF"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7F0407" w14:textId="77777777" w:rsidR="00457CDF" w:rsidRPr="008B56C1" w:rsidRDefault="00457CDF"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1CA5369" w14:textId="77777777" w:rsidR="00457CDF" w:rsidRPr="008B56C1" w:rsidRDefault="00457CDF" w:rsidP="00A30955">
            <w:pPr>
              <w:jc w:val="right"/>
              <w:rPr>
                <w:rFonts w:ascii="Aptos" w:eastAsia="Times New Roman" w:hAnsi="Aptos"/>
                <w:sz w:val="20"/>
                <w:szCs w:val="20"/>
              </w:rPr>
            </w:pPr>
          </w:p>
        </w:tc>
      </w:tr>
      <w:tr w:rsidR="00457CDF" w:rsidRPr="007B599D" w14:paraId="0AA9E877" w14:textId="77777777" w:rsidTr="005650C3">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293DBA33" w14:textId="2A9495BD" w:rsidR="00457CDF" w:rsidRDefault="00457CDF" w:rsidP="00A30955">
            <w:pPr>
              <w:rPr>
                <w:rFonts w:ascii="Aptos" w:eastAsia="Times New Roman" w:hAnsi="Aptos"/>
                <w:color w:val="000000" w:themeColor="text1"/>
                <w:sz w:val="20"/>
                <w:szCs w:val="20"/>
              </w:rPr>
            </w:pPr>
            <w:r>
              <w:rPr>
                <w:rFonts w:ascii="Aptos" w:eastAsia="Times New Roman" w:hAnsi="Aptos"/>
                <w:color w:val="000000" w:themeColor="text1"/>
                <w:sz w:val="20"/>
                <w:szCs w:val="20"/>
              </w:rPr>
              <w:t>3.</w:t>
            </w:r>
            <w:r w:rsidR="00B45609">
              <w:rPr>
                <w:rFonts w:ascii="Aptos" w:eastAsia="Times New Roman" w:hAnsi="Aptos"/>
                <w:color w:val="000000" w:themeColor="text1"/>
                <w:sz w:val="20"/>
                <w:szCs w:val="20"/>
              </w:rPr>
              <w:t>1</w:t>
            </w:r>
            <w:r>
              <w:rPr>
                <w:rFonts w:ascii="Aptos" w:eastAsia="Times New Roman" w:hAnsi="Aptos"/>
                <w:color w:val="000000" w:themeColor="text1"/>
                <w:sz w:val="20"/>
                <w:szCs w:val="20"/>
              </w:rPr>
              <w:t>.4.</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901221D" w14:textId="246F16E0" w:rsidR="00457CDF" w:rsidRDefault="00457CDF" w:rsidP="00457CDF">
            <w:pPr>
              <w:jc w:val="both"/>
              <w:rPr>
                <w:rFonts w:ascii="Aptos" w:eastAsia="Times New Roman" w:hAnsi="Aptos"/>
                <w:b/>
                <w:bCs/>
                <w:color w:val="000000" w:themeColor="text1"/>
                <w:sz w:val="20"/>
                <w:szCs w:val="20"/>
              </w:rPr>
            </w:pPr>
            <w:r>
              <w:rPr>
                <w:rFonts w:ascii="Aptos" w:eastAsia="Times New Roman" w:hAnsi="Aptos"/>
                <w:b/>
                <w:bCs/>
                <w:color w:val="000000" w:themeColor="text1"/>
                <w:sz w:val="20"/>
                <w:szCs w:val="20"/>
              </w:rPr>
              <w:t xml:space="preserve">Transporta </w:t>
            </w:r>
            <w:r w:rsidRPr="008C0103">
              <w:rPr>
                <w:rFonts w:ascii="Aptos" w:eastAsia="Times New Roman" w:hAnsi="Aptos"/>
                <w:b/>
                <w:bCs/>
                <w:color w:val="000000" w:themeColor="text1"/>
                <w:sz w:val="20"/>
                <w:szCs w:val="20"/>
              </w:rPr>
              <w:t>pakalpojumu izmaksas</w:t>
            </w:r>
            <w:r>
              <w:rPr>
                <w:rFonts w:ascii="Aptos" w:eastAsia="Times New Roman" w:hAnsi="Aptos"/>
                <w:b/>
                <w:bCs/>
                <w:color w:val="000000" w:themeColor="text1"/>
                <w:sz w:val="20"/>
                <w:szCs w:val="20"/>
              </w:rPr>
              <w:t xml:space="preserve"> sadarbības partnerim</w:t>
            </w:r>
            <w:r w:rsidRPr="008C0103">
              <w:rPr>
                <w:rFonts w:ascii="Aptos" w:eastAsia="Times New Roman" w:hAnsi="Aptos"/>
                <w:b/>
                <w:bCs/>
                <w:color w:val="000000" w:themeColor="text1"/>
                <w:sz w:val="20"/>
                <w:szCs w:val="20"/>
              </w:rPr>
              <w:t xml:space="preserve"> (transportlīdzekļa noma, transportlīdzekļa pakalpojuma pirkšana) </w:t>
            </w:r>
          </w:p>
          <w:p w14:paraId="6B86A985" w14:textId="77777777" w:rsidR="00457CDF" w:rsidRDefault="00457CDF" w:rsidP="00457CDF">
            <w:pPr>
              <w:jc w:val="both"/>
              <w:rPr>
                <w:rFonts w:ascii="Aptos" w:eastAsia="Times New Roman" w:hAnsi="Aptos"/>
                <w:i/>
                <w:iCs/>
                <w:color w:val="0000FF"/>
                <w:sz w:val="20"/>
                <w:szCs w:val="20"/>
                <w:u w:val="single"/>
              </w:rPr>
            </w:pPr>
            <w:r w:rsidRPr="008B56C1">
              <w:rPr>
                <w:rFonts w:ascii="Aptos" w:eastAsia="Times New Roman" w:hAnsi="Aptos"/>
                <w:i/>
                <w:iCs/>
                <w:color w:val="0000FF"/>
                <w:sz w:val="20"/>
                <w:szCs w:val="20"/>
                <w:u w:val="single"/>
              </w:rPr>
              <w:lastRenderedPageBreak/>
              <w:t>MK noteikumu 18.3.</w:t>
            </w:r>
            <w:r>
              <w:rPr>
                <w:rFonts w:ascii="Aptos" w:eastAsia="Times New Roman" w:hAnsi="Aptos"/>
                <w:i/>
                <w:iCs/>
                <w:color w:val="0000FF"/>
                <w:sz w:val="20"/>
                <w:szCs w:val="20"/>
                <w:u w:val="single"/>
              </w:rPr>
              <w:t>1</w:t>
            </w:r>
            <w:r w:rsidRPr="008B56C1">
              <w:rPr>
                <w:rFonts w:ascii="Aptos" w:eastAsia="Times New Roman" w:hAnsi="Aptos"/>
                <w:i/>
                <w:iCs/>
                <w:color w:val="0000FF"/>
                <w:sz w:val="20"/>
                <w:szCs w:val="20"/>
                <w:u w:val="single"/>
              </w:rPr>
              <w:t>. apakšpunkt</w:t>
            </w:r>
            <w:r>
              <w:rPr>
                <w:rFonts w:ascii="Aptos" w:eastAsia="Times New Roman" w:hAnsi="Aptos"/>
                <w:i/>
                <w:iCs/>
                <w:color w:val="0000FF"/>
                <w:sz w:val="20"/>
                <w:szCs w:val="20"/>
                <w:u w:val="single"/>
              </w:rPr>
              <w:t>ā minēto iepirkuma līguma ietvaros</w:t>
            </w:r>
          </w:p>
          <w:p w14:paraId="28223E3E" w14:textId="2462AC9D" w:rsidR="00457CDF" w:rsidRDefault="00457CDF" w:rsidP="00457CDF">
            <w:pPr>
              <w:jc w:val="both"/>
              <w:rPr>
                <w:rFonts w:ascii="Aptos" w:eastAsia="Times New Roman" w:hAnsi="Aptos"/>
                <w:i/>
                <w:iCs/>
                <w:color w:val="0000FF"/>
                <w:sz w:val="20"/>
                <w:szCs w:val="20"/>
                <w:u w:val="single"/>
              </w:rPr>
            </w:pPr>
            <w:r>
              <w:rPr>
                <w:rFonts w:ascii="Aptos" w:eastAsia="Times New Roman" w:hAnsi="Aptos"/>
                <w:i/>
                <w:iCs/>
                <w:color w:val="0000FF"/>
                <w:sz w:val="20"/>
                <w:szCs w:val="20"/>
                <w:u w:val="single"/>
              </w:rPr>
              <w:t>MK noteikumu 19.1. ap</w:t>
            </w:r>
            <w:r w:rsidR="00065A49">
              <w:rPr>
                <w:rFonts w:ascii="Aptos" w:eastAsia="Times New Roman" w:hAnsi="Aptos"/>
                <w:i/>
                <w:iCs/>
                <w:color w:val="0000FF"/>
                <w:sz w:val="20"/>
                <w:szCs w:val="20"/>
                <w:u w:val="single"/>
              </w:rPr>
              <w:t>a</w:t>
            </w:r>
            <w:r>
              <w:rPr>
                <w:rFonts w:ascii="Aptos" w:eastAsia="Times New Roman" w:hAnsi="Aptos"/>
                <w:i/>
                <w:iCs/>
                <w:color w:val="0000FF"/>
                <w:sz w:val="20"/>
                <w:szCs w:val="20"/>
                <w:u w:val="single"/>
              </w:rPr>
              <w:t>kšpunkts</w:t>
            </w:r>
          </w:p>
          <w:p w14:paraId="401CF05F" w14:textId="744BA172" w:rsidR="00457CDF" w:rsidRDefault="00457CDF" w:rsidP="00457CDF">
            <w:pPr>
              <w:jc w:val="both"/>
              <w:rPr>
                <w:rFonts w:ascii="Aptos" w:eastAsia="Times New Roman" w:hAnsi="Aptos"/>
                <w:b/>
                <w:bCs/>
                <w:color w:val="000000" w:themeColor="text1"/>
                <w:sz w:val="20"/>
                <w:szCs w:val="20"/>
              </w:rPr>
            </w:pPr>
            <w:r w:rsidRPr="00466B59">
              <w:rPr>
                <w:rFonts w:ascii="Aptos" w:eastAsia="Times New Roman" w:hAnsi="Aptos"/>
                <w:sz w:val="20"/>
                <w:szCs w:val="20"/>
              </w:rPr>
              <w:t>Attiecināmas būs</w:t>
            </w:r>
            <w:r>
              <w:rPr>
                <w:rFonts w:ascii="Aptos" w:eastAsia="Times New Roman" w:hAnsi="Aptos"/>
                <w:sz w:val="20"/>
                <w:szCs w:val="20"/>
              </w:rPr>
              <w:t xml:space="preserve"> </w:t>
            </w:r>
            <w:r w:rsidRPr="00466B59">
              <w:rPr>
                <w:rFonts w:ascii="Aptos" w:eastAsia="Times New Roman" w:hAnsi="Aptos"/>
                <w:sz w:val="20"/>
                <w:szCs w:val="20"/>
              </w:rPr>
              <w:t xml:space="preserve"> </w:t>
            </w:r>
            <w:r>
              <w:rPr>
                <w:rFonts w:ascii="Aptos" w:eastAsia="Times New Roman" w:hAnsi="Aptos"/>
                <w:sz w:val="20"/>
                <w:szCs w:val="20"/>
              </w:rPr>
              <w:t>transporta pakalpojumu izmaksas</w:t>
            </w:r>
            <w:r w:rsidRPr="00466B59">
              <w:rPr>
                <w:rFonts w:ascii="Aptos" w:eastAsia="Times New Roman" w:hAnsi="Aptos"/>
                <w:sz w:val="20"/>
                <w:szCs w:val="20"/>
              </w:rPr>
              <w:t xml:space="preserve"> </w:t>
            </w:r>
            <w:r>
              <w:rPr>
                <w:rFonts w:ascii="Aptos" w:eastAsia="Times New Roman" w:hAnsi="Aptos"/>
                <w:sz w:val="20"/>
                <w:szCs w:val="20"/>
              </w:rPr>
              <w:t>MK noteikumu 16.11</w:t>
            </w:r>
            <w:r w:rsidR="00065A49">
              <w:rPr>
                <w:rFonts w:ascii="Aptos" w:eastAsia="Times New Roman" w:hAnsi="Aptos"/>
                <w:sz w:val="20"/>
                <w:szCs w:val="20"/>
              </w:rPr>
              <w:t>.</w:t>
            </w:r>
            <w:r>
              <w:rPr>
                <w:rFonts w:ascii="Aptos" w:eastAsia="Times New Roman" w:hAnsi="Aptos"/>
                <w:sz w:val="20"/>
                <w:szCs w:val="20"/>
              </w:rPr>
              <w:t xml:space="preserve"> punktā minētās atbalstāmās darbības īstenošanai</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13E4F0B" w14:textId="73DD6194" w:rsidR="00457CDF" w:rsidRDefault="007630C1" w:rsidP="00A30955">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lastRenderedPageBreak/>
              <w:t>t</w:t>
            </w:r>
            <w:r w:rsidR="00215B19">
              <w:rPr>
                <w:rFonts w:ascii="Aptos" w:eastAsia="Times New Roman" w:hAnsi="Aptos"/>
                <w:color w:val="000000" w:themeColor="text1"/>
                <w:sz w:val="20"/>
                <w:szCs w:val="20"/>
              </w:rPr>
              <w: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6B2D5E" w14:textId="77777777" w:rsidR="00457CDF" w:rsidRPr="008B56C1" w:rsidRDefault="00457CDF" w:rsidP="00A30955">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B836DB" w14:textId="77777777" w:rsidR="00457CDF" w:rsidRPr="008B56C1" w:rsidRDefault="00457CDF"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1D42E1" w14:textId="77777777" w:rsidR="00457CDF" w:rsidRPr="008B56C1" w:rsidRDefault="00457CDF"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9B8AFA" w14:textId="77777777" w:rsidR="00457CDF" w:rsidRPr="008B56C1" w:rsidRDefault="00457CDF"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2F7F79" w14:textId="77777777" w:rsidR="00457CDF" w:rsidRPr="008B56C1" w:rsidRDefault="00457CDF"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E3A18F4" w14:textId="77777777" w:rsidR="00457CDF" w:rsidRPr="008B56C1" w:rsidRDefault="00457CDF"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5DC13DF" w14:textId="77777777" w:rsidR="00457CDF" w:rsidRPr="008B56C1" w:rsidRDefault="00457CDF"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F31393" w14:textId="77777777" w:rsidR="00457CDF" w:rsidRPr="008B56C1" w:rsidRDefault="00457CDF"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42C5C5" w14:textId="77777777" w:rsidR="00457CDF" w:rsidRPr="008B56C1" w:rsidRDefault="00457CDF" w:rsidP="00A30955">
            <w:pPr>
              <w:jc w:val="right"/>
              <w:rPr>
                <w:rFonts w:ascii="Aptos" w:eastAsia="Times New Roman" w:hAnsi="Aptos"/>
                <w:sz w:val="20"/>
                <w:szCs w:val="20"/>
              </w:rPr>
            </w:pPr>
          </w:p>
        </w:tc>
      </w:tr>
      <w:tr w:rsidR="00A30955" w:rsidRPr="007B599D" w14:paraId="2AAD8A81"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vAlign w:val="center"/>
          </w:tcPr>
          <w:p w14:paraId="633B9F84" w14:textId="6CB343A6" w:rsidR="00A30955" w:rsidRPr="008B56C1" w:rsidRDefault="00A30955" w:rsidP="00A30955">
            <w:pPr>
              <w:rPr>
                <w:rFonts w:ascii="Aptos" w:hAnsi="Aptos"/>
                <w:sz w:val="20"/>
                <w:szCs w:val="20"/>
              </w:rPr>
            </w:pPr>
            <w:r w:rsidRPr="008B56C1">
              <w:rPr>
                <w:rFonts w:ascii="Aptos" w:eastAsia="Times New Roman" w:hAnsi="Aptos"/>
                <w:b/>
                <w:bCs/>
                <w:color w:val="000000" w:themeColor="text1"/>
                <w:sz w:val="20"/>
                <w:szCs w:val="20"/>
              </w:rPr>
              <w:t xml:space="preserve">4. </w:t>
            </w:r>
          </w:p>
        </w:tc>
        <w:tc>
          <w:tcPr>
            <w:tcW w:w="35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56AD5D5" w14:textId="456126DE" w:rsidR="00A30955" w:rsidRPr="008B56C1" w:rsidRDefault="00A30955" w:rsidP="00A30955">
            <w:pPr>
              <w:jc w:val="both"/>
              <w:rPr>
                <w:rFonts w:ascii="Aptos" w:hAnsi="Aptos"/>
                <w:sz w:val="20"/>
                <w:szCs w:val="20"/>
              </w:rPr>
            </w:pPr>
            <w:r w:rsidRPr="008B56C1">
              <w:rPr>
                <w:rFonts w:ascii="Aptos" w:eastAsia="Times New Roman" w:hAnsi="Aptos"/>
                <w:b/>
                <w:bCs/>
                <w:color w:val="000000" w:themeColor="text1"/>
                <w:sz w:val="20"/>
                <w:szCs w:val="20"/>
              </w:rPr>
              <w:t>Mērķa grupas nodrošinājuma izmaksas</w:t>
            </w: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301487A" w14:textId="52BDF604" w:rsidR="00A30955" w:rsidRPr="008B56C1" w:rsidRDefault="00A30955" w:rsidP="00A30955">
            <w:pPr>
              <w:jc w:val="center"/>
              <w:rPr>
                <w:rFonts w:ascii="Aptos" w:hAnsi="Aptos"/>
                <w:sz w:val="20"/>
                <w:szCs w:val="20"/>
              </w:rPr>
            </w:pPr>
            <w:r w:rsidRPr="008B56C1">
              <w:rPr>
                <w:rFonts w:ascii="Aptos" w:eastAsia="Times New Roman" w:hAnsi="Aptos"/>
                <w:b/>
                <w:bC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F8761A" w14:textId="3CBAD9C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56C42E4" w14:textId="022F2B47"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A2A630B" w14:textId="0399348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D00EC6D" w14:textId="5902BDC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AE5245" w14:textId="703C6AB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103128" w14:textId="37ADA0B8"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31430222" w14:textId="72DD841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558D125C" w14:textId="1822A49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1D72D7" w14:textId="2E038348"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6EE4D1B8"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5AFFEBCA" w14:textId="6E0BF6DB"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 xml:space="preserve">4.1. </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AC2553" w14:textId="74C845CC"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t xml:space="preserve"> </w:t>
            </w:r>
            <w:r w:rsidRPr="008B56C1">
              <w:rPr>
                <w:rFonts w:ascii="Aptos" w:eastAsia="Times New Roman" w:hAnsi="Aptos"/>
                <w:b/>
                <w:bCs/>
                <w:color w:val="000000" w:themeColor="text1"/>
                <w:sz w:val="20"/>
                <w:szCs w:val="20"/>
              </w:rPr>
              <w:t>Stipendijas izmaksas bezdarbniekiem</w:t>
            </w:r>
          </w:p>
          <w:p w14:paraId="4B554EC8" w14:textId="2C234376"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18.2.1. apakšpunkts</w:t>
            </w:r>
          </w:p>
          <w:p w14:paraId="573BFC98" w14:textId="7E19C7E2"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t>Attiecināmas stipendijas izmaksas bezdarbniekiem, kuri piedalās MK noteikumu 16.2.1., 16.2.2., 16.3., 16.4., 16.5. apakšpunktā minētajās atbalstāmajās darbībās</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3CDA0A2" w14:textId="2C9892BE"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DDFB5AF" w14:textId="58C99471" w:rsidR="00A30955" w:rsidRPr="008B56C1" w:rsidRDefault="00A30955" w:rsidP="00A30955">
            <w:pPr>
              <w:rPr>
                <w:rFonts w:ascii="Aptos"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03DF61" w14:textId="3285AEAA"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D20D01" w14:textId="1320C33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3C2CD7" w14:textId="39769E9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BF48C0" w14:textId="7A916E7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CD82B4" w14:textId="41DD6E1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DD7035F" w14:textId="721D269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B8C1A2" w14:textId="705A1F9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D120B99" w14:textId="3B190847"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179533A8"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400FF58C" w14:textId="6B084AA0"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4.2.</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5DEB694" w14:textId="4739FC77" w:rsidR="00A30955" w:rsidRPr="008B56C1" w:rsidRDefault="00A30955" w:rsidP="00A30955">
            <w:pPr>
              <w:jc w:val="both"/>
              <w:rPr>
                <w:rFonts w:ascii="Aptos" w:hAnsi="Aptos"/>
                <w:sz w:val="20"/>
                <w:szCs w:val="20"/>
              </w:rPr>
            </w:pPr>
            <w:r w:rsidRPr="008B56C1">
              <w:rPr>
                <w:rFonts w:ascii="Aptos" w:eastAsia="Times New Roman" w:hAnsi="Aptos"/>
                <w:b/>
                <w:bCs/>
                <w:color w:val="000000" w:themeColor="text1"/>
                <w:sz w:val="20"/>
                <w:szCs w:val="20"/>
              </w:rPr>
              <w:t>Finanšu atlīdzība</w:t>
            </w:r>
            <w:r w:rsidRPr="008B56C1">
              <w:rPr>
                <w:rFonts w:ascii="Aptos" w:eastAsia="Times New Roman" w:hAnsi="Aptos"/>
                <w:color w:val="000000" w:themeColor="text1"/>
                <w:sz w:val="20"/>
                <w:szCs w:val="20"/>
              </w:rPr>
              <w:t xml:space="preserve"> </w:t>
            </w:r>
            <w:r w:rsidRPr="008B56C1">
              <w:rPr>
                <w:rFonts w:ascii="Aptos" w:eastAsia="Times New Roman" w:hAnsi="Aptos"/>
                <w:b/>
                <w:bCs/>
                <w:color w:val="000000" w:themeColor="text1"/>
                <w:sz w:val="20"/>
                <w:szCs w:val="20"/>
              </w:rPr>
              <w:t>bezdarbniekiem ārpus formālās izglītības sistēmas apgūtās profesionālās kompetences novērtēšanai</w:t>
            </w:r>
          </w:p>
          <w:p w14:paraId="6491811B" w14:textId="5FDFD118"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18.2.2. apakšpunkts</w:t>
            </w:r>
          </w:p>
          <w:p w14:paraId="0C896111" w14:textId="52DD3C41"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t>Attiecināma būs finanšu atlīdzība MK noteikumu 16.2.3. apakšpunktā minētās atbalstāmās darbības īstenošanai bezdarbniekiem ārpus formālās izglītības sistēmas apgūtās profesionālās kompetences novērtēšanai, ko sedz finansējuma saņēmējs atbilstoši profesionālās izglītības iestāžu un eksaminācijas centru maksas pakalpojumu cenrādim.</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D1015A1" w14:textId="54C28CF3"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F7D7C09" w14:textId="71CF9351" w:rsidR="00A30955" w:rsidRPr="008B56C1" w:rsidRDefault="00A30955" w:rsidP="00A30955">
            <w:pPr>
              <w:jc w:val="center"/>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9E8E82" w14:textId="3AE1D8DB"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DE455C" w14:textId="41DAFB3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7A2329" w14:textId="06ED22C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E99E5A" w14:textId="665600F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A842C0E" w14:textId="0B6E184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F15410" w14:textId="579F806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B8B623" w14:textId="5B4FD5C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0C01F5" w14:textId="51DBDD1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6751BD3C"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41BF7CDE" w14:textId="0D61A691"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4.3.</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735E30" w14:textId="77777777" w:rsidR="00A30955" w:rsidRPr="008B56C1" w:rsidRDefault="00A30955" w:rsidP="00A30955">
            <w:pPr>
              <w:jc w:val="both"/>
              <w:rPr>
                <w:rFonts w:ascii="Aptos" w:eastAsia="Times New Roman" w:hAnsi="Aptos"/>
                <w:b/>
                <w:bCs/>
                <w:color w:val="000000" w:themeColor="text1"/>
                <w:sz w:val="20"/>
                <w:szCs w:val="20"/>
              </w:rPr>
            </w:pPr>
            <w:r w:rsidRPr="008B56C1">
              <w:rPr>
                <w:rFonts w:ascii="Aptos" w:eastAsia="Times New Roman" w:hAnsi="Aptos"/>
                <w:b/>
                <w:bCs/>
                <w:color w:val="000000" w:themeColor="text1"/>
                <w:sz w:val="20"/>
                <w:szCs w:val="20"/>
              </w:rPr>
              <w:t>Valsts nodevas par valsts valodas prasmes pārbaudi kompensācija</w:t>
            </w:r>
          </w:p>
          <w:p w14:paraId="73354ED0" w14:textId="28656DA5"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18.2.3. apakšpunkts</w:t>
            </w:r>
          </w:p>
          <w:p w14:paraId="09927F63" w14:textId="37064D13"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lastRenderedPageBreak/>
              <w:t xml:space="preserve">Attiecināmas būs valsts valodas prasmes pārbaudes izmaksas mērķa grupas personām, kuras nav Latvijas pilsoņi, Latvijas </w:t>
            </w:r>
            <w:proofErr w:type="spellStart"/>
            <w:r w:rsidRPr="008B56C1">
              <w:rPr>
                <w:rFonts w:ascii="Aptos" w:eastAsia="Times New Roman" w:hAnsi="Aptos"/>
                <w:i/>
                <w:iCs/>
                <w:color w:val="0000FF"/>
                <w:sz w:val="20"/>
                <w:szCs w:val="20"/>
              </w:rPr>
              <w:t>nepilsoņi</w:t>
            </w:r>
            <w:proofErr w:type="spellEnd"/>
            <w:r w:rsidRPr="008B56C1">
              <w:rPr>
                <w:rFonts w:ascii="Aptos" w:eastAsia="Times New Roman" w:hAnsi="Aptos"/>
                <w:i/>
                <w:iCs/>
                <w:color w:val="0000FF"/>
                <w:sz w:val="20"/>
                <w:szCs w:val="20"/>
              </w:rPr>
              <w:t xml:space="preserve"> vai Eiropas Savienības dalībvalsts, Eiropas Ekonomiskās zonas valsts vai Šveices Konfederācijas pilsoņi MK noteikumu 16.3 apakšpunktā minētās atbalstāmās darbības īstenošanai</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A3C0EC2" w14:textId="6E68A13F"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lastRenderedPageBreak/>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227814" w14:textId="6354447C" w:rsidR="00A30955" w:rsidRPr="008B56C1" w:rsidRDefault="00A30955" w:rsidP="00A30955">
            <w:pPr>
              <w:jc w:val="center"/>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BFA1897" w14:textId="40C6635B"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70B746" w14:textId="2A2F08A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1526A8" w14:textId="3578ED3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D5C1CB" w14:textId="2A4BE08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19AD0A" w14:textId="598AEEC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25D7CA" w14:textId="37F4FAC8"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95CC64E" w14:textId="26D6AA5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CD8B15" w14:textId="668BB93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16B44D7E"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76659B83" w14:textId="2B6EA368" w:rsidR="00A30955" w:rsidRPr="008B56C1" w:rsidRDefault="00A30955" w:rsidP="00A30955">
            <w:pP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4.4.</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A654DDC" w14:textId="77777777" w:rsidR="00A30955" w:rsidRPr="008B56C1" w:rsidRDefault="00A30955" w:rsidP="00A30955">
            <w:pPr>
              <w:jc w:val="both"/>
              <w:rPr>
                <w:rFonts w:ascii="Aptos" w:hAnsi="Aptos"/>
                <w:sz w:val="20"/>
                <w:szCs w:val="20"/>
              </w:rPr>
            </w:pPr>
            <w:r w:rsidRPr="008B56C1">
              <w:rPr>
                <w:rFonts w:ascii="Aptos" w:eastAsia="Times New Roman" w:hAnsi="Aptos"/>
                <w:b/>
                <w:bCs/>
                <w:color w:val="000000" w:themeColor="text1"/>
                <w:sz w:val="20"/>
                <w:szCs w:val="20"/>
              </w:rPr>
              <w:t>Obligāto veselības pārbaužu izmaksas bezdarbniekiem</w:t>
            </w:r>
          </w:p>
          <w:p w14:paraId="3B68C01F" w14:textId="51D29CE9"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18.2.4. apakšpunkts</w:t>
            </w:r>
          </w:p>
          <w:p w14:paraId="330BE81A" w14:textId="72806F97" w:rsidR="00A30955" w:rsidRPr="008B56C1" w:rsidRDefault="00A30955" w:rsidP="00A30955">
            <w:pPr>
              <w:jc w:val="both"/>
              <w:rPr>
                <w:rFonts w:ascii="Aptos" w:eastAsia="Times New Roman" w:hAnsi="Aptos"/>
                <w:b/>
                <w:bCs/>
                <w:color w:val="000000" w:themeColor="text1"/>
                <w:sz w:val="20"/>
                <w:szCs w:val="20"/>
              </w:rPr>
            </w:pPr>
            <w:r w:rsidRPr="008B56C1">
              <w:rPr>
                <w:rFonts w:ascii="Aptos" w:eastAsia="Times New Roman" w:hAnsi="Aptos"/>
                <w:i/>
                <w:iCs/>
                <w:color w:val="0000FF"/>
                <w:sz w:val="20"/>
                <w:szCs w:val="20"/>
              </w:rPr>
              <w:t>Attiecināmas būs obligāto veselības pārbaužu izmaksas bezdarbniekiem MK noteikumu 16.7 apakšpunktā minētās atbalstāmās darbības īstenošanai</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D3FC7E" w14:textId="2ED50E2E" w:rsidR="00A30955" w:rsidRPr="008B56C1" w:rsidRDefault="00A30955" w:rsidP="00A30955">
            <w:pPr>
              <w:jc w:val="cente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8A5FD0" w14:textId="77777777" w:rsidR="00A30955" w:rsidRPr="008B56C1" w:rsidRDefault="00A30955" w:rsidP="00A30955">
            <w:pPr>
              <w:jc w:val="center"/>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48A9A16" w14:textId="77777777" w:rsidR="00A30955" w:rsidRPr="008B56C1" w:rsidRDefault="00A30955"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460A92" w14:textId="77777777" w:rsidR="00A30955" w:rsidRPr="008B56C1" w:rsidRDefault="00A30955"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104EF1"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2B14D77"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F5A6DF"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0F8E48"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D22EC2" w14:textId="77777777" w:rsidR="00A30955" w:rsidRPr="008B56C1" w:rsidRDefault="00A30955"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5890B5" w14:textId="77777777" w:rsidR="00A30955" w:rsidRPr="008B56C1" w:rsidRDefault="00A30955" w:rsidP="00A30955">
            <w:pPr>
              <w:jc w:val="right"/>
              <w:rPr>
                <w:rFonts w:ascii="Aptos" w:eastAsia="Times New Roman" w:hAnsi="Aptos"/>
                <w:sz w:val="20"/>
                <w:szCs w:val="20"/>
              </w:rPr>
            </w:pPr>
          </w:p>
        </w:tc>
      </w:tr>
      <w:tr w:rsidR="00A30955" w:rsidRPr="007B599D" w14:paraId="1C9972EE"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7361D29F" w14:textId="2A6C0105" w:rsidR="00A30955" w:rsidRPr="008B56C1" w:rsidRDefault="00A30955" w:rsidP="00A30955">
            <w:pP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4.5.</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0E7044E" w14:textId="1946C7AF" w:rsidR="00A30955" w:rsidRPr="008B56C1" w:rsidRDefault="00A30955" w:rsidP="00A30955">
            <w:pPr>
              <w:jc w:val="both"/>
              <w:rPr>
                <w:rFonts w:ascii="Aptos" w:hAnsi="Aptos"/>
                <w:sz w:val="20"/>
                <w:szCs w:val="20"/>
              </w:rPr>
            </w:pPr>
            <w:r w:rsidRPr="008B56C1">
              <w:rPr>
                <w:rFonts w:ascii="Aptos" w:eastAsia="Times New Roman" w:hAnsi="Aptos"/>
                <w:b/>
                <w:bCs/>
                <w:color w:val="000000" w:themeColor="text1"/>
                <w:sz w:val="20"/>
                <w:szCs w:val="20"/>
              </w:rPr>
              <w:t>Dotāciju izmaksas bezdarbniekiem</w:t>
            </w:r>
          </w:p>
          <w:p w14:paraId="299CE081" w14:textId="3D51596A"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18.2.5. apakšpunkts</w:t>
            </w:r>
          </w:p>
          <w:p w14:paraId="0ADA1C65" w14:textId="4318EE91" w:rsidR="00A30955" w:rsidRPr="008B56C1" w:rsidRDefault="00A30955" w:rsidP="00A30955">
            <w:pPr>
              <w:jc w:val="both"/>
              <w:rPr>
                <w:rFonts w:ascii="Aptos" w:eastAsia="Times New Roman" w:hAnsi="Aptos"/>
                <w:b/>
                <w:bCs/>
                <w:color w:val="000000" w:themeColor="text1"/>
                <w:sz w:val="20"/>
                <w:szCs w:val="20"/>
              </w:rPr>
            </w:pPr>
            <w:r w:rsidRPr="008B56C1">
              <w:rPr>
                <w:rFonts w:ascii="Aptos" w:eastAsia="Times New Roman" w:hAnsi="Aptos"/>
                <w:i/>
                <w:iCs/>
                <w:color w:val="0000FF"/>
                <w:sz w:val="20"/>
                <w:szCs w:val="20"/>
              </w:rPr>
              <w:t>Attiecināmas būs dotāciju izmaksas bezdarbniekiem, kuri piedalās MK noteikumu 16.8 apakšpunktā minētajā atbalstāmajā darbībā</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C800144" w14:textId="607FAC9B" w:rsidR="00A30955" w:rsidRPr="008B56C1" w:rsidRDefault="00A30955" w:rsidP="00A30955">
            <w:pPr>
              <w:jc w:val="cente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BD7ED9" w14:textId="77777777" w:rsidR="00A30955" w:rsidRPr="008B56C1" w:rsidRDefault="00A30955" w:rsidP="00A30955">
            <w:pPr>
              <w:jc w:val="center"/>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B80919" w14:textId="77777777" w:rsidR="00A30955" w:rsidRPr="008B56C1" w:rsidRDefault="00A30955"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41DBC0" w14:textId="77777777" w:rsidR="00A30955" w:rsidRPr="008B56C1" w:rsidRDefault="00A30955"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981C29"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7D0857"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B5DB54"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5AC0AAB"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222459" w14:textId="77777777" w:rsidR="00A30955" w:rsidRPr="008B56C1" w:rsidRDefault="00A30955"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CD96F8E" w14:textId="77777777" w:rsidR="00A30955" w:rsidRPr="008B56C1" w:rsidRDefault="00A30955" w:rsidP="00A30955">
            <w:pPr>
              <w:jc w:val="right"/>
              <w:rPr>
                <w:rFonts w:ascii="Aptos" w:eastAsia="Times New Roman" w:hAnsi="Aptos"/>
                <w:sz w:val="20"/>
                <w:szCs w:val="20"/>
              </w:rPr>
            </w:pPr>
          </w:p>
        </w:tc>
      </w:tr>
      <w:tr w:rsidR="00A30955" w:rsidRPr="007B599D" w14:paraId="6A3D1F23"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336E04D1" w14:textId="4D851E48" w:rsidR="00A30955" w:rsidRPr="008B56C1" w:rsidRDefault="00A30955" w:rsidP="00A30955">
            <w:pP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4.5.1.</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BD3C70E" w14:textId="5161DE0F" w:rsidR="00A30955" w:rsidRPr="008B56C1" w:rsidRDefault="004C3996" w:rsidP="00A30955">
            <w:pPr>
              <w:jc w:val="both"/>
              <w:rPr>
                <w:rFonts w:ascii="Aptos" w:eastAsia="Times New Roman" w:hAnsi="Aptos"/>
                <w:b/>
                <w:bCs/>
                <w:color w:val="000000" w:themeColor="text1"/>
                <w:sz w:val="20"/>
                <w:szCs w:val="20"/>
              </w:rPr>
            </w:pPr>
            <w:r>
              <w:rPr>
                <w:rFonts w:ascii="Aptos" w:eastAsia="Times New Roman" w:hAnsi="Aptos"/>
                <w:b/>
                <w:bCs/>
                <w:color w:val="000000" w:themeColor="text1"/>
                <w:sz w:val="20"/>
                <w:szCs w:val="20"/>
              </w:rPr>
              <w:t>Dotāciju izmaksas</w:t>
            </w:r>
            <w:r w:rsidRPr="008B56C1">
              <w:rPr>
                <w:rFonts w:ascii="Aptos" w:eastAsia="Times New Roman" w:hAnsi="Aptos"/>
                <w:b/>
                <w:bCs/>
                <w:color w:val="000000" w:themeColor="text1"/>
                <w:sz w:val="20"/>
                <w:szCs w:val="20"/>
              </w:rPr>
              <w:t xml:space="preserve"> </w:t>
            </w:r>
            <w:r w:rsidR="00A30955" w:rsidRPr="008B56C1">
              <w:rPr>
                <w:rFonts w:ascii="Aptos" w:eastAsia="Times New Roman" w:hAnsi="Aptos"/>
                <w:b/>
                <w:bCs/>
                <w:color w:val="000000" w:themeColor="text1"/>
                <w:sz w:val="20"/>
                <w:szCs w:val="20"/>
              </w:rPr>
              <w:t>ikmēneša ienākumiem</w:t>
            </w:r>
          </w:p>
          <w:p w14:paraId="1EBB9581" w14:textId="38BB5D11"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18.2.5.1. apakšpunkts</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D632598" w14:textId="359DEB80" w:rsidR="00A30955" w:rsidRPr="008B56C1" w:rsidRDefault="00A30955" w:rsidP="00A30955">
            <w:pPr>
              <w:jc w:val="cente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A606BD" w14:textId="77777777" w:rsidR="00A30955" w:rsidRPr="008B56C1" w:rsidRDefault="00A30955" w:rsidP="00A30955">
            <w:pPr>
              <w:jc w:val="center"/>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5D8EA7" w14:textId="77777777" w:rsidR="00A30955" w:rsidRPr="008B56C1" w:rsidRDefault="00A30955"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336583C" w14:textId="77777777" w:rsidR="00A30955" w:rsidRPr="008B56C1" w:rsidRDefault="00A30955"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E3DF26"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F4771D"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38A8A38"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E57BC1"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2C98D28" w14:textId="77777777" w:rsidR="00A30955" w:rsidRPr="008B56C1" w:rsidRDefault="00A30955"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38FC8B" w14:textId="77777777" w:rsidR="00A30955" w:rsidRPr="008B56C1" w:rsidRDefault="00A30955" w:rsidP="00A30955">
            <w:pPr>
              <w:jc w:val="right"/>
              <w:rPr>
                <w:rFonts w:ascii="Aptos" w:eastAsia="Times New Roman" w:hAnsi="Aptos"/>
                <w:sz w:val="20"/>
                <w:szCs w:val="20"/>
              </w:rPr>
            </w:pPr>
          </w:p>
        </w:tc>
      </w:tr>
      <w:tr w:rsidR="00A30955" w:rsidRPr="007B599D" w14:paraId="6CBC398C"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5256DF20" w14:textId="6B638B7D" w:rsidR="00A30955" w:rsidRPr="008B56C1" w:rsidRDefault="00A30955" w:rsidP="00A30955">
            <w:pP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4.5.2.</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9EAC302" w14:textId="572F5EFB" w:rsidR="00A30955" w:rsidRPr="008B56C1" w:rsidRDefault="00A30955" w:rsidP="00A30955">
            <w:pPr>
              <w:jc w:val="both"/>
              <w:rPr>
                <w:rFonts w:ascii="Aptos" w:eastAsia="Times New Roman" w:hAnsi="Aptos"/>
                <w:b/>
                <w:bCs/>
                <w:color w:val="000000" w:themeColor="text1"/>
                <w:sz w:val="20"/>
                <w:szCs w:val="20"/>
              </w:rPr>
            </w:pPr>
            <w:r w:rsidRPr="008B56C1">
              <w:rPr>
                <w:rFonts w:ascii="Aptos" w:eastAsia="Times New Roman" w:hAnsi="Aptos"/>
                <w:b/>
                <w:bCs/>
                <w:color w:val="000000" w:themeColor="text1"/>
                <w:sz w:val="20"/>
                <w:szCs w:val="20"/>
              </w:rPr>
              <w:t>Vienreizēja dotācija ar biznesa plāna īstenošanu saistīto pamatlīdzekļu iegādei un citu ar to saistīto izdevumu segšanai</w:t>
            </w:r>
          </w:p>
          <w:p w14:paraId="0E47D495" w14:textId="1A2218AC"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18.2.5.2. apakšpunkts</w:t>
            </w:r>
          </w:p>
          <w:p w14:paraId="69BAAAB6" w14:textId="5F470B62" w:rsidR="00A30955" w:rsidRPr="008B56C1" w:rsidRDefault="00A30955" w:rsidP="00A30955">
            <w:pPr>
              <w:jc w:val="both"/>
              <w:rPr>
                <w:rFonts w:ascii="Aptos" w:eastAsia="Times New Roman" w:hAnsi="Aptos"/>
                <w:b/>
                <w:bCs/>
                <w:color w:val="000000" w:themeColor="text1"/>
                <w:sz w:val="20"/>
                <w:szCs w:val="20"/>
              </w:rPr>
            </w:pP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933EB06" w14:textId="37E43F07" w:rsidR="00A30955" w:rsidRPr="008B56C1" w:rsidRDefault="00A30955" w:rsidP="00A30955">
            <w:pPr>
              <w:jc w:val="cente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CC1608" w14:textId="77777777" w:rsidR="00A30955" w:rsidRPr="008B56C1" w:rsidRDefault="00A30955" w:rsidP="00A30955">
            <w:pPr>
              <w:jc w:val="center"/>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75E403" w14:textId="77777777" w:rsidR="00A30955" w:rsidRPr="008B56C1" w:rsidRDefault="00A30955"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B8F5EC" w14:textId="77777777" w:rsidR="00A30955" w:rsidRPr="008B56C1" w:rsidRDefault="00A30955"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BF265F"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2FB07F"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92FBDD"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D50D59"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6DF4C8" w14:textId="77777777" w:rsidR="00A30955" w:rsidRPr="008B56C1" w:rsidRDefault="00A30955"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4549A9C" w14:textId="77777777" w:rsidR="00A30955" w:rsidRPr="008B56C1" w:rsidRDefault="00A30955" w:rsidP="00A30955">
            <w:pPr>
              <w:jc w:val="right"/>
              <w:rPr>
                <w:rFonts w:ascii="Aptos" w:eastAsia="Times New Roman" w:hAnsi="Aptos"/>
                <w:sz w:val="20"/>
                <w:szCs w:val="20"/>
              </w:rPr>
            </w:pPr>
          </w:p>
        </w:tc>
      </w:tr>
      <w:tr w:rsidR="00A30955" w:rsidRPr="007B599D" w14:paraId="2ACE1482"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788E1E99" w14:textId="0EE7B7D9" w:rsidR="00A30955" w:rsidRPr="008B56C1" w:rsidRDefault="00A30955" w:rsidP="00A30955">
            <w:pP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t>4.5.3.</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7D20E33" w14:textId="31CB47EA" w:rsidR="00A30955" w:rsidRPr="008B56C1" w:rsidRDefault="00A30955" w:rsidP="00A30955">
            <w:pPr>
              <w:jc w:val="both"/>
              <w:rPr>
                <w:rFonts w:ascii="Aptos" w:eastAsia="Times New Roman" w:hAnsi="Aptos"/>
                <w:b/>
                <w:bCs/>
                <w:color w:val="000000" w:themeColor="text1"/>
                <w:sz w:val="20"/>
                <w:szCs w:val="20"/>
              </w:rPr>
            </w:pPr>
            <w:r w:rsidRPr="008B56C1">
              <w:rPr>
                <w:rFonts w:ascii="Aptos" w:eastAsia="Times New Roman" w:hAnsi="Aptos"/>
                <w:b/>
                <w:bCs/>
                <w:color w:val="000000" w:themeColor="text1"/>
                <w:sz w:val="20"/>
                <w:szCs w:val="20"/>
              </w:rPr>
              <w:t xml:space="preserve">Vienreizēja dotācija darba vietas pielāgošanai bezdarbniekam ar invaliditāti, kas ietver iekārtu un aprīkojuma iegādi, kā arī tehnisko </w:t>
            </w:r>
            <w:r w:rsidRPr="008B56C1">
              <w:rPr>
                <w:rFonts w:ascii="Aptos" w:eastAsia="Times New Roman" w:hAnsi="Aptos"/>
                <w:b/>
                <w:bCs/>
                <w:color w:val="000000" w:themeColor="text1"/>
                <w:sz w:val="20"/>
                <w:szCs w:val="20"/>
              </w:rPr>
              <w:lastRenderedPageBreak/>
              <w:t>palīglīdzekļu izgatavošanu un iegādi, tai skaitā piegādi un uzstādīšanu</w:t>
            </w:r>
          </w:p>
          <w:p w14:paraId="7F38D37B" w14:textId="0F63B775"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18.2.5.3. apakšpunkts</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2161849" w14:textId="00FABA35" w:rsidR="00A30955" w:rsidRPr="008B56C1" w:rsidRDefault="00A30955" w:rsidP="00A30955">
            <w:pPr>
              <w:jc w:val="center"/>
              <w:rPr>
                <w:rFonts w:ascii="Aptos" w:eastAsia="Times New Roman" w:hAnsi="Aptos"/>
                <w:color w:val="000000" w:themeColor="text1"/>
                <w:sz w:val="20"/>
                <w:szCs w:val="20"/>
              </w:rPr>
            </w:pPr>
            <w:r w:rsidRPr="008B56C1">
              <w:rPr>
                <w:rFonts w:ascii="Aptos" w:eastAsia="Times New Roman" w:hAnsi="Aptos"/>
                <w:color w:val="000000" w:themeColor="text1"/>
                <w:sz w:val="20"/>
                <w:szCs w:val="20"/>
              </w:rPr>
              <w:lastRenderedPageBreak/>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AE7312" w14:textId="77777777" w:rsidR="00A30955" w:rsidRPr="008B56C1" w:rsidRDefault="00A30955" w:rsidP="00A30955">
            <w:pPr>
              <w:jc w:val="center"/>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816F7B" w14:textId="77777777" w:rsidR="00A30955" w:rsidRPr="008B56C1" w:rsidRDefault="00A30955"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9E7169" w14:textId="77777777" w:rsidR="00A30955" w:rsidRPr="008B56C1" w:rsidRDefault="00A30955"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71BE08"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A942088" w14:textId="77777777" w:rsidR="00A30955" w:rsidRPr="008B56C1" w:rsidRDefault="00A30955"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B0E342"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0B63B9" w14:textId="77777777" w:rsidR="00A30955" w:rsidRPr="008B56C1" w:rsidRDefault="00A30955"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FD76B8" w14:textId="77777777" w:rsidR="00A30955" w:rsidRPr="008B56C1" w:rsidRDefault="00A30955"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C02167" w14:textId="77777777" w:rsidR="00A30955" w:rsidRPr="008B56C1" w:rsidRDefault="00A30955" w:rsidP="00A30955">
            <w:pPr>
              <w:jc w:val="right"/>
              <w:rPr>
                <w:rFonts w:ascii="Aptos" w:eastAsia="Times New Roman" w:hAnsi="Aptos"/>
                <w:sz w:val="20"/>
                <w:szCs w:val="20"/>
              </w:rPr>
            </w:pPr>
          </w:p>
        </w:tc>
      </w:tr>
      <w:tr w:rsidR="00A30955" w:rsidRPr="007B599D" w14:paraId="42775065" w14:textId="77777777" w:rsidTr="00CF1ACC">
        <w:trPr>
          <w:trHeight w:val="300"/>
        </w:trPr>
        <w:tc>
          <w:tcPr>
            <w:tcW w:w="851" w:type="dxa"/>
            <w:tcBorders>
              <w:top w:val="single" w:sz="8" w:space="0" w:color="auto"/>
              <w:left w:val="single" w:sz="8" w:space="0" w:color="auto"/>
              <w:bottom w:val="single" w:sz="8" w:space="0" w:color="auto"/>
              <w:right w:val="nil"/>
            </w:tcBorders>
            <w:shd w:val="clear" w:color="auto" w:fill="FFFFFF" w:themeFill="background1"/>
            <w:tcMar>
              <w:left w:w="108" w:type="dxa"/>
              <w:right w:w="108" w:type="dxa"/>
            </w:tcMar>
            <w:vAlign w:val="center"/>
          </w:tcPr>
          <w:p w14:paraId="770BD416" w14:textId="2F03634F"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4.6.</w:t>
            </w:r>
          </w:p>
        </w:tc>
        <w:tc>
          <w:tcPr>
            <w:tcW w:w="354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30CF371" w14:textId="396E8D81" w:rsidR="00A30955" w:rsidRPr="008B56C1" w:rsidRDefault="00A30955" w:rsidP="00A30955">
            <w:pPr>
              <w:jc w:val="both"/>
              <w:rPr>
                <w:rFonts w:ascii="Aptos" w:hAnsi="Aptos"/>
                <w:sz w:val="20"/>
                <w:szCs w:val="20"/>
              </w:rPr>
            </w:pPr>
            <w:r w:rsidRPr="008B56C1">
              <w:rPr>
                <w:rFonts w:ascii="Aptos" w:eastAsia="Times New Roman" w:hAnsi="Aptos"/>
                <w:b/>
                <w:bCs/>
                <w:color w:val="000000" w:themeColor="text1"/>
                <w:sz w:val="20"/>
                <w:szCs w:val="20"/>
              </w:rPr>
              <w:t>Finanšu atlīdzība</w:t>
            </w:r>
            <w:r w:rsidRPr="008B56C1">
              <w:rPr>
                <w:rFonts w:ascii="Aptos" w:eastAsia="Times New Roman" w:hAnsi="Aptos"/>
                <w:color w:val="000000" w:themeColor="text1"/>
                <w:sz w:val="20"/>
                <w:szCs w:val="20"/>
              </w:rPr>
              <w:t xml:space="preserve"> </w:t>
            </w:r>
            <w:r w:rsidRPr="008B56C1">
              <w:rPr>
                <w:rFonts w:ascii="Aptos" w:eastAsia="Times New Roman" w:hAnsi="Aptos"/>
                <w:b/>
                <w:bCs/>
                <w:color w:val="000000" w:themeColor="text1"/>
                <w:sz w:val="20"/>
                <w:szCs w:val="20"/>
              </w:rPr>
              <w:t>bezdarbniekiem transporta izdevumu segšanai un izdevumiem par dzīvojamās telpas īri vai dienesta viesnīcu</w:t>
            </w:r>
          </w:p>
          <w:p w14:paraId="378C03CB" w14:textId="6DDE8537"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18.2.6. apakšpunkts</w:t>
            </w:r>
          </w:p>
          <w:p w14:paraId="697A1060" w14:textId="5D73F20C"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t>Attiecināma būs finanšu atlīdzība MK noteikumu 16.10. apakšpunktā minētās atbalstāmās darbības īstenošanai bezdarbniekiem, kuri piedalās MK noteikumu 16.2.1., 16.2.2., 16.3., 16.4., 16.5., 16.7. apakšpunktā minētajās atbalstāmajās darbībās, piemērojot vadošās iestādes izstrādāto vienas vienības izmaksu standarta likmes aprēķina un piemērošanas metodiku 1 km izmaksām transporta izdevumu segšanai un izdevumiem par dzīvojamās telpas īri vai dienesta viesnīcu</w:t>
            </w:r>
          </w:p>
        </w:tc>
        <w:tc>
          <w:tcPr>
            <w:tcW w:w="155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23F506" w14:textId="21515FF2"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FF37479" w14:textId="6F61BA7A"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t>ir</w:t>
            </w:r>
            <w:r w:rsidRPr="008B56C1">
              <w:rPr>
                <w:rStyle w:val="FootnoteReference"/>
                <w:rFonts w:ascii="Aptos" w:eastAsia="Times New Roman" w:hAnsi="Aptos"/>
                <w:color w:val="000000" w:themeColor="text1"/>
                <w:sz w:val="20"/>
                <w:szCs w:val="20"/>
              </w:rPr>
              <w:footnoteReference w:id="6"/>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62F546" w14:textId="12DEBE6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9BDB9B" w14:textId="1B7EE34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6C673C" w14:textId="244BD32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4BF2148" w14:textId="47663CF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8B15C3A" w14:textId="49F3898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6CFC20" w14:textId="679A48E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C6FF3C" w14:textId="056947C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FEFB7F" w14:textId="1400A0A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228E1A7A" w14:textId="77777777" w:rsidTr="00CF1ACC">
        <w:trPr>
          <w:trHeight w:val="150"/>
        </w:trPr>
        <w:tc>
          <w:tcPr>
            <w:tcW w:w="851" w:type="dxa"/>
            <w:tcBorders>
              <w:top w:val="single" w:sz="8" w:space="0" w:color="auto"/>
              <w:left w:val="single" w:sz="8" w:space="0" w:color="auto"/>
              <w:bottom w:val="single" w:sz="8" w:space="0" w:color="auto"/>
              <w:right w:val="nil"/>
            </w:tcBorders>
            <w:shd w:val="clear" w:color="auto" w:fill="D0CECE" w:themeFill="background2" w:themeFillShade="E6"/>
            <w:tcMar>
              <w:left w:w="108" w:type="dxa"/>
              <w:right w:w="108" w:type="dxa"/>
            </w:tcMar>
            <w:vAlign w:val="center"/>
          </w:tcPr>
          <w:p w14:paraId="7B2C3E00" w14:textId="2C3FEE8A" w:rsidR="00A30955" w:rsidRPr="008B56C1" w:rsidRDefault="00A30955" w:rsidP="00A30955">
            <w:pPr>
              <w:rPr>
                <w:rFonts w:ascii="Aptos" w:hAnsi="Aptos"/>
                <w:sz w:val="20"/>
                <w:szCs w:val="20"/>
              </w:rPr>
            </w:pPr>
            <w:r w:rsidRPr="008B56C1">
              <w:rPr>
                <w:rFonts w:ascii="Aptos" w:eastAsia="Times New Roman" w:hAnsi="Aptos"/>
                <w:b/>
                <w:bCs/>
                <w:color w:val="000000" w:themeColor="text1"/>
                <w:sz w:val="20"/>
                <w:szCs w:val="20"/>
              </w:rPr>
              <w:t>13.</w:t>
            </w:r>
          </w:p>
        </w:tc>
        <w:tc>
          <w:tcPr>
            <w:tcW w:w="3544"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249B8AD2" w14:textId="2AC1607A" w:rsidR="00A30955" w:rsidRPr="008B56C1" w:rsidRDefault="00A30955" w:rsidP="00A30955">
            <w:pPr>
              <w:jc w:val="both"/>
              <w:rPr>
                <w:rFonts w:ascii="Aptos" w:hAnsi="Aptos"/>
                <w:sz w:val="20"/>
                <w:szCs w:val="20"/>
              </w:rPr>
            </w:pPr>
            <w:r w:rsidRPr="008B56C1">
              <w:rPr>
                <w:rFonts w:ascii="Aptos" w:eastAsia="Times New Roman" w:hAnsi="Aptos"/>
                <w:b/>
                <w:bCs/>
                <w:color w:val="000000" w:themeColor="text1"/>
                <w:sz w:val="20"/>
                <w:szCs w:val="20"/>
              </w:rPr>
              <w:t>Pārējās projekta īstenošanas izmaksas</w:t>
            </w:r>
          </w:p>
        </w:tc>
        <w:tc>
          <w:tcPr>
            <w:tcW w:w="1559"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center"/>
          </w:tcPr>
          <w:p w14:paraId="1438FAD8" w14:textId="5EA6D486" w:rsidR="00A30955" w:rsidRPr="008B56C1" w:rsidRDefault="00A30955" w:rsidP="00A30955">
            <w:pPr>
              <w:jc w:val="center"/>
              <w:rPr>
                <w:rFonts w:ascii="Aptos" w:hAnsi="Aptos"/>
                <w:sz w:val="20"/>
                <w:szCs w:val="20"/>
              </w:rPr>
            </w:pPr>
            <w:r w:rsidRPr="008B56C1">
              <w:rPr>
                <w:rFonts w:ascii="Aptos" w:eastAsia="Times New Roman" w:hAnsi="Aptos"/>
                <w:sz w:val="20"/>
                <w:szCs w:val="20"/>
              </w:rPr>
              <w:t xml:space="preserve"> </w:t>
            </w:r>
          </w:p>
        </w:tc>
        <w:tc>
          <w:tcPr>
            <w:tcW w:w="141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59E26096" w14:textId="60FA8B3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153B1F4A" w14:textId="0DAA781B"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71969CFA" w14:textId="3732E00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71F599E8" w14:textId="2650D56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294E5095" w14:textId="65620F8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54119F38" w14:textId="1F5BE9E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3AD8F6AA" w14:textId="304440F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37A7826A" w14:textId="7C4A0ADA"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tcPr>
          <w:p w14:paraId="7F5C7E24" w14:textId="33F1D5E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6903809D"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38117FB7" w14:textId="357312B2"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13.1.</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7C4547E" w14:textId="76633650"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Iepirkuma līguma izmaksas</w:t>
            </w:r>
          </w:p>
          <w:p w14:paraId="10D90736" w14:textId="68C160A3"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18.3.1. apakšpunkts</w:t>
            </w:r>
            <w:r w:rsidR="009910D6">
              <w:rPr>
                <w:rFonts w:ascii="Aptos" w:eastAsia="Times New Roman" w:hAnsi="Aptos"/>
                <w:i/>
                <w:iCs/>
                <w:color w:val="0000FF"/>
                <w:sz w:val="20"/>
                <w:szCs w:val="20"/>
                <w:u w:val="single"/>
              </w:rPr>
              <w:t xml:space="preserve">, ievērojot 19. punktā </w:t>
            </w:r>
            <w:r w:rsidR="00D23149">
              <w:rPr>
                <w:rFonts w:ascii="Aptos" w:eastAsia="Times New Roman" w:hAnsi="Aptos"/>
                <w:i/>
                <w:iCs/>
                <w:color w:val="0000FF"/>
                <w:sz w:val="20"/>
                <w:szCs w:val="20"/>
                <w:u w:val="single"/>
              </w:rPr>
              <w:t>ietvertos nosacījumus</w:t>
            </w:r>
          </w:p>
          <w:p w14:paraId="72427CFE" w14:textId="7B98F26A" w:rsidR="009910D6" w:rsidRPr="009910D6" w:rsidRDefault="00A30955" w:rsidP="00A30955">
            <w:pPr>
              <w:jc w:val="both"/>
              <w:rPr>
                <w:rFonts w:ascii="Aptos" w:eastAsia="Times New Roman" w:hAnsi="Aptos"/>
                <w:i/>
                <w:iCs/>
                <w:color w:val="0000FF"/>
                <w:sz w:val="20"/>
                <w:szCs w:val="20"/>
              </w:rPr>
            </w:pPr>
            <w:r w:rsidRPr="008B56C1">
              <w:rPr>
                <w:rFonts w:ascii="Aptos" w:eastAsia="Times New Roman" w:hAnsi="Aptos"/>
                <w:i/>
                <w:iCs/>
                <w:color w:val="0000FF"/>
                <w:sz w:val="20"/>
                <w:szCs w:val="20"/>
              </w:rPr>
              <w:t xml:space="preserve">Attiecināmas būs iepirkuma līgumu izmaksas MK noteikumu 16.1., 16.6., 16.8., 16.9., 16.12., 16.13. un 16.15. </w:t>
            </w:r>
            <w:r w:rsidRPr="008B56C1">
              <w:rPr>
                <w:rFonts w:ascii="Aptos" w:eastAsia="Times New Roman" w:hAnsi="Aptos"/>
                <w:i/>
                <w:iCs/>
                <w:color w:val="0000FF"/>
                <w:sz w:val="20"/>
                <w:szCs w:val="20"/>
              </w:rPr>
              <w:lastRenderedPageBreak/>
              <w:t>apakšpunktā minēto atbalstāmo darbību nodrošināšanai</w:t>
            </w:r>
            <w:r w:rsidR="009910D6">
              <w:rPr>
                <w:rFonts w:ascii="Aptos" w:eastAsia="Times New Roman" w:hAnsi="Aptos"/>
                <w:i/>
                <w:iCs/>
                <w:color w:val="0000FF"/>
                <w:sz w:val="20"/>
                <w:szCs w:val="20"/>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3F49C3" w14:textId="47B432A1"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lastRenderedPageBreak/>
              <w:t>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252EBC0" w14:textId="65F3AB1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6801B8F" w14:textId="30915658"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EC5ADBC" w14:textId="2BFB5D1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140EF3FA" w14:textId="11099B4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3667921" w14:textId="2A42029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CD51F33" w14:textId="3B0058C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980D7A" w14:textId="1E1C552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4F4B47" w14:textId="48BAB1B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4185083" w14:textId="3505938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8F35DE" w:rsidRPr="007B599D" w14:paraId="4B2D7094"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0C699F0A" w14:textId="1ABE3E55" w:rsidR="008F35DE" w:rsidRPr="008B56C1" w:rsidRDefault="00A654FF" w:rsidP="00A30955">
            <w:pPr>
              <w:rPr>
                <w:rFonts w:ascii="Aptos" w:eastAsia="Times New Roman" w:hAnsi="Aptos"/>
                <w:color w:val="000000" w:themeColor="text1"/>
                <w:sz w:val="20"/>
                <w:szCs w:val="20"/>
              </w:rPr>
            </w:pPr>
            <w:r>
              <w:rPr>
                <w:rFonts w:ascii="Aptos" w:eastAsia="Times New Roman" w:hAnsi="Aptos"/>
                <w:color w:val="000000" w:themeColor="text1"/>
                <w:sz w:val="20"/>
                <w:szCs w:val="20"/>
              </w:rPr>
              <w:t>13.1.1.</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41A876" w14:textId="77777777" w:rsidR="008F35DE" w:rsidRDefault="00DF0E56" w:rsidP="00A30955">
            <w:pPr>
              <w:jc w:val="both"/>
              <w:rPr>
                <w:rFonts w:ascii="Aptos" w:eastAsia="Times New Roman" w:hAnsi="Aptos"/>
                <w:b/>
                <w:bCs/>
                <w:sz w:val="20"/>
                <w:szCs w:val="20"/>
              </w:rPr>
            </w:pPr>
            <w:r w:rsidRPr="00DF0E56">
              <w:rPr>
                <w:rFonts w:ascii="Aptos" w:eastAsia="Times New Roman" w:hAnsi="Aptos"/>
                <w:b/>
                <w:bCs/>
                <w:sz w:val="20"/>
                <w:szCs w:val="20"/>
              </w:rPr>
              <w:t>Horizontālā principa "Vienlīdzība, iekļaušana, </w:t>
            </w:r>
            <w:proofErr w:type="spellStart"/>
            <w:r w:rsidRPr="00DF0E56">
              <w:rPr>
                <w:rFonts w:ascii="Aptos" w:eastAsia="Times New Roman" w:hAnsi="Aptos"/>
                <w:b/>
                <w:bCs/>
                <w:sz w:val="20"/>
                <w:szCs w:val="20"/>
              </w:rPr>
              <w:t>nediskriminācija</w:t>
            </w:r>
            <w:proofErr w:type="spellEnd"/>
            <w:r w:rsidRPr="00DF0E56">
              <w:rPr>
                <w:rFonts w:ascii="Aptos" w:eastAsia="Times New Roman" w:hAnsi="Aptos"/>
                <w:b/>
                <w:bCs/>
                <w:sz w:val="20"/>
                <w:szCs w:val="20"/>
              </w:rPr>
              <w:t> un </w:t>
            </w:r>
            <w:proofErr w:type="spellStart"/>
            <w:r w:rsidRPr="00DF0E56">
              <w:rPr>
                <w:rFonts w:ascii="Aptos" w:eastAsia="Times New Roman" w:hAnsi="Aptos"/>
                <w:b/>
                <w:bCs/>
                <w:sz w:val="20"/>
                <w:szCs w:val="20"/>
              </w:rPr>
              <w:t>pamattiesību</w:t>
            </w:r>
            <w:proofErr w:type="spellEnd"/>
            <w:r w:rsidRPr="00DF0E56">
              <w:rPr>
                <w:rFonts w:ascii="Aptos" w:eastAsia="Times New Roman" w:hAnsi="Aptos"/>
                <w:b/>
                <w:bCs/>
                <w:sz w:val="20"/>
                <w:szCs w:val="20"/>
              </w:rPr>
              <w:t> ievērošana" darbību īstenošanas izmaksas </w:t>
            </w:r>
          </w:p>
          <w:p w14:paraId="77E890EE" w14:textId="7923DC4B" w:rsidR="007B09E0" w:rsidRPr="008B56C1" w:rsidRDefault="007B09E0" w:rsidP="007B09E0">
            <w:pPr>
              <w:jc w:val="both"/>
              <w:rPr>
                <w:rFonts w:ascii="Aptos" w:hAnsi="Aptos"/>
                <w:sz w:val="20"/>
                <w:szCs w:val="20"/>
              </w:rPr>
            </w:pPr>
            <w:r w:rsidRPr="008B56C1">
              <w:rPr>
                <w:rFonts w:ascii="Aptos" w:eastAsia="Times New Roman" w:hAnsi="Aptos"/>
                <w:i/>
                <w:iCs/>
                <w:color w:val="0000FF"/>
                <w:sz w:val="20"/>
                <w:szCs w:val="20"/>
                <w:u w:val="single"/>
              </w:rPr>
              <w:t>MK noteikumu 1</w:t>
            </w:r>
            <w:r w:rsidR="0028222F">
              <w:rPr>
                <w:rFonts w:ascii="Aptos" w:eastAsia="Times New Roman" w:hAnsi="Aptos"/>
                <w:i/>
                <w:iCs/>
                <w:color w:val="0000FF"/>
                <w:sz w:val="20"/>
                <w:szCs w:val="20"/>
                <w:u w:val="single"/>
              </w:rPr>
              <w:t>8.3.1</w:t>
            </w:r>
            <w:r w:rsidRPr="008B56C1">
              <w:rPr>
                <w:rFonts w:ascii="Aptos" w:eastAsia="Times New Roman" w:hAnsi="Aptos"/>
                <w:i/>
                <w:iCs/>
                <w:color w:val="0000FF"/>
                <w:sz w:val="20"/>
                <w:szCs w:val="20"/>
                <w:u w:val="single"/>
              </w:rPr>
              <w:t>. apakšpunkt</w:t>
            </w:r>
            <w:r w:rsidR="0028222F">
              <w:rPr>
                <w:rFonts w:ascii="Aptos" w:eastAsia="Times New Roman" w:hAnsi="Aptos"/>
                <w:i/>
                <w:iCs/>
                <w:color w:val="0000FF"/>
                <w:sz w:val="20"/>
                <w:szCs w:val="20"/>
                <w:u w:val="single"/>
              </w:rPr>
              <w:t>ā minēto iepirkuma līguma ietvaros</w:t>
            </w:r>
          </w:p>
          <w:p w14:paraId="4B0707CB" w14:textId="08066CCF" w:rsidR="007B09E0" w:rsidRPr="008B56C1" w:rsidRDefault="007B09E0" w:rsidP="007B09E0">
            <w:pPr>
              <w:jc w:val="both"/>
              <w:rPr>
                <w:rFonts w:ascii="Aptos" w:eastAsia="Times New Roman" w:hAnsi="Aptos"/>
                <w:b/>
                <w:bCs/>
                <w:sz w:val="20"/>
                <w:szCs w:val="20"/>
              </w:rPr>
            </w:pPr>
            <w:r w:rsidRPr="008B56C1">
              <w:rPr>
                <w:rFonts w:ascii="Aptos" w:eastAsia="Times New Roman" w:hAnsi="Aptos"/>
                <w:i/>
                <w:iCs/>
                <w:color w:val="0000FF"/>
                <w:sz w:val="20"/>
                <w:szCs w:val="20"/>
              </w:rPr>
              <w:t>Attiecināmas</w:t>
            </w:r>
            <w:r w:rsidR="00A440AC">
              <w:rPr>
                <w:rFonts w:ascii="Aptos" w:eastAsia="Times New Roman" w:hAnsi="Aptos"/>
                <w:i/>
                <w:iCs/>
                <w:color w:val="0000FF"/>
                <w:sz w:val="20"/>
                <w:szCs w:val="20"/>
              </w:rPr>
              <w:t xml:space="preserve"> būs horizontālā principa</w:t>
            </w:r>
            <w:r w:rsidR="001F7DEF">
              <w:rPr>
                <w:rFonts w:ascii="Aptos" w:eastAsia="Times New Roman" w:hAnsi="Aptos"/>
                <w:i/>
                <w:iCs/>
                <w:color w:val="0000FF"/>
                <w:sz w:val="20"/>
                <w:szCs w:val="20"/>
              </w:rPr>
              <w:t xml:space="preserve"> </w:t>
            </w:r>
            <w:r w:rsidR="001F7DEF" w:rsidRPr="001F7DEF">
              <w:rPr>
                <w:rFonts w:ascii="Aptos" w:eastAsia="Times New Roman" w:hAnsi="Aptos"/>
                <w:i/>
                <w:iCs/>
                <w:color w:val="0000FF"/>
                <w:sz w:val="20"/>
                <w:szCs w:val="20"/>
              </w:rPr>
              <w:t>"Vienlīdzība,</w:t>
            </w:r>
            <w:r w:rsidR="00094E03">
              <w:rPr>
                <w:rFonts w:ascii="Aptos" w:eastAsia="Times New Roman" w:hAnsi="Aptos"/>
                <w:i/>
                <w:iCs/>
                <w:color w:val="0000FF"/>
                <w:sz w:val="20"/>
                <w:szCs w:val="20"/>
              </w:rPr>
              <w:t xml:space="preserve"> </w:t>
            </w:r>
            <w:r w:rsidR="001F7DEF" w:rsidRPr="001F7DEF">
              <w:rPr>
                <w:rFonts w:ascii="Aptos" w:eastAsia="Times New Roman" w:hAnsi="Aptos"/>
                <w:i/>
                <w:iCs/>
                <w:color w:val="0000FF"/>
                <w:sz w:val="20"/>
                <w:szCs w:val="20"/>
              </w:rPr>
              <w:t xml:space="preserve">iekļaušana, </w:t>
            </w:r>
            <w:proofErr w:type="spellStart"/>
            <w:r w:rsidR="001F7DEF" w:rsidRPr="001F7DEF">
              <w:rPr>
                <w:rFonts w:ascii="Aptos" w:eastAsia="Times New Roman" w:hAnsi="Aptos"/>
                <w:i/>
                <w:iCs/>
                <w:color w:val="0000FF"/>
                <w:sz w:val="20"/>
                <w:szCs w:val="20"/>
              </w:rPr>
              <w:t>nediskriminācija</w:t>
            </w:r>
            <w:proofErr w:type="spellEnd"/>
            <w:r w:rsidR="00094E03">
              <w:rPr>
                <w:rFonts w:ascii="Aptos" w:eastAsia="Times New Roman" w:hAnsi="Aptos"/>
                <w:i/>
                <w:iCs/>
                <w:color w:val="0000FF"/>
                <w:sz w:val="20"/>
                <w:szCs w:val="20"/>
              </w:rPr>
              <w:t xml:space="preserve"> </w:t>
            </w:r>
            <w:r w:rsidR="001F7DEF" w:rsidRPr="001F7DEF">
              <w:rPr>
                <w:rFonts w:ascii="Aptos" w:eastAsia="Times New Roman" w:hAnsi="Aptos"/>
                <w:i/>
                <w:iCs/>
                <w:color w:val="0000FF"/>
                <w:sz w:val="20"/>
                <w:szCs w:val="20"/>
              </w:rPr>
              <w:t xml:space="preserve">un </w:t>
            </w:r>
            <w:proofErr w:type="spellStart"/>
            <w:r w:rsidR="001F7DEF" w:rsidRPr="001F7DEF">
              <w:rPr>
                <w:rFonts w:ascii="Aptos" w:eastAsia="Times New Roman" w:hAnsi="Aptos"/>
                <w:i/>
                <w:iCs/>
                <w:color w:val="0000FF"/>
                <w:sz w:val="20"/>
                <w:szCs w:val="20"/>
              </w:rPr>
              <w:t>pamattiesību</w:t>
            </w:r>
            <w:proofErr w:type="spellEnd"/>
            <w:r w:rsidR="00094E03">
              <w:rPr>
                <w:rFonts w:ascii="Aptos" w:eastAsia="Times New Roman" w:hAnsi="Aptos"/>
                <w:i/>
                <w:iCs/>
                <w:color w:val="0000FF"/>
                <w:sz w:val="20"/>
                <w:szCs w:val="20"/>
              </w:rPr>
              <w:t xml:space="preserve"> </w:t>
            </w:r>
            <w:r w:rsidR="001F7DEF" w:rsidRPr="001F7DEF">
              <w:rPr>
                <w:rFonts w:ascii="Aptos" w:eastAsia="Times New Roman" w:hAnsi="Aptos"/>
                <w:i/>
                <w:iCs/>
                <w:color w:val="0000FF"/>
                <w:sz w:val="20"/>
                <w:szCs w:val="20"/>
              </w:rPr>
              <w:t>ievērošana" nodrošināšanas izmaksas</w:t>
            </w:r>
            <w:r w:rsidR="00EA5D87">
              <w:rPr>
                <w:rFonts w:ascii="Aptos" w:eastAsia="Times New Roman" w:hAnsi="Aptos"/>
                <w:i/>
                <w:iCs/>
                <w:color w:val="0000FF"/>
                <w:sz w:val="20"/>
                <w:szCs w:val="20"/>
              </w:rPr>
              <w:t xml:space="preserve"> MK noteikumu 16. punktā noteikto atbalstāmo darbību īstenošanai.</w:t>
            </w:r>
            <w:r w:rsidR="00A440AC">
              <w:rPr>
                <w:rFonts w:ascii="Aptos" w:eastAsia="Times New Roman" w:hAnsi="Aptos"/>
                <w:i/>
                <w:iCs/>
                <w:color w:val="0000FF"/>
                <w:sz w:val="20"/>
                <w:szCs w:val="20"/>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C2C352" w14:textId="71DC4CE5" w:rsidR="008F35DE" w:rsidRPr="008B56C1" w:rsidRDefault="00DF0E56" w:rsidP="00A30955">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5CC130E" w14:textId="77777777" w:rsidR="008F35DE" w:rsidRPr="008B56C1" w:rsidRDefault="008F35DE" w:rsidP="00A30955">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103D9FF" w14:textId="77777777" w:rsidR="008F35DE" w:rsidRPr="008B56C1" w:rsidRDefault="008F35DE"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BCF0AA4" w14:textId="77777777" w:rsidR="008F35DE" w:rsidRPr="008B56C1" w:rsidRDefault="008F35DE"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10D80AED" w14:textId="77777777" w:rsidR="008F35DE" w:rsidRPr="008B56C1" w:rsidRDefault="008F35DE"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B27D54D" w14:textId="77777777" w:rsidR="008F35DE" w:rsidRPr="008B56C1" w:rsidRDefault="008F35DE"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22ED572" w14:textId="77777777" w:rsidR="008F35DE" w:rsidRPr="008B56C1" w:rsidRDefault="008F35DE"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BF5486" w14:textId="77777777" w:rsidR="008F35DE" w:rsidRPr="008B56C1" w:rsidRDefault="008F35DE"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1A77E9" w14:textId="77777777" w:rsidR="008F35DE" w:rsidRPr="008B56C1" w:rsidRDefault="008F35DE"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E7720AD" w14:textId="77777777" w:rsidR="008F35DE" w:rsidRPr="008B56C1" w:rsidRDefault="008F35DE" w:rsidP="00A30955">
            <w:pPr>
              <w:jc w:val="right"/>
              <w:rPr>
                <w:rFonts w:ascii="Aptos" w:eastAsia="Times New Roman" w:hAnsi="Aptos"/>
                <w:sz w:val="20"/>
                <w:szCs w:val="20"/>
              </w:rPr>
            </w:pPr>
          </w:p>
        </w:tc>
      </w:tr>
      <w:tr w:rsidR="00A654FF" w:rsidRPr="007B599D" w14:paraId="289C1FCC"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2A7EBA3E" w14:textId="409C6BB9" w:rsidR="00A654FF" w:rsidRPr="008B56C1" w:rsidRDefault="00A654FF" w:rsidP="00A30955">
            <w:pPr>
              <w:rPr>
                <w:rFonts w:ascii="Aptos" w:eastAsia="Times New Roman" w:hAnsi="Aptos"/>
                <w:color w:val="000000" w:themeColor="text1"/>
                <w:sz w:val="20"/>
                <w:szCs w:val="20"/>
              </w:rPr>
            </w:pPr>
            <w:r>
              <w:rPr>
                <w:rFonts w:ascii="Aptos" w:eastAsia="Times New Roman" w:hAnsi="Aptos"/>
                <w:color w:val="000000" w:themeColor="text1"/>
                <w:sz w:val="20"/>
                <w:szCs w:val="20"/>
              </w:rPr>
              <w:t>13.1.2.</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763C21E" w14:textId="327C879A" w:rsidR="00A04778" w:rsidRDefault="00526C18" w:rsidP="00A04778">
            <w:pPr>
              <w:jc w:val="both"/>
              <w:rPr>
                <w:rFonts w:ascii="Aptos" w:eastAsia="Times New Roman" w:hAnsi="Aptos"/>
                <w:b/>
                <w:bCs/>
                <w:sz w:val="20"/>
                <w:szCs w:val="20"/>
              </w:rPr>
            </w:pPr>
            <w:r>
              <w:rPr>
                <w:rFonts w:ascii="Aptos" w:eastAsia="Times New Roman" w:hAnsi="Aptos"/>
                <w:b/>
                <w:bCs/>
                <w:sz w:val="20"/>
                <w:szCs w:val="20"/>
              </w:rPr>
              <w:t>Licenču iegādes izmaksas</w:t>
            </w:r>
          </w:p>
          <w:p w14:paraId="791AE970" w14:textId="77777777" w:rsidR="00A04778" w:rsidRPr="008B56C1" w:rsidRDefault="00A04778" w:rsidP="00A04778">
            <w:pPr>
              <w:jc w:val="both"/>
              <w:rPr>
                <w:rFonts w:ascii="Aptos" w:hAnsi="Aptos"/>
                <w:sz w:val="20"/>
                <w:szCs w:val="20"/>
              </w:rPr>
            </w:pPr>
            <w:r w:rsidRPr="008B56C1">
              <w:rPr>
                <w:rFonts w:ascii="Aptos" w:eastAsia="Times New Roman" w:hAnsi="Aptos"/>
                <w:i/>
                <w:iCs/>
                <w:color w:val="0000FF"/>
                <w:sz w:val="20"/>
                <w:szCs w:val="20"/>
                <w:u w:val="single"/>
              </w:rPr>
              <w:t>MK noteikumu 1</w:t>
            </w:r>
            <w:r>
              <w:rPr>
                <w:rFonts w:ascii="Aptos" w:eastAsia="Times New Roman" w:hAnsi="Aptos"/>
                <w:i/>
                <w:iCs/>
                <w:color w:val="0000FF"/>
                <w:sz w:val="20"/>
                <w:szCs w:val="20"/>
                <w:u w:val="single"/>
              </w:rPr>
              <w:t>8.3.1</w:t>
            </w:r>
            <w:r w:rsidRPr="008B56C1">
              <w:rPr>
                <w:rFonts w:ascii="Aptos" w:eastAsia="Times New Roman" w:hAnsi="Aptos"/>
                <w:i/>
                <w:iCs/>
                <w:color w:val="0000FF"/>
                <w:sz w:val="20"/>
                <w:szCs w:val="20"/>
                <w:u w:val="single"/>
              </w:rPr>
              <w:t>. apakšpunkt</w:t>
            </w:r>
            <w:r>
              <w:rPr>
                <w:rFonts w:ascii="Aptos" w:eastAsia="Times New Roman" w:hAnsi="Aptos"/>
                <w:i/>
                <w:iCs/>
                <w:color w:val="0000FF"/>
                <w:sz w:val="20"/>
                <w:szCs w:val="20"/>
                <w:u w:val="single"/>
              </w:rPr>
              <w:t>ā minēto iepirkuma līguma ietvaros</w:t>
            </w:r>
          </w:p>
          <w:p w14:paraId="5ABBB430" w14:textId="101BC4D1" w:rsidR="00A654FF" w:rsidRPr="008B56C1" w:rsidRDefault="00A04778" w:rsidP="00A04778">
            <w:pPr>
              <w:jc w:val="both"/>
              <w:rPr>
                <w:rFonts w:ascii="Aptos" w:eastAsia="Times New Roman" w:hAnsi="Aptos"/>
                <w:b/>
                <w:bCs/>
                <w:sz w:val="20"/>
                <w:szCs w:val="20"/>
              </w:rPr>
            </w:pPr>
            <w:r w:rsidRPr="008B56C1">
              <w:rPr>
                <w:rFonts w:ascii="Aptos" w:eastAsia="Times New Roman" w:hAnsi="Aptos"/>
                <w:i/>
                <w:iCs/>
                <w:color w:val="0000FF"/>
                <w:sz w:val="20"/>
                <w:szCs w:val="20"/>
              </w:rPr>
              <w:t>Attiecināmas</w:t>
            </w:r>
            <w:r>
              <w:rPr>
                <w:rFonts w:ascii="Aptos" w:eastAsia="Times New Roman" w:hAnsi="Aptos"/>
                <w:i/>
                <w:iCs/>
                <w:color w:val="0000FF"/>
                <w:sz w:val="20"/>
                <w:szCs w:val="20"/>
              </w:rPr>
              <w:t xml:space="preserve"> būs </w:t>
            </w:r>
            <w:r w:rsidR="00B23451" w:rsidRPr="00B23451">
              <w:rPr>
                <w:rFonts w:ascii="Aptos" w:eastAsia="Times New Roman" w:hAnsi="Aptos"/>
                <w:i/>
                <w:iCs/>
                <w:color w:val="0000FF"/>
                <w:sz w:val="20"/>
                <w:szCs w:val="20"/>
              </w:rPr>
              <w:t>izglītības programmām nepieciešamo licenču iegādes izmaksas</w:t>
            </w:r>
            <w:r w:rsidR="002A09FB">
              <w:rPr>
                <w:rFonts w:ascii="Aptos" w:eastAsia="Times New Roman" w:hAnsi="Aptos"/>
                <w:i/>
                <w:iCs/>
                <w:color w:val="0000FF"/>
                <w:sz w:val="20"/>
                <w:szCs w:val="20"/>
              </w:rPr>
              <w:t>, ko</w:t>
            </w:r>
            <w:r w:rsidR="00B23451" w:rsidRPr="00B23451">
              <w:rPr>
                <w:rFonts w:ascii="Aptos" w:eastAsia="Times New Roman" w:hAnsi="Aptos"/>
                <w:i/>
                <w:iCs/>
                <w:color w:val="0000FF"/>
                <w:sz w:val="20"/>
                <w:szCs w:val="20"/>
              </w:rPr>
              <w:t xml:space="preserve"> var plānot </w:t>
            </w:r>
            <w:r w:rsidR="00B23451">
              <w:rPr>
                <w:rFonts w:ascii="Aptos" w:eastAsia="Times New Roman" w:hAnsi="Aptos"/>
                <w:i/>
                <w:iCs/>
                <w:color w:val="0000FF"/>
                <w:sz w:val="20"/>
                <w:szCs w:val="20"/>
              </w:rPr>
              <w:t>MK</w:t>
            </w:r>
            <w:r w:rsidR="00B23451" w:rsidRPr="00B23451">
              <w:rPr>
                <w:rFonts w:ascii="Aptos" w:eastAsia="Times New Roman" w:hAnsi="Aptos"/>
                <w:i/>
                <w:iCs/>
                <w:color w:val="0000FF"/>
                <w:sz w:val="20"/>
                <w:szCs w:val="20"/>
              </w:rPr>
              <w:t xml:space="preserve"> noteikumu </w:t>
            </w:r>
            <w:hyperlink r:id="rId83" w:anchor="p16.6" w:tgtFrame="_blank" w:history="1">
              <w:r w:rsidR="00B23451" w:rsidRPr="00B23451">
                <w:rPr>
                  <w:rStyle w:val="Hyperlink"/>
                  <w:rFonts w:ascii="Aptos" w:eastAsia="Times New Roman" w:hAnsi="Aptos"/>
                  <w:i/>
                  <w:iCs/>
                  <w:sz w:val="20"/>
                  <w:szCs w:val="20"/>
                </w:rPr>
                <w:t>16.6.</w:t>
              </w:r>
            </w:hyperlink>
            <w:r w:rsidR="00B23451" w:rsidRPr="00B23451">
              <w:rPr>
                <w:rFonts w:ascii="Aptos" w:eastAsia="Times New Roman" w:hAnsi="Aptos"/>
                <w:i/>
                <w:iCs/>
                <w:color w:val="0000FF"/>
                <w:sz w:val="20"/>
                <w:szCs w:val="20"/>
              </w:rPr>
              <w:t> apakšpunktā minētās atbalstāmās darbības īstenošanai</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FC8334" w14:textId="2E11EB87" w:rsidR="00A654FF" w:rsidRPr="008B56C1" w:rsidRDefault="009710F7" w:rsidP="00A30955">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B426611" w14:textId="77777777" w:rsidR="00A654FF" w:rsidRPr="008B56C1" w:rsidRDefault="00A654FF" w:rsidP="00A30955">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D525D8A" w14:textId="77777777" w:rsidR="00A654FF" w:rsidRPr="008B56C1" w:rsidRDefault="00A654FF"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BDB35ED" w14:textId="77777777" w:rsidR="00A654FF" w:rsidRPr="008B56C1" w:rsidRDefault="00A654FF"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13B080D2" w14:textId="77777777" w:rsidR="00A654FF" w:rsidRPr="008B56C1" w:rsidRDefault="00A654FF"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54AA2D8" w14:textId="77777777" w:rsidR="00A654FF" w:rsidRPr="008B56C1" w:rsidRDefault="00A654FF"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B563F44" w14:textId="77777777" w:rsidR="00A654FF" w:rsidRPr="008B56C1" w:rsidRDefault="00A654FF"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6C5E4DA" w14:textId="77777777" w:rsidR="00A654FF" w:rsidRPr="008B56C1" w:rsidRDefault="00A654FF"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0E94E2C" w14:textId="77777777" w:rsidR="00A654FF" w:rsidRPr="008B56C1" w:rsidRDefault="00A654FF"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168B2B3" w14:textId="77777777" w:rsidR="00A654FF" w:rsidRPr="008B56C1" w:rsidRDefault="00A654FF" w:rsidP="00A30955">
            <w:pPr>
              <w:jc w:val="right"/>
              <w:rPr>
                <w:rFonts w:ascii="Aptos" w:eastAsia="Times New Roman" w:hAnsi="Aptos"/>
                <w:sz w:val="20"/>
                <w:szCs w:val="20"/>
              </w:rPr>
            </w:pPr>
          </w:p>
        </w:tc>
      </w:tr>
      <w:tr w:rsidR="00574E7E" w:rsidRPr="007B599D" w14:paraId="4195F1D4"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615BCFE2" w14:textId="4122E8B1" w:rsidR="00574E7E" w:rsidRDefault="00574E7E" w:rsidP="00A30955">
            <w:pPr>
              <w:rPr>
                <w:rFonts w:ascii="Aptos" w:eastAsia="Times New Roman" w:hAnsi="Aptos"/>
                <w:color w:val="000000" w:themeColor="text1"/>
                <w:sz w:val="20"/>
                <w:szCs w:val="20"/>
              </w:rPr>
            </w:pPr>
            <w:r>
              <w:rPr>
                <w:rFonts w:ascii="Aptos" w:eastAsia="Times New Roman" w:hAnsi="Aptos"/>
                <w:color w:val="000000" w:themeColor="text1"/>
                <w:sz w:val="20"/>
                <w:szCs w:val="20"/>
              </w:rPr>
              <w:t>13.1.3.</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2136C3" w14:textId="5DF2ECE3" w:rsidR="00574E7E" w:rsidRDefault="00152ABD" w:rsidP="00A04778">
            <w:pPr>
              <w:jc w:val="both"/>
              <w:rPr>
                <w:rFonts w:ascii="Aptos" w:eastAsia="Times New Roman" w:hAnsi="Aptos"/>
                <w:b/>
                <w:bCs/>
                <w:sz w:val="20"/>
                <w:szCs w:val="20"/>
              </w:rPr>
            </w:pPr>
            <w:r>
              <w:rPr>
                <w:rFonts w:ascii="Aptos" w:eastAsia="Times New Roman" w:hAnsi="Aptos"/>
                <w:b/>
                <w:bCs/>
                <w:sz w:val="20"/>
                <w:szCs w:val="20"/>
              </w:rPr>
              <w:t xml:space="preserve">IS </w:t>
            </w:r>
            <w:r w:rsidR="00F90FCE">
              <w:rPr>
                <w:rFonts w:ascii="Aptos" w:eastAsia="Times New Roman" w:hAnsi="Aptos"/>
                <w:b/>
                <w:bCs/>
                <w:sz w:val="20"/>
                <w:szCs w:val="20"/>
              </w:rPr>
              <w:t>BURVIS pielāgošanas izmaksas</w:t>
            </w:r>
          </w:p>
          <w:p w14:paraId="6B2C4017" w14:textId="77777777" w:rsidR="00F90FCE" w:rsidRDefault="00F90FCE" w:rsidP="00F90FCE">
            <w:pPr>
              <w:jc w:val="both"/>
              <w:rPr>
                <w:rFonts w:ascii="Aptos" w:eastAsia="Times New Roman" w:hAnsi="Aptos"/>
                <w:i/>
                <w:iCs/>
                <w:color w:val="0000FF"/>
                <w:sz w:val="20"/>
                <w:szCs w:val="20"/>
                <w:u w:val="single"/>
              </w:rPr>
            </w:pPr>
            <w:r w:rsidRPr="008B56C1">
              <w:rPr>
                <w:rFonts w:ascii="Aptos" w:eastAsia="Times New Roman" w:hAnsi="Aptos"/>
                <w:i/>
                <w:iCs/>
                <w:color w:val="0000FF"/>
                <w:sz w:val="20"/>
                <w:szCs w:val="20"/>
                <w:u w:val="single"/>
              </w:rPr>
              <w:t>MK noteikumu 1</w:t>
            </w:r>
            <w:r>
              <w:rPr>
                <w:rFonts w:ascii="Aptos" w:eastAsia="Times New Roman" w:hAnsi="Aptos"/>
                <w:i/>
                <w:iCs/>
                <w:color w:val="0000FF"/>
                <w:sz w:val="20"/>
                <w:szCs w:val="20"/>
                <w:u w:val="single"/>
              </w:rPr>
              <w:t>8.3.1</w:t>
            </w:r>
            <w:r w:rsidRPr="008B56C1">
              <w:rPr>
                <w:rFonts w:ascii="Aptos" w:eastAsia="Times New Roman" w:hAnsi="Aptos"/>
                <w:i/>
                <w:iCs/>
                <w:color w:val="0000FF"/>
                <w:sz w:val="20"/>
                <w:szCs w:val="20"/>
                <w:u w:val="single"/>
              </w:rPr>
              <w:t>. apakšpunkt</w:t>
            </w:r>
            <w:r>
              <w:rPr>
                <w:rFonts w:ascii="Aptos" w:eastAsia="Times New Roman" w:hAnsi="Aptos"/>
                <w:i/>
                <w:iCs/>
                <w:color w:val="0000FF"/>
                <w:sz w:val="20"/>
                <w:szCs w:val="20"/>
                <w:u w:val="single"/>
              </w:rPr>
              <w:t>ā minēto iepirkuma līguma ietvaros</w:t>
            </w:r>
          </w:p>
          <w:p w14:paraId="1A42FE6D" w14:textId="29FC6A16" w:rsidR="00F90FCE" w:rsidRPr="009710F7" w:rsidRDefault="00653C5D" w:rsidP="00A04778">
            <w:pPr>
              <w:jc w:val="both"/>
              <w:rPr>
                <w:rFonts w:ascii="Aptos" w:hAnsi="Aptos"/>
                <w:sz w:val="20"/>
                <w:szCs w:val="20"/>
              </w:rPr>
            </w:pPr>
            <w:r w:rsidRPr="009710F7">
              <w:rPr>
                <w:rFonts w:ascii="Aptos" w:eastAsia="Times New Roman" w:hAnsi="Aptos"/>
                <w:i/>
                <w:iCs/>
                <w:color w:val="0000FF"/>
                <w:sz w:val="20"/>
                <w:szCs w:val="20"/>
              </w:rPr>
              <w:t>Attiecināmas būs informācijas sistēmas BURVIS pielāgošanas izmaksas, lai piemērotu MK noteikumu 18.3.3. apakšpunktā minēto</w:t>
            </w:r>
            <w:r w:rsidR="009710F7" w:rsidRPr="009710F7">
              <w:rPr>
                <w:rFonts w:ascii="Aptos" w:eastAsia="Times New Roman" w:hAnsi="Aptos"/>
                <w:i/>
                <w:iCs/>
                <w:color w:val="0000FF"/>
                <w:sz w:val="20"/>
                <w:szCs w:val="20"/>
              </w:rPr>
              <w:t xml:space="preserve"> mācību izmaksu metodiku un ievērotu izmaiņas normatīvajos aktos par aktīvo nodarbinātības pasākumu un preventīvo bezdarba samazināšanas pasākumu organizēšanas un finansēšanas kārtību un pasākumu īstenotāju izvēles principiem.</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274F9A" w14:textId="21824D2C" w:rsidR="00574E7E" w:rsidRPr="008B56C1" w:rsidRDefault="009710F7" w:rsidP="00A30955">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A257CAB" w14:textId="77777777" w:rsidR="00574E7E" w:rsidRPr="008B56C1" w:rsidRDefault="00574E7E" w:rsidP="00A30955">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6B2C8F06" w14:textId="77777777" w:rsidR="00574E7E" w:rsidRPr="008B56C1" w:rsidRDefault="00574E7E"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777D064" w14:textId="77777777" w:rsidR="00574E7E" w:rsidRPr="008B56C1" w:rsidRDefault="00574E7E"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3A8265DE" w14:textId="77777777" w:rsidR="00574E7E" w:rsidRPr="008B56C1" w:rsidRDefault="00574E7E"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78AD1D0" w14:textId="77777777" w:rsidR="00574E7E" w:rsidRPr="008B56C1" w:rsidRDefault="00574E7E"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39FDC12" w14:textId="77777777" w:rsidR="00574E7E" w:rsidRPr="008B56C1" w:rsidRDefault="00574E7E"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6CA91A2" w14:textId="77777777" w:rsidR="00574E7E" w:rsidRPr="008B56C1" w:rsidRDefault="00574E7E"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41A754" w14:textId="77777777" w:rsidR="00574E7E" w:rsidRPr="008B56C1" w:rsidRDefault="00574E7E"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5BD1331" w14:textId="77777777" w:rsidR="00574E7E" w:rsidRPr="008B56C1" w:rsidRDefault="00574E7E" w:rsidP="00A30955">
            <w:pPr>
              <w:jc w:val="right"/>
              <w:rPr>
                <w:rFonts w:ascii="Aptos" w:eastAsia="Times New Roman" w:hAnsi="Aptos"/>
                <w:sz w:val="20"/>
                <w:szCs w:val="20"/>
              </w:rPr>
            </w:pPr>
          </w:p>
        </w:tc>
      </w:tr>
      <w:tr w:rsidR="00170F5D" w:rsidRPr="007B599D" w14:paraId="0D797CA0"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244BC3CA" w14:textId="0D20CCEC" w:rsidR="00170F5D" w:rsidRDefault="00170F5D" w:rsidP="00A30955">
            <w:pPr>
              <w:rPr>
                <w:rFonts w:ascii="Aptos" w:eastAsia="Times New Roman" w:hAnsi="Aptos"/>
                <w:color w:val="000000" w:themeColor="text1"/>
                <w:sz w:val="20"/>
                <w:szCs w:val="20"/>
              </w:rPr>
            </w:pPr>
            <w:r>
              <w:rPr>
                <w:rFonts w:ascii="Aptos" w:eastAsia="Times New Roman" w:hAnsi="Aptos"/>
                <w:color w:val="000000" w:themeColor="text1"/>
                <w:sz w:val="20"/>
                <w:szCs w:val="20"/>
              </w:rPr>
              <w:lastRenderedPageBreak/>
              <w:t>13.1.4.</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0C4966" w14:textId="001B12F3" w:rsidR="00170F5D" w:rsidRDefault="00EE1E67" w:rsidP="00A04778">
            <w:pPr>
              <w:jc w:val="both"/>
              <w:rPr>
                <w:rFonts w:ascii="Aptos" w:eastAsia="Times New Roman" w:hAnsi="Aptos"/>
                <w:b/>
                <w:bCs/>
                <w:sz w:val="20"/>
                <w:szCs w:val="20"/>
              </w:rPr>
            </w:pPr>
            <w:r>
              <w:rPr>
                <w:rFonts w:ascii="Aptos" w:eastAsia="Times New Roman" w:hAnsi="Aptos"/>
                <w:b/>
                <w:bCs/>
                <w:sz w:val="20"/>
                <w:szCs w:val="20"/>
              </w:rPr>
              <w:t>Izmaksas i</w:t>
            </w:r>
            <w:r w:rsidR="00916992" w:rsidRPr="00916992">
              <w:rPr>
                <w:rFonts w:ascii="Aptos" w:eastAsia="Times New Roman" w:hAnsi="Aptos"/>
                <w:b/>
                <w:bCs/>
                <w:sz w:val="20"/>
                <w:szCs w:val="20"/>
              </w:rPr>
              <w:t>nformatīvi izglītojošo pasākumu un sabiedrības izpratnes un informētības veicināšanas pasākumu īstenošana</w:t>
            </w:r>
            <w:r>
              <w:rPr>
                <w:rFonts w:ascii="Aptos" w:eastAsia="Times New Roman" w:hAnsi="Aptos"/>
                <w:b/>
                <w:bCs/>
                <w:sz w:val="20"/>
                <w:szCs w:val="20"/>
              </w:rPr>
              <w:t>i</w:t>
            </w:r>
            <w:r w:rsidR="00916992" w:rsidRPr="00916992">
              <w:rPr>
                <w:rFonts w:ascii="Aptos" w:eastAsia="Times New Roman" w:hAnsi="Aptos"/>
                <w:b/>
                <w:bCs/>
                <w:sz w:val="20"/>
                <w:szCs w:val="20"/>
              </w:rPr>
              <w:t xml:space="preserve"> mērķa grupas kvalifikācijas un prasmju paaugstināšanas jomā</w:t>
            </w:r>
          </w:p>
          <w:p w14:paraId="56A6129F" w14:textId="77777777" w:rsidR="000912AD" w:rsidRDefault="000912AD" w:rsidP="000912AD">
            <w:pPr>
              <w:jc w:val="both"/>
              <w:rPr>
                <w:rFonts w:ascii="Aptos" w:eastAsia="Times New Roman" w:hAnsi="Aptos"/>
                <w:i/>
                <w:iCs/>
                <w:color w:val="0000FF"/>
                <w:sz w:val="20"/>
                <w:szCs w:val="20"/>
                <w:u w:val="single"/>
              </w:rPr>
            </w:pPr>
            <w:r w:rsidRPr="008B56C1">
              <w:rPr>
                <w:rFonts w:ascii="Aptos" w:eastAsia="Times New Roman" w:hAnsi="Aptos"/>
                <w:i/>
                <w:iCs/>
                <w:color w:val="0000FF"/>
                <w:sz w:val="20"/>
                <w:szCs w:val="20"/>
                <w:u w:val="single"/>
              </w:rPr>
              <w:t>MK noteikumu 1</w:t>
            </w:r>
            <w:r>
              <w:rPr>
                <w:rFonts w:ascii="Aptos" w:eastAsia="Times New Roman" w:hAnsi="Aptos"/>
                <w:i/>
                <w:iCs/>
                <w:color w:val="0000FF"/>
                <w:sz w:val="20"/>
                <w:szCs w:val="20"/>
                <w:u w:val="single"/>
              </w:rPr>
              <w:t>8.3.1</w:t>
            </w:r>
            <w:r w:rsidRPr="008B56C1">
              <w:rPr>
                <w:rFonts w:ascii="Aptos" w:eastAsia="Times New Roman" w:hAnsi="Aptos"/>
                <w:i/>
                <w:iCs/>
                <w:color w:val="0000FF"/>
                <w:sz w:val="20"/>
                <w:szCs w:val="20"/>
                <w:u w:val="single"/>
              </w:rPr>
              <w:t>. apakšpunkt</w:t>
            </w:r>
            <w:r>
              <w:rPr>
                <w:rFonts w:ascii="Aptos" w:eastAsia="Times New Roman" w:hAnsi="Aptos"/>
                <w:i/>
                <w:iCs/>
                <w:color w:val="0000FF"/>
                <w:sz w:val="20"/>
                <w:szCs w:val="20"/>
                <w:u w:val="single"/>
              </w:rPr>
              <w:t>ā minēto iepirkuma līguma ietvaros</w:t>
            </w:r>
          </w:p>
          <w:p w14:paraId="09A2DD33" w14:textId="5AC3D88E" w:rsidR="000912AD" w:rsidRDefault="000912AD" w:rsidP="00A04778">
            <w:pPr>
              <w:jc w:val="both"/>
              <w:rPr>
                <w:rFonts w:ascii="Aptos" w:eastAsia="Times New Roman" w:hAnsi="Aptos"/>
                <w:b/>
                <w:bCs/>
                <w:sz w:val="20"/>
                <w:szCs w:val="20"/>
              </w:rPr>
            </w:pPr>
            <w:r>
              <w:rPr>
                <w:rFonts w:ascii="Aptos" w:eastAsia="Times New Roman" w:hAnsi="Aptos"/>
                <w:i/>
                <w:iCs/>
                <w:color w:val="0000FF"/>
                <w:sz w:val="20"/>
                <w:szCs w:val="20"/>
              </w:rPr>
              <w:t xml:space="preserve">Attiecināmas būs </w:t>
            </w:r>
            <w:r w:rsidR="00503D40" w:rsidRPr="00503D40">
              <w:rPr>
                <w:rFonts w:ascii="Aptos" w:eastAsia="Times New Roman" w:hAnsi="Aptos"/>
                <w:i/>
                <w:iCs/>
                <w:color w:val="0000FF"/>
                <w:sz w:val="20"/>
                <w:szCs w:val="20"/>
              </w:rPr>
              <w:t>iepirkumu līgumu izmaksas</w:t>
            </w:r>
            <w:r w:rsidR="00503D40">
              <w:rPr>
                <w:rFonts w:ascii="Aptos" w:eastAsia="Times New Roman" w:hAnsi="Aptos"/>
                <w:i/>
                <w:iCs/>
                <w:color w:val="0000FF"/>
                <w:sz w:val="20"/>
                <w:szCs w:val="20"/>
              </w:rPr>
              <w:t xml:space="preserve"> MK noteikumu </w:t>
            </w:r>
            <w:r w:rsidRPr="008B56C1">
              <w:rPr>
                <w:rFonts w:ascii="Aptos" w:eastAsia="Times New Roman" w:hAnsi="Aptos"/>
                <w:i/>
                <w:iCs/>
                <w:color w:val="0000FF"/>
                <w:sz w:val="20"/>
                <w:szCs w:val="20"/>
              </w:rPr>
              <w:t>16.13.</w:t>
            </w:r>
            <w:r w:rsidR="00916992">
              <w:rPr>
                <w:rFonts w:ascii="Aptos" w:eastAsia="Times New Roman" w:hAnsi="Aptos"/>
                <w:i/>
                <w:iCs/>
                <w:color w:val="0000FF"/>
                <w:sz w:val="20"/>
                <w:szCs w:val="20"/>
              </w:rPr>
              <w:t xml:space="preserve"> </w:t>
            </w:r>
            <w:r w:rsidRPr="008B56C1">
              <w:rPr>
                <w:rFonts w:ascii="Aptos" w:eastAsia="Times New Roman" w:hAnsi="Aptos"/>
                <w:i/>
                <w:iCs/>
                <w:color w:val="0000FF"/>
                <w:sz w:val="20"/>
                <w:szCs w:val="20"/>
              </w:rPr>
              <w:t>apakšpunktā minēto atbalstāmo darbību nodrošināšanai</w:t>
            </w:r>
            <w:r>
              <w:rPr>
                <w:rFonts w:ascii="Aptos" w:eastAsia="Times New Roman" w:hAnsi="Aptos"/>
                <w:i/>
                <w:iCs/>
                <w:color w:val="0000FF"/>
                <w:sz w:val="20"/>
                <w:szCs w:val="20"/>
              </w:rPr>
              <w: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0CA593" w14:textId="76F776AE" w:rsidR="00170F5D" w:rsidRDefault="000912AD" w:rsidP="00A30955">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838CD26" w14:textId="77777777" w:rsidR="00170F5D" w:rsidRPr="008B56C1" w:rsidRDefault="00170F5D" w:rsidP="00A30955">
            <w:pPr>
              <w:jc w:val="right"/>
              <w:rPr>
                <w:rFonts w:ascii="Aptos" w:eastAsia="Times New Roman" w:hAnsi="Aptos"/>
                <w:sz w:val="20"/>
                <w:szCs w:val="20"/>
              </w:rPr>
            </w:pP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622EEFE" w14:textId="77777777" w:rsidR="00170F5D" w:rsidRPr="008B56C1" w:rsidRDefault="00170F5D" w:rsidP="00A30955">
            <w:pPr>
              <w:jc w:val="right"/>
              <w:rPr>
                <w:rFonts w:ascii="Aptos" w:eastAsia="Times New Roman" w:hAnsi="Aptos"/>
                <w:sz w:val="20"/>
                <w:szCs w:val="20"/>
              </w:rPr>
            </w:pP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53744FE" w14:textId="77777777" w:rsidR="00170F5D" w:rsidRPr="008B56C1" w:rsidRDefault="00170F5D" w:rsidP="00A30955">
            <w:pPr>
              <w:jc w:val="right"/>
              <w:rPr>
                <w:rFonts w:ascii="Aptos" w:eastAsia="Times New Roman" w:hAnsi="Aptos"/>
                <w:sz w:val="20"/>
                <w:szCs w:val="20"/>
              </w:rPr>
            </w:pP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545E7906" w14:textId="77777777" w:rsidR="00170F5D" w:rsidRPr="008B56C1" w:rsidRDefault="00170F5D"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755B039" w14:textId="77777777" w:rsidR="00170F5D" w:rsidRPr="008B56C1" w:rsidRDefault="00170F5D" w:rsidP="00A30955">
            <w:pPr>
              <w:jc w:val="right"/>
              <w:rPr>
                <w:rFonts w:ascii="Aptos" w:eastAsia="Times New Roman" w:hAnsi="Aptos"/>
                <w:sz w:val="20"/>
                <w:szCs w:val="20"/>
              </w:rPr>
            </w:pP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D565AC4" w14:textId="77777777" w:rsidR="00170F5D" w:rsidRPr="008B56C1" w:rsidRDefault="00170F5D"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E4E5CC" w14:textId="77777777" w:rsidR="00170F5D" w:rsidRPr="008B56C1" w:rsidRDefault="00170F5D" w:rsidP="00A30955">
            <w:pPr>
              <w:jc w:val="right"/>
              <w:rPr>
                <w:rFonts w:ascii="Aptos" w:eastAsia="Times New Roman" w:hAnsi="Aptos"/>
                <w:sz w:val="20"/>
                <w:szCs w:val="20"/>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509FB8" w14:textId="77777777" w:rsidR="00170F5D" w:rsidRPr="008B56C1" w:rsidRDefault="00170F5D" w:rsidP="00A30955">
            <w:pPr>
              <w:jc w:val="right"/>
              <w:rPr>
                <w:rFonts w:ascii="Aptos" w:eastAsia="Times New Roman" w:hAnsi="Aptos"/>
                <w:sz w:val="20"/>
                <w:szCs w:val="20"/>
              </w:rPr>
            </w:pP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C0C432A" w14:textId="77777777" w:rsidR="00170F5D" w:rsidRPr="008B56C1" w:rsidRDefault="00170F5D" w:rsidP="00A30955">
            <w:pPr>
              <w:jc w:val="right"/>
              <w:rPr>
                <w:rFonts w:ascii="Aptos" w:eastAsia="Times New Roman" w:hAnsi="Aptos"/>
                <w:sz w:val="20"/>
                <w:szCs w:val="20"/>
              </w:rPr>
            </w:pPr>
          </w:p>
        </w:tc>
      </w:tr>
      <w:tr w:rsidR="00A30955" w:rsidRPr="007B599D" w14:paraId="5A9CFB22"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67AC0E76" w14:textId="7E54C1B4"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13.2.</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15DB04" w14:textId="3A0A321B"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Konkurētspējas paaugstināšanas pasākumu izstrādes un īstenošanas izmaksas, tai skaitā izmaksas konkurētspējas paaugstināšanas pasākumu īstenotāju piesaistei, telpu īrei un nomai</w:t>
            </w:r>
          </w:p>
          <w:p w14:paraId="4D89FB93" w14:textId="775FEA98"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18.3.2. apakšpunkts</w:t>
            </w:r>
          </w:p>
          <w:p w14:paraId="5A58DDB4" w14:textId="799F6171"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t>Attiecināmas būs konkurētspējas paaugstināšanas pasākumu izmaksas MK noteikumu 16.1. apakšpunktā minētās atbalstāmās darbības īstenošanai</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6E370" w14:textId="5990BC4B"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t xml:space="preserve"> 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E12FA84" w14:textId="19450A5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5AF2DD5" w14:textId="36BF014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F57EE1D" w14:textId="1921C8B7"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6489EFBE" w14:textId="2221BF2A"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B878949" w14:textId="5CA820D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042CA16" w14:textId="3CD977FA"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25B2F6" w14:textId="7933429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1A6BA98" w14:textId="56DB20CB"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3F4A1D7" w14:textId="39FD047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33BD6200"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65F9A235" w14:textId="7358F5B4"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13.3.</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1EB989" w14:textId="276CD526"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Mācību izmaksas</w:t>
            </w:r>
            <w:r w:rsidR="00073D53">
              <w:rPr>
                <w:rFonts w:ascii="Aptos" w:eastAsia="Times New Roman" w:hAnsi="Aptos"/>
                <w:b/>
                <w:bCs/>
                <w:sz w:val="20"/>
                <w:szCs w:val="20"/>
              </w:rPr>
              <w:t>, piemērojot mācību izmaksu metodiku</w:t>
            </w:r>
          </w:p>
          <w:p w14:paraId="48EBBD8C" w14:textId="35B7B784"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18.3.3. apakšpunkts</w:t>
            </w:r>
          </w:p>
          <w:p w14:paraId="7F161F21" w14:textId="2AE13A06"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t>Attiecināmas būs izmaksas MK noteikumu 16.2.1., 16.2.2., 16.3., 16.4., 16.5. apakšpunktā minētās atbalstāmās darbības īstenošanai, piemērojot metodiku par vienības izmaksu standarta likmes aprēķinu un piemērošanu mācību izmaksām</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36A97" w14:textId="5C55A058"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t>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300AB7" w14:textId="369CEE57" w:rsidR="00A30955" w:rsidRPr="008B56C1" w:rsidRDefault="00A30955" w:rsidP="00A30955">
            <w:pPr>
              <w:jc w:val="center"/>
              <w:rPr>
                <w:rFonts w:ascii="Aptos" w:hAnsi="Aptos"/>
                <w:sz w:val="20"/>
                <w:szCs w:val="20"/>
              </w:rPr>
            </w:pPr>
            <w:r w:rsidRPr="008B56C1">
              <w:rPr>
                <w:rFonts w:ascii="Aptos" w:eastAsia="Times New Roman" w:hAnsi="Aptos"/>
                <w:sz w:val="20"/>
                <w:szCs w:val="20"/>
              </w:rPr>
              <w:t>ir</w:t>
            </w:r>
            <w:r w:rsidRPr="008B56C1">
              <w:rPr>
                <w:rStyle w:val="FootnoteReference"/>
                <w:rFonts w:ascii="Aptos" w:eastAsia="Times New Roman" w:hAnsi="Aptos"/>
                <w:sz w:val="20"/>
                <w:szCs w:val="20"/>
              </w:rPr>
              <w:footnoteReference w:id="7"/>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33B00245" w14:textId="13777AA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94DA32B" w14:textId="194B81D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64B47320" w14:textId="7125E0E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575084" w14:textId="3509570A"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4B54A4E" w14:textId="04F7D27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F84C0E" w14:textId="0F169B5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56E1BC" w14:textId="233D1FE7"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8702834" w14:textId="6066205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25A4F9E1"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371589DC" w14:textId="4003FA80"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lastRenderedPageBreak/>
              <w:t>13.4.</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1612E6A" w14:textId="0352B0E9"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Valsts valodas prasmes noslēguma pārbaudes organizēšana</w:t>
            </w:r>
            <w:r w:rsidR="00946007">
              <w:rPr>
                <w:rFonts w:ascii="Aptos" w:eastAsia="Times New Roman" w:hAnsi="Aptos"/>
                <w:b/>
                <w:bCs/>
                <w:sz w:val="20"/>
                <w:szCs w:val="20"/>
              </w:rPr>
              <w:t>s izmaksas</w:t>
            </w:r>
          </w:p>
          <w:p w14:paraId="1F2C6D47" w14:textId="640804D0"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18.3.4. apakšpunkts</w:t>
            </w:r>
          </w:p>
          <w:p w14:paraId="0E1EDE32" w14:textId="0153529F"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t xml:space="preserve">Attiecināmas būs valsts valodas prasmes noslēguma pārbaudes organizēšanas izmaksas MK </w:t>
            </w:r>
            <w:r w:rsidRPr="00C94E7E">
              <w:rPr>
                <w:rFonts w:ascii="Aptos" w:eastAsia="Times New Roman" w:hAnsi="Aptos"/>
                <w:i/>
                <w:iCs/>
                <w:color w:val="0000FF"/>
                <w:sz w:val="20"/>
                <w:szCs w:val="20"/>
              </w:rPr>
              <w:t xml:space="preserve">noteikumu </w:t>
            </w:r>
            <w:r w:rsidRPr="00C94E7E">
              <w:rPr>
                <w:rFonts w:ascii="Aptos" w:eastAsia="Times New Roman" w:hAnsi="Aptos"/>
                <w:i/>
                <w:color w:val="0000FF"/>
                <w:sz w:val="20"/>
                <w:szCs w:val="20"/>
              </w:rPr>
              <w:t>16.</w:t>
            </w:r>
            <w:r w:rsidRPr="00C94E7E">
              <w:rPr>
                <w:rFonts w:ascii="Aptos" w:eastAsia="Times New Roman" w:hAnsi="Aptos"/>
                <w:i/>
                <w:iCs/>
                <w:color w:val="0000FF"/>
                <w:sz w:val="20"/>
                <w:szCs w:val="20"/>
              </w:rPr>
              <w:t>3</w:t>
            </w:r>
            <w:r w:rsidRPr="00C94E7E">
              <w:rPr>
                <w:rFonts w:ascii="Aptos" w:eastAsia="Times New Roman" w:hAnsi="Aptos"/>
                <w:i/>
                <w:color w:val="0000FF"/>
                <w:sz w:val="20"/>
                <w:szCs w:val="20"/>
              </w:rPr>
              <w:t>.</w:t>
            </w:r>
            <w:r w:rsidRPr="008B56C1">
              <w:rPr>
                <w:rFonts w:ascii="Aptos" w:eastAsia="Times New Roman" w:hAnsi="Aptos"/>
                <w:i/>
                <w:iCs/>
                <w:color w:val="0000FF"/>
                <w:sz w:val="20"/>
                <w:szCs w:val="20"/>
              </w:rPr>
              <w:t xml:space="preserve"> apakšpunktā minētās atbalstāmās darbības īstenošanai</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ABAE8A" w14:textId="5182FE7B"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t xml:space="preserve"> 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9ECC0FA" w14:textId="5E163A0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3D46C11" w14:textId="645F435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7DEEB528" w14:textId="4D2B6E0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055A886C" w14:textId="7CE4B14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209219" w14:textId="60AE231A"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8D9A32C" w14:textId="2A716EF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96109B3" w14:textId="6CDA139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47ACF8" w14:textId="10D92D5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D0A37BF" w14:textId="2F7BBF07"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3283C6FB"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0B4B37AA" w14:textId="50D2A4C2"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13.5.</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2D83F03" w14:textId="5AE07487"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 xml:space="preserve">Izglītības programmu apguves un apliecinājuma dokumentu saņemšanas izmaksas </w:t>
            </w:r>
          </w:p>
          <w:p w14:paraId="73DF403E" w14:textId="22AD92CE"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18.3.5. apakšpunkts</w:t>
            </w:r>
          </w:p>
          <w:p w14:paraId="733FE534" w14:textId="2CE3275A" w:rsidR="00A30955" w:rsidRPr="008B56C1" w:rsidRDefault="00A30955" w:rsidP="00A30955">
            <w:pPr>
              <w:jc w:val="both"/>
              <w:rPr>
                <w:rFonts w:ascii="Aptos" w:hAnsi="Aptos"/>
                <w:sz w:val="20"/>
                <w:szCs w:val="20"/>
              </w:rPr>
            </w:pPr>
            <w:r w:rsidRPr="00743521">
              <w:rPr>
                <w:rFonts w:ascii="Aptos" w:eastAsia="Times New Roman" w:hAnsi="Aptos"/>
                <w:i/>
                <w:iCs/>
                <w:color w:val="0000FF"/>
                <w:sz w:val="20"/>
                <w:szCs w:val="20"/>
              </w:rPr>
              <w:t>Attiecināmas būs atvērto tiešsaistes kursu platformā piedāvāto augstākās izglītības iestādes vai nozares uzņēmuma izstrādāto izglītības programmu apguves un apliecinājuma dokumentu saņemšanas izmaksas mērķa grupas personai vai izglītības programmu</w:t>
            </w:r>
            <w:r>
              <w:rPr>
                <w:rFonts w:ascii="Aptos" w:eastAsia="Times New Roman" w:hAnsi="Aptos"/>
                <w:i/>
                <w:iCs/>
                <w:color w:val="0000FF"/>
                <w:sz w:val="20"/>
                <w:szCs w:val="20"/>
              </w:rPr>
              <w:t xml:space="preserve"> </w:t>
            </w:r>
            <w:r w:rsidRPr="00743521">
              <w:rPr>
                <w:rFonts w:ascii="Aptos" w:eastAsia="Times New Roman" w:hAnsi="Aptos"/>
                <w:i/>
                <w:iCs/>
                <w:color w:val="0000FF"/>
                <w:sz w:val="20"/>
                <w:szCs w:val="20"/>
              </w:rPr>
              <w:t>īstenošanai  nepieciešamo licenču iegādes izmaksas MK  noteikumu 16.</w:t>
            </w:r>
            <w:r w:rsidRPr="00743521">
              <w:rPr>
                <w:rFonts w:ascii="Aptos" w:eastAsia="Times New Roman" w:hAnsi="Aptos"/>
                <w:i/>
                <w:iCs/>
                <w:color w:val="0000FF"/>
                <w:sz w:val="20"/>
                <w:szCs w:val="20"/>
                <w:u w:val="single"/>
              </w:rPr>
              <w:t>6</w:t>
            </w:r>
            <w:r w:rsidRPr="00743521">
              <w:rPr>
                <w:rFonts w:ascii="Aptos" w:eastAsia="Times New Roman" w:hAnsi="Aptos"/>
                <w:i/>
                <w:iCs/>
                <w:color w:val="0000FF"/>
                <w:sz w:val="20"/>
                <w:szCs w:val="20"/>
              </w:rPr>
              <w:t>. apakšpunktā minētās atbalstāmās darbības īstenošanai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F6425A" w14:textId="16D75EB7" w:rsidR="00A30955" w:rsidRPr="008B56C1" w:rsidRDefault="00E10564" w:rsidP="00A30955">
            <w:pPr>
              <w:jc w:val="center"/>
              <w:rPr>
                <w:rFonts w:ascii="Aptos" w:eastAsia="Times New Roman" w:hAnsi="Aptos"/>
                <w:color w:val="000000" w:themeColor="text1"/>
                <w:sz w:val="20"/>
                <w:szCs w:val="20"/>
              </w:rPr>
            </w:pPr>
            <w:r>
              <w:rPr>
                <w:rFonts w:ascii="Aptos" w:eastAsia="Times New Roman" w:hAnsi="Aptos"/>
                <w:color w:val="000000" w:themeColor="text1"/>
                <w:sz w:val="20"/>
                <w:szCs w:val="20"/>
              </w:rPr>
              <w:t>t</w:t>
            </w:r>
            <w:r w:rsidR="00A30955" w:rsidRPr="008B56C1">
              <w:rPr>
                <w:rFonts w:ascii="Aptos" w:eastAsia="Times New Roman" w:hAnsi="Aptos"/>
                <w:color w:val="000000" w:themeColor="text1"/>
                <w:sz w:val="20"/>
                <w:szCs w:val="20"/>
              </w:rPr>
              <w:t xml:space="preserve">iešās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9456A19" w14:textId="5056EEE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8BF37FC" w14:textId="16A7F00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B11DD16" w14:textId="5CB622A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56B2D5B9" w14:textId="6A05220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1547D36" w14:textId="1F975A3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422DAB1" w14:textId="251D649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CE1864" w14:textId="6D4ECF4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BC126C6" w14:textId="031DCE8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B294AD5" w14:textId="14DDDAE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4E7508B3"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3D42CCED" w14:textId="31BBE9DC"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13.6.</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BB1B624" w14:textId="507F4C84"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Dotācijas veidā piešķirtās izmaksas darba devējam</w:t>
            </w:r>
          </w:p>
          <w:p w14:paraId="09D62CFD" w14:textId="4C1BA733"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18.3.6. apakšpunkts</w:t>
            </w:r>
          </w:p>
          <w:p w14:paraId="302E846A" w14:textId="20477325"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rPr>
              <w:t>Attiecināmas būs izmaksas, kuras finansējuma saņēmējs dotācijas veidā piešķir darba devējam MK noteikumu 16.7. apakšpunktā minētās atbalstāmās darbības īstenošanai</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102344" w14:textId="02DF2F3A" w:rsidR="00A30955" w:rsidRPr="008B56C1" w:rsidRDefault="00C46D51" w:rsidP="00A30955">
            <w:pPr>
              <w:jc w:val="center"/>
              <w:rPr>
                <w:rFonts w:ascii="Aptos" w:hAnsi="Aptos"/>
                <w:sz w:val="20"/>
                <w:szCs w:val="20"/>
              </w:rPr>
            </w:pPr>
            <w:r>
              <w:rPr>
                <w:rFonts w:ascii="Aptos" w:eastAsia="Times New Roman" w:hAnsi="Aptos"/>
                <w:color w:val="000000" w:themeColor="text1"/>
                <w:sz w:val="20"/>
                <w:szCs w:val="20"/>
              </w:rPr>
              <w:t>t</w:t>
            </w:r>
            <w:r w:rsidR="00A30955" w:rsidRPr="008B56C1">
              <w:rPr>
                <w:rFonts w:ascii="Aptos" w:eastAsia="Times New Roman" w:hAnsi="Aptos"/>
                <w:color w:val="000000" w:themeColor="text1"/>
                <w:sz w:val="20"/>
                <w:szCs w:val="20"/>
              </w:rPr>
              <w:t xml:space="preserve">iešās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18AB213" w14:textId="51BC8D2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3CEEFA7" w14:textId="095C47D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7DA30FDB" w14:textId="50F984B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506CC088" w14:textId="7241B7F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C150C63" w14:textId="30B3769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DE92A36" w14:textId="12FA913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773550F" w14:textId="6397215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AD2D48F" w14:textId="1AD457D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5487E2B" w14:textId="17081BB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78ED5108"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39169A5F" w14:textId="639268F8"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13.6.1.</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2B4562" w14:textId="4407AD39" w:rsidR="00A30955" w:rsidRPr="008B56C1" w:rsidRDefault="00073D53" w:rsidP="00A30955">
            <w:pPr>
              <w:jc w:val="both"/>
              <w:rPr>
                <w:rFonts w:ascii="Aptos" w:hAnsi="Aptos"/>
                <w:sz w:val="20"/>
                <w:szCs w:val="20"/>
              </w:rPr>
            </w:pPr>
            <w:r>
              <w:rPr>
                <w:rFonts w:ascii="Aptos" w:eastAsia="Times New Roman" w:hAnsi="Aptos"/>
                <w:b/>
                <w:bCs/>
                <w:sz w:val="20"/>
                <w:szCs w:val="20"/>
              </w:rPr>
              <w:t>Izmaksas i</w:t>
            </w:r>
            <w:r w:rsidR="00A30955" w:rsidRPr="008B56C1">
              <w:rPr>
                <w:rFonts w:ascii="Aptos" w:eastAsia="Times New Roman" w:hAnsi="Aptos"/>
                <w:b/>
                <w:bCs/>
                <w:sz w:val="20"/>
                <w:szCs w:val="20"/>
              </w:rPr>
              <w:t>kmēneša darba algas dotācija</w:t>
            </w:r>
            <w:r>
              <w:rPr>
                <w:rFonts w:ascii="Aptos" w:eastAsia="Times New Roman" w:hAnsi="Aptos"/>
                <w:b/>
                <w:bCs/>
                <w:sz w:val="20"/>
                <w:szCs w:val="20"/>
              </w:rPr>
              <w:t xml:space="preserve">i </w:t>
            </w:r>
            <w:r w:rsidR="00A30955" w:rsidRPr="008B56C1">
              <w:rPr>
                <w:rFonts w:ascii="Aptos" w:eastAsia="Times New Roman" w:hAnsi="Aptos"/>
                <w:b/>
                <w:bCs/>
                <w:sz w:val="20"/>
                <w:szCs w:val="20"/>
              </w:rPr>
              <w:t>bezdarbniekiem</w:t>
            </w:r>
          </w:p>
          <w:p w14:paraId="27882FEE" w14:textId="1A6763F7"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18.3.6.1. apakšpunkts</w:t>
            </w:r>
          </w:p>
          <w:p w14:paraId="655C83EF" w14:textId="4091650F" w:rsidR="00A30955" w:rsidRPr="008B56C1" w:rsidRDefault="00A30955" w:rsidP="00A30955">
            <w:pPr>
              <w:jc w:val="both"/>
              <w:rPr>
                <w:rFonts w:ascii="Aptos" w:hAnsi="Aptos"/>
                <w:sz w:val="20"/>
                <w:szCs w:val="20"/>
              </w:rPr>
            </w:pPr>
            <w:r w:rsidRPr="008B56C1">
              <w:rPr>
                <w:rFonts w:ascii="Aptos" w:eastAsia="Times New Roman" w:hAnsi="Aptos"/>
                <w:sz w:val="20"/>
                <w:szCs w:val="20"/>
                <w:highlight w:val="yellow"/>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54975E" w14:textId="36076C2C" w:rsidR="00A30955" w:rsidRPr="008B56C1" w:rsidRDefault="00C901DC" w:rsidP="00A30955">
            <w:pPr>
              <w:jc w:val="center"/>
              <w:rPr>
                <w:rFonts w:ascii="Aptos" w:hAnsi="Aptos"/>
                <w:sz w:val="20"/>
                <w:szCs w:val="20"/>
              </w:rPr>
            </w:pPr>
            <w:r>
              <w:rPr>
                <w:rFonts w:ascii="Aptos" w:eastAsia="Times New Roman" w:hAnsi="Aptos"/>
                <w:color w:val="000000" w:themeColor="text1"/>
                <w:sz w:val="20"/>
                <w:szCs w:val="20"/>
              </w:rPr>
              <w:t>t</w:t>
            </w:r>
            <w:r w:rsidR="00A30955" w:rsidRPr="008B56C1">
              <w:rPr>
                <w:rFonts w:ascii="Aptos" w:eastAsia="Times New Roman" w:hAnsi="Aptos"/>
                <w:color w:val="000000" w:themeColor="text1"/>
                <w:sz w:val="20"/>
                <w:szCs w:val="20"/>
              </w:rPr>
              <w:t xml:space="preserve">iešās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53E507E" w14:textId="2BB85BFA"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104F6B1B" w14:textId="6E3103B8"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32B4B34" w14:textId="6E15B53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725F065E" w14:textId="0033E77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1D82D3B" w14:textId="40C29E5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B28F27" w14:textId="261673DB"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1FE742" w14:textId="3BE59EA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A1AD5A4" w14:textId="30C99DB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DCAABC3" w14:textId="518D53C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4CB76FF4"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4D7D64D6" w14:textId="4B014284"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lastRenderedPageBreak/>
              <w:t>13.6.2.</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CC9BA6" w14:textId="1EF53E1C"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 xml:space="preserve">Valsts sociālās apdrošināšanas obligātās iemaksas no algas dotācijas daļas, ko finansējuma saņēmējs līdzfinansē bezdarbniekam ar invaliditāti </w:t>
            </w:r>
          </w:p>
          <w:p w14:paraId="59B31EC4" w14:textId="4CE10B02"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18.3.6.2. apakšpunkts</w:t>
            </w:r>
          </w:p>
          <w:p w14:paraId="58EA712F" w14:textId="47B03B37" w:rsidR="00A30955" w:rsidRPr="008B56C1" w:rsidRDefault="00A30955" w:rsidP="00A30955">
            <w:pPr>
              <w:jc w:val="both"/>
              <w:rPr>
                <w:rFonts w:ascii="Aptos" w:hAnsi="Aptos"/>
                <w:sz w:val="20"/>
                <w:szCs w:val="20"/>
              </w:rPr>
            </w:pPr>
            <w:r w:rsidRPr="008B56C1">
              <w:rPr>
                <w:rFonts w:ascii="Aptos" w:eastAsia="Times New Roman" w:hAnsi="Aptos"/>
                <w:sz w:val="20"/>
                <w:szCs w:val="20"/>
                <w:highlight w:val="yellow"/>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31A83" w14:textId="3F7D169F" w:rsidR="00A30955" w:rsidRPr="008B56C1" w:rsidRDefault="00DE3B63" w:rsidP="00A30955">
            <w:pPr>
              <w:jc w:val="center"/>
              <w:rPr>
                <w:rFonts w:ascii="Aptos" w:hAnsi="Aptos"/>
                <w:sz w:val="20"/>
                <w:szCs w:val="20"/>
              </w:rPr>
            </w:pPr>
            <w:r>
              <w:rPr>
                <w:rFonts w:ascii="Aptos" w:eastAsia="Times New Roman" w:hAnsi="Aptos"/>
                <w:color w:val="000000" w:themeColor="text1"/>
                <w:sz w:val="20"/>
                <w:szCs w:val="20"/>
              </w:rPr>
              <w:t>t</w:t>
            </w:r>
            <w:r w:rsidR="00A30955" w:rsidRPr="008B56C1">
              <w:rPr>
                <w:rFonts w:ascii="Aptos" w:eastAsia="Times New Roman" w:hAnsi="Aptos"/>
                <w:color w:val="000000" w:themeColor="text1"/>
                <w:sz w:val="20"/>
                <w:szCs w:val="20"/>
              </w:rPr>
              <w:t xml:space="preserve">iešās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02B7308" w14:textId="13C9504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59D62BE" w14:textId="03166FE7"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FBB66D8" w14:textId="74E5BBB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6A55D54B" w14:textId="3C6B3404"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84ADE86" w14:textId="7F3FC64B"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C667DD0" w14:textId="3510C35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C42C50E" w14:textId="4BC360F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4367D45" w14:textId="69BE908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2651524" w14:textId="778043C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7A39959C"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276FCF4B" w14:textId="5BC29904"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13.6.3.</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0848ED" w14:textId="0F33525F" w:rsidR="00A30955" w:rsidRPr="008B56C1" w:rsidRDefault="00073D53" w:rsidP="00A30955">
            <w:pPr>
              <w:jc w:val="both"/>
              <w:rPr>
                <w:rFonts w:ascii="Aptos" w:hAnsi="Aptos"/>
                <w:sz w:val="20"/>
                <w:szCs w:val="20"/>
              </w:rPr>
            </w:pPr>
            <w:r>
              <w:rPr>
                <w:rFonts w:ascii="Aptos" w:eastAsia="Times New Roman" w:hAnsi="Aptos"/>
                <w:b/>
                <w:bCs/>
                <w:sz w:val="20"/>
                <w:szCs w:val="20"/>
              </w:rPr>
              <w:t>Izmaksas d</w:t>
            </w:r>
            <w:r w:rsidR="00A30955" w:rsidRPr="008B56C1">
              <w:rPr>
                <w:rFonts w:ascii="Aptos" w:eastAsia="Times New Roman" w:hAnsi="Aptos"/>
                <w:b/>
                <w:bCs/>
                <w:sz w:val="20"/>
                <w:szCs w:val="20"/>
              </w:rPr>
              <w:t>otācija</w:t>
            </w:r>
            <w:r>
              <w:rPr>
                <w:rFonts w:ascii="Aptos" w:eastAsia="Times New Roman" w:hAnsi="Aptos"/>
                <w:b/>
                <w:bCs/>
                <w:sz w:val="20"/>
                <w:szCs w:val="20"/>
              </w:rPr>
              <w:t>i</w:t>
            </w:r>
            <w:r w:rsidR="00A30955" w:rsidRPr="008B56C1">
              <w:rPr>
                <w:rFonts w:ascii="Aptos" w:eastAsia="Times New Roman" w:hAnsi="Aptos"/>
                <w:b/>
                <w:bCs/>
                <w:sz w:val="20"/>
                <w:szCs w:val="20"/>
              </w:rPr>
              <w:t xml:space="preserve"> bezdarbnieka darba vadītājam</w:t>
            </w:r>
          </w:p>
          <w:p w14:paraId="42FE3726" w14:textId="504A31A8"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18.3.6.3. apakšpunkts</w:t>
            </w:r>
          </w:p>
          <w:p w14:paraId="472E1543" w14:textId="061F4D09" w:rsidR="00A30955" w:rsidRPr="008B56C1" w:rsidRDefault="00A30955" w:rsidP="00A30955">
            <w:pPr>
              <w:jc w:val="both"/>
              <w:rPr>
                <w:rFonts w:ascii="Aptos" w:hAnsi="Aptos"/>
                <w:sz w:val="20"/>
                <w:szCs w:val="20"/>
              </w:rPr>
            </w:pPr>
            <w:r w:rsidRPr="008B56C1">
              <w:rPr>
                <w:rFonts w:ascii="Aptos" w:eastAsia="Times New Roman" w:hAnsi="Aptos"/>
                <w:sz w:val="20"/>
                <w:szCs w:val="20"/>
                <w:highlight w:val="yellow"/>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46AB0" w14:textId="2EDADC8C" w:rsidR="00A30955" w:rsidRPr="008B56C1" w:rsidRDefault="00623455" w:rsidP="00A30955">
            <w:pPr>
              <w:jc w:val="center"/>
              <w:rPr>
                <w:rFonts w:ascii="Aptos" w:hAnsi="Aptos"/>
                <w:sz w:val="20"/>
                <w:szCs w:val="20"/>
              </w:rPr>
            </w:pPr>
            <w:r>
              <w:rPr>
                <w:rFonts w:ascii="Aptos" w:eastAsia="Times New Roman" w:hAnsi="Aptos"/>
                <w:color w:val="000000" w:themeColor="text1"/>
                <w:sz w:val="20"/>
                <w:szCs w:val="20"/>
              </w:rPr>
              <w:t>t</w:t>
            </w:r>
            <w:r w:rsidR="00A30955" w:rsidRPr="008B56C1">
              <w:rPr>
                <w:rFonts w:ascii="Aptos" w:eastAsia="Times New Roman" w:hAnsi="Aptos"/>
                <w:color w:val="000000" w:themeColor="text1"/>
                <w:sz w:val="20"/>
                <w:szCs w:val="20"/>
              </w:rPr>
              <w:t xml:space="preserve">iešās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B99FFE9" w14:textId="7408E1DA"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BBAAF5C" w14:textId="0825CEE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A7378F0" w14:textId="75D2023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5D65C5FB" w14:textId="0035087B"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371B8A6" w14:textId="61374E2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21C18B0" w14:textId="1B1E122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407485B" w14:textId="2B4CA2B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E86C2B" w14:textId="5468567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503646B" w14:textId="53AA75D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1A5E3135"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66B600C6" w14:textId="2FE3B682"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13.6.4.</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E8EB3B" w14:textId="213644F2"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Darba vietas pielāgošanas izmaksas bezdarbniekam ar invaliditāti, tai skaitā iekārtu un aprīkojuma iegādes un tehnisko palīglīdzekļu izgatavošanas un iegādes izmaksas, kuras piešķir kā vienreizēju dotāciju</w:t>
            </w:r>
          </w:p>
          <w:p w14:paraId="30C6FB4C" w14:textId="59CF03EE"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18.3.6.4. apakšpunkts</w:t>
            </w:r>
          </w:p>
          <w:p w14:paraId="2CFBBF85" w14:textId="7F570EFA" w:rsidR="00A30955" w:rsidRPr="008B56C1" w:rsidRDefault="00A30955" w:rsidP="00A30955">
            <w:pPr>
              <w:jc w:val="both"/>
              <w:rPr>
                <w:rFonts w:ascii="Aptos" w:hAnsi="Aptos"/>
                <w:sz w:val="20"/>
                <w:szCs w:val="20"/>
              </w:rPr>
            </w:pPr>
            <w:r w:rsidRPr="008B56C1">
              <w:rPr>
                <w:rFonts w:ascii="Aptos" w:eastAsia="Times New Roman" w:hAnsi="Aptos"/>
                <w:sz w:val="20"/>
                <w:szCs w:val="20"/>
                <w:highlight w:val="yellow"/>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C6A797" w14:textId="10DA331D" w:rsidR="00A30955" w:rsidRPr="008B56C1" w:rsidRDefault="00A30955" w:rsidP="00A30955">
            <w:pPr>
              <w:jc w:val="center"/>
              <w:rPr>
                <w:rFonts w:ascii="Aptos" w:hAnsi="Aptos"/>
                <w:sz w:val="20"/>
                <w:szCs w:val="20"/>
              </w:rPr>
            </w:pPr>
            <w:r w:rsidRPr="008B56C1">
              <w:rPr>
                <w:rFonts w:ascii="Aptos" w:eastAsia="Times New Roman" w:hAnsi="Aptos"/>
                <w:color w:val="000000" w:themeColor="text1"/>
                <w:sz w:val="20"/>
                <w:szCs w:val="20"/>
              </w:rPr>
              <w:t xml:space="preserve"> </w:t>
            </w:r>
            <w:r w:rsidR="003521E0">
              <w:rPr>
                <w:rFonts w:ascii="Aptos" w:eastAsia="Times New Roman" w:hAnsi="Aptos"/>
                <w:color w:val="000000" w:themeColor="text1"/>
                <w:sz w:val="20"/>
                <w:szCs w:val="20"/>
              </w:rPr>
              <w:t>t</w:t>
            </w:r>
            <w:r w:rsidRPr="008B56C1">
              <w:rPr>
                <w:rFonts w:ascii="Aptos" w:eastAsia="Times New Roman" w:hAnsi="Aptos"/>
                <w:color w:val="000000" w:themeColor="text1"/>
                <w:sz w:val="20"/>
                <w:szCs w:val="20"/>
              </w:rPr>
              <w:t>iešās</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5337491" w14:textId="2B90CEF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EB1F8D1" w14:textId="112DA06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FC890CE" w14:textId="154D5A6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771B41F2" w14:textId="45A8D9F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E06E796" w14:textId="595694D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976817D" w14:textId="10CF495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24EE42" w14:textId="6CF7A60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087E66" w14:textId="6BF25CF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0DA4A93" w14:textId="1C66DBF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5C2B4579"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0316E56B" w14:textId="43A843F1"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13.6.5.</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560586" w14:textId="452751C8" w:rsidR="00A30955" w:rsidRPr="008B56C1" w:rsidRDefault="00A30955" w:rsidP="00A30955">
            <w:pPr>
              <w:jc w:val="both"/>
              <w:rPr>
                <w:rFonts w:ascii="Aptos" w:hAnsi="Aptos"/>
                <w:sz w:val="20"/>
                <w:szCs w:val="20"/>
              </w:rPr>
            </w:pPr>
            <w:r w:rsidRPr="008B56C1">
              <w:rPr>
                <w:rFonts w:ascii="Aptos" w:eastAsia="Times New Roman" w:hAnsi="Aptos"/>
                <w:b/>
                <w:bCs/>
                <w:sz w:val="20"/>
                <w:szCs w:val="20"/>
              </w:rPr>
              <w:t>Individuālo aizsardzības līdzekļu izmaksas bezdarbniek</w:t>
            </w:r>
            <w:r w:rsidR="00073D53">
              <w:rPr>
                <w:rFonts w:ascii="Aptos" w:eastAsia="Times New Roman" w:hAnsi="Aptos"/>
                <w:b/>
                <w:bCs/>
                <w:sz w:val="20"/>
                <w:szCs w:val="20"/>
              </w:rPr>
              <w:t>iem</w:t>
            </w:r>
            <w:r w:rsidRPr="008B56C1">
              <w:rPr>
                <w:rFonts w:ascii="Aptos" w:eastAsia="Times New Roman" w:hAnsi="Aptos"/>
                <w:b/>
                <w:bCs/>
                <w:sz w:val="20"/>
                <w:szCs w:val="20"/>
              </w:rPr>
              <w:t xml:space="preserve"> </w:t>
            </w:r>
          </w:p>
          <w:p w14:paraId="0928AFE7" w14:textId="6258956A"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18.3.6.5. apakšpunkts</w:t>
            </w:r>
          </w:p>
          <w:p w14:paraId="179EB1DA" w14:textId="429A56A9" w:rsidR="00A30955" w:rsidRPr="008B56C1" w:rsidRDefault="00A30955" w:rsidP="00A30955">
            <w:pPr>
              <w:jc w:val="both"/>
              <w:rPr>
                <w:rFonts w:ascii="Aptos" w:hAnsi="Aptos"/>
                <w:sz w:val="20"/>
                <w:szCs w:val="20"/>
              </w:rPr>
            </w:pPr>
            <w:r w:rsidRPr="008B56C1">
              <w:rPr>
                <w:rFonts w:ascii="Aptos" w:eastAsia="Times New Roman" w:hAnsi="Aptos"/>
                <w:sz w:val="20"/>
                <w:szCs w:val="20"/>
                <w:highlight w:val="yellow"/>
              </w:rPr>
              <w:t xml:space="preserve">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96AC4D" w14:textId="5592379C" w:rsidR="00A30955" w:rsidRPr="008B56C1" w:rsidRDefault="009638AB" w:rsidP="00A30955">
            <w:pPr>
              <w:jc w:val="center"/>
              <w:rPr>
                <w:rFonts w:ascii="Aptos" w:hAnsi="Aptos"/>
                <w:sz w:val="20"/>
                <w:szCs w:val="20"/>
              </w:rPr>
            </w:pPr>
            <w:r>
              <w:rPr>
                <w:rFonts w:ascii="Aptos" w:eastAsia="Times New Roman" w:hAnsi="Aptos"/>
                <w:color w:val="000000" w:themeColor="text1"/>
                <w:sz w:val="20"/>
                <w:szCs w:val="20"/>
              </w:rPr>
              <w:t>t</w:t>
            </w:r>
            <w:r w:rsidR="00A30955" w:rsidRPr="008B56C1">
              <w:rPr>
                <w:rFonts w:ascii="Aptos" w:eastAsia="Times New Roman" w:hAnsi="Aptos"/>
                <w:color w:val="000000" w:themeColor="text1"/>
                <w:sz w:val="20"/>
                <w:szCs w:val="20"/>
              </w:rPr>
              <w:t xml:space="preserve">iešās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4831FF9" w14:textId="7A8C0B7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32F7789C" w14:textId="4A2B26D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0CA2868" w14:textId="682F5FB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253506B6" w14:textId="4749D3E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FBDEDFA" w14:textId="0A9A3C13"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C5AEEDB" w14:textId="0EE66B1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E5F7F6F" w14:textId="25EDEB4B"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6AC81E" w14:textId="442C99A8"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E89B7D6" w14:textId="2A18275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767F2760"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31787667" w14:textId="2A5AE2DD"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13.6.6.</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18A6ACD" w14:textId="399930EF" w:rsidR="00A30955" w:rsidRPr="008B56C1" w:rsidRDefault="00A30955" w:rsidP="00A30955">
            <w:pPr>
              <w:jc w:val="both"/>
              <w:rPr>
                <w:rFonts w:ascii="Aptos" w:eastAsia="Times New Roman" w:hAnsi="Aptos"/>
                <w:b/>
                <w:bCs/>
                <w:sz w:val="20"/>
                <w:szCs w:val="20"/>
              </w:rPr>
            </w:pPr>
            <w:r w:rsidRPr="008B56C1">
              <w:rPr>
                <w:rFonts w:ascii="Aptos" w:eastAsia="Times New Roman" w:hAnsi="Aptos"/>
                <w:b/>
                <w:bCs/>
                <w:sz w:val="20"/>
                <w:szCs w:val="20"/>
              </w:rPr>
              <w:t>Teorētisko mācību izmaksas bezdarbniek</w:t>
            </w:r>
            <w:r w:rsidR="00073D53">
              <w:rPr>
                <w:rFonts w:ascii="Aptos" w:eastAsia="Times New Roman" w:hAnsi="Aptos"/>
                <w:b/>
                <w:bCs/>
                <w:sz w:val="20"/>
                <w:szCs w:val="20"/>
              </w:rPr>
              <w:t>iem</w:t>
            </w:r>
            <w:r w:rsidRPr="008B56C1">
              <w:rPr>
                <w:rFonts w:ascii="Aptos" w:eastAsia="Times New Roman" w:hAnsi="Aptos"/>
                <w:b/>
                <w:bCs/>
                <w:sz w:val="20"/>
                <w:szCs w:val="20"/>
              </w:rPr>
              <w:t xml:space="preserve">, piesaistot ekspertus un mācībspēkus ārpus praktiskās mācību vietas </w:t>
            </w:r>
          </w:p>
          <w:p w14:paraId="540F7F61" w14:textId="2C5A7971"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18.3.6.6. apakšpunkts</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6B651" w14:textId="0652F17A" w:rsidR="00A30955" w:rsidRPr="008B56C1" w:rsidRDefault="009638AB" w:rsidP="00A30955">
            <w:pPr>
              <w:jc w:val="center"/>
              <w:rPr>
                <w:rFonts w:ascii="Aptos" w:hAnsi="Aptos"/>
                <w:sz w:val="20"/>
                <w:szCs w:val="20"/>
              </w:rPr>
            </w:pPr>
            <w:r>
              <w:rPr>
                <w:rFonts w:ascii="Aptos" w:eastAsia="Times New Roman" w:hAnsi="Aptos"/>
                <w:color w:val="000000" w:themeColor="text1"/>
                <w:sz w:val="20"/>
                <w:szCs w:val="20"/>
              </w:rPr>
              <w:t>t</w:t>
            </w:r>
            <w:r w:rsidR="00A30955" w:rsidRPr="008B56C1">
              <w:rPr>
                <w:rFonts w:ascii="Aptos" w:eastAsia="Times New Roman" w:hAnsi="Aptos"/>
                <w:color w:val="000000" w:themeColor="text1"/>
                <w:sz w:val="20"/>
                <w:szCs w:val="20"/>
              </w:rPr>
              <w:t xml:space="preserve">iešās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FF8D860" w14:textId="68F193F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7F553C4" w14:textId="3C4342A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21306F0" w14:textId="0D8DF18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4AC2ABA0" w14:textId="2F0122E2"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0B45C43" w14:textId="5C8B350D"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DFAE443" w14:textId="76D1D7B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83C33C3" w14:textId="51899639"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A9E5A9D" w14:textId="1530595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1C8C922" w14:textId="06FE7C46"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5E214FE9" w14:textId="77777777" w:rsidTr="00CF1ACC">
        <w:trPr>
          <w:trHeight w:val="300"/>
        </w:trPr>
        <w:tc>
          <w:tcPr>
            <w:tcW w:w="851" w:type="dxa"/>
            <w:tcBorders>
              <w:top w:val="single" w:sz="8" w:space="0" w:color="auto"/>
              <w:left w:val="single" w:sz="8" w:space="0" w:color="auto"/>
              <w:bottom w:val="single" w:sz="8" w:space="0" w:color="auto"/>
              <w:right w:val="nil"/>
            </w:tcBorders>
            <w:tcMar>
              <w:left w:w="108" w:type="dxa"/>
              <w:right w:w="108" w:type="dxa"/>
            </w:tcMar>
            <w:vAlign w:val="center"/>
          </w:tcPr>
          <w:p w14:paraId="65AD1C9D" w14:textId="3E459C5B" w:rsidR="00A30955" w:rsidRPr="008B56C1" w:rsidRDefault="00A30955" w:rsidP="00A30955">
            <w:pPr>
              <w:rPr>
                <w:rFonts w:ascii="Aptos" w:hAnsi="Aptos"/>
                <w:sz w:val="20"/>
                <w:szCs w:val="20"/>
              </w:rPr>
            </w:pPr>
            <w:r w:rsidRPr="008B56C1">
              <w:rPr>
                <w:rFonts w:ascii="Aptos" w:eastAsia="Times New Roman" w:hAnsi="Aptos"/>
                <w:color w:val="000000" w:themeColor="text1"/>
                <w:sz w:val="20"/>
                <w:szCs w:val="20"/>
              </w:rPr>
              <w:t>13.7.</w:t>
            </w:r>
          </w:p>
        </w:tc>
        <w:tc>
          <w:tcPr>
            <w:tcW w:w="354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BF81E7" w14:textId="24C3345B" w:rsidR="00A30955" w:rsidRPr="00327D79" w:rsidRDefault="00A30955" w:rsidP="00A30955">
            <w:pPr>
              <w:jc w:val="both"/>
              <w:rPr>
                <w:rFonts w:ascii="Aptos" w:hAnsi="Aptos"/>
                <w:sz w:val="20"/>
                <w:szCs w:val="20"/>
              </w:rPr>
            </w:pPr>
            <w:proofErr w:type="spellStart"/>
            <w:r>
              <w:rPr>
                <w:rFonts w:ascii="Aptos" w:hAnsi="Aptos"/>
                <w:b/>
                <w:bCs/>
                <w:sz w:val="20"/>
                <w:szCs w:val="20"/>
              </w:rPr>
              <w:t>Surdotulka</w:t>
            </w:r>
            <w:proofErr w:type="spellEnd"/>
            <w:r>
              <w:rPr>
                <w:rFonts w:ascii="Aptos" w:hAnsi="Aptos"/>
                <w:b/>
                <w:bCs/>
                <w:sz w:val="20"/>
                <w:szCs w:val="20"/>
              </w:rPr>
              <w:t xml:space="preserve">, </w:t>
            </w:r>
            <w:proofErr w:type="spellStart"/>
            <w:r>
              <w:rPr>
                <w:rFonts w:ascii="Aptos" w:hAnsi="Aptos"/>
                <w:b/>
                <w:bCs/>
                <w:sz w:val="20"/>
                <w:szCs w:val="20"/>
              </w:rPr>
              <w:t>ergoterapeita</w:t>
            </w:r>
            <w:proofErr w:type="spellEnd"/>
            <w:r>
              <w:rPr>
                <w:rFonts w:ascii="Aptos" w:hAnsi="Aptos"/>
                <w:b/>
                <w:bCs/>
                <w:sz w:val="20"/>
                <w:szCs w:val="20"/>
              </w:rPr>
              <w:t xml:space="preserve"> un citu specifisku pakalpojumu izmaksas</w:t>
            </w:r>
          </w:p>
          <w:p w14:paraId="339F1E99" w14:textId="0A7028B0" w:rsidR="00A30955" w:rsidRPr="008B56C1" w:rsidRDefault="00A30955" w:rsidP="00A30955">
            <w:pPr>
              <w:jc w:val="both"/>
              <w:rPr>
                <w:rFonts w:ascii="Aptos" w:hAnsi="Aptos"/>
                <w:sz w:val="20"/>
                <w:szCs w:val="20"/>
              </w:rPr>
            </w:pPr>
            <w:r w:rsidRPr="008B56C1">
              <w:rPr>
                <w:rFonts w:ascii="Aptos" w:eastAsia="Times New Roman" w:hAnsi="Aptos"/>
                <w:i/>
                <w:iCs/>
                <w:color w:val="0000FF"/>
                <w:sz w:val="20"/>
                <w:szCs w:val="20"/>
                <w:u w:val="single"/>
              </w:rPr>
              <w:t>MK noteikumu 18.3.7. apakšpunkts</w:t>
            </w:r>
          </w:p>
          <w:p w14:paraId="1766ACC3" w14:textId="5A425FB0" w:rsidR="00A30955" w:rsidRPr="00E77D30" w:rsidRDefault="00A30955" w:rsidP="00A30955">
            <w:pPr>
              <w:jc w:val="both"/>
              <w:rPr>
                <w:rFonts w:ascii="Aptos" w:eastAsia="Times New Roman" w:hAnsi="Aptos"/>
                <w:i/>
                <w:iCs/>
                <w:color w:val="0000FF"/>
                <w:sz w:val="20"/>
                <w:szCs w:val="20"/>
              </w:rPr>
            </w:pPr>
            <w:r w:rsidRPr="008B56C1">
              <w:rPr>
                <w:rFonts w:ascii="Aptos" w:eastAsia="Times New Roman" w:hAnsi="Aptos"/>
                <w:i/>
                <w:iCs/>
                <w:color w:val="0000FF"/>
                <w:sz w:val="20"/>
                <w:szCs w:val="20"/>
              </w:rPr>
              <w:t>Attiecinām</w:t>
            </w:r>
            <w:r>
              <w:rPr>
                <w:rFonts w:ascii="Aptos" w:eastAsia="Times New Roman" w:hAnsi="Aptos"/>
                <w:i/>
                <w:iCs/>
                <w:color w:val="0000FF"/>
                <w:sz w:val="20"/>
                <w:szCs w:val="20"/>
              </w:rPr>
              <w:t xml:space="preserve">i būs specifiski pakalpojumi mērķa grupas personām ar invaliditāti un </w:t>
            </w:r>
            <w:proofErr w:type="spellStart"/>
            <w:r>
              <w:rPr>
                <w:rFonts w:ascii="Aptos" w:eastAsia="Times New Roman" w:hAnsi="Aptos"/>
                <w:i/>
                <w:iCs/>
                <w:color w:val="0000FF"/>
                <w:sz w:val="20"/>
                <w:szCs w:val="20"/>
              </w:rPr>
              <w:t>ergoterapeita</w:t>
            </w:r>
            <w:proofErr w:type="spellEnd"/>
            <w:r>
              <w:rPr>
                <w:rFonts w:ascii="Aptos" w:eastAsia="Times New Roman" w:hAnsi="Aptos"/>
                <w:i/>
                <w:iCs/>
                <w:color w:val="0000FF"/>
                <w:sz w:val="20"/>
                <w:szCs w:val="20"/>
              </w:rPr>
              <w:t xml:space="preserve"> pakalpojumi bezdarbniekiem ar invaliditāti</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8EA261" w14:textId="1141E5B5" w:rsidR="00A30955" w:rsidRPr="008B56C1" w:rsidRDefault="009638AB" w:rsidP="00A30955">
            <w:pPr>
              <w:jc w:val="center"/>
              <w:rPr>
                <w:rFonts w:ascii="Aptos" w:hAnsi="Aptos"/>
                <w:sz w:val="20"/>
                <w:szCs w:val="20"/>
              </w:rPr>
            </w:pPr>
            <w:r>
              <w:rPr>
                <w:rFonts w:ascii="Aptos" w:eastAsia="Times New Roman" w:hAnsi="Aptos"/>
                <w:color w:val="000000" w:themeColor="text1"/>
                <w:sz w:val="20"/>
                <w:szCs w:val="20"/>
              </w:rPr>
              <w:t>t</w:t>
            </w:r>
            <w:r w:rsidR="00A30955" w:rsidRPr="008B56C1">
              <w:rPr>
                <w:rFonts w:ascii="Aptos" w:eastAsia="Times New Roman" w:hAnsi="Aptos"/>
                <w:color w:val="000000" w:themeColor="text1"/>
                <w:sz w:val="20"/>
                <w:szCs w:val="20"/>
              </w:rPr>
              <w:t xml:space="preserve">iešās </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764852A" w14:textId="074BBD1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1CA1C7D" w14:textId="0E7AE37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7ECC989" w14:textId="0FF33850"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053" w:type="dxa"/>
            <w:tcBorders>
              <w:top w:val="single" w:sz="8" w:space="0" w:color="auto"/>
              <w:left w:val="single" w:sz="8" w:space="0" w:color="auto"/>
              <w:bottom w:val="single" w:sz="8" w:space="0" w:color="auto"/>
              <w:right w:val="single" w:sz="8" w:space="0" w:color="auto"/>
            </w:tcBorders>
            <w:tcMar>
              <w:left w:w="108" w:type="dxa"/>
              <w:right w:w="108" w:type="dxa"/>
            </w:tcMar>
          </w:tcPr>
          <w:p w14:paraId="0799BAC1" w14:textId="55890A31"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4E70DE6" w14:textId="6A21434E"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9D8A5C" w14:textId="485D44AF"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D68188" w14:textId="27351DD8"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B06776" w14:textId="2BDD974C"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F1F1985" w14:textId="1FC9BC55" w:rsidR="00A30955" w:rsidRPr="008B56C1" w:rsidRDefault="00A30955" w:rsidP="00A30955">
            <w:pPr>
              <w:jc w:val="right"/>
              <w:rPr>
                <w:rFonts w:ascii="Aptos" w:hAnsi="Aptos"/>
                <w:sz w:val="20"/>
                <w:szCs w:val="20"/>
              </w:rPr>
            </w:pPr>
            <w:r w:rsidRPr="008B56C1">
              <w:rPr>
                <w:rFonts w:ascii="Aptos" w:eastAsia="Times New Roman" w:hAnsi="Aptos"/>
                <w:sz w:val="20"/>
                <w:szCs w:val="20"/>
              </w:rPr>
              <w:t xml:space="preserve"> </w:t>
            </w:r>
          </w:p>
        </w:tc>
      </w:tr>
      <w:tr w:rsidR="00A30955" w:rsidRPr="007B599D" w14:paraId="107C1C6D" w14:textId="77777777" w:rsidTr="00CF1ACC">
        <w:trPr>
          <w:trHeight w:val="510"/>
        </w:trPr>
        <w:tc>
          <w:tcPr>
            <w:tcW w:w="851" w:type="dxa"/>
            <w:tcBorders>
              <w:top w:val="single" w:sz="8" w:space="0" w:color="auto"/>
              <w:left w:val="single" w:sz="8" w:space="0" w:color="auto"/>
              <w:bottom w:val="single" w:sz="8" w:space="0" w:color="auto"/>
              <w:right w:val="nil"/>
            </w:tcBorders>
            <w:shd w:val="clear" w:color="auto" w:fill="E7E6E6" w:themeFill="background2"/>
            <w:tcMar>
              <w:left w:w="108" w:type="dxa"/>
              <w:right w:w="108" w:type="dxa"/>
            </w:tcMar>
            <w:vAlign w:val="center"/>
          </w:tcPr>
          <w:p w14:paraId="51672346" w14:textId="2808A3CC" w:rsidR="00A30955" w:rsidRPr="007B599D" w:rsidRDefault="00A30955" w:rsidP="00A30955">
            <w:pPr>
              <w:rPr>
                <w:rFonts w:ascii="Aptos" w:hAnsi="Aptos"/>
              </w:rPr>
            </w:pPr>
            <w:r w:rsidRPr="007B599D">
              <w:rPr>
                <w:rFonts w:ascii="Aptos" w:eastAsia="Times New Roman" w:hAnsi="Aptos"/>
                <w:b/>
                <w:bCs/>
              </w:rPr>
              <w:t xml:space="preserve"> </w:t>
            </w:r>
          </w:p>
        </w:tc>
        <w:tc>
          <w:tcPr>
            <w:tcW w:w="354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23A5978C" w14:textId="29AB24C7" w:rsidR="00A30955" w:rsidRPr="007B599D" w:rsidRDefault="00A30955" w:rsidP="00A30955">
            <w:pPr>
              <w:rPr>
                <w:rFonts w:ascii="Aptos" w:hAnsi="Aptos"/>
              </w:rPr>
            </w:pPr>
            <w:r w:rsidRPr="007B599D">
              <w:rPr>
                <w:rFonts w:ascii="Aptos" w:eastAsia="Times New Roman" w:hAnsi="Aptos"/>
                <w:b/>
                <w:bCs/>
                <w:color w:val="000000" w:themeColor="text1"/>
              </w:rPr>
              <w:t>KOPĀ</w:t>
            </w:r>
          </w:p>
        </w:tc>
        <w:tc>
          <w:tcPr>
            <w:tcW w:w="155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35606DA1" w14:textId="6CECB916" w:rsidR="00A30955" w:rsidRPr="007B599D" w:rsidRDefault="00A30955" w:rsidP="00A30955">
            <w:pPr>
              <w:jc w:val="center"/>
              <w:rPr>
                <w:rFonts w:ascii="Aptos" w:hAnsi="Aptos"/>
              </w:rPr>
            </w:pPr>
            <w:r w:rsidRPr="007B599D">
              <w:rPr>
                <w:rFonts w:ascii="Aptos" w:eastAsia="Times New Roman" w:hAnsi="Aptos"/>
                <w:b/>
                <w:bCs/>
              </w:rPr>
              <w:t xml:space="preserve"> </w:t>
            </w:r>
          </w:p>
        </w:tc>
        <w:tc>
          <w:tcPr>
            <w:tcW w:w="1418"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60D20FAE" w14:textId="3B6AF2F7" w:rsidR="00A30955" w:rsidRPr="007B599D" w:rsidRDefault="00A30955" w:rsidP="00A30955">
            <w:pPr>
              <w:jc w:val="right"/>
              <w:rPr>
                <w:rFonts w:ascii="Aptos" w:hAnsi="Aptos"/>
              </w:rPr>
            </w:pPr>
            <w:r w:rsidRPr="007B599D">
              <w:rPr>
                <w:rFonts w:ascii="Aptos" w:eastAsia="Times New Roman" w:hAnsi="Aptos"/>
              </w:rPr>
              <w:t xml:space="preserve"> </w:t>
            </w:r>
          </w:p>
        </w:tc>
        <w:tc>
          <w:tcPr>
            <w:tcW w:w="1275"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3360E4E7" w14:textId="0AF18736" w:rsidR="00A30955" w:rsidRPr="007B599D" w:rsidRDefault="00A30955" w:rsidP="00A30955">
            <w:pPr>
              <w:jc w:val="right"/>
              <w:rPr>
                <w:rFonts w:ascii="Aptos" w:hAnsi="Aptos"/>
              </w:rPr>
            </w:pPr>
            <w:r w:rsidRPr="007B599D">
              <w:rPr>
                <w:rFonts w:ascii="Aptos" w:eastAsia="Times New Roman" w:hAnsi="Aptos"/>
              </w:rPr>
              <w:t xml:space="preserve"> </w:t>
            </w:r>
          </w:p>
        </w:tc>
        <w:tc>
          <w:tcPr>
            <w:tcW w:w="1215"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1C043373" w14:textId="6A57D96C" w:rsidR="00A30955" w:rsidRPr="007B599D" w:rsidRDefault="00A30955" w:rsidP="00A30955">
            <w:pPr>
              <w:jc w:val="right"/>
              <w:rPr>
                <w:rFonts w:ascii="Aptos" w:hAnsi="Aptos"/>
              </w:rPr>
            </w:pPr>
            <w:r w:rsidRPr="007B599D">
              <w:rPr>
                <w:rFonts w:ascii="Aptos" w:eastAsia="Times New Roman" w:hAnsi="Aptos"/>
              </w:rPr>
              <w:t xml:space="preserve"> </w:t>
            </w:r>
          </w:p>
        </w:tc>
        <w:tc>
          <w:tcPr>
            <w:tcW w:w="1053"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007B860D" w14:textId="377C6330" w:rsidR="00A30955" w:rsidRPr="007B599D" w:rsidRDefault="00A30955" w:rsidP="00A30955">
            <w:pPr>
              <w:jc w:val="right"/>
              <w:rPr>
                <w:rFonts w:ascii="Aptos" w:hAnsi="Aptos"/>
              </w:rPr>
            </w:pPr>
            <w:r w:rsidRPr="007B599D">
              <w:rPr>
                <w:rFonts w:ascii="Aptos" w:eastAsia="Times New Roman" w:hAnsi="Aptos"/>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7C3F3C68" w14:textId="4950B8C1" w:rsidR="00A30955" w:rsidRPr="007B599D" w:rsidRDefault="00A30955" w:rsidP="00A30955">
            <w:pPr>
              <w:jc w:val="right"/>
              <w:rPr>
                <w:rFonts w:ascii="Aptos" w:hAnsi="Aptos"/>
              </w:rPr>
            </w:pPr>
            <w:r w:rsidRPr="007B599D">
              <w:rPr>
                <w:rFonts w:ascii="Aptos" w:eastAsia="Times New Roman" w:hAnsi="Aptos"/>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501D859F" w14:textId="214B089B" w:rsidR="00A30955" w:rsidRPr="007B599D" w:rsidRDefault="00A30955" w:rsidP="00A30955">
            <w:pPr>
              <w:jc w:val="right"/>
              <w:rPr>
                <w:rFonts w:ascii="Aptos" w:hAnsi="Aptos"/>
              </w:rPr>
            </w:pPr>
            <w:r w:rsidRPr="007B599D">
              <w:rPr>
                <w:rFonts w:ascii="Aptos" w:eastAsia="Times New Roman" w:hAnsi="Apto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7CBA88FF" w14:textId="40EE7E60" w:rsidR="00A30955" w:rsidRPr="007B599D" w:rsidRDefault="00A30955" w:rsidP="00A30955">
            <w:pPr>
              <w:jc w:val="right"/>
              <w:rPr>
                <w:rFonts w:ascii="Aptos" w:hAnsi="Aptos"/>
              </w:rPr>
            </w:pPr>
            <w:r w:rsidRPr="007B599D">
              <w:rPr>
                <w:rFonts w:ascii="Aptos" w:eastAsia="Times New Roman" w:hAnsi="Aptos"/>
              </w:rPr>
              <w:t xml:space="preserve"> </w:t>
            </w:r>
          </w:p>
        </w:tc>
        <w:tc>
          <w:tcPr>
            <w:tcW w:w="709"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13B41637" w14:textId="474094DB" w:rsidR="00A30955" w:rsidRPr="007B599D" w:rsidRDefault="00A30955" w:rsidP="00A30955">
            <w:pPr>
              <w:jc w:val="right"/>
              <w:rPr>
                <w:rFonts w:ascii="Aptos" w:hAnsi="Aptos"/>
              </w:rPr>
            </w:pPr>
            <w:r w:rsidRPr="007B599D">
              <w:rPr>
                <w:rFonts w:ascii="Aptos" w:eastAsia="Times New Roman" w:hAnsi="Aptos"/>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5BA4BCD3" w14:textId="7E78F0F0" w:rsidR="00A30955" w:rsidRPr="007B599D" w:rsidRDefault="00A30955" w:rsidP="00A30955">
            <w:pPr>
              <w:jc w:val="right"/>
              <w:rPr>
                <w:rFonts w:ascii="Aptos" w:eastAsia="Times New Roman" w:hAnsi="Aptos"/>
              </w:rPr>
            </w:pPr>
          </w:p>
        </w:tc>
      </w:tr>
    </w:tbl>
    <w:p w14:paraId="14321388" w14:textId="327CA0C8" w:rsidR="00E73CDC" w:rsidRPr="007B599D" w:rsidRDefault="00E73CDC">
      <w:pPr>
        <w:rPr>
          <w:rFonts w:ascii="Aptos" w:eastAsia="Times New Roman" w:hAnsi="Aptos"/>
          <w:b/>
          <w:bCs/>
          <w:sz w:val="28"/>
          <w:szCs w:val="28"/>
          <w:highlight w:val="yellow"/>
        </w:rPr>
        <w:sectPr w:rsidR="00E73CDC" w:rsidRPr="007B599D" w:rsidSect="00661310">
          <w:pgSz w:w="16838" w:h="11906" w:orient="landscape"/>
          <w:pgMar w:top="1418" w:right="1134" w:bottom="851" w:left="1134" w:header="709" w:footer="709" w:gutter="0"/>
          <w:cols w:space="708"/>
          <w:docGrid w:linePitch="360"/>
        </w:sectPr>
      </w:pPr>
    </w:p>
    <w:p w14:paraId="0D451CBD" w14:textId="7D5BD3A9" w:rsidR="00341446" w:rsidRPr="007B599D" w:rsidRDefault="00D83994" w:rsidP="00E25956">
      <w:pPr>
        <w:pStyle w:val="Heading2"/>
        <w:spacing w:before="0" w:beforeAutospacing="0" w:after="0" w:afterAutospacing="0"/>
        <w:jc w:val="center"/>
        <w:rPr>
          <w:rFonts w:ascii="Aptos" w:eastAsia="Times New Roman" w:hAnsi="Aptos"/>
          <w:sz w:val="24"/>
          <w:szCs w:val="24"/>
        </w:rPr>
      </w:pPr>
      <w:r w:rsidRPr="007B599D">
        <w:rPr>
          <w:rFonts w:ascii="Aptos" w:eastAsia="Times New Roman" w:hAnsi="Aptos"/>
          <w:sz w:val="24"/>
          <w:szCs w:val="24"/>
        </w:rPr>
        <w:lastRenderedPageBreak/>
        <w:t>SADAĻA - OBLIGĀTIE PIELIKUMI</w:t>
      </w:r>
    </w:p>
    <w:p w14:paraId="055E72A4" w14:textId="464E577D" w:rsidR="00764741" w:rsidRPr="007B599D" w:rsidRDefault="00764741" w:rsidP="00D77909">
      <w:pPr>
        <w:pStyle w:val="NormalWeb"/>
        <w:spacing w:before="0" w:beforeAutospacing="0" w:after="0" w:afterAutospacing="0"/>
        <w:jc w:val="both"/>
        <w:rPr>
          <w:rFonts w:ascii="Aptos" w:hAnsi="Aptos"/>
          <w:i/>
          <w:iCs/>
          <w:color w:val="0000FF"/>
          <w:highlight w:val="yellow"/>
        </w:rPr>
      </w:pPr>
    </w:p>
    <w:p w14:paraId="78571C00" w14:textId="12287253" w:rsidR="0024311E" w:rsidRPr="007B599D" w:rsidRDefault="0024311E" w:rsidP="00D77909">
      <w:pPr>
        <w:pStyle w:val="NormalWeb"/>
        <w:spacing w:before="0" w:beforeAutospacing="0" w:after="0" w:afterAutospacing="0"/>
        <w:jc w:val="both"/>
        <w:rPr>
          <w:rFonts w:ascii="Aptos" w:hAnsi="Aptos"/>
          <w:i/>
          <w:iCs/>
          <w:color w:val="0000FF"/>
          <w:highlight w:val="yellow"/>
        </w:rPr>
      </w:pPr>
      <w:r w:rsidRPr="007B599D">
        <w:rPr>
          <w:rFonts w:ascii="Aptos" w:hAnsi="Aptos"/>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4"/>
                    <a:stretch>
                      <a:fillRect/>
                    </a:stretch>
                  </pic:blipFill>
                  <pic:spPr>
                    <a:xfrm>
                      <a:off x="0" y="0"/>
                      <a:ext cx="6119495" cy="2082165"/>
                    </a:xfrm>
                    <a:prstGeom prst="rect">
                      <a:avLst/>
                    </a:prstGeom>
                  </pic:spPr>
                </pic:pic>
              </a:graphicData>
            </a:graphic>
          </wp:inline>
        </w:drawing>
      </w:r>
    </w:p>
    <w:p w14:paraId="0EDCD612" w14:textId="77777777" w:rsidR="00D82122" w:rsidRPr="007B599D" w:rsidRDefault="00D82122" w:rsidP="00D77909">
      <w:pPr>
        <w:pStyle w:val="NormalWeb"/>
        <w:spacing w:before="0" w:beforeAutospacing="0" w:after="0" w:afterAutospacing="0"/>
        <w:jc w:val="both"/>
        <w:rPr>
          <w:rFonts w:ascii="Aptos" w:hAnsi="Aptos"/>
          <w:i/>
          <w:iCs/>
          <w:color w:val="0000FF"/>
          <w:highlight w:val="yellow"/>
        </w:rPr>
      </w:pPr>
    </w:p>
    <w:p w14:paraId="091F52BD" w14:textId="743AB318" w:rsidR="00D91CD8" w:rsidRPr="007B599D" w:rsidRDefault="00D91CD8" w:rsidP="00CE0947">
      <w:pPr>
        <w:pStyle w:val="Heading3"/>
        <w:spacing w:before="0" w:beforeAutospacing="0" w:after="60" w:afterAutospacing="0"/>
        <w:jc w:val="both"/>
        <w:rPr>
          <w:rFonts w:ascii="Aptos" w:eastAsia="Times New Roman" w:hAnsi="Aptos"/>
          <w:sz w:val="24"/>
          <w:szCs w:val="24"/>
        </w:rPr>
      </w:pPr>
      <w:r w:rsidRPr="007B599D">
        <w:rPr>
          <w:rFonts w:ascii="Aptos" w:eastAsia="Times New Roman" w:hAnsi="Aptos"/>
          <w:sz w:val="24"/>
          <w:szCs w:val="24"/>
        </w:rPr>
        <w:t>Pielikumi, kas jāpievieno</w:t>
      </w:r>
      <w:r w:rsidR="004B0BB1" w:rsidRPr="007B599D">
        <w:rPr>
          <w:rFonts w:ascii="Aptos" w:eastAsia="Times New Roman" w:hAnsi="Aptos"/>
          <w:sz w:val="24"/>
          <w:szCs w:val="24"/>
        </w:rPr>
        <w:t>:</w:t>
      </w:r>
    </w:p>
    <w:p w14:paraId="056672C1" w14:textId="4E02ED81" w:rsidR="00D91CD8" w:rsidRPr="00823D7A" w:rsidRDefault="00ED7F74" w:rsidP="003F2CD4">
      <w:pPr>
        <w:pStyle w:val="NormalWeb"/>
        <w:numPr>
          <w:ilvl w:val="0"/>
          <w:numId w:val="16"/>
        </w:numPr>
        <w:spacing w:before="0" w:beforeAutospacing="0" w:after="0" w:afterAutospacing="0"/>
        <w:jc w:val="both"/>
        <w:rPr>
          <w:rFonts w:ascii="Aptos" w:hAnsi="Aptos"/>
          <w:b/>
          <w:bCs/>
          <w:i/>
          <w:iCs/>
          <w:color w:val="0000FF"/>
          <w:sz w:val="22"/>
          <w:szCs w:val="22"/>
        </w:rPr>
      </w:pPr>
      <w:r w:rsidRPr="00823D7A">
        <w:rPr>
          <w:rFonts w:ascii="Aptos" w:hAnsi="Aptos"/>
          <w:b/>
          <w:bCs/>
          <w:i/>
          <w:iCs/>
          <w:color w:val="0000FF"/>
          <w:sz w:val="22"/>
          <w:szCs w:val="22"/>
        </w:rPr>
        <w:t>I</w:t>
      </w:r>
      <w:r w:rsidR="008039E0" w:rsidRPr="00823D7A">
        <w:rPr>
          <w:rFonts w:ascii="Aptos" w:hAnsi="Aptos"/>
          <w:b/>
          <w:bCs/>
          <w:i/>
          <w:iCs/>
          <w:color w:val="0000FF"/>
          <w:sz w:val="22"/>
          <w:szCs w:val="22"/>
        </w:rPr>
        <w:t>ekšēj</w:t>
      </w:r>
      <w:r w:rsidRPr="00823D7A">
        <w:rPr>
          <w:rFonts w:ascii="Aptos" w:hAnsi="Aptos"/>
          <w:b/>
          <w:bCs/>
          <w:i/>
          <w:iCs/>
          <w:color w:val="0000FF"/>
          <w:sz w:val="22"/>
          <w:szCs w:val="22"/>
        </w:rPr>
        <w:t>ā</w:t>
      </w:r>
      <w:r w:rsidR="008039E0" w:rsidRPr="00823D7A">
        <w:rPr>
          <w:rFonts w:ascii="Aptos" w:hAnsi="Aptos"/>
          <w:b/>
          <w:bCs/>
          <w:i/>
          <w:iCs/>
          <w:color w:val="0000FF"/>
          <w:sz w:val="22"/>
          <w:szCs w:val="22"/>
        </w:rPr>
        <w:t xml:space="preserve"> procedūr</w:t>
      </w:r>
      <w:r w:rsidRPr="00823D7A">
        <w:rPr>
          <w:rFonts w:ascii="Aptos" w:hAnsi="Aptos"/>
          <w:b/>
          <w:bCs/>
          <w:i/>
          <w:iCs/>
          <w:color w:val="0000FF"/>
          <w:sz w:val="22"/>
          <w:szCs w:val="22"/>
        </w:rPr>
        <w:t>a</w:t>
      </w:r>
      <w:r w:rsidR="008039E0" w:rsidRPr="00823D7A">
        <w:rPr>
          <w:rFonts w:ascii="Aptos" w:hAnsi="Aptos"/>
          <w:b/>
          <w:bCs/>
          <w:i/>
          <w:iCs/>
          <w:color w:val="0000FF"/>
          <w:sz w:val="22"/>
          <w:szCs w:val="22"/>
        </w:rPr>
        <w:t>, kādā finansējuma saņēmējs nodrošinās</w:t>
      </w:r>
      <w:r w:rsidR="000B11D5" w:rsidRPr="00823D7A">
        <w:rPr>
          <w:rFonts w:ascii="Aptos" w:hAnsi="Aptos"/>
          <w:b/>
          <w:bCs/>
          <w:i/>
          <w:iCs/>
          <w:color w:val="0000FF"/>
          <w:sz w:val="22"/>
          <w:szCs w:val="22"/>
        </w:rPr>
        <w:t xml:space="preserve"> </w:t>
      </w:r>
      <w:proofErr w:type="spellStart"/>
      <w:r w:rsidR="000B11D5" w:rsidRPr="00823D7A">
        <w:rPr>
          <w:rFonts w:ascii="Aptos" w:hAnsi="Aptos"/>
          <w:b/>
          <w:bCs/>
          <w:i/>
          <w:iCs/>
          <w:color w:val="0000FF"/>
          <w:sz w:val="22"/>
          <w:szCs w:val="22"/>
        </w:rPr>
        <w:t>de</w:t>
      </w:r>
      <w:proofErr w:type="spellEnd"/>
      <w:r w:rsidR="000B11D5" w:rsidRPr="00823D7A">
        <w:rPr>
          <w:rFonts w:ascii="Aptos" w:hAnsi="Aptos"/>
          <w:b/>
          <w:bCs/>
          <w:i/>
          <w:iCs/>
          <w:color w:val="0000FF"/>
          <w:sz w:val="22"/>
          <w:szCs w:val="22"/>
        </w:rPr>
        <w:t xml:space="preserve"> </w:t>
      </w:r>
      <w:proofErr w:type="spellStart"/>
      <w:r w:rsidR="000B11D5" w:rsidRPr="00823D7A">
        <w:rPr>
          <w:rFonts w:ascii="Aptos" w:hAnsi="Aptos"/>
          <w:b/>
          <w:bCs/>
          <w:i/>
          <w:iCs/>
          <w:color w:val="0000FF"/>
          <w:sz w:val="22"/>
          <w:szCs w:val="22"/>
        </w:rPr>
        <w:t>minimis</w:t>
      </w:r>
      <w:proofErr w:type="spellEnd"/>
      <w:r w:rsidR="000B11D5" w:rsidRPr="00823D7A">
        <w:rPr>
          <w:rFonts w:ascii="Aptos" w:hAnsi="Aptos"/>
          <w:b/>
          <w:bCs/>
          <w:i/>
          <w:iCs/>
          <w:color w:val="0000FF"/>
          <w:sz w:val="22"/>
          <w:szCs w:val="22"/>
        </w:rPr>
        <w:t xml:space="preserve"> atbalsta piešķiršanu</w:t>
      </w:r>
      <w:r w:rsidR="0084033E" w:rsidRPr="00823D7A">
        <w:rPr>
          <w:rFonts w:ascii="Aptos" w:hAnsi="Aptos"/>
          <w:b/>
          <w:bCs/>
          <w:i/>
          <w:iCs/>
          <w:color w:val="0000FF"/>
          <w:sz w:val="22"/>
          <w:szCs w:val="22"/>
        </w:rPr>
        <w:t>;</w:t>
      </w:r>
      <w:r w:rsidRPr="00823D7A">
        <w:rPr>
          <w:rFonts w:ascii="Aptos" w:hAnsi="Aptos"/>
          <w:b/>
          <w:bCs/>
          <w:i/>
          <w:iCs/>
          <w:color w:val="0000FF"/>
          <w:sz w:val="22"/>
          <w:szCs w:val="22"/>
        </w:rPr>
        <w:t xml:space="preserve"> </w:t>
      </w:r>
    </w:p>
    <w:p w14:paraId="7EE4D583" w14:textId="7C592ED0" w:rsidR="00801E98" w:rsidRPr="00823D7A" w:rsidRDefault="00CE0947" w:rsidP="003F2CD4">
      <w:pPr>
        <w:pStyle w:val="NormalWeb"/>
        <w:numPr>
          <w:ilvl w:val="0"/>
          <w:numId w:val="16"/>
        </w:numPr>
        <w:spacing w:before="0" w:beforeAutospacing="0" w:after="0" w:afterAutospacing="0"/>
        <w:jc w:val="both"/>
        <w:rPr>
          <w:rFonts w:ascii="Aptos" w:hAnsi="Aptos"/>
          <w:i/>
          <w:iCs/>
          <w:color w:val="0000FF"/>
          <w:sz w:val="22"/>
          <w:szCs w:val="22"/>
        </w:rPr>
      </w:pPr>
      <w:r w:rsidRPr="00823D7A">
        <w:rPr>
          <w:rFonts w:ascii="Aptos" w:hAnsi="Aptos"/>
          <w:i/>
          <w:iCs/>
          <w:color w:val="0000FF"/>
          <w:sz w:val="22"/>
          <w:szCs w:val="22"/>
        </w:rPr>
        <w:t>Projekta iesniedzēja un sadarbības partnera sadarbības līgums vai līguma projekts par pušu pienākumiem, tiesībām un atbildību projekta mērķa un rādītāju sasniegšanā atbilstoši MK noteikumu 14. un 15. punktam</w:t>
      </w:r>
      <w:r w:rsidR="0084033E" w:rsidRPr="00823D7A">
        <w:rPr>
          <w:rFonts w:ascii="Aptos" w:hAnsi="Aptos"/>
          <w:i/>
          <w:iCs/>
          <w:color w:val="0000FF"/>
          <w:sz w:val="22"/>
          <w:szCs w:val="22"/>
        </w:rPr>
        <w:t>;</w:t>
      </w:r>
      <w:r w:rsidRPr="00823D7A">
        <w:rPr>
          <w:rFonts w:ascii="Aptos" w:hAnsi="Aptos"/>
          <w:i/>
          <w:iCs/>
          <w:color w:val="0000FF"/>
          <w:sz w:val="22"/>
          <w:szCs w:val="22"/>
        </w:rPr>
        <w:t xml:space="preserve"> </w:t>
      </w:r>
    </w:p>
    <w:p w14:paraId="516AE530" w14:textId="777E4EE6" w:rsidR="00DA6F26" w:rsidRPr="00823D7A" w:rsidRDefault="00CE0947" w:rsidP="003F2CD4">
      <w:pPr>
        <w:pStyle w:val="NormalWeb"/>
        <w:numPr>
          <w:ilvl w:val="0"/>
          <w:numId w:val="16"/>
        </w:numPr>
        <w:spacing w:before="0" w:beforeAutospacing="0" w:after="0" w:afterAutospacing="0"/>
        <w:ind w:left="1145" w:hanging="294"/>
        <w:jc w:val="both"/>
        <w:rPr>
          <w:rFonts w:ascii="Aptos" w:hAnsi="Aptos"/>
          <w:i/>
          <w:iCs/>
          <w:color w:val="0000FF"/>
          <w:sz w:val="22"/>
          <w:szCs w:val="22"/>
        </w:rPr>
      </w:pPr>
      <w:r w:rsidRPr="00823D7A">
        <w:rPr>
          <w:rFonts w:ascii="Aptos" w:hAnsi="Aptos"/>
          <w:i/>
          <w:iCs/>
          <w:color w:val="0000FF"/>
          <w:sz w:val="22"/>
          <w:szCs w:val="22"/>
        </w:rPr>
        <w:t>S</w:t>
      </w:r>
      <w:r w:rsidR="00410254" w:rsidRPr="00823D7A">
        <w:rPr>
          <w:rFonts w:ascii="Aptos" w:hAnsi="Aptos"/>
          <w:i/>
          <w:iCs/>
          <w:color w:val="0000FF"/>
          <w:sz w:val="22"/>
          <w:szCs w:val="22"/>
        </w:rPr>
        <w:t>adarbības partnera apliecinājum</w:t>
      </w:r>
      <w:r w:rsidRPr="00823D7A">
        <w:rPr>
          <w:rFonts w:ascii="Aptos" w:hAnsi="Aptos"/>
          <w:i/>
          <w:iCs/>
          <w:color w:val="0000FF"/>
          <w:sz w:val="22"/>
          <w:szCs w:val="22"/>
        </w:rPr>
        <w:t>s</w:t>
      </w:r>
      <w:r w:rsidR="00410254" w:rsidRPr="00823D7A">
        <w:rPr>
          <w:rFonts w:ascii="Aptos" w:hAnsi="Aptos"/>
          <w:i/>
          <w:iCs/>
          <w:color w:val="0000FF"/>
          <w:sz w:val="22"/>
          <w:szCs w:val="22"/>
        </w:rPr>
        <w:t> par informētību attiecībā uz interešu konflikta jautājumu regulējumu un to integrāciju iekšējās kontroles sistēmā;</w:t>
      </w:r>
    </w:p>
    <w:p w14:paraId="35E2B622" w14:textId="5BF366B2" w:rsidR="00E81C2C" w:rsidRPr="00823D7A" w:rsidRDefault="002E7822" w:rsidP="003F2CD4">
      <w:pPr>
        <w:pStyle w:val="NormalWeb"/>
        <w:numPr>
          <w:ilvl w:val="0"/>
          <w:numId w:val="16"/>
        </w:numPr>
        <w:spacing w:before="0" w:beforeAutospacing="0" w:after="0" w:afterAutospacing="0"/>
        <w:ind w:left="1145" w:hanging="294"/>
        <w:jc w:val="both"/>
        <w:rPr>
          <w:rFonts w:ascii="Aptos" w:hAnsi="Aptos"/>
          <w:i/>
          <w:iCs/>
          <w:color w:val="0000FF"/>
          <w:sz w:val="22"/>
          <w:szCs w:val="22"/>
        </w:rPr>
      </w:pPr>
      <w:r>
        <w:rPr>
          <w:rFonts w:ascii="Aptos" w:hAnsi="Aptos"/>
          <w:i/>
          <w:iCs/>
          <w:color w:val="0000FF"/>
          <w:sz w:val="22"/>
          <w:szCs w:val="22"/>
        </w:rPr>
        <w:t>P</w:t>
      </w:r>
      <w:r w:rsidR="00E81C2C" w:rsidRPr="006C0AC9">
        <w:rPr>
          <w:rFonts w:ascii="Aptos" w:hAnsi="Aptos"/>
          <w:i/>
          <w:iCs/>
          <w:color w:val="0000FF"/>
          <w:sz w:val="22"/>
          <w:szCs w:val="22"/>
        </w:rPr>
        <w:t>rojekta</w:t>
      </w:r>
      <w:r w:rsidR="00E81C2C" w:rsidRPr="00823D7A">
        <w:rPr>
          <w:rFonts w:ascii="Aptos" w:hAnsi="Aptos"/>
          <w:i/>
          <w:iCs/>
          <w:color w:val="0000FF"/>
          <w:sz w:val="22"/>
          <w:szCs w:val="22"/>
        </w:rPr>
        <w:t xml:space="preserve"> budžetā (projekta iesnieguma sadaļā “Projekta budžeta kopsavilkums”) norādīto izmaksu apmēru pamatojošos dokumentus vai projekta budžetā iekļauto izmaksu aprēķina atšifrējumu, kas pamato projekta budžetā iekļauto izmaksu apmēru</w:t>
      </w:r>
      <w:r w:rsidR="0084033E" w:rsidRPr="00823D7A">
        <w:rPr>
          <w:rFonts w:ascii="Aptos" w:hAnsi="Aptos"/>
          <w:i/>
          <w:iCs/>
          <w:color w:val="0000FF"/>
          <w:sz w:val="22"/>
          <w:szCs w:val="22"/>
        </w:rPr>
        <w:t>;</w:t>
      </w:r>
    </w:p>
    <w:p w14:paraId="56A4EAE7" w14:textId="572D2EFD" w:rsidR="006C0AC9" w:rsidRPr="00823D7A" w:rsidRDefault="002E7822" w:rsidP="003F2CD4">
      <w:pPr>
        <w:pStyle w:val="NormalWeb"/>
        <w:numPr>
          <w:ilvl w:val="0"/>
          <w:numId w:val="16"/>
        </w:numPr>
        <w:spacing w:before="0" w:beforeAutospacing="0" w:after="0" w:afterAutospacing="0"/>
        <w:ind w:left="1145" w:hanging="294"/>
        <w:jc w:val="both"/>
        <w:rPr>
          <w:rFonts w:ascii="Aptos" w:hAnsi="Aptos"/>
          <w:i/>
          <w:iCs/>
          <w:color w:val="0000FF"/>
          <w:sz w:val="22"/>
          <w:szCs w:val="22"/>
        </w:rPr>
      </w:pPr>
      <w:r>
        <w:rPr>
          <w:rFonts w:ascii="Aptos" w:hAnsi="Aptos"/>
          <w:i/>
          <w:iCs/>
          <w:color w:val="0000FF"/>
          <w:sz w:val="22"/>
          <w:szCs w:val="22"/>
        </w:rPr>
        <w:t>P</w:t>
      </w:r>
      <w:r w:rsidR="00D91CD8" w:rsidRPr="007B599D">
        <w:rPr>
          <w:rFonts w:ascii="Aptos" w:hAnsi="Aptos"/>
          <w:i/>
          <w:iCs/>
          <w:color w:val="0000FF"/>
          <w:sz w:val="22"/>
          <w:szCs w:val="22"/>
        </w:rPr>
        <w:t>rojekta</w:t>
      </w:r>
      <w:r w:rsidR="00D91CD8" w:rsidRPr="00823D7A">
        <w:rPr>
          <w:rFonts w:ascii="Aptos" w:hAnsi="Aptos"/>
          <w:i/>
          <w:iCs/>
          <w:color w:val="0000FF"/>
          <w:sz w:val="22"/>
          <w:szCs w:val="22"/>
        </w:rPr>
        <w:t xml:space="preserve"> iesnieguma sadaļu vai pielikumu tulkojums</w:t>
      </w:r>
      <w:r w:rsidR="00D4527B" w:rsidRPr="00823D7A">
        <w:rPr>
          <w:rFonts w:ascii="Aptos" w:hAnsi="Aptos"/>
          <w:i/>
          <w:iCs/>
          <w:color w:val="0000FF"/>
          <w:sz w:val="22"/>
          <w:szCs w:val="22"/>
        </w:rPr>
        <w:t xml:space="preserve"> (ja attiecināms).</w:t>
      </w:r>
    </w:p>
    <w:p w14:paraId="771A0B70" w14:textId="77777777" w:rsidR="00DD0503" w:rsidRDefault="00DD0503" w:rsidP="00DD0503">
      <w:pPr>
        <w:pStyle w:val="NormalWeb"/>
        <w:spacing w:before="0" w:beforeAutospacing="0" w:after="0" w:afterAutospacing="0"/>
        <w:jc w:val="both"/>
        <w:rPr>
          <w:rFonts w:ascii="Aptos" w:hAnsi="Aptos"/>
          <w:i/>
          <w:iCs/>
          <w:color w:val="0000FF"/>
          <w:sz w:val="22"/>
          <w:szCs w:val="22"/>
        </w:rPr>
      </w:pPr>
    </w:p>
    <w:p w14:paraId="51ACF9E2" w14:textId="77777777" w:rsidR="00DD0503" w:rsidRPr="00DD0503" w:rsidRDefault="00DD0503" w:rsidP="00DD0503">
      <w:pPr>
        <w:pStyle w:val="NormalWeb"/>
        <w:spacing w:before="0" w:beforeAutospacing="0" w:after="0" w:afterAutospacing="0"/>
        <w:jc w:val="both"/>
        <w:rPr>
          <w:rFonts w:ascii="Aptos" w:hAnsi="Aptos"/>
          <w:i/>
          <w:iCs/>
          <w:color w:val="0000FF"/>
          <w:sz w:val="22"/>
          <w:szCs w:val="22"/>
        </w:rPr>
      </w:pPr>
    </w:p>
    <w:p w14:paraId="7AA7985A" w14:textId="3ED68124" w:rsidR="000A2477" w:rsidRPr="00C34C31" w:rsidRDefault="001021A7" w:rsidP="00C34C31">
      <w:pPr>
        <w:pStyle w:val="Heading2"/>
        <w:spacing w:before="0" w:beforeAutospacing="0" w:after="200" w:afterAutospacing="0"/>
        <w:jc w:val="center"/>
        <w:rPr>
          <w:rFonts w:ascii="Aptos" w:eastAsia="Times New Roman" w:hAnsi="Aptos"/>
          <w:sz w:val="24"/>
          <w:szCs w:val="24"/>
        </w:rPr>
      </w:pPr>
      <w:r w:rsidRPr="007B599D">
        <w:rPr>
          <w:rFonts w:ascii="Aptos" w:hAnsi="Aptos"/>
          <w:noProof/>
          <w:highlight w:val="yellow"/>
        </w:rPr>
        <w:drawing>
          <wp:anchor distT="0" distB="0" distL="114300" distR="114300" simplePos="0" relativeHeight="251658240" behindDoc="0" locked="0" layoutInCell="1" allowOverlap="1" wp14:anchorId="30C9F382" wp14:editId="3ACEE7BE">
            <wp:simplePos x="0" y="0"/>
            <wp:positionH relativeFrom="column">
              <wp:posOffset>-197485</wp:posOffset>
            </wp:positionH>
            <wp:positionV relativeFrom="paragraph">
              <wp:posOffset>439420</wp:posOffset>
            </wp:positionV>
            <wp:extent cx="6451600" cy="2484120"/>
            <wp:effectExtent l="0" t="0" r="6350" b="0"/>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6451600" cy="2484120"/>
                    </a:xfrm>
                    <a:prstGeom prst="rect">
                      <a:avLst/>
                    </a:prstGeom>
                  </pic:spPr>
                </pic:pic>
              </a:graphicData>
            </a:graphic>
            <wp14:sizeRelH relativeFrom="margin">
              <wp14:pctWidth>0</wp14:pctWidth>
            </wp14:sizeRelH>
            <wp14:sizeRelV relativeFrom="margin">
              <wp14:pctHeight>0</wp14:pctHeight>
            </wp14:sizeRelV>
          </wp:anchor>
        </w:drawing>
      </w:r>
      <w:r w:rsidR="00D83994" w:rsidRPr="007B599D">
        <w:rPr>
          <w:rFonts w:ascii="Aptos" w:eastAsia="Times New Roman" w:hAnsi="Aptos"/>
          <w:sz w:val="24"/>
          <w:szCs w:val="24"/>
        </w:rPr>
        <w:t>SADAĻA - APLIECINĀJUMI</w:t>
      </w:r>
    </w:p>
    <w:p w14:paraId="5993DE50" w14:textId="77777777" w:rsidR="0060087C" w:rsidRDefault="0060087C" w:rsidP="00F03616">
      <w:pPr>
        <w:pStyle w:val="Heading3"/>
        <w:spacing w:before="0" w:beforeAutospacing="0" w:after="0" w:afterAutospacing="0"/>
        <w:jc w:val="both"/>
        <w:rPr>
          <w:rFonts w:ascii="Aptos" w:eastAsia="Times New Roman" w:hAnsi="Aptos"/>
          <w:sz w:val="24"/>
          <w:szCs w:val="24"/>
        </w:rPr>
      </w:pPr>
    </w:p>
    <w:p w14:paraId="07D13CF2" w14:textId="1DC895B8" w:rsidR="001021A7" w:rsidRPr="001021A7" w:rsidRDefault="00AC5142" w:rsidP="00F03616">
      <w:pPr>
        <w:pStyle w:val="Heading3"/>
        <w:spacing w:before="0" w:beforeAutospacing="0" w:after="0" w:afterAutospacing="0"/>
        <w:jc w:val="both"/>
        <w:rPr>
          <w:rFonts w:ascii="Aptos" w:eastAsia="Times New Roman" w:hAnsi="Aptos"/>
          <w:sz w:val="24"/>
          <w:szCs w:val="24"/>
        </w:rPr>
      </w:pPr>
      <w:r w:rsidRPr="007B599D">
        <w:rPr>
          <w:rFonts w:ascii="Aptos" w:eastAsia="Times New Roman" w:hAnsi="Aptos"/>
          <w:sz w:val="24"/>
          <w:szCs w:val="24"/>
        </w:rPr>
        <w:t>Obligātie apliecinājumi</w:t>
      </w:r>
    </w:p>
    <w:p w14:paraId="16624BE0" w14:textId="77777777" w:rsidR="00963288" w:rsidRPr="007B599D" w:rsidRDefault="00963288" w:rsidP="00963288">
      <w:pPr>
        <w:rPr>
          <w:rFonts w:ascii="Aptos" w:hAnsi="Aptos"/>
          <w:i/>
          <w:iCs/>
          <w:color w:val="0000FF"/>
          <w:sz w:val="22"/>
          <w:szCs w:val="22"/>
        </w:rPr>
      </w:pPr>
      <w:r w:rsidRPr="007B599D">
        <w:rPr>
          <w:rFonts w:ascii="Aptos" w:hAnsi="Aptos"/>
          <w:i/>
          <w:iCs/>
          <w:color w:val="0000FF"/>
          <w:sz w:val="22"/>
          <w:szCs w:val="22"/>
        </w:rPr>
        <w:t>Projekta iesniegšanas brīdī jāapstiprina visi obligātie apliecinājumi, tai skaitā arī:</w:t>
      </w:r>
    </w:p>
    <w:p w14:paraId="54059875" w14:textId="77777777" w:rsidR="00963288" w:rsidRPr="007B599D" w:rsidRDefault="00963288" w:rsidP="003F2CD4">
      <w:pPr>
        <w:pStyle w:val="NormalWeb"/>
        <w:numPr>
          <w:ilvl w:val="0"/>
          <w:numId w:val="23"/>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“Apliecinājums par informācijas patiesumu un spēju īstenot projektu”;</w:t>
      </w:r>
    </w:p>
    <w:p w14:paraId="6BC1D681" w14:textId="3E03C948" w:rsidR="001021A7" w:rsidRPr="00C87C73" w:rsidRDefault="00963288" w:rsidP="00C87C73">
      <w:pPr>
        <w:pStyle w:val="NormalWeb"/>
        <w:numPr>
          <w:ilvl w:val="0"/>
          <w:numId w:val="23"/>
        </w:numPr>
        <w:spacing w:before="0" w:beforeAutospacing="0" w:after="0" w:afterAutospacing="0"/>
        <w:jc w:val="both"/>
        <w:rPr>
          <w:rFonts w:ascii="Aptos" w:hAnsi="Aptos"/>
          <w:i/>
          <w:iCs/>
          <w:color w:val="0000FF"/>
          <w:sz w:val="22"/>
          <w:szCs w:val="22"/>
        </w:rPr>
      </w:pPr>
      <w:r w:rsidRPr="007B599D">
        <w:rPr>
          <w:rFonts w:ascii="Aptos" w:hAnsi="Aptos"/>
          <w:i/>
          <w:iCs/>
          <w:color w:val="0000FF"/>
          <w:sz w:val="22"/>
          <w:szCs w:val="22"/>
        </w:rPr>
        <w:t>“Apliecinājums par informētību attiecībā uz interešu konflikta jautājumu regulējumu un to integrāciju iekšējās kontroles sistēmā”</w:t>
      </w:r>
      <w:r w:rsidR="001021A7" w:rsidRPr="00C87C73">
        <w:rPr>
          <w:rFonts w:ascii="Aptos" w:hAnsi="Aptos"/>
          <w:i/>
          <w:iCs/>
          <w:color w:val="0000FF"/>
          <w:sz w:val="22"/>
          <w:szCs w:val="22"/>
        </w:rPr>
        <w:t xml:space="preserve"> (</w:t>
      </w:r>
      <w:r w:rsidR="00C0364D">
        <w:rPr>
          <w:rFonts w:ascii="Aptos" w:hAnsi="Aptos"/>
          <w:i/>
          <w:iCs/>
          <w:color w:val="0000FF"/>
          <w:sz w:val="22"/>
          <w:szCs w:val="22"/>
        </w:rPr>
        <w:t xml:space="preserve">atbilstoši </w:t>
      </w:r>
      <w:r w:rsidR="001021A7" w:rsidRPr="00C87C73">
        <w:rPr>
          <w:rFonts w:ascii="Aptos" w:hAnsi="Aptos"/>
          <w:i/>
          <w:iCs/>
          <w:color w:val="0000FF"/>
          <w:sz w:val="22"/>
          <w:szCs w:val="22"/>
        </w:rPr>
        <w:t>MK noteikumu 13.2. apakšpunktam</w:t>
      </w:r>
      <w:r w:rsidR="001021A7">
        <w:rPr>
          <w:rFonts w:ascii="Aptos" w:hAnsi="Aptos"/>
          <w:i/>
          <w:iCs/>
          <w:color w:val="0000FF"/>
          <w:sz w:val="22"/>
          <w:szCs w:val="22"/>
        </w:rPr>
        <w:t>)</w:t>
      </w:r>
      <w:r w:rsidR="00840886">
        <w:rPr>
          <w:rFonts w:ascii="Aptos" w:hAnsi="Aptos"/>
          <w:i/>
          <w:iCs/>
          <w:color w:val="0000FF"/>
          <w:sz w:val="22"/>
          <w:szCs w:val="22"/>
        </w:rPr>
        <w:t>.</w:t>
      </w:r>
    </w:p>
    <w:p w14:paraId="77CAC4F8" w14:textId="77777777" w:rsidR="00963288" w:rsidRPr="00514503" w:rsidRDefault="00963288" w:rsidP="00963288">
      <w:pPr>
        <w:pStyle w:val="Heading4"/>
        <w:spacing w:after="240"/>
        <w:jc w:val="center"/>
        <w:rPr>
          <w:rFonts w:ascii="Aptos" w:hAnsi="Aptos"/>
          <w:sz w:val="22"/>
          <w:szCs w:val="22"/>
        </w:rPr>
      </w:pPr>
      <w:r w:rsidRPr="00514503">
        <w:rPr>
          <w:rFonts w:ascii="Aptos" w:hAnsi="Aptos"/>
          <w:sz w:val="22"/>
          <w:szCs w:val="22"/>
        </w:rPr>
        <w:lastRenderedPageBreak/>
        <w:t>Apliecinājums par informācijas patiesumu un spēju īstenot projektu</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637"/>
      </w:tblGrid>
      <w:tr w:rsidR="00963288" w:rsidRPr="00C34CBF" w14:paraId="67E90439" w14:textId="77777777">
        <w:tc>
          <w:tcPr>
            <w:tcW w:w="5000" w:type="pct"/>
            <w:tcBorders>
              <w:top w:val="nil"/>
              <w:left w:val="nil"/>
              <w:bottom w:val="nil"/>
              <w:right w:val="nil"/>
            </w:tcBorders>
            <w:shd w:val="clear" w:color="auto" w:fill="FFFFFF"/>
            <w:vAlign w:val="center"/>
            <w:hideMark/>
          </w:tcPr>
          <w:p w14:paraId="38F3469F" w14:textId="77777777" w:rsidR="00963288" w:rsidRPr="00514503" w:rsidRDefault="00963288">
            <w:pPr>
              <w:jc w:val="both"/>
              <w:rPr>
                <w:rFonts w:ascii="Aptos" w:eastAsia="Times New Roman" w:hAnsi="Aptos"/>
                <w:sz w:val="22"/>
                <w:szCs w:val="22"/>
              </w:rPr>
            </w:pPr>
            <w:r w:rsidRPr="00514503">
              <w:rPr>
                <w:rFonts w:ascii="Aptos" w:eastAsia="Times New Roman" w:hAnsi="Aptos"/>
                <w:sz w:val="22"/>
                <w:szCs w:val="22"/>
              </w:rPr>
              <w:t>Manis pārstāvētā projekta iesniedzēja un sadarbības partnera, ja tāds projektā ir paredzēts, vārdā apliecinu, ka:</w:t>
            </w:r>
          </w:p>
        </w:tc>
      </w:tr>
    </w:tbl>
    <w:p w14:paraId="7153DCF7" w14:textId="77777777" w:rsidR="00963288" w:rsidRPr="00C215E0" w:rsidRDefault="00963288" w:rsidP="003F2CD4">
      <w:pPr>
        <w:pStyle w:val="ListParagraph"/>
        <w:numPr>
          <w:ilvl w:val="0"/>
          <w:numId w:val="27"/>
        </w:numPr>
        <w:shd w:val="clear" w:color="auto" w:fill="FFFFFF" w:themeFill="background1"/>
        <w:spacing w:after="0" w:line="240" w:lineRule="auto"/>
        <w:contextualSpacing w:val="0"/>
        <w:jc w:val="both"/>
        <w:rPr>
          <w:rFonts w:ascii="Aptos" w:eastAsia="Times New Roman" w:hAnsi="Aptos"/>
          <w:color w:val="414142"/>
          <w:lang w:eastAsia="lv-LV"/>
        </w:rPr>
      </w:pPr>
      <w:r w:rsidRPr="00514503">
        <w:rPr>
          <w:rFonts w:ascii="Aptos" w:eastAsia="Times New Roman" w:hAnsi="Aptos"/>
          <w:lang w:eastAsia="lv-LV"/>
        </w:rPr>
        <w:t xml:space="preserve">projekta iesniedzējs, t. sk. </w:t>
      </w:r>
      <w:r w:rsidRPr="00514503">
        <w:rPr>
          <w:rFonts w:ascii="Aptos" w:hAnsi="Aptos"/>
          <w:shd w:val="clear" w:color="auto" w:fill="FFFFFF"/>
        </w:rPr>
        <w:t>projekta iesniedzēja valdes vai padomes loceklis vai prokūrists, vai persona, kura ir pilnvarota pārstāvēt projekta iesniedzēju ar filiāli saistītās darbībās,</w:t>
      </w:r>
      <w:r w:rsidRPr="00514503">
        <w:rPr>
          <w:rFonts w:ascii="Aptos" w:eastAsia="Times New Roman" w:hAnsi="Aptos"/>
          <w:lang w:eastAsia="lv-LV"/>
        </w:rPr>
        <w:t xml:space="preserve"> neatbilst nevienam no </w:t>
      </w:r>
      <w:hyperlink r:id="rId86" w:history="1">
        <w:r w:rsidRPr="00514503">
          <w:rPr>
            <w:rStyle w:val="Hyperlink"/>
            <w:rFonts w:ascii="Aptos" w:eastAsia="Times New Roman" w:hAnsi="Aptos"/>
            <w:lang w:eastAsia="lv-LV"/>
          </w:rPr>
          <w:t>Eiropas Savienības fondu 2021.–2027. gada plānošanas perioda vadības likuma</w:t>
        </w:r>
      </w:hyperlink>
      <w:r w:rsidRPr="00C215E0">
        <w:rPr>
          <w:rFonts w:ascii="Aptos" w:eastAsia="Times New Roman" w:hAnsi="Aptos"/>
          <w:color w:val="414142"/>
          <w:lang w:eastAsia="lv-LV"/>
        </w:rPr>
        <w:t xml:space="preserve"> </w:t>
      </w:r>
      <w:hyperlink r:id="rId87" w:anchor="p22" w:history="1">
        <w:r w:rsidRPr="00C215E0">
          <w:rPr>
            <w:rStyle w:val="Hyperlink"/>
            <w:rFonts w:ascii="Aptos" w:eastAsia="Times New Roman" w:hAnsi="Aptos"/>
            <w:lang w:eastAsia="lv-LV"/>
          </w:rPr>
          <w:t>22. panta </w:t>
        </w:r>
      </w:hyperlink>
      <w:r w:rsidRPr="00C215E0">
        <w:rPr>
          <w:rFonts w:ascii="Aptos" w:eastAsia="Times New Roman" w:hAnsi="Aptos"/>
          <w:lang w:eastAsia="lv-LV"/>
        </w:rPr>
        <w:t>pirmajā daļā minētajiem izslēgšanas noteikumiem (nav attiecināms uz tiešās vai pastarpinātās pārvaldes iestādēm, atvasinātām publiskām personām, citām valsts iestādēm);</w:t>
      </w:r>
    </w:p>
    <w:p w14:paraId="3950DCE7" w14:textId="77777777" w:rsidR="00963288" w:rsidRPr="00C215E0" w:rsidRDefault="00963288" w:rsidP="003F2CD4">
      <w:pPr>
        <w:pStyle w:val="ListParagraph"/>
        <w:numPr>
          <w:ilvl w:val="0"/>
          <w:numId w:val="27"/>
        </w:numPr>
        <w:shd w:val="clear" w:color="auto" w:fill="FFFFFF" w:themeFill="background1"/>
        <w:spacing w:after="0" w:line="240" w:lineRule="auto"/>
        <w:contextualSpacing w:val="0"/>
        <w:jc w:val="both"/>
        <w:rPr>
          <w:rFonts w:ascii="Aptos" w:eastAsia="Times New Roman" w:hAnsi="Aptos"/>
          <w:color w:val="414142"/>
          <w:lang w:eastAsia="lv-LV"/>
        </w:rPr>
      </w:pPr>
      <w:r w:rsidRPr="00C215E0">
        <w:rPr>
          <w:rFonts w:ascii="Aptos" w:eastAsia="Times New Roman" w:hAnsi="Aptos"/>
          <w:lang w:eastAsia="lv-LV"/>
        </w:rPr>
        <w:t>projekta iesniedzēja rīcībā ir pietiekami  finanšu resursi projekta īstenošanas nodrošināšanai pienācīgā apjomā (nav attiecināms uz valsts budžeta iestādēm);</w:t>
      </w:r>
    </w:p>
    <w:p w14:paraId="6E37566B" w14:textId="77777777" w:rsidR="00963288" w:rsidRPr="00C215E0" w:rsidRDefault="00963288" w:rsidP="003F2CD4">
      <w:pPr>
        <w:pStyle w:val="ListParagraph"/>
        <w:numPr>
          <w:ilvl w:val="0"/>
          <w:numId w:val="27"/>
        </w:numPr>
        <w:shd w:val="clear" w:color="auto" w:fill="FFFFFF"/>
        <w:spacing w:after="0" w:line="240" w:lineRule="auto"/>
        <w:contextualSpacing w:val="0"/>
        <w:jc w:val="both"/>
        <w:rPr>
          <w:rFonts w:ascii="Aptos" w:eastAsia="Times New Roman" w:hAnsi="Aptos"/>
          <w:lang w:eastAsia="lv-LV"/>
        </w:rPr>
      </w:pPr>
      <w:r w:rsidRPr="00C215E0">
        <w:rPr>
          <w:rFonts w:ascii="Aptos" w:eastAsia="Times New Roman" w:hAnsi="Aptos"/>
          <w:lang w:eastAsia="lv-LV"/>
        </w:rPr>
        <w:t>projekta iesniegumā un tā pielikumos sniegtās ziņas atbilst patiesībai un projekta īstenošanai pieprasītais Eiropas Savienības fonda līdzfinansējums tiks izmantots saskaņā ar projekta iesniegumā noteikto;</w:t>
      </w:r>
    </w:p>
    <w:p w14:paraId="5BFB322B" w14:textId="77777777" w:rsidR="00963288" w:rsidRPr="00C215E0" w:rsidRDefault="00963288" w:rsidP="003F2CD4">
      <w:pPr>
        <w:pStyle w:val="ListParagraph"/>
        <w:numPr>
          <w:ilvl w:val="0"/>
          <w:numId w:val="27"/>
        </w:numPr>
        <w:shd w:val="clear" w:color="auto" w:fill="FFFFFF"/>
        <w:spacing w:after="0" w:line="240" w:lineRule="auto"/>
        <w:contextualSpacing w:val="0"/>
        <w:jc w:val="both"/>
        <w:rPr>
          <w:rFonts w:ascii="Aptos" w:eastAsia="Times New Roman" w:hAnsi="Aptos"/>
          <w:lang w:eastAsia="lv-LV"/>
        </w:rPr>
      </w:pPr>
      <w:r w:rsidRPr="00C215E0">
        <w:rPr>
          <w:rFonts w:ascii="Aptos" w:eastAsia="Times New Roman" w:hAnsi="Aptos"/>
          <w:lang w:eastAsia="lv-LV"/>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EC079A8" w14:textId="77777777" w:rsidR="00963288" w:rsidRPr="00C215E0" w:rsidRDefault="00963288" w:rsidP="003F2CD4">
      <w:pPr>
        <w:pStyle w:val="ListParagraph"/>
        <w:numPr>
          <w:ilvl w:val="0"/>
          <w:numId w:val="27"/>
        </w:numPr>
        <w:shd w:val="clear" w:color="auto" w:fill="FFFFFF"/>
        <w:spacing w:after="0" w:line="240" w:lineRule="auto"/>
        <w:contextualSpacing w:val="0"/>
        <w:jc w:val="both"/>
        <w:rPr>
          <w:rFonts w:ascii="Aptos" w:eastAsia="Times New Roman" w:hAnsi="Aptos"/>
          <w:lang w:eastAsia="lv-LV"/>
        </w:rPr>
      </w:pPr>
      <w:r w:rsidRPr="00C215E0">
        <w:rPr>
          <w:rFonts w:ascii="Aptos" w:eastAsia="Times New Roman" w:hAnsi="Aptos"/>
          <w:lang w:eastAsia="lv-LV"/>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4907FA4C" w14:textId="77777777" w:rsidR="00963288" w:rsidRPr="00C215E0" w:rsidRDefault="00963288" w:rsidP="003F2CD4">
      <w:pPr>
        <w:pStyle w:val="ListParagraph"/>
        <w:numPr>
          <w:ilvl w:val="0"/>
          <w:numId w:val="27"/>
        </w:numPr>
        <w:shd w:val="clear" w:color="auto" w:fill="FFFFFF"/>
        <w:spacing w:after="0" w:line="240" w:lineRule="auto"/>
        <w:contextualSpacing w:val="0"/>
        <w:jc w:val="both"/>
        <w:rPr>
          <w:rFonts w:ascii="Aptos" w:eastAsia="Times New Roman" w:hAnsi="Aptos"/>
          <w:lang w:eastAsia="lv-LV"/>
        </w:rPr>
      </w:pPr>
      <w:r w:rsidRPr="00C215E0">
        <w:rPr>
          <w:rFonts w:ascii="Aptos" w:eastAsia="Times New Roman" w:hAnsi="Aptos"/>
          <w:lang w:eastAsia="lv-LV"/>
        </w:rPr>
        <w:t>projekta iesniedzējs un tā sadarbības partneris, ja tāds projektā ir paredzēts, pēdējo divu gadu laikā pirms pieteikšanās uz Eiropas Savienības fonda finansējumu nav veicis pārcelšanu Regulas Nr. 651/2014 2. panta 61. a punkta izpratnē uz vietu, kurā tiks veikts atbalstītais ieguldījums, un apņemas to nedarīt divus gadus pēc tam, kad ir pabeigts atbalstītais ieguldījums (ar pabeigtu ieguldījumu saskaņā ar Regulas Nr. 651/2014 2. panta 47. a punktu saprot brīdi, kad veikts projekta noslēguma maksājums);</w:t>
      </w:r>
    </w:p>
    <w:p w14:paraId="521A0E66" w14:textId="77777777" w:rsidR="00963288" w:rsidRPr="00C215E0" w:rsidRDefault="00963288" w:rsidP="003F2CD4">
      <w:pPr>
        <w:pStyle w:val="ListParagraph"/>
        <w:numPr>
          <w:ilvl w:val="0"/>
          <w:numId w:val="27"/>
        </w:numPr>
        <w:shd w:val="clear" w:color="auto" w:fill="FFFFFF"/>
        <w:spacing w:after="0" w:line="240" w:lineRule="auto"/>
        <w:contextualSpacing w:val="0"/>
        <w:jc w:val="both"/>
        <w:rPr>
          <w:rFonts w:ascii="Aptos" w:eastAsia="Times New Roman" w:hAnsi="Aptos"/>
          <w:lang w:eastAsia="lv-LV"/>
        </w:rPr>
      </w:pPr>
      <w:r w:rsidRPr="00C215E0">
        <w:rPr>
          <w:rFonts w:ascii="Aptos" w:eastAsia="Times New Roman" w:hAnsi="Aptos"/>
          <w:lang w:eastAsia="lv-LV"/>
        </w:rPr>
        <w:t>projekta iesniegumam pievienotie dokumentu atvasinājumi, ja tādi ir pievienoti, atbilst manā rīcībā esošiem dokumentu oriģināliem;</w:t>
      </w:r>
    </w:p>
    <w:p w14:paraId="4CA74242" w14:textId="77777777" w:rsidR="00963288" w:rsidRPr="00C215E0" w:rsidRDefault="00963288" w:rsidP="003F2CD4">
      <w:pPr>
        <w:pStyle w:val="ListParagraph"/>
        <w:numPr>
          <w:ilvl w:val="0"/>
          <w:numId w:val="27"/>
        </w:numPr>
        <w:shd w:val="clear" w:color="auto" w:fill="FFFFFF"/>
        <w:spacing w:after="0" w:line="240" w:lineRule="auto"/>
        <w:contextualSpacing w:val="0"/>
        <w:jc w:val="both"/>
        <w:rPr>
          <w:rFonts w:ascii="Aptos" w:eastAsia="Times New Roman" w:hAnsi="Aptos"/>
          <w:lang w:eastAsia="lv-LV"/>
        </w:rPr>
      </w:pPr>
      <w:r w:rsidRPr="00C215E0">
        <w:rPr>
          <w:rFonts w:ascii="Aptos" w:eastAsia="Times New Roman" w:hAnsi="Aptos"/>
          <w:lang w:eastAsia="lv-LV"/>
        </w:rPr>
        <w:t>projekta iesniegumam pievienoto dokumentu tulkojumi, ja tādi ir pievienoti, ir pareizi;</w:t>
      </w:r>
    </w:p>
    <w:p w14:paraId="47A5CAB3" w14:textId="77777777" w:rsidR="00963288" w:rsidRPr="00C215E0" w:rsidRDefault="00963288" w:rsidP="003F2CD4">
      <w:pPr>
        <w:pStyle w:val="ListParagraph"/>
        <w:numPr>
          <w:ilvl w:val="0"/>
          <w:numId w:val="27"/>
        </w:numPr>
        <w:shd w:val="clear" w:color="auto" w:fill="FFFFFF" w:themeFill="background1"/>
        <w:spacing w:after="0" w:line="240" w:lineRule="auto"/>
        <w:contextualSpacing w:val="0"/>
        <w:jc w:val="both"/>
        <w:rPr>
          <w:rFonts w:ascii="Aptos" w:eastAsia="Times New Roman" w:hAnsi="Aptos"/>
          <w:lang w:eastAsia="lv-LV"/>
        </w:rPr>
      </w:pPr>
      <w:r w:rsidRPr="00C215E0">
        <w:rPr>
          <w:rFonts w:ascii="Aptos" w:eastAsia="Times New Roman" w:hAnsi="Aptos"/>
          <w:lang w:eastAsia="lv-LV"/>
        </w:rPr>
        <w:t>esmu iepazinies(-</w:t>
      </w:r>
      <w:proofErr w:type="spellStart"/>
      <w:r w:rsidRPr="00C215E0">
        <w:rPr>
          <w:rFonts w:ascii="Aptos" w:eastAsia="Times New Roman" w:hAnsi="Aptos"/>
          <w:lang w:eastAsia="lv-LV"/>
        </w:rPr>
        <w:t>usies</w:t>
      </w:r>
      <w:proofErr w:type="spellEnd"/>
      <w:r w:rsidRPr="00C215E0">
        <w:rPr>
          <w:rFonts w:ascii="Aptos" w:eastAsia="Times New Roman" w:hAnsi="Aptos"/>
          <w:lang w:eastAsia="lv-LV"/>
        </w:rPr>
        <w:t>), ar attiecīgā Eiropas Savienības fonda specifiskā atbalsta mērķa, tā pasākuma vai atlases kārtas nosacījumiem un atlases nolikumā noteiktajām prasībām;</w:t>
      </w:r>
    </w:p>
    <w:p w14:paraId="3E5DFE02" w14:textId="77777777" w:rsidR="00963288" w:rsidRPr="00C215E0" w:rsidRDefault="00963288" w:rsidP="003F2CD4">
      <w:pPr>
        <w:pStyle w:val="ListParagraph"/>
        <w:numPr>
          <w:ilvl w:val="0"/>
          <w:numId w:val="27"/>
        </w:numPr>
        <w:shd w:val="clear" w:color="auto" w:fill="FFFFFF"/>
        <w:spacing w:after="0" w:line="240" w:lineRule="auto"/>
        <w:contextualSpacing w:val="0"/>
        <w:jc w:val="both"/>
        <w:rPr>
          <w:rFonts w:ascii="Aptos" w:eastAsia="Times New Roman" w:hAnsi="Aptos"/>
          <w:lang w:eastAsia="lv-LV"/>
        </w:rPr>
      </w:pPr>
      <w:r w:rsidRPr="00C215E0">
        <w:rPr>
          <w:rFonts w:ascii="Aptos" w:eastAsia="Times New Roman" w:hAnsi="Aptos"/>
          <w:lang w:eastAsia="lv-LV"/>
        </w:rPr>
        <w:t>piekrītu projekta iesniegumā norādīto datu apstrādei Kohēzijas politikas fondu vadības informācijas sistēmā un to nodošanai citām valsts informācijas sistēmām, institūcijām.</w:t>
      </w:r>
    </w:p>
    <w:p w14:paraId="36E6696B" w14:textId="77777777" w:rsidR="00963288" w:rsidRPr="00C215E0" w:rsidRDefault="00963288" w:rsidP="00963288">
      <w:pPr>
        <w:shd w:val="clear" w:color="auto" w:fill="FFFFFF"/>
        <w:spacing w:before="240" w:after="120"/>
        <w:ind w:firstLine="301"/>
        <w:jc w:val="both"/>
        <w:rPr>
          <w:rFonts w:ascii="Aptos" w:eastAsia="Times New Roman" w:hAnsi="Aptos"/>
          <w:sz w:val="22"/>
          <w:szCs w:val="22"/>
        </w:rPr>
      </w:pPr>
      <w:r w:rsidRPr="00C215E0">
        <w:rPr>
          <w:rFonts w:ascii="Aptos" w:eastAsia="Times New Roman" w:hAnsi="Aptos"/>
          <w:sz w:val="22"/>
          <w:szCs w:val="22"/>
        </w:rPr>
        <w:t>Apzinos, ka:</w:t>
      </w:r>
    </w:p>
    <w:p w14:paraId="40670DC8" w14:textId="77777777" w:rsidR="00963288" w:rsidRPr="00C215E0" w:rsidRDefault="00963288" w:rsidP="003F2CD4">
      <w:pPr>
        <w:pStyle w:val="ListParagraph"/>
        <w:numPr>
          <w:ilvl w:val="0"/>
          <w:numId w:val="26"/>
        </w:numPr>
        <w:shd w:val="clear" w:color="auto" w:fill="FFFFFF" w:themeFill="background1"/>
        <w:spacing w:after="0" w:line="240" w:lineRule="auto"/>
        <w:ind w:left="658" w:hanging="357"/>
        <w:contextualSpacing w:val="0"/>
        <w:jc w:val="both"/>
        <w:rPr>
          <w:rFonts w:ascii="Aptos" w:eastAsia="Times New Roman" w:hAnsi="Aptos"/>
          <w:lang w:eastAsia="lv-LV"/>
        </w:rPr>
      </w:pPr>
      <w:r w:rsidRPr="00C215E0">
        <w:rPr>
          <w:rFonts w:ascii="Aptos" w:eastAsia="Times New Roman" w:hAnsi="Aptos"/>
          <w:lang w:eastAsia="lv-LV"/>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4C887850" w14:textId="77777777" w:rsidR="00963288" w:rsidRPr="00C215E0" w:rsidRDefault="00963288" w:rsidP="003F2CD4">
      <w:pPr>
        <w:pStyle w:val="ListParagraph"/>
        <w:numPr>
          <w:ilvl w:val="0"/>
          <w:numId w:val="26"/>
        </w:numPr>
        <w:shd w:val="clear" w:color="auto" w:fill="FFFFFF"/>
        <w:spacing w:after="0" w:line="240" w:lineRule="auto"/>
        <w:ind w:left="658" w:hanging="357"/>
        <w:contextualSpacing w:val="0"/>
        <w:jc w:val="both"/>
        <w:rPr>
          <w:rFonts w:ascii="Aptos" w:eastAsia="Times New Roman" w:hAnsi="Aptos"/>
          <w:lang w:eastAsia="lv-LV"/>
        </w:rPr>
      </w:pPr>
      <w:r w:rsidRPr="00C215E0">
        <w:rPr>
          <w:rFonts w:ascii="Aptos" w:eastAsia="Times New Roman" w:hAnsi="Aptos"/>
          <w:lang w:eastAsia="lv-LV"/>
        </w:rPr>
        <w:t>projekta izmaksu pieauguma gadījumā projekta iesniedzējs sedz visas izmaksas, kas var rasties izmaksu svārstību rezultātā;</w:t>
      </w:r>
    </w:p>
    <w:p w14:paraId="2A7C79EB" w14:textId="77777777" w:rsidR="00963288" w:rsidRPr="00C215E0" w:rsidRDefault="00963288" w:rsidP="003F2CD4">
      <w:pPr>
        <w:pStyle w:val="ListParagraph"/>
        <w:numPr>
          <w:ilvl w:val="0"/>
          <w:numId w:val="26"/>
        </w:numPr>
        <w:shd w:val="clear" w:color="auto" w:fill="FFFFFF"/>
        <w:spacing w:after="0" w:line="240" w:lineRule="auto"/>
        <w:ind w:left="658" w:hanging="357"/>
        <w:contextualSpacing w:val="0"/>
        <w:jc w:val="both"/>
        <w:rPr>
          <w:rFonts w:ascii="Aptos" w:eastAsia="Times New Roman" w:hAnsi="Aptos"/>
          <w:lang w:eastAsia="lv-LV"/>
        </w:rPr>
      </w:pPr>
      <w:r w:rsidRPr="00C215E0">
        <w:rPr>
          <w:rFonts w:ascii="Aptos" w:eastAsia="Times New Roman" w:hAnsi="Aptos"/>
          <w:lang w:eastAsia="lv-LV"/>
        </w:rPr>
        <w:t>projekts būs jāīsteno saskaņā ar projekta iesniegumā paredzētajām darbībām un rezultāti jāuztur atbilstoši projekta iesniegumā minētajam;</w:t>
      </w:r>
    </w:p>
    <w:p w14:paraId="045DF295" w14:textId="77777777" w:rsidR="00963288" w:rsidRPr="00C215E0" w:rsidRDefault="00963288" w:rsidP="003F2CD4">
      <w:pPr>
        <w:pStyle w:val="ListParagraph"/>
        <w:numPr>
          <w:ilvl w:val="0"/>
          <w:numId w:val="26"/>
        </w:numPr>
        <w:shd w:val="clear" w:color="auto" w:fill="FFFFFF"/>
        <w:spacing w:after="0" w:line="240" w:lineRule="auto"/>
        <w:ind w:left="658" w:hanging="357"/>
        <w:contextualSpacing w:val="0"/>
        <w:jc w:val="both"/>
        <w:rPr>
          <w:rFonts w:ascii="Aptos" w:eastAsia="Times New Roman" w:hAnsi="Aptos"/>
          <w:lang w:eastAsia="lv-LV"/>
        </w:rPr>
      </w:pPr>
      <w:r w:rsidRPr="00C215E0">
        <w:rPr>
          <w:rFonts w:ascii="Aptos" w:eastAsia="Times New Roman" w:hAnsi="Aptos"/>
          <w:lang w:eastAsia="lv-LV"/>
        </w:rPr>
        <w:t>nepatiesas apliecinājumā sniegtās informācijas gadījumā normatīvajos aktos noteiktās sankcijas var tikt uzsāktas gan pret mani, gan arī pret manis pārstāvēto juridisko personu – projekta iesniedzēju.</w:t>
      </w:r>
    </w:p>
    <w:p w14:paraId="579916D7" w14:textId="77777777" w:rsidR="00C87C73" w:rsidRDefault="00C87C73" w:rsidP="0060087C">
      <w:pPr>
        <w:rPr>
          <w:rStyle w:val="normaltextrun"/>
          <w:rFonts w:ascii="Aptos" w:hAnsi="Aptos"/>
        </w:rPr>
      </w:pPr>
      <w:bookmarkStart w:id="4" w:name="_Hlk148433887"/>
    </w:p>
    <w:p w14:paraId="2EBAB01C" w14:textId="77777777" w:rsidR="00963288" w:rsidRPr="00C87C73" w:rsidRDefault="00963288" w:rsidP="00C87C73">
      <w:pPr>
        <w:jc w:val="center"/>
        <w:rPr>
          <w:rFonts w:ascii="Aptos" w:hAnsi="Aptos"/>
          <w:b/>
          <w:bCs/>
        </w:rPr>
      </w:pPr>
      <w:r w:rsidRPr="00C87C73">
        <w:rPr>
          <w:rStyle w:val="normaltextrun"/>
          <w:rFonts w:ascii="Aptos" w:hAnsi="Aptos"/>
          <w:b/>
          <w:bCs/>
        </w:rPr>
        <w:lastRenderedPageBreak/>
        <w:t xml:space="preserve">Apliecinājums par informētību attiecībā uz </w:t>
      </w:r>
      <w:r w:rsidRPr="00C87C73">
        <w:rPr>
          <w:rStyle w:val="findhit"/>
          <w:rFonts w:ascii="Aptos" w:hAnsi="Aptos"/>
          <w:b/>
          <w:bCs/>
        </w:rPr>
        <w:t>interešu</w:t>
      </w:r>
      <w:r w:rsidRPr="00C87C73">
        <w:rPr>
          <w:rStyle w:val="normaltextrun"/>
          <w:rFonts w:ascii="Aptos" w:hAnsi="Aptos"/>
          <w:b/>
          <w:bCs/>
        </w:rPr>
        <w:t xml:space="preserve"> konflikta jautājumu regulējumu</w:t>
      </w:r>
      <w:r w:rsidRPr="00C87C73">
        <w:rPr>
          <w:rStyle w:val="eop"/>
          <w:rFonts w:ascii="Aptos" w:hAnsi="Aptos"/>
          <w:b/>
          <w:bCs/>
        </w:rPr>
        <w:br/>
      </w:r>
      <w:r w:rsidRPr="00C87C73">
        <w:rPr>
          <w:rStyle w:val="normaltextrun"/>
          <w:rFonts w:ascii="Aptos" w:hAnsi="Aptos"/>
          <w:b/>
          <w:bCs/>
        </w:rPr>
        <w:t>un to integrāciju iekšējās kontroles sistēmā</w:t>
      </w:r>
    </w:p>
    <w:p w14:paraId="4B02FA83" w14:textId="77777777" w:rsidR="00963288" w:rsidRPr="007B599D" w:rsidRDefault="00963288" w:rsidP="00963288">
      <w:pPr>
        <w:tabs>
          <w:tab w:val="left" w:pos="0"/>
        </w:tabs>
        <w:rPr>
          <w:rFonts w:ascii="Aptos" w:eastAsia="Times New Roman" w:hAnsi="Aptos"/>
          <w:sz w:val="22"/>
          <w:szCs w:val="22"/>
          <w:shd w:val="clear" w:color="auto" w:fill="FFFFFF"/>
        </w:rPr>
      </w:pPr>
      <w:r w:rsidRPr="007B599D">
        <w:rPr>
          <w:rFonts w:ascii="Aptos" w:hAnsi="Aptos"/>
          <w:sz w:val="22"/>
          <w:szCs w:val="22"/>
        </w:rPr>
        <w:t>apliecinu, ka</w:t>
      </w:r>
      <w:r w:rsidRPr="007B599D">
        <w:rPr>
          <w:rFonts w:ascii="Aptos" w:hAnsi="Aptos"/>
          <w:sz w:val="22"/>
          <w:szCs w:val="22"/>
          <w:shd w:val="clear" w:color="auto" w:fill="FFFFFF"/>
        </w:rPr>
        <w:t>:</w:t>
      </w:r>
    </w:p>
    <w:p w14:paraId="4C515359" w14:textId="77777777" w:rsidR="00963288" w:rsidRPr="007B599D" w:rsidDel="00E5562A" w:rsidRDefault="00963288" w:rsidP="003F2CD4">
      <w:pPr>
        <w:pStyle w:val="ListParagraph"/>
        <w:numPr>
          <w:ilvl w:val="0"/>
          <w:numId w:val="24"/>
        </w:numPr>
        <w:spacing w:after="120" w:line="254" w:lineRule="auto"/>
        <w:ind w:left="426"/>
        <w:contextualSpacing w:val="0"/>
        <w:jc w:val="both"/>
        <w:rPr>
          <w:rFonts w:ascii="Aptos" w:hAnsi="Aptos"/>
          <w:lang w:eastAsia="lv-LV"/>
        </w:rPr>
      </w:pPr>
      <w:r w:rsidRPr="007B599D">
        <w:rPr>
          <w:rFonts w:ascii="Aptos" w:hAnsi="Aptos"/>
          <w:lang w:eastAsia="lv-LV"/>
        </w:rPr>
        <w:t xml:space="preserve">esmu informēts(-a) par </w:t>
      </w:r>
      <w:r w:rsidRPr="007B599D">
        <w:rPr>
          <w:rFonts w:ascii="Aptos" w:hAnsi="Aptos"/>
          <w:b/>
          <w:bCs/>
          <w:lang w:eastAsia="lv-LV"/>
        </w:rPr>
        <w:t>Eiropas Parlamenta un Padomes 2024. gada 23. septembra Regulas (ES, Euratom) Nr. 2024/2509</w:t>
      </w:r>
      <w:r w:rsidRPr="007B599D">
        <w:rPr>
          <w:rFonts w:ascii="Aptos" w:hAnsi="Aptos"/>
          <w:lang w:eastAsia="lv-LV"/>
        </w:rPr>
        <w:t xml:space="preserve"> par finanšu noteikumiem, ko piemēro Savienības vispārējam budžetam </w:t>
      </w:r>
      <w:r w:rsidRPr="007B599D">
        <w:rPr>
          <w:rFonts w:ascii="Aptos" w:hAnsi="Aptos"/>
        </w:rPr>
        <w:t xml:space="preserve">(pārstrādāta redakcija) </w:t>
      </w:r>
      <w:r w:rsidRPr="007B599D">
        <w:rPr>
          <w:rFonts w:ascii="Aptos" w:hAnsi="Aptos"/>
          <w:lang w:eastAsia="lv-LV"/>
        </w:rPr>
        <w:t xml:space="preserve">(turpmāk – Finanšu regula), </w:t>
      </w:r>
      <w:r w:rsidRPr="007B599D">
        <w:rPr>
          <w:rFonts w:ascii="Aptos" w:hAnsi="Aptos"/>
          <w:b/>
          <w:bCs/>
          <w:lang w:eastAsia="lv-LV"/>
        </w:rPr>
        <w:t>Eiropas Parlamenta un Padomes 2014. gada 26. februāra Direktīvas 2014/24/ES</w:t>
      </w:r>
      <w:r w:rsidRPr="007B599D">
        <w:rPr>
          <w:rFonts w:ascii="Aptos" w:hAnsi="Aptos"/>
          <w:lang w:eastAsia="lv-LV"/>
        </w:rPr>
        <w:t xml:space="preserve"> par publisko iepirkumu un ar ko atceļ Direktīvu 2004/18/EK, </w:t>
      </w:r>
      <w:r w:rsidRPr="007B599D">
        <w:rPr>
          <w:rFonts w:ascii="Aptos" w:hAnsi="Aptos"/>
          <w:b/>
          <w:bCs/>
          <w:lang w:eastAsia="lv-LV"/>
        </w:rPr>
        <w:t>likuma “Par interešu konflikta novēršanu valsts amatpersonu darbībā”</w:t>
      </w:r>
      <w:r w:rsidRPr="007B599D">
        <w:rPr>
          <w:rFonts w:ascii="Aptos" w:hAnsi="Aptos"/>
          <w:lang w:eastAsia="lv-LV"/>
        </w:rPr>
        <w:t xml:space="preserve"> un </w:t>
      </w:r>
      <w:r w:rsidRPr="007B599D">
        <w:rPr>
          <w:rFonts w:ascii="Aptos" w:hAnsi="Aptos"/>
          <w:b/>
          <w:bCs/>
          <w:lang w:eastAsia="lv-LV"/>
        </w:rPr>
        <w:t>Eiropas Komisijas paziņojuma Nr. C/2021/2119</w:t>
      </w:r>
      <w:r w:rsidRPr="007B599D">
        <w:rPr>
          <w:rFonts w:ascii="Aptos" w:hAnsi="Aptos"/>
          <w:lang w:eastAsia="lv-LV"/>
        </w:rPr>
        <w:t xml:space="preserve"> “Norādījumi par izvairīšanos no interešu konfliktiem un to pārvaldību saskaņā ar Finanšu regulu 2021/C 121/01” prasībām un </w:t>
      </w:r>
      <w:r w:rsidRPr="007B599D" w:rsidDel="00E5562A">
        <w:rPr>
          <w:rFonts w:ascii="Aptos" w:hAnsi="Aptos"/>
          <w:lang w:eastAsia="lv-LV"/>
        </w:rPr>
        <w:t>apņemos tās ievērot;</w:t>
      </w:r>
    </w:p>
    <w:p w14:paraId="66F75C6A" w14:textId="77777777" w:rsidR="00963288" w:rsidRPr="007B599D" w:rsidRDefault="00963288" w:rsidP="003F2CD4">
      <w:pPr>
        <w:pStyle w:val="ListParagraph"/>
        <w:numPr>
          <w:ilvl w:val="0"/>
          <w:numId w:val="24"/>
        </w:numPr>
        <w:spacing w:after="120" w:line="254" w:lineRule="auto"/>
        <w:ind w:left="426"/>
        <w:contextualSpacing w:val="0"/>
        <w:jc w:val="both"/>
        <w:rPr>
          <w:rFonts w:ascii="Aptos" w:hAnsi="Aptos"/>
          <w:lang w:eastAsia="lv-LV"/>
        </w:rPr>
      </w:pPr>
      <w:r w:rsidRPr="007B599D">
        <w:rPr>
          <w:rFonts w:ascii="Aptos" w:hAnsi="Aptos"/>
          <w:lang w:eastAsia="lv-LV"/>
        </w:rPr>
        <w:t>organizācijā ir izveidota iekšējās kontroles sistēma korupcijas un interešu konflikta riska novēršanai publiskas personas institūcijā atbilstoši Ministru kabineta 2017. gada 17. oktobra noteikumu Nr. 630</w:t>
      </w:r>
      <w:r w:rsidRPr="007B599D">
        <w:rPr>
          <w:rStyle w:val="FootnoteReference"/>
          <w:rFonts w:ascii="Aptos" w:hAnsi="Aptos"/>
          <w:lang w:eastAsia="lv-LV"/>
        </w:rPr>
        <w:t xml:space="preserve"> </w:t>
      </w:r>
      <w:r w:rsidRPr="007B599D">
        <w:rPr>
          <w:rFonts w:ascii="Aptos" w:hAnsi="Aptos"/>
          <w:lang w:eastAsia="lv-LV"/>
        </w:rPr>
        <w:t>“Noteikumi par iekšējās kontroles sistēmas pamatprasībām korupcijas un interešu konflikta riska novēršanai publiskas personas institūcijā” prasībām, kas sevī ietver arī:</w:t>
      </w:r>
    </w:p>
    <w:p w14:paraId="3AA13B9B" w14:textId="77777777" w:rsidR="00963288" w:rsidRPr="007B599D" w:rsidRDefault="00963288" w:rsidP="003F2CD4">
      <w:pPr>
        <w:pStyle w:val="ListParagraph"/>
        <w:numPr>
          <w:ilvl w:val="0"/>
          <w:numId w:val="25"/>
        </w:numPr>
        <w:spacing w:after="0" w:line="240" w:lineRule="auto"/>
        <w:ind w:hanging="295"/>
        <w:contextualSpacing w:val="0"/>
        <w:jc w:val="both"/>
        <w:rPr>
          <w:rFonts w:ascii="Aptos" w:hAnsi="Aptos"/>
          <w:lang w:eastAsia="lv-LV"/>
        </w:rPr>
      </w:pPr>
      <w:r w:rsidRPr="007B599D">
        <w:rPr>
          <w:rFonts w:ascii="Aptos" w:hAnsi="Aptos"/>
          <w:lang w:eastAsia="lv-LV"/>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56786EC4" w14:textId="77777777" w:rsidR="00963288" w:rsidRPr="007B599D" w:rsidRDefault="00963288" w:rsidP="003F2CD4">
      <w:pPr>
        <w:pStyle w:val="ListParagraph"/>
        <w:numPr>
          <w:ilvl w:val="0"/>
          <w:numId w:val="25"/>
        </w:numPr>
        <w:spacing w:after="0" w:line="240" w:lineRule="auto"/>
        <w:ind w:hanging="295"/>
        <w:contextualSpacing w:val="0"/>
        <w:jc w:val="both"/>
        <w:rPr>
          <w:rFonts w:ascii="Aptos" w:eastAsia="Times New Roman" w:hAnsi="Aptos"/>
          <w:lang w:eastAsia="lv-LV"/>
        </w:rPr>
      </w:pPr>
      <w:r w:rsidRPr="007B599D">
        <w:rPr>
          <w:rFonts w:ascii="Aptos" w:eastAsia="Times New Roman" w:hAnsi="Aptos"/>
        </w:rPr>
        <w:t>pasākumus krāpšanas un korupcijas risku novēršanai</w:t>
      </w:r>
      <w:r w:rsidRPr="007B599D">
        <w:rPr>
          <w:rFonts w:ascii="Aptos" w:eastAsia="Times New Roman" w:hAnsi="Aptos"/>
          <w:lang w:eastAsia="lv-LV"/>
        </w:rPr>
        <w:t>;</w:t>
      </w:r>
    </w:p>
    <w:p w14:paraId="653E3DA7" w14:textId="77777777" w:rsidR="00963288" w:rsidRPr="007B599D" w:rsidRDefault="00963288" w:rsidP="003F2CD4">
      <w:pPr>
        <w:pStyle w:val="ListParagraph"/>
        <w:numPr>
          <w:ilvl w:val="0"/>
          <w:numId w:val="25"/>
        </w:numPr>
        <w:spacing w:after="0" w:line="240" w:lineRule="auto"/>
        <w:ind w:hanging="295"/>
        <w:contextualSpacing w:val="0"/>
        <w:jc w:val="both"/>
        <w:rPr>
          <w:rFonts w:ascii="Aptos" w:hAnsi="Aptos"/>
          <w:lang w:eastAsia="lv-LV"/>
        </w:rPr>
      </w:pPr>
      <w:r w:rsidRPr="007B599D">
        <w:rPr>
          <w:rFonts w:ascii="Aptos" w:hAnsi="Aptos"/>
          <w:lang w:eastAsia="lv-LV"/>
        </w:rPr>
        <w:t>iekšējās informācijas aprites un komunikācijas pasākumus par interešu konflikta, krāpšanas un korupcijas riska novēršanu;</w:t>
      </w:r>
    </w:p>
    <w:p w14:paraId="1FD01174" w14:textId="77777777" w:rsidR="00963288" w:rsidRPr="007B599D" w:rsidRDefault="00963288" w:rsidP="003F2CD4">
      <w:pPr>
        <w:pStyle w:val="ListParagraph"/>
        <w:numPr>
          <w:ilvl w:val="0"/>
          <w:numId w:val="25"/>
        </w:numPr>
        <w:spacing w:after="0" w:line="240" w:lineRule="auto"/>
        <w:ind w:hanging="295"/>
        <w:contextualSpacing w:val="0"/>
        <w:jc w:val="both"/>
        <w:rPr>
          <w:rFonts w:ascii="Aptos" w:hAnsi="Aptos"/>
          <w:lang w:eastAsia="lv-LV"/>
        </w:rPr>
      </w:pPr>
      <w:r w:rsidRPr="007B599D">
        <w:rPr>
          <w:rFonts w:ascii="Aptos" w:hAnsi="Aptos"/>
          <w:lang w:eastAsia="lv-LV"/>
        </w:rPr>
        <w:t>ētikas kodeksu;</w:t>
      </w:r>
    </w:p>
    <w:p w14:paraId="0C3A4431" w14:textId="77777777" w:rsidR="00963288" w:rsidRPr="007B599D" w:rsidRDefault="00963288" w:rsidP="003F2CD4">
      <w:pPr>
        <w:pStyle w:val="ListParagraph"/>
        <w:numPr>
          <w:ilvl w:val="0"/>
          <w:numId w:val="25"/>
        </w:numPr>
        <w:spacing w:after="0" w:line="240" w:lineRule="auto"/>
        <w:ind w:hanging="295"/>
        <w:contextualSpacing w:val="0"/>
        <w:jc w:val="both"/>
        <w:rPr>
          <w:rFonts w:ascii="Aptos" w:hAnsi="Aptos"/>
          <w:lang w:eastAsia="lv-LV"/>
        </w:rPr>
      </w:pPr>
      <w:r w:rsidRPr="007B599D">
        <w:rPr>
          <w:rFonts w:ascii="Aptos" w:hAnsi="Aptos"/>
          <w:lang w:eastAsia="lv-LV"/>
        </w:rPr>
        <w:t xml:space="preserve">kārtību, kā darbiniekiem ir jārīkojas gadījumā, ja tie vēlas ziņot par iespējamiem pārkāpumiem (tai skaitā iespējamām </w:t>
      </w:r>
      <w:proofErr w:type="spellStart"/>
      <w:r w:rsidRPr="007B599D">
        <w:rPr>
          <w:rFonts w:ascii="Aptos" w:hAnsi="Aptos"/>
          <w:lang w:eastAsia="lv-LV"/>
        </w:rPr>
        <w:t>koruptīvām</w:t>
      </w:r>
      <w:proofErr w:type="spellEnd"/>
      <w:r w:rsidRPr="007B599D">
        <w:rPr>
          <w:rFonts w:ascii="Aptos" w:hAnsi="Aptos"/>
          <w:lang w:eastAsia="lv-LV"/>
        </w:rPr>
        <w:t xml:space="preserve"> darbībām), ietverot pasākumus, lai nodrošinātu ziņotāja anonimitāti un aizsardzību;</w:t>
      </w:r>
    </w:p>
    <w:p w14:paraId="3256D65B" w14:textId="77777777" w:rsidR="00963288" w:rsidRPr="007B599D" w:rsidRDefault="00963288" w:rsidP="003F2CD4">
      <w:pPr>
        <w:pStyle w:val="ListParagraph"/>
        <w:numPr>
          <w:ilvl w:val="0"/>
          <w:numId w:val="25"/>
        </w:numPr>
        <w:spacing w:after="0" w:line="240" w:lineRule="auto"/>
        <w:ind w:hanging="295"/>
        <w:contextualSpacing w:val="0"/>
        <w:jc w:val="both"/>
        <w:rPr>
          <w:rFonts w:ascii="Aptos" w:hAnsi="Aptos"/>
          <w:lang w:eastAsia="lv-LV"/>
        </w:rPr>
      </w:pPr>
      <w:r w:rsidRPr="007B599D">
        <w:rPr>
          <w:rFonts w:ascii="Aptos" w:hAnsi="Aptos"/>
          <w:lang w:eastAsia="lv-LV"/>
        </w:rPr>
        <w:t>pasākumus aizliegto vienošanos riska kontrolei;</w:t>
      </w:r>
    </w:p>
    <w:p w14:paraId="486A30A2" w14:textId="77777777" w:rsidR="00963288" w:rsidRPr="007B599D" w:rsidRDefault="00963288" w:rsidP="003F2CD4">
      <w:pPr>
        <w:pStyle w:val="ListParagraph"/>
        <w:numPr>
          <w:ilvl w:val="0"/>
          <w:numId w:val="25"/>
        </w:numPr>
        <w:spacing w:after="0" w:line="240" w:lineRule="auto"/>
        <w:ind w:hanging="295"/>
        <w:contextualSpacing w:val="0"/>
        <w:jc w:val="both"/>
        <w:rPr>
          <w:rFonts w:ascii="Aptos" w:hAnsi="Aptos"/>
          <w:lang w:eastAsia="lv-LV"/>
        </w:rPr>
      </w:pPr>
      <w:r w:rsidRPr="007B599D">
        <w:rPr>
          <w:rFonts w:ascii="Aptos" w:hAnsi="Aptos"/>
          <w:lang w:eastAsia="lv-LV"/>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2CD88CF2" w14:textId="77777777" w:rsidR="00963288" w:rsidRPr="007B599D" w:rsidRDefault="00963288" w:rsidP="003F2CD4">
      <w:pPr>
        <w:pStyle w:val="ListParagraph"/>
        <w:numPr>
          <w:ilvl w:val="0"/>
          <w:numId w:val="25"/>
        </w:numPr>
        <w:spacing w:after="0" w:line="240" w:lineRule="auto"/>
        <w:ind w:hanging="295"/>
        <w:contextualSpacing w:val="0"/>
        <w:jc w:val="both"/>
        <w:rPr>
          <w:rFonts w:ascii="Aptos" w:hAnsi="Aptos"/>
          <w:lang w:eastAsia="lv-LV"/>
        </w:rPr>
      </w:pPr>
      <w:r w:rsidRPr="007B599D">
        <w:rPr>
          <w:rFonts w:ascii="Aptos" w:hAnsi="Aptos"/>
          <w:lang w:eastAsia="lv-LV"/>
        </w:rPr>
        <w:t>trauksmes celšanas sistēmu;</w:t>
      </w:r>
    </w:p>
    <w:p w14:paraId="0AA3EE71" w14:textId="77777777" w:rsidR="00963288" w:rsidRPr="007B599D" w:rsidRDefault="00963288" w:rsidP="003F2CD4">
      <w:pPr>
        <w:pStyle w:val="ListParagraph"/>
        <w:numPr>
          <w:ilvl w:val="0"/>
          <w:numId w:val="25"/>
        </w:numPr>
        <w:spacing w:after="0" w:line="240" w:lineRule="auto"/>
        <w:ind w:left="993" w:hanging="284"/>
        <w:contextualSpacing w:val="0"/>
        <w:jc w:val="both"/>
        <w:rPr>
          <w:rFonts w:ascii="Aptos" w:hAnsi="Aptos"/>
          <w:lang w:eastAsia="lv-LV"/>
        </w:rPr>
      </w:pPr>
      <w:r w:rsidRPr="007B599D">
        <w:rPr>
          <w:rFonts w:ascii="Aptos" w:hAnsi="Aptos"/>
          <w:lang w:eastAsia="lv-LV"/>
        </w:rPr>
        <w:t>procedūru disciplināratbildības piemērošanai;</w:t>
      </w:r>
    </w:p>
    <w:p w14:paraId="4DFF2650" w14:textId="77777777" w:rsidR="00963288" w:rsidRPr="007B599D" w:rsidRDefault="00963288" w:rsidP="003F2CD4">
      <w:pPr>
        <w:pStyle w:val="ListParagraph"/>
        <w:numPr>
          <w:ilvl w:val="0"/>
          <w:numId w:val="25"/>
        </w:numPr>
        <w:spacing w:after="120" w:line="240" w:lineRule="auto"/>
        <w:ind w:hanging="284"/>
        <w:contextualSpacing w:val="0"/>
        <w:jc w:val="both"/>
        <w:rPr>
          <w:rFonts w:ascii="Aptos" w:eastAsia="Times New Roman" w:hAnsi="Aptos"/>
        </w:rPr>
      </w:pPr>
      <w:r w:rsidRPr="007B599D">
        <w:rPr>
          <w:rFonts w:ascii="Aptos" w:hAnsi="Aptos"/>
          <w:i/>
          <w:iCs/>
        </w:rPr>
        <w:t xml:space="preserve"> </w:t>
      </w:r>
      <w:r w:rsidRPr="007B599D">
        <w:rPr>
          <w:rFonts w:ascii="Aptos" w:eastAsia="Times New Roman" w:hAnsi="Aptos"/>
        </w:rPr>
        <w:t>ziņošanas mehānismu kompetentajām iestādēm par potenciāliem administratīviem vai kriminālpārkāpumiem</w:t>
      </w:r>
      <w:r w:rsidRPr="007B599D">
        <w:rPr>
          <w:rFonts w:ascii="Aptos" w:hAnsi="Aptos"/>
          <w:lang w:eastAsia="lv-LV"/>
        </w:rPr>
        <w:t>.</w:t>
      </w:r>
      <w:bookmarkEnd w:id="4"/>
    </w:p>
    <w:p w14:paraId="04601E84" w14:textId="5C28701F" w:rsidR="009E54D4" w:rsidRPr="007B599D" w:rsidRDefault="00483C62" w:rsidP="00F03616">
      <w:pPr>
        <w:pStyle w:val="NormalWeb"/>
        <w:spacing w:before="0" w:beforeAutospacing="0" w:after="0" w:afterAutospacing="0"/>
        <w:jc w:val="both"/>
        <w:rPr>
          <w:rFonts w:ascii="Aptos" w:hAnsi="Aptos"/>
          <w:i/>
          <w:iCs/>
          <w:color w:val="0000FF"/>
        </w:rPr>
      </w:pPr>
      <w:r w:rsidRPr="007B599D">
        <w:rPr>
          <w:rFonts w:ascii="Aptos" w:hAnsi="Aptos"/>
          <w:i/>
          <w:iCs/>
          <w:color w:val="0000FF"/>
        </w:rPr>
        <w:t xml:space="preserve">  </w:t>
      </w:r>
    </w:p>
    <w:p w14:paraId="0644FC41" w14:textId="77777777" w:rsidR="005C6887" w:rsidRPr="007B599D" w:rsidRDefault="005C6887" w:rsidP="00F03616">
      <w:pPr>
        <w:pStyle w:val="NormalWeb"/>
        <w:spacing w:before="0" w:beforeAutospacing="0" w:after="0" w:afterAutospacing="0"/>
        <w:jc w:val="both"/>
        <w:rPr>
          <w:rFonts w:ascii="Aptos" w:hAnsi="Aptos"/>
          <w:i/>
          <w:iCs/>
          <w:color w:val="0000FF"/>
        </w:rPr>
      </w:pPr>
    </w:p>
    <w:sectPr w:rsidR="005C6887" w:rsidRPr="007B599D" w:rsidSect="00250FD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BD0F0" w14:textId="77777777" w:rsidR="00610EA2" w:rsidRDefault="00610EA2">
      <w:r>
        <w:separator/>
      </w:r>
    </w:p>
  </w:endnote>
  <w:endnote w:type="continuationSeparator" w:id="0">
    <w:p w14:paraId="7EE01501" w14:textId="77777777" w:rsidR="00610EA2" w:rsidRDefault="00610EA2">
      <w:r>
        <w:continuationSeparator/>
      </w:r>
    </w:p>
  </w:endnote>
  <w:endnote w:type="continuationNotice" w:id="1">
    <w:p w14:paraId="1A0D624A" w14:textId="77777777" w:rsidR="00610EA2" w:rsidRDefault="00610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ヒラギノ角ゴ Pro W3">
    <w:altName w:val="MS Mincho"/>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4934621"/>
      <w:docPartObj>
        <w:docPartGallery w:val="Page Numbers (Bottom of Page)"/>
        <w:docPartUnique/>
      </w:docPartObj>
    </w:sdtPr>
    <w:sdtEndPr>
      <w:rPr>
        <w:rFonts w:ascii="Aptos" w:hAnsi="Aptos"/>
        <w:noProof/>
        <w:sz w:val="22"/>
        <w:szCs w:val="22"/>
      </w:rPr>
    </w:sdtEndPr>
    <w:sdtContent>
      <w:p w14:paraId="4177D412" w14:textId="585384D4" w:rsidR="00B83AD0" w:rsidRPr="00B34486" w:rsidRDefault="00B83AD0" w:rsidP="00B34486">
        <w:pPr>
          <w:pStyle w:val="Footer"/>
          <w:jc w:val="center"/>
          <w:rPr>
            <w:rFonts w:ascii="Aptos" w:hAnsi="Aptos"/>
            <w:noProof/>
            <w:sz w:val="22"/>
            <w:szCs w:val="22"/>
          </w:rPr>
        </w:pPr>
        <w:r w:rsidRPr="00B34486">
          <w:rPr>
            <w:rFonts w:ascii="Aptos" w:hAnsi="Aptos"/>
            <w:sz w:val="22"/>
            <w:szCs w:val="22"/>
          </w:rPr>
          <w:fldChar w:fldCharType="begin"/>
        </w:r>
        <w:r w:rsidRPr="00B34486">
          <w:rPr>
            <w:rFonts w:ascii="Aptos" w:hAnsi="Aptos"/>
            <w:sz w:val="22"/>
            <w:szCs w:val="22"/>
          </w:rPr>
          <w:instrText xml:space="preserve"> PAGE   \* MERGEFORMAT </w:instrText>
        </w:r>
        <w:r w:rsidRPr="00B34486">
          <w:rPr>
            <w:rFonts w:ascii="Aptos" w:hAnsi="Aptos"/>
            <w:sz w:val="22"/>
            <w:szCs w:val="22"/>
          </w:rPr>
          <w:fldChar w:fldCharType="separate"/>
        </w:r>
        <w:r w:rsidRPr="00B34486">
          <w:rPr>
            <w:rFonts w:ascii="Aptos" w:hAnsi="Aptos"/>
            <w:noProof/>
            <w:sz w:val="22"/>
            <w:szCs w:val="22"/>
          </w:rPr>
          <w:t>2</w:t>
        </w:r>
        <w:r w:rsidRPr="00B34486">
          <w:rPr>
            <w:rFonts w:ascii="Aptos" w:hAnsi="Aptos"/>
            <w:noProof/>
            <w:sz w:val="22"/>
            <w:szCs w:val="22"/>
          </w:rPr>
          <w:fldChar w:fldCharType="end"/>
        </w:r>
      </w:p>
    </w:sdtContent>
  </w:sdt>
  <w:p w14:paraId="2E478239" w14:textId="77777777" w:rsidR="00B83AD0" w:rsidRDefault="00B8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7AA46" w14:textId="77777777" w:rsidR="00610EA2" w:rsidRDefault="00610EA2">
      <w:r>
        <w:separator/>
      </w:r>
    </w:p>
  </w:footnote>
  <w:footnote w:type="continuationSeparator" w:id="0">
    <w:p w14:paraId="002393AC" w14:textId="77777777" w:rsidR="00610EA2" w:rsidRDefault="00610EA2">
      <w:r>
        <w:continuationSeparator/>
      </w:r>
    </w:p>
  </w:footnote>
  <w:footnote w:type="continuationNotice" w:id="1">
    <w:p w14:paraId="3957FD65" w14:textId="77777777" w:rsidR="00610EA2" w:rsidRDefault="00610EA2"/>
  </w:footnote>
  <w:footnote w:id="2">
    <w:p w14:paraId="138D3D68" w14:textId="4261F5CB" w:rsidR="00B83AD0" w:rsidRPr="008561DC" w:rsidRDefault="00B83AD0" w:rsidP="008561DC">
      <w:pPr>
        <w:pStyle w:val="FootnoteText"/>
        <w:jc w:val="both"/>
        <w:rPr>
          <w:rFonts w:ascii="Aptos" w:hAnsi="Aptos"/>
          <w:sz w:val="18"/>
          <w:szCs w:val="18"/>
        </w:rPr>
      </w:pPr>
      <w:r w:rsidRPr="0023498D">
        <w:rPr>
          <w:rStyle w:val="FootnoteReference"/>
          <w:rFonts w:ascii="Aptos" w:hAnsi="Aptos"/>
          <w:sz w:val="18"/>
          <w:szCs w:val="18"/>
        </w:rPr>
        <w:footnoteRef/>
      </w:r>
      <w:r w:rsidRPr="0023498D">
        <w:rPr>
          <w:rFonts w:ascii="Aptos" w:hAnsi="Aptos"/>
          <w:sz w:val="18"/>
          <w:szCs w:val="18"/>
        </w:rPr>
        <w:t xml:space="preserve"> </w:t>
      </w:r>
      <w:hyperlink r:id="rId1" w:history="1">
        <w:r w:rsidRPr="0023498D">
          <w:rPr>
            <w:rStyle w:val="Hyperlink"/>
            <w:rFonts w:ascii="Aptos" w:hAnsi="Aptos"/>
            <w:sz w:val="18"/>
            <w:szCs w:val="18"/>
            <w:u w:val="none"/>
            <w:shd w:val="clear" w:color="auto" w:fill="FFFFFF"/>
          </w:rPr>
          <w:t>Komisijas Regula (ES) Nr. 651/2014 ( 2014. gada 17. jūnijs ), ar ko noteiktas atbalsta kategorijas atzīst par saderīgām ar iekšējo tirgu, piemērojot Līguma 107. un 108. pantu Dokuments attiecas uz EEZ</w:t>
        </w:r>
      </w:hyperlink>
      <w:r w:rsidRPr="0023498D">
        <w:rPr>
          <w:rFonts w:ascii="Aptos" w:hAnsi="Aptos"/>
          <w:color w:val="333333"/>
          <w:sz w:val="18"/>
          <w:szCs w:val="18"/>
          <w:shd w:val="clear" w:color="auto" w:fill="FFFFFF"/>
        </w:rPr>
        <w:t xml:space="preserve"> </w:t>
      </w:r>
    </w:p>
  </w:footnote>
  <w:footnote w:id="3">
    <w:p w14:paraId="0DEB30A2" w14:textId="77777777" w:rsidR="00B83AD0" w:rsidRPr="0023498D" w:rsidRDefault="00B83AD0" w:rsidP="00C010F3">
      <w:pPr>
        <w:pStyle w:val="FootnoteText"/>
        <w:jc w:val="both"/>
        <w:rPr>
          <w:rFonts w:ascii="Aptos" w:hAnsi="Aptos"/>
        </w:rPr>
      </w:pPr>
      <w:r w:rsidRPr="0023498D">
        <w:rPr>
          <w:rStyle w:val="FootnoteReference"/>
          <w:rFonts w:ascii="Aptos" w:hAnsi="Aptos"/>
          <w:sz w:val="18"/>
          <w:szCs w:val="18"/>
        </w:rPr>
        <w:footnoteRef/>
      </w:r>
      <w:r w:rsidRPr="0023498D">
        <w:rPr>
          <w:rFonts w:ascii="Aptos" w:hAnsi="Aptos"/>
          <w:sz w:val="18"/>
          <w:szCs w:val="18"/>
        </w:rPr>
        <w:t xml:space="preserve"> </w:t>
      </w:r>
      <w:hyperlink r:id="rId2" w:history="1">
        <w:r w:rsidRPr="0023498D">
          <w:rPr>
            <w:rStyle w:val="Hyperlink"/>
            <w:rFonts w:ascii="Aptos" w:hAnsi="Aptos"/>
            <w:sz w:val="18"/>
            <w:szCs w:val="18"/>
            <w:u w:val="none"/>
          </w:rPr>
          <w:t>Eiropas Parlamenta un Padomes Regula (ES) 2021/1060 (2021. gada 24. jūnijs),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2E8C544D" w14:textId="7220DB4A" w:rsidR="00B83AD0" w:rsidRPr="00F36756" w:rsidRDefault="00B83AD0" w:rsidP="00A30955">
      <w:pPr>
        <w:pStyle w:val="FootnoteText"/>
        <w:rPr>
          <w:rFonts w:ascii="Aptos" w:hAnsi="Aptos"/>
        </w:rPr>
      </w:pPr>
      <w:r w:rsidRPr="00F36756">
        <w:rPr>
          <w:rStyle w:val="FootnoteReference"/>
          <w:rFonts w:ascii="Aptos" w:hAnsi="Aptos"/>
          <w:sz w:val="18"/>
          <w:szCs w:val="18"/>
        </w:rPr>
        <w:footnoteRef/>
      </w:r>
      <w:r w:rsidRPr="00F36756">
        <w:rPr>
          <w:rFonts w:ascii="Aptos" w:hAnsi="Aptos"/>
          <w:sz w:val="18"/>
          <w:szCs w:val="18"/>
        </w:rPr>
        <w:t xml:space="preserve"> </w:t>
      </w:r>
      <w:r w:rsidRPr="00F36756">
        <w:rPr>
          <w:rFonts w:ascii="Aptos" w:hAnsi="Aptos"/>
          <w:sz w:val="18"/>
          <w:szCs w:val="18"/>
        </w:rPr>
        <w:t>Finanšu ministrijas 2024.gada 2.aprīļa metodika Nr.4.2. "Vienas vienības izmaksu standarta likmes aprēķina un piemērošanas metodika iekšzemes komandējumu izmaksām darbības programmas "Izaugsme un nodarbinātība"</w:t>
      </w:r>
      <w:r w:rsidRPr="00F36756">
        <w:rPr>
          <w:rFonts w:ascii="Arial" w:hAnsi="Arial" w:cs="Arial"/>
          <w:sz w:val="18"/>
          <w:szCs w:val="18"/>
        </w:rPr>
        <w:t> </w:t>
      </w:r>
      <w:r w:rsidRPr="00F36756">
        <w:rPr>
          <w:rFonts w:ascii="Aptos" w:hAnsi="Aptos"/>
          <w:sz w:val="18"/>
          <w:szCs w:val="18"/>
        </w:rPr>
        <w:t xml:space="preserve"> un Eiropas Savien</w:t>
      </w:r>
      <w:r w:rsidRPr="00F36756">
        <w:rPr>
          <w:rFonts w:ascii="Aptos" w:hAnsi="Aptos" w:cs="Aptos"/>
          <w:sz w:val="18"/>
          <w:szCs w:val="18"/>
        </w:rPr>
        <w:t>ī</w:t>
      </w:r>
      <w:r w:rsidRPr="00F36756">
        <w:rPr>
          <w:rFonts w:ascii="Aptos" w:hAnsi="Aptos"/>
          <w:sz w:val="18"/>
          <w:szCs w:val="18"/>
        </w:rPr>
        <w:t>bas koh</w:t>
      </w:r>
      <w:r w:rsidRPr="00F36756">
        <w:rPr>
          <w:rFonts w:ascii="Aptos" w:hAnsi="Aptos" w:cs="Aptos"/>
          <w:sz w:val="18"/>
          <w:szCs w:val="18"/>
        </w:rPr>
        <w:t>ē</w:t>
      </w:r>
      <w:r w:rsidRPr="00F36756">
        <w:rPr>
          <w:rFonts w:ascii="Aptos" w:hAnsi="Aptos"/>
          <w:sz w:val="18"/>
          <w:szCs w:val="18"/>
        </w:rPr>
        <w:t>zijas politikas programmas 2021.</w:t>
      </w:r>
      <w:r w:rsidRPr="00F36756">
        <w:rPr>
          <w:rFonts w:ascii="Aptos" w:hAnsi="Aptos" w:cs="Aptos"/>
          <w:sz w:val="18"/>
          <w:szCs w:val="18"/>
        </w:rPr>
        <w:t>–</w:t>
      </w:r>
      <w:r w:rsidRPr="00F36756">
        <w:rPr>
          <w:rFonts w:ascii="Aptos" w:hAnsi="Aptos"/>
          <w:sz w:val="18"/>
          <w:szCs w:val="18"/>
        </w:rPr>
        <w:t xml:space="preserve">2027. gadam </w:t>
      </w:r>
      <w:r w:rsidRPr="00F36756">
        <w:rPr>
          <w:rFonts w:ascii="Aptos" w:hAnsi="Aptos" w:cs="Aptos"/>
          <w:sz w:val="18"/>
          <w:szCs w:val="18"/>
        </w:rPr>
        <w:t>ī</w:t>
      </w:r>
      <w:r w:rsidRPr="00F36756">
        <w:rPr>
          <w:rFonts w:ascii="Aptos" w:hAnsi="Aptos"/>
          <w:sz w:val="18"/>
          <w:szCs w:val="18"/>
        </w:rPr>
        <w:t>steno</w:t>
      </w:r>
      <w:r w:rsidRPr="00F36756">
        <w:rPr>
          <w:rFonts w:ascii="Aptos" w:hAnsi="Aptos" w:cs="Aptos"/>
          <w:sz w:val="18"/>
          <w:szCs w:val="18"/>
        </w:rPr>
        <w:t>š</w:t>
      </w:r>
      <w:r w:rsidRPr="00F36756">
        <w:rPr>
          <w:rFonts w:ascii="Aptos" w:hAnsi="Aptos"/>
          <w:sz w:val="18"/>
          <w:szCs w:val="18"/>
        </w:rPr>
        <w:t>anai"</w:t>
      </w:r>
      <w:r w:rsidRPr="00F36756">
        <w:rPr>
          <w:rFonts w:ascii="Aptos" w:hAnsi="Aptos"/>
          <w:sz w:val="18"/>
          <w:szCs w:val="18"/>
          <w:u w:val="single"/>
        </w:rPr>
        <w:t> </w:t>
      </w:r>
      <w:r w:rsidRPr="00F36756">
        <w:rPr>
          <w:rFonts w:ascii="Aptos" w:hAnsi="Aptos"/>
          <w:sz w:val="18"/>
          <w:szCs w:val="18"/>
        </w:rPr>
        <w:t>kas pieejamas Eiropas Savienības fondu tīmekļa vietnē - </w:t>
      </w:r>
      <w:hyperlink r:id="rId3" w:tgtFrame="_blank" w:history="1">
        <w:r w:rsidRPr="00F36756">
          <w:rPr>
            <w:rStyle w:val="Hyperlink"/>
            <w:rFonts w:ascii="Aptos" w:hAnsi="Aptos"/>
            <w:sz w:val="18"/>
            <w:szCs w:val="18"/>
          </w:rPr>
          <w:t>https://www.esfondi.lv/normativie-akti-un-dokumenti/2021-2027-planosanas-periods/vienas-vienibas-izmaksu-standarta-likmes-aprekina-un-piemerosanas-metodika-iekszemes-komandejumu-izmaksam-darbibas-programmas-izaugsme-un-nodarbinatiba-un-eiropas-savienibas-kohezijas-politikas-programmas-2021-2027-gadam-istenosanai</w:t>
        </w:r>
      </w:hyperlink>
      <w:r w:rsidRPr="00F36756">
        <w:rPr>
          <w:rFonts w:ascii="Aptos" w:hAnsi="Aptos"/>
          <w:sz w:val="18"/>
          <w:szCs w:val="18"/>
        </w:rPr>
        <w:t>  </w:t>
      </w:r>
    </w:p>
  </w:footnote>
  <w:footnote w:id="5">
    <w:p w14:paraId="5A6E7215" w14:textId="77777777" w:rsidR="00B83AD0" w:rsidRPr="00F36756" w:rsidRDefault="00B83AD0" w:rsidP="008A60C9">
      <w:pPr>
        <w:pStyle w:val="FootnoteText"/>
        <w:rPr>
          <w:rFonts w:ascii="Aptos" w:hAnsi="Aptos"/>
        </w:rPr>
      </w:pPr>
      <w:r w:rsidRPr="00F36756">
        <w:rPr>
          <w:rStyle w:val="FootnoteReference"/>
          <w:rFonts w:ascii="Aptos" w:hAnsi="Aptos"/>
          <w:sz w:val="18"/>
          <w:szCs w:val="18"/>
        </w:rPr>
        <w:footnoteRef/>
      </w:r>
      <w:r w:rsidRPr="00F36756">
        <w:rPr>
          <w:rFonts w:ascii="Aptos" w:hAnsi="Aptos"/>
          <w:sz w:val="18"/>
          <w:szCs w:val="18"/>
        </w:rPr>
        <w:t xml:space="preserve"> Finanšu ministrijas 2024.gada 2.aprīļa metodika Nr.4.2. "Vienas vienības izmaksu standarta likmes aprēķina un piemērošanas metodika iekšzemes komandējumu izmaksām darbības programmas "Izaugsme un nodarbinātība"</w:t>
      </w:r>
      <w:r w:rsidRPr="00F36756">
        <w:rPr>
          <w:rFonts w:ascii="Arial" w:hAnsi="Arial" w:cs="Arial"/>
          <w:sz w:val="18"/>
          <w:szCs w:val="18"/>
        </w:rPr>
        <w:t> </w:t>
      </w:r>
      <w:r w:rsidRPr="00F36756">
        <w:rPr>
          <w:rFonts w:ascii="Aptos" w:hAnsi="Aptos"/>
          <w:sz w:val="18"/>
          <w:szCs w:val="18"/>
        </w:rPr>
        <w:t xml:space="preserve"> un Eiropas Savien</w:t>
      </w:r>
      <w:r w:rsidRPr="00F36756">
        <w:rPr>
          <w:rFonts w:ascii="Aptos" w:hAnsi="Aptos" w:cs="Aptos"/>
          <w:sz w:val="18"/>
          <w:szCs w:val="18"/>
        </w:rPr>
        <w:t>ī</w:t>
      </w:r>
      <w:r w:rsidRPr="00F36756">
        <w:rPr>
          <w:rFonts w:ascii="Aptos" w:hAnsi="Aptos"/>
          <w:sz w:val="18"/>
          <w:szCs w:val="18"/>
        </w:rPr>
        <w:t>bas koh</w:t>
      </w:r>
      <w:r w:rsidRPr="00F36756">
        <w:rPr>
          <w:rFonts w:ascii="Aptos" w:hAnsi="Aptos" w:cs="Aptos"/>
          <w:sz w:val="18"/>
          <w:szCs w:val="18"/>
        </w:rPr>
        <w:t>ē</w:t>
      </w:r>
      <w:r w:rsidRPr="00F36756">
        <w:rPr>
          <w:rFonts w:ascii="Aptos" w:hAnsi="Aptos"/>
          <w:sz w:val="18"/>
          <w:szCs w:val="18"/>
        </w:rPr>
        <w:t>zijas politikas programmas 2021.</w:t>
      </w:r>
      <w:r w:rsidRPr="00F36756">
        <w:rPr>
          <w:rFonts w:ascii="Aptos" w:hAnsi="Aptos" w:cs="Aptos"/>
          <w:sz w:val="18"/>
          <w:szCs w:val="18"/>
        </w:rPr>
        <w:t>–</w:t>
      </w:r>
      <w:r w:rsidRPr="00F36756">
        <w:rPr>
          <w:rFonts w:ascii="Aptos" w:hAnsi="Aptos"/>
          <w:sz w:val="18"/>
          <w:szCs w:val="18"/>
        </w:rPr>
        <w:t xml:space="preserve">2027. gadam </w:t>
      </w:r>
      <w:r w:rsidRPr="00F36756">
        <w:rPr>
          <w:rFonts w:ascii="Aptos" w:hAnsi="Aptos" w:cs="Aptos"/>
          <w:sz w:val="18"/>
          <w:szCs w:val="18"/>
        </w:rPr>
        <w:t>ī</w:t>
      </w:r>
      <w:r w:rsidRPr="00F36756">
        <w:rPr>
          <w:rFonts w:ascii="Aptos" w:hAnsi="Aptos"/>
          <w:sz w:val="18"/>
          <w:szCs w:val="18"/>
        </w:rPr>
        <w:t>steno</w:t>
      </w:r>
      <w:r w:rsidRPr="00F36756">
        <w:rPr>
          <w:rFonts w:ascii="Aptos" w:hAnsi="Aptos" w:cs="Aptos"/>
          <w:sz w:val="18"/>
          <w:szCs w:val="18"/>
        </w:rPr>
        <w:t>š</w:t>
      </w:r>
      <w:r w:rsidRPr="00F36756">
        <w:rPr>
          <w:rFonts w:ascii="Aptos" w:hAnsi="Aptos"/>
          <w:sz w:val="18"/>
          <w:szCs w:val="18"/>
        </w:rPr>
        <w:t>anai"</w:t>
      </w:r>
      <w:r w:rsidRPr="00F36756">
        <w:rPr>
          <w:rFonts w:ascii="Aptos" w:hAnsi="Aptos"/>
          <w:sz w:val="18"/>
          <w:szCs w:val="18"/>
          <w:u w:val="single"/>
        </w:rPr>
        <w:t> </w:t>
      </w:r>
      <w:r w:rsidRPr="00F36756">
        <w:rPr>
          <w:rFonts w:ascii="Aptos" w:hAnsi="Aptos"/>
          <w:sz w:val="18"/>
          <w:szCs w:val="18"/>
        </w:rPr>
        <w:t>kas pieejamas Eiropas Savienības fondu tīmekļa vietnē - </w:t>
      </w:r>
      <w:hyperlink r:id="rId4" w:tgtFrame="_blank" w:history="1">
        <w:r w:rsidRPr="00F36756">
          <w:rPr>
            <w:rStyle w:val="Hyperlink"/>
            <w:rFonts w:ascii="Aptos" w:hAnsi="Aptos"/>
            <w:sz w:val="18"/>
            <w:szCs w:val="18"/>
          </w:rPr>
          <w:t>https://www.esfondi.lv/normativie-akti-un-dokumenti/2021-2027-planosanas-periods/vienas-vienibas-izmaksu-standarta-likmes-aprekina-un-piemerosanas-metodika-iekszemes-komandejumu-izmaksam-darbibas-programmas-izaugsme-un-nodarbinatiba-un-eiropas-savienibas-kohezijas-politikas-programmas-2021-2027-gadam-istenosanai</w:t>
        </w:r>
      </w:hyperlink>
      <w:r w:rsidRPr="00F36756">
        <w:rPr>
          <w:rFonts w:ascii="Aptos" w:hAnsi="Aptos"/>
          <w:sz w:val="18"/>
          <w:szCs w:val="18"/>
        </w:rPr>
        <w:t>  </w:t>
      </w:r>
    </w:p>
  </w:footnote>
  <w:footnote w:id="6">
    <w:p w14:paraId="133BC432" w14:textId="34BA8DC9" w:rsidR="00B83AD0" w:rsidRPr="003E2659" w:rsidRDefault="00B83AD0">
      <w:pPr>
        <w:pStyle w:val="FootnoteText"/>
        <w:rPr>
          <w:rFonts w:ascii="Aptos" w:hAnsi="Aptos"/>
        </w:rPr>
      </w:pPr>
      <w:r w:rsidRPr="003E2659">
        <w:rPr>
          <w:rStyle w:val="FootnoteReference"/>
          <w:rFonts w:ascii="Aptos" w:hAnsi="Aptos"/>
          <w:sz w:val="18"/>
          <w:szCs w:val="18"/>
        </w:rPr>
        <w:footnoteRef/>
      </w:r>
      <w:r w:rsidRPr="003E2659">
        <w:rPr>
          <w:rFonts w:ascii="Aptos" w:hAnsi="Aptos"/>
          <w:sz w:val="18"/>
          <w:szCs w:val="18"/>
        </w:rPr>
        <w:t xml:space="preserve"> Finanšu ministrijas 2024.gada 17.maija metodika Nr.4.1. " Vienas vienības izmaksu standarta likmes aprēķina un piemērošanas metodika 1 km izmaksām darbības programmas “Izaugsme un nodarbinātība” un Eiropas Savienības kohēzijas politikas programmas 2021.–2027.gadam īstenošanai", kas pieejamas Eiropas Savienības fondu tīmekļa vietnē - </w:t>
      </w:r>
      <w:hyperlink r:id="rId5" w:tgtFrame="_blank" w:history="1">
        <w:r w:rsidRPr="003E2659">
          <w:rPr>
            <w:rStyle w:val="Hyperlink"/>
            <w:rFonts w:ascii="Aptos" w:hAnsi="Aptos"/>
            <w:sz w:val="18"/>
            <w:szCs w:val="18"/>
          </w:rPr>
          <w:t>https://www.esfondi.lv/normativie-akti-un-dokumenti/2021-2027-planosanas-periods/vienas-vienibas-izmaksu-standarta-likmes-aprekina-un-piemerosanas-metodika-1-km-izmaksam-darbibas-programmas-izaugsme-un-nodarbinatiba-un-eiropas-savienibas-kohezijas-politikas-programmas-2021-2027-gadam-istenosanai</w:t>
        </w:r>
      </w:hyperlink>
      <w:r w:rsidRPr="003E2659">
        <w:rPr>
          <w:rFonts w:ascii="Aptos" w:hAnsi="Aptos"/>
          <w:sz w:val="18"/>
          <w:szCs w:val="18"/>
        </w:rPr>
        <w:t> </w:t>
      </w:r>
    </w:p>
  </w:footnote>
  <w:footnote w:id="7">
    <w:p w14:paraId="6846FB5A" w14:textId="77777777" w:rsidR="00B83AD0" w:rsidRPr="007B599D" w:rsidRDefault="00B83AD0" w:rsidP="007B599D">
      <w:pPr>
        <w:pStyle w:val="FootnoteText"/>
        <w:rPr>
          <w:rFonts w:ascii="Aptos" w:hAnsi="Aptos"/>
          <w:sz w:val="18"/>
          <w:szCs w:val="18"/>
        </w:rPr>
      </w:pPr>
      <w:r w:rsidRPr="007B599D">
        <w:rPr>
          <w:rStyle w:val="FootnoteReference"/>
          <w:rFonts w:ascii="Aptos" w:hAnsi="Aptos"/>
          <w:sz w:val="18"/>
          <w:szCs w:val="18"/>
        </w:rPr>
        <w:footnoteRef/>
      </w:r>
      <w:r w:rsidRPr="007B599D">
        <w:rPr>
          <w:rFonts w:ascii="Aptos" w:hAnsi="Aptos"/>
          <w:sz w:val="18"/>
          <w:szCs w:val="18"/>
        </w:rPr>
        <w:t xml:space="preserve"> Metodika par vienības izmaksu standarta likmes aprēķinu un piemērošanu mācību izmaksām.</w:t>
      </w:r>
    </w:p>
    <w:p w14:paraId="3D703EC5" w14:textId="06259D37" w:rsidR="00B83AD0" w:rsidRPr="007B599D" w:rsidRDefault="00B83AD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127"/>
    <w:multiLevelType w:val="hybridMultilevel"/>
    <w:tmpl w:val="D3085676"/>
    <w:lvl w:ilvl="0" w:tplc="8410B868">
      <w:start w:val="1"/>
      <w:numFmt w:val="decimal"/>
      <w:lvlText w:val="%1)"/>
      <w:lvlJc w:val="left"/>
      <w:pPr>
        <w:ind w:left="1146" w:hanging="360"/>
      </w:pPr>
      <w:rPr>
        <w:rFonts w:ascii="Aptos" w:eastAsiaTheme="minorEastAsia" w:hAnsi="Aptos" w:cs="Times New Roman"/>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B023D4"/>
    <w:multiLevelType w:val="hybridMultilevel"/>
    <w:tmpl w:val="521433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B96CEC"/>
    <w:multiLevelType w:val="hybridMultilevel"/>
    <w:tmpl w:val="51685F86"/>
    <w:lvl w:ilvl="0" w:tplc="1E68D0AA">
      <w:start w:val="1"/>
      <w:numFmt w:val="bullet"/>
      <w:lvlText w:val="!"/>
      <w:lvlJc w:val="left"/>
      <w:pPr>
        <w:ind w:left="720" w:hanging="360"/>
      </w:pPr>
      <w:rPr>
        <w:rFonts w:ascii="Times New Roman" w:eastAsia="Calibri" w:hAnsi="Times New Roman" w:cs="Times New Roman" w:hint="default"/>
        <w:b/>
        <w:bCs/>
        <w:color w:val="C00000"/>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41132E1"/>
    <w:multiLevelType w:val="hybridMultilevel"/>
    <w:tmpl w:val="1D5499FA"/>
    <w:lvl w:ilvl="0" w:tplc="FFFFFFFF">
      <w:start w:val="1"/>
      <w:numFmt w:val="bullet"/>
      <w:lvlText w:val=""/>
      <w:lvlJc w:val="left"/>
      <w:pPr>
        <w:ind w:left="720" w:hanging="360"/>
      </w:pPr>
      <w:rPr>
        <w:rFonts w:ascii="Wingdings" w:hAnsi="Wingdings" w:hint="default"/>
      </w:rPr>
    </w:lvl>
    <w:lvl w:ilvl="1" w:tplc="042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FA1B03"/>
    <w:multiLevelType w:val="hybridMultilevel"/>
    <w:tmpl w:val="ABF68FDC"/>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857B24"/>
    <w:multiLevelType w:val="multilevel"/>
    <w:tmpl w:val="B12A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1F66BB"/>
    <w:multiLevelType w:val="hybridMultilevel"/>
    <w:tmpl w:val="9EAA5294"/>
    <w:lvl w:ilvl="0" w:tplc="0426000B">
      <w:start w:val="1"/>
      <w:numFmt w:val="bullet"/>
      <w:lvlText w:val=""/>
      <w:lvlJc w:val="left"/>
      <w:pPr>
        <w:ind w:left="780" w:hanging="360"/>
      </w:pPr>
      <w:rPr>
        <w:rFonts w:ascii="Wingdings" w:hAnsi="Wingdings"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 w15:restartNumberingAfterBreak="0">
    <w:nsid w:val="182B64A8"/>
    <w:multiLevelType w:val="multilevel"/>
    <w:tmpl w:val="AC64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937A2D"/>
    <w:multiLevelType w:val="hybridMultilevel"/>
    <w:tmpl w:val="F634AEB2"/>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EE1666"/>
    <w:multiLevelType w:val="hybridMultilevel"/>
    <w:tmpl w:val="B46E8D0E"/>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8C4179"/>
    <w:multiLevelType w:val="multilevel"/>
    <w:tmpl w:val="E090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247CA5"/>
    <w:multiLevelType w:val="hybridMultilevel"/>
    <w:tmpl w:val="49C44E6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722D21"/>
    <w:multiLevelType w:val="hybridMultilevel"/>
    <w:tmpl w:val="03144DF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C6D2B84"/>
    <w:multiLevelType w:val="multilevel"/>
    <w:tmpl w:val="35C2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07F5D16"/>
    <w:multiLevelType w:val="multilevel"/>
    <w:tmpl w:val="17E4D9E4"/>
    <w:lvl w:ilvl="0">
      <w:start w:val="1"/>
      <w:numFmt w:val="decimal"/>
      <w:lvlText w:val="%1)"/>
      <w:lvlJc w:val="left"/>
      <w:pPr>
        <w:ind w:left="720" w:hanging="360"/>
      </w:pPr>
      <w:rPr>
        <w:rFonts w:hint="default"/>
        <w:color w:val="0000FF"/>
        <w:u w:val="none"/>
      </w:rPr>
    </w:lvl>
    <w:lvl w:ilvl="1">
      <w:start w:val="3"/>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3523432"/>
    <w:multiLevelType w:val="multilevel"/>
    <w:tmpl w:val="E30AAD4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44108E5"/>
    <w:multiLevelType w:val="hybridMultilevel"/>
    <w:tmpl w:val="DC2048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5125EF9"/>
    <w:multiLevelType w:val="multilevel"/>
    <w:tmpl w:val="68BC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6D73BDE"/>
    <w:multiLevelType w:val="hybridMultilevel"/>
    <w:tmpl w:val="C9AA026C"/>
    <w:lvl w:ilvl="0" w:tplc="04260001">
      <w:start w:val="1"/>
      <w:numFmt w:val="bullet"/>
      <w:lvlText w:val=""/>
      <w:lvlJc w:val="left"/>
      <w:pPr>
        <w:ind w:left="892" w:hanging="360"/>
      </w:pPr>
      <w:rPr>
        <w:rFonts w:ascii="Symbol" w:hAnsi="Symbol" w:hint="default"/>
      </w:rPr>
    </w:lvl>
    <w:lvl w:ilvl="1" w:tplc="04260003" w:tentative="1">
      <w:start w:val="1"/>
      <w:numFmt w:val="bullet"/>
      <w:lvlText w:val="o"/>
      <w:lvlJc w:val="left"/>
      <w:pPr>
        <w:ind w:left="1612" w:hanging="360"/>
      </w:pPr>
      <w:rPr>
        <w:rFonts w:ascii="Courier New" w:hAnsi="Courier New" w:cs="Courier New" w:hint="default"/>
      </w:rPr>
    </w:lvl>
    <w:lvl w:ilvl="2" w:tplc="04260005" w:tentative="1">
      <w:start w:val="1"/>
      <w:numFmt w:val="bullet"/>
      <w:lvlText w:val=""/>
      <w:lvlJc w:val="left"/>
      <w:pPr>
        <w:ind w:left="2332" w:hanging="360"/>
      </w:pPr>
      <w:rPr>
        <w:rFonts w:ascii="Wingdings" w:hAnsi="Wingdings" w:hint="default"/>
      </w:rPr>
    </w:lvl>
    <w:lvl w:ilvl="3" w:tplc="04260001" w:tentative="1">
      <w:start w:val="1"/>
      <w:numFmt w:val="bullet"/>
      <w:lvlText w:val=""/>
      <w:lvlJc w:val="left"/>
      <w:pPr>
        <w:ind w:left="3052" w:hanging="360"/>
      </w:pPr>
      <w:rPr>
        <w:rFonts w:ascii="Symbol" w:hAnsi="Symbol" w:hint="default"/>
      </w:rPr>
    </w:lvl>
    <w:lvl w:ilvl="4" w:tplc="04260003" w:tentative="1">
      <w:start w:val="1"/>
      <w:numFmt w:val="bullet"/>
      <w:lvlText w:val="o"/>
      <w:lvlJc w:val="left"/>
      <w:pPr>
        <w:ind w:left="3772" w:hanging="360"/>
      </w:pPr>
      <w:rPr>
        <w:rFonts w:ascii="Courier New" w:hAnsi="Courier New" w:cs="Courier New" w:hint="default"/>
      </w:rPr>
    </w:lvl>
    <w:lvl w:ilvl="5" w:tplc="04260005" w:tentative="1">
      <w:start w:val="1"/>
      <w:numFmt w:val="bullet"/>
      <w:lvlText w:val=""/>
      <w:lvlJc w:val="left"/>
      <w:pPr>
        <w:ind w:left="4492" w:hanging="360"/>
      </w:pPr>
      <w:rPr>
        <w:rFonts w:ascii="Wingdings" w:hAnsi="Wingdings" w:hint="default"/>
      </w:rPr>
    </w:lvl>
    <w:lvl w:ilvl="6" w:tplc="04260001" w:tentative="1">
      <w:start w:val="1"/>
      <w:numFmt w:val="bullet"/>
      <w:lvlText w:val=""/>
      <w:lvlJc w:val="left"/>
      <w:pPr>
        <w:ind w:left="5212" w:hanging="360"/>
      </w:pPr>
      <w:rPr>
        <w:rFonts w:ascii="Symbol" w:hAnsi="Symbol" w:hint="default"/>
      </w:rPr>
    </w:lvl>
    <w:lvl w:ilvl="7" w:tplc="04260003" w:tentative="1">
      <w:start w:val="1"/>
      <w:numFmt w:val="bullet"/>
      <w:lvlText w:val="o"/>
      <w:lvlJc w:val="left"/>
      <w:pPr>
        <w:ind w:left="5932" w:hanging="360"/>
      </w:pPr>
      <w:rPr>
        <w:rFonts w:ascii="Courier New" w:hAnsi="Courier New" w:cs="Courier New" w:hint="default"/>
      </w:rPr>
    </w:lvl>
    <w:lvl w:ilvl="8" w:tplc="04260005" w:tentative="1">
      <w:start w:val="1"/>
      <w:numFmt w:val="bullet"/>
      <w:lvlText w:val=""/>
      <w:lvlJc w:val="left"/>
      <w:pPr>
        <w:ind w:left="6652" w:hanging="360"/>
      </w:pPr>
      <w:rPr>
        <w:rFonts w:ascii="Wingdings" w:hAnsi="Wingdings" w:hint="default"/>
      </w:rPr>
    </w:lvl>
  </w:abstractNum>
  <w:abstractNum w:abstractNumId="22"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CBE302F"/>
    <w:multiLevelType w:val="hybridMultilevel"/>
    <w:tmpl w:val="3078F8D2"/>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2E362F4"/>
    <w:multiLevelType w:val="hybridMultilevel"/>
    <w:tmpl w:val="36C6962E"/>
    <w:lvl w:ilvl="0" w:tplc="0426000B">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397F6A2C"/>
    <w:multiLevelType w:val="hybridMultilevel"/>
    <w:tmpl w:val="8A1CEDD2"/>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C5C58FB"/>
    <w:multiLevelType w:val="multilevel"/>
    <w:tmpl w:val="2BACB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AC54E5"/>
    <w:multiLevelType w:val="hybridMultilevel"/>
    <w:tmpl w:val="6F50AFAE"/>
    <w:lvl w:ilvl="0" w:tplc="31D62802">
      <w:numFmt w:val="bullet"/>
      <w:lvlText w:val="!"/>
      <w:lvlJc w:val="left"/>
      <w:pPr>
        <w:ind w:left="360" w:hanging="360"/>
      </w:pPr>
      <w:rPr>
        <w:rFonts w:ascii="Times New Roman" w:eastAsia="ヒラギノ角ゴ Pro W3" w:hAnsi="Times New Roman" w:cs="Times New Roman" w:hint="default"/>
        <w:b/>
        <w:bCs w:val="0"/>
        <w:i/>
        <w:iCs w:val="0"/>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3EB728FB"/>
    <w:multiLevelType w:val="hybridMultilevel"/>
    <w:tmpl w:val="539E54EC"/>
    <w:lvl w:ilvl="0" w:tplc="0426000B">
      <w:start w:val="1"/>
      <w:numFmt w:val="bullet"/>
      <w:lvlText w:val=""/>
      <w:lvlJc w:val="left"/>
      <w:pPr>
        <w:ind w:left="720" w:hanging="360"/>
      </w:pPr>
      <w:rPr>
        <w:rFonts w:ascii="Wingdings" w:hAnsi="Wingdings" w:hint="default"/>
      </w:rPr>
    </w:lvl>
    <w:lvl w:ilvl="1" w:tplc="640A6EC8">
      <w:start w:val="1"/>
      <w:numFmt w:val="decimal"/>
      <w:lvlText w:val="%2."/>
      <w:lvlJc w:val="left"/>
      <w:pPr>
        <w:ind w:left="1440" w:hanging="360"/>
      </w:pPr>
      <w:rPr>
        <w:rFonts w:ascii="Aptos" w:eastAsiaTheme="minorEastAsia" w:hAnsi="Aptos" w:cs="Times New Roman"/>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06F363D"/>
    <w:multiLevelType w:val="multilevel"/>
    <w:tmpl w:val="DFC632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FE7E81"/>
    <w:multiLevelType w:val="hybridMultilevel"/>
    <w:tmpl w:val="155CE238"/>
    <w:lvl w:ilvl="0" w:tplc="FB8A8F6C">
      <w:numFmt w:val="bullet"/>
      <w:lvlText w:val="!"/>
      <w:lvlJc w:val="left"/>
      <w:pPr>
        <w:ind w:left="720" w:hanging="360"/>
      </w:pPr>
      <w:rPr>
        <w:rFonts w:ascii="Times New Roman" w:eastAsia="ヒラギノ角ゴ Pro W3" w:hAnsi="Times New Roman" w:cs="Times New Roman" w:hint="default"/>
        <w:b/>
        <w:bCs w:val="0"/>
        <w:i/>
        <w:iCs w:val="0"/>
        <w:color w:val="EE0000"/>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7327AB0"/>
    <w:multiLevelType w:val="hybridMultilevel"/>
    <w:tmpl w:val="F6FA90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7537453"/>
    <w:multiLevelType w:val="hybridMultilevel"/>
    <w:tmpl w:val="D68C6C6A"/>
    <w:lvl w:ilvl="0" w:tplc="0426000B">
      <w:start w:val="1"/>
      <w:numFmt w:val="bullet"/>
      <w:lvlText w:val=""/>
      <w:lvlJc w:val="left"/>
      <w:pPr>
        <w:ind w:left="768" w:hanging="360"/>
      </w:pPr>
      <w:rPr>
        <w:rFonts w:ascii="Wingdings" w:hAnsi="Wingdings"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35" w15:restartNumberingAfterBreak="0">
    <w:nsid w:val="4BCC0839"/>
    <w:multiLevelType w:val="hybridMultilevel"/>
    <w:tmpl w:val="FE582B5C"/>
    <w:lvl w:ilvl="0" w:tplc="C7C67D14">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D270764"/>
    <w:multiLevelType w:val="hybridMultilevel"/>
    <w:tmpl w:val="519C545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4E1A0010"/>
    <w:multiLevelType w:val="hybridMultilevel"/>
    <w:tmpl w:val="56F2F052"/>
    <w:lvl w:ilvl="0" w:tplc="FFFFFFFF">
      <w:start w:val="1"/>
      <w:numFmt w:val="bullet"/>
      <w:lvlText w:val=""/>
      <w:lvlJc w:val="left"/>
      <w:pPr>
        <w:ind w:left="720" w:hanging="360"/>
      </w:pPr>
      <w:rPr>
        <w:rFonts w:ascii="Wingdings" w:hAnsi="Wingdings" w:hint="default"/>
      </w:rPr>
    </w:lvl>
    <w:lvl w:ilvl="1" w:tplc="04260001">
      <w:start w:val="1"/>
      <w:numFmt w:val="bullet"/>
      <w:lvlText w:val=""/>
      <w:lvlJc w:val="left"/>
      <w:pPr>
        <w:ind w:left="89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FC749FB"/>
    <w:multiLevelType w:val="hybridMultilevel"/>
    <w:tmpl w:val="8BB4DAC2"/>
    <w:lvl w:ilvl="0" w:tplc="FFFFFFFF">
      <w:start w:val="1"/>
      <w:numFmt w:val="bullet"/>
      <w:lvlText w:val=""/>
      <w:lvlJc w:val="left"/>
      <w:pPr>
        <w:ind w:left="720" w:hanging="360"/>
      </w:pPr>
      <w:rPr>
        <w:rFonts w:ascii="Wingdings" w:hAnsi="Wingdings" w:hint="default"/>
      </w:rPr>
    </w:lvl>
    <w:lvl w:ilvl="1" w:tplc="0426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54CF58DD"/>
    <w:multiLevelType w:val="multilevel"/>
    <w:tmpl w:val="CFC0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7941F58"/>
    <w:multiLevelType w:val="hybridMultilevel"/>
    <w:tmpl w:val="68E208BC"/>
    <w:lvl w:ilvl="0" w:tplc="0426000B">
      <w:start w:val="1"/>
      <w:numFmt w:val="bullet"/>
      <w:lvlText w:val=""/>
      <w:lvlJc w:val="left"/>
      <w:pPr>
        <w:ind w:left="1434" w:hanging="360"/>
      </w:pPr>
      <w:rPr>
        <w:rFonts w:ascii="Wingdings" w:hAnsi="Wingdings"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43" w15:restartNumberingAfterBreak="0">
    <w:nsid w:val="58D5284F"/>
    <w:multiLevelType w:val="hybridMultilevel"/>
    <w:tmpl w:val="FFFFFFFF"/>
    <w:lvl w:ilvl="0" w:tplc="3F249B36">
      <w:start w:val="1"/>
      <w:numFmt w:val="bullet"/>
      <w:lvlText w:val=""/>
      <w:lvlJc w:val="left"/>
      <w:pPr>
        <w:ind w:left="720" w:hanging="360"/>
      </w:pPr>
      <w:rPr>
        <w:rFonts w:ascii="Symbol" w:hAnsi="Symbol" w:hint="default"/>
      </w:rPr>
    </w:lvl>
    <w:lvl w:ilvl="1" w:tplc="12465424">
      <w:start w:val="1"/>
      <w:numFmt w:val="bullet"/>
      <w:lvlText w:val="o"/>
      <w:lvlJc w:val="left"/>
      <w:pPr>
        <w:ind w:left="1440" w:hanging="360"/>
      </w:pPr>
      <w:rPr>
        <w:rFonts w:ascii="Courier New" w:hAnsi="Courier New" w:hint="default"/>
      </w:rPr>
    </w:lvl>
    <w:lvl w:ilvl="2" w:tplc="831C5C0C">
      <w:start w:val="1"/>
      <w:numFmt w:val="bullet"/>
      <w:lvlText w:val=""/>
      <w:lvlJc w:val="left"/>
      <w:pPr>
        <w:ind w:left="2160" w:hanging="360"/>
      </w:pPr>
      <w:rPr>
        <w:rFonts w:ascii="Wingdings" w:hAnsi="Wingdings" w:hint="default"/>
      </w:rPr>
    </w:lvl>
    <w:lvl w:ilvl="3" w:tplc="D3B21140">
      <w:start w:val="1"/>
      <w:numFmt w:val="bullet"/>
      <w:lvlText w:val=""/>
      <w:lvlJc w:val="left"/>
      <w:pPr>
        <w:ind w:left="2880" w:hanging="360"/>
      </w:pPr>
      <w:rPr>
        <w:rFonts w:ascii="Symbol" w:hAnsi="Symbol" w:hint="default"/>
      </w:rPr>
    </w:lvl>
    <w:lvl w:ilvl="4" w:tplc="3CEC7546">
      <w:start w:val="1"/>
      <w:numFmt w:val="bullet"/>
      <w:lvlText w:val="o"/>
      <w:lvlJc w:val="left"/>
      <w:pPr>
        <w:ind w:left="3600" w:hanging="360"/>
      </w:pPr>
      <w:rPr>
        <w:rFonts w:ascii="Courier New" w:hAnsi="Courier New" w:hint="default"/>
      </w:rPr>
    </w:lvl>
    <w:lvl w:ilvl="5" w:tplc="A1CEEA0A">
      <w:start w:val="1"/>
      <w:numFmt w:val="bullet"/>
      <w:lvlText w:val=""/>
      <w:lvlJc w:val="left"/>
      <w:pPr>
        <w:ind w:left="4320" w:hanging="360"/>
      </w:pPr>
      <w:rPr>
        <w:rFonts w:ascii="Wingdings" w:hAnsi="Wingdings" w:hint="default"/>
      </w:rPr>
    </w:lvl>
    <w:lvl w:ilvl="6" w:tplc="21F07ACE">
      <w:start w:val="1"/>
      <w:numFmt w:val="bullet"/>
      <w:lvlText w:val=""/>
      <w:lvlJc w:val="left"/>
      <w:pPr>
        <w:ind w:left="5040" w:hanging="360"/>
      </w:pPr>
      <w:rPr>
        <w:rFonts w:ascii="Symbol" w:hAnsi="Symbol" w:hint="default"/>
      </w:rPr>
    </w:lvl>
    <w:lvl w:ilvl="7" w:tplc="969EA908">
      <w:start w:val="1"/>
      <w:numFmt w:val="bullet"/>
      <w:lvlText w:val="o"/>
      <w:lvlJc w:val="left"/>
      <w:pPr>
        <w:ind w:left="5760" w:hanging="360"/>
      </w:pPr>
      <w:rPr>
        <w:rFonts w:ascii="Courier New" w:hAnsi="Courier New" w:hint="default"/>
      </w:rPr>
    </w:lvl>
    <w:lvl w:ilvl="8" w:tplc="37D2BE0E">
      <w:start w:val="1"/>
      <w:numFmt w:val="bullet"/>
      <w:lvlText w:val=""/>
      <w:lvlJc w:val="left"/>
      <w:pPr>
        <w:ind w:left="6480" w:hanging="360"/>
      </w:pPr>
      <w:rPr>
        <w:rFonts w:ascii="Wingdings" w:hAnsi="Wingdings" w:hint="default"/>
      </w:rPr>
    </w:lvl>
  </w:abstractNum>
  <w:abstractNum w:abstractNumId="44" w15:restartNumberingAfterBreak="0">
    <w:nsid w:val="5ACB7532"/>
    <w:multiLevelType w:val="hybridMultilevel"/>
    <w:tmpl w:val="7E0E3F80"/>
    <w:lvl w:ilvl="0" w:tplc="35846EA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45" w15:restartNumberingAfterBreak="0">
    <w:nsid w:val="5E5533A5"/>
    <w:multiLevelType w:val="multilevel"/>
    <w:tmpl w:val="1D3E38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04D28EC"/>
    <w:multiLevelType w:val="multilevel"/>
    <w:tmpl w:val="4F64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4F8564A"/>
    <w:multiLevelType w:val="multilevel"/>
    <w:tmpl w:val="5488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5617CA1"/>
    <w:multiLevelType w:val="multilevel"/>
    <w:tmpl w:val="E0EA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6A797DAF"/>
    <w:multiLevelType w:val="hybridMultilevel"/>
    <w:tmpl w:val="E668C2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3" w15:restartNumberingAfterBreak="0">
    <w:nsid w:val="6FE27C17"/>
    <w:multiLevelType w:val="multilevel"/>
    <w:tmpl w:val="BC84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767B1B39"/>
    <w:multiLevelType w:val="hybridMultilevel"/>
    <w:tmpl w:val="292A9CF6"/>
    <w:lvl w:ilvl="0" w:tplc="31D62802">
      <w:numFmt w:val="bullet"/>
      <w:lvlText w:val="!"/>
      <w:lvlJc w:val="left"/>
      <w:pPr>
        <w:ind w:left="720" w:hanging="360"/>
      </w:pPr>
      <w:rPr>
        <w:rFonts w:ascii="Times New Roman" w:eastAsia="ヒラギノ角ゴ Pro W3" w:hAnsi="Times New Roman" w:cs="Times New Roman" w:hint="default"/>
        <w:b/>
        <w:bCs w:val="0"/>
        <w:i/>
        <w:iCs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799F2A09"/>
    <w:multiLevelType w:val="hybridMultilevel"/>
    <w:tmpl w:val="8092D4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230077181">
    <w:abstractNumId w:val="26"/>
  </w:num>
  <w:num w:numId="2" w16cid:durableId="1303197155">
    <w:abstractNumId w:val="12"/>
  </w:num>
  <w:num w:numId="3" w16cid:durableId="572541996">
    <w:abstractNumId w:val="28"/>
  </w:num>
  <w:num w:numId="4" w16cid:durableId="1481848902">
    <w:abstractNumId w:val="17"/>
  </w:num>
  <w:num w:numId="5" w16cid:durableId="680476250">
    <w:abstractNumId w:val="15"/>
  </w:num>
  <w:num w:numId="6" w16cid:durableId="1258177457">
    <w:abstractNumId w:val="55"/>
  </w:num>
  <w:num w:numId="7" w16cid:durableId="133715725">
    <w:abstractNumId w:val="39"/>
  </w:num>
  <w:num w:numId="8" w16cid:durableId="594094038">
    <w:abstractNumId w:val="1"/>
  </w:num>
  <w:num w:numId="9" w16cid:durableId="1727409839">
    <w:abstractNumId w:val="50"/>
  </w:num>
  <w:num w:numId="10" w16cid:durableId="1330865481">
    <w:abstractNumId w:val="41"/>
  </w:num>
  <w:num w:numId="11" w16cid:durableId="605038241">
    <w:abstractNumId w:val="20"/>
  </w:num>
  <w:num w:numId="12" w16cid:durableId="428890623">
    <w:abstractNumId w:val="30"/>
  </w:num>
  <w:num w:numId="13" w16cid:durableId="1948468119">
    <w:abstractNumId w:val="5"/>
  </w:num>
  <w:num w:numId="14" w16cid:durableId="1934825511">
    <w:abstractNumId w:val="22"/>
  </w:num>
  <w:num w:numId="15" w16cid:durableId="2110152636">
    <w:abstractNumId w:val="46"/>
  </w:num>
  <w:num w:numId="16" w16cid:durableId="427820793">
    <w:abstractNumId w:val="0"/>
  </w:num>
  <w:num w:numId="17" w16cid:durableId="307831840">
    <w:abstractNumId w:val="54"/>
  </w:num>
  <w:num w:numId="18" w16cid:durableId="1081441266">
    <w:abstractNumId w:val="35"/>
  </w:num>
  <w:num w:numId="19" w16cid:durableId="2019427865">
    <w:abstractNumId w:val="29"/>
  </w:num>
  <w:num w:numId="20" w16cid:durableId="56326648">
    <w:abstractNumId w:val="7"/>
  </w:num>
  <w:num w:numId="21" w16cid:durableId="981544734">
    <w:abstractNumId w:val="13"/>
  </w:num>
  <w:num w:numId="22" w16cid:durableId="2083720645">
    <w:abstractNumId w:val="3"/>
  </w:num>
  <w:num w:numId="23" w16cid:durableId="1506020552">
    <w:abstractNumId w:val="43"/>
  </w:num>
  <w:num w:numId="24" w16cid:durableId="9323173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3420428">
    <w:abstractNumId w:val="52"/>
  </w:num>
  <w:num w:numId="26" w16cid:durableId="358508923">
    <w:abstractNumId w:val="44"/>
  </w:num>
  <w:num w:numId="27" w16cid:durableId="2016227564">
    <w:abstractNumId w:val="36"/>
  </w:num>
  <w:num w:numId="28" w16cid:durableId="1713993191">
    <w:abstractNumId w:val="2"/>
  </w:num>
  <w:num w:numId="29" w16cid:durableId="663699784">
    <w:abstractNumId w:val="24"/>
  </w:num>
  <w:num w:numId="30" w16cid:durableId="1790391178">
    <w:abstractNumId w:val="10"/>
  </w:num>
  <w:num w:numId="31" w16cid:durableId="1668677704">
    <w:abstractNumId w:val="21"/>
  </w:num>
  <w:num w:numId="32" w16cid:durableId="456339481">
    <w:abstractNumId w:val="42"/>
  </w:num>
  <w:num w:numId="33" w16cid:durableId="1673684451">
    <w:abstractNumId w:val="34"/>
  </w:num>
  <w:num w:numId="34" w16cid:durableId="1662469401">
    <w:abstractNumId w:val="53"/>
  </w:num>
  <w:num w:numId="35" w16cid:durableId="1103964232">
    <w:abstractNumId w:val="6"/>
  </w:num>
  <w:num w:numId="36" w16cid:durableId="1449814892">
    <w:abstractNumId w:val="49"/>
  </w:num>
  <w:num w:numId="37" w16cid:durableId="730537614">
    <w:abstractNumId w:val="48"/>
  </w:num>
  <w:num w:numId="38" w16cid:durableId="322515832">
    <w:abstractNumId w:val="47"/>
  </w:num>
  <w:num w:numId="39" w16cid:durableId="871498787">
    <w:abstractNumId w:val="14"/>
  </w:num>
  <w:num w:numId="40" w16cid:durableId="1578057865">
    <w:abstractNumId w:val="27"/>
  </w:num>
  <w:num w:numId="41" w16cid:durableId="1727489044">
    <w:abstractNumId w:val="23"/>
  </w:num>
  <w:num w:numId="42" w16cid:durableId="917641307">
    <w:abstractNumId w:val="45"/>
  </w:num>
  <w:num w:numId="43" w16cid:durableId="70279435">
    <w:abstractNumId w:val="11"/>
  </w:num>
  <w:num w:numId="44" w16cid:durableId="388840968">
    <w:abstractNumId w:val="8"/>
  </w:num>
  <w:num w:numId="45" w16cid:durableId="1037194628">
    <w:abstractNumId w:val="19"/>
  </w:num>
  <w:num w:numId="46" w16cid:durableId="656611836">
    <w:abstractNumId w:val="40"/>
  </w:num>
  <w:num w:numId="47" w16cid:durableId="2083989341">
    <w:abstractNumId w:val="51"/>
  </w:num>
  <w:num w:numId="48" w16cid:durableId="1356270811">
    <w:abstractNumId w:val="33"/>
  </w:num>
  <w:num w:numId="49" w16cid:durableId="2117481268">
    <w:abstractNumId w:val="38"/>
  </w:num>
  <w:num w:numId="50" w16cid:durableId="651176486">
    <w:abstractNumId w:val="37"/>
  </w:num>
  <w:num w:numId="51" w16cid:durableId="554967504">
    <w:abstractNumId w:val="9"/>
  </w:num>
  <w:num w:numId="52" w16cid:durableId="967197521">
    <w:abstractNumId w:val="57"/>
  </w:num>
  <w:num w:numId="53" w16cid:durableId="1141073369">
    <w:abstractNumId w:val="16"/>
  </w:num>
  <w:num w:numId="54" w16cid:durableId="907614856">
    <w:abstractNumId w:val="4"/>
  </w:num>
  <w:num w:numId="55" w16cid:durableId="1769544967">
    <w:abstractNumId w:val="31"/>
  </w:num>
  <w:num w:numId="56" w16cid:durableId="1869248081">
    <w:abstractNumId w:val="18"/>
  </w:num>
  <w:num w:numId="57" w16cid:durableId="2073967885">
    <w:abstractNumId w:val="25"/>
  </w:num>
  <w:num w:numId="58" w16cid:durableId="800920529">
    <w:abstractNumId w:val="56"/>
  </w:num>
  <w:num w:numId="59" w16cid:durableId="184102842">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173"/>
    <w:rsid w:val="00000AC0"/>
    <w:rsid w:val="00000C6B"/>
    <w:rsid w:val="0000120A"/>
    <w:rsid w:val="0000335B"/>
    <w:rsid w:val="00003412"/>
    <w:rsid w:val="00004514"/>
    <w:rsid w:val="000057DF"/>
    <w:rsid w:val="000065B5"/>
    <w:rsid w:val="00010313"/>
    <w:rsid w:val="00010DED"/>
    <w:rsid w:val="000130D7"/>
    <w:rsid w:val="000141CD"/>
    <w:rsid w:val="00014913"/>
    <w:rsid w:val="00014A82"/>
    <w:rsid w:val="00015018"/>
    <w:rsid w:val="00017ACE"/>
    <w:rsid w:val="00020B85"/>
    <w:rsid w:val="00021042"/>
    <w:rsid w:val="00023408"/>
    <w:rsid w:val="000235EF"/>
    <w:rsid w:val="00023920"/>
    <w:rsid w:val="00024168"/>
    <w:rsid w:val="00025A85"/>
    <w:rsid w:val="000276FC"/>
    <w:rsid w:val="000332A5"/>
    <w:rsid w:val="000338BE"/>
    <w:rsid w:val="000359BB"/>
    <w:rsid w:val="00035AC4"/>
    <w:rsid w:val="00036638"/>
    <w:rsid w:val="00036F8B"/>
    <w:rsid w:val="000378FE"/>
    <w:rsid w:val="00042445"/>
    <w:rsid w:val="00042883"/>
    <w:rsid w:val="00042A8A"/>
    <w:rsid w:val="0004341E"/>
    <w:rsid w:val="00043A24"/>
    <w:rsid w:val="00044867"/>
    <w:rsid w:val="00047B43"/>
    <w:rsid w:val="000522A7"/>
    <w:rsid w:val="00052C66"/>
    <w:rsid w:val="00052FAE"/>
    <w:rsid w:val="0005346C"/>
    <w:rsid w:val="000543F7"/>
    <w:rsid w:val="00055128"/>
    <w:rsid w:val="0005542D"/>
    <w:rsid w:val="000557FA"/>
    <w:rsid w:val="00057D69"/>
    <w:rsid w:val="00057EE1"/>
    <w:rsid w:val="000605A9"/>
    <w:rsid w:val="00062BA1"/>
    <w:rsid w:val="0006401A"/>
    <w:rsid w:val="00064E43"/>
    <w:rsid w:val="00065458"/>
    <w:rsid w:val="00065A49"/>
    <w:rsid w:val="00065EF8"/>
    <w:rsid w:val="00067652"/>
    <w:rsid w:val="00070F25"/>
    <w:rsid w:val="00073B60"/>
    <w:rsid w:val="00073D53"/>
    <w:rsid w:val="0007570F"/>
    <w:rsid w:val="000757DE"/>
    <w:rsid w:val="00076A28"/>
    <w:rsid w:val="00080D92"/>
    <w:rsid w:val="00080EE1"/>
    <w:rsid w:val="00082251"/>
    <w:rsid w:val="000842E4"/>
    <w:rsid w:val="00084528"/>
    <w:rsid w:val="00084B42"/>
    <w:rsid w:val="00086C88"/>
    <w:rsid w:val="00087B9F"/>
    <w:rsid w:val="00090CE4"/>
    <w:rsid w:val="000911A2"/>
    <w:rsid w:val="000912AD"/>
    <w:rsid w:val="00091451"/>
    <w:rsid w:val="000915AB"/>
    <w:rsid w:val="00091A83"/>
    <w:rsid w:val="00092AB7"/>
    <w:rsid w:val="0009377B"/>
    <w:rsid w:val="000938EE"/>
    <w:rsid w:val="00094E03"/>
    <w:rsid w:val="00094E34"/>
    <w:rsid w:val="00094FF9"/>
    <w:rsid w:val="000955FE"/>
    <w:rsid w:val="000960A4"/>
    <w:rsid w:val="000965E0"/>
    <w:rsid w:val="000A0E6B"/>
    <w:rsid w:val="000A100E"/>
    <w:rsid w:val="000A125D"/>
    <w:rsid w:val="000A23E7"/>
    <w:rsid w:val="000A2477"/>
    <w:rsid w:val="000A30B7"/>
    <w:rsid w:val="000A30CE"/>
    <w:rsid w:val="000A45AF"/>
    <w:rsid w:val="000A47F9"/>
    <w:rsid w:val="000A4B27"/>
    <w:rsid w:val="000A66CE"/>
    <w:rsid w:val="000A7B97"/>
    <w:rsid w:val="000B11D5"/>
    <w:rsid w:val="000B1E1D"/>
    <w:rsid w:val="000B202C"/>
    <w:rsid w:val="000B20EB"/>
    <w:rsid w:val="000B225E"/>
    <w:rsid w:val="000B330B"/>
    <w:rsid w:val="000B4EED"/>
    <w:rsid w:val="000B526B"/>
    <w:rsid w:val="000B5AA7"/>
    <w:rsid w:val="000C000C"/>
    <w:rsid w:val="000C17FA"/>
    <w:rsid w:val="000C1B03"/>
    <w:rsid w:val="000C1F8E"/>
    <w:rsid w:val="000C2158"/>
    <w:rsid w:val="000C3563"/>
    <w:rsid w:val="000C3C8A"/>
    <w:rsid w:val="000C40A3"/>
    <w:rsid w:val="000C4AC3"/>
    <w:rsid w:val="000C4FD8"/>
    <w:rsid w:val="000C5717"/>
    <w:rsid w:val="000C5858"/>
    <w:rsid w:val="000C663F"/>
    <w:rsid w:val="000C66AC"/>
    <w:rsid w:val="000C6F6C"/>
    <w:rsid w:val="000D2514"/>
    <w:rsid w:val="000D3606"/>
    <w:rsid w:val="000D547A"/>
    <w:rsid w:val="000D7333"/>
    <w:rsid w:val="000D7E7F"/>
    <w:rsid w:val="000E133F"/>
    <w:rsid w:val="000E2020"/>
    <w:rsid w:val="000E25CC"/>
    <w:rsid w:val="000E2A7E"/>
    <w:rsid w:val="000E5CCD"/>
    <w:rsid w:val="000E72E1"/>
    <w:rsid w:val="000F0472"/>
    <w:rsid w:val="000F378D"/>
    <w:rsid w:val="000F4F6F"/>
    <w:rsid w:val="000F57BB"/>
    <w:rsid w:val="000F6025"/>
    <w:rsid w:val="000F6235"/>
    <w:rsid w:val="000F7725"/>
    <w:rsid w:val="000F77D8"/>
    <w:rsid w:val="00100CCC"/>
    <w:rsid w:val="0010106E"/>
    <w:rsid w:val="001021A7"/>
    <w:rsid w:val="001027B7"/>
    <w:rsid w:val="00102AC0"/>
    <w:rsid w:val="00102B5E"/>
    <w:rsid w:val="00102EEA"/>
    <w:rsid w:val="00104C7D"/>
    <w:rsid w:val="00105010"/>
    <w:rsid w:val="00105BD0"/>
    <w:rsid w:val="00105C03"/>
    <w:rsid w:val="00106544"/>
    <w:rsid w:val="00107FD3"/>
    <w:rsid w:val="001102E0"/>
    <w:rsid w:val="00110A01"/>
    <w:rsid w:val="00110CD7"/>
    <w:rsid w:val="00112B40"/>
    <w:rsid w:val="00113CBB"/>
    <w:rsid w:val="00115DDD"/>
    <w:rsid w:val="001167D6"/>
    <w:rsid w:val="001171B2"/>
    <w:rsid w:val="001202E7"/>
    <w:rsid w:val="0012097E"/>
    <w:rsid w:val="00120D18"/>
    <w:rsid w:val="00121783"/>
    <w:rsid w:val="00122959"/>
    <w:rsid w:val="00123C5C"/>
    <w:rsid w:val="00124078"/>
    <w:rsid w:val="00124A5C"/>
    <w:rsid w:val="00126449"/>
    <w:rsid w:val="001265B8"/>
    <w:rsid w:val="001274FA"/>
    <w:rsid w:val="00131344"/>
    <w:rsid w:val="00131C14"/>
    <w:rsid w:val="00131C51"/>
    <w:rsid w:val="001325A6"/>
    <w:rsid w:val="00133A63"/>
    <w:rsid w:val="00135150"/>
    <w:rsid w:val="001353D6"/>
    <w:rsid w:val="00135D1F"/>
    <w:rsid w:val="00136AF3"/>
    <w:rsid w:val="0013743D"/>
    <w:rsid w:val="0013745C"/>
    <w:rsid w:val="001427F6"/>
    <w:rsid w:val="00143A8F"/>
    <w:rsid w:val="00145623"/>
    <w:rsid w:val="0014626F"/>
    <w:rsid w:val="001464DE"/>
    <w:rsid w:val="00147644"/>
    <w:rsid w:val="001476B5"/>
    <w:rsid w:val="00147C16"/>
    <w:rsid w:val="00150364"/>
    <w:rsid w:val="001508F2"/>
    <w:rsid w:val="00151575"/>
    <w:rsid w:val="00152ABD"/>
    <w:rsid w:val="0015323B"/>
    <w:rsid w:val="001544C3"/>
    <w:rsid w:val="0015476C"/>
    <w:rsid w:val="0015570C"/>
    <w:rsid w:val="001569AA"/>
    <w:rsid w:val="001610A3"/>
    <w:rsid w:val="00161D16"/>
    <w:rsid w:val="001624D7"/>
    <w:rsid w:val="00165187"/>
    <w:rsid w:val="00166D33"/>
    <w:rsid w:val="00167097"/>
    <w:rsid w:val="0016720B"/>
    <w:rsid w:val="001700FC"/>
    <w:rsid w:val="00170F57"/>
    <w:rsid w:val="00170F5D"/>
    <w:rsid w:val="00172637"/>
    <w:rsid w:val="001731A6"/>
    <w:rsid w:val="00174088"/>
    <w:rsid w:val="0017483D"/>
    <w:rsid w:val="00174CF1"/>
    <w:rsid w:val="0017541C"/>
    <w:rsid w:val="0017550B"/>
    <w:rsid w:val="00176E2F"/>
    <w:rsid w:val="001808D6"/>
    <w:rsid w:val="00181070"/>
    <w:rsid w:val="00181578"/>
    <w:rsid w:val="00182447"/>
    <w:rsid w:val="0018406A"/>
    <w:rsid w:val="00185DD1"/>
    <w:rsid w:val="00185FF0"/>
    <w:rsid w:val="00187226"/>
    <w:rsid w:val="00190343"/>
    <w:rsid w:val="00193DF7"/>
    <w:rsid w:val="0019431A"/>
    <w:rsid w:val="001946DD"/>
    <w:rsid w:val="00194866"/>
    <w:rsid w:val="00194F1F"/>
    <w:rsid w:val="00196D47"/>
    <w:rsid w:val="00197287"/>
    <w:rsid w:val="00197DCA"/>
    <w:rsid w:val="001A05C0"/>
    <w:rsid w:val="001A0C78"/>
    <w:rsid w:val="001A15D8"/>
    <w:rsid w:val="001A21E0"/>
    <w:rsid w:val="001A2374"/>
    <w:rsid w:val="001A3912"/>
    <w:rsid w:val="001A3C2A"/>
    <w:rsid w:val="001A48AA"/>
    <w:rsid w:val="001A4972"/>
    <w:rsid w:val="001A50C4"/>
    <w:rsid w:val="001A5ECC"/>
    <w:rsid w:val="001A7E06"/>
    <w:rsid w:val="001B079E"/>
    <w:rsid w:val="001B3628"/>
    <w:rsid w:val="001B49FC"/>
    <w:rsid w:val="001B64CE"/>
    <w:rsid w:val="001C07DD"/>
    <w:rsid w:val="001C1277"/>
    <w:rsid w:val="001C5EBF"/>
    <w:rsid w:val="001C6720"/>
    <w:rsid w:val="001C7744"/>
    <w:rsid w:val="001D1B98"/>
    <w:rsid w:val="001D1E93"/>
    <w:rsid w:val="001D30F8"/>
    <w:rsid w:val="001D3340"/>
    <w:rsid w:val="001D4245"/>
    <w:rsid w:val="001D4F1B"/>
    <w:rsid w:val="001D633F"/>
    <w:rsid w:val="001D7378"/>
    <w:rsid w:val="001E0083"/>
    <w:rsid w:val="001E0E72"/>
    <w:rsid w:val="001E1596"/>
    <w:rsid w:val="001E2529"/>
    <w:rsid w:val="001E3573"/>
    <w:rsid w:val="001E3E12"/>
    <w:rsid w:val="001E4997"/>
    <w:rsid w:val="001E5351"/>
    <w:rsid w:val="001E65A9"/>
    <w:rsid w:val="001E699F"/>
    <w:rsid w:val="001E7488"/>
    <w:rsid w:val="001F1841"/>
    <w:rsid w:val="001F1BF8"/>
    <w:rsid w:val="001F384F"/>
    <w:rsid w:val="001F42E8"/>
    <w:rsid w:val="001F4493"/>
    <w:rsid w:val="001F49D8"/>
    <w:rsid w:val="001F4E63"/>
    <w:rsid w:val="001F4FCC"/>
    <w:rsid w:val="001F797C"/>
    <w:rsid w:val="001F7A1D"/>
    <w:rsid w:val="001F7DEF"/>
    <w:rsid w:val="001F7EB1"/>
    <w:rsid w:val="00200955"/>
    <w:rsid w:val="00200AB2"/>
    <w:rsid w:val="00200E94"/>
    <w:rsid w:val="00203793"/>
    <w:rsid w:val="002038F8"/>
    <w:rsid w:val="0020512D"/>
    <w:rsid w:val="00206C18"/>
    <w:rsid w:val="002076C6"/>
    <w:rsid w:val="00207CCC"/>
    <w:rsid w:val="00207D4D"/>
    <w:rsid w:val="0021044A"/>
    <w:rsid w:val="00210D6A"/>
    <w:rsid w:val="00211441"/>
    <w:rsid w:val="0021222C"/>
    <w:rsid w:val="00212D24"/>
    <w:rsid w:val="00213DCE"/>
    <w:rsid w:val="00214245"/>
    <w:rsid w:val="0021501B"/>
    <w:rsid w:val="00215083"/>
    <w:rsid w:val="00215B19"/>
    <w:rsid w:val="002166A7"/>
    <w:rsid w:val="00216A36"/>
    <w:rsid w:val="00221520"/>
    <w:rsid w:val="00221864"/>
    <w:rsid w:val="0022324E"/>
    <w:rsid w:val="002241CC"/>
    <w:rsid w:val="00225201"/>
    <w:rsid w:val="00231168"/>
    <w:rsid w:val="00231FFC"/>
    <w:rsid w:val="0023498D"/>
    <w:rsid w:val="00235A3B"/>
    <w:rsid w:val="00237022"/>
    <w:rsid w:val="00240135"/>
    <w:rsid w:val="00240F8A"/>
    <w:rsid w:val="002411D5"/>
    <w:rsid w:val="0024130D"/>
    <w:rsid w:val="002418D0"/>
    <w:rsid w:val="00242877"/>
    <w:rsid w:val="0024311E"/>
    <w:rsid w:val="00243F7F"/>
    <w:rsid w:val="0024502D"/>
    <w:rsid w:val="00247C4F"/>
    <w:rsid w:val="00250031"/>
    <w:rsid w:val="002504BD"/>
    <w:rsid w:val="00250FD4"/>
    <w:rsid w:val="00251173"/>
    <w:rsid w:val="0025365D"/>
    <w:rsid w:val="002538A7"/>
    <w:rsid w:val="002542C6"/>
    <w:rsid w:val="00254385"/>
    <w:rsid w:val="002544BB"/>
    <w:rsid w:val="00254635"/>
    <w:rsid w:val="0025490C"/>
    <w:rsid w:val="00254BEF"/>
    <w:rsid w:val="00254CC8"/>
    <w:rsid w:val="00255E46"/>
    <w:rsid w:val="002601E3"/>
    <w:rsid w:val="00260676"/>
    <w:rsid w:val="0026286F"/>
    <w:rsid w:val="002628F2"/>
    <w:rsid w:val="002634E4"/>
    <w:rsid w:val="00263C31"/>
    <w:rsid w:val="0026425C"/>
    <w:rsid w:val="00264735"/>
    <w:rsid w:val="002647B8"/>
    <w:rsid w:val="00264EA8"/>
    <w:rsid w:val="00266539"/>
    <w:rsid w:val="0026654E"/>
    <w:rsid w:val="002665D1"/>
    <w:rsid w:val="00266CDA"/>
    <w:rsid w:val="00270390"/>
    <w:rsid w:val="0027223E"/>
    <w:rsid w:val="00273352"/>
    <w:rsid w:val="00274224"/>
    <w:rsid w:val="00274692"/>
    <w:rsid w:val="002747EA"/>
    <w:rsid w:val="0027571B"/>
    <w:rsid w:val="00276674"/>
    <w:rsid w:val="0027714E"/>
    <w:rsid w:val="002803C8"/>
    <w:rsid w:val="0028045A"/>
    <w:rsid w:val="00280F63"/>
    <w:rsid w:val="0028187B"/>
    <w:rsid w:val="0028222F"/>
    <w:rsid w:val="002822DE"/>
    <w:rsid w:val="0028235B"/>
    <w:rsid w:val="00282368"/>
    <w:rsid w:val="002824B2"/>
    <w:rsid w:val="002837EF"/>
    <w:rsid w:val="00283A25"/>
    <w:rsid w:val="002845C3"/>
    <w:rsid w:val="00284E0C"/>
    <w:rsid w:val="002871C4"/>
    <w:rsid w:val="0029091A"/>
    <w:rsid w:val="002910FE"/>
    <w:rsid w:val="0029126C"/>
    <w:rsid w:val="00291BCD"/>
    <w:rsid w:val="00291FBB"/>
    <w:rsid w:val="00294555"/>
    <w:rsid w:val="00294931"/>
    <w:rsid w:val="00295828"/>
    <w:rsid w:val="00295C8E"/>
    <w:rsid w:val="00296783"/>
    <w:rsid w:val="00296B10"/>
    <w:rsid w:val="00296D47"/>
    <w:rsid w:val="002A0462"/>
    <w:rsid w:val="002A0572"/>
    <w:rsid w:val="002A09FB"/>
    <w:rsid w:val="002A0A6F"/>
    <w:rsid w:val="002A1129"/>
    <w:rsid w:val="002A1904"/>
    <w:rsid w:val="002A5803"/>
    <w:rsid w:val="002A6B36"/>
    <w:rsid w:val="002B0B96"/>
    <w:rsid w:val="002B11F8"/>
    <w:rsid w:val="002B1C1B"/>
    <w:rsid w:val="002B2322"/>
    <w:rsid w:val="002B27BC"/>
    <w:rsid w:val="002B4900"/>
    <w:rsid w:val="002B5AA8"/>
    <w:rsid w:val="002B6EE8"/>
    <w:rsid w:val="002B7946"/>
    <w:rsid w:val="002C13FF"/>
    <w:rsid w:val="002C1BD1"/>
    <w:rsid w:val="002C2381"/>
    <w:rsid w:val="002C29C8"/>
    <w:rsid w:val="002C4686"/>
    <w:rsid w:val="002C47E5"/>
    <w:rsid w:val="002C60B5"/>
    <w:rsid w:val="002D1A54"/>
    <w:rsid w:val="002D1E4E"/>
    <w:rsid w:val="002D228F"/>
    <w:rsid w:val="002D3698"/>
    <w:rsid w:val="002D4D49"/>
    <w:rsid w:val="002D533F"/>
    <w:rsid w:val="002D5BFF"/>
    <w:rsid w:val="002D5CD1"/>
    <w:rsid w:val="002D5FD7"/>
    <w:rsid w:val="002D754B"/>
    <w:rsid w:val="002E1233"/>
    <w:rsid w:val="002E12C3"/>
    <w:rsid w:val="002E351F"/>
    <w:rsid w:val="002E3CE0"/>
    <w:rsid w:val="002E3CE7"/>
    <w:rsid w:val="002E559E"/>
    <w:rsid w:val="002E6852"/>
    <w:rsid w:val="002E7822"/>
    <w:rsid w:val="002E782C"/>
    <w:rsid w:val="002E79B6"/>
    <w:rsid w:val="002F05C9"/>
    <w:rsid w:val="002F131B"/>
    <w:rsid w:val="002F3B24"/>
    <w:rsid w:val="002F4064"/>
    <w:rsid w:val="002F442E"/>
    <w:rsid w:val="002F4842"/>
    <w:rsid w:val="002F51A6"/>
    <w:rsid w:val="002F563A"/>
    <w:rsid w:val="002F580E"/>
    <w:rsid w:val="002F6225"/>
    <w:rsid w:val="002F6EA3"/>
    <w:rsid w:val="002F7CE1"/>
    <w:rsid w:val="00300355"/>
    <w:rsid w:val="00301399"/>
    <w:rsid w:val="003014EF"/>
    <w:rsid w:val="00304F19"/>
    <w:rsid w:val="00305668"/>
    <w:rsid w:val="003079A7"/>
    <w:rsid w:val="00310B0E"/>
    <w:rsid w:val="00312938"/>
    <w:rsid w:val="00313C1E"/>
    <w:rsid w:val="00315C34"/>
    <w:rsid w:val="00315E65"/>
    <w:rsid w:val="00316BCB"/>
    <w:rsid w:val="00316C07"/>
    <w:rsid w:val="00320614"/>
    <w:rsid w:val="00320667"/>
    <w:rsid w:val="00321D96"/>
    <w:rsid w:val="00322C32"/>
    <w:rsid w:val="003245A3"/>
    <w:rsid w:val="00324C81"/>
    <w:rsid w:val="003253B4"/>
    <w:rsid w:val="00326A1F"/>
    <w:rsid w:val="00327514"/>
    <w:rsid w:val="003276CE"/>
    <w:rsid w:val="00327D79"/>
    <w:rsid w:val="00333B44"/>
    <w:rsid w:val="0033477F"/>
    <w:rsid w:val="00337270"/>
    <w:rsid w:val="00337C1D"/>
    <w:rsid w:val="00337F7B"/>
    <w:rsid w:val="00341446"/>
    <w:rsid w:val="00342C30"/>
    <w:rsid w:val="00342D69"/>
    <w:rsid w:val="00343000"/>
    <w:rsid w:val="003434DC"/>
    <w:rsid w:val="0034681F"/>
    <w:rsid w:val="0034690A"/>
    <w:rsid w:val="0035036E"/>
    <w:rsid w:val="003521E0"/>
    <w:rsid w:val="003526B7"/>
    <w:rsid w:val="00352C9D"/>
    <w:rsid w:val="00357ADC"/>
    <w:rsid w:val="003605BC"/>
    <w:rsid w:val="00361173"/>
    <w:rsid w:val="003616E9"/>
    <w:rsid w:val="00361741"/>
    <w:rsid w:val="003620CF"/>
    <w:rsid w:val="00362DC1"/>
    <w:rsid w:val="0036557A"/>
    <w:rsid w:val="00365CC5"/>
    <w:rsid w:val="0036735D"/>
    <w:rsid w:val="003675D8"/>
    <w:rsid w:val="00367B57"/>
    <w:rsid w:val="00367BD9"/>
    <w:rsid w:val="00370275"/>
    <w:rsid w:val="0037082E"/>
    <w:rsid w:val="00371BFB"/>
    <w:rsid w:val="0037209F"/>
    <w:rsid w:val="00372D2B"/>
    <w:rsid w:val="00373148"/>
    <w:rsid w:val="0037587E"/>
    <w:rsid w:val="00375FC7"/>
    <w:rsid w:val="00376DD2"/>
    <w:rsid w:val="00377AEC"/>
    <w:rsid w:val="003808A2"/>
    <w:rsid w:val="0038244D"/>
    <w:rsid w:val="003837D1"/>
    <w:rsid w:val="00387B2A"/>
    <w:rsid w:val="00387BE1"/>
    <w:rsid w:val="00390909"/>
    <w:rsid w:val="00391D79"/>
    <w:rsid w:val="003975B0"/>
    <w:rsid w:val="00397B3B"/>
    <w:rsid w:val="00397E46"/>
    <w:rsid w:val="003A0D20"/>
    <w:rsid w:val="003A1766"/>
    <w:rsid w:val="003A1940"/>
    <w:rsid w:val="003A3131"/>
    <w:rsid w:val="003A4C4B"/>
    <w:rsid w:val="003A501B"/>
    <w:rsid w:val="003A6044"/>
    <w:rsid w:val="003B013C"/>
    <w:rsid w:val="003B17F9"/>
    <w:rsid w:val="003B1872"/>
    <w:rsid w:val="003B6604"/>
    <w:rsid w:val="003B6644"/>
    <w:rsid w:val="003B7237"/>
    <w:rsid w:val="003B7B6D"/>
    <w:rsid w:val="003C0E84"/>
    <w:rsid w:val="003C1614"/>
    <w:rsid w:val="003C3660"/>
    <w:rsid w:val="003C3F4E"/>
    <w:rsid w:val="003C69CC"/>
    <w:rsid w:val="003C6BF2"/>
    <w:rsid w:val="003C6D63"/>
    <w:rsid w:val="003C76A9"/>
    <w:rsid w:val="003C7B0D"/>
    <w:rsid w:val="003D04A5"/>
    <w:rsid w:val="003D1E95"/>
    <w:rsid w:val="003D21ED"/>
    <w:rsid w:val="003D2446"/>
    <w:rsid w:val="003D2673"/>
    <w:rsid w:val="003D2CFC"/>
    <w:rsid w:val="003D3D30"/>
    <w:rsid w:val="003D44D0"/>
    <w:rsid w:val="003D51D2"/>
    <w:rsid w:val="003D6427"/>
    <w:rsid w:val="003D65F3"/>
    <w:rsid w:val="003D738B"/>
    <w:rsid w:val="003E0B60"/>
    <w:rsid w:val="003E17CE"/>
    <w:rsid w:val="003E20D3"/>
    <w:rsid w:val="003E235F"/>
    <w:rsid w:val="003E2659"/>
    <w:rsid w:val="003E2B20"/>
    <w:rsid w:val="003E4DBA"/>
    <w:rsid w:val="003E59AA"/>
    <w:rsid w:val="003E7814"/>
    <w:rsid w:val="003E7839"/>
    <w:rsid w:val="003E7F5B"/>
    <w:rsid w:val="003F05F0"/>
    <w:rsid w:val="003F15A4"/>
    <w:rsid w:val="003F1C9C"/>
    <w:rsid w:val="003F2064"/>
    <w:rsid w:val="003F272E"/>
    <w:rsid w:val="003F2AC5"/>
    <w:rsid w:val="003F2CD4"/>
    <w:rsid w:val="003F2FD0"/>
    <w:rsid w:val="003F3D79"/>
    <w:rsid w:val="003F4D3B"/>
    <w:rsid w:val="003F55D5"/>
    <w:rsid w:val="003F7D37"/>
    <w:rsid w:val="0040016F"/>
    <w:rsid w:val="00400EE0"/>
    <w:rsid w:val="004013FB"/>
    <w:rsid w:val="00401BDC"/>
    <w:rsid w:val="00403DDD"/>
    <w:rsid w:val="00405449"/>
    <w:rsid w:val="00406F0B"/>
    <w:rsid w:val="00410254"/>
    <w:rsid w:val="004129D9"/>
    <w:rsid w:val="00413939"/>
    <w:rsid w:val="00416157"/>
    <w:rsid w:val="004169F4"/>
    <w:rsid w:val="004177A8"/>
    <w:rsid w:val="00417CA0"/>
    <w:rsid w:val="004214F8"/>
    <w:rsid w:val="00423014"/>
    <w:rsid w:val="00423471"/>
    <w:rsid w:val="00424020"/>
    <w:rsid w:val="004253AC"/>
    <w:rsid w:val="004265A2"/>
    <w:rsid w:val="00430C9B"/>
    <w:rsid w:val="00433BF4"/>
    <w:rsid w:val="00434CE8"/>
    <w:rsid w:val="0043505F"/>
    <w:rsid w:val="0043539F"/>
    <w:rsid w:val="00435774"/>
    <w:rsid w:val="00437B71"/>
    <w:rsid w:val="00440630"/>
    <w:rsid w:val="00440976"/>
    <w:rsid w:val="00440F3F"/>
    <w:rsid w:val="00443EF6"/>
    <w:rsid w:val="00443FD0"/>
    <w:rsid w:val="004449BE"/>
    <w:rsid w:val="0044549C"/>
    <w:rsid w:val="0044634A"/>
    <w:rsid w:val="0045197B"/>
    <w:rsid w:val="0045317F"/>
    <w:rsid w:val="004540B7"/>
    <w:rsid w:val="004549F6"/>
    <w:rsid w:val="00454E4F"/>
    <w:rsid w:val="00456F6E"/>
    <w:rsid w:val="00457CDF"/>
    <w:rsid w:val="00461332"/>
    <w:rsid w:val="00461C05"/>
    <w:rsid w:val="004624C5"/>
    <w:rsid w:val="00464BB5"/>
    <w:rsid w:val="00466B59"/>
    <w:rsid w:val="00467620"/>
    <w:rsid w:val="00470071"/>
    <w:rsid w:val="00470617"/>
    <w:rsid w:val="0047175E"/>
    <w:rsid w:val="00472758"/>
    <w:rsid w:val="0047311A"/>
    <w:rsid w:val="00473EDD"/>
    <w:rsid w:val="00474732"/>
    <w:rsid w:val="00474B24"/>
    <w:rsid w:val="00475F36"/>
    <w:rsid w:val="004762A9"/>
    <w:rsid w:val="0047659F"/>
    <w:rsid w:val="00480EE7"/>
    <w:rsid w:val="0048159B"/>
    <w:rsid w:val="00482A91"/>
    <w:rsid w:val="0048343B"/>
    <w:rsid w:val="00483A6A"/>
    <w:rsid w:val="00483C62"/>
    <w:rsid w:val="004842A3"/>
    <w:rsid w:val="00484581"/>
    <w:rsid w:val="004852E6"/>
    <w:rsid w:val="00485C6A"/>
    <w:rsid w:val="004867E2"/>
    <w:rsid w:val="0048685E"/>
    <w:rsid w:val="004877C4"/>
    <w:rsid w:val="00487896"/>
    <w:rsid w:val="004907B2"/>
    <w:rsid w:val="00490E88"/>
    <w:rsid w:val="00491F0E"/>
    <w:rsid w:val="00492572"/>
    <w:rsid w:val="004937F5"/>
    <w:rsid w:val="00493ACA"/>
    <w:rsid w:val="00493E1B"/>
    <w:rsid w:val="00495523"/>
    <w:rsid w:val="004959A8"/>
    <w:rsid w:val="00497C47"/>
    <w:rsid w:val="00497D3C"/>
    <w:rsid w:val="00497D63"/>
    <w:rsid w:val="004A0640"/>
    <w:rsid w:val="004A1581"/>
    <w:rsid w:val="004A2B2A"/>
    <w:rsid w:val="004A490C"/>
    <w:rsid w:val="004A546D"/>
    <w:rsid w:val="004A5FD3"/>
    <w:rsid w:val="004B026C"/>
    <w:rsid w:val="004B0BB1"/>
    <w:rsid w:val="004B12E2"/>
    <w:rsid w:val="004B18A6"/>
    <w:rsid w:val="004B1BF8"/>
    <w:rsid w:val="004B22B7"/>
    <w:rsid w:val="004B2D91"/>
    <w:rsid w:val="004B662F"/>
    <w:rsid w:val="004C0EC1"/>
    <w:rsid w:val="004C2C87"/>
    <w:rsid w:val="004C318C"/>
    <w:rsid w:val="004C366B"/>
    <w:rsid w:val="004C3996"/>
    <w:rsid w:val="004C52ED"/>
    <w:rsid w:val="004C546B"/>
    <w:rsid w:val="004C5575"/>
    <w:rsid w:val="004C65F0"/>
    <w:rsid w:val="004C7049"/>
    <w:rsid w:val="004C71EE"/>
    <w:rsid w:val="004D0616"/>
    <w:rsid w:val="004D0E4F"/>
    <w:rsid w:val="004D2AA1"/>
    <w:rsid w:val="004D341B"/>
    <w:rsid w:val="004D3567"/>
    <w:rsid w:val="004D39FA"/>
    <w:rsid w:val="004D3DEF"/>
    <w:rsid w:val="004D553E"/>
    <w:rsid w:val="004D56A0"/>
    <w:rsid w:val="004D5DBE"/>
    <w:rsid w:val="004D68BA"/>
    <w:rsid w:val="004D715A"/>
    <w:rsid w:val="004E0121"/>
    <w:rsid w:val="004E03A4"/>
    <w:rsid w:val="004E0BCF"/>
    <w:rsid w:val="004E2158"/>
    <w:rsid w:val="004E2E03"/>
    <w:rsid w:val="004E41C8"/>
    <w:rsid w:val="004E46C2"/>
    <w:rsid w:val="004E7395"/>
    <w:rsid w:val="004F1A42"/>
    <w:rsid w:val="004F2224"/>
    <w:rsid w:val="004F2AC6"/>
    <w:rsid w:val="004F2E90"/>
    <w:rsid w:val="004F5765"/>
    <w:rsid w:val="004F65AD"/>
    <w:rsid w:val="0050107B"/>
    <w:rsid w:val="0050117C"/>
    <w:rsid w:val="0050150C"/>
    <w:rsid w:val="00501562"/>
    <w:rsid w:val="00501A0F"/>
    <w:rsid w:val="00501C2A"/>
    <w:rsid w:val="00503C04"/>
    <w:rsid w:val="00503D40"/>
    <w:rsid w:val="00504D93"/>
    <w:rsid w:val="00505668"/>
    <w:rsid w:val="005061B1"/>
    <w:rsid w:val="00506999"/>
    <w:rsid w:val="00506F21"/>
    <w:rsid w:val="005075CE"/>
    <w:rsid w:val="0051036D"/>
    <w:rsid w:val="00510BFE"/>
    <w:rsid w:val="00510D33"/>
    <w:rsid w:val="005113CD"/>
    <w:rsid w:val="005121AD"/>
    <w:rsid w:val="00513E1A"/>
    <w:rsid w:val="00514503"/>
    <w:rsid w:val="005146B7"/>
    <w:rsid w:val="005150D3"/>
    <w:rsid w:val="00516B05"/>
    <w:rsid w:val="00516FED"/>
    <w:rsid w:val="00517985"/>
    <w:rsid w:val="00520126"/>
    <w:rsid w:val="00520CD6"/>
    <w:rsid w:val="00521BFA"/>
    <w:rsid w:val="00523007"/>
    <w:rsid w:val="0052472C"/>
    <w:rsid w:val="00524D17"/>
    <w:rsid w:val="00525A74"/>
    <w:rsid w:val="00526C18"/>
    <w:rsid w:val="00527579"/>
    <w:rsid w:val="00530E66"/>
    <w:rsid w:val="005321C3"/>
    <w:rsid w:val="00532D51"/>
    <w:rsid w:val="005330FD"/>
    <w:rsid w:val="00534607"/>
    <w:rsid w:val="00534622"/>
    <w:rsid w:val="0054025B"/>
    <w:rsid w:val="00540300"/>
    <w:rsid w:val="0054030E"/>
    <w:rsid w:val="005408E4"/>
    <w:rsid w:val="00540DC7"/>
    <w:rsid w:val="00541656"/>
    <w:rsid w:val="00541BAB"/>
    <w:rsid w:val="005430EB"/>
    <w:rsid w:val="0054403E"/>
    <w:rsid w:val="00544B0E"/>
    <w:rsid w:val="00545009"/>
    <w:rsid w:val="00545C3B"/>
    <w:rsid w:val="00547E8A"/>
    <w:rsid w:val="005512DA"/>
    <w:rsid w:val="005514B1"/>
    <w:rsid w:val="005515B8"/>
    <w:rsid w:val="0055182F"/>
    <w:rsid w:val="005519D6"/>
    <w:rsid w:val="0055289F"/>
    <w:rsid w:val="00554AA5"/>
    <w:rsid w:val="00555490"/>
    <w:rsid w:val="005554D1"/>
    <w:rsid w:val="005569C4"/>
    <w:rsid w:val="00557AEF"/>
    <w:rsid w:val="00560EAF"/>
    <w:rsid w:val="005643EF"/>
    <w:rsid w:val="005650C3"/>
    <w:rsid w:val="0056520D"/>
    <w:rsid w:val="0057008A"/>
    <w:rsid w:val="005702F5"/>
    <w:rsid w:val="00571409"/>
    <w:rsid w:val="005714FC"/>
    <w:rsid w:val="00571A6D"/>
    <w:rsid w:val="005721C9"/>
    <w:rsid w:val="0057238C"/>
    <w:rsid w:val="00572ABD"/>
    <w:rsid w:val="005731C3"/>
    <w:rsid w:val="0057352A"/>
    <w:rsid w:val="00573B9B"/>
    <w:rsid w:val="00574E7E"/>
    <w:rsid w:val="00575F0E"/>
    <w:rsid w:val="00577009"/>
    <w:rsid w:val="00580524"/>
    <w:rsid w:val="00580779"/>
    <w:rsid w:val="00580C03"/>
    <w:rsid w:val="00582F77"/>
    <w:rsid w:val="00584992"/>
    <w:rsid w:val="00585185"/>
    <w:rsid w:val="005875B4"/>
    <w:rsid w:val="00587841"/>
    <w:rsid w:val="00590313"/>
    <w:rsid w:val="005909C1"/>
    <w:rsid w:val="00591E36"/>
    <w:rsid w:val="00591FD6"/>
    <w:rsid w:val="00594424"/>
    <w:rsid w:val="00594548"/>
    <w:rsid w:val="0059616C"/>
    <w:rsid w:val="0059675F"/>
    <w:rsid w:val="00597285"/>
    <w:rsid w:val="005A0602"/>
    <w:rsid w:val="005A0BB2"/>
    <w:rsid w:val="005A1278"/>
    <w:rsid w:val="005A2362"/>
    <w:rsid w:val="005A2D31"/>
    <w:rsid w:val="005A3EC8"/>
    <w:rsid w:val="005A5A06"/>
    <w:rsid w:val="005A78FA"/>
    <w:rsid w:val="005B0B88"/>
    <w:rsid w:val="005B1C0F"/>
    <w:rsid w:val="005B1CDF"/>
    <w:rsid w:val="005B24A4"/>
    <w:rsid w:val="005B2817"/>
    <w:rsid w:val="005B2A3A"/>
    <w:rsid w:val="005B32BA"/>
    <w:rsid w:val="005B5909"/>
    <w:rsid w:val="005B5A6C"/>
    <w:rsid w:val="005B5DDA"/>
    <w:rsid w:val="005B62DE"/>
    <w:rsid w:val="005B6A53"/>
    <w:rsid w:val="005B6FAD"/>
    <w:rsid w:val="005B7647"/>
    <w:rsid w:val="005C12C5"/>
    <w:rsid w:val="005C1804"/>
    <w:rsid w:val="005C1854"/>
    <w:rsid w:val="005C3889"/>
    <w:rsid w:val="005C3A3D"/>
    <w:rsid w:val="005C4C53"/>
    <w:rsid w:val="005C6082"/>
    <w:rsid w:val="005C65B1"/>
    <w:rsid w:val="005C6887"/>
    <w:rsid w:val="005C6F56"/>
    <w:rsid w:val="005D197A"/>
    <w:rsid w:val="005D2111"/>
    <w:rsid w:val="005D284C"/>
    <w:rsid w:val="005D686A"/>
    <w:rsid w:val="005D763C"/>
    <w:rsid w:val="005D78A8"/>
    <w:rsid w:val="005D7C23"/>
    <w:rsid w:val="005E0E92"/>
    <w:rsid w:val="005E198A"/>
    <w:rsid w:val="005E2745"/>
    <w:rsid w:val="005E2AE5"/>
    <w:rsid w:val="005E2D20"/>
    <w:rsid w:val="005E46D0"/>
    <w:rsid w:val="005E6A49"/>
    <w:rsid w:val="005E6ECE"/>
    <w:rsid w:val="005F03E5"/>
    <w:rsid w:val="005F4CD8"/>
    <w:rsid w:val="005F4E86"/>
    <w:rsid w:val="005F4F2D"/>
    <w:rsid w:val="0060087C"/>
    <w:rsid w:val="00601DDF"/>
    <w:rsid w:val="0060272F"/>
    <w:rsid w:val="006028F0"/>
    <w:rsid w:val="00604E40"/>
    <w:rsid w:val="00604E7C"/>
    <w:rsid w:val="006053DD"/>
    <w:rsid w:val="006071B2"/>
    <w:rsid w:val="00607714"/>
    <w:rsid w:val="006078D6"/>
    <w:rsid w:val="00610EA2"/>
    <w:rsid w:val="0061274A"/>
    <w:rsid w:val="006133B7"/>
    <w:rsid w:val="006134A6"/>
    <w:rsid w:val="00616DD2"/>
    <w:rsid w:val="00617906"/>
    <w:rsid w:val="00621D6C"/>
    <w:rsid w:val="00623455"/>
    <w:rsid w:val="00624712"/>
    <w:rsid w:val="00624A70"/>
    <w:rsid w:val="00625532"/>
    <w:rsid w:val="006274C7"/>
    <w:rsid w:val="006312D9"/>
    <w:rsid w:val="00632D03"/>
    <w:rsid w:val="00632D90"/>
    <w:rsid w:val="006416DB"/>
    <w:rsid w:val="00642D6D"/>
    <w:rsid w:val="00642DB2"/>
    <w:rsid w:val="006440C2"/>
    <w:rsid w:val="00647CA2"/>
    <w:rsid w:val="00650777"/>
    <w:rsid w:val="0065103C"/>
    <w:rsid w:val="00651E2B"/>
    <w:rsid w:val="006523F7"/>
    <w:rsid w:val="006538C1"/>
    <w:rsid w:val="00653B2E"/>
    <w:rsid w:val="00653C5D"/>
    <w:rsid w:val="00653DFD"/>
    <w:rsid w:val="00654548"/>
    <w:rsid w:val="00660773"/>
    <w:rsid w:val="006610E5"/>
    <w:rsid w:val="00661310"/>
    <w:rsid w:val="00661EFD"/>
    <w:rsid w:val="006637B1"/>
    <w:rsid w:val="00665386"/>
    <w:rsid w:val="00665DE4"/>
    <w:rsid w:val="006664A0"/>
    <w:rsid w:val="00666CB9"/>
    <w:rsid w:val="006711C9"/>
    <w:rsid w:val="00672E9A"/>
    <w:rsid w:val="0067329F"/>
    <w:rsid w:val="00673B0F"/>
    <w:rsid w:val="006753AB"/>
    <w:rsid w:val="00676C01"/>
    <w:rsid w:val="0067719C"/>
    <w:rsid w:val="00681520"/>
    <w:rsid w:val="00681C4B"/>
    <w:rsid w:val="00682F1F"/>
    <w:rsid w:val="006830CE"/>
    <w:rsid w:val="00687D4A"/>
    <w:rsid w:val="00690AE0"/>
    <w:rsid w:val="006918BB"/>
    <w:rsid w:val="00691C09"/>
    <w:rsid w:val="006945A5"/>
    <w:rsid w:val="006957F7"/>
    <w:rsid w:val="006961E6"/>
    <w:rsid w:val="00696EB9"/>
    <w:rsid w:val="00697587"/>
    <w:rsid w:val="00697714"/>
    <w:rsid w:val="006A120A"/>
    <w:rsid w:val="006A1941"/>
    <w:rsid w:val="006A4C3F"/>
    <w:rsid w:val="006A5188"/>
    <w:rsid w:val="006A6475"/>
    <w:rsid w:val="006B044F"/>
    <w:rsid w:val="006B1982"/>
    <w:rsid w:val="006B2FAA"/>
    <w:rsid w:val="006B3568"/>
    <w:rsid w:val="006B3595"/>
    <w:rsid w:val="006B39AF"/>
    <w:rsid w:val="006B5DFB"/>
    <w:rsid w:val="006B6B4D"/>
    <w:rsid w:val="006B7790"/>
    <w:rsid w:val="006B7BFE"/>
    <w:rsid w:val="006B7F20"/>
    <w:rsid w:val="006C065E"/>
    <w:rsid w:val="006C0AC9"/>
    <w:rsid w:val="006C2187"/>
    <w:rsid w:val="006C39F9"/>
    <w:rsid w:val="006C5EB5"/>
    <w:rsid w:val="006C6197"/>
    <w:rsid w:val="006D0404"/>
    <w:rsid w:val="006D24DB"/>
    <w:rsid w:val="006D2759"/>
    <w:rsid w:val="006D2A94"/>
    <w:rsid w:val="006D303F"/>
    <w:rsid w:val="006D33E5"/>
    <w:rsid w:val="006D47F6"/>
    <w:rsid w:val="006D494C"/>
    <w:rsid w:val="006D5280"/>
    <w:rsid w:val="006D5E55"/>
    <w:rsid w:val="006D71DB"/>
    <w:rsid w:val="006D72CF"/>
    <w:rsid w:val="006E051F"/>
    <w:rsid w:val="006E2894"/>
    <w:rsid w:val="006E2C5F"/>
    <w:rsid w:val="006E34EA"/>
    <w:rsid w:val="006E43B4"/>
    <w:rsid w:val="006E4E6E"/>
    <w:rsid w:val="006E5BEB"/>
    <w:rsid w:val="006E7BDD"/>
    <w:rsid w:val="006F1162"/>
    <w:rsid w:val="006F39A3"/>
    <w:rsid w:val="006F3D08"/>
    <w:rsid w:val="006F459B"/>
    <w:rsid w:val="006F47CA"/>
    <w:rsid w:val="006F481E"/>
    <w:rsid w:val="006F54EB"/>
    <w:rsid w:val="006F63F1"/>
    <w:rsid w:val="00700710"/>
    <w:rsid w:val="007018DB"/>
    <w:rsid w:val="00701B93"/>
    <w:rsid w:val="007030C8"/>
    <w:rsid w:val="007039C6"/>
    <w:rsid w:val="007044C2"/>
    <w:rsid w:val="00704E83"/>
    <w:rsid w:val="00705A90"/>
    <w:rsid w:val="0071063A"/>
    <w:rsid w:val="00711BE7"/>
    <w:rsid w:val="00712E9E"/>
    <w:rsid w:val="0071547B"/>
    <w:rsid w:val="0071576C"/>
    <w:rsid w:val="0072074D"/>
    <w:rsid w:val="00720CD4"/>
    <w:rsid w:val="00721001"/>
    <w:rsid w:val="00721181"/>
    <w:rsid w:val="00722484"/>
    <w:rsid w:val="007233BD"/>
    <w:rsid w:val="00724FA6"/>
    <w:rsid w:val="0072685E"/>
    <w:rsid w:val="00726E81"/>
    <w:rsid w:val="00726F41"/>
    <w:rsid w:val="00730358"/>
    <w:rsid w:val="00730421"/>
    <w:rsid w:val="007311DE"/>
    <w:rsid w:val="00732811"/>
    <w:rsid w:val="0073291F"/>
    <w:rsid w:val="00732F8E"/>
    <w:rsid w:val="00734399"/>
    <w:rsid w:val="0073496F"/>
    <w:rsid w:val="0073734B"/>
    <w:rsid w:val="00737BDB"/>
    <w:rsid w:val="00740379"/>
    <w:rsid w:val="007427B0"/>
    <w:rsid w:val="00743521"/>
    <w:rsid w:val="00746676"/>
    <w:rsid w:val="00747486"/>
    <w:rsid w:val="0074771A"/>
    <w:rsid w:val="00750A50"/>
    <w:rsid w:val="00751294"/>
    <w:rsid w:val="00752293"/>
    <w:rsid w:val="00753CE3"/>
    <w:rsid w:val="00753E0F"/>
    <w:rsid w:val="00754B11"/>
    <w:rsid w:val="007570E7"/>
    <w:rsid w:val="00762716"/>
    <w:rsid w:val="007627F9"/>
    <w:rsid w:val="00762959"/>
    <w:rsid w:val="007630C1"/>
    <w:rsid w:val="00764741"/>
    <w:rsid w:val="007655C8"/>
    <w:rsid w:val="007663F2"/>
    <w:rsid w:val="007672B9"/>
    <w:rsid w:val="00767791"/>
    <w:rsid w:val="00767D47"/>
    <w:rsid w:val="007700CF"/>
    <w:rsid w:val="007716BD"/>
    <w:rsid w:val="00772570"/>
    <w:rsid w:val="00772F7C"/>
    <w:rsid w:val="00773721"/>
    <w:rsid w:val="00773D55"/>
    <w:rsid w:val="00774225"/>
    <w:rsid w:val="0077470E"/>
    <w:rsid w:val="00774874"/>
    <w:rsid w:val="00774D24"/>
    <w:rsid w:val="0077616A"/>
    <w:rsid w:val="00780FBB"/>
    <w:rsid w:val="00782E5A"/>
    <w:rsid w:val="00783588"/>
    <w:rsid w:val="00785BB9"/>
    <w:rsid w:val="00785D45"/>
    <w:rsid w:val="00785E94"/>
    <w:rsid w:val="0078663D"/>
    <w:rsid w:val="00787957"/>
    <w:rsid w:val="00787C79"/>
    <w:rsid w:val="00790627"/>
    <w:rsid w:val="00791551"/>
    <w:rsid w:val="00792077"/>
    <w:rsid w:val="00793D02"/>
    <w:rsid w:val="0079447D"/>
    <w:rsid w:val="00794A09"/>
    <w:rsid w:val="00794E2D"/>
    <w:rsid w:val="00795059"/>
    <w:rsid w:val="007955BA"/>
    <w:rsid w:val="007A1956"/>
    <w:rsid w:val="007A27DE"/>
    <w:rsid w:val="007A3B2C"/>
    <w:rsid w:val="007A47F7"/>
    <w:rsid w:val="007A4999"/>
    <w:rsid w:val="007A4FE9"/>
    <w:rsid w:val="007A5AAA"/>
    <w:rsid w:val="007A681B"/>
    <w:rsid w:val="007B09E0"/>
    <w:rsid w:val="007B3C0A"/>
    <w:rsid w:val="007B3DC8"/>
    <w:rsid w:val="007B43A6"/>
    <w:rsid w:val="007B489A"/>
    <w:rsid w:val="007B574D"/>
    <w:rsid w:val="007B599D"/>
    <w:rsid w:val="007B5A59"/>
    <w:rsid w:val="007B5BC0"/>
    <w:rsid w:val="007B647B"/>
    <w:rsid w:val="007B7205"/>
    <w:rsid w:val="007C145E"/>
    <w:rsid w:val="007C388A"/>
    <w:rsid w:val="007C41AC"/>
    <w:rsid w:val="007C52B9"/>
    <w:rsid w:val="007C5EB9"/>
    <w:rsid w:val="007C6DDD"/>
    <w:rsid w:val="007C7884"/>
    <w:rsid w:val="007D2377"/>
    <w:rsid w:val="007D3B17"/>
    <w:rsid w:val="007D4859"/>
    <w:rsid w:val="007D4AFA"/>
    <w:rsid w:val="007D4FBA"/>
    <w:rsid w:val="007D5A35"/>
    <w:rsid w:val="007D633B"/>
    <w:rsid w:val="007D6620"/>
    <w:rsid w:val="007E14F8"/>
    <w:rsid w:val="007E2B82"/>
    <w:rsid w:val="007E489C"/>
    <w:rsid w:val="007E5E57"/>
    <w:rsid w:val="007E60D4"/>
    <w:rsid w:val="007E68FF"/>
    <w:rsid w:val="007E7D10"/>
    <w:rsid w:val="007F05A4"/>
    <w:rsid w:val="007F0B70"/>
    <w:rsid w:val="007F14DC"/>
    <w:rsid w:val="007F16DA"/>
    <w:rsid w:val="007F53CC"/>
    <w:rsid w:val="007F69CA"/>
    <w:rsid w:val="007F71E6"/>
    <w:rsid w:val="007F76AC"/>
    <w:rsid w:val="007F782B"/>
    <w:rsid w:val="00800F00"/>
    <w:rsid w:val="008016D9"/>
    <w:rsid w:val="008017EC"/>
    <w:rsid w:val="00801E98"/>
    <w:rsid w:val="00802B6C"/>
    <w:rsid w:val="00802C03"/>
    <w:rsid w:val="008039E0"/>
    <w:rsid w:val="00804A2A"/>
    <w:rsid w:val="008054AC"/>
    <w:rsid w:val="00805AA7"/>
    <w:rsid w:val="00806846"/>
    <w:rsid w:val="00807AD9"/>
    <w:rsid w:val="0081238F"/>
    <w:rsid w:val="00813E5C"/>
    <w:rsid w:val="0081441F"/>
    <w:rsid w:val="00814952"/>
    <w:rsid w:val="00815F58"/>
    <w:rsid w:val="00816150"/>
    <w:rsid w:val="0081643B"/>
    <w:rsid w:val="00816459"/>
    <w:rsid w:val="008173E8"/>
    <w:rsid w:val="0082033D"/>
    <w:rsid w:val="0082055A"/>
    <w:rsid w:val="00820DBC"/>
    <w:rsid w:val="008222E5"/>
    <w:rsid w:val="00822AD2"/>
    <w:rsid w:val="00823D7A"/>
    <w:rsid w:val="00825AE0"/>
    <w:rsid w:val="008265D7"/>
    <w:rsid w:val="00826742"/>
    <w:rsid w:val="00827CB9"/>
    <w:rsid w:val="00827F5B"/>
    <w:rsid w:val="00830329"/>
    <w:rsid w:val="00830D74"/>
    <w:rsid w:val="00830F5C"/>
    <w:rsid w:val="008320BC"/>
    <w:rsid w:val="00832DFB"/>
    <w:rsid w:val="00834982"/>
    <w:rsid w:val="00834CA8"/>
    <w:rsid w:val="00835854"/>
    <w:rsid w:val="008378AB"/>
    <w:rsid w:val="0084033E"/>
    <w:rsid w:val="0084046D"/>
    <w:rsid w:val="008405DB"/>
    <w:rsid w:val="00840886"/>
    <w:rsid w:val="00841584"/>
    <w:rsid w:val="0084272A"/>
    <w:rsid w:val="0084380B"/>
    <w:rsid w:val="008439CD"/>
    <w:rsid w:val="00847775"/>
    <w:rsid w:val="00847D57"/>
    <w:rsid w:val="008508F4"/>
    <w:rsid w:val="0085162D"/>
    <w:rsid w:val="00852018"/>
    <w:rsid w:val="008534E2"/>
    <w:rsid w:val="00853934"/>
    <w:rsid w:val="00853D6B"/>
    <w:rsid w:val="00854016"/>
    <w:rsid w:val="008540A4"/>
    <w:rsid w:val="00854CE3"/>
    <w:rsid w:val="00854D4A"/>
    <w:rsid w:val="008561DC"/>
    <w:rsid w:val="00857C4B"/>
    <w:rsid w:val="00860D7C"/>
    <w:rsid w:val="00861828"/>
    <w:rsid w:val="008652CC"/>
    <w:rsid w:val="008655FE"/>
    <w:rsid w:val="00866EB2"/>
    <w:rsid w:val="008678BE"/>
    <w:rsid w:val="00870B3D"/>
    <w:rsid w:val="008722D3"/>
    <w:rsid w:val="00874D2A"/>
    <w:rsid w:val="008768C1"/>
    <w:rsid w:val="00876F4D"/>
    <w:rsid w:val="00880B93"/>
    <w:rsid w:val="00880ED6"/>
    <w:rsid w:val="00881BFC"/>
    <w:rsid w:val="008825C4"/>
    <w:rsid w:val="008836B8"/>
    <w:rsid w:val="00885223"/>
    <w:rsid w:val="00886480"/>
    <w:rsid w:val="00886A05"/>
    <w:rsid w:val="008904AF"/>
    <w:rsid w:val="00890907"/>
    <w:rsid w:val="0089178E"/>
    <w:rsid w:val="00891A0F"/>
    <w:rsid w:val="00894410"/>
    <w:rsid w:val="00895399"/>
    <w:rsid w:val="008973A1"/>
    <w:rsid w:val="00897630"/>
    <w:rsid w:val="008A009B"/>
    <w:rsid w:val="008A23CC"/>
    <w:rsid w:val="008A27EC"/>
    <w:rsid w:val="008A3463"/>
    <w:rsid w:val="008A3816"/>
    <w:rsid w:val="008A4566"/>
    <w:rsid w:val="008A5801"/>
    <w:rsid w:val="008A60C9"/>
    <w:rsid w:val="008A660D"/>
    <w:rsid w:val="008B1C15"/>
    <w:rsid w:val="008B29E0"/>
    <w:rsid w:val="008B2A65"/>
    <w:rsid w:val="008B4F0C"/>
    <w:rsid w:val="008B56C1"/>
    <w:rsid w:val="008C0103"/>
    <w:rsid w:val="008C13FE"/>
    <w:rsid w:val="008C1427"/>
    <w:rsid w:val="008C25C8"/>
    <w:rsid w:val="008C4F88"/>
    <w:rsid w:val="008C52A7"/>
    <w:rsid w:val="008C6E23"/>
    <w:rsid w:val="008D0C01"/>
    <w:rsid w:val="008D1991"/>
    <w:rsid w:val="008D2906"/>
    <w:rsid w:val="008D31E8"/>
    <w:rsid w:val="008D3BF2"/>
    <w:rsid w:val="008D5043"/>
    <w:rsid w:val="008D5292"/>
    <w:rsid w:val="008D5653"/>
    <w:rsid w:val="008D6242"/>
    <w:rsid w:val="008D7166"/>
    <w:rsid w:val="008D7346"/>
    <w:rsid w:val="008D762A"/>
    <w:rsid w:val="008D7940"/>
    <w:rsid w:val="008E1FE0"/>
    <w:rsid w:val="008E2416"/>
    <w:rsid w:val="008E31E0"/>
    <w:rsid w:val="008E6474"/>
    <w:rsid w:val="008E6B89"/>
    <w:rsid w:val="008E6E84"/>
    <w:rsid w:val="008E7E0D"/>
    <w:rsid w:val="008E7E5F"/>
    <w:rsid w:val="008F139C"/>
    <w:rsid w:val="008F35DE"/>
    <w:rsid w:val="008F3A0B"/>
    <w:rsid w:val="008F3FCB"/>
    <w:rsid w:val="008F4162"/>
    <w:rsid w:val="008F48ED"/>
    <w:rsid w:val="008F4DA8"/>
    <w:rsid w:val="008F4F25"/>
    <w:rsid w:val="008F5369"/>
    <w:rsid w:val="008F538A"/>
    <w:rsid w:val="008F734B"/>
    <w:rsid w:val="008F7AF4"/>
    <w:rsid w:val="009003AE"/>
    <w:rsid w:val="00900A5B"/>
    <w:rsid w:val="00901D0A"/>
    <w:rsid w:val="009022C3"/>
    <w:rsid w:val="00902479"/>
    <w:rsid w:val="0090293E"/>
    <w:rsid w:val="00902C2B"/>
    <w:rsid w:val="009035C8"/>
    <w:rsid w:val="00904FE7"/>
    <w:rsid w:val="0090534F"/>
    <w:rsid w:val="009057D4"/>
    <w:rsid w:val="00907BCC"/>
    <w:rsid w:val="00907E49"/>
    <w:rsid w:val="0091069F"/>
    <w:rsid w:val="00910993"/>
    <w:rsid w:val="00910A1F"/>
    <w:rsid w:val="00911AAB"/>
    <w:rsid w:val="009120AD"/>
    <w:rsid w:val="0091211A"/>
    <w:rsid w:val="0091326B"/>
    <w:rsid w:val="00913401"/>
    <w:rsid w:val="00913F9D"/>
    <w:rsid w:val="00915616"/>
    <w:rsid w:val="00915B67"/>
    <w:rsid w:val="0091683A"/>
    <w:rsid w:val="00916992"/>
    <w:rsid w:val="00917434"/>
    <w:rsid w:val="00917E97"/>
    <w:rsid w:val="00920757"/>
    <w:rsid w:val="00922D14"/>
    <w:rsid w:val="00923438"/>
    <w:rsid w:val="0092376B"/>
    <w:rsid w:val="00927D8D"/>
    <w:rsid w:val="009300DE"/>
    <w:rsid w:val="009344F7"/>
    <w:rsid w:val="00934E70"/>
    <w:rsid w:val="00935610"/>
    <w:rsid w:val="00935C10"/>
    <w:rsid w:val="00936A1D"/>
    <w:rsid w:val="009370B7"/>
    <w:rsid w:val="00940669"/>
    <w:rsid w:val="00941044"/>
    <w:rsid w:val="00941228"/>
    <w:rsid w:val="00941F23"/>
    <w:rsid w:val="00942628"/>
    <w:rsid w:val="00942E7B"/>
    <w:rsid w:val="00943F57"/>
    <w:rsid w:val="00943FD0"/>
    <w:rsid w:val="00944147"/>
    <w:rsid w:val="009443B5"/>
    <w:rsid w:val="00944830"/>
    <w:rsid w:val="009453D5"/>
    <w:rsid w:val="00946007"/>
    <w:rsid w:val="00946CD7"/>
    <w:rsid w:val="009513B4"/>
    <w:rsid w:val="00953DDE"/>
    <w:rsid w:val="009541E9"/>
    <w:rsid w:val="00954BCD"/>
    <w:rsid w:val="00954E9D"/>
    <w:rsid w:val="00960F30"/>
    <w:rsid w:val="00961C60"/>
    <w:rsid w:val="00961F9E"/>
    <w:rsid w:val="00963288"/>
    <w:rsid w:val="0096378C"/>
    <w:rsid w:val="009638AB"/>
    <w:rsid w:val="009639B2"/>
    <w:rsid w:val="00963C45"/>
    <w:rsid w:val="009640F8"/>
    <w:rsid w:val="0096468C"/>
    <w:rsid w:val="00964C81"/>
    <w:rsid w:val="009656BE"/>
    <w:rsid w:val="00966348"/>
    <w:rsid w:val="00966537"/>
    <w:rsid w:val="00967240"/>
    <w:rsid w:val="009710F7"/>
    <w:rsid w:val="00971269"/>
    <w:rsid w:val="00971841"/>
    <w:rsid w:val="00972EC4"/>
    <w:rsid w:val="0097527A"/>
    <w:rsid w:val="009754CB"/>
    <w:rsid w:val="00975F80"/>
    <w:rsid w:val="009776F3"/>
    <w:rsid w:val="00980285"/>
    <w:rsid w:val="00981128"/>
    <w:rsid w:val="0098252C"/>
    <w:rsid w:val="00982D71"/>
    <w:rsid w:val="00982E09"/>
    <w:rsid w:val="0098305B"/>
    <w:rsid w:val="009832CC"/>
    <w:rsid w:val="0098345D"/>
    <w:rsid w:val="00987510"/>
    <w:rsid w:val="009910D6"/>
    <w:rsid w:val="00991102"/>
    <w:rsid w:val="00992DCE"/>
    <w:rsid w:val="00993BF7"/>
    <w:rsid w:val="00995681"/>
    <w:rsid w:val="009974A9"/>
    <w:rsid w:val="00997F18"/>
    <w:rsid w:val="009A0ACB"/>
    <w:rsid w:val="009A1780"/>
    <w:rsid w:val="009A17B2"/>
    <w:rsid w:val="009A1A47"/>
    <w:rsid w:val="009A1E13"/>
    <w:rsid w:val="009A2308"/>
    <w:rsid w:val="009A2FD4"/>
    <w:rsid w:val="009A3A4E"/>
    <w:rsid w:val="009A5502"/>
    <w:rsid w:val="009A62A2"/>
    <w:rsid w:val="009A7938"/>
    <w:rsid w:val="009B06FC"/>
    <w:rsid w:val="009B3BB0"/>
    <w:rsid w:val="009B4A89"/>
    <w:rsid w:val="009B4A9B"/>
    <w:rsid w:val="009B5396"/>
    <w:rsid w:val="009B59E4"/>
    <w:rsid w:val="009B5BA9"/>
    <w:rsid w:val="009C02AF"/>
    <w:rsid w:val="009C09E1"/>
    <w:rsid w:val="009C0D33"/>
    <w:rsid w:val="009C1E00"/>
    <w:rsid w:val="009C2C41"/>
    <w:rsid w:val="009C3F08"/>
    <w:rsid w:val="009C4A2F"/>
    <w:rsid w:val="009C4F91"/>
    <w:rsid w:val="009C5203"/>
    <w:rsid w:val="009C606E"/>
    <w:rsid w:val="009C6A34"/>
    <w:rsid w:val="009C7A5D"/>
    <w:rsid w:val="009C7E6B"/>
    <w:rsid w:val="009C7EAA"/>
    <w:rsid w:val="009D0886"/>
    <w:rsid w:val="009D114E"/>
    <w:rsid w:val="009D124F"/>
    <w:rsid w:val="009D1CC1"/>
    <w:rsid w:val="009D3572"/>
    <w:rsid w:val="009D3767"/>
    <w:rsid w:val="009D3A7E"/>
    <w:rsid w:val="009D3D79"/>
    <w:rsid w:val="009D4B77"/>
    <w:rsid w:val="009D54FE"/>
    <w:rsid w:val="009D593D"/>
    <w:rsid w:val="009D5E5C"/>
    <w:rsid w:val="009D7E52"/>
    <w:rsid w:val="009E1D5A"/>
    <w:rsid w:val="009E2E11"/>
    <w:rsid w:val="009E3DA6"/>
    <w:rsid w:val="009E40E1"/>
    <w:rsid w:val="009E54D4"/>
    <w:rsid w:val="009E5924"/>
    <w:rsid w:val="009E5E0D"/>
    <w:rsid w:val="009E5E84"/>
    <w:rsid w:val="009E60C0"/>
    <w:rsid w:val="009E6A63"/>
    <w:rsid w:val="009E77C5"/>
    <w:rsid w:val="009E7F6D"/>
    <w:rsid w:val="009F0DF5"/>
    <w:rsid w:val="009F16FA"/>
    <w:rsid w:val="009F41DC"/>
    <w:rsid w:val="009F4EC3"/>
    <w:rsid w:val="009F4F20"/>
    <w:rsid w:val="009F7C0D"/>
    <w:rsid w:val="009F7D2C"/>
    <w:rsid w:val="00A001F3"/>
    <w:rsid w:val="00A0022D"/>
    <w:rsid w:val="00A00D3C"/>
    <w:rsid w:val="00A02010"/>
    <w:rsid w:val="00A02C6B"/>
    <w:rsid w:val="00A04778"/>
    <w:rsid w:val="00A05F5B"/>
    <w:rsid w:val="00A070D5"/>
    <w:rsid w:val="00A1004B"/>
    <w:rsid w:val="00A10111"/>
    <w:rsid w:val="00A10169"/>
    <w:rsid w:val="00A10188"/>
    <w:rsid w:val="00A11519"/>
    <w:rsid w:val="00A11D79"/>
    <w:rsid w:val="00A13C33"/>
    <w:rsid w:val="00A15E56"/>
    <w:rsid w:val="00A15F8C"/>
    <w:rsid w:val="00A166DE"/>
    <w:rsid w:val="00A16725"/>
    <w:rsid w:val="00A16B47"/>
    <w:rsid w:val="00A17F25"/>
    <w:rsid w:val="00A20D2A"/>
    <w:rsid w:val="00A20ED6"/>
    <w:rsid w:val="00A210EE"/>
    <w:rsid w:val="00A21433"/>
    <w:rsid w:val="00A237F9"/>
    <w:rsid w:val="00A2438B"/>
    <w:rsid w:val="00A24F30"/>
    <w:rsid w:val="00A26D66"/>
    <w:rsid w:val="00A26E04"/>
    <w:rsid w:val="00A279C8"/>
    <w:rsid w:val="00A30955"/>
    <w:rsid w:val="00A31480"/>
    <w:rsid w:val="00A318F2"/>
    <w:rsid w:val="00A32896"/>
    <w:rsid w:val="00A33017"/>
    <w:rsid w:val="00A33349"/>
    <w:rsid w:val="00A339FE"/>
    <w:rsid w:val="00A37176"/>
    <w:rsid w:val="00A41893"/>
    <w:rsid w:val="00A41998"/>
    <w:rsid w:val="00A41A64"/>
    <w:rsid w:val="00A41FF8"/>
    <w:rsid w:val="00A44088"/>
    <w:rsid w:val="00A440AC"/>
    <w:rsid w:val="00A454BA"/>
    <w:rsid w:val="00A46104"/>
    <w:rsid w:val="00A478B8"/>
    <w:rsid w:val="00A50138"/>
    <w:rsid w:val="00A50DB0"/>
    <w:rsid w:val="00A51606"/>
    <w:rsid w:val="00A5190C"/>
    <w:rsid w:val="00A52084"/>
    <w:rsid w:val="00A52378"/>
    <w:rsid w:val="00A5267F"/>
    <w:rsid w:val="00A52A5F"/>
    <w:rsid w:val="00A52E3F"/>
    <w:rsid w:val="00A52FE5"/>
    <w:rsid w:val="00A555B5"/>
    <w:rsid w:val="00A562E9"/>
    <w:rsid w:val="00A566B1"/>
    <w:rsid w:val="00A57406"/>
    <w:rsid w:val="00A6021C"/>
    <w:rsid w:val="00A6083F"/>
    <w:rsid w:val="00A6104C"/>
    <w:rsid w:val="00A613BC"/>
    <w:rsid w:val="00A613CC"/>
    <w:rsid w:val="00A62235"/>
    <w:rsid w:val="00A62C7B"/>
    <w:rsid w:val="00A645BD"/>
    <w:rsid w:val="00A654FF"/>
    <w:rsid w:val="00A657E3"/>
    <w:rsid w:val="00A6765E"/>
    <w:rsid w:val="00A6779C"/>
    <w:rsid w:val="00A678F5"/>
    <w:rsid w:val="00A7041B"/>
    <w:rsid w:val="00A70521"/>
    <w:rsid w:val="00A71D58"/>
    <w:rsid w:val="00A73195"/>
    <w:rsid w:val="00A73520"/>
    <w:rsid w:val="00A75C17"/>
    <w:rsid w:val="00A75EF8"/>
    <w:rsid w:val="00A76BBF"/>
    <w:rsid w:val="00A80FBB"/>
    <w:rsid w:val="00A839D2"/>
    <w:rsid w:val="00A84A80"/>
    <w:rsid w:val="00A8699B"/>
    <w:rsid w:val="00A86A38"/>
    <w:rsid w:val="00A86F4C"/>
    <w:rsid w:val="00A875FE"/>
    <w:rsid w:val="00A9044B"/>
    <w:rsid w:val="00A90CDC"/>
    <w:rsid w:val="00A930B2"/>
    <w:rsid w:val="00A9376F"/>
    <w:rsid w:val="00A94187"/>
    <w:rsid w:val="00A949FE"/>
    <w:rsid w:val="00A95AEC"/>
    <w:rsid w:val="00A96E47"/>
    <w:rsid w:val="00A9775A"/>
    <w:rsid w:val="00A97F6D"/>
    <w:rsid w:val="00AA064D"/>
    <w:rsid w:val="00AA0900"/>
    <w:rsid w:val="00AA20A6"/>
    <w:rsid w:val="00AA2AC8"/>
    <w:rsid w:val="00AA317E"/>
    <w:rsid w:val="00AA5D24"/>
    <w:rsid w:val="00AA6C36"/>
    <w:rsid w:val="00AB1BEC"/>
    <w:rsid w:val="00AB21CB"/>
    <w:rsid w:val="00AB5BED"/>
    <w:rsid w:val="00AB5D60"/>
    <w:rsid w:val="00AB702A"/>
    <w:rsid w:val="00AB70F5"/>
    <w:rsid w:val="00AB7FD3"/>
    <w:rsid w:val="00AC08ED"/>
    <w:rsid w:val="00AC3BA1"/>
    <w:rsid w:val="00AC3F1C"/>
    <w:rsid w:val="00AC439D"/>
    <w:rsid w:val="00AC4C05"/>
    <w:rsid w:val="00AC5142"/>
    <w:rsid w:val="00AC5FDF"/>
    <w:rsid w:val="00AC6D2C"/>
    <w:rsid w:val="00AD219E"/>
    <w:rsid w:val="00AD23F5"/>
    <w:rsid w:val="00AD26F1"/>
    <w:rsid w:val="00AD2BC9"/>
    <w:rsid w:val="00AD2C63"/>
    <w:rsid w:val="00AD369C"/>
    <w:rsid w:val="00AD40F1"/>
    <w:rsid w:val="00AD4928"/>
    <w:rsid w:val="00AD5BA5"/>
    <w:rsid w:val="00AD6655"/>
    <w:rsid w:val="00AD7173"/>
    <w:rsid w:val="00AD79E9"/>
    <w:rsid w:val="00AE121B"/>
    <w:rsid w:val="00AE1D02"/>
    <w:rsid w:val="00AE27E1"/>
    <w:rsid w:val="00AE2F15"/>
    <w:rsid w:val="00AE4F1D"/>
    <w:rsid w:val="00AE56F4"/>
    <w:rsid w:val="00AE5803"/>
    <w:rsid w:val="00AE7370"/>
    <w:rsid w:val="00AE7DDE"/>
    <w:rsid w:val="00AE7EEB"/>
    <w:rsid w:val="00AF0872"/>
    <w:rsid w:val="00AF0BEB"/>
    <w:rsid w:val="00AF2871"/>
    <w:rsid w:val="00AF4AE6"/>
    <w:rsid w:val="00AF5862"/>
    <w:rsid w:val="00AF648A"/>
    <w:rsid w:val="00AF6FCD"/>
    <w:rsid w:val="00AF75BE"/>
    <w:rsid w:val="00B01025"/>
    <w:rsid w:val="00B014AF"/>
    <w:rsid w:val="00B0311D"/>
    <w:rsid w:val="00B058A3"/>
    <w:rsid w:val="00B0648E"/>
    <w:rsid w:val="00B06BC1"/>
    <w:rsid w:val="00B07A53"/>
    <w:rsid w:val="00B07E04"/>
    <w:rsid w:val="00B10A54"/>
    <w:rsid w:val="00B11814"/>
    <w:rsid w:val="00B122A0"/>
    <w:rsid w:val="00B12905"/>
    <w:rsid w:val="00B1323E"/>
    <w:rsid w:val="00B13B4E"/>
    <w:rsid w:val="00B140FE"/>
    <w:rsid w:val="00B154E8"/>
    <w:rsid w:val="00B15F93"/>
    <w:rsid w:val="00B16AE1"/>
    <w:rsid w:val="00B175BC"/>
    <w:rsid w:val="00B17D42"/>
    <w:rsid w:val="00B20069"/>
    <w:rsid w:val="00B20A4A"/>
    <w:rsid w:val="00B2132B"/>
    <w:rsid w:val="00B21F43"/>
    <w:rsid w:val="00B23451"/>
    <w:rsid w:val="00B24B2D"/>
    <w:rsid w:val="00B24E7B"/>
    <w:rsid w:val="00B3105F"/>
    <w:rsid w:val="00B3275E"/>
    <w:rsid w:val="00B34486"/>
    <w:rsid w:val="00B34686"/>
    <w:rsid w:val="00B34E87"/>
    <w:rsid w:val="00B36344"/>
    <w:rsid w:val="00B367DD"/>
    <w:rsid w:val="00B36C57"/>
    <w:rsid w:val="00B36DF8"/>
    <w:rsid w:val="00B37357"/>
    <w:rsid w:val="00B415F2"/>
    <w:rsid w:val="00B41CFB"/>
    <w:rsid w:val="00B45201"/>
    <w:rsid w:val="00B4531B"/>
    <w:rsid w:val="00B45609"/>
    <w:rsid w:val="00B4573F"/>
    <w:rsid w:val="00B45F25"/>
    <w:rsid w:val="00B47628"/>
    <w:rsid w:val="00B4770F"/>
    <w:rsid w:val="00B508FC"/>
    <w:rsid w:val="00B5150B"/>
    <w:rsid w:val="00B53B21"/>
    <w:rsid w:val="00B54D58"/>
    <w:rsid w:val="00B5621C"/>
    <w:rsid w:val="00B573C4"/>
    <w:rsid w:val="00B612A2"/>
    <w:rsid w:val="00B62975"/>
    <w:rsid w:val="00B64C71"/>
    <w:rsid w:val="00B64EDD"/>
    <w:rsid w:val="00B65480"/>
    <w:rsid w:val="00B66215"/>
    <w:rsid w:val="00B66C45"/>
    <w:rsid w:val="00B70F1B"/>
    <w:rsid w:val="00B71E8D"/>
    <w:rsid w:val="00B7226F"/>
    <w:rsid w:val="00B730BE"/>
    <w:rsid w:val="00B734A3"/>
    <w:rsid w:val="00B73CEE"/>
    <w:rsid w:val="00B7416B"/>
    <w:rsid w:val="00B75768"/>
    <w:rsid w:val="00B761BD"/>
    <w:rsid w:val="00B76F0D"/>
    <w:rsid w:val="00B7737E"/>
    <w:rsid w:val="00B77A1A"/>
    <w:rsid w:val="00B80322"/>
    <w:rsid w:val="00B80B8B"/>
    <w:rsid w:val="00B80FBB"/>
    <w:rsid w:val="00B814DF"/>
    <w:rsid w:val="00B826C4"/>
    <w:rsid w:val="00B83AD0"/>
    <w:rsid w:val="00B84B2D"/>
    <w:rsid w:val="00B858B8"/>
    <w:rsid w:val="00B86EC0"/>
    <w:rsid w:val="00B90260"/>
    <w:rsid w:val="00B93B92"/>
    <w:rsid w:val="00B95F4C"/>
    <w:rsid w:val="00B97801"/>
    <w:rsid w:val="00B97F41"/>
    <w:rsid w:val="00BA23B7"/>
    <w:rsid w:val="00BA274E"/>
    <w:rsid w:val="00BA2D6C"/>
    <w:rsid w:val="00BA2FCF"/>
    <w:rsid w:val="00BA3415"/>
    <w:rsid w:val="00BA4571"/>
    <w:rsid w:val="00BA4CCC"/>
    <w:rsid w:val="00BA50B2"/>
    <w:rsid w:val="00BA66E1"/>
    <w:rsid w:val="00BA6FF5"/>
    <w:rsid w:val="00BA7F16"/>
    <w:rsid w:val="00BB0678"/>
    <w:rsid w:val="00BB07FC"/>
    <w:rsid w:val="00BB08E3"/>
    <w:rsid w:val="00BB38FF"/>
    <w:rsid w:val="00BB3FB8"/>
    <w:rsid w:val="00BB40A0"/>
    <w:rsid w:val="00BB5636"/>
    <w:rsid w:val="00BB5A18"/>
    <w:rsid w:val="00BB5F33"/>
    <w:rsid w:val="00BB6634"/>
    <w:rsid w:val="00BB6929"/>
    <w:rsid w:val="00BB7F6D"/>
    <w:rsid w:val="00BC0765"/>
    <w:rsid w:val="00BC0A3B"/>
    <w:rsid w:val="00BC0CC4"/>
    <w:rsid w:val="00BC188D"/>
    <w:rsid w:val="00BC1B51"/>
    <w:rsid w:val="00BC22EA"/>
    <w:rsid w:val="00BC51EA"/>
    <w:rsid w:val="00BC74F3"/>
    <w:rsid w:val="00BD0BE4"/>
    <w:rsid w:val="00BD1284"/>
    <w:rsid w:val="00BD1573"/>
    <w:rsid w:val="00BD1F7F"/>
    <w:rsid w:val="00BD3727"/>
    <w:rsid w:val="00BD3739"/>
    <w:rsid w:val="00BD38BF"/>
    <w:rsid w:val="00BD6B2E"/>
    <w:rsid w:val="00BD71F6"/>
    <w:rsid w:val="00BE0844"/>
    <w:rsid w:val="00BE2679"/>
    <w:rsid w:val="00BE4EFD"/>
    <w:rsid w:val="00BE5521"/>
    <w:rsid w:val="00BE636B"/>
    <w:rsid w:val="00BF1AEF"/>
    <w:rsid w:val="00BF4417"/>
    <w:rsid w:val="00BF444D"/>
    <w:rsid w:val="00BF6B7F"/>
    <w:rsid w:val="00BF74DD"/>
    <w:rsid w:val="00C010F3"/>
    <w:rsid w:val="00C01814"/>
    <w:rsid w:val="00C0364D"/>
    <w:rsid w:val="00C04454"/>
    <w:rsid w:val="00C046EC"/>
    <w:rsid w:val="00C05CF7"/>
    <w:rsid w:val="00C06F32"/>
    <w:rsid w:val="00C06FE7"/>
    <w:rsid w:val="00C0725A"/>
    <w:rsid w:val="00C1032F"/>
    <w:rsid w:val="00C10FED"/>
    <w:rsid w:val="00C117AE"/>
    <w:rsid w:val="00C121FB"/>
    <w:rsid w:val="00C12D60"/>
    <w:rsid w:val="00C13867"/>
    <w:rsid w:val="00C146BD"/>
    <w:rsid w:val="00C15269"/>
    <w:rsid w:val="00C155B8"/>
    <w:rsid w:val="00C1761E"/>
    <w:rsid w:val="00C20DDE"/>
    <w:rsid w:val="00C215E0"/>
    <w:rsid w:val="00C22F7A"/>
    <w:rsid w:val="00C24E3B"/>
    <w:rsid w:val="00C260F6"/>
    <w:rsid w:val="00C267E5"/>
    <w:rsid w:val="00C27833"/>
    <w:rsid w:val="00C319C5"/>
    <w:rsid w:val="00C339A9"/>
    <w:rsid w:val="00C34C31"/>
    <w:rsid w:val="00C34CBF"/>
    <w:rsid w:val="00C354CE"/>
    <w:rsid w:val="00C36B74"/>
    <w:rsid w:val="00C36F43"/>
    <w:rsid w:val="00C37B29"/>
    <w:rsid w:val="00C37F27"/>
    <w:rsid w:val="00C40451"/>
    <w:rsid w:val="00C40676"/>
    <w:rsid w:val="00C42392"/>
    <w:rsid w:val="00C4248D"/>
    <w:rsid w:val="00C43E4E"/>
    <w:rsid w:val="00C444EE"/>
    <w:rsid w:val="00C45543"/>
    <w:rsid w:val="00C456FA"/>
    <w:rsid w:val="00C459C6"/>
    <w:rsid w:val="00C4633A"/>
    <w:rsid w:val="00C46B7E"/>
    <w:rsid w:val="00C46CC0"/>
    <w:rsid w:val="00C46D51"/>
    <w:rsid w:val="00C52839"/>
    <w:rsid w:val="00C564CF"/>
    <w:rsid w:val="00C5758E"/>
    <w:rsid w:val="00C60239"/>
    <w:rsid w:val="00C6408F"/>
    <w:rsid w:val="00C66328"/>
    <w:rsid w:val="00C66DCA"/>
    <w:rsid w:val="00C70A85"/>
    <w:rsid w:val="00C72FD4"/>
    <w:rsid w:val="00C749C1"/>
    <w:rsid w:val="00C7639A"/>
    <w:rsid w:val="00C77785"/>
    <w:rsid w:val="00C80824"/>
    <w:rsid w:val="00C808DE"/>
    <w:rsid w:val="00C816E1"/>
    <w:rsid w:val="00C81CFB"/>
    <w:rsid w:val="00C82817"/>
    <w:rsid w:val="00C82B62"/>
    <w:rsid w:val="00C8318D"/>
    <w:rsid w:val="00C839E5"/>
    <w:rsid w:val="00C84B57"/>
    <w:rsid w:val="00C85767"/>
    <w:rsid w:val="00C863C3"/>
    <w:rsid w:val="00C8640F"/>
    <w:rsid w:val="00C87C73"/>
    <w:rsid w:val="00C901DC"/>
    <w:rsid w:val="00C91317"/>
    <w:rsid w:val="00C92808"/>
    <w:rsid w:val="00C92B00"/>
    <w:rsid w:val="00C93AEB"/>
    <w:rsid w:val="00C948B5"/>
    <w:rsid w:val="00C94E7E"/>
    <w:rsid w:val="00C956E3"/>
    <w:rsid w:val="00C95D70"/>
    <w:rsid w:val="00C9613B"/>
    <w:rsid w:val="00C966F5"/>
    <w:rsid w:val="00C975DB"/>
    <w:rsid w:val="00CA0EF7"/>
    <w:rsid w:val="00CA2334"/>
    <w:rsid w:val="00CA7ACF"/>
    <w:rsid w:val="00CB0DB9"/>
    <w:rsid w:val="00CB11EE"/>
    <w:rsid w:val="00CB36E0"/>
    <w:rsid w:val="00CB5715"/>
    <w:rsid w:val="00CB7D64"/>
    <w:rsid w:val="00CC211D"/>
    <w:rsid w:val="00CC23BA"/>
    <w:rsid w:val="00CC3ECC"/>
    <w:rsid w:val="00CC3ED9"/>
    <w:rsid w:val="00CC4962"/>
    <w:rsid w:val="00CC4D92"/>
    <w:rsid w:val="00CC5360"/>
    <w:rsid w:val="00CC5A1B"/>
    <w:rsid w:val="00CC5EDF"/>
    <w:rsid w:val="00CC6541"/>
    <w:rsid w:val="00CC793E"/>
    <w:rsid w:val="00CD003C"/>
    <w:rsid w:val="00CD15A8"/>
    <w:rsid w:val="00CD4D16"/>
    <w:rsid w:val="00CD507B"/>
    <w:rsid w:val="00CD5450"/>
    <w:rsid w:val="00CE01EF"/>
    <w:rsid w:val="00CE0947"/>
    <w:rsid w:val="00CE2391"/>
    <w:rsid w:val="00CE2F72"/>
    <w:rsid w:val="00CE3A30"/>
    <w:rsid w:val="00CE3D8D"/>
    <w:rsid w:val="00CF127F"/>
    <w:rsid w:val="00CF1754"/>
    <w:rsid w:val="00CF199F"/>
    <w:rsid w:val="00CF1ACC"/>
    <w:rsid w:val="00CF2731"/>
    <w:rsid w:val="00CF37FF"/>
    <w:rsid w:val="00CF4613"/>
    <w:rsid w:val="00CF4FC8"/>
    <w:rsid w:val="00CF511F"/>
    <w:rsid w:val="00CF6EF4"/>
    <w:rsid w:val="00CF7C9E"/>
    <w:rsid w:val="00D016D9"/>
    <w:rsid w:val="00D0386B"/>
    <w:rsid w:val="00D053C3"/>
    <w:rsid w:val="00D053F6"/>
    <w:rsid w:val="00D06C83"/>
    <w:rsid w:val="00D10E4F"/>
    <w:rsid w:val="00D10EF7"/>
    <w:rsid w:val="00D14CB8"/>
    <w:rsid w:val="00D16500"/>
    <w:rsid w:val="00D16F41"/>
    <w:rsid w:val="00D22691"/>
    <w:rsid w:val="00D22F23"/>
    <w:rsid w:val="00D23149"/>
    <w:rsid w:val="00D242A9"/>
    <w:rsid w:val="00D2524A"/>
    <w:rsid w:val="00D26AE4"/>
    <w:rsid w:val="00D2772B"/>
    <w:rsid w:val="00D33D0F"/>
    <w:rsid w:val="00D35A8B"/>
    <w:rsid w:val="00D35EC0"/>
    <w:rsid w:val="00D36558"/>
    <w:rsid w:val="00D40A12"/>
    <w:rsid w:val="00D414BE"/>
    <w:rsid w:val="00D4527B"/>
    <w:rsid w:val="00D45523"/>
    <w:rsid w:val="00D45EA1"/>
    <w:rsid w:val="00D4745B"/>
    <w:rsid w:val="00D5038A"/>
    <w:rsid w:val="00D506BF"/>
    <w:rsid w:val="00D52BA4"/>
    <w:rsid w:val="00D53C34"/>
    <w:rsid w:val="00D53E22"/>
    <w:rsid w:val="00D5446D"/>
    <w:rsid w:val="00D5575F"/>
    <w:rsid w:val="00D55DB9"/>
    <w:rsid w:val="00D57375"/>
    <w:rsid w:val="00D61929"/>
    <w:rsid w:val="00D61A6D"/>
    <w:rsid w:val="00D642D7"/>
    <w:rsid w:val="00D64D05"/>
    <w:rsid w:val="00D661A2"/>
    <w:rsid w:val="00D66751"/>
    <w:rsid w:val="00D7104A"/>
    <w:rsid w:val="00D71DEE"/>
    <w:rsid w:val="00D720AC"/>
    <w:rsid w:val="00D72F2F"/>
    <w:rsid w:val="00D744B5"/>
    <w:rsid w:val="00D744BD"/>
    <w:rsid w:val="00D745D3"/>
    <w:rsid w:val="00D75AE9"/>
    <w:rsid w:val="00D77909"/>
    <w:rsid w:val="00D77F5B"/>
    <w:rsid w:val="00D8002E"/>
    <w:rsid w:val="00D8132F"/>
    <w:rsid w:val="00D82122"/>
    <w:rsid w:val="00D83994"/>
    <w:rsid w:val="00D8629A"/>
    <w:rsid w:val="00D86FE5"/>
    <w:rsid w:val="00D8709F"/>
    <w:rsid w:val="00D870B5"/>
    <w:rsid w:val="00D8730E"/>
    <w:rsid w:val="00D87379"/>
    <w:rsid w:val="00D91CD8"/>
    <w:rsid w:val="00D92B4F"/>
    <w:rsid w:val="00D948A0"/>
    <w:rsid w:val="00D96E6A"/>
    <w:rsid w:val="00DA33AB"/>
    <w:rsid w:val="00DA3639"/>
    <w:rsid w:val="00DA47D9"/>
    <w:rsid w:val="00DA5624"/>
    <w:rsid w:val="00DA589D"/>
    <w:rsid w:val="00DA6F26"/>
    <w:rsid w:val="00DB1593"/>
    <w:rsid w:val="00DB1871"/>
    <w:rsid w:val="00DB2213"/>
    <w:rsid w:val="00DB3B3E"/>
    <w:rsid w:val="00DB5E3E"/>
    <w:rsid w:val="00DB6DA3"/>
    <w:rsid w:val="00DC1EBD"/>
    <w:rsid w:val="00DC2F6D"/>
    <w:rsid w:val="00DC347E"/>
    <w:rsid w:val="00DC3909"/>
    <w:rsid w:val="00DC4B91"/>
    <w:rsid w:val="00DC5331"/>
    <w:rsid w:val="00DC5767"/>
    <w:rsid w:val="00DC59C2"/>
    <w:rsid w:val="00DC5E79"/>
    <w:rsid w:val="00DC5EE9"/>
    <w:rsid w:val="00DC745B"/>
    <w:rsid w:val="00DD0503"/>
    <w:rsid w:val="00DD1749"/>
    <w:rsid w:val="00DD19A7"/>
    <w:rsid w:val="00DD1CB4"/>
    <w:rsid w:val="00DD46BF"/>
    <w:rsid w:val="00DD4B54"/>
    <w:rsid w:val="00DD5025"/>
    <w:rsid w:val="00DD5F80"/>
    <w:rsid w:val="00DD7DCC"/>
    <w:rsid w:val="00DE3B63"/>
    <w:rsid w:val="00DE4FC4"/>
    <w:rsid w:val="00DE5BCD"/>
    <w:rsid w:val="00DE6226"/>
    <w:rsid w:val="00DE7722"/>
    <w:rsid w:val="00DF0E56"/>
    <w:rsid w:val="00DF287F"/>
    <w:rsid w:val="00DF2EB7"/>
    <w:rsid w:val="00DF3910"/>
    <w:rsid w:val="00DF52DC"/>
    <w:rsid w:val="00DF57D0"/>
    <w:rsid w:val="00DF66F7"/>
    <w:rsid w:val="00DF6D46"/>
    <w:rsid w:val="00DF6D62"/>
    <w:rsid w:val="00DF7BDD"/>
    <w:rsid w:val="00E00915"/>
    <w:rsid w:val="00E00FDA"/>
    <w:rsid w:val="00E01813"/>
    <w:rsid w:val="00E01972"/>
    <w:rsid w:val="00E044D1"/>
    <w:rsid w:val="00E04F1A"/>
    <w:rsid w:val="00E05125"/>
    <w:rsid w:val="00E0568B"/>
    <w:rsid w:val="00E05CBE"/>
    <w:rsid w:val="00E07C2D"/>
    <w:rsid w:val="00E10564"/>
    <w:rsid w:val="00E1076F"/>
    <w:rsid w:val="00E10DCF"/>
    <w:rsid w:val="00E116FF"/>
    <w:rsid w:val="00E12664"/>
    <w:rsid w:val="00E14642"/>
    <w:rsid w:val="00E207A4"/>
    <w:rsid w:val="00E208C9"/>
    <w:rsid w:val="00E20CE7"/>
    <w:rsid w:val="00E20E0A"/>
    <w:rsid w:val="00E21B67"/>
    <w:rsid w:val="00E21FFC"/>
    <w:rsid w:val="00E23507"/>
    <w:rsid w:val="00E2468C"/>
    <w:rsid w:val="00E25956"/>
    <w:rsid w:val="00E26356"/>
    <w:rsid w:val="00E26BFD"/>
    <w:rsid w:val="00E2701B"/>
    <w:rsid w:val="00E317F3"/>
    <w:rsid w:val="00E3238D"/>
    <w:rsid w:val="00E32678"/>
    <w:rsid w:val="00E33395"/>
    <w:rsid w:val="00E34762"/>
    <w:rsid w:val="00E35C38"/>
    <w:rsid w:val="00E35D9E"/>
    <w:rsid w:val="00E3708A"/>
    <w:rsid w:val="00E3718C"/>
    <w:rsid w:val="00E37AB4"/>
    <w:rsid w:val="00E40501"/>
    <w:rsid w:val="00E412B7"/>
    <w:rsid w:val="00E418FE"/>
    <w:rsid w:val="00E4199F"/>
    <w:rsid w:val="00E42C81"/>
    <w:rsid w:val="00E42D3E"/>
    <w:rsid w:val="00E43905"/>
    <w:rsid w:val="00E444FA"/>
    <w:rsid w:val="00E44945"/>
    <w:rsid w:val="00E464D5"/>
    <w:rsid w:val="00E46A54"/>
    <w:rsid w:val="00E46D3A"/>
    <w:rsid w:val="00E46E9D"/>
    <w:rsid w:val="00E471DF"/>
    <w:rsid w:val="00E476E6"/>
    <w:rsid w:val="00E47DCE"/>
    <w:rsid w:val="00E50BE9"/>
    <w:rsid w:val="00E52189"/>
    <w:rsid w:val="00E54D4C"/>
    <w:rsid w:val="00E5557F"/>
    <w:rsid w:val="00E55A78"/>
    <w:rsid w:val="00E56EF9"/>
    <w:rsid w:val="00E57B5E"/>
    <w:rsid w:val="00E60435"/>
    <w:rsid w:val="00E6054D"/>
    <w:rsid w:val="00E60A29"/>
    <w:rsid w:val="00E60E53"/>
    <w:rsid w:val="00E61511"/>
    <w:rsid w:val="00E62543"/>
    <w:rsid w:val="00E62864"/>
    <w:rsid w:val="00E6409C"/>
    <w:rsid w:val="00E67E44"/>
    <w:rsid w:val="00E701E1"/>
    <w:rsid w:val="00E70989"/>
    <w:rsid w:val="00E720F9"/>
    <w:rsid w:val="00E72983"/>
    <w:rsid w:val="00E73037"/>
    <w:rsid w:val="00E73CDC"/>
    <w:rsid w:val="00E74868"/>
    <w:rsid w:val="00E74B48"/>
    <w:rsid w:val="00E77438"/>
    <w:rsid w:val="00E77A1A"/>
    <w:rsid w:val="00E77D30"/>
    <w:rsid w:val="00E81C2C"/>
    <w:rsid w:val="00E81E2D"/>
    <w:rsid w:val="00E8237D"/>
    <w:rsid w:val="00E83321"/>
    <w:rsid w:val="00E83C77"/>
    <w:rsid w:val="00E84A21"/>
    <w:rsid w:val="00E85AE6"/>
    <w:rsid w:val="00E85B1B"/>
    <w:rsid w:val="00E86B58"/>
    <w:rsid w:val="00E873AC"/>
    <w:rsid w:val="00E9007B"/>
    <w:rsid w:val="00E904F7"/>
    <w:rsid w:val="00E93421"/>
    <w:rsid w:val="00E93973"/>
    <w:rsid w:val="00E949E4"/>
    <w:rsid w:val="00E94C68"/>
    <w:rsid w:val="00E94E88"/>
    <w:rsid w:val="00E96020"/>
    <w:rsid w:val="00E96BC3"/>
    <w:rsid w:val="00E9713A"/>
    <w:rsid w:val="00E97231"/>
    <w:rsid w:val="00E97495"/>
    <w:rsid w:val="00E97647"/>
    <w:rsid w:val="00EA0B0A"/>
    <w:rsid w:val="00EA1BA2"/>
    <w:rsid w:val="00EA1DD0"/>
    <w:rsid w:val="00EA2966"/>
    <w:rsid w:val="00EA2FD0"/>
    <w:rsid w:val="00EA33FD"/>
    <w:rsid w:val="00EA36F6"/>
    <w:rsid w:val="00EA44AC"/>
    <w:rsid w:val="00EA495E"/>
    <w:rsid w:val="00EA58FD"/>
    <w:rsid w:val="00EA5D87"/>
    <w:rsid w:val="00EB1243"/>
    <w:rsid w:val="00EB2A02"/>
    <w:rsid w:val="00EB3134"/>
    <w:rsid w:val="00EB405C"/>
    <w:rsid w:val="00EB4BE6"/>
    <w:rsid w:val="00EB54DC"/>
    <w:rsid w:val="00EB76B4"/>
    <w:rsid w:val="00EB7F5A"/>
    <w:rsid w:val="00EC1421"/>
    <w:rsid w:val="00EC41E9"/>
    <w:rsid w:val="00EC4BD8"/>
    <w:rsid w:val="00EC676F"/>
    <w:rsid w:val="00EC72BC"/>
    <w:rsid w:val="00EC797E"/>
    <w:rsid w:val="00EC7ACF"/>
    <w:rsid w:val="00ED082E"/>
    <w:rsid w:val="00ED09D5"/>
    <w:rsid w:val="00ED19BB"/>
    <w:rsid w:val="00ED4444"/>
    <w:rsid w:val="00ED5088"/>
    <w:rsid w:val="00ED5E5E"/>
    <w:rsid w:val="00ED7F74"/>
    <w:rsid w:val="00ED7FD5"/>
    <w:rsid w:val="00EE1E67"/>
    <w:rsid w:val="00EE23C2"/>
    <w:rsid w:val="00EE2AFA"/>
    <w:rsid w:val="00EE30BB"/>
    <w:rsid w:val="00EE3286"/>
    <w:rsid w:val="00EE6578"/>
    <w:rsid w:val="00EE6AF4"/>
    <w:rsid w:val="00EE723F"/>
    <w:rsid w:val="00EE75F9"/>
    <w:rsid w:val="00EF00CF"/>
    <w:rsid w:val="00EF300B"/>
    <w:rsid w:val="00EF4693"/>
    <w:rsid w:val="00EF4C7F"/>
    <w:rsid w:val="00EF5F79"/>
    <w:rsid w:val="00EF6BE5"/>
    <w:rsid w:val="00EF6BEA"/>
    <w:rsid w:val="00EF6F6E"/>
    <w:rsid w:val="00F018A1"/>
    <w:rsid w:val="00F02406"/>
    <w:rsid w:val="00F03616"/>
    <w:rsid w:val="00F05EAB"/>
    <w:rsid w:val="00F07791"/>
    <w:rsid w:val="00F1056A"/>
    <w:rsid w:val="00F10E3E"/>
    <w:rsid w:val="00F10EBD"/>
    <w:rsid w:val="00F123FE"/>
    <w:rsid w:val="00F12AE2"/>
    <w:rsid w:val="00F14D8C"/>
    <w:rsid w:val="00F15E1C"/>
    <w:rsid w:val="00F16E9F"/>
    <w:rsid w:val="00F17E22"/>
    <w:rsid w:val="00F23912"/>
    <w:rsid w:val="00F24AAC"/>
    <w:rsid w:val="00F24AB2"/>
    <w:rsid w:val="00F25735"/>
    <w:rsid w:val="00F277BF"/>
    <w:rsid w:val="00F27AFD"/>
    <w:rsid w:val="00F27D8C"/>
    <w:rsid w:val="00F3062C"/>
    <w:rsid w:val="00F310FA"/>
    <w:rsid w:val="00F3249B"/>
    <w:rsid w:val="00F34712"/>
    <w:rsid w:val="00F348DF"/>
    <w:rsid w:val="00F35AA6"/>
    <w:rsid w:val="00F36756"/>
    <w:rsid w:val="00F40053"/>
    <w:rsid w:val="00F401BD"/>
    <w:rsid w:val="00F40A45"/>
    <w:rsid w:val="00F41183"/>
    <w:rsid w:val="00F41BE0"/>
    <w:rsid w:val="00F42FFE"/>
    <w:rsid w:val="00F43116"/>
    <w:rsid w:val="00F453E8"/>
    <w:rsid w:val="00F4654D"/>
    <w:rsid w:val="00F47116"/>
    <w:rsid w:val="00F50E8D"/>
    <w:rsid w:val="00F51525"/>
    <w:rsid w:val="00F51BA2"/>
    <w:rsid w:val="00F51C26"/>
    <w:rsid w:val="00F5219D"/>
    <w:rsid w:val="00F52854"/>
    <w:rsid w:val="00F531D5"/>
    <w:rsid w:val="00F54DD3"/>
    <w:rsid w:val="00F55072"/>
    <w:rsid w:val="00F55105"/>
    <w:rsid w:val="00F556B9"/>
    <w:rsid w:val="00F558CC"/>
    <w:rsid w:val="00F56175"/>
    <w:rsid w:val="00F56F99"/>
    <w:rsid w:val="00F575A9"/>
    <w:rsid w:val="00F609EB"/>
    <w:rsid w:val="00F63B15"/>
    <w:rsid w:val="00F6789C"/>
    <w:rsid w:val="00F67D7B"/>
    <w:rsid w:val="00F70FAC"/>
    <w:rsid w:val="00F72905"/>
    <w:rsid w:val="00F74553"/>
    <w:rsid w:val="00F74E2A"/>
    <w:rsid w:val="00F74ED3"/>
    <w:rsid w:val="00F755EB"/>
    <w:rsid w:val="00F7574F"/>
    <w:rsid w:val="00F7655D"/>
    <w:rsid w:val="00F76DEF"/>
    <w:rsid w:val="00F811F8"/>
    <w:rsid w:val="00F813B6"/>
    <w:rsid w:val="00F81AF7"/>
    <w:rsid w:val="00F81B21"/>
    <w:rsid w:val="00F82D88"/>
    <w:rsid w:val="00F84906"/>
    <w:rsid w:val="00F8552A"/>
    <w:rsid w:val="00F900E7"/>
    <w:rsid w:val="00F90FCE"/>
    <w:rsid w:val="00F913F6"/>
    <w:rsid w:val="00F91531"/>
    <w:rsid w:val="00F91752"/>
    <w:rsid w:val="00F92002"/>
    <w:rsid w:val="00F94BC6"/>
    <w:rsid w:val="00F9657B"/>
    <w:rsid w:val="00F968E6"/>
    <w:rsid w:val="00F969DA"/>
    <w:rsid w:val="00FA168C"/>
    <w:rsid w:val="00FA6477"/>
    <w:rsid w:val="00FA7807"/>
    <w:rsid w:val="00FB03E7"/>
    <w:rsid w:val="00FB11FA"/>
    <w:rsid w:val="00FB2B24"/>
    <w:rsid w:val="00FB2E68"/>
    <w:rsid w:val="00FB7B7D"/>
    <w:rsid w:val="00FC0EF5"/>
    <w:rsid w:val="00FC242A"/>
    <w:rsid w:val="00FC3F20"/>
    <w:rsid w:val="00FC4C9F"/>
    <w:rsid w:val="00FC4CF2"/>
    <w:rsid w:val="00FC51E0"/>
    <w:rsid w:val="00FC569F"/>
    <w:rsid w:val="00FC685A"/>
    <w:rsid w:val="00FC6C32"/>
    <w:rsid w:val="00FC7839"/>
    <w:rsid w:val="00FC7DBA"/>
    <w:rsid w:val="00FD0002"/>
    <w:rsid w:val="00FD138A"/>
    <w:rsid w:val="00FD1D03"/>
    <w:rsid w:val="00FD2DE0"/>
    <w:rsid w:val="00FD2EA1"/>
    <w:rsid w:val="00FD5560"/>
    <w:rsid w:val="00FD5E2E"/>
    <w:rsid w:val="00FD7DA2"/>
    <w:rsid w:val="00FE0DAC"/>
    <w:rsid w:val="00FE512B"/>
    <w:rsid w:val="00FE6FB5"/>
    <w:rsid w:val="00FE7878"/>
    <w:rsid w:val="00FF0B1A"/>
    <w:rsid w:val="00FF1DDB"/>
    <w:rsid w:val="00FF1FCB"/>
    <w:rsid w:val="00FF35B3"/>
    <w:rsid w:val="0130C14D"/>
    <w:rsid w:val="020680FF"/>
    <w:rsid w:val="0415AB9E"/>
    <w:rsid w:val="046CED63"/>
    <w:rsid w:val="05923DFF"/>
    <w:rsid w:val="05C82526"/>
    <w:rsid w:val="05EBDB09"/>
    <w:rsid w:val="06049812"/>
    <w:rsid w:val="066DE35A"/>
    <w:rsid w:val="078B485B"/>
    <w:rsid w:val="07D1692F"/>
    <w:rsid w:val="08D9B8D2"/>
    <w:rsid w:val="08F6AA6D"/>
    <w:rsid w:val="0B4C4D4F"/>
    <w:rsid w:val="0B4E9DD8"/>
    <w:rsid w:val="0BA3C5D9"/>
    <w:rsid w:val="0BBB8C75"/>
    <w:rsid w:val="0DC293AC"/>
    <w:rsid w:val="0DCCAAEE"/>
    <w:rsid w:val="0DF02E9B"/>
    <w:rsid w:val="0DFD1A1C"/>
    <w:rsid w:val="0F3F1E8C"/>
    <w:rsid w:val="0FBBB910"/>
    <w:rsid w:val="101E6AE8"/>
    <w:rsid w:val="104AFC82"/>
    <w:rsid w:val="113683F9"/>
    <w:rsid w:val="1136A65F"/>
    <w:rsid w:val="117D63B6"/>
    <w:rsid w:val="11BEA1F4"/>
    <w:rsid w:val="130767BD"/>
    <w:rsid w:val="138B8D2F"/>
    <w:rsid w:val="145B58D6"/>
    <w:rsid w:val="14BEEA3C"/>
    <w:rsid w:val="153E4F0E"/>
    <w:rsid w:val="154F4391"/>
    <w:rsid w:val="1623A486"/>
    <w:rsid w:val="165E510A"/>
    <w:rsid w:val="16FD9427"/>
    <w:rsid w:val="1705F9D1"/>
    <w:rsid w:val="17ECDE00"/>
    <w:rsid w:val="18A07B14"/>
    <w:rsid w:val="18D29B4C"/>
    <w:rsid w:val="19377A74"/>
    <w:rsid w:val="1A470E16"/>
    <w:rsid w:val="1ABD76CC"/>
    <w:rsid w:val="1BC9C9A9"/>
    <w:rsid w:val="1D15AD06"/>
    <w:rsid w:val="1D5E44F7"/>
    <w:rsid w:val="1DA52A96"/>
    <w:rsid w:val="1E540987"/>
    <w:rsid w:val="1E802D6C"/>
    <w:rsid w:val="1E91039C"/>
    <w:rsid w:val="1EFBA2FA"/>
    <w:rsid w:val="203B1A77"/>
    <w:rsid w:val="205A68F7"/>
    <w:rsid w:val="20837BAF"/>
    <w:rsid w:val="20EE3367"/>
    <w:rsid w:val="21A353EF"/>
    <w:rsid w:val="21B014F4"/>
    <w:rsid w:val="22172A20"/>
    <w:rsid w:val="22197603"/>
    <w:rsid w:val="224943F0"/>
    <w:rsid w:val="23449E5B"/>
    <w:rsid w:val="235A2A54"/>
    <w:rsid w:val="238A1D2E"/>
    <w:rsid w:val="24378678"/>
    <w:rsid w:val="24429C25"/>
    <w:rsid w:val="245EC377"/>
    <w:rsid w:val="2476E1BC"/>
    <w:rsid w:val="27DAC3B0"/>
    <w:rsid w:val="2894BAEA"/>
    <w:rsid w:val="289AB9AC"/>
    <w:rsid w:val="290F6B82"/>
    <w:rsid w:val="292C404D"/>
    <w:rsid w:val="29D2ECF5"/>
    <w:rsid w:val="2AD32EFF"/>
    <w:rsid w:val="2B6A6D2D"/>
    <w:rsid w:val="2BD17523"/>
    <w:rsid w:val="2C9CB43E"/>
    <w:rsid w:val="2E334347"/>
    <w:rsid w:val="2E7DD897"/>
    <w:rsid w:val="2EC0C477"/>
    <w:rsid w:val="2F694194"/>
    <w:rsid w:val="2FA0CD6A"/>
    <w:rsid w:val="31C56DF5"/>
    <w:rsid w:val="31DC73B0"/>
    <w:rsid w:val="31EFD10D"/>
    <w:rsid w:val="3275D075"/>
    <w:rsid w:val="32A71CF7"/>
    <w:rsid w:val="330DCF17"/>
    <w:rsid w:val="33367F04"/>
    <w:rsid w:val="3494ABF0"/>
    <w:rsid w:val="34DCF5EE"/>
    <w:rsid w:val="35954214"/>
    <w:rsid w:val="374E36E1"/>
    <w:rsid w:val="395DB37A"/>
    <w:rsid w:val="3975BA8D"/>
    <w:rsid w:val="39ABE512"/>
    <w:rsid w:val="39E399D3"/>
    <w:rsid w:val="39F55E00"/>
    <w:rsid w:val="3BFAE802"/>
    <w:rsid w:val="3C167189"/>
    <w:rsid w:val="3C6C888C"/>
    <w:rsid w:val="3D507511"/>
    <w:rsid w:val="3D8F1922"/>
    <w:rsid w:val="3DACED5A"/>
    <w:rsid w:val="3EA8EF20"/>
    <w:rsid w:val="3EE23210"/>
    <w:rsid w:val="3FCB8869"/>
    <w:rsid w:val="404CC3B7"/>
    <w:rsid w:val="40B0F276"/>
    <w:rsid w:val="40EFA253"/>
    <w:rsid w:val="410951FA"/>
    <w:rsid w:val="4149181E"/>
    <w:rsid w:val="417A6495"/>
    <w:rsid w:val="41C66B23"/>
    <w:rsid w:val="428A354D"/>
    <w:rsid w:val="43FC2F97"/>
    <w:rsid w:val="44751A1E"/>
    <w:rsid w:val="44DD1984"/>
    <w:rsid w:val="44F3C4A8"/>
    <w:rsid w:val="4631588C"/>
    <w:rsid w:val="465710A9"/>
    <w:rsid w:val="46CF12A6"/>
    <w:rsid w:val="47098EE0"/>
    <w:rsid w:val="47CD28ED"/>
    <w:rsid w:val="48EF19CE"/>
    <w:rsid w:val="4939AE95"/>
    <w:rsid w:val="4C3049DF"/>
    <w:rsid w:val="4C715B2A"/>
    <w:rsid w:val="4C8771B3"/>
    <w:rsid w:val="4CAAE96E"/>
    <w:rsid w:val="4CE5CD89"/>
    <w:rsid w:val="4CEB95B2"/>
    <w:rsid w:val="4DF0BFA0"/>
    <w:rsid w:val="4E096112"/>
    <w:rsid w:val="4E0D1FB8"/>
    <w:rsid w:val="4F45C456"/>
    <w:rsid w:val="4F6DA628"/>
    <w:rsid w:val="4FC29C7E"/>
    <w:rsid w:val="5063942A"/>
    <w:rsid w:val="506F82B9"/>
    <w:rsid w:val="50861470"/>
    <w:rsid w:val="51897EA3"/>
    <w:rsid w:val="52EECB23"/>
    <w:rsid w:val="53FC06AE"/>
    <w:rsid w:val="54928398"/>
    <w:rsid w:val="55961C7F"/>
    <w:rsid w:val="56082573"/>
    <w:rsid w:val="565FE51E"/>
    <w:rsid w:val="57782095"/>
    <w:rsid w:val="57810A3A"/>
    <w:rsid w:val="57CB3C31"/>
    <w:rsid w:val="57CB7A2A"/>
    <w:rsid w:val="58330DF9"/>
    <w:rsid w:val="58503265"/>
    <w:rsid w:val="587395B7"/>
    <w:rsid w:val="58E00308"/>
    <w:rsid w:val="5A046C26"/>
    <w:rsid w:val="5A5E1880"/>
    <w:rsid w:val="5B211E50"/>
    <w:rsid w:val="5B843C37"/>
    <w:rsid w:val="5BE1ECAF"/>
    <w:rsid w:val="5C295AE1"/>
    <w:rsid w:val="5C8F60A7"/>
    <w:rsid w:val="5C97DEB5"/>
    <w:rsid w:val="5CACE7FB"/>
    <w:rsid w:val="5D5C8B5D"/>
    <w:rsid w:val="5E3F27C5"/>
    <w:rsid w:val="5EDA2C1B"/>
    <w:rsid w:val="5FBFFFC9"/>
    <w:rsid w:val="601E4111"/>
    <w:rsid w:val="60A9C9BA"/>
    <w:rsid w:val="613A6E7A"/>
    <w:rsid w:val="62ED9573"/>
    <w:rsid w:val="633CBF43"/>
    <w:rsid w:val="642186BF"/>
    <w:rsid w:val="6439B2FD"/>
    <w:rsid w:val="64ABA76E"/>
    <w:rsid w:val="658EEC04"/>
    <w:rsid w:val="663A279E"/>
    <w:rsid w:val="666A3009"/>
    <w:rsid w:val="6741EDC1"/>
    <w:rsid w:val="678D55CE"/>
    <w:rsid w:val="67C9776E"/>
    <w:rsid w:val="684D8083"/>
    <w:rsid w:val="6859C898"/>
    <w:rsid w:val="6863BAE6"/>
    <w:rsid w:val="691BCF41"/>
    <w:rsid w:val="695B9B15"/>
    <w:rsid w:val="696D1371"/>
    <w:rsid w:val="6977288A"/>
    <w:rsid w:val="6B1FD66C"/>
    <w:rsid w:val="6B393B53"/>
    <w:rsid w:val="6B7177E8"/>
    <w:rsid w:val="6BF49A9D"/>
    <w:rsid w:val="6C1D2435"/>
    <w:rsid w:val="6DB7FD10"/>
    <w:rsid w:val="6DBD2681"/>
    <w:rsid w:val="6E1CF8C9"/>
    <w:rsid w:val="6E50C34C"/>
    <w:rsid w:val="6F475953"/>
    <w:rsid w:val="701114C3"/>
    <w:rsid w:val="712ADC3A"/>
    <w:rsid w:val="71A780B8"/>
    <w:rsid w:val="72095098"/>
    <w:rsid w:val="72A020A2"/>
    <w:rsid w:val="736EECDA"/>
    <w:rsid w:val="73705936"/>
    <w:rsid w:val="73AAEBC0"/>
    <w:rsid w:val="748F7AF8"/>
    <w:rsid w:val="75CECAA2"/>
    <w:rsid w:val="7731917B"/>
    <w:rsid w:val="77438E7F"/>
    <w:rsid w:val="777E293D"/>
    <w:rsid w:val="781D9E48"/>
    <w:rsid w:val="78BFABC3"/>
    <w:rsid w:val="79206111"/>
    <w:rsid w:val="7A5EA20F"/>
    <w:rsid w:val="7B2132AB"/>
    <w:rsid w:val="7B72AFE1"/>
    <w:rsid w:val="7C9753DC"/>
    <w:rsid w:val="7D9642D1"/>
    <w:rsid w:val="7DAC652D"/>
    <w:rsid w:val="7FBEE596"/>
    <w:rsid w:val="7FC3BAC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7061E837-6BC1-4203-B9EB-59D46F6B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paragraphheader">
    <w:name w:val="paragraph_header"/>
    <w:basedOn w:val="Normal"/>
    <w:next w:val="Normal"/>
    <w:rsid w:val="001D3340"/>
    <w:pPr>
      <w:spacing w:before="280" w:after="280"/>
      <w:contextualSpacing/>
      <w:jc w:val="both"/>
    </w:pPr>
    <w:rPr>
      <w:rFonts w:eastAsia="Times New Roman"/>
      <w:color w:val="333333"/>
      <w:sz w:val="28"/>
      <w:szCs w:val="20"/>
      <w:lang w:eastAsia="ja-JP"/>
    </w:rPr>
  </w:style>
  <w:style w:type="paragraph" w:styleId="NoSpacing">
    <w:name w:val="No Spacing"/>
    <w:link w:val="NoSpacingChar"/>
    <w:uiPriority w:val="1"/>
    <w:qFormat/>
    <w:rsid w:val="00E97495"/>
    <w:rPr>
      <w:rFonts w:ascii="Calibri" w:eastAsia="ヒラギノ角ゴ Pro W3" w:hAnsi="Calibri"/>
      <w:color w:val="000000"/>
      <w:sz w:val="22"/>
      <w:szCs w:val="24"/>
      <w:lang w:eastAsia="en-US"/>
    </w:rPr>
  </w:style>
  <w:style w:type="character" w:customStyle="1" w:styleId="NoSpacingChar">
    <w:name w:val="No Spacing Char"/>
    <w:basedOn w:val="DefaultParagraphFont"/>
    <w:link w:val="NoSpacing"/>
    <w:uiPriority w:val="1"/>
    <w:rsid w:val="00E97495"/>
    <w:rPr>
      <w:rFonts w:ascii="Calibri" w:eastAsia="ヒラギノ角ゴ Pro W3" w:hAnsi="Calibri"/>
      <w:color w:val="000000"/>
      <w:sz w:val="22"/>
      <w:szCs w:val="24"/>
      <w:lang w:eastAsia="en-US"/>
    </w:rPr>
  </w:style>
  <w:style w:type="character" w:customStyle="1" w:styleId="findhit">
    <w:name w:val="findhit"/>
    <w:basedOn w:val="DefaultParagraphFont"/>
    <w:rsid w:val="00963288"/>
  </w:style>
  <w:style w:type="paragraph" w:styleId="BalloonText">
    <w:name w:val="Balloon Text"/>
    <w:basedOn w:val="Normal"/>
    <w:link w:val="BalloonTextChar"/>
    <w:uiPriority w:val="99"/>
    <w:semiHidden/>
    <w:unhideWhenUsed/>
    <w:rsid w:val="009656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6B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18306579">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6698">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77538374">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392388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hyperlink" Target="https://likumi.lv/ta/id/365444" TargetMode="External"/><Relationship Id="rId47" Type="http://schemas.openxmlformats.org/officeDocument/2006/relationships/hyperlink" Target="https://www.lm.gov.lv/lv/media/21126/download?attachment" TargetMode="External"/><Relationship Id="rId63" Type="http://schemas.openxmlformats.org/officeDocument/2006/relationships/hyperlink" Target="https://likumi.lv/ta/id/329680-trauksmes-celsanas-likums" TargetMode="External"/><Relationship Id="rId68" Type="http://schemas.openxmlformats.org/officeDocument/2006/relationships/image" Target="media/image37.jpeg"/><Relationship Id="rId84" Type="http://schemas.openxmlformats.org/officeDocument/2006/relationships/image" Target="media/image41.png"/><Relationship Id="rId89" Type="http://schemas.openxmlformats.org/officeDocument/2006/relationships/theme" Target="theme/theme1.xml"/><Relationship Id="rId16" Type="http://schemas.openxmlformats.org/officeDocument/2006/relationships/hyperlink" Target="https://www.esfondi.lv/sakums" TargetMode="External"/><Relationship Id="rId11" Type="http://schemas.openxmlformats.org/officeDocument/2006/relationships/hyperlink" Target="https://likumi.lv/ta/id/365444"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hyperlink" Target="https://eur-lex.europa.eu/legal-content/LV/TXT/?uri=CELEX%3A32013R1407" TargetMode="External"/><Relationship Id="rId74" Type="http://schemas.openxmlformats.org/officeDocument/2006/relationships/hyperlink" Target="https://likumi.lv/ta/id/365444" TargetMode="External"/><Relationship Id="rId79" Type="http://schemas.openxmlformats.org/officeDocument/2006/relationships/hyperlink" Target="https://m.esfondi.lv/upload/2021-2027/attiec_vadl_21-27__final.pdf" TargetMode="External"/><Relationship Id="rId5" Type="http://schemas.openxmlformats.org/officeDocument/2006/relationships/numbering" Target="numbering.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lm.gov.lv/lv/media/18838/download" TargetMode="External"/><Relationship Id="rId48" Type="http://schemas.openxmlformats.org/officeDocument/2006/relationships/hyperlink" Target="https://www.lm.gov.lv/lv/media/17358/download?attachment" TargetMode="External"/><Relationship Id="rId56" Type="http://schemas.openxmlformats.org/officeDocument/2006/relationships/image" Target="media/image29.png"/><Relationship Id="rId64" Type="http://schemas.openxmlformats.org/officeDocument/2006/relationships/hyperlink" Target="https://likumi.lv/ta/id/365444" TargetMode="External"/><Relationship Id="rId69" Type="http://schemas.openxmlformats.org/officeDocument/2006/relationships/image" Target="media/image38.png"/><Relationship Id="rId77" Type="http://schemas.openxmlformats.org/officeDocument/2006/relationships/hyperlink" Target="https://likumi.lv/ta/id/365444" TargetMode="External"/><Relationship Id="rId8" Type="http://schemas.openxmlformats.org/officeDocument/2006/relationships/webSettings" Target="webSettings.xml"/><Relationship Id="rId51" Type="http://schemas.openxmlformats.org/officeDocument/2006/relationships/hyperlink" Target="https://www.lm.gov.lv/lv/horizontalais-princips-vienlidziba-ieklausana-nediskriminacija-un-pamattiesibu-ieverosana&#160;" TargetMode="External"/><Relationship Id="rId72" Type="http://schemas.openxmlformats.org/officeDocument/2006/relationships/image" Target="media/image40.png"/><Relationship Id="rId80" Type="http://schemas.openxmlformats.org/officeDocument/2006/relationships/hyperlink" Target="https://m.esfondi.lv/upload/1km_izmaksu_metodika_nr_7.pdfhttps:/www.esfondi.lv/upload/Vadlinijas/0_1km_izmaksu_metodika_nr_6.pdf" TargetMode="External"/><Relationship Id="rId85"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hyperlink" Target="https://projekti.cfla.gov.lv/" TargetMode="External"/><Relationship Id="rId17" Type="http://schemas.openxmlformats.org/officeDocument/2006/relationships/image" Target="media/image2.png"/><Relationship Id="rId25" Type="http://schemas.openxmlformats.org/officeDocument/2006/relationships/hyperlink" Target="https://www.cfla.gov.lv/lv/valsts-atbalsta-regulejums"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lm.gov.lv/lv/vadlinijas-horizontala-principa-vienlidziba-ieklausana-nediskriminacija-un-pamattiesibu-ieverosana-istenosanai-un-uzraudzibai-2021-2027" TargetMode="External"/><Relationship Id="rId59" Type="http://schemas.openxmlformats.org/officeDocument/2006/relationships/image" Target="media/image31.png"/><Relationship Id="rId67" Type="http://schemas.openxmlformats.org/officeDocument/2006/relationships/hyperlink" Target="https://lrg.cfla.gov.lv/index.php/Att%C4%93ls:Melns_zimulis.jpg" TargetMode="External"/><Relationship Id="rId20" Type="http://schemas.openxmlformats.org/officeDocument/2006/relationships/image" Target="media/image5.png"/><Relationship Id="rId41" Type="http://schemas.openxmlformats.org/officeDocument/2006/relationships/hyperlink" Target="https://likumi.lv/ta/id/365444" TargetMode="External"/><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hyperlink" Target="https://lrg.cfla.gov.lv/index.php/Att%C4%93ls:Melns_pluss.jpg" TargetMode="External"/><Relationship Id="rId75" Type="http://schemas.openxmlformats.org/officeDocument/2006/relationships/hyperlink" Target="https://likumi.lv/ta/id/365444" TargetMode="External"/><Relationship Id="rId83" Type="http://schemas.openxmlformats.org/officeDocument/2006/relationships/hyperlink" Target="https://likumi.lv/ta/id/365444"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lasis.csp.gov.lv/lv-LV/classifications/NACE21"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lm.gov.lv/lv/ieteikumi-ieklaujosas-vides-veidosanai" TargetMode="External"/><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varam.gov.lv/lv/timeklvietnu-pieklustamibas-vadlinijas" TargetMode="External"/><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hyperlink" Target="https://likumi.lv/ta/id/365444" TargetMode="External"/><Relationship Id="rId78" Type="http://schemas.openxmlformats.org/officeDocument/2006/relationships/hyperlink" Target="https://likumi.lv/ta/id/365444" TargetMode="External"/><Relationship Id="rId81" Type="http://schemas.openxmlformats.org/officeDocument/2006/relationships/hyperlink" Target="https://www.esfondi.lv/normativie-akti-un-dokumenti/2021-2027-planosanas-periods/eiropas-savienibas-kohezijas-politikas-programma-2021-2027-gadam" TargetMode="External"/><Relationship Id="rId86" Type="http://schemas.openxmlformats.org/officeDocument/2006/relationships/hyperlink" Target="https://likumi.lv/ta/id/331743-eiropas-savienibas-fondu-2021-2027-gada-planosanas-perioda-vadibas-liku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 TargetMode="Externa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s://www.varam.gov.lv/lv/timeklvietnu-pieklustamibas-vadlinijas" TargetMode="External"/><Relationship Id="rId55" Type="http://schemas.openxmlformats.org/officeDocument/2006/relationships/image" Target="media/image28.png"/><Relationship Id="rId76" Type="http://schemas.openxmlformats.org/officeDocument/2006/relationships/hyperlink" Target="https://likumi.lv/ta/id/365444" TargetMode="External"/><Relationship Id="rId7" Type="http://schemas.openxmlformats.org/officeDocument/2006/relationships/settings" Target="settings.xml"/><Relationship Id="rId71"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hyperlink" Target="https://www.lm.gov.lv/lv/celvedis-ieklaujosas-vides-veidosanai-valsts-un-pasvaldibu-iestades-2020" TargetMode="External"/><Relationship Id="rId66" Type="http://schemas.openxmlformats.org/officeDocument/2006/relationships/image" Target="media/image36.png"/><Relationship Id="rId87" Type="http://schemas.openxmlformats.org/officeDocument/2006/relationships/hyperlink" Target="https://likumi.lv/ta/id/331743" TargetMode="External"/><Relationship Id="rId61" Type="http://schemas.openxmlformats.org/officeDocument/2006/relationships/image" Target="media/image33.png"/><Relationship Id="rId82" Type="http://schemas.openxmlformats.org/officeDocument/2006/relationships/footer" Target="footer1.xml"/><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 Id="rId2" Type="http://schemas.openxmlformats.org/officeDocument/2006/relationships/hyperlink" Target="https://eur-lex.europa.eu/eli/reg/2021/1060/oj/?locale=LV" TargetMode="External"/><Relationship Id="rId1" Type="http://schemas.openxmlformats.org/officeDocument/2006/relationships/hyperlink" Target="https://eur-lex.europa.eu/legal-content/LV/TXT/?uri=CELEX%3A32014R0651" TargetMode="External"/><Relationship Id="rId5" Type="http://schemas.openxmlformats.org/officeDocument/2006/relationships/hyperlink" Target="https://www.esfondi.lv/normativie-akti-un-dokumenti/2021-2027-planosanas-periods/vienas-vienibas-izmaksu-standarta-likmes-aprekina-un-piemerosanas-metodika-1-km-izmaksam-darbibas-programmas-izaugsme-un-nodarbinatiba-un-eiropas-savienibas-kohezijas-politikas-programmas-2021-2027-gadam-istenosanai" TargetMode="External"/><Relationship Id="rId4"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7" ma:contentTypeDescription="Create a new document." ma:contentTypeScope="" ma:versionID="ca66fe658f6e7c48fa3a82a2102fbdd4">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f677f4bdca950af14c1d8dea0a88e84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2.xml><?xml version="1.0" encoding="utf-8"?>
<ds:datastoreItem xmlns:ds="http://schemas.openxmlformats.org/officeDocument/2006/customXml" ds:itemID="{6817507A-D085-472A-AA6E-EBB3946FC424}">
  <ds:schemaRefs>
    <ds:schemaRef ds:uri="http://schemas.openxmlformats.org/officeDocument/2006/bibliography"/>
  </ds:schemaRefs>
</ds:datastoreItem>
</file>

<file path=customXml/itemProps3.xml><?xml version="1.0" encoding="utf-8"?>
<ds:datastoreItem xmlns:ds="http://schemas.openxmlformats.org/officeDocument/2006/customXml" ds:itemID="{4D2C89FF-B399-4559-88FA-CEAA9CAD4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1788</TotalTime>
  <Pages>41</Pages>
  <Words>9091</Words>
  <Characters>70775</Characters>
  <Application>Microsoft Office Word</Application>
  <DocSecurity>0</DocSecurity>
  <Lines>589</Lines>
  <Paragraphs>159</Paragraphs>
  <ScaleCrop>false</ScaleCrop>
  <HeadingPairs>
    <vt:vector size="2" baseType="variant">
      <vt:variant>
        <vt:lpstr>Title</vt:lpstr>
      </vt:variant>
      <vt:variant>
        <vt:i4>1</vt:i4>
      </vt:variant>
    </vt:vector>
  </HeadingPairs>
  <TitlesOfParts>
    <vt:vector size="1" baseType="lpstr">
      <vt:lpstr>Projekta veidlapas izdruka</vt:lpstr>
    </vt:vector>
  </TitlesOfParts>
  <Company>CFLA</Company>
  <LinksUpToDate>false</LinksUpToDate>
  <CharactersWithSpaces>79707</CharactersWithSpaces>
  <SharedDoc>false</SharedDoc>
  <HLinks>
    <vt:vector size="222" baseType="variant">
      <vt:variant>
        <vt:i4>327691</vt:i4>
      </vt:variant>
      <vt:variant>
        <vt:i4>93</vt:i4>
      </vt:variant>
      <vt:variant>
        <vt:i4>0</vt:i4>
      </vt:variant>
      <vt:variant>
        <vt:i4>5</vt:i4>
      </vt:variant>
      <vt:variant>
        <vt:lpwstr>https://likumi.lv/ta/id/331743</vt:lpwstr>
      </vt:variant>
      <vt:variant>
        <vt:lpwstr>p22</vt:lpwstr>
      </vt:variant>
      <vt:variant>
        <vt:i4>5308443</vt:i4>
      </vt:variant>
      <vt:variant>
        <vt:i4>90</vt:i4>
      </vt:variant>
      <vt:variant>
        <vt:i4>0</vt:i4>
      </vt:variant>
      <vt:variant>
        <vt:i4>5</vt:i4>
      </vt:variant>
      <vt:variant>
        <vt:lpwstr>https://likumi.lv/ta/id/331743-eiropas-savienibas-fondu-2021-2027-gada-planosanas-perioda-vadibas-likums</vt:lpwstr>
      </vt:variant>
      <vt:variant>
        <vt:lpwstr/>
      </vt:variant>
      <vt:variant>
        <vt:i4>2687033</vt:i4>
      </vt:variant>
      <vt:variant>
        <vt:i4>87</vt:i4>
      </vt:variant>
      <vt:variant>
        <vt:i4>0</vt:i4>
      </vt:variant>
      <vt:variant>
        <vt:i4>5</vt:i4>
      </vt:variant>
      <vt:variant>
        <vt:lpwstr>https://likumi.lv/ta/id/365444</vt:lpwstr>
      </vt:variant>
      <vt:variant>
        <vt:lpwstr>p16.6</vt:lpwstr>
      </vt:variant>
      <vt:variant>
        <vt:i4>6094858</vt:i4>
      </vt:variant>
      <vt:variant>
        <vt:i4>84</vt:i4>
      </vt:variant>
      <vt:variant>
        <vt:i4>0</vt:i4>
      </vt:variant>
      <vt:variant>
        <vt:i4>5</vt:i4>
      </vt:variant>
      <vt:variant>
        <vt:lpwstr>https://www.esfondi.lv/normativie-akti-un-dokumenti/2021-2027-planosanas-periods/eiropas-savienibas-kohezijas-politikas-programma-2021-2027-gadam</vt:lpwstr>
      </vt:variant>
      <vt:variant>
        <vt:lpwstr/>
      </vt:variant>
      <vt:variant>
        <vt:i4>4915254</vt:i4>
      </vt:variant>
      <vt:variant>
        <vt:i4>81</vt:i4>
      </vt:variant>
      <vt:variant>
        <vt:i4>0</vt:i4>
      </vt:variant>
      <vt:variant>
        <vt:i4>5</vt:i4>
      </vt:variant>
      <vt:variant>
        <vt:lpwstr>https://m.esfondi.lv/upload/1km_izmaksu_metodika_nr_7.pdfhttps:/www.esfondi.lv/upload/Vadlinijas/0_1km_izmaksu_metodika_nr_6.pdf</vt:lpwstr>
      </vt:variant>
      <vt:variant>
        <vt:lpwstr/>
      </vt:variant>
      <vt:variant>
        <vt:i4>8060972</vt:i4>
      </vt:variant>
      <vt:variant>
        <vt:i4>78</vt:i4>
      </vt:variant>
      <vt:variant>
        <vt:i4>0</vt:i4>
      </vt:variant>
      <vt:variant>
        <vt:i4>5</vt:i4>
      </vt:variant>
      <vt:variant>
        <vt:lpwstr>https://m.esfondi.lv/upload/2021-2027/attiec_vadl_21-27__final.pdf</vt:lpwstr>
      </vt:variant>
      <vt:variant>
        <vt:lpwstr/>
      </vt:variant>
      <vt:variant>
        <vt:i4>2687033</vt:i4>
      </vt:variant>
      <vt:variant>
        <vt:i4>75</vt:i4>
      </vt:variant>
      <vt:variant>
        <vt:i4>0</vt:i4>
      </vt:variant>
      <vt:variant>
        <vt:i4>5</vt:i4>
      </vt:variant>
      <vt:variant>
        <vt:lpwstr>https://likumi.lv/ta/id/365444</vt:lpwstr>
      </vt:variant>
      <vt:variant>
        <vt:lpwstr>p16.7</vt:lpwstr>
      </vt:variant>
      <vt:variant>
        <vt:i4>2687033</vt:i4>
      </vt:variant>
      <vt:variant>
        <vt:i4>72</vt:i4>
      </vt:variant>
      <vt:variant>
        <vt:i4>0</vt:i4>
      </vt:variant>
      <vt:variant>
        <vt:i4>5</vt:i4>
      </vt:variant>
      <vt:variant>
        <vt:lpwstr>https://likumi.lv/ta/id/365444</vt:lpwstr>
      </vt:variant>
      <vt:variant>
        <vt:lpwstr>p16.5</vt:lpwstr>
      </vt:variant>
      <vt:variant>
        <vt:i4>2687033</vt:i4>
      </vt:variant>
      <vt:variant>
        <vt:i4>69</vt:i4>
      </vt:variant>
      <vt:variant>
        <vt:i4>0</vt:i4>
      </vt:variant>
      <vt:variant>
        <vt:i4>5</vt:i4>
      </vt:variant>
      <vt:variant>
        <vt:lpwstr>https://likumi.lv/ta/id/365444</vt:lpwstr>
      </vt:variant>
      <vt:variant>
        <vt:lpwstr>p16.4</vt:lpwstr>
      </vt:variant>
      <vt:variant>
        <vt:i4>2687033</vt:i4>
      </vt:variant>
      <vt:variant>
        <vt:i4>66</vt:i4>
      </vt:variant>
      <vt:variant>
        <vt:i4>0</vt:i4>
      </vt:variant>
      <vt:variant>
        <vt:i4>5</vt:i4>
      </vt:variant>
      <vt:variant>
        <vt:lpwstr>https://likumi.lv/ta/id/365444</vt:lpwstr>
      </vt:variant>
      <vt:variant>
        <vt:lpwstr>p16.3</vt:lpwstr>
      </vt:variant>
      <vt:variant>
        <vt:i4>458763</vt:i4>
      </vt:variant>
      <vt:variant>
        <vt:i4>63</vt:i4>
      </vt:variant>
      <vt:variant>
        <vt:i4>0</vt:i4>
      </vt:variant>
      <vt:variant>
        <vt:i4>5</vt:i4>
      </vt:variant>
      <vt:variant>
        <vt:lpwstr>https://likumi.lv/ta/id/365444</vt:lpwstr>
      </vt:variant>
      <vt:variant>
        <vt:lpwstr>p16.2.2</vt:lpwstr>
      </vt:variant>
      <vt:variant>
        <vt:i4>458763</vt:i4>
      </vt:variant>
      <vt:variant>
        <vt:i4>60</vt:i4>
      </vt:variant>
      <vt:variant>
        <vt:i4>0</vt:i4>
      </vt:variant>
      <vt:variant>
        <vt:i4>5</vt:i4>
      </vt:variant>
      <vt:variant>
        <vt:lpwstr>https://likumi.lv/ta/id/365444</vt:lpwstr>
      </vt:variant>
      <vt:variant>
        <vt:lpwstr>p16.2.1</vt:lpwstr>
      </vt:variant>
      <vt:variant>
        <vt:i4>327695</vt:i4>
      </vt:variant>
      <vt:variant>
        <vt:i4>57</vt:i4>
      </vt:variant>
      <vt:variant>
        <vt:i4>0</vt:i4>
      </vt:variant>
      <vt:variant>
        <vt:i4>5</vt:i4>
      </vt:variant>
      <vt:variant>
        <vt:lpwstr>https://likumi.lv/ta/id/365444</vt:lpwstr>
      </vt:variant>
      <vt:variant>
        <vt:lpwstr>p3</vt:lpwstr>
      </vt:variant>
      <vt:variant>
        <vt:i4>1638415</vt:i4>
      </vt:variant>
      <vt:variant>
        <vt:i4>54</vt:i4>
      </vt:variant>
      <vt:variant>
        <vt:i4>0</vt:i4>
      </vt:variant>
      <vt:variant>
        <vt:i4>5</vt:i4>
      </vt:variant>
      <vt:variant>
        <vt:lpwstr>https://likumi.lv/ta/id/329680-trauksmes-celsanas-likums</vt:lpwstr>
      </vt:variant>
      <vt:variant>
        <vt:lpwstr/>
      </vt:variant>
      <vt:variant>
        <vt:i4>7340153</vt:i4>
      </vt:variant>
      <vt:variant>
        <vt:i4>51</vt:i4>
      </vt:variant>
      <vt:variant>
        <vt:i4>0</vt:i4>
      </vt:variant>
      <vt:variant>
        <vt:i4>5</vt:i4>
      </vt:variant>
      <vt:variant>
        <vt:lpwstr>https://eur-lex.europa.eu/legal-content/LV/TXT/?uri=CELEX%3A32013R1407</vt:lpwstr>
      </vt:variant>
      <vt:variant>
        <vt:lpwstr/>
      </vt:variant>
      <vt:variant>
        <vt:i4>7143470</vt:i4>
      </vt:variant>
      <vt:variant>
        <vt:i4>48</vt:i4>
      </vt:variant>
      <vt:variant>
        <vt:i4>0</vt:i4>
      </vt:variant>
      <vt:variant>
        <vt:i4>5</vt:i4>
      </vt:variant>
      <vt:variant>
        <vt:lpwstr>https://www.lm.gov.lv/lv/horizontalais-princips-vienlidziba-ieklausana-nediskriminacija-un-pamattiesibu-ieverosana </vt:lpwstr>
      </vt:variant>
      <vt:variant>
        <vt:lpwstr/>
      </vt:variant>
      <vt:variant>
        <vt:i4>3014691</vt:i4>
      </vt:variant>
      <vt:variant>
        <vt:i4>45</vt:i4>
      </vt:variant>
      <vt:variant>
        <vt:i4>0</vt:i4>
      </vt:variant>
      <vt:variant>
        <vt:i4>5</vt:i4>
      </vt:variant>
      <vt:variant>
        <vt:lpwstr>https://www.varam.gov.lv/lv/timeklvietnu-pieklustamibas-vadlinijas</vt:lpwstr>
      </vt:variant>
      <vt:variant>
        <vt:lpwstr/>
      </vt:variant>
      <vt:variant>
        <vt:i4>7405631</vt:i4>
      </vt:variant>
      <vt:variant>
        <vt:i4>42</vt:i4>
      </vt:variant>
      <vt:variant>
        <vt:i4>0</vt:i4>
      </vt:variant>
      <vt:variant>
        <vt:i4>5</vt:i4>
      </vt:variant>
      <vt:variant>
        <vt:lpwstr>https://www.lm.gov.lv/lv/ieteikumi-ieklaujosas-vides-veidosanai</vt:lpwstr>
      </vt:variant>
      <vt:variant>
        <vt:lpwstr/>
      </vt:variant>
      <vt:variant>
        <vt:i4>1966087</vt:i4>
      </vt:variant>
      <vt:variant>
        <vt:i4>39</vt:i4>
      </vt:variant>
      <vt:variant>
        <vt:i4>0</vt:i4>
      </vt:variant>
      <vt:variant>
        <vt:i4>5</vt:i4>
      </vt:variant>
      <vt:variant>
        <vt:lpwstr>https://www.lm.gov.lv/lv/media/17358/download?attachment</vt:lpwstr>
      </vt:variant>
      <vt:variant>
        <vt:lpwstr/>
      </vt:variant>
      <vt:variant>
        <vt:i4>1114118</vt:i4>
      </vt:variant>
      <vt:variant>
        <vt:i4>36</vt:i4>
      </vt:variant>
      <vt:variant>
        <vt:i4>0</vt:i4>
      </vt:variant>
      <vt:variant>
        <vt:i4>5</vt:i4>
      </vt:variant>
      <vt:variant>
        <vt:lpwstr>https://www.lm.gov.lv/lv/media/21126/download?attachment</vt:lpwstr>
      </vt:variant>
      <vt:variant>
        <vt:lpwstr/>
      </vt:variant>
      <vt:variant>
        <vt:i4>4325399</vt:i4>
      </vt:variant>
      <vt:variant>
        <vt:i4>33</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4587546</vt:i4>
      </vt:variant>
      <vt:variant>
        <vt:i4>30</vt:i4>
      </vt:variant>
      <vt:variant>
        <vt:i4>0</vt:i4>
      </vt:variant>
      <vt:variant>
        <vt:i4>5</vt:i4>
      </vt:variant>
      <vt:variant>
        <vt:lpwstr>https://www.lm.gov.lv/lv/celvedis-ieklaujosas-vides-veidosanai-valsts-un-pasvaldibu-iestades-2020</vt:lpwstr>
      </vt:variant>
      <vt:variant>
        <vt:lpwstr/>
      </vt:variant>
      <vt:variant>
        <vt:i4>3014691</vt:i4>
      </vt:variant>
      <vt:variant>
        <vt:i4>27</vt:i4>
      </vt:variant>
      <vt:variant>
        <vt:i4>0</vt:i4>
      </vt:variant>
      <vt:variant>
        <vt:i4>5</vt:i4>
      </vt:variant>
      <vt:variant>
        <vt:lpwstr>https://www.varam.gov.lv/lv/timeklvietnu-pieklustamibas-vadlinijas</vt:lpwstr>
      </vt:variant>
      <vt:variant>
        <vt:lpwstr/>
      </vt:variant>
      <vt:variant>
        <vt:i4>4587551</vt:i4>
      </vt:variant>
      <vt:variant>
        <vt:i4>24</vt:i4>
      </vt:variant>
      <vt:variant>
        <vt:i4>0</vt:i4>
      </vt:variant>
      <vt:variant>
        <vt:i4>5</vt:i4>
      </vt:variant>
      <vt:variant>
        <vt:lpwstr>https://www.lm.gov.lv/lv/media/18838/download</vt:lpwstr>
      </vt:variant>
      <vt:variant>
        <vt:lpwstr/>
      </vt:variant>
      <vt:variant>
        <vt:i4>2687026</vt:i4>
      </vt:variant>
      <vt:variant>
        <vt:i4>21</vt:i4>
      </vt:variant>
      <vt:variant>
        <vt:i4>0</vt:i4>
      </vt:variant>
      <vt:variant>
        <vt:i4>5</vt:i4>
      </vt:variant>
      <vt:variant>
        <vt:lpwstr>https://likumi.lv/ta/id/365444</vt:lpwstr>
      </vt:variant>
      <vt:variant>
        <vt:lpwstr>p18.3.6.4</vt:lpwstr>
      </vt:variant>
      <vt:variant>
        <vt:i4>2687033</vt:i4>
      </vt:variant>
      <vt:variant>
        <vt:i4>18</vt:i4>
      </vt:variant>
      <vt:variant>
        <vt:i4>0</vt:i4>
      </vt:variant>
      <vt:variant>
        <vt:i4>5</vt:i4>
      </vt:variant>
      <vt:variant>
        <vt:lpwstr>https://likumi.lv/ta/id/365444</vt:lpwstr>
      </vt:variant>
      <vt:variant>
        <vt:lpwstr>p16.7</vt:lpwstr>
      </vt:variant>
      <vt:variant>
        <vt:i4>5308482</vt:i4>
      </vt:variant>
      <vt:variant>
        <vt:i4>15</vt:i4>
      </vt:variant>
      <vt:variant>
        <vt:i4>0</vt:i4>
      </vt:variant>
      <vt:variant>
        <vt:i4>5</vt:i4>
      </vt:variant>
      <vt:variant>
        <vt:lpwstr>https://www.cfla.gov.lv/lv/valsts-atbalsta-regulejums</vt:lpwstr>
      </vt:variant>
      <vt:variant>
        <vt:lpwstr/>
      </vt:variant>
      <vt:variant>
        <vt:i4>1900563</vt:i4>
      </vt:variant>
      <vt:variant>
        <vt:i4>12</vt:i4>
      </vt:variant>
      <vt:variant>
        <vt:i4>0</vt:i4>
      </vt:variant>
      <vt:variant>
        <vt:i4>5</vt:i4>
      </vt:variant>
      <vt:variant>
        <vt:lpwstr>https://www.esfondi.lv/sakums</vt:lpwstr>
      </vt:variant>
      <vt:variant>
        <vt:lpwstr/>
      </vt:variant>
      <vt:variant>
        <vt:i4>6946931</vt:i4>
      </vt:variant>
      <vt:variant>
        <vt:i4>9</vt:i4>
      </vt:variant>
      <vt:variant>
        <vt:i4>0</vt:i4>
      </vt:variant>
      <vt:variant>
        <vt:i4>5</vt:i4>
      </vt:variant>
      <vt:variant>
        <vt:lpwstr>https://klasis.csp.gov.lv/lv-LV/classifications/NACE21</vt:lpwstr>
      </vt:variant>
      <vt:variant>
        <vt:lpwstr/>
      </vt:variant>
      <vt:variant>
        <vt:i4>786435</vt:i4>
      </vt:variant>
      <vt:variant>
        <vt:i4>6</vt:i4>
      </vt:variant>
      <vt:variant>
        <vt:i4>0</vt:i4>
      </vt:variant>
      <vt:variant>
        <vt:i4>5</vt:i4>
      </vt:variant>
      <vt:variant>
        <vt:lpwstr>https://elrg.cfla.gov.lv/</vt:lpwstr>
      </vt:variant>
      <vt:variant>
        <vt:lpwstr/>
      </vt:variant>
      <vt:variant>
        <vt:i4>1900570</vt:i4>
      </vt:variant>
      <vt:variant>
        <vt:i4>3</vt:i4>
      </vt:variant>
      <vt:variant>
        <vt:i4>0</vt:i4>
      </vt:variant>
      <vt:variant>
        <vt:i4>5</vt:i4>
      </vt:variant>
      <vt:variant>
        <vt:lpwstr>https://projekti.cfla.gov.lv/</vt:lpwstr>
      </vt:variant>
      <vt:variant>
        <vt:lpwstr/>
      </vt:variant>
      <vt:variant>
        <vt:i4>3539071</vt:i4>
      </vt:variant>
      <vt:variant>
        <vt:i4>0</vt:i4>
      </vt:variant>
      <vt:variant>
        <vt:i4>0</vt:i4>
      </vt:variant>
      <vt:variant>
        <vt:i4>5</vt:i4>
      </vt:variant>
      <vt:variant>
        <vt:lpwstr>https://likumi.lv/ta/id/365444</vt:lpwstr>
      </vt:variant>
      <vt:variant>
        <vt:lpwstr/>
      </vt:variant>
      <vt:variant>
        <vt:i4>3997735</vt:i4>
      </vt:variant>
      <vt:variant>
        <vt:i4>12</vt:i4>
      </vt:variant>
      <vt:variant>
        <vt:i4>0</vt:i4>
      </vt:variant>
      <vt:variant>
        <vt:i4>5</vt:i4>
      </vt:variant>
      <vt:variant>
        <vt:lpwstr>https://www.esfondi.lv/normativie-akti-un-dokumenti/2021-2027-planosanas-periods/vienas-vienibas-izmaksu-standarta-likmes-aprekina-un-piemerosanas-metodika-1-km-izmaksam-darbibas-programmas-izaugsme-un-nodarbinatiba-un-eiropas-savienibas-kohezijas-politikas-programmas-2021-2027-gadam-istenosanai</vt:lpwstr>
      </vt:variant>
      <vt:variant>
        <vt:lpwstr/>
      </vt:variant>
      <vt:variant>
        <vt:i4>8126500</vt:i4>
      </vt:variant>
      <vt:variant>
        <vt:i4>9</vt:i4>
      </vt:variant>
      <vt:variant>
        <vt:i4>0</vt:i4>
      </vt:variant>
      <vt:variant>
        <vt:i4>5</vt:i4>
      </vt:variant>
      <vt:variant>
        <vt:lpwstr>https://www.esfondi.lv/normativie-akti-un-dokumenti/2021-2027-planosanas-periods/vienas-vienibas-izmaksu-standarta-likmes-aprekina-un-piemerosanas-metodika-iekszemes-komandejumu-izmaksam-darbibas-programmas-izaugsme-un-nodarbinatiba-un-eiropas-savienibas-kohezijas-politikas-programmas-2021-2027-gadam-istenosanai</vt:lpwstr>
      </vt:variant>
      <vt:variant>
        <vt:lpwstr/>
      </vt:variant>
      <vt:variant>
        <vt:i4>8126500</vt:i4>
      </vt:variant>
      <vt:variant>
        <vt:i4>6</vt:i4>
      </vt:variant>
      <vt:variant>
        <vt:i4>0</vt:i4>
      </vt:variant>
      <vt:variant>
        <vt:i4>5</vt:i4>
      </vt:variant>
      <vt:variant>
        <vt:lpwstr>https://www.esfondi.lv/normativie-akti-un-dokumenti/2021-2027-planosanas-periods/vienas-vienibas-izmaksu-standarta-likmes-aprekina-un-piemerosanas-metodika-iekszemes-komandejumu-izmaksam-darbibas-programmas-izaugsme-un-nodarbinatiba-un-eiropas-savienibas-kohezijas-politikas-programmas-2021-2027-gadam-istenosanai</vt:lpwstr>
      </vt:variant>
      <vt:variant>
        <vt:lpwstr/>
      </vt:variant>
      <vt:variant>
        <vt:i4>4259927</vt:i4>
      </vt:variant>
      <vt:variant>
        <vt:i4>3</vt:i4>
      </vt:variant>
      <vt:variant>
        <vt:i4>0</vt:i4>
      </vt:variant>
      <vt:variant>
        <vt:i4>5</vt:i4>
      </vt:variant>
      <vt:variant>
        <vt:lpwstr>https://eur-lex.europa.eu/eli/reg/2021/1060/oj/?locale=LV</vt:lpwstr>
      </vt:variant>
      <vt:variant>
        <vt:lpwstr/>
      </vt:variant>
      <vt:variant>
        <vt:i4>7602298</vt:i4>
      </vt:variant>
      <vt:variant>
        <vt:i4>0</vt:i4>
      </vt:variant>
      <vt:variant>
        <vt:i4>0</vt:i4>
      </vt:variant>
      <vt:variant>
        <vt:i4>5</vt:i4>
      </vt:variant>
      <vt:variant>
        <vt:lpwstr>https://eur-lex.europa.eu/legal-content/LV/TXT/?uri=CELEX%3A32014R0651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Unda Vanaga</cp:lastModifiedBy>
  <cp:revision>149</cp:revision>
  <dcterms:created xsi:type="dcterms:W3CDTF">2026-01-14T01:08:00Z</dcterms:created>
  <dcterms:modified xsi:type="dcterms:W3CDTF">2026-01-21T09:52:00Z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