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E72C" w14:textId="4BAB300E" w:rsidR="00122298" w:rsidRPr="00CD35C6" w:rsidRDefault="00E10A66" w:rsidP="00122298">
      <w:pPr>
        <w:ind w:left="284" w:firstLine="0"/>
        <w:jc w:val="right"/>
        <w:rPr>
          <w:rFonts w:ascii="Aptos" w:hAnsi="Aptos" w:cs="Times New Roman"/>
          <w:bCs/>
          <w:szCs w:val="24"/>
          <w:lang w:eastAsia="lv-LV"/>
        </w:rPr>
      </w:pPr>
      <w:r w:rsidRPr="00CD35C6">
        <w:rPr>
          <w:rFonts w:ascii="Aptos" w:hAnsi="Aptos" w:cs="Times New Roman"/>
          <w:bCs/>
          <w:szCs w:val="24"/>
          <w:lang w:eastAsia="lv-LV"/>
        </w:rPr>
        <w:t>1</w:t>
      </w:r>
      <w:r w:rsidR="00122298" w:rsidRPr="00CD35C6">
        <w:rPr>
          <w:rFonts w:ascii="Aptos" w:hAnsi="Aptos" w:cs="Times New Roman"/>
          <w:bCs/>
          <w:szCs w:val="24"/>
          <w:lang w:eastAsia="lv-LV"/>
        </w:rPr>
        <w:t>. pielikums</w:t>
      </w:r>
    </w:p>
    <w:p w14:paraId="4E9438B5" w14:textId="77777777" w:rsidR="00122298" w:rsidRPr="00CD35C6" w:rsidRDefault="00122298" w:rsidP="00122298">
      <w:pPr>
        <w:ind w:left="284" w:firstLine="0"/>
        <w:jc w:val="right"/>
        <w:rPr>
          <w:rFonts w:ascii="Aptos" w:hAnsi="Aptos" w:cs="Times New Roman"/>
          <w:bCs/>
          <w:szCs w:val="24"/>
          <w:lang w:eastAsia="lv-LV"/>
        </w:rPr>
      </w:pPr>
      <w:r w:rsidRPr="00CD35C6">
        <w:rPr>
          <w:rFonts w:ascii="Aptos" w:hAnsi="Aptos" w:cs="Times New Roman"/>
          <w:bCs/>
          <w:szCs w:val="24"/>
          <w:lang w:eastAsia="lv-LV"/>
        </w:rPr>
        <w:t>Projektu iesniegumu atlases nolikumam</w:t>
      </w:r>
    </w:p>
    <w:p w14:paraId="27505AA9" w14:textId="77777777" w:rsidR="00122298" w:rsidRPr="00CD35C6" w:rsidRDefault="00122298" w:rsidP="00122298">
      <w:pPr>
        <w:ind w:left="284" w:firstLine="0"/>
        <w:jc w:val="right"/>
        <w:rPr>
          <w:rFonts w:ascii="Aptos" w:hAnsi="Aptos" w:cs="Times New Roman"/>
          <w:bCs/>
          <w:szCs w:val="24"/>
          <w:lang w:eastAsia="lv-LV"/>
        </w:rPr>
      </w:pPr>
    </w:p>
    <w:p w14:paraId="50B2D63E" w14:textId="2DF3A5CB" w:rsidR="00122298" w:rsidRPr="00CD35C6" w:rsidRDefault="00122298" w:rsidP="00122298">
      <w:pPr>
        <w:ind w:right="-108" w:firstLine="0"/>
        <w:jc w:val="center"/>
        <w:rPr>
          <w:rFonts w:ascii="Aptos" w:hAnsi="Aptos" w:cs="Times New Roman"/>
          <w:b/>
          <w:bCs/>
          <w:sz w:val="28"/>
          <w:szCs w:val="28"/>
          <w:lang w:eastAsia="lv-LV"/>
        </w:rPr>
      </w:pPr>
      <w:r w:rsidRPr="00CD35C6">
        <w:rPr>
          <w:rFonts w:ascii="Aptos" w:hAnsi="Aptos" w:cs="Times New Roman"/>
          <w:b/>
          <w:bCs/>
          <w:sz w:val="28"/>
          <w:szCs w:val="28"/>
          <w:lang w:eastAsia="lv-LV"/>
        </w:rPr>
        <w:t>4.3.6. specifiskā atbalsta mērķa</w:t>
      </w:r>
    </w:p>
    <w:p w14:paraId="77D1E1FC" w14:textId="1F8CC6C1" w:rsidR="00122298" w:rsidRPr="00CD35C6" w:rsidRDefault="00122298" w:rsidP="00122298">
      <w:pPr>
        <w:ind w:right="-108"/>
        <w:jc w:val="center"/>
        <w:rPr>
          <w:rFonts w:ascii="Aptos" w:hAnsi="Aptos" w:cs="Times New Roman"/>
          <w:b/>
          <w:bCs/>
          <w:sz w:val="28"/>
          <w:szCs w:val="28"/>
          <w:lang w:eastAsia="lv-LV"/>
        </w:rPr>
      </w:pPr>
      <w:r w:rsidRPr="00CD35C6">
        <w:rPr>
          <w:rFonts w:ascii="Aptos" w:hAnsi="Aptos" w:cs="Times New Roman"/>
          <w:b/>
          <w:bCs/>
          <w:sz w:val="28"/>
          <w:szCs w:val="28"/>
          <w:lang w:eastAsia="lv-LV"/>
        </w:rPr>
        <w:t xml:space="preserve">"Veicināt nabadzības vai sociālās atstumtības riskam pakļauto cilvēku, tostarp vistrūcīgāko un bērnu, sociālo integrāciju" 4.3.6.7. pasākuma </w:t>
      </w:r>
      <w:r w:rsidR="00E10A66" w:rsidRPr="00CD35C6">
        <w:rPr>
          <w:rFonts w:ascii="Aptos" w:hAnsi="Aptos" w:cs="Times New Roman"/>
          <w:b/>
          <w:bCs/>
          <w:sz w:val="28"/>
          <w:szCs w:val="28"/>
          <w:lang w:eastAsia="lv-LV"/>
        </w:rPr>
        <w:t xml:space="preserve">“Starpnozaru sadarbības un atbalsta sistēmas izveide bērnu veselīgais attīstībai un sekmīgai </w:t>
      </w:r>
      <w:proofErr w:type="spellStart"/>
      <w:r w:rsidR="00E10A66" w:rsidRPr="00CD35C6">
        <w:rPr>
          <w:rFonts w:ascii="Aptos" w:hAnsi="Aptos" w:cs="Times New Roman"/>
          <w:b/>
          <w:bCs/>
          <w:sz w:val="28"/>
          <w:szCs w:val="28"/>
          <w:lang w:eastAsia="lv-LV"/>
        </w:rPr>
        <w:t>pašrealizācijai</w:t>
      </w:r>
      <w:proofErr w:type="spellEnd"/>
      <w:r w:rsidR="00E10A66" w:rsidRPr="00CD35C6">
        <w:rPr>
          <w:rFonts w:ascii="Aptos" w:hAnsi="Aptos" w:cs="Times New Roman"/>
          <w:b/>
          <w:bCs/>
          <w:sz w:val="28"/>
          <w:szCs w:val="28"/>
          <w:lang w:eastAsia="lv-LV"/>
        </w:rPr>
        <w:t>”</w:t>
      </w:r>
    </w:p>
    <w:p w14:paraId="49D77C1A" w14:textId="2D8E8A9B" w:rsidR="00122298" w:rsidRPr="00CD35C6" w:rsidRDefault="00E10A66" w:rsidP="00122298">
      <w:pPr>
        <w:ind w:right="-108"/>
        <w:jc w:val="center"/>
        <w:rPr>
          <w:rFonts w:ascii="Aptos" w:hAnsi="Aptos" w:cs="Times New Roman"/>
          <w:b/>
          <w:bCs/>
          <w:sz w:val="28"/>
          <w:szCs w:val="28"/>
          <w:lang w:eastAsia="lv-LV"/>
        </w:rPr>
      </w:pPr>
      <w:r w:rsidRPr="00CD35C6">
        <w:rPr>
          <w:rFonts w:ascii="Aptos" w:hAnsi="Aptos" w:cs="Times New Roman"/>
          <w:b/>
          <w:bCs/>
          <w:sz w:val="28"/>
          <w:szCs w:val="28"/>
          <w:lang w:eastAsia="lv-LV"/>
        </w:rPr>
        <w:t xml:space="preserve">otrās </w:t>
      </w:r>
      <w:r w:rsidR="00122298" w:rsidRPr="00CD35C6">
        <w:rPr>
          <w:rFonts w:ascii="Aptos" w:hAnsi="Aptos" w:cs="Times New Roman"/>
          <w:b/>
          <w:bCs/>
          <w:sz w:val="28"/>
          <w:szCs w:val="28"/>
          <w:lang w:eastAsia="lv-LV"/>
        </w:rPr>
        <w:t xml:space="preserve">kārtas </w:t>
      </w:r>
      <w:r w:rsidR="00122298" w:rsidRPr="35EE4E7A">
        <w:rPr>
          <w:rFonts w:ascii="Aptos" w:hAnsi="Aptos" w:cs="Times New Roman"/>
          <w:b/>
          <w:bCs/>
          <w:sz w:val="28"/>
          <w:szCs w:val="28"/>
          <w:lang w:eastAsia="lv-LV"/>
        </w:rPr>
        <w:t>projekt</w:t>
      </w:r>
      <w:r w:rsidR="77D8F05D" w:rsidRPr="35EE4E7A">
        <w:rPr>
          <w:rFonts w:ascii="Aptos" w:hAnsi="Aptos" w:cs="Times New Roman"/>
          <w:b/>
          <w:bCs/>
          <w:sz w:val="28"/>
          <w:szCs w:val="28"/>
          <w:lang w:eastAsia="lv-LV"/>
        </w:rPr>
        <w:t>a</w:t>
      </w:r>
      <w:r w:rsidR="00122298" w:rsidRPr="35EE4E7A">
        <w:rPr>
          <w:rFonts w:ascii="Aptos" w:hAnsi="Aptos" w:cs="Times New Roman"/>
          <w:b/>
          <w:bCs/>
          <w:sz w:val="28"/>
          <w:szCs w:val="28"/>
          <w:lang w:eastAsia="lv-LV"/>
        </w:rPr>
        <w:t xml:space="preserve"> iesniegum</w:t>
      </w:r>
      <w:r w:rsidR="2F1C0E43" w:rsidRPr="35EE4E7A">
        <w:rPr>
          <w:rFonts w:ascii="Aptos" w:hAnsi="Aptos" w:cs="Times New Roman"/>
          <w:b/>
          <w:bCs/>
          <w:sz w:val="28"/>
          <w:szCs w:val="28"/>
          <w:lang w:eastAsia="lv-LV"/>
        </w:rPr>
        <w:t>a</w:t>
      </w:r>
      <w:r w:rsidR="00122298" w:rsidRPr="00CD35C6">
        <w:rPr>
          <w:rFonts w:ascii="Aptos" w:hAnsi="Aptos" w:cs="Times New Roman"/>
          <w:b/>
          <w:bCs/>
          <w:sz w:val="28"/>
          <w:szCs w:val="28"/>
          <w:lang w:eastAsia="lv-LV"/>
        </w:rPr>
        <w:t xml:space="preserve"> vērtēšanas kritēriji un to piemērošanas metodika</w:t>
      </w:r>
    </w:p>
    <w:p w14:paraId="6AC0DF83" w14:textId="77777777" w:rsidR="00122298" w:rsidRPr="00CD35C6" w:rsidRDefault="00122298" w:rsidP="00122298">
      <w:pPr>
        <w:rPr>
          <w:rFonts w:ascii="Aptos" w:eastAsia="Times New Roman" w:hAnsi="Aptos" w:cs="Times New Roman"/>
          <w:sz w:val="20"/>
          <w:szCs w:val="20"/>
          <w:lang w:eastAsia="lv-LV"/>
        </w:rPr>
      </w:pPr>
    </w:p>
    <w:p w14:paraId="044B9E47" w14:textId="314205C9" w:rsidR="00122298" w:rsidRPr="00CD35C6" w:rsidRDefault="00122298" w:rsidP="00E10A66">
      <w:pPr>
        <w:ind w:firstLine="0"/>
        <w:rPr>
          <w:rFonts w:ascii="Aptos" w:hAnsi="Aptos" w:cs="Times New Roman"/>
          <w:bCs/>
          <w:szCs w:val="24"/>
          <w:lang w:eastAsia="lv-LV"/>
        </w:rPr>
      </w:pPr>
      <w:r w:rsidRPr="00CD35C6">
        <w:rPr>
          <w:rFonts w:ascii="Aptos" w:hAnsi="Aptos" w:cs="Times New Roman"/>
          <w:bCs/>
          <w:szCs w:val="24"/>
          <w:lang w:eastAsia="lv-LV"/>
        </w:rPr>
        <w:t>Vispārīgi projektu iesniegumu vērtēšanas nosacījumi</w:t>
      </w:r>
      <w:r w:rsidR="00E10A66" w:rsidRPr="00CD35C6">
        <w:rPr>
          <w:rFonts w:ascii="Aptos" w:hAnsi="Aptos" w:cs="Times New Roman"/>
          <w:bCs/>
          <w:szCs w:val="24"/>
          <w:lang w:eastAsia="lv-LV"/>
        </w:rPr>
        <w:t>:</w:t>
      </w:r>
    </w:p>
    <w:p w14:paraId="3AF13CD3" w14:textId="77777777" w:rsidR="00E10A66" w:rsidRPr="00CD35C6" w:rsidRDefault="00E10A66" w:rsidP="00E10A66">
      <w:pPr>
        <w:numPr>
          <w:ilvl w:val="0"/>
          <w:numId w:val="2"/>
        </w:numPr>
        <w:rPr>
          <w:rFonts w:ascii="Aptos" w:hAnsi="Aptos"/>
        </w:rPr>
      </w:pPr>
      <w:r w:rsidRPr="00CD35C6">
        <w:rPr>
          <w:rFonts w:ascii="Aptos" w:hAnsi="Aptos"/>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53B74278" w14:textId="77777777" w:rsidR="00E10A66" w:rsidRPr="00926F4C" w:rsidRDefault="00E10A66" w:rsidP="00E10A66">
      <w:pPr>
        <w:numPr>
          <w:ilvl w:val="0"/>
          <w:numId w:val="2"/>
        </w:numPr>
        <w:rPr>
          <w:rFonts w:ascii="Aptos" w:hAnsi="Aptos"/>
        </w:rPr>
      </w:pPr>
      <w:r w:rsidRPr="00926F4C">
        <w:rPr>
          <w:rFonts w:ascii="Aptos" w:hAnsi="Aptos"/>
        </w:rPr>
        <w:t xml:space="preserve">Vērtējot projekta iesnieguma atbilstību projekta iesnieguma vērtēšanas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F3DB8CF" w14:textId="5D2E2F72" w:rsidR="00E10A66" w:rsidRDefault="00E10A66" w:rsidP="00E10A66">
      <w:pPr>
        <w:numPr>
          <w:ilvl w:val="0"/>
          <w:numId w:val="2"/>
        </w:numPr>
        <w:rPr>
          <w:rFonts w:ascii="Aptos" w:hAnsi="Aptos"/>
        </w:rPr>
      </w:pPr>
      <w:r w:rsidRPr="00926F4C">
        <w:rPr>
          <w:rFonts w:ascii="Aptos" w:hAnsi="Aptos"/>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1A7FB0F" w14:textId="77777777" w:rsidR="00E10A66" w:rsidRPr="00926F4C" w:rsidRDefault="00E10A66" w:rsidP="00E10A66">
      <w:pPr>
        <w:numPr>
          <w:ilvl w:val="0"/>
          <w:numId w:val="2"/>
        </w:numPr>
        <w:rPr>
          <w:rFonts w:ascii="Aptos" w:hAnsi="Aptos"/>
        </w:rPr>
      </w:pPr>
      <w:r w:rsidRPr="00926F4C">
        <w:rPr>
          <w:rFonts w:ascii="Aptos" w:hAnsi="Aptos"/>
        </w:rPr>
        <w:t xml:space="preserve">Projektu iesniegumu vērtēšanā izmantojami: </w:t>
      </w:r>
    </w:p>
    <w:p w14:paraId="345750AE" w14:textId="64A3B77E" w:rsidR="00E10A66" w:rsidRDefault="00E10A66" w:rsidP="00E10A66">
      <w:pPr>
        <w:numPr>
          <w:ilvl w:val="0"/>
          <w:numId w:val="3"/>
        </w:numPr>
        <w:rPr>
          <w:rFonts w:ascii="Aptos" w:hAnsi="Aptos"/>
        </w:rPr>
      </w:pPr>
      <w:r w:rsidRPr="06D6DC06">
        <w:rPr>
          <w:rFonts w:ascii="Aptos" w:eastAsia="Times New Roman" w:hAnsi="Aptos"/>
          <w:lang w:eastAsia="lv-LV"/>
        </w:rPr>
        <w:t xml:space="preserve">Ministru kabineta 2023. gada 12. decembra noteikumi Nr. 749 “Eiropas Savienības kohēzijas politikas programmas 2021.–2027. gadam 4.3.6. specifiskā atbalsta mērķa ”Veicināt nabadzības vai sociālās atstumtības riskam pakļauto cilvēku, tostarp vistrūcīgāko un bērnu, sociālo integrāciju” 4.3.6.7. pasākuma ”Starpnozaru sadarbības un atbalsta sistēmas izveide bērnu veselīgai attīstībai un sekmīgai </w:t>
      </w:r>
      <w:proofErr w:type="spellStart"/>
      <w:r w:rsidRPr="06D6DC06">
        <w:rPr>
          <w:rFonts w:ascii="Aptos" w:eastAsia="Times New Roman" w:hAnsi="Aptos"/>
          <w:lang w:eastAsia="lv-LV"/>
        </w:rPr>
        <w:t>pašrealizācijai</w:t>
      </w:r>
      <w:proofErr w:type="spellEnd"/>
      <w:r w:rsidRPr="06D6DC06">
        <w:rPr>
          <w:rFonts w:ascii="Aptos" w:eastAsia="Times New Roman" w:hAnsi="Aptos"/>
          <w:lang w:eastAsia="lv-LV"/>
        </w:rPr>
        <w:t>” īstenošanas noteikumi”</w:t>
      </w:r>
      <w:r w:rsidR="008D2125" w:rsidRPr="06D6DC06">
        <w:rPr>
          <w:rStyle w:val="FootnoteReference"/>
          <w:rFonts w:eastAsia="Times New Roman"/>
          <w:lang w:eastAsia="lv-LV"/>
        </w:rPr>
        <w:footnoteReference w:id="1"/>
      </w:r>
      <w:r w:rsidRPr="06D6DC06">
        <w:rPr>
          <w:rFonts w:ascii="Aptos" w:hAnsi="Aptos"/>
        </w:rPr>
        <w:t xml:space="preserve"> (turpmāk – MK noteikumi par SAM īstenošanu);</w:t>
      </w:r>
    </w:p>
    <w:p w14:paraId="14BF0213" w14:textId="77777777" w:rsidR="00E10A66" w:rsidRPr="00A632AE" w:rsidRDefault="00E10A66" w:rsidP="06D6DC06">
      <w:pPr>
        <w:pStyle w:val="ListParagraph"/>
        <w:numPr>
          <w:ilvl w:val="0"/>
          <w:numId w:val="3"/>
        </w:numPr>
        <w:jc w:val="left"/>
        <w:rPr>
          <w:rFonts w:ascii="Aptos" w:eastAsia="ヒラギノ角ゴ Pro W3" w:hAnsi="Aptos"/>
        </w:rPr>
      </w:pPr>
      <w:r w:rsidRPr="00A632AE">
        <w:rPr>
          <w:rFonts w:ascii="Aptos" w:eastAsia="ヒラギノ角ゴ Pro W3" w:hAnsi="Aptos"/>
        </w:rPr>
        <w:t>Eiropas Savienības kohēzijas politikas programma Latvijai 2021.–2027. gadam;</w:t>
      </w:r>
    </w:p>
    <w:p w14:paraId="7EBF44BA" w14:textId="77777777" w:rsidR="00E10A66" w:rsidRPr="00926F4C" w:rsidRDefault="00E10A66" w:rsidP="00E10A66">
      <w:pPr>
        <w:numPr>
          <w:ilvl w:val="0"/>
          <w:numId w:val="3"/>
        </w:numPr>
        <w:rPr>
          <w:rFonts w:ascii="Aptos" w:hAnsi="Aptos"/>
        </w:rPr>
      </w:pPr>
      <w:r w:rsidRPr="00926F4C">
        <w:rPr>
          <w:rFonts w:ascii="Aptos" w:eastAsia="Times New Roman" w:hAnsi="Aptos"/>
          <w:bCs/>
          <w:spacing w:val="5"/>
          <w:lang w:eastAsia="lv-LV"/>
        </w:rPr>
        <w:t>Eiropas Savienības kohēzijas politikas programmas 2021.- 2027. gadam</w:t>
      </w:r>
      <w:r w:rsidRPr="00926F4C">
        <w:rPr>
          <w:rFonts w:ascii="Aptos" w:hAnsi="Aptos"/>
        </w:rPr>
        <w:t xml:space="preserve"> papildinājums;</w:t>
      </w:r>
    </w:p>
    <w:p w14:paraId="0ABC8BC2" w14:textId="77777777" w:rsidR="00E10A66" w:rsidRPr="00926F4C" w:rsidRDefault="00E10A66" w:rsidP="00E10A66">
      <w:pPr>
        <w:numPr>
          <w:ilvl w:val="0"/>
          <w:numId w:val="3"/>
        </w:numPr>
        <w:rPr>
          <w:rFonts w:ascii="Aptos" w:hAnsi="Aptos"/>
        </w:rPr>
      </w:pPr>
      <w:r w:rsidRPr="00926F4C">
        <w:rPr>
          <w:rFonts w:ascii="Aptos" w:hAnsi="Aptos"/>
        </w:rPr>
        <w:t xml:space="preserve">Eiropas Savienības kohēzijas politikas programmas 2021.–2027. gadam 4.3.6. specifiskā atbalsta mērķa “Veicināt nabadzības vai sociālās atstumtības riskam pakļauto cilvēku, tostarp vistrūcīgāko un bērnu, sociālo integrāciju” 4.3.6.7. pasākuma “Starpnozaru sadarbības un atbalsta sistēmas izveide bērnu veselīgai attīstībai un sekmīgai </w:t>
      </w:r>
      <w:proofErr w:type="spellStart"/>
      <w:r w:rsidRPr="00926F4C">
        <w:rPr>
          <w:rFonts w:ascii="Aptos" w:hAnsi="Aptos"/>
        </w:rPr>
        <w:t>pašrealizācijai</w:t>
      </w:r>
      <w:proofErr w:type="spellEnd"/>
      <w:r w:rsidRPr="00926F4C">
        <w:rPr>
          <w:rFonts w:ascii="Aptos" w:hAnsi="Aptos"/>
        </w:rPr>
        <w:t>” otrās projekta iesniegumu atlases kārtas atlases nolikums (turpmāk – atlases nolikums), projekta iesnieguma vērtēšanas kritēriji un projekta iesnieguma veidlapas aizpildīšanas metodika;</w:t>
      </w:r>
    </w:p>
    <w:p w14:paraId="639120E6" w14:textId="4A18C664" w:rsidR="00E10A66" w:rsidRPr="00134C3F" w:rsidRDefault="00E10A66" w:rsidP="00E10A66">
      <w:pPr>
        <w:pStyle w:val="ListParagraph"/>
        <w:numPr>
          <w:ilvl w:val="0"/>
          <w:numId w:val="3"/>
        </w:numPr>
        <w:contextualSpacing w:val="0"/>
        <w:rPr>
          <w:rFonts w:ascii="Aptos" w:hAnsi="Aptos"/>
          <w:color w:val="0B769F" w:themeColor="accent4" w:themeShade="BF"/>
        </w:rPr>
      </w:pPr>
      <w:hyperlink r:id="rId10" w:history="1">
        <w:r w:rsidRPr="00134C3F">
          <w:rPr>
            <w:rStyle w:val="Hyperlink"/>
            <w:rFonts w:ascii="Aptos" w:eastAsia="ヒラギノ角ゴ Pro W3" w:hAnsi="Aptos"/>
            <w:color w:val="0B769F" w:themeColor="accent4" w:themeShade="BF"/>
          </w:rPr>
          <w:t>Finanšu ministrijas 2025.gada 31.jūlija metodika Nr.3.1. “Eiropas Reģionālās attīstības fonda, Eiropas Sociālā fonda plus, Kohēzijas fonda un Taisnīgas pārkārtošanās fonda projektu iesniegumu atlases metodika 2021.–2027.gadam”</w:t>
        </w:r>
      </w:hyperlink>
      <w:r w:rsidRPr="00134C3F">
        <w:rPr>
          <w:rFonts w:ascii="Aptos" w:eastAsia="ヒラギノ角ゴ Pro W3" w:hAnsi="Aptos"/>
          <w:color w:val="0B769F" w:themeColor="accent4" w:themeShade="BF"/>
        </w:rPr>
        <w:t xml:space="preserve"> </w:t>
      </w:r>
    </w:p>
    <w:p w14:paraId="559BF23E" w14:textId="77777777" w:rsidR="00E10A66" w:rsidRPr="00E10A66" w:rsidRDefault="00E10A66" w:rsidP="00E10A66">
      <w:pPr>
        <w:ind w:left="360" w:firstLine="0"/>
        <w:rPr>
          <w:rFonts w:ascii="Aptos" w:hAnsi="Aptos"/>
        </w:rPr>
      </w:pPr>
    </w:p>
    <w:tbl>
      <w:tblPr>
        <w:tblStyle w:val="TableGrid"/>
        <w:tblW w:w="13482" w:type="dxa"/>
        <w:tblLook w:val="04A0" w:firstRow="1" w:lastRow="0" w:firstColumn="1" w:lastColumn="0" w:noHBand="0" w:noVBand="1"/>
      </w:tblPr>
      <w:tblGrid>
        <w:gridCol w:w="1376"/>
        <w:gridCol w:w="3359"/>
        <w:gridCol w:w="1954"/>
        <w:gridCol w:w="6786"/>
        <w:gridCol w:w="7"/>
      </w:tblGrid>
      <w:tr w:rsidR="00340D34" w:rsidRPr="00966584" w14:paraId="790E3E9E" w14:textId="77777777" w:rsidTr="00A67209">
        <w:trPr>
          <w:gridAfter w:val="1"/>
          <w:wAfter w:w="8" w:type="dxa"/>
        </w:trPr>
        <w:tc>
          <w:tcPr>
            <w:tcW w:w="279" w:type="dxa"/>
            <w:shd w:val="clear" w:color="auto" w:fill="F2F2F2" w:themeFill="background1" w:themeFillShade="F2"/>
            <w:vAlign w:val="center"/>
          </w:tcPr>
          <w:p w14:paraId="1AC3DD8B" w14:textId="77777777" w:rsidR="00122298" w:rsidRPr="00966584" w:rsidRDefault="00122298" w:rsidP="00966584">
            <w:pPr>
              <w:tabs>
                <w:tab w:val="left" w:pos="2886"/>
              </w:tabs>
              <w:spacing w:before="0" w:line="20" w:lineRule="atLeast"/>
              <w:ind w:firstLine="0"/>
              <w:jc w:val="left"/>
              <w:rPr>
                <w:rFonts w:ascii="Aptos" w:hAnsi="Aptos" w:cs="Times New Roman"/>
                <w:b/>
              </w:rPr>
            </w:pPr>
            <w:r w:rsidRPr="00966584">
              <w:rPr>
                <w:rFonts w:ascii="Aptos" w:hAnsi="Aptos" w:cs="Times New Roman"/>
                <w:b/>
              </w:rPr>
              <w:t>Nr.</w:t>
            </w:r>
          </w:p>
        </w:tc>
        <w:tc>
          <w:tcPr>
            <w:tcW w:w="3808" w:type="dxa"/>
            <w:shd w:val="clear" w:color="auto" w:fill="F2F2F2" w:themeFill="background1" w:themeFillShade="F2"/>
            <w:vAlign w:val="center"/>
          </w:tcPr>
          <w:p w14:paraId="6716D338" w14:textId="77777777" w:rsidR="00122298" w:rsidRPr="00966584" w:rsidRDefault="00122298" w:rsidP="00966584">
            <w:pPr>
              <w:tabs>
                <w:tab w:val="left" w:pos="2886"/>
              </w:tabs>
              <w:spacing w:before="0" w:line="20" w:lineRule="atLeast"/>
              <w:ind w:hanging="924"/>
              <w:jc w:val="center"/>
              <w:rPr>
                <w:rFonts w:ascii="Aptos" w:hAnsi="Aptos" w:cs="Times New Roman"/>
                <w:b/>
              </w:rPr>
            </w:pPr>
            <w:r w:rsidRPr="00966584">
              <w:rPr>
                <w:rFonts w:ascii="Aptos" w:hAnsi="Aptos" w:cs="Times New Roman"/>
                <w:b/>
              </w:rPr>
              <w:t>Kritērijs</w:t>
            </w:r>
          </w:p>
        </w:tc>
        <w:tc>
          <w:tcPr>
            <w:tcW w:w="2169" w:type="dxa"/>
            <w:shd w:val="clear" w:color="auto" w:fill="F2F2F2" w:themeFill="background1" w:themeFillShade="F2"/>
            <w:vAlign w:val="center"/>
          </w:tcPr>
          <w:p w14:paraId="71B1EE3F" w14:textId="318EF6E7" w:rsidR="00122298" w:rsidRPr="00966584" w:rsidRDefault="00122298" w:rsidP="00966584">
            <w:pPr>
              <w:tabs>
                <w:tab w:val="left" w:pos="2886"/>
              </w:tabs>
              <w:spacing w:before="0" w:line="20" w:lineRule="atLeast"/>
              <w:ind w:left="-75" w:firstLine="0"/>
              <w:jc w:val="center"/>
              <w:rPr>
                <w:rFonts w:ascii="Aptos" w:hAnsi="Aptos" w:cs="Times New Roman"/>
                <w:b/>
              </w:rPr>
            </w:pPr>
            <w:r w:rsidRPr="00966584">
              <w:rPr>
                <w:rFonts w:ascii="Aptos" w:hAnsi="Aptos" w:cs="Times New Roman"/>
                <w:b/>
              </w:rPr>
              <w:t>Kritērija ietekme uz lēmuma pieņemšanu (N; P</w:t>
            </w:r>
            <w:r w:rsidRPr="00966584">
              <w:rPr>
                <w:rStyle w:val="FootnoteReference"/>
                <w:rFonts w:ascii="Aptos" w:hAnsi="Aptos" w:cs="Times New Roman"/>
                <w:b/>
              </w:rPr>
              <w:footnoteReference w:id="2"/>
            </w:r>
            <w:r w:rsidRPr="00966584">
              <w:rPr>
                <w:rFonts w:ascii="Aptos" w:hAnsi="Aptos" w:cs="Times New Roman"/>
                <w:b/>
              </w:rPr>
              <w:t>; N/A</w:t>
            </w:r>
            <w:r w:rsidRPr="00966584">
              <w:rPr>
                <w:rStyle w:val="FootnoteReference"/>
                <w:rFonts w:ascii="Aptos" w:hAnsi="Aptos" w:cs="Times New Roman"/>
                <w:b/>
              </w:rPr>
              <w:footnoteReference w:id="3"/>
            </w:r>
            <w:r w:rsidRPr="00966584">
              <w:rPr>
                <w:rFonts w:ascii="Aptos" w:hAnsi="Aptos" w:cs="Times New Roman"/>
                <w:b/>
              </w:rPr>
              <w:t>)</w:t>
            </w:r>
          </w:p>
        </w:tc>
        <w:tc>
          <w:tcPr>
            <w:tcW w:w="7218" w:type="dxa"/>
            <w:shd w:val="clear" w:color="auto" w:fill="F2F2F2" w:themeFill="background1" w:themeFillShade="F2"/>
            <w:vAlign w:val="center"/>
          </w:tcPr>
          <w:p w14:paraId="520DDE19" w14:textId="77777777" w:rsidR="00122298" w:rsidRPr="00966584" w:rsidRDefault="00122298" w:rsidP="00966584">
            <w:pPr>
              <w:tabs>
                <w:tab w:val="left" w:pos="2886"/>
              </w:tabs>
              <w:spacing w:before="0" w:line="20" w:lineRule="atLeast"/>
              <w:ind w:hanging="861"/>
              <w:jc w:val="center"/>
              <w:rPr>
                <w:rFonts w:ascii="Aptos" w:hAnsi="Aptos" w:cs="Times New Roman"/>
                <w:b/>
              </w:rPr>
            </w:pPr>
            <w:r w:rsidRPr="00966584">
              <w:rPr>
                <w:rFonts w:ascii="Aptos" w:hAnsi="Aptos" w:cs="Times New Roman"/>
                <w:b/>
              </w:rPr>
              <w:t>Piemērošanas skaidrojums</w:t>
            </w:r>
          </w:p>
        </w:tc>
      </w:tr>
      <w:tr w:rsidR="00122298" w:rsidRPr="00966584" w14:paraId="3B7288C2" w14:textId="77777777" w:rsidTr="00A67209">
        <w:tc>
          <w:tcPr>
            <w:tcW w:w="13482" w:type="dxa"/>
            <w:gridSpan w:val="5"/>
            <w:shd w:val="clear" w:color="auto" w:fill="F2F2F2" w:themeFill="background1" w:themeFillShade="F2"/>
            <w:vAlign w:val="center"/>
          </w:tcPr>
          <w:p w14:paraId="328535ED" w14:textId="77777777" w:rsidR="00122298" w:rsidRPr="00966584" w:rsidRDefault="00122298" w:rsidP="00966584">
            <w:pPr>
              <w:pStyle w:val="ListParagraph"/>
              <w:numPr>
                <w:ilvl w:val="0"/>
                <w:numId w:val="1"/>
              </w:numPr>
              <w:tabs>
                <w:tab w:val="left" w:pos="2886"/>
              </w:tabs>
              <w:spacing w:before="0" w:line="20" w:lineRule="atLeast"/>
              <w:rPr>
                <w:rFonts w:ascii="Aptos" w:hAnsi="Aptos" w:cs="Times New Roman"/>
                <w:b/>
                <w:bCs/>
                <w:color w:val="FF0000"/>
              </w:rPr>
            </w:pPr>
            <w:r w:rsidRPr="00966584">
              <w:rPr>
                <w:rFonts w:ascii="Aptos" w:hAnsi="Aptos" w:cs="Times New Roman"/>
                <w:b/>
                <w:bCs/>
              </w:rPr>
              <w:t>VIENOTIE KRITĒRIJI</w:t>
            </w:r>
            <w:r w:rsidRPr="00966584">
              <w:rPr>
                <w:rStyle w:val="FootnoteReference"/>
                <w:rFonts w:ascii="Aptos" w:hAnsi="Aptos" w:cs="Times New Roman"/>
                <w:b/>
                <w:bCs/>
              </w:rPr>
              <w:footnoteReference w:id="4"/>
            </w:r>
          </w:p>
        </w:tc>
      </w:tr>
      <w:tr w:rsidR="00340D34" w:rsidRPr="00966584" w14:paraId="5413FCF6" w14:textId="77777777" w:rsidTr="00A67209">
        <w:trPr>
          <w:gridAfter w:val="1"/>
          <w:wAfter w:w="8" w:type="dxa"/>
        </w:trPr>
        <w:tc>
          <w:tcPr>
            <w:tcW w:w="279" w:type="dxa"/>
            <w:shd w:val="clear" w:color="auto" w:fill="FFFFFF" w:themeFill="background1"/>
            <w:vAlign w:val="center"/>
          </w:tcPr>
          <w:p w14:paraId="33F55524" w14:textId="77777777" w:rsidR="00122298" w:rsidRPr="00966584" w:rsidRDefault="00122298"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1.1.</w:t>
            </w:r>
          </w:p>
        </w:tc>
        <w:tc>
          <w:tcPr>
            <w:tcW w:w="3808" w:type="dxa"/>
            <w:shd w:val="clear" w:color="auto" w:fill="FFFFFF" w:themeFill="background1"/>
            <w:vAlign w:val="center"/>
          </w:tcPr>
          <w:p w14:paraId="6DB940DF" w14:textId="77777777" w:rsidR="00DB0118" w:rsidRPr="00966584" w:rsidRDefault="00DB0118" w:rsidP="00966584">
            <w:pPr>
              <w:spacing w:before="0" w:line="20" w:lineRule="atLeast"/>
              <w:ind w:left="0" w:firstLine="0"/>
              <w:rPr>
                <w:rFonts w:ascii="Aptos" w:eastAsia="Aptos" w:hAnsi="Aptos" w:cs="Aptos"/>
                <w:sz w:val="22"/>
                <w:lang w:val=""/>
              </w:rPr>
            </w:pPr>
            <w:r w:rsidRPr="00966584">
              <w:rPr>
                <w:rFonts w:ascii="Aptos" w:eastAsia="Aptos" w:hAnsi="Aptos" w:cs="Aptos"/>
                <w:sz w:val="22"/>
              </w:rPr>
              <w:t>Projekta iesniegums atbilst MK noteikumos par SAM  īstenošanu noteiktajām specifiskajām prasībām:</w:t>
            </w:r>
          </w:p>
          <w:p w14:paraId="76FA8A51" w14:textId="77777777" w:rsidR="00DB0118" w:rsidRPr="00966584" w:rsidRDefault="00DB0118" w:rsidP="00966584">
            <w:pPr>
              <w:spacing w:before="0" w:line="20" w:lineRule="atLeast"/>
              <w:ind w:left="414" w:hanging="425"/>
              <w:rPr>
                <w:rFonts w:ascii="Aptos" w:eastAsia="Aptos" w:hAnsi="Aptos" w:cs="Aptos"/>
                <w:sz w:val="22"/>
                <w:lang w:val=""/>
              </w:rPr>
            </w:pPr>
            <w:r w:rsidRPr="00966584">
              <w:rPr>
                <w:rFonts w:ascii="Aptos" w:eastAsia="Aptos" w:hAnsi="Aptos" w:cs="Aptos"/>
                <w:sz w:val="22"/>
              </w:rPr>
              <w:t>1.1.1. p</w:t>
            </w:r>
            <w:r w:rsidRPr="00966584">
              <w:rPr>
                <w:rFonts w:ascii="Aptos" w:eastAsia="Aptos" w:hAnsi="Aptos" w:cs="Aptos"/>
                <w:sz w:val="22"/>
                <w:lang w:val=""/>
              </w:rPr>
              <w:t>rojekta iesniedzējs atbilst MK noteikumos par SAM īstenošanu noteiktajam iesniedzēju lokam;</w:t>
            </w:r>
          </w:p>
          <w:p w14:paraId="49EE86D5" w14:textId="77777777" w:rsidR="0080704B" w:rsidRPr="00966584" w:rsidRDefault="00DB0118" w:rsidP="00966584">
            <w:pPr>
              <w:spacing w:before="0" w:line="20" w:lineRule="atLeast"/>
              <w:ind w:left="414" w:hanging="425"/>
              <w:rPr>
                <w:rFonts w:ascii="Aptos" w:eastAsia="Aptos" w:hAnsi="Aptos" w:cs="Aptos"/>
                <w:sz w:val="22"/>
              </w:rPr>
            </w:pPr>
            <w:r w:rsidRPr="00966584">
              <w:rPr>
                <w:rFonts w:ascii="Aptos" w:eastAsia="Aptos" w:hAnsi="Aptos" w:cs="Aptos"/>
                <w:sz w:val="22"/>
                <w:lang w:val=""/>
              </w:rPr>
              <w:t xml:space="preserve">1.1.2. </w:t>
            </w:r>
            <w:r w:rsidRPr="00966584">
              <w:rPr>
                <w:rFonts w:ascii="Aptos" w:eastAsia="Aptos" w:hAnsi="Aptos" w:cs="Aptos"/>
                <w:sz w:val="22"/>
              </w:rPr>
              <w:t>projekta īstenošanas termiņš atbilst MK noteikumos par SAM īstenošanu noteiktajam termiņam;</w:t>
            </w:r>
          </w:p>
          <w:p w14:paraId="65D017AC" w14:textId="1781B3F5" w:rsidR="00122298" w:rsidRPr="00966584" w:rsidRDefault="0080704B" w:rsidP="00966584">
            <w:pPr>
              <w:tabs>
                <w:tab w:val="left" w:pos="691"/>
                <w:tab w:val="left" w:pos="836"/>
                <w:tab w:val="left" w:pos="2596"/>
              </w:tabs>
              <w:spacing w:before="0" w:line="20" w:lineRule="atLeast"/>
              <w:ind w:left="414" w:right="30" w:hanging="425"/>
              <w:rPr>
                <w:rFonts w:ascii="Aptos" w:eastAsia="Aptos" w:hAnsi="Aptos" w:cs="Aptos"/>
                <w:sz w:val="22"/>
                <w:lang w:val=""/>
              </w:rPr>
            </w:pPr>
            <w:r w:rsidRPr="00966584">
              <w:rPr>
                <w:rFonts w:ascii="Aptos" w:eastAsia="Aptos" w:hAnsi="Aptos" w:cs="Aptos"/>
                <w:sz w:val="22"/>
              </w:rPr>
              <w:t xml:space="preserve">1.1.3. </w:t>
            </w:r>
            <w:r w:rsidR="00DB0118" w:rsidRPr="00966584">
              <w:rPr>
                <w:rFonts w:ascii="Aptos" w:eastAsia="Aptos" w:hAnsi="Aptos" w:cs="Aptos"/>
                <w:sz w:val="22"/>
              </w:rPr>
              <w:t>projekta</w:t>
            </w:r>
            <w:r w:rsidRPr="00966584">
              <w:rPr>
                <w:rFonts w:ascii="Aptos" w:eastAsia="Aptos" w:hAnsi="Aptos" w:cs="Aptos"/>
                <w:sz w:val="22"/>
              </w:rPr>
              <w:t xml:space="preserve"> </w:t>
            </w:r>
            <w:r w:rsidR="00DB0118" w:rsidRPr="00966584">
              <w:rPr>
                <w:rFonts w:ascii="Aptos" w:eastAsia="Aptos" w:hAnsi="Aptos" w:cs="Aptos"/>
                <w:sz w:val="22"/>
              </w:rPr>
              <w:t>iesniegumam ir pievienoti nolikumā noteiktie papildu pievienojamie pielikumi.</w:t>
            </w:r>
          </w:p>
        </w:tc>
        <w:tc>
          <w:tcPr>
            <w:tcW w:w="2169" w:type="dxa"/>
            <w:shd w:val="clear" w:color="auto" w:fill="FFFFFF" w:themeFill="background1"/>
          </w:tcPr>
          <w:p w14:paraId="7B291A44" w14:textId="24E49190" w:rsidR="00122298" w:rsidRPr="00966584" w:rsidRDefault="00F62E7F" w:rsidP="00966584">
            <w:pPr>
              <w:tabs>
                <w:tab w:val="left" w:pos="2886"/>
              </w:tabs>
              <w:spacing w:before="0" w:line="20" w:lineRule="atLeast"/>
              <w:ind w:left="-75" w:firstLine="0"/>
              <w:jc w:val="center"/>
              <w:rPr>
                <w:rFonts w:ascii="Aptos" w:hAnsi="Aptos" w:cs="Times New Roman"/>
                <w:sz w:val="22"/>
              </w:rPr>
            </w:pPr>
            <w:r w:rsidRPr="00966584">
              <w:rPr>
                <w:rFonts w:ascii="Aptos" w:eastAsia="Aptos" w:hAnsi="Aptos" w:cs="Aptos"/>
                <w:sz w:val="22"/>
              </w:rPr>
              <w:t>Jā/ Jā, ar nosacījumu/Nē</w:t>
            </w:r>
          </w:p>
        </w:tc>
        <w:tc>
          <w:tcPr>
            <w:tcW w:w="7218" w:type="dxa"/>
            <w:shd w:val="clear" w:color="auto" w:fill="FFFFFF" w:themeFill="background1"/>
            <w:vAlign w:val="center"/>
          </w:tcPr>
          <w:p w14:paraId="31868AAB" w14:textId="77777777" w:rsidR="00262940" w:rsidRPr="00966584" w:rsidRDefault="00262940"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11829E5C" w14:textId="77777777" w:rsidR="00262940" w:rsidRPr="00966584" w:rsidRDefault="00262940" w:rsidP="00966584">
            <w:pPr>
              <w:spacing w:before="0" w:line="20" w:lineRule="atLeast"/>
              <w:ind w:left="0" w:firstLine="0"/>
              <w:rPr>
                <w:rFonts w:ascii="Aptos" w:eastAsia="Aptos" w:hAnsi="Aptos" w:cs="Aptos"/>
                <w:sz w:val="22"/>
              </w:rPr>
            </w:pPr>
            <w:r w:rsidRPr="00966584">
              <w:rPr>
                <w:rFonts w:ascii="Aptos" w:eastAsia="Aptos" w:hAnsi="Aptos" w:cs="Aptos"/>
                <w:sz w:val="22"/>
              </w:rPr>
              <w:t>Projekta iesniedzēja atbilstību MK noteikumos par SAM īstenošanu noteiktajam iesniedzēju lokam pārbauda uz projekta iesnieguma iesniegšanas brīdi un precizētā projekta iesnieguma iesniegšanas brīdi (ja attiecināms).</w:t>
            </w:r>
          </w:p>
          <w:p w14:paraId="5B01F9E6" w14:textId="77777777" w:rsidR="00262940" w:rsidRPr="00966584" w:rsidRDefault="00262940"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Pārliecību par projekta iesniedzēja atbilstību gūst, pārbaudot publiski uzticamās datu bāzēs un tīmekļa vietnēs pieejamo informāciju par projekta iesniedzēju, piemēram, </w:t>
            </w:r>
            <w:r w:rsidRPr="00966584">
              <w:rPr>
                <w:rFonts w:ascii="Aptos" w:eastAsia="Aptos" w:hAnsi="Aptos" w:cs="Aptos"/>
                <w:i/>
                <w:iCs/>
                <w:sz w:val="22"/>
              </w:rPr>
              <w:t>“Lursoft”</w:t>
            </w:r>
            <w:r w:rsidRPr="00966584">
              <w:rPr>
                <w:rFonts w:ascii="Aptos" w:eastAsia="Aptos" w:hAnsi="Aptos" w:cs="Aptos"/>
                <w:sz w:val="22"/>
              </w:rPr>
              <w:t xml:space="preserve"> datu bāzē vai ekvivalenta/līdzvērtīga Uzņēmuma reģistra datu atkal izmantotāja datu bāzēs, Valsts ieņēmumu dienesta (turpmāk – VID) publiskajās datu bāzēs pieejamo informāciju.</w:t>
            </w:r>
          </w:p>
          <w:p w14:paraId="75DCDB85" w14:textId="77777777" w:rsidR="00262940" w:rsidRPr="00966584" w:rsidRDefault="00262940" w:rsidP="00966584">
            <w:pPr>
              <w:spacing w:before="0" w:line="20" w:lineRule="atLeast"/>
              <w:rPr>
                <w:rFonts w:ascii="Aptos" w:eastAsia="Aptos" w:hAnsi="Aptos" w:cs="Aptos"/>
                <w:sz w:val="22"/>
              </w:rPr>
            </w:pPr>
          </w:p>
          <w:p w14:paraId="34DE7DE5" w14:textId="77777777" w:rsidR="00262940" w:rsidRPr="00966584" w:rsidRDefault="00262940"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966584">
              <w:rPr>
                <w:rFonts w:ascii="Aptos" w:eastAsia="Aptos" w:hAnsi="Aptos" w:cs="Aptos"/>
                <w:sz w:val="22"/>
              </w:rPr>
              <w:t>tiesībsargājošo</w:t>
            </w:r>
            <w:proofErr w:type="spellEnd"/>
            <w:r w:rsidRPr="00966584">
              <w:rPr>
                <w:rFonts w:ascii="Aptos" w:eastAsia="Aptos" w:hAnsi="Aptos" w:cs="Aptos"/>
                <w:sz w:val="22"/>
              </w:rPr>
              <w:t xml:space="preserve"> institūciju u.tml. atkarībā no SAM specifikas. </w:t>
            </w:r>
          </w:p>
          <w:p w14:paraId="56908857" w14:textId="77777777" w:rsidR="00262940" w:rsidRPr="00966584" w:rsidRDefault="00262940" w:rsidP="00966584">
            <w:pPr>
              <w:spacing w:before="0" w:line="20" w:lineRule="atLeast"/>
              <w:rPr>
                <w:rFonts w:ascii="Aptos" w:eastAsia="Aptos" w:hAnsi="Aptos" w:cs="Aptos"/>
                <w:sz w:val="22"/>
              </w:rPr>
            </w:pPr>
          </w:p>
          <w:p w14:paraId="01CB5CC2" w14:textId="77777777" w:rsidR="00262940" w:rsidRPr="00966584" w:rsidRDefault="00262940" w:rsidP="00966584">
            <w:pPr>
              <w:spacing w:before="0" w:line="20" w:lineRule="atLeast"/>
              <w:ind w:left="0" w:firstLine="0"/>
              <w:rPr>
                <w:rFonts w:ascii="Aptos" w:eastAsia="Aptos" w:hAnsi="Aptos" w:cs="Aptos"/>
                <w:b/>
                <w:bCs/>
                <w:sz w:val="22"/>
              </w:rPr>
            </w:pPr>
            <w:r w:rsidRPr="00966584">
              <w:rPr>
                <w:rFonts w:ascii="Aptos" w:eastAsia="Aptos" w:hAnsi="Aptos" w:cs="Aptos"/>
                <w:sz w:val="22"/>
              </w:rPr>
              <w:t>Vērtējums ir</w:t>
            </w:r>
            <w:r w:rsidRPr="00966584">
              <w:rPr>
                <w:rFonts w:ascii="Aptos" w:eastAsia="Aptos" w:hAnsi="Aptos" w:cs="Aptos"/>
                <w:b/>
                <w:bCs/>
                <w:sz w:val="22"/>
              </w:rPr>
              <w:t xml:space="preserve"> “Jā”, ja:</w:t>
            </w:r>
          </w:p>
          <w:p w14:paraId="71B22835" w14:textId="77777777" w:rsidR="00262940" w:rsidRPr="00966584" w:rsidRDefault="00262940" w:rsidP="00966584">
            <w:pPr>
              <w:pStyle w:val="ListParagraph"/>
              <w:numPr>
                <w:ilvl w:val="0"/>
                <w:numId w:val="4"/>
              </w:numPr>
              <w:spacing w:before="0" w:line="20" w:lineRule="atLeast"/>
              <w:contextualSpacing w:val="0"/>
              <w:rPr>
                <w:rFonts w:ascii="Aptos" w:eastAsia="Aptos" w:hAnsi="Aptos" w:cs="Aptos"/>
                <w:sz w:val="22"/>
              </w:rPr>
            </w:pPr>
            <w:r w:rsidRPr="00966584">
              <w:rPr>
                <w:rFonts w:ascii="Aptos" w:eastAsia="Aptos" w:hAnsi="Aptos" w:cs="Aptos"/>
                <w:sz w:val="22"/>
              </w:rPr>
              <w:t>projekta iesniedzējs atbilst MK noteikumos par SAM īstenošanu noteiktajam iesniedzēju lokam un attiecīgajām izvirzītajām prasībām;</w:t>
            </w:r>
          </w:p>
          <w:p w14:paraId="5ABD8020" w14:textId="77777777" w:rsidR="00262940" w:rsidRPr="00966584" w:rsidRDefault="00262940" w:rsidP="00966584">
            <w:pPr>
              <w:pStyle w:val="ListParagraph"/>
              <w:numPr>
                <w:ilvl w:val="0"/>
                <w:numId w:val="4"/>
              </w:numPr>
              <w:spacing w:before="0" w:line="20" w:lineRule="atLeast"/>
              <w:contextualSpacing w:val="0"/>
              <w:rPr>
                <w:rFonts w:ascii="Aptos" w:eastAsia="Aptos" w:hAnsi="Aptos" w:cs="Aptos"/>
                <w:sz w:val="22"/>
              </w:rPr>
            </w:pPr>
            <w:r w:rsidRPr="00966584">
              <w:rPr>
                <w:rFonts w:ascii="Aptos" w:eastAsia="Aptos" w:hAnsi="Aptos" w:cs="Aptos"/>
                <w:sz w:val="22"/>
              </w:rPr>
              <w:t>projekta īstenošanas termiņš nepārsniedz MK noteikumos par SAM īstenošanu noteikto termiņu;</w:t>
            </w:r>
          </w:p>
          <w:p w14:paraId="32E93ABF" w14:textId="77777777" w:rsidR="00262940" w:rsidRPr="00966584" w:rsidRDefault="00262940" w:rsidP="00966584">
            <w:pPr>
              <w:pStyle w:val="ListParagraph"/>
              <w:numPr>
                <w:ilvl w:val="0"/>
                <w:numId w:val="4"/>
              </w:numPr>
              <w:spacing w:before="0" w:line="20" w:lineRule="atLeast"/>
              <w:contextualSpacing w:val="0"/>
              <w:rPr>
                <w:rFonts w:ascii="Aptos" w:eastAsia="Aptos" w:hAnsi="Aptos" w:cs="Aptos"/>
                <w:sz w:val="22"/>
              </w:rPr>
            </w:pPr>
            <w:r w:rsidRPr="00966584">
              <w:rPr>
                <w:rFonts w:ascii="Aptos" w:eastAsia="Aptos" w:hAnsi="Aptos" w:cs="Aptos"/>
                <w:sz w:val="22"/>
              </w:rPr>
              <w:t xml:space="preserve">projekta iesniegumam pievienotie pielikumi atbilst MK noteikumos par SAM īstenošanu noteiktajām prasībām, tai skaitā ir pievienoti visi nolikumā uzskaitītie projekta iesniedzējam noteiktie papildu pievienojamie pielikumi. </w:t>
            </w:r>
          </w:p>
          <w:p w14:paraId="387F732D" w14:textId="77777777" w:rsidR="00262940" w:rsidRPr="00966584" w:rsidRDefault="00262940" w:rsidP="00966584">
            <w:pPr>
              <w:spacing w:before="0" w:line="20" w:lineRule="atLeast"/>
              <w:rPr>
                <w:rFonts w:ascii="Aptos" w:eastAsia="Aptos" w:hAnsi="Aptos" w:cs="Aptos"/>
                <w:sz w:val="22"/>
              </w:rPr>
            </w:pPr>
          </w:p>
          <w:p w14:paraId="0C724B42" w14:textId="77777777" w:rsidR="00262940" w:rsidRPr="00966584" w:rsidRDefault="00262940"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Ja projekta iesniegums neatbilst minētajām prasībām, vērtējums ir </w:t>
            </w:r>
            <w:r w:rsidRPr="00966584">
              <w:rPr>
                <w:rFonts w:ascii="Aptos" w:eastAsia="Aptos" w:hAnsi="Aptos" w:cs="Aptos"/>
                <w:b/>
                <w:bCs/>
                <w:sz w:val="22"/>
              </w:rPr>
              <w:t>“Jā, ar nosacījumu”</w:t>
            </w:r>
            <w:r w:rsidRPr="00966584">
              <w:rPr>
                <w:rFonts w:ascii="Aptos" w:eastAsia="Aptos" w:hAnsi="Aptos" w:cs="Aptos"/>
                <w:sz w:val="22"/>
              </w:rPr>
              <w:t xml:space="preserve"> un izvirza atbilstošus nosacījumus.</w:t>
            </w:r>
          </w:p>
          <w:p w14:paraId="503E78F3" w14:textId="77777777" w:rsidR="00262940" w:rsidRPr="00966584" w:rsidRDefault="00262940" w:rsidP="00966584">
            <w:pPr>
              <w:spacing w:before="0" w:line="20" w:lineRule="atLeast"/>
              <w:ind w:left="0" w:firstLine="0"/>
              <w:rPr>
                <w:rFonts w:ascii="Aptos" w:eastAsia="Aptos" w:hAnsi="Aptos" w:cs="Aptos"/>
                <w:sz w:val="22"/>
              </w:rPr>
            </w:pPr>
          </w:p>
          <w:p w14:paraId="71A40790" w14:textId="77777777" w:rsidR="00122298" w:rsidRPr="00966584" w:rsidRDefault="00262940" w:rsidP="00966584">
            <w:pPr>
              <w:tabs>
                <w:tab w:val="left" w:pos="2886"/>
              </w:tabs>
              <w:spacing w:before="0" w:line="20" w:lineRule="atLeast"/>
              <w:ind w:left="0" w:firstLine="0"/>
              <w:rPr>
                <w:rFonts w:ascii="Aptos" w:eastAsia="Aptos" w:hAnsi="Aptos" w:cs="Aptos"/>
                <w:sz w:val="22"/>
              </w:rPr>
            </w:pPr>
            <w:r w:rsidRPr="00966584">
              <w:rPr>
                <w:rFonts w:ascii="Aptos" w:eastAsia="Aptos" w:hAnsi="Aptos" w:cs="Aptos"/>
                <w:sz w:val="22"/>
              </w:rPr>
              <w:t>Vērtējums ir</w:t>
            </w:r>
            <w:r w:rsidRPr="00966584">
              <w:rPr>
                <w:rFonts w:ascii="Aptos" w:eastAsia="Aptos" w:hAnsi="Aptos" w:cs="Aptos"/>
                <w:b/>
                <w:bCs/>
                <w:sz w:val="22"/>
              </w:rPr>
              <w:t xml:space="preserve"> “Nē”,</w:t>
            </w:r>
            <w:r w:rsidRPr="00966584">
              <w:rPr>
                <w:rFonts w:ascii="Aptos" w:eastAsia="Aptos" w:hAnsi="Aptos" w:cs="Aptos"/>
                <w:sz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2E19B69" w14:textId="17BDE883" w:rsidR="006927C0" w:rsidRPr="00966584" w:rsidRDefault="006927C0" w:rsidP="00966584">
            <w:pPr>
              <w:tabs>
                <w:tab w:val="left" w:pos="2886"/>
              </w:tabs>
              <w:spacing w:before="0" w:line="20" w:lineRule="atLeast"/>
              <w:ind w:left="0" w:firstLine="0"/>
              <w:rPr>
                <w:rFonts w:ascii="Aptos" w:hAnsi="Aptos" w:cs="Times New Roman"/>
                <w:b/>
                <w:bCs/>
                <w:color w:val="FF0000"/>
                <w:sz w:val="22"/>
              </w:rPr>
            </w:pPr>
          </w:p>
        </w:tc>
      </w:tr>
      <w:tr w:rsidR="00340D34" w:rsidRPr="00966584" w14:paraId="75AC7BBB" w14:textId="77777777" w:rsidTr="00A67209">
        <w:trPr>
          <w:gridAfter w:val="1"/>
          <w:wAfter w:w="8" w:type="dxa"/>
        </w:trPr>
        <w:tc>
          <w:tcPr>
            <w:tcW w:w="279" w:type="dxa"/>
            <w:shd w:val="clear" w:color="auto" w:fill="FFFFFF" w:themeFill="background1"/>
          </w:tcPr>
          <w:p w14:paraId="1DDC3FE9" w14:textId="0C667543" w:rsidR="00122298" w:rsidRPr="00966584" w:rsidRDefault="00373D9A"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1.2.</w:t>
            </w:r>
          </w:p>
        </w:tc>
        <w:tc>
          <w:tcPr>
            <w:tcW w:w="3808" w:type="dxa"/>
          </w:tcPr>
          <w:p w14:paraId="258C9F9E" w14:textId="22EF7F63" w:rsidR="00122298" w:rsidRPr="00966584" w:rsidRDefault="00BF6C38" w:rsidP="00966584">
            <w:pPr>
              <w:tabs>
                <w:tab w:val="left" w:pos="2886"/>
              </w:tabs>
              <w:spacing w:before="0" w:line="20" w:lineRule="atLeast"/>
              <w:ind w:left="-14" w:firstLine="0"/>
              <w:rPr>
                <w:rFonts w:ascii="Aptos" w:hAnsi="Aptos" w:cs="Times New Roman"/>
                <w:sz w:val="22"/>
              </w:rPr>
            </w:pPr>
            <w:r w:rsidRPr="00966584">
              <w:rPr>
                <w:rFonts w:ascii="Aptos" w:hAnsi="Aptos" w:cs="Times New Roman"/>
                <w:sz w:val="22"/>
              </w:rPr>
              <w:t>Projekta iesniegumā ir identificēti, aprakstīti un izvērtēti projekta riski, novērtēta to ietekme un iestāšanās varbūtība, kā arī noteikti riskus mazinošie pasākumi.</w:t>
            </w:r>
          </w:p>
        </w:tc>
        <w:tc>
          <w:tcPr>
            <w:tcW w:w="2169" w:type="dxa"/>
          </w:tcPr>
          <w:p w14:paraId="1ED43F4D" w14:textId="6FF6D606" w:rsidR="00122298" w:rsidRPr="00966584" w:rsidRDefault="0080704B" w:rsidP="00966584">
            <w:pPr>
              <w:tabs>
                <w:tab w:val="left" w:pos="2886"/>
              </w:tabs>
              <w:spacing w:before="0" w:line="20" w:lineRule="atLeast"/>
              <w:ind w:left="-75" w:firstLine="0"/>
              <w:jc w:val="center"/>
              <w:rPr>
                <w:rFonts w:ascii="Aptos" w:hAnsi="Aptos" w:cs="Times New Roman"/>
                <w:sz w:val="22"/>
              </w:rPr>
            </w:pPr>
            <w:r w:rsidRPr="00966584">
              <w:rPr>
                <w:rFonts w:ascii="Aptos" w:eastAsia="Aptos" w:hAnsi="Aptos" w:cs="Aptos"/>
                <w:sz w:val="22"/>
              </w:rPr>
              <w:t>Jā/ Jā, ar nosacījumu/Nē</w:t>
            </w:r>
          </w:p>
        </w:tc>
        <w:tc>
          <w:tcPr>
            <w:tcW w:w="7218" w:type="dxa"/>
          </w:tcPr>
          <w:p w14:paraId="1BEB6DA9" w14:textId="77777777" w:rsidR="00494BBF" w:rsidRPr="00966584" w:rsidRDefault="00494BBF" w:rsidP="00966584">
            <w:pPr>
              <w:spacing w:before="0" w:line="20" w:lineRule="atLeast"/>
              <w:ind w:left="0" w:firstLine="0"/>
              <w:rPr>
                <w:rFonts w:ascii="Aptos" w:hAnsi="Aptos"/>
                <w:sz w:val="22"/>
              </w:rPr>
            </w:pPr>
            <w:r w:rsidRPr="00966584">
              <w:rPr>
                <w:rFonts w:ascii="Aptos" w:eastAsia="Aptos" w:hAnsi="Aptos" w:cs="Aptos"/>
                <w:sz w:val="22"/>
              </w:rPr>
              <w:t>Vērtējums ir</w:t>
            </w:r>
            <w:r w:rsidRPr="00966584">
              <w:rPr>
                <w:rFonts w:ascii="Aptos" w:eastAsia="Aptos" w:hAnsi="Aptos" w:cs="Aptos"/>
                <w:b/>
                <w:bCs/>
                <w:sz w:val="22"/>
              </w:rPr>
              <w:t xml:space="preserve"> “Jā”</w:t>
            </w:r>
            <w:r w:rsidRPr="00966584">
              <w:rPr>
                <w:rFonts w:ascii="Aptos" w:eastAsia="Aptos" w:hAnsi="Aptos" w:cs="Aptos"/>
                <w:sz w:val="22"/>
              </w:rPr>
              <w:t xml:space="preserve">, ja projekta iesniegumā: </w:t>
            </w:r>
          </w:p>
          <w:p w14:paraId="31DABC0B" w14:textId="77777777" w:rsidR="00494BBF" w:rsidRPr="00966584" w:rsidRDefault="00494BBF" w:rsidP="00966584">
            <w:pPr>
              <w:pStyle w:val="ListParagraph"/>
              <w:numPr>
                <w:ilvl w:val="0"/>
                <w:numId w:val="5"/>
              </w:numPr>
              <w:spacing w:before="0" w:line="20" w:lineRule="atLeast"/>
              <w:contextualSpacing w:val="0"/>
              <w:rPr>
                <w:rFonts w:ascii="Aptos" w:eastAsia="Aptos" w:hAnsi="Aptos" w:cs="Aptos"/>
                <w:sz w:val="22"/>
              </w:rPr>
            </w:pPr>
            <w:r w:rsidRPr="00966584">
              <w:rPr>
                <w:rFonts w:ascii="Aptos" w:eastAsia="Aptos" w:hAnsi="Aptos" w:cs="Aptos"/>
                <w:sz w:val="22"/>
              </w:rPr>
              <w:t xml:space="preserve">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14:paraId="2F6CCF0F" w14:textId="77777777" w:rsidR="00494BBF" w:rsidRPr="00966584" w:rsidRDefault="00494BBF" w:rsidP="00966584">
            <w:pPr>
              <w:pStyle w:val="ListParagraph"/>
              <w:numPr>
                <w:ilvl w:val="0"/>
                <w:numId w:val="5"/>
              </w:numPr>
              <w:spacing w:before="0" w:line="20" w:lineRule="atLeast"/>
              <w:contextualSpacing w:val="0"/>
              <w:rPr>
                <w:rFonts w:ascii="Aptos" w:eastAsia="Aptos" w:hAnsi="Aptos" w:cs="Aptos"/>
                <w:sz w:val="22"/>
              </w:rPr>
            </w:pPr>
            <w:r w:rsidRPr="00966584">
              <w:rPr>
                <w:rFonts w:ascii="Aptos" w:eastAsia="Aptos" w:hAnsi="Aptos" w:cs="Aptos"/>
                <w:sz w:val="22"/>
              </w:rPr>
              <w:t xml:space="preserve">sniegts katra riska apraksts (riska būtība), raksturoti iespējamie riska iestāšanās cēloņi vai apstākļi, kā arī norādīta informācija kā plānots novērst vai mazināt riska negatīvo ietekmi; </w:t>
            </w:r>
          </w:p>
          <w:p w14:paraId="7C503CDA" w14:textId="77777777" w:rsidR="00494BBF" w:rsidRPr="00966584" w:rsidRDefault="00494BBF" w:rsidP="00966584">
            <w:pPr>
              <w:pStyle w:val="ListParagraph"/>
              <w:numPr>
                <w:ilvl w:val="0"/>
                <w:numId w:val="5"/>
              </w:numPr>
              <w:spacing w:before="0" w:line="20" w:lineRule="atLeast"/>
              <w:contextualSpacing w:val="0"/>
              <w:rPr>
                <w:rFonts w:ascii="Aptos" w:eastAsia="Aptos" w:hAnsi="Aptos" w:cs="Aptos"/>
                <w:sz w:val="22"/>
              </w:rPr>
            </w:pPr>
            <w:r w:rsidRPr="00966584">
              <w:rPr>
                <w:rFonts w:ascii="Aptos" w:eastAsia="Aptos" w:hAnsi="Aptos" w:cs="Aptos"/>
                <w:sz w:val="22"/>
              </w:rPr>
              <w:t xml:space="preserve">katram riskam ir norādīta tā ietekme (augsta, vidēja, zema) uz projekta īstenošanu un mērķu sasniegšanu un iestāšanās varbūtība (augsta, vidēja, zema); </w:t>
            </w:r>
          </w:p>
          <w:p w14:paraId="2D3B5F32" w14:textId="77777777" w:rsidR="00494BBF" w:rsidRPr="00966584" w:rsidRDefault="00494BBF" w:rsidP="00966584">
            <w:pPr>
              <w:pStyle w:val="ListParagraph"/>
              <w:numPr>
                <w:ilvl w:val="0"/>
                <w:numId w:val="5"/>
              </w:numPr>
              <w:spacing w:before="0" w:line="20" w:lineRule="atLeast"/>
              <w:contextualSpacing w:val="0"/>
              <w:rPr>
                <w:rFonts w:ascii="Aptos" w:eastAsia="Aptos" w:hAnsi="Aptos" w:cs="Aptos"/>
                <w:sz w:val="22"/>
              </w:rPr>
            </w:pPr>
            <w:r w:rsidRPr="00966584">
              <w:rPr>
                <w:rFonts w:ascii="Aptos" w:eastAsia="Aptos" w:hAnsi="Aptos" w:cs="Aptos"/>
                <w:sz w:val="22"/>
              </w:rPr>
              <w:t xml:space="preserve">katram riskam ir norādīti plānotie vai jau īstenotie risku pārvaldības pasākumi, kas vērsti uz riska iestāšanās varbūtības vai ietekmes mazināšanu. </w:t>
            </w:r>
          </w:p>
          <w:p w14:paraId="21EEA0FA" w14:textId="77777777" w:rsidR="00FE4FBC" w:rsidRPr="00966584" w:rsidRDefault="00FE4FBC"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Ja projekta iesniegums neatbilst minētajām prasībām, vērtējums ir </w:t>
            </w:r>
            <w:r w:rsidRPr="00966584">
              <w:rPr>
                <w:rFonts w:ascii="Aptos" w:eastAsia="Aptos" w:hAnsi="Aptos" w:cs="Aptos"/>
                <w:b/>
                <w:bCs/>
                <w:sz w:val="22"/>
              </w:rPr>
              <w:t>“Jā, ar nosacījumu”</w:t>
            </w:r>
            <w:r w:rsidRPr="00966584">
              <w:rPr>
                <w:rFonts w:ascii="Aptos" w:eastAsia="Aptos" w:hAnsi="Aptos" w:cs="Aptos"/>
                <w:sz w:val="22"/>
              </w:rPr>
              <w:t xml:space="preserve"> un izvirza atbilstošus nosacījumus. </w:t>
            </w:r>
          </w:p>
          <w:p w14:paraId="5AA2645F" w14:textId="77777777" w:rsidR="00FE4FBC" w:rsidRPr="00966584" w:rsidRDefault="00FE4FBC" w:rsidP="00966584">
            <w:pPr>
              <w:spacing w:before="0" w:line="20" w:lineRule="atLeast"/>
              <w:rPr>
                <w:rFonts w:ascii="Aptos" w:eastAsia="Aptos" w:hAnsi="Aptos" w:cs="Aptos"/>
                <w:sz w:val="22"/>
              </w:rPr>
            </w:pPr>
          </w:p>
          <w:p w14:paraId="24522010" w14:textId="77777777" w:rsidR="006927C0" w:rsidRPr="00966584" w:rsidRDefault="00FE4FBC" w:rsidP="00966584">
            <w:pPr>
              <w:tabs>
                <w:tab w:val="left" w:pos="2886"/>
              </w:tabs>
              <w:spacing w:before="0" w:line="20" w:lineRule="atLeast"/>
              <w:ind w:left="0" w:firstLine="0"/>
              <w:rPr>
                <w:rFonts w:ascii="Aptos" w:eastAsia="Aptos" w:hAnsi="Aptos" w:cs="Aptos"/>
                <w:sz w:val="22"/>
              </w:rPr>
            </w:pPr>
            <w:r w:rsidRPr="00966584">
              <w:rPr>
                <w:rFonts w:ascii="Aptos" w:eastAsia="Aptos" w:hAnsi="Aptos" w:cs="Aptos"/>
                <w:sz w:val="22"/>
              </w:rPr>
              <w:t>Vērtējums ir</w:t>
            </w:r>
            <w:r w:rsidRPr="00966584">
              <w:rPr>
                <w:rFonts w:ascii="Aptos" w:eastAsia="Aptos" w:hAnsi="Aptos" w:cs="Aptos"/>
                <w:b/>
                <w:bCs/>
                <w:sz w:val="22"/>
              </w:rPr>
              <w:t xml:space="preserve"> “Nē”</w:t>
            </w:r>
            <w:r w:rsidRPr="00966584">
              <w:rPr>
                <w:rFonts w:ascii="Aptos" w:eastAsia="Aptos" w:hAnsi="Aptos" w:cs="Aptos"/>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F8D2AB7" w14:textId="01EDCD74" w:rsidR="006927C0" w:rsidRPr="00966584" w:rsidRDefault="006927C0" w:rsidP="00966584">
            <w:pPr>
              <w:tabs>
                <w:tab w:val="left" w:pos="2886"/>
              </w:tabs>
              <w:spacing w:before="0" w:line="20" w:lineRule="atLeast"/>
              <w:ind w:left="0" w:firstLine="0"/>
              <w:rPr>
                <w:rFonts w:ascii="Aptos" w:eastAsia="Aptos" w:hAnsi="Aptos" w:cs="Aptos"/>
                <w:sz w:val="22"/>
              </w:rPr>
            </w:pPr>
          </w:p>
        </w:tc>
      </w:tr>
      <w:tr w:rsidR="00373D9A" w:rsidRPr="00966584" w14:paraId="69815397" w14:textId="77777777" w:rsidTr="00A67209">
        <w:trPr>
          <w:gridAfter w:val="1"/>
          <w:wAfter w:w="8" w:type="dxa"/>
        </w:trPr>
        <w:tc>
          <w:tcPr>
            <w:tcW w:w="279" w:type="dxa"/>
            <w:shd w:val="clear" w:color="auto" w:fill="FFFFFF" w:themeFill="background1"/>
          </w:tcPr>
          <w:p w14:paraId="1691C840" w14:textId="5A8FA289" w:rsidR="00373D9A" w:rsidRPr="00966584" w:rsidRDefault="004B3B9C"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1.3.</w:t>
            </w:r>
          </w:p>
        </w:tc>
        <w:tc>
          <w:tcPr>
            <w:tcW w:w="3808" w:type="dxa"/>
          </w:tcPr>
          <w:p w14:paraId="71BC0E4C" w14:textId="197ED5D5" w:rsidR="00373D9A" w:rsidRPr="00966584" w:rsidRDefault="00D96576" w:rsidP="00966584">
            <w:pPr>
              <w:tabs>
                <w:tab w:val="left" w:pos="2886"/>
              </w:tabs>
              <w:spacing w:before="0" w:line="20" w:lineRule="atLeast"/>
              <w:ind w:left="-14" w:firstLine="14"/>
              <w:rPr>
                <w:rFonts w:ascii="Aptos" w:hAnsi="Aptos" w:cs="Times New Roman"/>
                <w:sz w:val="22"/>
              </w:rPr>
            </w:pPr>
            <w:r w:rsidRPr="00966584">
              <w:rPr>
                <w:rFonts w:ascii="Aptos" w:eastAsia="Aptos" w:hAnsi="Aptos" w:cs="Aptos"/>
                <w:sz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2169" w:type="dxa"/>
          </w:tcPr>
          <w:p w14:paraId="567D6BA6" w14:textId="06C4F8C3" w:rsidR="00373D9A" w:rsidRPr="00966584" w:rsidRDefault="00E660A1" w:rsidP="00966584">
            <w:pPr>
              <w:tabs>
                <w:tab w:val="left" w:pos="2886"/>
              </w:tabs>
              <w:spacing w:before="0" w:line="20" w:lineRule="atLeast"/>
              <w:ind w:left="-75" w:firstLine="0"/>
              <w:jc w:val="center"/>
              <w:rPr>
                <w:rFonts w:ascii="Aptos" w:hAnsi="Aptos" w:cs="Times New Roman"/>
                <w:sz w:val="22"/>
              </w:rPr>
            </w:pPr>
            <w:r w:rsidRPr="00966584">
              <w:rPr>
                <w:rFonts w:ascii="Aptos" w:eastAsia="Aptos" w:hAnsi="Aptos" w:cs="Aptos"/>
                <w:sz w:val="22"/>
              </w:rPr>
              <w:t>Jā/ Jā, ar nosacījumu/Nē</w:t>
            </w:r>
          </w:p>
        </w:tc>
        <w:tc>
          <w:tcPr>
            <w:tcW w:w="7218" w:type="dxa"/>
          </w:tcPr>
          <w:p w14:paraId="745D7DF5" w14:textId="77777777" w:rsidR="00E34F36" w:rsidRPr="00966584" w:rsidRDefault="00E34F36" w:rsidP="00966584">
            <w:pPr>
              <w:spacing w:before="0" w:line="20" w:lineRule="atLeast"/>
              <w:ind w:left="0" w:firstLine="0"/>
              <w:rPr>
                <w:rFonts w:ascii="Aptos" w:eastAsia="Aptos" w:hAnsi="Aptos" w:cs="Aptos"/>
                <w:sz w:val="22"/>
                <w:lang w:eastAsia="x-none"/>
              </w:rPr>
            </w:pPr>
            <w:r w:rsidRPr="00966584">
              <w:rPr>
                <w:rFonts w:ascii="Aptos" w:eastAsia="Aptos" w:hAnsi="Aptos" w:cs="Aptos"/>
                <w:sz w:val="22"/>
              </w:rPr>
              <w:t>Vērtējums ir</w:t>
            </w:r>
            <w:r w:rsidRPr="00966584">
              <w:rPr>
                <w:rFonts w:ascii="Aptos" w:eastAsia="Aptos" w:hAnsi="Aptos" w:cs="Aptos"/>
                <w:b/>
                <w:bCs/>
                <w:sz w:val="22"/>
              </w:rPr>
              <w:t xml:space="preserve"> “Jā”</w:t>
            </w:r>
            <w:r w:rsidRPr="00966584">
              <w:rPr>
                <w:rFonts w:ascii="Aptos" w:eastAsia="Aptos" w:hAnsi="Aptos" w:cs="Aptos"/>
                <w:sz w:val="22"/>
              </w:rPr>
              <w:t>, ja:</w:t>
            </w:r>
          </w:p>
          <w:p w14:paraId="41B622D4" w14:textId="77777777" w:rsidR="00E34F36" w:rsidRPr="00966584" w:rsidRDefault="00E34F36" w:rsidP="00966584">
            <w:pPr>
              <w:numPr>
                <w:ilvl w:val="0"/>
                <w:numId w:val="6"/>
              </w:numPr>
              <w:spacing w:before="0" w:line="20" w:lineRule="atLeast"/>
              <w:rPr>
                <w:rFonts w:ascii="Aptos" w:eastAsia="Aptos" w:hAnsi="Aptos" w:cs="Aptos"/>
                <w:sz w:val="22"/>
                <w:lang w:eastAsia="x-none"/>
              </w:rPr>
            </w:pPr>
            <w:r w:rsidRPr="00966584">
              <w:rPr>
                <w:rFonts w:ascii="Aptos" w:eastAsia="Aptos" w:hAnsi="Aptos" w:cs="Aptos"/>
                <w:sz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0362FE8E" w14:textId="77777777" w:rsidR="00E34F36" w:rsidRPr="00966584" w:rsidRDefault="00E34F36" w:rsidP="00966584">
            <w:pPr>
              <w:numPr>
                <w:ilvl w:val="0"/>
                <w:numId w:val="6"/>
              </w:numPr>
              <w:spacing w:before="0" w:line="20" w:lineRule="atLeast"/>
              <w:rPr>
                <w:rFonts w:ascii="Aptos" w:eastAsia="Aptos" w:hAnsi="Aptos" w:cs="Aptos"/>
                <w:sz w:val="22"/>
              </w:rPr>
            </w:pPr>
            <w:r w:rsidRPr="00966584">
              <w:rPr>
                <w:rFonts w:ascii="Aptos" w:eastAsia="Aptos" w:hAnsi="Aptos" w:cs="Aptos"/>
                <w:sz w:val="22"/>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07CC3168" w14:textId="77777777" w:rsidR="00E34F36" w:rsidRPr="00966584" w:rsidRDefault="00E34F36" w:rsidP="00966584">
            <w:pPr>
              <w:spacing w:before="0" w:line="20" w:lineRule="atLeast"/>
              <w:rPr>
                <w:rFonts w:ascii="Aptos" w:eastAsia="Aptos" w:hAnsi="Aptos" w:cs="Aptos"/>
                <w:sz w:val="22"/>
                <w:lang w:eastAsia="x-none"/>
              </w:rPr>
            </w:pPr>
          </w:p>
          <w:p w14:paraId="3F900F84" w14:textId="77777777" w:rsidR="00E34F36" w:rsidRPr="00966584" w:rsidRDefault="00E34F36"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Ja projekta iesniegums neatbilst minētajām prasībām, vērtējums ir </w:t>
            </w:r>
            <w:r w:rsidRPr="00966584">
              <w:rPr>
                <w:rFonts w:ascii="Aptos" w:eastAsia="Aptos" w:hAnsi="Aptos" w:cs="Aptos"/>
                <w:b/>
                <w:bCs/>
                <w:sz w:val="22"/>
              </w:rPr>
              <w:t>“Jā, ar nosacījumu”</w:t>
            </w:r>
            <w:r w:rsidRPr="00966584">
              <w:rPr>
                <w:rFonts w:ascii="Aptos" w:eastAsia="Aptos" w:hAnsi="Aptos" w:cs="Aptos"/>
                <w:sz w:val="22"/>
              </w:rPr>
              <w:t xml:space="preserve"> un izvirza atbilstošus nosacījumus.</w:t>
            </w:r>
          </w:p>
          <w:p w14:paraId="654E199A" w14:textId="77777777" w:rsidR="00373D9A" w:rsidRPr="00966584" w:rsidRDefault="00E34F36" w:rsidP="00966584">
            <w:pPr>
              <w:tabs>
                <w:tab w:val="left" w:pos="2886"/>
              </w:tabs>
              <w:spacing w:before="0" w:line="20" w:lineRule="atLeast"/>
              <w:ind w:left="0" w:firstLine="0"/>
              <w:rPr>
                <w:rFonts w:ascii="Aptos" w:eastAsia="Aptos" w:hAnsi="Aptos" w:cs="Aptos"/>
                <w:sz w:val="22"/>
              </w:rPr>
            </w:pPr>
            <w:r w:rsidRPr="00966584">
              <w:rPr>
                <w:rFonts w:ascii="Aptos" w:eastAsia="Aptos" w:hAnsi="Aptos" w:cs="Aptos"/>
                <w:sz w:val="22"/>
              </w:rPr>
              <w:t xml:space="preserve">Vērtējums ir </w:t>
            </w:r>
            <w:r w:rsidRPr="00966584">
              <w:rPr>
                <w:rFonts w:ascii="Aptos" w:eastAsia="Aptos" w:hAnsi="Aptos" w:cs="Aptos"/>
                <w:b/>
                <w:bCs/>
                <w:sz w:val="22"/>
              </w:rPr>
              <w:t>“Nē”</w:t>
            </w:r>
            <w:r w:rsidRPr="00966584">
              <w:rPr>
                <w:rFonts w:ascii="Aptos" w:eastAsia="Aptos" w:hAnsi="Aptos" w:cs="Aptos"/>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497AAD4" w14:textId="14AFFF4A" w:rsidR="006927C0" w:rsidRPr="00966584" w:rsidRDefault="006927C0" w:rsidP="00966584">
            <w:pPr>
              <w:tabs>
                <w:tab w:val="left" w:pos="2886"/>
              </w:tabs>
              <w:spacing w:before="0" w:line="20" w:lineRule="atLeast"/>
              <w:ind w:left="0" w:firstLine="0"/>
              <w:rPr>
                <w:rFonts w:ascii="Aptos" w:hAnsi="Aptos" w:cs="Times New Roman"/>
                <w:sz w:val="22"/>
              </w:rPr>
            </w:pPr>
          </w:p>
        </w:tc>
      </w:tr>
      <w:tr w:rsidR="00CB770B" w:rsidRPr="00966584" w14:paraId="7A6EC3BD" w14:textId="77777777" w:rsidTr="00A67209">
        <w:trPr>
          <w:gridAfter w:val="1"/>
          <w:wAfter w:w="8" w:type="dxa"/>
        </w:trPr>
        <w:tc>
          <w:tcPr>
            <w:tcW w:w="279" w:type="dxa"/>
            <w:shd w:val="clear" w:color="auto" w:fill="FFFFFF" w:themeFill="background1"/>
          </w:tcPr>
          <w:p w14:paraId="791C232C" w14:textId="3F29D4AA" w:rsidR="00CB770B" w:rsidRPr="00966584" w:rsidRDefault="00CB770B"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1.4.</w:t>
            </w:r>
          </w:p>
        </w:tc>
        <w:tc>
          <w:tcPr>
            <w:tcW w:w="3808" w:type="dxa"/>
          </w:tcPr>
          <w:p w14:paraId="5F88B0BF" w14:textId="77777777" w:rsidR="0052623D" w:rsidRPr="00966584" w:rsidRDefault="0052623D" w:rsidP="00966584">
            <w:pPr>
              <w:spacing w:before="0" w:line="20" w:lineRule="atLeast"/>
              <w:ind w:left="0" w:firstLine="0"/>
              <w:rPr>
                <w:rFonts w:ascii="Aptos" w:eastAsia="Aptos" w:hAnsi="Aptos" w:cs="Aptos"/>
                <w:sz w:val="22"/>
              </w:rPr>
            </w:pPr>
            <w:r w:rsidRPr="00966584">
              <w:rPr>
                <w:rFonts w:ascii="Aptos" w:eastAsia="Aptos" w:hAnsi="Aptos" w:cs="Aptos"/>
                <w:sz w:val="22"/>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19F1846D" w14:textId="77777777" w:rsidR="0052623D" w:rsidRPr="00966584" w:rsidRDefault="0052623D" w:rsidP="00966584">
            <w:pPr>
              <w:spacing w:before="0" w:line="20" w:lineRule="atLeast"/>
              <w:ind w:left="704" w:hanging="709"/>
              <w:rPr>
                <w:rFonts w:ascii="Aptos" w:eastAsia="Aptos" w:hAnsi="Aptos" w:cs="Aptos"/>
                <w:sz w:val="22"/>
              </w:rPr>
            </w:pPr>
            <w:r w:rsidRPr="00966584">
              <w:rPr>
                <w:rFonts w:ascii="Aptos" w:eastAsia="Aptos" w:hAnsi="Aptos" w:cs="Aptos"/>
                <w:sz w:val="22"/>
              </w:rPr>
              <w:t xml:space="preserve">1.4.1. ir saistītas ar projekta īstenošanu; </w:t>
            </w:r>
          </w:p>
          <w:p w14:paraId="617218CC" w14:textId="77777777" w:rsidR="0052623D" w:rsidRPr="00966584" w:rsidRDefault="0052623D" w:rsidP="00966584">
            <w:pPr>
              <w:spacing w:before="0" w:line="20" w:lineRule="atLeast"/>
              <w:ind w:left="696" w:hanging="709"/>
              <w:rPr>
                <w:rFonts w:ascii="Aptos" w:eastAsia="Aptos" w:hAnsi="Aptos" w:cs="Aptos"/>
                <w:sz w:val="22"/>
              </w:rPr>
            </w:pPr>
            <w:r w:rsidRPr="00966584">
              <w:rPr>
                <w:rFonts w:ascii="Aptos" w:eastAsia="Aptos" w:hAnsi="Aptos" w:cs="Aptos"/>
                <w:sz w:val="22"/>
              </w:rPr>
              <w:t xml:space="preserve">1.4.2. ir nepieciešamas projekta īstenošanai (projektā norādīto darbību īstenošanai, mērķa grupas vajadzību nodrošināšanai, definētās problēmas risināšanai) un izvērtēta to lietderība, </w:t>
            </w:r>
          </w:p>
          <w:p w14:paraId="477E515D" w14:textId="712E23B9" w:rsidR="00CB770B" w:rsidRPr="00966584" w:rsidRDefault="0052623D" w:rsidP="00966584">
            <w:pPr>
              <w:tabs>
                <w:tab w:val="left" w:pos="2886"/>
              </w:tabs>
              <w:spacing w:before="0" w:line="20" w:lineRule="atLeast"/>
              <w:ind w:left="-14" w:firstLine="14"/>
              <w:rPr>
                <w:rFonts w:ascii="Aptos" w:eastAsia="Aptos" w:hAnsi="Aptos" w:cs="Aptos"/>
                <w:sz w:val="22"/>
              </w:rPr>
            </w:pPr>
            <w:r w:rsidRPr="00966584">
              <w:rPr>
                <w:rFonts w:ascii="Aptos" w:eastAsia="Aptos" w:hAnsi="Aptos" w:cs="Aptos"/>
                <w:sz w:val="22"/>
              </w:rPr>
              <w:t>1.4.3. nodrošina projektā izvirzītā mērķa un rādītāju sasniegšanu.</w:t>
            </w:r>
          </w:p>
        </w:tc>
        <w:tc>
          <w:tcPr>
            <w:tcW w:w="2169" w:type="dxa"/>
          </w:tcPr>
          <w:p w14:paraId="54042970" w14:textId="57F972C6" w:rsidR="00CB770B" w:rsidRPr="00966584" w:rsidRDefault="000E7418" w:rsidP="00966584">
            <w:pPr>
              <w:tabs>
                <w:tab w:val="left" w:pos="2886"/>
              </w:tabs>
              <w:spacing w:before="0" w:line="20" w:lineRule="atLeast"/>
              <w:ind w:left="-75" w:firstLine="0"/>
              <w:jc w:val="center"/>
              <w:rPr>
                <w:rFonts w:ascii="Aptos" w:eastAsia="Aptos" w:hAnsi="Aptos" w:cs="Aptos"/>
                <w:sz w:val="22"/>
              </w:rPr>
            </w:pPr>
            <w:r w:rsidRPr="00966584">
              <w:rPr>
                <w:rFonts w:ascii="Aptos" w:eastAsia="Aptos" w:hAnsi="Aptos" w:cs="Aptos"/>
                <w:sz w:val="22"/>
              </w:rPr>
              <w:t>Jā/ Jā, ar nosacījumu/Nē</w:t>
            </w:r>
          </w:p>
        </w:tc>
        <w:tc>
          <w:tcPr>
            <w:tcW w:w="7218" w:type="dxa"/>
          </w:tcPr>
          <w:p w14:paraId="72CC1113" w14:textId="77777777" w:rsidR="002C372F" w:rsidRPr="00966584" w:rsidRDefault="002C372F" w:rsidP="00966584">
            <w:pPr>
              <w:spacing w:before="0" w:line="20" w:lineRule="atLeast"/>
              <w:ind w:left="0" w:firstLine="0"/>
              <w:rPr>
                <w:rFonts w:ascii="Aptos" w:eastAsia="Aptos" w:hAnsi="Aptos" w:cs="Aptos"/>
                <w:sz w:val="22"/>
              </w:rPr>
            </w:pPr>
            <w:r w:rsidRPr="00966584">
              <w:rPr>
                <w:rFonts w:ascii="Aptos" w:eastAsia="Aptos" w:hAnsi="Aptos" w:cs="Aptos"/>
                <w:b/>
                <w:bCs/>
                <w:sz w:val="22"/>
              </w:rPr>
              <w:t>Vērtējums ir “Jā”,</w:t>
            </w:r>
            <w:r w:rsidRPr="00966584">
              <w:rPr>
                <w:rFonts w:ascii="Aptos" w:eastAsia="Aptos" w:hAnsi="Aptos" w:cs="Aptos"/>
                <w:sz w:val="22"/>
              </w:rPr>
              <w:t xml:space="preserve"> ja projekta iesniegumā un projekta iesniegumam pievienotajos pielikumos, kas uzskaitīti atlases nolikumā:</w:t>
            </w:r>
          </w:p>
          <w:p w14:paraId="19B7FF24" w14:textId="77777777" w:rsidR="002C372F" w:rsidRPr="00B04E5F" w:rsidRDefault="002C372F" w:rsidP="00B04E5F">
            <w:pPr>
              <w:numPr>
                <w:ilvl w:val="0"/>
                <w:numId w:val="7"/>
              </w:numPr>
              <w:autoSpaceDE w:val="0"/>
              <w:autoSpaceDN w:val="0"/>
              <w:adjustRightInd w:val="0"/>
              <w:spacing w:before="0" w:line="20" w:lineRule="atLeast"/>
              <w:rPr>
                <w:rFonts w:ascii="Aptos" w:eastAsia="Calibri" w:hAnsi="Aptos" w:cs="Times New Roman"/>
                <w:sz w:val="22"/>
                <w:lang w:eastAsia="x-none"/>
              </w:rPr>
            </w:pPr>
            <w:r w:rsidRPr="00B04E5F">
              <w:rPr>
                <w:rFonts w:ascii="Aptos" w:eastAsia="Calibri" w:hAnsi="Aptos" w:cs="Times New Roman"/>
                <w:sz w:val="22"/>
                <w:lang w:eastAsia="x-none"/>
              </w:rPr>
              <w:t>izmaksas ir nepieciešamas projekta plānoto darbību īstenošanai (tai skaitā mērķa grupas vajadzību nodrošināšanai (ja attiecināms), projekta iesniegumā definēto problēmu risināšanai);</w:t>
            </w:r>
          </w:p>
          <w:p w14:paraId="42C3B7A8" w14:textId="77777777" w:rsidR="002C372F" w:rsidRPr="00966584" w:rsidRDefault="002C372F" w:rsidP="00B04E5F">
            <w:pPr>
              <w:numPr>
                <w:ilvl w:val="0"/>
                <w:numId w:val="7"/>
              </w:numPr>
              <w:spacing w:before="0" w:line="20" w:lineRule="atLeast"/>
              <w:rPr>
                <w:rFonts w:ascii="Aptos" w:eastAsia="Aptos" w:hAnsi="Aptos" w:cs="Aptos"/>
                <w:sz w:val="22"/>
                <w:lang w:eastAsia="x-none"/>
              </w:rPr>
            </w:pPr>
            <w:r w:rsidRPr="00B04E5F">
              <w:rPr>
                <w:rFonts w:ascii="Aptos" w:eastAsia="Aptos" w:hAnsi="Aptos" w:cs="Aptos"/>
                <w:sz w:val="22"/>
                <w:lang w:eastAsia="x-none"/>
              </w:rPr>
              <w:t>izmaksas ir nepieciešamas projekta plānoto darbību</w:t>
            </w:r>
            <w:r w:rsidRPr="00966584">
              <w:rPr>
                <w:rFonts w:ascii="Aptos" w:eastAsia="Aptos" w:hAnsi="Aptos" w:cs="Aptos"/>
                <w:sz w:val="22"/>
                <w:lang w:eastAsia="x-none"/>
              </w:rPr>
              <w:t xml:space="preserve"> īstenošanai (tai skaitā mērķa grupas vajadzību nodrošināšanai (ja attiecināms), projekta iesniegumā definēto problēmu risināšanai);</w:t>
            </w:r>
          </w:p>
          <w:p w14:paraId="69698EFB" w14:textId="77777777" w:rsidR="002C372F" w:rsidRPr="00966584" w:rsidRDefault="002C372F" w:rsidP="00966584">
            <w:pPr>
              <w:numPr>
                <w:ilvl w:val="0"/>
                <w:numId w:val="7"/>
              </w:numPr>
              <w:spacing w:before="0" w:line="20" w:lineRule="atLeast"/>
              <w:jc w:val="left"/>
              <w:rPr>
                <w:rFonts w:ascii="Aptos" w:eastAsia="Aptos" w:hAnsi="Aptos" w:cs="Aptos"/>
                <w:sz w:val="22"/>
                <w:lang w:eastAsia="x-none"/>
              </w:rPr>
            </w:pPr>
            <w:r w:rsidRPr="00966584">
              <w:rPr>
                <w:rFonts w:ascii="Aptos" w:eastAsia="Aptos" w:hAnsi="Aptos" w:cs="Aptos"/>
                <w:sz w:val="22"/>
              </w:rPr>
              <w:t>izmaksas nodrošina projektā izvirzītā mērķa un rādītāju sasniegšanu.</w:t>
            </w:r>
          </w:p>
          <w:p w14:paraId="47FB87A0" w14:textId="77777777" w:rsidR="008911F7" w:rsidRDefault="008911F7" w:rsidP="00966584">
            <w:pPr>
              <w:spacing w:before="0" w:line="20" w:lineRule="atLeast"/>
              <w:ind w:left="0" w:firstLine="0"/>
              <w:rPr>
                <w:rFonts w:ascii="Aptos" w:eastAsia="Aptos" w:hAnsi="Aptos" w:cs="Aptos"/>
                <w:sz w:val="22"/>
              </w:rPr>
            </w:pPr>
          </w:p>
          <w:p w14:paraId="21108AD5" w14:textId="6F23B59F" w:rsidR="002C372F" w:rsidRPr="00966584" w:rsidRDefault="002C372F"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Ja projekta iesniegums neatbilst minētajām prasībām, vērtējums ir </w:t>
            </w:r>
            <w:r w:rsidRPr="00966584">
              <w:rPr>
                <w:rFonts w:ascii="Aptos" w:eastAsia="Aptos" w:hAnsi="Aptos" w:cs="Aptos"/>
                <w:b/>
                <w:bCs/>
                <w:sz w:val="22"/>
              </w:rPr>
              <w:t>“Jā, ar nosacījumu”</w:t>
            </w:r>
            <w:r w:rsidRPr="00966584">
              <w:rPr>
                <w:rFonts w:ascii="Aptos" w:eastAsia="Aptos" w:hAnsi="Aptos" w:cs="Aptos"/>
                <w:sz w:val="22"/>
              </w:rPr>
              <w:t xml:space="preserve"> un izvirza atbilstošus nosacījumus.</w:t>
            </w:r>
          </w:p>
          <w:p w14:paraId="12AAD071" w14:textId="77777777" w:rsidR="002C372F" w:rsidRPr="00966584" w:rsidRDefault="002C372F" w:rsidP="00966584">
            <w:pPr>
              <w:spacing w:before="0" w:line="20" w:lineRule="atLeast"/>
              <w:ind w:firstLine="0"/>
              <w:rPr>
                <w:rFonts w:ascii="Aptos" w:eastAsia="Aptos" w:hAnsi="Aptos" w:cs="Aptos"/>
                <w:sz w:val="22"/>
              </w:rPr>
            </w:pPr>
          </w:p>
          <w:p w14:paraId="3E0B4855" w14:textId="77777777" w:rsidR="002C372F" w:rsidRPr="00966584" w:rsidRDefault="002C372F" w:rsidP="00966584">
            <w:pPr>
              <w:spacing w:before="0" w:line="20" w:lineRule="atLeast"/>
              <w:ind w:left="0" w:firstLine="0"/>
              <w:rPr>
                <w:rFonts w:ascii="Aptos" w:eastAsia="Aptos" w:hAnsi="Aptos" w:cs="Aptos"/>
                <w:sz w:val="22"/>
              </w:rPr>
            </w:pPr>
            <w:r w:rsidRPr="00966584">
              <w:rPr>
                <w:rFonts w:ascii="Aptos" w:eastAsia="Aptos" w:hAnsi="Aptos" w:cs="Aptos"/>
                <w:b/>
                <w:bCs/>
                <w:sz w:val="22"/>
              </w:rPr>
              <w:t>Vērtējums ir “Nē”,</w:t>
            </w:r>
            <w:r w:rsidRPr="00966584">
              <w:rPr>
                <w:rFonts w:ascii="Aptos" w:eastAsia="Aptos" w:hAnsi="Aptos" w:cs="Aptos"/>
                <w:sz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3EB6808F" w14:textId="77777777" w:rsidR="00CB770B" w:rsidRPr="00966584" w:rsidRDefault="00CB770B" w:rsidP="00966584">
            <w:pPr>
              <w:spacing w:before="0" w:line="20" w:lineRule="atLeast"/>
              <w:ind w:left="0" w:firstLine="0"/>
              <w:rPr>
                <w:rFonts w:ascii="Aptos" w:eastAsia="Aptos" w:hAnsi="Aptos" w:cs="Aptos"/>
                <w:sz w:val="22"/>
              </w:rPr>
            </w:pPr>
          </w:p>
        </w:tc>
      </w:tr>
      <w:tr w:rsidR="00CB770B" w:rsidRPr="00966584" w14:paraId="3E550590" w14:textId="77777777" w:rsidTr="00A67209">
        <w:trPr>
          <w:gridAfter w:val="1"/>
          <w:wAfter w:w="8" w:type="dxa"/>
        </w:trPr>
        <w:tc>
          <w:tcPr>
            <w:tcW w:w="279" w:type="dxa"/>
            <w:shd w:val="clear" w:color="auto" w:fill="FFFFFF" w:themeFill="background1"/>
          </w:tcPr>
          <w:p w14:paraId="5BC89328" w14:textId="4B15C9CA" w:rsidR="00CB770B" w:rsidRPr="00966584" w:rsidRDefault="00CB770B"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1.5.</w:t>
            </w:r>
          </w:p>
        </w:tc>
        <w:tc>
          <w:tcPr>
            <w:tcW w:w="3808" w:type="dxa"/>
          </w:tcPr>
          <w:p w14:paraId="38C24D15" w14:textId="61A949C0" w:rsidR="00CB770B" w:rsidRPr="00966584" w:rsidRDefault="00F67BCE" w:rsidP="00966584">
            <w:pPr>
              <w:tabs>
                <w:tab w:val="left" w:pos="2886"/>
              </w:tabs>
              <w:spacing w:before="0" w:line="20" w:lineRule="atLeast"/>
              <w:ind w:left="-14" w:firstLine="14"/>
              <w:rPr>
                <w:rFonts w:ascii="Aptos" w:eastAsia="Aptos" w:hAnsi="Aptos" w:cs="Aptos"/>
                <w:sz w:val="22"/>
              </w:rPr>
            </w:pPr>
            <w:r w:rsidRPr="00966584">
              <w:rPr>
                <w:rFonts w:ascii="Aptos" w:hAnsi="Aptos"/>
              </w:rPr>
              <w:t>Projekta iesniedzējam un projekta sadarbības partnerim (ja attiecināms) ir pietiekama īstenošanas un finanšu kapacitāte projekta īstenošanai.</w:t>
            </w:r>
          </w:p>
        </w:tc>
        <w:tc>
          <w:tcPr>
            <w:tcW w:w="2169" w:type="dxa"/>
          </w:tcPr>
          <w:p w14:paraId="1113F985" w14:textId="17B4FE15" w:rsidR="00CB770B" w:rsidRPr="00966584" w:rsidRDefault="000E7418" w:rsidP="00966584">
            <w:pPr>
              <w:tabs>
                <w:tab w:val="left" w:pos="2886"/>
              </w:tabs>
              <w:spacing w:before="0" w:line="20" w:lineRule="atLeast"/>
              <w:ind w:left="-75" w:firstLine="0"/>
              <w:jc w:val="center"/>
              <w:rPr>
                <w:rFonts w:ascii="Aptos" w:eastAsia="Aptos" w:hAnsi="Aptos" w:cs="Aptos"/>
                <w:sz w:val="22"/>
              </w:rPr>
            </w:pPr>
            <w:r w:rsidRPr="00966584">
              <w:rPr>
                <w:rFonts w:ascii="Aptos" w:eastAsia="Aptos" w:hAnsi="Aptos" w:cs="Aptos"/>
                <w:sz w:val="22"/>
              </w:rPr>
              <w:t>Jā/ Jā, ar nosacījumu/Nē</w:t>
            </w:r>
          </w:p>
        </w:tc>
        <w:tc>
          <w:tcPr>
            <w:tcW w:w="7218" w:type="dxa"/>
          </w:tcPr>
          <w:p w14:paraId="447FA055" w14:textId="77777777" w:rsidR="002E27AE" w:rsidRPr="00966584" w:rsidRDefault="002E27AE" w:rsidP="00966584">
            <w:pPr>
              <w:spacing w:before="0" w:line="20" w:lineRule="atLeast"/>
              <w:ind w:left="0" w:firstLine="0"/>
              <w:rPr>
                <w:rFonts w:ascii="Aptos" w:eastAsia="Aptos" w:hAnsi="Aptos" w:cs="Aptos"/>
                <w:sz w:val="22"/>
                <w:lang w:eastAsia="lv-LV"/>
              </w:rPr>
            </w:pPr>
            <w:r w:rsidRPr="00966584">
              <w:rPr>
                <w:rFonts w:ascii="Aptos" w:eastAsia="Aptos" w:hAnsi="Aptos" w:cs="Aptos"/>
                <w:b/>
                <w:bCs/>
                <w:sz w:val="22"/>
                <w:lang w:eastAsia="ja-JP"/>
              </w:rPr>
              <w:t>Vērtējums ir “Jā”,</w:t>
            </w:r>
            <w:r w:rsidRPr="00966584">
              <w:rPr>
                <w:rFonts w:ascii="Aptos" w:eastAsia="Aptos" w:hAnsi="Aptos" w:cs="Aptos"/>
                <w:sz w:val="22"/>
                <w:lang w:eastAsia="ja-JP"/>
              </w:rPr>
              <w:t xml:space="preserve"> </w:t>
            </w:r>
            <w:r w:rsidRPr="00966584">
              <w:rPr>
                <w:rFonts w:ascii="Aptos" w:eastAsia="Aptos" w:hAnsi="Aptos" w:cs="Aptos"/>
                <w:sz w:val="22"/>
                <w:lang w:eastAsia="lv-LV"/>
              </w:rPr>
              <w:t>ja:</w:t>
            </w:r>
          </w:p>
          <w:p w14:paraId="6F36A435" w14:textId="77777777" w:rsidR="002E27AE" w:rsidRPr="00966584" w:rsidRDefault="002E27AE" w:rsidP="008911F7">
            <w:pPr>
              <w:pStyle w:val="ListParagraph"/>
              <w:numPr>
                <w:ilvl w:val="0"/>
                <w:numId w:val="8"/>
              </w:numPr>
              <w:spacing w:before="0" w:line="20" w:lineRule="atLeast"/>
              <w:ind w:left="419" w:hanging="425"/>
              <w:contextualSpacing w:val="0"/>
              <w:rPr>
                <w:rFonts w:ascii="Aptos" w:eastAsia="Aptos" w:hAnsi="Aptos" w:cs="Aptos"/>
                <w:sz w:val="22"/>
                <w:lang w:eastAsia="lv-LV"/>
              </w:rPr>
            </w:pPr>
            <w:r w:rsidRPr="00966584">
              <w:rPr>
                <w:rFonts w:ascii="Aptos" w:eastAsia="Aptos" w:hAnsi="Aptos" w:cs="Aptos"/>
                <w:sz w:val="22"/>
                <w:lang w:eastAsia="lv-LV"/>
              </w:rPr>
              <w:t>projekta iesniedzējam ir pietiekama projekta vadības un īstenošanas kapacitāte, proti:</w:t>
            </w:r>
          </w:p>
          <w:p w14:paraId="1E468276" w14:textId="77777777" w:rsidR="002E27AE" w:rsidRPr="00966584" w:rsidRDefault="002E27AE" w:rsidP="00966584">
            <w:pPr>
              <w:pStyle w:val="ListParagraph"/>
              <w:numPr>
                <w:ilvl w:val="0"/>
                <w:numId w:val="9"/>
              </w:numPr>
              <w:spacing w:before="0" w:line="20" w:lineRule="atLeast"/>
              <w:contextualSpacing w:val="0"/>
              <w:rPr>
                <w:rFonts w:ascii="Aptos" w:eastAsia="Aptos" w:hAnsi="Aptos" w:cs="Aptos"/>
                <w:sz w:val="22"/>
                <w:lang w:eastAsia="lv-LV"/>
              </w:rPr>
            </w:pPr>
            <w:r w:rsidRPr="00966584">
              <w:rPr>
                <w:rFonts w:ascii="Aptos" w:eastAsia="Aptos" w:hAnsi="Aptos" w:cs="Aptos"/>
                <w:sz w:val="22"/>
                <w:lang w:eastAsia="lv-LV"/>
              </w:rPr>
              <w:t xml:space="preserve">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 </w:t>
            </w:r>
          </w:p>
          <w:p w14:paraId="1207B06D" w14:textId="77777777" w:rsidR="002E27AE" w:rsidRPr="00966584" w:rsidRDefault="002E27AE" w:rsidP="00966584">
            <w:pPr>
              <w:pStyle w:val="ListParagraph"/>
              <w:numPr>
                <w:ilvl w:val="0"/>
                <w:numId w:val="9"/>
              </w:numPr>
              <w:spacing w:before="0" w:line="20" w:lineRule="atLeast"/>
              <w:contextualSpacing w:val="0"/>
              <w:rPr>
                <w:rFonts w:ascii="Aptos" w:eastAsia="Aptos" w:hAnsi="Aptos" w:cs="Aptos"/>
                <w:sz w:val="22"/>
                <w:lang w:eastAsia="lv-LV"/>
              </w:rPr>
            </w:pPr>
            <w:r w:rsidRPr="00966584">
              <w:rPr>
                <w:rFonts w:ascii="Aptos" w:eastAsia="Aptos" w:hAnsi="Aptos" w:cs="Aptos"/>
                <w:sz w:val="22"/>
                <w:lang w:eastAsia="lv-LV"/>
              </w:rPr>
              <w:t xml:space="preserve">ir apliecināts, ka projekta iesniedzēja rīcībā ir nepieciešamais materiāltehniskais nodrošinājums un telpas projekta vadības un īstenošanas procesa nodrošināšanai;  </w:t>
            </w:r>
          </w:p>
          <w:p w14:paraId="4C080AFB" w14:textId="77777777" w:rsidR="002E27AE" w:rsidRPr="00966584" w:rsidRDefault="002E27AE" w:rsidP="00966584">
            <w:pPr>
              <w:spacing w:before="0" w:line="20" w:lineRule="atLeast"/>
              <w:rPr>
                <w:rFonts w:ascii="Aptos" w:eastAsia="Aptos" w:hAnsi="Aptos" w:cs="Aptos"/>
                <w:sz w:val="22"/>
                <w:lang w:eastAsia="lv-LV"/>
              </w:rPr>
            </w:pPr>
          </w:p>
          <w:p w14:paraId="6B9A20AA" w14:textId="77777777" w:rsidR="002E27AE" w:rsidRPr="00966584" w:rsidRDefault="002E27AE" w:rsidP="008911F7">
            <w:pPr>
              <w:pStyle w:val="ListParagraph"/>
              <w:numPr>
                <w:ilvl w:val="0"/>
                <w:numId w:val="8"/>
              </w:numPr>
              <w:spacing w:before="0" w:line="20" w:lineRule="atLeast"/>
              <w:ind w:left="419" w:hanging="284"/>
              <w:contextualSpacing w:val="0"/>
              <w:rPr>
                <w:rFonts w:ascii="Aptos" w:eastAsia="Aptos" w:hAnsi="Aptos" w:cs="Aptos"/>
                <w:sz w:val="22"/>
                <w:lang w:eastAsia="lv-LV"/>
              </w:rPr>
            </w:pPr>
            <w:r w:rsidRPr="00966584">
              <w:rPr>
                <w:rFonts w:ascii="Aptos" w:eastAsia="Aptos" w:hAnsi="Aptos" w:cs="Aptos"/>
                <w:sz w:val="22"/>
                <w:lang w:eastAsia="lv-LV"/>
              </w:rPr>
              <w:t>finanšu kapacitāti uzskata par pietiekamu, ja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12E3FFAA" w14:textId="77777777" w:rsidR="002E27AE" w:rsidRPr="00966584" w:rsidRDefault="002E27AE" w:rsidP="00966584">
            <w:pPr>
              <w:spacing w:before="0" w:line="20" w:lineRule="atLeast"/>
              <w:rPr>
                <w:rFonts w:ascii="Aptos" w:eastAsia="Aptos" w:hAnsi="Aptos" w:cs="Aptos"/>
                <w:sz w:val="22"/>
                <w:lang w:eastAsia="lv-LV"/>
              </w:rPr>
            </w:pPr>
          </w:p>
          <w:p w14:paraId="4FD3D16F" w14:textId="77777777" w:rsidR="002E27AE" w:rsidRPr="00966584" w:rsidRDefault="002E27AE" w:rsidP="00966584">
            <w:pPr>
              <w:spacing w:before="0" w:line="20" w:lineRule="atLeast"/>
              <w:ind w:left="0" w:firstLine="0"/>
              <w:rPr>
                <w:rFonts w:ascii="Aptos" w:eastAsia="Aptos" w:hAnsi="Aptos" w:cs="Aptos"/>
                <w:sz w:val="22"/>
                <w:lang w:eastAsia="lv-LV"/>
              </w:rPr>
            </w:pPr>
            <w:r w:rsidRPr="00966584">
              <w:rPr>
                <w:rFonts w:ascii="Aptos" w:eastAsia="Aptos" w:hAnsi="Aptos" w:cs="Aptos"/>
                <w:sz w:val="22"/>
                <w:lang w:eastAsia="lv-LV"/>
              </w:rPr>
              <w:t>Papildus ir sniegta informācija par pievienotās vērtības nodokļa (turpmāk – PVN) iekļaušanu vai neiekļaušanu projekta attiecināmajās izmaksās. Ja PVN tiek iekļauts projekta budžetā, tad projekta iesniegumā norādīts, ka PVN netiks atgūts normatīvajos aktos noteiktajā kārtībā.</w:t>
            </w:r>
          </w:p>
          <w:p w14:paraId="0C165D67" w14:textId="77777777" w:rsidR="002E27AE" w:rsidRPr="00966584" w:rsidRDefault="002E27AE" w:rsidP="00966584">
            <w:pPr>
              <w:spacing w:before="0" w:line="20" w:lineRule="atLeast"/>
              <w:rPr>
                <w:rFonts w:ascii="Aptos" w:eastAsia="Aptos" w:hAnsi="Aptos" w:cs="Aptos"/>
                <w:sz w:val="22"/>
                <w:lang w:eastAsia="lv-LV"/>
              </w:rPr>
            </w:pPr>
          </w:p>
          <w:p w14:paraId="5109F63C" w14:textId="77777777" w:rsidR="002E27AE" w:rsidRPr="00966584" w:rsidRDefault="002E27AE" w:rsidP="00966584">
            <w:pPr>
              <w:spacing w:before="0" w:line="20" w:lineRule="atLeast"/>
              <w:ind w:left="0" w:firstLine="0"/>
              <w:rPr>
                <w:rFonts w:ascii="Aptos" w:eastAsia="Aptos" w:hAnsi="Aptos" w:cs="Aptos"/>
                <w:sz w:val="22"/>
                <w:lang w:eastAsia="lv-LV"/>
              </w:rPr>
            </w:pPr>
            <w:r w:rsidRPr="00966584">
              <w:rPr>
                <w:rFonts w:ascii="Aptos" w:eastAsia="Aptos" w:hAnsi="Aptos" w:cs="Aptos"/>
                <w:sz w:val="22"/>
                <w:lang w:eastAsia="lv-LV"/>
              </w:rPr>
              <w:t>Ja projekta iesniegums neatbilst minētajām prasībām, vērtējums ir “</w:t>
            </w:r>
            <w:r w:rsidRPr="00966584">
              <w:rPr>
                <w:rFonts w:ascii="Aptos" w:eastAsia="Aptos" w:hAnsi="Aptos" w:cs="Aptos"/>
                <w:b/>
                <w:bCs/>
                <w:sz w:val="22"/>
                <w:lang w:eastAsia="lv-LV"/>
              </w:rPr>
              <w:t>Jā, ar nosacījumu</w:t>
            </w:r>
            <w:r w:rsidRPr="00966584">
              <w:rPr>
                <w:rFonts w:ascii="Aptos" w:eastAsia="Aptos" w:hAnsi="Aptos" w:cs="Aptos"/>
                <w:sz w:val="22"/>
                <w:lang w:eastAsia="lv-LV"/>
              </w:rPr>
              <w:t xml:space="preserve">” un izvirza atbilstošus nosacījumus projekta iesnieguma precizēšanai. </w:t>
            </w:r>
          </w:p>
          <w:p w14:paraId="06383005" w14:textId="77777777" w:rsidR="002E27AE" w:rsidRPr="00966584" w:rsidRDefault="002E27AE" w:rsidP="00966584">
            <w:pPr>
              <w:spacing w:before="0" w:line="20" w:lineRule="atLeast"/>
              <w:rPr>
                <w:rFonts w:ascii="Aptos" w:eastAsia="Aptos" w:hAnsi="Aptos" w:cs="Aptos"/>
                <w:sz w:val="22"/>
                <w:lang w:eastAsia="lv-LV"/>
              </w:rPr>
            </w:pPr>
          </w:p>
          <w:p w14:paraId="59F599DC" w14:textId="77777777" w:rsidR="00CB770B" w:rsidRPr="00966584" w:rsidRDefault="002E27AE" w:rsidP="00966584">
            <w:pPr>
              <w:spacing w:before="0" w:line="20" w:lineRule="atLeast"/>
              <w:ind w:left="0" w:firstLine="0"/>
              <w:rPr>
                <w:rFonts w:ascii="Aptos" w:eastAsia="Aptos" w:hAnsi="Aptos" w:cs="Aptos"/>
                <w:sz w:val="22"/>
              </w:rPr>
            </w:pPr>
            <w:r w:rsidRPr="00966584">
              <w:rPr>
                <w:rFonts w:ascii="Aptos" w:eastAsia="Aptos" w:hAnsi="Aptos" w:cs="Aptos"/>
                <w:b/>
                <w:bCs/>
                <w:sz w:val="22"/>
              </w:rPr>
              <w:t>Vērtējums ir “Nē”,</w:t>
            </w:r>
            <w:r w:rsidRPr="00966584">
              <w:rPr>
                <w:rFonts w:ascii="Aptos" w:eastAsia="Aptos" w:hAnsi="Aptos" w:cs="Aptos"/>
                <w:sz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46582374" w14:textId="092B659A" w:rsidR="006927C0" w:rsidRPr="00966584" w:rsidRDefault="006927C0" w:rsidP="00966584">
            <w:pPr>
              <w:spacing w:before="0" w:line="20" w:lineRule="atLeast"/>
              <w:ind w:left="0" w:firstLine="0"/>
              <w:rPr>
                <w:rFonts w:ascii="Aptos" w:eastAsia="Aptos" w:hAnsi="Aptos" w:cs="Aptos"/>
                <w:sz w:val="22"/>
                <w:lang w:eastAsia="lv-LV"/>
              </w:rPr>
            </w:pPr>
          </w:p>
        </w:tc>
      </w:tr>
      <w:tr w:rsidR="00B94173" w:rsidRPr="00966584" w14:paraId="008D5FC7" w14:textId="77777777" w:rsidTr="00A67209">
        <w:trPr>
          <w:gridAfter w:val="1"/>
          <w:wAfter w:w="8" w:type="dxa"/>
        </w:trPr>
        <w:tc>
          <w:tcPr>
            <w:tcW w:w="279" w:type="dxa"/>
            <w:shd w:val="clear" w:color="auto" w:fill="FFFFFF" w:themeFill="background1"/>
          </w:tcPr>
          <w:p w14:paraId="1FAC5532" w14:textId="1CBFA675" w:rsidR="00B94173" w:rsidRPr="00966584" w:rsidRDefault="00C24044"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1.6.</w:t>
            </w:r>
          </w:p>
        </w:tc>
        <w:tc>
          <w:tcPr>
            <w:tcW w:w="3808" w:type="dxa"/>
          </w:tcPr>
          <w:p w14:paraId="314D1530" w14:textId="17BB1496" w:rsidR="00B94173" w:rsidRPr="00966584" w:rsidRDefault="00340D34" w:rsidP="00966584">
            <w:pPr>
              <w:tabs>
                <w:tab w:val="left" w:pos="2886"/>
              </w:tabs>
              <w:spacing w:before="0" w:line="20" w:lineRule="atLeast"/>
              <w:ind w:left="0" w:firstLine="0"/>
              <w:rPr>
                <w:rFonts w:ascii="Aptos" w:eastAsia="Aptos" w:hAnsi="Aptos" w:cs="Aptos"/>
                <w:sz w:val="22"/>
              </w:rPr>
            </w:pPr>
            <w:r w:rsidRPr="00966584">
              <w:rPr>
                <w:rFonts w:ascii="Aptos" w:eastAsia="Aptos" w:hAnsi="Aptos" w:cs="Aptos"/>
                <w:sz w:val="22"/>
              </w:rPr>
              <w:t>Projekta mērķis atbilst MK noteikumos par SAM īstenošanu noteiktajam mērķim, definētie uzraudzības rādītāji nodrošina un apliecina mērķa sasniegšanu, uzraudzības rādītāji ir precīzi definēti, pamatoti un izmērāmi.</w:t>
            </w:r>
          </w:p>
        </w:tc>
        <w:tc>
          <w:tcPr>
            <w:tcW w:w="2169" w:type="dxa"/>
          </w:tcPr>
          <w:p w14:paraId="7532AADA" w14:textId="1584318A" w:rsidR="00B94173" w:rsidRPr="00966584" w:rsidRDefault="000E7418" w:rsidP="00966584">
            <w:pPr>
              <w:tabs>
                <w:tab w:val="left" w:pos="2886"/>
              </w:tabs>
              <w:spacing w:before="0" w:line="20" w:lineRule="atLeast"/>
              <w:ind w:left="-75" w:firstLine="0"/>
              <w:jc w:val="center"/>
              <w:rPr>
                <w:rFonts w:ascii="Aptos" w:eastAsia="Aptos" w:hAnsi="Aptos" w:cs="Aptos"/>
                <w:sz w:val="22"/>
              </w:rPr>
            </w:pPr>
            <w:r w:rsidRPr="00966584">
              <w:rPr>
                <w:rFonts w:ascii="Aptos" w:eastAsia="Aptos" w:hAnsi="Aptos" w:cs="Aptos"/>
                <w:sz w:val="22"/>
              </w:rPr>
              <w:t>Jā/ Jā, ar nosacījumu/Nē</w:t>
            </w:r>
          </w:p>
        </w:tc>
        <w:tc>
          <w:tcPr>
            <w:tcW w:w="7218" w:type="dxa"/>
          </w:tcPr>
          <w:p w14:paraId="53914C59" w14:textId="77777777" w:rsidR="00BA536D" w:rsidRPr="00966584" w:rsidRDefault="00BA536D" w:rsidP="00966584">
            <w:pPr>
              <w:spacing w:before="0" w:line="20" w:lineRule="atLeast"/>
              <w:ind w:left="0" w:firstLine="0"/>
              <w:rPr>
                <w:rFonts w:ascii="Aptos" w:eastAsia="Aptos" w:hAnsi="Aptos" w:cs="Aptos"/>
                <w:sz w:val="22"/>
              </w:rPr>
            </w:pPr>
            <w:r w:rsidRPr="00966584">
              <w:rPr>
                <w:rFonts w:ascii="Aptos" w:eastAsia="Aptos" w:hAnsi="Aptos" w:cs="Aptos"/>
                <w:sz w:val="22"/>
              </w:rPr>
              <w:t>Vērtējums ir „</w:t>
            </w:r>
            <w:r w:rsidRPr="00966584">
              <w:rPr>
                <w:rFonts w:ascii="Aptos" w:eastAsia="Aptos" w:hAnsi="Aptos" w:cs="Aptos"/>
                <w:b/>
                <w:bCs/>
                <w:sz w:val="22"/>
              </w:rPr>
              <w:t>Jā</w:t>
            </w:r>
            <w:r w:rsidRPr="00966584">
              <w:rPr>
                <w:rFonts w:ascii="Aptos" w:eastAsia="Aptos" w:hAnsi="Aptos" w:cs="Aptos"/>
                <w:sz w:val="22"/>
              </w:rPr>
              <w:t>”, ja:</w:t>
            </w:r>
          </w:p>
          <w:p w14:paraId="082AC17F" w14:textId="77777777" w:rsidR="00BA536D" w:rsidRPr="00966584" w:rsidRDefault="00BA536D" w:rsidP="00966584">
            <w:pPr>
              <w:pStyle w:val="ListParagraph"/>
              <w:numPr>
                <w:ilvl w:val="0"/>
                <w:numId w:val="10"/>
              </w:numPr>
              <w:spacing w:before="0" w:line="20" w:lineRule="atLeast"/>
              <w:contextualSpacing w:val="0"/>
              <w:rPr>
                <w:rFonts w:ascii="Aptos" w:eastAsia="Aptos" w:hAnsi="Aptos" w:cs="Aptos"/>
                <w:sz w:val="22"/>
              </w:rPr>
            </w:pPr>
            <w:r w:rsidRPr="00966584">
              <w:rPr>
                <w:rFonts w:ascii="Aptos" w:eastAsia="Aptos" w:hAnsi="Aptos" w:cs="Aptos"/>
                <w:sz w:val="22"/>
              </w:rPr>
              <w:t xml:space="preserve">attiecībā uz projekta mērķi projekta iesniegumā minētā informācija par projekta mērķi un projekta darbībām liecina, ka tas atbilst pasākuma mērķim – </w:t>
            </w:r>
            <w:r w:rsidRPr="00966584">
              <w:rPr>
                <w:rFonts w:ascii="Aptos" w:eastAsia="Aptos" w:hAnsi="Aptos" w:cs="Aptos"/>
                <w:b/>
                <w:bCs/>
                <w:sz w:val="22"/>
              </w:rPr>
              <w:t>ir</w:t>
            </w:r>
            <w:r w:rsidRPr="00966584">
              <w:rPr>
                <w:rFonts w:ascii="Aptos" w:eastAsia="Aptos" w:hAnsi="Aptos" w:cs="Aptos"/>
                <w:sz w:val="22"/>
              </w:rPr>
              <w:t xml:space="preserve"> </w:t>
            </w:r>
            <w:r w:rsidRPr="00966584">
              <w:rPr>
                <w:rFonts w:ascii="Aptos" w:eastAsia="Aptos" w:hAnsi="Aptos" w:cs="Aptos"/>
                <w:b/>
                <w:bCs/>
                <w:sz w:val="22"/>
              </w:rPr>
              <w:t>visaptveroša, integrēta, uz indivīda vajadzībām orientēta diagnostikas, profilakses aktivitāšu, konsultatīvo, agrīnās intervences un atbalsta pakalpojumu kopuma īstenošana bērnu attīstības vajadzību identificēšanai un savlaicīgam atbalstam</w:t>
            </w:r>
            <w:r w:rsidRPr="00966584">
              <w:rPr>
                <w:rFonts w:ascii="Aptos" w:eastAsia="Aptos" w:hAnsi="Aptos" w:cs="Aptos"/>
                <w:sz w:val="22"/>
              </w:rPr>
              <w:t>;</w:t>
            </w:r>
          </w:p>
          <w:p w14:paraId="6B4DE81F" w14:textId="77777777" w:rsidR="00BA536D" w:rsidRPr="00966584" w:rsidRDefault="00BA536D" w:rsidP="00816C74">
            <w:pPr>
              <w:pStyle w:val="ListParagraph"/>
              <w:numPr>
                <w:ilvl w:val="0"/>
                <w:numId w:val="10"/>
              </w:numPr>
              <w:spacing w:before="0" w:line="20" w:lineRule="atLeast"/>
              <w:contextualSpacing w:val="0"/>
              <w:rPr>
                <w:rFonts w:ascii="Aptos" w:eastAsia="Aptos" w:hAnsi="Aptos" w:cs="Aptos"/>
                <w:sz w:val="22"/>
              </w:rPr>
            </w:pPr>
            <w:r w:rsidRPr="00966584">
              <w:rPr>
                <w:rFonts w:ascii="Aptos" w:eastAsia="Aptos" w:hAnsi="Aptos" w:cs="Aptos"/>
                <w:sz w:val="22"/>
              </w:rPr>
              <w:t xml:space="preserve">projekta iesniegumā norādītie </w:t>
            </w:r>
            <w:r w:rsidRPr="00966584">
              <w:rPr>
                <w:rFonts w:ascii="Aptos" w:eastAsia="Aptos" w:hAnsi="Aptos" w:cs="Aptos"/>
                <w:b/>
                <w:bCs/>
                <w:sz w:val="22"/>
              </w:rPr>
              <w:t>uzraudzības rādītāji</w:t>
            </w:r>
            <w:r w:rsidRPr="00966584">
              <w:rPr>
                <w:rFonts w:ascii="Aptos" w:eastAsia="Aptos" w:hAnsi="Aptos" w:cs="Aptos"/>
                <w:sz w:val="22"/>
              </w:rPr>
              <w:t xml:space="preserve"> ir izmērāmi un sniedz ieguldījumu mērķa sasniegšanā. Projekta iesniegumā plānotās darbības veicinās šādu uzraudzības rādītāju sasniegšanu - </w:t>
            </w:r>
            <w:r w:rsidRPr="00966584">
              <w:rPr>
                <w:rFonts w:ascii="Aptos" w:eastAsia="Aptos" w:hAnsi="Aptos" w:cs="Aptos"/>
                <w:b/>
                <w:bCs/>
                <w:sz w:val="22"/>
              </w:rPr>
              <w:t>līdz 2029. gada 31. decembrim:</w:t>
            </w:r>
          </w:p>
          <w:p w14:paraId="26CED5F0" w14:textId="77777777" w:rsidR="00BA536D" w:rsidRPr="00966584" w:rsidRDefault="00BA536D" w:rsidP="00966584">
            <w:pPr>
              <w:pStyle w:val="ListParagraph"/>
              <w:numPr>
                <w:ilvl w:val="0"/>
                <w:numId w:val="11"/>
              </w:numPr>
              <w:spacing w:before="0" w:line="20" w:lineRule="atLeast"/>
              <w:ind w:left="1128" w:hanging="426"/>
              <w:contextualSpacing w:val="0"/>
              <w:jc w:val="left"/>
              <w:rPr>
                <w:rFonts w:ascii="Aptos" w:eastAsia="Aptos" w:hAnsi="Aptos" w:cs="Aptos"/>
                <w:sz w:val="22"/>
              </w:rPr>
            </w:pPr>
            <w:r w:rsidRPr="00966584">
              <w:rPr>
                <w:rFonts w:ascii="Aptos" w:eastAsia="Aptos" w:hAnsi="Aptos" w:cs="Aptos"/>
                <w:sz w:val="22"/>
              </w:rPr>
              <w:t>atbalstu saņēmušie bērni vecumā līdz 18 gadiem  – 6000.</w:t>
            </w:r>
          </w:p>
          <w:p w14:paraId="67F22895" w14:textId="77777777" w:rsidR="00BA536D" w:rsidRPr="00966584" w:rsidRDefault="00BA536D" w:rsidP="00966584">
            <w:pPr>
              <w:pStyle w:val="ListParagraph"/>
              <w:numPr>
                <w:ilvl w:val="0"/>
                <w:numId w:val="11"/>
              </w:numPr>
              <w:spacing w:before="0" w:line="20" w:lineRule="atLeast"/>
              <w:ind w:left="1128" w:hanging="426"/>
              <w:contextualSpacing w:val="0"/>
              <w:jc w:val="left"/>
              <w:rPr>
                <w:rFonts w:ascii="Aptos" w:eastAsia="Aptos" w:hAnsi="Aptos" w:cs="Aptos"/>
                <w:sz w:val="22"/>
              </w:rPr>
            </w:pPr>
            <w:r w:rsidRPr="00966584">
              <w:rPr>
                <w:rFonts w:ascii="Aptos" w:eastAsia="Aptos" w:hAnsi="Aptos" w:cs="Aptos"/>
                <w:sz w:val="22"/>
              </w:rPr>
              <w:t>nacionāla, reģionāla vai vietēja mēroga valsts administrācijas vai sabiedrisko pakalpojumu iestāžu un pakalpojumu skaits – 100.</w:t>
            </w:r>
          </w:p>
          <w:p w14:paraId="500BD882" w14:textId="77777777" w:rsidR="00BA536D" w:rsidRPr="00966584" w:rsidRDefault="00BA536D" w:rsidP="00966584">
            <w:pPr>
              <w:pStyle w:val="ListParagraph"/>
              <w:numPr>
                <w:ilvl w:val="0"/>
                <w:numId w:val="10"/>
              </w:numPr>
              <w:shd w:val="clear" w:color="auto" w:fill="FFFFFF" w:themeFill="background1"/>
              <w:spacing w:before="0" w:line="20" w:lineRule="atLeast"/>
              <w:rPr>
                <w:rFonts w:ascii="Aptos" w:eastAsia="Calibri" w:hAnsi="Aptos"/>
                <w:sz w:val="22"/>
              </w:rPr>
            </w:pPr>
            <w:r w:rsidRPr="00966584">
              <w:rPr>
                <w:rFonts w:ascii="Aptos" w:eastAsia="Calibri" w:hAnsi="Aptos"/>
                <w:sz w:val="22"/>
              </w:rPr>
              <w:t xml:space="preserve">projekta iesniegumā plānotās darbības veicinās norādīto līdz 2029. gada 31. decembrim sasniedzamo </w:t>
            </w:r>
            <w:r w:rsidRPr="00966584">
              <w:rPr>
                <w:rFonts w:ascii="Aptos" w:eastAsia="Calibri" w:hAnsi="Aptos"/>
                <w:b/>
                <w:bCs/>
                <w:sz w:val="22"/>
              </w:rPr>
              <w:t xml:space="preserve">rezultāta rādītāja sasniegšanu: </w:t>
            </w:r>
            <w:r w:rsidRPr="00966584">
              <w:rPr>
                <w:rFonts w:ascii="Aptos" w:eastAsia="Calibri" w:hAnsi="Aptos"/>
                <w:sz w:val="22"/>
              </w:rPr>
              <w:t xml:space="preserve">bērnu vecumā līdz 18 gadiem, kuriem ir attīstības grūtības, attīstības nepietiekamība vai tās veidošanās riski un kuriem veicināta pozitīva attīstība un </w:t>
            </w:r>
            <w:proofErr w:type="spellStart"/>
            <w:r w:rsidRPr="00966584">
              <w:rPr>
                <w:rFonts w:ascii="Aptos" w:eastAsia="Calibri" w:hAnsi="Aptos"/>
                <w:sz w:val="22"/>
              </w:rPr>
              <w:t>pašrealizācija</w:t>
            </w:r>
            <w:proofErr w:type="spellEnd"/>
            <w:r w:rsidRPr="00966584">
              <w:rPr>
                <w:rFonts w:ascii="Aptos" w:eastAsia="Calibri" w:hAnsi="Aptos"/>
                <w:sz w:val="22"/>
              </w:rPr>
              <w:t xml:space="preserve"> - 6000 (kumulatīvais skaits). </w:t>
            </w:r>
          </w:p>
          <w:p w14:paraId="0616C621" w14:textId="77777777" w:rsidR="00DA4CED" w:rsidRDefault="00DA4CED" w:rsidP="00966584">
            <w:pPr>
              <w:spacing w:before="0" w:line="20" w:lineRule="atLeast"/>
              <w:ind w:left="0" w:firstLine="0"/>
              <w:rPr>
                <w:rFonts w:ascii="Aptos" w:eastAsia="Aptos" w:hAnsi="Aptos" w:cs="Aptos"/>
                <w:sz w:val="22"/>
                <w:lang w:eastAsia="lv-LV"/>
              </w:rPr>
            </w:pPr>
          </w:p>
          <w:p w14:paraId="717DE125" w14:textId="3DC9E9AF" w:rsidR="00BA536D" w:rsidRPr="00966584" w:rsidRDefault="00BA536D" w:rsidP="00966584">
            <w:pPr>
              <w:spacing w:before="0" w:line="20" w:lineRule="atLeast"/>
              <w:ind w:left="0" w:firstLine="0"/>
              <w:rPr>
                <w:rFonts w:ascii="Aptos" w:eastAsia="Aptos" w:hAnsi="Aptos" w:cs="Aptos"/>
                <w:sz w:val="22"/>
              </w:rPr>
            </w:pPr>
            <w:r w:rsidRPr="00966584">
              <w:rPr>
                <w:rFonts w:ascii="Aptos" w:eastAsia="Aptos" w:hAnsi="Aptos" w:cs="Aptos"/>
                <w:sz w:val="22"/>
                <w:lang w:eastAsia="lv-LV"/>
              </w:rPr>
              <w:t>Ja projekta iesniegums neatbilst minētajām prasībām, vērtējums ir “</w:t>
            </w:r>
            <w:r w:rsidRPr="00966584">
              <w:rPr>
                <w:rFonts w:ascii="Aptos" w:eastAsia="Aptos" w:hAnsi="Aptos" w:cs="Aptos"/>
                <w:b/>
                <w:bCs/>
                <w:sz w:val="22"/>
                <w:lang w:eastAsia="lv-LV"/>
              </w:rPr>
              <w:t>Jā, ar nosacījumu</w:t>
            </w:r>
            <w:r w:rsidRPr="00966584">
              <w:rPr>
                <w:rFonts w:ascii="Aptos" w:eastAsia="Aptos" w:hAnsi="Aptos" w:cs="Aptos"/>
                <w:sz w:val="22"/>
                <w:lang w:eastAsia="lv-LV"/>
              </w:rPr>
              <w:t xml:space="preserve">” un izvirza atbilstošus nosacījumus projekta iesnieguma precizēšanai. </w:t>
            </w:r>
          </w:p>
          <w:p w14:paraId="2D2E22EC" w14:textId="064C724F" w:rsidR="00DA4CED" w:rsidRDefault="00DA4CED" w:rsidP="00966584">
            <w:pPr>
              <w:spacing w:before="0" w:line="20" w:lineRule="atLeast"/>
              <w:ind w:left="0" w:firstLine="0"/>
              <w:rPr>
                <w:rFonts w:ascii="Aptos" w:eastAsia="Aptos" w:hAnsi="Aptos" w:cs="Aptos"/>
                <w:sz w:val="22"/>
              </w:rPr>
            </w:pPr>
          </w:p>
          <w:p w14:paraId="05333431" w14:textId="5DFE77F2" w:rsidR="00BA536D" w:rsidRPr="00966584" w:rsidRDefault="00DA4CED" w:rsidP="00966584">
            <w:pPr>
              <w:spacing w:before="0" w:line="20" w:lineRule="atLeast"/>
              <w:ind w:left="0" w:firstLine="0"/>
              <w:rPr>
                <w:rFonts w:ascii="Aptos" w:eastAsia="Aptos" w:hAnsi="Aptos" w:cs="Aptos"/>
                <w:sz w:val="22"/>
              </w:rPr>
            </w:pPr>
            <w:r>
              <w:rPr>
                <w:rFonts w:ascii="Aptos" w:eastAsia="Aptos" w:hAnsi="Aptos" w:cs="Aptos"/>
                <w:sz w:val="22"/>
              </w:rPr>
              <w:t>V</w:t>
            </w:r>
            <w:r w:rsidR="00BA536D" w:rsidRPr="00966584">
              <w:rPr>
                <w:rFonts w:ascii="Aptos" w:eastAsia="Aptos" w:hAnsi="Aptos" w:cs="Aptos"/>
                <w:sz w:val="22"/>
              </w:rPr>
              <w:t>ērtējums ir</w:t>
            </w:r>
            <w:r w:rsidR="00BA536D" w:rsidRPr="00966584">
              <w:rPr>
                <w:rFonts w:ascii="Aptos" w:eastAsia="Aptos" w:hAnsi="Aptos" w:cs="Aptos"/>
                <w:b/>
                <w:bCs/>
                <w:sz w:val="22"/>
              </w:rPr>
              <w:t xml:space="preserve"> “Nē”,</w:t>
            </w:r>
            <w:r w:rsidR="00BA536D" w:rsidRPr="00966584">
              <w:rPr>
                <w:rFonts w:ascii="Aptos" w:eastAsia="Aptos" w:hAnsi="Aptos" w:cs="Aptos"/>
                <w:sz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3D153EC" w14:textId="77777777" w:rsidR="00B94173" w:rsidRPr="00966584" w:rsidRDefault="00B94173" w:rsidP="00966584">
            <w:pPr>
              <w:spacing w:before="0" w:line="20" w:lineRule="atLeast"/>
              <w:ind w:left="0" w:firstLine="0"/>
              <w:rPr>
                <w:rFonts w:ascii="Aptos" w:eastAsia="Aptos" w:hAnsi="Aptos" w:cs="Aptos"/>
                <w:sz w:val="22"/>
              </w:rPr>
            </w:pPr>
          </w:p>
        </w:tc>
      </w:tr>
      <w:tr w:rsidR="00B94173" w:rsidRPr="00966584" w14:paraId="326D6C57" w14:textId="77777777" w:rsidTr="00A67209">
        <w:trPr>
          <w:gridAfter w:val="1"/>
          <w:wAfter w:w="8" w:type="dxa"/>
        </w:trPr>
        <w:tc>
          <w:tcPr>
            <w:tcW w:w="279" w:type="dxa"/>
            <w:shd w:val="clear" w:color="auto" w:fill="FFFFFF" w:themeFill="background1"/>
          </w:tcPr>
          <w:p w14:paraId="3B16CEBE" w14:textId="2B8D373D" w:rsidR="00B94173" w:rsidRPr="00966584" w:rsidRDefault="00C24044"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1.7.</w:t>
            </w:r>
          </w:p>
        </w:tc>
        <w:tc>
          <w:tcPr>
            <w:tcW w:w="3808" w:type="dxa"/>
          </w:tcPr>
          <w:p w14:paraId="4F4CC0EF" w14:textId="77777777" w:rsidR="00B93531" w:rsidRPr="00966584" w:rsidRDefault="00B93531" w:rsidP="00966584">
            <w:pPr>
              <w:spacing w:before="0" w:line="20" w:lineRule="atLeast"/>
              <w:ind w:left="0" w:right="176" w:firstLine="0"/>
              <w:rPr>
                <w:rFonts w:ascii="Aptos" w:eastAsia="Aptos" w:hAnsi="Aptos" w:cs="Aptos"/>
                <w:sz w:val="22"/>
              </w:rPr>
            </w:pPr>
            <w:r w:rsidRPr="00966584">
              <w:rPr>
                <w:rFonts w:ascii="Aptos" w:eastAsia="Aptos" w:hAnsi="Aptos" w:cs="Aptos"/>
                <w:sz w:val="22"/>
              </w:rPr>
              <w:t xml:space="preserve">Projekta iesniegumā plānotie sagaidāmie rezultāti ir skaidri definēti un izriet no plānoto darbību aprakstiem, plānotās projekta darbības: </w:t>
            </w:r>
          </w:p>
          <w:p w14:paraId="4E927AC6" w14:textId="77777777" w:rsidR="00B93531" w:rsidRPr="00966584" w:rsidRDefault="00B93531" w:rsidP="00966584">
            <w:pPr>
              <w:spacing w:before="0" w:line="20" w:lineRule="atLeast"/>
              <w:ind w:left="696" w:right="176" w:hanging="696"/>
              <w:rPr>
                <w:rFonts w:ascii="Aptos" w:eastAsia="Aptos" w:hAnsi="Aptos" w:cs="Aptos"/>
                <w:sz w:val="22"/>
              </w:rPr>
            </w:pPr>
            <w:r w:rsidRPr="00966584">
              <w:rPr>
                <w:rFonts w:ascii="Aptos" w:eastAsia="Aptos" w:hAnsi="Aptos" w:cs="Aptos"/>
                <w:sz w:val="22"/>
              </w:rPr>
              <w:t xml:space="preserve">1.7.1. atbilst MK noteikumos par SAM īstenošanu noteiktajam un paredz saikni ar attiecīgajām atbalstāmajām darbībām; </w:t>
            </w:r>
          </w:p>
          <w:p w14:paraId="75060FFC" w14:textId="647CD19F" w:rsidR="00B94173" w:rsidRPr="00966584" w:rsidRDefault="00B93531" w:rsidP="00966584">
            <w:pPr>
              <w:tabs>
                <w:tab w:val="left" w:pos="2886"/>
              </w:tabs>
              <w:spacing w:before="0" w:line="20" w:lineRule="atLeast"/>
              <w:ind w:left="-14" w:firstLine="14"/>
              <w:rPr>
                <w:rFonts w:ascii="Aptos" w:eastAsia="Aptos" w:hAnsi="Aptos" w:cs="Aptos"/>
                <w:sz w:val="22"/>
              </w:rPr>
            </w:pPr>
            <w:r w:rsidRPr="00966584">
              <w:rPr>
                <w:rFonts w:ascii="Aptos" w:eastAsia="Aptos" w:hAnsi="Aptos" w:cs="Aptos"/>
                <w:sz w:val="22"/>
              </w:rPr>
              <w:t>1.7.2. ir precīzi definētas un pamatotas, un tās risina projektā definētās problēmas.</w:t>
            </w:r>
          </w:p>
        </w:tc>
        <w:tc>
          <w:tcPr>
            <w:tcW w:w="2169" w:type="dxa"/>
          </w:tcPr>
          <w:p w14:paraId="04A022E6" w14:textId="0B6D40AB" w:rsidR="00B94173" w:rsidRPr="00966584" w:rsidRDefault="000E7418" w:rsidP="00966584">
            <w:pPr>
              <w:tabs>
                <w:tab w:val="left" w:pos="2886"/>
              </w:tabs>
              <w:spacing w:before="0" w:line="20" w:lineRule="atLeast"/>
              <w:ind w:left="-75" w:firstLine="0"/>
              <w:jc w:val="center"/>
              <w:rPr>
                <w:rFonts w:ascii="Aptos" w:eastAsia="Aptos" w:hAnsi="Aptos" w:cs="Aptos"/>
                <w:sz w:val="22"/>
              </w:rPr>
            </w:pPr>
            <w:r w:rsidRPr="00966584">
              <w:rPr>
                <w:rFonts w:ascii="Aptos" w:eastAsia="Aptos" w:hAnsi="Aptos" w:cs="Aptos"/>
                <w:sz w:val="22"/>
              </w:rPr>
              <w:t>Jā/ Jā, ar nosacījumu/Nē</w:t>
            </w:r>
          </w:p>
        </w:tc>
        <w:tc>
          <w:tcPr>
            <w:tcW w:w="7218" w:type="dxa"/>
          </w:tcPr>
          <w:p w14:paraId="14E2B851" w14:textId="77777777" w:rsidR="00DC47E2" w:rsidRPr="00966584" w:rsidRDefault="00DC47E2" w:rsidP="00966584">
            <w:pPr>
              <w:spacing w:before="0" w:line="20" w:lineRule="atLeast"/>
              <w:ind w:left="0" w:firstLine="0"/>
              <w:rPr>
                <w:rFonts w:ascii="Aptos" w:eastAsia="Aptos" w:hAnsi="Aptos" w:cs="Aptos"/>
                <w:sz w:val="22"/>
              </w:rPr>
            </w:pPr>
            <w:r w:rsidRPr="00966584">
              <w:rPr>
                <w:rFonts w:ascii="Aptos" w:eastAsia="Aptos" w:hAnsi="Aptos" w:cs="Aptos"/>
                <w:sz w:val="22"/>
              </w:rPr>
              <w:t>Vērtējums ir</w:t>
            </w:r>
            <w:r w:rsidRPr="00966584">
              <w:rPr>
                <w:rFonts w:ascii="Aptos" w:eastAsia="Aptos" w:hAnsi="Aptos" w:cs="Aptos"/>
                <w:b/>
                <w:bCs/>
                <w:sz w:val="22"/>
              </w:rPr>
              <w:t xml:space="preserve"> „Jā”</w:t>
            </w:r>
            <w:r w:rsidRPr="00966584">
              <w:rPr>
                <w:rFonts w:ascii="Aptos" w:eastAsia="Aptos" w:hAnsi="Aptos" w:cs="Aptos"/>
                <w:sz w:val="22"/>
              </w:rPr>
              <w:t>, ja projekta iesniegumā:</w:t>
            </w:r>
          </w:p>
          <w:p w14:paraId="58C5B857" w14:textId="77777777" w:rsidR="00DC47E2" w:rsidRPr="00966584" w:rsidRDefault="00DC47E2" w:rsidP="00966584">
            <w:pPr>
              <w:pStyle w:val="ListParagraph"/>
              <w:numPr>
                <w:ilvl w:val="0"/>
                <w:numId w:val="12"/>
              </w:numPr>
              <w:spacing w:before="0" w:line="20" w:lineRule="atLeast"/>
              <w:ind w:left="709" w:hanging="283"/>
              <w:contextualSpacing w:val="0"/>
              <w:rPr>
                <w:rFonts w:ascii="Aptos" w:eastAsia="Aptos" w:hAnsi="Aptos" w:cs="Aptos"/>
                <w:sz w:val="22"/>
              </w:rPr>
            </w:pPr>
            <w:r w:rsidRPr="00966584">
              <w:rPr>
                <w:rFonts w:ascii="Aptos" w:eastAsia="Aptos" w:hAnsi="Aptos" w:cs="Aptos"/>
                <w:sz w:val="22"/>
              </w:rPr>
              <w:t>norādītie sagaidāmie rezultāti ir skaidri definēti un izriet no projekta iesniegumā plānotajām darbībām, to satura un apraksta, kas šīs darbības ietvaros tiks īstenots;</w:t>
            </w:r>
          </w:p>
          <w:p w14:paraId="343DD54C" w14:textId="77777777" w:rsidR="00DC47E2" w:rsidRPr="00966584" w:rsidRDefault="00DC47E2" w:rsidP="00966584">
            <w:pPr>
              <w:pStyle w:val="ListParagraph"/>
              <w:numPr>
                <w:ilvl w:val="0"/>
                <w:numId w:val="12"/>
              </w:numPr>
              <w:spacing w:before="0" w:line="20" w:lineRule="atLeast"/>
              <w:ind w:left="709" w:hanging="283"/>
              <w:contextualSpacing w:val="0"/>
              <w:rPr>
                <w:rFonts w:ascii="Aptos" w:eastAsia="Aptos" w:hAnsi="Aptos" w:cs="Aptos"/>
                <w:sz w:val="22"/>
              </w:rPr>
            </w:pPr>
            <w:r w:rsidRPr="00966584">
              <w:rPr>
                <w:rFonts w:ascii="Aptos" w:eastAsia="Aptos" w:hAnsi="Aptos" w:cs="Aptos"/>
                <w:sz w:val="22"/>
              </w:rPr>
              <w:t>norādītajiem sagaidāmajiem rezultātiem ir noteikta skaitliskā vērtība;</w:t>
            </w:r>
          </w:p>
          <w:p w14:paraId="432C8978" w14:textId="77777777" w:rsidR="00DC47E2" w:rsidRPr="00966584" w:rsidRDefault="00DC47E2" w:rsidP="00966584">
            <w:pPr>
              <w:pStyle w:val="ListParagraph"/>
              <w:numPr>
                <w:ilvl w:val="0"/>
                <w:numId w:val="12"/>
              </w:numPr>
              <w:spacing w:before="0" w:line="20" w:lineRule="atLeast"/>
              <w:ind w:left="709" w:hanging="283"/>
              <w:contextualSpacing w:val="0"/>
              <w:rPr>
                <w:rFonts w:ascii="Aptos" w:eastAsia="Aptos" w:hAnsi="Aptos" w:cs="Aptos"/>
                <w:sz w:val="22"/>
              </w:rPr>
            </w:pPr>
            <w:r w:rsidRPr="00966584">
              <w:rPr>
                <w:rFonts w:ascii="Aptos" w:eastAsia="Aptos" w:hAnsi="Aptos" w:cs="Aptos"/>
                <w:sz w:val="22"/>
              </w:rPr>
              <w:t>ietvertās darbības atbilst MK noteikumos par SAM īstenošanu norādītajām atbalstāmajām darbībām un izmaksu pozīcijām;</w:t>
            </w:r>
          </w:p>
          <w:p w14:paraId="1EA297AA" w14:textId="77777777" w:rsidR="00DC47E2" w:rsidRPr="00966584" w:rsidRDefault="00DC47E2" w:rsidP="00966584">
            <w:pPr>
              <w:pStyle w:val="ListParagraph"/>
              <w:numPr>
                <w:ilvl w:val="0"/>
                <w:numId w:val="12"/>
              </w:numPr>
              <w:spacing w:before="0" w:line="20" w:lineRule="atLeast"/>
              <w:ind w:left="709" w:hanging="283"/>
              <w:contextualSpacing w:val="0"/>
              <w:rPr>
                <w:rFonts w:ascii="Aptos" w:eastAsia="Aptos" w:hAnsi="Aptos" w:cs="Aptos"/>
                <w:sz w:val="22"/>
              </w:rPr>
            </w:pPr>
            <w:r w:rsidRPr="00966584">
              <w:rPr>
                <w:rFonts w:ascii="Aptos" w:eastAsia="Aptos" w:hAnsi="Aptos" w:cs="Aptos"/>
                <w:sz w:val="22"/>
              </w:rPr>
              <w:t>plānotās darbības ir nepieciešamas projekta mērķa, plānoto uzraudzības rādītāju un projekta rezultātu sasniegšanai.</w:t>
            </w:r>
          </w:p>
          <w:p w14:paraId="5EA10AC8" w14:textId="77777777" w:rsidR="00DC47E2" w:rsidRPr="00966584" w:rsidRDefault="00DC47E2" w:rsidP="00966584">
            <w:pPr>
              <w:spacing w:before="0" w:line="20" w:lineRule="atLeast"/>
              <w:ind w:left="0" w:right="-20" w:firstLine="0"/>
              <w:rPr>
                <w:rFonts w:ascii="Aptos" w:eastAsia="Aptos" w:hAnsi="Aptos" w:cs="Aptos"/>
                <w:sz w:val="22"/>
                <w:lang w:eastAsia="lv-LV"/>
              </w:rPr>
            </w:pPr>
            <w:r w:rsidRPr="00966584">
              <w:rPr>
                <w:rFonts w:ascii="Aptos" w:eastAsia="Aptos" w:hAnsi="Aptos" w:cs="Aptos"/>
                <w:sz w:val="22"/>
                <w:lang w:eastAsia="lv-LV"/>
              </w:rPr>
              <w:t>Ja projekta iesniegums neatbilst minētajām prasībām, vērtējums ir “</w:t>
            </w:r>
            <w:r w:rsidRPr="00966584">
              <w:rPr>
                <w:rFonts w:ascii="Aptos" w:eastAsia="Aptos" w:hAnsi="Aptos" w:cs="Aptos"/>
                <w:b/>
                <w:bCs/>
                <w:sz w:val="22"/>
                <w:lang w:eastAsia="lv-LV"/>
              </w:rPr>
              <w:t>Jā, ar nosacījumu</w:t>
            </w:r>
            <w:r w:rsidRPr="00966584">
              <w:rPr>
                <w:rFonts w:ascii="Aptos" w:eastAsia="Aptos" w:hAnsi="Aptos" w:cs="Aptos"/>
                <w:sz w:val="22"/>
                <w:lang w:eastAsia="lv-LV"/>
              </w:rPr>
              <w:t xml:space="preserve">” un izvirza atbilstošus nosacījumus projekta iesnieguma precizēšanai. </w:t>
            </w:r>
          </w:p>
          <w:p w14:paraId="63277312" w14:textId="77777777" w:rsidR="00DC47E2" w:rsidRPr="00966584" w:rsidRDefault="00DC47E2" w:rsidP="00966584">
            <w:pPr>
              <w:spacing w:before="0" w:line="20" w:lineRule="atLeast"/>
              <w:rPr>
                <w:rFonts w:ascii="Aptos" w:eastAsia="Aptos" w:hAnsi="Aptos" w:cs="Aptos"/>
                <w:sz w:val="22"/>
                <w:lang w:eastAsia="lv-LV"/>
              </w:rPr>
            </w:pPr>
          </w:p>
          <w:p w14:paraId="2A672B15" w14:textId="77777777" w:rsidR="00CE2C19" w:rsidRPr="00966584" w:rsidRDefault="00DC47E2" w:rsidP="00966584">
            <w:pPr>
              <w:spacing w:before="0" w:line="20" w:lineRule="atLeast"/>
              <w:ind w:left="0" w:firstLine="0"/>
              <w:rPr>
                <w:rFonts w:ascii="Aptos" w:eastAsia="Aptos" w:hAnsi="Aptos" w:cs="Aptos"/>
                <w:sz w:val="22"/>
              </w:rPr>
            </w:pPr>
            <w:r w:rsidRPr="00966584">
              <w:rPr>
                <w:rFonts w:ascii="Aptos" w:eastAsia="Aptos" w:hAnsi="Aptos" w:cs="Aptos"/>
                <w:sz w:val="22"/>
              </w:rPr>
              <w:t>Vērtējums ir</w:t>
            </w:r>
            <w:r w:rsidRPr="00966584">
              <w:rPr>
                <w:rFonts w:ascii="Aptos" w:eastAsia="Aptos" w:hAnsi="Aptos" w:cs="Aptos"/>
                <w:b/>
                <w:bCs/>
                <w:sz w:val="22"/>
              </w:rPr>
              <w:t xml:space="preserve"> “Nē”,</w:t>
            </w:r>
            <w:r w:rsidRPr="00966584">
              <w:rPr>
                <w:rFonts w:ascii="Aptos" w:eastAsia="Aptos" w:hAnsi="Aptos" w:cs="Aptos"/>
                <w:sz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E6777D9" w14:textId="53043B6B" w:rsidR="006927C0" w:rsidRPr="00966584" w:rsidRDefault="006927C0" w:rsidP="00966584">
            <w:pPr>
              <w:spacing w:before="0" w:line="20" w:lineRule="atLeast"/>
              <w:ind w:left="0" w:firstLine="0"/>
              <w:rPr>
                <w:rFonts w:ascii="Aptos" w:eastAsia="Aptos" w:hAnsi="Aptos" w:cs="Aptos"/>
                <w:sz w:val="22"/>
                <w:lang w:eastAsia="lv-LV"/>
              </w:rPr>
            </w:pPr>
          </w:p>
        </w:tc>
      </w:tr>
      <w:tr w:rsidR="00CB770B" w:rsidRPr="00966584" w14:paraId="5484FFC5" w14:textId="77777777" w:rsidTr="00A67209">
        <w:trPr>
          <w:gridAfter w:val="1"/>
          <w:wAfter w:w="8" w:type="dxa"/>
        </w:trPr>
        <w:tc>
          <w:tcPr>
            <w:tcW w:w="279" w:type="dxa"/>
            <w:shd w:val="clear" w:color="auto" w:fill="FFFFFF" w:themeFill="background1"/>
          </w:tcPr>
          <w:p w14:paraId="0684BC84" w14:textId="56A5050F" w:rsidR="00CB770B" w:rsidRPr="00966584" w:rsidRDefault="00C24044"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1.8.</w:t>
            </w:r>
          </w:p>
        </w:tc>
        <w:tc>
          <w:tcPr>
            <w:tcW w:w="3808" w:type="dxa"/>
          </w:tcPr>
          <w:p w14:paraId="2D40D2E5" w14:textId="56820F5F" w:rsidR="00CB770B" w:rsidRPr="00966584" w:rsidRDefault="002D7D5A" w:rsidP="00966584">
            <w:pPr>
              <w:tabs>
                <w:tab w:val="left" w:pos="2886"/>
              </w:tabs>
              <w:spacing w:before="0" w:line="20" w:lineRule="atLeast"/>
              <w:ind w:left="-14" w:firstLine="14"/>
              <w:rPr>
                <w:rFonts w:ascii="Aptos" w:eastAsia="Aptos" w:hAnsi="Aptos" w:cs="Aptos"/>
                <w:sz w:val="22"/>
              </w:rPr>
            </w:pPr>
            <w:r w:rsidRPr="00966584">
              <w:rPr>
                <w:rFonts w:ascii="Aptos" w:eastAsia="Aptos" w:hAnsi="Aptos" w:cs="Aptos"/>
                <w:sz w:val="22"/>
              </w:rPr>
              <w:t>Projekta iesniedzējam</w:t>
            </w:r>
            <w:r w:rsidR="00CC072C">
              <w:rPr>
                <w:rFonts w:ascii="Aptos" w:eastAsia="Aptos" w:hAnsi="Aptos" w:cs="Aptos"/>
                <w:sz w:val="22"/>
              </w:rPr>
              <w:t xml:space="preserve"> un sadarbības </w:t>
            </w:r>
            <w:r w:rsidR="00172A26">
              <w:rPr>
                <w:rFonts w:ascii="Aptos" w:eastAsia="Aptos" w:hAnsi="Aptos" w:cs="Aptos"/>
                <w:sz w:val="22"/>
              </w:rPr>
              <w:t>partnerim</w:t>
            </w:r>
            <w:r w:rsidRPr="00966584">
              <w:rPr>
                <w:rFonts w:ascii="Aptos" w:eastAsia="Aptos" w:hAnsi="Aptos" w:cs="Aptos"/>
                <w:sz w:val="22"/>
              </w:rPr>
              <w:t xml:space="preserve"> ir laba nodokļu saistību izpilde vai Latvijas Republikā nav Valsts ieņēmumu dienesta administrēto nodokļu parādu, tai skaitā valsts sociālās apdrošināšanas obligāto iemaksu parādi, kas kopsummā katram atsevišķi pārsniedz 150 </w:t>
            </w:r>
            <w:proofErr w:type="spellStart"/>
            <w:r w:rsidRPr="00966584">
              <w:rPr>
                <w:rFonts w:ascii="Aptos" w:eastAsia="Aptos" w:hAnsi="Aptos" w:cs="Aptos"/>
                <w:i/>
                <w:iCs/>
                <w:sz w:val="22"/>
              </w:rPr>
              <w:t>euro</w:t>
            </w:r>
            <w:proofErr w:type="spellEnd"/>
            <w:r w:rsidRPr="00966584">
              <w:rPr>
                <w:rFonts w:ascii="Aptos" w:eastAsia="Aptos" w:hAnsi="Aptos" w:cs="Aptos"/>
                <w:sz w:val="22"/>
              </w:rPr>
              <w:t>, vai pārsniedz citu MK noteikumos par SAM īstenošanu noteikto pieļaujamo nodokļu parāda apjomu.</w:t>
            </w:r>
          </w:p>
        </w:tc>
        <w:tc>
          <w:tcPr>
            <w:tcW w:w="2169" w:type="dxa"/>
          </w:tcPr>
          <w:p w14:paraId="2AE764D9" w14:textId="7956A92C" w:rsidR="00CB770B" w:rsidRPr="00966584" w:rsidRDefault="000E7418" w:rsidP="00966584">
            <w:pPr>
              <w:tabs>
                <w:tab w:val="left" w:pos="2886"/>
              </w:tabs>
              <w:spacing w:before="0" w:line="20" w:lineRule="atLeast"/>
              <w:ind w:left="-75" w:firstLine="0"/>
              <w:jc w:val="center"/>
              <w:rPr>
                <w:rFonts w:ascii="Aptos" w:eastAsia="Aptos" w:hAnsi="Aptos" w:cs="Aptos"/>
                <w:sz w:val="22"/>
              </w:rPr>
            </w:pPr>
            <w:r w:rsidRPr="00966584">
              <w:rPr>
                <w:rFonts w:ascii="Aptos" w:eastAsia="Aptos" w:hAnsi="Aptos" w:cs="Aptos"/>
                <w:sz w:val="22"/>
              </w:rPr>
              <w:t>Jā/ Jā, ar nosacījumu/Nē</w:t>
            </w:r>
          </w:p>
        </w:tc>
        <w:tc>
          <w:tcPr>
            <w:tcW w:w="7218" w:type="dxa"/>
          </w:tcPr>
          <w:p w14:paraId="0B5D4A2D" w14:textId="618B87B9" w:rsidR="00AD6BA5" w:rsidRPr="00966584" w:rsidRDefault="00AD6BA5" w:rsidP="00966584">
            <w:pPr>
              <w:tabs>
                <w:tab w:val="left" w:pos="1250"/>
              </w:tabs>
              <w:spacing w:before="0" w:line="20" w:lineRule="atLeast"/>
              <w:ind w:left="0" w:firstLine="0"/>
              <w:rPr>
                <w:rFonts w:ascii="Aptos" w:eastAsia="Aptos" w:hAnsi="Aptos" w:cs="Aptos"/>
                <w:sz w:val="22"/>
              </w:rPr>
            </w:pPr>
            <w:r w:rsidRPr="00966584">
              <w:rPr>
                <w:rFonts w:ascii="Aptos" w:eastAsia="Aptos" w:hAnsi="Aptos" w:cs="Aptos"/>
                <w:sz w:val="22"/>
              </w:rPr>
              <w:t xml:space="preserve">Projekta iesniedzēja </w:t>
            </w:r>
            <w:r w:rsidR="00A14E15">
              <w:rPr>
                <w:rFonts w:ascii="Aptos" w:eastAsia="Aptos" w:hAnsi="Aptos" w:cs="Aptos"/>
                <w:sz w:val="22"/>
              </w:rPr>
              <w:t xml:space="preserve">un sadarbības partnera </w:t>
            </w:r>
            <w:r w:rsidRPr="00966584">
              <w:rPr>
                <w:rFonts w:ascii="Aptos" w:eastAsia="Aptos" w:hAnsi="Aptos" w:cs="Aptos"/>
                <w:sz w:val="22"/>
              </w:rPr>
              <w:t>atbilstības kritērijam pārbaudi veic katram atsevišķi, balstoties uz:</w:t>
            </w:r>
          </w:p>
          <w:p w14:paraId="14F34571" w14:textId="77777777" w:rsidR="00AD6BA5" w:rsidRPr="00966584" w:rsidRDefault="00AD6BA5" w:rsidP="00966584">
            <w:pPr>
              <w:pStyle w:val="ListParagraph"/>
              <w:numPr>
                <w:ilvl w:val="0"/>
                <w:numId w:val="14"/>
              </w:numPr>
              <w:tabs>
                <w:tab w:val="left" w:pos="1250"/>
              </w:tabs>
              <w:spacing w:before="0" w:line="20" w:lineRule="atLeast"/>
              <w:ind w:hanging="294"/>
              <w:contextualSpacing w:val="0"/>
              <w:rPr>
                <w:rFonts w:ascii="Aptos" w:eastAsia="Aptos" w:hAnsi="Aptos" w:cs="Aptos"/>
                <w:sz w:val="22"/>
              </w:rPr>
            </w:pPr>
            <w:r w:rsidRPr="00966584">
              <w:rPr>
                <w:rFonts w:ascii="Aptos" w:eastAsia="Aptos" w:hAnsi="Aptos" w:cs="Aptos"/>
                <w:sz w:val="22"/>
              </w:rPr>
              <w:t xml:space="preserve">Valsts ieņēmumu dienesta (turpmāk – VID) publiskojamo datu bāzes sadaļā “Nodokļu maksātāja reitings” (turpmāk – VID reitingu datubāze) pieejamo aktuālo informāciju; </w:t>
            </w:r>
          </w:p>
          <w:p w14:paraId="53BBB027" w14:textId="77777777" w:rsidR="00AD6BA5" w:rsidRPr="00966584" w:rsidRDefault="00AD6BA5" w:rsidP="00966584">
            <w:pPr>
              <w:pStyle w:val="ListParagraph"/>
              <w:numPr>
                <w:ilvl w:val="0"/>
                <w:numId w:val="14"/>
              </w:numPr>
              <w:tabs>
                <w:tab w:val="left" w:pos="1250"/>
              </w:tabs>
              <w:spacing w:before="0" w:line="20" w:lineRule="atLeast"/>
              <w:ind w:hanging="294"/>
              <w:contextualSpacing w:val="0"/>
              <w:rPr>
                <w:rFonts w:ascii="Aptos" w:eastAsia="Aptos" w:hAnsi="Aptos" w:cs="Aptos"/>
                <w:sz w:val="22"/>
              </w:rPr>
            </w:pPr>
            <w:r w:rsidRPr="00966584">
              <w:rPr>
                <w:rFonts w:ascii="Aptos" w:eastAsia="Aptos" w:hAnsi="Aptos" w:cs="Aptos"/>
                <w:sz w:val="22"/>
              </w:rPr>
              <w:t>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6261B988" w14:textId="77777777" w:rsidR="00AD6BA5" w:rsidRPr="00966584" w:rsidRDefault="00AD6BA5" w:rsidP="00966584">
            <w:pPr>
              <w:tabs>
                <w:tab w:val="left" w:pos="1250"/>
              </w:tabs>
              <w:spacing w:before="0" w:line="20" w:lineRule="atLeast"/>
              <w:rPr>
                <w:rFonts w:ascii="Aptos" w:eastAsia="Aptos" w:hAnsi="Aptos" w:cs="Aptos"/>
                <w:sz w:val="22"/>
              </w:rPr>
            </w:pPr>
          </w:p>
          <w:p w14:paraId="5A178FCA" w14:textId="77777777" w:rsidR="00AD6BA5" w:rsidRPr="00966584" w:rsidRDefault="00AD6BA5" w:rsidP="00966584">
            <w:pPr>
              <w:tabs>
                <w:tab w:val="left" w:pos="1250"/>
              </w:tabs>
              <w:spacing w:before="0" w:line="20" w:lineRule="atLeast"/>
              <w:ind w:left="0" w:firstLine="0"/>
              <w:rPr>
                <w:rFonts w:ascii="Aptos" w:eastAsia="Aptos" w:hAnsi="Aptos" w:cs="Aptos"/>
                <w:sz w:val="22"/>
              </w:rPr>
            </w:pPr>
            <w:r w:rsidRPr="00966584">
              <w:rPr>
                <w:rFonts w:ascii="Aptos" w:eastAsia="Aptos" w:hAnsi="Aptos" w:cs="Aptos"/>
                <w:sz w:val="22"/>
              </w:rPr>
              <w:t>Projekta iesnieguma Vērtēšanas komisijas atzinumā norāda pārbaudes datumu un konstatēto situāciju.</w:t>
            </w:r>
          </w:p>
          <w:p w14:paraId="54F41C1D" w14:textId="27267F0F" w:rsidR="00AD6BA5" w:rsidRPr="00966584" w:rsidRDefault="00AD6BA5" w:rsidP="00966584">
            <w:pPr>
              <w:tabs>
                <w:tab w:val="left" w:pos="1250"/>
              </w:tabs>
              <w:spacing w:before="0" w:line="20" w:lineRule="atLeast"/>
              <w:ind w:left="0" w:firstLine="0"/>
              <w:rPr>
                <w:rFonts w:ascii="Aptos" w:eastAsia="Aptos" w:hAnsi="Aptos" w:cs="Aptos"/>
                <w:sz w:val="22"/>
              </w:rPr>
            </w:pPr>
            <w:r w:rsidRPr="00966584">
              <w:rPr>
                <w:rFonts w:ascii="Aptos" w:eastAsia="Aptos" w:hAnsi="Aptos" w:cs="Aptos"/>
                <w:sz w:val="22"/>
              </w:rPr>
              <w:t xml:space="preserve">Projekta iesniedzēja </w:t>
            </w:r>
            <w:r w:rsidR="00362A18">
              <w:rPr>
                <w:rFonts w:ascii="Aptos" w:eastAsia="Aptos" w:hAnsi="Aptos" w:cs="Aptos"/>
                <w:sz w:val="22"/>
              </w:rPr>
              <w:t xml:space="preserve">un sadarbības partnera </w:t>
            </w:r>
            <w:r w:rsidRPr="00966584">
              <w:rPr>
                <w:rFonts w:ascii="Aptos" w:eastAsia="Aptos" w:hAnsi="Aptos" w:cs="Aptos"/>
                <w:sz w:val="22"/>
              </w:rPr>
              <w:t>nodokļu maksātāja reitingu nosaka atbilstoši VID reitingu datubāze pieejamo aktuālo informāciju uz:</w:t>
            </w:r>
          </w:p>
          <w:p w14:paraId="33E7554F" w14:textId="77777777" w:rsidR="00AD6BA5" w:rsidRPr="00966584" w:rsidRDefault="00AD6BA5" w:rsidP="00966584">
            <w:pPr>
              <w:pStyle w:val="ListParagraph"/>
              <w:numPr>
                <w:ilvl w:val="0"/>
                <w:numId w:val="13"/>
              </w:numPr>
              <w:tabs>
                <w:tab w:val="left" w:pos="1250"/>
              </w:tabs>
              <w:spacing w:before="0" w:line="20" w:lineRule="atLeast"/>
              <w:ind w:hanging="294"/>
              <w:contextualSpacing w:val="0"/>
              <w:rPr>
                <w:rFonts w:ascii="Aptos" w:eastAsia="Aptos" w:hAnsi="Aptos" w:cs="Aptos"/>
                <w:sz w:val="22"/>
              </w:rPr>
            </w:pPr>
            <w:r w:rsidRPr="00966584">
              <w:rPr>
                <w:rFonts w:ascii="Aptos" w:eastAsia="Aptos" w:hAnsi="Aptos" w:cs="Aptos"/>
                <w:sz w:val="22"/>
              </w:rPr>
              <w:t xml:space="preserve">projekta iesniegšanas dienu; </w:t>
            </w:r>
          </w:p>
          <w:p w14:paraId="4CC08A32" w14:textId="77777777" w:rsidR="00AD6BA5" w:rsidRPr="00966584" w:rsidRDefault="00AD6BA5" w:rsidP="00966584">
            <w:pPr>
              <w:pStyle w:val="ListParagraph"/>
              <w:numPr>
                <w:ilvl w:val="0"/>
                <w:numId w:val="13"/>
              </w:numPr>
              <w:tabs>
                <w:tab w:val="left" w:pos="1250"/>
              </w:tabs>
              <w:spacing w:before="0" w:line="20" w:lineRule="atLeast"/>
              <w:ind w:hanging="294"/>
              <w:contextualSpacing w:val="0"/>
              <w:rPr>
                <w:rFonts w:ascii="Aptos" w:eastAsia="Aptos" w:hAnsi="Aptos" w:cs="Aptos"/>
                <w:sz w:val="22"/>
              </w:rPr>
            </w:pPr>
            <w:r w:rsidRPr="00966584">
              <w:rPr>
                <w:rFonts w:ascii="Aptos" w:eastAsia="Aptos" w:hAnsi="Aptos" w:cs="Aptos"/>
                <w:sz w:val="22"/>
              </w:rPr>
              <w:t xml:space="preserve">precizētā projekta iesnieguma iesniegšanas dienu, neatkarīgi no tā, vai lēmuma par apstiprināšanu ar nosacījumu izvirzītais nosacījums ir saistīts ar šī kritērija izpildi. </w:t>
            </w:r>
          </w:p>
          <w:p w14:paraId="4B85FF96" w14:textId="77777777" w:rsidR="00175CD3" w:rsidRPr="00966584" w:rsidRDefault="00175CD3" w:rsidP="00966584">
            <w:pPr>
              <w:tabs>
                <w:tab w:val="left" w:pos="1250"/>
              </w:tabs>
              <w:spacing w:before="0" w:line="20" w:lineRule="atLeast"/>
              <w:ind w:left="0" w:firstLine="0"/>
              <w:rPr>
                <w:rFonts w:ascii="Aptos" w:eastAsia="Aptos" w:hAnsi="Aptos" w:cs="Aptos"/>
                <w:sz w:val="22"/>
              </w:rPr>
            </w:pPr>
          </w:p>
          <w:p w14:paraId="20ADA0F3" w14:textId="6959DFE4" w:rsidR="00B62A3B" w:rsidRPr="00966584" w:rsidRDefault="00B62A3B" w:rsidP="00966584">
            <w:pPr>
              <w:tabs>
                <w:tab w:val="left" w:pos="1250"/>
              </w:tabs>
              <w:spacing w:before="0" w:line="20" w:lineRule="atLeast"/>
              <w:ind w:left="0" w:firstLine="0"/>
              <w:rPr>
                <w:rFonts w:ascii="Aptos" w:eastAsia="Aptos" w:hAnsi="Aptos" w:cs="Aptos"/>
                <w:sz w:val="22"/>
              </w:rPr>
            </w:pPr>
            <w:r w:rsidRPr="00966584">
              <w:rPr>
                <w:rFonts w:ascii="Aptos" w:eastAsia="Aptos" w:hAnsi="Aptos" w:cs="Aptos"/>
                <w:sz w:val="22"/>
              </w:rPr>
              <w:t xml:space="preserve">Vērtējums ir </w:t>
            </w:r>
            <w:r w:rsidRPr="00966584">
              <w:rPr>
                <w:rFonts w:ascii="Aptos" w:eastAsia="Aptos" w:hAnsi="Aptos" w:cs="Aptos"/>
                <w:b/>
                <w:bCs/>
                <w:sz w:val="22"/>
              </w:rPr>
              <w:t>“Jā”</w:t>
            </w:r>
            <w:r w:rsidRPr="00966584">
              <w:rPr>
                <w:rFonts w:ascii="Aptos" w:eastAsia="Aptos" w:hAnsi="Aptos" w:cs="Aptos"/>
                <w:sz w:val="22"/>
              </w:rPr>
              <w:t xml:space="preserve">, ja projekta iesniedzējam </w:t>
            </w:r>
            <w:r w:rsidR="00362A18">
              <w:rPr>
                <w:rFonts w:ascii="Aptos" w:eastAsia="Aptos" w:hAnsi="Aptos" w:cs="Aptos"/>
                <w:sz w:val="22"/>
              </w:rPr>
              <w:t>un sadarbības partner</w:t>
            </w:r>
            <w:r w:rsidR="00C76449">
              <w:rPr>
                <w:rFonts w:ascii="Aptos" w:eastAsia="Aptos" w:hAnsi="Aptos" w:cs="Aptos"/>
                <w:sz w:val="22"/>
              </w:rPr>
              <w:t>im</w:t>
            </w:r>
            <w:r w:rsidR="00362A18">
              <w:rPr>
                <w:rFonts w:ascii="Aptos" w:eastAsia="Aptos" w:hAnsi="Aptos" w:cs="Aptos"/>
                <w:sz w:val="22"/>
              </w:rPr>
              <w:t xml:space="preserve"> </w:t>
            </w:r>
            <w:r w:rsidRPr="00966584">
              <w:rPr>
                <w:rFonts w:ascii="Aptos" w:eastAsia="Aptos" w:hAnsi="Aptos" w:cs="Aptos"/>
                <w:sz w:val="22"/>
              </w:rPr>
              <w:t xml:space="preserve">uz projekta iesniegšanas vai (ja attiecināms) precizētā projekta iesnieguma iesniegšanas dienu </w:t>
            </w:r>
            <w:r w:rsidRPr="00966584">
              <w:rPr>
                <w:rFonts w:ascii="Aptos" w:eastAsia="Aptos" w:hAnsi="Aptos" w:cs="Aptos"/>
                <w:b/>
                <w:bCs/>
                <w:sz w:val="22"/>
              </w:rPr>
              <w:t>nodokļu maksātāja reitings ir “A”, attiecīgi nodokļu parāda esamības vai neesamības pārbaude netiek veikta.</w:t>
            </w:r>
            <w:r w:rsidRPr="00966584">
              <w:rPr>
                <w:rFonts w:ascii="Aptos" w:eastAsia="Aptos" w:hAnsi="Aptos" w:cs="Aptos"/>
                <w:sz w:val="22"/>
              </w:rPr>
              <w:t xml:space="preserve"> </w:t>
            </w:r>
          </w:p>
          <w:p w14:paraId="40044DB7" w14:textId="0657E4BD" w:rsidR="00B62A3B" w:rsidRPr="00295689" w:rsidRDefault="00B62A3B" w:rsidP="00966584">
            <w:pPr>
              <w:tabs>
                <w:tab w:val="left" w:pos="1250"/>
              </w:tabs>
              <w:spacing w:before="0" w:line="20" w:lineRule="atLeast"/>
              <w:ind w:left="0" w:firstLine="0"/>
              <w:rPr>
                <w:rFonts w:ascii="Aptos" w:eastAsia="Aptos" w:hAnsi="Aptos" w:cs="Aptos"/>
                <w:b/>
                <w:sz w:val="22"/>
              </w:rPr>
            </w:pPr>
            <w:r w:rsidRPr="00966584">
              <w:rPr>
                <w:rFonts w:ascii="Aptos" w:eastAsia="Aptos" w:hAnsi="Aptos" w:cs="Aptos"/>
                <w:sz w:val="22"/>
              </w:rPr>
              <w:t xml:space="preserve">Ja projekta iesniedzējam </w:t>
            </w:r>
            <w:r w:rsidR="007F15F6">
              <w:rPr>
                <w:rFonts w:ascii="Aptos" w:eastAsia="Aptos" w:hAnsi="Aptos" w:cs="Aptos"/>
                <w:sz w:val="22"/>
              </w:rPr>
              <w:t xml:space="preserve">vai </w:t>
            </w:r>
            <w:r w:rsidR="00F463D6">
              <w:rPr>
                <w:rFonts w:ascii="Aptos" w:eastAsia="Aptos" w:hAnsi="Aptos" w:cs="Aptos"/>
                <w:sz w:val="22"/>
              </w:rPr>
              <w:t xml:space="preserve">projekta </w:t>
            </w:r>
            <w:r w:rsidR="007F15F6">
              <w:rPr>
                <w:rFonts w:ascii="Aptos" w:eastAsia="Aptos" w:hAnsi="Aptos" w:cs="Aptos"/>
                <w:sz w:val="22"/>
              </w:rPr>
              <w:t>sadarbības partnerim</w:t>
            </w:r>
            <w:r w:rsidRPr="00966584">
              <w:rPr>
                <w:rFonts w:ascii="Aptos" w:eastAsia="Aptos" w:hAnsi="Aptos" w:cs="Aptos"/>
                <w:sz w:val="22"/>
              </w:rPr>
              <w:t xml:space="preserve"> uz projekta iesniegšanas vai (ja attiecināms) precizētā projekta iesnieguma iesniegšanas dienu </w:t>
            </w:r>
            <w:r w:rsidRPr="00966584">
              <w:rPr>
                <w:rFonts w:ascii="Aptos" w:eastAsia="Aptos" w:hAnsi="Aptos" w:cs="Aptos"/>
                <w:b/>
                <w:bCs/>
                <w:sz w:val="22"/>
              </w:rPr>
              <w:t>nodokļu maksātāja reitings ir “B”, “J”, “C”, “N” vai nodokļu maksātāja reitings netiek veidots</w:t>
            </w:r>
            <w:r w:rsidRPr="00966584">
              <w:rPr>
                <w:rFonts w:ascii="Aptos" w:eastAsia="Aptos" w:hAnsi="Aptos" w:cs="Aptos"/>
                <w:sz w:val="22"/>
              </w:rPr>
              <w:t xml:space="preserve">, piemēram, publiskai personai, publiskai atvasinātai personai u.c., </w:t>
            </w:r>
            <w:r w:rsidRPr="00295689">
              <w:rPr>
                <w:rFonts w:ascii="Aptos" w:eastAsia="Aptos" w:hAnsi="Aptos" w:cs="Aptos"/>
                <w:b/>
                <w:sz w:val="22"/>
              </w:rPr>
              <w:t>v</w:t>
            </w:r>
            <w:r w:rsidRPr="00966584">
              <w:rPr>
                <w:rFonts w:ascii="Aptos" w:eastAsia="Aptos" w:hAnsi="Aptos" w:cs="Aptos"/>
                <w:b/>
                <w:bCs/>
                <w:sz w:val="22"/>
              </w:rPr>
              <w:t>eic nodokļu parāda esamības vai neesamības pārbaudi</w:t>
            </w:r>
            <w:r w:rsidRPr="00295689">
              <w:rPr>
                <w:rFonts w:ascii="Aptos" w:eastAsia="Aptos" w:hAnsi="Aptos" w:cs="Aptos"/>
                <w:b/>
                <w:sz w:val="22"/>
              </w:rPr>
              <w:t>:</w:t>
            </w:r>
          </w:p>
          <w:p w14:paraId="00262B3E" w14:textId="77777777" w:rsidR="00B62A3B" w:rsidRPr="00966584" w:rsidRDefault="00B62A3B" w:rsidP="00966584">
            <w:pPr>
              <w:pStyle w:val="ListParagraph"/>
              <w:numPr>
                <w:ilvl w:val="0"/>
                <w:numId w:val="16"/>
              </w:numPr>
              <w:tabs>
                <w:tab w:val="left" w:pos="1250"/>
              </w:tabs>
              <w:spacing w:before="0" w:line="20" w:lineRule="atLeast"/>
              <w:ind w:hanging="294"/>
              <w:contextualSpacing w:val="0"/>
              <w:rPr>
                <w:rFonts w:ascii="Aptos" w:eastAsia="Aptos" w:hAnsi="Aptos" w:cs="Aptos"/>
                <w:sz w:val="22"/>
              </w:rPr>
            </w:pPr>
            <w:r w:rsidRPr="00966584">
              <w:rPr>
                <w:rFonts w:ascii="Aptos" w:eastAsia="Aptos" w:hAnsi="Aptos" w:cs="Aptos"/>
                <w:sz w:val="22"/>
              </w:rPr>
              <w:t>uz projekta iesniegšanas dienu;</w:t>
            </w:r>
          </w:p>
          <w:p w14:paraId="5355A11F" w14:textId="77777777" w:rsidR="00B62A3B" w:rsidRPr="00966584" w:rsidRDefault="00B62A3B" w:rsidP="00966584">
            <w:pPr>
              <w:pStyle w:val="ListParagraph"/>
              <w:numPr>
                <w:ilvl w:val="0"/>
                <w:numId w:val="16"/>
              </w:numPr>
              <w:tabs>
                <w:tab w:val="left" w:pos="1250"/>
              </w:tabs>
              <w:spacing w:before="0" w:line="20" w:lineRule="atLeast"/>
              <w:ind w:hanging="294"/>
              <w:contextualSpacing w:val="0"/>
              <w:rPr>
                <w:rFonts w:ascii="Aptos" w:eastAsia="Aptos" w:hAnsi="Aptos" w:cs="Aptos"/>
                <w:sz w:val="22"/>
              </w:rPr>
            </w:pPr>
            <w:r w:rsidRPr="00966584">
              <w:rPr>
                <w:rFonts w:ascii="Aptos" w:eastAsia="Aptos" w:hAnsi="Aptos" w:cs="Aptos"/>
                <w:sz w:val="22"/>
              </w:rPr>
              <w:t xml:space="preserve">uz precizētā projekta iesnieguma iesniegšanas dienu, neatkarīgi no tā, vai lēmumā par apstiprināšanu ar nosacījumu izvirzītais nosacījums ir saistīts ar šī kritērija izpildi. </w:t>
            </w:r>
          </w:p>
          <w:p w14:paraId="4D16A03F" w14:textId="77777777" w:rsidR="00B62A3B" w:rsidRPr="00966584" w:rsidRDefault="00B62A3B" w:rsidP="00966584">
            <w:pPr>
              <w:tabs>
                <w:tab w:val="left" w:pos="1250"/>
              </w:tabs>
              <w:spacing w:before="0" w:line="20" w:lineRule="atLeast"/>
              <w:ind w:left="0" w:firstLine="0"/>
              <w:rPr>
                <w:rFonts w:ascii="Aptos" w:eastAsia="Aptos" w:hAnsi="Aptos" w:cs="Aptos"/>
                <w:sz w:val="22"/>
              </w:rPr>
            </w:pPr>
            <w:r w:rsidRPr="00966584">
              <w:rPr>
                <w:rFonts w:ascii="Aptos" w:eastAsia="Aptos" w:hAnsi="Aptos" w:cs="Aptos"/>
                <w:sz w:val="22"/>
              </w:rPr>
              <w:t>Projekts neatbilst kritērija prasībām, ja veicot nodokļu parāda esamības vai neesamības pārbaudi, tiek konstatēts, ka:</w:t>
            </w:r>
          </w:p>
          <w:p w14:paraId="780E6EEB" w14:textId="002C2884" w:rsidR="00B62A3B" w:rsidRPr="00966584" w:rsidRDefault="00B62A3B" w:rsidP="00966584">
            <w:pPr>
              <w:pStyle w:val="ListParagraph"/>
              <w:numPr>
                <w:ilvl w:val="0"/>
                <w:numId w:val="15"/>
              </w:numPr>
              <w:tabs>
                <w:tab w:val="left" w:pos="1250"/>
              </w:tabs>
              <w:spacing w:before="0" w:line="20" w:lineRule="atLeast"/>
              <w:contextualSpacing w:val="0"/>
              <w:rPr>
                <w:rFonts w:ascii="Aptos" w:eastAsia="Aptos" w:hAnsi="Aptos" w:cs="Aptos"/>
                <w:sz w:val="22"/>
              </w:rPr>
            </w:pPr>
            <w:r w:rsidRPr="00966584">
              <w:rPr>
                <w:rFonts w:ascii="Aptos" w:eastAsia="Aptos" w:hAnsi="Aptos" w:cs="Aptos"/>
                <w:sz w:val="22"/>
              </w:rPr>
              <w:t xml:space="preserve">projekta iesniedzējam </w:t>
            </w:r>
            <w:r w:rsidR="0085199E">
              <w:rPr>
                <w:rFonts w:ascii="Aptos" w:eastAsia="Aptos" w:hAnsi="Aptos" w:cs="Aptos"/>
                <w:sz w:val="22"/>
              </w:rPr>
              <w:t>un projekta sadarbības partnerim</w:t>
            </w:r>
            <w:r w:rsidRPr="00966584">
              <w:rPr>
                <w:rFonts w:ascii="Aptos" w:eastAsia="Aptos" w:hAnsi="Aptos" w:cs="Aptos"/>
                <w:sz w:val="22"/>
              </w:rPr>
              <w:t xml:space="preserve"> ir VID administrēto nodokļu parāds, tai skaitā valsts sociālās apdrošināšanas obligāto iemaksu parāds, kas kopsummā katram atsevišķi pārsniedz 150 </w:t>
            </w:r>
            <w:proofErr w:type="spellStart"/>
            <w:r w:rsidRPr="00966584">
              <w:rPr>
                <w:rFonts w:ascii="Aptos" w:eastAsia="Aptos" w:hAnsi="Aptos" w:cs="Aptos"/>
                <w:i/>
                <w:iCs/>
                <w:sz w:val="22"/>
              </w:rPr>
              <w:t>euro</w:t>
            </w:r>
            <w:proofErr w:type="spellEnd"/>
            <w:r w:rsidRPr="00966584">
              <w:rPr>
                <w:rFonts w:ascii="Aptos" w:eastAsia="Aptos" w:hAnsi="Aptos" w:cs="Aptos"/>
                <w:i/>
                <w:iCs/>
                <w:sz w:val="22"/>
              </w:rPr>
              <w:t xml:space="preserve"> </w:t>
            </w:r>
            <w:r w:rsidRPr="00966584">
              <w:rPr>
                <w:rFonts w:ascii="Aptos" w:eastAsia="Aptos" w:hAnsi="Aptos" w:cs="Aptos"/>
                <w:sz w:val="22"/>
              </w:rPr>
              <w:t xml:space="preserve">vai MK noteikumos par SAM īstenošanu noteikto pieļaujamo nodokļu parāda apjomu; </w:t>
            </w:r>
          </w:p>
          <w:p w14:paraId="5CC22C00" w14:textId="674FC843" w:rsidR="00B62A3B" w:rsidRPr="00966584" w:rsidRDefault="00B62A3B" w:rsidP="00966584">
            <w:pPr>
              <w:pStyle w:val="ListParagraph"/>
              <w:numPr>
                <w:ilvl w:val="0"/>
                <w:numId w:val="15"/>
              </w:numPr>
              <w:tabs>
                <w:tab w:val="left" w:pos="1250"/>
              </w:tabs>
              <w:spacing w:before="0" w:line="20" w:lineRule="atLeast"/>
              <w:contextualSpacing w:val="0"/>
              <w:rPr>
                <w:rFonts w:ascii="Aptos" w:eastAsia="Aptos" w:hAnsi="Aptos" w:cs="Aptos"/>
                <w:sz w:val="22"/>
              </w:rPr>
            </w:pPr>
            <w:r w:rsidRPr="00966584">
              <w:rPr>
                <w:rFonts w:ascii="Aptos" w:eastAsia="Aptos" w:hAnsi="Aptos" w:cs="Aptos"/>
                <w:sz w:val="22"/>
              </w:rPr>
              <w:t xml:space="preserve">projekta iesniedzējam </w:t>
            </w:r>
            <w:r w:rsidR="0085199E">
              <w:rPr>
                <w:rFonts w:ascii="Aptos" w:eastAsia="Aptos" w:hAnsi="Aptos" w:cs="Aptos"/>
                <w:sz w:val="22"/>
              </w:rPr>
              <w:t>un projekta sadarbības partnerim</w:t>
            </w:r>
            <w:r w:rsidRPr="00966584">
              <w:rPr>
                <w:rFonts w:ascii="Aptos" w:eastAsia="Aptos" w:hAnsi="Aptos" w:cs="Aptos"/>
                <w:sz w:val="22"/>
              </w:rPr>
              <w:t xml:space="preserve"> nav VID administrēto nodokļu parāds, tai skaitā valsts sociālās apdrošināšanas obligāto iemaksu parāds, kas kopsummā katram atsevišķi pārsniedz 150 </w:t>
            </w:r>
            <w:proofErr w:type="spellStart"/>
            <w:r w:rsidRPr="00966584">
              <w:rPr>
                <w:rFonts w:ascii="Aptos" w:eastAsia="Aptos" w:hAnsi="Aptos" w:cs="Aptos"/>
                <w:i/>
                <w:iCs/>
                <w:sz w:val="22"/>
              </w:rPr>
              <w:t>euro</w:t>
            </w:r>
            <w:proofErr w:type="spellEnd"/>
            <w:r w:rsidRPr="00966584">
              <w:rPr>
                <w:rFonts w:ascii="Aptos" w:eastAsia="Aptos" w:hAnsi="Aptos" w:cs="Aptos"/>
                <w:sz w:val="22"/>
              </w:rPr>
              <w:t xml:space="preserve"> vai MK noteikumos par SAM īstenošanu noteikto pieļaujamo nodokļu parāda apjomu, vienlaikus ir piezīme, ka precīzu informāciju par nodokļu nomaksas stāvokli VID nevar sniegt, jo nodokļu maksātājs nav iesniedzis visas deklarācijas, kuras šo stāvokli uz pārbaudes datumu var ietekmēt.</w:t>
            </w:r>
          </w:p>
          <w:p w14:paraId="745CDD13" w14:textId="77777777" w:rsidR="005D24EC" w:rsidRPr="00966584" w:rsidRDefault="005D24EC" w:rsidP="00966584">
            <w:pPr>
              <w:tabs>
                <w:tab w:val="left" w:pos="1250"/>
              </w:tabs>
              <w:spacing w:before="0" w:line="20" w:lineRule="atLeast"/>
              <w:ind w:left="0" w:firstLine="0"/>
              <w:rPr>
                <w:rFonts w:ascii="Aptos" w:eastAsia="Aptos" w:hAnsi="Aptos" w:cs="Aptos"/>
                <w:sz w:val="22"/>
              </w:rPr>
            </w:pPr>
          </w:p>
          <w:p w14:paraId="2A92D577" w14:textId="1DCA48F0" w:rsidR="006B4E20" w:rsidRPr="00966584" w:rsidRDefault="006B4E20" w:rsidP="00966584">
            <w:pPr>
              <w:tabs>
                <w:tab w:val="left" w:pos="1250"/>
              </w:tabs>
              <w:spacing w:before="0" w:line="20" w:lineRule="atLeast"/>
              <w:ind w:left="0" w:firstLine="0"/>
              <w:rPr>
                <w:rFonts w:ascii="Aptos" w:hAnsi="Aptos"/>
                <w:sz w:val="22"/>
              </w:rPr>
            </w:pPr>
            <w:r w:rsidRPr="00966584">
              <w:rPr>
                <w:rFonts w:ascii="Aptos" w:eastAsia="Aptos" w:hAnsi="Aptos" w:cs="Aptos"/>
                <w:sz w:val="22"/>
              </w:rPr>
              <w:t>Ja tiek konstatēta projekta neatbilstība kritērija prasībām:</w:t>
            </w:r>
          </w:p>
          <w:p w14:paraId="5E13F458" w14:textId="77777777" w:rsidR="006B4E20" w:rsidRPr="00966584" w:rsidRDefault="006B4E20" w:rsidP="00966584">
            <w:pPr>
              <w:pStyle w:val="ListParagraph"/>
              <w:numPr>
                <w:ilvl w:val="0"/>
                <w:numId w:val="18"/>
              </w:numPr>
              <w:tabs>
                <w:tab w:val="left" w:pos="1250"/>
              </w:tabs>
              <w:spacing w:before="0" w:line="20" w:lineRule="atLeast"/>
              <w:contextualSpacing w:val="0"/>
              <w:rPr>
                <w:rFonts w:ascii="Aptos" w:eastAsia="Aptos" w:hAnsi="Aptos" w:cs="Aptos"/>
                <w:sz w:val="22"/>
              </w:rPr>
            </w:pPr>
            <w:r w:rsidRPr="00966584">
              <w:rPr>
                <w:rFonts w:ascii="Aptos" w:eastAsia="Aptos" w:hAnsi="Aptos" w:cs="Aptos"/>
                <w:sz w:val="22"/>
              </w:rPr>
              <w:t xml:space="preserve">uz projekta iesniegšanas dienu: </w:t>
            </w:r>
          </w:p>
          <w:p w14:paraId="3E91C410" w14:textId="77777777" w:rsidR="006B4E20" w:rsidRPr="00966584" w:rsidRDefault="006B4E20" w:rsidP="00966584">
            <w:pPr>
              <w:pStyle w:val="ListParagraph"/>
              <w:numPr>
                <w:ilvl w:val="0"/>
                <w:numId w:val="17"/>
              </w:numPr>
              <w:tabs>
                <w:tab w:val="left" w:pos="1250"/>
              </w:tabs>
              <w:spacing w:before="0" w:line="20" w:lineRule="atLeast"/>
              <w:contextualSpacing w:val="0"/>
              <w:rPr>
                <w:rFonts w:ascii="Aptos" w:eastAsia="Aptos" w:hAnsi="Aptos" w:cs="Aptos"/>
                <w:sz w:val="22"/>
              </w:rPr>
            </w:pPr>
            <w:r w:rsidRPr="00966584">
              <w:rPr>
                <w:rFonts w:ascii="Aptos" w:eastAsia="Aptos" w:hAnsi="Aptos" w:cs="Aptos"/>
                <w:sz w:val="22"/>
              </w:rPr>
              <w:t>un projektam izvirzāmi nosacījumi arī citos kritērijos, vērtējums ir</w:t>
            </w:r>
            <w:r w:rsidRPr="00966584">
              <w:rPr>
                <w:rFonts w:ascii="Aptos" w:eastAsia="Aptos" w:hAnsi="Aptos" w:cs="Aptos"/>
                <w:b/>
                <w:bCs/>
                <w:sz w:val="22"/>
              </w:rPr>
              <w:t xml:space="preserve"> “Jā, ar nosacījumu”</w:t>
            </w:r>
            <w:r w:rsidRPr="00966584">
              <w:rPr>
                <w:rFonts w:ascii="Aptos" w:eastAsia="Aptos" w:hAnsi="Aptos" w:cs="Aptos"/>
                <w:sz w:val="22"/>
              </w:rPr>
              <w:t xml:space="preserve"> un tiek izvirzīts atbilstošs nosacījums: </w:t>
            </w:r>
          </w:p>
          <w:p w14:paraId="791B6975" w14:textId="3797096D" w:rsidR="006B4E20" w:rsidRPr="00966584" w:rsidRDefault="006B4E20" w:rsidP="00966584">
            <w:pPr>
              <w:pStyle w:val="ListParagraph"/>
              <w:tabs>
                <w:tab w:val="left" w:pos="1250"/>
              </w:tabs>
              <w:spacing w:before="0" w:line="20" w:lineRule="atLeast"/>
              <w:rPr>
                <w:rFonts w:ascii="Aptos" w:eastAsia="Aptos" w:hAnsi="Aptos" w:cs="Aptos"/>
                <w:sz w:val="22"/>
              </w:rPr>
            </w:pPr>
            <w:r w:rsidRPr="00966584">
              <w:rPr>
                <w:rFonts w:ascii="Aptos" w:eastAsia="Aptos" w:hAnsi="Aptos" w:cs="Aptos"/>
                <w:sz w:val="22"/>
              </w:rPr>
              <w:t xml:space="preserve">• veikt visu nodokļu parādu nomaksu, nodrošinot, ka </w:t>
            </w:r>
            <w:r w:rsidR="00F463D6">
              <w:rPr>
                <w:rFonts w:ascii="Aptos" w:eastAsia="Aptos" w:hAnsi="Aptos" w:cs="Aptos"/>
                <w:sz w:val="22"/>
              </w:rPr>
              <w:t xml:space="preserve">ne </w:t>
            </w:r>
            <w:r w:rsidRPr="00966584">
              <w:rPr>
                <w:rFonts w:ascii="Aptos" w:eastAsia="Aptos" w:hAnsi="Aptos" w:cs="Aptos"/>
                <w:sz w:val="22"/>
              </w:rPr>
              <w:t>projekta iesniedzējam</w:t>
            </w:r>
            <w:r w:rsidR="00F463D6">
              <w:rPr>
                <w:rFonts w:ascii="Aptos" w:eastAsia="Aptos" w:hAnsi="Aptos" w:cs="Aptos"/>
                <w:sz w:val="22"/>
              </w:rPr>
              <w:t>, ne sadarbības partnerim</w:t>
            </w:r>
            <w:r w:rsidRPr="00966584">
              <w:rPr>
                <w:rFonts w:ascii="Aptos" w:eastAsia="Aptos" w:hAnsi="Aptos" w:cs="Aptos"/>
                <w:sz w:val="22"/>
              </w:rPr>
              <w:t xml:space="preserve"> Latvijas Republikā projekta iesnieguma precizējumu iesniegšanas dienā nav nodokļu parādu, kas kopsummā katram atsevišķi pārsniedz 150 </w:t>
            </w:r>
            <w:proofErr w:type="spellStart"/>
            <w:r w:rsidRPr="00966584">
              <w:rPr>
                <w:rFonts w:ascii="Aptos" w:eastAsia="Aptos" w:hAnsi="Aptos" w:cs="Aptos"/>
                <w:i/>
                <w:iCs/>
                <w:sz w:val="22"/>
              </w:rPr>
              <w:t>euro</w:t>
            </w:r>
            <w:proofErr w:type="spellEnd"/>
            <w:r w:rsidRPr="00966584">
              <w:rPr>
                <w:rFonts w:ascii="Aptos" w:eastAsia="Aptos" w:hAnsi="Aptos" w:cs="Aptos"/>
                <w:sz w:val="22"/>
              </w:rPr>
              <w:t xml:space="preserve"> vai MK noteikumos par SAM īstenošanu noteikto pieļaujamo nodokļu parāda apjomu, ja ir notikts cits apjoms; </w:t>
            </w:r>
          </w:p>
          <w:p w14:paraId="2BA9B0EE" w14:textId="5DC54F2A" w:rsidR="006B4E20" w:rsidRPr="00966584" w:rsidRDefault="006B4E20" w:rsidP="00966584">
            <w:pPr>
              <w:pStyle w:val="ListParagraph"/>
              <w:tabs>
                <w:tab w:val="left" w:pos="1250"/>
              </w:tabs>
              <w:spacing w:before="0" w:line="20" w:lineRule="atLeast"/>
              <w:rPr>
                <w:rFonts w:ascii="Aptos" w:eastAsia="Aptos" w:hAnsi="Aptos" w:cs="Aptos"/>
                <w:sz w:val="22"/>
              </w:rPr>
            </w:pPr>
            <w:r w:rsidRPr="00966584">
              <w:rPr>
                <w:rFonts w:ascii="Aptos" w:eastAsia="Aptos" w:hAnsi="Aptos" w:cs="Aptos"/>
                <w:sz w:val="22"/>
              </w:rPr>
              <w:t xml:space="preserve">• iesniegt visas deklarācijas un nodrošināt, ka </w:t>
            </w:r>
            <w:r w:rsidR="00427B17">
              <w:rPr>
                <w:rFonts w:ascii="Aptos" w:eastAsia="Aptos" w:hAnsi="Aptos" w:cs="Aptos"/>
                <w:sz w:val="22"/>
              </w:rPr>
              <w:t xml:space="preserve">ne </w:t>
            </w:r>
            <w:r w:rsidR="00427B17" w:rsidRPr="00966584">
              <w:rPr>
                <w:rFonts w:ascii="Aptos" w:eastAsia="Aptos" w:hAnsi="Aptos" w:cs="Aptos"/>
                <w:sz w:val="22"/>
              </w:rPr>
              <w:t>projekta iesniedzējam</w:t>
            </w:r>
            <w:r w:rsidR="00427B17">
              <w:rPr>
                <w:rFonts w:ascii="Aptos" w:eastAsia="Aptos" w:hAnsi="Aptos" w:cs="Aptos"/>
                <w:sz w:val="22"/>
              </w:rPr>
              <w:t>, ne sadarbības partnerim</w:t>
            </w:r>
            <w:r w:rsidRPr="00966584">
              <w:rPr>
                <w:rFonts w:ascii="Aptos" w:eastAsia="Aptos" w:hAnsi="Aptos" w:cs="Aptos"/>
                <w:sz w:val="22"/>
              </w:rPr>
              <w:t xml:space="preserve"> Latvijas Republikā projekta iesnieguma precizējumu iesniegšanas dienā nav nodokļu parādu, kas kopsummā katram atsevišķi pārsniedz 150 </w:t>
            </w:r>
            <w:proofErr w:type="spellStart"/>
            <w:r w:rsidRPr="00966584">
              <w:rPr>
                <w:rFonts w:ascii="Aptos" w:eastAsia="Aptos" w:hAnsi="Aptos" w:cs="Aptos"/>
                <w:i/>
                <w:iCs/>
                <w:sz w:val="22"/>
              </w:rPr>
              <w:t>euro</w:t>
            </w:r>
            <w:proofErr w:type="spellEnd"/>
            <w:r w:rsidRPr="00966584">
              <w:rPr>
                <w:rFonts w:ascii="Aptos" w:eastAsia="Aptos" w:hAnsi="Aptos" w:cs="Aptos"/>
                <w:i/>
                <w:iCs/>
                <w:sz w:val="22"/>
              </w:rPr>
              <w:t xml:space="preserve"> </w:t>
            </w:r>
            <w:r w:rsidRPr="00966584">
              <w:rPr>
                <w:rFonts w:ascii="Aptos" w:eastAsia="Aptos" w:hAnsi="Aptos" w:cs="Aptos"/>
                <w:sz w:val="22"/>
              </w:rPr>
              <w:t>vai MK noteikumos par SAM īstenošanu noteikto pieļaujamo nodokļu parāda apjomu, ja ir not</w:t>
            </w:r>
            <w:r w:rsidR="00427B17">
              <w:rPr>
                <w:rFonts w:ascii="Aptos" w:eastAsia="Aptos" w:hAnsi="Aptos" w:cs="Aptos"/>
                <w:sz w:val="22"/>
              </w:rPr>
              <w:t>e</w:t>
            </w:r>
            <w:r w:rsidRPr="00966584">
              <w:rPr>
                <w:rFonts w:ascii="Aptos" w:eastAsia="Aptos" w:hAnsi="Aptos" w:cs="Aptos"/>
                <w:sz w:val="22"/>
              </w:rPr>
              <w:t xml:space="preserve">ikts cits apjoms; </w:t>
            </w:r>
          </w:p>
          <w:p w14:paraId="27F56504" w14:textId="77777777" w:rsidR="006B4E20" w:rsidRPr="00966584" w:rsidRDefault="006B4E20" w:rsidP="00966584">
            <w:pPr>
              <w:tabs>
                <w:tab w:val="left" w:pos="1250"/>
              </w:tabs>
              <w:spacing w:before="0" w:line="20" w:lineRule="atLeast"/>
              <w:ind w:left="720" w:hanging="11"/>
              <w:rPr>
                <w:rFonts w:ascii="Aptos" w:eastAsia="Aptos" w:hAnsi="Aptos" w:cs="Aptos"/>
                <w:sz w:val="22"/>
              </w:rPr>
            </w:pPr>
            <w:r w:rsidRPr="00966584">
              <w:rPr>
                <w:rFonts w:ascii="Aptos" w:eastAsia="Aptos" w:hAnsi="Aptos" w:cs="Aptos"/>
                <w:sz w:val="22"/>
              </w:rPr>
              <w:t>b) un vērtējums citos kritērijos ir “Jā”, vērtējums ir</w:t>
            </w:r>
            <w:r w:rsidRPr="00966584">
              <w:rPr>
                <w:rFonts w:ascii="Aptos" w:eastAsia="Aptos" w:hAnsi="Aptos" w:cs="Aptos"/>
                <w:b/>
                <w:bCs/>
                <w:sz w:val="22"/>
              </w:rPr>
              <w:t xml:space="preserve"> “Jā”</w:t>
            </w:r>
            <w:r w:rsidRPr="00966584">
              <w:rPr>
                <w:rFonts w:ascii="Aptos" w:eastAsia="Aptos" w:hAnsi="Aptos" w:cs="Aptos"/>
                <w:sz w:val="22"/>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0D28B734" w14:textId="77777777" w:rsidR="00CB770B" w:rsidRPr="00966584" w:rsidRDefault="006B4E20" w:rsidP="00966584">
            <w:pPr>
              <w:spacing w:before="0" w:line="20" w:lineRule="atLeast"/>
              <w:ind w:hanging="425"/>
              <w:rPr>
                <w:rFonts w:ascii="Aptos" w:eastAsia="Aptos" w:hAnsi="Aptos" w:cs="Aptos"/>
                <w:sz w:val="22"/>
              </w:rPr>
            </w:pPr>
            <w:r w:rsidRPr="00966584">
              <w:rPr>
                <w:rFonts w:ascii="Aptos" w:eastAsia="Aptos" w:hAnsi="Aptos" w:cs="Aptos"/>
                <w:sz w:val="22"/>
              </w:rPr>
              <w:t xml:space="preserve">2) </w:t>
            </w:r>
            <w:r w:rsidR="00B773CD" w:rsidRPr="00966584">
              <w:rPr>
                <w:rFonts w:ascii="Aptos" w:eastAsia="Aptos" w:hAnsi="Aptos" w:cs="Aptos"/>
                <w:sz w:val="22"/>
              </w:rPr>
              <w:t xml:space="preserve"> </w:t>
            </w:r>
            <w:r w:rsidRPr="00966584">
              <w:rPr>
                <w:rFonts w:ascii="Aptos" w:eastAsia="Aptos" w:hAnsi="Aptos" w:cs="Aptos"/>
                <w:sz w:val="22"/>
              </w:rPr>
              <w:t xml:space="preserve">uz precizētā projekta iesnieguma iesniegšanas dienu, </w:t>
            </w:r>
            <w:r w:rsidRPr="00966584">
              <w:rPr>
                <w:rFonts w:ascii="Aptos" w:eastAsia="Aptos" w:hAnsi="Aptos" w:cs="Aptos"/>
                <w:b/>
                <w:bCs/>
                <w:sz w:val="22"/>
              </w:rPr>
              <w:t>vērtējums ir “Jā”</w:t>
            </w:r>
            <w:r w:rsidRPr="00966584">
              <w:rPr>
                <w:rFonts w:ascii="Aptos" w:eastAsia="Aptos" w:hAnsi="Aptos" w:cs="Aptos"/>
                <w:sz w:val="22"/>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r w:rsidR="005D24EC" w:rsidRPr="00966584">
              <w:rPr>
                <w:rFonts w:ascii="Aptos" w:eastAsia="Aptos" w:hAnsi="Aptos" w:cs="Aptos"/>
                <w:sz w:val="22"/>
              </w:rPr>
              <w:t>.</w:t>
            </w:r>
          </w:p>
          <w:p w14:paraId="0A14A184" w14:textId="050470AC" w:rsidR="00847FE5" w:rsidRPr="00966584" w:rsidRDefault="00847FE5" w:rsidP="00966584">
            <w:pPr>
              <w:spacing w:before="0" w:line="20" w:lineRule="atLeast"/>
              <w:ind w:hanging="425"/>
              <w:rPr>
                <w:rFonts w:ascii="Aptos" w:eastAsia="Aptos" w:hAnsi="Aptos" w:cs="Aptos"/>
                <w:sz w:val="22"/>
                <w:lang w:eastAsia="lv-LV"/>
              </w:rPr>
            </w:pPr>
          </w:p>
        </w:tc>
      </w:tr>
      <w:tr w:rsidR="00122298" w:rsidRPr="00966584" w14:paraId="0BE8A1C7" w14:textId="77777777" w:rsidTr="00A67209">
        <w:tc>
          <w:tcPr>
            <w:tcW w:w="13482" w:type="dxa"/>
            <w:gridSpan w:val="5"/>
            <w:shd w:val="clear" w:color="auto" w:fill="F2F2F2" w:themeFill="background1" w:themeFillShade="F2"/>
            <w:vAlign w:val="center"/>
          </w:tcPr>
          <w:p w14:paraId="7513992F" w14:textId="77777777" w:rsidR="00122298" w:rsidRPr="00966584" w:rsidRDefault="00122298" w:rsidP="00966584">
            <w:pPr>
              <w:pStyle w:val="ListParagraph"/>
              <w:numPr>
                <w:ilvl w:val="0"/>
                <w:numId w:val="1"/>
              </w:numPr>
              <w:tabs>
                <w:tab w:val="left" w:pos="2886"/>
              </w:tabs>
              <w:spacing w:before="0" w:line="20" w:lineRule="atLeast"/>
              <w:rPr>
                <w:rFonts w:ascii="Aptos" w:hAnsi="Aptos" w:cs="Times New Roman"/>
                <w:b/>
                <w:bCs/>
                <w:color w:val="FF0000"/>
              </w:rPr>
            </w:pPr>
            <w:r w:rsidRPr="00966584">
              <w:rPr>
                <w:rFonts w:ascii="Aptos" w:hAnsi="Aptos" w:cs="Times New Roman"/>
                <w:b/>
                <w:bCs/>
              </w:rPr>
              <w:t>VIENOTIE IZVĒLES KRITĒRIJI</w:t>
            </w:r>
            <w:r w:rsidRPr="00966584">
              <w:rPr>
                <w:rStyle w:val="FootnoteReference"/>
                <w:rFonts w:ascii="Aptos" w:hAnsi="Aptos" w:cs="Times New Roman"/>
                <w:b/>
                <w:bCs/>
              </w:rPr>
              <w:footnoteReference w:id="5"/>
            </w:r>
          </w:p>
        </w:tc>
      </w:tr>
      <w:tr w:rsidR="00340D34" w:rsidRPr="00966584" w14:paraId="3BD97718" w14:textId="77777777" w:rsidTr="007139BD">
        <w:trPr>
          <w:gridAfter w:val="1"/>
          <w:wAfter w:w="8" w:type="dxa"/>
        </w:trPr>
        <w:tc>
          <w:tcPr>
            <w:tcW w:w="279" w:type="dxa"/>
            <w:shd w:val="clear" w:color="auto" w:fill="FFFFFF" w:themeFill="background1"/>
          </w:tcPr>
          <w:p w14:paraId="769312F3" w14:textId="77777777" w:rsidR="00122298" w:rsidRPr="00966584" w:rsidRDefault="00122298"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2.1.</w:t>
            </w:r>
          </w:p>
        </w:tc>
        <w:tc>
          <w:tcPr>
            <w:tcW w:w="3808" w:type="dxa"/>
            <w:shd w:val="clear" w:color="auto" w:fill="FFFFFF" w:themeFill="background1"/>
          </w:tcPr>
          <w:p w14:paraId="034AF54F" w14:textId="7CA6D883" w:rsidR="00122298" w:rsidRPr="00966584" w:rsidRDefault="008A046E" w:rsidP="00966584">
            <w:pPr>
              <w:tabs>
                <w:tab w:val="left" w:pos="2886"/>
              </w:tabs>
              <w:spacing w:before="0" w:line="20" w:lineRule="atLeast"/>
              <w:ind w:left="0" w:firstLine="0"/>
              <w:rPr>
                <w:rFonts w:ascii="Aptos" w:hAnsi="Aptos" w:cs="Times New Roman"/>
                <w:sz w:val="22"/>
              </w:rPr>
            </w:pPr>
            <w:r w:rsidRPr="00966584">
              <w:rPr>
                <w:rFonts w:ascii="Aptos" w:eastAsia="Aptos" w:hAnsi="Aptos" w:cs="Aptos"/>
                <w:sz w:val="22"/>
              </w:rPr>
              <w:t>Projekta sadarbības partneris un tā plānotās darbības projekta ietvaros atbilst MK noteikumos par SAM īstenošanu noteiktajām prasībām (attiecināms, ja prasības izvirzītas MK noteikumos par SAM īstenošanu).</w:t>
            </w:r>
          </w:p>
        </w:tc>
        <w:tc>
          <w:tcPr>
            <w:tcW w:w="2169" w:type="dxa"/>
            <w:shd w:val="clear" w:color="auto" w:fill="FFFFFF" w:themeFill="background1"/>
          </w:tcPr>
          <w:p w14:paraId="6DB18315" w14:textId="014134D4" w:rsidR="00122298" w:rsidRPr="00966584" w:rsidRDefault="00847FE5" w:rsidP="00966584">
            <w:pPr>
              <w:tabs>
                <w:tab w:val="left" w:pos="2886"/>
              </w:tabs>
              <w:spacing w:before="0" w:line="20" w:lineRule="atLeast"/>
              <w:ind w:left="-75" w:firstLine="0"/>
              <w:jc w:val="center"/>
              <w:rPr>
                <w:rFonts w:ascii="Aptos" w:hAnsi="Aptos" w:cs="Times New Roman"/>
                <w:sz w:val="22"/>
              </w:rPr>
            </w:pPr>
            <w:r w:rsidRPr="00966584">
              <w:rPr>
                <w:rFonts w:ascii="Aptos" w:hAnsi="Aptos" w:cs="Times New Roman"/>
                <w:sz w:val="22"/>
              </w:rPr>
              <w:t>Jā/ Jā, ar nosacījumu/Nē</w:t>
            </w:r>
          </w:p>
        </w:tc>
        <w:tc>
          <w:tcPr>
            <w:tcW w:w="7218" w:type="dxa"/>
            <w:shd w:val="clear" w:color="auto" w:fill="FFFFFF" w:themeFill="background1"/>
            <w:vAlign w:val="center"/>
          </w:tcPr>
          <w:p w14:paraId="162F5543" w14:textId="77777777" w:rsidR="00332615" w:rsidRPr="00966584" w:rsidRDefault="00332615" w:rsidP="00966584">
            <w:pPr>
              <w:spacing w:before="0" w:line="20" w:lineRule="atLeast"/>
              <w:ind w:left="0" w:firstLine="0"/>
              <w:rPr>
                <w:rFonts w:ascii="Aptos" w:eastAsia="Aptos" w:hAnsi="Aptos" w:cs="Aptos"/>
                <w:sz w:val="22"/>
              </w:rPr>
            </w:pPr>
            <w:r w:rsidRPr="00966584">
              <w:rPr>
                <w:rFonts w:ascii="Aptos" w:eastAsia="Aptos" w:hAnsi="Aptos" w:cs="Aptos"/>
                <w:sz w:val="22"/>
              </w:rPr>
              <w:t>Vērtējums ir</w:t>
            </w:r>
            <w:r w:rsidRPr="00966584">
              <w:rPr>
                <w:rFonts w:ascii="Aptos" w:eastAsia="Aptos" w:hAnsi="Aptos" w:cs="Aptos"/>
                <w:b/>
                <w:bCs/>
                <w:sz w:val="22"/>
              </w:rPr>
              <w:t xml:space="preserve"> „Jā”,</w:t>
            </w:r>
            <w:r w:rsidRPr="00966584">
              <w:rPr>
                <w:rFonts w:ascii="Aptos" w:eastAsia="Aptos" w:hAnsi="Aptos" w:cs="Aptos"/>
                <w:sz w:val="22"/>
              </w:rPr>
              <w:t xml:space="preserve"> ja:</w:t>
            </w:r>
          </w:p>
          <w:p w14:paraId="30E69A65" w14:textId="2630C075" w:rsidR="00332615" w:rsidRPr="00966584" w:rsidRDefault="00332615" w:rsidP="00966584">
            <w:pPr>
              <w:spacing w:before="0" w:line="20" w:lineRule="atLeast"/>
              <w:ind w:left="847" w:hanging="421"/>
              <w:rPr>
                <w:rFonts w:ascii="Aptos" w:eastAsia="Aptos" w:hAnsi="Aptos" w:cs="Aptos"/>
                <w:sz w:val="22"/>
              </w:rPr>
            </w:pPr>
            <w:r w:rsidRPr="00966584">
              <w:rPr>
                <w:rFonts w:ascii="Aptos" w:eastAsia="Aptos" w:hAnsi="Aptos" w:cs="Aptos"/>
                <w:sz w:val="22"/>
              </w:rPr>
              <w:t>1)</w:t>
            </w:r>
            <w:r w:rsidRPr="00966584">
              <w:rPr>
                <w:rFonts w:ascii="Aptos" w:eastAsia="Aptos" w:hAnsi="Aptos" w:cs="Aptos"/>
                <w:sz w:val="22"/>
              </w:rPr>
              <w:tab/>
              <w:t xml:space="preserve">projekta iesniegumā norādītais sadarbības partneris atbilst MK noteikumos </w:t>
            </w:r>
            <w:r w:rsidR="009214B6" w:rsidRPr="009214B6">
              <w:rPr>
                <w:rFonts w:ascii="Aptos" w:eastAsia="Aptos" w:hAnsi="Aptos" w:cs="Aptos"/>
                <w:sz w:val="22"/>
              </w:rPr>
              <w:t xml:space="preserve">par SAM īstenošanu </w:t>
            </w:r>
            <w:r w:rsidRPr="00966584">
              <w:rPr>
                <w:rFonts w:ascii="Aptos" w:eastAsia="Aptos" w:hAnsi="Aptos" w:cs="Aptos"/>
                <w:sz w:val="22"/>
              </w:rPr>
              <w:t>noteiktajam;</w:t>
            </w:r>
          </w:p>
          <w:p w14:paraId="19BDF13B" w14:textId="77777777" w:rsidR="00332615" w:rsidRPr="00966584" w:rsidRDefault="00332615" w:rsidP="00966584">
            <w:pPr>
              <w:spacing w:before="0" w:line="20" w:lineRule="atLeast"/>
              <w:ind w:left="847" w:hanging="421"/>
              <w:rPr>
                <w:rFonts w:ascii="Aptos" w:eastAsia="Aptos" w:hAnsi="Aptos" w:cs="Aptos"/>
                <w:sz w:val="22"/>
              </w:rPr>
            </w:pPr>
            <w:r w:rsidRPr="00966584">
              <w:rPr>
                <w:rFonts w:ascii="Aptos" w:eastAsia="Aptos" w:hAnsi="Aptos" w:cs="Aptos"/>
                <w:sz w:val="22"/>
              </w:rPr>
              <w:t>2)</w:t>
            </w:r>
            <w:r w:rsidRPr="00966584">
              <w:rPr>
                <w:rFonts w:ascii="Aptos" w:eastAsia="Aptos" w:hAnsi="Aptos" w:cs="Aptos"/>
                <w:sz w:val="22"/>
              </w:rPr>
              <w:tab/>
              <w:t>projekta iesniegumā ir aprakstīts, kuras no projektā plānotajām darbībām veiks sadarbības partneris;</w:t>
            </w:r>
          </w:p>
          <w:p w14:paraId="666E21B8" w14:textId="5914790C" w:rsidR="00332615" w:rsidRPr="00966584" w:rsidRDefault="00332615" w:rsidP="00966584">
            <w:pPr>
              <w:spacing w:before="0" w:line="20" w:lineRule="atLeast"/>
              <w:ind w:left="847" w:hanging="421"/>
              <w:rPr>
                <w:rFonts w:ascii="Aptos" w:eastAsia="Aptos" w:hAnsi="Aptos" w:cs="Aptos"/>
                <w:sz w:val="22"/>
              </w:rPr>
            </w:pPr>
            <w:r w:rsidRPr="00966584">
              <w:rPr>
                <w:rFonts w:ascii="Aptos" w:eastAsia="Aptos" w:hAnsi="Aptos" w:cs="Aptos"/>
                <w:sz w:val="22"/>
              </w:rPr>
              <w:t>3)</w:t>
            </w:r>
            <w:r w:rsidRPr="00966584">
              <w:rPr>
                <w:rFonts w:ascii="Aptos" w:eastAsia="Aptos" w:hAnsi="Aptos" w:cs="Aptos"/>
                <w:sz w:val="22"/>
              </w:rPr>
              <w:tab/>
              <w:t xml:space="preserve">projekta iesniegumā ir norādīts finansējuma apjoms, kas projekta ietvaros tiks novirzīts sadarbības partnerim (ja attiecināms). </w:t>
            </w:r>
          </w:p>
          <w:p w14:paraId="00278FEE" w14:textId="77777777" w:rsidR="00142DA9" w:rsidRPr="00966584" w:rsidRDefault="00142DA9" w:rsidP="00966584">
            <w:pPr>
              <w:spacing w:before="0" w:line="20" w:lineRule="atLeast"/>
              <w:ind w:left="0" w:firstLine="0"/>
              <w:rPr>
                <w:rFonts w:ascii="Aptos" w:eastAsia="Aptos" w:hAnsi="Aptos" w:cs="Aptos"/>
                <w:sz w:val="22"/>
              </w:rPr>
            </w:pPr>
          </w:p>
          <w:p w14:paraId="11D7C308" w14:textId="3B1A6F2B" w:rsidR="00332615" w:rsidRPr="00966584" w:rsidRDefault="00332615" w:rsidP="00966584">
            <w:pPr>
              <w:spacing w:before="0" w:line="20" w:lineRule="atLeast"/>
              <w:ind w:left="0" w:firstLine="0"/>
              <w:rPr>
                <w:rFonts w:ascii="Aptos" w:eastAsia="Aptos" w:hAnsi="Aptos" w:cs="Aptos"/>
                <w:sz w:val="22"/>
              </w:rPr>
            </w:pPr>
            <w:r w:rsidRPr="00966584">
              <w:rPr>
                <w:rFonts w:ascii="Aptos" w:eastAsia="Aptos" w:hAnsi="Aptos" w:cs="Aptos"/>
                <w:sz w:val="22"/>
              </w:rPr>
              <w:t xml:space="preserve">Ja projekta iesniegums neatbilst minētajām prasībām, vērtējums ir </w:t>
            </w:r>
            <w:r w:rsidRPr="00966584">
              <w:rPr>
                <w:rFonts w:ascii="Aptos" w:eastAsia="Aptos" w:hAnsi="Aptos" w:cs="Aptos"/>
                <w:b/>
                <w:bCs/>
                <w:sz w:val="22"/>
              </w:rPr>
              <w:t>“Jā, ar nosacījumu”</w:t>
            </w:r>
            <w:r w:rsidRPr="00966584">
              <w:rPr>
                <w:rFonts w:ascii="Aptos" w:eastAsia="Aptos" w:hAnsi="Aptos" w:cs="Aptos"/>
                <w:sz w:val="22"/>
              </w:rPr>
              <w:t xml:space="preserve">, izvirza atbilstošus nosacījumus. </w:t>
            </w:r>
          </w:p>
          <w:p w14:paraId="34D06E0B" w14:textId="77777777" w:rsidR="00142DA9" w:rsidRPr="00966584" w:rsidRDefault="00142DA9" w:rsidP="00966584">
            <w:pPr>
              <w:spacing w:before="0" w:line="20" w:lineRule="atLeast"/>
              <w:ind w:left="0" w:firstLine="0"/>
              <w:rPr>
                <w:rFonts w:ascii="Aptos" w:eastAsia="Aptos" w:hAnsi="Aptos" w:cs="Aptos"/>
                <w:sz w:val="22"/>
              </w:rPr>
            </w:pPr>
          </w:p>
          <w:p w14:paraId="4DFE9CFD" w14:textId="66CED413" w:rsidR="007E5236" w:rsidRPr="00966584" w:rsidRDefault="00332615" w:rsidP="00966584">
            <w:pPr>
              <w:spacing w:before="0" w:line="20" w:lineRule="atLeast"/>
              <w:ind w:left="0" w:firstLine="0"/>
              <w:rPr>
                <w:rFonts w:ascii="Aptos" w:eastAsia="Aptos" w:hAnsi="Aptos" w:cs="Aptos"/>
                <w:sz w:val="22"/>
              </w:rPr>
            </w:pPr>
            <w:r w:rsidRPr="00966584">
              <w:rPr>
                <w:rFonts w:ascii="Aptos" w:eastAsia="Aptos" w:hAnsi="Aptos" w:cs="Aptos"/>
                <w:sz w:val="22"/>
              </w:rPr>
              <w:t>Vērtējums ir</w:t>
            </w:r>
            <w:r w:rsidRPr="00966584">
              <w:rPr>
                <w:rFonts w:ascii="Aptos" w:eastAsia="Aptos" w:hAnsi="Aptos" w:cs="Aptos"/>
                <w:b/>
                <w:bCs/>
                <w:sz w:val="22"/>
              </w:rPr>
              <w:t xml:space="preserve"> “Nē”</w:t>
            </w:r>
            <w:r w:rsidRPr="00966584">
              <w:rPr>
                <w:rFonts w:ascii="Aptos" w:eastAsia="Aptos" w:hAnsi="Aptos" w:cs="Aptos"/>
                <w:sz w:val="22"/>
              </w:rPr>
              <w:t>, ja precizētajā projekta iesniegumā nav veikti precizējumi atbilstoši izvirzītajiem nosacījumiem.</w:t>
            </w:r>
          </w:p>
        </w:tc>
      </w:tr>
      <w:tr w:rsidR="00340D34" w:rsidRPr="00966584" w14:paraId="5F5F0696" w14:textId="77777777" w:rsidTr="00A67209">
        <w:trPr>
          <w:gridAfter w:val="1"/>
          <w:wAfter w:w="8" w:type="dxa"/>
        </w:trPr>
        <w:tc>
          <w:tcPr>
            <w:tcW w:w="279" w:type="dxa"/>
            <w:shd w:val="clear" w:color="auto" w:fill="FFFFFF" w:themeFill="background1"/>
          </w:tcPr>
          <w:p w14:paraId="20BA9DC0" w14:textId="1EEFDEC8" w:rsidR="00122298" w:rsidRPr="00966584" w:rsidRDefault="00847FE5"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2.2.</w:t>
            </w:r>
          </w:p>
        </w:tc>
        <w:tc>
          <w:tcPr>
            <w:tcW w:w="3808" w:type="dxa"/>
          </w:tcPr>
          <w:p w14:paraId="324293E9" w14:textId="18E0BDFF" w:rsidR="00122298" w:rsidRPr="00966584" w:rsidRDefault="00237BB1" w:rsidP="00966584">
            <w:pPr>
              <w:tabs>
                <w:tab w:val="left" w:pos="2886"/>
              </w:tabs>
              <w:spacing w:before="0" w:line="20" w:lineRule="atLeast"/>
              <w:ind w:left="-13" w:hanging="60"/>
              <w:rPr>
                <w:rFonts w:ascii="Aptos" w:hAnsi="Aptos" w:cs="Times New Roman"/>
                <w:sz w:val="22"/>
              </w:rPr>
            </w:pPr>
            <w:r w:rsidRPr="00966584">
              <w:rPr>
                <w:rFonts w:ascii="Aptos" w:eastAsia="Aptos" w:hAnsi="Aptos" w:cs="Aptos"/>
                <w:sz w:val="22"/>
              </w:rPr>
              <w:t>Projekta iesniegumā norādītā mērķa grupa atbilst MK noteikumos par SAM īstenošanu noteiktajam un ir identificētas mērķa grupas vajadzības un risināmās problēmas.</w:t>
            </w:r>
          </w:p>
        </w:tc>
        <w:tc>
          <w:tcPr>
            <w:tcW w:w="2169" w:type="dxa"/>
          </w:tcPr>
          <w:p w14:paraId="3F311E39" w14:textId="7DF919EB" w:rsidR="00122298" w:rsidRPr="00966584" w:rsidRDefault="00847FE5" w:rsidP="00966584">
            <w:pPr>
              <w:tabs>
                <w:tab w:val="left" w:pos="2886"/>
              </w:tabs>
              <w:spacing w:before="0" w:line="20" w:lineRule="atLeast"/>
              <w:ind w:left="-75" w:firstLine="0"/>
              <w:jc w:val="center"/>
              <w:rPr>
                <w:rFonts w:ascii="Aptos" w:hAnsi="Aptos" w:cs="Times New Roman"/>
                <w:sz w:val="22"/>
              </w:rPr>
            </w:pPr>
            <w:r w:rsidRPr="00966584">
              <w:rPr>
                <w:rFonts w:ascii="Aptos" w:hAnsi="Aptos" w:cs="Times New Roman"/>
                <w:sz w:val="22"/>
              </w:rPr>
              <w:t>Jā/ Jā, ar nosacījumu/Nē</w:t>
            </w:r>
          </w:p>
        </w:tc>
        <w:tc>
          <w:tcPr>
            <w:tcW w:w="7218" w:type="dxa"/>
          </w:tcPr>
          <w:p w14:paraId="61C06FD5" w14:textId="77777777" w:rsidR="00D9074D" w:rsidRPr="00A67209" w:rsidRDefault="00D9074D" w:rsidP="00966584">
            <w:pPr>
              <w:spacing w:before="0" w:line="20" w:lineRule="atLeast"/>
              <w:ind w:left="0" w:firstLine="0"/>
              <w:rPr>
                <w:rFonts w:ascii="Aptos" w:eastAsia="Aptos" w:hAnsi="Aptos" w:cs="Aptos"/>
                <w:sz w:val="22"/>
              </w:rPr>
            </w:pPr>
            <w:r w:rsidRPr="00A67209">
              <w:rPr>
                <w:rFonts w:ascii="Aptos" w:eastAsia="Aptos" w:hAnsi="Aptos" w:cs="Aptos"/>
                <w:sz w:val="22"/>
              </w:rPr>
              <w:t>Vērtējums ir</w:t>
            </w:r>
            <w:r w:rsidRPr="00A67209">
              <w:rPr>
                <w:rFonts w:ascii="Aptos" w:eastAsia="Aptos" w:hAnsi="Aptos" w:cs="Aptos"/>
                <w:b/>
                <w:bCs/>
                <w:sz w:val="22"/>
              </w:rPr>
              <w:t xml:space="preserve"> “Jā”</w:t>
            </w:r>
            <w:r w:rsidRPr="00A67209">
              <w:rPr>
                <w:rFonts w:ascii="Aptos" w:eastAsia="Aptos" w:hAnsi="Aptos" w:cs="Aptos"/>
                <w:sz w:val="22"/>
              </w:rPr>
              <w:t>, ja projekta iesniegumā iekļautā informācija liecina, ka:</w:t>
            </w:r>
          </w:p>
          <w:p w14:paraId="2E8F2110" w14:textId="77777777" w:rsidR="00D9074D" w:rsidRPr="00A67209" w:rsidRDefault="00D9074D" w:rsidP="00966584">
            <w:pPr>
              <w:numPr>
                <w:ilvl w:val="0"/>
                <w:numId w:val="19"/>
              </w:numPr>
              <w:spacing w:before="0" w:line="20" w:lineRule="atLeast"/>
              <w:rPr>
                <w:rFonts w:ascii="Aptos" w:eastAsia="Aptos" w:hAnsi="Aptos" w:cs="Aptos"/>
                <w:sz w:val="22"/>
                <w:lang w:eastAsia="x-none"/>
              </w:rPr>
            </w:pPr>
            <w:r w:rsidRPr="00A67209">
              <w:rPr>
                <w:rFonts w:ascii="Aptos" w:eastAsia="Aptos" w:hAnsi="Aptos" w:cs="Aptos"/>
                <w:sz w:val="22"/>
                <w:lang w:eastAsia="x-none"/>
              </w:rPr>
              <w:t>projekta iesniegumā norādītā mērķa grupa atbilst MK noteikumos par SAM īstenošanu noteiktajai mērķa grupai;</w:t>
            </w:r>
          </w:p>
          <w:p w14:paraId="43F41EC1" w14:textId="77777777" w:rsidR="00D9074D" w:rsidRPr="00A67209" w:rsidRDefault="00D9074D" w:rsidP="00966584">
            <w:pPr>
              <w:numPr>
                <w:ilvl w:val="0"/>
                <w:numId w:val="19"/>
              </w:numPr>
              <w:spacing w:before="0" w:line="20" w:lineRule="atLeast"/>
              <w:rPr>
                <w:rFonts w:ascii="Aptos" w:eastAsia="Aptos" w:hAnsi="Aptos" w:cs="Aptos"/>
                <w:sz w:val="22"/>
                <w:lang w:eastAsia="x-none"/>
              </w:rPr>
            </w:pPr>
            <w:r w:rsidRPr="00A67209">
              <w:rPr>
                <w:rFonts w:ascii="Aptos" w:eastAsia="Aptos" w:hAnsi="Aptos" w:cs="Aptos"/>
                <w:sz w:val="22"/>
                <w:lang w:eastAsia="x-none"/>
              </w:rPr>
              <w:t>projekta iesniedzējs ir aprakstījis mērķa grupas personu vajadzības un risināmās problēmas;</w:t>
            </w:r>
          </w:p>
          <w:p w14:paraId="074CB7F2" w14:textId="77777777" w:rsidR="00D9074D" w:rsidRPr="00A67209" w:rsidRDefault="00D9074D" w:rsidP="00966584">
            <w:pPr>
              <w:numPr>
                <w:ilvl w:val="0"/>
                <w:numId w:val="19"/>
              </w:numPr>
              <w:spacing w:before="0" w:line="20" w:lineRule="atLeast"/>
              <w:rPr>
                <w:rFonts w:ascii="Aptos" w:eastAsia="Aptos" w:hAnsi="Aptos" w:cs="Aptos"/>
                <w:sz w:val="22"/>
                <w:lang w:eastAsia="x-none"/>
              </w:rPr>
            </w:pPr>
            <w:r w:rsidRPr="00A67209">
              <w:rPr>
                <w:rFonts w:ascii="Aptos" w:eastAsia="Aptos" w:hAnsi="Aptos" w:cs="Aptos"/>
                <w:sz w:val="22"/>
                <w:lang w:eastAsia="x-none"/>
              </w:rPr>
              <w:t>no projekta iesniegumā ietvertās informācijas secināms, ka projektā plānotās darbības risinās identificētās mērķa grupas vajadzības un problēmas.</w:t>
            </w:r>
          </w:p>
          <w:p w14:paraId="25396C9F" w14:textId="77777777" w:rsidR="00D9074D" w:rsidRPr="00A67209" w:rsidRDefault="00D9074D" w:rsidP="00966584">
            <w:pPr>
              <w:spacing w:before="0" w:line="20" w:lineRule="atLeast"/>
              <w:rPr>
                <w:rFonts w:ascii="Aptos" w:eastAsia="Aptos" w:hAnsi="Aptos" w:cs="Aptos"/>
                <w:sz w:val="22"/>
                <w:lang w:eastAsia="lv-LV"/>
              </w:rPr>
            </w:pPr>
          </w:p>
          <w:p w14:paraId="2708E1F6" w14:textId="77777777" w:rsidR="00D9074D" w:rsidRPr="00966584" w:rsidRDefault="00D9074D" w:rsidP="00966584">
            <w:pPr>
              <w:spacing w:before="0" w:line="20" w:lineRule="atLeast"/>
              <w:ind w:left="0" w:firstLine="0"/>
              <w:rPr>
                <w:rFonts w:ascii="Aptos" w:eastAsia="Aptos" w:hAnsi="Aptos" w:cs="Aptos"/>
                <w:sz w:val="22"/>
              </w:rPr>
            </w:pPr>
            <w:r w:rsidRPr="00966584">
              <w:rPr>
                <w:rFonts w:ascii="Aptos" w:eastAsia="Aptos" w:hAnsi="Aptos" w:cs="Aptos"/>
                <w:sz w:val="22"/>
                <w:lang w:eastAsia="lv-LV"/>
              </w:rPr>
              <w:t>Ja projekta iesniegums neatbilst minētajām prasībām, vērtējums ir “</w:t>
            </w:r>
            <w:r w:rsidRPr="00966584">
              <w:rPr>
                <w:rFonts w:ascii="Aptos" w:eastAsia="Aptos" w:hAnsi="Aptos" w:cs="Aptos"/>
                <w:b/>
                <w:bCs/>
                <w:sz w:val="22"/>
                <w:lang w:eastAsia="lv-LV"/>
              </w:rPr>
              <w:t>Jā, ar nosacījumu</w:t>
            </w:r>
            <w:r w:rsidRPr="00966584">
              <w:rPr>
                <w:rFonts w:ascii="Aptos" w:eastAsia="Aptos" w:hAnsi="Aptos" w:cs="Aptos"/>
                <w:sz w:val="22"/>
                <w:lang w:eastAsia="lv-LV"/>
              </w:rPr>
              <w:t xml:space="preserve">” un izvirza atbilstošus nosacījumus projekta iesnieguma precizēšanai. </w:t>
            </w:r>
          </w:p>
          <w:p w14:paraId="1AD157D0" w14:textId="77777777" w:rsidR="00D9074D" w:rsidRPr="00966584" w:rsidRDefault="00D9074D" w:rsidP="00966584">
            <w:pPr>
              <w:spacing w:before="0" w:line="20" w:lineRule="atLeast"/>
              <w:ind w:left="113"/>
              <w:rPr>
                <w:rFonts w:ascii="Aptos" w:eastAsia="Aptos" w:hAnsi="Aptos" w:cs="Aptos"/>
                <w:sz w:val="22"/>
                <w:lang w:eastAsia="lv-LV"/>
              </w:rPr>
            </w:pPr>
          </w:p>
          <w:p w14:paraId="6C2277F0" w14:textId="77777777" w:rsidR="00D9074D" w:rsidRPr="00966584" w:rsidRDefault="00D9074D" w:rsidP="00966584">
            <w:pPr>
              <w:spacing w:before="0" w:line="20" w:lineRule="atLeast"/>
              <w:ind w:left="0" w:firstLine="0"/>
              <w:rPr>
                <w:rFonts w:ascii="Aptos" w:eastAsia="Aptos" w:hAnsi="Aptos" w:cs="Aptos"/>
                <w:i/>
                <w:iCs/>
                <w:sz w:val="22"/>
              </w:rPr>
            </w:pPr>
            <w:r w:rsidRPr="00966584">
              <w:rPr>
                <w:rFonts w:ascii="Aptos" w:eastAsia="Aptos" w:hAnsi="Aptos" w:cs="Aptos"/>
                <w:sz w:val="22"/>
              </w:rPr>
              <w:t>Vērtējums ir</w:t>
            </w:r>
            <w:r w:rsidRPr="00966584">
              <w:rPr>
                <w:rFonts w:ascii="Aptos" w:eastAsia="Aptos" w:hAnsi="Aptos" w:cs="Aptos"/>
                <w:b/>
                <w:bCs/>
                <w:sz w:val="22"/>
              </w:rPr>
              <w:t xml:space="preserve"> “Nē”</w:t>
            </w:r>
            <w:r w:rsidRPr="00966584">
              <w:rPr>
                <w:rFonts w:ascii="Aptos" w:eastAsia="Aptos" w:hAnsi="Aptos" w:cs="Aptos"/>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A613C9C" w14:textId="77777777" w:rsidR="00122298" w:rsidRPr="00966584" w:rsidRDefault="00122298" w:rsidP="00966584">
            <w:pPr>
              <w:tabs>
                <w:tab w:val="left" w:pos="2886"/>
              </w:tabs>
              <w:spacing w:before="0" w:line="20" w:lineRule="atLeast"/>
              <w:ind w:left="0" w:firstLine="0"/>
              <w:rPr>
                <w:rFonts w:ascii="Aptos" w:hAnsi="Aptos" w:cs="Times New Roman"/>
                <w:sz w:val="22"/>
              </w:rPr>
            </w:pPr>
          </w:p>
        </w:tc>
      </w:tr>
      <w:tr w:rsidR="007E5236" w:rsidRPr="00966584" w14:paraId="7B22201F" w14:textId="77777777" w:rsidTr="00A67209">
        <w:trPr>
          <w:gridAfter w:val="1"/>
          <w:wAfter w:w="8" w:type="dxa"/>
        </w:trPr>
        <w:tc>
          <w:tcPr>
            <w:tcW w:w="279" w:type="dxa"/>
            <w:shd w:val="clear" w:color="auto" w:fill="FFFFFF" w:themeFill="background1"/>
          </w:tcPr>
          <w:p w14:paraId="0F999C87" w14:textId="1E4ED73D" w:rsidR="007E5236" w:rsidRPr="00966584" w:rsidRDefault="007E5236" w:rsidP="00966584">
            <w:pPr>
              <w:tabs>
                <w:tab w:val="left" w:pos="2886"/>
              </w:tabs>
              <w:spacing w:before="0" w:line="20" w:lineRule="atLeast"/>
              <w:ind w:left="0" w:firstLine="0"/>
              <w:rPr>
                <w:rFonts w:ascii="Aptos" w:hAnsi="Aptos" w:cs="Times New Roman"/>
                <w:bCs/>
                <w:sz w:val="22"/>
              </w:rPr>
            </w:pPr>
            <w:r w:rsidRPr="00966584">
              <w:rPr>
                <w:rFonts w:ascii="Aptos" w:hAnsi="Aptos" w:cs="Times New Roman"/>
                <w:bCs/>
                <w:sz w:val="22"/>
              </w:rPr>
              <w:t>2.3.</w:t>
            </w:r>
          </w:p>
        </w:tc>
        <w:tc>
          <w:tcPr>
            <w:tcW w:w="3808" w:type="dxa"/>
          </w:tcPr>
          <w:p w14:paraId="1316A35D" w14:textId="42DD53FE" w:rsidR="007E5236" w:rsidRPr="00966584" w:rsidRDefault="00B33C5E" w:rsidP="00966584">
            <w:pPr>
              <w:tabs>
                <w:tab w:val="left" w:pos="2886"/>
              </w:tabs>
              <w:spacing w:before="0" w:line="20" w:lineRule="atLeast"/>
              <w:ind w:left="-13" w:hanging="60"/>
              <w:rPr>
                <w:rFonts w:ascii="Aptos" w:hAnsi="Aptos" w:cs="Times New Roman"/>
                <w:sz w:val="22"/>
              </w:rPr>
            </w:pPr>
            <w:r w:rsidRPr="00966584">
              <w:rPr>
                <w:rFonts w:ascii="Aptos" w:hAnsi="Aptos" w:cs="Times New Roman"/>
                <w:sz w:val="22"/>
              </w:rPr>
              <w:t xml:space="preserve">Projektā ir paredzētas darbības, kas veicina horizontālā principa “Vienlīdzība, iekļaušana, </w:t>
            </w:r>
            <w:proofErr w:type="spellStart"/>
            <w:r w:rsidRPr="00966584">
              <w:rPr>
                <w:rFonts w:ascii="Aptos" w:hAnsi="Aptos" w:cs="Times New Roman"/>
                <w:sz w:val="22"/>
              </w:rPr>
              <w:t>nediskriminācija</w:t>
            </w:r>
            <w:proofErr w:type="spellEnd"/>
            <w:r w:rsidRPr="00966584">
              <w:rPr>
                <w:rFonts w:ascii="Aptos" w:hAnsi="Aptos" w:cs="Times New Roman"/>
                <w:sz w:val="22"/>
              </w:rPr>
              <w:t xml:space="preserve"> un </w:t>
            </w:r>
            <w:proofErr w:type="spellStart"/>
            <w:r w:rsidRPr="00966584">
              <w:rPr>
                <w:rFonts w:ascii="Aptos" w:hAnsi="Aptos" w:cs="Times New Roman"/>
                <w:sz w:val="22"/>
              </w:rPr>
              <w:t>pamattiesību</w:t>
            </w:r>
            <w:proofErr w:type="spellEnd"/>
            <w:r w:rsidRPr="00966584">
              <w:rPr>
                <w:rFonts w:ascii="Aptos" w:hAnsi="Aptos" w:cs="Times New Roman"/>
                <w:sz w:val="22"/>
              </w:rPr>
              <w:t xml:space="preserve"> ievērošana” piemērošanu.</w:t>
            </w:r>
          </w:p>
        </w:tc>
        <w:tc>
          <w:tcPr>
            <w:tcW w:w="2169" w:type="dxa"/>
          </w:tcPr>
          <w:p w14:paraId="6685E2BA" w14:textId="026846EC" w:rsidR="007E5236" w:rsidRPr="00966584" w:rsidRDefault="00B30ACA" w:rsidP="00966584">
            <w:pPr>
              <w:tabs>
                <w:tab w:val="left" w:pos="2886"/>
              </w:tabs>
              <w:spacing w:before="0" w:line="20" w:lineRule="atLeast"/>
              <w:ind w:left="-75" w:firstLine="0"/>
              <w:jc w:val="center"/>
              <w:rPr>
                <w:rFonts w:ascii="Aptos" w:hAnsi="Aptos" w:cs="Times New Roman"/>
                <w:sz w:val="22"/>
              </w:rPr>
            </w:pPr>
            <w:r w:rsidRPr="00966584">
              <w:rPr>
                <w:rFonts w:ascii="Aptos" w:eastAsia="Aptos" w:hAnsi="Aptos" w:cs="Aptos"/>
                <w:sz w:val="22"/>
              </w:rPr>
              <w:t>Jā/ Jā, ar nosacījumu/Nē</w:t>
            </w:r>
          </w:p>
        </w:tc>
        <w:tc>
          <w:tcPr>
            <w:tcW w:w="7218" w:type="dxa"/>
          </w:tcPr>
          <w:p w14:paraId="6284DC58" w14:textId="77777777" w:rsidR="00133343" w:rsidRPr="00966584" w:rsidRDefault="00133343" w:rsidP="00966584">
            <w:pPr>
              <w:spacing w:before="0" w:line="20" w:lineRule="atLeast"/>
              <w:ind w:left="0" w:firstLine="0"/>
              <w:rPr>
                <w:rFonts w:ascii="Aptos" w:eastAsia="Calibri" w:hAnsi="Aptos"/>
                <w:sz w:val="22"/>
              </w:rPr>
            </w:pPr>
            <w:r w:rsidRPr="00966584">
              <w:rPr>
                <w:rFonts w:ascii="Aptos" w:eastAsia="Calibri" w:hAnsi="Aptos"/>
                <w:sz w:val="22"/>
              </w:rPr>
              <w:t>Vērtējums ir</w:t>
            </w:r>
            <w:r w:rsidRPr="00966584">
              <w:rPr>
                <w:rFonts w:ascii="Aptos" w:eastAsia="Calibri" w:hAnsi="Aptos"/>
                <w:b/>
                <w:bCs/>
                <w:sz w:val="22"/>
              </w:rPr>
              <w:t xml:space="preserve"> “Jā”</w:t>
            </w:r>
            <w:r w:rsidRPr="00966584">
              <w:rPr>
                <w:rFonts w:ascii="Aptos" w:eastAsia="Calibri" w:hAnsi="Aptos"/>
                <w:sz w:val="22"/>
              </w:rPr>
              <w:t xml:space="preserve">, ja projekta iesniegums atbilst minimālajām prasībām, t.i. no projekta iesniegumā ietvertās informācijas ir secināms, ka projektā plānotas darbības, kas veicina vienlīdzību, iekļaušanu, </w:t>
            </w:r>
            <w:proofErr w:type="spellStart"/>
            <w:r w:rsidRPr="00966584">
              <w:rPr>
                <w:rFonts w:ascii="Aptos" w:eastAsia="Calibri" w:hAnsi="Aptos"/>
                <w:sz w:val="22"/>
              </w:rPr>
              <w:t>nediskrimināciju</w:t>
            </w:r>
            <w:proofErr w:type="spellEnd"/>
            <w:r w:rsidRPr="00966584">
              <w:rPr>
                <w:rFonts w:ascii="Aptos" w:eastAsia="Calibri" w:hAnsi="Aptos"/>
                <w:sz w:val="22"/>
              </w:rPr>
              <w:t xml:space="preserve"> un </w:t>
            </w:r>
            <w:proofErr w:type="spellStart"/>
            <w:r w:rsidRPr="00966584">
              <w:rPr>
                <w:rFonts w:ascii="Aptos" w:eastAsia="Calibri" w:hAnsi="Aptos"/>
                <w:sz w:val="22"/>
              </w:rPr>
              <w:t>pamattiesību</w:t>
            </w:r>
            <w:proofErr w:type="spellEnd"/>
            <w:r w:rsidRPr="00966584">
              <w:rPr>
                <w:rFonts w:ascii="Aptos" w:eastAsia="Calibri" w:hAnsi="Aptos"/>
                <w:sz w:val="22"/>
              </w:rPr>
              <w:t xml:space="preserve"> ievērošanu, t.i.:</w:t>
            </w:r>
          </w:p>
          <w:p w14:paraId="1E05F895" w14:textId="5A61C352" w:rsidR="00133343" w:rsidRPr="00966584" w:rsidRDefault="00133343" w:rsidP="00966584">
            <w:pPr>
              <w:numPr>
                <w:ilvl w:val="0"/>
                <w:numId w:val="20"/>
              </w:numPr>
              <w:spacing w:before="0" w:line="20" w:lineRule="atLeast"/>
              <w:ind w:left="739" w:hanging="281"/>
              <w:rPr>
                <w:rFonts w:ascii="Aptos" w:eastAsia="Calibri" w:hAnsi="Aptos"/>
                <w:sz w:val="22"/>
              </w:rPr>
            </w:pPr>
            <w:r w:rsidRPr="00966584">
              <w:rPr>
                <w:rFonts w:ascii="Aptos" w:eastAsia="Calibri" w:hAnsi="Aptos"/>
                <w:bCs/>
                <w:sz w:val="22"/>
              </w:rPr>
              <w:t xml:space="preserve">tiek paredzētas </w:t>
            </w:r>
            <w:r w:rsidRPr="00966584">
              <w:rPr>
                <w:rFonts w:ascii="Aptos" w:eastAsia="Calibri" w:hAnsi="Aptos"/>
                <w:b/>
                <w:sz w:val="22"/>
              </w:rPr>
              <w:t xml:space="preserve">vismaz </w:t>
            </w:r>
            <w:r w:rsidR="006734F4">
              <w:rPr>
                <w:rFonts w:ascii="Aptos" w:eastAsia="Calibri" w:hAnsi="Aptos"/>
                <w:b/>
                <w:sz w:val="22"/>
              </w:rPr>
              <w:t>piecas</w:t>
            </w:r>
            <w:r w:rsidR="00556151" w:rsidRPr="00966584">
              <w:rPr>
                <w:rFonts w:ascii="Aptos" w:eastAsia="Calibri" w:hAnsi="Aptos"/>
                <w:b/>
                <w:sz w:val="22"/>
              </w:rPr>
              <w:t xml:space="preserve"> </w:t>
            </w:r>
            <w:r w:rsidRPr="00966584">
              <w:rPr>
                <w:rFonts w:ascii="Aptos" w:eastAsia="Calibri" w:hAnsi="Aptos"/>
                <w:b/>
                <w:sz w:val="22"/>
              </w:rPr>
              <w:t>vispārīgās darbības</w:t>
            </w:r>
            <w:r w:rsidRPr="00966584">
              <w:rPr>
                <w:rFonts w:ascii="Aptos" w:eastAsia="Calibri" w:hAnsi="Aptos"/>
                <w:sz w:val="22"/>
              </w:rPr>
              <w:t xml:space="preserve">, kas attiecas uz projekta vadību un īstenošanu un kas kopumā veicina vienlīdzīgas iespējas un </w:t>
            </w:r>
            <w:proofErr w:type="spellStart"/>
            <w:r w:rsidRPr="00966584">
              <w:rPr>
                <w:rFonts w:ascii="Aptos" w:eastAsia="Calibri" w:hAnsi="Aptos"/>
                <w:sz w:val="22"/>
              </w:rPr>
              <w:t>pamattiesību</w:t>
            </w:r>
            <w:proofErr w:type="spellEnd"/>
            <w:r w:rsidRPr="00966584">
              <w:rPr>
                <w:rFonts w:ascii="Aptos" w:eastAsia="Calibri" w:hAnsi="Aptos"/>
                <w:sz w:val="22"/>
              </w:rPr>
              <w:t xml:space="preserve"> ievērošanu, piemēram: </w:t>
            </w:r>
          </w:p>
          <w:p w14:paraId="661E3316" w14:textId="77777777" w:rsidR="00133343" w:rsidRPr="00966584" w:rsidRDefault="00133343" w:rsidP="00966584">
            <w:pPr>
              <w:numPr>
                <w:ilvl w:val="0"/>
                <w:numId w:val="21"/>
              </w:numPr>
              <w:spacing w:before="0" w:line="20" w:lineRule="atLeast"/>
              <w:ind w:left="739" w:hanging="379"/>
              <w:rPr>
                <w:rFonts w:ascii="Aptos" w:eastAsia="Calibri" w:hAnsi="Aptos"/>
                <w:sz w:val="22"/>
              </w:rPr>
            </w:pPr>
            <w:r w:rsidRPr="00966584">
              <w:rPr>
                <w:rFonts w:ascii="Aptos" w:eastAsia="Calibri" w:hAnsi="Aptos"/>
                <w:sz w:val="22"/>
              </w:rPr>
              <w:t>projekta vadības un īstenošanas personāla atlase tiks nodrošināta bez jebkādas tiešas vai netiešas, veicina mazāk pārstāvētā dzimuma piesaisti, personu ar invaliditāti piesaisti un nediskriminē  pēc rases, etniskās izcelsmes, dzimuma, vecuma, invaliditātes, reliģiskās, pārliecības,  seksuālās orientācijas vai citiem apstākļiem;</w:t>
            </w:r>
          </w:p>
          <w:p w14:paraId="2F9AAD5B" w14:textId="77777777" w:rsidR="00133343" w:rsidRPr="00966584" w:rsidRDefault="00133343" w:rsidP="00966584">
            <w:pPr>
              <w:numPr>
                <w:ilvl w:val="0"/>
                <w:numId w:val="21"/>
              </w:numPr>
              <w:spacing w:before="0" w:line="20" w:lineRule="atLeast"/>
              <w:ind w:left="739" w:hanging="379"/>
              <w:rPr>
                <w:rFonts w:ascii="Aptos" w:eastAsia="Calibri" w:hAnsi="Aptos"/>
                <w:sz w:val="22"/>
              </w:rPr>
            </w:pPr>
            <w:r w:rsidRPr="00966584">
              <w:rPr>
                <w:rFonts w:ascii="Aptos" w:eastAsia="Calibri" w:hAnsi="Aptos"/>
                <w:sz w:val="22"/>
              </w:rPr>
              <w:t>projektu vadībā un īstenošanā tiks virzīti pasākumi, kas sekmē darba un ģimenes dzīves līdzsvaru, paredzot elastīga un nepilna laika darba iespēju nodrošināšanu vecākiem ar bērniem un personām, kuras aprūpē tuviniekus;</w:t>
            </w:r>
          </w:p>
          <w:p w14:paraId="5BF95825" w14:textId="77777777" w:rsidR="00133343" w:rsidRPr="00966584" w:rsidRDefault="00133343" w:rsidP="00966584">
            <w:pPr>
              <w:numPr>
                <w:ilvl w:val="0"/>
                <w:numId w:val="21"/>
              </w:numPr>
              <w:spacing w:before="0" w:line="20" w:lineRule="atLeast"/>
              <w:ind w:left="739" w:hanging="379"/>
              <w:rPr>
                <w:rFonts w:ascii="Aptos" w:eastAsia="Calibri" w:hAnsi="Aptos"/>
                <w:sz w:val="22"/>
              </w:rPr>
            </w:pPr>
            <w:r w:rsidRPr="00966584">
              <w:rPr>
                <w:rFonts w:ascii="Aptos" w:eastAsia="Calibri" w:hAnsi="Aptos"/>
                <w:sz w:val="22"/>
              </w:rPr>
              <w:t>sievietēm un vīriešiem tiks nodrošināta vienlīdzīga darba samaksa un vienlīdzīgas karjeras izaugsmes iespējas, tostarp nodrošinot dalību apmācībās, semināros, komandējumos;</w:t>
            </w:r>
          </w:p>
          <w:p w14:paraId="07B7665A" w14:textId="77777777" w:rsidR="00133343" w:rsidRPr="00966584" w:rsidRDefault="00133343" w:rsidP="00966584">
            <w:pPr>
              <w:numPr>
                <w:ilvl w:val="0"/>
                <w:numId w:val="22"/>
              </w:numPr>
              <w:spacing w:before="0" w:line="20" w:lineRule="atLeast"/>
              <w:ind w:left="739" w:hanging="379"/>
              <w:rPr>
                <w:rFonts w:ascii="Aptos" w:eastAsia="Calibri" w:hAnsi="Aptos"/>
                <w:sz w:val="22"/>
              </w:rPr>
            </w:pPr>
            <w:r w:rsidRPr="00966584">
              <w:rPr>
                <w:rFonts w:ascii="Aptos" w:eastAsia="Calibri" w:hAnsi="Aptos"/>
                <w:i/>
                <w:sz w:val="22"/>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21DE352F" w14:textId="77777777" w:rsidR="00133343" w:rsidRPr="00966584" w:rsidRDefault="00133343" w:rsidP="00966584">
            <w:pPr>
              <w:numPr>
                <w:ilvl w:val="0"/>
                <w:numId w:val="23"/>
              </w:numPr>
              <w:spacing w:before="0" w:line="20" w:lineRule="atLeast"/>
              <w:rPr>
                <w:rFonts w:ascii="Aptos" w:eastAsia="Times New Roman" w:hAnsi="Aptos"/>
                <w:sz w:val="22"/>
              </w:rPr>
            </w:pPr>
            <w:r w:rsidRPr="00966584">
              <w:rPr>
                <w:rFonts w:ascii="Aptos" w:eastAsia="Times New Roman" w:hAnsi="Aptos"/>
                <w:sz w:val="22"/>
              </w:rPr>
              <w:t xml:space="preserve">tiks nodrošināts, ka informācija projekta vai finansējuma saņēmēja tīmekļa vietnē ir piekļūstama cilvēkiem ar funkcionēšanas ierobežojumiem, izmantojot vairākus sensoros (redze, dzirde, tauste) kanālus (skat. VARAM vadlīnijas šeit:  </w:t>
            </w:r>
            <w:hyperlink r:id="rId11" w:history="1">
              <w:r w:rsidRPr="00966584">
                <w:rPr>
                  <w:rStyle w:val="Hyperlink"/>
                  <w:rFonts w:ascii="Aptos" w:eastAsia="Times New Roman" w:hAnsi="Aptos"/>
                  <w:sz w:val="22"/>
                </w:rPr>
                <w:t>https://www.varam.gov.lv/lv/timeklvietnu-pieklustamibas-vadlinijas</w:t>
              </w:r>
            </w:hyperlink>
            <w:r w:rsidRPr="00966584">
              <w:rPr>
                <w:rFonts w:ascii="Aptos" w:eastAsia="Times New Roman" w:hAnsi="Aptos"/>
                <w:sz w:val="22"/>
              </w:rPr>
              <w:t>);</w:t>
            </w:r>
          </w:p>
          <w:p w14:paraId="64AAFF2C" w14:textId="77777777" w:rsidR="00133343" w:rsidRPr="00966584" w:rsidRDefault="00133343" w:rsidP="00966584">
            <w:pPr>
              <w:numPr>
                <w:ilvl w:val="0"/>
                <w:numId w:val="23"/>
              </w:numPr>
              <w:spacing w:before="0" w:line="20" w:lineRule="atLeast"/>
              <w:rPr>
                <w:rFonts w:ascii="Aptos" w:eastAsia="Times New Roman" w:hAnsi="Aptos"/>
                <w:sz w:val="22"/>
              </w:rPr>
            </w:pPr>
            <w:r w:rsidRPr="00966584">
              <w:rPr>
                <w:rFonts w:ascii="Aptos" w:eastAsia="Times New Roman" w:hAnsi="Aptos"/>
                <w:sz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966584">
              <w:rPr>
                <w:rFonts w:ascii="Aptos" w:eastAsia="Times New Roman" w:hAnsi="Aptos"/>
                <w:sz w:val="22"/>
              </w:rPr>
              <w:t>iekļautību</w:t>
            </w:r>
            <w:proofErr w:type="spellEnd"/>
            <w:r w:rsidRPr="00966584">
              <w:rPr>
                <w:rFonts w:ascii="Aptos" w:eastAsia="Times New Roman" w:hAnsi="Aptos"/>
                <w:sz w:val="22"/>
              </w:rPr>
              <w:t xml:space="preserve">, nodrošinātu </w:t>
            </w:r>
            <w:proofErr w:type="spellStart"/>
            <w:r w:rsidRPr="00966584">
              <w:rPr>
                <w:rFonts w:ascii="Aptos" w:eastAsia="Times New Roman" w:hAnsi="Aptos"/>
                <w:sz w:val="22"/>
              </w:rPr>
              <w:t>piekļūstamību</w:t>
            </w:r>
            <w:proofErr w:type="spellEnd"/>
            <w:r w:rsidRPr="00966584">
              <w:rPr>
                <w:rFonts w:ascii="Aptos" w:eastAsia="Times New Roman" w:hAnsi="Aptos"/>
                <w:sz w:val="22"/>
              </w:rPr>
              <w:t xml:space="preserve"> pakalpojuma sniegšanas vietai/videi/objektam/pasākuma norises vietai, kā arī veicinātu labākus darba nosacījumus cilvēkiem ar funkcionēšanas ierobežojumiem un nelabvēlīgākā situācijā esošiem cilvēkiem;</w:t>
            </w:r>
          </w:p>
          <w:p w14:paraId="0F0C368B" w14:textId="6C670AB1" w:rsidR="00133343" w:rsidRPr="00966584" w:rsidRDefault="00133343" w:rsidP="00966584">
            <w:pPr>
              <w:numPr>
                <w:ilvl w:val="0"/>
                <w:numId w:val="20"/>
              </w:numPr>
              <w:spacing w:before="0" w:line="20" w:lineRule="atLeast"/>
              <w:contextualSpacing/>
              <w:rPr>
                <w:rFonts w:ascii="Aptos" w:eastAsia="Calibri" w:hAnsi="Aptos"/>
                <w:sz w:val="22"/>
              </w:rPr>
            </w:pPr>
            <w:r w:rsidRPr="00966584">
              <w:rPr>
                <w:rFonts w:ascii="Aptos" w:eastAsia="Calibri" w:hAnsi="Aptos"/>
                <w:bCs/>
                <w:sz w:val="22"/>
              </w:rPr>
              <w:t>tiek paredzētas</w:t>
            </w:r>
            <w:r w:rsidRPr="00966584">
              <w:rPr>
                <w:rFonts w:ascii="Aptos" w:eastAsia="Calibri" w:hAnsi="Aptos"/>
                <w:b/>
                <w:sz w:val="22"/>
              </w:rPr>
              <w:t xml:space="preserve"> vismaz </w:t>
            </w:r>
            <w:r w:rsidR="006734F4">
              <w:rPr>
                <w:rFonts w:ascii="Aptos" w:eastAsia="Calibri" w:hAnsi="Aptos"/>
                <w:b/>
                <w:sz w:val="22"/>
              </w:rPr>
              <w:t>trīs</w:t>
            </w:r>
            <w:r w:rsidR="00B3761A" w:rsidRPr="00966584">
              <w:rPr>
                <w:rFonts w:ascii="Aptos" w:eastAsia="Calibri" w:hAnsi="Aptos"/>
                <w:b/>
                <w:sz w:val="22"/>
              </w:rPr>
              <w:t xml:space="preserve"> </w:t>
            </w:r>
            <w:r w:rsidRPr="00966584">
              <w:rPr>
                <w:rFonts w:ascii="Aptos" w:eastAsia="Calibri" w:hAnsi="Aptos"/>
                <w:b/>
                <w:sz w:val="22"/>
              </w:rPr>
              <w:t>specifiskās darbības</w:t>
            </w:r>
            <w:r w:rsidR="00B3761A">
              <w:rPr>
                <w:rFonts w:ascii="Aptos" w:eastAsia="Calibri" w:hAnsi="Aptos"/>
                <w:b/>
                <w:sz w:val="22"/>
              </w:rPr>
              <w:t xml:space="preserve">, </w:t>
            </w:r>
            <w:r w:rsidRPr="00966584">
              <w:rPr>
                <w:rFonts w:ascii="Aptos" w:eastAsia="Calibri" w:hAnsi="Aptos"/>
                <w:sz w:val="22"/>
              </w:rPr>
              <w:t xml:space="preserve">kas īpaši veicina vienlīdzīgas iespējas, iekļaušanu un </w:t>
            </w:r>
            <w:proofErr w:type="spellStart"/>
            <w:r w:rsidRPr="00966584">
              <w:rPr>
                <w:rFonts w:ascii="Aptos" w:eastAsia="Calibri" w:hAnsi="Aptos"/>
                <w:sz w:val="22"/>
              </w:rPr>
              <w:t>pamattiesības</w:t>
            </w:r>
            <w:proofErr w:type="spellEnd"/>
            <w:r w:rsidRPr="00966584">
              <w:rPr>
                <w:rFonts w:ascii="Aptos" w:eastAsia="Calibri" w:hAnsi="Aptos"/>
                <w:sz w:val="22"/>
              </w:rPr>
              <w:t>, piemēram:</w:t>
            </w:r>
          </w:p>
          <w:p w14:paraId="62953A20" w14:textId="77777777" w:rsidR="00133343" w:rsidRPr="00966584" w:rsidRDefault="00133343" w:rsidP="00966584">
            <w:pPr>
              <w:numPr>
                <w:ilvl w:val="0"/>
                <w:numId w:val="24"/>
              </w:numPr>
              <w:spacing w:before="0" w:line="20" w:lineRule="atLeast"/>
              <w:ind w:hanging="266"/>
              <w:rPr>
                <w:rFonts w:ascii="Aptos" w:eastAsia="Times New Roman" w:hAnsi="Aptos"/>
                <w:sz w:val="22"/>
              </w:rPr>
            </w:pPr>
            <w:r w:rsidRPr="00966584">
              <w:rPr>
                <w:rFonts w:ascii="Aptos" w:eastAsia="Times New Roman" w:hAnsi="Aptos"/>
                <w:sz w:val="22"/>
              </w:rPr>
              <w:t xml:space="preserve">Projekta pasākumu un izstrādāto materiālu saturā tiks integrēti </w:t>
            </w:r>
            <w:proofErr w:type="spellStart"/>
            <w:r w:rsidRPr="00966584">
              <w:rPr>
                <w:rFonts w:ascii="Aptos" w:eastAsia="Times New Roman" w:hAnsi="Aptos"/>
                <w:sz w:val="22"/>
              </w:rPr>
              <w:t>nediskriminācijas</w:t>
            </w:r>
            <w:proofErr w:type="spellEnd"/>
            <w:r w:rsidRPr="00966584">
              <w:rPr>
                <w:rFonts w:ascii="Aptos" w:eastAsia="Times New Roman" w:hAnsi="Aptos"/>
                <w:sz w:val="22"/>
              </w:rPr>
              <w:t xml:space="preserve"> jautājumi  (dzimumu līdztiesība, personu ar invaliditāti vienlīdzīgas iespējas, </w:t>
            </w:r>
            <w:proofErr w:type="spellStart"/>
            <w:r w:rsidRPr="00966584">
              <w:rPr>
                <w:rFonts w:ascii="Aptos" w:eastAsia="Times New Roman" w:hAnsi="Aptos"/>
                <w:sz w:val="22"/>
              </w:rPr>
              <w:t>nediskriminācija</w:t>
            </w:r>
            <w:proofErr w:type="spellEnd"/>
            <w:r w:rsidRPr="00966584">
              <w:rPr>
                <w:rFonts w:ascii="Aptos" w:eastAsia="Times New Roman" w:hAnsi="Aptos"/>
                <w:sz w:val="22"/>
              </w:rPr>
              <w:t xml:space="preserve">  vecuma, etniskās piederības, reliģiskās pārliecības un seksuālās orientācijas dēļ),  tostarp par tiesiskajiem un praktiskajiem aspektiem;</w:t>
            </w:r>
          </w:p>
          <w:p w14:paraId="11E3D058" w14:textId="77777777" w:rsidR="00133343" w:rsidRPr="00966584" w:rsidRDefault="00133343" w:rsidP="00966584">
            <w:pPr>
              <w:numPr>
                <w:ilvl w:val="0"/>
                <w:numId w:val="24"/>
              </w:numPr>
              <w:spacing w:before="0" w:line="20" w:lineRule="atLeast"/>
              <w:ind w:hanging="266"/>
              <w:rPr>
                <w:rFonts w:ascii="Aptos" w:eastAsia="Times New Roman" w:hAnsi="Aptos"/>
                <w:sz w:val="22"/>
              </w:rPr>
            </w:pPr>
            <w:r w:rsidRPr="00966584">
              <w:rPr>
                <w:rFonts w:ascii="Aptos" w:eastAsia="Times New Roman" w:hAnsi="Aptos"/>
                <w:sz w:val="22"/>
              </w:rPr>
              <w:t xml:space="preserve">tiks nodrošinātas konsultācijas ar ekspertiem </w:t>
            </w:r>
            <w:proofErr w:type="spellStart"/>
            <w:r w:rsidRPr="00966584">
              <w:rPr>
                <w:rFonts w:ascii="Aptos" w:eastAsia="Times New Roman" w:hAnsi="Aptos"/>
                <w:sz w:val="22"/>
              </w:rPr>
              <w:t>nediskriminācijas</w:t>
            </w:r>
            <w:proofErr w:type="spellEnd"/>
            <w:r w:rsidRPr="00966584">
              <w:rPr>
                <w:rFonts w:ascii="Aptos" w:eastAsia="Times New Roman" w:hAnsi="Aptos"/>
                <w:sz w:val="22"/>
              </w:rPr>
              <w:t xml:space="preserve"> jomā (dzimumu līdztiesība, personu ar invaliditāti vienlīdzīgas iespējas, </w:t>
            </w:r>
            <w:proofErr w:type="spellStart"/>
            <w:r w:rsidRPr="00966584">
              <w:rPr>
                <w:rFonts w:ascii="Aptos" w:eastAsia="Times New Roman" w:hAnsi="Aptos"/>
                <w:sz w:val="22"/>
              </w:rPr>
              <w:t>nediskriminācija</w:t>
            </w:r>
            <w:proofErr w:type="spellEnd"/>
            <w:r w:rsidRPr="00966584">
              <w:rPr>
                <w:rFonts w:ascii="Aptos" w:eastAsia="Times New Roman" w:hAnsi="Aptos"/>
                <w:sz w:val="22"/>
              </w:rPr>
              <w:t xml:space="preserve">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w:t>
            </w:r>
          </w:p>
          <w:p w14:paraId="6BBC76F7" w14:textId="77777777" w:rsidR="00133343" w:rsidRPr="00966584" w:rsidRDefault="00133343" w:rsidP="00966584">
            <w:pPr>
              <w:numPr>
                <w:ilvl w:val="0"/>
                <w:numId w:val="24"/>
              </w:numPr>
              <w:spacing w:before="0" w:line="20" w:lineRule="atLeast"/>
              <w:ind w:hanging="266"/>
              <w:rPr>
                <w:rFonts w:ascii="Aptos" w:eastAsia="Times New Roman" w:hAnsi="Aptos"/>
                <w:sz w:val="22"/>
              </w:rPr>
            </w:pPr>
            <w:r w:rsidRPr="00966584">
              <w:rPr>
                <w:rFonts w:ascii="Aptos" w:eastAsia="Times New Roman" w:hAnsi="Aptos"/>
                <w:sz w:val="22"/>
              </w:rPr>
              <w:t xml:space="preserve">tiks nodrošināta pasākuma satura </w:t>
            </w:r>
            <w:proofErr w:type="spellStart"/>
            <w:r w:rsidRPr="00966584">
              <w:rPr>
                <w:rFonts w:ascii="Aptos" w:eastAsia="Times New Roman" w:hAnsi="Aptos"/>
                <w:sz w:val="22"/>
              </w:rPr>
              <w:t>piekļūstamība</w:t>
            </w:r>
            <w:proofErr w:type="spellEnd"/>
            <w:r w:rsidRPr="00966584">
              <w:rPr>
                <w:rFonts w:ascii="Aptos" w:eastAsia="Times New Roman" w:hAnsi="Aptos"/>
                <w:sz w:val="22"/>
              </w:rPr>
              <w:t xml:space="preserve"> personām ar funkcionēšanas ierobežojumiem, izmantojot tulkošanu zīmju valodā, informāciju vieglajā valodā, subtitrēšanu, </w:t>
            </w:r>
            <w:proofErr w:type="spellStart"/>
            <w:r w:rsidRPr="00966584">
              <w:rPr>
                <w:rFonts w:ascii="Aptos" w:eastAsia="Times New Roman" w:hAnsi="Aptos"/>
                <w:sz w:val="22"/>
              </w:rPr>
              <w:t>Braila</w:t>
            </w:r>
            <w:proofErr w:type="spellEnd"/>
            <w:r w:rsidRPr="00966584">
              <w:rPr>
                <w:rFonts w:ascii="Aptos" w:eastAsia="Times New Roman" w:hAnsi="Aptos"/>
                <w:sz w:val="22"/>
              </w:rPr>
              <w:t xml:space="preserve"> druku, reāllaika transkripciju, raidījumu un pasākumu ierakstīšanu;</w:t>
            </w:r>
          </w:p>
          <w:p w14:paraId="382CC802" w14:textId="77777777" w:rsidR="00133343" w:rsidRPr="00966584" w:rsidRDefault="00133343" w:rsidP="00966584">
            <w:pPr>
              <w:numPr>
                <w:ilvl w:val="0"/>
                <w:numId w:val="24"/>
              </w:numPr>
              <w:spacing w:before="0" w:line="20" w:lineRule="atLeast"/>
              <w:ind w:hanging="266"/>
              <w:rPr>
                <w:rFonts w:ascii="Aptos" w:eastAsia="Times New Roman" w:hAnsi="Aptos"/>
                <w:sz w:val="22"/>
              </w:rPr>
            </w:pPr>
            <w:r w:rsidRPr="00966584">
              <w:rPr>
                <w:rFonts w:ascii="Aptos" w:eastAsia="Times New Roman" w:hAnsi="Aptos"/>
                <w:sz w:val="22"/>
              </w:rPr>
              <w:t xml:space="preserve">veicot pētījumus un </w:t>
            </w:r>
            <w:proofErr w:type="spellStart"/>
            <w:r w:rsidRPr="00966584">
              <w:rPr>
                <w:rFonts w:ascii="Aptos" w:eastAsia="Times New Roman" w:hAnsi="Aptos"/>
                <w:sz w:val="22"/>
              </w:rPr>
              <w:t>izvērtējumus</w:t>
            </w:r>
            <w:proofErr w:type="spellEnd"/>
            <w:r w:rsidRPr="00966584">
              <w:rPr>
                <w:rFonts w:ascii="Aptos" w:eastAsia="Times New Roman" w:hAnsi="Aptos"/>
                <w:sz w:val="22"/>
              </w:rPr>
              <w:t>, kur vien tas ir iespējams, visi dati tiks apkopoti un analizēti  dalījumā pēc dzimuma, vecuma, etniskās piederības u.c. pazīmēm;</w:t>
            </w:r>
          </w:p>
          <w:p w14:paraId="2901CC52" w14:textId="77777777" w:rsidR="00133343" w:rsidRPr="00966584" w:rsidRDefault="00133343" w:rsidP="00966584">
            <w:pPr>
              <w:numPr>
                <w:ilvl w:val="0"/>
                <w:numId w:val="24"/>
              </w:numPr>
              <w:spacing w:before="0" w:line="20" w:lineRule="atLeast"/>
              <w:ind w:hanging="266"/>
              <w:rPr>
                <w:rFonts w:ascii="Aptos" w:eastAsia="Times New Roman" w:hAnsi="Aptos"/>
                <w:sz w:val="22"/>
              </w:rPr>
            </w:pPr>
            <w:r w:rsidRPr="00966584">
              <w:rPr>
                <w:rFonts w:ascii="Aptos" w:eastAsia="Times New Roman" w:hAnsi="Aptos"/>
                <w:sz w:val="22"/>
              </w:rPr>
              <w:t xml:space="preserve">tiks nodrošināta klātienes  pasākuma vai pakalpojuma norises vietas vides un informācijas </w:t>
            </w:r>
            <w:proofErr w:type="spellStart"/>
            <w:r w:rsidRPr="00966584">
              <w:rPr>
                <w:rFonts w:ascii="Aptos" w:eastAsia="Times New Roman" w:hAnsi="Aptos"/>
                <w:sz w:val="22"/>
              </w:rPr>
              <w:t>piekļūstamība</w:t>
            </w:r>
            <w:proofErr w:type="spellEnd"/>
            <w:r w:rsidRPr="00966584">
              <w:rPr>
                <w:rFonts w:ascii="Aptos" w:eastAsia="Times New Roman" w:hAnsi="Aptos"/>
                <w:sz w:val="22"/>
              </w:rPr>
              <w:t xml:space="preserve"> cilvēkiem ar funkcionēšanas ierobežojumiem, nepieciešamības gadījumā nodrošinot tehnisko risinājumu nomu (piemēram, pārvietojamais </w:t>
            </w:r>
            <w:proofErr w:type="spellStart"/>
            <w:r w:rsidRPr="00966584">
              <w:rPr>
                <w:rFonts w:ascii="Aptos" w:eastAsia="Times New Roman" w:hAnsi="Aptos"/>
                <w:sz w:val="22"/>
              </w:rPr>
              <w:t>panduss</w:t>
            </w:r>
            <w:proofErr w:type="spellEnd"/>
            <w:r w:rsidRPr="00966584">
              <w:rPr>
                <w:rFonts w:ascii="Aptos" w:eastAsia="Times New Roman" w:hAnsi="Aptos"/>
                <w:sz w:val="22"/>
              </w:rPr>
              <w:t>, pacēlājs, norādes, indukcijas cilpu noma u.c.) un par to tiks informēti pasākuma dalībnieki.</w:t>
            </w:r>
          </w:p>
          <w:p w14:paraId="4508263A" w14:textId="48121E3D" w:rsidR="00133343" w:rsidRPr="00966584" w:rsidRDefault="00133343" w:rsidP="00966584">
            <w:pPr>
              <w:numPr>
                <w:ilvl w:val="0"/>
                <w:numId w:val="20"/>
              </w:numPr>
              <w:spacing w:before="0" w:line="20" w:lineRule="atLeast"/>
              <w:ind w:left="739" w:hanging="283"/>
              <w:rPr>
                <w:rFonts w:ascii="Aptos" w:eastAsia="Calibri" w:hAnsi="Aptos"/>
                <w:sz w:val="22"/>
              </w:rPr>
            </w:pPr>
            <w:r w:rsidRPr="00966584">
              <w:rPr>
                <w:rFonts w:ascii="Aptos" w:eastAsia="Calibri" w:hAnsi="Aptos"/>
                <w:bCs/>
                <w:sz w:val="22"/>
              </w:rPr>
              <w:t>tiek noteikt</w:t>
            </w:r>
            <w:r w:rsidR="00C24967">
              <w:rPr>
                <w:rFonts w:ascii="Aptos" w:eastAsia="Calibri" w:hAnsi="Aptos"/>
                <w:bCs/>
                <w:sz w:val="22"/>
              </w:rPr>
              <w:t>i</w:t>
            </w:r>
            <w:r w:rsidRPr="00966584">
              <w:rPr>
                <w:rFonts w:ascii="Aptos" w:eastAsia="Calibri" w:hAnsi="Aptos"/>
                <w:b/>
                <w:sz w:val="22"/>
              </w:rPr>
              <w:t xml:space="preserve"> vismaz divi </w:t>
            </w:r>
            <w:r w:rsidRPr="00966584">
              <w:rPr>
                <w:rFonts w:ascii="Aptos" w:eastAsia="Calibri" w:hAnsi="Aptos"/>
                <w:bCs/>
                <w:sz w:val="22"/>
              </w:rPr>
              <w:t xml:space="preserve">horizontālā principa “Vienlīdzība, iekļaušana, </w:t>
            </w:r>
            <w:proofErr w:type="spellStart"/>
            <w:r w:rsidRPr="00966584">
              <w:rPr>
                <w:rFonts w:ascii="Aptos" w:eastAsia="Calibri" w:hAnsi="Aptos"/>
                <w:bCs/>
                <w:sz w:val="22"/>
              </w:rPr>
              <w:t>nediskriminācija</w:t>
            </w:r>
            <w:proofErr w:type="spellEnd"/>
            <w:r w:rsidRPr="00966584">
              <w:rPr>
                <w:rFonts w:ascii="Aptos" w:eastAsia="Calibri" w:hAnsi="Aptos"/>
                <w:bCs/>
                <w:sz w:val="22"/>
              </w:rPr>
              <w:t xml:space="preserve"> un </w:t>
            </w:r>
            <w:proofErr w:type="spellStart"/>
            <w:r w:rsidRPr="00966584">
              <w:rPr>
                <w:rFonts w:ascii="Aptos" w:eastAsia="Calibri" w:hAnsi="Aptos"/>
                <w:bCs/>
                <w:sz w:val="22"/>
              </w:rPr>
              <w:t>pamattiesību</w:t>
            </w:r>
            <w:proofErr w:type="spellEnd"/>
            <w:r w:rsidRPr="00966584">
              <w:rPr>
                <w:rFonts w:ascii="Aptos" w:eastAsia="Calibri" w:hAnsi="Aptos"/>
                <w:bCs/>
                <w:sz w:val="22"/>
              </w:rPr>
              <w:t xml:space="preserve"> ievērošana”</w:t>
            </w:r>
            <w:r w:rsidRPr="00966584">
              <w:rPr>
                <w:rFonts w:ascii="Aptos" w:eastAsia="Calibri" w:hAnsi="Aptos"/>
                <w:b/>
                <w:sz w:val="22"/>
              </w:rPr>
              <w:t xml:space="preserve"> rādītāji:</w:t>
            </w:r>
          </w:p>
          <w:p w14:paraId="64AF6100" w14:textId="77777777" w:rsidR="00133343" w:rsidRPr="00966584" w:rsidRDefault="00133343" w:rsidP="00966584">
            <w:pPr>
              <w:numPr>
                <w:ilvl w:val="0"/>
                <w:numId w:val="25"/>
              </w:numPr>
              <w:spacing w:before="0" w:line="20" w:lineRule="atLeast"/>
              <w:rPr>
                <w:rFonts w:ascii="Aptos" w:hAnsi="Aptos"/>
                <w:sz w:val="22"/>
              </w:rPr>
            </w:pPr>
            <w:r w:rsidRPr="00966584">
              <w:rPr>
                <w:rFonts w:ascii="Aptos" w:hAnsi="Aptos"/>
                <w:sz w:val="22"/>
              </w:rPr>
              <w:t xml:space="preserve">Konsultatīva rakstura pasākumu ar ekspertiem </w:t>
            </w:r>
            <w:proofErr w:type="spellStart"/>
            <w:r w:rsidRPr="00966584">
              <w:rPr>
                <w:rFonts w:ascii="Aptos" w:hAnsi="Aptos"/>
                <w:sz w:val="22"/>
              </w:rPr>
              <w:t>nediskriminācijas</w:t>
            </w:r>
            <w:proofErr w:type="spellEnd"/>
            <w:r w:rsidRPr="00966584">
              <w:rPr>
                <w:rFonts w:ascii="Aptos" w:hAnsi="Aptos"/>
                <w:sz w:val="22"/>
              </w:rPr>
              <w:t xml:space="preserve"> jomā, tostarp par  tiesiskajiem un praktiskajiem aspektiem, skaits (VINPI_01);</w:t>
            </w:r>
          </w:p>
          <w:p w14:paraId="3729265A" w14:textId="77777777" w:rsidR="00133343" w:rsidRPr="00966584" w:rsidRDefault="00133343" w:rsidP="00966584">
            <w:pPr>
              <w:numPr>
                <w:ilvl w:val="0"/>
                <w:numId w:val="25"/>
              </w:numPr>
              <w:spacing w:before="0" w:line="20" w:lineRule="atLeast"/>
              <w:rPr>
                <w:rFonts w:ascii="Aptos" w:hAnsi="Aptos"/>
                <w:sz w:val="22"/>
              </w:rPr>
            </w:pPr>
            <w:r w:rsidRPr="00966584">
              <w:rPr>
                <w:rFonts w:ascii="Aptos" w:hAnsi="Aptos"/>
                <w:sz w:val="22"/>
              </w:rPr>
              <w:t xml:space="preserve">Pasākumu un izstrādāto materiālu,  kuru saturā integrēti </w:t>
            </w:r>
            <w:proofErr w:type="spellStart"/>
            <w:r w:rsidRPr="00966584">
              <w:rPr>
                <w:rFonts w:ascii="Aptos" w:hAnsi="Aptos"/>
                <w:sz w:val="22"/>
              </w:rPr>
              <w:t>nediskriminācijas</w:t>
            </w:r>
            <w:proofErr w:type="spellEnd"/>
            <w:r w:rsidRPr="00966584">
              <w:rPr>
                <w:rFonts w:ascii="Aptos" w:hAnsi="Aptos"/>
                <w:sz w:val="22"/>
              </w:rPr>
              <w:t xml:space="preserve"> jautājumi,  tostarp par tiesiskajiem un praktiskajiem aspektiem, skaits (VINPI_02.1);</w:t>
            </w:r>
          </w:p>
          <w:p w14:paraId="40B10D02" w14:textId="77777777" w:rsidR="00133343" w:rsidRPr="00966584" w:rsidRDefault="00133343" w:rsidP="00966584">
            <w:pPr>
              <w:numPr>
                <w:ilvl w:val="0"/>
                <w:numId w:val="25"/>
              </w:numPr>
              <w:spacing w:before="0" w:line="20" w:lineRule="atLeast"/>
              <w:rPr>
                <w:rFonts w:ascii="Aptos" w:hAnsi="Aptos"/>
                <w:sz w:val="22"/>
              </w:rPr>
            </w:pPr>
            <w:r w:rsidRPr="00966584">
              <w:rPr>
                <w:rFonts w:ascii="Aptos" w:hAnsi="Aptos"/>
                <w:sz w:val="22"/>
              </w:rPr>
              <w:t xml:space="preserve">Pasākumu, kuros  nodrošināta vides un satura </w:t>
            </w:r>
            <w:proofErr w:type="spellStart"/>
            <w:r w:rsidRPr="00966584">
              <w:rPr>
                <w:rFonts w:ascii="Aptos" w:hAnsi="Aptos"/>
                <w:sz w:val="22"/>
              </w:rPr>
              <w:t>piekļūstamība</w:t>
            </w:r>
            <w:proofErr w:type="spellEnd"/>
            <w:r w:rsidRPr="00966584">
              <w:rPr>
                <w:rFonts w:ascii="Aptos" w:hAnsi="Aptos"/>
                <w:sz w:val="22"/>
              </w:rPr>
              <w:t xml:space="preserve"> personām ar dažāda veida funkcionēšanas ierobežojumiem, skaits (VINPI_02.2);</w:t>
            </w:r>
          </w:p>
          <w:p w14:paraId="634CD60C" w14:textId="77777777" w:rsidR="00133343" w:rsidRPr="00966584" w:rsidRDefault="00133343" w:rsidP="00966584">
            <w:pPr>
              <w:numPr>
                <w:ilvl w:val="0"/>
                <w:numId w:val="25"/>
              </w:numPr>
              <w:spacing w:before="0" w:line="20" w:lineRule="atLeast"/>
              <w:rPr>
                <w:rFonts w:ascii="Aptos" w:hAnsi="Aptos"/>
                <w:sz w:val="22"/>
              </w:rPr>
            </w:pPr>
            <w:r w:rsidRPr="00966584">
              <w:rPr>
                <w:rFonts w:ascii="Aptos" w:hAnsi="Aptos"/>
                <w:sz w:val="22"/>
              </w:rPr>
              <w:t xml:space="preserve">Personu, kuras ir piedalījušās pasākumos, kuru saturā ir integrēti </w:t>
            </w:r>
            <w:proofErr w:type="spellStart"/>
            <w:r w:rsidRPr="00966584">
              <w:rPr>
                <w:rFonts w:ascii="Aptos" w:hAnsi="Aptos"/>
                <w:sz w:val="22"/>
              </w:rPr>
              <w:t>nediskriminācijas</w:t>
            </w:r>
            <w:proofErr w:type="spellEnd"/>
            <w:r w:rsidRPr="00966584">
              <w:rPr>
                <w:rFonts w:ascii="Aptos" w:hAnsi="Aptos"/>
                <w:sz w:val="22"/>
              </w:rPr>
              <w:t xml:space="preserve"> jautājumi, tostarp par  tiesiskajiem un praktiskajiem aspektiem, skaits  (VINPI_03);</w:t>
            </w:r>
          </w:p>
          <w:p w14:paraId="15BC7FC6" w14:textId="77777777" w:rsidR="00133343" w:rsidRPr="00966584" w:rsidRDefault="00133343" w:rsidP="00966584">
            <w:pPr>
              <w:numPr>
                <w:ilvl w:val="0"/>
                <w:numId w:val="25"/>
              </w:numPr>
              <w:spacing w:before="0" w:line="20" w:lineRule="atLeast"/>
              <w:ind w:left="714" w:hanging="357"/>
              <w:rPr>
                <w:rFonts w:ascii="Aptos" w:eastAsia="Calibri" w:hAnsi="Aptos"/>
                <w:sz w:val="22"/>
              </w:rPr>
            </w:pPr>
            <w:r w:rsidRPr="00966584">
              <w:rPr>
                <w:rFonts w:ascii="Aptos" w:eastAsia="Times New Roman" w:hAnsi="Aptos"/>
                <w:sz w:val="22"/>
                <w:lang w:eastAsia="lv-LV"/>
              </w:rPr>
              <w:t>Specifisku atbalstu saņēmušo sociālās atstumtības un diskriminācijas riskam pakļauto personu skaits (VINPI_04).</w:t>
            </w:r>
          </w:p>
          <w:p w14:paraId="6B48E401" w14:textId="77777777" w:rsidR="00FF7C72" w:rsidRDefault="00FF7C72" w:rsidP="00FF7C72">
            <w:pPr>
              <w:spacing w:before="0" w:line="20" w:lineRule="atLeast"/>
              <w:ind w:left="0"/>
              <w:contextualSpacing/>
              <w:rPr>
                <w:rFonts w:ascii="Aptos" w:eastAsia="Calibri" w:hAnsi="Aptos"/>
                <w:sz w:val="22"/>
              </w:rPr>
            </w:pPr>
          </w:p>
          <w:p w14:paraId="1CBB7DBC" w14:textId="0DAEC154" w:rsidR="00D05CE8" w:rsidRDefault="009C4166" w:rsidP="00D05CE8">
            <w:pPr>
              <w:spacing w:before="0" w:line="20" w:lineRule="atLeast"/>
              <w:ind w:left="0" w:firstLine="0"/>
              <w:contextualSpacing/>
              <w:rPr>
                <w:rFonts w:ascii="Aptos" w:eastAsia="Calibri" w:hAnsi="Aptos"/>
                <w:sz w:val="22"/>
              </w:rPr>
            </w:pPr>
            <w:r w:rsidRPr="009C4166">
              <w:rPr>
                <w:rFonts w:ascii="Aptos" w:eastAsia="Calibri" w:hAnsi="Aptos"/>
                <w:sz w:val="22"/>
              </w:rPr>
              <w:t xml:space="preserve">HP VINPI darbību pamatojumā (KPVIS) jānorāda, piemēram, kā HP darbība ir saistīta ar projekta konkrēto darbību un kādā veidā projekts īstenos HP darbību. </w:t>
            </w:r>
            <w:r w:rsidR="00D05CE8" w:rsidRPr="00D05CE8">
              <w:rPr>
                <w:rFonts w:ascii="Aptos" w:eastAsia="Calibri" w:hAnsi="Aptos"/>
                <w:sz w:val="22"/>
              </w:rPr>
              <w:t xml:space="preserve">Piemēram, sniegts apraksts par jau esošo/plānoto praksi iestādē attiecībā uz nediskriminējošu personāla atlasi vai elastīgo darba laiku; </w:t>
            </w:r>
            <w:proofErr w:type="spellStart"/>
            <w:r w:rsidR="00D05CE8" w:rsidRPr="00D05CE8">
              <w:rPr>
                <w:rFonts w:ascii="Aptos" w:eastAsia="Calibri" w:hAnsi="Aptos"/>
                <w:sz w:val="22"/>
              </w:rPr>
              <w:t>piekļūstamības</w:t>
            </w:r>
            <w:proofErr w:type="spellEnd"/>
            <w:r w:rsidR="00D05CE8" w:rsidRPr="00D05CE8">
              <w:rPr>
                <w:rFonts w:ascii="Aptos" w:eastAsia="Calibri" w:hAnsi="Aptos"/>
                <w:sz w:val="22"/>
              </w:rPr>
              <w:t>/HP VINPI darbības tiks integrētas pasākuma/būvniecības/aprīkojuma iegādes iepirkumā u.c.</w:t>
            </w:r>
          </w:p>
          <w:p w14:paraId="1C85E27C" w14:textId="77777777" w:rsidR="009C4166" w:rsidRPr="00966584" w:rsidRDefault="009C4166" w:rsidP="000C354A">
            <w:pPr>
              <w:spacing w:before="0" w:line="20" w:lineRule="atLeast"/>
              <w:ind w:left="0" w:firstLine="0"/>
              <w:contextualSpacing/>
              <w:rPr>
                <w:rFonts w:ascii="Aptos" w:eastAsia="Calibri" w:hAnsi="Aptos"/>
                <w:sz w:val="22"/>
              </w:rPr>
            </w:pPr>
          </w:p>
          <w:p w14:paraId="654AC3AE" w14:textId="0253023B" w:rsidR="00133343" w:rsidRPr="00966584" w:rsidRDefault="00D05CE8" w:rsidP="000C354A">
            <w:pPr>
              <w:spacing w:before="0" w:line="20" w:lineRule="atLeast"/>
              <w:ind w:left="0" w:firstLine="0"/>
              <w:contextualSpacing/>
              <w:rPr>
                <w:rFonts w:ascii="Aptos" w:eastAsia="Calibri" w:hAnsi="Aptos"/>
                <w:sz w:val="22"/>
              </w:rPr>
            </w:pPr>
            <w:r w:rsidRPr="00D05CE8">
              <w:rPr>
                <w:rFonts w:ascii="Aptos" w:eastAsia="Calibri" w:hAnsi="Aptos"/>
                <w:sz w:val="22"/>
              </w:rPr>
              <w:t xml:space="preserve">Vēlams, lai plānotās vispārīgās HP VINPI darbības aptver dažādas vispārīgo darbību jomas – komunikācijas un vizuālās identitātes pasākumus (ja projekta ietvaros tiek īstenota publicitāte), projekta vadībā un īstenošanā (ja projekta ietvaros tiek piesaistīts personāls) un publiskos iepirkumus (ja projekta ietvaros tiek plānots vai īstenots iepirkums). </w:t>
            </w:r>
          </w:p>
          <w:p w14:paraId="4F36BD8E" w14:textId="77777777" w:rsidR="00D05CE8" w:rsidRDefault="00D05CE8" w:rsidP="00966584">
            <w:pPr>
              <w:spacing w:before="0" w:line="20" w:lineRule="atLeast"/>
              <w:ind w:left="0" w:firstLine="0"/>
              <w:contextualSpacing/>
              <w:rPr>
                <w:rFonts w:ascii="Aptos" w:eastAsia="Calibri" w:hAnsi="Aptos"/>
                <w:b/>
                <w:sz w:val="22"/>
              </w:rPr>
            </w:pPr>
          </w:p>
          <w:p w14:paraId="0041CA46" w14:textId="77777777" w:rsidR="00133343" w:rsidRPr="00966584" w:rsidRDefault="00133343" w:rsidP="00966584">
            <w:pPr>
              <w:spacing w:before="0" w:line="20" w:lineRule="atLeast"/>
              <w:ind w:left="0" w:firstLine="0"/>
              <w:contextualSpacing/>
              <w:rPr>
                <w:rFonts w:ascii="Aptos" w:eastAsia="Calibri" w:hAnsi="Aptos"/>
                <w:sz w:val="22"/>
              </w:rPr>
            </w:pPr>
            <w:r w:rsidRPr="00966584">
              <w:rPr>
                <w:rFonts w:ascii="Aptos" w:eastAsia="Calibri" w:hAnsi="Aptos"/>
                <w:b/>
                <w:sz w:val="22"/>
              </w:rPr>
              <w:t>Kritērija vērtēšanā izmanto</w:t>
            </w:r>
            <w:r w:rsidRPr="00966584">
              <w:rPr>
                <w:rFonts w:ascii="Aptos" w:eastAsia="Calibri" w:hAnsi="Aptos"/>
                <w:sz w:val="22"/>
              </w:rPr>
              <w:t xml:space="preserve">: </w:t>
            </w:r>
          </w:p>
          <w:p w14:paraId="76F98DA8" w14:textId="77777777" w:rsidR="00133343" w:rsidRPr="00966584" w:rsidRDefault="00133343" w:rsidP="00966584">
            <w:pPr>
              <w:spacing w:before="0" w:line="20" w:lineRule="atLeast"/>
              <w:ind w:left="0" w:firstLine="564"/>
              <w:contextualSpacing/>
              <w:rPr>
                <w:rFonts w:ascii="Aptos" w:eastAsia="Calibri" w:hAnsi="Aptos"/>
                <w:sz w:val="22"/>
              </w:rPr>
            </w:pPr>
            <w:r w:rsidRPr="00966584">
              <w:rPr>
                <w:rFonts w:ascii="Aptos" w:eastAsia="Calibri" w:hAnsi="Aptos"/>
                <w:sz w:val="22"/>
              </w:rPr>
              <w:t xml:space="preserve">1) Labklājības ministrijas (LM) un Tieslietu ministrijas izstrādātās vadlīnijas “Horizontālais princips “Vienlīdzība, iekļaušana, </w:t>
            </w:r>
            <w:proofErr w:type="spellStart"/>
            <w:r w:rsidRPr="00966584">
              <w:rPr>
                <w:rFonts w:ascii="Aptos" w:eastAsia="Calibri" w:hAnsi="Aptos"/>
                <w:sz w:val="22"/>
              </w:rPr>
              <w:t>nediskriminācija</w:t>
            </w:r>
            <w:proofErr w:type="spellEnd"/>
            <w:r w:rsidRPr="00966584">
              <w:rPr>
                <w:rFonts w:ascii="Aptos" w:eastAsia="Calibri" w:hAnsi="Aptos"/>
                <w:sz w:val="22"/>
              </w:rPr>
              <w:t xml:space="preserve"> un </w:t>
            </w:r>
            <w:proofErr w:type="spellStart"/>
            <w:r w:rsidRPr="00966584">
              <w:rPr>
                <w:rFonts w:ascii="Aptos" w:eastAsia="Calibri" w:hAnsi="Aptos"/>
                <w:sz w:val="22"/>
              </w:rPr>
              <w:t>pamattiesību</w:t>
            </w:r>
            <w:proofErr w:type="spellEnd"/>
            <w:r w:rsidRPr="00966584">
              <w:rPr>
                <w:rFonts w:ascii="Aptos" w:eastAsia="Calibri" w:hAnsi="Aptos"/>
                <w:sz w:val="22"/>
              </w:rPr>
              <w:t xml:space="preserve"> ievērošana” vadlīnijas īstenošanai un uzraudzībai (2021-2027)</w:t>
            </w:r>
          </w:p>
          <w:p w14:paraId="5EBC6901" w14:textId="04286C50" w:rsidR="00133343" w:rsidRPr="00966584" w:rsidRDefault="00133343" w:rsidP="00966584">
            <w:pPr>
              <w:spacing w:before="0" w:line="20" w:lineRule="atLeast"/>
              <w:ind w:left="0" w:firstLine="564"/>
              <w:contextualSpacing/>
              <w:rPr>
                <w:rFonts w:ascii="Aptos" w:eastAsia="Calibri" w:hAnsi="Aptos"/>
                <w:sz w:val="22"/>
              </w:rPr>
            </w:pPr>
            <w:hyperlink r:id="rId12" w:history="1">
              <w:r w:rsidRPr="00966584">
                <w:rPr>
                  <w:rStyle w:val="Hyperlink"/>
                  <w:rFonts w:ascii="Aptos" w:eastAsia="Calibri" w:hAnsi="Aptos"/>
                  <w:sz w:val="22"/>
                </w:rPr>
                <w:t>https://www.lm.gov.lv/lv/vadlinijas-horizontala-principa-vienlidziba-ieklausana-nediskriminacija-un-pamattiesibu-ieverosana-istenosanai-un-uzraudzibai-2021-2027</w:t>
              </w:r>
            </w:hyperlink>
            <w:r w:rsidRPr="00966584">
              <w:rPr>
                <w:rFonts w:ascii="Aptos" w:eastAsia="Calibri" w:hAnsi="Aptos"/>
                <w:sz w:val="22"/>
              </w:rPr>
              <w:t>;</w:t>
            </w:r>
          </w:p>
          <w:p w14:paraId="7D154711" w14:textId="77777777" w:rsidR="00133343" w:rsidRPr="00966584" w:rsidRDefault="00133343" w:rsidP="00966584">
            <w:pPr>
              <w:spacing w:before="0" w:line="20" w:lineRule="atLeast"/>
              <w:ind w:left="0" w:firstLine="564"/>
              <w:contextualSpacing/>
              <w:rPr>
                <w:rFonts w:ascii="Aptos" w:eastAsia="Calibri" w:hAnsi="Aptos"/>
                <w:sz w:val="22"/>
              </w:rPr>
            </w:pPr>
            <w:r w:rsidRPr="00966584">
              <w:rPr>
                <w:rFonts w:ascii="Aptos" w:eastAsia="Calibri" w:hAnsi="Aptos"/>
                <w:sz w:val="22"/>
              </w:rPr>
              <w:t xml:space="preserve">2) LM metodisko materiālu “Ieteikumi diskrimināciju un stereotipus mazinošai komunikācijai ar sabiedrību” </w:t>
            </w:r>
            <w:hyperlink r:id="rId13" w:history="1">
              <w:r w:rsidRPr="00966584">
                <w:rPr>
                  <w:rStyle w:val="Hyperlink"/>
                  <w:rFonts w:ascii="Aptos" w:eastAsia="Calibri" w:hAnsi="Aptos"/>
                  <w:sz w:val="22"/>
                </w:rPr>
                <w:t>https://www.lm.gov.lv/lv/media/21126/download?attachment</w:t>
              </w:r>
            </w:hyperlink>
            <w:r w:rsidRPr="00966584">
              <w:rPr>
                <w:rFonts w:ascii="Aptos" w:eastAsia="Calibri" w:hAnsi="Aptos"/>
                <w:sz w:val="22"/>
              </w:rPr>
              <w:t xml:space="preserve"> ;</w:t>
            </w:r>
          </w:p>
          <w:p w14:paraId="3454531C" w14:textId="77777777" w:rsidR="00133343" w:rsidRPr="00966584" w:rsidRDefault="00133343" w:rsidP="00966584">
            <w:pPr>
              <w:spacing w:before="0" w:line="20" w:lineRule="atLeast"/>
              <w:ind w:left="0" w:firstLine="564"/>
              <w:contextualSpacing/>
              <w:rPr>
                <w:rFonts w:ascii="Aptos" w:eastAsia="Calibri" w:hAnsi="Aptos"/>
                <w:sz w:val="22"/>
              </w:rPr>
            </w:pPr>
            <w:r w:rsidRPr="00966584">
              <w:rPr>
                <w:rFonts w:ascii="Aptos" w:eastAsia="Calibri" w:hAnsi="Aptos"/>
                <w:sz w:val="22"/>
              </w:rPr>
              <w:t xml:space="preserve">3) LM metodisko materiālu sociālo pakalpojumu sniedzējiem “Vides un pakalpojumu </w:t>
            </w:r>
            <w:proofErr w:type="spellStart"/>
            <w:r w:rsidRPr="00966584">
              <w:rPr>
                <w:rFonts w:ascii="Aptos" w:eastAsia="Calibri" w:hAnsi="Aptos"/>
                <w:sz w:val="22"/>
              </w:rPr>
              <w:t>piekļūstamība</w:t>
            </w:r>
            <w:proofErr w:type="spellEnd"/>
            <w:r w:rsidRPr="00966584">
              <w:rPr>
                <w:rFonts w:ascii="Aptos" w:eastAsia="Calibri" w:hAnsi="Aptos"/>
                <w:sz w:val="22"/>
              </w:rPr>
              <w:t xml:space="preserve">” </w:t>
            </w:r>
            <w:hyperlink r:id="rId14" w:history="1">
              <w:r w:rsidRPr="00966584">
                <w:rPr>
                  <w:rStyle w:val="Hyperlink"/>
                  <w:rFonts w:ascii="Aptos" w:eastAsia="Calibri" w:hAnsi="Aptos"/>
                  <w:sz w:val="22"/>
                </w:rPr>
                <w:t>https://www.lm.gov.lv/lv/media/17358/download?attachment</w:t>
              </w:r>
            </w:hyperlink>
            <w:r w:rsidRPr="00966584">
              <w:rPr>
                <w:rFonts w:ascii="Aptos" w:eastAsia="Calibri" w:hAnsi="Aptos"/>
                <w:sz w:val="22"/>
              </w:rPr>
              <w:t xml:space="preserve"> ;</w:t>
            </w:r>
          </w:p>
          <w:p w14:paraId="22051D6F" w14:textId="77777777" w:rsidR="00133343" w:rsidRPr="00966584" w:rsidRDefault="00133343" w:rsidP="00966584">
            <w:pPr>
              <w:spacing w:before="0" w:line="20" w:lineRule="atLeast"/>
              <w:ind w:left="0" w:firstLine="564"/>
              <w:contextualSpacing/>
              <w:rPr>
                <w:rFonts w:ascii="Aptos" w:eastAsia="Calibri" w:hAnsi="Aptos"/>
                <w:sz w:val="22"/>
              </w:rPr>
            </w:pPr>
            <w:r w:rsidRPr="00966584">
              <w:rPr>
                <w:rFonts w:ascii="Aptos" w:eastAsia="Calibri" w:hAnsi="Aptos"/>
                <w:sz w:val="22"/>
              </w:rPr>
              <w:t xml:space="preserve">4) LM izstrādātos ieteikumus iekļaujošas vides veidošanai </w:t>
            </w:r>
            <w:hyperlink r:id="rId15" w:history="1">
              <w:r w:rsidRPr="00966584">
                <w:rPr>
                  <w:rStyle w:val="Hyperlink"/>
                  <w:rFonts w:ascii="Aptos" w:eastAsia="Calibri" w:hAnsi="Aptos"/>
                  <w:sz w:val="22"/>
                </w:rPr>
                <w:t>https://www.lm.gov.lv/lv/ieteikumi-ieklaujosas-vides-veidosanai</w:t>
              </w:r>
            </w:hyperlink>
            <w:r w:rsidRPr="00966584">
              <w:rPr>
                <w:rFonts w:ascii="Aptos" w:eastAsia="Calibri" w:hAnsi="Aptos"/>
                <w:sz w:val="22"/>
              </w:rPr>
              <w:t xml:space="preserve"> ;</w:t>
            </w:r>
          </w:p>
          <w:p w14:paraId="3946F102" w14:textId="77777777" w:rsidR="00133343" w:rsidRPr="00966584" w:rsidRDefault="00133343" w:rsidP="00966584">
            <w:pPr>
              <w:spacing w:before="0" w:line="20" w:lineRule="atLeast"/>
              <w:ind w:left="0" w:firstLine="564"/>
              <w:contextualSpacing/>
              <w:rPr>
                <w:rFonts w:ascii="Aptos" w:eastAsia="Calibri" w:hAnsi="Aptos"/>
                <w:sz w:val="22"/>
              </w:rPr>
            </w:pPr>
            <w:r w:rsidRPr="00966584">
              <w:rPr>
                <w:rFonts w:ascii="Aptos" w:eastAsia="Calibri" w:hAnsi="Aptos"/>
                <w:sz w:val="22"/>
              </w:rPr>
              <w:t xml:space="preserve">5) VARAM vadlīnijas “Tīmekļvietnes </w:t>
            </w:r>
            <w:proofErr w:type="spellStart"/>
            <w:r w:rsidRPr="00966584">
              <w:rPr>
                <w:rFonts w:ascii="Aptos" w:eastAsia="Calibri" w:hAnsi="Aptos"/>
                <w:sz w:val="22"/>
              </w:rPr>
              <w:t>izvērtējums</w:t>
            </w:r>
            <w:proofErr w:type="spellEnd"/>
            <w:r w:rsidRPr="00966584">
              <w:rPr>
                <w:rFonts w:ascii="Aptos" w:eastAsia="Calibri" w:hAnsi="Aptos"/>
                <w:sz w:val="22"/>
              </w:rPr>
              <w:t xml:space="preserve"> atbilstoši digitālās vides </w:t>
            </w:r>
            <w:proofErr w:type="spellStart"/>
            <w:r w:rsidRPr="00966584">
              <w:rPr>
                <w:rFonts w:ascii="Aptos" w:eastAsia="Calibri" w:hAnsi="Aptos"/>
                <w:sz w:val="22"/>
              </w:rPr>
              <w:t>piekļūstamības</w:t>
            </w:r>
            <w:proofErr w:type="spellEnd"/>
            <w:r w:rsidRPr="00966584">
              <w:rPr>
                <w:rFonts w:ascii="Aptos" w:eastAsia="Calibri" w:hAnsi="Aptos"/>
                <w:sz w:val="22"/>
              </w:rPr>
              <w:t xml:space="preserve"> prasībām (WCAG 2.1 AA)” </w:t>
            </w:r>
            <w:hyperlink r:id="rId16" w:history="1">
              <w:r w:rsidRPr="00966584">
                <w:rPr>
                  <w:rStyle w:val="Hyperlink"/>
                  <w:rFonts w:ascii="Aptos" w:eastAsia="Calibri" w:hAnsi="Aptos"/>
                  <w:sz w:val="22"/>
                </w:rPr>
                <w:t>https://pieklustamiba.varam.gov.lv/</w:t>
              </w:r>
            </w:hyperlink>
            <w:r w:rsidRPr="00966584">
              <w:rPr>
                <w:rFonts w:ascii="Aptos" w:eastAsia="Calibri" w:hAnsi="Aptos"/>
                <w:sz w:val="22"/>
                <w:u w:val="single"/>
              </w:rPr>
              <w:t xml:space="preserve"> .</w:t>
            </w:r>
          </w:p>
          <w:p w14:paraId="7198B0B7" w14:textId="77777777" w:rsidR="00133343" w:rsidRPr="00966584" w:rsidRDefault="00133343" w:rsidP="00966584">
            <w:pPr>
              <w:spacing w:before="0" w:line="20" w:lineRule="atLeast"/>
              <w:contextualSpacing/>
              <w:rPr>
                <w:rFonts w:ascii="Aptos" w:eastAsia="Calibri" w:hAnsi="Aptos"/>
                <w:sz w:val="22"/>
              </w:rPr>
            </w:pPr>
          </w:p>
          <w:p w14:paraId="09C05844" w14:textId="77777777" w:rsidR="00133343" w:rsidRPr="00966584" w:rsidRDefault="00133343" w:rsidP="00966584">
            <w:pPr>
              <w:spacing w:before="0" w:line="20" w:lineRule="atLeast"/>
              <w:ind w:left="0" w:firstLine="0"/>
              <w:contextualSpacing/>
              <w:rPr>
                <w:rFonts w:ascii="Aptos" w:hAnsi="Aptos"/>
                <w:sz w:val="22"/>
              </w:rPr>
            </w:pPr>
            <w:r w:rsidRPr="00966584">
              <w:rPr>
                <w:rFonts w:ascii="Aptos" w:hAnsi="Aptos"/>
                <w:sz w:val="22"/>
              </w:rPr>
              <w:t xml:space="preserve">Ja projekta iesniegums neatbilst minimālajām prasībām, </w:t>
            </w:r>
            <w:r w:rsidRPr="00966584">
              <w:rPr>
                <w:rFonts w:ascii="Aptos" w:hAnsi="Aptos"/>
                <w:b/>
                <w:bCs/>
                <w:sz w:val="22"/>
              </w:rPr>
              <w:t>vērtējums ir “Jā, ar nosacījumu”</w:t>
            </w:r>
            <w:r w:rsidRPr="00966584">
              <w:rPr>
                <w:rFonts w:ascii="Aptos" w:hAnsi="Aptos"/>
                <w:sz w:val="22"/>
              </w:rPr>
              <w:t xml:space="preserve">, izvirza atbilstošus nosacījumus. </w:t>
            </w:r>
          </w:p>
          <w:p w14:paraId="3306DEE1" w14:textId="77777777" w:rsidR="00133343" w:rsidRPr="00966584" w:rsidRDefault="00133343" w:rsidP="00966584">
            <w:pPr>
              <w:spacing w:before="0" w:line="20" w:lineRule="atLeast"/>
              <w:contextualSpacing/>
              <w:rPr>
                <w:rFonts w:ascii="Aptos" w:hAnsi="Aptos"/>
                <w:sz w:val="22"/>
              </w:rPr>
            </w:pPr>
          </w:p>
          <w:p w14:paraId="29A11DBB" w14:textId="77777777" w:rsidR="00133343" w:rsidRPr="00966584" w:rsidRDefault="00133343" w:rsidP="00966584">
            <w:pPr>
              <w:spacing w:before="0" w:line="20" w:lineRule="atLeast"/>
              <w:ind w:left="0" w:firstLine="0"/>
              <w:contextualSpacing/>
              <w:rPr>
                <w:rFonts w:ascii="Aptos" w:hAnsi="Aptos"/>
                <w:sz w:val="22"/>
              </w:rPr>
            </w:pPr>
            <w:r w:rsidRPr="00966584">
              <w:rPr>
                <w:rFonts w:ascii="Aptos" w:hAnsi="Aptos"/>
                <w:b/>
                <w:bCs/>
                <w:sz w:val="22"/>
              </w:rPr>
              <w:t>Vērtējums ir “Nē”</w:t>
            </w:r>
            <w:r w:rsidRPr="00966584">
              <w:rPr>
                <w:rFonts w:ascii="Aptos" w:hAnsi="Aptos"/>
                <w:sz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957DF66" w14:textId="77777777" w:rsidR="007E5236" w:rsidRPr="00966584" w:rsidRDefault="007E5236" w:rsidP="00966584">
            <w:pPr>
              <w:tabs>
                <w:tab w:val="left" w:pos="2886"/>
              </w:tabs>
              <w:spacing w:before="0" w:line="20" w:lineRule="atLeast"/>
              <w:ind w:left="0" w:firstLine="0"/>
              <w:rPr>
                <w:rFonts w:ascii="Aptos" w:hAnsi="Aptos" w:cs="Times New Roman"/>
                <w:sz w:val="22"/>
              </w:rPr>
            </w:pPr>
          </w:p>
        </w:tc>
      </w:tr>
    </w:tbl>
    <w:p w14:paraId="79953D11" w14:textId="77777777" w:rsidR="00423541" w:rsidRDefault="00423541" w:rsidP="006246F2">
      <w:pPr>
        <w:ind w:firstLine="0"/>
      </w:pPr>
    </w:p>
    <w:p w14:paraId="13F46E91" w14:textId="0D6F3FE1" w:rsidR="006246F2" w:rsidRPr="006B1F9B" w:rsidRDefault="006246F2" w:rsidP="006246F2">
      <w:pPr>
        <w:shd w:val="clear" w:color="auto" w:fill="FFFFFF" w:themeFill="background1"/>
        <w:ind w:firstLine="0"/>
        <w:rPr>
          <w:rFonts w:ascii="Aptos" w:eastAsia="Aptos" w:hAnsi="Aptos" w:cs="Aptos"/>
          <w:lang w:eastAsia="lv-LV"/>
        </w:rPr>
      </w:pPr>
      <w:r w:rsidRPr="023DCA3A">
        <w:rPr>
          <w:rFonts w:ascii="Aptos" w:eastAsia="Aptos" w:hAnsi="Aptos" w:cs="Aptos"/>
          <w:lang w:eastAsia="lv-LV"/>
        </w:rPr>
        <w:t xml:space="preserve">Piezīme: </w:t>
      </w:r>
    </w:p>
    <w:p w14:paraId="49C133FE" w14:textId="23427B9B" w:rsidR="006246F2" w:rsidRDefault="006246F2" w:rsidP="006246F2">
      <w:pPr>
        <w:ind w:firstLine="0"/>
      </w:pPr>
      <w:r w:rsidRPr="023DCA3A">
        <w:rPr>
          <w:rFonts w:ascii="Aptos" w:eastAsia="Aptos" w:hAnsi="Aptos" w:cs="Aptos"/>
          <w:lang w:eastAsia="lv-LV"/>
        </w:rPr>
        <w:t>P* –</w:t>
      </w:r>
      <w:r>
        <w:tab/>
      </w:r>
      <w:r w:rsidRPr="023DCA3A">
        <w:rPr>
          <w:rFonts w:ascii="Aptos" w:eastAsia="Aptos" w:hAnsi="Aptos" w:cs="Aptos"/>
          <w:lang w:eastAsia="lv-LV"/>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p>
    <w:sectPr w:rsidR="006246F2" w:rsidSect="00122298">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1EB9" w14:textId="77777777" w:rsidR="005A21B3" w:rsidRDefault="005A21B3" w:rsidP="00122298">
      <w:r>
        <w:separator/>
      </w:r>
    </w:p>
  </w:endnote>
  <w:endnote w:type="continuationSeparator" w:id="0">
    <w:p w14:paraId="714A8B9E" w14:textId="77777777" w:rsidR="005A21B3" w:rsidRDefault="005A21B3" w:rsidP="0012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CB83" w14:textId="77777777" w:rsidR="005A21B3" w:rsidRDefault="005A21B3" w:rsidP="00122298">
      <w:r>
        <w:separator/>
      </w:r>
    </w:p>
  </w:footnote>
  <w:footnote w:type="continuationSeparator" w:id="0">
    <w:p w14:paraId="7EF12BD8" w14:textId="77777777" w:rsidR="005A21B3" w:rsidRDefault="005A21B3" w:rsidP="00122298">
      <w:r>
        <w:continuationSeparator/>
      </w:r>
    </w:p>
  </w:footnote>
  <w:footnote w:id="1">
    <w:p w14:paraId="5E0FBD2B" w14:textId="77777777" w:rsidR="005D2193" w:rsidRPr="005D2193" w:rsidRDefault="008D2125" w:rsidP="005D2193">
      <w:pPr>
        <w:pStyle w:val="FootnoteText"/>
        <w:ind w:hanging="142"/>
        <w:rPr>
          <w:rFonts w:ascii="Aptos" w:eastAsia="Aptos" w:hAnsi="Aptos" w:cs="Times New Roman"/>
          <w:kern w:val="2"/>
          <w:lang w:val="en-US"/>
          <w14:ligatures w14:val="standardContextual"/>
        </w:rPr>
      </w:pPr>
      <w:r>
        <w:rPr>
          <w:rStyle w:val="FootnoteReference"/>
        </w:rPr>
        <w:footnoteRef/>
      </w:r>
      <w:r>
        <w:t xml:space="preserve"> </w:t>
      </w:r>
      <w:hyperlink r:id="rId1" w:history="1">
        <w:r w:rsidR="005D2193" w:rsidRPr="005D2193">
          <w:rPr>
            <w:rFonts w:ascii="Aptos" w:eastAsia="Aptos" w:hAnsi="Aptos" w:cs="Times New Roman"/>
            <w:color w:val="0563C1"/>
            <w:kern w:val="2"/>
            <w:u w:val="single"/>
            <w14:ligatures w14:val="standardContextual"/>
          </w:rPr>
          <w:t xml:space="preserve">2025. gada 4. novembra Ministru kabineta noteikumi Nr. 653 “Grozījumi Ministru kabineta 2023. gada 12. decembra noteikumos Nr. 749 "Eiropas Savienības kohēzijas politikas programmas 2021.–2027. gadam 4.3.6. specifiskā atbalsta mērķa "Veicināt nabadzības vai sociālās atstumtības riskam pakļauto cilvēku, tostarp vistrūcīgāko un bērnu, sociālo integrāciju" 4.3.6.7. pasākuma "Starpnozaru sadarbības un atbalsta sistēmas izveide bērnu veselīgai attīstībai un sekmīgai </w:t>
        </w:r>
        <w:proofErr w:type="spellStart"/>
        <w:r w:rsidR="005D2193" w:rsidRPr="005D2193">
          <w:rPr>
            <w:rFonts w:ascii="Aptos" w:eastAsia="Aptos" w:hAnsi="Aptos" w:cs="Times New Roman"/>
            <w:color w:val="0563C1"/>
            <w:kern w:val="2"/>
            <w:u w:val="single"/>
            <w14:ligatures w14:val="standardContextual"/>
          </w:rPr>
          <w:t>pašrealizācijai</w:t>
        </w:r>
        <w:proofErr w:type="spellEnd"/>
        <w:r w:rsidR="005D2193" w:rsidRPr="005D2193">
          <w:rPr>
            <w:rFonts w:ascii="Aptos" w:eastAsia="Aptos" w:hAnsi="Aptos" w:cs="Times New Roman"/>
            <w:color w:val="0563C1"/>
            <w:kern w:val="2"/>
            <w:u w:val="single"/>
            <w14:ligatures w14:val="standardContextual"/>
          </w:rPr>
          <w:t>" īstenošanas noteikumi"”</w:t>
        </w:r>
      </w:hyperlink>
      <w:r w:rsidR="005D2193" w:rsidRPr="005D2193">
        <w:rPr>
          <w:rFonts w:ascii="Aptos" w:eastAsia="Aptos" w:hAnsi="Aptos" w:cs="Times New Roman"/>
          <w:kern w:val="2"/>
          <w14:ligatures w14:val="standardContextual"/>
        </w:rPr>
        <w:t xml:space="preserve">. </w:t>
      </w:r>
    </w:p>
    <w:p w14:paraId="77C34C1D" w14:textId="1CD90000" w:rsidR="008D2125" w:rsidRPr="008D2125" w:rsidRDefault="008D2125" w:rsidP="005D2193">
      <w:pPr>
        <w:pStyle w:val="FootnoteText"/>
        <w:rPr>
          <w:lang w:val="en-US"/>
        </w:rPr>
      </w:pPr>
    </w:p>
  </w:footnote>
  <w:footnote w:id="2">
    <w:p w14:paraId="25F020EF" w14:textId="77777777" w:rsidR="00122298" w:rsidRPr="000B2BE2" w:rsidRDefault="00122298" w:rsidP="00122298">
      <w:pPr>
        <w:pStyle w:val="FootnoteText"/>
        <w:ind w:left="426" w:hanging="142"/>
        <w:rPr>
          <w:rFonts w:ascii="Aptos" w:hAnsi="Aptos" w:cs="Times New Roman"/>
        </w:rPr>
      </w:pPr>
      <w:r w:rsidRPr="000B2BE2">
        <w:rPr>
          <w:rStyle w:val="FootnoteReference"/>
          <w:rFonts w:ascii="Aptos" w:hAnsi="Aptos" w:cs="Times New Roman"/>
        </w:rPr>
        <w:footnoteRef/>
      </w:r>
      <w:r w:rsidRPr="000B2BE2">
        <w:rPr>
          <w:rFonts w:ascii="Aptos" w:hAnsi="Aptos" w:cs="Times New Roman"/>
        </w:rPr>
        <w:t xml:space="preserve"> Kritērija neatbilstības gadījumā </w:t>
      </w:r>
      <w:r>
        <w:rPr>
          <w:rFonts w:ascii="Aptos" w:hAnsi="Aptos" w:cs="Times New Roman"/>
        </w:rPr>
        <w:t>aģentūra</w:t>
      </w:r>
      <w:r w:rsidRPr="000B2BE2">
        <w:rPr>
          <w:rFonts w:ascii="Aptos" w:hAnsi="Aptos" w:cs="Times New Roman"/>
        </w:rPr>
        <w:t xml:space="preserve"> pieņem lēmumu par projekta iesnieguma apstiprināšanu ar nosacījumu vai noraidīšanu, ievērojot nolikumā noteikto.</w:t>
      </w:r>
    </w:p>
  </w:footnote>
  <w:footnote w:id="3">
    <w:p w14:paraId="082C42A6" w14:textId="77777777" w:rsidR="00122298" w:rsidRPr="000B2BE2" w:rsidRDefault="00122298" w:rsidP="00122298">
      <w:pPr>
        <w:pStyle w:val="FootnoteText"/>
        <w:ind w:left="426" w:hanging="142"/>
        <w:rPr>
          <w:rFonts w:ascii="Aptos" w:hAnsi="Aptos" w:cs="Times New Roman"/>
        </w:rPr>
      </w:pPr>
      <w:r w:rsidRPr="000B2BE2">
        <w:rPr>
          <w:rStyle w:val="FootnoteReference"/>
          <w:rFonts w:ascii="Aptos" w:hAnsi="Aptos" w:cs="Times New Roman"/>
        </w:rPr>
        <w:footnoteRef/>
      </w:r>
      <w:r w:rsidRPr="000B2BE2">
        <w:rPr>
          <w:rFonts w:ascii="Aptos" w:hAnsi="Aptos" w:cs="Times New Roman"/>
        </w:rPr>
        <w:t xml:space="preserve"> Kritērijā lieto N/A, ja kopumā SAM šis kritērijs ir iekļauts, bet konkrētajā projektā šis kritērijs nav jāvērtē.</w:t>
      </w:r>
    </w:p>
  </w:footnote>
  <w:footnote w:id="4">
    <w:p w14:paraId="5CB10620" w14:textId="4DAE6CFA" w:rsidR="005462C1" w:rsidRPr="005462C1" w:rsidRDefault="00122298" w:rsidP="005462C1">
      <w:pPr>
        <w:ind w:left="284" w:firstLine="0"/>
        <w:rPr>
          <w:rFonts w:ascii="Aptos" w:eastAsia="Aptos" w:hAnsi="Aptos" w:cs="Times New Roman"/>
          <w:kern w:val="2"/>
          <w:sz w:val="20"/>
          <w:szCs w:val="20"/>
          <w:highlight w:val="yellow"/>
          <w14:ligatures w14:val="standardContextual"/>
        </w:rPr>
      </w:pPr>
      <w:r w:rsidRPr="000B2BE2">
        <w:rPr>
          <w:rStyle w:val="FootnoteReference"/>
          <w:rFonts w:ascii="Aptos" w:hAnsi="Aptos" w:cs="Times New Roman"/>
        </w:rPr>
        <w:footnoteRef/>
      </w:r>
      <w:r w:rsidRPr="000B2BE2">
        <w:rPr>
          <w:rFonts w:ascii="Aptos" w:hAnsi="Aptos" w:cs="Times New Roman"/>
        </w:rPr>
        <w:t xml:space="preserve"> </w:t>
      </w:r>
      <w:hyperlink r:id="rId2" w:history="1">
        <w:r w:rsidR="005462C1" w:rsidRPr="005462C1">
          <w:rPr>
            <w:rFonts w:ascii="Aptos" w:eastAsia="Aptos" w:hAnsi="Aptos" w:cs="Times New Roman"/>
            <w:color w:val="0563C1"/>
            <w:kern w:val="2"/>
            <w:sz w:val="20"/>
            <w:szCs w:val="20"/>
            <w:u w:val="single"/>
            <w14:ligatures w14:val="standardContextual"/>
          </w:rPr>
          <w:t xml:space="preserve">09.06.2025 lēmums  Nr. 2025/5.2-6/16/4 </w:t>
        </w:r>
        <w:bookmarkStart w:id="0" w:name="_Hlk213236460"/>
        <w:r w:rsidR="005462C1" w:rsidRPr="005462C1">
          <w:rPr>
            <w:rFonts w:ascii="Aptos" w:eastAsia="Aptos" w:hAnsi="Aptos" w:cs="Times New Roman"/>
            <w:color w:val="0563C1"/>
            <w:kern w:val="2"/>
            <w:sz w:val="20"/>
            <w:szCs w:val="20"/>
            <w:u w:val="single"/>
            <w14:ligatures w14:val="standardContextual"/>
          </w:rPr>
          <w:t>par ierobežotu projektu iesniegumu atlašu sarakstu, kurām piemērojams izņēmums attiecībā uz vienoto kritēriju un vienoto izvēles kritēriju piemērošanu apstiprināšanu</w:t>
        </w:r>
      </w:hyperlink>
      <w:r w:rsidR="005462C1">
        <w:rPr>
          <w:rFonts w:ascii="Aptos" w:eastAsia="Aptos" w:hAnsi="Aptos" w:cs="Times New Roman"/>
          <w:kern w:val="2"/>
          <w:sz w:val="20"/>
          <w:szCs w:val="20"/>
          <w14:ligatures w14:val="standardContextual"/>
        </w:rPr>
        <w:t xml:space="preserve">. </w:t>
      </w:r>
    </w:p>
    <w:bookmarkEnd w:id="0"/>
    <w:p w14:paraId="25059B45" w14:textId="0E44F2F0" w:rsidR="00122298" w:rsidRPr="005462C1" w:rsidRDefault="00122298" w:rsidP="005462C1">
      <w:pPr>
        <w:pStyle w:val="FootnoteText"/>
        <w:ind w:left="426" w:firstLine="0"/>
        <w:rPr>
          <w:rFonts w:ascii="Aptos" w:hAnsi="Aptos" w:cs="Times New Roman"/>
        </w:rPr>
      </w:pPr>
    </w:p>
  </w:footnote>
  <w:footnote w:id="5">
    <w:p w14:paraId="3082A48E" w14:textId="4BC31738" w:rsidR="00377500" w:rsidRPr="00377500" w:rsidRDefault="00122298" w:rsidP="00377500">
      <w:pPr>
        <w:ind w:left="142" w:hanging="142"/>
        <w:rPr>
          <w:rFonts w:ascii="Aptos" w:eastAsia="Aptos" w:hAnsi="Aptos" w:cs="Times New Roman"/>
          <w:kern w:val="2"/>
          <w:sz w:val="20"/>
          <w:szCs w:val="20"/>
          <w:highlight w:val="yellow"/>
          <w14:ligatures w14:val="standardContextual"/>
        </w:rPr>
      </w:pPr>
      <w:r w:rsidRPr="000B2BE2">
        <w:rPr>
          <w:rStyle w:val="FootnoteReference"/>
          <w:rFonts w:ascii="Aptos" w:hAnsi="Aptos" w:cs="Times New Roman"/>
        </w:rPr>
        <w:footnoteRef/>
      </w:r>
      <w:r w:rsidRPr="000B2BE2">
        <w:rPr>
          <w:rFonts w:ascii="Aptos" w:hAnsi="Aptos" w:cs="Times New Roman"/>
        </w:rPr>
        <w:t xml:space="preserve"> </w:t>
      </w:r>
      <w:hyperlink r:id="rId3" w:history="1">
        <w:r w:rsidR="00377500" w:rsidRPr="00377500">
          <w:rPr>
            <w:rFonts w:ascii="Aptos" w:eastAsia="Aptos" w:hAnsi="Aptos" w:cs="Times New Roman"/>
            <w:color w:val="0563C1"/>
            <w:kern w:val="2"/>
            <w:sz w:val="20"/>
            <w:szCs w:val="20"/>
            <w:u w:val="single"/>
            <w14:ligatures w14:val="standardContextual"/>
          </w:rPr>
          <w:t xml:space="preserve">09.06.2025 lēmums  Nr. 2025/5.2-6/16/4 par ierobežotu projektu iesniegumu atlašu sarakstu, kurām piemērojams izņēmums attiecībā uz vienoto kritēriju un </w:t>
        </w:r>
        <w:r w:rsidR="00377500">
          <w:rPr>
            <w:rFonts w:ascii="Aptos" w:eastAsia="Aptos" w:hAnsi="Aptos" w:cs="Times New Roman"/>
            <w:color w:val="0563C1"/>
            <w:kern w:val="2"/>
            <w:sz w:val="20"/>
            <w:szCs w:val="20"/>
            <w:u w:val="single"/>
            <w14:ligatures w14:val="standardContextual"/>
          </w:rPr>
          <w:t xml:space="preserve"> </w:t>
        </w:r>
        <w:r w:rsidR="00377500" w:rsidRPr="00377500">
          <w:rPr>
            <w:rFonts w:ascii="Aptos" w:eastAsia="Aptos" w:hAnsi="Aptos" w:cs="Times New Roman"/>
            <w:color w:val="0563C1"/>
            <w:kern w:val="2"/>
            <w:sz w:val="20"/>
            <w:szCs w:val="20"/>
            <w:u w:val="single"/>
            <w14:ligatures w14:val="standardContextual"/>
          </w:rPr>
          <w:t>vienoto izvēles kritēriju piemērošanu apstiprināšanu</w:t>
        </w:r>
      </w:hyperlink>
    </w:p>
    <w:p w14:paraId="63226C0C" w14:textId="1EEF9C1A" w:rsidR="00122298" w:rsidRPr="00377500" w:rsidRDefault="00122298" w:rsidP="00377500">
      <w:pPr>
        <w:pStyle w:val="FootnoteText"/>
        <w:ind w:left="426" w:hanging="14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F7"/>
    <w:multiLevelType w:val="hybridMultilevel"/>
    <w:tmpl w:val="58541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E0A0A"/>
    <w:multiLevelType w:val="hybridMultilevel"/>
    <w:tmpl w:val="8472830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635D1B"/>
    <w:multiLevelType w:val="hybridMultilevel"/>
    <w:tmpl w:val="55F290F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924288D"/>
    <w:multiLevelType w:val="hybridMultilevel"/>
    <w:tmpl w:val="1C484BBA"/>
    <w:lvl w:ilvl="0" w:tplc="91D06442">
      <w:start w:val="1"/>
      <w:numFmt w:val="decimal"/>
      <w:lvlText w:val="%1)"/>
      <w:lvlJc w:val="left"/>
      <w:pPr>
        <w:ind w:left="720" w:hanging="360"/>
      </w:pPr>
      <w:rPr>
        <w:rFonts w:ascii="Times New Roman" w:eastAsia="ヒラギノ角ゴ Pro W3"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818E1"/>
    <w:multiLevelType w:val="hybridMultilevel"/>
    <w:tmpl w:val="929CCE5C"/>
    <w:lvl w:ilvl="0" w:tplc="44ACE4BC">
      <w:start w:val="1"/>
      <w:numFmt w:val="lowerLetter"/>
      <w:lvlText w:val="%1)"/>
      <w:lvlJc w:val="left"/>
      <w:pPr>
        <w:ind w:left="1080" w:hanging="360"/>
      </w:pPr>
    </w:lvl>
    <w:lvl w:ilvl="1" w:tplc="8932D7BC">
      <w:start w:val="1"/>
      <w:numFmt w:val="lowerLetter"/>
      <w:lvlText w:val="%2."/>
      <w:lvlJc w:val="left"/>
      <w:pPr>
        <w:ind w:left="1800" w:hanging="360"/>
      </w:pPr>
    </w:lvl>
    <w:lvl w:ilvl="2" w:tplc="F19C84AE">
      <w:start w:val="1"/>
      <w:numFmt w:val="lowerRoman"/>
      <w:lvlText w:val="%3."/>
      <w:lvlJc w:val="right"/>
      <w:pPr>
        <w:ind w:left="2520" w:hanging="180"/>
      </w:pPr>
    </w:lvl>
    <w:lvl w:ilvl="3" w:tplc="80ACE44A">
      <w:start w:val="1"/>
      <w:numFmt w:val="decimal"/>
      <w:lvlText w:val="%4."/>
      <w:lvlJc w:val="left"/>
      <w:pPr>
        <w:ind w:left="3240" w:hanging="360"/>
      </w:pPr>
    </w:lvl>
    <w:lvl w:ilvl="4" w:tplc="A71A2ECC">
      <w:start w:val="1"/>
      <w:numFmt w:val="lowerLetter"/>
      <w:lvlText w:val="%5."/>
      <w:lvlJc w:val="left"/>
      <w:pPr>
        <w:ind w:left="3960" w:hanging="360"/>
      </w:pPr>
    </w:lvl>
    <w:lvl w:ilvl="5" w:tplc="BFE69358">
      <w:start w:val="1"/>
      <w:numFmt w:val="lowerRoman"/>
      <w:lvlText w:val="%6."/>
      <w:lvlJc w:val="right"/>
      <w:pPr>
        <w:ind w:left="4680" w:hanging="180"/>
      </w:pPr>
    </w:lvl>
    <w:lvl w:ilvl="6" w:tplc="36E2EE42">
      <w:start w:val="1"/>
      <w:numFmt w:val="decimal"/>
      <w:lvlText w:val="%7."/>
      <w:lvlJc w:val="left"/>
      <w:pPr>
        <w:ind w:left="5400" w:hanging="360"/>
      </w:pPr>
    </w:lvl>
    <w:lvl w:ilvl="7" w:tplc="DD464198">
      <w:start w:val="1"/>
      <w:numFmt w:val="lowerLetter"/>
      <w:lvlText w:val="%8."/>
      <w:lvlJc w:val="left"/>
      <w:pPr>
        <w:ind w:left="6120" w:hanging="360"/>
      </w:pPr>
    </w:lvl>
    <w:lvl w:ilvl="8" w:tplc="DD6652AA">
      <w:start w:val="1"/>
      <w:numFmt w:val="lowerRoman"/>
      <w:lvlText w:val="%9."/>
      <w:lvlJc w:val="right"/>
      <w:pPr>
        <w:ind w:left="6840" w:hanging="180"/>
      </w:pPr>
    </w:lvl>
  </w:abstractNum>
  <w:abstractNum w:abstractNumId="6" w15:restartNumberingAfterBreak="0">
    <w:nsid w:val="1FC8728C"/>
    <w:multiLevelType w:val="multilevel"/>
    <w:tmpl w:val="5AF25330"/>
    <w:lvl w:ilvl="0">
      <w:start w:val="1"/>
      <w:numFmt w:val="decimal"/>
      <w:lvlText w:val="%1)"/>
      <w:lvlJc w:val="left"/>
      <w:pPr>
        <w:ind w:left="720" w:hanging="360"/>
      </w:pPr>
      <w:rPr>
        <w:rFonts w:asciiTheme="minorHAnsi" w:eastAsia="Calibri" w:hAnsiTheme="minorHAnsi" w:cs="Times New Roman" w:hint="default"/>
        <w:b w:val="0"/>
        <w:bCs/>
        <w:i w:val="0"/>
        <w:i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6A36D16"/>
    <w:multiLevelType w:val="hybridMultilevel"/>
    <w:tmpl w:val="0D724EF8"/>
    <w:lvl w:ilvl="0" w:tplc="77A8DD52">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8" w15:restartNumberingAfterBreak="0">
    <w:nsid w:val="26A78FBB"/>
    <w:multiLevelType w:val="hybridMultilevel"/>
    <w:tmpl w:val="D11A9204"/>
    <w:lvl w:ilvl="0" w:tplc="05E6CB7E">
      <w:start w:val="1"/>
      <w:numFmt w:val="decimal"/>
      <w:lvlText w:val="%1)"/>
      <w:lvlJc w:val="left"/>
      <w:pPr>
        <w:ind w:left="720" w:hanging="360"/>
      </w:pPr>
    </w:lvl>
    <w:lvl w:ilvl="1" w:tplc="5DE23654">
      <w:start w:val="1"/>
      <w:numFmt w:val="lowerLetter"/>
      <w:lvlText w:val="%2."/>
      <w:lvlJc w:val="left"/>
      <w:pPr>
        <w:ind w:left="1440" w:hanging="360"/>
      </w:pPr>
    </w:lvl>
    <w:lvl w:ilvl="2" w:tplc="C2A85816">
      <w:start w:val="1"/>
      <w:numFmt w:val="lowerRoman"/>
      <w:lvlText w:val="%3."/>
      <w:lvlJc w:val="right"/>
      <w:pPr>
        <w:ind w:left="2160" w:hanging="180"/>
      </w:pPr>
    </w:lvl>
    <w:lvl w:ilvl="3" w:tplc="BBBCB4E2">
      <w:start w:val="1"/>
      <w:numFmt w:val="decimal"/>
      <w:lvlText w:val="%4."/>
      <w:lvlJc w:val="left"/>
      <w:pPr>
        <w:ind w:left="2880" w:hanging="360"/>
      </w:pPr>
    </w:lvl>
    <w:lvl w:ilvl="4" w:tplc="F00A6980">
      <w:start w:val="1"/>
      <w:numFmt w:val="lowerLetter"/>
      <w:lvlText w:val="%5."/>
      <w:lvlJc w:val="left"/>
      <w:pPr>
        <w:ind w:left="3600" w:hanging="360"/>
      </w:pPr>
    </w:lvl>
    <w:lvl w:ilvl="5" w:tplc="F1AA8A54">
      <w:start w:val="1"/>
      <w:numFmt w:val="lowerRoman"/>
      <w:lvlText w:val="%6."/>
      <w:lvlJc w:val="right"/>
      <w:pPr>
        <w:ind w:left="4320" w:hanging="180"/>
      </w:pPr>
    </w:lvl>
    <w:lvl w:ilvl="6" w:tplc="43F6AB98">
      <w:start w:val="1"/>
      <w:numFmt w:val="decimal"/>
      <w:lvlText w:val="%7."/>
      <w:lvlJc w:val="left"/>
      <w:pPr>
        <w:ind w:left="5040" w:hanging="360"/>
      </w:pPr>
    </w:lvl>
    <w:lvl w:ilvl="7" w:tplc="85CC637A">
      <w:start w:val="1"/>
      <w:numFmt w:val="lowerLetter"/>
      <w:lvlText w:val="%8."/>
      <w:lvlJc w:val="left"/>
      <w:pPr>
        <w:ind w:left="5760" w:hanging="360"/>
      </w:pPr>
    </w:lvl>
    <w:lvl w:ilvl="8" w:tplc="C464AB76">
      <w:start w:val="1"/>
      <w:numFmt w:val="lowerRoman"/>
      <w:lvlText w:val="%9."/>
      <w:lvlJc w:val="right"/>
      <w:pPr>
        <w:ind w:left="6480" w:hanging="180"/>
      </w:pPr>
    </w:lvl>
  </w:abstractNum>
  <w:abstractNum w:abstractNumId="9" w15:restartNumberingAfterBreak="0">
    <w:nsid w:val="29F36E96"/>
    <w:multiLevelType w:val="hybridMultilevel"/>
    <w:tmpl w:val="2A5C820A"/>
    <w:lvl w:ilvl="0" w:tplc="5524D742">
      <w:start w:val="1"/>
      <w:numFmt w:val="decimal"/>
      <w:lvlText w:val="%1)"/>
      <w:lvlJc w:val="left"/>
      <w:pPr>
        <w:ind w:left="720" w:hanging="360"/>
      </w:pPr>
    </w:lvl>
    <w:lvl w:ilvl="1" w:tplc="A0127628">
      <w:start w:val="1"/>
      <w:numFmt w:val="lowerLetter"/>
      <w:lvlText w:val="%2."/>
      <w:lvlJc w:val="left"/>
      <w:pPr>
        <w:ind w:left="1440" w:hanging="360"/>
      </w:pPr>
    </w:lvl>
    <w:lvl w:ilvl="2" w:tplc="44028386">
      <w:start w:val="1"/>
      <w:numFmt w:val="lowerRoman"/>
      <w:lvlText w:val="%3."/>
      <w:lvlJc w:val="right"/>
      <w:pPr>
        <w:ind w:left="2160" w:hanging="180"/>
      </w:pPr>
    </w:lvl>
    <w:lvl w:ilvl="3" w:tplc="192E57C0">
      <w:start w:val="1"/>
      <w:numFmt w:val="decimal"/>
      <w:lvlText w:val="%4."/>
      <w:lvlJc w:val="left"/>
      <w:pPr>
        <w:ind w:left="2880" w:hanging="360"/>
      </w:pPr>
    </w:lvl>
    <w:lvl w:ilvl="4" w:tplc="C18CB69E">
      <w:start w:val="1"/>
      <w:numFmt w:val="lowerLetter"/>
      <w:lvlText w:val="%5."/>
      <w:lvlJc w:val="left"/>
      <w:pPr>
        <w:ind w:left="3600" w:hanging="360"/>
      </w:pPr>
    </w:lvl>
    <w:lvl w:ilvl="5" w:tplc="66B222DE">
      <w:start w:val="1"/>
      <w:numFmt w:val="lowerRoman"/>
      <w:lvlText w:val="%6."/>
      <w:lvlJc w:val="right"/>
      <w:pPr>
        <w:ind w:left="4320" w:hanging="180"/>
      </w:pPr>
    </w:lvl>
    <w:lvl w:ilvl="6" w:tplc="24CC02E4">
      <w:start w:val="1"/>
      <w:numFmt w:val="decimal"/>
      <w:lvlText w:val="%7."/>
      <w:lvlJc w:val="left"/>
      <w:pPr>
        <w:ind w:left="5040" w:hanging="360"/>
      </w:pPr>
    </w:lvl>
    <w:lvl w:ilvl="7" w:tplc="337464EC">
      <w:start w:val="1"/>
      <w:numFmt w:val="lowerLetter"/>
      <w:lvlText w:val="%8."/>
      <w:lvlJc w:val="left"/>
      <w:pPr>
        <w:ind w:left="5760" w:hanging="360"/>
      </w:pPr>
    </w:lvl>
    <w:lvl w:ilvl="8" w:tplc="362A5866">
      <w:start w:val="1"/>
      <w:numFmt w:val="lowerRoman"/>
      <w:lvlText w:val="%9."/>
      <w:lvlJc w:val="right"/>
      <w:pPr>
        <w:ind w:left="6480" w:hanging="180"/>
      </w:pPr>
    </w:lvl>
  </w:abstractNum>
  <w:abstractNum w:abstractNumId="10" w15:restartNumberingAfterBreak="0">
    <w:nsid w:val="317F1D36"/>
    <w:multiLevelType w:val="hybridMultilevel"/>
    <w:tmpl w:val="D180B32A"/>
    <w:lvl w:ilvl="0" w:tplc="04260005">
      <w:start w:val="1"/>
      <w:numFmt w:val="bullet"/>
      <w:lvlText w:val=""/>
      <w:lvlJc w:val="left"/>
      <w:pPr>
        <w:ind w:left="1080" w:hanging="72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ED3954"/>
    <w:multiLevelType w:val="hybridMultilevel"/>
    <w:tmpl w:val="305A33F2"/>
    <w:lvl w:ilvl="0" w:tplc="04260005">
      <w:start w:val="1"/>
      <w:numFmt w:val="bullet"/>
      <w:lvlText w:val=""/>
      <w:lvlJc w:val="left"/>
      <w:pPr>
        <w:ind w:left="1080" w:hanging="72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4B7EDD6"/>
    <w:multiLevelType w:val="hybridMultilevel"/>
    <w:tmpl w:val="26D4023A"/>
    <w:lvl w:ilvl="0" w:tplc="E0F6FBCA">
      <w:start w:val="1"/>
      <w:numFmt w:val="decimal"/>
      <w:lvlText w:val="%1)"/>
      <w:lvlJc w:val="left"/>
      <w:pPr>
        <w:ind w:left="720" w:hanging="360"/>
      </w:pPr>
    </w:lvl>
    <w:lvl w:ilvl="1" w:tplc="20F824A8">
      <w:start w:val="1"/>
      <w:numFmt w:val="lowerLetter"/>
      <w:lvlText w:val="%2."/>
      <w:lvlJc w:val="left"/>
      <w:pPr>
        <w:ind w:left="1440" w:hanging="360"/>
      </w:pPr>
    </w:lvl>
    <w:lvl w:ilvl="2" w:tplc="A5007C52">
      <w:start w:val="1"/>
      <w:numFmt w:val="lowerRoman"/>
      <w:lvlText w:val="%3."/>
      <w:lvlJc w:val="right"/>
      <w:pPr>
        <w:ind w:left="2160" w:hanging="180"/>
      </w:pPr>
    </w:lvl>
    <w:lvl w:ilvl="3" w:tplc="C5980D80">
      <w:start w:val="1"/>
      <w:numFmt w:val="decimal"/>
      <w:lvlText w:val="%4."/>
      <w:lvlJc w:val="left"/>
      <w:pPr>
        <w:ind w:left="2880" w:hanging="360"/>
      </w:pPr>
    </w:lvl>
    <w:lvl w:ilvl="4" w:tplc="516AE328">
      <w:start w:val="1"/>
      <w:numFmt w:val="lowerLetter"/>
      <w:lvlText w:val="%5."/>
      <w:lvlJc w:val="left"/>
      <w:pPr>
        <w:ind w:left="3600" w:hanging="360"/>
      </w:pPr>
    </w:lvl>
    <w:lvl w:ilvl="5" w:tplc="25081874">
      <w:start w:val="1"/>
      <w:numFmt w:val="lowerRoman"/>
      <w:lvlText w:val="%6."/>
      <w:lvlJc w:val="right"/>
      <w:pPr>
        <w:ind w:left="4320" w:hanging="180"/>
      </w:pPr>
    </w:lvl>
    <w:lvl w:ilvl="6" w:tplc="7DB05BDC">
      <w:start w:val="1"/>
      <w:numFmt w:val="decimal"/>
      <w:lvlText w:val="%7."/>
      <w:lvlJc w:val="left"/>
      <w:pPr>
        <w:ind w:left="5040" w:hanging="360"/>
      </w:pPr>
    </w:lvl>
    <w:lvl w:ilvl="7" w:tplc="6610147E">
      <w:start w:val="1"/>
      <w:numFmt w:val="lowerLetter"/>
      <w:lvlText w:val="%8."/>
      <w:lvlJc w:val="left"/>
      <w:pPr>
        <w:ind w:left="5760" w:hanging="360"/>
      </w:pPr>
    </w:lvl>
    <w:lvl w:ilvl="8" w:tplc="7D64DB28">
      <w:start w:val="1"/>
      <w:numFmt w:val="lowerRoman"/>
      <w:lvlText w:val="%9."/>
      <w:lvlJc w:val="right"/>
      <w:pPr>
        <w:ind w:left="6480" w:hanging="180"/>
      </w:pPr>
    </w:lvl>
  </w:abstractNum>
  <w:abstractNum w:abstractNumId="13"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315A76"/>
    <w:multiLevelType w:val="hybridMultilevel"/>
    <w:tmpl w:val="50D0B6C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A0D19"/>
    <w:multiLevelType w:val="hybridMultilevel"/>
    <w:tmpl w:val="3DE83F70"/>
    <w:lvl w:ilvl="0" w:tplc="3AEE4D58">
      <w:start w:val="1"/>
      <w:numFmt w:val="decimal"/>
      <w:lvlText w:val="%1)"/>
      <w:lvlJc w:val="left"/>
      <w:pPr>
        <w:ind w:left="720" w:hanging="360"/>
      </w:pPr>
      <w:rPr>
        <w:rFonts w:ascii="Aptos" w:hAnsi="Aptos"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F442AF0"/>
    <w:multiLevelType w:val="hybridMultilevel"/>
    <w:tmpl w:val="7CA43EE4"/>
    <w:lvl w:ilvl="0" w:tplc="1C86B466">
      <w:start w:val="1"/>
      <w:numFmt w:val="decimal"/>
      <w:lvlText w:val="%1)"/>
      <w:lvlJc w:val="left"/>
      <w:pPr>
        <w:ind w:left="720" w:hanging="360"/>
      </w:pPr>
    </w:lvl>
    <w:lvl w:ilvl="1" w:tplc="4E78A648">
      <w:start w:val="1"/>
      <w:numFmt w:val="lowerLetter"/>
      <w:lvlText w:val="%2."/>
      <w:lvlJc w:val="left"/>
      <w:pPr>
        <w:ind w:left="1440" w:hanging="360"/>
      </w:pPr>
    </w:lvl>
    <w:lvl w:ilvl="2" w:tplc="938A7DAE">
      <w:start w:val="1"/>
      <w:numFmt w:val="lowerRoman"/>
      <w:lvlText w:val="%3."/>
      <w:lvlJc w:val="right"/>
      <w:pPr>
        <w:ind w:left="2160" w:hanging="180"/>
      </w:pPr>
    </w:lvl>
    <w:lvl w:ilvl="3" w:tplc="1A00B3E0">
      <w:start w:val="1"/>
      <w:numFmt w:val="decimal"/>
      <w:lvlText w:val="%4."/>
      <w:lvlJc w:val="left"/>
      <w:pPr>
        <w:ind w:left="2880" w:hanging="360"/>
      </w:pPr>
    </w:lvl>
    <w:lvl w:ilvl="4" w:tplc="4FFAAC9C">
      <w:start w:val="1"/>
      <w:numFmt w:val="lowerLetter"/>
      <w:lvlText w:val="%5."/>
      <w:lvlJc w:val="left"/>
      <w:pPr>
        <w:ind w:left="3600" w:hanging="360"/>
      </w:pPr>
    </w:lvl>
    <w:lvl w:ilvl="5" w:tplc="75AE21FC">
      <w:start w:val="1"/>
      <w:numFmt w:val="lowerRoman"/>
      <w:lvlText w:val="%6."/>
      <w:lvlJc w:val="right"/>
      <w:pPr>
        <w:ind w:left="4320" w:hanging="180"/>
      </w:pPr>
    </w:lvl>
    <w:lvl w:ilvl="6" w:tplc="333E54BE">
      <w:start w:val="1"/>
      <w:numFmt w:val="decimal"/>
      <w:lvlText w:val="%7."/>
      <w:lvlJc w:val="left"/>
      <w:pPr>
        <w:ind w:left="5040" w:hanging="360"/>
      </w:pPr>
    </w:lvl>
    <w:lvl w:ilvl="7" w:tplc="84507C72">
      <w:start w:val="1"/>
      <w:numFmt w:val="lowerLetter"/>
      <w:lvlText w:val="%8."/>
      <w:lvlJc w:val="left"/>
      <w:pPr>
        <w:ind w:left="5760" w:hanging="360"/>
      </w:pPr>
    </w:lvl>
    <w:lvl w:ilvl="8" w:tplc="9CA29994">
      <w:start w:val="1"/>
      <w:numFmt w:val="lowerRoman"/>
      <w:lvlText w:val="%9."/>
      <w:lvlJc w:val="right"/>
      <w:pPr>
        <w:ind w:left="6480" w:hanging="180"/>
      </w:pPr>
    </w:lvl>
  </w:abstractNum>
  <w:abstractNum w:abstractNumId="18" w15:restartNumberingAfterBreak="0">
    <w:nsid w:val="5E941894"/>
    <w:multiLevelType w:val="hybridMultilevel"/>
    <w:tmpl w:val="2EA4A4D6"/>
    <w:lvl w:ilvl="0" w:tplc="04260017">
      <w:start w:val="1"/>
      <w:numFmt w:val="lowerLetter"/>
      <w:lvlText w:val="%1)"/>
      <w:lvlJc w:val="left"/>
      <w:pPr>
        <w:ind w:left="1485" w:hanging="360"/>
      </w:p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9" w15:restartNumberingAfterBreak="0">
    <w:nsid w:val="6091BBFA"/>
    <w:multiLevelType w:val="hybridMultilevel"/>
    <w:tmpl w:val="756AC1E2"/>
    <w:lvl w:ilvl="0" w:tplc="7C16DE72">
      <w:start w:val="1"/>
      <w:numFmt w:val="decimal"/>
      <w:lvlText w:val="%1)"/>
      <w:lvlJc w:val="left"/>
      <w:pPr>
        <w:ind w:left="720" w:hanging="360"/>
      </w:pPr>
    </w:lvl>
    <w:lvl w:ilvl="1" w:tplc="35CE832E">
      <w:start w:val="1"/>
      <w:numFmt w:val="lowerLetter"/>
      <w:lvlText w:val="%2."/>
      <w:lvlJc w:val="left"/>
      <w:pPr>
        <w:ind w:left="1440" w:hanging="360"/>
      </w:pPr>
    </w:lvl>
    <w:lvl w:ilvl="2" w:tplc="0B981780">
      <w:start w:val="1"/>
      <w:numFmt w:val="lowerRoman"/>
      <w:lvlText w:val="%3."/>
      <w:lvlJc w:val="right"/>
      <w:pPr>
        <w:ind w:left="2160" w:hanging="180"/>
      </w:pPr>
    </w:lvl>
    <w:lvl w:ilvl="3" w:tplc="E50CBC38">
      <w:start w:val="1"/>
      <w:numFmt w:val="decimal"/>
      <w:lvlText w:val="%4."/>
      <w:lvlJc w:val="left"/>
      <w:pPr>
        <w:ind w:left="2880" w:hanging="360"/>
      </w:pPr>
    </w:lvl>
    <w:lvl w:ilvl="4" w:tplc="43B843C2">
      <w:start w:val="1"/>
      <w:numFmt w:val="lowerLetter"/>
      <w:lvlText w:val="%5."/>
      <w:lvlJc w:val="left"/>
      <w:pPr>
        <w:ind w:left="3600" w:hanging="360"/>
      </w:pPr>
    </w:lvl>
    <w:lvl w:ilvl="5" w:tplc="F7BA33D0">
      <w:start w:val="1"/>
      <w:numFmt w:val="lowerRoman"/>
      <w:lvlText w:val="%6."/>
      <w:lvlJc w:val="right"/>
      <w:pPr>
        <w:ind w:left="4320" w:hanging="180"/>
      </w:pPr>
    </w:lvl>
    <w:lvl w:ilvl="6" w:tplc="2078130C">
      <w:start w:val="1"/>
      <w:numFmt w:val="decimal"/>
      <w:lvlText w:val="%7."/>
      <w:lvlJc w:val="left"/>
      <w:pPr>
        <w:ind w:left="5040" w:hanging="360"/>
      </w:pPr>
    </w:lvl>
    <w:lvl w:ilvl="7" w:tplc="2B4C5030">
      <w:start w:val="1"/>
      <w:numFmt w:val="lowerLetter"/>
      <w:lvlText w:val="%8."/>
      <w:lvlJc w:val="left"/>
      <w:pPr>
        <w:ind w:left="5760" w:hanging="360"/>
      </w:pPr>
    </w:lvl>
    <w:lvl w:ilvl="8" w:tplc="9416A46E">
      <w:start w:val="1"/>
      <w:numFmt w:val="lowerRoman"/>
      <w:lvlText w:val="%9."/>
      <w:lvlJc w:val="right"/>
      <w:pPr>
        <w:ind w:left="6480" w:hanging="180"/>
      </w:pPr>
    </w:lvl>
  </w:abstractNum>
  <w:abstractNum w:abstractNumId="20" w15:restartNumberingAfterBreak="0">
    <w:nsid w:val="60E85DBD"/>
    <w:multiLevelType w:val="hybridMultilevel"/>
    <w:tmpl w:val="952EB438"/>
    <w:lvl w:ilvl="0" w:tplc="49C4375A">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34164A"/>
    <w:multiLevelType w:val="hybridMultilevel"/>
    <w:tmpl w:val="F1364970"/>
    <w:lvl w:ilvl="0" w:tplc="C1AEE60E">
      <w:start w:val="1"/>
      <w:numFmt w:val="decimal"/>
      <w:lvlText w:val="%1)"/>
      <w:lvlJc w:val="left"/>
      <w:pPr>
        <w:ind w:left="720" w:hanging="360"/>
      </w:pPr>
    </w:lvl>
    <w:lvl w:ilvl="1" w:tplc="35BE0306">
      <w:start w:val="1"/>
      <w:numFmt w:val="lowerLetter"/>
      <w:lvlText w:val="%2."/>
      <w:lvlJc w:val="left"/>
      <w:pPr>
        <w:ind w:left="1440" w:hanging="360"/>
      </w:pPr>
    </w:lvl>
    <w:lvl w:ilvl="2" w:tplc="5C06AFAE">
      <w:start w:val="1"/>
      <w:numFmt w:val="lowerRoman"/>
      <w:lvlText w:val="%3."/>
      <w:lvlJc w:val="right"/>
      <w:pPr>
        <w:ind w:left="2160" w:hanging="180"/>
      </w:pPr>
    </w:lvl>
    <w:lvl w:ilvl="3" w:tplc="3EF6E5BC">
      <w:start w:val="1"/>
      <w:numFmt w:val="decimal"/>
      <w:lvlText w:val="%4."/>
      <w:lvlJc w:val="left"/>
      <w:pPr>
        <w:ind w:left="2880" w:hanging="360"/>
      </w:pPr>
    </w:lvl>
    <w:lvl w:ilvl="4" w:tplc="0200F680">
      <w:start w:val="1"/>
      <w:numFmt w:val="lowerLetter"/>
      <w:lvlText w:val="%5."/>
      <w:lvlJc w:val="left"/>
      <w:pPr>
        <w:ind w:left="3600" w:hanging="360"/>
      </w:pPr>
    </w:lvl>
    <w:lvl w:ilvl="5" w:tplc="4CF49566">
      <w:start w:val="1"/>
      <w:numFmt w:val="lowerRoman"/>
      <w:lvlText w:val="%6."/>
      <w:lvlJc w:val="right"/>
      <w:pPr>
        <w:ind w:left="4320" w:hanging="180"/>
      </w:pPr>
    </w:lvl>
    <w:lvl w:ilvl="6" w:tplc="FF74A3FC">
      <w:start w:val="1"/>
      <w:numFmt w:val="decimal"/>
      <w:lvlText w:val="%7."/>
      <w:lvlJc w:val="left"/>
      <w:pPr>
        <w:ind w:left="5040" w:hanging="360"/>
      </w:pPr>
    </w:lvl>
    <w:lvl w:ilvl="7" w:tplc="9F2CC75E">
      <w:start w:val="1"/>
      <w:numFmt w:val="lowerLetter"/>
      <w:lvlText w:val="%8."/>
      <w:lvlJc w:val="left"/>
      <w:pPr>
        <w:ind w:left="5760" w:hanging="360"/>
      </w:pPr>
    </w:lvl>
    <w:lvl w:ilvl="8" w:tplc="F6106482">
      <w:start w:val="1"/>
      <w:numFmt w:val="lowerRoman"/>
      <w:lvlText w:val="%9."/>
      <w:lvlJc w:val="right"/>
      <w:pPr>
        <w:ind w:left="6480" w:hanging="180"/>
      </w:pPr>
    </w:lvl>
  </w:abstractNum>
  <w:abstractNum w:abstractNumId="22" w15:restartNumberingAfterBreak="0">
    <w:nsid w:val="63F276B7"/>
    <w:multiLevelType w:val="hybridMultilevel"/>
    <w:tmpl w:val="87A09992"/>
    <w:lvl w:ilvl="0" w:tplc="DB443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72626487"/>
    <w:multiLevelType w:val="hybridMultilevel"/>
    <w:tmpl w:val="CCC0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924139">
    <w:abstractNumId w:val="23"/>
  </w:num>
  <w:num w:numId="2" w16cid:durableId="743139531">
    <w:abstractNumId w:val="1"/>
  </w:num>
  <w:num w:numId="3" w16cid:durableId="1772431641">
    <w:abstractNumId w:val="15"/>
  </w:num>
  <w:num w:numId="4" w16cid:durableId="2116319203">
    <w:abstractNumId w:val="4"/>
  </w:num>
  <w:num w:numId="5" w16cid:durableId="1139998926">
    <w:abstractNumId w:val="17"/>
  </w:num>
  <w:num w:numId="6" w16cid:durableId="2058046049">
    <w:abstractNumId w:val="13"/>
  </w:num>
  <w:num w:numId="7" w16cid:durableId="1293100122">
    <w:abstractNumId w:val="7"/>
  </w:num>
  <w:num w:numId="8" w16cid:durableId="1997564523">
    <w:abstractNumId w:val="24"/>
  </w:num>
  <w:num w:numId="9" w16cid:durableId="1218589311">
    <w:abstractNumId w:val="22"/>
  </w:num>
  <w:num w:numId="10" w16cid:durableId="942689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376107">
    <w:abstractNumId w:val="18"/>
  </w:num>
  <w:num w:numId="12" w16cid:durableId="1074815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46164">
    <w:abstractNumId w:val="12"/>
  </w:num>
  <w:num w:numId="14" w16cid:durableId="203252437">
    <w:abstractNumId w:val="21"/>
  </w:num>
  <w:num w:numId="15" w16cid:durableId="672803804">
    <w:abstractNumId w:val="9"/>
  </w:num>
  <w:num w:numId="16" w16cid:durableId="742022711">
    <w:abstractNumId w:val="8"/>
  </w:num>
  <w:num w:numId="17" w16cid:durableId="311954582">
    <w:abstractNumId w:val="5"/>
  </w:num>
  <w:num w:numId="18" w16cid:durableId="670525249">
    <w:abstractNumId w:val="19"/>
  </w:num>
  <w:num w:numId="19" w16cid:durableId="1698920677">
    <w:abstractNumId w:val="0"/>
  </w:num>
  <w:num w:numId="20" w16cid:durableId="567501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9347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23622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8735">
    <w:abstractNumId w:val="2"/>
  </w:num>
  <w:num w:numId="24" w16cid:durableId="1621375000">
    <w:abstractNumId w:val="14"/>
  </w:num>
  <w:num w:numId="25" w16cid:durableId="515117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80"/>
    <w:rsid w:val="000141F8"/>
    <w:rsid w:val="00016838"/>
    <w:rsid w:val="00086331"/>
    <w:rsid w:val="000B2780"/>
    <w:rsid w:val="000C354A"/>
    <w:rsid w:val="000E7418"/>
    <w:rsid w:val="000F0739"/>
    <w:rsid w:val="00100F65"/>
    <w:rsid w:val="00101E4F"/>
    <w:rsid w:val="00104EB0"/>
    <w:rsid w:val="00122298"/>
    <w:rsid w:val="00133343"/>
    <w:rsid w:val="00134C3F"/>
    <w:rsid w:val="00142DA9"/>
    <w:rsid w:val="0014569E"/>
    <w:rsid w:val="00172A26"/>
    <w:rsid w:val="00175CD3"/>
    <w:rsid w:val="001D160B"/>
    <w:rsid w:val="001F3C28"/>
    <w:rsid w:val="00205DAE"/>
    <w:rsid w:val="00220121"/>
    <w:rsid w:val="00237BB1"/>
    <w:rsid w:val="002522E2"/>
    <w:rsid w:val="00262940"/>
    <w:rsid w:val="00263ACB"/>
    <w:rsid w:val="00285010"/>
    <w:rsid w:val="00295689"/>
    <w:rsid w:val="002C372F"/>
    <w:rsid w:val="002C6335"/>
    <w:rsid w:val="002D7D5A"/>
    <w:rsid w:val="002E27AE"/>
    <w:rsid w:val="00314568"/>
    <w:rsid w:val="00332615"/>
    <w:rsid w:val="00340D34"/>
    <w:rsid w:val="00362A18"/>
    <w:rsid w:val="00373D9A"/>
    <w:rsid w:val="00377500"/>
    <w:rsid w:val="003C3A20"/>
    <w:rsid w:val="003D17F2"/>
    <w:rsid w:val="003D35C8"/>
    <w:rsid w:val="003D4B73"/>
    <w:rsid w:val="003E74C8"/>
    <w:rsid w:val="003F11AA"/>
    <w:rsid w:val="00423541"/>
    <w:rsid w:val="00427B17"/>
    <w:rsid w:val="00471E26"/>
    <w:rsid w:val="00482301"/>
    <w:rsid w:val="0048777C"/>
    <w:rsid w:val="00494BBF"/>
    <w:rsid w:val="004B1D34"/>
    <w:rsid w:val="004B3B9C"/>
    <w:rsid w:val="004C34AF"/>
    <w:rsid w:val="004E30C1"/>
    <w:rsid w:val="004F7637"/>
    <w:rsid w:val="005029D6"/>
    <w:rsid w:val="00502ABF"/>
    <w:rsid w:val="0050367F"/>
    <w:rsid w:val="00506CD7"/>
    <w:rsid w:val="00525F98"/>
    <w:rsid w:val="0052623D"/>
    <w:rsid w:val="005462C1"/>
    <w:rsid w:val="005529A3"/>
    <w:rsid w:val="00556151"/>
    <w:rsid w:val="0058021F"/>
    <w:rsid w:val="005A21B3"/>
    <w:rsid w:val="005A6F53"/>
    <w:rsid w:val="005C40EA"/>
    <w:rsid w:val="005D2193"/>
    <w:rsid w:val="005D24EC"/>
    <w:rsid w:val="00622B68"/>
    <w:rsid w:val="006246F2"/>
    <w:rsid w:val="006734F4"/>
    <w:rsid w:val="006927C0"/>
    <w:rsid w:val="006B0638"/>
    <w:rsid w:val="006B4E20"/>
    <w:rsid w:val="006C68BE"/>
    <w:rsid w:val="007139BD"/>
    <w:rsid w:val="007232DC"/>
    <w:rsid w:val="00756902"/>
    <w:rsid w:val="007574A4"/>
    <w:rsid w:val="00766E79"/>
    <w:rsid w:val="00782A55"/>
    <w:rsid w:val="007E5236"/>
    <w:rsid w:val="007F15F6"/>
    <w:rsid w:val="007F7224"/>
    <w:rsid w:val="0080704B"/>
    <w:rsid w:val="00816C74"/>
    <w:rsid w:val="00847FE5"/>
    <w:rsid w:val="0085199E"/>
    <w:rsid w:val="00856F54"/>
    <w:rsid w:val="0086076E"/>
    <w:rsid w:val="008911F7"/>
    <w:rsid w:val="008A046E"/>
    <w:rsid w:val="008A0C0B"/>
    <w:rsid w:val="008D2125"/>
    <w:rsid w:val="008E1CE3"/>
    <w:rsid w:val="00902ED1"/>
    <w:rsid w:val="00904E6D"/>
    <w:rsid w:val="009214B6"/>
    <w:rsid w:val="009226A4"/>
    <w:rsid w:val="009437E5"/>
    <w:rsid w:val="00966584"/>
    <w:rsid w:val="009A42F2"/>
    <w:rsid w:val="009C4166"/>
    <w:rsid w:val="00A14E15"/>
    <w:rsid w:val="00A25126"/>
    <w:rsid w:val="00A67209"/>
    <w:rsid w:val="00A910D4"/>
    <w:rsid w:val="00AA177E"/>
    <w:rsid w:val="00AA691C"/>
    <w:rsid w:val="00AD6BA5"/>
    <w:rsid w:val="00B04E5F"/>
    <w:rsid w:val="00B175EE"/>
    <w:rsid w:val="00B30ACA"/>
    <w:rsid w:val="00B33C5E"/>
    <w:rsid w:val="00B3761A"/>
    <w:rsid w:val="00B478D0"/>
    <w:rsid w:val="00B62A3B"/>
    <w:rsid w:val="00B773CD"/>
    <w:rsid w:val="00B821F2"/>
    <w:rsid w:val="00B93531"/>
    <w:rsid w:val="00B94173"/>
    <w:rsid w:val="00BA3AE2"/>
    <w:rsid w:val="00BA536D"/>
    <w:rsid w:val="00BE2DB0"/>
    <w:rsid w:val="00BF6C38"/>
    <w:rsid w:val="00C13406"/>
    <w:rsid w:val="00C24044"/>
    <w:rsid w:val="00C24967"/>
    <w:rsid w:val="00C46924"/>
    <w:rsid w:val="00C46BD4"/>
    <w:rsid w:val="00C76449"/>
    <w:rsid w:val="00CB770B"/>
    <w:rsid w:val="00CC072C"/>
    <w:rsid w:val="00CD2AA1"/>
    <w:rsid w:val="00CD35C6"/>
    <w:rsid w:val="00CE2C19"/>
    <w:rsid w:val="00D05CE8"/>
    <w:rsid w:val="00D07E06"/>
    <w:rsid w:val="00D124FA"/>
    <w:rsid w:val="00D40370"/>
    <w:rsid w:val="00D4285E"/>
    <w:rsid w:val="00D8352C"/>
    <w:rsid w:val="00D9074D"/>
    <w:rsid w:val="00D96576"/>
    <w:rsid w:val="00DA3474"/>
    <w:rsid w:val="00DA4CED"/>
    <w:rsid w:val="00DB0118"/>
    <w:rsid w:val="00DC47E2"/>
    <w:rsid w:val="00DE1324"/>
    <w:rsid w:val="00E04A7F"/>
    <w:rsid w:val="00E10A66"/>
    <w:rsid w:val="00E34F36"/>
    <w:rsid w:val="00E56FAD"/>
    <w:rsid w:val="00E660A1"/>
    <w:rsid w:val="00E73589"/>
    <w:rsid w:val="00E807DF"/>
    <w:rsid w:val="00E855F2"/>
    <w:rsid w:val="00EA1F5A"/>
    <w:rsid w:val="00F463D6"/>
    <w:rsid w:val="00F62E7F"/>
    <w:rsid w:val="00F6370F"/>
    <w:rsid w:val="00F64230"/>
    <w:rsid w:val="00F67BCE"/>
    <w:rsid w:val="00FD6B2A"/>
    <w:rsid w:val="00FE4FBC"/>
    <w:rsid w:val="00FF7C72"/>
    <w:rsid w:val="06D6DC06"/>
    <w:rsid w:val="2F1C0E43"/>
    <w:rsid w:val="35EE4E7A"/>
    <w:rsid w:val="36B2399C"/>
    <w:rsid w:val="77D8F0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9466"/>
  <w15:chartTrackingRefBased/>
  <w15:docId w15:val="{508E41BB-C8FC-41DC-A81F-506EBC05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98"/>
    <w:pPr>
      <w:spacing w:after="0" w:line="24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0B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7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80"/>
    <w:rPr>
      <w:rFonts w:eastAsiaTheme="majorEastAsia" w:cstheme="majorBidi"/>
      <w:color w:val="272727" w:themeColor="text1" w:themeTint="D8"/>
    </w:rPr>
  </w:style>
  <w:style w:type="paragraph" w:styleId="Title">
    <w:name w:val="Title"/>
    <w:basedOn w:val="Normal"/>
    <w:next w:val="Normal"/>
    <w:link w:val="TitleChar"/>
    <w:uiPriority w:val="10"/>
    <w:qFormat/>
    <w:rsid w:val="000B27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780"/>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780"/>
    <w:pPr>
      <w:spacing w:before="160"/>
      <w:jc w:val="center"/>
    </w:pPr>
    <w:rPr>
      <w:i/>
      <w:iCs/>
      <w:color w:val="404040" w:themeColor="text1" w:themeTint="BF"/>
    </w:rPr>
  </w:style>
  <w:style w:type="character" w:customStyle="1" w:styleId="QuoteChar">
    <w:name w:val="Quote Char"/>
    <w:basedOn w:val="DefaultParagraphFont"/>
    <w:link w:val="Quote"/>
    <w:uiPriority w:val="29"/>
    <w:rsid w:val="000B2780"/>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h"/>
    <w:basedOn w:val="Normal"/>
    <w:link w:val="ListParagraphChar"/>
    <w:uiPriority w:val="34"/>
    <w:qFormat/>
    <w:rsid w:val="000B2780"/>
    <w:pPr>
      <w:ind w:left="720"/>
      <w:contextualSpacing/>
    </w:pPr>
  </w:style>
  <w:style w:type="character" w:styleId="IntenseEmphasis">
    <w:name w:val="Intense Emphasis"/>
    <w:basedOn w:val="DefaultParagraphFont"/>
    <w:uiPriority w:val="21"/>
    <w:qFormat/>
    <w:rsid w:val="000B2780"/>
    <w:rPr>
      <w:i/>
      <w:iCs/>
      <w:color w:val="0F4761" w:themeColor="accent1" w:themeShade="BF"/>
    </w:rPr>
  </w:style>
  <w:style w:type="paragraph" w:styleId="IntenseQuote">
    <w:name w:val="Intense Quote"/>
    <w:basedOn w:val="Normal"/>
    <w:next w:val="Normal"/>
    <w:link w:val="IntenseQuoteChar"/>
    <w:uiPriority w:val="30"/>
    <w:qFormat/>
    <w:rsid w:val="000B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780"/>
    <w:rPr>
      <w:i/>
      <w:iCs/>
      <w:color w:val="0F4761" w:themeColor="accent1" w:themeShade="BF"/>
    </w:rPr>
  </w:style>
  <w:style w:type="character" w:styleId="IntenseReference">
    <w:name w:val="Intense Reference"/>
    <w:basedOn w:val="DefaultParagraphFont"/>
    <w:uiPriority w:val="32"/>
    <w:qFormat/>
    <w:rsid w:val="000B2780"/>
    <w:rPr>
      <w:b/>
      <w:bCs/>
      <w:smallCaps/>
      <w:color w:val="0F4761" w:themeColor="accent1" w:themeShade="BF"/>
      <w:spacing w:val="5"/>
    </w:rPr>
  </w:style>
  <w:style w:type="table" w:styleId="TableGrid">
    <w:name w:val="Table Grid"/>
    <w:basedOn w:val="TableNormal"/>
    <w:rsid w:val="00122298"/>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122298"/>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122298"/>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122298"/>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22298"/>
    <w:rPr>
      <w:rFonts w:ascii="Times New Roman" w:hAnsi="Times New Roman"/>
      <w:sz w:val="24"/>
      <w:vertAlign w:val="superscript"/>
    </w:rPr>
  </w:style>
  <w:style w:type="paragraph" w:customStyle="1" w:styleId="CharCharCharChar">
    <w:name w:val="Char Char Char Char"/>
    <w:aliases w:val="Char2"/>
    <w:basedOn w:val="Normal"/>
    <w:next w:val="Normal"/>
    <w:link w:val="FootnoteReference"/>
    <w:uiPriority w:val="99"/>
    <w:rsid w:val="00122298"/>
    <w:pPr>
      <w:spacing w:after="160" w:line="240" w:lineRule="exact"/>
      <w:ind w:firstLine="0"/>
      <w:textAlignment w:val="baseline"/>
    </w:pPr>
    <w:rPr>
      <w:kern w:val="2"/>
      <w:vertAlign w:val="superscript"/>
      <w14:ligatures w14:val="standardContextual"/>
    </w:rPr>
  </w:style>
  <w:style w:type="character" w:styleId="Hyperlink">
    <w:name w:val="Hyperlink"/>
    <w:uiPriority w:val="99"/>
    <w:unhideWhenUsed/>
    <w:rsid w:val="00E10A66"/>
    <w:rPr>
      <w:color w:val="0000FF"/>
      <w:u w:val="single"/>
    </w:rPr>
  </w:style>
  <w:style w:type="character" w:styleId="FollowedHyperlink">
    <w:name w:val="FollowedHyperlink"/>
    <w:basedOn w:val="DefaultParagraphFont"/>
    <w:uiPriority w:val="99"/>
    <w:semiHidden/>
    <w:unhideWhenUsed/>
    <w:rsid w:val="00E10A66"/>
    <w:rPr>
      <w:color w:val="96607D" w:themeColor="followedHyperlink"/>
      <w:u w:val="single"/>
    </w:rPr>
  </w:style>
  <w:style w:type="character" w:styleId="CommentReference">
    <w:name w:val="annotation reference"/>
    <w:uiPriority w:val="99"/>
    <w:rsid w:val="00BA536D"/>
    <w:rPr>
      <w:sz w:val="16"/>
      <w:szCs w:val="16"/>
    </w:rPr>
  </w:style>
  <w:style w:type="paragraph" w:styleId="CommentText">
    <w:name w:val="annotation text"/>
    <w:basedOn w:val="Normal"/>
    <w:link w:val="CommentTextChar"/>
    <w:uiPriority w:val="99"/>
    <w:rsid w:val="00BA536D"/>
    <w:pPr>
      <w:spacing w:after="200" w:line="276" w:lineRule="auto"/>
      <w:ind w:firstLine="0"/>
      <w:jc w:val="left"/>
    </w:pPr>
    <w:rPr>
      <w:rFonts w:ascii="Calibri" w:eastAsia="ヒラギノ角ゴ Pro W3" w:hAnsi="Calibri" w:cs="Times New Roman"/>
      <w:color w:val="000000"/>
      <w:sz w:val="20"/>
      <w:szCs w:val="20"/>
      <w:lang w:eastAsia="x-none"/>
    </w:rPr>
  </w:style>
  <w:style w:type="character" w:customStyle="1" w:styleId="CommentTextChar">
    <w:name w:val="Comment Text Char"/>
    <w:basedOn w:val="DefaultParagraphFont"/>
    <w:link w:val="CommentText"/>
    <w:uiPriority w:val="99"/>
    <w:rsid w:val="00BA536D"/>
    <w:rPr>
      <w:rFonts w:ascii="Calibri" w:eastAsia="ヒラギノ角ゴ Pro W3" w:hAnsi="Calibri" w:cs="Times New Roman"/>
      <w:color w:val="000000"/>
      <w:kern w:val="0"/>
      <w:sz w:val="20"/>
      <w:szCs w:val="20"/>
      <w:lang w:eastAsia="x-none"/>
      <w14:ligatures w14:val="none"/>
    </w:rPr>
  </w:style>
  <w:style w:type="character" w:styleId="UnresolvedMention">
    <w:name w:val="Unresolved Mention"/>
    <w:basedOn w:val="DefaultParagraphFont"/>
    <w:uiPriority w:val="99"/>
    <w:semiHidden/>
    <w:unhideWhenUsed/>
    <w:rsid w:val="0013334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E1CE3"/>
    <w:pPr>
      <w:spacing w:after="0" w:line="240" w:lineRule="auto"/>
      <w:ind w:firstLine="720"/>
      <w:jc w:val="both"/>
    </w:pPr>
    <w:rPr>
      <w:rFonts w:ascii="Times New Roman" w:eastAsiaTheme="minorHAnsi" w:hAnsi="Times New Roman" w:cstheme="minorBidi"/>
      <w:b/>
      <w:bCs/>
      <w:color w:val="auto"/>
      <w:lang w:eastAsia="en-US"/>
    </w:rPr>
  </w:style>
  <w:style w:type="character" w:customStyle="1" w:styleId="CommentSubjectChar">
    <w:name w:val="Comment Subject Char"/>
    <w:basedOn w:val="CommentTextChar"/>
    <w:link w:val="CommentSubject"/>
    <w:uiPriority w:val="99"/>
    <w:semiHidden/>
    <w:rsid w:val="008E1CE3"/>
    <w:rPr>
      <w:rFonts w:ascii="Times New Roman" w:eastAsia="ヒラギノ角ゴ Pro W3" w:hAnsi="Times New Roman" w:cs="Times New Roman"/>
      <w:b/>
      <w:bCs/>
      <w:color w:val="000000"/>
      <w:kern w:val="0"/>
      <w:sz w:val="20"/>
      <w:szCs w:val="20"/>
      <w:lang w:eastAsia="x-none"/>
      <w14:ligatures w14:val="none"/>
    </w:rPr>
  </w:style>
  <w:style w:type="paragraph" w:styleId="Header">
    <w:name w:val="header"/>
    <w:basedOn w:val="Normal"/>
    <w:link w:val="HeaderChar"/>
    <w:uiPriority w:val="99"/>
    <w:semiHidden/>
    <w:unhideWhenUsed/>
    <w:rsid w:val="005A6F53"/>
    <w:pPr>
      <w:tabs>
        <w:tab w:val="center" w:pos="4680"/>
        <w:tab w:val="right" w:pos="9360"/>
      </w:tabs>
    </w:pPr>
  </w:style>
  <w:style w:type="character" w:customStyle="1" w:styleId="HeaderChar">
    <w:name w:val="Header Char"/>
    <w:basedOn w:val="DefaultParagraphFont"/>
    <w:link w:val="Header"/>
    <w:uiPriority w:val="99"/>
    <w:semiHidden/>
    <w:rsid w:val="005A6F53"/>
    <w:rPr>
      <w:rFonts w:ascii="Times New Roman" w:hAnsi="Times New Roman"/>
      <w:kern w:val="0"/>
      <w:sz w:val="24"/>
      <w14:ligatures w14:val="none"/>
    </w:rPr>
  </w:style>
  <w:style w:type="paragraph" w:styleId="Footer">
    <w:name w:val="footer"/>
    <w:basedOn w:val="Normal"/>
    <w:link w:val="FooterChar"/>
    <w:uiPriority w:val="99"/>
    <w:semiHidden/>
    <w:unhideWhenUsed/>
    <w:rsid w:val="005A6F53"/>
    <w:pPr>
      <w:tabs>
        <w:tab w:val="center" w:pos="4680"/>
        <w:tab w:val="right" w:pos="9360"/>
      </w:tabs>
    </w:pPr>
  </w:style>
  <w:style w:type="character" w:customStyle="1" w:styleId="FooterChar">
    <w:name w:val="Footer Char"/>
    <w:basedOn w:val="DefaultParagraphFont"/>
    <w:link w:val="Footer"/>
    <w:uiPriority w:val="99"/>
    <w:semiHidden/>
    <w:rsid w:val="005A6F53"/>
    <w:rPr>
      <w:rFonts w:ascii="Times New Roman" w:hAnsi="Times New Roman"/>
      <w:kern w:val="0"/>
      <w:sz w:val="24"/>
      <w14:ligatures w14:val="none"/>
    </w:rPr>
  </w:style>
  <w:style w:type="paragraph" w:styleId="Revision">
    <w:name w:val="Revision"/>
    <w:hidden/>
    <w:uiPriority w:val="99"/>
    <w:semiHidden/>
    <w:rsid w:val="00263ACB"/>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m.gov.lv/lv/media/21126/download?attach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m.gov.lv/lv/vadlinijas-horizontala-principa-vienlidziba-ieklausana-nediskriminacija-un-pamattiesibu-ieverosana-istenosanai-un-uzraudzibai-2021-202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ram.gov.lv/lv/timeklvietnu-pieklustamibas-vadlinijas" TargetMode="External"/><Relationship Id="rId5" Type="http://schemas.openxmlformats.org/officeDocument/2006/relationships/styles" Target="styles.xml"/><Relationship Id="rId15" Type="http://schemas.openxmlformats.org/officeDocument/2006/relationships/hyperlink" Target="https://www.lm.gov.lv/lv/ieteikumi-ieklaujosas-vides-veidosanai" TargetMode="External"/><Relationship Id="rId10"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m.gov.lv/lv/media/17358/download?attach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esfondi.lv%2Fuk_ak_2021_2027_assets%2F01_uzraudzibas_komiteja%2F02_rakstiskas_proceduras%2F2025_gads%2F2025-04-25-fm_ipia_sarakts%2F3-karta%2Flemums_1.piel_fm_ipia_iznem_saraksts_nr.2.docx&amp;wdOrigin=BROWSELINK" TargetMode="External"/><Relationship Id="rId2" Type="http://schemas.openxmlformats.org/officeDocument/2006/relationships/hyperlink" Target="https://view.officeapps.live.com/op/view.aspx?src=https%3A%2F%2Fwww.esfondi.lv%2Fuk_ak_2021_2027_assets%2F01_uzraudzibas_komiteja%2F02_rakstiskas_proceduras%2F2025_gads%2F2025-04-25-fm_ipia_sarakts%2F3-karta%2Flemums_1.piel_fm_ipia_iznem_saraksts_nr.2.docx&amp;wdOrigin=BROWSELINK" TargetMode="External"/><Relationship Id="rId1" Type="http://schemas.openxmlformats.org/officeDocument/2006/relationships/hyperlink" Target="https://www.vestnesis.lv/op/2025/2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3F240-474D-4226-8210-86442CB8613D}">
  <ds:schemaRefs>
    <ds:schemaRef ds:uri="http://schemas.microsoft.com/sharepoint/v3/contenttype/forms"/>
  </ds:schemaRefs>
</ds:datastoreItem>
</file>

<file path=customXml/itemProps2.xml><?xml version="1.0" encoding="utf-8"?>
<ds:datastoreItem xmlns:ds="http://schemas.openxmlformats.org/officeDocument/2006/customXml" ds:itemID="{C3C02248-238E-47F1-A80B-9E259545EB1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BA1B8D4-C806-4556-B57C-508C60CBE98E}"/>
</file>

<file path=docProps/app.xml><?xml version="1.0" encoding="utf-8"?>
<Properties xmlns="http://schemas.openxmlformats.org/officeDocument/2006/extended-properties" xmlns:vt="http://schemas.openxmlformats.org/officeDocument/2006/docPropsVTypes">
  <Template>Normal.dotm</Template>
  <TotalTime>167</TotalTime>
  <Pages>1</Pages>
  <Words>4634</Words>
  <Characters>26417</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30990</CharactersWithSpaces>
  <SharedDoc>false</SharedDoc>
  <HLinks>
    <vt:vector size="60" baseType="variant">
      <vt:variant>
        <vt:i4>2752567</vt:i4>
      </vt:variant>
      <vt:variant>
        <vt:i4>18</vt:i4>
      </vt:variant>
      <vt:variant>
        <vt:i4>0</vt:i4>
      </vt:variant>
      <vt:variant>
        <vt:i4>5</vt:i4>
      </vt:variant>
      <vt:variant>
        <vt:lpwstr>https://pieklustamiba.varam.gov.lv/</vt:lpwstr>
      </vt:variant>
      <vt:variant>
        <vt:lpwstr/>
      </vt:variant>
      <vt:variant>
        <vt:i4>7405631</vt:i4>
      </vt:variant>
      <vt:variant>
        <vt:i4>15</vt:i4>
      </vt:variant>
      <vt:variant>
        <vt:i4>0</vt:i4>
      </vt:variant>
      <vt:variant>
        <vt:i4>5</vt:i4>
      </vt:variant>
      <vt:variant>
        <vt:lpwstr>https://www.lm.gov.lv/lv/ieteikumi-ieklaujosas-vides-veidosanai</vt:lpwstr>
      </vt:variant>
      <vt:variant>
        <vt:lpwstr/>
      </vt:variant>
      <vt:variant>
        <vt:i4>1966087</vt:i4>
      </vt:variant>
      <vt:variant>
        <vt:i4>12</vt:i4>
      </vt:variant>
      <vt:variant>
        <vt:i4>0</vt:i4>
      </vt:variant>
      <vt:variant>
        <vt:i4>5</vt:i4>
      </vt:variant>
      <vt:variant>
        <vt:lpwstr>https://www.lm.gov.lv/lv/media/17358/download?attachment</vt:lpwstr>
      </vt:variant>
      <vt:variant>
        <vt:lpwstr/>
      </vt:variant>
      <vt:variant>
        <vt:i4>1114118</vt:i4>
      </vt:variant>
      <vt:variant>
        <vt:i4>9</vt:i4>
      </vt:variant>
      <vt:variant>
        <vt:i4>0</vt:i4>
      </vt:variant>
      <vt:variant>
        <vt:i4>5</vt:i4>
      </vt:variant>
      <vt:variant>
        <vt:lpwstr>https://www.lm.gov.lv/lv/media/21126/download?attachment</vt:lpwstr>
      </vt:variant>
      <vt:variant>
        <vt:lpwstr/>
      </vt:variant>
      <vt:variant>
        <vt:i4>4325399</vt:i4>
      </vt:variant>
      <vt:variant>
        <vt:i4>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3014691</vt:i4>
      </vt:variant>
      <vt:variant>
        <vt:i4>3</vt:i4>
      </vt:variant>
      <vt:variant>
        <vt:i4>0</vt:i4>
      </vt:variant>
      <vt:variant>
        <vt:i4>5</vt:i4>
      </vt:variant>
      <vt:variant>
        <vt:lpwstr>https://www.varam.gov.lv/lv/timeklvietnu-pieklustamibas-vadlinijas</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6946839</vt:i4>
      </vt:variant>
      <vt:variant>
        <vt:i4>6</vt:i4>
      </vt:variant>
      <vt:variant>
        <vt:i4>0</vt:i4>
      </vt:variant>
      <vt:variant>
        <vt:i4>5</vt:i4>
      </vt:variant>
      <vt:variant>
        <vt:lpwstr>https://view.officeapps.live.com/op/view.aspx?src=https%3A%2F%2Fwww.esfondi.lv%2Fuk_ak_2021_2027_assets%2F01_uzraudzibas_komiteja%2F02_rakstiskas_proceduras%2F2025_gads%2F2025-04-25-fm_ipia_sarakts%2F3-karta%2Flemums_1.piel_fm_ipia_iznem_saraksts_nr.2.docx&amp;wdOrigin=BROWSELINK</vt:lpwstr>
      </vt:variant>
      <vt:variant>
        <vt:lpwstr/>
      </vt:variant>
      <vt:variant>
        <vt:i4>6946839</vt:i4>
      </vt:variant>
      <vt:variant>
        <vt:i4>3</vt:i4>
      </vt:variant>
      <vt:variant>
        <vt:i4>0</vt:i4>
      </vt:variant>
      <vt:variant>
        <vt:i4>5</vt:i4>
      </vt:variant>
      <vt:variant>
        <vt:lpwstr>https://view.officeapps.live.com/op/view.aspx?src=https%3A%2F%2Fwww.esfondi.lv%2Fuk_ak_2021_2027_assets%2F01_uzraudzibas_komiteja%2F02_rakstiskas_proceduras%2F2025_gads%2F2025-04-25-fm_ipia_sarakts%2F3-karta%2Flemums_1.piel_fm_ipia_iznem_saraksts_nr.2.docx&amp;wdOrigin=BROWSELINK</vt:lpwstr>
      </vt:variant>
      <vt:variant>
        <vt:lpwstr/>
      </vt:variant>
      <vt:variant>
        <vt:i4>8323112</vt:i4>
      </vt:variant>
      <vt:variant>
        <vt:i4>0</vt:i4>
      </vt:variant>
      <vt:variant>
        <vt:i4>0</vt:i4>
      </vt:variant>
      <vt:variant>
        <vt:i4>5</vt:i4>
      </vt:variant>
      <vt:variant>
        <vt:lpwstr>https://www.vestnesis.lv/op/2025/214.10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Zotova</dc:creator>
  <cp:keywords/>
  <dc:description/>
  <cp:lastModifiedBy>Viktorija Boboviča</cp:lastModifiedBy>
  <cp:revision>108</cp:revision>
  <dcterms:created xsi:type="dcterms:W3CDTF">2025-10-31T05:24:00Z</dcterms:created>
  <dcterms:modified xsi:type="dcterms:W3CDTF">2025-11-12T14:51:00Z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