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D3CFB" w14:textId="77777777" w:rsidR="005B21D1" w:rsidRPr="007772AB" w:rsidRDefault="005B21D1" w:rsidP="005B21D1">
      <w:pPr>
        <w:ind w:left="284"/>
        <w:jc w:val="right"/>
        <w:rPr>
          <w:rFonts w:asciiTheme="minorHAnsi" w:hAnsiTheme="minorHAnsi"/>
          <w:color w:val="000000" w:themeColor="text1"/>
        </w:rPr>
      </w:pPr>
      <w:bookmarkStart w:id="0" w:name="_Hlk126682086"/>
      <w:r w:rsidRPr="007772AB">
        <w:rPr>
          <w:rFonts w:asciiTheme="minorHAnsi" w:hAnsiTheme="minorHAnsi"/>
          <w:color w:val="000000" w:themeColor="text1"/>
        </w:rPr>
        <w:t>Palīgmateriāls</w:t>
      </w:r>
    </w:p>
    <w:bookmarkEnd w:id="0"/>
    <w:p w14:paraId="4DF90DAC" w14:textId="77777777" w:rsidR="005B21D1" w:rsidRPr="007772AB" w:rsidRDefault="005B21D1" w:rsidP="005B21D1">
      <w:pPr>
        <w:spacing w:line="259" w:lineRule="auto"/>
        <w:ind w:left="284"/>
        <w:jc w:val="right"/>
        <w:rPr>
          <w:rFonts w:asciiTheme="minorHAnsi" w:eastAsia="Times New Roman" w:hAnsiTheme="minorHAnsi"/>
        </w:rPr>
      </w:pPr>
      <w:r w:rsidRPr="007772AB">
        <w:rPr>
          <w:rFonts w:asciiTheme="minorHAnsi" w:hAnsiTheme="minorHAnsi"/>
          <w:color w:val="000000" w:themeColor="text1"/>
        </w:rPr>
        <w:t>Projektu iesniegumu veidlapas konfigurācijai Projektu portālā</w:t>
      </w:r>
    </w:p>
    <w:p w14:paraId="668E6AEF" w14:textId="77777777" w:rsidR="005B21D1" w:rsidRPr="007772AB" w:rsidRDefault="005B21D1" w:rsidP="005B21D1">
      <w:pPr>
        <w:ind w:left="284"/>
        <w:jc w:val="right"/>
        <w:rPr>
          <w:rFonts w:asciiTheme="minorHAnsi" w:hAnsiTheme="minorHAnsi"/>
          <w:bCs/>
          <w:color w:val="000000" w:themeColor="text1"/>
        </w:rPr>
      </w:pPr>
    </w:p>
    <w:p w14:paraId="00A92F71" w14:textId="121C94C0" w:rsidR="005B21D1" w:rsidRPr="007772AB" w:rsidRDefault="000A0CC2" w:rsidP="005B21D1">
      <w:pPr>
        <w:pStyle w:val="Heading1"/>
        <w:spacing w:before="0" w:after="0"/>
        <w:jc w:val="center"/>
        <w:rPr>
          <w:rFonts w:asciiTheme="minorHAnsi" w:hAnsiTheme="minorHAnsi" w:cs="Times New Roman"/>
          <w:b/>
          <w:bCs/>
          <w:color w:val="auto"/>
          <w:sz w:val="28"/>
          <w:szCs w:val="28"/>
        </w:rPr>
      </w:pPr>
      <w:r w:rsidRPr="000A0CC2">
        <w:rPr>
          <w:rFonts w:asciiTheme="minorHAnsi" w:hAnsiTheme="minorHAnsi" w:cs="Times New Roman"/>
          <w:b/>
          <w:bCs/>
          <w:color w:val="auto"/>
          <w:sz w:val="28"/>
          <w:szCs w:val="28"/>
        </w:rPr>
        <w:t>3.1.1. specifisk</w:t>
      </w:r>
      <w:r w:rsidR="00701073">
        <w:rPr>
          <w:rFonts w:asciiTheme="minorHAnsi" w:hAnsiTheme="minorHAnsi" w:cs="Times New Roman"/>
          <w:b/>
          <w:bCs/>
          <w:color w:val="auto"/>
          <w:sz w:val="28"/>
          <w:szCs w:val="28"/>
        </w:rPr>
        <w:t>ā</w:t>
      </w:r>
      <w:r w:rsidRPr="000A0CC2">
        <w:rPr>
          <w:rFonts w:asciiTheme="minorHAnsi" w:hAnsiTheme="minorHAnsi" w:cs="Times New Roman"/>
          <w:b/>
          <w:bCs/>
          <w:color w:val="auto"/>
          <w:sz w:val="28"/>
          <w:szCs w:val="28"/>
        </w:rPr>
        <w:t xml:space="preserve"> atbalsta mērķ</w:t>
      </w:r>
      <w:r w:rsidR="00701073">
        <w:rPr>
          <w:rFonts w:asciiTheme="minorHAnsi" w:hAnsiTheme="minorHAnsi" w:cs="Times New Roman"/>
          <w:b/>
          <w:bCs/>
          <w:color w:val="auto"/>
          <w:sz w:val="28"/>
          <w:szCs w:val="28"/>
        </w:rPr>
        <w:t>a</w:t>
      </w:r>
      <w:r w:rsidRPr="000A0CC2">
        <w:rPr>
          <w:rFonts w:asciiTheme="minorHAnsi" w:hAnsiTheme="minorHAnsi" w:cs="Times New Roman"/>
          <w:b/>
          <w:bCs/>
          <w:color w:val="auto"/>
          <w:sz w:val="28"/>
          <w:szCs w:val="28"/>
        </w:rPr>
        <w:t xml:space="preserve"> </w:t>
      </w:r>
      <w:r>
        <w:rPr>
          <w:rFonts w:asciiTheme="minorHAnsi" w:hAnsiTheme="minorHAnsi" w:cs="Times New Roman"/>
          <w:b/>
          <w:bCs/>
          <w:color w:val="auto"/>
          <w:sz w:val="28"/>
          <w:szCs w:val="28"/>
        </w:rPr>
        <w:t>“</w:t>
      </w:r>
      <w:r w:rsidRPr="000A0CC2">
        <w:rPr>
          <w:rFonts w:asciiTheme="minorHAnsi" w:hAnsiTheme="minorHAnsi" w:cs="Times New Roman"/>
          <w:b/>
          <w:bCs/>
          <w:color w:val="auto"/>
          <w:sz w:val="28"/>
          <w:szCs w:val="28"/>
        </w:rPr>
        <w:t xml:space="preserve">Attīstīt ilgtspējīgu, pret klimatu izturīgu, inteliģentu, drošu un </w:t>
      </w:r>
      <w:proofErr w:type="spellStart"/>
      <w:r w:rsidRPr="000A0CC2">
        <w:rPr>
          <w:rFonts w:asciiTheme="minorHAnsi" w:hAnsiTheme="minorHAnsi" w:cs="Times New Roman"/>
          <w:b/>
          <w:bCs/>
          <w:color w:val="auto"/>
          <w:sz w:val="28"/>
          <w:szCs w:val="28"/>
        </w:rPr>
        <w:t>vairākveidu</w:t>
      </w:r>
      <w:proofErr w:type="spellEnd"/>
      <w:r w:rsidRPr="000A0CC2">
        <w:rPr>
          <w:rFonts w:asciiTheme="minorHAnsi" w:hAnsiTheme="minorHAnsi" w:cs="Times New Roman"/>
          <w:b/>
          <w:bCs/>
          <w:color w:val="auto"/>
          <w:sz w:val="28"/>
          <w:szCs w:val="28"/>
        </w:rPr>
        <w:t xml:space="preserve"> TEN-T infrastruktūru</w:t>
      </w:r>
      <w:r>
        <w:rPr>
          <w:rFonts w:asciiTheme="minorHAnsi" w:hAnsiTheme="minorHAnsi" w:cs="Times New Roman"/>
          <w:b/>
          <w:bCs/>
          <w:color w:val="auto"/>
          <w:sz w:val="28"/>
          <w:szCs w:val="28"/>
        </w:rPr>
        <w:t>”</w:t>
      </w:r>
      <w:r w:rsidRPr="000A0CC2">
        <w:rPr>
          <w:rFonts w:asciiTheme="minorHAnsi" w:hAnsiTheme="minorHAnsi" w:cs="Times New Roman"/>
          <w:b/>
          <w:bCs/>
          <w:color w:val="auto"/>
          <w:sz w:val="28"/>
          <w:szCs w:val="28"/>
        </w:rPr>
        <w:t xml:space="preserve"> 3.1.1.5. pasākum</w:t>
      </w:r>
      <w:r w:rsidR="00701073">
        <w:rPr>
          <w:rFonts w:asciiTheme="minorHAnsi" w:hAnsiTheme="minorHAnsi" w:cs="Times New Roman"/>
          <w:b/>
          <w:bCs/>
          <w:color w:val="auto"/>
          <w:sz w:val="28"/>
          <w:szCs w:val="28"/>
        </w:rPr>
        <w:t>am</w:t>
      </w:r>
      <w:r>
        <w:rPr>
          <w:rFonts w:asciiTheme="minorHAnsi" w:hAnsiTheme="minorHAnsi" w:cs="Times New Roman"/>
          <w:b/>
          <w:bCs/>
          <w:color w:val="auto"/>
          <w:sz w:val="28"/>
          <w:szCs w:val="28"/>
        </w:rPr>
        <w:t xml:space="preserve"> “</w:t>
      </w:r>
      <w:r w:rsidRPr="000A0CC2">
        <w:rPr>
          <w:rFonts w:asciiTheme="minorHAnsi" w:hAnsiTheme="minorHAnsi" w:cs="Times New Roman"/>
          <w:b/>
          <w:bCs/>
          <w:color w:val="auto"/>
          <w:sz w:val="28"/>
          <w:szCs w:val="28"/>
        </w:rPr>
        <w:t>Nacionālās nozīmes centru maģistrālo ielu un esošo maršrutu attīstība</w:t>
      </w:r>
      <w:r>
        <w:rPr>
          <w:rFonts w:asciiTheme="minorHAnsi" w:hAnsiTheme="minorHAnsi" w:cs="Times New Roman"/>
          <w:b/>
          <w:bCs/>
          <w:color w:val="auto"/>
          <w:sz w:val="28"/>
          <w:szCs w:val="28"/>
        </w:rPr>
        <w:t>” (turpmāk – pasākums)</w:t>
      </w:r>
      <w:r w:rsidR="005B21D1" w:rsidRPr="007772AB">
        <w:rPr>
          <w:rFonts w:asciiTheme="minorHAnsi" w:hAnsiTheme="minorHAnsi" w:cs="Times New Roman"/>
          <w:b/>
          <w:bCs/>
          <w:color w:val="auto"/>
          <w:sz w:val="28"/>
          <w:szCs w:val="28"/>
        </w:rPr>
        <w:t xml:space="preserve"> </w:t>
      </w:r>
    </w:p>
    <w:p w14:paraId="758DA2A4" w14:textId="77777777" w:rsidR="005B21D1" w:rsidRPr="007772AB" w:rsidRDefault="005B21D1" w:rsidP="005B21D1">
      <w:pPr>
        <w:pStyle w:val="Heading1"/>
        <w:spacing w:before="0" w:after="0"/>
        <w:jc w:val="center"/>
        <w:rPr>
          <w:rFonts w:asciiTheme="minorHAnsi" w:hAnsiTheme="minorHAnsi" w:cs="Times New Roman"/>
          <w:color w:val="auto"/>
          <w:sz w:val="24"/>
          <w:szCs w:val="24"/>
        </w:rPr>
      </w:pPr>
    </w:p>
    <w:p w14:paraId="55A56E4E" w14:textId="645B4FE2" w:rsidR="005B21D1" w:rsidRPr="007772AB" w:rsidRDefault="005B21D1" w:rsidP="005B21D1">
      <w:pPr>
        <w:pStyle w:val="Heading1"/>
        <w:spacing w:before="0" w:after="0"/>
        <w:ind w:firstLine="720"/>
        <w:jc w:val="both"/>
        <w:rPr>
          <w:rFonts w:asciiTheme="minorHAnsi" w:hAnsiTheme="minorHAnsi" w:cs="Times New Roman"/>
          <w:b/>
          <w:bCs/>
          <w:color w:val="auto"/>
          <w:sz w:val="24"/>
          <w:szCs w:val="24"/>
        </w:rPr>
      </w:pPr>
      <w:r w:rsidRPr="007772AB">
        <w:rPr>
          <w:rFonts w:asciiTheme="minorHAnsi" w:hAnsiTheme="minorHAnsi" w:cs="Times New Roman"/>
          <w:color w:val="auto"/>
          <w:sz w:val="24"/>
          <w:szCs w:val="24"/>
        </w:rPr>
        <w:t xml:space="preserve">Palīgmateriāls ir sagatavots, ievērojot Ministru kabineta 2025. gada </w:t>
      </w:r>
      <w:r w:rsidR="00C97E28">
        <w:rPr>
          <w:rFonts w:asciiTheme="minorHAnsi" w:hAnsiTheme="minorHAnsi" w:cs="Times New Roman"/>
          <w:color w:val="auto"/>
          <w:sz w:val="24"/>
          <w:szCs w:val="24"/>
        </w:rPr>
        <w:t>19</w:t>
      </w:r>
      <w:r w:rsidRPr="007772AB">
        <w:rPr>
          <w:rFonts w:asciiTheme="minorHAnsi" w:hAnsiTheme="minorHAnsi" w:cs="Times New Roman"/>
          <w:color w:val="auto"/>
          <w:sz w:val="24"/>
          <w:szCs w:val="24"/>
        </w:rPr>
        <w:t xml:space="preserve">. </w:t>
      </w:r>
      <w:r w:rsidR="00C97E28">
        <w:rPr>
          <w:rFonts w:asciiTheme="minorHAnsi" w:hAnsiTheme="minorHAnsi" w:cs="Times New Roman"/>
          <w:color w:val="auto"/>
          <w:sz w:val="24"/>
          <w:szCs w:val="24"/>
        </w:rPr>
        <w:t>augusta</w:t>
      </w:r>
      <w:r w:rsidRPr="007772AB">
        <w:rPr>
          <w:rFonts w:asciiTheme="minorHAnsi" w:hAnsiTheme="minorHAnsi" w:cs="Times New Roman"/>
          <w:color w:val="auto"/>
          <w:sz w:val="24"/>
          <w:szCs w:val="24"/>
        </w:rPr>
        <w:t xml:space="preserve"> noteikumos Nr. </w:t>
      </w:r>
      <w:r w:rsidR="00C97E28">
        <w:rPr>
          <w:rFonts w:asciiTheme="minorHAnsi" w:hAnsiTheme="minorHAnsi" w:cs="Times New Roman"/>
          <w:color w:val="auto"/>
          <w:sz w:val="24"/>
          <w:szCs w:val="24"/>
        </w:rPr>
        <w:t>513</w:t>
      </w:r>
      <w:r w:rsidRPr="007772AB">
        <w:rPr>
          <w:rFonts w:asciiTheme="minorHAnsi" w:hAnsiTheme="minorHAnsi" w:cs="Times New Roman"/>
          <w:color w:val="auto"/>
          <w:sz w:val="24"/>
          <w:szCs w:val="24"/>
        </w:rPr>
        <w:t xml:space="preserve"> </w:t>
      </w:r>
      <w:r w:rsidRPr="007772AB">
        <w:rPr>
          <w:rFonts w:asciiTheme="minorHAnsi" w:hAnsiTheme="minorHAnsi" w:cs="Times New Roman"/>
          <w:i/>
          <w:iCs/>
          <w:color w:val="auto"/>
          <w:sz w:val="24"/>
          <w:szCs w:val="24"/>
        </w:rPr>
        <w:t>“</w:t>
      </w:r>
      <w:r w:rsidR="00FF6B3F" w:rsidRPr="00FF6B3F">
        <w:rPr>
          <w:rFonts w:asciiTheme="minorHAnsi" w:hAnsiTheme="minorHAnsi" w:cs="Times New Roman"/>
          <w:i/>
          <w:iCs/>
          <w:color w:val="auto"/>
          <w:sz w:val="24"/>
          <w:szCs w:val="24"/>
        </w:rPr>
        <w:t xml:space="preserve">Eiropas Savienības kohēzijas politikas programmas 2021.–2027. gadam 3.1.1. specifiskā atbalsta mērķa </w:t>
      </w:r>
      <w:r w:rsidR="00FF6B3F">
        <w:rPr>
          <w:rFonts w:asciiTheme="minorHAnsi" w:hAnsiTheme="minorHAnsi" w:cs="Times New Roman"/>
          <w:i/>
          <w:iCs/>
          <w:color w:val="auto"/>
          <w:sz w:val="24"/>
          <w:szCs w:val="24"/>
        </w:rPr>
        <w:t>“</w:t>
      </w:r>
      <w:r w:rsidR="00FF6B3F" w:rsidRPr="00FF6B3F">
        <w:rPr>
          <w:rFonts w:asciiTheme="minorHAnsi" w:hAnsiTheme="minorHAnsi" w:cs="Times New Roman"/>
          <w:i/>
          <w:iCs/>
          <w:color w:val="auto"/>
          <w:sz w:val="24"/>
          <w:szCs w:val="24"/>
        </w:rPr>
        <w:t xml:space="preserve">Attīstīt ilgtspējīgu, pret klimatu izturīgu, inteliģentu, drošu un </w:t>
      </w:r>
      <w:proofErr w:type="spellStart"/>
      <w:r w:rsidR="00FF6B3F" w:rsidRPr="00FF6B3F">
        <w:rPr>
          <w:rFonts w:asciiTheme="minorHAnsi" w:hAnsiTheme="minorHAnsi" w:cs="Times New Roman"/>
          <w:i/>
          <w:iCs/>
          <w:color w:val="auto"/>
          <w:sz w:val="24"/>
          <w:szCs w:val="24"/>
        </w:rPr>
        <w:t>vairākveidu</w:t>
      </w:r>
      <w:proofErr w:type="spellEnd"/>
      <w:r w:rsidR="00FF6B3F" w:rsidRPr="00FF6B3F">
        <w:rPr>
          <w:rFonts w:asciiTheme="minorHAnsi" w:hAnsiTheme="minorHAnsi" w:cs="Times New Roman"/>
          <w:i/>
          <w:iCs/>
          <w:color w:val="auto"/>
          <w:sz w:val="24"/>
          <w:szCs w:val="24"/>
        </w:rPr>
        <w:t xml:space="preserve"> TEN-T infrastruktūru</w:t>
      </w:r>
      <w:r w:rsidR="00FF6B3F">
        <w:rPr>
          <w:rFonts w:asciiTheme="minorHAnsi" w:hAnsiTheme="minorHAnsi" w:cs="Times New Roman"/>
          <w:i/>
          <w:iCs/>
          <w:color w:val="auto"/>
          <w:sz w:val="24"/>
          <w:szCs w:val="24"/>
        </w:rPr>
        <w:t>”</w:t>
      </w:r>
      <w:r w:rsidR="00FF6B3F" w:rsidRPr="00FF6B3F">
        <w:rPr>
          <w:rFonts w:asciiTheme="minorHAnsi" w:hAnsiTheme="minorHAnsi" w:cs="Times New Roman"/>
          <w:i/>
          <w:iCs/>
          <w:color w:val="auto"/>
          <w:sz w:val="24"/>
          <w:szCs w:val="24"/>
        </w:rPr>
        <w:t xml:space="preserve"> 3.1.1.5. pasākuma </w:t>
      </w:r>
      <w:r w:rsidR="00FF6B3F">
        <w:rPr>
          <w:rFonts w:asciiTheme="minorHAnsi" w:hAnsiTheme="minorHAnsi" w:cs="Times New Roman"/>
          <w:i/>
          <w:iCs/>
          <w:color w:val="auto"/>
          <w:sz w:val="24"/>
          <w:szCs w:val="24"/>
        </w:rPr>
        <w:t>“</w:t>
      </w:r>
      <w:r w:rsidR="00FF6B3F" w:rsidRPr="00FF6B3F">
        <w:rPr>
          <w:rFonts w:asciiTheme="minorHAnsi" w:hAnsiTheme="minorHAnsi" w:cs="Times New Roman"/>
          <w:i/>
          <w:iCs/>
          <w:color w:val="auto"/>
          <w:sz w:val="24"/>
          <w:szCs w:val="24"/>
        </w:rPr>
        <w:t>Nacionālās nozīmes centru maģistrālo ielu un esošo maršrutu attīstība</w:t>
      </w:r>
      <w:r w:rsidR="00FF6B3F">
        <w:rPr>
          <w:rFonts w:asciiTheme="minorHAnsi" w:hAnsiTheme="minorHAnsi" w:cs="Times New Roman"/>
          <w:i/>
          <w:iCs/>
          <w:color w:val="auto"/>
          <w:sz w:val="24"/>
          <w:szCs w:val="24"/>
        </w:rPr>
        <w:t>”</w:t>
      </w:r>
      <w:r w:rsidR="00FF6B3F" w:rsidRPr="00FF6B3F">
        <w:rPr>
          <w:rFonts w:asciiTheme="minorHAnsi" w:hAnsiTheme="minorHAnsi" w:cs="Times New Roman"/>
          <w:i/>
          <w:iCs/>
          <w:color w:val="auto"/>
          <w:sz w:val="24"/>
          <w:szCs w:val="24"/>
        </w:rPr>
        <w:t xml:space="preserve"> īstenošanas noteikumi</w:t>
      </w:r>
      <w:r w:rsidRPr="007772AB">
        <w:rPr>
          <w:rFonts w:asciiTheme="minorHAnsi" w:hAnsiTheme="minorHAnsi" w:cs="Times New Roman"/>
          <w:i/>
          <w:iCs/>
          <w:color w:val="auto"/>
          <w:sz w:val="24"/>
          <w:szCs w:val="24"/>
        </w:rPr>
        <w:t>”</w:t>
      </w:r>
      <w:r w:rsidRPr="007772AB">
        <w:rPr>
          <w:rFonts w:asciiTheme="minorHAnsi" w:hAnsiTheme="minorHAnsi" w:cs="Times New Roman"/>
          <w:color w:val="auto"/>
          <w:sz w:val="24"/>
          <w:szCs w:val="24"/>
        </w:rPr>
        <w:t xml:space="preserve"> (turpmāk – MK noteikumi), projektu iesniegumu atlases nolikumā (turpmāk – atlases nolikums) un projektu iesniegumu vērtēšanas kritēriju piemērošanas metodikā iekļautos skaidrojumus.</w:t>
      </w:r>
    </w:p>
    <w:p w14:paraId="46858DF6" w14:textId="77777777" w:rsidR="005B21D1" w:rsidRPr="007772AB" w:rsidRDefault="005B21D1" w:rsidP="005B21D1">
      <w:pPr>
        <w:ind w:right="-2" w:firstLine="720"/>
        <w:jc w:val="both"/>
        <w:rPr>
          <w:rFonts w:asciiTheme="minorHAnsi" w:hAnsiTheme="minorHAnsi"/>
        </w:rPr>
      </w:pPr>
    </w:p>
    <w:p w14:paraId="0CA3F83A" w14:textId="77777777" w:rsidR="005B21D1" w:rsidRPr="007772AB" w:rsidRDefault="005B21D1" w:rsidP="005B21D1">
      <w:pPr>
        <w:ind w:firstLine="720"/>
        <w:jc w:val="both"/>
        <w:rPr>
          <w:rFonts w:asciiTheme="minorHAnsi" w:hAnsiTheme="minorHAnsi"/>
        </w:rPr>
      </w:pPr>
      <w:r w:rsidRPr="007772AB">
        <w:rPr>
          <w:rFonts w:asciiTheme="minorHAnsi" w:hAnsiTheme="minorHAnsi"/>
        </w:rPr>
        <w:t xml:space="preserve">Palīgmateriāls ir veidots atbilstoši projekta iesnieguma sadaļām, skaidrojot, kāda informācija jānorāda pie </w:t>
      </w:r>
      <w:r w:rsidRPr="007772AB">
        <w:rPr>
          <w:rFonts w:asciiTheme="minorHAnsi" w:hAnsiTheme="minorHAnsi"/>
          <w:noProof/>
        </w:rPr>
        <w:drawing>
          <wp:inline distT="0" distB="0" distL="0" distR="0" wp14:anchorId="53A0C183" wp14:editId="592C8E16">
            <wp:extent cx="217720" cy="217720"/>
            <wp:effectExtent l="0" t="0" r="0" b="0"/>
            <wp:docPr id="4709805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80522" name=""/>
                    <pic:cNvPicPr/>
                  </pic:nvPicPr>
                  <pic:blipFill>
                    <a:blip r:embed="rId11"/>
                    <a:stretch>
                      <a:fillRect/>
                    </a:stretch>
                  </pic:blipFill>
                  <pic:spPr>
                    <a:xfrm>
                      <a:off x="0" y="0"/>
                      <a:ext cx="217720" cy="217720"/>
                    </a:xfrm>
                    <a:prstGeom prst="rect">
                      <a:avLst/>
                    </a:prstGeom>
                  </pic:spPr>
                </pic:pic>
              </a:graphicData>
            </a:graphic>
          </wp:inline>
        </w:drawing>
      </w:r>
      <w:r w:rsidRPr="007772AB">
        <w:rPr>
          <w:rFonts w:asciiTheme="minorHAnsi" w:hAnsiTheme="minorHAnsi"/>
        </w:rPr>
        <w:t xml:space="preserve"> attiecīgajos projekta iesnieguma sadaļas datu laukos. </w:t>
      </w:r>
    </w:p>
    <w:p w14:paraId="09768517" w14:textId="77777777" w:rsidR="005B21D1" w:rsidRPr="007772AB" w:rsidRDefault="005B21D1" w:rsidP="005B21D1">
      <w:pPr>
        <w:ind w:right="-2" w:firstLine="720"/>
        <w:jc w:val="both"/>
        <w:rPr>
          <w:rFonts w:asciiTheme="minorHAnsi" w:hAnsiTheme="minorHAnsi"/>
        </w:rPr>
      </w:pPr>
    </w:p>
    <w:p w14:paraId="22DC89CA" w14:textId="77777777" w:rsidR="005B21D1" w:rsidRPr="007772AB" w:rsidRDefault="005B21D1" w:rsidP="005B21D1">
      <w:pPr>
        <w:ind w:right="-2" w:firstLine="720"/>
        <w:jc w:val="both"/>
        <w:rPr>
          <w:rFonts w:asciiTheme="minorHAnsi" w:hAnsiTheme="minorHAnsi"/>
          <w:b/>
          <w:bCs/>
          <w:kern w:val="36"/>
          <w:sz w:val="28"/>
          <w:szCs w:val="28"/>
        </w:rPr>
      </w:pPr>
      <w:r w:rsidRPr="007772AB">
        <w:rPr>
          <w:rFonts w:asciiTheme="minorHAnsi" w:hAnsiTheme="minorHAnsi"/>
          <w:b/>
          <w:bCs/>
          <w:kern w:val="36"/>
          <w:sz w:val="28"/>
          <w:szCs w:val="28"/>
        </w:rPr>
        <w:br w:type="page"/>
      </w:r>
    </w:p>
    <w:p w14:paraId="019EDA56" w14:textId="77777777" w:rsidR="005B21D1" w:rsidRPr="007772AB" w:rsidRDefault="005B21D1" w:rsidP="005B21D1">
      <w:pPr>
        <w:rPr>
          <w:rFonts w:asciiTheme="minorHAnsi" w:hAnsiTheme="minorHAnsi"/>
          <w:b/>
          <w:bCs/>
          <w:color w:val="000000" w:themeColor="text1"/>
        </w:rPr>
      </w:pPr>
    </w:p>
    <w:p w14:paraId="462AC173" w14:textId="77777777" w:rsidR="005B21D1" w:rsidRPr="007772AB" w:rsidRDefault="005B21D1" w:rsidP="005B21D1">
      <w:pPr>
        <w:jc w:val="center"/>
        <w:rPr>
          <w:rFonts w:asciiTheme="minorHAnsi" w:eastAsia="Times New Roman" w:hAnsiTheme="minorHAnsi"/>
          <w:b/>
          <w:bCs/>
          <w:color w:val="000000" w:themeColor="text1"/>
          <w:sz w:val="32"/>
          <w:szCs w:val="32"/>
        </w:rPr>
      </w:pPr>
      <w:r w:rsidRPr="007772AB">
        <w:rPr>
          <w:rFonts w:asciiTheme="minorHAnsi" w:eastAsia="Times New Roman" w:hAnsiTheme="minorHAnsi"/>
          <w:b/>
          <w:bCs/>
          <w:color w:val="000000" w:themeColor="text1"/>
          <w:sz w:val="32"/>
          <w:szCs w:val="32"/>
        </w:rPr>
        <w:t>SADAĻA - IESNIEDZĒJS</w:t>
      </w:r>
    </w:p>
    <w:p w14:paraId="714C390F" w14:textId="77777777" w:rsidR="005B21D1" w:rsidRPr="007772AB" w:rsidRDefault="005B21D1" w:rsidP="005B21D1">
      <w:pPr>
        <w:rPr>
          <w:rFonts w:asciiTheme="minorHAnsi" w:hAnsiTheme="minorHAnsi"/>
        </w:rPr>
      </w:pPr>
    </w:p>
    <w:p w14:paraId="1435E96A"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1D53D77B" wp14:editId="347E5C55">
            <wp:extent cx="3227699" cy="816450"/>
            <wp:effectExtent l="0" t="0" r="0" b="3175"/>
            <wp:docPr id="1494531276" name="Attēls 1" descr="Attēls, kurā ir teksts, ekrānuzņēmums, vizītkarte,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31276" name="Attēls 1" descr="Attēls, kurā ir teksts, ekrānuzņēmums, vizītkarte, fonts&#10;&#10;Mākslīgā intelekta ģenerēts saturs var būt nepareizs."/>
                    <pic:cNvPicPr/>
                  </pic:nvPicPr>
                  <pic:blipFill>
                    <a:blip r:embed="rId12"/>
                    <a:stretch>
                      <a:fillRect/>
                    </a:stretch>
                  </pic:blipFill>
                  <pic:spPr>
                    <a:xfrm>
                      <a:off x="0" y="0"/>
                      <a:ext cx="3227699" cy="816450"/>
                    </a:xfrm>
                    <a:prstGeom prst="rect">
                      <a:avLst/>
                    </a:prstGeom>
                  </pic:spPr>
                </pic:pic>
              </a:graphicData>
            </a:graphic>
          </wp:inline>
        </w:drawing>
      </w:r>
    </w:p>
    <w:p w14:paraId="73484FD0" w14:textId="77777777" w:rsidR="005B21D1" w:rsidRPr="007772AB" w:rsidRDefault="005B21D1" w:rsidP="005B21D1">
      <w:pPr>
        <w:rPr>
          <w:rFonts w:asciiTheme="minorHAnsi" w:eastAsia="Calibri" w:hAnsiTheme="minorHAnsi"/>
          <w:i/>
          <w:color w:val="0000FF"/>
          <w:lang w:eastAsia="en-US"/>
        </w:rPr>
      </w:pPr>
      <w:r w:rsidRPr="007772AB">
        <w:rPr>
          <w:rFonts w:asciiTheme="minorHAnsi" w:eastAsia="Calibri" w:hAnsiTheme="minorHAnsi"/>
          <w:i/>
          <w:color w:val="0000FF"/>
          <w:lang w:eastAsia="en-US"/>
        </w:rPr>
        <w:t>Norāda N/A, jo uz specifiskā atbalsta noteikto projekta iesniedzēju neattiecas Regulas 651/2014 1.pielikuma nosacījumi.</w:t>
      </w:r>
    </w:p>
    <w:p w14:paraId="382AC344" w14:textId="77777777" w:rsidR="005B21D1" w:rsidRPr="007772AB" w:rsidRDefault="005B21D1" w:rsidP="005B21D1">
      <w:pPr>
        <w:rPr>
          <w:rFonts w:asciiTheme="minorHAnsi" w:hAnsiTheme="minorHAnsi"/>
        </w:rPr>
      </w:pPr>
    </w:p>
    <w:p w14:paraId="5B91E656"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6EA8E9C4" wp14:editId="611CE994">
            <wp:extent cx="2721500" cy="713033"/>
            <wp:effectExtent l="0" t="0" r="3175" b="0"/>
            <wp:docPr id="1185123363" name="Attēls 1" descr="Attēls, kurā ir teksts, fonts, ekrānuzņēmum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123363" name="Attēls 1" descr="Attēls, kurā ir teksts, fonts, ekrānuzņēmums, balts&#10;&#10;Mākslīgā intelekta ģenerēts saturs var būt nepareizs."/>
                    <pic:cNvPicPr/>
                  </pic:nvPicPr>
                  <pic:blipFill>
                    <a:blip r:embed="rId13"/>
                    <a:stretch>
                      <a:fillRect/>
                    </a:stretch>
                  </pic:blipFill>
                  <pic:spPr>
                    <a:xfrm>
                      <a:off x="0" y="0"/>
                      <a:ext cx="2721500" cy="713033"/>
                    </a:xfrm>
                    <a:prstGeom prst="rect">
                      <a:avLst/>
                    </a:prstGeom>
                  </pic:spPr>
                </pic:pic>
              </a:graphicData>
            </a:graphic>
          </wp:inline>
        </w:drawing>
      </w:r>
    </w:p>
    <w:p w14:paraId="073E5AE5" w14:textId="77777777" w:rsidR="005B21D1" w:rsidRPr="007772AB" w:rsidRDefault="005B21D1" w:rsidP="005B21D1">
      <w:pPr>
        <w:rPr>
          <w:rFonts w:asciiTheme="minorHAnsi" w:hAnsiTheme="minorHAnsi"/>
          <w:bCs/>
          <w:i/>
          <w:color w:val="0000FF"/>
        </w:rPr>
      </w:pPr>
      <w:r w:rsidRPr="007772AB">
        <w:rPr>
          <w:rFonts w:asciiTheme="minorHAnsi" w:hAnsiTheme="minorHAnsi"/>
          <w:bCs/>
          <w:i/>
          <w:color w:val="0000FF"/>
        </w:rPr>
        <w:t>Norāda “Nē”.</w:t>
      </w:r>
    </w:p>
    <w:p w14:paraId="7E31BB02" w14:textId="77777777" w:rsidR="005B21D1" w:rsidRPr="007772AB" w:rsidRDefault="005B21D1" w:rsidP="005B21D1">
      <w:pPr>
        <w:rPr>
          <w:rFonts w:asciiTheme="minorHAnsi" w:hAnsiTheme="minorHAnsi"/>
        </w:rPr>
      </w:pPr>
    </w:p>
    <w:p w14:paraId="54E0484B"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2D39C9D4" wp14:editId="1D00958C">
            <wp:extent cx="3189598" cy="854551"/>
            <wp:effectExtent l="0" t="0" r="0" b="3175"/>
            <wp:docPr id="687130108" name="Attēls 1" descr="Attēls, kurā ir teksts, fonts, ekrānuzņēmum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30108" name="Attēls 1" descr="Attēls, kurā ir teksts, fonts, ekrānuzņēmums, balts&#10;&#10;Mākslīgā intelekta ģenerēts saturs var būt nepareizs."/>
                    <pic:cNvPicPr/>
                  </pic:nvPicPr>
                  <pic:blipFill>
                    <a:blip r:embed="rId14"/>
                    <a:stretch>
                      <a:fillRect/>
                    </a:stretch>
                  </pic:blipFill>
                  <pic:spPr>
                    <a:xfrm>
                      <a:off x="0" y="0"/>
                      <a:ext cx="3189598" cy="854551"/>
                    </a:xfrm>
                    <a:prstGeom prst="rect">
                      <a:avLst/>
                    </a:prstGeom>
                  </pic:spPr>
                </pic:pic>
              </a:graphicData>
            </a:graphic>
          </wp:inline>
        </w:drawing>
      </w:r>
    </w:p>
    <w:p w14:paraId="3B4235CB" w14:textId="77777777" w:rsidR="005B21D1" w:rsidRPr="007772AB" w:rsidRDefault="005B21D1" w:rsidP="005B21D1">
      <w:pPr>
        <w:pStyle w:val="paragraph"/>
        <w:spacing w:before="0" w:beforeAutospacing="0" w:after="0" w:afterAutospacing="0"/>
        <w:jc w:val="both"/>
        <w:textAlignment w:val="baseline"/>
        <w:rPr>
          <w:rStyle w:val="normaltextrun"/>
          <w:rFonts w:asciiTheme="minorHAnsi" w:eastAsiaTheme="majorEastAsia" w:hAnsiTheme="minorHAnsi"/>
          <w:i/>
          <w:iCs/>
          <w:color w:val="0000FF"/>
          <w:shd w:val="clear" w:color="auto" w:fill="FFFFFF"/>
        </w:rPr>
      </w:pPr>
      <w:r w:rsidRPr="007772AB">
        <w:rPr>
          <w:rStyle w:val="normaltextrun"/>
          <w:rFonts w:asciiTheme="minorHAnsi" w:eastAsiaTheme="majorEastAsia" w:hAnsiTheme="minorHAnsi"/>
          <w:i/>
          <w:iCs/>
          <w:color w:val="0000FF"/>
          <w:shd w:val="clear" w:color="auto" w:fill="FFFFFF"/>
        </w:rPr>
        <w:t>Projekta iesniedzējs norāda</w:t>
      </w:r>
      <w:r w:rsidRPr="007772AB">
        <w:rPr>
          <w:rStyle w:val="normaltextrun"/>
          <w:rFonts w:asciiTheme="minorHAnsi" w:eastAsiaTheme="majorEastAsia" w:hAnsiTheme="minorHAnsi"/>
          <w:b/>
          <w:bCs/>
          <w:i/>
          <w:iCs/>
          <w:color w:val="0000FF"/>
          <w:shd w:val="clear" w:color="auto" w:fill="FFFFFF"/>
        </w:rPr>
        <w:t xml:space="preserve"> </w:t>
      </w:r>
      <w:r w:rsidRPr="007772AB">
        <w:rPr>
          <w:rStyle w:val="normaltextrun"/>
          <w:rFonts w:asciiTheme="minorHAnsi" w:eastAsiaTheme="majorEastAsia" w:hAnsiTheme="minorHAnsi"/>
          <w:i/>
          <w:iCs/>
          <w:color w:val="0000FF"/>
          <w:shd w:val="clear" w:color="auto" w:fill="FFFFFF"/>
        </w:rPr>
        <w:t>savai pamatdarbībai atbilstošo ekonomiskās darbības kodu no NACE 2. redakcijas klasifikatora, kas pieejams Centrālās statistikas pārvaldes tīmekļa vietnē (</w:t>
      </w:r>
      <w:hyperlink r:id="rId15" w:tgtFrame="_blank" w:history="1">
        <w:r w:rsidRPr="007772AB">
          <w:rPr>
            <w:rStyle w:val="normaltextrun"/>
            <w:rFonts w:asciiTheme="minorHAnsi" w:eastAsiaTheme="majorEastAsia" w:hAnsiTheme="minorHAnsi"/>
            <w:i/>
            <w:iCs/>
            <w:color w:val="0000FF"/>
            <w:u w:val="single"/>
            <w:shd w:val="clear" w:color="auto" w:fill="FFFFFF"/>
          </w:rPr>
          <w:t>http://www.csb.gov.lv/node/29900/list</w:t>
        </w:r>
      </w:hyperlink>
      <w:r w:rsidRPr="007772AB">
        <w:rPr>
          <w:rStyle w:val="normaltextrun"/>
          <w:rFonts w:asciiTheme="minorHAnsi" w:eastAsiaTheme="majorEastAsia" w:hAnsiTheme="minorHAnsi"/>
          <w:i/>
          <w:iCs/>
          <w:color w:val="0000FF"/>
          <w:shd w:val="clear" w:color="auto" w:fill="FFFFFF"/>
        </w:rPr>
        <w:t xml:space="preserve">). </w:t>
      </w:r>
    </w:p>
    <w:p w14:paraId="761690B3" w14:textId="77777777" w:rsidR="005B21D1" w:rsidRPr="007772AB" w:rsidRDefault="005B21D1" w:rsidP="005B21D1">
      <w:pPr>
        <w:spacing w:after="160" w:line="259" w:lineRule="auto"/>
        <w:rPr>
          <w:rFonts w:asciiTheme="minorHAnsi" w:eastAsia="Times New Roman" w:hAnsiTheme="minorHAnsi"/>
          <w:b/>
          <w:bCs/>
          <w:sz w:val="32"/>
          <w:szCs w:val="32"/>
        </w:rPr>
      </w:pPr>
      <w:r w:rsidRPr="007772AB">
        <w:rPr>
          <w:rStyle w:val="normaltextrun"/>
          <w:rFonts w:asciiTheme="minorHAnsi" w:eastAsiaTheme="majorEastAsia" w:hAnsiTheme="minorHAnsi"/>
          <w:i/>
          <w:iCs/>
          <w:color w:val="0000FF"/>
          <w:shd w:val="clear" w:color="auto" w:fill="FFFFFF"/>
        </w:rPr>
        <w:t>Ja uz projekta iesniedzēju attiecas vairākas darbības, šajā datu laukā norāda galveno pamatdarbību</w:t>
      </w:r>
      <w:r w:rsidRPr="007772AB">
        <w:rPr>
          <w:rStyle w:val="normaltextrun"/>
          <w:rFonts w:asciiTheme="minorHAnsi" w:eastAsiaTheme="majorEastAsia" w:hAnsiTheme="minorHAnsi"/>
          <w:i/>
          <w:color w:val="0000FF"/>
          <w:shd w:val="clear" w:color="auto" w:fill="FFFFFF"/>
        </w:rPr>
        <w:t>.</w:t>
      </w:r>
      <w:r w:rsidRPr="007772AB">
        <w:rPr>
          <w:rFonts w:asciiTheme="minorHAnsi" w:eastAsia="Times New Roman" w:hAnsiTheme="minorHAnsi"/>
          <w:b/>
          <w:bCs/>
          <w:sz w:val="32"/>
          <w:szCs w:val="32"/>
        </w:rPr>
        <w:br w:type="page"/>
      </w:r>
    </w:p>
    <w:p w14:paraId="5ABA08B4" w14:textId="77777777" w:rsidR="005B21D1" w:rsidRPr="007772AB" w:rsidRDefault="005B21D1" w:rsidP="005B21D1">
      <w:pPr>
        <w:jc w:val="center"/>
        <w:rPr>
          <w:rFonts w:asciiTheme="minorHAnsi" w:eastAsia="Times New Roman" w:hAnsiTheme="minorHAnsi"/>
          <w:b/>
          <w:bCs/>
          <w:sz w:val="32"/>
          <w:szCs w:val="32"/>
        </w:rPr>
      </w:pPr>
      <w:r w:rsidRPr="007772AB">
        <w:rPr>
          <w:rFonts w:asciiTheme="minorHAnsi" w:eastAsia="Times New Roman" w:hAnsiTheme="minorHAnsi"/>
          <w:b/>
          <w:bCs/>
          <w:sz w:val="32"/>
          <w:szCs w:val="32"/>
        </w:rPr>
        <w:lastRenderedPageBreak/>
        <w:t>SADAĻA - PROJEKTA APRAKSTS</w:t>
      </w:r>
    </w:p>
    <w:p w14:paraId="2DECCDF7"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3A75D2EF" wp14:editId="5529E1B5">
            <wp:extent cx="5829452" cy="1246447"/>
            <wp:effectExtent l="0" t="0" r="0" b="0"/>
            <wp:docPr id="1248697383" name="Attēls 1" descr="Attēls, kurā ir teksts, ekrānuzņēmums, font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97383" name="Attēls 1" descr="Attēls, kurā ir teksts, ekrānuzņēmums, fonts, rinda&#10;&#10;Mākslīgā intelekta ģenerēts saturs var būt nepareizs."/>
                    <pic:cNvPicPr/>
                  </pic:nvPicPr>
                  <pic:blipFill>
                    <a:blip r:embed="rId16"/>
                    <a:stretch>
                      <a:fillRect/>
                    </a:stretch>
                  </pic:blipFill>
                  <pic:spPr>
                    <a:xfrm>
                      <a:off x="0" y="0"/>
                      <a:ext cx="5829452" cy="1246447"/>
                    </a:xfrm>
                    <a:prstGeom prst="rect">
                      <a:avLst/>
                    </a:prstGeom>
                  </pic:spPr>
                </pic:pic>
              </a:graphicData>
            </a:graphic>
          </wp:inline>
        </w:drawing>
      </w:r>
    </w:p>
    <w:p w14:paraId="70A637C5"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p>
    <w:p w14:paraId="33B685DD" w14:textId="4790C2FF" w:rsidR="005B21D1" w:rsidRPr="007772AB" w:rsidRDefault="005B21D1" w:rsidP="005B21D1">
      <w:pPr>
        <w:pStyle w:val="NormalWeb"/>
        <w:spacing w:before="0" w:beforeAutospacing="0" w:after="0" w:afterAutospacing="0"/>
        <w:jc w:val="both"/>
        <w:rPr>
          <w:rFonts w:asciiTheme="minorHAnsi" w:hAnsiTheme="minorHAnsi"/>
          <w:i/>
          <w:iCs/>
          <w:color w:val="0000FF"/>
        </w:rPr>
      </w:pPr>
      <w:r w:rsidRPr="007772AB">
        <w:rPr>
          <w:rFonts w:asciiTheme="minorHAnsi" w:hAnsiTheme="minorHAnsi"/>
          <w:i/>
          <w:iCs/>
          <w:color w:val="0000FF"/>
        </w:rPr>
        <w:t>Kopsavilkum</w:t>
      </w:r>
      <w:r w:rsidR="00DF1A10">
        <w:rPr>
          <w:rFonts w:asciiTheme="minorHAnsi" w:hAnsiTheme="minorHAnsi"/>
          <w:i/>
          <w:iCs/>
          <w:color w:val="0000FF"/>
        </w:rPr>
        <w:t>a sadaļu</w:t>
      </w:r>
      <w:r w:rsidRPr="007772AB">
        <w:rPr>
          <w:rFonts w:asciiTheme="minorHAnsi" w:hAnsiTheme="minorHAnsi"/>
          <w:i/>
          <w:iCs/>
          <w:color w:val="0000FF"/>
        </w:rPr>
        <w:t xml:space="preserve"> ieteicams </w:t>
      </w:r>
      <w:r w:rsidR="00DF1A10">
        <w:rPr>
          <w:rFonts w:asciiTheme="minorHAnsi" w:hAnsiTheme="minorHAnsi"/>
          <w:i/>
          <w:iCs/>
          <w:color w:val="0000FF"/>
        </w:rPr>
        <w:t>aizpildīt</w:t>
      </w:r>
      <w:r w:rsidRPr="007772AB">
        <w:rPr>
          <w:rFonts w:asciiTheme="minorHAnsi" w:hAnsiTheme="minorHAnsi"/>
          <w:i/>
          <w:iCs/>
          <w:color w:val="0000FF"/>
        </w:rPr>
        <w:t xml:space="preserve"> pēc visu pārējo sadaļu aizpildīšanas.</w:t>
      </w:r>
    </w:p>
    <w:p w14:paraId="7C3A4E84" w14:textId="77777777" w:rsidR="005B21D1" w:rsidRPr="007772AB" w:rsidRDefault="005B21D1" w:rsidP="005B21D1">
      <w:pPr>
        <w:pStyle w:val="NormalWeb"/>
        <w:spacing w:before="0" w:beforeAutospacing="0" w:after="0" w:afterAutospacing="0"/>
        <w:jc w:val="both"/>
        <w:rPr>
          <w:rFonts w:asciiTheme="minorHAnsi" w:hAnsiTheme="minorHAnsi"/>
          <w:i/>
          <w:iCs/>
          <w:color w:val="0000FF"/>
        </w:rPr>
      </w:pPr>
    </w:p>
    <w:p w14:paraId="63E318FC" w14:textId="77777777" w:rsidR="005B21D1" w:rsidRPr="007772AB" w:rsidRDefault="005B21D1" w:rsidP="005B21D1">
      <w:pPr>
        <w:pStyle w:val="NormalWeb"/>
        <w:spacing w:before="0" w:beforeAutospacing="0" w:after="0" w:afterAutospacing="0"/>
        <w:jc w:val="both"/>
        <w:rPr>
          <w:rFonts w:asciiTheme="minorHAnsi" w:hAnsiTheme="minorHAnsi"/>
          <w:i/>
          <w:iCs/>
          <w:color w:val="0000FF"/>
        </w:rPr>
      </w:pPr>
      <w:r w:rsidRPr="007772AB">
        <w:rPr>
          <w:rFonts w:asciiTheme="minorHAnsi" w:hAnsiTheme="minorHAnsi"/>
          <w:b/>
          <w:bCs/>
          <w:i/>
          <w:iCs/>
          <w:color w:val="0000FF"/>
        </w:rPr>
        <w:t>Šajā sadaļā projekta iesniedzējs sniedz visaptverošu, īsu un strukturētu projekta būtības kopsavilkumu, kas jebkuram interesentam sniedz ieskatu par to, kas projektā plānots, t.sk. norāda informāciju par</w:t>
      </w:r>
      <w:r w:rsidRPr="007772AB">
        <w:rPr>
          <w:rFonts w:asciiTheme="minorHAnsi" w:hAnsiTheme="minorHAnsi"/>
          <w:i/>
          <w:iCs/>
          <w:color w:val="0000FF"/>
        </w:rPr>
        <w:t>:</w:t>
      </w:r>
    </w:p>
    <w:p w14:paraId="1A425F47" w14:textId="77777777" w:rsidR="005B21D1" w:rsidRPr="007772AB" w:rsidRDefault="005B21D1" w:rsidP="005B21D1">
      <w:pPr>
        <w:pStyle w:val="NormalWeb"/>
        <w:numPr>
          <w:ilvl w:val="0"/>
          <w:numId w:val="9"/>
        </w:numPr>
        <w:spacing w:before="0" w:beforeAutospacing="0" w:after="0" w:afterAutospacing="0"/>
        <w:jc w:val="both"/>
        <w:rPr>
          <w:rFonts w:asciiTheme="minorHAnsi" w:hAnsiTheme="minorHAnsi"/>
          <w:i/>
          <w:iCs/>
          <w:color w:val="0000FF"/>
        </w:rPr>
      </w:pPr>
      <w:r w:rsidRPr="007772AB">
        <w:rPr>
          <w:rFonts w:asciiTheme="minorHAnsi" w:hAnsiTheme="minorHAnsi"/>
          <w:i/>
          <w:iCs/>
          <w:color w:val="0000FF"/>
        </w:rPr>
        <w:t>projekta mērķi (īsi);</w:t>
      </w:r>
    </w:p>
    <w:p w14:paraId="7F4DF790" w14:textId="3B50D1E4" w:rsidR="005B21D1" w:rsidRPr="007772AB" w:rsidRDefault="005B21D1" w:rsidP="005B21D1">
      <w:pPr>
        <w:pStyle w:val="NormalWeb"/>
        <w:numPr>
          <w:ilvl w:val="0"/>
          <w:numId w:val="9"/>
        </w:numPr>
        <w:spacing w:before="0" w:beforeAutospacing="0" w:after="0" w:afterAutospacing="0"/>
        <w:jc w:val="both"/>
        <w:rPr>
          <w:rFonts w:asciiTheme="minorHAnsi" w:hAnsiTheme="minorHAnsi"/>
          <w:i/>
          <w:iCs/>
          <w:color w:val="0000FF"/>
        </w:rPr>
      </w:pPr>
      <w:r w:rsidRPr="007772AB">
        <w:rPr>
          <w:rFonts w:asciiTheme="minorHAnsi" w:hAnsiTheme="minorHAnsi"/>
          <w:i/>
          <w:color w:val="0000FF"/>
        </w:rPr>
        <w:t>galvenajām projekta darbībām (atbilstoši</w:t>
      </w:r>
      <w:r w:rsidR="005E20C6">
        <w:rPr>
          <w:rFonts w:asciiTheme="minorHAnsi" w:hAnsiTheme="minorHAnsi"/>
          <w:i/>
          <w:color w:val="0000FF"/>
        </w:rPr>
        <w:t xml:space="preserve"> </w:t>
      </w:r>
      <w:r w:rsidRPr="007772AB">
        <w:rPr>
          <w:rFonts w:asciiTheme="minorHAnsi" w:hAnsiTheme="minorHAnsi"/>
          <w:i/>
          <w:color w:val="0000FF"/>
        </w:rPr>
        <w:t>sadaļā “Darbības” paredzētajam</w:t>
      </w:r>
      <w:r w:rsidR="005E20C6">
        <w:rPr>
          <w:rFonts w:asciiTheme="minorHAnsi" w:hAnsiTheme="minorHAnsi"/>
          <w:i/>
          <w:color w:val="0000FF"/>
        </w:rPr>
        <w:t>)</w:t>
      </w:r>
      <w:r w:rsidRPr="007772AB">
        <w:rPr>
          <w:rFonts w:asciiTheme="minorHAnsi" w:hAnsiTheme="minorHAnsi"/>
          <w:i/>
          <w:iCs/>
          <w:color w:val="0000FF"/>
        </w:rPr>
        <w:t>;</w:t>
      </w:r>
    </w:p>
    <w:p w14:paraId="6D1F482B" w14:textId="45375BE9" w:rsidR="005B21D1" w:rsidRPr="00A938B9" w:rsidRDefault="005B21D1" w:rsidP="005B21D1">
      <w:pPr>
        <w:pStyle w:val="NormalWeb"/>
        <w:numPr>
          <w:ilvl w:val="0"/>
          <w:numId w:val="9"/>
        </w:numPr>
        <w:spacing w:before="0" w:beforeAutospacing="0" w:after="0" w:afterAutospacing="0"/>
        <w:jc w:val="both"/>
        <w:rPr>
          <w:rFonts w:asciiTheme="minorHAnsi" w:hAnsiTheme="minorHAnsi"/>
          <w:i/>
          <w:iCs/>
          <w:color w:val="0000FF"/>
        </w:rPr>
      </w:pPr>
      <w:r w:rsidRPr="007772AB">
        <w:rPr>
          <w:rFonts w:asciiTheme="minorHAnsi" w:hAnsiTheme="minorHAnsi"/>
          <w:i/>
          <w:iCs/>
          <w:color w:val="0000FF"/>
        </w:rPr>
        <w:t>plānotajiem rezultātiem</w:t>
      </w:r>
      <w:r>
        <w:rPr>
          <w:rStyle w:val="normaltextrun"/>
          <w:rFonts w:asciiTheme="minorHAnsi" w:eastAsiaTheme="majorEastAsia" w:hAnsiTheme="minorHAnsi"/>
          <w:i/>
          <w:iCs/>
          <w:color w:val="0000FF"/>
        </w:rPr>
        <w:t>, p</w:t>
      </w:r>
      <w:r w:rsidRPr="00A938B9">
        <w:rPr>
          <w:rStyle w:val="normaltextrun"/>
          <w:rFonts w:asciiTheme="minorHAnsi" w:eastAsiaTheme="majorEastAsia" w:hAnsiTheme="minorHAnsi"/>
          <w:i/>
          <w:iCs/>
          <w:color w:val="0000FF"/>
        </w:rPr>
        <w:t>iemēram, izveidots</w:t>
      </w:r>
      <w:r>
        <w:rPr>
          <w:rStyle w:val="normaltextrun"/>
          <w:rFonts w:asciiTheme="minorHAnsi" w:eastAsiaTheme="majorEastAsia" w:hAnsiTheme="minorHAnsi"/>
          <w:i/>
          <w:iCs/>
          <w:color w:val="0000FF"/>
        </w:rPr>
        <w:t xml:space="preserve"> </w:t>
      </w:r>
      <w:r w:rsidR="004C40CD" w:rsidRPr="00E962A4">
        <w:rPr>
          <w:rFonts w:asciiTheme="minorHAnsi" w:eastAsiaTheme="majorEastAsia" w:hAnsiTheme="minorHAnsi"/>
          <w:i/>
          <w:iCs/>
          <w:color w:val="0000FF"/>
        </w:rPr>
        <w:t>jaun</w:t>
      </w:r>
      <w:r w:rsidR="004C40CD">
        <w:rPr>
          <w:rFonts w:asciiTheme="minorHAnsi" w:eastAsiaTheme="majorEastAsia" w:hAnsiTheme="minorHAnsi"/>
          <w:i/>
          <w:iCs/>
          <w:color w:val="0000FF"/>
        </w:rPr>
        <w:t>s</w:t>
      </w:r>
      <w:r w:rsidR="004C40CD" w:rsidRPr="00E962A4">
        <w:rPr>
          <w:rFonts w:asciiTheme="minorHAnsi" w:eastAsiaTheme="majorEastAsia" w:hAnsiTheme="minorHAnsi"/>
          <w:i/>
          <w:iCs/>
          <w:color w:val="0000FF"/>
        </w:rPr>
        <w:t xml:space="preserve"> vai modernizēt</w:t>
      </w:r>
      <w:r w:rsidR="004C40CD">
        <w:rPr>
          <w:rFonts w:asciiTheme="minorHAnsi" w:eastAsiaTheme="majorEastAsia" w:hAnsiTheme="minorHAnsi"/>
          <w:i/>
          <w:iCs/>
          <w:color w:val="0000FF"/>
        </w:rPr>
        <w:t>s</w:t>
      </w:r>
      <w:r w:rsidR="004C40CD" w:rsidRPr="00E962A4">
        <w:rPr>
          <w:rFonts w:asciiTheme="minorHAnsi" w:eastAsiaTheme="majorEastAsia" w:hAnsiTheme="minorHAnsi"/>
          <w:i/>
          <w:iCs/>
          <w:color w:val="0000FF"/>
        </w:rPr>
        <w:t xml:space="preserve"> autoceļu garums – TEN-T</w:t>
      </w:r>
      <w:r w:rsidR="004C40CD">
        <w:rPr>
          <w:rStyle w:val="normaltextrun"/>
          <w:rFonts w:asciiTheme="minorHAnsi" w:eastAsiaTheme="majorEastAsia" w:hAnsiTheme="minorHAnsi"/>
          <w:i/>
          <w:iCs/>
          <w:color w:val="0000FF"/>
        </w:rPr>
        <w:t xml:space="preserve"> </w:t>
      </w:r>
      <w:r w:rsidRPr="00A938B9">
        <w:rPr>
          <w:rStyle w:val="normaltextrun"/>
          <w:rFonts w:asciiTheme="minorHAnsi" w:eastAsiaTheme="majorEastAsia" w:hAnsiTheme="minorHAnsi"/>
          <w:i/>
          <w:iCs/>
          <w:color w:val="0000FF"/>
        </w:rPr>
        <w:t>kilometros u.tml.;</w:t>
      </w:r>
      <w:r w:rsidRPr="00A938B9">
        <w:rPr>
          <w:rStyle w:val="normaltextrun"/>
          <w:rFonts w:ascii="Arial" w:eastAsiaTheme="majorEastAsia" w:hAnsi="Arial" w:cs="Arial"/>
          <w:i/>
          <w:iCs/>
        </w:rPr>
        <w:t> </w:t>
      </w:r>
      <w:r w:rsidRPr="00A938B9">
        <w:rPr>
          <w:rStyle w:val="eop"/>
          <w:rFonts w:eastAsiaTheme="majorEastAsia"/>
        </w:rPr>
        <w:t> </w:t>
      </w:r>
    </w:p>
    <w:p w14:paraId="6420995F" w14:textId="40DCC947" w:rsidR="005B21D1" w:rsidRPr="007772AB" w:rsidRDefault="005B21D1" w:rsidP="005B21D1">
      <w:pPr>
        <w:pStyle w:val="NormalWeb"/>
        <w:numPr>
          <w:ilvl w:val="0"/>
          <w:numId w:val="9"/>
        </w:numPr>
        <w:spacing w:before="0" w:beforeAutospacing="0" w:after="0" w:afterAutospacing="0"/>
        <w:jc w:val="both"/>
        <w:rPr>
          <w:rFonts w:asciiTheme="minorHAnsi" w:hAnsiTheme="minorHAnsi"/>
          <w:i/>
          <w:color w:val="0000FF"/>
        </w:rPr>
      </w:pPr>
      <w:r w:rsidRPr="007772AB">
        <w:rPr>
          <w:rFonts w:asciiTheme="minorHAnsi" w:hAnsiTheme="minorHAnsi"/>
          <w:i/>
          <w:color w:val="0000FF"/>
        </w:rPr>
        <w:t>projekta kopējām izmaksām,</w:t>
      </w:r>
      <w:r w:rsidRPr="007772AB">
        <w:rPr>
          <w:rStyle w:val="normaltextrun"/>
          <w:rFonts w:asciiTheme="minorHAnsi" w:eastAsiaTheme="majorEastAsia" w:hAnsiTheme="minorHAnsi"/>
          <w:i/>
          <w:iCs/>
          <w:color w:val="0000FF"/>
        </w:rPr>
        <w:t xml:space="preserve"> t.sk. dalījumā pa finansēšanas avotiem (atbilstoši projekta iesnieguma sadaļā “Finansēšanas plāns” norādītajam var izcelt plānoto </w:t>
      </w:r>
      <w:r w:rsidR="001020F9" w:rsidRPr="001020F9">
        <w:rPr>
          <w:rFonts w:asciiTheme="minorHAnsi" w:eastAsiaTheme="majorEastAsia" w:hAnsiTheme="minorHAnsi"/>
          <w:i/>
          <w:iCs/>
          <w:color w:val="0000FF"/>
        </w:rPr>
        <w:t>Kohēzijas</w:t>
      </w:r>
      <w:r w:rsidR="006C4EBC">
        <w:rPr>
          <w:rFonts w:asciiTheme="minorHAnsi" w:eastAsiaTheme="majorEastAsia" w:hAnsiTheme="minorHAnsi"/>
          <w:i/>
          <w:iCs/>
          <w:color w:val="0000FF"/>
        </w:rPr>
        <w:t xml:space="preserve"> </w:t>
      </w:r>
      <w:r w:rsidRPr="007772AB">
        <w:rPr>
          <w:rFonts w:asciiTheme="minorHAnsi" w:eastAsiaTheme="majorEastAsia" w:hAnsiTheme="minorHAnsi"/>
          <w:i/>
          <w:iCs/>
          <w:color w:val="0000FF"/>
        </w:rPr>
        <w:t xml:space="preserve">fonda (turpmāk – </w:t>
      </w:r>
      <w:r w:rsidR="006C4EBC">
        <w:rPr>
          <w:rFonts w:asciiTheme="minorHAnsi" w:eastAsiaTheme="majorEastAsia" w:hAnsiTheme="minorHAnsi"/>
          <w:i/>
          <w:iCs/>
          <w:color w:val="0000FF"/>
        </w:rPr>
        <w:t>K</w:t>
      </w:r>
      <w:r w:rsidRPr="007772AB">
        <w:rPr>
          <w:rFonts w:asciiTheme="minorHAnsi" w:eastAsiaTheme="majorEastAsia" w:hAnsiTheme="minorHAnsi"/>
          <w:i/>
          <w:iCs/>
          <w:color w:val="0000FF"/>
        </w:rPr>
        <w:t xml:space="preserve">F) </w:t>
      </w:r>
      <w:r w:rsidRPr="007772AB">
        <w:rPr>
          <w:rStyle w:val="normaltextrun"/>
          <w:rFonts w:asciiTheme="minorHAnsi" w:eastAsiaTheme="majorEastAsia" w:hAnsiTheme="minorHAnsi"/>
          <w:i/>
          <w:iCs/>
          <w:color w:val="0000FF"/>
        </w:rPr>
        <w:t>finansējuma apjomu)</w:t>
      </w:r>
      <w:r w:rsidRPr="007772AB">
        <w:rPr>
          <w:rFonts w:asciiTheme="minorHAnsi" w:hAnsiTheme="minorHAnsi"/>
          <w:i/>
          <w:color w:val="0000FF"/>
        </w:rPr>
        <w:t>;</w:t>
      </w:r>
    </w:p>
    <w:p w14:paraId="51A8C62D" w14:textId="4531CFF3" w:rsidR="005B21D1" w:rsidRDefault="005B21D1" w:rsidP="005B21D1">
      <w:pPr>
        <w:pStyle w:val="NormalWeb"/>
        <w:numPr>
          <w:ilvl w:val="0"/>
          <w:numId w:val="9"/>
        </w:numPr>
        <w:spacing w:before="0" w:beforeAutospacing="0" w:after="0" w:afterAutospacing="0"/>
        <w:jc w:val="both"/>
        <w:rPr>
          <w:rFonts w:asciiTheme="minorHAnsi" w:hAnsiTheme="minorHAnsi"/>
          <w:i/>
          <w:color w:val="0000FF"/>
        </w:rPr>
      </w:pPr>
      <w:r w:rsidRPr="007772AB">
        <w:rPr>
          <w:rFonts w:asciiTheme="minorHAnsi" w:hAnsiTheme="minorHAnsi"/>
          <w:i/>
          <w:color w:val="0000FF"/>
        </w:rPr>
        <w:t xml:space="preserve">projekta īstenošanas laiku (atbilstoši projekta iesnieguma sadaļā “Īstenošanas grafiks” paredzētajam, norādot plānoto beigu datumu). </w:t>
      </w:r>
    </w:p>
    <w:p w14:paraId="52C77F11" w14:textId="77777777" w:rsidR="005B21D1" w:rsidRPr="007772AB" w:rsidRDefault="005B21D1" w:rsidP="005B21D1">
      <w:pPr>
        <w:pStyle w:val="NormalWeb"/>
        <w:spacing w:before="0" w:beforeAutospacing="0" w:after="0" w:afterAutospacing="0"/>
        <w:ind w:left="720"/>
        <w:jc w:val="both"/>
        <w:rPr>
          <w:rFonts w:asciiTheme="minorHAnsi" w:hAnsiTheme="minorHAnsi"/>
          <w:i/>
          <w:color w:val="0000FF"/>
        </w:rPr>
      </w:pPr>
    </w:p>
    <w:p w14:paraId="4A629D65" w14:textId="50FA6532" w:rsidR="005B21D1" w:rsidRDefault="005B21D1" w:rsidP="005B21D1">
      <w:pPr>
        <w:ind w:left="66"/>
        <w:jc w:val="both"/>
        <w:rPr>
          <w:rFonts w:asciiTheme="minorHAnsi" w:hAnsiTheme="minorHAnsi"/>
          <w:i/>
          <w:iCs/>
          <w:color w:val="0000FF"/>
        </w:rPr>
      </w:pPr>
      <w:r w:rsidRPr="003D786D">
        <w:rPr>
          <w:rFonts w:asciiTheme="minorHAnsi" w:hAnsiTheme="minorHAnsi"/>
          <w:i/>
          <w:iCs/>
          <w:color w:val="0000FF"/>
        </w:rPr>
        <w:t>!</w:t>
      </w:r>
      <w:r>
        <w:rPr>
          <w:rFonts w:asciiTheme="minorHAnsi" w:hAnsiTheme="minorHAnsi"/>
          <w:i/>
          <w:iCs/>
          <w:color w:val="0000FF"/>
        </w:rPr>
        <w:t xml:space="preserve"> </w:t>
      </w:r>
      <w:r w:rsidRPr="003D786D">
        <w:rPr>
          <w:rFonts w:asciiTheme="minorHAnsi" w:hAnsiTheme="minorHAnsi"/>
          <w:i/>
          <w:iCs/>
          <w:color w:val="0000FF"/>
        </w:rPr>
        <w:t>Atbilstoši MK noteikumu 2</w:t>
      </w:r>
      <w:r w:rsidR="008C13BB">
        <w:rPr>
          <w:rFonts w:asciiTheme="minorHAnsi" w:hAnsiTheme="minorHAnsi"/>
          <w:i/>
          <w:iCs/>
          <w:color w:val="0000FF"/>
        </w:rPr>
        <w:t>8</w:t>
      </w:r>
      <w:r w:rsidRPr="003D786D">
        <w:rPr>
          <w:rFonts w:asciiTheme="minorHAnsi" w:hAnsiTheme="minorHAnsi"/>
          <w:i/>
          <w:iCs/>
          <w:color w:val="0000FF"/>
        </w:rPr>
        <w:t xml:space="preserve">. punktam </w:t>
      </w:r>
      <w:r w:rsidR="007D0681" w:rsidRPr="007D0681">
        <w:rPr>
          <w:rFonts w:asciiTheme="minorHAnsi" w:hAnsiTheme="minorHAnsi"/>
          <w:i/>
          <w:iCs/>
          <w:color w:val="0000FF"/>
        </w:rPr>
        <w:t>projektu īsteno saskaņā ar noslēgto vienošanos par projekta īstenošanu, bet ne ilgāk kā līdz 2029. gada 31. decembrim</w:t>
      </w:r>
      <w:r w:rsidRPr="003D786D">
        <w:rPr>
          <w:rFonts w:asciiTheme="minorHAnsi" w:hAnsiTheme="minorHAnsi"/>
          <w:i/>
          <w:iCs/>
          <w:color w:val="0000FF"/>
        </w:rPr>
        <w:t>. Projektā norāda faktisko projekta īstenošanas termiņu.</w:t>
      </w:r>
    </w:p>
    <w:p w14:paraId="443D0CF3" w14:textId="77777777" w:rsidR="005B21D1" w:rsidRPr="007772AB" w:rsidRDefault="005B21D1" w:rsidP="005B21D1">
      <w:pPr>
        <w:ind w:left="66"/>
        <w:jc w:val="both"/>
        <w:rPr>
          <w:rFonts w:asciiTheme="minorHAnsi" w:hAnsiTheme="minorHAnsi"/>
          <w:i/>
          <w:iCs/>
          <w:color w:val="0000FF"/>
        </w:rPr>
      </w:pPr>
    </w:p>
    <w:p w14:paraId="75269746" w14:textId="64AA9255" w:rsidR="005B21D1" w:rsidRPr="007772AB" w:rsidRDefault="005B21D1" w:rsidP="005B21D1">
      <w:pPr>
        <w:ind w:left="66"/>
        <w:jc w:val="both"/>
        <w:rPr>
          <w:rFonts w:asciiTheme="minorHAnsi" w:hAnsiTheme="minorHAnsi"/>
          <w:i/>
          <w:iCs/>
          <w:color w:val="0000FF"/>
        </w:rPr>
      </w:pPr>
      <w:r w:rsidRPr="007772AB">
        <w:rPr>
          <w:rFonts w:asciiTheme="minorHAnsi" w:hAnsiTheme="minorHAnsi"/>
          <w:i/>
          <w:iCs/>
          <w:color w:val="0000FF"/>
        </w:rPr>
        <w:t>! Šī informācija par projektu pēc projekta iesnieguma apstiprināšanas tiks publicēta Eiropas Savienības fondu</w:t>
      </w:r>
      <w:r w:rsidR="009C70D5">
        <w:rPr>
          <w:rFonts w:asciiTheme="minorHAnsi" w:hAnsiTheme="minorHAnsi"/>
          <w:i/>
          <w:iCs/>
          <w:color w:val="0000FF"/>
        </w:rPr>
        <w:t xml:space="preserve"> </w:t>
      </w:r>
      <w:r w:rsidRPr="007772AB">
        <w:rPr>
          <w:rFonts w:asciiTheme="minorHAnsi" w:hAnsiTheme="minorHAnsi"/>
          <w:i/>
          <w:iCs/>
          <w:color w:val="0000FF"/>
        </w:rPr>
        <w:t xml:space="preserve">tīmekļa vietnē </w:t>
      </w:r>
      <w:hyperlink r:id="rId17" w:history="1">
        <w:r w:rsidRPr="007772AB">
          <w:rPr>
            <w:rStyle w:val="Hyperlink"/>
            <w:rFonts w:asciiTheme="minorHAnsi" w:hAnsiTheme="minorHAnsi"/>
            <w:i/>
            <w:iCs/>
          </w:rPr>
          <w:t>www.esfondi.lv</w:t>
        </w:r>
      </w:hyperlink>
      <w:r w:rsidRPr="007772AB">
        <w:rPr>
          <w:rFonts w:asciiTheme="minorHAnsi" w:hAnsiTheme="minorHAnsi"/>
        </w:rPr>
        <w:t>.</w:t>
      </w:r>
    </w:p>
    <w:p w14:paraId="64863FD4" w14:textId="77777777" w:rsidR="005B21D1" w:rsidRPr="007772AB" w:rsidRDefault="005B21D1" w:rsidP="005B21D1">
      <w:pPr>
        <w:pStyle w:val="NormalWeb"/>
        <w:spacing w:before="0" w:beforeAutospacing="0" w:after="0" w:afterAutospacing="0"/>
        <w:jc w:val="both"/>
        <w:rPr>
          <w:rFonts w:asciiTheme="minorHAnsi" w:hAnsiTheme="minorHAnsi"/>
          <w:color w:val="0000FF"/>
        </w:rPr>
      </w:pPr>
    </w:p>
    <w:p w14:paraId="0D4B9B55" w14:textId="77777777" w:rsidR="005B21D1" w:rsidRPr="007772AB" w:rsidRDefault="005B21D1" w:rsidP="005B21D1">
      <w:pPr>
        <w:pStyle w:val="Heading3"/>
        <w:spacing w:before="0" w:after="0"/>
        <w:jc w:val="both"/>
        <w:rPr>
          <w:rFonts w:asciiTheme="minorHAnsi" w:eastAsia="Times New Roman" w:hAnsiTheme="minorHAnsi" w:cs="Times New Roman"/>
        </w:rPr>
      </w:pPr>
      <w:r w:rsidRPr="007772AB">
        <w:rPr>
          <w:rFonts w:asciiTheme="minorHAnsi" w:eastAsia="Times New Roman" w:hAnsiTheme="minorHAnsi" w:cs="Times New Roman"/>
          <w:noProof/>
        </w:rPr>
        <w:drawing>
          <wp:inline distT="0" distB="0" distL="0" distR="0" wp14:anchorId="42C4B026" wp14:editId="0EA68204">
            <wp:extent cx="3799214" cy="979740"/>
            <wp:effectExtent l="0" t="0" r="0" b="0"/>
            <wp:docPr id="1123670901" name="Attēls 1" descr="Attēls, kurā ir teksts, ekrānuzņēmums, font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670901" name="Attēls 1" descr="Attēls, kurā ir teksts, ekrānuzņēmums, fonts, balts&#10;&#10;Mākslīgā intelekta ģenerēts saturs var būt nepareizs."/>
                    <pic:cNvPicPr/>
                  </pic:nvPicPr>
                  <pic:blipFill>
                    <a:blip r:embed="rId18"/>
                    <a:stretch>
                      <a:fillRect/>
                    </a:stretch>
                  </pic:blipFill>
                  <pic:spPr>
                    <a:xfrm>
                      <a:off x="0" y="0"/>
                      <a:ext cx="3799214" cy="979740"/>
                    </a:xfrm>
                    <a:prstGeom prst="rect">
                      <a:avLst/>
                    </a:prstGeom>
                  </pic:spPr>
                </pic:pic>
              </a:graphicData>
            </a:graphic>
          </wp:inline>
        </w:drawing>
      </w:r>
    </w:p>
    <w:p w14:paraId="2892D443" w14:textId="77777777" w:rsidR="005B21D1" w:rsidRPr="007772AB" w:rsidRDefault="005B21D1" w:rsidP="005B21D1">
      <w:pPr>
        <w:jc w:val="both"/>
        <w:rPr>
          <w:rFonts w:asciiTheme="minorHAnsi" w:hAnsiTheme="minorHAnsi"/>
          <w:i/>
          <w:iCs/>
          <w:color w:val="0000FF"/>
        </w:rPr>
      </w:pPr>
      <w:r w:rsidRPr="007772AB">
        <w:rPr>
          <w:rFonts w:asciiTheme="minorHAnsi" w:hAnsiTheme="minorHAnsi"/>
          <w:i/>
          <w:iCs/>
          <w:color w:val="0000FF"/>
        </w:rPr>
        <w:t>Šajā sadaļā projekta iesniedzējs</w:t>
      </w:r>
      <w:r w:rsidRPr="007772AB">
        <w:rPr>
          <w:rFonts w:asciiTheme="minorHAnsi" w:hAnsiTheme="minorHAnsi"/>
          <w:b/>
          <w:bCs/>
          <w:i/>
          <w:color w:val="0000FF"/>
        </w:rPr>
        <w:t xml:space="preserve"> </w:t>
      </w:r>
      <w:r w:rsidRPr="007772AB">
        <w:rPr>
          <w:rStyle w:val="normaltextrun"/>
          <w:rFonts w:asciiTheme="minorHAnsi" w:eastAsiaTheme="majorEastAsia" w:hAnsiTheme="minorHAnsi"/>
          <w:i/>
          <w:iCs/>
          <w:color w:val="0000FF"/>
        </w:rPr>
        <w:t>identificē un apraksta projekta mērķi un tā pamatojumu</w:t>
      </w:r>
      <w:r w:rsidRPr="007772AB">
        <w:rPr>
          <w:rFonts w:asciiTheme="minorHAnsi" w:hAnsiTheme="minorHAnsi"/>
          <w:i/>
          <w:iCs/>
          <w:color w:val="0000FF"/>
        </w:rPr>
        <w:t>.</w:t>
      </w:r>
    </w:p>
    <w:p w14:paraId="23E5D3A7" w14:textId="77777777" w:rsidR="005B21D1" w:rsidRPr="007772AB" w:rsidRDefault="005B21D1" w:rsidP="005B21D1">
      <w:pPr>
        <w:jc w:val="both"/>
        <w:rPr>
          <w:rFonts w:asciiTheme="minorHAnsi" w:hAnsiTheme="minorHAnsi"/>
          <w:i/>
          <w:iCs/>
          <w:color w:val="0000FF"/>
        </w:rPr>
      </w:pPr>
    </w:p>
    <w:p w14:paraId="5AB678F3" w14:textId="42647F79" w:rsidR="005B21D1" w:rsidRDefault="005B21D1" w:rsidP="005B21D1">
      <w:pPr>
        <w:jc w:val="both"/>
        <w:rPr>
          <w:rFonts w:asciiTheme="minorHAnsi" w:hAnsiTheme="minorHAnsi"/>
          <w:i/>
          <w:color w:val="0000FF"/>
          <w:u w:val="single"/>
        </w:rPr>
      </w:pPr>
      <w:r w:rsidRPr="007772AB">
        <w:rPr>
          <w:rStyle w:val="normaltextrun"/>
          <w:rFonts w:asciiTheme="minorHAnsi" w:eastAsiaTheme="majorEastAsia" w:hAnsiTheme="minorHAnsi"/>
          <w:i/>
          <w:color w:val="0000FF"/>
        </w:rPr>
        <w:t xml:space="preserve">Atlasē tiek atbalstīts projekts, kura </w:t>
      </w:r>
      <w:r w:rsidRPr="00862E94">
        <w:rPr>
          <w:rStyle w:val="normaltextrun"/>
          <w:rFonts w:asciiTheme="minorHAnsi" w:eastAsiaTheme="majorEastAsia" w:hAnsiTheme="minorHAnsi"/>
          <w:b/>
          <w:bCs/>
          <w:i/>
          <w:color w:val="0000FF"/>
        </w:rPr>
        <w:t>mērķis atbilst MK noteikumu 2. punktā noteiktajam mērķim</w:t>
      </w:r>
      <w:r w:rsidRPr="007772AB">
        <w:rPr>
          <w:rStyle w:val="normaltextrun"/>
          <w:rFonts w:asciiTheme="minorHAnsi" w:eastAsiaTheme="majorEastAsia" w:hAnsiTheme="minorHAnsi"/>
          <w:i/>
          <w:color w:val="0000FF"/>
        </w:rPr>
        <w:t xml:space="preserve"> -</w:t>
      </w:r>
      <w:r w:rsidRPr="007772AB">
        <w:rPr>
          <w:rFonts w:asciiTheme="minorHAnsi" w:hAnsiTheme="minorHAnsi"/>
          <w:i/>
          <w:iCs/>
          <w:color w:val="0000FF"/>
        </w:rPr>
        <w:t xml:space="preserve"> </w:t>
      </w:r>
      <w:r w:rsidR="007B1237" w:rsidRPr="007B1237">
        <w:rPr>
          <w:rFonts w:asciiTheme="minorHAnsi" w:hAnsiTheme="minorHAnsi"/>
          <w:i/>
          <w:color w:val="0000FF"/>
          <w:u w:val="single"/>
        </w:rPr>
        <w:t>to nacionālās nozīmes centru maģistrālo ielu un esošo maršrutu attīstība, kuri nodrošina atsevišķu pilsētu daļu efektīvu savstarpējo sasaisti un sasaisti ar Eiropas transporta tīklu (turpmāk – TEN-T), un alternatīvu kravas ceļu izbūve, pārbūve vai modernizācija, veicot ieguldījumus nacionālās nozīmes centru ielās, kas ietilpst TEN-T pamattīkla vai vispārējā tīkla maršrutu turpinājumos valstspilsētu teritorijās.</w:t>
      </w:r>
    </w:p>
    <w:p w14:paraId="23397FB2" w14:textId="77777777" w:rsidR="007B1237" w:rsidRPr="007772AB" w:rsidRDefault="007B1237" w:rsidP="005B21D1">
      <w:pPr>
        <w:jc w:val="both"/>
        <w:rPr>
          <w:rFonts w:asciiTheme="minorHAnsi" w:hAnsiTheme="minorHAnsi"/>
          <w:i/>
          <w:iCs/>
          <w:color w:val="0000FF"/>
        </w:rPr>
      </w:pPr>
    </w:p>
    <w:p w14:paraId="254ADCF1" w14:textId="77777777" w:rsidR="005B21D1" w:rsidRPr="007772AB" w:rsidRDefault="005B21D1" w:rsidP="005B21D1">
      <w:pPr>
        <w:ind w:left="284" w:hanging="284"/>
        <w:jc w:val="both"/>
        <w:rPr>
          <w:rFonts w:asciiTheme="minorHAnsi" w:hAnsiTheme="minorHAnsi"/>
          <w:bCs/>
          <w:i/>
          <w:color w:val="0000FF"/>
        </w:rPr>
      </w:pPr>
      <w:r w:rsidRPr="007772AB">
        <w:rPr>
          <w:rFonts w:asciiTheme="minorHAnsi" w:hAnsiTheme="minorHAnsi"/>
          <w:bCs/>
          <w:i/>
          <w:color w:val="0000FF"/>
        </w:rPr>
        <w:t>Projekta mērķim jābūt:</w:t>
      </w:r>
    </w:p>
    <w:p w14:paraId="440ADB26" w14:textId="77777777" w:rsidR="005B21D1" w:rsidRPr="007772AB" w:rsidRDefault="005B21D1" w:rsidP="005B21D1">
      <w:pPr>
        <w:pStyle w:val="NormalWeb"/>
        <w:numPr>
          <w:ilvl w:val="0"/>
          <w:numId w:val="32"/>
        </w:numPr>
        <w:spacing w:before="0" w:beforeAutospacing="0" w:after="0" w:afterAutospacing="0"/>
        <w:ind w:left="567" w:hanging="567"/>
        <w:jc w:val="both"/>
        <w:rPr>
          <w:rFonts w:asciiTheme="minorHAnsi" w:hAnsiTheme="minorHAnsi"/>
          <w:i/>
          <w:iCs/>
          <w:color w:val="0000FF"/>
        </w:rPr>
      </w:pPr>
      <w:r w:rsidRPr="007772AB">
        <w:rPr>
          <w:rFonts w:asciiTheme="minorHAnsi" w:hAnsiTheme="minorHAnsi"/>
          <w:bCs/>
          <w:i/>
          <w:iCs/>
          <w:color w:val="0000FF"/>
        </w:rPr>
        <w:t>atbilstošam</w:t>
      </w:r>
      <w:r w:rsidRPr="007772AB">
        <w:rPr>
          <w:rFonts w:asciiTheme="minorHAnsi" w:hAnsiTheme="minorHAnsi"/>
          <w:b/>
          <w:bCs/>
          <w:i/>
          <w:iCs/>
          <w:color w:val="0000FF"/>
        </w:rPr>
        <w:t xml:space="preserve"> </w:t>
      </w:r>
      <w:r w:rsidRPr="007772AB">
        <w:rPr>
          <w:rFonts w:asciiTheme="minorHAnsi" w:hAnsiTheme="minorHAnsi"/>
          <w:i/>
          <w:iCs/>
          <w:color w:val="0000FF"/>
        </w:rPr>
        <w:t>problēmas risinājumam, t.sk.:</w:t>
      </w:r>
    </w:p>
    <w:p w14:paraId="6F861339" w14:textId="77777777" w:rsidR="005B21D1" w:rsidRPr="007772AB" w:rsidRDefault="005B21D1" w:rsidP="005B21D1">
      <w:pPr>
        <w:pStyle w:val="paragraph"/>
        <w:numPr>
          <w:ilvl w:val="0"/>
          <w:numId w:val="31"/>
        </w:numPr>
        <w:spacing w:before="0" w:beforeAutospacing="0" w:after="0" w:afterAutospacing="0"/>
        <w:ind w:left="851" w:hanging="425"/>
        <w:jc w:val="both"/>
        <w:textAlignment w:val="baseline"/>
        <w:rPr>
          <w:rFonts w:asciiTheme="minorHAnsi" w:hAnsiTheme="minorHAnsi"/>
          <w:i/>
        </w:rPr>
      </w:pPr>
      <w:r w:rsidRPr="007772AB">
        <w:rPr>
          <w:rStyle w:val="normaltextrun"/>
          <w:rFonts w:asciiTheme="minorHAnsi" w:eastAsiaTheme="majorEastAsia" w:hAnsiTheme="minorHAnsi"/>
          <w:i/>
          <w:color w:val="0000FF"/>
        </w:rPr>
        <w:lastRenderedPageBreak/>
        <w:t>identificē projektā risināmo problēmu</w:t>
      </w:r>
      <w:r w:rsidRPr="007772AB">
        <w:rPr>
          <w:rStyle w:val="normaltextrun"/>
          <w:rFonts w:asciiTheme="minorHAnsi" w:eastAsiaTheme="majorEastAsia" w:hAnsiTheme="minorHAnsi"/>
          <w:i/>
          <w:iCs/>
          <w:color w:val="0000FF"/>
        </w:rPr>
        <w:t>, norāda tās aktualitāti, īsi raksturo pašreizējo situāciju un pamato, kāpēc identificēto problēmu nepieciešams risināt konkrētajā laikā un vietā, kā arī norāda paredzamās sekas, ja projekts netiks īstenots;</w:t>
      </w:r>
      <w:r w:rsidRPr="007772AB">
        <w:rPr>
          <w:rStyle w:val="eop"/>
          <w:rFonts w:asciiTheme="minorHAnsi" w:eastAsiaTheme="majorEastAsia" w:hAnsiTheme="minorHAnsi"/>
          <w:i/>
          <w:color w:val="0000FF"/>
        </w:rPr>
        <w:t> </w:t>
      </w:r>
    </w:p>
    <w:p w14:paraId="059C6A6C" w14:textId="77777777" w:rsidR="005B21D1" w:rsidRPr="007772AB" w:rsidRDefault="005B21D1" w:rsidP="005B21D1">
      <w:pPr>
        <w:pStyle w:val="paragraph"/>
        <w:numPr>
          <w:ilvl w:val="0"/>
          <w:numId w:val="31"/>
        </w:numPr>
        <w:spacing w:before="0" w:beforeAutospacing="0" w:after="0" w:afterAutospacing="0"/>
        <w:ind w:left="851" w:hanging="425"/>
        <w:jc w:val="both"/>
        <w:textAlignment w:val="baseline"/>
        <w:rPr>
          <w:rStyle w:val="normaltextrun"/>
          <w:rFonts w:asciiTheme="minorHAnsi" w:eastAsiaTheme="majorEastAsia" w:hAnsiTheme="minorHAnsi"/>
          <w:i/>
          <w:iCs/>
          <w:color w:val="0000FF"/>
        </w:rPr>
      </w:pPr>
      <w:r w:rsidRPr="007772AB">
        <w:rPr>
          <w:rStyle w:val="normaltextrun"/>
          <w:rFonts w:asciiTheme="minorHAnsi" w:eastAsiaTheme="majorEastAsia" w:hAnsiTheme="minorHAnsi"/>
          <w:i/>
          <w:iCs/>
          <w:color w:val="0000FF"/>
        </w:rPr>
        <w:t xml:space="preserve">sniedz detalizētu informāciju par to, </w:t>
      </w:r>
      <w:r w:rsidRPr="007772AB">
        <w:rPr>
          <w:rStyle w:val="normaltextrun"/>
          <w:rFonts w:asciiTheme="minorHAnsi" w:eastAsiaTheme="majorEastAsia" w:hAnsiTheme="minorHAnsi"/>
          <w:i/>
          <w:color w:val="0000FF"/>
        </w:rPr>
        <w:t>kā</w:t>
      </w:r>
      <w:r w:rsidRPr="007772AB">
        <w:rPr>
          <w:rStyle w:val="normaltextrun"/>
          <w:rFonts w:asciiTheme="minorHAnsi" w:eastAsiaTheme="majorEastAsia" w:hAnsiTheme="minorHAnsi"/>
          <w:i/>
          <w:iCs/>
          <w:color w:val="0000FF"/>
        </w:rPr>
        <w:t xml:space="preserve"> ir paredzēts sasniegt pasākuma mērķi, kas norādīts MK noteikumu 2. punktā; </w:t>
      </w:r>
    </w:p>
    <w:p w14:paraId="5CAB5653" w14:textId="77777777" w:rsidR="005B21D1" w:rsidRPr="007772AB" w:rsidRDefault="005B21D1" w:rsidP="005B21D1">
      <w:pPr>
        <w:pStyle w:val="paragraph"/>
        <w:numPr>
          <w:ilvl w:val="0"/>
          <w:numId w:val="31"/>
        </w:numPr>
        <w:spacing w:before="0" w:beforeAutospacing="0" w:after="0" w:afterAutospacing="0"/>
        <w:ind w:left="851" w:hanging="425"/>
        <w:jc w:val="both"/>
        <w:textAlignment w:val="baseline"/>
        <w:rPr>
          <w:rStyle w:val="normaltextrun"/>
          <w:rFonts w:asciiTheme="minorHAnsi" w:eastAsiaTheme="majorEastAsia" w:hAnsiTheme="minorHAnsi"/>
          <w:i/>
        </w:rPr>
      </w:pPr>
      <w:r w:rsidRPr="007772AB">
        <w:rPr>
          <w:rStyle w:val="normaltextrun"/>
          <w:rFonts w:asciiTheme="minorHAnsi" w:eastAsiaTheme="majorEastAsia" w:hAnsiTheme="minorHAnsi"/>
          <w:i/>
          <w:iCs/>
          <w:color w:val="0000FF"/>
        </w:rPr>
        <w:t>apraksta, kā projekta ietvaros paredzēts risināt identificēto problēmu un kāpēc projektā plānotās darbības spēs visefektīvāk sasniegt projekta mērķi;</w:t>
      </w:r>
    </w:p>
    <w:p w14:paraId="341B849F" w14:textId="77777777" w:rsidR="005B21D1" w:rsidRPr="007772AB" w:rsidRDefault="005B21D1" w:rsidP="005B21D1">
      <w:pPr>
        <w:pStyle w:val="NormalWeb"/>
        <w:numPr>
          <w:ilvl w:val="0"/>
          <w:numId w:val="33"/>
        </w:numPr>
        <w:spacing w:before="0" w:beforeAutospacing="0" w:after="0" w:afterAutospacing="0"/>
        <w:ind w:left="567" w:hanging="567"/>
        <w:jc w:val="both"/>
        <w:rPr>
          <w:rFonts w:asciiTheme="minorHAnsi" w:hAnsiTheme="minorHAnsi"/>
          <w:i/>
          <w:iCs/>
          <w:color w:val="0000FF"/>
        </w:rPr>
      </w:pPr>
      <w:r w:rsidRPr="007772AB">
        <w:rPr>
          <w:rFonts w:asciiTheme="minorHAnsi" w:hAnsiTheme="minorHAnsi"/>
          <w:i/>
          <w:iCs/>
          <w:color w:val="0000FF"/>
        </w:rPr>
        <w:t>sasniedzamam un skaidri definētam,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1EBB92C4" w14:textId="77777777" w:rsidR="005B21D1" w:rsidRPr="007772AB" w:rsidRDefault="005B21D1" w:rsidP="005B21D1">
      <w:pPr>
        <w:pStyle w:val="NormalWeb"/>
        <w:numPr>
          <w:ilvl w:val="0"/>
          <w:numId w:val="32"/>
        </w:numPr>
        <w:spacing w:before="0" w:beforeAutospacing="0" w:after="0" w:afterAutospacing="0"/>
        <w:ind w:left="567" w:hanging="567"/>
        <w:jc w:val="both"/>
        <w:rPr>
          <w:rFonts w:asciiTheme="minorHAnsi" w:hAnsiTheme="minorHAnsi"/>
          <w:i/>
          <w:color w:val="0000FF"/>
        </w:rPr>
      </w:pPr>
      <w:r w:rsidRPr="007772AB">
        <w:rPr>
          <w:rFonts w:asciiTheme="minorHAnsi" w:hAnsiTheme="minorHAnsi"/>
          <w:i/>
          <w:color w:val="0000FF"/>
        </w:rPr>
        <w:t xml:space="preserve">atbilstošam projekta mērķa grupai un projekta </w:t>
      </w:r>
      <w:proofErr w:type="spellStart"/>
      <w:r w:rsidRPr="007772AB">
        <w:rPr>
          <w:rFonts w:asciiTheme="minorHAnsi" w:hAnsiTheme="minorHAnsi"/>
          <w:i/>
          <w:color w:val="0000FF"/>
        </w:rPr>
        <w:t>problēmsituācijai</w:t>
      </w:r>
      <w:proofErr w:type="spellEnd"/>
      <w:r w:rsidRPr="007772AB">
        <w:rPr>
          <w:rFonts w:asciiTheme="minorHAnsi" w:hAnsiTheme="minorHAnsi"/>
          <w:i/>
          <w:color w:val="0000FF"/>
        </w:rPr>
        <w:t xml:space="preserve"> un tās risinājumam</w:t>
      </w:r>
      <w:r w:rsidRPr="007772AB">
        <w:rPr>
          <w:rFonts w:asciiTheme="minorHAnsi" w:hAnsiTheme="minorHAnsi"/>
          <w:bCs/>
          <w:i/>
          <w:iCs/>
          <w:color w:val="0000FF"/>
        </w:rPr>
        <w:t>;</w:t>
      </w:r>
    </w:p>
    <w:p w14:paraId="1CFA3C3A" w14:textId="77777777" w:rsidR="005B21D1" w:rsidRPr="007772AB" w:rsidRDefault="005B21D1" w:rsidP="005B21D1">
      <w:pPr>
        <w:pStyle w:val="NormalWeb"/>
        <w:numPr>
          <w:ilvl w:val="0"/>
          <w:numId w:val="32"/>
        </w:numPr>
        <w:spacing w:before="0" w:beforeAutospacing="0" w:after="0" w:afterAutospacing="0"/>
        <w:ind w:left="567" w:hanging="567"/>
        <w:jc w:val="both"/>
        <w:rPr>
          <w:rFonts w:asciiTheme="minorHAnsi" w:hAnsiTheme="minorHAnsi"/>
          <w:i/>
          <w:color w:val="0000FF"/>
        </w:rPr>
      </w:pPr>
      <w:r w:rsidRPr="007772AB">
        <w:rPr>
          <w:rFonts w:asciiTheme="minorHAnsi" w:hAnsiTheme="minorHAnsi"/>
          <w:i/>
          <w:color w:val="0000FF"/>
        </w:rPr>
        <w:t>jānodrošina pasākuma rādītāju sasniegšana.</w:t>
      </w:r>
    </w:p>
    <w:p w14:paraId="46E53A70" w14:textId="77777777" w:rsidR="005B21D1" w:rsidRPr="007772AB" w:rsidRDefault="005B21D1" w:rsidP="005B21D1">
      <w:pPr>
        <w:jc w:val="both"/>
        <w:rPr>
          <w:rFonts w:asciiTheme="minorHAnsi" w:hAnsiTheme="minorHAnsi"/>
          <w:b/>
          <w:i/>
          <w:color w:val="0000FF"/>
        </w:rPr>
      </w:pPr>
    </w:p>
    <w:p w14:paraId="62FFAB75" w14:textId="77777777" w:rsidR="005B21D1" w:rsidRPr="007772AB" w:rsidRDefault="005B21D1" w:rsidP="005B21D1">
      <w:pPr>
        <w:spacing w:after="160" w:line="259" w:lineRule="auto"/>
        <w:contextualSpacing/>
        <w:jc w:val="both"/>
        <w:rPr>
          <w:rFonts w:asciiTheme="minorHAnsi" w:eastAsia="Times New Roman" w:hAnsiTheme="minorHAnsi"/>
          <w:i/>
          <w:iCs/>
          <w:color w:val="0000FF"/>
          <w:lang w:eastAsia="en-US"/>
        </w:rPr>
      </w:pPr>
      <w:r w:rsidRPr="007772AB">
        <w:rPr>
          <w:rFonts w:asciiTheme="minorHAnsi" w:eastAsia="Times New Roman" w:hAnsiTheme="minorHAnsi"/>
          <w:b/>
          <w:bCs/>
          <w:i/>
          <w:iCs/>
          <w:color w:val="0000FF"/>
          <w:lang w:eastAsia="en-US"/>
        </w:rPr>
        <w:t>Lai projektu apstiprinātu, projekta iesniegumā:</w:t>
      </w:r>
    </w:p>
    <w:p w14:paraId="6723348B" w14:textId="77777777" w:rsidR="00D24F18" w:rsidRPr="00207594" w:rsidRDefault="0086353A" w:rsidP="00D24F18">
      <w:pPr>
        <w:pStyle w:val="NormalWeb"/>
        <w:numPr>
          <w:ilvl w:val="0"/>
          <w:numId w:val="37"/>
        </w:numPr>
        <w:spacing w:before="0" w:beforeAutospacing="0" w:after="0" w:afterAutospacing="0"/>
        <w:ind w:left="709" w:hanging="425"/>
        <w:jc w:val="both"/>
        <w:rPr>
          <w:rFonts w:asciiTheme="minorHAnsi" w:hAnsiTheme="minorHAnsi"/>
          <w:i/>
          <w:iCs/>
          <w:color w:val="0000FF"/>
        </w:rPr>
      </w:pPr>
      <w:r w:rsidRPr="00310BD6">
        <w:rPr>
          <w:rFonts w:asciiTheme="minorHAnsi" w:hAnsiTheme="minorHAnsi"/>
          <w:i/>
          <w:iCs/>
          <w:color w:val="0000FF"/>
        </w:rPr>
        <w:t>aprakst</w:t>
      </w:r>
      <w:r w:rsidR="00310BD6">
        <w:rPr>
          <w:rFonts w:asciiTheme="minorHAnsi" w:hAnsiTheme="minorHAnsi"/>
          <w:i/>
          <w:iCs/>
          <w:color w:val="0000FF"/>
        </w:rPr>
        <w:t>a</w:t>
      </w:r>
      <w:r w:rsidRPr="00310BD6">
        <w:rPr>
          <w:rFonts w:asciiTheme="minorHAnsi" w:hAnsiTheme="minorHAnsi"/>
          <w:i/>
          <w:iCs/>
          <w:color w:val="0000FF"/>
        </w:rPr>
        <w:t xml:space="preserve"> un pamatot</w:t>
      </w:r>
      <w:r w:rsidR="00310BD6">
        <w:rPr>
          <w:rFonts w:asciiTheme="minorHAnsi" w:hAnsiTheme="minorHAnsi"/>
          <w:i/>
          <w:iCs/>
          <w:color w:val="0000FF"/>
        </w:rPr>
        <w:t>o</w:t>
      </w:r>
      <w:r w:rsidRPr="00310BD6">
        <w:rPr>
          <w:rFonts w:asciiTheme="minorHAnsi" w:hAnsiTheme="minorHAnsi"/>
          <w:i/>
          <w:iCs/>
          <w:color w:val="0000FF"/>
        </w:rPr>
        <w:t>, ka projekta ietvaros pārbūvējamo vai modernizējamo ielu posmi ietilpst TEN-T pamattīkla vai vispārējā tīkla maršrutos</w:t>
      </w:r>
      <w:r w:rsidRPr="00310BD6">
        <w:rPr>
          <w:rFonts w:asciiTheme="minorHAnsi" w:hAnsiTheme="minorHAnsi"/>
          <w:i/>
          <w:iCs/>
          <w:noProof/>
          <w:color w:val="0000FF"/>
          <w:shd w:val="clear" w:color="auto" w:fill="FFFFFF"/>
        </w:rPr>
        <w:t xml:space="preserve"> valstspilsētas teritorijā atbilstoši </w:t>
      </w:r>
      <w:r w:rsidRPr="00310BD6">
        <w:rPr>
          <w:rFonts w:asciiTheme="minorHAnsi" w:hAnsiTheme="minorHAnsi"/>
          <w:bCs/>
          <w:i/>
          <w:iCs/>
          <w:color w:val="0000FF"/>
        </w:rPr>
        <w:t xml:space="preserve">Ministru kabineta 2009. gada 29. septembra noteikumu Nr. 1104 “Noteikumi par valsts autoceļu un valsts autoceļu maršrutā </w:t>
      </w:r>
      <w:r w:rsidRPr="00207594">
        <w:rPr>
          <w:rFonts w:asciiTheme="minorHAnsi" w:hAnsiTheme="minorHAnsi"/>
          <w:bCs/>
          <w:i/>
          <w:iCs/>
          <w:color w:val="0000FF"/>
        </w:rPr>
        <w:t>ietverto</w:t>
      </w:r>
      <w:r w:rsidRPr="00310BD6">
        <w:rPr>
          <w:rFonts w:asciiTheme="minorHAnsi" w:hAnsiTheme="minorHAnsi"/>
          <w:bCs/>
          <w:i/>
          <w:iCs/>
          <w:color w:val="0000FF"/>
        </w:rPr>
        <w:t xml:space="preserve"> pašvaldībām piederošo autoceļu posmu sarakstiem” (turpmāk – MK noteikumi Nr.1104) 1.pielikumam</w:t>
      </w:r>
      <w:r w:rsidR="00310BD6">
        <w:rPr>
          <w:rFonts w:asciiTheme="minorHAnsi" w:hAnsiTheme="minorHAnsi"/>
          <w:i/>
          <w:iCs/>
          <w:color w:val="0000FF"/>
        </w:rPr>
        <w:t>;</w:t>
      </w:r>
    </w:p>
    <w:p w14:paraId="0BD489D8" w14:textId="34723715" w:rsidR="00D24F18" w:rsidRPr="00503F61" w:rsidRDefault="00D24F18" w:rsidP="00D24F18">
      <w:pPr>
        <w:pStyle w:val="NormalWeb"/>
        <w:numPr>
          <w:ilvl w:val="0"/>
          <w:numId w:val="37"/>
        </w:numPr>
        <w:spacing w:before="0" w:beforeAutospacing="0" w:after="0" w:afterAutospacing="0"/>
        <w:ind w:left="709" w:hanging="425"/>
        <w:jc w:val="both"/>
        <w:rPr>
          <w:rFonts w:asciiTheme="minorHAnsi" w:hAnsiTheme="minorHAnsi"/>
          <w:i/>
          <w:iCs/>
          <w:color w:val="0000FF"/>
        </w:rPr>
      </w:pPr>
      <w:r w:rsidRPr="00503F61">
        <w:rPr>
          <w:rFonts w:asciiTheme="minorHAnsi" w:hAnsiTheme="minorHAnsi"/>
          <w:i/>
          <w:iCs/>
          <w:color w:val="0000FF"/>
        </w:rPr>
        <w:t>aprakst</w:t>
      </w:r>
      <w:r w:rsidR="007B7F3C" w:rsidRPr="00503F61">
        <w:rPr>
          <w:rFonts w:asciiTheme="minorHAnsi" w:hAnsiTheme="minorHAnsi"/>
          <w:i/>
          <w:iCs/>
          <w:color w:val="0000FF"/>
        </w:rPr>
        <w:t>a</w:t>
      </w:r>
      <w:r w:rsidRPr="00503F61">
        <w:rPr>
          <w:rFonts w:asciiTheme="minorHAnsi" w:hAnsiTheme="minorHAnsi"/>
          <w:i/>
          <w:iCs/>
          <w:color w:val="0000FF"/>
        </w:rPr>
        <w:t>, kā projekta īstenošanas rezultātā tiks</w:t>
      </w:r>
      <w:r w:rsidR="00E61740" w:rsidRPr="00503F61">
        <w:rPr>
          <w:rFonts w:asciiTheme="minorHAnsi" w:hAnsiTheme="minorHAnsi"/>
          <w:i/>
          <w:iCs/>
          <w:color w:val="0000FF"/>
        </w:rPr>
        <w:t xml:space="preserve"> (vismaz vienu no aspektiem)</w:t>
      </w:r>
      <w:r w:rsidRPr="00503F61">
        <w:rPr>
          <w:rFonts w:asciiTheme="minorHAnsi" w:hAnsiTheme="minorHAnsi"/>
          <w:i/>
          <w:iCs/>
          <w:color w:val="0000FF"/>
        </w:rPr>
        <w:t>:</w:t>
      </w:r>
    </w:p>
    <w:p w14:paraId="73B8CF60" w14:textId="77777777" w:rsidR="00D24F18" w:rsidRPr="00503F61" w:rsidRDefault="00D24F18" w:rsidP="007B7F3C">
      <w:pPr>
        <w:pStyle w:val="ListParagraph"/>
        <w:numPr>
          <w:ilvl w:val="0"/>
          <w:numId w:val="46"/>
        </w:numPr>
        <w:contextualSpacing w:val="0"/>
        <w:jc w:val="both"/>
        <w:rPr>
          <w:rFonts w:asciiTheme="minorHAnsi" w:hAnsiTheme="minorHAnsi"/>
          <w:i/>
          <w:iCs/>
          <w:color w:val="0000FF"/>
        </w:rPr>
      </w:pPr>
      <w:r w:rsidRPr="00503F61">
        <w:rPr>
          <w:rFonts w:asciiTheme="minorHAnsi" w:hAnsiTheme="minorHAnsi"/>
          <w:i/>
          <w:iCs/>
          <w:color w:val="0000FF"/>
        </w:rPr>
        <w:t>novērstas transporta infrastruktūras šaurās vietas un/vai izbūvēti trūkstošie elementi jeb paaugstināta pārbūvēto ielu caurlaides spēja. Aprakstot par cik automašīnām diennaktī palielināsies pārbūvētās, modernizētās ielas kopējā automašīnu caurlaides spēja;</w:t>
      </w:r>
    </w:p>
    <w:p w14:paraId="56F4358D" w14:textId="534DCFE3" w:rsidR="00E61740" w:rsidRPr="00503F61" w:rsidRDefault="00E61740" w:rsidP="00503F61">
      <w:pPr>
        <w:pStyle w:val="ListParagraph"/>
        <w:ind w:left="1080"/>
        <w:contextualSpacing w:val="0"/>
        <w:jc w:val="both"/>
        <w:rPr>
          <w:rFonts w:asciiTheme="minorHAnsi" w:hAnsiTheme="minorHAnsi"/>
          <w:i/>
          <w:iCs/>
          <w:color w:val="0000FF"/>
        </w:rPr>
      </w:pPr>
      <w:r w:rsidRPr="00503F61">
        <w:rPr>
          <w:rFonts w:asciiTheme="minorHAnsi" w:hAnsiTheme="minorHAnsi"/>
          <w:i/>
          <w:iCs/>
          <w:color w:val="0000FF"/>
        </w:rPr>
        <w:t>vai/un</w:t>
      </w:r>
    </w:p>
    <w:p w14:paraId="13F880A7" w14:textId="77777777" w:rsidR="00D24F18" w:rsidRPr="00503F61" w:rsidRDefault="00D24F18" w:rsidP="007B7F3C">
      <w:pPr>
        <w:pStyle w:val="ListParagraph"/>
        <w:numPr>
          <w:ilvl w:val="0"/>
          <w:numId w:val="46"/>
        </w:numPr>
        <w:contextualSpacing w:val="0"/>
        <w:jc w:val="both"/>
        <w:rPr>
          <w:rFonts w:asciiTheme="minorHAnsi" w:hAnsiTheme="minorHAnsi"/>
          <w:i/>
          <w:iCs/>
          <w:color w:val="0000FF"/>
        </w:rPr>
      </w:pPr>
      <w:r w:rsidRPr="00503F61">
        <w:rPr>
          <w:rFonts w:asciiTheme="minorHAnsi" w:hAnsiTheme="minorHAnsi"/>
          <w:i/>
          <w:iCs/>
          <w:color w:val="0000FF"/>
        </w:rPr>
        <w:t>saīsināts pārvietošanās nepieciešamais laiks. Aprakstot par cik un kurā vietā tiks saīsināts pārvietošanās nepieciešamais laiks;</w:t>
      </w:r>
    </w:p>
    <w:p w14:paraId="19FA4BA1" w14:textId="25A7330D" w:rsidR="00E61740" w:rsidRPr="00503F61" w:rsidRDefault="00E61740" w:rsidP="00503F61">
      <w:pPr>
        <w:pStyle w:val="ListParagraph"/>
        <w:ind w:left="1080"/>
        <w:contextualSpacing w:val="0"/>
        <w:jc w:val="both"/>
        <w:rPr>
          <w:rFonts w:asciiTheme="minorHAnsi" w:hAnsiTheme="minorHAnsi"/>
          <w:i/>
          <w:iCs/>
          <w:color w:val="0000FF"/>
        </w:rPr>
      </w:pPr>
      <w:r w:rsidRPr="00503F61">
        <w:rPr>
          <w:rFonts w:asciiTheme="minorHAnsi" w:hAnsiTheme="minorHAnsi"/>
          <w:i/>
          <w:iCs/>
          <w:color w:val="0000FF"/>
        </w:rPr>
        <w:t>vai/un</w:t>
      </w:r>
    </w:p>
    <w:p w14:paraId="0D51E91A" w14:textId="09D16B6F" w:rsidR="005B21D1" w:rsidRPr="00503F61" w:rsidRDefault="00D24F18" w:rsidP="007B7F3C">
      <w:pPr>
        <w:pStyle w:val="ListParagraph"/>
        <w:numPr>
          <w:ilvl w:val="0"/>
          <w:numId w:val="46"/>
        </w:numPr>
        <w:contextualSpacing w:val="0"/>
        <w:jc w:val="both"/>
        <w:rPr>
          <w:rFonts w:asciiTheme="minorHAnsi" w:hAnsiTheme="minorHAnsi"/>
          <w:i/>
          <w:iCs/>
          <w:color w:val="0000FF"/>
        </w:rPr>
      </w:pPr>
      <w:r w:rsidRPr="00503F61">
        <w:rPr>
          <w:rFonts w:asciiTheme="minorHAnsi" w:hAnsiTheme="minorHAnsi"/>
          <w:i/>
          <w:iCs/>
          <w:color w:val="0000FF"/>
        </w:rPr>
        <w:t>nodrošināta satiksmes drošības uzlabošana. Aprakstot kā projekta īstenošanas gadījumā uzlabosies satiksmes drošība, piem., ietekme uz iespējamo negadījumu skaitu un smaguma pakāpi, jaunievedumu attiecība satiksmes organizācijas risinājumā (jauni ceļu elementi, cits satiksmes organizācijas veids u.c.) citi specifiski satiksmes drošību raksturojoši rādītāji;</w:t>
      </w:r>
    </w:p>
    <w:p w14:paraId="1A6851B4" w14:textId="72F2D4E7" w:rsidR="005B21D1" w:rsidRPr="007772AB" w:rsidRDefault="008212C6" w:rsidP="005B21D1">
      <w:pPr>
        <w:pStyle w:val="NormalWeb"/>
        <w:numPr>
          <w:ilvl w:val="0"/>
          <w:numId w:val="37"/>
        </w:numPr>
        <w:spacing w:before="0" w:beforeAutospacing="0" w:after="0" w:afterAutospacing="0"/>
        <w:ind w:left="709" w:hanging="425"/>
        <w:jc w:val="both"/>
        <w:rPr>
          <w:rFonts w:asciiTheme="minorHAnsi" w:hAnsiTheme="minorHAnsi"/>
          <w:i/>
          <w:color w:val="0000FF"/>
        </w:rPr>
      </w:pPr>
      <w:r w:rsidRPr="008212C6">
        <w:rPr>
          <w:rFonts w:asciiTheme="minorHAnsi" w:hAnsiTheme="minorHAnsi"/>
          <w:i/>
          <w:color w:val="0000FF"/>
        </w:rPr>
        <w:t>nodrošina, ka projekta ietvaros pārbūvējamā vai izbūvējamā transporta infrastruktūra atbilst pašvaldības apstiprinātajai attīstības programmai</w:t>
      </w:r>
      <w:r>
        <w:rPr>
          <w:rFonts w:asciiTheme="minorHAnsi" w:hAnsiTheme="minorHAnsi"/>
          <w:i/>
          <w:color w:val="0000FF"/>
        </w:rPr>
        <w:t xml:space="preserve"> </w:t>
      </w:r>
      <w:r w:rsidR="00505E5C" w:rsidRPr="00505E5C">
        <w:rPr>
          <w:rFonts w:asciiTheme="minorHAnsi" w:hAnsiTheme="minorHAnsi"/>
          <w:i/>
          <w:iCs/>
          <w:color w:val="0000FF"/>
        </w:rPr>
        <w:t>un investīciju plānam</w:t>
      </w:r>
      <w:r w:rsidR="00505E5C" w:rsidRPr="00505E5C">
        <w:rPr>
          <w:rStyle w:val="FootnoteReference"/>
          <w:rFonts w:asciiTheme="minorHAnsi" w:hAnsiTheme="minorHAnsi"/>
          <w:i/>
          <w:iCs/>
          <w:color w:val="0000FF"/>
        </w:rPr>
        <w:footnoteReference w:id="1"/>
      </w:r>
      <w:r w:rsidR="00505E5C" w:rsidRPr="00505E5C">
        <w:rPr>
          <w:rFonts w:asciiTheme="minorHAnsi" w:hAnsiTheme="minorHAnsi"/>
          <w:i/>
          <w:iCs/>
          <w:color w:val="0000FF"/>
        </w:rPr>
        <w:t>.</w:t>
      </w:r>
    </w:p>
    <w:p w14:paraId="2F133644" w14:textId="77777777" w:rsidR="005B21D1" w:rsidRPr="007772AB" w:rsidRDefault="005B21D1" w:rsidP="005B21D1">
      <w:pPr>
        <w:jc w:val="both"/>
        <w:rPr>
          <w:rFonts w:asciiTheme="minorHAnsi" w:hAnsiTheme="minorHAnsi"/>
          <w:b/>
          <w:i/>
          <w:color w:val="0000FF"/>
        </w:rPr>
      </w:pPr>
      <w:r w:rsidRPr="007772AB">
        <w:rPr>
          <w:rFonts w:asciiTheme="minorHAnsi" w:hAnsiTheme="minorHAnsi"/>
          <w:b/>
          <w:i/>
          <w:noProof/>
          <w:color w:val="0000FF"/>
        </w:rPr>
        <w:drawing>
          <wp:inline distT="0" distB="0" distL="0" distR="0" wp14:anchorId="24D68F9F" wp14:editId="56509B21">
            <wp:extent cx="3494406" cy="1453281"/>
            <wp:effectExtent l="0" t="0" r="0" b="0"/>
            <wp:docPr id="594018105" name="Attēls 1" descr="Attēls, kurā ir teksts, ekrānuzņēmums, fonts, vizītkart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18105" name="Attēls 1" descr="Attēls, kurā ir teksts, ekrānuzņēmums, fonts, vizītkarte&#10;&#10;Mākslīgā intelekta ģenerēts saturs var būt nepareizs."/>
                    <pic:cNvPicPr/>
                  </pic:nvPicPr>
                  <pic:blipFill>
                    <a:blip r:embed="rId19"/>
                    <a:stretch>
                      <a:fillRect/>
                    </a:stretch>
                  </pic:blipFill>
                  <pic:spPr>
                    <a:xfrm>
                      <a:off x="0" y="0"/>
                      <a:ext cx="3494406" cy="1453281"/>
                    </a:xfrm>
                    <a:prstGeom prst="rect">
                      <a:avLst/>
                    </a:prstGeom>
                  </pic:spPr>
                </pic:pic>
              </a:graphicData>
            </a:graphic>
          </wp:inline>
        </w:drawing>
      </w:r>
    </w:p>
    <w:p w14:paraId="0F159A4F" w14:textId="77777777" w:rsidR="005B21D1" w:rsidRPr="007772AB" w:rsidRDefault="005B21D1" w:rsidP="005B21D1">
      <w:pPr>
        <w:jc w:val="both"/>
        <w:rPr>
          <w:rFonts w:asciiTheme="minorHAnsi" w:hAnsiTheme="minorHAnsi"/>
          <w:b/>
          <w:i/>
          <w:color w:val="0000FF"/>
        </w:rPr>
      </w:pPr>
    </w:p>
    <w:p w14:paraId="4ACD86BD"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bookmarkStart w:id="1" w:name="_Hlk140489806"/>
      <w:r w:rsidRPr="007772AB">
        <w:rPr>
          <w:rFonts w:asciiTheme="minorHAnsi" w:eastAsia="Times New Roman" w:hAnsiTheme="minorHAnsi" w:cs="Times New Roman"/>
          <w:b/>
          <w:bCs/>
          <w:color w:val="000000" w:themeColor="text1"/>
        </w:rPr>
        <w:lastRenderedPageBreak/>
        <w:t xml:space="preserve">Projekta īstenošanas vieta </w:t>
      </w:r>
    </w:p>
    <w:p w14:paraId="49B6E9C9"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6D5C2F0E" wp14:editId="048625C6">
            <wp:extent cx="6119495" cy="1231900"/>
            <wp:effectExtent l="0" t="0" r="0" b="6350"/>
            <wp:docPr id="510860105" name="Attēls 1" descr="Attēls, kurā ir teksts, ekrānuzņēmums, fonts, algebr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60105" name="Attēls 1" descr="Attēls, kurā ir teksts, ekrānuzņēmums, fonts, algebra&#10;&#10;Mākslīgā intelekta ģenerēts saturs var būt nepareizs."/>
                    <pic:cNvPicPr/>
                  </pic:nvPicPr>
                  <pic:blipFill>
                    <a:blip r:embed="rId20"/>
                    <a:stretch>
                      <a:fillRect/>
                    </a:stretch>
                  </pic:blipFill>
                  <pic:spPr>
                    <a:xfrm>
                      <a:off x="0" y="0"/>
                      <a:ext cx="6119495" cy="1231900"/>
                    </a:xfrm>
                    <a:prstGeom prst="rect">
                      <a:avLst/>
                    </a:prstGeom>
                  </pic:spPr>
                </pic:pic>
              </a:graphicData>
            </a:graphic>
          </wp:inline>
        </w:drawing>
      </w:r>
    </w:p>
    <w:p w14:paraId="093397CB" w14:textId="77777777" w:rsidR="005B21D1" w:rsidRPr="007772AB" w:rsidRDefault="005B21D1" w:rsidP="005B21D1">
      <w:pPr>
        <w:rPr>
          <w:rFonts w:asciiTheme="minorHAnsi" w:hAnsiTheme="minorHAnsi"/>
        </w:rPr>
      </w:pPr>
    </w:p>
    <w:bookmarkEnd w:id="1"/>
    <w:p w14:paraId="59C36977" w14:textId="1F867638" w:rsidR="005B21D1" w:rsidRDefault="005B21D1" w:rsidP="00C93650">
      <w:pPr>
        <w:jc w:val="both"/>
        <w:rPr>
          <w:rFonts w:asciiTheme="minorHAnsi" w:hAnsiTheme="minorHAnsi"/>
          <w:i/>
          <w:iCs/>
          <w:color w:val="0000FF"/>
        </w:rPr>
      </w:pPr>
      <w:r w:rsidRPr="007772AB">
        <w:rPr>
          <w:rFonts w:asciiTheme="minorHAnsi" w:hAnsiTheme="minorHAnsi"/>
          <w:i/>
          <w:iCs/>
          <w:color w:val="0000FF"/>
        </w:rPr>
        <w:t>Atbilstoši MK noteikumu 3</w:t>
      </w:r>
      <w:r w:rsidR="005F55DA">
        <w:rPr>
          <w:rFonts w:asciiTheme="minorHAnsi" w:hAnsiTheme="minorHAnsi"/>
          <w:i/>
          <w:iCs/>
          <w:color w:val="0000FF"/>
        </w:rPr>
        <w:t>2</w:t>
      </w:r>
      <w:r w:rsidRPr="007772AB">
        <w:rPr>
          <w:rFonts w:asciiTheme="minorHAnsi" w:hAnsiTheme="minorHAnsi"/>
          <w:i/>
          <w:iCs/>
          <w:color w:val="0000FF"/>
        </w:rPr>
        <w:t xml:space="preserve">. punktam projekta īstenošanas vieta ir </w:t>
      </w:r>
      <w:proofErr w:type="spellStart"/>
      <w:r w:rsidR="00C93650" w:rsidRPr="00C93650">
        <w:rPr>
          <w:rFonts w:asciiTheme="minorHAnsi" w:hAnsiTheme="minorHAnsi"/>
          <w:i/>
          <w:iCs/>
          <w:color w:val="0000FF"/>
        </w:rPr>
        <w:t>valstspilsēta</w:t>
      </w:r>
      <w:proofErr w:type="spellEnd"/>
      <w:r w:rsidR="00C93650" w:rsidRPr="00C93650">
        <w:rPr>
          <w:rFonts w:asciiTheme="minorHAnsi" w:hAnsiTheme="minorHAnsi"/>
          <w:i/>
          <w:iCs/>
          <w:color w:val="0000FF"/>
        </w:rPr>
        <w:t> – Jelgava, Jēkabpils, Jūrmala, Liepāja un Ventspils.</w:t>
      </w:r>
    </w:p>
    <w:p w14:paraId="27876195" w14:textId="77777777" w:rsidR="00C93650" w:rsidRPr="007772AB" w:rsidRDefault="00C93650" w:rsidP="00C93650">
      <w:pPr>
        <w:jc w:val="both"/>
        <w:rPr>
          <w:rFonts w:asciiTheme="minorHAnsi" w:hAnsiTheme="minorHAnsi"/>
          <w:i/>
          <w:iCs/>
          <w:color w:val="0000FF"/>
        </w:rPr>
      </w:pPr>
    </w:p>
    <w:p w14:paraId="38B1D079" w14:textId="0414E5D9" w:rsidR="005B21D1" w:rsidRPr="007772AB" w:rsidRDefault="005B21D1" w:rsidP="005B21D1">
      <w:pPr>
        <w:jc w:val="both"/>
        <w:rPr>
          <w:rFonts w:asciiTheme="minorHAnsi" w:hAnsiTheme="minorHAnsi"/>
          <w:i/>
          <w:iCs/>
          <w:color w:val="0000FF"/>
        </w:rPr>
      </w:pPr>
      <w:r w:rsidRPr="007772AB">
        <w:rPr>
          <w:rFonts w:asciiTheme="minorHAnsi" w:hAnsiTheme="minorHAnsi"/>
          <w:i/>
          <w:iCs/>
          <w:color w:val="0000FF"/>
        </w:rPr>
        <w:t xml:space="preserve">! </w:t>
      </w:r>
      <w:r w:rsidRPr="007772AB">
        <w:rPr>
          <w:rFonts w:asciiTheme="minorHAnsi" w:eastAsia="Times New Roman" w:hAnsiTheme="minorHAnsi"/>
          <w:i/>
          <w:iCs/>
          <w:color w:val="0000FF"/>
        </w:rPr>
        <w:t xml:space="preserve">Atbilstoši MK noteikumu </w:t>
      </w:r>
      <w:r w:rsidR="00604252">
        <w:rPr>
          <w:rFonts w:asciiTheme="minorHAnsi" w:eastAsia="Times New Roman" w:hAnsiTheme="minorHAnsi"/>
          <w:i/>
          <w:iCs/>
          <w:color w:val="0000FF"/>
        </w:rPr>
        <w:t>29</w:t>
      </w:r>
      <w:r w:rsidRPr="007772AB">
        <w:rPr>
          <w:rFonts w:asciiTheme="minorHAnsi" w:eastAsia="Times New Roman" w:hAnsiTheme="minorHAnsi"/>
          <w:i/>
          <w:iCs/>
          <w:color w:val="0000FF"/>
        </w:rPr>
        <w:t>.</w:t>
      </w:r>
      <w:r w:rsidR="00604252">
        <w:rPr>
          <w:rFonts w:asciiTheme="minorHAnsi" w:eastAsia="Times New Roman" w:hAnsiTheme="minorHAnsi"/>
          <w:i/>
          <w:iCs/>
          <w:color w:val="0000FF"/>
        </w:rPr>
        <w:t>10. apakš</w:t>
      </w:r>
      <w:r w:rsidRPr="007772AB">
        <w:rPr>
          <w:rFonts w:asciiTheme="minorHAnsi" w:eastAsia="Times New Roman" w:hAnsiTheme="minorHAnsi"/>
          <w:i/>
          <w:iCs/>
          <w:color w:val="0000FF"/>
        </w:rPr>
        <w:t>punktam projekta īstenošanas laikā līdz būvdarbu uzsākšanas brīdim nodrošina, ka transporta infrastruktūras izbūve paredzēta finansējuma saņēmēja īpašumā vai valdījumā, vai turējumā esošajās zemes vienībās vai ka finansējuma saņēmējam ar īpašuma vai zemes vienību īpašnieku ir noslēgta atbilstoša vienošanās par īpašuma vai zemes vienības ilgtermiņa nomas vai lietojuma tiesībām, vai apbūves tiesībām, kā arī būvniecības, lietošanas, uzturēšanas un attīstības (tai skaitā modernizēšanas un  pārbūves) kārtību. Finansējuma saņēmēja tiesības uz konkrēto objektu vai īpašumu ir nostiprinātas zemesgrāmatā līdz projekta noslēguma maksājuma veikšanai.</w:t>
      </w:r>
    </w:p>
    <w:p w14:paraId="18978E6C" w14:textId="77777777" w:rsidR="005B21D1" w:rsidRPr="007772AB" w:rsidRDefault="005B21D1" w:rsidP="005B21D1">
      <w:pPr>
        <w:rPr>
          <w:rFonts w:asciiTheme="minorHAnsi" w:hAnsiTheme="minorHAnsi"/>
          <w:i/>
          <w:iCs/>
          <w:color w:val="0000FF"/>
        </w:rPr>
      </w:pPr>
    </w:p>
    <w:p w14:paraId="093F7E42" w14:textId="0CE505C0" w:rsidR="005B21D1" w:rsidRPr="007772AB" w:rsidRDefault="005B21D1" w:rsidP="005B21D1">
      <w:pPr>
        <w:jc w:val="both"/>
        <w:rPr>
          <w:rFonts w:asciiTheme="minorHAnsi" w:hAnsiTheme="minorHAnsi"/>
          <w:i/>
          <w:iCs/>
          <w:color w:val="0303FF"/>
        </w:rPr>
      </w:pPr>
      <w:r w:rsidRPr="007772AB">
        <w:rPr>
          <w:rFonts w:asciiTheme="minorHAnsi" w:hAnsiTheme="minorHAnsi"/>
          <w:i/>
          <w:iCs/>
          <w:color w:val="0303FF"/>
        </w:rPr>
        <w:t>Pievieno atlases nolikuma 3.</w:t>
      </w:r>
      <w:r w:rsidR="0010784E">
        <w:rPr>
          <w:rFonts w:asciiTheme="minorHAnsi" w:hAnsiTheme="minorHAnsi"/>
          <w:i/>
          <w:iCs/>
          <w:color w:val="0303FF"/>
        </w:rPr>
        <w:t>3</w:t>
      </w:r>
      <w:r w:rsidRPr="007772AB">
        <w:rPr>
          <w:rFonts w:asciiTheme="minorHAnsi" w:hAnsiTheme="minorHAnsi"/>
          <w:i/>
          <w:iCs/>
          <w:color w:val="0303FF"/>
        </w:rPr>
        <w:t>. punktā noteikto dokumentāciju – informācija par objekta, kurā ir plānots veikt investīcijas, īpašumtiesību statusu</w:t>
      </w:r>
      <w:r>
        <w:rPr>
          <w:rFonts w:asciiTheme="minorHAnsi" w:hAnsiTheme="minorHAnsi"/>
          <w:i/>
          <w:iCs/>
          <w:color w:val="0303FF"/>
        </w:rPr>
        <w:t>.</w:t>
      </w:r>
      <w:r w:rsidRPr="007772AB">
        <w:rPr>
          <w:rFonts w:asciiTheme="minorHAnsi" w:hAnsiTheme="minorHAnsi"/>
          <w:i/>
          <w:iCs/>
          <w:color w:val="0303FF"/>
        </w:rPr>
        <w:t xml:space="preserve"> </w:t>
      </w:r>
    </w:p>
    <w:p w14:paraId="63DB6638" w14:textId="77777777" w:rsidR="005B21D1" w:rsidRPr="007772AB" w:rsidRDefault="005B21D1" w:rsidP="005B21D1">
      <w:pPr>
        <w:jc w:val="both"/>
        <w:rPr>
          <w:rFonts w:asciiTheme="minorHAnsi" w:hAnsiTheme="minorHAnsi"/>
          <w:i/>
          <w:iCs/>
          <w:color w:val="0000FF"/>
        </w:rPr>
      </w:pPr>
      <w:r w:rsidRPr="007772AB">
        <w:rPr>
          <w:rFonts w:asciiTheme="minorHAnsi" w:hAnsiTheme="minorHAnsi"/>
          <w:i/>
          <w:iCs/>
          <w:color w:val="0303FF"/>
        </w:rPr>
        <w:t>Kā arī gadījumā, ja objekts, kurā ir plānots veikt investīcijas</w:t>
      </w:r>
      <w:r>
        <w:rPr>
          <w:rFonts w:asciiTheme="minorHAnsi" w:hAnsiTheme="minorHAnsi"/>
          <w:i/>
          <w:iCs/>
          <w:color w:val="0303FF"/>
        </w:rPr>
        <w:t>,</w:t>
      </w:r>
      <w:r w:rsidRPr="007772AB">
        <w:rPr>
          <w:rFonts w:asciiTheme="minorHAnsi" w:hAnsiTheme="minorHAnsi"/>
          <w:i/>
          <w:iCs/>
          <w:color w:val="0303FF"/>
        </w:rPr>
        <w:t xml:space="preserve"> nav reģistrēts Zemesgrāmatā, projektam jāpievieno iesniedzēja apliecinājums brīvā formā, ka projekta īstenošanas laikā līdz būvdarbu uzsākšanas brīdim tiks nodrošināts, ka transporta infrastruktūras izbūve paredzēta finansējuma saņēmēja īpašumā vai valdījumā, vai turējumā esošajās zemes vienībās vai ka finansējuma saņēmējam ar īpašuma vai zemes vienību īpašnieku tiks noslēgta atbilstoša vienošanās par īpašuma vai zemes vienības ilgtermiņa nomas vai lietojuma tiesībām, vai apbūves tiesībām, kā arī būvniecības, lietošanas, uzturēšanas un attīstības (tai skaitā modernizēšanas, pārbūves) kārtību. Kā arī uz projekta īstenošanas beigām nekustamais īpašums (zeme, izbūvējamie objekti) tiks reģistrēti zemesgrāmatā likumā “Par valsts un pašvaldību zemes īpašuma tiesībām un to nostiprināšanu zemesgrāmatās” paredzētā kārtībā.</w:t>
      </w:r>
    </w:p>
    <w:p w14:paraId="72ED4DAE" w14:textId="77777777" w:rsidR="005B21D1" w:rsidRPr="007772AB" w:rsidRDefault="005B21D1" w:rsidP="005B21D1">
      <w:pPr>
        <w:rPr>
          <w:rFonts w:asciiTheme="minorHAnsi" w:hAnsiTheme="minorHAnsi"/>
          <w:i/>
          <w:iCs/>
          <w:color w:val="0000FF"/>
        </w:rPr>
      </w:pPr>
    </w:p>
    <w:p w14:paraId="14C9F62A" w14:textId="77777777" w:rsidR="005B21D1" w:rsidRPr="007772AB" w:rsidRDefault="005B21D1" w:rsidP="005B21D1">
      <w:pPr>
        <w:rPr>
          <w:rFonts w:asciiTheme="minorHAnsi" w:hAnsiTheme="minorHAnsi"/>
          <w:i/>
          <w:iCs/>
          <w:color w:val="0000FF"/>
        </w:rPr>
      </w:pPr>
      <w:r w:rsidRPr="007772AB">
        <w:rPr>
          <w:rFonts w:asciiTheme="minorHAnsi" w:hAnsiTheme="minorHAnsi"/>
          <w:i/>
          <w:iCs/>
          <w:noProof/>
          <w:color w:val="0000FF"/>
        </w:rPr>
        <w:drawing>
          <wp:inline distT="0" distB="0" distL="0" distR="0" wp14:anchorId="2963CFCF" wp14:editId="7527F87C">
            <wp:extent cx="3113396" cy="424554"/>
            <wp:effectExtent l="0" t="0" r="0" b="0"/>
            <wp:docPr id="1647369648" name="Attēls 1" descr="Attēls, kurā ir teksts, fonts, balt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69648" name="Attēls 1" descr="Attēls, kurā ir teksts, fonts, balts, grafika&#10;&#10;Mākslīgā intelekta ģenerēts saturs var būt nepareizs."/>
                    <pic:cNvPicPr/>
                  </pic:nvPicPr>
                  <pic:blipFill>
                    <a:blip r:embed="rId21"/>
                    <a:stretch>
                      <a:fillRect/>
                    </a:stretch>
                  </pic:blipFill>
                  <pic:spPr>
                    <a:xfrm>
                      <a:off x="0" y="0"/>
                      <a:ext cx="3113396" cy="424554"/>
                    </a:xfrm>
                    <a:prstGeom prst="rect">
                      <a:avLst/>
                    </a:prstGeom>
                  </pic:spPr>
                </pic:pic>
              </a:graphicData>
            </a:graphic>
          </wp:inline>
        </w:drawing>
      </w:r>
    </w:p>
    <w:p w14:paraId="22F556BE" w14:textId="77777777" w:rsidR="005B21D1" w:rsidRPr="007772AB" w:rsidRDefault="005B21D1" w:rsidP="005B21D1">
      <w:pPr>
        <w:rPr>
          <w:rFonts w:asciiTheme="minorHAnsi" w:hAnsiTheme="minorHAnsi"/>
          <w:i/>
          <w:iCs/>
          <w:color w:val="0000FF"/>
        </w:rPr>
      </w:pPr>
    </w:p>
    <w:p w14:paraId="390D7451" w14:textId="77777777" w:rsidR="005B21D1" w:rsidRPr="007772AB" w:rsidRDefault="005B21D1" w:rsidP="005B21D1">
      <w:pPr>
        <w:rPr>
          <w:rFonts w:asciiTheme="minorHAnsi" w:hAnsiTheme="minorHAnsi"/>
          <w:i/>
          <w:iCs/>
          <w:color w:val="0000FF"/>
        </w:rPr>
      </w:pPr>
      <w:r w:rsidRPr="007772AB">
        <w:rPr>
          <w:rFonts w:asciiTheme="minorHAnsi" w:hAnsiTheme="minorHAnsi"/>
          <w:i/>
          <w:iCs/>
          <w:noProof/>
          <w:color w:val="0000FF"/>
        </w:rPr>
        <w:drawing>
          <wp:inline distT="0" distB="0" distL="0" distR="0" wp14:anchorId="1974A768" wp14:editId="2B470C16">
            <wp:extent cx="2188086" cy="587844"/>
            <wp:effectExtent l="0" t="0" r="3175" b="3175"/>
            <wp:docPr id="2020992265" name="Attēls 1" descr="Attēls, kurā ir teksts, fonts, ekrānuzņēmums, logotip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92265" name="Attēls 1" descr="Attēls, kurā ir teksts, fonts, ekrānuzņēmums, logotips&#10;&#10;Mākslīgā intelekta ģenerēts saturs var būt nepareizs."/>
                    <pic:cNvPicPr/>
                  </pic:nvPicPr>
                  <pic:blipFill>
                    <a:blip r:embed="rId22"/>
                    <a:stretch>
                      <a:fillRect/>
                    </a:stretch>
                  </pic:blipFill>
                  <pic:spPr>
                    <a:xfrm>
                      <a:off x="0" y="0"/>
                      <a:ext cx="2188086" cy="587844"/>
                    </a:xfrm>
                    <a:prstGeom prst="rect">
                      <a:avLst/>
                    </a:prstGeom>
                  </pic:spPr>
                </pic:pic>
              </a:graphicData>
            </a:graphic>
          </wp:inline>
        </w:drawing>
      </w:r>
    </w:p>
    <w:p w14:paraId="5434113B" w14:textId="77777777" w:rsidR="005B21D1" w:rsidRPr="007772AB" w:rsidRDefault="005B21D1" w:rsidP="005B21D1">
      <w:pPr>
        <w:rPr>
          <w:rFonts w:asciiTheme="minorHAnsi" w:hAnsiTheme="minorHAnsi"/>
          <w:i/>
          <w:iCs/>
          <w:color w:val="0000FF"/>
        </w:rPr>
      </w:pPr>
    </w:p>
    <w:p w14:paraId="6C85DB0C" w14:textId="77777777" w:rsidR="005B21D1" w:rsidRPr="007772AB" w:rsidRDefault="005B21D1" w:rsidP="005B21D1">
      <w:pPr>
        <w:rPr>
          <w:rFonts w:asciiTheme="minorHAnsi" w:hAnsiTheme="minorHAnsi"/>
          <w:i/>
          <w:iCs/>
          <w:color w:val="0000FF"/>
        </w:rPr>
      </w:pPr>
      <w:r w:rsidRPr="007772AB">
        <w:rPr>
          <w:rFonts w:asciiTheme="minorHAnsi" w:hAnsiTheme="minorHAnsi"/>
          <w:i/>
          <w:iCs/>
          <w:noProof/>
          <w:color w:val="0000FF"/>
        </w:rPr>
        <w:drawing>
          <wp:inline distT="0" distB="0" distL="0" distR="0" wp14:anchorId="5FA77085" wp14:editId="359497ED">
            <wp:extent cx="1768975" cy="511642"/>
            <wp:effectExtent l="0" t="0" r="3175" b="3175"/>
            <wp:docPr id="1132653638" name="Attēls 1" descr="Attēls, kurā ir teksts, fonts, grafika, logotip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653638" name="Attēls 1" descr="Attēls, kurā ir teksts, fonts, grafika, logotips&#10;&#10;Mākslīgā intelekta ģenerēts saturs var būt nepareizs."/>
                    <pic:cNvPicPr/>
                  </pic:nvPicPr>
                  <pic:blipFill>
                    <a:blip r:embed="rId23"/>
                    <a:stretch>
                      <a:fillRect/>
                    </a:stretch>
                  </pic:blipFill>
                  <pic:spPr>
                    <a:xfrm>
                      <a:off x="0" y="0"/>
                      <a:ext cx="1768975" cy="511642"/>
                    </a:xfrm>
                    <a:prstGeom prst="rect">
                      <a:avLst/>
                    </a:prstGeom>
                  </pic:spPr>
                </pic:pic>
              </a:graphicData>
            </a:graphic>
          </wp:inline>
        </w:drawing>
      </w:r>
    </w:p>
    <w:p w14:paraId="66315AA9" w14:textId="77777777" w:rsidR="005B21D1" w:rsidRPr="007772AB" w:rsidRDefault="005B21D1" w:rsidP="005B21D1">
      <w:pPr>
        <w:rPr>
          <w:rFonts w:asciiTheme="minorHAnsi" w:hAnsiTheme="minorHAnsi"/>
          <w:i/>
          <w:iCs/>
          <w:color w:val="0000FF"/>
        </w:rPr>
      </w:pPr>
    </w:p>
    <w:p w14:paraId="0E6FF69D" w14:textId="77777777" w:rsidR="005B21D1" w:rsidRPr="007772AB" w:rsidRDefault="005B21D1" w:rsidP="005B21D1">
      <w:pPr>
        <w:rPr>
          <w:rFonts w:asciiTheme="minorHAnsi" w:hAnsiTheme="minorHAnsi"/>
          <w:i/>
          <w:iCs/>
          <w:color w:val="0000FF"/>
        </w:rPr>
      </w:pPr>
      <w:r w:rsidRPr="007772AB">
        <w:rPr>
          <w:rFonts w:asciiTheme="minorHAnsi" w:hAnsiTheme="minorHAnsi"/>
          <w:i/>
          <w:iCs/>
          <w:noProof/>
          <w:color w:val="0000FF"/>
        </w:rPr>
        <w:drawing>
          <wp:inline distT="0" distB="0" distL="0" distR="0" wp14:anchorId="2095315F" wp14:editId="1693CDED">
            <wp:extent cx="3053523" cy="615059"/>
            <wp:effectExtent l="0" t="0" r="0" b="0"/>
            <wp:docPr id="1398960187" name="Attēls 1" descr="Attēls, kurā ir teksts, fonts, ekrānuzņēmum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960187" name="Attēls 1" descr="Attēls, kurā ir teksts, fonts, ekrānuzņēmums, balts&#10;&#10;Mākslīgā intelekta ģenerēts saturs var būt nepareizs."/>
                    <pic:cNvPicPr/>
                  </pic:nvPicPr>
                  <pic:blipFill>
                    <a:blip r:embed="rId24"/>
                    <a:stretch>
                      <a:fillRect/>
                    </a:stretch>
                  </pic:blipFill>
                  <pic:spPr>
                    <a:xfrm>
                      <a:off x="0" y="0"/>
                      <a:ext cx="3053523" cy="615059"/>
                    </a:xfrm>
                    <a:prstGeom prst="rect">
                      <a:avLst/>
                    </a:prstGeom>
                  </pic:spPr>
                </pic:pic>
              </a:graphicData>
            </a:graphic>
          </wp:inline>
        </w:drawing>
      </w:r>
    </w:p>
    <w:p w14:paraId="2E252C90" w14:textId="48BEEC07" w:rsidR="008B2D21" w:rsidRPr="00BE273E" w:rsidRDefault="008B2D21" w:rsidP="008B2D21">
      <w:pPr>
        <w:rPr>
          <w:rFonts w:asciiTheme="minorHAnsi" w:hAnsiTheme="minorHAnsi"/>
          <w:i/>
          <w:iCs/>
          <w:color w:val="0000FF"/>
        </w:rPr>
      </w:pPr>
      <w:r w:rsidRPr="00BE273E">
        <w:rPr>
          <w:rFonts w:asciiTheme="minorHAnsi" w:hAnsiTheme="minorHAnsi"/>
          <w:i/>
          <w:iCs/>
          <w:color w:val="0000FF"/>
        </w:rPr>
        <w:lastRenderedPageBreak/>
        <w:t xml:space="preserve">Norāda pēc iespējas precīzāku projekta īstenošanas vietu, piemēram, </w:t>
      </w:r>
      <w:r w:rsidR="000F67E7">
        <w:rPr>
          <w:rFonts w:asciiTheme="minorHAnsi" w:hAnsiTheme="minorHAnsi"/>
          <w:i/>
          <w:iCs/>
          <w:color w:val="0000FF"/>
        </w:rPr>
        <w:t>ielas</w:t>
      </w:r>
      <w:r w:rsidRPr="00BE273E">
        <w:rPr>
          <w:rFonts w:asciiTheme="minorHAnsi" w:hAnsiTheme="minorHAnsi"/>
          <w:i/>
          <w:iCs/>
          <w:color w:val="0000FF"/>
        </w:rPr>
        <w:t xml:space="preserve"> posms no </w:t>
      </w:r>
      <w:r w:rsidR="000F67E7">
        <w:rPr>
          <w:rFonts w:asciiTheme="minorHAnsi" w:hAnsiTheme="minorHAnsi"/>
          <w:i/>
          <w:iCs/>
          <w:color w:val="0000FF"/>
        </w:rPr>
        <w:t>X ielas krustojuma</w:t>
      </w:r>
      <w:r w:rsidRPr="00BE273E">
        <w:rPr>
          <w:rFonts w:asciiTheme="minorHAnsi" w:hAnsiTheme="minorHAnsi"/>
          <w:i/>
          <w:iCs/>
          <w:color w:val="0000FF"/>
        </w:rPr>
        <w:t xml:space="preserve"> līdz</w:t>
      </w:r>
      <w:r w:rsidR="000F67E7">
        <w:rPr>
          <w:rFonts w:asciiTheme="minorHAnsi" w:hAnsiTheme="minorHAnsi"/>
          <w:i/>
          <w:iCs/>
          <w:color w:val="0000FF"/>
        </w:rPr>
        <w:t xml:space="preserve"> Y ielas</w:t>
      </w:r>
      <w:r w:rsidRPr="00BE273E">
        <w:rPr>
          <w:rFonts w:asciiTheme="minorHAnsi" w:hAnsiTheme="minorHAnsi"/>
          <w:i/>
          <w:iCs/>
          <w:color w:val="0000FF"/>
        </w:rPr>
        <w:t xml:space="preserve"> </w:t>
      </w:r>
      <w:r w:rsidR="000F67E7">
        <w:rPr>
          <w:rFonts w:asciiTheme="minorHAnsi" w:hAnsiTheme="minorHAnsi"/>
          <w:i/>
          <w:iCs/>
          <w:color w:val="0000FF"/>
        </w:rPr>
        <w:t>krustojuma</w:t>
      </w:r>
      <w:r w:rsidRPr="00BE273E">
        <w:rPr>
          <w:rFonts w:asciiTheme="minorHAnsi" w:hAnsiTheme="minorHAnsi"/>
          <w:i/>
          <w:iCs/>
          <w:color w:val="0000FF"/>
        </w:rPr>
        <w:t>.</w:t>
      </w:r>
    </w:p>
    <w:p w14:paraId="630F2CDE" w14:textId="77777777" w:rsidR="005B21D1" w:rsidRPr="007772AB" w:rsidRDefault="005B21D1" w:rsidP="005B21D1">
      <w:pPr>
        <w:rPr>
          <w:rFonts w:asciiTheme="minorHAnsi" w:hAnsiTheme="minorHAnsi"/>
          <w:i/>
          <w:iCs/>
          <w:color w:val="0000FF"/>
        </w:rPr>
      </w:pPr>
    </w:p>
    <w:p w14:paraId="5839371C" w14:textId="77777777" w:rsidR="005B21D1" w:rsidRPr="007772AB" w:rsidRDefault="005B21D1" w:rsidP="005B21D1">
      <w:pPr>
        <w:rPr>
          <w:rFonts w:asciiTheme="minorHAnsi" w:hAnsiTheme="minorHAnsi"/>
          <w:i/>
          <w:iCs/>
          <w:color w:val="0000FF"/>
        </w:rPr>
      </w:pPr>
    </w:p>
    <w:p w14:paraId="26040DAE" w14:textId="77777777" w:rsidR="005B21D1" w:rsidRPr="007772AB" w:rsidRDefault="005B21D1" w:rsidP="005B21D1">
      <w:pPr>
        <w:pStyle w:val="Heading3"/>
        <w:spacing w:before="0" w:after="0"/>
        <w:jc w:val="both"/>
        <w:rPr>
          <w:rFonts w:asciiTheme="minorHAnsi" w:eastAsia="Times New Roman" w:hAnsiTheme="minorHAnsi" w:cs="Times New Roman"/>
          <w:b/>
          <w:bCs/>
        </w:rPr>
      </w:pPr>
      <w:r w:rsidRPr="007772AB">
        <w:rPr>
          <w:rFonts w:asciiTheme="minorHAnsi" w:eastAsia="Times New Roman" w:hAnsiTheme="minorHAnsi" w:cs="Times New Roman"/>
          <w:b/>
          <w:bCs/>
          <w:color w:val="000000" w:themeColor="text1"/>
        </w:rPr>
        <w:t xml:space="preserve">Mērķa grupas apraksts </w:t>
      </w:r>
    </w:p>
    <w:p w14:paraId="048DA441" w14:textId="77777777" w:rsidR="005B21D1" w:rsidRPr="007772AB" w:rsidRDefault="005B21D1" w:rsidP="005B21D1">
      <w:pPr>
        <w:pStyle w:val="NormalWeb"/>
        <w:spacing w:before="0" w:beforeAutospacing="0" w:after="0" w:afterAutospacing="0"/>
        <w:jc w:val="both"/>
        <w:rPr>
          <w:rFonts w:asciiTheme="minorHAnsi" w:hAnsiTheme="minorHAnsi"/>
          <w:color w:val="FF0000"/>
        </w:rPr>
      </w:pPr>
      <w:r w:rsidRPr="007772AB">
        <w:rPr>
          <w:rFonts w:asciiTheme="minorHAnsi" w:hAnsiTheme="minorHAnsi"/>
          <w:noProof/>
          <w:color w:val="FF0000"/>
        </w:rPr>
        <w:drawing>
          <wp:inline distT="0" distB="0" distL="0" distR="0" wp14:anchorId="3F4FAA5B" wp14:editId="6E4733CE">
            <wp:extent cx="3244028" cy="854551"/>
            <wp:effectExtent l="0" t="0" r="0" b="3175"/>
            <wp:docPr id="1624762237" name="Attēls 1" descr="Attēls, kurā ir teksts, ekrānuzņēmum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62237" name="Attēls 1" descr="Attēls, kurā ir teksts, ekrānuzņēmums, fonts&#10;&#10;Mākslīgā intelekta ģenerēts saturs var būt nepareizs."/>
                    <pic:cNvPicPr/>
                  </pic:nvPicPr>
                  <pic:blipFill>
                    <a:blip r:embed="rId25"/>
                    <a:stretch>
                      <a:fillRect/>
                    </a:stretch>
                  </pic:blipFill>
                  <pic:spPr>
                    <a:xfrm>
                      <a:off x="0" y="0"/>
                      <a:ext cx="3244028" cy="854551"/>
                    </a:xfrm>
                    <a:prstGeom prst="rect">
                      <a:avLst/>
                    </a:prstGeom>
                  </pic:spPr>
                </pic:pic>
              </a:graphicData>
            </a:graphic>
          </wp:inline>
        </w:drawing>
      </w:r>
    </w:p>
    <w:p w14:paraId="48E31580" w14:textId="77777777" w:rsidR="005B21D1" w:rsidRPr="007772AB" w:rsidRDefault="005B21D1" w:rsidP="005B21D1">
      <w:pPr>
        <w:pStyle w:val="NormalWeb"/>
        <w:spacing w:before="0" w:beforeAutospacing="0" w:after="0" w:afterAutospacing="0"/>
        <w:jc w:val="both"/>
        <w:rPr>
          <w:rFonts w:asciiTheme="minorHAnsi" w:hAnsiTheme="minorHAnsi"/>
          <w:color w:val="FF0000"/>
        </w:rPr>
      </w:pPr>
    </w:p>
    <w:p w14:paraId="4ABC98B4" w14:textId="77777777" w:rsidR="005B21D1" w:rsidRPr="007772AB" w:rsidRDefault="005B21D1" w:rsidP="005B21D1">
      <w:pPr>
        <w:jc w:val="both"/>
        <w:rPr>
          <w:rFonts w:asciiTheme="minorHAnsi" w:hAnsiTheme="minorHAnsi"/>
          <w:i/>
          <w:iCs/>
          <w:color w:val="0000FF"/>
        </w:rPr>
      </w:pPr>
      <w:r w:rsidRPr="007772AB">
        <w:rPr>
          <w:rFonts w:asciiTheme="minorHAnsi" w:hAnsiTheme="minorHAnsi"/>
          <w:b/>
          <w:i/>
          <w:color w:val="0000FF"/>
        </w:rPr>
        <w:t xml:space="preserve">Šajā sadaļā projekta iesniedzējs: </w:t>
      </w:r>
    </w:p>
    <w:p w14:paraId="403B1CFD" w14:textId="77777777" w:rsidR="005B21D1" w:rsidRPr="007772AB" w:rsidRDefault="005B21D1" w:rsidP="005B21D1">
      <w:pPr>
        <w:numPr>
          <w:ilvl w:val="0"/>
          <w:numId w:val="10"/>
        </w:numPr>
        <w:spacing w:after="60"/>
        <w:jc w:val="both"/>
        <w:rPr>
          <w:rFonts w:asciiTheme="minorHAnsi" w:hAnsiTheme="minorHAnsi"/>
          <w:i/>
          <w:color w:val="0000FF"/>
        </w:rPr>
      </w:pPr>
      <w:r w:rsidRPr="007772AB">
        <w:rPr>
          <w:rFonts w:asciiTheme="minorHAnsi" w:hAnsiTheme="minorHAnsi"/>
          <w:i/>
          <w:color w:val="0000FF"/>
        </w:rPr>
        <w:t xml:space="preserve">norāda projekta mērķa grupu </w:t>
      </w:r>
      <w:r w:rsidRPr="007772AB">
        <w:rPr>
          <w:rFonts w:asciiTheme="minorHAnsi" w:hAnsiTheme="minorHAnsi"/>
          <w:i/>
          <w:iCs/>
          <w:color w:val="0000FF"/>
        </w:rPr>
        <w:t>un tās vajadzības, tādējādi pamatojot projektā plānoto darbību/apakšdarbību nepieciešamību</w:t>
      </w:r>
      <w:r w:rsidRPr="007772AB">
        <w:rPr>
          <w:rFonts w:asciiTheme="minorHAnsi" w:hAnsiTheme="minorHAnsi"/>
          <w:i/>
          <w:color w:val="0000FF"/>
        </w:rPr>
        <w:t>;</w:t>
      </w:r>
    </w:p>
    <w:p w14:paraId="36D3E975" w14:textId="77777777" w:rsidR="005B21D1" w:rsidRPr="007772AB" w:rsidRDefault="005B21D1" w:rsidP="005B21D1">
      <w:pPr>
        <w:numPr>
          <w:ilvl w:val="0"/>
          <w:numId w:val="10"/>
        </w:numPr>
        <w:spacing w:after="60"/>
        <w:jc w:val="both"/>
        <w:rPr>
          <w:rFonts w:asciiTheme="minorHAnsi" w:hAnsiTheme="minorHAnsi"/>
          <w:i/>
          <w:color w:val="0000FF"/>
        </w:rPr>
      </w:pPr>
      <w:r w:rsidRPr="007772AB">
        <w:rPr>
          <w:rFonts w:asciiTheme="minorHAnsi" w:hAnsiTheme="minorHAnsi"/>
          <w:i/>
          <w:color w:val="0000FF"/>
        </w:rPr>
        <w:t>projekta mērķa grupai jābūt tādai, kuru tieši ietekmēs projekta rezultāti;</w:t>
      </w:r>
    </w:p>
    <w:p w14:paraId="7AAFF548" w14:textId="558D53BA" w:rsidR="005B21D1" w:rsidRPr="007772AB" w:rsidRDefault="005B21D1" w:rsidP="005B21D1">
      <w:pPr>
        <w:numPr>
          <w:ilvl w:val="0"/>
          <w:numId w:val="10"/>
        </w:numPr>
        <w:spacing w:after="60"/>
        <w:jc w:val="both"/>
        <w:rPr>
          <w:rFonts w:asciiTheme="minorHAnsi" w:hAnsiTheme="minorHAnsi"/>
          <w:i/>
          <w:color w:val="0000FF"/>
        </w:rPr>
      </w:pPr>
      <w:r w:rsidRPr="007772AB">
        <w:rPr>
          <w:rFonts w:asciiTheme="minorHAnsi" w:hAnsiTheme="minorHAnsi"/>
          <w:i/>
          <w:color w:val="0000FF"/>
        </w:rPr>
        <w:t xml:space="preserve">projekta mērķa grupai jāatbilst MK noteikumu </w:t>
      </w:r>
      <w:r w:rsidR="00237449">
        <w:rPr>
          <w:rFonts w:asciiTheme="minorHAnsi" w:hAnsiTheme="minorHAnsi"/>
          <w:i/>
          <w:color w:val="0000FF"/>
        </w:rPr>
        <w:t>4</w:t>
      </w:r>
      <w:r w:rsidRPr="007772AB">
        <w:rPr>
          <w:rFonts w:asciiTheme="minorHAnsi" w:hAnsiTheme="minorHAnsi"/>
          <w:i/>
          <w:color w:val="0000FF"/>
        </w:rPr>
        <w:t>. punktā noteiktajai pasākuma mērķa grupai – satiksmes dalībnieki.</w:t>
      </w:r>
    </w:p>
    <w:p w14:paraId="4B61CBCF" w14:textId="77777777" w:rsidR="005B21D1" w:rsidRPr="007772AB" w:rsidRDefault="005B21D1" w:rsidP="005B21D1">
      <w:pPr>
        <w:rPr>
          <w:rFonts w:asciiTheme="minorHAnsi" w:eastAsia="Times New Roman" w:hAnsiTheme="minorHAnsi"/>
          <w:sz w:val="28"/>
          <w:szCs w:val="28"/>
        </w:rPr>
      </w:pPr>
      <w:bookmarkStart w:id="2" w:name="_Hlk140488014"/>
      <w:r w:rsidRPr="007772AB">
        <w:rPr>
          <w:rFonts w:asciiTheme="minorHAnsi" w:eastAsia="Times New Roman" w:hAnsiTheme="minorHAnsi"/>
          <w:noProof/>
          <w:sz w:val="28"/>
          <w:szCs w:val="28"/>
        </w:rPr>
        <w:drawing>
          <wp:inline distT="0" distB="0" distL="0" distR="0" wp14:anchorId="3C9B625E" wp14:editId="301985CB">
            <wp:extent cx="3891745" cy="914424"/>
            <wp:effectExtent l="0" t="0" r="0" b="0"/>
            <wp:docPr id="631036466" name="Attēls 1" descr="Attēls, kurā ir teksts, ekrānuzņēmums, font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36466" name="Attēls 1" descr="Attēls, kurā ir teksts, ekrānuzņēmums, fonts, balts&#10;&#10;Mākslīgā intelekta ģenerēts saturs var būt nepareizs."/>
                    <pic:cNvPicPr/>
                  </pic:nvPicPr>
                  <pic:blipFill>
                    <a:blip r:embed="rId26"/>
                    <a:stretch>
                      <a:fillRect/>
                    </a:stretch>
                  </pic:blipFill>
                  <pic:spPr>
                    <a:xfrm>
                      <a:off x="0" y="0"/>
                      <a:ext cx="3891745" cy="914424"/>
                    </a:xfrm>
                    <a:prstGeom prst="rect">
                      <a:avLst/>
                    </a:prstGeom>
                  </pic:spPr>
                </pic:pic>
              </a:graphicData>
            </a:graphic>
          </wp:inline>
        </w:drawing>
      </w:r>
    </w:p>
    <w:p w14:paraId="01D49966" w14:textId="77777777" w:rsidR="005B21D1" w:rsidRPr="007772AB" w:rsidRDefault="005B21D1" w:rsidP="005B21D1">
      <w:pPr>
        <w:rPr>
          <w:rFonts w:asciiTheme="minorHAnsi" w:eastAsia="Times New Roman" w:hAnsiTheme="minorHAnsi"/>
          <w:sz w:val="28"/>
          <w:szCs w:val="28"/>
        </w:rPr>
      </w:pPr>
    </w:p>
    <w:p w14:paraId="540D7F52" w14:textId="77777777" w:rsidR="005B21D1" w:rsidRPr="007772AB" w:rsidRDefault="005B21D1" w:rsidP="005B21D1">
      <w:pPr>
        <w:rPr>
          <w:rFonts w:asciiTheme="minorHAnsi" w:eastAsia="Times New Roman" w:hAnsiTheme="minorHAnsi"/>
          <w:b/>
          <w:bCs/>
          <w:sz w:val="32"/>
          <w:szCs w:val="32"/>
        </w:rPr>
      </w:pPr>
      <w:r w:rsidRPr="007772AB">
        <w:rPr>
          <w:rFonts w:asciiTheme="minorHAnsi" w:eastAsia="Times New Roman" w:hAnsiTheme="minorHAnsi"/>
          <w:sz w:val="28"/>
          <w:szCs w:val="28"/>
        </w:rPr>
        <w:br w:type="page"/>
      </w:r>
      <w:r w:rsidRPr="007772AB">
        <w:rPr>
          <w:rFonts w:asciiTheme="minorHAnsi" w:eastAsia="Times New Roman" w:hAnsiTheme="minorHAnsi"/>
          <w:b/>
          <w:bCs/>
          <w:color w:val="000000" w:themeColor="text1"/>
          <w:sz w:val="32"/>
          <w:szCs w:val="32"/>
        </w:rPr>
        <w:lastRenderedPageBreak/>
        <w:t xml:space="preserve">Projekta īstenošana un vadība </w:t>
      </w:r>
    </w:p>
    <w:p w14:paraId="24DA5F82"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p>
    <w:p w14:paraId="688ECC3A"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r w:rsidRPr="007772AB">
        <w:rPr>
          <w:rFonts w:asciiTheme="minorHAnsi" w:eastAsia="Times New Roman" w:hAnsiTheme="minorHAnsi" w:cs="Times New Roman"/>
          <w:b/>
          <w:bCs/>
          <w:color w:val="000000" w:themeColor="text1"/>
        </w:rPr>
        <w:t xml:space="preserve">Projekta administrēšanas kapacitāte </w:t>
      </w:r>
      <w:bookmarkEnd w:id="2"/>
    </w:p>
    <w:p w14:paraId="493DAA48"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5E2E87D3" wp14:editId="3A1D83A4">
            <wp:extent cx="5072876" cy="1273662"/>
            <wp:effectExtent l="0" t="0" r="0" b="3175"/>
            <wp:docPr id="1677638638" name="Attēls 1" descr="Attēls, kurā ir teksts, fonts, ekrānuzņēm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638638" name="Attēls 1" descr="Attēls, kurā ir teksts, fonts, ekrānuzņēmums&#10;&#10;Mākslīgā intelekta ģenerēts saturs var būt nepareizs."/>
                    <pic:cNvPicPr/>
                  </pic:nvPicPr>
                  <pic:blipFill>
                    <a:blip r:embed="rId27"/>
                    <a:stretch>
                      <a:fillRect/>
                    </a:stretch>
                  </pic:blipFill>
                  <pic:spPr>
                    <a:xfrm>
                      <a:off x="0" y="0"/>
                      <a:ext cx="5072876" cy="1273662"/>
                    </a:xfrm>
                    <a:prstGeom prst="rect">
                      <a:avLst/>
                    </a:prstGeom>
                  </pic:spPr>
                </pic:pic>
              </a:graphicData>
            </a:graphic>
          </wp:inline>
        </w:drawing>
      </w:r>
    </w:p>
    <w:p w14:paraId="5DBA647F" w14:textId="77777777" w:rsidR="005B21D1" w:rsidRPr="007772AB" w:rsidRDefault="005B21D1" w:rsidP="005B21D1">
      <w:pPr>
        <w:jc w:val="both"/>
        <w:rPr>
          <w:rFonts w:asciiTheme="minorHAnsi" w:hAnsiTheme="minorHAnsi"/>
          <w:i/>
          <w:color w:val="0000FF"/>
        </w:rPr>
      </w:pPr>
      <w:r w:rsidRPr="007772AB">
        <w:rPr>
          <w:rFonts w:asciiTheme="minorHAnsi" w:hAnsiTheme="minorHAnsi"/>
          <w:i/>
          <w:color w:val="0000FF"/>
        </w:rPr>
        <w:t xml:space="preserve">Šajā </w:t>
      </w:r>
      <w:r w:rsidRPr="007772AB">
        <w:rPr>
          <w:rFonts w:asciiTheme="minorHAnsi" w:hAnsiTheme="minorHAnsi"/>
          <w:i/>
          <w:iCs/>
          <w:color w:val="0000FF"/>
        </w:rPr>
        <w:t xml:space="preserve">sadaļā </w:t>
      </w:r>
      <w:r w:rsidRPr="007772AB">
        <w:rPr>
          <w:rFonts w:asciiTheme="minorHAnsi" w:hAnsiTheme="minorHAnsi"/>
          <w:i/>
          <w:color w:val="0000FF"/>
        </w:rPr>
        <w:t>projekta iesniedzējs norāda vadības procesa organizēšanai nepieciešamos atbildīgos speciālistus, piemēram, projekta vadītājs, grāmatvedis – to amatus, galvenos uzdevumus, pieejamību vai plānoto iesaistīšanu projekta ieviešanas laikā, tiem plānoto nepieciešamo kvalifikāciju, pieredzi un kompetenci.</w:t>
      </w:r>
    </w:p>
    <w:p w14:paraId="52AE3BE5" w14:textId="77777777" w:rsidR="005B21D1" w:rsidRPr="007772AB" w:rsidRDefault="005B21D1" w:rsidP="005B21D1">
      <w:pPr>
        <w:pStyle w:val="NormalWeb"/>
        <w:numPr>
          <w:ilvl w:val="0"/>
          <w:numId w:val="4"/>
        </w:numPr>
        <w:spacing w:before="0" w:beforeAutospacing="0" w:after="0" w:afterAutospacing="0"/>
        <w:ind w:left="0" w:firstLine="0"/>
        <w:jc w:val="both"/>
        <w:rPr>
          <w:rFonts w:asciiTheme="minorHAnsi" w:hAnsiTheme="minorHAnsi"/>
          <w:i/>
          <w:iCs/>
          <w:color w:val="0303FF"/>
        </w:rPr>
      </w:pPr>
      <w:r w:rsidRPr="007772AB">
        <w:rPr>
          <w:rFonts w:asciiTheme="minorHAnsi" w:hAnsiTheme="minorHAnsi"/>
          <w:i/>
          <w:iCs/>
          <w:color w:val="0303FF"/>
        </w:rPr>
        <w:t>Norādītajai informācijai ir jāliecina par to, ka prasības projekta vadības personālam ir pietiekamas, lai nodrošinātu projekta vadības un īstenošanas procesa veiksmīgu norisi un rādītāju sasniegšanu.</w:t>
      </w:r>
    </w:p>
    <w:p w14:paraId="013C9F48"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r w:rsidRPr="007772AB">
        <w:rPr>
          <w:rFonts w:asciiTheme="minorHAnsi" w:eastAsia="Times New Roman" w:hAnsiTheme="minorHAnsi"/>
          <w:b/>
          <w:bCs/>
          <w:noProof/>
        </w:rPr>
        <w:drawing>
          <wp:inline distT="0" distB="0" distL="0" distR="0" wp14:anchorId="19500A30" wp14:editId="2EA3A496">
            <wp:extent cx="1703659" cy="446326"/>
            <wp:effectExtent l="0" t="0" r="0" b="0"/>
            <wp:docPr id="16027905" name="Attēls 1" descr="Attēls, kurā ir fonts, teksts, balt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905" name="Attēls 1" descr="Attēls, kurā ir fonts, teksts, balts, grafika&#10;&#10;Mākslīgā intelekta ģenerēts saturs var būt nepareizs."/>
                    <pic:cNvPicPr/>
                  </pic:nvPicPr>
                  <pic:blipFill>
                    <a:blip r:embed="rId28"/>
                    <a:stretch>
                      <a:fillRect/>
                    </a:stretch>
                  </pic:blipFill>
                  <pic:spPr>
                    <a:xfrm>
                      <a:off x="0" y="0"/>
                      <a:ext cx="1703659" cy="446326"/>
                    </a:xfrm>
                    <a:prstGeom prst="rect">
                      <a:avLst/>
                    </a:prstGeom>
                  </pic:spPr>
                </pic:pic>
              </a:graphicData>
            </a:graphic>
          </wp:inline>
        </w:drawing>
      </w:r>
    </w:p>
    <w:p w14:paraId="0DB72D87" w14:textId="77777777" w:rsidR="005B21D1" w:rsidRPr="007772AB" w:rsidRDefault="005B21D1" w:rsidP="005B21D1">
      <w:pPr>
        <w:pStyle w:val="NormalWeb"/>
        <w:spacing w:before="0" w:beforeAutospacing="0" w:after="0" w:afterAutospacing="0"/>
        <w:jc w:val="both"/>
        <w:rPr>
          <w:rFonts w:asciiTheme="minorHAnsi" w:hAnsiTheme="minorHAnsi"/>
          <w:color w:val="0000FF"/>
        </w:rPr>
      </w:pPr>
      <w:r w:rsidRPr="007772AB">
        <w:rPr>
          <w:rFonts w:asciiTheme="minorHAnsi" w:hAnsiTheme="minorHAnsi"/>
          <w:color w:val="0000FF"/>
        </w:rPr>
        <w:t>Norāda amata nosaukumu</w:t>
      </w:r>
    </w:p>
    <w:p w14:paraId="475A5981"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p>
    <w:p w14:paraId="70287773"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r w:rsidRPr="007772AB">
        <w:rPr>
          <w:rFonts w:asciiTheme="minorHAnsi" w:eastAsia="Times New Roman" w:hAnsiTheme="minorHAnsi"/>
          <w:b/>
          <w:bCs/>
          <w:noProof/>
        </w:rPr>
        <w:drawing>
          <wp:inline distT="0" distB="0" distL="0" distR="0" wp14:anchorId="56EDDD77" wp14:editId="7E56094D">
            <wp:extent cx="2362262" cy="838222"/>
            <wp:effectExtent l="0" t="0" r="0" b="0"/>
            <wp:docPr id="1486162799" name="Attēls 1" descr="Attēls, kurā ir teksts, ekrānuzņēmum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62799" name="Attēls 1" descr="Attēls, kurā ir teksts, ekrānuzņēmums, fonts&#10;&#10;Mākslīgā intelekta ģenerēts saturs var būt nepareizs."/>
                    <pic:cNvPicPr/>
                  </pic:nvPicPr>
                  <pic:blipFill>
                    <a:blip r:embed="rId29"/>
                    <a:stretch>
                      <a:fillRect/>
                    </a:stretch>
                  </pic:blipFill>
                  <pic:spPr>
                    <a:xfrm>
                      <a:off x="0" y="0"/>
                      <a:ext cx="2362262" cy="838222"/>
                    </a:xfrm>
                    <a:prstGeom prst="rect">
                      <a:avLst/>
                    </a:prstGeom>
                  </pic:spPr>
                </pic:pic>
              </a:graphicData>
            </a:graphic>
          </wp:inline>
        </w:drawing>
      </w:r>
    </w:p>
    <w:p w14:paraId="5B7B672B"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r w:rsidRPr="007772AB">
        <w:rPr>
          <w:rFonts w:asciiTheme="minorHAnsi" w:hAnsiTheme="minorHAnsi"/>
          <w:i/>
          <w:iCs/>
          <w:color w:val="0000FF"/>
        </w:rPr>
        <w:t>Norāda “vadības”, ja tiek norādīts projekta vadības personāls, t.i., projekta vadītājs, grāmatvedis u.c. personāls, kas iesaistīts šī ES fondu projekta vadībā.</w:t>
      </w:r>
    </w:p>
    <w:p w14:paraId="2831C825"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p>
    <w:p w14:paraId="18D80005"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r w:rsidRPr="007772AB">
        <w:rPr>
          <w:rFonts w:asciiTheme="minorHAnsi" w:eastAsia="Times New Roman" w:hAnsiTheme="minorHAnsi"/>
          <w:b/>
          <w:bCs/>
          <w:noProof/>
        </w:rPr>
        <w:drawing>
          <wp:inline distT="0" distB="0" distL="0" distR="0" wp14:anchorId="45AFBE77" wp14:editId="022ABFDD">
            <wp:extent cx="5187179" cy="865437"/>
            <wp:effectExtent l="0" t="0" r="0" b="0"/>
            <wp:docPr id="1008207191" name="Attēls 1" descr="Attēls, kurā ir teksts, ekrānuzņēmums, font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07191" name="Attēls 1" descr="Attēls, kurā ir teksts, ekrānuzņēmums, fonts, rinda&#10;&#10;Mākslīgā intelekta ģenerēts saturs var būt nepareizs."/>
                    <pic:cNvPicPr/>
                  </pic:nvPicPr>
                  <pic:blipFill>
                    <a:blip r:embed="rId30"/>
                    <a:stretch>
                      <a:fillRect/>
                    </a:stretch>
                  </pic:blipFill>
                  <pic:spPr>
                    <a:xfrm>
                      <a:off x="0" y="0"/>
                      <a:ext cx="5187179" cy="865437"/>
                    </a:xfrm>
                    <a:prstGeom prst="rect">
                      <a:avLst/>
                    </a:prstGeom>
                  </pic:spPr>
                </pic:pic>
              </a:graphicData>
            </a:graphic>
          </wp:inline>
        </w:drawing>
      </w:r>
    </w:p>
    <w:p w14:paraId="31858BB8" w14:textId="582E3D3C" w:rsidR="005B21D1" w:rsidRPr="007772AB" w:rsidRDefault="005B21D1" w:rsidP="005B21D1">
      <w:pPr>
        <w:pStyle w:val="NormalWeb"/>
        <w:spacing w:before="0" w:beforeAutospacing="0" w:after="0" w:afterAutospacing="0"/>
        <w:jc w:val="both"/>
        <w:rPr>
          <w:rFonts w:asciiTheme="minorHAnsi" w:eastAsia="Times New Roman" w:hAnsiTheme="minorHAnsi"/>
          <w:b/>
          <w:bCs/>
        </w:rPr>
      </w:pPr>
      <w:r w:rsidRPr="007772AB">
        <w:rPr>
          <w:rFonts w:asciiTheme="minorHAnsi" w:hAnsiTheme="minorHAnsi"/>
          <w:i/>
          <w:iCs/>
          <w:color w:val="0000FF"/>
        </w:rPr>
        <w:t>Atzīmē “Jā”</w:t>
      </w:r>
      <w:r w:rsidR="0041540C">
        <w:rPr>
          <w:rFonts w:asciiTheme="minorHAnsi" w:hAnsiTheme="minorHAnsi"/>
          <w:i/>
          <w:iCs/>
          <w:color w:val="0000FF"/>
        </w:rPr>
        <w:t xml:space="preserve"> vai “Nē”</w:t>
      </w:r>
      <w:r w:rsidRPr="007772AB">
        <w:rPr>
          <w:rFonts w:asciiTheme="minorHAnsi" w:hAnsiTheme="minorHAnsi"/>
          <w:i/>
          <w:iCs/>
          <w:color w:val="0000FF"/>
        </w:rPr>
        <w:t>.</w:t>
      </w:r>
    </w:p>
    <w:p w14:paraId="6B4DEBC1"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p>
    <w:p w14:paraId="275A4A1E"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r w:rsidRPr="003062D9">
        <w:rPr>
          <w:rFonts w:asciiTheme="minorHAnsi" w:eastAsia="Times New Roman" w:hAnsiTheme="minorHAnsi"/>
          <w:b/>
          <w:bCs/>
          <w:noProof/>
        </w:rPr>
        <w:drawing>
          <wp:inline distT="0" distB="0" distL="0" distR="0" wp14:anchorId="3D0F3297" wp14:editId="0B149245">
            <wp:extent cx="4740051" cy="975445"/>
            <wp:effectExtent l="0" t="0" r="3810" b="0"/>
            <wp:docPr id="640525580" name="Attēls 1" descr="Attēls, kurā ir teksts, ekrānuzņēmums, font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25580" name="Attēls 1" descr="Attēls, kurā ir teksts, ekrānuzņēmums, fonts, rinda&#10;&#10;Mākslīgā intelekta ģenerēts saturs var būt nepareizs."/>
                    <pic:cNvPicPr/>
                  </pic:nvPicPr>
                  <pic:blipFill>
                    <a:blip r:embed="rId31"/>
                    <a:stretch>
                      <a:fillRect/>
                    </a:stretch>
                  </pic:blipFill>
                  <pic:spPr>
                    <a:xfrm>
                      <a:off x="0" y="0"/>
                      <a:ext cx="4740051" cy="975445"/>
                    </a:xfrm>
                    <a:prstGeom prst="rect">
                      <a:avLst/>
                    </a:prstGeom>
                  </pic:spPr>
                </pic:pic>
              </a:graphicData>
            </a:graphic>
          </wp:inline>
        </w:drawing>
      </w:r>
    </w:p>
    <w:p w14:paraId="4DDA363E" w14:textId="6FFE4628" w:rsidR="005B21D1" w:rsidRPr="007772AB" w:rsidRDefault="005B21D1" w:rsidP="005B21D1">
      <w:pPr>
        <w:pStyle w:val="NormalWeb"/>
        <w:jc w:val="both"/>
        <w:rPr>
          <w:rFonts w:asciiTheme="minorHAnsi" w:eastAsia="Times New Roman" w:hAnsiTheme="minorHAnsi"/>
          <w:i/>
          <w:iCs/>
          <w:color w:val="0000FF"/>
        </w:rPr>
      </w:pPr>
      <w:r w:rsidRPr="007772AB">
        <w:rPr>
          <w:rFonts w:asciiTheme="minorHAnsi" w:eastAsia="Times New Roman" w:hAnsiTheme="minorHAnsi"/>
          <w:i/>
          <w:iCs/>
          <w:color w:val="0000FF"/>
        </w:rPr>
        <w:t>Izvēlnē atzīmē atbilstošo</w:t>
      </w:r>
      <w:r w:rsidR="003E7B8A">
        <w:rPr>
          <w:rFonts w:asciiTheme="minorHAnsi" w:eastAsia="Times New Roman" w:hAnsiTheme="minorHAnsi"/>
          <w:i/>
          <w:iCs/>
          <w:color w:val="0000FF"/>
        </w:rPr>
        <w:t>, šajā gadījumā</w:t>
      </w:r>
      <w:r w:rsidRPr="007772AB">
        <w:rPr>
          <w:rFonts w:asciiTheme="minorHAnsi" w:eastAsia="Times New Roman" w:hAnsiTheme="minorHAnsi"/>
          <w:i/>
          <w:iCs/>
          <w:color w:val="0000FF"/>
        </w:rPr>
        <w:t>:</w:t>
      </w:r>
    </w:p>
    <w:p w14:paraId="3F0C62D4" w14:textId="77777777" w:rsidR="005B21D1" w:rsidRPr="007772AB" w:rsidRDefault="005B21D1" w:rsidP="005B21D1">
      <w:pPr>
        <w:pStyle w:val="NormalWeb"/>
        <w:numPr>
          <w:ilvl w:val="0"/>
          <w:numId w:val="38"/>
        </w:numPr>
        <w:jc w:val="both"/>
        <w:rPr>
          <w:rFonts w:asciiTheme="minorHAnsi" w:eastAsia="Times New Roman" w:hAnsiTheme="minorHAnsi"/>
          <w:color w:val="0000FF"/>
        </w:rPr>
      </w:pPr>
      <w:r w:rsidRPr="007772AB">
        <w:rPr>
          <w:rFonts w:asciiTheme="minorHAnsi" w:eastAsia="Times New Roman" w:hAnsiTheme="minorHAnsi"/>
          <w:i/>
          <w:iCs/>
          <w:color w:val="0000FF"/>
        </w:rPr>
        <w:t>darba līgums</w:t>
      </w:r>
      <w:r>
        <w:rPr>
          <w:rFonts w:asciiTheme="minorHAnsi" w:eastAsia="Times New Roman" w:hAnsiTheme="minorHAnsi"/>
          <w:i/>
          <w:iCs/>
          <w:color w:val="0000FF"/>
        </w:rPr>
        <w:t>/rīkojums par civildienestu</w:t>
      </w:r>
    </w:p>
    <w:p w14:paraId="59383D20"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p>
    <w:p w14:paraId="5D8DD3DB" w14:textId="77777777" w:rsidR="005B21D1" w:rsidRPr="007772AB" w:rsidRDefault="005B21D1" w:rsidP="005B21D1">
      <w:pPr>
        <w:spacing w:before="60" w:after="60"/>
        <w:jc w:val="both"/>
        <w:rPr>
          <w:rFonts w:asciiTheme="minorHAnsi" w:hAnsiTheme="minorHAnsi"/>
          <w:i/>
          <w:color w:val="0000FF"/>
          <w:highlight w:val="yellow"/>
        </w:rPr>
      </w:pPr>
      <w:r w:rsidRPr="000C0567">
        <w:rPr>
          <w:rFonts w:asciiTheme="minorHAnsi" w:hAnsiTheme="minorHAnsi"/>
          <w:i/>
          <w:noProof/>
          <w:color w:val="0000FF"/>
        </w:rPr>
        <w:lastRenderedPageBreak/>
        <w:drawing>
          <wp:inline distT="0" distB="0" distL="0" distR="0" wp14:anchorId="2F3C0928" wp14:editId="2D37FDD4">
            <wp:extent cx="2293819" cy="1005927"/>
            <wp:effectExtent l="0" t="0" r="0" b="3810"/>
            <wp:docPr id="160527380" name="Attēls 1" descr="Attēls, kurā ir teksts, ekrānuzņēmums, font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7380" name="Attēls 1" descr="Attēls, kurā ir teksts, ekrānuzņēmums, fonts, dizains&#10;&#10;Mākslīgā intelekta ģenerēts saturs var būt nepareizs."/>
                    <pic:cNvPicPr/>
                  </pic:nvPicPr>
                  <pic:blipFill>
                    <a:blip r:embed="rId32"/>
                    <a:stretch>
                      <a:fillRect/>
                    </a:stretch>
                  </pic:blipFill>
                  <pic:spPr>
                    <a:xfrm>
                      <a:off x="0" y="0"/>
                      <a:ext cx="2293819" cy="1005927"/>
                    </a:xfrm>
                    <a:prstGeom prst="rect">
                      <a:avLst/>
                    </a:prstGeom>
                  </pic:spPr>
                </pic:pic>
              </a:graphicData>
            </a:graphic>
          </wp:inline>
        </w:drawing>
      </w:r>
    </w:p>
    <w:p w14:paraId="25057398" w14:textId="77777777" w:rsidR="005B21D1" w:rsidRDefault="005B21D1" w:rsidP="005B21D1">
      <w:pPr>
        <w:rPr>
          <w:rFonts w:asciiTheme="minorHAnsi" w:hAnsiTheme="minorHAnsi"/>
          <w:i/>
          <w:iCs/>
          <w:color w:val="0000FF"/>
        </w:rPr>
      </w:pPr>
      <w:r w:rsidRPr="007772AB">
        <w:rPr>
          <w:rFonts w:asciiTheme="minorHAnsi" w:hAnsiTheme="minorHAnsi"/>
          <w:i/>
          <w:iCs/>
          <w:color w:val="0000FF"/>
        </w:rPr>
        <w:t>Norāda amatā nodarbinātās personas slodzi projektā</w:t>
      </w:r>
      <w:r>
        <w:rPr>
          <w:rFonts w:asciiTheme="minorHAnsi" w:hAnsiTheme="minorHAnsi"/>
          <w:i/>
          <w:iCs/>
          <w:color w:val="0000FF"/>
        </w:rPr>
        <w:t>.</w:t>
      </w:r>
    </w:p>
    <w:p w14:paraId="5D304B6F" w14:textId="77777777" w:rsidR="005B21D1" w:rsidRPr="007772AB" w:rsidRDefault="005B21D1" w:rsidP="005B21D1">
      <w:pPr>
        <w:rPr>
          <w:rFonts w:asciiTheme="minorHAnsi" w:hAnsiTheme="minorHAnsi"/>
          <w:i/>
          <w:iCs/>
          <w:color w:val="0000FF"/>
        </w:rPr>
      </w:pPr>
    </w:p>
    <w:p w14:paraId="20CACA87" w14:textId="26A97324" w:rsidR="005B21D1" w:rsidRPr="007772AB" w:rsidRDefault="005B21D1" w:rsidP="005B21D1">
      <w:pPr>
        <w:pStyle w:val="tv213"/>
        <w:numPr>
          <w:ilvl w:val="0"/>
          <w:numId w:val="39"/>
        </w:numPr>
        <w:shd w:val="clear" w:color="auto" w:fill="FFFFFF"/>
        <w:spacing w:before="0" w:beforeAutospacing="0" w:after="0" w:afterAutospacing="0" w:line="293" w:lineRule="atLeast"/>
        <w:jc w:val="both"/>
        <w:rPr>
          <w:rFonts w:asciiTheme="minorHAnsi" w:hAnsiTheme="minorHAnsi" w:cs="Arial"/>
          <w:i/>
          <w:iCs/>
          <w:color w:val="0000FF"/>
        </w:rPr>
      </w:pPr>
      <w:bookmarkStart w:id="3" w:name="p27"/>
      <w:bookmarkStart w:id="4" w:name="p-1440876"/>
      <w:bookmarkEnd w:id="3"/>
      <w:bookmarkEnd w:id="4"/>
      <w:r w:rsidRPr="007772AB">
        <w:rPr>
          <w:rFonts w:asciiTheme="minorHAnsi" w:hAnsiTheme="minorHAnsi" w:cs="Arial"/>
          <w:i/>
          <w:iCs/>
          <w:color w:val="0000FF"/>
        </w:rPr>
        <w:t> Plānojot MK noteikumu </w:t>
      </w:r>
      <w:hyperlink r:id="rId33" w:anchor="p22.12" w:tgtFrame="_blank" w:history="1">
        <w:r w:rsidRPr="007772AB">
          <w:rPr>
            <w:rStyle w:val="Hyperlink"/>
            <w:rFonts w:asciiTheme="minorHAnsi" w:eastAsiaTheme="majorEastAsia" w:hAnsiTheme="minorHAnsi" w:cs="Arial"/>
            <w:i/>
            <w:iCs/>
          </w:rPr>
          <w:t>2</w:t>
        </w:r>
        <w:r w:rsidR="00481365">
          <w:rPr>
            <w:rStyle w:val="Hyperlink"/>
            <w:rFonts w:asciiTheme="minorHAnsi" w:eastAsiaTheme="majorEastAsia" w:hAnsiTheme="minorHAnsi" w:cs="Arial"/>
            <w:i/>
            <w:iCs/>
          </w:rPr>
          <w:t>0</w:t>
        </w:r>
        <w:r w:rsidRPr="007772AB">
          <w:rPr>
            <w:rStyle w:val="Hyperlink"/>
            <w:rFonts w:asciiTheme="minorHAnsi" w:eastAsiaTheme="majorEastAsia" w:hAnsiTheme="minorHAnsi" w:cs="Arial"/>
            <w:i/>
            <w:iCs/>
          </w:rPr>
          <w:t>.1</w:t>
        </w:r>
        <w:r w:rsidR="00481365">
          <w:rPr>
            <w:rStyle w:val="Hyperlink"/>
            <w:rFonts w:asciiTheme="minorHAnsi" w:eastAsiaTheme="majorEastAsia" w:hAnsiTheme="minorHAnsi" w:cs="Arial"/>
            <w:i/>
            <w:iCs/>
          </w:rPr>
          <w:t>9</w:t>
        </w:r>
        <w:r w:rsidRPr="007772AB">
          <w:rPr>
            <w:rStyle w:val="Hyperlink"/>
            <w:rFonts w:asciiTheme="minorHAnsi" w:eastAsiaTheme="majorEastAsia" w:hAnsiTheme="minorHAnsi" w:cs="Arial"/>
            <w:i/>
            <w:iCs/>
          </w:rPr>
          <w:t>. apakšpunktā</w:t>
        </w:r>
      </w:hyperlink>
      <w:r w:rsidRPr="007772AB">
        <w:rPr>
          <w:rFonts w:asciiTheme="minorHAnsi" w:hAnsiTheme="minorHAnsi" w:cs="Arial"/>
          <w:i/>
          <w:iCs/>
          <w:color w:val="0000FF"/>
        </w:rPr>
        <w:t xml:space="preserve"> minētās tiešās attiecināmās projekta vadības personāla izmaksas, finansējuma saņēmējs veic darba laika uzskaiti par projekta vadības personāla projekta ietvaros veiktajām funkcijām un nostrādāto laiku un nodrošina, ka personālam, kas nodarbināts pilnu darba laiku, nepilnu darba laiku vai </w:t>
      </w:r>
      <w:proofErr w:type="spellStart"/>
      <w:r w:rsidRPr="007772AB">
        <w:rPr>
          <w:rFonts w:asciiTheme="minorHAnsi" w:hAnsiTheme="minorHAnsi" w:cs="Arial"/>
          <w:i/>
          <w:iCs/>
          <w:color w:val="0000FF"/>
        </w:rPr>
        <w:t>daļlaiku</w:t>
      </w:r>
      <w:proofErr w:type="spellEnd"/>
      <w:r w:rsidRPr="007772AB">
        <w:rPr>
          <w:rFonts w:asciiTheme="minorHAnsi" w:hAnsiTheme="minorHAnsi" w:cs="Arial"/>
          <w:i/>
          <w:iCs/>
          <w:color w:val="0000FF"/>
        </w:rPr>
        <w:t xml:space="preserve"> ne mazāk kā 30 procentu apmērā no normālā darba laika, tiešajās attiecināmajās projekta vadības personāla izmaksās iekļauj darba algu, valsts sociālās apdrošināšanas obligātās iemaksas no apliekamajām attiecināmajām izmaksām, normatīvajos aktos darba tiesību un atlīdzības jomā noteiktās piemaksas un sociālo garantiju izmaksas.</w:t>
      </w:r>
    </w:p>
    <w:p w14:paraId="1EC8516C" w14:textId="77777777" w:rsidR="005B21D1" w:rsidRPr="007772AB" w:rsidRDefault="005B21D1" w:rsidP="005B21D1">
      <w:pPr>
        <w:jc w:val="both"/>
        <w:rPr>
          <w:rFonts w:asciiTheme="minorHAnsi" w:hAnsiTheme="minorHAnsi"/>
          <w:i/>
          <w:iCs/>
          <w:color w:val="0000FF"/>
        </w:rPr>
      </w:pPr>
    </w:p>
    <w:p w14:paraId="05E84E71" w14:textId="77777777" w:rsidR="005B21D1" w:rsidRPr="007772AB" w:rsidRDefault="005B21D1" w:rsidP="005B21D1">
      <w:pPr>
        <w:rPr>
          <w:rFonts w:asciiTheme="minorHAnsi" w:hAnsiTheme="minorHAnsi"/>
          <w:i/>
          <w:iCs/>
        </w:rPr>
      </w:pPr>
    </w:p>
    <w:p w14:paraId="3C15ECFD" w14:textId="77777777" w:rsidR="005B21D1" w:rsidRPr="007772AB" w:rsidRDefault="005B21D1" w:rsidP="005B21D1">
      <w:pPr>
        <w:spacing w:before="60" w:after="60"/>
        <w:jc w:val="both"/>
        <w:rPr>
          <w:rFonts w:asciiTheme="minorHAnsi" w:hAnsiTheme="minorHAnsi"/>
          <w:i/>
          <w:color w:val="0000FF"/>
          <w:highlight w:val="yellow"/>
        </w:rPr>
      </w:pPr>
      <w:r w:rsidRPr="00DF1A6E">
        <w:rPr>
          <w:rFonts w:asciiTheme="minorHAnsi" w:hAnsiTheme="minorHAnsi"/>
          <w:i/>
          <w:noProof/>
          <w:color w:val="0000FF"/>
        </w:rPr>
        <w:drawing>
          <wp:inline distT="0" distB="0" distL="0" distR="0" wp14:anchorId="58116DA1" wp14:editId="2FA79B7F">
            <wp:extent cx="2110923" cy="1005927"/>
            <wp:effectExtent l="0" t="0" r="3810" b="3810"/>
            <wp:docPr id="129453043" name="Attēls 1" descr="Attēls, kurā ir teksts, ekrānuzņēmums, font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3043" name="Attēls 1" descr="Attēls, kurā ir teksts, ekrānuzņēmums, fonts, balts&#10;&#10;Mākslīgā intelekta ģenerēts saturs var būt nepareizs."/>
                    <pic:cNvPicPr/>
                  </pic:nvPicPr>
                  <pic:blipFill>
                    <a:blip r:embed="rId34"/>
                    <a:stretch>
                      <a:fillRect/>
                    </a:stretch>
                  </pic:blipFill>
                  <pic:spPr>
                    <a:xfrm>
                      <a:off x="0" y="0"/>
                      <a:ext cx="2110923" cy="1005927"/>
                    </a:xfrm>
                    <a:prstGeom prst="rect">
                      <a:avLst/>
                    </a:prstGeom>
                  </pic:spPr>
                </pic:pic>
              </a:graphicData>
            </a:graphic>
          </wp:inline>
        </w:drawing>
      </w:r>
    </w:p>
    <w:p w14:paraId="303178A2" w14:textId="77777777" w:rsidR="005B21D1" w:rsidRDefault="005B21D1" w:rsidP="005B21D1">
      <w:pPr>
        <w:pStyle w:val="NormalWeb"/>
        <w:jc w:val="both"/>
        <w:rPr>
          <w:rFonts w:asciiTheme="minorHAnsi" w:eastAsia="Times New Roman" w:hAnsiTheme="minorHAnsi"/>
          <w:i/>
          <w:iCs/>
          <w:color w:val="0000FF"/>
        </w:rPr>
      </w:pPr>
      <w:r>
        <w:rPr>
          <w:rFonts w:asciiTheme="minorHAnsi" w:eastAsia="Times New Roman" w:hAnsiTheme="minorHAnsi"/>
          <w:i/>
          <w:iCs/>
          <w:color w:val="0000FF"/>
        </w:rPr>
        <w:t>Norāda amata pilnas slodzes likmi.</w:t>
      </w:r>
    </w:p>
    <w:p w14:paraId="74EDA6B4" w14:textId="77777777" w:rsidR="005B21D1" w:rsidRPr="007772AB" w:rsidRDefault="005B21D1" w:rsidP="005B21D1">
      <w:pPr>
        <w:pStyle w:val="NormalWeb"/>
        <w:spacing w:before="0" w:beforeAutospacing="0" w:after="0" w:afterAutospacing="0"/>
        <w:jc w:val="both"/>
        <w:rPr>
          <w:rFonts w:asciiTheme="minorHAnsi" w:hAnsiTheme="minorHAnsi"/>
          <w:color w:val="FF0000"/>
        </w:rPr>
      </w:pPr>
      <w:r w:rsidRPr="007772AB">
        <w:rPr>
          <w:rFonts w:asciiTheme="minorHAnsi" w:hAnsiTheme="minorHAnsi"/>
          <w:noProof/>
          <w:color w:val="FF0000"/>
        </w:rPr>
        <w:drawing>
          <wp:inline distT="0" distB="0" distL="0" distR="0" wp14:anchorId="4C052117" wp14:editId="7BD353E8">
            <wp:extent cx="3815543" cy="625945"/>
            <wp:effectExtent l="0" t="0" r="0" b="3175"/>
            <wp:docPr id="1054485331" name="Attēls 1" descr="Attēls, kurā ir teksts, ekrānuzņēmums, fonts, logotip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85331" name="Attēls 1" descr="Attēls, kurā ir teksts, ekrānuzņēmums, fonts, logotips&#10;&#10;Mākslīgā intelekta ģenerēts saturs var būt nepareizs."/>
                    <pic:cNvPicPr/>
                  </pic:nvPicPr>
                  <pic:blipFill>
                    <a:blip r:embed="rId35"/>
                    <a:stretch>
                      <a:fillRect/>
                    </a:stretch>
                  </pic:blipFill>
                  <pic:spPr>
                    <a:xfrm>
                      <a:off x="0" y="0"/>
                      <a:ext cx="3815543" cy="625945"/>
                    </a:xfrm>
                    <a:prstGeom prst="rect">
                      <a:avLst/>
                    </a:prstGeom>
                  </pic:spPr>
                </pic:pic>
              </a:graphicData>
            </a:graphic>
          </wp:inline>
        </w:drawing>
      </w:r>
    </w:p>
    <w:p w14:paraId="5C214F02" w14:textId="77777777" w:rsidR="005B21D1" w:rsidRPr="007772AB" w:rsidRDefault="005B21D1" w:rsidP="005B21D1">
      <w:pPr>
        <w:pStyle w:val="NormalWeb"/>
        <w:spacing w:before="0" w:beforeAutospacing="0" w:after="0" w:afterAutospacing="0"/>
        <w:jc w:val="both"/>
        <w:rPr>
          <w:rFonts w:asciiTheme="minorHAnsi" w:hAnsiTheme="minorHAnsi"/>
          <w:color w:val="FF0000"/>
        </w:rPr>
      </w:pPr>
      <w:r w:rsidRPr="007772AB">
        <w:rPr>
          <w:rFonts w:asciiTheme="minorHAnsi" w:hAnsiTheme="minorHAnsi"/>
          <w:i/>
          <w:iCs/>
          <w:color w:val="0000FF"/>
        </w:rPr>
        <w:t>Norāda amatā nodarbinātās personas pienākumus projektā</w:t>
      </w:r>
      <w:r w:rsidRPr="007772AB">
        <w:rPr>
          <w:rFonts w:asciiTheme="minorHAnsi" w:hAnsiTheme="minorHAnsi"/>
          <w:color w:val="0000FF"/>
        </w:rPr>
        <w:t>.</w:t>
      </w:r>
    </w:p>
    <w:p w14:paraId="04E0F73E" w14:textId="77777777" w:rsidR="005B21D1" w:rsidRPr="007772AB" w:rsidRDefault="005B21D1" w:rsidP="005B21D1">
      <w:pPr>
        <w:pStyle w:val="NormalWeb"/>
        <w:spacing w:before="0" w:beforeAutospacing="0" w:after="0" w:afterAutospacing="0"/>
        <w:jc w:val="both"/>
        <w:rPr>
          <w:rFonts w:asciiTheme="minorHAnsi" w:hAnsiTheme="minorHAnsi"/>
          <w:color w:val="FF0000"/>
        </w:rPr>
      </w:pPr>
      <w:r w:rsidRPr="007772AB">
        <w:rPr>
          <w:rFonts w:asciiTheme="minorHAnsi" w:hAnsiTheme="minorHAnsi"/>
          <w:noProof/>
          <w:color w:val="FF0000"/>
        </w:rPr>
        <w:drawing>
          <wp:inline distT="0" distB="0" distL="0" distR="0" wp14:anchorId="7546E257" wp14:editId="3B661592">
            <wp:extent cx="2618083" cy="740248"/>
            <wp:effectExtent l="0" t="0" r="0" b="3175"/>
            <wp:docPr id="490095091" name="Attēls 1" descr="Attēls, kurā ir teksts, fonts, ekrānuzņēmums, logotip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95091" name="Attēls 1" descr="Attēls, kurā ir teksts, fonts, ekrānuzņēmums, logotips&#10;&#10;Mākslīgā intelekta ģenerēts saturs var būt nepareizs."/>
                    <pic:cNvPicPr/>
                  </pic:nvPicPr>
                  <pic:blipFill>
                    <a:blip r:embed="rId36"/>
                    <a:stretch>
                      <a:fillRect/>
                    </a:stretch>
                  </pic:blipFill>
                  <pic:spPr>
                    <a:xfrm>
                      <a:off x="0" y="0"/>
                      <a:ext cx="2618083" cy="740248"/>
                    </a:xfrm>
                    <a:prstGeom prst="rect">
                      <a:avLst/>
                    </a:prstGeom>
                  </pic:spPr>
                </pic:pic>
              </a:graphicData>
            </a:graphic>
          </wp:inline>
        </w:drawing>
      </w:r>
    </w:p>
    <w:p w14:paraId="4579AE22" w14:textId="77777777" w:rsidR="005B21D1" w:rsidRPr="007772AB" w:rsidRDefault="005B21D1" w:rsidP="005B21D1">
      <w:pPr>
        <w:pStyle w:val="NormalWeb"/>
        <w:spacing w:before="0" w:beforeAutospacing="0" w:after="0" w:afterAutospacing="0"/>
        <w:jc w:val="both"/>
        <w:rPr>
          <w:rFonts w:asciiTheme="minorHAnsi" w:hAnsiTheme="minorHAnsi"/>
          <w:color w:val="FF0000"/>
        </w:rPr>
      </w:pPr>
      <w:r w:rsidRPr="007772AB">
        <w:rPr>
          <w:rFonts w:asciiTheme="minorHAnsi" w:hAnsiTheme="minorHAnsi"/>
          <w:i/>
          <w:iCs/>
          <w:color w:val="0000FF"/>
        </w:rPr>
        <w:t>Norāda amatā nodarbinātai personai izvirzītās kvalifikācijas, pieredzes un kompetences prasības</w:t>
      </w:r>
      <w:r w:rsidRPr="007772AB">
        <w:rPr>
          <w:rFonts w:asciiTheme="minorHAnsi" w:hAnsiTheme="minorHAnsi"/>
          <w:color w:val="0000FF"/>
        </w:rPr>
        <w:t>.</w:t>
      </w:r>
    </w:p>
    <w:p w14:paraId="681A396C" w14:textId="77777777" w:rsidR="005B21D1" w:rsidRPr="007772AB" w:rsidRDefault="005B21D1" w:rsidP="005B21D1">
      <w:pPr>
        <w:pStyle w:val="NormalWeb"/>
        <w:spacing w:before="0" w:beforeAutospacing="0" w:after="0" w:afterAutospacing="0"/>
        <w:jc w:val="both"/>
        <w:rPr>
          <w:rFonts w:asciiTheme="minorHAnsi" w:hAnsiTheme="minorHAnsi"/>
          <w:color w:val="FF0000"/>
        </w:rPr>
      </w:pPr>
      <w:r w:rsidRPr="00E0319C">
        <w:rPr>
          <w:rFonts w:asciiTheme="minorHAnsi" w:hAnsiTheme="minorHAnsi"/>
          <w:noProof/>
          <w:color w:val="FF0000"/>
        </w:rPr>
        <w:drawing>
          <wp:inline distT="0" distB="0" distL="0" distR="0" wp14:anchorId="56566684" wp14:editId="4BA7C60C">
            <wp:extent cx="2781541" cy="1066892"/>
            <wp:effectExtent l="0" t="0" r="0" b="0"/>
            <wp:docPr id="1373440919" name="Attēls 1" descr="Attēls, kurā ir teksts, ekrānuzņēmum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40919" name="Attēls 1" descr="Attēls, kurā ir teksts, ekrānuzņēmums, fonts&#10;&#10;Mākslīgā intelekta ģenerēts saturs var būt nepareizs."/>
                    <pic:cNvPicPr/>
                  </pic:nvPicPr>
                  <pic:blipFill>
                    <a:blip r:embed="rId37"/>
                    <a:stretch>
                      <a:fillRect/>
                    </a:stretch>
                  </pic:blipFill>
                  <pic:spPr>
                    <a:xfrm>
                      <a:off x="0" y="0"/>
                      <a:ext cx="2781541" cy="1066892"/>
                    </a:xfrm>
                    <a:prstGeom prst="rect">
                      <a:avLst/>
                    </a:prstGeom>
                  </pic:spPr>
                </pic:pic>
              </a:graphicData>
            </a:graphic>
          </wp:inline>
        </w:drawing>
      </w:r>
    </w:p>
    <w:p w14:paraId="5119D3BA" w14:textId="77777777" w:rsidR="005B21D1" w:rsidRPr="007772AB" w:rsidRDefault="005B21D1" w:rsidP="005B21D1">
      <w:pPr>
        <w:pStyle w:val="NormalWeb"/>
        <w:spacing w:before="0" w:beforeAutospacing="0" w:after="0" w:afterAutospacing="0"/>
        <w:jc w:val="both"/>
        <w:rPr>
          <w:rFonts w:asciiTheme="minorHAnsi" w:hAnsiTheme="minorHAnsi"/>
          <w:i/>
          <w:iCs/>
          <w:color w:val="0000FF"/>
        </w:rPr>
      </w:pPr>
      <w:r w:rsidRPr="007772AB">
        <w:rPr>
          <w:rFonts w:asciiTheme="minorHAnsi" w:hAnsiTheme="minorHAnsi"/>
          <w:i/>
          <w:iCs/>
          <w:color w:val="0000FF"/>
        </w:rPr>
        <w:t>Norāda atbilstošajā amatā nodarbināto skaitu</w:t>
      </w:r>
    </w:p>
    <w:p w14:paraId="66DC6B32" w14:textId="77777777" w:rsidR="005B21D1" w:rsidRPr="007772AB" w:rsidRDefault="005B21D1" w:rsidP="005B21D1">
      <w:pPr>
        <w:pStyle w:val="NormalWeb"/>
        <w:spacing w:before="0" w:beforeAutospacing="0" w:after="0" w:afterAutospacing="0"/>
        <w:jc w:val="both"/>
        <w:rPr>
          <w:rFonts w:asciiTheme="minorHAnsi" w:hAnsiTheme="minorHAnsi"/>
          <w:color w:val="FF0000"/>
        </w:rPr>
      </w:pPr>
    </w:p>
    <w:p w14:paraId="31095B32"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r w:rsidRPr="007772AB">
        <w:rPr>
          <w:rFonts w:asciiTheme="minorHAnsi" w:eastAsia="Times New Roman" w:hAnsiTheme="minorHAnsi" w:cs="Times New Roman"/>
          <w:b/>
          <w:bCs/>
          <w:color w:val="000000" w:themeColor="text1"/>
        </w:rPr>
        <w:lastRenderedPageBreak/>
        <w:t xml:space="preserve">Projekta īstenošanas kapacitāte </w:t>
      </w:r>
    </w:p>
    <w:p w14:paraId="4EFC5492" w14:textId="77777777" w:rsidR="005B21D1" w:rsidRPr="007772AB" w:rsidRDefault="005B21D1" w:rsidP="005B21D1">
      <w:pPr>
        <w:jc w:val="both"/>
        <w:rPr>
          <w:rFonts w:asciiTheme="minorHAnsi" w:hAnsiTheme="minorHAnsi"/>
          <w:i/>
          <w:color w:val="0000FF"/>
        </w:rPr>
      </w:pPr>
      <w:r w:rsidRPr="007772AB">
        <w:rPr>
          <w:rFonts w:asciiTheme="minorHAnsi" w:hAnsiTheme="minorHAnsi"/>
          <w:i/>
          <w:noProof/>
          <w:color w:val="0000FF"/>
        </w:rPr>
        <w:drawing>
          <wp:inline distT="0" distB="0" distL="0" distR="0" wp14:anchorId="7E658A01" wp14:editId="186C4BCA">
            <wp:extent cx="3178712" cy="903538"/>
            <wp:effectExtent l="0" t="0" r="3175" b="0"/>
            <wp:docPr id="2071854166" name="Attēls 1" descr="Attēls, kurā ir teksts, ekrānuzņēmum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54166" name="Attēls 1" descr="Attēls, kurā ir teksts, ekrānuzņēmums, fonts&#10;&#10;Mākslīgā intelekta ģenerēts saturs var būt nepareizs."/>
                    <pic:cNvPicPr/>
                  </pic:nvPicPr>
                  <pic:blipFill>
                    <a:blip r:embed="rId38"/>
                    <a:stretch>
                      <a:fillRect/>
                    </a:stretch>
                  </pic:blipFill>
                  <pic:spPr>
                    <a:xfrm>
                      <a:off x="0" y="0"/>
                      <a:ext cx="3178712" cy="903538"/>
                    </a:xfrm>
                    <a:prstGeom prst="rect">
                      <a:avLst/>
                    </a:prstGeom>
                  </pic:spPr>
                </pic:pic>
              </a:graphicData>
            </a:graphic>
          </wp:inline>
        </w:drawing>
      </w:r>
    </w:p>
    <w:p w14:paraId="414542D9" w14:textId="77777777" w:rsidR="005B21D1" w:rsidRPr="007772AB" w:rsidRDefault="005B21D1" w:rsidP="005B21D1">
      <w:pPr>
        <w:jc w:val="both"/>
        <w:rPr>
          <w:rFonts w:asciiTheme="minorHAnsi" w:hAnsiTheme="minorHAnsi"/>
          <w:b/>
          <w:bCs/>
          <w:i/>
          <w:color w:val="0000FF"/>
        </w:rPr>
      </w:pPr>
      <w:bookmarkStart w:id="5" w:name="_Hlk140487679"/>
      <w:r w:rsidRPr="007772AB">
        <w:rPr>
          <w:rFonts w:asciiTheme="minorHAnsi" w:hAnsiTheme="minorHAnsi"/>
          <w:b/>
          <w:bCs/>
          <w:i/>
          <w:color w:val="0000FF"/>
        </w:rPr>
        <w:t>Šajā sadaļā projekta iesniedzējs:</w:t>
      </w:r>
    </w:p>
    <w:bookmarkEnd w:id="5"/>
    <w:p w14:paraId="1922688F" w14:textId="77777777" w:rsidR="005B21D1" w:rsidRPr="007772AB" w:rsidRDefault="005B21D1" w:rsidP="005B21D1">
      <w:pPr>
        <w:numPr>
          <w:ilvl w:val="0"/>
          <w:numId w:val="12"/>
        </w:numPr>
        <w:ind w:left="714" w:hanging="357"/>
        <w:jc w:val="both"/>
        <w:rPr>
          <w:rFonts w:asciiTheme="minorHAnsi" w:hAnsiTheme="minorHAnsi"/>
          <w:i/>
          <w:color w:val="0000FF"/>
        </w:rPr>
      </w:pPr>
      <w:r w:rsidRPr="007772AB">
        <w:rPr>
          <w:rFonts w:asciiTheme="minorHAnsi" w:hAnsiTheme="minorHAnsi"/>
          <w:i/>
          <w:color w:val="0000FF"/>
        </w:rPr>
        <w:t>apraksta projekta vadības un īstenošanas procesu un tā organizēšanu;</w:t>
      </w:r>
    </w:p>
    <w:p w14:paraId="5811F4BD" w14:textId="77777777" w:rsidR="005B21D1" w:rsidRPr="007772AB" w:rsidRDefault="005B21D1" w:rsidP="005B21D1">
      <w:pPr>
        <w:pStyle w:val="NormalWeb"/>
        <w:numPr>
          <w:ilvl w:val="0"/>
          <w:numId w:val="12"/>
        </w:numPr>
        <w:tabs>
          <w:tab w:val="left" w:pos="4253"/>
        </w:tabs>
        <w:spacing w:before="0" w:beforeAutospacing="0" w:after="0" w:afterAutospacing="0"/>
        <w:jc w:val="both"/>
        <w:rPr>
          <w:rFonts w:asciiTheme="minorHAnsi" w:hAnsiTheme="minorHAnsi"/>
          <w:i/>
          <w:color w:val="0000FF"/>
        </w:rPr>
      </w:pPr>
      <w:r w:rsidRPr="007772AB">
        <w:rPr>
          <w:rFonts w:asciiTheme="minorHAnsi" w:hAnsiTheme="minorHAnsi"/>
          <w:i/>
          <w:iCs/>
          <w:color w:val="0000FF"/>
        </w:rPr>
        <w:t>projekta vadības sistēmu, tai skaitā kādas darbības plānotas, lai nodrošinātu sekmīgu projekta vadības īstenošanu, kādi uzraudzības instrumenti plānoti projekta vadības kvalitātes nodrošināšanai un kontrolei</w:t>
      </w:r>
      <w:r w:rsidRPr="007772AB">
        <w:rPr>
          <w:rFonts w:asciiTheme="minorHAnsi" w:hAnsiTheme="minorHAnsi"/>
          <w:i/>
          <w:color w:val="0000FF"/>
        </w:rPr>
        <w:t>;</w:t>
      </w:r>
    </w:p>
    <w:p w14:paraId="43E6D8BE" w14:textId="77777777" w:rsidR="005B21D1" w:rsidRPr="007772AB" w:rsidRDefault="005B21D1" w:rsidP="005B21D1">
      <w:pPr>
        <w:pStyle w:val="NormalWeb"/>
        <w:numPr>
          <w:ilvl w:val="0"/>
          <w:numId w:val="12"/>
        </w:numPr>
        <w:tabs>
          <w:tab w:val="left" w:pos="4253"/>
        </w:tabs>
        <w:spacing w:before="0" w:beforeAutospacing="0" w:after="0" w:afterAutospacing="0"/>
        <w:jc w:val="both"/>
        <w:rPr>
          <w:rFonts w:asciiTheme="minorHAnsi" w:hAnsiTheme="minorHAnsi"/>
          <w:i/>
          <w:iCs/>
          <w:color w:val="0000FF"/>
        </w:rPr>
      </w:pPr>
      <w:r w:rsidRPr="007772AB">
        <w:rPr>
          <w:rFonts w:asciiTheme="minorHAnsi" w:hAnsiTheme="minorHAnsi"/>
          <w:i/>
          <w:iCs/>
          <w:color w:val="0000FF"/>
        </w:rPr>
        <w:t>sniedz informāciju par projektā plānoto speciālistu pieejamību vai plānoto iesaistīšanu projekta īstenošanas laikā, projekta vadībai un īstenošanai nepieciešamo un pieejamo materiāltehnisko nodrošinājumu;</w:t>
      </w:r>
    </w:p>
    <w:p w14:paraId="0A15C1F3" w14:textId="77777777" w:rsidR="005B21D1" w:rsidRPr="007772AB" w:rsidRDefault="005B21D1" w:rsidP="005B21D1">
      <w:pPr>
        <w:pStyle w:val="ListParagraph"/>
        <w:numPr>
          <w:ilvl w:val="0"/>
          <w:numId w:val="13"/>
        </w:numPr>
        <w:spacing w:after="120" w:line="259" w:lineRule="auto"/>
        <w:ind w:left="714" w:hanging="357"/>
        <w:jc w:val="both"/>
        <w:rPr>
          <w:rStyle w:val="eop"/>
          <w:rFonts w:asciiTheme="minorHAnsi" w:hAnsiTheme="minorHAnsi"/>
          <w:i/>
          <w:color w:val="0000FF"/>
        </w:rPr>
      </w:pPr>
      <w:r w:rsidRPr="007772AB">
        <w:rPr>
          <w:rStyle w:val="normaltextrun"/>
          <w:rFonts w:asciiTheme="minorHAnsi" w:hAnsiTheme="minorHAnsi"/>
          <w:i/>
          <w:iCs/>
          <w:color w:val="0303FF"/>
          <w:shd w:val="clear" w:color="auto" w:fill="FFFFFF"/>
        </w:rPr>
        <w:t>apraksta iepirkuma procedūras veikšanu (vai ir uzsākta, noslēgusies) un citu informāciju, kas liecina par projekta iesniedzēja kapacitāti īstenot projektā plānotās darbības;</w:t>
      </w:r>
      <w:r w:rsidRPr="007772AB">
        <w:rPr>
          <w:rStyle w:val="eop"/>
          <w:rFonts w:asciiTheme="minorHAnsi" w:hAnsiTheme="minorHAnsi"/>
          <w:color w:val="0303FF"/>
          <w:shd w:val="clear" w:color="auto" w:fill="FFFFFF"/>
        </w:rPr>
        <w:t> </w:t>
      </w:r>
    </w:p>
    <w:p w14:paraId="7FBE4158" w14:textId="77777777" w:rsidR="005B21D1" w:rsidRPr="007772AB" w:rsidRDefault="005B21D1" w:rsidP="005B21D1">
      <w:pPr>
        <w:pStyle w:val="ListParagraph"/>
        <w:numPr>
          <w:ilvl w:val="0"/>
          <w:numId w:val="13"/>
        </w:numPr>
        <w:spacing w:line="259" w:lineRule="auto"/>
        <w:ind w:left="714" w:hanging="357"/>
        <w:contextualSpacing w:val="0"/>
        <w:jc w:val="both"/>
        <w:rPr>
          <w:rFonts w:asciiTheme="minorHAnsi" w:hAnsiTheme="minorHAnsi"/>
          <w:i/>
          <w:color w:val="0000FF"/>
        </w:rPr>
      </w:pPr>
      <w:r w:rsidRPr="007772AB">
        <w:rPr>
          <w:rFonts w:asciiTheme="minorHAnsi" w:hAnsiTheme="minorHAnsi"/>
          <w:i/>
          <w:iCs/>
          <w:color w:val="0000FF"/>
        </w:rPr>
        <w:t>norāda informāciju, vai plānotais iepirkuma priekšmets(-i) atbilst Ministru kabineta 2017. gada 20. jūnija noteikumos Nr. 353 “Prasības zaļajam publiskajam iepirkumam un to piemērošanas kārtība” (turpmāk – MK noteikumi Nr. 353) noteiktajām grupām (MK noteikumu Nr.353 1.pielikums) un tam(tiem) tiks piemērotas (un kādā apmērā) MK noteikumos Nr.353 noteiktās zaļā publiskā iepirkuma prasības un kritēriji;</w:t>
      </w:r>
    </w:p>
    <w:p w14:paraId="40DDC468" w14:textId="15A4FE95" w:rsidR="005B21D1" w:rsidRPr="007772AB" w:rsidRDefault="005B21D1" w:rsidP="005B21D1">
      <w:pPr>
        <w:pStyle w:val="NormalWeb"/>
        <w:spacing w:before="0" w:beforeAutospacing="0" w:after="120" w:afterAutospacing="0"/>
        <w:jc w:val="both"/>
        <w:rPr>
          <w:rFonts w:asciiTheme="minorHAnsi" w:eastAsia="Times New Roman" w:hAnsiTheme="minorHAnsi"/>
          <w:i/>
          <w:iCs/>
          <w:color w:val="0000FF"/>
        </w:rPr>
      </w:pPr>
      <w:r w:rsidRPr="007772AB">
        <w:rPr>
          <w:rFonts w:asciiTheme="minorHAnsi" w:eastAsia="Times New Roman" w:hAnsiTheme="minorHAnsi"/>
          <w:i/>
          <w:iCs/>
          <w:color w:val="0000FF"/>
        </w:rPr>
        <w:t>! Atbalstāma ir vides prasību integrācija preču un pakalpojumu iepirkumos (zaļais publiskais iepirkums), un, kur tas ir attiecināms un atbilstošs ieguldījumu specifikai, publiskos iepirkumus var īstenot sociāli atbildīgā veidā, piemērojot sociāli atbildīgā publiskā iepirkuma un inovatīvā publiskā iepirkuma nosacījumus, ja attiecināms (MK noteikumu 30.</w:t>
      </w:r>
      <w:r w:rsidR="00C25F63">
        <w:rPr>
          <w:rFonts w:asciiTheme="minorHAnsi" w:eastAsia="Times New Roman" w:hAnsiTheme="minorHAnsi"/>
          <w:i/>
          <w:iCs/>
          <w:color w:val="0000FF"/>
        </w:rPr>
        <w:t xml:space="preserve"> </w:t>
      </w:r>
      <w:r w:rsidRPr="007772AB">
        <w:rPr>
          <w:rFonts w:asciiTheme="minorHAnsi" w:eastAsia="Times New Roman" w:hAnsiTheme="minorHAnsi"/>
          <w:i/>
          <w:iCs/>
          <w:color w:val="0000FF"/>
        </w:rPr>
        <w:t>punkts).</w:t>
      </w:r>
    </w:p>
    <w:p w14:paraId="16C491F1" w14:textId="77777777" w:rsidR="005B21D1" w:rsidRPr="007772AB" w:rsidRDefault="005B21D1" w:rsidP="005B21D1">
      <w:pPr>
        <w:pStyle w:val="ListParagraph"/>
        <w:numPr>
          <w:ilvl w:val="0"/>
          <w:numId w:val="13"/>
        </w:numPr>
        <w:spacing w:line="259" w:lineRule="auto"/>
        <w:ind w:left="714" w:hanging="357"/>
        <w:contextualSpacing w:val="0"/>
        <w:jc w:val="both"/>
        <w:rPr>
          <w:rStyle w:val="eop"/>
          <w:rFonts w:asciiTheme="minorHAnsi" w:hAnsiTheme="minorHAnsi"/>
          <w:i/>
          <w:color w:val="0000FF"/>
        </w:rPr>
      </w:pPr>
      <w:r w:rsidRPr="007772AB">
        <w:rPr>
          <w:rFonts w:asciiTheme="minorHAnsi" w:hAnsiTheme="minorHAnsi"/>
          <w:i/>
          <w:iCs/>
          <w:color w:val="0000FF"/>
        </w:rPr>
        <w:t>apraksta, kā un vai tiks nodrošināta sociāli atbildīga iepirkuma un/vai inovatīvā publiskā iepirkuma piemērošana;</w:t>
      </w:r>
    </w:p>
    <w:p w14:paraId="0E1F7AF5" w14:textId="77777777" w:rsidR="005B21D1" w:rsidRPr="007772AB" w:rsidRDefault="005B21D1" w:rsidP="005B21D1">
      <w:pPr>
        <w:pStyle w:val="ListParagraph"/>
        <w:numPr>
          <w:ilvl w:val="0"/>
          <w:numId w:val="13"/>
        </w:numPr>
        <w:spacing w:line="259" w:lineRule="auto"/>
        <w:ind w:left="714" w:hanging="357"/>
        <w:contextualSpacing w:val="0"/>
        <w:jc w:val="both"/>
        <w:rPr>
          <w:rFonts w:asciiTheme="minorHAnsi" w:hAnsiTheme="minorHAnsi"/>
          <w:i/>
          <w:color w:val="0000FF"/>
        </w:rPr>
      </w:pPr>
      <w:r w:rsidRPr="007772AB">
        <w:rPr>
          <w:rStyle w:val="normaltextrun"/>
          <w:rFonts w:asciiTheme="minorHAnsi" w:hAnsiTheme="minorHAnsi"/>
          <w:i/>
          <w:iCs/>
          <w:color w:val="0000FF"/>
          <w:shd w:val="clear" w:color="auto" w:fill="FFFFFF"/>
        </w:rPr>
        <w:t xml:space="preserve">apraksta, kā tiks </w:t>
      </w:r>
      <w:r w:rsidRPr="007772AB">
        <w:rPr>
          <w:rStyle w:val="normaltextrun"/>
          <w:rFonts w:asciiTheme="minorHAnsi" w:hAnsiTheme="minorHAnsi"/>
          <w:i/>
          <w:iCs/>
          <w:color w:val="0303FF"/>
          <w:shd w:val="clear" w:color="auto" w:fill="FFFFFF"/>
        </w:rPr>
        <w:t>nodrošināta atsevišķa grāmatvedības uzskaite par projekta izdevumiem saskaņā ar grāmatvedību regulējošo normatīvo aktu prasībām un vispārpieņemtiem grāmatvedības kārtošanas principiem; </w:t>
      </w:r>
      <w:r w:rsidRPr="007772AB">
        <w:rPr>
          <w:rStyle w:val="eop"/>
          <w:rFonts w:asciiTheme="minorHAnsi" w:hAnsiTheme="minorHAnsi"/>
          <w:color w:val="0303FF"/>
          <w:shd w:val="clear" w:color="auto" w:fill="FFFFFF"/>
        </w:rPr>
        <w:t> </w:t>
      </w:r>
    </w:p>
    <w:p w14:paraId="2471392B" w14:textId="1552DB77" w:rsidR="00B12F0D" w:rsidRPr="00B12F0D" w:rsidRDefault="005B21D1" w:rsidP="00B12F0D">
      <w:pPr>
        <w:pStyle w:val="ListParagraph"/>
        <w:numPr>
          <w:ilvl w:val="0"/>
          <w:numId w:val="13"/>
        </w:numPr>
        <w:spacing w:line="259" w:lineRule="auto"/>
        <w:ind w:left="714" w:hanging="357"/>
        <w:contextualSpacing w:val="0"/>
        <w:jc w:val="both"/>
        <w:rPr>
          <w:rFonts w:asciiTheme="minorHAnsi" w:hAnsiTheme="minorHAnsi"/>
          <w:i/>
          <w:color w:val="0000FF"/>
        </w:rPr>
      </w:pPr>
      <w:r w:rsidRPr="00310A1F">
        <w:rPr>
          <w:rFonts w:asciiTheme="minorHAnsi" w:hAnsiTheme="minorHAnsi"/>
          <w:i/>
          <w:color w:val="0000FF"/>
        </w:rPr>
        <w:t>ir sniegta informācija, kā tiks nodrošināta datu uzkrāšana par projektā sasniegt</w:t>
      </w:r>
      <w:r w:rsidR="004D0895">
        <w:rPr>
          <w:rFonts w:asciiTheme="minorHAnsi" w:hAnsiTheme="minorHAnsi"/>
          <w:i/>
          <w:color w:val="0000FF"/>
        </w:rPr>
        <w:t>o</w:t>
      </w:r>
      <w:r w:rsidRPr="00310A1F">
        <w:rPr>
          <w:rFonts w:asciiTheme="minorHAnsi" w:hAnsiTheme="minorHAnsi"/>
          <w:i/>
          <w:color w:val="0000FF"/>
        </w:rPr>
        <w:t xml:space="preserve"> </w:t>
      </w:r>
      <w:r w:rsidRPr="00310A1F">
        <w:rPr>
          <w:rFonts w:asciiTheme="minorHAnsi" w:hAnsiTheme="minorHAnsi"/>
          <w:i/>
          <w:iCs/>
          <w:color w:val="0000FF"/>
        </w:rPr>
        <w:t xml:space="preserve">MK noteikumu </w:t>
      </w:r>
      <w:r w:rsidR="0066132E">
        <w:rPr>
          <w:rFonts w:asciiTheme="minorHAnsi" w:hAnsiTheme="minorHAnsi"/>
          <w:i/>
          <w:color w:val="0000FF"/>
        </w:rPr>
        <w:t>10</w:t>
      </w:r>
      <w:r w:rsidRPr="00310A1F">
        <w:rPr>
          <w:rFonts w:asciiTheme="minorHAnsi" w:hAnsiTheme="minorHAnsi"/>
          <w:i/>
          <w:color w:val="0000FF"/>
        </w:rPr>
        <w:t xml:space="preserve">. </w:t>
      </w:r>
      <w:r w:rsidRPr="00310A1F">
        <w:rPr>
          <w:rFonts w:asciiTheme="minorHAnsi" w:hAnsiTheme="minorHAnsi"/>
          <w:i/>
          <w:iCs/>
          <w:color w:val="0000FF"/>
        </w:rPr>
        <w:t>punktā</w:t>
      </w:r>
      <w:r w:rsidR="0058701C">
        <w:rPr>
          <w:rFonts w:asciiTheme="minorHAnsi" w:hAnsiTheme="minorHAnsi"/>
          <w:i/>
          <w:color w:val="0000FF"/>
        </w:rPr>
        <w:t xml:space="preserve"> minēto </w:t>
      </w:r>
      <w:r w:rsidR="00B12F0D" w:rsidRPr="00B12F0D">
        <w:rPr>
          <w:rFonts w:asciiTheme="minorHAnsi" w:hAnsiTheme="minorHAnsi"/>
          <w:i/>
          <w:color w:val="0000FF"/>
        </w:rPr>
        <w:t>iznākuma rādītāj</w:t>
      </w:r>
      <w:r w:rsidR="0058701C">
        <w:rPr>
          <w:rFonts w:asciiTheme="minorHAnsi" w:hAnsiTheme="minorHAnsi"/>
          <w:i/>
          <w:color w:val="0000FF"/>
        </w:rPr>
        <w:t>u</w:t>
      </w:r>
      <w:r w:rsidR="00B12F0D" w:rsidRPr="00B12F0D">
        <w:rPr>
          <w:rFonts w:asciiTheme="minorHAnsi" w:hAnsiTheme="minorHAnsi"/>
          <w:i/>
          <w:color w:val="0000FF"/>
        </w:rPr>
        <w:t xml:space="preserve"> – jaunu vai modernizētu autoceļu garums – TEN-T – </w:t>
      </w:r>
      <w:r w:rsidR="00667612">
        <w:rPr>
          <w:rFonts w:asciiTheme="minorHAnsi" w:hAnsiTheme="minorHAnsi"/>
          <w:i/>
          <w:color w:val="0000FF"/>
        </w:rPr>
        <w:t>5,8</w:t>
      </w:r>
      <w:r w:rsidR="00B12F0D" w:rsidRPr="00B12F0D">
        <w:rPr>
          <w:rFonts w:asciiTheme="minorHAnsi" w:hAnsiTheme="minorHAnsi"/>
          <w:i/>
          <w:color w:val="0000FF"/>
        </w:rPr>
        <w:t xml:space="preserve">  km, t.i.:</w:t>
      </w:r>
    </w:p>
    <w:p w14:paraId="26AADBE6" w14:textId="2303639C" w:rsidR="00B12F0D" w:rsidRPr="00B12F0D" w:rsidRDefault="00B12F0D" w:rsidP="00761D01">
      <w:pPr>
        <w:spacing w:line="259" w:lineRule="auto"/>
        <w:ind w:left="1701" w:hanging="261"/>
        <w:jc w:val="both"/>
        <w:rPr>
          <w:rFonts w:asciiTheme="minorHAnsi" w:hAnsiTheme="minorHAnsi"/>
          <w:i/>
          <w:color w:val="0000FF"/>
        </w:rPr>
      </w:pPr>
      <w:r w:rsidRPr="00B12F0D">
        <w:rPr>
          <w:rFonts w:asciiTheme="minorHAnsi" w:hAnsiTheme="minorHAnsi"/>
          <w:i/>
          <w:color w:val="0000FF"/>
        </w:rPr>
        <w:t>•</w:t>
      </w:r>
      <w:r w:rsidRPr="00B12F0D">
        <w:rPr>
          <w:rFonts w:asciiTheme="minorHAnsi" w:hAnsiTheme="minorHAnsi"/>
          <w:i/>
          <w:color w:val="0000FF"/>
        </w:rPr>
        <w:tab/>
        <w:t xml:space="preserve"> Jelgava – vismaz 1,</w:t>
      </w:r>
      <w:r w:rsidR="00E03257">
        <w:rPr>
          <w:rFonts w:asciiTheme="minorHAnsi" w:hAnsiTheme="minorHAnsi"/>
          <w:i/>
          <w:color w:val="0000FF"/>
        </w:rPr>
        <w:t>09</w:t>
      </w:r>
      <w:r w:rsidR="00E03257" w:rsidRPr="00B12F0D">
        <w:rPr>
          <w:rFonts w:asciiTheme="minorHAnsi" w:hAnsiTheme="minorHAnsi"/>
          <w:i/>
          <w:color w:val="0000FF"/>
        </w:rPr>
        <w:t xml:space="preserve"> </w:t>
      </w:r>
      <w:r w:rsidRPr="00B12F0D">
        <w:rPr>
          <w:rFonts w:asciiTheme="minorHAnsi" w:hAnsiTheme="minorHAnsi"/>
          <w:i/>
          <w:color w:val="0000FF"/>
        </w:rPr>
        <w:t>km;</w:t>
      </w:r>
    </w:p>
    <w:p w14:paraId="03C2BFA7" w14:textId="77777777" w:rsidR="00B12F0D" w:rsidRPr="00B12F0D" w:rsidRDefault="00B12F0D" w:rsidP="00761D01">
      <w:pPr>
        <w:spacing w:line="259" w:lineRule="auto"/>
        <w:ind w:left="1701" w:hanging="261"/>
        <w:jc w:val="both"/>
        <w:rPr>
          <w:rFonts w:asciiTheme="minorHAnsi" w:hAnsiTheme="minorHAnsi"/>
          <w:i/>
          <w:color w:val="0000FF"/>
        </w:rPr>
      </w:pPr>
      <w:r w:rsidRPr="00B12F0D">
        <w:rPr>
          <w:rFonts w:asciiTheme="minorHAnsi" w:hAnsiTheme="minorHAnsi"/>
          <w:i/>
          <w:color w:val="0000FF"/>
        </w:rPr>
        <w:t>•</w:t>
      </w:r>
      <w:r w:rsidRPr="00B12F0D">
        <w:rPr>
          <w:rFonts w:asciiTheme="minorHAnsi" w:hAnsiTheme="minorHAnsi"/>
          <w:i/>
          <w:color w:val="0000FF"/>
        </w:rPr>
        <w:tab/>
        <w:t>Jūrmala –  vismaz 0,80 km;</w:t>
      </w:r>
    </w:p>
    <w:p w14:paraId="613F2CE0" w14:textId="77777777" w:rsidR="00B12F0D" w:rsidRPr="00B12F0D" w:rsidRDefault="00B12F0D" w:rsidP="00761D01">
      <w:pPr>
        <w:spacing w:line="259" w:lineRule="auto"/>
        <w:ind w:left="1701" w:hanging="261"/>
        <w:jc w:val="both"/>
        <w:rPr>
          <w:rFonts w:asciiTheme="minorHAnsi" w:hAnsiTheme="minorHAnsi"/>
          <w:i/>
          <w:color w:val="0000FF"/>
        </w:rPr>
      </w:pPr>
      <w:r w:rsidRPr="00B12F0D">
        <w:rPr>
          <w:rFonts w:asciiTheme="minorHAnsi" w:hAnsiTheme="minorHAnsi"/>
          <w:i/>
          <w:color w:val="0000FF"/>
        </w:rPr>
        <w:t>•</w:t>
      </w:r>
      <w:r w:rsidRPr="00B12F0D">
        <w:rPr>
          <w:rFonts w:asciiTheme="minorHAnsi" w:hAnsiTheme="minorHAnsi"/>
          <w:i/>
          <w:color w:val="0000FF"/>
        </w:rPr>
        <w:tab/>
        <w:t>Jēkabpils – vismaz 3,52 km;</w:t>
      </w:r>
    </w:p>
    <w:p w14:paraId="4FA98AF4" w14:textId="77777777" w:rsidR="00B12F0D" w:rsidRPr="00B12F0D" w:rsidRDefault="00B12F0D" w:rsidP="00761D01">
      <w:pPr>
        <w:spacing w:line="259" w:lineRule="auto"/>
        <w:ind w:left="1701" w:hanging="261"/>
        <w:jc w:val="both"/>
        <w:rPr>
          <w:rFonts w:asciiTheme="minorHAnsi" w:hAnsiTheme="minorHAnsi"/>
          <w:i/>
          <w:color w:val="0000FF"/>
        </w:rPr>
      </w:pPr>
      <w:r w:rsidRPr="00B12F0D">
        <w:rPr>
          <w:rFonts w:asciiTheme="minorHAnsi" w:hAnsiTheme="minorHAnsi"/>
          <w:i/>
          <w:color w:val="0000FF"/>
        </w:rPr>
        <w:t>•</w:t>
      </w:r>
      <w:r w:rsidRPr="00B12F0D">
        <w:rPr>
          <w:rFonts w:asciiTheme="minorHAnsi" w:hAnsiTheme="minorHAnsi"/>
          <w:i/>
          <w:color w:val="0000FF"/>
        </w:rPr>
        <w:tab/>
        <w:t>Liepāja – vismaz 0,08 km;</w:t>
      </w:r>
    </w:p>
    <w:p w14:paraId="554E8D1F" w14:textId="36449CF7" w:rsidR="00B12F0D" w:rsidRPr="00B12F0D" w:rsidRDefault="00B12F0D" w:rsidP="00761D01">
      <w:pPr>
        <w:spacing w:line="259" w:lineRule="auto"/>
        <w:ind w:left="1701" w:hanging="261"/>
        <w:jc w:val="both"/>
        <w:rPr>
          <w:rFonts w:asciiTheme="minorHAnsi" w:hAnsiTheme="minorHAnsi"/>
          <w:i/>
          <w:color w:val="0000FF"/>
        </w:rPr>
      </w:pPr>
      <w:r w:rsidRPr="00B12F0D">
        <w:rPr>
          <w:rFonts w:asciiTheme="minorHAnsi" w:hAnsiTheme="minorHAnsi"/>
          <w:i/>
          <w:color w:val="0000FF"/>
        </w:rPr>
        <w:t>•</w:t>
      </w:r>
      <w:r w:rsidRPr="00B12F0D">
        <w:rPr>
          <w:rFonts w:asciiTheme="minorHAnsi" w:hAnsiTheme="minorHAnsi"/>
          <w:i/>
          <w:color w:val="0000FF"/>
        </w:rPr>
        <w:tab/>
        <w:t>Ventspils – vismaz 0,35km.</w:t>
      </w:r>
    </w:p>
    <w:p w14:paraId="2D8BB5DB" w14:textId="539C6483" w:rsidR="005B21D1" w:rsidRDefault="005B21D1" w:rsidP="00761D01">
      <w:pPr>
        <w:spacing w:line="259" w:lineRule="auto"/>
        <w:ind w:left="709"/>
        <w:jc w:val="both"/>
        <w:rPr>
          <w:rFonts w:asciiTheme="minorHAnsi" w:hAnsiTheme="minorHAnsi"/>
          <w:i/>
          <w:color w:val="0000FF"/>
        </w:rPr>
      </w:pPr>
      <w:r w:rsidRPr="007772AB">
        <w:rPr>
          <w:rFonts w:asciiTheme="minorHAnsi" w:hAnsiTheme="minorHAnsi"/>
          <w:i/>
          <w:color w:val="0000FF"/>
        </w:rPr>
        <w:t xml:space="preserve">! MK noteikumu </w:t>
      </w:r>
      <w:r w:rsidR="0058701C">
        <w:rPr>
          <w:rFonts w:asciiTheme="minorHAnsi" w:hAnsiTheme="minorHAnsi"/>
          <w:i/>
          <w:color w:val="0000FF"/>
        </w:rPr>
        <w:t>10.</w:t>
      </w:r>
      <w:r w:rsidRPr="007772AB">
        <w:rPr>
          <w:rFonts w:asciiTheme="minorHAnsi" w:hAnsiTheme="minorHAnsi"/>
          <w:i/>
          <w:color w:val="0000FF"/>
        </w:rPr>
        <w:t xml:space="preserve"> punktā minētais rādītājs ir sasniegts, </w:t>
      </w:r>
      <w:r w:rsidR="00667612" w:rsidRPr="00667612">
        <w:rPr>
          <w:rFonts w:asciiTheme="minorHAnsi" w:hAnsiTheme="minorHAnsi"/>
          <w:i/>
          <w:color w:val="0000FF"/>
        </w:rPr>
        <w:t> kad tiek pabeigti projektā paredzētie būvdarbi un tas tiek pamatots ar iesniegtiem būvdarbu pabeigšanu pamatojošiem dokumentiem, objekti ir nodoti ekspluatācijā saskaņā ar būvniecības jomu reglamentējošiem normatīvajiem aktiem un projekts ir pabeigts.</w:t>
      </w:r>
    </w:p>
    <w:p w14:paraId="5766FB22" w14:textId="09F6F00E" w:rsidR="005B21D1" w:rsidRDefault="005B21D1" w:rsidP="005B21D1">
      <w:pPr>
        <w:pStyle w:val="ListParagraph"/>
        <w:numPr>
          <w:ilvl w:val="0"/>
          <w:numId w:val="13"/>
        </w:numPr>
        <w:ind w:left="709"/>
        <w:jc w:val="both"/>
        <w:rPr>
          <w:rFonts w:asciiTheme="minorHAnsi" w:hAnsiTheme="minorHAnsi"/>
          <w:i/>
          <w:color w:val="0000FF"/>
        </w:rPr>
      </w:pPr>
      <w:r w:rsidRPr="007772AB">
        <w:rPr>
          <w:rFonts w:asciiTheme="minorHAnsi" w:hAnsiTheme="minorHAnsi"/>
          <w:i/>
          <w:color w:val="0000FF"/>
        </w:rPr>
        <w:t xml:space="preserve">sniedz informāciju par iekšējās kontroles sistēmā ietverto informāciju par interešu konflikta, krāpšanas, korupcijas risku un dubultā finansējuma novēršanas mehānismu. </w:t>
      </w:r>
      <w:r w:rsidRPr="007772AB">
        <w:rPr>
          <w:rFonts w:asciiTheme="minorHAnsi" w:hAnsiTheme="minorHAnsi"/>
          <w:i/>
          <w:color w:val="0000FF"/>
        </w:rPr>
        <w:lastRenderedPageBreak/>
        <w:t xml:space="preserve">Nepieciešamības gadījumā projekta iesniedzējs aktualizē esošo iekšējās kontroles sistēmu, nodrošinot atbilstību MK noteikumu </w:t>
      </w:r>
      <w:r w:rsidR="009D729C">
        <w:rPr>
          <w:rFonts w:asciiTheme="minorHAnsi" w:hAnsiTheme="minorHAnsi"/>
          <w:i/>
          <w:color w:val="0000FF"/>
        </w:rPr>
        <w:t>29</w:t>
      </w:r>
      <w:r w:rsidRPr="007772AB">
        <w:rPr>
          <w:rFonts w:asciiTheme="minorHAnsi" w:hAnsiTheme="minorHAnsi"/>
          <w:i/>
          <w:color w:val="0000FF"/>
        </w:rPr>
        <w:t>.</w:t>
      </w:r>
      <w:r w:rsidR="009D729C">
        <w:rPr>
          <w:rFonts w:asciiTheme="minorHAnsi" w:hAnsiTheme="minorHAnsi"/>
          <w:i/>
          <w:color w:val="0000FF"/>
        </w:rPr>
        <w:t>12</w:t>
      </w:r>
      <w:r w:rsidRPr="007772AB">
        <w:rPr>
          <w:rFonts w:asciiTheme="minorHAnsi" w:hAnsiTheme="minorHAnsi"/>
          <w:i/>
          <w:color w:val="0000FF"/>
        </w:rPr>
        <w:t>. apakšpunktā izvirzītajām prasībām</w:t>
      </w:r>
      <w:r>
        <w:rPr>
          <w:rFonts w:asciiTheme="minorHAnsi" w:hAnsiTheme="minorHAnsi"/>
          <w:i/>
          <w:color w:val="0000FF"/>
        </w:rPr>
        <w:t>;</w:t>
      </w:r>
    </w:p>
    <w:p w14:paraId="06AF267A" w14:textId="7E8862C8" w:rsidR="005B21D1" w:rsidRPr="005719F9" w:rsidRDefault="005B21D1" w:rsidP="005B21D1">
      <w:pPr>
        <w:pStyle w:val="ListParagraph"/>
        <w:numPr>
          <w:ilvl w:val="0"/>
          <w:numId w:val="13"/>
        </w:numPr>
        <w:ind w:left="709"/>
        <w:jc w:val="both"/>
        <w:rPr>
          <w:rFonts w:asciiTheme="minorHAnsi" w:hAnsiTheme="minorHAnsi"/>
          <w:b/>
          <w:bCs/>
          <w:i/>
          <w:color w:val="0000FF"/>
        </w:rPr>
      </w:pPr>
      <w:r w:rsidRPr="005719F9">
        <w:rPr>
          <w:rFonts w:asciiTheme="minorHAnsi" w:hAnsiTheme="minorHAnsi"/>
          <w:b/>
          <w:bCs/>
          <w:i/>
          <w:color w:val="0000FF"/>
        </w:rPr>
        <w:t>Norāda informāciju par Komunikācijas un vizuālās identitātes prasību nodrošināšanas pasākumiem:</w:t>
      </w:r>
    </w:p>
    <w:p w14:paraId="0863C95A" w14:textId="77777777" w:rsidR="005B21D1" w:rsidRPr="007772AB" w:rsidRDefault="005B21D1" w:rsidP="005B21D1">
      <w:pPr>
        <w:pStyle w:val="ListParagraph"/>
        <w:numPr>
          <w:ilvl w:val="0"/>
          <w:numId w:val="36"/>
        </w:numPr>
        <w:spacing w:after="160" w:line="259" w:lineRule="auto"/>
        <w:jc w:val="both"/>
        <w:rPr>
          <w:rFonts w:asciiTheme="minorHAnsi" w:hAnsiTheme="minorHAnsi"/>
          <w:i/>
          <w:iCs/>
          <w:color w:val="0000FF"/>
        </w:rPr>
      </w:pPr>
      <w:r w:rsidRPr="007772AB">
        <w:rPr>
          <w:rFonts w:asciiTheme="minorHAnsi" w:hAnsiTheme="minorHAnsi"/>
          <w:i/>
          <w:iCs/>
          <w:color w:val="0000FF"/>
        </w:rPr>
        <w:t xml:space="preserve">projekta iesniedzēja oficiālajā </w:t>
      </w:r>
      <w:r w:rsidRPr="007772AB">
        <w:rPr>
          <w:rFonts w:asciiTheme="minorHAnsi" w:hAnsiTheme="minorHAnsi"/>
          <w:i/>
          <w:iCs/>
          <w:color w:val="0000FF"/>
          <w:u w:val="single"/>
        </w:rPr>
        <w:t>tīmekļa vietnē un sociālo mediju vietnēs</w:t>
      </w:r>
      <w:r w:rsidRPr="007772AB">
        <w:rPr>
          <w:rFonts w:asciiTheme="minorHAnsi" w:hAnsiTheme="minorHAnsi"/>
          <w:i/>
          <w:iCs/>
          <w:color w:val="0000FF"/>
        </w:rPr>
        <w:t xml:space="preserve"> publicē īsu un ar atbalsta apjomu samērīgu aprakstu par projektu, tostarp tā mērķiem un rezultātiem, un norāda, ka projekts līdzfinansēts ar Eiropas Savienības saņemtu finansiālu atbalstu;</w:t>
      </w:r>
    </w:p>
    <w:p w14:paraId="7730298E" w14:textId="77777777" w:rsidR="005B21D1" w:rsidRPr="007772AB" w:rsidRDefault="005B21D1" w:rsidP="005B21D1">
      <w:pPr>
        <w:pStyle w:val="ListParagraph"/>
        <w:numPr>
          <w:ilvl w:val="0"/>
          <w:numId w:val="36"/>
        </w:numPr>
        <w:spacing w:after="160" w:line="259" w:lineRule="auto"/>
        <w:jc w:val="both"/>
        <w:rPr>
          <w:rFonts w:asciiTheme="minorHAnsi" w:hAnsiTheme="minorHAnsi"/>
          <w:i/>
          <w:iCs/>
          <w:color w:val="0000FF"/>
        </w:rPr>
      </w:pPr>
      <w:r w:rsidRPr="007772AB">
        <w:rPr>
          <w:rFonts w:asciiTheme="minorHAnsi" w:hAnsiTheme="minorHAnsi"/>
          <w:i/>
          <w:iCs/>
          <w:color w:val="0000FF"/>
        </w:rPr>
        <w:t xml:space="preserve">ar projekta īstenošanu saistītajos </w:t>
      </w:r>
      <w:r w:rsidRPr="007772AB">
        <w:rPr>
          <w:rFonts w:asciiTheme="minorHAnsi" w:hAnsiTheme="minorHAnsi"/>
          <w:i/>
          <w:iCs/>
          <w:color w:val="0000FF"/>
          <w:u w:val="single"/>
        </w:rPr>
        <w:t>dokumentos un komunikācijas materiālos</w:t>
      </w:r>
      <w:r w:rsidRPr="007772AB">
        <w:rPr>
          <w:rFonts w:asciiTheme="minorHAnsi" w:hAnsiTheme="minorHAnsi"/>
          <w:i/>
          <w:iCs/>
          <w:color w:val="0000FF"/>
        </w:rPr>
        <w:t>, ko paredzēts izplatīt sabiedrībai vai dalībniekiem, sniedz pamanāmu paziņojumu, kurā uzsver no Eiropas Savienības saņemto atbalstu;</w:t>
      </w:r>
    </w:p>
    <w:p w14:paraId="0DB71EB5" w14:textId="1B6DB5C1" w:rsidR="005B21D1" w:rsidRDefault="005B21D1" w:rsidP="005B21D1">
      <w:pPr>
        <w:pStyle w:val="ListParagraph"/>
        <w:numPr>
          <w:ilvl w:val="0"/>
          <w:numId w:val="36"/>
        </w:numPr>
        <w:spacing w:after="160" w:line="259" w:lineRule="auto"/>
        <w:jc w:val="both"/>
        <w:rPr>
          <w:rFonts w:asciiTheme="minorHAnsi" w:hAnsiTheme="minorHAnsi"/>
          <w:i/>
          <w:iCs/>
          <w:color w:val="0000FF"/>
        </w:rPr>
      </w:pPr>
      <w:r w:rsidRPr="007772AB">
        <w:rPr>
          <w:rFonts w:asciiTheme="minorHAnsi" w:hAnsiTheme="minorHAnsi"/>
          <w:i/>
          <w:iCs/>
          <w:color w:val="0000FF"/>
        </w:rPr>
        <w:t xml:space="preserve">attiecībā uz projektā plānotajām darbībām un aktivitātēm, sabiedrībai skaidri redzamā vietā uzstāda </w:t>
      </w:r>
      <w:r w:rsidRPr="007772AB">
        <w:rPr>
          <w:rFonts w:asciiTheme="minorHAnsi" w:hAnsiTheme="minorHAnsi"/>
          <w:i/>
          <w:iCs/>
          <w:color w:val="0000FF"/>
          <w:u w:val="single"/>
        </w:rPr>
        <w:t>ilgtspējīgas plāksnes vai informācijas stendus</w:t>
      </w:r>
      <w:r w:rsidRPr="007772AB">
        <w:rPr>
          <w:rFonts w:asciiTheme="minorHAnsi" w:hAnsiTheme="minorHAnsi"/>
          <w:i/>
          <w:iCs/>
          <w:color w:val="0000FF"/>
        </w:rPr>
        <w:t xml:space="preserve"> kuros ir attēlota Eiropas Savienības emblēma, izklāsta informāciju par projektu un uzsver no Eiropas Savienības fondiem saņemto atbalstu. Ilgtspējīgas plāksnes vai informācijas stendus uzstāda tiklīdz sākas projekta darbību faktiskā īstenošana, kas ietver materiālas investīcija</w:t>
      </w:r>
      <w:r w:rsidR="00ED4191">
        <w:rPr>
          <w:rFonts w:asciiTheme="minorHAnsi" w:hAnsiTheme="minorHAnsi"/>
          <w:i/>
          <w:iCs/>
          <w:color w:val="0000FF"/>
        </w:rPr>
        <w:t>s</w:t>
      </w:r>
      <w:r>
        <w:rPr>
          <w:rFonts w:asciiTheme="minorHAnsi" w:hAnsiTheme="minorHAnsi"/>
          <w:i/>
          <w:iCs/>
          <w:color w:val="0000FF"/>
        </w:rPr>
        <w:t>.</w:t>
      </w:r>
    </w:p>
    <w:p w14:paraId="4521AB71" w14:textId="77777777" w:rsidR="005B21D1" w:rsidRPr="007772AB" w:rsidRDefault="005B21D1" w:rsidP="005B21D1">
      <w:pPr>
        <w:pStyle w:val="ListParagraph"/>
        <w:numPr>
          <w:ilvl w:val="0"/>
          <w:numId w:val="35"/>
        </w:numPr>
        <w:spacing w:after="160" w:line="259" w:lineRule="auto"/>
        <w:ind w:left="284" w:hanging="284"/>
        <w:jc w:val="both"/>
        <w:rPr>
          <w:rFonts w:asciiTheme="minorHAnsi" w:hAnsiTheme="minorHAnsi"/>
          <w:i/>
          <w:color w:val="0000FF"/>
        </w:rPr>
      </w:pPr>
      <w:r w:rsidRPr="007772AB">
        <w:rPr>
          <w:rFonts w:asciiTheme="minorHAnsi" w:hAnsiTheme="minorHAnsi"/>
          <w:i/>
          <w:color w:val="0000FF"/>
        </w:rPr>
        <w:t>Projekta iesniedzējs var plānot projekta iesniegumā arī cita veida komunikācijas aktivitātes, ar kuru palīdzību tiek sasniegts projekta mērķis, vai arī par ES fondu ieguldījumu projektā informēta plašāka sabiedrība.</w:t>
      </w:r>
    </w:p>
    <w:p w14:paraId="37BAF5E7" w14:textId="77777777" w:rsidR="005B21D1" w:rsidRPr="007772AB" w:rsidRDefault="005B21D1" w:rsidP="005B21D1">
      <w:pPr>
        <w:pStyle w:val="ListParagraph"/>
        <w:numPr>
          <w:ilvl w:val="0"/>
          <w:numId w:val="35"/>
        </w:numPr>
        <w:spacing w:after="160" w:line="259" w:lineRule="auto"/>
        <w:ind w:left="284" w:hanging="284"/>
        <w:jc w:val="both"/>
        <w:rPr>
          <w:rFonts w:asciiTheme="minorHAnsi" w:hAnsiTheme="minorHAnsi"/>
          <w:i/>
          <w:color w:val="0000FF"/>
        </w:rPr>
      </w:pPr>
      <w:r w:rsidRPr="007772AB">
        <w:rPr>
          <w:rFonts w:asciiTheme="minorHAnsi" w:hAnsiTheme="minorHAnsi"/>
          <w:i/>
          <w:color w:val="0000FF"/>
        </w:rPr>
        <w:t>Komunikācijas un vizuālās identitātes prasības plāno/nodrošina saskaņā ar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47. un 50.pantu un normatīvajiem aktiem par kārtību, kādā Eiropas Savienības fondu vadībā iesaistītās institūcijas nodrošina šo fondu ieviešanu 2021.–2027. gada plānošanas periodā</w:t>
      </w:r>
      <w:r w:rsidRPr="007772AB">
        <w:rPr>
          <w:rStyle w:val="FootnoteReference"/>
          <w:rFonts w:asciiTheme="minorHAnsi" w:hAnsiTheme="minorHAnsi"/>
          <w:i/>
          <w:color w:val="0000FF"/>
        </w:rPr>
        <w:footnoteReference w:id="2"/>
      </w:r>
      <w:r w:rsidRPr="007772AB">
        <w:rPr>
          <w:rFonts w:asciiTheme="minorHAnsi" w:hAnsiTheme="minorHAnsi"/>
          <w:i/>
          <w:color w:val="0000FF"/>
        </w:rPr>
        <w:t>.</w:t>
      </w:r>
    </w:p>
    <w:p w14:paraId="1A786F52" w14:textId="77777777" w:rsidR="005B21D1" w:rsidRPr="007772AB" w:rsidRDefault="005B21D1" w:rsidP="005B21D1">
      <w:pPr>
        <w:pStyle w:val="ListParagraph"/>
        <w:numPr>
          <w:ilvl w:val="0"/>
          <w:numId w:val="35"/>
        </w:numPr>
        <w:spacing w:after="160" w:line="259" w:lineRule="auto"/>
        <w:ind w:left="284" w:hanging="284"/>
        <w:jc w:val="both"/>
        <w:rPr>
          <w:rFonts w:asciiTheme="minorHAnsi" w:hAnsiTheme="minorHAnsi"/>
          <w:i/>
          <w:color w:val="0000FF"/>
        </w:rPr>
      </w:pPr>
      <w:r w:rsidRPr="007772AB">
        <w:rPr>
          <w:rFonts w:asciiTheme="minorHAnsi" w:hAnsiTheme="minorHAnsi"/>
          <w:i/>
          <w:color w:val="0000FF"/>
        </w:rPr>
        <w:t xml:space="preserve">Plānojot projekta komunikācijas un vizuālās identitātes prasību nodrošināšanas pasākumus, jāņem vērā Eiropas Savienības fondu 2021. – 2027. gada plānošanas perioda un Atveseļošanas fonda komunikācijas un dizaina vadlīnijās noteiktās prasības. Ar minētajām vadlīnijām var iepazīties tīmekļa vietnē: </w:t>
      </w:r>
      <w:hyperlink r:id="rId39" w:history="1">
        <w:r w:rsidRPr="007772AB">
          <w:rPr>
            <w:rFonts w:asciiTheme="minorHAnsi" w:hAnsiTheme="minorHAnsi"/>
            <w:i/>
            <w:color w:val="0000FF"/>
          </w:rPr>
          <w:t>https://www.esfondi.lv/normativie-akti-un-dokumenti/2021-2027-planosanas-periods/komunikacijas-un-dizaina-vadlinijas</w:t>
        </w:r>
      </w:hyperlink>
      <w:r w:rsidRPr="007772AB">
        <w:rPr>
          <w:rFonts w:asciiTheme="minorHAnsi" w:hAnsiTheme="minorHAnsi"/>
          <w:i/>
          <w:color w:val="0000FF"/>
        </w:rPr>
        <w:t xml:space="preserve">. </w:t>
      </w:r>
    </w:p>
    <w:p w14:paraId="0B194A79" w14:textId="77777777" w:rsidR="005B21D1" w:rsidRPr="007772AB" w:rsidRDefault="005B21D1" w:rsidP="005B21D1">
      <w:pPr>
        <w:pStyle w:val="Heading3"/>
        <w:keepNext w:val="0"/>
        <w:keepLines w:val="0"/>
        <w:spacing w:before="0" w:after="0"/>
        <w:jc w:val="both"/>
        <w:rPr>
          <w:rFonts w:asciiTheme="minorHAnsi" w:eastAsia="Times New Roman" w:hAnsiTheme="minorHAnsi"/>
          <w:b/>
          <w:bCs/>
          <w:color w:val="000000" w:themeColor="text1"/>
        </w:rPr>
      </w:pPr>
      <w:r w:rsidRPr="007772AB">
        <w:rPr>
          <w:rFonts w:asciiTheme="minorHAnsi" w:eastAsia="Times New Roman" w:hAnsiTheme="minorHAnsi"/>
          <w:b/>
          <w:bCs/>
          <w:color w:val="000000" w:themeColor="text1"/>
        </w:rPr>
        <w:t>Projekta īstenošanas/uzraudzības shēmas apraksts</w:t>
      </w:r>
    </w:p>
    <w:p w14:paraId="644ABF99" w14:textId="77777777" w:rsidR="005B21D1" w:rsidRPr="007772AB" w:rsidRDefault="005B21D1" w:rsidP="005B21D1">
      <w:pPr>
        <w:pStyle w:val="ListParagraph"/>
        <w:spacing w:line="256" w:lineRule="auto"/>
        <w:contextualSpacing w:val="0"/>
        <w:jc w:val="both"/>
        <w:rPr>
          <w:rFonts w:asciiTheme="minorHAnsi" w:hAnsiTheme="minorHAnsi"/>
          <w:i/>
          <w:color w:val="0000FF"/>
        </w:rPr>
      </w:pPr>
      <w:r w:rsidRPr="007772AB">
        <w:rPr>
          <w:rFonts w:asciiTheme="minorHAnsi" w:hAnsiTheme="minorHAnsi"/>
          <w:i/>
          <w:noProof/>
          <w:color w:val="0000FF"/>
        </w:rPr>
        <w:drawing>
          <wp:inline distT="0" distB="0" distL="0" distR="0" wp14:anchorId="0DA44EF1" wp14:editId="73751CC2">
            <wp:extent cx="3902631" cy="914424"/>
            <wp:effectExtent l="0" t="0" r="3175" b="0"/>
            <wp:docPr id="1425131233" name="Attēls 1" descr="Attēls, kurā ir teksts, ekrānuzņēmum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131233" name="Attēls 1" descr="Attēls, kurā ir teksts, ekrānuzņēmums, fonts&#10;&#10;Mākslīgā intelekta ģenerēts saturs var būt nepareizs."/>
                    <pic:cNvPicPr/>
                  </pic:nvPicPr>
                  <pic:blipFill>
                    <a:blip r:embed="rId40"/>
                    <a:stretch>
                      <a:fillRect/>
                    </a:stretch>
                  </pic:blipFill>
                  <pic:spPr>
                    <a:xfrm>
                      <a:off x="0" y="0"/>
                      <a:ext cx="3902631" cy="914424"/>
                    </a:xfrm>
                    <a:prstGeom prst="rect">
                      <a:avLst/>
                    </a:prstGeom>
                  </pic:spPr>
                </pic:pic>
              </a:graphicData>
            </a:graphic>
          </wp:inline>
        </w:drawing>
      </w:r>
    </w:p>
    <w:p w14:paraId="22A540E7" w14:textId="77777777" w:rsidR="005B21D1" w:rsidRPr="007772AB" w:rsidRDefault="005B21D1" w:rsidP="005B21D1">
      <w:pPr>
        <w:pStyle w:val="NormalWeb"/>
        <w:spacing w:before="0" w:beforeAutospacing="0" w:after="0" w:afterAutospacing="0"/>
        <w:jc w:val="both"/>
        <w:rPr>
          <w:rFonts w:asciiTheme="minorHAnsi" w:hAnsiTheme="minorHAnsi"/>
          <w:sz w:val="28"/>
          <w:szCs w:val="28"/>
        </w:rPr>
      </w:pPr>
    </w:p>
    <w:p w14:paraId="38B79C1C"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p>
    <w:p w14:paraId="76ECAEDE"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r w:rsidRPr="007772AB">
        <w:rPr>
          <w:rFonts w:asciiTheme="minorHAnsi" w:eastAsia="Times New Roman" w:hAnsiTheme="minorHAnsi" w:cs="Times New Roman"/>
          <w:b/>
          <w:bCs/>
          <w:color w:val="000000" w:themeColor="text1"/>
        </w:rPr>
        <w:t xml:space="preserve">Projekta finansiālā kapacitāte </w:t>
      </w:r>
    </w:p>
    <w:p w14:paraId="70FD6C89"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6EDD3AEE" wp14:editId="382AB16D">
            <wp:extent cx="2476565" cy="881766"/>
            <wp:effectExtent l="0" t="0" r="0" b="0"/>
            <wp:docPr id="752488569" name="Attēls 1" descr="Attēls, kurā ir teksts, ekrānuzņēmum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88569" name="Attēls 1" descr="Attēls, kurā ir teksts, ekrānuzņēmums, fonts&#10;&#10;Mākslīgā intelekta ģenerēts saturs var būt nepareizs."/>
                    <pic:cNvPicPr/>
                  </pic:nvPicPr>
                  <pic:blipFill>
                    <a:blip r:embed="rId41"/>
                    <a:stretch>
                      <a:fillRect/>
                    </a:stretch>
                  </pic:blipFill>
                  <pic:spPr>
                    <a:xfrm>
                      <a:off x="0" y="0"/>
                      <a:ext cx="2476565" cy="881766"/>
                    </a:xfrm>
                    <a:prstGeom prst="rect">
                      <a:avLst/>
                    </a:prstGeom>
                  </pic:spPr>
                </pic:pic>
              </a:graphicData>
            </a:graphic>
          </wp:inline>
        </w:drawing>
      </w:r>
    </w:p>
    <w:p w14:paraId="4539C792" w14:textId="77777777" w:rsidR="005B21D1" w:rsidRPr="007772AB" w:rsidRDefault="005B21D1" w:rsidP="005B21D1">
      <w:pPr>
        <w:spacing w:before="240"/>
        <w:jc w:val="both"/>
        <w:rPr>
          <w:rFonts w:asciiTheme="minorHAnsi" w:hAnsiTheme="minorHAnsi"/>
          <w:i/>
          <w:color w:val="0000FF"/>
        </w:rPr>
      </w:pPr>
      <w:r w:rsidRPr="007772AB">
        <w:rPr>
          <w:rFonts w:asciiTheme="minorHAnsi" w:hAnsiTheme="minorHAnsi"/>
          <w:b/>
          <w:bCs/>
          <w:i/>
          <w:color w:val="0000FF"/>
        </w:rPr>
        <w:t xml:space="preserve">Šajā </w:t>
      </w:r>
      <w:r w:rsidRPr="007772AB">
        <w:rPr>
          <w:rFonts w:asciiTheme="minorHAnsi" w:hAnsiTheme="minorHAnsi"/>
          <w:b/>
          <w:bCs/>
          <w:i/>
          <w:iCs/>
          <w:color w:val="0000FF"/>
        </w:rPr>
        <w:t xml:space="preserve">sadaļā </w:t>
      </w:r>
      <w:r w:rsidRPr="007772AB">
        <w:rPr>
          <w:rFonts w:asciiTheme="minorHAnsi" w:hAnsiTheme="minorHAnsi"/>
          <w:b/>
          <w:bCs/>
          <w:i/>
          <w:color w:val="0000FF"/>
        </w:rPr>
        <w:t>projekta iesniedzējs</w:t>
      </w:r>
      <w:r w:rsidRPr="007772AB">
        <w:rPr>
          <w:rFonts w:asciiTheme="minorHAnsi" w:hAnsiTheme="minorHAnsi"/>
          <w:i/>
          <w:color w:val="0000FF"/>
        </w:rPr>
        <w:t xml:space="preserve"> </w:t>
      </w:r>
      <w:r w:rsidRPr="007772AB">
        <w:rPr>
          <w:rFonts w:asciiTheme="minorHAnsi" w:hAnsiTheme="minorHAnsi"/>
          <w:b/>
          <w:bCs/>
          <w:i/>
          <w:color w:val="0000FF"/>
        </w:rPr>
        <w:t>raksturo projekta finansiālo kapacitāti, t.sk.:</w:t>
      </w:r>
    </w:p>
    <w:p w14:paraId="54A9F2FF" w14:textId="77777777" w:rsidR="005B21D1" w:rsidRPr="007772AB" w:rsidRDefault="005B21D1" w:rsidP="005B21D1">
      <w:pPr>
        <w:pStyle w:val="ListParagraph"/>
        <w:numPr>
          <w:ilvl w:val="0"/>
          <w:numId w:val="2"/>
        </w:numPr>
        <w:spacing w:after="160" w:line="256" w:lineRule="auto"/>
        <w:jc w:val="both"/>
        <w:rPr>
          <w:rFonts w:asciiTheme="minorHAnsi" w:hAnsiTheme="minorHAnsi"/>
          <w:i/>
          <w:color w:val="0000FF"/>
        </w:rPr>
      </w:pPr>
      <w:r w:rsidRPr="007772AB">
        <w:rPr>
          <w:rFonts w:asciiTheme="minorHAnsi" w:hAnsiTheme="minorHAnsi"/>
          <w:i/>
          <w:color w:val="0000FF"/>
        </w:rPr>
        <w:t xml:space="preserve">identificē un pamato finansējuma avotus, norādot projekta </w:t>
      </w:r>
      <w:proofErr w:type="spellStart"/>
      <w:r w:rsidRPr="007772AB">
        <w:rPr>
          <w:rFonts w:asciiTheme="minorHAnsi" w:hAnsiTheme="minorHAnsi"/>
          <w:i/>
          <w:color w:val="0000FF"/>
        </w:rPr>
        <w:t>priekšfinansēšanas</w:t>
      </w:r>
      <w:proofErr w:type="spellEnd"/>
      <w:r w:rsidRPr="007772AB">
        <w:rPr>
          <w:rFonts w:asciiTheme="minorHAnsi" w:hAnsiTheme="minorHAnsi"/>
          <w:i/>
          <w:color w:val="0000FF"/>
        </w:rPr>
        <w:t xml:space="preserve"> avotus un pamatojot nepārtrauktas finanšu plūsmas nodrošināšanu projekta ieviešanai tā plānotajā apjomā un termiņā;</w:t>
      </w:r>
    </w:p>
    <w:p w14:paraId="33D4337E" w14:textId="1856FCE2" w:rsidR="00116DCF" w:rsidRDefault="005B21D1" w:rsidP="005B21D1">
      <w:pPr>
        <w:pStyle w:val="ListParagraph"/>
        <w:numPr>
          <w:ilvl w:val="0"/>
          <w:numId w:val="2"/>
        </w:numPr>
        <w:spacing w:after="160" w:line="256" w:lineRule="auto"/>
        <w:jc w:val="both"/>
        <w:rPr>
          <w:rFonts w:asciiTheme="minorHAnsi" w:hAnsiTheme="minorHAnsi"/>
          <w:i/>
          <w:color w:val="0000FF"/>
        </w:rPr>
      </w:pPr>
      <w:r w:rsidRPr="007772AB">
        <w:rPr>
          <w:rFonts w:asciiTheme="minorHAnsi" w:hAnsiTheme="minorHAnsi"/>
          <w:i/>
          <w:color w:val="0000FF"/>
        </w:rPr>
        <w:t>norāda, vai projekta attiecināmajās izmaksās ir iekļauts pievienotās vērtības nodoklis (turpmāk – PVN) atbilstoši 2021.gada 24.jūnija Regulas (ES) 2021/1060</w:t>
      </w:r>
      <w:r w:rsidRPr="007772AB">
        <w:rPr>
          <w:rStyle w:val="FootnoteReference"/>
          <w:rFonts w:asciiTheme="minorHAnsi" w:hAnsiTheme="minorHAnsi"/>
          <w:i/>
          <w:color w:val="0000FF"/>
        </w:rPr>
        <w:footnoteReference w:id="3"/>
      </w:r>
      <w:r w:rsidRPr="007772AB">
        <w:rPr>
          <w:rFonts w:asciiTheme="minorHAnsi" w:hAnsiTheme="minorHAnsi"/>
          <w:i/>
          <w:color w:val="0000FF"/>
        </w:rPr>
        <w:t xml:space="preserve">  64. panta 1. punkta “c” apakšpunktā ietvertajiem nosacījumiem</w:t>
      </w:r>
      <w:r w:rsidR="005F50AD">
        <w:rPr>
          <w:rFonts w:asciiTheme="minorHAnsi" w:hAnsiTheme="minorHAnsi"/>
          <w:i/>
          <w:color w:val="0000FF"/>
        </w:rPr>
        <w:t>:</w:t>
      </w:r>
    </w:p>
    <w:p w14:paraId="595289CE" w14:textId="52668551" w:rsidR="005F50AD" w:rsidRPr="005F50AD" w:rsidRDefault="005F50AD" w:rsidP="005F50AD">
      <w:pPr>
        <w:pStyle w:val="ListParagraph"/>
        <w:spacing w:after="160" w:line="256" w:lineRule="auto"/>
        <w:jc w:val="both"/>
        <w:rPr>
          <w:rFonts w:asciiTheme="minorHAnsi" w:hAnsiTheme="minorHAnsi"/>
          <w:i/>
          <w:color w:val="0000FF"/>
        </w:rPr>
      </w:pPr>
      <w:r>
        <w:rPr>
          <w:rFonts w:asciiTheme="minorHAnsi" w:hAnsiTheme="minorHAnsi"/>
          <w:i/>
          <w:color w:val="0000FF"/>
        </w:rPr>
        <w:t xml:space="preserve">- </w:t>
      </w:r>
      <w:r w:rsidRPr="005F50AD">
        <w:rPr>
          <w:rFonts w:asciiTheme="minorHAnsi" w:hAnsiTheme="minorHAnsi"/>
          <w:i/>
          <w:color w:val="0000FF"/>
        </w:rPr>
        <w:t>projektiem, kuru kopējās izmaksas ir mazākas nekā 5 000 000 euro (ieskaitot pievienotās vērtības nodokli);</w:t>
      </w:r>
    </w:p>
    <w:p w14:paraId="16DBFB01" w14:textId="40E0C4FB" w:rsidR="005B21D1" w:rsidRPr="007772AB" w:rsidRDefault="005F50AD" w:rsidP="005F50AD">
      <w:pPr>
        <w:pStyle w:val="ListParagraph"/>
        <w:spacing w:after="160" w:line="256" w:lineRule="auto"/>
        <w:jc w:val="both"/>
        <w:rPr>
          <w:rFonts w:asciiTheme="minorHAnsi" w:hAnsiTheme="minorHAnsi"/>
          <w:i/>
          <w:color w:val="0000FF"/>
        </w:rPr>
      </w:pPr>
      <w:r>
        <w:rPr>
          <w:rFonts w:asciiTheme="minorHAnsi" w:hAnsiTheme="minorHAnsi"/>
          <w:i/>
          <w:color w:val="0000FF"/>
        </w:rPr>
        <w:t xml:space="preserve">- </w:t>
      </w:r>
      <w:r w:rsidRPr="005F50AD">
        <w:rPr>
          <w:rFonts w:asciiTheme="minorHAnsi" w:hAnsiTheme="minorHAnsi"/>
          <w:i/>
          <w:color w:val="0000FF"/>
        </w:rPr>
        <w:t>projektiem, kuru kopējās izmaksas ir vismaz 5 000 000 euro (ieskaitot pievienotās vērtības nodokli) gadījumos, kad tas nav atgūstams saskaņā ar normatīvajiem aktiem pievienotās vērtības nodokļa jomā</w:t>
      </w:r>
      <w:r w:rsidR="005B21D1" w:rsidRPr="007772AB">
        <w:rPr>
          <w:rFonts w:asciiTheme="minorHAnsi" w:hAnsiTheme="minorHAnsi"/>
          <w:i/>
          <w:color w:val="0000FF"/>
        </w:rPr>
        <w:t>;</w:t>
      </w:r>
    </w:p>
    <w:p w14:paraId="10390B17" w14:textId="77777777" w:rsidR="005B21D1" w:rsidRPr="007772AB" w:rsidRDefault="005B21D1" w:rsidP="005B21D1">
      <w:pPr>
        <w:pStyle w:val="ListParagraph"/>
        <w:numPr>
          <w:ilvl w:val="0"/>
          <w:numId w:val="2"/>
        </w:numPr>
        <w:spacing w:after="160" w:line="256" w:lineRule="auto"/>
        <w:jc w:val="both"/>
        <w:rPr>
          <w:rFonts w:asciiTheme="minorHAnsi" w:hAnsiTheme="minorHAnsi"/>
          <w:i/>
          <w:color w:val="0000FF"/>
        </w:rPr>
      </w:pPr>
      <w:r w:rsidRPr="007772AB">
        <w:rPr>
          <w:rFonts w:asciiTheme="minorHAnsi" w:hAnsiTheme="minorHAnsi"/>
          <w:i/>
          <w:color w:val="0000FF"/>
        </w:rPr>
        <w:t>apliecina, ka projektā plānotās attiecināmās izmaksas nepārklājas ar citiem valsts un ārvalstu finanšu atbalsta instrumentiem un novērš dubultā finansējuma risku;</w:t>
      </w:r>
    </w:p>
    <w:p w14:paraId="776B2DE5" w14:textId="5510E06A" w:rsidR="005B21D1" w:rsidRPr="00DB1FE6" w:rsidRDefault="005B21D1" w:rsidP="005B21D1">
      <w:pPr>
        <w:pStyle w:val="ListParagraph"/>
        <w:numPr>
          <w:ilvl w:val="0"/>
          <w:numId w:val="2"/>
        </w:numPr>
        <w:spacing w:after="160" w:line="256" w:lineRule="auto"/>
        <w:jc w:val="both"/>
        <w:rPr>
          <w:rFonts w:asciiTheme="minorHAnsi" w:hAnsiTheme="minorHAnsi"/>
          <w:i/>
          <w:color w:val="0000FF"/>
        </w:rPr>
      </w:pPr>
      <w:r w:rsidRPr="007772AB">
        <w:rPr>
          <w:rFonts w:asciiTheme="minorHAnsi" w:hAnsiTheme="minorHAnsi"/>
          <w:i/>
          <w:iCs/>
          <w:color w:val="0000FF"/>
        </w:rPr>
        <w:t xml:space="preserve">norāda informāciju, vai un kādā apmērā plānots pieprasīt avansu projekta īstenošanai (atbilstoši MK noteikumu 31. punktam finansējuma saņēmējam </w:t>
      </w:r>
      <w:r w:rsidR="00147CED" w:rsidRPr="00147CED">
        <w:rPr>
          <w:rFonts w:asciiTheme="minorHAnsi" w:hAnsiTheme="minorHAnsi"/>
          <w:i/>
          <w:iCs/>
          <w:color w:val="0000FF"/>
        </w:rPr>
        <w:t>avansu var piešķirt līdz 50 procentiem no projektam piešķirtā Kohēzijas fonda finansējuma, ievērojot, ka avansu var izmaksāt vairākos maksājumos un avansa un starpposma maksājumu kopsumma nepārsniedz 90 procentus no projektam piešķirtā Kohēzijas fonda finansējuma</w:t>
      </w:r>
      <w:r w:rsidRPr="007772AB">
        <w:rPr>
          <w:rFonts w:asciiTheme="minorHAnsi" w:hAnsiTheme="minorHAnsi"/>
          <w:i/>
          <w:iCs/>
          <w:color w:val="0000FF"/>
        </w:rPr>
        <w:t>)</w:t>
      </w:r>
      <w:r w:rsidRPr="00DB1FE6">
        <w:rPr>
          <w:rFonts w:asciiTheme="minorHAnsi" w:hAnsiTheme="minorHAnsi"/>
          <w:i/>
          <w:color w:val="0000FF"/>
        </w:rPr>
        <w:t>.</w:t>
      </w:r>
    </w:p>
    <w:p w14:paraId="65CCA166" w14:textId="07CF9285" w:rsidR="005B21D1" w:rsidRDefault="005B21D1" w:rsidP="005B21D1">
      <w:pPr>
        <w:pStyle w:val="NormalWeb"/>
        <w:numPr>
          <w:ilvl w:val="0"/>
          <w:numId w:val="4"/>
        </w:numPr>
        <w:jc w:val="both"/>
        <w:rPr>
          <w:rFonts w:asciiTheme="minorHAnsi" w:hAnsiTheme="minorHAnsi"/>
          <w:i/>
          <w:iCs/>
          <w:color w:val="0000FF"/>
        </w:rPr>
      </w:pPr>
      <w:r w:rsidRPr="007772AB">
        <w:rPr>
          <w:rFonts w:asciiTheme="minorHAnsi" w:hAnsiTheme="minorHAnsi"/>
          <w:i/>
          <w:iCs/>
          <w:color w:val="0000FF"/>
        </w:rPr>
        <w:t>Atbilstoši MK noteikumu 2</w:t>
      </w:r>
      <w:r w:rsidR="009C3946">
        <w:rPr>
          <w:rFonts w:asciiTheme="minorHAnsi" w:hAnsiTheme="minorHAnsi"/>
          <w:i/>
          <w:iCs/>
          <w:color w:val="0000FF"/>
        </w:rPr>
        <w:t>2</w:t>
      </w:r>
      <w:r w:rsidRPr="007772AB">
        <w:rPr>
          <w:rFonts w:asciiTheme="minorHAnsi" w:hAnsiTheme="minorHAnsi"/>
          <w:i/>
          <w:iCs/>
          <w:color w:val="0000FF"/>
        </w:rPr>
        <w:t>. punktā noteiktajam, PVN maksājumi, kas tiešā veidā saistīts ar projektu, uzskatāms par attiecināmām izmaksām, ja tos nevar atgūt atbilstoši normatīvajiem aktiem par PVN.</w:t>
      </w:r>
    </w:p>
    <w:p w14:paraId="7658C5F4" w14:textId="49F0A491" w:rsidR="005B21D1" w:rsidRPr="007772AB" w:rsidRDefault="005B21D1" w:rsidP="005B21D1">
      <w:pPr>
        <w:pStyle w:val="NormalWeb"/>
        <w:numPr>
          <w:ilvl w:val="0"/>
          <w:numId w:val="4"/>
        </w:numPr>
        <w:jc w:val="both"/>
        <w:rPr>
          <w:rFonts w:asciiTheme="minorHAnsi" w:hAnsiTheme="minorHAnsi"/>
          <w:i/>
          <w:iCs/>
          <w:color w:val="0000FF"/>
        </w:rPr>
      </w:pPr>
      <w:r w:rsidRPr="00551ACF">
        <w:rPr>
          <w:rFonts w:asciiTheme="minorHAnsi" w:hAnsiTheme="minorHAnsi"/>
          <w:i/>
          <w:iCs/>
          <w:color w:val="0000FF"/>
        </w:rPr>
        <w:t>Papildus</w:t>
      </w:r>
      <w:r>
        <w:rPr>
          <w:rFonts w:asciiTheme="minorHAnsi" w:hAnsiTheme="minorHAnsi"/>
          <w:i/>
          <w:iCs/>
          <w:color w:val="0000FF"/>
        </w:rPr>
        <w:t xml:space="preserve"> </w:t>
      </w:r>
      <w:r w:rsidRPr="00551ACF">
        <w:rPr>
          <w:rFonts w:asciiTheme="minorHAnsi" w:hAnsiTheme="minorHAnsi"/>
          <w:i/>
          <w:iCs/>
          <w:color w:val="0000FF"/>
        </w:rPr>
        <w:t xml:space="preserve">sniedz informāciju, norādot, ka gadījumā, ja publiskā būvdarbu līguma izpildes termiņš pārsniegs vienu gadu, līgumā ir vai tiks iekļautas būvdarbu līgumcenas indeksācijas noteikumi. Izmaksas, kas veidosies indeksācijas nosacījumu izpildes rezultātā, ir ietveramas projekta tiešajās attiecināmajās izmaksās (MK noteikumu </w:t>
      </w:r>
      <w:r>
        <w:rPr>
          <w:rFonts w:asciiTheme="minorHAnsi" w:hAnsiTheme="minorHAnsi"/>
          <w:i/>
          <w:iCs/>
          <w:color w:val="0000FF"/>
        </w:rPr>
        <w:t>2</w:t>
      </w:r>
      <w:r w:rsidR="007A3FF4">
        <w:rPr>
          <w:rFonts w:asciiTheme="minorHAnsi" w:hAnsiTheme="minorHAnsi"/>
          <w:i/>
          <w:iCs/>
          <w:color w:val="0000FF"/>
        </w:rPr>
        <w:t>0</w:t>
      </w:r>
      <w:r w:rsidRPr="00551ACF">
        <w:rPr>
          <w:rFonts w:asciiTheme="minorHAnsi" w:hAnsiTheme="minorHAnsi"/>
          <w:i/>
          <w:iCs/>
          <w:color w:val="0000FF"/>
        </w:rPr>
        <w:t>.1</w:t>
      </w:r>
      <w:r w:rsidR="007A3FF4">
        <w:rPr>
          <w:rFonts w:asciiTheme="minorHAnsi" w:hAnsiTheme="minorHAnsi"/>
          <w:i/>
          <w:iCs/>
          <w:color w:val="0000FF"/>
        </w:rPr>
        <w:t>7</w:t>
      </w:r>
      <w:r w:rsidRPr="00551ACF">
        <w:rPr>
          <w:rFonts w:asciiTheme="minorHAnsi" w:hAnsiTheme="minorHAnsi"/>
          <w:i/>
          <w:iCs/>
          <w:color w:val="0000FF"/>
        </w:rPr>
        <w:t>.</w:t>
      </w:r>
      <w:r>
        <w:rPr>
          <w:rFonts w:asciiTheme="minorHAnsi" w:hAnsiTheme="minorHAnsi"/>
          <w:i/>
          <w:iCs/>
          <w:color w:val="0000FF"/>
        </w:rPr>
        <w:t xml:space="preserve"> </w:t>
      </w:r>
      <w:r w:rsidRPr="00551ACF">
        <w:rPr>
          <w:rFonts w:asciiTheme="minorHAnsi" w:hAnsiTheme="minorHAnsi"/>
          <w:i/>
          <w:iCs/>
          <w:color w:val="0000FF"/>
        </w:rPr>
        <w:t>apakšpunktā minētās izmaksas).</w:t>
      </w:r>
    </w:p>
    <w:p w14:paraId="46AF242A"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r w:rsidRPr="007772AB">
        <w:rPr>
          <w:rFonts w:asciiTheme="minorHAnsi" w:eastAsia="Times New Roman" w:hAnsiTheme="minorHAnsi" w:cs="Times New Roman"/>
          <w:b/>
          <w:bCs/>
          <w:color w:val="000000" w:themeColor="text1"/>
        </w:rPr>
        <w:t>Projekta risku izvērtējums</w:t>
      </w:r>
    </w:p>
    <w:p w14:paraId="480B4948"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58E56AE7" wp14:editId="7443049E">
            <wp:extent cx="2503780" cy="702147"/>
            <wp:effectExtent l="0" t="0" r="0" b="3175"/>
            <wp:docPr id="1660521228" name="Attēls 1" descr="Attēls, kurā ir teksts, fonts, balt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21228" name="Attēls 1" descr="Attēls, kurā ir teksts, fonts, balts, grafika&#10;&#10;Mākslīgā intelekta ģenerēts saturs var būt nepareizs."/>
                    <pic:cNvPicPr/>
                  </pic:nvPicPr>
                  <pic:blipFill>
                    <a:blip r:embed="rId42"/>
                    <a:stretch>
                      <a:fillRect/>
                    </a:stretch>
                  </pic:blipFill>
                  <pic:spPr>
                    <a:xfrm>
                      <a:off x="0" y="0"/>
                      <a:ext cx="2503780" cy="702147"/>
                    </a:xfrm>
                    <a:prstGeom prst="rect">
                      <a:avLst/>
                    </a:prstGeom>
                  </pic:spPr>
                </pic:pic>
              </a:graphicData>
            </a:graphic>
          </wp:inline>
        </w:drawing>
      </w:r>
    </w:p>
    <w:p w14:paraId="740729D1" w14:textId="77777777" w:rsidR="005B21D1" w:rsidRPr="007772AB" w:rsidRDefault="005B21D1" w:rsidP="005B21D1">
      <w:pPr>
        <w:spacing w:before="60" w:after="60"/>
        <w:jc w:val="both"/>
        <w:rPr>
          <w:rFonts w:asciiTheme="minorHAnsi" w:hAnsiTheme="minorHAnsi"/>
          <w:i/>
          <w:color w:val="0000FF"/>
        </w:rPr>
      </w:pPr>
      <w:r w:rsidRPr="007772AB">
        <w:rPr>
          <w:rFonts w:asciiTheme="minorHAnsi" w:hAnsiTheme="minorHAnsi"/>
          <w:b/>
          <w:bCs/>
          <w:i/>
          <w:color w:val="0000FF"/>
        </w:rPr>
        <w:t xml:space="preserve">Šajā </w:t>
      </w:r>
      <w:r w:rsidRPr="007772AB">
        <w:rPr>
          <w:rFonts w:asciiTheme="minorHAnsi" w:hAnsiTheme="minorHAnsi"/>
          <w:b/>
          <w:bCs/>
          <w:i/>
          <w:iCs/>
          <w:color w:val="0000FF"/>
        </w:rPr>
        <w:t xml:space="preserve">sadaļā </w:t>
      </w:r>
      <w:r w:rsidRPr="007772AB">
        <w:rPr>
          <w:rFonts w:asciiTheme="minorHAnsi" w:hAnsiTheme="minorHAnsi"/>
          <w:b/>
          <w:bCs/>
          <w:i/>
          <w:color w:val="0000FF"/>
        </w:rPr>
        <w:t>projekta iesniedzējs</w:t>
      </w:r>
      <w:r w:rsidRPr="007772AB">
        <w:rPr>
          <w:rFonts w:asciiTheme="minorHAnsi" w:hAnsiTheme="minorHAnsi"/>
          <w:i/>
          <w:color w:val="0000FF"/>
        </w:rPr>
        <w:t>:</w:t>
      </w:r>
    </w:p>
    <w:p w14:paraId="51DC2EE3" w14:textId="77777777" w:rsidR="005B21D1" w:rsidRPr="007772AB" w:rsidRDefault="005B21D1" w:rsidP="005B21D1">
      <w:pPr>
        <w:numPr>
          <w:ilvl w:val="0"/>
          <w:numId w:val="1"/>
        </w:numPr>
        <w:spacing w:before="60" w:after="60"/>
        <w:ind w:left="360"/>
        <w:jc w:val="both"/>
        <w:rPr>
          <w:rFonts w:asciiTheme="minorHAnsi" w:hAnsiTheme="minorHAnsi"/>
          <w:i/>
          <w:color w:val="0000FF"/>
        </w:rPr>
      </w:pPr>
      <w:r w:rsidRPr="007772AB">
        <w:rPr>
          <w:rFonts w:asciiTheme="minorHAnsi" w:hAnsiTheme="minorHAnsi"/>
          <w:b/>
          <w:bCs/>
          <w:i/>
          <w:color w:val="0000FF"/>
        </w:rPr>
        <w:lastRenderedPageBreak/>
        <w:t>identificē un analizē projekta īstenošanas riskus vismaz šādā griezumā: finanšu, īstenošanas, rezultātu un uzraudzības rādītāju sasniegšanas, administrēšanas riski.</w:t>
      </w:r>
      <w:r w:rsidRPr="007772AB">
        <w:rPr>
          <w:rFonts w:asciiTheme="minorHAnsi" w:hAnsiTheme="minorHAnsi"/>
          <w:i/>
          <w:color w:val="0000FF"/>
        </w:rPr>
        <w:t xml:space="preserve"> Var norādīt arī citus riskus;</w:t>
      </w:r>
    </w:p>
    <w:p w14:paraId="06FF8CF7" w14:textId="77777777" w:rsidR="005B21D1" w:rsidRPr="007772AB" w:rsidRDefault="005B21D1" w:rsidP="005B21D1">
      <w:pPr>
        <w:numPr>
          <w:ilvl w:val="0"/>
          <w:numId w:val="1"/>
        </w:numPr>
        <w:spacing w:before="60" w:after="60"/>
        <w:ind w:left="360"/>
        <w:jc w:val="both"/>
        <w:rPr>
          <w:rFonts w:asciiTheme="minorHAnsi" w:hAnsiTheme="minorHAnsi"/>
          <w:i/>
          <w:color w:val="0000FF"/>
        </w:rPr>
      </w:pPr>
      <w:r w:rsidRPr="007772AB">
        <w:rPr>
          <w:rFonts w:asciiTheme="minorHAnsi" w:hAnsiTheme="minorHAnsi"/>
          <w:i/>
          <w:color w:val="0000FF"/>
        </w:rPr>
        <w:t>sniedz katra riska aprakstu, t.i., konkretizē riska būtību, kā arī raksturo, kādi apstākļi un informācija pamato tā iestāšanās varbūtību;</w:t>
      </w:r>
    </w:p>
    <w:p w14:paraId="14CF92AF" w14:textId="77777777" w:rsidR="005B21D1" w:rsidRPr="007772AB" w:rsidRDefault="005B21D1" w:rsidP="005B21D1">
      <w:pPr>
        <w:numPr>
          <w:ilvl w:val="0"/>
          <w:numId w:val="1"/>
        </w:numPr>
        <w:spacing w:before="60" w:after="60"/>
        <w:ind w:left="360"/>
        <w:jc w:val="both"/>
        <w:rPr>
          <w:rFonts w:asciiTheme="minorHAnsi" w:hAnsiTheme="minorHAnsi"/>
          <w:i/>
          <w:color w:val="0000FF"/>
        </w:rPr>
      </w:pPr>
      <w:r w:rsidRPr="007772AB">
        <w:rPr>
          <w:rFonts w:asciiTheme="minorHAnsi" w:hAnsiTheme="minorHAnsi"/>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7A3B0AD4" w14:textId="77777777" w:rsidR="005B21D1" w:rsidRPr="007772AB" w:rsidRDefault="005B21D1" w:rsidP="005B21D1">
      <w:pPr>
        <w:numPr>
          <w:ilvl w:val="1"/>
          <w:numId w:val="3"/>
        </w:numPr>
        <w:spacing w:before="60" w:after="60"/>
        <w:jc w:val="both"/>
        <w:rPr>
          <w:rFonts w:asciiTheme="minorHAnsi" w:hAnsiTheme="minorHAnsi"/>
          <w:i/>
          <w:color w:val="0000FF"/>
        </w:rPr>
      </w:pPr>
      <w:r w:rsidRPr="007772AB">
        <w:rPr>
          <w:rFonts w:asciiTheme="minorHAnsi" w:hAnsiTheme="minorHAnsi"/>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461B5D41" w14:textId="77777777" w:rsidR="005B21D1" w:rsidRPr="007772AB" w:rsidRDefault="005B21D1" w:rsidP="005B21D1">
      <w:pPr>
        <w:numPr>
          <w:ilvl w:val="1"/>
          <w:numId w:val="3"/>
        </w:numPr>
        <w:spacing w:before="60" w:after="60"/>
        <w:jc w:val="both"/>
        <w:rPr>
          <w:rFonts w:asciiTheme="minorHAnsi" w:hAnsiTheme="minorHAnsi"/>
          <w:i/>
          <w:color w:val="0000FF"/>
        </w:rPr>
      </w:pPr>
      <w:r w:rsidRPr="007772AB">
        <w:rPr>
          <w:rFonts w:asciiTheme="minorHAnsi" w:hAnsiTheme="minorHAnsi"/>
          <w:i/>
          <w:color w:val="0000FF"/>
        </w:rPr>
        <w:t>riska ietekme ir vidēja, ja riska iestāšanās gadījumā, tas var ietekmēt projekta īstenošanu, kavēt projekta sekmīgu ieviešanu un mērķu sasniegšanu;</w:t>
      </w:r>
    </w:p>
    <w:p w14:paraId="22D5525E" w14:textId="77777777" w:rsidR="005B21D1" w:rsidRPr="007772AB" w:rsidRDefault="005B21D1" w:rsidP="005B21D1">
      <w:pPr>
        <w:numPr>
          <w:ilvl w:val="1"/>
          <w:numId w:val="3"/>
        </w:numPr>
        <w:spacing w:before="60" w:after="60"/>
        <w:jc w:val="both"/>
        <w:rPr>
          <w:rFonts w:asciiTheme="minorHAnsi" w:hAnsiTheme="minorHAnsi"/>
          <w:i/>
          <w:color w:val="0000FF"/>
        </w:rPr>
      </w:pPr>
      <w:r w:rsidRPr="007772AB">
        <w:rPr>
          <w:rFonts w:asciiTheme="minorHAnsi" w:hAnsiTheme="minorHAnsi"/>
          <w:i/>
          <w:color w:val="0000FF"/>
        </w:rPr>
        <w:t>riska ietekme ir zema, ja riska iestāšanās gadījumā tam nav būtiskas ietekmes un tas neietekmē projekta ieviešanu;</w:t>
      </w:r>
    </w:p>
    <w:p w14:paraId="6CC5AC20" w14:textId="77777777" w:rsidR="005B21D1" w:rsidRPr="007772AB" w:rsidRDefault="005B21D1" w:rsidP="005B21D1">
      <w:pPr>
        <w:numPr>
          <w:ilvl w:val="0"/>
          <w:numId w:val="1"/>
        </w:numPr>
        <w:spacing w:before="60" w:after="60"/>
        <w:ind w:left="360"/>
        <w:jc w:val="both"/>
        <w:rPr>
          <w:rFonts w:asciiTheme="minorHAnsi" w:hAnsiTheme="minorHAnsi"/>
          <w:i/>
          <w:color w:val="0000FF"/>
        </w:rPr>
      </w:pPr>
      <w:r w:rsidRPr="007772AB">
        <w:rPr>
          <w:rFonts w:asciiTheme="minorHAnsi" w:hAnsiTheme="minorHAnsi"/>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76692881" w14:textId="77777777" w:rsidR="005B21D1" w:rsidRPr="007772AB" w:rsidRDefault="005B21D1" w:rsidP="005B21D1">
      <w:pPr>
        <w:numPr>
          <w:ilvl w:val="1"/>
          <w:numId w:val="3"/>
        </w:numPr>
        <w:spacing w:before="60" w:after="60"/>
        <w:jc w:val="both"/>
        <w:rPr>
          <w:rFonts w:asciiTheme="minorHAnsi" w:hAnsiTheme="minorHAnsi"/>
          <w:i/>
          <w:color w:val="0000FF"/>
        </w:rPr>
      </w:pPr>
      <w:r w:rsidRPr="007772AB">
        <w:rPr>
          <w:rFonts w:asciiTheme="minorHAnsi" w:hAnsiTheme="minorHAnsi"/>
          <w:i/>
          <w:color w:val="0000FF"/>
        </w:rPr>
        <w:t>iestāšanās varbūtība ir augsta, ja ir droši vai gandrīz droši, ka risks iestāsies, piemēram, reizi gadā;</w:t>
      </w:r>
    </w:p>
    <w:p w14:paraId="3B43D7D2" w14:textId="77777777" w:rsidR="005B21D1" w:rsidRPr="007772AB" w:rsidRDefault="005B21D1" w:rsidP="005B21D1">
      <w:pPr>
        <w:numPr>
          <w:ilvl w:val="1"/>
          <w:numId w:val="3"/>
        </w:numPr>
        <w:spacing w:before="60" w:after="60"/>
        <w:jc w:val="both"/>
        <w:rPr>
          <w:rFonts w:asciiTheme="minorHAnsi" w:hAnsiTheme="minorHAnsi"/>
          <w:i/>
          <w:color w:val="0000FF"/>
        </w:rPr>
      </w:pPr>
      <w:r w:rsidRPr="007772AB">
        <w:rPr>
          <w:rFonts w:asciiTheme="minorHAnsi" w:hAnsiTheme="minorHAnsi"/>
          <w:i/>
          <w:color w:val="0000FF"/>
        </w:rPr>
        <w:t>iestāšanās varbūtība ir vidēja, ja ir iespējams (diezgan iespējams), ka risks iestāsies, piemēram, vienu reizi projekta laikā;</w:t>
      </w:r>
    </w:p>
    <w:p w14:paraId="34BB6FFA" w14:textId="77777777" w:rsidR="005B21D1" w:rsidRPr="007772AB" w:rsidRDefault="005B21D1" w:rsidP="005B21D1">
      <w:pPr>
        <w:numPr>
          <w:ilvl w:val="1"/>
          <w:numId w:val="3"/>
        </w:numPr>
        <w:spacing w:before="60" w:after="60"/>
        <w:jc w:val="both"/>
        <w:rPr>
          <w:rFonts w:asciiTheme="minorHAnsi" w:hAnsiTheme="minorHAnsi"/>
          <w:i/>
          <w:color w:val="0000FF"/>
        </w:rPr>
      </w:pPr>
      <w:r w:rsidRPr="007772AB">
        <w:rPr>
          <w:rFonts w:asciiTheme="minorHAnsi" w:hAnsiTheme="minorHAnsi"/>
          <w:i/>
          <w:color w:val="0000FF"/>
        </w:rPr>
        <w:t>iestāšanās varbūtība ir zema, ja mazticams, ka risks iestāsies, var notikt tikai ārkārtas gadījumos;</w:t>
      </w:r>
    </w:p>
    <w:p w14:paraId="15C397C0" w14:textId="77777777" w:rsidR="005B21D1" w:rsidRPr="007772AB" w:rsidRDefault="005B21D1" w:rsidP="005B21D1">
      <w:pPr>
        <w:numPr>
          <w:ilvl w:val="0"/>
          <w:numId w:val="1"/>
        </w:numPr>
        <w:spacing w:before="60" w:after="60"/>
        <w:ind w:left="360"/>
        <w:jc w:val="both"/>
        <w:rPr>
          <w:rFonts w:asciiTheme="minorHAnsi" w:hAnsiTheme="minorHAnsi"/>
          <w:i/>
          <w:color w:val="0000FF"/>
        </w:rPr>
      </w:pPr>
      <w:r w:rsidRPr="007772AB">
        <w:rPr>
          <w:rFonts w:asciiTheme="minorHAnsi" w:hAnsiTheme="minorHAnsi"/>
          <w:i/>
          <w:color w:val="0000FF"/>
        </w:rPr>
        <w:t>norāda par risku novēršanas/ mazināšanas pasākumu īstenošanu atbildīgās personas;</w:t>
      </w:r>
    </w:p>
    <w:p w14:paraId="0BA150A2" w14:textId="77777777" w:rsidR="005B21D1" w:rsidRPr="007772AB" w:rsidRDefault="005B21D1" w:rsidP="005B21D1">
      <w:pPr>
        <w:numPr>
          <w:ilvl w:val="0"/>
          <w:numId w:val="1"/>
        </w:numPr>
        <w:spacing w:before="60" w:after="60"/>
        <w:ind w:left="360"/>
        <w:jc w:val="both"/>
        <w:rPr>
          <w:rFonts w:asciiTheme="minorHAnsi" w:hAnsiTheme="minorHAnsi"/>
          <w:i/>
          <w:color w:val="0000FF"/>
        </w:rPr>
      </w:pPr>
      <w:r w:rsidRPr="007772AB">
        <w:rPr>
          <w:rFonts w:asciiTheme="minorHAnsi" w:hAnsiTheme="minorHAnsi"/>
          <w:i/>
          <w:color w:val="0000FF"/>
        </w:rPr>
        <w:t>katram riskam 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469F0CF3" w14:textId="77777777" w:rsidR="005B21D1" w:rsidRPr="007772AB" w:rsidRDefault="005B21D1" w:rsidP="005B21D1">
      <w:pPr>
        <w:rPr>
          <w:rFonts w:asciiTheme="minorHAnsi" w:hAnsiTheme="minorHAnsi"/>
          <w:i/>
          <w:iCs/>
        </w:rPr>
      </w:pPr>
    </w:p>
    <w:p w14:paraId="5EC0A5A9"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4A152665" wp14:editId="286EDA6B">
            <wp:extent cx="6119495" cy="690880"/>
            <wp:effectExtent l="0" t="0" r="0" b="0"/>
            <wp:docPr id="17457711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71179" name=""/>
                    <pic:cNvPicPr/>
                  </pic:nvPicPr>
                  <pic:blipFill>
                    <a:blip r:embed="rId43"/>
                    <a:stretch>
                      <a:fillRect/>
                    </a:stretch>
                  </pic:blipFill>
                  <pic:spPr>
                    <a:xfrm>
                      <a:off x="0" y="0"/>
                      <a:ext cx="6119495" cy="690880"/>
                    </a:xfrm>
                    <a:prstGeom prst="rect">
                      <a:avLst/>
                    </a:prstGeom>
                  </pic:spPr>
                </pic:pic>
              </a:graphicData>
            </a:graphic>
          </wp:inline>
        </w:drawing>
      </w:r>
    </w:p>
    <w:p w14:paraId="1FA02701" w14:textId="77777777" w:rsidR="005B21D1" w:rsidRPr="007772AB" w:rsidRDefault="005B21D1" w:rsidP="005B21D1">
      <w:pPr>
        <w:rPr>
          <w:rFonts w:asciiTheme="minorHAnsi" w:hAnsiTheme="minorHAnsi"/>
          <w:i/>
          <w:iCs/>
          <w:color w:val="0000FF"/>
        </w:rPr>
      </w:pPr>
      <w:r w:rsidRPr="007772AB">
        <w:rPr>
          <w:rFonts w:asciiTheme="minorHAnsi" w:hAnsiTheme="minorHAnsi"/>
          <w:b/>
          <w:bCs/>
          <w:i/>
          <w:iCs/>
          <w:color w:val="0000FF"/>
        </w:rPr>
        <w:t>Obligāti</w:t>
      </w:r>
      <w:r w:rsidRPr="007772AB">
        <w:rPr>
          <w:rFonts w:asciiTheme="minorHAnsi" w:hAnsiTheme="minorHAnsi"/>
          <w:i/>
          <w:iCs/>
          <w:color w:val="0000FF"/>
        </w:rPr>
        <w:t xml:space="preserve"> jāizvēlas/jāpievieno vismaz viens no katra veida, izņemot variantu “Cits” – šo risku var pievienot, ja tāds pastāv un to nav iespējams definēt zem kāda no iepriekšminētajiem veidiem.</w:t>
      </w:r>
    </w:p>
    <w:p w14:paraId="5E050656" w14:textId="77777777" w:rsidR="005B21D1" w:rsidRPr="007772AB" w:rsidRDefault="005B21D1" w:rsidP="005B21D1">
      <w:pPr>
        <w:rPr>
          <w:rFonts w:asciiTheme="minorHAnsi" w:hAnsiTheme="minorHAnsi"/>
          <w:color w:val="0000FF"/>
        </w:rPr>
      </w:pPr>
    </w:p>
    <w:p w14:paraId="01D0FB32" w14:textId="77777777" w:rsidR="005B21D1" w:rsidRPr="007772AB" w:rsidRDefault="005B21D1" w:rsidP="005B21D1">
      <w:pPr>
        <w:rPr>
          <w:rFonts w:asciiTheme="minorHAnsi" w:hAnsiTheme="minorHAnsi"/>
          <w:color w:val="0000FF"/>
        </w:rPr>
      </w:pPr>
      <w:r w:rsidRPr="007772AB">
        <w:rPr>
          <w:rFonts w:asciiTheme="minorHAnsi" w:hAnsiTheme="minorHAnsi"/>
          <w:noProof/>
          <w:color w:val="0000FF"/>
        </w:rPr>
        <w:drawing>
          <wp:inline distT="0" distB="0" distL="0" distR="0" wp14:anchorId="3FBDF9A9" wp14:editId="761FAA79">
            <wp:extent cx="1866949" cy="538857"/>
            <wp:effectExtent l="0" t="0" r="0" b="0"/>
            <wp:docPr id="1828557169" name="Attēls 1" descr="Attēls, kurā ir fonts, teksts, balt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57169" name="Attēls 1" descr="Attēls, kurā ir fonts, teksts, balts, grafika&#10;&#10;Mākslīgā intelekta ģenerēts saturs var būt nepareizs."/>
                    <pic:cNvPicPr/>
                  </pic:nvPicPr>
                  <pic:blipFill>
                    <a:blip r:embed="rId44"/>
                    <a:stretch>
                      <a:fillRect/>
                    </a:stretch>
                  </pic:blipFill>
                  <pic:spPr>
                    <a:xfrm>
                      <a:off x="0" y="0"/>
                      <a:ext cx="1866949" cy="538857"/>
                    </a:xfrm>
                    <a:prstGeom prst="rect">
                      <a:avLst/>
                    </a:prstGeom>
                  </pic:spPr>
                </pic:pic>
              </a:graphicData>
            </a:graphic>
          </wp:inline>
        </w:drawing>
      </w:r>
    </w:p>
    <w:p w14:paraId="49415A7F" w14:textId="77777777" w:rsidR="005B21D1" w:rsidRPr="007772AB" w:rsidRDefault="005B21D1" w:rsidP="005B21D1">
      <w:pPr>
        <w:rPr>
          <w:rFonts w:asciiTheme="minorHAnsi" w:hAnsiTheme="minorHAnsi"/>
          <w:color w:val="0000FF"/>
        </w:rPr>
      </w:pPr>
      <w:r w:rsidRPr="007772AB">
        <w:rPr>
          <w:rFonts w:asciiTheme="minorHAnsi" w:hAnsiTheme="minorHAnsi"/>
          <w:i/>
          <w:iCs/>
          <w:color w:val="0000FF"/>
        </w:rPr>
        <w:t>Definē riska nosaukumu un sniedz tā aprakstu</w:t>
      </w:r>
    </w:p>
    <w:p w14:paraId="6B398FDB" w14:textId="77777777" w:rsidR="005B21D1" w:rsidRPr="007772AB" w:rsidRDefault="005B21D1" w:rsidP="005B21D1">
      <w:pPr>
        <w:rPr>
          <w:rFonts w:asciiTheme="minorHAnsi" w:hAnsiTheme="minorHAnsi"/>
          <w:color w:val="0000FF"/>
        </w:rPr>
      </w:pPr>
      <w:r w:rsidRPr="007772AB">
        <w:rPr>
          <w:rFonts w:asciiTheme="minorHAnsi" w:hAnsiTheme="minorHAnsi"/>
          <w:noProof/>
          <w:color w:val="0000FF"/>
        </w:rPr>
        <w:lastRenderedPageBreak/>
        <w:drawing>
          <wp:inline distT="0" distB="0" distL="0" distR="0" wp14:anchorId="37DBDB3E" wp14:editId="0876B9F6">
            <wp:extent cx="1333535" cy="576958"/>
            <wp:effectExtent l="0" t="0" r="0" b="0"/>
            <wp:docPr id="1648355258" name="Attēls 1" descr="Attēls, kurā ir teksts, fonts, balt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55258" name="Attēls 1" descr="Attēls, kurā ir teksts, fonts, balts, dizains&#10;&#10;Mākslīgā intelekta ģenerēts saturs var būt nepareizs."/>
                    <pic:cNvPicPr/>
                  </pic:nvPicPr>
                  <pic:blipFill>
                    <a:blip r:embed="rId45"/>
                    <a:stretch>
                      <a:fillRect/>
                    </a:stretch>
                  </pic:blipFill>
                  <pic:spPr>
                    <a:xfrm>
                      <a:off x="0" y="0"/>
                      <a:ext cx="1333535" cy="576958"/>
                    </a:xfrm>
                    <a:prstGeom prst="rect">
                      <a:avLst/>
                    </a:prstGeom>
                  </pic:spPr>
                </pic:pic>
              </a:graphicData>
            </a:graphic>
          </wp:inline>
        </w:drawing>
      </w:r>
    </w:p>
    <w:p w14:paraId="1A50AD9C" w14:textId="77777777" w:rsidR="005B21D1" w:rsidRPr="007772AB" w:rsidRDefault="005B21D1" w:rsidP="005B21D1">
      <w:pPr>
        <w:rPr>
          <w:rFonts w:asciiTheme="minorHAnsi" w:hAnsiTheme="minorHAnsi"/>
          <w:i/>
          <w:iCs/>
          <w:color w:val="0000FF"/>
        </w:rPr>
      </w:pPr>
      <w:r w:rsidRPr="007772AB">
        <w:rPr>
          <w:rFonts w:asciiTheme="minorHAnsi" w:hAnsiTheme="minorHAnsi"/>
          <w:i/>
          <w:iCs/>
          <w:color w:val="0000FF"/>
        </w:rPr>
        <w:t>Izvēlnē atzīmē atbilstošo riska ietekmes līmeni</w:t>
      </w:r>
    </w:p>
    <w:p w14:paraId="242106A0" w14:textId="77777777" w:rsidR="005B21D1" w:rsidRPr="007772AB" w:rsidRDefault="005B21D1" w:rsidP="005B21D1">
      <w:pPr>
        <w:rPr>
          <w:rFonts w:asciiTheme="minorHAnsi" w:hAnsiTheme="minorHAnsi"/>
          <w:color w:val="0000FF"/>
        </w:rPr>
      </w:pPr>
    </w:p>
    <w:p w14:paraId="2207F082" w14:textId="77777777" w:rsidR="005B21D1" w:rsidRPr="007772AB" w:rsidRDefault="005B21D1" w:rsidP="005B21D1">
      <w:pPr>
        <w:rPr>
          <w:rFonts w:asciiTheme="minorHAnsi" w:hAnsiTheme="minorHAnsi"/>
          <w:color w:val="0000FF"/>
        </w:rPr>
      </w:pPr>
      <w:r w:rsidRPr="007772AB">
        <w:rPr>
          <w:rFonts w:asciiTheme="minorHAnsi" w:hAnsiTheme="minorHAnsi"/>
          <w:noProof/>
          <w:color w:val="0000FF"/>
        </w:rPr>
        <w:drawing>
          <wp:inline distT="0" distB="0" distL="0" distR="0" wp14:anchorId="4DC8BD13" wp14:editId="290A7046">
            <wp:extent cx="1730874" cy="538857"/>
            <wp:effectExtent l="0" t="0" r="3175" b="0"/>
            <wp:docPr id="452073446" name="Attēls 1" descr="Attēls, kurā ir teksts, fonts, balt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73446" name="Attēls 1" descr="Attēls, kurā ir teksts, fonts, balts, dizains&#10;&#10;Mākslīgā intelekta ģenerēts saturs var būt nepareizs."/>
                    <pic:cNvPicPr/>
                  </pic:nvPicPr>
                  <pic:blipFill>
                    <a:blip r:embed="rId46"/>
                    <a:stretch>
                      <a:fillRect/>
                    </a:stretch>
                  </pic:blipFill>
                  <pic:spPr>
                    <a:xfrm>
                      <a:off x="0" y="0"/>
                      <a:ext cx="1730874" cy="538857"/>
                    </a:xfrm>
                    <a:prstGeom prst="rect">
                      <a:avLst/>
                    </a:prstGeom>
                  </pic:spPr>
                </pic:pic>
              </a:graphicData>
            </a:graphic>
          </wp:inline>
        </w:drawing>
      </w:r>
    </w:p>
    <w:p w14:paraId="25A2708A" w14:textId="77777777" w:rsidR="005B21D1" w:rsidRPr="007772AB" w:rsidRDefault="005B21D1" w:rsidP="005B21D1">
      <w:pPr>
        <w:rPr>
          <w:rFonts w:asciiTheme="minorHAnsi" w:hAnsiTheme="minorHAnsi"/>
          <w:i/>
          <w:iCs/>
          <w:color w:val="0000FF"/>
        </w:rPr>
      </w:pPr>
      <w:r w:rsidRPr="007772AB">
        <w:rPr>
          <w:rFonts w:asciiTheme="minorHAnsi" w:hAnsiTheme="minorHAnsi"/>
          <w:i/>
          <w:iCs/>
          <w:color w:val="0000FF"/>
        </w:rPr>
        <w:t xml:space="preserve">Izvēlnē atzīmē atbilstošo riska iestāšanās līmeni </w:t>
      </w:r>
      <w:proofErr w:type="spellStart"/>
      <w:r w:rsidRPr="007772AB">
        <w:rPr>
          <w:rFonts w:asciiTheme="minorHAnsi" w:hAnsiTheme="minorHAnsi"/>
          <w:i/>
          <w:iCs/>
          <w:color w:val="0000FF"/>
        </w:rPr>
        <w:t>līmeni</w:t>
      </w:r>
      <w:proofErr w:type="spellEnd"/>
    </w:p>
    <w:p w14:paraId="63C41248" w14:textId="77777777" w:rsidR="005B21D1" w:rsidRPr="007772AB" w:rsidRDefault="005B21D1" w:rsidP="005B21D1">
      <w:pPr>
        <w:rPr>
          <w:rFonts w:asciiTheme="minorHAnsi" w:hAnsiTheme="minorHAnsi"/>
          <w:color w:val="0000FF"/>
        </w:rPr>
      </w:pPr>
    </w:p>
    <w:p w14:paraId="73FE3E2D" w14:textId="77777777" w:rsidR="005B21D1" w:rsidRPr="007772AB" w:rsidRDefault="005B21D1" w:rsidP="005B21D1">
      <w:pPr>
        <w:rPr>
          <w:rFonts w:asciiTheme="minorHAnsi" w:hAnsiTheme="minorHAnsi"/>
          <w:color w:val="0000FF"/>
        </w:rPr>
      </w:pPr>
      <w:r w:rsidRPr="007772AB">
        <w:rPr>
          <w:rFonts w:asciiTheme="minorHAnsi" w:hAnsiTheme="minorHAnsi"/>
          <w:noProof/>
          <w:color w:val="0000FF"/>
        </w:rPr>
        <w:drawing>
          <wp:inline distT="0" distB="0" distL="0" distR="0" wp14:anchorId="1081F643" wp14:editId="64D13118">
            <wp:extent cx="3140611" cy="500756"/>
            <wp:effectExtent l="0" t="0" r="3175" b="0"/>
            <wp:docPr id="2073114465" name="Attēls 1" descr="Attēls, kurā ir teksts, fonts, balts, tipogrāfij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114465" name="Attēls 1" descr="Attēls, kurā ir teksts, fonts, balts, tipogrāfija&#10;&#10;Mākslīgā intelekta ģenerēts saturs var būt nepareizs."/>
                    <pic:cNvPicPr/>
                  </pic:nvPicPr>
                  <pic:blipFill>
                    <a:blip r:embed="rId47"/>
                    <a:stretch>
                      <a:fillRect/>
                    </a:stretch>
                  </pic:blipFill>
                  <pic:spPr>
                    <a:xfrm>
                      <a:off x="0" y="0"/>
                      <a:ext cx="3140611" cy="500756"/>
                    </a:xfrm>
                    <a:prstGeom prst="rect">
                      <a:avLst/>
                    </a:prstGeom>
                  </pic:spPr>
                </pic:pic>
              </a:graphicData>
            </a:graphic>
          </wp:inline>
        </w:drawing>
      </w:r>
    </w:p>
    <w:p w14:paraId="7BA4455F" w14:textId="77777777" w:rsidR="005B21D1" w:rsidRPr="007772AB" w:rsidRDefault="005B21D1" w:rsidP="005B21D1">
      <w:pPr>
        <w:rPr>
          <w:rFonts w:asciiTheme="minorHAnsi" w:hAnsiTheme="minorHAnsi"/>
          <w:i/>
          <w:iCs/>
          <w:color w:val="0000FF"/>
        </w:rPr>
      </w:pPr>
      <w:r w:rsidRPr="007772AB">
        <w:rPr>
          <w:rFonts w:asciiTheme="minorHAnsi" w:hAnsiTheme="minorHAnsi"/>
          <w:i/>
          <w:iCs/>
          <w:color w:val="0000FF"/>
        </w:rPr>
        <w:t>Norāda atbildīgā amatu</w:t>
      </w:r>
    </w:p>
    <w:p w14:paraId="6806459F" w14:textId="77777777" w:rsidR="005B21D1" w:rsidRPr="007772AB" w:rsidRDefault="005B21D1" w:rsidP="005B21D1">
      <w:pPr>
        <w:rPr>
          <w:rFonts w:asciiTheme="minorHAnsi" w:hAnsiTheme="minorHAnsi"/>
          <w:i/>
          <w:iCs/>
          <w:color w:val="0000FF"/>
        </w:rPr>
      </w:pPr>
    </w:p>
    <w:p w14:paraId="53A9C532" w14:textId="77777777" w:rsidR="005B21D1" w:rsidRPr="007772AB" w:rsidRDefault="005B21D1" w:rsidP="005B21D1">
      <w:pPr>
        <w:rPr>
          <w:rFonts w:asciiTheme="minorHAnsi" w:hAnsiTheme="minorHAnsi"/>
          <w:color w:val="0000FF"/>
        </w:rPr>
      </w:pPr>
      <w:r w:rsidRPr="007772AB">
        <w:rPr>
          <w:rFonts w:asciiTheme="minorHAnsi" w:hAnsiTheme="minorHAnsi"/>
          <w:noProof/>
          <w:color w:val="0000FF"/>
        </w:rPr>
        <w:drawing>
          <wp:inline distT="0" distB="0" distL="0" distR="0" wp14:anchorId="48554DDE" wp14:editId="0B9929EC">
            <wp:extent cx="2797702" cy="549743"/>
            <wp:effectExtent l="0" t="0" r="3175" b="3175"/>
            <wp:docPr id="1381833652" name="Attēls 1" descr="Attēls, kurā ir teksts, fonts, ekrānuzņēmum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33652" name="Attēls 1" descr="Attēls, kurā ir teksts, fonts, ekrānuzņēmums, balts&#10;&#10;Mākslīgā intelekta ģenerēts saturs var būt nepareizs."/>
                    <pic:cNvPicPr/>
                  </pic:nvPicPr>
                  <pic:blipFill>
                    <a:blip r:embed="rId48"/>
                    <a:stretch>
                      <a:fillRect/>
                    </a:stretch>
                  </pic:blipFill>
                  <pic:spPr>
                    <a:xfrm>
                      <a:off x="0" y="0"/>
                      <a:ext cx="2797702" cy="549743"/>
                    </a:xfrm>
                    <a:prstGeom prst="rect">
                      <a:avLst/>
                    </a:prstGeom>
                  </pic:spPr>
                </pic:pic>
              </a:graphicData>
            </a:graphic>
          </wp:inline>
        </w:drawing>
      </w:r>
    </w:p>
    <w:p w14:paraId="32FEE03D" w14:textId="77777777" w:rsidR="005B21D1" w:rsidRPr="007772AB" w:rsidRDefault="005B21D1" w:rsidP="005B21D1">
      <w:pPr>
        <w:pStyle w:val="NormalWeb"/>
        <w:spacing w:before="0" w:beforeAutospacing="0" w:after="0" w:afterAutospacing="0" w:line="216" w:lineRule="auto"/>
        <w:jc w:val="both"/>
        <w:rPr>
          <w:rFonts w:asciiTheme="minorHAnsi" w:hAnsiTheme="minorHAnsi"/>
          <w:i/>
          <w:iCs/>
          <w:color w:val="0000FF"/>
        </w:rPr>
      </w:pPr>
      <w:r w:rsidRPr="007772AB">
        <w:rPr>
          <w:rFonts w:asciiTheme="minorHAnsi" w:hAnsiTheme="minorHAnsi"/>
          <w:i/>
          <w:iCs/>
          <w:color w:val="0000FF"/>
        </w:rPr>
        <w:t>Sniedz riska novēršanas/mazināšanas pasākuma aprakstu</w:t>
      </w:r>
    </w:p>
    <w:p w14:paraId="76ED4C2A" w14:textId="77777777" w:rsidR="005B21D1" w:rsidRPr="007772AB" w:rsidRDefault="005B21D1" w:rsidP="005B21D1">
      <w:pPr>
        <w:rPr>
          <w:rFonts w:asciiTheme="minorHAnsi" w:hAnsiTheme="minorHAnsi"/>
          <w:color w:val="0000FF"/>
        </w:rPr>
      </w:pPr>
    </w:p>
    <w:p w14:paraId="088FD675" w14:textId="77777777" w:rsidR="005B21D1" w:rsidRPr="007772AB" w:rsidRDefault="005B21D1" w:rsidP="005B21D1">
      <w:pPr>
        <w:pStyle w:val="NormalWeb"/>
        <w:spacing w:before="0" w:beforeAutospacing="0" w:after="0" w:afterAutospacing="0"/>
        <w:jc w:val="both"/>
        <w:rPr>
          <w:rFonts w:asciiTheme="minorHAnsi" w:hAnsiTheme="minorHAnsi"/>
          <w:color w:val="FF0000"/>
        </w:rPr>
      </w:pPr>
    </w:p>
    <w:p w14:paraId="1122E8E6" w14:textId="77777777" w:rsidR="005B21D1" w:rsidRPr="007772AB" w:rsidRDefault="005B21D1" w:rsidP="005B21D1">
      <w:pPr>
        <w:pStyle w:val="NormalWeb"/>
        <w:spacing w:before="0" w:beforeAutospacing="0" w:after="0" w:afterAutospacing="0"/>
        <w:jc w:val="both"/>
        <w:rPr>
          <w:rFonts w:asciiTheme="minorHAnsi" w:hAnsiTheme="minorHAnsi"/>
          <w:color w:val="FF0000"/>
        </w:rPr>
      </w:pPr>
    </w:p>
    <w:p w14:paraId="034D8159" w14:textId="77777777" w:rsidR="005B21D1" w:rsidRPr="007772AB" w:rsidRDefault="005B21D1" w:rsidP="005B21D1">
      <w:pPr>
        <w:rPr>
          <w:rFonts w:asciiTheme="minorHAnsi" w:eastAsia="Times New Roman" w:hAnsiTheme="minorHAnsi"/>
          <w:b/>
          <w:bCs/>
          <w:color w:val="000000" w:themeColor="text1"/>
          <w:sz w:val="28"/>
          <w:szCs w:val="28"/>
        </w:rPr>
      </w:pPr>
      <w:r w:rsidRPr="007772AB">
        <w:rPr>
          <w:rFonts w:asciiTheme="minorHAnsi" w:eastAsia="Times New Roman" w:hAnsiTheme="minorHAnsi"/>
          <w:b/>
          <w:bCs/>
          <w:color w:val="000000" w:themeColor="text1"/>
          <w:sz w:val="28"/>
          <w:szCs w:val="28"/>
        </w:rPr>
        <w:t>Projekta saturiskā saistība ar citiem projektiem</w:t>
      </w:r>
    </w:p>
    <w:p w14:paraId="4F67D2E0" w14:textId="77777777" w:rsidR="005B21D1" w:rsidRPr="007772AB" w:rsidRDefault="005B21D1" w:rsidP="005B21D1">
      <w:pPr>
        <w:rPr>
          <w:rFonts w:asciiTheme="minorHAnsi" w:eastAsia="Times New Roman" w:hAnsiTheme="minorHAnsi"/>
          <w:b/>
          <w:bCs/>
          <w:sz w:val="28"/>
          <w:szCs w:val="28"/>
        </w:rPr>
      </w:pPr>
      <w:r w:rsidRPr="007772AB">
        <w:rPr>
          <w:rFonts w:asciiTheme="minorHAnsi" w:eastAsia="Times New Roman" w:hAnsiTheme="minorHAnsi"/>
          <w:b/>
          <w:bCs/>
          <w:noProof/>
          <w:sz w:val="28"/>
          <w:szCs w:val="28"/>
        </w:rPr>
        <w:drawing>
          <wp:inline distT="0" distB="0" distL="0" distR="0" wp14:anchorId="0DEA0845" wp14:editId="664C081F">
            <wp:extent cx="4370729" cy="664046"/>
            <wp:effectExtent l="0" t="0" r="0" b="3175"/>
            <wp:docPr id="1756891590" name="Attēls 1" descr="Attēls, kurā ir teksts, ekrānuzņēmums, font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91590" name="Attēls 1" descr="Attēls, kurā ir teksts, ekrānuzņēmums, fonts, balts&#10;&#10;Mākslīgā intelekta ģenerēts saturs var būt nepareizs."/>
                    <pic:cNvPicPr/>
                  </pic:nvPicPr>
                  <pic:blipFill>
                    <a:blip r:embed="rId49"/>
                    <a:stretch>
                      <a:fillRect/>
                    </a:stretch>
                  </pic:blipFill>
                  <pic:spPr>
                    <a:xfrm>
                      <a:off x="0" y="0"/>
                      <a:ext cx="4370729" cy="664046"/>
                    </a:xfrm>
                    <a:prstGeom prst="rect">
                      <a:avLst/>
                    </a:prstGeom>
                  </pic:spPr>
                </pic:pic>
              </a:graphicData>
            </a:graphic>
          </wp:inline>
        </w:drawing>
      </w:r>
    </w:p>
    <w:p w14:paraId="5D11C746" w14:textId="77777777" w:rsidR="005B21D1" w:rsidRPr="007772AB" w:rsidRDefault="005B21D1" w:rsidP="005B21D1">
      <w:pPr>
        <w:jc w:val="both"/>
        <w:rPr>
          <w:rFonts w:asciiTheme="minorHAnsi" w:eastAsia="Calibri" w:hAnsiTheme="minorHAnsi"/>
          <w:i/>
          <w:color w:val="0000FF"/>
          <w:lang w:eastAsia="en-US"/>
        </w:rPr>
      </w:pPr>
      <w:r w:rsidRPr="007772AB">
        <w:rPr>
          <w:rFonts w:asciiTheme="minorHAnsi" w:hAnsiTheme="minorHAnsi"/>
          <w:b/>
          <w:bCs/>
          <w:i/>
          <w:color w:val="0000FF"/>
        </w:rPr>
        <w:t xml:space="preserve">Šajā </w:t>
      </w:r>
      <w:r w:rsidRPr="007772AB">
        <w:rPr>
          <w:rFonts w:asciiTheme="minorHAnsi" w:hAnsiTheme="minorHAnsi"/>
          <w:b/>
          <w:bCs/>
          <w:i/>
          <w:iCs/>
          <w:color w:val="0000FF"/>
        </w:rPr>
        <w:t xml:space="preserve">sadaļā </w:t>
      </w:r>
      <w:r w:rsidRPr="007772AB">
        <w:rPr>
          <w:rFonts w:asciiTheme="minorHAnsi" w:hAnsiTheme="minorHAnsi"/>
          <w:b/>
          <w:bCs/>
          <w:i/>
          <w:color w:val="0000FF"/>
        </w:rPr>
        <w:t>projekta iesniedzējs</w:t>
      </w:r>
      <w:r w:rsidRPr="007772AB">
        <w:rPr>
          <w:rFonts w:asciiTheme="minorHAnsi" w:hAnsiTheme="minorHAnsi"/>
          <w:i/>
          <w:color w:val="0000FF"/>
        </w:rPr>
        <w:t xml:space="preserve"> </w:t>
      </w:r>
      <w:r w:rsidRPr="007772AB">
        <w:rPr>
          <w:rFonts w:asciiTheme="minorHAnsi" w:eastAsia="Calibri" w:hAnsiTheme="minorHAnsi"/>
          <w:i/>
          <w:color w:val="0000FF"/>
          <w:lang w:eastAsia="en-US"/>
        </w:rPr>
        <w:t xml:space="preserve">sniedz informāciju par saistītajiem projektiem, ja tādi ir, norādot informāciju par citiem Eiropas Savienības struktūrfondu un Kohēzijas fonda 2014.—2020. gada plānošanas perioda un Eiropas Savienības fondu 2021.-2027. gada plānošanas perioda specifisko atbalsta mērķa projektiem, finanšu instrumentiem un atbalsta programmām, ar kuriem saskata </w:t>
      </w:r>
      <w:proofErr w:type="spellStart"/>
      <w:r w:rsidRPr="007772AB">
        <w:rPr>
          <w:rFonts w:asciiTheme="minorHAnsi" w:eastAsia="Calibri" w:hAnsiTheme="minorHAnsi"/>
          <w:i/>
          <w:color w:val="0000FF"/>
          <w:lang w:eastAsia="en-US"/>
        </w:rPr>
        <w:t>papildināmību</w:t>
      </w:r>
      <w:proofErr w:type="spellEnd"/>
      <w:r w:rsidRPr="007772AB">
        <w:rPr>
          <w:rFonts w:asciiTheme="minorHAnsi" w:eastAsia="Calibri" w:hAnsiTheme="minorHAnsi"/>
          <w:i/>
          <w:color w:val="0000FF"/>
          <w:lang w:eastAsia="en-US"/>
        </w:rPr>
        <w:t>/demarkāciju. Kā arī norāda, kā tiks nodrošināta plānoto ieguldījumu norobežošana (demarkācija) no citu valsts, ārvalstu un ES finanšu atbalsta instrumentu ieguldījumiem.</w:t>
      </w:r>
    </w:p>
    <w:p w14:paraId="0E16A87E" w14:textId="77777777" w:rsidR="005B21D1" w:rsidRPr="007772AB" w:rsidRDefault="005B21D1" w:rsidP="005B21D1">
      <w:pPr>
        <w:pStyle w:val="NormalWeb"/>
        <w:numPr>
          <w:ilvl w:val="0"/>
          <w:numId w:val="4"/>
        </w:numPr>
        <w:spacing w:before="240" w:beforeAutospacing="0" w:after="0" w:afterAutospacing="0"/>
        <w:ind w:left="993"/>
        <w:jc w:val="both"/>
        <w:rPr>
          <w:rFonts w:asciiTheme="minorHAnsi" w:hAnsiTheme="minorHAnsi"/>
          <w:i/>
          <w:iCs/>
          <w:color w:val="0000FF"/>
        </w:rPr>
      </w:pPr>
      <w:r w:rsidRPr="007772AB">
        <w:rPr>
          <w:rFonts w:asciiTheme="minorHAnsi" w:hAnsiTheme="minorHAnsi"/>
          <w:i/>
          <w:iCs/>
          <w:color w:val="0000FF"/>
        </w:rPr>
        <w:t>Sniegtajai informācijai jāapliecina dubultā finansējuma neesamīb</w:t>
      </w:r>
      <w:r>
        <w:rPr>
          <w:rFonts w:asciiTheme="minorHAnsi" w:hAnsiTheme="minorHAnsi"/>
          <w:i/>
          <w:iCs/>
          <w:color w:val="0000FF"/>
        </w:rPr>
        <w:t>a</w:t>
      </w:r>
      <w:r w:rsidRPr="007772AB">
        <w:rPr>
          <w:rFonts w:asciiTheme="minorHAnsi" w:hAnsiTheme="minorHAnsi"/>
          <w:i/>
          <w:iCs/>
          <w:color w:val="0000FF"/>
        </w:rPr>
        <w:t xml:space="preserve"> un plānot</w:t>
      </w:r>
      <w:r>
        <w:rPr>
          <w:rFonts w:asciiTheme="minorHAnsi" w:hAnsiTheme="minorHAnsi"/>
          <w:i/>
          <w:iCs/>
          <w:color w:val="0000FF"/>
        </w:rPr>
        <w:t>ā</w:t>
      </w:r>
      <w:r w:rsidRPr="007772AB">
        <w:rPr>
          <w:rFonts w:asciiTheme="minorHAnsi" w:hAnsiTheme="minorHAnsi"/>
          <w:i/>
          <w:iCs/>
          <w:color w:val="0000FF"/>
        </w:rPr>
        <w:t xml:space="preserve"> demarkācij</w:t>
      </w:r>
      <w:r>
        <w:rPr>
          <w:rFonts w:asciiTheme="minorHAnsi" w:hAnsiTheme="minorHAnsi"/>
          <w:i/>
          <w:iCs/>
          <w:color w:val="0000FF"/>
        </w:rPr>
        <w:t>a</w:t>
      </w:r>
      <w:r w:rsidRPr="007772AB">
        <w:rPr>
          <w:rFonts w:asciiTheme="minorHAnsi" w:hAnsiTheme="minorHAnsi"/>
          <w:i/>
          <w:iCs/>
          <w:color w:val="0000FF"/>
        </w:rPr>
        <w:t xml:space="preserve"> un/ vai sinerģij</w:t>
      </w:r>
      <w:r>
        <w:rPr>
          <w:rFonts w:asciiTheme="minorHAnsi" w:hAnsiTheme="minorHAnsi"/>
          <w:i/>
          <w:iCs/>
          <w:color w:val="0000FF"/>
        </w:rPr>
        <w:t>a</w:t>
      </w:r>
      <w:r w:rsidRPr="007772AB">
        <w:rPr>
          <w:rFonts w:asciiTheme="minorHAnsi" w:hAnsiTheme="minorHAnsi"/>
          <w:i/>
          <w:iCs/>
          <w:color w:val="0000FF"/>
        </w:rPr>
        <w:t xml:space="preserve"> ar projekta iesniedzēja iesniegto, īstenoto (jau pabeigto) vai īstenošanā esošo projektu atbalsta pasākumiem vai citu subjektu īstenotiem projektiem vai atbalsta pasākumiem.</w:t>
      </w:r>
    </w:p>
    <w:p w14:paraId="164A9802" w14:textId="77777777" w:rsidR="005B21D1" w:rsidRPr="007772AB" w:rsidRDefault="005B21D1" w:rsidP="005B21D1">
      <w:pPr>
        <w:rPr>
          <w:rFonts w:asciiTheme="minorHAnsi" w:eastAsia="Times New Roman" w:hAnsiTheme="minorHAnsi"/>
          <w:b/>
          <w:bCs/>
          <w:sz w:val="28"/>
          <w:szCs w:val="28"/>
        </w:rPr>
      </w:pPr>
    </w:p>
    <w:p w14:paraId="46B63AF9" w14:textId="77777777" w:rsidR="005B21D1" w:rsidRPr="007772AB" w:rsidRDefault="005B21D1" w:rsidP="005B21D1">
      <w:pPr>
        <w:rPr>
          <w:rFonts w:asciiTheme="minorHAnsi" w:eastAsia="Times New Roman" w:hAnsiTheme="minorHAnsi"/>
          <w:b/>
          <w:bCs/>
          <w:sz w:val="28"/>
          <w:szCs w:val="28"/>
        </w:rPr>
      </w:pPr>
      <w:r w:rsidRPr="007772AB">
        <w:rPr>
          <w:rFonts w:asciiTheme="minorHAnsi" w:eastAsia="Times New Roman" w:hAnsiTheme="minorHAnsi"/>
          <w:b/>
          <w:bCs/>
          <w:noProof/>
          <w:sz w:val="28"/>
          <w:szCs w:val="28"/>
        </w:rPr>
        <w:drawing>
          <wp:inline distT="0" distB="0" distL="0" distR="0" wp14:anchorId="0DE06AED" wp14:editId="7572BB85">
            <wp:extent cx="2846689" cy="647717"/>
            <wp:effectExtent l="0" t="0" r="0" b="0"/>
            <wp:docPr id="2025285914" name="Attēls 1" descr="Attēls, kurā ir teksts, fonts, ekrānuzņēmum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85914" name="Attēls 1" descr="Attēls, kurā ir teksts, fonts, ekrānuzņēmums, balts&#10;&#10;Mākslīgā intelekta ģenerēts saturs var būt nepareizs."/>
                    <pic:cNvPicPr/>
                  </pic:nvPicPr>
                  <pic:blipFill>
                    <a:blip r:embed="rId50"/>
                    <a:stretch>
                      <a:fillRect/>
                    </a:stretch>
                  </pic:blipFill>
                  <pic:spPr>
                    <a:xfrm>
                      <a:off x="0" y="0"/>
                      <a:ext cx="2846689" cy="647717"/>
                    </a:xfrm>
                    <a:prstGeom prst="rect">
                      <a:avLst/>
                    </a:prstGeom>
                  </pic:spPr>
                </pic:pic>
              </a:graphicData>
            </a:graphic>
          </wp:inline>
        </w:drawing>
      </w:r>
    </w:p>
    <w:p w14:paraId="58014FC7" w14:textId="77777777" w:rsidR="005B21D1" w:rsidRPr="007772AB" w:rsidRDefault="005B21D1" w:rsidP="005B21D1">
      <w:pPr>
        <w:rPr>
          <w:rFonts w:asciiTheme="minorHAnsi" w:eastAsia="Calibri" w:hAnsiTheme="minorHAnsi"/>
          <w:i/>
          <w:color w:val="0000FF"/>
          <w:lang w:eastAsia="en-US"/>
        </w:rPr>
      </w:pPr>
      <w:r w:rsidRPr="007772AB">
        <w:rPr>
          <w:rFonts w:asciiTheme="minorHAnsi" w:eastAsia="Calibri" w:hAnsiTheme="minorHAnsi"/>
          <w:i/>
          <w:color w:val="0000FF"/>
          <w:lang w:eastAsia="en-US"/>
        </w:rPr>
        <w:t>Izvēlnē izvēlas atbilstošo: “CFLA” vai “cits”</w:t>
      </w:r>
    </w:p>
    <w:p w14:paraId="455E5FA8" w14:textId="77777777" w:rsidR="005B21D1" w:rsidRPr="007772AB" w:rsidRDefault="005B21D1" w:rsidP="005B21D1">
      <w:pPr>
        <w:rPr>
          <w:rFonts w:asciiTheme="minorHAnsi" w:eastAsia="Calibri" w:hAnsiTheme="minorHAnsi"/>
          <w:i/>
          <w:color w:val="0000FF"/>
          <w:lang w:eastAsia="en-US"/>
        </w:rPr>
      </w:pPr>
    </w:p>
    <w:p w14:paraId="50888C1E" w14:textId="77777777" w:rsidR="005B21D1" w:rsidRPr="007772AB" w:rsidRDefault="005B21D1" w:rsidP="005B21D1">
      <w:pPr>
        <w:rPr>
          <w:rFonts w:asciiTheme="minorHAnsi" w:eastAsia="Calibri" w:hAnsiTheme="minorHAnsi"/>
          <w:i/>
          <w:color w:val="0000FF"/>
          <w:lang w:eastAsia="en-US"/>
        </w:rPr>
      </w:pPr>
      <w:r w:rsidRPr="007772AB">
        <w:rPr>
          <w:rFonts w:asciiTheme="minorHAnsi" w:eastAsia="Calibri" w:hAnsiTheme="minorHAnsi"/>
          <w:i/>
          <w:noProof/>
          <w:color w:val="0000FF"/>
          <w:lang w:eastAsia="en-US"/>
        </w:rPr>
        <w:drawing>
          <wp:inline distT="0" distB="0" distL="0" distR="0" wp14:anchorId="4D90CAB6" wp14:editId="46BD8973">
            <wp:extent cx="2416692" cy="397339"/>
            <wp:effectExtent l="0" t="0" r="3175" b="3175"/>
            <wp:docPr id="619252850" name="Attēls 1" descr="Attēls, kurā ir fonts, teksts, grafika,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52850" name="Attēls 1" descr="Attēls, kurā ir fonts, teksts, grafika, balts&#10;&#10;Mākslīgā intelekta ģenerēts saturs var būt nepareizs."/>
                    <pic:cNvPicPr/>
                  </pic:nvPicPr>
                  <pic:blipFill>
                    <a:blip r:embed="rId51"/>
                    <a:stretch>
                      <a:fillRect/>
                    </a:stretch>
                  </pic:blipFill>
                  <pic:spPr>
                    <a:xfrm>
                      <a:off x="0" y="0"/>
                      <a:ext cx="2416692" cy="397339"/>
                    </a:xfrm>
                    <a:prstGeom prst="rect">
                      <a:avLst/>
                    </a:prstGeom>
                  </pic:spPr>
                </pic:pic>
              </a:graphicData>
            </a:graphic>
          </wp:inline>
        </w:drawing>
      </w:r>
    </w:p>
    <w:p w14:paraId="21743DCE" w14:textId="77777777" w:rsidR="005B21D1" w:rsidRPr="007772AB" w:rsidRDefault="005B21D1" w:rsidP="005B21D1">
      <w:pPr>
        <w:rPr>
          <w:rFonts w:asciiTheme="minorHAnsi" w:eastAsia="Calibri" w:hAnsiTheme="minorHAnsi"/>
          <w:i/>
          <w:color w:val="0000FF"/>
          <w:lang w:eastAsia="en-US"/>
        </w:rPr>
      </w:pPr>
    </w:p>
    <w:p w14:paraId="0373D8B0" w14:textId="77777777" w:rsidR="005B21D1" w:rsidRPr="007772AB" w:rsidRDefault="005B21D1" w:rsidP="005B21D1">
      <w:pPr>
        <w:rPr>
          <w:rFonts w:asciiTheme="minorHAnsi" w:eastAsia="Calibri" w:hAnsiTheme="minorHAnsi"/>
          <w:i/>
          <w:color w:val="0000FF"/>
          <w:lang w:eastAsia="en-US"/>
        </w:rPr>
      </w:pPr>
      <w:r w:rsidRPr="007772AB">
        <w:rPr>
          <w:rFonts w:asciiTheme="minorHAnsi" w:eastAsia="Calibri" w:hAnsiTheme="minorHAnsi"/>
          <w:i/>
          <w:noProof/>
          <w:color w:val="0000FF"/>
          <w:lang w:eastAsia="en-US"/>
        </w:rPr>
        <w:lastRenderedPageBreak/>
        <w:drawing>
          <wp:inline distT="0" distB="0" distL="0" distR="0" wp14:anchorId="704ED8BE" wp14:editId="1BDDD44E">
            <wp:extent cx="2710614" cy="598730"/>
            <wp:effectExtent l="0" t="0" r="0" b="0"/>
            <wp:docPr id="371824099" name="Attēls 1" descr="Attēls, kurā ir teksts, fonts, ekrānuzņēmum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24099" name="Attēls 1" descr="Attēls, kurā ir teksts, fonts, ekrānuzņēmums, balts&#10;&#10;Mākslīgā intelekta ģenerēts saturs var būt nepareizs."/>
                    <pic:cNvPicPr/>
                  </pic:nvPicPr>
                  <pic:blipFill>
                    <a:blip r:embed="rId52"/>
                    <a:stretch>
                      <a:fillRect/>
                    </a:stretch>
                  </pic:blipFill>
                  <pic:spPr>
                    <a:xfrm>
                      <a:off x="0" y="0"/>
                      <a:ext cx="2710614" cy="598730"/>
                    </a:xfrm>
                    <a:prstGeom prst="rect">
                      <a:avLst/>
                    </a:prstGeom>
                  </pic:spPr>
                </pic:pic>
              </a:graphicData>
            </a:graphic>
          </wp:inline>
        </w:drawing>
      </w:r>
    </w:p>
    <w:p w14:paraId="0E4C8B0B" w14:textId="77777777" w:rsidR="005B21D1" w:rsidRPr="007772AB" w:rsidRDefault="005B21D1" w:rsidP="005B21D1">
      <w:pPr>
        <w:rPr>
          <w:rFonts w:asciiTheme="minorHAnsi" w:eastAsia="Calibri" w:hAnsiTheme="minorHAnsi"/>
          <w:i/>
          <w:color w:val="0000FF"/>
          <w:lang w:eastAsia="en-US"/>
        </w:rPr>
      </w:pPr>
      <w:r w:rsidRPr="007772AB">
        <w:rPr>
          <w:rFonts w:asciiTheme="minorHAnsi" w:eastAsia="Calibri" w:hAnsiTheme="minorHAnsi"/>
          <w:i/>
          <w:color w:val="0000FF"/>
          <w:lang w:eastAsia="en-US"/>
        </w:rPr>
        <w:t>Izvēlnē izvēlas atbilstošo: “projekta īstenotājs” vai “sadarbības partneris”</w:t>
      </w:r>
    </w:p>
    <w:p w14:paraId="297ED3D4" w14:textId="77777777" w:rsidR="005B21D1" w:rsidRPr="007772AB" w:rsidRDefault="005B21D1" w:rsidP="005B21D1">
      <w:pPr>
        <w:rPr>
          <w:rFonts w:asciiTheme="minorHAnsi" w:eastAsia="Times New Roman" w:hAnsiTheme="minorHAnsi"/>
          <w:b/>
          <w:bCs/>
          <w:sz w:val="28"/>
          <w:szCs w:val="28"/>
        </w:rPr>
      </w:pPr>
    </w:p>
    <w:p w14:paraId="019133A7" w14:textId="77777777" w:rsidR="005B21D1" w:rsidRPr="007772AB" w:rsidRDefault="005B21D1" w:rsidP="005B21D1">
      <w:pPr>
        <w:rPr>
          <w:rFonts w:asciiTheme="minorHAnsi" w:eastAsia="Times New Roman" w:hAnsiTheme="minorHAnsi"/>
          <w:b/>
          <w:bCs/>
          <w:sz w:val="28"/>
          <w:szCs w:val="28"/>
        </w:rPr>
      </w:pPr>
      <w:r w:rsidRPr="007772AB">
        <w:rPr>
          <w:rFonts w:asciiTheme="minorHAnsi" w:eastAsia="Times New Roman" w:hAnsiTheme="minorHAnsi"/>
          <w:b/>
          <w:bCs/>
          <w:noProof/>
          <w:sz w:val="28"/>
          <w:szCs w:val="28"/>
        </w:rPr>
        <w:drawing>
          <wp:inline distT="0" distB="0" distL="0" distR="0" wp14:anchorId="282681BD" wp14:editId="684BFB7C">
            <wp:extent cx="1349864" cy="560629"/>
            <wp:effectExtent l="0" t="0" r="3175" b="0"/>
            <wp:docPr id="1921907124" name="Attēls 1" descr="Attēls, kurā ir teksts, fonts, balt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07124" name="Attēls 1" descr="Attēls, kurā ir teksts, fonts, balts, dizains&#10;&#10;Mākslīgā intelekta ģenerēts saturs var būt nepareizs."/>
                    <pic:cNvPicPr/>
                  </pic:nvPicPr>
                  <pic:blipFill>
                    <a:blip r:embed="rId53"/>
                    <a:stretch>
                      <a:fillRect/>
                    </a:stretch>
                  </pic:blipFill>
                  <pic:spPr>
                    <a:xfrm>
                      <a:off x="0" y="0"/>
                      <a:ext cx="1349864" cy="560629"/>
                    </a:xfrm>
                    <a:prstGeom prst="rect">
                      <a:avLst/>
                    </a:prstGeom>
                  </pic:spPr>
                </pic:pic>
              </a:graphicData>
            </a:graphic>
          </wp:inline>
        </w:drawing>
      </w:r>
    </w:p>
    <w:p w14:paraId="3A7733A8" w14:textId="77777777" w:rsidR="005B21D1" w:rsidRPr="007772AB" w:rsidRDefault="005B21D1" w:rsidP="005B21D1">
      <w:pPr>
        <w:rPr>
          <w:rFonts w:asciiTheme="minorHAnsi" w:eastAsia="Calibri" w:hAnsiTheme="minorHAnsi"/>
          <w:i/>
          <w:color w:val="0000FF"/>
          <w:lang w:eastAsia="en-US"/>
        </w:rPr>
      </w:pPr>
      <w:r w:rsidRPr="007772AB">
        <w:rPr>
          <w:rFonts w:asciiTheme="minorHAnsi" w:eastAsia="Calibri" w:hAnsiTheme="minorHAnsi"/>
          <w:i/>
          <w:color w:val="0000FF"/>
          <w:lang w:eastAsia="en-US"/>
        </w:rPr>
        <w:t>Izvēlnē atzīmē atbilstoši projektu no saraksta vai atzīmē “Projekts nav sarakstā” un ievada informāciju par saistīto projektu</w:t>
      </w:r>
    </w:p>
    <w:p w14:paraId="0A059166" w14:textId="77777777" w:rsidR="005B21D1" w:rsidRPr="007772AB" w:rsidRDefault="005B21D1" w:rsidP="005B21D1">
      <w:pPr>
        <w:rPr>
          <w:rFonts w:asciiTheme="minorHAnsi" w:hAnsiTheme="minorHAnsi"/>
          <w:i/>
          <w:iCs/>
          <w:color w:val="0000FF"/>
        </w:rPr>
      </w:pPr>
    </w:p>
    <w:p w14:paraId="12A79B13" w14:textId="77777777" w:rsidR="005B21D1" w:rsidRPr="007772AB" w:rsidRDefault="005B21D1" w:rsidP="005B21D1">
      <w:pPr>
        <w:rPr>
          <w:rFonts w:asciiTheme="minorHAnsi" w:hAnsiTheme="minorHAnsi"/>
          <w:i/>
          <w:iCs/>
          <w:color w:val="0000FF"/>
        </w:rPr>
      </w:pPr>
      <w:r w:rsidRPr="007772AB">
        <w:rPr>
          <w:rFonts w:asciiTheme="minorHAnsi" w:hAnsiTheme="minorHAnsi"/>
          <w:i/>
          <w:iCs/>
          <w:noProof/>
          <w:color w:val="0000FF"/>
        </w:rPr>
        <w:drawing>
          <wp:inline distT="0" distB="0" distL="0" distR="0" wp14:anchorId="45FBBD5B" wp14:editId="659C28D1">
            <wp:extent cx="1845177" cy="511642"/>
            <wp:effectExtent l="0" t="0" r="3175" b="3175"/>
            <wp:docPr id="454587607" name="Attēls 1" descr="Attēls, kurā ir fonts, balts, tekst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87607" name="Attēls 1" descr="Attēls, kurā ir fonts, balts, teksts, grafika&#10;&#10;Mākslīgā intelekta ģenerēts saturs var būt nepareizs."/>
                    <pic:cNvPicPr/>
                  </pic:nvPicPr>
                  <pic:blipFill>
                    <a:blip r:embed="rId54"/>
                    <a:stretch>
                      <a:fillRect/>
                    </a:stretch>
                  </pic:blipFill>
                  <pic:spPr>
                    <a:xfrm>
                      <a:off x="0" y="0"/>
                      <a:ext cx="1845177" cy="511642"/>
                    </a:xfrm>
                    <a:prstGeom prst="rect">
                      <a:avLst/>
                    </a:prstGeom>
                  </pic:spPr>
                </pic:pic>
              </a:graphicData>
            </a:graphic>
          </wp:inline>
        </w:drawing>
      </w:r>
    </w:p>
    <w:p w14:paraId="42F4D10A"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hAnsiTheme="minorHAnsi"/>
          <w:i/>
          <w:iCs/>
          <w:color w:val="0000FF"/>
        </w:rPr>
        <w:t>Norāda saistītā projekta nosaukumu</w:t>
      </w:r>
    </w:p>
    <w:p w14:paraId="45043BC2" w14:textId="77777777" w:rsidR="005B21D1" w:rsidRPr="007772AB" w:rsidRDefault="005B21D1" w:rsidP="005B21D1">
      <w:pPr>
        <w:rPr>
          <w:rFonts w:asciiTheme="minorHAnsi" w:eastAsia="Times New Roman" w:hAnsiTheme="minorHAnsi"/>
          <w:b/>
          <w:bCs/>
          <w:sz w:val="28"/>
          <w:szCs w:val="28"/>
        </w:rPr>
      </w:pPr>
    </w:p>
    <w:p w14:paraId="4E75541F" w14:textId="77777777" w:rsidR="005B21D1" w:rsidRPr="007772AB" w:rsidRDefault="005B21D1" w:rsidP="005B21D1">
      <w:pPr>
        <w:rPr>
          <w:rFonts w:asciiTheme="minorHAnsi" w:eastAsia="Times New Roman" w:hAnsiTheme="minorHAnsi"/>
          <w:b/>
          <w:bCs/>
          <w:sz w:val="28"/>
          <w:szCs w:val="28"/>
        </w:rPr>
      </w:pPr>
      <w:r w:rsidRPr="007772AB">
        <w:rPr>
          <w:rFonts w:asciiTheme="minorHAnsi" w:eastAsia="Times New Roman" w:hAnsiTheme="minorHAnsi"/>
          <w:b/>
          <w:bCs/>
          <w:noProof/>
          <w:sz w:val="28"/>
          <w:szCs w:val="28"/>
        </w:rPr>
        <w:drawing>
          <wp:inline distT="0" distB="0" distL="0" distR="0" wp14:anchorId="32D6D52F" wp14:editId="76BD3E31">
            <wp:extent cx="2139099" cy="615059"/>
            <wp:effectExtent l="0" t="0" r="0" b="0"/>
            <wp:docPr id="1246199923" name="Attēls 1" descr="Attēls, kurā ir fonts, balts, tekst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99923" name="Attēls 1" descr="Attēls, kurā ir fonts, balts, teksts, grafika&#10;&#10;Mākslīgā intelekta ģenerēts saturs var būt nepareizs."/>
                    <pic:cNvPicPr/>
                  </pic:nvPicPr>
                  <pic:blipFill>
                    <a:blip r:embed="rId55"/>
                    <a:stretch>
                      <a:fillRect/>
                    </a:stretch>
                  </pic:blipFill>
                  <pic:spPr>
                    <a:xfrm>
                      <a:off x="0" y="0"/>
                      <a:ext cx="2139099" cy="615059"/>
                    </a:xfrm>
                    <a:prstGeom prst="rect">
                      <a:avLst/>
                    </a:prstGeom>
                  </pic:spPr>
                </pic:pic>
              </a:graphicData>
            </a:graphic>
          </wp:inline>
        </w:drawing>
      </w:r>
    </w:p>
    <w:p w14:paraId="06291084"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hAnsiTheme="minorHAnsi"/>
          <w:i/>
          <w:iCs/>
          <w:color w:val="0000FF"/>
        </w:rPr>
        <w:t>Norāda saistītā projekta numuru</w:t>
      </w:r>
    </w:p>
    <w:p w14:paraId="706B56F7" w14:textId="77777777" w:rsidR="005B21D1" w:rsidRPr="007772AB" w:rsidRDefault="005B21D1" w:rsidP="005B21D1">
      <w:pPr>
        <w:rPr>
          <w:rFonts w:asciiTheme="minorHAnsi" w:eastAsia="Times New Roman" w:hAnsiTheme="minorHAnsi"/>
          <w:b/>
          <w:bCs/>
          <w:sz w:val="28"/>
          <w:szCs w:val="28"/>
        </w:rPr>
      </w:pPr>
    </w:p>
    <w:p w14:paraId="60F438B7" w14:textId="77777777" w:rsidR="005B21D1" w:rsidRPr="007772AB" w:rsidRDefault="005B21D1" w:rsidP="005B21D1">
      <w:pPr>
        <w:rPr>
          <w:rFonts w:asciiTheme="minorHAnsi" w:eastAsia="Times New Roman" w:hAnsiTheme="minorHAnsi"/>
          <w:b/>
          <w:bCs/>
          <w:sz w:val="28"/>
          <w:szCs w:val="28"/>
        </w:rPr>
      </w:pPr>
      <w:r w:rsidRPr="007772AB">
        <w:rPr>
          <w:rFonts w:asciiTheme="minorHAnsi" w:eastAsia="Times New Roman" w:hAnsiTheme="minorHAnsi"/>
          <w:b/>
          <w:bCs/>
          <w:noProof/>
          <w:sz w:val="28"/>
          <w:szCs w:val="28"/>
        </w:rPr>
        <w:drawing>
          <wp:inline distT="0" distB="0" distL="0" distR="0" wp14:anchorId="5507E100" wp14:editId="2A4F98F0">
            <wp:extent cx="1741760" cy="598730"/>
            <wp:effectExtent l="0" t="0" r="0" b="0"/>
            <wp:docPr id="1360014943" name="Attēls 1" descr="Attēls, kurā ir teksts, fonts, balt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14943" name="Attēls 1" descr="Attēls, kurā ir teksts, fonts, balts, dizains&#10;&#10;Mākslīgā intelekta ģenerēts saturs var būt nepareizs."/>
                    <pic:cNvPicPr/>
                  </pic:nvPicPr>
                  <pic:blipFill>
                    <a:blip r:embed="rId56"/>
                    <a:stretch>
                      <a:fillRect/>
                    </a:stretch>
                  </pic:blipFill>
                  <pic:spPr>
                    <a:xfrm>
                      <a:off x="0" y="0"/>
                      <a:ext cx="1741760" cy="598730"/>
                    </a:xfrm>
                    <a:prstGeom prst="rect">
                      <a:avLst/>
                    </a:prstGeom>
                  </pic:spPr>
                </pic:pic>
              </a:graphicData>
            </a:graphic>
          </wp:inline>
        </w:drawing>
      </w:r>
    </w:p>
    <w:p w14:paraId="1430AF68" w14:textId="77777777" w:rsidR="005B21D1" w:rsidRPr="007772AB" w:rsidRDefault="005B21D1" w:rsidP="005B21D1">
      <w:pPr>
        <w:rPr>
          <w:rFonts w:asciiTheme="minorHAnsi" w:hAnsiTheme="minorHAnsi"/>
          <w:i/>
          <w:iCs/>
          <w:color w:val="0000FF"/>
        </w:rPr>
      </w:pPr>
      <w:r w:rsidRPr="007772AB">
        <w:rPr>
          <w:rFonts w:asciiTheme="minorHAnsi" w:hAnsiTheme="minorHAnsi"/>
          <w:i/>
          <w:iCs/>
          <w:color w:val="0000FF"/>
        </w:rPr>
        <w:t>Ievada saistītā projekta uzsākšanas datumu</w:t>
      </w:r>
    </w:p>
    <w:p w14:paraId="2AC5E3FA" w14:textId="77777777" w:rsidR="005B21D1" w:rsidRPr="007772AB" w:rsidRDefault="005B21D1" w:rsidP="005B21D1">
      <w:pPr>
        <w:rPr>
          <w:rFonts w:asciiTheme="minorHAnsi" w:hAnsiTheme="minorHAnsi"/>
          <w:i/>
          <w:iCs/>
          <w:color w:val="0000FF"/>
        </w:rPr>
      </w:pPr>
    </w:p>
    <w:p w14:paraId="04C7B455"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eastAsia="Times New Roman" w:hAnsiTheme="minorHAnsi"/>
          <w:b/>
          <w:bCs/>
          <w:i/>
          <w:iCs/>
          <w:noProof/>
          <w:sz w:val="28"/>
          <w:szCs w:val="28"/>
        </w:rPr>
        <w:drawing>
          <wp:inline distT="0" distB="0" distL="0" distR="0" wp14:anchorId="4AAB0428" wp14:editId="1DCB4BA0">
            <wp:extent cx="2024796" cy="625945"/>
            <wp:effectExtent l="0" t="0" r="0" b="3175"/>
            <wp:docPr id="1007293354" name="Attēls 1" descr="Attēls, kurā ir teksts, fonts, balts, ekrānuzņēm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93354" name="Attēls 1" descr="Attēls, kurā ir teksts, fonts, balts, ekrānuzņēmums&#10;&#10;Mākslīgā intelekta ģenerēts saturs var būt nepareizs."/>
                    <pic:cNvPicPr/>
                  </pic:nvPicPr>
                  <pic:blipFill>
                    <a:blip r:embed="rId57"/>
                    <a:stretch>
                      <a:fillRect/>
                    </a:stretch>
                  </pic:blipFill>
                  <pic:spPr>
                    <a:xfrm>
                      <a:off x="0" y="0"/>
                      <a:ext cx="2024796" cy="625945"/>
                    </a:xfrm>
                    <a:prstGeom prst="rect">
                      <a:avLst/>
                    </a:prstGeom>
                  </pic:spPr>
                </pic:pic>
              </a:graphicData>
            </a:graphic>
          </wp:inline>
        </w:drawing>
      </w:r>
    </w:p>
    <w:p w14:paraId="7C5DD16E" w14:textId="77777777" w:rsidR="005B21D1" w:rsidRPr="007772AB" w:rsidRDefault="005B21D1" w:rsidP="005B21D1">
      <w:pPr>
        <w:rPr>
          <w:rFonts w:asciiTheme="minorHAnsi" w:hAnsiTheme="minorHAnsi"/>
          <w:i/>
          <w:iCs/>
          <w:color w:val="0000FF"/>
        </w:rPr>
      </w:pPr>
      <w:r w:rsidRPr="007772AB">
        <w:rPr>
          <w:rFonts w:asciiTheme="minorHAnsi" w:hAnsiTheme="minorHAnsi"/>
          <w:i/>
          <w:iCs/>
          <w:color w:val="0000FF"/>
        </w:rPr>
        <w:t>Ievada saistītā projekta pabeigšanas datumu</w:t>
      </w:r>
    </w:p>
    <w:p w14:paraId="36385DC6" w14:textId="77777777" w:rsidR="005B21D1" w:rsidRPr="007772AB" w:rsidRDefault="005B21D1" w:rsidP="005B21D1">
      <w:pPr>
        <w:rPr>
          <w:rFonts w:asciiTheme="minorHAnsi" w:eastAsia="Times New Roman" w:hAnsiTheme="minorHAnsi"/>
          <w:b/>
          <w:bCs/>
          <w:i/>
          <w:iCs/>
          <w:sz w:val="28"/>
          <w:szCs w:val="28"/>
        </w:rPr>
      </w:pPr>
    </w:p>
    <w:p w14:paraId="2B7255AA"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eastAsia="Times New Roman" w:hAnsiTheme="minorHAnsi"/>
          <w:b/>
          <w:bCs/>
          <w:i/>
          <w:iCs/>
          <w:noProof/>
          <w:sz w:val="28"/>
          <w:szCs w:val="28"/>
        </w:rPr>
        <w:drawing>
          <wp:inline distT="0" distB="0" distL="0" distR="0" wp14:anchorId="1B20EB7B" wp14:editId="58F6838E">
            <wp:extent cx="3434533" cy="560629"/>
            <wp:effectExtent l="0" t="0" r="0" b="0"/>
            <wp:docPr id="206739816" name="Attēls 1" descr="Attēls, kurā ir teksts, fonts, ekrānuzņēmum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9816" name="Attēls 1" descr="Attēls, kurā ir teksts, fonts, ekrānuzņēmums, rinda&#10;&#10;Mākslīgā intelekta ģenerēts saturs var būt nepareizs."/>
                    <pic:cNvPicPr/>
                  </pic:nvPicPr>
                  <pic:blipFill>
                    <a:blip r:embed="rId58"/>
                    <a:stretch>
                      <a:fillRect/>
                    </a:stretch>
                  </pic:blipFill>
                  <pic:spPr>
                    <a:xfrm>
                      <a:off x="0" y="0"/>
                      <a:ext cx="3434533" cy="560629"/>
                    </a:xfrm>
                    <a:prstGeom prst="rect">
                      <a:avLst/>
                    </a:prstGeom>
                  </pic:spPr>
                </pic:pic>
              </a:graphicData>
            </a:graphic>
          </wp:inline>
        </w:drawing>
      </w:r>
    </w:p>
    <w:p w14:paraId="5C4D2157"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hAnsiTheme="minorHAnsi"/>
          <w:i/>
          <w:iCs/>
          <w:color w:val="0000FF"/>
        </w:rPr>
        <w:t>Sniedz visaptverošu, strukturētu projekta būtības kopsavilkumu, norādot galvenās projekta darbības</w:t>
      </w:r>
    </w:p>
    <w:p w14:paraId="1604E47E" w14:textId="77777777" w:rsidR="005B21D1" w:rsidRPr="007772AB" w:rsidRDefault="005B21D1" w:rsidP="005B21D1">
      <w:pPr>
        <w:rPr>
          <w:rFonts w:asciiTheme="minorHAnsi" w:eastAsia="Times New Roman" w:hAnsiTheme="minorHAnsi"/>
          <w:b/>
          <w:bCs/>
          <w:sz w:val="28"/>
          <w:szCs w:val="28"/>
        </w:rPr>
      </w:pPr>
      <w:r w:rsidRPr="007772AB">
        <w:rPr>
          <w:rFonts w:asciiTheme="minorHAnsi" w:eastAsia="Times New Roman" w:hAnsiTheme="minorHAnsi"/>
          <w:b/>
          <w:bCs/>
          <w:noProof/>
          <w:sz w:val="28"/>
          <w:szCs w:val="28"/>
        </w:rPr>
        <w:drawing>
          <wp:inline distT="0" distB="0" distL="0" distR="0" wp14:anchorId="0421CF6F" wp14:editId="201F7792">
            <wp:extent cx="3254914" cy="691261"/>
            <wp:effectExtent l="0" t="0" r="3175" b="0"/>
            <wp:docPr id="765887301" name="Attēls 1" descr="Attēls, kurā ir teksts, fonts, balts, ekrānuzņēm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87301" name="Attēls 1" descr="Attēls, kurā ir teksts, fonts, balts, ekrānuzņēmums&#10;&#10;Mākslīgā intelekta ģenerēts saturs var būt nepareizs."/>
                    <pic:cNvPicPr/>
                  </pic:nvPicPr>
                  <pic:blipFill>
                    <a:blip r:embed="rId59"/>
                    <a:stretch>
                      <a:fillRect/>
                    </a:stretch>
                  </pic:blipFill>
                  <pic:spPr>
                    <a:xfrm>
                      <a:off x="0" y="0"/>
                      <a:ext cx="3254914" cy="691261"/>
                    </a:xfrm>
                    <a:prstGeom prst="rect">
                      <a:avLst/>
                    </a:prstGeom>
                  </pic:spPr>
                </pic:pic>
              </a:graphicData>
            </a:graphic>
          </wp:inline>
        </w:drawing>
      </w:r>
    </w:p>
    <w:p w14:paraId="54BE801A" w14:textId="77777777" w:rsidR="005B21D1" w:rsidRPr="007772AB" w:rsidRDefault="005B21D1" w:rsidP="005B21D1">
      <w:pPr>
        <w:rPr>
          <w:rFonts w:asciiTheme="minorHAnsi" w:hAnsiTheme="minorHAnsi"/>
          <w:i/>
          <w:iCs/>
          <w:color w:val="0000FF"/>
        </w:rPr>
      </w:pPr>
      <w:r w:rsidRPr="007772AB">
        <w:rPr>
          <w:rFonts w:asciiTheme="minorHAnsi" w:hAnsiTheme="minorHAnsi"/>
          <w:i/>
          <w:iCs/>
          <w:color w:val="0000FF"/>
        </w:rPr>
        <w:t>Apraksta plānoto darbību un izmaksu demarkāciju, ieguldījumu sinerģiju</w:t>
      </w:r>
    </w:p>
    <w:p w14:paraId="2B45467B" w14:textId="77777777" w:rsidR="005B21D1" w:rsidRPr="007772AB" w:rsidRDefault="005B21D1" w:rsidP="005B21D1">
      <w:pPr>
        <w:rPr>
          <w:rFonts w:asciiTheme="minorHAnsi" w:hAnsiTheme="minorHAnsi"/>
          <w:i/>
          <w:iCs/>
          <w:color w:val="0000FF"/>
          <w:sz w:val="28"/>
          <w:szCs w:val="28"/>
        </w:rPr>
      </w:pPr>
    </w:p>
    <w:p w14:paraId="1BAD98C7"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eastAsia="Times New Roman" w:hAnsiTheme="minorHAnsi"/>
          <w:b/>
          <w:bCs/>
          <w:i/>
          <w:iCs/>
          <w:noProof/>
          <w:sz w:val="28"/>
          <w:szCs w:val="28"/>
        </w:rPr>
        <w:drawing>
          <wp:inline distT="0" distB="0" distL="0" distR="0" wp14:anchorId="723ACFE3" wp14:editId="55462BFA">
            <wp:extent cx="2694285" cy="625945"/>
            <wp:effectExtent l="0" t="0" r="0" b="3175"/>
            <wp:docPr id="2103596719" name="Attēls 1" descr="Attēls, kurā ir teksts, fonts, ekrānuzņēmum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96719" name="Attēls 1" descr="Attēls, kurā ir teksts, fonts, ekrānuzņēmums, balts&#10;&#10;Mākslīgā intelekta ģenerēts saturs var būt nepareizs."/>
                    <pic:cNvPicPr/>
                  </pic:nvPicPr>
                  <pic:blipFill>
                    <a:blip r:embed="rId60"/>
                    <a:stretch>
                      <a:fillRect/>
                    </a:stretch>
                  </pic:blipFill>
                  <pic:spPr>
                    <a:xfrm>
                      <a:off x="0" y="0"/>
                      <a:ext cx="2694285" cy="625945"/>
                    </a:xfrm>
                    <a:prstGeom prst="rect">
                      <a:avLst/>
                    </a:prstGeom>
                  </pic:spPr>
                </pic:pic>
              </a:graphicData>
            </a:graphic>
          </wp:inline>
        </w:drawing>
      </w:r>
    </w:p>
    <w:p w14:paraId="6DCAD7B1" w14:textId="77777777" w:rsidR="005B21D1" w:rsidRPr="007772AB" w:rsidRDefault="005B21D1" w:rsidP="005B21D1">
      <w:pPr>
        <w:rPr>
          <w:rFonts w:asciiTheme="minorHAnsi" w:hAnsiTheme="minorHAnsi"/>
          <w:i/>
          <w:iCs/>
          <w:color w:val="0000FF"/>
        </w:rPr>
      </w:pPr>
      <w:r w:rsidRPr="007772AB">
        <w:rPr>
          <w:rFonts w:asciiTheme="minorHAnsi" w:hAnsiTheme="minorHAnsi"/>
          <w:i/>
          <w:iCs/>
          <w:color w:val="0000FF"/>
        </w:rPr>
        <w:t>Norāda projekta kopējās izmaksas euro</w:t>
      </w:r>
    </w:p>
    <w:p w14:paraId="19C1937F" w14:textId="77777777" w:rsidR="005B21D1" w:rsidRPr="007772AB" w:rsidRDefault="005B21D1" w:rsidP="005B21D1">
      <w:pPr>
        <w:rPr>
          <w:rFonts w:asciiTheme="minorHAnsi" w:eastAsia="Times New Roman" w:hAnsiTheme="minorHAnsi"/>
          <w:b/>
          <w:bCs/>
          <w:i/>
          <w:iCs/>
          <w:sz w:val="28"/>
          <w:szCs w:val="28"/>
        </w:rPr>
      </w:pPr>
    </w:p>
    <w:p w14:paraId="32441BB8"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eastAsia="Times New Roman" w:hAnsiTheme="minorHAnsi"/>
          <w:b/>
          <w:bCs/>
          <w:i/>
          <w:iCs/>
          <w:noProof/>
          <w:sz w:val="28"/>
          <w:szCs w:val="28"/>
        </w:rPr>
        <w:lastRenderedPageBreak/>
        <w:drawing>
          <wp:inline distT="0" distB="0" distL="0" distR="0" wp14:anchorId="0012010C" wp14:editId="4DBEDA10">
            <wp:extent cx="3293015" cy="571515"/>
            <wp:effectExtent l="0" t="0" r="3175" b="0"/>
            <wp:docPr id="1765246090" name="Attēls 1" descr="Attēls, kurā ir fonts, teksts, balt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46090" name="Attēls 1" descr="Attēls, kurā ir fonts, teksts, balts, dizains&#10;&#10;Mākslīgā intelekta ģenerēts saturs var būt nepareizs."/>
                    <pic:cNvPicPr/>
                  </pic:nvPicPr>
                  <pic:blipFill>
                    <a:blip r:embed="rId61"/>
                    <a:stretch>
                      <a:fillRect/>
                    </a:stretch>
                  </pic:blipFill>
                  <pic:spPr>
                    <a:xfrm>
                      <a:off x="0" y="0"/>
                      <a:ext cx="3293015" cy="571515"/>
                    </a:xfrm>
                    <a:prstGeom prst="rect">
                      <a:avLst/>
                    </a:prstGeom>
                  </pic:spPr>
                </pic:pic>
              </a:graphicData>
            </a:graphic>
          </wp:inline>
        </w:drawing>
      </w:r>
    </w:p>
    <w:p w14:paraId="79E83E9A"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hAnsiTheme="minorHAnsi"/>
          <w:i/>
          <w:iCs/>
          <w:color w:val="0000FF"/>
        </w:rPr>
        <w:t>Norāda finansējuma avotus un veidu (valsts/ pašvaldību budžets, ES fondi, cits)</w:t>
      </w:r>
    </w:p>
    <w:p w14:paraId="5DB69533" w14:textId="77777777" w:rsidR="005B21D1" w:rsidRPr="007772AB" w:rsidRDefault="005B21D1" w:rsidP="005B21D1">
      <w:pPr>
        <w:rPr>
          <w:rFonts w:asciiTheme="minorHAnsi" w:eastAsia="Times New Roman" w:hAnsiTheme="minorHAnsi"/>
          <w:b/>
          <w:bCs/>
          <w:i/>
          <w:iCs/>
          <w:sz w:val="28"/>
          <w:szCs w:val="28"/>
        </w:rPr>
      </w:pPr>
    </w:p>
    <w:p w14:paraId="4086BE16"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eastAsia="Times New Roman" w:hAnsiTheme="minorHAnsi"/>
          <w:b/>
          <w:bCs/>
          <w:i/>
          <w:iCs/>
          <w:noProof/>
          <w:sz w:val="28"/>
          <w:szCs w:val="28"/>
        </w:rPr>
        <w:drawing>
          <wp:inline distT="0" distB="0" distL="0" distR="0" wp14:anchorId="2DC07434" wp14:editId="4B36AE94">
            <wp:extent cx="3799214" cy="636831"/>
            <wp:effectExtent l="0" t="0" r="0" b="0"/>
            <wp:docPr id="486121435" name="Attēls 1" descr="Attēls, kurā ir teksts, fonts, ekrānuzņēmum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21435" name="Attēls 1" descr="Attēls, kurā ir teksts, fonts, ekrānuzņēmums, balts&#10;&#10;Mākslīgā intelekta ģenerēts saturs var būt nepareizs."/>
                    <pic:cNvPicPr/>
                  </pic:nvPicPr>
                  <pic:blipFill>
                    <a:blip r:embed="rId62"/>
                    <a:stretch>
                      <a:fillRect/>
                    </a:stretch>
                  </pic:blipFill>
                  <pic:spPr>
                    <a:xfrm>
                      <a:off x="0" y="0"/>
                      <a:ext cx="3799214" cy="636831"/>
                    </a:xfrm>
                    <a:prstGeom prst="rect">
                      <a:avLst/>
                    </a:prstGeom>
                  </pic:spPr>
                </pic:pic>
              </a:graphicData>
            </a:graphic>
          </wp:inline>
        </w:drawing>
      </w:r>
    </w:p>
    <w:p w14:paraId="0C3735CD" w14:textId="77777777" w:rsidR="005B21D1" w:rsidRPr="007772AB" w:rsidRDefault="005B21D1" w:rsidP="005B21D1">
      <w:pPr>
        <w:rPr>
          <w:rFonts w:asciiTheme="minorHAnsi" w:eastAsia="Calibri" w:hAnsiTheme="minorHAnsi"/>
          <w:i/>
          <w:color w:val="0000FF"/>
          <w:lang w:eastAsia="en-US"/>
        </w:rPr>
      </w:pPr>
      <w:r w:rsidRPr="007772AB">
        <w:rPr>
          <w:rFonts w:asciiTheme="minorHAnsi" w:eastAsia="Calibri" w:hAnsiTheme="minorHAnsi"/>
          <w:i/>
          <w:color w:val="0000FF"/>
          <w:lang w:eastAsia="en-US"/>
        </w:rPr>
        <w:t>Izvēlnē izvēlas atbilstošo: “Jā” vai “Nē”</w:t>
      </w:r>
    </w:p>
    <w:p w14:paraId="3D17AADA" w14:textId="77777777" w:rsidR="005B21D1" w:rsidRPr="007772AB" w:rsidRDefault="005B21D1" w:rsidP="005B21D1">
      <w:pPr>
        <w:rPr>
          <w:rFonts w:asciiTheme="minorHAnsi" w:eastAsia="Times New Roman" w:hAnsiTheme="minorHAnsi"/>
          <w:b/>
          <w:bCs/>
          <w:i/>
          <w:iCs/>
          <w:sz w:val="28"/>
          <w:szCs w:val="28"/>
        </w:rPr>
      </w:pPr>
    </w:p>
    <w:p w14:paraId="50023B92"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eastAsia="Times New Roman" w:hAnsiTheme="minorHAnsi"/>
          <w:b/>
          <w:bCs/>
          <w:i/>
          <w:iCs/>
          <w:noProof/>
          <w:sz w:val="28"/>
          <w:szCs w:val="28"/>
        </w:rPr>
        <w:drawing>
          <wp:inline distT="0" distB="0" distL="0" distR="0" wp14:anchorId="0BD44CBE" wp14:editId="6A90DADB">
            <wp:extent cx="1948594" cy="511642"/>
            <wp:effectExtent l="0" t="0" r="0" b="3175"/>
            <wp:docPr id="1330570415" name="Attēls 1" descr="Attēls, kurā ir fonts, balts, grafika, teks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70415" name="Attēls 1" descr="Attēls, kurā ir fonts, balts, grafika, teksts&#10;&#10;Mākslīgā intelekta ģenerēts saturs var būt nepareizs."/>
                    <pic:cNvPicPr/>
                  </pic:nvPicPr>
                  <pic:blipFill>
                    <a:blip r:embed="rId63"/>
                    <a:stretch>
                      <a:fillRect/>
                    </a:stretch>
                  </pic:blipFill>
                  <pic:spPr>
                    <a:xfrm>
                      <a:off x="0" y="0"/>
                      <a:ext cx="1948594" cy="511642"/>
                    </a:xfrm>
                    <a:prstGeom prst="rect">
                      <a:avLst/>
                    </a:prstGeom>
                  </pic:spPr>
                </pic:pic>
              </a:graphicData>
            </a:graphic>
          </wp:inline>
        </w:drawing>
      </w:r>
    </w:p>
    <w:p w14:paraId="00B429BB"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hAnsiTheme="minorHAnsi"/>
          <w:i/>
          <w:iCs/>
          <w:color w:val="0000FF"/>
        </w:rPr>
        <w:t xml:space="preserve">Norāda valsts atbalsta regulējumu saskaņā ar kuru atbalsts sniegts (Vairāk informācijas par valsts atbalsta regulējumu - </w:t>
      </w:r>
      <w:hyperlink r:id="rId64" w:history="1">
        <w:r w:rsidRPr="007772AB">
          <w:rPr>
            <w:rStyle w:val="Hyperlink"/>
            <w:rFonts w:asciiTheme="minorHAnsi" w:hAnsiTheme="minorHAnsi"/>
            <w:i/>
            <w:iCs/>
          </w:rPr>
          <w:t>https://www.cfla.gov.lv/lv/valsts-atbalsta-regulejums</w:t>
        </w:r>
      </w:hyperlink>
      <w:r w:rsidRPr="007772AB">
        <w:rPr>
          <w:rFonts w:asciiTheme="minorHAnsi" w:hAnsiTheme="minorHAnsi"/>
          <w:i/>
          <w:iCs/>
          <w:color w:val="0000FF"/>
        </w:rPr>
        <w:t>)</w:t>
      </w:r>
    </w:p>
    <w:p w14:paraId="1AB1AEAC" w14:textId="77777777" w:rsidR="005B21D1" w:rsidRPr="007772AB" w:rsidRDefault="005B21D1" w:rsidP="005B21D1">
      <w:pPr>
        <w:rPr>
          <w:rFonts w:asciiTheme="minorHAnsi" w:eastAsia="Times New Roman" w:hAnsiTheme="minorHAnsi"/>
          <w:b/>
          <w:bCs/>
          <w:i/>
          <w:iCs/>
          <w:sz w:val="28"/>
          <w:szCs w:val="28"/>
        </w:rPr>
      </w:pPr>
    </w:p>
    <w:p w14:paraId="2D86B7C1" w14:textId="77777777" w:rsidR="005B21D1" w:rsidRPr="007772AB" w:rsidRDefault="005B21D1" w:rsidP="005B21D1">
      <w:pPr>
        <w:pStyle w:val="Heading3"/>
        <w:spacing w:before="0" w:after="0"/>
        <w:jc w:val="both"/>
        <w:rPr>
          <w:rFonts w:asciiTheme="minorHAnsi" w:eastAsia="Times New Roman" w:hAnsiTheme="minorHAnsi" w:cs="Times New Roman"/>
        </w:rPr>
      </w:pPr>
    </w:p>
    <w:p w14:paraId="24444018"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r w:rsidRPr="007772AB">
        <w:rPr>
          <w:rFonts w:asciiTheme="minorHAnsi" w:eastAsia="Times New Roman" w:hAnsiTheme="minorHAnsi" w:cs="Times New Roman"/>
          <w:b/>
          <w:bCs/>
          <w:color w:val="000000" w:themeColor="text1"/>
        </w:rPr>
        <w:t>Projekta ietekme uz vidi</w:t>
      </w:r>
      <w:bookmarkStart w:id="6" w:name="_Hlk140488265"/>
    </w:p>
    <w:p w14:paraId="695B93CC" w14:textId="77777777" w:rsidR="005B21D1" w:rsidRPr="007772AB" w:rsidRDefault="005B21D1" w:rsidP="005B21D1">
      <w:pPr>
        <w:pStyle w:val="NormalWeb"/>
        <w:spacing w:before="0" w:beforeAutospacing="0" w:after="0" w:afterAutospacing="0"/>
        <w:jc w:val="both"/>
        <w:rPr>
          <w:rFonts w:asciiTheme="minorHAnsi" w:hAnsiTheme="minorHAnsi"/>
          <w:color w:val="FF0000"/>
        </w:rPr>
      </w:pPr>
      <w:r w:rsidRPr="007772AB">
        <w:rPr>
          <w:rFonts w:asciiTheme="minorHAnsi" w:hAnsiTheme="minorHAnsi"/>
          <w:noProof/>
          <w:color w:val="FF0000"/>
        </w:rPr>
        <w:drawing>
          <wp:inline distT="0" distB="0" distL="0" distR="0" wp14:anchorId="5228E87C" wp14:editId="066BD097">
            <wp:extent cx="4256426" cy="713033"/>
            <wp:effectExtent l="0" t="0" r="0" b="0"/>
            <wp:docPr id="1010533076" name="Attēls 1" descr="Attēls, kurā ir teksts, ekrānuzņēmum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33076" name="Attēls 1" descr="Attēls, kurā ir teksts, ekrānuzņēmums, fonts&#10;&#10;Mākslīgā intelekta ģenerēts saturs var būt nepareizs."/>
                    <pic:cNvPicPr/>
                  </pic:nvPicPr>
                  <pic:blipFill>
                    <a:blip r:embed="rId65"/>
                    <a:stretch>
                      <a:fillRect/>
                    </a:stretch>
                  </pic:blipFill>
                  <pic:spPr>
                    <a:xfrm>
                      <a:off x="0" y="0"/>
                      <a:ext cx="4256426" cy="713033"/>
                    </a:xfrm>
                    <a:prstGeom prst="rect">
                      <a:avLst/>
                    </a:prstGeom>
                  </pic:spPr>
                </pic:pic>
              </a:graphicData>
            </a:graphic>
          </wp:inline>
        </w:drawing>
      </w:r>
    </w:p>
    <w:p w14:paraId="7941EEB5" w14:textId="77777777" w:rsidR="005B21D1" w:rsidRPr="007772AB" w:rsidRDefault="005B21D1" w:rsidP="005B21D1">
      <w:pPr>
        <w:pStyle w:val="NormalWeb"/>
        <w:spacing w:before="0" w:beforeAutospacing="0" w:after="0" w:afterAutospacing="0"/>
        <w:jc w:val="both"/>
        <w:rPr>
          <w:rFonts w:asciiTheme="minorHAnsi" w:hAnsiTheme="minorHAnsi"/>
          <w:color w:val="FF0000"/>
        </w:rPr>
      </w:pPr>
    </w:p>
    <w:bookmarkEnd w:id="6"/>
    <w:p w14:paraId="716F85FE" w14:textId="77777777" w:rsidR="005B21D1" w:rsidRPr="007772AB" w:rsidRDefault="005B21D1" w:rsidP="005B21D1">
      <w:pPr>
        <w:spacing w:after="160"/>
        <w:jc w:val="both"/>
        <w:rPr>
          <w:rFonts w:asciiTheme="minorHAnsi" w:eastAsia="Calibri" w:hAnsiTheme="minorHAnsi"/>
          <w:b/>
          <w:i/>
          <w:color w:val="0070C0"/>
          <w:sz w:val="22"/>
          <w:szCs w:val="22"/>
          <w:lang w:eastAsia="en-US"/>
        </w:rPr>
      </w:pPr>
    </w:p>
    <w:p w14:paraId="5E74655F" w14:textId="77777777" w:rsidR="005B21D1" w:rsidRPr="007772AB" w:rsidRDefault="005B21D1" w:rsidP="005B21D1">
      <w:pPr>
        <w:pStyle w:val="Heading3"/>
        <w:spacing w:after="120"/>
        <w:rPr>
          <w:rFonts w:asciiTheme="minorHAnsi" w:eastAsia="Times New Roman" w:hAnsiTheme="minorHAnsi" w:cs="Times New Roman"/>
          <w:b/>
          <w:bCs/>
          <w:color w:val="000000" w:themeColor="text1"/>
          <w:sz w:val="32"/>
          <w:szCs w:val="32"/>
        </w:rPr>
      </w:pPr>
      <w:r w:rsidRPr="007772AB">
        <w:rPr>
          <w:rFonts w:asciiTheme="minorHAnsi" w:eastAsia="Times New Roman" w:hAnsiTheme="minorHAnsi" w:cs="Times New Roman"/>
          <w:b/>
          <w:bCs/>
          <w:color w:val="000000" w:themeColor="text1"/>
          <w:sz w:val="32"/>
          <w:szCs w:val="32"/>
        </w:rPr>
        <w:t>Projekta rezultātu uzturēšana un ilgtspējas nodrošināšana</w:t>
      </w:r>
    </w:p>
    <w:p w14:paraId="3261D058" w14:textId="77777777" w:rsidR="005B21D1" w:rsidRPr="007772AB" w:rsidRDefault="005B21D1" w:rsidP="005B21D1">
      <w:pPr>
        <w:pStyle w:val="Heading3"/>
        <w:spacing w:before="0" w:after="0"/>
        <w:jc w:val="both"/>
        <w:rPr>
          <w:rFonts w:asciiTheme="minorHAnsi" w:eastAsia="Times New Roman" w:hAnsiTheme="minorHAnsi" w:cs="Times New Roman"/>
          <w:b/>
          <w:bCs/>
          <w:i/>
          <w:iCs/>
          <w:color w:val="000000" w:themeColor="text1"/>
          <w:sz w:val="24"/>
          <w:szCs w:val="24"/>
        </w:rPr>
      </w:pPr>
      <w:r w:rsidRPr="007772AB">
        <w:rPr>
          <w:rFonts w:asciiTheme="minorHAnsi" w:eastAsia="Times New Roman" w:hAnsiTheme="minorHAnsi" w:cs="Times New Roman"/>
          <w:b/>
          <w:bCs/>
          <w:color w:val="000000" w:themeColor="text1"/>
        </w:rPr>
        <w:t xml:space="preserve">Aprakstīt, kā tiks nodrošināta projektā sasniegto rezultātu uzturēšana pēc projekta pabeigšanas </w:t>
      </w:r>
    </w:p>
    <w:p w14:paraId="6D8289D8" w14:textId="77777777" w:rsidR="005B21D1" w:rsidRPr="007772AB" w:rsidRDefault="005B21D1" w:rsidP="005B21D1">
      <w:pPr>
        <w:pStyle w:val="NormalWeb"/>
        <w:spacing w:before="0" w:beforeAutospacing="0" w:after="0" w:afterAutospacing="0"/>
        <w:jc w:val="both"/>
        <w:rPr>
          <w:rFonts w:asciiTheme="minorHAnsi" w:hAnsiTheme="minorHAnsi"/>
          <w:color w:val="FF0000"/>
        </w:rPr>
      </w:pPr>
      <w:r w:rsidRPr="007772AB">
        <w:rPr>
          <w:rFonts w:asciiTheme="minorHAnsi" w:hAnsiTheme="minorHAnsi"/>
          <w:noProof/>
          <w:color w:val="FF0000"/>
        </w:rPr>
        <w:drawing>
          <wp:inline distT="0" distB="0" distL="0" distR="0" wp14:anchorId="712DE7C6" wp14:editId="09219C9B">
            <wp:extent cx="6119495" cy="914400"/>
            <wp:effectExtent l="0" t="0" r="0" b="0"/>
            <wp:docPr id="1871540152" name="Attēls 1" descr="Attēls, kurā ir teksts, fonts, rinda, ekrānuzņēm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40152" name="Attēls 1" descr="Attēls, kurā ir teksts, fonts, rinda, ekrānuzņēmums&#10;&#10;Mākslīgā intelekta ģenerēts saturs var būt nepareizs."/>
                    <pic:cNvPicPr/>
                  </pic:nvPicPr>
                  <pic:blipFill>
                    <a:blip r:embed="rId66"/>
                    <a:stretch>
                      <a:fillRect/>
                    </a:stretch>
                  </pic:blipFill>
                  <pic:spPr>
                    <a:xfrm>
                      <a:off x="0" y="0"/>
                      <a:ext cx="6119495" cy="914400"/>
                    </a:xfrm>
                    <a:prstGeom prst="rect">
                      <a:avLst/>
                    </a:prstGeom>
                  </pic:spPr>
                </pic:pic>
              </a:graphicData>
            </a:graphic>
          </wp:inline>
        </w:drawing>
      </w:r>
    </w:p>
    <w:p w14:paraId="43EF276B" w14:textId="553CEF89" w:rsidR="005B21D1" w:rsidRPr="007772AB" w:rsidRDefault="005B21D1" w:rsidP="005B21D1">
      <w:pPr>
        <w:pStyle w:val="ListParagraph"/>
        <w:numPr>
          <w:ilvl w:val="0"/>
          <w:numId w:val="11"/>
        </w:numPr>
        <w:spacing w:after="60" w:line="256" w:lineRule="auto"/>
        <w:jc w:val="both"/>
        <w:rPr>
          <w:rFonts w:asciiTheme="minorHAnsi" w:hAnsiTheme="minorHAnsi"/>
          <w:i/>
          <w:color w:val="0000FF"/>
        </w:rPr>
      </w:pPr>
      <w:r w:rsidRPr="007772AB">
        <w:rPr>
          <w:rFonts w:asciiTheme="minorHAnsi" w:hAnsiTheme="minorHAnsi"/>
          <w:i/>
          <w:color w:val="0000FF"/>
        </w:rPr>
        <w:t xml:space="preserve">Projektā sasniegto rezultātu uzturēšanai pēc projekta beigām jāatbilst MK noteikumu </w:t>
      </w:r>
      <w:r w:rsidR="008506A0">
        <w:rPr>
          <w:rFonts w:asciiTheme="minorHAnsi" w:hAnsiTheme="minorHAnsi"/>
          <w:i/>
          <w:color w:val="0000FF"/>
        </w:rPr>
        <w:t>29</w:t>
      </w:r>
      <w:r w:rsidRPr="007772AB">
        <w:rPr>
          <w:rFonts w:asciiTheme="minorHAnsi" w:hAnsiTheme="minorHAnsi"/>
          <w:i/>
          <w:color w:val="0000FF"/>
        </w:rPr>
        <w:t>.</w:t>
      </w:r>
      <w:r w:rsidR="008506A0">
        <w:rPr>
          <w:rFonts w:asciiTheme="minorHAnsi" w:hAnsiTheme="minorHAnsi"/>
          <w:i/>
          <w:color w:val="0000FF"/>
        </w:rPr>
        <w:t>9</w:t>
      </w:r>
      <w:r w:rsidRPr="007772AB">
        <w:rPr>
          <w:rFonts w:asciiTheme="minorHAnsi" w:hAnsiTheme="minorHAnsi"/>
          <w:i/>
          <w:color w:val="0000FF"/>
        </w:rPr>
        <w:t>. apakšpunktā noteiktajam:</w:t>
      </w:r>
    </w:p>
    <w:p w14:paraId="48C808C4" w14:textId="4C58E7F9" w:rsidR="005B21D1" w:rsidRDefault="005B21D1" w:rsidP="005B21D1">
      <w:pPr>
        <w:pStyle w:val="ListParagraph"/>
        <w:spacing w:after="60" w:line="256" w:lineRule="auto"/>
        <w:jc w:val="both"/>
        <w:rPr>
          <w:rFonts w:asciiTheme="minorHAnsi" w:hAnsiTheme="minorHAnsi"/>
          <w:i/>
          <w:color w:val="0000FF"/>
        </w:rPr>
      </w:pPr>
      <w:r w:rsidRPr="007772AB">
        <w:rPr>
          <w:rFonts w:asciiTheme="minorHAnsi" w:hAnsiTheme="minorHAnsi"/>
          <w:i/>
          <w:color w:val="0000FF"/>
        </w:rPr>
        <w:t>-</w:t>
      </w:r>
      <w:r w:rsidRPr="007772AB">
        <w:rPr>
          <w:rFonts w:asciiTheme="minorHAnsi" w:hAnsiTheme="minorHAnsi"/>
          <w:color w:val="414142"/>
          <w:sz w:val="20"/>
          <w:szCs w:val="20"/>
          <w:shd w:val="clear" w:color="auto" w:fill="FFFFFF"/>
        </w:rPr>
        <w:t xml:space="preserve"> </w:t>
      </w:r>
      <w:r w:rsidR="00C61165" w:rsidRPr="00C61165">
        <w:rPr>
          <w:rFonts w:asciiTheme="minorHAnsi" w:hAnsiTheme="minorHAnsi"/>
          <w:i/>
          <w:color w:val="0000FF"/>
        </w:rPr>
        <w:t>nodrošina projekta īstenošanas rezultātā radīto vērtību uzturēšanu, laikus plānojot periodisku nodilušo konstrukciju atjaunošanu par finansējuma saņēmēja vai papildus piesaistītajiem līdzekļiem</w:t>
      </w:r>
      <w:r w:rsidRPr="007772AB">
        <w:rPr>
          <w:rFonts w:asciiTheme="minorHAnsi" w:hAnsiTheme="minorHAnsi"/>
          <w:i/>
          <w:color w:val="0000FF"/>
        </w:rPr>
        <w:t>.</w:t>
      </w:r>
    </w:p>
    <w:p w14:paraId="20CAEE18" w14:textId="77777777" w:rsidR="004018EF" w:rsidRDefault="004018EF" w:rsidP="005B21D1">
      <w:pPr>
        <w:pStyle w:val="ListParagraph"/>
        <w:spacing w:after="60" w:line="256" w:lineRule="auto"/>
        <w:jc w:val="both"/>
        <w:rPr>
          <w:rFonts w:asciiTheme="minorHAnsi" w:hAnsiTheme="minorHAnsi"/>
          <w:i/>
          <w:color w:val="0000FF"/>
        </w:rPr>
      </w:pPr>
    </w:p>
    <w:p w14:paraId="3D051953" w14:textId="77777777" w:rsidR="005B21D1" w:rsidRPr="007772AB" w:rsidRDefault="005B21D1" w:rsidP="005B21D1">
      <w:pPr>
        <w:pStyle w:val="NormalWeb"/>
        <w:spacing w:before="0" w:beforeAutospacing="0" w:after="0" w:afterAutospacing="0"/>
        <w:jc w:val="both"/>
        <w:rPr>
          <w:rFonts w:asciiTheme="minorHAnsi" w:hAnsiTheme="minorHAnsi"/>
          <w:color w:val="FF0000"/>
        </w:rPr>
      </w:pPr>
    </w:p>
    <w:p w14:paraId="07A961FE"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r w:rsidRPr="007772AB">
        <w:rPr>
          <w:rFonts w:asciiTheme="minorHAnsi" w:eastAsia="Times New Roman" w:hAnsiTheme="minorHAnsi" w:cs="Times New Roman"/>
          <w:b/>
          <w:bCs/>
          <w:color w:val="000000" w:themeColor="text1"/>
        </w:rPr>
        <w:t xml:space="preserve">Aprakstīt, kā tiks nodrošināta projektā sasniegto rādītāju ilgtspēja pēc projekta pabeigšanas </w:t>
      </w:r>
    </w:p>
    <w:p w14:paraId="1939D993" w14:textId="7382E2A6" w:rsidR="004018EF" w:rsidRDefault="005B21D1" w:rsidP="00251EAB">
      <w:pPr>
        <w:pStyle w:val="ListParagraph"/>
        <w:spacing w:after="60" w:line="256" w:lineRule="auto"/>
        <w:ind w:left="284"/>
        <w:jc w:val="both"/>
        <w:rPr>
          <w:rFonts w:asciiTheme="minorHAnsi" w:hAnsiTheme="minorHAnsi"/>
          <w:i/>
          <w:color w:val="0000FF"/>
        </w:rPr>
      </w:pPr>
      <w:r w:rsidRPr="007772AB">
        <w:rPr>
          <w:rFonts w:asciiTheme="minorHAnsi" w:hAnsiTheme="minorHAnsi"/>
          <w:i/>
          <w:noProof/>
          <w:color w:val="0000FF"/>
        </w:rPr>
        <w:drawing>
          <wp:inline distT="0" distB="0" distL="0" distR="0" wp14:anchorId="69819B95" wp14:editId="2C3A8297">
            <wp:extent cx="6119495" cy="716280"/>
            <wp:effectExtent l="0" t="0" r="0" b="7620"/>
            <wp:docPr id="83784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467" name=""/>
                    <pic:cNvPicPr/>
                  </pic:nvPicPr>
                  <pic:blipFill>
                    <a:blip r:embed="rId67"/>
                    <a:stretch>
                      <a:fillRect/>
                    </a:stretch>
                  </pic:blipFill>
                  <pic:spPr>
                    <a:xfrm>
                      <a:off x="0" y="0"/>
                      <a:ext cx="6119495" cy="716280"/>
                    </a:xfrm>
                    <a:prstGeom prst="rect">
                      <a:avLst/>
                    </a:prstGeom>
                  </pic:spPr>
                </pic:pic>
              </a:graphicData>
            </a:graphic>
          </wp:inline>
        </w:drawing>
      </w:r>
    </w:p>
    <w:p w14:paraId="7A2773D8" w14:textId="77777777" w:rsidR="00251EAB" w:rsidRPr="007772AB" w:rsidRDefault="00251EAB" w:rsidP="00251EAB">
      <w:pPr>
        <w:pStyle w:val="ListParagraph"/>
        <w:numPr>
          <w:ilvl w:val="0"/>
          <w:numId w:val="11"/>
        </w:numPr>
        <w:spacing w:before="240" w:after="60" w:line="256" w:lineRule="auto"/>
        <w:jc w:val="both"/>
        <w:rPr>
          <w:rFonts w:asciiTheme="minorHAnsi" w:hAnsiTheme="minorHAnsi"/>
          <w:i/>
          <w:color w:val="0000FF"/>
        </w:rPr>
      </w:pPr>
      <w:r w:rsidRPr="007772AB">
        <w:rPr>
          <w:rStyle w:val="normaltextrun"/>
          <w:rFonts w:asciiTheme="minorHAnsi" w:hAnsiTheme="minorHAnsi"/>
          <w:i/>
          <w:iCs/>
          <w:color w:val="0000FF"/>
          <w:shd w:val="clear" w:color="auto" w:fill="FFFFFF"/>
        </w:rPr>
        <w:t>Šajā sadaļā projekta iesniedzējs</w:t>
      </w:r>
      <w:r w:rsidRPr="007772AB">
        <w:rPr>
          <w:rFonts w:asciiTheme="minorHAnsi" w:hAnsiTheme="minorHAnsi"/>
          <w:i/>
          <w:color w:val="0000FF"/>
        </w:rPr>
        <w:t>:</w:t>
      </w:r>
    </w:p>
    <w:p w14:paraId="56942EE3" w14:textId="6505E7F7" w:rsidR="00251EAB" w:rsidRDefault="00251EAB" w:rsidP="00251EAB">
      <w:pPr>
        <w:pStyle w:val="ListParagraph"/>
        <w:numPr>
          <w:ilvl w:val="0"/>
          <w:numId w:val="47"/>
        </w:numPr>
        <w:spacing w:after="60" w:line="256" w:lineRule="auto"/>
        <w:jc w:val="both"/>
        <w:rPr>
          <w:rFonts w:asciiTheme="minorHAnsi" w:hAnsiTheme="minorHAnsi"/>
          <w:i/>
          <w:color w:val="0000FF"/>
        </w:rPr>
      </w:pPr>
      <w:r w:rsidRPr="007772AB">
        <w:rPr>
          <w:rFonts w:asciiTheme="minorHAnsi" w:hAnsiTheme="minorHAnsi"/>
          <w:i/>
          <w:color w:val="0000FF"/>
        </w:rPr>
        <w:lastRenderedPageBreak/>
        <w:t xml:space="preserve">norāda, ka atbilstoši MK noteikumu </w:t>
      </w:r>
      <w:r>
        <w:rPr>
          <w:rFonts w:asciiTheme="minorHAnsi" w:hAnsiTheme="minorHAnsi"/>
          <w:i/>
          <w:color w:val="0000FF"/>
        </w:rPr>
        <w:t>29</w:t>
      </w:r>
      <w:r w:rsidRPr="007772AB">
        <w:rPr>
          <w:rFonts w:asciiTheme="minorHAnsi" w:hAnsiTheme="minorHAnsi"/>
          <w:i/>
          <w:color w:val="0000FF"/>
        </w:rPr>
        <w:t>.</w:t>
      </w:r>
      <w:r>
        <w:rPr>
          <w:rFonts w:asciiTheme="minorHAnsi" w:hAnsiTheme="minorHAnsi"/>
          <w:i/>
          <w:color w:val="0000FF"/>
        </w:rPr>
        <w:t>8</w:t>
      </w:r>
      <w:r w:rsidRPr="007772AB">
        <w:rPr>
          <w:rFonts w:asciiTheme="minorHAnsi" w:hAnsiTheme="minorHAnsi"/>
          <w:i/>
          <w:color w:val="0000FF"/>
        </w:rPr>
        <w:t>. apakšpunktā noteiktajam, nodrošin</w:t>
      </w:r>
      <w:r w:rsidR="0009307B">
        <w:rPr>
          <w:rFonts w:asciiTheme="minorHAnsi" w:hAnsiTheme="minorHAnsi"/>
          <w:i/>
          <w:color w:val="0000FF"/>
        </w:rPr>
        <w:t>ās</w:t>
      </w:r>
      <w:r>
        <w:rPr>
          <w:rFonts w:asciiTheme="minorHAnsi" w:hAnsiTheme="minorHAnsi"/>
          <w:i/>
          <w:color w:val="0000FF"/>
        </w:rPr>
        <w:t xml:space="preserve"> </w:t>
      </w:r>
      <w:r w:rsidRPr="007772AB">
        <w:rPr>
          <w:rFonts w:asciiTheme="minorHAnsi" w:hAnsiTheme="minorHAnsi"/>
          <w:i/>
          <w:color w:val="0000FF"/>
        </w:rPr>
        <w:t>sasniegto</w:t>
      </w:r>
      <w:r w:rsidRPr="004018EF">
        <w:rPr>
          <w:rFonts w:asciiTheme="minorHAnsi" w:hAnsiTheme="minorHAnsi"/>
          <w:i/>
          <w:color w:val="0000FF"/>
        </w:rPr>
        <w:t xml:space="preserve"> </w:t>
      </w:r>
      <w:r>
        <w:rPr>
          <w:rFonts w:asciiTheme="minorHAnsi" w:hAnsiTheme="minorHAnsi"/>
          <w:i/>
          <w:color w:val="0000FF"/>
        </w:rPr>
        <w:t>r</w:t>
      </w:r>
      <w:r w:rsidRPr="007772AB">
        <w:rPr>
          <w:rFonts w:asciiTheme="minorHAnsi" w:hAnsiTheme="minorHAnsi"/>
          <w:i/>
          <w:color w:val="0000FF"/>
        </w:rPr>
        <w:t xml:space="preserve">ezultātu ilgtspēju vismaz </w:t>
      </w:r>
      <w:r>
        <w:rPr>
          <w:rFonts w:asciiTheme="minorHAnsi" w:hAnsiTheme="minorHAnsi"/>
          <w:b/>
          <w:bCs/>
          <w:i/>
          <w:color w:val="0000FF"/>
        </w:rPr>
        <w:t>piecus</w:t>
      </w:r>
      <w:r w:rsidRPr="007772AB">
        <w:rPr>
          <w:rFonts w:asciiTheme="minorHAnsi" w:hAnsiTheme="minorHAnsi"/>
          <w:b/>
          <w:bCs/>
          <w:i/>
          <w:color w:val="0000FF"/>
        </w:rPr>
        <w:t xml:space="preserve"> gadus</w:t>
      </w:r>
      <w:r w:rsidRPr="007772AB">
        <w:rPr>
          <w:rFonts w:asciiTheme="minorHAnsi" w:hAnsiTheme="minorHAnsi"/>
          <w:i/>
          <w:color w:val="0000FF"/>
        </w:rPr>
        <w:t xml:space="preserve"> pēc </w:t>
      </w:r>
      <w:r>
        <w:rPr>
          <w:rFonts w:asciiTheme="minorHAnsi" w:hAnsiTheme="minorHAnsi"/>
          <w:i/>
          <w:color w:val="0000FF"/>
        </w:rPr>
        <w:t>projekta pabeigšanas;</w:t>
      </w:r>
    </w:p>
    <w:p w14:paraId="0DD79967" w14:textId="77777777" w:rsidR="00251EAB" w:rsidRPr="00CD44DA" w:rsidRDefault="00251EAB" w:rsidP="00251EAB">
      <w:pPr>
        <w:pStyle w:val="ListParagraph"/>
        <w:numPr>
          <w:ilvl w:val="0"/>
          <w:numId w:val="47"/>
        </w:numPr>
        <w:spacing w:after="60" w:line="256" w:lineRule="auto"/>
        <w:jc w:val="both"/>
        <w:rPr>
          <w:rFonts w:asciiTheme="minorHAnsi" w:hAnsiTheme="minorHAnsi"/>
          <w:i/>
          <w:color w:val="0000FF"/>
        </w:rPr>
      </w:pPr>
      <w:r>
        <w:rPr>
          <w:rFonts w:asciiTheme="minorHAnsi" w:hAnsiTheme="minorHAnsi"/>
          <w:i/>
          <w:color w:val="0000FF"/>
        </w:rPr>
        <w:t xml:space="preserve">norāda, ka projekta iesniedzējs </w:t>
      </w:r>
      <w:r w:rsidRPr="00CD44DA">
        <w:rPr>
          <w:rFonts w:asciiTheme="minorHAnsi" w:hAnsiTheme="minorHAnsi"/>
          <w:i/>
          <w:color w:val="0000FF"/>
        </w:rPr>
        <w:t>glabā</w:t>
      </w:r>
      <w:r>
        <w:rPr>
          <w:rFonts w:asciiTheme="minorHAnsi" w:hAnsiTheme="minorHAnsi"/>
          <w:i/>
          <w:color w:val="0000FF"/>
        </w:rPr>
        <w:t>s</w:t>
      </w:r>
      <w:r w:rsidRPr="00CD44DA">
        <w:rPr>
          <w:rFonts w:asciiTheme="minorHAnsi" w:hAnsiTheme="minorHAnsi"/>
          <w:i/>
          <w:color w:val="0000FF"/>
        </w:rPr>
        <w:t xml:space="preserve"> projekta dokumentāciju un nodrošin</w:t>
      </w:r>
      <w:r>
        <w:rPr>
          <w:rFonts w:asciiTheme="minorHAnsi" w:hAnsiTheme="minorHAnsi"/>
          <w:i/>
          <w:color w:val="0000FF"/>
        </w:rPr>
        <w:t>ās</w:t>
      </w:r>
      <w:r w:rsidRPr="00CD44DA">
        <w:rPr>
          <w:rFonts w:asciiTheme="minorHAnsi" w:hAnsiTheme="minorHAnsi"/>
          <w:i/>
          <w:color w:val="0000FF"/>
        </w:rPr>
        <w:t xml:space="preserve"> tās pieejamību visā projekta īstenošanas laikā un uzraudzības periodā, kas nepārsniedz piecus gadus pēc pēdējā noslēguma maksājuma veikšanas finansējuma saņēmējam</w:t>
      </w:r>
      <w:r>
        <w:rPr>
          <w:rFonts w:asciiTheme="minorHAnsi" w:hAnsiTheme="minorHAnsi"/>
          <w:i/>
          <w:color w:val="0000FF"/>
        </w:rPr>
        <w:t xml:space="preserve">, atbilstoši MK noteikumu </w:t>
      </w:r>
      <w:r w:rsidRPr="00CD44DA">
        <w:rPr>
          <w:rFonts w:asciiTheme="minorHAnsi" w:hAnsiTheme="minorHAnsi"/>
          <w:i/>
          <w:color w:val="0000FF"/>
        </w:rPr>
        <w:t>29.14. </w:t>
      </w:r>
      <w:r>
        <w:rPr>
          <w:rFonts w:asciiTheme="minorHAnsi" w:hAnsiTheme="minorHAnsi"/>
          <w:i/>
          <w:color w:val="0000FF"/>
        </w:rPr>
        <w:t>apakšpunktam.</w:t>
      </w:r>
    </w:p>
    <w:p w14:paraId="04D4C09A" w14:textId="77777777" w:rsidR="00251EAB" w:rsidRDefault="00251EAB" w:rsidP="00251EAB">
      <w:pPr>
        <w:pStyle w:val="ListParagraph"/>
        <w:spacing w:after="60" w:line="256" w:lineRule="auto"/>
        <w:ind w:left="284"/>
        <w:jc w:val="both"/>
        <w:rPr>
          <w:rFonts w:asciiTheme="minorHAnsi" w:hAnsiTheme="minorHAnsi"/>
          <w:i/>
          <w:color w:val="0000FF"/>
        </w:rPr>
      </w:pPr>
    </w:p>
    <w:p w14:paraId="042F9B15" w14:textId="77777777" w:rsidR="005B21D1" w:rsidRPr="00D44294" w:rsidRDefault="005B21D1" w:rsidP="005B21D1">
      <w:pPr>
        <w:spacing w:after="160" w:line="259" w:lineRule="auto"/>
        <w:jc w:val="center"/>
        <w:rPr>
          <w:rFonts w:asciiTheme="minorHAnsi" w:eastAsia="Times New Roman" w:hAnsiTheme="minorHAnsi"/>
          <w:b/>
          <w:bCs/>
          <w:color w:val="000000" w:themeColor="text1"/>
        </w:rPr>
      </w:pPr>
      <w:r w:rsidRPr="00D44294">
        <w:rPr>
          <w:rFonts w:asciiTheme="minorHAnsi" w:eastAsia="Times New Roman" w:hAnsiTheme="minorHAnsi"/>
          <w:b/>
          <w:bCs/>
          <w:color w:val="000000" w:themeColor="text1"/>
          <w:sz w:val="32"/>
          <w:szCs w:val="32"/>
        </w:rPr>
        <w:t>SADAĻA – DARBĪBAS</w:t>
      </w:r>
    </w:p>
    <w:p w14:paraId="315D1946" w14:textId="77777777" w:rsidR="005B21D1" w:rsidRPr="007772AB" w:rsidRDefault="005B21D1" w:rsidP="005B21D1">
      <w:pPr>
        <w:pStyle w:val="Heading2"/>
        <w:spacing w:before="0" w:after="0"/>
        <w:jc w:val="center"/>
        <w:rPr>
          <w:rFonts w:asciiTheme="minorHAnsi" w:eastAsia="Times New Roman" w:hAnsiTheme="minorHAnsi" w:cs="Times New Roman"/>
          <w:highlight w:val="yellow"/>
        </w:rPr>
      </w:pPr>
      <w:r w:rsidRPr="007772AB">
        <w:rPr>
          <w:rFonts w:asciiTheme="minorHAnsi" w:eastAsia="Times New Roman" w:hAnsiTheme="minorHAnsi" w:cs="Times New Roman"/>
          <w:noProof/>
        </w:rPr>
        <w:drawing>
          <wp:inline distT="0" distB="0" distL="0" distR="0" wp14:anchorId="5BB09E11" wp14:editId="21ACC965">
            <wp:extent cx="5285153" cy="1311763"/>
            <wp:effectExtent l="0" t="0" r="0" b="3175"/>
            <wp:docPr id="1400769228" name="Attēls 1" descr="Attēls, kurā ir teksts, ekrānuzņēmums, font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769228" name="Attēls 1" descr="Attēls, kurā ir teksts, ekrānuzņēmums, fonts, balts&#10;&#10;Mākslīgā intelekta ģenerēts saturs var būt nepareizs."/>
                    <pic:cNvPicPr/>
                  </pic:nvPicPr>
                  <pic:blipFill>
                    <a:blip r:embed="rId68"/>
                    <a:stretch>
                      <a:fillRect/>
                    </a:stretch>
                  </pic:blipFill>
                  <pic:spPr>
                    <a:xfrm>
                      <a:off x="0" y="0"/>
                      <a:ext cx="5285153" cy="1311763"/>
                    </a:xfrm>
                    <a:prstGeom prst="rect">
                      <a:avLst/>
                    </a:prstGeom>
                  </pic:spPr>
                </pic:pic>
              </a:graphicData>
            </a:graphic>
          </wp:inline>
        </w:drawing>
      </w:r>
    </w:p>
    <w:p w14:paraId="5D741142" w14:textId="77777777" w:rsidR="00A009C5" w:rsidRDefault="005B21D1" w:rsidP="005B21D1">
      <w:pPr>
        <w:spacing w:before="60" w:after="60"/>
        <w:ind w:firstLine="720"/>
        <w:jc w:val="both"/>
        <w:rPr>
          <w:rFonts w:asciiTheme="minorHAnsi" w:eastAsia="Calibri" w:hAnsiTheme="minorHAnsi"/>
          <w:i/>
          <w:color w:val="0000FF"/>
          <w:lang w:eastAsia="en-US"/>
        </w:rPr>
      </w:pPr>
      <w:r w:rsidRPr="007772AB">
        <w:rPr>
          <w:rFonts w:asciiTheme="minorHAnsi" w:hAnsiTheme="minorHAnsi"/>
          <w:i/>
          <w:color w:val="0000FF"/>
        </w:rPr>
        <w:t xml:space="preserve">Šajā sadaļā projekta iesniedzējs </w:t>
      </w:r>
      <w:r w:rsidRPr="007772AB">
        <w:rPr>
          <w:rFonts w:asciiTheme="minorHAnsi" w:eastAsia="Calibri" w:hAnsiTheme="minorHAnsi"/>
          <w:i/>
          <w:color w:val="0000FF"/>
          <w:u w:val="single"/>
          <w:lang w:eastAsia="en-US"/>
        </w:rPr>
        <w:t>uzskaita projekta iecerei atbilstošās projekta darbības</w:t>
      </w:r>
      <w:r w:rsidRPr="007772AB">
        <w:rPr>
          <w:rFonts w:asciiTheme="minorHAnsi" w:eastAsia="Calibri" w:hAnsiTheme="minorHAnsi"/>
          <w:i/>
          <w:color w:val="0000FF"/>
          <w:lang w:eastAsia="en-US"/>
        </w:rPr>
        <w:t xml:space="preserve">, kas definētas atbilstoši MK noteikumu </w:t>
      </w:r>
      <w:r w:rsidR="00E62AA4">
        <w:rPr>
          <w:rFonts w:asciiTheme="minorHAnsi" w:eastAsia="Calibri" w:hAnsiTheme="minorHAnsi"/>
          <w:i/>
          <w:color w:val="0000FF"/>
          <w:lang w:eastAsia="en-US"/>
        </w:rPr>
        <w:t>17</w:t>
      </w:r>
      <w:r w:rsidRPr="007772AB">
        <w:rPr>
          <w:rFonts w:asciiTheme="minorHAnsi" w:eastAsia="Calibri" w:hAnsiTheme="minorHAnsi"/>
          <w:i/>
          <w:color w:val="0000FF"/>
          <w:lang w:eastAsia="en-US"/>
        </w:rPr>
        <w:t>. punktā noteiktajām atbalstāmajām darbībām, kas ietver:  </w:t>
      </w:r>
    </w:p>
    <w:p w14:paraId="4E5B00E7" w14:textId="3FBEE234" w:rsidR="00896FFF" w:rsidRDefault="00896FFF" w:rsidP="00896FFF">
      <w:pPr>
        <w:pStyle w:val="ListParagraph"/>
        <w:numPr>
          <w:ilvl w:val="0"/>
          <w:numId w:val="47"/>
        </w:numPr>
        <w:spacing w:before="60" w:after="60"/>
        <w:jc w:val="both"/>
        <w:rPr>
          <w:rFonts w:asciiTheme="minorHAnsi" w:eastAsia="Calibri" w:hAnsiTheme="minorHAnsi"/>
          <w:i/>
          <w:color w:val="0000FF"/>
          <w:u w:val="single"/>
          <w:lang w:eastAsia="en-US"/>
        </w:rPr>
      </w:pPr>
      <w:r w:rsidRPr="00846FC8">
        <w:rPr>
          <w:rFonts w:asciiTheme="minorHAnsi" w:eastAsia="Calibri" w:hAnsiTheme="minorHAnsi"/>
          <w:i/>
          <w:color w:val="0000FF"/>
          <w:u w:val="single"/>
          <w:lang w:eastAsia="en-US"/>
        </w:rPr>
        <w:t>to TEN-T pamattīkla vai vispārējā tīkla maršrutos ietilpstošo nacionālās nozīmes centru maģistrālo ielu un esošo maršrutu attīstību, kuri nodrošina atsevišķu pilsētu daļu efektīvu savstarpējo sasaisti un sasaisti ar TEN-T tīklu, un alternatīvu kravas ceļu izbūve, pārbūve vai modernizācija;</w:t>
      </w:r>
    </w:p>
    <w:p w14:paraId="191C62A7" w14:textId="77777777" w:rsidR="00846FC8" w:rsidRPr="00846FC8" w:rsidRDefault="00846FC8" w:rsidP="00846FC8">
      <w:pPr>
        <w:pStyle w:val="ListParagraph"/>
        <w:spacing w:before="60" w:after="60"/>
        <w:ind w:left="1080"/>
        <w:jc w:val="both"/>
        <w:rPr>
          <w:rFonts w:asciiTheme="minorHAnsi" w:eastAsia="Calibri" w:hAnsiTheme="minorHAnsi"/>
          <w:i/>
          <w:color w:val="0000FF"/>
          <w:u w:val="single"/>
          <w:lang w:eastAsia="en-US"/>
        </w:rPr>
      </w:pPr>
    </w:p>
    <w:p w14:paraId="04527EB8" w14:textId="6A12F49A" w:rsidR="00896FFF" w:rsidRPr="00896FFF" w:rsidRDefault="00896FFF" w:rsidP="00896FFF">
      <w:pPr>
        <w:pStyle w:val="ListParagraph"/>
        <w:numPr>
          <w:ilvl w:val="0"/>
          <w:numId w:val="47"/>
        </w:numPr>
        <w:spacing w:before="60" w:after="60"/>
        <w:jc w:val="both"/>
        <w:rPr>
          <w:rFonts w:asciiTheme="minorHAnsi" w:eastAsia="Calibri" w:hAnsiTheme="minorHAnsi"/>
          <w:i/>
          <w:color w:val="0000FF"/>
          <w:lang w:eastAsia="en-US"/>
        </w:rPr>
      </w:pPr>
      <w:r w:rsidRPr="00846FC8">
        <w:rPr>
          <w:rFonts w:asciiTheme="minorHAnsi" w:eastAsia="Calibri" w:hAnsiTheme="minorHAnsi"/>
          <w:i/>
          <w:color w:val="0000FF"/>
          <w:u w:val="single"/>
          <w:lang w:eastAsia="en-US"/>
        </w:rPr>
        <w:t>projekta vadības nodrošināšan</w:t>
      </w:r>
      <w:r w:rsidR="00846FC8" w:rsidRPr="00846FC8">
        <w:rPr>
          <w:rFonts w:asciiTheme="minorHAnsi" w:eastAsia="Calibri" w:hAnsiTheme="minorHAnsi"/>
          <w:i/>
          <w:color w:val="0000FF"/>
          <w:u w:val="single"/>
          <w:lang w:eastAsia="en-US"/>
        </w:rPr>
        <w:t>u</w:t>
      </w:r>
      <w:r w:rsidRPr="00896FFF">
        <w:rPr>
          <w:rFonts w:asciiTheme="minorHAnsi" w:eastAsia="Calibri" w:hAnsiTheme="minorHAnsi"/>
          <w:i/>
          <w:color w:val="0000FF"/>
          <w:lang w:eastAsia="en-US"/>
        </w:rPr>
        <w:t xml:space="preserve">. </w:t>
      </w:r>
    </w:p>
    <w:p w14:paraId="1F0EDA35" w14:textId="77777777" w:rsidR="00846FC8" w:rsidRDefault="00846FC8" w:rsidP="005B21D1">
      <w:pPr>
        <w:spacing w:before="60" w:after="60"/>
        <w:ind w:firstLine="720"/>
        <w:jc w:val="both"/>
        <w:rPr>
          <w:rFonts w:asciiTheme="minorHAnsi" w:hAnsiTheme="minorHAnsi"/>
          <w:i/>
          <w:color w:val="0000FF"/>
        </w:rPr>
      </w:pPr>
    </w:p>
    <w:p w14:paraId="0AB62F0C" w14:textId="4D93180F" w:rsidR="005B21D1" w:rsidRPr="007772AB" w:rsidRDefault="005B21D1" w:rsidP="005B21D1">
      <w:pPr>
        <w:spacing w:before="60" w:after="60"/>
        <w:ind w:firstLine="720"/>
        <w:jc w:val="both"/>
        <w:rPr>
          <w:rFonts w:asciiTheme="minorHAnsi" w:hAnsiTheme="minorHAnsi"/>
          <w:i/>
          <w:color w:val="0000FF"/>
        </w:rPr>
      </w:pPr>
      <w:r w:rsidRPr="007772AB">
        <w:rPr>
          <w:rFonts w:asciiTheme="minorHAnsi" w:hAnsiTheme="minorHAnsi"/>
          <w:i/>
          <w:color w:val="0000FF"/>
        </w:rPr>
        <w:t>Darbībām un apakšdarbībām:</w:t>
      </w:r>
    </w:p>
    <w:p w14:paraId="0A379F34" w14:textId="77777777" w:rsidR="005B21D1" w:rsidRPr="007772AB" w:rsidRDefault="005B21D1" w:rsidP="005B21D1">
      <w:pPr>
        <w:numPr>
          <w:ilvl w:val="0"/>
          <w:numId w:val="17"/>
        </w:numPr>
        <w:spacing w:before="60" w:after="60"/>
        <w:jc w:val="both"/>
        <w:rPr>
          <w:rFonts w:asciiTheme="minorHAnsi" w:hAnsiTheme="minorHAnsi"/>
          <w:i/>
          <w:iCs/>
          <w:color w:val="0000FF"/>
        </w:rPr>
      </w:pPr>
      <w:r w:rsidRPr="007772AB">
        <w:rPr>
          <w:rFonts w:asciiTheme="minorHAnsi" w:hAnsiTheme="minorHAnsi"/>
          <w:b/>
          <w:bCs/>
          <w:i/>
          <w:iCs/>
          <w:color w:val="0000FF"/>
        </w:rPr>
        <w:t xml:space="preserve">sniedz darbību aprakstu, </w:t>
      </w:r>
      <w:r w:rsidRPr="007772AB">
        <w:rPr>
          <w:rFonts w:asciiTheme="minorHAnsi" w:hAnsiTheme="minorHAnsi"/>
          <w:i/>
          <w:iCs/>
          <w:color w:val="0000FF"/>
        </w:rPr>
        <w:t>norādot informāciju par aktivitāšu, pasākumu u.tml. darbību, kas tiks veiktas</w:t>
      </w:r>
      <w:r>
        <w:rPr>
          <w:rFonts w:asciiTheme="minorHAnsi" w:hAnsiTheme="minorHAnsi"/>
          <w:i/>
          <w:iCs/>
          <w:color w:val="0000FF"/>
        </w:rPr>
        <w:t xml:space="preserve"> </w:t>
      </w:r>
      <w:r w:rsidRPr="007772AB">
        <w:rPr>
          <w:rFonts w:asciiTheme="minorHAnsi" w:hAnsiTheme="minorHAnsi"/>
          <w:i/>
          <w:iCs/>
          <w:color w:val="0000FF"/>
        </w:rPr>
        <w:t>projekta īstenošanas laikā, būtību un aprakstot to plānoto norisi;</w:t>
      </w:r>
    </w:p>
    <w:p w14:paraId="12E33814" w14:textId="77777777" w:rsidR="005B21D1" w:rsidRPr="007772AB" w:rsidRDefault="005B21D1" w:rsidP="005B21D1">
      <w:pPr>
        <w:numPr>
          <w:ilvl w:val="0"/>
          <w:numId w:val="17"/>
        </w:numPr>
        <w:spacing w:before="60" w:after="60"/>
        <w:jc w:val="both"/>
        <w:rPr>
          <w:rFonts w:asciiTheme="minorHAnsi" w:hAnsiTheme="minorHAnsi"/>
          <w:i/>
          <w:iCs/>
          <w:color w:val="0000FF"/>
        </w:rPr>
      </w:pPr>
      <w:r w:rsidRPr="007772AB">
        <w:rPr>
          <w:rFonts w:asciiTheme="minorHAnsi" w:hAnsiTheme="minorHAnsi"/>
          <w:b/>
          <w:bCs/>
          <w:i/>
          <w:iCs/>
          <w:color w:val="0000FF"/>
        </w:rPr>
        <w:t xml:space="preserve">katrai projekta </w:t>
      </w:r>
      <w:proofErr w:type="spellStart"/>
      <w:r w:rsidRPr="007772AB">
        <w:rPr>
          <w:rFonts w:asciiTheme="minorHAnsi" w:hAnsiTheme="minorHAnsi"/>
          <w:b/>
          <w:bCs/>
          <w:i/>
          <w:iCs/>
          <w:color w:val="0000FF"/>
        </w:rPr>
        <w:t>apakšdarbībai</w:t>
      </w:r>
      <w:proofErr w:type="spellEnd"/>
      <w:r w:rsidRPr="007772AB">
        <w:rPr>
          <w:rFonts w:asciiTheme="minorHAnsi" w:hAnsiTheme="minorHAnsi"/>
          <w:b/>
          <w:bCs/>
          <w:i/>
          <w:iCs/>
          <w:color w:val="0000FF"/>
        </w:rPr>
        <w:t xml:space="preserve"> vai darbībai (ja nav apakšdarbību) norāda vismaz vienu precīzi definētu un reāli sasniedzamu rezultātu, </w:t>
      </w:r>
      <w:r w:rsidRPr="007772AB">
        <w:rPr>
          <w:rFonts w:asciiTheme="minorHAnsi" w:hAnsiTheme="minorHAnsi"/>
          <w:i/>
          <w:iCs/>
          <w:color w:val="0000FF"/>
        </w:rPr>
        <w:t>tā skaitlisko izteiksmi un atbilstošu mērvienību;</w:t>
      </w:r>
    </w:p>
    <w:p w14:paraId="31EB14DC" w14:textId="77777777" w:rsidR="005B21D1" w:rsidRPr="007772AB" w:rsidRDefault="005B21D1" w:rsidP="005B21D1">
      <w:pPr>
        <w:numPr>
          <w:ilvl w:val="0"/>
          <w:numId w:val="17"/>
        </w:numPr>
        <w:spacing w:before="60" w:after="60"/>
        <w:jc w:val="both"/>
        <w:rPr>
          <w:rFonts w:asciiTheme="minorHAnsi" w:hAnsiTheme="minorHAnsi"/>
          <w:b/>
          <w:bCs/>
          <w:i/>
          <w:iCs/>
          <w:color w:val="0000FF"/>
        </w:rPr>
      </w:pPr>
      <w:r w:rsidRPr="007772AB">
        <w:rPr>
          <w:rFonts w:asciiTheme="minorHAnsi" w:hAnsiTheme="minorHAnsi"/>
          <w:b/>
          <w:bCs/>
          <w:i/>
          <w:iCs/>
          <w:color w:val="0000FF"/>
        </w:rPr>
        <w:t xml:space="preserve">norāda rādītājus, </w:t>
      </w:r>
      <w:r w:rsidRPr="007772AB">
        <w:rPr>
          <w:rFonts w:asciiTheme="minorHAnsi" w:hAnsiTheme="minorHAnsi"/>
          <w:i/>
          <w:iCs/>
          <w:color w:val="0000FF"/>
        </w:rPr>
        <w:t>kuri ir attiecināmi uz konkrēto projekta darbību vai apakšdarbību;</w:t>
      </w:r>
    </w:p>
    <w:p w14:paraId="228BFB3D" w14:textId="77777777" w:rsidR="005B21D1" w:rsidRPr="007772AB" w:rsidRDefault="005B21D1" w:rsidP="005B21D1">
      <w:pPr>
        <w:numPr>
          <w:ilvl w:val="0"/>
          <w:numId w:val="17"/>
        </w:numPr>
        <w:spacing w:before="60" w:after="60"/>
        <w:jc w:val="both"/>
        <w:rPr>
          <w:rFonts w:asciiTheme="minorHAnsi" w:hAnsiTheme="minorHAnsi"/>
          <w:i/>
          <w:iCs/>
          <w:color w:val="0000FF"/>
        </w:rPr>
      </w:pPr>
      <w:r w:rsidRPr="007772AB">
        <w:rPr>
          <w:rFonts w:asciiTheme="minorHAnsi" w:hAnsiTheme="minorHAnsi"/>
          <w:b/>
          <w:bCs/>
          <w:i/>
          <w:iCs/>
          <w:color w:val="0000FF"/>
        </w:rPr>
        <w:t xml:space="preserve">norāda </w:t>
      </w:r>
      <w:r w:rsidRPr="007772AB">
        <w:rPr>
          <w:rFonts w:asciiTheme="minorHAnsi" w:hAnsiTheme="minorHAnsi"/>
          <w:i/>
          <w:iCs/>
          <w:color w:val="0000FF"/>
        </w:rPr>
        <w:t>projekta darbību un apakšdarbību</w:t>
      </w:r>
      <w:r w:rsidRPr="007772AB">
        <w:rPr>
          <w:rFonts w:asciiTheme="minorHAnsi" w:hAnsiTheme="minorHAnsi"/>
          <w:b/>
          <w:bCs/>
          <w:i/>
          <w:iCs/>
          <w:color w:val="0000FF"/>
        </w:rPr>
        <w:t xml:space="preserve"> īstenošanas periodu </w:t>
      </w:r>
      <w:r w:rsidRPr="007772AB">
        <w:rPr>
          <w:rFonts w:asciiTheme="minorHAnsi" w:hAnsiTheme="minorHAnsi"/>
          <w:i/>
          <w:iCs/>
          <w:color w:val="0000FF"/>
        </w:rPr>
        <w:t>projekta īstenošanas grafikā;</w:t>
      </w:r>
    </w:p>
    <w:p w14:paraId="6F32194A" w14:textId="77777777" w:rsidR="005B21D1" w:rsidRPr="007772AB" w:rsidRDefault="005B21D1" w:rsidP="005B21D1">
      <w:pPr>
        <w:numPr>
          <w:ilvl w:val="0"/>
          <w:numId w:val="17"/>
        </w:numPr>
        <w:spacing w:before="60" w:after="60"/>
        <w:jc w:val="both"/>
        <w:rPr>
          <w:rFonts w:asciiTheme="minorHAnsi" w:hAnsiTheme="minorHAnsi"/>
          <w:i/>
          <w:iCs/>
          <w:color w:val="0000FF"/>
        </w:rPr>
      </w:pPr>
      <w:r w:rsidRPr="007772AB">
        <w:rPr>
          <w:rFonts w:asciiTheme="minorHAnsi" w:hAnsiTheme="minorHAnsi"/>
          <w:i/>
          <w:iCs/>
          <w:color w:val="0000FF"/>
        </w:rPr>
        <w:t xml:space="preserve">attiecīgajai projekta darbībai vai </w:t>
      </w:r>
      <w:proofErr w:type="spellStart"/>
      <w:r w:rsidRPr="007772AB">
        <w:rPr>
          <w:rFonts w:asciiTheme="minorHAnsi" w:hAnsiTheme="minorHAnsi"/>
          <w:i/>
          <w:iCs/>
          <w:color w:val="0000FF"/>
        </w:rPr>
        <w:t>apa</w:t>
      </w:r>
      <w:r>
        <w:rPr>
          <w:rFonts w:asciiTheme="minorHAnsi" w:hAnsiTheme="minorHAnsi"/>
          <w:i/>
          <w:iCs/>
          <w:color w:val="0000FF"/>
        </w:rPr>
        <w:t>k</w:t>
      </w:r>
      <w:r w:rsidRPr="007772AB">
        <w:rPr>
          <w:rFonts w:asciiTheme="minorHAnsi" w:hAnsiTheme="minorHAnsi"/>
          <w:i/>
          <w:iCs/>
          <w:color w:val="0000FF"/>
        </w:rPr>
        <w:t>šdarbībai</w:t>
      </w:r>
      <w:proofErr w:type="spellEnd"/>
      <w:r w:rsidRPr="007772AB">
        <w:rPr>
          <w:rFonts w:asciiTheme="minorHAnsi" w:hAnsiTheme="minorHAnsi"/>
          <w:b/>
          <w:bCs/>
          <w:i/>
          <w:iCs/>
          <w:color w:val="0000FF"/>
        </w:rPr>
        <w:t xml:space="preserve"> piesaista atbilstošo projekta budžeta pozīciju/-</w:t>
      </w:r>
      <w:proofErr w:type="spellStart"/>
      <w:r w:rsidRPr="007772AB">
        <w:rPr>
          <w:rFonts w:asciiTheme="minorHAnsi" w:hAnsiTheme="minorHAnsi"/>
          <w:b/>
          <w:bCs/>
          <w:i/>
          <w:iCs/>
          <w:color w:val="0000FF"/>
        </w:rPr>
        <w:t>as</w:t>
      </w:r>
      <w:proofErr w:type="spellEnd"/>
      <w:r w:rsidRPr="007772AB">
        <w:rPr>
          <w:rFonts w:asciiTheme="minorHAnsi" w:hAnsiTheme="minorHAnsi"/>
          <w:b/>
          <w:bCs/>
          <w:i/>
          <w:iCs/>
          <w:color w:val="0000FF"/>
        </w:rPr>
        <w:t xml:space="preserve"> </w:t>
      </w:r>
      <w:r w:rsidRPr="007772AB">
        <w:rPr>
          <w:rFonts w:asciiTheme="minorHAnsi" w:hAnsiTheme="minorHAnsi"/>
          <w:i/>
          <w:iCs/>
          <w:color w:val="0000FF"/>
        </w:rPr>
        <w:t>(ja sadaļa “Budžeta kopsavilkums” ir aizpildīta);</w:t>
      </w:r>
    </w:p>
    <w:p w14:paraId="70012CAF" w14:textId="77777777" w:rsidR="005B21D1" w:rsidRPr="007772AB" w:rsidRDefault="005B21D1" w:rsidP="005B21D1">
      <w:pPr>
        <w:numPr>
          <w:ilvl w:val="0"/>
          <w:numId w:val="17"/>
        </w:numPr>
        <w:spacing w:before="60" w:after="60"/>
        <w:jc w:val="both"/>
        <w:rPr>
          <w:rFonts w:asciiTheme="minorHAnsi" w:hAnsiTheme="minorHAnsi"/>
          <w:i/>
          <w:iCs/>
          <w:color w:val="0000FF"/>
        </w:rPr>
      </w:pPr>
      <w:r w:rsidRPr="007772AB">
        <w:rPr>
          <w:rFonts w:asciiTheme="minorHAnsi" w:hAnsiTheme="minorHAnsi"/>
          <w:i/>
          <w:iCs/>
          <w:color w:val="0000FF"/>
        </w:rPr>
        <w:t xml:space="preserve">attiecīgajai projekta darbībai un/vai </w:t>
      </w:r>
      <w:proofErr w:type="spellStart"/>
      <w:r w:rsidRPr="007772AB">
        <w:rPr>
          <w:rFonts w:asciiTheme="minorHAnsi" w:hAnsiTheme="minorHAnsi"/>
          <w:i/>
          <w:iCs/>
          <w:color w:val="0000FF"/>
        </w:rPr>
        <w:t>apakšdarbībai</w:t>
      </w:r>
      <w:proofErr w:type="spellEnd"/>
      <w:r w:rsidRPr="007772AB">
        <w:rPr>
          <w:rFonts w:asciiTheme="minorHAnsi" w:hAnsiTheme="minorHAnsi"/>
          <w:i/>
          <w:iCs/>
          <w:color w:val="0000FF"/>
        </w:rPr>
        <w:t xml:space="preserve">, kuras ietvaros tiks īstenotas attiecīgās aktivitātes, pasākumi u.tml., </w:t>
      </w:r>
      <w:r w:rsidRPr="007772AB">
        <w:rPr>
          <w:rFonts w:asciiTheme="minorHAnsi" w:hAnsiTheme="minorHAnsi"/>
          <w:b/>
          <w:bCs/>
          <w:i/>
          <w:iCs/>
          <w:color w:val="0000FF"/>
        </w:rPr>
        <w:t>norāda atbilstošo HP darbību</w:t>
      </w:r>
      <w:r w:rsidRPr="007772AB">
        <w:rPr>
          <w:rFonts w:asciiTheme="minorHAnsi" w:hAnsiTheme="minorHAnsi"/>
          <w:i/>
          <w:iCs/>
          <w:color w:val="0000FF"/>
        </w:rPr>
        <w:t xml:space="preserve"> (-</w:t>
      </w:r>
      <w:proofErr w:type="spellStart"/>
      <w:r w:rsidRPr="007772AB">
        <w:rPr>
          <w:rFonts w:asciiTheme="minorHAnsi" w:hAnsiTheme="minorHAnsi"/>
          <w:i/>
          <w:iCs/>
          <w:color w:val="0000FF"/>
        </w:rPr>
        <w:t>as</w:t>
      </w:r>
      <w:proofErr w:type="spellEnd"/>
      <w:r w:rsidRPr="007772AB">
        <w:rPr>
          <w:rFonts w:asciiTheme="minorHAnsi" w:hAnsiTheme="minorHAnsi"/>
          <w:i/>
          <w:iCs/>
          <w:color w:val="0000FF"/>
        </w:rPr>
        <w:t>), (ja attiecināmas).</w:t>
      </w:r>
    </w:p>
    <w:p w14:paraId="781C18B4" w14:textId="77777777" w:rsidR="005B21D1" w:rsidRPr="007772AB" w:rsidRDefault="005B21D1" w:rsidP="005B21D1">
      <w:pPr>
        <w:spacing w:before="60" w:after="60" w:line="259" w:lineRule="auto"/>
        <w:contextualSpacing/>
        <w:jc w:val="both"/>
        <w:rPr>
          <w:rFonts w:asciiTheme="minorHAnsi" w:eastAsia="Calibri" w:hAnsiTheme="minorHAnsi"/>
          <w:i/>
          <w:color w:val="0000FF"/>
          <w:lang w:eastAsia="en-US"/>
        </w:rPr>
      </w:pPr>
    </w:p>
    <w:p w14:paraId="68EC9737" w14:textId="21BC4E25" w:rsidR="005B21D1" w:rsidRPr="007772AB" w:rsidRDefault="005B21D1" w:rsidP="005B21D1">
      <w:pPr>
        <w:pStyle w:val="ListParagraph"/>
        <w:numPr>
          <w:ilvl w:val="0"/>
          <w:numId w:val="14"/>
        </w:numPr>
        <w:spacing w:before="60" w:after="60" w:line="259" w:lineRule="auto"/>
        <w:jc w:val="both"/>
        <w:rPr>
          <w:rFonts w:asciiTheme="minorHAnsi" w:hAnsiTheme="minorHAnsi"/>
          <w:i/>
          <w:color w:val="0000FF"/>
        </w:rPr>
      </w:pPr>
      <w:r w:rsidRPr="007772AB">
        <w:rPr>
          <w:rFonts w:asciiTheme="minorHAnsi" w:hAnsiTheme="minorHAnsi"/>
          <w:i/>
          <w:color w:val="0000FF"/>
        </w:rPr>
        <w:t>Ievērojot MK noteikumu 2</w:t>
      </w:r>
      <w:r w:rsidR="00246071">
        <w:rPr>
          <w:rFonts w:asciiTheme="minorHAnsi" w:hAnsiTheme="minorHAnsi"/>
          <w:i/>
          <w:color w:val="0000FF"/>
        </w:rPr>
        <w:t>7</w:t>
      </w:r>
      <w:r w:rsidRPr="007772AB">
        <w:rPr>
          <w:rFonts w:asciiTheme="minorHAnsi" w:hAnsiTheme="minorHAnsi"/>
          <w:i/>
          <w:color w:val="0000FF"/>
        </w:rPr>
        <w:t>. punktā noteikto, projekta iesniegumā neiekļauj pabeigtas darbības.</w:t>
      </w:r>
    </w:p>
    <w:p w14:paraId="5772137D" w14:textId="30EA0127" w:rsidR="005B21D1" w:rsidRPr="007772AB" w:rsidRDefault="005B21D1" w:rsidP="005B21D1">
      <w:pPr>
        <w:pStyle w:val="ListParagraph"/>
        <w:numPr>
          <w:ilvl w:val="0"/>
          <w:numId w:val="14"/>
        </w:numPr>
        <w:spacing w:after="160" w:line="256" w:lineRule="auto"/>
        <w:jc w:val="both"/>
        <w:rPr>
          <w:rFonts w:asciiTheme="minorHAnsi" w:hAnsiTheme="minorHAnsi"/>
          <w:i/>
          <w:color w:val="0000FF"/>
        </w:rPr>
      </w:pPr>
      <w:r w:rsidRPr="007772AB">
        <w:rPr>
          <w:rFonts w:asciiTheme="minorHAnsi" w:hAnsiTheme="minorHAnsi"/>
          <w:i/>
          <w:color w:val="0000FF"/>
        </w:rPr>
        <w:lastRenderedPageBreak/>
        <w:t>Projektā neiekļauj darbības, kas nav vērstas uz MK noteikumu 2. punktā</w:t>
      </w:r>
      <w:r w:rsidRPr="007772AB">
        <w:rPr>
          <w:rFonts w:ascii="Arial" w:hAnsi="Arial" w:cs="Arial"/>
          <w:i/>
          <w:color w:val="0000FF"/>
        </w:rPr>
        <w:t> </w:t>
      </w:r>
      <w:r w:rsidR="008D2E36">
        <w:rPr>
          <w:rFonts w:asciiTheme="minorHAnsi" w:hAnsiTheme="minorHAnsi"/>
          <w:i/>
          <w:color w:val="0000FF"/>
        </w:rPr>
        <w:t>minētā</w:t>
      </w:r>
      <w:r w:rsidRPr="007772AB">
        <w:rPr>
          <w:rFonts w:asciiTheme="minorHAnsi" w:hAnsiTheme="minorHAnsi"/>
          <w:i/>
          <w:color w:val="0000FF"/>
        </w:rPr>
        <w:t xml:space="preserve"> m</w:t>
      </w:r>
      <w:r w:rsidRPr="007772AB">
        <w:rPr>
          <w:rFonts w:asciiTheme="minorHAnsi" w:hAnsiTheme="minorHAnsi" w:cs="Aptos"/>
          <w:i/>
          <w:color w:val="0000FF"/>
        </w:rPr>
        <w:t>ē</w:t>
      </w:r>
      <w:r w:rsidRPr="007772AB">
        <w:rPr>
          <w:rFonts w:asciiTheme="minorHAnsi" w:hAnsiTheme="minorHAnsi"/>
          <w:i/>
          <w:color w:val="0000FF"/>
        </w:rPr>
        <w:t>r</w:t>
      </w:r>
      <w:r w:rsidRPr="007772AB">
        <w:rPr>
          <w:rFonts w:asciiTheme="minorHAnsi" w:hAnsiTheme="minorHAnsi" w:cs="Aptos"/>
          <w:i/>
          <w:color w:val="0000FF"/>
        </w:rPr>
        <w:t>ķ</w:t>
      </w:r>
      <w:r w:rsidRPr="007772AB">
        <w:rPr>
          <w:rFonts w:asciiTheme="minorHAnsi" w:hAnsiTheme="minorHAnsi"/>
          <w:i/>
          <w:color w:val="0000FF"/>
        </w:rPr>
        <w:t>a sasnieg</w:t>
      </w:r>
      <w:r w:rsidRPr="007772AB">
        <w:rPr>
          <w:rFonts w:asciiTheme="minorHAnsi" w:hAnsiTheme="minorHAnsi" w:cs="Aptos"/>
          <w:i/>
          <w:color w:val="0000FF"/>
        </w:rPr>
        <w:t>š</w:t>
      </w:r>
      <w:r w:rsidRPr="007772AB">
        <w:rPr>
          <w:rFonts w:asciiTheme="minorHAnsi" w:hAnsiTheme="minorHAnsi"/>
          <w:i/>
          <w:color w:val="0000FF"/>
        </w:rPr>
        <w:t>anu.</w:t>
      </w:r>
    </w:p>
    <w:p w14:paraId="4E627B93" w14:textId="77777777" w:rsidR="005B21D1" w:rsidRPr="007772AB" w:rsidRDefault="005B21D1" w:rsidP="005B21D1">
      <w:pPr>
        <w:spacing w:before="60" w:after="60"/>
        <w:jc w:val="both"/>
        <w:rPr>
          <w:rFonts w:asciiTheme="minorHAnsi" w:hAnsiTheme="minorHAnsi"/>
          <w:b/>
          <w:bCs/>
          <w:i/>
          <w:color w:val="0000FF"/>
        </w:rPr>
      </w:pPr>
    </w:p>
    <w:p w14:paraId="332B9616" w14:textId="77777777" w:rsidR="005B21D1" w:rsidRPr="007772AB" w:rsidRDefault="005B21D1" w:rsidP="005B21D1">
      <w:pPr>
        <w:spacing w:before="60" w:after="60"/>
        <w:jc w:val="both"/>
        <w:rPr>
          <w:rFonts w:asciiTheme="minorHAnsi" w:hAnsiTheme="minorHAnsi"/>
          <w:b/>
          <w:bCs/>
          <w:i/>
          <w:color w:val="0000FF"/>
        </w:rPr>
      </w:pPr>
      <w:r w:rsidRPr="007772AB">
        <w:rPr>
          <w:rFonts w:asciiTheme="minorHAnsi" w:hAnsiTheme="minorHAnsi"/>
          <w:b/>
          <w:bCs/>
          <w:i/>
          <w:color w:val="0000FF"/>
        </w:rPr>
        <w:t>Projekta darbībām jābūt:</w:t>
      </w:r>
    </w:p>
    <w:p w14:paraId="2A29A21C" w14:textId="77777777" w:rsidR="005B21D1" w:rsidRPr="007772AB" w:rsidRDefault="005B21D1" w:rsidP="005B21D1">
      <w:pPr>
        <w:pStyle w:val="ListParagraph"/>
        <w:numPr>
          <w:ilvl w:val="0"/>
          <w:numId w:val="18"/>
        </w:numPr>
        <w:spacing w:before="60" w:after="60" w:line="259" w:lineRule="auto"/>
        <w:jc w:val="both"/>
        <w:rPr>
          <w:rFonts w:asciiTheme="minorHAnsi" w:hAnsiTheme="minorHAnsi"/>
          <w:i/>
          <w:color w:val="0000FF"/>
        </w:rPr>
      </w:pPr>
      <w:r w:rsidRPr="007772AB">
        <w:rPr>
          <w:rFonts w:asciiTheme="minorHAnsi" w:hAnsiTheme="minorHAnsi"/>
          <w:i/>
          <w:color w:val="0000FF"/>
        </w:rPr>
        <w:t>precīzi definētām, t.i., no darbību vai apakšdarbību nosaukumiem var spriest par to saturu, ir aprakstīta to ietvaros plānotā rīcība;</w:t>
      </w:r>
    </w:p>
    <w:p w14:paraId="1A3CD707" w14:textId="77777777" w:rsidR="005B21D1" w:rsidRPr="007772AB" w:rsidRDefault="005B21D1" w:rsidP="005B21D1">
      <w:pPr>
        <w:pStyle w:val="ListParagraph"/>
        <w:numPr>
          <w:ilvl w:val="0"/>
          <w:numId w:val="18"/>
        </w:numPr>
        <w:spacing w:before="60" w:after="60" w:line="259" w:lineRule="auto"/>
        <w:jc w:val="both"/>
        <w:rPr>
          <w:rFonts w:asciiTheme="minorHAnsi" w:hAnsiTheme="minorHAnsi"/>
          <w:i/>
          <w:color w:val="0000FF"/>
        </w:rPr>
      </w:pPr>
      <w:r w:rsidRPr="007772AB">
        <w:rPr>
          <w:rFonts w:asciiTheme="minorHAnsi" w:hAnsiTheme="minorHAnsi"/>
          <w:i/>
          <w:color w:val="0000FF"/>
        </w:rPr>
        <w:t>pamatotām, t.i., tās tieši ietekmē projekta mērķa, rezultātu un rādītāju</w:t>
      </w:r>
      <w:r>
        <w:rPr>
          <w:rFonts w:asciiTheme="minorHAnsi" w:hAnsiTheme="minorHAnsi"/>
          <w:i/>
          <w:color w:val="0000FF"/>
        </w:rPr>
        <w:t>, kā arī militārās mobilitātes iespēju</w:t>
      </w:r>
      <w:r w:rsidRPr="007772AB">
        <w:rPr>
          <w:rFonts w:asciiTheme="minorHAnsi" w:hAnsiTheme="minorHAnsi"/>
          <w:i/>
          <w:color w:val="0000FF"/>
        </w:rPr>
        <w:t xml:space="preserve"> sasniegšanu, ir pamatota to nepieciešamība, aprakstīta to ietvaros plānotā rīcība;</w:t>
      </w:r>
    </w:p>
    <w:p w14:paraId="2B11ECA1" w14:textId="77777777" w:rsidR="005B21D1" w:rsidRPr="007772AB" w:rsidRDefault="005B21D1" w:rsidP="005B21D1">
      <w:pPr>
        <w:pStyle w:val="ListParagraph"/>
        <w:numPr>
          <w:ilvl w:val="0"/>
          <w:numId w:val="18"/>
        </w:numPr>
        <w:spacing w:before="60" w:after="60" w:line="259" w:lineRule="auto"/>
        <w:jc w:val="both"/>
        <w:rPr>
          <w:rFonts w:asciiTheme="minorHAnsi" w:hAnsiTheme="minorHAnsi"/>
          <w:i/>
          <w:color w:val="0000FF"/>
        </w:rPr>
      </w:pPr>
      <w:r w:rsidRPr="007772AB">
        <w:rPr>
          <w:rFonts w:asciiTheme="minorHAnsi" w:hAnsiTheme="minorHAnsi"/>
          <w:i/>
          <w:color w:val="0000FF"/>
        </w:rPr>
        <w:t>vērstām uz projekta iesniegumā definētās problēmas risināšanu un mērķa grupas vajadzību nodrošināšanu;</w:t>
      </w:r>
    </w:p>
    <w:p w14:paraId="69AFA218" w14:textId="77777777" w:rsidR="005B21D1" w:rsidRPr="007772AB" w:rsidRDefault="005B21D1" w:rsidP="005B21D1">
      <w:pPr>
        <w:pStyle w:val="ListParagraph"/>
        <w:numPr>
          <w:ilvl w:val="0"/>
          <w:numId w:val="18"/>
        </w:numPr>
        <w:spacing w:before="60" w:after="60" w:line="259" w:lineRule="auto"/>
        <w:jc w:val="both"/>
        <w:rPr>
          <w:rFonts w:asciiTheme="minorHAnsi" w:hAnsiTheme="minorHAnsi"/>
          <w:i/>
          <w:color w:val="0000FF"/>
        </w:rPr>
      </w:pPr>
      <w:r w:rsidRPr="007772AB">
        <w:rPr>
          <w:rFonts w:asciiTheme="minorHAnsi" w:hAnsiTheme="minorHAnsi"/>
          <w:i/>
          <w:color w:val="0000FF"/>
        </w:rPr>
        <w:t>atbilstošām projekta iesniegumā plānotajam laika grafikam, jābūt secīgām un vērstām uz uzraudzības (iznākuma un rezultāta kā arī, ja attiecināms, HP rādītāju) rādītāju sasniegšanu;</w:t>
      </w:r>
    </w:p>
    <w:p w14:paraId="11EA691C" w14:textId="77777777" w:rsidR="005B21D1" w:rsidRPr="007772AB" w:rsidRDefault="005B21D1" w:rsidP="005B21D1">
      <w:pPr>
        <w:pStyle w:val="ListParagraph"/>
        <w:numPr>
          <w:ilvl w:val="0"/>
          <w:numId w:val="18"/>
        </w:numPr>
        <w:spacing w:before="60" w:after="60" w:line="259" w:lineRule="auto"/>
        <w:jc w:val="both"/>
        <w:rPr>
          <w:rFonts w:asciiTheme="minorHAnsi" w:hAnsiTheme="minorHAnsi"/>
          <w:i/>
          <w:color w:val="0000FF"/>
        </w:rPr>
      </w:pPr>
      <w:r w:rsidRPr="007772AB">
        <w:rPr>
          <w:rFonts w:asciiTheme="minorHAnsi" w:hAnsiTheme="minorHAnsi"/>
          <w:i/>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p>
    <w:p w14:paraId="1BE16CBF" w14:textId="77777777" w:rsidR="005B21D1" w:rsidRPr="007772AB" w:rsidRDefault="005B21D1" w:rsidP="005B21D1">
      <w:pPr>
        <w:pStyle w:val="ListParagraph"/>
        <w:spacing w:before="60" w:after="60"/>
        <w:jc w:val="both"/>
        <w:rPr>
          <w:rFonts w:asciiTheme="minorHAnsi" w:hAnsiTheme="minorHAnsi"/>
          <w:b/>
          <w:bCs/>
          <w:i/>
          <w:color w:val="0000FF"/>
        </w:rPr>
      </w:pPr>
    </w:p>
    <w:p w14:paraId="3215AD0F" w14:textId="77777777" w:rsidR="005B21D1" w:rsidRPr="007772AB" w:rsidRDefault="005B21D1" w:rsidP="00523E67">
      <w:pPr>
        <w:spacing w:before="60" w:after="60"/>
        <w:jc w:val="both"/>
        <w:rPr>
          <w:rFonts w:asciiTheme="minorHAnsi" w:hAnsiTheme="minorHAnsi"/>
          <w:b/>
          <w:bCs/>
          <w:i/>
          <w:color w:val="0000FF"/>
        </w:rPr>
      </w:pPr>
      <w:r w:rsidRPr="007772AB">
        <w:rPr>
          <w:rFonts w:asciiTheme="minorHAnsi" w:hAnsiTheme="minorHAnsi"/>
          <w:b/>
          <w:bCs/>
          <w:i/>
          <w:color w:val="0000FF"/>
        </w:rPr>
        <w:t>Projektā ir ietvertas darbības, kas paredz nepieciešamo prasību HP ‘</w:t>
      </w:r>
      <w:proofErr w:type="spellStart"/>
      <w:r w:rsidRPr="007772AB">
        <w:rPr>
          <w:rFonts w:asciiTheme="minorHAnsi" w:hAnsiTheme="minorHAnsi"/>
          <w:b/>
          <w:bCs/>
          <w:i/>
          <w:color w:val="0000FF"/>
        </w:rPr>
        <w:t>Klimatnodrošināšana</w:t>
      </w:r>
      <w:proofErr w:type="spellEnd"/>
      <w:r w:rsidRPr="007772AB">
        <w:rPr>
          <w:rFonts w:asciiTheme="minorHAnsi" w:hAnsiTheme="minorHAnsi"/>
          <w:b/>
          <w:bCs/>
          <w:i/>
          <w:color w:val="0000FF"/>
        </w:rPr>
        <w:t>” ievērošanu attiecībā uz klimata pārmaiņu mazināšanu un pielāgošanos klimata pārmaiņām:</w:t>
      </w:r>
    </w:p>
    <w:p w14:paraId="049CF1D8" w14:textId="7B31C0E0" w:rsidR="005B21D1" w:rsidRPr="007772AB" w:rsidRDefault="005B21D1" w:rsidP="005B21D1">
      <w:pPr>
        <w:pStyle w:val="ListParagraph"/>
        <w:numPr>
          <w:ilvl w:val="0"/>
          <w:numId w:val="15"/>
        </w:numPr>
        <w:spacing w:after="120" w:line="259" w:lineRule="auto"/>
        <w:jc w:val="both"/>
        <w:rPr>
          <w:rFonts w:asciiTheme="minorHAnsi" w:hAnsiTheme="minorHAnsi"/>
          <w:bCs/>
          <w:i/>
          <w:iCs/>
          <w:noProof/>
          <w:color w:val="0000FF"/>
        </w:rPr>
      </w:pPr>
      <w:r w:rsidRPr="007772AB">
        <w:rPr>
          <w:rFonts w:asciiTheme="minorHAnsi" w:hAnsiTheme="minorHAnsi"/>
          <w:bCs/>
          <w:i/>
          <w:iCs/>
          <w:noProof/>
          <w:color w:val="0000FF"/>
        </w:rPr>
        <w:t xml:space="preserve">nodrošina klimata pārmaiņu mazināšanu, t.i., siltumnīcefekta gāzu (turpmāk – SEG) emisiju samazināšanu. </w:t>
      </w:r>
      <w:r w:rsidRPr="000D4118">
        <w:rPr>
          <w:rFonts w:asciiTheme="minorHAnsi" w:hAnsiTheme="minorHAnsi"/>
          <w:b/>
          <w:bCs/>
          <w:i/>
          <w:iCs/>
          <w:color w:val="0000FF"/>
        </w:rPr>
        <w:t>Projekta iesniegumā ir sniegta informācija par SEG emisiju apjoma samazinājumu projekta īstenošanas rezultātā</w:t>
      </w:r>
      <w:r w:rsidR="00984BE2">
        <w:rPr>
          <w:rFonts w:asciiTheme="minorHAnsi" w:hAnsiTheme="minorHAnsi"/>
          <w:b/>
          <w:bCs/>
          <w:i/>
          <w:iCs/>
          <w:color w:val="0000FF"/>
        </w:rPr>
        <w:t xml:space="preserve"> </w:t>
      </w:r>
      <w:r w:rsidR="00984BE2">
        <w:rPr>
          <w:rFonts w:asciiTheme="minorHAnsi" w:hAnsiTheme="minorHAnsi"/>
          <w:i/>
          <w:iCs/>
          <w:color w:val="0000FF"/>
        </w:rPr>
        <w:t>(</w:t>
      </w:r>
      <w:r w:rsidR="00931B02">
        <w:rPr>
          <w:rFonts w:asciiTheme="minorHAnsi" w:hAnsiTheme="minorHAnsi"/>
          <w:i/>
          <w:iCs/>
          <w:color w:val="0000FF"/>
        </w:rPr>
        <w:t xml:space="preserve">HP darbība </w:t>
      </w:r>
      <w:proofErr w:type="spellStart"/>
      <w:r w:rsidR="00931B02">
        <w:rPr>
          <w:rFonts w:asciiTheme="minorHAnsi" w:hAnsiTheme="minorHAnsi"/>
          <w:i/>
          <w:iCs/>
          <w:color w:val="0000FF"/>
        </w:rPr>
        <w:t>Id</w:t>
      </w:r>
      <w:proofErr w:type="spellEnd"/>
      <w:r w:rsidR="00931B02">
        <w:rPr>
          <w:rFonts w:asciiTheme="minorHAnsi" w:hAnsiTheme="minorHAnsi"/>
          <w:i/>
          <w:iCs/>
          <w:color w:val="0000FF"/>
        </w:rPr>
        <w:t xml:space="preserve"> 116)</w:t>
      </w:r>
      <w:r w:rsidRPr="007772AB">
        <w:rPr>
          <w:rFonts w:asciiTheme="minorHAnsi" w:hAnsiTheme="minorHAnsi"/>
          <w:bCs/>
          <w:i/>
          <w:iCs/>
          <w:noProof/>
          <w:color w:val="0000FF"/>
        </w:rPr>
        <w:t>;</w:t>
      </w:r>
      <w:r>
        <w:rPr>
          <w:rFonts w:asciiTheme="minorHAnsi" w:hAnsiTheme="minorHAnsi"/>
          <w:bCs/>
          <w:i/>
          <w:iCs/>
          <w:noProof/>
          <w:color w:val="0000FF"/>
        </w:rPr>
        <w:t xml:space="preserve"> </w:t>
      </w:r>
    </w:p>
    <w:p w14:paraId="13F69355" w14:textId="10853712" w:rsidR="005B21D1" w:rsidRPr="007772AB" w:rsidRDefault="005B21D1" w:rsidP="005B21D1">
      <w:pPr>
        <w:pStyle w:val="ListParagraph"/>
        <w:numPr>
          <w:ilvl w:val="0"/>
          <w:numId w:val="15"/>
        </w:numPr>
        <w:spacing w:after="120" w:line="259" w:lineRule="auto"/>
        <w:jc w:val="both"/>
        <w:rPr>
          <w:rFonts w:asciiTheme="minorHAnsi" w:hAnsiTheme="minorHAnsi"/>
          <w:bCs/>
          <w:i/>
          <w:iCs/>
          <w:noProof/>
          <w:color w:val="0000FF"/>
        </w:rPr>
      </w:pPr>
      <w:r w:rsidRPr="007772AB">
        <w:rPr>
          <w:rFonts w:asciiTheme="minorHAnsi" w:hAnsiTheme="minorHAnsi"/>
          <w:bCs/>
          <w:i/>
          <w:iCs/>
          <w:noProof/>
          <w:color w:val="0000FF"/>
        </w:rPr>
        <w:t>nodrošina atbilstību pielāgošanās klimata pārmaiņu aspektiem, kopsakarībā ar klimata pārmaiņu radītajiem potenciālajiem riskiem un to ietekmes novēršanu projektā izvētējot iespēju veikt šādas darbības</w:t>
      </w:r>
      <w:r w:rsidR="00931B02">
        <w:rPr>
          <w:rFonts w:asciiTheme="minorHAnsi" w:hAnsiTheme="minorHAnsi"/>
          <w:bCs/>
          <w:i/>
          <w:iCs/>
          <w:noProof/>
          <w:color w:val="0000FF"/>
        </w:rPr>
        <w:t xml:space="preserve"> </w:t>
      </w:r>
      <w:r w:rsidR="00931B02">
        <w:rPr>
          <w:rFonts w:asciiTheme="minorHAnsi" w:hAnsiTheme="minorHAnsi"/>
          <w:i/>
          <w:iCs/>
          <w:color w:val="0000FF"/>
        </w:rPr>
        <w:t xml:space="preserve">(HP darbība </w:t>
      </w:r>
      <w:proofErr w:type="spellStart"/>
      <w:r w:rsidR="00931B02">
        <w:rPr>
          <w:rFonts w:asciiTheme="minorHAnsi" w:hAnsiTheme="minorHAnsi"/>
          <w:i/>
          <w:iCs/>
          <w:color w:val="0000FF"/>
        </w:rPr>
        <w:t>Id</w:t>
      </w:r>
      <w:proofErr w:type="spellEnd"/>
      <w:r w:rsidR="00931B02">
        <w:rPr>
          <w:rFonts w:asciiTheme="minorHAnsi" w:hAnsiTheme="minorHAnsi"/>
          <w:i/>
          <w:iCs/>
          <w:color w:val="0000FF"/>
        </w:rPr>
        <w:t xml:space="preserve"> 95)</w:t>
      </w:r>
      <w:r>
        <w:rPr>
          <w:rFonts w:asciiTheme="minorHAnsi" w:hAnsiTheme="minorHAnsi"/>
          <w:bCs/>
          <w:i/>
          <w:iCs/>
          <w:noProof/>
          <w:color w:val="0000FF"/>
        </w:rPr>
        <w:t>, piemēram</w:t>
      </w:r>
      <w:r w:rsidRPr="007772AB">
        <w:rPr>
          <w:rFonts w:asciiTheme="minorHAnsi" w:hAnsiTheme="minorHAnsi"/>
          <w:bCs/>
          <w:i/>
          <w:iCs/>
          <w:noProof/>
          <w:color w:val="0000FF"/>
        </w:rPr>
        <w:t>:</w:t>
      </w:r>
    </w:p>
    <w:p w14:paraId="0B7302B2" w14:textId="225DF3A0" w:rsidR="006A3310" w:rsidRPr="006A3310" w:rsidRDefault="006A3310" w:rsidP="006A3310">
      <w:pPr>
        <w:pStyle w:val="NormalWeb"/>
        <w:numPr>
          <w:ilvl w:val="0"/>
          <w:numId w:val="16"/>
        </w:numPr>
        <w:jc w:val="both"/>
        <w:rPr>
          <w:rFonts w:asciiTheme="minorHAnsi" w:hAnsiTheme="minorHAnsi"/>
          <w:i/>
          <w:iCs/>
          <w:color w:val="0000FF"/>
        </w:rPr>
      </w:pPr>
      <w:r w:rsidRPr="006A3310">
        <w:rPr>
          <w:rFonts w:asciiTheme="minorHAnsi" w:hAnsiTheme="minorHAnsi"/>
          <w:i/>
          <w:iCs/>
          <w:color w:val="0000FF"/>
        </w:rPr>
        <w:t xml:space="preserve">izbūvēt </w:t>
      </w:r>
      <w:proofErr w:type="spellStart"/>
      <w:r w:rsidRPr="006A3310">
        <w:rPr>
          <w:rFonts w:asciiTheme="minorHAnsi" w:hAnsiTheme="minorHAnsi"/>
          <w:i/>
          <w:iCs/>
          <w:color w:val="0000FF"/>
        </w:rPr>
        <w:t>lietusūdens</w:t>
      </w:r>
      <w:proofErr w:type="spellEnd"/>
      <w:r w:rsidRPr="006A3310">
        <w:rPr>
          <w:rFonts w:asciiTheme="minorHAnsi" w:hAnsiTheme="minorHAnsi"/>
          <w:i/>
          <w:iCs/>
          <w:color w:val="0000FF"/>
        </w:rPr>
        <w:t xml:space="preserve"> caurplūdes grāvjus u.tml. ceļa elementus atbilstoši klimata pārmaiņu radītajam nokrišņu intensitātes palielinājumam, kur nepieciešams, lai novērstu iespējamos ielas applūšanas riskus;</w:t>
      </w:r>
    </w:p>
    <w:p w14:paraId="21BBE5D5" w14:textId="78586990" w:rsidR="005B21D1" w:rsidRPr="007772AB" w:rsidRDefault="006A3310" w:rsidP="006A3310">
      <w:pPr>
        <w:pStyle w:val="NormalWeb"/>
        <w:numPr>
          <w:ilvl w:val="0"/>
          <w:numId w:val="16"/>
        </w:numPr>
        <w:spacing w:before="0" w:beforeAutospacing="0" w:after="0" w:afterAutospacing="0"/>
        <w:jc w:val="both"/>
        <w:rPr>
          <w:rFonts w:asciiTheme="minorHAnsi" w:hAnsiTheme="minorHAnsi"/>
          <w:i/>
          <w:iCs/>
          <w:color w:val="0000FF"/>
        </w:rPr>
      </w:pPr>
      <w:r w:rsidRPr="006A3310">
        <w:rPr>
          <w:rFonts w:asciiTheme="minorHAnsi" w:hAnsiTheme="minorHAnsi"/>
          <w:i/>
          <w:iCs/>
          <w:color w:val="0000FF"/>
        </w:rPr>
        <w:t>būvniecības procesā ceļa/ielas segai paredzēt materiālus, kas samazina seguma (segas) paliekošo deformāciju (temperatūras un slodzes ietekmē) un citu bojājumu veidošanos, vienlaicīgi nodrošinot ceļa/ielas nestspēju atbilstoši paredzētai slodzei un satiksmes intensitātei</w:t>
      </w:r>
      <w:r w:rsidR="005B21D1" w:rsidRPr="007772AB">
        <w:rPr>
          <w:rFonts w:asciiTheme="minorHAnsi" w:hAnsiTheme="minorHAnsi"/>
          <w:i/>
          <w:iCs/>
          <w:color w:val="0000FF"/>
        </w:rPr>
        <w:t>.</w:t>
      </w:r>
    </w:p>
    <w:p w14:paraId="406CD70C" w14:textId="77777777" w:rsidR="005B21D1" w:rsidRPr="007772AB" w:rsidRDefault="005B21D1" w:rsidP="005B21D1">
      <w:pPr>
        <w:spacing w:after="120"/>
        <w:jc w:val="both"/>
        <w:rPr>
          <w:rFonts w:asciiTheme="minorHAnsi" w:hAnsiTheme="minorHAnsi"/>
          <w:i/>
          <w:iCs/>
          <w:color w:val="0000FF"/>
        </w:rPr>
      </w:pPr>
    </w:p>
    <w:p w14:paraId="2A82C9D1" w14:textId="0EFAAA56" w:rsidR="005B21D1" w:rsidRPr="007772AB" w:rsidRDefault="005B21D1" w:rsidP="005B21D1">
      <w:pPr>
        <w:spacing w:after="120"/>
        <w:jc w:val="both"/>
        <w:rPr>
          <w:rFonts w:asciiTheme="minorHAnsi" w:hAnsiTheme="minorHAnsi"/>
          <w:b/>
          <w:bCs/>
          <w:i/>
          <w:noProof/>
          <w:color w:val="0000FF"/>
          <w:shd w:val="clear" w:color="auto" w:fill="FFFFFF"/>
        </w:rPr>
      </w:pPr>
      <w:r w:rsidRPr="007772AB">
        <w:rPr>
          <w:rFonts w:asciiTheme="minorHAnsi" w:hAnsiTheme="minorHAnsi"/>
          <w:b/>
          <w:bCs/>
          <w:i/>
          <w:color w:val="0000FF"/>
        </w:rPr>
        <w:t xml:space="preserve">Projektā ir ietvertas darbības, kas paredz </w:t>
      </w:r>
      <w:r w:rsidRPr="007772AB">
        <w:rPr>
          <w:rFonts w:asciiTheme="minorHAnsi" w:hAnsiTheme="minorHAnsi"/>
          <w:b/>
          <w:bCs/>
          <w:i/>
          <w:noProof/>
          <w:color w:val="0000FF"/>
          <w:shd w:val="clear" w:color="auto" w:fill="FFFFFF"/>
        </w:rPr>
        <w:t>principa “Nenodarīt būtisku kaitējumu” nepieciešamo prasību ievērošanu vides jomā:</w:t>
      </w:r>
    </w:p>
    <w:p w14:paraId="648CD9F3" w14:textId="684976E1" w:rsidR="006F7A17" w:rsidRDefault="005B21D1" w:rsidP="007F3783">
      <w:pPr>
        <w:pStyle w:val="ListParagraph"/>
        <w:numPr>
          <w:ilvl w:val="0"/>
          <w:numId w:val="20"/>
        </w:numPr>
        <w:spacing w:after="120"/>
        <w:contextualSpacing w:val="0"/>
        <w:jc w:val="both"/>
        <w:rPr>
          <w:rFonts w:asciiTheme="minorHAnsi" w:hAnsiTheme="minorHAnsi"/>
          <w:bCs/>
          <w:i/>
          <w:iCs/>
          <w:noProof/>
          <w:color w:val="0000FF"/>
        </w:rPr>
      </w:pPr>
      <w:r w:rsidRPr="006F7A17">
        <w:rPr>
          <w:rFonts w:asciiTheme="minorHAnsi" w:hAnsiTheme="minorHAnsi"/>
          <w:bCs/>
          <w:i/>
          <w:iCs/>
          <w:noProof/>
          <w:color w:val="0000FF"/>
        </w:rPr>
        <w:t>darbības atbilst kritērijam “Ūdens un jūras resursu ilgtspējīga izmantošana un aizsardzība”</w:t>
      </w:r>
      <w:r w:rsidR="00CC0F8E" w:rsidRPr="006F7A17">
        <w:rPr>
          <w:rFonts w:asciiTheme="minorHAnsi" w:hAnsiTheme="minorHAnsi"/>
          <w:bCs/>
          <w:i/>
          <w:iCs/>
          <w:noProof/>
          <w:color w:val="0000FF"/>
        </w:rPr>
        <w:t>,</w:t>
      </w:r>
      <w:r w:rsidR="006F7A17">
        <w:rPr>
          <w:rFonts w:asciiTheme="minorHAnsi" w:hAnsiTheme="minorHAnsi"/>
          <w:bCs/>
          <w:i/>
          <w:iCs/>
          <w:noProof/>
          <w:color w:val="0000FF"/>
        </w:rPr>
        <w:t xml:space="preserve"> </w:t>
      </w:r>
      <w:r w:rsidR="006F7A17" w:rsidRPr="006F7A17">
        <w:rPr>
          <w:rFonts w:asciiTheme="minorHAnsi" w:hAnsiTheme="minorHAnsi"/>
          <w:bCs/>
          <w:i/>
          <w:iCs/>
          <w:noProof/>
          <w:color w:val="0000FF"/>
        </w:rPr>
        <w:t>tostarp pamatotos gadījumos tiks paredzēti lietus ūdens novadīšanas sistēmu uzlabojumi, nepieciešamības gadījumā novēršot piesārņojuma nokļūšanu virszemes ūdeņos, un lietus ūdeņu savākšanas un novadīšanas sistēmu izbūve, lai mazinātu applūšanas riskus spēcīgu lietusgāžu gadījumā</w:t>
      </w:r>
      <w:r w:rsidR="00784B01" w:rsidRPr="00784B01">
        <w:rPr>
          <w:rFonts w:asciiTheme="minorHAnsi" w:hAnsiTheme="minorHAnsi"/>
          <w:bCs/>
          <w:i/>
          <w:iCs/>
          <w:noProof/>
          <w:color w:val="0000FF"/>
        </w:rPr>
        <w:t xml:space="preserve"> </w:t>
      </w:r>
      <w:r w:rsidR="00BD1DF9">
        <w:rPr>
          <w:rFonts w:asciiTheme="minorHAnsi" w:hAnsiTheme="minorHAnsi"/>
          <w:i/>
          <w:iCs/>
          <w:color w:val="0000FF"/>
        </w:rPr>
        <w:t xml:space="preserve">(HP darbības </w:t>
      </w:r>
      <w:proofErr w:type="spellStart"/>
      <w:r w:rsidR="00BD1DF9">
        <w:rPr>
          <w:rFonts w:asciiTheme="minorHAnsi" w:hAnsiTheme="minorHAnsi"/>
          <w:i/>
          <w:iCs/>
          <w:color w:val="0000FF"/>
        </w:rPr>
        <w:t>Id</w:t>
      </w:r>
      <w:proofErr w:type="spellEnd"/>
      <w:r w:rsidR="00BD1DF9">
        <w:rPr>
          <w:rFonts w:asciiTheme="minorHAnsi" w:hAnsiTheme="minorHAnsi"/>
          <w:i/>
          <w:iCs/>
          <w:color w:val="0000FF"/>
        </w:rPr>
        <w:t xml:space="preserve"> 96)</w:t>
      </w:r>
      <w:r w:rsidR="00784B01" w:rsidRPr="00784B01">
        <w:rPr>
          <w:rFonts w:asciiTheme="minorHAnsi" w:hAnsiTheme="minorHAnsi"/>
          <w:b/>
          <w:bCs/>
          <w:i/>
          <w:iCs/>
          <w:noProof/>
          <w:color w:val="0000FF"/>
        </w:rPr>
        <w:t>.</w:t>
      </w:r>
    </w:p>
    <w:p w14:paraId="60752D99" w14:textId="4D637117" w:rsidR="00B430FD" w:rsidRPr="00B430FD" w:rsidRDefault="005B21D1" w:rsidP="00B430FD">
      <w:pPr>
        <w:pStyle w:val="ListParagraph"/>
        <w:numPr>
          <w:ilvl w:val="0"/>
          <w:numId w:val="20"/>
        </w:numPr>
        <w:spacing w:after="120"/>
        <w:jc w:val="both"/>
        <w:rPr>
          <w:rFonts w:asciiTheme="minorHAnsi" w:hAnsiTheme="minorHAnsi"/>
          <w:bCs/>
          <w:i/>
          <w:iCs/>
          <w:noProof/>
          <w:color w:val="0000FF"/>
        </w:rPr>
      </w:pPr>
      <w:r w:rsidRPr="006F7A17">
        <w:rPr>
          <w:rFonts w:asciiTheme="minorHAnsi" w:hAnsiTheme="minorHAnsi"/>
          <w:bCs/>
          <w:i/>
          <w:iCs/>
          <w:noProof/>
          <w:color w:val="0000FF"/>
        </w:rPr>
        <w:lastRenderedPageBreak/>
        <w:t>darbības atbilst kritērijam “Pāreja uz aprites ekonomiku, ieskaitot atkritumu rašanās novēršanu un pārstrādi”</w:t>
      </w:r>
      <w:r w:rsidR="00B430FD">
        <w:rPr>
          <w:rFonts w:asciiTheme="minorHAnsi" w:hAnsiTheme="minorHAnsi"/>
          <w:bCs/>
          <w:i/>
          <w:iCs/>
          <w:noProof/>
          <w:color w:val="0000FF"/>
        </w:rPr>
        <w:t>,</w:t>
      </w:r>
      <w:r w:rsidR="007F3783" w:rsidRPr="006F7A17">
        <w:rPr>
          <w:rFonts w:asciiTheme="minorHAnsi" w:hAnsiTheme="minorHAnsi"/>
          <w:bCs/>
          <w:i/>
          <w:iCs/>
          <w:noProof/>
          <w:color w:val="0000FF"/>
        </w:rPr>
        <w:t xml:space="preserve"> </w:t>
      </w:r>
      <w:r w:rsidR="00B430FD" w:rsidRPr="00B430FD">
        <w:rPr>
          <w:rFonts w:asciiTheme="minorHAnsi" w:hAnsiTheme="minorHAnsi"/>
          <w:bCs/>
          <w:i/>
          <w:iCs/>
          <w:noProof/>
          <w:color w:val="0000FF"/>
        </w:rPr>
        <w:t>tostarp:</w:t>
      </w:r>
    </w:p>
    <w:p w14:paraId="19AB8C37" w14:textId="203EDDCC" w:rsidR="00B430FD" w:rsidRPr="00B430FD" w:rsidRDefault="00B430FD" w:rsidP="00B430FD">
      <w:pPr>
        <w:pStyle w:val="ListParagraph"/>
        <w:spacing w:after="120"/>
        <w:ind w:left="360"/>
        <w:jc w:val="both"/>
        <w:rPr>
          <w:rFonts w:asciiTheme="minorHAnsi" w:hAnsiTheme="minorHAnsi"/>
          <w:bCs/>
          <w:i/>
          <w:iCs/>
          <w:noProof/>
          <w:color w:val="0000FF"/>
        </w:rPr>
      </w:pPr>
      <w:r w:rsidRPr="00B430FD">
        <w:rPr>
          <w:rFonts w:asciiTheme="minorHAnsi" w:hAnsiTheme="minorHAnsi"/>
          <w:bCs/>
          <w:i/>
          <w:iCs/>
          <w:noProof/>
          <w:color w:val="0000FF"/>
        </w:rPr>
        <w:t>a.</w:t>
      </w:r>
      <w:r w:rsidRPr="00B430FD">
        <w:rPr>
          <w:rFonts w:asciiTheme="minorHAnsi" w:hAnsiTheme="minorHAnsi"/>
          <w:bCs/>
          <w:i/>
          <w:iCs/>
          <w:noProof/>
          <w:color w:val="0000FF"/>
        </w:rPr>
        <w:tab/>
        <w:t>projektu īstenošanā, kur attiecināms, atbilstoši plānotajiem ieguldījumiem un tā ietvaros sasniedzamajam rezultātam tiks piemēroti zaļā publiskā iepirkuma principi, t.sk. projektos, uz kuriem tas attiecināms, tiks nodrošināta  Ministru kabineta 2017. gada 20. jūnija noteikumos Nr. 353 “Prasības zaļajam publiskajam iepirkumam un to piemērošanas kārtība” noteikto obligāto prasību izpilde attiecībā  uz apgaismojumu un satiksmes signāliem, piemērojot ciktāl tas ir racionāli un iespējami būvdarbos otrreizējo izejvielu izmantošanu jaunu resursu vietā.</w:t>
      </w:r>
    </w:p>
    <w:p w14:paraId="4298B2D7" w14:textId="0E1CDE65" w:rsidR="00B430FD" w:rsidRPr="00B030F8" w:rsidRDefault="00B430FD" w:rsidP="00B030F8">
      <w:pPr>
        <w:pStyle w:val="ListParagraph"/>
        <w:spacing w:after="120"/>
        <w:ind w:left="360"/>
        <w:contextualSpacing w:val="0"/>
        <w:jc w:val="both"/>
        <w:rPr>
          <w:rFonts w:asciiTheme="minorHAnsi" w:hAnsiTheme="minorHAnsi"/>
          <w:bCs/>
          <w:i/>
          <w:iCs/>
          <w:noProof/>
          <w:color w:val="0000FF"/>
        </w:rPr>
      </w:pPr>
      <w:r w:rsidRPr="00B430FD">
        <w:rPr>
          <w:rFonts w:asciiTheme="minorHAnsi" w:hAnsiTheme="minorHAnsi"/>
          <w:bCs/>
          <w:i/>
          <w:iCs/>
          <w:noProof/>
          <w:color w:val="0000FF"/>
        </w:rPr>
        <w:t>b.</w:t>
      </w:r>
      <w:r w:rsidRPr="00B430FD">
        <w:rPr>
          <w:rFonts w:asciiTheme="minorHAnsi" w:hAnsiTheme="minorHAnsi"/>
          <w:bCs/>
          <w:i/>
          <w:iCs/>
          <w:noProof/>
          <w:color w:val="0000FF"/>
        </w:rPr>
        <w:tab/>
        <w:t>projektu īstenošanā, ja attiecināms, būvniecības laikā būvdarbu veicēji tiks aicināti ierobežot atkritumu rašanos saskaņā ar Eiropas Savienības būvgružu un ēku nojaukšanas atkritumu apsaimniekošanas protokolu un ņemt vērā pieejamos tehniskos paņēmienus, kā arī atvieglot atkalizmantošanu un pārstrādi, kas panākams ar būvgružu šķirošanai paredzēto, pieejamo sistēmu palīdzību selektīvi izņemot materiālus</w:t>
      </w:r>
      <w:r w:rsidR="00524A38">
        <w:rPr>
          <w:rFonts w:asciiTheme="minorHAnsi" w:hAnsiTheme="minorHAnsi"/>
          <w:bCs/>
          <w:i/>
          <w:iCs/>
          <w:noProof/>
          <w:color w:val="0000FF"/>
        </w:rPr>
        <w:t xml:space="preserve"> </w:t>
      </w:r>
      <w:r w:rsidR="00524A38">
        <w:rPr>
          <w:rFonts w:asciiTheme="minorHAnsi" w:hAnsiTheme="minorHAnsi"/>
          <w:i/>
          <w:iCs/>
          <w:color w:val="0000FF"/>
        </w:rPr>
        <w:t xml:space="preserve">(HP darbības </w:t>
      </w:r>
      <w:proofErr w:type="spellStart"/>
      <w:r w:rsidR="00524A38">
        <w:rPr>
          <w:rFonts w:asciiTheme="minorHAnsi" w:hAnsiTheme="minorHAnsi"/>
          <w:i/>
          <w:iCs/>
          <w:color w:val="0000FF"/>
        </w:rPr>
        <w:t>Id</w:t>
      </w:r>
      <w:proofErr w:type="spellEnd"/>
      <w:r w:rsidR="00524A38">
        <w:rPr>
          <w:rFonts w:asciiTheme="minorHAnsi" w:hAnsiTheme="minorHAnsi"/>
          <w:i/>
          <w:iCs/>
          <w:color w:val="0000FF"/>
        </w:rPr>
        <w:t xml:space="preserve"> 114)</w:t>
      </w:r>
      <w:r w:rsidRPr="00B430FD">
        <w:rPr>
          <w:rFonts w:asciiTheme="minorHAnsi" w:hAnsiTheme="minorHAnsi"/>
          <w:bCs/>
          <w:i/>
          <w:iCs/>
          <w:noProof/>
          <w:color w:val="0000FF"/>
        </w:rPr>
        <w:t>.</w:t>
      </w:r>
    </w:p>
    <w:p w14:paraId="6DF83D4D" w14:textId="1E7598EC" w:rsidR="00100244" w:rsidRPr="00B030F8" w:rsidRDefault="005B21D1" w:rsidP="00B030F8">
      <w:pPr>
        <w:pStyle w:val="ListParagraph"/>
        <w:numPr>
          <w:ilvl w:val="0"/>
          <w:numId w:val="20"/>
        </w:numPr>
        <w:spacing w:after="120"/>
        <w:contextualSpacing w:val="0"/>
        <w:jc w:val="both"/>
        <w:rPr>
          <w:bCs/>
          <w:noProof/>
        </w:rPr>
      </w:pPr>
      <w:r w:rsidRPr="007772AB">
        <w:rPr>
          <w:rFonts w:asciiTheme="minorHAnsi" w:hAnsiTheme="minorHAnsi"/>
          <w:bCs/>
          <w:i/>
          <w:iCs/>
          <w:noProof/>
          <w:color w:val="0000FF"/>
        </w:rPr>
        <w:t>darbības atbilst kritērijam “Piesārņojuma novēršana un kontrole”</w:t>
      </w:r>
      <w:r w:rsidR="00AE6949" w:rsidRPr="00100244">
        <w:rPr>
          <w:rFonts w:asciiTheme="minorHAnsi" w:hAnsiTheme="minorHAnsi"/>
          <w:bCs/>
          <w:i/>
          <w:iCs/>
          <w:noProof/>
          <w:color w:val="0000FF"/>
        </w:rPr>
        <w:t xml:space="preserve">, </w:t>
      </w:r>
      <w:r w:rsidR="00100244" w:rsidRPr="00100244">
        <w:rPr>
          <w:rFonts w:asciiTheme="minorHAnsi" w:hAnsiTheme="minorHAnsi"/>
          <w:bCs/>
          <w:i/>
          <w:iCs/>
          <w:noProof/>
          <w:color w:val="0000FF"/>
        </w:rPr>
        <w:t>tas ir, informācija par teritorijas labiekārtošanas darbu veikšanu, tostarp apzaļumošanu un koku stādīšanu, kur attiecinām</w:t>
      </w:r>
      <w:r w:rsidR="00100244" w:rsidRPr="00BC1BA4">
        <w:rPr>
          <w:rFonts w:asciiTheme="minorHAnsi" w:hAnsiTheme="minorHAnsi"/>
          <w:bCs/>
          <w:noProof/>
          <w:color w:val="0000FF"/>
        </w:rPr>
        <w:t>.</w:t>
      </w:r>
      <w:r w:rsidR="005968D4">
        <w:rPr>
          <w:rFonts w:asciiTheme="minorHAnsi" w:hAnsiTheme="minorHAnsi"/>
          <w:b/>
          <w:i/>
          <w:iCs/>
          <w:noProof/>
          <w:color w:val="0000FF"/>
        </w:rPr>
        <w:t xml:space="preserve"> </w:t>
      </w:r>
      <w:r w:rsidR="005968D4">
        <w:rPr>
          <w:rFonts w:asciiTheme="minorHAnsi" w:hAnsiTheme="minorHAnsi"/>
          <w:i/>
          <w:iCs/>
          <w:color w:val="0000FF"/>
        </w:rPr>
        <w:t xml:space="preserve">(HP darbības </w:t>
      </w:r>
      <w:proofErr w:type="spellStart"/>
      <w:r w:rsidR="005968D4">
        <w:rPr>
          <w:rFonts w:asciiTheme="minorHAnsi" w:hAnsiTheme="minorHAnsi"/>
          <w:i/>
          <w:iCs/>
          <w:color w:val="0000FF"/>
        </w:rPr>
        <w:t>Id</w:t>
      </w:r>
      <w:proofErr w:type="spellEnd"/>
      <w:r w:rsidR="005968D4">
        <w:rPr>
          <w:rFonts w:asciiTheme="minorHAnsi" w:hAnsiTheme="minorHAnsi"/>
          <w:i/>
          <w:iCs/>
          <w:color w:val="0000FF"/>
        </w:rPr>
        <w:t xml:space="preserve"> 110)</w:t>
      </w:r>
    </w:p>
    <w:p w14:paraId="1E690BB6" w14:textId="6754B62C" w:rsidR="005B21D1" w:rsidRPr="007772AB" w:rsidRDefault="005B21D1" w:rsidP="00100244">
      <w:pPr>
        <w:pStyle w:val="ListParagraph"/>
        <w:spacing w:after="120"/>
        <w:ind w:left="360"/>
        <w:contextualSpacing w:val="0"/>
        <w:jc w:val="both"/>
        <w:rPr>
          <w:rFonts w:asciiTheme="minorHAnsi" w:hAnsiTheme="minorHAnsi"/>
          <w:bCs/>
          <w:i/>
          <w:iCs/>
          <w:noProof/>
          <w:color w:val="0000FF"/>
        </w:rPr>
      </w:pPr>
    </w:p>
    <w:p w14:paraId="1A2D5032" w14:textId="0B7216AF" w:rsidR="005B21D1" w:rsidRPr="007772AB" w:rsidRDefault="005B21D1" w:rsidP="005B21D1">
      <w:pPr>
        <w:spacing w:after="160" w:line="259" w:lineRule="auto"/>
        <w:ind w:firstLine="360"/>
        <w:jc w:val="both"/>
        <w:rPr>
          <w:rFonts w:asciiTheme="minorHAnsi" w:hAnsiTheme="minorHAnsi"/>
          <w:i/>
          <w:color w:val="0000FF"/>
        </w:rPr>
      </w:pPr>
      <w:bookmarkStart w:id="7" w:name="_Hlk130291251"/>
      <w:r w:rsidRPr="007772AB">
        <w:rPr>
          <w:rFonts w:asciiTheme="minorHAnsi" w:hAnsiTheme="minorHAnsi"/>
          <w:b/>
          <w:bCs/>
          <w:i/>
          <w:color w:val="0000FF"/>
        </w:rPr>
        <w:t>Projektā ir paredzētas darbības, kas veicina HP VINPI īstenošanu:</w:t>
      </w:r>
    </w:p>
    <w:p w14:paraId="56ADFC7F" w14:textId="25600365" w:rsidR="006A496C" w:rsidRPr="004C49FE" w:rsidRDefault="008031F0" w:rsidP="006A496C">
      <w:pPr>
        <w:pStyle w:val="NormalWeb"/>
        <w:numPr>
          <w:ilvl w:val="0"/>
          <w:numId w:val="40"/>
        </w:numPr>
        <w:spacing w:before="0" w:beforeAutospacing="0" w:after="0" w:afterAutospacing="0"/>
        <w:jc w:val="both"/>
        <w:rPr>
          <w:rFonts w:asciiTheme="minorHAnsi" w:hAnsiTheme="minorHAnsi"/>
          <w:b/>
          <w:bCs/>
          <w:i/>
          <w:iCs/>
          <w:color w:val="0000FF"/>
          <w:u w:val="single"/>
        </w:rPr>
      </w:pPr>
      <w:r w:rsidRPr="004C49FE">
        <w:rPr>
          <w:rFonts w:asciiTheme="minorHAnsi" w:hAnsiTheme="minorHAnsi"/>
          <w:b/>
          <w:bCs/>
          <w:i/>
          <w:iCs/>
          <w:color w:val="0000FF"/>
        </w:rPr>
        <w:t>p</w:t>
      </w:r>
      <w:r w:rsidR="006A496C" w:rsidRPr="004C49FE">
        <w:rPr>
          <w:rFonts w:asciiTheme="minorHAnsi" w:hAnsiTheme="minorHAnsi"/>
          <w:b/>
          <w:bCs/>
          <w:i/>
          <w:iCs/>
          <w:color w:val="0000FF"/>
        </w:rPr>
        <w:t>rojektā plānotas vismaz 3 vispārīgās HP</w:t>
      </w:r>
      <w:r w:rsidRPr="004C49FE">
        <w:rPr>
          <w:rFonts w:asciiTheme="minorHAnsi" w:hAnsiTheme="minorHAnsi"/>
          <w:b/>
          <w:bCs/>
          <w:i/>
          <w:iCs/>
          <w:color w:val="0000FF"/>
        </w:rPr>
        <w:t xml:space="preserve"> </w:t>
      </w:r>
      <w:r w:rsidR="006A496C" w:rsidRPr="004C49FE">
        <w:rPr>
          <w:rFonts w:asciiTheme="minorHAnsi" w:hAnsiTheme="minorHAnsi"/>
          <w:b/>
          <w:bCs/>
          <w:i/>
          <w:iCs/>
          <w:color w:val="0000FF"/>
        </w:rPr>
        <w:t>darbības.</w:t>
      </w:r>
    </w:p>
    <w:p w14:paraId="0CB2CAAE" w14:textId="6BBC655B" w:rsidR="006A496C" w:rsidRPr="006A496C" w:rsidRDefault="006A496C" w:rsidP="007843EF">
      <w:pPr>
        <w:pStyle w:val="NormalWeb"/>
        <w:spacing w:before="0" w:beforeAutospacing="0" w:after="0" w:afterAutospacing="0"/>
        <w:ind w:left="720"/>
        <w:jc w:val="both"/>
        <w:rPr>
          <w:rFonts w:asciiTheme="minorHAnsi" w:hAnsiTheme="minorHAnsi"/>
          <w:i/>
          <w:iCs/>
          <w:color w:val="0000FF"/>
        </w:rPr>
      </w:pPr>
      <w:r w:rsidRPr="006A496C">
        <w:rPr>
          <w:rFonts w:asciiTheme="minorHAnsi" w:hAnsiTheme="minorHAnsi"/>
          <w:i/>
          <w:iCs/>
          <w:color w:val="0000FF"/>
        </w:rPr>
        <w:t>Plānotajām vispārīgajām horizontālā principa darbībām jāaptver visas vispārīgo darbību jomas – komunikāciju un vizuālo identitāti, projekta vadību un īstenošanu un publiskos iepirkumus (ja attiecināms). Ja projekta ietvaros nav piemērojams sociāli atbildīgs iepirkums, tad, lai nodrošinātu minimālo prasību izpildi attiecībā uz 3 vispārīgajām darbībām, var iekļaut vairākas vispārīgas darbības no informācijas un publicitātes komunikācijas un vizuālās identitātes jomas vai projekta vadības un īstenošanas jomas, tā, lai kopsummā vispārējo darbību skaits būtu 3.</w:t>
      </w:r>
    </w:p>
    <w:p w14:paraId="31DDEDDE" w14:textId="77777777" w:rsidR="00C7694D" w:rsidRPr="009B12D7" w:rsidRDefault="00C7694D" w:rsidP="007843EF">
      <w:pPr>
        <w:spacing w:after="120"/>
        <w:ind w:left="720"/>
        <w:jc w:val="both"/>
        <w:rPr>
          <w:rFonts w:asciiTheme="minorHAnsi" w:hAnsiTheme="minorHAnsi"/>
          <w:i/>
          <w:iCs/>
          <w:color w:val="0000FF"/>
        </w:rPr>
      </w:pPr>
      <w:r w:rsidRPr="009B12D7">
        <w:rPr>
          <w:rFonts w:asciiTheme="minorHAnsi" w:hAnsiTheme="minorHAnsi"/>
          <w:b/>
          <w:i/>
          <w:iCs/>
          <w:color w:val="0000FF"/>
        </w:rPr>
        <w:t xml:space="preserve">2) projektā tiek plānotas vismaz 3 specifiskās HP darbības, </w:t>
      </w:r>
      <w:r w:rsidRPr="009B12D7">
        <w:rPr>
          <w:rFonts w:asciiTheme="minorHAnsi" w:hAnsiTheme="minorHAnsi"/>
          <w:i/>
          <w:iCs/>
          <w:color w:val="0000FF"/>
        </w:rPr>
        <w:t xml:space="preserve">kas risinās identificētās mērķa grupas vajadzības un problēmas un veicinās vienlīdzību, iekļaušanu, </w:t>
      </w:r>
      <w:proofErr w:type="spellStart"/>
      <w:r w:rsidRPr="009B12D7">
        <w:rPr>
          <w:rFonts w:asciiTheme="minorHAnsi" w:hAnsiTheme="minorHAnsi"/>
          <w:i/>
          <w:iCs/>
          <w:color w:val="0000FF"/>
        </w:rPr>
        <w:t>nediskrimināciju</w:t>
      </w:r>
      <w:proofErr w:type="spellEnd"/>
      <w:r w:rsidRPr="009B12D7">
        <w:rPr>
          <w:rFonts w:asciiTheme="minorHAnsi" w:hAnsiTheme="minorHAnsi"/>
          <w:i/>
          <w:iCs/>
          <w:color w:val="0000FF"/>
        </w:rPr>
        <w:t xml:space="preserve"> un </w:t>
      </w:r>
      <w:proofErr w:type="spellStart"/>
      <w:r w:rsidRPr="009B12D7">
        <w:rPr>
          <w:rFonts w:asciiTheme="minorHAnsi" w:hAnsiTheme="minorHAnsi"/>
          <w:i/>
          <w:iCs/>
          <w:color w:val="0000FF"/>
        </w:rPr>
        <w:t>pamattiesību</w:t>
      </w:r>
      <w:proofErr w:type="spellEnd"/>
      <w:r w:rsidRPr="009B12D7">
        <w:rPr>
          <w:rFonts w:asciiTheme="minorHAnsi" w:hAnsiTheme="minorHAnsi"/>
          <w:i/>
          <w:iCs/>
          <w:color w:val="0000FF"/>
        </w:rPr>
        <w:t xml:space="preserve"> ievērošanu</w:t>
      </w:r>
      <w:r>
        <w:rPr>
          <w:rFonts w:asciiTheme="minorHAnsi" w:hAnsiTheme="minorHAnsi"/>
          <w:i/>
          <w:iCs/>
          <w:color w:val="0000FF"/>
        </w:rPr>
        <w:t>.</w:t>
      </w:r>
    </w:p>
    <w:p w14:paraId="65BCBF4E" w14:textId="77777777" w:rsidR="00BB3370" w:rsidRDefault="00C13C69" w:rsidP="00BB3370">
      <w:pPr>
        <w:spacing w:after="120"/>
        <w:ind w:left="720"/>
        <w:jc w:val="both"/>
        <w:rPr>
          <w:rFonts w:asciiTheme="minorHAnsi" w:hAnsiTheme="minorHAnsi"/>
          <w:i/>
          <w:iCs/>
          <w:noProof/>
          <w:color w:val="0000FF"/>
        </w:rPr>
      </w:pPr>
      <w:r w:rsidRPr="00BE3083">
        <w:rPr>
          <w:rFonts w:asciiTheme="minorHAnsi" w:hAnsiTheme="minorHAnsi"/>
          <w:b/>
          <w:bCs/>
          <w:i/>
          <w:iCs/>
          <w:color w:val="0000FF"/>
        </w:rPr>
        <w:t xml:space="preserve">3) </w:t>
      </w:r>
      <w:r w:rsidRPr="00C84658">
        <w:rPr>
          <w:rFonts w:asciiTheme="minorHAnsi" w:hAnsiTheme="minorHAnsi"/>
          <w:i/>
          <w:iCs/>
          <w:color w:val="0000FF"/>
        </w:rPr>
        <w:t xml:space="preserve">Specifiskajām darbībām ir noteikts vismaz </w:t>
      </w:r>
      <w:r w:rsidRPr="00C84658">
        <w:rPr>
          <w:rFonts w:asciiTheme="minorHAnsi" w:hAnsiTheme="minorHAnsi"/>
          <w:b/>
          <w:i/>
          <w:iCs/>
          <w:color w:val="0000FF"/>
        </w:rPr>
        <w:t>1 HP rādītājs</w:t>
      </w:r>
      <w:r w:rsidRPr="00C84658">
        <w:rPr>
          <w:rFonts w:asciiTheme="minorHAnsi" w:hAnsiTheme="minorHAnsi"/>
          <w:noProof/>
          <w:color w:val="0000FF"/>
          <w:vertAlign w:val="superscript"/>
        </w:rPr>
        <w:footnoteReference w:id="4"/>
      </w:r>
      <w:r w:rsidRPr="00C84658">
        <w:rPr>
          <w:rFonts w:asciiTheme="minorHAnsi" w:hAnsiTheme="minorHAnsi"/>
          <w:b/>
          <w:bCs/>
          <w:i/>
          <w:iCs/>
          <w:noProof/>
          <w:color w:val="0000FF"/>
        </w:rPr>
        <w:t xml:space="preserve"> (definēts MK noteikumos):</w:t>
      </w:r>
      <w:r w:rsidRPr="00C84658">
        <w:rPr>
          <w:rFonts w:asciiTheme="minorHAnsi" w:hAnsiTheme="minorHAnsi"/>
          <w:i/>
          <w:iCs/>
          <w:noProof/>
          <w:color w:val="0000FF"/>
        </w:rPr>
        <w:t xml:space="preserve"> “Objektu skaits, kuros ERAF/KF ieguldījumu</w:t>
      </w:r>
      <w:r w:rsidRPr="00C84658">
        <w:rPr>
          <w:rFonts w:asciiTheme="minorHAnsi" w:hAnsiTheme="minorHAnsi"/>
          <w:i/>
          <w:iCs/>
          <w:noProof/>
          <w:color w:val="0000FF"/>
          <w:szCs w:val="28"/>
        </w:rPr>
        <w:t xml:space="preserve"> rezultātā ir nodrošināta vides un informācijas pieejamība” (</w:t>
      </w:r>
      <w:r w:rsidRPr="00C84658">
        <w:rPr>
          <w:rFonts w:asciiTheme="minorHAnsi" w:hAnsiTheme="minorHAnsi"/>
          <w:b/>
          <w:bCs/>
          <w:i/>
          <w:iCs/>
          <w:noProof/>
          <w:color w:val="0000FF"/>
          <w:szCs w:val="28"/>
        </w:rPr>
        <w:t>VINPI_12</w:t>
      </w:r>
      <w:r w:rsidRPr="00C84658">
        <w:rPr>
          <w:rFonts w:asciiTheme="minorHAnsi" w:hAnsiTheme="minorHAnsi"/>
          <w:i/>
          <w:iCs/>
          <w:noProof/>
          <w:color w:val="0000FF"/>
          <w:szCs w:val="28"/>
        </w:rPr>
        <w:t>).</w:t>
      </w:r>
      <w:r w:rsidR="00BB3370" w:rsidRPr="00BB3370">
        <w:rPr>
          <w:rFonts w:asciiTheme="minorHAnsi" w:hAnsiTheme="minorHAnsi"/>
          <w:i/>
          <w:iCs/>
          <w:noProof/>
          <w:color w:val="0000FF"/>
        </w:rPr>
        <w:t xml:space="preserve"> </w:t>
      </w:r>
    </w:p>
    <w:p w14:paraId="58FBEC8B" w14:textId="563260E9" w:rsidR="00BB3370" w:rsidRPr="009B12D7" w:rsidRDefault="00BB3370" w:rsidP="007843EF">
      <w:pPr>
        <w:spacing w:after="120"/>
        <w:ind w:left="720"/>
        <w:jc w:val="both"/>
        <w:rPr>
          <w:rFonts w:asciiTheme="minorHAnsi" w:hAnsiTheme="minorHAnsi"/>
          <w:i/>
          <w:iCs/>
          <w:noProof/>
          <w:color w:val="0000FF"/>
        </w:rPr>
      </w:pPr>
      <w:r w:rsidRPr="009B12D7">
        <w:rPr>
          <w:rFonts w:asciiTheme="minorHAnsi" w:hAnsiTheme="minorHAnsi"/>
          <w:i/>
          <w:iCs/>
          <w:noProof/>
          <w:color w:val="0000FF"/>
        </w:rPr>
        <w:t>Ja attiecināms uz projekta saturu, projekta iesniedzējs papildus var izvēlēties šādu HP rādītāju: “Konsultatīva rakstura pasākumu skaits par būvētās vides, IT risinājumu, IT tehnoloģiju piekļūstamību personām ar dažādiem funkcionāliem traucējumiem” (VINPI_18);</w:t>
      </w:r>
    </w:p>
    <w:p w14:paraId="092BC5E3" w14:textId="53AE6B88" w:rsidR="00C13C69" w:rsidRPr="00C84658" w:rsidRDefault="00C13C69" w:rsidP="007843EF">
      <w:pPr>
        <w:spacing w:after="120"/>
        <w:ind w:left="720"/>
        <w:jc w:val="both"/>
        <w:rPr>
          <w:rFonts w:asciiTheme="minorHAnsi" w:hAnsiTheme="minorHAnsi"/>
          <w:i/>
          <w:iCs/>
          <w:noProof/>
          <w:color w:val="0000FF"/>
          <w:szCs w:val="28"/>
        </w:rPr>
      </w:pPr>
    </w:p>
    <w:p w14:paraId="211C9375" w14:textId="64DA7341" w:rsidR="009B12D7" w:rsidRPr="009B12D7" w:rsidRDefault="009B12D7" w:rsidP="009B12D7">
      <w:pPr>
        <w:spacing w:after="120"/>
        <w:jc w:val="both"/>
        <w:rPr>
          <w:rFonts w:asciiTheme="minorHAnsi" w:hAnsiTheme="minorHAnsi"/>
          <w:i/>
          <w:iCs/>
          <w:color w:val="0000FF"/>
        </w:rPr>
      </w:pPr>
      <w:r w:rsidRPr="009B12D7">
        <w:rPr>
          <w:rFonts w:asciiTheme="minorHAnsi" w:hAnsiTheme="minorHAnsi"/>
          <w:b/>
          <w:i/>
          <w:iCs/>
          <w:color w:val="0000FF"/>
        </w:rPr>
        <w:t>Vispārīgo HP darbību piemēri</w:t>
      </w:r>
      <w:r w:rsidRPr="009B12D7">
        <w:rPr>
          <w:rFonts w:asciiTheme="minorHAnsi" w:hAnsiTheme="minorHAnsi"/>
          <w:i/>
          <w:iCs/>
          <w:color w:val="0000FF"/>
        </w:rPr>
        <w:t>:</w:t>
      </w:r>
    </w:p>
    <w:p w14:paraId="6051A347" w14:textId="77777777" w:rsidR="009B12D7" w:rsidRPr="007843EF" w:rsidRDefault="009B12D7" w:rsidP="009B12D7">
      <w:pPr>
        <w:spacing w:after="120"/>
        <w:jc w:val="both"/>
        <w:rPr>
          <w:rFonts w:asciiTheme="minorHAnsi" w:hAnsiTheme="minorHAnsi"/>
          <w:i/>
          <w:iCs/>
          <w:color w:val="0000FF"/>
        </w:rPr>
      </w:pPr>
      <w:r w:rsidRPr="007843EF">
        <w:rPr>
          <w:rFonts w:asciiTheme="minorHAnsi" w:hAnsiTheme="minorHAnsi"/>
          <w:i/>
          <w:iCs/>
          <w:color w:val="0000FF"/>
        </w:rPr>
        <w:t>Attiecībā uz komunikācijas un vizuālās identitātes pasākumiem:</w:t>
      </w:r>
    </w:p>
    <w:p w14:paraId="36F1C857" w14:textId="6D4B9913" w:rsidR="009B12D7" w:rsidRPr="009B12D7" w:rsidRDefault="000064C8" w:rsidP="009B12D7">
      <w:pPr>
        <w:numPr>
          <w:ilvl w:val="0"/>
          <w:numId w:val="48"/>
        </w:numPr>
        <w:spacing w:after="120"/>
        <w:jc w:val="both"/>
        <w:rPr>
          <w:rFonts w:asciiTheme="minorHAnsi" w:eastAsia="Times New Roman" w:hAnsiTheme="minorHAnsi"/>
          <w:i/>
          <w:iCs/>
          <w:color w:val="0000FF"/>
        </w:rPr>
      </w:pPr>
      <w:r>
        <w:rPr>
          <w:rFonts w:asciiTheme="minorHAnsi" w:hAnsiTheme="minorHAnsi"/>
          <w:i/>
          <w:iCs/>
          <w:color w:val="0000FF"/>
        </w:rPr>
        <w:lastRenderedPageBreak/>
        <w:t xml:space="preserve">(HP darbības </w:t>
      </w:r>
      <w:proofErr w:type="spellStart"/>
      <w:r>
        <w:rPr>
          <w:rFonts w:asciiTheme="minorHAnsi" w:hAnsiTheme="minorHAnsi"/>
          <w:i/>
          <w:iCs/>
          <w:color w:val="0000FF"/>
        </w:rPr>
        <w:t>Id</w:t>
      </w:r>
      <w:proofErr w:type="spellEnd"/>
      <w:r>
        <w:rPr>
          <w:rFonts w:asciiTheme="minorHAnsi" w:hAnsiTheme="minorHAnsi"/>
          <w:i/>
          <w:iCs/>
          <w:color w:val="0000FF"/>
        </w:rPr>
        <w:t xml:space="preserve"> </w:t>
      </w:r>
      <w:r w:rsidR="00C7694D">
        <w:rPr>
          <w:rFonts w:asciiTheme="minorHAnsi" w:hAnsiTheme="minorHAnsi"/>
          <w:i/>
          <w:iCs/>
          <w:color w:val="0000FF"/>
        </w:rPr>
        <w:t>72</w:t>
      </w:r>
      <w:r>
        <w:rPr>
          <w:rFonts w:asciiTheme="minorHAnsi" w:hAnsiTheme="minorHAnsi"/>
          <w:i/>
          <w:iCs/>
          <w:color w:val="0000FF"/>
        </w:rPr>
        <w:t xml:space="preserve">) </w:t>
      </w:r>
      <w:r w:rsidR="009B12D7" w:rsidRPr="009B12D7">
        <w:rPr>
          <w:rFonts w:asciiTheme="minorHAnsi" w:eastAsia="Times New Roman" w:hAnsiTheme="minorHAnsi"/>
          <w:i/>
          <w:iCs/>
          <w:color w:val="0000FF"/>
        </w:rPr>
        <w:t xml:space="preserve">Īstenojot projekta komunikācijas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69" w:history="1">
        <w:r w:rsidR="009B12D7" w:rsidRPr="009B12D7">
          <w:rPr>
            <w:rFonts w:asciiTheme="minorHAnsi" w:eastAsia="Times New Roman" w:hAnsiTheme="minorHAnsi"/>
            <w:i/>
            <w:iCs/>
            <w:color w:val="0000FF"/>
            <w:u w:val="single"/>
          </w:rPr>
          <w:t>https://www.lm.gov.lv/lv/media/18838/download</w:t>
        </w:r>
      </w:hyperlink>
      <w:r w:rsidR="009B12D7" w:rsidRPr="009B12D7">
        <w:rPr>
          <w:rFonts w:asciiTheme="minorHAnsi" w:eastAsia="Times New Roman" w:hAnsiTheme="minorHAnsi"/>
          <w:i/>
          <w:iCs/>
          <w:color w:val="0000FF"/>
        </w:rPr>
        <w:t>;</w:t>
      </w:r>
    </w:p>
    <w:p w14:paraId="749F7A82" w14:textId="083C7228" w:rsidR="009B12D7" w:rsidRPr="009B12D7" w:rsidRDefault="002B1915" w:rsidP="009B12D7">
      <w:pPr>
        <w:numPr>
          <w:ilvl w:val="0"/>
          <w:numId w:val="48"/>
        </w:numPr>
        <w:spacing w:after="120"/>
        <w:jc w:val="both"/>
        <w:rPr>
          <w:rFonts w:asciiTheme="minorHAnsi" w:eastAsia="Times New Roman" w:hAnsiTheme="minorHAnsi"/>
          <w:i/>
          <w:iCs/>
          <w:color w:val="0000FF"/>
        </w:rPr>
      </w:pPr>
      <w:r>
        <w:rPr>
          <w:rFonts w:asciiTheme="minorHAnsi" w:hAnsiTheme="minorHAnsi"/>
          <w:i/>
          <w:iCs/>
          <w:color w:val="0000FF"/>
        </w:rPr>
        <w:t xml:space="preserve">(HP darbības </w:t>
      </w:r>
      <w:proofErr w:type="spellStart"/>
      <w:r>
        <w:rPr>
          <w:rFonts w:asciiTheme="minorHAnsi" w:hAnsiTheme="minorHAnsi"/>
          <w:i/>
          <w:iCs/>
          <w:color w:val="0000FF"/>
        </w:rPr>
        <w:t>Id</w:t>
      </w:r>
      <w:proofErr w:type="spellEnd"/>
      <w:r>
        <w:rPr>
          <w:rFonts w:asciiTheme="minorHAnsi" w:hAnsiTheme="minorHAnsi"/>
          <w:i/>
          <w:iCs/>
          <w:color w:val="0000FF"/>
        </w:rPr>
        <w:t xml:space="preserve"> 73) </w:t>
      </w:r>
      <w:r w:rsidR="009B12D7" w:rsidRPr="009B12D7">
        <w:rPr>
          <w:rFonts w:asciiTheme="minorHAnsi" w:eastAsia="Times New Roman" w:hAnsiTheme="minorHAnsi"/>
          <w:i/>
          <w:iCs/>
          <w:color w:val="0000FF"/>
        </w:rPr>
        <w:t>Tiks nodrošināts, ka informācija publiskajā telpā, t.sk., tīmeklī, ir piekļūstama cilvēkiem ar funkcionāliem traucējumiem, izmantojot vairākus sensoros (redze, dzirde, tauste) kanālus (atbilstoši VARAM vadlīnijām “Tīmekļvietnes izvērtējums atbilstoši digitālās vides piekļūstamības prasībām (WCAG 2.1 AA)” (</w:t>
      </w:r>
      <w:hyperlink r:id="rId70">
        <w:r w:rsidR="009B12D7" w:rsidRPr="009B12D7">
          <w:rPr>
            <w:rFonts w:asciiTheme="minorHAnsi" w:eastAsia="Times New Roman" w:hAnsiTheme="minorHAnsi"/>
            <w:i/>
            <w:iCs/>
            <w:color w:val="0000FF"/>
            <w:u w:val="single"/>
          </w:rPr>
          <w:t>https://pieklustamiba.varam.gov.lv</w:t>
        </w:r>
      </w:hyperlink>
      <w:r w:rsidR="009B12D7" w:rsidRPr="009B12D7">
        <w:rPr>
          <w:rFonts w:asciiTheme="minorHAnsi" w:eastAsia="Times New Roman" w:hAnsiTheme="minorHAnsi"/>
          <w:i/>
          <w:iCs/>
          <w:color w:val="0000FF"/>
        </w:rPr>
        <w:t xml:space="preserve"> /, Vadlīnijas </w:t>
      </w:r>
      <w:proofErr w:type="spellStart"/>
      <w:r w:rsidR="009B12D7" w:rsidRPr="009B12D7">
        <w:rPr>
          <w:rFonts w:asciiTheme="minorHAnsi" w:eastAsia="Times New Roman" w:hAnsiTheme="minorHAnsi"/>
          <w:i/>
          <w:iCs/>
          <w:color w:val="0000FF"/>
        </w:rPr>
        <w:t>piekļūstamības</w:t>
      </w:r>
      <w:proofErr w:type="spellEnd"/>
      <w:r w:rsidR="009B12D7" w:rsidRPr="009B12D7">
        <w:rPr>
          <w:rFonts w:asciiTheme="minorHAnsi" w:eastAsia="Times New Roman" w:hAnsiTheme="minorHAnsi"/>
          <w:i/>
          <w:iCs/>
          <w:color w:val="0000FF"/>
        </w:rPr>
        <w:t xml:space="preserve"> </w:t>
      </w:r>
      <w:proofErr w:type="spellStart"/>
      <w:r w:rsidR="009B12D7" w:rsidRPr="009B12D7">
        <w:rPr>
          <w:rFonts w:asciiTheme="minorHAnsi" w:eastAsia="Times New Roman" w:hAnsiTheme="minorHAnsi"/>
          <w:i/>
          <w:iCs/>
          <w:color w:val="0000FF"/>
        </w:rPr>
        <w:t>izvērtējumam</w:t>
      </w:r>
      <w:proofErr w:type="spellEnd"/>
      <w:r w:rsidR="009B12D7" w:rsidRPr="009B12D7">
        <w:rPr>
          <w:rFonts w:asciiTheme="minorHAnsi" w:eastAsia="Times New Roman" w:hAnsiTheme="minorHAnsi"/>
          <w:i/>
          <w:iCs/>
          <w:color w:val="0000FF"/>
        </w:rPr>
        <w:t xml:space="preserve"> pieejamas šeit: </w:t>
      </w:r>
      <w:hyperlink r:id="rId71">
        <w:r w:rsidR="009B12D7" w:rsidRPr="009B12D7">
          <w:rPr>
            <w:rFonts w:asciiTheme="minorHAnsi" w:eastAsia="Times New Roman" w:hAnsiTheme="minorHAnsi"/>
            <w:i/>
            <w:iCs/>
            <w:color w:val="0000FF"/>
            <w:u w:val="single"/>
          </w:rPr>
          <w:t>https://www.varam.gov.lv/lv/wwwvaramgovlv/lv/pieklustamiba</w:t>
        </w:r>
      </w:hyperlink>
      <w:r w:rsidR="009B12D7" w:rsidRPr="009B12D7">
        <w:rPr>
          <w:rFonts w:asciiTheme="minorHAnsi" w:hAnsiTheme="minorHAnsi"/>
          <w:i/>
          <w:iCs/>
          <w:color w:val="0000FF"/>
        </w:rPr>
        <w:t>;</w:t>
      </w:r>
    </w:p>
    <w:p w14:paraId="252BC351" w14:textId="77777777" w:rsidR="009B12D7" w:rsidRPr="009B12D7" w:rsidRDefault="009B12D7" w:rsidP="009B12D7">
      <w:pPr>
        <w:jc w:val="both"/>
        <w:rPr>
          <w:rFonts w:asciiTheme="minorHAnsi" w:eastAsia="Times New Roman" w:hAnsiTheme="minorHAnsi"/>
          <w:i/>
          <w:iCs/>
          <w:color w:val="0000FF"/>
        </w:rPr>
      </w:pPr>
    </w:p>
    <w:p w14:paraId="1AF0B818" w14:textId="77777777" w:rsidR="009B12D7" w:rsidRPr="007843EF" w:rsidRDefault="009B12D7" w:rsidP="009B12D7">
      <w:pPr>
        <w:spacing w:after="120"/>
        <w:jc w:val="both"/>
        <w:rPr>
          <w:rFonts w:asciiTheme="minorHAnsi" w:eastAsia="Times New Roman" w:hAnsiTheme="minorHAnsi"/>
          <w:i/>
          <w:iCs/>
          <w:color w:val="0000FF"/>
        </w:rPr>
      </w:pPr>
      <w:r w:rsidRPr="007843EF">
        <w:rPr>
          <w:rFonts w:asciiTheme="minorHAnsi" w:eastAsia="Times New Roman" w:hAnsiTheme="minorHAnsi"/>
          <w:i/>
          <w:iCs/>
          <w:color w:val="0000FF"/>
        </w:rPr>
        <w:t>Attiecībā uz projekta vadības un īstenošanas personālu:</w:t>
      </w:r>
    </w:p>
    <w:p w14:paraId="1FD33701" w14:textId="27BD71B6" w:rsidR="009B12D7" w:rsidRPr="009B12D7" w:rsidRDefault="00EC27D3" w:rsidP="009B12D7">
      <w:pPr>
        <w:numPr>
          <w:ilvl w:val="0"/>
          <w:numId w:val="48"/>
        </w:numPr>
        <w:spacing w:after="120"/>
        <w:jc w:val="both"/>
        <w:rPr>
          <w:rFonts w:asciiTheme="minorHAnsi" w:eastAsia="Times New Roman" w:hAnsiTheme="minorHAnsi"/>
          <w:i/>
          <w:iCs/>
          <w:color w:val="0000FF"/>
        </w:rPr>
      </w:pPr>
      <w:r>
        <w:rPr>
          <w:rFonts w:asciiTheme="minorHAnsi" w:hAnsiTheme="minorHAnsi"/>
          <w:i/>
          <w:iCs/>
          <w:color w:val="0000FF"/>
        </w:rPr>
        <w:t xml:space="preserve">(HP darbības </w:t>
      </w:r>
      <w:proofErr w:type="spellStart"/>
      <w:r>
        <w:rPr>
          <w:rFonts w:asciiTheme="minorHAnsi" w:hAnsiTheme="minorHAnsi"/>
          <w:i/>
          <w:iCs/>
          <w:color w:val="0000FF"/>
        </w:rPr>
        <w:t>Id</w:t>
      </w:r>
      <w:proofErr w:type="spellEnd"/>
      <w:r>
        <w:rPr>
          <w:rFonts w:asciiTheme="minorHAnsi" w:hAnsiTheme="minorHAnsi"/>
          <w:i/>
          <w:iCs/>
          <w:color w:val="0000FF"/>
        </w:rPr>
        <w:t xml:space="preserve"> 78) </w:t>
      </w:r>
      <w:r w:rsidR="009B12D7" w:rsidRPr="009B12D7">
        <w:rPr>
          <w:rFonts w:asciiTheme="minorHAnsi" w:eastAsia="Times New Roman" w:hAnsiTheme="minorHAnsi"/>
          <w:i/>
          <w:iCs/>
          <w:color w:val="0000FF"/>
        </w:rPr>
        <w:t>Projektu vadībā un īstenošanā tiks virzīti pasākumi, kas sekmē darba un ģimenes dzīves līdzsvaru - paredzot elastīga un nepilna laika darba iespēju nodrošināšanu vecākiem ar bērniem un personām, kuras aprūpē tuviniekus</w:t>
      </w:r>
      <w:r w:rsidR="009B12D7" w:rsidRPr="009B12D7">
        <w:rPr>
          <w:rFonts w:asciiTheme="minorHAnsi" w:eastAsia="Meiryo" w:hAnsiTheme="minorHAnsi"/>
          <w:i/>
          <w:iCs/>
          <w:color w:val="0000FF"/>
        </w:rPr>
        <w:t>;</w:t>
      </w:r>
    </w:p>
    <w:p w14:paraId="04F1E361" w14:textId="77777777" w:rsidR="009B12D7" w:rsidRPr="009B12D7" w:rsidRDefault="009B12D7" w:rsidP="009B12D7">
      <w:pPr>
        <w:pStyle w:val="ListParagraph"/>
        <w:numPr>
          <w:ilvl w:val="0"/>
          <w:numId w:val="48"/>
        </w:numPr>
        <w:contextualSpacing w:val="0"/>
        <w:jc w:val="both"/>
        <w:rPr>
          <w:rFonts w:asciiTheme="minorHAnsi" w:eastAsia="Meiryo" w:hAnsiTheme="minorHAnsi"/>
          <w:i/>
          <w:iCs/>
          <w:color w:val="0000FF"/>
        </w:rPr>
      </w:pPr>
      <w:r w:rsidRPr="009B12D7">
        <w:rPr>
          <w:rFonts w:asciiTheme="minorHAnsi" w:eastAsia="Meiryo" w:hAnsiTheme="minorHAnsi"/>
          <w:i/>
          <w:iCs/>
          <w:color w:val="0000FF"/>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4EACB4B0" w14:textId="77777777" w:rsidR="009B12D7" w:rsidRPr="009B12D7" w:rsidRDefault="009B12D7" w:rsidP="009B12D7">
      <w:pPr>
        <w:spacing w:after="120"/>
        <w:ind w:left="720"/>
        <w:jc w:val="both"/>
        <w:rPr>
          <w:rFonts w:asciiTheme="minorHAnsi" w:eastAsia="Times New Roman" w:hAnsiTheme="minorHAnsi"/>
          <w:i/>
          <w:iCs/>
          <w:color w:val="0000FF"/>
        </w:rPr>
      </w:pPr>
    </w:p>
    <w:p w14:paraId="529CA378" w14:textId="77777777" w:rsidR="009B12D7" w:rsidRPr="007843EF" w:rsidRDefault="009B12D7" w:rsidP="009B12D7">
      <w:pPr>
        <w:spacing w:after="120"/>
        <w:jc w:val="both"/>
        <w:rPr>
          <w:rFonts w:asciiTheme="minorHAnsi" w:hAnsiTheme="minorHAnsi"/>
          <w:i/>
          <w:iCs/>
          <w:color w:val="0000FF"/>
        </w:rPr>
      </w:pPr>
      <w:r w:rsidRPr="007843EF">
        <w:rPr>
          <w:rFonts w:asciiTheme="minorHAnsi" w:hAnsiTheme="minorHAnsi"/>
          <w:i/>
          <w:iCs/>
          <w:color w:val="0000FF"/>
        </w:rPr>
        <w:t>Attiecībā uz publiskajiem iepirkumiem:</w:t>
      </w:r>
    </w:p>
    <w:p w14:paraId="5E382322" w14:textId="4359B4EC" w:rsidR="009B12D7" w:rsidRPr="009B12D7" w:rsidRDefault="00641F92" w:rsidP="009B12D7">
      <w:pPr>
        <w:pStyle w:val="ListParagraph"/>
        <w:numPr>
          <w:ilvl w:val="0"/>
          <w:numId w:val="48"/>
        </w:numPr>
        <w:contextualSpacing w:val="0"/>
        <w:jc w:val="both"/>
        <w:rPr>
          <w:rFonts w:asciiTheme="minorHAnsi" w:hAnsiTheme="minorHAnsi"/>
          <w:i/>
          <w:iCs/>
          <w:color w:val="0000FF"/>
        </w:rPr>
      </w:pPr>
      <w:r>
        <w:rPr>
          <w:rFonts w:asciiTheme="minorHAnsi" w:hAnsiTheme="minorHAnsi"/>
          <w:i/>
          <w:iCs/>
          <w:color w:val="0000FF"/>
        </w:rPr>
        <w:t xml:space="preserve">(HP darbības </w:t>
      </w:r>
      <w:proofErr w:type="spellStart"/>
      <w:r>
        <w:rPr>
          <w:rFonts w:asciiTheme="minorHAnsi" w:hAnsiTheme="minorHAnsi"/>
          <w:i/>
          <w:iCs/>
          <w:color w:val="0000FF"/>
        </w:rPr>
        <w:t>Id</w:t>
      </w:r>
      <w:proofErr w:type="spellEnd"/>
      <w:r>
        <w:rPr>
          <w:rFonts w:asciiTheme="minorHAnsi" w:hAnsiTheme="minorHAnsi"/>
          <w:i/>
          <w:iCs/>
          <w:color w:val="0000FF"/>
        </w:rPr>
        <w:t xml:space="preserve"> 82) </w:t>
      </w:r>
      <w:r w:rsidR="009B12D7" w:rsidRPr="009B12D7">
        <w:rPr>
          <w:rFonts w:asciiTheme="minorHAnsi" w:hAnsiTheme="minorHAnsi"/>
          <w:i/>
          <w:iCs/>
          <w:color w:val="0000FF"/>
        </w:rPr>
        <w:t xml:space="preserve">Projektā tiks īstenots sociāli atbildīgs iepirkums (ja attiecināms), pērkot ētiski ražotus produktus un pakalpojumus un izmantojot publiskās iepirkumu procedūras, lai radītu darbvietas, pienācīgus darba apstākļus, sekmētu sociālo un profesionālo </w:t>
      </w:r>
      <w:proofErr w:type="spellStart"/>
      <w:r w:rsidR="009B12D7" w:rsidRPr="009B12D7">
        <w:rPr>
          <w:rFonts w:asciiTheme="minorHAnsi" w:hAnsiTheme="minorHAnsi"/>
          <w:i/>
          <w:iCs/>
          <w:color w:val="0000FF"/>
        </w:rPr>
        <w:t>iekļautību</w:t>
      </w:r>
      <w:proofErr w:type="spellEnd"/>
      <w:r w:rsidR="009B12D7" w:rsidRPr="009B12D7">
        <w:rPr>
          <w:rFonts w:asciiTheme="minorHAnsi" w:hAnsiTheme="minorHAnsi"/>
          <w:i/>
          <w:iCs/>
          <w:color w:val="0000FF"/>
        </w:rPr>
        <w:t xml:space="preserve">, nodrošinātu </w:t>
      </w:r>
      <w:proofErr w:type="spellStart"/>
      <w:r w:rsidR="009B12D7" w:rsidRPr="009B12D7">
        <w:rPr>
          <w:rFonts w:asciiTheme="minorHAnsi" w:hAnsiTheme="minorHAnsi"/>
          <w:i/>
          <w:iCs/>
          <w:color w:val="0000FF"/>
        </w:rPr>
        <w:t>piekļūstamību</w:t>
      </w:r>
      <w:proofErr w:type="spellEnd"/>
      <w:r w:rsidR="009B12D7" w:rsidRPr="009B12D7">
        <w:rPr>
          <w:rFonts w:asciiTheme="minorHAnsi" w:hAnsiTheme="minorHAnsi"/>
          <w:i/>
          <w:iCs/>
          <w:color w:val="0000FF"/>
        </w:rPr>
        <w:t xml:space="preserve"> pakalpojuma sniegšanas vietai/videi/objektam/pasākuma norises vietai, kā arī veicinātu labākus darba nosacījumus cilvēkiem ar invaliditāti un nelabvēlīgākā situācijā esošiem cilvēkiem.</w:t>
      </w:r>
    </w:p>
    <w:p w14:paraId="2AA8C8D0" w14:textId="77777777" w:rsidR="009B12D7" w:rsidRPr="009B12D7" w:rsidRDefault="009B12D7" w:rsidP="009B12D7">
      <w:pPr>
        <w:spacing w:after="120"/>
        <w:jc w:val="both"/>
        <w:rPr>
          <w:rFonts w:asciiTheme="minorHAnsi" w:hAnsiTheme="minorHAnsi"/>
          <w:b/>
          <w:bCs/>
          <w:i/>
          <w:iCs/>
          <w:color w:val="0000FF"/>
        </w:rPr>
      </w:pPr>
    </w:p>
    <w:p w14:paraId="51CC1F35" w14:textId="77777777" w:rsidR="009B12D7" w:rsidRPr="009B12D7" w:rsidRDefault="009B12D7" w:rsidP="009B12D7">
      <w:pPr>
        <w:spacing w:after="120"/>
        <w:jc w:val="both"/>
        <w:rPr>
          <w:rFonts w:asciiTheme="minorHAnsi" w:hAnsiTheme="minorHAnsi"/>
          <w:i/>
          <w:iCs/>
          <w:color w:val="0000FF"/>
        </w:rPr>
      </w:pPr>
      <w:r w:rsidRPr="009B12D7">
        <w:rPr>
          <w:rFonts w:asciiTheme="minorHAnsi" w:hAnsiTheme="minorHAnsi"/>
          <w:b/>
          <w:i/>
          <w:iCs/>
          <w:color w:val="0000FF"/>
        </w:rPr>
        <w:t>Specifisko HP darbību piemēri</w:t>
      </w:r>
      <w:r w:rsidRPr="009B12D7">
        <w:rPr>
          <w:rFonts w:asciiTheme="minorHAnsi" w:hAnsiTheme="minorHAnsi"/>
          <w:i/>
          <w:iCs/>
          <w:color w:val="0000FF"/>
        </w:rPr>
        <w:t>:</w:t>
      </w:r>
    </w:p>
    <w:p w14:paraId="13DC2C6C" w14:textId="5A00CEF7" w:rsidR="009B12D7" w:rsidRPr="009B12D7" w:rsidRDefault="00E26C6A" w:rsidP="009B12D7">
      <w:pPr>
        <w:numPr>
          <w:ilvl w:val="0"/>
          <w:numId w:val="23"/>
        </w:numPr>
        <w:spacing w:after="120"/>
        <w:jc w:val="both"/>
        <w:rPr>
          <w:rFonts w:asciiTheme="minorHAnsi" w:eastAsia="Times New Roman" w:hAnsiTheme="minorHAnsi"/>
          <w:i/>
          <w:iCs/>
          <w:color w:val="0000FF"/>
        </w:rPr>
      </w:pPr>
      <w:r>
        <w:rPr>
          <w:rFonts w:asciiTheme="minorHAnsi" w:hAnsiTheme="minorHAnsi"/>
          <w:i/>
          <w:iCs/>
          <w:color w:val="0000FF"/>
        </w:rPr>
        <w:t xml:space="preserve">(HP darbības </w:t>
      </w:r>
      <w:proofErr w:type="spellStart"/>
      <w:r>
        <w:rPr>
          <w:rFonts w:asciiTheme="minorHAnsi" w:hAnsiTheme="minorHAnsi"/>
          <w:i/>
          <w:iCs/>
          <w:color w:val="0000FF"/>
        </w:rPr>
        <w:t>Id</w:t>
      </w:r>
      <w:proofErr w:type="spellEnd"/>
      <w:r>
        <w:rPr>
          <w:rFonts w:asciiTheme="minorHAnsi" w:hAnsiTheme="minorHAnsi"/>
          <w:i/>
          <w:iCs/>
          <w:color w:val="0000FF"/>
        </w:rPr>
        <w:t xml:space="preserve"> 139) </w:t>
      </w:r>
      <w:r w:rsidR="009B12D7" w:rsidRPr="009B12D7">
        <w:rPr>
          <w:rFonts w:asciiTheme="minorHAnsi" w:eastAsia="Times New Roman" w:hAnsiTheme="minorHAnsi"/>
          <w:i/>
          <w:iCs/>
          <w:color w:val="0000FF"/>
        </w:rPr>
        <w:t>Projekta ietvaros objektā izvēlētais apgaismojuma risinājums veicinās vienmērīgu mobilitāti un pieejamību attiecībā uz visiem lietotājiem (atbilstošais rādītājs VINPI_12);</w:t>
      </w:r>
    </w:p>
    <w:p w14:paraId="00A0DDE4" w14:textId="1ECB13A2" w:rsidR="009B12D7" w:rsidRPr="009B12D7" w:rsidRDefault="00A748BD" w:rsidP="009B12D7">
      <w:pPr>
        <w:numPr>
          <w:ilvl w:val="0"/>
          <w:numId w:val="23"/>
        </w:numPr>
        <w:spacing w:after="120"/>
        <w:jc w:val="both"/>
        <w:rPr>
          <w:rFonts w:asciiTheme="minorHAnsi" w:eastAsia="Times New Roman" w:hAnsiTheme="minorHAnsi"/>
          <w:i/>
          <w:iCs/>
          <w:color w:val="0000FF"/>
        </w:rPr>
      </w:pPr>
      <w:r>
        <w:rPr>
          <w:rFonts w:asciiTheme="minorHAnsi" w:hAnsiTheme="minorHAnsi"/>
          <w:i/>
          <w:iCs/>
          <w:color w:val="0000FF"/>
        </w:rPr>
        <w:t xml:space="preserve">(HP darbības </w:t>
      </w:r>
      <w:proofErr w:type="spellStart"/>
      <w:r>
        <w:rPr>
          <w:rFonts w:asciiTheme="minorHAnsi" w:hAnsiTheme="minorHAnsi"/>
          <w:i/>
          <w:iCs/>
          <w:color w:val="0000FF"/>
        </w:rPr>
        <w:t>Id</w:t>
      </w:r>
      <w:proofErr w:type="spellEnd"/>
      <w:r>
        <w:rPr>
          <w:rFonts w:asciiTheme="minorHAnsi" w:hAnsiTheme="minorHAnsi"/>
          <w:i/>
          <w:iCs/>
          <w:color w:val="0000FF"/>
        </w:rPr>
        <w:t xml:space="preserve"> 146) </w:t>
      </w:r>
      <w:r w:rsidR="009B12D7" w:rsidRPr="009B12D7">
        <w:rPr>
          <w:rFonts w:asciiTheme="minorHAnsi" w:eastAsia="Times New Roman" w:hAnsiTheme="minorHAnsi"/>
          <w:i/>
          <w:iCs/>
          <w:color w:val="0000FF"/>
        </w:rPr>
        <w:t>Projekta ietvaros tiek paredzētas specifiskas darbības, kas īpaši veicina vides piekļūstamību, piemēram, personai ar vecuma izraisītām veselības problēmām, kuru dēļ personai ir grūti pārvietoties pa kāpnēm, pārvietošanās ir iespējama, izvairoties no nepieciešamības izmantot kāpnes (atbilstošais rādītājs VINPI_12) (*darbība KPVIS ir jāpievieno kā jauna HP specifiskā darbība);</w:t>
      </w:r>
    </w:p>
    <w:p w14:paraId="366D1F36" w14:textId="77777777" w:rsidR="009B12D7" w:rsidRPr="009B12D7" w:rsidRDefault="009B12D7" w:rsidP="009B12D7">
      <w:pPr>
        <w:numPr>
          <w:ilvl w:val="0"/>
          <w:numId w:val="23"/>
        </w:numPr>
        <w:spacing w:after="120"/>
        <w:jc w:val="both"/>
        <w:rPr>
          <w:rFonts w:asciiTheme="minorHAnsi" w:hAnsiTheme="minorHAnsi"/>
          <w:i/>
          <w:iCs/>
          <w:color w:val="0000FF"/>
        </w:rPr>
      </w:pPr>
      <w:r w:rsidRPr="009B12D7">
        <w:rPr>
          <w:rFonts w:asciiTheme="minorHAnsi" w:hAnsiTheme="minorHAnsi"/>
          <w:i/>
          <w:iCs/>
          <w:color w:val="0000FF"/>
        </w:rPr>
        <w:t>Projekta ietvaros</w:t>
      </w:r>
      <w:r w:rsidRPr="009B12D7">
        <w:rPr>
          <w:rFonts w:asciiTheme="minorHAnsi" w:eastAsia="Times New Roman" w:hAnsiTheme="minorHAnsi"/>
          <w:i/>
          <w:iCs/>
          <w:color w:val="0000FF"/>
        </w:rPr>
        <w:t>, izbūvējot</w:t>
      </w:r>
      <w:r w:rsidRPr="009B12D7">
        <w:rPr>
          <w:rFonts w:asciiTheme="minorHAnsi" w:hAnsiTheme="minorHAnsi"/>
          <w:i/>
          <w:iCs/>
          <w:color w:val="0000FF"/>
        </w:rPr>
        <w:t xml:space="preserve"> transporta </w:t>
      </w:r>
      <w:r w:rsidRPr="009B12D7">
        <w:rPr>
          <w:rFonts w:asciiTheme="minorHAnsi" w:eastAsia="Times New Roman" w:hAnsiTheme="minorHAnsi"/>
          <w:i/>
          <w:iCs/>
          <w:color w:val="0000FF"/>
        </w:rPr>
        <w:t>infrastruktūru, tiks ņemts vērā daudzveidības</w:t>
      </w:r>
      <w:r w:rsidRPr="009B12D7">
        <w:rPr>
          <w:rFonts w:asciiTheme="minorHAnsi" w:hAnsiTheme="minorHAnsi"/>
          <w:i/>
          <w:iCs/>
          <w:color w:val="0000FF"/>
        </w:rPr>
        <w:t xml:space="preserve"> un </w:t>
      </w:r>
      <w:r w:rsidRPr="009B12D7">
        <w:rPr>
          <w:rFonts w:asciiTheme="minorHAnsi" w:eastAsia="Times New Roman" w:hAnsiTheme="minorHAnsi"/>
          <w:i/>
          <w:iCs/>
          <w:color w:val="0000FF"/>
        </w:rPr>
        <w:t xml:space="preserve">iekļaušanas princips, balstoties </w:t>
      </w:r>
      <w:r w:rsidRPr="009B12D7">
        <w:rPr>
          <w:rFonts w:asciiTheme="minorHAnsi" w:hAnsiTheme="minorHAnsi"/>
          <w:i/>
          <w:iCs/>
          <w:color w:val="0000FF"/>
        </w:rPr>
        <w:t xml:space="preserve">uz </w:t>
      </w:r>
      <w:r w:rsidRPr="009B12D7">
        <w:rPr>
          <w:rFonts w:asciiTheme="minorHAnsi" w:eastAsia="Times New Roman" w:hAnsiTheme="minorHAnsi"/>
          <w:i/>
          <w:iCs/>
          <w:color w:val="0000FF"/>
        </w:rPr>
        <w:t>personu</w:t>
      </w:r>
      <w:r w:rsidRPr="009B12D7">
        <w:rPr>
          <w:rFonts w:asciiTheme="minorHAnsi" w:hAnsiTheme="minorHAnsi"/>
          <w:i/>
          <w:iCs/>
          <w:color w:val="0000FF"/>
        </w:rPr>
        <w:t xml:space="preserve"> ar kustību traucējumiem un </w:t>
      </w:r>
      <w:r w:rsidRPr="009B12D7">
        <w:rPr>
          <w:rFonts w:asciiTheme="minorHAnsi" w:eastAsia="Times New Roman" w:hAnsiTheme="minorHAnsi"/>
          <w:i/>
          <w:iCs/>
          <w:color w:val="0000FF"/>
        </w:rPr>
        <w:t>personu ar invaliditāti vajadzībām, attiecībā gan uz fizisku piekļūstamību, gan uz specifiskām vajadzībām, piemēram, transporta infrastruktūras objekta noformējumu, lietojamību un funkciju, ja attiecināms (atbilstošais rādītājs VINPI_12) (*darbība KPVIS ir jāpievieno kā jauna HP specifiskā darbība).</w:t>
      </w:r>
    </w:p>
    <w:p w14:paraId="119D0D66" w14:textId="77777777" w:rsidR="00E26C6A" w:rsidRPr="009B12D7" w:rsidRDefault="009B12D7" w:rsidP="00E26C6A">
      <w:pPr>
        <w:numPr>
          <w:ilvl w:val="0"/>
          <w:numId w:val="23"/>
        </w:numPr>
        <w:spacing w:after="120"/>
        <w:jc w:val="both"/>
        <w:rPr>
          <w:rFonts w:asciiTheme="minorHAnsi" w:eastAsia="Times New Roman" w:hAnsiTheme="minorHAnsi"/>
          <w:i/>
          <w:iCs/>
          <w:color w:val="0000FF"/>
        </w:rPr>
      </w:pPr>
      <w:r w:rsidRPr="009B12D7">
        <w:rPr>
          <w:rFonts w:asciiTheme="minorHAnsi" w:eastAsia="Times New Roman" w:hAnsiTheme="minorHAnsi"/>
          <w:i/>
          <w:iCs/>
          <w:color w:val="0000FF"/>
        </w:rPr>
        <w:lastRenderedPageBreak/>
        <w:t xml:space="preserve"> </w:t>
      </w:r>
      <w:r w:rsidR="00E26C6A" w:rsidRPr="009B12D7">
        <w:rPr>
          <w:rFonts w:asciiTheme="minorHAnsi" w:eastAsia="Times New Roman" w:hAnsiTheme="minorHAnsi"/>
          <w:i/>
          <w:iCs/>
          <w:color w:val="0000FF"/>
        </w:rPr>
        <w:t xml:space="preserve">Projekta ietvaros tiks nodrošinātas vides </w:t>
      </w:r>
      <w:proofErr w:type="spellStart"/>
      <w:r w:rsidR="00E26C6A" w:rsidRPr="009B12D7">
        <w:rPr>
          <w:rFonts w:asciiTheme="minorHAnsi" w:eastAsia="Times New Roman" w:hAnsiTheme="minorHAnsi"/>
          <w:i/>
          <w:iCs/>
          <w:color w:val="0000FF"/>
        </w:rPr>
        <w:t>piekļūstamības</w:t>
      </w:r>
      <w:proofErr w:type="spellEnd"/>
      <w:r w:rsidR="00E26C6A" w:rsidRPr="009B12D7">
        <w:rPr>
          <w:rFonts w:asciiTheme="minorHAnsi" w:eastAsia="Times New Roman" w:hAnsiTheme="minorHAnsi"/>
          <w:i/>
          <w:iCs/>
          <w:color w:val="0000FF"/>
        </w:rPr>
        <w:t xml:space="preserve"> ekspertu konsultācijas, tās paredzot projektēšanas vai būvniecības procesā (attiecīgi pievienojot dokumentus, piem., konsultāciju protokolus u.c. dokumentus, ja attiecināms kopā ar projekta iesniegumu vai projekta īstenošanas laikā) (atbilstošais HP rādītājs VINPI_18);</w:t>
      </w:r>
    </w:p>
    <w:p w14:paraId="13533AFB" w14:textId="5117BADA" w:rsidR="009B12D7" w:rsidRPr="009B12D7" w:rsidRDefault="009B12D7" w:rsidP="009B12D7">
      <w:pPr>
        <w:spacing w:after="120"/>
        <w:ind w:left="720"/>
        <w:jc w:val="both"/>
        <w:rPr>
          <w:rFonts w:asciiTheme="minorHAnsi" w:eastAsia="Times New Roman" w:hAnsiTheme="minorHAnsi"/>
          <w:i/>
          <w:iCs/>
          <w:color w:val="0000FF"/>
        </w:rPr>
      </w:pPr>
    </w:p>
    <w:p w14:paraId="2CCF0951" w14:textId="77777777" w:rsidR="009B12D7" w:rsidRPr="009B12D7" w:rsidRDefault="009B12D7" w:rsidP="009B12D7">
      <w:pPr>
        <w:spacing w:after="120"/>
        <w:jc w:val="both"/>
        <w:rPr>
          <w:rFonts w:asciiTheme="minorHAnsi" w:hAnsiTheme="minorHAnsi"/>
          <w:i/>
          <w:iCs/>
          <w:noProof/>
          <w:color w:val="0000FF"/>
        </w:rPr>
      </w:pPr>
      <w:r w:rsidRPr="009B12D7">
        <w:rPr>
          <w:rFonts w:asciiTheme="minorHAnsi" w:hAnsiTheme="minorHAnsi"/>
          <w:i/>
          <w:iCs/>
          <w:noProof/>
          <w:color w:val="0000FF"/>
        </w:rPr>
        <w:t>Projekta iesniegumā ietvertā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1DA52E90" w14:textId="77777777" w:rsidR="009B12D7" w:rsidRPr="009B12D7" w:rsidRDefault="009B12D7" w:rsidP="009B12D7">
      <w:pPr>
        <w:jc w:val="both"/>
        <w:rPr>
          <w:rFonts w:asciiTheme="minorHAnsi" w:eastAsia="Times New Roman" w:hAnsiTheme="minorHAnsi"/>
          <w:i/>
          <w:iCs/>
          <w:color w:val="0000FF"/>
        </w:rPr>
      </w:pPr>
      <w:r w:rsidRPr="009B12D7">
        <w:rPr>
          <w:rFonts w:asciiTheme="minorHAnsi" w:eastAsia="Times New Roman" w:hAnsiTheme="minorHAnsi"/>
          <w:i/>
          <w:iCs/>
          <w:color w:val="0000FF"/>
        </w:rPr>
        <w:t>Papildu skaidrojums par horizontālā principa kritērija piemērošanu: kritērija vērtēšanā izmanto Labklājības ministrijas un Tieslietu ministrijas izstrādātās vadlīnijas “Horizontālais princips “Vienlīdzība, iekļaušana, nediskriminācija un pamattiesību ievērošana” vadlīnijas īstenošanai un uzraudzībai (2021-2027)</w:t>
      </w:r>
      <w:r w:rsidRPr="009B12D7">
        <w:rPr>
          <w:rStyle w:val="FootnoteReference"/>
          <w:rFonts w:asciiTheme="minorHAnsi" w:eastAsia="Times New Roman" w:hAnsiTheme="minorHAnsi"/>
          <w:i/>
          <w:iCs/>
          <w:color w:val="0000FF"/>
        </w:rPr>
        <w:footnoteReference w:id="5"/>
      </w:r>
      <w:r w:rsidRPr="009B12D7">
        <w:rPr>
          <w:rFonts w:asciiTheme="minorHAnsi" w:eastAsia="Times New Roman" w:hAnsiTheme="minorHAnsi"/>
          <w:i/>
          <w:iCs/>
          <w:color w:val="0000FF"/>
        </w:rPr>
        <w:t>.</w:t>
      </w:r>
    </w:p>
    <w:bookmarkEnd w:id="7"/>
    <w:p w14:paraId="761D45E9" w14:textId="77777777" w:rsidR="00C84658" w:rsidRPr="007772AB" w:rsidRDefault="00C84658" w:rsidP="005B21D1">
      <w:pPr>
        <w:spacing w:after="160" w:line="259" w:lineRule="auto"/>
        <w:rPr>
          <w:rFonts w:asciiTheme="minorHAnsi" w:eastAsia="Times New Roman" w:hAnsiTheme="minorHAnsi"/>
          <w:b/>
          <w:bCs/>
          <w:sz w:val="32"/>
          <w:szCs w:val="32"/>
        </w:rPr>
      </w:pPr>
    </w:p>
    <w:p w14:paraId="3C93B20A" w14:textId="77777777" w:rsidR="005B21D1" w:rsidRPr="007772AB" w:rsidRDefault="005B21D1" w:rsidP="005B21D1">
      <w:pPr>
        <w:jc w:val="center"/>
        <w:rPr>
          <w:rFonts w:asciiTheme="minorHAnsi" w:eastAsia="Times New Roman" w:hAnsiTheme="minorHAnsi"/>
          <w:b/>
          <w:bCs/>
          <w:sz w:val="32"/>
          <w:szCs w:val="32"/>
        </w:rPr>
      </w:pPr>
      <w:r w:rsidRPr="007772AB">
        <w:rPr>
          <w:rFonts w:asciiTheme="minorHAnsi" w:eastAsia="Times New Roman" w:hAnsiTheme="minorHAnsi"/>
          <w:b/>
          <w:bCs/>
          <w:sz w:val="32"/>
          <w:szCs w:val="32"/>
        </w:rPr>
        <w:t>SADAĻA – RĀDĪTĀJI</w:t>
      </w:r>
    </w:p>
    <w:p w14:paraId="0921EC06" w14:textId="77777777" w:rsidR="005B21D1" w:rsidRPr="007772AB" w:rsidRDefault="005B21D1" w:rsidP="005B21D1">
      <w:pPr>
        <w:pStyle w:val="Heading2"/>
        <w:spacing w:before="0" w:after="0"/>
        <w:jc w:val="both"/>
        <w:rPr>
          <w:rFonts w:asciiTheme="minorHAnsi" w:eastAsia="Times New Roman" w:hAnsiTheme="minorHAnsi" w:cs="Times New Roman"/>
          <w:sz w:val="24"/>
          <w:szCs w:val="24"/>
          <w:highlight w:val="yellow"/>
        </w:rPr>
      </w:pPr>
      <w:r w:rsidRPr="007772AB">
        <w:rPr>
          <w:rFonts w:asciiTheme="minorHAnsi" w:eastAsia="Times New Roman" w:hAnsiTheme="minorHAnsi" w:cs="Times New Roman"/>
          <w:noProof/>
          <w:sz w:val="24"/>
          <w:szCs w:val="24"/>
        </w:rPr>
        <w:drawing>
          <wp:inline distT="0" distB="0" distL="0" distR="0" wp14:anchorId="7CB6EBA6" wp14:editId="107B35D8">
            <wp:extent cx="3940732" cy="1845177"/>
            <wp:effectExtent l="0" t="0" r="3175" b="3175"/>
            <wp:docPr id="655942742" name="Attēls 1" descr="Attēls, kurā ir teksts, ekrānuzņēmums, fonts, taisnstūri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42742" name="Attēls 1" descr="Attēls, kurā ir teksts, ekrānuzņēmums, fonts, taisnstūris&#10;&#10;Mākslīgā intelekta ģenerēts saturs var būt nepareizs."/>
                    <pic:cNvPicPr/>
                  </pic:nvPicPr>
                  <pic:blipFill>
                    <a:blip r:embed="rId72"/>
                    <a:stretch>
                      <a:fillRect/>
                    </a:stretch>
                  </pic:blipFill>
                  <pic:spPr>
                    <a:xfrm>
                      <a:off x="0" y="0"/>
                      <a:ext cx="3940732" cy="1845177"/>
                    </a:xfrm>
                    <a:prstGeom prst="rect">
                      <a:avLst/>
                    </a:prstGeom>
                  </pic:spPr>
                </pic:pic>
              </a:graphicData>
            </a:graphic>
          </wp:inline>
        </w:drawing>
      </w:r>
    </w:p>
    <w:p w14:paraId="7568531B" w14:textId="77777777" w:rsidR="005B21D1" w:rsidRPr="007772AB" w:rsidRDefault="005B21D1" w:rsidP="005B21D1">
      <w:pPr>
        <w:jc w:val="both"/>
        <w:rPr>
          <w:rFonts w:asciiTheme="minorHAnsi" w:hAnsiTheme="minorHAnsi"/>
          <w:b/>
          <w:bCs/>
          <w:i/>
          <w:iCs/>
          <w:color w:val="0000FF"/>
        </w:rPr>
      </w:pPr>
      <w:r w:rsidRPr="007772AB">
        <w:rPr>
          <w:rFonts w:asciiTheme="minorHAnsi" w:hAnsiTheme="minorHAnsi"/>
          <w:b/>
          <w:bCs/>
          <w:i/>
          <w:iCs/>
          <w:color w:val="0000FF"/>
        </w:rPr>
        <w:t>Šajā sadaļā projekta iesniedzējs:</w:t>
      </w:r>
    </w:p>
    <w:p w14:paraId="3E49241A" w14:textId="77777777" w:rsidR="005B21D1" w:rsidRPr="007772AB" w:rsidRDefault="005B21D1" w:rsidP="005B21D1">
      <w:pPr>
        <w:pStyle w:val="ListParagraph"/>
        <w:numPr>
          <w:ilvl w:val="0"/>
          <w:numId w:val="25"/>
        </w:numPr>
        <w:spacing w:after="160" w:line="259" w:lineRule="auto"/>
        <w:jc w:val="both"/>
        <w:rPr>
          <w:rFonts w:asciiTheme="minorHAnsi" w:eastAsia="Times New Roman" w:hAnsiTheme="minorHAnsi"/>
          <w:i/>
          <w:color w:val="0000FF"/>
        </w:rPr>
      </w:pPr>
      <w:r w:rsidRPr="007772AB">
        <w:rPr>
          <w:rFonts w:asciiTheme="minorHAnsi" w:eastAsia="Times New Roman" w:hAnsiTheme="minorHAnsi"/>
          <w:i/>
          <w:color w:val="0000FF"/>
        </w:rPr>
        <w:t>norāda projekta ietvaros sasniedzamos:</w:t>
      </w:r>
    </w:p>
    <w:p w14:paraId="16FAC580" w14:textId="25C939E0" w:rsidR="005B21D1" w:rsidRPr="007772AB" w:rsidRDefault="005B21D1" w:rsidP="005B21D1">
      <w:pPr>
        <w:pStyle w:val="ListParagraph"/>
        <w:numPr>
          <w:ilvl w:val="1"/>
          <w:numId w:val="25"/>
        </w:numPr>
        <w:spacing w:line="259" w:lineRule="auto"/>
        <w:jc w:val="both"/>
        <w:rPr>
          <w:rFonts w:asciiTheme="minorHAnsi" w:eastAsia="Times New Roman" w:hAnsiTheme="minorHAnsi"/>
          <w:i/>
          <w:color w:val="0000FF"/>
        </w:rPr>
      </w:pPr>
      <w:bookmarkStart w:id="8" w:name="_Hlk126777612"/>
      <w:r w:rsidRPr="007772AB">
        <w:rPr>
          <w:rFonts w:asciiTheme="minorHAnsi" w:hAnsiTheme="minorHAnsi"/>
        </w:rPr>
        <w:t xml:space="preserve"> </w:t>
      </w:r>
      <w:r w:rsidRPr="007772AB">
        <w:rPr>
          <w:rFonts w:asciiTheme="minorHAnsi" w:eastAsia="Times New Roman" w:hAnsiTheme="minorHAnsi"/>
          <w:i/>
          <w:color w:val="0000FF"/>
        </w:rPr>
        <w:t xml:space="preserve">projekta uzraudzības rādītājus, atbilstoši MK noteikumu </w:t>
      </w:r>
      <w:r w:rsidR="00B649B7">
        <w:rPr>
          <w:rFonts w:asciiTheme="minorHAnsi" w:eastAsia="Times New Roman" w:hAnsiTheme="minorHAnsi"/>
          <w:i/>
          <w:color w:val="0000FF"/>
        </w:rPr>
        <w:t>10</w:t>
      </w:r>
      <w:r w:rsidRPr="007772AB">
        <w:rPr>
          <w:rFonts w:asciiTheme="minorHAnsi" w:eastAsia="Times New Roman" w:hAnsiTheme="minorHAnsi"/>
          <w:i/>
          <w:color w:val="0000FF"/>
        </w:rPr>
        <w:t>. punktam (projekta ietvaros sasniedzamie rādītāju dati nāks no projektu līmeņa),</w:t>
      </w:r>
    </w:p>
    <w:bookmarkEnd w:id="8"/>
    <w:p w14:paraId="2D7780FD" w14:textId="7892EBC2" w:rsidR="005B21D1" w:rsidRPr="00BE273E" w:rsidRDefault="005B21D1" w:rsidP="005B21D1">
      <w:pPr>
        <w:pStyle w:val="ListParagraph"/>
        <w:numPr>
          <w:ilvl w:val="1"/>
          <w:numId w:val="25"/>
        </w:numPr>
        <w:spacing w:line="259" w:lineRule="auto"/>
        <w:jc w:val="both"/>
        <w:rPr>
          <w:rFonts w:asciiTheme="minorHAnsi" w:eastAsia="Times New Roman" w:hAnsiTheme="minorHAnsi"/>
          <w:i/>
          <w:color w:val="0000FF"/>
        </w:rPr>
      </w:pPr>
      <w:r w:rsidRPr="00BE273E">
        <w:rPr>
          <w:rFonts w:asciiTheme="minorHAnsi" w:eastAsia="Times New Roman" w:hAnsiTheme="minorHAnsi"/>
          <w:i/>
          <w:color w:val="0000FF"/>
        </w:rPr>
        <w:t>HP VINPI rādītājus – VINPI_12</w:t>
      </w:r>
      <w:r w:rsidR="00700FC0">
        <w:rPr>
          <w:rFonts w:asciiTheme="minorHAnsi" w:eastAsia="Times New Roman" w:hAnsiTheme="minorHAnsi"/>
          <w:i/>
          <w:color w:val="0000FF"/>
        </w:rPr>
        <w:t xml:space="preserve">, </w:t>
      </w:r>
      <w:r w:rsidR="00700FC0" w:rsidRPr="00BE273E">
        <w:rPr>
          <w:rFonts w:asciiTheme="minorHAnsi" w:eastAsia="Times New Roman" w:hAnsiTheme="minorHAnsi"/>
          <w:i/>
          <w:color w:val="0000FF"/>
        </w:rPr>
        <w:t>VINPI_18 (ja attiecināms);</w:t>
      </w:r>
    </w:p>
    <w:p w14:paraId="5C9C3A4F" w14:textId="77777777" w:rsidR="005B21D1" w:rsidRPr="00BE273E" w:rsidRDefault="005B21D1" w:rsidP="005B21D1">
      <w:pPr>
        <w:pStyle w:val="ListParagraph"/>
        <w:numPr>
          <w:ilvl w:val="1"/>
          <w:numId w:val="25"/>
        </w:numPr>
        <w:spacing w:line="259" w:lineRule="auto"/>
        <w:jc w:val="both"/>
        <w:rPr>
          <w:rFonts w:asciiTheme="minorHAnsi" w:eastAsia="Times New Roman" w:hAnsiTheme="minorHAnsi"/>
          <w:i/>
          <w:color w:val="0000FF"/>
        </w:rPr>
      </w:pPr>
      <w:r w:rsidRPr="00BE273E">
        <w:rPr>
          <w:rFonts w:asciiTheme="minorHAnsi" w:eastAsia="Times New Roman" w:hAnsiTheme="minorHAnsi"/>
          <w:i/>
          <w:color w:val="0000FF"/>
        </w:rPr>
        <w:t>projektu darbību un/vai apakšdarbību rezultātus, kas definējami projekta līmenī;</w:t>
      </w:r>
    </w:p>
    <w:p w14:paraId="7075BEB7" w14:textId="77777777" w:rsidR="005B21D1" w:rsidRPr="00BE273E" w:rsidRDefault="005B21D1" w:rsidP="005B21D1">
      <w:pPr>
        <w:pStyle w:val="ListParagraph"/>
        <w:numPr>
          <w:ilvl w:val="2"/>
          <w:numId w:val="24"/>
        </w:numPr>
        <w:spacing w:line="259" w:lineRule="auto"/>
        <w:ind w:left="709" w:hanging="284"/>
        <w:jc w:val="both"/>
        <w:rPr>
          <w:rFonts w:asciiTheme="minorHAnsi" w:eastAsia="Times New Roman" w:hAnsiTheme="minorHAnsi"/>
          <w:i/>
          <w:color w:val="0000FF"/>
        </w:rPr>
      </w:pPr>
      <w:r w:rsidRPr="00BE273E">
        <w:rPr>
          <w:rFonts w:asciiTheme="minorHAnsi" w:eastAsia="Times New Roman" w:hAnsiTheme="minorHAnsi"/>
          <w:i/>
          <w:color w:val="0000FF"/>
        </w:rPr>
        <w:t xml:space="preserve">Katrai projekta darbībai vai tās zemākā līmeņa </w:t>
      </w:r>
      <w:proofErr w:type="spellStart"/>
      <w:r w:rsidRPr="00BE273E">
        <w:rPr>
          <w:rFonts w:asciiTheme="minorHAnsi" w:eastAsia="Times New Roman" w:hAnsiTheme="minorHAnsi"/>
          <w:i/>
          <w:color w:val="0000FF"/>
        </w:rPr>
        <w:t>apakšdarbībai</w:t>
      </w:r>
      <w:proofErr w:type="spellEnd"/>
      <w:r w:rsidRPr="00BE273E">
        <w:rPr>
          <w:rFonts w:asciiTheme="minorHAnsi" w:eastAsia="Times New Roman" w:hAnsiTheme="minorHAnsi"/>
          <w:i/>
          <w:color w:val="0000FF"/>
        </w:rPr>
        <w:t xml:space="preserve"> ir jābūt definētam vismaz vienam tās īstenošanas rezultātam un norādītai skaitliskai vērtībai.</w:t>
      </w:r>
    </w:p>
    <w:p w14:paraId="70226066" w14:textId="77777777" w:rsidR="005B21D1" w:rsidRPr="00BE273E" w:rsidRDefault="005B21D1" w:rsidP="005B21D1">
      <w:pPr>
        <w:pStyle w:val="ListParagraph"/>
        <w:numPr>
          <w:ilvl w:val="0"/>
          <w:numId w:val="25"/>
        </w:numPr>
        <w:spacing w:after="160" w:line="259" w:lineRule="auto"/>
        <w:jc w:val="both"/>
        <w:rPr>
          <w:rFonts w:asciiTheme="minorHAnsi" w:eastAsia="Times New Roman" w:hAnsiTheme="minorHAnsi"/>
          <w:i/>
          <w:color w:val="0000FF"/>
        </w:rPr>
      </w:pPr>
      <w:r w:rsidRPr="00BE273E">
        <w:rPr>
          <w:rFonts w:asciiTheme="minorHAnsi" w:eastAsia="Times New Roman" w:hAnsiTheme="minorHAnsi"/>
          <w:i/>
          <w:color w:val="0000FF"/>
        </w:rPr>
        <w:t>nosaka plānoto rādītāju sasniedzamās vērtības, kā arī rādītājiem/rezultātiem, kuri nav definēti pasākuma līmenī, norāda mērvienību;</w:t>
      </w:r>
    </w:p>
    <w:p w14:paraId="71D914E0" w14:textId="77777777" w:rsidR="005B21D1" w:rsidRPr="00BE273E" w:rsidRDefault="005B21D1" w:rsidP="005B21D1">
      <w:pPr>
        <w:pStyle w:val="ListParagraph"/>
        <w:numPr>
          <w:ilvl w:val="1"/>
          <w:numId w:val="24"/>
        </w:numPr>
        <w:spacing w:after="160" w:line="259" w:lineRule="auto"/>
        <w:ind w:left="709" w:hanging="284"/>
        <w:jc w:val="both"/>
        <w:rPr>
          <w:rFonts w:asciiTheme="minorHAnsi" w:eastAsia="Times New Roman" w:hAnsiTheme="minorHAnsi"/>
          <w:i/>
          <w:color w:val="0000FF"/>
        </w:rPr>
      </w:pPr>
      <w:r w:rsidRPr="00BE273E">
        <w:rPr>
          <w:rFonts w:asciiTheme="minorHAnsi" w:eastAsia="Times New Roman" w:hAnsiTheme="minorHAnsi"/>
          <w:i/>
          <w:color w:val="0000FF"/>
        </w:rPr>
        <w:t xml:space="preserve">Projekta līmeņa rādītājus izmanto sadaļā “Darbības”, norādot, ar kādām darbībām attiecīgie rādītāji tiks sasniegti. Vienai projekta darbībai vai </w:t>
      </w:r>
      <w:proofErr w:type="spellStart"/>
      <w:r w:rsidRPr="00BE273E">
        <w:rPr>
          <w:rFonts w:asciiTheme="minorHAnsi" w:eastAsia="Times New Roman" w:hAnsiTheme="minorHAnsi"/>
          <w:i/>
          <w:color w:val="0000FF"/>
        </w:rPr>
        <w:t>apakšdarbībai</w:t>
      </w:r>
      <w:proofErr w:type="spellEnd"/>
      <w:r w:rsidRPr="00BE273E">
        <w:rPr>
          <w:rFonts w:asciiTheme="minorHAnsi" w:eastAsia="Times New Roman" w:hAnsiTheme="minorHAnsi"/>
          <w:i/>
          <w:color w:val="0000FF"/>
        </w:rPr>
        <w:t xml:space="preserve"> var būt piesaistīti vairāki rezultātu rādītāji.</w:t>
      </w:r>
    </w:p>
    <w:p w14:paraId="3002BDE7" w14:textId="77777777" w:rsidR="005B21D1" w:rsidRPr="00BE273E" w:rsidRDefault="005B21D1" w:rsidP="005B21D1">
      <w:pPr>
        <w:pStyle w:val="ListParagraph"/>
        <w:numPr>
          <w:ilvl w:val="0"/>
          <w:numId w:val="26"/>
        </w:numPr>
        <w:spacing w:after="160" w:line="259" w:lineRule="auto"/>
        <w:jc w:val="both"/>
        <w:rPr>
          <w:rFonts w:asciiTheme="minorHAnsi" w:eastAsia="Times New Roman" w:hAnsiTheme="minorHAnsi"/>
          <w:i/>
          <w:color w:val="0000FF"/>
        </w:rPr>
      </w:pPr>
      <w:r w:rsidRPr="00BE273E">
        <w:rPr>
          <w:rFonts w:asciiTheme="minorHAnsi" w:eastAsia="Times New Roman" w:hAnsiTheme="minorHAnsi"/>
          <w:i/>
          <w:color w:val="0000FF"/>
        </w:rPr>
        <w:t xml:space="preserve"> HP VINPI rādītājiem norāda sasaisti ar vismaz vienu specifisko HP VINPI darbību. </w:t>
      </w:r>
    </w:p>
    <w:p w14:paraId="743C0960" w14:textId="77777777" w:rsidR="005B21D1" w:rsidRPr="00BE273E" w:rsidRDefault="005B21D1" w:rsidP="005B21D1">
      <w:pPr>
        <w:jc w:val="both"/>
        <w:rPr>
          <w:rFonts w:asciiTheme="minorHAnsi" w:hAnsiTheme="minorHAnsi"/>
          <w:b/>
          <w:i/>
          <w:color w:val="0000FF"/>
        </w:rPr>
      </w:pPr>
      <w:r w:rsidRPr="00BE273E">
        <w:rPr>
          <w:rFonts w:asciiTheme="minorHAnsi" w:hAnsiTheme="minorHAnsi"/>
          <w:b/>
          <w:i/>
          <w:color w:val="0000FF"/>
        </w:rPr>
        <w:lastRenderedPageBreak/>
        <w:t>Sasniedzamiem rādītājiem atbilstoši normatīvajos aktos par attiecīgā Eiropas Savienības fonda specifiskā atbalsta mērķa vai pasākuma īstenošanu norādītajiem:</w:t>
      </w:r>
    </w:p>
    <w:p w14:paraId="3E40AC80" w14:textId="77777777" w:rsidR="005B21D1" w:rsidRPr="00BE273E" w:rsidRDefault="005B21D1" w:rsidP="005B21D1">
      <w:pPr>
        <w:pStyle w:val="ListParagraph"/>
        <w:numPr>
          <w:ilvl w:val="0"/>
          <w:numId w:val="27"/>
        </w:numPr>
        <w:spacing w:after="160" w:line="259" w:lineRule="auto"/>
        <w:jc w:val="both"/>
        <w:rPr>
          <w:rFonts w:asciiTheme="minorHAnsi" w:hAnsiTheme="minorHAnsi"/>
          <w:i/>
          <w:color w:val="0000FF"/>
        </w:rPr>
      </w:pPr>
      <w:r w:rsidRPr="00BE273E">
        <w:rPr>
          <w:rFonts w:asciiTheme="minorHAnsi" w:hAnsiTheme="minorHAnsi"/>
          <w:i/>
          <w:iCs/>
          <w:color w:val="0000FF"/>
        </w:rPr>
        <w:t>jābūt atbilstošiem MK noteikumos par pasākuma īstenošanu noteiktajiem rādītājiem;</w:t>
      </w:r>
    </w:p>
    <w:p w14:paraId="52267175" w14:textId="77777777" w:rsidR="005B21D1" w:rsidRPr="00BE273E" w:rsidRDefault="005B21D1" w:rsidP="005B21D1">
      <w:pPr>
        <w:pStyle w:val="ListParagraph"/>
        <w:numPr>
          <w:ilvl w:val="0"/>
          <w:numId w:val="27"/>
        </w:numPr>
        <w:spacing w:after="160" w:line="259" w:lineRule="auto"/>
        <w:jc w:val="both"/>
        <w:rPr>
          <w:rFonts w:asciiTheme="minorHAnsi" w:hAnsiTheme="minorHAnsi"/>
          <w:i/>
          <w:color w:val="0000FF"/>
        </w:rPr>
      </w:pPr>
      <w:r w:rsidRPr="00BE273E">
        <w:rPr>
          <w:rFonts w:asciiTheme="minorHAnsi" w:hAnsiTheme="minorHAnsi"/>
          <w:i/>
          <w:iCs/>
          <w:color w:val="0000FF"/>
        </w:rPr>
        <w:t>izmērāmiem;</w:t>
      </w:r>
    </w:p>
    <w:p w14:paraId="27DB6FDF" w14:textId="77777777" w:rsidR="005B21D1" w:rsidRPr="00BE273E" w:rsidRDefault="005B21D1" w:rsidP="005B21D1">
      <w:pPr>
        <w:pStyle w:val="ListParagraph"/>
        <w:numPr>
          <w:ilvl w:val="0"/>
          <w:numId w:val="27"/>
        </w:numPr>
        <w:spacing w:after="160" w:line="259" w:lineRule="auto"/>
        <w:jc w:val="both"/>
        <w:rPr>
          <w:rFonts w:asciiTheme="minorHAnsi" w:hAnsiTheme="minorHAnsi"/>
          <w:i/>
          <w:color w:val="0000FF"/>
        </w:rPr>
      </w:pPr>
      <w:r w:rsidRPr="00BE273E">
        <w:rPr>
          <w:rFonts w:asciiTheme="minorHAnsi" w:hAnsiTheme="minorHAnsi"/>
          <w:i/>
          <w:iCs/>
          <w:color w:val="0000FF"/>
        </w:rPr>
        <w:t>rādītāju tabulā norādītajām vērtībām loģiski jāizriet no projektā plānotajām darbībām;</w:t>
      </w:r>
    </w:p>
    <w:p w14:paraId="285F73BD" w14:textId="77777777" w:rsidR="005B21D1" w:rsidRPr="00BE273E" w:rsidRDefault="005B21D1" w:rsidP="005B21D1">
      <w:pPr>
        <w:pStyle w:val="ListParagraph"/>
        <w:numPr>
          <w:ilvl w:val="0"/>
          <w:numId w:val="27"/>
        </w:numPr>
        <w:spacing w:after="160" w:line="259" w:lineRule="auto"/>
        <w:jc w:val="both"/>
        <w:rPr>
          <w:rFonts w:asciiTheme="minorHAnsi" w:hAnsiTheme="minorHAnsi"/>
          <w:i/>
          <w:color w:val="0000FF"/>
        </w:rPr>
      </w:pPr>
      <w:r w:rsidRPr="00BE273E">
        <w:rPr>
          <w:rFonts w:asciiTheme="minorHAnsi" w:hAnsiTheme="minorHAnsi"/>
          <w:i/>
          <w:iCs/>
          <w:color w:val="0000FF"/>
        </w:rPr>
        <w:t>jāsniedz ieguldījumu mērķa sasniegšanā.</w:t>
      </w:r>
    </w:p>
    <w:p w14:paraId="70E7D633" w14:textId="77777777" w:rsidR="005B21D1" w:rsidRPr="007772AB" w:rsidRDefault="005B21D1" w:rsidP="005B21D1">
      <w:pPr>
        <w:jc w:val="center"/>
        <w:rPr>
          <w:rFonts w:asciiTheme="minorHAnsi" w:eastAsia="Times New Roman" w:hAnsiTheme="minorHAnsi"/>
          <w:b/>
          <w:bCs/>
          <w:sz w:val="32"/>
          <w:szCs w:val="32"/>
        </w:rPr>
      </w:pPr>
    </w:p>
    <w:p w14:paraId="091159BE" w14:textId="77777777" w:rsidR="005B21D1" w:rsidRPr="007772AB" w:rsidRDefault="005B21D1" w:rsidP="005B21D1">
      <w:pPr>
        <w:spacing w:after="160" w:line="259" w:lineRule="auto"/>
        <w:rPr>
          <w:rFonts w:asciiTheme="minorHAnsi" w:eastAsia="Times New Roman" w:hAnsiTheme="minorHAnsi"/>
          <w:b/>
          <w:bCs/>
          <w:sz w:val="32"/>
          <w:szCs w:val="32"/>
        </w:rPr>
      </w:pPr>
      <w:r w:rsidRPr="007772AB">
        <w:rPr>
          <w:rFonts w:asciiTheme="minorHAnsi" w:eastAsia="Times New Roman" w:hAnsiTheme="minorHAnsi"/>
          <w:b/>
          <w:bCs/>
          <w:sz w:val="32"/>
          <w:szCs w:val="32"/>
        </w:rPr>
        <w:br w:type="page"/>
      </w:r>
    </w:p>
    <w:p w14:paraId="79AC8132" w14:textId="77777777" w:rsidR="005B21D1" w:rsidRPr="007772AB" w:rsidRDefault="005B21D1" w:rsidP="005B21D1">
      <w:pPr>
        <w:jc w:val="center"/>
        <w:rPr>
          <w:rFonts w:asciiTheme="minorHAnsi" w:eastAsia="Times New Roman" w:hAnsiTheme="minorHAnsi"/>
          <w:b/>
          <w:bCs/>
          <w:sz w:val="32"/>
          <w:szCs w:val="32"/>
        </w:rPr>
      </w:pPr>
      <w:r w:rsidRPr="007772AB">
        <w:rPr>
          <w:rFonts w:asciiTheme="minorHAnsi" w:eastAsia="Times New Roman" w:hAnsiTheme="minorHAnsi"/>
          <w:b/>
          <w:bCs/>
          <w:sz w:val="32"/>
          <w:szCs w:val="32"/>
        </w:rPr>
        <w:lastRenderedPageBreak/>
        <w:t>SADAĻA - VALSTS ATBALSTS</w:t>
      </w:r>
    </w:p>
    <w:p w14:paraId="69E55DB0" w14:textId="77777777" w:rsidR="005B21D1" w:rsidRPr="007772AB" w:rsidRDefault="005B21D1" w:rsidP="005B21D1">
      <w:pPr>
        <w:pStyle w:val="NormalWeb"/>
        <w:spacing w:before="0" w:beforeAutospacing="0" w:after="0" w:afterAutospacing="0"/>
        <w:jc w:val="both"/>
        <w:rPr>
          <w:rFonts w:asciiTheme="minorHAnsi" w:hAnsiTheme="minorHAnsi"/>
          <w:color w:val="00B0F0"/>
          <w:sz w:val="28"/>
          <w:szCs w:val="28"/>
        </w:rPr>
      </w:pPr>
    </w:p>
    <w:p w14:paraId="1F4812F7"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sz w:val="28"/>
          <w:szCs w:val="28"/>
        </w:rPr>
      </w:pPr>
      <w:r w:rsidRPr="007772AB">
        <w:rPr>
          <w:rFonts w:asciiTheme="minorHAnsi" w:eastAsia="Times New Roman" w:hAnsiTheme="minorHAnsi"/>
          <w:b/>
          <w:bCs/>
          <w:sz w:val="28"/>
          <w:szCs w:val="28"/>
        </w:rPr>
        <w:t>Jautājumi par finansējuma saņēmēju</w:t>
      </w:r>
    </w:p>
    <w:p w14:paraId="2B0C4208" w14:textId="77777777" w:rsidR="005B21D1" w:rsidRPr="007772AB" w:rsidRDefault="005B21D1" w:rsidP="005B21D1">
      <w:pPr>
        <w:pStyle w:val="NormalWeb"/>
        <w:spacing w:before="0" w:beforeAutospacing="0" w:after="0" w:afterAutospacing="0"/>
        <w:jc w:val="both"/>
        <w:rPr>
          <w:rFonts w:asciiTheme="minorHAnsi" w:hAnsiTheme="minorHAnsi"/>
          <w:i/>
          <w:iCs/>
          <w:color w:val="0000FF"/>
        </w:rPr>
      </w:pPr>
      <w:r w:rsidRPr="007772AB">
        <w:rPr>
          <w:rFonts w:asciiTheme="minorHAnsi" w:hAnsiTheme="minorHAnsi"/>
          <w:i/>
          <w:iCs/>
          <w:noProof/>
          <w:color w:val="0000FF"/>
        </w:rPr>
        <w:drawing>
          <wp:inline distT="0" distB="0" distL="0" distR="0" wp14:anchorId="61CD60BB" wp14:editId="1F04C7CB">
            <wp:extent cx="5415785" cy="767463"/>
            <wp:effectExtent l="0" t="0" r="0" b="0"/>
            <wp:docPr id="1665631673" name="Attēls 1" descr="Attēls, kurā ir teksts, ekrānuzņēmums, font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31673" name="Attēls 1" descr="Attēls, kurā ir teksts, ekrānuzņēmums, fonts, balts&#10;&#10;Mākslīgā intelekta ģenerēts saturs var būt nepareizs."/>
                    <pic:cNvPicPr/>
                  </pic:nvPicPr>
                  <pic:blipFill>
                    <a:blip r:embed="rId73"/>
                    <a:stretch>
                      <a:fillRect/>
                    </a:stretch>
                  </pic:blipFill>
                  <pic:spPr>
                    <a:xfrm>
                      <a:off x="0" y="0"/>
                      <a:ext cx="5415785" cy="767463"/>
                    </a:xfrm>
                    <a:prstGeom prst="rect">
                      <a:avLst/>
                    </a:prstGeom>
                  </pic:spPr>
                </pic:pic>
              </a:graphicData>
            </a:graphic>
          </wp:inline>
        </w:drawing>
      </w:r>
    </w:p>
    <w:p w14:paraId="104DFE82" w14:textId="77777777" w:rsidR="005B21D1" w:rsidRPr="007772AB" w:rsidRDefault="005B21D1" w:rsidP="005B21D1">
      <w:pPr>
        <w:pStyle w:val="NormalWeb"/>
        <w:spacing w:before="0" w:beforeAutospacing="0" w:after="0" w:afterAutospacing="0"/>
        <w:jc w:val="both"/>
        <w:rPr>
          <w:rFonts w:asciiTheme="minorHAnsi" w:hAnsiTheme="minorHAnsi"/>
          <w:color w:val="00B0F0"/>
          <w:sz w:val="28"/>
          <w:szCs w:val="28"/>
        </w:rPr>
      </w:pPr>
      <w:r w:rsidRPr="007772AB">
        <w:rPr>
          <w:rFonts w:asciiTheme="minorHAnsi" w:hAnsiTheme="minorHAnsi"/>
          <w:i/>
          <w:iCs/>
          <w:color w:val="0000FF"/>
        </w:rPr>
        <w:t>! Atlasē tiek atbalstīts projekts, kura iesniedzējs, kas pēc vienošanās par projekta īstenošanu noslēgšanas ir arī finansējuma saņēmējs, nesaņem valsts atbalstu un nav valsts atbalsta sniedzējs.</w:t>
      </w:r>
    </w:p>
    <w:p w14:paraId="1B296D49" w14:textId="77777777" w:rsidR="005B21D1" w:rsidRPr="007772AB" w:rsidRDefault="005B21D1" w:rsidP="005B21D1">
      <w:pPr>
        <w:pStyle w:val="NormalWeb"/>
        <w:spacing w:before="0" w:beforeAutospacing="0" w:after="0" w:afterAutospacing="0"/>
        <w:jc w:val="both"/>
        <w:rPr>
          <w:rFonts w:asciiTheme="minorHAnsi" w:hAnsiTheme="minorHAnsi"/>
          <w:color w:val="00B0F0"/>
          <w:sz w:val="28"/>
          <w:szCs w:val="28"/>
        </w:rPr>
      </w:pPr>
      <w:r w:rsidRPr="007772AB">
        <w:rPr>
          <w:rFonts w:asciiTheme="minorHAnsi" w:hAnsiTheme="minorHAnsi"/>
          <w:noProof/>
          <w:color w:val="00B0F0"/>
          <w:sz w:val="28"/>
          <w:szCs w:val="28"/>
        </w:rPr>
        <w:drawing>
          <wp:inline distT="0" distB="0" distL="0" distR="0" wp14:anchorId="157172C4" wp14:editId="3C4C8FA3">
            <wp:extent cx="5083762" cy="816450"/>
            <wp:effectExtent l="0" t="0" r="3175" b="3175"/>
            <wp:docPr id="1027975232" name="Attēls 1" descr="Attēls, kurā ir teksts, ekrānuzņēmums, font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975232" name="Attēls 1" descr="Attēls, kurā ir teksts, ekrānuzņēmums, fonts, rinda&#10;&#10;Mākslīgā intelekta ģenerēts saturs var būt nepareizs."/>
                    <pic:cNvPicPr/>
                  </pic:nvPicPr>
                  <pic:blipFill>
                    <a:blip r:embed="rId74"/>
                    <a:stretch>
                      <a:fillRect/>
                    </a:stretch>
                  </pic:blipFill>
                  <pic:spPr>
                    <a:xfrm>
                      <a:off x="0" y="0"/>
                      <a:ext cx="5083762" cy="816450"/>
                    </a:xfrm>
                    <a:prstGeom prst="rect">
                      <a:avLst/>
                    </a:prstGeom>
                  </pic:spPr>
                </pic:pic>
              </a:graphicData>
            </a:graphic>
          </wp:inline>
        </w:drawing>
      </w:r>
    </w:p>
    <w:p w14:paraId="1F525BDE" w14:textId="77777777" w:rsidR="005B21D1" w:rsidRPr="007772AB" w:rsidRDefault="005B21D1" w:rsidP="005B21D1">
      <w:pPr>
        <w:pStyle w:val="NormalWeb"/>
        <w:spacing w:before="0" w:beforeAutospacing="0" w:after="0" w:afterAutospacing="0"/>
        <w:jc w:val="both"/>
        <w:rPr>
          <w:rFonts w:asciiTheme="minorHAnsi" w:hAnsiTheme="minorHAnsi"/>
          <w:color w:val="00B0F0"/>
          <w:sz w:val="28"/>
          <w:szCs w:val="28"/>
        </w:rPr>
      </w:pPr>
    </w:p>
    <w:p w14:paraId="359B1F07" w14:textId="77777777" w:rsidR="005B21D1" w:rsidRPr="007772AB" w:rsidRDefault="005B21D1" w:rsidP="005B21D1">
      <w:pPr>
        <w:pStyle w:val="NormalWeb"/>
        <w:spacing w:before="0" w:beforeAutospacing="0" w:after="0" w:afterAutospacing="0"/>
        <w:jc w:val="center"/>
        <w:rPr>
          <w:rFonts w:asciiTheme="minorHAnsi" w:eastAsia="Times New Roman" w:hAnsiTheme="minorHAnsi"/>
          <w:b/>
          <w:bCs/>
          <w:sz w:val="32"/>
          <w:szCs w:val="32"/>
        </w:rPr>
      </w:pPr>
    </w:p>
    <w:p w14:paraId="1B021F0B" w14:textId="77777777" w:rsidR="005B21D1" w:rsidRPr="007772AB" w:rsidRDefault="005B21D1" w:rsidP="005B21D1">
      <w:pPr>
        <w:spacing w:after="160" w:line="259" w:lineRule="auto"/>
        <w:rPr>
          <w:rFonts w:asciiTheme="minorHAnsi" w:eastAsia="Times New Roman" w:hAnsiTheme="minorHAnsi"/>
          <w:b/>
          <w:bCs/>
          <w:sz w:val="32"/>
          <w:szCs w:val="32"/>
        </w:rPr>
      </w:pPr>
      <w:r w:rsidRPr="007772AB">
        <w:rPr>
          <w:rFonts w:asciiTheme="minorHAnsi" w:eastAsia="Times New Roman" w:hAnsiTheme="minorHAnsi"/>
          <w:b/>
          <w:bCs/>
          <w:sz w:val="32"/>
          <w:szCs w:val="32"/>
        </w:rPr>
        <w:br w:type="page"/>
      </w:r>
    </w:p>
    <w:p w14:paraId="3B6DB81F" w14:textId="77777777" w:rsidR="005B21D1" w:rsidRPr="007772AB" w:rsidRDefault="005B21D1" w:rsidP="005B21D1">
      <w:pPr>
        <w:pStyle w:val="NormalWeb"/>
        <w:spacing w:before="0" w:beforeAutospacing="0" w:after="0" w:afterAutospacing="0"/>
        <w:jc w:val="center"/>
        <w:rPr>
          <w:rFonts w:asciiTheme="minorHAnsi" w:hAnsiTheme="minorHAnsi"/>
          <w:color w:val="00B0F0"/>
          <w:sz w:val="28"/>
          <w:szCs w:val="28"/>
        </w:rPr>
      </w:pPr>
      <w:r w:rsidRPr="007772AB">
        <w:rPr>
          <w:rFonts w:asciiTheme="minorHAnsi" w:eastAsia="Times New Roman" w:hAnsiTheme="minorHAnsi"/>
          <w:b/>
          <w:bCs/>
          <w:sz w:val="32"/>
          <w:szCs w:val="32"/>
        </w:rPr>
        <w:lastRenderedPageBreak/>
        <w:t>SADAĻA – SADARBĪBAS PARTNERI</w:t>
      </w:r>
    </w:p>
    <w:p w14:paraId="7B3D4FE8" w14:textId="77777777" w:rsidR="005B21D1" w:rsidRPr="007772AB" w:rsidRDefault="005B21D1" w:rsidP="005B21D1">
      <w:pPr>
        <w:pStyle w:val="NormalWeb"/>
        <w:spacing w:before="0" w:beforeAutospacing="0" w:after="0" w:afterAutospacing="0"/>
        <w:jc w:val="both"/>
        <w:rPr>
          <w:rFonts w:asciiTheme="minorHAnsi" w:hAnsiTheme="minorHAnsi"/>
          <w:color w:val="00B0F0"/>
          <w:sz w:val="28"/>
          <w:szCs w:val="28"/>
        </w:rPr>
      </w:pPr>
      <w:r w:rsidRPr="007772AB">
        <w:rPr>
          <w:rFonts w:asciiTheme="minorHAnsi" w:hAnsiTheme="minorHAnsi"/>
          <w:noProof/>
          <w:color w:val="00B0F0"/>
          <w:sz w:val="28"/>
          <w:szCs w:val="28"/>
        </w:rPr>
        <w:drawing>
          <wp:inline distT="0" distB="0" distL="0" distR="0" wp14:anchorId="602F3029" wp14:editId="0D578DD5">
            <wp:extent cx="6119495" cy="1240790"/>
            <wp:effectExtent l="0" t="0" r="0" b="0"/>
            <wp:docPr id="377859893" name="Attēls 1" descr="A white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859893" name="Attēls 1" descr="A white background with blue text&#10;&#10;AI-generated content may be incorrect."/>
                    <pic:cNvPicPr/>
                  </pic:nvPicPr>
                  <pic:blipFill>
                    <a:blip r:embed="rId75"/>
                    <a:stretch>
                      <a:fillRect/>
                    </a:stretch>
                  </pic:blipFill>
                  <pic:spPr>
                    <a:xfrm>
                      <a:off x="0" y="0"/>
                      <a:ext cx="6119495" cy="1240790"/>
                    </a:xfrm>
                    <a:prstGeom prst="rect">
                      <a:avLst/>
                    </a:prstGeom>
                  </pic:spPr>
                </pic:pic>
              </a:graphicData>
            </a:graphic>
          </wp:inline>
        </w:drawing>
      </w:r>
    </w:p>
    <w:p w14:paraId="7A2F5E87" w14:textId="77777777" w:rsidR="005B21D1" w:rsidRPr="007772AB" w:rsidRDefault="005B21D1" w:rsidP="005B21D1">
      <w:pPr>
        <w:pStyle w:val="NormalWeb"/>
        <w:spacing w:before="0" w:beforeAutospacing="0" w:after="0" w:afterAutospacing="0"/>
        <w:jc w:val="both"/>
        <w:rPr>
          <w:rFonts w:asciiTheme="minorHAnsi" w:hAnsiTheme="minorHAnsi"/>
          <w:color w:val="00B0F0"/>
          <w:sz w:val="28"/>
          <w:szCs w:val="28"/>
        </w:rPr>
      </w:pPr>
    </w:p>
    <w:p w14:paraId="064A6CF0" w14:textId="77777777" w:rsidR="005B21D1" w:rsidRPr="007772AB" w:rsidRDefault="005B21D1" w:rsidP="005B21D1">
      <w:pPr>
        <w:rPr>
          <w:rFonts w:asciiTheme="minorHAnsi" w:eastAsia="Times New Roman" w:hAnsiTheme="minorHAnsi"/>
          <w:b/>
          <w:bCs/>
          <w:sz w:val="32"/>
          <w:szCs w:val="32"/>
          <w:highlight w:val="yellow"/>
        </w:rPr>
      </w:pPr>
    </w:p>
    <w:p w14:paraId="7041EB75" w14:textId="77777777" w:rsidR="005B21D1" w:rsidRPr="007772AB" w:rsidRDefault="005B21D1" w:rsidP="005B21D1">
      <w:pPr>
        <w:spacing w:after="160" w:line="259" w:lineRule="auto"/>
        <w:rPr>
          <w:rFonts w:asciiTheme="minorHAnsi" w:eastAsia="Times New Roman" w:hAnsiTheme="minorHAnsi"/>
          <w:b/>
          <w:bCs/>
          <w:sz w:val="32"/>
          <w:szCs w:val="32"/>
        </w:rPr>
      </w:pPr>
      <w:r w:rsidRPr="007772AB">
        <w:rPr>
          <w:rFonts w:asciiTheme="minorHAnsi" w:eastAsia="Times New Roman" w:hAnsiTheme="minorHAnsi"/>
          <w:b/>
          <w:bCs/>
          <w:sz w:val="32"/>
          <w:szCs w:val="32"/>
        </w:rPr>
        <w:br w:type="page"/>
      </w:r>
    </w:p>
    <w:p w14:paraId="2BF2D128" w14:textId="77777777" w:rsidR="005B21D1" w:rsidRPr="007772AB" w:rsidRDefault="005B21D1" w:rsidP="005B21D1">
      <w:pPr>
        <w:jc w:val="center"/>
        <w:rPr>
          <w:rFonts w:asciiTheme="minorHAnsi" w:eastAsia="Times New Roman" w:hAnsiTheme="minorHAnsi"/>
          <w:b/>
          <w:bCs/>
          <w:sz w:val="32"/>
          <w:szCs w:val="32"/>
        </w:rPr>
      </w:pPr>
      <w:r w:rsidRPr="007772AB">
        <w:rPr>
          <w:rFonts w:asciiTheme="minorHAnsi" w:eastAsia="Times New Roman" w:hAnsiTheme="minorHAnsi"/>
          <w:b/>
          <w:bCs/>
          <w:sz w:val="32"/>
          <w:szCs w:val="32"/>
        </w:rPr>
        <w:lastRenderedPageBreak/>
        <w:t>SADAĻA – ĪSTENOŠANAS GRAFIKS</w:t>
      </w:r>
    </w:p>
    <w:p w14:paraId="1D4EA381" w14:textId="77777777" w:rsidR="005B21D1" w:rsidRPr="007772AB" w:rsidRDefault="005B21D1" w:rsidP="005B21D1">
      <w:pPr>
        <w:spacing w:before="240"/>
        <w:jc w:val="both"/>
        <w:rPr>
          <w:rFonts w:asciiTheme="minorHAnsi" w:hAnsiTheme="minorHAnsi"/>
          <w:b/>
          <w:bCs/>
          <w:i/>
          <w:color w:val="0000FF"/>
        </w:rPr>
      </w:pPr>
    </w:p>
    <w:p w14:paraId="6CE359A3" w14:textId="77777777" w:rsidR="005B21D1" w:rsidRPr="007772AB" w:rsidRDefault="005B21D1" w:rsidP="005B21D1">
      <w:pPr>
        <w:spacing w:before="240"/>
        <w:jc w:val="both"/>
        <w:rPr>
          <w:rFonts w:asciiTheme="minorHAnsi" w:hAnsiTheme="minorHAnsi"/>
          <w:b/>
          <w:bCs/>
          <w:i/>
          <w:color w:val="0000FF"/>
        </w:rPr>
      </w:pPr>
      <w:r w:rsidRPr="007772AB">
        <w:rPr>
          <w:rFonts w:asciiTheme="minorHAnsi" w:hAnsiTheme="minorHAnsi"/>
          <w:b/>
          <w:bCs/>
          <w:i/>
          <w:noProof/>
          <w:color w:val="0000FF"/>
        </w:rPr>
        <w:drawing>
          <wp:inline distT="0" distB="0" distL="0" distR="0" wp14:anchorId="72E8DE4C" wp14:editId="6AA4F31B">
            <wp:extent cx="4310856" cy="1208346"/>
            <wp:effectExtent l="0" t="0" r="0" b="0"/>
            <wp:docPr id="2077977449" name="Attēls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77449" name="Attēls 1" descr="A close up of a text&#10;&#10;AI-generated content may be incorrect."/>
                    <pic:cNvPicPr/>
                  </pic:nvPicPr>
                  <pic:blipFill>
                    <a:blip r:embed="rId76"/>
                    <a:stretch>
                      <a:fillRect/>
                    </a:stretch>
                  </pic:blipFill>
                  <pic:spPr>
                    <a:xfrm>
                      <a:off x="0" y="0"/>
                      <a:ext cx="4310856" cy="1208346"/>
                    </a:xfrm>
                    <a:prstGeom prst="rect">
                      <a:avLst/>
                    </a:prstGeom>
                  </pic:spPr>
                </pic:pic>
              </a:graphicData>
            </a:graphic>
          </wp:inline>
        </w:drawing>
      </w:r>
    </w:p>
    <w:p w14:paraId="68F2B0E2" w14:textId="77777777" w:rsidR="005B21D1" w:rsidRPr="007772AB" w:rsidRDefault="005B21D1" w:rsidP="005B21D1">
      <w:pPr>
        <w:spacing w:before="240"/>
        <w:jc w:val="both"/>
        <w:rPr>
          <w:rFonts w:asciiTheme="minorHAnsi" w:hAnsiTheme="minorHAnsi"/>
          <w:i/>
          <w:iCs/>
          <w:color w:val="0000FF"/>
        </w:rPr>
      </w:pPr>
      <w:r w:rsidRPr="007772AB">
        <w:rPr>
          <w:rFonts w:asciiTheme="minorHAnsi" w:hAnsiTheme="minorHAnsi"/>
          <w:b/>
          <w:bCs/>
          <w:i/>
          <w:color w:val="0000FF"/>
        </w:rPr>
        <w:t xml:space="preserve">Šajā sadaļā projekta iesniedzējs </w:t>
      </w:r>
      <w:r w:rsidRPr="007772AB">
        <w:rPr>
          <w:rFonts w:asciiTheme="minorHAnsi" w:hAnsiTheme="minorHAnsi"/>
          <w:i/>
          <w:color w:val="0000FF"/>
        </w:rPr>
        <w:t xml:space="preserve">norāda projekta iesnieguma sadaļā “Darbības” katrai plānotajai darbībai vai </w:t>
      </w:r>
      <w:proofErr w:type="spellStart"/>
      <w:r w:rsidRPr="007772AB">
        <w:rPr>
          <w:rFonts w:asciiTheme="minorHAnsi" w:hAnsiTheme="minorHAnsi"/>
          <w:i/>
          <w:color w:val="0000FF"/>
        </w:rPr>
        <w:t>apakšdarbībai</w:t>
      </w:r>
      <w:proofErr w:type="spellEnd"/>
      <w:r w:rsidRPr="007772AB">
        <w:rPr>
          <w:rFonts w:asciiTheme="minorHAnsi" w:hAnsiTheme="minorHAnsi"/>
          <w:i/>
          <w:color w:val="0000FF"/>
        </w:rPr>
        <w:t xml:space="preserve"> paredzēto īstenošanas ilgumu (periodu ceturkšņos).</w:t>
      </w:r>
      <w:r w:rsidRPr="007772AB">
        <w:rPr>
          <w:rFonts w:asciiTheme="minorHAnsi" w:hAnsiTheme="minorHAnsi"/>
          <w:i/>
          <w:iCs/>
          <w:color w:val="0000FF"/>
        </w:rPr>
        <w:t xml:space="preserve"> </w:t>
      </w:r>
    </w:p>
    <w:p w14:paraId="4178B2E1" w14:textId="562C98A9" w:rsidR="005B21D1" w:rsidRPr="007772AB" w:rsidRDefault="005B21D1" w:rsidP="005B21D1">
      <w:pPr>
        <w:pStyle w:val="NormalWeb"/>
        <w:numPr>
          <w:ilvl w:val="0"/>
          <w:numId w:val="4"/>
        </w:numPr>
        <w:spacing w:before="0" w:beforeAutospacing="0" w:after="0" w:afterAutospacing="0"/>
        <w:ind w:left="426"/>
        <w:jc w:val="both"/>
        <w:rPr>
          <w:rFonts w:asciiTheme="minorHAnsi" w:hAnsiTheme="minorHAnsi"/>
          <w:i/>
          <w:iCs/>
          <w:color w:val="0000FF"/>
        </w:rPr>
      </w:pPr>
      <w:r w:rsidRPr="007772AB">
        <w:rPr>
          <w:rFonts w:asciiTheme="minorHAnsi" w:hAnsiTheme="minorHAnsi"/>
          <w:i/>
          <w:iCs/>
          <w:color w:val="0000FF"/>
        </w:rPr>
        <w:t>Saskaņā ar MK noteikumu 2</w:t>
      </w:r>
      <w:r w:rsidR="00834739">
        <w:rPr>
          <w:rFonts w:asciiTheme="minorHAnsi" w:hAnsiTheme="minorHAnsi"/>
          <w:i/>
          <w:iCs/>
          <w:color w:val="0000FF"/>
        </w:rPr>
        <w:t>8</w:t>
      </w:r>
      <w:r w:rsidRPr="007772AB">
        <w:rPr>
          <w:rFonts w:asciiTheme="minorHAnsi" w:hAnsiTheme="minorHAnsi"/>
          <w:i/>
          <w:iCs/>
          <w:color w:val="0000FF"/>
        </w:rPr>
        <w:t>. punktu, projekta īstenošanas termiņš nepārsniedz noteikto īstenošanas termiņu - 2029. gada 31. decembri.</w:t>
      </w:r>
    </w:p>
    <w:p w14:paraId="4E734757" w14:textId="75E75AC5" w:rsidR="005B21D1" w:rsidRPr="007772AB" w:rsidRDefault="005B21D1" w:rsidP="005B21D1">
      <w:pPr>
        <w:pStyle w:val="NormalWeb"/>
        <w:numPr>
          <w:ilvl w:val="0"/>
          <w:numId w:val="4"/>
        </w:numPr>
        <w:spacing w:before="0" w:beforeAutospacing="0" w:after="160" w:afterAutospacing="0" w:line="259" w:lineRule="auto"/>
        <w:ind w:left="426"/>
        <w:jc w:val="both"/>
        <w:rPr>
          <w:rFonts w:asciiTheme="minorHAnsi" w:hAnsiTheme="minorHAnsi"/>
          <w:i/>
          <w:color w:val="0000FF"/>
        </w:rPr>
      </w:pPr>
      <w:r w:rsidRPr="007772AB">
        <w:rPr>
          <w:rFonts w:asciiTheme="minorHAnsi" w:eastAsia="Times New Roman" w:hAnsiTheme="minorHAnsi"/>
          <w:bCs/>
          <w:i/>
          <w:color w:val="0000FF"/>
        </w:rPr>
        <w:t xml:space="preserve">Par projekta īstenošanas sākumu uzskatāms plānotais </w:t>
      </w:r>
      <w:r w:rsidRPr="007772AB">
        <w:rPr>
          <w:rFonts w:asciiTheme="minorHAnsi" w:eastAsia="Times New Roman" w:hAnsiTheme="minorHAnsi"/>
          <w:i/>
          <w:color w:val="0000FF"/>
        </w:rPr>
        <w:t xml:space="preserve">vienošanās </w:t>
      </w:r>
      <w:r w:rsidRPr="007772AB">
        <w:rPr>
          <w:rFonts w:asciiTheme="minorHAnsi" w:eastAsia="Times New Roman" w:hAnsiTheme="minorHAnsi"/>
          <w:bCs/>
          <w:i/>
          <w:color w:val="0000FF"/>
        </w:rPr>
        <w:t xml:space="preserve">par projekta īstenošanu noslēgšanas datums, </w:t>
      </w:r>
      <w:r w:rsidRPr="007772AB">
        <w:rPr>
          <w:rFonts w:asciiTheme="minorHAnsi" w:eastAsia="Times New Roman" w:hAnsiTheme="minorHAnsi"/>
          <w:i/>
          <w:color w:val="0000FF"/>
        </w:rPr>
        <w:t>taču izmaksas par projekta atbalstāmo darbību īstenošanu attiecināmas atbilstoši MK noteikumu 2</w:t>
      </w:r>
      <w:r w:rsidR="00E87D6B">
        <w:rPr>
          <w:rFonts w:asciiTheme="minorHAnsi" w:eastAsia="Times New Roman" w:hAnsiTheme="minorHAnsi"/>
          <w:i/>
          <w:color w:val="0000FF"/>
        </w:rPr>
        <w:t>7</w:t>
      </w:r>
      <w:r w:rsidRPr="007772AB">
        <w:rPr>
          <w:rFonts w:asciiTheme="minorHAnsi" w:eastAsia="Times New Roman" w:hAnsiTheme="minorHAnsi"/>
          <w:i/>
          <w:color w:val="0000FF"/>
        </w:rPr>
        <w:t xml:space="preserve">. punktā noteiktajam - </w:t>
      </w:r>
      <w:r w:rsidR="003464BD" w:rsidRPr="003464BD">
        <w:rPr>
          <w:rFonts w:asciiTheme="minorHAnsi" w:eastAsia="Times New Roman" w:hAnsiTheme="minorHAnsi"/>
          <w:i/>
          <w:color w:val="0000FF"/>
        </w:rPr>
        <w:t xml:space="preserve">izmaksas ir attiecināmas no 2022. gada 25. novembra, izņemot </w:t>
      </w:r>
      <w:r w:rsidR="00254BF1">
        <w:rPr>
          <w:rFonts w:asciiTheme="minorHAnsi" w:eastAsia="Times New Roman" w:hAnsiTheme="minorHAnsi"/>
          <w:i/>
          <w:color w:val="0000FF"/>
        </w:rPr>
        <w:t>MK</w:t>
      </w:r>
      <w:r w:rsidR="003464BD" w:rsidRPr="003464BD">
        <w:rPr>
          <w:rFonts w:asciiTheme="minorHAnsi" w:eastAsia="Times New Roman" w:hAnsiTheme="minorHAnsi"/>
          <w:i/>
          <w:color w:val="0000FF"/>
        </w:rPr>
        <w:t xml:space="preserve"> noteikumu </w:t>
      </w:r>
      <w:hyperlink r:id="rId77" w:anchor="p20.1" w:tgtFrame="_blank" w:history="1">
        <w:r w:rsidR="003464BD" w:rsidRPr="003464BD">
          <w:rPr>
            <w:rStyle w:val="Hyperlink"/>
            <w:rFonts w:asciiTheme="minorHAnsi" w:eastAsia="Times New Roman" w:hAnsiTheme="minorHAnsi"/>
            <w:i/>
          </w:rPr>
          <w:t>20.1.</w:t>
        </w:r>
      </w:hyperlink>
      <w:r w:rsidR="003464BD" w:rsidRPr="003464BD">
        <w:rPr>
          <w:rFonts w:asciiTheme="minorHAnsi" w:eastAsia="Times New Roman" w:hAnsiTheme="minorHAnsi"/>
          <w:i/>
          <w:color w:val="0000FF"/>
        </w:rPr>
        <w:t>, </w:t>
      </w:r>
      <w:hyperlink r:id="rId78" w:anchor="p20.2" w:tgtFrame="_blank" w:history="1">
        <w:r w:rsidR="003464BD" w:rsidRPr="003464BD">
          <w:rPr>
            <w:rStyle w:val="Hyperlink"/>
            <w:rFonts w:asciiTheme="minorHAnsi" w:eastAsia="Times New Roman" w:hAnsiTheme="minorHAnsi"/>
            <w:i/>
          </w:rPr>
          <w:t>20.2.</w:t>
        </w:r>
      </w:hyperlink>
      <w:r w:rsidR="003464BD" w:rsidRPr="003464BD">
        <w:rPr>
          <w:rFonts w:asciiTheme="minorHAnsi" w:eastAsia="Times New Roman" w:hAnsiTheme="minorHAnsi"/>
          <w:i/>
          <w:color w:val="0000FF"/>
        </w:rPr>
        <w:t>, </w:t>
      </w:r>
      <w:hyperlink r:id="rId79" w:anchor="p20.15" w:tgtFrame="_blank" w:history="1">
        <w:r w:rsidR="003464BD" w:rsidRPr="003464BD">
          <w:rPr>
            <w:rStyle w:val="Hyperlink"/>
            <w:rFonts w:asciiTheme="minorHAnsi" w:eastAsia="Times New Roman" w:hAnsiTheme="minorHAnsi"/>
            <w:i/>
          </w:rPr>
          <w:t>20.15.</w:t>
        </w:r>
      </w:hyperlink>
      <w:r w:rsidR="003464BD" w:rsidRPr="003464BD">
        <w:rPr>
          <w:rFonts w:asciiTheme="minorHAnsi" w:eastAsia="Times New Roman" w:hAnsiTheme="minorHAnsi"/>
          <w:i/>
          <w:color w:val="0000FF"/>
        </w:rPr>
        <w:t> un </w:t>
      </w:r>
      <w:hyperlink r:id="rId80" w:anchor="p20.16" w:tgtFrame="_blank" w:history="1">
        <w:r w:rsidR="003464BD" w:rsidRPr="003464BD">
          <w:rPr>
            <w:rStyle w:val="Hyperlink"/>
            <w:rFonts w:asciiTheme="minorHAnsi" w:eastAsia="Times New Roman" w:hAnsiTheme="minorHAnsi"/>
            <w:i/>
          </w:rPr>
          <w:t>20.16. apakšpunktā</w:t>
        </w:r>
      </w:hyperlink>
      <w:r w:rsidR="003464BD" w:rsidRPr="003464BD">
        <w:rPr>
          <w:rFonts w:asciiTheme="minorHAnsi" w:eastAsia="Times New Roman" w:hAnsiTheme="minorHAnsi"/>
          <w:i/>
          <w:color w:val="0000FF"/>
        </w:rPr>
        <w:t> minētās izmaksas, kas ir attiecināmas, ja tās veiktas pēc 2021. gada 1. janvāra. Projekta iesniegumā neiekļauj pabeigtas darbības un finansējumu tām nepiešķir.</w:t>
      </w:r>
    </w:p>
    <w:p w14:paraId="3784BA22" w14:textId="77777777" w:rsidR="005B21D1" w:rsidRPr="007772AB" w:rsidRDefault="005B21D1" w:rsidP="005B21D1">
      <w:pPr>
        <w:pStyle w:val="Heading2"/>
        <w:spacing w:before="0" w:after="0"/>
        <w:jc w:val="both"/>
        <w:rPr>
          <w:rFonts w:asciiTheme="minorHAnsi" w:eastAsia="Times New Roman" w:hAnsiTheme="minorHAnsi" w:cs="Times New Roman"/>
          <w:sz w:val="28"/>
          <w:szCs w:val="28"/>
        </w:rPr>
      </w:pPr>
      <w:r w:rsidRPr="007772AB">
        <w:rPr>
          <w:rFonts w:asciiTheme="minorHAnsi" w:eastAsia="Times New Roman" w:hAnsiTheme="minorHAnsi" w:cs="Times New Roman"/>
          <w:noProof/>
          <w:sz w:val="28"/>
          <w:szCs w:val="28"/>
        </w:rPr>
        <w:drawing>
          <wp:inline distT="0" distB="0" distL="0" distR="0" wp14:anchorId="550F496B" wp14:editId="46807C51">
            <wp:extent cx="3494406" cy="625945"/>
            <wp:effectExtent l="0" t="0" r="0" b="3175"/>
            <wp:docPr id="1283403263" name="Attēls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03263" name="Attēls 1" descr="A black text on a white background&#10;&#10;AI-generated content may be incorrect."/>
                    <pic:cNvPicPr/>
                  </pic:nvPicPr>
                  <pic:blipFill>
                    <a:blip r:embed="rId81"/>
                    <a:stretch>
                      <a:fillRect/>
                    </a:stretch>
                  </pic:blipFill>
                  <pic:spPr>
                    <a:xfrm>
                      <a:off x="0" y="0"/>
                      <a:ext cx="3494406" cy="625945"/>
                    </a:xfrm>
                    <a:prstGeom prst="rect">
                      <a:avLst/>
                    </a:prstGeom>
                  </pic:spPr>
                </pic:pic>
              </a:graphicData>
            </a:graphic>
          </wp:inline>
        </w:drawing>
      </w:r>
    </w:p>
    <w:p w14:paraId="79E588E8" w14:textId="77777777" w:rsidR="005B21D1" w:rsidRPr="007772AB" w:rsidRDefault="005B21D1" w:rsidP="005B21D1">
      <w:pPr>
        <w:rPr>
          <w:rFonts w:asciiTheme="minorHAnsi" w:hAnsiTheme="minorHAnsi"/>
        </w:rPr>
      </w:pPr>
    </w:p>
    <w:p w14:paraId="75C23552"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4A2DFF39" wp14:editId="61A518B4">
            <wp:extent cx="3739341" cy="615059"/>
            <wp:effectExtent l="0" t="0" r="0" b="0"/>
            <wp:docPr id="249200809" name="Attēls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00809" name="Attēls 1" descr="A black text on a white background&#10;&#10;AI-generated content may be incorrect."/>
                    <pic:cNvPicPr/>
                  </pic:nvPicPr>
                  <pic:blipFill>
                    <a:blip r:embed="rId82"/>
                    <a:stretch>
                      <a:fillRect/>
                    </a:stretch>
                  </pic:blipFill>
                  <pic:spPr>
                    <a:xfrm>
                      <a:off x="0" y="0"/>
                      <a:ext cx="3739341" cy="615059"/>
                    </a:xfrm>
                    <a:prstGeom prst="rect">
                      <a:avLst/>
                    </a:prstGeom>
                  </pic:spPr>
                </pic:pic>
              </a:graphicData>
            </a:graphic>
          </wp:inline>
        </w:drawing>
      </w:r>
    </w:p>
    <w:p w14:paraId="36849389" w14:textId="77777777" w:rsidR="005B21D1" w:rsidRPr="007772AB" w:rsidRDefault="005B21D1" w:rsidP="005B21D1">
      <w:pPr>
        <w:rPr>
          <w:rFonts w:asciiTheme="minorHAnsi" w:hAnsiTheme="minorHAnsi"/>
        </w:rPr>
      </w:pPr>
      <w:r w:rsidRPr="007772AB">
        <w:rPr>
          <w:rFonts w:asciiTheme="minorHAnsi" w:hAnsiTheme="minorHAnsi"/>
          <w:i/>
          <w:iCs/>
          <w:color w:val="0000FF"/>
        </w:rPr>
        <w:t>Paredzot plānoto</w:t>
      </w:r>
      <w:r w:rsidRPr="007772AB">
        <w:rPr>
          <w:rFonts w:asciiTheme="minorHAnsi" w:hAnsiTheme="minorHAnsi"/>
          <w:i/>
          <w:iCs/>
          <w:color w:val="FF0000"/>
        </w:rPr>
        <w:t xml:space="preserve"> </w:t>
      </w:r>
      <w:r w:rsidRPr="007772AB">
        <w:rPr>
          <w:rFonts w:asciiTheme="minorHAnsi" w:hAnsiTheme="minorHAnsi"/>
          <w:i/>
          <w:iCs/>
          <w:color w:val="0000FF"/>
        </w:rPr>
        <w:t>vienošanās slēgšanas ceturksni, ņem vērā lēmuma par projekta iesnieguma apstiprināšanu pieņemšanai nepieciešamo laiku.</w:t>
      </w:r>
    </w:p>
    <w:p w14:paraId="171CB548" w14:textId="77777777" w:rsidR="005B21D1" w:rsidRPr="007772AB" w:rsidRDefault="005B21D1" w:rsidP="005B21D1">
      <w:pPr>
        <w:pStyle w:val="Heading2"/>
        <w:spacing w:before="0" w:after="0"/>
        <w:jc w:val="both"/>
        <w:rPr>
          <w:rFonts w:asciiTheme="minorHAnsi" w:eastAsia="Times New Roman" w:hAnsiTheme="minorHAnsi" w:cs="Times New Roman"/>
          <w:sz w:val="28"/>
          <w:szCs w:val="28"/>
          <w:highlight w:val="yellow"/>
        </w:rPr>
      </w:pPr>
    </w:p>
    <w:p w14:paraId="43633BB6" w14:textId="77777777" w:rsidR="005B21D1" w:rsidRPr="007772AB" w:rsidRDefault="005B21D1" w:rsidP="005B21D1">
      <w:pPr>
        <w:rPr>
          <w:rFonts w:asciiTheme="minorHAnsi" w:hAnsiTheme="minorHAnsi"/>
          <w:color w:val="7F7F7F" w:themeColor="text1" w:themeTint="80"/>
          <w:highlight w:val="yellow"/>
        </w:rPr>
      </w:pPr>
      <w:r w:rsidRPr="007772AB">
        <w:rPr>
          <w:rFonts w:asciiTheme="minorHAnsi" w:hAnsiTheme="minorHAnsi"/>
          <w:noProof/>
          <w:color w:val="7F7F7F" w:themeColor="text1" w:themeTint="80"/>
        </w:rPr>
        <w:drawing>
          <wp:inline distT="0" distB="0" distL="0" distR="0" wp14:anchorId="15B199EB" wp14:editId="596A8EC2">
            <wp:extent cx="3521621" cy="674932"/>
            <wp:effectExtent l="0" t="0" r="3175" b="0"/>
            <wp:docPr id="751898344" name="Attēls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98344" name="Attēls 1" descr="A black text on a white background&#10;&#10;AI-generated content may be incorrect."/>
                    <pic:cNvPicPr/>
                  </pic:nvPicPr>
                  <pic:blipFill>
                    <a:blip r:embed="rId83"/>
                    <a:stretch>
                      <a:fillRect/>
                    </a:stretch>
                  </pic:blipFill>
                  <pic:spPr>
                    <a:xfrm>
                      <a:off x="0" y="0"/>
                      <a:ext cx="3521621" cy="674932"/>
                    </a:xfrm>
                    <a:prstGeom prst="rect">
                      <a:avLst/>
                    </a:prstGeom>
                  </pic:spPr>
                </pic:pic>
              </a:graphicData>
            </a:graphic>
          </wp:inline>
        </w:drawing>
      </w:r>
    </w:p>
    <w:p w14:paraId="50F68391" w14:textId="77777777" w:rsidR="005B21D1" w:rsidRPr="007772AB" w:rsidRDefault="005B21D1" w:rsidP="005B21D1">
      <w:pPr>
        <w:rPr>
          <w:rFonts w:asciiTheme="minorHAnsi" w:hAnsiTheme="minorHAnsi"/>
          <w:color w:val="7F7F7F" w:themeColor="text1" w:themeTint="80"/>
          <w:highlight w:val="yellow"/>
        </w:rPr>
      </w:pPr>
    </w:p>
    <w:p w14:paraId="1C223256" w14:textId="77777777" w:rsidR="005B21D1" w:rsidRPr="007772AB" w:rsidRDefault="005B21D1" w:rsidP="005B21D1">
      <w:pPr>
        <w:jc w:val="center"/>
        <w:rPr>
          <w:rFonts w:asciiTheme="minorHAnsi" w:hAnsiTheme="minorHAnsi"/>
          <w:color w:val="7F7F7F" w:themeColor="text1" w:themeTint="80"/>
          <w:highlight w:val="yellow"/>
        </w:rPr>
      </w:pPr>
    </w:p>
    <w:p w14:paraId="66F1CCDB" w14:textId="77777777" w:rsidR="005B21D1" w:rsidRPr="007772AB" w:rsidRDefault="005B21D1" w:rsidP="005B21D1">
      <w:pPr>
        <w:spacing w:after="160" w:line="259" w:lineRule="auto"/>
        <w:rPr>
          <w:rFonts w:asciiTheme="minorHAnsi" w:hAnsiTheme="minorHAnsi"/>
          <w:color w:val="7F7F7F" w:themeColor="text1" w:themeTint="80"/>
          <w:highlight w:val="yellow"/>
        </w:rPr>
      </w:pPr>
      <w:r w:rsidRPr="007772AB">
        <w:rPr>
          <w:rFonts w:asciiTheme="minorHAnsi" w:hAnsiTheme="minorHAnsi"/>
          <w:color w:val="7F7F7F" w:themeColor="text1" w:themeTint="80"/>
          <w:highlight w:val="yellow"/>
        </w:rPr>
        <w:br w:type="page"/>
      </w:r>
    </w:p>
    <w:p w14:paraId="654CCF90" w14:textId="77777777" w:rsidR="005B21D1" w:rsidRPr="007772AB" w:rsidRDefault="005B21D1" w:rsidP="005B21D1">
      <w:pPr>
        <w:jc w:val="center"/>
        <w:rPr>
          <w:rFonts w:asciiTheme="minorHAnsi" w:eastAsia="Times New Roman" w:hAnsiTheme="minorHAnsi"/>
          <w:b/>
          <w:bCs/>
          <w:sz w:val="32"/>
          <w:szCs w:val="32"/>
        </w:rPr>
      </w:pPr>
      <w:r w:rsidRPr="007772AB">
        <w:rPr>
          <w:rFonts w:asciiTheme="minorHAnsi" w:eastAsia="Times New Roman" w:hAnsiTheme="minorHAnsi"/>
          <w:b/>
          <w:bCs/>
          <w:sz w:val="32"/>
          <w:szCs w:val="32"/>
        </w:rPr>
        <w:lastRenderedPageBreak/>
        <w:t>SADAĻA – FINANSĒJUMA SADALĪJUMS PA AVOTIEM</w:t>
      </w:r>
    </w:p>
    <w:p w14:paraId="4EC3B7A1" w14:textId="77777777" w:rsidR="005B21D1" w:rsidRPr="007772AB" w:rsidRDefault="005B21D1" w:rsidP="005B21D1">
      <w:pPr>
        <w:jc w:val="both"/>
        <w:rPr>
          <w:rFonts w:asciiTheme="minorHAnsi" w:hAnsiTheme="minorHAnsi"/>
          <w:i/>
          <w:iCs/>
          <w:color w:val="0000FF"/>
        </w:rPr>
      </w:pPr>
    </w:p>
    <w:p w14:paraId="4568800B" w14:textId="77777777" w:rsidR="005B21D1" w:rsidRPr="007772AB" w:rsidRDefault="005B21D1" w:rsidP="005B21D1">
      <w:pPr>
        <w:jc w:val="both"/>
        <w:rPr>
          <w:rFonts w:asciiTheme="minorHAnsi" w:hAnsiTheme="minorHAnsi"/>
          <w:i/>
          <w:iCs/>
          <w:color w:val="0000FF"/>
        </w:rPr>
      </w:pPr>
      <w:r w:rsidRPr="007772AB">
        <w:rPr>
          <w:rFonts w:asciiTheme="minorHAnsi" w:hAnsiTheme="minorHAnsi"/>
          <w:i/>
          <w:iCs/>
          <w:noProof/>
          <w:color w:val="0000FF"/>
        </w:rPr>
        <w:drawing>
          <wp:inline distT="0" distB="0" distL="0" distR="0" wp14:anchorId="67F37FC4" wp14:editId="03797380">
            <wp:extent cx="6119495" cy="1614170"/>
            <wp:effectExtent l="0" t="0" r="0" b="5080"/>
            <wp:docPr id="1766926772" name="Attēls 1" descr="Attēls, kurā ir teksts, rinda, fonts,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26772" name="Attēls 1" descr="Attēls, kurā ir teksts, rinda, fonts, skice&#10;&#10;Mākslīgā intelekta ģenerēts saturs var būt nepareizs."/>
                    <pic:cNvPicPr/>
                  </pic:nvPicPr>
                  <pic:blipFill>
                    <a:blip r:embed="rId84"/>
                    <a:stretch>
                      <a:fillRect/>
                    </a:stretch>
                  </pic:blipFill>
                  <pic:spPr>
                    <a:xfrm>
                      <a:off x="0" y="0"/>
                      <a:ext cx="6119495" cy="1614170"/>
                    </a:xfrm>
                    <a:prstGeom prst="rect">
                      <a:avLst/>
                    </a:prstGeom>
                  </pic:spPr>
                </pic:pic>
              </a:graphicData>
            </a:graphic>
          </wp:inline>
        </w:drawing>
      </w:r>
      <w:r w:rsidRPr="007772AB">
        <w:rPr>
          <w:rFonts w:asciiTheme="minorHAnsi" w:hAnsiTheme="minorHAnsi"/>
          <w:i/>
          <w:iCs/>
          <w:color w:val="0000FF"/>
        </w:rPr>
        <w:t xml:space="preserve"> </w:t>
      </w:r>
    </w:p>
    <w:p w14:paraId="5504F6B1" w14:textId="77777777" w:rsidR="005B21D1" w:rsidRPr="007772AB" w:rsidRDefault="005B21D1" w:rsidP="005B21D1">
      <w:pPr>
        <w:jc w:val="both"/>
        <w:rPr>
          <w:rFonts w:asciiTheme="minorHAnsi" w:hAnsiTheme="minorHAnsi"/>
          <w:i/>
          <w:iCs/>
          <w:color w:val="0000FF"/>
        </w:rPr>
      </w:pPr>
    </w:p>
    <w:p w14:paraId="3A78D631" w14:textId="77777777" w:rsidR="005B21D1" w:rsidRPr="007772AB" w:rsidRDefault="005B21D1" w:rsidP="005B21D1">
      <w:pPr>
        <w:jc w:val="both"/>
        <w:rPr>
          <w:rFonts w:asciiTheme="minorHAnsi" w:hAnsiTheme="minorHAnsi"/>
          <w:i/>
          <w:iCs/>
          <w:color w:val="0000FF"/>
        </w:rPr>
      </w:pPr>
    </w:p>
    <w:p w14:paraId="48BDF33C" w14:textId="3398990D" w:rsidR="005B21D1" w:rsidRPr="007772AB" w:rsidRDefault="005B21D1" w:rsidP="005B21D1">
      <w:pPr>
        <w:spacing w:after="160" w:line="259" w:lineRule="auto"/>
        <w:jc w:val="both"/>
        <w:rPr>
          <w:rFonts w:asciiTheme="minorHAnsi" w:eastAsia="Times New Roman" w:hAnsiTheme="minorHAnsi"/>
          <w:b/>
          <w:bCs/>
          <w:color w:val="0000FF"/>
        </w:rPr>
      </w:pPr>
      <w:r w:rsidRPr="007772AB">
        <w:rPr>
          <w:rFonts w:asciiTheme="minorHAnsi" w:hAnsiTheme="minorHAnsi"/>
          <w:i/>
          <w:iCs/>
          <w:color w:val="0000FF"/>
        </w:rPr>
        <w:t xml:space="preserve">Atbilstoši MK noteikumu </w:t>
      </w:r>
      <w:r w:rsidR="00CC66B4">
        <w:rPr>
          <w:rFonts w:asciiTheme="minorHAnsi" w:hAnsiTheme="minorHAnsi"/>
          <w:i/>
          <w:iCs/>
          <w:color w:val="0000FF"/>
        </w:rPr>
        <w:t>5</w:t>
      </w:r>
      <w:r w:rsidRPr="007772AB">
        <w:rPr>
          <w:rFonts w:asciiTheme="minorHAnsi" w:hAnsiTheme="minorHAnsi"/>
          <w:i/>
          <w:iCs/>
          <w:color w:val="0000FF"/>
        </w:rPr>
        <w:t xml:space="preserve">. punktam projekta </w:t>
      </w:r>
      <w:r w:rsidRPr="00376DA6">
        <w:rPr>
          <w:rFonts w:asciiTheme="minorHAnsi" w:hAnsiTheme="minorHAnsi"/>
          <w:i/>
          <w:iCs/>
          <w:color w:val="0000FF"/>
        </w:rPr>
        <w:t>plānotais un pieejamais kopējais finansējums</w:t>
      </w:r>
      <w:r w:rsidRPr="007772AB">
        <w:rPr>
          <w:rFonts w:asciiTheme="minorHAnsi" w:hAnsiTheme="minorHAnsi"/>
          <w:i/>
          <w:iCs/>
          <w:color w:val="0000FF"/>
        </w:rPr>
        <w:t xml:space="preserve">, </w:t>
      </w:r>
      <w:r w:rsidR="00934684" w:rsidRPr="00934684">
        <w:rPr>
          <w:rFonts w:asciiTheme="minorHAnsi" w:hAnsiTheme="minorHAnsi"/>
          <w:i/>
          <w:iCs/>
          <w:color w:val="0000FF"/>
        </w:rPr>
        <w:t>ir ne vairāk kā 18 933 112 euro, tai skaitā Kohēzijas fonda finansējums – 16 093 145 euro un nacionālais līdzfinansējums (pašvaldību finansējums) – 2 839 967 euro</w:t>
      </w:r>
      <w:r w:rsidRPr="007772AB">
        <w:rPr>
          <w:rFonts w:asciiTheme="minorHAnsi" w:hAnsiTheme="minorHAnsi"/>
          <w:i/>
          <w:color w:val="0000FF"/>
        </w:rPr>
        <w:t>.</w:t>
      </w:r>
    </w:p>
    <w:p w14:paraId="3A29320B" w14:textId="3637B0E6" w:rsidR="005B21D1" w:rsidRPr="007772AB" w:rsidRDefault="005B21D1" w:rsidP="005B21D1">
      <w:pPr>
        <w:pStyle w:val="NormalWeb"/>
        <w:spacing w:before="240" w:beforeAutospacing="0" w:after="0" w:afterAutospacing="0"/>
        <w:jc w:val="both"/>
        <w:rPr>
          <w:rFonts w:asciiTheme="minorHAnsi" w:hAnsiTheme="minorHAnsi"/>
          <w:i/>
          <w:iCs/>
          <w:color w:val="0000FF"/>
        </w:rPr>
      </w:pPr>
      <w:r w:rsidRPr="007772AB">
        <w:rPr>
          <w:rFonts w:asciiTheme="minorHAnsi" w:hAnsiTheme="minorHAnsi"/>
          <w:i/>
          <w:iCs/>
          <w:color w:val="0000FF"/>
        </w:rPr>
        <w:t xml:space="preserve">Atbilstoši MK noteikumu </w:t>
      </w:r>
      <w:r w:rsidR="004E28B5">
        <w:rPr>
          <w:rFonts w:asciiTheme="minorHAnsi" w:hAnsiTheme="minorHAnsi"/>
          <w:i/>
          <w:iCs/>
          <w:color w:val="0000FF"/>
        </w:rPr>
        <w:t>6</w:t>
      </w:r>
      <w:r w:rsidRPr="007772AB">
        <w:rPr>
          <w:rFonts w:asciiTheme="minorHAnsi" w:hAnsiTheme="minorHAnsi"/>
          <w:i/>
          <w:iCs/>
          <w:color w:val="0000FF"/>
        </w:rPr>
        <w:t>. punktam projektā iekļautais</w:t>
      </w:r>
      <w:r w:rsidR="004E28B5">
        <w:rPr>
          <w:rFonts w:asciiTheme="minorHAnsi" w:hAnsiTheme="minorHAnsi"/>
          <w:i/>
          <w:iCs/>
          <w:color w:val="0000FF"/>
        </w:rPr>
        <w:t xml:space="preserve"> </w:t>
      </w:r>
      <w:r w:rsidR="004E28B5" w:rsidRPr="00934684">
        <w:rPr>
          <w:rFonts w:asciiTheme="minorHAnsi" w:hAnsiTheme="minorHAnsi"/>
          <w:i/>
          <w:iCs/>
          <w:color w:val="0000FF"/>
        </w:rPr>
        <w:t>Kohēzijas fonda</w:t>
      </w:r>
      <w:r w:rsidR="004E28B5">
        <w:rPr>
          <w:rFonts w:asciiTheme="minorHAnsi" w:hAnsiTheme="minorHAnsi"/>
          <w:i/>
          <w:iCs/>
          <w:color w:val="0000FF"/>
        </w:rPr>
        <w:t xml:space="preserve"> </w:t>
      </w:r>
      <w:r w:rsidRPr="007772AB">
        <w:rPr>
          <w:rFonts w:asciiTheme="minorHAnsi" w:hAnsiTheme="minorHAnsi"/>
          <w:i/>
          <w:iCs/>
          <w:color w:val="0000FF"/>
        </w:rPr>
        <w:t>finansējuma apmērs nepārsniedz 85% no</w:t>
      </w:r>
      <w:r w:rsidRPr="007772AB">
        <w:rPr>
          <w:rFonts w:asciiTheme="minorHAnsi" w:hAnsiTheme="minorHAnsi"/>
          <w:color w:val="414142"/>
          <w:sz w:val="20"/>
          <w:szCs w:val="20"/>
          <w:shd w:val="clear" w:color="auto" w:fill="FFFFFF"/>
        </w:rPr>
        <w:t xml:space="preserve"> </w:t>
      </w:r>
      <w:r w:rsidRPr="007772AB">
        <w:rPr>
          <w:rFonts w:asciiTheme="minorHAnsi" w:hAnsiTheme="minorHAnsi"/>
          <w:i/>
          <w:iCs/>
          <w:color w:val="0000FF"/>
        </w:rPr>
        <w:t>projektā plānotā kopējā attiecināmā finansējuma.</w:t>
      </w:r>
    </w:p>
    <w:p w14:paraId="5971A364" w14:textId="7D5CD1CB" w:rsidR="005B21D1" w:rsidRPr="007772AB" w:rsidRDefault="005B21D1" w:rsidP="005B21D1">
      <w:pPr>
        <w:pStyle w:val="NormalWeb"/>
        <w:rPr>
          <w:rFonts w:asciiTheme="minorHAnsi" w:hAnsiTheme="minorHAnsi"/>
          <w:i/>
          <w:iCs/>
          <w:color w:val="0000FF"/>
        </w:rPr>
      </w:pPr>
      <w:r w:rsidRPr="007772AB">
        <w:rPr>
          <w:rFonts w:asciiTheme="minorHAnsi" w:hAnsiTheme="minorHAnsi"/>
          <w:i/>
          <w:iCs/>
          <w:color w:val="0000FF"/>
        </w:rPr>
        <w:t xml:space="preserve">Atbilstoši MK noteikumu </w:t>
      </w:r>
      <w:r w:rsidR="00760631">
        <w:rPr>
          <w:rFonts w:asciiTheme="minorHAnsi" w:hAnsiTheme="minorHAnsi"/>
          <w:i/>
          <w:iCs/>
          <w:color w:val="0000FF"/>
        </w:rPr>
        <w:t>7</w:t>
      </w:r>
      <w:r w:rsidRPr="007772AB">
        <w:rPr>
          <w:rFonts w:asciiTheme="minorHAnsi" w:hAnsiTheme="minorHAnsi"/>
          <w:i/>
          <w:iCs/>
          <w:color w:val="0000FF"/>
        </w:rPr>
        <w:t>.punktam projekta iesniedzējs projekta īstenošanā, ja nepieciešams, var piesaistīt papildu publiskos līdzekļus attiecināmo izmaksu segšanai.</w:t>
      </w:r>
    </w:p>
    <w:p w14:paraId="52E4E025" w14:textId="77777777" w:rsidR="00372FCD" w:rsidRDefault="00356DE3" w:rsidP="00372FCD">
      <w:pPr>
        <w:spacing w:after="160" w:line="259" w:lineRule="auto"/>
        <w:jc w:val="both"/>
        <w:rPr>
          <w:rFonts w:asciiTheme="minorHAnsi" w:hAnsiTheme="minorHAnsi"/>
          <w:i/>
          <w:iCs/>
          <w:color w:val="0000FF"/>
        </w:rPr>
      </w:pPr>
      <w:r w:rsidRPr="007772AB">
        <w:rPr>
          <w:rFonts w:asciiTheme="minorHAnsi" w:hAnsiTheme="minorHAnsi"/>
          <w:i/>
          <w:iCs/>
          <w:color w:val="0000FF"/>
        </w:rPr>
        <w:t xml:space="preserve">Atbilstoši MK noteikumu </w:t>
      </w:r>
      <w:r>
        <w:rPr>
          <w:rFonts w:asciiTheme="minorHAnsi" w:hAnsiTheme="minorHAnsi"/>
          <w:i/>
          <w:iCs/>
          <w:color w:val="0000FF"/>
        </w:rPr>
        <w:t>26</w:t>
      </w:r>
      <w:r w:rsidRPr="007772AB">
        <w:rPr>
          <w:rFonts w:asciiTheme="minorHAnsi" w:hAnsiTheme="minorHAnsi"/>
          <w:i/>
          <w:iCs/>
          <w:color w:val="0000FF"/>
        </w:rPr>
        <w:t xml:space="preserve">.punktam </w:t>
      </w:r>
      <w:r>
        <w:rPr>
          <w:rFonts w:asciiTheme="minorHAnsi" w:hAnsiTheme="minorHAnsi"/>
          <w:i/>
          <w:iCs/>
          <w:color w:val="0000FF"/>
        </w:rPr>
        <w:t>p</w:t>
      </w:r>
      <w:r w:rsidR="005B21D1" w:rsidRPr="007772AB">
        <w:rPr>
          <w:rFonts w:asciiTheme="minorHAnsi" w:hAnsiTheme="minorHAnsi"/>
          <w:i/>
          <w:iCs/>
          <w:color w:val="0000FF"/>
        </w:rPr>
        <w:t>rojekta īstenošanas gaitā radušās sadārdzinājuma izmaksas finansējuma saņēmējs sedz no saviem līdzekļiem</w:t>
      </w:r>
      <w:r>
        <w:rPr>
          <w:rFonts w:asciiTheme="minorHAnsi" w:hAnsiTheme="minorHAnsi"/>
          <w:i/>
          <w:iCs/>
          <w:color w:val="0000FF"/>
        </w:rPr>
        <w:t>.</w:t>
      </w:r>
      <w:r w:rsidR="00372FCD">
        <w:rPr>
          <w:rFonts w:asciiTheme="minorHAnsi" w:hAnsiTheme="minorHAnsi"/>
          <w:i/>
          <w:iCs/>
          <w:color w:val="0000FF"/>
        </w:rPr>
        <w:t xml:space="preserve"> </w:t>
      </w:r>
    </w:p>
    <w:p w14:paraId="68D35655" w14:textId="0F7D3EF4" w:rsidR="00372FCD" w:rsidRPr="00372FCD" w:rsidRDefault="00372FCD" w:rsidP="00372FCD">
      <w:pPr>
        <w:spacing w:after="160" w:line="259" w:lineRule="auto"/>
        <w:jc w:val="both"/>
        <w:rPr>
          <w:rFonts w:asciiTheme="minorHAnsi" w:hAnsiTheme="minorHAnsi"/>
          <w:i/>
          <w:iCs/>
          <w:color w:val="0000FF"/>
        </w:rPr>
      </w:pPr>
      <w:r w:rsidRPr="00372FCD">
        <w:rPr>
          <w:rFonts w:asciiTheme="minorHAnsi" w:hAnsiTheme="minorHAnsi"/>
          <w:i/>
          <w:iCs/>
          <w:color w:val="0000FF"/>
        </w:rPr>
        <w:t>Finansējuma saņēmējiem pasākuma ietvaros pieejamais maksimālais Kohēzijas fonda finansējums ir:</w:t>
      </w:r>
    </w:p>
    <w:p w14:paraId="0EA3D7B8" w14:textId="436DF159" w:rsidR="00372FCD" w:rsidRPr="00372FCD" w:rsidRDefault="00372FCD" w:rsidP="00372FCD">
      <w:pPr>
        <w:pStyle w:val="ListParagraph"/>
        <w:numPr>
          <w:ilvl w:val="0"/>
          <w:numId w:val="44"/>
        </w:numPr>
        <w:spacing w:after="160" w:line="259" w:lineRule="auto"/>
        <w:jc w:val="both"/>
        <w:rPr>
          <w:rFonts w:asciiTheme="minorHAnsi" w:hAnsiTheme="minorHAnsi"/>
          <w:i/>
          <w:iCs/>
          <w:color w:val="0000FF"/>
        </w:rPr>
      </w:pPr>
      <w:r w:rsidRPr="00372FCD">
        <w:rPr>
          <w:rFonts w:asciiTheme="minorHAnsi" w:hAnsiTheme="minorHAnsi"/>
          <w:i/>
          <w:iCs/>
          <w:color w:val="0000FF"/>
        </w:rPr>
        <w:t>Jelgavai – 5 888 812 euro;</w:t>
      </w:r>
    </w:p>
    <w:p w14:paraId="3E976358" w14:textId="37C98FE5" w:rsidR="00372FCD" w:rsidRPr="00372FCD" w:rsidRDefault="00372FCD" w:rsidP="00372FCD">
      <w:pPr>
        <w:pStyle w:val="ListParagraph"/>
        <w:numPr>
          <w:ilvl w:val="0"/>
          <w:numId w:val="44"/>
        </w:numPr>
        <w:spacing w:after="160" w:line="259" w:lineRule="auto"/>
        <w:jc w:val="both"/>
        <w:rPr>
          <w:rFonts w:asciiTheme="minorHAnsi" w:hAnsiTheme="minorHAnsi"/>
          <w:i/>
          <w:iCs/>
          <w:color w:val="0000FF"/>
        </w:rPr>
      </w:pPr>
      <w:r w:rsidRPr="00372FCD">
        <w:rPr>
          <w:rFonts w:asciiTheme="minorHAnsi" w:hAnsiTheme="minorHAnsi"/>
          <w:i/>
          <w:iCs/>
          <w:color w:val="0000FF"/>
        </w:rPr>
        <w:t>Jūrmalai – 1 574 212 euro;</w:t>
      </w:r>
    </w:p>
    <w:p w14:paraId="50CAF4F8" w14:textId="6555CDE9" w:rsidR="00372FCD" w:rsidRPr="00372FCD" w:rsidRDefault="00372FCD" w:rsidP="00372FCD">
      <w:pPr>
        <w:pStyle w:val="ListParagraph"/>
        <w:numPr>
          <w:ilvl w:val="0"/>
          <w:numId w:val="44"/>
        </w:numPr>
        <w:spacing w:after="160" w:line="259" w:lineRule="auto"/>
        <w:jc w:val="both"/>
        <w:rPr>
          <w:rFonts w:asciiTheme="minorHAnsi" w:hAnsiTheme="minorHAnsi"/>
          <w:i/>
          <w:iCs/>
          <w:color w:val="0000FF"/>
        </w:rPr>
      </w:pPr>
      <w:r w:rsidRPr="00372FCD">
        <w:rPr>
          <w:rFonts w:asciiTheme="minorHAnsi" w:hAnsiTheme="minorHAnsi"/>
          <w:i/>
          <w:iCs/>
          <w:color w:val="0000FF"/>
        </w:rPr>
        <w:t>Jēkabpilij – 7 063 717 euro;</w:t>
      </w:r>
    </w:p>
    <w:p w14:paraId="1524AB4F" w14:textId="729D563D" w:rsidR="00372FCD" w:rsidRPr="00372FCD" w:rsidRDefault="00372FCD" w:rsidP="00372FCD">
      <w:pPr>
        <w:pStyle w:val="ListParagraph"/>
        <w:numPr>
          <w:ilvl w:val="0"/>
          <w:numId w:val="44"/>
        </w:numPr>
        <w:spacing w:after="160" w:line="259" w:lineRule="auto"/>
        <w:jc w:val="both"/>
        <w:rPr>
          <w:rFonts w:asciiTheme="minorHAnsi" w:hAnsiTheme="minorHAnsi"/>
          <w:i/>
          <w:iCs/>
          <w:color w:val="0000FF"/>
        </w:rPr>
      </w:pPr>
      <w:r w:rsidRPr="00372FCD">
        <w:rPr>
          <w:rFonts w:asciiTheme="minorHAnsi" w:hAnsiTheme="minorHAnsi"/>
          <w:i/>
          <w:iCs/>
          <w:color w:val="0000FF"/>
        </w:rPr>
        <w:t>Liepājai – 375 712 euro;</w:t>
      </w:r>
    </w:p>
    <w:p w14:paraId="3ACCA7AD" w14:textId="40E34227" w:rsidR="00372FCD" w:rsidRPr="00372FCD" w:rsidRDefault="00372FCD" w:rsidP="00372FCD">
      <w:pPr>
        <w:pStyle w:val="ListParagraph"/>
        <w:numPr>
          <w:ilvl w:val="0"/>
          <w:numId w:val="44"/>
        </w:numPr>
        <w:spacing w:after="160" w:line="259" w:lineRule="auto"/>
        <w:jc w:val="both"/>
        <w:rPr>
          <w:rFonts w:asciiTheme="minorHAnsi" w:hAnsiTheme="minorHAnsi"/>
          <w:i/>
          <w:iCs/>
          <w:color w:val="0000FF"/>
        </w:rPr>
      </w:pPr>
      <w:r w:rsidRPr="00372FCD">
        <w:rPr>
          <w:rFonts w:asciiTheme="minorHAnsi" w:hAnsiTheme="minorHAnsi"/>
          <w:i/>
          <w:iCs/>
          <w:color w:val="0000FF"/>
        </w:rPr>
        <w:t>Ventspilij – 1 190 692 euro.</w:t>
      </w:r>
    </w:p>
    <w:p w14:paraId="77961388" w14:textId="5849779B" w:rsidR="005B21D1" w:rsidRPr="007772AB" w:rsidRDefault="005B21D1" w:rsidP="005B21D1">
      <w:pPr>
        <w:spacing w:after="160" w:line="259" w:lineRule="auto"/>
        <w:jc w:val="both"/>
        <w:rPr>
          <w:rFonts w:asciiTheme="minorHAnsi" w:eastAsia="Times New Roman" w:hAnsiTheme="minorHAnsi"/>
          <w:b/>
          <w:bCs/>
          <w:color w:val="0000FF"/>
        </w:rPr>
      </w:pPr>
    </w:p>
    <w:p w14:paraId="5378514D" w14:textId="77777777" w:rsidR="005B21D1" w:rsidRPr="007772AB" w:rsidRDefault="005B21D1" w:rsidP="005B21D1">
      <w:pPr>
        <w:pStyle w:val="NormalWeb"/>
        <w:rPr>
          <w:rFonts w:asciiTheme="minorHAnsi" w:eastAsia="Times New Roman" w:hAnsiTheme="minorHAnsi"/>
          <w:sz w:val="32"/>
          <w:szCs w:val="32"/>
          <w:highlight w:val="yellow"/>
        </w:rPr>
      </w:pPr>
    </w:p>
    <w:p w14:paraId="49D3CB6B" w14:textId="77777777" w:rsidR="005B21D1" w:rsidRPr="007772AB" w:rsidRDefault="005B21D1" w:rsidP="005B21D1">
      <w:pPr>
        <w:rPr>
          <w:rFonts w:asciiTheme="minorHAnsi" w:eastAsia="Times New Roman" w:hAnsiTheme="minorHAnsi"/>
          <w:b/>
          <w:bCs/>
          <w:sz w:val="32"/>
          <w:szCs w:val="32"/>
        </w:rPr>
      </w:pPr>
    </w:p>
    <w:p w14:paraId="5D2F968B" w14:textId="77777777" w:rsidR="005B21D1" w:rsidRPr="007772AB" w:rsidRDefault="005B21D1" w:rsidP="005B21D1">
      <w:pPr>
        <w:rPr>
          <w:rFonts w:asciiTheme="minorHAnsi" w:eastAsia="Times New Roman" w:hAnsiTheme="minorHAnsi"/>
          <w:b/>
          <w:bCs/>
          <w:sz w:val="32"/>
          <w:szCs w:val="32"/>
        </w:rPr>
        <w:sectPr w:rsidR="005B21D1" w:rsidRPr="007772AB" w:rsidSect="005B21D1">
          <w:footerReference w:type="default" r:id="rId85"/>
          <w:pgSz w:w="11906" w:h="16838"/>
          <w:pgMar w:top="1134" w:right="851" w:bottom="1134" w:left="1418" w:header="709" w:footer="709" w:gutter="0"/>
          <w:cols w:space="708"/>
          <w:docGrid w:linePitch="360"/>
        </w:sectPr>
      </w:pPr>
    </w:p>
    <w:p w14:paraId="05AF4810" w14:textId="77777777" w:rsidR="005B21D1" w:rsidRPr="007772AB" w:rsidRDefault="005B21D1" w:rsidP="005B21D1">
      <w:pPr>
        <w:jc w:val="center"/>
        <w:rPr>
          <w:rFonts w:asciiTheme="minorHAnsi" w:eastAsia="Times New Roman" w:hAnsiTheme="minorHAnsi"/>
          <w:b/>
          <w:bCs/>
          <w:sz w:val="32"/>
          <w:szCs w:val="32"/>
          <w:highlight w:val="yellow"/>
        </w:rPr>
      </w:pPr>
      <w:r w:rsidRPr="007772AB">
        <w:rPr>
          <w:rFonts w:asciiTheme="minorHAnsi" w:eastAsia="Times New Roman" w:hAnsiTheme="minorHAnsi"/>
          <w:b/>
          <w:bCs/>
          <w:sz w:val="32"/>
          <w:szCs w:val="32"/>
        </w:rPr>
        <w:lastRenderedPageBreak/>
        <w:t>SADAĻA –BUDŽETA KOPSAVILKUMS</w:t>
      </w:r>
    </w:p>
    <w:p w14:paraId="306C4111" w14:textId="77777777" w:rsidR="005B21D1" w:rsidRPr="007772AB" w:rsidRDefault="005B21D1" w:rsidP="005B21D1">
      <w:pPr>
        <w:rPr>
          <w:rFonts w:asciiTheme="minorHAnsi" w:eastAsia="Times New Roman" w:hAnsiTheme="minorHAnsi"/>
          <w:b/>
          <w:bCs/>
          <w:sz w:val="28"/>
          <w:szCs w:val="28"/>
          <w:highlight w:val="yellow"/>
        </w:rPr>
      </w:pPr>
    </w:p>
    <w:tbl>
      <w:tblPr>
        <w:tblW w:w="15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397"/>
        <w:gridCol w:w="4536"/>
        <w:gridCol w:w="1701"/>
        <w:gridCol w:w="1266"/>
        <w:gridCol w:w="1408"/>
        <w:gridCol w:w="1417"/>
      </w:tblGrid>
      <w:tr w:rsidR="005B21D1" w:rsidRPr="007772AB" w14:paraId="18D9A993" w14:textId="77777777" w:rsidTr="00687D51">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4408E5F1" w14:textId="77777777" w:rsidR="005B21D1" w:rsidRPr="007772AB" w:rsidRDefault="005B21D1" w:rsidP="00687D51">
            <w:pPr>
              <w:spacing w:after="160" w:line="256" w:lineRule="auto"/>
              <w:jc w:val="center"/>
              <w:rPr>
                <w:rFonts w:asciiTheme="minorHAnsi" w:eastAsia="Calibri" w:hAnsiTheme="minorHAnsi"/>
                <w:b/>
                <w:bCs/>
                <w:lang w:eastAsia="en-US"/>
              </w:rPr>
            </w:pPr>
            <w:r w:rsidRPr="007772AB">
              <w:rPr>
                <w:rFonts w:asciiTheme="minorHAnsi" w:eastAsia="Calibri" w:hAnsiTheme="minorHAnsi"/>
                <w:b/>
                <w:bCs/>
                <w:lang w:eastAsia="en-US"/>
              </w:rPr>
              <w:t>Kods</w:t>
            </w:r>
          </w:p>
        </w:tc>
        <w:tc>
          <w:tcPr>
            <w:tcW w:w="439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46A344E" w14:textId="77777777" w:rsidR="005B21D1" w:rsidRPr="007772AB" w:rsidRDefault="005B21D1" w:rsidP="00687D51">
            <w:pPr>
              <w:spacing w:after="160" w:line="256" w:lineRule="auto"/>
              <w:jc w:val="center"/>
              <w:rPr>
                <w:rFonts w:asciiTheme="minorHAnsi" w:eastAsia="Calibri" w:hAnsiTheme="minorHAnsi"/>
                <w:b/>
                <w:bCs/>
                <w:lang w:eastAsia="en-US"/>
              </w:rPr>
            </w:pPr>
            <w:r w:rsidRPr="007772AB">
              <w:rPr>
                <w:rFonts w:asciiTheme="minorHAnsi" w:eastAsia="Calibri" w:hAnsiTheme="minorHAnsi"/>
                <w:b/>
                <w:bCs/>
                <w:lang w:eastAsia="en-US"/>
              </w:rPr>
              <w:t>Izmaksu pozīcijas nosaukums*</w:t>
            </w:r>
          </w:p>
        </w:tc>
        <w:tc>
          <w:tcPr>
            <w:tcW w:w="4536" w:type="dxa"/>
            <w:tcBorders>
              <w:top w:val="single" w:sz="4" w:space="0" w:color="auto"/>
              <w:left w:val="single" w:sz="4" w:space="0" w:color="auto"/>
              <w:bottom w:val="single" w:sz="4" w:space="0" w:color="auto"/>
              <w:right w:val="single" w:sz="4" w:space="0" w:color="auto"/>
            </w:tcBorders>
            <w:shd w:val="clear" w:color="auto" w:fill="A1CBC6"/>
            <w:vAlign w:val="center"/>
          </w:tcPr>
          <w:p w14:paraId="19656171" w14:textId="77777777" w:rsidR="005B21D1" w:rsidRPr="007772AB" w:rsidRDefault="005B21D1" w:rsidP="00687D51">
            <w:pPr>
              <w:spacing w:after="160" w:line="256" w:lineRule="auto"/>
              <w:jc w:val="center"/>
              <w:rPr>
                <w:rFonts w:asciiTheme="minorHAnsi" w:eastAsia="Calibri" w:hAnsiTheme="minorHAnsi"/>
                <w:b/>
                <w:bCs/>
                <w:lang w:eastAsia="en-US"/>
              </w:rPr>
            </w:pPr>
            <w:r w:rsidRPr="007772AB">
              <w:rPr>
                <w:rFonts w:asciiTheme="minorHAnsi" w:eastAsia="Calibri" w:hAnsiTheme="minorHAnsi"/>
                <w:b/>
                <w:bCs/>
                <w:lang w:eastAsia="en-US"/>
              </w:rPr>
              <w:t>Paskaidrojošais teksts</w:t>
            </w:r>
          </w:p>
        </w:tc>
        <w:tc>
          <w:tcPr>
            <w:tcW w:w="1701" w:type="dxa"/>
            <w:tcBorders>
              <w:top w:val="single" w:sz="4" w:space="0" w:color="auto"/>
              <w:left w:val="single" w:sz="4" w:space="0" w:color="auto"/>
              <w:bottom w:val="single" w:sz="4" w:space="0" w:color="auto"/>
              <w:right w:val="single" w:sz="4" w:space="0" w:color="auto"/>
            </w:tcBorders>
            <w:shd w:val="clear" w:color="auto" w:fill="A1CBC6"/>
          </w:tcPr>
          <w:p w14:paraId="6157DC01" w14:textId="77777777" w:rsidR="005B21D1" w:rsidRPr="007772AB" w:rsidRDefault="005B21D1" w:rsidP="00687D51">
            <w:pPr>
              <w:spacing w:after="160" w:line="256" w:lineRule="auto"/>
              <w:jc w:val="center"/>
              <w:rPr>
                <w:rFonts w:asciiTheme="minorHAnsi" w:hAnsiTheme="minorHAnsi"/>
                <w:b/>
                <w:bCs/>
              </w:rPr>
            </w:pPr>
            <w:r w:rsidRPr="007772AB">
              <w:rPr>
                <w:rFonts w:asciiTheme="minorHAnsi" w:hAnsiTheme="minorHAnsi"/>
                <w:b/>
                <w:bCs/>
              </w:rPr>
              <w:t>Vienas vienības izmaksu pielietojums</w:t>
            </w:r>
          </w:p>
        </w:tc>
        <w:tc>
          <w:tcPr>
            <w:tcW w:w="1266" w:type="dxa"/>
            <w:tcBorders>
              <w:top w:val="single" w:sz="4" w:space="0" w:color="auto"/>
              <w:left w:val="single" w:sz="4" w:space="0" w:color="auto"/>
              <w:bottom w:val="single" w:sz="4" w:space="0" w:color="auto"/>
              <w:right w:val="single" w:sz="4" w:space="0" w:color="auto"/>
            </w:tcBorders>
            <w:shd w:val="clear" w:color="auto" w:fill="A1CBC6"/>
            <w:hideMark/>
          </w:tcPr>
          <w:p w14:paraId="029FF5CC" w14:textId="77777777" w:rsidR="005B21D1" w:rsidRPr="007772AB" w:rsidRDefault="005B21D1" w:rsidP="00687D51">
            <w:pPr>
              <w:spacing w:after="160" w:line="256" w:lineRule="auto"/>
              <w:ind w:firstLine="20"/>
              <w:jc w:val="center"/>
              <w:rPr>
                <w:rFonts w:asciiTheme="minorHAnsi" w:eastAsia="Calibri" w:hAnsiTheme="minorHAnsi"/>
                <w:b/>
                <w:lang w:eastAsia="en-US"/>
              </w:rPr>
            </w:pPr>
            <w:r w:rsidRPr="007772AB">
              <w:rPr>
                <w:rFonts w:asciiTheme="minorHAnsi" w:hAnsiTheme="minorHAnsi"/>
                <w:b/>
                <w:bCs/>
              </w:rPr>
              <w:t>Izmaksu veids ir tiešās izmaksas</w:t>
            </w:r>
          </w:p>
        </w:tc>
        <w:tc>
          <w:tcPr>
            <w:tcW w:w="140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4DA54802" w14:textId="1098E2A3" w:rsidR="005B21D1" w:rsidRPr="007772AB" w:rsidRDefault="00EB3B31" w:rsidP="00687D51">
            <w:pPr>
              <w:spacing w:after="160" w:line="256" w:lineRule="auto"/>
              <w:jc w:val="center"/>
              <w:rPr>
                <w:rFonts w:asciiTheme="minorHAnsi" w:eastAsia="Calibri" w:hAnsiTheme="minorHAnsi"/>
                <w:b/>
                <w:lang w:eastAsia="en-US"/>
              </w:rPr>
            </w:pPr>
            <w:r>
              <w:rPr>
                <w:rFonts w:asciiTheme="minorHAnsi" w:eastAsia="Calibri" w:hAnsiTheme="minorHAnsi"/>
                <w:b/>
                <w:lang w:eastAsia="en-US"/>
              </w:rPr>
              <w:t>K</w:t>
            </w:r>
            <w:r w:rsidR="005B21D1" w:rsidRPr="007772AB">
              <w:rPr>
                <w:rFonts w:asciiTheme="minorHAnsi" w:eastAsia="Calibri" w:hAnsiTheme="minorHAnsi"/>
                <w:b/>
                <w:lang w:eastAsia="en-US"/>
              </w:rPr>
              <w:t>F</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58C857B5" w14:textId="77777777" w:rsidR="005B21D1" w:rsidRPr="007772AB" w:rsidRDefault="005B21D1" w:rsidP="00687D51">
            <w:pPr>
              <w:spacing w:after="160" w:line="256" w:lineRule="auto"/>
              <w:jc w:val="center"/>
              <w:rPr>
                <w:rFonts w:asciiTheme="minorHAnsi" w:eastAsia="Calibri" w:hAnsiTheme="minorHAnsi"/>
                <w:b/>
                <w:bCs/>
                <w:lang w:eastAsia="en-US"/>
              </w:rPr>
            </w:pPr>
            <w:r w:rsidRPr="007772AB">
              <w:rPr>
                <w:rFonts w:asciiTheme="minorHAnsi" w:eastAsia="Calibri" w:hAnsiTheme="minorHAnsi"/>
                <w:b/>
                <w:bCs/>
                <w:lang w:eastAsia="en-US"/>
              </w:rPr>
              <w:t>VB</w:t>
            </w:r>
          </w:p>
        </w:tc>
      </w:tr>
      <w:tr w:rsidR="005B21D1" w:rsidRPr="007772AB" w14:paraId="682CE61E" w14:textId="77777777" w:rsidTr="00687D5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14B38AD" w14:textId="77777777" w:rsidR="005B21D1" w:rsidRPr="00845167" w:rsidRDefault="005B21D1" w:rsidP="00687D51">
            <w:pPr>
              <w:rPr>
                <w:rFonts w:asciiTheme="minorHAnsi" w:eastAsia="Calibri" w:hAnsiTheme="minorHAnsi"/>
                <w:b/>
                <w:bCs/>
                <w:sz w:val="22"/>
                <w:szCs w:val="22"/>
                <w:lang w:eastAsia="en-US"/>
              </w:rPr>
            </w:pPr>
            <w:r w:rsidRPr="00845167">
              <w:rPr>
                <w:rFonts w:ascii="Aptos" w:eastAsia="Calibri" w:hAnsi="Aptos"/>
                <w:b/>
                <w:bCs/>
                <w:sz w:val="22"/>
                <w:szCs w:val="22"/>
                <w:lang w:eastAsia="en-US"/>
              </w:rPr>
              <w:t>1.</w:t>
            </w:r>
          </w:p>
        </w:tc>
        <w:tc>
          <w:tcPr>
            <w:tcW w:w="4397" w:type="dxa"/>
            <w:tcBorders>
              <w:top w:val="nil"/>
              <w:left w:val="single" w:sz="4" w:space="0" w:color="auto"/>
              <w:bottom w:val="single" w:sz="4" w:space="0" w:color="auto"/>
              <w:right w:val="single" w:sz="4" w:space="0" w:color="auto"/>
            </w:tcBorders>
            <w:shd w:val="clear" w:color="auto" w:fill="CCE2DF"/>
            <w:vAlign w:val="center"/>
          </w:tcPr>
          <w:p w14:paraId="6DCA419A" w14:textId="77777777" w:rsidR="005B21D1" w:rsidRPr="00845167" w:rsidRDefault="005B21D1" w:rsidP="00687D51">
            <w:pPr>
              <w:jc w:val="both"/>
              <w:rPr>
                <w:rFonts w:asciiTheme="minorHAnsi" w:eastAsia="Calibri" w:hAnsiTheme="minorHAnsi"/>
                <w:b/>
                <w:bCs/>
                <w:sz w:val="22"/>
                <w:szCs w:val="22"/>
                <w:lang w:eastAsia="en-US"/>
              </w:rPr>
            </w:pPr>
            <w:r w:rsidRPr="00411E40">
              <w:rPr>
                <w:rFonts w:ascii="Aptos" w:eastAsia="Calibri" w:hAnsi="Aptos"/>
                <w:b/>
                <w:bCs/>
                <w:sz w:val="22"/>
                <w:szCs w:val="22"/>
                <w:lang w:eastAsia="en-US"/>
              </w:rPr>
              <w:t>Projekta  izmaksas saskaņā ar izmaksu vienoto likmi</w:t>
            </w:r>
          </w:p>
        </w:tc>
        <w:tc>
          <w:tcPr>
            <w:tcW w:w="4536" w:type="dxa"/>
            <w:tcBorders>
              <w:top w:val="nil"/>
              <w:left w:val="nil"/>
              <w:bottom w:val="single" w:sz="4" w:space="0" w:color="auto"/>
              <w:right w:val="nil"/>
            </w:tcBorders>
            <w:shd w:val="clear" w:color="auto" w:fill="CCE2DF"/>
          </w:tcPr>
          <w:p w14:paraId="03439B6C" w14:textId="77777777" w:rsidR="005B21D1" w:rsidRPr="007772AB" w:rsidRDefault="005B21D1" w:rsidP="00687D51">
            <w:pPr>
              <w:jc w:val="both"/>
              <w:rPr>
                <w:rFonts w:asciiTheme="minorHAnsi" w:eastAsia="Calibri" w:hAnsi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CCE2DF"/>
          </w:tcPr>
          <w:p w14:paraId="53AE360E" w14:textId="77777777" w:rsidR="005B21D1" w:rsidRPr="007772AB" w:rsidRDefault="005B21D1" w:rsidP="00687D51">
            <w:pPr>
              <w:jc w:val="center"/>
              <w:rPr>
                <w:rFonts w:asciiTheme="minorHAnsi" w:eastAsia="Calibri" w:hAnsiTheme="minorHAnsi"/>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CCE2DF"/>
          </w:tcPr>
          <w:p w14:paraId="5D5C9D4A" w14:textId="77777777" w:rsidR="005B21D1" w:rsidRPr="007772AB" w:rsidRDefault="005B21D1" w:rsidP="00687D51">
            <w:pPr>
              <w:jc w:val="center"/>
              <w:rPr>
                <w:rFonts w:asciiTheme="minorHAnsi" w:eastAsia="Calibri" w:hAnsiTheme="minorHAnsi"/>
                <w:lang w:eastAsia="en-US"/>
              </w:rPr>
            </w:pPr>
            <w:r w:rsidRPr="00B62E82">
              <w:rPr>
                <w:rFonts w:ascii="Aptos" w:eastAsia="Calibri" w:hAnsi="Aptos"/>
                <w:b/>
                <w:bCs/>
                <w:sz w:val="20"/>
                <w:szCs w:val="20"/>
                <w:lang w:eastAsia="en-US"/>
              </w:rPr>
              <w:t>netiešās</w:t>
            </w: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450B076F" w14:textId="77777777" w:rsidR="005B21D1" w:rsidRPr="007772AB" w:rsidRDefault="005B21D1" w:rsidP="00687D51">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3290836" w14:textId="77777777" w:rsidR="005B21D1" w:rsidRPr="007772AB" w:rsidRDefault="005B21D1" w:rsidP="00687D51">
            <w:pPr>
              <w:jc w:val="right"/>
              <w:rPr>
                <w:rFonts w:asciiTheme="minorHAnsi" w:eastAsia="Calibri" w:hAnsiTheme="minorHAnsi"/>
                <w:lang w:eastAsia="en-US"/>
              </w:rPr>
            </w:pPr>
          </w:p>
        </w:tc>
      </w:tr>
      <w:tr w:rsidR="005B21D1" w:rsidRPr="007772AB" w14:paraId="5171243B" w14:textId="77777777" w:rsidTr="00687D5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D84F952" w14:textId="77777777" w:rsidR="005B21D1" w:rsidRPr="00845167" w:rsidRDefault="005B21D1" w:rsidP="00687D51">
            <w:pPr>
              <w:rPr>
                <w:rFonts w:asciiTheme="minorHAnsi" w:eastAsia="Calibri" w:hAnsiTheme="minorHAnsi"/>
                <w:b/>
                <w:bCs/>
                <w:sz w:val="22"/>
                <w:szCs w:val="22"/>
                <w:lang w:eastAsia="en-US"/>
              </w:rPr>
            </w:pPr>
            <w:r w:rsidRPr="00845167">
              <w:rPr>
                <w:rFonts w:ascii="Aptos" w:eastAsia="Calibri" w:hAnsi="Aptos"/>
                <w:sz w:val="22"/>
                <w:szCs w:val="22"/>
                <w:lang w:eastAsia="en-US"/>
              </w:rPr>
              <w:t>1.1.</w:t>
            </w:r>
          </w:p>
        </w:tc>
        <w:tc>
          <w:tcPr>
            <w:tcW w:w="4397" w:type="dxa"/>
            <w:tcBorders>
              <w:top w:val="nil"/>
              <w:left w:val="single" w:sz="4" w:space="0" w:color="auto"/>
              <w:bottom w:val="single" w:sz="4" w:space="0" w:color="auto"/>
              <w:right w:val="single" w:sz="4" w:space="0" w:color="auto"/>
            </w:tcBorders>
            <w:shd w:val="clear" w:color="auto" w:fill="CCE2DF"/>
            <w:vAlign w:val="center"/>
          </w:tcPr>
          <w:p w14:paraId="115D9243" w14:textId="77777777" w:rsidR="005B21D1" w:rsidRPr="00845167" w:rsidRDefault="005B21D1" w:rsidP="00687D51">
            <w:pPr>
              <w:jc w:val="both"/>
              <w:rPr>
                <w:rFonts w:asciiTheme="minorHAnsi" w:eastAsia="Calibri" w:hAnsiTheme="minorHAnsi"/>
                <w:sz w:val="22"/>
                <w:szCs w:val="22"/>
                <w:lang w:eastAsia="en-US"/>
              </w:rPr>
            </w:pPr>
            <w:r w:rsidRPr="00845167">
              <w:rPr>
                <w:rFonts w:asciiTheme="minorHAnsi" w:eastAsia="Calibri" w:hAnsiTheme="minorHAnsi"/>
                <w:sz w:val="22"/>
                <w:szCs w:val="22"/>
                <w:lang w:eastAsia="en-US"/>
              </w:rPr>
              <w:t>Projekta netiešās attiecināmās izmaksas</w:t>
            </w:r>
          </w:p>
        </w:tc>
        <w:tc>
          <w:tcPr>
            <w:tcW w:w="4536" w:type="dxa"/>
            <w:tcBorders>
              <w:top w:val="nil"/>
              <w:left w:val="nil"/>
              <w:bottom w:val="single" w:sz="4" w:space="0" w:color="auto"/>
              <w:right w:val="nil"/>
            </w:tcBorders>
            <w:shd w:val="clear" w:color="auto" w:fill="CCE2DF"/>
          </w:tcPr>
          <w:p w14:paraId="4DC0D527" w14:textId="6648503C" w:rsidR="005B21D1" w:rsidRPr="000C3DB0" w:rsidRDefault="005B21D1" w:rsidP="00687D51">
            <w:pPr>
              <w:jc w:val="both"/>
              <w:rPr>
                <w:rFonts w:ascii="Aptos" w:eastAsia="Calibri" w:hAnsi="Aptos"/>
                <w:i/>
                <w:color w:val="0000FF"/>
                <w:sz w:val="20"/>
                <w:szCs w:val="20"/>
                <w:u w:val="single"/>
                <w:lang w:eastAsia="en-US"/>
              </w:rPr>
            </w:pPr>
            <w:r w:rsidRPr="000C3DB0">
              <w:rPr>
                <w:rFonts w:ascii="Aptos" w:eastAsia="Calibri" w:hAnsi="Aptos"/>
                <w:i/>
                <w:color w:val="0000FF"/>
                <w:sz w:val="20"/>
                <w:szCs w:val="20"/>
                <w:u w:val="single"/>
                <w:lang w:eastAsia="en-US"/>
              </w:rPr>
              <w:t>MK noteikumu 2</w:t>
            </w:r>
            <w:r w:rsidR="00892EB4">
              <w:rPr>
                <w:rFonts w:ascii="Aptos" w:eastAsia="Calibri" w:hAnsi="Aptos"/>
                <w:i/>
                <w:color w:val="0000FF"/>
                <w:sz w:val="20"/>
                <w:szCs w:val="20"/>
                <w:u w:val="single"/>
                <w:lang w:eastAsia="en-US"/>
              </w:rPr>
              <w:t>1</w:t>
            </w:r>
            <w:r w:rsidRPr="000C3DB0">
              <w:rPr>
                <w:rFonts w:ascii="Aptos" w:eastAsia="Calibri" w:hAnsi="Aptos"/>
                <w:i/>
                <w:color w:val="0000FF"/>
                <w:sz w:val="20"/>
                <w:szCs w:val="20"/>
                <w:u w:val="single"/>
                <w:lang w:eastAsia="en-US"/>
              </w:rPr>
              <w:t>. punkts.</w:t>
            </w:r>
          </w:p>
          <w:p w14:paraId="432ABBEE" w14:textId="77777777" w:rsidR="009C40F8" w:rsidRDefault="005B21D1" w:rsidP="00687D51">
            <w:pPr>
              <w:jc w:val="both"/>
              <w:rPr>
                <w:rFonts w:ascii="Aptos" w:eastAsia="Times New Roman" w:hAnsi="Aptos"/>
                <w:i/>
                <w:iCs/>
                <w:color w:val="0000FF"/>
                <w:sz w:val="20"/>
                <w:szCs w:val="20"/>
                <w:lang w:eastAsia="en-US"/>
              </w:rPr>
            </w:pPr>
            <w:r w:rsidRPr="0008392C">
              <w:rPr>
                <w:rFonts w:ascii="Aptos" w:eastAsia="Times New Roman" w:hAnsi="Aptos"/>
                <w:i/>
                <w:iCs/>
                <w:color w:val="0000FF"/>
                <w:sz w:val="20"/>
                <w:szCs w:val="20"/>
                <w:lang w:eastAsia="en-US"/>
              </w:rPr>
              <w:t>Projekta netiešās attiecināmās izmaksas 15% apmērā no pozīcijas Nr. 2.1. noteiktajām tiešajām attiecināmajām izmaksām (</w:t>
            </w:r>
            <w:r w:rsidR="00254CB3" w:rsidRPr="00254CB3">
              <w:rPr>
                <w:rFonts w:ascii="Aptos" w:eastAsia="Times New Roman" w:hAnsi="Aptos"/>
                <w:i/>
                <w:iCs/>
                <w:color w:val="0000FF"/>
                <w:sz w:val="20"/>
                <w:szCs w:val="20"/>
                <w:lang w:eastAsia="en-US"/>
              </w:rPr>
              <w:t>projekta vadības personāla izmaksas</w:t>
            </w:r>
            <w:r w:rsidRPr="0008392C">
              <w:rPr>
                <w:rFonts w:ascii="Aptos" w:eastAsia="Times New Roman" w:hAnsi="Aptos"/>
                <w:i/>
                <w:iCs/>
                <w:color w:val="0000FF"/>
                <w:sz w:val="20"/>
                <w:szCs w:val="20"/>
                <w:lang w:eastAsia="en-US"/>
              </w:rPr>
              <w:t>). Netiešo izmaksu vienoto likmi piemēro personāla izmaksām, kuras radušās uz darba līguma pamata.</w:t>
            </w:r>
          </w:p>
          <w:p w14:paraId="79BE1793" w14:textId="529AD052" w:rsidR="005B21D1" w:rsidRPr="0008392C" w:rsidRDefault="00683131" w:rsidP="00687D51">
            <w:pPr>
              <w:jc w:val="both"/>
              <w:rPr>
                <w:rFonts w:ascii="Aptos" w:eastAsia="Times New Roman" w:hAnsi="Aptos"/>
                <w:i/>
                <w:iCs/>
                <w:color w:val="0000FF"/>
                <w:sz w:val="20"/>
                <w:szCs w:val="20"/>
                <w:lang w:eastAsia="en-US"/>
              </w:rPr>
            </w:pPr>
            <w:r w:rsidRPr="0008392C">
              <w:rPr>
                <w:rFonts w:ascii="Aptos" w:eastAsia="Times New Roman" w:hAnsi="Aptos"/>
                <w:i/>
                <w:iCs/>
                <w:color w:val="0000FF"/>
                <w:sz w:val="20"/>
                <w:szCs w:val="20"/>
                <w:lang w:eastAsia="en-US"/>
              </w:rPr>
              <w:t xml:space="preserve"> (</w:t>
            </w:r>
            <w:r w:rsidR="009C40F8" w:rsidRPr="009C40F8">
              <w:rPr>
                <w:rFonts w:ascii="Aptos" w:eastAsia="Times New Roman" w:hAnsi="Aptos"/>
                <w:i/>
                <w:iCs/>
                <w:color w:val="0000FF"/>
                <w:sz w:val="20"/>
                <w:szCs w:val="20"/>
                <w:lang w:eastAsia="en-US"/>
              </w:rPr>
              <w:t>Netiešās attiecināmās izmaksas, piemēram, ietver šādas izmaksu pozīcijas</w:t>
            </w:r>
            <w:r w:rsidR="009C40F8">
              <w:rPr>
                <w:rFonts w:ascii="Aptos" w:eastAsia="Times New Roman" w:hAnsi="Aptos"/>
                <w:i/>
                <w:iCs/>
                <w:color w:val="0000FF"/>
                <w:sz w:val="20"/>
                <w:szCs w:val="20"/>
                <w:lang w:eastAsia="en-US"/>
              </w:rPr>
              <w:t>:</w:t>
            </w:r>
            <w:r>
              <w:rPr>
                <w:rFonts w:ascii="Aptos" w:eastAsia="Times New Roman" w:hAnsi="Aptos"/>
                <w:i/>
                <w:iCs/>
                <w:color w:val="0000FF"/>
                <w:sz w:val="20"/>
                <w:szCs w:val="20"/>
                <w:lang w:eastAsia="en-US"/>
              </w:rPr>
              <w:t xml:space="preserve"> 1) </w:t>
            </w:r>
            <w:r w:rsidRPr="004D3897">
              <w:rPr>
                <w:rFonts w:ascii="Aptos" w:eastAsia="Times New Roman" w:hAnsi="Aptos"/>
                <w:i/>
                <w:iCs/>
                <w:color w:val="0000FF"/>
                <w:sz w:val="20"/>
                <w:szCs w:val="20"/>
                <w:lang w:eastAsia="en-US"/>
              </w:rPr>
              <w:t>būvdarbu uzraudzības un autoruzraudzības</w:t>
            </w:r>
            <w:r>
              <w:rPr>
                <w:rFonts w:ascii="Aptos" w:eastAsia="Times New Roman" w:hAnsi="Aptos"/>
                <w:i/>
                <w:iCs/>
                <w:color w:val="0000FF"/>
                <w:sz w:val="20"/>
                <w:szCs w:val="20"/>
                <w:lang w:eastAsia="en-US"/>
              </w:rPr>
              <w:t xml:space="preserve"> </w:t>
            </w:r>
            <w:r w:rsidRPr="0008392C">
              <w:rPr>
                <w:rFonts w:ascii="Aptos" w:eastAsia="Times New Roman" w:hAnsi="Aptos"/>
                <w:i/>
                <w:iCs/>
                <w:color w:val="0000FF"/>
                <w:sz w:val="20"/>
                <w:szCs w:val="20"/>
                <w:lang w:eastAsia="en-US"/>
              </w:rPr>
              <w:t xml:space="preserve">attiecīgo </w:t>
            </w:r>
            <w:proofErr w:type="spellStart"/>
            <w:r w:rsidRPr="0008392C">
              <w:rPr>
                <w:rFonts w:ascii="Aptos" w:eastAsia="Times New Roman" w:hAnsi="Aptos"/>
                <w:i/>
                <w:iCs/>
                <w:color w:val="0000FF"/>
                <w:sz w:val="20"/>
                <w:szCs w:val="20"/>
                <w:lang w:eastAsia="en-US"/>
              </w:rPr>
              <w:t>būvspeciālistu</w:t>
            </w:r>
            <w:proofErr w:type="spellEnd"/>
            <w:r w:rsidRPr="0008392C">
              <w:rPr>
                <w:rFonts w:ascii="Aptos" w:eastAsia="Times New Roman" w:hAnsi="Aptos"/>
                <w:i/>
                <w:iCs/>
                <w:color w:val="0000FF"/>
                <w:sz w:val="20"/>
                <w:szCs w:val="20"/>
                <w:lang w:eastAsia="en-US"/>
              </w:rPr>
              <w:t xml:space="preserve"> normatīvajos aktos noteiktās obligātās apdrošināšanas izmaksas atbilstoši normatīvajiem aktiem </w:t>
            </w:r>
            <w:proofErr w:type="spellStart"/>
            <w:r w:rsidRPr="0008392C">
              <w:rPr>
                <w:rFonts w:ascii="Aptos" w:eastAsia="Times New Roman" w:hAnsi="Aptos"/>
                <w:i/>
                <w:iCs/>
                <w:color w:val="0000FF"/>
                <w:sz w:val="20"/>
                <w:szCs w:val="20"/>
                <w:lang w:eastAsia="en-US"/>
              </w:rPr>
              <w:t>būvspeciālistu</w:t>
            </w:r>
            <w:proofErr w:type="spellEnd"/>
            <w:r w:rsidRPr="0008392C">
              <w:rPr>
                <w:rFonts w:ascii="Aptos" w:eastAsia="Times New Roman" w:hAnsi="Aptos"/>
                <w:i/>
                <w:iCs/>
                <w:color w:val="0000FF"/>
                <w:sz w:val="20"/>
                <w:szCs w:val="20"/>
                <w:lang w:eastAsia="en-US"/>
              </w:rPr>
              <w:t xml:space="preserve"> un būvdarbu veicēju civiltiesiskās atbildības obligātās apdrošināšanas jomā</w:t>
            </w:r>
            <w:r>
              <w:rPr>
                <w:rFonts w:ascii="Aptos" w:eastAsia="Times New Roman" w:hAnsi="Aptos"/>
                <w:i/>
                <w:iCs/>
                <w:color w:val="0000FF"/>
                <w:sz w:val="20"/>
                <w:szCs w:val="20"/>
                <w:lang w:eastAsia="en-US"/>
              </w:rPr>
              <w:t>; 2)</w:t>
            </w:r>
            <w:r w:rsidRPr="0008392C">
              <w:rPr>
                <w:rFonts w:ascii="Aptos" w:eastAsia="Times New Roman" w:hAnsi="Aptos"/>
                <w:i/>
                <w:iCs/>
                <w:color w:val="0000FF"/>
                <w:sz w:val="20"/>
                <w:szCs w:val="20"/>
                <w:lang w:eastAsia="en-US"/>
              </w:rPr>
              <w:t xml:space="preserve"> projekta komunikācijas un vizuālās identitātes prasību nodrošināšanas izmaksas</w:t>
            </w:r>
            <w:r w:rsidR="009C40F8">
              <w:rPr>
                <w:rFonts w:ascii="Aptos" w:eastAsia="Times New Roman" w:hAnsi="Aptos"/>
                <w:i/>
                <w:iCs/>
                <w:color w:val="0000FF"/>
                <w:sz w:val="20"/>
                <w:szCs w:val="20"/>
                <w:lang w:eastAsia="en-US"/>
              </w:rPr>
              <w:t>.</w:t>
            </w:r>
            <w:r w:rsidRPr="0008392C">
              <w:rPr>
                <w:rFonts w:ascii="Aptos" w:eastAsia="Times New Roman" w:hAnsi="Aptos"/>
                <w:i/>
                <w:iCs/>
                <w:color w:val="0000FF"/>
                <w:sz w:val="20"/>
                <w:szCs w:val="20"/>
                <w:lang w:eastAsia="en-US"/>
              </w:rPr>
              <w:t>)</w:t>
            </w:r>
          </w:p>
          <w:p w14:paraId="0C9B5D83" w14:textId="77777777" w:rsidR="005B21D1" w:rsidRPr="007772AB" w:rsidRDefault="005B21D1" w:rsidP="00687D51">
            <w:pPr>
              <w:jc w:val="both"/>
              <w:rPr>
                <w:rFonts w:asciiTheme="minorHAnsi" w:eastAsia="Calibri" w:hAnsiTheme="minorHAnsi"/>
                <w:sz w:val="22"/>
                <w:szCs w:val="22"/>
                <w:lang w:eastAsia="en-US"/>
              </w:rPr>
            </w:pPr>
            <w:r w:rsidRPr="0008392C">
              <w:rPr>
                <w:rFonts w:ascii="Aptos" w:hAnsi="Aptos"/>
                <w:i/>
                <w:iCs/>
                <w:color w:val="0000FF"/>
                <w:sz w:val="20"/>
                <w:szCs w:val="20"/>
                <w:lang w:eastAsia="en-US"/>
              </w:rPr>
              <w:t>(aile “t. sk. PVN” nav jāaizpilda)</w:t>
            </w:r>
            <w:r w:rsidRPr="0008392C">
              <w:rPr>
                <w:rStyle w:val="FootnoteReference"/>
                <w:rFonts w:ascii="Aptos" w:hAnsi="Aptos"/>
                <w:i/>
                <w:iCs/>
                <w:color w:val="0000FF"/>
                <w:sz w:val="20"/>
                <w:szCs w:val="20"/>
                <w:lang w:eastAsia="en-US"/>
              </w:rPr>
              <w:footnoteReference w:id="6"/>
            </w:r>
          </w:p>
        </w:tc>
        <w:tc>
          <w:tcPr>
            <w:tcW w:w="1701" w:type="dxa"/>
            <w:tcBorders>
              <w:top w:val="single" w:sz="4" w:space="0" w:color="auto"/>
              <w:left w:val="single" w:sz="4" w:space="0" w:color="auto"/>
              <w:bottom w:val="single" w:sz="4" w:space="0" w:color="auto"/>
              <w:right w:val="single" w:sz="4" w:space="0" w:color="auto"/>
            </w:tcBorders>
            <w:shd w:val="clear" w:color="auto" w:fill="CCE2DF"/>
          </w:tcPr>
          <w:p w14:paraId="3F5F2EDA" w14:textId="77777777" w:rsidR="005B21D1" w:rsidRPr="007772AB" w:rsidRDefault="005B21D1" w:rsidP="00687D51">
            <w:pPr>
              <w:jc w:val="center"/>
              <w:rPr>
                <w:rFonts w:asciiTheme="minorHAnsi" w:eastAsia="Calibri" w:hAnsiTheme="minorHAnsi"/>
                <w:lang w:eastAsia="en-US"/>
              </w:rPr>
            </w:pPr>
            <w:r w:rsidRPr="007772AB">
              <w:rPr>
                <w:rFonts w:asciiTheme="minorHAnsi" w:eastAsia="Calibri" w:hAnsiTheme="minorHAnsi"/>
                <w:noProof/>
                <w:lang w:eastAsia="en-US"/>
              </w:rPr>
              <w:drawing>
                <wp:inline distT="0" distB="0" distL="0" distR="0" wp14:anchorId="65509B30" wp14:editId="605E6849">
                  <wp:extent cx="272150" cy="310251"/>
                  <wp:effectExtent l="0" t="0" r="0" b="0"/>
                  <wp:docPr id="1736839591" name="Attēls 1" descr="A black squar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0867" name="Attēls 1" descr="A black square on a blue background&#10;&#10;AI-generated content may be incorrect."/>
                          <pic:cNvPicPr/>
                        </pic:nvPicPr>
                        <pic:blipFill>
                          <a:blip r:embed="rId86"/>
                          <a:stretch>
                            <a:fillRect/>
                          </a:stretch>
                        </pic:blipFill>
                        <pic:spPr>
                          <a:xfrm>
                            <a:off x="0" y="0"/>
                            <a:ext cx="272150" cy="310251"/>
                          </a:xfrm>
                          <a:prstGeom prst="rect">
                            <a:avLst/>
                          </a:prstGeom>
                        </pic:spPr>
                      </pic:pic>
                    </a:graphicData>
                  </a:graphic>
                </wp:inline>
              </w:drawing>
            </w:r>
          </w:p>
        </w:tc>
        <w:tc>
          <w:tcPr>
            <w:tcW w:w="1266" w:type="dxa"/>
            <w:tcBorders>
              <w:top w:val="single" w:sz="4" w:space="0" w:color="auto"/>
              <w:left w:val="single" w:sz="4" w:space="0" w:color="auto"/>
              <w:bottom w:val="single" w:sz="4" w:space="0" w:color="auto"/>
              <w:right w:val="single" w:sz="4" w:space="0" w:color="auto"/>
            </w:tcBorders>
            <w:shd w:val="clear" w:color="auto" w:fill="CCE2DF"/>
          </w:tcPr>
          <w:p w14:paraId="419526E1" w14:textId="77777777" w:rsidR="005B21D1" w:rsidRPr="007772AB" w:rsidRDefault="005B21D1" w:rsidP="00687D51">
            <w:pPr>
              <w:jc w:val="center"/>
              <w:rPr>
                <w:rFonts w:asciiTheme="minorHAnsi" w:eastAsia="Calibri" w:hAnsiTheme="minorHAnsi"/>
                <w:lang w:eastAsia="en-US"/>
              </w:rPr>
            </w:pPr>
            <w:r w:rsidRPr="007772AB">
              <w:rPr>
                <w:rFonts w:asciiTheme="minorHAnsi" w:eastAsia="Calibri" w:hAnsiTheme="minorHAnsi"/>
                <w:noProof/>
                <w:lang w:eastAsia="en-US"/>
              </w:rPr>
              <w:drawing>
                <wp:inline distT="0" distB="0" distL="0" distR="0" wp14:anchorId="20D3AF48" wp14:editId="73F8332C">
                  <wp:extent cx="272150" cy="310251"/>
                  <wp:effectExtent l="0" t="0" r="0" b="0"/>
                  <wp:docPr id="655150414" name="Attēls 1" descr="A black squar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0867" name="Attēls 1" descr="A black square on a blue background&#10;&#10;AI-generated content may be incorrect."/>
                          <pic:cNvPicPr/>
                        </pic:nvPicPr>
                        <pic:blipFill>
                          <a:blip r:embed="rId86"/>
                          <a:stretch>
                            <a:fillRect/>
                          </a:stretch>
                        </pic:blipFill>
                        <pic:spPr>
                          <a:xfrm>
                            <a:off x="0" y="0"/>
                            <a:ext cx="272150" cy="310251"/>
                          </a:xfrm>
                          <a:prstGeom prst="rect">
                            <a:avLst/>
                          </a:prstGeom>
                        </pic:spPr>
                      </pic:pic>
                    </a:graphicData>
                  </a:graphic>
                </wp:inline>
              </w:drawing>
            </w:r>
          </w:p>
        </w:tc>
        <w:tc>
          <w:tcPr>
            <w:tcW w:w="1408" w:type="dxa"/>
            <w:tcBorders>
              <w:top w:val="single" w:sz="4" w:space="0" w:color="auto"/>
              <w:left w:val="single" w:sz="4" w:space="0" w:color="auto"/>
              <w:bottom w:val="single" w:sz="4" w:space="0" w:color="auto"/>
              <w:right w:val="single" w:sz="4" w:space="0" w:color="auto"/>
            </w:tcBorders>
          </w:tcPr>
          <w:p w14:paraId="12015CBC" w14:textId="77777777" w:rsidR="005B21D1" w:rsidRPr="007772AB" w:rsidRDefault="005B21D1" w:rsidP="00687D51">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594F475A" w14:textId="77777777" w:rsidR="005B21D1" w:rsidRPr="007772AB" w:rsidRDefault="005B21D1" w:rsidP="00687D51">
            <w:pPr>
              <w:jc w:val="right"/>
              <w:rPr>
                <w:rFonts w:asciiTheme="minorHAnsi" w:eastAsia="Calibri" w:hAnsiTheme="minorHAnsi"/>
                <w:lang w:eastAsia="en-US"/>
              </w:rPr>
            </w:pPr>
          </w:p>
        </w:tc>
      </w:tr>
      <w:tr w:rsidR="005B21D1" w:rsidRPr="007772AB" w14:paraId="082FF664" w14:textId="77777777" w:rsidTr="00687D5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C87D1C8" w14:textId="77777777" w:rsidR="005B21D1" w:rsidRPr="00845167" w:rsidRDefault="005B21D1" w:rsidP="00687D51">
            <w:pPr>
              <w:rPr>
                <w:rFonts w:ascii="Aptos" w:eastAsia="Calibri" w:hAnsi="Aptos"/>
                <w:sz w:val="22"/>
                <w:szCs w:val="22"/>
                <w:lang w:eastAsia="en-US"/>
              </w:rPr>
            </w:pPr>
            <w:r w:rsidRPr="00845167">
              <w:rPr>
                <w:rFonts w:ascii="Aptos" w:eastAsia="Calibri" w:hAnsi="Aptos"/>
                <w:b/>
                <w:bCs/>
                <w:sz w:val="22"/>
                <w:szCs w:val="22"/>
                <w:lang w:eastAsia="en-US"/>
              </w:rPr>
              <w:t>2.</w:t>
            </w:r>
          </w:p>
        </w:tc>
        <w:tc>
          <w:tcPr>
            <w:tcW w:w="4397" w:type="dxa"/>
            <w:tcBorders>
              <w:top w:val="nil"/>
              <w:left w:val="single" w:sz="4" w:space="0" w:color="auto"/>
              <w:bottom w:val="single" w:sz="4" w:space="0" w:color="auto"/>
              <w:right w:val="single" w:sz="4" w:space="0" w:color="auto"/>
            </w:tcBorders>
            <w:shd w:val="clear" w:color="auto" w:fill="CCE2DF"/>
            <w:vAlign w:val="center"/>
          </w:tcPr>
          <w:p w14:paraId="0187EA82" w14:textId="77777777" w:rsidR="005B21D1" w:rsidRPr="00845167" w:rsidRDefault="005B21D1" w:rsidP="00687D51">
            <w:pPr>
              <w:jc w:val="both"/>
              <w:rPr>
                <w:rFonts w:ascii="Aptos" w:eastAsia="Times New Roman" w:hAnsi="Aptos"/>
                <w:color w:val="000000" w:themeColor="text1"/>
                <w:sz w:val="22"/>
                <w:szCs w:val="22"/>
              </w:rPr>
            </w:pPr>
            <w:r w:rsidRPr="00845167">
              <w:rPr>
                <w:rFonts w:ascii="Aptos" w:eastAsia="Calibri" w:hAnsi="Aptos"/>
                <w:b/>
                <w:bCs/>
                <w:sz w:val="22"/>
                <w:szCs w:val="22"/>
                <w:lang w:eastAsia="en-US"/>
              </w:rPr>
              <w:t>Projekta vadības izmaksas</w:t>
            </w:r>
          </w:p>
        </w:tc>
        <w:tc>
          <w:tcPr>
            <w:tcW w:w="4536" w:type="dxa"/>
            <w:tcBorders>
              <w:top w:val="nil"/>
              <w:left w:val="nil"/>
              <w:bottom w:val="single" w:sz="4" w:space="0" w:color="auto"/>
              <w:right w:val="nil"/>
            </w:tcBorders>
            <w:shd w:val="clear" w:color="auto" w:fill="CCE2DF"/>
          </w:tcPr>
          <w:p w14:paraId="563C32A6" w14:textId="77777777" w:rsidR="005B21D1" w:rsidRPr="00B62E82" w:rsidRDefault="005B21D1" w:rsidP="00687D51">
            <w:pPr>
              <w:contextualSpacing/>
              <w:jc w:val="both"/>
              <w:rPr>
                <w:rFonts w:ascii="Aptos" w:eastAsia="Times New Roman" w:hAnsi="Aptos"/>
                <w:i/>
                <w:iCs/>
                <w:color w:val="0000FF"/>
                <w:sz w:val="20"/>
                <w:szCs w:val="20"/>
                <w:u w:val="single"/>
              </w:rPr>
            </w:pPr>
          </w:p>
        </w:tc>
        <w:tc>
          <w:tcPr>
            <w:tcW w:w="1701" w:type="dxa"/>
            <w:tcBorders>
              <w:top w:val="single" w:sz="4" w:space="0" w:color="auto"/>
              <w:left w:val="single" w:sz="4" w:space="0" w:color="auto"/>
              <w:bottom w:val="single" w:sz="4" w:space="0" w:color="auto"/>
              <w:right w:val="single" w:sz="4" w:space="0" w:color="auto"/>
            </w:tcBorders>
            <w:shd w:val="clear" w:color="auto" w:fill="CCE2DF"/>
          </w:tcPr>
          <w:p w14:paraId="5E6FF7B3" w14:textId="77777777" w:rsidR="005B21D1" w:rsidRPr="007772AB" w:rsidRDefault="005B21D1" w:rsidP="00687D51">
            <w:pPr>
              <w:jc w:val="center"/>
              <w:rPr>
                <w:rFonts w:asciiTheme="minorHAnsi" w:eastAsia="Calibri" w:hAnsiTheme="minorHAnsi"/>
                <w:noProof/>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CCE2DF"/>
          </w:tcPr>
          <w:p w14:paraId="087E7AD4" w14:textId="71DEA49B" w:rsidR="005B21D1" w:rsidRPr="007772AB" w:rsidRDefault="009A58A8" w:rsidP="00687D51">
            <w:pPr>
              <w:jc w:val="center"/>
              <w:rPr>
                <w:rFonts w:asciiTheme="minorHAnsi" w:eastAsia="Calibri" w:hAnsiTheme="minorHAnsi"/>
                <w:noProof/>
                <w:lang w:eastAsia="en-US"/>
              </w:rPr>
            </w:pPr>
            <w:r w:rsidRPr="00B62E82">
              <w:rPr>
                <w:rFonts w:ascii="Aptos" w:eastAsia="Calibri" w:hAnsi="Aptos"/>
                <w:b/>
                <w:bCs/>
                <w:sz w:val="20"/>
                <w:szCs w:val="20"/>
                <w:lang w:eastAsia="en-US"/>
              </w:rPr>
              <w:t>tiešās</w:t>
            </w: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773AC099" w14:textId="77777777" w:rsidR="005B21D1" w:rsidRPr="007772AB" w:rsidRDefault="005B21D1" w:rsidP="00687D51">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3FBA685" w14:textId="77777777" w:rsidR="005B21D1" w:rsidRPr="007772AB" w:rsidRDefault="005B21D1" w:rsidP="00687D51">
            <w:pPr>
              <w:jc w:val="right"/>
              <w:rPr>
                <w:rFonts w:asciiTheme="minorHAnsi" w:eastAsia="Calibri" w:hAnsiTheme="minorHAnsi"/>
                <w:lang w:eastAsia="en-US"/>
              </w:rPr>
            </w:pPr>
          </w:p>
        </w:tc>
      </w:tr>
      <w:tr w:rsidR="005B21D1" w:rsidRPr="007772AB" w14:paraId="4787D09C" w14:textId="77777777" w:rsidTr="00687D5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30C050A" w14:textId="77777777" w:rsidR="005B21D1" w:rsidRPr="00845167" w:rsidRDefault="005B21D1" w:rsidP="00687D51">
            <w:pPr>
              <w:rPr>
                <w:rFonts w:ascii="Aptos" w:eastAsia="Calibri" w:hAnsi="Aptos"/>
                <w:sz w:val="22"/>
                <w:szCs w:val="22"/>
                <w:lang w:eastAsia="en-US"/>
              </w:rPr>
            </w:pPr>
            <w:r>
              <w:rPr>
                <w:rFonts w:ascii="Aptos" w:eastAsia="Calibri" w:hAnsi="Aptos"/>
                <w:sz w:val="22"/>
                <w:szCs w:val="22"/>
                <w:lang w:eastAsia="en-US"/>
              </w:rPr>
              <w:t xml:space="preserve">2.1. </w:t>
            </w:r>
          </w:p>
        </w:tc>
        <w:tc>
          <w:tcPr>
            <w:tcW w:w="4397" w:type="dxa"/>
            <w:tcBorders>
              <w:top w:val="nil"/>
              <w:left w:val="single" w:sz="4" w:space="0" w:color="auto"/>
              <w:bottom w:val="single" w:sz="4" w:space="0" w:color="auto"/>
              <w:right w:val="single" w:sz="4" w:space="0" w:color="auto"/>
            </w:tcBorders>
            <w:shd w:val="clear" w:color="auto" w:fill="CCE2DF"/>
            <w:vAlign w:val="center"/>
          </w:tcPr>
          <w:p w14:paraId="6F2A18A3" w14:textId="77777777" w:rsidR="005B21D1" w:rsidRPr="003D1552" w:rsidRDefault="005B21D1" w:rsidP="00687D51">
            <w:pPr>
              <w:jc w:val="both"/>
              <w:rPr>
                <w:rFonts w:asciiTheme="minorHAnsi" w:eastAsia="Times New Roman" w:hAnsiTheme="minorHAnsi"/>
                <w:color w:val="000000" w:themeColor="text1"/>
                <w:sz w:val="22"/>
                <w:szCs w:val="22"/>
              </w:rPr>
            </w:pPr>
            <w:r w:rsidRPr="003D1552">
              <w:rPr>
                <w:rFonts w:asciiTheme="minorHAnsi" w:eastAsia="Calibri" w:hAnsiTheme="minorHAnsi"/>
                <w:sz w:val="22"/>
                <w:szCs w:val="22"/>
                <w:lang w:eastAsia="en-US"/>
              </w:rPr>
              <w:t xml:space="preserve">Projekta vadības personāla izmaksas </w:t>
            </w:r>
          </w:p>
        </w:tc>
        <w:tc>
          <w:tcPr>
            <w:tcW w:w="4536" w:type="dxa"/>
            <w:tcBorders>
              <w:top w:val="nil"/>
              <w:left w:val="nil"/>
              <w:bottom w:val="single" w:sz="4" w:space="0" w:color="auto"/>
              <w:right w:val="nil"/>
            </w:tcBorders>
            <w:shd w:val="clear" w:color="auto" w:fill="CCE2DF"/>
          </w:tcPr>
          <w:p w14:paraId="3D001469" w14:textId="37562752" w:rsidR="005B21D1" w:rsidRDefault="005B21D1" w:rsidP="00687D51">
            <w:pPr>
              <w:jc w:val="both"/>
              <w:rPr>
                <w:rFonts w:asciiTheme="minorHAnsi" w:eastAsia="Calibri" w:hAnsiTheme="minorHAnsi"/>
                <w:i/>
                <w:iCs/>
                <w:color w:val="0000FF"/>
                <w:sz w:val="20"/>
                <w:szCs w:val="20"/>
                <w:lang w:eastAsia="en-US"/>
              </w:rPr>
            </w:pPr>
            <w:r w:rsidRPr="007772AB">
              <w:rPr>
                <w:rFonts w:asciiTheme="minorHAnsi" w:eastAsia="Calibri" w:hAnsiTheme="minorHAnsi"/>
                <w:i/>
                <w:iCs/>
                <w:color w:val="0000FF"/>
                <w:sz w:val="20"/>
                <w:szCs w:val="20"/>
                <w:u w:val="single"/>
                <w:lang w:eastAsia="en-US"/>
              </w:rPr>
              <w:t>MK noteikumu 2</w:t>
            </w:r>
            <w:r w:rsidR="005F0890">
              <w:rPr>
                <w:rFonts w:asciiTheme="minorHAnsi" w:eastAsia="Calibri" w:hAnsiTheme="minorHAnsi"/>
                <w:i/>
                <w:iCs/>
                <w:color w:val="0000FF"/>
                <w:sz w:val="20"/>
                <w:szCs w:val="20"/>
                <w:u w:val="single"/>
                <w:lang w:eastAsia="en-US"/>
              </w:rPr>
              <w:t>0</w:t>
            </w:r>
            <w:r w:rsidRPr="007772AB">
              <w:rPr>
                <w:rFonts w:asciiTheme="minorHAnsi" w:eastAsia="Calibri" w:hAnsiTheme="minorHAnsi"/>
                <w:i/>
                <w:iCs/>
                <w:color w:val="0000FF"/>
                <w:sz w:val="20"/>
                <w:szCs w:val="20"/>
                <w:u w:val="single"/>
                <w:lang w:eastAsia="en-US"/>
              </w:rPr>
              <w:t>.</w:t>
            </w:r>
            <w:r>
              <w:rPr>
                <w:rFonts w:asciiTheme="minorHAnsi" w:eastAsia="Calibri" w:hAnsiTheme="minorHAnsi"/>
                <w:i/>
                <w:iCs/>
                <w:color w:val="0000FF"/>
                <w:sz w:val="20"/>
                <w:szCs w:val="20"/>
                <w:u w:val="single"/>
                <w:lang w:eastAsia="en-US"/>
              </w:rPr>
              <w:t>1</w:t>
            </w:r>
            <w:r w:rsidR="005F0890">
              <w:rPr>
                <w:rFonts w:asciiTheme="minorHAnsi" w:eastAsia="Calibri" w:hAnsiTheme="minorHAnsi"/>
                <w:i/>
                <w:iCs/>
                <w:color w:val="0000FF"/>
                <w:sz w:val="20"/>
                <w:szCs w:val="20"/>
                <w:u w:val="single"/>
                <w:lang w:eastAsia="en-US"/>
              </w:rPr>
              <w:t>9</w:t>
            </w:r>
            <w:r w:rsidRPr="007772AB">
              <w:rPr>
                <w:rFonts w:asciiTheme="minorHAnsi" w:eastAsia="Calibri" w:hAnsiTheme="minorHAnsi"/>
                <w:i/>
                <w:iCs/>
                <w:color w:val="0000FF"/>
                <w:sz w:val="20"/>
                <w:szCs w:val="20"/>
                <w:u w:val="single"/>
                <w:lang w:eastAsia="en-US"/>
              </w:rPr>
              <w:t>.</w:t>
            </w:r>
            <w:r>
              <w:rPr>
                <w:rFonts w:asciiTheme="minorHAnsi" w:eastAsia="Calibri" w:hAnsiTheme="minorHAnsi"/>
                <w:i/>
                <w:iCs/>
                <w:color w:val="0000FF"/>
                <w:sz w:val="20"/>
                <w:szCs w:val="20"/>
                <w:u w:val="single"/>
                <w:lang w:eastAsia="en-US"/>
              </w:rPr>
              <w:t xml:space="preserve"> apakš</w:t>
            </w:r>
            <w:r w:rsidRPr="007772AB">
              <w:rPr>
                <w:rFonts w:asciiTheme="minorHAnsi" w:eastAsia="Calibri" w:hAnsiTheme="minorHAnsi"/>
                <w:i/>
                <w:iCs/>
                <w:color w:val="0000FF"/>
                <w:sz w:val="20"/>
                <w:szCs w:val="20"/>
                <w:u w:val="single"/>
                <w:lang w:eastAsia="en-US"/>
              </w:rPr>
              <w:t>punkts</w:t>
            </w:r>
            <w:r>
              <w:rPr>
                <w:rFonts w:asciiTheme="minorHAnsi" w:eastAsia="Calibri" w:hAnsiTheme="minorHAnsi"/>
                <w:i/>
                <w:iCs/>
                <w:color w:val="0000FF"/>
                <w:sz w:val="20"/>
                <w:szCs w:val="20"/>
                <w:lang w:eastAsia="en-US"/>
              </w:rPr>
              <w:t xml:space="preserve">. </w:t>
            </w:r>
          </w:p>
          <w:p w14:paraId="471BC8E6" w14:textId="77777777" w:rsidR="005B21D1" w:rsidRPr="00371171" w:rsidRDefault="005B21D1" w:rsidP="00687D51">
            <w:pPr>
              <w:jc w:val="both"/>
              <w:rPr>
                <w:rFonts w:asciiTheme="minorHAnsi" w:eastAsia="Calibri" w:hAnsiTheme="minorHAnsi"/>
                <w:i/>
                <w:iCs/>
                <w:color w:val="0000FF"/>
                <w:sz w:val="20"/>
                <w:szCs w:val="20"/>
                <w:lang w:eastAsia="en-US"/>
              </w:rPr>
            </w:pPr>
            <w:r>
              <w:rPr>
                <w:rFonts w:asciiTheme="minorHAnsi" w:eastAsia="Calibri" w:hAnsiTheme="minorHAnsi"/>
                <w:i/>
                <w:iCs/>
                <w:color w:val="0000FF"/>
                <w:sz w:val="20"/>
                <w:szCs w:val="20"/>
                <w:lang w:eastAsia="en-US"/>
              </w:rPr>
              <w:t>P</w:t>
            </w:r>
            <w:r w:rsidRPr="00371171">
              <w:rPr>
                <w:rFonts w:asciiTheme="minorHAnsi" w:eastAsia="Calibri" w:hAnsiTheme="minorHAnsi"/>
                <w:i/>
                <w:iCs/>
                <w:color w:val="0000FF"/>
                <w:sz w:val="20"/>
                <w:szCs w:val="20"/>
                <w:lang w:eastAsia="en-US"/>
              </w:rPr>
              <w:t>rojekta vadības personāla atlīdzības izmaksas:</w:t>
            </w:r>
          </w:p>
          <w:p w14:paraId="0FF707B5" w14:textId="34656F9F" w:rsidR="005B21D1" w:rsidRPr="00371171" w:rsidRDefault="005B21D1" w:rsidP="005B21D1">
            <w:pPr>
              <w:pStyle w:val="ListParagraph"/>
              <w:numPr>
                <w:ilvl w:val="0"/>
                <w:numId w:val="27"/>
              </w:numPr>
              <w:jc w:val="both"/>
              <w:rPr>
                <w:rFonts w:asciiTheme="minorHAnsi" w:eastAsia="Calibri" w:hAnsiTheme="minorHAnsi"/>
                <w:i/>
                <w:iCs/>
                <w:color w:val="0000FF"/>
                <w:sz w:val="20"/>
                <w:szCs w:val="20"/>
                <w:lang w:eastAsia="en-US"/>
              </w:rPr>
            </w:pPr>
            <w:r w:rsidRPr="00371171">
              <w:rPr>
                <w:rFonts w:asciiTheme="minorHAnsi" w:eastAsia="Calibri" w:hAnsiTheme="minorHAnsi"/>
                <w:i/>
                <w:iCs/>
                <w:color w:val="0000FF"/>
                <w:sz w:val="20"/>
                <w:szCs w:val="20"/>
                <w:lang w:eastAsia="en-US"/>
              </w:rPr>
              <w:lastRenderedPageBreak/>
              <w:t>nepārsniedz 34</w:t>
            </w:r>
            <w:r>
              <w:rPr>
                <w:rFonts w:asciiTheme="minorHAnsi" w:eastAsia="Calibri" w:hAnsiTheme="minorHAnsi"/>
                <w:i/>
                <w:iCs/>
                <w:color w:val="0000FF"/>
                <w:sz w:val="20"/>
                <w:szCs w:val="20"/>
                <w:lang w:eastAsia="en-US"/>
              </w:rPr>
              <w:t> </w:t>
            </w:r>
            <w:r w:rsidRPr="00371171">
              <w:rPr>
                <w:rFonts w:asciiTheme="minorHAnsi" w:eastAsia="Calibri" w:hAnsiTheme="minorHAnsi"/>
                <w:i/>
                <w:iCs/>
                <w:color w:val="0000FF"/>
                <w:sz w:val="20"/>
                <w:szCs w:val="20"/>
                <w:lang w:eastAsia="en-US"/>
              </w:rPr>
              <w:t xml:space="preserve">422 euro </w:t>
            </w:r>
            <w:r w:rsidR="008C0F25">
              <w:rPr>
                <w:rFonts w:asciiTheme="minorHAnsi" w:eastAsia="Calibri" w:hAnsiTheme="minorHAnsi"/>
                <w:i/>
                <w:iCs/>
                <w:color w:val="0000FF"/>
                <w:sz w:val="20"/>
                <w:szCs w:val="20"/>
                <w:lang w:eastAsia="en-US"/>
              </w:rPr>
              <w:t>Kohēzijas</w:t>
            </w:r>
            <w:r w:rsidRPr="00371171">
              <w:rPr>
                <w:rFonts w:asciiTheme="minorHAnsi" w:eastAsia="Calibri" w:hAnsiTheme="minorHAnsi"/>
                <w:i/>
                <w:iCs/>
                <w:color w:val="0000FF"/>
                <w:sz w:val="20"/>
                <w:szCs w:val="20"/>
                <w:lang w:eastAsia="en-US"/>
              </w:rPr>
              <w:t xml:space="preserve"> fonda finansējuma daļai gadā, pieskaitot 0,64 procentus no projekta tiešajām attiecināmajām izmaksām (neieskaitot tiešās projekta vadības personāla izmaksas), ja projekta tiešās attiecināmās izmaksas nepārsniedz 5</w:t>
            </w:r>
            <w:r>
              <w:rPr>
                <w:rFonts w:asciiTheme="minorHAnsi" w:eastAsia="Calibri" w:hAnsiTheme="minorHAnsi"/>
                <w:i/>
                <w:iCs/>
                <w:color w:val="0000FF"/>
                <w:sz w:val="20"/>
                <w:szCs w:val="20"/>
                <w:lang w:eastAsia="en-US"/>
              </w:rPr>
              <w:t> </w:t>
            </w:r>
            <w:r w:rsidRPr="00371171">
              <w:rPr>
                <w:rFonts w:asciiTheme="minorHAnsi" w:eastAsia="Calibri" w:hAnsiTheme="minorHAnsi"/>
                <w:i/>
                <w:iCs/>
                <w:color w:val="0000FF"/>
                <w:sz w:val="20"/>
                <w:szCs w:val="20"/>
                <w:lang w:eastAsia="en-US"/>
              </w:rPr>
              <w:t>000</w:t>
            </w:r>
            <w:r>
              <w:rPr>
                <w:rFonts w:asciiTheme="minorHAnsi" w:eastAsia="Calibri" w:hAnsiTheme="minorHAnsi"/>
                <w:i/>
                <w:iCs/>
                <w:color w:val="0000FF"/>
                <w:sz w:val="20"/>
                <w:szCs w:val="20"/>
                <w:lang w:eastAsia="en-US"/>
              </w:rPr>
              <w:t> </w:t>
            </w:r>
            <w:r w:rsidRPr="00371171">
              <w:rPr>
                <w:rFonts w:asciiTheme="minorHAnsi" w:eastAsia="Calibri" w:hAnsiTheme="minorHAnsi"/>
                <w:i/>
                <w:iCs/>
                <w:color w:val="0000FF"/>
                <w:sz w:val="20"/>
                <w:szCs w:val="20"/>
                <w:lang w:eastAsia="en-US"/>
              </w:rPr>
              <w:t>000 euro (ieskaitot). Par nepilnu kalendāra gadu fiksēto summu aprēķina proporcionāli projekta mēnešu skaitam;</w:t>
            </w:r>
          </w:p>
          <w:p w14:paraId="7C9DC21C" w14:textId="77777777" w:rsidR="005B21D1" w:rsidRDefault="005B21D1" w:rsidP="005B21D1">
            <w:pPr>
              <w:pStyle w:val="ListParagraph"/>
              <w:numPr>
                <w:ilvl w:val="0"/>
                <w:numId w:val="27"/>
              </w:numPr>
              <w:jc w:val="both"/>
              <w:rPr>
                <w:rFonts w:asciiTheme="minorHAnsi" w:eastAsia="Calibri" w:hAnsiTheme="minorHAnsi"/>
                <w:i/>
                <w:iCs/>
                <w:color w:val="0000FF"/>
                <w:sz w:val="20"/>
                <w:szCs w:val="20"/>
                <w:lang w:eastAsia="en-US"/>
              </w:rPr>
            </w:pPr>
            <w:r w:rsidRPr="00371171">
              <w:rPr>
                <w:rFonts w:asciiTheme="minorHAnsi" w:eastAsia="Calibri" w:hAnsiTheme="minorHAnsi"/>
                <w:i/>
                <w:iCs/>
                <w:color w:val="0000FF"/>
                <w:sz w:val="20"/>
                <w:szCs w:val="20"/>
                <w:lang w:eastAsia="en-US"/>
              </w:rPr>
              <w:t>nepārsniedz 84</w:t>
            </w:r>
            <w:r w:rsidRPr="000C3DB0">
              <w:rPr>
                <w:rFonts w:asciiTheme="minorHAnsi" w:eastAsia="Calibri" w:hAnsiTheme="minorHAnsi"/>
                <w:i/>
                <w:iCs/>
                <w:color w:val="0000FF"/>
                <w:sz w:val="20"/>
                <w:szCs w:val="20"/>
                <w:lang w:eastAsia="en-US"/>
              </w:rPr>
              <w:t> </w:t>
            </w:r>
            <w:r w:rsidRPr="00371171">
              <w:rPr>
                <w:rFonts w:asciiTheme="minorHAnsi" w:eastAsia="Calibri" w:hAnsiTheme="minorHAnsi"/>
                <w:i/>
                <w:iCs/>
                <w:color w:val="0000FF"/>
                <w:sz w:val="20"/>
                <w:szCs w:val="20"/>
                <w:lang w:eastAsia="en-US"/>
              </w:rPr>
              <w:t xml:space="preserve">787 euro </w:t>
            </w:r>
            <w:r w:rsidR="008C0F25">
              <w:rPr>
                <w:rFonts w:asciiTheme="minorHAnsi" w:eastAsia="Calibri" w:hAnsiTheme="minorHAnsi"/>
                <w:i/>
                <w:iCs/>
                <w:color w:val="0000FF"/>
                <w:sz w:val="20"/>
                <w:szCs w:val="20"/>
                <w:lang w:eastAsia="en-US"/>
              </w:rPr>
              <w:t>Kohēzijas</w:t>
            </w:r>
            <w:r w:rsidRPr="00371171">
              <w:rPr>
                <w:rFonts w:asciiTheme="minorHAnsi" w:eastAsia="Calibri" w:hAnsiTheme="minorHAnsi"/>
                <w:i/>
                <w:iCs/>
                <w:color w:val="0000FF"/>
                <w:sz w:val="20"/>
                <w:szCs w:val="20"/>
                <w:lang w:eastAsia="en-US"/>
              </w:rPr>
              <w:t xml:space="preserve"> fonda finansējuma daļai kalendāra gadā, ja projekta tiešās attiecināmās izmaksas ir lielākas nekā 5</w:t>
            </w:r>
            <w:r>
              <w:rPr>
                <w:rFonts w:asciiTheme="minorHAnsi" w:eastAsia="Calibri" w:hAnsiTheme="minorHAnsi"/>
                <w:i/>
                <w:iCs/>
                <w:color w:val="0000FF"/>
                <w:sz w:val="20"/>
                <w:szCs w:val="20"/>
                <w:lang w:eastAsia="en-US"/>
              </w:rPr>
              <w:t> </w:t>
            </w:r>
            <w:r w:rsidRPr="00371171">
              <w:rPr>
                <w:rFonts w:asciiTheme="minorHAnsi" w:eastAsia="Calibri" w:hAnsiTheme="minorHAnsi"/>
                <w:i/>
                <w:iCs/>
                <w:color w:val="0000FF"/>
                <w:sz w:val="20"/>
                <w:szCs w:val="20"/>
                <w:lang w:eastAsia="en-US"/>
              </w:rPr>
              <w:t>000</w:t>
            </w:r>
            <w:r>
              <w:rPr>
                <w:rFonts w:asciiTheme="minorHAnsi" w:eastAsia="Calibri" w:hAnsiTheme="minorHAnsi"/>
                <w:i/>
                <w:iCs/>
                <w:color w:val="0000FF"/>
                <w:sz w:val="20"/>
                <w:szCs w:val="20"/>
                <w:lang w:eastAsia="en-US"/>
              </w:rPr>
              <w:t> </w:t>
            </w:r>
            <w:r w:rsidRPr="00371171">
              <w:rPr>
                <w:rFonts w:asciiTheme="minorHAnsi" w:eastAsia="Calibri" w:hAnsiTheme="minorHAnsi"/>
                <w:i/>
                <w:iCs/>
                <w:color w:val="0000FF"/>
                <w:sz w:val="20"/>
                <w:szCs w:val="20"/>
                <w:lang w:eastAsia="en-US"/>
              </w:rPr>
              <w:t>000 euro.</w:t>
            </w:r>
          </w:p>
          <w:p w14:paraId="12EF70AA" w14:textId="2B62F037" w:rsidR="00E47F27" w:rsidRPr="007843EF" w:rsidRDefault="00E959E5" w:rsidP="007843EF">
            <w:pPr>
              <w:jc w:val="both"/>
              <w:rPr>
                <w:rFonts w:asciiTheme="minorHAnsi" w:eastAsia="Calibri" w:hAnsiTheme="minorHAnsi"/>
                <w:i/>
                <w:iCs/>
                <w:color w:val="0000FF"/>
                <w:sz w:val="20"/>
                <w:szCs w:val="20"/>
                <w:lang w:eastAsia="en-US"/>
              </w:rPr>
            </w:pPr>
            <w:r>
              <w:rPr>
                <w:rFonts w:asciiTheme="minorHAnsi" w:eastAsia="Calibri" w:hAnsiTheme="minorHAnsi"/>
                <w:i/>
                <w:iCs/>
                <w:color w:val="0000FF"/>
                <w:sz w:val="20"/>
                <w:szCs w:val="20"/>
                <w:lang w:eastAsia="en-US"/>
              </w:rPr>
              <w:t>P</w:t>
            </w:r>
            <w:r w:rsidR="00E47F27" w:rsidRPr="00E47F27">
              <w:rPr>
                <w:rFonts w:asciiTheme="minorHAnsi" w:eastAsia="Calibri" w:hAnsiTheme="minorHAnsi"/>
                <w:i/>
                <w:iCs/>
                <w:color w:val="0000FF"/>
                <w:sz w:val="20"/>
                <w:szCs w:val="20"/>
                <w:lang w:eastAsia="en-US"/>
              </w:rPr>
              <w:t>rojekta vadības personāla izmaksās iekļauj darba algu, valsts sociālās apdrošināšanas obligātās iemaksas no apliekamajām attiecināmajām izmaksām, normatīvajos aktos darba tiesību un atlīdzības jomā noteiktās piemaksas un sociālo garantiju izmaksas</w:t>
            </w:r>
            <w:r>
              <w:rPr>
                <w:rFonts w:asciiTheme="minorHAnsi" w:eastAsia="Calibri" w:hAnsiTheme="minorHAnsi"/>
                <w:i/>
                <w:iCs/>
                <w:color w:val="0000FF"/>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CCE2DF"/>
            <w:vAlign w:val="center"/>
          </w:tcPr>
          <w:p w14:paraId="06C1EF4C" w14:textId="77777777" w:rsidR="005B21D1" w:rsidRPr="007772AB" w:rsidRDefault="005B21D1" w:rsidP="00687D51">
            <w:pPr>
              <w:jc w:val="center"/>
              <w:rPr>
                <w:rFonts w:asciiTheme="minorHAnsi" w:eastAsia="Calibri" w:hAnsiTheme="minorHAnsi"/>
                <w:noProof/>
                <w:lang w:eastAsia="en-US"/>
              </w:rPr>
            </w:pPr>
            <w:r w:rsidRPr="007772AB">
              <w:rPr>
                <w:rFonts w:asciiTheme="minorHAnsi" w:eastAsia="Calibri" w:hAnsiTheme="minorHAnsi"/>
                <w:noProof/>
                <w:lang w:eastAsia="en-US"/>
              </w:rPr>
              <w:lastRenderedPageBreak/>
              <w:drawing>
                <wp:inline distT="0" distB="0" distL="0" distR="0" wp14:anchorId="13D00CE8" wp14:editId="2F8BE5BE">
                  <wp:extent cx="272150" cy="310251"/>
                  <wp:effectExtent l="0" t="0" r="0" b="0"/>
                  <wp:docPr id="1349325683" name="Attēls 1" descr="A black squar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0867" name="Attēls 1" descr="A black square on a blue background&#10;&#10;AI-generated content may be incorrect."/>
                          <pic:cNvPicPr/>
                        </pic:nvPicPr>
                        <pic:blipFill>
                          <a:blip r:embed="rId86"/>
                          <a:stretch>
                            <a:fillRect/>
                          </a:stretch>
                        </pic:blipFill>
                        <pic:spPr>
                          <a:xfrm>
                            <a:off x="0" y="0"/>
                            <a:ext cx="272150" cy="310251"/>
                          </a:xfrm>
                          <a:prstGeom prst="rect">
                            <a:avLst/>
                          </a:prstGeom>
                        </pic:spPr>
                      </pic:pic>
                    </a:graphicData>
                  </a:graphic>
                </wp:inline>
              </w:drawing>
            </w:r>
          </w:p>
        </w:tc>
        <w:tc>
          <w:tcPr>
            <w:tcW w:w="1266" w:type="dxa"/>
            <w:tcBorders>
              <w:top w:val="single" w:sz="4" w:space="0" w:color="auto"/>
              <w:left w:val="single" w:sz="4" w:space="0" w:color="auto"/>
              <w:bottom w:val="single" w:sz="4" w:space="0" w:color="auto"/>
              <w:right w:val="single" w:sz="4" w:space="0" w:color="auto"/>
            </w:tcBorders>
            <w:shd w:val="clear" w:color="auto" w:fill="CCE2DF"/>
            <w:vAlign w:val="center"/>
          </w:tcPr>
          <w:p w14:paraId="5905D94D" w14:textId="77777777" w:rsidR="005B21D1" w:rsidRPr="007772AB" w:rsidRDefault="005B21D1" w:rsidP="00687D51">
            <w:pPr>
              <w:jc w:val="center"/>
              <w:rPr>
                <w:rFonts w:asciiTheme="minorHAnsi" w:eastAsia="Calibri" w:hAnsiTheme="minorHAnsi"/>
                <w:noProof/>
                <w:lang w:eastAsia="en-US"/>
              </w:rPr>
            </w:pPr>
            <w:r w:rsidRPr="007772AB">
              <w:rPr>
                <w:rFonts w:asciiTheme="minorHAnsi" w:eastAsia="Calibri" w:hAnsiTheme="minorHAnsi"/>
                <w:noProof/>
                <w:lang w:eastAsia="en-US"/>
              </w:rPr>
              <w:drawing>
                <wp:inline distT="0" distB="0" distL="0" distR="0" wp14:anchorId="24F96C1D" wp14:editId="0FB54FF5">
                  <wp:extent cx="293922" cy="304808"/>
                  <wp:effectExtent l="0" t="0" r="0" b="0"/>
                  <wp:docPr id="1531547105" name="Attēls 1" descr="A black square with a white tick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24910" name="Attēls 1" descr="A black square with a white tick in it&#10;&#10;AI-generated content may be incorrect."/>
                          <pic:cNvPicPr/>
                        </pic:nvPicPr>
                        <pic:blipFill>
                          <a:blip r:embed="rId87"/>
                          <a:stretch>
                            <a:fillRect/>
                          </a:stretch>
                        </pic:blipFill>
                        <pic:spPr>
                          <a:xfrm>
                            <a:off x="0" y="0"/>
                            <a:ext cx="293922" cy="304808"/>
                          </a:xfrm>
                          <a:prstGeom prst="rect">
                            <a:avLst/>
                          </a:prstGeom>
                        </pic:spPr>
                      </pic:pic>
                    </a:graphicData>
                  </a:graphic>
                </wp:inline>
              </w:drawing>
            </w:r>
          </w:p>
        </w:tc>
        <w:tc>
          <w:tcPr>
            <w:tcW w:w="1408" w:type="dxa"/>
            <w:tcBorders>
              <w:top w:val="single" w:sz="4" w:space="0" w:color="auto"/>
              <w:left w:val="single" w:sz="4" w:space="0" w:color="auto"/>
              <w:bottom w:val="single" w:sz="4" w:space="0" w:color="auto"/>
              <w:right w:val="single" w:sz="4" w:space="0" w:color="auto"/>
            </w:tcBorders>
          </w:tcPr>
          <w:p w14:paraId="506E3CA2" w14:textId="77777777" w:rsidR="005B21D1" w:rsidRPr="007772AB" w:rsidRDefault="005B21D1" w:rsidP="00687D51">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3018EEA4" w14:textId="77777777" w:rsidR="005B21D1" w:rsidRPr="007772AB" w:rsidRDefault="005B21D1" w:rsidP="00687D51">
            <w:pPr>
              <w:jc w:val="right"/>
              <w:rPr>
                <w:rFonts w:asciiTheme="minorHAnsi" w:eastAsia="Calibri" w:hAnsiTheme="minorHAnsi"/>
                <w:lang w:eastAsia="en-US"/>
              </w:rPr>
            </w:pPr>
          </w:p>
        </w:tc>
      </w:tr>
      <w:tr w:rsidR="005B21D1" w:rsidRPr="007772AB" w14:paraId="3B219AD5" w14:textId="77777777" w:rsidTr="00687D5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405AD201" w14:textId="77777777" w:rsidR="005B21D1" w:rsidRPr="00845167" w:rsidRDefault="005B21D1" w:rsidP="00687D51">
            <w:pPr>
              <w:rPr>
                <w:rFonts w:asciiTheme="minorHAnsi" w:eastAsia="Calibri" w:hAnsiTheme="minorHAnsi"/>
                <w:sz w:val="22"/>
                <w:szCs w:val="22"/>
                <w:lang w:eastAsia="en-US"/>
              </w:rPr>
            </w:pPr>
            <w:r w:rsidRPr="00845167">
              <w:rPr>
                <w:rFonts w:asciiTheme="minorHAnsi" w:eastAsia="Calibri" w:hAnsiTheme="minorHAnsi"/>
                <w:b/>
                <w:bCs/>
                <w:sz w:val="22"/>
                <w:szCs w:val="22"/>
                <w:lang w:eastAsia="en-US"/>
              </w:rPr>
              <w:t>6.</w:t>
            </w:r>
          </w:p>
        </w:tc>
        <w:tc>
          <w:tcPr>
            <w:tcW w:w="4397" w:type="dxa"/>
            <w:tcBorders>
              <w:top w:val="nil"/>
              <w:left w:val="single" w:sz="4" w:space="0" w:color="auto"/>
              <w:bottom w:val="single" w:sz="4" w:space="0" w:color="auto"/>
              <w:right w:val="single" w:sz="4" w:space="0" w:color="auto"/>
            </w:tcBorders>
            <w:shd w:val="clear" w:color="auto" w:fill="CCE2DF"/>
            <w:vAlign w:val="center"/>
          </w:tcPr>
          <w:p w14:paraId="77374853" w14:textId="77777777" w:rsidR="005B21D1" w:rsidRPr="00845167" w:rsidRDefault="005B21D1" w:rsidP="00687D51">
            <w:pPr>
              <w:jc w:val="both"/>
              <w:rPr>
                <w:rFonts w:asciiTheme="minorHAnsi" w:eastAsia="Calibri" w:hAnsiTheme="minorHAnsi"/>
                <w:sz w:val="22"/>
                <w:szCs w:val="22"/>
                <w:lang w:eastAsia="en-US"/>
              </w:rPr>
            </w:pPr>
            <w:r w:rsidRPr="00845167">
              <w:rPr>
                <w:rFonts w:asciiTheme="minorHAnsi" w:eastAsia="Calibri" w:hAnsiTheme="minorHAnsi"/>
                <w:b/>
                <w:bCs/>
                <w:sz w:val="22"/>
                <w:szCs w:val="22"/>
                <w:lang w:eastAsia="en-US"/>
              </w:rPr>
              <w:t>Materiālu, aprīkojuma un iekārtu izmaksas</w:t>
            </w:r>
          </w:p>
        </w:tc>
        <w:tc>
          <w:tcPr>
            <w:tcW w:w="4536" w:type="dxa"/>
            <w:tcBorders>
              <w:top w:val="nil"/>
              <w:left w:val="nil"/>
              <w:bottom w:val="single" w:sz="4" w:space="0" w:color="auto"/>
              <w:right w:val="nil"/>
            </w:tcBorders>
            <w:shd w:val="clear" w:color="auto" w:fill="CCE2DF"/>
          </w:tcPr>
          <w:p w14:paraId="1EDEA1CC" w14:textId="77777777" w:rsidR="005B21D1" w:rsidRPr="007772AB" w:rsidRDefault="005B21D1" w:rsidP="00687D51">
            <w:pPr>
              <w:jc w:val="both"/>
              <w:rPr>
                <w:rFonts w:asciiTheme="minorHAnsi" w:eastAsia="Calibri" w:hAnsi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CCE2DF"/>
          </w:tcPr>
          <w:p w14:paraId="5DF1DC82" w14:textId="77777777" w:rsidR="005B21D1" w:rsidRPr="007772AB" w:rsidRDefault="005B21D1" w:rsidP="00687D51">
            <w:pPr>
              <w:jc w:val="center"/>
              <w:rPr>
                <w:rFonts w:asciiTheme="minorHAnsi" w:eastAsia="Calibri" w:hAnsiTheme="minorHAnsi"/>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CCE2DF"/>
          </w:tcPr>
          <w:p w14:paraId="22A5596B" w14:textId="0E7CEF0E" w:rsidR="005B21D1" w:rsidRPr="007772AB" w:rsidRDefault="00D509CD" w:rsidP="00D509CD">
            <w:pPr>
              <w:jc w:val="center"/>
              <w:rPr>
                <w:rFonts w:asciiTheme="minorHAnsi" w:eastAsia="Calibri" w:hAnsiTheme="minorHAnsi"/>
                <w:lang w:eastAsia="en-US"/>
              </w:rPr>
            </w:pPr>
            <w:r w:rsidRPr="00B62E82">
              <w:rPr>
                <w:rFonts w:ascii="Aptos" w:eastAsia="Calibri" w:hAnsi="Aptos"/>
                <w:b/>
                <w:bCs/>
                <w:sz w:val="20"/>
                <w:szCs w:val="20"/>
                <w:lang w:eastAsia="en-US"/>
              </w:rPr>
              <w:t>tiešās</w:t>
            </w: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3C6430D1" w14:textId="77777777" w:rsidR="005B21D1" w:rsidRPr="007772AB" w:rsidRDefault="005B21D1" w:rsidP="00687D51">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6AB19EAF" w14:textId="77777777" w:rsidR="005B21D1" w:rsidRPr="007772AB" w:rsidRDefault="005B21D1" w:rsidP="00687D51">
            <w:pPr>
              <w:jc w:val="right"/>
              <w:rPr>
                <w:rFonts w:asciiTheme="minorHAnsi" w:eastAsia="Calibri" w:hAnsiTheme="minorHAnsi"/>
                <w:lang w:eastAsia="en-US"/>
              </w:rPr>
            </w:pPr>
          </w:p>
        </w:tc>
      </w:tr>
      <w:tr w:rsidR="005B21D1" w:rsidRPr="007772AB" w14:paraId="5D883A1F" w14:textId="77777777" w:rsidTr="00687D5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33DAF81" w14:textId="7D225B37" w:rsidR="005B21D1" w:rsidRPr="00845167" w:rsidRDefault="005B21D1" w:rsidP="00687D51">
            <w:pPr>
              <w:rPr>
                <w:rFonts w:asciiTheme="minorHAnsi" w:eastAsia="Calibri" w:hAnsiTheme="minorHAnsi"/>
                <w:sz w:val="22"/>
                <w:szCs w:val="22"/>
                <w:lang w:eastAsia="en-US"/>
              </w:rPr>
            </w:pPr>
            <w:r w:rsidRPr="00845167">
              <w:rPr>
                <w:rFonts w:asciiTheme="minorHAnsi" w:eastAsia="Calibri" w:hAnsiTheme="minorHAnsi"/>
                <w:sz w:val="22"/>
                <w:szCs w:val="22"/>
                <w:lang w:eastAsia="en-US"/>
              </w:rPr>
              <w:t>6.</w:t>
            </w:r>
            <w:r w:rsidR="00ED347F">
              <w:rPr>
                <w:rFonts w:asciiTheme="minorHAnsi" w:eastAsia="Calibri" w:hAnsiTheme="minorHAnsi"/>
                <w:sz w:val="22"/>
                <w:szCs w:val="22"/>
                <w:lang w:eastAsia="en-US"/>
              </w:rPr>
              <w:t>2</w:t>
            </w:r>
            <w:r w:rsidRPr="00845167">
              <w:rPr>
                <w:rFonts w:asciiTheme="minorHAnsi" w:eastAsia="Calibri" w:hAnsiTheme="minorHAnsi"/>
                <w:sz w:val="22"/>
                <w:szCs w:val="22"/>
                <w:lang w:eastAsia="en-US"/>
              </w:rPr>
              <w:t>.</w:t>
            </w:r>
          </w:p>
        </w:tc>
        <w:tc>
          <w:tcPr>
            <w:tcW w:w="4397" w:type="dxa"/>
            <w:tcBorders>
              <w:top w:val="nil"/>
              <w:left w:val="single" w:sz="4" w:space="0" w:color="auto"/>
              <w:bottom w:val="single" w:sz="4" w:space="0" w:color="auto"/>
              <w:right w:val="single" w:sz="4" w:space="0" w:color="auto"/>
            </w:tcBorders>
            <w:shd w:val="clear" w:color="auto" w:fill="CCE2DF"/>
            <w:vAlign w:val="center"/>
          </w:tcPr>
          <w:p w14:paraId="40829E56" w14:textId="77777777" w:rsidR="005B21D1" w:rsidRPr="00845167" w:rsidRDefault="005B21D1" w:rsidP="00687D51">
            <w:pPr>
              <w:jc w:val="both"/>
              <w:rPr>
                <w:rFonts w:asciiTheme="minorHAnsi" w:eastAsia="Calibri" w:hAnsiTheme="minorHAnsi"/>
                <w:i/>
                <w:iCs/>
                <w:color w:val="0000FF"/>
                <w:sz w:val="22"/>
                <w:szCs w:val="22"/>
                <w:lang w:eastAsia="en-US"/>
              </w:rPr>
            </w:pPr>
            <w:r w:rsidRPr="00845167">
              <w:rPr>
                <w:rFonts w:asciiTheme="minorHAnsi" w:eastAsia="Calibri" w:hAnsiTheme="minorHAnsi"/>
                <w:sz w:val="22"/>
                <w:szCs w:val="22"/>
                <w:lang w:eastAsia="en-US"/>
              </w:rPr>
              <w:t>Aprīkojuma un iekārtu izmaksas</w:t>
            </w:r>
          </w:p>
        </w:tc>
        <w:tc>
          <w:tcPr>
            <w:tcW w:w="4536" w:type="dxa"/>
            <w:tcBorders>
              <w:top w:val="nil"/>
              <w:left w:val="nil"/>
              <w:bottom w:val="single" w:sz="4" w:space="0" w:color="auto"/>
              <w:right w:val="nil"/>
            </w:tcBorders>
            <w:shd w:val="clear" w:color="auto" w:fill="CCE2DF"/>
          </w:tcPr>
          <w:p w14:paraId="6E01251A" w14:textId="13FB9B18" w:rsidR="005B21D1" w:rsidRPr="007772AB" w:rsidRDefault="005B21D1" w:rsidP="00687D51">
            <w:pPr>
              <w:jc w:val="both"/>
              <w:rPr>
                <w:rFonts w:asciiTheme="minorHAnsi" w:eastAsia="Calibri" w:hAnsiTheme="minorHAnsi"/>
                <w:i/>
                <w:iCs/>
                <w:sz w:val="22"/>
                <w:szCs w:val="22"/>
                <w:lang w:eastAsia="en-US"/>
              </w:rPr>
            </w:pPr>
            <w:r w:rsidRPr="007772AB">
              <w:rPr>
                <w:rFonts w:asciiTheme="minorHAnsi" w:eastAsia="Calibri" w:hAnsiTheme="minorHAnsi"/>
                <w:i/>
                <w:iCs/>
                <w:color w:val="0000FF"/>
                <w:sz w:val="20"/>
                <w:szCs w:val="20"/>
                <w:u w:val="single"/>
                <w:lang w:eastAsia="en-US"/>
              </w:rPr>
              <w:t>MK noteikumu 2</w:t>
            </w:r>
            <w:r w:rsidR="001E6D6E">
              <w:rPr>
                <w:rFonts w:asciiTheme="minorHAnsi" w:eastAsia="Calibri" w:hAnsiTheme="minorHAnsi"/>
                <w:i/>
                <w:iCs/>
                <w:color w:val="0000FF"/>
                <w:sz w:val="20"/>
                <w:szCs w:val="20"/>
                <w:u w:val="single"/>
                <w:lang w:eastAsia="en-US"/>
              </w:rPr>
              <w:t>0</w:t>
            </w:r>
            <w:r w:rsidRPr="007772AB">
              <w:rPr>
                <w:rFonts w:asciiTheme="minorHAnsi" w:eastAsia="Calibri" w:hAnsiTheme="minorHAnsi"/>
                <w:i/>
                <w:iCs/>
                <w:color w:val="0000FF"/>
                <w:sz w:val="20"/>
                <w:szCs w:val="20"/>
                <w:u w:val="single"/>
                <w:lang w:eastAsia="en-US"/>
              </w:rPr>
              <w:t>.</w:t>
            </w:r>
            <w:r w:rsidR="001E6D6E">
              <w:rPr>
                <w:rFonts w:asciiTheme="minorHAnsi" w:eastAsia="Calibri" w:hAnsiTheme="minorHAnsi"/>
                <w:i/>
                <w:iCs/>
                <w:color w:val="0000FF"/>
                <w:sz w:val="20"/>
                <w:szCs w:val="20"/>
                <w:u w:val="single"/>
                <w:lang w:eastAsia="en-US"/>
              </w:rPr>
              <w:t>13</w:t>
            </w:r>
            <w:r w:rsidRPr="007772AB">
              <w:rPr>
                <w:rFonts w:asciiTheme="minorHAnsi" w:eastAsia="Calibri" w:hAnsiTheme="minorHAnsi"/>
                <w:i/>
                <w:iCs/>
                <w:color w:val="0000FF"/>
                <w:sz w:val="20"/>
                <w:szCs w:val="20"/>
                <w:u w:val="single"/>
                <w:lang w:eastAsia="en-US"/>
              </w:rPr>
              <w:t>. apakšpunkts</w:t>
            </w:r>
            <w:r w:rsidRPr="007772AB">
              <w:rPr>
                <w:rFonts w:asciiTheme="minorHAnsi" w:eastAsia="Calibri" w:hAnsiTheme="minorHAnsi"/>
                <w:i/>
                <w:iCs/>
                <w:color w:val="0000FF"/>
                <w:sz w:val="20"/>
                <w:szCs w:val="20"/>
                <w:lang w:eastAsia="en-US"/>
              </w:rPr>
              <w:t xml:space="preserve"> (satiksmes vadības aprīkojuma uzstādīšanas un atjaunošanas izmaksas, piemēram, meteoroloģiskās stacijas, </w:t>
            </w:r>
            <w:r w:rsidR="00D926B8" w:rsidRPr="00D926B8">
              <w:rPr>
                <w:rFonts w:asciiTheme="minorHAnsi" w:eastAsia="Calibri" w:hAnsiTheme="minorHAnsi"/>
                <w:i/>
                <w:iCs/>
                <w:color w:val="0000FF"/>
                <w:sz w:val="20"/>
                <w:szCs w:val="20"/>
                <w:lang w:eastAsia="en-US"/>
              </w:rPr>
              <w:t xml:space="preserve">kas nepieciešamas </w:t>
            </w:r>
            <w:proofErr w:type="spellStart"/>
            <w:r w:rsidR="00D926B8" w:rsidRPr="00D926B8">
              <w:rPr>
                <w:rFonts w:asciiTheme="minorHAnsi" w:eastAsia="Calibri" w:hAnsiTheme="minorHAnsi"/>
                <w:i/>
                <w:iCs/>
                <w:color w:val="0000FF"/>
                <w:sz w:val="20"/>
                <w:szCs w:val="20"/>
                <w:lang w:eastAsia="en-US"/>
              </w:rPr>
              <w:t>transportbūves</w:t>
            </w:r>
            <w:proofErr w:type="spellEnd"/>
            <w:r w:rsidR="00D926B8" w:rsidRPr="00D926B8">
              <w:rPr>
                <w:rFonts w:asciiTheme="minorHAnsi" w:eastAsia="Calibri" w:hAnsiTheme="minorHAnsi"/>
                <w:i/>
                <w:iCs/>
                <w:color w:val="0000FF"/>
                <w:sz w:val="20"/>
                <w:szCs w:val="20"/>
                <w:lang w:eastAsia="en-US"/>
              </w:rPr>
              <w:t xml:space="preserve"> un ielu posma seguma stāvokļa un slodzes noteikšanai, un satiksmes intensitātes uzskaites punkti</w:t>
            </w:r>
            <w:r w:rsidRPr="007772AB">
              <w:rPr>
                <w:rFonts w:asciiTheme="minorHAnsi" w:eastAsia="Calibri" w:hAnsiTheme="minorHAnsi"/>
                <w:i/>
                <w:iCs/>
                <w:color w:val="0000FF"/>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CCE2DF"/>
            <w:vAlign w:val="center"/>
          </w:tcPr>
          <w:p w14:paraId="3CF94ACF" w14:textId="77777777" w:rsidR="005B21D1" w:rsidRPr="007772AB" w:rsidRDefault="005B21D1" w:rsidP="00687D51">
            <w:pPr>
              <w:jc w:val="center"/>
              <w:rPr>
                <w:rFonts w:asciiTheme="minorHAnsi" w:eastAsia="Calibri" w:hAnsiTheme="minorHAnsi"/>
                <w:lang w:eastAsia="en-US"/>
              </w:rPr>
            </w:pPr>
            <w:r w:rsidRPr="007772AB">
              <w:rPr>
                <w:rFonts w:asciiTheme="minorHAnsi" w:eastAsia="Calibri" w:hAnsiTheme="minorHAnsi"/>
                <w:noProof/>
                <w:lang w:eastAsia="en-US"/>
              </w:rPr>
              <w:drawing>
                <wp:inline distT="0" distB="0" distL="0" distR="0" wp14:anchorId="39C91F0E" wp14:editId="73B926A3">
                  <wp:extent cx="272150" cy="310251"/>
                  <wp:effectExtent l="0" t="0" r="0" b="0"/>
                  <wp:docPr id="187770867" name="Attēls 1" descr="A black squar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0867" name="Attēls 1" descr="A black square on a blue background&#10;&#10;AI-generated content may be incorrect."/>
                          <pic:cNvPicPr/>
                        </pic:nvPicPr>
                        <pic:blipFill>
                          <a:blip r:embed="rId86"/>
                          <a:stretch>
                            <a:fillRect/>
                          </a:stretch>
                        </pic:blipFill>
                        <pic:spPr>
                          <a:xfrm>
                            <a:off x="0" y="0"/>
                            <a:ext cx="272150" cy="310251"/>
                          </a:xfrm>
                          <a:prstGeom prst="rect">
                            <a:avLst/>
                          </a:prstGeom>
                        </pic:spPr>
                      </pic:pic>
                    </a:graphicData>
                  </a:graphic>
                </wp:inline>
              </w:drawing>
            </w:r>
          </w:p>
        </w:tc>
        <w:tc>
          <w:tcPr>
            <w:tcW w:w="1266" w:type="dxa"/>
            <w:tcBorders>
              <w:top w:val="single" w:sz="4" w:space="0" w:color="auto"/>
              <w:left w:val="single" w:sz="4" w:space="0" w:color="auto"/>
              <w:bottom w:val="single" w:sz="4" w:space="0" w:color="auto"/>
              <w:right w:val="single" w:sz="4" w:space="0" w:color="auto"/>
            </w:tcBorders>
            <w:shd w:val="clear" w:color="auto" w:fill="CCE2DF"/>
            <w:vAlign w:val="center"/>
          </w:tcPr>
          <w:p w14:paraId="42B7C47C" w14:textId="77777777" w:rsidR="005B21D1" w:rsidRPr="007772AB" w:rsidRDefault="005B21D1" w:rsidP="00687D51">
            <w:pPr>
              <w:jc w:val="center"/>
              <w:rPr>
                <w:rFonts w:asciiTheme="minorHAnsi" w:eastAsia="Calibri" w:hAnsiTheme="minorHAnsi"/>
                <w:lang w:eastAsia="en-US"/>
              </w:rPr>
            </w:pPr>
            <w:r w:rsidRPr="007772AB">
              <w:rPr>
                <w:rFonts w:asciiTheme="minorHAnsi" w:eastAsia="Calibri" w:hAnsiTheme="minorHAnsi"/>
                <w:noProof/>
                <w:lang w:eastAsia="en-US"/>
              </w:rPr>
              <w:drawing>
                <wp:inline distT="0" distB="0" distL="0" distR="0" wp14:anchorId="210C3127" wp14:editId="6BC67B68">
                  <wp:extent cx="293922" cy="304808"/>
                  <wp:effectExtent l="0" t="0" r="0" b="0"/>
                  <wp:docPr id="1023624910" name="Attēls 1" descr="A black square with a white tick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24910" name="Attēls 1" descr="A black square with a white tick in it&#10;&#10;AI-generated content may be incorrect."/>
                          <pic:cNvPicPr/>
                        </pic:nvPicPr>
                        <pic:blipFill>
                          <a:blip r:embed="rId87"/>
                          <a:stretch>
                            <a:fillRect/>
                          </a:stretch>
                        </pic:blipFill>
                        <pic:spPr>
                          <a:xfrm>
                            <a:off x="0" y="0"/>
                            <a:ext cx="293922" cy="304808"/>
                          </a:xfrm>
                          <a:prstGeom prst="rect">
                            <a:avLst/>
                          </a:prstGeom>
                        </pic:spPr>
                      </pic:pic>
                    </a:graphicData>
                  </a:graphic>
                </wp:inline>
              </w:drawing>
            </w:r>
          </w:p>
        </w:tc>
        <w:tc>
          <w:tcPr>
            <w:tcW w:w="1408" w:type="dxa"/>
            <w:tcBorders>
              <w:top w:val="single" w:sz="4" w:space="0" w:color="auto"/>
              <w:left w:val="single" w:sz="4" w:space="0" w:color="auto"/>
              <w:bottom w:val="single" w:sz="4" w:space="0" w:color="auto"/>
              <w:right w:val="single" w:sz="4" w:space="0" w:color="auto"/>
            </w:tcBorders>
          </w:tcPr>
          <w:p w14:paraId="1EF9A85C" w14:textId="77777777" w:rsidR="005B21D1" w:rsidRPr="007772AB" w:rsidRDefault="005B21D1" w:rsidP="00687D51">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6ABC86B2" w14:textId="77777777" w:rsidR="005B21D1" w:rsidRPr="007772AB" w:rsidRDefault="005B21D1" w:rsidP="00687D51">
            <w:pPr>
              <w:jc w:val="right"/>
              <w:rPr>
                <w:rFonts w:asciiTheme="minorHAnsi" w:eastAsia="Calibri" w:hAnsiTheme="minorHAnsi"/>
                <w:lang w:eastAsia="en-US"/>
              </w:rPr>
            </w:pPr>
          </w:p>
        </w:tc>
      </w:tr>
      <w:tr w:rsidR="005B21D1" w:rsidRPr="007772AB" w14:paraId="3010F464" w14:textId="77777777" w:rsidTr="00687D5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4E2AA0D6" w14:textId="77777777" w:rsidR="005B21D1" w:rsidRPr="00845167" w:rsidRDefault="005B21D1" w:rsidP="00687D51">
            <w:pPr>
              <w:rPr>
                <w:rFonts w:asciiTheme="minorHAnsi" w:eastAsia="Calibri" w:hAnsiTheme="minorHAnsi"/>
                <w:sz w:val="22"/>
                <w:szCs w:val="22"/>
                <w:lang w:eastAsia="en-US"/>
              </w:rPr>
            </w:pPr>
            <w:r w:rsidRPr="00845167">
              <w:rPr>
                <w:rFonts w:asciiTheme="minorHAnsi" w:eastAsia="Calibri" w:hAnsiTheme="minorHAnsi"/>
                <w:b/>
                <w:bCs/>
                <w:sz w:val="22"/>
                <w:szCs w:val="22"/>
                <w:lang w:eastAsia="en-US"/>
              </w:rPr>
              <w:t>7.</w:t>
            </w:r>
          </w:p>
        </w:tc>
        <w:tc>
          <w:tcPr>
            <w:tcW w:w="4397" w:type="dxa"/>
            <w:tcBorders>
              <w:top w:val="nil"/>
              <w:left w:val="single" w:sz="4" w:space="0" w:color="auto"/>
              <w:bottom w:val="single" w:sz="4" w:space="0" w:color="auto"/>
              <w:right w:val="single" w:sz="4" w:space="0" w:color="auto"/>
            </w:tcBorders>
            <w:shd w:val="clear" w:color="auto" w:fill="CCE2DF"/>
            <w:vAlign w:val="center"/>
          </w:tcPr>
          <w:p w14:paraId="546908F5" w14:textId="77777777" w:rsidR="005B21D1" w:rsidRPr="00845167" w:rsidRDefault="005B21D1" w:rsidP="00687D51">
            <w:pPr>
              <w:jc w:val="both"/>
              <w:rPr>
                <w:rFonts w:asciiTheme="minorHAnsi" w:eastAsia="Calibri" w:hAnsiTheme="minorHAnsi"/>
                <w:sz w:val="22"/>
                <w:szCs w:val="22"/>
                <w:lang w:eastAsia="en-US"/>
              </w:rPr>
            </w:pPr>
            <w:r w:rsidRPr="00845167">
              <w:rPr>
                <w:rFonts w:asciiTheme="minorHAnsi" w:eastAsia="Calibri" w:hAnsiTheme="minorHAnsi"/>
                <w:b/>
                <w:bCs/>
                <w:sz w:val="22"/>
                <w:szCs w:val="22"/>
                <w:lang w:eastAsia="en-US"/>
              </w:rPr>
              <w:t>Būvniecības izmaksas</w:t>
            </w:r>
          </w:p>
        </w:tc>
        <w:tc>
          <w:tcPr>
            <w:tcW w:w="4536" w:type="dxa"/>
            <w:tcBorders>
              <w:top w:val="nil"/>
              <w:left w:val="nil"/>
              <w:bottom w:val="single" w:sz="4" w:space="0" w:color="auto"/>
              <w:right w:val="nil"/>
            </w:tcBorders>
            <w:shd w:val="clear" w:color="auto" w:fill="CCE2DF"/>
          </w:tcPr>
          <w:p w14:paraId="5C898953" w14:textId="77777777" w:rsidR="005B21D1" w:rsidRPr="007772AB" w:rsidRDefault="005B21D1" w:rsidP="00687D51">
            <w:pPr>
              <w:jc w:val="both"/>
              <w:rPr>
                <w:rFonts w:asciiTheme="minorHAnsi" w:eastAsia="Calibri" w:hAnsi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CCE2DF"/>
            <w:vAlign w:val="center"/>
          </w:tcPr>
          <w:p w14:paraId="23662BB1" w14:textId="77777777" w:rsidR="005B21D1" w:rsidRPr="007772AB" w:rsidRDefault="005B21D1" w:rsidP="00687D51">
            <w:pPr>
              <w:jc w:val="center"/>
              <w:rPr>
                <w:rFonts w:asciiTheme="minorHAnsi" w:eastAsia="Calibri" w:hAnsiTheme="minorHAnsi"/>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CCE2DF"/>
            <w:vAlign w:val="center"/>
          </w:tcPr>
          <w:p w14:paraId="21A6E66A" w14:textId="69EBA16F" w:rsidR="005B21D1" w:rsidRPr="007772AB" w:rsidRDefault="00D509CD" w:rsidP="00687D51">
            <w:pPr>
              <w:jc w:val="center"/>
              <w:rPr>
                <w:rFonts w:asciiTheme="minorHAnsi" w:eastAsia="Calibri" w:hAnsiTheme="minorHAnsi"/>
                <w:lang w:eastAsia="en-US"/>
              </w:rPr>
            </w:pPr>
            <w:r w:rsidRPr="00B62E82">
              <w:rPr>
                <w:rFonts w:ascii="Aptos" w:eastAsia="Calibri" w:hAnsi="Aptos"/>
                <w:b/>
                <w:bCs/>
                <w:sz w:val="20"/>
                <w:szCs w:val="20"/>
                <w:lang w:eastAsia="en-US"/>
              </w:rPr>
              <w:t>tiešās</w:t>
            </w: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1AE2446E" w14:textId="77777777" w:rsidR="005B21D1" w:rsidRPr="007772AB" w:rsidRDefault="005B21D1" w:rsidP="00687D51">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7567F438" w14:textId="77777777" w:rsidR="005B21D1" w:rsidRPr="007772AB" w:rsidRDefault="005B21D1" w:rsidP="00687D51">
            <w:pPr>
              <w:jc w:val="right"/>
              <w:rPr>
                <w:rFonts w:asciiTheme="minorHAnsi" w:eastAsia="Calibri" w:hAnsiTheme="minorHAnsi"/>
                <w:lang w:eastAsia="en-US"/>
              </w:rPr>
            </w:pPr>
          </w:p>
        </w:tc>
      </w:tr>
      <w:tr w:rsidR="00ED0706" w:rsidRPr="007772AB" w14:paraId="385AAB00" w14:textId="77777777" w:rsidTr="00687D5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08B34A7" w14:textId="75031A9B" w:rsidR="00ED0706" w:rsidRPr="007772AB" w:rsidRDefault="00ED0706" w:rsidP="00ED0706">
            <w:pPr>
              <w:rPr>
                <w:rFonts w:asciiTheme="minorHAnsi" w:eastAsia="Calibri" w:hAnsiTheme="minorHAnsi"/>
                <w:sz w:val="22"/>
                <w:szCs w:val="22"/>
                <w:lang w:eastAsia="en-US"/>
              </w:rPr>
            </w:pPr>
            <w:r w:rsidRPr="00BE273E">
              <w:rPr>
                <w:rFonts w:asciiTheme="minorHAnsi" w:eastAsia="Calibri" w:hAnsiTheme="minorHAnsi"/>
                <w:sz w:val="22"/>
                <w:szCs w:val="22"/>
                <w:lang w:eastAsia="en-US"/>
              </w:rPr>
              <w:t>7.1.</w:t>
            </w:r>
          </w:p>
        </w:tc>
        <w:tc>
          <w:tcPr>
            <w:tcW w:w="4397" w:type="dxa"/>
            <w:tcBorders>
              <w:top w:val="nil"/>
              <w:left w:val="single" w:sz="4" w:space="0" w:color="auto"/>
              <w:bottom w:val="single" w:sz="4" w:space="0" w:color="auto"/>
              <w:right w:val="single" w:sz="4" w:space="0" w:color="auto"/>
            </w:tcBorders>
            <w:shd w:val="clear" w:color="auto" w:fill="CCE2DF"/>
            <w:vAlign w:val="center"/>
          </w:tcPr>
          <w:p w14:paraId="076FCC91" w14:textId="132098F5" w:rsidR="00ED0706" w:rsidRPr="007772AB" w:rsidRDefault="00ED0706" w:rsidP="00ED0706">
            <w:pPr>
              <w:jc w:val="both"/>
              <w:rPr>
                <w:rFonts w:asciiTheme="minorHAnsi" w:eastAsia="Calibri" w:hAnsiTheme="minorHAnsi"/>
                <w:sz w:val="22"/>
                <w:szCs w:val="22"/>
                <w:lang w:eastAsia="en-US"/>
              </w:rPr>
            </w:pPr>
            <w:r w:rsidRPr="00BE273E">
              <w:rPr>
                <w:rFonts w:asciiTheme="minorHAnsi" w:eastAsia="Calibri" w:hAnsiTheme="minorHAnsi"/>
                <w:sz w:val="22"/>
                <w:szCs w:val="22"/>
                <w:lang w:eastAsia="en-US"/>
              </w:rPr>
              <w:t>Projektēšanas izmaksas</w:t>
            </w:r>
          </w:p>
        </w:tc>
        <w:tc>
          <w:tcPr>
            <w:tcW w:w="4536" w:type="dxa"/>
            <w:tcBorders>
              <w:top w:val="nil"/>
              <w:left w:val="nil"/>
              <w:bottom w:val="single" w:sz="4" w:space="0" w:color="auto"/>
              <w:right w:val="nil"/>
            </w:tcBorders>
            <w:shd w:val="clear" w:color="auto" w:fill="CCE2DF"/>
          </w:tcPr>
          <w:p w14:paraId="6498B12A" w14:textId="722CB5A4" w:rsidR="00ED0706" w:rsidRPr="00BE273E" w:rsidRDefault="00ED0706" w:rsidP="00ED0706">
            <w:pPr>
              <w:jc w:val="both"/>
              <w:rPr>
                <w:rFonts w:asciiTheme="minorHAnsi" w:eastAsia="Calibri" w:hAnsiTheme="minorHAnsi"/>
                <w:i/>
                <w:iCs/>
                <w:color w:val="0000FF"/>
                <w:sz w:val="20"/>
                <w:szCs w:val="20"/>
                <w:lang w:eastAsia="en-US"/>
              </w:rPr>
            </w:pPr>
            <w:r w:rsidRPr="00BE273E">
              <w:rPr>
                <w:rFonts w:asciiTheme="minorHAnsi" w:eastAsia="Calibri" w:hAnsiTheme="minorHAnsi"/>
                <w:i/>
                <w:iCs/>
                <w:color w:val="0000FF"/>
                <w:sz w:val="20"/>
                <w:szCs w:val="20"/>
                <w:u w:val="single"/>
                <w:lang w:eastAsia="en-US"/>
              </w:rPr>
              <w:t>MK noteikumu 20.1</w:t>
            </w:r>
            <w:r>
              <w:rPr>
                <w:rFonts w:asciiTheme="minorHAnsi" w:eastAsia="Calibri" w:hAnsiTheme="minorHAnsi"/>
                <w:i/>
                <w:iCs/>
                <w:color w:val="0000FF"/>
                <w:sz w:val="20"/>
                <w:szCs w:val="20"/>
                <w:u w:val="single"/>
                <w:lang w:eastAsia="en-US"/>
              </w:rPr>
              <w:t>5</w:t>
            </w:r>
            <w:r w:rsidRPr="00BE273E">
              <w:rPr>
                <w:rFonts w:asciiTheme="minorHAnsi" w:eastAsia="Calibri" w:hAnsiTheme="minorHAnsi"/>
                <w:i/>
                <w:iCs/>
                <w:color w:val="0000FF"/>
                <w:sz w:val="20"/>
                <w:szCs w:val="20"/>
                <w:u w:val="single"/>
                <w:lang w:eastAsia="en-US"/>
              </w:rPr>
              <w:t>. apakšpunkts</w:t>
            </w:r>
            <w:r w:rsidRPr="00BE273E">
              <w:rPr>
                <w:rFonts w:asciiTheme="minorHAnsi" w:eastAsia="Calibri" w:hAnsiTheme="minorHAnsi"/>
                <w:i/>
                <w:iCs/>
                <w:color w:val="0000FF"/>
                <w:sz w:val="20"/>
                <w:szCs w:val="20"/>
                <w:lang w:eastAsia="en-US"/>
              </w:rPr>
              <w:t xml:space="preserve"> </w:t>
            </w:r>
          </w:p>
          <w:p w14:paraId="50D18102" w14:textId="502650A7" w:rsidR="00ED0706" w:rsidRDefault="00913902" w:rsidP="00ED0706">
            <w:pPr>
              <w:jc w:val="both"/>
              <w:rPr>
                <w:rFonts w:asciiTheme="minorHAnsi" w:eastAsia="Calibri" w:hAnsiTheme="minorHAnsi"/>
                <w:i/>
                <w:iCs/>
                <w:color w:val="0000FF"/>
                <w:sz w:val="20"/>
                <w:szCs w:val="20"/>
                <w:lang w:eastAsia="en-US"/>
              </w:rPr>
            </w:pPr>
            <w:r>
              <w:rPr>
                <w:rFonts w:asciiTheme="minorHAnsi" w:eastAsia="Calibri" w:hAnsiTheme="minorHAnsi"/>
                <w:i/>
                <w:iCs/>
                <w:color w:val="0000FF"/>
                <w:sz w:val="20"/>
                <w:szCs w:val="20"/>
                <w:lang w:eastAsia="en-US"/>
              </w:rPr>
              <w:t>B</w:t>
            </w:r>
            <w:r w:rsidRPr="00913902">
              <w:rPr>
                <w:rFonts w:asciiTheme="minorHAnsi" w:eastAsia="Calibri" w:hAnsiTheme="minorHAnsi"/>
                <w:i/>
                <w:iCs/>
                <w:color w:val="0000FF"/>
                <w:sz w:val="20"/>
                <w:szCs w:val="20"/>
                <w:lang w:eastAsia="en-US"/>
              </w:rPr>
              <w:t>ūvprojekta izstrādes un ar to saistīto būvekspertīžu izmaksas</w:t>
            </w:r>
            <w:r>
              <w:rPr>
                <w:rFonts w:asciiTheme="minorHAnsi" w:eastAsia="Calibri" w:hAnsiTheme="minorHAnsi"/>
                <w:i/>
                <w:iCs/>
                <w:color w:val="0000FF"/>
                <w:sz w:val="20"/>
                <w:szCs w:val="20"/>
                <w:lang w:eastAsia="en-US"/>
              </w:rPr>
              <w:t>.</w:t>
            </w:r>
          </w:p>
          <w:p w14:paraId="7CFCEBC4" w14:textId="77777777" w:rsidR="00913902" w:rsidRPr="00BE273E" w:rsidRDefault="00913902" w:rsidP="00ED0706">
            <w:pPr>
              <w:jc w:val="both"/>
              <w:rPr>
                <w:rFonts w:asciiTheme="minorHAnsi" w:eastAsia="Calibri" w:hAnsiTheme="minorHAnsi"/>
                <w:i/>
                <w:iCs/>
                <w:color w:val="0000FF"/>
                <w:sz w:val="20"/>
                <w:szCs w:val="20"/>
                <w:lang w:eastAsia="en-US"/>
              </w:rPr>
            </w:pPr>
          </w:p>
          <w:p w14:paraId="67078308" w14:textId="2FFEBA4C" w:rsidR="00ED0706" w:rsidRPr="007772AB" w:rsidRDefault="00FD648E" w:rsidP="00ED0706">
            <w:pPr>
              <w:jc w:val="both"/>
              <w:rPr>
                <w:rFonts w:asciiTheme="minorHAnsi" w:eastAsia="Calibri" w:hAnsiTheme="minorHAnsi"/>
                <w:i/>
                <w:iCs/>
                <w:color w:val="0000FF"/>
                <w:sz w:val="20"/>
                <w:szCs w:val="20"/>
                <w:u w:val="single"/>
                <w:lang w:eastAsia="en-US"/>
              </w:rPr>
            </w:pPr>
            <w:r w:rsidRPr="007772AB">
              <w:rPr>
                <w:rFonts w:asciiTheme="minorHAnsi" w:eastAsia="Calibri" w:hAnsiTheme="minorHAnsi"/>
                <w:i/>
                <w:iCs/>
                <w:color w:val="0000FF"/>
                <w:sz w:val="20"/>
                <w:szCs w:val="20"/>
                <w:lang w:eastAsia="en-US"/>
              </w:rPr>
              <w:t>Izmaksu pozīcij</w:t>
            </w:r>
            <w:r>
              <w:rPr>
                <w:rFonts w:asciiTheme="minorHAnsi" w:eastAsia="Calibri" w:hAnsiTheme="minorHAnsi"/>
                <w:i/>
                <w:iCs/>
                <w:color w:val="0000FF"/>
                <w:sz w:val="20"/>
                <w:szCs w:val="20"/>
                <w:lang w:eastAsia="en-US"/>
              </w:rPr>
              <w:t>ā</w:t>
            </w:r>
            <w:r w:rsidRPr="007772AB">
              <w:rPr>
                <w:rFonts w:asciiTheme="minorHAnsi" w:eastAsia="Calibri" w:hAnsiTheme="minorHAnsi"/>
                <w:i/>
                <w:iCs/>
                <w:color w:val="0000FF"/>
                <w:sz w:val="20"/>
                <w:szCs w:val="20"/>
                <w:lang w:eastAsia="en-US"/>
              </w:rPr>
              <w:t xml:space="preserve"> Nr. 7.1.</w:t>
            </w:r>
            <w:r>
              <w:rPr>
                <w:rFonts w:asciiTheme="minorHAnsi" w:eastAsia="Calibri" w:hAnsiTheme="minorHAnsi"/>
                <w:i/>
                <w:iCs/>
                <w:color w:val="0000FF"/>
                <w:sz w:val="20"/>
                <w:szCs w:val="20"/>
                <w:lang w:eastAsia="en-US"/>
              </w:rPr>
              <w:t xml:space="preserve">, </w:t>
            </w:r>
            <w:r w:rsidRPr="007772AB">
              <w:rPr>
                <w:rFonts w:asciiTheme="minorHAnsi" w:eastAsia="Calibri" w:hAnsiTheme="minorHAnsi"/>
                <w:i/>
                <w:iCs/>
                <w:color w:val="0000FF"/>
                <w:sz w:val="20"/>
                <w:szCs w:val="20"/>
                <w:lang w:eastAsia="en-US"/>
              </w:rPr>
              <w:t>Nr.7.2.</w:t>
            </w:r>
            <w:r>
              <w:rPr>
                <w:rFonts w:asciiTheme="minorHAnsi" w:eastAsia="Calibri" w:hAnsiTheme="minorHAnsi"/>
                <w:i/>
                <w:iCs/>
                <w:color w:val="0000FF"/>
                <w:sz w:val="20"/>
                <w:szCs w:val="20"/>
                <w:lang w:eastAsia="en-US"/>
              </w:rPr>
              <w:t xml:space="preserve">, Nr.7.3., Nr.7.6.2. un Nr.11. </w:t>
            </w:r>
            <w:r w:rsidRPr="0006145A">
              <w:rPr>
                <w:rFonts w:asciiTheme="minorHAnsi" w:eastAsia="Calibri" w:hAnsiTheme="minorHAnsi"/>
                <w:i/>
                <w:iCs/>
                <w:color w:val="0000FF"/>
                <w:sz w:val="20"/>
                <w:szCs w:val="20"/>
                <w:lang w:eastAsia="en-US"/>
              </w:rPr>
              <w:t>minētās izmaksas</w:t>
            </w:r>
            <w:r>
              <w:rPr>
                <w:rFonts w:asciiTheme="minorHAnsi" w:eastAsia="Calibri" w:hAnsiTheme="minorHAnsi"/>
                <w:i/>
                <w:iCs/>
                <w:color w:val="0000FF"/>
                <w:sz w:val="20"/>
                <w:szCs w:val="20"/>
                <w:lang w:eastAsia="en-US"/>
              </w:rPr>
              <w:t xml:space="preserve"> </w:t>
            </w:r>
            <w:r w:rsidRPr="0006145A">
              <w:rPr>
                <w:rFonts w:asciiTheme="minorHAnsi" w:eastAsia="Calibri" w:hAnsiTheme="minorHAnsi"/>
                <w:i/>
                <w:iCs/>
                <w:color w:val="0000FF"/>
                <w:sz w:val="20"/>
                <w:szCs w:val="20"/>
                <w:lang w:eastAsia="en-US"/>
              </w:rPr>
              <w:t>ir attiecināmas, ja tās veiktas pēc 2021. gada 1. janvāra</w:t>
            </w:r>
            <w:r>
              <w:rPr>
                <w:rFonts w:asciiTheme="minorHAnsi" w:eastAsia="Calibri" w:hAnsiTheme="minorHAnsi"/>
                <w:i/>
                <w:iCs/>
                <w:color w:val="0000FF"/>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CCE2DF"/>
            <w:vAlign w:val="center"/>
          </w:tcPr>
          <w:p w14:paraId="263AB821" w14:textId="41E6E7BF" w:rsidR="00ED0706" w:rsidRPr="007772AB" w:rsidRDefault="00ED0706" w:rsidP="00ED0706">
            <w:pPr>
              <w:jc w:val="center"/>
              <w:rPr>
                <w:rFonts w:asciiTheme="minorHAnsi" w:eastAsia="Calibri" w:hAnsiTheme="minorHAnsi"/>
                <w:noProof/>
                <w:lang w:eastAsia="en-US"/>
              </w:rPr>
            </w:pPr>
            <w:r w:rsidRPr="00BE273E">
              <w:rPr>
                <w:rFonts w:asciiTheme="minorHAnsi" w:eastAsia="Calibri" w:hAnsiTheme="minorHAnsi"/>
                <w:noProof/>
                <w:lang w:eastAsia="en-US"/>
              </w:rPr>
              <w:drawing>
                <wp:inline distT="0" distB="0" distL="0" distR="0" wp14:anchorId="52555670" wp14:editId="2EE1EE8A">
                  <wp:extent cx="272150" cy="310251"/>
                  <wp:effectExtent l="0" t="0" r="0" b="0"/>
                  <wp:docPr id="34805284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52841" name=""/>
                          <pic:cNvPicPr/>
                        </pic:nvPicPr>
                        <pic:blipFill>
                          <a:blip r:embed="rId86"/>
                          <a:stretch>
                            <a:fillRect/>
                          </a:stretch>
                        </pic:blipFill>
                        <pic:spPr>
                          <a:xfrm>
                            <a:off x="0" y="0"/>
                            <a:ext cx="272150" cy="310251"/>
                          </a:xfrm>
                          <a:prstGeom prst="rect">
                            <a:avLst/>
                          </a:prstGeom>
                        </pic:spPr>
                      </pic:pic>
                    </a:graphicData>
                  </a:graphic>
                </wp:inline>
              </w:drawing>
            </w:r>
          </w:p>
        </w:tc>
        <w:tc>
          <w:tcPr>
            <w:tcW w:w="1266" w:type="dxa"/>
            <w:tcBorders>
              <w:top w:val="single" w:sz="4" w:space="0" w:color="auto"/>
              <w:left w:val="single" w:sz="4" w:space="0" w:color="auto"/>
              <w:bottom w:val="single" w:sz="4" w:space="0" w:color="auto"/>
              <w:right w:val="single" w:sz="4" w:space="0" w:color="auto"/>
            </w:tcBorders>
            <w:shd w:val="clear" w:color="auto" w:fill="CCE2DF"/>
            <w:vAlign w:val="center"/>
          </w:tcPr>
          <w:p w14:paraId="35B684E2" w14:textId="2C88F488" w:rsidR="00ED0706" w:rsidRPr="007772AB" w:rsidRDefault="00ED0706" w:rsidP="00ED0706">
            <w:pPr>
              <w:jc w:val="center"/>
              <w:rPr>
                <w:rFonts w:asciiTheme="minorHAnsi" w:eastAsia="Calibri" w:hAnsiTheme="minorHAnsi"/>
                <w:noProof/>
                <w:lang w:eastAsia="en-US"/>
              </w:rPr>
            </w:pPr>
            <w:r w:rsidRPr="00BE273E">
              <w:rPr>
                <w:rFonts w:asciiTheme="minorHAnsi" w:eastAsia="Calibri" w:hAnsiTheme="minorHAnsi"/>
                <w:noProof/>
                <w:lang w:eastAsia="en-US"/>
              </w:rPr>
              <w:drawing>
                <wp:inline distT="0" distB="0" distL="0" distR="0" wp14:anchorId="1D19DB6D" wp14:editId="0403AC28">
                  <wp:extent cx="293922" cy="304808"/>
                  <wp:effectExtent l="0" t="0" r="0" b="0"/>
                  <wp:docPr id="2109864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64715" name=""/>
                          <pic:cNvPicPr/>
                        </pic:nvPicPr>
                        <pic:blipFill>
                          <a:blip r:embed="rId87"/>
                          <a:stretch>
                            <a:fillRect/>
                          </a:stretch>
                        </pic:blipFill>
                        <pic:spPr>
                          <a:xfrm>
                            <a:off x="0" y="0"/>
                            <a:ext cx="293922" cy="304808"/>
                          </a:xfrm>
                          <a:prstGeom prst="rect">
                            <a:avLst/>
                          </a:prstGeom>
                        </pic:spPr>
                      </pic:pic>
                    </a:graphicData>
                  </a:graphic>
                </wp:inline>
              </w:drawing>
            </w:r>
          </w:p>
        </w:tc>
        <w:tc>
          <w:tcPr>
            <w:tcW w:w="1408" w:type="dxa"/>
            <w:tcBorders>
              <w:top w:val="single" w:sz="4" w:space="0" w:color="auto"/>
              <w:left w:val="single" w:sz="4" w:space="0" w:color="auto"/>
              <w:bottom w:val="single" w:sz="4" w:space="0" w:color="auto"/>
              <w:right w:val="single" w:sz="4" w:space="0" w:color="auto"/>
            </w:tcBorders>
          </w:tcPr>
          <w:p w14:paraId="3614A31A" w14:textId="77777777" w:rsidR="00ED0706" w:rsidRPr="007772AB" w:rsidRDefault="00ED0706" w:rsidP="00ED0706">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50C1DD7B" w14:textId="77777777" w:rsidR="00ED0706" w:rsidRPr="007772AB" w:rsidRDefault="00ED0706" w:rsidP="00ED0706">
            <w:pPr>
              <w:jc w:val="right"/>
              <w:rPr>
                <w:rFonts w:asciiTheme="minorHAnsi" w:eastAsia="Calibri" w:hAnsiTheme="minorHAnsi"/>
                <w:lang w:eastAsia="en-US"/>
              </w:rPr>
            </w:pPr>
          </w:p>
        </w:tc>
      </w:tr>
      <w:tr w:rsidR="005B21D1" w:rsidRPr="007772AB" w14:paraId="6AE62C72" w14:textId="77777777" w:rsidTr="00687D5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57C7779" w14:textId="1D1552D9" w:rsidR="005B21D1" w:rsidRPr="007772AB" w:rsidRDefault="005B21D1" w:rsidP="00687D51">
            <w:pPr>
              <w:rPr>
                <w:rFonts w:asciiTheme="minorHAnsi" w:eastAsia="Calibri" w:hAnsiTheme="minorHAnsi"/>
                <w:sz w:val="22"/>
                <w:szCs w:val="22"/>
                <w:lang w:eastAsia="en-US"/>
              </w:rPr>
            </w:pPr>
            <w:r w:rsidRPr="007772AB">
              <w:rPr>
                <w:rFonts w:asciiTheme="minorHAnsi" w:eastAsia="Calibri" w:hAnsiTheme="minorHAnsi"/>
                <w:sz w:val="22"/>
                <w:szCs w:val="22"/>
                <w:lang w:eastAsia="en-US"/>
              </w:rPr>
              <w:lastRenderedPageBreak/>
              <w:t>7.</w:t>
            </w:r>
            <w:r w:rsidR="0010401B">
              <w:rPr>
                <w:rFonts w:asciiTheme="minorHAnsi" w:eastAsia="Calibri" w:hAnsiTheme="minorHAnsi"/>
                <w:sz w:val="22"/>
                <w:szCs w:val="22"/>
                <w:lang w:eastAsia="en-US"/>
              </w:rPr>
              <w:t>2</w:t>
            </w:r>
            <w:r w:rsidRPr="007772AB">
              <w:rPr>
                <w:rFonts w:asciiTheme="minorHAnsi" w:eastAsia="Calibri" w:hAnsiTheme="minorHAnsi"/>
                <w:sz w:val="22"/>
                <w:szCs w:val="22"/>
                <w:lang w:eastAsia="en-US"/>
              </w:rPr>
              <w:t>.</w:t>
            </w:r>
          </w:p>
        </w:tc>
        <w:tc>
          <w:tcPr>
            <w:tcW w:w="4397" w:type="dxa"/>
            <w:tcBorders>
              <w:top w:val="nil"/>
              <w:left w:val="single" w:sz="4" w:space="0" w:color="auto"/>
              <w:bottom w:val="single" w:sz="4" w:space="0" w:color="auto"/>
              <w:right w:val="single" w:sz="4" w:space="0" w:color="auto"/>
            </w:tcBorders>
            <w:shd w:val="clear" w:color="auto" w:fill="CCE2DF"/>
            <w:vAlign w:val="center"/>
          </w:tcPr>
          <w:p w14:paraId="630019F2" w14:textId="77777777" w:rsidR="005B21D1" w:rsidRPr="007772AB" w:rsidRDefault="005B21D1" w:rsidP="00687D51">
            <w:pPr>
              <w:jc w:val="both"/>
              <w:rPr>
                <w:rFonts w:asciiTheme="minorHAnsi" w:eastAsia="Times New Roman" w:hAnsiTheme="minorHAnsi"/>
                <w:i/>
                <w:iCs/>
                <w:color w:val="0000FF"/>
                <w:sz w:val="20"/>
                <w:szCs w:val="20"/>
              </w:rPr>
            </w:pPr>
            <w:r w:rsidRPr="007772AB">
              <w:rPr>
                <w:rFonts w:asciiTheme="minorHAnsi" w:eastAsia="Calibri" w:hAnsiTheme="minorHAnsi"/>
                <w:sz w:val="22"/>
                <w:szCs w:val="22"/>
                <w:lang w:eastAsia="en-US"/>
              </w:rPr>
              <w:t>Autoruzraudzības izmaksas</w:t>
            </w:r>
          </w:p>
        </w:tc>
        <w:tc>
          <w:tcPr>
            <w:tcW w:w="4536" w:type="dxa"/>
            <w:tcBorders>
              <w:top w:val="nil"/>
              <w:left w:val="nil"/>
              <w:bottom w:val="single" w:sz="4" w:space="0" w:color="auto"/>
              <w:right w:val="nil"/>
            </w:tcBorders>
            <w:shd w:val="clear" w:color="auto" w:fill="CCE2DF"/>
          </w:tcPr>
          <w:p w14:paraId="15F05393" w14:textId="6A533D4C" w:rsidR="005B21D1" w:rsidRPr="007772AB" w:rsidRDefault="005B21D1" w:rsidP="00687D51">
            <w:pPr>
              <w:jc w:val="both"/>
              <w:rPr>
                <w:rFonts w:asciiTheme="minorHAnsi" w:eastAsia="Calibri" w:hAnsiTheme="minorHAnsi"/>
                <w:i/>
                <w:iCs/>
                <w:color w:val="0000FF"/>
                <w:sz w:val="20"/>
                <w:szCs w:val="20"/>
                <w:lang w:eastAsia="en-US"/>
              </w:rPr>
            </w:pPr>
            <w:r w:rsidRPr="007772AB">
              <w:rPr>
                <w:rFonts w:asciiTheme="minorHAnsi" w:eastAsia="Calibri" w:hAnsiTheme="minorHAnsi"/>
                <w:i/>
                <w:iCs/>
                <w:color w:val="0000FF"/>
                <w:sz w:val="20"/>
                <w:szCs w:val="20"/>
                <w:u w:val="single"/>
                <w:lang w:eastAsia="en-US"/>
              </w:rPr>
              <w:t>MK noteikumu 2</w:t>
            </w:r>
            <w:r w:rsidR="00846F93">
              <w:rPr>
                <w:rFonts w:asciiTheme="minorHAnsi" w:eastAsia="Calibri" w:hAnsiTheme="minorHAnsi"/>
                <w:i/>
                <w:iCs/>
                <w:color w:val="0000FF"/>
                <w:sz w:val="20"/>
                <w:szCs w:val="20"/>
                <w:u w:val="single"/>
                <w:lang w:eastAsia="en-US"/>
              </w:rPr>
              <w:t>0</w:t>
            </w:r>
            <w:r w:rsidRPr="007772AB">
              <w:rPr>
                <w:rFonts w:asciiTheme="minorHAnsi" w:eastAsia="Calibri" w:hAnsiTheme="minorHAnsi"/>
                <w:i/>
                <w:iCs/>
                <w:color w:val="0000FF"/>
                <w:sz w:val="20"/>
                <w:szCs w:val="20"/>
                <w:u w:val="single"/>
                <w:lang w:eastAsia="en-US"/>
              </w:rPr>
              <w:t>.</w:t>
            </w:r>
            <w:r w:rsidR="00846F93">
              <w:rPr>
                <w:rFonts w:asciiTheme="minorHAnsi" w:eastAsia="Calibri" w:hAnsiTheme="minorHAnsi"/>
                <w:i/>
                <w:iCs/>
                <w:color w:val="0000FF"/>
                <w:sz w:val="20"/>
                <w:szCs w:val="20"/>
                <w:u w:val="single"/>
                <w:lang w:eastAsia="en-US"/>
              </w:rPr>
              <w:t>16</w:t>
            </w:r>
            <w:r w:rsidRPr="007772AB">
              <w:rPr>
                <w:rFonts w:asciiTheme="minorHAnsi" w:eastAsia="Calibri" w:hAnsiTheme="minorHAnsi"/>
                <w:i/>
                <w:iCs/>
                <w:color w:val="0000FF"/>
                <w:sz w:val="20"/>
                <w:szCs w:val="20"/>
                <w:u w:val="single"/>
                <w:lang w:eastAsia="en-US"/>
              </w:rPr>
              <w:t>. apakšpunk</w:t>
            </w:r>
            <w:r w:rsidRPr="00646C50">
              <w:rPr>
                <w:rFonts w:asciiTheme="minorHAnsi" w:eastAsia="Calibri" w:hAnsiTheme="minorHAnsi"/>
                <w:i/>
                <w:iCs/>
                <w:color w:val="0000FF"/>
                <w:sz w:val="20"/>
                <w:szCs w:val="20"/>
                <w:u w:val="single"/>
                <w:lang w:eastAsia="en-US"/>
              </w:rPr>
              <w:t>ts</w:t>
            </w:r>
          </w:p>
          <w:p w14:paraId="3FC2EF24" w14:textId="77777777" w:rsidR="005B21D1" w:rsidRPr="007772AB" w:rsidRDefault="005B21D1" w:rsidP="00687D51">
            <w:pPr>
              <w:jc w:val="both"/>
              <w:rPr>
                <w:rFonts w:asciiTheme="minorHAnsi" w:eastAsia="Calibri" w:hAnsiTheme="minorHAnsi"/>
                <w:i/>
                <w:iCs/>
                <w:color w:val="0000FF"/>
                <w:sz w:val="20"/>
                <w:szCs w:val="20"/>
                <w:lang w:eastAsia="en-US"/>
              </w:rPr>
            </w:pPr>
          </w:p>
          <w:p w14:paraId="345D0F85" w14:textId="109F9CB4" w:rsidR="005B21D1" w:rsidRPr="007772AB" w:rsidRDefault="00FD648E" w:rsidP="00687D51">
            <w:pPr>
              <w:jc w:val="both"/>
              <w:rPr>
                <w:rFonts w:asciiTheme="minorHAnsi" w:eastAsia="Calibri" w:hAnsiTheme="minorHAnsi"/>
                <w:i/>
                <w:iCs/>
                <w:sz w:val="22"/>
                <w:szCs w:val="22"/>
                <w:lang w:eastAsia="en-US"/>
              </w:rPr>
            </w:pPr>
            <w:r w:rsidRPr="007772AB">
              <w:rPr>
                <w:rFonts w:asciiTheme="minorHAnsi" w:eastAsia="Calibri" w:hAnsiTheme="minorHAnsi"/>
                <w:i/>
                <w:iCs/>
                <w:color w:val="0000FF"/>
                <w:sz w:val="20"/>
                <w:szCs w:val="20"/>
                <w:lang w:eastAsia="en-US"/>
              </w:rPr>
              <w:t>Izmaksu pozīcij</w:t>
            </w:r>
            <w:r>
              <w:rPr>
                <w:rFonts w:asciiTheme="minorHAnsi" w:eastAsia="Calibri" w:hAnsiTheme="minorHAnsi"/>
                <w:i/>
                <w:iCs/>
                <w:color w:val="0000FF"/>
                <w:sz w:val="20"/>
                <w:szCs w:val="20"/>
                <w:lang w:eastAsia="en-US"/>
              </w:rPr>
              <w:t>ā</w:t>
            </w:r>
            <w:r w:rsidRPr="007772AB">
              <w:rPr>
                <w:rFonts w:asciiTheme="minorHAnsi" w:eastAsia="Calibri" w:hAnsiTheme="minorHAnsi"/>
                <w:i/>
                <w:iCs/>
                <w:color w:val="0000FF"/>
                <w:sz w:val="20"/>
                <w:szCs w:val="20"/>
                <w:lang w:eastAsia="en-US"/>
              </w:rPr>
              <w:t xml:space="preserve"> Nr. 7.1.</w:t>
            </w:r>
            <w:r>
              <w:rPr>
                <w:rFonts w:asciiTheme="minorHAnsi" w:eastAsia="Calibri" w:hAnsiTheme="minorHAnsi"/>
                <w:i/>
                <w:iCs/>
                <w:color w:val="0000FF"/>
                <w:sz w:val="20"/>
                <w:szCs w:val="20"/>
                <w:lang w:eastAsia="en-US"/>
              </w:rPr>
              <w:t xml:space="preserve">, </w:t>
            </w:r>
            <w:r w:rsidRPr="007772AB">
              <w:rPr>
                <w:rFonts w:asciiTheme="minorHAnsi" w:eastAsia="Calibri" w:hAnsiTheme="minorHAnsi"/>
                <w:i/>
                <w:iCs/>
                <w:color w:val="0000FF"/>
                <w:sz w:val="20"/>
                <w:szCs w:val="20"/>
                <w:lang w:eastAsia="en-US"/>
              </w:rPr>
              <w:t>Nr.7.2.</w:t>
            </w:r>
            <w:r>
              <w:rPr>
                <w:rFonts w:asciiTheme="minorHAnsi" w:eastAsia="Calibri" w:hAnsiTheme="minorHAnsi"/>
                <w:i/>
                <w:iCs/>
                <w:color w:val="0000FF"/>
                <w:sz w:val="20"/>
                <w:szCs w:val="20"/>
                <w:lang w:eastAsia="en-US"/>
              </w:rPr>
              <w:t xml:space="preserve">, Nr.7.3., Nr.7.6.2. un Nr.11. </w:t>
            </w:r>
            <w:r w:rsidRPr="0006145A">
              <w:rPr>
                <w:rFonts w:asciiTheme="minorHAnsi" w:eastAsia="Calibri" w:hAnsiTheme="minorHAnsi"/>
                <w:i/>
                <w:iCs/>
                <w:color w:val="0000FF"/>
                <w:sz w:val="20"/>
                <w:szCs w:val="20"/>
                <w:lang w:eastAsia="en-US"/>
              </w:rPr>
              <w:t>minētās izmaksas</w:t>
            </w:r>
            <w:r>
              <w:rPr>
                <w:rFonts w:asciiTheme="minorHAnsi" w:eastAsia="Calibri" w:hAnsiTheme="minorHAnsi"/>
                <w:i/>
                <w:iCs/>
                <w:color w:val="0000FF"/>
                <w:sz w:val="20"/>
                <w:szCs w:val="20"/>
                <w:lang w:eastAsia="en-US"/>
              </w:rPr>
              <w:t xml:space="preserve"> </w:t>
            </w:r>
            <w:r w:rsidRPr="0006145A">
              <w:rPr>
                <w:rFonts w:asciiTheme="minorHAnsi" w:eastAsia="Calibri" w:hAnsiTheme="minorHAnsi"/>
                <w:i/>
                <w:iCs/>
                <w:color w:val="0000FF"/>
                <w:sz w:val="20"/>
                <w:szCs w:val="20"/>
                <w:lang w:eastAsia="en-US"/>
              </w:rPr>
              <w:t>ir attiecināmas, ja tās veiktas pēc 2021. gada 1. janvāra</w:t>
            </w:r>
            <w:r>
              <w:rPr>
                <w:rFonts w:asciiTheme="minorHAnsi" w:eastAsia="Calibri" w:hAnsiTheme="minorHAnsi"/>
                <w:i/>
                <w:iCs/>
                <w:color w:val="0000FF"/>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CCE2DF"/>
            <w:vAlign w:val="center"/>
          </w:tcPr>
          <w:p w14:paraId="71293A2E" w14:textId="77777777" w:rsidR="005B21D1" w:rsidRPr="007772AB" w:rsidRDefault="005B21D1" w:rsidP="00687D51">
            <w:pPr>
              <w:jc w:val="center"/>
              <w:rPr>
                <w:rFonts w:asciiTheme="minorHAnsi" w:eastAsia="Calibri" w:hAnsiTheme="minorHAnsi"/>
                <w:lang w:eastAsia="en-US"/>
              </w:rPr>
            </w:pPr>
            <w:r w:rsidRPr="007772AB">
              <w:rPr>
                <w:rFonts w:asciiTheme="minorHAnsi" w:eastAsia="Calibri" w:hAnsiTheme="minorHAnsi"/>
                <w:noProof/>
                <w:lang w:eastAsia="en-US"/>
              </w:rPr>
              <w:drawing>
                <wp:inline distT="0" distB="0" distL="0" distR="0" wp14:anchorId="3879479B" wp14:editId="1FBCE4D8">
                  <wp:extent cx="272150" cy="310251"/>
                  <wp:effectExtent l="0" t="0" r="0" b="0"/>
                  <wp:docPr id="1655209298" name="Attēls 1" descr="A black squar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09298" name="Attēls 1" descr="A black square on a blue background&#10;&#10;AI-generated content may be incorrect."/>
                          <pic:cNvPicPr/>
                        </pic:nvPicPr>
                        <pic:blipFill>
                          <a:blip r:embed="rId86"/>
                          <a:stretch>
                            <a:fillRect/>
                          </a:stretch>
                        </pic:blipFill>
                        <pic:spPr>
                          <a:xfrm>
                            <a:off x="0" y="0"/>
                            <a:ext cx="272150" cy="310251"/>
                          </a:xfrm>
                          <a:prstGeom prst="rect">
                            <a:avLst/>
                          </a:prstGeom>
                        </pic:spPr>
                      </pic:pic>
                    </a:graphicData>
                  </a:graphic>
                </wp:inline>
              </w:drawing>
            </w:r>
          </w:p>
        </w:tc>
        <w:tc>
          <w:tcPr>
            <w:tcW w:w="1266" w:type="dxa"/>
            <w:tcBorders>
              <w:top w:val="single" w:sz="4" w:space="0" w:color="auto"/>
              <w:left w:val="single" w:sz="4" w:space="0" w:color="auto"/>
              <w:bottom w:val="single" w:sz="4" w:space="0" w:color="auto"/>
              <w:right w:val="single" w:sz="4" w:space="0" w:color="auto"/>
            </w:tcBorders>
            <w:shd w:val="clear" w:color="auto" w:fill="CCE2DF"/>
            <w:vAlign w:val="center"/>
          </w:tcPr>
          <w:p w14:paraId="55A9E0E2" w14:textId="77777777" w:rsidR="005B21D1" w:rsidRPr="007772AB" w:rsidRDefault="005B21D1" w:rsidP="00687D51">
            <w:pPr>
              <w:jc w:val="center"/>
              <w:rPr>
                <w:rFonts w:asciiTheme="minorHAnsi" w:eastAsia="Calibri" w:hAnsiTheme="minorHAnsi"/>
                <w:lang w:eastAsia="en-US"/>
              </w:rPr>
            </w:pPr>
            <w:r w:rsidRPr="007772AB">
              <w:rPr>
                <w:rFonts w:asciiTheme="minorHAnsi" w:eastAsia="Calibri" w:hAnsiTheme="minorHAnsi"/>
                <w:noProof/>
                <w:lang w:eastAsia="en-US"/>
              </w:rPr>
              <w:drawing>
                <wp:inline distT="0" distB="0" distL="0" distR="0" wp14:anchorId="2CA3FCA6" wp14:editId="2A203F67">
                  <wp:extent cx="293922" cy="304808"/>
                  <wp:effectExtent l="0" t="0" r="0" b="0"/>
                  <wp:docPr id="632107262" name="Attēls 1" descr="A black square with a white tick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07262" name="Attēls 1" descr="A black square with a white tick in it&#10;&#10;AI-generated content may be incorrect."/>
                          <pic:cNvPicPr/>
                        </pic:nvPicPr>
                        <pic:blipFill>
                          <a:blip r:embed="rId87"/>
                          <a:stretch>
                            <a:fillRect/>
                          </a:stretch>
                        </pic:blipFill>
                        <pic:spPr>
                          <a:xfrm>
                            <a:off x="0" y="0"/>
                            <a:ext cx="293922" cy="304808"/>
                          </a:xfrm>
                          <a:prstGeom prst="rect">
                            <a:avLst/>
                          </a:prstGeom>
                        </pic:spPr>
                      </pic:pic>
                    </a:graphicData>
                  </a:graphic>
                </wp:inline>
              </w:drawing>
            </w:r>
          </w:p>
        </w:tc>
        <w:tc>
          <w:tcPr>
            <w:tcW w:w="1408" w:type="dxa"/>
            <w:tcBorders>
              <w:top w:val="single" w:sz="4" w:space="0" w:color="auto"/>
              <w:left w:val="single" w:sz="4" w:space="0" w:color="auto"/>
              <w:bottom w:val="single" w:sz="4" w:space="0" w:color="auto"/>
              <w:right w:val="single" w:sz="4" w:space="0" w:color="auto"/>
            </w:tcBorders>
          </w:tcPr>
          <w:p w14:paraId="712526C6" w14:textId="77777777" w:rsidR="005B21D1" w:rsidRPr="007772AB" w:rsidRDefault="005B21D1" w:rsidP="00687D51">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394D709E" w14:textId="77777777" w:rsidR="005B21D1" w:rsidRPr="007772AB" w:rsidRDefault="005B21D1" w:rsidP="00687D51">
            <w:pPr>
              <w:jc w:val="right"/>
              <w:rPr>
                <w:rFonts w:asciiTheme="minorHAnsi" w:eastAsia="Calibri" w:hAnsiTheme="minorHAnsi"/>
                <w:lang w:eastAsia="en-US"/>
              </w:rPr>
            </w:pPr>
          </w:p>
        </w:tc>
      </w:tr>
      <w:tr w:rsidR="005B21D1" w:rsidRPr="007772AB" w14:paraId="468E9491" w14:textId="77777777" w:rsidTr="00687D5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B440375" w14:textId="76C08CF5" w:rsidR="005B21D1" w:rsidRPr="007772AB" w:rsidRDefault="005B21D1" w:rsidP="00687D51">
            <w:pPr>
              <w:rPr>
                <w:rFonts w:asciiTheme="minorHAnsi" w:eastAsia="Calibri" w:hAnsiTheme="minorHAnsi"/>
                <w:sz w:val="22"/>
                <w:szCs w:val="22"/>
                <w:lang w:eastAsia="en-US"/>
              </w:rPr>
            </w:pPr>
            <w:r w:rsidRPr="007772AB">
              <w:rPr>
                <w:rFonts w:asciiTheme="minorHAnsi" w:eastAsia="Calibri" w:hAnsiTheme="minorHAnsi"/>
                <w:sz w:val="22"/>
                <w:szCs w:val="22"/>
                <w:lang w:eastAsia="en-US"/>
              </w:rPr>
              <w:t>7.</w:t>
            </w:r>
            <w:r w:rsidR="0010401B">
              <w:rPr>
                <w:rFonts w:asciiTheme="minorHAnsi" w:eastAsia="Calibri" w:hAnsiTheme="minorHAnsi"/>
                <w:sz w:val="22"/>
                <w:szCs w:val="22"/>
                <w:lang w:eastAsia="en-US"/>
              </w:rPr>
              <w:t>3</w:t>
            </w:r>
            <w:r w:rsidRPr="007772AB">
              <w:rPr>
                <w:rFonts w:asciiTheme="minorHAnsi" w:eastAsia="Calibri" w:hAnsiTheme="minorHAnsi"/>
                <w:sz w:val="22"/>
                <w:szCs w:val="22"/>
                <w:lang w:eastAsia="en-US"/>
              </w:rPr>
              <w:t>.</w:t>
            </w:r>
          </w:p>
        </w:tc>
        <w:tc>
          <w:tcPr>
            <w:tcW w:w="4397" w:type="dxa"/>
            <w:tcBorders>
              <w:top w:val="nil"/>
              <w:left w:val="single" w:sz="4" w:space="0" w:color="auto"/>
              <w:bottom w:val="single" w:sz="4" w:space="0" w:color="auto"/>
              <w:right w:val="single" w:sz="4" w:space="0" w:color="auto"/>
            </w:tcBorders>
            <w:shd w:val="clear" w:color="auto" w:fill="CCE2DF"/>
            <w:vAlign w:val="center"/>
          </w:tcPr>
          <w:p w14:paraId="1B4564AA" w14:textId="77777777" w:rsidR="005B21D1" w:rsidRPr="007772AB" w:rsidRDefault="005B21D1" w:rsidP="00687D51">
            <w:pPr>
              <w:jc w:val="both"/>
              <w:rPr>
                <w:rFonts w:asciiTheme="minorHAnsi" w:eastAsia="Times New Roman" w:hAnsiTheme="minorHAnsi"/>
                <w:i/>
                <w:iCs/>
                <w:color w:val="0000FF"/>
                <w:sz w:val="20"/>
                <w:szCs w:val="20"/>
              </w:rPr>
            </w:pPr>
            <w:r w:rsidRPr="007772AB">
              <w:rPr>
                <w:rFonts w:asciiTheme="minorHAnsi" w:eastAsia="Calibri" w:hAnsiTheme="minorHAnsi"/>
                <w:sz w:val="22"/>
                <w:szCs w:val="22"/>
                <w:lang w:eastAsia="en-US"/>
              </w:rPr>
              <w:t>Būvuzraudzības izmaksas</w:t>
            </w:r>
          </w:p>
        </w:tc>
        <w:tc>
          <w:tcPr>
            <w:tcW w:w="4536" w:type="dxa"/>
            <w:tcBorders>
              <w:top w:val="nil"/>
              <w:left w:val="nil"/>
              <w:bottom w:val="single" w:sz="4" w:space="0" w:color="auto"/>
              <w:right w:val="nil"/>
            </w:tcBorders>
            <w:shd w:val="clear" w:color="auto" w:fill="CCE2DF"/>
          </w:tcPr>
          <w:p w14:paraId="50339A55" w14:textId="3B94A4FA" w:rsidR="005B21D1" w:rsidRPr="007772AB" w:rsidRDefault="005B21D1" w:rsidP="00687D51">
            <w:pPr>
              <w:jc w:val="both"/>
              <w:rPr>
                <w:rFonts w:asciiTheme="minorHAnsi" w:eastAsia="Calibri" w:hAnsiTheme="minorHAnsi"/>
                <w:i/>
                <w:iCs/>
                <w:color w:val="0000FF"/>
                <w:sz w:val="20"/>
                <w:szCs w:val="20"/>
                <w:lang w:eastAsia="en-US"/>
              </w:rPr>
            </w:pPr>
            <w:r w:rsidRPr="007772AB">
              <w:rPr>
                <w:rFonts w:asciiTheme="minorHAnsi" w:eastAsia="Calibri" w:hAnsiTheme="minorHAnsi"/>
                <w:i/>
                <w:iCs/>
                <w:color w:val="0000FF"/>
                <w:sz w:val="20"/>
                <w:szCs w:val="20"/>
                <w:u w:val="single"/>
                <w:lang w:eastAsia="en-US"/>
              </w:rPr>
              <w:t>MK noteikumu 2</w:t>
            </w:r>
            <w:r w:rsidR="00646C50">
              <w:rPr>
                <w:rFonts w:asciiTheme="minorHAnsi" w:eastAsia="Calibri" w:hAnsiTheme="minorHAnsi"/>
                <w:i/>
                <w:iCs/>
                <w:color w:val="0000FF"/>
                <w:sz w:val="20"/>
                <w:szCs w:val="20"/>
                <w:u w:val="single"/>
                <w:lang w:eastAsia="en-US"/>
              </w:rPr>
              <w:t>0</w:t>
            </w:r>
            <w:r w:rsidRPr="007772AB">
              <w:rPr>
                <w:rFonts w:asciiTheme="minorHAnsi" w:eastAsia="Calibri" w:hAnsiTheme="minorHAnsi"/>
                <w:i/>
                <w:iCs/>
                <w:color w:val="0000FF"/>
                <w:sz w:val="20"/>
                <w:szCs w:val="20"/>
                <w:u w:val="single"/>
                <w:lang w:eastAsia="en-US"/>
              </w:rPr>
              <w:t>.</w:t>
            </w:r>
            <w:r w:rsidR="00646C50">
              <w:rPr>
                <w:rFonts w:asciiTheme="minorHAnsi" w:eastAsia="Calibri" w:hAnsiTheme="minorHAnsi"/>
                <w:i/>
                <w:iCs/>
                <w:color w:val="0000FF"/>
                <w:sz w:val="20"/>
                <w:szCs w:val="20"/>
                <w:u w:val="single"/>
                <w:lang w:eastAsia="en-US"/>
              </w:rPr>
              <w:t>16</w:t>
            </w:r>
            <w:r w:rsidRPr="007772AB">
              <w:rPr>
                <w:rFonts w:asciiTheme="minorHAnsi" w:eastAsia="Calibri" w:hAnsiTheme="minorHAnsi"/>
                <w:i/>
                <w:iCs/>
                <w:color w:val="0000FF"/>
                <w:sz w:val="20"/>
                <w:szCs w:val="20"/>
                <w:u w:val="single"/>
                <w:lang w:eastAsia="en-US"/>
              </w:rPr>
              <w:t>. apakšpunkts</w:t>
            </w:r>
            <w:r w:rsidRPr="007772AB">
              <w:rPr>
                <w:rFonts w:asciiTheme="minorHAnsi" w:eastAsia="Calibri" w:hAnsiTheme="minorHAnsi"/>
                <w:i/>
                <w:iCs/>
                <w:color w:val="0000FF"/>
                <w:sz w:val="20"/>
                <w:szCs w:val="20"/>
                <w:lang w:eastAsia="en-US"/>
              </w:rPr>
              <w:t xml:space="preserve"> </w:t>
            </w:r>
          </w:p>
          <w:p w14:paraId="66B4A124" w14:textId="77777777" w:rsidR="005B21D1" w:rsidRPr="007772AB" w:rsidRDefault="005B21D1" w:rsidP="00687D51">
            <w:pPr>
              <w:jc w:val="both"/>
              <w:rPr>
                <w:rFonts w:asciiTheme="minorHAnsi" w:eastAsia="Calibri" w:hAnsiTheme="minorHAnsi"/>
                <w:i/>
                <w:iCs/>
                <w:color w:val="0000FF"/>
                <w:sz w:val="20"/>
                <w:szCs w:val="20"/>
                <w:lang w:eastAsia="en-US"/>
              </w:rPr>
            </w:pPr>
          </w:p>
          <w:p w14:paraId="3A96E25B" w14:textId="22E236BB" w:rsidR="005B21D1" w:rsidRPr="007772AB" w:rsidRDefault="00FD648E" w:rsidP="00687D51">
            <w:pPr>
              <w:jc w:val="both"/>
              <w:rPr>
                <w:rFonts w:asciiTheme="minorHAnsi" w:eastAsia="Calibri" w:hAnsiTheme="minorHAnsi"/>
                <w:i/>
                <w:iCs/>
                <w:sz w:val="22"/>
                <w:szCs w:val="22"/>
                <w:lang w:eastAsia="en-US"/>
              </w:rPr>
            </w:pPr>
            <w:r w:rsidRPr="007772AB">
              <w:rPr>
                <w:rFonts w:asciiTheme="minorHAnsi" w:eastAsia="Calibri" w:hAnsiTheme="minorHAnsi"/>
                <w:i/>
                <w:iCs/>
                <w:color w:val="0000FF"/>
                <w:sz w:val="20"/>
                <w:szCs w:val="20"/>
                <w:lang w:eastAsia="en-US"/>
              </w:rPr>
              <w:t>Izmaksu pozīcij</w:t>
            </w:r>
            <w:r>
              <w:rPr>
                <w:rFonts w:asciiTheme="minorHAnsi" w:eastAsia="Calibri" w:hAnsiTheme="minorHAnsi"/>
                <w:i/>
                <w:iCs/>
                <w:color w:val="0000FF"/>
                <w:sz w:val="20"/>
                <w:szCs w:val="20"/>
                <w:lang w:eastAsia="en-US"/>
              </w:rPr>
              <w:t>ā</w:t>
            </w:r>
            <w:r w:rsidRPr="007772AB">
              <w:rPr>
                <w:rFonts w:asciiTheme="minorHAnsi" w:eastAsia="Calibri" w:hAnsiTheme="minorHAnsi"/>
                <w:i/>
                <w:iCs/>
                <w:color w:val="0000FF"/>
                <w:sz w:val="20"/>
                <w:szCs w:val="20"/>
                <w:lang w:eastAsia="en-US"/>
              </w:rPr>
              <w:t xml:space="preserve"> Nr. 7.1.</w:t>
            </w:r>
            <w:r>
              <w:rPr>
                <w:rFonts w:asciiTheme="minorHAnsi" w:eastAsia="Calibri" w:hAnsiTheme="minorHAnsi"/>
                <w:i/>
                <w:iCs/>
                <w:color w:val="0000FF"/>
                <w:sz w:val="20"/>
                <w:szCs w:val="20"/>
                <w:lang w:eastAsia="en-US"/>
              </w:rPr>
              <w:t xml:space="preserve">, </w:t>
            </w:r>
            <w:r w:rsidRPr="007772AB">
              <w:rPr>
                <w:rFonts w:asciiTheme="minorHAnsi" w:eastAsia="Calibri" w:hAnsiTheme="minorHAnsi"/>
                <w:i/>
                <w:iCs/>
                <w:color w:val="0000FF"/>
                <w:sz w:val="20"/>
                <w:szCs w:val="20"/>
                <w:lang w:eastAsia="en-US"/>
              </w:rPr>
              <w:t>Nr.7.2.</w:t>
            </w:r>
            <w:r>
              <w:rPr>
                <w:rFonts w:asciiTheme="minorHAnsi" w:eastAsia="Calibri" w:hAnsiTheme="minorHAnsi"/>
                <w:i/>
                <w:iCs/>
                <w:color w:val="0000FF"/>
                <w:sz w:val="20"/>
                <w:szCs w:val="20"/>
                <w:lang w:eastAsia="en-US"/>
              </w:rPr>
              <w:t xml:space="preserve">, Nr.7.3., Nr.7.6.2. un Nr.11. </w:t>
            </w:r>
            <w:r w:rsidRPr="0006145A">
              <w:rPr>
                <w:rFonts w:asciiTheme="minorHAnsi" w:eastAsia="Calibri" w:hAnsiTheme="minorHAnsi"/>
                <w:i/>
                <w:iCs/>
                <w:color w:val="0000FF"/>
                <w:sz w:val="20"/>
                <w:szCs w:val="20"/>
                <w:lang w:eastAsia="en-US"/>
              </w:rPr>
              <w:t>minētās izmaksas</w:t>
            </w:r>
            <w:r>
              <w:rPr>
                <w:rFonts w:asciiTheme="minorHAnsi" w:eastAsia="Calibri" w:hAnsiTheme="minorHAnsi"/>
                <w:i/>
                <w:iCs/>
                <w:color w:val="0000FF"/>
                <w:sz w:val="20"/>
                <w:szCs w:val="20"/>
                <w:lang w:eastAsia="en-US"/>
              </w:rPr>
              <w:t xml:space="preserve"> </w:t>
            </w:r>
            <w:r w:rsidRPr="0006145A">
              <w:rPr>
                <w:rFonts w:asciiTheme="minorHAnsi" w:eastAsia="Calibri" w:hAnsiTheme="minorHAnsi"/>
                <w:i/>
                <w:iCs/>
                <w:color w:val="0000FF"/>
                <w:sz w:val="20"/>
                <w:szCs w:val="20"/>
                <w:lang w:eastAsia="en-US"/>
              </w:rPr>
              <w:t>ir attiecināmas, ja tās veiktas pēc 2021. gada 1. janvāra</w:t>
            </w:r>
            <w:r>
              <w:rPr>
                <w:rFonts w:asciiTheme="minorHAnsi" w:eastAsia="Calibri" w:hAnsiTheme="minorHAnsi"/>
                <w:i/>
                <w:iCs/>
                <w:color w:val="0000FF"/>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CCE2DF"/>
            <w:vAlign w:val="center"/>
          </w:tcPr>
          <w:p w14:paraId="497695B3" w14:textId="77777777" w:rsidR="005B21D1" w:rsidRPr="007772AB" w:rsidRDefault="005B21D1" w:rsidP="00687D51">
            <w:pPr>
              <w:jc w:val="center"/>
              <w:rPr>
                <w:rFonts w:asciiTheme="minorHAnsi" w:eastAsia="Calibri" w:hAnsiTheme="minorHAnsi"/>
                <w:lang w:eastAsia="en-US"/>
              </w:rPr>
            </w:pPr>
            <w:r w:rsidRPr="007772AB">
              <w:rPr>
                <w:rFonts w:asciiTheme="minorHAnsi" w:eastAsia="Calibri" w:hAnsiTheme="minorHAnsi"/>
                <w:noProof/>
                <w:lang w:eastAsia="en-US"/>
              </w:rPr>
              <w:drawing>
                <wp:inline distT="0" distB="0" distL="0" distR="0" wp14:anchorId="322D16C1" wp14:editId="06CEB6C5">
                  <wp:extent cx="272150" cy="310251"/>
                  <wp:effectExtent l="0" t="0" r="0" b="0"/>
                  <wp:docPr id="167036320" name="Attēls 1" descr="A black squar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6320" name="Attēls 1" descr="A black square on a blue background&#10;&#10;AI-generated content may be incorrect."/>
                          <pic:cNvPicPr/>
                        </pic:nvPicPr>
                        <pic:blipFill>
                          <a:blip r:embed="rId86"/>
                          <a:stretch>
                            <a:fillRect/>
                          </a:stretch>
                        </pic:blipFill>
                        <pic:spPr>
                          <a:xfrm>
                            <a:off x="0" y="0"/>
                            <a:ext cx="272150" cy="310251"/>
                          </a:xfrm>
                          <a:prstGeom prst="rect">
                            <a:avLst/>
                          </a:prstGeom>
                        </pic:spPr>
                      </pic:pic>
                    </a:graphicData>
                  </a:graphic>
                </wp:inline>
              </w:drawing>
            </w:r>
          </w:p>
        </w:tc>
        <w:tc>
          <w:tcPr>
            <w:tcW w:w="1266" w:type="dxa"/>
            <w:tcBorders>
              <w:top w:val="single" w:sz="4" w:space="0" w:color="auto"/>
              <w:left w:val="single" w:sz="4" w:space="0" w:color="auto"/>
              <w:bottom w:val="single" w:sz="4" w:space="0" w:color="auto"/>
              <w:right w:val="single" w:sz="4" w:space="0" w:color="auto"/>
            </w:tcBorders>
            <w:shd w:val="clear" w:color="auto" w:fill="CCE2DF"/>
            <w:vAlign w:val="center"/>
          </w:tcPr>
          <w:p w14:paraId="6559C94B" w14:textId="77777777" w:rsidR="005B21D1" w:rsidRPr="007772AB" w:rsidRDefault="005B21D1" w:rsidP="00687D51">
            <w:pPr>
              <w:jc w:val="center"/>
              <w:rPr>
                <w:rFonts w:asciiTheme="minorHAnsi" w:eastAsia="Calibri" w:hAnsiTheme="minorHAnsi"/>
                <w:lang w:eastAsia="en-US"/>
              </w:rPr>
            </w:pPr>
            <w:r w:rsidRPr="007772AB">
              <w:rPr>
                <w:rFonts w:asciiTheme="minorHAnsi" w:eastAsia="Calibri" w:hAnsiTheme="minorHAnsi"/>
                <w:noProof/>
                <w:lang w:eastAsia="en-US"/>
              </w:rPr>
              <w:drawing>
                <wp:inline distT="0" distB="0" distL="0" distR="0" wp14:anchorId="43465013" wp14:editId="7B7ABEB1">
                  <wp:extent cx="293922" cy="304808"/>
                  <wp:effectExtent l="0" t="0" r="0" b="0"/>
                  <wp:docPr id="1418180020" name="Attēls 1" descr="A black square with a white tick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80020" name="Attēls 1" descr="A black square with a white tick in it&#10;&#10;AI-generated content may be incorrect."/>
                          <pic:cNvPicPr/>
                        </pic:nvPicPr>
                        <pic:blipFill>
                          <a:blip r:embed="rId87"/>
                          <a:stretch>
                            <a:fillRect/>
                          </a:stretch>
                        </pic:blipFill>
                        <pic:spPr>
                          <a:xfrm>
                            <a:off x="0" y="0"/>
                            <a:ext cx="293922" cy="304808"/>
                          </a:xfrm>
                          <a:prstGeom prst="rect">
                            <a:avLst/>
                          </a:prstGeom>
                        </pic:spPr>
                      </pic:pic>
                    </a:graphicData>
                  </a:graphic>
                </wp:inline>
              </w:drawing>
            </w:r>
          </w:p>
        </w:tc>
        <w:tc>
          <w:tcPr>
            <w:tcW w:w="1408" w:type="dxa"/>
            <w:tcBorders>
              <w:top w:val="single" w:sz="4" w:space="0" w:color="auto"/>
              <w:left w:val="single" w:sz="4" w:space="0" w:color="auto"/>
              <w:bottom w:val="single" w:sz="4" w:space="0" w:color="auto"/>
              <w:right w:val="single" w:sz="4" w:space="0" w:color="auto"/>
            </w:tcBorders>
          </w:tcPr>
          <w:p w14:paraId="408C3736" w14:textId="77777777" w:rsidR="005B21D1" w:rsidRPr="007772AB" w:rsidRDefault="005B21D1" w:rsidP="00687D51">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5E2EDAD9" w14:textId="77777777" w:rsidR="005B21D1" w:rsidRPr="007772AB" w:rsidRDefault="005B21D1" w:rsidP="00687D51">
            <w:pPr>
              <w:jc w:val="right"/>
              <w:rPr>
                <w:rFonts w:asciiTheme="minorHAnsi" w:eastAsia="Calibri" w:hAnsiTheme="minorHAnsi"/>
                <w:lang w:eastAsia="en-US"/>
              </w:rPr>
            </w:pPr>
          </w:p>
        </w:tc>
      </w:tr>
      <w:tr w:rsidR="005B21D1" w:rsidRPr="007772AB" w14:paraId="06FC61DE" w14:textId="77777777" w:rsidTr="00687D5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66E6616E" w14:textId="33AD6309" w:rsidR="005B21D1" w:rsidRPr="007772AB" w:rsidRDefault="005B21D1" w:rsidP="00687D51">
            <w:pPr>
              <w:rPr>
                <w:rFonts w:asciiTheme="minorHAnsi" w:eastAsia="Calibri" w:hAnsiTheme="minorHAnsi"/>
                <w:sz w:val="22"/>
                <w:szCs w:val="22"/>
                <w:lang w:eastAsia="en-US"/>
              </w:rPr>
            </w:pPr>
            <w:r w:rsidRPr="007772AB">
              <w:rPr>
                <w:rFonts w:asciiTheme="minorHAnsi" w:eastAsia="Calibri" w:hAnsiTheme="minorHAnsi"/>
                <w:sz w:val="22"/>
                <w:szCs w:val="22"/>
                <w:lang w:eastAsia="en-US"/>
              </w:rPr>
              <w:t>7.</w:t>
            </w:r>
            <w:r w:rsidR="0010401B">
              <w:rPr>
                <w:rFonts w:asciiTheme="minorHAnsi" w:eastAsia="Calibri" w:hAnsiTheme="minorHAnsi"/>
                <w:sz w:val="22"/>
                <w:szCs w:val="22"/>
                <w:lang w:eastAsia="en-US"/>
              </w:rPr>
              <w:t>4</w:t>
            </w:r>
            <w:r w:rsidRPr="007772AB">
              <w:rPr>
                <w:rFonts w:asciiTheme="minorHAnsi" w:eastAsia="Calibri" w:hAnsiTheme="minorHAnsi"/>
                <w:sz w:val="22"/>
                <w:szCs w:val="22"/>
                <w:lang w:eastAsia="en-US"/>
              </w:rPr>
              <w:t>.</w:t>
            </w:r>
          </w:p>
        </w:tc>
        <w:tc>
          <w:tcPr>
            <w:tcW w:w="4397" w:type="dxa"/>
            <w:tcBorders>
              <w:top w:val="nil"/>
              <w:left w:val="single" w:sz="4" w:space="0" w:color="auto"/>
              <w:bottom w:val="single" w:sz="4" w:space="0" w:color="auto"/>
              <w:right w:val="single" w:sz="4" w:space="0" w:color="auto"/>
            </w:tcBorders>
            <w:shd w:val="clear" w:color="auto" w:fill="CCE2DF"/>
            <w:vAlign w:val="center"/>
          </w:tcPr>
          <w:p w14:paraId="2F34A23D" w14:textId="77777777" w:rsidR="005B21D1" w:rsidRPr="007772AB" w:rsidRDefault="005B21D1" w:rsidP="00687D51">
            <w:pPr>
              <w:jc w:val="both"/>
              <w:rPr>
                <w:rFonts w:asciiTheme="minorHAnsi" w:eastAsia="Calibri" w:hAnsiTheme="minorHAnsi"/>
                <w:i/>
                <w:iCs/>
                <w:color w:val="0000FF"/>
                <w:sz w:val="20"/>
                <w:szCs w:val="20"/>
                <w:lang w:eastAsia="en-US"/>
              </w:rPr>
            </w:pPr>
            <w:r w:rsidRPr="007772AB">
              <w:rPr>
                <w:rFonts w:asciiTheme="minorHAnsi" w:eastAsia="Calibri" w:hAnsiTheme="minorHAnsi"/>
                <w:sz w:val="22"/>
                <w:szCs w:val="22"/>
                <w:lang w:eastAsia="en-US"/>
              </w:rPr>
              <w:t>Būvdarbu izmaksas (infrastruktūra - ceļu, dzelzceļu, ūdensvadu, kanalizācijas, interneta utt., tai skaitā labiekārtošanas izmaksas)</w:t>
            </w:r>
          </w:p>
        </w:tc>
        <w:tc>
          <w:tcPr>
            <w:tcW w:w="4536" w:type="dxa"/>
            <w:tcBorders>
              <w:top w:val="nil"/>
              <w:left w:val="nil"/>
              <w:bottom w:val="single" w:sz="4" w:space="0" w:color="auto"/>
              <w:right w:val="nil"/>
            </w:tcBorders>
            <w:shd w:val="clear" w:color="auto" w:fill="CCE2DF"/>
          </w:tcPr>
          <w:p w14:paraId="1140B982" w14:textId="77777777" w:rsidR="005B21D1" w:rsidRPr="007772AB" w:rsidRDefault="005B21D1" w:rsidP="00687D51">
            <w:pPr>
              <w:jc w:val="both"/>
              <w:rPr>
                <w:rFonts w:asciiTheme="minorHAnsi" w:eastAsia="Calibri" w:hAnsiTheme="minorHAnsi"/>
                <w:i/>
                <w:i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CCE2DF"/>
            <w:vAlign w:val="center"/>
          </w:tcPr>
          <w:p w14:paraId="7B195E4E" w14:textId="77777777" w:rsidR="005B21D1" w:rsidRPr="007772AB" w:rsidRDefault="005B21D1" w:rsidP="00687D51">
            <w:pPr>
              <w:jc w:val="center"/>
              <w:rPr>
                <w:rFonts w:asciiTheme="minorHAnsi" w:eastAsia="Calibri" w:hAnsiTheme="minorHAnsi"/>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CCE2DF"/>
            <w:vAlign w:val="center"/>
          </w:tcPr>
          <w:p w14:paraId="1743CB60" w14:textId="77777777" w:rsidR="005B21D1" w:rsidRPr="007772AB" w:rsidRDefault="005B21D1" w:rsidP="00687D51">
            <w:pPr>
              <w:jc w:val="center"/>
              <w:rPr>
                <w:rFonts w:asciiTheme="minorHAnsi" w:eastAsia="Calibri" w:hAnsiTheme="minorHAnsi"/>
                <w:lang w:eastAsia="en-US"/>
              </w:rPr>
            </w:pPr>
          </w:p>
        </w:tc>
        <w:tc>
          <w:tcPr>
            <w:tcW w:w="1408" w:type="dxa"/>
            <w:tcBorders>
              <w:top w:val="single" w:sz="4" w:space="0" w:color="auto"/>
              <w:left w:val="single" w:sz="4" w:space="0" w:color="auto"/>
              <w:bottom w:val="single" w:sz="4" w:space="0" w:color="auto"/>
              <w:right w:val="single" w:sz="4" w:space="0" w:color="auto"/>
            </w:tcBorders>
          </w:tcPr>
          <w:p w14:paraId="1EDDF13A" w14:textId="77777777" w:rsidR="005B21D1" w:rsidRPr="007772AB" w:rsidRDefault="005B21D1" w:rsidP="00687D51">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437BFF42" w14:textId="77777777" w:rsidR="005B21D1" w:rsidRPr="007772AB" w:rsidRDefault="005B21D1" w:rsidP="00687D51">
            <w:pPr>
              <w:jc w:val="right"/>
              <w:rPr>
                <w:rFonts w:asciiTheme="minorHAnsi" w:eastAsia="Calibri" w:hAnsiTheme="minorHAnsi"/>
                <w:lang w:eastAsia="en-US"/>
              </w:rPr>
            </w:pPr>
          </w:p>
        </w:tc>
      </w:tr>
      <w:tr w:rsidR="005B21D1" w:rsidRPr="007772AB" w14:paraId="5C5EE2F6" w14:textId="77777777" w:rsidTr="00687D5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B4341CA" w14:textId="7D80E047" w:rsidR="005B21D1" w:rsidRPr="007772AB" w:rsidRDefault="005B21D1" w:rsidP="00687D51">
            <w:pPr>
              <w:jc w:val="right"/>
              <w:rPr>
                <w:rFonts w:asciiTheme="minorHAnsi" w:eastAsia="Calibri" w:hAnsiTheme="minorHAnsi"/>
                <w:sz w:val="22"/>
                <w:szCs w:val="22"/>
                <w:lang w:eastAsia="en-US"/>
              </w:rPr>
            </w:pPr>
            <w:r w:rsidRPr="007772AB">
              <w:rPr>
                <w:rFonts w:asciiTheme="minorHAnsi" w:eastAsia="Calibri" w:hAnsiTheme="minorHAnsi"/>
                <w:sz w:val="22"/>
                <w:szCs w:val="22"/>
                <w:lang w:eastAsia="en-US"/>
              </w:rPr>
              <w:t>7.</w:t>
            </w:r>
            <w:r w:rsidR="0010401B">
              <w:rPr>
                <w:rFonts w:asciiTheme="minorHAnsi" w:eastAsia="Calibri" w:hAnsiTheme="minorHAnsi"/>
                <w:sz w:val="22"/>
                <w:szCs w:val="22"/>
                <w:lang w:eastAsia="en-US"/>
              </w:rPr>
              <w:t>4</w:t>
            </w:r>
            <w:r w:rsidRPr="007772AB">
              <w:rPr>
                <w:rFonts w:asciiTheme="minorHAnsi" w:eastAsia="Calibri" w:hAnsiTheme="minorHAnsi"/>
                <w:sz w:val="22"/>
                <w:szCs w:val="22"/>
                <w:lang w:eastAsia="en-US"/>
              </w:rPr>
              <w:t>.1.</w:t>
            </w:r>
          </w:p>
        </w:tc>
        <w:tc>
          <w:tcPr>
            <w:tcW w:w="4397" w:type="dxa"/>
            <w:tcBorders>
              <w:top w:val="nil"/>
              <w:left w:val="single" w:sz="4" w:space="0" w:color="auto"/>
              <w:bottom w:val="single" w:sz="4" w:space="0" w:color="auto"/>
              <w:right w:val="single" w:sz="4" w:space="0" w:color="auto"/>
            </w:tcBorders>
            <w:shd w:val="clear" w:color="auto" w:fill="CCE2DF"/>
            <w:vAlign w:val="center"/>
          </w:tcPr>
          <w:p w14:paraId="7E3FA870" w14:textId="007BA456" w:rsidR="005B21D1" w:rsidRPr="007772AB" w:rsidRDefault="00A50A74" w:rsidP="00687D51">
            <w:pPr>
              <w:jc w:val="both"/>
              <w:rPr>
                <w:rFonts w:asciiTheme="minorHAnsi" w:eastAsia="Calibri" w:hAnsiTheme="minorHAnsi"/>
                <w:sz w:val="22"/>
                <w:szCs w:val="22"/>
                <w:lang w:eastAsia="en-US"/>
              </w:rPr>
            </w:pPr>
            <w:r>
              <w:rPr>
                <w:rFonts w:asciiTheme="minorHAnsi" w:eastAsia="Calibri" w:hAnsiTheme="minorHAnsi"/>
                <w:sz w:val="22"/>
                <w:szCs w:val="22"/>
                <w:lang w:eastAsia="en-US"/>
              </w:rPr>
              <w:t>Ceļa</w:t>
            </w:r>
            <w:r w:rsidR="005B21D1" w:rsidRPr="007772AB">
              <w:rPr>
                <w:rFonts w:asciiTheme="minorHAnsi" w:eastAsia="Calibri" w:hAnsiTheme="minorHAnsi"/>
                <w:sz w:val="22"/>
                <w:szCs w:val="22"/>
                <w:lang w:eastAsia="en-US"/>
              </w:rPr>
              <w:t xml:space="preserve"> būvniecības izmaksas</w:t>
            </w:r>
          </w:p>
        </w:tc>
        <w:tc>
          <w:tcPr>
            <w:tcW w:w="4536" w:type="dxa"/>
            <w:tcBorders>
              <w:top w:val="nil"/>
              <w:left w:val="nil"/>
              <w:bottom w:val="single" w:sz="4" w:space="0" w:color="auto"/>
              <w:right w:val="nil"/>
            </w:tcBorders>
            <w:shd w:val="clear" w:color="auto" w:fill="CCE2DF"/>
          </w:tcPr>
          <w:p w14:paraId="6B2DCA85" w14:textId="18D2315D" w:rsidR="005B21D1" w:rsidRPr="007772AB" w:rsidRDefault="005B21D1" w:rsidP="00687D51">
            <w:pPr>
              <w:jc w:val="both"/>
              <w:rPr>
                <w:rFonts w:asciiTheme="minorHAnsi" w:eastAsia="Calibri" w:hAnsiTheme="minorHAnsi"/>
                <w:i/>
                <w:iCs/>
                <w:sz w:val="20"/>
                <w:szCs w:val="20"/>
                <w:lang w:eastAsia="en-US"/>
              </w:rPr>
            </w:pPr>
            <w:r w:rsidRPr="007772AB">
              <w:rPr>
                <w:rFonts w:asciiTheme="minorHAnsi" w:eastAsia="Calibri" w:hAnsiTheme="minorHAnsi"/>
                <w:i/>
                <w:iCs/>
                <w:color w:val="0000FF"/>
                <w:sz w:val="20"/>
                <w:szCs w:val="20"/>
                <w:u w:val="single"/>
                <w:lang w:eastAsia="en-US"/>
              </w:rPr>
              <w:t>MK noteikumu 2</w:t>
            </w:r>
            <w:r w:rsidR="00DE4B69">
              <w:rPr>
                <w:rFonts w:asciiTheme="minorHAnsi" w:eastAsia="Calibri" w:hAnsiTheme="minorHAnsi"/>
                <w:i/>
                <w:iCs/>
                <w:color w:val="0000FF"/>
                <w:sz w:val="20"/>
                <w:szCs w:val="20"/>
                <w:u w:val="single"/>
                <w:lang w:eastAsia="en-US"/>
              </w:rPr>
              <w:t>0</w:t>
            </w:r>
            <w:r w:rsidRPr="007772AB">
              <w:rPr>
                <w:rFonts w:asciiTheme="minorHAnsi" w:eastAsia="Calibri" w:hAnsiTheme="minorHAnsi"/>
                <w:i/>
                <w:iCs/>
                <w:color w:val="0000FF"/>
                <w:sz w:val="20"/>
                <w:szCs w:val="20"/>
                <w:u w:val="single"/>
                <w:lang w:eastAsia="en-US"/>
              </w:rPr>
              <w:t>.</w:t>
            </w:r>
            <w:r w:rsidR="00DE4B69">
              <w:rPr>
                <w:rFonts w:asciiTheme="minorHAnsi" w:eastAsia="Calibri" w:hAnsiTheme="minorHAnsi"/>
                <w:i/>
                <w:iCs/>
                <w:color w:val="0000FF"/>
                <w:sz w:val="20"/>
                <w:szCs w:val="20"/>
                <w:u w:val="single"/>
                <w:lang w:eastAsia="en-US"/>
              </w:rPr>
              <w:t>4</w:t>
            </w:r>
            <w:r w:rsidRPr="007772AB">
              <w:rPr>
                <w:rFonts w:asciiTheme="minorHAnsi" w:eastAsia="Calibri" w:hAnsiTheme="minorHAnsi"/>
                <w:i/>
                <w:iCs/>
                <w:color w:val="0000FF"/>
                <w:sz w:val="20"/>
                <w:szCs w:val="20"/>
                <w:u w:val="single"/>
                <w:lang w:eastAsia="en-US"/>
              </w:rPr>
              <w:t>.</w:t>
            </w:r>
            <w:r w:rsidRPr="00137352">
              <w:rPr>
                <w:rFonts w:asciiTheme="minorHAnsi" w:eastAsia="Calibri" w:hAnsiTheme="minorHAnsi"/>
                <w:i/>
                <w:iCs/>
                <w:color w:val="0000FF"/>
                <w:sz w:val="20"/>
                <w:szCs w:val="20"/>
                <w:lang w:eastAsia="en-US"/>
              </w:rPr>
              <w:t xml:space="preserve"> </w:t>
            </w:r>
            <w:r w:rsidRPr="007772AB">
              <w:rPr>
                <w:rFonts w:asciiTheme="minorHAnsi" w:eastAsia="Calibri" w:hAnsiTheme="minorHAnsi"/>
                <w:i/>
                <w:iCs/>
                <w:color w:val="0000FF"/>
                <w:sz w:val="20"/>
                <w:szCs w:val="20"/>
                <w:lang w:eastAsia="en-US"/>
              </w:rPr>
              <w:t>(būvlaukuma ierīkošanas un novākšanas izmaksas),</w:t>
            </w:r>
          </w:p>
          <w:p w14:paraId="56BF37A4" w14:textId="3618BF11" w:rsidR="005B21D1" w:rsidRPr="007772AB" w:rsidRDefault="005B21D1" w:rsidP="00687D51">
            <w:pPr>
              <w:jc w:val="both"/>
              <w:rPr>
                <w:rFonts w:asciiTheme="minorHAnsi" w:eastAsia="Calibri" w:hAnsiTheme="minorHAnsi"/>
                <w:i/>
                <w:iCs/>
                <w:color w:val="0000FF"/>
                <w:sz w:val="20"/>
                <w:szCs w:val="20"/>
                <w:lang w:eastAsia="en-US"/>
              </w:rPr>
            </w:pPr>
            <w:r w:rsidRPr="007772AB">
              <w:rPr>
                <w:rFonts w:asciiTheme="minorHAnsi" w:eastAsia="Calibri" w:hAnsiTheme="minorHAnsi"/>
                <w:i/>
                <w:iCs/>
                <w:color w:val="0000FF"/>
                <w:sz w:val="20"/>
                <w:szCs w:val="20"/>
                <w:u w:val="single"/>
                <w:lang w:eastAsia="en-US"/>
              </w:rPr>
              <w:t>2</w:t>
            </w:r>
            <w:r w:rsidR="00652FC7">
              <w:rPr>
                <w:rFonts w:asciiTheme="minorHAnsi" w:eastAsia="Calibri" w:hAnsiTheme="minorHAnsi"/>
                <w:i/>
                <w:iCs/>
                <w:color w:val="0000FF"/>
                <w:sz w:val="20"/>
                <w:szCs w:val="20"/>
                <w:u w:val="single"/>
                <w:lang w:eastAsia="en-US"/>
              </w:rPr>
              <w:t>0</w:t>
            </w:r>
            <w:r w:rsidRPr="007772AB">
              <w:rPr>
                <w:rFonts w:asciiTheme="minorHAnsi" w:eastAsia="Calibri" w:hAnsiTheme="minorHAnsi"/>
                <w:i/>
                <w:iCs/>
                <w:color w:val="0000FF"/>
                <w:sz w:val="20"/>
                <w:szCs w:val="20"/>
                <w:u w:val="single"/>
                <w:lang w:eastAsia="en-US"/>
              </w:rPr>
              <w:t>.</w:t>
            </w:r>
            <w:r w:rsidR="00652FC7">
              <w:rPr>
                <w:rFonts w:asciiTheme="minorHAnsi" w:eastAsia="Calibri" w:hAnsiTheme="minorHAnsi"/>
                <w:i/>
                <w:iCs/>
                <w:color w:val="0000FF"/>
                <w:sz w:val="20"/>
                <w:szCs w:val="20"/>
                <w:u w:val="single"/>
                <w:lang w:eastAsia="en-US"/>
              </w:rPr>
              <w:t>5</w:t>
            </w:r>
            <w:r w:rsidRPr="007772AB">
              <w:rPr>
                <w:rFonts w:asciiTheme="minorHAnsi" w:eastAsia="Calibri" w:hAnsiTheme="minorHAnsi"/>
                <w:i/>
                <w:iCs/>
                <w:color w:val="0000FF"/>
                <w:sz w:val="20"/>
                <w:szCs w:val="20"/>
                <w:u w:val="single"/>
                <w:lang w:eastAsia="en-US"/>
              </w:rPr>
              <w:t>.</w:t>
            </w:r>
            <w:r w:rsidRPr="00137352">
              <w:rPr>
                <w:rFonts w:asciiTheme="minorHAnsi" w:eastAsia="Calibri" w:hAnsiTheme="minorHAnsi"/>
                <w:i/>
                <w:iCs/>
                <w:color w:val="0000FF"/>
                <w:sz w:val="20"/>
                <w:szCs w:val="20"/>
                <w:lang w:eastAsia="en-US"/>
              </w:rPr>
              <w:t xml:space="preserve"> </w:t>
            </w:r>
            <w:r w:rsidRPr="007772AB">
              <w:rPr>
                <w:rFonts w:asciiTheme="minorHAnsi" w:eastAsia="Calibri" w:hAnsiTheme="minorHAnsi"/>
                <w:i/>
                <w:iCs/>
                <w:color w:val="0000FF"/>
                <w:sz w:val="20"/>
                <w:szCs w:val="20"/>
                <w:lang w:eastAsia="en-US"/>
              </w:rPr>
              <w:t>(</w:t>
            </w:r>
            <w:r w:rsidR="00EA5595" w:rsidRPr="00EA5595">
              <w:rPr>
                <w:rFonts w:asciiTheme="minorHAnsi" w:eastAsia="Calibri" w:hAnsiTheme="minorHAnsi"/>
                <w:i/>
                <w:iCs/>
                <w:color w:val="0000FF"/>
                <w:sz w:val="20"/>
                <w:szCs w:val="20"/>
                <w:lang w:eastAsia="en-US"/>
              </w:rPr>
              <w:t>satiksmes pārvada, gājēju un velosipēdistu tilta, tuneļa un rampas (</w:t>
            </w:r>
            <w:r w:rsidR="00EA5595">
              <w:rPr>
                <w:rFonts w:asciiTheme="minorHAnsi" w:eastAsia="Calibri" w:hAnsiTheme="minorHAnsi"/>
                <w:i/>
                <w:iCs/>
                <w:color w:val="0000FF"/>
                <w:sz w:val="20"/>
                <w:szCs w:val="20"/>
                <w:lang w:eastAsia="en-US"/>
              </w:rPr>
              <w:t xml:space="preserve">t.i. </w:t>
            </w:r>
            <w:proofErr w:type="spellStart"/>
            <w:r w:rsidR="00EA5595" w:rsidRPr="00EA5595">
              <w:rPr>
                <w:rFonts w:asciiTheme="minorHAnsi" w:eastAsia="Calibri" w:hAnsiTheme="minorHAnsi"/>
                <w:i/>
                <w:iCs/>
                <w:color w:val="0000FF"/>
                <w:sz w:val="20"/>
                <w:szCs w:val="20"/>
                <w:lang w:eastAsia="en-US"/>
              </w:rPr>
              <w:t>transportbūves</w:t>
            </w:r>
            <w:proofErr w:type="spellEnd"/>
            <w:r w:rsidR="00EA5595" w:rsidRPr="00EA5595">
              <w:rPr>
                <w:rFonts w:asciiTheme="minorHAnsi" w:eastAsia="Calibri" w:hAnsiTheme="minorHAnsi"/>
                <w:i/>
                <w:iCs/>
                <w:color w:val="0000FF"/>
                <w:sz w:val="20"/>
                <w:szCs w:val="20"/>
                <w:lang w:eastAsia="en-US"/>
              </w:rPr>
              <w:t>) būvniecības izmaksas</w:t>
            </w:r>
            <w:r w:rsidRPr="007772AB">
              <w:rPr>
                <w:rFonts w:asciiTheme="minorHAnsi" w:eastAsia="Calibri" w:hAnsiTheme="minorHAnsi"/>
                <w:i/>
                <w:iCs/>
                <w:color w:val="0000FF"/>
                <w:sz w:val="20"/>
                <w:szCs w:val="20"/>
                <w:lang w:eastAsia="en-US"/>
              </w:rPr>
              <w:t>),</w:t>
            </w:r>
          </w:p>
          <w:p w14:paraId="05C52967" w14:textId="77777777" w:rsidR="004F1F0E" w:rsidRPr="009A0C53" w:rsidRDefault="004F1F0E" w:rsidP="004F1F0E">
            <w:pPr>
              <w:jc w:val="both"/>
              <w:rPr>
                <w:rFonts w:asciiTheme="minorHAnsi" w:eastAsia="Calibri" w:hAnsiTheme="minorHAnsi"/>
                <w:i/>
                <w:iCs/>
                <w:color w:val="0000FF"/>
                <w:sz w:val="20"/>
                <w:szCs w:val="20"/>
                <w:lang w:eastAsia="en-US"/>
              </w:rPr>
            </w:pPr>
            <w:r w:rsidRPr="009A0C53">
              <w:rPr>
                <w:rFonts w:asciiTheme="minorHAnsi" w:eastAsia="Calibri" w:hAnsiTheme="minorHAnsi"/>
                <w:i/>
                <w:iCs/>
                <w:color w:val="0000FF"/>
                <w:sz w:val="20"/>
                <w:szCs w:val="20"/>
                <w:u w:val="single"/>
                <w:lang w:eastAsia="en-US"/>
              </w:rPr>
              <w:t>20.</w:t>
            </w:r>
            <w:r>
              <w:rPr>
                <w:rFonts w:asciiTheme="minorHAnsi" w:eastAsia="Calibri" w:hAnsiTheme="minorHAnsi"/>
                <w:i/>
                <w:iCs/>
                <w:color w:val="0000FF"/>
                <w:sz w:val="20"/>
                <w:szCs w:val="20"/>
                <w:u w:val="single"/>
                <w:lang w:eastAsia="en-US"/>
              </w:rPr>
              <w:t>8</w:t>
            </w:r>
            <w:r w:rsidRPr="009A0C53">
              <w:rPr>
                <w:rFonts w:asciiTheme="minorHAnsi" w:eastAsia="Calibri" w:hAnsiTheme="minorHAnsi"/>
                <w:i/>
                <w:iCs/>
                <w:color w:val="0000FF"/>
                <w:sz w:val="20"/>
                <w:szCs w:val="20"/>
                <w:u w:val="single"/>
                <w:lang w:eastAsia="en-US"/>
              </w:rPr>
              <w:t>.</w:t>
            </w:r>
            <w:r w:rsidRPr="00A92807">
              <w:rPr>
                <w:rFonts w:asciiTheme="minorHAnsi" w:eastAsia="Calibri" w:hAnsiTheme="minorHAnsi"/>
                <w:i/>
                <w:iCs/>
                <w:color w:val="0000FF"/>
                <w:sz w:val="20"/>
                <w:szCs w:val="20"/>
                <w:lang w:eastAsia="en-US"/>
              </w:rPr>
              <w:t xml:space="preserve"> </w:t>
            </w:r>
            <w:r w:rsidRPr="009A0C53">
              <w:rPr>
                <w:rFonts w:asciiTheme="minorHAnsi" w:eastAsia="Calibri" w:hAnsiTheme="minorHAnsi"/>
                <w:i/>
                <w:iCs/>
                <w:color w:val="0000FF"/>
                <w:sz w:val="20"/>
                <w:szCs w:val="20"/>
                <w:lang w:eastAsia="en-US"/>
              </w:rPr>
              <w:t>(</w:t>
            </w:r>
            <w:r w:rsidRPr="00880BBF">
              <w:rPr>
                <w:rFonts w:asciiTheme="minorHAnsi" w:eastAsia="Calibri" w:hAnsiTheme="minorHAnsi"/>
                <w:i/>
                <w:iCs/>
                <w:color w:val="0000FF"/>
                <w:sz w:val="20"/>
                <w:szCs w:val="20"/>
                <w:lang w:eastAsia="en-US"/>
              </w:rPr>
              <w:t xml:space="preserve">esošo ielu modernizēšanas un pārbūves izmaksas, kā arī krustojumu, apgaismojuma līniju, pieturvietu, </w:t>
            </w:r>
            <w:proofErr w:type="spellStart"/>
            <w:r w:rsidRPr="00880BBF">
              <w:rPr>
                <w:rFonts w:asciiTheme="minorHAnsi" w:eastAsia="Calibri" w:hAnsiTheme="minorHAnsi"/>
                <w:i/>
                <w:iCs/>
                <w:color w:val="0000FF"/>
                <w:sz w:val="20"/>
                <w:szCs w:val="20"/>
                <w:lang w:eastAsia="en-US"/>
              </w:rPr>
              <w:t>lietusūdens</w:t>
            </w:r>
            <w:proofErr w:type="spellEnd"/>
            <w:r w:rsidRPr="00880BBF">
              <w:rPr>
                <w:rFonts w:asciiTheme="minorHAnsi" w:eastAsia="Calibri" w:hAnsiTheme="minorHAnsi"/>
                <w:i/>
                <w:iCs/>
                <w:color w:val="0000FF"/>
                <w:sz w:val="20"/>
                <w:szCs w:val="20"/>
                <w:lang w:eastAsia="en-US"/>
              </w:rPr>
              <w:t xml:space="preserve"> savākšanas un attīrīšanas iekārtu izbūves izmaksas, ja minētie objekti ir nedalāmi saistīti ar projekta īstenošanu</w:t>
            </w:r>
            <w:r w:rsidRPr="009A0C53">
              <w:rPr>
                <w:rFonts w:asciiTheme="minorHAnsi" w:eastAsia="Calibri" w:hAnsiTheme="minorHAnsi"/>
                <w:i/>
                <w:iCs/>
                <w:color w:val="0000FF"/>
                <w:sz w:val="20"/>
                <w:szCs w:val="20"/>
                <w:lang w:eastAsia="en-US"/>
              </w:rPr>
              <w:t>),</w:t>
            </w:r>
          </w:p>
          <w:p w14:paraId="00C67B01" w14:textId="443C3EA4" w:rsidR="005B21D1" w:rsidRPr="007772AB" w:rsidRDefault="005B21D1" w:rsidP="00687D51">
            <w:pPr>
              <w:jc w:val="both"/>
              <w:rPr>
                <w:rFonts w:asciiTheme="minorHAnsi" w:eastAsia="Calibri" w:hAnsiTheme="minorHAnsi"/>
                <w:i/>
                <w:iCs/>
                <w:color w:val="0000FF"/>
                <w:sz w:val="20"/>
                <w:szCs w:val="20"/>
                <w:lang w:eastAsia="en-US"/>
              </w:rPr>
            </w:pPr>
            <w:r w:rsidRPr="007772AB">
              <w:rPr>
                <w:rFonts w:asciiTheme="minorHAnsi" w:eastAsia="Calibri" w:hAnsiTheme="minorHAnsi"/>
                <w:i/>
                <w:iCs/>
                <w:color w:val="0000FF"/>
                <w:sz w:val="20"/>
                <w:szCs w:val="20"/>
                <w:u w:val="single"/>
                <w:lang w:eastAsia="en-US"/>
              </w:rPr>
              <w:t>2</w:t>
            </w:r>
            <w:r w:rsidR="00A22ED2">
              <w:rPr>
                <w:rFonts w:asciiTheme="minorHAnsi" w:eastAsia="Calibri" w:hAnsiTheme="minorHAnsi"/>
                <w:i/>
                <w:iCs/>
                <w:color w:val="0000FF"/>
                <w:sz w:val="20"/>
                <w:szCs w:val="20"/>
                <w:u w:val="single"/>
                <w:lang w:eastAsia="en-US"/>
              </w:rPr>
              <w:t>0</w:t>
            </w:r>
            <w:r w:rsidRPr="007772AB">
              <w:rPr>
                <w:rFonts w:asciiTheme="minorHAnsi" w:eastAsia="Calibri" w:hAnsiTheme="minorHAnsi"/>
                <w:i/>
                <w:iCs/>
                <w:color w:val="0000FF"/>
                <w:sz w:val="20"/>
                <w:szCs w:val="20"/>
                <w:u w:val="single"/>
                <w:lang w:eastAsia="en-US"/>
              </w:rPr>
              <w:t>.</w:t>
            </w:r>
            <w:r w:rsidR="00A22ED2">
              <w:rPr>
                <w:rFonts w:asciiTheme="minorHAnsi" w:eastAsia="Calibri" w:hAnsiTheme="minorHAnsi"/>
                <w:i/>
                <w:iCs/>
                <w:color w:val="0000FF"/>
                <w:sz w:val="20"/>
                <w:szCs w:val="20"/>
                <w:u w:val="single"/>
                <w:lang w:eastAsia="en-US"/>
              </w:rPr>
              <w:t>9</w:t>
            </w:r>
            <w:r w:rsidRPr="007772AB">
              <w:rPr>
                <w:rFonts w:asciiTheme="minorHAnsi" w:eastAsia="Calibri" w:hAnsiTheme="minorHAnsi"/>
                <w:i/>
                <w:iCs/>
                <w:color w:val="0000FF"/>
                <w:sz w:val="20"/>
                <w:szCs w:val="20"/>
                <w:u w:val="single"/>
                <w:lang w:eastAsia="en-US"/>
              </w:rPr>
              <w:t>.</w:t>
            </w:r>
            <w:r w:rsidRPr="00137352">
              <w:rPr>
                <w:rFonts w:asciiTheme="minorHAnsi" w:eastAsia="Calibri" w:hAnsiTheme="minorHAnsi"/>
                <w:i/>
                <w:iCs/>
                <w:color w:val="0000FF"/>
                <w:sz w:val="20"/>
                <w:szCs w:val="20"/>
                <w:lang w:eastAsia="en-US"/>
              </w:rPr>
              <w:t xml:space="preserve"> </w:t>
            </w:r>
            <w:r w:rsidRPr="007772AB">
              <w:rPr>
                <w:rFonts w:asciiTheme="minorHAnsi" w:eastAsia="Calibri" w:hAnsiTheme="minorHAnsi"/>
                <w:i/>
                <w:iCs/>
                <w:color w:val="0000FF"/>
                <w:sz w:val="20"/>
                <w:szCs w:val="20"/>
                <w:lang w:eastAsia="en-US"/>
              </w:rPr>
              <w:t>(</w:t>
            </w:r>
            <w:r w:rsidR="00A22ED2" w:rsidRPr="00A22ED2">
              <w:rPr>
                <w:rFonts w:asciiTheme="minorHAnsi" w:eastAsia="Calibri" w:hAnsiTheme="minorHAnsi"/>
                <w:i/>
                <w:iCs/>
                <w:color w:val="0000FF"/>
                <w:sz w:val="20"/>
                <w:szCs w:val="20"/>
                <w:lang w:eastAsia="en-US"/>
              </w:rPr>
              <w:t> ar sabiedriskā transporta pieturvietu vides piekļūstamības uzlabošanu saistītās būvniecības izmaksas</w:t>
            </w:r>
            <w:r w:rsidRPr="007772AB">
              <w:rPr>
                <w:rFonts w:asciiTheme="minorHAnsi" w:eastAsia="Calibri" w:hAnsiTheme="minorHAnsi"/>
                <w:i/>
                <w:iCs/>
                <w:color w:val="0000FF"/>
                <w:sz w:val="20"/>
                <w:szCs w:val="20"/>
                <w:lang w:eastAsia="en-US"/>
              </w:rPr>
              <w:t>),</w:t>
            </w:r>
          </w:p>
          <w:p w14:paraId="7874C662" w14:textId="77777777" w:rsidR="00FB0CBD" w:rsidRDefault="00FB0CBD" w:rsidP="00687D51">
            <w:pPr>
              <w:jc w:val="both"/>
              <w:rPr>
                <w:rFonts w:asciiTheme="minorHAnsi" w:eastAsia="Calibri" w:hAnsiTheme="minorHAnsi"/>
                <w:i/>
                <w:iCs/>
                <w:color w:val="0000FF"/>
                <w:sz w:val="20"/>
                <w:szCs w:val="20"/>
                <w:lang w:eastAsia="en-US"/>
              </w:rPr>
            </w:pPr>
            <w:r w:rsidRPr="009A0C53">
              <w:rPr>
                <w:rFonts w:asciiTheme="minorHAnsi" w:eastAsia="Calibri" w:hAnsiTheme="minorHAnsi"/>
                <w:i/>
                <w:iCs/>
                <w:color w:val="0000FF"/>
                <w:sz w:val="20"/>
                <w:szCs w:val="20"/>
                <w:u w:val="single"/>
                <w:lang w:eastAsia="en-US"/>
              </w:rPr>
              <w:t>20.1</w:t>
            </w:r>
            <w:r>
              <w:rPr>
                <w:rFonts w:asciiTheme="minorHAnsi" w:eastAsia="Calibri" w:hAnsiTheme="minorHAnsi"/>
                <w:i/>
                <w:iCs/>
                <w:color w:val="0000FF"/>
                <w:sz w:val="20"/>
                <w:szCs w:val="20"/>
                <w:u w:val="single"/>
                <w:lang w:eastAsia="en-US"/>
              </w:rPr>
              <w:t>0</w:t>
            </w:r>
            <w:r w:rsidRPr="009A0C53">
              <w:rPr>
                <w:rFonts w:asciiTheme="minorHAnsi" w:eastAsia="Calibri" w:hAnsiTheme="minorHAnsi"/>
                <w:i/>
                <w:iCs/>
                <w:color w:val="0000FF"/>
                <w:sz w:val="20"/>
                <w:szCs w:val="20"/>
                <w:u w:val="single"/>
                <w:lang w:eastAsia="en-US"/>
              </w:rPr>
              <w:t>.</w:t>
            </w:r>
            <w:r w:rsidRPr="00A92807">
              <w:rPr>
                <w:rFonts w:asciiTheme="minorHAnsi" w:eastAsia="Calibri" w:hAnsiTheme="minorHAnsi"/>
                <w:i/>
                <w:iCs/>
                <w:color w:val="0000FF"/>
                <w:sz w:val="20"/>
                <w:szCs w:val="20"/>
                <w:lang w:eastAsia="en-US"/>
              </w:rPr>
              <w:t xml:space="preserve"> </w:t>
            </w:r>
            <w:r w:rsidRPr="009A0C53">
              <w:rPr>
                <w:rFonts w:asciiTheme="minorHAnsi" w:eastAsia="Calibri" w:hAnsiTheme="minorHAnsi"/>
                <w:i/>
                <w:iCs/>
                <w:color w:val="0000FF"/>
                <w:sz w:val="20"/>
                <w:szCs w:val="20"/>
                <w:lang w:eastAsia="en-US"/>
              </w:rPr>
              <w:t>(</w:t>
            </w:r>
            <w:r w:rsidRPr="00BF7BD0">
              <w:rPr>
                <w:rFonts w:asciiTheme="minorHAnsi" w:eastAsia="Calibri" w:hAnsiTheme="minorHAnsi"/>
                <w:i/>
                <w:iCs/>
                <w:color w:val="0000FF"/>
                <w:sz w:val="20"/>
                <w:szCs w:val="20"/>
                <w:lang w:eastAsia="en-US"/>
              </w:rPr>
              <w:t>ar velosipēdu un gājēju ceļiem saistītās izmaksas, ar nosacījumu, ka minētajām darbībām nav nepieciešama zemes iegāde un tās ir nedalāmi saistītas ar projekta īstenošanu</w:t>
            </w:r>
            <w:r w:rsidRPr="009A0C53">
              <w:rPr>
                <w:rFonts w:asciiTheme="minorHAnsi" w:eastAsia="Calibri" w:hAnsiTheme="minorHAnsi"/>
                <w:i/>
                <w:iCs/>
                <w:color w:val="0000FF"/>
                <w:sz w:val="20"/>
                <w:szCs w:val="20"/>
                <w:lang w:eastAsia="en-US"/>
              </w:rPr>
              <w:t>)</w:t>
            </w:r>
          </w:p>
          <w:p w14:paraId="3FBF1CC6" w14:textId="47FAB815" w:rsidR="005B21D1" w:rsidRPr="00F50386" w:rsidRDefault="005B21D1" w:rsidP="00687D51">
            <w:pPr>
              <w:jc w:val="both"/>
              <w:rPr>
                <w:rFonts w:asciiTheme="minorHAnsi" w:eastAsia="Calibri" w:hAnsiTheme="minorHAnsi"/>
                <w:i/>
                <w:iCs/>
                <w:color w:val="0000FF"/>
                <w:sz w:val="20"/>
                <w:szCs w:val="20"/>
                <w:u w:val="single"/>
                <w:lang w:eastAsia="en-US"/>
              </w:rPr>
            </w:pPr>
            <w:r w:rsidRPr="00F50386">
              <w:rPr>
                <w:rFonts w:asciiTheme="minorHAnsi" w:eastAsia="Calibri" w:hAnsiTheme="minorHAnsi"/>
                <w:i/>
                <w:iCs/>
                <w:color w:val="0000FF"/>
                <w:sz w:val="20"/>
                <w:szCs w:val="20"/>
                <w:u w:val="single"/>
                <w:lang w:eastAsia="en-US"/>
              </w:rPr>
              <w:t>2</w:t>
            </w:r>
            <w:r w:rsidR="007F598F">
              <w:rPr>
                <w:rFonts w:asciiTheme="minorHAnsi" w:eastAsia="Calibri" w:hAnsiTheme="minorHAnsi"/>
                <w:i/>
                <w:iCs/>
                <w:color w:val="0000FF"/>
                <w:sz w:val="20"/>
                <w:szCs w:val="20"/>
                <w:u w:val="single"/>
                <w:lang w:eastAsia="en-US"/>
              </w:rPr>
              <w:t>0</w:t>
            </w:r>
            <w:r w:rsidRPr="00F50386">
              <w:rPr>
                <w:rFonts w:asciiTheme="minorHAnsi" w:eastAsia="Calibri" w:hAnsiTheme="minorHAnsi"/>
                <w:i/>
                <w:iCs/>
                <w:color w:val="0000FF"/>
                <w:sz w:val="20"/>
                <w:szCs w:val="20"/>
                <w:u w:val="single"/>
                <w:lang w:eastAsia="en-US"/>
              </w:rPr>
              <w:t>.</w:t>
            </w:r>
            <w:r w:rsidR="007F598F">
              <w:rPr>
                <w:rFonts w:asciiTheme="minorHAnsi" w:eastAsia="Calibri" w:hAnsiTheme="minorHAnsi"/>
                <w:i/>
                <w:iCs/>
                <w:color w:val="0000FF"/>
                <w:sz w:val="20"/>
                <w:szCs w:val="20"/>
                <w:u w:val="single"/>
                <w:lang w:eastAsia="en-US"/>
              </w:rPr>
              <w:t>11</w:t>
            </w:r>
            <w:r w:rsidRPr="00F50386">
              <w:rPr>
                <w:rFonts w:asciiTheme="minorHAnsi" w:eastAsia="Calibri" w:hAnsiTheme="minorHAnsi"/>
                <w:i/>
                <w:iCs/>
                <w:color w:val="0000FF"/>
                <w:sz w:val="20"/>
                <w:szCs w:val="20"/>
                <w:u w:val="single"/>
                <w:lang w:eastAsia="en-US"/>
              </w:rPr>
              <w:t>.</w:t>
            </w:r>
            <w:r w:rsidRPr="00137352">
              <w:rPr>
                <w:rFonts w:asciiTheme="minorHAnsi" w:eastAsia="Calibri" w:hAnsiTheme="minorHAnsi"/>
                <w:i/>
                <w:iCs/>
                <w:color w:val="0000FF"/>
                <w:sz w:val="20"/>
                <w:szCs w:val="20"/>
                <w:lang w:eastAsia="en-US"/>
              </w:rPr>
              <w:t xml:space="preserve"> (labiekārtošanas izmaksas, tai skaitā apzaļumošana),</w:t>
            </w:r>
          </w:p>
          <w:p w14:paraId="21BF9B71" w14:textId="3457C9E1" w:rsidR="005B21D1" w:rsidRDefault="005B21D1" w:rsidP="00687D51">
            <w:pPr>
              <w:jc w:val="both"/>
              <w:rPr>
                <w:rFonts w:asciiTheme="minorHAnsi" w:eastAsia="Calibri" w:hAnsiTheme="minorHAnsi"/>
                <w:i/>
                <w:iCs/>
                <w:color w:val="0000FF"/>
                <w:sz w:val="20"/>
                <w:szCs w:val="20"/>
                <w:lang w:eastAsia="en-US"/>
              </w:rPr>
            </w:pPr>
            <w:r w:rsidRPr="007772AB">
              <w:rPr>
                <w:rFonts w:asciiTheme="minorHAnsi" w:eastAsia="Calibri" w:hAnsiTheme="minorHAnsi"/>
                <w:i/>
                <w:iCs/>
                <w:color w:val="0000FF"/>
                <w:sz w:val="20"/>
                <w:szCs w:val="20"/>
                <w:u w:val="single"/>
                <w:lang w:eastAsia="en-US"/>
              </w:rPr>
              <w:t>2</w:t>
            </w:r>
            <w:r w:rsidR="0049161D">
              <w:rPr>
                <w:rFonts w:asciiTheme="minorHAnsi" w:eastAsia="Calibri" w:hAnsiTheme="minorHAnsi"/>
                <w:i/>
                <w:iCs/>
                <w:color w:val="0000FF"/>
                <w:sz w:val="20"/>
                <w:szCs w:val="20"/>
                <w:u w:val="single"/>
                <w:lang w:eastAsia="en-US"/>
              </w:rPr>
              <w:t>0</w:t>
            </w:r>
            <w:r w:rsidRPr="007772AB">
              <w:rPr>
                <w:rFonts w:asciiTheme="minorHAnsi" w:eastAsia="Calibri" w:hAnsiTheme="minorHAnsi"/>
                <w:i/>
                <w:iCs/>
                <w:color w:val="0000FF"/>
                <w:sz w:val="20"/>
                <w:szCs w:val="20"/>
                <w:u w:val="single"/>
                <w:lang w:eastAsia="en-US"/>
              </w:rPr>
              <w:t>.</w:t>
            </w:r>
            <w:r w:rsidR="0049161D">
              <w:rPr>
                <w:rFonts w:asciiTheme="minorHAnsi" w:eastAsia="Calibri" w:hAnsiTheme="minorHAnsi"/>
                <w:i/>
                <w:iCs/>
                <w:color w:val="0000FF"/>
                <w:sz w:val="20"/>
                <w:szCs w:val="20"/>
                <w:u w:val="single"/>
                <w:lang w:eastAsia="en-US"/>
              </w:rPr>
              <w:t>12</w:t>
            </w:r>
            <w:r w:rsidRPr="007772AB">
              <w:rPr>
                <w:rFonts w:asciiTheme="minorHAnsi" w:eastAsia="Calibri" w:hAnsiTheme="minorHAnsi"/>
                <w:i/>
                <w:iCs/>
                <w:color w:val="0000FF"/>
                <w:sz w:val="20"/>
                <w:szCs w:val="20"/>
                <w:u w:val="single"/>
                <w:lang w:eastAsia="en-US"/>
              </w:rPr>
              <w:t>.</w:t>
            </w:r>
            <w:r w:rsidRPr="007772AB">
              <w:rPr>
                <w:rFonts w:asciiTheme="minorHAnsi" w:eastAsia="Calibri" w:hAnsiTheme="minorHAnsi"/>
                <w:i/>
                <w:iCs/>
                <w:color w:val="0000FF"/>
                <w:sz w:val="20"/>
                <w:szCs w:val="20"/>
                <w:lang w:eastAsia="en-US"/>
              </w:rPr>
              <w:t xml:space="preserve"> (</w:t>
            </w:r>
            <w:r>
              <w:rPr>
                <w:rFonts w:asciiTheme="minorHAnsi" w:eastAsia="Calibri" w:hAnsiTheme="minorHAnsi"/>
                <w:i/>
                <w:iCs/>
                <w:color w:val="0000FF"/>
                <w:sz w:val="20"/>
                <w:szCs w:val="20"/>
                <w:lang w:eastAsia="en-US"/>
              </w:rPr>
              <w:t xml:space="preserve">ceļu </w:t>
            </w:r>
            <w:r w:rsidRPr="007772AB">
              <w:rPr>
                <w:rFonts w:asciiTheme="minorHAnsi" w:eastAsia="Calibri" w:hAnsiTheme="minorHAnsi"/>
                <w:i/>
                <w:iCs/>
                <w:color w:val="0000FF"/>
                <w:sz w:val="20"/>
                <w:szCs w:val="20"/>
                <w:lang w:eastAsia="en-US"/>
              </w:rPr>
              <w:t xml:space="preserve">satiksmes organizācijas tehnisko līdzekļu uzstādīšanas un atjaunošanas izmaksas (piemēram, ceļa zīmes, luksofori, signālstabiņi, </w:t>
            </w:r>
            <w:r w:rsidRPr="007772AB">
              <w:rPr>
                <w:rFonts w:asciiTheme="minorHAnsi" w:eastAsia="Calibri" w:hAnsiTheme="minorHAnsi"/>
                <w:i/>
                <w:iCs/>
                <w:color w:val="0000FF"/>
                <w:sz w:val="20"/>
                <w:szCs w:val="20"/>
                <w:lang w:eastAsia="en-US"/>
              </w:rPr>
              <w:lastRenderedPageBreak/>
              <w:t>aizsargbarjeras, gājēju barjeras,</w:t>
            </w:r>
            <w:r>
              <w:rPr>
                <w:rFonts w:asciiTheme="minorHAnsi" w:eastAsia="Calibri" w:hAnsiTheme="minorHAnsi"/>
                <w:i/>
                <w:iCs/>
                <w:color w:val="0000FF"/>
                <w:sz w:val="20"/>
                <w:szCs w:val="20"/>
                <w:lang w:eastAsia="en-US"/>
              </w:rPr>
              <w:t xml:space="preserve"> </w:t>
            </w:r>
            <w:r w:rsidRPr="007772AB">
              <w:rPr>
                <w:rFonts w:asciiTheme="minorHAnsi" w:eastAsia="Calibri" w:hAnsiTheme="minorHAnsi"/>
                <w:i/>
                <w:iCs/>
                <w:color w:val="0000FF"/>
                <w:sz w:val="20"/>
                <w:szCs w:val="20"/>
                <w:lang w:eastAsia="en-US"/>
              </w:rPr>
              <w:t>vertikālie un horizontālie ceļa apzīmējumi))</w:t>
            </w:r>
            <w:r>
              <w:rPr>
                <w:rFonts w:asciiTheme="minorHAnsi" w:eastAsia="Calibri" w:hAnsiTheme="minorHAnsi"/>
                <w:i/>
                <w:iCs/>
                <w:color w:val="0000FF"/>
                <w:sz w:val="20"/>
                <w:szCs w:val="20"/>
                <w:lang w:eastAsia="en-US"/>
              </w:rPr>
              <w:t>,</w:t>
            </w:r>
          </w:p>
          <w:p w14:paraId="4EBB0AC7" w14:textId="342A2E1A" w:rsidR="005B21D1" w:rsidRPr="007772AB" w:rsidRDefault="005B21D1" w:rsidP="00687D51">
            <w:pPr>
              <w:jc w:val="both"/>
              <w:rPr>
                <w:rFonts w:asciiTheme="minorHAnsi" w:eastAsia="Calibri" w:hAnsiTheme="minorHAnsi"/>
                <w:i/>
                <w:iCs/>
                <w:color w:val="0000FF"/>
                <w:sz w:val="20"/>
                <w:szCs w:val="20"/>
                <w:lang w:eastAsia="en-US"/>
              </w:rPr>
            </w:pPr>
            <w:r w:rsidRPr="00EC6BF9">
              <w:rPr>
                <w:rFonts w:asciiTheme="minorHAnsi" w:eastAsia="Calibri" w:hAnsiTheme="minorHAnsi"/>
                <w:i/>
                <w:iCs/>
                <w:color w:val="0000FF"/>
                <w:sz w:val="20"/>
                <w:szCs w:val="20"/>
                <w:u w:val="single"/>
                <w:lang w:eastAsia="en-US"/>
              </w:rPr>
              <w:t>2</w:t>
            </w:r>
            <w:r w:rsidR="0090211E">
              <w:rPr>
                <w:rFonts w:asciiTheme="minorHAnsi" w:eastAsia="Calibri" w:hAnsiTheme="minorHAnsi"/>
                <w:i/>
                <w:iCs/>
                <w:color w:val="0000FF"/>
                <w:sz w:val="20"/>
                <w:szCs w:val="20"/>
                <w:u w:val="single"/>
                <w:lang w:eastAsia="en-US"/>
              </w:rPr>
              <w:t>0</w:t>
            </w:r>
            <w:r w:rsidRPr="00EC6BF9">
              <w:rPr>
                <w:rFonts w:asciiTheme="minorHAnsi" w:eastAsia="Calibri" w:hAnsiTheme="minorHAnsi"/>
                <w:i/>
                <w:iCs/>
                <w:color w:val="0000FF"/>
                <w:sz w:val="20"/>
                <w:szCs w:val="20"/>
                <w:u w:val="single"/>
                <w:lang w:eastAsia="en-US"/>
              </w:rPr>
              <w:t>.1</w:t>
            </w:r>
            <w:r w:rsidR="00DB0EA9">
              <w:rPr>
                <w:rFonts w:asciiTheme="minorHAnsi" w:eastAsia="Calibri" w:hAnsiTheme="minorHAnsi"/>
                <w:i/>
                <w:iCs/>
                <w:color w:val="0000FF"/>
                <w:sz w:val="20"/>
                <w:szCs w:val="20"/>
                <w:u w:val="single"/>
                <w:lang w:eastAsia="en-US"/>
              </w:rPr>
              <w:t>7</w:t>
            </w:r>
            <w:r w:rsidRPr="00EC6BF9">
              <w:rPr>
                <w:rFonts w:asciiTheme="minorHAnsi" w:eastAsia="Calibri" w:hAnsiTheme="minorHAnsi"/>
                <w:i/>
                <w:iCs/>
                <w:color w:val="0000FF"/>
                <w:sz w:val="20"/>
                <w:szCs w:val="20"/>
                <w:u w:val="single"/>
                <w:lang w:eastAsia="en-US"/>
              </w:rPr>
              <w:t>.</w:t>
            </w:r>
            <w:r>
              <w:rPr>
                <w:rFonts w:asciiTheme="minorHAnsi" w:eastAsia="Calibri" w:hAnsiTheme="minorHAnsi"/>
                <w:i/>
                <w:iCs/>
                <w:color w:val="0000FF"/>
                <w:sz w:val="20"/>
                <w:szCs w:val="20"/>
                <w:lang w:eastAsia="en-US"/>
              </w:rPr>
              <w:t xml:space="preserve"> </w:t>
            </w:r>
            <w:r w:rsidRPr="00EC6BF9">
              <w:rPr>
                <w:rFonts w:asciiTheme="minorHAnsi" w:eastAsia="Calibri" w:hAnsiTheme="minorHAnsi"/>
                <w:i/>
                <w:iCs/>
                <w:color w:val="0000FF"/>
                <w:sz w:val="20"/>
                <w:szCs w:val="20"/>
                <w:lang w:eastAsia="en-US"/>
              </w:rPr>
              <w:t>būvdarbu līgumcenu indeksācijas izmaksas atbilstoši normatīvajiem aktiem ar publisko būvdarbu līgumos obligāti ietveramajiem noteikumiem un to saturu</w:t>
            </w:r>
            <w:r>
              <w:rPr>
                <w:rFonts w:asciiTheme="minorHAnsi" w:eastAsia="Calibri" w:hAnsiTheme="minorHAnsi"/>
                <w:i/>
                <w:iCs/>
                <w:color w:val="0000FF"/>
                <w:sz w:val="20"/>
                <w:szCs w:val="20"/>
                <w:lang w:eastAsia="en-US"/>
              </w:rPr>
              <w:t>,</w:t>
            </w:r>
          </w:p>
          <w:p w14:paraId="78994E21" w14:textId="56998EC8" w:rsidR="005B21D1" w:rsidRPr="007772AB" w:rsidRDefault="005B21D1" w:rsidP="00687D51">
            <w:pPr>
              <w:jc w:val="both"/>
              <w:rPr>
                <w:rFonts w:asciiTheme="minorHAnsi" w:eastAsia="Calibri" w:hAnsiTheme="minorHAnsi"/>
                <w:i/>
                <w:iCs/>
                <w:color w:val="0000FF"/>
                <w:sz w:val="20"/>
                <w:szCs w:val="20"/>
                <w:lang w:eastAsia="en-US"/>
              </w:rPr>
            </w:pPr>
            <w:r w:rsidRPr="007772AB">
              <w:rPr>
                <w:rFonts w:asciiTheme="minorHAnsi" w:eastAsia="Calibri" w:hAnsiTheme="minorHAnsi"/>
                <w:i/>
                <w:iCs/>
                <w:color w:val="0000FF"/>
                <w:sz w:val="20"/>
                <w:szCs w:val="20"/>
                <w:lang w:eastAsia="en-US"/>
              </w:rPr>
              <w:t>un</w:t>
            </w:r>
            <w:r w:rsidRPr="007772AB">
              <w:rPr>
                <w:rFonts w:asciiTheme="minorHAnsi" w:eastAsia="Calibri" w:hAnsiTheme="minorHAnsi"/>
                <w:i/>
                <w:iCs/>
                <w:color w:val="0000FF"/>
                <w:sz w:val="20"/>
                <w:szCs w:val="20"/>
                <w:u w:val="single"/>
                <w:lang w:eastAsia="en-US"/>
              </w:rPr>
              <w:t xml:space="preserve"> 2</w:t>
            </w:r>
            <w:r w:rsidR="00DB0EA9">
              <w:rPr>
                <w:rFonts w:asciiTheme="minorHAnsi" w:eastAsia="Calibri" w:hAnsiTheme="minorHAnsi"/>
                <w:i/>
                <w:iCs/>
                <w:color w:val="0000FF"/>
                <w:sz w:val="20"/>
                <w:szCs w:val="20"/>
                <w:u w:val="single"/>
                <w:lang w:eastAsia="en-US"/>
              </w:rPr>
              <w:t>0</w:t>
            </w:r>
            <w:r w:rsidRPr="007772AB">
              <w:rPr>
                <w:rFonts w:asciiTheme="minorHAnsi" w:eastAsia="Calibri" w:hAnsiTheme="minorHAnsi"/>
                <w:i/>
                <w:iCs/>
                <w:color w:val="0000FF"/>
                <w:sz w:val="20"/>
                <w:szCs w:val="20"/>
                <w:u w:val="single"/>
                <w:lang w:eastAsia="en-US"/>
              </w:rPr>
              <w:t>.1</w:t>
            </w:r>
            <w:r w:rsidR="00DB0EA9">
              <w:rPr>
                <w:rFonts w:asciiTheme="minorHAnsi" w:eastAsia="Calibri" w:hAnsiTheme="minorHAnsi"/>
                <w:i/>
                <w:iCs/>
                <w:color w:val="0000FF"/>
                <w:sz w:val="20"/>
                <w:szCs w:val="20"/>
                <w:u w:val="single"/>
                <w:lang w:eastAsia="en-US"/>
              </w:rPr>
              <w:t>8</w:t>
            </w:r>
            <w:r w:rsidRPr="007772AB">
              <w:rPr>
                <w:rFonts w:asciiTheme="minorHAnsi" w:eastAsia="Calibri" w:hAnsiTheme="minorHAnsi"/>
                <w:i/>
                <w:iCs/>
                <w:color w:val="0000FF"/>
                <w:sz w:val="20"/>
                <w:szCs w:val="20"/>
                <w:u w:val="single"/>
                <w:lang w:eastAsia="en-US"/>
              </w:rPr>
              <w:t>. apakšpunkts</w:t>
            </w:r>
            <w:r w:rsidRPr="007772AB">
              <w:rPr>
                <w:rFonts w:asciiTheme="minorHAnsi" w:eastAsia="Calibri" w:hAnsiTheme="minorHAnsi"/>
                <w:i/>
                <w:iCs/>
                <w:color w:val="0000FF"/>
                <w:sz w:val="20"/>
                <w:szCs w:val="20"/>
                <w:lang w:eastAsia="en-US"/>
              </w:rPr>
              <w:t xml:space="preserve"> (vides piekļūstamības ekspertu konsultāciju izmaksas).</w:t>
            </w:r>
          </w:p>
        </w:tc>
        <w:tc>
          <w:tcPr>
            <w:tcW w:w="1701" w:type="dxa"/>
            <w:tcBorders>
              <w:top w:val="single" w:sz="4" w:space="0" w:color="auto"/>
              <w:left w:val="single" w:sz="4" w:space="0" w:color="auto"/>
              <w:bottom w:val="single" w:sz="4" w:space="0" w:color="auto"/>
              <w:right w:val="single" w:sz="4" w:space="0" w:color="auto"/>
            </w:tcBorders>
            <w:shd w:val="clear" w:color="auto" w:fill="CCE2DF"/>
            <w:vAlign w:val="center"/>
          </w:tcPr>
          <w:p w14:paraId="2C574006" w14:textId="77777777" w:rsidR="005B21D1" w:rsidRPr="007772AB" w:rsidRDefault="005B21D1" w:rsidP="00687D51">
            <w:pPr>
              <w:jc w:val="center"/>
              <w:rPr>
                <w:rFonts w:asciiTheme="minorHAnsi" w:eastAsia="Calibri" w:hAnsiTheme="minorHAnsi"/>
                <w:lang w:eastAsia="en-US"/>
              </w:rPr>
            </w:pPr>
            <w:r w:rsidRPr="007772AB">
              <w:rPr>
                <w:rFonts w:asciiTheme="minorHAnsi" w:eastAsia="Calibri" w:hAnsiTheme="minorHAnsi"/>
                <w:noProof/>
                <w:lang w:eastAsia="en-US"/>
              </w:rPr>
              <w:lastRenderedPageBreak/>
              <w:drawing>
                <wp:inline distT="0" distB="0" distL="0" distR="0" wp14:anchorId="2EF28BAE" wp14:editId="29E563F6">
                  <wp:extent cx="272150" cy="310251"/>
                  <wp:effectExtent l="0" t="0" r="0" b="0"/>
                  <wp:docPr id="443929575" name="Attēls 1" descr="A black squar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29575" name="Attēls 1" descr="A black square on a blue background&#10;&#10;AI-generated content may be incorrect."/>
                          <pic:cNvPicPr/>
                        </pic:nvPicPr>
                        <pic:blipFill>
                          <a:blip r:embed="rId86"/>
                          <a:stretch>
                            <a:fillRect/>
                          </a:stretch>
                        </pic:blipFill>
                        <pic:spPr>
                          <a:xfrm>
                            <a:off x="0" y="0"/>
                            <a:ext cx="272150" cy="310251"/>
                          </a:xfrm>
                          <a:prstGeom prst="rect">
                            <a:avLst/>
                          </a:prstGeom>
                        </pic:spPr>
                      </pic:pic>
                    </a:graphicData>
                  </a:graphic>
                </wp:inline>
              </w:drawing>
            </w:r>
          </w:p>
        </w:tc>
        <w:tc>
          <w:tcPr>
            <w:tcW w:w="1266" w:type="dxa"/>
            <w:tcBorders>
              <w:top w:val="single" w:sz="4" w:space="0" w:color="auto"/>
              <w:left w:val="single" w:sz="4" w:space="0" w:color="auto"/>
              <w:bottom w:val="single" w:sz="4" w:space="0" w:color="auto"/>
              <w:right w:val="single" w:sz="4" w:space="0" w:color="auto"/>
            </w:tcBorders>
            <w:shd w:val="clear" w:color="auto" w:fill="CCE2DF"/>
            <w:vAlign w:val="center"/>
          </w:tcPr>
          <w:p w14:paraId="2A3FFFB8" w14:textId="77777777" w:rsidR="005B21D1" w:rsidRPr="007772AB" w:rsidRDefault="005B21D1" w:rsidP="00687D51">
            <w:pPr>
              <w:jc w:val="center"/>
              <w:rPr>
                <w:rFonts w:asciiTheme="minorHAnsi" w:eastAsia="Calibri" w:hAnsiTheme="minorHAnsi"/>
                <w:lang w:eastAsia="en-US"/>
              </w:rPr>
            </w:pPr>
            <w:r w:rsidRPr="007772AB">
              <w:rPr>
                <w:rFonts w:asciiTheme="minorHAnsi" w:eastAsia="Calibri" w:hAnsiTheme="minorHAnsi"/>
                <w:noProof/>
                <w:lang w:eastAsia="en-US"/>
              </w:rPr>
              <w:drawing>
                <wp:inline distT="0" distB="0" distL="0" distR="0" wp14:anchorId="60388E5C" wp14:editId="74BA4FE3">
                  <wp:extent cx="293922" cy="304808"/>
                  <wp:effectExtent l="0" t="0" r="0" b="0"/>
                  <wp:docPr id="1963294740" name="Attēls 1" descr="A black square with a white tick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94740" name="Attēls 1" descr="A black square with a white tick in it&#10;&#10;AI-generated content may be incorrect."/>
                          <pic:cNvPicPr/>
                        </pic:nvPicPr>
                        <pic:blipFill>
                          <a:blip r:embed="rId87"/>
                          <a:stretch>
                            <a:fillRect/>
                          </a:stretch>
                        </pic:blipFill>
                        <pic:spPr>
                          <a:xfrm>
                            <a:off x="0" y="0"/>
                            <a:ext cx="293922" cy="304808"/>
                          </a:xfrm>
                          <a:prstGeom prst="rect">
                            <a:avLst/>
                          </a:prstGeom>
                        </pic:spPr>
                      </pic:pic>
                    </a:graphicData>
                  </a:graphic>
                </wp:inline>
              </w:drawing>
            </w:r>
          </w:p>
        </w:tc>
        <w:tc>
          <w:tcPr>
            <w:tcW w:w="1408" w:type="dxa"/>
            <w:tcBorders>
              <w:top w:val="single" w:sz="4" w:space="0" w:color="auto"/>
              <w:left w:val="single" w:sz="4" w:space="0" w:color="auto"/>
              <w:bottom w:val="single" w:sz="4" w:space="0" w:color="auto"/>
              <w:right w:val="single" w:sz="4" w:space="0" w:color="auto"/>
            </w:tcBorders>
          </w:tcPr>
          <w:p w14:paraId="74421201" w14:textId="77777777" w:rsidR="005B21D1" w:rsidRPr="007772AB" w:rsidRDefault="005B21D1" w:rsidP="00687D51">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25B99A3D" w14:textId="77777777" w:rsidR="005B21D1" w:rsidRPr="007772AB" w:rsidRDefault="005B21D1" w:rsidP="00687D51">
            <w:pPr>
              <w:jc w:val="right"/>
              <w:rPr>
                <w:rFonts w:asciiTheme="minorHAnsi" w:eastAsia="Calibri" w:hAnsiTheme="minorHAnsi"/>
                <w:lang w:eastAsia="en-US"/>
              </w:rPr>
            </w:pPr>
          </w:p>
        </w:tc>
      </w:tr>
      <w:tr w:rsidR="0083241F" w:rsidRPr="007772AB" w14:paraId="043606D4" w14:textId="77777777" w:rsidTr="00BC76A2">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44BFFB87" w14:textId="74FB680B" w:rsidR="0083241F" w:rsidRPr="007772AB" w:rsidRDefault="0083241F" w:rsidP="0083241F">
            <w:pPr>
              <w:jc w:val="right"/>
              <w:rPr>
                <w:rFonts w:asciiTheme="minorHAnsi" w:eastAsia="Calibri" w:hAnsiTheme="minorHAnsi"/>
                <w:sz w:val="22"/>
                <w:szCs w:val="22"/>
                <w:lang w:eastAsia="en-US"/>
              </w:rPr>
            </w:pPr>
            <w:r>
              <w:rPr>
                <w:rFonts w:asciiTheme="minorHAnsi" w:eastAsia="Calibri" w:hAnsiTheme="minorHAnsi"/>
                <w:sz w:val="22"/>
                <w:szCs w:val="22"/>
                <w:lang w:eastAsia="en-US"/>
              </w:rPr>
              <w:t>7.4.2.</w:t>
            </w:r>
          </w:p>
        </w:tc>
        <w:tc>
          <w:tcPr>
            <w:tcW w:w="4397" w:type="dxa"/>
            <w:tcBorders>
              <w:top w:val="nil"/>
              <w:left w:val="single" w:sz="4" w:space="0" w:color="auto"/>
              <w:bottom w:val="single" w:sz="4" w:space="0" w:color="auto"/>
              <w:right w:val="single" w:sz="4" w:space="0" w:color="auto"/>
            </w:tcBorders>
            <w:shd w:val="clear" w:color="auto" w:fill="CCE2DF"/>
            <w:vAlign w:val="center"/>
          </w:tcPr>
          <w:p w14:paraId="14214D67" w14:textId="6BD35DA3" w:rsidR="0083241F" w:rsidRDefault="0083241F" w:rsidP="0083241F">
            <w:pPr>
              <w:jc w:val="both"/>
              <w:rPr>
                <w:rFonts w:asciiTheme="minorHAnsi" w:eastAsia="Calibri" w:hAnsiTheme="minorHAnsi"/>
                <w:sz w:val="22"/>
                <w:szCs w:val="22"/>
                <w:lang w:eastAsia="en-US"/>
              </w:rPr>
            </w:pPr>
            <w:r>
              <w:rPr>
                <w:rFonts w:asciiTheme="minorHAnsi" w:eastAsia="Calibri" w:hAnsiTheme="minorHAnsi"/>
                <w:sz w:val="22"/>
                <w:szCs w:val="22"/>
                <w:lang w:eastAsia="en-US"/>
              </w:rPr>
              <w:t>Ar ceļa būvniecību saistītas izmaksas</w:t>
            </w:r>
          </w:p>
        </w:tc>
        <w:tc>
          <w:tcPr>
            <w:tcW w:w="4536" w:type="dxa"/>
            <w:tcBorders>
              <w:top w:val="nil"/>
              <w:left w:val="nil"/>
              <w:bottom w:val="single" w:sz="4" w:space="0" w:color="auto"/>
              <w:right w:val="nil"/>
            </w:tcBorders>
            <w:shd w:val="clear" w:color="auto" w:fill="CCE2DF"/>
          </w:tcPr>
          <w:p w14:paraId="5CA31659" w14:textId="07A98AAA" w:rsidR="0083241F" w:rsidRPr="007772AB" w:rsidRDefault="0083241F" w:rsidP="0083241F">
            <w:pPr>
              <w:jc w:val="both"/>
              <w:rPr>
                <w:rFonts w:asciiTheme="minorHAnsi" w:eastAsia="Calibri" w:hAnsiTheme="minorHAnsi"/>
                <w:i/>
                <w:iCs/>
                <w:color w:val="0000FF"/>
                <w:sz w:val="20"/>
                <w:szCs w:val="20"/>
                <w:u w:val="single"/>
                <w:lang w:eastAsia="en-US"/>
              </w:rPr>
            </w:pPr>
            <w:r w:rsidRPr="009A0C53">
              <w:rPr>
                <w:rFonts w:asciiTheme="minorHAnsi" w:eastAsia="Calibri" w:hAnsiTheme="minorHAnsi"/>
                <w:i/>
                <w:iCs/>
                <w:color w:val="0000FF"/>
                <w:sz w:val="20"/>
                <w:szCs w:val="20"/>
                <w:u w:val="single"/>
                <w:lang w:eastAsia="en-US"/>
              </w:rPr>
              <w:t>MK noteikumu 20.</w:t>
            </w:r>
            <w:r w:rsidR="00872BA6">
              <w:rPr>
                <w:rFonts w:asciiTheme="minorHAnsi" w:eastAsia="Calibri" w:hAnsiTheme="minorHAnsi"/>
                <w:i/>
                <w:iCs/>
                <w:color w:val="0000FF"/>
                <w:sz w:val="20"/>
                <w:szCs w:val="20"/>
                <w:u w:val="single"/>
                <w:lang w:eastAsia="en-US"/>
              </w:rPr>
              <w:t>6</w:t>
            </w:r>
            <w:r w:rsidRPr="009A0C53">
              <w:rPr>
                <w:rFonts w:asciiTheme="minorHAnsi" w:eastAsia="Calibri" w:hAnsiTheme="minorHAnsi"/>
                <w:i/>
                <w:iCs/>
                <w:color w:val="0000FF"/>
                <w:sz w:val="20"/>
                <w:szCs w:val="20"/>
                <w:u w:val="single"/>
                <w:lang w:eastAsia="en-US"/>
              </w:rPr>
              <w:t>.</w:t>
            </w:r>
            <w:r w:rsidR="000751B4">
              <w:rPr>
                <w:rFonts w:asciiTheme="minorHAnsi" w:eastAsia="Calibri" w:hAnsiTheme="minorHAnsi"/>
                <w:i/>
                <w:iCs/>
                <w:color w:val="0000FF"/>
                <w:sz w:val="20"/>
                <w:szCs w:val="20"/>
                <w:lang w:eastAsia="en-US"/>
              </w:rPr>
              <w:t xml:space="preserve"> </w:t>
            </w:r>
            <w:r w:rsidRPr="009A0C53">
              <w:rPr>
                <w:rFonts w:asciiTheme="minorHAnsi" w:eastAsia="Calibri" w:hAnsiTheme="minorHAnsi"/>
                <w:i/>
                <w:iCs/>
                <w:color w:val="0000FF"/>
                <w:sz w:val="20"/>
                <w:szCs w:val="20"/>
                <w:lang w:eastAsia="en-US"/>
              </w:rPr>
              <w:t>(</w:t>
            </w:r>
            <w:r w:rsidR="000751B4" w:rsidRPr="000751B4">
              <w:rPr>
                <w:rFonts w:asciiTheme="minorHAnsi" w:eastAsia="Calibri" w:hAnsiTheme="minorHAnsi"/>
                <w:i/>
                <w:iCs/>
                <w:color w:val="0000FF"/>
                <w:sz w:val="20"/>
                <w:szCs w:val="20"/>
                <w:lang w:eastAsia="en-US"/>
              </w:rPr>
              <w:t xml:space="preserve">apbraucamo ielu būvniecības, nojaukšanas un uzturēšanas izmaksas </w:t>
            </w:r>
            <w:proofErr w:type="spellStart"/>
            <w:r w:rsidR="000751B4" w:rsidRPr="000751B4">
              <w:rPr>
                <w:rFonts w:asciiTheme="minorHAnsi" w:eastAsia="Calibri" w:hAnsiTheme="minorHAnsi"/>
                <w:i/>
                <w:iCs/>
                <w:color w:val="0000FF"/>
                <w:sz w:val="20"/>
                <w:szCs w:val="20"/>
                <w:lang w:eastAsia="en-US"/>
              </w:rPr>
              <w:t>transportbūvju</w:t>
            </w:r>
            <w:proofErr w:type="spellEnd"/>
            <w:r w:rsidR="000751B4" w:rsidRPr="000751B4">
              <w:rPr>
                <w:rFonts w:asciiTheme="minorHAnsi" w:eastAsia="Calibri" w:hAnsiTheme="minorHAnsi"/>
                <w:i/>
                <w:iCs/>
                <w:color w:val="0000FF"/>
                <w:sz w:val="20"/>
                <w:szCs w:val="20"/>
                <w:lang w:eastAsia="en-US"/>
              </w:rPr>
              <w:t xml:space="preserve"> un ielu būvniecības laikā</w:t>
            </w:r>
            <w:r w:rsidR="0094418A">
              <w:rPr>
                <w:rFonts w:asciiTheme="minorHAnsi" w:eastAsia="Calibri" w:hAnsiTheme="minorHAnsi"/>
                <w:i/>
                <w:iCs/>
                <w:color w:val="0000FF"/>
                <w:sz w:val="20"/>
                <w:szCs w:val="20"/>
                <w:lang w:eastAsia="en-US"/>
              </w:rPr>
              <w:t>,</w:t>
            </w:r>
            <w:r w:rsidR="00473834">
              <w:rPr>
                <w:rFonts w:asciiTheme="minorHAnsi" w:eastAsia="Calibri" w:hAnsiTheme="minorHAnsi"/>
                <w:i/>
                <w:iCs/>
                <w:color w:val="0000FF"/>
                <w:sz w:val="20"/>
                <w:szCs w:val="20"/>
                <w:lang w:eastAsia="en-US"/>
              </w:rPr>
              <w:t xml:space="preserve"> </w:t>
            </w:r>
            <w:r w:rsidR="0094418A">
              <w:rPr>
                <w:rFonts w:asciiTheme="minorHAnsi" w:eastAsia="Calibri" w:hAnsiTheme="minorHAnsi"/>
                <w:i/>
                <w:iCs/>
                <w:color w:val="0000FF"/>
                <w:sz w:val="20"/>
                <w:szCs w:val="20"/>
                <w:lang w:eastAsia="en-US"/>
              </w:rPr>
              <w:t>n</w:t>
            </w:r>
            <w:r w:rsidR="00473834" w:rsidRPr="009A0C53">
              <w:rPr>
                <w:rFonts w:asciiTheme="minorHAnsi" w:eastAsia="Calibri" w:hAnsiTheme="minorHAnsi"/>
                <w:i/>
                <w:iCs/>
                <w:color w:val="0000FF"/>
                <w:sz w:val="20"/>
                <w:szCs w:val="20"/>
                <w:lang w:eastAsia="en-US"/>
              </w:rPr>
              <w:t xml:space="preserve">epārsniedz 10 % </w:t>
            </w:r>
            <w:r w:rsidR="00473834" w:rsidRPr="00924661">
              <w:rPr>
                <w:rFonts w:asciiTheme="minorHAnsi" w:eastAsia="Calibri" w:hAnsiTheme="minorHAnsi"/>
                <w:i/>
                <w:iCs/>
                <w:color w:val="0000FF"/>
                <w:sz w:val="20"/>
                <w:szCs w:val="20"/>
                <w:lang w:eastAsia="en-US"/>
              </w:rPr>
              <w:t>no</w:t>
            </w:r>
            <w:r w:rsidR="00371047">
              <w:rPr>
                <w:rFonts w:asciiTheme="minorHAnsi" w:eastAsia="Calibri" w:hAnsiTheme="minorHAnsi"/>
                <w:i/>
                <w:iCs/>
                <w:color w:val="0000FF"/>
                <w:sz w:val="20"/>
                <w:szCs w:val="20"/>
                <w:lang w:eastAsia="en-US"/>
              </w:rPr>
              <w:t xml:space="preserve"> </w:t>
            </w:r>
            <w:r w:rsidR="00D9052A" w:rsidRPr="000751B4">
              <w:rPr>
                <w:rFonts w:asciiTheme="minorHAnsi" w:eastAsia="Calibri" w:hAnsiTheme="minorHAnsi"/>
                <w:i/>
                <w:iCs/>
                <w:color w:val="0000FF"/>
                <w:sz w:val="20"/>
                <w:szCs w:val="20"/>
                <w:lang w:eastAsia="en-US"/>
              </w:rPr>
              <w:t>būvdarbu</w:t>
            </w:r>
            <w:r w:rsidR="00D9052A" w:rsidRPr="00924661">
              <w:rPr>
                <w:rFonts w:asciiTheme="minorHAnsi" w:eastAsia="Calibri" w:hAnsiTheme="minorHAnsi"/>
                <w:i/>
                <w:iCs/>
                <w:color w:val="0000FF"/>
                <w:sz w:val="20"/>
                <w:szCs w:val="20"/>
                <w:lang w:eastAsia="en-US"/>
              </w:rPr>
              <w:t xml:space="preserve"> </w:t>
            </w:r>
            <w:r w:rsidR="00473834" w:rsidRPr="00924661">
              <w:rPr>
                <w:rFonts w:asciiTheme="minorHAnsi" w:eastAsia="Calibri" w:hAnsiTheme="minorHAnsi"/>
                <w:i/>
                <w:iCs/>
                <w:color w:val="0000FF"/>
                <w:sz w:val="20"/>
                <w:szCs w:val="20"/>
                <w:lang w:eastAsia="en-US"/>
              </w:rPr>
              <w:t>attiecināmo izmaksu kopsummas</w:t>
            </w:r>
            <w:r w:rsidRPr="009A0C53">
              <w:rPr>
                <w:rFonts w:asciiTheme="minorHAnsi" w:eastAsia="Calibri" w:hAnsiTheme="minorHAnsi"/>
                <w:i/>
                <w:iCs/>
                <w:color w:val="0000FF"/>
                <w:sz w:val="20"/>
                <w:szCs w:val="20"/>
                <w:lang w:eastAsia="en-US"/>
              </w:rPr>
              <w:t>)</w:t>
            </w:r>
            <w:r w:rsidR="00780636">
              <w:rPr>
                <w:rFonts w:asciiTheme="minorHAnsi" w:eastAsia="Calibri" w:hAnsiTheme="minorHAnsi"/>
                <w:i/>
                <w:iCs/>
                <w:color w:val="0000FF"/>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CCE2DF"/>
            <w:vAlign w:val="center"/>
          </w:tcPr>
          <w:p w14:paraId="779D3B6E" w14:textId="22445F09" w:rsidR="0083241F" w:rsidRPr="007772AB" w:rsidRDefault="0083241F" w:rsidP="0083241F">
            <w:pPr>
              <w:jc w:val="center"/>
              <w:rPr>
                <w:rFonts w:asciiTheme="minorHAnsi" w:eastAsia="Calibri" w:hAnsiTheme="minorHAnsi"/>
                <w:noProof/>
                <w:lang w:eastAsia="en-US"/>
              </w:rPr>
            </w:pPr>
            <w:r w:rsidRPr="00EC7A35">
              <w:rPr>
                <w:rFonts w:asciiTheme="minorHAnsi" w:eastAsia="Calibri" w:hAnsiTheme="minorHAnsi"/>
                <w:noProof/>
                <w:lang w:eastAsia="en-US"/>
              </w:rPr>
              <w:drawing>
                <wp:inline distT="0" distB="0" distL="0" distR="0" wp14:anchorId="33FE8F26" wp14:editId="47C66518">
                  <wp:extent cx="272150" cy="310251"/>
                  <wp:effectExtent l="0" t="0" r="0" b="0"/>
                  <wp:docPr id="9747041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29575" name=""/>
                          <pic:cNvPicPr/>
                        </pic:nvPicPr>
                        <pic:blipFill>
                          <a:blip r:embed="rId86"/>
                          <a:stretch>
                            <a:fillRect/>
                          </a:stretch>
                        </pic:blipFill>
                        <pic:spPr>
                          <a:xfrm>
                            <a:off x="0" y="0"/>
                            <a:ext cx="272150" cy="310251"/>
                          </a:xfrm>
                          <a:prstGeom prst="rect">
                            <a:avLst/>
                          </a:prstGeom>
                        </pic:spPr>
                      </pic:pic>
                    </a:graphicData>
                  </a:graphic>
                </wp:inline>
              </w:drawing>
            </w:r>
          </w:p>
        </w:tc>
        <w:tc>
          <w:tcPr>
            <w:tcW w:w="1266" w:type="dxa"/>
            <w:tcBorders>
              <w:top w:val="single" w:sz="4" w:space="0" w:color="auto"/>
              <w:left w:val="single" w:sz="4" w:space="0" w:color="auto"/>
              <w:bottom w:val="single" w:sz="4" w:space="0" w:color="auto"/>
              <w:right w:val="single" w:sz="4" w:space="0" w:color="auto"/>
            </w:tcBorders>
            <w:shd w:val="clear" w:color="auto" w:fill="CCE2DF"/>
            <w:vAlign w:val="center"/>
          </w:tcPr>
          <w:p w14:paraId="65FDE8C3" w14:textId="21211DB7" w:rsidR="0083241F" w:rsidRPr="007772AB" w:rsidRDefault="0083241F" w:rsidP="0083241F">
            <w:pPr>
              <w:jc w:val="center"/>
              <w:rPr>
                <w:rFonts w:asciiTheme="minorHAnsi" w:eastAsia="Calibri" w:hAnsiTheme="minorHAnsi"/>
                <w:noProof/>
                <w:lang w:eastAsia="en-US"/>
              </w:rPr>
            </w:pPr>
            <w:r w:rsidRPr="00E47BF4">
              <w:rPr>
                <w:rFonts w:asciiTheme="minorHAnsi" w:eastAsia="Calibri" w:hAnsiTheme="minorHAnsi"/>
                <w:noProof/>
                <w:lang w:eastAsia="en-US"/>
              </w:rPr>
              <w:drawing>
                <wp:inline distT="0" distB="0" distL="0" distR="0" wp14:anchorId="0E7DC0B6" wp14:editId="0956C7AF">
                  <wp:extent cx="293922" cy="304808"/>
                  <wp:effectExtent l="0" t="0" r="0" b="0"/>
                  <wp:docPr id="208479258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94740" name=""/>
                          <pic:cNvPicPr/>
                        </pic:nvPicPr>
                        <pic:blipFill>
                          <a:blip r:embed="rId87"/>
                          <a:stretch>
                            <a:fillRect/>
                          </a:stretch>
                        </pic:blipFill>
                        <pic:spPr>
                          <a:xfrm>
                            <a:off x="0" y="0"/>
                            <a:ext cx="293922" cy="304808"/>
                          </a:xfrm>
                          <a:prstGeom prst="rect">
                            <a:avLst/>
                          </a:prstGeom>
                        </pic:spPr>
                      </pic:pic>
                    </a:graphicData>
                  </a:graphic>
                </wp:inline>
              </w:drawing>
            </w:r>
          </w:p>
        </w:tc>
        <w:tc>
          <w:tcPr>
            <w:tcW w:w="1408" w:type="dxa"/>
            <w:tcBorders>
              <w:top w:val="single" w:sz="4" w:space="0" w:color="auto"/>
              <w:left w:val="single" w:sz="4" w:space="0" w:color="auto"/>
              <w:bottom w:val="single" w:sz="4" w:space="0" w:color="auto"/>
              <w:right w:val="single" w:sz="4" w:space="0" w:color="auto"/>
            </w:tcBorders>
          </w:tcPr>
          <w:p w14:paraId="58D78024" w14:textId="77777777" w:rsidR="0083241F" w:rsidRPr="007772AB" w:rsidRDefault="0083241F" w:rsidP="0083241F">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5E5BD638" w14:textId="77777777" w:rsidR="0083241F" w:rsidRPr="007772AB" w:rsidRDefault="0083241F" w:rsidP="0083241F">
            <w:pPr>
              <w:jc w:val="right"/>
              <w:rPr>
                <w:rFonts w:asciiTheme="minorHAnsi" w:eastAsia="Calibri" w:hAnsiTheme="minorHAnsi"/>
                <w:lang w:eastAsia="en-US"/>
              </w:rPr>
            </w:pPr>
          </w:p>
        </w:tc>
      </w:tr>
      <w:tr w:rsidR="005B21D1" w:rsidRPr="007772AB" w14:paraId="387D3BC5" w14:textId="77777777" w:rsidTr="00BC76A2">
        <w:trPr>
          <w:trHeight w:val="300"/>
          <w:jc w:val="center"/>
        </w:trPr>
        <w:tc>
          <w:tcPr>
            <w:tcW w:w="1127" w:type="dxa"/>
            <w:tcBorders>
              <w:top w:val="single" w:sz="4" w:space="0" w:color="auto"/>
              <w:left w:val="single" w:sz="4" w:space="0" w:color="auto"/>
              <w:bottom w:val="single" w:sz="4" w:space="0" w:color="auto"/>
              <w:right w:val="nil"/>
            </w:tcBorders>
            <w:shd w:val="clear" w:color="auto" w:fill="CCE2DF"/>
            <w:vAlign w:val="center"/>
          </w:tcPr>
          <w:p w14:paraId="3F35D82D" w14:textId="19128428" w:rsidR="005B21D1" w:rsidRPr="007772AB" w:rsidRDefault="005B21D1" w:rsidP="00687D51">
            <w:pPr>
              <w:jc w:val="right"/>
              <w:rPr>
                <w:rFonts w:asciiTheme="minorHAnsi" w:eastAsia="Calibri" w:hAnsiTheme="minorHAnsi"/>
                <w:sz w:val="22"/>
                <w:szCs w:val="22"/>
                <w:lang w:eastAsia="en-US"/>
              </w:rPr>
            </w:pPr>
            <w:r w:rsidRPr="007772AB">
              <w:rPr>
                <w:rFonts w:asciiTheme="minorHAnsi" w:eastAsia="Calibri" w:hAnsiTheme="minorHAnsi"/>
                <w:sz w:val="22"/>
                <w:szCs w:val="22"/>
                <w:lang w:eastAsia="en-US"/>
              </w:rPr>
              <w:t>7.</w:t>
            </w:r>
            <w:r w:rsidR="0010401B">
              <w:rPr>
                <w:rFonts w:asciiTheme="minorHAnsi" w:eastAsia="Calibri" w:hAnsiTheme="minorHAnsi"/>
                <w:sz w:val="22"/>
                <w:szCs w:val="22"/>
                <w:lang w:eastAsia="en-US"/>
              </w:rPr>
              <w:t>4</w:t>
            </w:r>
            <w:r w:rsidRPr="007772AB">
              <w:rPr>
                <w:rFonts w:asciiTheme="minorHAnsi" w:eastAsia="Calibri" w:hAnsiTheme="minorHAnsi"/>
                <w:sz w:val="22"/>
                <w:szCs w:val="22"/>
                <w:lang w:eastAsia="en-US"/>
              </w:rPr>
              <w:t>.</w:t>
            </w:r>
            <w:r w:rsidR="00D40082">
              <w:rPr>
                <w:rFonts w:asciiTheme="minorHAnsi" w:eastAsia="Calibri" w:hAnsiTheme="minorHAnsi"/>
                <w:sz w:val="22"/>
                <w:szCs w:val="22"/>
                <w:lang w:eastAsia="en-US"/>
              </w:rPr>
              <w:t>3</w:t>
            </w:r>
            <w:r w:rsidRPr="007772AB">
              <w:rPr>
                <w:rFonts w:asciiTheme="minorHAnsi" w:eastAsia="Calibri" w:hAnsiTheme="minorHAnsi"/>
                <w:sz w:val="22"/>
                <w:szCs w:val="22"/>
                <w:lang w:eastAsia="en-US"/>
              </w:rPr>
              <w:t>.</w:t>
            </w:r>
          </w:p>
        </w:tc>
        <w:tc>
          <w:tcPr>
            <w:tcW w:w="4397" w:type="dxa"/>
            <w:tcBorders>
              <w:top w:val="single" w:sz="4" w:space="0" w:color="auto"/>
              <w:left w:val="single" w:sz="4" w:space="0" w:color="auto"/>
              <w:bottom w:val="single" w:sz="4" w:space="0" w:color="auto"/>
              <w:right w:val="single" w:sz="4" w:space="0" w:color="auto"/>
            </w:tcBorders>
            <w:shd w:val="clear" w:color="auto" w:fill="CCE2DF"/>
            <w:vAlign w:val="center"/>
          </w:tcPr>
          <w:p w14:paraId="0FB303E7" w14:textId="4A8296E8" w:rsidR="005B21D1" w:rsidRPr="007772AB" w:rsidRDefault="00B06338" w:rsidP="00687D51">
            <w:pPr>
              <w:jc w:val="both"/>
              <w:rPr>
                <w:rFonts w:asciiTheme="minorHAnsi" w:eastAsia="Calibri" w:hAnsiTheme="minorHAnsi"/>
                <w:sz w:val="22"/>
                <w:szCs w:val="22"/>
                <w:lang w:eastAsia="en-US"/>
              </w:rPr>
            </w:pPr>
            <w:proofErr w:type="spellStart"/>
            <w:r>
              <w:rPr>
                <w:rFonts w:asciiTheme="minorHAnsi" w:eastAsia="Calibri" w:hAnsiTheme="minorHAnsi"/>
                <w:sz w:val="22"/>
                <w:szCs w:val="22"/>
                <w:lang w:eastAsia="en-US"/>
              </w:rPr>
              <w:t>T</w:t>
            </w:r>
            <w:r w:rsidRPr="00B06338">
              <w:rPr>
                <w:rFonts w:asciiTheme="minorHAnsi" w:eastAsia="Calibri" w:hAnsiTheme="minorHAnsi"/>
                <w:sz w:val="22"/>
                <w:szCs w:val="22"/>
                <w:lang w:eastAsia="en-US"/>
              </w:rPr>
              <w:t>ransportbūvei</w:t>
            </w:r>
            <w:proofErr w:type="spellEnd"/>
            <w:r w:rsidRPr="00B06338">
              <w:rPr>
                <w:rFonts w:asciiTheme="minorHAnsi" w:eastAsia="Calibri" w:hAnsiTheme="minorHAnsi"/>
                <w:sz w:val="22"/>
                <w:szCs w:val="22"/>
                <w:lang w:eastAsia="en-US"/>
              </w:rPr>
              <w:t xml:space="preserve"> vai ceļa kompleksam</w:t>
            </w:r>
            <w:r>
              <w:rPr>
                <w:rFonts w:asciiTheme="minorHAnsi" w:eastAsia="Calibri" w:hAnsiTheme="minorHAnsi"/>
                <w:sz w:val="22"/>
                <w:szCs w:val="22"/>
                <w:lang w:eastAsia="en-US"/>
              </w:rPr>
              <w:t xml:space="preserve"> </w:t>
            </w:r>
            <w:r w:rsidR="005B21D1" w:rsidRPr="007772AB">
              <w:rPr>
                <w:rFonts w:asciiTheme="minorHAnsi" w:eastAsia="Calibri" w:hAnsiTheme="minorHAnsi"/>
                <w:sz w:val="22"/>
                <w:szCs w:val="22"/>
                <w:lang w:eastAsia="en-US"/>
              </w:rPr>
              <w:t>pieguloš</w:t>
            </w:r>
            <w:r w:rsidR="00F46BDB">
              <w:rPr>
                <w:rFonts w:asciiTheme="minorHAnsi" w:eastAsia="Calibri" w:hAnsiTheme="minorHAnsi"/>
                <w:sz w:val="22"/>
                <w:szCs w:val="22"/>
                <w:lang w:eastAsia="en-US"/>
              </w:rPr>
              <w:t>ā</w:t>
            </w:r>
            <w:r w:rsidR="005B21D1" w:rsidRPr="007772AB">
              <w:rPr>
                <w:rFonts w:asciiTheme="minorHAnsi" w:eastAsia="Calibri" w:hAnsiTheme="minorHAnsi"/>
                <w:sz w:val="22"/>
                <w:szCs w:val="22"/>
                <w:lang w:eastAsia="en-US"/>
              </w:rPr>
              <w:t xml:space="preserve"> inženiertīkl</w:t>
            </w:r>
            <w:r w:rsidR="00F46BDB">
              <w:rPr>
                <w:rFonts w:asciiTheme="minorHAnsi" w:eastAsia="Calibri" w:hAnsiTheme="minorHAnsi"/>
                <w:sz w:val="22"/>
                <w:szCs w:val="22"/>
                <w:lang w:eastAsia="en-US"/>
              </w:rPr>
              <w:t>a</w:t>
            </w:r>
            <w:r w:rsidR="005B21D1" w:rsidRPr="007772AB">
              <w:rPr>
                <w:rFonts w:asciiTheme="minorHAnsi" w:eastAsia="Calibri" w:hAnsiTheme="minorHAnsi"/>
                <w:sz w:val="22"/>
                <w:szCs w:val="22"/>
                <w:lang w:eastAsia="en-US"/>
              </w:rPr>
              <w:t xml:space="preserve"> pārbūves izmaksas</w:t>
            </w:r>
          </w:p>
        </w:tc>
        <w:tc>
          <w:tcPr>
            <w:tcW w:w="4536" w:type="dxa"/>
            <w:tcBorders>
              <w:top w:val="single" w:sz="4" w:space="0" w:color="auto"/>
              <w:left w:val="nil"/>
              <w:bottom w:val="single" w:sz="4" w:space="0" w:color="auto"/>
              <w:right w:val="nil"/>
            </w:tcBorders>
            <w:shd w:val="clear" w:color="auto" w:fill="CCE2DF"/>
          </w:tcPr>
          <w:p w14:paraId="61A96851" w14:textId="3EC36DEC" w:rsidR="005B21D1" w:rsidRPr="007772AB" w:rsidRDefault="005B21D1" w:rsidP="00687D51">
            <w:pPr>
              <w:jc w:val="both"/>
              <w:rPr>
                <w:rFonts w:asciiTheme="minorHAnsi" w:eastAsia="Calibri" w:hAnsiTheme="minorHAnsi"/>
                <w:i/>
                <w:iCs/>
                <w:color w:val="0000FF"/>
                <w:sz w:val="20"/>
                <w:szCs w:val="20"/>
                <w:lang w:eastAsia="en-US"/>
              </w:rPr>
            </w:pPr>
            <w:r w:rsidRPr="007772AB">
              <w:rPr>
                <w:rFonts w:asciiTheme="minorHAnsi" w:eastAsia="Calibri" w:hAnsiTheme="minorHAnsi"/>
                <w:i/>
                <w:iCs/>
                <w:color w:val="0000FF"/>
                <w:sz w:val="20"/>
                <w:szCs w:val="20"/>
                <w:u w:val="single"/>
                <w:lang w:eastAsia="en-US"/>
              </w:rPr>
              <w:t>MK noteikumu 2</w:t>
            </w:r>
            <w:r w:rsidR="00AC265D">
              <w:rPr>
                <w:rFonts w:asciiTheme="minorHAnsi" w:eastAsia="Calibri" w:hAnsiTheme="minorHAnsi"/>
                <w:i/>
                <w:iCs/>
                <w:color w:val="0000FF"/>
                <w:sz w:val="20"/>
                <w:szCs w:val="20"/>
                <w:u w:val="single"/>
                <w:lang w:eastAsia="en-US"/>
              </w:rPr>
              <w:t>0</w:t>
            </w:r>
            <w:r w:rsidRPr="007772AB">
              <w:rPr>
                <w:rFonts w:asciiTheme="minorHAnsi" w:eastAsia="Calibri" w:hAnsiTheme="minorHAnsi"/>
                <w:i/>
                <w:iCs/>
                <w:color w:val="0000FF"/>
                <w:sz w:val="20"/>
                <w:szCs w:val="20"/>
                <w:u w:val="single"/>
                <w:lang w:eastAsia="en-US"/>
              </w:rPr>
              <w:t>.</w:t>
            </w:r>
            <w:r w:rsidR="00AC265D">
              <w:rPr>
                <w:rFonts w:asciiTheme="minorHAnsi" w:eastAsia="Calibri" w:hAnsiTheme="minorHAnsi"/>
                <w:i/>
                <w:iCs/>
                <w:color w:val="0000FF"/>
                <w:sz w:val="20"/>
                <w:szCs w:val="20"/>
                <w:u w:val="single"/>
                <w:lang w:eastAsia="en-US"/>
              </w:rPr>
              <w:t>7</w:t>
            </w:r>
            <w:r w:rsidRPr="007772AB">
              <w:rPr>
                <w:rFonts w:asciiTheme="minorHAnsi" w:eastAsia="Calibri" w:hAnsiTheme="minorHAnsi"/>
                <w:i/>
                <w:iCs/>
                <w:color w:val="0000FF"/>
                <w:sz w:val="20"/>
                <w:szCs w:val="20"/>
                <w:u w:val="single"/>
                <w:lang w:eastAsia="en-US"/>
              </w:rPr>
              <w:t xml:space="preserve">. </w:t>
            </w:r>
            <w:r w:rsidRPr="007772AB">
              <w:rPr>
                <w:rFonts w:asciiTheme="minorHAnsi" w:eastAsia="Calibri" w:hAnsiTheme="minorHAnsi"/>
                <w:i/>
                <w:iCs/>
                <w:color w:val="0000FF"/>
                <w:sz w:val="20"/>
                <w:szCs w:val="20"/>
                <w:lang w:eastAsia="en-US"/>
              </w:rPr>
              <w:t>apakšpunkts (</w:t>
            </w:r>
            <w:proofErr w:type="spellStart"/>
            <w:r w:rsidR="00B06338" w:rsidRPr="00B06338">
              <w:rPr>
                <w:rFonts w:asciiTheme="minorHAnsi" w:eastAsia="Calibri" w:hAnsiTheme="minorHAnsi"/>
                <w:i/>
                <w:iCs/>
                <w:color w:val="0000FF"/>
                <w:sz w:val="20"/>
                <w:szCs w:val="20"/>
                <w:lang w:eastAsia="en-US"/>
              </w:rPr>
              <w:t>transportbūvei</w:t>
            </w:r>
            <w:proofErr w:type="spellEnd"/>
            <w:r w:rsidR="00B06338" w:rsidRPr="00B06338">
              <w:rPr>
                <w:rFonts w:asciiTheme="minorHAnsi" w:eastAsia="Calibri" w:hAnsiTheme="minorHAnsi"/>
                <w:i/>
                <w:iCs/>
                <w:color w:val="0000FF"/>
                <w:sz w:val="20"/>
                <w:szCs w:val="20"/>
                <w:lang w:eastAsia="en-US"/>
              </w:rPr>
              <w:t xml:space="preserve"> vai ceļa kompleksam</w:t>
            </w:r>
            <w:r>
              <w:rPr>
                <w:rFonts w:asciiTheme="minorHAnsi" w:eastAsia="Calibri" w:hAnsiTheme="minorHAnsi"/>
                <w:i/>
                <w:iCs/>
                <w:color w:val="0000FF"/>
                <w:sz w:val="20"/>
                <w:szCs w:val="20"/>
                <w:lang w:eastAsia="en-US"/>
              </w:rPr>
              <w:t xml:space="preserve"> </w:t>
            </w:r>
            <w:r w:rsidRPr="007772AB">
              <w:rPr>
                <w:rFonts w:asciiTheme="minorHAnsi" w:eastAsia="Calibri" w:hAnsiTheme="minorHAnsi"/>
                <w:i/>
                <w:iCs/>
                <w:color w:val="0000FF"/>
                <w:sz w:val="20"/>
                <w:szCs w:val="20"/>
                <w:lang w:eastAsia="en-US"/>
              </w:rPr>
              <w:t>pieguloš</w:t>
            </w:r>
            <w:r w:rsidR="0008118C">
              <w:rPr>
                <w:rFonts w:asciiTheme="minorHAnsi" w:eastAsia="Calibri" w:hAnsiTheme="minorHAnsi"/>
                <w:i/>
                <w:iCs/>
                <w:color w:val="0000FF"/>
                <w:sz w:val="20"/>
                <w:szCs w:val="20"/>
                <w:lang w:eastAsia="en-US"/>
              </w:rPr>
              <w:t>ā</w:t>
            </w:r>
            <w:r w:rsidRPr="007772AB">
              <w:rPr>
                <w:rFonts w:asciiTheme="minorHAnsi" w:eastAsia="Calibri" w:hAnsiTheme="minorHAnsi"/>
                <w:i/>
                <w:iCs/>
                <w:color w:val="0000FF"/>
                <w:sz w:val="20"/>
                <w:szCs w:val="20"/>
                <w:lang w:eastAsia="en-US"/>
              </w:rPr>
              <w:t xml:space="preserve"> inženiertīkl</w:t>
            </w:r>
            <w:r w:rsidR="0008118C">
              <w:rPr>
                <w:rFonts w:asciiTheme="minorHAnsi" w:eastAsia="Calibri" w:hAnsiTheme="minorHAnsi"/>
                <w:i/>
                <w:iCs/>
                <w:color w:val="0000FF"/>
                <w:sz w:val="20"/>
                <w:szCs w:val="20"/>
                <w:lang w:eastAsia="en-US"/>
              </w:rPr>
              <w:t>a</w:t>
            </w:r>
            <w:r w:rsidRPr="007772AB">
              <w:rPr>
                <w:rFonts w:asciiTheme="minorHAnsi" w:eastAsia="Calibri" w:hAnsiTheme="minorHAnsi"/>
                <w:i/>
                <w:iCs/>
                <w:color w:val="0000FF"/>
                <w:sz w:val="20"/>
                <w:szCs w:val="20"/>
                <w:lang w:eastAsia="en-US"/>
              </w:rPr>
              <w:t xml:space="preserve"> pārbūves</w:t>
            </w:r>
            <w:r>
              <w:rPr>
                <w:rFonts w:asciiTheme="minorHAnsi" w:eastAsia="Calibri" w:hAnsiTheme="minorHAnsi"/>
                <w:i/>
                <w:iCs/>
                <w:color w:val="0000FF"/>
                <w:sz w:val="20"/>
                <w:szCs w:val="20"/>
                <w:lang w:eastAsia="en-US"/>
              </w:rPr>
              <w:t xml:space="preserve"> </w:t>
            </w:r>
            <w:r w:rsidRPr="007772AB">
              <w:rPr>
                <w:rFonts w:asciiTheme="minorHAnsi" w:eastAsia="Calibri" w:hAnsiTheme="minorHAnsi"/>
                <w:i/>
                <w:iCs/>
                <w:color w:val="0000FF"/>
                <w:sz w:val="20"/>
                <w:szCs w:val="20"/>
                <w:lang w:eastAsia="en-US"/>
              </w:rPr>
              <w:t>izmaksas)</w:t>
            </w:r>
            <w:r>
              <w:rPr>
                <w:rFonts w:asciiTheme="minorHAnsi" w:eastAsia="Calibri" w:hAnsiTheme="minorHAnsi"/>
                <w:i/>
                <w:iCs/>
                <w:color w:val="0000FF"/>
                <w:sz w:val="20"/>
                <w:szCs w:val="20"/>
                <w:lang w:eastAsia="en-US"/>
              </w:rPr>
              <w:t>.</w:t>
            </w:r>
          </w:p>
          <w:p w14:paraId="3B13DC7E" w14:textId="77777777" w:rsidR="005B21D1" w:rsidRPr="007772AB" w:rsidRDefault="005B21D1" w:rsidP="00687D51">
            <w:pPr>
              <w:jc w:val="both"/>
              <w:rPr>
                <w:rFonts w:asciiTheme="minorHAnsi" w:eastAsia="Calibri" w:hAnsiTheme="minorHAnsi"/>
                <w:i/>
                <w:iCs/>
                <w:color w:val="0000FF"/>
                <w:sz w:val="20"/>
                <w:szCs w:val="20"/>
                <w:lang w:eastAsia="en-US"/>
              </w:rPr>
            </w:pPr>
          </w:p>
          <w:p w14:paraId="1C1E81A2" w14:textId="0D0B476A" w:rsidR="005B21D1" w:rsidRDefault="005B21D1" w:rsidP="00687D51">
            <w:pPr>
              <w:jc w:val="both"/>
              <w:rPr>
                <w:rFonts w:asciiTheme="minorHAnsi" w:eastAsia="Calibri" w:hAnsiTheme="minorHAnsi"/>
                <w:i/>
                <w:iCs/>
                <w:color w:val="0000FF"/>
                <w:sz w:val="20"/>
                <w:szCs w:val="20"/>
                <w:lang w:eastAsia="en-US"/>
              </w:rPr>
            </w:pPr>
            <w:r w:rsidRPr="007772AB">
              <w:rPr>
                <w:rFonts w:asciiTheme="minorHAnsi" w:eastAsia="Calibri" w:hAnsiTheme="minorHAnsi"/>
                <w:i/>
                <w:iCs/>
                <w:color w:val="0000FF"/>
                <w:sz w:val="20"/>
                <w:szCs w:val="20"/>
                <w:lang w:eastAsia="en-US"/>
              </w:rPr>
              <w:t>Izmaksas attiecināmas tikai tad, ja tiek nodrošināts sertificēta būvinženiera ekspertīzes atzinums, kurā konstatēts, ka projekta ietvaros, veicot plānotos ieguldījumus noteiktās teritorijās, nav iespējams izvairīties no minētās infrastruktūras bojāšanas, pārbūves vai pārcelšanas, un ieguldījumi inženiertīkla pārbūvē tiek veikti, nemainot inženiertīkla tehniskos parametrus un neradot priekšrocības to īpašniekiem, kā arī nodrošinot atbilstību valsts atbalsta regulējumam</w:t>
            </w:r>
            <w:r w:rsidR="008F7908">
              <w:rPr>
                <w:rFonts w:asciiTheme="minorHAnsi" w:eastAsia="Calibri" w:hAnsiTheme="minorHAnsi"/>
                <w:i/>
                <w:iCs/>
                <w:color w:val="0000FF"/>
                <w:sz w:val="20"/>
                <w:szCs w:val="20"/>
                <w:lang w:eastAsia="en-US"/>
              </w:rPr>
              <w:t>.</w:t>
            </w:r>
          </w:p>
          <w:p w14:paraId="0D94838D" w14:textId="77777777" w:rsidR="008F7908" w:rsidRDefault="008F7908" w:rsidP="00687D51">
            <w:pPr>
              <w:jc w:val="both"/>
              <w:rPr>
                <w:rFonts w:asciiTheme="minorHAnsi" w:eastAsia="Calibri" w:hAnsiTheme="minorHAnsi"/>
                <w:i/>
                <w:iCs/>
                <w:color w:val="0000FF"/>
                <w:sz w:val="20"/>
                <w:szCs w:val="20"/>
                <w:lang w:eastAsia="en-US"/>
              </w:rPr>
            </w:pPr>
          </w:p>
          <w:p w14:paraId="03FEAB4A" w14:textId="66E89AE4" w:rsidR="008F7908" w:rsidRPr="007772AB" w:rsidRDefault="008F7908" w:rsidP="00687D51">
            <w:pPr>
              <w:jc w:val="both"/>
              <w:rPr>
                <w:rFonts w:asciiTheme="minorHAnsi" w:eastAsia="Calibri" w:hAnsiTheme="minorHAnsi"/>
                <w:i/>
                <w:iCs/>
                <w:color w:val="0000FF"/>
                <w:sz w:val="20"/>
                <w:szCs w:val="20"/>
                <w:lang w:eastAsia="en-US"/>
              </w:rPr>
            </w:pPr>
            <w:r>
              <w:rPr>
                <w:rFonts w:asciiTheme="minorHAnsi" w:eastAsia="Calibri" w:hAnsiTheme="minorHAnsi"/>
                <w:i/>
                <w:iCs/>
                <w:color w:val="0000FF"/>
                <w:sz w:val="20"/>
                <w:szCs w:val="20"/>
                <w:lang w:eastAsia="en-US"/>
              </w:rPr>
              <w:t>N</w:t>
            </w:r>
            <w:r w:rsidRPr="009A0C53">
              <w:rPr>
                <w:rFonts w:asciiTheme="minorHAnsi" w:eastAsia="Calibri" w:hAnsiTheme="minorHAnsi"/>
                <w:i/>
                <w:iCs/>
                <w:color w:val="0000FF"/>
                <w:sz w:val="20"/>
                <w:szCs w:val="20"/>
                <w:lang w:eastAsia="en-US"/>
              </w:rPr>
              <w:t xml:space="preserve">epārsniedz 10 % </w:t>
            </w:r>
            <w:r w:rsidR="00924661" w:rsidRPr="00924661">
              <w:rPr>
                <w:rFonts w:asciiTheme="minorHAnsi" w:eastAsia="Calibri" w:hAnsiTheme="minorHAnsi"/>
                <w:i/>
                <w:iCs/>
                <w:color w:val="0000FF"/>
                <w:sz w:val="20"/>
                <w:szCs w:val="20"/>
                <w:lang w:eastAsia="en-US"/>
              </w:rPr>
              <w:t>no projekta attiecināmo izmaksu kopsummas</w:t>
            </w:r>
            <w:r>
              <w:rPr>
                <w:rFonts w:asciiTheme="minorHAnsi" w:eastAsia="Calibri" w:hAnsiTheme="minorHAnsi"/>
                <w:i/>
                <w:iCs/>
                <w:color w:val="0000FF"/>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CCE2DF"/>
            <w:vAlign w:val="center"/>
          </w:tcPr>
          <w:p w14:paraId="5BFDDD5E" w14:textId="77777777" w:rsidR="005B21D1" w:rsidRPr="007772AB" w:rsidRDefault="005B21D1" w:rsidP="00687D51">
            <w:pPr>
              <w:jc w:val="center"/>
              <w:rPr>
                <w:rFonts w:asciiTheme="minorHAnsi" w:eastAsia="Calibri" w:hAnsiTheme="minorHAnsi"/>
                <w:lang w:eastAsia="en-US"/>
              </w:rPr>
            </w:pPr>
            <w:r w:rsidRPr="007772AB">
              <w:rPr>
                <w:rFonts w:asciiTheme="minorHAnsi" w:eastAsia="Calibri" w:hAnsiTheme="minorHAnsi"/>
                <w:noProof/>
                <w:lang w:eastAsia="en-US"/>
              </w:rPr>
              <w:drawing>
                <wp:inline distT="0" distB="0" distL="0" distR="0" wp14:anchorId="2A97A9F5" wp14:editId="175FE476">
                  <wp:extent cx="272150" cy="310251"/>
                  <wp:effectExtent l="0" t="0" r="0" b="0"/>
                  <wp:docPr id="579024361" name="Attēls 1" descr="A black squar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24361" name="Attēls 1" descr="A black square on a blue background&#10;&#10;AI-generated content may be incorrect."/>
                          <pic:cNvPicPr/>
                        </pic:nvPicPr>
                        <pic:blipFill>
                          <a:blip r:embed="rId86"/>
                          <a:stretch>
                            <a:fillRect/>
                          </a:stretch>
                        </pic:blipFill>
                        <pic:spPr>
                          <a:xfrm>
                            <a:off x="0" y="0"/>
                            <a:ext cx="272150" cy="310251"/>
                          </a:xfrm>
                          <a:prstGeom prst="rect">
                            <a:avLst/>
                          </a:prstGeom>
                        </pic:spPr>
                      </pic:pic>
                    </a:graphicData>
                  </a:graphic>
                </wp:inline>
              </w:drawing>
            </w:r>
          </w:p>
        </w:tc>
        <w:tc>
          <w:tcPr>
            <w:tcW w:w="1266" w:type="dxa"/>
            <w:tcBorders>
              <w:top w:val="single" w:sz="4" w:space="0" w:color="auto"/>
              <w:left w:val="single" w:sz="4" w:space="0" w:color="auto"/>
              <w:bottom w:val="single" w:sz="4" w:space="0" w:color="auto"/>
              <w:right w:val="single" w:sz="4" w:space="0" w:color="auto"/>
            </w:tcBorders>
            <w:shd w:val="clear" w:color="auto" w:fill="CCE2DF"/>
            <w:vAlign w:val="center"/>
          </w:tcPr>
          <w:p w14:paraId="352254C9" w14:textId="77777777" w:rsidR="005B21D1" w:rsidRPr="007772AB" w:rsidRDefault="005B21D1" w:rsidP="00687D51">
            <w:pPr>
              <w:jc w:val="center"/>
              <w:rPr>
                <w:rFonts w:asciiTheme="minorHAnsi" w:eastAsia="Calibri" w:hAnsiTheme="minorHAnsi"/>
                <w:lang w:eastAsia="en-US"/>
              </w:rPr>
            </w:pPr>
            <w:r w:rsidRPr="007772AB">
              <w:rPr>
                <w:rFonts w:asciiTheme="minorHAnsi" w:eastAsia="Calibri" w:hAnsiTheme="minorHAnsi"/>
                <w:noProof/>
                <w:lang w:eastAsia="en-US"/>
              </w:rPr>
              <w:drawing>
                <wp:inline distT="0" distB="0" distL="0" distR="0" wp14:anchorId="54CC4F25" wp14:editId="3D0514D6">
                  <wp:extent cx="293922" cy="304808"/>
                  <wp:effectExtent l="0" t="0" r="0" b="0"/>
                  <wp:docPr id="585981566" name="Attēls 1" descr="A black square with a white tick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81566" name="Attēls 1" descr="A black square with a white tick in it&#10;&#10;AI-generated content may be incorrect."/>
                          <pic:cNvPicPr/>
                        </pic:nvPicPr>
                        <pic:blipFill>
                          <a:blip r:embed="rId87"/>
                          <a:stretch>
                            <a:fillRect/>
                          </a:stretch>
                        </pic:blipFill>
                        <pic:spPr>
                          <a:xfrm>
                            <a:off x="0" y="0"/>
                            <a:ext cx="293922" cy="304808"/>
                          </a:xfrm>
                          <a:prstGeom prst="rect">
                            <a:avLst/>
                          </a:prstGeom>
                        </pic:spPr>
                      </pic:pic>
                    </a:graphicData>
                  </a:graphic>
                </wp:inline>
              </w:drawing>
            </w:r>
          </w:p>
        </w:tc>
        <w:tc>
          <w:tcPr>
            <w:tcW w:w="1408" w:type="dxa"/>
            <w:tcBorders>
              <w:top w:val="single" w:sz="4" w:space="0" w:color="auto"/>
              <w:left w:val="single" w:sz="4" w:space="0" w:color="auto"/>
              <w:bottom w:val="single" w:sz="4" w:space="0" w:color="auto"/>
              <w:right w:val="single" w:sz="4" w:space="0" w:color="auto"/>
            </w:tcBorders>
          </w:tcPr>
          <w:p w14:paraId="011B839B" w14:textId="77777777" w:rsidR="005B21D1" w:rsidRPr="007772AB" w:rsidRDefault="005B21D1" w:rsidP="00687D51">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179489F5" w14:textId="77777777" w:rsidR="005B21D1" w:rsidRPr="007772AB" w:rsidRDefault="005B21D1" w:rsidP="00687D51">
            <w:pPr>
              <w:jc w:val="right"/>
              <w:rPr>
                <w:rFonts w:asciiTheme="minorHAnsi" w:eastAsia="Calibri" w:hAnsiTheme="minorHAnsi"/>
                <w:lang w:eastAsia="en-US"/>
              </w:rPr>
            </w:pPr>
          </w:p>
        </w:tc>
      </w:tr>
      <w:tr w:rsidR="00BC76A2" w:rsidRPr="007772AB" w14:paraId="0FCBC185" w14:textId="77777777" w:rsidTr="00BC76A2">
        <w:trPr>
          <w:trHeight w:val="300"/>
          <w:jc w:val="center"/>
        </w:trPr>
        <w:tc>
          <w:tcPr>
            <w:tcW w:w="1127" w:type="dxa"/>
            <w:tcBorders>
              <w:top w:val="single" w:sz="4" w:space="0" w:color="auto"/>
              <w:left w:val="single" w:sz="4" w:space="0" w:color="auto"/>
              <w:bottom w:val="single" w:sz="4" w:space="0" w:color="auto"/>
              <w:right w:val="nil"/>
            </w:tcBorders>
            <w:shd w:val="clear" w:color="auto" w:fill="CCE2DF"/>
            <w:vAlign w:val="center"/>
          </w:tcPr>
          <w:p w14:paraId="5F95430A" w14:textId="69F6EA7D" w:rsidR="00BC76A2" w:rsidRPr="007772AB" w:rsidRDefault="00BC76A2" w:rsidP="00BC76A2">
            <w:pPr>
              <w:jc w:val="right"/>
              <w:rPr>
                <w:rFonts w:asciiTheme="minorHAnsi" w:eastAsia="Calibri" w:hAnsiTheme="minorHAnsi"/>
                <w:sz w:val="22"/>
                <w:szCs w:val="22"/>
                <w:lang w:eastAsia="en-US"/>
              </w:rPr>
            </w:pPr>
            <w:r w:rsidRPr="00BE273E">
              <w:rPr>
                <w:rFonts w:asciiTheme="minorHAnsi" w:eastAsia="Calibri" w:hAnsiTheme="minorHAnsi"/>
                <w:sz w:val="22"/>
                <w:szCs w:val="22"/>
                <w:lang w:eastAsia="en-US"/>
              </w:rPr>
              <w:t>7.</w:t>
            </w:r>
            <w:r w:rsidR="005B2C41">
              <w:rPr>
                <w:rFonts w:asciiTheme="minorHAnsi" w:eastAsia="Calibri" w:hAnsiTheme="minorHAnsi"/>
                <w:sz w:val="22"/>
                <w:szCs w:val="22"/>
                <w:lang w:eastAsia="en-US"/>
              </w:rPr>
              <w:t>6</w:t>
            </w:r>
            <w:r w:rsidRPr="00BE273E">
              <w:rPr>
                <w:rFonts w:asciiTheme="minorHAnsi" w:eastAsia="Calibri" w:hAnsiTheme="minorHAnsi"/>
                <w:sz w:val="22"/>
                <w:szCs w:val="22"/>
                <w:lang w:eastAsia="en-US"/>
              </w:rPr>
              <w:t>.</w:t>
            </w:r>
          </w:p>
        </w:tc>
        <w:tc>
          <w:tcPr>
            <w:tcW w:w="4397" w:type="dxa"/>
            <w:tcBorders>
              <w:top w:val="single" w:sz="4" w:space="0" w:color="auto"/>
              <w:left w:val="single" w:sz="4" w:space="0" w:color="auto"/>
              <w:bottom w:val="single" w:sz="4" w:space="0" w:color="auto"/>
              <w:right w:val="single" w:sz="4" w:space="0" w:color="auto"/>
            </w:tcBorders>
            <w:shd w:val="clear" w:color="auto" w:fill="CCE2DF"/>
            <w:vAlign w:val="center"/>
          </w:tcPr>
          <w:p w14:paraId="7C39CAC5" w14:textId="333E6570" w:rsidR="00BC76A2" w:rsidRDefault="00BC76A2" w:rsidP="00BC76A2">
            <w:pPr>
              <w:jc w:val="both"/>
              <w:rPr>
                <w:rFonts w:asciiTheme="minorHAnsi" w:eastAsia="Calibri" w:hAnsiTheme="minorHAnsi"/>
                <w:sz w:val="22"/>
                <w:szCs w:val="22"/>
                <w:lang w:eastAsia="en-US"/>
              </w:rPr>
            </w:pPr>
            <w:r w:rsidRPr="00BE273E">
              <w:rPr>
                <w:rFonts w:asciiTheme="minorHAnsi" w:eastAsia="Calibri" w:hAnsiTheme="minorHAnsi"/>
                <w:sz w:val="22"/>
                <w:szCs w:val="22"/>
                <w:lang w:eastAsia="en-US"/>
              </w:rPr>
              <w:t>Citas izmaksas</w:t>
            </w:r>
          </w:p>
        </w:tc>
        <w:tc>
          <w:tcPr>
            <w:tcW w:w="4536" w:type="dxa"/>
            <w:tcBorders>
              <w:top w:val="single" w:sz="4" w:space="0" w:color="auto"/>
              <w:left w:val="nil"/>
              <w:bottom w:val="single" w:sz="4" w:space="0" w:color="auto"/>
              <w:right w:val="nil"/>
            </w:tcBorders>
            <w:shd w:val="clear" w:color="auto" w:fill="CCE2DF"/>
          </w:tcPr>
          <w:p w14:paraId="5024D63C" w14:textId="77777777" w:rsidR="00BC76A2" w:rsidRPr="007772AB" w:rsidRDefault="00BC76A2" w:rsidP="00BC76A2">
            <w:pPr>
              <w:jc w:val="both"/>
              <w:rPr>
                <w:rFonts w:asciiTheme="minorHAnsi" w:eastAsia="Calibri" w:hAnsiTheme="minorHAnsi"/>
                <w:i/>
                <w:iCs/>
                <w:color w:val="0000FF"/>
                <w:sz w:val="20"/>
                <w:szCs w:val="20"/>
                <w:u w:val="single"/>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CCE2DF"/>
            <w:vAlign w:val="center"/>
          </w:tcPr>
          <w:p w14:paraId="303BA094" w14:textId="77777777" w:rsidR="00BC76A2" w:rsidRPr="007772AB" w:rsidRDefault="00BC76A2" w:rsidP="00BC76A2">
            <w:pPr>
              <w:jc w:val="center"/>
              <w:rPr>
                <w:rFonts w:asciiTheme="minorHAnsi" w:eastAsia="Calibri" w:hAnsiTheme="minorHAnsi"/>
                <w:noProof/>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CCE2DF"/>
            <w:vAlign w:val="center"/>
          </w:tcPr>
          <w:p w14:paraId="7A8C0D00" w14:textId="0F9D05C1" w:rsidR="00BC76A2" w:rsidRPr="00D509CD" w:rsidRDefault="00D509CD" w:rsidP="00BC76A2">
            <w:pPr>
              <w:jc w:val="center"/>
              <w:rPr>
                <w:rFonts w:asciiTheme="minorHAnsi" w:eastAsia="Calibri" w:hAnsiTheme="minorHAnsi"/>
                <w:b/>
                <w:bCs/>
                <w:noProof/>
                <w:lang w:eastAsia="en-US"/>
              </w:rPr>
            </w:pPr>
            <w:r w:rsidRPr="00B62E82">
              <w:rPr>
                <w:rFonts w:ascii="Aptos" w:eastAsia="Calibri" w:hAnsi="Aptos"/>
                <w:b/>
                <w:bCs/>
                <w:sz w:val="20"/>
                <w:szCs w:val="20"/>
                <w:lang w:eastAsia="en-US"/>
              </w:rPr>
              <w:t>tiešās</w:t>
            </w:r>
          </w:p>
        </w:tc>
        <w:tc>
          <w:tcPr>
            <w:tcW w:w="1408" w:type="dxa"/>
            <w:tcBorders>
              <w:top w:val="single" w:sz="4" w:space="0" w:color="auto"/>
              <w:left w:val="single" w:sz="4" w:space="0" w:color="auto"/>
              <w:bottom w:val="single" w:sz="4" w:space="0" w:color="auto"/>
              <w:right w:val="single" w:sz="4" w:space="0" w:color="auto"/>
            </w:tcBorders>
          </w:tcPr>
          <w:p w14:paraId="69DBC4E4" w14:textId="77777777" w:rsidR="00BC76A2" w:rsidRPr="007772AB" w:rsidRDefault="00BC76A2" w:rsidP="00BC76A2">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2F1D3D77" w14:textId="77777777" w:rsidR="00BC76A2" w:rsidRPr="007772AB" w:rsidRDefault="00BC76A2" w:rsidP="00BC76A2">
            <w:pPr>
              <w:jc w:val="right"/>
              <w:rPr>
                <w:rFonts w:asciiTheme="minorHAnsi" w:eastAsia="Calibri" w:hAnsiTheme="minorHAnsi"/>
                <w:lang w:eastAsia="en-US"/>
              </w:rPr>
            </w:pPr>
          </w:p>
        </w:tc>
      </w:tr>
      <w:tr w:rsidR="00BC76A2" w:rsidRPr="007772AB" w14:paraId="0C65CD31" w14:textId="77777777" w:rsidTr="00BC76A2">
        <w:trPr>
          <w:trHeight w:val="300"/>
          <w:jc w:val="center"/>
        </w:trPr>
        <w:tc>
          <w:tcPr>
            <w:tcW w:w="1127" w:type="dxa"/>
            <w:tcBorders>
              <w:top w:val="single" w:sz="4" w:space="0" w:color="auto"/>
              <w:left w:val="single" w:sz="4" w:space="0" w:color="auto"/>
              <w:bottom w:val="single" w:sz="4" w:space="0" w:color="auto"/>
              <w:right w:val="nil"/>
            </w:tcBorders>
            <w:shd w:val="clear" w:color="auto" w:fill="CCE2DF"/>
            <w:vAlign w:val="center"/>
          </w:tcPr>
          <w:p w14:paraId="73D6B1C1" w14:textId="7BC63600" w:rsidR="00BC76A2" w:rsidRPr="007772AB" w:rsidRDefault="00BC76A2" w:rsidP="00BC76A2">
            <w:pPr>
              <w:jc w:val="right"/>
              <w:rPr>
                <w:rFonts w:asciiTheme="minorHAnsi" w:eastAsia="Calibri" w:hAnsiTheme="minorHAnsi"/>
                <w:sz w:val="22"/>
                <w:szCs w:val="22"/>
                <w:lang w:eastAsia="en-US"/>
              </w:rPr>
            </w:pPr>
            <w:r w:rsidRPr="00BE273E">
              <w:rPr>
                <w:rFonts w:asciiTheme="minorHAnsi" w:eastAsia="Calibri" w:hAnsiTheme="minorHAnsi"/>
                <w:sz w:val="22"/>
                <w:szCs w:val="22"/>
                <w:lang w:eastAsia="en-US"/>
              </w:rPr>
              <w:t>7.6.1.</w:t>
            </w:r>
          </w:p>
        </w:tc>
        <w:tc>
          <w:tcPr>
            <w:tcW w:w="4397" w:type="dxa"/>
            <w:tcBorders>
              <w:top w:val="single" w:sz="4" w:space="0" w:color="auto"/>
              <w:left w:val="single" w:sz="4" w:space="0" w:color="auto"/>
              <w:bottom w:val="single" w:sz="4" w:space="0" w:color="auto"/>
              <w:right w:val="single" w:sz="4" w:space="0" w:color="auto"/>
            </w:tcBorders>
            <w:shd w:val="clear" w:color="auto" w:fill="CCE2DF"/>
            <w:vAlign w:val="center"/>
          </w:tcPr>
          <w:p w14:paraId="0E6E2696" w14:textId="7BDEEF97" w:rsidR="00BC76A2" w:rsidRPr="00E077E9" w:rsidRDefault="00BC76A2" w:rsidP="00BC76A2">
            <w:pPr>
              <w:jc w:val="both"/>
              <w:rPr>
                <w:rFonts w:asciiTheme="minorHAnsi" w:eastAsia="Calibri" w:hAnsiTheme="minorHAnsi"/>
                <w:sz w:val="22"/>
                <w:szCs w:val="22"/>
                <w:lang w:eastAsia="en-US"/>
              </w:rPr>
            </w:pPr>
            <w:r w:rsidRPr="00BE273E">
              <w:rPr>
                <w:rFonts w:asciiTheme="minorHAnsi" w:eastAsia="Calibri" w:hAnsiTheme="minorHAnsi"/>
                <w:sz w:val="22"/>
                <w:szCs w:val="22"/>
                <w:lang w:eastAsia="en-US"/>
              </w:rPr>
              <w:t>Ceļu drošības audita izmaksas</w:t>
            </w:r>
          </w:p>
        </w:tc>
        <w:tc>
          <w:tcPr>
            <w:tcW w:w="4536" w:type="dxa"/>
            <w:tcBorders>
              <w:top w:val="single" w:sz="4" w:space="0" w:color="auto"/>
              <w:left w:val="nil"/>
              <w:bottom w:val="single" w:sz="4" w:space="0" w:color="auto"/>
              <w:right w:val="nil"/>
            </w:tcBorders>
            <w:shd w:val="clear" w:color="auto" w:fill="CCE2DF"/>
          </w:tcPr>
          <w:p w14:paraId="2C90D3F3" w14:textId="307E1C0B" w:rsidR="00BC76A2" w:rsidRPr="00BE273E" w:rsidRDefault="00BC76A2" w:rsidP="00BC76A2">
            <w:pPr>
              <w:jc w:val="both"/>
              <w:rPr>
                <w:rFonts w:asciiTheme="minorHAnsi" w:eastAsia="Calibri" w:hAnsiTheme="minorHAnsi"/>
                <w:i/>
                <w:iCs/>
                <w:color w:val="0000FF"/>
                <w:sz w:val="20"/>
                <w:szCs w:val="20"/>
                <w:lang w:eastAsia="en-US"/>
              </w:rPr>
            </w:pPr>
            <w:r w:rsidRPr="00BE273E">
              <w:rPr>
                <w:rFonts w:asciiTheme="minorHAnsi" w:eastAsia="Calibri" w:hAnsiTheme="minorHAnsi"/>
                <w:i/>
                <w:iCs/>
                <w:color w:val="0000FF"/>
                <w:sz w:val="20"/>
                <w:szCs w:val="20"/>
                <w:u w:val="single"/>
                <w:lang w:eastAsia="en-US"/>
              </w:rPr>
              <w:t>MK noteikumu 20.1</w:t>
            </w:r>
            <w:r w:rsidR="00941F7E">
              <w:rPr>
                <w:rFonts w:asciiTheme="minorHAnsi" w:eastAsia="Calibri" w:hAnsiTheme="minorHAnsi"/>
                <w:i/>
                <w:iCs/>
                <w:color w:val="0000FF"/>
                <w:sz w:val="20"/>
                <w:szCs w:val="20"/>
                <w:u w:val="single"/>
                <w:lang w:eastAsia="en-US"/>
              </w:rPr>
              <w:t>4</w:t>
            </w:r>
            <w:r w:rsidRPr="00BE273E">
              <w:rPr>
                <w:rFonts w:asciiTheme="minorHAnsi" w:eastAsia="Calibri" w:hAnsiTheme="minorHAnsi"/>
                <w:i/>
                <w:iCs/>
                <w:color w:val="0000FF"/>
                <w:sz w:val="20"/>
                <w:szCs w:val="20"/>
                <w:u w:val="single"/>
                <w:lang w:eastAsia="en-US"/>
              </w:rPr>
              <w:t>. apakšpunkts</w:t>
            </w:r>
            <w:r w:rsidRPr="00BE273E">
              <w:rPr>
                <w:rFonts w:asciiTheme="minorHAnsi" w:eastAsia="Calibri" w:hAnsiTheme="minorHAnsi"/>
                <w:i/>
                <w:iCs/>
                <w:color w:val="0000FF"/>
                <w:sz w:val="20"/>
                <w:szCs w:val="20"/>
                <w:lang w:eastAsia="en-US"/>
              </w:rPr>
              <w:t xml:space="preserve"> </w:t>
            </w:r>
          </w:p>
          <w:p w14:paraId="4B1FE56C" w14:textId="77777777" w:rsidR="00BC76A2" w:rsidRPr="00BE273E" w:rsidRDefault="00BC76A2" w:rsidP="00BC76A2">
            <w:pPr>
              <w:jc w:val="both"/>
              <w:rPr>
                <w:rFonts w:asciiTheme="minorHAnsi" w:eastAsia="Calibri" w:hAnsiTheme="minorHAnsi"/>
                <w:i/>
                <w:iCs/>
                <w:color w:val="0000FF"/>
                <w:sz w:val="20"/>
                <w:szCs w:val="20"/>
                <w:lang w:eastAsia="en-US"/>
              </w:rPr>
            </w:pPr>
          </w:p>
          <w:p w14:paraId="32CB0A81" w14:textId="39E80DBE" w:rsidR="00BC76A2" w:rsidRPr="007772AB" w:rsidRDefault="00BC76A2" w:rsidP="00BC76A2">
            <w:pPr>
              <w:jc w:val="both"/>
              <w:rPr>
                <w:rFonts w:asciiTheme="minorHAnsi" w:eastAsia="Calibri" w:hAnsiTheme="minorHAnsi"/>
                <w:i/>
                <w:iCs/>
                <w:color w:val="0000FF"/>
                <w:sz w:val="20"/>
                <w:szCs w:val="20"/>
                <w:u w:val="single"/>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CCE2DF"/>
            <w:vAlign w:val="center"/>
          </w:tcPr>
          <w:p w14:paraId="325ED1AD" w14:textId="26F3DDBD" w:rsidR="00BC76A2" w:rsidRPr="007772AB" w:rsidRDefault="00BC76A2" w:rsidP="00BC76A2">
            <w:pPr>
              <w:jc w:val="center"/>
              <w:rPr>
                <w:rFonts w:asciiTheme="minorHAnsi" w:eastAsia="Calibri" w:hAnsiTheme="minorHAnsi"/>
                <w:noProof/>
                <w:lang w:eastAsia="en-US"/>
              </w:rPr>
            </w:pPr>
            <w:r w:rsidRPr="00BE273E">
              <w:rPr>
                <w:rFonts w:asciiTheme="minorHAnsi" w:eastAsia="Calibri" w:hAnsiTheme="minorHAnsi"/>
                <w:noProof/>
                <w:lang w:eastAsia="en-US"/>
              </w:rPr>
              <w:drawing>
                <wp:inline distT="0" distB="0" distL="0" distR="0" wp14:anchorId="748E73C6" wp14:editId="17FC6426">
                  <wp:extent cx="272150" cy="310251"/>
                  <wp:effectExtent l="0" t="0" r="0" b="0"/>
                  <wp:docPr id="13317887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88773" name=""/>
                          <pic:cNvPicPr/>
                        </pic:nvPicPr>
                        <pic:blipFill>
                          <a:blip r:embed="rId86"/>
                          <a:stretch>
                            <a:fillRect/>
                          </a:stretch>
                        </pic:blipFill>
                        <pic:spPr>
                          <a:xfrm>
                            <a:off x="0" y="0"/>
                            <a:ext cx="272150" cy="310251"/>
                          </a:xfrm>
                          <a:prstGeom prst="rect">
                            <a:avLst/>
                          </a:prstGeom>
                        </pic:spPr>
                      </pic:pic>
                    </a:graphicData>
                  </a:graphic>
                </wp:inline>
              </w:drawing>
            </w:r>
          </w:p>
        </w:tc>
        <w:tc>
          <w:tcPr>
            <w:tcW w:w="1266" w:type="dxa"/>
            <w:tcBorders>
              <w:top w:val="single" w:sz="4" w:space="0" w:color="auto"/>
              <w:left w:val="single" w:sz="4" w:space="0" w:color="auto"/>
              <w:bottom w:val="single" w:sz="4" w:space="0" w:color="auto"/>
              <w:right w:val="single" w:sz="4" w:space="0" w:color="auto"/>
            </w:tcBorders>
            <w:shd w:val="clear" w:color="auto" w:fill="CCE2DF"/>
            <w:vAlign w:val="center"/>
          </w:tcPr>
          <w:p w14:paraId="7A9EB961" w14:textId="489ACAF7" w:rsidR="00BC76A2" w:rsidRPr="007772AB" w:rsidRDefault="00BC76A2" w:rsidP="00BC76A2">
            <w:pPr>
              <w:jc w:val="center"/>
              <w:rPr>
                <w:rFonts w:asciiTheme="minorHAnsi" w:eastAsia="Calibri" w:hAnsiTheme="minorHAnsi"/>
                <w:noProof/>
                <w:lang w:eastAsia="en-US"/>
              </w:rPr>
            </w:pPr>
            <w:r w:rsidRPr="00BE273E">
              <w:rPr>
                <w:rFonts w:asciiTheme="minorHAnsi" w:eastAsia="Calibri" w:hAnsiTheme="minorHAnsi"/>
                <w:noProof/>
                <w:lang w:eastAsia="en-US"/>
              </w:rPr>
              <w:drawing>
                <wp:inline distT="0" distB="0" distL="0" distR="0" wp14:anchorId="7569324E" wp14:editId="5FBBCC9A">
                  <wp:extent cx="293922" cy="304808"/>
                  <wp:effectExtent l="0" t="0" r="0" b="0"/>
                  <wp:docPr id="3860782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78298" name=""/>
                          <pic:cNvPicPr/>
                        </pic:nvPicPr>
                        <pic:blipFill>
                          <a:blip r:embed="rId87"/>
                          <a:stretch>
                            <a:fillRect/>
                          </a:stretch>
                        </pic:blipFill>
                        <pic:spPr>
                          <a:xfrm>
                            <a:off x="0" y="0"/>
                            <a:ext cx="293922" cy="304808"/>
                          </a:xfrm>
                          <a:prstGeom prst="rect">
                            <a:avLst/>
                          </a:prstGeom>
                        </pic:spPr>
                      </pic:pic>
                    </a:graphicData>
                  </a:graphic>
                </wp:inline>
              </w:drawing>
            </w:r>
          </w:p>
        </w:tc>
        <w:tc>
          <w:tcPr>
            <w:tcW w:w="1408" w:type="dxa"/>
            <w:tcBorders>
              <w:top w:val="single" w:sz="4" w:space="0" w:color="auto"/>
              <w:left w:val="single" w:sz="4" w:space="0" w:color="auto"/>
              <w:bottom w:val="single" w:sz="4" w:space="0" w:color="auto"/>
              <w:right w:val="single" w:sz="4" w:space="0" w:color="auto"/>
            </w:tcBorders>
          </w:tcPr>
          <w:p w14:paraId="363AAEC8" w14:textId="77777777" w:rsidR="00BC76A2" w:rsidRPr="007772AB" w:rsidRDefault="00BC76A2" w:rsidP="00BC76A2">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045001E8" w14:textId="77777777" w:rsidR="00BC76A2" w:rsidRPr="007772AB" w:rsidRDefault="00BC76A2" w:rsidP="00BC76A2">
            <w:pPr>
              <w:jc w:val="right"/>
              <w:rPr>
                <w:rFonts w:asciiTheme="minorHAnsi" w:eastAsia="Calibri" w:hAnsiTheme="minorHAnsi"/>
                <w:lang w:eastAsia="en-US"/>
              </w:rPr>
            </w:pPr>
          </w:p>
        </w:tc>
      </w:tr>
      <w:tr w:rsidR="00A24D56" w:rsidRPr="007772AB" w14:paraId="4673B81E" w14:textId="77777777" w:rsidTr="00BC76A2">
        <w:trPr>
          <w:trHeight w:val="300"/>
          <w:jc w:val="center"/>
        </w:trPr>
        <w:tc>
          <w:tcPr>
            <w:tcW w:w="1127" w:type="dxa"/>
            <w:tcBorders>
              <w:top w:val="single" w:sz="4" w:space="0" w:color="auto"/>
              <w:left w:val="single" w:sz="4" w:space="0" w:color="auto"/>
              <w:bottom w:val="single" w:sz="4" w:space="0" w:color="auto"/>
              <w:right w:val="nil"/>
            </w:tcBorders>
            <w:shd w:val="clear" w:color="auto" w:fill="CCE2DF"/>
            <w:vAlign w:val="center"/>
          </w:tcPr>
          <w:p w14:paraId="3EBB6006" w14:textId="72392044" w:rsidR="00A24D56" w:rsidRPr="00BE273E" w:rsidRDefault="00A24D56" w:rsidP="00A24D56">
            <w:pPr>
              <w:jc w:val="right"/>
              <w:rPr>
                <w:rFonts w:asciiTheme="minorHAnsi" w:eastAsia="Calibri" w:hAnsiTheme="minorHAnsi"/>
                <w:sz w:val="22"/>
                <w:szCs w:val="22"/>
                <w:lang w:eastAsia="en-US"/>
              </w:rPr>
            </w:pPr>
            <w:r w:rsidRPr="00BE273E">
              <w:rPr>
                <w:rFonts w:asciiTheme="minorHAnsi" w:eastAsia="Calibri" w:hAnsiTheme="minorHAnsi"/>
                <w:sz w:val="22"/>
                <w:szCs w:val="22"/>
                <w:lang w:eastAsia="en-US"/>
              </w:rPr>
              <w:t>7.6.2.</w:t>
            </w:r>
          </w:p>
        </w:tc>
        <w:tc>
          <w:tcPr>
            <w:tcW w:w="4397" w:type="dxa"/>
            <w:tcBorders>
              <w:top w:val="single" w:sz="4" w:space="0" w:color="auto"/>
              <w:left w:val="single" w:sz="4" w:space="0" w:color="auto"/>
              <w:bottom w:val="single" w:sz="4" w:space="0" w:color="auto"/>
              <w:right w:val="single" w:sz="4" w:space="0" w:color="auto"/>
            </w:tcBorders>
            <w:shd w:val="clear" w:color="auto" w:fill="CCE2DF"/>
            <w:vAlign w:val="center"/>
          </w:tcPr>
          <w:p w14:paraId="355F9FB8" w14:textId="1497B423" w:rsidR="00A24D56" w:rsidRPr="00BE273E" w:rsidRDefault="00A24D56" w:rsidP="00A24D56">
            <w:pPr>
              <w:jc w:val="both"/>
              <w:rPr>
                <w:rFonts w:asciiTheme="minorHAnsi" w:eastAsia="Calibri" w:hAnsiTheme="minorHAnsi"/>
                <w:sz w:val="22"/>
                <w:szCs w:val="22"/>
                <w:lang w:eastAsia="en-US"/>
              </w:rPr>
            </w:pPr>
            <w:r w:rsidRPr="00BE273E">
              <w:rPr>
                <w:rFonts w:asciiTheme="minorHAnsi" w:eastAsia="Calibri" w:hAnsiTheme="minorHAnsi"/>
                <w:sz w:val="22"/>
                <w:szCs w:val="22"/>
                <w:lang w:eastAsia="en-US"/>
              </w:rPr>
              <w:t xml:space="preserve">Vides aizsardzības obligāto prasību nodrošināšanas izmaksas </w:t>
            </w:r>
          </w:p>
        </w:tc>
        <w:tc>
          <w:tcPr>
            <w:tcW w:w="4536" w:type="dxa"/>
            <w:tcBorders>
              <w:top w:val="single" w:sz="4" w:space="0" w:color="auto"/>
              <w:left w:val="nil"/>
              <w:bottom w:val="single" w:sz="4" w:space="0" w:color="auto"/>
              <w:right w:val="nil"/>
            </w:tcBorders>
            <w:shd w:val="clear" w:color="auto" w:fill="CCE2DF"/>
          </w:tcPr>
          <w:p w14:paraId="1AE657B1" w14:textId="77777777" w:rsidR="00A24D56" w:rsidRPr="00BE273E" w:rsidRDefault="00A24D56" w:rsidP="00A24D56">
            <w:pPr>
              <w:jc w:val="both"/>
              <w:rPr>
                <w:rFonts w:asciiTheme="minorHAnsi" w:eastAsia="Calibri" w:hAnsiTheme="minorHAnsi"/>
                <w:i/>
                <w:iCs/>
                <w:color w:val="0000FF"/>
                <w:sz w:val="20"/>
                <w:szCs w:val="20"/>
                <w:u w:val="single"/>
                <w:lang w:eastAsia="en-US"/>
              </w:rPr>
            </w:pPr>
            <w:r w:rsidRPr="00BE273E">
              <w:rPr>
                <w:rFonts w:asciiTheme="minorHAnsi" w:eastAsia="Calibri" w:hAnsiTheme="minorHAnsi"/>
                <w:i/>
                <w:iCs/>
                <w:color w:val="0000FF"/>
                <w:sz w:val="20"/>
                <w:szCs w:val="20"/>
                <w:u w:val="single"/>
                <w:lang w:eastAsia="en-US"/>
              </w:rPr>
              <w:t>MK noteikumu 20.2. apakšpunkts</w:t>
            </w:r>
          </w:p>
          <w:p w14:paraId="733041C9" w14:textId="77777777" w:rsidR="00A24D56" w:rsidRDefault="00A24D56" w:rsidP="00A24D56">
            <w:pPr>
              <w:jc w:val="both"/>
              <w:rPr>
                <w:rFonts w:asciiTheme="minorHAnsi" w:eastAsia="Calibri" w:hAnsiTheme="minorHAnsi"/>
                <w:i/>
                <w:iCs/>
                <w:color w:val="0000FF"/>
                <w:sz w:val="20"/>
                <w:szCs w:val="20"/>
                <w:lang w:eastAsia="en-US"/>
              </w:rPr>
            </w:pPr>
            <w:r w:rsidRPr="00BE273E">
              <w:rPr>
                <w:rFonts w:asciiTheme="minorHAnsi" w:eastAsia="Calibri" w:hAnsiTheme="minorHAnsi"/>
                <w:i/>
                <w:iCs/>
                <w:color w:val="0000FF"/>
                <w:sz w:val="20"/>
                <w:szCs w:val="20"/>
                <w:lang w:eastAsia="en-US"/>
              </w:rPr>
              <w:lastRenderedPageBreak/>
              <w:t>Tostarp ietekmes uz vidi novērtējuma izmaksas, ciktāl to paredz normatīvie akti vides aizsardzības jomā</w:t>
            </w:r>
            <w:r w:rsidR="00B32156">
              <w:rPr>
                <w:rFonts w:asciiTheme="minorHAnsi" w:eastAsia="Calibri" w:hAnsiTheme="minorHAnsi"/>
                <w:i/>
                <w:iCs/>
                <w:color w:val="0000FF"/>
                <w:sz w:val="20"/>
                <w:szCs w:val="20"/>
                <w:lang w:eastAsia="en-US"/>
              </w:rPr>
              <w:t>.</w:t>
            </w:r>
          </w:p>
          <w:p w14:paraId="70874509" w14:textId="77777777" w:rsidR="00B32156" w:rsidRDefault="00B32156" w:rsidP="00A24D56">
            <w:pPr>
              <w:jc w:val="both"/>
              <w:rPr>
                <w:rFonts w:asciiTheme="minorHAnsi" w:eastAsia="Calibri" w:hAnsiTheme="minorHAnsi"/>
                <w:i/>
                <w:iCs/>
                <w:color w:val="0000FF"/>
                <w:sz w:val="20"/>
                <w:szCs w:val="20"/>
                <w:lang w:eastAsia="en-US"/>
              </w:rPr>
            </w:pPr>
          </w:p>
          <w:p w14:paraId="307F3202" w14:textId="1070556C" w:rsidR="00B32156" w:rsidRPr="00497F05" w:rsidRDefault="00B32156" w:rsidP="00A24D56">
            <w:pPr>
              <w:jc w:val="both"/>
              <w:rPr>
                <w:rFonts w:asciiTheme="minorHAnsi" w:eastAsia="Calibri" w:hAnsiTheme="minorHAnsi"/>
                <w:i/>
                <w:iCs/>
                <w:color w:val="0000FF"/>
                <w:sz w:val="20"/>
                <w:szCs w:val="20"/>
                <w:lang w:eastAsia="en-US"/>
              </w:rPr>
            </w:pPr>
            <w:r w:rsidRPr="007772AB">
              <w:rPr>
                <w:rFonts w:asciiTheme="minorHAnsi" w:eastAsia="Calibri" w:hAnsiTheme="minorHAnsi"/>
                <w:i/>
                <w:iCs/>
                <w:color w:val="0000FF"/>
                <w:sz w:val="20"/>
                <w:szCs w:val="20"/>
                <w:lang w:eastAsia="en-US"/>
              </w:rPr>
              <w:t>Izmaksu pozīcij</w:t>
            </w:r>
            <w:r>
              <w:rPr>
                <w:rFonts w:asciiTheme="minorHAnsi" w:eastAsia="Calibri" w:hAnsiTheme="minorHAnsi"/>
                <w:i/>
                <w:iCs/>
                <w:color w:val="0000FF"/>
                <w:sz w:val="20"/>
                <w:szCs w:val="20"/>
                <w:lang w:eastAsia="en-US"/>
              </w:rPr>
              <w:t>ā</w:t>
            </w:r>
            <w:r w:rsidRPr="007772AB">
              <w:rPr>
                <w:rFonts w:asciiTheme="minorHAnsi" w:eastAsia="Calibri" w:hAnsiTheme="minorHAnsi"/>
                <w:i/>
                <w:iCs/>
                <w:color w:val="0000FF"/>
                <w:sz w:val="20"/>
                <w:szCs w:val="20"/>
                <w:lang w:eastAsia="en-US"/>
              </w:rPr>
              <w:t xml:space="preserve"> Nr. 7.1.</w:t>
            </w:r>
            <w:r>
              <w:rPr>
                <w:rFonts w:asciiTheme="minorHAnsi" w:eastAsia="Calibri" w:hAnsiTheme="minorHAnsi"/>
                <w:i/>
                <w:iCs/>
                <w:color w:val="0000FF"/>
                <w:sz w:val="20"/>
                <w:szCs w:val="20"/>
                <w:lang w:eastAsia="en-US"/>
              </w:rPr>
              <w:t xml:space="preserve">, </w:t>
            </w:r>
            <w:r w:rsidRPr="007772AB">
              <w:rPr>
                <w:rFonts w:asciiTheme="minorHAnsi" w:eastAsia="Calibri" w:hAnsiTheme="minorHAnsi"/>
                <w:i/>
                <w:iCs/>
                <w:color w:val="0000FF"/>
                <w:sz w:val="20"/>
                <w:szCs w:val="20"/>
                <w:lang w:eastAsia="en-US"/>
              </w:rPr>
              <w:t>Nr.7.2.</w:t>
            </w:r>
            <w:r>
              <w:rPr>
                <w:rFonts w:asciiTheme="minorHAnsi" w:eastAsia="Calibri" w:hAnsiTheme="minorHAnsi"/>
                <w:i/>
                <w:iCs/>
                <w:color w:val="0000FF"/>
                <w:sz w:val="20"/>
                <w:szCs w:val="20"/>
                <w:lang w:eastAsia="en-US"/>
              </w:rPr>
              <w:t xml:space="preserve">, Nr.7.3., Nr.7.6.2. un Nr.11. </w:t>
            </w:r>
            <w:r w:rsidRPr="0006145A">
              <w:rPr>
                <w:rFonts w:asciiTheme="minorHAnsi" w:eastAsia="Calibri" w:hAnsiTheme="minorHAnsi"/>
                <w:i/>
                <w:iCs/>
                <w:color w:val="0000FF"/>
                <w:sz w:val="20"/>
                <w:szCs w:val="20"/>
                <w:lang w:eastAsia="en-US"/>
              </w:rPr>
              <w:t>minētās izmaksas</w:t>
            </w:r>
            <w:r>
              <w:rPr>
                <w:rFonts w:asciiTheme="minorHAnsi" w:eastAsia="Calibri" w:hAnsiTheme="minorHAnsi"/>
                <w:i/>
                <w:iCs/>
                <w:color w:val="0000FF"/>
                <w:sz w:val="20"/>
                <w:szCs w:val="20"/>
                <w:lang w:eastAsia="en-US"/>
              </w:rPr>
              <w:t xml:space="preserve"> </w:t>
            </w:r>
            <w:r w:rsidRPr="0006145A">
              <w:rPr>
                <w:rFonts w:asciiTheme="minorHAnsi" w:eastAsia="Calibri" w:hAnsiTheme="minorHAnsi"/>
                <w:i/>
                <w:iCs/>
                <w:color w:val="0000FF"/>
                <w:sz w:val="20"/>
                <w:szCs w:val="20"/>
                <w:lang w:eastAsia="en-US"/>
              </w:rPr>
              <w:t>ir attiecināmas, ja tās veiktas pēc 2021. gada 1. janvāra</w:t>
            </w:r>
            <w:r>
              <w:rPr>
                <w:rFonts w:asciiTheme="minorHAnsi" w:eastAsia="Calibri" w:hAnsiTheme="minorHAnsi"/>
                <w:i/>
                <w:iCs/>
                <w:color w:val="0000FF"/>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CCE2DF"/>
            <w:vAlign w:val="center"/>
          </w:tcPr>
          <w:p w14:paraId="1AAE3A3D" w14:textId="3E3F3715" w:rsidR="00A24D56" w:rsidRPr="00BE273E" w:rsidRDefault="00A24D56" w:rsidP="00A24D56">
            <w:pPr>
              <w:jc w:val="center"/>
              <w:rPr>
                <w:rFonts w:asciiTheme="minorHAnsi" w:eastAsia="Calibri" w:hAnsiTheme="minorHAnsi"/>
                <w:noProof/>
                <w:lang w:eastAsia="en-US"/>
              </w:rPr>
            </w:pPr>
            <w:r w:rsidRPr="00BE273E">
              <w:rPr>
                <w:rFonts w:asciiTheme="minorHAnsi" w:eastAsia="Calibri" w:hAnsiTheme="minorHAnsi"/>
                <w:noProof/>
                <w:lang w:eastAsia="en-US"/>
              </w:rPr>
              <w:lastRenderedPageBreak/>
              <w:drawing>
                <wp:inline distT="0" distB="0" distL="0" distR="0" wp14:anchorId="1A30F680" wp14:editId="636D461E">
                  <wp:extent cx="272150" cy="310251"/>
                  <wp:effectExtent l="0" t="0" r="0" b="0"/>
                  <wp:docPr id="17623154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315428" name=""/>
                          <pic:cNvPicPr/>
                        </pic:nvPicPr>
                        <pic:blipFill>
                          <a:blip r:embed="rId86"/>
                          <a:stretch>
                            <a:fillRect/>
                          </a:stretch>
                        </pic:blipFill>
                        <pic:spPr>
                          <a:xfrm>
                            <a:off x="0" y="0"/>
                            <a:ext cx="272150" cy="310251"/>
                          </a:xfrm>
                          <a:prstGeom prst="rect">
                            <a:avLst/>
                          </a:prstGeom>
                        </pic:spPr>
                      </pic:pic>
                    </a:graphicData>
                  </a:graphic>
                </wp:inline>
              </w:drawing>
            </w:r>
          </w:p>
        </w:tc>
        <w:tc>
          <w:tcPr>
            <w:tcW w:w="1266" w:type="dxa"/>
            <w:tcBorders>
              <w:top w:val="single" w:sz="4" w:space="0" w:color="auto"/>
              <w:left w:val="single" w:sz="4" w:space="0" w:color="auto"/>
              <w:bottom w:val="single" w:sz="4" w:space="0" w:color="auto"/>
              <w:right w:val="single" w:sz="4" w:space="0" w:color="auto"/>
            </w:tcBorders>
            <w:shd w:val="clear" w:color="auto" w:fill="CCE2DF"/>
            <w:vAlign w:val="center"/>
          </w:tcPr>
          <w:p w14:paraId="28FD02E3" w14:textId="7227E0E2" w:rsidR="00A24D56" w:rsidRPr="00BE273E" w:rsidRDefault="00A24D56" w:rsidP="00A24D56">
            <w:pPr>
              <w:jc w:val="center"/>
              <w:rPr>
                <w:rFonts w:asciiTheme="minorHAnsi" w:eastAsia="Calibri" w:hAnsiTheme="minorHAnsi"/>
                <w:noProof/>
                <w:lang w:eastAsia="en-US"/>
              </w:rPr>
            </w:pPr>
            <w:r w:rsidRPr="00BE273E">
              <w:rPr>
                <w:rFonts w:asciiTheme="minorHAnsi" w:eastAsia="Calibri" w:hAnsiTheme="minorHAnsi"/>
                <w:noProof/>
                <w:lang w:eastAsia="en-US"/>
              </w:rPr>
              <w:drawing>
                <wp:inline distT="0" distB="0" distL="0" distR="0" wp14:anchorId="7EEB4532" wp14:editId="22CA7C30">
                  <wp:extent cx="293922" cy="304808"/>
                  <wp:effectExtent l="0" t="0" r="0" b="0"/>
                  <wp:docPr id="212440721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07218" name=""/>
                          <pic:cNvPicPr/>
                        </pic:nvPicPr>
                        <pic:blipFill>
                          <a:blip r:embed="rId87"/>
                          <a:stretch>
                            <a:fillRect/>
                          </a:stretch>
                        </pic:blipFill>
                        <pic:spPr>
                          <a:xfrm>
                            <a:off x="0" y="0"/>
                            <a:ext cx="293922" cy="304808"/>
                          </a:xfrm>
                          <a:prstGeom prst="rect">
                            <a:avLst/>
                          </a:prstGeom>
                        </pic:spPr>
                      </pic:pic>
                    </a:graphicData>
                  </a:graphic>
                </wp:inline>
              </w:drawing>
            </w:r>
          </w:p>
        </w:tc>
        <w:tc>
          <w:tcPr>
            <w:tcW w:w="1408" w:type="dxa"/>
            <w:tcBorders>
              <w:top w:val="single" w:sz="4" w:space="0" w:color="auto"/>
              <w:left w:val="single" w:sz="4" w:space="0" w:color="auto"/>
              <w:bottom w:val="single" w:sz="4" w:space="0" w:color="auto"/>
              <w:right w:val="single" w:sz="4" w:space="0" w:color="auto"/>
            </w:tcBorders>
          </w:tcPr>
          <w:p w14:paraId="0D64984F" w14:textId="77777777" w:rsidR="00A24D56" w:rsidRPr="007772AB" w:rsidRDefault="00A24D56" w:rsidP="00A24D56">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6733BA01" w14:textId="77777777" w:rsidR="00A24D56" w:rsidRPr="007772AB" w:rsidRDefault="00A24D56" w:rsidP="00A24D56">
            <w:pPr>
              <w:jc w:val="right"/>
              <w:rPr>
                <w:rFonts w:asciiTheme="minorHAnsi" w:eastAsia="Calibri" w:hAnsiTheme="minorHAnsi"/>
                <w:lang w:eastAsia="en-US"/>
              </w:rPr>
            </w:pPr>
          </w:p>
        </w:tc>
      </w:tr>
      <w:tr w:rsidR="00A24D56" w:rsidRPr="007772AB" w14:paraId="4C78AED2" w14:textId="77777777" w:rsidTr="00BC76A2">
        <w:trPr>
          <w:trHeight w:val="300"/>
          <w:jc w:val="center"/>
        </w:trPr>
        <w:tc>
          <w:tcPr>
            <w:tcW w:w="1127" w:type="dxa"/>
            <w:tcBorders>
              <w:top w:val="single" w:sz="4" w:space="0" w:color="auto"/>
              <w:left w:val="single" w:sz="4" w:space="0" w:color="auto"/>
              <w:bottom w:val="single" w:sz="4" w:space="0" w:color="auto"/>
              <w:right w:val="nil"/>
            </w:tcBorders>
            <w:shd w:val="clear" w:color="auto" w:fill="CCE2DF"/>
            <w:vAlign w:val="center"/>
          </w:tcPr>
          <w:p w14:paraId="795A86EB" w14:textId="4D0AFC01" w:rsidR="00A24D56" w:rsidRPr="00BE273E" w:rsidRDefault="00A24D56" w:rsidP="00A24D56">
            <w:pPr>
              <w:jc w:val="right"/>
              <w:rPr>
                <w:rFonts w:asciiTheme="minorHAnsi" w:eastAsia="Calibri" w:hAnsiTheme="minorHAnsi"/>
                <w:sz w:val="22"/>
                <w:szCs w:val="22"/>
                <w:lang w:eastAsia="en-US"/>
              </w:rPr>
            </w:pPr>
            <w:r w:rsidRPr="00BE273E">
              <w:rPr>
                <w:rFonts w:asciiTheme="minorHAnsi" w:eastAsia="Calibri" w:hAnsiTheme="minorHAnsi"/>
                <w:b/>
                <w:bCs/>
                <w:sz w:val="22"/>
                <w:szCs w:val="20"/>
                <w:lang w:eastAsia="en-US"/>
              </w:rPr>
              <w:t>9.</w:t>
            </w:r>
          </w:p>
        </w:tc>
        <w:tc>
          <w:tcPr>
            <w:tcW w:w="4397" w:type="dxa"/>
            <w:tcBorders>
              <w:top w:val="single" w:sz="4" w:space="0" w:color="auto"/>
              <w:left w:val="single" w:sz="4" w:space="0" w:color="auto"/>
              <w:bottom w:val="single" w:sz="4" w:space="0" w:color="auto"/>
              <w:right w:val="single" w:sz="4" w:space="0" w:color="auto"/>
            </w:tcBorders>
            <w:shd w:val="clear" w:color="auto" w:fill="CCE2DF"/>
            <w:vAlign w:val="center"/>
          </w:tcPr>
          <w:p w14:paraId="39727F8A" w14:textId="77777777" w:rsidR="00A24D56" w:rsidRPr="00BE273E" w:rsidRDefault="00A24D56" w:rsidP="00A24D56">
            <w:pPr>
              <w:jc w:val="both"/>
              <w:rPr>
                <w:rFonts w:asciiTheme="minorHAnsi" w:eastAsia="Calibri" w:hAnsiTheme="minorHAnsi"/>
                <w:b/>
                <w:bCs/>
                <w:sz w:val="22"/>
                <w:szCs w:val="20"/>
                <w:lang w:eastAsia="en-US"/>
              </w:rPr>
            </w:pPr>
            <w:r w:rsidRPr="00BE273E">
              <w:rPr>
                <w:rFonts w:asciiTheme="minorHAnsi" w:eastAsia="Calibri" w:hAnsiTheme="minorHAnsi"/>
                <w:b/>
                <w:bCs/>
                <w:sz w:val="22"/>
                <w:szCs w:val="20"/>
                <w:lang w:eastAsia="en-US"/>
              </w:rPr>
              <w:t>Nekustamā īpašuma (ēku un zemes) iegādes izmaksas</w:t>
            </w:r>
          </w:p>
          <w:p w14:paraId="20F6E833" w14:textId="77777777" w:rsidR="00A24D56" w:rsidRPr="00BE273E" w:rsidRDefault="00A24D56" w:rsidP="00A24D56">
            <w:pPr>
              <w:jc w:val="both"/>
              <w:rPr>
                <w:rFonts w:asciiTheme="minorHAnsi" w:eastAsia="Calibri" w:hAnsiTheme="minorHAnsi"/>
                <w:sz w:val="22"/>
                <w:szCs w:val="22"/>
                <w:lang w:eastAsia="en-US"/>
              </w:rPr>
            </w:pPr>
          </w:p>
        </w:tc>
        <w:tc>
          <w:tcPr>
            <w:tcW w:w="4536" w:type="dxa"/>
            <w:tcBorders>
              <w:top w:val="single" w:sz="4" w:space="0" w:color="auto"/>
              <w:left w:val="nil"/>
              <w:bottom w:val="single" w:sz="4" w:space="0" w:color="auto"/>
              <w:right w:val="nil"/>
            </w:tcBorders>
            <w:shd w:val="clear" w:color="auto" w:fill="CCE2DF"/>
          </w:tcPr>
          <w:p w14:paraId="7893AE6A" w14:textId="77777777" w:rsidR="00A24D56" w:rsidRPr="00BE273E" w:rsidRDefault="00A24D56" w:rsidP="00A24D56">
            <w:pPr>
              <w:jc w:val="both"/>
              <w:rPr>
                <w:rFonts w:asciiTheme="minorHAnsi" w:eastAsia="Calibri" w:hAnsiTheme="minorHAnsi"/>
                <w:i/>
                <w:iCs/>
                <w:color w:val="0000FF"/>
                <w:sz w:val="20"/>
                <w:szCs w:val="20"/>
                <w:u w:val="single"/>
                <w:lang w:eastAsia="en-US"/>
              </w:rPr>
            </w:pPr>
            <w:r w:rsidRPr="00BE273E">
              <w:rPr>
                <w:rFonts w:asciiTheme="minorHAnsi" w:eastAsia="Calibri" w:hAnsiTheme="minorHAnsi"/>
                <w:i/>
                <w:iCs/>
                <w:color w:val="0000FF"/>
                <w:sz w:val="20"/>
                <w:szCs w:val="20"/>
                <w:u w:val="single"/>
                <w:lang w:eastAsia="en-US"/>
              </w:rPr>
              <w:t>MK noteikumu 20.3. apakšpunkts</w:t>
            </w:r>
          </w:p>
          <w:p w14:paraId="12597AA8" w14:textId="5A0281C8" w:rsidR="001C1884" w:rsidRDefault="001C1884" w:rsidP="00A24D56">
            <w:pPr>
              <w:jc w:val="both"/>
              <w:rPr>
                <w:rFonts w:asciiTheme="minorHAnsi" w:eastAsia="Calibri" w:hAnsiTheme="minorHAnsi"/>
                <w:i/>
                <w:iCs/>
                <w:color w:val="0000FF"/>
                <w:sz w:val="20"/>
                <w:szCs w:val="20"/>
                <w:lang w:eastAsia="en-US"/>
              </w:rPr>
            </w:pPr>
            <w:r>
              <w:rPr>
                <w:rFonts w:asciiTheme="minorHAnsi" w:eastAsia="Calibri" w:hAnsiTheme="minorHAnsi"/>
                <w:i/>
                <w:iCs/>
                <w:color w:val="0000FF"/>
                <w:sz w:val="20"/>
                <w:szCs w:val="20"/>
                <w:lang w:eastAsia="en-US"/>
              </w:rPr>
              <w:t>Z</w:t>
            </w:r>
            <w:r w:rsidR="00D77928" w:rsidRPr="00D77928">
              <w:rPr>
                <w:rFonts w:asciiTheme="minorHAnsi" w:eastAsia="Calibri" w:hAnsiTheme="minorHAnsi"/>
                <w:i/>
                <w:iCs/>
                <w:color w:val="0000FF"/>
                <w:sz w:val="20"/>
                <w:szCs w:val="20"/>
                <w:lang w:eastAsia="en-US"/>
              </w:rPr>
              <w:t>emes iegādes izmaksas, tai skaitā ar īpašuma tiesību nostiprināšanu zemesgrāmatā saistītās izmaksas, ja zemes iegāde ir tieši nepieciešama projektā paredzētās būvniecības īstenošanai</w:t>
            </w:r>
            <w:r>
              <w:rPr>
                <w:rFonts w:asciiTheme="minorHAnsi" w:eastAsia="Calibri" w:hAnsiTheme="minorHAnsi"/>
                <w:i/>
                <w:iCs/>
                <w:color w:val="0000FF"/>
                <w:sz w:val="20"/>
                <w:szCs w:val="20"/>
                <w:lang w:eastAsia="en-US"/>
              </w:rPr>
              <w:t>.</w:t>
            </w:r>
          </w:p>
          <w:p w14:paraId="13253189" w14:textId="77777777" w:rsidR="001C1884" w:rsidRDefault="001C1884" w:rsidP="00A24D56">
            <w:pPr>
              <w:jc w:val="both"/>
              <w:rPr>
                <w:rFonts w:asciiTheme="minorHAnsi" w:eastAsia="Calibri" w:hAnsiTheme="minorHAnsi"/>
                <w:i/>
                <w:iCs/>
                <w:color w:val="0000FF"/>
                <w:sz w:val="20"/>
                <w:szCs w:val="20"/>
                <w:lang w:eastAsia="en-US"/>
              </w:rPr>
            </w:pPr>
          </w:p>
          <w:p w14:paraId="3B36A5B3" w14:textId="184DF222" w:rsidR="00A24D56" w:rsidRPr="00D77928" w:rsidRDefault="001C1884" w:rsidP="00A24D56">
            <w:pPr>
              <w:jc w:val="both"/>
              <w:rPr>
                <w:rFonts w:asciiTheme="minorHAnsi" w:eastAsia="Calibri" w:hAnsiTheme="minorHAnsi"/>
                <w:i/>
                <w:iCs/>
                <w:color w:val="0000FF"/>
                <w:sz w:val="20"/>
                <w:szCs w:val="20"/>
                <w:lang w:eastAsia="en-US"/>
              </w:rPr>
            </w:pPr>
            <w:r>
              <w:rPr>
                <w:rFonts w:asciiTheme="minorHAnsi" w:eastAsia="Calibri" w:hAnsiTheme="minorHAnsi"/>
                <w:i/>
                <w:iCs/>
                <w:color w:val="0000FF"/>
                <w:sz w:val="20"/>
                <w:szCs w:val="20"/>
                <w:lang w:eastAsia="en-US"/>
              </w:rPr>
              <w:t>N</w:t>
            </w:r>
            <w:r w:rsidRPr="009A0C53">
              <w:rPr>
                <w:rFonts w:asciiTheme="minorHAnsi" w:eastAsia="Calibri" w:hAnsiTheme="minorHAnsi"/>
                <w:i/>
                <w:iCs/>
                <w:color w:val="0000FF"/>
                <w:sz w:val="20"/>
                <w:szCs w:val="20"/>
                <w:lang w:eastAsia="en-US"/>
              </w:rPr>
              <w:t xml:space="preserve">epārsniedz 10 % </w:t>
            </w:r>
            <w:r w:rsidRPr="00924661">
              <w:rPr>
                <w:rFonts w:asciiTheme="minorHAnsi" w:eastAsia="Calibri" w:hAnsiTheme="minorHAnsi"/>
                <w:i/>
                <w:iCs/>
                <w:color w:val="0000FF"/>
                <w:sz w:val="20"/>
                <w:szCs w:val="20"/>
                <w:lang w:eastAsia="en-US"/>
              </w:rPr>
              <w:t>no projekta attiecināmo izmaksu kopsummas</w:t>
            </w:r>
            <w:r>
              <w:rPr>
                <w:rFonts w:asciiTheme="minorHAnsi" w:eastAsia="Calibri" w:hAnsiTheme="minorHAnsi"/>
                <w:i/>
                <w:iCs/>
                <w:color w:val="0000FF"/>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CCE2DF"/>
            <w:vAlign w:val="center"/>
          </w:tcPr>
          <w:p w14:paraId="3A7F8E35" w14:textId="3D9383CB" w:rsidR="00A24D56" w:rsidRPr="00BE273E" w:rsidRDefault="00A24D56" w:rsidP="00A24D56">
            <w:pPr>
              <w:jc w:val="center"/>
              <w:rPr>
                <w:rFonts w:asciiTheme="minorHAnsi" w:eastAsia="Calibri" w:hAnsiTheme="minorHAnsi"/>
                <w:noProof/>
                <w:lang w:eastAsia="en-US"/>
              </w:rPr>
            </w:pPr>
            <w:r w:rsidRPr="00BE273E">
              <w:rPr>
                <w:rFonts w:asciiTheme="minorHAnsi" w:eastAsia="Calibri" w:hAnsiTheme="minorHAnsi"/>
                <w:noProof/>
                <w:sz w:val="22"/>
                <w:szCs w:val="22"/>
                <w:lang w:eastAsia="en-US"/>
              </w:rPr>
              <w:drawing>
                <wp:inline distT="0" distB="0" distL="0" distR="0" wp14:anchorId="5F33C5F5" wp14:editId="603E1F38">
                  <wp:extent cx="272150" cy="310251"/>
                  <wp:effectExtent l="0" t="0" r="0" b="0"/>
                  <wp:docPr id="11376164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616486" name=""/>
                          <pic:cNvPicPr/>
                        </pic:nvPicPr>
                        <pic:blipFill>
                          <a:blip r:embed="rId86"/>
                          <a:stretch>
                            <a:fillRect/>
                          </a:stretch>
                        </pic:blipFill>
                        <pic:spPr>
                          <a:xfrm>
                            <a:off x="0" y="0"/>
                            <a:ext cx="272150" cy="310251"/>
                          </a:xfrm>
                          <a:prstGeom prst="rect">
                            <a:avLst/>
                          </a:prstGeom>
                        </pic:spPr>
                      </pic:pic>
                    </a:graphicData>
                  </a:graphic>
                </wp:inline>
              </w:drawing>
            </w:r>
          </w:p>
        </w:tc>
        <w:tc>
          <w:tcPr>
            <w:tcW w:w="1266" w:type="dxa"/>
            <w:tcBorders>
              <w:top w:val="single" w:sz="4" w:space="0" w:color="auto"/>
              <w:left w:val="single" w:sz="4" w:space="0" w:color="auto"/>
              <w:bottom w:val="single" w:sz="4" w:space="0" w:color="auto"/>
              <w:right w:val="single" w:sz="4" w:space="0" w:color="auto"/>
            </w:tcBorders>
            <w:shd w:val="clear" w:color="auto" w:fill="CCE2DF"/>
            <w:vAlign w:val="center"/>
          </w:tcPr>
          <w:p w14:paraId="4A7F5A59" w14:textId="4A4091AB" w:rsidR="00A24D56" w:rsidRPr="00BE273E" w:rsidRDefault="00A24D56" w:rsidP="00A24D56">
            <w:pPr>
              <w:jc w:val="center"/>
              <w:rPr>
                <w:rFonts w:asciiTheme="minorHAnsi" w:eastAsia="Calibri" w:hAnsiTheme="minorHAnsi"/>
                <w:noProof/>
                <w:lang w:eastAsia="en-US"/>
              </w:rPr>
            </w:pPr>
            <w:r w:rsidRPr="00BE273E">
              <w:rPr>
                <w:rFonts w:asciiTheme="minorHAnsi" w:eastAsia="Calibri" w:hAnsiTheme="minorHAnsi"/>
                <w:noProof/>
                <w:sz w:val="22"/>
                <w:szCs w:val="22"/>
                <w:lang w:eastAsia="en-US"/>
              </w:rPr>
              <w:drawing>
                <wp:inline distT="0" distB="0" distL="0" distR="0" wp14:anchorId="2A211D4C" wp14:editId="536DADB9">
                  <wp:extent cx="293922" cy="304808"/>
                  <wp:effectExtent l="0" t="0" r="0" b="0"/>
                  <wp:docPr id="6078960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96017" name=""/>
                          <pic:cNvPicPr/>
                        </pic:nvPicPr>
                        <pic:blipFill>
                          <a:blip r:embed="rId87"/>
                          <a:stretch>
                            <a:fillRect/>
                          </a:stretch>
                        </pic:blipFill>
                        <pic:spPr>
                          <a:xfrm>
                            <a:off x="0" y="0"/>
                            <a:ext cx="293922" cy="304808"/>
                          </a:xfrm>
                          <a:prstGeom prst="rect">
                            <a:avLst/>
                          </a:prstGeom>
                        </pic:spPr>
                      </pic:pic>
                    </a:graphicData>
                  </a:graphic>
                </wp:inline>
              </w:drawing>
            </w:r>
          </w:p>
        </w:tc>
        <w:tc>
          <w:tcPr>
            <w:tcW w:w="1408" w:type="dxa"/>
            <w:tcBorders>
              <w:top w:val="single" w:sz="4" w:space="0" w:color="auto"/>
              <w:left w:val="single" w:sz="4" w:space="0" w:color="auto"/>
              <w:bottom w:val="single" w:sz="4" w:space="0" w:color="auto"/>
              <w:right w:val="single" w:sz="4" w:space="0" w:color="auto"/>
            </w:tcBorders>
          </w:tcPr>
          <w:p w14:paraId="12B9F308" w14:textId="77777777" w:rsidR="00A24D56" w:rsidRPr="007772AB" w:rsidRDefault="00A24D56" w:rsidP="00A24D56">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02AD4690" w14:textId="77777777" w:rsidR="00A24D56" w:rsidRPr="007772AB" w:rsidRDefault="00A24D56" w:rsidP="00A24D56">
            <w:pPr>
              <w:jc w:val="right"/>
              <w:rPr>
                <w:rFonts w:asciiTheme="minorHAnsi" w:eastAsia="Calibri" w:hAnsiTheme="minorHAnsi"/>
                <w:lang w:eastAsia="en-US"/>
              </w:rPr>
            </w:pPr>
          </w:p>
        </w:tc>
      </w:tr>
      <w:tr w:rsidR="00E30BA5" w:rsidRPr="007772AB" w14:paraId="75294DD6" w14:textId="77777777" w:rsidTr="00BC76A2">
        <w:trPr>
          <w:trHeight w:val="300"/>
          <w:jc w:val="center"/>
        </w:trPr>
        <w:tc>
          <w:tcPr>
            <w:tcW w:w="1127" w:type="dxa"/>
            <w:tcBorders>
              <w:top w:val="single" w:sz="4" w:space="0" w:color="auto"/>
              <w:left w:val="single" w:sz="4" w:space="0" w:color="auto"/>
              <w:bottom w:val="single" w:sz="4" w:space="0" w:color="auto"/>
              <w:right w:val="nil"/>
            </w:tcBorders>
            <w:shd w:val="clear" w:color="auto" w:fill="CCE2DF"/>
            <w:vAlign w:val="center"/>
          </w:tcPr>
          <w:p w14:paraId="4EBA4DF4" w14:textId="22EF28C3" w:rsidR="00E30BA5" w:rsidRPr="00BE273E" w:rsidRDefault="00E30BA5" w:rsidP="00E30BA5">
            <w:pPr>
              <w:jc w:val="right"/>
              <w:rPr>
                <w:rFonts w:asciiTheme="minorHAnsi" w:eastAsia="Calibri" w:hAnsiTheme="minorHAnsi"/>
                <w:b/>
                <w:bCs/>
                <w:sz w:val="22"/>
                <w:szCs w:val="20"/>
                <w:lang w:eastAsia="en-US"/>
              </w:rPr>
            </w:pPr>
            <w:r w:rsidRPr="00BE273E">
              <w:rPr>
                <w:rFonts w:asciiTheme="minorHAnsi" w:eastAsia="Calibri" w:hAnsiTheme="minorHAnsi"/>
                <w:b/>
                <w:bCs/>
                <w:sz w:val="22"/>
                <w:szCs w:val="20"/>
                <w:lang w:eastAsia="en-US"/>
              </w:rPr>
              <w:t>11.</w:t>
            </w:r>
          </w:p>
        </w:tc>
        <w:tc>
          <w:tcPr>
            <w:tcW w:w="4397" w:type="dxa"/>
            <w:tcBorders>
              <w:top w:val="single" w:sz="4" w:space="0" w:color="auto"/>
              <w:left w:val="single" w:sz="4" w:space="0" w:color="auto"/>
              <w:bottom w:val="single" w:sz="4" w:space="0" w:color="auto"/>
              <w:right w:val="single" w:sz="4" w:space="0" w:color="auto"/>
            </w:tcBorders>
            <w:shd w:val="clear" w:color="auto" w:fill="CCE2DF"/>
            <w:vAlign w:val="center"/>
          </w:tcPr>
          <w:p w14:paraId="4BFB91B0" w14:textId="77777777" w:rsidR="00E30BA5" w:rsidRPr="00BE273E" w:rsidRDefault="00E30BA5" w:rsidP="00E30BA5">
            <w:pPr>
              <w:jc w:val="both"/>
              <w:rPr>
                <w:rFonts w:asciiTheme="minorHAnsi" w:eastAsia="Calibri" w:hAnsiTheme="minorHAnsi"/>
                <w:b/>
                <w:bCs/>
                <w:sz w:val="22"/>
                <w:szCs w:val="20"/>
                <w:lang w:eastAsia="en-US"/>
              </w:rPr>
            </w:pPr>
            <w:r w:rsidRPr="00BE273E">
              <w:rPr>
                <w:rFonts w:asciiTheme="minorHAnsi" w:eastAsia="Calibri" w:hAnsiTheme="minorHAnsi"/>
                <w:b/>
                <w:bCs/>
                <w:sz w:val="22"/>
                <w:szCs w:val="20"/>
                <w:lang w:eastAsia="en-US"/>
              </w:rPr>
              <w:t>Projekta iesnieguma un to pamatojošās dokumentācijas sagatavošanas izmaksas</w:t>
            </w:r>
          </w:p>
          <w:p w14:paraId="5C4D7250" w14:textId="77777777" w:rsidR="00E30BA5" w:rsidRPr="00BE273E" w:rsidRDefault="00E30BA5" w:rsidP="00E30BA5">
            <w:pPr>
              <w:jc w:val="both"/>
              <w:rPr>
                <w:rFonts w:asciiTheme="minorHAnsi" w:eastAsia="Calibri" w:hAnsiTheme="minorHAnsi"/>
                <w:b/>
                <w:bCs/>
                <w:sz w:val="22"/>
                <w:szCs w:val="20"/>
                <w:lang w:eastAsia="en-US"/>
              </w:rPr>
            </w:pPr>
          </w:p>
        </w:tc>
        <w:tc>
          <w:tcPr>
            <w:tcW w:w="4536" w:type="dxa"/>
            <w:tcBorders>
              <w:top w:val="single" w:sz="4" w:space="0" w:color="auto"/>
              <w:left w:val="nil"/>
              <w:bottom w:val="single" w:sz="4" w:space="0" w:color="auto"/>
              <w:right w:val="nil"/>
            </w:tcBorders>
            <w:shd w:val="clear" w:color="auto" w:fill="CCE2DF"/>
          </w:tcPr>
          <w:p w14:paraId="0D10E668" w14:textId="77777777" w:rsidR="00E30BA5" w:rsidRPr="00BE273E" w:rsidRDefault="00E30BA5" w:rsidP="00E30BA5">
            <w:pPr>
              <w:jc w:val="both"/>
              <w:rPr>
                <w:rFonts w:asciiTheme="minorHAnsi" w:eastAsia="Calibri" w:hAnsiTheme="minorHAnsi"/>
                <w:i/>
                <w:iCs/>
                <w:color w:val="0000FF"/>
                <w:sz w:val="20"/>
                <w:szCs w:val="20"/>
                <w:lang w:eastAsia="en-US"/>
              </w:rPr>
            </w:pPr>
            <w:r w:rsidRPr="00BE273E">
              <w:rPr>
                <w:rFonts w:asciiTheme="minorHAnsi" w:eastAsia="Calibri" w:hAnsiTheme="minorHAnsi"/>
                <w:i/>
                <w:iCs/>
                <w:color w:val="0000FF"/>
                <w:sz w:val="20"/>
                <w:szCs w:val="20"/>
                <w:u w:val="single"/>
                <w:lang w:eastAsia="en-US"/>
              </w:rPr>
              <w:t>MK noteikumu 20.1. apakšpunkts</w:t>
            </w:r>
          </w:p>
          <w:p w14:paraId="5C63D29C" w14:textId="5782A572" w:rsidR="00E30BA5" w:rsidRPr="00BE273E" w:rsidRDefault="009A594F" w:rsidP="00E30BA5">
            <w:pPr>
              <w:jc w:val="both"/>
              <w:rPr>
                <w:rFonts w:asciiTheme="minorHAnsi" w:eastAsia="Calibri" w:hAnsiTheme="minorHAnsi"/>
                <w:i/>
                <w:iCs/>
                <w:color w:val="0000FF"/>
                <w:sz w:val="20"/>
                <w:szCs w:val="20"/>
                <w:lang w:eastAsia="en-US"/>
              </w:rPr>
            </w:pPr>
            <w:r>
              <w:rPr>
                <w:rFonts w:asciiTheme="minorHAnsi" w:eastAsia="Calibri" w:hAnsiTheme="minorHAnsi"/>
                <w:i/>
                <w:iCs/>
                <w:color w:val="0000FF"/>
                <w:sz w:val="20"/>
                <w:szCs w:val="20"/>
                <w:lang w:eastAsia="en-US"/>
              </w:rPr>
              <w:t>P</w:t>
            </w:r>
            <w:r w:rsidR="00E30BA5" w:rsidRPr="00BE273E">
              <w:rPr>
                <w:rFonts w:asciiTheme="minorHAnsi" w:eastAsia="Calibri" w:hAnsiTheme="minorHAnsi"/>
                <w:i/>
                <w:iCs/>
                <w:color w:val="0000FF"/>
                <w:sz w:val="20"/>
                <w:szCs w:val="20"/>
                <w:lang w:eastAsia="en-US"/>
              </w:rPr>
              <w:t>rojekta iesniegumu pamatojošās dokumentācijas sagatavošanas izmaksas (izņemot projekta iesnieguma veidlapas aizpildīšanas izmaksas)</w:t>
            </w:r>
            <w:r w:rsidR="00F21878" w:rsidRPr="00F21878">
              <w:rPr>
                <w:rFonts w:asciiTheme="minorHAnsi" w:eastAsia="Calibri" w:hAnsiTheme="minorHAnsi"/>
                <w:i/>
                <w:iCs/>
                <w:color w:val="0000FF"/>
                <w:sz w:val="20"/>
                <w:szCs w:val="20"/>
                <w:lang w:eastAsia="en-US"/>
              </w:rPr>
              <w:t>, tai skaitā izmaksu un ieguvumu analīzes un tehniski ekonomiskā pamatojuma izstrādes izmaksas</w:t>
            </w:r>
            <w:r>
              <w:rPr>
                <w:rFonts w:asciiTheme="minorHAnsi" w:eastAsia="Calibri" w:hAnsiTheme="minorHAnsi"/>
                <w:i/>
                <w:iCs/>
                <w:color w:val="0000FF"/>
                <w:sz w:val="20"/>
                <w:szCs w:val="20"/>
                <w:lang w:eastAsia="en-US"/>
              </w:rPr>
              <w:t>.</w:t>
            </w:r>
          </w:p>
          <w:p w14:paraId="4FF0C71E" w14:textId="77777777" w:rsidR="00D35EE2" w:rsidRDefault="00D35EE2" w:rsidP="00E30BA5">
            <w:pPr>
              <w:jc w:val="both"/>
              <w:rPr>
                <w:rFonts w:asciiTheme="minorHAnsi" w:eastAsia="Times New Roman" w:hAnsiTheme="minorHAnsi"/>
                <w:i/>
                <w:iCs/>
                <w:color w:val="0000FF"/>
                <w:sz w:val="20"/>
                <w:szCs w:val="20"/>
              </w:rPr>
            </w:pPr>
          </w:p>
          <w:p w14:paraId="22275DC0" w14:textId="6FE903DC" w:rsidR="00D35EE2" w:rsidRPr="00BE273E" w:rsidRDefault="00D35EE2" w:rsidP="00E30BA5">
            <w:pPr>
              <w:jc w:val="both"/>
              <w:rPr>
                <w:rFonts w:asciiTheme="minorHAnsi" w:eastAsia="Calibri" w:hAnsiTheme="minorHAnsi"/>
                <w:i/>
                <w:iCs/>
                <w:color w:val="0000FF"/>
                <w:sz w:val="20"/>
                <w:szCs w:val="20"/>
                <w:u w:val="single"/>
                <w:lang w:eastAsia="en-US"/>
              </w:rPr>
            </w:pPr>
            <w:r w:rsidRPr="007772AB">
              <w:rPr>
                <w:rFonts w:asciiTheme="minorHAnsi" w:eastAsia="Calibri" w:hAnsiTheme="minorHAnsi"/>
                <w:i/>
                <w:iCs/>
                <w:color w:val="0000FF"/>
                <w:sz w:val="20"/>
                <w:szCs w:val="20"/>
                <w:lang w:eastAsia="en-US"/>
              </w:rPr>
              <w:t>Izmaksu pozīcij</w:t>
            </w:r>
            <w:r>
              <w:rPr>
                <w:rFonts w:asciiTheme="minorHAnsi" w:eastAsia="Calibri" w:hAnsiTheme="minorHAnsi"/>
                <w:i/>
                <w:iCs/>
                <w:color w:val="0000FF"/>
                <w:sz w:val="20"/>
                <w:szCs w:val="20"/>
                <w:lang w:eastAsia="en-US"/>
              </w:rPr>
              <w:t>ā</w:t>
            </w:r>
            <w:r w:rsidRPr="007772AB">
              <w:rPr>
                <w:rFonts w:asciiTheme="minorHAnsi" w:eastAsia="Calibri" w:hAnsiTheme="minorHAnsi"/>
                <w:i/>
                <w:iCs/>
                <w:color w:val="0000FF"/>
                <w:sz w:val="20"/>
                <w:szCs w:val="20"/>
                <w:lang w:eastAsia="en-US"/>
              </w:rPr>
              <w:t xml:space="preserve"> Nr. 7.1.</w:t>
            </w:r>
            <w:r w:rsidR="00EF4891">
              <w:rPr>
                <w:rFonts w:asciiTheme="minorHAnsi" w:eastAsia="Calibri" w:hAnsiTheme="minorHAnsi"/>
                <w:i/>
                <w:iCs/>
                <w:color w:val="0000FF"/>
                <w:sz w:val="20"/>
                <w:szCs w:val="20"/>
                <w:lang w:eastAsia="en-US"/>
              </w:rPr>
              <w:t xml:space="preserve">, </w:t>
            </w:r>
            <w:r w:rsidRPr="007772AB">
              <w:rPr>
                <w:rFonts w:asciiTheme="minorHAnsi" w:eastAsia="Calibri" w:hAnsiTheme="minorHAnsi"/>
                <w:i/>
                <w:iCs/>
                <w:color w:val="0000FF"/>
                <w:sz w:val="20"/>
                <w:szCs w:val="20"/>
                <w:lang w:eastAsia="en-US"/>
              </w:rPr>
              <w:t>Nr.7.2.</w:t>
            </w:r>
            <w:r w:rsidR="00EF4891">
              <w:rPr>
                <w:rFonts w:asciiTheme="minorHAnsi" w:eastAsia="Calibri" w:hAnsiTheme="minorHAnsi"/>
                <w:i/>
                <w:iCs/>
                <w:color w:val="0000FF"/>
                <w:sz w:val="20"/>
                <w:szCs w:val="20"/>
                <w:lang w:eastAsia="en-US"/>
              </w:rPr>
              <w:t>, Nr.7.3.</w:t>
            </w:r>
            <w:r w:rsidR="00AB37E1">
              <w:rPr>
                <w:rFonts w:asciiTheme="minorHAnsi" w:eastAsia="Calibri" w:hAnsiTheme="minorHAnsi"/>
                <w:i/>
                <w:iCs/>
                <w:color w:val="0000FF"/>
                <w:sz w:val="20"/>
                <w:szCs w:val="20"/>
                <w:lang w:eastAsia="en-US"/>
              </w:rPr>
              <w:t xml:space="preserve">, </w:t>
            </w:r>
            <w:r w:rsidR="00EF4891">
              <w:rPr>
                <w:rFonts w:asciiTheme="minorHAnsi" w:eastAsia="Calibri" w:hAnsiTheme="minorHAnsi"/>
                <w:i/>
                <w:iCs/>
                <w:color w:val="0000FF"/>
                <w:sz w:val="20"/>
                <w:szCs w:val="20"/>
                <w:lang w:eastAsia="en-US"/>
              </w:rPr>
              <w:t>Nr.</w:t>
            </w:r>
            <w:r w:rsidR="00CF6E64">
              <w:rPr>
                <w:rFonts w:asciiTheme="minorHAnsi" w:eastAsia="Calibri" w:hAnsiTheme="minorHAnsi"/>
                <w:i/>
                <w:iCs/>
                <w:color w:val="0000FF"/>
                <w:sz w:val="20"/>
                <w:szCs w:val="20"/>
                <w:lang w:eastAsia="en-US"/>
              </w:rPr>
              <w:t>7.6.2.</w:t>
            </w:r>
            <w:r w:rsidR="00AB37E1">
              <w:rPr>
                <w:rFonts w:asciiTheme="minorHAnsi" w:eastAsia="Calibri" w:hAnsiTheme="minorHAnsi"/>
                <w:i/>
                <w:iCs/>
                <w:color w:val="0000FF"/>
                <w:sz w:val="20"/>
                <w:szCs w:val="20"/>
                <w:lang w:eastAsia="en-US"/>
              </w:rPr>
              <w:t xml:space="preserve"> un Nr.11.</w:t>
            </w:r>
            <w:r>
              <w:rPr>
                <w:rFonts w:asciiTheme="minorHAnsi" w:eastAsia="Calibri" w:hAnsiTheme="minorHAnsi"/>
                <w:i/>
                <w:iCs/>
                <w:color w:val="0000FF"/>
                <w:sz w:val="20"/>
                <w:szCs w:val="20"/>
                <w:lang w:eastAsia="en-US"/>
              </w:rPr>
              <w:t xml:space="preserve"> </w:t>
            </w:r>
            <w:r w:rsidRPr="0006145A">
              <w:rPr>
                <w:rFonts w:asciiTheme="minorHAnsi" w:eastAsia="Calibri" w:hAnsiTheme="minorHAnsi"/>
                <w:i/>
                <w:iCs/>
                <w:color w:val="0000FF"/>
                <w:sz w:val="20"/>
                <w:szCs w:val="20"/>
                <w:lang w:eastAsia="en-US"/>
              </w:rPr>
              <w:t>minētās izmaksas</w:t>
            </w:r>
            <w:r>
              <w:rPr>
                <w:rFonts w:asciiTheme="minorHAnsi" w:eastAsia="Calibri" w:hAnsiTheme="minorHAnsi"/>
                <w:i/>
                <w:iCs/>
                <w:color w:val="0000FF"/>
                <w:sz w:val="20"/>
                <w:szCs w:val="20"/>
                <w:lang w:eastAsia="en-US"/>
              </w:rPr>
              <w:t xml:space="preserve"> </w:t>
            </w:r>
            <w:r w:rsidRPr="0006145A">
              <w:rPr>
                <w:rFonts w:asciiTheme="minorHAnsi" w:eastAsia="Calibri" w:hAnsiTheme="minorHAnsi"/>
                <w:i/>
                <w:iCs/>
                <w:color w:val="0000FF"/>
                <w:sz w:val="20"/>
                <w:szCs w:val="20"/>
                <w:lang w:eastAsia="en-US"/>
              </w:rPr>
              <w:t>ir attiecināmas, ja tās veiktas pēc 2021. gada 1. janvāra</w:t>
            </w:r>
            <w:r>
              <w:rPr>
                <w:rFonts w:asciiTheme="minorHAnsi" w:eastAsia="Calibri" w:hAnsiTheme="minorHAnsi"/>
                <w:i/>
                <w:iCs/>
                <w:color w:val="0000FF"/>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CCE2DF"/>
            <w:vAlign w:val="center"/>
          </w:tcPr>
          <w:p w14:paraId="5B445DCC" w14:textId="5B369364" w:rsidR="00E30BA5" w:rsidRPr="00BE273E" w:rsidRDefault="00E30BA5" w:rsidP="00E30BA5">
            <w:pPr>
              <w:jc w:val="center"/>
              <w:rPr>
                <w:rFonts w:asciiTheme="minorHAnsi" w:eastAsia="Calibri" w:hAnsiTheme="minorHAnsi"/>
                <w:noProof/>
                <w:sz w:val="22"/>
                <w:szCs w:val="22"/>
                <w:lang w:eastAsia="en-US"/>
              </w:rPr>
            </w:pPr>
            <w:r w:rsidRPr="00BE273E">
              <w:rPr>
                <w:rFonts w:asciiTheme="minorHAnsi" w:eastAsia="Calibri" w:hAnsiTheme="minorHAnsi"/>
                <w:noProof/>
                <w:sz w:val="22"/>
                <w:szCs w:val="22"/>
                <w:lang w:eastAsia="en-US"/>
              </w:rPr>
              <w:drawing>
                <wp:inline distT="0" distB="0" distL="0" distR="0" wp14:anchorId="57C15093" wp14:editId="2E3CEACD">
                  <wp:extent cx="272150" cy="310251"/>
                  <wp:effectExtent l="0" t="0" r="0" b="0"/>
                  <wp:docPr id="17710839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83928" name=""/>
                          <pic:cNvPicPr/>
                        </pic:nvPicPr>
                        <pic:blipFill>
                          <a:blip r:embed="rId86"/>
                          <a:stretch>
                            <a:fillRect/>
                          </a:stretch>
                        </pic:blipFill>
                        <pic:spPr>
                          <a:xfrm>
                            <a:off x="0" y="0"/>
                            <a:ext cx="272150" cy="310251"/>
                          </a:xfrm>
                          <a:prstGeom prst="rect">
                            <a:avLst/>
                          </a:prstGeom>
                        </pic:spPr>
                      </pic:pic>
                    </a:graphicData>
                  </a:graphic>
                </wp:inline>
              </w:drawing>
            </w:r>
          </w:p>
        </w:tc>
        <w:tc>
          <w:tcPr>
            <w:tcW w:w="1266" w:type="dxa"/>
            <w:tcBorders>
              <w:top w:val="single" w:sz="4" w:space="0" w:color="auto"/>
              <w:left w:val="single" w:sz="4" w:space="0" w:color="auto"/>
              <w:bottom w:val="single" w:sz="4" w:space="0" w:color="auto"/>
              <w:right w:val="single" w:sz="4" w:space="0" w:color="auto"/>
            </w:tcBorders>
            <w:shd w:val="clear" w:color="auto" w:fill="CCE2DF"/>
            <w:vAlign w:val="center"/>
          </w:tcPr>
          <w:p w14:paraId="68CF4D26" w14:textId="72087451" w:rsidR="00E30BA5" w:rsidRPr="00BE273E" w:rsidRDefault="00E30BA5" w:rsidP="00E30BA5">
            <w:pPr>
              <w:jc w:val="center"/>
              <w:rPr>
                <w:rFonts w:asciiTheme="minorHAnsi" w:eastAsia="Calibri" w:hAnsiTheme="minorHAnsi"/>
                <w:noProof/>
                <w:sz w:val="22"/>
                <w:szCs w:val="22"/>
                <w:lang w:eastAsia="en-US"/>
              </w:rPr>
            </w:pPr>
            <w:r w:rsidRPr="00BE273E">
              <w:rPr>
                <w:rFonts w:asciiTheme="minorHAnsi" w:eastAsia="Calibri" w:hAnsiTheme="minorHAnsi"/>
                <w:noProof/>
                <w:sz w:val="22"/>
                <w:szCs w:val="22"/>
                <w:lang w:eastAsia="en-US"/>
              </w:rPr>
              <w:drawing>
                <wp:inline distT="0" distB="0" distL="0" distR="0" wp14:anchorId="496329F5" wp14:editId="7C4D7072">
                  <wp:extent cx="293922" cy="304808"/>
                  <wp:effectExtent l="0" t="0" r="0" b="0"/>
                  <wp:docPr id="17844152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415277" name=""/>
                          <pic:cNvPicPr/>
                        </pic:nvPicPr>
                        <pic:blipFill>
                          <a:blip r:embed="rId87"/>
                          <a:stretch>
                            <a:fillRect/>
                          </a:stretch>
                        </pic:blipFill>
                        <pic:spPr>
                          <a:xfrm>
                            <a:off x="0" y="0"/>
                            <a:ext cx="293922" cy="304808"/>
                          </a:xfrm>
                          <a:prstGeom prst="rect">
                            <a:avLst/>
                          </a:prstGeom>
                        </pic:spPr>
                      </pic:pic>
                    </a:graphicData>
                  </a:graphic>
                </wp:inline>
              </w:drawing>
            </w:r>
          </w:p>
        </w:tc>
        <w:tc>
          <w:tcPr>
            <w:tcW w:w="1408" w:type="dxa"/>
            <w:tcBorders>
              <w:top w:val="single" w:sz="4" w:space="0" w:color="auto"/>
              <w:left w:val="single" w:sz="4" w:space="0" w:color="auto"/>
              <w:bottom w:val="single" w:sz="4" w:space="0" w:color="auto"/>
              <w:right w:val="single" w:sz="4" w:space="0" w:color="auto"/>
            </w:tcBorders>
          </w:tcPr>
          <w:p w14:paraId="73CF962D" w14:textId="77777777" w:rsidR="00E30BA5" w:rsidRPr="007772AB" w:rsidRDefault="00E30BA5" w:rsidP="00E30BA5">
            <w:pPr>
              <w:jc w:val="right"/>
              <w:rPr>
                <w:rFonts w:asciiTheme="minorHAnsi" w:eastAsia="Calibr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7DC12159" w14:textId="77777777" w:rsidR="00E30BA5" w:rsidRPr="007772AB" w:rsidRDefault="00E30BA5" w:rsidP="00E30BA5">
            <w:pPr>
              <w:jc w:val="right"/>
              <w:rPr>
                <w:rFonts w:asciiTheme="minorHAnsi" w:eastAsia="Calibri" w:hAnsiTheme="minorHAnsi"/>
                <w:lang w:eastAsia="en-US"/>
              </w:rPr>
            </w:pPr>
          </w:p>
        </w:tc>
      </w:tr>
    </w:tbl>
    <w:p w14:paraId="376AC9A6" w14:textId="77777777" w:rsidR="005B21D1" w:rsidRPr="007772AB" w:rsidRDefault="005B21D1" w:rsidP="005B21D1">
      <w:pPr>
        <w:pStyle w:val="paragraph"/>
        <w:spacing w:before="0" w:beforeAutospacing="0" w:after="0" w:afterAutospacing="0"/>
        <w:jc w:val="both"/>
        <w:textAlignment w:val="baseline"/>
        <w:rPr>
          <w:rStyle w:val="normaltextrun"/>
          <w:rFonts w:asciiTheme="minorHAnsi" w:eastAsiaTheme="majorEastAsia" w:hAnsiTheme="minorHAnsi"/>
          <w:i/>
          <w:iCs/>
          <w:color w:val="0000FF"/>
        </w:rPr>
      </w:pPr>
    </w:p>
    <w:p w14:paraId="16C6B5A1" w14:textId="77777777" w:rsidR="005B21D1" w:rsidRPr="007772AB" w:rsidRDefault="005B21D1" w:rsidP="005B21D1">
      <w:pPr>
        <w:pStyle w:val="paragraph"/>
        <w:spacing w:before="0" w:beforeAutospacing="0" w:after="0" w:afterAutospacing="0"/>
        <w:jc w:val="both"/>
        <w:textAlignment w:val="baseline"/>
        <w:rPr>
          <w:rStyle w:val="normaltextrun"/>
          <w:rFonts w:asciiTheme="minorHAnsi" w:eastAsiaTheme="majorEastAsia" w:hAnsiTheme="minorHAnsi"/>
          <w:i/>
          <w:iCs/>
          <w:color w:val="0000FF"/>
        </w:rPr>
        <w:sectPr w:rsidR="005B21D1" w:rsidRPr="007772AB" w:rsidSect="005B21D1">
          <w:pgSz w:w="16838" w:h="11906" w:orient="landscape"/>
          <w:pgMar w:top="1418" w:right="1134" w:bottom="851" w:left="1134" w:header="709" w:footer="709" w:gutter="0"/>
          <w:cols w:space="708"/>
          <w:docGrid w:linePitch="360"/>
        </w:sectPr>
      </w:pPr>
    </w:p>
    <w:p w14:paraId="6032B089" w14:textId="77777777" w:rsidR="005B21D1" w:rsidRPr="007772AB" w:rsidRDefault="005B21D1" w:rsidP="005B21D1">
      <w:pPr>
        <w:pStyle w:val="paragraph"/>
        <w:spacing w:before="0" w:beforeAutospacing="0" w:after="0" w:afterAutospacing="0"/>
        <w:jc w:val="both"/>
        <w:textAlignment w:val="baseline"/>
        <w:rPr>
          <w:rFonts w:asciiTheme="minorHAnsi" w:hAnsiTheme="minorHAnsi"/>
          <w:sz w:val="18"/>
          <w:szCs w:val="18"/>
        </w:rPr>
      </w:pPr>
      <w:r w:rsidRPr="007772AB">
        <w:rPr>
          <w:rStyle w:val="normaltextrun"/>
          <w:rFonts w:asciiTheme="minorHAnsi" w:eastAsiaTheme="majorEastAsia" w:hAnsiTheme="minorHAnsi"/>
          <w:i/>
          <w:iCs/>
          <w:noProof/>
          <w:color w:val="0000FF"/>
        </w:rPr>
        <w:lastRenderedPageBreak/>
        <w:drawing>
          <wp:inline distT="0" distB="0" distL="0" distR="0" wp14:anchorId="06FD19C8" wp14:editId="36D2BE6F">
            <wp:extent cx="6119495" cy="1249680"/>
            <wp:effectExtent l="0" t="0" r="0" b="7620"/>
            <wp:docPr id="2009423902" name="Attēls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23902" name="Attēls 1" descr="A screenshot of a computer&#10;&#10;AI-generated content may be incorrect."/>
                    <pic:cNvPicPr/>
                  </pic:nvPicPr>
                  <pic:blipFill>
                    <a:blip r:embed="rId88"/>
                    <a:stretch>
                      <a:fillRect/>
                    </a:stretch>
                  </pic:blipFill>
                  <pic:spPr>
                    <a:xfrm>
                      <a:off x="0" y="0"/>
                      <a:ext cx="6119495" cy="1249680"/>
                    </a:xfrm>
                    <a:prstGeom prst="rect">
                      <a:avLst/>
                    </a:prstGeom>
                  </pic:spPr>
                </pic:pic>
              </a:graphicData>
            </a:graphic>
          </wp:inline>
        </w:drawing>
      </w:r>
      <w:r w:rsidRPr="007772AB">
        <w:rPr>
          <w:rStyle w:val="normaltextrun"/>
          <w:rFonts w:asciiTheme="minorHAnsi" w:eastAsiaTheme="majorEastAsia" w:hAnsiTheme="minorHAnsi"/>
          <w:i/>
          <w:iCs/>
          <w:color w:val="0000FF"/>
        </w:rPr>
        <w:t>Šajā sadaļā:</w:t>
      </w:r>
      <w:r w:rsidRPr="007772AB">
        <w:rPr>
          <w:rStyle w:val="eop"/>
          <w:rFonts w:asciiTheme="minorHAnsi" w:eastAsiaTheme="majorEastAsia" w:hAnsiTheme="minorHAnsi"/>
          <w:color w:val="0000FF"/>
        </w:rPr>
        <w:t> </w:t>
      </w:r>
    </w:p>
    <w:p w14:paraId="13AB69D0" w14:textId="77777777" w:rsidR="005B21D1" w:rsidRPr="007772AB" w:rsidRDefault="005B21D1" w:rsidP="005B21D1">
      <w:pPr>
        <w:pStyle w:val="paragraph"/>
        <w:numPr>
          <w:ilvl w:val="0"/>
          <w:numId w:val="30"/>
        </w:numPr>
        <w:spacing w:before="0" w:beforeAutospacing="0" w:after="0" w:afterAutospacing="0"/>
        <w:jc w:val="both"/>
        <w:textAlignment w:val="baseline"/>
        <w:rPr>
          <w:rFonts w:asciiTheme="minorHAnsi" w:hAnsiTheme="minorHAnsi"/>
          <w:i/>
          <w:iCs/>
          <w:color w:val="0000FF"/>
        </w:rPr>
      </w:pPr>
      <w:r w:rsidRPr="007772AB">
        <w:rPr>
          <w:rFonts w:asciiTheme="minorHAnsi" w:hAnsiTheme="minorHAnsi"/>
          <w:i/>
          <w:iCs/>
          <w:color w:val="0000FF"/>
        </w:rPr>
        <w:t>Plānojot attiecināmās izmaksas, jāņem vērā MK noteikumos noteiktās izmaksu pozīcijas, to ierobežojum</w:t>
      </w:r>
      <w:r>
        <w:rPr>
          <w:rFonts w:asciiTheme="minorHAnsi" w:hAnsiTheme="minorHAnsi"/>
          <w:i/>
          <w:iCs/>
          <w:color w:val="0000FF"/>
        </w:rPr>
        <w:t>i</w:t>
      </w:r>
      <w:r w:rsidRPr="007772AB">
        <w:rPr>
          <w:rFonts w:asciiTheme="minorHAnsi" w:hAnsiTheme="minorHAnsi"/>
          <w:i/>
          <w:iCs/>
          <w:color w:val="0000FF"/>
        </w:rPr>
        <w:t>.</w:t>
      </w:r>
    </w:p>
    <w:p w14:paraId="32071593" w14:textId="77777777" w:rsidR="005B21D1" w:rsidRPr="007772AB" w:rsidRDefault="005B21D1" w:rsidP="005B21D1">
      <w:pPr>
        <w:pStyle w:val="paragraph"/>
        <w:numPr>
          <w:ilvl w:val="0"/>
          <w:numId w:val="30"/>
        </w:numPr>
        <w:spacing w:before="0" w:beforeAutospacing="0" w:after="0" w:afterAutospacing="0"/>
        <w:jc w:val="both"/>
        <w:textAlignment w:val="baseline"/>
        <w:rPr>
          <w:rStyle w:val="eop"/>
          <w:rFonts w:asciiTheme="minorHAnsi" w:hAnsiTheme="minorHAnsi"/>
        </w:rPr>
      </w:pPr>
      <w:r w:rsidRPr="007772AB">
        <w:rPr>
          <w:rFonts w:asciiTheme="minorHAnsi" w:hAnsiTheme="minorHAnsi"/>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007772AB">
        <w:rPr>
          <w:rFonts w:asciiTheme="minorHAnsi" w:hAnsiTheme="minorHAnsi"/>
          <w:i/>
          <w:iCs/>
          <w:color w:val="0000FF"/>
        </w:rPr>
        <w:t>apakšpozīcijās</w:t>
      </w:r>
      <w:proofErr w:type="spellEnd"/>
      <w:r w:rsidRPr="007772AB">
        <w:rPr>
          <w:rFonts w:asciiTheme="minorHAnsi" w:hAnsiTheme="minorHAnsi"/>
          <w:i/>
          <w:iCs/>
          <w:color w:val="0000FF"/>
        </w:rPr>
        <w:t xml:space="preserve"> un izmaksu vienībās, kā arī izmaksu pozīciju vienības un </w:t>
      </w:r>
      <w:r>
        <w:rPr>
          <w:rFonts w:asciiTheme="minorHAnsi" w:hAnsiTheme="minorHAnsi"/>
          <w:i/>
          <w:iCs/>
          <w:color w:val="0000FF"/>
        </w:rPr>
        <w:t xml:space="preserve">to </w:t>
      </w:r>
      <w:r w:rsidRPr="007772AB">
        <w:rPr>
          <w:rFonts w:asciiTheme="minorHAnsi" w:hAnsiTheme="minorHAnsi"/>
          <w:i/>
          <w:iCs/>
          <w:color w:val="0000FF"/>
        </w:rPr>
        <w:t>skaits ļauj secināt, ka tās atbilst projektā izvirzīto mērķu un rādītāju sasniegšanai</w:t>
      </w:r>
      <w:r>
        <w:rPr>
          <w:rStyle w:val="eop"/>
          <w:rFonts w:asciiTheme="minorHAnsi" w:eastAsiaTheme="majorEastAsia" w:hAnsiTheme="minorHAnsi"/>
          <w:color w:val="0000FF"/>
        </w:rPr>
        <w:t>.</w:t>
      </w:r>
    </w:p>
    <w:p w14:paraId="54D3670B" w14:textId="3E8BBE2B" w:rsidR="005B21D1" w:rsidRPr="007772AB" w:rsidRDefault="005B21D1" w:rsidP="005B21D1">
      <w:pPr>
        <w:pStyle w:val="paragraph"/>
        <w:numPr>
          <w:ilvl w:val="0"/>
          <w:numId w:val="30"/>
        </w:numPr>
        <w:spacing w:before="0" w:beforeAutospacing="0" w:after="0" w:afterAutospacing="0"/>
        <w:jc w:val="both"/>
        <w:textAlignment w:val="baseline"/>
        <w:rPr>
          <w:rStyle w:val="normaltextrun"/>
          <w:rFonts w:asciiTheme="minorHAnsi" w:hAnsiTheme="minorHAnsi"/>
        </w:rPr>
      </w:pPr>
      <w:r>
        <w:rPr>
          <w:rStyle w:val="normaltextrun"/>
          <w:rFonts w:asciiTheme="minorHAnsi" w:eastAsiaTheme="majorEastAsia" w:hAnsiTheme="minorHAnsi"/>
          <w:i/>
          <w:iCs/>
          <w:color w:val="0000FF"/>
        </w:rPr>
        <w:t>K</w:t>
      </w:r>
      <w:r w:rsidRPr="007772AB">
        <w:rPr>
          <w:rStyle w:val="normaltextrun"/>
          <w:rFonts w:asciiTheme="minorHAnsi" w:eastAsiaTheme="majorEastAsia" w:hAnsiTheme="minorHAnsi"/>
          <w:i/>
          <w:iCs/>
          <w:color w:val="0000FF"/>
        </w:rPr>
        <w:t xml:space="preserve">olonnā “Izmaksu pozīcijas nosaukums” iekļautas tādas izmaksas, kas atbilst MK noteikumu </w:t>
      </w:r>
      <w:r w:rsidR="008C3D08">
        <w:rPr>
          <w:rStyle w:val="normaltextrun"/>
          <w:rFonts w:asciiTheme="minorHAnsi" w:eastAsiaTheme="majorEastAsia" w:hAnsiTheme="minorHAnsi"/>
          <w:i/>
          <w:iCs/>
          <w:color w:val="0000FF"/>
        </w:rPr>
        <w:t>19</w:t>
      </w:r>
      <w:r w:rsidRPr="007772AB">
        <w:rPr>
          <w:rStyle w:val="normaltextrun"/>
          <w:rFonts w:asciiTheme="minorHAnsi" w:eastAsiaTheme="majorEastAsia" w:hAnsiTheme="minorHAnsi"/>
          <w:i/>
          <w:iCs/>
          <w:color w:val="0000FF"/>
        </w:rPr>
        <w:t>.</w:t>
      </w:r>
      <w:r>
        <w:rPr>
          <w:rStyle w:val="normaltextrun"/>
          <w:rFonts w:asciiTheme="minorHAnsi" w:eastAsiaTheme="majorEastAsia" w:hAnsiTheme="minorHAnsi"/>
          <w:i/>
          <w:iCs/>
          <w:color w:val="0000FF"/>
        </w:rPr>
        <w:t>, 2</w:t>
      </w:r>
      <w:r w:rsidR="005641E9">
        <w:rPr>
          <w:rStyle w:val="normaltextrun"/>
          <w:rFonts w:asciiTheme="minorHAnsi" w:eastAsiaTheme="majorEastAsia" w:hAnsiTheme="minorHAnsi"/>
          <w:i/>
          <w:iCs/>
          <w:color w:val="0000FF"/>
        </w:rPr>
        <w:t>0</w:t>
      </w:r>
      <w:r>
        <w:rPr>
          <w:rStyle w:val="normaltextrun"/>
          <w:rFonts w:asciiTheme="minorHAnsi" w:eastAsiaTheme="majorEastAsia" w:hAnsiTheme="minorHAnsi"/>
          <w:i/>
          <w:iCs/>
          <w:color w:val="0000FF"/>
        </w:rPr>
        <w:t>.</w:t>
      </w:r>
      <w:r w:rsidRPr="007772AB">
        <w:rPr>
          <w:rStyle w:val="normaltextrun"/>
          <w:rFonts w:asciiTheme="minorHAnsi" w:eastAsiaTheme="majorEastAsia" w:hAnsiTheme="minorHAnsi"/>
          <w:i/>
          <w:iCs/>
          <w:color w:val="0000FF"/>
        </w:rPr>
        <w:t xml:space="preserve"> un 2</w:t>
      </w:r>
      <w:r w:rsidR="00A8434C">
        <w:rPr>
          <w:rStyle w:val="normaltextrun"/>
          <w:rFonts w:asciiTheme="minorHAnsi" w:eastAsiaTheme="majorEastAsia" w:hAnsiTheme="minorHAnsi"/>
          <w:i/>
          <w:iCs/>
          <w:color w:val="0000FF"/>
        </w:rPr>
        <w:t>2</w:t>
      </w:r>
      <w:r w:rsidRPr="007772AB">
        <w:rPr>
          <w:rStyle w:val="normaltextrun"/>
          <w:rFonts w:asciiTheme="minorHAnsi" w:eastAsiaTheme="majorEastAsia" w:hAnsiTheme="minorHAnsi"/>
          <w:i/>
          <w:iCs/>
          <w:color w:val="0000FF"/>
        </w:rPr>
        <w:t>.</w:t>
      </w:r>
      <w:r>
        <w:rPr>
          <w:rStyle w:val="normaltextrun"/>
          <w:rFonts w:asciiTheme="minorHAnsi" w:eastAsiaTheme="majorEastAsia" w:hAnsiTheme="minorHAnsi"/>
          <w:i/>
          <w:iCs/>
          <w:color w:val="0000FF"/>
        </w:rPr>
        <w:t xml:space="preserve"> </w:t>
      </w:r>
      <w:r w:rsidRPr="007772AB">
        <w:rPr>
          <w:rStyle w:val="normaltextrun"/>
          <w:rFonts w:asciiTheme="minorHAnsi" w:eastAsiaTheme="majorEastAsia" w:hAnsiTheme="minorHAnsi"/>
          <w:i/>
          <w:iCs/>
          <w:color w:val="0000FF"/>
        </w:rPr>
        <w:t>punktā noteiktajam</w:t>
      </w:r>
      <w:r>
        <w:rPr>
          <w:rStyle w:val="normaltextrun"/>
          <w:rFonts w:asciiTheme="minorHAnsi" w:eastAsiaTheme="majorEastAsia" w:hAnsiTheme="minorHAnsi"/>
          <w:i/>
          <w:iCs/>
          <w:color w:val="0000FF"/>
        </w:rPr>
        <w:t>.</w:t>
      </w:r>
      <w:r w:rsidRPr="007772AB">
        <w:rPr>
          <w:rStyle w:val="normaltextrun"/>
          <w:rFonts w:asciiTheme="minorHAnsi" w:eastAsiaTheme="majorEastAsia" w:hAnsiTheme="minorHAnsi"/>
          <w:i/>
          <w:iCs/>
          <w:color w:val="0000FF"/>
        </w:rPr>
        <w:t xml:space="preserve"> </w:t>
      </w:r>
    </w:p>
    <w:p w14:paraId="4D24E524" w14:textId="77777777" w:rsidR="005B21D1" w:rsidRPr="007772AB" w:rsidRDefault="005B21D1" w:rsidP="005B21D1">
      <w:pPr>
        <w:pStyle w:val="paragraph"/>
        <w:numPr>
          <w:ilvl w:val="0"/>
          <w:numId w:val="30"/>
        </w:numPr>
        <w:spacing w:before="0" w:beforeAutospacing="0" w:after="0" w:afterAutospacing="0"/>
        <w:jc w:val="both"/>
        <w:textAlignment w:val="baseline"/>
        <w:rPr>
          <w:rFonts w:asciiTheme="minorHAnsi" w:hAnsiTheme="minorHAnsi"/>
        </w:rPr>
      </w:pPr>
      <w:r>
        <w:rPr>
          <w:rStyle w:val="normaltextrun"/>
          <w:rFonts w:asciiTheme="minorHAnsi" w:eastAsiaTheme="majorEastAsia" w:hAnsiTheme="minorHAnsi"/>
          <w:i/>
          <w:iCs/>
          <w:color w:val="0000FF"/>
        </w:rPr>
        <w:t>K</w:t>
      </w:r>
      <w:r w:rsidRPr="007772AB">
        <w:rPr>
          <w:rStyle w:val="normaltextrun"/>
          <w:rFonts w:asciiTheme="minorHAnsi" w:eastAsiaTheme="majorEastAsia" w:hAnsiTheme="minorHAnsi"/>
          <w:i/>
          <w:iCs/>
          <w:color w:val="0000FF"/>
        </w:rPr>
        <w:t>olonnā “Projekta darbības Nr.” norāda atsauci uz projekta darbību, uz kuru šīs izmaksas attiecināmas. Ja izmaksas attiecināmas uz vairākām projekta darbībām – norāda visas</w:t>
      </w:r>
      <w:r>
        <w:rPr>
          <w:rStyle w:val="eop"/>
          <w:rFonts w:eastAsiaTheme="majorEastAsia"/>
        </w:rPr>
        <w:t>.</w:t>
      </w:r>
    </w:p>
    <w:p w14:paraId="1B776F3F" w14:textId="77777777" w:rsidR="005B21D1" w:rsidRPr="007772AB" w:rsidRDefault="005B21D1" w:rsidP="005B21D1">
      <w:pPr>
        <w:pStyle w:val="paragraph"/>
        <w:numPr>
          <w:ilvl w:val="0"/>
          <w:numId w:val="30"/>
        </w:numPr>
        <w:spacing w:before="0" w:beforeAutospacing="0" w:after="0" w:afterAutospacing="0"/>
        <w:jc w:val="both"/>
        <w:textAlignment w:val="baseline"/>
        <w:rPr>
          <w:rStyle w:val="normaltextrun"/>
          <w:rFonts w:asciiTheme="minorHAnsi" w:hAnsiTheme="minorHAnsi"/>
        </w:rPr>
      </w:pPr>
      <w:r>
        <w:rPr>
          <w:rStyle w:val="normaltextrun"/>
          <w:rFonts w:asciiTheme="minorHAnsi" w:eastAsiaTheme="majorEastAsia" w:hAnsiTheme="minorHAnsi"/>
          <w:i/>
          <w:iCs/>
          <w:color w:val="0000FF"/>
        </w:rPr>
        <w:t>K</w:t>
      </w:r>
      <w:r w:rsidRPr="007772AB">
        <w:rPr>
          <w:rStyle w:val="normaltextrun"/>
          <w:rFonts w:asciiTheme="minorHAnsi" w:eastAsiaTheme="majorEastAsia" w:hAnsiTheme="minorHAnsi"/>
          <w:i/>
          <w:iCs/>
          <w:color w:val="0000FF"/>
        </w:rPr>
        <w:t>olonnā “Attiecināmās izmaksas” norāda attiecīgās izmaksas euro ar diviem cipariem aiz komata</w:t>
      </w:r>
      <w:r>
        <w:rPr>
          <w:rStyle w:val="normaltextrun"/>
          <w:rFonts w:asciiTheme="minorHAnsi" w:eastAsiaTheme="majorEastAsia" w:hAnsiTheme="minorHAnsi"/>
          <w:i/>
          <w:iCs/>
          <w:color w:val="0000FF"/>
        </w:rPr>
        <w:t>.</w:t>
      </w:r>
      <w:r w:rsidRPr="007772AB">
        <w:rPr>
          <w:rStyle w:val="eop"/>
          <w:rFonts w:asciiTheme="minorHAnsi" w:eastAsiaTheme="majorEastAsia" w:hAnsiTheme="minorHAnsi"/>
          <w:color w:val="0000FF"/>
        </w:rPr>
        <w:t> </w:t>
      </w:r>
    </w:p>
    <w:p w14:paraId="4FF37D35" w14:textId="77777777" w:rsidR="005B21D1" w:rsidRPr="007772AB" w:rsidRDefault="005B21D1" w:rsidP="005B21D1">
      <w:pPr>
        <w:pStyle w:val="paragraph"/>
        <w:spacing w:before="0" w:beforeAutospacing="0" w:after="0" w:afterAutospacing="0"/>
        <w:jc w:val="both"/>
        <w:textAlignment w:val="baseline"/>
        <w:rPr>
          <w:rStyle w:val="normaltextrun"/>
          <w:rFonts w:asciiTheme="minorHAnsi" w:eastAsiaTheme="majorEastAsia" w:hAnsiTheme="minorHAnsi"/>
          <w:i/>
          <w:iCs/>
          <w:color w:val="0000FF"/>
        </w:rPr>
      </w:pPr>
    </w:p>
    <w:p w14:paraId="4B17325F" w14:textId="77777777" w:rsidR="005B21D1" w:rsidRPr="007772AB" w:rsidRDefault="005B21D1" w:rsidP="005B21D1">
      <w:pPr>
        <w:pStyle w:val="paragraph"/>
        <w:spacing w:before="0" w:beforeAutospacing="0" w:after="0" w:afterAutospacing="0"/>
        <w:jc w:val="both"/>
        <w:textAlignment w:val="baseline"/>
        <w:rPr>
          <w:rStyle w:val="normaltextrun"/>
          <w:rFonts w:asciiTheme="minorHAnsi" w:eastAsiaTheme="majorEastAsia" w:hAnsiTheme="minorHAnsi"/>
          <w:i/>
          <w:iCs/>
          <w:color w:val="0000FF"/>
        </w:rPr>
      </w:pPr>
      <w:r w:rsidRPr="007772AB">
        <w:rPr>
          <w:rStyle w:val="normaltextrun"/>
          <w:rFonts w:asciiTheme="minorHAnsi" w:eastAsiaTheme="majorEastAsia" w:hAnsiTheme="minorHAnsi"/>
          <w:i/>
          <w:iCs/>
          <w:noProof/>
          <w:color w:val="0000FF"/>
        </w:rPr>
        <w:drawing>
          <wp:inline distT="0" distB="0" distL="0" distR="0" wp14:anchorId="4DE08BAE" wp14:editId="3A5B6682">
            <wp:extent cx="6119495" cy="798830"/>
            <wp:effectExtent l="0" t="0" r="0" b="1270"/>
            <wp:docPr id="830966362" name="Attēls 1" descr="A white rectangular object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66362" name="Attēls 1" descr="A white rectangular object with a white border&#10;&#10;AI-generated content may be incorrect."/>
                    <pic:cNvPicPr/>
                  </pic:nvPicPr>
                  <pic:blipFill>
                    <a:blip r:embed="rId89"/>
                    <a:stretch>
                      <a:fillRect/>
                    </a:stretch>
                  </pic:blipFill>
                  <pic:spPr>
                    <a:xfrm>
                      <a:off x="0" y="0"/>
                      <a:ext cx="6119495" cy="798830"/>
                    </a:xfrm>
                    <a:prstGeom prst="rect">
                      <a:avLst/>
                    </a:prstGeom>
                  </pic:spPr>
                </pic:pic>
              </a:graphicData>
            </a:graphic>
          </wp:inline>
        </w:drawing>
      </w:r>
    </w:p>
    <w:p w14:paraId="53F4315D" w14:textId="77777777" w:rsidR="005B21D1" w:rsidRPr="007772AB" w:rsidRDefault="005B21D1" w:rsidP="005B21D1">
      <w:pPr>
        <w:pStyle w:val="paragraph"/>
        <w:spacing w:before="0" w:beforeAutospacing="0" w:after="0" w:afterAutospacing="0"/>
        <w:jc w:val="both"/>
        <w:textAlignment w:val="baseline"/>
        <w:rPr>
          <w:rFonts w:asciiTheme="minorHAnsi" w:hAnsiTheme="minorHAnsi"/>
        </w:rPr>
      </w:pPr>
      <w:r w:rsidRPr="007772AB">
        <w:rPr>
          <w:rStyle w:val="eop"/>
          <w:rFonts w:asciiTheme="minorHAnsi" w:eastAsiaTheme="majorEastAsia" w:hAnsiTheme="minorHAnsi"/>
          <w:color w:val="0000FF"/>
        </w:rPr>
        <w:t> </w:t>
      </w:r>
    </w:p>
    <w:p w14:paraId="5A16A83B" w14:textId="77777777" w:rsidR="005B21D1" w:rsidRPr="007772AB" w:rsidRDefault="005B21D1" w:rsidP="005B21D1">
      <w:pPr>
        <w:pStyle w:val="paragraph"/>
        <w:numPr>
          <w:ilvl w:val="0"/>
          <w:numId w:val="30"/>
        </w:numPr>
        <w:spacing w:before="0" w:beforeAutospacing="0" w:after="0" w:afterAutospacing="0"/>
        <w:jc w:val="both"/>
        <w:textAlignment w:val="baseline"/>
        <w:rPr>
          <w:rStyle w:val="normaltextrun"/>
          <w:rFonts w:asciiTheme="minorHAnsi" w:hAnsiTheme="minorHAnsi"/>
        </w:rPr>
      </w:pPr>
      <w:r>
        <w:rPr>
          <w:rStyle w:val="normaltextrun"/>
          <w:rFonts w:asciiTheme="minorHAnsi" w:eastAsiaTheme="majorEastAsia" w:hAnsiTheme="minorHAnsi"/>
          <w:i/>
          <w:iCs/>
          <w:color w:val="0000FF"/>
        </w:rPr>
        <w:t>K</w:t>
      </w:r>
      <w:r w:rsidRPr="007772AB">
        <w:rPr>
          <w:rStyle w:val="normaltextrun"/>
          <w:rFonts w:asciiTheme="minorHAnsi" w:eastAsiaTheme="majorEastAsia" w:hAnsiTheme="minorHAnsi"/>
          <w:i/>
          <w:iCs/>
          <w:color w:val="0000FF"/>
        </w:rPr>
        <w:t>olonnā “Daudzums” norāda, piemēram, pakalpojumu līgumu skaitu u.tml. Norādītā informācija kolonnās “Daudzums” un “Mērvienība” nedrīkst būt pretrunīga ar projekta iesnieguma sadaļā “Darbības” norādītajiem plānotajiem darbību rezultātiem</w:t>
      </w:r>
      <w:r>
        <w:rPr>
          <w:rStyle w:val="normaltextrun"/>
          <w:rFonts w:asciiTheme="minorHAnsi" w:eastAsiaTheme="majorEastAsia" w:hAnsiTheme="minorHAnsi"/>
          <w:i/>
          <w:iCs/>
          <w:color w:val="0000FF"/>
        </w:rPr>
        <w:t>.</w:t>
      </w:r>
    </w:p>
    <w:p w14:paraId="3240CB68" w14:textId="77777777" w:rsidR="005B21D1" w:rsidRPr="007772AB" w:rsidRDefault="005B21D1" w:rsidP="005B21D1">
      <w:pPr>
        <w:pStyle w:val="paragraph"/>
        <w:spacing w:before="0" w:beforeAutospacing="0" w:after="0" w:afterAutospacing="0"/>
        <w:jc w:val="both"/>
        <w:textAlignment w:val="baseline"/>
        <w:rPr>
          <w:rFonts w:asciiTheme="minorHAnsi" w:hAnsiTheme="minorHAnsi"/>
        </w:rPr>
      </w:pPr>
      <w:r w:rsidRPr="007772AB">
        <w:rPr>
          <w:rFonts w:asciiTheme="minorHAnsi" w:hAnsiTheme="minorHAnsi"/>
          <w:noProof/>
        </w:rPr>
        <w:drawing>
          <wp:inline distT="0" distB="0" distL="0" distR="0" wp14:anchorId="5F7849F7" wp14:editId="24BA602C">
            <wp:extent cx="6119495" cy="819150"/>
            <wp:effectExtent l="0" t="0" r="0" b="0"/>
            <wp:docPr id="971601592" name="Attēls 1" descr="A white background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01592" name="Attēls 1" descr="A white background with blue and green text&#10;&#10;AI-generated content may be incorrect."/>
                    <pic:cNvPicPr/>
                  </pic:nvPicPr>
                  <pic:blipFill>
                    <a:blip r:embed="rId90"/>
                    <a:stretch>
                      <a:fillRect/>
                    </a:stretch>
                  </pic:blipFill>
                  <pic:spPr>
                    <a:xfrm>
                      <a:off x="0" y="0"/>
                      <a:ext cx="6119495" cy="819150"/>
                    </a:xfrm>
                    <a:prstGeom prst="rect">
                      <a:avLst/>
                    </a:prstGeom>
                  </pic:spPr>
                </pic:pic>
              </a:graphicData>
            </a:graphic>
          </wp:inline>
        </w:drawing>
      </w:r>
    </w:p>
    <w:p w14:paraId="7AC824CD" w14:textId="77777777" w:rsidR="005B21D1" w:rsidRPr="007772AB" w:rsidRDefault="005B21D1" w:rsidP="005B21D1">
      <w:pPr>
        <w:pStyle w:val="paragraph"/>
        <w:numPr>
          <w:ilvl w:val="0"/>
          <w:numId w:val="30"/>
        </w:numPr>
        <w:spacing w:before="0" w:beforeAutospacing="0" w:after="0" w:afterAutospacing="0"/>
        <w:jc w:val="both"/>
        <w:textAlignment w:val="baseline"/>
        <w:rPr>
          <w:rFonts w:asciiTheme="minorHAnsi" w:hAnsiTheme="minorHAnsi"/>
        </w:rPr>
      </w:pPr>
      <w:r>
        <w:rPr>
          <w:rStyle w:val="normaltextrun"/>
          <w:rFonts w:asciiTheme="minorHAnsi" w:eastAsiaTheme="majorEastAsia" w:hAnsiTheme="minorHAnsi"/>
          <w:i/>
          <w:iCs/>
          <w:color w:val="0000FF"/>
        </w:rPr>
        <w:t>K</w:t>
      </w:r>
      <w:r w:rsidRPr="007772AB">
        <w:rPr>
          <w:rStyle w:val="normaltextrun"/>
          <w:rFonts w:asciiTheme="minorHAnsi" w:eastAsiaTheme="majorEastAsia" w:hAnsiTheme="minorHAnsi"/>
          <w:i/>
          <w:iCs/>
          <w:color w:val="0000FF"/>
        </w:rPr>
        <w:t>olonnā “Mērvienība” norāda vienības nosaukumu, piemēram, pasākumi, līgumi u.tml.</w:t>
      </w:r>
      <w:r w:rsidRPr="007772AB">
        <w:rPr>
          <w:rStyle w:val="eop"/>
          <w:rFonts w:asciiTheme="minorHAnsi" w:eastAsiaTheme="majorEastAsia" w:hAnsiTheme="minorHAnsi"/>
          <w:color w:val="0000FF"/>
        </w:rPr>
        <w:t> </w:t>
      </w:r>
    </w:p>
    <w:p w14:paraId="6B38CC5F" w14:textId="77777777" w:rsidR="005B21D1" w:rsidRPr="007772AB" w:rsidRDefault="005B21D1" w:rsidP="005B21D1">
      <w:pPr>
        <w:pStyle w:val="paragraph"/>
        <w:spacing w:before="0" w:beforeAutospacing="0" w:after="0" w:afterAutospacing="0"/>
        <w:jc w:val="both"/>
        <w:textAlignment w:val="baseline"/>
        <w:rPr>
          <w:rFonts w:asciiTheme="minorHAnsi" w:hAnsiTheme="minorHAnsi"/>
        </w:rPr>
      </w:pPr>
      <w:r w:rsidRPr="007772AB">
        <w:rPr>
          <w:rStyle w:val="normaltextrun"/>
          <w:rFonts w:asciiTheme="minorHAnsi" w:eastAsiaTheme="majorEastAsia" w:hAnsiTheme="minorHAnsi"/>
          <w:i/>
          <w:iCs/>
          <w:noProof/>
          <w:color w:val="0000FF"/>
        </w:rPr>
        <w:drawing>
          <wp:inline distT="0" distB="0" distL="0" distR="0" wp14:anchorId="1D0850DA" wp14:editId="63127F01">
            <wp:extent cx="6119495" cy="857885"/>
            <wp:effectExtent l="0" t="0" r="0" b="0"/>
            <wp:docPr id="1139004615" name="Attēls 1" descr="A white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04615" name="Attēls 1" descr="A white rectangular object with a black border&#10;&#10;AI-generated content may be incorrect."/>
                    <pic:cNvPicPr/>
                  </pic:nvPicPr>
                  <pic:blipFill>
                    <a:blip r:embed="rId91"/>
                    <a:stretch>
                      <a:fillRect/>
                    </a:stretch>
                  </pic:blipFill>
                  <pic:spPr>
                    <a:xfrm>
                      <a:off x="0" y="0"/>
                      <a:ext cx="6119495" cy="857885"/>
                    </a:xfrm>
                    <a:prstGeom prst="rect">
                      <a:avLst/>
                    </a:prstGeom>
                  </pic:spPr>
                </pic:pic>
              </a:graphicData>
            </a:graphic>
          </wp:inline>
        </w:drawing>
      </w:r>
    </w:p>
    <w:p w14:paraId="5582223B" w14:textId="1453C523" w:rsidR="002F1435" w:rsidRDefault="005B21D1" w:rsidP="00D24F84">
      <w:pPr>
        <w:pStyle w:val="paragraph"/>
        <w:numPr>
          <w:ilvl w:val="0"/>
          <w:numId w:val="30"/>
        </w:numPr>
        <w:textAlignment w:val="baseline"/>
        <w:rPr>
          <w:rStyle w:val="normaltextrun"/>
          <w:rFonts w:asciiTheme="minorHAnsi" w:eastAsiaTheme="majorEastAsia" w:hAnsiTheme="minorHAnsi"/>
          <w:i/>
          <w:iCs/>
          <w:color w:val="0000FF"/>
        </w:rPr>
      </w:pPr>
      <w:r>
        <w:rPr>
          <w:rStyle w:val="normaltextrun"/>
          <w:rFonts w:asciiTheme="minorHAnsi" w:eastAsiaTheme="majorEastAsia" w:hAnsiTheme="minorHAnsi"/>
          <w:i/>
          <w:iCs/>
          <w:color w:val="0000FF"/>
        </w:rPr>
        <w:t>K</w:t>
      </w:r>
      <w:r w:rsidRPr="007772AB">
        <w:rPr>
          <w:rStyle w:val="normaltextrun"/>
          <w:rFonts w:asciiTheme="minorHAnsi" w:eastAsiaTheme="majorEastAsia" w:hAnsiTheme="minorHAnsi"/>
          <w:i/>
          <w:iCs/>
          <w:color w:val="0000FF"/>
        </w:rPr>
        <w:t>olonnā “t.sk. PVN” norāda plānoto pievienotās vērtības nodokļa apmēru, kas tiešā veidā saistīts ar projektu un ir uzskatāms par attiecināmām izmaksām saskaņā ar regulas Nr.</w:t>
      </w:r>
      <w:r w:rsidRPr="007772AB">
        <w:rPr>
          <w:rStyle w:val="normaltextrun"/>
          <w:rFonts w:ascii="Arial" w:eastAsiaTheme="majorEastAsia" w:hAnsi="Arial" w:cs="Arial"/>
          <w:i/>
          <w:iCs/>
          <w:color w:val="0000FF"/>
        </w:rPr>
        <w:t> </w:t>
      </w:r>
      <w:r w:rsidRPr="007772AB">
        <w:rPr>
          <w:rStyle w:val="normaltextrun"/>
          <w:rFonts w:asciiTheme="minorHAnsi" w:eastAsiaTheme="majorEastAsia" w:hAnsiTheme="minorHAnsi"/>
          <w:i/>
          <w:iCs/>
          <w:color w:val="0000FF"/>
        </w:rPr>
        <w:t>2021/1060 64.</w:t>
      </w:r>
      <w:r w:rsidRPr="007772AB">
        <w:rPr>
          <w:rStyle w:val="normaltextrun"/>
          <w:rFonts w:asciiTheme="minorHAnsi" w:eastAsiaTheme="majorEastAsia" w:hAnsiTheme="minorHAnsi" w:cs="Aptos"/>
          <w:i/>
          <w:iCs/>
          <w:color w:val="0000FF"/>
        </w:rPr>
        <w:t> </w:t>
      </w:r>
      <w:r w:rsidRPr="007772AB">
        <w:rPr>
          <w:rStyle w:val="normaltextrun"/>
          <w:rFonts w:asciiTheme="minorHAnsi" w:eastAsiaTheme="majorEastAsia" w:hAnsiTheme="minorHAnsi"/>
          <w:i/>
          <w:iCs/>
          <w:color w:val="0000FF"/>
        </w:rPr>
        <w:t>panta 1.</w:t>
      </w:r>
      <w:r w:rsidRPr="007772AB">
        <w:rPr>
          <w:rStyle w:val="normaltextrun"/>
          <w:rFonts w:asciiTheme="minorHAnsi" w:eastAsiaTheme="majorEastAsia" w:hAnsiTheme="minorHAnsi" w:cs="Aptos"/>
          <w:i/>
          <w:iCs/>
          <w:color w:val="0000FF"/>
        </w:rPr>
        <w:t> </w:t>
      </w:r>
      <w:r w:rsidRPr="007772AB">
        <w:rPr>
          <w:rStyle w:val="normaltextrun"/>
          <w:rFonts w:asciiTheme="minorHAnsi" w:eastAsiaTheme="majorEastAsia" w:hAnsiTheme="minorHAnsi"/>
          <w:i/>
          <w:iCs/>
          <w:color w:val="0000FF"/>
        </w:rPr>
        <w:t>punkta "c" apak</w:t>
      </w:r>
      <w:r w:rsidRPr="007772AB">
        <w:rPr>
          <w:rStyle w:val="normaltextrun"/>
          <w:rFonts w:asciiTheme="minorHAnsi" w:eastAsiaTheme="majorEastAsia" w:hAnsiTheme="minorHAnsi" w:cs="Aptos"/>
          <w:i/>
          <w:iCs/>
          <w:color w:val="0000FF"/>
        </w:rPr>
        <w:t>š</w:t>
      </w:r>
      <w:r w:rsidRPr="007772AB">
        <w:rPr>
          <w:rStyle w:val="normaltextrun"/>
          <w:rFonts w:asciiTheme="minorHAnsi" w:eastAsiaTheme="majorEastAsia" w:hAnsiTheme="minorHAnsi"/>
          <w:i/>
          <w:iCs/>
          <w:color w:val="0000FF"/>
        </w:rPr>
        <w:t>punkt</w:t>
      </w:r>
      <w:r w:rsidRPr="007772AB">
        <w:rPr>
          <w:rStyle w:val="normaltextrun"/>
          <w:rFonts w:asciiTheme="minorHAnsi" w:eastAsiaTheme="majorEastAsia" w:hAnsiTheme="minorHAnsi" w:cs="Aptos"/>
          <w:i/>
          <w:iCs/>
          <w:color w:val="0000FF"/>
        </w:rPr>
        <w:t>ā</w:t>
      </w:r>
      <w:r w:rsidRPr="007772AB">
        <w:rPr>
          <w:rStyle w:val="normaltextrun"/>
          <w:rFonts w:asciiTheme="minorHAnsi" w:eastAsiaTheme="majorEastAsia" w:hAnsiTheme="minorHAnsi"/>
          <w:i/>
          <w:iCs/>
          <w:color w:val="0000FF"/>
        </w:rPr>
        <w:t xml:space="preserve"> ietvertajiem nosac</w:t>
      </w:r>
      <w:r w:rsidRPr="007772AB">
        <w:rPr>
          <w:rStyle w:val="normaltextrun"/>
          <w:rFonts w:asciiTheme="minorHAnsi" w:eastAsiaTheme="majorEastAsia" w:hAnsiTheme="minorHAnsi" w:cs="Aptos"/>
          <w:i/>
          <w:iCs/>
          <w:color w:val="0000FF"/>
        </w:rPr>
        <w:t>ī</w:t>
      </w:r>
      <w:r w:rsidRPr="007772AB">
        <w:rPr>
          <w:rStyle w:val="normaltextrun"/>
          <w:rFonts w:asciiTheme="minorHAnsi" w:eastAsiaTheme="majorEastAsia" w:hAnsiTheme="minorHAnsi"/>
          <w:i/>
          <w:iCs/>
          <w:color w:val="0000FF"/>
        </w:rPr>
        <w:t>jumiem</w:t>
      </w:r>
      <w:r w:rsidR="00D24F84">
        <w:rPr>
          <w:rStyle w:val="normaltextrun"/>
          <w:rFonts w:asciiTheme="minorHAnsi" w:eastAsiaTheme="majorEastAsia" w:hAnsiTheme="minorHAnsi"/>
          <w:i/>
          <w:iCs/>
          <w:color w:val="0000FF"/>
        </w:rPr>
        <w:t>:</w:t>
      </w:r>
    </w:p>
    <w:p w14:paraId="1811B3D3" w14:textId="47D5939E" w:rsidR="002F1435" w:rsidRDefault="00D24F84" w:rsidP="002F1435">
      <w:pPr>
        <w:pStyle w:val="paragraph"/>
        <w:numPr>
          <w:ilvl w:val="0"/>
          <w:numId w:val="43"/>
        </w:numPr>
        <w:textAlignment w:val="baseline"/>
        <w:rPr>
          <w:rFonts w:asciiTheme="minorHAnsi" w:eastAsiaTheme="majorEastAsia" w:hAnsiTheme="minorHAnsi"/>
          <w:i/>
          <w:iCs/>
          <w:color w:val="0000FF"/>
        </w:rPr>
      </w:pPr>
      <w:r w:rsidRPr="00D24F84">
        <w:rPr>
          <w:rFonts w:asciiTheme="minorHAnsi" w:eastAsiaTheme="majorEastAsia" w:hAnsiTheme="minorHAnsi"/>
          <w:i/>
          <w:iCs/>
          <w:color w:val="0000FF"/>
        </w:rPr>
        <w:t>projektiem, kuru kopējās izmaksas ir mazākas nekā 5 000 000 euro (ieskaitot pievienotās vērtības nodokli);</w:t>
      </w:r>
    </w:p>
    <w:p w14:paraId="7D055B1C" w14:textId="161A91B0" w:rsidR="005B21D1" w:rsidRPr="002F1435" w:rsidRDefault="00D24F84" w:rsidP="002F1435">
      <w:pPr>
        <w:pStyle w:val="paragraph"/>
        <w:numPr>
          <w:ilvl w:val="0"/>
          <w:numId w:val="43"/>
        </w:numPr>
        <w:textAlignment w:val="baseline"/>
        <w:rPr>
          <w:rStyle w:val="normaltextrun"/>
          <w:rFonts w:asciiTheme="minorHAnsi" w:eastAsiaTheme="majorEastAsia" w:hAnsiTheme="minorHAnsi"/>
          <w:i/>
          <w:iCs/>
          <w:color w:val="0000FF"/>
        </w:rPr>
      </w:pPr>
      <w:r w:rsidRPr="00D24F84">
        <w:rPr>
          <w:rFonts w:asciiTheme="minorHAnsi" w:eastAsiaTheme="majorEastAsia" w:hAnsiTheme="minorHAnsi"/>
          <w:i/>
          <w:iCs/>
          <w:color w:val="0000FF"/>
        </w:rPr>
        <w:lastRenderedPageBreak/>
        <w:t>projektiem, kuru kopējās izmaksas ir vismaz 5 000 000 euro (ieskaitot pievienotās vērtības nodokli) gadījumos, kad tas nav atgūstams saskaņā ar normatīvajiem aktiem pievienotās vērtības nodokļa jomā.</w:t>
      </w:r>
    </w:p>
    <w:p w14:paraId="7DDF6C00" w14:textId="77777777" w:rsidR="005B21D1" w:rsidRDefault="005B21D1" w:rsidP="005B21D1">
      <w:pPr>
        <w:jc w:val="center"/>
        <w:rPr>
          <w:rFonts w:asciiTheme="minorHAnsi" w:eastAsia="Times New Roman" w:hAnsiTheme="minorHAnsi"/>
          <w:b/>
          <w:bCs/>
          <w:sz w:val="32"/>
          <w:szCs w:val="32"/>
        </w:rPr>
      </w:pPr>
    </w:p>
    <w:p w14:paraId="5B15A5DA" w14:textId="77777777" w:rsidR="00402696" w:rsidRDefault="00402696" w:rsidP="005B21D1">
      <w:pPr>
        <w:jc w:val="center"/>
        <w:rPr>
          <w:rFonts w:asciiTheme="minorHAnsi" w:eastAsia="Times New Roman" w:hAnsiTheme="minorHAnsi"/>
          <w:b/>
          <w:bCs/>
          <w:sz w:val="32"/>
          <w:szCs w:val="32"/>
        </w:rPr>
      </w:pPr>
    </w:p>
    <w:p w14:paraId="57BD3693" w14:textId="77777777" w:rsidR="00402696" w:rsidRDefault="00402696" w:rsidP="005B21D1">
      <w:pPr>
        <w:jc w:val="center"/>
        <w:rPr>
          <w:rFonts w:asciiTheme="minorHAnsi" w:eastAsia="Times New Roman" w:hAnsiTheme="minorHAnsi"/>
          <w:b/>
          <w:bCs/>
          <w:sz w:val="32"/>
          <w:szCs w:val="32"/>
        </w:rPr>
      </w:pPr>
    </w:p>
    <w:p w14:paraId="06CE0E93" w14:textId="77777777" w:rsidR="00402696" w:rsidRDefault="00402696" w:rsidP="005B21D1">
      <w:pPr>
        <w:jc w:val="center"/>
        <w:rPr>
          <w:rFonts w:asciiTheme="minorHAnsi" w:eastAsia="Times New Roman" w:hAnsiTheme="minorHAnsi"/>
          <w:b/>
          <w:bCs/>
          <w:sz w:val="32"/>
          <w:szCs w:val="32"/>
        </w:rPr>
      </w:pPr>
    </w:p>
    <w:p w14:paraId="0636F40E" w14:textId="77777777" w:rsidR="00402696" w:rsidRDefault="00402696" w:rsidP="005B21D1">
      <w:pPr>
        <w:jc w:val="center"/>
        <w:rPr>
          <w:rFonts w:asciiTheme="minorHAnsi" w:eastAsia="Times New Roman" w:hAnsiTheme="minorHAnsi"/>
          <w:b/>
          <w:bCs/>
          <w:sz w:val="32"/>
          <w:szCs w:val="32"/>
        </w:rPr>
      </w:pPr>
    </w:p>
    <w:p w14:paraId="21C08E3A" w14:textId="77777777" w:rsidR="00402696" w:rsidRDefault="00402696" w:rsidP="005B21D1">
      <w:pPr>
        <w:jc w:val="center"/>
        <w:rPr>
          <w:rFonts w:asciiTheme="minorHAnsi" w:eastAsia="Times New Roman" w:hAnsiTheme="minorHAnsi"/>
          <w:b/>
          <w:bCs/>
          <w:sz w:val="32"/>
          <w:szCs w:val="32"/>
        </w:rPr>
      </w:pPr>
    </w:p>
    <w:p w14:paraId="3CE3BA94" w14:textId="77777777" w:rsidR="00402696" w:rsidRDefault="00402696" w:rsidP="005B21D1">
      <w:pPr>
        <w:jc w:val="center"/>
        <w:rPr>
          <w:rFonts w:asciiTheme="minorHAnsi" w:eastAsia="Times New Roman" w:hAnsiTheme="minorHAnsi"/>
          <w:b/>
          <w:bCs/>
          <w:sz w:val="32"/>
          <w:szCs w:val="32"/>
        </w:rPr>
      </w:pPr>
    </w:p>
    <w:p w14:paraId="5FBE98B4" w14:textId="77777777" w:rsidR="00402696" w:rsidRDefault="00402696" w:rsidP="005B21D1">
      <w:pPr>
        <w:jc w:val="center"/>
        <w:rPr>
          <w:rFonts w:asciiTheme="minorHAnsi" w:eastAsia="Times New Roman" w:hAnsiTheme="minorHAnsi"/>
          <w:b/>
          <w:bCs/>
          <w:sz w:val="32"/>
          <w:szCs w:val="32"/>
        </w:rPr>
      </w:pPr>
    </w:p>
    <w:p w14:paraId="2D63609B" w14:textId="77777777" w:rsidR="00402696" w:rsidRDefault="00402696" w:rsidP="005B21D1">
      <w:pPr>
        <w:jc w:val="center"/>
        <w:rPr>
          <w:rFonts w:asciiTheme="minorHAnsi" w:eastAsia="Times New Roman" w:hAnsiTheme="minorHAnsi"/>
          <w:b/>
          <w:bCs/>
          <w:sz w:val="32"/>
          <w:szCs w:val="32"/>
        </w:rPr>
      </w:pPr>
    </w:p>
    <w:p w14:paraId="71A7B783" w14:textId="77777777" w:rsidR="00402696" w:rsidRDefault="00402696" w:rsidP="005B21D1">
      <w:pPr>
        <w:jc w:val="center"/>
        <w:rPr>
          <w:rFonts w:asciiTheme="minorHAnsi" w:eastAsia="Times New Roman" w:hAnsiTheme="minorHAnsi"/>
          <w:b/>
          <w:bCs/>
          <w:sz w:val="32"/>
          <w:szCs w:val="32"/>
        </w:rPr>
      </w:pPr>
    </w:p>
    <w:p w14:paraId="61BBD746" w14:textId="77777777" w:rsidR="00402696" w:rsidRDefault="00402696" w:rsidP="005B21D1">
      <w:pPr>
        <w:jc w:val="center"/>
        <w:rPr>
          <w:rFonts w:asciiTheme="minorHAnsi" w:eastAsia="Times New Roman" w:hAnsiTheme="minorHAnsi"/>
          <w:b/>
          <w:bCs/>
          <w:sz w:val="32"/>
          <w:szCs w:val="32"/>
        </w:rPr>
      </w:pPr>
    </w:p>
    <w:p w14:paraId="3DD4E5AD" w14:textId="77777777" w:rsidR="00402696" w:rsidRDefault="00402696" w:rsidP="005B21D1">
      <w:pPr>
        <w:jc w:val="center"/>
        <w:rPr>
          <w:rFonts w:asciiTheme="minorHAnsi" w:eastAsia="Times New Roman" w:hAnsiTheme="minorHAnsi"/>
          <w:b/>
          <w:bCs/>
          <w:sz w:val="32"/>
          <w:szCs w:val="32"/>
        </w:rPr>
      </w:pPr>
    </w:p>
    <w:p w14:paraId="4EA8E34C" w14:textId="77777777" w:rsidR="00402696" w:rsidRDefault="00402696" w:rsidP="005B21D1">
      <w:pPr>
        <w:jc w:val="center"/>
        <w:rPr>
          <w:rFonts w:asciiTheme="minorHAnsi" w:eastAsia="Times New Roman" w:hAnsiTheme="minorHAnsi"/>
          <w:b/>
          <w:bCs/>
          <w:sz w:val="32"/>
          <w:szCs w:val="32"/>
        </w:rPr>
      </w:pPr>
    </w:p>
    <w:p w14:paraId="5CA120A3" w14:textId="77777777" w:rsidR="00402696" w:rsidRDefault="00402696" w:rsidP="005B21D1">
      <w:pPr>
        <w:jc w:val="center"/>
        <w:rPr>
          <w:rFonts w:asciiTheme="minorHAnsi" w:eastAsia="Times New Roman" w:hAnsiTheme="minorHAnsi"/>
          <w:b/>
          <w:bCs/>
          <w:sz w:val="32"/>
          <w:szCs w:val="32"/>
        </w:rPr>
      </w:pPr>
    </w:p>
    <w:p w14:paraId="0F685436" w14:textId="77777777" w:rsidR="00402696" w:rsidRDefault="00402696" w:rsidP="005B21D1">
      <w:pPr>
        <w:jc w:val="center"/>
        <w:rPr>
          <w:rFonts w:asciiTheme="minorHAnsi" w:eastAsia="Times New Roman" w:hAnsiTheme="minorHAnsi"/>
          <w:b/>
          <w:bCs/>
          <w:sz w:val="32"/>
          <w:szCs w:val="32"/>
        </w:rPr>
      </w:pPr>
    </w:p>
    <w:p w14:paraId="50F3714E" w14:textId="77777777" w:rsidR="00402696" w:rsidRDefault="00402696" w:rsidP="005B21D1">
      <w:pPr>
        <w:jc w:val="center"/>
        <w:rPr>
          <w:rFonts w:asciiTheme="minorHAnsi" w:eastAsia="Times New Roman" w:hAnsiTheme="minorHAnsi"/>
          <w:b/>
          <w:bCs/>
          <w:sz w:val="32"/>
          <w:szCs w:val="32"/>
        </w:rPr>
      </w:pPr>
    </w:p>
    <w:p w14:paraId="331847D8" w14:textId="77777777" w:rsidR="00402696" w:rsidRDefault="00402696" w:rsidP="005B21D1">
      <w:pPr>
        <w:jc w:val="center"/>
        <w:rPr>
          <w:rFonts w:asciiTheme="minorHAnsi" w:eastAsia="Times New Roman" w:hAnsiTheme="minorHAnsi"/>
          <w:b/>
          <w:bCs/>
          <w:sz w:val="32"/>
          <w:szCs w:val="32"/>
        </w:rPr>
      </w:pPr>
    </w:p>
    <w:p w14:paraId="32FD8EA2" w14:textId="77777777" w:rsidR="00402696" w:rsidRDefault="00402696" w:rsidP="005B21D1">
      <w:pPr>
        <w:jc w:val="center"/>
        <w:rPr>
          <w:rFonts w:asciiTheme="minorHAnsi" w:eastAsia="Times New Roman" w:hAnsiTheme="minorHAnsi"/>
          <w:b/>
          <w:bCs/>
          <w:sz w:val="32"/>
          <w:szCs w:val="32"/>
        </w:rPr>
      </w:pPr>
    </w:p>
    <w:p w14:paraId="25600C38" w14:textId="77777777" w:rsidR="00402696" w:rsidRDefault="00402696" w:rsidP="005B21D1">
      <w:pPr>
        <w:jc w:val="center"/>
        <w:rPr>
          <w:rFonts w:asciiTheme="minorHAnsi" w:eastAsia="Times New Roman" w:hAnsiTheme="minorHAnsi"/>
          <w:b/>
          <w:bCs/>
          <w:sz w:val="32"/>
          <w:szCs w:val="32"/>
        </w:rPr>
      </w:pPr>
    </w:p>
    <w:p w14:paraId="4B31322E" w14:textId="77777777" w:rsidR="00402696" w:rsidRDefault="00402696" w:rsidP="005B21D1">
      <w:pPr>
        <w:jc w:val="center"/>
        <w:rPr>
          <w:rFonts w:asciiTheme="minorHAnsi" w:eastAsia="Times New Roman" w:hAnsiTheme="minorHAnsi"/>
          <w:b/>
          <w:bCs/>
          <w:sz w:val="32"/>
          <w:szCs w:val="32"/>
        </w:rPr>
      </w:pPr>
    </w:p>
    <w:p w14:paraId="0B791EF7" w14:textId="77777777" w:rsidR="00402696" w:rsidRDefault="00402696" w:rsidP="005B21D1">
      <w:pPr>
        <w:jc w:val="center"/>
        <w:rPr>
          <w:rFonts w:asciiTheme="minorHAnsi" w:eastAsia="Times New Roman" w:hAnsiTheme="minorHAnsi"/>
          <w:b/>
          <w:bCs/>
          <w:sz w:val="32"/>
          <w:szCs w:val="32"/>
        </w:rPr>
      </w:pPr>
    </w:p>
    <w:p w14:paraId="2B509A27" w14:textId="77777777" w:rsidR="00402696" w:rsidRDefault="00402696" w:rsidP="005B21D1">
      <w:pPr>
        <w:jc w:val="center"/>
        <w:rPr>
          <w:rFonts w:asciiTheme="minorHAnsi" w:eastAsia="Times New Roman" w:hAnsiTheme="minorHAnsi"/>
          <w:b/>
          <w:bCs/>
          <w:sz w:val="32"/>
          <w:szCs w:val="32"/>
        </w:rPr>
      </w:pPr>
    </w:p>
    <w:p w14:paraId="201F3F55" w14:textId="77777777" w:rsidR="00402696" w:rsidRDefault="00402696" w:rsidP="005B21D1">
      <w:pPr>
        <w:jc w:val="center"/>
        <w:rPr>
          <w:rFonts w:asciiTheme="minorHAnsi" w:eastAsia="Times New Roman" w:hAnsiTheme="minorHAnsi"/>
          <w:b/>
          <w:bCs/>
          <w:sz w:val="32"/>
          <w:szCs w:val="32"/>
        </w:rPr>
      </w:pPr>
    </w:p>
    <w:p w14:paraId="0936AB5E" w14:textId="77777777" w:rsidR="00402696" w:rsidRDefault="00402696" w:rsidP="005B21D1">
      <w:pPr>
        <w:jc w:val="center"/>
        <w:rPr>
          <w:rFonts w:asciiTheme="minorHAnsi" w:eastAsia="Times New Roman" w:hAnsiTheme="minorHAnsi"/>
          <w:b/>
          <w:bCs/>
          <w:sz w:val="32"/>
          <w:szCs w:val="32"/>
        </w:rPr>
      </w:pPr>
    </w:p>
    <w:p w14:paraId="19CD2037" w14:textId="77777777" w:rsidR="00402696" w:rsidRDefault="00402696" w:rsidP="005B21D1">
      <w:pPr>
        <w:jc w:val="center"/>
        <w:rPr>
          <w:rFonts w:asciiTheme="minorHAnsi" w:eastAsia="Times New Roman" w:hAnsiTheme="minorHAnsi"/>
          <w:b/>
          <w:bCs/>
          <w:sz w:val="32"/>
          <w:szCs w:val="32"/>
        </w:rPr>
      </w:pPr>
    </w:p>
    <w:p w14:paraId="21E8B343" w14:textId="77777777" w:rsidR="00402696" w:rsidRDefault="00402696" w:rsidP="005B21D1">
      <w:pPr>
        <w:jc w:val="center"/>
        <w:rPr>
          <w:rFonts w:asciiTheme="minorHAnsi" w:eastAsia="Times New Roman" w:hAnsiTheme="minorHAnsi"/>
          <w:b/>
          <w:bCs/>
          <w:sz w:val="32"/>
          <w:szCs w:val="32"/>
        </w:rPr>
      </w:pPr>
    </w:p>
    <w:p w14:paraId="4DE7BA1C" w14:textId="77777777" w:rsidR="00402696" w:rsidRDefault="00402696" w:rsidP="005B21D1">
      <w:pPr>
        <w:jc w:val="center"/>
        <w:rPr>
          <w:rFonts w:asciiTheme="minorHAnsi" w:eastAsia="Times New Roman" w:hAnsiTheme="minorHAnsi"/>
          <w:b/>
          <w:bCs/>
          <w:sz w:val="32"/>
          <w:szCs w:val="32"/>
        </w:rPr>
      </w:pPr>
    </w:p>
    <w:p w14:paraId="002989A9" w14:textId="77777777" w:rsidR="00402696" w:rsidRDefault="00402696" w:rsidP="005B21D1">
      <w:pPr>
        <w:jc w:val="center"/>
        <w:rPr>
          <w:rFonts w:asciiTheme="minorHAnsi" w:eastAsia="Times New Roman" w:hAnsiTheme="minorHAnsi"/>
          <w:b/>
          <w:bCs/>
          <w:sz w:val="32"/>
          <w:szCs w:val="32"/>
        </w:rPr>
      </w:pPr>
    </w:p>
    <w:p w14:paraId="1BB2DD92" w14:textId="77777777" w:rsidR="00402696" w:rsidRDefault="00402696" w:rsidP="005B21D1">
      <w:pPr>
        <w:jc w:val="center"/>
        <w:rPr>
          <w:rFonts w:asciiTheme="minorHAnsi" w:eastAsia="Times New Roman" w:hAnsiTheme="minorHAnsi"/>
          <w:b/>
          <w:bCs/>
          <w:sz w:val="32"/>
          <w:szCs w:val="32"/>
        </w:rPr>
      </w:pPr>
    </w:p>
    <w:p w14:paraId="4B2C4100" w14:textId="77777777" w:rsidR="00402696" w:rsidRDefault="00402696" w:rsidP="005B21D1">
      <w:pPr>
        <w:jc w:val="center"/>
        <w:rPr>
          <w:rFonts w:asciiTheme="minorHAnsi" w:eastAsia="Times New Roman" w:hAnsiTheme="minorHAnsi"/>
          <w:b/>
          <w:bCs/>
          <w:sz w:val="32"/>
          <w:szCs w:val="32"/>
        </w:rPr>
      </w:pPr>
    </w:p>
    <w:p w14:paraId="082023E7" w14:textId="77777777" w:rsidR="00402696" w:rsidRDefault="00402696" w:rsidP="005B21D1">
      <w:pPr>
        <w:jc w:val="center"/>
        <w:rPr>
          <w:rFonts w:asciiTheme="minorHAnsi" w:eastAsia="Times New Roman" w:hAnsiTheme="minorHAnsi"/>
          <w:b/>
          <w:bCs/>
          <w:sz w:val="32"/>
          <w:szCs w:val="32"/>
        </w:rPr>
      </w:pPr>
    </w:p>
    <w:p w14:paraId="0C7BB53F" w14:textId="77777777" w:rsidR="00402696" w:rsidRDefault="00402696" w:rsidP="000F53EC">
      <w:pPr>
        <w:rPr>
          <w:rFonts w:asciiTheme="minorHAnsi" w:eastAsia="Times New Roman" w:hAnsiTheme="minorHAnsi"/>
          <w:b/>
          <w:bCs/>
          <w:sz w:val="32"/>
          <w:szCs w:val="32"/>
        </w:rPr>
      </w:pPr>
    </w:p>
    <w:p w14:paraId="549C04DF" w14:textId="77777777" w:rsidR="000F53EC" w:rsidRPr="007772AB" w:rsidRDefault="000F53EC" w:rsidP="000F53EC">
      <w:pPr>
        <w:rPr>
          <w:rFonts w:asciiTheme="minorHAnsi" w:eastAsia="Times New Roman" w:hAnsiTheme="minorHAnsi"/>
          <w:b/>
          <w:bCs/>
          <w:sz w:val="32"/>
          <w:szCs w:val="32"/>
        </w:rPr>
      </w:pPr>
    </w:p>
    <w:p w14:paraId="38710327" w14:textId="77777777" w:rsidR="005B21D1" w:rsidRDefault="005B21D1" w:rsidP="005B21D1">
      <w:pPr>
        <w:jc w:val="center"/>
        <w:rPr>
          <w:rFonts w:asciiTheme="minorHAnsi" w:eastAsia="Times New Roman" w:hAnsiTheme="minorHAnsi"/>
          <w:b/>
          <w:bCs/>
          <w:sz w:val="32"/>
          <w:szCs w:val="32"/>
        </w:rPr>
      </w:pPr>
      <w:r w:rsidRPr="007772AB">
        <w:rPr>
          <w:rFonts w:asciiTheme="minorHAnsi" w:eastAsia="Times New Roman" w:hAnsiTheme="minorHAnsi"/>
          <w:b/>
          <w:bCs/>
          <w:sz w:val="32"/>
          <w:szCs w:val="32"/>
        </w:rPr>
        <w:lastRenderedPageBreak/>
        <w:t>SADAĻA - OBLIGĀTIE PIELIKUMI</w:t>
      </w:r>
    </w:p>
    <w:p w14:paraId="74CD30B1" w14:textId="77777777" w:rsidR="001E5D3A" w:rsidRPr="007772AB" w:rsidRDefault="001E5D3A" w:rsidP="005B21D1">
      <w:pPr>
        <w:jc w:val="center"/>
        <w:rPr>
          <w:rFonts w:asciiTheme="minorHAnsi" w:eastAsia="Times New Roman" w:hAnsiTheme="minorHAnsi"/>
          <w:b/>
          <w:bCs/>
          <w:sz w:val="32"/>
          <w:szCs w:val="32"/>
        </w:rPr>
      </w:pPr>
    </w:p>
    <w:p w14:paraId="06909851" w14:textId="77777777" w:rsidR="005B21D1" w:rsidRDefault="005B21D1" w:rsidP="005B21D1">
      <w:pPr>
        <w:pStyle w:val="ListParagraph"/>
        <w:numPr>
          <w:ilvl w:val="0"/>
          <w:numId w:val="28"/>
        </w:numPr>
        <w:spacing w:after="160" w:line="259" w:lineRule="auto"/>
        <w:jc w:val="both"/>
        <w:rPr>
          <w:rFonts w:asciiTheme="minorHAnsi" w:hAnsiTheme="minorHAnsi"/>
          <w:i/>
          <w:color w:val="0000FF"/>
        </w:rPr>
      </w:pPr>
      <w:bookmarkStart w:id="9" w:name="_Hlk183370649"/>
      <w:r w:rsidRPr="007772AB">
        <w:rPr>
          <w:rFonts w:asciiTheme="minorHAnsi" w:hAnsiTheme="minorHAnsi"/>
          <w:i/>
          <w:color w:val="0000FF"/>
        </w:rPr>
        <w:t>projekta budžetā (projekta iesnieguma sadaļā “Projekta budžeta kopsavilkums”) visu norādīto izmaksu apmēru pamatojošie dokumenti</w:t>
      </w:r>
      <w:r>
        <w:rPr>
          <w:rFonts w:asciiTheme="minorHAnsi" w:hAnsiTheme="minorHAnsi"/>
          <w:i/>
          <w:color w:val="0000FF"/>
        </w:rPr>
        <w:t>:</w:t>
      </w:r>
      <w:r w:rsidRPr="007772AB">
        <w:rPr>
          <w:rFonts w:asciiTheme="minorHAnsi" w:hAnsiTheme="minorHAnsi"/>
          <w:i/>
          <w:color w:val="0000FF"/>
        </w:rPr>
        <w:t xml:space="preserve"> </w:t>
      </w:r>
    </w:p>
    <w:p w14:paraId="74301D0F" w14:textId="77777777" w:rsidR="005B21D1" w:rsidRDefault="005B21D1" w:rsidP="005B21D1">
      <w:pPr>
        <w:pStyle w:val="ListParagraph"/>
        <w:numPr>
          <w:ilvl w:val="0"/>
          <w:numId w:val="41"/>
        </w:numPr>
        <w:spacing w:after="160" w:line="259" w:lineRule="auto"/>
        <w:jc w:val="both"/>
        <w:rPr>
          <w:rFonts w:asciiTheme="minorHAnsi" w:hAnsiTheme="minorHAnsi"/>
          <w:i/>
          <w:color w:val="0000FF"/>
        </w:rPr>
      </w:pPr>
      <w:r w:rsidRPr="007772AB">
        <w:rPr>
          <w:rFonts w:asciiTheme="minorHAnsi" w:hAnsiTheme="minorHAnsi"/>
          <w:i/>
          <w:color w:val="0000FF"/>
        </w:rPr>
        <w:t>p</w:t>
      </w:r>
      <w:r>
        <w:rPr>
          <w:rFonts w:asciiTheme="minorHAnsi" w:hAnsiTheme="minorHAnsi"/>
          <w:i/>
          <w:color w:val="0000FF"/>
        </w:rPr>
        <w:t xml:space="preserve">aredzēto </w:t>
      </w:r>
      <w:r w:rsidRPr="007772AB">
        <w:rPr>
          <w:rFonts w:asciiTheme="minorHAnsi" w:hAnsiTheme="minorHAnsi"/>
          <w:i/>
          <w:color w:val="0000FF"/>
        </w:rPr>
        <w:t>būvdarbu izmaksu a</w:t>
      </w:r>
      <w:r>
        <w:rPr>
          <w:rFonts w:asciiTheme="minorHAnsi" w:hAnsiTheme="minorHAnsi"/>
          <w:i/>
          <w:color w:val="0000FF"/>
        </w:rPr>
        <w:t>p</w:t>
      </w:r>
      <w:r w:rsidRPr="00CF2943">
        <w:rPr>
          <w:rFonts w:asciiTheme="minorHAnsi" w:hAnsiTheme="minorHAnsi"/>
          <w:i/>
          <w:color w:val="0000FF"/>
        </w:rPr>
        <w:t>rē</w:t>
      </w:r>
      <w:r>
        <w:rPr>
          <w:rFonts w:asciiTheme="minorHAnsi" w:hAnsiTheme="minorHAnsi"/>
          <w:i/>
          <w:color w:val="0000FF"/>
        </w:rPr>
        <w:t xml:space="preserve">ķinus pamatojošie dokumenti </w:t>
      </w:r>
      <w:r w:rsidRPr="007772AB">
        <w:rPr>
          <w:rFonts w:asciiTheme="minorHAnsi" w:hAnsiTheme="minorHAnsi"/>
          <w:i/>
          <w:color w:val="0000FF"/>
        </w:rPr>
        <w:t>(izņemot, ja t</w:t>
      </w:r>
      <w:r>
        <w:rPr>
          <w:rFonts w:asciiTheme="minorHAnsi" w:hAnsiTheme="minorHAnsi"/>
          <w:i/>
          <w:color w:val="0000FF"/>
        </w:rPr>
        <w:t>ie</w:t>
      </w:r>
      <w:r w:rsidRPr="007772AB">
        <w:rPr>
          <w:rFonts w:asciiTheme="minorHAnsi" w:hAnsiTheme="minorHAnsi"/>
          <w:i/>
          <w:color w:val="0000FF"/>
        </w:rPr>
        <w:t xml:space="preserve"> ir iekļaut</w:t>
      </w:r>
      <w:r>
        <w:rPr>
          <w:rFonts w:asciiTheme="minorHAnsi" w:hAnsiTheme="minorHAnsi"/>
          <w:i/>
          <w:color w:val="0000FF"/>
        </w:rPr>
        <w:t>i</w:t>
      </w:r>
      <w:r w:rsidRPr="007772AB">
        <w:rPr>
          <w:rFonts w:asciiTheme="minorHAnsi" w:hAnsiTheme="minorHAnsi"/>
          <w:i/>
          <w:color w:val="0000FF"/>
        </w:rPr>
        <w:t xml:space="preserve"> būvprojekta sastāvā un pieejam</w:t>
      </w:r>
      <w:r>
        <w:rPr>
          <w:rFonts w:asciiTheme="minorHAnsi" w:hAnsiTheme="minorHAnsi"/>
          <w:i/>
          <w:color w:val="0000FF"/>
        </w:rPr>
        <w:t>i</w:t>
      </w:r>
      <w:r w:rsidRPr="007772AB">
        <w:rPr>
          <w:rFonts w:asciiTheme="minorHAnsi" w:hAnsiTheme="minorHAnsi"/>
          <w:i/>
          <w:color w:val="0000FF"/>
        </w:rPr>
        <w:t xml:space="preserve"> Būvniecības informācijas sistēmā)</w:t>
      </w:r>
      <w:r>
        <w:rPr>
          <w:rFonts w:asciiTheme="minorHAnsi" w:hAnsiTheme="minorHAnsi"/>
          <w:i/>
          <w:color w:val="0000FF"/>
        </w:rPr>
        <w:t>;</w:t>
      </w:r>
    </w:p>
    <w:p w14:paraId="7064B0A3" w14:textId="77777777" w:rsidR="00241057" w:rsidRDefault="005B21D1" w:rsidP="000F53EC">
      <w:pPr>
        <w:pStyle w:val="ListParagraph"/>
        <w:numPr>
          <w:ilvl w:val="0"/>
          <w:numId w:val="41"/>
        </w:numPr>
        <w:spacing w:after="160" w:line="259" w:lineRule="auto"/>
        <w:jc w:val="both"/>
        <w:rPr>
          <w:rFonts w:asciiTheme="minorHAnsi" w:hAnsiTheme="minorHAnsi"/>
          <w:i/>
          <w:color w:val="0000FF"/>
        </w:rPr>
      </w:pPr>
      <w:r>
        <w:rPr>
          <w:rFonts w:asciiTheme="minorHAnsi" w:hAnsiTheme="minorHAnsi"/>
          <w:i/>
          <w:color w:val="0000FF"/>
        </w:rPr>
        <w:t>uzņēmuma/pakalpojumu līguma izmaksu aprēķina atšifrējums, kas pamato plānoto izmaksu apmēru (informācija par veiktajām tirgus aptaujām, statistikas datiem, pieredzi līdzīgos projektos u.tml.)</w:t>
      </w:r>
      <w:r w:rsidRPr="007772AB">
        <w:rPr>
          <w:rFonts w:asciiTheme="minorHAnsi" w:hAnsiTheme="minorHAnsi"/>
          <w:i/>
          <w:color w:val="0000FF"/>
        </w:rPr>
        <w:t xml:space="preserve"> </w:t>
      </w:r>
      <w:r>
        <w:rPr>
          <w:rFonts w:asciiTheme="minorHAnsi" w:hAnsiTheme="minorHAnsi"/>
          <w:i/>
          <w:color w:val="0000FF"/>
        </w:rPr>
        <w:t>un</w:t>
      </w:r>
      <w:r w:rsidRPr="007772AB">
        <w:rPr>
          <w:rFonts w:asciiTheme="minorHAnsi" w:hAnsiTheme="minorHAnsi"/>
          <w:i/>
          <w:color w:val="0000FF"/>
        </w:rPr>
        <w:t xml:space="preserve"> </w:t>
      </w:r>
    </w:p>
    <w:p w14:paraId="313CCA5E" w14:textId="03946EA0" w:rsidR="003223C0" w:rsidRPr="000F53EC" w:rsidRDefault="005B21D1" w:rsidP="000F53EC">
      <w:pPr>
        <w:pStyle w:val="ListParagraph"/>
        <w:numPr>
          <w:ilvl w:val="0"/>
          <w:numId w:val="41"/>
        </w:numPr>
        <w:spacing w:after="160" w:line="259" w:lineRule="auto"/>
        <w:jc w:val="both"/>
        <w:rPr>
          <w:rStyle w:val="normaltextrun"/>
          <w:rFonts w:asciiTheme="minorHAnsi" w:hAnsiTheme="minorHAnsi"/>
          <w:i/>
          <w:color w:val="0000FF"/>
        </w:rPr>
      </w:pPr>
      <w:r w:rsidRPr="007772AB">
        <w:rPr>
          <w:rFonts w:asciiTheme="minorHAnsi" w:hAnsiTheme="minorHAnsi"/>
          <w:i/>
          <w:color w:val="0000FF"/>
        </w:rPr>
        <w:t>jebkura cita informācija, kas pamato projektā iekļauto izmaksu apjomu</w:t>
      </w:r>
      <w:r w:rsidR="003223C0">
        <w:rPr>
          <w:rFonts w:asciiTheme="minorHAnsi" w:hAnsiTheme="minorHAnsi"/>
          <w:i/>
          <w:color w:val="0000FF"/>
        </w:rPr>
        <w:t>.</w:t>
      </w:r>
    </w:p>
    <w:p w14:paraId="481FB30B" w14:textId="1A932A36" w:rsidR="009F574A" w:rsidRDefault="005B21D1" w:rsidP="009F574A">
      <w:pPr>
        <w:pStyle w:val="paragraph"/>
        <w:spacing w:before="0" w:beforeAutospacing="0" w:after="0" w:afterAutospacing="0"/>
        <w:ind w:left="360"/>
        <w:jc w:val="both"/>
        <w:textAlignment w:val="baseline"/>
        <w:rPr>
          <w:rFonts w:asciiTheme="minorHAnsi" w:eastAsiaTheme="majorEastAsia" w:hAnsiTheme="minorHAnsi"/>
          <w:i/>
          <w:color w:val="0000FF"/>
        </w:rPr>
      </w:pPr>
      <w:r w:rsidRPr="007772AB">
        <w:rPr>
          <w:rStyle w:val="normaltextrun"/>
          <w:rFonts w:asciiTheme="minorHAnsi" w:eastAsiaTheme="majorEastAsia" w:hAnsiTheme="minorHAnsi"/>
          <w:b/>
          <w:bCs/>
          <w:color w:val="000000"/>
          <w:sz w:val="28"/>
          <w:szCs w:val="28"/>
          <w:shd w:val="clear" w:color="auto" w:fill="FFFFFF"/>
        </w:rPr>
        <w:t>Pielikumi, kas jāpievieno, ja attiecināms</w:t>
      </w:r>
      <w:r w:rsidRPr="007772AB">
        <w:rPr>
          <w:rFonts w:asciiTheme="minorHAnsi" w:eastAsiaTheme="majorEastAsia" w:hAnsiTheme="minorHAnsi"/>
          <w:i/>
          <w:color w:val="0000FF"/>
        </w:rPr>
        <w:t> </w:t>
      </w:r>
    </w:p>
    <w:p w14:paraId="70F59694" w14:textId="77777777" w:rsidR="00B749BC" w:rsidRPr="001E5D3A" w:rsidRDefault="00B749BC" w:rsidP="007843EF">
      <w:pPr>
        <w:pStyle w:val="ListParagraph"/>
        <w:numPr>
          <w:ilvl w:val="0"/>
          <w:numId w:val="28"/>
        </w:numPr>
        <w:spacing w:after="160"/>
        <w:jc w:val="both"/>
        <w:rPr>
          <w:rFonts w:asciiTheme="minorHAnsi" w:hAnsiTheme="minorHAnsi"/>
          <w:i/>
          <w:color w:val="0000FF"/>
        </w:rPr>
      </w:pPr>
      <w:r w:rsidRPr="007772AB">
        <w:rPr>
          <w:rFonts w:asciiTheme="minorHAnsi" w:hAnsiTheme="minorHAnsi"/>
          <w:i/>
          <w:color w:val="0000FF"/>
        </w:rPr>
        <w:t xml:space="preserve">izmaksu un ieguvumu analīze </w:t>
      </w:r>
      <w:r w:rsidRPr="003A30B6">
        <w:rPr>
          <w:rFonts w:asciiTheme="minorHAnsi" w:hAnsiTheme="minorHAnsi"/>
          <w:i/>
          <w:color w:val="0000FF"/>
        </w:rPr>
        <w:t>projektiem, kuru kopējās izmaksas pārsniedz 1 000 000 </w:t>
      </w:r>
      <w:proofErr w:type="spellStart"/>
      <w:r w:rsidRPr="003A30B6">
        <w:rPr>
          <w:rFonts w:asciiTheme="minorHAnsi" w:hAnsiTheme="minorHAnsi"/>
          <w:i/>
          <w:iCs/>
          <w:color w:val="0000FF"/>
        </w:rPr>
        <w:t>euro</w:t>
      </w:r>
      <w:proofErr w:type="spellEnd"/>
      <w:r>
        <w:rPr>
          <w:rFonts w:asciiTheme="minorHAnsi" w:hAnsiTheme="minorHAnsi"/>
          <w:i/>
          <w:color w:val="0000FF"/>
        </w:rPr>
        <w:t xml:space="preserve">, </w:t>
      </w:r>
      <w:r w:rsidRPr="007772AB">
        <w:rPr>
          <w:rFonts w:asciiTheme="minorHAnsi" w:hAnsiTheme="minorHAnsi"/>
          <w:i/>
          <w:color w:val="0000FF"/>
        </w:rPr>
        <w:t>atbilstoši MK noteikumu 16. punktam (atlases nolikuma 3., 4. pielikums);</w:t>
      </w:r>
    </w:p>
    <w:p w14:paraId="65DF8445" w14:textId="77777777" w:rsidR="005B21D1" w:rsidRPr="007772AB" w:rsidRDefault="005B21D1" w:rsidP="007843EF">
      <w:pPr>
        <w:pStyle w:val="ListParagraph"/>
        <w:numPr>
          <w:ilvl w:val="0"/>
          <w:numId w:val="28"/>
        </w:numPr>
        <w:spacing w:after="160"/>
        <w:jc w:val="both"/>
        <w:rPr>
          <w:rFonts w:asciiTheme="minorHAnsi" w:hAnsiTheme="minorHAnsi"/>
          <w:i/>
          <w:color w:val="0000FF"/>
        </w:rPr>
      </w:pPr>
      <w:r w:rsidRPr="007772AB">
        <w:rPr>
          <w:rFonts w:asciiTheme="minorHAnsi" w:hAnsiTheme="minorHAnsi"/>
          <w:i/>
          <w:color w:val="0000FF"/>
        </w:rPr>
        <w:t>(ja dokumenti nav pieejami valsts vienotajā datorizētajā zemesgrāmatā www.zemesgramata.lv un gadījumā, ja objekts, kurā ir plānots veikt investīcijas nav reģistrēts Zemesgrāmatā) projekta iesniedzēja apliecinājums brīvā formā, ka projekta īstenošanas laikā līdz būvdarbu uzsākšanas brīdim tiks nodrošināts, ka transporta infrastruktūras izbūve paredzēta finansējuma saņēmēja īpašumā vai valdījumā, vai turējumā esošajās zemes vienībās vai ka finansējuma saņēmējam ar īpašuma vai zemes vienību īpašnieku tiks noslēgta atbilstoša vienošanās par īpašuma vai zemes vienības ilgtermiņa nomas vai lietojuma tiesībām, vai apbūves tiesībām, kā arī būvniecības, lietošanas, uzturēšanas un attīstības (tai skaitā modernizēšanas, pārbūves) kārtību, kā arī uz projekta īstenošanas beigām nekustamais īpašums (zeme, izbūvējamie objekti) tiks reģistrēti zemesgrāmatā likumā “Par valsts un pašvaldību zemes īpašuma tiesībām un to nostiprināšanu zemesgrāmatās” paredzētā kārtībā;</w:t>
      </w:r>
    </w:p>
    <w:p w14:paraId="4AE23191" w14:textId="70D39960" w:rsidR="005B21D1" w:rsidRDefault="005B21D1" w:rsidP="005B21D1">
      <w:pPr>
        <w:pStyle w:val="paragraph"/>
        <w:numPr>
          <w:ilvl w:val="0"/>
          <w:numId w:val="28"/>
        </w:numPr>
        <w:shd w:val="clear" w:color="auto" w:fill="FFFFFF"/>
        <w:spacing w:before="0" w:beforeAutospacing="0" w:after="0" w:afterAutospacing="0"/>
        <w:jc w:val="both"/>
        <w:textAlignment w:val="baseline"/>
        <w:rPr>
          <w:rStyle w:val="normaltextrun"/>
          <w:rFonts w:asciiTheme="minorHAnsi" w:eastAsiaTheme="majorEastAsia" w:hAnsiTheme="minorHAnsi"/>
          <w:i/>
          <w:color w:val="0000FF"/>
        </w:rPr>
      </w:pPr>
      <w:r w:rsidRPr="007772AB">
        <w:rPr>
          <w:rStyle w:val="normaltextrun"/>
          <w:rFonts w:asciiTheme="minorHAnsi" w:eastAsiaTheme="majorEastAsia" w:hAnsiTheme="minorHAnsi"/>
          <w:i/>
          <w:color w:val="0000FF"/>
        </w:rPr>
        <w:t xml:space="preserve">(ja projekta iesniegumā plānotas MK noteikumu </w:t>
      </w:r>
      <w:r>
        <w:rPr>
          <w:rStyle w:val="normaltextrun"/>
          <w:rFonts w:asciiTheme="minorHAnsi" w:eastAsiaTheme="majorEastAsia" w:hAnsiTheme="minorHAnsi"/>
          <w:i/>
          <w:color w:val="0000FF"/>
        </w:rPr>
        <w:t>2</w:t>
      </w:r>
      <w:r w:rsidR="00485871">
        <w:rPr>
          <w:rStyle w:val="normaltextrun"/>
          <w:rFonts w:asciiTheme="minorHAnsi" w:eastAsiaTheme="majorEastAsia" w:hAnsiTheme="minorHAnsi"/>
          <w:i/>
          <w:color w:val="0000FF"/>
        </w:rPr>
        <w:t>0</w:t>
      </w:r>
      <w:r w:rsidRPr="007772AB">
        <w:rPr>
          <w:rStyle w:val="normaltextrun"/>
          <w:rFonts w:asciiTheme="minorHAnsi" w:eastAsiaTheme="majorEastAsia" w:hAnsiTheme="minorHAnsi"/>
          <w:i/>
          <w:color w:val="0000FF"/>
        </w:rPr>
        <w:t>.</w:t>
      </w:r>
      <w:r w:rsidR="00485871">
        <w:rPr>
          <w:rStyle w:val="normaltextrun"/>
          <w:rFonts w:asciiTheme="minorHAnsi" w:eastAsiaTheme="majorEastAsia" w:hAnsiTheme="minorHAnsi"/>
          <w:i/>
          <w:color w:val="0000FF"/>
        </w:rPr>
        <w:t>7</w:t>
      </w:r>
      <w:r>
        <w:rPr>
          <w:rStyle w:val="normaltextrun"/>
          <w:rFonts w:asciiTheme="minorHAnsi" w:eastAsiaTheme="majorEastAsia" w:hAnsiTheme="minorHAnsi"/>
          <w:i/>
          <w:color w:val="0000FF"/>
        </w:rPr>
        <w:t>.</w:t>
      </w:r>
      <w:r w:rsidRPr="007772AB">
        <w:rPr>
          <w:rStyle w:val="normaltextrun"/>
          <w:rFonts w:asciiTheme="minorHAnsi" w:eastAsiaTheme="majorEastAsia" w:hAnsiTheme="minorHAnsi"/>
          <w:i/>
          <w:color w:val="0000FF"/>
        </w:rPr>
        <w:t> apakšpunkta</w:t>
      </w:r>
      <w:r>
        <w:rPr>
          <w:rStyle w:val="normaltextrun"/>
          <w:rFonts w:asciiTheme="minorHAnsi" w:eastAsiaTheme="majorEastAsia" w:hAnsiTheme="minorHAnsi"/>
          <w:i/>
          <w:color w:val="0000FF"/>
        </w:rPr>
        <w:t xml:space="preserve"> </w:t>
      </w:r>
      <w:r w:rsidRPr="007772AB">
        <w:rPr>
          <w:rStyle w:val="normaltextrun"/>
          <w:rFonts w:asciiTheme="minorHAnsi" w:eastAsiaTheme="majorEastAsia" w:hAnsiTheme="minorHAnsi"/>
          <w:i/>
          <w:color w:val="0000FF"/>
        </w:rPr>
        <w:t>izmaksas) sertificēta būvinženiera ekspertīzes atzinums virszemes un pazemes komunikāciju infrastruktūras pārbūvei, kurā norādīts, ka, veicot projektā plānotās infrastruktūras būvniecības, pārbūves, atjaunošanas vai teritorijas labiekārtošanas darbības, pastāv sabiedriskā pakalpojuma sniegšanai nepieciešamās infrastruktūras bojāšanas risks vai nav iespējams izvairīties no virszemes vai pazemes komunikāciju infrastruktūras pārbūves vai pārcelšanas, un ieguldījumi inženiertīklu pārbūvē tiek veikti nemainot inženiertīklu tehniskos parametrus un neradot priekšrocības to īpašniekiem</w:t>
      </w:r>
      <w:r w:rsidR="00E176E9">
        <w:rPr>
          <w:rStyle w:val="normaltextrun"/>
          <w:rFonts w:asciiTheme="minorHAnsi" w:eastAsiaTheme="majorEastAsia" w:hAnsiTheme="minorHAnsi"/>
          <w:i/>
          <w:color w:val="0000FF"/>
        </w:rPr>
        <w:t xml:space="preserve"> vai projekta iesniegumā norādīta informācija, ka šāds atzinums tiks iesniegts ar attiecīgo maksājuma pieprasījumu</w:t>
      </w:r>
      <w:r w:rsidRPr="007772AB">
        <w:rPr>
          <w:rStyle w:val="normaltextrun"/>
          <w:rFonts w:asciiTheme="minorHAnsi" w:eastAsiaTheme="majorEastAsia" w:hAnsiTheme="minorHAnsi"/>
          <w:i/>
          <w:color w:val="0000FF"/>
        </w:rPr>
        <w:t>;</w:t>
      </w:r>
    </w:p>
    <w:p w14:paraId="1C4972C8" w14:textId="77777777" w:rsidR="000F53EC" w:rsidRDefault="000F53EC" w:rsidP="000F53EC">
      <w:pPr>
        <w:pStyle w:val="paragraph"/>
        <w:shd w:val="clear" w:color="auto" w:fill="FFFFFF"/>
        <w:spacing w:before="0" w:beforeAutospacing="0" w:after="0" w:afterAutospacing="0"/>
        <w:ind w:left="720"/>
        <w:jc w:val="both"/>
        <w:textAlignment w:val="baseline"/>
        <w:rPr>
          <w:rStyle w:val="normaltextrun"/>
          <w:rFonts w:asciiTheme="minorHAnsi" w:eastAsiaTheme="majorEastAsia" w:hAnsiTheme="minorHAnsi"/>
          <w:i/>
          <w:color w:val="0000FF"/>
        </w:rPr>
      </w:pPr>
    </w:p>
    <w:p w14:paraId="19CE567A" w14:textId="5A6CFC3A" w:rsidR="000F53EC" w:rsidRPr="000F53EC" w:rsidRDefault="005B21D1" w:rsidP="000F53EC">
      <w:pPr>
        <w:pStyle w:val="ListParagraph"/>
        <w:numPr>
          <w:ilvl w:val="0"/>
          <w:numId w:val="28"/>
        </w:numPr>
        <w:spacing w:after="160" w:line="259" w:lineRule="auto"/>
        <w:jc w:val="both"/>
        <w:rPr>
          <w:rStyle w:val="normaltextrun"/>
          <w:rFonts w:asciiTheme="minorHAnsi" w:hAnsiTheme="minorHAnsi"/>
          <w:i/>
          <w:iCs/>
          <w:color w:val="0000FF"/>
        </w:rPr>
      </w:pPr>
      <w:r w:rsidRPr="007772AB">
        <w:rPr>
          <w:rStyle w:val="normaltextrun"/>
          <w:rFonts w:asciiTheme="minorHAnsi" w:hAnsiTheme="minorHAnsi"/>
          <w:i/>
          <w:iCs/>
          <w:color w:val="0000FF"/>
          <w:shd w:val="clear" w:color="auto" w:fill="FFFFFF"/>
        </w:rPr>
        <w:t>papildus informācija, kas nepieciešama projekta iesnieguma vērtēšanai, ja to nav iespējams integrēt projekta iesniegumā;</w:t>
      </w:r>
    </w:p>
    <w:p w14:paraId="7436B68D" w14:textId="77777777" w:rsidR="005B21D1" w:rsidRPr="005A6F7E" w:rsidRDefault="005B21D1" w:rsidP="005B21D1">
      <w:pPr>
        <w:pStyle w:val="ListParagraph"/>
        <w:numPr>
          <w:ilvl w:val="0"/>
          <w:numId w:val="28"/>
        </w:numPr>
        <w:spacing w:after="160" w:line="259" w:lineRule="auto"/>
        <w:jc w:val="both"/>
        <w:rPr>
          <w:rStyle w:val="normaltextrun"/>
          <w:rFonts w:asciiTheme="minorHAnsi" w:hAnsiTheme="minorHAnsi"/>
          <w:i/>
          <w:color w:val="0000FF"/>
        </w:rPr>
      </w:pPr>
      <w:r w:rsidRPr="007772AB">
        <w:rPr>
          <w:rFonts w:asciiTheme="minorHAnsi" w:hAnsiTheme="minorHAnsi"/>
          <w:i/>
          <w:color w:val="0000FF"/>
        </w:rPr>
        <w:t>projekta iesnieguma sadaļu vai pielikumu tulkojums.</w:t>
      </w:r>
      <w:bookmarkEnd w:id="9"/>
    </w:p>
    <w:p w14:paraId="72062665" w14:textId="77777777" w:rsidR="005B21D1" w:rsidRPr="007772AB" w:rsidRDefault="005B21D1" w:rsidP="005B21D1">
      <w:pPr>
        <w:pStyle w:val="Heading2"/>
        <w:spacing w:before="0" w:after="0"/>
        <w:jc w:val="center"/>
        <w:rPr>
          <w:rFonts w:asciiTheme="minorHAnsi" w:eastAsia="Times New Roman" w:hAnsiTheme="minorHAnsi" w:cs="Times New Roman"/>
          <w:b/>
          <w:bCs/>
          <w:color w:val="000000" w:themeColor="text1"/>
        </w:rPr>
      </w:pPr>
      <w:r w:rsidRPr="007772AB">
        <w:rPr>
          <w:rFonts w:asciiTheme="minorHAnsi" w:eastAsia="Times New Roman" w:hAnsiTheme="minorHAnsi" w:cs="Times New Roman"/>
          <w:b/>
          <w:bCs/>
          <w:color w:val="000000" w:themeColor="text1"/>
        </w:rPr>
        <w:t>SADAĻA - APLIECINĀJUMI</w:t>
      </w:r>
    </w:p>
    <w:p w14:paraId="70FBF589" w14:textId="77777777" w:rsidR="005B21D1" w:rsidRPr="007772AB" w:rsidRDefault="005B21D1" w:rsidP="005B21D1">
      <w:pPr>
        <w:pStyle w:val="Heading3"/>
        <w:spacing w:before="0" w:after="0"/>
        <w:jc w:val="both"/>
        <w:rPr>
          <w:rFonts w:asciiTheme="minorHAnsi" w:eastAsia="Times New Roman" w:hAnsiTheme="minorHAnsi" w:cs="Times New Roman"/>
        </w:rPr>
      </w:pPr>
    </w:p>
    <w:p w14:paraId="0D078AEC" w14:textId="77777777" w:rsidR="005B21D1" w:rsidRPr="007772AB" w:rsidRDefault="005B21D1" w:rsidP="005B21D1">
      <w:pPr>
        <w:pStyle w:val="Heading3"/>
        <w:spacing w:before="0" w:after="0"/>
        <w:jc w:val="both"/>
        <w:rPr>
          <w:rFonts w:asciiTheme="minorHAnsi" w:eastAsia="Times New Roman" w:hAnsiTheme="minorHAnsi" w:cs="Times New Roman"/>
          <w:b/>
          <w:bCs/>
        </w:rPr>
      </w:pPr>
      <w:r w:rsidRPr="007772AB">
        <w:rPr>
          <w:rFonts w:asciiTheme="minorHAnsi" w:eastAsia="Times New Roman" w:hAnsiTheme="minorHAnsi" w:cs="Times New Roman"/>
          <w:b/>
          <w:bCs/>
          <w:color w:val="000000" w:themeColor="text1"/>
        </w:rPr>
        <w:t>Obligātie apliecinājumi</w:t>
      </w:r>
    </w:p>
    <w:p w14:paraId="756946D7" w14:textId="77777777" w:rsidR="005B21D1" w:rsidRPr="007772AB" w:rsidRDefault="005B21D1" w:rsidP="005B21D1">
      <w:pPr>
        <w:pStyle w:val="Heading3"/>
        <w:spacing w:before="0" w:after="0"/>
        <w:jc w:val="both"/>
        <w:rPr>
          <w:rFonts w:asciiTheme="minorHAnsi" w:eastAsia="Times New Roman" w:hAnsiTheme="minorHAnsi" w:cs="Times New Roman"/>
          <w:sz w:val="24"/>
          <w:szCs w:val="24"/>
        </w:rPr>
      </w:pPr>
    </w:p>
    <w:p w14:paraId="62CF8E67" w14:textId="77777777" w:rsidR="005B21D1" w:rsidRPr="007772AB" w:rsidRDefault="005B21D1" w:rsidP="005B21D1">
      <w:pPr>
        <w:pStyle w:val="NormalWeb"/>
        <w:spacing w:before="0" w:beforeAutospacing="0" w:after="0" w:afterAutospacing="0"/>
        <w:ind w:left="284"/>
        <w:jc w:val="both"/>
        <w:rPr>
          <w:rFonts w:asciiTheme="minorHAnsi" w:hAnsiTheme="minorHAnsi"/>
          <w:i/>
          <w:iCs/>
          <w:color w:val="0000FF"/>
        </w:rPr>
      </w:pPr>
      <w:r w:rsidRPr="007772AB">
        <w:rPr>
          <w:rFonts w:asciiTheme="minorHAnsi" w:hAnsiTheme="minorHAnsi"/>
          <w:i/>
          <w:iCs/>
          <w:color w:val="0000FF"/>
        </w:rPr>
        <w:t>Projekta iesniegšanas brīdī jāapstiprina visi obligātie apliecinājumi, tai skaitā:</w:t>
      </w:r>
    </w:p>
    <w:p w14:paraId="4F96FFA0" w14:textId="77777777" w:rsidR="005B21D1" w:rsidRPr="007772AB" w:rsidRDefault="005B21D1" w:rsidP="005B21D1">
      <w:pPr>
        <w:pStyle w:val="NormalWeb"/>
        <w:numPr>
          <w:ilvl w:val="0"/>
          <w:numId w:val="29"/>
        </w:numPr>
        <w:spacing w:before="0" w:beforeAutospacing="0" w:after="0" w:afterAutospacing="0"/>
        <w:jc w:val="both"/>
        <w:rPr>
          <w:rFonts w:asciiTheme="minorHAnsi" w:hAnsiTheme="minorHAnsi"/>
          <w:i/>
          <w:iCs/>
          <w:color w:val="0000FF"/>
        </w:rPr>
      </w:pPr>
      <w:r w:rsidRPr="007772AB">
        <w:rPr>
          <w:rFonts w:asciiTheme="minorHAnsi" w:hAnsiTheme="minorHAnsi"/>
          <w:b/>
          <w:bCs/>
          <w:i/>
          <w:iCs/>
          <w:color w:val="0000FF"/>
        </w:rPr>
        <w:lastRenderedPageBreak/>
        <w:t>Apliecinājums par informācijas patiesumu un spēju īstenot projektu</w:t>
      </w:r>
      <w:r w:rsidRPr="007772AB">
        <w:rPr>
          <w:rFonts w:asciiTheme="minorHAnsi" w:hAnsiTheme="minorHAnsi"/>
          <w:i/>
          <w:iCs/>
          <w:color w:val="0000FF"/>
        </w:rPr>
        <w:t>;</w:t>
      </w:r>
    </w:p>
    <w:p w14:paraId="6ED980C7" w14:textId="77777777" w:rsidR="005B21D1" w:rsidRPr="007772AB" w:rsidRDefault="005B21D1" w:rsidP="005B21D1">
      <w:pPr>
        <w:pStyle w:val="NormalWeb"/>
        <w:numPr>
          <w:ilvl w:val="0"/>
          <w:numId w:val="29"/>
        </w:numPr>
        <w:jc w:val="both"/>
        <w:rPr>
          <w:rFonts w:asciiTheme="minorHAnsi" w:hAnsiTheme="minorHAnsi"/>
          <w:i/>
          <w:iCs/>
          <w:color w:val="0000FF"/>
        </w:rPr>
      </w:pPr>
      <w:r w:rsidRPr="007772AB">
        <w:rPr>
          <w:rFonts w:asciiTheme="minorHAnsi" w:hAnsiTheme="minorHAnsi"/>
          <w:b/>
          <w:bCs/>
          <w:i/>
          <w:iCs/>
          <w:color w:val="0000FF"/>
        </w:rPr>
        <w:t>Apliecinājums par informētību attiecībā uz interešu konflikta jautājumu regulējumu un to integrāciju iekšējās kontroles sistēmā</w:t>
      </w:r>
      <w:r w:rsidRPr="007772AB">
        <w:rPr>
          <w:rFonts w:asciiTheme="minorHAnsi" w:hAnsiTheme="minorHAnsi"/>
          <w:i/>
          <w:iCs/>
          <w:color w:val="0000FF"/>
        </w:rPr>
        <w:t>.</w:t>
      </w:r>
      <w:bookmarkStart w:id="10" w:name="_Hlk141708827"/>
    </w:p>
    <w:p w14:paraId="292E4276" w14:textId="77777777" w:rsidR="005B21D1" w:rsidRPr="007772AB" w:rsidRDefault="005B21D1" w:rsidP="005B21D1">
      <w:pPr>
        <w:pStyle w:val="NormalWeb"/>
        <w:jc w:val="center"/>
        <w:rPr>
          <w:rFonts w:asciiTheme="minorHAnsi" w:hAnsiTheme="minorHAnsi"/>
          <w:b/>
        </w:rPr>
      </w:pPr>
      <w:r w:rsidRPr="007772AB">
        <w:rPr>
          <w:rFonts w:asciiTheme="minorHAnsi" w:hAnsiTheme="minorHAnsi"/>
          <w:b/>
        </w:rPr>
        <w:t>Apliecinājums par informācijas patiesumu un spēju īstenot projektu</w:t>
      </w:r>
      <w:bookmarkEnd w:id="10"/>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7"/>
      </w:tblGrid>
      <w:tr w:rsidR="005B21D1" w:rsidRPr="007772AB" w14:paraId="370270DC" w14:textId="77777777" w:rsidTr="00687D51">
        <w:tc>
          <w:tcPr>
            <w:tcW w:w="5000" w:type="pct"/>
            <w:tcBorders>
              <w:top w:val="nil"/>
              <w:left w:val="nil"/>
              <w:bottom w:val="nil"/>
              <w:right w:val="nil"/>
            </w:tcBorders>
            <w:shd w:val="clear" w:color="auto" w:fill="FFFFFF"/>
            <w:vAlign w:val="center"/>
            <w:hideMark/>
          </w:tcPr>
          <w:p w14:paraId="6EB87F8F" w14:textId="77777777" w:rsidR="005B21D1" w:rsidRPr="007772AB" w:rsidRDefault="005B21D1" w:rsidP="00687D51">
            <w:pPr>
              <w:pStyle w:val="NormalWeb"/>
              <w:spacing w:before="0"/>
              <w:jc w:val="both"/>
              <w:rPr>
                <w:rFonts w:asciiTheme="minorHAnsi" w:hAnsiTheme="minorHAnsi"/>
              </w:rPr>
            </w:pPr>
            <w:r w:rsidRPr="007772AB">
              <w:rPr>
                <w:rFonts w:asciiTheme="minorHAnsi" w:hAnsiTheme="minorHAnsi"/>
              </w:rPr>
              <w:t>Manis pārstāvētā projekta iesniedzēja un sadarbības partnera, ja tāds projektā ir paredzēts, vārdā apliecinu, ka:</w:t>
            </w:r>
          </w:p>
        </w:tc>
      </w:tr>
    </w:tbl>
    <w:p w14:paraId="73B06E94" w14:textId="77777777" w:rsidR="005B21D1" w:rsidRPr="007772AB" w:rsidRDefault="005B21D1" w:rsidP="005B21D1">
      <w:pPr>
        <w:pStyle w:val="NormalWeb"/>
        <w:numPr>
          <w:ilvl w:val="0"/>
          <w:numId w:val="7"/>
        </w:numPr>
        <w:spacing w:before="0" w:beforeAutospacing="0" w:after="0" w:afterAutospacing="0"/>
        <w:jc w:val="both"/>
        <w:rPr>
          <w:rFonts w:asciiTheme="minorHAnsi" w:hAnsiTheme="minorHAnsi"/>
        </w:rPr>
      </w:pPr>
      <w:r w:rsidRPr="007772AB">
        <w:rPr>
          <w:rFonts w:asciiTheme="minorHAnsi" w:hAnsiTheme="minorHAnsi"/>
        </w:rPr>
        <w:t>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92" w:history="1">
        <w:r w:rsidRPr="007772AB">
          <w:rPr>
            <w:rStyle w:val="Hyperlink"/>
            <w:rFonts w:asciiTheme="minorHAnsi" w:hAnsiTheme="minorHAnsi"/>
            <w:color w:val="auto"/>
          </w:rPr>
          <w:t>Eiropas Savienības fondu 2021.–2027. gada plānošanas perioda vadības likuma</w:t>
        </w:r>
      </w:hyperlink>
      <w:r w:rsidRPr="007772AB">
        <w:rPr>
          <w:rFonts w:asciiTheme="minorHAnsi" w:hAnsiTheme="minorHAnsi"/>
        </w:rPr>
        <w:t xml:space="preserve"> </w:t>
      </w:r>
      <w:hyperlink r:id="rId93" w:anchor="p22" w:history="1">
        <w:r w:rsidRPr="007772AB">
          <w:rPr>
            <w:rStyle w:val="Hyperlink"/>
            <w:rFonts w:asciiTheme="minorHAnsi" w:hAnsiTheme="minorHAnsi"/>
            <w:color w:val="auto"/>
          </w:rPr>
          <w:t>22. panta </w:t>
        </w:r>
      </w:hyperlink>
      <w:r w:rsidRPr="007772AB">
        <w:rPr>
          <w:rFonts w:asciiTheme="minorHAnsi" w:hAnsiTheme="minorHAnsi"/>
        </w:rPr>
        <w:t>pirmajā daļā minētajiem projektu iesniedzēju izslēgšanas noteikumiem (nav attiecināms uz tiešās vai pastarpinātās pārvaldes iestādēm, atvasinātām publiskām personām, citām valsts iestādēm);</w:t>
      </w:r>
    </w:p>
    <w:p w14:paraId="528F089E" w14:textId="77777777" w:rsidR="005B21D1" w:rsidRPr="007772AB" w:rsidRDefault="005B21D1" w:rsidP="005B21D1">
      <w:pPr>
        <w:pStyle w:val="NormalWeb"/>
        <w:numPr>
          <w:ilvl w:val="0"/>
          <w:numId w:val="7"/>
        </w:numPr>
        <w:spacing w:before="0" w:beforeAutospacing="0" w:after="0" w:afterAutospacing="0"/>
        <w:jc w:val="both"/>
        <w:rPr>
          <w:rFonts w:asciiTheme="minorHAnsi" w:hAnsiTheme="minorHAnsi"/>
        </w:rPr>
      </w:pPr>
      <w:r w:rsidRPr="007772AB">
        <w:rPr>
          <w:rFonts w:asciiTheme="minorHAnsi" w:hAnsiTheme="minorHAnsi"/>
        </w:rPr>
        <w:t>projekta iesniedzēja rīcībā ir pietiekami  finanšu resursi projekta īstenošanas nodrošināšanai pienācīgā apjomā (nav attiecināms uz valsts budžeta iestādēm);</w:t>
      </w:r>
    </w:p>
    <w:p w14:paraId="544A821E" w14:textId="77777777" w:rsidR="005B21D1" w:rsidRPr="007772AB" w:rsidRDefault="005B21D1" w:rsidP="005B21D1">
      <w:pPr>
        <w:pStyle w:val="NormalWeb"/>
        <w:numPr>
          <w:ilvl w:val="0"/>
          <w:numId w:val="7"/>
        </w:numPr>
        <w:spacing w:before="0" w:beforeAutospacing="0" w:after="0" w:afterAutospacing="0"/>
        <w:jc w:val="both"/>
        <w:rPr>
          <w:rFonts w:asciiTheme="minorHAnsi" w:hAnsiTheme="minorHAnsi"/>
        </w:rPr>
      </w:pPr>
      <w:r w:rsidRPr="007772AB">
        <w:rPr>
          <w:rFonts w:asciiTheme="minorHAnsi" w:hAnsiTheme="minorHAnsi"/>
        </w:rPr>
        <w:t>projekta iesniegumā un tā pielikumos sniegtās ziņas atbilst patiesībai un projekta īstenošanai pieprasītais Eiropas Savienības fonda līdzfinansējums tiks izmantots saskaņā ar projekta iesniegumā noteikto;</w:t>
      </w:r>
    </w:p>
    <w:p w14:paraId="496EA83E" w14:textId="77777777" w:rsidR="005B21D1" w:rsidRPr="007772AB" w:rsidRDefault="005B21D1" w:rsidP="005B21D1">
      <w:pPr>
        <w:pStyle w:val="NormalWeb"/>
        <w:numPr>
          <w:ilvl w:val="0"/>
          <w:numId w:val="7"/>
        </w:numPr>
        <w:spacing w:before="0" w:beforeAutospacing="0" w:after="0" w:afterAutospacing="0"/>
        <w:jc w:val="both"/>
        <w:rPr>
          <w:rFonts w:asciiTheme="minorHAnsi" w:hAnsiTheme="minorHAnsi"/>
        </w:rPr>
      </w:pPr>
      <w:r w:rsidRPr="007772AB">
        <w:rPr>
          <w:rFonts w:asciiTheme="minorHAnsi" w:hAnsiTheme="minorHAnsi"/>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35392937" w14:textId="77777777" w:rsidR="005B21D1" w:rsidRPr="007772AB" w:rsidRDefault="005B21D1" w:rsidP="005B21D1">
      <w:pPr>
        <w:pStyle w:val="NormalWeb"/>
        <w:numPr>
          <w:ilvl w:val="0"/>
          <w:numId w:val="7"/>
        </w:numPr>
        <w:spacing w:before="0" w:beforeAutospacing="0" w:after="0" w:afterAutospacing="0"/>
        <w:jc w:val="both"/>
        <w:rPr>
          <w:rFonts w:asciiTheme="minorHAnsi" w:hAnsiTheme="minorHAnsi"/>
        </w:rPr>
      </w:pPr>
      <w:r w:rsidRPr="007772AB">
        <w:rPr>
          <w:rFonts w:asciiTheme="minorHAnsi" w:hAnsiTheme="minorHAnsi"/>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6CEF02E3" w14:textId="77777777" w:rsidR="005B21D1" w:rsidRPr="007772AB" w:rsidRDefault="005B21D1" w:rsidP="005B21D1">
      <w:pPr>
        <w:pStyle w:val="NormalWeb"/>
        <w:numPr>
          <w:ilvl w:val="0"/>
          <w:numId w:val="7"/>
        </w:numPr>
        <w:spacing w:before="0" w:beforeAutospacing="0" w:after="0" w:afterAutospacing="0"/>
        <w:jc w:val="both"/>
        <w:rPr>
          <w:rFonts w:asciiTheme="minorHAnsi" w:hAnsiTheme="minorHAnsi"/>
        </w:rPr>
      </w:pPr>
      <w:r w:rsidRPr="007772AB">
        <w:rPr>
          <w:rFonts w:asciiTheme="minorHAnsi" w:hAnsiTheme="minorHAnsi"/>
        </w:rPr>
        <w:t>projekta iesniedzējs un tā sadarbības partneris, ja tāds projektā ir paredzēts, pēdējo divu gadu laikā pirms pieteikšanās uz Eiropas Savienības fonda finansējumu nav veicis pārcelšanu regulas Nr. 651/2014</w:t>
      </w:r>
      <w:r w:rsidRPr="007772AB">
        <w:rPr>
          <w:rStyle w:val="FootnoteReference"/>
          <w:rFonts w:asciiTheme="minorHAnsi" w:hAnsiTheme="minorHAnsi"/>
        </w:rPr>
        <w:footnoteReference w:id="7"/>
      </w:r>
      <w:r w:rsidRPr="007772AB">
        <w:rPr>
          <w:rFonts w:asciiTheme="minorHAnsi" w:hAnsiTheme="minorHAnsi"/>
        </w:rPr>
        <w:t xml:space="preserve"> 2. panta 61. a punkta izpratnē uz vietu, kurā tiks veikts atbalstītais ieguldījums, un apņemas to nedarīt divus gadus pēc tam, kad ir pabeigts atbalstītais ieguldījums (ar pabeigtu ieguldījumu saskaņā ar regulas Nr. 651/2014 2. panta 47. a punktu saprot brīdi, kad veikts projekta noslēguma maksājums);</w:t>
      </w:r>
    </w:p>
    <w:p w14:paraId="284EAB7D" w14:textId="77777777" w:rsidR="005B21D1" w:rsidRPr="007772AB" w:rsidRDefault="005B21D1" w:rsidP="005B21D1">
      <w:pPr>
        <w:pStyle w:val="NormalWeb"/>
        <w:numPr>
          <w:ilvl w:val="0"/>
          <w:numId w:val="7"/>
        </w:numPr>
        <w:spacing w:before="0" w:beforeAutospacing="0" w:after="0" w:afterAutospacing="0"/>
        <w:jc w:val="both"/>
        <w:rPr>
          <w:rFonts w:asciiTheme="minorHAnsi" w:hAnsiTheme="minorHAnsi"/>
        </w:rPr>
      </w:pPr>
      <w:r w:rsidRPr="007772AB">
        <w:rPr>
          <w:rFonts w:asciiTheme="minorHAnsi" w:hAnsiTheme="minorHAnsi"/>
        </w:rPr>
        <w:t>projekta iesniegumam pievienotie dokumentu atvasinājumi, ja tādi ir pievienoti, atbilst manā rīcībā esošiem dokumentu oriģināliem;</w:t>
      </w:r>
    </w:p>
    <w:p w14:paraId="6D1598F9" w14:textId="77777777" w:rsidR="005B21D1" w:rsidRPr="007772AB" w:rsidRDefault="005B21D1" w:rsidP="005B21D1">
      <w:pPr>
        <w:pStyle w:val="NormalWeb"/>
        <w:numPr>
          <w:ilvl w:val="0"/>
          <w:numId w:val="7"/>
        </w:numPr>
        <w:spacing w:before="0" w:beforeAutospacing="0" w:after="0" w:afterAutospacing="0"/>
        <w:jc w:val="both"/>
        <w:rPr>
          <w:rFonts w:asciiTheme="minorHAnsi" w:hAnsiTheme="minorHAnsi"/>
        </w:rPr>
      </w:pPr>
      <w:r w:rsidRPr="007772AB">
        <w:rPr>
          <w:rFonts w:asciiTheme="minorHAnsi" w:hAnsiTheme="minorHAnsi"/>
        </w:rPr>
        <w:t>projekta iesniegumam pievienoto dokumentu tulkojumi, ja tādi ir pievienoti, ir pareizi;</w:t>
      </w:r>
    </w:p>
    <w:p w14:paraId="709A7BFE" w14:textId="77777777" w:rsidR="005B21D1" w:rsidRPr="007772AB" w:rsidRDefault="005B21D1" w:rsidP="005B21D1">
      <w:pPr>
        <w:pStyle w:val="NormalWeb"/>
        <w:numPr>
          <w:ilvl w:val="0"/>
          <w:numId w:val="7"/>
        </w:numPr>
        <w:spacing w:before="0" w:beforeAutospacing="0" w:after="0" w:afterAutospacing="0"/>
        <w:jc w:val="both"/>
        <w:rPr>
          <w:rFonts w:asciiTheme="minorHAnsi" w:hAnsiTheme="minorHAnsi"/>
        </w:rPr>
      </w:pPr>
      <w:r w:rsidRPr="007772AB">
        <w:rPr>
          <w:rFonts w:asciiTheme="minorHAnsi" w:hAnsiTheme="minorHAnsi"/>
        </w:rPr>
        <w:t>esmu iepazinies(-usies), ar attiecīgā Eiropas Savienības fonda specifiskā atbalsta mērķa, tā pasākuma vai atlases kārtas nosacījumiem un atlases nolikumā noteiktajām prasībām;</w:t>
      </w:r>
    </w:p>
    <w:p w14:paraId="7193C312" w14:textId="77777777" w:rsidR="005B21D1" w:rsidRPr="007772AB" w:rsidRDefault="005B21D1" w:rsidP="005B21D1">
      <w:pPr>
        <w:pStyle w:val="NormalWeb"/>
        <w:numPr>
          <w:ilvl w:val="0"/>
          <w:numId w:val="7"/>
        </w:numPr>
        <w:spacing w:before="0" w:beforeAutospacing="0" w:after="0" w:afterAutospacing="0"/>
        <w:jc w:val="both"/>
        <w:rPr>
          <w:rFonts w:asciiTheme="minorHAnsi" w:hAnsiTheme="minorHAnsi"/>
        </w:rPr>
      </w:pPr>
      <w:r w:rsidRPr="007772AB">
        <w:rPr>
          <w:rFonts w:asciiTheme="minorHAnsi" w:hAnsiTheme="minorHAnsi"/>
        </w:rPr>
        <w:lastRenderedPageBreak/>
        <w:t>piekrītu projekta iesniegumā norādīto datu apstrādei Kohēzijas politikas fondu vadības informācijas sistēmā un to nodošanai citām valsts informācijas sistēmām, institūcijām.</w:t>
      </w:r>
    </w:p>
    <w:p w14:paraId="4CAF76DC" w14:textId="77777777" w:rsidR="005B21D1" w:rsidRPr="007772AB" w:rsidRDefault="005B21D1" w:rsidP="005B21D1">
      <w:pPr>
        <w:pStyle w:val="NormalWeb"/>
        <w:spacing w:before="0" w:beforeAutospacing="0" w:after="0" w:afterAutospacing="0"/>
        <w:jc w:val="both"/>
        <w:rPr>
          <w:rFonts w:asciiTheme="minorHAnsi" w:hAnsiTheme="minorHAnsi"/>
        </w:rPr>
      </w:pPr>
      <w:r w:rsidRPr="007772AB">
        <w:rPr>
          <w:rFonts w:asciiTheme="minorHAnsi" w:hAnsiTheme="minorHAnsi"/>
        </w:rPr>
        <w:t>Apzinos, ka:</w:t>
      </w:r>
    </w:p>
    <w:p w14:paraId="026FB05D" w14:textId="77777777" w:rsidR="005B21D1" w:rsidRPr="007772AB" w:rsidRDefault="005B21D1" w:rsidP="005B21D1">
      <w:pPr>
        <w:pStyle w:val="NormalWeb"/>
        <w:numPr>
          <w:ilvl w:val="0"/>
          <w:numId w:val="8"/>
        </w:numPr>
        <w:spacing w:before="0" w:beforeAutospacing="0" w:after="0" w:afterAutospacing="0"/>
        <w:jc w:val="both"/>
        <w:rPr>
          <w:rFonts w:asciiTheme="minorHAnsi" w:hAnsiTheme="minorHAnsi"/>
        </w:rPr>
      </w:pPr>
      <w:r w:rsidRPr="007772AB">
        <w:rPr>
          <w:rFonts w:asciiTheme="minorHAnsi" w:hAnsiTheme="minorHAnsi"/>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11CD9C7B" w14:textId="77777777" w:rsidR="005B21D1" w:rsidRPr="007772AB" w:rsidRDefault="005B21D1" w:rsidP="005B21D1">
      <w:pPr>
        <w:pStyle w:val="NormalWeb"/>
        <w:numPr>
          <w:ilvl w:val="0"/>
          <w:numId w:val="8"/>
        </w:numPr>
        <w:spacing w:before="0" w:beforeAutospacing="0" w:after="0" w:afterAutospacing="0"/>
        <w:jc w:val="both"/>
        <w:rPr>
          <w:rFonts w:asciiTheme="minorHAnsi" w:hAnsiTheme="minorHAnsi"/>
        </w:rPr>
      </w:pPr>
      <w:r w:rsidRPr="007772AB">
        <w:rPr>
          <w:rFonts w:asciiTheme="minorHAnsi" w:hAnsiTheme="minorHAnsi"/>
        </w:rPr>
        <w:t>projekta izmaksu pieauguma gadījumā projekta iesniedzējs sedz visas izmaksas, kas var rasties izmaksu svārstību rezultātā;</w:t>
      </w:r>
    </w:p>
    <w:p w14:paraId="17F8D31C" w14:textId="77777777" w:rsidR="005B21D1" w:rsidRPr="007772AB" w:rsidRDefault="005B21D1" w:rsidP="005B21D1">
      <w:pPr>
        <w:pStyle w:val="NormalWeb"/>
        <w:numPr>
          <w:ilvl w:val="0"/>
          <w:numId w:val="8"/>
        </w:numPr>
        <w:spacing w:before="0" w:beforeAutospacing="0" w:after="0" w:afterAutospacing="0"/>
        <w:jc w:val="both"/>
        <w:rPr>
          <w:rFonts w:asciiTheme="minorHAnsi" w:hAnsiTheme="minorHAnsi"/>
        </w:rPr>
      </w:pPr>
      <w:r w:rsidRPr="007772AB">
        <w:rPr>
          <w:rFonts w:asciiTheme="minorHAnsi" w:hAnsiTheme="minorHAnsi"/>
        </w:rPr>
        <w:t>projekts būs jāīsteno saskaņā ar projekta iesniegumā paredzētajām darbībām un rezultāti jāuztur atbilstoši projekta iesniegumā minētajam;</w:t>
      </w:r>
    </w:p>
    <w:p w14:paraId="3FC79B09" w14:textId="77777777" w:rsidR="005B21D1" w:rsidRPr="007772AB" w:rsidRDefault="005B21D1" w:rsidP="005B21D1">
      <w:pPr>
        <w:pStyle w:val="NormalWeb"/>
        <w:numPr>
          <w:ilvl w:val="0"/>
          <w:numId w:val="8"/>
        </w:numPr>
        <w:spacing w:before="0" w:beforeAutospacing="0" w:after="0" w:afterAutospacing="0"/>
        <w:jc w:val="both"/>
        <w:rPr>
          <w:rFonts w:asciiTheme="minorHAnsi" w:hAnsiTheme="minorHAnsi"/>
        </w:rPr>
      </w:pPr>
      <w:r w:rsidRPr="007772AB">
        <w:rPr>
          <w:rFonts w:asciiTheme="minorHAnsi" w:hAnsiTheme="minorHAnsi"/>
        </w:rPr>
        <w:t>nepatiesas apliecinājumā sniegtās informācijas gadījumā normatīvajos aktos noteiktās sankcijas var tikt uzsāktas gan pret mani, gan arī pret manis pārstāvēto juridisko personu – projekta iesniedzēju.</w:t>
      </w:r>
    </w:p>
    <w:p w14:paraId="67937525" w14:textId="77777777" w:rsidR="005B21D1" w:rsidRPr="007772AB" w:rsidRDefault="005B21D1" w:rsidP="005B21D1">
      <w:pPr>
        <w:pStyle w:val="NormalWeb"/>
        <w:jc w:val="both"/>
        <w:rPr>
          <w:rFonts w:asciiTheme="minorHAnsi" w:hAnsiTheme="minorHAnsi"/>
        </w:rPr>
      </w:pPr>
    </w:p>
    <w:p w14:paraId="1F01F438" w14:textId="77777777" w:rsidR="005B21D1" w:rsidRPr="007772AB" w:rsidRDefault="005B21D1" w:rsidP="005B21D1">
      <w:pPr>
        <w:pStyle w:val="NormalWeb"/>
        <w:jc w:val="both"/>
        <w:rPr>
          <w:rFonts w:asciiTheme="minorHAnsi" w:hAnsiTheme="minorHAnsi"/>
        </w:rPr>
      </w:pPr>
    </w:p>
    <w:p w14:paraId="2902D1C6" w14:textId="77777777" w:rsidR="005B21D1" w:rsidRPr="007772AB" w:rsidRDefault="005B21D1" w:rsidP="005B21D1">
      <w:pPr>
        <w:pStyle w:val="NormalWeb"/>
        <w:spacing w:before="0" w:beforeAutospacing="0" w:after="0"/>
        <w:jc w:val="center"/>
        <w:rPr>
          <w:rFonts w:asciiTheme="minorHAnsi" w:hAnsiTheme="minorHAnsi"/>
          <w:b/>
        </w:rPr>
      </w:pPr>
      <w:bookmarkStart w:id="11" w:name="_Hlk146791306"/>
      <w:r w:rsidRPr="007772AB">
        <w:rPr>
          <w:rFonts w:asciiTheme="minorHAnsi" w:hAnsiTheme="minorHAnsi"/>
          <w:b/>
        </w:rPr>
        <w:t xml:space="preserve">Apliecinājums par informētību attiecībā uz interešu konflikta jautājumu regulējumu </w:t>
      </w:r>
      <w:r w:rsidRPr="007772AB">
        <w:rPr>
          <w:rFonts w:asciiTheme="minorHAnsi" w:hAnsiTheme="minorHAnsi"/>
          <w:b/>
          <w:bCs/>
        </w:rPr>
        <w:t>un to integrāciju iekšējās kontroles sistēmā</w:t>
      </w:r>
      <w:bookmarkEnd w:id="11"/>
    </w:p>
    <w:p w14:paraId="6C367311" w14:textId="77777777" w:rsidR="005B21D1" w:rsidRPr="007772AB" w:rsidRDefault="005B21D1" w:rsidP="005B21D1">
      <w:pPr>
        <w:pStyle w:val="NormalWeb"/>
        <w:jc w:val="both"/>
        <w:rPr>
          <w:rFonts w:asciiTheme="minorHAnsi" w:hAnsiTheme="minorHAnsi"/>
        </w:rPr>
      </w:pPr>
      <w:r w:rsidRPr="007772AB">
        <w:rPr>
          <w:rFonts w:asciiTheme="minorHAnsi" w:hAnsiTheme="minorHAnsi"/>
        </w:rPr>
        <w:t>apliecinu, ka:</w:t>
      </w:r>
    </w:p>
    <w:p w14:paraId="7FE940B8" w14:textId="77777777" w:rsidR="005B21D1" w:rsidRPr="007772AB" w:rsidRDefault="005B21D1" w:rsidP="005B21D1">
      <w:pPr>
        <w:pStyle w:val="NormalWeb"/>
        <w:numPr>
          <w:ilvl w:val="0"/>
          <w:numId w:val="5"/>
        </w:numPr>
        <w:jc w:val="both"/>
        <w:rPr>
          <w:rFonts w:asciiTheme="minorHAnsi" w:hAnsiTheme="minorHAnsi"/>
        </w:rPr>
      </w:pPr>
      <w:r w:rsidRPr="007772AB">
        <w:rPr>
          <w:rFonts w:asciiTheme="minorHAnsi" w:hAnsiTheme="minorHAnsi"/>
        </w:rPr>
        <w:t xml:space="preserve">esmu informēts(-a) par </w:t>
      </w:r>
      <w:r w:rsidRPr="007772AB">
        <w:rPr>
          <w:rFonts w:asciiTheme="minorHAnsi" w:hAnsiTheme="minorHAnsi"/>
          <w:b/>
          <w:bCs/>
        </w:rPr>
        <w:t>Eiropas Parlamenta un Padomes 2024. gada 23. septembra Regulu (ES, Euratom) 2024/2509 par finanšu noteikumiem, ko piemēro Savienības vispārējam budžetam (pārstrādāta redakcija)</w:t>
      </w:r>
      <w:r w:rsidRPr="007772AB">
        <w:rPr>
          <w:rFonts w:asciiTheme="minorHAnsi" w:hAnsiTheme="minorHAnsi"/>
        </w:rPr>
        <w:t xml:space="preserve"> (turpmāk – Finanšu regula), </w:t>
      </w:r>
      <w:r w:rsidRPr="007772AB">
        <w:rPr>
          <w:rFonts w:asciiTheme="minorHAnsi" w:hAnsiTheme="minorHAnsi"/>
          <w:b/>
          <w:bCs/>
        </w:rPr>
        <w:t>Eiropas Parlamenta un Padomes 2014. gada 26. februāra Direktīvas Nr. 2014/24/ES</w:t>
      </w:r>
      <w:r w:rsidRPr="007772AB">
        <w:rPr>
          <w:rFonts w:asciiTheme="minorHAnsi" w:hAnsiTheme="minorHAnsi"/>
        </w:rPr>
        <w:t xml:space="preserve"> par publisko iepirkumu un ar ko atceļ Direktīvu 2004/18/EK, </w:t>
      </w:r>
      <w:r w:rsidRPr="007772AB">
        <w:rPr>
          <w:rFonts w:asciiTheme="minorHAnsi" w:hAnsiTheme="minorHAnsi"/>
          <w:b/>
          <w:bCs/>
        </w:rPr>
        <w:t>likuma “Par interešu konflikta novēršanu valsts amatpersonu darbībā”</w:t>
      </w:r>
      <w:r w:rsidRPr="007772AB">
        <w:rPr>
          <w:rFonts w:asciiTheme="minorHAnsi" w:hAnsiTheme="minorHAnsi"/>
        </w:rPr>
        <w:t xml:space="preserve"> un </w:t>
      </w:r>
      <w:r w:rsidRPr="007772AB">
        <w:rPr>
          <w:rFonts w:asciiTheme="minorHAnsi" w:hAnsiTheme="minorHAnsi"/>
          <w:b/>
          <w:bCs/>
        </w:rPr>
        <w:t>Eiropas Komisijas paziņojuma Nr. C/2021/2119</w:t>
      </w:r>
      <w:r w:rsidRPr="007772AB">
        <w:rPr>
          <w:rFonts w:asciiTheme="minorHAnsi" w:hAnsiTheme="minorHAnsi"/>
        </w:rPr>
        <w:t xml:space="preserve"> “Norādījumi par izvairīšanos no interešu konfliktiem un to pārvaldību saskaņā ar Finanšu regulu 2021/C 121/01” prasībām un apņemos tās ievērot;</w:t>
      </w:r>
    </w:p>
    <w:p w14:paraId="3264C243" w14:textId="77777777" w:rsidR="005B21D1" w:rsidRPr="007772AB" w:rsidRDefault="005B21D1" w:rsidP="005B21D1">
      <w:pPr>
        <w:pStyle w:val="NormalWeb"/>
        <w:numPr>
          <w:ilvl w:val="0"/>
          <w:numId w:val="5"/>
        </w:numPr>
        <w:jc w:val="both"/>
        <w:rPr>
          <w:rFonts w:asciiTheme="minorHAnsi" w:hAnsiTheme="minorHAnsi"/>
        </w:rPr>
      </w:pPr>
      <w:r w:rsidRPr="007772AB">
        <w:rPr>
          <w:rFonts w:asciiTheme="minorHAnsi" w:hAnsiTheme="minorHAnsi"/>
        </w:rPr>
        <w:t>organizācijā ir izveidota iekšējās kontroles sistēma korupcijas un interešu konflikta riska novēršanai publiskas personas institūcijā atbilstoši Ministru kabineta 2017. gada 17. oktobra noteikumu Nr. 630</w:t>
      </w:r>
      <w:r w:rsidRPr="007772AB">
        <w:rPr>
          <w:rFonts w:asciiTheme="minorHAnsi" w:hAnsiTheme="minorHAnsi"/>
          <w:vertAlign w:val="superscript"/>
        </w:rPr>
        <w:t xml:space="preserve"> </w:t>
      </w:r>
      <w:r w:rsidRPr="007772AB">
        <w:rPr>
          <w:rFonts w:asciiTheme="minorHAnsi" w:hAnsiTheme="minorHAnsi"/>
        </w:rPr>
        <w:t>“Noteikumi par iekšējās kontroles sistēmas pamatprasībām korupcijas un interešu konflikta riska novēršanai publiskas personas institūcijā” prasībām, kas sevī ietver arī:</w:t>
      </w:r>
    </w:p>
    <w:p w14:paraId="5E7D6213" w14:textId="77777777" w:rsidR="005B21D1" w:rsidRPr="007772AB" w:rsidRDefault="005B21D1" w:rsidP="005B21D1">
      <w:pPr>
        <w:pStyle w:val="NormalWeb"/>
        <w:numPr>
          <w:ilvl w:val="0"/>
          <w:numId w:val="6"/>
        </w:numPr>
        <w:jc w:val="both"/>
        <w:rPr>
          <w:rFonts w:asciiTheme="minorHAnsi" w:hAnsiTheme="minorHAnsi"/>
        </w:rPr>
      </w:pPr>
      <w:r w:rsidRPr="007772AB">
        <w:rPr>
          <w:rFonts w:asciiTheme="minorHAnsi" w:hAnsiTheme="minorHAnsi"/>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0B2855A9" w14:textId="77777777" w:rsidR="005B21D1" w:rsidRPr="007772AB" w:rsidRDefault="005B21D1" w:rsidP="005B21D1">
      <w:pPr>
        <w:pStyle w:val="NormalWeb"/>
        <w:numPr>
          <w:ilvl w:val="0"/>
          <w:numId w:val="6"/>
        </w:numPr>
        <w:jc w:val="both"/>
        <w:rPr>
          <w:rFonts w:asciiTheme="minorHAnsi" w:hAnsiTheme="minorHAnsi"/>
        </w:rPr>
      </w:pPr>
      <w:r w:rsidRPr="007772AB">
        <w:rPr>
          <w:rFonts w:asciiTheme="minorHAnsi" w:hAnsiTheme="minorHAnsi"/>
        </w:rPr>
        <w:t xml:space="preserve"> pasākumus krāpšanas un korupcijas risku novēršanai;</w:t>
      </w:r>
    </w:p>
    <w:p w14:paraId="256AF74F" w14:textId="77777777" w:rsidR="005B21D1" w:rsidRPr="007772AB" w:rsidRDefault="005B21D1" w:rsidP="005B21D1">
      <w:pPr>
        <w:pStyle w:val="NormalWeb"/>
        <w:numPr>
          <w:ilvl w:val="0"/>
          <w:numId w:val="6"/>
        </w:numPr>
        <w:jc w:val="both"/>
        <w:rPr>
          <w:rFonts w:asciiTheme="minorHAnsi" w:hAnsiTheme="minorHAnsi"/>
        </w:rPr>
      </w:pPr>
      <w:r w:rsidRPr="007772AB">
        <w:rPr>
          <w:rFonts w:asciiTheme="minorHAnsi" w:hAnsiTheme="minorHAnsi"/>
        </w:rPr>
        <w:t>iekšējās informācijas aprites un komunikācijas pasākumus par interešu konflikta, krāpšanas un korupcijas riska novēršanu;</w:t>
      </w:r>
    </w:p>
    <w:p w14:paraId="139E4D0C" w14:textId="77777777" w:rsidR="005B21D1" w:rsidRPr="007772AB" w:rsidRDefault="005B21D1" w:rsidP="005B21D1">
      <w:pPr>
        <w:pStyle w:val="NormalWeb"/>
        <w:numPr>
          <w:ilvl w:val="0"/>
          <w:numId w:val="6"/>
        </w:numPr>
        <w:jc w:val="both"/>
        <w:rPr>
          <w:rFonts w:asciiTheme="minorHAnsi" w:hAnsiTheme="minorHAnsi"/>
        </w:rPr>
      </w:pPr>
      <w:r w:rsidRPr="007772AB">
        <w:rPr>
          <w:rFonts w:asciiTheme="minorHAnsi" w:hAnsiTheme="minorHAnsi"/>
        </w:rPr>
        <w:t>ētikas kodeksu;</w:t>
      </w:r>
    </w:p>
    <w:p w14:paraId="3AFE7371" w14:textId="77777777" w:rsidR="005B21D1" w:rsidRPr="007772AB" w:rsidRDefault="005B21D1" w:rsidP="005B21D1">
      <w:pPr>
        <w:pStyle w:val="NormalWeb"/>
        <w:numPr>
          <w:ilvl w:val="0"/>
          <w:numId w:val="6"/>
        </w:numPr>
        <w:jc w:val="both"/>
        <w:rPr>
          <w:rFonts w:asciiTheme="minorHAnsi" w:hAnsiTheme="minorHAnsi"/>
        </w:rPr>
      </w:pPr>
      <w:r w:rsidRPr="007772AB">
        <w:rPr>
          <w:rFonts w:asciiTheme="minorHAnsi" w:hAnsiTheme="minorHAnsi"/>
        </w:rPr>
        <w:lastRenderedPageBreak/>
        <w:t xml:space="preserve">kārtību, kā darbiniekiem ir jārīkojas gadījumā, ja tie vēlas ziņot par iespējamiem pārkāpumiem (tai skaitā iespējamām </w:t>
      </w:r>
      <w:proofErr w:type="spellStart"/>
      <w:r w:rsidRPr="007772AB">
        <w:rPr>
          <w:rFonts w:asciiTheme="minorHAnsi" w:hAnsiTheme="minorHAnsi"/>
        </w:rPr>
        <w:t>koruptīvām</w:t>
      </w:r>
      <w:proofErr w:type="spellEnd"/>
      <w:r w:rsidRPr="007772AB">
        <w:rPr>
          <w:rFonts w:asciiTheme="minorHAnsi" w:hAnsiTheme="minorHAnsi"/>
        </w:rPr>
        <w:t xml:space="preserve"> darbībām), ietverot pasākumus, lai nodrošinātu ziņotāja anonimitāti un aizsardzību;</w:t>
      </w:r>
    </w:p>
    <w:p w14:paraId="4E9F84BA" w14:textId="77777777" w:rsidR="005B21D1" w:rsidRPr="007772AB" w:rsidRDefault="005B21D1" w:rsidP="005B21D1">
      <w:pPr>
        <w:pStyle w:val="NormalWeb"/>
        <w:numPr>
          <w:ilvl w:val="0"/>
          <w:numId w:val="6"/>
        </w:numPr>
        <w:jc w:val="both"/>
        <w:rPr>
          <w:rFonts w:asciiTheme="minorHAnsi" w:hAnsiTheme="minorHAnsi"/>
        </w:rPr>
      </w:pPr>
      <w:r w:rsidRPr="007772AB">
        <w:rPr>
          <w:rFonts w:asciiTheme="minorHAnsi" w:hAnsiTheme="minorHAnsi"/>
        </w:rPr>
        <w:t>pasākumus aizliegto vienošanos riska kontrolei;</w:t>
      </w:r>
    </w:p>
    <w:p w14:paraId="58B3A2C5" w14:textId="77777777" w:rsidR="005B21D1" w:rsidRPr="007772AB" w:rsidRDefault="005B21D1" w:rsidP="005B21D1">
      <w:pPr>
        <w:pStyle w:val="NormalWeb"/>
        <w:numPr>
          <w:ilvl w:val="0"/>
          <w:numId w:val="6"/>
        </w:numPr>
        <w:jc w:val="both"/>
        <w:rPr>
          <w:rFonts w:asciiTheme="minorHAnsi" w:hAnsiTheme="minorHAnsi"/>
        </w:rPr>
      </w:pPr>
      <w:r w:rsidRPr="007772AB">
        <w:rPr>
          <w:rFonts w:asciiTheme="minorHAnsi" w:hAnsiTheme="minorHAnsi"/>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7E78392D" w14:textId="77777777" w:rsidR="005B21D1" w:rsidRPr="007772AB" w:rsidRDefault="005B21D1" w:rsidP="005B21D1">
      <w:pPr>
        <w:pStyle w:val="NormalWeb"/>
        <w:numPr>
          <w:ilvl w:val="0"/>
          <w:numId w:val="6"/>
        </w:numPr>
        <w:jc w:val="both"/>
        <w:rPr>
          <w:rFonts w:asciiTheme="minorHAnsi" w:hAnsiTheme="minorHAnsi"/>
        </w:rPr>
      </w:pPr>
      <w:r w:rsidRPr="007772AB">
        <w:rPr>
          <w:rFonts w:asciiTheme="minorHAnsi" w:hAnsiTheme="minorHAnsi"/>
        </w:rPr>
        <w:t>trauksmes celšanas sistēmu;</w:t>
      </w:r>
    </w:p>
    <w:p w14:paraId="65367CD7" w14:textId="77777777" w:rsidR="005B21D1" w:rsidRPr="007772AB" w:rsidRDefault="005B21D1" w:rsidP="005B21D1">
      <w:pPr>
        <w:pStyle w:val="NormalWeb"/>
        <w:numPr>
          <w:ilvl w:val="0"/>
          <w:numId w:val="6"/>
        </w:numPr>
        <w:jc w:val="both"/>
        <w:rPr>
          <w:rFonts w:asciiTheme="minorHAnsi" w:hAnsiTheme="minorHAnsi"/>
        </w:rPr>
      </w:pPr>
      <w:r w:rsidRPr="007772AB">
        <w:rPr>
          <w:rFonts w:asciiTheme="minorHAnsi" w:hAnsiTheme="minorHAnsi"/>
        </w:rPr>
        <w:t>procedūru disciplināratbildības piemērošanai;</w:t>
      </w:r>
    </w:p>
    <w:p w14:paraId="766029EE" w14:textId="77777777" w:rsidR="005B21D1" w:rsidRPr="007772AB" w:rsidRDefault="005B21D1" w:rsidP="005B21D1">
      <w:pPr>
        <w:pStyle w:val="NormalWeb"/>
        <w:numPr>
          <w:ilvl w:val="0"/>
          <w:numId w:val="6"/>
        </w:numPr>
        <w:jc w:val="both"/>
        <w:rPr>
          <w:rFonts w:asciiTheme="minorHAnsi" w:hAnsiTheme="minorHAnsi"/>
        </w:rPr>
      </w:pPr>
      <w:r w:rsidRPr="007772AB">
        <w:rPr>
          <w:rFonts w:asciiTheme="minorHAnsi" w:hAnsiTheme="minorHAnsi"/>
        </w:rPr>
        <w:t xml:space="preserve"> ziņošanas mehānismu kompetentajām iestādēm par potenciāliem administratīviem vai kriminālpārkāpumiem.</w:t>
      </w:r>
    </w:p>
    <w:p w14:paraId="623589E4" w14:textId="77777777" w:rsidR="005B21D1" w:rsidRPr="007772AB" w:rsidRDefault="005B21D1" w:rsidP="005B21D1">
      <w:pPr>
        <w:rPr>
          <w:rFonts w:asciiTheme="minorHAnsi" w:hAnsiTheme="minorHAnsi"/>
        </w:rPr>
      </w:pPr>
    </w:p>
    <w:p w14:paraId="3AF7E88A" w14:textId="77777777" w:rsidR="005B21D1" w:rsidRPr="007772AB" w:rsidRDefault="005B21D1" w:rsidP="005B21D1">
      <w:pPr>
        <w:rPr>
          <w:rFonts w:asciiTheme="minorHAnsi" w:hAnsiTheme="minorHAnsi"/>
        </w:rPr>
      </w:pPr>
    </w:p>
    <w:p w14:paraId="0447C41D" w14:textId="77777777" w:rsidR="00B121F7" w:rsidRDefault="00B121F7"/>
    <w:sectPr w:rsidR="00B121F7" w:rsidSect="005B21D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F214" w14:textId="77777777" w:rsidR="00104E8A" w:rsidRDefault="00104E8A" w:rsidP="005B21D1">
      <w:r>
        <w:separator/>
      </w:r>
    </w:p>
  </w:endnote>
  <w:endnote w:type="continuationSeparator" w:id="0">
    <w:p w14:paraId="0AE0459D" w14:textId="77777777" w:rsidR="00104E8A" w:rsidRDefault="00104E8A" w:rsidP="005B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sGoth Cn TL">
    <w:altName w:val="Calibri"/>
    <w:charset w:val="BA"/>
    <w:family w:val="swiss"/>
    <w:pitch w:val="variable"/>
    <w:sig w:usb0="00000001"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56EB2E86" w14:textId="77777777" w:rsidR="005B21D1" w:rsidRDefault="005B21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649E61" w14:textId="77777777" w:rsidR="005B21D1" w:rsidRDefault="005B2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C741" w14:textId="77777777" w:rsidR="00104E8A" w:rsidRDefault="00104E8A" w:rsidP="005B21D1">
      <w:r>
        <w:separator/>
      </w:r>
    </w:p>
  </w:footnote>
  <w:footnote w:type="continuationSeparator" w:id="0">
    <w:p w14:paraId="7F7A0758" w14:textId="77777777" w:rsidR="00104E8A" w:rsidRDefault="00104E8A" w:rsidP="005B21D1">
      <w:r>
        <w:continuationSeparator/>
      </w:r>
    </w:p>
  </w:footnote>
  <w:footnote w:id="1">
    <w:p w14:paraId="723D9B84" w14:textId="77777777" w:rsidR="00505E5C" w:rsidRPr="009508F2" w:rsidRDefault="00505E5C" w:rsidP="00505E5C">
      <w:pPr>
        <w:pStyle w:val="FootnoteText"/>
        <w:rPr>
          <w:rFonts w:asciiTheme="minorHAnsi" w:hAnsiTheme="minorHAnsi"/>
        </w:rPr>
      </w:pPr>
      <w:r w:rsidRPr="009508F2">
        <w:rPr>
          <w:rStyle w:val="FootnoteReference"/>
          <w:rFonts w:asciiTheme="minorHAnsi" w:eastAsia="ヒラギノ角ゴ Pro W3" w:hAnsiTheme="minorHAnsi"/>
        </w:rPr>
        <w:footnoteRef/>
      </w:r>
      <w:r w:rsidRPr="009508F2">
        <w:rPr>
          <w:rFonts w:asciiTheme="minorHAnsi" w:hAnsiTheme="minorHAnsi"/>
        </w:rPr>
        <w:t xml:space="preserve"> Attīstības programma un investīciju plāns atbilst Ministru kabineta 2014.gada 14.oktobra noteikumiem Nr.628 “Noteikumi par pašvaldību teritorijas attīstības plānošanas dokumentiem”.</w:t>
      </w:r>
    </w:p>
  </w:footnote>
  <w:footnote w:id="2">
    <w:p w14:paraId="114C9A17" w14:textId="77777777" w:rsidR="005B21D1" w:rsidRPr="00FD38F2" w:rsidRDefault="005B21D1" w:rsidP="005B21D1">
      <w:pPr>
        <w:pStyle w:val="FootnoteText"/>
        <w:rPr>
          <w:rFonts w:asciiTheme="minorHAnsi" w:hAnsiTheme="minorHAnsi"/>
        </w:rPr>
      </w:pPr>
      <w:r w:rsidRPr="00FD38F2">
        <w:rPr>
          <w:rStyle w:val="FootnoteReference"/>
          <w:rFonts w:asciiTheme="minorHAnsi" w:hAnsiTheme="minorHAnsi"/>
        </w:rPr>
        <w:footnoteRef/>
      </w:r>
      <w:r w:rsidRPr="00FD38F2">
        <w:rPr>
          <w:rFonts w:asciiTheme="minorHAnsi" w:hAnsiTheme="minorHAnsi"/>
        </w:rPr>
        <w:t xml:space="preserve"> Ministru kabineta 2023. gada 13. jūlija noteikumi Nr. 408 “Kārtība, kādā Eiropas Savienības fondu vadībā iesaistītās institūcijas nodrošina šo fondu ieviešanu 2021.–2027. gada plānošanas periodā”. </w:t>
      </w:r>
      <w:hyperlink r:id="rId1" w:history="1">
        <w:r w:rsidRPr="00862AC9">
          <w:rPr>
            <w:rStyle w:val="Hyperlink"/>
            <w:rFonts w:asciiTheme="minorHAnsi" w:hAnsiTheme="minorHAnsi"/>
          </w:rPr>
          <w:t>https://likumi.lv/ta/id/343827</w:t>
        </w:r>
      </w:hyperlink>
      <w:r>
        <w:rPr>
          <w:rFonts w:asciiTheme="minorHAnsi" w:hAnsiTheme="minorHAnsi"/>
        </w:rPr>
        <w:t xml:space="preserve"> </w:t>
      </w:r>
    </w:p>
  </w:footnote>
  <w:footnote w:id="3">
    <w:p w14:paraId="42C0112A" w14:textId="77777777" w:rsidR="005B21D1" w:rsidRPr="00B15CD8" w:rsidRDefault="005B21D1" w:rsidP="005B21D1">
      <w:pPr>
        <w:pStyle w:val="FootnoteText"/>
        <w:jc w:val="both"/>
        <w:rPr>
          <w:rFonts w:asciiTheme="minorHAnsi" w:hAnsiTheme="minorHAnsi"/>
        </w:rPr>
      </w:pPr>
      <w:r w:rsidRPr="00B15CD8">
        <w:rPr>
          <w:rStyle w:val="FootnoteReference"/>
          <w:rFonts w:asciiTheme="minorHAnsi" w:hAnsiTheme="minorHAnsi"/>
        </w:rPr>
        <w:footnoteRef/>
      </w:r>
      <w:r w:rsidRPr="00B15CD8">
        <w:rPr>
          <w:rFonts w:asciiTheme="minorHAnsi" w:hAnsiTheme="minorHAnsi"/>
        </w:rPr>
        <w:t xml:space="preserve"> </w:t>
      </w:r>
      <w:r w:rsidRPr="00B15CD8">
        <w:rPr>
          <w:rFonts w:asciiTheme="minorHAnsi" w:hAnsiTheme="minorHAnsi"/>
          <w:sz w:val="18"/>
          <w:szCs w:val="18"/>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
    <w:p w14:paraId="6F533BD3" w14:textId="77777777" w:rsidR="00C13C69" w:rsidRPr="00C84658" w:rsidRDefault="00C13C69" w:rsidP="00C13C69">
      <w:pPr>
        <w:pStyle w:val="FootnoteText"/>
        <w:rPr>
          <w:rFonts w:asciiTheme="minorHAnsi" w:hAnsiTheme="minorHAnsi"/>
          <w:noProof/>
        </w:rPr>
      </w:pPr>
      <w:r w:rsidRPr="00C84658">
        <w:rPr>
          <w:rStyle w:val="FootnoteReference"/>
          <w:rFonts w:asciiTheme="minorHAnsi" w:eastAsia="ヒラギノ角ゴ Pro W3" w:hAnsiTheme="minorHAnsi"/>
          <w:noProof/>
        </w:rPr>
        <w:footnoteRef/>
      </w:r>
      <w:r w:rsidRPr="00C84658">
        <w:rPr>
          <w:rFonts w:asciiTheme="minorHAnsi" w:hAnsiTheme="minorHAnsi"/>
          <w:noProof/>
        </w:rPr>
        <w:t xml:space="preserve"> HP vispārīgo un specifisko darbību piemēri un rādītāji noteikti Labklājības ministrijas vadlīnijās “Horizontālā principa “Vienlīdzība, iekļaušana, nediskriminācija un pamattiesību ievērošana” īstenošanas un uzraudzības metodika (2021-2027)”; pieejama: </w:t>
      </w:r>
      <w:hyperlink r:id="rId2" w:history="1">
        <w:r w:rsidRPr="00C84658">
          <w:rPr>
            <w:rStyle w:val="Hyperlink"/>
            <w:rFonts w:asciiTheme="minorHAnsi" w:hAnsiTheme="minorHAnsi"/>
          </w:rPr>
          <w:t>https://www.lm.gov.lv/lv/vadlinijas-horizontala-principa-vienlidziba-ieklausana-nediskriminacija-un-pamattiesibu-ieverosana-istenosanai-un-uzraudzibai-2021-2027</w:t>
        </w:r>
      </w:hyperlink>
      <w:r w:rsidRPr="00C84658">
        <w:rPr>
          <w:rFonts w:asciiTheme="minorHAnsi" w:hAnsiTheme="minorHAnsi"/>
        </w:rPr>
        <w:t xml:space="preserve"> </w:t>
      </w:r>
    </w:p>
  </w:footnote>
  <w:footnote w:id="5">
    <w:p w14:paraId="18E6FF06" w14:textId="77777777" w:rsidR="009B12D7" w:rsidRPr="00BF22B6" w:rsidRDefault="009B12D7" w:rsidP="009B12D7">
      <w:pPr>
        <w:pStyle w:val="FootnoteText"/>
        <w:rPr>
          <w:rFonts w:asciiTheme="minorHAnsi" w:hAnsiTheme="minorHAnsi"/>
        </w:rPr>
      </w:pPr>
      <w:r w:rsidRPr="00BF22B6">
        <w:rPr>
          <w:rStyle w:val="FootnoteReference"/>
          <w:rFonts w:asciiTheme="minorHAnsi" w:hAnsiTheme="minorHAnsi"/>
        </w:rPr>
        <w:footnoteRef/>
      </w:r>
      <w:r w:rsidRPr="00BF22B6">
        <w:rPr>
          <w:rFonts w:asciiTheme="minorHAnsi" w:hAnsiTheme="minorHAnsi"/>
        </w:rPr>
        <w:t xml:space="preserve"> Vadlīnijas “Horizontālais princips “Vienlīdzība, iekļaušana, nediskriminācija un pamattiesību ievērošana” vadlīnijas īstenošanai un uzraudzībai (2021-2027), pieejamas: </w:t>
      </w:r>
      <w:hyperlink r:id="rId3" w:history="1">
        <w:r w:rsidRPr="00BF22B6">
          <w:rPr>
            <w:rStyle w:val="Hyperlink"/>
            <w:rFonts w:asciiTheme="minorHAnsi" w:hAnsiTheme="minorHAnsi"/>
          </w:rPr>
          <w:t>https://www.lm.gov.lv/lv/vadlinijas-horizontala-principa-vienlidziba-ieklausana-nediskriminacija-un-pamattiesibu-ieverosana-istenosanai-un-uzraudzibai-2021-2027</w:t>
        </w:r>
      </w:hyperlink>
      <w:r w:rsidRPr="00BF22B6">
        <w:rPr>
          <w:rFonts w:asciiTheme="minorHAnsi" w:hAnsiTheme="minorHAnsi"/>
        </w:rPr>
        <w:t xml:space="preserve"> </w:t>
      </w:r>
    </w:p>
  </w:footnote>
  <w:footnote w:id="6">
    <w:p w14:paraId="2AAFB3D8" w14:textId="77777777" w:rsidR="005B21D1" w:rsidRPr="006D3707" w:rsidRDefault="005B21D1" w:rsidP="005B21D1">
      <w:pPr>
        <w:pStyle w:val="FootnoteText"/>
        <w:rPr>
          <w:rFonts w:ascii="Aptos" w:hAnsi="Aptos"/>
        </w:rPr>
      </w:pPr>
      <w:r w:rsidRPr="006D3707">
        <w:rPr>
          <w:rStyle w:val="FootnoteReference"/>
          <w:rFonts w:ascii="Aptos" w:hAnsi="Aptos"/>
        </w:rPr>
        <w:footnoteRef/>
      </w:r>
      <w:r w:rsidRPr="006D3707">
        <w:rPr>
          <w:rFonts w:ascii="Aptos" w:hAnsi="Aptos"/>
        </w:rPr>
        <w:t xml:space="preserve"> Vadlīnijas attiecināmo izmaksu noteikšanai ES kohēzijas politikas programmas 2021.-2027.gada plānošanas periodā:  </w:t>
      </w:r>
      <w:hyperlink r:id="rId4" w:history="1">
        <w:r w:rsidRPr="006D3707">
          <w:rPr>
            <w:rStyle w:val="Hyperlink"/>
            <w:rFonts w:ascii="Aptos" w:hAnsi="Aptos"/>
          </w:rPr>
          <w:t>https://www.esfondi.lv/normativie-akti-un-dokumenti/2021-2027-planosanas-periods/vadlinijas-attiecinamo-izmaksu-noteiksanai-eiropas-savienibas-kohezijas-politikas-programmas-2021-2027-gada-planosanas-perioda</w:t>
        </w:r>
      </w:hyperlink>
      <w:r w:rsidRPr="006D3707">
        <w:rPr>
          <w:rFonts w:ascii="Aptos" w:hAnsi="Aptos"/>
        </w:rPr>
        <w:t xml:space="preserve"> </w:t>
      </w:r>
    </w:p>
  </w:footnote>
  <w:footnote w:id="7">
    <w:p w14:paraId="77F396C0" w14:textId="77777777" w:rsidR="005B21D1" w:rsidRPr="0007706C" w:rsidRDefault="005B21D1" w:rsidP="005B21D1">
      <w:pPr>
        <w:pStyle w:val="FootnoteText"/>
        <w:rPr>
          <w:rFonts w:asciiTheme="minorHAnsi" w:hAnsiTheme="minorHAnsi"/>
        </w:rPr>
      </w:pPr>
      <w:r w:rsidRPr="0007706C">
        <w:rPr>
          <w:rStyle w:val="FootnoteReference"/>
          <w:rFonts w:asciiTheme="minorHAnsi" w:hAnsiTheme="minorHAnsi"/>
        </w:rPr>
        <w:footnoteRef/>
      </w:r>
      <w:r w:rsidRPr="0007706C">
        <w:rPr>
          <w:rFonts w:asciiTheme="minorHAnsi" w:hAnsiTheme="minorHAnsi"/>
        </w:rPr>
        <w:t xml:space="preserve"> Komisijas Regula (ES) Nr. 651/2014 (2014. gada 17. jūnijs), ar ko noteiktas atbalsta kategorijas atzīst par saderīgām ar iekšējo tirgu, piemērojot Līguma 107. un 108. pantu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85B"/>
    <w:multiLevelType w:val="hybridMultilevel"/>
    <w:tmpl w:val="FE50FE38"/>
    <w:lvl w:ilvl="0" w:tplc="A1D4E00E">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B4129"/>
    <w:multiLevelType w:val="hybridMultilevel"/>
    <w:tmpl w:val="E2C8B1A2"/>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0C096F"/>
    <w:multiLevelType w:val="hybridMultilevel"/>
    <w:tmpl w:val="B922C694"/>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9250027"/>
    <w:multiLevelType w:val="hybridMultilevel"/>
    <w:tmpl w:val="002E2FD8"/>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AB59F5"/>
    <w:multiLevelType w:val="hybridMultilevel"/>
    <w:tmpl w:val="D744E114"/>
    <w:lvl w:ilvl="0" w:tplc="7FC89842">
      <w:start w:val="1"/>
      <w:numFmt w:val="bullet"/>
      <w:lvlText w:val=""/>
      <w:lvlJc w:val="left"/>
      <w:pPr>
        <w:ind w:left="72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4D6E1D"/>
    <w:multiLevelType w:val="hybridMultilevel"/>
    <w:tmpl w:val="46B63568"/>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F3B7BF2"/>
    <w:multiLevelType w:val="hybridMultilevel"/>
    <w:tmpl w:val="AF30439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0954B95"/>
    <w:multiLevelType w:val="hybridMultilevel"/>
    <w:tmpl w:val="1F6266D8"/>
    <w:lvl w:ilvl="0" w:tplc="0904207C">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3A1902"/>
    <w:multiLevelType w:val="hybridMultilevel"/>
    <w:tmpl w:val="0DEEE7BA"/>
    <w:lvl w:ilvl="0" w:tplc="04260011">
      <w:start w:val="1"/>
      <w:numFmt w:val="decimal"/>
      <w:lvlText w:val="%1)"/>
      <w:lvlJc w:val="left"/>
      <w:pPr>
        <w:ind w:left="720" w:hanging="360"/>
      </w:pPr>
      <w:rPr>
        <w:rFont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5D00B33"/>
    <w:multiLevelType w:val="hybridMultilevel"/>
    <w:tmpl w:val="A97EB0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8EB12C1"/>
    <w:multiLevelType w:val="hybridMultilevel"/>
    <w:tmpl w:val="9ED61E3A"/>
    <w:lvl w:ilvl="0" w:tplc="DAFCB0B4">
      <w:start w:val="1"/>
      <w:numFmt w:val="bullet"/>
      <w:lvlText w:val="!"/>
      <w:lvlJc w:val="left"/>
      <w:pPr>
        <w:ind w:left="720" w:hanging="360"/>
      </w:pPr>
      <w:rPr>
        <w:rFonts w:ascii="Cooper Black" w:hAnsi="Cooper Black" w:hint="default"/>
        <w:i/>
        <w:iCs/>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7122F5"/>
    <w:multiLevelType w:val="hybridMultilevel"/>
    <w:tmpl w:val="82A8D30C"/>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B1537B2"/>
    <w:multiLevelType w:val="hybridMultilevel"/>
    <w:tmpl w:val="5C966788"/>
    <w:lvl w:ilvl="0" w:tplc="056EAF36">
      <w:start w:val="1"/>
      <w:numFmt w:val="decimal"/>
      <w:lvlText w:val="%1)"/>
      <w:lvlJc w:val="left"/>
      <w:pPr>
        <w:ind w:left="1074" w:hanging="360"/>
      </w:pPr>
      <w:rPr>
        <w:rFonts w:ascii="Calibri" w:hAnsi="Calibri" w:hint="default"/>
        <w:sz w:val="22"/>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3" w15:restartNumberingAfterBreak="0">
    <w:nsid w:val="22461AF7"/>
    <w:multiLevelType w:val="hybridMultilevel"/>
    <w:tmpl w:val="79AE67D0"/>
    <w:lvl w:ilvl="0" w:tplc="0A82A0BA">
      <w:numFmt w:val="bullet"/>
      <w:lvlText w:val="-"/>
      <w:lvlJc w:val="left"/>
      <w:pPr>
        <w:ind w:left="1080" w:hanging="360"/>
      </w:pPr>
      <w:rPr>
        <w:rFonts w:ascii="Times New Roman" w:eastAsia="ヒラギノ角ゴ Pro W3" w:hAnsi="Times New Roman" w:cs="Times New Roman" w:hint="default"/>
        <w:color w:val="0000FF"/>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24CC549B"/>
    <w:multiLevelType w:val="hybridMultilevel"/>
    <w:tmpl w:val="50A42452"/>
    <w:lvl w:ilvl="0" w:tplc="04260011">
      <w:start w:val="1"/>
      <w:numFmt w:val="decimal"/>
      <w:lvlText w:val="%1)"/>
      <w:lvlJc w:val="left"/>
      <w:pPr>
        <w:ind w:left="1080" w:hanging="360"/>
      </w:pPr>
      <w:rPr>
        <w:rFonts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79B3047"/>
    <w:multiLevelType w:val="hybridMultilevel"/>
    <w:tmpl w:val="E58011B2"/>
    <w:lvl w:ilvl="0" w:tplc="04260011">
      <w:start w:val="1"/>
      <w:numFmt w:val="decimal"/>
      <w:lvlText w:val="%1)"/>
      <w:lvlJc w:val="left"/>
      <w:pPr>
        <w:ind w:left="1080" w:hanging="360"/>
      </w:pPr>
      <w:rPr>
        <w:rFonts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ADD1359"/>
    <w:multiLevelType w:val="hybridMultilevel"/>
    <w:tmpl w:val="C3B8EC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AA514C"/>
    <w:multiLevelType w:val="hybridMultilevel"/>
    <w:tmpl w:val="E38AA596"/>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25B1340"/>
    <w:multiLevelType w:val="hybridMultilevel"/>
    <w:tmpl w:val="A0186954"/>
    <w:lvl w:ilvl="0" w:tplc="0A82A0BA">
      <w:numFmt w:val="bullet"/>
      <w:lvlText w:val="-"/>
      <w:lvlJc w:val="left"/>
      <w:pPr>
        <w:ind w:left="1211"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333B14D8"/>
    <w:multiLevelType w:val="hybridMultilevel"/>
    <w:tmpl w:val="FFFFFFFF"/>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1" w15:restartNumberingAfterBreak="0">
    <w:nsid w:val="368E14F5"/>
    <w:multiLevelType w:val="hybridMultilevel"/>
    <w:tmpl w:val="0B2AC6BC"/>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76F6E00"/>
    <w:multiLevelType w:val="hybridMultilevel"/>
    <w:tmpl w:val="FBE07966"/>
    <w:lvl w:ilvl="0" w:tplc="75EC4BAE">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432C49"/>
    <w:multiLevelType w:val="hybridMultilevel"/>
    <w:tmpl w:val="57FE4334"/>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8793D47"/>
    <w:multiLevelType w:val="hybridMultilevel"/>
    <w:tmpl w:val="B2145816"/>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397F6A2C"/>
    <w:multiLevelType w:val="hybridMultilevel"/>
    <w:tmpl w:val="51AA696A"/>
    <w:lvl w:ilvl="0" w:tplc="0426000B">
      <w:start w:val="1"/>
      <w:numFmt w:val="bullet"/>
      <w:lvlText w:val=""/>
      <w:lvlJc w:val="left"/>
      <w:pPr>
        <w:ind w:left="720" w:hanging="360"/>
      </w:pPr>
      <w:rPr>
        <w:rFonts w:ascii="Wingdings" w:hAnsi="Wingdings"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CAC54E5"/>
    <w:multiLevelType w:val="hybridMultilevel"/>
    <w:tmpl w:val="3F6EC3C8"/>
    <w:lvl w:ilvl="0" w:tplc="84DC6758">
      <w:start w:val="1"/>
      <w:numFmt w:val="bullet"/>
      <w:lvlText w:val="!"/>
      <w:lvlJc w:val="left"/>
      <w:pPr>
        <w:ind w:left="720" w:hanging="360"/>
      </w:pPr>
      <w:rPr>
        <w:rFonts w:ascii="Cooper Black" w:hAnsi="Cooper Black" w:hint="default"/>
        <w:b/>
        <w:bCs/>
        <w:color w:val="0000FF"/>
        <w:sz w:val="24"/>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F9031B1"/>
    <w:multiLevelType w:val="hybridMultilevel"/>
    <w:tmpl w:val="AC0A7B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01368B2"/>
    <w:multiLevelType w:val="hybridMultilevel"/>
    <w:tmpl w:val="68A616EC"/>
    <w:lvl w:ilvl="0" w:tplc="FFFFFFFF">
      <w:start w:val="4"/>
      <w:numFmt w:val="bullet"/>
      <w:lvlText w:val="-"/>
      <w:lvlJc w:val="left"/>
      <w:pPr>
        <w:ind w:left="720" w:hanging="360"/>
      </w:pPr>
      <w:rPr>
        <w:rFonts w:ascii="Times New Roman" w:eastAsia="Times New Roman" w:hAnsi="Times New Roman" w:cs="Times New Roman" w:hint="default"/>
      </w:rPr>
    </w:lvl>
    <w:lvl w:ilvl="1" w:tplc="7592F59C">
      <w:numFmt w:val="bullet"/>
      <w:lvlText w:val="•"/>
      <w:lvlJc w:val="left"/>
      <w:pPr>
        <w:ind w:left="1440" w:hanging="360"/>
      </w:pPr>
      <w:rPr>
        <w:rFonts w:ascii="Times New Roman" w:eastAsiaTheme="minorEastAsia"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2433F6E"/>
    <w:multiLevelType w:val="hybridMultilevel"/>
    <w:tmpl w:val="425C453E"/>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892472D"/>
    <w:multiLevelType w:val="hybridMultilevel"/>
    <w:tmpl w:val="1C5C3882"/>
    <w:lvl w:ilvl="0" w:tplc="04260017">
      <w:start w:val="1"/>
      <w:numFmt w:val="lowerLetter"/>
      <w:lvlText w:val="%1)"/>
      <w:lvlJc w:val="left"/>
      <w:pPr>
        <w:ind w:left="1181" w:hanging="360"/>
      </w:pPr>
      <w:rPr>
        <w:rFonts w:cs="Times New Roman"/>
      </w:rPr>
    </w:lvl>
    <w:lvl w:ilvl="1" w:tplc="04260019" w:tentative="1">
      <w:start w:val="1"/>
      <w:numFmt w:val="lowerLetter"/>
      <w:lvlText w:val="%2."/>
      <w:lvlJc w:val="left"/>
      <w:pPr>
        <w:ind w:left="1901" w:hanging="360"/>
      </w:pPr>
    </w:lvl>
    <w:lvl w:ilvl="2" w:tplc="0426001B" w:tentative="1">
      <w:start w:val="1"/>
      <w:numFmt w:val="lowerRoman"/>
      <w:lvlText w:val="%3."/>
      <w:lvlJc w:val="right"/>
      <w:pPr>
        <w:ind w:left="2621" w:hanging="180"/>
      </w:pPr>
    </w:lvl>
    <w:lvl w:ilvl="3" w:tplc="0426000F" w:tentative="1">
      <w:start w:val="1"/>
      <w:numFmt w:val="decimal"/>
      <w:lvlText w:val="%4."/>
      <w:lvlJc w:val="left"/>
      <w:pPr>
        <w:ind w:left="3341" w:hanging="360"/>
      </w:pPr>
    </w:lvl>
    <w:lvl w:ilvl="4" w:tplc="04260019" w:tentative="1">
      <w:start w:val="1"/>
      <w:numFmt w:val="lowerLetter"/>
      <w:lvlText w:val="%5."/>
      <w:lvlJc w:val="left"/>
      <w:pPr>
        <w:ind w:left="4061" w:hanging="360"/>
      </w:pPr>
    </w:lvl>
    <w:lvl w:ilvl="5" w:tplc="0426001B" w:tentative="1">
      <w:start w:val="1"/>
      <w:numFmt w:val="lowerRoman"/>
      <w:lvlText w:val="%6."/>
      <w:lvlJc w:val="right"/>
      <w:pPr>
        <w:ind w:left="4781" w:hanging="180"/>
      </w:pPr>
    </w:lvl>
    <w:lvl w:ilvl="6" w:tplc="0426000F" w:tentative="1">
      <w:start w:val="1"/>
      <w:numFmt w:val="decimal"/>
      <w:lvlText w:val="%7."/>
      <w:lvlJc w:val="left"/>
      <w:pPr>
        <w:ind w:left="5501" w:hanging="360"/>
      </w:pPr>
    </w:lvl>
    <w:lvl w:ilvl="7" w:tplc="04260019" w:tentative="1">
      <w:start w:val="1"/>
      <w:numFmt w:val="lowerLetter"/>
      <w:lvlText w:val="%8."/>
      <w:lvlJc w:val="left"/>
      <w:pPr>
        <w:ind w:left="6221" w:hanging="360"/>
      </w:pPr>
    </w:lvl>
    <w:lvl w:ilvl="8" w:tplc="0426001B" w:tentative="1">
      <w:start w:val="1"/>
      <w:numFmt w:val="lowerRoman"/>
      <w:lvlText w:val="%9."/>
      <w:lvlJc w:val="right"/>
      <w:pPr>
        <w:ind w:left="6941" w:hanging="180"/>
      </w:pPr>
    </w:lvl>
  </w:abstractNum>
  <w:abstractNum w:abstractNumId="31" w15:restartNumberingAfterBreak="0">
    <w:nsid w:val="49B85A77"/>
    <w:multiLevelType w:val="hybridMultilevel"/>
    <w:tmpl w:val="29DE9E90"/>
    <w:lvl w:ilvl="0" w:tplc="9200997C">
      <w:start w:val="1"/>
      <w:numFmt w:val="decimal"/>
      <w:lvlText w:val="%1)"/>
      <w:lvlJc w:val="left"/>
      <w:pPr>
        <w:ind w:left="360" w:hanging="360"/>
      </w:pPr>
      <w:rPr>
        <w:rFonts w:asciiTheme="minorHAnsi" w:hAnsiTheme="minorHAnsi" w:cs="Times New Roman" w:hint="default"/>
        <w:b w:val="0"/>
        <w:bCs w:val="0"/>
        <w:i/>
        <w:iCs/>
        <w:color w:val="0000FF"/>
        <w:sz w:val="24"/>
        <w:szCs w:val="24"/>
      </w:rPr>
    </w:lvl>
    <w:lvl w:ilvl="1" w:tplc="3C16A1F4">
      <w:start w:val="1"/>
      <w:numFmt w:val="lowerLetter"/>
      <w:lvlText w:val="%2."/>
      <w:lvlJc w:val="left"/>
      <w:pPr>
        <w:ind w:left="1080" w:hanging="360"/>
      </w:pPr>
      <w:rPr>
        <w:rFonts w:ascii="Times New Roman" w:hAnsi="Times New Roman" w:cs="Times New Roman" w:hint="default"/>
        <w:sz w:val="24"/>
        <w:szCs w:val="24"/>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4E055839"/>
    <w:multiLevelType w:val="hybridMultilevel"/>
    <w:tmpl w:val="9A10059E"/>
    <w:lvl w:ilvl="0" w:tplc="04260011">
      <w:start w:val="1"/>
      <w:numFmt w:val="decimal"/>
      <w:lvlText w:val="%1)"/>
      <w:lvlJc w:val="left"/>
      <w:pPr>
        <w:ind w:left="1080" w:hanging="360"/>
      </w:pPr>
      <w:rPr>
        <w:rFonts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3C5769D"/>
    <w:multiLevelType w:val="hybridMultilevel"/>
    <w:tmpl w:val="F0C699BC"/>
    <w:lvl w:ilvl="0" w:tplc="6F1AB22E">
      <w:start w:val="1"/>
      <w:numFmt w:val="bullet"/>
      <w:lvlText w:val="!"/>
      <w:lvlJc w:val="left"/>
      <w:pPr>
        <w:ind w:left="720" w:hanging="360"/>
      </w:pPr>
      <w:rPr>
        <w:rFonts w:ascii="Cooper Black" w:hAnsi="Cooper Black" w:hint="default"/>
        <w:b w:val="0"/>
        <w:bCs/>
        <w:i/>
        <w:iCs w:val="0"/>
        <w:color w:val="0000FF"/>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8AC75D2"/>
    <w:multiLevelType w:val="hybridMultilevel"/>
    <w:tmpl w:val="D794EAE2"/>
    <w:lvl w:ilvl="0" w:tplc="0A82A0BA">
      <w:numFmt w:val="bullet"/>
      <w:lvlText w:val="-"/>
      <w:lvlJc w:val="left"/>
      <w:pPr>
        <w:ind w:left="108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37" w15:restartNumberingAfterBreak="0">
    <w:nsid w:val="5D9433E8"/>
    <w:multiLevelType w:val="hybridMultilevel"/>
    <w:tmpl w:val="2B48E872"/>
    <w:lvl w:ilvl="0" w:tplc="005ADC40">
      <w:start w:val="1"/>
      <w:numFmt w:val="decimal"/>
      <w:lvlText w:val="%1)"/>
      <w:lvlJc w:val="left"/>
      <w:pPr>
        <w:ind w:left="360" w:hanging="360"/>
      </w:pPr>
      <w:rPr>
        <w:rFonts w:hint="default"/>
        <w:b w:val="0"/>
        <w:bCs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699A76E5"/>
    <w:multiLevelType w:val="hybridMultilevel"/>
    <w:tmpl w:val="0A06E896"/>
    <w:lvl w:ilvl="0" w:tplc="7592F59C">
      <w:numFmt w:val="bullet"/>
      <w:lvlText w:val="•"/>
      <w:lvlJc w:val="left"/>
      <w:pPr>
        <w:ind w:left="144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15:restartNumberingAfterBreak="0">
    <w:nsid w:val="6B7B1D55"/>
    <w:multiLevelType w:val="hybridMultilevel"/>
    <w:tmpl w:val="FFFFFFFF"/>
    <w:lvl w:ilvl="0" w:tplc="E6CCB1AC">
      <w:start w:val="1"/>
      <w:numFmt w:val="bullet"/>
      <w:lvlText w:val="-"/>
      <w:lvlJc w:val="left"/>
      <w:pPr>
        <w:ind w:left="1004" w:hanging="360"/>
      </w:pPr>
      <w:rPr>
        <w:rFonts w:ascii="Times New Roman" w:eastAsia="Times New Roman" w:hAnsi="Times New Roman"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1" w15:restartNumberingAfterBreak="0">
    <w:nsid w:val="6DF75F25"/>
    <w:multiLevelType w:val="hybridMultilevel"/>
    <w:tmpl w:val="7400A744"/>
    <w:lvl w:ilvl="0" w:tplc="A1D4E00E">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F695190"/>
    <w:multiLevelType w:val="hybridMultilevel"/>
    <w:tmpl w:val="784EB63C"/>
    <w:lvl w:ilvl="0" w:tplc="8402B18C">
      <w:numFmt w:val="bullet"/>
      <w:lvlText w:val="-"/>
      <w:lvlJc w:val="left"/>
      <w:pPr>
        <w:ind w:left="108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3" w15:restartNumberingAfterBreak="0">
    <w:nsid w:val="71011046"/>
    <w:multiLevelType w:val="hybridMultilevel"/>
    <w:tmpl w:val="7FBA6B9A"/>
    <w:lvl w:ilvl="0" w:tplc="04090011">
      <w:start w:val="1"/>
      <w:numFmt w:val="decimal"/>
      <w:lvlText w:val="%1)"/>
      <w:lvlJc w:val="left"/>
      <w:pPr>
        <w:ind w:left="720" w:hanging="360"/>
      </w:pPr>
      <w:rPr>
        <w:rFonts w:hint="default"/>
      </w:rPr>
    </w:lvl>
    <w:lvl w:ilvl="1" w:tplc="916095DA">
      <w:start w:val="1"/>
      <w:numFmt w:val="bullet"/>
      <w:lvlText w:val="!"/>
      <w:lvlJc w:val="left"/>
      <w:pPr>
        <w:ind w:left="720" w:hanging="360"/>
      </w:pPr>
      <w:rPr>
        <w:rFonts w:ascii="Times New Roman" w:eastAsia="Calibri" w:hAnsi="Times New Roman" w:cs="Times New Roman" w:hint="default"/>
        <w:b/>
        <w:bCs/>
        <w:i/>
        <w:iCs w:val="0"/>
        <w:color w:val="0000FF"/>
        <w:sz w:val="28"/>
        <w:szCs w:val="28"/>
      </w:rPr>
    </w:lvl>
    <w:lvl w:ilvl="2" w:tplc="785CCC78">
      <w:start w:val="1"/>
      <w:numFmt w:val="bullet"/>
      <w:lvlText w:val="!"/>
      <w:lvlJc w:val="left"/>
      <w:pPr>
        <w:ind w:left="720" w:hanging="360"/>
      </w:pPr>
      <w:rPr>
        <w:rFonts w:ascii="Times New Roman" w:eastAsia="Calibri" w:hAnsi="Times New Roman" w:cs="Times New Roman" w:hint="default"/>
        <w:b/>
        <w:bCs/>
        <w:i/>
        <w:iCs w:val="0"/>
        <w:color w:val="0000FF"/>
        <w:sz w:val="28"/>
        <w:szCs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8C6786"/>
    <w:multiLevelType w:val="hybridMultilevel"/>
    <w:tmpl w:val="73342062"/>
    <w:lvl w:ilvl="0" w:tplc="A8BCC330">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3B6D5A"/>
    <w:multiLevelType w:val="hybridMultilevel"/>
    <w:tmpl w:val="A8EAB070"/>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B6941CA"/>
    <w:multiLevelType w:val="hybridMultilevel"/>
    <w:tmpl w:val="9CAAB7F0"/>
    <w:lvl w:ilvl="0" w:tplc="8402B18C">
      <w:numFmt w:val="bullet"/>
      <w:lvlText w:val="-"/>
      <w:lvlJc w:val="left"/>
      <w:pPr>
        <w:ind w:left="72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BD31297"/>
    <w:multiLevelType w:val="hybridMultilevel"/>
    <w:tmpl w:val="9A16EE86"/>
    <w:lvl w:ilvl="0" w:tplc="04260017">
      <w:start w:val="1"/>
      <w:numFmt w:val="lowerLetter"/>
      <w:lvlText w:val="%1)"/>
      <w:lvlJc w:val="left"/>
      <w:pPr>
        <w:ind w:left="1181" w:hanging="360"/>
      </w:pPr>
    </w:lvl>
    <w:lvl w:ilvl="1" w:tplc="04260019" w:tentative="1">
      <w:start w:val="1"/>
      <w:numFmt w:val="lowerLetter"/>
      <w:lvlText w:val="%2."/>
      <w:lvlJc w:val="left"/>
      <w:pPr>
        <w:ind w:left="1901" w:hanging="360"/>
      </w:pPr>
    </w:lvl>
    <w:lvl w:ilvl="2" w:tplc="0426001B" w:tentative="1">
      <w:start w:val="1"/>
      <w:numFmt w:val="lowerRoman"/>
      <w:lvlText w:val="%3."/>
      <w:lvlJc w:val="right"/>
      <w:pPr>
        <w:ind w:left="2621" w:hanging="180"/>
      </w:pPr>
    </w:lvl>
    <w:lvl w:ilvl="3" w:tplc="0426000F" w:tentative="1">
      <w:start w:val="1"/>
      <w:numFmt w:val="decimal"/>
      <w:lvlText w:val="%4."/>
      <w:lvlJc w:val="left"/>
      <w:pPr>
        <w:ind w:left="3341" w:hanging="360"/>
      </w:pPr>
    </w:lvl>
    <w:lvl w:ilvl="4" w:tplc="04260019" w:tentative="1">
      <w:start w:val="1"/>
      <w:numFmt w:val="lowerLetter"/>
      <w:lvlText w:val="%5."/>
      <w:lvlJc w:val="left"/>
      <w:pPr>
        <w:ind w:left="4061" w:hanging="360"/>
      </w:pPr>
    </w:lvl>
    <w:lvl w:ilvl="5" w:tplc="0426001B" w:tentative="1">
      <w:start w:val="1"/>
      <w:numFmt w:val="lowerRoman"/>
      <w:lvlText w:val="%6."/>
      <w:lvlJc w:val="right"/>
      <w:pPr>
        <w:ind w:left="4781" w:hanging="180"/>
      </w:pPr>
    </w:lvl>
    <w:lvl w:ilvl="6" w:tplc="0426000F" w:tentative="1">
      <w:start w:val="1"/>
      <w:numFmt w:val="decimal"/>
      <w:lvlText w:val="%7."/>
      <w:lvlJc w:val="left"/>
      <w:pPr>
        <w:ind w:left="5501" w:hanging="360"/>
      </w:pPr>
    </w:lvl>
    <w:lvl w:ilvl="7" w:tplc="04260019" w:tentative="1">
      <w:start w:val="1"/>
      <w:numFmt w:val="lowerLetter"/>
      <w:lvlText w:val="%8."/>
      <w:lvlJc w:val="left"/>
      <w:pPr>
        <w:ind w:left="6221" w:hanging="360"/>
      </w:pPr>
    </w:lvl>
    <w:lvl w:ilvl="8" w:tplc="0426001B" w:tentative="1">
      <w:start w:val="1"/>
      <w:numFmt w:val="lowerRoman"/>
      <w:lvlText w:val="%9."/>
      <w:lvlJc w:val="right"/>
      <w:pPr>
        <w:ind w:left="6941" w:hanging="180"/>
      </w:pPr>
    </w:lvl>
  </w:abstractNum>
  <w:num w:numId="1" w16cid:durableId="1774664675">
    <w:abstractNumId w:val="25"/>
  </w:num>
  <w:num w:numId="2" w16cid:durableId="1168600499">
    <w:abstractNumId w:val="4"/>
  </w:num>
  <w:num w:numId="3" w16cid:durableId="1041320396">
    <w:abstractNumId w:val="38"/>
  </w:num>
  <w:num w:numId="4" w16cid:durableId="1057433653">
    <w:abstractNumId w:val="26"/>
  </w:num>
  <w:num w:numId="5" w16cid:durableId="286012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8900906">
    <w:abstractNumId w:val="40"/>
  </w:num>
  <w:num w:numId="7" w16cid:durableId="4087720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00133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2998311">
    <w:abstractNumId w:val="17"/>
  </w:num>
  <w:num w:numId="10" w16cid:durableId="93481695">
    <w:abstractNumId w:val="2"/>
  </w:num>
  <w:num w:numId="11" w16cid:durableId="1959483545">
    <w:abstractNumId w:val="34"/>
  </w:num>
  <w:num w:numId="12" w16cid:durableId="322465351">
    <w:abstractNumId w:val="5"/>
  </w:num>
  <w:num w:numId="13" w16cid:durableId="575021095">
    <w:abstractNumId w:val="19"/>
  </w:num>
  <w:num w:numId="14" w16cid:durableId="2121561199">
    <w:abstractNumId w:val="10"/>
  </w:num>
  <w:num w:numId="15" w16cid:durableId="1957590491">
    <w:abstractNumId w:val="8"/>
  </w:num>
  <w:num w:numId="16" w16cid:durableId="873465240">
    <w:abstractNumId w:val="30"/>
  </w:num>
  <w:num w:numId="17" w16cid:durableId="947277622">
    <w:abstractNumId w:val="13"/>
  </w:num>
  <w:num w:numId="18" w16cid:durableId="466970006">
    <w:abstractNumId w:val="1"/>
  </w:num>
  <w:num w:numId="19" w16cid:durableId="1904947102">
    <w:abstractNumId w:val="45"/>
  </w:num>
  <w:num w:numId="20" w16cid:durableId="1803499566">
    <w:abstractNumId w:val="31"/>
  </w:num>
  <w:num w:numId="21" w16cid:durableId="1675112941">
    <w:abstractNumId w:val="47"/>
  </w:num>
  <w:num w:numId="22" w16cid:durableId="404381893">
    <w:abstractNumId w:val="23"/>
  </w:num>
  <w:num w:numId="23" w16cid:durableId="1770274895">
    <w:abstractNumId w:val="3"/>
  </w:num>
  <w:num w:numId="24" w16cid:durableId="667443128">
    <w:abstractNumId w:val="43"/>
  </w:num>
  <w:num w:numId="25" w16cid:durableId="1004090572">
    <w:abstractNumId w:val="28"/>
  </w:num>
  <w:num w:numId="26" w16cid:durableId="661542728">
    <w:abstractNumId w:val="11"/>
  </w:num>
  <w:num w:numId="27" w16cid:durableId="1369448798">
    <w:abstractNumId w:val="44"/>
  </w:num>
  <w:num w:numId="28" w16cid:durableId="353115574">
    <w:abstractNumId w:val="0"/>
  </w:num>
  <w:num w:numId="29" w16cid:durableId="1578662904">
    <w:abstractNumId w:val="41"/>
  </w:num>
  <w:num w:numId="30" w16cid:durableId="380205229">
    <w:abstractNumId w:val="46"/>
  </w:num>
  <w:num w:numId="31" w16cid:durableId="1489319041">
    <w:abstractNumId w:val="35"/>
  </w:num>
  <w:num w:numId="32" w16cid:durableId="986667964">
    <w:abstractNumId w:val="21"/>
  </w:num>
  <w:num w:numId="33" w16cid:durableId="1034887808">
    <w:abstractNumId w:val="29"/>
  </w:num>
  <w:num w:numId="34" w16cid:durableId="1287128597">
    <w:abstractNumId w:val="12"/>
  </w:num>
  <w:num w:numId="35" w16cid:durableId="1034305996">
    <w:abstractNumId w:val="22"/>
  </w:num>
  <w:num w:numId="36" w16cid:durableId="186800261">
    <w:abstractNumId w:val="14"/>
  </w:num>
  <w:num w:numId="37" w16cid:durableId="1293827160">
    <w:abstractNumId w:val="33"/>
  </w:num>
  <w:num w:numId="38" w16cid:durableId="1652901202">
    <w:abstractNumId w:val="16"/>
  </w:num>
  <w:num w:numId="39" w16cid:durableId="241526303">
    <w:abstractNumId w:val="7"/>
  </w:num>
  <w:num w:numId="40" w16cid:durableId="1389841285">
    <w:abstractNumId w:val="15"/>
  </w:num>
  <w:num w:numId="41" w16cid:durableId="466822689">
    <w:abstractNumId w:val="39"/>
  </w:num>
  <w:num w:numId="42" w16cid:durableId="1656102278">
    <w:abstractNumId w:val="20"/>
  </w:num>
  <w:num w:numId="43" w16cid:durableId="1129788763">
    <w:abstractNumId w:val="6"/>
  </w:num>
  <w:num w:numId="44" w16cid:durableId="1927879645">
    <w:abstractNumId w:val="9"/>
  </w:num>
  <w:num w:numId="45" w16cid:durableId="1351297288">
    <w:abstractNumId w:val="27"/>
  </w:num>
  <w:num w:numId="46" w16cid:durableId="53740909">
    <w:abstractNumId w:val="24"/>
  </w:num>
  <w:num w:numId="47" w16cid:durableId="1893688622">
    <w:abstractNumId w:val="42"/>
  </w:num>
  <w:num w:numId="48" w16cid:durableId="714231621">
    <w:abstractNumId w:val="18"/>
  </w:num>
  <w:num w:numId="49" w16cid:durableId="209072906">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D1"/>
    <w:rsid w:val="000064C8"/>
    <w:rsid w:val="00011D1D"/>
    <w:rsid w:val="000362EC"/>
    <w:rsid w:val="00046590"/>
    <w:rsid w:val="0006145A"/>
    <w:rsid w:val="0007137E"/>
    <w:rsid w:val="000751B4"/>
    <w:rsid w:val="0008118C"/>
    <w:rsid w:val="00081E3A"/>
    <w:rsid w:val="00086A62"/>
    <w:rsid w:val="0009307B"/>
    <w:rsid w:val="000A0CC2"/>
    <w:rsid w:val="000E327F"/>
    <w:rsid w:val="000F1182"/>
    <w:rsid w:val="000F53EC"/>
    <w:rsid w:val="000F67E7"/>
    <w:rsid w:val="00100244"/>
    <w:rsid w:val="001020F9"/>
    <w:rsid w:val="0010401B"/>
    <w:rsid w:val="00104E8A"/>
    <w:rsid w:val="0010784E"/>
    <w:rsid w:val="00110A27"/>
    <w:rsid w:val="00116DCF"/>
    <w:rsid w:val="00142CD9"/>
    <w:rsid w:val="00147CED"/>
    <w:rsid w:val="00176A17"/>
    <w:rsid w:val="00182FFE"/>
    <w:rsid w:val="00192C73"/>
    <w:rsid w:val="00196B48"/>
    <w:rsid w:val="001A2135"/>
    <w:rsid w:val="001A34F0"/>
    <w:rsid w:val="001C1884"/>
    <w:rsid w:val="001D64B0"/>
    <w:rsid w:val="001E5D3A"/>
    <w:rsid w:val="001E6D6E"/>
    <w:rsid w:val="0020075E"/>
    <w:rsid w:val="00207594"/>
    <w:rsid w:val="00237449"/>
    <w:rsid w:val="00241057"/>
    <w:rsid w:val="00241670"/>
    <w:rsid w:val="00245565"/>
    <w:rsid w:val="00246071"/>
    <w:rsid w:val="00251EAB"/>
    <w:rsid w:val="00254BF1"/>
    <w:rsid w:val="00254CB3"/>
    <w:rsid w:val="00282E6E"/>
    <w:rsid w:val="002947C1"/>
    <w:rsid w:val="002A0765"/>
    <w:rsid w:val="002A4F76"/>
    <w:rsid w:val="002B1915"/>
    <w:rsid w:val="002B67CF"/>
    <w:rsid w:val="002C594D"/>
    <w:rsid w:val="002D24E0"/>
    <w:rsid w:val="002E1B8B"/>
    <w:rsid w:val="002F1435"/>
    <w:rsid w:val="002F16F8"/>
    <w:rsid w:val="002F2E0A"/>
    <w:rsid w:val="0030673D"/>
    <w:rsid w:val="00310A1F"/>
    <w:rsid w:val="00310BD6"/>
    <w:rsid w:val="003122B1"/>
    <w:rsid w:val="00313507"/>
    <w:rsid w:val="003223C0"/>
    <w:rsid w:val="00322713"/>
    <w:rsid w:val="0032402D"/>
    <w:rsid w:val="003464BD"/>
    <w:rsid w:val="00356DE3"/>
    <w:rsid w:val="00367CD8"/>
    <w:rsid w:val="00371047"/>
    <w:rsid w:val="00372FCD"/>
    <w:rsid w:val="00373BF4"/>
    <w:rsid w:val="00376EB4"/>
    <w:rsid w:val="003824CD"/>
    <w:rsid w:val="003A039C"/>
    <w:rsid w:val="003A30B6"/>
    <w:rsid w:val="003E7B8A"/>
    <w:rsid w:val="004018EF"/>
    <w:rsid w:val="00402696"/>
    <w:rsid w:val="0041540C"/>
    <w:rsid w:val="00421F2A"/>
    <w:rsid w:val="004531CF"/>
    <w:rsid w:val="00453674"/>
    <w:rsid w:val="0046559B"/>
    <w:rsid w:val="00473834"/>
    <w:rsid w:val="00481365"/>
    <w:rsid w:val="00483E07"/>
    <w:rsid w:val="00485871"/>
    <w:rsid w:val="0049161D"/>
    <w:rsid w:val="00497F05"/>
    <w:rsid w:val="004A60D4"/>
    <w:rsid w:val="004C1811"/>
    <w:rsid w:val="004C40CD"/>
    <w:rsid w:val="004C49FE"/>
    <w:rsid w:val="004D0895"/>
    <w:rsid w:val="004D3897"/>
    <w:rsid w:val="004E28B5"/>
    <w:rsid w:val="004F1F0E"/>
    <w:rsid w:val="00503F61"/>
    <w:rsid w:val="00505E5C"/>
    <w:rsid w:val="00523E67"/>
    <w:rsid w:val="00524A38"/>
    <w:rsid w:val="005641E9"/>
    <w:rsid w:val="005719F9"/>
    <w:rsid w:val="00580E69"/>
    <w:rsid w:val="0058701C"/>
    <w:rsid w:val="005968D4"/>
    <w:rsid w:val="005B21D1"/>
    <w:rsid w:val="005B2C41"/>
    <w:rsid w:val="005B45D2"/>
    <w:rsid w:val="005E20C6"/>
    <w:rsid w:val="005E45AA"/>
    <w:rsid w:val="005F0890"/>
    <w:rsid w:val="005F50AD"/>
    <w:rsid w:val="005F55DA"/>
    <w:rsid w:val="00604252"/>
    <w:rsid w:val="00627875"/>
    <w:rsid w:val="00641F92"/>
    <w:rsid w:val="00646C50"/>
    <w:rsid w:val="00652FC7"/>
    <w:rsid w:val="0066132E"/>
    <w:rsid w:val="00667612"/>
    <w:rsid w:val="0067140C"/>
    <w:rsid w:val="00673805"/>
    <w:rsid w:val="00683131"/>
    <w:rsid w:val="006A0164"/>
    <w:rsid w:val="006A3310"/>
    <w:rsid w:val="006A496C"/>
    <w:rsid w:val="006A4F8D"/>
    <w:rsid w:val="006A5FDB"/>
    <w:rsid w:val="006C4EBC"/>
    <w:rsid w:val="006C6A46"/>
    <w:rsid w:val="006D116E"/>
    <w:rsid w:val="006D321A"/>
    <w:rsid w:val="006E0DD8"/>
    <w:rsid w:val="006F7A17"/>
    <w:rsid w:val="006F7CE2"/>
    <w:rsid w:val="00700FC0"/>
    <w:rsid w:val="00701073"/>
    <w:rsid w:val="00703DB7"/>
    <w:rsid w:val="00706624"/>
    <w:rsid w:val="00714B86"/>
    <w:rsid w:val="00742F5E"/>
    <w:rsid w:val="007445FA"/>
    <w:rsid w:val="00760631"/>
    <w:rsid w:val="00761D01"/>
    <w:rsid w:val="00780636"/>
    <w:rsid w:val="00783744"/>
    <w:rsid w:val="007843EF"/>
    <w:rsid w:val="00784B01"/>
    <w:rsid w:val="007A3FF4"/>
    <w:rsid w:val="007A4F16"/>
    <w:rsid w:val="007A7031"/>
    <w:rsid w:val="007B1237"/>
    <w:rsid w:val="007B7F3C"/>
    <w:rsid w:val="007D0681"/>
    <w:rsid w:val="007D5968"/>
    <w:rsid w:val="007F09AC"/>
    <w:rsid w:val="007F3783"/>
    <w:rsid w:val="007F598F"/>
    <w:rsid w:val="008015CD"/>
    <w:rsid w:val="008031F0"/>
    <w:rsid w:val="008131AD"/>
    <w:rsid w:val="008212C6"/>
    <w:rsid w:val="0083241F"/>
    <w:rsid w:val="00834739"/>
    <w:rsid w:val="00842CC6"/>
    <w:rsid w:val="00846F93"/>
    <w:rsid w:val="00846FC8"/>
    <w:rsid w:val="008506A0"/>
    <w:rsid w:val="008623D9"/>
    <w:rsid w:val="0086353A"/>
    <w:rsid w:val="00870A13"/>
    <w:rsid w:val="00872BA6"/>
    <w:rsid w:val="00872BD6"/>
    <w:rsid w:val="00876E4E"/>
    <w:rsid w:val="00880BBF"/>
    <w:rsid w:val="00892EB4"/>
    <w:rsid w:val="00893605"/>
    <w:rsid w:val="00896FFF"/>
    <w:rsid w:val="008B2D21"/>
    <w:rsid w:val="008B5785"/>
    <w:rsid w:val="008C0F25"/>
    <w:rsid w:val="008C13BB"/>
    <w:rsid w:val="008C167B"/>
    <w:rsid w:val="008C3D08"/>
    <w:rsid w:val="008D2E36"/>
    <w:rsid w:val="008D6103"/>
    <w:rsid w:val="008E2667"/>
    <w:rsid w:val="008F050B"/>
    <w:rsid w:val="008F7908"/>
    <w:rsid w:val="0090211E"/>
    <w:rsid w:val="00903D71"/>
    <w:rsid w:val="00913902"/>
    <w:rsid w:val="00924661"/>
    <w:rsid w:val="00931B02"/>
    <w:rsid w:val="00934684"/>
    <w:rsid w:val="00941F7E"/>
    <w:rsid w:val="0094418A"/>
    <w:rsid w:val="009508F2"/>
    <w:rsid w:val="00963BA1"/>
    <w:rsid w:val="00970492"/>
    <w:rsid w:val="00984BE2"/>
    <w:rsid w:val="009943C2"/>
    <w:rsid w:val="009A2CD9"/>
    <w:rsid w:val="009A58A8"/>
    <w:rsid w:val="009A594F"/>
    <w:rsid w:val="009B12D7"/>
    <w:rsid w:val="009B2578"/>
    <w:rsid w:val="009C3946"/>
    <w:rsid w:val="009C40F8"/>
    <w:rsid w:val="009C70D5"/>
    <w:rsid w:val="009D729C"/>
    <w:rsid w:val="009E5C27"/>
    <w:rsid w:val="009F574A"/>
    <w:rsid w:val="009F610E"/>
    <w:rsid w:val="00A009C5"/>
    <w:rsid w:val="00A01ECC"/>
    <w:rsid w:val="00A22ED2"/>
    <w:rsid w:val="00A24D56"/>
    <w:rsid w:val="00A50A74"/>
    <w:rsid w:val="00A6514E"/>
    <w:rsid w:val="00A748BD"/>
    <w:rsid w:val="00A83359"/>
    <w:rsid w:val="00A8434C"/>
    <w:rsid w:val="00A92807"/>
    <w:rsid w:val="00AB1FC1"/>
    <w:rsid w:val="00AB37E1"/>
    <w:rsid w:val="00AC265D"/>
    <w:rsid w:val="00AE1F81"/>
    <w:rsid w:val="00AE6949"/>
    <w:rsid w:val="00AF0CC9"/>
    <w:rsid w:val="00B030F8"/>
    <w:rsid w:val="00B06338"/>
    <w:rsid w:val="00B121F7"/>
    <w:rsid w:val="00B12F0D"/>
    <w:rsid w:val="00B21CFA"/>
    <w:rsid w:val="00B32156"/>
    <w:rsid w:val="00B34F76"/>
    <w:rsid w:val="00B430FD"/>
    <w:rsid w:val="00B649B7"/>
    <w:rsid w:val="00B65FE0"/>
    <w:rsid w:val="00B749BC"/>
    <w:rsid w:val="00B80B95"/>
    <w:rsid w:val="00B842FA"/>
    <w:rsid w:val="00BB334E"/>
    <w:rsid w:val="00BB3370"/>
    <w:rsid w:val="00BC1BA4"/>
    <w:rsid w:val="00BC76A2"/>
    <w:rsid w:val="00BD1DF9"/>
    <w:rsid w:val="00BE3083"/>
    <w:rsid w:val="00BF22B6"/>
    <w:rsid w:val="00BF3723"/>
    <w:rsid w:val="00BF3BA3"/>
    <w:rsid w:val="00BF7BD0"/>
    <w:rsid w:val="00C13C69"/>
    <w:rsid w:val="00C25F63"/>
    <w:rsid w:val="00C60DDE"/>
    <w:rsid w:val="00C61165"/>
    <w:rsid w:val="00C7694D"/>
    <w:rsid w:val="00C84658"/>
    <w:rsid w:val="00C93650"/>
    <w:rsid w:val="00C97E28"/>
    <w:rsid w:val="00CA6C34"/>
    <w:rsid w:val="00CC0F8E"/>
    <w:rsid w:val="00CC6619"/>
    <w:rsid w:val="00CC66B4"/>
    <w:rsid w:val="00CD44DA"/>
    <w:rsid w:val="00CF6E64"/>
    <w:rsid w:val="00D152B5"/>
    <w:rsid w:val="00D24F18"/>
    <w:rsid w:val="00D24F84"/>
    <w:rsid w:val="00D263F0"/>
    <w:rsid w:val="00D346BE"/>
    <w:rsid w:val="00D35EE2"/>
    <w:rsid w:val="00D40082"/>
    <w:rsid w:val="00D509CD"/>
    <w:rsid w:val="00D629DB"/>
    <w:rsid w:val="00D77928"/>
    <w:rsid w:val="00D81149"/>
    <w:rsid w:val="00D828A0"/>
    <w:rsid w:val="00D9052A"/>
    <w:rsid w:val="00D926B8"/>
    <w:rsid w:val="00DB0EA9"/>
    <w:rsid w:val="00DE28D7"/>
    <w:rsid w:val="00DE4B69"/>
    <w:rsid w:val="00DF1A10"/>
    <w:rsid w:val="00E03257"/>
    <w:rsid w:val="00E045ED"/>
    <w:rsid w:val="00E077E9"/>
    <w:rsid w:val="00E176E9"/>
    <w:rsid w:val="00E20E6E"/>
    <w:rsid w:val="00E26C6A"/>
    <w:rsid w:val="00E27344"/>
    <w:rsid w:val="00E30BA5"/>
    <w:rsid w:val="00E3428B"/>
    <w:rsid w:val="00E47F27"/>
    <w:rsid w:val="00E61740"/>
    <w:rsid w:val="00E62AA4"/>
    <w:rsid w:val="00E85C83"/>
    <w:rsid w:val="00E87D6B"/>
    <w:rsid w:val="00E93D7D"/>
    <w:rsid w:val="00E959E5"/>
    <w:rsid w:val="00E962A4"/>
    <w:rsid w:val="00EA1388"/>
    <w:rsid w:val="00EA5595"/>
    <w:rsid w:val="00EB3B31"/>
    <w:rsid w:val="00EC27D3"/>
    <w:rsid w:val="00EC4214"/>
    <w:rsid w:val="00EC4AF9"/>
    <w:rsid w:val="00ED0706"/>
    <w:rsid w:val="00ED347F"/>
    <w:rsid w:val="00ED4191"/>
    <w:rsid w:val="00EE016E"/>
    <w:rsid w:val="00EF4891"/>
    <w:rsid w:val="00EF4D0E"/>
    <w:rsid w:val="00F03074"/>
    <w:rsid w:val="00F14E3C"/>
    <w:rsid w:val="00F21878"/>
    <w:rsid w:val="00F22C43"/>
    <w:rsid w:val="00F360C9"/>
    <w:rsid w:val="00F46BDB"/>
    <w:rsid w:val="00F553C3"/>
    <w:rsid w:val="00F64110"/>
    <w:rsid w:val="00F64F9C"/>
    <w:rsid w:val="00F86F79"/>
    <w:rsid w:val="00F95E9C"/>
    <w:rsid w:val="00FB0CBD"/>
    <w:rsid w:val="00FD3133"/>
    <w:rsid w:val="00FD648E"/>
    <w:rsid w:val="00FE2EA1"/>
    <w:rsid w:val="00FF6B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BE9C"/>
  <w15:chartTrackingRefBased/>
  <w15:docId w15:val="{F25B4C7C-787C-4848-9FE2-7BA49F87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1D1"/>
    <w:pPr>
      <w:spacing w:after="0" w:line="240" w:lineRule="auto"/>
    </w:pPr>
    <w:rPr>
      <w:rFonts w:ascii="Times New Roman" w:eastAsiaTheme="minorEastAsia"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5B2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2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21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B2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1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1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1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1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21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1D1"/>
    <w:rPr>
      <w:rFonts w:eastAsiaTheme="majorEastAsia" w:cstheme="majorBidi"/>
      <w:color w:val="272727" w:themeColor="text1" w:themeTint="D8"/>
    </w:rPr>
  </w:style>
  <w:style w:type="paragraph" w:styleId="Title">
    <w:name w:val="Title"/>
    <w:basedOn w:val="Normal"/>
    <w:next w:val="Normal"/>
    <w:link w:val="TitleChar"/>
    <w:uiPriority w:val="10"/>
    <w:qFormat/>
    <w:rsid w:val="005B21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1D1"/>
    <w:pPr>
      <w:spacing w:before="160"/>
      <w:jc w:val="center"/>
    </w:pPr>
    <w:rPr>
      <w:i/>
      <w:iCs/>
      <w:color w:val="404040" w:themeColor="text1" w:themeTint="BF"/>
    </w:rPr>
  </w:style>
  <w:style w:type="character" w:customStyle="1" w:styleId="QuoteChar">
    <w:name w:val="Quote Char"/>
    <w:basedOn w:val="DefaultParagraphFont"/>
    <w:link w:val="Quote"/>
    <w:uiPriority w:val="29"/>
    <w:rsid w:val="005B21D1"/>
    <w:rPr>
      <w:i/>
      <w:iCs/>
      <w:color w:val="404040" w:themeColor="text1" w:themeTint="BF"/>
    </w:r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Dot,L,Dot pt"/>
    <w:basedOn w:val="Normal"/>
    <w:link w:val="ListParagraphChar"/>
    <w:uiPriority w:val="34"/>
    <w:qFormat/>
    <w:rsid w:val="005B21D1"/>
    <w:pPr>
      <w:ind w:left="720"/>
      <w:contextualSpacing/>
    </w:pPr>
  </w:style>
  <w:style w:type="character" w:styleId="IntenseEmphasis">
    <w:name w:val="Intense Emphasis"/>
    <w:basedOn w:val="DefaultParagraphFont"/>
    <w:uiPriority w:val="21"/>
    <w:qFormat/>
    <w:rsid w:val="005B21D1"/>
    <w:rPr>
      <w:i/>
      <w:iCs/>
      <w:color w:val="0F4761" w:themeColor="accent1" w:themeShade="BF"/>
    </w:rPr>
  </w:style>
  <w:style w:type="paragraph" w:styleId="IntenseQuote">
    <w:name w:val="Intense Quote"/>
    <w:basedOn w:val="Normal"/>
    <w:next w:val="Normal"/>
    <w:link w:val="IntenseQuoteChar"/>
    <w:uiPriority w:val="30"/>
    <w:qFormat/>
    <w:rsid w:val="005B2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1D1"/>
    <w:rPr>
      <w:i/>
      <w:iCs/>
      <w:color w:val="0F4761" w:themeColor="accent1" w:themeShade="BF"/>
    </w:rPr>
  </w:style>
  <w:style w:type="character" w:styleId="IntenseReference">
    <w:name w:val="Intense Reference"/>
    <w:basedOn w:val="DefaultParagraphFont"/>
    <w:uiPriority w:val="32"/>
    <w:qFormat/>
    <w:rsid w:val="005B21D1"/>
    <w:rPr>
      <w:b/>
      <w:bCs/>
      <w:smallCaps/>
      <w:color w:val="0F4761" w:themeColor="accent1" w:themeShade="BF"/>
      <w:spacing w:val="5"/>
    </w:rPr>
  </w:style>
  <w:style w:type="character" w:styleId="Hyperlink">
    <w:name w:val="Hyperlink"/>
    <w:basedOn w:val="DefaultParagraphFont"/>
    <w:uiPriority w:val="99"/>
    <w:unhideWhenUsed/>
    <w:rsid w:val="005B21D1"/>
    <w:rPr>
      <w:color w:val="0000FF"/>
      <w:u w:val="single"/>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5B21D1"/>
  </w:style>
  <w:style w:type="character" w:customStyle="1" w:styleId="normaltextrun">
    <w:name w:val="normaltextrun"/>
    <w:basedOn w:val="DefaultParagraphFont"/>
    <w:rsid w:val="005B21D1"/>
  </w:style>
  <w:style w:type="paragraph" w:styleId="NormalWeb">
    <w:name w:val="Normal (Web)"/>
    <w:basedOn w:val="Normal"/>
    <w:uiPriority w:val="99"/>
    <w:unhideWhenUsed/>
    <w:rsid w:val="005B21D1"/>
    <w:pPr>
      <w:spacing w:before="100" w:beforeAutospacing="1" w:after="100" w:afterAutospacing="1"/>
    </w:pPr>
  </w:style>
  <w:style w:type="table" w:styleId="TableGrid">
    <w:name w:val="Table Grid"/>
    <w:basedOn w:val="TableNormal"/>
    <w:uiPriority w:val="39"/>
    <w:rsid w:val="005B21D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5B21D1"/>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5B21D1"/>
    <w:rPr>
      <w:rFonts w:ascii="Times New Roman" w:eastAsiaTheme="minorEastAsia" w:hAnsi="Times New Roman" w:cs="Times New Roman"/>
      <w:kern w:val="0"/>
      <w:sz w:val="20"/>
      <w:szCs w:val="20"/>
      <w:lang w:eastAsia="lv-LV"/>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5B21D1"/>
    <w:rPr>
      <w:vertAlign w:val="superscript"/>
    </w:rPr>
  </w:style>
  <w:style w:type="paragraph" w:customStyle="1" w:styleId="CharCharCharChar">
    <w:name w:val="Char Char Char Char"/>
    <w:aliases w:val="Char2"/>
    <w:basedOn w:val="Normal"/>
    <w:next w:val="Normal"/>
    <w:link w:val="FootnoteReference"/>
    <w:uiPriority w:val="99"/>
    <w:rsid w:val="005B21D1"/>
    <w:pPr>
      <w:spacing w:after="160" w:line="240" w:lineRule="exact"/>
      <w:jc w:val="both"/>
      <w:textAlignment w:val="baseline"/>
    </w:pPr>
    <w:rPr>
      <w:rFonts w:asciiTheme="minorHAnsi" w:eastAsiaTheme="minorHAnsi" w:hAnsiTheme="minorHAnsi" w:cstheme="minorBidi"/>
      <w:kern w:val="2"/>
      <w:sz w:val="22"/>
      <w:szCs w:val="22"/>
      <w:vertAlign w:val="superscript"/>
      <w:lang w:eastAsia="en-US"/>
      <w14:ligatures w14:val="standardContextual"/>
    </w:rPr>
  </w:style>
  <w:style w:type="character" w:customStyle="1" w:styleId="eop">
    <w:name w:val="eop"/>
    <w:basedOn w:val="DefaultParagraphFont"/>
    <w:rsid w:val="005B21D1"/>
  </w:style>
  <w:style w:type="paragraph" w:styleId="EndnoteText">
    <w:name w:val="endnote text"/>
    <w:basedOn w:val="Normal"/>
    <w:link w:val="EndnoteTextChar"/>
    <w:uiPriority w:val="99"/>
    <w:semiHidden/>
    <w:unhideWhenUsed/>
    <w:rsid w:val="005B21D1"/>
    <w:rPr>
      <w:sz w:val="20"/>
      <w:szCs w:val="20"/>
    </w:rPr>
  </w:style>
  <w:style w:type="character" w:customStyle="1" w:styleId="EndnoteTextChar">
    <w:name w:val="Endnote Text Char"/>
    <w:basedOn w:val="DefaultParagraphFont"/>
    <w:link w:val="EndnoteText"/>
    <w:uiPriority w:val="99"/>
    <w:semiHidden/>
    <w:rsid w:val="005B21D1"/>
    <w:rPr>
      <w:rFonts w:ascii="Times New Roman" w:eastAsiaTheme="minorEastAsia" w:hAnsi="Times New Roman" w:cs="Times New Roman"/>
      <w:kern w:val="0"/>
      <w:sz w:val="20"/>
      <w:szCs w:val="20"/>
      <w:lang w:eastAsia="lv-LV"/>
      <w14:ligatures w14:val="none"/>
    </w:rPr>
  </w:style>
  <w:style w:type="character" w:styleId="EndnoteReference">
    <w:name w:val="endnote reference"/>
    <w:basedOn w:val="DefaultParagraphFont"/>
    <w:uiPriority w:val="99"/>
    <w:semiHidden/>
    <w:unhideWhenUsed/>
    <w:rsid w:val="005B21D1"/>
    <w:rPr>
      <w:vertAlign w:val="superscript"/>
    </w:rPr>
  </w:style>
  <w:style w:type="paragraph" w:customStyle="1" w:styleId="Default">
    <w:name w:val="Default"/>
    <w:rsid w:val="005B21D1"/>
    <w:pPr>
      <w:autoSpaceDE w:val="0"/>
      <w:autoSpaceDN w:val="0"/>
      <w:adjustRightInd w:val="0"/>
      <w:spacing w:after="0" w:line="240" w:lineRule="auto"/>
    </w:pPr>
    <w:rPr>
      <w:rFonts w:ascii="NewsGoth Cn TL" w:eastAsia="Calibri" w:hAnsi="NewsGoth Cn TL" w:cs="NewsGoth Cn TL"/>
      <w:color w:val="000000"/>
      <w:kern w:val="0"/>
      <w:sz w:val="24"/>
      <w:szCs w:val="24"/>
      <w14:ligatures w14:val="none"/>
    </w:rPr>
  </w:style>
  <w:style w:type="character" w:styleId="CommentReference">
    <w:name w:val="annotation reference"/>
    <w:basedOn w:val="DefaultParagraphFont"/>
    <w:uiPriority w:val="99"/>
    <w:unhideWhenUsed/>
    <w:rsid w:val="005B21D1"/>
    <w:rPr>
      <w:sz w:val="16"/>
      <w:szCs w:val="16"/>
    </w:rPr>
  </w:style>
  <w:style w:type="paragraph" w:styleId="CommentText">
    <w:name w:val="annotation text"/>
    <w:basedOn w:val="Normal"/>
    <w:link w:val="CommentTextChar"/>
    <w:uiPriority w:val="99"/>
    <w:unhideWhenUsed/>
    <w:rsid w:val="005B21D1"/>
    <w:rPr>
      <w:sz w:val="20"/>
      <w:szCs w:val="20"/>
    </w:rPr>
  </w:style>
  <w:style w:type="character" w:customStyle="1" w:styleId="CommentTextChar">
    <w:name w:val="Comment Text Char"/>
    <w:basedOn w:val="DefaultParagraphFont"/>
    <w:link w:val="CommentText"/>
    <w:uiPriority w:val="99"/>
    <w:rsid w:val="005B21D1"/>
    <w:rPr>
      <w:rFonts w:ascii="Times New Roman" w:eastAsiaTheme="minorEastAsia" w:hAnsi="Times New Roman" w:cs="Times New Roman"/>
      <w:kern w:val="0"/>
      <w:sz w:val="20"/>
      <w:szCs w:val="20"/>
      <w:lang w:eastAsia="lv-LV"/>
      <w14:ligatures w14:val="none"/>
    </w:rPr>
  </w:style>
  <w:style w:type="paragraph" w:customStyle="1" w:styleId="paragraph">
    <w:name w:val="paragraph"/>
    <w:basedOn w:val="Normal"/>
    <w:rsid w:val="005B21D1"/>
    <w:pPr>
      <w:spacing w:before="100" w:beforeAutospacing="1" w:after="100" w:afterAutospacing="1"/>
    </w:pPr>
    <w:rPr>
      <w:rFonts w:eastAsia="Times New Roman"/>
    </w:rPr>
  </w:style>
  <w:style w:type="character" w:customStyle="1" w:styleId="cf01">
    <w:name w:val="cf01"/>
    <w:basedOn w:val="DefaultParagraphFont"/>
    <w:rsid w:val="005B21D1"/>
    <w:rPr>
      <w:rFonts w:ascii="Segoe UI" w:hAnsi="Segoe UI" w:cs="Segoe UI" w:hint="default"/>
      <w:sz w:val="18"/>
      <w:szCs w:val="18"/>
    </w:rPr>
  </w:style>
  <w:style w:type="paragraph" w:styleId="NoSpacing">
    <w:name w:val="No Spacing"/>
    <w:aliases w:val="Parastais"/>
    <w:link w:val="NoSpacingChar"/>
    <w:uiPriority w:val="1"/>
    <w:qFormat/>
    <w:rsid w:val="005B21D1"/>
    <w:pPr>
      <w:spacing w:after="0" w:line="240" w:lineRule="auto"/>
    </w:pPr>
    <w:rPr>
      <w:rFonts w:ascii="Calibri" w:eastAsia="ヒラギノ角ゴ Pro W3" w:hAnsi="Calibri" w:cs="Times New Roman"/>
      <w:color w:val="000000"/>
      <w:kern w:val="0"/>
      <w:szCs w:val="24"/>
      <w14:ligatures w14:val="none"/>
    </w:rPr>
  </w:style>
  <w:style w:type="character" w:customStyle="1" w:styleId="NoSpacingChar">
    <w:name w:val="No Spacing Char"/>
    <w:aliases w:val="Parastais Char"/>
    <w:link w:val="NoSpacing"/>
    <w:uiPriority w:val="1"/>
    <w:rsid w:val="005B21D1"/>
    <w:rPr>
      <w:rFonts w:ascii="Calibri" w:eastAsia="ヒラギノ角ゴ Pro W3" w:hAnsi="Calibri" w:cs="Times New Roman"/>
      <w:color w:val="000000"/>
      <w:kern w:val="0"/>
      <w:szCs w:val="24"/>
      <w14:ligatures w14:val="none"/>
    </w:rPr>
  </w:style>
  <w:style w:type="table" w:customStyle="1" w:styleId="TableGrid1">
    <w:name w:val="Table Grid1"/>
    <w:basedOn w:val="TableNormal"/>
    <w:next w:val="TableGrid"/>
    <w:uiPriority w:val="39"/>
    <w:rsid w:val="005B21D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B21D1"/>
    <w:rPr>
      <w:b/>
      <w:bCs/>
    </w:rPr>
  </w:style>
  <w:style w:type="character" w:customStyle="1" w:styleId="CommentSubjectChar">
    <w:name w:val="Comment Subject Char"/>
    <w:basedOn w:val="CommentTextChar"/>
    <w:link w:val="CommentSubject"/>
    <w:uiPriority w:val="99"/>
    <w:semiHidden/>
    <w:rsid w:val="005B21D1"/>
    <w:rPr>
      <w:rFonts w:ascii="Times New Roman" w:eastAsiaTheme="minorEastAsia" w:hAnsi="Times New Roman" w:cs="Times New Roman"/>
      <w:b/>
      <w:bCs/>
      <w:kern w:val="0"/>
      <w:sz w:val="20"/>
      <w:szCs w:val="20"/>
      <w:lang w:eastAsia="lv-LV"/>
      <w14:ligatures w14:val="none"/>
    </w:rPr>
  </w:style>
  <w:style w:type="paragraph" w:styleId="Header">
    <w:name w:val="header"/>
    <w:basedOn w:val="Normal"/>
    <w:link w:val="HeaderChar"/>
    <w:uiPriority w:val="99"/>
    <w:unhideWhenUsed/>
    <w:rsid w:val="005B21D1"/>
    <w:pPr>
      <w:tabs>
        <w:tab w:val="center" w:pos="4513"/>
        <w:tab w:val="right" w:pos="9026"/>
      </w:tabs>
    </w:pPr>
  </w:style>
  <w:style w:type="character" w:customStyle="1" w:styleId="HeaderChar">
    <w:name w:val="Header Char"/>
    <w:basedOn w:val="DefaultParagraphFont"/>
    <w:link w:val="Header"/>
    <w:uiPriority w:val="99"/>
    <w:rsid w:val="005B21D1"/>
    <w:rPr>
      <w:rFonts w:ascii="Times New Roman" w:eastAsiaTheme="minorEastAsia" w:hAnsi="Times New Roman" w:cs="Times New Roman"/>
      <w:kern w:val="0"/>
      <w:sz w:val="24"/>
      <w:szCs w:val="24"/>
      <w:lang w:eastAsia="lv-LV"/>
      <w14:ligatures w14:val="none"/>
    </w:rPr>
  </w:style>
  <w:style w:type="paragraph" w:styleId="Footer">
    <w:name w:val="footer"/>
    <w:basedOn w:val="Normal"/>
    <w:link w:val="FooterChar"/>
    <w:uiPriority w:val="99"/>
    <w:unhideWhenUsed/>
    <w:rsid w:val="005B21D1"/>
    <w:pPr>
      <w:tabs>
        <w:tab w:val="center" w:pos="4513"/>
        <w:tab w:val="right" w:pos="9026"/>
      </w:tabs>
    </w:pPr>
  </w:style>
  <w:style w:type="character" w:customStyle="1" w:styleId="FooterChar">
    <w:name w:val="Footer Char"/>
    <w:basedOn w:val="DefaultParagraphFont"/>
    <w:link w:val="Footer"/>
    <w:uiPriority w:val="99"/>
    <w:rsid w:val="005B21D1"/>
    <w:rPr>
      <w:rFonts w:ascii="Times New Roman" w:eastAsiaTheme="minorEastAsia" w:hAnsi="Times New Roman" w:cs="Times New Roman"/>
      <w:kern w:val="0"/>
      <w:sz w:val="24"/>
      <w:szCs w:val="24"/>
      <w:lang w:eastAsia="lv-LV"/>
      <w14:ligatures w14:val="none"/>
    </w:rPr>
  </w:style>
  <w:style w:type="character" w:styleId="UnresolvedMention">
    <w:name w:val="Unresolved Mention"/>
    <w:basedOn w:val="DefaultParagraphFont"/>
    <w:uiPriority w:val="99"/>
    <w:semiHidden/>
    <w:unhideWhenUsed/>
    <w:rsid w:val="005B21D1"/>
    <w:rPr>
      <w:color w:val="605E5C"/>
      <w:shd w:val="clear" w:color="auto" w:fill="E1DFDD"/>
    </w:rPr>
  </w:style>
  <w:style w:type="paragraph" w:styleId="Revision">
    <w:name w:val="Revision"/>
    <w:hidden/>
    <w:uiPriority w:val="99"/>
    <w:semiHidden/>
    <w:rsid w:val="005B21D1"/>
    <w:pPr>
      <w:spacing w:after="0" w:line="240" w:lineRule="auto"/>
    </w:pPr>
    <w:rPr>
      <w:rFonts w:ascii="Times New Roman" w:eastAsiaTheme="minorEastAsia"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5B21D1"/>
    <w:rPr>
      <w:color w:val="96607D" w:themeColor="followedHyperlink"/>
      <w:u w:val="single"/>
    </w:rPr>
  </w:style>
  <w:style w:type="paragraph" w:customStyle="1" w:styleId="msonormal0">
    <w:name w:val="msonormal"/>
    <w:basedOn w:val="Normal"/>
    <w:uiPriority w:val="99"/>
    <w:semiHidden/>
    <w:rsid w:val="005B21D1"/>
    <w:pPr>
      <w:spacing w:before="100" w:beforeAutospacing="1" w:after="100" w:afterAutospacing="1"/>
    </w:pPr>
  </w:style>
  <w:style w:type="paragraph" w:customStyle="1" w:styleId="table-header1">
    <w:name w:val="table-header1"/>
    <w:basedOn w:val="Normal"/>
    <w:uiPriority w:val="99"/>
    <w:semiHidden/>
    <w:rsid w:val="005B21D1"/>
    <w:pPr>
      <w:shd w:val="clear" w:color="auto" w:fill="808080"/>
      <w:spacing w:before="100" w:beforeAutospacing="1" w:after="100" w:afterAutospacing="1"/>
    </w:pPr>
    <w:rPr>
      <w:b/>
      <w:bCs/>
    </w:rPr>
  </w:style>
  <w:style w:type="paragraph" w:customStyle="1" w:styleId="table-header2">
    <w:name w:val="table-header2"/>
    <w:basedOn w:val="Normal"/>
    <w:uiPriority w:val="99"/>
    <w:semiHidden/>
    <w:rsid w:val="005B21D1"/>
    <w:pPr>
      <w:shd w:val="clear" w:color="auto" w:fill="B0B0B0"/>
      <w:spacing w:before="100" w:beforeAutospacing="1" w:after="100" w:afterAutospacing="1"/>
    </w:pPr>
    <w:rPr>
      <w:b/>
      <w:bCs/>
    </w:rPr>
  </w:style>
  <w:style w:type="paragraph" w:customStyle="1" w:styleId="ql-align-right">
    <w:name w:val="ql-align-right"/>
    <w:basedOn w:val="Normal"/>
    <w:uiPriority w:val="99"/>
    <w:semiHidden/>
    <w:rsid w:val="005B21D1"/>
    <w:pPr>
      <w:spacing w:before="100" w:beforeAutospacing="1" w:after="100" w:afterAutospacing="1"/>
    </w:pPr>
  </w:style>
  <w:style w:type="character" w:styleId="Emphasis">
    <w:name w:val="Emphasis"/>
    <w:basedOn w:val="DefaultParagraphFont"/>
    <w:uiPriority w:val="20"/>
    <w:qFormat/>
    <w:rsid w:val="005B21D1"/>
    <w:rPr>
      <w:i/>
      <w:iCs/>
    </w:rPr>
  </w:style>
  <w:style w:type="paragraph" w:styleId="TOCHeading">
    <w:name w:val="TOC Heading"/>
    <w:basedOn w:val="Heading1"/>
    <w:next w:val="Normal"/>
    <w:uiPriority w:val="39"/>
    <w:unhideWhenUsed/>
    <w:qFormat/>
    <w:rsid w:val="005B21D1"/>
    <w:pPr>
      <w:spacing w:before="240" w:after="0"/>
      <w:outlineLvl w:val="9"/>
    </w:pPr>
    <w:rPr>
      <w:sz w:val="32"/>
      <w:szCs w:val="32"/>
      <w:lang w:val="en-US"/>
    </w:rPr>
  </w:style>
  <w:style w:type="paragraph" w:styleId="TOC1">
    <w:name w:val="toc 1"/>
    <w:basedOn w:val="Normal"/>
    <w:next w:val="Normal"/>
    <w:autoRedefine/>
    <w:uiPriority w:val="39"/>
    <w:unhideWhenUsed/>
    <w:rsid w:val="005B21D1"/>
    <w:pPr>
      <w:spacing w:after="100"/>
    </w:pPr>
  </w:style>
  <w:style w:type="paragraph" w:styleId="TOC2">
    <w:name w:val="toc 2"/>
    <w:basedOn w:val="Normal"/>
    <w:next w:val="Normal"/>
    <w:autoRedefine/>
    <w:uiPriority w:val="39"/>
    <w:unhideWhenUsed/>
    <w:rsid w:val="005B21D1"/>
    <w:pPr>
      <w:spacing w:after="100"/>
      <w:ind w:left="240"/>
    </w:pPr>
  </w:style>
  <w:style w:type="paragraph" w:styleId="TOC3">
    <w:name w:val="toc 3"/>
    <w:basedOn w:val="Normal"/>
    <w:next w:val="Normal"/>
    <w:autoRedefine/>
    <w:uiPriority w:val="39"/>
    <w:unhideWhenUsed/>
    <w:rsid w:val="005B21D1"/>
    <w:pPr>
      <w:spacing w:after="100"/>
      <w:ind w:left="480"/>
    </w:pPr>
  </w:style>
  <w:style w:type="character" w:customStyle="1" w:styleId="ui-provider">
    <w:name w:val="ui-provider"/>
    <w:basedOn w:val="DefaultParagraphFont"/>
    <w:rsid w:val="005B21D1"/>
  </w:style>
  <w:style w:type="character" w:styleId="Strong">
    <w:name w:val="Strong"/>
    <w:basedOn w:val="DefaultParagraphFont"/>
    <w:uiPriority w:val="22"/>
    <w:qFormat/>
    <w:rsid w:val="005B21D1"/>
    <w:rPr>
      <w:b/>
      <w:bCs/>
    </w:rPr>
  </w:style>
  <w:style w:type="character" w:customStyle="1" w:styleId="superscript">
    <w:name w:val="superscript"/>
    <w:basedOn w:val="DefaultParagraphFont"/>
    <w:rsid w:val="005B21D1"/>
  </w:style>
  <w:style w:type="character" w:customStyle="1" w:styleId="wacimagecontainer">
    <w:name w:val="wacimagecontainer"/>
    <w:basedOn w:val="DefaultParagraphFont"/>
    <w:rsid w:val="005B21D1"/>
  </w:style>
  <w:style w:type="character" w:styleId="Mention">
    <w:name w:val="Mention"/>
    <w:basedOn w:val="DefaultParagraphFont"/>
    <w:uiPriority w:val="99"/>
    <w:unhideWhenUsed/>
    <w:rsid w:val="005B21D1"/>
    <w:rPr>
      <w:color w:val="2B579A"/>
      <w:shd w:val="clear" w:color="auto" w:fill="E1DFDD"/>
    </w:rPr>
  </w:style>
  <w:style w:type="paragraph" w:customStyle="1" w:styleId="tv213">
    <w:name w:val="tv213"/>
    <w:basedOn w:val="Normal"/>
    <w:rsid w:val="005B21D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9.png"/><Relationship Id="rId68" Type="http://schemas.openxmlformats.org/officeDocument/2006/relationships/image" Target="media/image53.png"/><Relationship Id="rId84" Type="http://schemas.openxmlformats.org/officeDocument/2006/relationships/image" Target="media/image62.png"/><Relationship Id="rId89" Type="http://schemas.openxmlformats.org/officeDocument/2006/relationships/image" Target="media/image66.png"/><Relationship Id="rId16" Type="http://schemas.openxmlformats.org/officeDocument/2006/relationships/image" Target="media/image5.png"/><Relationship Id="rId11" Type="http://schemas.openxmlformats.org/officeDocument/2006/relationships/image" Target="media/image1.png"/><Relationship Id="rId32" Type="http://schemas.openxmlformats.org/officeDocument/2006/relationships/image" Target="media/image20.png"/><Relationship Id="rId37" Type="http://schemas.openxmlformats.org/officeDocument/2006/relationships/image" Target="media/image24.png"/><Relationship Id="rId53" Type="http://schemas.openxmlformats.org/officeDocument/2006/relationships/image" Target="media/image39.png"/><Relationship Id="rId58" Type="http://schemas.openxmlformats.org/officeDocument/2006/relationships/image" Target="media/image44.png"/><Relationship Id="rId74" Type="http://schemas.openxmlformats.org/officeDocument/2006/relationships/image" Target="media/image56.png"/><Relationship Id="rId79" Type="http://schemas.openxmlformats.org/officeDocument/2006/relationships/hyperlink" Target="https://likumi.lv/ta/id/362579-eiropas-savienibas-kohezijas-politikas-programmas-2021-2027-gadam-3-1-1-specifiska-atbalsta-merka-attistit-ilgtspejigu" TargetMode="External"/><Relationship Id="rId5" Type="http://schemas.openxmlformats.org/officeDocument/2006/relationships/numbering" Target="numbering.xml"/><Relationship Id="rId90" Type="http://schemas.openxmlformats.org/officeDocument/2006/relationships/image" Target="media/image67.png"/><Relationship Id="rId95" Type="http://schemas.openxmlformats.org/officeDocument/2006/relationships/theme" Target="theme/theme1.xml"/><Relationship Id="rId22" Type="http://schemas.openxmlformats.org/officeDocument/2006/relationships/image" Target="media/image10.png"/><Relationship Id="rId27" Type="http://schemas.openxmlformats.org/officeDocument/2006/relationships/image" Target="media/image15.png"/><Relationship Id="rId43" Type="http://schemas.openxmlformats.org/officeDocument/2006/relationships/image" Target="media/image29.png"/><Relationship Id="rId48" Type="http://schemas.openxmlformats.org/officeDocument/2006/relationships/image" Target="media/image34.png"/><Relationship Id="rId64" Type="http://schemas.openxmlformats.org/officeDocument/2006/relationships/hyperlink" Target="https://www.cfla.gov.lv/lv/valsts-atbalsta-regulejums" TargetMode="External"/><Relationship Id="rId69" Type="http://schemas.openxmlformats.org/officeDocument/2006/relationships/hyperlink" Target="https://www.lm.gov.lv/lv/media/18838/download" TargetMode="External"/><Relationship Id="rId8" Type="http://schemas.openxmlformats.org/officeDocument/2006/relationships/webSettings" Target="webSettings.xml"/><Relationship Id="rId51" Type="http://schemas.openxmlformats.org/officeDocument/2006/relationships/image" Target="media/image37.png"/><Relationship Id="rId72" Type="http://schemas.openxmlformats.org/officeDocument/2006/relationships/image" Target="media/image54.png"/><Relationship Id="rId80" Type="http://schemas.openxmlformats.org/officeDocument/2006/relationships/hyperlink" Target="https://likumi.lv/ta/id/362579-eiropas-savienibas-kohezijas-politikas-programmas-2021-2027-gadam-3-1-1-specifiska-atbalsta-merka-attistit-ilgtspejigu" TargetMode="External"/><Relationship Id="rId85" Type="http://schemas.openxmlformats.org/officeDocument/2006/relationships/footer" Target="footer1.xml"/><Relationship Id="rId93" Type="http://schemas.openxmlformats.org/officeDocument/2006/relationships/hyperlink" Target="https://likumi.lv/ta/id/331743"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esfondi.lv/sakums" TargetMode="External"/><Relationship Id="rId25" Type="http://schemas.openxmlformats.org/officeDocument/2006/relationships/image" Target="media/image13.png"/><Relationship Id="rId33" Type="http://schemas.openxmlformats.org/officeDocument/2006/relationships/hyperlink" Target="https://likumi.lv/ta/id/361800" TargetMode="External"/><Relationship Id="rId38" Type="http://schemas.openxmlformats.org/officeDocument/2006/relationships/image" Target="media/image25.png"/><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2.png"/><Relationship Id="rId20" Type="http://schemas.openxmlformats.org/officeDocument/2006/relationships/image" Target="media/image8.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hyperlink" Target="https://pieklustamiba.varam.gov.lv" TargetMode="External"/><Relationship Id="rId75" Type="http://schemas.openxmlformats.org/officeDocument/2006/relationships/image" Target="media/image57.png"/><Relationship Id="rId83" Type="http://schemas.openxmlformats.org/officeDocument/2006/relationships/image" Target="media/image61.png"/><Relationship Id="rId88" Type="http://schemas.openxmlformats.org/officeDocument/2006/relationships/image" Target="media/image65.png"/><Relationship Id="rId91" Type="http://schemas.openxmlformats.org/officeDocument/2006/relationships/image" Target="media/image68.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sb.gov.lv/node/29900/list"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3.png"/><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endnotes" Target="endnotes.xml"/><Relationship Id="rId31" Type="http://schemas.openxmlformats.org/officeDocument/2006/relationships/image" Target="media/image19.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0.png"/><Relationship Id="rId73" Type="http://schemas.openxmlformats.org/officeDocument/2006/relationships/image" Target="media/image55.png"/><Relationship Id="rId78" Type="http://schemas.openxmlformats.org/officeDocument/2006/relationships/hyperlink" Target="https://likumi.lv/ta/id/362579-eiropas-savienibas-kohezijas-politikas-programmas-2021-2027-gadam-3-1-1-specifiska-atbalsta-merka-attistit-ilgtspejigu" TargetMode="External"/><Relationship Id="rId81" Type="http://schemas.openxmlformats.org/officeDocument/2006/relationships/image" Target="media/image59.png"/><Relationship Id="rId86" Type="http://schemas.openxmlformats.org/officeDocument/2006/relationships/image" Target="media/image63.png"/><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6.png"/><Relationship Id="rId39" Type="http://schemas.openxmlformats.org/officeDocument/2006/relationships/hyperlink" Target="https://www.esfondi.lv/normativie-akti-un-dokumenti/2021-2027-planosanas-periods/komunikacijas-un-dizaina-vadlinijas" TargetMode="External"/><Relationship Id="rId34" Type="http://schemas.openxmlformats.org/officeDocument/2006/relationships/image" Target="media/image21.png"/><Relationship Id="rId50" Type="http://schemas.openxmlformats.org/officeDocument/2006/relationships/image" Target="media/image36.png"/><Relationship Id="rId55" Type="http://schemas.openxmlformats.org/officeDocument/2006/relationships/image" Target="media/image41.png"/><Relationship Id="rId76" Type="http://schemas.openxmlformats.org/officeDocument/2006/relationships/image" Target="media/image58.png"/><Relationship Id="rId7" Type="http://schemas.openxmlformats.org/officeDocument/2006/relationships/settings" Target="settings.xml"/><Relationship Id="rId71" Type="http://schemas.openxmlformats.org/officeDocument/2006/relationships/hyperlink" Target="https://www.varam.gov.lv/lv/wwwvaramgovlv/lv/pieklustamiba" TargetMode="External"/><Relationship Id="rId92" Type="http://schemas.openxmlformats.org/officeDocument/2006/relationships/hyperlink" Target="https://likumi.lv/ta/id/331743-eiropas-savienibas-fondu-2021-2027-gada-planosanas-perioda-vadibas-likums" TargetMode="External"/><Relationship Id="rId2" Type="http://schemas.openxmlformats.org/officeDocument/2006/relationships/customXml" Target="../customXml/item2.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image" Target="media/image26.png"/><Relationship Id="rId45" Type="http://schemas.openxmlformats.org/officeDocument/2006/relationships/image" Target="media/image31.png"/><Relationship Id="rId66" Type="http://schemas.openxmlformats.org/officeDocument/2006/relationships/image" Target="media/image51.png"/><Relationship Id="rId87" Type="http://schemas.openxmlformats.org/officeDocument/2006/relationships/image" Target="media/image64.png"/><Relationship Id="rId61" Type="http://schemas.openxmlformats.org/officeDocument/2006/relationships/image" Target="media/image47.png"/><Relationship Id="rId82" Type="http://schemas.openxmlformats.org/officeDocument/2006/relationships/image" Target="media/image60.png"/><Relationship Id="rId19" Type="http://schemas.openxmlformats.org/officeDocument/2006/relationships/image" Target="media/image7.png"/><Relationship Id="rId14" Type="http://schemas.openxmlformats.org/officeDocument/2006/relationships/image" Target="media/image4.png"/><Relationship Id="rId30" Type="http://schemas.openxmlformats.org/officeDocument/2006/relationships/image" Target="media/image18.png"/><Relationship Id="rId35" Type="http://schemas.openxmlformats.org/officeDocument/2006/relationships/image" Target="media/image22.png"/><Relationship Id="rId56" Type="http://schemas.openxmlformats.org/officeDocument/2006/relationships/image" Target="media/image42.png"/><Relationship Id="rId77" Type="http://schemas.openxmlformats.org/officeDocument/2006/relationships/hyperlink" Target="https://likumi.lv/ta/id/362579-eiropas-savienibas-kohezijas-politikas-programmas-2021-2027-gadam-3-1-1-specifiska-atbalsta-merka-attistit-ilgtspejig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s://likumi.lv/ta/id/343827" TargetMode="External"/><Relationship Id="rId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9290F-7D5B-47C9-89B4-9D2E31DE5A7C}"/>
</file>

<file path=customXml/itemProps2.xml><?xml version="1.0" encoding="utf-8"?>
<ds:datastoreItem xmlns:ds="http://schemas.openxmlformats.org/officeDocument/2006/customXml" ds:itemID="{64E45E86-C201-49AD-BCFF-C66CE0A7A3B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A579D756-BD77-40EA-8F1E-44CD03C7B587}">
  <ds:schemaRefs>
    <ds:schemaRef ds:uri="http://schemas.microsoft.com/sharepoint/v3/contenttype/forms"/>
  </ds:schemaRefs>
</ds:datastoreItem>
</file>

<file path=customXml/itemProps4.xml><?xml version="1.0" encoding="utf-8"?>
<ds:datastoreItem xmlns:ds="http://schemas.openxmlformats.org/officeDocument/2006/customXml" ds:itemID="{340F9951-616B-4E24-9FDC-1D9FFC84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36</Pages>
  <Words>36524</Words>
  <Characters>20820</Characters>
  <Application>Microsoft Office Word</Application>
  <DocSecurity>0</DocSecurity>
  <Lines>173</Lines>
  <Paragraphs>114</Paragraphs>
  <ScaleCrop>false</ScaleCrop>
  <Company/>
  <LinksUpToDate>false</LinksUpToDate>
  <CharactersWithSpaces>57230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Tatjana Ornicāne</cp:lastModifiedBy>
  <cp:revision>72</cp:revision>
  <dcterms:created xsi:type="dcterms:W3CDTF">2025-09-01T08:01:00Z</dcterms:created>
  <dcterms:modified xsi:type="dcterms:W3CDTF">2025-09-01T14:24:00Z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