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338EA" w14:textId="602A0056" w:rsidR="000A47DF" w:rsidRPr="001949C5" w:rsidRDefault="000A47DF" w:rsidP="003054EF">
      <w:pPr>
        <w:ind w:left="284"/>
        <w:jc w:val="right"/>
        <w:rPr>
          <w:rFonts w:ascii="Aptos" w:hAnsi="Aptos"/>
          <w:color w:val="000000" w:themeColor="text1"/>
        </w:rPr>
      </w:pPr>
      <w:bookmarkStart w:id="0" w:name="_Hlk126682086"/>
      <w:r w:rsidRPr="001949C5">
        <w:rPr>
          <w:rFonts w:ascii="Aptos" w:hAnsi="Aptos"/>
          <w:color w:val="000000" w:themeColor="text1"/>
        </w:rPr>
        <w:t>1. pielikums</w:t>
      </w:r>
    </w:p>
    <w:bookmarkEnd w:id="0"/>
    <w:p w14:paraId="1ACB1811" w14:textId="77777777" w:rsidR="000A47DF" w:rsidRPr="001949C5" w:rsidRDefault="000A47DF" w:rsidP="000F3690">
      <w:pPr>
        <w:spacing w:after="240"/>
        <w:ind w:left="284"/>
        <w:jc w:val="right"/>
        <w:rPr>
          <w:rFonts w:ascii="Aptos" w:hAnsi="Aptos"/>
          <w:bCs/>
          <w:color w:val="000000" w:themeColor="text1"/>
        </w:rPr>
      </w:pPr>
      <w:r w:rsidRPr="001949C5">
        <w:rPr>
          <w:rFonts w:ascii="Aptos" w:hAnsi="Aptos"/>
          <w:bCs/>
          <w:color w:val="000000" w:themeColor="text1"/>
        </w:rPr>
        <w:t>Projektu iesniegumu atlases nolikumam</w:t>
      </w:r>
    </w:p>
    <w:p w14:paraId="159F0EB0" w14:textId="07813C87" w:rsidR="000A47DF" w:rsidRPr="001949C5" w:rsidRDefault="000A47DF" w:rsidP="000F3690">
      <w:pPr>
        <w:pStyle w:val="Heading1"/>
        <w:spacing w:before="0" w:beforeAutospacing="0" w:after="240" w:afterAutospacing="0"/>
        <w:jc w:val="center"/>
        <w:rPr>
          <w:rFonts w:ascii="Aptos" w:hAnsi="Aptos"/>
          <w:sz w:val="24"/>
          <w:szCs w:val="24"/>
        </w:rPr>
      </w:pPr>
      <w:r w:rsidRPr="001949C5">
        <w:rPr>
          <w:rFonts w:ascii="Aptos" w:hAnsi="Aptos"/>
          <w:sz w:val="24"/>
          <w:szCs w:val="24"/>
        </w:rPr>
        <w:t xml:space="preserve">Specifiskā atbalsta mērķa </w:t>
      </w:r>
      <w:r w:rsidR="006626E8" w:rsidRPr="001949C5">
        <w:rPr>
          <w:rFonts w:ascii="Aptos" w:hAnsi="Aptos"/>
          <w:sz w:val="24"/>
          <w:szCs w:val="24"/>
          <w:shd w:val="clear" w:color="auto" w:fill="FFFFFF"/>
        </w:rPr>
        <w:t>1.</w:t>
      </w:r>
      <w:r w:rsidR="00884914" w:rsidRPr="001949C5">
        <w:rPr>
          <w:rFonts w:ascii="Aptos" w:hAnsi="Aptos"/>
          <w:sz w:val="24"/>
          <w:szCs w:val="24"/>
          <w:shd w:val="clear" w:color="auto" w:fill="FFFFFF"/>
        </w:rPr>
        <w:t>3</w:t>
      </w:r>
      <w:r w:rsidR="006626E8" w:rsidRPr="001949C5">
        <w:rPr>
          <w:rFonts w:ascii="Aptos" w:hAnsi="Aptos"/>
          <w:sz w:val="24"/>
          <w:szCs w:val="24"/>
          <w:shd w:val="clear" w:color="auto" w:fill="FFFFFF"/>
        </w:rPr>
        <w:t>.1.</w:t>
      </w:r>
      <w:r w:rsidR="000F3690" w:rsidRPr="001949C5">
        <w:rPr>
          <w:rFonts w:ascii="Aptos" w:hAnsi="Aptos"/>
          <w:sz w:val="24"/>
          <w:szCs w:val="24"/>
          <w:shd w:val="clear" w:color="auto" w:fill="FFFFFF"/>
        </w:rPr>
        <w:t> </w:t>
      </w:r>
      <w:r w:rsidR="00AB7B71" w:rsidRPr="001949C5">
        <w:rPr>
          <w:rFonts w:ascii="Aptos" w:hAnsi="Aptos"/>
          <w:sz w:val="24"/>
          <w:szCs w:val="24"/>
        </w:rPr>
        <w:t>“</w:t>
      </w:r>
      <w:r w:rsidR="000127FE" w:rsidRPr="001949C5">
        <w:rPr>
          <w:rFonts w:ascii="Aptos" w:hAnsi="Aptos"/>
          <w:sz w:val="24"/>
          <w:szCs w:val="24"/>
        </w:rPr>
        <w:t>Izmantot digitalizācijas priekšrocības iedzīvotājiem, uzņēmumiem, pētniecības organizācijām un publiskajām iestādēm</w:t>
      </w:r>
      <w:r w:rsidR="00AB7B71" w:rsidRPr="001949C5">
        <w:rPr>
          <w:rFonts w:ascii="Aptos" w:hAnsi="Aptos"/>
          <w:sz w:val="24"/>
          <w:szCs w:val="24"/>
        </w:rPr>
        <w:t xml:space="preserve">” </w:t>
      </w:r>
      <w:r w:rsidR="001A7B7C">
        <w:rPr>
          <w:rFonts w:ascii="Aptos" w:hAnsi="Aptos"/>
          <w:sz w:val="24"/>
          <w:szCs w:val="24"/>
        </w:rPr>
        <w:t>1</w:t>
      </w:r>
      <w:r w:rsidR="001A7B7C" w:rsidRPr="00F60782">
        <w:rPr>
          <w:rFonts w:ascii="Aptos" w:hAnsi="Aptos"/>
          <w:sz w:val="24"/>
          <w:szCs w:val="24"/>
        </w:rPr>
        <w:t xml:space="preserve">.3.1.3. pasākuma "IKT risinājumu un pakalpojumu kiberdrošības paaugstināšana" </w:t>
      </w:r>
      <w:r w:rsidRPr="001949C5">
        <w:rPr>
          <w:rFonts w:ascii="Aptos" w:hAnsi="Aptos"/>
          <w:sz w:val="24"/>
          <w:szCs w:val="24"/>
        </w:rPr>
        <w:t xml:space="preserve"> (turpmāk</w:t>
      </w:r>
      <w:r w:rsidR="000F3690" w:rsidRPr="001949C5">
        <w:rPr>
          <w:rFonts w:ascii="Aptos" w:hAnsi="Aptos"/>
          <w:sz w:val="24"/>
          <w:szCs w:val="24"/>
        </w:rPr>
        <w:t xml:space="preserve"> – </w:t>
      </w:r>
      <w:r w:rsidRPr="001949C5">
        <w:rPr>
          <w:rFonts w:ascii="Aptos" w:hAnsi="Aptos"/>
          <w:sz w:val="24"/>
          <w:szCs w:val="24"/>
        </w:rPr>
        <w:t>pasākums) projekta iesnieguma aizpildīšanas metodika (turpmāk</w:t>
      </w:r>
      <w:r w:rsidR="000F3690" w:rsidRPr="001949C5">
        <w:rPr>
          <w:rFonts w:ascii="Aptos" w:hAnsi="Aptos"/>
          <w:sz w:val="24"/>
          <w:szCs w:val="24"/>
        </w:rPr>
        <w:t xml:space="preserve"> – </w:t>
      </w:r>
      <w:r w:rsidRPr="001949C5">
        <w:rPr>
          <w:rFonts w:ascii="Aptos" w:hAnsi="Aptos"/>
          <w:sz w:val="24"/>
          <w:szCs w:val="24"/>
        </w:rPr>
        <w:t>metodika)</w:t>
      </w:r>
    </w:p>
    <w:p w14:paraId="1F1090E8" w14:textId="4D4F82A5" w:rsidR="000A47DF" w:rsidRPr="001949C5" w:rsidRDefault="000A47DF" w:rsidP="003054EF">
      <w:pPr>
        <w:ind w:right="-2" w:firstLine="720"/>
        <w:jc w:val="both"/>
        <w:rPr>
          <w:rFonts w:ascii="Aptos" w:hAnsi="Aptos"/>
        </w:rPr>
      </w:pPr>
      <w:r w:rsidRPr="001949C5">
        <w:rPr>
          <w:rFonts w:ascii="Aptos" w:hAnsi="Aptos"/>
        </w:rPr>
        <w:t xml:space="preserve">Metodika ir sagatavota ievērojot </w:t>
      </w:r>
      <w:r w:rsidR="006444BC" w:rsidRPr="001949C5">
        <w:rPr>
          <w:rFonts w:ascii="Aptos" w:eastAsia="Times New Roman" w:hAnsi="Aptos"/>
        </w:rPr>
        <w:t xml:space="preserve">Ministru kabineta </w:t>
      </w:r>
      <w:r w:rsidR="00946E01" w:rsidRPr="001949C5">
        <w:rPr>
          <w:rFonts w:ascii="Aptos" w:eastAsia="Times New Roman" w:hAnsi="Aptos"/>
        </w:rPr>
        <w:t xml:space="preserve">(turpmāk – MK) </w:t>
      </w:r>
      <w:r w:rsidR="00AA76AE" w:rsidRPr="00F05A18">
        <w:rPr>
          <w:rFonts w:ascii="Aptos" w:eastAsia="Times New Roman" w:hAnsi="Aptos"/>
          <w:color w:val="000000" w:themeColor="text1"/>
        </w:rPr>
        <w:t>2025.</w:t>
      </w:r>
      <w:r w:rsidR="00AA76AE" w:rsidRPr="00F05A18">
        <w:rPr>
          <w:rFonts w:ascii="Arial" w:eastAsia="Times New Roman" w:hAnsi="Arial" w:cs="Arial"/>
          <w:color w:val="000000" w:themeColor="text1"/>
        </w:rPr>
        <w:t> </w:t>
      </w:r>
      <w:r w:rsidR="00AA76AE" w:rsidRPr="00F05A18">
        <w:rPr>
          <w:rFonts w:ascii="Aptos" w:eastAsia="Times New Roman" w:hAnsi="Aptos"/>
          <w:color w:val="000000" w:themeColor="text1"/>
        </w:rPr>
        <w:t>gada 27.</w:t>
      </w:r>
      <w:r w:rsidR="00AA76AE" w:rsidRPr="00F05A18">
        <w:rPr>
          <w:rFonts w:ascii="Arial" w:eastAsia="Times New Roman" w:hAnsi="Arial" w:cs="Arial"/>
          <w:color w:val="000000" w:themeColor="text1"/>
        </w:rPr>
        <w:t> </w:t>
      </w:r>
      <w:r w:rsidR="00AA76AE" w:rsidRPr="00F05A18">
        <w:rPr>
          <w:rFonts w:ascii="Aptos" w:eastAsia="Times New Roman" w:hAnsi="Aptos"/>
          <w:color w:val="000000" w:themeColor="text1"/>
        </w:rPr>
        <w:t xml:space="preserve">maija </w:t>
      </w:r>
      <w:r w:rsidR="00A662B5" w:rsidRPr="001949C5">
        <w:rPr>
          <w:rFonts w:ascii="Aptos" w:eastAsia="Times New Roman" w:hAnsi="Aptos"/>
        </w:rPr>
        <w:t>noteikumi Nr. 3</w:t>
      </w:r>
      <w:r w:rsidR="00AA76AE">
        <w:rPr>
          <w:rFonts w:ascii="Aptos" w:eastAsia="Times New Roman" w:hAnsi="Aptos"/>
        </w:rPr>
        <w:t>20</w:t>
      </w:r>
      <w:r w:rsidR="00A662B5" w:rsidRPr="001949C5">
        <w:rPr>
          <w:rFonts w:ascii="Aptos" w:eastAsia="Times New Roman" w:hAnsi="Aptos"/>
        </w:rPr>
        <w:t xml:space="preserve"> </w:t>
      </w:r>
      <w:r w:rsidR="009C4AA2" w:rsidRPr="00F05A18">
        <w:rPr>
          <w:rFonts w:ascii="Aptos" w:eastAsia="Times New Roman" w:hAnsi="Aptos" w:cs="Aptos"/>
          <w:color w:val="000000" w:themeColor="text1"/>
        </w:rPr>
        <w:t>“</w:t>
      </w:r>
      <w:r w:rsidR="009C4AA2" w:rsidRPr="00F05A18">
        <w:rPr>
          <w:rFonts w:ascii="Aptos" w:eastAsia="Times New Roman" w:hAnsi="Aptos"/>
          <w:color w:val="000000" w:themeColor="text1"/>
        </w:rPr>
        <w:t>Eiropas Savien</w:t>
      </w:r>
      <w:r w:rsidR="009C4AA2" w:rsidRPr="00F05A18">
        <w:rPr>
          <w:rFonts w:ascii="Aptos" w:eastAsia="Times New Roman" w:hAnsi="Aptos" w:cs="Aptos"/>
          <w:color w:val="000000" w:themeColor="text1"/>
        </w:rPr>
        <w:t>ī</w:t>
      </w:r>
      <w:r w:rsidR="009C4AA2" w:rsidRPr="00F05A18">
        <w:rPr>
          <w:rFonts w:ascii="Aptos" w:eastAsia="Times New Roman" w:hAnsi="Aptos"/>
          <w:color w:val="000000" w:themeColor="text1"/>
        </w:rPr>
        <w:t>bas koh</w:t>
      </w:r>
      <w:r w:rsidR="009C4AA2" w:rsidRPr="00F05A18">
        <w:rPr>
          <w:rFonts w:ascii="Aptos" w:eastAsia="Times New Roman" w:hAnsi="Aptos" w:cs="Aptos"/>
          <w:color w:val="000000" w:themeColor="text1"/>
        </w:rPr>
        <w:t>ē</w:t>
      </w:r>
      <w:r w:rsidR="009C4AA2" w:rsidRPr="00F05A18">
        <w:rPr>
          <w:rFonts w:ascii="Aptos" w:eastAsia="Times New Roman" w:hAnsi="Aptos"/>
          <w:color w:val="000000" w:themeColor="text1"/>
        </w:rPr>
        <w:t>zijas politikas programmas 2021.</w:t>
      </w:r>
      <w:r w:rsidR="009C4AA2" w:rsidRPr="00F05A18">
        <w:rPr>
          <w:rFonts w:ascii="Aptos" w:eastAsia="Times New Roman" w:hAnsi="Aptos" w:cs="Aptos"/>
          <w:color w:val="000000" w:themeColor="text1"/>
        </w:rPr>
        <w:t>–</w:t>
      </w:r>
      <w:r w:rsidR="009C4AA2" w:rsidRPr="00F05A18">
        <w:rPr>
          <w:rFonts w:ascii="Aptos" w:eastAsia="Times New Roman" w:hAnsi="Aptos"/>
          <w:color w:val="000000" w:themeColor="text1"/>
        </w:rPr>
        <w:t>2027. gadam 1.3.1. specifisk</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 xml:space="preserve"> atbalsta m</w:t>
      </w:r>
      <w:r w:rsidR="009C4AA2" w:rsidRPr="00F05A18">
        <w:rPr>
          <w:rFonts w:ascii="Aptos" w:eastAsia="Times New Roman" w:hAnsi="Aptos" w:cs="Aptos"/>
          <w:color w:val="000000" w:themeColor="text1"/>
        </w:rPr>
        <w:t>ē</w:t>
      </w:r>
      <w:r w:rsidR="009C4AA2" w:rsidRPr="00F05A18">
        <w:rPr>
          <w:rFonts w:ascii="Aptos" w:eastAsia="Times New Roman" w:hAnsi="Aptos"/>
          <w:color w:val="000000" w:themeColor="text1"/>
        </w:rPr>
        <w:t>r</w:t>
      </w:r>
      <w:r w:rsidR="009C4AA2" w:rsidRPr="00F05A18">
        <w:rPr>
          <w:rFonts w:ascii="Aptos" w:eastAsia="Times New Roman" w:hAnsi="Aptos" w:cs="Aptos"/>
          <w:color w:val="000000" w:themeColor="text1"/>
        </w:rPr>
        <w:t>ķ</w:t>
      </w:r>
      <w:r w:rsidR="009C4AA2" w:rsidRPr="00F05A18">
        <w:rPr>
          <w:rFonts w:ascii="Aptos" w:eastAsia="Times New Roman" w:hAnsi="Aptos"/>
          <w:color w:val="000000" w:themeColor="text1"/>
        </w:rPr>
        <w:t>a "Izmantot digitaliz</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cijas priek</w:t>
      </w:r>
      <w:r w:rsidR="009C4AA2" w:rsidRPr="00F05A18">
        <w:rPr>
          <w:rFonts w:ascii="Aptos" w:eastAsia="Times New Roman" w:hAnsi="Aptos" w:cs="Aptos"/>
          <w:color w:val="000000" w:themeColor="text1"/>
        </w:rPr>
        <w:t>š</w:t>
      </w:r>
      <w:r w:rsidR="009C4AA2" w:rsidRPr="00F05A18">
        <w:rPr>
          <w:rFonts w:ascii="Aptos" w:eastAsia="Times New Roman" w:hAnsi="Aptos"/>
          <w:color w:val="000000" w:themeColor="text1"/>
        </w:rPr>
        <w:t>roc</w:t>
      </w:r>
      <w:r w:rsidR="009C4AA2" w:rsidRPr="00F05A18">
        <w:rPr>
          <w:rFonts w:ascii="Aptos" w:eastAsia="Times New Roman" w:hAnsi="Aptos" w:cs="Aptos"/>
          <w:color w:val="000000" w:themeColor="text1"/>
        </w:rPr>
        <w:t>ī</w:t>
      </w:r>
      <w:r w:rsidR="009C4AA2" w:rsidRPr="00F05A18">
        <w:rPr>
          <w:rFonts w:ascii="Aptos" w:eastAsia="Times New Roman" w:hAnsi="Aptos"/>
          <w:color w:val="000000" w:themeColor="text1"/>
        </w:rPr>
        <w:t>bas iedz</w:t>
      </w:r>
      <w:r w:rsidR="009C4AA2" w:rsidRPr="00F05A18">
        <w:rPr>
          <w:rFonts w:ascii="Aptos" w:eastAsia="Times New Roman" w:hAnsi="Aptos" w:cs="Aptos"/>
          <w:color w:val="000000" w:themeColor="text1"/>
        </w:rPr>
        <w:t>ī</w:t>
      </w:r>
      <w:r w:rsidR="009C4AA2" w:rsidRPr="00F05A18">
        <w:rPr>
          <w:rFonts w:ascii="Aptos" w:eastAsia="Times New Roman" w:hAnsi="Aptos"/>
          <w:color w:val="000000" w:themeColor="text1"/>
        </w:rPr>
        <w:t>vot</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jiem, uz</w:t>
      </w:r>
      <w:r w:rsidR="009C4AA2" w:rsidRPr="00F05A18">
        <w:rPr>
          <w:rFonts w:ascii="Aptos" w:eastAsia="Times New Roman" w:hAnsi="Aptos" w:cs="Aptos"/>
          <w:color w:val="000000" w:themeColor="text1"/>
        </w:rPr>
        <w:t>ņē</w:t>
      </w:r>
      <w:r w:rsidR="009C4AA2" w:rsidRPr="00F05A18">
        <w:rPr>
          <w:rFonts w:ascii="Aptos" w:eastAsia="Times New Roman" w:hAnsi="Aptos"/>
          <w:color w:val="000000" w:themeColor="text1"/>
        </w:rPr>
        <w:t>mumiem, p</w:t>
      </w:r>
      <w:r w:rsidR="009C4AA2" w:rsidRPr="00F05A18">
        <w:rPr>
          <w:rFonts w:ascii="Aptos" w:eastAsia="Times New Roman" w:hAnsi="Aptos" w:cs="Aptos"/>
          <w:color w:val="000000" w:themeColor="text1"/>
        </w:rPr>
        <w:t>ē</w:t>
      </w:r>
      <w:r w:rsidR="009C4AA2" w:rsidRPr="00F05A18">
        <w:rPr>
          <w:rFonts w:ascii="Aptos" w:eastAsia="Times New Roman" w:hAnsi="Aptos"/>
          <w:color w:val="000000" w:themeColor="text1"/>
        </w:rPr>
        <w:t>tniec</w:t>
      </w:r>
      <w:r w:rsidR="009C4AA2" w:rsidRPr="00F05A18">
        <w:rPr>
          <w:rFonts w:ascii="Aptos" w:eastAsia="Times New Roman" w:hAnsi="Aptos" w:cs="Aptos"/>
          <w:color w:val="000000" w:themeColor="text1"/>
        </w:rPr>
        <w:t>ī</w:t>
      </w:r>
      <w:r w:rsidR="009C4AA2" w:rsidRPr="00F05A18">
        <w:rPr>
          <w:rFonts w:ascii="Aptos" w:eastAsia="Times New Roman" w:hAnsi="Aptos"/>
          <w:color w:val="000000" w:themeColor="text1"/>
        </w:rPr>
        <w:t>bas organiz</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cij</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m un publiskaj</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m iest</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d</w:t>
      </w:r>
      <w:r w:rsidR="009C4AA2" w:rsidRPr="00F05A18">
        <w:rPr>
          <w:rFonts w:ascii="Aptos" w:eastAsia="Times New Roman" w:hAnsi="Aptos" w:cs="Aptos"/>
          <w:color w:val="000000" w:themeColor="text1"/>
        </w:rPr>
        <w:t>ē</w:t>
      </w:r>
      <w:r w:rsidR="009C4AA2" w:rsidRPr="00F05A18">
        <w:rPr>
          <w:rFonts w:ascii="Aptos" w:eastAsia="Times New Roman" w:hAnsi="Aptos"/>
          <w:color w:val="000000" w:themeColor="text1"/>
        </w:rPr>
        <w:t>m" 1.3.1.3. pas</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kuma "IKT risin</w:t>
      </w:r>
      <w:r w:rsidR="009C4AA2" w:rsidRPr="00F05A18">
        <w:rPr>
          <w:rFonts w:ascii="Aptos" w:eastAsia="Times New Roman" w:hAnsi="Aptos" w:cs="Aptos"/>
          <w:color w:val="000000" w:themeColor="text1"/>
        </w:rPr>
        <w:t>ā</w:t>
      </w:r>
      <w:r w:rsidR="009C4AA2" w:rsidRPr="00F05A18">
        <w:rPr>
          <w:rFonts w:ascii="Aptos" w:eastAsia="Times New Roman" w:hAnsi="Aptos"/>
          <w:color w:val="000000" w:themeColor="text1"/>
        </w:rPr>
        <w:t>jumu un pakalpojumu kiberdro</w:t>
      </w:r>
      <w:r w:rsidR="009C4AA2" w:rsidRPr="00F05A18">
        <w:rPr>
          <w:rFonts w:ascii="Aptos" w:eastAsia="Times New Roman" w:hAnsi="Aptos" w:cs="Aptos"/>
          <w:color w:val="000000" w:themeColor="text1"/>
        </w:rPr>
        <w:t>šī</w:t>
      </w:r>
      <w:r w:rsidR="009C4AA2" w:rsidRPr="00F05A18">
        <w:rPr>
          <w:rFonts w:ascii="Aptos" w:eastAsia="Times New Roman" w:hAnsi="Aptos"/>
          <w:color w:val="000000" w:themeColor="text1"/>
        </w:rPr>
        <w:t>bas paaugstin</w:t>
      </w:r>
      <w:r w:rsidR="009C4AA2" w:rsidRPr="00F05A18">
        <w:rPr>
          <w:rFonts w:ascii="Aptos" w:eastAsia="Times New Roman" w:hAnsi="Aptos" w:cs="Aptos"/>
          <w:color w:val="000000" w:themeColor="text1"/>
        </w:rPr>
        <w:t>āš</w:t>
      </w:r>
      <w:r w:rsidR="009C4AA2" w:rsidRPr="00F05A18">
        <w:rPr>
          <w:rFonts w:ascii="Aptos" w:eastAsia="Times New Roman" w:hAnsi="Aptos"/>
          <w:color w:val="000000" w:themeColor="text1"/>
        </w:rPr>
        <w:t xml:space="preserve">ana" </w:t>
      </w:r>
      <w:r w:rsidR="009C4AA2" w:rsidRPr="00F05A18">
        <w:rPr>
          <w:rFonts w:ascii="Aptos" w:eastAsia="Times New Roman" w:hAnsi="Aptos" w:cs="Aptos"/>
          <w:color w:val="000000" w:themeColor="text1"/>
        </w:rPr>
        <w:t>ī</w:t>
      </w:r>
      <w:r w:rsidR="009C4AA2" w:rsidRPr="00F05A18">
        <w:rPr>
          <w:rFonts w:ascii="Aptos" w:eastAsia="Times New Roman" w:hAnsi="Aptos"/>
          <w:color w:val="000000" w:themeColor="text1"/>
        </w:rPr>
        <w:t>steno</w:t>
      </w:r>
      <w:r w:rsidR="009C4AA2" w:rsidRPr="00F05A18">
        <w:rPr>
          <w:rFonts w:ascii="Aptos" w:eastAsia="Times New Roman" w:hAnsi="Aptos" w:cs="Aptos"/>
          <w:color w:val="000000" w:themeColor="text1"/>
        </w:rPr>
        <w:t>š</w:t>
      </w:r>
      <w:r w:rsidR="009C4AA2" w:rsidRPr="00F05A18">
        <w:rPr>
          <w:rFonts w:ascii="Aptos" w:eastAsia="Times New Roman" w:hAnsi="Aptos"/>
          <w:color w:val="000000" w:themeColor="text1"/>
        </w:rPr>
        <w:t>anas noteikumi</w:t>
      </w:r>
      <w:r w:rsidR="009C4AA2" w:rsidRPr="00F05A18">
        <w:rPr>
          <w:rFonts w:ascii="Aptos" w:eastAsia="Times New Roman" w:hAnsi="Aptos" w:cs="Aptos"/>
          <w:color w:val="000000" w:themeColor="text1"/>
        </w:rPr>
        <w:t>”</w:t>
      </w:r>
      <w:r w:rsidR="009C4AA2" w:rsidRPr="00F05A18">
        <w:rPr>
          <w:rFonts w:ascii="Aptos" w:eastAsia="Times New Roman" w:hAnsi="Aptos"/>
          <w:color w:val="000000" w:themeColor="text1"/>
        </w:rPr>
        <w:t xml:space="preserve"> </w:t>
      </w:r>
      <w:r w:rsidRPr="001949C5">
        <w:rPr>
          <w:rFonts w:ascii="Aptos" w:eastAsia="Times New Roman" w:hAnsi="Aptos"/>
        </w:rPr>
        <w:t>(turpmāk</w:t>
      </w:r>
      <w:r w:rsidR="009F0A56" w:rsidRPr="001949C5">
        <w:rPr>
          <w:rFonts w:ascii="Aptos" w:eastAsia="Times New Roman" w:hAnsi="Aptos"/>
        </w:rPr>
        <w:t> </w:t>
      </w:r>
      <w:r w:rsidR="009C4AA2">
        <w:rPr>
          <w:rFonts w:ascii="Aptos" w:eastAsia="Times New Roman" w:hAnsi="Aptos"/>
        </w:rPr>
        <w:t>-</w:t>
      </w:r>
      <w:r w:rsidRPr="001949C5">
        <w:rPr>
          <w:rFonts w:ascii="Aptos" w:eastAsia="Times New Roman" w:hAnsi="Aptos"/>
        </w:rPr>
        <w:t xml:space="preserve"> </w:t>
      </w:r>
      <w:r w:rsidR="00CC6058" w:rsidRPr="001949C5">
        <w:rPr>
          <w:rFonts w:ascii="Aptos" w:eastAsia="Times New Roman" w:hAnsi="Aptos"/>
        </w:rPr>
        <w:t xml:space="preserve">SAM </w:t>
      </w:r>
      <w:r w:rsidRPr="001949C5">
        <w:rPr>
          <w:rFonts w:ascii="Aptos" w:eastAsia="Times New Roman" w:hAnsi="Aptos"/>
        </w:rPr>
        <w:t>MK noteikumi)</w:t>
      </w:r>
      <w:r w:rsidRPr="001949C5">
        <w:rPr>
          <w:rFonts w:ascii="Aptos" w:hAnsi="Aptos"/>
        </w:rPr>
        <w:t>, projektu iesniegumu atlases nolikumā (turpmāk</w:t>
      </w:r>
      <w:r w:rsidR="009944C4" w:rsidRPr="001949C5">
        <w:rPr>
          <w:rFonts w:ascii="Aptos" w:hAnsi="Aptos"/>
        </w:rPr>
        <w:t> </w:t>
      </w:r>
      <w:r w:rsidR="009C4AA2">
        <w:rPr>
          <w:rFonts w:ascii="Aptos" w:hAnsi="Aptos"/>
        </w:rPr>
        <w:t>-</w:t>
      </w:r>
      <w:r w:rsidR="009944C4" w:rsidRPr="001949C5">
        <w:rPr>
          <w:rFonts w:ascii="Aptos" w:hAnsi="Aptos"/>
        </w:rPr>
        <w:t xml:space="preserve"> </w:t>
      </w:r>
      <w:r w:rsidRPr="001949C5">
        <w:rPr>
          <w:rFonts w:ascii="Aptos" w:hAnsi="Aptos"/>
        </w:rPr>
        <w:t xml:space="preserve">nolikums) un projektu iesniegumu vērtēšanas kritēriju piemērošanas metodikā iekļautos skaidrojumus. Projekta iesniegumu sagatavo un iesniedz </w:t>
      </w:r>
      <w:r w:rsidRPr="001949C5">
        <w:rPr>
          <w:rFonts w:ascii="Aptos" w:eastAsia="Times New Roman" w:hAnsi="Aptos"/>
          <w:color w:val="000000" w:themeColor="text1"/>
        </w:rPr>
        <w:t>Kohēzijas politikas fondu vadības informācijas sistēmā (turpmāk</w:t>
      </w:r>
      <w:r w:rsidR="009944C4" w:rsidRPr="001949C5">
        <w:rPr>
          <w:rFonts w:ascii="Aptos" w:eastAsia="Times New Roman" w:hAnsi="Aptos"/>
          <w:color w:val="000000" w:themeColor="text1"/>
        </w:rPr>
        <w:t> </w:t>
      </w:r>
      <w:r w:rsidR="009C4AA2">
        <w:rPr>
          <w:rFonts w:ascii="Aptos" w:eastAsia="Times New Roman" w:hAnsi="Aptos"/>
          <w:color w:val="000000" w:themeColor="text1"/>
        </w:rPr>
        <w:t>-</w:t>
      </w:r>
      <w:r w:rsidR="009944C4" w:rsidRPr="001949C5">
        <w:rPr>
          <w:rFonts w:ascii="Aptos" w:eastAsia="Times New Roman" w:hAnsi="Aptos"/>
          <w:color w:val="000000" w:themeColor="text1"/>
        </w:rPr>
        <w:t xml:space="preserve"> P</w:t>
      </w:r>
      <w:r w:rsidR="00CC6058" w:rsidRPr="001949C5">
        <w:rPr>
          <w:rFonts w:ascii="Aptos" w:eastAsia="Times New Roman" w:hAnsi="Aptos"/>
          <w:color w:val="000000" w:themeColor="text1"/>
        </w:rPr>
        <w:t>rojektu portāls</w:t>
      </w:r>
      <w:r w:rsidRPr="001949C5">
        <w:rPr>
          <w:rFonts w:ascii="Aptos" w:eastAsia="Times New Roman" w:hAnsi="Aptos"/>
          <w:color w:val="000000" w:themeColor="text1"/>
        </w:rPr>
        <w:t xml:space="preserve">) </w:t>
      </w:r>
      <w:hyperlink r:id="rId11">
        <w:r w:rsidRPr="001949C5">
          <w:rPr>
            <w:rStyle w:val="Hyperlink"/>
            <w:rFonts w:ascii="Aptos" w:eastAsia="Times New Roman" w:hAnsi="Aptos"/>
          </w:rPr>
          <w:t>https://projekti.cfla.gov.lv/</w:t>
        </w:r>
      </w:hyperlink>
      <w:r w:rsidRPr="001949C5">
        <w:rPr>
          <w:rFonts w:ascii="Aptos" w:hAnsi="Aptos"/>
        </w:rPr>
        <w:t>.</w:t>
      </w:r>
    </w:p>
    <w:p w14:paraId="5993CC1A" w14:textId="0D093820" w:rsidR="000A47DF" w:rsidRPr="001949C5" w:rsidRDefault="000A47DF" w:rsidP="003054EF">
      <w:pPr>
        <w:ind w:right="-2" w:firstLine="720"/>
        <w:jc w:val="both"/>
        <w:rPr>
          <w:rFonts w:ascii="Aptos" w:hAnsi="Aptos"/>
        </w:rPr>
      </w:pPr>
      <w:r w:rsidRPr="001949C5">
        <w:rPr>
          <w:rFonts w:ascii="Aptos"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w:t>
      </w:r>
      <w:r w:rsidR="00141BBA" w:rsidRPr="001949C5">
        <w:rPr>
          <w:rFonts w:ascii="Aptos" w:hAnsi="Aptos"/>
        </w:rPr>
        <w:t>I</w:t>
      </w:r>
      <w:r w:rsidRPr="001949C5">
        <w:rPr>
          <w:rFonts w:ascii="Aptos" w:hAnsi="Aptos"/>
        </w:rPr>
        <w:t>I sadaļā “Projektu iesniegumu noformēšanas un iesniegšanas kārtība”.</w:t>
      </w:r>
    </w:p>
    <w:p w14:paraId="1609E7A6" w14:textId="77777777" w:rsidR="000A47DF" w:rsidRPr="001949C5" w:rsidRDefault="000A47DF" w:rsidP="003054EF">
      <w:pPr>
        <w:ind w:right="-2" w:firstLine="720"/>
        <w:jc w:val="both"/>
        <w:rPr>
          <w:rFonts w:ascii="Aptos" w:hAnsi="Aptos"/>
        </w:rPr>
      </w:pPr>
      <w:r w:rsidRPr="001949C5">
        <w:rPr>
          <w:rFonts w:ascii="Aptos" w:hAnsi="Aptos"/>
        </w:rPr>
        <w:t>Aizpildot projekta iesniegumu, jānodrošina sniegtās informācijas saskaņotība starp visām projekta iesnieguma sadaļām un pielikumiem, kurās tā minēta vai uz kuru atsaucas.</w:t>
      </w:r>
    </w:p>
    <w:p w14:paraId="15089BDB" w14:textId="1847B458" w:rsidR="000A47DF" w:rsidRPr="001949C5" w:rsidRDefault="000A47DF" w:rsidP="003054EF">
      <w:pPr>
        <w:ind w:firstLine="720"/>
        <w:jc w:val="both"/>
        <w:rPr>
          <w:rFonts w:ascii="Aptos" w:hAnsi="Aptos"/>
          <w:color w:val="7F7F7F" w:themeColor="text1" w:themeTint="80"/>
        </w:rPr>
      </w:pPr>
      <w:r w:rsidRPr="001949C5">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1949C5">
        <w:rPr>
          <w:rFonts w:ascii="Aptos" w:hAnsi="Aptos"/>
          <w:i/>
          <w:iCs/>
          <w:color w:val="0000FF"/>
        </w:rPr>
        <w:t>zilā krāsā</w:t>
      </w:r>
      <w:r w:rsidRPr="001949C5">
        <w:rPr>
          <w:rFonts w:ascii="Aptos" w:hAnsi="Aptos"/>
        </w:rPr>
        <w:t>”, papildus tehniskas norādes noformētas “</w:t>
      </w:r>
      <w:r w:rsidRPr="001949C5">
        <w:rPr>
          <w:rFonts w:ascii="Aptos" w:hAnsi="Aptos"/>
          <w:color w:val="7F7F7F" w:themeColor="text1" w:themeTint="80"/>
        </w:rPr>
        <w:t>pelēkā krāsā”.</w:t>
      </w:r>
    </w:p>
    <w:p w14:paraId="064FDE27" w14:textId="3EECFAC7" w:rsidR="000A47DF" w:rsidRPr="001949C5" w:rsidRDefault="000A47DF" w:rsidP="003054EF">
      <w:pPr>
        <w:ind w:right="-2" w:firstLine="720"/>
        <w:jc w:val="both"/>
        <w:rPr>
          <w:rFonts w:ascii="Aptos" w:hAnsi="Aptos"/>
        </w:rPr>
      </w:pPr>
      <w:r w:rsidRPr="001949C5">
        <w:rPr>
          <w:rFonts w:ascii="Aptos" w:hAnsi="Aptos"/>
        </w:rPr>
        <w:t xml:space="preserve">Papildus, aizpildot projekta iesniegumu </w:t>
      </w:r>
      <w:r w:rsidR="00F25B9B" w:rsidRPr="001949C5">
        <w:rPr>
          <w:rFonts w:ascii="Aptos" w:hAnsi="Aptos"/>
        </w:rPr>
        <w:t>Projektu portālā</w:t>
      </w:r>
      <w:r w:rsidRPr="001949C5">
        <w:rPr>
          <w:rFonts w:ascii="Aptos" w:hAnsi="Aptos"/>
        </w:rPr>
        <w:t xml:space="preserve">, izmantojama </w:t>
      </w:r>
      <w:r w:rsidR="00F25B9B" w:rsidRPr="001949C5">
        <w:rPr>
          <w:rFonts w:ascii="Aptos" w:hAnsi="Aptos"/>
        </w:rPr>
        <w:t xml:space="preserve"> </w:t>
      </w:r>
      <w:r w:rsidR="002949E0" w:rsidRPr="001949C5">
        <w:rPr>
          <w:rFonts w:ascii="Aptos" w:hAnsi="Aptos"/>
        </w:rPr>
        <w:t>Projektu portāla</w:t>
      </w:r>
      <w:r w:rsidRPr="001949C5">
        <w:rPr>
          <w:rFonts w:ascii="Aptos" w:hAnsi="Aptos"/>
        </w:rPr>
        <w:t xml:space="preserve"> elektroniskā lietotāju rokasgrāmata (</w:t>
      </w:r>
      <w:proofErr w:type="spellStart"/>
      <w:r w:rsidRPr="001949C5">
        <w:rPr>
          <w:rFonts w:ascii="Aptos" w:hAnsi="Aptos"/>
        </w:rPr>
        <w:t>eLRG</w:t>
      </w:r>
      <w:proofErr w:type="spellEnd"/>
      <w:r w:rsidRPr="001949C5">
        <w:rPr>
          <w:rFonts w:ascii="Aptos" w:hAnsi="Aptos"/>
        </w:rPr>
        <w:t>)</w:t>
      </w:r>
      <w:r w:rsidR="009944C4" w:rsidRPr="001949C5">
        <w:rPr>
          <w:rFonts w:ascii="Aptos" w:hAnsi="Aptos"/>
        </w:rPr>
        <w:t xml:space="preserve"> – </w:t>
      </w:r>
      <w:hyperlink r:id="rId12" w:history="1">
        <w:r w:rsidRPr="001949C5">
          <w:rPr>
            <w:rStyle w:val="Hyperlink"/>
            <w:rFonts w:ascii="Aptos" w:hAnsi="Aptos"/>
          </w:rPr>
          <w:t>https://elrg.cfla.gov.lv/</w:t>
        </w:r>
      </w:hyperlink>
      <w:r w:rsidRPr="001949C5">
        <w:rPr>
          <w:rFonts w:ascii="Aptos" w:hAnsi="Aptos"/>
        </w:rPr>
        <w:t xml:space="preserve">, kurā pieejamas aktuālās </w:t>
      </w:r>
      <w:r w:rsidR="002949E0" w:rsidRPr="001949C5">
        <w:rPr>
          <w:rFonts w:ascii="Aptos" w:hAnsi="Aptos"/>
        </w:rPr>
        <w:t xml:space="preserve">Projektu portāla </w:t>
      </w:r>
      <w:r w:rsidRPr="001949C5">
        <w:rPr>
          <w:rFonts w:ascii="Aptos" w:hAnsi="Aptos"/>
        </w:rPr>
        <w:t xml:space="preserve">funkcionalitāšu tehniskās un biznesa lietošanas instrukcijas, t. sk. par </w:t>
      </w:r>
      <w:r w:rsidR="00F25B9B" w:rsidRPr="001949C5">
        <w:rPr>
          <w:rFonts w:ascii="Aptos" w:hAnsi="Aptos"/>
        </w:rPr>
        <w:t xml:space="preserve"> </w:t>
      </w:r>
      <w:r w:rsidR="002949E0" w:rsidRPr="001949C5">
        <w:rPr>
          <w:rFonts w:ascii="Aptos" w:hAnsi="Aptos"/>
        </w:rPr>
        <w:t>Projektu portāla</w:t>
      </w:r>
      <w:r w:rsidRPr="001949C5">
        <w:rPr>
          <w:rFonts w:ascii="Aptos" w:hAnsi="Aptos"/>
        </w:rPr>
        <w:t xml:space="preserve"> </w:t>
      </w:r>
      <w:proofErr w:type="spellStart"/>
      <w:r w:rsidRPr="001949C5">
        <w:rPr>
          <w:rFonts w:ascii="Aptos" w:hAnsi="Aptos"/>
        </w:rPr>
        <w:t>ekrānskatiem</w:t>
      </w:r>
      <w:proofErr w:type="spellEnd"/>
      <w:r w:rsidRPr="001949C5">
        <w:rPr>
          <w:rFonts w:ascii="Aptos" w:hAnsi="Aptos"/>
        </w:rPr>
        <w:t>, specifiskām datu ievades prasībām un pielietojamiem risinājumiem.</w:t>
      </w:r>
    </w:p>
    <w:p w14:paraId="410A3D7C" w14:textId="0E45398B" w:rsidR="000A47DF" w:rsidRPr="001949C5" w:rsidRDefault="000A47DF" w:rsidP="003054EF">
      <w:pPr>
        <w:ind w:right="-2" w:firstLine="720"/>
        <w:jc w:val="both"/>
        <w:rPr>
          <w:rFonts w:ascii="Aptos" w:hAnsi="Aptos"/>
        </w:rPr>
      </w:pPr>
    </w:p>
    <w:p w14:paraId="40E5842E" w14:textId="421B35FA" w:rsidR="000A47DF" w:rsidRPr="001949C5" w:rsidRDefault="000A47DF" w:rsidP="00567F58">
      <w:pPr>
        <w:pStyle w:val="paragraph"/>
        <w:spacing w:before="0" w:beforeAutospacing="0" w:after="0" w:afterAutospacing="0"/>
        <w:jc w:val="both"/>
        <w:textAlignment w:val="baseline"/>
        <w:rPr>
          <w:rFonts w:ascii="Aptos" w:hAnsi="Aptos"/>
        </w:rPr>
      </w:pPr>
      <w:r w:rsidRPr="001949C5">
        <w:rPr>
          <w:rStyle w:val="normaltextrun"/>
          <w:rFonts w:ascii="Aptos" w:eastAsiaTheme="majorEastAsia" w:hAnsi="Aptos"/>
          <w:i/>
          <w:iCs/>
          <w:color w:val="0000FF"/>
        </w:rPr>
        <w:t xml:space="preserve">Vēršam uzmanību, ka metodikā iekļautajiem </w:t>
      </w:r>
      <w:r w:rsidR="002949E0" w:rsidRPr="001949C5">
        <w:rPr>
          <w:rStyle w:val="normaltextrun"/>
          <w:rFonts w:ascii="Aptos" w:eastAsiaTheme="majorEastAsia" w:hAnsi="Aptos"/>
          <w:i/>
          <w:iCs/>
          <w:color w:val="0000FF"/>
        </w:rPr>
        <w:t>Projektu portāla</w:t>
      </w:r>
      <w:r w:rsidRPr="001949C5">
        <w:rPr>
          <w:rStyle w:val="normaltextrun"/>
          <w:rFonts w:ascii="Aptos" w:eastAsiaTheme="majorEastAsia" w:hAnsi="Aptos"/>
          <w:i/>
          <w:iCs/>
          <w:color w:val="0000FF"/>
        </w:rPr>
        <w:t xml:space="preserve"> </w:t>
      </w:r>
      <w:proofErr w:type="spellStart"/>
      <w:r w:rsidRPr="001949C5">
        <w:rPr>
          <w:rStyle w:val="normaltextrun"/>
          <w:rFonts w:ascii="Aptos" w:eastAsiaTheme="majorEastAsia" w:hAnsi="Aptos"/>
          <w:i/>
          <w:iCs/>
          <w:color w:val="0000FF"/>
        </w:rPr>
        <w:t>ekrānskatiem</w:t>
      </w:r>
      <w:proofErr w:type="spellEnd"/>
      <w:r w:rsidRPr="001949C5">
        <w:rPr>
          <w:rStyle w:val="normaltextrun"/>
          <w:rFonts w:ascii="Aptos" w:eastAsiaTheme="majorEastAsia" w:hAnsi="Aptos"/>
          <w:i/>
          <w:iCs/>
          <w:color w:val="0000FF"/>
        </w:rPr>
        <w:t xml:space="preserve"> ir tikai informatīvs raksturs ar mērķi sniegt priekšstatu par attiecīgās sadaļas vizuālo izskatu un tie pilnībā neatspoguļo pasākuma nosacījumus.</w:t>
      </w:r>
      <w:r w:rsidRPr="001949C5">
        <w:rPr>
          <w:rStyle w:val="normaltextrun"/>
          <w:rFonts w:ascii="Arial" w:eastAsiaTheme="majorEastAsia" w:hAnsi="Arial" w:cs="Arial"/>
          <w:color w:val="0000FF"/>
        </w:rPr>
        <w:t> </w:t>
      </w:r>
    </w:p>
    <w:p w14:paraId="733DF1D6" w14:textId="77777777" w:rsidR="000A47DF" w:rsidRPr="001949C5" w:rsidRDefault="000A47DF" w:rsidP="003054EF">
      <w:pPr>
        <w:pStyle w:val="Heading1"/>
        <w:spacing w:before="0" w:beforeAutospacing="0" w:after="0" w:afterAutospacing="0"/>
        <w:jc w:val="center"/>
        <w:rPr>
          <w:rFonts w:ascii="Aptos" w:hAnsi="Aptos"/>
          <w:sz w:val="28"/>
          <w:szCs w:val="28"/>
        </w:rPr>
      </w:pPr>
      <w:r w:rsidRPr="001949C5">
        <w:rPr>
          <w:rFonts w:ascii="Aptos" w:hAnsi="Aptos"/>
          <w:sz w:val="28"/>
          <w:szCs w:val="28"/>
        </w:rPr>
        <w:br w:type="page"/>
      </w:r>
    </w:p>
    <w:p w14:paraId="0290C874" w14:textId="7CB97EAF" w:rsidR="00A62235" w:rsidRPr="001949C5" w:rsidRDefault="00A562E9" w:rsidP="003054EF">
      <w:pPr>
        <w:pStyle w:val="Heading1"/>
        <w:spacing w:before="0" w:beforeAutospacing="0" w:after="0" w:afterAutospacing="0"/>
        <w:jc w:val="center"/>
        <w:rPr>
          <w:rFonts w:ascii="Aptos" w:hAnsi="Aptos"/>
          <w:sz w:val="28"/>
          <w:szCs w:val="28"/>
        </w:rPr>
      </w:pPr>
      <w:r w:rsidRPr="001949C5">
        <w:rPr>
          <w:rFonts w:ascii="Aptos" w:hAnsi="Aptos"/>
          <w:sz w:val="28"/>
          <w:szCs w:val="28"/>
        </w:rPr>
        <w:lastRenderedPageBreak/>
        <w:t>Projekta iesniegums</w:t>
      </w:r>
    </w:p>
    <w:p w14:paraId="297954DA" w14:textId="664A27D0" w:rsidR="000C66AC" w:rsidRPr="001949C5" w:rsidRDefault="00057D69" w:rsidP="00DB3253">
      <w:pPr>
        <w:pStyle w:val="Heading2"/>
        <w:spacing w:before="120" w:beforeAutospacing="0" w:after="120" w:afterAutospacing="0"/>
        <w:jc w:val="center"/>
        <w:rPr>
          <w:rFonts w:ascii="Aptos" w:eastAsia="Times New Roman" w:hAnsi="Aptos"/>
          <w:sz w:val="32"/>
          <w:szCs w:val="32"/>
        </w:rPr>
      </w:pPr>
      <w:r w:rsidRPr="001949C5">
        <w:rPr>
          <w:rFonts w:ascii="Aptos" w:eastAsia="Times New Roman" w:hAnsi="Aptos"/>
          <w:sz w:val="32"/>
          <w:szCs w:val="32"/>
        </w:rPr>
        <w:t>SADAĻA</w:t>
      </w:r>
      <w:r w:rsidR="00967CA1" w:rsidRPr="001949C5">
        <w:rPr>
          <w:rFonts w:ascii="Aptos" w:eastAsia="Times New Roman" w:hAnsi="Aptos"/>
          <w:sz w:val="32"/>
          <w:szCs w:val="32"/>
        </w:rPr>
        <w:t xml:space="preserve"> – </w:t>
      </w:r>
      <w:r w:rsidRPr="001949C5">
        <w:rPr>
          <w:rFonts w:ascii="Aptos" w:eastAsia="Times New Roman" w:hAnsi="Aptos"/>
          <w:sz w:val="32"/>
          <w:szCs w:val="32"/>
        </w:rPr>
        <w:t>PROJEKTA IESNIEDZĒJS</w:t>
      </w:r>
    </w:p>
    <w:tbl>
      <w:tblPr>
        <w:tblStyle w:val="TableGrid"/>
        <w:tblW w:w="9627" w:type="dxa"/>
        <w:tblLook w:val="04A0" w:firstRow="1" w:lastRow="0" w:firstColumn="1" w:lastColumn="0" w:noHBand="0" w:noVBand="1"/>
      </w:tblPr>
      <w:tblGrid>
        <w:gridCol w:w="3996"/>
        <w:gridCol w:w="5631"/>
      </w:tblGrid>
      <w:tr w:rsidR="00284E0C" w:rsidRPr="001949C5" w14:paraId="17E75572" w14:textId="77777777" w:rsidTr="188A430A">
        <w:trPr>
          <w:trHeight w:val="300"/>
        </w:trPr>
        <w:tc>
          <w:tcPr>
            <w:tcW w:w="3990" w:type="dxa"/>
            <w:vMerge w:val="restart"/>
          </w:tcPr>
          <w:p w14:paraId="6D7FD312" w14:textId="4BA190A0" w:rsidR="00B93B92" w:rsidRPr="001949C5" w:rsidRDefault="00B93B92" w:rsidP="003054EF">
            <w:pPr>
              <w:rPr>
                <w:rFonts w:ascii="Aptos" w:eastAsia="Times New Roman" w:hAnsi="Aptos"/>
                <w:highlight w:val="yellow"/>
              </w:rPr>
            </w:pPr>
          </w:p>
          <w:p w14:paraId="758E2433" w14:textId="4213913A" w:rsidR="00284E0C" w:rsidRPr="001949C5" w:rsidRDefault="00A91EFC" w:rsidP="003054EF">
            <w:pPr>
              <w:rPr>
                <w:rFonts w:ascii="Aptos" w:eastAsia="Times New Roman" w:hAnsi="Aptos"/>
                <w:highlight w:val="yellow"/>
              </w:rPr>
            </w:pPr>
            <w:r w:rsidRPr="001949C5">
              <w:rPr>
                <w:rFonts w:ascii="Aptos" w:hAnsi="Aptos"/>
                <w:noProof/>
              </w:rPr>
              <w:drawing>
                <wp:inline distT="0" distB="0" distL="0" distR="0" wp14:anchorId="03B741A7" wp14:editId="285E6681">
                  <wp:extent cx="2392045"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466946028"/>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tc>
        <w:tc>
          <w:tcPr>
            <w:tcW w:w="5637" w:type="dxa"/>
          </w:tcPr>
          <w:p w14:paraId="12F71CB8" w14:textId="77777777" w:rsidR="00284E0C" w:rsidRPr="001949C5" w:rsidRDefault="00284E0C" w:rsidP="003054EF">
            <w:pPr>
              <w:rPr>
                <w:rFonts w:ascii="Aptos" w:eastAsia="Times New Roman" w:hAnsi="Aptos"/>
              </w:rPr>
            </w:pPr>
            <w:r w:rsidRPr="001949C5">
              <w:rPr>
                <w:rFonts w:ascii="Aptos" w:eastAsia="Times New Roman" w:hAnsi="Aptos"/>
              </w:rPr>
              <w:t>Projekta nosaukums</w:t>
            </w:r>
          </w:p>
          <w:p w14:paraId="2D156F06" w14:textId="77777777" w:rsidR="00284E0C" w:rsidRPr="001949C5" w:rsidRDefault="00284E0C" w:rsidP="003054EF">
            <w:pPr>
              <w:rPr>
                <w:rFonts w:ascii="Aptos" w:hAnsi="Aptos"/>
                <w:color w:val="7F7F7F" w:themeColor="text1" w:themeTint="80"/>
              </w:rPr>
            </w:pPr>
            <w:r w:rsidRPr="001949C5">
              <w:rPr>
                <w:rFonts w:ascii="Aptos" w:hAnsi="Aptos"/>
                <w:color w:val="7F7F7F" w:themeColor="text1" w:themeTint="80"/>
              </w:rPr>
              <w:t>Ievada informāciju</w:t>
            </w:r>
          </w:p>
          <w:p w14:paraId="690FA2D9" w14:textId="594FF842" w:rsidR="00284E0C" w:rsidRPr="001949C5" w:rsidRDefault="00C34201" w:rsidP="003054EF">
            <w:pPr>
              <w:jc w:val="both"/>
              <w:rPr>
                <w:rFonts w:ascii="Aptos" w:eastAsia="Times New Roman" w:hAnsi="Aptos"/>
                <w:highlight w:val="yellow"/>
              </w:rPr>
            </w:pPr>
            <w:r w:rsidRPr="001949C5">
              <w:rPr>
                <w:rStyle w:val="normaltextrun"/>
                <w:rFonts w:ascii="Aptos" w:hAnsi="Aptos"/>
                <w:i/>
                <w:iCs/>
                <w:color w:val="0000FF"/>
                <w:shd w:val="clear" w:color="auto" w:fill="FFFFFF"/>
              </w:rPr>
              <w:t>Norāda projekta nosaukumu, kas atspoguļo projekta mērķi. Nosaukums nedrīkst pārsniegt vienu teikumu.</w:t>
            </w:r>
          </w:p>
        </w:tc>
      </w:tr>
      <w:tr w:rsidR="00284E0C" w:rsidRPr="001949C5" w14:paraId="2A3404D3" w14:textId="77777777" w:rsidTr="188A430A">
        <w:trPr>
          <w:trHeight w:val="300"/>
        </w:trPr>
        <w:tc>
          <w:tcPr>
            <w:tcW w:w="3990" w:type="dxa"/>
            <w:vMerge/>
          </w:tcPr>
          <w:p w14:paraId="20C5BE7F" w14:textId="77777777" w:rsidR="00284E0C" w:rsidRPr="001949C5" w:rsidRDefault="00284E0C" w:rsidP="003054EF">
            <w:pPr>
              <w:pStyle w:val="NormalWeb"/>
              <w:spacing w:before="0" w:beforeAutospacing="0" w:after="0" w:afterAutospacing="0"/>
              <w:jc w:val="both"/>
              <w:rPr>
                <w:rFonts w:ascii="Aptos" w:eastAsia="Times New Roman" w:hAnsi="Aptos"/>
                <w:b/>
                <w:bCs/>
                <w:sz w:val="28"/>
                <w:szCs w:val="28"/>
                <w:highlight w:val="yellow"/>
              </w:rPr>
            </w:pPr>
          </w:p>
        </w:tc>
        <w:tc>
          <w:tcPr>
            <w:tcW w:w="5637" w:type="dxa"/>
          </w:tcPr>
          <w:p w14:paraId="1F98F815" w14:textId="77777777" w:rsidR="00284E0C" w:rsidRPr="001949C5" w:rsidRDefault="00284E0C"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Projekta iesniedzēja nosaukums</w:t>
            </w:r>
          </w:p>
          <w:p w14:paraId="4A71F47A" w14:textId="77777777" w:rsidR="00284E0C" w:rsidRPr="001949C5" w:rsidRDefault="00284E0C" w:rsidP="003054EF">
            <w:pPr>
              <w:rPr>
                <w:rFonts w:ascii="Aptos" w:hAnsi="Aptos"/>
                <w:color w:val="7F7F7F" w:themeColor="text1" w:themeTint="80"/>
              </w:rPr>
            </w:pPr>
            <w:r w:rsidRPr="001949C5">
              <w:rPr>
                <w:rFonts w:ascii="Aptos" w:hAnsi="Aptos"/>
                <w:color w:val="7F7F7F" w:themeColor="text1" w:themeTint="80"/>
              </w:rPr>
              <w:t>Lauks tiek automātiski aizpildīts</w:t>
            </w:r>
          </w:p>
          <w:p w14:paraId="10BCC4AA" w14:textId="798B6CB0" w:rsidR="00284E0C" w:rsidRPr="001949C5" w:rsidRDefault="00284E0C" w:rsidP="00967CA1">
            <w:pPr>
              <w:spacing w:after="120"/>
              <w:jc w:val="both"/>
              <w:rPr>
                <w:rFonts w:ascii="Aptos" w:hAnsi="Aptos"/>
                <w:i/>
                <w:iCs/>
                <w:color w:val="0000FF"/>
              </w:rPr>
            </w:pPr>
            <w:r w:rsidRPr="001949C5">
              <w:rPr>
                <w:rFonts w:ascii="Aptos" w:hAnsi="Aptos"/>
                <w:i/>
                <w:iCs/>
                <w:color w:val="0000FF"/>
              </w:rPr>
              <w:t>Norāda projekta iesniedzēja juridisko nosaukumu.</w:t>
            </w:r>
          </w:p>
          <w:p w14:paraId="5D29DDEF" w14:textId="0B45D7A0" w:rsidR="001630A3" w:rsidRPr="001949C5" w:rsidRDefault="001630A3" w:rsidP="3C9B4FF4">
            <w:pPr>
              <w:jc w:val="both"/>
              <w:rPr>
                <w:rFonts w:ascii="Aptos" w:hAnsi="Aptos"/>
                <w:i/>
                <w:iCs/>
                <w:color w:val="0000FF"/>
              </w:rPr>
            </w:pPr>
            <w:r w:rsidRPr="001949C5">
              <w:rPr>
                <w:rFonts w:ascii="Aptos" w:hAnsi="Aptos"/>
                <w:i/>
                <w:iCs/>
                <w:color w:val="0000FF"/>
              </w:rPr>
              <w:t xml:space="preserve">Projekta iesniedzējs ir noteikts SAM MK noteikumu </w:t>
            </w:r>
            <w:r w:rsidR="00DB034F" w:rsidRPr="001949C5">
              <w:rPr>
                <w:rFonts w:ascii="Aptos" w:hAnsi="Aptos"/>
                <w:i/>
                <w:iCs/>
                <w:color w:val="0000FF"/>
              </w:rPr>
              <w:t>1</w:t>
            </w:r>
            <w:r w:rsidR="00222C4F">
              <w:rPr>
                <w:rFonts w:ascii="Aptos" w:hAnsi="Aptos"/>
                <w:i/>
                <w:iCs/>
                <w:color w:val="0000FF"/>
              </w:rPr>
              <w:t>5</w:t>
            </w:r>
            <w:r w:rsidRPr="001949C5">
              <w:rPr>
                <w:rFonts w:ascii="Aptos" w:hAnsi="Aptos"/>
                <w:i/>
                <w:iCs/>
                <w:color w:val="0000FF"/>
              </w:rPr>
              <w:t>.</w:t>
            </w:r>
            <w:r w:rsidR="00D23D69" w:rsidRPr="001949C5">
              <w:rPr>
                <w:rFonts w:ascii="Aptos" w:hAnsi="Aptos"/>
                <w:i/>
                <w:iCs/>
                <w:color w:val="0000FF"/>
              </w:rPr>
              <w:t> </w:t>
            </w:r>
            <w:r w:rsidRPr="001949C5">
              <w:rPr>
                <w:rFonts w:ascii="Aptos" w:hAnsi="Aptos"/>
                <w:i/>
                <w:iCs/>
                <w:color w:val="0000FF"/>
              </w:rPr>
              <w:t>punktā</w:t>
            </w:r>
            <w:r w:rsidR="00866BED" w:rsidRPr="001949C5">
              <w:rPr>
                <w:rFonts w:ascii="Aptos" w:hAnsi="Aptos"/>
                <w:i/>
                <w:iCs/>
                <w:color w:val="0000FF"/>
              </w:rPr>
              <w:t xml:space="preserve"> – </w:t>
            </w:r>
            <w:r w:rsidR="001A332E" w:rsidRPr="001A332E">
              <w:rPr>
                <w:rFonts w:ascii="Aptos" w:hAnsi="Aptos"/>
                <w:i/>
                <w:iCs/>
                <w:color w:val="0000FF"/>
              </w:rPr>
              <w:t>tiešās pārvaldes iestāde vai valsts kapitālsabiedrība (deleģēto pārvaldes uzdevumu veikšanai)</w:t>
            </w:r>
            <w:r w:rsidR="001A332E">
              <w:rPr>
                <w:rFonts w:ascii="Aptos" w:hAnsi="Aptos"/>
                <w:i/>
                <w:iCs/>
                <w:color w:val="0000FF"/>
              </w:rPr>
              <w:t>.</w:t>
            </w:r>
          </w:p>
        </w:tc>
      </w:tr>
      <w:tr w:rsidR="00284E0C" w:rsidRPr="001949C5" w14:paraId="7FEF8C5A" w14:textId="77777777" w:rsidTr="188A430A">
        <w:trPr>
          <w:trHeight w:val="300"/>
        </w:trPr>
        <w:tc>
          <w:tcPr>
            <w:tcW w:w="3990" w:type="dxa"/>
            <w:vMerge/>
          </w:tcPr>
          <w:p w14:paraId="28A9D4D1" w14:textId="77777777" w:rsidR="00284E0C" w:rsidRPr="001949C5" w:rsidRDefault="00284E0C" w:rsidP="003054EF">
            <w:pPr>
              <w:pStyle w:val="NormalWeb"/>
              <w:spacing w:before="0" w:beforeAutospacing="0" w:after="0" w:afterAutospacing="0"/>
              <w:jc w:val="both"/>
              <w:rPr>
                <w:rFonts w:ascii="Aptos" w:eastAsia="Times New Roman" w:hAnsi="Aptos"/>
                <w:b/>
                <w:bCs/>
                <w:sz w:val="28"/>
                <w:szCs w:val="28"/>
                <w:highlight w:val="yellow"/>
              </w:rPr>
            </w:pPr>
          </w:p>
        </w:tc>
        <w:tc>
          <w:tcPr>
            <w:tcW w:w="5637" w:type="dxa"/>
          </w:tcPr>
          <w:p w14:paraId="30F1AF50" w14:textId="77777777" w:rsidR="00284E0C" w:rsidRPr="001949C5" w:rsidRDefault="00284E0C" w:rsidP="003054EF">
            <w:pPr>
              <w:jc w:val="both"/>
              <w:rPr>
                <w:rFonts w:ascii="Aptos" w:eastAsia="Times New Roman" w:hAnsi="Aptos"/>
                <w:b/>
                <w:bCs/>
              </w:rPr>
            </w:pPr>
            <w:r w:rsidRPr="001949C5">
              <w:rPr>
                <w:rFonts w:ascii="Aptos" w:eastAsia="Times New Roman" w:hAnsi="Aptos"/>
                <w:b/>
                <w:bCs/>
              </w:rPr>
              <w:t>Nodokļu maksātāja reģistrācijas kods</w:t>
            </w:r>
          </w:p>
          <w:p w14:paraId="16561851" w14:textId="0C84BBE9" w:rsidR="00284E0C" w:rsidRPr="001949C5" w:rsidRDefault="00284E0C" w:rsidP="003054EF">
            <w:pPr>
              <w:rPr>
                <w:rFonts w:ascii="Aptos" w:hAnsi="Aptos"/>
                <w:color w:val="7F7F7F" w:themeColor="text1" w:themeTint="80"/>
              </w:rPr>
            </w:pPr>
            <w:r w:rsidRPr="001949C5">
              <w:rPr>
                <w:rFonts w:ascii="Aptos" w:hAnsi="Aptos"/>
                <w:color w:val="7F7F7F" w:themeColor="text1" w:themeTint="80"/>
              </w:rPr>
              <w:t>Lauks tiek automātiski aizpildīts</w:t>
            </w:r>
          </w:p>
        </w:tc>
      </w:tr>
      <w:tr w:rsidR="00284E0C" w:rsidRPr="001949C5" w14:paraId="29C1D738" w14:textId="77777777" w:rsidTr="188A430A">
        <w:trPr>
          <w:trHeight w:val="300"/>
        </w:trPr>
        <w:tc>
          <w:tcPr>
            <w:tcW w:w="3990" w:type="dxa"/>
            <w:vMerge/>
          </w:tcPr>
          <w:p w14:paraId="23E849FD" w14:textId="77777777" w:rsidR="00284E0C" w:rsidRPr="001949C5" w:rsidRDefault="00284E0C" w:rsidP="003054EF">
            <w:pPr>
              <w:pStyle w:val="NormalWeb"/>
              <w:spacing w:before="0" w:beforeAutospacing="0" w:after="0" w:afterAutospacing="0"/>
              <w:jc w:val="both"/>
              <w:rPr>
                <w:rFonts w:ascii="Aptos" w:eastAsia="Times New Roman" w:hAnsi="Aptos"/>
                <w:b/>
                <w:bCs/>
                <w:sz w:val="28"/>
                <w:szCs w:val="28"/>
                <w:highlight w:val="yellow"/>
              </w:rPr>
            </w:pPr>
          </w:p>
        </w:tc>
        <w:tc>
          <w:tcPr>
            <w:tcW w:w="5637" w:type="dxa"/>
          </w:tcPr>
          <w:p w14:paraId="0089304E" w14:textId="77777777" w:rsidR="00284E0C" w:rsidRPr="001949C5" w:rsidRDefault="00284E0C" w:rsidP="003054EF">
            <w:pPr>
              <w:jc w:val="both"/>
              <w:rPr>
                <w:rFonts w:ascii="Aptos" w:eastAsia="Times New Roman" w:hAnsi="Aptos"/>
                <w:b/>
                <w:bCs/>
              </w:rPr>
            </w:pPr>
            <w:r w:rsidRPr="001949C5">
              <w:rPr>
                <w:rFonts w:ascii="Aptos" w:eastAsia="Times New Roman" w:hAnsi="Aptos"/>
                <w:b/>
                <w:bCs/>
              </w:rPr>
              <w:t>Patiesā labuma guvējs</w:t>
            </w:r>
          </w:p>
          <w:p w14:paraId="216B3AF7" w14:textId="09CD0D8F" w:rsidR="00284E0C" w:rsidRPr="001949C5" w:rsidRDefault="00284E0C" w:rsidP="003054EF">
            <w:pPr>
              <w:rPr>
                <w:rFonts w:ascii="Aptos" w:hAnsi="Aptos"/>
                <w:color w:val="7F7F7F" w:themeColor="text1" w:themeTint="80"/>
              </w:rPr>
            </w:pPr>
            <w:r w:rsidRPr="001949C5">
              <w:rPr>
                <w:rFonts w:ascii="Aptos" w:hAnsi="Aptos"/>
                <w:color w:val="7F7F7F" w:themeColor="text1" w:themeTint="80"/>
              </w:rPr>
              <w:t>Lauks tiek automātiski aizpildīts</w:t>
            </w:r>
          </w:p>
        </w:tc>
      </w:tr>
      <w:tr w:rsidR="00284E0C" w:rsidRPr="001949C5" w14:paraId="4795278D" w14:textId="77777777" w:rsidTr="188A430A">
        <w:trPr>
          <w:trHeight w:val="300"/>
        </w:trPr>
        <w:tc>
          <w:tcPr>
            <w:tcW w:w="3990" w:type="dxa"/>
            <w:vMerge/>
          </w:tcPr>
          <w:p w14:paraId="0C6A4FBF" w14:textId="77777777" w:rsidR="00284E0C" w:rsidRPr="001949C5" w:rsidRDefault="00284E0C" w:rsidP="003054EF">
            <w:pPr>
              <w:pStyle w:val="NormalWeb"/>
              <w:spacing w:before="0" w:beforeAutospacing="0" w:after="0" w:afterAutospacing="0"/>
              <w:jc w:val="both"/>
              <w:rPr>
                <w:rFonts w:ascii="Aptos" w:eastAsia="Times New Roman" w:hAnsi="Aptos"/>
                <w:b/>
                <w:bCs/>
                <w:sz w:val="28"/>
                <w:szCs w:val="28"/>
                <w:highlight w:val="yellow"/>
              </w:rPr>
            </w:pPr>
          </w:p>
        </w:tc>
        <w:tc>
          <w:tcPr>
            <w:tcW w:w="5637" w:type="dxa"/>
          </w:tcPr>
          <w:p w14:paraId="08D740B5" w14:textId="77777777" w:rsidR="00284E0C" w:rsidRPr="001949C5" w:rsidRDefault="00284E0C" w:rsidP="003054EF">
            <w:pPr>
              <w:jc w:val="both"/>
              <w:rPr>
                <w:rFonts w:ascii="Aptos" w:eastAsia="Times New Roman" w:hAnsi="Aptos"/>
                <w:b/>
                <w:bCs/>
              </w:rPr>
            </w:pPr>
            <w:r w:rsidRPr="001949C5">
              <w:rPr>
                <w:rFonts w:ascii="Aptos" w:eastAsia="Times New Roman" w:hAnsi="Aptos"/>
                <w:b/>
                <w:bCs/>
              </w:rPr>
              <w:t>Projekta iesniedzēja veids</w:t>
            </w:r>
          </w:p>
          <w:p w14:paraId="6582020A" w14:textId="44DA1BFF" w:rsidR="00284E0C" w:rsidRPr="001949C5" w:rsidRDefault="00284E0C" w:rsidP="003054EF">
            <w:pPr>
              <w:pStyle w:val="NormalWeb"/>
              <w:spacing w:before="0" w:beforeAutospacing="0" w:after="0" w:afterAutospacing="0"/>
              <w:jc w:val="both"/>
              <w:rPr>
                <w:rFonts w:ascii="Aptos" w:eastAsia="Times New Roman" w:hAnsi="Aptos"/>
                <w:b/>
                <w:bCs/>
              </w:rPr>
            </w:pPr>
            <w:r w:rsidRPr="001949C5">
              <w:rPr>
                <w:rFonts w:ascii="Aptos" w:hAnsi="Aptos"/>
                <w:color w:val="7F7F7F" w:themeColor="text1" w:themeTint="80"/>
              </w:rPr>
              <w:t>Lauks tiek automātiski aizpildīts</w:t>
            </w:r>
          </w:p>
        </w:tc>
      </w:tr>
      <w:tr w:rsidR="00284E0C" w:rsidRPr="001949C5" w14:paraId="5FEC1B4E" w14:textId="77777777" w:rsidTr="188A430A">
        <w:trPr>
          <w:trHeight w:val="711"/>
        </w:trPr>
        <w:tc>
          <w:tcPr>
            <w:tcW w:w="3990" w:type="dxa"/>
            <w:vMerge/>
          </w:tcPr>
          <w:p w14:paraId="401B37F8" w14:textId="77777777" w:rsidR="00284E0C" w:rsidRPr="001949C5" w:rsidRDefault="00284E0C" w:rsidP="003054EF">
            <w:pPr>
              <w:pStyle w:val="NormalWeb"/>
              <w:spacing w:before="0" w:beforeAutospacing="0" w:after="0" w:afterAutospacing="0"/>
              <w:jc w:val="both"/>
              <w:rPr>
                <w:rFonts w:ascii="Aptos" w:eastAsia="Times New Roman" w:hAnsi="Aptos"/>
                <w:b/>
                <w:bCs/>
                <w:sz w:val="28"/>
                <w:szCs w:val="28"/>
                <w:highlight w:val="yellow"/>
              </w:rPr>
            </w:pPr>
          </w:p>
        </w:tc>
        <w:tc>
          <w:tcPr>
            <w:tcW w:w="5637" w:type="dxa"/>
          </w:tcPr>
          <w:p w14:paraId="432F30B0" w14:textId="77777777" w:rsidR="00284E0C" w:rsidRPr="001949C5" w:rsidRDefault="00284E0C" w:rsidP="003054EF">
            <w:pPr>
              <w:jc w:val="both"/>
              <w:rPr>
                <w:rFonts w:ascii="Aptos" w:eastAsia="Times New Roman" w:hAnsi="Aptos"/>
                <w:b/>
                <w:bCs/>
              </w:rPr>
            </w:pPr>
            <w:r w:rsidRPr="001949C5">
              <w:rPr>
                <w:rFonts w:ascii="Aptos" w:eastAsia="Times New Roman" w:hAnsi="Aptos"/>
                <w:b/>
                <w:bCs/>
              </w:rPr>
              <w:t>Projekta iesniedzēja tips</w:t>
            </w:r>
          </w:p>
          <w:p w14:paraId="19D434B8" w14:textId="77777777" w:rsidR="008D3196" w:rsidRPr="001949C5" w:rsidRDefault="00284E0C" w:rsidP="002C243C">
            <w:pPr>
              <w:tabs>
                <w:tab w:val="left" w:pos="900"/>
              </w:tabs>
              <w:rPr>
                <w:rFonts w:ascii="Aptos" w:hAnsi="Aptos"/>
                <w:color w:val="7F7F7F" w:themeColor="text1" w:themeTint="80"/>
              </w:rPr>
            </w:pPr>
            <w:r w:rsidRPr="001949C5">
              <w:rPr>
                <w:rFonts w:ascii="Aptos" w:hAnsi="Aptos"/>
                <w:color w:val="7F7F7F" w:themeColor="text1" w:themeTint="80"/>
              </w:rPr>
              <w:t>Izvēlas atbilstošo no klasifikatora</w:t>
            </w:r>
          </w:p>
          <w:p w14:paraId="6F3F0693" w14:textId="149718F0" w:rsidR="00B70749" w:rsidRPr="00BC1146" w:rsidRDefault="00EF5D7F" w:rsidP="00BC1146">
            <w:pPr>
              <w:pStyle w:val="ListParagraph"/>
              <w:numPr>
                <w:ilvl w:val="0"/>
                <w:numId w:val="37"/>
              </w:numPr>
              <w:tabs>
                <w:tab w:val="left" w:pos="319"/>
              </w:tabs>
              <w:spacing w:after="120" w:line="240" w:lineRule="auto"/>
              <w:ind w:left="149" w:firstLine="0"/>
              <w:contextualSpacing w:val="0"/>
              <w:rPr>
                <w:rFonts w:ascii="Aptos" w:eastAsia="Times New Roman" w:hAnsi="Aptos"/>
                <w:b/>
                <w:bCs/>
                <w:iCs/>
                <w:color w:val="0000FF"/>
                <w:sz w:val="24"/>
                <w:szCs w:val="24"/>
              </w:rPr>
            </w:pPr>
            <w:r w:rsidRPr="00BC1146">
              <w:rPr>
                <w:rFonts w:ascii="Aptos" w:hAnsi="Aptos"/>
                <w:iCs/>
                <w:color w:val="0000FF"/>
                <w:sz w:val="24"/>
                <w:szCs w:val="24"/>
              </w:rPr>
              <w:t>N/A</w:t>
            </w:r>
          </w:p>
        </w:tc>
      </w:tr>
      <w:tr w:rsidR="00284E0C" w:rsidRPr="001949C5" w14:paraId="2CCA689C" w14:textId="77777777" w:rsidTr="188A430A">
        <w:trPr>
          <w:trHeight w:val="300"/>
        </w:trPr>
        <w:tc>
          <w:tcPr>
            <w:tcW w:w="3990" w:type="dxa"/>
            <w:vMerge/>
          </w:tcPr>
          <w:p w14:paraId="7FE05A5F" w14:textId="77777777" w:rsidR="00284E0C" w:rsidRPr="001949C5" w:rsidRDefault="00284E0C" w:rsidP="003054EF">
            <w:pPr>
              <w:pStyle w:val="NormalWeb"/>
              <w:spacing w:before="0" w:beforeAutospacing="0" w:after="0" w:afterAutospacing="0"/>
              <w:jc w:val="both"/>
              <w:rPr>
                <w:rFonts w:ascii="Aptos" w:eastAsia="Times New Roman" w:hAnsi="Aptos"/>
                <w:b/>
                <w:bCs/>
                <w:sz w:val="28"/>
                <w:szCs w:val="28"/>
                <w:highlight w:val="yellow"/>
              </w:rPr>
            </w:pPr>
          </w:p>
        </w:tc>
        <w:tc>
          <w:tcPr>
            <w:tcW w:w="5637" w:type="dxa"/>
          </w:tcPr>
          <w:p w14:paraId="1736CE5B" w14:textId="77777777" w:rsidR="00284E0C" w:rsidRPr="001949C5" w:rsidRDefault="00284E0C" w:rsidP="003054EF">
            <w:pPr>
              <w:jc w:val="both"/>
              <w:rPr>
                <w:rFonts w:ascii="Aptos" w:eastAsia="Times New Roman" w:hAnsi="Aptos"/>
                <w:b/>
                <w:bCs/>
              </w:rPr>
            </w:pPr>
            <w:r w:rsidRPr="001949C5">
              <w:rPr>
                <w:rFonts w:ascii="Aptos" w:eastAsia="Times New Roman" w:hAnsi="Aptos"/>
                <w:b/>
                <w:bCs/>
              </w:rPr>
              <w:t>Vai ir valsts budžeta finansēta institūcija?</w:t>
            </w:r>
          </w:p>
          <w:p w14:paraId="71BD21F0" w14:textId="77777777" w:rsidR="00915B67" w:rsidRPr="001949C5" w:rsidRDefault="00284E0C" w:rsidP="002C243C">
            <w:pPr>
              <w:tabs>
                <w:tab w:val="left" w:pos="900"/>
              </w:tabs>
              <w:jc w:val="both"/>
              <w:rPr>
                <w:rFonts w:ascii="Aptos" w:hAnsi="Aptos"/>
                <w:color w:val="7F7F7F" w:themeColor="text1" w:themeTint="80"/>
              </w:rPr>
            </w:pPr>
            <w:r w:rsidRPr="001949C5">
              <w:rPr>
                <w:rFonts w:ascii="Aptos" w:hAnsi="Aptos"/>
                <w:color w:val="7F7F7F" w:themeColor="text1" w:themeTint="80"/>
              </w:rPr>
              <w:t>Izvēlas atbilstošo no klasifikatora</w:t>
            </w:r>
          </w:p>
          <w:p w14:paraId="5CF7E2F3" w14:textId="50DDC957" w:rsidR="00836ACC" w:rsidRPr="006A239B" w:rsidRDefault="003A0D08" w:rsidP="00BC1146">
            <w:pPr>
              <w:numPr>
                <w:ilvl w:val="0"/>
                <w:numId w:val="38"/>
              </w:numPr>
              <w:tabs>
                <w:tab w:val="left" w:pos="291"/>
              </w:tabs>
              <w:ind w:left="149" w:firstLine="0"/>
              <w:jc w:val="both"/>
              <w:rPr>
                <w:rFonts w:ascii="Aptos" w:hAnsi="Aptos"/>
                <w:i/>
                <w:color w:val="0000FF"/>
              </w:rPr>
            </w:pPr>
            <w:r w:rsidRPr="001949C5">
              <w:rPr>
                <w:rFonts w:ascii="Aptos" w:hAnsi="Aptos"/>
                <w:b/>
                <w:i/>
                <w:color w:val="0000FF"/>
              </w:rPr>
              <w:t>Jā</w:t>
            </w:r>
            <w:r w:rsidR="00635F1A" w:rsidRPr="001949C5">
              <w:rPr>
                <w:rFonts w:ascii="Aptos" w:hAnsi="Aptos"/>
                <w:b/>
                <w:i/>
                <w:color w:val="0000FF"/>
              </w:rPr>
              <w:t> </w:t>
            </w:r>
            <w:r w:rsidRPr="001949C5">
              <w:rPr>
                <w:rFonts w:ascii="Aptos" w:hAnsi="Aptos"/>
                <w:i/>
                <w:color w:val="0000FF"/>
              </w:rPr>
              <w:t xml:space="preserve">– finansējuma saņēmējs, kas saņem projekta </w:t>
            </w:r>
            <w:proofErr w:type="spellStart"/>
            <w:r w:rsidRPr="001949C5">
              <w:rPr>
                <w:rFonts w:ascii="Aptos" w:hAnsi="Aptos"/>
                <w:i/>
                <w:color w:val="0000FF"/>
              </w:rPr>
              <w:t>priekšfinansējumu</w:t>
            </w:r>
            <w:proofErr w:type="spellEnd"/>
            <w:r w:rsidRPr="001949C5">
              <w:rPr>
                <w:rFonts w:ascii="Aptos" w:hAnsi="Aptos"/>
                <w:i/>
                <w:color w:val="0000FF"/>
              </w:rPr>
              <w:t xml:space="preserve"> no valsts budžeta līdzekļiem </w:t>
            </w:r>
          </w:p>
        </w:tc>
      </w:tr>
      <w:tr w:rsidR="00284E0C" w:rsidRPr="001949C5" w14:paraId="181E5EA7" w14:textId="77777777" w:rsidTr="188A430A">
        <w:trPr>
          <w:trHeight w:val="300"/>
        </w:trPr>
        <w:tc>
          <w:tcPr>
            <w:tcW w:w="3990" w:type="dxa"/>
            <w:vMerge/>
          </w:tcPr>
          <w:p w14:paraId="6C1BE476" w14:textId="77777777" w:rsidR="00284E0C" w:rsidRPr="001949C5" w:rsidRDefault="00284E0C" w:rsidP="003054EF">
            <w:pPr>
              <w:pStyle w:val="NormalWeb"/>
              <w:spacing w:before="0" w:beforeAutospacing="0" w:after="0" w:afterAutospacing="0"/>
              <w:jc w:val="both"/>
              <w:rPr>
                <w:rFonts w:ascii="Aptos" w:eastAsia="Times New Roman" w:hAnsi="Aptos"/>
                <w:b/>
                <w:bCs/>
                <w:sz w:val="28"/>
                <w:szCs w:val="28"/>
                <w:highlight w:val="yellow"/>
              </w:rPr>
            </w:pPr>
          </w:p>
        </w:tc>
        <w:tc>
          <w:tcPr>
            <w:tcW w:w="5637" w:type="dxa"/>
          </w:tcPr>
          <w:p w14:paraId="4C095488" w14:textId="77777777" w:rsidR="00284E0C" w:rsidRPr="001949C5" w:rsidRDefault="00284E0C" w:rsidP="003054EF">
            <w:pPr>
              <w:jc w:val="both"/>
              <w:rPr>
                <w:rFonts w:ascii="Aptos" w:eastAsia="Times New Roman" w:hAnsi="Aptos"/>
                <w:b/>
                <w:bCs/>
              </w:rPr>
            </w:pPr>
            <w:r w:rsidRPr="001949C5">
              <w:rPr>
                <w:rFonts w:ascii="Aptos" w:eastAsia="Times New Roman" w:hAnsi="Aptos"/>
                <w:b/>
                <w:bCs/>
              </w:rPr>
              <w:t>Projekta iesniedzēja NACE klasifikators</w:t>
            </w:r>
          </w:p>
          <w:p w14:paraId="1CFCB56F" w14:textId="77777777" w:rsidR="00284E0C" w:rsidRPr="001949C5" w:rsidRDefault="00284E0C" w:rsidP="003054EF">
            <w:pPr>
              <w:rPr>
                <w:rFonts w:ascii="Aptos" w:hAnsi="Aptos"/>
                <w:color w:val="7F7F7F" w:themeColor="text1" w:themeTint="80"/>
              </w:rPr>
            </w:pPr>
            <w:bookmarkStart w:id="1" w:name="_Hlk126841165"/>
            <w:r w:rsidRPr="001949C5">
              <w:rPr>
                <w:rFonts w:ascii="Aptos" w:hAnsi="Aptos"/>
                <w:color w:val="7F7F7F" w:themeColor="text1" w:themeTint="80"/>
              </w:rPr>
              <w:t>Ievada informāciju</w:t>
            </w:r>
          </w:p>
          <w:bookmarkEnd w:id="1"/>
          <w:p w14:paraId="43CC3137" w14:textId="05ED30CA" w:rsidR="0092149C" w:rsidRPr="001949C5" w:rsidRDefault="0092149C" w:rsidP="00321CD0">
            <w:pPr>
              <w:pStyle w:val="NormalWeb"/>
              <w:spacing w:before="0" w:beforeAutospacing="0" w:after="60" w:afterAutospacing="0"/>
              <w:jc w:val="both"/>
              <w:rPr>
                <w:rFonts w:ascii="Aptos" w:hAnsi="Aptos"/>
                <w:i/>
                <w:iCs/>
                <w:color w:val="0000FF"/>
              </w:rPr>
            </w:pPr>
            <w:r w:rsidRPr="001949C5">
              <w:rPr>
                <w:rFonts w:ascii="Aptos" w:hAnsi="Aptos"/>
                <w:i/>
                <w:iCs/>
                <w:color w:val="0000FF"/>
              </w:rPr>
              <w:t>No vispārējās ekonomiskās darbības klasifikatora –   NACE 2.</w:t>
            </w:r>
            <w:r w:rsidR="006A239B">
              <w:rPr>
                <w:rFonts w:ascii="Aptos" w:hAnsi="Aptos"/>
                <w:i/>
                <w:iCs/>
                <w:color w:val="0000FF"/>
              </w:rPr>
              <w:t>1</w:t>
            </w:r>
            <w:r w:rsidRPr="001949C5">
              <w:rPr>
                <w:rFonts w:ascii="Aptos" w:hAnsi="Aptos"/>
                <w:i/>
                <w:iCs/>
                <w:color w:val="0000FF"/>
              </w:rPr>
              <w:t> redakcijas</w:t>
            </w:r>
            <w:r w:rsidR="00321CD0">
              <w:rPr>
                <w:rFonts w:ascii="Aptos" w:hAnsi="Aptos"/>
                <w:i/>
                <w:iCs/>
                <w:color w:val="0000FF"/>
              </w:rPr>
              <w:t>,</w:t>
            </w:r>
            <w:r w:rsidRPr="001949C5">
              <w:rPr>
                <w:rFonts w:ascii="Aptos" w:hAnsi="Aptos"/>
                <w:i/>
                <w:iCs/>
                <w:color w:val="0000FF"/>
              </w:rPr>
              <w:t xml:space="preserve"> </w:t>
            </w:r>
            <w:r w:rsidRPr="001949C5">
              <w:rPr>
                <w:rFonts w:ascii="Aptos" w:hAnsi="Aptos"/>
                <w:i/>
                <w:iCs/>
                <w:color w:val="0000FF"/>
                <w:u w:val="single"/>
              </w:rPr>
              <w:t>izvēlas</w:t>
            </w:r>
            <w:r w:rsidRPr="001949C5">
              <w:rPr>
                <w:rFonts w:ascii="Aptos" w:hAnsi="Aptos"/>
                <w:i/>
                <w:iCs/>
                <w:color w:val="0000FF"/>
              </w:rPr>
              <w:t xml:space="preserve"> projekta iesniedzēja pamatdarbībai </w:t>
            </w:r>
            <w:r w:rsidRPr="001949C5">
              <w:rPr>
                <w:rFonts w:ascii="Aptos" w:hAnsi="Aptos"/>
                <w:i/>
                <w:iCs/>
                <w:color w:val="0000FF"/>
                <w:u w:val="single"/>
              </w:rPr>
              <w:t>atbilstošo klasi (četru ciparu kodu) un nosaukumu</w:t>
            </w:r>
            <w:r w:rsidR="00321CD0">
              <w:rPr>
                <w:rFonts w:ascii="Aptos" w:hAnsi="Aptos"/>
                <w:i/>
                <w:iCs/>
                <w:color w:val="0000FF"/>
                <w:u w:val="single"/>
              </w:rPr>
              <w:t>,</w:t>
            </w:r>
            <w:r w:rsidR="00321CD0" w:rsidRPr="00321CD0">
              <w:rPr>
                <w:rFonts w:ascii="Aptos" w:hAnsi="Aptos"/>
                <w:i/>
                <w:iCs/>
                <w:color w:val="0000FF"/>
              </w:rPr>
              <w:t xml:space="preserve"> meklēšanai</w:t>
            </w:r>
            <w:r w:rsidRPr="00321CD0">
              <w:rPr>
                <w:rFonts w:ascii="Aptos" w:hAnsi="Aptos"/>
                <w:i/>
                <w:iCs/>
                <w:color w:val="0000FF"/>
              </w:rPr>
              <w:t xml:space="preserve"> </w:t>
            </w:r>
            <w:r w:rsidRPr="001949C5">
              <w:rPr>
                <w:rFonts w:ascii="Aptos" w:hAnsi="Aptos"/>
                <w:i/>
                <w:iCs/>
                <w:color w:val="0000FF"/>
              </w:rPr>
              <w:t>ievada pirm</w:t>
            </w:r>
            <w:r w:rsidR="00321CD0">
              <w:rPr>
                <w:rFonts w:ascii="Aptos" w:hAnsi="Aptos"/>
                <w:i/>
                <w:iCs/>
                <w:color w:val="0000FF"/>
              </w:rPr>
              <w:t>os</w:t>
            </w:r>
            <w:r w:rsidRPr="001949C5">
              <w:rPr>
                <w:rFonts w:ascii="Aptos" w:hAnsi="Aptos"/>
                <w:i/>
                <w:iCs/>
                <w:color w:val="0000FF"/>
              </w:rPr>
              <w:t xml:space="preserve"> trīs simbol</w:t>
            </w:r>
            <w:r w:rsidR="00321CD0">
              <w:rPr>
                <w:rFonts w:ascii="Aptos" w:hAnsi="Aptos"/>
                <w:i/>
                <w:iCs/>
                <w:color w:val="0000FF"/>
              </w:rPr>
              <w:t>us</w:t>
            </w:r>
            <w:r w:rsidRPr="001949C5">
              <w:rPr>
                <w:rFonts w:ascii="Aptos" w:hAnsi="Aptos"/>
                <w:i/>
                <w:iCs/>
                <w:color w:val="0000FF"/>
              </w:rPr>
              <w:t>.</w:t>
            </w:r>
          </w:p>
          <w:p w14:paraId="1DFE5B1E" w14:textId="77777777" w:rsidR="0092149C" w:rsidRPr="001949C5" w:rsidRDefault="0092149C" w:rsidP="00321CD0">
            <w:pPr>
              <w:pStyle w:val="NormalWeb"/>
              <w:spacing w:before="0" w:beforeAutospacing="0" w:after="60" w:afterAutospacing="0"/>
              <w:jc w:val="both"/>
              <w:rPr>
                <w:rFonts w:ascii="Aptos" w:hAnsi="Aptos"/>
                <w:i/>
                <w:iCs/>
                <w:color w:val="0000FF"/>
              </w:rPr>
            </w:pPr>
            <w:r w:rsidRPr="001949C5">
              <w:rPr>
                <w:rFonts w:ascii="Aptos" w:hAnsi="Aptos"/>
                <w:i/>
                <w:iCs/>
                <w:color w:val="0000FF"/>
              </w:rPr>
              <w:t>Ja uz projekta iesniedzēju attiecas vairākas darbības, šajā datu laukā norāda galveno pamatdarbību (arī tad, ja tā ir atšķirīga no projekta tēmas), jo šī informācija tiek izmantota statistikas vajadzībām.</w:t>
            </w:r>
          </w:p>
          <w:p w14:paraId="05188120" w14:textId="2DD213B5" w:rsidR="00284E0C" w:rsidRPr="001949C5" w:rsidRDefault="00B467AF" w:rsidP="003054EF">
            <w:pPr>
              <w:pStyle w:val="NormalWeb"/>
              <w:spacing w:before="0" w:beforeAutospacing="0" w:after="0" w:afterAutospacing="0"/>
              <w:jc w:val="both"/>
              <w:rPr>
                <w:rFonts w:ascii="Aptos" w:hAnsi="Aptos"/>
                <w:i/>
                <w:iCs/>
                <w:color w:val="0000FF"/>
                <w:highlight w:val="yellow"/>
              </w:rPr>
            </w:pPr>
            <w:r w:rsidRPr="00B467AF">
              <w:rPr>
                <w:rFonts w:ascii="Aptos" w:hAnsi="Aptos"/>
                <w:i/>
                <w:iCs/>
                <w:color w:val="0000FF"/>
                <w:shd w:val="clear" w:color="auto" w:fill="FFFFFF"/>
              </w:rPr>
              <w:t xml:space="preserve">NACE 2.1. redakcijas klasifikators pieejams Latvijas Republikas Centrālās statistikas pārvaldes tīmekļa vietnē: </w:t>
            </w:r>
            <w:hyperlink r:id="rId15" w:history="1">
              <w:r w:rsidRPr="00522CBE">
                <w:rPr>
                  <w:rStyle w:val="Hyperlink"/>
                  <w:rFonts w:ascii="Aptos" w:hAnsi="Aptos"/>
                  <w:i/>
                  <w:iCs/>
                  <w:shd w:val="clear" w:color="auto" w:fill="FFFFFF"/>
                </w:rPr>
                <w:t>Statistisko klasifikāciju katalogs</w:t>
              </w:r>
            </w:hyperlink>
            <w:r w:rsidR="0092149C" w:rsidRPr="001949C5">
              <w:rPr>
                <w:rStyle w:val="normaltextrun"/>
                <w:rFonts w:ascii="Aptos" w:hAnsi="Aptos"/>
                <w:i/>
                <w:iCs/>
                <w:color w:val="0000FF"/>
                <w:shd w:val="clear" w:color="auto" w:fill="FFFFFF"/>
              </w:rPr>
              <w:t>.</w:t>
            </w:r>
          </w:p>
        </w:tc>
      </w:tr>
    </w:tbl>
    <w:p w14:paraId="451DE90B" w14:textId="77777777" w:rsidR="00D54DD6" w:rsidRDefault="00D54DD6" w:rsidP="00C65F01">
      <w:pPr>
        <w:spacing w:before="240" w:after="120"/>
        <w:jc w:val="center"/>
        <w:rPr>
          <w:rFonts w:ascii="Aptos" w:eastAsia="Times New Roman" w:hAnsi="Aptos"/>
          <w:b/>
          <w:bCs/>
          <w:sz w:val="32"/>
          <w:szCs w:val="32"/>
        </w:rPr>
      </w:pPr>
    </w:p>
    <w:p w14:paraId="46088035" w14:textId="77777777" w:rsidR="00D54DD6" w:rsidRDefault="00D54DD6">
      <w:pPr>
        <w:rPr>
          <w:rFonts w:ascii="Aptos" w:eastAsia="Times New Roman" w:hAnsi="Aptos"/>
          <w:b/>
          <w:bCs/>
          <w:sz w:val="32"/>
          <w:szCs w:val="32"/>
        </w:rPr>
      </w:pPr>
      <w:r>
        <w:rPr>
          <w:rFonts w:ascii="Aptos" w:eastAsia="Times New Roman" w:hAnsi="Aptos"/>
          <w:b/>
          <w:bCs/>
          <w:sz w:val="32"/>
          <w:szCs w:val="32"/>
        </w:rPr>
        <w:br w:type="page"/>
      </w:r>
    </w:p>
    <w:p w14:paraId="5DCE1307" w14:textId="27821FBE" w:rsidR="00094E34" w:rsidRPr="001949C5" w:rsidRDefault="00057D69" w:rsidP="00C65F01">
      <w:pPr>
        <w:spacing w:before="240" w:after="120"/>
        <w:jc w:val="center"/>
        <w:rPr>
          <w:rFonts w:ascii="Aptos" w:eastAsia="Times New Roman" w:hAnsi="Aptos"/>
          <w:b/>
          <w:bCs/>
          <w:sz w:val="32"/>
          <w:szCs w:val="32"/>
        </w:rPr>
      </w:pPr>
      <w:r w:rsidRPr="001949C5">
        <w:rPr>
          <w:rFonts w:ascii="Aptos" w:eastAsia="Times New Roman" w:hAnsi="Aptos"/>
          <w:b/>
          <w:bCs/>
          <w:sz w:val="32"/>
          <w:szCs w:val="32"/>
        </w:rPr>
        <w:lastRenderedPageBreak/>
        <w:t>SADAĻA</w:t>
      </w:r>
      <w:r w:rsidR="00635F1A" w:rsidRPr="001949C5">
        <w:rPr>
          <w:rFonts w:ascii="Aptos" w:eastAsia="Times New Roman" w:hAnsi="Aptos"/>
          <w:b/>
          <w:bCs/>
          <w:sz w:val="32"/>
          <w:szCs w:val="32"/>
        </w:rPr>
        <w:t xml:space="preserve"> – </w:t>
      </w:r>
      <w:r w:rsidRPr="001949C5">
        <w:rPr>
          <w:rFonts w:ascii="Aptos" w:eastAsia="Times New Roman" w:hAnsi="Aptos"/>
          <w:b/>
          <w:bCs/>
          <w:sz w:val="32"/>
          <w:szCs w:val="32"/>
        </w:rPr>
        <w:t>PROJEKTA APRAKSTS</w:t>
      </w:r>
    </w:p>
    <w:p w14:paraId="3A429181" w14:textId="1B03899E" w:rsidR="00A613BC" w:rsidRPr="001949C5" w:rsidRDefault="00AC5142" w:rsidP="00C65F01">
      <w:pPr>
        <w:pStyle w:val="Heading3"/>
        <w:spacing w:before="0" w:beforeAutospacing="0" w:after="0" w:afterAutospacing="0"/>
        <w:rPr>
          <w:rFonts w:ascii="Aptos" w:eastAsia="Times New Roman" w:hAnsi="Aptos"/>
          <w:sz w:val="32"/>
          <w:szCs w:val="32"/>
        </w:rPr>
      </w:pPr>
      <w:r w:rsidRPr="001949C5">
        <w:rPr>
          <w:rFonts w:ascii="Aptos" w:eastAsia="Times New Roman" w:hAnsi="Aptos"/>
          <w:sz w:val="32"/>
          <w:szCs w:val="32"/>
        </w:rPr>
        <w:t>Vispārīgi</w:t>
      </w:r>
    </w:p>
    <w:p w14:paraId="79B07E48" w14:textId="017FEB9F" w:rsidR="00F7655D" w:rsidRPr="001949C5" w:rsidRDefault="00255E46" w:rsidP="00C35956">
      <w:pPr>
        <w:pStyle w:val="Heading3"/>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t>Kopsavilkums (informācija par projektā plānotajām darbībām, izmaksām, projekta īstenošanas laiku, kas publicējama vietnē esfondi.lv)</w:t>
      </w:r>
    </w:p>
    <w:p w14:paraId="57F384F6" w14:textId="322A6981" w:rsidR="00486AC0" w:rsidRPr="001949C5" w:rsidRDefault="005F295E" w:rsidP="003054EF">
      <w:pPr>
        <w:pStyle w:val="NormalWeb"/>
        <w:spacing w:before="0" w:beforeAutospacing="0" w:after="0" w:afterAutospacing="0"/>
        <w:jc w:val="both"/>
        <w:rPr>
          <w:rFonts w:ascii="Aptos" w:hAnsi="Aptos"/>
          <w:b/>
          <w:bCs/>
          <w:i/>
          <w:iCs/>
          <w:color w:val="0000FF"/>
        </w:rPr>
      </w:pPr>
      <w:r w:rsidRPr="001949C5">
        <w:rPr>
          <w:rFonts w:ascii="Aptos" w:hAnsi="Aptos"/>
          <w:noProof/>
        </w:rPr>
        <w:drawing>
          <wp:inline distT="0" distB="0" distL="0" distR="0" wp14:anchorId="441217A9" wp14:editId="3DA45324">
            <wp:extent cx="4192173" cy="1420736"/>
            <wp:effectExtent l="0" t="0" r="0" b="8255"/>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4284956" cy="1452180"/>
                    </a:xfrm>
                    <a:prstGeom prst="rect">
                      <a:avLst/>
                    </a:prstGeom>
                  </pic:spPr>
                </pic:pic>
              </a:graphicData>
            </a:graphic>
          </wp:inline>
        </w:drawing>
      </w:r>
    </w:p>
    <w:p w14:paraId="5FC06C7D" w14:textId="740EF30A" w:rsidR="00063F0D" w:rsidRPr="001949C5" w:rsidRDefault="00063F0D" w:rsidP="005F295E">
      <w:pPr>
        <w:pStyle w:val="NormalWeb"/>
        <w:spacing w:before="120" w:beforeAutospacing="0" w:after="120" w:afterAutospacing="0"/>
        <w:jc w:val="both"/>
        <w:rPr>
          <w:rStyle w:val="normaltextrun"/>
          <w:rFonts w:ascii="Aptos" w:eastAsiaTheme="majorEastAsia" w:hAnsi="Aptos"/>
          <w:color w:val="0000FF"/>
        </w:rPr>
      </w:pPr>
      <w:r w:rsidRPr="001949C5">
        <w:rPr>
          <w:rStyle w:val="normaltextrun"/>
          <w:rFonts w:ascii="Aptos" w:eastAsiaTheme="majorEastAsia" w:hAnsi="Aptos"/>
          <w:i/>
          <w:iCs/>
          <w:color w:val="0000FF"/>
        </w:rPr>
        <w:t>Kopsavilkumu ieteicams rakstīt pēc visu pārējo sadaļu aizpildīšanas.</w:t>
      </w:r>
      <w:r w:rsidRPr="001949C5">
        <w:rPr>
          <w:rStyle w:val="normaltextrun"/>
          <w:rFonts w:ascii="Arial" w:eastAsiaTheme="majorEastAsia" w:hAnsi="Arial" w:cs="Arial"/>
          <w:color w:val="0000FF"/>
        </w:rPr>
        <w:t> </w:t>
      </w:r>
    </w:p>
    <w:p w14:paraId="254F00F9" w14:textId="6719B1A1" w:rsidR="005E4D28" w:rsidRPr="001949C5" w:rsidRDefault="005E4D28" w:rsidP="003054EF">
      <w:pPr>
        <w:pStyle w:val="NormalWeb"/>
        <w:spacing w:before="0" w:beforeAutospacing="0" w:after="0" w:afterAutospacing="0"/>
        <w:jc w:val="both"/>
        <w:rPr>
          <w:rFonts w:ascii="Aptos" w:hAnsi="Aptos"/>
          <w:i/>
          <w:iCs/>
          <w:color w:val="0000FF"/>
        </w:rPr>
      </w:pPr>
      <w:r w:rsidRPr="001949C5">
        <w:rPr>
          <w:rFonts w:ascii="Aptos" w:hAnsi="Aptos"/>
          <w:b/>
          <w:bCs/>
          <w:i/>
          <w:iCs/>
          <w:color w:val="0000FF"/>
        </w:rPr>
        <w:t xml:space="preserve">Šajā sadaļā projekta iesniedzējs sniedz visaptverošu, īsu un strukturētu projekta būtības kopsavilkumu, kas jebkuram interesentam sniedz ieskatu par to, kas projektā plānots, </w:t>
      </w:r>
      <w:r w:rsidRPr="001949C5">
        <w:rPr>
          <w:rFonts w:ascii="Aptos" w:hAnsi="Aptos"/>
          <w:i/>
          <w:iCs/>
          <w:color w:val="0000FF"/>
        </w:rPr>
        <w:t>t.sk. norāda informāciju par:</w:t>
      </w:r>
    </w:p>
    <w:p w14:paraId="3DE99A9C" w14:textId="45DD3367" w:rsidR="00171A5F" w:rsidRPr="001949C5" w:rsidRDefault="00171A5F" w:rsidP="002E5D6D">
      <w:pPr>
        <w:pStyle w:val="NormalWeb"/>
        <w:numPr>
          <w:ilvl w:val="0"/>
          <w:numId w:val="10"/>
        </w:numPr>
        <w:spacing w:before="0" w:beforeAutospacing="0" w:after="0" w:afterAutospacing="0"/>
        <w:ind w:left="284" w:hanging="284"/>
        <w:jc w:val="both"/>
        <w:rPr>
          <w:rFonts w:ascii="Aptos" w:hAnsi="Aptos"/>
          <w:i/>
          <w:iCs/>
          <w:color w:val="0000FF"/>
        </w:rPr>
      </w:pPr>
      <w:r w:rsidRPr="001949C5">
        <w:rPr>
          <w:rStyle w:val="normaltextrun"/>
          <w:rFonts w:ascii="Aptos" w:eastAsiaTheme="majorEastAsia" w:hAnsi="Aptos"/>
          <w:i/>
          <w:iCs/>
          <w:color w:val="0000FF"/>
        </w:rPr>
        <w:t>projekta mērķi (īsi);</w:t>
      </w:r>
      <w:r w:rsidRPr="001949C5">
        <w:rPr>
          <w:rStyle w:val="normaltextrun"/>
          <w:rFonts w:ascii="Arial" w:eastAsiaTheme="majorEastAsia" w:hAnsi="Arial" w:cs="Arial"/>
          <w:color w:val="0000FF"/>
        </w:rPr>
        <w:t> </w:t>
      </w:r>
    </w:p>
    <w:p w14:paraId="62E50AF9" w14:textId="1B131C80" w:rsidR="005E4D28" w:rsidRPr="001949C5" w:rsidRDefault="005E4D28" w:rsidP="002E5D6D">
      <w:pPr>
        <w:pStyle w:val="NormalWeb"/>
        <w:numPr>
          <w:ilvl w:val="0"/>
          <w:numId w:val="10"/>
        </w:numPr>
        <w:spacing w:before="0" w:beforeAutospacing="0" w:after="0" w:afterAutospacing="0"/>
        <w:ind w:left="284" w:hanging="284"/>
        <w:jc w:val="both"/>
        <w:rPr>
          <w:rFonts w:ascii="Aptos" w:hAnsi="Aptos"/>
          <w:i/>
          <w:iCs/>
          <w:color w:val="0000FF"/>
        </w:rPr>
      </w:pPr>
      <w:r w:rsidRPr="001949C5">
        <w:rPr>
          <w:rFonts w:ascii="Aptos" w:hAnsi="Aptos"/>
          <w:i/>
          <w:color w:val="0000FF"/>
        </w:rPr>
        <w:t>galvenajām projekta darbībām (atbilstoši projekta iesnieguma sadaļā “Darbības” paredzētajam)</w:t>
      </w:r>
      <w:r w:rsidRPr="001949C5">
        <w:rPr>
          <w:rFonts w:ascii="Aptos" w:hAnsi="Aptos"/>
          <w:i/>
          <w:iCs/>
          <w:color w:val="0000FF"/>
        </w:rPr>
        <w:t>;</w:t>
      </w:r>
    </w:p>
    <w:p w14:paraId="07E2ED58" w14:textId="40325119" w:rsidR="005E4D28" w:rsidRPr="001949C5" w:rsidRDefault="005E4D28" w:rsidP="002E5D6D">
      <w:pPr>
        <w:pStyle w:val="NormalWeb"/>
        <w:numPr>
          <w:ilvl w:val="0"/>
          <w:numId w:val="10"/>
        </w:numPr>
        <w:spacing w:before="0" w:beforeAutospacing="0" w:after="0" w:afterAutospacing="0"/>
        <w:ind w:left="284" w:hanging="284"/>
        <w:jc w:val="both"/>
        <w:rPr>
          <w:rFonts w:ascii="Aptos" w:hAnsi="Aptos"/>
          <w:i/>
          <w:iCs/>
          <w:color w:val="0000FF"/>
        </w:rPr>
      </w:pPr>
      <w:r w:rsidRPr="001949C5">
        <w:rPr>
          <w:rFonts w:ascii="Aptos" w:hAnsi="Aptos"/>
          <w:i/>
          <w:iCs/>
          <w:color w:val="0000FF"/>
        </w:rPr>
        <w:t>plānotajiem rezultātiem;</w:t>
      </w:r>
    </w:p>
    <w:p w14:paraId="27931FB2" w14:textId="2A7F460B" w:rsidR="00A36F53" w:rsidRPr="001949C5" w:rsidRDefault="005E4D28" w:rsidP="6092FF53">
      <w:pPr>
        <w:pStyle w:val="paragraph"/>
        <w:numPr>
          <w:ilvl w:val="0"/>
          <w:numId w:val="10"/>
        </w:numPr>
        <w:spacing w:before="0" w:beforeAutospacing="0" w:after="0" w:afterAutospacing="0"/>
        <w:ind w:left="284" w:hanging="284"/>
        <w:jc w:val="both"/>
        <w:textAlignment w:val="baseline"/>
        <w:rPr>
          <w:rFonts w:ascii="Aptos" w:hAnsi="Aptos"/>
        </w:rPr>
      </w:pPr>
      <w:r w:rsidRPr="6092FF53">
        <w:rPr>
          <w:rFonts w:ascii="Aptos" w:hAnsi="Aptos"/>
          <w:i/>
          <w:iCs/>
          <w:color w:val="0000FF"/>
        </w:rPr>
        <w:t xml:space="preserve">projekta kopējām izmaksām un </w:t>
      </w:r>
      <w:r w:rsidR="00A36F53" w:rsidRPr="6092FF53">
        <w:rPr>
          <w:rStyle w:val="normaltextrun"/>
          <w:rFonts w:ascii="Aptos" w:eastAsiaTheme="majorEastAsia" w:hAnsi="Aptos"/>
          <w:i/>
          <w:iCs/>
          <w:color w:val="0000FF"/>
        </w:rPr>
        <w:t>Eiropas Reģionālā</w:t>
      </w:r>
      <w:r w:rsidR="008E6E52" w:rsidRPr="6092FF53">
        <w:rPr>
          <w:rStyle w:val="normaltextrun"/>
          <w:rFonts w:ascii="Aptos" w:eastAsiaTheme="majorEastAsia" w:hAnsi="Aptos"/>
          <w:i/>
          <w:iCs/>
          <w:color w:val="0000FF"/>
        </w:rPr>
        <w:t>s</w:t>
      </w:r>
      <w:r w:rsidR="00A36F53" w:rsidRPr="6092FF53">
        <w:rPr>
          <w:rStyle w:val="normaltextrun"/>
          <w:rFonts w:ascii="Aptos" w:eastAsiaTheme="majorEastAsia" w:hAnsi="Aptos"/>
          <w:i/>
          <w:iCs/>
          <w:color w:val="0000FF"/>
        </w:rPr>
        <w:t xml:space="preserve"> attīstības fonda (turpmāk</w:t>
      </w:r>
      <w:r w:rsidR="00F534C3" w:rsidRPr="6092FF53">
        <w:rPr>
          <w:rStyle w:val="normaltextrun"/>
          <w:rFonts w:ascii="Aptos" w:eastAsiaTheme="majorEastAsia" w:hAnsi="Aptos"/>
          <w:i/>
          <w:iCs/>
          <w:color w:val="0000FF"/>
        </w:rPr>
        <w:t xml:space="preserve"> – </w:t>
      </w:r>
      <w:r w:rsidR="00A36F53" w:rsidRPr="6092FF53">
        <w:rPr>
          <w:rStyle w:val="normaltextrun"/>
          <w:rFonts w:ascii="Aptos" w:eastAsiaTheme="majorEastAsia" w:hAnsi="Aptos"/>
          <w:i/>
          <w:iCs/>
          <w:color w:val="0000FF"/>
        </w:rPr>
        <w:t>ERAF) finansējuma apmēru (atbilstoši projekta iesnieguma sadaļā “Finansēšanas plāns” norādītajam);</w:t>
      </w:r>
    </w:p>
    <w:p w14:paraId="5233C0F6" w14:textId="739B34AD" w:rsidR="00A36F53" w:rsidRPr="001949C5" w:rsidRDefault="00A36F53" w:rsidP="002E5D6D">
      <w:pPr>
        <w:pStyle w:val="paragraph"/>
        <w:numPr>
          <w:ilvl w:val="0"/>
          <w:numId w:val="10"/>
        </w:numPr>
        <w:spacing w:before="0" w:beforeAutospacing="0" w:after="120" w:afterAutospacing="0"/>
        <w:ind w:left="284" w:hanging="284"/>
        <w:jc w:val="both"/>
        <w:textAlignment w:val="baseline"/>
        <w:rPr>
          <w:rStyle w:val="normaltextrun"/>
          <w:rFonts w:ascii="Aptos" w:hAnsi="Aptos"/>
        </w:rPr>
      </w:pPr>
      <w:r w:rsidRPr="001949C5">
        <w:rPr>
          <w:rStyle w:val="normaltextrun"/>
          <w:rFonts w:ascii="Aptos" w:eastAsiaTheme="majorEastAsia" w:hAnsi="Aptos"/>
          <w:i/>
          <w:iCs/>
          <w:color w:val="0000FF"/>
        </w:rPr>
        <w:t>projekta īstenošanas laiku (atbilstoši projekta iesnieguma sadaļā “Īstenošanas grafiks” paredzētajam).</w:t>
      </w:r>
    </w:p>
    <w:p w14:paraId="463D3524" w14:textId="31E600F3" w:rsidR="00B45076" w:rsidRPr="001949C5" w:rsidRDefault="00B45076" w:rsidP="002E5D6D">
      <w:pPr>
        <w:pStyle w:val="paragraph"/>
        <w:numPr>
          <w:ilvl w:val="0"/>
          <w:numId w:val="27"/>
        </w:numPr>
        <w:spacing w:before="0" w:beforeAutospacing="0" w:after="120" w:afterAutospacing="0"/>
        <w:ind w:left="284" w:hanging="284"/>
        <w:jc w:val="both"/>
        <w:textAlignment w:val="baseline"/>
        <w:rPr>
          <w:rFonts w:ascii="Aptos" w:eastAsiaTheme="majorEastAsia" w:hAnsi="Aptos"/>
          <w:i/>
          <w:iCs/>
          <w:color w:val="0000FF"/>
        </w:rPr>
      </w:pPr>
      <w:r w:rsidRPr="001949C5">
        <w:rPr>
          <w:rFonts w:ascii="Aptos" w:eastAsiaTheme="majorEastAsia" w:hAnsi="Aptos"/>
          <w:i/>
          <w:iCs/>
          <w:color w:val="0000FF"/>
        </w:rPr>
        <w:t xml:space="preserve">Par projekta īstenošanas sākumu uzskatāms </w:t>
      </w:r>
      <w:r w:rsidR="004565C7">
        <w:rPr>
          <w:rFonts w:ascii="Aptos" w:eastAsiaTheme="majorEastAsia" w:hAnsi="Aptos"/>
          <w:i/>
          <w:iCs/>
          <w:color w:val="0000FF"/>
        </w:rPr>
        <w:t>līguma/</w:t>
      </w:r>
      <w:r w:rsidRPr="001949C5">
        <w:rPr>
          <w:rFonts w:ascii="Aptos" w:eastAsiaTheme="majorEastAsia" w:hAnsi="Aptos"/>
          <w:i/>
          <w:iCs/>
          <w:color w:val="0000FF"/>
        </w:rPr>
        <w:t>vienošanās par projekta īstenošanu noslēgšanas datums, taču izmaksas par projekta darbību īstenošanu, atbilstoši SAM</w:t>
      </w:r>
      <w:r w:rsidR="004D1711" w:rsidRPr="001949C5">
        <w:rPr>
          <w:rFonts w:ascii="Aptos" w:eastAsiaTheme="majorEastAsia" w:hAnsi="Aptos"/>
          <w:i/>
          <w:iCs/>
          <w:color w:val="0000FF"/>
        </w:rPr>
        <w:t> </w:t>
      </w:r>
      <w:r w:rsidRPr="001949C5">
        <w:rPr>
          <w:rFonts w:ascii="Aptos" w:eastAsiaTheme="majorEastAsia" w:hAnsi="Aptos"/>
          <w:i/>
          <w:iCs/>
          <w:color w:val="0000FF"/>
        </w:rPr>
        <w:t xml:space="preserve">MK noteikumu </w:t>
      </w:r>
      <w:r w:rsidR="00D0249F">
        <w:rPr>
          <w:rFonts w:ascii="Aptos" w:eastAsiaTheme="majorEastAsia" w:hAnsi="Aptos"/>
          <w:i/>
          <w:iCs/>
          <w:color w:val="0000FF"/>
        </w:rPr>
        <w:t>27</w:t>
      </w:r>
      <w:r w:rsidRPr="001949C5">
        <w:rPr>
          <w:rFonts w:ascii="Aptos" w:eastAsiaTheme="majorEastAsia" w:hAnsi="Aptos"/>
          <w:i/>
          <w:iCs/>
          <w:color w:val="0000FF"/>
        </w:rPr>
        <w:t>. punktā noteiktajam, ir attiecināmas no 202</w:t>
      </w:r>
      <w:r w:rsidR="00D0249F">
        <w:rPr>
          <w:rFonts w:ascii="Aptos" w:eastAsiaTheme="majorEastAsia" w:hAnsi="Aptos"/>
          <w:i/>
          <w:iCs/>
          <w:color w:val="0000FF"/>
        </w:rPr>
        <w:t>5</w:t>
      </w:r>
      <w:r w:rsidRPr="001949C5">
        <w:rPr>
          <w:rFonts w:ascii="Aptos" w:eastAsiaTheme="majorEastAsia" w:hAnsi="Aptos"/>
          <w:i/>
          <w:iCs/>
          <w:color w:val="0000FF"/>
        </w:rPr>
        <w:t>. gada 1. </w:t>
      </w:r>
      <w:r w:rsidR="00D0249F">
        <w:rPr>
          <w:rFonts w:ascii="Aptos" w:eastAsiaTheme="majorEastAsia" w:hAnsi="Aptos"/>
          <w:i/>
          <w:iCs/>
          <w:color w:val="0000FF"/>
        </w:rPr>
        <w:t>jūnija</w:t>
      </w:r>
      <w:r w:rsidRPr="001949C5">
        <w:rPr>
          <w:rFonts w:ascii="Aptos" w:eastAsiaTheme="majorEastAsia" w:hAnsi="Aptos"/>
          <w:i/>
          <w:iCs/>
          <w:color w:val="0000FF"/>
        </w:rPr>
        <w:t>.</w:t>
      </w:r>
    </w:p>
    <w:p w14:paraId="55B77C33" w14:textId="14CFE6BF" w:rsidR="00B114A2" w:rsidRPr="001949C5" w:rsidRDefault="00A36F53" w:rsidP="002E5D6D">
      <w:pPr>
        <w:pStyle w:val="paragraph"/>
        <w:numPr>
          <w:ilvl w:val="0"/>
          <w:numId w:val="27"/>
        </w:numPr>
        <w:spacing w:before="0" w:beforeAutospacing="0" w:after="120" w:afterAutospacing="0"/>
        <w:ind w:left="284" w:hanging="284"/>
        <w:jc w:val="both"/>
        <w:textAlignment w:val="baseline"/>
        <w:rPr>
          <w:rStyle w:val="normaltextrun"/>
          <w:rFonts w:ascii="Aptos" w:eastAsiaTheme="majorEastAsia" w:hAnsi="Aptos"/>
          <w:i/>
          <w:iCs/>
          <w:color w:val="0000FF"/>
        </w:rPr>
      </w:pPr>
      <w:r w:rsidRPr="001949C5">
        <w:rPr>
          <w:rStyle w:val="normaltextrun"/>
          <w:rFonts w:ascii="Aptos" w:eastAsiaTheme="majorEastAsia" w:hAnsi="Aptos"/>
          <w:i/>
          <w:iCs/>
          <w:color w:val="0000FF"/>
        </w:rPr>
        <w:t xml:space="preserve">Atbilstoši </w:t>
      </w:r>
      <w:r w:rsidR="002949E0" w:rsidRPr="001949C5">
        <w:rPr>
          <w:rStyle w:val="normaltextrun"/>
          <w:rFonts w:ascii="Aptos" w:eastAsiaTheme="majorEastAsia" w:hAnsi="Aptos"/>
          <w:i/>
          <w:iCs/>
          <w:color w:val="0000FF"/>
        </w:rPr>
        <w:t xml:space="preserve">SAM </w:t>
      </w:r>
      <w:r w:rsidRPr="001949C5">
        <w:rPr>
          <w:rStyle w:val="normaltextrun"/>
          <w:rFonts w:ascii="Aptos" w:eastAsiaTheme="majorEastAsia" w:hAnsi="Aptos"/>
          <w:i/>
          <w:iCs/>
          <w:color w:val="0000FF"/>
        </w:rPr>
        <w:t xml:space="preserve">MK noteikumu </w:t>
      </w:r>
      <w:r w:rsidR="003C264D">
        <w:rPr>
          <w:rStyle w:val="normaltextrun"/>
          <w:rFonts w:ascii="Aptos" w:eastAsiaTheme="majorEastAsia" w:hAnsi="Aptos"/>
          <w:i/>
          <w:iCs/>
          <w:color w:val="0000FF"/>
        </w:rPr>
        <w:t>28</w:t>
      </w:r>
      <w:r w:rsidRPr="001949C5">
        <w:rPr>
          <w:rStyle w:val="normaltextrun"/>
          <w:rFonts w:ascii="Aptos" w:eastAsiaTheme="majorEastAsia" w:hAnsi="Aptos"/>
          <w:i/>
          <w:iCs/>
          <w:color w:val="0000FF"/>
        </w:rPr>
        <w:t>.</w:t>
      </w:r>
      <w:r w:rsidR="007C29C6" w:rsidRPr="001949C5">
        <w:rPr>
          <w:rStyle w:val="normaltextrun"/>
          <w:rFonts w:ascii="Aptos" w:eastAsiaTheme="majorEastAsia" w:hAnsi="Aptos"/>
          <w:i/>
          <w:iCs/>
          <w:color w:val="0000FF"/>
        </w:rPr>
        <w:t> </w:t>
      </w:r>
      <w:r w:rsidRPr="001949C5">
        <w:rPr>
          <w:rStyle w:val="normaltextrun"/>
          <w:rFonts w:ascii="Aptos" w:eastAsiaTheme="majorEastAsia" w:hAnsi="Aptos"/>
          <w:i/>
          <w:iCs/>
          <w:color w:val="0000FF"/>
        </w:rPr>
        <w:t xml:space="preserve">punktam </w:t>
      </w:r>
      <w:r w:rsidR="003C264D">
        <w:rPr>
          <w:rStyle w:val="normaltextrun"/>
          <w:rFonts w:ascii="Aptos" w:eastAsiaTheme="majorEastAsia" w:hAnsi="Aptos"/>
          <w:i/>
          <w:iCs/>
          <w:color w:val="0000FF"/>
        </w:rPr>
        <w:t>m</w:t>
      </w:r>
      <w:r w:rsidR="003C264D" w:rsidRPr="003C264D">
        <w:rPr>
          <w:rStyle w:val="normaltextrun"/>
          <w:rFonts w:ascii="Aptos" w:eastAsiaTheme="majorEastAsia" w:hAnsi="Aptos"/>
          <w:i/>
          <w:iCs/>
          <w:color w:val="0000FF"/>
        </w:rPr>
        <w:t>aksimālais projekta īstenošanas ilgums ir trīs gadi vai cits ar Ministru kabineta lēmumu noteikts termiņš, bet ne ilgāk par 2029. gada 31.</w:t>
      </w:r>
      <w:r w:rsidR="005002CE">
        <w:rPr>
          <w:rStyle w:val="normaltextrun"/>
          <w:rFonts w:ascii="Aptos" w:eastAsiaTheme="majorEastAsia" w:hAnsi="Aptos"/>
          <w:i/>
          <w:iCs/>
          <w:color w:val="0000FF"/>
        </w:rPr>
        <w:t> </w:t>
      </w:r>
      <w:r w:rsidR="003C264D" w:rsidRPr="003C264D">
        <w:rPr>
          <w:rStyle w:val="normaltextrun"/>
          <w:rFonts w:ascii="Aptos" w:eastAsiaTheme="majorEastAsia" w:hAnsi="Aptos"/>
          <w:i/>
          <w:iCs/>
          <w:color w:val="0000FF"/>
        </w:rPr>
        <w:t>decembri.</w:t>
      </w:r>
      <w:r w:rsidR="00B114A2" w:rsidRPr="001949C5">
        <w:rPr>
          <w:rStyle w:val="normaltextrun"/>
          <w:rFonts w:ascii="Aptos" w:eastAsiaTheme="majorEastAsia" w:hAnsi="Aptos"/>
          <w:i/>
          <w:iCs/>
          <w:color w:val="0000FF"/>
        </w:rPr>
        <w:t>.</w:t>
      </w:r>
    </w:p>
    <w:p w14:paraId="4E50C281" w14:textId="48E0F7B6" w:rsidR="005E4D28" w:rsidRPr="001949C5" w:rsidRDefault="005E4D28" w:rsidP="006E141F">
      <w:pPr>
        <w:pStyle w:val="paragraph"/>
        <w:spacing w:before="0" w:beforeAutospacing="0" w:after="0" w:afterAutospacing="0"/>
        <w:jc w:val="both"/>
        <w:textAlignment w:val="baseline"/>
        <w:rPr>
          <w:rFonts w:ascii="Aptos" w:eastAsiaTheme="majorEastAsia" w:hAnsi="Aptos"/>
          <w:i/>
          <w:iCs/>
          <w:color w:val="0000FF"/>
        </w:rPr>
      </w:pPr>
      <w:r w:rsidRPr="001949C5">
        <w:rPr>
          <w:rFonts w:ascii="Aptos" w:hAnsi="Aptos"/>
          <w:b/>
          <w:bCs/>
          <w:i/>
          <w:iCs/>
          <w:color w:val="0000FF"/>
        </w:rPr>
        <w:t xml:space="preserve">Šī informācija par projektu pēc projekta iesnieguma apstiprināšanas tiks publicēta Eiropas Savienības fondu tīmekļa vietnē </w:t>
      </w:r>
      <w:hyperlink r:id="rId17" w:history="1">
        <w:r w:rsidRPr="001949C5">
          <w:rPr>
            <w:rStyle w:val="Hyperlink"/>
            <w:rFonts w:ascii="Aptos" w:hAnsi="Aptos"/>
            <w:b/>
            <w:bCs/>
            <w:i/>
            <w:iCs/>
          </w:rPr>
          <w:t>www.esfondi.lv</w:t>
        </w:r>
      </w:hyperlink>
      <w:r w:rsidRPr="001949C5">
        <w:rPr>
          <w:rFonts w:ascii="Aptos" w:hAnsi="Aptos"/>
          <w:b/>
          <w:bCs/>
        </w:rPr>
        <w:t>.</w:t>
      </w:r>
    </w:p>
    <w:p w14:paraId="5C33F794" w14:textId="641651D6" w:rsidR="00255E46" w:rsidRPr="001949C5" w:rsidRDefault="00255E46" w:rsidP="00C35956">
      <w:pPr>
        <w:pStyle w:val="Heading3"/>
        <w:keepNext/>
        <w:spacing w:before="180" w:beforeAutospacing="0" w:after="120" w:afterAutospacing="0"/>
        <w:rPr>
          <w:rFonts w:ascii="Aptos" w:eastAsia="Times New Roman" w:hAnsi="Aptos"/>
          <w:sz w:val="28"/>
          <w:szCs w:val="28"/>
        </w:rPr>
      </w:pPr>
      <w:r w:rsidRPr="001949C5">
        <w:rPr>
          <w:rFonts w:ascii="Aptos" w:eastAsia="Times New Roman" w:hAnsi="Aptos"/>
          <w:sz w:val="28"/>
          <w:szCs w:val="28"/>
        </w:rPr>
        <w:t>Projekta mērķis</w:t>
      </w:r>
    </w:p>
    <w:p w14:paraId="5F84D654" w14:textId="119AA192" w:rsidR="000325A6" w:rsidRPr="001949C5" w:rsidRDefault="00FA0A37" w:rsidP="0076642A">
      <w:pPr>
        <w:pStyle w:val="Heading3"/>
        <w:spacing w:before="120" w:beforeAutospacing="0" w:after="120" w:afterAutospacing="0"/>
        <w:jc w:val="both"/>
        <w:rPr>
          <w:rFonts w:ascii="Aptos" w:eastAsia="Times New Roman" w:hAnsi="Aptos"/>
          <w:sz w:val="28"/>
          <w:szCs w:val="28"/>
        </w:rPr>
      </w:pPr>
      <w:r w:rsidRPr="001949C5">
        <w:rPr>
          <w:rFonts w:ascii="Aptos" w:hAnsi="Aptos"/>
          <w:noProof/>
        </w:rPr>
        <w:drawing>
          <wp:inline distT="0" distB="0" distL="0" distR="0" wp14:anchorId="743516E8" wp14:editId="0EA82E29">
            <wp:extent cx="5087620" cy="1026816"/>
            <wp:effectExtent l="0" t="0" r="0" b="190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5142049" cy="1037801"/>
                    </a:xfrm>
                    <a:prstGeom prst="rect">
                      <a:avLst/>
                    </a:prstGeom>
                  </pic:spPr>
                </pic:pic>
              </a:graphicData>
            </a:graphic>
          </wp:inline>
        </w:drawing>
      </w:r>
    </w:p>
    <w:p w14:paraId="423C70E7" w14:textId="2D0CB3D7" w:rsidR="00FF4D18" w:rsidRPr="001949C5" w:rsidRDefault="00384802" w:rsidP="005B5170">
      <w:pPr>
        <w:pStyle w:val="paragraph"/>
        <w:spacing w:before="0" w:beforeAutospacing="0" w:after="120" w:afterAutospacing="0"/>
        <w:jc w:val="both"/>
        <w:textAlignment w:val="baseline"/>
        <w:rPr>
          <w:rStyle w:val="normaltextrun"/>
          <w:rFonts w:ascii="Aptos" w:eastAsiaTheme="majorEastAsia" w:hAnsi="Aptos"/>
          <w:i/>
          <w:iCs/>
          <w:color w:val="0000FF"/>
        </w:rPr>
      </w:pPr>
      <w:r w:rsidRPr="001949C5">
        <w:rPr>
          <w:rStyle w:val="normaltextrun"/>
          <w:rFonts w:ascii="Aptos" w:eastAsiaTheme="majorEastAsia" w:hAnsi="Aptos"/>
          <w:b/>
          <w:bCs/>
          <w:i/>
          <w:iCs/>
          <w:color w:val="0000FF"/>
        </w:rPr>
        <w:t xml:space="preserve">Šajā sadaļā projekta iesniedzējs norāda iepriekš definētu, SAM MK noteikumu </w:t>
      </w:r>
      <w:r w:rsidR="00B239E6">
        <w:rPr>
          <w:rStyle w:val="normaltextrun"/>
          <w:rFonts w:ascii="Aptos" w:eastAsiaTheme="majorEastAsia" w:hAnsi="Aptos"/>
          <w:b/>
          <w:bCs/>
          <w:i/>
          <w:iCs/>
          <w:color w:val="0000FF"/>
        </w:rPr>
        <w:t>8</w:t>
      </w:r>
      <w:r w:rsidRPr="001949C5">
        <w:rPr>
          <w:rStyle w:val="normaltextrun"/>
          <w:rFonts w:ascii="Aptos" w:eastAsiaTheme="majorEastAsia" w:hAnsi="Aptos"/>
          <w:b/>
          <w:bCs/>
          <w:i/>
          <w:iCs/>
          <w:color w:val="0000FF"/>
        </w:rPr>
        <w:t>. punktam atbilstošu mērķi:</w:t>
      </w:r>
      <w:r w:rsidR="00FF4D18" w:rsidRPr="001949C5">
        <w:rPr>
          <w:rStyle w:val="eop"/>
          <w:rFonts w:ascii="Aptos" w:eastAsiaTheme="majorEastAsia" w:hAnsi="Aptos"/>
          <w:b/>
          <w:bCs/>
          <w:color w:val="0000FF"/>
        </w:rPr>
        <w:t xml:space="preserve"> </w:t>
      </w:r>
      <w:r w:rsidR="00065587" w:rsidRPr="00065587">
        <w:rPr>
          <w:rStyle w:val="normaltextrun"/>
          <w:rFonts w:ascii="Aptos" w:eastAsiaTheme="majorEastAsia" w:hAnsi="Aptos"/>
          <w:i/>
          <w:iCs/>
          <w:color w:val="0000FF"/>
        </w:rPr>
        <w:t xml:space="preserve">paaugstināt valsts informācijas un komunikācijas tehnoloģiju risinājumu un pakalpojumu </w:t>
      </w:r>
      <w:proofErr w:type="spellStart"/>
      <w:r w:rsidR="00065587" w:rsidRPr="00065587">
        <w:rPr>
          <w:rStyle w:val="normaltextrun"/>
          <w:rFonts w:ascii="Aptos" w:eastAsiaTheme="majorEastAsia" w:hAnsi="Aptos"/>
          <w:i/>
          <w:iCs/>
          <w:color w:val="0000FF"/>
        </w:rPr>
        <w:t>kiberdrošību</w:t>
      </w:r>
      <w:proofErr w:type="spellEnd"/>
      <w:r w:rsidR="00065587" w:rsidRPr="00065587">
        <w:rPr>
          <w:rStyle w:val="normaltextrun"/>
          <w:rFonts w:ascii="Aptos" w:eastAsiaTheme="majorEastAsia" w:hAnsi="Aptos"/>
          <w:i/>
          <w:iCs/>
          <w:color w:val="0000FF"/>
        </w:rPr>
        <w:t xml:space="preserve">, lai nodrošinātu un veicinātu to noturību pret pieaugošajiem </w:t>
      </w:r>
      <w:proofErr w:type="spellStart"/>
      <w:r w:rsidR="00065587" w:rsidRPr="00065587">
        <w:rPr>
          <w:rStyle w:val="normaltextrun"/>
          <w:rFonts w:ascii="Aptos" w:eastAsiaTheme="majorEastAsia" w:hAnsi="Aptos"/>
          <w:i/>
          <w:iCs/>
          <w:color w:val="0000FF"/>
        </w:rPr>
        <w:t>kiberdraudiem</w:t>
      </w:r>
      <w:proofErr w:type="spellEnd"/>
      <w:r w:rsidR="00FF4D18" w:rsidRPr="001949C5">
        <w:rPr>
          <w:rStyle w:val="normaltextrun"/>
          <w:rFonts w:ascii="Aptos" w:eastAsiaTheme="majorEastAsia" w:hAnsi="Aptos"/>
          <w:i/>
          <w:iCs/>
          <w:color w:val="0000FF"/>
        </w:rPr>
        <w:t>.</w:t>
      </w:r>
    </w:p>
    <w:p w14:paraId="4BFA6602" w14:textId="756CC225" w:rsidR="00917594" w:rsidRPr="001949C5" w:rsidRDefault="00917594" w:rsidP="00917594">
      <w:pPr>
        <w:pStyle w:val="paragraph"/>
        <w:spacing w:before="0" w:beforeAutospacing="0" w:after="120" w:afterAutospacing="0"/>
        <w:jc w:val="both"/>
        <w:textAlignment w:val="baseline"/>
        <w:rPr>
          <w:rStyle w:val="eop"/>
          <w:rFonts w:ascii="Aptos" w:eastAsiaTheme="majorEastAsia" w:hAnsi="Aptos"/>
          <w:color w:val="0000FF"/>
        </w:rPr>
      </w:pPr>
      <w:r w:rsidRPr="001949C5">
        <w:rPr>
          <w:rStyle w:val="normaltextrun"/>
          <w:rFonts w:ascii="Aptos" w:eastAsiaTheme="majorEastAsia" w:hAnsi="Aptos"/>
          <w:i/>
          <w:iCs/>
          <w:color w:val="0000FF"/>
        </w:rPr>
        <w:lastRenderedPageBreak/>
        <w:t xml:space="preserve">Sadaļā norādītā informācija ir rediģējama un papildināma, tomēr joprojām jānodrošina mērķa atbilstība SAM MK noteikumu </w:t>
      </w:r>
      <w:r w:rsidR="00065587">
        <w:rPr>
          <w:rStyle w:val="normaltextrun"/>
          <w:rFonts w:ascii="Aptos" w:eastAsiaTheme="majorEastAsia" w:hAnsi="Aptos"/>
          <w:i/>
          <w:iCs/>
          <w:color w:val="0000FF"/>
        </w:rPr>
        <w:t>8</w:t>
      </w:r>
      <w:r w:rsidRPr="001949C5">
        <w:rPr>
          <w:rStyle w:val="normaltextrun"/>
          <w:rFonts w:ascii="Aptos" w:eastAsiaTheme="majorEastAsia" w:hAnsi="Aptos"/>
          <w:i/>
          <w:iCs/>
          <w:color w:val="0000FF"/>
        </w:rPr>
        <w:t>. punktam</w:t>
      </w:r>
      <w:r w:rsidRPr="001949C5">
        <w:rPr>
          <w:rStyle w:val="eop"/>
          <w:rFonts w:ascii="Aptos" w:eastAsiaTheme="majorEastAsia" w:hAnsi="Aptos"/>
          <w:color w:val="0000FF"/>
        </w:rPr>
        <w:t>.</w:t>
      </w:r>
    </w:p>
    <w:p w14:paraId="7D65328F" w14:textId="77777777" w:rsidR="00FE345E" w:rsidRPr="001949C5" w:rsidRDefault="00FE345E" w:rsidP="00FE345E">
      <w:pPr>
        <w:pStyle w:val="paragraph"/>
        <w:spacing w:before="0" w:beforeAutospacing="0" w:after="0" w:afterAutospacing="0"/>
        <w:jc w:val="both"/>
        <w:textAlignment w:val="baseline"/>
        <w:rPr>
          <w:rFonts w:ascii="Aptos" w:eastAsiaTheme="majorEastAsia" w:hAnsi="Aptos"/>
          <w:b/>
          <w:i/>
          <w:iCs/>
          <w:color w:val="0000FF"/>
        </w:rPr>
      </w:pPr>
      <w:r w:rsidRPr="001949C5">
        <w:rPr>
          <w:rFonts w:ascii="Aptos" w:eastAsiaTheme="majorEastAsia" w:hAnsi="Aptos"/>
          <w:b/>
          <w:i/>
          <w:iCs/>
          <w:color w:val="0000FF"/>
        </w:rPr>
        <w:t>Projekta mērķim jābūt:</w:t>
      </w:r>
    </w:p>
    <w:p w14:paraId="2E518C50" w14:textId="51D00F86" w:rsidR="00FE345E" w:rsidRPr="001949C5" w:rsidRDefault="00FE345E" w:rsidP="00D47DFB">
      <w:pPr>
        <w:pStyle w:val="paragraph"/>
        <w:numPr>
          <w:ilvl w:val="0"/>
          <w:numId w:val="39"/>
        </w:numPr>
        <w:spacing w:before="0" w:beforeAutospacing="0" w:after="0" w:afterAutospacing="0"/>
        <w:jc w:val="both"/>
        <w:textAlignment w:val="baseline"/>
        <w:rPr>
          <w:rFonts w:ascii="Aptos" w:eastAsiaTheme="majorEastAsia" w:hAnsi="Aptos"/>
          <w:i/>
          <w:iCs/>
          <w:color w:val="0000FF"/>
        </w:rPr>
      </w:pPr>
      <w:r w:rsidRPr="001949C5">
        <w:rPr>
          <w:rFonts w:ascii="Aptos" w:eastAsiaTheme="majorEastAsia" w:hAnsi="Aptos"/>
          <w:b/>
          <w:bCs/>
          <w:i/>
          <w:iCs/>
          <w:color w:val="0000FF"/>
        </w:rPr>
        <w:t xml:space="preserve">atbilstošam problēmas risinājumam </w:t>
      </w:r>
      <w:r w:rsidRPr="001949C5">
        <w:rPr>
          <w:rFonts w:ascii="Aptos" w:eastAsiaTheme="majorEastAsia" w:hAnsi="Aptos"/>
          <w:i/>
          <w:iCs/>
          <w:color w:val="0000FF"/>
        </w:rPr>
        <w:t>(apraksta problēmu un tās risinājumu, kā arī sekas, kas iestātos, ja projekts netiktu īstenots);</w:t>
      </w:r>
    </w:p>
    <w:p w14:paraId="0980B65A" w14:textId="77777777" w:rsidR="00FE345E" w:rsidRPr="001949C5" w:rsidRDefault="00FE345E" w:rsidP="00D47DFB">
      <w:pPr>
        <w:pStyle w:val="paragraph"/>
        <w:numPr>
          <w:ilvl w:val="0"/>
          <w:numId w:val="39"/>
        </w:numPr>
        <w:spacing w:after="0"/>
        <w:jc w:val="both"/>
        <w:textAlignment w:val="baseline"/>
        <w:rPr>
          <w:rFonts w:ascii="Aptos" w:eastAsiaTheme="majorEastAsia" w:hAnsi="Aptos"/>
          <w:i/>
          <w:iCs/>
          <w:color w:val="0000FF"/>
        </w:rPr>
      </w:pPr>
      <w:r w:rsidRPr="001949C5">
        <w:rPr>
          <w:rFonts w:ascii="Aptos" w:eastAsiaTheme="majorEastAsia" w:hAnsi="Aptos"/>
          <w:b/>
          <w:bCs/>
          <w:i/>
          <w:iCs/>
          <w:color w:val="0000FF"/>
        </w:rPr>
        <w:t>sasniedzamam</w:t>
      </w:r>
      <w:r w:rsidRPr="001949C5">
        <w:rPr>
          <w:rFonts w:ascii="Aptos" w:eastAsiaTheme="majorEastAsia" w:hAnsi="Aptos"/>
          <w:i/>
          <w:iCs/>
          <w:color w:val="0000FF"/>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14:paraId="00406AD0" w14:textId="01BAC706" w:rsidR="00740116" w:rsidRPr="001949C5" w:rsidRDefault="00FE345E" w:rsidP="6092FF53">
      <w:pPr>
        <w:pStyle w:val="paragraph"/>
        <w:numPr>
          <w:ilvl w:val="0"/>
          <w:numId w:val="39"/>
        </w:numPr>
        <w:spacing w:after="0"/>
        <w:jc w:val="both"/>
        <w:textAlignment w:val="baseline"/>
        <w:rPr>
          <w:rFonts w:ascii="Aptos" w:eastAsiaTheme="majorEastAsia" w:hAnsi="Aptos"/>
          <w:i/>
          <w:iCs/>
          <w:color w:val="0000FF"/>
        </w:rPr>
      </w:pPr>
      <w:r w:rsidRPr="6092FF53">
        <w:rPr>
          <w:rFonts w:ascii="Aptos" w:eastAsiaTheme="majorEastAsia" w:hAnsi="Aptos"/>
          <w:b/>
          <w:bCs/>
          <w:i/>
          <w:iCs/>
          <w:color w:val="0000FF"/>
        </w:rPr>
        <w:t>skaidri definētam,</w:t>
      </w:r>
      <w:r w:rsidRPr="6092FF53">
        <w:rPr>
          <w:rFonts w:ascii="Aptos" w:eastAsiaTheme="majorEastAsia" w:hAnsi="Aptos"/>
          <w:i/>
          <w:iCs/>
          <w:color w:val="0000FF"/>
        </w:rPr>
        <w:t xml:space="preserve"> lai projektam beidzoties var pārbaudīt, vai tas ir sasniegts</w:t>
      </w:r>
      <w:r w:rsidR="00740116" w:rsidRPr="6092FF53">
        <w:rPr>
          <w:rFonts w:ascii="Aptos" w:eastAsiaTheme="majorEastAsia" w:hAnsi="Aptos"/>
          <w:i/>
          <w:iCs/>
          <w:color w:val="0000FF"/>
        </w:rPr>
        <w:t>;</w:t>
      </w:r>
    </w:p>
    <w:p w14:paraId="29E053A4" w14:textId="0A77F1F9" w:rsidR="00FE345E" w:rsidRPr="001949C5" w:rsidRDefault="00511ECC" w:rsidP="00D47DFB">
      <w:pPr>
        <w:pStyle w:val="paragraph"/>
        <w:numPr>
          <w:ilvl w:val="0"/>
          <w:numId w:val="39"/>
        </w:numPr>
        <w:spacing w:after="0"/>
        <w:jc w:val="both"/>
        <w:textAlignment w:val="baseline"/>
        <w:rPr>
          <w:rFonts w:ascii="Aptos" w:eastAsiaTheme="majorEastAsia" w:hAnsi="Aptos"/>
          <w:i/>
          <w:iCs/>
          <w:color w:val="0000FF"/>
        </w:rPr>
      </w:pPr>
      <w:r w:rsidRPr="001949C5">
        <w:rPr>
          <w:rFonts w:ascii="Aptos" w:eastAsiaTheme="majorEastAsia" w:hAnsi="Aptos"/>
          <w:b/>
          <w:bCs/>
          <w:i/>
          <w:iCs/>
          <w:color w:val="0000FF"/>
        </w:rPr>
        <w:t xml:space="preserve">atbilstošam </w:t>
      </w:r>
      <w:r w:rsidR="00406EAC" w:rsidRPr="001949C5">
        <w:rPr>
          <w:rFonts w:ascii="Aptos" w:eastAsiaTheme="majorEastAsia" w:hAnsi="Aptos"/>
          <w:b/>
          <w:bCs/>
          <w:i/>
          <w:iCs/>
          <w:color w:val="0000FF"/>
        </w:rPr>
        <w:t xml:space="preserve">MK rīkojumā </w:t>
      </w:r>
      <w:r w:rsidR="00406EAC" w:rsidRPr="001949C5">
        <w:rPr>
          <w:rFonts w:ascii="Aptos" w:eastAsiaTheme="majorEastAsia" w:hAnsi="Aptos"/>
          <w:i/>
          <w:iCs/>
          <w:color w:val="0000FF"/>
        </w:rPr>
        <w:t xml:space="preserve">par </w:t>
      </w:r>
      <w:r w:rsidR="00BE6600">
        <w:rPr>
          <w:rFonts w:ascii="Aptos" w:eastAsiaTheme="majorEastAsia" w:hAnsi="Aptos"/>
          <w:i/>
          <w:iCs/>
          <w:color w:val="0000FF"/>
        </w:rPr>
        <w:t xml:space="preserve">plānoto </w:t>
      </w:r>
      <w:r w:rsidR="00406EAC" w:rsidRPr="001949C5">
        <w:rPr>
          <w:rFonts w:ascii="Aptos" w:eastAsiaTheme="majorEastAsia" w:hAnsi="Aptos"/>
          <w:i/>
          <w:iCs/>
          <w:color w:val="0000FF"/>
        </w:rPr>
        <w:t>projekt</w:t>
      </w:r>
      <w:r w:rsidR="00BE6600">
        <w:rPr>
          <w:rFonts w:ascii="Aptos" w:eastAsiaTheme="majorEastAsia" w:hAnsi="Aptos"/>
          <w:i/>
          <w:iCs/>
          <w:color w:val="0000FF"/>
        </w:rPr>
        <w:t>u sarakstu</w:t>
      </w:r>
      <w:r w:rsidR="00406EAC" w:rsidRPr="001949C5">
        <w:rPr>
          <w:rFonts w:ascii="Aptos" w:eastAsiaTheme="majorEastAsia" w:hAnsi="Aptos"/>
          <w:i/>
          <w:iCs/>
          <w:color w:val="0000FF"/>
        </w:rPr>
        <w:t xml:space="preserve"> </w:t>
      </w:r>
      <w:r w:rsidR="00481EFE" w:rsidRPr="001949C5">
        <w:rPr>
          <w:rFonts w:ascii="Aptos" w:eastAsiaTheme="majorEastAsia" w:hAnsi="Aptos"/>
          <w:i/>
          <w:iCs/>
          <w:color w:val="0000FF"/>
        </w:rPr>
        <w:t xml:space="preserve"> norādītajam projekta mērķim</w:t>
      </w:r>
      <w:r w:rsidRPr="001949C5">
        <w:rPr>
          <w:rFonts w:ascii="Aptos" w:eastAsiaTheme="majorEastAsia" w:hAnsi="Aptos"/>
          <w:i/>
          <w:iCs/>
          <w:color w:val="0000FF"/>
        </w:rPr>
        <w:t xml:space="preserve"> (SAM MK noteikumu 5.</w:t>
      </w:r>
      <w:r w:rsidR="006356E6" w:rsidRPr="001949C5">
        <w:rPr>
          <w:rFonts w:ascii="Aptos" w:eastAsiaTheme="majorEastAsia" w:hAnsi="Aptos"/>
          <w:i/>
          <w:iCs/>
          <w:color w:val="0000FF"/>
        </w:rPr>
        <w:t> </w:t>
      </w:r>
      <w:r w:rsidRPr="001949C5">
        <w:rPr>
          <w:rFonts w:ascii="Aptos" w:eastAsiaTheme="majorEastAsia" w:hAnsi="Aptos"/>
          <w:i/>
          <w:iCs/>
          <w:color w:val="0000FF"/>
        </w:rPr>
        <w:t>punkts)</w:t>
      </w:r>
      <w:r w:rsidR="006356E6" w:rsidRPr="001949C5">
        <w:rPr>
          <w:rFonts w:ascii="Aptos" w:eastAsiaTheme="majorEastAsia" w:hAnsi="Aptos"/>
          <w:i/>
          <w:iCs/>
          <w:color w:val="0000FF"/>
        </w:rPr>
        <w:t>.</w:t>
      </w:r>
    </w:p>
    <w:p w14:paraId="6A422EEC" w14:textId="170BC87C" w:rsidR="003C6E78" w:rsidRPr="001949C5" w:rsidRDefault="003C6E78" w:rsidP="00C35956">
      <w:pPr>
        <w:pStyle w:val="Heading3"/>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t xml:space="preserve">Projekta NACE klasifikators </w:t>
      </w:r>
    </w:p>
    <w:tbl>
      <w:tblPr>
        <w:tblStyle w:val="TableGrid1"/>
        <w:tblW w:w="0" w:type="auto"/>
        <w:tblLook w:val="04A0" w:firstRow="1" w:lastRow="0" w:firstColumn="1" w:lastColumn="0" w:noHBand="0" w:noVBand="1"/>
      </w:tblPr>
      <w:tblGrid>
        <w:gridCol w:w="5136"/>
        <w:gridCol w:w="4491"/>
      </w:tblGrid>
      <w:tr w:rsidR="007246BE" w:rsidRPr="001949C5" w14:paraId="04A7CEAF" w14:textId="77777777" w:rsidTr="0008563A">
        <w:trPr>
          <w:trHeight w:val="5253"/>
        </w:trPr>
        <w:tc>
          <w:tcPr>
            <w:tcW w:w="4946" w:type="dxa"/>
          </w:tcPr>
          <w:p w14:paraId="49DF7011" w14:textId="144AA191" w:rsidR="007246BE" w:rsidRPr="001949C5" w:rsidRDefault="000325A6" w:rsidP="0054447D">
            <w:pPr>
              <w:rPr>
                <w:rFonts w:ascii="Aptos" w:hAnsi="Aptos"/>
              </w:rPr>
            </w:pPr>
            <w:r w:rsidRPr="001949C5">
              <w:rPr>
                <w:rFonts w:ascii="Aptos" w:hAnsi="Aptos"/>
                <w:noProof/>
              </w:rPr>
              <w:drawing>
                <wp:inline distT="0" distB="0" distL="0" distR="0" wp14:anchorId="0E24E383" wp14:editId="09D3363F">
                  <wp:extent cx="3122295" cy="741871"/>
                  <wp:effectExtent l="0" t="0" r="1905" b="1270"/>
                  <wp:docPr id="28066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
                          <pic:cNvPicPr/>
                        </pic:nvPicPr>
                        <pic:blipFill>
                          <a:blip r:embed="rId19"/>
                          <a:stretch>
                            <a:fillRect/>
                          </a:stretch>
                        </pic:blipFill>
                        <pic:spPr>
                          <a:xfrm>
                            <a:off x="0" y="0"/>
                            <a:ext cx="3193722" cy="758842"/>
                          </a:xfrm>
                          <a:prstGeom prst="rect">
                            <a:avLst/>
                          </a:prstGeom>
                        </pic:spPr>
                      </pic:pic>
                    </a:graphicData>
                  </a:graphic>
                </wp:inline>
              </w:drawing>
            </w:r>
          </w:p>
        </w:tc>
        <w:tc>
          <w:tcPr>
            <w:tcW w:w="4681" w:type="dxa"/>
          </w:tcPr>
          <w:p w14:paraId="1BDB2AEC" w14:textId="77777777" w:rsidR="007246BE" w:rsidRPr="001949C5" w:rsidRDefault="007246BE" w:rsidP="007246BE">
            <w:pPr>
              <w:jc w:val="both"/>
              <w:rPr>
                <w:rFonts w:ascii="Aptos" w:hAnsi="Aptos"/>
                <w:color w:val="7F7F7F" w:themeColor="text1" w:themeTint="80"/>
              </w:rPr>
            </w:pPr>
            <w:r w:rsidRPr="001949C5">
              <w:rPr>
                <w:rFonts w:ascii="Aptos" w:hAnsi="Aptos"/>
                <w:color w:val="7F7F7F" w:themeColor="text1" w:themeTint="80"/>
              </w:rPr>
              <w:t>Izvēlas no klasifikatora</w:t>
            </w:r>
          </w:p>
          <w:p w14:paraId="51EE3675" w14:textId="7B980AF1" w:rsidR="0008563A" w:rsidRPr="001949C5" w:rsidRDefault="0008563A" w:rsidP="0008563A">
            <w:pPr>
              <w:pStyle w:val="NormalWeb"/>
              <w:spacing w:before="0" w:beforeAutospacing="0" w:after="60" w:afterAutospacing="0"/>
              <w:jc w:val="both"/>
              <w:rPr>
                <w:rFonts w:ascii="Aptos" w:hAnsi="Aptos"/>
                <w:i/>
                <w:iCs/>
                <w:color w:val="0000FF"/>
              </w:rPr>
            </w:pPr>
            <w:r w:rsidRPr="001949C5">
              <w:rPr>
                <w:rFonts w:ascii="Aptos" w:hAnsi="Aptos"/>
                <w:i/>
                <w:iCs/>
                <w:color w:val="0000FF"/>
              </w:rPr>
              <w:t>No vispārējās ekonomiskās darbības klasifikatora – NACE 2.</w:t>
            </w:r>
            <w:r>
              <w:rPr>
                <w:rFonts w:ascii="Aptos" w:hAnsi="Aptos"/>
                <w:i/>
                <w:iCs/>
                <w:color w:val="0000FF"/>
              </w:rPr>
              <w:t>1</w:t>
            </w:r>
            <w:r w:rsidRPr="001949C5">
              <w:rPr>
                <w:rFonts w:ascii="Aptos" w:hAnsi="Aptos"/>
                <w:i/>
                <w:iCs/>
                <w:color w:val="0000FF"/>
              </w:rPr>
              <w:t> redakcijas</w:t>
            </w:r>
            <w:r>
              <w:rPr>
                <w:rFonts w:ascii="Aptos" w:hAnsi="Aptos"/>
                <w:i/>
                <w:iCs/>
                <w:color w:val="0000FF"/>
              </w:rPr>
              <w:t>,</w:t>
            </w:r>
            <w:r w:rsidRPr="001949C5">
              <w:rPr>
                <w:rFonts w:ascii="Aptos" w:hAnsi="Aptos"/>
                <w:i/>
                <w:iCs/>
                <w:color w:val="0000FF"/>
              </w:rPr>
              <w:t xml:space="preserve"> </w:t>
            </w:r>
            <w:r w:rsidRPr="001949C5">
              <w:rPr>
                <w:rFonts w:ascii="Aptos" w:hAnsi="Aptos"/>
                <w:i/>
                <w:iCs/>
                <w:color w:val="0000FF"/>
                <w:u w:val="single"/>
              </w:rPr>
              <w:t>izvēlas</w:t>
            </w:r>
            <w:r w:rsidRPr="001949C5">
              <w:rPr>
                <w:rFonts w:ascii="Aptos" w:hAnsi="Aptos"/>
                <w:i/>
                <w:iCs/>
                <w:color w:val="0000FF"/>
              </w:rPr>
              <w:t xml:space="preserve"> projekta iesniedzēja pamatdarbībai </w:t>
            </w:r>
            <w:r w:rsidRPr="001949C5">
              <w:rPr>
                <w:rFonts w:ascii="Aptos" w:hAnsi="Aptos"/>
                <w:i/>
                <w:iCs/>
                <w:color w:val="0000FF"/>
                <w:u w:val="single"/>
              </w:rPr>
              <w:t>atbilstošo klasi (četru ciparu kodu) un nosaukumu</w:t>
            </w:r>
            <w:r>
              <w:rPr>
                <w:rFonts w:ascii="Aptos" w:hAnsi="Aptos"/>
                <w:i/>
                <w:iCs/>
                <w:color w:val="0000FF"/>
                <w:u w:val="single"/>
              </w:rPr>
              <w:t>,</w:t>
            </w:r>
            <w:r w:rsidRPr="00321CD0">
              <w:rPr>
                <w:rFonts w:ascii="Aptos" w:hAnsi="Aptos"/>
                <w:i/>
                <w:iCs/>
                <w:color w:val="0000FF"/>
              </w:rPr>
              <w:t xml:space="preserve"> meklēšanai </w:t>
            </w:r>
            <w:r w:rsidRPr="001949C5">
              <w:rPr>
                <w:rFonts w:ascii="Aptos" w:hAnsi="Aptos"/>
                <w:i/>
                <w:iCs/>
                <w:color w:val="0000FF"/>
              </w:rPr>
              <w:t>ievada pirm</w:t>
            </w:r>
            <w:r>
              <w:rPr>
                <w:rFonts w:ascii="Aptos" w:hAnsi="Aptos"/>
                <w:i/>
                <w:iCs/>
                <w:color w:val="0000FF"/>
              </w:rPr>
              <w:t>os</w:t>
            </w:r>
            <w:r w:rsidRPr="001949C5">
              <w:rPr>
                <w:rFonts w:ascii="Aptos" w:hAnsi="Aptos"/>
                <w:i/>
                <w:iCs/>
                <w:color w:val="0000FF"/>
              </w:rPr>
              <w:t xml:space="preserve"> trīs simbol</w:t>
            </w:r>
            <w:r>
              <w:rPr>
                <w:rFonts w:ascii="Aptos" w:hAnsi="Aptos"/>
                <w:i/>
                <w:iCs/>
                <w:color w:val="0000FF"/>
              </w:rPr>
              <w:t>us</w:t>
            </w:r>
            <w:r w:rsidRPr="001949C5">
              <w:rPr>
                <w:rFonts w:ascii="Aptos" w:hAnsi="Aptos"/>
                <w:i/>
                <w:iCs/>
                <w:color w:val="0000FF"/>
              </w:rPr>
              <w:t>.</w:t>
            </w:r>
          </w:p>
          <w:p w14:paraId="6D8531C1" w14:textId="77777777" w:rsidR="007246BE" w:rsidRPr="001949C5" w:rsidRDefault="007246BE" w:rsidP="0008563A">
            <w:pPr>
              <w:spacing w:after="60"/>
              <w:jc w:val="both"/>
              <w:rPr>
                <w:rFonts w:ascii="Aptos" w:hAnsi="Aptos"/>
                <w:i/>
                <w:iCs/>
                <w:color w:val="0000FF"/>
              </w:rPr>
            </w:pPr>
            <w:r w:rsidRPr="001949C5">
              <w:rPr>
                <w:rFonts w:ascii="Aptos" w:hAnsi="Aptos"/>
                <w:i/>
                <w:iCs/>
                <w:color w:val="0000FF"/>
              </w:rPr>
              <w:t>Projekta NACE kods un nosaukums izriet no projekta mērķa un satura un tas var atšķirties no projekta iesniedzēja pamatdarbības NACE koda. Šī informācija tiek izmantota statistikas vajadzībām.</w:t>
            </w:r>
          </w:p>
          <w:p w14:paraId="0F568137" w14:textId="4C386285" w:rsidR="007246BE" w:rsidRPr="001949C5" w:rsidRDefault="0008563A" w:rsidP="007246BE">
            <w:pPr>
              <w:jc w:val="both"/>
              <w:rPr>
                <w:rFonts w:ascii="Aptos" w:hAnsi="Aptos"/>
              </w:rPr>
            </w:pPr>
            <w:r w:rsidRPr="00B467AF">
              <w:rPr>
                <w:rFonts w:ascii="Aptos" w:hAnsi="Aptos"/>
                <w:i/>
                <w:iCs/>
                <w:color w:val="0000FF"/>
                <w:shd w:val="clear" w:color="auto" w:fill="FFFFFF"/>
              </w:rPr>
              <w:t xml:space="preserve">NACE 2.1. redakcijas klasifikators pieejams Latvijas Republikas Centrālās statistikas pārvaldes tīmekļa vietnē: </w:t>
            </w:r>
            <w:hyperlink r:id="rId20" w:history="1">
              <w:r w:rsidRPr="00522CBE">
                <w:rPr>
                  <w:rStyle w:val="Hyperlink"/>
                  <w:rFonts w:ascii="Aptos" w:hAnsi="Aptos"/>
                  <w:i/>
                  <w:iCs/>
                  <w:shd w:val="clear" w:color="auto" w:fill="FFFFFF"/>
                </w:rPr>
                <w:t>Statistisko klasifikāciju katalogs</w:t>
              </w:r>
            </w:hyperlink>
            <w:r w:rsidR="007246BE" w:rsidRPr="001949C5">
              <w:rPr>
                <w:rFonts w:ascii="Aptos" w:hAnsi="Aptos"/>
                <w:i/>
                <w:iCs/>
                <w:color w:val="0000FF"/>
              </w:rPr>
              <w:t>.</w:t>
            </w:r>
          </w:p>
        </w:tc>
      </w:tr>
    </w:tbl>
    <w:p w14:paraId="1D169D63" w14:textId="73DB6869" w:rsidR="00713B6B" w:rsidRPr="001949C5" w:rsidRDefault="00AC5142" w:rsidP="00C35956">
      <w:pPr>
        <w:pStyle w:val="Heading3"/>
        <w:keepNext/>
        <w:spacing w:before="180" w:beforeAutospacing="0" w:after="120" w:afterAutospacing="0"/>
        <w:jc w:val="both"/>
        <w:rPr>
          <w:rFonts w:ascii="Aptos" w:eastAsia="Times New Roman" w:hAnsi="Aptos"/>
          <w:sz w:val="28"/>
          <w:szCs w:val="28"/>
        </w:rPr>
      </w:pPr>
      <w:bookmarkStart w:id="2" w:name="_Hlk140489806"/>
      <w:r w:rsidRPr="001949C5">
        <w:rPr>
          <w:rFonts w:ascii="Aptos" w:eastAsia="Times New Roman" w:hAnsi="Aptos"/>
          <w:sz w:val="28"/>
          <w:szCs w:val="28"/>
        </w:rPr>
        <w:t>Projekta īstenošanas vieta</w:t>
      </w:r>
    </w:p>
    <w:tbl>
      <w:tblPr>
        <w:tblStyle w:val="TableGrid"/>
        <w:tblW w:w="0" w:type="auto"/>
        <w:tblLook w:val="04A0" w:firstRow="1" w:lastRow="0" w:firstColumn="1" w:lastColumn="0" w:noHBand="0" w:noVBand="1"/>
      </w:tblPr>
      <w:tblGrid>
        <w:gridCol w:w="5098"/>
        <w:gridCol w:w="4529"/>
      </w:tblGrid>
      <w:tr w:rsidR="00720CD4" w:rsidRPr="001949C5" w14:paraId="2CD5D42B" w14:textId="77777777" w:rsidTr="0008563A">
        <w:trPr>
          <w:trHeight w:val="271"/>
        </w:trPr>
        <w:tc>
          <w:tcPr>
            <w:tcW w:w="5098" w:type="dxa"/>
            <w:vAlign w:val="center"/>
          </w:tcPr>
          <w:bookmarkStart w:id="3" w:name="_Hlk135336870"/>
          <w:bookmarkEnd w:id="2"/>
          <w:p w14:paraId="27FFC106" w14:textId="299FEF71" w:rsidR="00720CD4" w:rsidRPr="001949C5" w:rsidRDefault="00212EE3" w:rsidP="003054EF">
            <w:pPr>
              <w:jc w:val="center"/>
              <w:rPr>
                <w:rFonts w:ascii="Aptos" w:hAnsi="Aptos"/>
                <w:i/>
                <w:color w:val="0000FF"/>
              </w:rPr>
            </w:pPr>
            <w:r w:rsidRPr="001949C5">
              <w:rPr>
                <w:rFonts w:ascii="Aptos" w:hAnsi="Aptos"/>
                <w:noProof/>
              </w:rPr>
              <mc:AlternateContent>
                <mc:Choice Requires="wps">
                  <w:drawing>
                    <wp:anchor distT="0" distB="0" distL="114300" distR="114300" simplePos="0" relativeHeight="251658240" behindDoc="0" locked="0" layoutInCell="1" allowOverlap="1" wp14:anchorId="77B18DCD" wp14:editId="10316FAE">
                      <wp:simplePos x="0" y="0"/>
                      <wp:positionH relativeFrom="column">
                        <wp:posOffset>537438</wp:posOffset>
                      </wp:positionH>
                      <wp:positionV relativeFrom="paragraph">
                        <wp:posOffset>93836</wp:posOffset>
                      </wp:positionV>
                      <wp:extent cx="172528" cy="155276"/>
                      <wp:effectExtent l="0" t="0" r="18415" b="16510"/>
                      <wp:wrapNone/>
                      <wp:docPr id="544581226" name="Taisnstūris 1"/>
                      <wp:cNvGraphicFramePr/>
                      <a:graphic xmlns:a="http://schemas.openxmlformats.org/drawingml/2006/main">
                        <a:graphicData uri="http://schemas.microsoft.com/office/word/2010/wordprocessingShape">
                          <wps:wsp>
                            <wps:cNvSpPr/>
                            <wps:spPr>
                              <a:xfrm>
                                <a:off x="0" y="0"/>
                                <a:ext cx="172528" cy="15527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F88093A">
                    <v:rect id="Taisnstūris 1" style="position:absolute;margin-left:42.3pt;margin-top:7.4pt;width:13.6pt;height:1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6A4D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"/>
                  </w:pict>
                </mc:Fallback>
              </mc:AlternateContent>
            </w:r>
            <w:r w:rsidR="00B3275E" w:rsidRPr="001949C5">
              <w:rPr>
                <w:rFonts w:ascii="Aptos" w:hAnsi="Aptos"/>
                <w:noProof/>
              </w:rPr>
              <w:drawing>
                <wp:inline distT="0" distB="0" distL="0" distR="0" wp14:anchorId="36158F2B" wp14:editId="48CB9B82">
                  <wp:extent cx="1974273" cy="736600"/>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15502"/>
                          <a:stretch/>
                        </pic:blipFill>
                        <pic:spPr bwMode="auto">
                          <a:xfrm>
                            <a:off x="0" y="0"/>
                            <a:ext cx="1988558" cy="741930"/>
                          </a:xfrm>
                          <a:prstGeom prst="rect">
                            <a:avLst/>
                          </a:prstGeom>
                          <a:ln>
                            <a:noFill/>
                          </a:ln>
                          <a:extLst>
                            <a:ext uri="{53640926-AAD7-44D8-BBD7-CCE9431645EC}">
                              <a14:shadowObscured xmlns:a14="http://schemas.microsoft.com/office/drawing/2010/main"/>
                            </a:ext>
                          </a:extLst>
                        </pic:spPr>
                      </pic:pic>
                    </a:graphicData>
                  </a:graphic>
                </wp:inline>
              </w:drawing>
            </w:r>
          </w:p>
        </w:tc>
        <w:tc>
          <w:tcPr>
            <w:tcW w:w="4529" w:type="dxa"/>
            <w:vAlign w:val="center"/>
          </w:tcPr>
          <w:p w14:paraId="199CBB9A" w14:textId="4AAF00D8" w:rsidR="00720CD4" w:rsidRPr="001949C5" w:rsidRDefault="008B3C59" w:rsidP="003054EF">
            <w:pPr>
              <w:jc w:val="center"/>
              <w:rPr>
                <w:rFonts w:ascii="Aptos" w:hAnsi="Aptos"/>
                <w:color w:val="7F7F7F" w:themeColor="text1" w:themeTint="80"/>
              </w:rPr>
            </w:pPr>
            <w:r w:rsidRPr="001949C5">
              <w:rPr>
                <w:rFonts w:ascii="Aptos" w:hAnsi="Aptos"/>
                <w:i/>
                <w:iCs/>
                <w:color w:val="0000FF"/>
              </w:rPr>
              <w:t>Izvēlas “Jā”</w:t>
            </w:r>
            <w:r w:rsidR="004C6B15" w:rsidRPr="001949C5">
              <w:rPr>
                <w:rFonts w:ascii="Aptos" w:hAnsi="Aptos"/>
                <w:i/>
                <w:iCs/>
                <w:color w:val="0000FF"/>
              </w:rPr>
              <w:t>,</w:t>
            </w:r>
            <w:r w:rsidR="004C6B15" w:rsidRPr="001949C5">
              <w:rPr>
                <w:rFonts w:ascii="Aptos" w:hAnsi="Aptos"/>
                <w:i/>
                <w:iCs/>
              </w:rPr>
              <w:t xml:space="preserve"> </w:t>
            </w:r>
            <w:r w:rsidR="004C6B15" w:rsidRPr="001949C5">
              <w:rPr>
                <w:rFonts w:ascii="Aptos" w:hAnsi="Aptos"/>
                <w:color w:val="7F7F7F" w:themeColor="text1" w:themeTint="80"/>
              </w:rPr>
              <w:t>lauks tiek automātiski aizpildīts</w:t>
            </w:r>
          </w:p>
        </w:tc>
      </w:tr>
    </w:tbl>
    <w:bookmarkEnd w:id="3"/>
    <w:p w14:paraId="63CDED75" w14:textId="4455CAB7" w:rsidR="00455E2A" w:rsidRPr="001949C5" w:rsidRDefault="00455E2A" w:rsidP="00C35956">
      <w:pPr>
        <w:pStyle w:val="Heading3"/>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t>Mērķa grupas apraksts</w:t>
      </w:r>
    </w:p>
    <w:p w14:paraId="2A3100A7" w14:textId="77777777" w:rsidR="00FE280E" w:rsidRPr="001949C5" w:rsidRDefault="00FE280E" w:rsidP="3C9B4FF4">
      <w:pPr>
        <w:jc w:val="both"/>
        <w:rPr>
          <w:rFonts w:ascii="Aptos" w:hAnsi="Aptos"/>
          <w:b/>
          <w:bCs/>
          <w:i/>
          <w:iCs/>
          <w:color w:val="0000FF"/>
          <w:highlight w:val="yellow"/>
        </w:rPr>
      </w:pPr>
      <w:bookmarkStart w:id="4" w:name="_Hlk140488014"/>
      <w:r w:rsidRPr="001949C5">
        <w:rPr>
          <w:rFonts w:ascii="Aptos" w:hAnsi="Aptos"/>
          <w:b/>
          <w:bCs/>
          <w:i/>
          <w:iCs/>
          <w:color w:val="0000FF"/>
        </w:rPr>
        <w:t>Šajā sadaļā projekta iesniedzējs:</w:t>
      </w:r>
    </w:p>
    <w:p w14:paraId="34F2CFE0" w14:textId="77777777" w:rsidR="00FE280E" w:rsidRPr="001949C5" w:rsidRDefault="00FE280E" w:rsidP="00491A4A">
      <w:pPr>
        <w:numPr>
          <w:ilvl w:val="0"/>
          <w:numId w:val="11"/>
        </w:numPr>
        <w:ind w:left="567" w:hanging="283"/>
        <w:jc w:val="both"/>
        <w:rPr>
          <w:rFonts w:ascii="Aptos" w:hAnsi="Aptos"/>
          <w:i/>
          <w:color w:val="0000FF"/>
        </w:rPr>
      </w:pPr>
      <w:r w:rsidRPr="001949C5">
        <w:rPr>
          <w:rFonts w:ascii="Aptos" w:hAnsi="Aptos"/>
          <w:i/>
          <w:color w:val="0000FF"/>
        </w:rPr>
        <w:t>identificē galvenās problēmas, kas skar mērķa grupu, jomā, kurā darbojas projekta iesniedzējs;</w:t>
      </w:r>
    </w:p>
    <w:p w14:paraId="621D899B" w14:textId="5E186AE3" w:rsidR="00FE280E" w:rsidRPr="001949C5" w:rsidRDefault="3251FEA9" w:rsidP="00491A4A">
      <w:pPr>
        <w:pStyle w:val="Heading3"/>
        <w:numPr>
          <w:ilvl w:val="0"/>
          <w:numId w:val="11"/>
        </w:numPr>
        <w:spacing w:before="0" w:beforeAutospacing="0" w:after="0" w:afterAutospacing="0" w:line="259" w:lineRule="auto"/>
        <w:ind w:left="567" w:hanging="283"/>
        <w:jc w:val="both"/>
        <w:rPr>
          <w:rFonts w:ascii="Aptos" w:hAnsi="Aptos"/>
          <w:b w:val="0"/>
          <w:i/>
          <w:color w:val="0000FF"/>
          <w:sz w:val="24"/>
          <w:szCs w:val="24"/>
        </w:rPr>
      </w:pPr>
      <w:r w:rsidRPr="001949C5">
        <w:rPr>
          <w:rFonts w:ascii="Aptos" w:hAnsi="Aptos"/>
          <w:b w:val="0"/>
          <w:bCs w:val="0"/>
          <w:i/>
          <w:iCs/>
          <w:color w:val="0000FF"/>
          <w:sz w:val="24"/>
          <w:szCs w:val="24"/>
        </w:rPr>
        <w:t xml:space="preserve">norāda mērķa grupu atbilstoši </w:t>
      </w:r>
      <w:r w:rsidR="002949E0" w:rsidRPr="001949C5">
        <w:rPr>
          <w:rFonts w:ascii="Aptos" w:hAnsi="Aptos"/>
          <w:b w:val="0"/>
          <w:bCs w:val="0"/>
          <w:i/>
          <w:iCs/>
          <w:color w:val="0000FF"/>
          <w:sz w:val="24"/>
          <w:szCs w:val="24"/>
        </w:rPr>
        <w:t xml:space="preserve">SAM </w:t>
      </w:r>
      <w:r w:rsidRPr="001949C5">
        <w:rPr>
          <w:rFonts w:ascii="Aptos" w:hAnsi="Aptos"/>
          <w:b w:val="0"/>
          <w:bCs w:val="0"/>
          <w:i/>
          <w:iCs/>
          <w:color w:val="0000FF"/>
          <w:sz w:val="24"/>
          <w:szCs w:val="24"/>
        </w:rPr>
        <w:t xml:space="preserve">MK noteikumu </w:t>
      </w:r>
      <w:r w:rsidR="00331F10">
        <w:rPr>
          <w:rFonts w:ascii="Aptos" w:hAnsi="Aptos"/>
          <w:b w:val="0"/>
          <w:bCs w:val="0"/>
          <w:i/>
          <w:iCs/>
          <w:color w:val="0000FF"/>
          <w:sz w:val="24"/>
          <w:szCs w:val="24"/>
        </w:rPr>
        <w:t>9</w:t>
      </w:r>
      <w:r w:rsidRPr="001949C5">
        <w:rPr>
          <w:rFonts w:ascii="Aptos" w:hAnsi="Aptos"/>
          <w:b w:val="0"/>
          <w:bCs w:val="0"/>
          <w:i/>
          <w:iCs/>
          <w:color w:val="0000FF"/>
          <w:sz w:val="24"/>
          <w:szCs w:val="24"/>
        </w:rPr>
        <w:t>.</w:t>
      </w:r>
      <w:r w:rsidR="007C29C6" w:rsidRPr="001949C5">
        <w:rPr>
          <w:rFonts w:ascii="Aptos" w:hAnsi="Aptos"/>
          <w:b w:val="0"/>
          <w:bCs w:val="0"/>
          <w:i/>
          <w:iCs/>
          <w:color w:val="0000FF"/>
          <w:sz w:val="24"/>
          <w:szCs w:val="24"/>
        </w:rPr>
        <w:t> </w:t>
      </w:r>
      <w:r w:rsidRPr="001949C5">
        <w:rPr>
          <w:rFonts w:ascii="Aptos" w:hAnsi="Aptos"/>
          <w:b w:val="0"/>
          <w:bCs w:val="0"/>
          <w:i/>
          <w:iCs/>
          <w:color w:val="0000FF"/>
          <w:sz w:val="24"/>
          <w:szCs w:val="24"/>
        </w:rPr>
        <w:t>punktā norādītajam</w:t>
      </w:r>
      <w:r w:rsidR="00551432" w:rsidRPr="001949C5">
        <w:rPr>
          <w:rFonts w:ascii="Aptos" w:hAnsi="Aptos"/>
          <w:b w:val="0"/>
          <w:bCs w:val="0"/>
          <w:i/>
          <w:iCs/>
          <w:color w:val="0000FF"/>
          <w:sz w:val="24"/>
          <w:szCs w:val="24"/>
        </w:rPr>
        <w:t>,</w:t>
      </w:r>
      <w:r w:rsidRPr="001949C5">
        <w:rPr>
          <w:rFonts w:ascii="Aptos" w:hAnsi="Aptos"/>
          <w:b w:val="0"/>
          <w:bCs w:val="0"/>
          <w:i/>
          <w:iCs/>
          <w:color w:val="0000FF"/>
          <w:sz w:val="24"/>
          <w:szCs w:val="24"/>
        </w:rPr>
        <w:t xml:space="preserve"> t.i. </w:t>
      </w:r>
      <w:r w:rsidR="00704593" w:rsidRPr="00704593">
        <w:rPr>
          <w:rFonts w:ascii="Aptos" w:hAnsi="Aptos"/>
          <w:b w:val="0"/>
          <w:bCs w:val="0"/>
          <w:i/>
          <w:iCs/>
          <w:color w:val="0000FF"/>
          <w:sz w:val="24"/>
          <w:szCs w:val="24"/>
        </w:rPr>
        <w:t>tiešās pārvaldes iestādes, pašvaldības, publiskas personas kapitālsabiedrības (deleģēto pārvaldes uzdevumu veikšanai) un tiesu varas institūcijas, kā arī Latvijas iedzīvotāji kā šo noteikumu 8. punktā minēto IKT risinājumu lietotāji</w:t>
      </w:r>
      <w:r w:rsidR="00AD7B6D">
        <w:rPr>
          <w:rFonts w:ascii="Aptos" w:hAnsi="Aptos"/>
          <w:b w:val="0"/>
          <w:bCs w:val="0"/>
          <w:i/>
          <w:iCs/>
          <w:color w:val="0000FF"/>
          <w:sz w:val="24"/>
          <w:szCs w:val="24"/>
        </w:rPr>
        <w:t>;</w:t>
      </w:r>
    </w:p>
    <w:p w14:paraId="0B777672" w14:textId="6FA8492D" w:rsidR="009935F6" w:rsidRPr="001949C5" w:rsidRDefault="009935F6" w:rsidP="009935F6">
      <w:pPr>
        <w:pStyle w:val="ListParagraph"/>
        <w:numPr>
          <w:ilvl w:val="0"/>
          <w:numId w:val="11"/>
        </w:numPr>
        <w:jc w:val="both"/>
        <w:rPr>
          <w:rFonts w:ascii="Aptos" w:eastAsiaTheme="minorEastAsia" w:hAnsi="Aptos"/>
          <w:i/>
          <w:iCs/>
          <w:color w:val="0000FF"/>
          <w:sz w:val="24"/>
          <w:szCs w:val="24"/>
        </w:rPr>
      </w:pPr>
      <w:r w:rsidRPr="001949C5">
        <w:rPr>
          <w:rFonts w:ascii="Aptos" w:hAnsi="Aptos"/>
          <w:i/>
          <w:iCs/>
          <w:color w:val="0000FF"/>
          <w:sz w:val="24"/>
          <w:szCs w:val="24"/>
        </w:rPr>
        <w:lastRenderedPageBreak/>
        <w:t>pamato projektā plānoto darbību nepieciešamību identificētās mērķa grupas vajadzību un problēmu risināšanā</w:t>
      </w:r>
      <w:r w:rsidR="00AD7B6D">
        <w:rPr>
          <w:rFonts w:ascii="Aptos" w:hAnsi="Aptos"/>
          <w:i/>
          <w:iCs/>
          <w:color w:val="0000FF"/>
          <w:sz w:val="24"/>
          <w:szCs w:val="24"/>
        </w:rPr>
        <w:t>.</w:t>
      </w:r>
    </w:p>
    <w:p w14:paraId="60B84AEC" w14:textId="77777777" w:rsidR="00C35956" w:rsidRDefault="00C35956" w:rsidP="007C29C6">
      <w:pPr>
        <w:pStyle w:val="Heading3"/>
        <w:keepNext/>
        <w:spacing w:before="120" w:beforeAutospacing="0" w:after="120" w:afterAutospacing="0"/>
        <w:rPr>
          <w:rFonts w:ascii="Aptos" w:eastAsia="Times New Roman" w:hAnsi="Aptos"/>
          <w:sz w:val="32"/>
          <w:szCs w:val="32"/>
        </w:rPr>
      </w:pPr>
    </w:p>
    <w:p w14:paraId="5D052C9A" w14:textId="32AE3872" w:rsidR="00B16AE1" w:rsidRPr="001949C5" w:rsidRDefault="00AC5142" w:rsidP="007C29C6">
      <w:pPr>
        <w:pStyle w:val="Heading3"/>
        <w:keepNext/>
        <w:spacing w:before="120" w:beforeAutospacing="0" w:after="120" w:afterAutospacing="0"/>
        <w:rPr>
          <w:rFonts w:ascii="Aptos" w:eastAsia="Times New Roman" w:hAnsi="Aptos"/>
          <w:sz w:val="28"/>
          <w:szCs w:val="28"/>
        </w:rPr>
      </w:pPr>
      <w:r w:rsidRPr="001949C5">
        <w:rPr>
          <w:rFonts w:ascii="Aptos" w:eastAsia="Times New Roman" w:hAnsi="Aptos"/>
          <w:sz w:val="32"/>
          <w:szCs w:val="32"/>
        </w:rPr>
        <w:t>Projekta īstenošana un vadība</w:t>
      </w:r>
    </w:p>
    <w:p w14:paraId="176EDBEA" w14:textId="533F00CE" w:rsidR="00315C34" w:rsidRPr="001949C5" w:rsidRDefault="00255E46" w:rsidP="00C35956">
      <w:pPr>
        <w:pStyle w:val="Heading3"/>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t>Projekta administrēšanas kapacitāte</w:t>
      </w:r>
      <w:bookmarkEnd w:id="4"/>
    </w:p>
    <w:p w14:paraId="672A2D3B" w14:textId="77777777" w:rsidR="003D35F2" w:rsidRPr="001949C5" w:rsidRDefault="003D35F2" w:rsidP="003054EF">
      <w:pPr>
        <w:jc w:val="both"/>
        <w:rPr>
          <w:rFonts w:ascii="Aptos" w:hAnsi="Aptos"/>
          <w:b/>
          <w:bCs/>
          <w:i/>
          <w:color w:val="0000FF"/>
        </w:rPr>
      </w:pPr>
      <w:r w:rsidRPr="001949C5">
        <w:rPr>
          <w:rFonts w:ascii="Aptos" w:hAnsi="Aptos"/>
          <w:b/>
          <w:bCs/>
          <w:i/>
          <w:color w:val="0000FF"/>
        </w:rPr>
        <w:t xml:space="preserve">Šajā </w:t>
      </w:r>
      <w:r w:rsidRPr="001949C5">
        <w:rPr>
          <w:rFonts w:ascii="Aptos" w:hAnsi="Aptos"/>
          <w:b/>
          <w:bCs/>
          <w:i/>
          <w:iCs/>
          <w:color w:val="0000FF"/>
        </w:rPr>
        <w:t xml:space="preserve">sadaļā </w:t>
      </w:r>
      <w:r w:rsidRPr="001949C5">
        <w:rPr>
          <w:rFonts w:ascii="Aptos" w:hAnsi="Aptos"/>
          <w:b/>
          <w:bCs/>
          <w:i/>
          <w:color w:val="0000FF"/>
        </w:rPr>
        <w:t>projekta iesniedzējs:</w:t>
      </w:r>
    </w:p>
    <w:p w14:paraId="105E5F35" w14:textId="77777777" w:rsidR="007B2283" w:rsidRPr="001949C5" w:rsidRDefault="007B2283" w:rsidP="00D47DFB">
      <w:pPr>
        <w:numPr>
          <w:ilvl w:val="0"/>
          <w:numId w:val="47"/>
        </w:numPr>
        <w:ind w:left="567" w:hanging="283"/>
        <w:jc w:val="both"/>
        <w:rPr>
          <w:rStyle w:val="normaltextrun"/>
          <w:rFonts w:ascii="Aptos" w:hAnsi="Aptos"/>
          <w:i/>
          <w:color w:val="0000FF"/>
        </w:rPr>
      </w:pPr>
      <w:r w:rsidRPr="001949C5">
        <w:rPr>
          <w:rStyle w:val="normaltextrun"/>
          <w:rFonts w:ascii="Aptos" w:hAnsi="Aptos"/>
          <w:i/>
          <w:color w:val="0000FF"/>
        </w:rPr>
        <w:t>sniedz informāciju par projekta iesniedzēja un sadarbības partnera (ja attiecināms)  plānotajiem cilvēkresursiem, kas nodrošinās projekta administratīvo, finanšu un tehnisko vadību un projektā plānoto darbību īstenošanu:</w:t>
      </w:r>
    </w:p>
    <w:p w14:paraId="0F772676" w14:textId="77777777" w:rsidR="007B2283" w:rsidRPr="001949C5" w:rsidRDefault="007B2283" w:rsidP="00D47DFB">
      <w:pPr>
        <w:numPr>
          <w:ilvl w:val="1"/>
          <w:numId w:val="40"/>
        </w:numPr>
        <w:ind w:left="993"/>
        <w:jc w:val="both"/>
        <w:rPr>
          <w:rStyle w:val="normaltextrun"/>
          <w:rFonts w:ascii="Aptos" w:hAnsi="Aptos"/>
          <w:i/>
          <w:color w:val="0000FF"/>
        </w:rPr>
      </w:pPr>
      <w:r w:rsidRPr="001949C5">
        <w:rPr>
          <w:rStyle w:val="normaltextrun"/>
          <w:rFonts w:ascii="Aptos" w:hAnsi="Aptos"/>
          <w:i/>
          <w:color w:val="0000FF"/>
        </w:rPr>
        <w:t>iepirkumu, līgumu administrāciju, lietvedību;</w:t>
      </w:r>
    </w:p>
    <w:p w14:paraId="690B24CD" w14:textId="77777777" w:rsidR="007B2283" w:rsidRPr="001949C5" w:rsidRDefault="007B2283" w:rsidP="00D47DFB">
      <w:pPr>
        <w:numPr>
          <w:ilvl w:val="1"/>
          <w:numId w:val="40"/>
        </w:numPr>
        <w:ind w:left="993"/>
        <w:jc w:val="both"/>
        <w:rPr>
          <w:rStyle w:val="normaltextrun"/>
          <w:rFonts w:ascii="Aptos" w:hAnsi="Aptos"/>
          <w:i/>
          <w:color w:val="0000FF"/>
        </w:rPr>
      </w:pPr>
      <w:r w:rsidRPr="001949C5">
        <w:rPr>
          <w:rStyle w:val="normaltextrun"/>
          <w:rFonts w:ascii="Aptos" w:hAnsi="Aptos"/>
          <w:i/>
          <w:color w:val="0000FF"/>
        </w:rPr>
        <w:t>grāmatvedības uzskaiti, maksājumu pārbaudes un veikšanu, finanšu plānošanu;</w:t>
      </w:r>
    </w:p>
    <w:p w14:paraId="6B8FC58E" w14:textId="77777777" w:rsidR="007B2283" w:rsidRPr="001949C5" w:rsidRDefault="007B2283" w:rsidP="00D47DFB">
      <w:pPr>
        <w:numPr>
          <w:ilvl w:val="1"/>
          <w:numId w:val="40"/>
        </w:numPr>
        <w:ind w:left="993"/>
        <w:jc w:val="both"/>
        <w:rPr>
          <w:rStyle w:val="normaltextrun"/>
          <w:rFonts w:ascii="Aptos" w:hAnsi="Aptos"/>
          <w:i/>
          <w:color w:val="0000FF"/>
        </w:rPr>
      </w:pPr>
      <w:r w:rsidRPr="001949C5">
        <w:rPr>
          <w:rStyle w:val="normaltextrun"/>
          <w:rFonts w:ascii="Aptos" w:hAnsi="Aptos"/>
          <w:i/>
          <w:color w:val="0000FF"/>
        </w:rPr>
        <w:t>citu sadarbības iestādei iesniedzamo dokumentu sagatavošanu, ja attiecināms.</w:t>
      </w:r>
    </w:p>
    <w:p w14:paraId="059AC6CF" w14:textId="6BB4DCA3" w:rsidR="007B2283" w:rsidRPr="006F1412" w:rsidRDefault="007B2283" w:rsidP="6092FF53">
      <w:pPr>
        <w:numPr>
          <w:ilvl w:val="0"/>
          <w:numId w:val="11"/>
        </w:numPr>
        <w:ind w:left="567" w:hanging="283"/>
        <w:jc w:val="both"/>
        <w:rPr>
          <w:rStyle w:val="normaltextrun"/>
          <w:rFonts w:ascii="Aptos" w:hAnsi="Aptos"/>
          <w:i/>
          <w:iCs/>
          <w:color w:val="0000FF"/>
        </w:rPr>
      </w:pPr>
      <w:r w:rsidRPr="6092FF53">
        <w:rPr>
          <w:rStyle w:val="normaltextrun"/>
          <w:rFonts w:ascii="Aptos" w:eastAsiaTheme="majorEastAsia" w:hAnsi="Aptos"/>
          <w:i/>
          <w:iCs/>
          <w:color w:val="0000FF"/>
        </w:rPr>
        <w:t>sniedz informāciju par projekta vadības un īstenošanas procesa organizēšanai nepieciešamo personālu</w:t>
      </w:r>
      <w:r w:rsidR="002F0567" w:rsidRPr="6092FF53">
        <w:rPr>
          <w:rStyle w:val="normaltextrun"/>
          <w:rFonts w:ascii="Aptos" w:eastAsiaTheme="majorEastAsia" w:hAnsi="Aptos"/>
          <w:i/>
          <w:iCs/>
          <w:color w:val="0000FF"/>
        </w:rPr>
        <w:t>;</w:t>
      </w:r>
    </w:p>
    <w:p w14:paraId="41A237BC" w14:textId="35FE96FE" w:rsidR="006F1412" w:rsidRDefault="006F1412" w:rsidP="006F1412">
      <w:pPr>
        <w:numPr>
          <w:ilvl w:val="0"/>
          <w:numId w:val="11"/>
        </w:numPr>
        <w:ind w:left="567" w:hanging="283"/>
        <w:jc w:val="both"/>
        <w:rPr>
          <w:rStyle w:val="normaltextrun"/>
          <w:rFonts w:ascii="Aptos" w:eastAsiaTheme="majorEastAsia" w:hAnsi="Aptos"/>
          <w:i/>
          <w:iCs/>
          <w:color w:val="0000FF"/>
        </w:rPr>
      </w:pPr>
      <w:r w:rsidRPr="006F1412">
        <w:rPr>
          <w:rStyle w:val="normaltextrun"/>
          <w:rFonts w:ascii="Aptos" w:eastAsiaTheme="majorEastAsia" w:hAnsi="Aptos"/>
          <w:i/>
          <w:iCs/>
          <w:color w:val="0000FF"/>
        </w:rPr>
        <w:t>apraksta projekta vadībā un projekta īstenošanā iesaistītā personāla pienākumus projektā, nepieciešamo kvalifikāciju, tai skaitā pieredzi un kompetenci. Projekta vadītājam ir nepieciešams augstākā izglītība un darba pieredze vismaz viena IKT projekta vadībā, vēlama papildu pieredze IKT attīstības pasākumu vadībā vai citu nozaru projektu vadībā</w:t>
      </w:r>
      <w:r>
        <w:rPr>
          <w:rStyle w:val="normaltextrun"/>
          <w:rFonts w:ascii="Aptos" w:eastAsiaTheme="majorEastAsia" w:hAnsi="Aptos"/>
          <w:i/>
          <w:iCs/>
          <w:color w:val="0000FF"/>
        </w:rPr>
        <w:t>;</w:t>
      </w:r>
    </w:p>
    <w:p w14:paraId="5398FB4A" w14:textId="77777777" w:rsidR="00FB4B33" w:rsidRPr="001949C5" w:rsidRDefault="00FB4B33" w:rsidP="00FB4B33">
      <w:pPr>
        <w:numPr>
          <w:ilvl w:val="2"/>
          <w:numId w:val="50"/>
        </w:numPr>
        <w:ind w:left="567" w:hanging="283"/>
        <w:jc w:val="both"/>
        <w:rPr>
          <w:rFonts w:ascii="Aptos" w:hAnsi="Aptos"/>
          <w:i/>
          <w:color w:val="0000FF"/>
        </w:rPr>
      </w:pPr>
      <w:r w:rsidRPr="001949C5">
        <w:rPr>
          <w:rFonts w:ascii="Aptos" w:hAnsi="Aptos"/>
          <w:i/>
          <w:color w:val="0000FF"/>
        </w:rPr>
        <w:t>sniedz informāciju par projekta vadības un īstenošanas personālu dalījumā pēc dzimuma u.c. pazīmes (ja tā uz projekta iesniegšanas brīdi ir zināma). Ja šī informācija sniegta sadaļā “Darbības”, atsaucas uz attiecīgo darbību;</w:t>
      </w:r>
    </w:p>
    <w:p w14:paraId="2EED1A54" w14:textId="77777777" w:rsidR="00FB4B33" w:rsidRPr="001949C5" w:rsidRDefault="00FB4B33" w:rsidP="00FB4B33">
      <w:pPr>
        <w:numPr>
          <w:ilvl w:val="2"/>
          <w:numId w:val="50"/>
        </w:numPr>
        <w:spacing w:after="120"/>
        <w:ind w:left="567" w:hanging="283"/>
        <w:jc w:val="both"/>
        <w:rPr>
          <w:rFonts w:ascii="Aptos" w:hAnsi="Aptos"/>
          <w:i/>
          <w:color w:val="0000FF"/>
        </w:rPr>
      </w:pPr>
      <w:r w:rsidRPr="001949C5">
        <w:rPr>
          <w:rFonts w:ascii="Aptos" w:hAnsi="Aptos"/>
          <w:i/>
          <w:color w:val="0000FF"/>
        </w:rPr>
        <w:t xml:space="preserve">skaidro, kā projektu vadībā un īstenošanā tiks nodrošināta </w:t>
      </w:r>
      <w:proofErr w:type="spellStart"/>
      <w:r w:rsidRPr="001949C5">
        <w:rPr>
          <w:rFonts w:ascii="Aptos" w:hAnsi="Aptos"/>
          <w:i/>
          <w:color w:val="0000FF"/>
        </w:rPr>
        <w:t>nediskriminācija</w:t>
      </w:r>
      <w:proofErr w:type="spellEnd"/>
      <w:r w:rsidRPr="001949C5">
        <w:rPr>
          <w:rFonts w:ascii="Aptos" w:hAnsi="Aptos"/>
          <w:i/>
          <w:color w:val="0000FF"/>
        </w:rPr>
        <w:t xml:space="preserve"> pēc vecuma, dzimuma, etniskās piederības u.c. pazīmes (ja šī informācija sniegta sadaļā “Darbības”, atsaucas uz attiecīgo darbību).</w:t>
      </w:r>
    </w:p>
    <w:p w14:paraId="5E9FF828" w14:textId="77777777" w:rsidR="002F0567" w:rsidRDefault="002F0567" w:rsidP="00E55A53">
      <w:pPr>
        <w:ind w:left="284"/>
        <w:jc w:val="both"/>
        <w:rPr>
          <w:rStyle w:val="normaltextrun"/>
          <w:rFonts w:ascii="Aptos" w:hAnsi="Aptos"/>
          <w:i/>
          <w:iCs/>
          <w:color w:val="0000FF"/>
          <w:shd w:val="clear" w:color="auto" w:fill="FFFFFF"/>
        </w:rPr>
      </w:pPr>
    </w:p>
    <w:p w14:paraId="1A81561D" w14:textId="6636C01B" w:rsidR="00E55A53" w:rsidRDefault="00E55A53" w:rsidP="00E55A53">
      <w:pPr>
        <w:ind w:left="284"/>
        <w:jc w:val="both"/>
        <w:rPr>
          <w:rStyle w:val="normaltextrun"/>
          <w:rFonts w:ascii="Aptos" w:hAnsi="Aptos"/>
          <w:i/>
          <w:iCs/>
          <w:color w:val="0000FF"/>
          <w:shd w:val="clear" w:color="auto" w:fill="FFFFFF"/>
        </w:rPr>
      </w:pPr>
      <w:r w:rsidRPr="001949C5">
        <w:rPr>
          <w:rStyle w:val="normaltextrun"/>
          <w:rFonts w:ascii="Aptos" w:hAnsi="Aptos"/>
          <w:i/>
          <w:iCs/>
          <w:color w:val="0000FF"/>
          <w:shd w:val="clear" w:color="auto" w:fill="FFFFFF"/>
        </w:rPr>
        <w:t>Norādītajai informācijai ir jāliecina par to, ka prasības projekta vadības un īstenošanas personālam ir pietiekamas, lai nodrošinātu projekta vadības un īstenošanas procesa</w:t>
      </w:r>
      <w:r w:rsidR="00A73D38" w:rsidRPr="00A73D38">
        <w:rPr>
          <w:rStyle w:val="normaltextrun"/>
          <w:rFonts w:ascii="Aptos" w:eastAsiaTheme="majorEastAsia" w:hAnsi="Aptos"/>
          <w:i/>
          <w:iCs/>
          <w:color w:val="0000FF"/>
        </w:rPr>
        <w:t xml:space="preserve"> </w:t>
      </w:r>
      <w:r w:rsidR="00A73D38" w:rsidRPr="00683522">
        <w:rPr>
          <w:rStyle w:val="normaltextrun"/>
          <w:rFonts w:ascii="Aptos" w:eastAsiaTheme="majorEastAsia" w:hAnsi="Aptos"/>
          <w:i/>
          <w:iCs/>
          <w:color w:val="0000FF"/>
        </w:rPr>
        <w:t>norisi</w:t>
      </w:r>
      <w:r w:rsidR="00A73D38">
        <w:rPr>
          <w:rStyle w:val="normaltextrun"/>
          <w:rFonts w:ascii="Aptos" w:eastAsiaTheme="majorEastAsia" w:hAnsi="Aptos"/>
          <w:i/>
          <w:iCs/>
          <w:color w:val="0000FF"/>
        </w:rPr>
        <w:t>, kā arī projekta mērķa sasniegšanu</w:t>
      </w:r>
      <w:r w:rsidR="00A73D38" w:rsidRPr="00683522">
        <w:rPr>
          <w:rStyle w:val="normaltextrun"/>
          <w:rFonts w:ascii="Aptos" w:eastAsiaTheme="majorEastAsia" w:hAnsi="Aptos"/>
          <w:i/>
          <w:iCs/>
          <w:color w:val="0000FF"/>
        </w:rPr>
        <w:t>.</w:t>
      </w:r>
    </w:p>
    <w:p w14:paraId="1E297504" w14:textId="77777777" w:rsidR="00FB4B33" w:rsidRPr="001949C5" w:rsidRDefault="00FB4B33" w:rsidP="00E55A53">
      <w:pPr>
        <w:ind w:left="284"/>
        <w:jc w:val="both"/>
        <w:rPr>
          <w:rStyle w:val="normaltextrun"/>
          <w:rFonts w:ascii="Aptos" w:hAnsi="Aptos"/>
          <w:i/>
          <w:color w:val="0000FF"/>
        </w:rPr>
      </w:pPr>
    </w:p>
    <w:p w14:paraId="3274EDF7" w14:textId="78A67299" w:rsidR="0034110F" w:rsidRPr="00380EA1" w:rsidRDefault="0034110F" w:rsidP="00D47DFB">
      <w:pPr>
        <w:pStyle w:val="ListParagraph"/>
        <w:numPr>
          <w:ilvl w:val="0"/>
          <w:numId w:val="51"/>
        </w:numPr>
        <w:spacing w:after="120"/>
        <w:ind w:left="426" w:hanging="426"/>
        <w:contextualSpacing w:val="0"/>
        <w:jc w:val="both"/>
        <w:rPr>
          <w:rFonts w:ascii="Aptos" w:hAnsi="Aptos"/>
          <w:i/>
          <w:color w:val="0000FF"/>
          <w:sz w:val="24"/>
          <w:szCs w:val="24"/>
        </w:rPr>
      </w:pPr>
      <w:r w:rsidRPr="001949C5">
        <w:rPr>
          <w:rFonts w:ascii="Aptos" w:hAnsi="Aptos"/>
          <w:i/>
          <w:iCs/>
          <w:color w:val="0000FF"/>
          <w:sz w:val="24"/>
          <w:szCs w:val="24"/>
        </w:rPr>
        <w:t xml:space="preserve">Atbilstoši SAM MK noteikumu </w:t>
      </w:r>
      <w:r w:rsidR="00D47AF3">
        <w:rPr>
          <w:rFonts w:ascii="Aptos" w:hAnsi="Aptos"/>
          <w:i/>
          <w:iCs/>
          <w:color w:val="0000FF"/>
          <w:sz w:val="24"/>
          <w:szCs w:val="24"/>
        </w:rPr>
        <w:t>22.12</w:t>
      </w:r>
      <w:r w:rsidRPr="001949C5">
        <w:rPr>
          <w:rFonts w:ascii="Aptos" w:hAnsi="Aptos"/>
          <w:i/>
          <w:iCs/>
          <w:color w:val="0000FF"/>
          <w:sz w:val="24"/>
          <w:szCs w:val="24"/>
        </w:rPr>
        <w:t xml:space="preserve">. punktam, </w:t>
      </w:r>
      <w:r w:rsidR="00D97138" w:rsidRPr="00D97138">
        <w:rPr>
          <w:rFonts w:ascii="Aptos" w:hAnsi="Aptos"/>
          <w:i/>
          <w:iCs/>
          <w:color w:val="0000FF"/>
          <w:sz w:val="24"/>
          <w:szCs w:val="24"/>
        </w:rPr>
        <w:t>personāla izmaksas</w:t>
      </w:r>
      <w:r w:rsidR="00380EA1">
        <w:rPr>
          <w:rFonts w:ascii="Aptos" w:hAnsi="Aptos"/>
          <w:i/>
          <w:iCs/>
          <w:color w:val="0000FF"/>
          <w:sz w:val="24"/>
          <w:szCs w:val="24"/>
        </w:rPr>
        <w:t xml:space="preserve"> </w:t>
      </w:r>
      <w:r w:rsidR="00D97138" w:rsidRPr="00D97138">
        <w:rPr>
          <w:rFonts w:ascii="Aptos" w:hAnsi="Aptos"/>
          <w:i/>
          <w:iCs/>
          <w:color w:val="0000FF"/>
          <w:sz w:val="24"/>
          <w:szCs w:val="24"/>
        </w:rPr>
        <w:t>plāno kā vienu izmaksu pozīciju, piemērojot vienoto izmaksu likmi 20 procentu apmērā no projekta pārējām tiešajām attiecināmajām izmaksām, bet neieskaitot tiešās personāla izmaksas</w:t>
      </w:r>
      <w:r w:rsidRPr="001949C5">
        <w:rPr>
          <w:rFonts w:ascii="Aptos" w:hAnsi="Aptos"/>
          <w:i/>
          <w:iCs/>
          <w:color w:val="0000FF"/>
          <w:sz w:val="24"/>
          <w:szCs w:val="24"/>
        </w:rPr>
        <w:t>.</w:t>
      </w:r>
    </w:p>
    <w:p w14:paraId="7B168D4F" w14:textId="27F24E37" w:rsidR="009E54D4" w:rsidRPr="001949C5" w:rsidRDefault="00255E46" w:rsidP="00C35956">
      <w:pPr>
        <w:pStyle w:val="Heading3"/>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t>Projekta īstenošanas kapacitāte</w:t>
      </w:r>
      <w:r w:rsidR="000247B1" w:rsidRPr="001949C5">
        <w:rPr>
          <w:rFonts w:ascii="Aptos" w:eastAsia="Times New Roman" w:hAnsi="Aptos"/>
          <w:sz w:val="28"/>
          <w:szCs w:val="28"/>
        </w:rPr>
        <w:t xml:space="preserve"> </w:t>
      </w:r>
    </w:p>
    <w:p w14:paraId="39E28FC1" w14:textId="77777777" w:rsidR="004D3C65" w:rsidRPr="001949C5" w:rsidRDefault="004D3C65" w:rsidP="003054EF">
      <w:pPr>
        <w:jc w:val="both"/>
        <w:rPr>
          <w:rFonts w:ascii="Aptos" w:hAnsi="Aptos"/>
          <w:b/>
          <w:bCs/>
          <w:i/>
          <w:color w:val="0000FF"/>
        </w:rPr>
      </w:pPr>
      <w:r w:rsidRPr="001949C5">
        <w:rPr>
          <w:rFonts w:ascii="Aptos" w:hAnsi="Aptos"/>
          <w:b/>
          <w:bCs/>
          <w:i/>
          <w:color w:val="0000FF"/>
        </w:rPr>
        <w:t xml:space="preserve">Šajā </w:t>
      </w:r>
      <w:r w:rsidRPr="001949C5">
        <w:rPr>
          <w:rFonts w:ascii="Aptos" w:hAnsi="Aptos"/>
          <w:b/>
          <w:bCs/>
          <w:i/>
          <w:iCs/>
          <w:color w:val="0000FF"/>
        </w:rPr>
        <w:t xml:space="preserve">sadaļā </w:t>
      </w:r>
      <w:r w:rsidRPr="001949C5">
        <w:rPr>
          <w:rFonts w:ascii="Aptos" w:hAnsi="Aptos"/>
          <w:b/>
          <w:bCs/>
          <w:i/>
          <w:color w:val="0000FF"/>
        </w:rPr>
        <w:t>projekta iesniedzējs:</w:t>
      </w:r>
    </w:p>
    <w:p w14:paraId="6B2C3AD7" w14:textId="17160B45" w:rsidR="006C00F2" w:rsidRPr="006C00F2" w:rsidRDefault="002319B4" w:rsidP="006C00F2">
      <w:pPr>
        <w:numPr>
          <w:ilvl w:val="0"/>
          <w:numId w:val="12"/>
        </w:numPr>
        <w:ind w:left="567" w:hanging="425"/>
        <w:jc w:val="both"/>
        <w:rPr>
          <w:i/>
          <w:iCs/>
          <w:color w:val="0000FF"/>
        </w:rPr>
      </w:pPr>
      <w:r w:rsidRPr="001949C5">
        <w:rPr>
          <w:rFonts w:ascii="Aptos" w:hAnsi="Aptos"/>
          <w:i/>
          <w:color w:val="0000FF"/>
        </w:rPr>
        <w:t>apraksta projekta vadības un īstenošanas procesu un tā organizēšanu;</w:t>
      </w:r>
    </w:p>
    <w:p w14:paraId="172650F0" w14:textId="31F93403" w:rsidR="008C3AAC" w:rsidRPr="001949C5" w:rsidRDefault="002319B4" w:rsidP="00C35956">
      <w:pPr>
        <w:numPr>
          <w:ilvl w:val="0"/>
          <w:numId w:val="12"/>
        </w:numPr>
        <w:spacing w:after="120"/>
        <w:ind w:left="567" w:hanging="425"/>
        <w:jc w:val="both"/>
        <w:rPr>
          <w:rFonts w:ascii="Aptos" w:hAnsi="Aptos"/>
          <w:i/>
          <w:color w:val="0000FF"/>
        </w:rPr>
      </w:pPr>
      <w:r w:rsidRPr="001949C5">
        <w:rPr>
          <w:rFonts w:ascii="Aptos" w:hAnsi="Aptos"/>
          <w:i/>
          <w:color w:val="0000FF"/>
        </w:rPr>
        <w:t>sniedz informāciju par projektā plānoto speciālistu pieejamību vai plānoto iesaistīšanu projekta īstenošanas laikā, tiem nepieciešamo un pieejamo materiāltehnisko nodrošinājumu.</w:t>
      </w:r>
    </w:p>
    <w:p w14:paraId="1E3AE997" w14:textId="67356A39" w:rsidR="00A4676D" w:rsidRPr="001949C5" w:rsidRDefault="00A4676D" w:rsidP="00C35956">
      <w:pPr>
        <w:keepNext/>
        <w:spacing w:before="180" w:after="120"/>
        <w:jc w:val="both"/>
        <w:rPr>
          <w:rFonts w:ascii="Aptos" w:hAnsi="Aptos"/>
          <w:b/>
          <w:bCs/>
          <w:iCs/>
          <w:sz w:val="28"/>
          <w:szCs w:val="28"/>
        </w:rPr>
      </w:pPr>
      <w:bookmarkStart w:id="5" w:name="_Hlk182564473"/>
      <w:r w:rsidRPr="001949C5">
        <w:rPr>
          <w:rFonts w:ascii="Aptos" w:hAnsi="Aptos"/>
          <w:b/>
          <w:sz w:val="28"/>
          <w:szCs w:val="28"/>
        </w:rPr>
        <w:lastRenderedPageBreak/>
        <w:t xml:space="preserve">Projekta īstenošanas/uzraudzības shēmas apraksts </w:t>
      </w:r>
    </w:p>
    <w:p w14:paraId="70280829" w14:textId="68BDAE38" w:rsidR="00D425C3" w:rsidRPr="001949C5" w:rsidRDefault="00C95DC0" w:rsidP="0030043F">
      <w:pPr>
        <w:spacing w:after="120"/>
        <w:jc w:val="both"/>
        <w:rPr>
          <w:rFonts w:ascii="Aptos" w:hAnsi="Aptos"/>
          <w:b/>
          <w:sz w:val="28"/>
          <w:szCs w:val="28"/>
        </w:rPr>
      </w:pPr>
      <w:bookmarkStart w:id="6" w:name="_Hlk182564505"/>
      <w:r w:rsidRPr="001949C5">
        <w:rPr>
          <w:rFonts w:ascii="Aptos" w:hAnsi="Aptos"/>
          <w:b/>
          <w:bCs/>
          <w:iCs/>
          <w:noProof/>
          <w:sz w:val="28"/>
          <w:szCs w:val="28"/>
        </w:rPr>
        <w:drawing>
          <wp:inline distT="0" distB="0" distL="0" distR="0" wp14:anchorId="4FD17AB3" wp14:editId="7AF69979">
            <wp:extent cx="6119495" cy="1210310"/>
            <wp:effectExtent l="0" t="0" r="0" b="8890"/>
            <wp:docPr id="60754583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2"/>
                    <a:stretch>
                      <a:fillRect/>
                    </a:stretch>
                  </pic:blipFill>
                  <pic:spPr>
                    <a:xfrm>
                      <a:off x="0" y="0"/>
                      <a:ext cx="6119495" cy="1210310"/>
                    </a:xfrm>
                    <a:prstGeom prst="rect">
                      <a:avLst/>
                    </a:prstGeom>
                  </pic:spPr>
                </pic:pic>
              </a:graphicData>
            </a:graphic>
          </wp:inline>
        </w:drawing>
      </w:r>
      <w:bookmarkEnd w:id="6"/>
    </w:p>
    <w:bookmarkEnd w:id="5"/>
    <w:p w14:paraId="539678B5" w14:textId="3DD1052C" w:rsidR="000E65AE" w:rsidRPr="001949C5" w:rsidRDefault="000E65AE" w:rsidP="008826CB">
      <w:pPr>
        <w:keepNext/>
        <w:spacing w:before="120" w:after="120"/>
        <w:jc w:val="both"/>
        <w:rPr>
          <w:rFonts w:ascii="Aptos" w:hAnsi="Aptos"/>
          <w:b/>
          <w:bCs/>
          <w:i/>
          <w:color w:val="0000FF"/>
        </w:rPr>
      </w:pPr>
      <w:r w:rsidRPr="001949C5">
        <w:rPr>
          <w:rFonts w:ascii="Aptos" w:hAnsi="Aptos"/>
          <w:b/>
          <w:bCs/>
          <w:i/>
          <w:color w:val="0000FF"/>
        </w:rPr>
        <w:t xml:space="preserve">Šajā </w:t>
      </w:r>
      <w:r w:rsidRPr="001949C5">
        <w:rPr>
          <w:rFonts w:ascii="Aptos" w:hAnsi="Aptos"/>
          <w:b/>
          <w:bCs/>
          <w:i/>
          <w:iCs/>
          <w:color w:val="0000FF"/>
        </w:rPr>
        <w:t xml:space="preserve">sadaļā </w:t>
      </w:r>
      <w:r w:rsidRPr="001949C5">
        <w:rPr>
          <w:rFonts w:ascii="Aptos" w:hAnsi="Aptos"/>
          <w:b/>
          <w:bCs/>
          <w:i/>
          <w:color w:val="0000FF"/>
        </w:rPr>
        <w:t>projekta iesniedzējs:</w:t>
      </w:r>
    </w:p>
    <w:p w14:paraId="199AA575" w14:textId="38FB659A" w:rsidR="005A62B8" w:rsidRPr="00805F37" w:rsidRDefault="008B427E" w:rsidP="0019770C">
      <w:pPr>
        <w:numPr>
          <w:ilvl w:val="0"/>
          <w:numId w:val="12"/>
        </w:numPr>
        <w:ind w:left="567" w:hanging="283"/>
        <w:jc w:val="both"/>
        <w:rPr>
          <w:rFonts w:ascii="Aptos" w:hAnsi="Aptos"/>
          <w:i/>
          <w:color w:val="0000FF"/>
        </w:rPr>
      </w:pPr>
      <w:r w:rsidRPr="001949C5">
        <w:rPr>
          <w:rFonts w:ascii="Aptos" w:hAnsi="Aptos"/>
          <w:i/>
          <w:iCs/>
          <w:color w:val="0000FF"/>
        </w:rPr>
        <w:t>sniedz informāciju par projekta uzraudzības sistēmu, t.i., finansējuma saņēmēja un sadarbības partnera (ja attiecināms) darbību apraksts sekmīgai projekta īstenošanai, uzraudzības instrumenti projekta īstenošanas kvalitātes nodrošināšanai un kontrolei, interešu konflikta risku novēršana</w:t>
      </w:r>
      <w:r w:rsidR="0019770C" w:rsidRPr="001949C5">
        <w:rPr>
          <w:rFonts w:ascii="Aptos" w:hAnsi="Aptos"/>
          <w:i/>
          <w:iCs/>
          <w:color w:val="0000FF"/>
        </w:rPr>
        <w:t xml:space="preserve">; </w:t>
      </w:r>
    </w:p>
    <w:p w14:paraId="20CF825B" w14:textId="54EC1E88" w:rsidR="009E54D4" w:rsidRPr="001949C5" w:rsidRDefault="00AC5142" w:rsidP="00C35956">
      <w:pPr>
        <w:pStyle w:val="Heading3"/>
        <w:keepNext/>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t>Projekta finansiālā kapacitāte</w:t>
      </w:r>
    </w:p>
    <w:p w14:paraId="34777B9A" w14:textId="705B2AD1" w:rsidR="00145C5D" w:rsidRPr="001949C5" w:rsidRDefault="00E37B58" w:rsidP="365C40DF">
      <w:pPr>
        <w:pStyle w:val="NormalWeb"/>
        <w:spacing w:before="0" w:beforeAutospacing="0" w:after="0" w:afterAutospacing="0"/>
        <w:jc w:val="both"/>
        <w:rPr>
          <w:rStyle w:val="normaltextrun"/>
          <w:rFonts w:ascii="Aptos" w:hAnsi="Aptos"/>
          <w:b/>
          <w:bCs/>
          <w:i/>
          <w:iCs/>
          <w:color w:val="0000FF"/>
          <w:shd w:val="clear" w:color="auto" w:fill="FFFFFF"/>
        </w:rPr>
      </w:pPr>
      <w:r w:rsidRPr="001949C5">
        <w:rPr>
          <w:rFonts w:ascii="Aptos" w:hAnsi="Aptos"/>
          <w:noProof/>
        </w:rPr>
        <w:drawing>
          <wp:inline distT="0" distB="0" distL="0" distR="0" wp14:anchorId="74868EBB" wp14:editId="7D04B6B8">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23"/>
                    <a:stretch>
                      <a:fillRect/>
                    </a:stretch>
                  </pic:blipFill>
                  <pic:spPr>
                    <a:xfrm>
                      <a:off x="0" y="0"/>
                      <a:ext cx="6119495" cy="1524635"/>
                    </a:xfrm>
                    <a:prstGeom prst="rect">
                      <a:avLst/>
                    </a:prstGeom>
                  </pic:spPr>
                </pic:pic>
              </a:graphicData>
            </a:graphic>
          </wp:inline>
        </w:drawing>
      </w:r>
    </w:p>
    <w:p w14:paraId="79714499" w14:textId="6E0A85FD" w:rsidR="008F3A80" w:rsidRPr="001949C5" w:rsidRDefault="000E424A" w:rsidP="00E37B58">
      <w:pPr>
        <w:pStyle w:val="NormalWeb"/>
        <w:spacing w:before="0" w:beforeAutospacing="0" w:after="120" w:afterAutospacing="0"/>
        <w:jc w:val="both"/>
        <w:rPr>
          <w:rStyle w:val="normaltextrun"/>
          <w:rFonts w:ascii="Aptos" w:hAnsi="Aptos"/>
          <w:i/>
          <w:iCs/>
          <w:color w:val="0000FF"/>
        </w:rPr>
      </w:pPr>
      <w:r w:rsidRPr="001949C5">
        <w:rPr>
          <w:rStyle w:val="normaltextrun"/>
          <w:rFonts w:ascii="Aptos" w:hAnsi="Aptos"/>
          <w:b/>
          <w:bCs/>
          <w:i/>
          <w:iCs/>
          <w:color w:val="0000FF"/>
          <w:shd w:val="clear" w:color="auto" w:fill="FFFFFF"/>
        </w:rPr>
        <w:t>Šajā sadaļā projekta iesniedzējs</w:t>
      </w:r>
      <w:r w:rsidRPr="001949C5">
        <w:rPr>
          <w:rStyle w:val="normaltextrun"/>
          <w:rFonts w:ascii="Aptos" w:hAnsi="Aptos"/>
          <w:i/>
          <w:iCs/>
          <w:color w:val="0000FF"/>
          <w:shd w:val="clear" w:color="auto" w:fill="FFFFFF"/>
        </w:rPr>
        <w:t xml:space="preserve"> </w:t>
      </w:r>
      <w:r w:rsidR="00F36127" w:rsidRPr="001949C5">
        <w:rPr>
          <w:rFonts w:ascii="Aptos" w:hAnsi="Aptos"/>
          <w:b/>
          <w:bCs/>
          <w:i/>
          <w:iCs/>
          <w:color w:val="0000FF"/>
          <w:shd w:val="clear" w:color="auto" w:fill="FFFFFF"/>
        </w:rPr>
        <w:t>raksturo projekta finansiālo kapacitāti, t.sk.</w:t>
      </w:r>
      <w:r w:rsidR="00AA7578" w:rsidRPr="001949C5">
        <w:rPr>
          <w:rStyle w:val="normaltextrun"/>
          <w:rFonts w:ascii="Aptos" w:hAnsi="Aptos"/>
          <w:i/>
          <w:iCs/>
          <w:color w:val="0000FF"/>
          <w:shd w:val="clear" w:color="auto" w:fill="FFFFFF"/>
        </w:rPr>
        <w:t>:</w:t>
      </w:r>
    </w:p>
    <w:p w14:paraId="56EA745D" w14:textId="1204F492" w:rsidR="00C719D1" w:rsidRPr="001949C5" w:rsidRDefault="00D6212C" w:rsidP="001F2344">
      <w:pPr>
        <w:numPr>
          <w:ilvl w:val="0"/>
          <w:numId w:val="12"/>
        </w:numPr>
        <w:ind w:left="567" w:hanging="283"/>
        <w:jc w:val="both"/>
        <w:rPr>
          <w:rFonts w:ascii="Aptos" w:hAnsi="Aptos"/>
          <w:i/>
          <w:color w:val="0000FF"/>
        </w:rPr>
      </w:pPr>
      <w:r w:rsidRPr="001949C5">
        <w:rPr>
          <w:rFonts w:ascii="Aptos" w:eastAsiaTheme="majorEastAsia" w:hAnsi="Aptos"/>
          <w:i/>
          <w:iCs/>
          <w:color w:val="0000FF"/>
        </w:rPr>
        <w:t>identificē un pamato finansējuma avotus</w:t>
      </w:r>
      <w:r w:rsidRPr="001949C5">
        <w:rPr>
          <w:rFonts w:ascii="Aptos" w:hAnsi="Aptos"/>
          <w:i/>
          <w:color w:val="0000FF"/>
        </w:rPr>
        <w:t xml:space="preserve"> </w:t>
      </w:r>
      <w:r w:rsidR="008F3A80" w:rsidRPr="001949C5">
        <w:rPr>
          <w:rFonts w:ascii="Aptos" w:hAnsi="Aptos"/>
          <w:i/>
          <w:color w:val="0000FF"/>
        </w:rPr>
        <w:t>projektā plānotā projekta iesniedzēja līdzfinansējuma nodrošināšanai</w:t>
      </w:r>
      <w:r w:rsidR="001F2344">
        <w:rPr>
          <w:rFonts w:ascii="Aptos" w:hAnsi="Aptos"/>
          <w:i/>
          <w:color w:val="0000FF"/>
        </w:rPr>
        <w:t xml:space="preserve"> - </w:t>
      </w:r>
      <w:r w:rsidR="00492862" w:rsidRPr="001949C5">
        <w:rPr>
          <w:rFonts w:ascii="Aptos" w:hAnsi="Aptos"/>
          <w:i/>
          <w:color w:val="0000FF"/>
        </w:rPr>
        <w:t xml:space="preserve">norāda, </w:t>
      </w:r>
      <w:r w:rsidR="008802FE">
        <w:rPr>
          <w:rFonts w:ascii="Aptos" w:hAnsi="Aptos"/>
          <w:i/>
          <w:color w:val="0000FF"/>
        </w:rPr>
        <w:t>ka</w:t>
      </w:r>
      <w:r w:rsidR="00492862" w:rsidRPr="001949C5">
        <w:rPr>
          <w:rFonts w:ascii="Aptos" w:hAnsi="Aptos"/>
          <w:i/>
          <w:color w:val="0000FF"/>
        </w:rPr>
        <w:t xml:space="preserve"> </w:t>
      </w:r>
      <w:r w:rsidR="00C9378B">
        <w:rPr>
          <w:rFonts w:ascii="Aptos" w:hAnsi="Aptos"/>
          <w:i/>
          <w:color w:val="0000FF"/>
        </w:rPr>
        <w:t>f</w:t>
      </w:r>
      <w:r w:rsidR="00C9378B" w:rsidRPr="00C9378B">
        <w:rPr>
          <w:rFonts w:ascii="Aptos" w:hAnsi="Aptos"/>
          <w:i/>
          <w:color w:val="0000FF"/>
        </w:rPr>
        <w:t>inansējums projekt</w:t>
      </w:r>
      <w:r w:rsidR="00C9378B">
        <w:rPr>
          <w:rFonts w:ascii="Aptos" w:hAnsi="Aptos"/>
          <w:i/>
          <w:color w:val="0000FF"/>
        </w:rPr>
        <w:t>a</w:t>
      </w:r>
      <w:r w:rsidR="00C9378B" w:rsidRPr="00C9378B">
        <w:rPr>
          <w:rFonts w:ascii="Aptos" w:hAnsi="Aptos"/>
          <w:i/>
          <w:color w:val="0000FF"/>
        </w:rPr>
        <w:t xml:space="preserve"> īstenošanai attiecībā uz ERAF līdzfinansējuma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w:t>
      </w:r>
      <w:r w:rsidR="00D97035" w:rsidRPr="001949C5">
        <w:rPr>
          <w:rFonts w:ascii="Aptos" w:hAnsi="Aptos"/>
          <w:i/>
          <w:color w:val="0000FF"/>
        </w:rPr>
        <w:t>;</w:t>
      </w:r>
    </w:p>
    <w:p w14:paraId="5A6173E9" w14:textId="3A2EBC93" w:rsidR="001E0FD2" w:rsidRPr="001949C5" w:rsidRDefault="001E0FD2" w:rsidP="001E0FD2">
      <w:pPr>
        <w:numPr>
          <w:ilvl w:val="0"/>
          <w:numId w:val="12"/>
        </w:numPr>
        <w:ind w:left="567" w:hanging="283"/>
        <w:jc w:val="both"/>
        <w:rPr>
          <w:rFonts w:ascii="Aptos" w:hAnsi="Aptos"/>
          <w:i/>
          <w:color w:val="0000FF"/>
        </w:rPr>
      </w:pPr>
      <w:r w:rsidRPr="001949C5">
        <w:rPr>
          <w:rFonts w:ascii="Aptos" w:hAnsi="Aptos"/>
          <w:i/>
          <w:iCs/>
          <w:color w:val="0000FF"/>
        </w:rPr>
        <w:t xml:space="preserve">norāda, vai un kādā apmērā plānots pieprasīt avansu projekta īstenošanai (plānotā avansa apmērs atbilst spējai to izlietot </w:t>
      </w:r>
      <w:r w:rsidR="00C5579F" w:rsidRPr="001949C5">
        <w:rPr>
          <w:rFonts w:ascii="Aptos" w:hAnsi="Aptos"/>
          <w:i/>
          <w:iCs/>
          <w:color w:val="0000FF"/>
        </w:rPr>
        <w:t xml:space="preserve">sešu mēnešu laikā </w:t>
      </w:r>
      <w:r w:rsidRPr="001949C5">
        <w:rPr>
          <w:rFonts w:ascii="Aptos" w:hAnsi="Aptos"/>
          <w:i/>
          <w:iCs/>
          <w:color w:val="0000FF"/>
        </w:rPr>
        <w:t>saimnieciskā gada ietvaros, un avansu var piešķirt līdz 50 % no projektam piešķirtā ERAF finansējuma, ievērojot, ka avansu var izmaksāt vairākos maksājumos). Ja finansējuma saņēmējs ir valsts kapitālsabiedrība, kura īsteno projektu tai deleģēto pārvaldes uzdevumu ietvaros, avansa un starpposma maksājumu kopsumma var būt 100 % no projektam piešķirtā ERAF fonda finansējuma un valsts budžeta līdzfinansējuma kopsummas;</w:t>
      </w:r>
    </w:p>
    <w:p w14:paraId="7DAF17A4" w14:textId="2A8916D7" w:rsidR="00030F87" w:rsidRPr="001949C5" w:rsidRDefault="00030F87" w:rsidP="3FA8E160">
      <w:pPr>
        <w:numPr>
          <w:ilvl w:val="0"/>
          <w:numId w:val="12"/>
        </w:numPr>
        <w:ind w:left="567" w:hanging="283"/>
        <w:jc w:val="both"/>
        <w:rPr>
          <w:rFonts w:ascii="Aptos" w:hAnsi="Aptos"/>
          <w:i/>
          <w:iCs/>
          <w:color w:val="0000FF"/>
        </w:rPr>
      </w:pPr>
      <w:r w:rsidRPr="001949C5">
        <w:rPr>
          <w:rStyle w:val="normaltextrun"/>
          <w:rFonts w:ascii="Aptos" w:eastAsiaTheme="majorEastAsia" w:hAnsi="Aptos"/>
          <w:i/>
          <w:iCs/>
          <w:color w:val="0000FF"/>
        </w:rPr>
        <w:t>norāda, vai projekta attiecināmajās izmaksās iekļauts pievienotās vērtības nodoklis (turpmāk</w:t>
      </w:r>
      <w:r w:rsidR="00CA6B39" w:rsidRPr="001949C5">
        <w:rPr>
          <w:rStyle w:val="normaltextrun"/>
          <w:rFonts w:ascii="Aptos" w:eastAsiaTheme="majorEastAsia" w:hAnsi="Aptos"/>
          <w:i/>
          <w:iCs/>
          <w:color w:val="0000FF"/>
        </w:rPr>
        <w:t xml:space="preserve"> – </w:t>
      </w:r>
      <w:r w:rsidRPr="001949C5">
        <w:rPr>
          <w:rStyle w:val="normaltextrun"/>
          <w:rFonts w:ascii="Aptos" w:eastAsiaTheme="majorEastAsia" w:hAnsi="Aptos"/>
          <w:i/>
          <w:iCs/>
          <w:color w:val="0000FF"/>
        </w:rPr>
        <w:t>PVN) atbilstoši regulas Nr.</w:t>
      </w:r>
      <w:r w:rsidR="00CA6B39" w:rsidRPr="001949C5">
        <w:rPr>
          <w:rStyle w:val="normaltextrun"/>
          <w:rFonts w:ascii="Aptos" w:eastAsiaTheme="majorEastAsia" w:hAnsi="Aptos"/>
          <w:i/>
          <w:iCs/>
          <w:color w:val="0000FF"/>
        </w:rPr>
        <w:t> </w:t>
      </w:r>
      <w:hyperlink r:id="rId24">
        <w:r w:rsidR="71FB1BA1" w:rsidRPr="7B25BC3C">
          <w:rPr>
            <w:rStyle w:val="Hyperlink"/>
            <w:rFonts w:ascii="Aptos" w:eastAsiaTheme="majorEastAsia" w:hAnsi="Aptos"/>
            <w:i/>
            <w:iCs/>
          </w:rPr>
          <w:t>2021/1060</w:t>
        </w:r>
      </w:hyperlink>
      <w:r w:rsidR="71FB1BA1" w:rsidRPr="7B25BC3C">
        <w:rPr>
          <w:rStyle w:val="normaltextrun"/>
          <w:rFonts w:ascii="Aptos" w:eastAsiaTheme="majorEastAsia" w:hAnsi="Aptos"/>
          <w:i/>
          <w:iCs/>
          <w:color w:val="0000FF"/>
        </w:rPr>
        <w:t xml:space="preserve"> 64.</w:t>
      </w:r>
      <w:r w:rsidR="00CA6B39" w:rsidRPr="001949C5">
        <w:rPr>
          <w:rStyle w:val="normaltextrun"/>
          <w:rFonts w:ascii="Aptos" w:eastAsiaTheme="majorEastAsia" w:hAnsi="Aptos"/>
          <w:i/>
          <w:iCs/>
          <w:color w:val="0000FF"/>
        </w:rPr>
        <w:t> </w:t>
      </w:r>
      <w:r w:rsidRPr="001949C5">
        <w:rPr>
          <w:rStyle w:val="normaltextrun"/>
          <w:rFonts w:ascii="Aptos" w:eastAsiaTheme="majorEastAsia" w:hAnsi="Aptos"/>
          <w:i/>
          <w:iCs/>
          <w:color w:val="0000FF"/>
        </w:rPr>
        <w:t>panta 1.</w:t>
      </w:r>
      <w:r w:rsidR="00CA6B39" w:rsidRPr="001949C5">
        <w:rPr>
          <w:rStyle w:val="normaltextrun"/>
          <w:rFonts w:ascii="Aptos" w:eastAsiaTheme="majorEastAsia" w:hAnsi="Aptos"/>
          <w:i/>
          <w:iCs/>
          <w:color w:val="0000FF"/>
        </w:rPr>
        <w:t> </w:t>
      </w:r>
      <w:r w:rsidRPr="001949C5">
        <w:rPr>
          <w:rStyle w:val="normaltextrun"/>
          <w:rFonts w:ascii="Aptos" w:eastAsiaTheme="majorEastAsia" w:hAnsi="Aptos"/>
          <w:i/>
          <w:iCs/>
          <w:color w:val="0000FF"/>
        </w:rPr>
        <w:t>punkta “c” apakšpunktā ietvertajiem nosacījumiem.</w:t>
      </w:r>
      <w:r w:rsidR="00CA6B39" w:rsidRPr="001949C5">
        <w:rPr>
          <w:rFonts w:ascii="Aptos" w:hAnsi="Aptos"/>
          <w:i/>
          <w:iCs/>
          <w:color w:val="0000FF"/>
        </w:rPr>
        <w:t xml:space="preserve"> Atbilstoši SAM MK noteikumu </w:t>
      </w:r>
      <w:r w:rsidR="00DD63B0">
        <w:rPr>
          <w:rFonts w:ascii="Aptos" w:hAnsi="Aptos"/>
          <w:i/>
          <w:iCs/>
          <w:color w:val="0000FF"/>
        </w:rPr>
        <w:t>26</w:t>
      </w:r>
      <w:r w:rsidR="00CA6B39" w:rsidRPr="001949C5">
        <w:rPr>
          <w:rFonts w:ascii="Aptos" w:hAnsi="Aptos"/>
          <w:i/>
          <w:iCs/>
          <w:color w:val="0000FF"/>
        </w:rPr>
        <w:t xml:space="preserve">. punktā noteiktajam, PVN maksājumi, kas tiešā veidā saistīti ar projektu, ir uzskatāmi par attiecināmām izmaksām, ja vien tie nav atgūstami saskaņā ar </w:t>
      </w:r>
      <w:r w:rsidR="221FC41E" w:rsidRPr="7B25BC3C">
        <w:rPr>
          <w:rFonts w:ascii="Aptos" w:hAnsi="Aptos"/>
          <w:i/>
          <w:iCs/>
          <w:color w:val="0000FF"/>
        </w:rPr>
        <w:t>valsts</w:t>
      </w:r>
      <w:r w:rsidR="00CA6B39" w:rsidRPr="001949C5">
        <w:rPr>
          <w:rFonts w:ascii="Aptos" w:hAnsi="Aptos"/>
          <w:i/>
          <w:iCs/>
          <w:color w:val="0000FF"/>
        </w:rPr>
        <w:t xml:space="preserve"> normatīvajiem aktiem PVN jomā.</w:t>
      </w:r>
    </w:p>
    <w:p w14:paraId="029D3518" w14:textId="12617748" w:rsidR="00455E2A" w:rsidRPr="001949C5" w:rsidRDefault="00AC5142" w:rsidP="00C35956">
      <w:pPr>
        <w:pStyle w:val="Heading3"/>
        <w:keepNext/>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lastRenderedPageBreak/>
        <w:t xml:space="preserve">Projekta risku </w:t>
      </w:r>
      <w:r w:rsidR="005A2362" w:rsidRPr="001949C5">
        <w:rPr>
          <w:rFonts w:ascii="Aptos" w:eastAsia="Times New Roman" w:hAnsi="Aptos"/>
          <w:sz w:val="28"/>
          <w:szCs w:val="28"/>
        </w:rPr>
        <w:t>i</w:t>
      </w:r>
      <w:r w:rsidR="00044867" w:rsidRPr="001949C5">
        <w:rPr>
          <w:rFonts w:ascii="Aptos" w:eastAsia="Times New Roman" w:hAnsi="Aptos"/>
          <w:sz w:val="28"/>
          <w:szCs w:val="28"/>
        </w:rPr>
        <w:t>z</w:t>
      </w:r>
      <w:r w:rsidR="005A2362" w:rsidRPr="001949C5">
        <w:rPr>
          <w:rFonts w:ascii="Aptos" w:eastAsia="Times New Roman" w:hAnsi="Aptos"/>
          <w:sz w:val="28"/>
          <w:szCs w:val="28"/>
        </w:rPr>
        <w:t>v</w:t>
      </w:r>
      <w:r w:rsidR="00044867" w:rsidRPr="001949C5">
        <w:rPr>
          <w:rFonts w:ascii="Aptos" w:eastAsia="Times New Roman" w:hAnsi="Aptos"/>
          <w:sz w:val="28"/>
          <w:szCs w:val="28"/>
        </w:rPr>
        <w:t>ē</w:t>
      </w:r>
      <w:r w:rsidR="005A2362" w:rsidRPr="001949C5">
        <w:rPr>
          <w:rFonts w:ascii="Aptos" w:eastAsia="Times New Roman" w:hAnsi="Aptos"/>
          <w:sz w:val="28"/>
          <w:szCs w:val="28"/>
        </w:rPr>
        <w:t>rtējums</w:t>
      </w:r>
    </w:p>
    <w:tbl>
      <w:tblPr>
        <w:tblStyle w:val="TableGrid"/>
        <w:tblW w:w="9634" w:type="dxa"/>
        <w:tblLook w:val="04A0" w:firstRow="1" w:lastRow="0" w:firstColumn="1" w:lastColumn="0" w:noHBand="0" w:noVBand="1"/>
      </w:tblPr>
      <w:tblGrid>
        <w:gridCol w:w="5240"/>
        <w:gridCol w:w="4387"/>
        <w:gridCol w:w="7"/>
      </w:tblGrid>
      <w:tr w:rsidR="00726E81" w:rsidRPr="001949C5" w14:paraId="53358A6E" w14:textId="77777777" w:rsidTr="007F1BAB">
        <w:trPr>
          <w:gridAfter w:val="1"/>
          <w:wAfter w:w="7" w:type="dxa"/>
          <w:trHeight w:val="1930"/>
        </w:trPr>
        <w:tc>
          <w:tcPr>
            <w:tcW w:w="5240" w:type="dxa"/>
            <w:vAlign w:val="center"/>
          </w:tcPr>
          <w:p w14:paraId="71F41B75" w14:textId="1278E29D" w:rsidR="00726E81" w:rsidRPr="001949C5" w:rsidRDefault="009C6073" w:rsidP="003054EF">
            <w:pPr>
              <w:pStyle w:val="Heading3"/>
              <w:spacing w:before="0" w:beforeAutospacing="0" w:after="0" w:afterAutospacing="0"/>
              <w:rPr>
                <w:rFonts w:ascii="Aptos" w:eastAsia="Times New Roman" w:hAnsi="Aptos"/>
                <w:sz w:val="28"/>
                <w:szCs w:val="28"/>
                <w:highlight w:val="yellow"/>
              </w:rPr>
            </w:pPr>
            <w:r w:rsidRPr="001949C5">
              <w:rPr>
                <w:rFonts w:ascii="Aptos" w:hAnsi="Aptos"/>
                <w:noProof/>
              </w:rPr>
              <w:drawing>
                <wp:inline distT="0" distB="0" distL="0" distR="0" wp14:anchorId="429A5CC1" wp14:editId="3F7EE6B3">
                  <wp:extent cx="3131111" cy="1147313"/>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5"/>
                          <a:stretch>
                            <a:fillRect/>
                          </a:stretch>
                        </pic:blipFill>
                        <pic:spPr>
                          <a:xfrm>
                            <a:off x="0" y="0"/>
                            <a:ext cx="3193998" cy="1170356"/>
                          </a:xfrm>
                          <a:prstGeom prst="rect">
                            <a:avLst/>
                          </a:prstGeom>
                        </pic:spPr>
                      </pic:pic>
                    </a:graphicData>
                  </a:graphic>
                </wp:inline>
              </w:drawing>
            </w:r>
          </w:p>
        </w:tc>
        <w:tc>
          <w:tcPr>
            <w:tcW w:w="4387" w:type="dxa"/>
            <w:vAlign w:val="center"/>
          </w:tcPr>
          <w:p w14:paraId="3808711D" w14:textId="51F27480" w:rsidR="00726E81" w:rsidRPr="001949C5" w:rsidRDefault="00726E81" w:rsidP="003054EF">
            <w:pPr>
              <w:rPr>
                <w:rFonts w:ascii="Aptos" w:eastAsia="Times New Roman" w:hAnsi="Aptos"/>
                <w:b/>
                <w:bCs/>
              </w:rPr>
            </w:pPr>
            <w:r w:rsidRPr="001949C5">
              <w:rPr>
                <w:rFonts w:ascii="Aptos" w:hAnsi="Aptos"/>
                <w:color w:val="7F7F7F" w:themeColor="text1" w:themeTint="80"/>
              </w:rPr>
              <w:t>Pievieno risku.</w:t>
            </w:r>
          </w:p>
          <w:p w14:paraId="3CCE58E8" w14:textId="35466F1F" w:rsidR="00726E81" w:rsidRPr="001949C5" w:rsidRDefault="00726E81" w:rsidP="003054EF">
            <w:pPr>
              <w:pStyle w:val="NormalWeb"/>
              <w:spacing w:before="0" w:beforeAutospacing="0" w:after="0" w:afterAutospacing="0"/>
              <w:rPr>
                <w:rFonts w:ascii="Aptos" w:eastAsia="Times New Roman" w:hAnsi="Aptos"/>
                <w:b/>
                <w:bCs/>
                <w:i/>
                <w:iCs/>
                <w:highlight w:val="yellow"/>
              </w:rPr>
            </w:pPr>
            <w:r w:rsidRPr="001949C5">
              <w:rPr>
                <w:rFonts w:ascii="Aptos" w:hAnsi="Aptos"/>
                <w:i/>
                <w:iCs/>
                <w:color w:val="0000FF"/>
              </w:rPr>
              <w:t>Var pievienot vairākus riskus, katram izveidojot atsevišķu tabulu</w:t>
            </w:r>
            <w:r w:rsidR="00635F1A" w:rsidRPr="001949C5">
              <w:rPr>
                <w:rFonts w:ascii="Aptos" w:hAnsi="Aptos"/>
                <w:i/>
                <w:iCs/>
                <w:color w:val="0000FF"/>
              </w:rPr>
              <w:t>.</w:t>
            </w:r>
          </w:p>
        </w:tc>
      </w:tr>
      <w:tr w:rsidR="00BA3716" w:rsidRPr="001949C5" w14:paraId="732CAADB" w14:textId="77777777" w:rsidTr="007F1BAB">
        <w:trPr>
          <w:cantSplit/>
        </w:trPr>
        <w:tc>
          <w:tcPr>
            <w:tcW w:w="5240" w:type="dxa"/>
            <w:vMerge w:val="restart"/>
            <w:vAlign w:val="center"/>
          </w:tcPr>
          <w:p w14:paraId="1D6207C7" w14:textId="4AD437CB" w:rsidR="00BA3716" w:rsidRPr="001949C5" w:rsidRDefault="00BA3716" w:rsidP="003054EF">
            <w:pPr>
              <w:pStyle w:val="Heading3"/>
              <w:spacing w:before="0" w:beforeAutospacing="0" w:after="0" w:afterAutospacing="0"/>
              <w:ind w:right="170"/>
              <w:jc w:val="center"/>
              <w:rPr>
                <w:rFonts w:ascii="Aptos" w:eastAsia="Times New Roman" w:hAnsi="Aptos"/>
                <w:sz w:val="28"/>
                <w:szCs w:val="28"/>
                <w:highlight w:val="yellow"/>
              </w:rPr>
            </w:pPr>
            <w:r w:rsidRPr="001949C5">
              <w:rPr>
                <w:rFonts w:ascii="Aptos" w:hAnsi="Aptos"/>
                <w:noProof/>
              </w:rPr>
              <w:drawing>
                <wp:inline distT="0" distB="0" distL="0" distR="0" wp14:anchorId="4A6D54E4" wp14:editId="35608511">
                  <wp:extent cx="2562045" cy="3945374"/>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567305" cy="3953474"/>
                          </a:xfrm>
                          <a:prstGeom prst="rect">
                            <a:avLst/>
                          </a:prstGeom>
                        </pic:spPr>
                      </pic:pic>
                    </a:graphicData>
                  </a:graphic>
                </wp:inline>
              </w:drawing>
            </w:r>
          </w:p>
        </w:tc>
        <w:tc>
          <w:tcPr>
            <w:tcW w:w="4394" w:type="dxa"/>
            <w:gridSpan w:val="2"/>
          </w:tcPr>
          <w:p w14:paraId="00CE2BB2" w14:textId="77777777" w:rsidR="00BA3716" w:rsidRPr="001949C5" w:rsidRDefault="00BA3716" w:rsidP="003054EF">
            <w:pPr>
              <w:pStyle w:val="NormalWeb"/>
              <w:spacing w:before="0" w:beforeAutospacing="0" w:after="0" w:afterAutospacing="0"/>
              <w:rPr>
                <w:rFonts w:ascii="Aptos" w:eastAsia="Times New Roman" w:hAnsi="Aptos"/>
                <w:b/>
                <w:bCs/>
              </w:rPr>
            </w:pPr>
            <w:r w:rsidRPr="001949C5">
              <w:rPr>
                <w:rFonts w:ascii="Aptos" w:eastAsia="Times New Roman" w:hAnsi="Aptos"/>
                <w:b/>
                <w:bCs/>
              </w:rPr>
              <w:t>Projekta riska veids</w:t>
            </w:r>
          </w:p>
          <w:p w14:paraId="006EF2C8" w14:textId="5FCAB026" w:rsidR="00BA3716" w:rsidRPr="001949C5" w:rsidRDefault="00BA3716" w:rsidP="003054EF">
            <w:pPr>
              <w:pStyle w:val="NormalWeb"/>
              <w:spacing w:before="0" w:beforeAutospacing="0" w:after="0" w:afterAutospacing="0"/>
              <w:rPr>
                <w:rFonts w:ascii="Aptos" w:hAnsi="Aptos"/>
                <w:color w:val="7F7F7F" w:themeColor="text1" w:themeTint="80"/>
              </w:rPr>
            </w:pPr>
            <w:r w:rsidRPr="001949C5">
              <w:rPr>
                <w:rFonts w:ascii="Aptos" w:hAnsi="Aptos"/>
                <w:color w:val="7F7F7F" w:themeColor="text1" w:themeTint="80"/>
              </w:rPr>
              <w:t>Izvēlnē atzīmē atbilstošo:</w:t>
            </w:r>
          </w:p>
          <w:p w14:paraId="3B648F17" w14:textId="2F0A7AF2" w:rsidR="00BA3716" w:rsidRPr="001949C5" w:rsidRDefault="00BA3716" w:rsidP="00491A4A">
            <w:pPr>
              <w:pStyle w:val="NormalWeb"/>
              <w:numPr>
                <w:ilvl w:val="0"/>
                <w:numId w:val="5"/>
              </w:numPr>
              <w:spacing w:before="0" w:beforeAutospacing="0" w:after="0" w:afterAutospacing="0"/>
              <w:rPr>
                <w:rFonts w:ascii="Aptos" w:hAnsi="Aptos"/>
                <w:color w:val="7F7F7F" w:themeColor="text1" w:themeTint="80"/>
              </w:rPr>
            </w:pPr>
            <w:r w:rsidRPr="001949C5">
              <w:rPr>
                <w:rFonts w:ascii="Aptos" w:hAnsi="Aptos"/>
                <w:color w:val="7F7F7F" w:themeColor="text1" w:themeTint="80"/>
              </w:rPr>
              <w:t>finanšu,</w:t>
            </w:r>
          </w:p>
          <w:p w14:paraId="1BD23FAF" w14:textId="0CF9645D" w:rsidR="00BA3716" w:rsidRPr="001949C5" w:rsidRDefault="00BA3716" w:rsidP="00491A4A">
            <w:pPr>
              <w:pStyle w:val="NormalWeb"/>
              <w:numPr>
                <w:ilvl w:val="0"/>
                <w:numId w:val="5"/>
              </w:numPr>
              <w:spacing w:before="0" w:beforeAutospacing="0" w:after="0" w:afterAutospacing="0"/>
              <w:rPr>
                <w:rFonts w:ascii="Aptos" w:hAnsi="Aptos"/>
                <w:color w:val="7F7F7F" w:themeColor="text1" w:themeTint="80"/>
              </w:rPr>
            </w:pPr>
            <w:r w:rsidRPr="001949C5">
              <w:rPr>
                <w:rFonts w:ascii="Aptos" w:hAnsi="Aptos"/>
                <w:color w:val="7F7F7F" w:themeColor="text1" w:themeTint="80"/>
              </w:rPr>
              <w:t>īstenošanas,</w:t>
            </w:r>
          </w:p>
          <w:p w14:paraId="3ECDF653" w14:textId="77596901" w:rsidR="00396963" w:rsidRPr="001949C5" w:rsidRDefault="00BA3716" w:rsidP="00491A4A">
            <w:pPr>
              <w:pStyle w:val="NormalWeb"/>
              <w:numPr>
                <w:ilvl w:val="0"/>
                <w:numId w:val="5"/>
              </w:numPr>
              <w:spacing w:before="0" w:beforeAutospacing="0" w:after="0" w:afterAutospacing="0"/>
              <w:rPr>
                <w:rFonts w:ascii="Aptos" w:hAnsi="Aptos"/>
                <w:color w:val="7F7F7F" w:themeColor="text1" w:themeTint="80"/>
              </w:rPr>
            </w:pPr>
            <w:r w:rsidRPr="001949C5">
              <w:rPr>
                <w:rFonts w:ascii="Aptos" w:hAnsi="Aptos"/>
                <w:color w:val="7F7F7F" w:themeColor="text1" w:themeTint="80"/>
              </w:rPr>
              <w:t>rezultātu un uzraudzības rādītāju sasniegšanas,</w:t>
            </w:r>
          </w:p>
          <w:p w14:paraId="1647E2F1" w14:textId="77777777" w:rsidR="00396963" w:rsidRPr="001949C5" w:rsidRDefault="00BA3716" w:rsidP="00491A4A">
            <w:pPr>
              <w:pStyle w:val="NormalWeb"/>
              <w:numPr>
                <w:ilvl w:val="0"/>
                <w:numId w:val="5"/>
              </w:numPr>
              <w:spacing w:before="0" w:beforeAutospacing="0" w:after="0" w:afterAutospacing="0"/>
              <w:rPr>
                <w:rFonts w:ascii="Aptos" w:hAnsi="Aptos"/>
                <w:color w:val="7F7F7F" w:themeColor="text1" w:themeTint="80"/>
              </w:rPr>
            </w:pPr>
            <w:r w:rsidRPr="001949C5">
              <w:rPr>
                <w:rFonts w:ascii="Aptos" w:hAnsi="Aptos"/>
                <w:color w:val="7F7F7F" w:themeColor="text1" w:themeTint="80"/>
              </w:rPr>
              <w:t>administrēšanas,</w:t>
            </w:r>
          </w:p>
          <w:p w14:paraId="276F2334" w14:textId="495D2B03" w:rsidR="00BA3716" w:rsidRPr="001949C5" w:rsidRDefault="00BA3716" w:rsidP="00491A4A">
            <w:pPr>
              <w:pStyle w:val="NormalWeb"/>
              <w:numPr>
                <w:ilvl w:val="0"/>
                <w:numId w:val="5"/>
              </w:numPr>
              <w:spacing w:before="0" w:beforeAutospacing="0" w:after="0" w:afterAutospacing="0"/>
              <w:rPr>
                <w:rFonts w:ascii="Aptos" w:hAnsi="Aptos"/>
                <w:i/>
                <w:iCs/>
                <w:color w:val="0000FF"/>
              </w:rPr>
            </w:pPr>
            <w:r w:rsidRPr="001949C5">
              <w:rPr>
                <w:rFonts w:ascii="Aptos" w:hAnsi="Aptos"/>
                <w:color w:val="7F7F7F" w:themeColor="text1" w:themeTint="80"/>
              </w:rPr>
              <w:t>cits.</w:t>
            </w:r>
          </w:p>
        </w:tc>
      </w:tr>
      <w:tr w:rsidR="00BA3716" w:rsidRPr="001949C5" w14:paraId="0B0821BC" w14:textId="77777777" w:rsidTr="007F1BAB">
        <w:trPr>
          <w:cantSplit/>
        </w:trPr>
        <w:tc>
          <w:tcPr>
            <w:tcW w:w="5240" w:type="dxa"/>
            <w:vMerge/>
          </w:tcPr>
          <w:p w14:paraId="5F3BFFAC" w14:textId="77777777" w:rsidR="00BA3716" w:rsidRPr="001949C5" w:rsidRDefault="00BA3716" w:rsidP="003054EF">
            <w:pPr>
              <w:pStyle w:val="Heading3"/>
              <w:spacing w:before="0" w:beforeAutospacing="0" w:after="0" w:afterAutospacing="0"/>
              <w:jc w:val="both"/>
              <w:rPr>
                <w:rFonts w:ascii="Aptos" w:hAnsi="Aptos"/>
                <w:noProof/>
                <w:highlight w:val="yellow"/>
              </w:rPr>
            </w:pPr>
          </w:p>
        </w:tc>
        <w:tc>
          <w:tcPr>
            <w:tcW w:w="4394" w:type="dxa"/>
            <w:gridSpan w:val="2"/>
          </w:tcPr>
          <w:p w14:paraId="15E15624" w14:textId="77777777" w:rsidR="00BA3716" w:rsidRPr="001949C5" w:rsidRDefault="00BA3716"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Riska apraksts</w:t>
            </w:r>
          </w:p>
          <w:p w14:paraId="00B2707C" w14:textId="77777777" w:rsidR="00BA3716" w:rsidRPr="001949C5" w:rsidRDefault="00BA3716" w:rsidP="003054EF">
            <w:pPr>
              <w:rPr>
                <w:rFonts w:ascii="Aptos" w:hAnsi="Aptos"/>
                <w:color w:val="7F7F7F" w:themeColor="text1" w:themeTint="80"/>
              </w:rPr>
            </w:pPr>
            <w:r w:rsidRPr="001949C5">
              <w:rPr>
                <w:rFonts w:ascii="Aptos" w:hAnsi="Aptos"/>
                <w:color w:val="7F7F7F" w:themeColor="text1" w:themeTint="80"/>
              </w:rPr>
              <w:t>Ievada informāciju</w:t>
            </w:r>
          </w:p>
          <w:p w14:paraId="48976343" w14:textId="6D7009B2" w:rsidR="00BA3716" w:rsidRPr="001949C5" w:rsidRDefault="00BA3716" w:rsidP="003054EF">
            <w:pPr>
              <w:pStyle w:val="NormalWeb"/>
              <w:spacing w:before="0" w:beforeAutospacing="0" w:after="0" w:afterAutospacing="0"/>
              <w:jc w:val="both"/>
              <w:rPr>
                <w:rFonts w:ascii="Aptos" w:eastAsia="Times New Roman" w:hAnsi="Aptos"/>
                <w:b/>
                <w:bCs/>
              </w:rPr>
            </w:pPr>
            <w:r w:rsidRPr="001949C5">
              <w:rPr>
                <w:rFonts w:ascii="Aptos" w:hAnsi="Aptos"/>
                <w:i/>
                <w:iCs/>
                <w:color w:val="0000FF"/>
              </w:rPr>
              <w:t>Definē riska nosaukumu un sniedz tā aprakstu</w:t>
            </w:r>
            <w:r w:rsidR="00635F1A" w:rsidRPr="001949C5">
              <w:rPr>
                <w:rFonts w:ascii="Aptos" w:hAnsi="Aptos"/>
                <w:i/>
                <w:iCs/>
                <w:color w:val="0000FF"/>
              </w:rPr>
              <w:t>.</w:t>
            </w:r>
          </w:p>
        </w:tc>
      </w:tr>
      <w:tr w:rsidR="00BA3716" w:rsidRPr="001949C5" w14:paraId="481FCD26" w14:textId="77777777" w:rsidTr="007F1BAB">
        <w:trPr>
          <w:cantSplit/>
        </w:trPr>
        <w:tc>
          <w:tcPr>
            <w:tcW w:w="5240" w:type="dxa"/>
            <w:vMerge/>
          </w:tcPr>
          <w:p w14:paraId="64B40DA6" w14:textId="77777777" w:rsidR="00BA3716" w:rsidRPr="001949C5" w:rsidRDefault="00BA3716" w:rsidP="003054EF">
            <w:pPr>
              <w:pStyle w:val="Heading3"/>
              <w:spacing w:before="0" w:beforeAutospacing="0" w:after="0" w:afterAutospacing="0"/>
              <w:jc w:val="both"/>
              <w:rPr>
                <w:rFonts w:ascii="Aptos" w:hAnsi="Aptos"/>
                <w:noProof/>
                <w:highlight w:val="yellow"/>
              </w:rPr>
            </w:pPr>
          </w:p>
        </w:tc>
        <w:tc>
          <w:tcPr>
            <w:tcW w:w="4394" w:type="dxa"/>
            <w:gridSpan w:val="2"/>
          </w:tcPr>
          <w:p w14:paraId="70DE7689" w14:textId="77777777" w:rsidR="00BA3716" w:rsidRPr="001949C5" w:rsidRDefault="00BA3716"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Riska ietekme</w:t>
            </w:r>
          </w:p>
          <w:p w14:paraId="21764DFF" w14:textId="3B992001" w:rsidR="00BA3716" w:rsidRPr="001949C5" w:rsidRDefault="00BA3716" w:rsidP="003054EF">
            <w:pPr>
              <w:pStyle w:val="NormalWeb"/>
              <w:spacing w:before="0" w:beforeAutospacing="0" w:after="0" w:afterAutospacing="0"/>
              <w:jc w:val="both"/>
              <w:rPr>
                <w:rFonts w:ascii="Aptos" w:hAnsi="Aptos"/>
                <w:color w:val="7F7F7F" w:themeColor="text1" w:themeTint="80"/>
              </w:rPr>
            </w:pPr>
            <w:r w:rsidRPr="001949C5">
              <w:rPr>
                <w:rFonts w:ascii="Aptos" w:hAnsi="Aptos"/>
                <w:color w:val="7F7F7F" w:themeColor="text1" w:themeTint="80"/>
              </w:rPr>
              <w:t>Izvēlnē atzīmē atbilstošo riska ietekmes līmeni:</w:t>
            </w:r>
          </w:p>
          <w:p w14:paraId="529AFC96" w14:textId="0130B0E0" w:rsidR="00BA3716" w:rsidRPr="001949C5" w:rsidRDefault="00BA3716" w:rsidP="00491A4A">
            <w:pPr>
              <w:pStyle w:val="NormalWeb"/>
              <w:numPr>
                <w:ilvl w:val="0"/>
                <w:numId w:val="6"/>
              </w:numPr>
              <w:spacing w:before="0" w:beforeAutospacing="0" w:after="0" w:afterAutospacing="0"/>
              <w:rPr>
                <w:rFonts w:ascii="Aptos" w:hAnsi="Aptos"/>
                <w:color w:val="7F7F7F" w:themeColor="text1" w:themeTint="80"/>
              </w:rPr>
            </w:pPr>
            <w:r w:rsidRPr="001949C5">
              <w:rPr>
                <w:rFonts w:ascii="Aptos" w:hAnsi="Aptos"/>
                <w:color w:val="7F7F7F" w:themeColor="text1" w:themeTint="80"/>
              </w:rPr>
              <w:t>augsts,</w:t>
            </w:r>
          </w:p>
          <w:p w14:paraId="79F767EF" w14:textId="77777777" w:rsidR="00367DE0" w:rsidRPr="001949C5" w:rsidRDefault="00BA3716" w:rsidP="00491A4A">
            <w:pPr>
              <w:pStyle w:val="NormalWeb"/>
              <w:numPr>
                <w:ilvl w:val="0"/>
                <w:numId w:val="6"/>
              </w:numPr>
              <w:spacing w:before="0" w:beforeAutospacing="0" w:after="0" w:afterAutospacing="0"/>
              <w:rPr>
                <w:rFonts w:ascii="Aptos" w:eastAsia="Times New Roman" w:hAnsi="Aptos"/>
                <w:b/>
                <w:bCs/>
                <w:color w:val="7F7F7F" w:themeColor="text1" w:themeTint="80"/>
              </w:rPr>
            </w:pPr>
            <w:r w:rsidRPr="001949C5">
              <w:rPr>
                <w:rFonts w:ascii="Aptos" w:hAnsi="Aptos"/>
                <w:color w:val="7F7F7F" w:themeColor="text1" w:themeTint="80"/>
              </w:rPr>
              <w:t>vidējs</w:t>
            </w:r>
          </w:p>
          <w:p w14:paraId="010D7BA7" w14:textId="4DDEDDFF" w:rsidR="00BA3716" w:rsidRPr="001949C5" w:rsidRDefault="00BA3716" w:rsidP="00491A4A">
            <w:pPr>
              <w:pStyle w:val="NormalWeb"/>
              <w:numPr>
                <w:ilvl w:val="0"/>
                <w:numId w:val="6"/>
              </w:numPr>
              <w:spacing w:before="0" w:beforeAutospacing="0" w:after="0" w:afterAutospacing="0"/>
              <w:rPr>
                <w:rFonts w:ascii="Aptos" w:eastAsia="Times New Roman" w:hAnsi="Aptos"/>
                <w:b/>
                <w:bCs/>
              </w:rPr>
            </w:pPr>
            <w:r w:rsidRPr="001949C5">
              <w:rPr>
                <w:rFonts w:ascii="Aptos" w:hAnsi="Aptos"/>
                <w:color w:val="7F7F7F" w:themeColor="text1" w:themeTint="80"/>
              </w:rPr>
              <w:t>zems.</w:t>
            </w:r>
          </w:p>
        </w:tc>
      </w:tr>
      <w:tr w:rsidR="00BA3716" w:rsidRPr="001949C5" w14:paraId="7410458F" w14:textId="77777777" w:rsidTr="007F1BAB">
        <w:trPr>
          <w:cantSplit/>
        </w:trPr>
        <w:tc>
          <w:tcPr>
            <w:tcW w:w="5240" w:type="dxa"/>
            <w:vMerge/>
          </w:tcPr>
          <w:p w14:paraId="103167A0" w14:textId="77777777" w:rsidR="00BA3716" w:rsidRPr="001949C5" w:rsidRDefault="00BA3716" w:rsidP="003054EF">
            <w:pPr>
              <w:pStyle w:val="Heading3"/>
              <w:spacing w:before="0" w:beforeAutospacing="0" w:after="0" w:afterAutospacing="0"/>
              <w:jc w:val="both"/>
              <w:rPr>
                <w:rFonts w:ascii="Aptos" w:hAnsi="Aptos"/>
                <w:noProof/>
                <w:highlight w:val="yellow"/>
              </w:rPr>
            </w:pPr>
          </w:p>
        </w:tc>
        <w:tc>
          <w:tcPr>
            <w:tcW w:w="4394" w:type="dxa"/>
            <w:gridSpan w:val="2"/>
          </w:tcPr>
          <w:p w14:paraId="62E3D81B" w14:textId="77777777" w:rsidR="00BA3716" w:rsidRPr="001949C5" w:rsidRDefault="00BA3716"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Iestāšanās varbūtība</w:t>
            </w:r>
          </w:p>
          <w:p w14:paraId="59E66DD5" w14:textId="7F38D46C" w:rsidR="00BA3716" w:rsidRPr="001949C5" w:rsidRDefault="00BA3716" w:rsidP="003054EF">
            <w:pPr>
              <w:pStyle w:val="NormalWeb"/>
              <w:spacing w:before="0" w:beforeAutospacing="0" w:after="0" w:afterAutospacing="0"/>
              <w:jc w:val="both"/>
              <w:rPr>
                <w:rFonts w:ascii="Aptos" w:hAnsi="Aptos"/>
                <w:color w:val="7F7F7F" w:themeColor="text1" w:themeTint="80"/>
              </w:rPr>
            </w:pPr>
            <w:r w:rsidRPr="001949C5">
              <w:rPr>
                <w:rFonts w:ascii="Aptos" w:hAnsi="Aptos"/>
                <w:color w:val="7F7F7F" w:themeColor="text1" w:themeTint="80"/>
              </w:rPr>
              <w:t>Izvēlnē atzīmē atbilstošo riska iestāšanās varbūtības līmeni:</w:t>
            </w:r>
          </w:p>
          <w:p w14:paraId="78105F0A" w14:textId="7FE65718" w:rsidR="00BA3716" w:rsidRPr="001949C5" w:rsidRDefault="00BA3716" w:rsidP="00491A4A">
            <w:pPr>
              <w:pStyle w:val="NormalWeb"/>
              <w:numPr>
                <w:ilvl w:val="0"/>
                <w:numId w:val="6"/>
              </w:numPr>
              <w:spacing w:before="0" w:beforeAutospacing="0" w:after="0" w:afterAutospacing="0"/>
              <w:rPr>
                <w:rFonts w:ascii="Aptos" w:hAnsi="Aptos"/>
                <w:color w:val="7F7F7F" w:themeColor="text1" w:themeTint="80"/>
              </w:rPr>
            </w:pPr>
            <w:r w:rsidRPr="001949C5">
              <w:rPr>
                <w:rFonts w:ascii="Aptos" w:hAnsi="Aptos"/>
                <w:color w:val="7F7F7F" w:themeColor="text1" w:themeTint="80"/>
              </w:rPr>
              <w:t>augsts,</w:t>
            </w:r>
          </w:p>
          <w:p w14:paraId="5065E3D6" w14:textId="0018D4F5" w:rsidR="00367DE0" w:rsidRPr="001949C5" w:rsidRDefault="00BA3716" w:rsidP="00491A4A">
            <w:pPr>
              <w:pStyle w:val="NormalWeb"/>
              <w:numPr>
                <w:ilvl w:val="0"/>
                <w:numId w:val="6"/>
              </w:numPr>
              <w:spacing w:before="0" w:beforeAutospacing="0" w:after="0" w:afterAutospacing="0"/>
              <w:rPr>
                <w:rFonts w:ascii="Aptos" w:eastAsia="Times New Roman" w:hAnsi="Aptos"/>
                <w:b/>
                <w:bCs/>
                <w:color w:val="7F7F7F" w:themeColor="text1" w:themeTint="80"/>
              </w:rPr>
            </w:pPr>
            <w:r w:rsidRPr="001949C5">
              <w:rPr>
                <w:rFonts w:ascii="Aptos" w:hAnsi="Aptos"/>
                <w:color w:val="7F7F7F" w:themeColor="text1" w:themeTint="80"/>
              </w:rPr>
              <w:t>vidējs,</w:t>
            </w:r>
          </w:p>
          <w:p w14:paraId="551D0893" w14:textId="020D398F" w:rsidR="00BA3716" w:rsidRPr="001949C5" w:rsidRDefault="00BA3716" w:rsidP="00491A4A">
            <w:pPr>
              <w:pStyle w:val="NormalWeb"/>
              <w:numPr>
                <w:ilvl w:val="0"/>
                <w:numId w:val="6"/>
              </w:numPr>
              <w:spacing w:before="0" w:beforeAutospacing="0" w:after="0" w:afterAutospacing="0"/>
              <w:rPr>
                <w:rFonts w:ascii="Aptos" w:eastAsia="Times New Roman" w:hAnsi="Aptos"/>
                <w:b/>
                <w:bCs/>
              </w:rPr>
            </w:pPr>
            <w:r w:rsidRPr="001949C5">
              <w:rPr>
                <w:rFonts w:ascii="Aptos" w:hAnsi="Aptos"/>
                <w:color w:val="7F7F7F" w:themeColor="text1" w:themeTint="80"/>
              </w:rPr>
              <w:t>zems.</w:t>
            </w:r>
          </w:p>
        </w:tc>
      </w:tr>
      <w:tr w:rsidR="00BA3716" w:rsidRPr="001949C5" w14:paraId="3D187333" w14:textId="77777777" w:rsidTr="007F1BAB">
        <w:trPr>
          <w:cantSplit/>
        </w:trPr>
        <w:tc>
          <w:tcPr>
            <w:tcW w:w="5240" w:type="dxa"/>
            <w:vMerge/>
          </w:tcPr>
          <w:p w14:paraId="453DB7F2" w14:textId="77777777" w:rsidR="00BA3716" w:rsidRPr="001949C5" w:rsidRDefault="00BA3716" w:rsidP="003054EF">
            <w:pPr>
              <w:pStyle w:val="Heading3"/>
              <w:spacing w:before="0" w:beforeAutospacing="0" w:after="0" w:afterAutospacing="0"/>
              <w:jc w:val="both"/>
              <w:rPr>
                <w:rFonts w:ascii="Aptos" w:hAnsi="Aptos"/>
                <w:noProof/>
                <w:highlight w:val="yellow"/>
              </w:rPr>
            </w:pPr>
          </w:p>
        </w:tc>
        <w:tc>
          <w:tcPr>
            <w:tcW w:w="4394" w:type="dxa"/>
            <w:gridSpan w:val="2"/>
          </w:tcPr>
          <w:p w14:paraId="648D24CB" w14:textId="77777777" w:rsidR="00BA3716" w:rsidRPr="001949C5" w:rsidRDefault="00BA3716"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Atbildīgais par riska novēršanu (amats)</w:t>
            </w:r>
          </w:p>
          <w:p w14:paraId="15C96D5E" w14:textId="77777777" w:rsidR="00BA3716" w:rsidRPr="001949C5" w:rsidRDefault="00BA3716" w:rsidP="003054EF">
            <w:pPr>
              <w:rPr>
                <w:rFonts w:ascii="Aptos" w:hAnsi="Aptos"/>
                <w:color w:val="7F7F7F" w:themeColor="text1" w:themeTint="80"/>
              </w:rPr>
            </w:pPr>
            <w:r w:rsidRPr="001949C5">
              <w:rPr>
                <w:rFonts w:ascii="Aptos" w:hAnsi="Aptos"/>
                <w:color w:val="7F7F7F" w:themeColor="text1" w:themeTint="80"/>
              </w:rPr>
              <w:t>Ievada informāciju</w:t>
            </w:r>
          </w:p>
          <w:p w14:paraId="481177DC" w14:textId="50352806" w:rsidR="00BA3716" w:rsidRPr="001949C5" w:rsidRDefault="00BA3716" w:rsidP="003054EF">
            <w:pPr>
              <w:pStyle w:val="NormalWeb"/>
              <w:spacing w:before="0" w:beforeAutospacing="0" w:after="0" w:afterAutospacing="0"/>
              <w:jc w:val="both"/>
              <w:rPr>
                <w:rFonts w:ascii="Aptos" w:eastAsia="Times New Roman" w:hAnsi="Aptos"/>
                <w:b/>
                <w:bCs/>
              </w:rPr>
            </w:pPr>
            <w:r w:rsidRPr="001949C5">
              <w:rPr>
                <w:rFonts w:ascii="Aptos" w:hAnsi="Aptos"/>
                <w:i/>
                <w:iCs/>
                <w:color w:val="0000FF"/>
              </w:rPr>
              <w:t>Norāda atbildīgā amatu</w:t>
            </w:r>
            <w:r w:rsidR="00635F1A" w:rsidRPr="001949C5">
              <w:rPr>
                <w:rFonts w:ascii="Aptos" w:hAnsi="Aptos"/>
                <w:i/>
                <w:iCs/>
                <w:color w:val="0000FF"/>
              </w:rPr>
              <w:t>.</w:t>
            </w:r>
          </w:p>
        </w:tc>
      </w:tr>
      <w:tr w:rsidR="00BA3716" w:rsidRPr="001949C5" w14:paraId="045E0F2D" w14:textId="77777777" w:rsidTr="007F1BAB">
        <w:trPr>
          <w:cantSplit/>
        </w:trPr>
        <w:tc>
          <w:tcPr>
            <w:tcW w:w="5240" w:type="dxa"/>
            <w:vMerge/>
          </w:tcPr>
          <w:p w14:paraId="194F7274" w14:textId="77777777" w:rsidR="00BA3716" w:rsidRPr="001949C5" w:rsidRDefault="00BA3716" w:rsidP="003054EF">
            <w:pPr>
              <w:pStyle w:val="Heading3"/>
              <w:spacing w:before="0" w:beforeAutospacing="0" w:after="0" w:afterAutospacing="0"/>
              <w:jc w:val="both"/>
              <w:rPr>
                <w:rFonts w:ascii="Aptos" w:hAnsi="Aptos"/>
                <w:noProof/>
                <w:highlight w:val="yellow"/>
              </w:rPr>
            </w:pPr>
          </w:p>
        </w:tc>
        <w:tc>
          <w:tcPr>
            <w:tcW w:w="4394" w:type="dxa"/>
            <w:gridSpan w:val="2"/>
          </w:tcPr>
          <w:p w14:paraId="1596D4C9" w14:textId="77777777" w:rsidR="00BA3716" w:rsidRPr="001949C5" w:rsidRDefault="00BA3716"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Riska novēršanas/mazināšanas pasākumi</w:t>
            </w:r>
          </w:p>
          <w:p w14:paraId="566DE122" w14:textId="77777777" w:rsidR="00BA3716" w:rsidRPr="001949C5" w:rsidRDefault="00BA3716" w:rsidP="003054EF">
            <w:pPr>
              <w:rPr>
                <w:rFonts w:ascii="Aptos" w:hAnsi="Aptos"/>
                <w:color w:val="7F7F7F" w:themeColor="text1" w:themeTint="80"/>
              </w:rPr>
            </w:pPr>
            <w:r w:rsidRPr="001949C5">
              <w:rPr>
                <w:rFonts w:ascii="Aptos" w:hAnsi="Aptos"/>
                <w:color w:val="7F7F7F" w:themeColor="text1" w:themeTint="80"/>
              </w:rPr>
              <w:t>Ievada informāciju</w:t>
            </w:r>
          </w:p>
          <w:p w14:paraId="6B0D83F6" w14:textId="1B79AD7A" w:rsidR="00BA3716" w:rsidRPr="001949C5" w:rsidRDefault="00BA3716" w:rsidP="00367DE0">
            <w:pPr>
              <w:pStyle w:val="NormalWeb"/>
              <w:spacing w:before="0" w:beforeAutospacing="0" w:after="0" w:afterAutospacing="0"/>
              <w:jc w:val="both"/>
              <w:rPr>
                <w:rFonts w:ascii="Aptos" w:eastAsia="Times New Roman" w:hAnsi="Aptos"/>
                <w:b/>
                <w:bCs/>
              </w:rPr>
            </w:pPr>
            <w:r w:rsidRPr="001949C5">
              <w:rPr>
                <w:rFonts w:ascii="Aptos" w:hAnsi="Aptos"/>
                <w:i/>
                <w:iCs/>
                <w:color w:val="0000FF"/>
              </w:rPr>
              <w:t>Sniedz riska novēršanas/mazināšanas pasākuma aprakstu</w:t>
            </w:r>
            <w:r w:rsidR="00F8506D">
              <w:rPr>
                <w:rFonts w:ascii="Aptos" w:hAnsi="Aptos"/>
                <w:i/>
                <w:iCs/>
                <w:color w:val="0000FF"/>
              </w:rPr>
              <w:t xml:space="preserve"> un to īstenošanas biežumu.</w:t>
            </w:r>
          </w:p>
        </w:tc>
      </w:tr>
    </w:tbl>
    <w:p w14:paraId="0121BE96" w14:textId="47839E28" w:rsidR="00FD0B58" w:rsidRPr="001949C5" w:rsidRDefault="00FD0B58" w:rsidP="0014374A">
      <w:pPr>
        <w:spacing w:before="120"/>
        <w:jc w:val="both"/>
        <w:rPr>
          <w:rFonts w:ascii="Aptos" w:hAnsi="Aptos"/>
          <w:b/>
          <w:bCs/>
          <w:i/>
          <w:color w:val="0000FF"/>
        </w:rPr>
      </w:pPr>
      <w:r w:rsidRPr="001949C5">
        <w:rPr>
          <w:rFonts w:ascii="Aptos" w:hAnsi="Aptos"/>
          <w:b/>
          <w:bCs/>
          <w:i/>
          <w:color w:val="0000FF"/>
        </w:rPr>
        <w:t xml:space="preserve">Šajā </w:t>
      </w:r>
      <w:r w:rsidRPr="001949C5">
        <w:rPr>
          <w:rFonts w:ascii="Aptos" w:hAnsi="Aptos"/>
          <w:b/>
          <w:bCs/>
          <w:i/>
          <w:iCs/>
          <w:color w:val="0000FF"/>
        </w:rPr>
        <w:t xml:space="preserve">sadaļā </w:t>
      </w:r>
      <w:r w:rsidRPr="001949C5">
        <w:rPr>
          <w:rFonts w:ascii="Aptos" w:hAnsi="Aptos"/>
          <w:b/>
          <w:bCs/>
          <w:i/>
          <w:color w:val="0000FF"/>
        </w:rPr>
        <w:t>projekta iesniedzējs:</w:t>
      </w:r>
    </w:p>
    <w:p w14:paraId="06992AAE" w14:textId="77777777" w:rsidR="00FD0B58" w:rsidRPr="001949C5" w:rsidRDefault="00FD0B58" w:rsidP="00491A4A">
      <w:pPr>
        <w:pStyle w:val="ListParagraph"/>
        <w:numPr>
          <w:ilvl w:val="0"/>
          <w:numId w:val="13"/>
        </w:numPr>
        <w:spacing w:after="0" w:line="240" w:lineRule="auto"/>
        <w:ind w:left="567" w:hanging="283"/>
        <w:jc w:val="both"/>
        <w:rPr>
          <w:rFonts w:ascii="Aptos" w:eastAsia="Times New Roman" w:hAnsi="Aptos"/>
          <w:i/>
          <w:iCs/>
          <w:color w:val="0000FF"/>
          <w:sz w:val="24"/>
          <w:szCs w:val="24"/>
        </w:rPr>
      </w:pPr>
      <w:r w:rsidRPr="001949C5">
        <w:rPr>
          <w:rFonts w:ascii="Aptos" w:hAnsi="Aptos"/>
          <w:i/>
          <w:iCs/>
          <w:color w:val="0000FF"/>
        </w:rPr>
        <w:t>i</w:t>
      </w:r>
      <w:r w:rsidRPr="001949C5">
        <w:rPr>
          <w:rFonts w:ascii="Aptos" w:eastAsia="Times New Roman" w:hAnsi="Aptos"/>
          <w:i/>
          <w:iCs/>
          <w:color w:val="0000FF"/>
          <w:sz w:val="24"/>
          <w:szCs w:val="24"/>
        </w:rPr>
        <w:t>dentificē un analizē projekta īstenošanas riskus vismaz šādā griezumā: finanšu, īstenošanas, rezultātu un uzraudzības rādītāju sasniegšanas, administrēšanas riski. Var norādīt arī citus riskus;</w:t>
      </w:r>
    </w:p>
    <w:p w14:paraId="3D0712CE" w14:textId="77777777" w:rsidR="00FD0B58" w:rsidRPr="001949C5" w:rsidRDefault="00FD0B58" w:rsidP="00491A4A">
      <w:pPr>
        <w:pStyle w:val="ListParagraph"/>
        <w:numPr>
          <w:ilvl w:val="0"/>
          <w:numId w:val="13"/>
        </w:numPr>
        <w:spacing w:after="0" w:line="240" w:lineRule="auto"/>
        <w:ind w:left="567" w:hanging="283"/>
        <w:jc w:val="both"/>
        <w:rPr>
          <w:rFonts w:ascii="Aptos" w:eastAsia="Times New Roman" w:hAnsi="Aptos"/>
          <w:i/>
          <w:iCs/>
          <w:color w:val="0000FF"/>
          <w:sz w:val="24"/>
          <w:szCs w:val="24"/>
        </w:rPr>
      </w:pPr>
      <w:r w:rsidRPr="001949C5">
        <w:rPr>
          <w:rFonts w:ascii="Aptos" w:eastAsia="Times New Roman" w:hAnsi="Aptos"/>
          <w:i/>
          <w:iCs/>
          <w:color w:val="0000FF"/>
          <w:sz w:val="24"/>
          <w:szCs w:val="24"/>
        </w:rPr>
        <w:t xml:space="preserve">sniedz katra riska aprakstu, t.i., </w:t>
      </w:r>
      <w:bookmarkStart w:id="7" w:name="_Hlk126749244"/>
      <w:r w:rsidRPr="001949C5">
        <w:rPr>
          <w:rFonts w:ascii="Aptos" w:eastAsia="Times New Roman" w:hAnsi="Aptos"/>
          <w:i/>
          <w:iCs/>
          <w:color w:val="0000FF"/>
          <w:sz w:val="24"/>
          <w:szCs w:val="24"/>
        </w:rPr>
        <w:t>konkretizē riska būtību, kā arī raksturo, kādi apstākļi un informācija pamato tā iestāšanās varbūtību</w:t>
      </w:r>
      <w:bookmarkEnd w:id="7"/>
      <w:r w:rsidRPr="001949C5">
        <w:rPr>
          <w:rFonts w:ascii="Aptos" w:eastAsia="Times New Roman" w:hAnsi="Aptos"/>
          <w:i/>
          <w:iCs/>
          <w:color w:val="0000FF"/>
          <w:sz w:val="24"/>
          <w:szCs w:val="24"/>
        </w:rPr>
        <w:t>;</w:t>
      </w:r>
    </w:p>
    <w:p w14:paraId="536933A5" w14:textId="0B602BB9" w:rsidR="00FD0B58" w:rsidRPr="001949C5" w:rsidRDefault="00FD0B58" w:rsidP="00491A4A">
      <w:pPr>
        <w:pStyle w:val="ListParagraph"/>
        <w:numPr>
          <w:ilvl w:val="0"/>
          <w:numId w:val="13"/>
        </w:numPr>
        <w:spacing w:after="0" w:line="240" w:lineRule="auto"/>
        <w:ind w:left="567" w:hanging="283"/>
        <w:jc w:val="both"/>
        <w:rPr>
          <w:rFonts w:ascii="Aptos" w:eastAsia="Times New Roman" w:hAnsi="Aptos"/>
          <w:i/>
          <w:iCs/>
          <w:color w:val="0000FF"/>
          <w:sz w:val="24"/>
          <w:szCs w:val="24"/>
        </w:rPr>
      </w:pPr>
      <w:r w:rsidRPr="001949C5">
        <w:rPr>
          <w:rFonts w:ascii="Aptos" w:eastAsia="Times New Roman" w:hAnsi="Aptos"/>
          <w:i/>
          <w:iCs/>
          <w:color w:val="0000FF"/>
          <w:sz w:val="24"/>
          <w:szCs w:val="24"/>
        </w:rPr>
        <w:lastRenderedPageBreak/>
        <w:t>norāda riska ietekmes līmeni uz projekta ieviešanu un mērķa sasniegšanu. Novērtējot riska ietekmes līmeni, ņem vērā tā ietekmi uz projektu kopumā</w:t>
      </w:r>
      <w:r w:rsidR="00492BA4" w:rsidRPr="001949C5">
        <w:rPr>
          <w:rFonts w:ascii="Aptos" w:eastAsia="Times New Roman" w:hAnsi="Aptos"/>
          <w:i/>
          <w:iCs/>
          <w:color w:val="0000FF"/>
          <w:sz w:val="24"/>
          <w:szCs w:val="24"/>
        </w:rPr>
        <w:t> </w:t>
      </w:r>
      <w:r w:rsidR="00F8506D">
        <w:rPr>
          <w:rFonts w:ascii="Aptos" w:eastAsia="Times New Roman" w:hAnsi="Aptos"/>
          <w:i/>
          <w:iCs/>
          <w:color w:val="0000FF"/>
          <w:sz w:val="24"/>
          <w:szCs w:val="24"/>
        </w:rPr>
        <w:t>-</w:t>
      </w:r>
      <w:r w:rsidRPr="001949C5">
        <w:rPr>
          <w:rFonts w:ascii="Aptos" w:eastAsia="Times New Roman" w:hAnsi="Aptos"/>
          <w:i/>
          <w:iCs/>
          <w:color w:val="0000FF"/>
          <w:sz w:val="24"/>
          <w:szCs w:val="24"/>
        </w:rPr>
        <w:t xml:space="preserve"> projekta finanšu resursiem, projektam atvēlēto laiku, plānotajām darbībām, rezultātiem un citiem projektam raksturīgiem faktoriem. Izmanto šādu risku ietekmes novērtēšanas skalu:</w:t>
      </w:r>
    </w:p>
    <w:p w14:paraId="05EF347C" w14:textId="77777777" w:rsidR="00FD0B58" w:rsidRPr="001949C5" w:rsidRDefault="00FD0B58" w:rsidP="00491A4A">
      <w:pPr>
        <w:numPr>
          <w:ilvl w:val="1"/>
          <w:numId w:val="2"/>
        </w:numPr>
        <w:ind w:left="851" w:hanging="284"/>
        <w:jc w:val="both"/>
        <w:rPr>
          <w:rFonts w:ascii="Aptos" w:eastAsia="Times New Roman" w:hAnsi="Aptos"/>
          <w:i/>
          <w:iCs/>
          <w:color w:val="0000FF"/>
        </w:rPr>
      </w:pPr>
      <w:r w:rsidRPr="001949C5">
        <w:rPr>
          <w:rFonts w:ascii="Aptos" w:eastAsia="Times New Roman" w:hAnsi="Aptos"/>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44BD2FF8" w14:textId="77777777" w:rsidR="00FD0B58" w:rsidRPr="001949C5" w:rsidRDefault="00FD0B58" w:rsidP="00491A4A">
      <w:pPr>
        <w:numPr>
          <w:ilvl w:val="1"/>
          <w:numId w:val="2"/>
        </w:numPr>
        <w:ind w:left="851" w:hanging="284"/>
        <w:jc w:val="both"/>
        <w:rPr>
          <w:rFonts w:ascii="Aptos" w:eastAsia="Times New Roman" w:hAnsi="Aptos"/>
          <w:i/>
          <w:iCs/>
          <w:color w:val="0000FF"/>
        </w:rPr>
      </w:pPr>
      <w:r w:rsidRPr="001949C5">
        <w:rPr>
          <w:rFonts w:ascii="Aptos" w:eastAsia="Times New Roman" w:hAnsi="Aptos"/>
          <w:i/>
          <w:iCs/>
          <w:color w:val="0000FF"/>
        </w:rPr>
        <w:t>riska ietekme ir vidēja, ja riska iestāšanās gadījumā, tas var ietekmēt projekta īstenošanu, kavēt projekta sekmīgu ieviešanu un mērķu sasniegšanu;</w:t>
      </w:r>
    </w:p>
    <w:p w14:paraId="28E61C67" w14:textId="77777777" w:rsidR="00FD0B58" w:rsidRPr="001949C5" w:rsidRDefault="00FD0B58" w:rsidP="00491A4A">
      <w:pPr>
        <w:numPr>
          <w:ilvl w:val="1"/>
          <w:numId w:val="2"/>
        </w:numPr>
        <w:ind w:left="851" w:hanging="284"/>
        <w:jc w:val="both"/>
        <w:rPr>
          <w:rFonts w:ascii="Aptos" w:eastAsia="Times New Roman" w:hAnsi="Aptos"/>
          <w:i/>
          <w:iCs/>
          <w:color w:val="0000FF"/>
        </w:rPr>
      </w:pPr>
      <w:r w:rsidRPr="001949C5">
        <w:rPr>
          <w:rFonts w:ascii="Aptos" w:eastAsia="Times New Roman" w:hAnsi="Aptos"/>
          <w:i/>
          <w:iCs/>
          <w:color w:val="0000FF"/>
        </w:rPr>
        <w:t>riska ietekme ir zema, ja riska iestāšanās gadījumā tam nav būtiskas ietekmes un tas neietekmē projekta ieviešanu;</w:t>
      </w:r>
    </w:p>
    <w:p w14:paraId="1EDC770F" w14:textId="77777777" w:rsidR="00FD0B58" w:rsidRPr="001949C5" w:rsidRDefault="00FD0B58" w:rsidP="00491A4A">
      <w:pPr>
        <w:pStyle w:val="ListParagraph"/>
        <w:numPr>
          <w:ilvl w:val="0"/>
          <w:numId w:val="13"/>
        </w:numPr>
        <w:spacing w:after="0" w:line="240" w:lineRule="auto"/>
        <w:ind w:left="567" w:hanging="283"/>
        <w:jc w:val="both"/>
        <w:rPr>
          <w:rFonts w:ascii="Aptos" w:eastAsia="Times New Roman" w:hAnsi="Aptos"/>
          <w:i/>
          <w:iCs/>
          <w:color w:val="0000FF"/>
          <w:sz w:val="24"/>
          <w:szCs w:val="24"/>
        </w:rPr>
      </w:pPr>
      <w:r w:rsidRPr="001949C5">
        <w:rPr>
          <w:rFonts w:ascii="Aptos" w:eastAsia="Times New Roman" w:hAnsi="Aptos"/>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0AD0338C" w14:textId="77777777" w:rsidR="00FD0B58" w:rsidRPr="001949C5" w:rsidRDefault="00FD0B58" w:rsidP="00491A4A">
      <w:pPr>
        <w:numPr>
          <w:ilvl w:val="1"/>
          <w:numId w:val="2"/>
        </w:numPr>
        <w:ind w:left="851" w:hanging="284"/>
        <w:jc w:val="both"/>
        <w:rPr>
          <w:rFonts w:ascii="Aptos" w:hAnsi="Aptos"/>
          <w:i/>
          <w:color w:val="0000FF"/>
        </w:rPr>
      </w:pPr>
      <w:r w:rsidRPr="001949C5">
        <w:rPr>
          <w:rFonts w:ascii="Aptos" w:hAnsi="Aptos"/>
          <w:i/>
          <w:color w:val="0000FF"/>
        </w:rPr>
        <w:t>iestāšanās varbūtība ir augsta, ja ir droši vai gandrīz droši, ka risks iestāsies, piemēram, reizi gadā;</w:t>
      </w:r>
    </w:p>
    <w:p w14:paraId="70564511" w14:textId="77777777" w:rsidR="00FD0B58" w:rsidRPr="001949C5" w:rsidRDefault="00FD0B58" w:rsidP="00491A4A">
      <w:pPr>
        <w:numPr>
          <w:ilvl w:val="1"/>
          <w:numId w:val="2"/>
        </w:numPr>
        <w:ind w:left="851" w:hanging="284"/>
        <w:jc w:val="both"/>
        <w:rPr>
          <w:rFonts w:ascii="Aptos" w:hAnsi="Aptos"/>
          <w:i/>
          <w:color w:val="0000FF"/>
        </w:rPr>
      </w:pPr>
      <w:r w:rsidRPr="001949C5">
        <w:rPr>
          <w:rFonts w:ascii="Aptos" w:hAnsi="Aptos"/>
          <w:i/>
          <w:color w:val="0000FF"/>
        </w:rPr>
        <w:t>iestāšanās varbūtība ir vidēja, ja ir iespējams (diezgan iespējams), ka risks iestāsies, piemēram, vienu reizi projekta laikā;</w:t>
      </w:r>
    </w:p>
    <w:p w14:paraId="38A49AC2" w14:textId="77777777" w:rsidR="00FD0B58" w:rsidRPr="001949C5" w:rsidRDefault="00FD0B58" w:rsidP="00491A4A">
      <w:pPr>
        <w:numPr>
          <w:ilvl w:val="1"/>
          <w:numId w:val="2"/>
        </w:numPr>
        <w:ind w:left="851" w:hanging="284"/>
        <w:jc w:val="both"/>
        <w:rPr>
          <w:rFonts w:ascii="Aptos" w:hAnsi="Aptos"/>
          <w:i/>
          <w:color w:val="0000FF"/>
        </w:rPr>
      </w:pPr>
      <w:r w:rsidRPr="001949C5">
        <w:rPr>
          <w:rFonts w:ascii="Aptos" w:hAnsi="Aptos"/>
          <w:i/>
          <w:color w:val="0000FF"/>
        </w:rPr>
        <w:t>iestāšanās varbūtība ir zema, ja mazticams, ka risks iestāsies, var notikt tikai ārkārtas gadījumos;</w:t>
      </w:r>
    </w:p>
    <w:p w14:paraId="2252D286" w14:textId="349EA18D" w:rsidR="00E03D95" w:rsidRPr="001949C5" w:rsidRDefault="005E53D9" w:rsidP="00D47DFB">
      <w:pPr>
        <w:numPr>
          <w:ilvl w:val="0"/>
          <w:numId w:val="43"/>
        </w:numPr>
        <w:ind w:left="567" w:hanging="283"/>
        <w:jc w:val="both"/>
        <w:rPr>
          <w:rFonts w:ascii="Aptos" w:hAnsi="Aptos"/>
          <w:i/>
          <w:color w:val="0000FF"/>
        </w:rPr>
      </w:pPr>
      <w:r w:rsidRPr="001949C5">
        <w:rPr>
          <w:rFonts w:ascii="Aptos" w:hAnsi="Aptos"/>
          <w:i/>
          <w:color w:val="0000FF"/>
        </w:rPr>
        <w:t>norāda par risku novēršanas/ mazināšanas pasākumu īstenošanu atbildīgās personas;</w:t>
      </w:r>
    </w:p>
    <w:p w14:paraId="1DD1C870" w14:textId="37F08CB5" w:rsidR="00FD0B58" w:rsidRPr="001949C5" w:rsidRDefault="00FD0B58" w:rsidP="00491A4A">
      <w:pPr>
        <w:pStyle w:val="ListParagraph"/>
        <w:numPr>
          <w:ilvl w:val="0"/>
          <w:numId w:val="13"/>
        </w:numPr>
        <w:spacing w:after="0" w:line="240" w:lineRule="auto"/>
        <w:ind w:left="567" w:hanging="283"/>
        <w:jc w:val="both"/>
        <w:rPr>
          <w:rFonts w:ascii="Aptos" w:eastAsia="Times New Roman" w:hAnsi="Aptos"/>
          <w:i/>
          <w:iCs/>
          <w:color w:val="0000FF"/>
          <w:sz w:val="24"/>
          <w:szCs w:val="24"/>
        </w:rPr>
      </w:pPr>
      <w:r w:rsidRPr="001949C5">
        <w:rPr>
          <w:rFonts w:ascii="Aptos" w:hAnsi="Aptos"/>
          <w:i/>
          <w:color w:val="0000FF"/>
          <w:sz w:val="24"/>
          <w:szCs w:val="24"/>
        </w:rPr>
        <w:t>n</w:t>
      </w:r>
      <w:r w:rsidRPr="001949C5">
        <w:rPr>
          <w:rFonts w:ascii="Aptos" w:eastAsia="Times New Roman" w:hAnsi="Aptos"/>
          <w:i/>
          <w:iCs/>
          <w:color w:val="0000FF"/>
          <w:sz w:val="24"/>
          <w:szCs w:val="24"/>
        </w:rPr>
        <w:t>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68117B1E" w:rsidR="009E54D4" w:rsidRPr="001949C5" w:rsidRDefault="00255E46" w:rsidP="00C35956">
      <w:pPr>
        <w:pStyle w:val="Heading3"/>
        <w:spacing w:before="180" w:beforeAutospacing="0" w:after="120" w:afterAutospacing="0"/>
        <w:jc w:val="both"/>
        <w:rPr>
          <w:rFonts w:ascii="Aptos" w:eastAsia="Times New Roman" w:hAnsi="Aptos"/>
          <w:sz w:val="28"/>
          <w:szCs w:val="28"/>
        </w:rPr>
      </w:pPr>
      <w:r w:rsidRPr="001949C5">
        <w:rPr>
          <w:rFonts w:ascii="Aptos" w:eastAsia="Times New Roman" w:hAnsi="Aptos"/>
          <w:sz w:val="28"/>
          <w:szCs w:val="28"/>
        </w:rPr>
        <w:t>Projekta saturiskā saistība ar citiem projektiem</w:t>
      </w:r>
    </w:p>
    <w:p w14:paraId="23FD8B46" w14:textId="739DDA73" w:rsidR="00D4309D" w:rsidRPr="001949C5" w:rsidRDefault="00D4309D" w:rsidP="00D70238">
      <w:pPr>
        <w:spacing w:after="120"/>
        <w:jc w:val="both"/>
        <w:rPr>
          <w:rFonts w:ascii="Aptos" w:eastAsia="Times New Roman" w:hAnsi="Aptos"/>
          <w:i/>
          <w:iCs/>
          <w:color w:val="333333"/>
        </w:rPr>
      </w:pPr>
      <w:r w:rsidRPr="001949C5">
        <w:rPr>
          <w:rFonts w:ascii="Aptos" w:eastAsia="Times New Roman" w:hAnsi="Aptos"/>
          <w:b/>
          <w:bCs/>
          <w:i/>
          <w:iCs/>
          <w:color w:val="0000FF"/>
        </w:rPr>
        <w:t xml:space="preserve">Šajā sadaļā projekta iesniedzējs </w:t>
      </w:r>
      <w:r w:rsidRPr="001949C5">
        <w:rPr>
          <w:rFonts w:ascii="Aptos" w:eastAsia="Times New Roman" w:hAnsi="Aptos"/>
          <w:i/>
          <w:iCs/>
          <w:color w:val="0000FF"/>
        </w:rPr>
        <w:t xml:space="preserve">sniedz informāciju par projekta iesniedzēja iesniegtiem, īstenotiem (jau pabeigtiem) vai īstenošanā esošiem projektiem, </w:t>
      </w:r>
      <w:r w:rsidR="005D39F5" w:rsidRPr="001949C5">
        <w:rPr>
          <w:rFonts w:ascii="Aptos" w:eastAsia="Times New Roman" w:hAnsi="Aptos"/>
          <w:i/>
          <w:iCs/>
          <w:color w:val="0000FF"/>
        </w:rPr>
        <w:t xml:space="preserve">tostarp par projektiem </w:t>
      </w:r>
      <w:r w:rsidR="000957DF" w:rsidRPr="001949C5">
        <w:rPr>
          <w:rFonts w:ascii="Aptos" w:hAnsi="Aptos"/>
          <w:i/>
          <w:iCs/>
          <w:color w:val="0000FF"/>
        </w:rPr>
        <w:t xml:space="preserve">Atveseļošanas fonda digitālo un klimata pārmaiņu komponentēs, </w:t>
      </w:r>
      <w:r w:rsidRPr="001949C5">
        <w:rPr>
          <w:rFonts w:ascii="Aptos" w:eastAsia="Times New Roman" w:hAnsi="Aptos"/>
          <w:i/>
          <w:iCs/>
          <w:color w:val="0000FF"/>
        </w:rPr>
        <w:t>ar kuriem konstatējama projekta iesniegumā plānoto darbību un izmaksu demarkācija (skaidra nošķiršana), ieguldījumu sinerģija (</w:t>
      </w:r>
      <w:proofErr w:type="spellStart"/>
      <w:r w:rsidRPr="001949C5">
        <w:rPr>
          <w:rFonts w:ascii="Aptos" w:eastAsia="Times New Roman" w:hAnsi="Aptos"/>
          <w:i/>
          <w:iCs/>
          <w:color w:val="0000FF"/>
        </w:rPr>
        <w:t>papildināmība</w:t>
      </w:r>
      <w:proofErr w:type="spellEnd"/>
      <w:r w:rsidRPr="001949C5">
        <w:rPr>
          <w:rFonts w:ascii="Aptos" w:eastAsia="Times New Roman" w:hAnsi="Aptos"/>
          <w:i/>
          <w:iCs/>
          <w:color w:val="0000FF"/>
        </w:rPr>
        <w:t>)</w:t>
      </w:r>
      <w:r w:rsidR="00AA1151" w:rsidRPr="001949C5">
        <w:rPr>
          <w:rFonts w:ascii="Aptos" w:eastAsia="Times New Roman" w:hAnsi="Aptos"/>
          <w:i/>
          <w:iCs/>
          <w:color w:val="0000FF"/>
        </w:rPr>
        <w:t>.</w:t>
      </w:r>
    </w:p>
    <w:p w14:paraId="0F8BEDFC" w14:textId="12B71B76" w:rsidR="00D4309D" w:rsidRPr="001949C5" w:rsidRDefault="00D4309D" w:rsidP="002A6179">
      <w:pPr>
        <w:pStyle w:val="Heading3"/>
        <w:numPr>
          <w:ilvl w:val="0"/>
          <w:numId w:val="14"/>
        </w:numPr>
        <w:spacing w:before="0" w:beforeAutospacing="0" w:after="120" w:afterAutospacing="0"/>
        <w:ind w:left="284" w:hanging="284"/>
        <w:jc w:val="both"/>
        <w:rPr>
          <w:rFonts w:ascii="Aptos" w:hAnsi="Aptos"/>
          <w:b w:val="0"/>
          <w:bCs w:val="0"/>
          <w:i/>
          <w:iCs/>
          <w:color w:val="0000FF"/>
          <w:sz w:val="24"/>
          <w:szCs w:val="24"/>
        </w:rPr>
      </w:pPr>
      <w:r w:rsidRPr="001949C5">
        <w:rPr>
          <w:rFonts w:ascii="Aptos" w:hAnsi="Aptos"/>
          <w:b w:val="0"/>
          <w:bCs w:val="0"/>
          <w:i/>
          <w:iCs/>
          <w:color w:val="0000FF"/>
          <w:sz w:val="24"/>
          <w:szCs w:val="24"/>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tbl>
      <w:tblPr>
        <w:tblStyle w:val="TableGrid"/>
        <w:tblW w:w="9627" w:type="dxa"/>
        <w:tblLook w:val="04A0" w:firstRow="1" w:lastRow="0" w:firstColumn="1" w:lastColumn="0" w:noHBand="0" w:noVBand="1"/>
      </w:tblPr>
      <w:tblGrid>
        <w:gridCol w:w="4150"/>
        <w:gridCol w:w="3075"/>
        <w:gridCol w:w="2402"/>
      </w:tblGrid>
      <w:tr w:rsidR="00052C66" w:rsidRPr="001949C5" w14:paraId="4A61C4A5" w14:textId="77777777" w:rsidTr="04D140B6">
        <w:trPr>
          <w:trHeight w:val="1544"/>
        </w:trPr>
        <w:tc>
          <w:tcPr>
            <w:tcW w:w="7225" w:type="dxa"/>
            <w:gridSpan w:val="2"/>
            <w:vAlign w:val="center"/>
          </w:tcPr>
          <w:p w14:paraId="3EC6C371" w14:textId="77777777" w:rsidR="00052C66" w:rsidRPr="001949C5" w:rsidRDefault="00E105DE" w:rsidP="003054EF">
            <w:pPr>
              <w:pStyle w:val="Heading3"/>
              <w:spacing w:before="0" w:beforeAutospacing="0" w:after="0" w:afterAutospacing="0"/>
              <w:jc w:val="center"/>
              <w:rPr>
                <w:rFonts w:ascii="Aptos" w:eastAsia="Times New Roman" w:hAnsi="Aptos"/>
                <w:sz w:val="28"/>
                <w:szCs w:val="28"/>
              </w:rPr>
            </w:pPr>
            <w:r w:rsidRPr="001949C5">
              <w:rPr>
                <w:rFonts w:ascii="Aptos" w:hAnsi="Aptos"/>
                <w:noProof/>
              </w:rPr>
              <w:drawing>
                <wp:inline distT="0" distB="0" distL="0" distR="0" wp14:anchorId="53877053" wp14:editId="0A3B8779">
                  <wp:extent cx="3774558" cy="1272156"/>
                  <wp:effectExtent l="0" t="0" r="0" b="4445"/>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27"/>
                          <a:stretch>
                            <a:fillRect/>
                          </a:stretch>
                        </pic:blipFill>
                        <pic:spPr>
                          <a:xfrm>
                            <a:off x="0" y="0"/>
                            <a:ext cx="3878268" cy="1307110"/>
                          </a:xfrm>
                          <a:prstGeom prst="rect">
                            <a:avLst/>
                          </a:prstGeom>
                        </pic:spPr>
                      </pic:pic>
                    </a:graphicData>
                  </a:graphic>
                </wp:inline>
              </w:drawing>
            </w:r>
          </w:p>
          <w:p w14:paraId="0D475620" w14:textId="6D182D1C" w:rsidR="007F1BAB" w:rsidRPr="001949C5" w:rsidRDefault="007F1BAB" w:rsidP="003054EF">
            <w:pPr>
              <w:pStyle w:val="Heading3"/>
              <w:spacing w:before="0" w:beforeAutospacing="0" w:after="0" w:afterAutospacing="0"/>
              <w:jc w:val="center"/>
              <w:rPr>
                <w:rFonts w:ascii="Aptos" w:eastAsia="Times New Roman" w:hAnsi="Aptos"/>
                <w:sz w:val="28"/>
                <w:szCs w:val="28"/>
              </w:rPr>
            </w:pPr>
          </w:p>
        </w:tc>
        <w:tc>
          <w:tcPr>
            <w:tcW w:w="2402" w:type="dxa"/>
            <w:vAlign w:val="center"/>
          </w:tcPr>
          <w:p w14:paraId="1E2919D8" w14:textId="77777777" w:rsidR="00052C66" w:rsidRPr="001949C5" w:rsidRDefault="00052C66" w:rsidP="003054EF">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1949C5">
              <w:rPr>
                <w:rFonts w:ascii="Aptos" w:eastAsia="Times New Roman" w:hAnsi="Aptos"/>
                <w:b w:val="0"/>
                <w:bCs w:val="0"/>
                <w:color w:val="7F7F7F" w:themeColor="text1" w:themeTint="80"/>
                <w:sz w:val="24"/>
                <w:szCs w:val="24"/>
              </w:rPr>
              <w:t>Pievieno projektu.</w:t>
            </w:r>
          </w:p>
          <w:p w14:paraId="04BFBA7B" w14:textId="59F467BA" w:rsidR="00052C66" w:rsidRPr="001949C5" w:rsidRDefault="00052C66" w:rsidP="003054EF">
            <w:pPr>
              <w:pStyle w:val="Heading3"/>
              <w:spacing w:before="0" w:beforeAutospacing="0" w:after="0" w:afterAutospacing="0"/>
              <w:jc w:val="center"/>
              <w:rPr>
                <w:rFonts w:ascii="Aptos" w:eastAsia="Times New Roman" w:hAnsi="Aptos"/>
                <w:b w:val="0"/>
                <w:bCs w:val="0"/>
                <w:i/>
                <w:iCs/>
                <w:color w:val="7F7F7F" w:themeColor="text1" w:themeTint="80"/>
                <w:sz w:val="24"/>
                <w:szCs w:val="24"/>
              </w:rPr>
            </w:pPr>
            <w:r w:rsidRPr="001949C5">
              <w:rPr>
                <w:rFonts w:ascii="Aptos" w:hAnsi="Aptos"/>
                <w:b w:val="0"/>
                <w:bCs w:val="0"/>
                <w:i/>
                <w:iCs/>
                <w:color w:val="0000FF"/>
                <w:sz w:val="24"/>
                <w:szCs w:val="24"/>
              </w:rPr>
              <w:t>Var pievienot vairākus projektus, katram izveidojot atsevišķu tabulu</w:t>
            </w:r>
            <w:r w:rsidR="00635F1A" w:rsidRPr="001949C5">
              <w:rPr>
                <w:rFonts w:ascii="Aptos" w:hAnsi="Aptos"/>
                <w:b w:val="0"/>
                <w:bCs w:val="0"/>
                <w:i/>
                <w:iCs/>
                <w:color w:val="0000FF"/>
                <w:sz w:val="24"/>
                <w:szCs w:val="24"/>
              </w:rPr>
              <w:t>.</w:t>
            </w:r>
          </w:p>
        </w:tc>
      </w:tr>
      <w:tr w:rsidR="00AE424F" w:rsidRPr="001949C5" w14:paraId="16F59F78" w14:textId="77777777" w:rsidTr="04D140B6">
        <w:trPr>
          <w:cantSplit/>
        </w:trPr>
        <w:tc>
          <w:tcPr>
            <w:tcW w:w="4150" w:type="dxa"/>
            <w:vMerge w:val="restart"/>
          </w:tcPr>
          <w:p w14:paraId="50742A18" w14:textId="279E2E56" w:rsidR="00AE424F" w:rsidRPr="001949C5" w:rsidRDefault="00AE424F" w:rsidP="003054EF">
            <w:pPr>
              <w:pStyle w:val="Heading3"/>
              <w:spacing w:before="0" w:beforeAutospacing="0" w:after="0" w:afterAutospacing="0"/>
              <w:jc w:val="both"/>
              <w:rPr>
                <w:rFonts w:ascii="Aptos" w:hAnsi="Aptos"/>
                <w:noProof/>
              </w:rPr>
            </w:pPr>
            <w:r w:rsidRPr="001949C5">
              <w:rPr>
                <w:rFonts w:ascii="Aptos" w:hAnsi="Aptos"/>
                <w:noProof/>
              </w:rPr>
              <w:lastRenderedPageBreak/>
              <w:drawing>
                <wp:inline distT="0" distB="0" distL="0" distR="0" wp14:anchorId="7A6461D8" wp14:editId="1EE0D667">
                  <wp:extent cx="2286000" cy="3394364"/>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304483" cy="3421808"/>
                          </a:xfrm>
                          <a:prstGeom prst="rect">
                            <a:avLst/>
                          </a:prstGeom>
                        </pic:spPr>
                      </pic:pic>
                    </a:graphicData>
                  </a:graphic>
                </wp:inline>
              </w:drawing>
            </w:r>
          </w:p>
          <w:p w14:paraId="43751C7A" w14:textId="16466DD2" w:rsidR="00AE424F" w:rsidRPr="001949C5" w:rsidRDefault="00AE424F" w:rsidP="003054EF">
            <w:pPr>
              <w:pStyle w:val="Heading3"/>
              <w:spacing w:before="0" w:beforeAutospacing="0" w:after="0" w:afterAutospacing="0"/>
              <w:jc w:val="both"/>
              <w:rPr>
                <w:rFonts w:ascii="Aptos" w:hAnsi="Aptos"/>
                <w:noProof/>
                <w:sz w:val="22"/>
                <w:szCs w:val="22"/>
              </w:rPr>
            </w:pPr>
          </w:p>
          <w:p w14:paraId="661AC69F" w14:textId="227015C9" w:rsidR="00AE424F" w:rsidRPr="001949C5" w:rsidRDefault="00AE424F" w:rsidP="003054EF">
            <w:pPr>
              <w:pStyle w:val="Heading3"/>
              <w:spacing w:before="0" w:beforeAutospacing="0" w:after="0" w:afterAutospacing="0"/>
              <w:jc w:val="both"/>
              <w:rPr>
                <w:rFonts w:ascii="Aptos" w:hAnsi="Aptos"/>
              </w:rPr>
            </w:pPr>
            <w:r w:rsidRPr="001949C5">
              <w:rPr>
                <w:rFonts w:ascii="Aptos" w:hAnsi="Aptos"/>
                <w:noProof/>
              </w:rPr>
              <w:drawing>
                <wp:inline distT="0" distB="0" distL="0" distR="0" wp14:anchorId="41008F85" wp14:editId="571C6495">
                  <wp:extent cx="2380890" cy="3507716"/>
                  <wp:effectExtent l="0" t="0" r="635" b="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rotWithShape="1">
                          <a:blip r:embed="rId30"/>
                          <a:srcRect b="9602"/>
                          <a:stretch/>
                        </pic:blipFill>
                        <pic:spPr bwMode="auto">
                          <a:xfrm>
                            <a:off x="0" y="0"/>
                            <a:ext cx="2384167" cy="3512544"/>
                          </a:xfrm>
                          <a:prstGeom prst="rect">
                            <a:avLst/>
                          </a:prstGeom>
                          <a:ln>
                            <a:noFill/>
                          </a:ln>
                          <a:extLst>
                            <a:ext uri="{53640926-AAD7-44D8-BBD7-CCE9431645EC}">
                              <a14:shadowObscured xmlns:a14="http://schemas.microsoft.com/office/drawing/2010/main"/>
                            </a:ext>
                          </a:extLst>
                        </pic:spPr>
                      </pic:pic>
                    </a:graphicData>
                  </a:graphic>
                </wp:inline>
              </w:drawing>
            </w:r>
          </w:p>
        </w:tc>
        <w:tc>
          <w:tcPr>
            <w:tcW w:w="5477" w:type="dxa"/>
            <w:gridSpan w:val="2"/>
          </w:tcPr>
          <w:p w14:paraId="55B8EB30"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Kas ir projekta atbalsta sniedzējs?</w:t>
            </w:r>
          </w:p>
          <w:p w14:paraId="32236422" w14:textId="77777777" w:rsidR="00AE424F" w:rsidRPr="001949C5" w:rsidRDefault="00AE424F" w:rsidP="003054EF">
            <w:pPr>
              <w:pStyle w:val="Heading3"/>
              <w:spacing w:before="0" w:beforeAutospacing="0" w:after="0" w:afterAutospacing="0"/>
              <w:jc w:val="both"/>
              <w:rPr>
                <w:rFonts w:ascii="Aptos" w:hAnsi="Aptos"/>
                <w:b w:val="0"/>
                <w:bCs w:val="0"/>
                <w:color w:val="7F7F7F" w:themeColor="text1" w:themeTint="80"/>
                <w:sz w:val="24"/>
                <w:szCs w:val="24"/>
              </w:rPr>
            </w:pPr>
            <w:r w:rsidRPr="001949C5">
              <w:rPr>
                <w:rFonts w:ascii="Aptos" w:hAnsi="Aptos"/>
                <w:b w:val="0"/>
                <w:bCs w:val="0"/>
                <w:color w:val="7F7F7F" w:themeColor="text1" w:themeTint="80"/>
                <w:sz w:val="24"/>
                <w:szCs w:val="24"/>
              </w:rPr>
              <w:t xml:space="preserve">Izvēlnē atzīmē atbilstošo: </w:t>
            </w:r>
          </w:p>
          <w:p w14:paraId="12C54D89" w14:textId="77777777" w:rsidR="00AE424F" w:rsidRPr="001949C5" w:rsidRDefault="00AE424F" w:rsidP="00491A4A">
            <w:pPr>
              <w:pStyle w:val="Heading3"/>
              <w:numPr>
                <w:ilvl w:val="0"/>
                <w:numId w:val="7"/>
              </w:numPr>
              <w:spacing w:before="0" w:beforeAutospacing="0" w:after="0" w:afterAutospacing="0"/>
              <w:jc w:val="both"/>
              <w:rPr>
                <w:rFonts w:ascii="Aptos" w:hAnsi="Aptos"/>
                <w:b w:val="0"/>
                <w:bCs w:val="0"/>
                <w:color w:val="7F7F7F" w:themeColor="text1" w:themeTint="80"/>
                <w:sz w:val="24"/>
                <w:szCs w:val="24"/>
              </w:rPr>
            </w:pPr>
            <w:r w:rsidRPr="001949C5">
              <w:rPr>
                <w:rFonts w:ascii="Aptos" w:hAnsi="Aptos"/>
                <w:b w:val="0"/>
                <w:bCs w:val="0"/>
                <w:color w:val="7F7F7F" w:themeColor="text1" w:themeTint="80"/>
                <w:sz w:val="24"/>
                <w:szCs w:val="24"/>
              </w:rPr>
              <w:t>CFLA,</w:t>
            </w:r>
          </w:p>
          <w:p w14:paraId="2C42BA66" w14:textId="363C4ACD" w:rsidR="00AE424F" w:rsidRPr="001949C5" w:rsidRDefault="00AE424F" w:rsidP="00491A4A">
            <w:pPr>
              <w:pStyle w:val="Heading3"/>
              <w:numPr>
                <w:ilvl w:val="0"/>
                <w:numId w:val="7"/>
              </w:numPr>
              <w:spacing w:before="0" w:beforeAutospacing="0" w:after="0" w:afterAutospacing="0"/>
              <w:jc w:val="both"/>
              <w:rPr>
                <w:rFonts w:ascii="Aptos" w:eastAsia="Times New Roman" w:hAnsi="Aptos"/>
                <w:sz w:val="24"/>
                <w:szCs w:val="24"/>
              </w:rPr>
            </w:pPr>
            <w:r w:rsidRPr="001949C5">
              <w:rPr>
                <w:rFonts w:ascii="Aptos" w:hAnsi="Aptos"/>
                <w:b w:val="0"/>
                <w:bCs w:val="0"/>
                <w:color w:val="7F7F7F" w:themeColor="text1" w:themeTint="80"/>
                <w:sz w:val="24"/>
                <w:szCs w:val="24"/>
              </w:rPr>
              <w:t>cits</w:t>
            </w:r>
          </w:p>
        </w:tc>
      </w:tr>
      <w:tr w:rsidR="00AE424F" w:rsidRPr="001949C5" w14:paraId="63CA1214" w14:textId="77777777" w:rsidTr="04D140B6">
        <w:trPr>
          <w:cantSplit/>
        </w:trPr>
        <w:tc>
          <w:tcPr>
            <w:tcW w:w="4150" w:type="dxa"/>
            <w:vMerge/>
          </w:tcPr>
          <w:p w14:paraId="67F36BD9" w14:textId="77777777" w:rsidR="00AE424F" w:rsidRPr="001949C5" w:rsidRDefault="00AE424F" w:rsidP="003054EF">
            <w:pPr>
              <w:pStyle w:val="Heading3"/>
              <w:spacing w:before="0" w:beforeAutospacing="0" w:after="0" w:afterAutospacing="0"/>
              <w:jc w:val="both"/>
              <w:rPr>
                <w:rFonts w:ascii="Aptos" w:eastAsia="Times New Roman" w:hAnsi="Aptos"/>
                <w:sz w:val="28"/>
                <w:szCs w:val="28"/>
              </w:rPr>
            </w:pPr>
          </w:p>
        </w:tc>
        <w:tc>
          <w:tcPr>
            <w:tcW w:w="5477" w:type="dxa"/>
            <w:gridSpan w:val="2"/>
          </w:tcPr>
          <w:p w14:paraId="3C77966E"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Lomas projektā</w:t>
            </w:r>
          </w:p>
          <w:p w14:paraId="52D2C5DD" w14:textId="5B83FDE5" w:rsidR="00AE424F" w:rsidRPr="001949C5" w:rsidRDefault="00AE424F" w:rsidP="003054EF">
            <w:pPr>
              <w:pStyle w:val="Heading3"/>
              <w:spacing w:before="0" w:beforeAutospacing="0" w:after="0" w:afterAutospacing="0"/>
              <w:jc w:val="both"/>
              <w:rPr>
                <w:rFonts w:ascii="Aptos" w:hAnsi="Aptos"/>
                <w:b w:val="0"/>
                <w:bCs w:val="0"/>
                <w:color w:val="7F7F7F" w:themeColor="text1" w:themeTint="80"/>
                <w:sz w:val="24"/>
                <w:szCs w:val="24"/>
              </w:rPr>
            </w:pPr>
            <w:r w:rsidRPr="001949C5">
              <w:rPr>
                <w:rFonts w:ascii="Aptos" w:hAnsi="Aptos"/>
                <w:b w:val="0"/>
                <w:bCs w:val="0"/>
                <w:color w:val="7F7F7F" w:themeColor="text1" w:themeTint="80"/>
                <w:sz w:val="24"/>
                <w:szCs w:val="24"/>
              </w:rPr>
              <w:t>Izvēlnē atzīmē atbilstošo:</w:t>
            </w:r>
          </w:p>
          <w:p w14:paraId="5C82269B" w14:textId="77777777" w:rsidR="004E485A" w:rsidRPr="001949C5" w:rsidRDefault="004E485A" w:rsidP="00491A4A">
            <w:pPr>
              <w:pStyle w:val="Heading3"/>
              <w:numPr>
                <w:ilvl w:val="0"/>
                <w:numId w:val="6"/>
              </w:numPr>
              <w:spacing w:before="0" w:beforeAutospacing="0" w:after="0" w:afterAutospacing="0"/>
              <w:jc w:val="both"/>
              <w:rPr>
                <w:rFonts w:ascii="Aptos" w:hAnsi="Aptos"/>
                <w:b w:val="0"/>
                <w:bCs w:val="0"/>
                <w:color w:val="7F7F7F" w:themeColor="text1" w:themeTint="80"/>
                <w:sz w:val="24"/>
                <w:szCs w:val="24"/>
              </w:rPr>
            </w:pPr>
            <w:r w:rsidRPr="001949C5">
              <w:rPr>
                <w:rFonts w:ascii="Aptos" w:hAnsi="Aptos"/>
                <w:b w:val="0"/>
                <w:bCs w:val="0"/>
                <w:color w:val="7F7F7F" w:themeColor="text1" w:themeTint="80"/>
                <w:sz w:val="24"/>
                <w:szCs w:val="24"/>
              </w:rPr>
              <w:t>projekta īstenotājs,</w:t>
            </w:r>
          </w:p>
          <w:p w14:paraId="007D58F3" w14:textId="08100285" w:rsidR="00AE424F" w:rsidRPr="001949C5" w:rsidRDefault="004E485A" w:rsidP="00491A4A">
            <w:pPr>
              <w:pStyle w:val="Heading3"/>
              <w:numPr>
                <w:ilvl w:val="0"/>
                <w:numId w:val="7"/>
              </w:numPr>
              <w:spacing w:before="0" w:beforeAutospacing="0" w:after="0" w:afterAutospacing="0"/>
              <w:jc w:val="both"/>
              <w:rPr>
                <w:rFonts w:ascii="Aptos" w:hAnsi="Aptos"/>
                <w:b w:val="0"/>
                <w:bCs w:val="0"/>
                <w:i/>
                <w:iCs/>
                <w:color w:val="0000FF"/>
                <w:sz w:val="24"/>
                <w:szCs w:val="24"/>
              </w:rPr>
            </w:pPr>
            <w:r w:rsidRPr="001949C5">
              <w:rPr>
                <w:rFonts w:ascii="Aptos" w:hAnsi="Aptos"/>
                <w:b w:val="0"/>
                <w:bCs w:val="0"/>
                <w:color w:val="7F7F7F" w:themeColor="text1" w:themeTint="80"/>
                <w:sz w:val="24"/>
                <w:szCs w:val="24"/>
              </w:rPr>
              <w:t>sadarbības partneris</w:t>
            </w:r>
          </w:p>
        </w:tc>
      </w:tr>
      <w:tr w:rsidR="00AE424F" w:rsidRPr="001949C5" w14:paraId="044DE2A7" w14:textId="77777777" w:rsidTr="04D140B6">
        <w:trPr>
          <w:cantSplit/>
        </w:trPr>
        <w:tc>
          <w:tcPr>
            <w:tcW w:w="4150" w:type="dxa"/>
            <w:vMerge/>
          </w:tcPr>
          <w:p w14:paraId="5A24851F" w14:textId="77777777" w:rsidR="00AE424F" w:rsidRPr="001949C5" w:rsidRDefault="00AE424F" w:rsidP="003054EF">
            <w:pPr>
              <w:pStyle w:val="Heading3"/>
              <w:spacing w:before="0" w:beforeAutospacing="0" w:after="0" w:afterAutospacing="0"/>
              <w:jc w:val="both"/>
              <w:rPr>
                <w:rFonts w:ascii="Aptos" w:eastAsia="Times New Roman" w:hAnsi="Aptos"/>
                <w:sz w:val="28"/>
                <w:szCs w:val="28"/>
              </w:rPr>
            </w:pPr>
          </w:p>
        </w:tc>
        <w:tc>
          <w:tcPr>
            <w:tcW w:w="5477" w:type="dxa"/>
            <w:gridSpan w:val="2"/>
          </w:tcPr>
          <w:p w14:paraId="724840F6"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Projekts</w:t>
            </w:r>
          </w:p>
          <w:p w14:paraId="4613E53B" w14:textId="58F1195F" w:rsidR="00AE424F" w:rsidRPr="001949C5" w:rsidRDefault="00AE424F" w:rsidP="003054EF">
            <w:pPr>
              <w:pStyle w:val="Heading3"/>
              <w:spacing w:before="0" w:beforeAutospacing="0" w:after="0" w:afterAutospacing="0"/>
              <w:jc w:val="both"/>
              <w:rPr>
                <w:rFonts w:ascii="Aptos" w:eastAsia="Times New Roman" w:hAnsi="Aptos"/>
                <w:b w:val="0"/>
                <w:bCs w:val="0"/>
                <w:sz w:val="24"/>
                <w:szCs w:val="24"/>
              </w:rPr>
            </w:pPr>
            <w:r w:rsidRPr="001949C5">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AE424F" w:rsidRPr="001949C5" w14:paraId="1CA8E7FC" w14:textId="77777777" w:rsidTr="04D140B6">
        <w:trPr>
          <w:cantSplit/>
        </w:trPr>
        <w:tc>
          <w:tcPr>
            <w:tcW w:w="4150" w:type="dxa"/>
            <w:vMerge/>
          </w:tcPr>
          <w:p w14:paraId="3AFCC875" w14:textId="77777777" w:rsidR="00AE424F" w:rsidRPr="001949C5" w:rsidRDefault="00AE424F" w:rsidP="003054EF">
            <w:pPr>
              <w:pStyle w:val="Heading3"/>
              <w:spacing w:before="0" w:beforeAutospacing="0" w:after="0" w:afterAutospacing="0"/>
              <w:jc w:val="both"/>
              <w:rPr>
                <w:rFonts w:ascii="Aptos" w:eastAsia="Times New Roman" w:hAnsi="Aptos"/>
                <w:sz w:val="28"/>
                <w:szCs w:val="28"/>
              </w:rPr>
            </w:pPr>
          </w:p>
        </w:tc>
        <w:tc>
          <w:tcPr>
            <w:tcW w:w="5477" w:type="dxa"/>
            <w:gridSpan w:val="2"/>
          </w:tcPr>
          <w:p w14:paraId="7883447F"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Projekta nosaukums</w:t>
            </w:r>
          </w:p>
          <w:p w14:paraId="5EE7BDFC" w14:textId="77777777" w:rsidR="00AE424F" w:rsidRPr="001949C5" w:rsidRDefault="00AE424F" w:rsidP="003054EF">
            <w:pPr>
              <w:rPr>
                <w:rFonts w:ascii="Aptos" w:hAnsi="Aptos"/>
                <w:color w:val="7F7F7F" w:themeColor="text1" w:themeTint="80"/>
              </w:rPr>
            </w:pPr>
            <w:r w:rsidRPr="001949C5">
              <w:rPr>
                <w:rFonts w:ascii="Aptos" w:hAnsi="Aptos"/>
                <w:color w:val="7F7F7F" w:themeColor="text1" w:themeTint="80"/>
              </w:rPr>
              <w:t>Ievada informāciju</w:t>
            </w:r>
          </w:p>
          <w:p w14:paraId="0EA2F54B" w14:textId="000FC591" w:rsidR="00AE424F" w:rsidRPr="001949C5" w:rsidRDefault="00AE424F" w:rsidP="003054EF">
            <w:pPr>
              <w:pStyle w:val="NormalWeb"/>
              <w:spacing w:before="0" w:beforeAutospacing="0" w:after="0" w:afterAutospacing="0"/>
              <w:jc w:val="both"/>
              <w:rPr>
                <w:rFonts w:ascii="Aptos" w:hAnsi="Aptos"/>
                <w:color w:val="7F7F7F" w:themeColor="text1" w:themeTint="80"/>
              </w:rPr>
            </w:pPr>
            <w:r w:rsidRPr="001949C5">
              <w:rPr>
                <w:rFonts w:ascii="Aptos" w:hAnsi="Aptos"/>
                <w:i/>
                <w:iCs/>
                <w:color w:val="0000FF"/>
              </w:rPr>
              <w:t>Norāda saistītā projekta nosaukumu</w:t>
            </w:r>
            <w:r w:rsidR="00635F1A" w:rsidRPr="001949C5">
              <w:rPr>
                <w:rFonts w:ascii="Aptos" w:hAnsi="Aptos"/>
                <w:i/>
                <w:iCs/>
                <w:color w:val="0000FF"/>
              </w:rPr>
              <w:t>.</w:t>
            </w:r>
          </w:p>
        </w:tc>
      </w:tr>
      <w:tr w:rsidR="00AE424F" w:rsidRPr="001949C5" w14:paraId="1D0CC1DB" w14:textId="77777777" w:rsidTr="04D140B6">
        <w:trPr>
          <w:cantSplit/>
        </w:trPr>
        <w:tc>
          <w:tcPr>
            <w:tcW w:w="4150" w:type="dxa"/>
            <w:vMerge/>
          </w:tcPr>
          <w:p w14:paraId="16D868B2" w14:textId="77777777" w:rsidR="00AE424F" w:rsidRPr="001949C5" w:rsidRDefault="00AE424F" w:rsidP="003054EF">
            <w:pPr>
              <w:pStyle w:val="Heading3"/>
              <w:spacing w:before="0" w:beforeAutospacing="0" w:after="0" w:afterAutospacing="0"/>
              <w:jc w:val="both"/>
              <w:rPr>
                <w:rFonts w:ascii="Aptos" w:eastAsia="Times New Roman" w:hAnsi="Aptos"/>
                <w:sz w:val="28"/>
                <w:szCs w:val="28"/>
              </w:rPr>
            </w:pPr>
          </w:p>
        </w:tc>
        <w:tc>
          <w:tcPr>
            <w:tcW w:w="5477" w:type="dxa"/>
            <w:gridSpan w:val="2"/>
          </w:tcPr>
          <w:p w14:paraId="42622FA7"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Projekta numurs</w:t>
            </w:r>
          </w:p>
          <w:p w14:paraId="4BCAE50C" w14:textId="77777777" w:rsidR="00AE424F" w:rsidRPr="001949C5" w:rsidRDefault="00AE424F" w:rsidP="003054EF">
            <w:pPr>
              <w:rPr>
                <w:rFonts w:ascii="Aptos" w:hAnsi="Aptos"/>
                <w:color w:val="7F7F7F" w:themeColor="text1" w:themeTint="80"/>
              </w:rPr>
            </w:pPr>
            <w:r w:rsidRPr="001949C5">
              <w:rPr>
                <w:rFonts w:ascii="Aptos" w:hAnsi="Aptos"/>
                <w:color w:val="7F7F7F" w:themeColor="text1" w:themeTint="80"/>
              </w:rPr>
              <w:t>Ievada informāciju</w:t>
            </w:r>
          </w:p>
          <w:p w14:paraId="07352658" w14:textId="5CD013B8" w:rsidR="00AE424F" w:rsidRPr="001949C5" w:rsidRDefault="00AE424F" w:rsidP="003054EF">
            <w:pPr>
              <w:pStyle w:val="NormalWeb"/>
              <w:spacing w:before="0" w:beforeAutospacing="0" w:after="0" w:afterAutospacing="0"/>
              <w:jc w:val="both"/>
              <w:rPr>
                <w:rFonts w:ascii="Aptos" w:hAnsi="Aptos"/>
                <w:color w:val="0000FF"/>
              </w:rPr>
            </w:pPr>
            <w:r w:rsidRPr="001949C5">
              <w:rPr>
                <w:rFonts w:ascii="Aptos" w:hAnsi="Aptos"/>
                <w:i/>
                <w:iCs/>
                <w:color w:val="0000FF"/>
              </w:rPr>
              <w:t>Norāda saistītā projekta numuru</w:t>
            </w:r>
            <w:r w:rsidR="00635F1A" w:rsidRPr="001949C5">
              <w:rPr>
                <w:rFonts w:ascii="Aptos" w:hAnsi="Aptos"/>
                <w:i/>
                <w:iCs/>
                <w:color w:val="0000FF"/>
              </w:rPr>
              <w:t>.</w:t>
            </w:r>
          </w:p>
        </w:tc>
      </w:tr>
      <w:tr w:rsidR="00AE424F" w:rsidRPr="001949C5" w14:paraId="3D4C5F3C" w14:textId="77777777" w:rsidTr="04D140B6">
        <w:trPr>
          <w:cantSplit/>
        </w:trPr>
        <w:tc>
          <w:tcPr>
            <w:tcW w:w="4150" w:type="dxa"/>
            <w:vMerge/>
          </w:tcPr>
          <w:p w14:paraId="0D75B7C4" w14:textId="77777777" w:rsidR="00AE424F" w:rsidRPr="001949C5" w:rsidRDefault="00AE424F" w:rsidP="003054EF">
            <w:pPr>
              <w:pStyle w:val="Heading3"/>
              <w:spacing w:before="0" w:beforeAutospacing="0" w:after="0" w:afterAutospacing="0"/>
              <w:jc w:val="both"/>
              <w:rPr>
                <w:rFonts w:ascii="Aptos" w:eastAsia="Times New Roman" w:hAnsi="Aptos"/>
                <w:sz w:val="28"/>
                <w:szCs w:val="28"/>
                <w:highlight w:val="yellow"/>
              </w:rPr>
            </w:pPr>
          </w:p>
        </w:tc>
        <w:tc>
          <w:tcPr>
            <w:tcW w:w="5477" w:type="dxa"/>
            <w:gridSpan w:val="2"/>
          </w:tcPr>
          <w:p w14:paraId="68A6F019" w14:textId="2356CAB4" w:rsidR="092B2120" w:rsidRDefault="092B2120" w:rsidP="04D140B6">
            <w:pPr>
              <w:pStyle w:val="NormalWeb"/>
              <w:spacing w:before="0" w:beforeAutospacing="0" w:after="0" w:afterAutospacing="0"/>
              <w:jc w:val="both"/>
              <w:rPr>
                <w:rFonts w:ascii="Aptos" w:eastAsia="Times New Roman" w:hAnsi="Aptos"/>
                <w:b/>
                <w:bCs/>
              </w:rPr>
            </w:pPr>
            <w:r w:rsidRPr="04D140B6">
              <w:rPr>
                <w:rFonts w:ascii="Aptos" w:eastAsia="Times New Roman" w:hAnsi="Aptos"/>
                <w:b/>
                <w:bCs/>
              </w:rPr>
              <w:t>Projekta uzsākšana/pabeigšana</w:t>
            </w:r>
          </w:p>
          <w:p w14:paraId="0AFC0B9E" w14:textId="0B31B0AC" w:rsidR="00AE424F" w:rsidRPr="001949C5" w:rsidRDefault="00AE424F" w:rsidP="003054EF">
            <w:pPr>
              <w:rPr>
                <w:rFonts w:ascii="Aptos" w:hAnsi="Aptos"/>
                <w:color w:val="7F7F7F" w:themeColor="text1" w:themeTint="80"/>
              </w:rPr>
            </w:pPr>
            <w:r w:rsidRPr="001949C5">
              <w:rPr>
                <w:rFonts w:ascii="Aptos" w:hAnsi="Aptos"/>
                <w:color w:val="7F7F7F" w:themeColor="text1" w:themeTint="80"/>
              </w:rPr>
              <w:t xml:space="preserve">Datuma izvēles laukā izvēlas datumu no kalendāra </w:t>
            </w:r>
          </w:p>
          <w:p w14:paraId="78179F6F" w14:textId="1D039CC2" w:rsidR="00AE424F" w:rsidRPr="001949C5" w:rsidRDefault="00AE424F" w:rsidP="003054EF">
            <w:pPr>
              <w:pStyle w:val="Heading3"/>
              <w:spacing w:before="0" w:beforeAutospacing="0" w:after="0" w:afterAutospacing="0"/>
              <w:jc w:val="both"/>
              <w:rPr>
                <w:rFonts w:ascii="Aptos" w:eastAsia="Times New Roman" w:hAnsi="Aptos"/>
                <w:b w:val="0"/>
                <w:bCs w:val="0"/>
                <w:sz w:val="24"/>
                <w:szCs w:val="24"/>
                <w:highlight w:val="yellow"/>
              </w:rPr>
            </w:pPr>
            <w:r w:rsidRPr="001949C5">
              <w:rPr>
                <w:rFonts w:ascii="Aptos" w:hAnsi="Aptos"/>
                <w:b w:val="0"/>
                <w:bCs w:val="0"/>
                <w:i/>
                <w:iCs/>
                <w:color w:val="0000FF"/>
                <w:sz w:val="24"/>
                <w:szCs w:val="24"/>
              </w:rPr>
              <w:t xml:space="preserve">Ievada saistītā projekta īstenošanas </w:t>
            </w:r>
            <w:r w:rsidR="763FF617" w:rsidRPr="04D140B6">
              <w:rPr>
                <w:rFonts w:ascii="Aptos" w:hAnsi="Aptos"/>
                <w:b w:val="0"/>
                <w:bCs w:val="0"/>
                <w:i/>
                <w:iCs/>
                <w:color w:val="0000FF"/>
                <w:sz w:val="24"/>
                <w:szCs w:val="24"/>
              </w:rPr>
              <w:t>uzsākšanas/pabeigšanas laiku</w:t>
            </w:r>
            <w:r w:rsidR="00635F1A" w:rsidRPr="001949C5">
              <w:rPr>
                <w:rFonts w:ascii="Aptos" w:hAnsi="Aptos"/>
                <w:b w:val="0"/>
                <w:bCs w:val="0"/>
                <w:i/>
                <w:iCs/>
                <w:color w:val="0000FF"/>
                <w:sz w:val="24"/>
                <w:szCs w:val="24"/>
              </w:rPr>
              <w:t>.</w:t>
            </w:r>
          </w:p>
        </w:tc>
      </w:tr>
      <w:tr w:rsidR="00AE424F" w:rsidRPr="001949C5" w14:paraId="137DC819" w14:textId="77777777" w:rsidTr="04D140B6">
        <w:trPr>
          <w:cantSplit/>
        </w:trPr>
        <w:tc>
          <w:tcPr>
            <w:tcW w:w="4150" w:type="dxa"/>
            <w:vMerge/>
          </w:tcPr>
          <w:p w14:paraId="35EE48A7" w14:textId="77777777" w:rsidR="00AE424F" w:rsidRPr="001949C5" w:rsidRDefault="00AE424F" w:rsidP="003054EF">
            <w:pPr>
              <w:pStyle w:val="Heading3"/>
              <w:spacing w:before="0" w:beforeAutospacing="0" w:after="0" w:afterAutospacing="0"/>
              <w:jc w:val="both"/>
              <w:rPr>
                <w:rFonts w:ascii="Aptos" w:eastAsia="Times New Roman" w:hAnsi="Aptos"/>
                <w:sz w:val="28"/>
                <w:szCs w:val="28"/>
                <w:highlight w:val="yellow"/>
              </w:rPr>
            </w:pPr>
          </w:p>
        </w:tc>
        <w:tc>
          <w:tcPr>
            <w:tcW w:w="5477" w:type="dxa"/>
            <w:gridSpan w:val="2"/>
          </w:tcPr>
          <w:p w14:paraId="2EE9E6EA"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Projekta kopsavilkums, galvenās darbības</w:t>
            </w:r>
          </w:p>
          <w:p w14:paraId="5E4C7134" w14:textId="77777777" w:rsidR="00AE424F" w:rsidRPr="001949C5" w:rsidRDefault="00AE424F" w:rsidP="003054EF">
            <w:pPr>
              <w:pStyle w:val="Heading3"/>
              <w:spacing w:before="0" w:beforeAutospacing="0" w:after="0" w:afterAutospacing="0"/>
              <w:jc w:val="both"/>
              <w:rPr>
                <w:rFonts w:ascii="Aptos" w:hAnsi="Aptos"/>
                <w:b w:val="0"/>
                <w:bCs w:val="0"/>
                <w:color w:val="7F7F7F" w:themeColor="text1" w:themeTint="80"/>
                <w:sz w:val="24"/>
                <w:szCs w:val="24"/>
              </w:rPr>
            </w:pPr>
            <w:r w:rsidRPr="001949C5">
              <w:rPr>
                <w:rFonts w:ascii="Aptos" w:hAnsi="Aptos"/>
                <w:b w:val="0"/>
                <w:bCs w:val="0"/>
                <w:color w:val="7F7F7F" w:themeColor="text1" w:themeTint="80"/>
                <w:sz w:val="24"/>
                <w:szCs w:val="24"/>
              </w:rPr>
              <w:t>Ievada informāciju</w:t>
            </w:r>
          </w:p>
          <w:p w14:paraId="11660FEE" w14:textId="185C6BDE" w:rsidR="00AE424F" w:rsidRPr="001949C5" w:rsidRDefault="00AE424F" w:rsidP="004E6203">
            <w:pPr>
              <w:pStyle w:val="Heading3"/>
              <w:spacing w:before="0" w:beforeAutospacing="0" w:after="0" w:afterAutospacing="0"/>
              <w:jc w:val="both"/>
              <w:rPr>
                <w:rFonts w:ascii="Aptos" w:eastAsia="Times New Roman" w:hAnsi="Aptos"/>
                <w:b w:val="0"/>
                <w:bCs w:val="0"/>
                <w:sz w:val="24"/>
                <w:szCs w:val="24"/>
              </w:rPr>
            </w:pPr>
            <w:r w:rsidRPr="001949C5">
              <w:rPr>
                <w:rFonts w:ascii="Aptos" w:hAnsi="Aptos"/>
                <w:b w:val="0"/>
                <w:bCs w:val="0"/>
                <w:i/>
                <w:iCs/>
                <w:color w:val="0000FF"/>
                <w:sz w:val="24"/>
                <w:szCs w:val="24"/>
              </w:rPr>
              <w:t>Sniedz visaptverošu, strukturētu projekta būtības kopsavilkumu, norādot galvenās projekta darbības</w:t>
            </w:r>
            <w:r w:rsidR="004E6203" w:rsidRPr="001949C5">
              <w:rPr>
                <w:rFonts w:ascii="Aptos" w:hAnsi="Aptos"/>
                <w:b w:val="0"/>
                <w:bCs w:val="0"/>
                <w:i/>
                <w:iCs/>
                <w:color w:val="0000FF"/>
                <w:sz w:val="24"/>
                <w:szCs w:val="24"/>
              </w:rPr>
              <w:t xml:space="preserve"> un </w:t>
            </w:r>
            <w:r w:rsidR="0094750F" w:rsidRPr="001949C5">
              <w:rPr>
                <w:rFonts w:ascii="Aptos" w:hAnsi="Aptos"/>
                <w:b w:val="0"/>
                <w:bCs w:val="0"/>
                <w:i/>
                <w:iCs/>
                <w:color w:val="0000FF"/>
                <w:sz w:val="24"/>
                <w:szCs w:val="24"/>
              </w:rPr>
              <w:t xml:space="preserve">informāciju par </w:t>
            </w:r>
            <w:r w:rsidR="00DF3CA2" w:rsidRPr="001949C5">
              <w:rPr>
                <w:rFonts w:ascii="Aptos" w:hAnsi="Aptos"/>
                <w:b w:val="0"/>
                <w:bCs w:val="0"/>
                <w:i/>
                <w:iCs/>
                <w:color w:val="0000FF"/>
                <w:sz w:val="24"/>
                <w:szCs w:val="24"/>
              </w:rPr>
              <w:t>projekta ieguvuma rādītājiem</w:t>
            </w:r>
            <w:r w:rsidR="00127CC8" w:rsidRPr="001949C5">
              <w:rPr>
                <w:rFonts w:ascii="Aptos" w:hAnsi="Aptos"/>
                <w:b w:val="0"/>
                <w:bCs w:val="0"/>
                <w:i/>
                <w:iCs/>
                <w:color w:val="0000FF"/>
                <w:sz w:val="24"/>
                <w:szCs w:val="24"/>
              </w:rPr>
              <w:t>.</w:t>
            </w:r>
          </w:p>
        </w:tc>
      </w:tr>
      <w:tr w:rsidR="00AE424F" w:rsidRPr="001949C5" w14:paraId="7380D85C" w14:textId="77777777" w:rsidTr="04D140B6">
        <w:trPr>
          <w:cantSplit/>
        </w:trPr>
        <w:tc>
          <w:tcPr>
            <w:tcW w:w="4150" w:type="dxa"/>
            <w:vMerge/>
          </w:tcPr>
          <w:p w14:paraId="5B72281E" w14:textId="77777777" w:rsidR="00AE424F" w:rsidRPr="001949C5" w:rsidRDefault="00AE424F" w:rsidP="003054EF">
            <w:pPr>
              <w:pStyle w:val="Heading3"/>
              <w:spacing w:before="0" w:beforeAutospacing="0" w:after="0" w:afterAutospacing="0"/>
              <w:jc w:val="both"/>
              <w:rPr>
                <w:rFonts w:ascii="Aptos" w:eastAsia="Times New Roman" w:hAnsi="Aptos"/>
                <w:sz w:val="28"/>
                <w:szCs w:val="28"/>
                <w:highlight w:val="yellow"/>
              </w:rPr>
            </w:pPr>
          </w:p>
        </w:tc>
        <w:tc>
          <w:tcPr>
            <w:tcW w:w="5477" w:type="dxa"/>
            <w:gridSpan w:val="2"/>
          </w:tcPr>
          <w:p w14:paraId="62882B28" w14:textId="77777777" w:rsidR="00AE424F" w:rsidRPr="001949C5" w:rsidRDefault="00AE424F" w:rsidP="003054EF">
            <w:pPr>
              <w:pStyle w:val="NormalWeb"/>
              <w:spacing w:before="0" w:beforeAutospacing="0" w:after="0" w:afterAutospacing="0"/>
              <w:jc w:val="both"/>
              <w:rPr>
                <w:rFonts w:ascii="Aptos" w:eastAsia="Times New Roman" w:hAnsi="Aptos"/>
                <w:b/>
                <w:bCs/>
              </w:rPr>
            </w:pPr>
            <w:proofErr w:type="spellStart"/>
            <w:r w:rsidRPr="001949C5">
              <w:rPr>
                <w:rFonts w:ascii="Aptos" w:eastAsia="Times New Roman" w:hAnsi="Aptos"/>
                <w:b/>
                <w:bCs/>
              </w:rPr>
              <w:t>Papildināmības</w:t>
            </w:r>
            <w:proofErr w:type="spellEnd"/>
            <w:r w:rsidRPr="001949C5">
              <w:rPr>
                <w:rFonts w:ascii="Aptos" w:eastAsia="Times New Roman" w:hAnsi="Aptos"/>
                <w:b/>
                <w:bCs/>
              </w:rPr>
              <w:t>/</w:t>
            </w:r>
            <w:proofErr w:type="spellStart"/>
            <w:r w:rsidRPr="001949C5">
              <w:rPr>
                <w:rFonts w:ascii="Aptos" w:eastAsia="Times New Roman" w:hAnsi="Aptos"/>
                <w:b/>
                <w:bCs/>
              </w:rPr>
              <w:t>demakrācijas</w:t>
            </w:r>
            <w:proofErr w:type="spellEnd"/>
            <w:r w:rsidRPr="001949C5">
              <w:rPr>
                <w:rFonts w:ascii="Aptos" w:eastAsia="Times New Roman" w:hAnsi="Aptos"/>
                <w:b/>
                <w:bCs/>
              </w:rPr>
              <w:t xml:space="preserve"> apraksts</w:t>
            </w:r>
          </w:p>
          <w:p w14:paraId="1CEC7739" w14:textId="77777777" w:rsidR="00AE424F" w:rsidRPr="001949C5" w:rsidRDefault="00AE424F" w:rsidP="003054EF">
            <w:pPr>
              <w:pStyle w:val="Heading3"/>
              <w:spacing w:before="0" w:beforeAutospacing="0" w:after="0" w:afterAutospacing="0"/>
              <w:jc w:val="both"/>
              <w:rPr>
                <w:rFonts w:ascii="Aptos" w:hAnsi="Aptos"/>
                <w:b w:val="0"/>
                <w:bCs w:val="0"/>
                <w:color w:val="7F7F7F" w:themeColor="text1" w:themeTint="80"/>
                <w:sz w:val="24"/>
                <w:szCs w:val="24"/>
              </w:rPr>
            </w:pPr>
            <w:r w:rsidRPr="001949C5">
              <w:rPr>
                <w:rFonts w:ascii="Aptos" w:hAnsi="Aptos"/>
                <w:b w:val="0"/>
                <w:bCs w:val="0"/>
                <w:color w:val="7F7F7F" w:themeColor="text1" w:themeTint="80"/>
                <w:sz w:val="24"/>
                <w:szCs w:val="24"/>
              </w:rPr>
              <w:t>Ievada informāciju</w:t>
            </w:r>
          </w:p>
          <w:p w14:paraId="789D8E2B" w14:textId="77777777" w:rsidR="00AE424F" w:rsidRPr="001949C5" w:rsidRDefault="00AE424F" w:rsidP="003054EF">
            <w:pPr>
              <w:pStyle w:val="Heading3"/>
              <w:spacing w:before="0" w:beforeAutospacing="0" w:after="0" w:afterAutospacing="0"/>
              <w:jc w:val="both"/>
              <w:rPr>
                <w:rFonts w:ascii="Aptos" w:hAnsi="Aptos"/>
                <w:b w:val="0"/>
                <w:bCs w:val="0"/>
                <w:i/>
                <w:iCs/>
                <w:color w:val="0000FF"/>
                <w:sz w:val="24"/>
                <w:szCs w:val="24"/>
              </w:rPr>
            </w:pPr>
            <w:r w:rsidRPr="001949C5">
              <w:rPr>
                <w:rFonts w:ascii="Aptos" w:hAnsi="Aptos"/>
                <w:b w:val="0"/>
                <w:bCs w:val="0"/>
                <w:i/>
                <w:iCs/>
                <w:color w:val="0000FF"/>
                <w:sz w:val="24"/>
                <w:szCs w:val="24"/>
              </w:rPr>
              <w:t>Apraksta plānoto darbību un izmaksu demarkāciju, ieguldījumu sinerģiju.</w:t>
            </w:r>
          </w:p>
          <w:p w14:paraId="4579FA37" w14:textId="471905E0" w:rsidR="00C822D0" w:rsidRPr="001949C5" w:rsidRDefault="00C822D0" w:rsidP="003054EF">
            <w:pPr>
              <w:pStyle w:val="Heading3"/>
              <w:spacing w:before="0" w:beforeAutospacing="0" w:after="0" w:afterAutospacing="0"/>
              <w:jc w:val="both"/>
              <w:rPr>
                <w:rFonts w:ascii="Aptos" w:eastAsia="Times New Roman" w:hAnsi="Aptos"/>
                <w:b w:val="0"/>
                <w:bCs w:val="0"/>
                <w:sz w:val="24"/>
                <w:szCs w:val="24"/>
              </w:rPr>
            </w:pPr>
            <w:r w:rsidRPr="001949C5">
              <w:rPr>
                <w:rFonts w:ascii="Aptos" w:hAnsi="Aptos"/>
                <w:b w:val="0"/>
                <w:bCs w:val="0"/>
                <w:i/>
                <w:iCs/>
                <w:color w:val="0000FF"/>
                <w:sz w:val="24"/>
                <w:szCs w:val="24"/>
              </w:rPr>
              <w:t xml:space="preserve">Norāda informāciju par citiem Eiropas Savienības struktūrfondu un Kohēzijas fonda 2014.-2020. gada plānošanas perioda un Eiropas Savienības fondu 2021.-2027. gada plānošanas perioda specifisko atbalsta mērķu projektiem, finanšu instrumentiem un atbalsta programmām, ar kuriem saskata </w:t>
            </w:r>
            <w:proofErr w:type="spellStart"/>
            <w:r w:rsidRPr="001949C5">
              <w:rPr>
                <w:rFonts w:ascii="Aptos" w:hAnsi="Aptos"/>
                <w:b w:val="0"/>
                <w:bCs w:val="0"/>
                <w:i/>
                <w:iCs/>
                <w:color w:val="0000FF"/>
                <w:sz w:val="24"/>
                <w:szCs w:val="24"/>
              </w:rPr>
              <w:t>papildināmību</w:t>
            </w:r>
            <w:proofErr w:type="spellEnd"/>
            <w:r w:rsidRPr="001949C5">
              <w:rPr>
                <w:rFonts w:ascii="Aptos" w:hAnsi="Aptos"/>
                <w:b w:val="0"/>
                <w:bCs w:val="0"/>
                <w:i/>
                <w:iCs/>
                <w:color w:val="0000FF"/>
                <w:sz w:val="24"/>
                <w:szCs w:val="24"/>
              </w:rPr>
              <w:t>/demarkāciju. Kā arī norāda, kā tiks nodrošināta plānoto ieguldījumu norobežošana (demarkācija) no citu valsts, ārvalstu un ES finanšu atbalsta instrumentu ieguldījumiem.</w:t>
            </w:r>
          </w:p>
        </w:tc>
      </w:tr>
      <w:tr w:rsidR="00AE424F" w:rsidRPr="001949C5" w14:paraId="167238C5" w14:textId="77777777" w:rsidTr="04D140B6">
        <w:trPr>
          <w:cantSplit/>
        </w:trPr>
        <w:tc>
          <w:tcPr>
            <w:tcW w:w="4150" w:type="dxa"/>
            <w:vMerge/>
          </w:tcPr>
          <w:p w14:paraId="24158DD7" w14:textId="77777777" w:rsidR="00AE424F" w:rsidRPr="001949C5" w:rsidRDefault="00AE424F" w:rsidP="003054EF">
            <w:pPr>
              <w:pStyle w:val="Heading3"/>
              <w:spacing w:before="0" w:beforeAutospacing="0" w:after="0" w:afterAutospacing="0"/>
              <w:jc w:val="both"/>
              <w:rPr>
                <w:rFonts w:ascii="Aptos" w:eastAsia="Times New Roman" w:hAnsi="Aptos"/>
                <w:sz w:val="28"/>
                <w:szCs w:val="28"/>
                <w:highlight w:val="yellow"/>
              </w:rPr>
            </w:pPr>
          </w:p>
        </w:tc>
        <w:tc>
          <w:tcPr>
            <w:tcW w:w="5477" w:type="dxa"/>
            <w:gridSpan w:val="2"/>
          </w:tcPr>
          <w:p w14:paraId="70405963" w14:textId="13928A64" w:rsidR="1BB5D13C" w:rsidRDefault="1BB5D13C" w:rsidP="04D140B6">
            <w:pPr>
              <w:pStyle w:val="NormalWeb"/>
              <w:spacing w:before="0" w:beforeAutospacing="0" w:after="0" w:afterAutospacing="0"/>
              <w:jc w:val="both"/>
              <w:rPr>
                <w:rFonts w:ascii="Aptos" w:eastAsia="Times New Roman" w:hAnsi="Aptos"/>
                <w:b/>
                <w:bCs/>
              </w:rPr>
            </w:pPr>
            <w:r w:rsidRPr="04D140B6">
              <w:rPr>
                <w:rFonts w:ascii="Aptos" w:eastAsia="Times New Roman" w:hAnsi="Aptos"/>
                <w:b/>
                <w:bCs/>
              </w:rPr>
              <w:t>Projekta kopējās izmaksas EUR</w:t>
            </w:r>
          </w:p>
          <w:p w14:paraId="57874D84" w14:textId="1FF41BAE" w:rsidR="00AE424F" w:rsidRPr="001949C5" w:rsidRDefault="00AE424F" w:rsidP="003054EF">
            <w:pPr>
              <w:rPr>
                <w:rFonts w:ascii="Aptos" w:hAnsi="Aptos"/>
                <w:color w:val="7F7F7F" w:themeColor="text1" w:themeTint="80"/>
              </w:rPr>
            </w:pPr>
            <w:r w:rsidRPr="001949C5">
              <w:rPr>
                <w:rFonts w:ascii="Aptos" w:hAnsi="Aptos"/>
                <w:color w:val="7F7F7F" w:themeColor="text1" w:themeTint="80"/>
              </w:rPr>
              <w:t>Ievada informāciju</w:t>
            </w:r>
          </w:p>
          <w:p w14:paraId="69EF252E" w14:textId="491F6BE2" w:rsidR="00AE424F" w:rsidRPr="001949C5" w:rsidRDefault="00AE424F" w:rsidP="003054EF">
            <w:pPr>
              <w:pStyle w:val="NormalWeb"/>
              <w:spacing w:before="0" w:beforeAutospacing="0" w:after="0" w:afterAutospacing="0"/>
              <w:jc w:val="both"/>
              <w:rPr>
                <w:rFonts w:ascii="Aptos" w:hAnsi="Aptos"/>
                <w:color w:val="0000FF"/>
              </w:rPr>
            </w:pPr>
            <w:r w:rsidRPr="001949C5">
              <w:rPr>
                <w:rFonts w:ascii="Aptos" w:hAnsi="Aptos"/>
                <w:i/>
                <w:iCs/>
                <w:color w:val="0000FF"/>
              </w:rPr>
              <w:t xml:space="preserve">Norāda projekta kopējās izmaksas </w:t>
            </w:r>
            <w:r w:rsidR="00635F1A" w:rsidRPr="001949C5">
              <w:rPr>
                <w:rFonts w:ascii="Aptos" w:hAnsi="Aptos"/>
                <w:i/>
                <w:iCs/>
                <w:color w:val="0000FF"/>
              </w:rPr>
              <w:t>euro.</w:t>
            </w:r>
          </w:p>
        </w:tc>
      </w:tr>
      <w:tr w:rsidR="00AE424F" w:rsidRPr="001949C5" w14:paraId="67F88BE7" w14:textId="77777777" w:rsidTr="04D140B6">
        <w:trPr>
          <w:cantSplit/>
        </w:trPr>
        <w:tc>
          <w:tcPr>
            <w:tcW w:w="4150" w:type="dxa"/>
            <w:vMerge/>
          </w:tcPr>
          <w:p w14:paraId="5E6FDA4B" w14:textId="77777777" w:rsidR="00AE424F" w:rsidRPr="001949C5" w:rsidRDefault="00AE424F" w:rsidP="003054EF">
            <w:pPr>
              <w:pStyle w:val="Heading3"/>
              <w:spacing w:before="0" w:beforeAutospacing="0" w:after="0" w:afterAutospacing="0"/>
              <w:jc w:val="both"/>
              <w:rPr>
                <w:rFonts w:ascii="Aptos" w:eastAsia="Times New Roman" w:hAnsi="Aptos"/>
                <w:sz w:val="28"/>
                <w:szCs w:val="28"/>
                <w:highlight w:val="yellow"/>
              </w:rPr>
            </w:pPr>
          </w:p>
        </w:tc>
        <w:tc>
          <w:tcPr>
            <w:tcW w:w="5477" w:type="dxa"/>
            <w:gridSpan w:val="2"/>
          </w:tcPr>
          <w:p w14:paraId="70D3593E"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Finansējuma avots un veids</w:t>
            </w:r>
          </w:p>
          <w:p w14:paraId="771383C6" w14:textId="77777777" w:rsidR="00AE424F" w:rsidRPr="001949C5" w:rsidRDefault="00AE424F" w:rsidP="003054EF">
            <w:pPr>
              <w:rPr>
                <w:rFonts w:ascii="Aptos" w:hAnsi="Aptos"/>
                <w:color w:val="7F7F7F" w:themeColor="text1" w:themeTint="80"/>
              </w:rPr>
            </w:pPr>
            <w:r w:rsidRPr="001949C5">
              <w:rPr>
                <w:rFonts w:ascii="Aptos" w:hAnsi="Aptos"/>
                <w:color w:val="7F7F7F" w:themeColor="text1" w:themeTint="80"/>
              </w:rPr>
              <w:t>Ievada informāciju</w:t>
            </w:r>
          </w:p>
          <w:p w14:paraId="04165647" w14:textId="78E45924"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hAnsi="Aptos"/>
                <w:i/>
                <w:iCs/>
                <w:color w:val="0000FF"/>
              </w:rPr>
              <w:t>Norāda finansējuma avotus un veidu (valsts/ pašvaldību budžets, ES fondi, cits)</w:t>
            </w:r>
            <w:r w:rsidR="00635F1A" w:rsidRPr="001949C5">
              <w:rPr>
                <w:rFonts w:ascii="Aptos" w:hAnsi="Aptos"/>
                <w:i/>
                <w:iCs/>
                <w:color w:val="0000FF"/>
              </w:rPr>
              <w:t>.</w:t>
            </w:r>
          </w:p>
        </w:tc>
      </w:tr>
      <w:tr w:rsidR="00AE424F" w:rsidRPr="001949C5" w14:paraId="46B132F8" w14:textId="77777777" w:rsidTr="04D140B6">
        <w:trPr>
          <w:cantSplit/>
        </w:trPr>
        <w:tc>
          <w:tcPr>
            <w:tcW w:w="4150" w:type="dxa"/>
            <w:vMerge/>
          </w:tcPr>
          <w:p w14:paraId="7A206CDF" w14:textId="77777777" w:rsidR="00AE424F" w:rsidRPr="001949C5" w:rsidRDefault="00AE424F" w:rsidP="003054EF">
            <w:pPr>
              <w:pStyle w:val="Heading3"/>
              <w:spacing w:before="0" w:beforeAutospacing="0" w:after="0" w:afterAutospacing="0"/>
              <w:jc w:val="both"/>
              <w:rPr>
                <w:rFonts w:ascii="Aptos" w:eastAsia="Times New Roman" w:hAnsi="Aptos"/>
                <w:sz w:val="28"/>
                <w:szCs w:val="28"/>
                <w:highlight w:val="yellow"/>
              </w:rPr>
            </w:pPr>
          </w:p>
        </w:tc>
        <w:tc>
          <w:tcPr>
            <w:tcW w:w="5477" w:type="dxa"/>
            <w:gridSpan w:val="2"/>
          </w:tcPr>
          <w:p w14:paraId="6B058240"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Vai saņemts kā valsts atbalsts saimnieciskai darbībai?</w:t>
            </w:r>
          </w:p>
          <w:p w14:paraId="48FDABB6" w14:textId="1AEA39C2" w:rsidR="00AE424F" w:rsidRPr="001949C5" w:rsidRDefault="00D86720" w:rsidP="003054EF">
            <w:pPr>
              <w:pStyle w:val="NormalWeb"/>
              <w:spacing w:before="0" w:beforeAutospacing="0" w:after="0" w:afterAutospacing="0"/>
              <w:jc w:val="both"/>
              <w:rPr>
                <w:rFonts w:ascii="Aptos" w:eastAsia="Times New Roman" w:hAnsi="Aptos"/>
                <w:b/>
                <w:bCs/>
              </w:rPr>
            </w:pPr>
            <w:r w:rsidRPr="001949C5">
              <w:rPr>
                <w:rFonts w:ascii="Aptos" w:hAnsi="Aptos"/>
                <w:color w:val="7F7F7F" w:themeColor="text1" w:themeTint="80"/>
              </w:rPr>
              <w:t xml:space="preserve">Izvēlnē atzīmē atbilstošo: </w:t>
            </w:r>
            <w:r w:rsidR="006876A2" w:rsidRPr="001949C5">
              <w:rPr>
                <w:rFonts w:ascii="Aptos" w:hAnsi="Aptos"/>
                <w:i/>
                <w:iCs/>
                <w:color w:val="7F7F7F" w:themeColor="text1" w:themeTint="80"/>
              </w:rPr>
              <w:t>jā vai nē</w:t>
            </w:r>
          </w:p>
        </w:tc>
      </w:tr>
      <w:tr w:rsidR="00AE424F" w:rsidRPr="001949C5" w14:paraId="69D2F5D5" w14:textId="77777777" w:rsidTr="04D140B6">
        <w:trPr>
          <w:cantSplit/>
          <w:trHeight w:val="2399"/>
        </w:trPr>
        <w:tc>
          <w:tcPr>
            <w:tcW w:w="4150" w:type="dxa"/>
            <w:vMerge/>
          </w:tcPr>
          <w:p w14:paraId="788EAD42" w14:textId="77777777" w:rsidR="00AE424F" w:rsidRPr="001949C5" w:rsidRDefault="00AE424F" w:rsidP="003054EF">
            <w:pPr>
              <w:pStyle w:val="Heading3"/>
              <w:spacing w:before="0" w:beforeAutospacing="0" w:after="0" w:afterAutospacing="0"/>
              <w:jc w:val="both"/>
              <w:rPr>
                <w:rFonts w:ascii="Aptos" w:eastAsia="Times New Roman" w:hAnsi="Aptos"/>
                <w:sz w:val="28"/>
                <w:szCs w:val="28"/>
                <w:highlight w:val="yellow"/>
              </w:rPr>
            </w:pPr>
          </w:p>
        </w:tc>
        <w:tc>
          <w:tcPr>
            <w:tcW w:w="5477" w:type="dxa"/>
            <w:gridSpan w:val="2"/>
          </w:tcPr>
          <w:p w14:paraId="10E7D8A2" w14:textId="77777777" w:rsidR="00AE424F" w:rsidRPr="001949C5" w:rsidRDefault="00AE424F" w:rsidP="003054EF">
            <w:pPr>
              <w:pStyle w:val="NormalWeb"/>
              <w:spacing w:before="0" w:beforeAutospacing="0" w:after="0" w:afterAutospacing="0"/>
              <w:jc w:val="both"/>
              <w:rPr>
                <w:rFonts w:ascii="Aptos" w:eastAsia="Times New Roman" w:hAnsi="Aptos"/>
                <w:b/>
                <w:bCs/>
              </w:rPr>
            </w:pPr>
            <w:r w:rsidRPr="001949C5">
              <w:rPr>
                <w:rFonts w:ascii="Aptos" w:eastAsia="Times New Roman" w:hAnsi="Aptos"/>
                <w:b/>
                <w:bCs/>
              </w:rPr>
              <w:t>Regulējums</w:t>
            </w:r>
          </w:p>
          <w:p w14:paraId="796272E2" w14:textId="77777777" w:rsidR="00C56E8B" w:rsidRPr="001949C5" w:rsidRDefault="00C56E8B" w:rsidP="00C56E8B">
            <w:pPr>
              <w:rPr>
                <w:rFonts w:ascii="Aptos" w:hAnsi="Aptos"/>
                <w:color w:val="7F7F7F" w:themeColor="text1" w:themeTint="80"/>
              </w:rPr>
            </w:pPr>
            <w:r w:rsidRPr="001949C5">
              <w:rPr>
                <w:rFonts w:ascii="Aptos" w:hAnsi="Aptos"/>
                <w:color w:val="7F7F7F" w:themeColor="text1" w:themeTint="80"/>
              </w:rPr>
              <w:t>Ievada informāciju. Lauks ir redzams, ja jautājumā “Vai saņemts kā valsts atbalsts saimnieciskai darbībai?” atzīmēts “Jā”.</w:t>
            </w:r>
          </w:p>
          <w:p w14:paraId="50DE43BC" w14:textId="77777777" w:rsidR="00C56E8B" w:rsidRPr="001949C5" w:rsidRDefault="00C56E8B" w:rsidP="00C56E8B">
            <w:pPr>
              <w:pStyle w:val="NormalWeb"/>
              <w:spacing w:before="0" w:beforeAutospacing="0" w:after="0" w:afterAutospacing="0"/>
              <w:jc w:val="both"/>
              <w:rPr>
                <w:rFonts w:ascii="Aptos" w:hAnsi="Aptos"/>
                <w:i/>
                <w:iCs/>
                <w:color w:val="0000FF"/>
              </w:rPr>
            </w:pPr>
            <w:r w:rsidRPr="001949C5">
              <w:rPr>
                <w:rFonts w:ascii="Aptos" w:hAnsi="Aptos"/>
                <w:i/>
                <w:iCs/>
                <w:color w:val="0000FF"/>
              </w:rPr>
              <w:t xml:space="preserve">Norāda valsts atbalsta regulējumu saskaņā ar kuru atbalsts sniegts </w:t>
            </w:r>
          </w:p>
          <w:p w14:paraId="1499C2CD" w14:textId="140D817B" w:rsidR="00AE424F" w:rsidRPr="001949C5" w:rsidRDefault="444E8B6A" w:rsidP="00C56E8B">
            <w:pPr>
              <w:pStyle w:val="NormalWeb"/>
              <w:spacing w:before="0" w:beforeAutospacing="0" w:after="0" w:afterAutospacing="0"/>
              <w:jc w:val="both"/>
              <w:rPr>
                <w:rFonts w:ascii="Aptos" w:eastAsia="Times New Roman" w:hAnsi="Aptos"/>
                <w:b/>
                <w:bCs/>
              </w:rPr>
            </w:pPr>
            <w:r w:rsidRPr="04D140B6">
              <w:rPr>
                <w:rFonts w:ascii="Aptos" w:hAnsi="Aptos"/>
                <w:i/>
                <w:iCs/>
                <w:color w:val="0000FF"/>
              </w:rPr>
              <w:t>(Vairāk informācijas par valsts atbalsta regulējumu</w:t>
            </w:r>
            <w:r w:rsidR="6CD3416C" w:rsidRPr="04D140B6">
              <w:rPr>
                <w:rFonts w:ascii="Aptos" w:hAnsi="Aptos"/>
                <w:i/>
                <w:iCs/>
                <w:color w:val="0000FF"/>
              </w:rPr>
              <w:t> –</w:t>
            </w:r>
            <w:r w:rsidRPr="04D140B6">
              <w:rPr>
                <w:rFonts w:ascii="Aptos" w:hAnsi="Aptos"/>
                <w:i/>
                <w:iCs/>
                <w:color w:val="0000FF"/>
              </w:rPr>
              <w:t xml:space="preserve"> </w:t>
            </w:r>
            <w:hyperlink r:id="rId31">
              <w:r w:rsidRPr="04D140B6">
                <w:rPr>
                  <w:rStyle w:val="Hyperlink"/>
                  <w:rFonts w:ascii="Aptos" w:hAnsi="Aptos"/>
                  <w:i/>
                  <w:iCs/>
                </w:rPr>
                <w:t>https://www.cfla.gov.lv/lv/valsts-atbalsta-regulejums</w:t>
              </w:r>
              <w:r w:rsidR="3F73980F" w:rsidRPr="04D140B6">
                <w:rPr>
                  <w:rStyle w:val="Hyperlink"/>
                  <w:rFonts w:ascii="Aptos" w:hAnsi="Aptos"/>
                  <w:i/>
                  <w:iCs/>
                </w:rPr>
                <w:t>)</w:t>
              </w:r>
            </w:hyperlink>
          </w:p>
        </w:tc>
      </w:tr>
    </w:tbl>
    <w:p w14:paraId="4472221F" w14:textId="051E229B" w:rsidR="00F6249C" w:rsidRPr="001949C5" w:rsidRDefault="00F6249C" w:rsidP="00C35956">
      <w:pPr>
        <w:pStyle w:val="Heading3"/>
        <w:spacing w:before="180" w:beforeAutospacing="0" w:after="120" w:afterAutospacing="0"/>
        <w:rPr>
          <w:rFonts w:ascii="Aptos" w:eastAsia="Times New Roman" w:hAnsi="Aptos"/>
          <w:sz w:val="28"/>
          <w:szCs w:val="28"/>
        </w:rPr>
      </w:pPr>
      <w:r w:rsidRPr="001949C5">
        <w:rPr>
          <w:rFonts w:ascii="Aptos" w:eastAsia="Times New Roman" w:hAnsi="Aptos"/>
          <w:sz w:val="28"/>
          <w:szCs w:val="28"/>
        </w:rPr>
        <w:t>Projekta rezultātu uzturēšana un ilgtspējas nodrošināšana</w:t>
      </w:r>
    </w:p>
    <w:p w14:paraId="65870870" w14:textId="77777777" w:rsidR="00F6249C" w:rsidRPr="001949C5" w:rsidRDefault="00F6249C" w:rsidP="00001B64">
      <w:pPr>
        <w:pStyle w:val="Heading3"/>
        <w:spacing w:before="0" w:beforeAutospacing="0" w:after="120" w:afterAutospacing="0"/>
        <w:jc w:val="both"/>
        <w:rPr>
          <w:rFonts w:ascii="Aptos" w:eastAsia="Times New Roman" w:hAnsi="Aptos"/>
          <w:sz w:val="24"/>
          <w:szCs w:val="24"/>
        </w:rPr>
      </w:pPr>
      <w:r w:rsidRPr="001949C5">
        <w:rPr>
          <w:rFonts w:ascii="Aptos" w:eastAsia="Times New Roman" w:hAnsi="Aptos"/>
          <w:sz w:val="24"/>
          <w:szCs w:val="24"/>
        </w:rPr>
        <w:t>Aprakstīt, kā tiks nodrošināta projektā sasniegto rezultātu uzturēšana pēc projekta pabeigšanas</w:t>
      </w:r>
    </w:p>
    <w:p w14:paraId="782C67CF" w14:textId="42CF09D2" w:rsidR="006C1247" w:rsidRPr="001949C5" w:rsidRDefault="245EBF6F" w:rsidP="56183E9F">
      <w:pPr>
        <w:pStyle w:val="paragraph"/>
        <w:spacing w:before="0" w:beforeAutospacing="0" w:after="0" w:afterAutospacing="0"/>
        <w:jc w:val="both"/>
        <w:textAlignment w:val="baseline"/>
        <w:rPr>
          <w:rFonts w:ascii="Aptos" w:hAnsi="Aptos"/>
          <w:i/>
          <w:iCs/>
          <w:color w:val="0000FF"/>
        </w:rPr>
      </w:pPr>
      <w:r w:rsidRPr="56183E9F">
        <w:rPr>
          <w:rStyle w:val="normaltextrun"/>
          <w:rFonts w:ascii="Aptos" w:eastAsiaTheme="majorEastAsia" w:hAnsi="Aptos"/>
          <w:b/>
          <w:bCs/>
          <w:i/>
          <w:iCs/>
          <w:color w:val="0000FF"/>
        </w:rPr>
        <w:t xml:space="preserve">Šajā </w:t>
      </w:r>
      <w:r w:rsidR="570BCA32" w:rsidRPr="56183E9F">
        <w:rPr>
          <w:rStyle w:val="normaltextrun"/>
          <w:rFonts w:ascii="Aptos" w:eastAsiaTheme="majorEastAsia" w:hAnsi="Aptos"/>
          <w:b/>
          <w:bCs/>
          <w:i/>
          <w:iCs/>
          <w:color w:val="0000FF"/>
        </w:rPr>
        <w:t>sadaļā</w:t>
      </w:r>
      <w:r w:rsidRPr="56183E9F">
        <w:rPr>
          <w:rStyle w:val="normaltextrun"/>
          <w:rFonts w:ascii="Aptos" w:eastAsiaTheme="majorEastAsia" w:hAnsi="Aptos"/>
          <w:b/>
          <w:bCs/>
          <w:i/>
          <w:iCs/>
          <w:color w:val="0000FF"/>
        </w:rPr>
        <w:t xml:space="preserve"> projekta iesniedzējs </w:t>
      </w:r>
      <w:r w:rsidR="32FB3C5F" w:rsidRPr="56183E9F">
        <w:rPr>
          <w:rFonts w:ascii="Aptos" w:hAnsi="Aptos"/>
          <w:i/>
          <w:iCs/>
          <w:color w:val="0000FF"/>
        </w:rPr>
        <w:t xml:space="preserve">norāda informāciju, kā </w:t>
      </w:r>
      <w:r w:rsidR="5435D228" w:rsidRPr="56183E9F">
        <w:rPr>
          <w:rFonts w:ascii="Aptos" w:hAnsi="Aptos"/>
          <w:i/>
          <w:iCs/>
          <w:color w:val="0000FF"/>
        </w:rPr>
        <w:t xml:space="preserve">finansējuma saņēmējs </w:t>
      </w:r>
      <w:bookmarkStart w:id="8" w:name="_Hlk182576001"/>
      <w:r w:rsidR="5435D228" w:rsidRPr="56183E9F">
        <w:rPr>
          <w:rStyle w:val="normaltextrun"/>
          <w:rFonts w:ascii="Aptos" w:eastAsiaTheme="majorEastAsia" w:hAnsi="Aptos"/>
          <w:i/>
          <w:iCs/>
          <w:color w:val="0000FF"/>
        </w:rPr>
        <w:t>un sadarbības partneris (ja tāds ir paredzēts)</w:t>
      </w:r>
      <w:bookmarkEnd w:id="8"/>
      <w:r w:rsidR="5435D228" w:rsidRPr="56183E9F">
        <w:rPr>
          <w:rStyle w:val="normaltextrun"/>
          <w:rFonts w:ascii="Aptos" w:eastAsiaTheme="majorEastAsia" w:hAnsi="Aptos"/>
          <w:i/>
          <w:iCs/>
          <w:color w:val="0000FF"/>
        </w:rPr>
        <w:t xml:space="preserve"> </w:t>
      </w:r>
      <w:r w:rsidR="32FB3C5F" w:rsidRPr="56183E9F">
        <w:rPr>
          <w:rFonts w:ascii="Aptos" w:hAnsi="Aptos"/>
          <w:i/>
          <w:iCs/>
          <w:color w:val="0000FF"/>
        </w:rPr>
        <w:t xml:space="preserve">atbilstoši SAM MK noteikumu </w:t>
      </w:r>
      <w:r w:rsidR="2C1EDFBD" w:rsidRPr="56183E9F">
        <w:rPr>
          <w:rFonts w:ascii="Aptos" w:hAnsi="Aptos"/>
          <w:i/>
          <w:iCs/>
          <w:color w:val="0000FF"/>
        </w:rPr>
        <w:t>32</w:t>
      </w:r>
      <w:r w:rsidR="73125854" w:rsidRPr="56183E9F">
        <w:rPr>
          <w:rFonts w:ascii="Aptos" w:hAnsi="Aptos"/>
          <w:i/>
          <w:iCs/>
          <w:color w:val="0000FF"/>
        </w:rPr>
        <w:t>.</w:t>
      </w:r>
      <w:r w:rsidR="03ECAC34" w:rsidRPr="56183E9F">
        <w:rPr>
          <w:rFonts w:ascii="Aptos" w:hAnsi="Aptos"/>
          <w:i/>
          <w:iCs/>
          <w:color w:val="0000FF"/>
        </w:rPr>
        <w:t> </w:t>
      </w:r>
      <w:r w:rsidR="32FB3C5F" w:rsidRPr="56183E9F">
        <w:rPr>
          <w:rFonts w:ascii="Aptos" w:hAnsi="Aptos"/>
          <w:i/>
          <w:iCs/>
          <w:color w:val="0000FF"/>
        </w:rPr>
        <w:t>punktā noteiktajam nodrošinā</w:t>
      </w:r>
      <w:r w:rsidR="5435D228" w:rsidRPr="56183E9F">
        <w:rPr>
          <w:rFonts w:ascii="Aptos" w:hAnsi="Aptos"/>
          <w:i/>
          <w:iCs/>
          <w:color w:val="0000FF"/>
        </w:rPr>
        <w:t>s</w:t>
      </w:r>
      <w:r w:rsidR="32FB3C5F" w:rsidRPr="56183E9F">
        <w:rPr>
          <w:rFonts w:ascii="Aptos" w:hAnsi="Aptos"/>
          <w:i/>
          <w:iCs/>
          <w:color w:val="0000FF"/>
        </w:rPr>
        <w:t xml:space="preserve"> </w:t>
      </w:r>
      <w:r w:rsidR="396876F4" w:rsidRPr="56183E9F">
        <w:rPr>
          <w:rFonts w:ascii="Aptos" w:hAnsi="Aptos"/>
          <w:i/>
          <w:iCs/>
          <w:color w:val="0000FF"/>
        </w:rPr>
        <w:t>projekta rezultātu ilgtspēju, tai skaitā projekta ietvaros izveidoto un ieviesto informācijas un komunikācijas tehnoloģiju risinājumu darbību vismaz piecus gadus pēc projekta beigām.</w:t>
      </w:r>
    </w:p>
    <w:p w14:paraId="52258450" w14:textId="77777777" w:rsidR="00AF6B22" w:rsidRPr="001949C5" w:rsidRDefault="00AF6B22">
      <w:pPr>
        <w:rPr>
          <w:rFonts w:ascii="Aptos" w:eastAsia="Times New Roman" w:hAnsi="Aptos"/>
          <w:b/>
          <w:bCs/>
          <w:sz w:val="32"/>
          <w:szCs w:val="32"/>
        </w:rPr>
      </w:pPr>
      <w:r w:rsidRPr="001949C5">
        <w:rPr>
          <w:rFonts w:ascii="Aptos" w:eastAsia="Times New Roman" w:hAnsi="Aptos"/>
          <w:sz w:val="32"/>
          <w:szCs w:val="32"/>
        </w:rPr>
        <w:br w:type="page"/>
      </w:r>
    </w:p>
    <w:p w14:paraId="23706643" w14:textId="4A44F2DA" w:rsidR="009E54D4" w:rsidRPr="001949C5" w:rsidRDefault="00E25956" w:rsidP="00DB3253">
      <w:pPr>
        <w:pStyle w:val="Heading2"/>
        <w:spacing w:before="120" w:beforeAutospacing="0" w:after="120" w:afterAutospacing="0"/>
        <w:jc w:val="center"/>
        <w:rPr>
          <w:rFonts w:ascii="Aptos" w:eastAsia="Times New Roman" w:hAnsi="Aptos"/>
          <w:sz w:val="32"/>
          <w:szCs w:val="32"/>
        </w:rPr>
      </w:pPr>
      <w:r w:rsidRPr="001949C5">
        <w:rPr>
          <w:rFonts w:ascii="Aptos" w:eastAsia="Times New Roman" w:hAnsi="Aptos"/>
          <w:sz w:val="32"/>
          <w:szCs w:val="32"/>
        </w:rPr>
        <w:lastRenderedPageBreak/>
        <w:t>SADAĻA</w:t>
      </w:r>
      <w:r w:rsidR="00001B64" w:rsidRPr="001949C5">
        <w:rPr>
          <w:rFonts w:ascii="Aptos" w:eastAsia="Times New Roman" w:hAnsi="Aptos"/>
          <w:sz w:val="32"/>
          <w:szCs w:val="32"/>
        </w:rPr>
        <w:t xml:space="preserve"> – </w:t>
      </w:r>
      <w:r w:rsidRPr="001949C5">
        <w:rPr>
          <w:rFonts w:ascii="Aptos" w:eastAsia="Times New Roman" w:hAnsi="Aptos"/>
          <w:sz w:val="32"/>
          <w:szCs w:val="32"/>
        </w:rPr>
        <w:t>DARBĪBAS</w:t>
      </w:r>
    </w:p>
    <w:tbl>
      <w:tblPr>
        <w:tblStyle w:val="TableGrid"/>
        <w:tblW w:w="9634" w:type="dxa"/>
        <w:tblLook w:val="04A0" w:firstRow="1" w:lastRow="0" w:firstColumn="1" w:lastColumn="0" w:noHBand="0" w:noVBand="1"/>
      </w:tblPr>
      <w:tblGrid>
        <w:gridCol w:w="6516"/>
        <w:gridCol w:w="3118"/>
      </w:tblGrid>
      <w:tr w:rsidR="00315C34" w:rsidRPr="001949C5" w14:paraId="49447B8B" w14:textId="77777777" w:rsidTr="007F1BAB">
        <w:tc>
          <w:tcPr>
            <w:tcW w:w="6516" w:type="dxa"/>
            <w:vAlign w:val="center"/>
          </w:tcPr>
          <w:p w14:paraId="0FCB19DD" w14:textId="20190016" w:rsidR="00315C34" w:rsidRPr="001949C5" w:rsidRDefault="00315C34" w:rsidP="003054EF">
            <w:pPr>
              <w:pStyle w:val="NormalWeb"/>
              <w:spacing w:before="0" w:beforeAutospacing="0" w:after="0" w:afterAutospacing="0"/>
              <w:jc w:val="center"/>
              <w:rPr>
                <w:rFonts w:ascii="Aptos" w:hAnsi="Aptos"/>
                <w:sz w:val="28"/>
                <w:szCs w:val="28"/>
                <w:highlight w:val="yellow"/>
              </w:rPr>
            </w:pPr>
            <w:r w:rsidRPr="001949C5">
              <w:rPr>
                <w:rFonts w:ascii="Aptos" w:hAnsi="Aptos"/>
                <w:noProof/>
              </w:rPr>
              <w:drawing>
                <wp:inline distT="0" distB="0" distL="0" distR="0" wp14:anchorId="7A250E3A" wp14:editId="7FA21C66">
                  <wp:extent cx="3894667" cy="228042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20784" cy="2295721"/>
                          </a:xfrm>
                          <a:prstGeom prst="rect">
                            <a:avLst/>
                          </a:prstGeom>
                        </pic:spPr>
                      </pic:pic>
                    </a:graphicData>
                  </a:graphic>
                </wp:inline>
              </w:drawing>
            </w:r>
          </w:p>
        </w:tc>
        <w:tc>
          <w:tcPr>
            <w:tcW w:w="3118" w:type="dxa"/>
            <w:vAlign w:val="center"/>
          </w:tcPr>
          <w:p w14:paraId="7DABF78B" w14:textId="75EA2E8A" w:rsidR="00315C34" w:rsidRPr="001949C5" w:rsidRDefault="00CF2731" w:rsidP="003054EF">
            <w:pPr>
              <w:pStyle w:val="NormalWeb"/>
              <w:spacing w:before="0" w:beforeAutospacing="0" w:after="0" w:afterAutospacing="0"/>
              <w:jc w:val="both"/>
              <w:rPr>
                <w:rFonts w:ascii="Aptos" w:hAnsi="Aptos"/>
                <w:color w:val="7F7F7F" w:themeColor="text1" w:themeTint="80"/>
                <w:highlight w:val="yellow"/>
              </w:rPr>
            </w:pPr>
            <w:r w:rsidRPr="001949C5">
              <w:rPr>
                <w:rFonts w:ascii="Aptos" w:hAnsi="Aptos"/>
                <w:color w:val="7F7F7F" w:themeColor="text1" w:themeTint="80"/>
              </w:rPr>
              <w:t>Izmantojot funkciju “Pārvaldīt darbības” izvēlas projekta darbības</w:t>
            </w:r>
            <w:r w:rsidR="001846C4" w:rsidRPr="001949C5">
              <w:rPr>
                <w:rFonts w:ascii="Aptos" w:hAnsi="Aptos"/>
                <w:color w:val="7F7F7F" w:themeColor="text1" w:themeTint="80"/>
              </w:rPr>
              <w:t>.</w:t>
            </w:r>
          </w:p>
        </w:tc>
      </w:tr>
      <w:tr w:rsidR="00315C34" w:rsidRPr="001949C5" w14:paraId="25EFFA51" w14:textId="77777777" w:rsidTr="007F1BAB">
        <w:trPr>
          <w:trHeight w:val="2998"/>
        </w:trPr>
        <w:tc>
          <w:tcPr>
            <w:tcW w:w="6516" w:type="dxa"/>
          </w:tcPr>
          <w:p w14:paraId="1A2A4BB7" w14:textId="59B2E1B5" w:rsidR="00315C34" w:rsidRPr="001949C5" w:rsidRDefault="00255D1C" w:rsidP="003054EF">
            <w:pPr>
              <w:pStyle w:val="NormalWeb"/>
              <w:spacing w:before="0" w:beforeAutospacing="0" w:after="0" w:afterAutospacing="0"/>
              <w:jc w:val="center"/>
              <w:rPr>
                <w:rFonts w:ascii="Aptos" w:hAnsi="Aptos"/>
                <w:sz w:val="28"/>
                <w:szCs w:val="28"/>
                <w:highlight w:val="yellow"/>
              </w:rPr>
            </w:pPr>
            <w:r w:rsidRPr="001949C5">
              <w:rPr>
                <w:rFonts w:ascii="Aptos" w:hAnsi="Aptos"/>
                <w:noProof/>
              </w:rPr>
              <w:drawing>
                <wp:inline distT="0" distB="0" distL="0" distR="0" wp14:anchorId="3E89BA31" wp14:editId="79342F60">
                  <wp:extent cx="3064934" cy="2140346"/>
                  <wp:effectExtent l="0" t="0" r="254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071809" cy="2145147"/>
                          </a:xfrm>
                          <a:prstGeom prst="rect">
                            <a:avLst/>
                          </a:prstGeom>
                        </pic:spPr>
                      </pic:pic>
                    </a:graphicData>
                  </a:graphic>
                </wp:inline>
              </w:drawing>
            </w:r>
          </w:p>
        </w:tc>
        <w:tc>
          <w:tcPr>
            <w:tcW w:w="3118" w:type="dxa"/>
            <w:vAlign w:val="center"/>
          </w:tcPr>
          <w:p w14:paraId="63A75836" w14:textId="6A7ECAB2" w:rsidR="00315C34" w:rsidRPr="001949C5" w:rsidRDefault="00B103A2" w:rsidP="003054EF">
            <w:pPr>
              <w:pStyle w:val="NormalWeb"/>
              <w:spacing w:before="0" w:beforeAutospacing="0" w:after="0" w:afterAutospacing="0"/>
              <w:rPr>
                <w:rFonts w:ascii="Aptos" w:hAnsi="Aptos"/>
                <w:sz w:val="28"/>
                <w:szCs w:val="28"/>
                <w:highlight w:val="yellow"/>
              </w:rPr>
            </w:pPr>
            <w:r w:rsidRPr="001949C5">
              <w:rPr>
                <w:rFonts w:ascii="Aptos" w:eastAsia="Times New Roman" w:hAnsi="Aptos"/>
                <w:color w:val="7F7F7F"/>
              </w:rPr>
              <w:t xml:space="preserve">No </w:t>
            </w:r>
            <w:r w:rsidRPr="001949C5">
              <w:rPr>
                <w:rFonts w:ascii="Aptos" w:hAnsi="Aptos"/>
                <w:color w:val="7F7F7F" w:themeColor="text1" w:themeTint="80"/>
              </w:rPr>
              <w:t>pasākuma</w:t>
            </w:r>
            <w:r w:rsidRPr="001949C5">
              <w:rPr>
                <w:rFonts w:ascii="Aptos" w:eastAsia="Times New Roman" w:hAnsi="Aptos"/>
                <w:color w:val="7F7F7F" w:themeColor="text1" w:themeTint="80"/>
              </w:rPr>
              <w:t xml:space="preserve"> definētajām darbībām izvēlas </w:t>
            </w:r>
            <w:r w:rsidRPr="001949C5">
              <w:rPr>
                <w:rFonts w:ascii="Aptos" w:eastAsia="Times New Roman" w:hAnsi="Aptos"/>
                <w:color w:val="7F7F7F"/>
              </w:rPr>
              <w:t>projektā plānotās darbības, veicot atzīmi “Attiecināt”</w:t>
            </w:r>
            <w:r w:rsidR="00CF2731" w:rsidRPr="001949C5">
              <w:rPr>
                <w:rFonts w:ascii="Aptos" w:hAnsi="Aptos"/>
                <w:color w:val="7F7F7F" w:themeColor="text1" w:themeTint="80"/>
              </w:rPr>
              <w:t>.</w:t>
            </w:r>
          </w:p>
        </w:tc>
      </w:tr>
      <w:tr w:rsidR="00C3037F" w:rsidRPr="001949C5" w14:paraId="7D561C56" w14:textId="77777777" w:rsidTr="007F1BAB">
        <w:trPr>
          <w:trHeight w:val="2998"/>
        </w:trPr>
        <w:tc>
          <w:tcPr>
            <w:tcW w:w="6516" w:type="dxa"/>
          </w:tcPr>
          <w:p w14:paraId="0705801B" w14:textId="372D09E3" w:rsidR="00C3037F" w:rsidRPr="001949C5" w:rsidRDefault="00C3037F" w:rsidP="003054EF">
            <w:pPr>
              <w:pStyle w:val="NormalWeb"/>
              <w:spacing w:before="0" w:beforeAutospacing="0" w:after="0" w:afterAutospacing="0"/>
              <w:jc w:val="center"/>
              <w:rPr>
                <w:rFonts w:ascii="Aptos" w:hAnsi="Aptos"/>
                <w:noProof/>
              </w:rPr>
            </w:pPr>
            <w:r w:rsidRPr="001949C5">
              <w:rPr>
                <w:rFonts w:ascii="Aptos" w:hAnsi="Aptos"/>
                <w:noProof/>
              </w:rPr>
              <w:drawing>
                <wp:inline distT="0" distB="0" distL="0" distR="0" wp14:anchorId="55E12540" wp14:editId="395EF5A5">
                  <wp:extent cx="3852333" cy="1814877"/>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57627" cy="1817371"/>
                          </a:xfrm>
                          <a:prstGeom prst="rect">
                            <a:avLst/>
                          </a:prstGeom>
                        </pic:spPr>
                      </pic:pic>
                    </a:graphicData>
                  </a:graphic>
                </wp:inline>
              </w:drawing>
            </w:r>
          </w:p>
        </w:tc>
        <w:tc>
          <w:tcPr>
            <w:tcW w:w="3118" w:type="dxa"/>
            <w:vAlign w:val="center"/>
          </w:tcPr>
          <w:p w14:paraId="1B74B9E7" w14:textId="77777777" w:rsidR="00483415" w:rsidRPr="001949C5" w:rsidRDefault="00483415" w:rsidP="00483415">
            <w:pPr>
              <w:pStyle w:val="NormalWeb"/>
              <w:jc w:val="both"/>
              <w:rPr>
                <w:rFonts w:ascii="Aptos" w:hAnsi="Aptos"/>
                <w:color w:val="7F7F7F" w:themeColor="text1" w:themeTint="80"/>
              </w:rPr>
            </w:pPr>
            <w:r w:rsidRPr="001949C5">
              <w:rPr>
                <w:rFonts w:ascii="Aptos" w:hAnsi="Aptos"/>
                <w:color w:val="7F7F7F" w:themeColor="text1" w:themeTint="80"/>
              </w:rPr>
              <w:t>Katrai definētajai darbībai projekta iesniedzējs izveido vienu vai vairākas apakšdarbības, veicot atzīmi “Pievienot apakšdarbības”.</w:t>
            </w:r>
          </w:p>
          <w:p w14:paraId="791031DE" w14:textId="680C996C" w:rsidR="00C3037F" w:rsidRPr="001949C5" w:rsidRDefault="00483415" w:rsidP="00483415">
            <w:pPr>
              <w:pStyle w:val="NormalWeb"/>
              <w:spacing w:before="0" w:beforeAutospacing="0" w:after="0" w:afterAutospacing="0"/>
              <w:jc w:val="both"/>
              <w:rPr>
                <w:rFonts w:ascii="Aptos" w:eastAsia="Times New Roman" w:hAnsi="Aptos"/>
                <w:color w:val="7F7F7F"/>
              </w:rPr>
            </w:pPr>
            <w:r w:rsidRPr="001949C5">
              <w:rPr>
                <w:rFonts w:ascii="Aptos" w:hAnsi="Aptos"/>
                <w:color w:val="7F7F7F" w:themeColor="text1" w:themeTint="80"/>
              </w:rPr>
              <w:t>Nav obligāti nepieciešams pievienot apakšdarbību.</w:t>
            </w:r>
          </w:p>
        </w:tc>
      </w:tr>
      <w:tr w:rsidR="0BBB8C75" w:rsidRPr="001949C5" w14:paraId="15AEE252" w14:textId="77777777" w:rsidTr="007F1BAB">
        <w:tblPrEx>
          <w:tblLook w:val="06A0" w:firstRow="1" w:lastRow="0" w:firstColumn="1" w:lastColumn="0" w:noHBand="1" w:noVBand="1"/>
        </w:tblPrEx>
        <w:trPr>
          <w:trHeight w:val="300"/>
        </w:trPr>
        <w:tc>
          <w:tcPr>
            <w:tcW w:w="6516" w:type="dxa"/>
          </w:tcPr>
          <w:p w14:paraId="067592B8" w14:textId="7E652167" w:rsidR="4FC29C7E" w:rsidRPr="001949C5" w:rsidRDefault="006C7336" w:rsidP="00564076">
            <w:pPr>
              <w:pStyle w:val="NormalWeb"/>
              <w:spacing w:before="0" w:beforeAutospacing="0" w:after="0" w:afterAutospacing="0"/>
              <w:jc w:val="center"/>
              <w:rPr>
                <w:rFonts w:ascii="Aptos" w:hAnsi="Aptos"/>
                <w:highlight w:val="yellow"/>
              </w:rPr>
            </w:pPr>
            <w:r w:rsidRPr="001949C5">
              <w:rPr>
                <w:rFonts w:ascii="Aptos" w:hAnsi="Aptos"/>
                <w:noProof/>
              </w:rPr>
              <w:drawing>
                <wp:inline distT="0" distB="0" distL="0" distR="0" wp14:anchorId="08BF558C" wp14:editId="5AA23431">
                  <wp:extent cx="3045125" cy="2154940"/>
                  <wp:effectExtent l="0" t="0" r="3175" b="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9796" cy="2158246"/>
                          </a:xfrm>
                          <a:prstGeom prst="rect">
                            <a:avLst/>
                          </a:prstGeom>
                          <a:noFill/>
                          <a:ln>
                            <a:noFill/>
                          </a:ln>
                        </pic:spPr>
                      </pic:pic>
                    </a:graphicData>
                  </a:graphic>
                </wp:inline>
              </w:drawing>
            </w:r>
          </w:p>
          <w:p w14:paraId="485AA428" w14:textId="0F2B3628" w:rsidR="004C4ECD" w:rsidRPr="001949C5" w:rsidRDefault="004C4ECD" w:rsidP="00B20D8E">
            <w:pPr>
              <w:pStyle w:val="NormalWeb"/>
              <w:spacing w:before="0" w:beforeAutospacing="0" w:after="0" w:afterAutospacing="0"/>
              <w:rPr>
                <w:rFonts w:ascii="Aptos" w:hAnsi="Aptos"/>
                <w:highlight w:val="yellow"/>
              </w:rPr>
            </w:pPr>
          </w:p>
        </w:tc>
        <w:tc>
          <w:tcPr>
            <w:tcW w:w="3118" w:type="dxa"/>
          </w:tcPr>
          <w:p w14:paraId="0E95FAFD" w14:textId="25578DA8" w:rsidR="00DB3253" w:rsidRPr="001949C5" w:rsidRDefault="00C516D3" w:rsidP="003054EF">
            <w:pPr>
              <w:pStyle w:val="NormalWeb"/>
              <w:spacing w:before="0" w:beforeAutospacing="0" w:after="0" w:afterAutospacing="0"/>
              <w:jc w:val="both"/>
              <w:rPr>
                <w:rFonts w:ascii="Aptos" w:hAnsi="Aptos"/>
                <w:color w:val="7F7F7F" w:themeColor="text1" w:themeTint="80"/>
              </w:rPr>
            </w:pPr>
            <w:r w:rsidRPr="001949C5">
              <w:rPr>
                <w:rFonts w:ascii="Aptos" w:hAnsi="Aptos"/>
                <w:color w:val="7F7F7F" w:themeColor="text1" w:themeTint="80"/>
              </w:rPr>
              <w:t>Izmantojot funkciju “Labot”, pievieno darbības aprakstu, ja darbībai neparedz apakšdarbības. Ja darbībai ir apakšdarbības, tad aprakstu sniedz par katru apakšdarbību.</w:t>
            </w:r>
          </w:p>
          <w:p w14:paraId="01E56230" w14:textId="70E3AB22" w:rsidR="008847A8" w:rsidRPr="001949C5" w:rsidRDefault="008847A8" w:rsidP="00513822">
            <w:pPr>
              <w:pStyle w:val="NormalWeb"/>
              <w:spacing w:before="0" w:beforeAutospacing="0" w:after="0" w:afterAutospacing="0"/>
              <w:jc w:val="both"/>
              <w:rPr>
                <w:rFonts w:ascii="Aptos" w:hAnsi="Aptos"/>
                <w:color w:val="7F7F7F" w:themeColor="text1" w:themeTint="80"/>
              </w:rPr>
            </w:pPr>
          </w:p>
        </w:tc>
      </w:tr>
      <w:tr w:rsidR="003A053D" w:rsidRPr="001949C5" w14:paraId="4A6EE086" w14:textId="77777777" w:rsidTr="007F1BAB">
        <w:tblPrEx>
          <w:tblLook w:val="06A0" w:firstRow="1" w:lastRow="0" w:firstColumn="1" w:lastColumn="0" w:noHBand="1" w:noVBand="1"/>
        </w:tblPrEx>
        <w:trPr>
          <w:trHeight w:val="300"/>
        </w:trPr>
        <w:tc>
          <w:tcPr>
            <w:tcW w:w="6516" w:type="dxa"/>
          </w:tcPr>
          <w:p w14:paraId="45EABA85" w14:textId="34E80E49" w:rsidR="003A053D" w:rsidRPr="001949C5" w:rsidRDefault="003A053D" w:rsidP="003054EF">
            <w:pPr>
              <w:pStyle w:val="NormalWeb"/>
              <w:spacing w:before="0" w:beforeAutospacing="0" w:after="0" w:afterAutospacing="0"/>
              <w:rPr>
                <w:rFonts w:ascii="Aptos" w:hAnsi="Aptos"/>
                <w:noProof/>
              </w:rPr>
            </w:pPr>
            <w:r w:rsidRPr="001949C5">
              <w:rPr>
                <w:rFonts w:ascii="Aptos" w:hAnsi="Aptos"/>
                <w:noProof/>
              </w:rPr>
              <w:lastRenderedPageBreak/>
              <w:drawing>
                <wp:inline distT="0" distB="0" distL="0" distR="0" wp14:anchorId="4578E7ED" wp14:editId="4A664E08">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tc>
        <w:tc>
          <w:tcPr>
            <w:tcW w:w="3118" w:type="dxa"/>
          </w:tcPr>
          <w:p w14:paraId="59025B21" w14:textId="7C8ED793" w:rsidR="003A053D" w:rsidRPr="001949C5" w:rsidRDefault="003A053D" w:rsidP="003054EF">
            <w:pPr>
              <w:pStyle w:val="NormalWeb"/>
              <w:spacing w:before="0" w:beforeAutospacing="0" w:after="0" w:afterAutospacing="0"/>
              <w:jc w:val="both"/>
              <w:rPr>
                <w:rFonts w:ascii="Aptos" w:hAnsi="Aptos"/>
                <w:color w:val="7F7F7F" w:themeColor="text1" w:themeTint="80"/>
              </w:rPr>
            </w:pPr>
            <w:r w:rsidRPr="001949C5">
              <w:rPr>
                <w:rFonts w:ascii="Aptos" w:eastAsia="Times New Roman" w:hAnsi="Aptos"/>
                <w:color w:val="7F7F7F" w:themeColor="text1" w:themeTint="80"/>
              </w:rPr>
              <w:t xml:space="preserve">Izmantojot </w:t>
            </w:r>
            <w:r w:rsidRPr="001949C5">
              <w:rPr>
                <w:rFonts w:ascii="Aptos" w:hAnsi="Aptos"/>
                <w:color w:val="7F7F7F" w:themeColor="text1" w:themeTint="80"/>
              </w:rPr>
              <w:t>funkciju “Labot” pievieno darbības/apakšdarbības aprakstu</w:t>
            </w:r>
          </w:p>
        </w:tc>
      </w:tr>
      <w:tr w:rsidR="004F2E90" w:rsidRPr="001949C5" w14:paraId="7C94276C" w14:textId="77777777" w:rsidTr="007F1BAB">
        <w:trPr>
          <w:trHeight w:val="557"/>
        </w:trPr>
        <w:tc>
          <w:tcPr>
            <w:tcW w:w="6516" w:type="dxa"/>
            <w:vAlign w:val="center"/>
          </w:tcPr>
          <w:p w14:paraId="3AA3015A" w14:textId="2FE0C19D" w:rsidR="004F2E90" w:rsidRPr="001949C5" w:rsidRDefault="00ED5088" w:rsidP="003054EF">
            <w:pPr>
              <w:pStyle w:val="NormalWeb"/>
              <w:spacing w:before="0" w:beforeAutospacing="0" w:after="0" w:afterAutospacing="0"/>
              <w:jc w:val="center"/>
              <w:rPr>
                <w:rFonts w:ascii="Aptos" w:hAnsi="Aptos"/>
                <w:sz w:val="28"/>
                <w:szCs w:val="28"/>
                <w:highlight w:val="yellow"/>
              </w:rPr>
            </w:pPr>
            <w:r w:rsidRPr="001949C5">
              <w:rPr>
                <w:rFonts w:ascii="Aptos" w:hAnsi="Aptos"/>
                <w:noProof/>
              </w:rPr>
              <w:drawing>
                <wp:inline distT="0" distB="0" distL="0" distR="0" wp14:anchorId="7AB38CA8" wp14:editId="15F29D0E">
                  <wp:extent cx="3795823" cy="127194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844989" cy="1288423"/>
                          </a:xfrm>
                          <a:prstGeom prst="rect">
                            <a:avLst/>
                          </a:prstGeom>
                        </pic:spPr>
                      </pic:pic>
                    </a:graphicData>
                  </a:graphic>
                </wp:inline>
              </w:drawing>
            </w:r>
          </w:p>
        </w:tc>
        <w:tc>
          <w:tcPr>
            <w:tcW w:w="3118" w:type="dxa"/>
            <w:vAlign w:val="center"/>
          </w:tcPr>
          <w:p w14:paraId="15351883" w14:textId="239C2B33" w:rsidR="00D538CD" w:rsidRPr="001949C5" w:rsidRDefault="00D538CD" w:rsidP="003054EF">
            <w:pPr>
              <w:pStyle w:val="NormalWeb"/>
              <w:spacing w:before="0" w:beforeAutospacing="0" w:after="0" w:afterAutospacing="0"/>
              <w:jc w:val="both"/>
              <w:rPr>
                <w:rFonts w:ascii="Aptos" w:hAnsi="Aptos"/>
                <w:color w:val="7F7F7F" w:themeColor="text1" w:themeTint="80"/>
              </w:rPr>
            </w:pPr>
            <w:r w:rsidRPr="001949C5">
              <w:rPr>
                <w:rFonts w:ascii="Aptos" w:hAnsi="Aptos"/>
                <w:color w:val="7F7F7F" w:themeColor="text1" w:themeTint="80"/>
              </w:rPr>
              <w:t>Izveidotajām darbībām/</w:t>
            </w:r>
            <w:r w:rsidR="00D8477C" w:rsidRPr="001949C5">
              <w:rPr>
                <w:rFonts w:ascii="Aptos" w:hAnsi="Aptos"/>
                <w:color w:val="7F7F7F" w:themeColor="text1" w:themeTint="80"/>
              </w:rPr>
              <w:t xml:space="preserve"> </w:t>
            </w:r>
            <w:r w:rsidRPr="001949C5">
              <w:rPr>
                <w:rFonts w:ascii="Aptos" w:hAnsi="Aptos"/>
                <w:color w:val="7F7F7F" w:themeColor="text1" w:themeTint="80"/>
              </w:rPr>
              <w:t>apakšdarbībām:</w:t>
            </w:r>
          </w:p>
          <w:p w14:paraId="30FA202C" w14:textId="55C14FB0" w:rsidR="00D538CD" w:rsidRPr="001949C5" w:rsidRDefault="00D538CD" w:rsidP="007739C9">
            <w:pPr>
              <w:pStyle w:val="NormalWeb"/>
              <w:numPr>
                <w:ilvl w:val="0"/>
                <w:numId w:val="8"/>
              </w:numPr>
              <w:spacing w:before="0" w:beforeAutospacing="0" w:after="120" w:afterAutospacing="0"/>
              <w:ind w:left="308"/>
              <w:jc w:val="both"/>
              <w:rPr>
                <w:rFonts w:ascii="Aptos" w:hAnsi="Aptos"/>
                <w:color w:val="7F7F7F" w:themeColor="text1" w:themeTint="80"/>
              </w:rPr>
            </w:pPr>
            <w:r w:rsidRPr="001949C5">
              <w:rPr>
                <w:rFonts w:ascii="Aptos" w:hAnsi="Aptos"/>
                <w:color w:val="7F7F7F" w:themeColor="text1" w:themeTint="80"/>
              </w:rPr>
              <w:t>apakšsadaļ</w:t>
            </w:r>
            <w:r w:rsidR="0070349F" w:rsidRPr="001949C5">
              <w:rPr>
                <w:rFonts w:ascii="Aptos" w:hAnsi="Aptos"/>
                <w:color w:val="7F7F7F" w:themeColor="text1" w:themeTint="80"/>
              </w:rPr>
              <w:t>ā</w:t>
            </w:r>
            <w:r w:rsidRPr="001949C5">
              <w:rPr>
                <w:rFonts w:ascii="Aptos" w:hAnsi="Aptos"/>
                <w:color w:val="7F7F7F" w:themeColor="text1" w:themeTint="80"/>
              </w:rPr>
              <w:t xml:space="preserve"> “Rādītāji” atzīmē rādītājus, kuri attiecas uz konkrēto darbību, un/vai pievieno darbības rezultātu, tā mērvienību un skaitu (izmantojot funkciju “Labot”);</w:t>
            </w:r>
          </w:p>
          <w:p w14:paraId="155E7369" w14:textId="50606587" w:rsidR="007739C9" w:rsidRPr="001949C5" w:rsidRDefault="007739C9" w:rsidP="00D47DFB">
            <w:pPr>
              <w:pStyle w:val="paragraph"/>
              <w:numPr>
                <w:ilvl w:val="0"/>
                <w:numId w:val="44"/>
              </w:numPr>
              <w:spacing w:before="0" w:beforeAutospacing="0" w:after="120" w:afterAutospacing="0"/>
              <w:ind w:left="313" w:hanging="313"/>
              <w:jc w:val="both"/>
              <w:textAlignment w:val="baseline"/>
              <w:rPr>
                <w:rStyle w:val="normaltextrun"/>
                <w:rFonts w:ascii="Aptos" w:eastAsiaTheme="majorEastAsia" w:hAnsi="Aptos"/>
                <w:color w:val="7F7F7F"/>
              </w:rPr>
            </w:pPr>
            <w:r w:rsidRPr="001949C5">
              <w:rPr>
                <w:rFonts w:ascii="Aptos" w:hAnsi="Aptos"/>
                <w:i/>
                <w:iCs/>
                <w:color w:val="0000FF"/>
              </w:rPr>
              <w:t>Darbības/apakšdarbības rezultāts nav obligāti jāpievieno. Šajā gadījumā darbības/ apakšdarbības aprakstā norāda darbības/ apakšdarbības sasniedzamo rezultātu.</w:t>
            </w:r>
          </w:p>
          <w:p w14:paraId="73E9A425" w14:textId="57181FEE" w:rsidR="00D538CD" w:rsidRPr="001949C5" w:rsidRDefault="00D538CD" w:rsidP="00491A4A">
            <w:pPr>
              <w:pStyle w:val="NormalWeb"/>
              <w:numPr>
                <w:ilvl w:val="0"/>
                <w:numId w:val="8"/>
              </w:numPr>
              <w:spacing w:before="0" w:beforeAutospacing="0" w:after="0" w:afterAutospacing="0"/>
              <w:ind w:left="308" w:hanging="308"/>
              <w:jc w:val="both"/>
              <w:rPr>
                <w:rFonts w:ascii="Aptos" w:hAnsi="Aptos"/>
                <w:color w:val="7F7F7F" w:themeColor="text1" w:themeTint="80"/>
              </w:rPr>
            </w:pPr>
            <w:r w:rsidRPr="001949C5">
              <w:rPr>
                <w:rFonts w:ascii="Aptos" w:hAnsi="Aptos"/>
                <w:color w:val="7F7F7F" w:themeColor="text1" w:themeTint="80"/>
              </w:rPr>
              <w:t>apakšsadaļā “Īstenošanas grafiks” attiecīgajai  darbībai/apakšdarbībai,</w:t>
            </w:r>
            <w:r w:rsidR="00B917D0" w:rsidRPr="001949C5">
              <w:rPr>
                <w:rFonts w:ascii="Aptos" w:hAnsi="Aptos"/>
                <w:color w:val="7F7F7F" w:themeColor="text1" w:themeTint="80"/>
              </w:rPr>
              <w:t xml:space="preserve"> </w:t>
            </w:r>
            <w:r w:rsidRPr="001949C5">
              <w:rPr>
                <w:rFonts w:ascii="Aptos" w:hAnsi="Aptos"/>
                <w:color w:val="7F7F7F" w:themeColor="text1" w:themeTint="80"/>
              </w:rPr>
              <w:t xml:space="preserve">izmantojot funkcionalitāti </w:t>
            </w:r>
            <w:r w:rsidRPr="001949C5">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1949C5">
              <w:rPr>
                <w:rFonts w:ascii="Aptos" w:hAnsi="Aptos"/>
                <w:color w:val="7F7F7F" w:themeColor="text1" w:themeTint="80"/>
              </w:rPr>
              <w:t xml:space="preserve"> norāda atbilstošo īstenošanas periodu;</w:t>
            </w:r>
          </w:p>
          <w:p w14:paraId="52A0D657" w14:textId="74EAEF42" w:rsidR="00D538CD" w:rsidRPr="001949C5" w:rsidRDefault="00D538CD" w:rsidP="0074529C">
            <w:pPr>
              <w:pStyle w:val="NormalWeb"/>
              <w:numPr>
                <w:ilvl w:val="0"/>
                <w:numId w:val="8"/>
              </w:numPr>
              <w:spacing w:before="0" w:beforeAutospacing="0" w:after="120" w:afterAutospacing="0"/>
              <w:ind w:left="308" w:hanging="308"/>
              <w:jc w:val="both"/>
              <w:rPr>
                <w:rFonts w:ascii="Aptos" w:hAnsi="Aptos"/>
                <w:color w:val="7F7F7F" w:themeColor="text1" w:themeTint="80"/>
              </w:rPr>
            </w:pPr>
            <w:r w:rsidRPr="001949C5">
              <w:rPr>
                <w:rFonts w:ascii="Aptos" w:hAnsi="Aptos"/>
                <w:color w:val="7F7F7F" w:themeColor="text1" w:themeTint="80"/>
              </w:rPr>
              <w:t>apakšsadaļā “Budžeta pozīcijas” automātiski tiek ielasītas piesaistās projekta budžeta pozīcijas (izmaksas).</w:t>
            </w:r>
          </w:p>
          <w:p w14:paraId="1A77AF7E" w14:textId="52FDF846" w:rsidR="00ED5088" w:rsidRPr="001949C5" w:rsidRDefault="00815FF5" w:rsidP="00815FF5">
            <w:pPr>
              <w:pStyle w:val="paragraph"/>
              <w:spacing w:before="0" w:beforeAutospacing="0" w:after="0" w:afterAutospacing="0"/>
              <w:textAlignment w:val="baseline"/>
              <w:rPr>
                <w:rFonts w:ascii="Aptos" w:eastAsiaTheme="minorEastAsia" w:hAnsi="Aptos"/>
                <w:i/>
                <w:iCs/>
                <w:color w:val="0000FF"/>
              </w:rPr>
            </w:pPr>
            <w:r w:rsidRPr="001949C5">
              <w:rPr>
                <w:rFonts w:ascii="Aptos" w:eastAsiaTheme="minorEastAsia" w:hAnsi="Aptos"/>
                <w:i/>
                <w:iCs/>
                <w:color w:val="0000FF"/>
              </w:rPr>
              <w:t>Izmaksu pozīciju piesaistīšana jāveic sadaļā “Projekta kopsavilkums” attiecīgajai izmaksu pozīcijai kolonnā “Projekta darbības numurs” izvēloties attiecīgās definētās darbības numuru/nosaukumu</w:t>
            </w:r>
            <w:r w:rsidR="001036E8" w:rsidRPr="001949C5">
              <w:rPr>
                <w:rFonts w:ascii="Aptos" w:eastAsiaTheme="minorEastAsia" w:hAnsi="Aptos"/>
                <w:i/>
                <w:iCs/>
                <w:color w:val="0000FF"/>
              </w:rPr>
              <w:t>.</w:t>
            </w:r>
          </w:p>
        </w:tc>
      </w:tr>
    </w:tbl>
    <w:p w14:paraId="520BF841" w14:textId="1F8B150B" w:rsidR="004F2E90" w:rsidRPr="001949C5" w:rsidRDefault="004F2E90" w:rsidP="003054EF">
      <w:pPr>
        <w:pStyle w:val="NormalWeb"/>
        <w:spacing w:before="0" w:beforeAutospacing="0" w:after="0" w:afterAutospacing="0"/>
        <w:jc w:val="both"/>
        <w:rPr>
          <w:rFonts w:ascii="Aptos" w:hAnsi="Aptos"/>
          <w:sz w:val="18"/>
          <w:szCs w:val="18"/>
          <w:highlight w:val="yellow"/>
        </w:rPr>
      </w:pPr>
    </w:p>
    <w:tbl>
      <w:tblPr>
        <w:tblStyle w:val="TableGrid"/>
        <w:tblW w:w="9639" w:type="dxa"/>
        <w:tblInd w:w="-5" w:type="dxa"/>
        <w:tblLayout w:type="fixed"/>
        <w:tblLook w:val="04A0" w:firstRow="1" w:lastRow="0" w:firstColumn="1" w:lastColumn="0" w:noHBand="0" w:noVBand="1"/>
      </w:tblPr>
      <w:tblGrid>
        <w:gridCol w:w="6379"/>
        <w:gridCol w:w="3260"/>
      </w:tblGrid>
      <w:tr w:rsidR="004E03A4" w:rsidRPr="001949C5" w14:paraId="03466859" w14:textId="77777777" w:rsidTr="007F1BAB">
        <w:trPr>
          <w:trHeight w:val="2116"/>
        </w:trPr>
        <w:tc>
          <w:tcPr>
            <w:tcW w:w="6379" w:type="dxa"/>
            <w:vAlign w:val="center"/>
          </w:tcPr>
          <w:p w14:paraId="28FD9D75" w14:textId="0135723E" w:rsidR="00AD2C63" w:rsidRPr="001949C5" w:rsidRDefault="007F1BAB" w:rsidP="003054EF">
            <w:pPr>
              <w:pStyle w:val="NormalWeb"/>
              <w:spacing w:before="0" w:beforeAutospacing="0" w:after="0" w:afterAutospacing="0"/>
              <w:rPr>
                <w:rFonts w:ascii="Aptos" w:hAnsi="Aptos"/>
                <w:sz w:val="28"/>
                <w:szCs w:val="28"/>
                <w:highlight w:val="yellow"/>
              </w:rPr>
            </w:pPr>
            <w:r w:rsidRPr="001949C5">
              <w:rPr>
                <w:rFonts w:ascii="Aptos" w:hAnsi="Aptos"/>
                <w:noProof/>
              </w:rPr>
              <w:lastRenderedPageBreak/>
              <w:drawing>
                <wp:inline distT="0" distB="0" distL="0" distR="0" wp14:anchorId="7A6C61A1" wp14:editId="29A8CB7F">
                  <wp:extent cx="3923414" cy="849659"/>
                  <wp:effectExtent l="0" t="0" r="1270" b="7620"/>
                  <wp:docPr id="455027042" name="Picture 27" descr="Attēls, kurā ir teksts, ekrānuzņēmum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27042" name="Picture 27" descr="Attēls, kurā ir teksts, ekrānuzņēmums, rinda&#10;&#10;Apraksts ģenerēts automātiski"/>
                          <pic:cNvPicPr/>
                        </pic:nvPicPr>
                        <pic:blipFill>
                          <a:blip r:embed="rId42"/>
                          <a:stretch>
                            <a:fillRect/>
                          </a:stretch>
                        </pic:blipFill>
                        <pic:spPr>
                          <a:xfrm>
                            <a:off x="0" y="0"/>
                            <a:ext cx="3952059" cy="855862"/>
                          </a:xfrm>
                          <a:prstGeom prst="rect">
                            <a:avLst/>
                          </a:prstGeom>
                        </pic:spPr>
                      </pic:pic>
                    </a:graphicData>
                  </a:graphic>
                </wp:inline>
              </w:drawing>
            </w:r>
          </w:p>
        </w:tc>
        <w:tc>
          <w:tcPr>
            <w:tcW w:w="3260" w:type="dxa"/>
            <w:vAlign w:val="center"/>
          </w:tcPr>
          <w:p w14:paraId="0C85E0B9" w14:textId="389C19C6" w:rsidR="00E57CC3" w:rsidRPr="001949C5" w:rsidRDefault="00E57CC3" w:rsidP="006A16A1">
            <w:pPr>
              <w:pStyle w:val="NormalWeb"/>
              <w:numPr>
                <w:ilvl w:val="0"/>
                <w:numId w:val="29"/>
              </w:numPr>
              <w:spacing w:before="0" w:beforeAutospacing="0" w:after="120" w:afterAutospacing="0"/>
              <w:ind w:left="388" w:hanging="388"/>
              <w:jc w:val="both"/>
              <w:rPr>
                <w:rFonts w:ascii="Aptos" w:hAnsi="Aptos"/>
                <w:color w:val="7F7F7F" w:themeColor="text1" w:themeTint="80"/>
              </w:rPr>
            </w:pPr>
            <w:r w:rsidRPr="001949C5">
              <w:rPr>
                <w:rFonts w:ascii="Aptos" w:hAnsi="Aptos"/>
                <w:color w:val="7F7F7F" w:themeColor="text1" w:themeTint="80"/>
              </w:rPr>
              <w:t>apakšsadaļā “Sadarbības partneri” ievada informāciju par attiecīgajai darbībai piesaistīto sadarbības partneri (ja attiecināms).</w:t>
            </w:r>
          </w:p>
          <w:p w14:paraId="72F5FF2D" w14:textId="77777777" w:rsidR="00CD1A5A" w:rsidRPr="001949C5" w:rsidRDefault="00CD1A5A" w:rsidP="00CD1A5A">
            <w:pPr>
              <w:pStyle w:val="NormalWeb"/>
              <w:spacing w:before="0" w:beforeAutospacing="0" w:after="0" w:afterAutospacing="0"/>
              <w:jc w:val="both"/>
              <w:rPr>
                <w:rFonts w:ascii="Aptos" w:hAnsi="Aptos"/>
                <w:i/>
                <w:iCs/>
                <w:color w:val="0000FF"/>
              </w:rPr>
            </w:pPr>
            <w:r w:rsidRPr="001949C5">
              <w:rPr>
                <w:rFonts w:ascii="Aptos" w:hAnsi="Aptos"/>
                <w:i/>
                <w:iCs/>
                <w:color w:val="0000FF"/>
              </w:rPr>
              <w:t>Izvēlas:</w:t>
            </w:r>
          </w:p>
          <w:p w14:paraId="624B5CC1" w14:textId="77777777" w:rsidR="00CD1A5A" w:rsidRPr="001949C5" w:rsidRDefault="00CD1A5A" w:rsidP="00D47DFB">
            <w:pPr>
              <w:pStyle w:val="NormalWeb"/>
              <w:numPr>
                <w:ilvl w:val="0"/>
                <w:numId w:val="45"/>
              </w:numPr>
              <w:spacing w:before="0" w:beforeAutospacing="0"/>
              <w:ind w:left="308"/>
              <w:jc w:val="both"/>
              <w:rPr>
                <w:rFonts w:ascii="Aptos" w:hAnsi="Aptos"/>
                <w:i/>
                <w:iCs/>
                <w:color w:val="0000FF"/>
              </w:rPr>
            </w:pPr>
            <w:r w:rsidRPr="001949C5">
              <w:rPr>
                <w:rFonts w:ascii="Aptos" w:hAnsi="Aptos"/>
                <w:i/>
                <w:iCs/>
                <w:color w:val="0000FF"/>
              </w:rPr>
              <w:t>Nav sadarbības partneris;</w:t>
            </w:r>
          </w:p>
          <w:p w14:paraId="00323840" w14:textId="77777777" w:rsidR="00CD1A5A" w:rsidRPr="001949C5" w:rsidRDefault="00CD1A5A" w:rsidP="00D47DFB">
            <w:pPr>
              <w:pStyle w:val="NormalWeb"/>
              <w:numPr>
                <w:ilvl w:val="0"/>
                <w:numId w:val="45"/>
              </w:numPr>
              <w:ind w:left="308"/>
              <w:jc w:val="both"/>
              <w:rPr>
                <w:rFonts w:ascii="Aptos" w:hAnsi="Aptos"/>
                <w:i/>
                <w:iCs/>
                <w:color w:val="0000FF"/>
              </w:rPr>
            </w:pPr>
            <w:r w:rsidRPr="001949C5">
              <w:rPr>
                <w:rFonts w:ascii="Aptos" w:hAnsi="Aptos"/>
                <w:i/>
                <w:iCs/>
                <w:color w:val="0000FF"/>
              </w:rPr>
              <w:t>Kopā ar sadarbības partneri;</w:t>
            </w:r>
          </w:p>
          <w:p w14:paraId="21A4A474" w14:textId="77777777" w:rsidR="00CD1A5A" w:rsidRPr="001949C5" w:rsidRDefault="00CD1A5A" w:rsidP="00D47DFB">
            <w:pPr>
              <w:pStyle w:val="NormalWeb"/>
              <w:numPr>
                <w:ilvl w:val="0"/>
                <w:numId w:val="45"/>
              </w:numPr>
              <w:spacing w:before="0" w:beforeAutospacing="0" w:after="120" w:afterAutospacing="0"/>
              <w:ind w:left="308"/>
              <w:jc w:val="both"/>
              <w:rPr>
                <w:rFonts w:ascii="Aptos" w:hAnsi="Aptos"/>
                <w:i/>
                <w:iCs/>
                <w:color w:val="0000FF"/>
              </w:rPr>
            </w:pPr>
            <w:r w:rsidRPr="001949C5">
              <w:rPr>
                <w:rFonts w:ascii="Aptos" w:hAnsi="Aptos"/>
                <w:i/>
                <w:iCs/>
                <w:color w:val="0000FF"/>
              </w:rPr>
              <w:t>Sadarbības partneris.</w:t>
            </w:r>
          </w:p>
          <w:p w14:paraId="070ADDEC" w14:textId="2A39F6CD" w:rsidR="00E57CC3" w:rsidRPr="001949C5" w:rsidRDefault="00E57CC3" w:rsidP="007173C8">
            <w:pPr>
              <w:pStyle w:val="NormalWeb"/>
              <w:spacing w:before="0" w:beforeAutospacing="0" w:after="120" w:afterAutospacing="0"/>
              <w:jc w:val="both"/>
              <w:rPr>
                <w:rFonts w:ascii="Aptos" w:hAnsi="Aptos"/>
                <w:color w:val="7F7F7F" w:themeColor="text1" w:themeTint="80"/>
              </w:rPr>
            </w:pPr>
            <w:r w:rsidRPr="001949C5">
              <w:rPr>
                <w:rFonts w:ascii="Aptos" w:hAnsi="Aptos"/>
                <w:color w:val="7F7F7F" w:themeColor="text1" w:themeTint="80"/>
              </w:rPr>
              <w:t>Sadarbības partneri var piesaistīt izmantojot funkciju “Pārvaldīt partnerus”.</w:t>
            </w:r>
          </w:p>
          <w:p w14:paraId="6A483AEF" w14:textId="77777777" w:rsidR="004E03A4" w:rsidRPr="001949C5" w:rsidRDefault="00E57CC3" w:rsidP="00F96AF5">
            <w:pPr>
              <w:pStyle w:val="NormalWeb"/>
              <w:spacing w:before="0" w:beforeAutospacing="0" w:after="120" w:afterAutospacing="0"/>
              <w:jc w:val="both"/>
              <w:rPr>
                <w:rFonts w:ascii="Aptos" w:hAnsi="Aptos"/>
                <w:i/>
                <w:iCs/>
                <w:color w:val="0000FF"/>
              </w:rPr>
            </w:pPr>
            <w:r w:rsidRPr="001949C5">
              <w:rPr>
                <w:rFonts w:ascii="Aptos" w:hAnsi="Aptos"/>
                <w:i/>
                <w:iCs/>
                <w:color w:val="0000FF"/>
              </w:rPr>
              <w:t>Informācijai par sadarbības partneri ir jābūt ievadītai sadaļā “Sadarbības partneri” pirms sadarbības partnera piesaistīšanas attiecīgajai darbībai vai apakšdarbībai.</w:t>
            </w:r>
          </w:p>
          <w:p w14:paraId="0A32C593" w14:textId="3ECF5EF0" w:rsidR="007F1BAB" w:rsidRPr="001949C5" w:rsidRDefault="007F1BAB" w:rsidP="007F1BAB">
            <w:pPr>
              <w:pStyle w:val="NormalWeb"/>
              <w:numPr>
                <w:ilvl w:val="0"/>
                <w:numId w:val="8"/>
              </w:numPr>
              <w:spacing w:before="0" w:beforeAutospacing="0" w:after="0" w:afterAutospacing="0"/>
              <w:ind w:left="356"/>
              <w:jc w:val="both"/>
              <w:rPr>
                <w:rFonts w:ascii="Aptos" w:hAnsi="Aptos"/>
                <w:iCs/>
                <w:color w:val="7F7F7F" w:themeColor="text1" w:themeTint="80"/>
              </w:rPr>
            </w:pPr>
            <w:r w:rsidRPr="001949C5">
              <w:rPr>
                <w:rFonts w:ascii="Aptos" w:hAnsi="Aptos"/>
                <w:iCs/>
                <w:color w:val="7F7F7F" w:themeColor="text1" w:themeTint="80"/>
              </w:rPr>
              <w:t>apakšsadaļā “HP darbības” atzīmē HP “</w:t>
            </w:r>
            <w:proofErr w:type="spellStart"/>
            <w:r w:rsidRPr="001949C5">
              <w:rPr>
                <w:rFonts w:ascii="Aptos" w:hAnsi="Aptos"/>
                <w:iCs/>
                <w:color w:val="7F7F7F" w:themeColor="text1" w:themeTint="80"/>
              </w:rPr>
              <w:t>VINPI”darbības</w:t>
            </w:r>
            <w:proofErr w:type="spellEnd"/>
            <w:r w:rsidRPr="001949C5">
              <w:rPr>
                <w:rFonts w:ascii="Aptos" w:hAnsi="Aptos"/>
                <w:iCs/>
                <w:color w:val="7F7F7F" w:themeColor="text1" w:themeTint="80"/>
              </w:rPr>
              <w:t>, kas tiks īstenotas līdz ar projekta darbību/ apakšdarbību (ja attiecināms).</w:t>
            </w:r>
          </w:p>
          <w:p w14:paraId="248E5458" w14:textId="47A76676" w:rsidR="007F1BAB" w:rsidRPr="001949C5" w:rsidRDefault="007F1BAB" w:rsidP="00F96AF5">
            <w:pPr>
              <w:pStyle w:val="NormalWeb"/>
              <w:spacing w:before="0" w:beforeAutospacing="0" w:after="120" w:afterAutospacing="0"/>
              <w:jc w:val="both"/>
              <w:rPr>
                <w:rFonts w:ascii="Aptos" w:hAnsi="Aptos"/>
                <w:i/>
                <w:iCs/>
                <w:color w:val="0000FF"/>
              </w:rPr>
            </w:pPr>
            <w:r w:rsidRPr="001949C5">
              <w:rPr>
                <w:rFonts w:ascii="Aptos" w:hAnsi="Aptos"/>
                <w:i/>
                <w:color w:val="0000FF"/>
              </w:rPr>
              <w:t>Caur funkciju “Pievienot pamatojumu” pievieno izvēlētās HP “VINPI” darbības aprakstu, tās pamatojumā norādot un raksturojot konkrētas aktivitātes, kas tiks īstenotas attiecīgās darbības/ apakšdarbības ietvaros.</w:t>
            </w:r>
          </w:p>
        </w:tc>
      </w:tr>
    </w:tbl>
    <w:p w14:paraId="772FDB36" w14:textId="77777777" w:rsidR="000D2960" w:rsidRPr="001949C5" w:rsidRDefault="000D2960" w:rsidP="009658D7">
      <w:pPr>
        <w:spacing w:before="120"/>
        <w:jc w:val="both"/>
        <w:rPr>
          <w:rFonts w:ascii="Aptos" w:hAnsi="Aptos"/>
          <w:b/>
          <w:bCs/>
          <w:i/>
          <w:color w:val="0000FF"/>
        </w:rPr>
      </w:pPr>
      <w:r w:rsidRPr="001949C5">
        <w:rPr>
          <w:rFonts w:ascii="Aptos" w:hAnsi="Aptos"/>
          <w:b/>
          <w:bCs/>
          <w:i/>
          <w:color w:val="0000FF"/>
        </w:rPr>
        <w:t>Šajā sadaļā projekta iesniedzējs:</w:t>
      </w:r>
    </w:p>
    <w:p w14:paraId="5209D18D" w14:textId="79723E79" w:rsidR="00947714" w:rsidRPr="001949C5" w:rsidRDefault="00947714" w:rsidP="00D47DFB">
      <w:pPr>
        <w:numPr>
          <w:ilvl w:val="0"/>
          <w:numId w:val="18"/>
        </w:numPr>
        <w:ind w:left="567" w:hanging="283"/>
        <w:jc w:val="both"/>
        <w:rPr>
          <w:rFonts w:ascii="Aptos" w:eastAsia="Calibri" w:hAnsi="Aptos"/>
          <w:i/>
          <w:color w:val="0000FF"/>
          <w:lang w:eastAsia="en-US"/>
        </w:rPr>
      </w:pPr>
      <w:r w:rsidRPr="001949C5">
        <w:rPr>
          <w:rFonts w:ascii="Aptos" w:eastAsia="Calibri" w:hAnsi="Aptos"/>
          <w:i/>
          <w:color w:val="0000FF"/>
          <w:u w:val="single"/>
          <w:lang w:eastAsia="en-US"/>
        </w:rPr>
        <w:t>izvēlas projekta iecerei atbilstošās projekta darbības</w:t>
      </w:r>
      <w:r w:rsidRPr="001949C5">
        <w:rPr>
          <w:rFonts w:ascii="Aptos" w:eastAsia="Calibri" w:hAnsi="Aptos"/>
          <w:i/>
          <w:color w:val="0000FF"/>
          <w:lang w:eastAsia="en-US"/>
        </w:rPr>
        <w:t>, kas definētas atbilstoši SAM MK noteikumu 2</w:t>
      </w:r>
      <w:r w:rsidR="0015559F">
        <w:rPr>
          <w:rFonts w:ascii="Aptos" w:eastAsia="Calibri" w:hAnsi="Aptos"/>
          <w:i/>
          <w:color w:val="0000FF"/>
          <w:lang w:eastAsia="en-US"/>
        </w:rPr>
        <w:t>1</w:t>
      </w:r>
      <w:r w:rsidRPr="001949C5">
        <w:rPr>
          <w:rFonts w:ascii="Aptos" w:eastAsia="Calibri" w:hAnsi="Aptos"/>
          <w:i/>
          <w:color w:val="0000FF"/>
          <w:lang w:eastAsia="en-US"/>
        </w:rPr>
        <w:t>. punktā noteiktajām atbalstāmajām darbībām un vērstas uz:</w:t>
      </w:r>
    </w:p>
    <w:p w14:paraId="6F1BD3F6" w14:textId="46095AD7" w:rsidR="00C7034E" w:rsidRPr="00C7034E" w:rsidRDefault="00C7034E" w:rsidP="6092FF53">
      <w:pPr>
        <w:pStyle w:val="ListParagraph"/>
        <w:numPr>
          <w:ilvl w:val="0"/>
          <w:numId w:val="30"/>
        </w:numPr>
        <w:ind w:left="851" w:hanging="284"/>
        <w:jc w:val="both"/>
        <w:rPr>
          <w:rFonts w:ascii="Aptos" w:eastAsia="Times New Roman" w:hAnsi="Aptos"/>
          <w:i/>
          <w:iCs/>
          <w:color w:val="0000FF"/>
          <w:sz w:val="24"/>
          <w:szCs w:val="24"/>
        </w:rPr>
      </w:pPr>
      <w:r w:rsidRPr="6092FF53">
        <w:rPr>
          <w:rFonts w:ascii="Aptos" w:eastAsia="Times New Roman" w:hAnsi="Aptos"/>
          <w:i/>
          <w:iCs/>
          <w:color w:val="0000FF"/>
          <w:sz w:val="24"/>
          <w:szCs w:val="24"/>
        </w:rPr>
        <w:t>valsts platformu un informācijas sistēmu attīstība to kiberdrošības paaugstināšanai un</w:t>
      </w:r>
      <w:r w:rsidR="1E0FD9FF" w:rsidRPr="6092FF53">
        <w:rPr>
          <w:rFonts w:ascii="Aptos" w:eastAsia="Times New Roman" w:hAnsi="Aptos"/>
          <w:i/>
          <w:iCs/>
          <w:color w:val="0000FF"/>
          <w:sz w:val="24"/>
          <w:szCs w:val="24"/>
        </w:rPr>
        <w:t xml:space="preserve"> </w:t>
      </w:r>
      <w:r w:rsidR="78BDACE9" w:rsidRPr="6092FF53">
        <w:rPr>
          <w:rFonts w:ascii="Aptos" w:eastAsia="Times New Roman" w:hAnsi="Aptos"/>
          <w:i/>
          <w:iCs/>
          <w:color w:val="0000FF"/>
          <w:sz w:val="24"/>
          <w:szCs w:val="24"/>
        </w:rPr>
        <w:t xml:space="preserve"> </w:t>
      </w:r>
      <w:r w:rsidRPr="6092FF53">
        <w:rPr>
          <w:rFonts w:ascii="Aptos" w:eastAsia="Times New Roman" w:hAnsi="Aptos"/>
          <w:i/>
          <w:iCs/>
          <w:color w:val="0000FF"/>
          <w:sz w:val="24"/>
          <w:szCs w:val="24"/>
        </w:rPr>
        <w:t xml:space="preserve">noturības pret pieaugošajiem </w:t>
      </w:r>
      <w:proofErr w:type="spellStart"/>
      <w:r w:rsidRPr="6092FF53">
        <w:rPr>
          <w:rFonts w:ascii="Aptos" w:eastAsia="Times New Roman" w:hAnsi="Aptos"/>
          <w:i/>
          <w:iCs/>
          <w:color w:val="0000FF"/>
          <w:sz w:val="24"/>
          <w:szCs w:val="24"/>
        </w:rPr>
        <w:t>kiberdraudiem</w:t>
      </w:r>
      <w:proofErr w:type="spellEnd"/>
      <w:r w:rsidRPr="6092FF53">
        <w:rPr>
          <w:rFonts w:ascii="Aptos" w:eastAsia="Times New Roman" w:hAnsi="Aptos"/>
          <w:i/>
          <w:iCs/>
          <w:color w:val="0000FF"/>
          <w:sz w:val="24"/>
          <w:szCs w:val="24"/>
        </w:rPr>
        <w:t xml:space="preserve"> stiprināšanai;</w:t>
      </w:r>
    </w:p>
    <w:p w14:paraId="17DE8484" w14:textId="52E9BCAB" w:rsidR="00C7034E" w:rsidRPr="00C7034E" w:rsidRDefault="00C7034E" w:rsidP="00C7034E">
      <w:pPr>
        <w:pStyle w:val="ListParagraph"/>
        <w:numPr>
          <w:ilvl w:val="0"/>
          <w:numId w:val="30"/>
        </w:numPr>
        <w:ind w:left="851" w:hanging="284"/>
        <w:jc w:val="both"/>
        <w:rPr>
          <w:rFonts w:ascii="Aptos" w:eastAsia="Times New Roman" w:hAnsi="Aptos"/>
          <w:i/>
          <w:iCs/>
          <w:color w:val="0000FF"/>
          <w:sz w:val="24"/>
          <w:szCs w:val="24"/>
        </w:rPr>
      </w:pPr>
      <w:r w:rsidRPr="00C7034E">
        <w:rPr>
          <w:rFonts w:ascii="Aptos" w:eastAsia="Times New Roman" w:hAnsi="Aptos"/>
          <w:i/>
          <w:iCs/>
          <w:color w:val="0000FF"/>
          <w:sz w:val="24"/>
          <w:szCs w:val="24"/>
        </w:rPr>
        <w:t>valsts platformu un informācijas sistēmu drošai darbināšanai nepieciešamās infrastruktūras aparatūras un programmatūras komponentu iegāde kiberdrošības un noturības uzlabošanas nolūkos;</w:t>
      </w:r>
    </w:p>
    <w:p w14:paraId="4E8E75A6" w14:textId="4A60B574" w:rsidR="00C7034E" w:rsidRPr="00C7034E" w:rsidRDefault="00C7034E" w:rsidP="00C7034E">
      <w:pPr>
        <w:pStyle w:val="ListParagraph"/>
        <w:numPr>
          <w:ilvl w:val="0"/>
          <w:numId w:val="30"/>
        </w:numPr>
        <w:ind w:left="851" w:hanging="284"/>
        <w:jc w:val="both"/>
        <w:rPr>
          <w:rFonts w:ascii="Aptos" w:eastAsia="Times New Roman" w:hAnsi="Aptos"/>
          <w:i/>
          <w:iCs/>
          <w:color w:val="0000FF"/>
          <w:sz w:val="24"/>
          <w:szCs w:val="24"/>
        </w:rPr>
      </w:pPr>
      <w:r w:rsidRPr="00C7034E">
        <w:rPr>
          <w:rFonts w:ascii="Aptos" w:eastAsia="Times New Roman" w:hAnsi="Aptos"/>
          <w:i/>
          <w:iCs/>
          <w:color w:val="0000FF"/>
          <w:sz w:val="24"/>
          <w:szCs w:val="24"/>
        </w:rPr>
        <w:t>drošai piekļuvei valsts platformām un informācijas sistēmām un drošai digitālajai komunikācijai nepieciešamās IKT aparatūras un iekārtu iegāde;</w:t>
      </w:r>
    </w:p>
    <w:p w14:paraId="0A976863" w14:textId="5640EB44" w:rsidR="00401E2E" w:rsidRPr="001949C5" w:rsidRDefault="00C7034E" w:rsidP="00C7034E">
      <w:pPr>
        <w:pStyle w:val="ListParagraph"/>
        <w:numPr>
          <w:ilvl w:val="0"/>
          <w:numId w:val="30"/>
        </w:numPr>
        <w:ind w:left="851" w:hanging="284"/>
        <w:jc w:val="both"/>
        <w:rPr>
          <w:rFonts w:ascii="Aptos" w:eastAsia="Times New Roman" w:hAnsi="Aptos"/>
          <w:i/>
          <w:iCs/>
          <w:color w:val="0000FF"/>
          <w:sz w:val="24"/>
          <w:szCs w:val="24"/>
        </w:rPr>
      </w:pPr>
      <w:r w:rsidRPr="00C7034E">
        <w:rPr>
          <w:rFonts w:ascii="Aptos" w:eastAsia="Times New Roman" w:hAnsi="Aptos"/>
          <w:i/>
          <w:iCs/>
          <w:color w:val="0000FF"/>
          <w:sz w:val="24"/>
          <w:szCs w:val="24"/>
        </w:rPr>
        <w:t>valsts platformu un informācijas sistēmu programmatūras modificēšana un migrācija uz augstākas drošības pakāpes tehnoloģiskām platformām</w:t>
      </w:r>
      <w:r w:rsidR="00401E2E" w:rsidRPr="001949C5">
        <w:rPr>
          <w:rFonts w:ascii="Aptos" w:eastAsia="Times New Roman" w:hAnsi="Aptos"/>
          <w:i/>
          <w:iCs/>
          <w:color w:val="0000FF"/>
          <w:sz w:val="24"/>
          <w:szCs w:val="24"/>
        </w:rPr>
        <w:t>;</w:t>
      </w:r>
    </w:p>
    <w:p w14:paraId="3C06033F" w14:textId="078AC8D8" w:rsidR="00401E2E" w:rsidRPr="001949C5" w:rsidRDefault="00401E2E" w:rsidP="00C7034E">
      <w:pPr>
        <w:pStyle w:val="ListParagraph"/>
        <w:numPr>
          <w:ilvl w:val="0"/>
          <w:numId w:val="30"/>
        </w:numPr>
        <w:ind w:left="851" w:hanging="284"/>
        <w:jc w:val="both"/>
        <w:rPr>
          <w:rFonts w:ascii="Aptos" w:eastAsia="Times New Roman" w:hAnsi="Aptos"/>
          <w:i/>
          <w:iCs/>
          <w:color w:val="0000FF"/>
          <w:sz w:val="24"/>
          <w:szCs w:val="24"/>
        </w:rPr>
      </w:pPr>
      <w:r w:rsidRPr="001949C5">
        <w:rPr>
          <w:rFonts w:ascii="Aptos" w:eastAsia="Times New Roman" w:hAnsi="Aptos"/>
          <w:i/>
          <w:iCs/>
          <w:color w:val="0000FF"/>
          <w:sz w:val="24"/>
          <w:szCs w:val="24"/>
        </w:rPr>
        <w:lastRenderedPageBreak/>
        <w:t>komunikācijas un vizuālās identitātes prasību nodrošināšanas pasākumi</w:t>
      </w:r>
      <w:r w:rsidR="003564F2" w:rsidRPr="001949C5">
        <w:rPr>
          <w:rFonts w:ascii="Aptos" w:eastAsia="Times New Roman" w:hAnsi="Aptos"/>
          <w:i/>
          <w:iCs/>
          <w:color w:val="0000FF"/>
          <w:sz w:val="24"/>
          <w:szCs w:val="24"/>
        </w:rPr>
        <w:t>em</w:t>
      </w:r>
      <w:r w:rsidRPr="001949C5">
        <w:rPr>
          <w:rFonts w:ascii="Aptos" w:eastAsia="Times New Roman" w:hAnsi="Aptos"/>
          <w:i/>
          <w:iCs/>
          <w:color w:val="0000FF"/>
          <w:sz w:val="24"/>
          <w:szCs w:val="24"/>
        </w:rPr>
        <w:t xml:space="preserve"> par projekta īstenošanu;</w:t>
      </w:r>
    </w:p>
    <w:p w14:paraId="4217DA1E" w14:textId="2C4E9F8B" w:rsidR="000D2960" w:rsidRPr="001949C5" w:rsidRDefault="00401E2E" w:rsidP="00D47DFB">
      <w:pPr>
        <w:pStyle w:val="ListParagraph"/>
        <w:numPr>
          <w:ilvl w:val="0"/>
          <w:numId w:val="30"/>
        </w:numPr>
        <w:spacing w:after="240" w:line="240" w:lineRule="auto"/>
        <w:ind w:left="993"/>
        <w:jc w:val="both"/>
        <w:rPr>
          <w:rFonts w:ascii="Aptos" w:hAnsi="Aptos"/>
          <w:i/>
          <w:iCs/>
          <w:color w:val="0000FF"/>
          <w:sz w:val="24"/>
          <w:szCs w:val="24"/>
        </w:rPr>
      </w:pPr>
      <w:r w:rsidRPr="001949C5">
        <w:rPr>
          <w:rFonts w:ascii="Aptos" w:eastAsia="Times New Roman" w:hAnsi="Aptos"/>
          <w:i/>
          <w:iCs/>
          <w:color w:val="0000FF"/>
          <w:sz w:val="24"/>
          <w:szCs w:val="24"/>
        </w:rPr>
        <w:t>projekta vadības un īstenošanas nodrošināšana</w:t>
      </w:r>
      <w:r w:rsidR="003564F2" w:rsidRPr="001949C5">
        <w:rPr>
          <w:rFonts w:ascii="Aptos" w:eastAsia="Times New Roman" w:hAnsi="Aptos"/>
          <w:i/>
          <w:iCs/>
          <w:color w:val="0000FF"/>
          <w:sz w:val="24"/>
          <w:szCs w:val="24"/>
        </w:rPr>
        <w:t>i</w:t>
      </w:r>
      <w:r w:rsidR="00A96005" w:rsidRPr="001949C5">
        <w:rPr>
          <w:rFonts w:ascii="Aptos" w:eastAsia="Times New Roman" w:hAnsi="Aptos"/>
          <w:i/>
          <w:iCs/>
          <w:color w:val="0000FF"/>
          <w:sz w:val="24"/>
          <w:szCs w:val="24"/>
        </w:rPr>
        <w:t>;</w:t>
      </w:r>
    </w:p>
    <w:p w14:paraId="39BE8F55" w14:textId="63CF50C6" w:rsidR="00243A1E" w:rsidRPr="001949C5" w:rsidRDefault="00243A1E" w:rsidP="007F1BAB">
      <w:pPr>
        <w:keepNext/>
        <w:jc w:val="both"/>
        <w:rPr>
          <w:rFonts w:ascii="Aptos" w:hAnsi="Aptos"/>
          <w:b/>
          <w:bCs/>
          <w:i/>
          <w:iCs/>
          <w:color w:val="0000FF"/>
        </w:rPr>
      </w:pPr>
      <w:r w:rsidRPr="001949C5">
        <w:rPr>
          <w:rFonts w:ascii="Aptos" w:hAnsi="Aptos"/>
          <w:b/>
          <w:bCs/>
          <w:i/>
          <w:iCs/>
          <w:color w:val="0000FF"/>
        </w:rPr>
        <w:t>Projekta darbības/ apakšdarbības aprakstā:</w:t>
      </w:r>
    </w:p>
    <w:p w14:paraId="0A6F0A11" w14:textId="54737D02" w:rsidR="004B6A04" w:rsidRPr="001949C5" w:rsidRDefault="001F130B" w:rsidP="00D47DFB">
      <w:pPr>
        <w:pStyle w:val="ListParagraph"/>
        <w:numPr>
          <w:ilvl w:val="0"/>
          <w:numId w:val="18"/>
        </w:numPr>
        <w:ind w:left="567"/>
        <w:jc w:val="both"/>
        <w:rPr>
          <w:rFonts w:ascii="Aptos" w:eastAsia="Times New Roman" w:hAnsi="Aptos"/>
          <w:i/>
          <w:iCs/>
          <w:color w:val="0000FF"/>
          <w:sz w:val="24"/>
          <w:szCs w:val="24"/>
        </w:rPr>
      </w:pPr>
      <w:r w:rsidRPr="001949C5">
        <w:rPr>
          <w:rFonts w:ascii="Aptos" w:hAnsi="Aptos"/>
          <w:i/>
          <w:iCs/>
          <w:color w:val="0000FF"/>
          <w:sz w:val="24"/>
          <w:szCs w:val="24"/>
        </w:rPr>
        <w:t>sniedz darbību aprakstu, norādot informāciju par aktivitāšu, pasākumu u.tml. darbību, kas tiks veiktas attiecīgās projekta darbības īstenošanas laikā, būtību un aprakstot to plānoto norisi</w:t>
      </w:r>
      <w:r w:rsidR="003E6763">
        <w:rPr>
          <w:rFonts w:ascii="Aptos" w:hAnsi="Aptos"/>
          <w:i/>
          <w:iCs/>
          <w:color w:val="0000FF"/>
          <w:sz w:val="24"/>
          <w:szCs w:val="24"/>
        </w:rPr>
        <w:t>, tai skaitā, sasaistot plānotās darbības ar projekta īstenošanas laika grafiku</w:t>
      </w:r>
      <w:r w:rsidR="006B37B4" w:rsidRPr="001949C5">
        <w:rPr>
          <w:rFonts w:ascii="Aptos" w:hAnsi="Aptos"/>
          <w:i/>
          <w:iCs/>
          <w:color w:val="0000FF"/>
          <w:sz w:val="24"/>
          <w:szCs w:val="24"/>
        </w:rPr>
        <w:t>;</w:t>
      </w:r>
    </w:p>
    <w:p w14:paraId="4B82435B" w14:textId="52E2AF81" w:rsidR="000D2960" w:rsidRPr="001949C5" w:rsidRDefault="00712A8F" w:rsidP="001726C2">
      <w:pPr>
        <w:pStyle w:val="ListParagraph"/>
        <w:numPr>
          <w:ilvl w:val="0"/>
          <w:numId w:val="15"/>
        </w:numPr>
        <w:spacing w:after="120" w:line="240" w:lineRule="auto"/>
        <w:ind w:left="567"/>
        <w:jc w:val="both"/>
        <w:rPr>
          <w:rFonts w:ascii="Aptos" w:eastAsiaTheme="majorEastAsia" w:hAnsi="Aptos"/>
          <w:b/>
          <w:bCs/>
          <w:i/>
          <w:iCs/>
          <w:sz w:val="24"/>
          <w:szCs w:val="24"/>
        </w:rPr>
      </w:pPr>
      <w:r w:rsidRPr="001949C5">
        <w:rPr>
          <w:rFonts w:ascii="Aptos" w:eastAsia="Times New Roman" w:hAnsi="Aptos"/>
          <w:i/>
          <w:iCs/>
          <w:color w:val="0000FF"/>
          <w:sz w:val="24"/>
          <w:szCs w:val="24"/>
        </w:rPr>
        <w:t>ja projekta darbības īstenošana ir uzsākta pirms vienošanās par projekta īstenošanu noslēgšanas, projekta darbības aprakstā norāda informāciju par aktivitātēm, kas veiktas/plānotas pirms vienošanās slēgšanas, un to uzsākšanas datumu (</w:t>
      </w:r>
      <w:proofErr w:type="spellStart"/>
      <w:r w:rsidRPr="001949C5">
        <w:rPr>
          <w:rFonts w:ascii="Aptos" w:eastAsia="Times New Roman" w:hAnsi="Aptos"/>
          <w:i/>
          <w:iCs/>
          <w:color w:val="0000FF"/>
          <w:sz w:val="24"/>
          <w:szCs w:val="24"/>
        </w:rPr>
        <w:t>mm.gggg</w:t>
      </w:r>
      <w:proofErr w:type="spellEnd"/>
      <w:r w:rsidRPr="001949C5">
        <w:rPr>
          <w:rFonts w:ascii="Aptos" w:eastAsia="Times New Roman" w:hAnsi="Aptos"/>
          <w:i/>
          <w:iCs/>
          <w:color w:val="0000FF"/>
          <w:sz w:val="24"/>
          <w:szCs w:val="24"/>
        </w:rPr>
        <w:t>.)</w:t>
      </w:r>
      <w:r w:rsidR="00D33879" w:rsidRPr="001949C5">
        <w:rPr>
          <w:rFonts w:ascii="Aptos" w:eastAsia="Times New Roman" w:hAnsi="Aptos"/>
          <w:i/>
          <w:iCs/>
          <w:color w:val="0000FF"/>
          <w:sz w:val="24"/>
          <w:szCs w:val="24"/>
        </w:rPr>
        <w:t>;</w:t>
      </w:r>
    </w:p>
    <w:p w14:paraId="4E5BFBA3" w14:textId="09CE9A27" w:rsidR="00D33879" w:rsidRPr="001949C5" w:rsidRDefault="00D33879" w:rsidP="001726C2">
      <w:pPr>
        <w:pStyle w:val="ListParagraph"/>
        <w:numPr>
          <w:ilvl w:val="0"/>
          <w:numId w:val="16"/>
        </w:numPr>
        <w:spacing w:after="0" w:line="240" w:lineRule="auto"/>
        <w:ind w:left="567"/>
        <w:jc w:val="both"/>
        <w:rPr>
          <w:rFonts w:ascii="Aptos" w:eastAsia="Times New Roman" w:hAnsi="Aptos"/>
          <w:color w:val="0000FF"/>
          <w:sz w:val="24"/>
          <w:szCs w:val="24"/>
        </w:rPr>
      </w:pPr>
      <w:r w:rsidRPr="001949C5">
        <w:rPr>
          <w:rFonts w:ascii="Aptos" w:eastAsia="Times New Roman" w:hAnsi="Aptos"/>
          <w:i/>
          <w:iCs/>
          <w:color w:val="0000FF"/>
          <w:sz w:val="24"/>
          <w:szCs w:val="24"/>
        </w:rPr>
        <w:t xml:space="preserve">raksturo </w:t>
      </w:r>
      <w:r w:rsidR="00991460" w:rsidRPr="001949C5">
        <w:rPr>
          <w:rFonts w:ascii="Aptos" w:eastAsia="Times New Roman" w:hAnsi="Aptos"/>
          <w:i/>
          <w:iCs/>
          <w:color w:val="0000FF"/>
          <w:sz w:val="24"/>
          <w:szCs w:val="24"/>
        </w:rPr>
        <w:t xml:space="preserve">plānotos </w:t>
      </w:r>
      <w:r w:rsidR="00991460" w:rsidRPr="00C7034E">
        <w:rPr>
          <w:rFonts w:ascii="Aptos" w:eastAsia="Times New Roman" w:hAnsi="Aptos"/>
          <w:b/>
          <w:bCs/>
          <w:i/>
          <w:iCs/>
          <w:color w:val="0000FF"/>
          <w:sz w:val="24"/>
          <w:szCs w:val="24"/>
        </w:rPr>
        <w:t>k</w:t>
      </w:r>
      <w:r w:rsidRPr="001949C5">
        <w:rPr>
          <w:rFonts w:ascii="Aptos" w:eastAsia="Times New Roman" w:hAnsi="Aptos"/>
          <w:b/>
          <w:bCs/>
          <w:i/>
          <w:iCs/>
          <w:color w:val="0000FF"/>
          <w:sz w:val="24"/>
          <w:szCs w:val="24"/>
        </w:rPr>
        <w:t>omunikācijas un vizuālās identitātes prasību nodrošināšanas pasākum</w:t>
      </w:r>
      <w:r w:rsidR="00991460" w:rsidRPr="001949C5">
        <w:rPr>
          <w:rFonts w:ascii="Aptos" w:eastAsia="Times New Roman" w:hAnsi="Aptos"/>
          <w:b/>
          <w:bCs/>
          <w:i/>
          <w:iCs/>
          <w:color w:val="0000FF"/>
          <w:sz w:val="24"/>
          <w:szCs w:val="24"/>
        </w:rPr>
        <w:t>us</w:t>
      </w:r>
      <w:r w:rsidR="005F082F">
        <w:rPr>
          <w:rFonts w:ascii="Aptos" w:eastAsia="Times New Roman" w:hAnsi="Aptos"/>
          <w:b/>
          <w:bCs/>
          <w:i/>
          <w:iCs/>
          <w:color w:val="0000FF"/>
          <w:sz w:val="24"/>
          <w:szCs w:val="24"/>
        </w:rPr>
        <w:t xml:space="preserve"> </w:t>
      </w:r>
      <w:r w:rsidR="005F082F" w:rsidRPr="005F082F">
        <w:rPr>
          <w:rFonts w:ascii="Aptos" w:eastAsia="Times New Roman" w:hAnsi="Aptos"/>
          <w:i/>
          <w:iCs/>
          <w:color w:val="0000FF"/>
          <w:sz w:val="24"/>
          <w:szCs w:val="24"/>
        </w:rPr>
        <w:t>saskaņā ar regulas </w:t>
      </w:r>
      <w:hyperlink r:id="rId43" w:tgtFrame="_blank" w:history="1">
        <w:r w:rsidR="005F082F" w:rsidRPr="005F082F">
          <w:rPr>
            <w:rStyle w:val="Hyperlink"/>
            <w:rFonts w:ascii="Aptos" w:eastAsia="Times New Roman" w:hAnsi="Aptos"/>
            <w:i/>
            <w:iCs/>
            <w:sz w:val="24"/>
            <w:szCs w:val="24"/>
          </w:rPr>
          <w:t>2021/1060</w:t>
        </w:r>
      </w:hyperlink>
      <w:r w:rsidR="005F082F" w:rsidRPr="005F082F">
        <w:rPr>
          <w:rFonts w:ascii="Aptos" w:eastAsia="Times New Roman" w:hAnsi="Aptos"/>
          <w:i/>
          <w:iCs/>
          <w:color w:val="0000FF"/>
          <w:sz w:val="24"/>
          <w:szCs w:val="24"/>
        </w:rPr>
        <w:t> 47. un 50. pantu un normatīvajiem aktiem par kārtību, kādā Eiropas Savienības fondu vadībā iesaistītās institūcijas nodrošina šo fondu ieviešanu 2021.–2027. gada plānošanas periodā</w:t>
      </w:r>
      <w:r w:rsidRPr="001949C5">
        <w:rPr>
          <w:rFonts w:ascii="Aptos" w:eastAsia="Times New Roman" w:hAnsi="Aptos"/>
          <w:i/>
          <w:iCs/>
          <w:color w:val="0000FF"/>
          <w:sz w:val="24"/>
          <w:szCs w:val="24"/>
        </w:rPr>
        <w:t>:</w:t>
      </w:r>
    </w:p>
    <w:p w14:paraId="39D170E2" w14:textId="77777777" w:rsidR="00D33879" w:rsidRPr="001949C5" w:rsidRDefault="00D33879" w:rsidP="00D33879">
      <w:pPr>
        <w:pStyle w:val="ListParagraph"/>
        <w:numPr>
          <w:ilvl w:val="1"/>
          <w:numId w:val="15"/>
        </w:numPr>
        <w:spacing w:after="0" w:line="240" w:lineRule="auto"/>
        <w:ind w:left="851" w:hanging="284"/>
        <w:jc w:val="both"/>
        <w:rPr>
          <w:rFonts w:ascii="Aptos" w:eastAsia="Times New Roman" w:hAnsi="Aptos"/>
          <w:color w:val="0000FF"/>
          <w:sz w:val="24"/>
          <w:szCs w:val="24"/>
        </w:rPr>
      </w:pPr>
      <w:r w:rsidRPr="001949C5">
        <w:rPr>
          <w:rFonts w:ascii="Aptos" w:eastAsia="Times New Roman" w:hAnsi="Aptos"/>
          <w:i/>
          <w:iCs/>
          <w:color w:val="0000FF"/>
          <w:sz w:val="24"/>
          <w:szCs w:val="24"/>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32E471AF" w14:textId="2EF103F3" w:rsidR="00D33879" w:rsidRPr="001949C5" w:rsidRDefault="003C61D0" w:rsidP="00D33879">
      <w:pPr>
        <w:pStyle w:val="ListParagraph"/>
        <w:numPr>
          <w:ilvl w:val="1"/>
          <w:numId w:val="15"/>
        </w:numPr>
        <w:spacing w:after="0" w:line="240" w:lineRule="auto"/>
        <w:ind w:left="851" w:hanging="284"/>
        <w:jc w:val="both"/>
        <w:rPr>
          <w:rFonts w:ascii="Aptos" w:eastAsia="Times New Roman" w:hAnsi="Aptos"/>
          <w:i/>
          <w:iCs/>
          <w:color w:val="0000FF"/>
          <w:sz w:val="24"/>
          <w:szCs w:val="24"/>
        </w:rPr>
      </w:pPr>
      <w:r w:rsidRPr="001949C5">
        <w:rPr>
          <w:rFonts w:ascii="Aptos" w:eastAsia="Times New Roman" w:hAnsi="Aptos"/>
          <w:i/>
          <w:iCs/>
          <w:color w:val="0000FF"/>
          <w:sz w:val="24"/>
          <w:szCs w:val="24"/>
        </w:rPr>
        <w:t>finansējuma saņēmējs</w:t>
      </w:r>
      <w:r w:rsidR="00D33879" w:rsidRPr="001949C5">
        <w:rPr>
          <w:rFonts w:ascii="Aptos" w:eastAsia="Times New Roman" w:hAnsi="Aptos"/>
          <w:i/>
          <w:iCs/>
          <w:color w:val="0000FF"/>
          <w:sz w:val="24"/>
          <w:szCs w:val="24"/>
        </w:rPr>
        <w:t xml:space="preserve"> </w:t>
      </w:r>
      <w:r w:rsidR="00D33879" w:rsidRPr="001949C5">
        <w:rPr>
          <w:rFonts w:ascii="Aptos" w:eastAsia="Times New Roman" w:hAnsi="Aptos"/>
          <w:i/>
          <w:color w:val="0000FF"/>
          <w:sz w:val="24"/>
          <w:szCs w:val="24"/>
        </w:rPr>
        <w:t>ne retāk kā reizi sešos mēnešos savā tīmekļvietnē ievieto aktuālo informāciju par projekta īstenošanu</w:t>
      </w:r>
      <w:r w:rsidR="00D33879" w:rsidRPr="001949C5">
        <w:rPr>
          <w:rFonts w:ascii="Aptos" w:eastAsia="Times New Roman" w:hAnsi="Aptos"/>
          <w:i/>
          <w:iCs/>
          <w:color w:val="0000FF"/>
          <w:sz w:val="24"/>
          <w:szCs w:val="24"/>
        </w:rPr>
        <w:t>;</w:t>
      </w:r>
    </w:p>
    <w:p w14:paraId="00EA096A" w14:textId="77777777" w:rsidR="00D33879" w:rsidRPr="001949C5" w:rsidRDefault="00D33879" w:rsidP="00D33879">
      <w:pPr>
        <w:pStyle w:val="ListParagraph"/>
        <w:numPr>
          <w:ilvl w:val="1"/>
          <w:numId w:val="15"/>
        </w:numPr>
        <w:spacing w:after="0" w:line="240" w:lineRule="auto"/>
        <w:ind w:left="851" w:hanging="284"/>
        <w:jc w:val="both"/>
        <w:rPr>
          <w:rFonts w:ascii="Aptos" w:eastAsia="Times New Roman" w:hAnsi="Aptos"/>
          <w:color w:val="0000FF"/>
          <w:sz w:val="24"/>
          <w:szCs w:val="24"/>
        </w:rPr>
      </w:pPr>
      <w:r w:rsidRPr="001949C5">
        <w:rPr>
          <w:rFonts w:ascii="Aptos" w:eastAsia="Times New Roman" w:hAnsi="Aptos"/>
          <w:i/>
          <w:iCs/>
          <w:color w:val="0000FF"/>
          <w:sz w:val="24"/>
          <w:szCs w:val="24"/>
        </w:rPr>
        <w:t>ar projekta īstenošanu saistītajos dokumentos un komunikācijas materiālos, ko paredzēts izplatīt sabiedrībai vai dalībniekiem, sniegt pamanāmu paziņojumu, kurā tiks uzsvērts no Eiropas Savienības saņemtais atbalsts;</w:t>
      </w:r>
    </w:p>
    <w:p w14:paraId="2D77DBE2" w14:textId="2108E5A1" w:rsidR="00D33879" w:rsidRPr="001949C5" w:rsidRDefault="00D33879" w:rsidP="00D33879">
      <w:pPr>
        <w:pStyle w:val="ListParagraph"/>
        <w:numPr>
          <w:ilvl w:val="1"/>
          <w:numId w:val="15"/>
        </w:numPr>
        <w:spacing w:after="0" w:line="240" w:lineRule="auto"/>
        <w:ind w:left="851" w:hanging="284"/>
        <w:jc w:val="both"/>
        <w:rPr>
          <w:rFonts w:ascii="Aptos" w:eastAsia="Times New Roman" w:hAnsi="Aptos"/>
          <w:i/>
          <w:iCs/>
          <w:color w:val="0000FF"/>
          <w:sz w:val="24"/>
          <w:szCs w:val="24"/>
        </w:rPr>
      </w:pPr>
      <w:r w:rsidRPr="001949C5">
        <w:rPr>
          <w:rFonts w:ascii="Aptos" w:eastAsia="Times New Roman" w:hAnsi="Aptos"/>
          <w:i/>
          <w:iCs/>
          <w:color w:val="0000FF"/>
          <w:sz w:val="24"/>
          <w:szCs w:val="24"/>
        </w:rPr>
        <w:t xml:space="preserve">projektiem, kas saņem atbalstu no </w:t>
      </w:r>
      <w:r w:rsidR="005E614E" w:rsidRPr="001949C5">
        <w:rPr>
          <w:rFonts w:ascii="Aptos" w:eastAsia="Times New Roman" w:hAnsi="Aptos"/>
          <w:i/>
          <w:iCs/>
          <w:color w:val="0000FF"/>
          <w:sz w:val="24"/>
          <w:szCs w:val="24"/>
        </w:rPr>
        <w:t>ERAF</w:t>
      </w:r>
      <w:r w:rsidRPr="001949C5">
        <w:rPr>
          <w:rFonts w:ascii="Aptos" w:eastAsia="Times New Roman" w:hAnsi="Aptos"/>
          <w:i/>
          <w:iCs/>
          <w:color w:val="0000FF"/>
          <w:sz w:val="24"/>
          <w:szCs w:val="24"/>
        </w:rPr>
        <w:t xml:space="preserve"> un Kohēzijas fonda un kuru kopējās izmaksas pārsniedz 500 000 euro, 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14:paraId="6A3B45AA" w14:textId="4C0060EA" w:rsidR="00D33879" w:rsidRDefault="00D33879" w:rsidP="00723885">
      <w:pPr>
        <w:pStyle w:val="ListParagraph"/>
        <w:numPr>
          <w:ilvl w:val="1"/>
          <w:numId w:val="15"/>
        </w:numPr>
        <w:spacing w:after="0" w:line="240" w:lineRule="auto"/>
        <w:ind w:left="851" w:hanging="284"/>
        <w:contextualSpacing w:val="0"/>
        <w:jc w:val="both"/>
        <w:rPr>
          <w:rFonts w:ascii="Aptos" w:eastAsia="Times New Roman" w:hAnsi="Aptos"/>
          <w:i/>
          <w:iCs/>
          <w:color w:val="0000FF"/>
          <w:sz w:val="24"/>
          <w:szCs w:val="24"/>
        </w:rPr>
      </w:pPr>
      <w:r w:rsidRPr="001949C5">
        <w:rPr>
          <w:rFonts w:ascii="Aptos" w:eastAsia="Times New Roman" w:hAnsi="Aptos"/>
          <w:i/>
          <w:iCs/>
          <w:color w:val="0000FF"/>
          <w:sz w:val="24"/>
          <w:szCs w:val="24"/>
        </w:rPr>
        <w:t>projektiem, kuru kopējās izmaksas nepārsniedz 500 000 euro, sabiedrībai skaidri redzamā vietā plānots uzstādīt vismaz vienu plakātu, kura minimālais izmērs ir A3, vai līdzvērtīgu elektronisku paziņojumu, kurā izklāstīta informācija par projektu un uzsvērts no Eiropas Savienības fondiem saņemtais atbalsts</w:t>
      </w:r>
      <w:r w:rsidR="00723885" w:rsidRPr="001949C5">
        <w:rPr>
          <w:rFonts w:ascii="Aptos" w:eastAsia="Times New Roman" w:hAnsi="Aptos"/>
          <w:i/>
          <w:iCs/>
          <w:color w:val="0000FF"/>
          <w:sz w:val="24"/>
          <w:szCs w:val="24"/>
        </w:rPr>
        <w:t>;</w:t>
      </w:r>
    </w:p>
    <w:p w14:paraId="508B7277" w14:textId="47E51DB9" w:rsidR="00F81BD8" w:rsidRDefault="00F81BD8" w:rsidP="00F81BD8">
      <w:pPr>
        <w:pStyle w:val="ListParagraph"/>
        <w:numPr>
          <w:ilvl w:val="1"/>
          <w:numId w:val="15"/>
        </w:numPr>
        <w:spacing w:after="0" w:line="240" w:lineRule="auto"/>
        <w:ind w:left="851" w:hanging="284"/>
        <w:contextualSpacing w:val="0"/>
        <w:jc w:val="both"/>
        <w:rPr>
          <w:rFonts w:ascii="Aptos" w:eastAsia="Times New Roman" w:hAnsi="Aptos"/>
          <w:i/>
          <w:iCs/>
          <w:color w:val="0000FF"/>
          <w:sz w:val="24"/>
          <w:szCs w:val="24"/>
        </w:rPr>
      </w:pPr>
      <w:r w:rsidRPr="00F81BD8">
        <w:rPr>
          <w:rFonts w:ascii="Aptos" w:eastAsia="Times New Roman" w:hAnsi="Aptos"/>
          <w:i/>
          <w:iCs/>
          <w:color w:val="0000FF"/>
          <w:sz w:val="24"/>
          <w:szCs w:val="24"/>
        </w:rPr>
        <w:t xml:space="preserve">ja projekta iesniegums paredz stratēģiskas nozīmes darbības vai darbības, kuru kopējās izmaksas pārsniedz 10 000 000 EUR, ir paredzēts organizēt vismaz vienu informatīvu pasākumu vai aktivitāti (piemēram, atklāšanas, </w:t>
      </w:r>
      <w:proofErr w:type="spellStart"/>
      <w:r w:rsidRPr="00F81BD8">
        <w:rPr>
          <w:rFonts w:ascii="Aptos" w:eastAsia="Times New Roman" w:hAnsi="Aptos"/>
          <w:i/>
          <w:iCs/>
          <w:color w:val="0000FF"/>
          <w:sz w:val="24"/>
          <w:szCs w:val="24"/>
        </w:rPr>
        <w:t>vidusposma</w:t>
      </w:r>
      <w:proofErr w:type="spellEnd"/>
      <w:r w:rsidRPr="00F81BD8">
        <w:rPr>
          <w:rFonts w:ascii="Aptos" w:eastAsia="Times New Roman" w:hAnsi="Aptos"/>
          <w:i/>
          <w:iCs/>
          <w:color w:val="0000FF"/>
          <w:sz w:val="24"/>
          <w:szCs w:val="24"/>
        </w:rPr>
        <w:t>, noslēguma pasākums vai aktivitāte) un savlaicīgi tajā iesaistīt Eiropas Komisiju un/ vai Eiropas Komisijas pārstāvniecību Latvijā, kā arī atbildīgo iestādi, vadošo iestādi un sadarbības iestādi</w:t>
      </w:r>
    </w:p>
    <w:p w14:paraId="52B548C0" w14:textId="77777777" w:rsidR="00D1508B" w:rsidRPr="001949C5" w:rsidRDefault="00D1508B" w:rsidP="00DE0266">
      <w:pPr>
        <w:pStyle w:val="ListParagraph"/>
        <w:spacing w:after="0" w:line="240" w:lineRule="auto"/>
        <w:ind w:left="851"/>
        <w:contextualSpacing w:val="0"/>
        <w:jc w:val="both"/>
        <w:rPr>
          <w:rFonts w:ascii="Aptos" w:eastAsia="Times New Roman" w:hAnsi="Aptos"/>
          <w:i/>
          <w:iCs/>
          <w:color w:val="0000FF"/>
          <w:sz w:val="24"/>
          <w:szCs w:val="24"/>
        </w:rPr>
      </w:pPr>
    </w:p>
    <w:p w14:paraId="35EA14A9" w14:textId="7CC7EA64" w:rsidR="00D33879" w:rsidRDefault="00FF7EEE" w:rsidP="00F61E9B">
      <w:pPr>
        <w:pStyle w:val="ListParagraph"/>
        <w:numPr>
          <w:ilvl w:val="0"/>
          <w:numId w:val="15"/>
        </w:numPr>
        <w:spacing w:after="120"/>
        <w:ind w:left="568" w:hanging="284"/>
        <w:contextualSpacing w:val="0"/>
        <w:jc w:val="both"/>
        <w:rPr>
          <w:rFonts w:ascii="Aptos" w:eastAsiaTheme="majorEastAsia" w:hAnsi="Aptos"/>
          <w:i/>
          <w:iCs/>
          <w:color w:val="0000FF"/>
          <w:sz w:val="24"/>
          <w:szCs w:val="24"/>
        </w:rPr>
      </w:pPr>
      <w:r w:rsidRPr="001949C5">
        <w:rPr>
          <w:rStyle w:val="eop"/>
          <w:rFonts w:ascii="Aptos" w:eastAsiaTheme="majorEastAsia" w:hAnsi="Aptos"/>
          <w:i/>
          <w:iCs/>
          <w:color w:val="0000FF"/>
          <w:sz w:val="24"/>
          <w:szCs w:val="24"/>
        </w:rPr>
        <w:t xml:space="preserve">izvērtē </w:t>
      </w:r>
      <w:r w:rsidR="0043769D" w:rsidRPr="0043769D">
        <w:rPr>
          <w:rStyle w:val="eop"/>
          <w:rFonts w:ascii="Aptos" w:eastAsiaTheme="majorEastAsia" w:hAnsi="Aptos"/>
          <w:i/>
          <w:iCs/>
          <w:color w:val="0000FF"/>
          <w:sz w:val="24"/>
          <w:szCs w:val="24"/>
        </w:rPr>
        <w:t>vides prasību integrācij</w:t>
      </w:r>
      <w:r w:rsidR="0043769D">
        <w:rPr>
          <w:rStyle w:val="eop"/>
          <w:rFonts w:ascii="Aptos" w:eastAsiaTheme="majorEastAsia" w:hAnsi="Aptos"/>
          <w:i/>
          <w:iCs/>
          <w:color w:val="0000FF"/>
          <w:sz w:val="24"/>
          <w:szCs w:val="24"/>
        </w:rPr>
        <w:t>u</w:t>
      </w:r>
      <w:r w:rsidR="0043769D" w:rsidRPr="0043769D">
        <w:rPr>
          <w:rStyle w:val="eop"/>
          <w:rFonts w:ascii="Aptos" w:eastAsiaTheme="majorEastAsia" w:hAnsi="Aptos"/>
          <w:i/>
          <w:iCs/>
          <w:color w:val="0000FF"/>
          <w:sz w:val="24"/>
          <w:szCs w:val="24"/>
        </w:rPr>
        <w:t xml:space="preserve"> preču un pakalpojumu iepirkumos, kā arī vides piekļūstamības un </w:t>
      </w:r>
      <w:proofErr w:type="spellStart"/>
      <w:r w:rsidR="0043769D" w:rsidRPr="0043769D">
        <w:rPr>
          <w:rStyle w:val="eop"/>
          <w:rFonts w:ascii="Aptos" w:eastAsiaTheme="majorEastAsia" w:hAnsi="Aptos"/>
          <w:i/>
          <w:iCs/>
          <w:color w:val="0000FF"/>
          <w:sz w:val="24"/>
          <w:szCs w:val="24"/>
        </w:rPr>
        <w:t>izmantojamības</w:t>
      </w:r>
      <w:proofErr w:type="spellEnd"/>
      <w:r w:rsidR="0043769D" w:rsidRPr="0043769D">
        <w:rPr>
          <w:rStyle w:val="eop"/>
          <w:rFonts w:ascii="Aptos" w:eastAsiaTheme="majorEastAsia" w:hAnsi="Aptos"/>
          <w:i/>
          <w:iCs/>
          <w:color w:val="0000FF"/>
          <w:sz w:val="24"/>
          <w:szCs w:val="24"/>
        </w:rPr>
        <w:t xml:space="preserve"> nodrošināšan</w:t>
      </w:r>
      <w:r w:rsidR="0043769D">
        <w:rPr>
          <w:rStyle w:val="eop"/>
          <w:rFonts w:ascii="Aptos" w:eastAsiaTheme="majorEastAsia" w:hAnsi="Aptos"/>
          <w:i/>
          <w:iCs/>
          <w:color w:val="0000FF"/>
          <w:sz w:val="24"/>
          <w:szCs w:val="24"/>
        </w:rPr>
        <w:t>u</w:t>
      </w:r>
      <w:r w:rsidR="0043769D" w:rsidRPr="0043769D">
        <w:rPr>
          <w:rStyle w:val="eop"/>
          <w:rFonts w:ascii="Aptos" w:eastAsiaTheme="majorEastAsia" w:hAnsi="Aptos"/>
          <w:i/>
          <w:iCs/>
          <w:color w:val="0000FF"/>
          <w:sz w:val="24"/>
          <w:szCs w:val="24"/>
        </w:rPr>
        <w:t xml:space="preserve"> – zaļais publiskais iepirkums</w:t>
      </w:r>
      <w:r w:rsidR="00063C71">
        <w:rPr>
          <w:rStyle w:val="eop"/>
          <w:rFonts w:ascii="Aptos" w:eastAsiaTheme="majorEastAsia" w:hAnsi="Aptos"/>
          <w:i/>
          <w:iCs/>
          <w:color w:val="0000FF"/>
          <w:sz w:val="24"/>
          <w:szCs w:val="24"/>
        </w:rPr>
        <w:t xml:space="preserve">, </w:t>
      </w:r>
      <w:r w:rsidR="00063C71" w:rsidRPr="00063C71">
        <w:rPr>
          <w:rStyle w:val="eop"/>
          <w:rFonts w:ascii="Aptos" w:eastAsiaTheme="majorEastAsia" w:hAnsi="Aptos"/>
          <w:i/>
          <w:iCs/>
          <w:color w:val="0000FF"/>
          <w:sz w:val="24"/>
          <w:szCs w:val="24"/>
        </w:rPr>
        <w:t>norādot, kuros iepirkumos plānots piemērot zaļo publisko iepirkumu, ja tas ir plānots vai, norādot zaļā publiskā iepirkuma nepiemērošanas pamatojumu, ja tas nav plānots</w:t>
      </w:r>
      <w:r w:rsidR="0043769D" w:rsidRPr="0043769D">
        <w:rPr>
          <w:rStyle w:val="eop"/>
          <w:rFonts w:ascii="Aptos" w:eastAsiaTheme="majorEastAsia" w:hAnsi="Aptos"/>
          <w:i/>
          <w:iCs/>
          <w:color w:val="0000FF"/>
          <w:sz w:val="24"/>
          <w:szCs w:val="24"/>
        </w:rPr>
        <w:t xml:space="preserve">. Kur tas ir attiecināms un atbilstošs ieguldījumu specifikai, var īstenot sociāli atbildīgu iepirkumu, </w:t>
      </w:r>
      <w:r w:rsidR="00F37A07" w:rsidRPr="001949C5">
        <w:rPr>
          <w:rFonts w:ascii="Aptos" w:hAnsi="Aptos"/>
          <w:i/>
          <w:color w:val="0000FF"/>
          <w:sz w:val="24"/>
          <w:szCs w:val="24"/>
        </w:rPr>
        <w:t xml:space="preserve">kas veikts saskaņā ar Iepirkumu uzraudzības biroja sagatavoto informāciju par Sociāli atbildīgu publisko iepirkumu, kā arī Latvijas Sociālās uzņēmējdarbības asociācijas </w:t>
      </w:r>
      <w:r w:rsidR="00F37A07" w:rsidRPr="001949C5">
        <w:rPr>
          <w:rFonts w:ascii="Aptos" w:hAnsi="Aptos"/>
          <w:i/>
          <w:color w:val="0000FF"/>
          <w:sz w:val="24"/>
          <w:szCs w:val="24"/>
        </w:rPr>
        <w:lastRenderedPageBreak/>
        <w:t xml:space="preserve">izstrādātajām “Vadlīnijām sociāli atbildīga publiskā iepirkuma īstenošanai” (pieejamas: </w:t>
      </w:r>
      <w:hyperlink r:id="rId44" w:history="1">
        <w:r w:rsidR="00F37A07" w:rsidRPr="001949C5">
          <w:rPr>
            <w:rStyle w:val="Hyperlink"/>
            <w:rFonts w:ascii="Aptos" w:hAnsi="Aptos"/>
            <w:i/>
            <w:sz w:val="24"/>
            <w:szCs w:val="24"/>
          </w:rPr>
          <w:t>https://www.iub.gov.lv/lv/media/658/download</w:t>
        </w:r>
      </w:hyperlink>
      <w:r w:rsidR="00F37A07" w:rsidRPr="001949C5">
        <w:rPr>
          <w:rFonts w:ascii="Aptos" w:hAnsi="Aptos"/>
          <w:i/>
          <w:color w:val="0000FF"/>
          <w:sz w:val="24"/>
          <w:szCs w:val="24"/>
        </w:rPr>
        <w:t>)</w:t>
      </w:r>
      <w:r w:rsidR="00F37A07">
        <w:rPr>
          <w:rFonts w:ascii="Aptos" w:hAnsi="Aptos"/>
          <w:i/>
          <w:color w:val="0000FF"/>
          <w:sz w:val="24"/>
          <w:szCs w:val="24"/>
        </w:rPr>
        <w:t xml:space="preserve">, </w:t>
      </w:r>
      <w:r w:rsidR="0043769D" w:rsidRPr="0043769D">
        <w:rPr>
          <w:rStyle w:val="eop"/>
          <w:rFonts w:ascii="Aptos" w:eastAsiaTheme="majorEastAsia" w:hAnsi="Aptos"/>
          <w:i/>
          <w:iCs/>
          <w:color w:val="0000FF"/>
          <w:sz w:val="24"/>
          <w:szCs w:val="24"/>
        </w:rPr>
        <w:t>kā arī piemērot inovatīvā publiskā iepirkuma nosacījumus (ja attiecināms)</w:t>
      </w:r>
      <w:r w:rsidR="008A03E1" w:rsidRPr="001949C5">
        <w:rPr>
          <w:rFonts w:ascii="Aptos" w:eastAsiaTheme="majorEastAsia" w:hAnsi="Aptos"/>
          <w:i/>
          <w:iCs/>
          <w:color w:val="0000FF"/>
          <w:sz w:val="24"/>
          <w:szCs w:val="24"/>
        </w:rPr>
        <w:t>.</w:t>
      </w:r>
    </w:p>
    <w:p w14:paraId="1F38163B" w14:textId="77777777" w:rsidR="00F37A07" w:rsidRDefault="00F37A07" w:rsidP="00F37A07">
      <w:pPr>
        <w:pStyle w:val="ListParagraph"/>
        <w:spacing w:after="120"/>
        <w:ind w:left="568"/>
        <w:contextualSpacing w:val="0"/>
        <w:jc w:val="both"/>
        <w:rPr>
          <w:rFonts w:ascii="Aptos" w:eastAsiaTheme="majorEastAsia" w:hAnsi="Aptos"/>
          <w:i/>
          <w:iCs/>
          <w:color w:val="0000FF"/>
          <w:sz w:val="24"/>
          <w:szCs w:val="24"/>
        </w:rPr>
      </w:pPr>
    </w:p>
    <w:p w14:paraId="7C52A6F5" w14:textId="77777777" w:rsidR="00F37A07" w:rsidRPr="001949C5" w:rsidRDefault="00F37A07" w:rsidP="00F37A07">
      <w:pPr>
        <w:pStyle w:val="ListParagraph"/>
        <w:spacing w:after="120"/>
        <w:ind w:left="568"/>
        <w:contextualSpacing w:val="0"/>
        <w:jc w:val="both"/>
        <w:rPr>
          <w:rStyle w:val="eop"/>
          <w:rFonts w:ascii="Aptos" w:eastAsiaTheme="majorEastAsia" w:hAnsi="Aptos"/>
          <w:i/>
          <w:iCs/>
          <w:color w:val="0000FF"/>
          <w:sz w:val="24"/>
          <w:szCs w:val="24"/>
        </w:rPr>
      </w:pPr>
    </w:p>
    <w:p w14:paraId="2A967BA9" w14:textId="77777777" w:rsidR="009878B9" w:rsidRPr="0028165B" w:rsidRDefault="009878B9" w:rsidP="0028165B">
      <w:pPr>
        <w:spacing w:after="240"/>
        <w:jc w:val="both"/>
        <w:rPr>
          <w:rFonts w:ascii="Aptos" w:eastAsia="Times New Roman" w:hAnsi="Aptos"/>
          <w:i/>
          <w:iCs/>
        </w:rPr>
      </w:pPr>
      <w:r w:rsidRPr="0028165B">
        <w:rPr>
          <w:rFonts w:ascii="Aptos" w:eastAsiaTheme="majorEastAsia" w:hAnsi="Aptos"/>
          <w:i/>
          <w:iCs/>
          <w:color w:val="0000FF"/>
        </w:rPr>
        <w:t>Izveidot drukāšanai gatavus PDF failus informācijas stendiem, plāksnēm un plakātiem, kas paredzēti konkrētiem projektiem, ir iespējams tiešsaistes ģeneratorā:</w:t>
      </w:r>
      <w:r w:rsidRPr="0028165B">
        <w:rPr>
          <w:rFonts w:ascii="Aptos" w:eastAsiaTheme="majorEastAsia" w:hAnsi="Aptos"/>
          <w:i/>
          <w:iCs/>
          <w:color w:val="000000" w:themeColor="text1"/>
        </w:rPr>
        <w:t xml:space="preserve"> </w:t>
      </w:r>
      <w:hyperlink r:id="rId45">
        <w:r w:rsidRPr="0028165B">
          <w:rPr>
            <w:rFonts w:ascii="Aptos" w:eastAsiaTheme="majorEastAsia" w:hAnsi="Aptos"/>
            <w:i/>
            <w:iCs/>
            <w:color w:val="0000FF"/>
            <w:u w:val="single"/>
          </w:rPr>
          <w:t>https://ec.europ</w:t>
        </w:r>
        <w:bookmarkStart w:id="9" w:name="_Hlt150866252"/>
        <w:r w:rsidRPr="0028165B">
          <w:rPr>
            <w:rFonts w:ascii="Aptos" w:eastAsiaTheme="majorEastAsia" w:hAnsi="Aptos"/>
            <w:i/>
            <w:iCs/>
            <w:color w:val="0000FF"/>
            <w:u w:val="single"/>
          </w:rPr>
          <w:t>a</w:t>
        </w:r>
        <w:bookmarkEnd w:id="9"/>
        <w:r w:rsidRPr="0028165B">
          <w:rPr>
            <w:rFonts w:ascii="Aptos" w:eastAsiaTheme="majorEastAsia" w:hAnsi="Aptos"/>
            <w:i/>
            <w:iCs/>
            <w:color w:val="0000FF"/>
            <w:u w:val="single"/>
          </w:rPr>
          <w:t>.eu/regional_policy/policy/communication/online-generator_lv?lang=lv</w:t>
        </w:r>
      </w:hyperlink>
      <w:r w:rsidRPr="0028165B">
        <w:rPr>
          <w:rFonts w:ascii="Aptos" w:eastAsiaTheme="majorEastAsia" w:hAnsi="Aptos"/>
          <w:i/>
          <w:iCs/>
          <w:color w:val="0000FF"/>
          <w:u w:val="single"/>
        </w:rPr>
        <w:t>.</w:t>
      </w:r>
    </w:p>
    <w:p w14:paraId="5F5ED5D8" w14:textId="00B6D9DB" w:rsidR="000D2960" w:rsidRPr="001949C5" w:rsidRDefault="00F34C07" w:rsidP="003054EF">
      <w:pPr>
        <w:contextualSpacing/>
        <w:jc w:val="both"/>
        <w:rPr>
          <w:rFonts w:ascii="Aptos" w:hAnsi="Aptos"/>
          <w:b/>
          <w:bCs/>
          <w:i/>
          <w:iCs/>
          <w:color w:val="0000FF"/>
          <w:u w:val="single"/>
          <w:shd w:val="clear" w:color="auto" w:fill="FFFFFF"/>
        </w:rPr>
      </w:pPr>
      <w:r w:rsidRPr="001949C5">
        <w:rPr>
          <w:rStyle w:val="eop"/>
          <w:rFonts w:ascii="Aptos" w:hAnsi="Aptos"/>
          <w:b/>
          <w:bCs/>
          <w:i/>
          <w:iCs/>
          <w:color w:val="0000FF"/>
          <w:u w:val="single"/>
          <w:shd w:val="clear" w:color="auto" w:fill="FFFFFF"/>
        </w:rPr>
        <w:t xml:space="preserve">Projekta </w:t>
      </w:r>
      <w:r w:rsidR="00433875" w:rsidRPr="001949C5">
        <w:rPr>
          <w:rStyle w:val="eop"/>
          <w:rFonts w:ascii="Aptos" w:hAnsi="Aptos"/>
          <w:b/>
          <w:bCs/>
          <w:i/>
          <w:iCs/>
          <w:color w:val="0000FF"/>
          <w:u w:val="single"/>
          <w:shd w:val="clear" w:color="auto" w:fill="FFFFFF"/>
        </w:rPr>
        <w:t>d</w:t>
      </w:r>
      <w:r w:rsidR="000D2960" w:rsidRPr="001949C5">
        <w:rPr>
          <w:rStyle w:val="eop"/>
          <w:rFonts w:ascii="Aptos" w:hAnsi="Aptos"/>
          <w:b/>
          <w:bCs/>
          <w:i/>
          <w:iCs/>
          <w:color w:val="0000FF"/>
          <w:u w:val="single"/>
          <w:shd w:val="clear" w:color="auto" w:fill="FFFFFF"/>
        </w:rPr>
        <w:t>arbībām</w:t>
      </w:r>
      <w:r w:rsidR="00433875" w:rsidRPr="001949C5">
        <w:rPr>
          <w:rStyle w:val="eop"/>
          <w:rFonts w:ascii="Aptos" w:hAnsi="Aptos"/>
          <w:b/>
          <w:bCs/>
          <w:i/>
          <w:iCs/>
          <w:color w:val="0000FF"/>
          <w:u w:val="single"/>
          <w:shd w:val="clear" w:color="auto" w:fill="FFFFFF"/>
        </w:rPr>
        <w:t>/</w:t>
      </w:r>
      <w:r w:rsidR="00015192" w:rsidRPr="001949C5">
        <w:rPr>
          <w:rStyle w:val="eop"/>
          <w:rFonts w:ascii="Aptos" w:hAnsi="Aptos"/>
          <w:b/>
          <w:bCs/>
          <w:i/>
          <w:iCs/>
          <w:color w:val="0000FF"/>
          <w:u w:val="single"/>
          <w:shd w:val="clear" w:color="auto" w:fill="FFFFFF"/>
        </w:rPr>
        <w:t xml:space="preserve"> </w:t>
      </w:r>
      <w:r w:rsidR="00433875" w:rsidRPr="001949C5">
        <w:rPr>
          <w:rStyle w:val="eop"/>
          <w:rFonts w:ascii="Aptos" w:hAnsi="Aptos"/>
          <w:b/>
          <w:bCs/>
          <w:i/>
          <w:iCs/>
          <w:color w:val="0000FF"/>
          <w:u w:val="single"/>
          <w:shd w:val="clear" w:color="auto" w:fill="FFFFFF"/>
        </w:rPr>
        <w:t>apakšdar</w:t>
      </w:r>
      <w:r w:rsidR="00015192" w:rsidRPr="001949C5">
        <w:rPr>
          <w:rStyle w:val="eop"/>
          <w:rFonts w:ascii="Aptos" w:hAnsi="Aptos"/>
          <w:b/>
          <w:bCs/>
          <w:i/>
          <w:iCs/>
          <w:color w:val="0000FF"/>
          <w:u w:val="single"/>
          <w:shd w:val="clear" w:color="auto" w:fill="FFFFFF"/>
        </w:rPr>
        <w:t>bībām</w:t>
      </w:r>
      <w:r w:rsidR="000D2960" w:rsidRPr="001949C5">
        <w:rPr>
          <w:rStyle w:val="eop"/>
          <w:rFonts w:ascii="Aptos" w:hAnsi="Aptos"/>
          <w:b/>
          <w:bCs/>
          <w:i/>
          <w:iCs/>
          <w:color w:val="0000FF"/>
          <w:u w:val="single"/>
          <w:shd w:val="clear" w:color="auto" w:fill="FFFFFF"/>
        </w:rPr>
        <w:t xml:space="preserve"> jābūt:</w:t>
      </w:r>
    </w:p>
    <w:p w14:paraId="543EACDD" w14:textId="48D35373" w:rsidR="000D2960" w:rsidRPr="001949C5" w:rsidRDefault="7869C382" w:rsidP="56183E9F">
      <w:pPr>
        <w:pStyle w:val="ListParagraph"/>
        <w:numPr>
          <w:ilvl w:val="0"/>
          <w:numId w:val="17"/>
        </w:numPr>
        <w:spacing w:after="0" w:line="240" w:lineRule="auto"/>
        <w:ind w:left="567" w:hanging="283"/>
        <w:jc w:val="both"/>
        <w:rPr>
          <w:rStyle w:val="normaltextrun"/>
          <w:rFonts w:ascii="Aptos" w:eastAsiaTheme="majorEastAsia" w:hAnsi="Aptos"/>
          <w:i/>
          <w:iCs/>
          <w:color w:val="0000FF"/>
          <w:sz w:val="24"/>
          <w:szCs w:val="24"/>
          <w:lang w:eastAsia="lv-LV"/>
        </w:rPr>
      </w:pPr>
      <w:r w:rsidRPr="56183E9F">
        <w:rPr>
          <w:rFonts w:ascii="Aptos" w:hAnsi="Aptos"/>
          <w:b/>
          <w:bCs/>
          <w:i/>
          <w:iCs/>
          <w:color w:val="0000FF"/>
          <w:sz w:val="24"/>
          <w:szCs w:val="24"/>
        </w:rPr>
        <w:t>precīzi definētām un reāli sasniedzamu rezultātu</w:t>
      </w:r>
      <w:r w:rsidRPr="56183E9F">
        <w:rPr>
          <w:rFonts w:ascii="Aptos" w:hAnsi="Aptos"/>
          <w:i/>
          <w:iCs/>
          <w:color w:val="0000FF"/>
          <w:sz w:val="24"/>
          <w:szCs w:val="24"/>
        </w:rPr>
        <w:t>, tā skaitlisko izteiksmi un atbilstošu mērvienību</w:t>
      </w:r>
      <w:r w:rsidR="096EE379" w:rsidRPr="56183E9F">
        <w:rPr>
          <w:rFonts w:ascii="Aptos" w:hAnsi="Aptos"/>
          <w:i/>
          <w:iCs/>
          <w:color w:val="0000FF"/>
          <w:sz w:val="24"/>
          <w:szCs w:val="24"/>
        </w:rPr>
        <w:t>. Katrai projekta apakšdarbībai (darbībai, ja nav apakšdarbības) norāda vismaz vienu precīzi definētu, izmērāmu un reāli sasniedzamu rezultātu, tā skaitlisko izteiksmi un atbilstošu mērvienību, kas loģiski izriet no darbības vai apakšdarbības nosaukuma un apraksta;</w:t>
      </w:r>
    </w:p>
    <w:p w14:paraId="037A7B9F" w14:textId="65E01BA5" w:rsidR="000D2960" w:rsidRPr="001949C5" w:rsidRDefault="000D2960" w:rsidP="00491A4A">
      <w:pPr>
        <w:pStyle w:val="paragraph"/>
        <w:numPr>
          <w:ilvl w:val="0"/>
          <w:numId w:val="17"/>
        </w:numPr>
        <w:spacing w:before="0" w:beforeAutospacing="0" w:after="0" w:afterAutospacing="0"/>
        <w:ind w:left="567" w:hanging="283"/>
        <w:jc w:val="both"/>
        <w:textAlignment w:val="baseline"/>
        <w:rPr>
          <w:rFonts w:ascii="Aptos" w:hAnsi="Aptos"/>
        </w:rPr>
      </w:pPr>
      <w:r w:rsidRPr="001949C5">
        <w:rPr>
          <w:rStyle w:val="normaltextrun"/>
          <w:rFonts w:ascii="Aptos" w:eastAsiaTheme="majorEastAsia" w:hAnsi="Aptos"/>
          <w:b/>
          <w:bCs/>
          <w:i/>
          <w:iCs/>
          <w:color w:val="0000FF"/>
        </w:rPr>
        <w:t>pamatotām,</w:t>
      </w:r>
      <w:r w:rsidRPr="001949C5">
        <w:rPr>
          <w:rStyle w:val="normaltextrun"/>
          <w:rFonts w:ascii="Aptos" w:eastAsiaTheme="majorEastAsia" w:hAnsi="Aptos"/>
          <w:i/>
          <w:iCs/>
          <w:color w:val="0000FF"/>
        </w:rPr>
        <w:t xml:space="preserve"> t.i., tās tieši ietekmē projekta mērķa, rezultātu un rādītāju sasniegšanu, ir pamatota to nepieciešamība, aprakstīta to ietvaros plānotā rīcība;</w:t>
      </w:r>
    </w:p>
    <w:p w14:paraId="0CE5345E" w14:textId="4CF7ECB3" w:rsidR="000D2960" w:rsidRPr="001949C5" w:rsidRDefault="000D2960" w:rsidP="5BC7F601">
      <w:pPr>
        <w:pStyle w:val="paragraph"/>
        <w:numPr>
          <w:ilvl w:val="0"/>
          <w:numId w:val="17"/>
        </w:numPr>
        <w:spacing w:before="0" w:beforeAutospacing="0" w:after="0" w:afterAutospacing="0"/>
        <w:ind w:left="567" w:hanging="283"/>
        <w:jc w:val="both"/>
        <w:textAlignment w:val="baseline"/>
        <w:rPr>
          <w:rFonts w:ascii="Aptos" w:hAnsi="Aptos"/>
        </w:rPr>
      </w:pPr>
      <w:r w:rsidRPr="5BC7F601">
        <w:rPr>
          <w:rStyle w:val="normaltextrun"/>
          <w:rFonts w:ascii="Aptos" w:eastAsiaTheme="majorEastAsia" w:hAnsi="Aptos"/>
          <w:b/>
          <w:bCs/>
          <w:i/>
          <w:iCs/>
          <w:color w:val="0000FF"/>
        </w:rPr>
        <w:t>sasaistītām ar projekta iesniegumā plānoto laika grafiku</w:t>
      </w:r>
      <w:r w:rsidRPr="5BC7F601">
        <w:rPr>
          <w:rStyle w:val="normaltextrun"/>
          <w:rFonts w:ascii="Aptos" w:eastAsiaTheme="majorEastAsia" w:hAnsi="Aptos"/>
          <w:i/>
          <w:iCs/>
          <w:color w:val="0000FF"/>
        </w:rPr>
        <w:t>, tās ir secīgas un nodrošina uzraudzības rādītāju sasniegšanu;</w:t>
      </w:r>
    </w:p>
    <w:p w14:paraId="5016B711" w14:textId="5AD1E657" w:rsidR="000D2960" w:rsidRPr="001949C5" w:rsidRDefault="000D2960" w:rsidP="007B1D4D">
      <w:pPr>
        <w:pStyle w:val="paragraph"/>
        <w:numPr>
          <w:ilvl w:val="0"/>
          <w:numId w:val="17"/>
        </w:numPr>
        <w:spacing w:before="0" w:beforeAutospacing="0" w:after="120" w:afterAutospacing="0"/>
        <w:ind w:left="567" w:hanging="283"/>
        <w:jc w:val="both"/>
        <w:textAlignment w:val="baseline"/>
        <w:rPr>
          <w:rStyle w:val="normaltextrun"/>
          <w:rFonts w:ascii="Aptos" w:hAnsi="Aptos"/>
        </w:rPr>
      </w:pPr>
      <w:r w:rsidRPr="001949C5">
        <w:rPr>
          <w:rStyle w:val="normaltextrun"/>
          <w:rFonts w:ascii="Aptos" w:eastAsiaTheme="majorEastAsia" w:hAnsi="Aptos"/>
          <w:b/>
          <w:bCs/>
          <w:i/>
          <w:iCs/>
          <w:color w:val="0000FF"/>
        </w:rPr>
        <w:t>piesaistītiem projekta rādītājiem un budžeta pozīcijai/-</w:t>
      </w:r>
      <w:proofErr w:type="spellStart"/>
      <w:r w:rsidRPr="001949C5">
        <w:rPr>
          <w:rStyle w:val="normaltextrun"/>
          <w:rFonts w:ascii="Aptos" w:eastAsiaTheme="majorEastAsia" w:hAnsi="Aptos"/>
          <w:b/>
          <w:bCs/>
          <w:i/>
          <w:iCs/>
          <w:color w:val="0000FF"/>
        </w:rPr>
        <w:t>ām</w:t>
      </w:r>
      <w:proofErr w:type="spellEnd"/>
      <w:r w:rsidRPr="001949C5">
        <w:rPr>
          <w:rStyle w:val="normaltextrun"/>
          <w:rFonts w:ascii="Aptos" w:eastAsiaTheme="majorEastAsia" w:hAnsi="Aptos"/>
          <w:i/>
          <w:iCs/>
          <w:color w:val="0000FF"/>
        </w:rPr>
        <w:t xml:space="preserve"> (kad sadaļa “Budžeta kopsavilkums” ir aizpildīta)</w:t>
      </w:r>
      <w:r w:rsidR="00B9546E" w:rsidRPr="001949C5">
        <w:rPr>
          <w:rStyle w:val="normaltextrun"/>
          <w:rFonts w:ascii="Aptos" w:eastAsiaTheme="majorEastAsia" w:hAnsi="Aptos"/>
          <w:i/>
          <w:iCs/>
          <w:color w:val="0000FF"/>
        </w:rPr>
        <w:t>.</w:t>
      </w:r>
    </w:p>
    <w:p w14:paraId="69962D64" w14:textId="21AF95F1" w:rsidR="00866293" w:rsidRPr="001949C5" w:rsidRDefault="00BC1D28" w:rsidP="00560D4C">
      <w:pPr>
        <w:pStyle w:val="paragraph"/>
        <w:spacing w:before="0" w:beforeAutospacing="0" w:after="240" w:afterAutospacing="0"/>
        <w:jc w:val="both"/>
        <w:textAlignment w:val="baseline"/>
        <w:rPr>
          <w:rStyle w:val="normaltextrun"/>
          <w:rFonts w:ascii="Aptos" w:eastAsiaTheme="majorEastAsia" w:hAnsi="Aptos"/>
          <w:b/>
          <w:bCs/>
          <w:i/>
          <w:iCs/>
          <w:color w:val="0000FF"/>
        </w:rPr>
      </w:pPr>
      <w:r w:rsidRPr="001949C5">
        <w:rPr>
          <w:rStyle w:val="normaltextrun"/>
          <w:rFonts w:ascii="Aptos" w:eastAsiaTheme="majorEastAsia" w:hAnsi="Aptos"/>
          <w:b/>
          <w:bCs/>
          <w:i/>
          <w:iCs/>
          <w:color w:val="0000FF"/>
        </w:rPr>
        <w:t>Projekta apakšdarbībai</w:t>
      </w:r>
      <w:r w:rsidR="00E54340" w:rsidRPr="001949C5">
        <w:rPr>
          <w:rStyle w:val="normaltextrun"/>
          <w:rFonts w:ascii="Aptos" w:eastAsiaTheme="majorEastAsia" w:hAnsi="Aptos"/>
          <w:b/>
          <w:bCs/>
          <w:i/>
          <w:iCs/>
          <w:color w:val="0000FF"/>
        </w:rPr>
        <w:t xml:space="preserve"> (vai darbībai, ja nav apakšdarbības)</w:t>
      </w:r>
      <w:r w:rsidR="00A45FC6">
        <w:rPr>
          <w:rStyle w:val="normaltextrun"/>
          <w:rFonts w:ascii="Aptos" w:eastAsiaTheme="majorEastAsia" w:hAnsi="Aptos"/>
          <w:b/>
          <w:bCs/>
          <w:i/>
          <w:iCs/>
          <w:color w:val="0000FF"/>
        </w:rPr>
        <w:t xml:space="preserve"> </w:t>
      </w:r>
      <w:r w:rsidR="00E54340" w:rsidRPr="001949C5">
        <w:rPr>
          <w:rStyle w:val="normaltextrun"/>
          <w:rFonts w:ascii="Aptos" w:eastAsiaTheme="majorEastAsia" w:hAnsi="Aptos"/>
          <w:b/>
          <w:bCs/>
          <w:i/>
          <w:iCs/>
          <w:color w:val="0000FF"/>
        </w:rPr>
        <w:t xml:space="preserve">apakšsadaļā </w:t>
      </w:r>
      <w:r w:rsidRPr="001949C5">
        <w:rPr>
          <w:rStyle w:val="normaltextrun"/>
          <w:rFonts w:ascii="Aptos" w:eastAsiaTheme="majorEastAsia" w:hAnsi="Aptos"/>
          <w:b/>
          <w:bCs/>
          <w:i/>
          <w:iCs/>
          <w:color w:val="0000FF"/>
        </w:rPr>
        <w:t>HP</w:t>
      </w:r>
      <w:r w:rsidR="00866293" w:rsidRPr="001949C5">
        <w:rPr>
          <w:rStyle w:val="normaltextrun"/>
          <w:rFonts w:ascii="Aptos" w:eastAsiaTheme="majorEastAsia" w:hAnsi="Aptos"/>
          <w:b/>
          <w:bCs/>
          <w:i/>
          <w:iCs/>
          <w:color w:val="0000FF"/>
        </w:rPr>
        <w:t xml:space="preserve"> darbības </w:t>
      </w:r>
      <w:r w:rsidR="00FD21E0">
        <w:rPr>
          <w:rStyle w:val="normaltextrun"/>
          <w:rFonts w:ascii="Aptos" w:eastAsiaTheme="majorEastAsia" w:hAnsi="Aptos"/>
          <w:b/>
          <w:bCs/>
          <w:i/>
          <w:iCs/>
          <w:color w:val="0000FF"/>
        </w:rPr>
        <w:t>jāparedz vismaz vienu</w:t>
      </w:r>
      <w:r w:rsidR="00866293" w:rsidRPr="001949C5">
        <w:rPr>
          <w:rStyle w:val="normaltextrun"/>
          <w:rFonts w:ascii="Aptos" w:eastAsiaTheme="majorEastAsia" w:hAnsi="Aptos"/>
          <w:b/>
          <w:bCs/>
          <w:i/>
          <w:iCs/>
          <w:color w:val="0000FF"/>
        </w:rPr>
        <w:t xml:space="preserve"> </w:t>
      </w:r>
      <w:r w:rsidR="00FD21E0" w:rsidRPr="00FD21E0">
        <w:rPr>
          <w:rStyle w:val="normaltextrun"/>
          <w:rFonts w:ascii="Aptos" w:eastAsiaTheme="majorEastAsia" w:hAnsi="Aptos"/>
          <w:b/>
          <w:bCs/>
          <w:i/>
          <w:iCs/>
          <w:color w:val="0000FF"/>
        </w:rPr>
        <w:t>horizontālā principa</w:t>
      </w:r>
      <w:r w:rsidR="004C2FF4">
        <w:rPr>
          <w:rStyle w:val="normaltextrun"/>
          <w:rFonts w:ascii="Aptos" w:eastAsiaTheme="majorEastAsia" w:hAnsi="Aptos"/>
          <w:b/>
          <w:bCs/>
          <w:i/>
          <w:iCs/>
          <w:color w:val="0000FF"/>
        </w:rPr>
        <w:t xml:space="preserve"> </w:t>
      </w:r>
      <w:r w:rsidR="004C2FF4" w:rsidRPr="004C2FF4">
        <w:rPr>
          <w:rStyle w:val="normaltextrun"/>
          <w:rFonts w:ascii="Aptos" w:eastAsiaTheme="majorEastAsia" w:hAnsi="Aptos"/>
          <w:b/>
          <w:bCs/>
          <w:i/>
          <w:iCs/>
          <w:color w:val="0000FF"/>
        </w:rPr>
        <w:t xml:space="preserve">"Vienlīdzība, iekļaušana, </w:t>
      </w:r>
      <w:proofErr w:type="spellStart"/>
      <w:r w:rsidR="004C2FF4" w:rsidRPr="004C2FF4">
        <w:rPr>
          <w:rStyle w:val="normaltextrun"/>
          <w:rFonts w:ascii="Aptos" w:eastAsiaTheme="majorEastAsia" w:hAnsi="Aptos"/>
          <w:b/>
          <w:bCs/>
          <w:i/>
          <w:iCs/>
          <w:color w:val="0000FF"/>
        </w:rPr>
        <w:t>nediskriminācija</w:t>
      </w:r>
      <w:proofErr w:type="spellEnd"/>
      <w:r w:rsidR="004C2FF4" w:rsidRPr="004C2FF4">
        <w:rPr>
          <w:rStyle w:val="normaltextrun"/>
          <w:rFonts w:ascii="Aptos" w:eastAsiaTheme="majorEastAsia" w:hAnsi="Aptos"/>
          <w:b/>
          <w:bCs/>
          <w:i/>
          <w:iCs/>
          <w:color w:val="0000FF"/>
        </w:rPr>
        <w:t xml:space="preserve"> un </w:t>
      </w:r>
      <w:proofErr w:type="spellStart"/>
      <w:r w:rsidR="004C2FF4" w:rsidRPr="004C2FF4">
        <w:rPr>
          <w:rStyle w:val="normaltextrun"/>
          <w:rFonts w:ascii="Aptos" w:eastAsiaTheme="majorEastAsia" w:hAnsi="Aptos"/>
          <w:b/>
          <w:bCs/>
          <w:i/>
          <w:iCs/>
          <w:color w:val="0000FF"/>
        </w:rPr>
        <w:t>pamattiesību</w:t>
      </w:r>
      <w:proofErr w:type="spellEnd"/>
      <w:r w:rsidR="004C2FF4" w:rsidRPr="004C2FF4">
        <w:rPr>
          <w:rStyle w:val="normaltextrun"/>
          <w:rFonts w:ascii="Aptos" w:eastAsiaTheme="majorEastAsia" w:hAnsi="Aptos"/>
          <w:b/>
          <w:bCs/>
          <w:i/>
          <w:iCs/>
          <w:color w:val="0000FF"/>
        </w:rPr>
        <w:t xml:space="preserve"> ievērošana"</w:t>
      </w:r>
      <w:r w:rsidR="00FD21E0">
        <w:rPr>
          <w:rStyle w:val="normaltextrun"/>
          <w:rFonts w:ascii="Aptos" w:eastAsiaTheme="majorEastAsia" w:hAnsi="Aptos"/>
          <w:b/>
          <w:bCs/>
          <w:i/>
          <w:iCs/>
          <w:color w:val="0000FF"/>
        </w:rPr>
        <w:t xml:space="preserve"> (turpmāk – HP</w:t>
      </w:r>
      <w:r w:rsidR="004502D2">
        <w:rPr>
          <w:rStyle w:val="normaltextrun"/>
          <w:rFonts w:ascii="Aptos" w:eastAsiaTheme="majorEastAsia" w:hAnsi="Aptos"/>
          <w:b/>
          <w:bCs/>
          <w:i/>
          <w:iCs/>
          <w:color w:val="0000FF"/>
        </w:rPr>
        <w:t xml:space="preserve"> VINPI</w:t>
      </w:r>
      <w:r w:rsidR="00FD21E0">
        <w:rPr>
          <w:rStyle w:val="normaltextrun"/>
          <w:rFonts w:ascii="Aptos" w:eastAsiaTheme="majorEastAsia" w:hAnsi="Aptos"/>
          <w:b/>
          <w:bCs/>
          <w:i/>
          <w:iCs/>
          <w:color w:val="0000FF"/>
        </w:rPr>
        <w:t>)</w:t>
      </w:r>
      <w:r w:rsidR="00FD21E0" w:rsidRPr="00FD21E0">
        <w:rPr>
          <w:rStyle w:val="normaltextrun"/>
          <w:rFonts w:ascii="Aptos" w:eastAsiaTheme="majorEastAsia" w:hAnsi="Aptos"/>
          <w:b/>
          <w:bCs/>
          <w:i/>
          <w:iCs/>
          <w:color w:val="0000FF"/>
        </w:rPr>
        <w:t xml:space="preserve"> vispārīgo darbību, norādot projekta budžeta izmaksu pozīcijas, kuras veicina HP</w:t>
      </w:r>
      <w:r w:rsidR="004502D2">
        <w:rPr>
          <w:rStyle w:val="normaltextrun"/>
          <w:rFonts w:ascii="Aptos" w:eastAsiaTheme="majorEastAsia" w:hAnsi="Aptos"/>
          <w:b/>
          <w:bCs/>
          <w:i/>
          <w:iCs/>
          <w:color w:val="0000FF"/>
        </w:rPr>
        <w:t xml:space="preserve"> VINPI</w:t>
      </w:r>
      <w:r w:rsidR="00FD21E0" w:rsidRPr="00FD21E0">
        <w:rPr>
          <w:rStyle w:val="normaltextrun"/>
          <w:rFonts w:ascii="Aptos" w:eastAsiaTheme="majorEastAsia" w:hAnsi="Aptos"/>
          <w:b/>
          <w:bCs/>
          <w:i/>
          <w:iCs/>
          <w:color w:val="0000FF"/>
        </w:rPr>
        <w:t xml:space="preserve"> </w:t>
      </w:r>
      <w:r w:rsidR="007F24F5">
        <w:rPr>
          <w:rStyle w:val="normaltextrun"/>
          <w:rFonts w:ascii="Aptos" w:eastAsiaTheme="majorEastAsia" w:hAnsi="Aptos"/>
          <w:b/>
          <w:bCs/>
          <w:i/>
          <w:iCs/>
          <w:color w:val="0000FF"/>
        </w:rPr>
        <w:t xml:space="preserve">un </w:t>
      </w:r>
      <w:r w:rsidR="00B16AA1" w:rsidRPr="001949C5">
        <w:rPr>
          <w:rStyle w:val="normaltextrun"/>
          <w:rFonts w:ascii="Aptos" w:eastAsiaTheme="majorEastAsia" w:hAnsi="Aptos"/>
          <w:b/>
          <w:bCs/>
          <w:i/>
          <w:iCs/>
          <w:color w:val="0000FF"/>
        </w:rPr>
        <w:t>sniedz darbības pamatojumu</w:t>
      </w:r>
      <w:r w:rsidRPr="001949C5">
        <w:rPr>
          <w:rStyle w:val="normaltextrun"/>
          <w:rFonts w:ascii="Aptos" w:eastAsiaTheme="majorEastAsia" w:hAnsi="Aptos"/>
          <w:b/>
          <w:bCs/>
          <w:i/>
          <w:iCs/>
          <w:color w:val="0000FF"/>
        </w:rPr>
        <w:t>.</w:t>
      </w:r>
    </w:p>
    <w:p w14:paraId="012DA66A" w14:textId="77777777" w:rsidR="006D781D" w:rsidRDefault="006D781D" w:rsidP="006D781D">
      <w:pPr>
        <w:pStyle w:val="NormalWeb"/>
        <w:spacing w:before="0" w:beforeAutospacing="0" w:after="120" w:afterAutospacing="0"/>
        <w:jc w:val="both"/>
        <w:rPr>
          <w:rFonts w:ascii="Aptos" w:eastAsia="Times New Roman" w:hAnsi="Aptos"/>
          <w:i/>
          <w:iCs/>
          <w:color w:val="0000FF"/>
        </w:rPr>
      </w:pPr>
      <w:r w:rsidRPr="006D781D">
        <w:rPr>
          <w:rFonts w:ascii="Aptos" w:eastAsia="Times New Roman" w:hAnsi="Aptos"/>
          <w:i/>
          <w:iCs/>
          <w:color w:val="0000FF"/>
        </w:rPr>
        <w:t xml:space="preserve">Vadlīnijas horizontālā principa “Vienlīdzība, iekļaušana, </w:t>
      </w:r>
      <w:proofErr w:type="spellStart"/>
      <w:r w:rsidRPr="006D781D">
        <w:rPr>
          <w:rFonts w:ascii="Aptos" w:eastAsia="Times New Roman" w:hAnsi="Aptos"/>
          <w:i/>
          <w:iCs/>
          <w:color w:val="0000FF"/>
        </w:rPr>
        <w:t>nediskriminācija</w:t>
      </w:r>
      <w:proofErr w:type="spellEnd"/>
      <w:r w:rsidRPr="006D781D">
        <w:rPr>
          <w:rFonts w:ascii="Aptos" w:eastAsia="Times New Roman" w:hAnsi="Aptos"/>
          <w:i/>
          <w:iCs/>
          <w:color w:val="0000FF"/>
        </w:rPr>
        <w:t xml:space="preserve"> un </w:t>
      </w:r>
      <w:proofErr w:type="spellStart"/>
      <w:r w:rsidRPr="006D781D">
        <w:rPr>
          <w:rFonts w:ascii="Aptos" w:eastAsia="Times New Roman" w:hAnsi="Aptos"/>
          <w:i/>
          <w:iCs/>
          <w:color w:val="0000FF"/>
        </w:rPr>
        <w:t>pamattiesību</w:t>
      </w:r>
      <w:proofErr w:type="spellEnd"/>
      <w:r w:rsidRPr="006D781D">
        <w:rPr>
          <w:rFonts w:ascii="Aptos" w:eastAsia="Times New Roman" w:hAnsi="Aptos"/>
          <w:i/>
          <w:iCs/>
          <w:color w:val="0000FF"/>
        </w:rPr>
        <w:t xml:space="preserve"> ievērošana” īstenošanai un uzraudzībai (2021-2027)” </w:t>
      </w:r>
      <w:r>
        <w:rPr>
          <w:rFonts w:ascii="Aptos" w:eastAsia="Times New Roman" w:hAnsi="Aptos"/>
          <w:i/>
          <w:iCs/>
          <w:color w:val="0000FF"/>
        </w:rPr>
        <w:t xml:space="preserve">un HP VINPI vispārīgo darbību piemēri pieejami </w:t>
      </w:r>
      <w:hyperlink r:id="rId46" w:history="1">
        <w:r w:rsidRPr="00633B70">
          <w:rPr>
            <w:rStyle w:val="Hyperlink"/>
            <w:rFonts w:ascii="Aptos" w:eastAsia="Times New Roman" w:hAnsi="Aptos"/>
            <w:i/>
            <w:iCs/>
          </w:rPr>
          <w:t>šeit</w:t>
        </w:r>
      </w:hyperlink>
      <w:r>
        <w:rPr>
          <w:rFonts w:ascii="Aptos" w:eastAsia="Times New Roman" w:hAnsi="Aptos"/>
          <w:i/>
          <w:iCs/>
          <w:color w:val="0000FF"/>
        </w:rPr>
        <w:t>.</w:t>
      </w:r>
    </w:p>
    <w:p w14:paraId="43DACAF3" w14:textId="77777777" w:rsidR="006D781D" w:rsidRDefault="006D781D" w:rsidP="006D781D">
      <w:pPr>
        <w:pStyle w:val="NormalWeb"/>
        <w:spacing w:before="0" w:beforeAutospacing="0" w:after="120" w:afterAutospacing="0"/>
        <w:jc w:val="both"/>
        <w:rPr>
          <w:rFonts w:ascii="Aptos" w:eastAsia="Times New Roman" w:hAnsi="Aptos"/>
          <w:i/>
          <w:iCs/>
          <w:color w:val="0000FF"/>
        </w:rPr>
      </w:pPr>
    </w:p>
    <w:p w14:paraId="7CD2A3F1" w14:textId="77777777" w:rsidR="0068219E" w:rsidRDefault="00C60465" w:rsidP="000558D5">
      <w:pPr>
        <w:pStyle w:val="paragraph"/>
        <w:spacing w:before="0" w:beforeAutospacing="0" w:after="0" w:afterAutospacing="0"/>
        <w:jc w:val="both"/>
        <w:textAlignment w:val="baseline"/>
        <w:rPr>
          <w:rStyle w:val="normaltextrun"/>
          <w:rFonts w:ascii="Aptos" w:eastAsiaTheme="majorEastAsia" w:hAnsi="Aptos"/>
          <w:i/>
          <w:iCs/>
          <w:color w:val="0000FF"/>
        </w:rPr>
      </w:pPr>
      <w:r w:rsidRPr="001949C5">
        <w:rPr>
          <w:rStyle w:val="normaltextrun"/>
          <w:rFonts w:ascii="Aptos" w:eastAsiaTheme="majorEastAsia" w:hAnsi="Aptos"/>
          <w:i/>
          <w:iCs/>
          <w:color w:val="0000FF"/>
        </w:rPr>
        <w:t>Viena projekta iesnieguma ietvaros</w:t>
      </w:r>
      <w:r w:rsidR="0068219E">
        <w:rPr>
          <w:rStyle w:val="normaltextrun"/>
          <w:rFonts w:ascii="Aptos" w:eastAsiaTheme="majorEastAsia" w:hAnsi="Aptos"/>
          <w:i/>
          <w:iCs/>
          <w:color w:val="0000FF"/>
        </w:rPr>
        <w:t>:</w:t>
      </w:r>
    </w:p>
    <w:p w14:paraId="5EDABE4E" w14:textId="1A938869" w:rsidR="00E86C54" w:rsidRPr="001949C5" w:rsidRDefault="0068219E" w:rsidP="00D47DFB">
      <w:pPr>
        <w:pStyle w:val="NormalWeb"/>
        <w:numPr>
          <w:ilvl w:val="0"/>
          <w:numId w:val="46"/>
        </w:numPr>
        <w:spacing w:before="0" w:beforeAutospacing="0" w:after="0" w:afterAutospacing="0"/>
        <w:jc w:val="both"/>
        <w:rPr>
          <w:rFonts w:ascii="Aptos" w:eastAsia="Times New Roman" w:hAnsi="Aptos"/>
          <w:i/>
          <w:iCs/>
          <w:color w:val="0000FF"/>
        </w:rPr>
      </w:pPr>
      <w:r>
        <w:rPr>
          <w:rFonts w:ascii="Aptos" w:eastAsia="Times New Roman" w:hAnsi="Aptos"/>
          <w:i/>
          <w:iCs/>
          <w:color w:val="0000FF"/>
        </w:rPr>
        <w:t>sniedz</w:t>
      </w:r>
      <w:r w:rsidR="00E86C54" w:rsidRPr="001949C5">
        <w:rPr>
          <w:rFonts w:ascii="Aptos" w:eastAsia="Times New Roman" w:hAnsi="Aptos"/>
          <w:i/>
          <w:iCs/>
          <w:color w:val="0000FF"/>
        </w:rPr>
        <w:t xml:space="preserve"> informācij</w:t>
      </w:r>
      <w:r>
        <w:rPr>
          <w:rFonts w:ascii="Aptos" w:eastAsia="Times New Roman" w:hAnsi="Aptos"/>
          <w:i/>
          <w:iCs/>
          <w:color w:val="0000FF"/>
        </w:rPr>
        <w:t>u</w:t>
      </w:r>
      <w:r w:rsidR="00E86C54" w:rsidRPr="001949C5">
        <w:rPr>
          <w:rFonts w:ascii="Aptos" w:eastAsia="Times New Roman" w:hAnsi="Aptos"/>
          <w:i/>
          <w:iCs/>
          <w:color w:val="0000FF"/>
        </w:rPr>
        <w:t xml:space="preserve"> par projekta vadības un īstenošanas personālu dalījumā pēc dzimuma u.c. pazīmes (vai </w:t>
      </w:r>
      <w:r w:rsidR="007F24F5">
        <w:rPr>
          <w:rFonts w:ascii="Aptos" w:eastAsia="Times New Roman" w:hAnsi="Aptos"/>
          <w:i/>
          <w:iCs/>
          <w:color w:val="0000FF"/>
        </w:rPr>
        <w:t xml:space="preserve">sniedz apliecinājumu, ka atbilstošo informāciju ir </w:t>
      </w:r>
      <w:r w:rsidR="00E86C54" w:rsidRPr="001949C5">
        <w:rPr>
          <w:rFonts w:ascii="Aptos" w:eastAsia="Times New Roman" w:hAnsi="Aptos"/>
          <w:i/>
          <w:iCs/>
          <w:color w:val="0000FF"/>
        </w:rPr>
        <w:t>plānots sniegt);</w:t>
      </w:r>
    </w:p>
    <w:p w14:paraId="08C3A097" w14:textId="142103D8" w:rsidR="00E86C54" w:rsidRDefault="00E86C54" w:rsidP="00D47DFB">
      <w:pPr>
        <w:pStyle w:val="NormalWeb"/>
        <w:numPr>
          <w:ilvl w:val="0"/>
          <w:numId w:val="46"/>
        </w:numPr>
        <w:spacing w:before="0" w:beforeAutospacing="0" w:after="120" w:afterAutospacing="0"/>
        <w:jc w:val="both"/>
        <w:rPr>
          <w:rFonts w:ascii="Aptos" w:eastAsia="Times New Roman" w:hAnsi="Aptos"/>
          <w:i/>
          <w:iCs/>
          <w:color w:val="0000FF"/>
        </w:rPr>
      </w:pPr>
      <w:r w:rsidRPr="001949C5">
        <w:rPr>
          <w:rFonts w:ascii="Aptos" w:eastAsia="Times New Roman" w:hAnsi="Aptos"/>
          <w:i/>
          <w:iCs/>
          <w:color w:val="0000FF"/>
        </w:rPr>
        <w:t xml:space="preserve"> paskaidro, kā projekt</w:t>
      </w:r>
      <w:r w:rsidR="007C11EA">
        <w:rPr>
          <w:rFonts w:ascii="Aptos" w:eastAsia="Times New Roman" w:hAnsi="Aptos"/>
          <w:i/>
          <w:iCs/>
          <w:color w:val="0000FF"/>
        </w:rPr>
        <w:t>a</w:t>
      </w:r>
      <w:r w:rsidRPr="001949C5">
        <w:rPr>
          <w:rFonts w:ascii="Aptos" w:eastAsia="Times New Roman" w:hAnsi="Aptos"/>
          <w:i/>
          <w:iCs/>
          <w:color w:val="0000FF"/>
        </w:rPr>
        <w:t xml:space="preserve"> vadībā un īstenošanā tiks nodrošināta </w:t>
      </w:r>
      <w:proofErr w:type="spellStart"/>
      <w:r w:rsidRPr="001949C5">
        <w:rPr>
          <w:rFonts w:ascii="Aptos" w:eastAsia="Times New Roman" w:hAnsi="Aptos"/>
          <w:i/>
          <w:iCs/>
          <w:color w:val="0000FF"/>
        </w:rPr>
        <w:t>nediskriminācija</w:t>
      </w:r>
      <w:proofErr w:type="spellEnd"/>
      <w:r w:rsidRPr="001949C5">
        <w:rPr>
          <w:rFonts w:ascii="Aptos" w:eastAsia="Times New Roman" w:hAnsi="Aptos"/>
          <w:i/>
          <w:iCs/>
          <w:color w:val="0000FF"/>
        </w:rPr>
        <w:t xml:space="preserve"> pēc vecuma, dzimuma, etniskās piederības u.c. pazīmes un virzīti pasākumi, kas veicina </w:t>
      </w:r>
      <w:proofErr w:type="spellStart"/>
      <w:r w:rsidRPr="001949C5">
        <w:rPr>
          <w:rFonts w:ascii="Aptos" w:eastAsia="Times New Roman" w:hAnsi="Aptos"/>
          <w:i/>
          <w:iCs/>
          <w:color w:val="0000FF"/>
        </w:rPr>
        <w:t>nediskrimināciju</w:t>
      </w:r>
      <w:proofErr w:type="spellEnd"/>
      <w:r w:rsidRPr="001949C5">
        <w:rPr>
          <w:rFonts w:ascii="Aptos" w:eastAsia="Times New Roman" w:hAnsi="Aptos"/>
          <w:i/>
          <w:iCs/>
          <w:color w:val="0000FF"/>
        </w:rPr>
        <w:t xml:space="preserve"> un </w:t>
      </w:r>
      <w:proofErr w:type="spellStart"/>
      <w:r w:rsidRPr="001949C5">
        <w:rPr>
          <w:rFonts w:ascii="Aptos" w:eastAsia="Times New Roman" w:hAnsi="Aptos"/>
          <w:i/>
          <w:iCs/>
          <w:color w:val="0000FF"/>
        </w:rPr>
        <w:t>pamattiesību</w:t>
      </w:r>
      <w:proofErr w:type="spellEnd"/>
      <w:r w:rsidRPr="001949C5">
        <w:rPr>
          <w:rFonts w:ascii="Aptos" w:eastAsia="Times New Roman" w:hAnsi="Aptos"/>
          <w:i/>
          <w:iCs/>
          <w:color w:val="0000FF"/>
        </w:rPr>
        <w:t xml:space="preserve"> ievērošanu.</w:t>
      </w:r>
    </w:p>
    <w:p w14:paraId="22CD2271" w14:textId="77777777" w:rsidR="00DC3C23" w:rsidRDefault="00DC3C23" w:rsidP="00DC3C23">
      <w:pPr>
        <w:pStyle w:val="NormalWeb"/>
        <w:spacing w:before="0" w:beforeAutospacing="0" w:after="120" w:afterAutospacing="0"/>
        <w:jc w:val="both"/>
        <w:rPr>
          <w:rFonts w:ascii="Aptos" w:eastAsia="Times New Roman" w:hAnsi="Aptos"/>
          <w:i/>
          <w:iCs/>
          <w:color w:val="0000FF"/>
        </w:rPr>
      </w:pPr>
    </w:p>
    <w:p w14:paraId="5D66B3BD" w14:textId="1F2E7503" w:rsidR="009E54D4" w:rsidRPr="001949C5" w:rsidRDefault="00E25956" w:rsidP="00E409F4">
      <w:pPr>
        <w:keepNext/>
        <w:spacing w:before="120" w:after="120"/>
        <w:jc w:val="center"/>
        <w:rPr>
          <w:rFonts w:ascii="Aptos" w:eastAsia="Times New Roman" w:hAnsi="Aptos"/>
          <w:b/>
          <w:bCs/>
          <w:sz w:val="32"/>
          <w:szCs w:val="32"/>
        </w:rPr>
      </w:pPr>
      <w:r w:rsidRPr="001949C5">
        <w:rPr>
          <w:rFonts w:ascii="Aptos" w:eastAsia="Times New Roman" w:hAnsi="Aptos"/>
          <w:b/>
          <w:bCs/>
          <w:sz w:val="32"/>
          <w:szCs w:val="32"/>
        </w:rPr>
        <w:lastRenderedPageBreak/>
        <w:t>SADAĻA</w:t>
      </w:r>
      <w:r w:rsidR="001172A5" w:rsidRPr="001949C5">
        <w:rPr>
          <w:rFonts w:ascii="Aptos" w:eastAsia="Times New Roman" w:hAnsi="Aptos"/>
          <w:b/>
          <w:bCs/>
          <w:sz w:val="32"/>
          <w:szCs w:val="32"/>
        </w:rPr>
        <w:t> </w:t>
      </w:r>
      <w:r w:rsidRPr="001949C5">
        <w:rPr>
          <w:rFonts w:ascii="Aptos" w:eastAsia="Times New Roman" w:hAnsi="Aptos"/>
          <w:b/>
          <w:bCs/>
          <w:sz w:val="32"/>
          <w:szCs w:val="32"/>
        </w:rPr>
        <w:t>– RĀDĪTĀJI</w:t>
      </w:r>
    </w:p>
    <w:p w14:paraId="7095F84C" w14:textId="6083E466" w:rsidR="00AF5862" w:rsidRPr="001949C5" w:rsidRDefault="00762A72" w:rsidP="003E4A3E">
      <w:pPr>
        <w:pStyle w:val="NormalWeb"/>
        <w:spacing w:before="0" w:beforeAutospacing="0" w:after="0" w:afterAutospacing="0"/>
        <w:jc w:val="center"/>
        <w:rPr>
          <w:rFonts w:ascii="Aptos" w:hAnsi="Aptos"/>
          <w:color w:val="00B0F0"/>
          <w:sz w:val="28"/>
          <w:szCs w:val="28"/>
          <w:highlight w:val="yellow"/>
        </w:rPr>
      </w:pPr>
      <w:r w:rsidRPr="001949C5">
        <w:rPr>
          <w:rFonts w:ascii="Aptos" w:hAnsi="Aptos"/>
          <w:noProof/>
        </w:rPr>
        <w:drawing>
          <wp:inline distT="0" distB="0" distL="0" distR="0" wp14:anchorId="3EDDF8B1" wp14:editId="63D73323">
            <wp:extent cx="5950888" cy="2286000"/>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7"/>
                    <a:stretch>
                      <a:fillRect/>
                    </a:stretch>
                  </pic:blipFill>
                  <pic:spPr>
                    <a:xfrm>
                      <a:off x="0" y="0"/>
                      <a:ext cx="5979553" cy="2297012"/>
                    </a:xfrm>
                    <a:prstGeom prst="rect">
                      <a:avLst/>
                    </a:prstGeom>
                  </pic:spPr>
                </pic:pic>
              </a:graphicData>
            </a:graphic>
          </wp:inline>
        </w:drawing>
      </w:r>
    </w:p>
    <w:p w14:paraId="2672083A" w14:textId="5BDAAB17" w:rsidR="000276FC" w:rsidRPr="001949C5" w:rsidRDefault="007610FC" w:rsidP="00F622E4">
      <w:pPr>
        <w:pStyle w:val="NormalWeb"/>
        <w:spacing w:before="0" w:beforeAutospacing="0" w:after="0" w:afterAutospacing="0"/>
        <w:jc w:val="center"/>
        <w:rPr>
          <w:rFonts w:ascii="Aptos" w:hAnsi="Aptos"/>
          <w:color w:val="0000FF"/>
          <w:sz w:val="28"/>
          <w:szCs w:val="28"/>
          <w:highlight w:val="yellow"/>
        </w:rPr>
      </w:pPr>
      <w:r w:rsidRPr="001949C5">
        <w:rPr>
          <w:rFonts w:ascii="Aptos" w:hAnsi="Aptos"/>
          <w:noProof/>
        </w:rPr>
        <w:drawing>
          <wp:inline distT="0" distB="0" distL="0" distR="0" wp14:anchorId="4A5FBFF7" wp14:editId="6C103C71">
            <wp:extent cx="6027522" cy="2711302"/>
            <wp:effectExtent l="0" t="0" r="0" b="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8"/>
                    <a:srcRect l="4842"/>
                    <a:stretch/>
                  </pic:blipFill>
                  <pic:spPr bwMode="auto">
                    <a:xfrm>
                      <a:off x="0" y="0"/>
                      <a:ext cx="6045621" cy="2719443"/>
                    </a:xfrm>
                    <a:prstGeom prst="rect">
                      <a:avLst/>
                    </a:prstGeom>
                    <a:ln>
                      <a:noFill/>
                    </a:ln>
                    <a:extLst>
                      <a:ext uri="{53640926-AAD7-44D8-BBD7-CCE9431645EC}">
                        <a14:shadowObscured xmlns:a14="http://schemas.microsoft.com/office/drawing/2010/main"/>
                      </a:ext>
                    </a:extLst>
                  </pic:spPr>
                </pic:pic>
              </a:graphicData>
            </a:graphic>
          </wp:inline>
        </w:drawing>
      </w:r>
    </w:p>
    <w:p w14:paraId="19B68CCC" w14:textId="674A3839" w:rsidR="009C3829" w:rsidRPr="001949C5" w:rsidRDefault="00BE0A5F" w:rsidP="04D140B6">
      <w:pPr>
        <w:pStyle w:val="paragraph"/>
        <w:spacing w:before="120" w:beforeAutospacing="0" w:after="0" w:afterAutospacing="0"/>
        <w:jc w:val="both"/>
        <w:textAlignment w:val="baseline"/>
        <w:rPr>
          <w:rStyle w:val="normaltextrun"/>
          <w:rFonts w:ascii="Aptos" w:eastAsiaTheme="majorEastAsia" w:hAnsi="Aptos"/>
          <w:i/>
          <w:iCs/>
          <w:color w:val="0000FF"/>
        </w:rPr>
      </w:pPr>
      <w:r w:rsidRPr="001949C5">
        <w:rPr>
          <w:rStyle w:val="normaltextrun"/>
          <w:rFonts w:ascii="Aptos" w:eastAsiaTheme="majorEastAsia" w:hAnsi="Aptos"/>
          <w:b/>
          <w:bCs/>
          <w:i/>
          <w:iCs/>
          <w:color w:val="0000FF"/>
        </w:rPr>
        <w:t>Šajā sadaļā projekta iesniedzējs nosaka</w:t>
      </w:r>
      <w:r w:rsidR="400C5A23" w:rsidRPr="04D140B6">
        <w:rPr>
          <w:rStyle w:val="normaltextrun"/>
          <w:rFonts w:ascii="Aptos" w:eastAsiaTheme="majorEastAsia" w:hAnsi="Aptos"/>
          <w:b/>
          <w:bCs/>
          <w:i/>
          <w:iCs/>
          <w:color w:val="0000FF"/>
        </w:rPr>
        <w:t xml:space="preserve"> </w:t>
      </w:r>
      <w:r w:rsidRPr="001949C5">
        <w:rPr>
          <w:rStyle w:val="normaltextrun"/>
          <w:rFonts w:ascii="Aptos" w:eastAsiaTheme="majorEastAsia" w:hAnsi="Aptos"/>
          <w:b/>
          <w:bCs/>
          <w:i/>
          <w:iCs/>
          <w:color w:val="0000FF"/>
        </w:rPr>
        <w:t>projekta ietvaros sasniedzamos</w:t>
      </w:r>
      <w:r w:rsidRPr="001949C5">
        <w:rPr>
          <w:rStyle w:val="normaltextrun"/>
          <w:rFonts w:ascii="Aptos" w:eastAsiaTheme="majorEastAsia" w:hAnsi="Aptos"/>
          <w:i/>
          <w:iCs/>
          <w:color w:val="0000FF"/>
        </w:rPr>
        <w:t xml:space="preserve"> rādītāju atbilstoši </w:t>
      </w:r>
      <w:r w:rsidR="002949E0" w:rsidRPr="001949C5">
        <w:rPr>
          <w:rStyle w:val="normaltextrun"/>
          <w:rFonts w:ascii="Aptos" w:eastAsiaTheme="majorEastAsia" w:hAnsi="Aptos"/>
          <w:i/>
          <w:iCs/>
          <w:color w:val="0000FF"/>
        </w:rPr>
        <w:t>SAM</w:t>
      </w:r>
      <w:r w:rsidRPr="001949C5">
        <w:rPr>
          <w:rStyle w:val="normaltextrun"/>
          <w:rFonts w:ascii="Aptos" w:eastAsiaTheme="majorEastAsia" w:hAnsi="Aptos"/>
          <w:i/>
          <w:iCs/>
          <w:color w:val="0000FF"/>
        </w:rPr>
        <w:t xml:space="preserve"> MK noteikumu </w:t>
      </w:r>
      <w:r w:rsidR="0016567F" w:rsidRPr="001949C5">
        <w:rPr>
          <w:rStyle w:val="normaltextrun"/>
          <w:rFonts w:ascii="Aptos" w:eastAsiaTheme="majorEastAsia" w:hAnsi="Aptos"/>
          <w:i/>
          <w:iCs/>
          <w:color w:val="0000FF"/>
        </w:rPr>
        <w:t>1</w:t>
      </w:r>
      <w:r w:rsidR="00823160">
        <w:rPr>
          <w:rStyle w:val="normaltextrun"/>
          <w:rFonts w:ascii="Aptos" w:eastAsiaTheme="majorEastAsia" w:hAnsi="Aptos"/>
          <w:i/>
          <w:iCs/>
          <w:color w:val="0000FF"/>
        </w:rPr>
        <w:t>0</w:t>
      </w:r>
      <w:r w:rsidR="00224669" w:rsidRPr="001949C5">
        <w:rPr>
          <w:rStyle w:val="normaltextrun"/>
          <w:rFonts w:ascii="Aptos" w:eastAsiaTheme="majorEastAsia" w:hAnsi="Aptos"/>
          <w:i/>
          <w:iCs/>
          <w:color w:val="0000FF"/>
        </w:rPr>
        <w:t xml:space="preserve">. </w:t>
      </w:r>
      <w:r w:rsidRPr="001949C5">
        <w:rPr>
          <w:rStyle w:val="normaltextrun"/>
          <w:rFonts w:ascii="Aptos" w:eastAsiaTheme="majorEastAsia" w:hAnsi="Aptos"/>
          <w:i/>
          <w:iCs/>
          <w:color w:val="0000FF"/>
        </w:rPr>
        <w:t>punkt</w:t>
      </w:r>
      <w:r w:rsidR="00AF4E77" w:rsidRPr="001949C5">
        <w:rPr>
          <w:rStyle w:val="normaltextrun"/>
          <w:rFonts w:ascii="Aptos" w:eastAsiaTheme="majorEastAsia" w:hAnsi="Aptos"/>
          <w:i/>
          <w:iCs/>
          <w:color w:val="0000FF"/>
        </w:rPr>
        <w:t>am</w:t>
      </w:r>
      <w:r w:rsidR="00B04C77" w:rsidRPr="001949C5">
        <w:rPr>
          <w:rStyle w:val="normaltextrun"/>
          <w:rFonts w:ascii="Aptos" w:eastAsiaTheme="majorEastAsia" w:hAnsi="Aptos"/>
          <w:i/>
          <w:iCs/>
          <w:color w:val="0000FF"/>
        </w:rPr>
        <w:t xml:space="preserve"> un norāda </w:t>
      </w:r>
      <w:r w:rsidR="00ED0EA7" w:rsidRPr="001949C5">
        <w:rPr>
          <w:rStyle w:val="normaltextrun"/>
          <w:rFonts w:ascii="Aptos" w:eastAsiaTheme="majorEastAsia" w:hAnsi="Aptos"/>
          <w:i/>
          <w:iCs/>
          <w:color w:val="0000FF"/>
        </w:rPr>
        <w:t>rādītāja sasniedzamo vērtību</w:t>
      </w:r>
      <w:r w:rsidR="51DB912C" w:rsidRPr="04D140B6">
        <w:rPr>
          <w:rStyle w:val="normaltextrun"/>
          <w:rFonts w:ascii="Aptos" w:eastAsiaTheme="majorEastAsia" w:hAnsi="Aptos"/>
          <w:i/>
          <w:iCs/>
          <w:color w:val="0000FF"/>
        </w:rPr>
        <w:t>.</w:t>
      </w:r>
    </w:p>
    <w:p w14:paraId="36099CEA" w14:textId="653F7F14" w:rsidR="04D140B6" w:rsidRDefault="04D140B6" w:rsidP="04D140B6">
      <w:pPr>
        <w:pStyle w:val="paragraph"/>
        <w:spacing w:before="120" w:beforeAutospacing="0" w:after="0" w:afterAutospacing="0"/>
        <w:jc w:val="both"/>
        <w:rPr>
          <w:rStyle w:val="normaltextrun"/>
          <w:rFonts w:ascii="Aptos" w:eastAsiaTheme="majorEastAsia" w:hAnsi="Aptos"/>
          <w:i/>
          <w:iCs/>
          <w:color w:val="0000FF"/>
        </w:rPr>
      </w:pPr>
    </w:p>
    <w:p w14:paraId="52408753" w14:textId="7A7C231E" w:rsidR="00594F84" w:rsidRPr="001949C5" w:rsidRDefault="00540898" w:rsidP="00D47DFB">
      <w:pPr>
        <w:pStyle w:val="paragraph"/>
        <w:numPr>
          <w:ilvl w:val="0"/>
          <w:numId w:val="52"/>
        </w:numPr>
        <w:spacing w:before="120" w:after="120"/>
        <w:ind w:left="426" w:hanging="426"/>
        <w:jc w:val="both"/>
        <w:textAlignment w:val="baseline"/>
        <w:rPr>
          <w:rStyle w:val="normaltextrun"/>
          <w:rFonts w:ascii="Aptos" w:eastAsiaTheme="minorEastAsia" w:hAnsi="Aptos"/>
          <w:i/>
          <w:iCs/>
          <w:color w:val="0000FF"/>
        </w:rPr>
      </w:pPr>
      <w:r w:rsidRPr="001949C5">
        <w:rPr>
          <w:rStyle w:val="normaltextrun"/>
          <w:rFonts w:ascii="Aptos" w:eastAsiaTheme="minorEastAsia" w:hAnsi="Aptos"/>
          <w:i/>
          <w:iCs/>
          <w:color w:val="0000FF"/>
        </w:rPr>
        <w:t xml:space="preserve">SAM MK noteikumu </w:t>
      </w:r>
      <w:r w:rsidR="00594F84" w:rsidRPr="001949C5">
        <w:rPr>
          <w:rStyle w:val="normaltextrun"/>
          <w:rFonts w:ascii="Aptos" w:eastAsiaTheme="minorEastAsia" w:hAnsi="Aptos"/>
          <w:i/>
          <w:iCs/>
          <w:color w:val="0000FF"/>
        </w:rPr>
        <w:t>1</w:t>
      </w:r>
      <w:r w:rsidR="00AF0783">
        <w:rPr>
          <w:rStyle w:val="normaltextrun"/>
          <w:rFonts w:ascii="Aptos" w:eastAsiaTheme="minorEastAsia" w:hAnsi="Aptos"/>
          <w:i/>
          <w:iCs/>
          <w:color w:val="0000FF"/>
        </w:rPr>
        <w:t>0</w:t>
      </w:r>
      <w:r w:rsidR="00594F84" w:rsidRPr="001949C5">
        <w:rPr>
          <w:rStyle w:val="normaltextrun"/>
          <w:rFonts w:ascii="Aptos" w:eastAsiaTheme="minorEastAsia" w:hAnsi="Aptos"/>
          <w:i/>
          <w:iCs/>
          <w:color w:val="0000FF"/>
        </w:rPr>
        <w:t>.</w:t>
      </w:r>
      <w:r w:rsidRPr="001949C5">
        <w:rPr>
          <w:rStyle w:val="normaltextrun"/>
          <w:rFonts w:ascii="Aptos" w:eastAsiaTheme="minorEastAsia" w:hAnsi="Aptos"/>
          <w:i/>
          <w:iCs/>
          <w:color w:val="0000FF"/>
        </w:rPr>
        <w:t> </w:t>
      </w:r>
      <w:r w:rsidR="00594F84" w:rsidRPr="001949C5">
        <w:rPr>
          <w:rStyle w:val="normaltextrun"/>
          <w:rFonts w:ascii="Aptos" w:eastAsiaTheme="minorEastAsia" w:hAnsi="Aptos"/>
          <w:i/>
          <w:iCs/>
          <w:color w:val="0000FF"/>
        </w:rPr>
        <w:t xml:space="preserve">punktā noteiktais </w:t>
      </w:r>
      <w:r w:rsidR="00EF4B06">
        <w:rPr>
          <w:rStyle w:val="normaltextrun"/>
          <w:rFonts w:ascii="Aptos" w:eastAsiaTheme="minorEastAsia" w:hAnsi="Aptos"/>
          <w:i/>
          <w:iCs/>
          <w:color w:val="0000FF"/>
        </w:rPr>
        <w:t>nacionālais iznākuma</w:t>
      </w:r>
      <w:r w:rsidR="00594F84" w:rsidRPr="001949C5">
        <w:rPr>
          <w:rStyle w:val="normaltextrun"/>
          <w:rFonts w:ascii="Aptos" w:eastAsiaTheme="minorEastAsia" w:hAnsi="Aptos"/>
          <w:i/>
          <w:iCs/>
          <w:color w:val="0000FF"/>
        </w:rPr>
        <w:t xml:space="preserve"> rādītājs ir sasniegts, </w:t>
      </w:r>
      <w:r w:rsidR="00DF7A83" w:rsidRPr="00DF7A83">
        <w:rPr>
          <w:rStyle w:val="normaltextrun"/>
          <w:rFonts w:ascii="Aptos" w:eastAsiaTheme="minorEastAsia" w:hAnsi="Aptos"/>
          <w:i/>
          <w:iCs/>
          <w:color w:val="0000FF"/>
        </w:rPr>
        <w:t>kad atbilstoši noslēgtajiem preču un pakalpojumu līgumiem ir veikta projektā plānotā IKT risinājuma kiberdrošības paaugstināšana, ko apliecina pieņemšanas un nodošanas akti</w:t>
      </w:r>
      <w:r w:rsidR="00594F84" w:rsidRPr="001949C5">
        <w:rPr>
          <w:rStyle w:val="normaltextrun"/>
          <w:rFonts w:ascii="Aptos" w:eastAsiaTheme="minorEastAsia" w:hAnsi="Aptos"/>
          <w:i/>
          <w:iCs/>
          <w:color w:val="0000FF"/>
        </w:rPr>
        <w:t xml:space="preserve">, nepārsniedzot </w:t>
      </w:r>
      <w:r w:rsidR="00D227EA" w:rsidRPr="001949C5">
        <w:rPr>
          <w:rStyle w:val="normaltextrun"/>
          <w:rFonts w:ascii="Aptos" w:eastAsiaTheme="minorEastAsia" w:hAnsi="Aptos"/>
          <w:i/>
          <w:iCs/>
          <w:color w:val="0000FF"/>
        </w:rPr>
        <w:t>202</w:t>
      </w:r>
      <w:r w:rsidR="00086076" w:rsidRPr="001949C5">
        <w:rPr>
          <w:rStyle w:val="normaltextrun"/>
          <w:rFonts w:ascii="Aptos" w:eastAsiaTheme="minorEastAsia" w:hAnsi="Aptos"/>
          <w:i/>
          <w:iCs/>
          <w:color w:val="0000FF"/>
        </w:rPr>
        <w:t>9. gada 31. decembri</w:t>
      </w:r>
      <w:r w:rsidR="00594F84" w:rsidRPr="001949C5">
        <w:rPr>
          <w:rStyle w:val="normaltextrun"/>
          <w:rFonts w:ascii="Aptos" w:eastAsiaTheme="minorEastAsia" w:hAnsi="Aptos"/>
          <w:i/>
          <w:iCs/>
          <w:color w:val="0000FF"/>
        </w:rPr>
        <w:t>.</w:t>
      </w:r>
    </w:p>
    <w:p w14:paraId="7E702689" w14:textId="3D5297C8" w:rsidR="00005487" w:rsidRPr="001949C5" w:rsidRDefault="00F71413" w:rsidP="00D47DFB">
      <w:pPr>
        <w:pStyle w:val="paragraph"/>
        <w:numPr>
          <w:ilvl w:val="0"/>
          <w:numId w:val="52"/>
        </w:numPr>
        <w:spacing w:before="120" w:beforeAutospacing="0" w:after="120" w:afterAutospacing="0"/>
        <w:ind w:left="426" w:hanging="426"/>
        <w:jc w:val="both"/>
        <w:textAlignment w:val="baseline"/>
        <w:rPr>
          <w:rFonts w:ascii="Aptos" w:eastAsiaTheme="majorEastAsia" w:hAnsi="Aptos"/>
          <w:i/>
          <w:iCs/>
          <w:color w:val="0000FF"/>
        </w:rPr>
      </w:pPr>
      <w:r w:rsidRPr="001949C5">
        <w:rPr>
          <w:rStyle w:val="normaltextrun"/>
          <w:rFonts w:ascii="Aptos" w:eastAsiaTheme="majorEastAsia" w:hAnsi="Aptos"/>
          <w:i/>
          <w:iCs/>
          <w:color w:val="0000FF"/>
        </w:rPr>
        <w:t>Projekta rādītājus sadaļā “Darbības” sasaista ar projekta darbībām, tādējādi norādot, ar kādām darbībām rādītāji tiks sasniegti.</w:t>
      </w:r>
    </w:p>
    <w:p w14:paraId="77027167" w14:textId="77777777" w:rsidR="00287D87" w:rsidRDefault="00287D87">
      <w:pPr>
        <w:rPr>
          <w:rFonts w:ascii="Aptos" w:eastAsia="Times New Roman" w:hAnsi="Aptos"/>
          <w:b/>
          <w:bCs/>
          <w:sz w:val="32"/>
          <w:szCs w:val="32"/>
        </w:rPr>
      </w:pPr>
      <w:r>
        <w:rPr>
          <w:rFonts w:ascii="Aptos" w:eastAsia="Times New Roman" w:hAnsi="Aptos"/>
          <w:b/>
          <w:bCs/>
          <w:sz w:val="32"/>
          <w:szCs w:val="32"/>
        </w:rPr>
        <w:br w:type="page"/>
      </w:r>
    </w:p>
    <w:p w14:paraId="4DFE5069" w14:textId="5FC72C7C" w:rsidR="009E54D4" w:rsidRPr="001949C5" w:rsidRDefault="00E25956" w:rsidP="00DA5119">
      <w:pPr>
        <w:spacing w:after="120"/>
        <w:jc w:val="center"/>
        <w:rPr>
          <w:rFonts w:ascii="Aptos" w:eastAsia="Times New Roman" w:hAnsi="Aptos"/>
          <w:b/>
          <w:bCs/>
          <w:sz w:val="32"/>
          <w:szCs w:val="32"/>
        </w:rPr>
      </w:pPr>
      <w:r w:rsidRPr="001949C5">
        <w:rPr>
          <w:rFonts w:ascii="Aptos" w:eastAsia="Times New Roman" w:hAnsi="Aptos"/>
          <w:b/>
          <w:bCs/>
          <w:sz w:val="32"/>
          <w:szCs w:val="32"/>
        </w:rPr>
        <w:lastRenderedPageBreak/>
        <w:t>SADAĻA</w:t>
      </w:r>
      <w:r w:rsidR="00E409F4" w:rsidRPr="001949C5">
        <w:rPr>
          <w:rFonts w:ascii="Aptos" w:eastAsia="Times New Roman" w:hAnsi="Aptos"/>
          <w:b/>
          <w:bCs/>
          <w:sz w:val="32"/>
          <w:szCs w:val="32"/>
        </w:rPr>
        <w:t xml:space="preserve"> – </w:t>
      </w:r>
      <w:r w:rsidRPr="001949C5">
        <w:rPr>
          <w:rFonts w:ascii="Aptos" w:eastAsia="Times New Roman" w:hAnsi="Aptos"/>
          <w:b/>
          <w:bCs/>
          <w:sz w:val="32"/>
          <w:szCs w:val="32"/>
        </w:rPr>
        <w:t>VALSTS ATBALSTS</w:t>
      </w:r>
    </w:p>
    <w:p w14:paraId="553C31FE" w14:textId="03AF774F" w:rsidR="00E45960" w:rsidRPr="001949C5" w:rsidRDefault="00E45960" w:rsidP="006A7CBA">
      <w:pPr>
        <w:pStyle w:val="NormalWeb"/>
        <w:spacing w:before="0" w:beforeAutospacing="0" w:after="120" w:afterAutospacing="0"/>
        <w:jc w:val="both"/>
        <w:rPr>
          <w:rFonts w:ascii="Aptos" w:eastAsia="Times New Roman" w:hAnsi="Aptos"/>
          <w:b/>
          <w:bCs/>
          <w:sz w:val="28"/>
          <w:szCs w:val="28"/>
        </w:rPr>
      </w:pPr>
      <w:r w:rsidRPr="001949C5">
        <w:rPr>
          <w:rFonts w:ascii="Aptos" w:eastAsia="Times New Roman" w:hAnsi="Aptos"/>
          <w:b/>
          <w:bCs/>
          <w:sz w:val="28"/>
          <w:szCs w:val="28"/>
        </w:rPr>
        <w:t>Jautājumi par finansējuma saņēmēju</w:t>
      </w:r>
    </w:p>
    <w:tbl>
      <w:tblPr>
        <w:tblStyle w:val="TableGrid"/>
        <w:tblW w:w="0" w:type="auto"/>
        <w:tblLook w:val="04A0" w:firstRow="1" w:lastRow="0" w:firstColumn="1" w:lastColumn="0" w:noHBand="0" w:noVBand="1"/>
      </w:tblPr>
      <w:tblGrid>
        <w:gridCol w:w="6200"/>
        <w:gridCol w:w="32"/>
        <w:gridCol w:w="3395"/>
      </w:tblGrid>
      <w:tr w:rsidR="00CC5A1B" w:rsidRPr="001949C5" w14:paraId="76BA57A0" w14:textId="77777777" w:rsidTr="00274D84">
        <w:trPr>
          <w:trHeight w:val="2022"/>
        </w:trPr>
        <w:tc>
          <w:tcPr>
            <w:tcW w:w="6200" w:type="dxa"/>
            <w:vAlign w:val="center"/>
          </w:tcPr>
          <w:p w14:paraId="1575B231" w14:textId="6A546743" w:rsidR="00CC5A1B" w:rsidRPr="001949C5" w:rsidRDefault="00CC5A1B" w:rsidP="003054EF">
            <w:pPr>
              <w:pStyle w:val="NormalWeb"/>
              <w:spacing w:before="0" w:beforeAutospacing="0" w:after="0" w:afterAutospacing="0"/>
              <w:jc w:val="center"/>
              <w:rPr>
                <w:rFonts w:ascii="Aptos" w:hAnsi="Aptos"/>
                <w:color w:val="00B0F0"/>
                <w:sz w:val="28"/>
                <w:szCs w:val="28"/>
              </w:rPr>
            </w:pPr>
            <w:r w:rsidRPr="001949C5">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13272" cy="1051293"/>
                          </a:xfrm>
                          <a:prstGeom prst="rect">
                            <a:avLst/>
                          </a:prstGeom>
                        </pic:spPr>
                      </pic:pic>
                    </a:graphicData>
                  </a:graphic>
                </wp:inline>
              </w:drawing>
            </w:r>
          </w:p>
        </w:tc>
        <w:tc>
          <w:tcPr>
            <w:tcW w:w="3427" w:type="dxa"/>
            <w:gridSpan w:val="2"/>
            <w:vAlign w:val="center"/>
          </w:tcPr>
          <w:p w14:paraId="5F41B49A" w14:textId="3A34CFBE" w:rsidR="00CC5A1B" w:rsidRPr="001949C5" w:rsidRDefault="00CC5A1B" w:rsidP="003054EF">
            <w:pPr>
              <w:pStyle w:val="NormalWeb"/>
              <w:spacing w:before="0" w:beforeAutospacing="0" w:after="0" w:afterAutospacing="0"/>
              <w:jc w:val="center"/>
              <w:rPr>
                <w:rFonts w:ascii="Aptos" w:hAnsi="Aptos"/>
                <w:color w:val="00B0F0"/>
                <w:sz w:val="28"/>
                <w:szCs w:val="28"/>
              </w:rPr>
            </w:pPr>
            <w:r w:rsidRPr="001949C5">
              <w:rPr>
                <w:rFonts w:ascii="Aptos" w:hAnsi="Aptos"/>
                <w:color w:val="7F7F7F" w:themeColor="text1" w:themeTint="80"/>
              </w:rPr>
              <w:t>Caur funkciju “Labot” vai “Aizpildīt” pievieno informāciju par projekta iesniedzēju</w:t>
            </w:r>
            <w:r w:rsidR="7793C898" w:rsidRPr="04D140B6">
              <w:rPr>
                <w:rFonts w:ascii="Aptos" w:hAnsi="Aptos"/>
                <w:color w:val="7F7F7F" w:themeColor="text1" w:themeTint="80"/>
              </w:rPr>
              <w:t>/sadarbības partneri</w:t>
            </w:r>
          </w:p>
        </w:tc>
      </w:tr>
      <w:tr w:rsidR="00250995" w:rsidRPr="001949C5" w14:paraId="18340F50" w14:textId="77777777" w:rsidTr="00274D84">
        <w:trPr>
          <w:trHeight w:val="1469"/>
        </w:trPr>
        <w:tc>
          <w:tcPr>
            <w:tcW w:w="6232" w:type="dxa"/>
            <w:gridSpan w:val="2"/>
            <w:vMerge w:val="restart"/>
            <w:vAlign w:val="center"/>
          </w:tcPr>
          <w:p w14:paraId="2DD26810" w14:textId="264C97C9" w:rsidR="00250995" w:rsidRPr="001949C5" w:rsidRDefault="00250995" w:rsidP="003054EF">
            <w:pPr>
              <w:pStyle w:val="NormalWeb"/>
              <w:spacing w:before="0" w:beforeAutospacing="0" w:after="0" w:afterAutospacing="0"/>
              <w:jc w:val="center"/>
              <w:rPr>
                <w:rFonts w:ascii="Aptos" w:hAnsi="Aptos"/>
                <w:noProof/>
              </w:rPr>
            </w:pPr>
            <w:r w:rsidRPr="001949C5">
              <w:rPr>
                <w:rFonts w:ascii="Aptos" w:hAnsi="Aptos"/>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0"/>
                          <a:stretch>
                            <a:fillRect/>
                          </a:stretch>
                        </pic:blipFill>
                        <pic:spPr>
                          <a:xfrm>
                            <a:off x="0" y="0"/>
                            <a:ext cx="3746419" cy="1659440"/>
                          </a:xfrm>
                          <a:prstGeom prst="rect">
                            <a:avLst/>
                          </a:prstGeom>
                        </pic:spPr>
                      </pic:pic>
                    </a:graphicData>
                  </a:graphic>
                </wp:inline>
              </w:drawing>
            </w:r>
          </w:p>
        </w:tc>
        <w:tc>
          <w:tcPr>
            <w:tcW w:w="3395" w:type="dxa"/>
            <w:vAlign w:val="center"/>
          </w:tcPr>
          <w:p w14:paraId="4CEC7E9E" w14:textId="77777777" w:rsidR="00250995" w:rsidRPr="001949C5" w:rsidRDefault="00250995" w:rsidP="003054EF">
            <w:pPr>
              <w:jc w:val="center"/>
              <w:rPr>
                <w:rFonts w:ascii="Aptos" w:eastAsia="Times New Roman" w:hAnsi="Aptos"/>
                <w:b/>
                <w:bCs/>
              </w:rPr>
            </w:pPr>
            <w:r w:rsidRPr="001949C5">
              <w:rPr>
                <w:rFonts w:ascii="Aptos" w:eastAsia="Times New Roman" w:hAnsi="Aptos"/>
                <w:b/>
                <w:bCs/>
              </w:rPr>
              <w:t>Vai projektā finansējuma saņēmējs saņem valsts atbalstu?</w:t>
            </w:r>
          </w:p>
          <w:p w14:paraId="66A2FEFC" w14:textId="22361418" w:rsidR="00250995" w:rsidRPr="001949C5" w:rsidRDefault="00250995" w:rsidP="003054EF">
            <w:pPr>
              <w:pStyle w:val="NormalWeb"/>
              <w:spacing w:before="0" w:beforeAutospacing="0" w:after="0" w:afterAutospacing="0"/>
              <w:jc w:val="both"/>
              <w:rPr>
                <w:rFonts w:ascii="Aptos" w:eastAsia="Times New Roman" w:hAnsi="Aptos"/>
                <w:b/>
                <w:bCs/>
              </w:rPr>
            </w:pPr>
            <w:r w:rsidRPr="001949C5">
              <w:rPr>
                <w:rFonts w:ascii="Aptos" w:eastAsia="Calibri" w:hAnsi="Aptos"/>
                <w:i/>
                <w:iCs/>
                <w:color w:val="7F7F7F" w:themeColor="text1" w:themeTint="80"/>
                <w:lang w:eastAsia="en-US"/>
              </w:rPr>
              <w:t>Izvēlnē atzīmē “nesaņem”</w:t>
            </w:r>
          </w:p>
        </w:tc>
      </w:tr>
      <w:tr w:rsidR="00250995" w:rsidRPr="001949C5" w14:paraId="5308700E" w14:textId="77777777" w:rsidTr="00274D84">
        <w:trPr>
          <w:trHeight w:val="1264"/>
        </w:trPr>
        <w:tc>
          <w:tcPr>
            <w:tcW w:w="6232" w:type="dxa"/>
            <w:gridSpan w:val="2"/>
            <w:vMerge/>
            <w:vAlign w:val="center"/>
          </w:tcPr>
          <w:p w14:paraId="03AE7C92" w14:textId="77777777" w:rsidR="00250995" w:rsidRPr="001949C5" w:rsidRDefault="00250995" w:rsidP="003054EF">
            <w:pPr>
              <w:pStyle w:val="NormalWeb"/>
              <w:spacing w:before="0" w:beforeAutospacing="0" w:after="0" w:afterAutospacing="0"/>
              <w:jc w:val="center"/>
              <w:rPr>
                <w:rFonts w:ascii="Aptos" w:hAnsi="Aptos"/>
                <w:noProof/>
              </w:rPr>
            </w:pPr>
          </w:p>
        </w:tc>
        <w:tc>
          <w:tcPr>
            <w:tcW w:w="3395" w:type="dxa"/>
            <w:vAlign w:val="center"/>
          </w:tcPr>
          <w:p w14:paraId="65B21C77" w14:textId="77777777" w:rsidR="00250995" w:rsidRPr="001949C5" w:rsidRDefault="00250995" w:rsidP="003054EF">
            <w:pPr>
              <w:jc w:val="center"/>
              <w:rPr>
                <w:rFonts w:ascii="Aptos" w:eastAsia="Times New Roman" w:hAnsi="Aptos"/>
                <w:b/>
                <w:bCs/>
              </w:rPr>
            </w:pPr>
            <w:r w:rsidRPr="001949C5">
              <w:rPr>
                <w:rFonts w:ascii="Aptos" w:eastAsia="Times New Roman" w:hAnsi="Aptos"/>
                <w:b/>
                <w:bCs/>
              </w:rPr>
              <w:t xml:space="preserve">Vai projektā finansējuma saņēmējs ir valsts atbalsta, t.sk. </w:t>
            </w:r>
            <w:r w:rsidRPr="001949C5">
              <w:rPr>
                <w:rFonts w:ascii="Aptos" w:eastAsia="Times New Roman" w:hAnsi="Aptos"/>
                <w:b/>
                <w:bCs/>
                <w:i/>
                <w:iCs/>
              </w:rPr>
              <w:t>de minimis</w:t>
            </w:r>
            <w:r w:rsidRPr="001949C5">
              <w:rPr>
                <w:rFonts w:ascii="Aptos" w:eastAsia="Times New Roman" w:hAnsi="Aptos"/>
                <w:b/>
                <w:bCs/>
              </w:rPr>
              <w:t xml:space="preserve"> sniedzējs?</w:t>
            </w:r>
          </w:p>
          <w:p w14:paraId="3D3D0983" w14:textId="02ACFD0B" w:rsidR="00250995" w:rsidRPr="001949C5" w:rsidRDefault="00250995" w:rsidP="003054EF">
            <w:pPr>
              <w:jc w:val="both"/>
              <w:rPr>
                <w:rFonts w:ascii="Aptos" w:eastAsia="Times New Roman" w:hAnsi="Aptos"/>
                <w:b/>
                <w:bCs/>
              </w:rPr>
            </w:pPr>
            <w:r w:rsidRPr="001949C5">
              <w:rPr>
                <w:rFonts w:ascii="Aptos" w:eastAsia="Calibri" w:hAnsi="Aptos"/>
                <w:i/>
                <w:iCs/>
                <w:color w:val="7F7F7F" w:themeColor="text1" w:themeTint="80"/>
                <w:lang w:eastAsia="en-US"/>
              </w:rPr>
              <w:t>Izvēlnē atzīmē “nav”</w:t>
            </w:r>
          </w:p>
        </w:tc>
      </w:tr>
    </w:tbl>
    <w:p w14:paraId="67D18A4E" w14:textId="77777777" w:rsidR="00775328" w:rsidRPr="001949C5" w:rsidRDefault="00775328" w:rsidP="00565C8B">
      <w:pPr>
        <w:spacing w:before="120" w:after="120"/>
        <w:jc w:val="both"/>
        <w:rPr>
          <w:rFonts w:ascii="Aptos" w:hAnsi="Aptos"/>
          <w:i/>
          <w:iCs/>
          <w:color w:val="0000FF"/>
        </w:rPr>
      </w:pPr>
      <w:r w:rsidRPr="001949C5">
        <w:rPr>
          <w:rFonts w:ascii="Aptos" w:hAnsi="Aptos"/>
          <w:i/>
          <w:iCs/>
          <w:color w:val="0000FF"/>
        </w:rPr>
        <w:t>Atlasē tiek atbalstīts projekts, kura iesniedzējs un sadarbības partneris, nesaņem valsts atbalstu un nav valsts atbalsta sniedzējs.</w:t>
      </w:r>
    </w:p>
    <w:p w14:paraId="6BC0785E" w14:textId="72D80C77" w:rsidR="00C84637" w:rsidRPr="001949C5" w:rsidRDefault="00C84637" w:rsidP="00824699">
      <w:pPr>
        <w:keepNext/>
        <w:spacing w:after="120"/>
        <w:jc w:val="center"/>
        <w:rPr>
          <w:rFonts w:ascii="Aptos" w:eastAsia="Times New Roman" w:hAnsi="Aptos"/>
          <w:b/>
          <w:bCs/>
          <w:sz w:val="32"/>
          <w:szCs w:val="32"/>
        </w:rPr>
      </w:pPr>
      <w:r w:rsidRPr="001949C5">
        <w:rPr>
          <w:rFonts w:ascii="Aptos" w:eastAsia="Times New Roman" w:hAnsi="Aptos"/>
          <w:b/>
          <w:bCs/>
          <w:sz w:val="32"/>
          <w:szCs w:val="32"/>
        </w:rPr>
        <w:t>SADAĻA</w:t>
      </w:r>
      <w:r w:rsidR="00D377E7" w:rsidRPr="001949C5">
        <w:rPr>
          <w:rFonts w:ascii="Aptos" w:eastAsia="Times New Roman" w:hAnsi="Aptos"/>
          <w:b/>
          <w:bCs/>
          <w:sz w:val="32"/>
          <w:szCs w:val="32"/>
        </w:rPr>
        <w:t> </w:t>
      </w:r>
      <w:r w:rsidRPr="001949C5">
        <w:rPr>
          <w:rFonts w:ascii="Aptos" w:eastAsia="Times New Roman" w:hAnsi="Aptos"/>
          <w:b/>
          <w:bCs/>
          <w:sz w:val="32"/>
          <w:szCs w:val="32"/>
        </w:rPr>
        <w:t>– SADARBĪBAS PARTNERI</w:t>
      </w:r>
    </w:p>
    <w:p w14:paraId="253DF821" w14:textId="03C85980" w:rsidR="00B85922" w:rsidRPr="001949C5" w:rsidRDefault="00C84637" w:rsidP="00D377E7">
      <w:pPr>
        <w:spacing w:after="120"/>
        <w:jc w:val="both"/>
        <w:outlineLvl w:val="1"/>
        <w:rPr>
          <w:rFonts w:ascii="Aptos" w:hAnsi="Aptos"/>
          <w:i/>
          <w:color w:val="0000FF"/>
        </w:rPr>
      </w:pPr>
      <w:r w:rsidRPr="001949C5">
        <w:rPr>
          <w:rFonts w:ascii="Aptos" w:hAnsi="Aptos"/>
          <w:i/>
          <w:color w:val="0000FF"/>
        </w:rPr>
        <w:t>Ja projekta īstenošanai tiek piesaistīts vairāk nekā viens partneris, tabulu aizpilda par katru partneri, turpinot numerāciju uz priekšu.</w:t>
      </w:r>
    </w:p>
    <w:tbl>
      <w:tblPr>
        <w:tblStyle w:val="TableGrid1"/>
        <w:tblW w:w="9634" w:type="dxa"/>
        <w:tblLook w:val="04A0" w:firstRow="1" w:lastRow="0" w:firstColumn="1" w:lastColumn="0" w:noHBand="0" w:noVBand="1"/>
      </w:tblPr>
      <w:tblGrid>
        <w:gridCol w:w="5856"/>
        <w:gridCol w:w="3778"/>
      </w:tblGrid>
      <w:tr w:rsidR="00C84637" w:rsidRPr="001949C5" w14:paraId="72CD2AE5" w14:textId="77777777" w:rsidTr="00CD452F">
        <w:trPr>
          <w:trHeight w:val="2939"/>
        </w:trPr>
        <w:tc>
          <w:tcPr>
            <w:tcW w:w="5856" w:type="dxa"/>
            <w:vAlign w:val="center"/>
          </w:tcPr>
          <w:p w14:paraId="194C68BE" w14:textId="77777777" w:rsidR="00C84637" w:rsidRPr="001949C5" w:rsidRDefault="00C84637">
            <w:pPr>
              <w:jc w:val="center"/>
              <w:rPr>
                <w:rFonts w:ascii="Aptos" w:hAnsi="Aptos"/>
                <w:color w:val="00B0F0"/>
                <w:sz w:val="28"/>
                <w:szCs w:val="28"/>
                <w:highlight w:val="lightGray"/>
              </w:rPr>
            </w:pPr>
            <w:r w:rsidRPr="001949C5">
              <w:rPr>
                <w:rFonts w:ascii="Aptos" w:hAnsi="Aptos"/>
                <w:noProof/>
              </w:rPr>
              <w:drawing>
                <wp:inline distT="0" distB="0" distL="0" distR="0" wp14:anchorId="303FB0B1" wp14:editId="036559CF">
                  <wp:extent cx="3558629" cy="1286540"/>
                  <wp:effectExtent l="0" t="0" r="3810" b="889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1" cstate="print">
                            <a:extLst>
                              <a:ext uri="{BEBA8EAE-BF5A-486C-A8C5-ECC9F3942E4B}">
                                <a14:imgProps xmlns:a14="http://schemas.microsoft.com/office/drawing/2010/main">
                                  <a14:imgLayer r:embed="rId52">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655800" cy="1321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78" w:type="dxa"/>
            <w:vAlign w:val="center"/>
          </w:tcPr>
          <w:p w14:paraId="235AF09B" w14:textId="77777777" w:rsidR="00C84637" w:rsidRPr="001949C5" w:rsidRDefault="00C84637">
            <w:pPr>
              <w:jc w:val="center"/>
              <w:rPr>
                <w:rFonts w:ascii="Aptos" w:hAnsi="Aptos"/>
                <w:color w:val="7F7F7F" w:themeColor="text1" w:themeTint="80"/>
              </w:rPr>
            </w:pPr>
            <w:r w:rsidRPr="001949C5">
              <w:rPr>
                <w:rFonts w:ascii="Aptos" w:hAnsi="Aptos"/>
                <w:color w:val="7F7F7F" w:themeColor="text1" w:themeTint="80"/>
              </w:rPr>
              <w:t xml:space="preserve">Izmantojot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C84637" w:rsidRPr="001949C5" w14:paraId="33112D8D" w14:textId="77777777" w:rsidTr="00CD452F">
        <w:trPr>
          <w:trHeight w:val="295"/>
        </w:trPr>
        <w:tc>
          <w:tcPr>
            <w:tcW w:w="5856" w:type="dxa"/>
            <w:vMerge w:val="restart"/>
            <w:vAlign w:val="center"/>
          </w:tcPr>
          <w:p w14:paraId="6FF7B7A1" w14:textId="77777777" w:rsidR="00C84637" w:rsidRPr="001949C5" w:rsidRDefault="00C84637">
            <w:pPr>
              <w:rPr>
                <w:rFonts w:ascii="Aptos" w:hAnsi="Aptos"/>
                <w:noProof/>
                <w:color w:val="00B0F0"/>
                <w:sz w:val="28"/>
                <w:szCs w:val="28"/>
                <w:highlight w:val="lightGray"/>
              </w:rPr>
            </w:pPr>
            <w:r w:rsidRPr="001949C5">
              <w:rPr>
                <w:rFonts w:ascii="Aptos" w:hAnsi="Aptos"/>
                <w:noProof/>
              </w:rPr>
              <w:drawing>
                <wp:inline distT="0" distB="0" distL="0" distR="0" wp14:anchorId="065AD4B9" wp14:editId="22F78981">
                  <wp:extent cx="3381153" cy="1857716"/>
                  <wp:effectExtent l="0" t="0" r="0" b="9525"/>
                  <wp:docPr id="138467689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rotWithShape="1">
                          <a:blip r:embed="rId53">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r="13827"/>
                          <a:stretch/>
                        </pic:blipFill>
                        <pic:spPr bwMode="auto">
                          <a:xfrm>
                            <a:off x="0" y="0"/>
                            <a:ext cx="3384169" cy="1859373"/>
                          </a:xfrm>
                          <a:prstGeom prst="rect">
                            <a:avLst/>
                          </a:prstGeom>
                          <a:ln>
                            <a:noFill/>
                          </a:ln>
                          <a:extLst>
                            <a:ext uri="{53640926-AAD7-44D8-BBD7-CCE9431645EC}">
                              <a14:shadowObscured xmlns:a14="http://schemas.microsoft.com/office/drawing/2010/main"/>
                            </a:ext>
                          </a:extLst>
                        </pic:spPr>
                      </pic:pic>
                    </a:graphicData>
                  </a:graphic>
                </wp:inline>
              </w:drawing>
            </w:r>
          </w:p>
          <w:p w14:paraId="06A2EE9D" w14:textId="77777777" w:rsidR="00C84637" w:rsidRPr="001949C5" w:rsidRDefault="00C84637">
            <w:pPr>
              <w:rPr>
                <w:rFonts w:ascii="Aptos" w:hAnsi="Aptos"/>
                <w:noProof/>
                <w:color w:val="0000FF"/>
                <w:sz w:val="28"/>
                <w:szCs w:val="28"/>
                <w:highlight w:val="lightGray"/>
              </w:rPr>
            </w:pPr>
          </w:p>
          <w:p w14:paraId="33A8ABF1" w14:textId="77777777" w:rsidR="00C84637" w:rsidRPr="001949C5" w:rsidRDefault="00C84637">
            <w:pPr>
              <w:rPr>
                <w:rFonts w:ascii="Aptos" w:hAnsi="Aptos"/>
                <w:noProof/>
                <w:color w:val="00B0F0"/>
                <w:sz w:val="28"/>
                <w:szCs w:val="28"/>
                <w:highlight w:val="lightGray"/>
              </w:rPr>
            </w:pPr>
            <w:r w:rsidRPr="001949C5">
              <w:rPr>
                <w:rFonts w:ascii="Aptos" w:hAnsi="Aptos"/>
                <w:noProof/>
              </w:rPr>
              <w:lastRenderedPageBreak/>
              <w:drawing>
                <wp:inline distT="0" distB="0" distL="0" distR="0" wp14:anchorId="2E571668" wp14:editId="4E4911F9">
                  <wp:extent cx="3572539" cy="2888686"/>
                  <wp:effectExtent l="0" t="0" r="8890" b="6985"/>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55"/>
                          <a:stretch>
                            <a:fillRect/>
                          </a:stretch>
                        </pic:blipFill>
                        <pic:spPr>
                          <a:xfrm>
                            <a:off x="0" y="0"/>
                            <a:ext cx="3578285" cy="2893332"/>
                          </a:xfrm>
                          <a:prstGeom prst="rect">
                            <a:avLst/>
                          </a:prstGeom>
                        </pic:spPr>
                      </pic:pic>
                    </a:graphicData>
                  </a:graphic>
                </wp:inline>
              </w:drawing>
            </w:r>
          </w:p>
          <w:p w14:paraId="319DCD24" w14:textId="77777777" w:rsidR="00C84637" w:rsidRPr="001949C5" w:rsidRDefault="00C84637">
            <w:pPr>
              <w:rPr>
                <w:rFonts w:ascii="Aptos" w:hAnsi="Aptos"/>
                <w:color w:val="00B0F0"/>
                <w:sz w:val="28"/>
                <w:szCs w:val="28"/>
                <w:highlight w:val="lightGray"/>
              </w:rPr>
            </w:pPr>
          </w:p>
        </w:tc>
        <w:tc>
          <w:tcPr>
            <w:tcW w:w="3778" w:type="dxa"/>
            <w:vAlign w:val="center"/>
          </w:tcPr>
          <w:p w14:paraId="0DD3A124" w14:textId="77777777" w:rsidR="00C84637" w:rsidRPr="001949C5" w:rsidRDefault="00C84637">
            <w:pPr>
              <w:contextualSpacing/>
              <w:jc w:val="both"/>
              <w:rPr>
                <w:rFonts w:ascii="Aptos" w:hAnsi="Aptos"/>
                <w:b/>
                <w:bCs/>
              </w:rPr>
            </w:pPr>
            <w:r w:rsidRPr="001949C5">
              <w:rPr>
                <w:rFonts w:ascii="Aptos" w:hAnsi="Aptos"/>
                <w:b/>
                <w:bCs/>
              </w:rPr>
              <w:lastRenderedPageBreak/>
              <w:t>Valsts</w:t>
            </w:r>
          </w:p>
          <w:p w14:paraId="0AD9AB5D" w14:textId="77777777" w:rsidR="00C84637" w:rsidRPr="001949C5" w:rsidRDefault="00C84637">
            <w:pPr>
              <w:contextualSpacing/>
              <w:rPr>
                <w:rFonts w:ascii="Aptos" w:hAnsi="Aptos"/>
                <w:color w:val="7F7F7F" w:themeColor="text1" w:themeTint="80"/>
              </w:rPr>
            </w:pPr>
            <w:r w:rsidRPr="001949C5">
              <w:rPr>
                <w:rFonts w:ascii="Aptos" w:hAnsi="Aptos"/>
                <w:color w:val="7F7F7F" w:themeColor="text1" w:themeTint="80"/>
              </w:rPr>
              <w:t>Izvēlnes lauks</w:t>
            </w:r>
          </w:p>
          <w:p w14:paraId="5B8FB49F" w14:textId="77777777" w:rsidR="00C84637" w:rsidRPr="001949C5" w:rsidRDefault="00C84637">
            <w:pPr>
              <w:contextualSpacing/>
              <w:jc w:val="both"/>
              <w:rPr>
                <w:rFonts w:ascii="Aptos" w:hAnsi="Aptos"/>
                <w:i/>
                <w:color w:val="0000FF"/>
              </w:rPr>
            </w:pPr>
            <w:r w:rsidRPr="001949C5">
              <w:rPr>
                <w:rFonts w:ascii="Aptos" w:hAnsi="Aptos"/>
                <w:i/>
                <w:color w:val="0000FF"/>
              </w:rPr>
              <w:t>Izvēlas sadarbības partnera reģistrācijas valsti</w:t>
            </w:r>
          </w:p>
        </w:tc>
      </w:tr>
      <w:tr w:rsidR="00C84637" w:rsidRPr="001949C5" w14:paraId="368598DE" w14:textId="77777777" w:rsidTr="00CD452F">
        <w:trPr>
          <w:trHeight w:val="295"/>
        </w:trPr>
        <w:tc>
          <w:tcPr>
            <w:tcW w:w="5856" w:type="dxa"/>
            <w:vMerge/>
            <w:vAlign w:val="center"/>
          </w:tcPr>
          <w:p w14:paraId="350D4261" w14:textId="77777777" w:rsidR="00C84637" w:rsidRPr="001949C5" w:rsidRDefault="00C84637">
            <w:pPr>
              <w:jc w:val="center"/>
              <w:rPr>
                <w:rFonts w:ascii="Aptos" w:hAnsi="Aptos"/>
                <w:color w:val="00B0F0"/>
                <w:sz w:val="28"/>
                <w:szCs w:val="28"/>
                <w:highlight w:val="lightGray"/>
              </w:rPr>
            </w:pPr>
          </w:p>
        </w:tc>
        <w:tc>
          <w:tcPr>
            <w:tcW w:w="3778" w:type="dxa"/>
            <w:vAlign w:val="center"/>
          </w:tcPr>
          <w:p w14:paraId="58B85A01" w14:textId="77777777" w:rsidR="00C84637" w:rsidRPr="001949C5" w:rsidRDefault="00C84637">
            <w:pPr>
              <w:contextualSpacing/>
              <w:jc w:val="both"/>
              <w:rPr>
                <w:rFonts w:ascii="Aptos" w:hAnsi="Aptos"/>
                <w:b/>
                <w:bCs/>
              </w:rPr>
            </w:pPr>
            <w:r w:rsidRPr="001949C5">
              <w:rPr>
                <w:rFonts w:ascii="Aptos" w:hAnsi="Aptos"/>
                <w:b/>
                <w:bCs/>
              </w:rPr>
              <w:t>Reģistrācijas numurs/personas kods</w:t>
            </w:r>
          </w:p>
          <w:p w14:paraId="3361BF3E" w14:textId="77777777" w:rsidR="00C84637" w:rsidRPr="001949C5" w:rsidRDefault="00C84637">
            <w:pPr>
              <w:contextualSpacing/>
              <w:jc w:val="both"/>
              <w:rPr>
                <w:rFonts w:ascii="Aptos" w:hAnsi="Aptos"/>
                <w:color w:val="7F7F7F" w:themeColor="text1" w:themeTint="80"/>
              </w:rPr>
            </w:pPr>
            <w:r w:rsidRPr="001949C5">
              <w:rPr>
                <w:rFonts w:ascii="Aptos" w:hAnsi="Aptos"/>
                <w:color w:val="7F7F7F" w:themeColor="text1" w:themeTint="80"/>
              </w:rPr>
              <w:t>Ievada informāciju</w:t>
            </w:r>
          </w:p>
          <w:p w14:paraId="47F2700F" w14:textId="77777777" w:rsidR="00C84637" w:rsidRPr="001949C5" w:rsidRDefault="00C84637" w:rsidP="0043665B">
            <w:pPr>
              <w:spacing w:after="120"/>
              <w:jc w:val="both"/>
              <w:rPr>
                <w:rFonts w:ascii="Aptos" w:hAnsi="Aptos"/>
                <w:i/>
                <w:color w:val="0000FF"/>
              </w:rPr>
            </w:pPr>
            <w:r w:rsidRPr="001949C5">
              <w:rPr>
                <w:rFonts w:ascii="Aptos" w:hAnsi="Aptos"/>
                <w:i/>
                <w:color w:val="0000FF"/>
              </w:rPr>
              <w:t>Norāda sadarbības partnera reģistrācijas numuru.</w:t>
            </w:r>
          </w:p>
          <w:p w14:paraId="3908D9E6" w14:textId="33139026" w:rsidR="00C84637" w:rsidRPr="001949C5" w:rsidRDefault="00C84637" w:rsidP="0043665B">
            <w:pPr>
              <w:spacing w:after="120"/>
              <w:jc w:val="both"/>
              <w:rPr>
                <w:rFonts w:ascii="Aptos" w:hAnsi="Aptos"/>
                <w:color w:val="7F7F7F" w:themeColor="text1" w:themeTint="80"/>
              </w:rPr>
            </w:pPr>
            <w:r w:rsidRPr="001949C5">
              <w:rPr>
                <w:rFonts w:ascii="Aptos" w:hAnsi="Aptos"/>
                <w:color w:val="7F7F7F" w:themeColor="text1" w:themeTint="80"/>
              </w:rPr>
              <w:t xml:space="preserve">Pēc reģistrācijas numura ievadīšanas datu laukos </w:t>
            </w:r>
            <w:r w:rsidRPr="001949C5">
              <w:rPr>
                <w:rFonts w:ascii="Aptos" w:hAnsi="Aptos"/>
                <w:b/>
                <w:bCs/>
                <w:color w:val="7F7F7F" w:themeColor="text1" w:themeTint="80"/>
              </w:rPr>
              <w:lastRenderedPageBreak/>
              <w:t>“Partnera nosaukums”</w:t>
            </w:r>
            <w:r w:rsidRPr="001949C5">
              <w:rPr>
                <w:rFonts w:ascii="Aptos" w:hAnsi="Aptos"/>
                <w:color w:val="7F7F7F" w:themeColor="text1" w:themeTint="80"/>
              </w:rPr>
              <w:t xml:space="preserve"> un </w:t>
            </w:r>
            <w:r w:rsidRPr="001949C5">
              <w:rPr>
                <w:rFonts w:ascii="Aptos" w:hAnsi="Aptos"/>
                <w:b/>
                <w:bCs/>
                <w:color w:val="7F7F7F" w:themeColor="text1" w:themeTint="80"/>
              </w:rPr>
              <w:t>“Juridiskā adrese”</w:t>
            </w:r>
            <w:r w:rsidRPr="001949C5">
              <w:rPr>
                <w:rFonts w:ascii="Aptos" w:hAnsi="Aptos"/>
                <w:color w:val="7F7F7F" w:themeColor="text1" w:themeTint="80"/>
              </w:rPr>
              <w:t xml:space="preserve"> informācija ielasās automātiski.</w:t>
            </w:r>
          </w:p>
          <w:p w14:paraId="239C195C" w14:textId="77777777" w:rsidR="00C84637" w:rsidRPr="001949C5" w:rsidRDefault="00C84637" w:rsidP="00647C60">
            <w:pPr>
              <w:contextualSpacing/>
              <w:jc w:val="both"/>
              <w:rPr>
                <w:rFonts w:ascii="Aptos" w:hAnsi="Aptos"/>
                <w:color w:val="7F7F7F" w:themeColor="text1" w:themeTint="80"/>
              </w:rPr>
            </w:pPr>
            <w:r w:rsidRPr="001949C5">
              <w:rPr>
                <w:rFonts w:ascii="Aptos" w:hAnsi="Aptos"/>
                <w:i/>
                <w:color w:val="0000FF"/>
              </w:rPr>
              <w:t>Projekta iesniedzēja pienākums ir pārliecināties par šīs informācijas atbilstību.</w:t>
            </w:r>
          </w:p>
        </w:tc>
      </w:tr>
      <w:tr w:rsidR="00C84637" w:rsidRPr="001949C5" w14:paraId="4BA33D3C" w14:textId="77777777" w:rsidTr="00CD452F">
        <w:trPr>
          <w:trHeight w:val="649"/>
        </w:trPr>
        <w:tc>
          <w:tcPr>
            <w:tcW w:w="5856" w:type="dxa"/>
            <w:vMerge/>
            <w:vAlign w:val="center"/>
          </w:tcPr>
          <w:p w14:paraId="3E464A33" w14:textId="77777777" w:rsidR="00C84637" w:rsidRPr="001949C5" w:rsidRDefault="00C84637">
            <w:pPr>
              <w:jc w:val="center"/>
              <w:rPr>
                <w:rFonts w:ascii="Aptos" w:hAnsi="Aptos"/>
                <w:color w:val="00B0F0"/>
                <w:sz w:val="28"/>
                <w:szCs w:val="28"/>
                <w:highlight w:val="lightGray"/>
              </w:rPr>
            </w:pPr>
          </w:p>
        </w:tc>
        <w:tc>
          <w:tcPr>
            <w:tcW w:w="3778" w:type="dxa"/>
          </w:tcPr>
          <w:p w14:paraId="2999604B" w14:textId="77777777" w:rsidR="00C84637" w:rsidRPr="001949C5" w:rsidRDefault="00C84637">
            <w:pPr>
              <w:contextualSpacing/>
              <w:jc w:val="both"/>
              <w:rPr>
                <w:rFonts w:ascii="Aptos" w:hAnsi="Aptos"/>
                <w:b/>
                <w:bCs/>
              </w:rPr>
            </w:pPr>
            <w:r w:rsidRPr="001949C5">
              <w:rPr>
                <w:rFonts w:ascii="Aptos" w:hAnsi="Aptos"/>
                <w:b/>
                <w:bCs/>
              </w:rPr>
              <w:t>Projekta partnera veids</w:t>
            </w:r>
          </w:p>
          <w:p w14:paraId="094232CB" w14:textId="106B2AFE" w:rsidR="00C84637" w:rsidRPr="001949C5" w:rsidRDefault="00C84637" w:rsidP="00C84637">
            <w:pPr>
              <w:contextualSpacing/>
              <w:jc w:val="both"/>
              <w:rPr>
                <w:rFonts w:ascii="Aptos" w:hAnsi="Aptos"/>
                <w:color w:val="7F7F7F" w:themeColor="text1" w:themeTint="80"/>
              </w:rPr>
            </w:pPr>
            <w:r w:rsidRPr="001949C5">
              <w:rPr>
                <w:rFonts w:ascii="Aptos" w:hAnsi="Aptos"/>
                <w:color w:val="808080" w:themeColor="background1" w:themeShade="80"/>
              </w:rPr>
              <w:t>Ievada informāciju</w:t>
            </w:r>
          </w:p>
        </w:tc>
      </w:tr>
      <w:tr w:rsidR="04D140B6" w14:paraId="22AEB27D" w14:textId="77777777" w:rsidTr="04D140B6">
        <w:trPr>
          <w:trHeight w:val="300"/>
        </w:trPr>
        <w:tc>
          <w:tcPr>
            <w:tcW w:w="5856" w:type="dxa"/>
            <w:vMerge/>
            <w:vAlign w:val="center"/>
          </w:tcPr>
          <w:p w14:paraId="1AD49D30" w14:textId="77777777" w:rsidR="00891662" w:rsidRDefault="00891662"/>
        </w:tc>
        <w:tc>
          <w:tcPr>
            <w:tcW w:w="3778" w:type="dxa"/>
          </w:tcPr>
          <w:p w14:paraId="7219FC31" w14:textId="7052A0B9" w:rsidR="14E9F663" w:rsidRDefault="14E9F663" w:rsidP="04D140B6">
            <w:pPr>
              <w:jc w:val="both"/>
              <w:rPr>
                <w:rFonts w:ascii="Aptos" w:hAnsi="Aptos"/>
                <w:b/>
                <w:bCs/>
              </w:rPr>
            </w:pPr>
            <w:r w:rsidRPr="04D140B6">
              <w:rPr>
                <w:rFonts w:ascii="Aptos" w:hAnsi="Aptos"/>
                <w:b/>
                <w:bCs/>
              </w:rPr>
              <w:t>Partnera nosaukums</w:t>
            </w:r>
          </w:p>
          <w:p w14:paraId="24B9155E" w14:textId="53B798E3" w:rsidR="14E9F663" w:rsidRDefault="14E9F663" w:rsidP="04D140B6">
            <w:pPr>
              <w:contextualSpacing/>
              <w:jc w:val="both"/>
              <w:rPr>
                <w:rFonts w:ascii="Aptos" w:hAnsi="Aptos"/>
                <w:color w:val="7F7F7F" w:themeColor="text1" w:themeTint="80"/>
              </w:rPr>
            </w:pPr>
            <w:r w:rsidRPr="04D140B6">
              <w:rPr>
                <w:rFonts w:ascii="Aptos" w:hAnsi="Aptos"/>
                <w:color w:val="808080" w:themeColor="background1" w:themeShade="80"/>
              </w:rPr>
              <w:t>Ievada informāciju</w:t>
            </w:r>
          </w:p>
        </w:tc>
      </w:tr>
      <w:tr w:rsidR="04D140B6" w14:paraId="7E15851B" w14:textId="77777777" w:rsidTr="04D140B6">
        <w:trPr>
          <w:trHeight w:val="300"/>
        </w:trPr>
        <w:tc>
          <w:tcPr>
            <w:tcW w:w="5856" w:type="dxa"/>
            <w:vMerge/>
            <w:vAlign w:val="center"/>
          </w:tcPr>
          <w:p w14:paraId="327C946E" w14:textId="77777777" w:rsidR="00891662" w:rsidRDefault="00891662"/>
        </w:tc>
        <w:tc>
          <w:tcPr>
            <w:tcW w:w="3778" w:type="dxa"/>
          </w:tcPr>
          <w:p w14:paraId="18BB2C2F" w14:textId="68D84376" w:rsidR="14E9F663" w:rsidRDefault="14E9F663" w:rsidP="04D140B6">
            <w:pPr>
              <w:jc w:val="both"/>
              <w:rPr>
                <w:rFonts w:ascii="Aptos" w:hAnsi="Aptos"/>
                <w:b/>
                <w:bCs/>
              </w:rPr>
            </w:pPr>
            <w:r w:rsidRPr="04D140B6">
              <w:rPr>
                <w:rFonts w:ascii="Aptos" w:hAnsi="Aptos"/>
                <w:b/>
                <w:bCs/>
              </w:rPr>
              <w:t>Adrese</w:t>
            </w:r>
          </w:p>
          <w:p w14:paraId="6E20E92A" w14:textId="58C5879A" w:rsidR="14E9F663" w:rsidRDefault="14E9F663" w:rsidP="04D140B6">
            <w:pPr>
              <w:contextualSpacing/>
              <w:jc w:val="both"/>
              <w:rPr>
                <w:rFonts w:ascii="Aptos" w:hAnsi="Aptos"/>
                <w:color w:val="7F7F7F" w:themeColor="text1" w:themeTint="80"/>
              </w:rPr>
            </w:pPr>
            <w:r w:rsidRPr="04D140B6">
              <w:rPr>
                <w:rFonts w:ascii="Aptos" w:hAnsi="Aptos"/>
                <w:color w:val="808080" w:themeColor="background1" w:themeShade="80"/>
              </w:rPr>
              <w:t>Ievada informāciju</w:t>
            </w:r>
          </w:p>
        </w:tc>
      </w:tr>
      <w:tr w:rsidR="00C84637" w:rsidRPr="001949C5" w14:paraId="4B20C9BE" w14:textId="77777777" w:rsidTr="00CD452F">
        <w:trPr>
          <w:trHeight w:val="111"/>
        </w:trPr>
        <w:tc>
          <w:tcPr>
            <w:tcW w:w="5856" w:type="dxa"/>
            <w:vMerge/>
            <w:vAlign w:val="center"/>
          </w:tcPr>
          <w:p w14:paraId="5070F612" w14:textId="77777777" w:rsidR="00C84637" w:rsidRPr="001949C5" w:rsidRDefault="00C84637">
            <w:pPr>
              <w:jc w:val="center"/>
              <w:rPr>
                <w:rFonts w:ascii="Aptos" w:hAnsi="Aptos"/>
                <w:color w:val="00B0F0"/>
                <w:sz w:val="28"/>
                <w:szCs w:val="28"/>
                <w:highlight w:val="lightGray"/>
              </w:rPr>
            </w:pPr>
          </w:p>
        </w:tc>
        <w:tc>
          <w:tcPr>
            <w:tcW w:w="3778" w:type="dxa"/>
            <w:vAlign w:val="center"/>
          </w:tcPr>
          <w:p w14:paraId="189CF120" w14:textId="77777777" w:rsidR="00C84637" w:rsidRPr="001949C5" w:rsidRDefault="00C84637">
            <w:pPr>
              <w:spacing w:beforeAutospacing="1" w:afterAutospacing="1"/>
              <w:contextualSpacing/>
              <w:jc w:val="both"/>
              <w:rPr>
                <w:rFonts w:ascii="Aptos" w:hAnsi="Aptos"/>
                <w:b/>
                <w:bCs/>
              </w:rPr>
            </w:pPr>
            <w:r w:rsidRPr="001949C5">
              <w:rPr>
                <w:rFonts w:ascii="Aptos" w:hAnsi="Aptos"/>
                <w:b/>
                <w:bCs/>
              </w:rPr>
              <w:t>Tīmekļvietne (pēc izvēles)</w:t>
            </w:r>
          </w:p>
          <w:p w14:paraId="57DB1145" w14:textId="77777777" w:rsidR="00C84637" w:rsidRPr="001949C5" w:rsidRDefault="00C84637">
            <w:pPr>
              <w:spacing w:beforeAutospacing="1" w:afterAutospacing="1"/>
              <w:contextualSpacing/>
              <w:jc w:val="both"/>
              <w:rPr>
                <w:rFonts w:ascii="Aptos" w:hAnsi="Aptos"/>
                <w:color w:val="808080" w:themeColor="background1" w:themeShade="80"/>
              </w:rPr>
            </w:pPr>
            <w:r w:rsidRPr="001949C5">
              <w:rPr>
                <w:rFonts w:ascii="Aptos" w:hAnsi="Aptos"/>
                <w:color w:val="808080" w:themeColor="background1" w:themeShade="80"/>
              </w:rPr>
              <w:t>Ievada informāciju</w:t>
            </w:r>
          </w:p>
          <w:p w14:paraId="0A326A33" w14:textId="77777777" w:rsidR="00C84637" w:rsidRPr="001949C5" w:rsidRDefault="00C84637">
            <w:pPr>
              <w:spacing w:beforeAutospacing="1" w:afterAutospacing="1"/>
              <w:contextualSpacing/>
              <w:jc w:val="both"/>
              <w:rPr>
                <w:rFonts w:ascii="Aptos" w:hAnsi="Aptos"/>
              </w:rPr>
            </w:pPr>
            <w:r w:rsidRPr="001949C5">
              <w:rPr>
                <w:rFonts w:ascii="Aptos" w:hAnsi="Aptos"/>
                <w:i/>
                <w:color w:val="0000FF"/>
              </w:rPr>
              <w:t>Pēc izvēles norāda sadarbības partnera tīmekļvietni</w:t>
            </w:r>
          </w:p>
        </w:tc>
      </w:tr>
      <w:tr w:rsidR="00C84637" w:rsidRPr="001949C5" w14:paraId="19DDCD3C" w14:textId="77777777" w:rsidTr="00CD452F">
        <w:trPr>
          <w:trHeight w:val="150"/>
        </w:trPr>
        <w:tc>
          <w:tcPr>
            <w:tcW w:w="5856" w:type="dxa"/>
            <w:vMerge/>
            <w:vAlign w:val="center"/>
          </w:tcPr>
          <w:p w14:paraId="43E86619" w14:textId="77777777" w:rsidR="00C84637" w:rsidRPr="001949C5" w:rsidRDefault="00C84637">
            <w:pPr>
              <w:jc w:val="center"/>
              <w:rPr>
                <w:rFonts w:ascii="Aptos" w:hAnsi="Aptos"/>
                <w:color w:val="00B0F0"/>
                <w:sz w:val="28"/>
                <w:szCs w:val="28"/>
                <w:highlight w:val="lightGray"/>
              </w:rPr>
            </w:pPr>
          </w:p>
        </w:tc>
        <w:tc>
          <w:tcPr>
            <w:tcW w:w="3778" w:type="dxa"/>
            <w:vAlign w:val="center"/>
          </w:tcPr>
          <w:p w14:paraId="45A1B263" w14:textId="77777777" w:rsidR="00C84637" w:rsidRPr="001949C5" w:rsidRDefault="00C84637">
            <w:pPr>
              <w:spacing w:beforeAutospacing="1" w:afterAutospacing="1"/>
              <w:contextualSpacing/>
              <w:jc w:val="both"/>
              <w:rPr>
                <w:rFonts w:ascii="Aptos" w:hAnsi="Aptos"/>
                <w:b/>
                <w:bCs/>
              </w:rPr>
            </w:pPr>
            <w:r w:rsidRPr="001949C5">
              <w:rPr>
                <w:rFonts w:ascii="Aptos" w:hAnsi="Aptos"/>
                <w:b/>
                <w:bCs/>
              </w:rPr>
              <w:t>Vārds Uzvārds</w:t>
            </w:r>
          </w:p>
          <w:p w14:paraId="6745499E" w14:textId="77777777" w:rsidR="00C84637" w:rsidRPr="001949C5" w:rsidRDefault="00C84637">
            <w:pPr>
              <w:spacing w:beforeAutospacing="1" w:afterAutospacing="1"/>
              <w:contextualSpacing/>
              <w:jc w:val="both"/>
              <w:rPr>
                <w:rFonts w:ascii="Aptos" w:hAnsi="Aptos"/>
                <w:color w:val="808080" w:themeColor="background1" w:themeShade="80"/>
              </w:rPr>
            </w:pPr>
            <w:r w:rsidRPr="001949C5">
              <w:rPr>
                <w:rFonts w:ascii="Aptos" w:hAnsi="Aptos"/>
                <w:color w:val="808080" w:themeColor="background1" w:themeShade="80"/>
              </w:rPr>
              <w:t>Ievada informāciju</w:t>
            </w:r>
          </w:p>
          <w:p w14:paraId="68262171" w14:textId="77777777" w:rsidR="00C84637" w:rsidRPr="001949C5" w:rsidRDefault="00C84637">
            <w:pPr>
              <w:spacing w:beforeAutospacing="1" w:afterAutospacing="1"/>
              <w:contextualSpacing/>
              <w:jc w:val="both"/>
              <w:rPr>
                <w:rFonts w:ascii="Aptos" w:hAnsi="Aptos"/>
              </w:rPr>
            </w:pPr>
            <w:r w:rsidRPr="001949C5">
              <w:rPr>
                <w:rFonts w:ascii="Aptos" w:hAnsi="Aptos"/>
                <w:i/>
                <w:color w:val="0000FF"/>
              </w:rPr>
              <w:t>Sniedz informāciju par kontaktpersonu</w:t>
            </w:r>
          </w:p>
        </w:tc>
      </w:tr>
      <w:tr w:rsidR="00C84637" w:rsidRPr="001949C5" w14:paraId="37639FCE" w14:textId="77777777" w:rsidTr="00CD452F">
        <w:trPr>
          <w:trHeight w:val="111"/>
        </w:trPr>
        <w:tc>
          <w:tcPr>
            <w:tcW w:w="5856" w:type="dxa"/>
            <w:vMerge/>
            <w:vAlign w:val="center"/>
          </w:tcPr>
          <w:p w14:paraId="6D1740D3" w14:textId="77777777" w:rsidR="00C84637" w:rsidRPr="001949C5" w:rsidRDefault="00C84637">
            <w:pPr>
              <w:jc w:val="center"/>
              <w:rPr>
                <w:rFonts w:ascii="Aptos" w:hAnsi="Aptos"/>
                <w:color w:val="00B0F0"/>
                <w:sz w:val="28"/>
                <w:szCs w:val="28"/>
                <w:highlight w:val="lightGray"/>
              </w:rPr>
            </w:pPr>
          </w:p>
        </w:tc>
        <w:tc>
          <w:tcPr>
            <w:tcW w:w="3778" w:type="dxa"/>
            <w:vAlign w:val="center"/>
          </w:tcPr>
          <w:p w14:paraId="301ECA2D" w14:textId="77777777" w:rsidR="00C84637" w:rsidRPr="001949C5" w:rsidRDefault="00C84637">
            <w:pPr>
              <w:spacing w:beforeAutospacing="1" w:afterAutospacing="1"/>
              <w:contextualSpacing/>
              <w:jc w:val="both"/>
              <w:rPr>
                <w:rFonts w:ascii="Aptos" w:hAnsi="Aptos"/>
                <w:b/>
                <w:bCs/>
              </w:rPr>
            </w:pPr>
            <w:r w:rsidRPr="001949C5">
              <w:rPr>
                <w:rFonts w:ascii="Aptos" w:hAnsi="Aptos"/>
                <w:b/>
                <w:bCs/>
              </w:rPr>
              <w:t>Telefons</w:t>
            </w:r>
          </w:p>
          <w:p w14:paraId="283EED00" w14:textId="77777777" w:rsidR="00C84637" w:rsidRPr="001949C5" w:rsidRDefault="00C84637">
            <w:pPr>
              <w:spacing w:beforeAutospacing="1" w:afterAutospacing="1"/>
              <w:contextualSpacing/>
              <w:jc w:val="both"/>
              <w:rPr>
                <w:rFonts w:ascii="Aptos" w:hAnsi="Aptos"/>
                <w:color w:val="808080" w:themeColor="background1" w:themeShade="80"/>
              </w:rPr>
            </w:pPr>
            <w:r w:rsidRPr="001949C5">
              <w:rPr>
                <w:rFonts w:ascii="Aptos" w:hAnsi="Aptos"/>
                <w:color w:val="808080" w:themeColor="background1" w:themeShade="80"/>
              </w:rPr>
              <w:t>Ievada informāciju</w:t>
            </w:r>
          </w:p>
          <w:p w14:paraId="1116EBE0" w14:textId="77777777" w:rsidR="00C84637" w:rsidRPr="001949C5" w:rsidRDefault="00C84637">
            <w:pPr>
              <w:spacing w:beforeAutospacing="1" w:afterAutospacing="1"/>
              <w:contextualSpacing/>
              <w:jc w:val="both"/>
              <w:rPr>
                <w:rFonts w:ascii="Aptos" w:hAnsi="Aptos"/>
              </w:rPr>
            </w:pPr>
            <w:r w:rsidRPr="001949C5">
              <w:rPr>
                <w:rFonts w:ascii="Aptos" w:hAnsi="Aptos"/>
                <w:i/>
                <w:color w:val="0000FF"/>
              </w:rPr>
              <w:t>Sniedz informāciju par kontaktpersonas telefona numuru</w:t>
            </w:r>
          </w:p>
        </w:tc>
      </w:tr>
      <w:tr w:rsidR="00C84637" w:rsidRPr="001949C5" w14:paraId="4388A0E1" w14:textId="77777777" w:rsidTr="00CD452F">
        <w:trPr>
          <w:trHeight w:val="165"/>
        </w:trPr>
        <w:tc>
          <w:tcPr>
            <w:tcW w:w="5856" w:type="dxa"/>
            <w:vMerge/>
            <w:vAlign w:val="center"/>
          </w:tcPr>
          <w:p w14:paraId="03F67ADB" w14:textId="77777777" w:rsidR="00C84637" w:rsidRPr="001949C5" w:rsidRDefault="00C84637">
            <w:pPr>
              <w:jc w:val="center"/>
              <w:rPr>
                <w:rFonts w:ascii="Aptos" w:hAnsi="Aptos"/>
                <w:color w:val="00B0F0"/>
                <w:sz w:val="28"/>
                <w:szCs w:val="28"/>
                <w:highlight w:val="lightGray"/>
              </w:rPr>
            </w:pPr>
          </w:p>
        </w:tc>
        <w:tc>
          <w:tcPr>
            <w:tcW w:w="3778" w:type="dxa"/>
            <w:vAlign w:val="center"/>
          </w:tcPr>
          <w:p w14:paraId="21D3CEF2" w14:textId="77777777" w:rsidR="00C84637" w:rsidRPr="001949C5" w:rsidRDefault="00C84637">
            <w:pPr>
              <w:spacing w:beforeAutospacing="1" w:afterAutospacing="1"/>
              <w:contextualSpacing/>
              <w:jc w:val="both"/>
              <w:rPr>
                <w:rFonts w:ascii="Aptos" w:hAnsi="Aptos"/>
                <w:b/>
                <w:bCs/>
              </w:rPr>
            </w:pPr>
            <w:r w:rsidRPr="001949C5">
              <w:rPr>
                <w:rFonts w:ascii="Aptos" w:hAnsi="Aptos"/>
                <w:b/>
                <w:bCs/>
              </w:rPr>
              <w:t>E-pasts</w:t>
            </w:r>
          </w:p>
          <w:p w14:paraId="55B6D3E8" w14:textId="77777777" w:rsidR="00C84637" w:rsidRPr="001949C5" w:rsidRDefault="00C84637">
            <w:pPr>
              <w:spacing w:beforeAutospacing="1" w:afterAutospacing="1"/>
              <w:contextualSpacing/>
              <w:jc w:val="both"/>
              <w:rPr>
                <w:rFonts w:ascii="Aptos" w:hAnsi="Aptos"/>
                <w:color w:val="808080" w:themeColor="background1" w:themeShade="80"/>
              </w:rPr>
            </w:pPr>
            <w:r w:rsidRPr="001949C5">
              <w:rPr>
                <w:rFonts w:ascii="Aptos" w:hAnsi="Aptos"/>
                <w:color w:val="808080" w:themeColor="background1" w:themeShade="80"/>
              </w:rPr>
              <w:t>Ievada informāciju</w:t>
            </w:r>
          </w:p>
          <w:p w14:paraId="61EC5BBF" w14:textId="77777777" w:rsidR="00C84637" w:rsidRPr="001949C5" w:rsidRDefault="00C84637">
            <w:pPr>
              <w:spacing w:beforeAutospacing="1" w:afterAutospacing="1"/>
              <w:contextualSpacing/>
              <w:jc w:val="both"/>
              <w:rPr>
                <w:rFonts w:ascii="Aptos" w:hAnsi="Aptos"/>
                <w:b/>
                <w:bCs/>
              </w:rPr>
            </w:pPr>
            <w:r w:rsidRPr="001949C5">
              <w:rPr>
                <w:rFonts w:ascii="Aptos" w:hAnsi="Aptos"/>
                <w:i/>
                <w:color w:val="0000FF"/>
              </w:rPr>
              <w:t>Sniedz informāciju par kontaktpersonas saziņas e-pasta adresi</w:t>
            </w:r>
          </w:p>
        </w:tc>
      </w:tr>
      <w:tr w:rsidR="00C84637" w:rsidRPr="001949C5" w14:paraId="60317AB3" w14:textId="77777777" w:rsidTr="00CD452F">
        <w:trPr>
          <w:trHeight w:val="165"/>
        </w:trPr>
        <w:tc>
          <w:tcPr>
            <w:tcW w:w="5856" w:type="dxa"/>
            <w:vMerge/>
            <w:vAlign w:val="center"/>
          </w:tcPr>
          <w:p w14:paraId="6B90A031" w14:textId="77777777" w:rsidR="00C84637" w:rsidRPr="001949C5" w:rsidRDefault="00C84637">
            <w:pPr>
              <w:jc w:val="center"/>
              <w:rPr>
                <w:rFonts w:ascii="Aptos" w:hAnsi="Aptos"/>
                <w:color w:val="00B0F0"/>
                <w:sz w:val="28"/>
                <w:szCs w:val="28"/>
                <w:highlight w:val="lightGray"/>
              </w:rPr>
            </w:pPr>
          </w:p>
        </w:tc>
        <w:tc>
          <w:tcPr>
            <w:tcW w:w="3778" w:type="dxa"/>
            <w:vAlign w:val="center"/>
          </w:tcPr>
          <w:p w14:paraId="265E6A71" w14:textId="77777777" w:rsidR="00C84637" w:rsidRPr="001949C5" w:rsidRDefault="00C84637">
            <w:pPr>
              <w:spacing w:beforeAutospacing="1" w:afterAutospacing="1"/>
              <w:contextualSpacing/>
              <w:jc w:val="both"/>
              <w:rPr>
                <w:rFonts w:ascii="Aptos" w:hAnsi="Aptos"/>
                <w:b/>
                <w:bCs/>
              </w:rPr>
            </w:pPr>
            <w:r w:rsidRPr="001949C5">
              <w:rPr>
                <w:rFonts w:ascii="Aptos" w:hAnsi="Aptos"/>
                <w:b/>
                <w:bCs/>
              </w:rPr>
              <w:t>Piesaistīto darbību skaits</w:t>
            </w:r>
          </w:p>
          <w:p w14:paraId="0F264799" w14:textId="77777777" w:rsidR="00C84637" w:rsidRPr="001949C5" w:rsidRDefault="00C84637">
            <w:pPr>
              <w:spacing w:beforeAutospacing="1" w:afterAutospacing="1"/>
              <w:contextualSpacing/>
              <w:jc w:val="both"/>
              <w:rPr>
                <w:rFonts w:ascii="Aptos" w:hAnsi="Aptos"/>
                <w:color w:val="808080" w:themeColor="background1" w:themeShade="80"/>
              </w:rPr>
            </w:pPr>
            <w:r w:rsidRPr="001949C5">
              <w:rPr>
                <w:rFonts w:ascii="Aptos" w:hAnsi="Aptos"/>
                <w:color w:val="808080" w:themeColor="background1" w:themeShade="80"/>
              </w:rPr>
              <w:t>Ievada informāciju</w:t>
            </w:r>
          </w:p>
          <w:p w14:paraId="4A956431" w14:textId="77777777" w:rsidR="00C84637" w:rsidRPr="001949C5" w:rsidRDefault="00C84637">
            <w:pPr>
              <w:spacing w:beforeAutospacing="1" w:afterAutospacing="1"/>
              <w:contextualSpacing/>
              <w:jc w:val="both"/>
              <w:rPr>
                <w:rFonts w:ascii="Aptos" w:hAnsi="Aptos"/>
                <w:b/>
                <w:bCs/>
              </w:rPr>
            </w:pPr>
            <w:r w:rsidRPr="001949C5">
              <w:rPr>
                <w:rFonts w:ascii="Aptos" w:hAnsi="Aptos"/>
                <w:i/>
                <w:color w:val="0000FF"/>
              </w:rPr>
              <w:t>Sniedz informāciju par darbību skaitu, ko veiks sadarbības partneris</w:t>
            </w:r>
          </w:p>
        </w:tc>
      </w:tr>
      <w:tr w:rsidR="00C84637" w:rsidRPr="001949C5" w14:paraId="7884B53B" w14:textId="77777777" w:rsidTr="00CD452F">
        <w:trPr>
          <w:trHeight w:val="213"/>
        </w:trPr>
        <w:tc>
          <w:tcPr>
            <w:tcW w:w="5856" w:type="dxa"/>
            <w:vMerge/>
            <w:vAlign w:val="center"/>
          </w:tcPr>
          <w:p w14:paraId="653D0921" w14:textId="77777777" w:rsidR="00C84637" w:rsidRPr="001949C5" w:rsidRDefault="00C84637">
            <w:pPr>
              <w:jc w:val="center"/>
              <w:rPr>
                <w:rFonts w:ascii="Aptos" w:hAnsi="Aptos"/>
                <w:color w:val="00B0F0"/>
                <w:sz w:val="28"/>
                <w:szCs w:val="28"/>
                <w:highlight w:val="lightGray"/>
              </w:rPr>
            </w:pPr>
          </w:p>
        </w:tc>
        <w:tc>
          <w:tcPr>
            <w:tcW w:w="3778" w:type="dxa"/>
            <w:vAlign w:val="center"/>
          </w:tcPr>
          <w:p w14:paraId="71942A9A" w14:textId="77777777" w:rsidR="00C84637" w:rsidRPr="001949C5" w:rsidRDefault="00C84637">
            <w:pPr>
              <w:spacing w:beforeAutospacing="1" w:afterAutospacing="1"/>
              <w:contextualSpacing/>
              <w:jc w:val="both"/>
              <w:rPr>
                <w:rFonts w:ascii="Aptos" w:hAnsi="Aptos"/>
                <w:b/>
                <w:bCs/>
              </w:rPr>
            </w:pPr>
            <w:r w:rsidRPr="001949C5">
              <w:rPr>
                <w:rFonts w:ascii="Aptos" w:hAnsi="Aptos"/>
                <w:b/>
                <w:bCs/>
              </w:rPr>
              <w:t>Saistītās darbības</w:t>
            </w:r>
          </w:p>
          <w:p w14:paraId="5C333A33" w14:textId="77777777" w:rsidR="00C84637" w:rsidRPr="001949C5" w:rsidRDefault="00C84637">
            <w:pPr>
              <w:spacing w:beforeAutospacing="1" w:afterAutospacing="1"/>
              <w:contextualSpacing/>
              <w:jc w:val="both"/>
              <w:rPr>
                <w:rFonts w:ascii="Aptos" w:hAnsi="Aptos"/>
              </w:rPr>
            </w:pPr>
            <w:r w:rsidRPr="001949C5">
              <w:rPr>
                <w:rFonts w:ascii="Aptos" w:hAnsi="Aptos"/>
                <w:color w:val="808080" w:themeColor="background1" w:themeShade="80"/>
              </w:rPr>
              <w:t>Ievada informāciju</w:t>
            </w:r>
          </w:p>
          <w:p w14:paraId="636BDAD8" w14:textId="42EFE4C6" w:rsidR="00C84637" w:rsidRPr="001949C5" w:rsidRDefault="00C84637" w:rsidP="002E38AE">
            <w:pPr>
              <w:spacing w:before="100" w:beforeAutospacing="1" w:after="100" w:afterAutospacing="1"/>
              <w:contextualSpacing/>
              <w:jc w:val="both"/>
              <w:rPr>
                <w:rFonts w:ascii="Aptos" w:hAnsi="Aptos"/>
                <w:i/>
                <w:color w:val="0000FF"/>
              </w:rPr>
            </w:pPr>
            <w:r w:rsidRPr="001949C5">
              <w:rPr>
                <w:rFonts w:ascii="Aptos" w:hAnsi="Aptos"/>
                <w:i/>
                <w:color w:val="0000FF"/>
              </w:rPr>
              <w:t xml:space="preserve">Sniedz informāciju par to, kādus ieguldījumus partneris dod projekta īstenošanā, norādot attiecīgās projekta darbības vai apakšdarbības, kuru īstenošanā sadarbības partneris iesaistīsies, kā arī sniedz sadarbības partneru izvēles pamatojumu </w:t>
            </w:r>
            <w:r w:rsidR="00B970F4" w:rsidRPr="001949C5">
              <w:rPr>
                <w:rFonts w:ascii="Aptos" w:hAnsi="Aptos"/>
                <w:i/>
                <w:color w:val="0000FF"/>
              </w:rPr>
              <w:t>t.i., kādēļ konkrēti norādītā iestāde izvēlēta kā partneris projektā noteiktu darbību īstenošanai</w:t>
            </w:r>
            <w:r w:rsidRPr="001949C5">
              <w:rPr>
                <w:rFonts w:ascii="Aptos" w:hAnsi="Aptos"/>
                <w:i/>
                <w:color w:val="0000FF"/>
              </w:rPr>
              <w:t>.</w:t>
            </w:r>
          </w:p>
          <w:p w14:paraId="344C91DE" w14:textId="1C1F7413" w:rsidR="00D82B3B" w:rsidRPr="001949C5" w:rsidRDefault="002423E4" w:rsidP="0048136D">
            <w:pPr>
              <w:spacing w:before="100" w:beforeAutospacing="1" w:after="100" w:afterAutospacing="1"/>
              <w:contextualSpacing/>
              <w:jc w:val="both"/>
              <w:rPr>
                <w:rFonts w:ascii="Aptos" w:hAnsi="Aptos"/>
                <w:i/>
                <w:color w:val="0000FF"/>
              </w:rPr>
            </w:pPr>
            <w:r w:rsidRPr="001949C5">
              <w:rPr>
                <w:rFonts w:ascii="Aptos" w:hAnsi="Aptos"/>
                <w:bCs/>
                <w:i/>
                <w:color w:val="0000FF"/>
              </w:rPr>
              <w:lastRenderedPageBreak/>
              <w:t xml:space="preserve">Apliecina, ka atbilstoši SAM MK noteikumu </w:t>
            </w:r>
            <w:r w:rsidR="00103992">
              <w:rPr>
                <w:rFonts w:ascii="Aptos" w:hAnsi="Aptos"/>
                <w:bCs/>
                <w:i/>
                <w:color w:val="0000FF"/>
              </w:rPr>
              <w:t>3</w:t>
            </w:r>
            <w:r w:rsidR="00815437">
              <w:rPr>
                <w:rFonts w:ascii="Aptos" w:hAnsi="Aptos"/>
                <w:bCs/>
                <w:i/>
                <w:color w:val="0000FF"/>
              </w:rPr>
              <w:t>1</w:t>
            </w:r>
            <w:r w:rsidRPr="001949C5">
              <w:rPr>
                <w:rFonts w:ascii="Aptos" w:hAnsi="Aptos"/>
                <w:bCs/>
                <w:i/>
                <w:color w:val="0000FF"/>
              </w:rPr>
              <w:t>.</w:t>
            </w:r>
            <w:r w:rsidR="002B7339" w:rsidRPr="001949C5">
              <w:rPr>
                <w:rFonts w:ascii="Aptos" w:hAnsi="Aptos"/>
                <w:bCs/>
                <w:i/>
                <w:color w:val="0000FF"/>
              </w:rPr>
              <w:t> </w:t>
            </w:r>
            <w:r w:rsidRPr="001949C5">
              <w:rPr>
                <w:rFonts w:ascii="Aptos" w:hAnsi="Aptos"/>
                <w:bCs/>
                <w:i/>
                <w:color w:val="0000FF"/>
              </w:rPr>
              <w:t xml:space="preserve">punktam sadarbības partneris, nodrošinās projekta rezultātu ilgtspēju SAM MK noteikumu </w:t>
            </w:r>
            <w:r w:rsidR="00103992">
              <w:rPr>
                <w:rFonts w:ascii="Aptos" w:hAnsi="Aptos"/>
                <w:bCs/>
                <w:i/>
                <w:color w:val="0000FF"/>
              </w:rPr>
              <w:t>32</w:t>
            </w:r>
            <w:r w:rsidRPr="001949C5">
              <w:rPr>
                <w:rFonts w:ascii="Aptos" w:hAnsi="Aptos"/>
                <w:bCs/>
                <w:i/>
                <w:color w:val="0000FF"/>
              </w:rPr>
              <w:t>. punktā noteiktajā termiņā.</w:t>
            </w:r>
          </w:p>
        </w:tc>
      </w:tr>
    </w:tbl>
    <w:p w14:paraId="53E5C191" w14:textId="0F768ECC" w:rsidR="00C84637" w:rsidRPr="001949C5" w:rsidRDefault="00C84637" w:rsidP="00BE78B2">
      <w:pPr>
        <w:spacing w:before="120" w:after="120"/>
        <w:jc w:val="both"/>
        <w:rPr>
          <w:rFonts w:ascii="Aptos" w:hAnsi="Aptos" w:cstheme="majorBidi"/>
          <w:i/>
          <w:iCs/>
          <w:color w:val="0000FF"/>
        </w:rPr>
      </w:pPr>
      <w:r w:rsidRPr="001949C5">
        <w:rPr>
          <w:rFonts w:ascii="Aptos" w:hAnsi="Aptos" w:cstheme="majorBidi"/>
          <w:i/>
          <w:iCs/>
          <w:color w:val="0000FF"/>
        </w:rPr>
        <w:lastRenderedPageBreak/>
        <w:t xml:space="preserve">Atbilstoši </w:t>
      </w:r>
      <w:r w:rsidR="00025B8C" w:rsidRPr="001949C5">
        <w:rPr>
          <w:rFonts w:ascii="Aptos" w:hAnsi="Aptos" w:cstheme="majorBidi"/>
          <w:i/>
          <w:iCs/>
          <w:color w:val="0000FF"/>
        </w:rPr>
        <w:t xml:space="preserve">SAM </w:t>
      </w:r>
      <w:r w:rsidRPr="001949C5">
        <w:rPr>
          <w:rFonts w:ascii="Aptos" w:hAnsi="Aptos" w:cstheme="majorBidi"/>
          <w:i/>
          <w:iCs/>
          <w:color w:val="0000FF"/>
        </w:rPr>
        <w:t xml:space="preserve">MK noteikumu </w:t>
      </w:r>
      <w:r w:rsidR="00C268CE">
        <w:rPr>
          <w:rFonts w:ascii="Aptos" w:hAnsi="Aptos" w:cstheme="majorBidi"/>
          <w:i/>
          <w:iCs/>
          <w:color w:val="0000FF"/>
        </w:rPr>
        <w:t>16</w:t>
      </w:r>
      <w:r w:rsidRPr="001949C5">
        <w:rPr>
          <w:rFonts w:ascii="Aptos" w:hAnsi="Aptos" w:cstheme="majorBidi"/>
          <w:i/>
          <w:iCs/>
          <w:color w:val="0000FF"/>
        </w:rPr>
        <w:t>.</w:t>
      </w:r>
      <w:r w:rsidR="009030B8" w:rsidRPr="001949C5">
        <w:rPr>
          <w:rFonts w:ascii="Aptos" w:hAnsi="Aptos" w:cstheme="majorBidi"/>
          <w:i/>
          <w:iCs/>
          <w:color w:val="0000FF"/>
        </w:rPr>
        <w:t> </w:t>
      </w:r>
      <w:r w:rsidRPr="001949C5">
        <w:rPr>
          <w:rFonts w:ascii="Aptos" w:hAnsi="Aptos" w:cstheme="majorBidi"/>
          <w:i/>
          <w:iCs/>
          <w:color w:val="0000FF"/>
        </w:rPr>
        <w:t>punktam projekta iesniedzējs projekta īstenošanā piesaista šādus sadarbības partnerus</w:t>
      </w:r>
      <w:r w:rsidR="009E470F" w:rsidRPr="001949C5">
        <w:rPr>
          <w:rFonts w:ascii="Aptos" w:hAnsi="Aptos" w:cstheme="majorBidi"/>
          <w:i/>
          <w:iCs/>
          <w:color w:val="0000FF"/>
        </w:rPr>
        <w:t xml:space="preserve">: </w:t>
      </w:r>
      <w:r w:rsidR="00C268CE" w:rsidRPr="00C268CE">
        <w:rPr>
          <w:rFonts w:ascii="Aptos" w:hAnsi="Aptos" w:cstheme="majorBidi"/>
          <w:i/>
          <w:iCs/>
          <w:color w:val="0000FF"/>
        </w:rPr>
        <w:t>tiešās pārvaldes iestādi, pašvaldību, publiskas personas kapitālsabiedrību (deleģēto pārvaldes uzdevumu veikšanai) vai tiesu varas institūciju</w:t>
      </w:r>
      <w:r w:rsidR="009E470F" w:rsidRPr="001949C5">
        <w:rPr>
          <w:rFonts w:ascii="Aptos" w:hAnsi="Aptos" w:cstheme="majorBidi"/>
          <w:i/>
          <w:iCs/>
          <w:color w:val="0000FF"/>
        </w:rPr>
        <w:t>.</w:t>
      </w:r>
    </w:p>
    <w:p w14:paraId="1E27C8D0" w14:textId="4830F6EC" w:rsidR="00AD4015" w:rsidRPr="001949C5" w:rsidRDefault="002F2373" w:rsidP="00D47DFB">
      <w:pPr>
        <w:pStyle w:val="ListParagraph"/>
        <w:numPr>
          <w:ilvl w:val="0"/>
          <w:numId w:val="55"/>
        </w:numPr>
        <w:spacing w:before="120" w:after="120"/>
        <w:ind w:left="425" w:hanging="425"/>
        <w:contextualSpacing w:val="0"/>
        <w:jc w:val="both"/>
        <w:rPr>
          <w:rFonts w:ascii="Aptos" w:hAnsi="Aptos"/>
          <w:i/>
          <w:iCs/>
          <w:color w:val="0000FF"/>
          <w:sz w:val="24"/>
          <w:szCs w:val="24"/>
        </w:rPr>
      </w:pPr>
      <w:r w:rsidRPr="001949C5">
        <w:rPr>
          <w:rFonts w:ascii="Aptos" w:hAnsi="Aptos"/>
          <w:i/>
          <w:iCs/>
          <w:color w:val="0000FF"/>
          <w:sz w:val="24"/>
          <w:szCs w:val="24"/>
        </w:rPr>
        <w:t xml:space="preserve">Ja projekta iesniedzējs projekta īstenošanā piesaista vienu vai vairākus sadarbības partnerus, projekta iesniegumā pamato projekta ietvaros plānotās partnerības nepieciešamību. Finansējuma saņēmējs un sadarbības partneris slēdz sadarbības līgumu saskaņā ar </w:t>
      </w:r>
      <w:r w:rsidR="00F80AA7" w:rsidRPr="001949C5">
        <w:rPr>
          <w:rFonts w:ascii="Aptos" w:hAnsi="Aptos"/>
          <w:i/>
          <w:iCs/>
          <w:color w:val="0000FF"/>
          <w:sz w:val="24"/>
          <w:szCs w:val="24"/>
        </w:rPr>
        <w:t>Ministru kabineta 2023.</w:t>
      </w:r>
      <w:r w:rsidR="00F80AA7" w:rsidRPr="001949C5">
        <w:rPr>
          <w:rFonts w:ascii="Arial" w:hAnsi="Arial" w:cs="Arial"/>
          <w:i/>
          <w:iCs/>
          <w:color w:val="0000FF"/>
          <w:sz w:val="24"/>
          <w:szCs w:val="24"/>
        </w:rPr>
        <w:t> </w:t>
      </w:r>
      <w:r w:rsidR="00F80AA7" w:rsidRPr="001949C5">
        <w:rPr>
          <w:rFonts w:ascii="Aptos" w:hAnsi="Aptos"/>
          <w:i/>
          <w:iCs/>
          <w:color w:val="0000FF"/>
          <w:sz w:val="24"/>
          <w:szCs w:val="24"/>
        </w:rPr>
        <w:t>gada 13.</w:t>
      </w:r>
      <w:r w:rsidR="00F80AA7" w:rsidRPr="001949C5">
        <w:rPr>
          <w:rFonts w:ascii="Arial" w:hAnsi="Arial" w:cs="Arial"/>
          <w:i/>
          <w:iCs/>
          <w:color w:val="0000FF"/>
          <w:sz w:val="24"/>
          <w:szCs w:val="24"/>
        </w:rPr>
        <w:t> </w:t>
      </w:r>
      <w:r w:rsidR="00F80AA7" w:rsidRPr="001949C5">
        <w:rPr>
          <w:rFonts w:ascii="Aptos" w:hAnsi="Aptos"/>
          <w:i/>
          <w:iCs/>
          <w:color w:val="0000FF"/>
          <w:sz w:val="24"/>
          <w:szCs w:val="24"/>
        </w:rPr>
        <w:t>j</w:t>
      </w:r>
      <w:r w:rsidR="00F80AA7" w:rsidRPr="001949C5">
        <w:rPr>
          <w:rFonts w:ascii="Aptos" w:hAnsi="Aptos" w:cs="Aptos"/>
          <w:i/>
          <w:iCs/>
          <w:color w:val="0000FF"/>
          <w:sz w:val="24"/>
          <w:szCs w:val="24"/>
        </w:rPr>
        <w:t>ū</w:t>
      </w:r>
      <w:r w:rsidR="00F80AA7" w:rsidRPr="001949C5">
        <w:rPr>
          <w:rFonts w:ascii="Aptos" w:hAnsi="Aptos"/>
          <w:i/>
          <w:iCs/>
          <w:color w:val="0000FF"/>
          <w:sz w:val="24"/>
          <w:szCs w:val="24"/>
        </w:rPr>
        <w:t>lija noteikumu Nr.</w:t>
      </w:r>
      <w:r w:rsidR="00F80AA7" w:rsidRPr="001949C5">
        <w:rPr>
          <w:rFonts w:ascii="Arial" w:hAnsi="Arial" w:cs="Arial"/>
          <w:i/>
          <w:iCs/>
          <w:color w:val="0000FF"/>
          <w:sz w:val="24"/>
          <w:szCs w:val="24"/>
        </w:rPr>
        <w:t> </w:t>
      </w:r>
      <w:r w:rsidR="00F80AA7" w:rsidRPr="001949C5">
        <w:rPr>
          <w:rFonts w:ascii="Aptos" w:hAnsi="Aptos"/>
          <w:i/>
          <w:iCs/>
          <w:color w:val="0000FF"/>
          <w:sz w:val="24"/>
          <w:szCs w:val="24"/>
        </w:rPr>
        <w:t>408 "K</w:t>
      </w:r>
      <w:r w:rsidR="00F80AA7" w:rsidRPr="001949C5">
        <w:rPr>
          <w:rFonts w:ascii="Aptos" w:hAnsi="Aptos" w:cs="Aptos"/>
          <w:i/>
          <w:iCs/>
          <w:color w:val="0000FF"/>
          <w:sz w:val="24"/>
          <w:szCs w:val="24"/>
        </w:rPr>
        <w:t>ā</w:t>
      </w:r>
      <w:r w:rsidR="00F80AA7" w:rsidRPr="001949C5">
        <w:rPr>
          <w:rFonts w:ascii="Aptos" w:hAnsi="Aptos"/>
          <w:i/>
          <w:iCs/>
          <w:color w:val="0000FF"/>
          <w:sz w:val="24"/>
          <w:szCs w:val="24"/>
        </w:rPr>
        <w:t>rt</w:t>
      </w:r>
      <w:r w:rsidR="00F80AA7" w:rsidRPr="001949C5">
        <w:rPr>
          <w:rFonts w:ascii="Aptos" w:hAnsi="Aptos" w:cs="Aptos"/>
          <w:i/>
          <w:iCs/>
          <w:color w:val="0000FF"/>
          <w:sz w:val="24"/>
          <w:szCs w:val="24"/>
        </w:rPr>
        <w:t>ī</w:t>
      </w:r>
      <w:r w:rsidR="00F80AA7" w:rsidRPr="001949C5">
        <w:rPr>
          <w:rFonts w:ascii="Aptos" w:hAnsi="Aptos"/>
          <w:i/>
          <w:iCs/>
          <w:color w:val="0000FF"/>
          <w:sz w:val="24"/>
          <w:szCs w:val="24"/>
        </w:rPr>
        <w:t>ba, k</w:t>
      </w:r>
      <w:r w:rsidR="00F80AA7" w:rsidRPr="001949C5">
        <w:rPr>
          <w:rFonts w:ascii="Aptos" w:hAnsi="Aptos" w:cs="Aptos"/>
          <w:i/>
          <w:iCs/>
          <w:color w:val="0000FF"/>
          <w:sz w:val="24"/>
          <w:szCs w:val="24"/>
        </w:rPr>
        <w:t>ā</w:t>
      </w:r>
      <w:r w:rsidR="00F80AA7" w:rsidRPr="001949C5">
        <w:rPr>
          <w:rFonts w:ascii="Aptos" w:hAnsi="Aptos"/>
          <w:i/>
          <w:iCs/>
          <w:color w:val="0000FF"/>
          <w:sz w:val="24"/>
          <w:szCs w:val="24"/>
        </w:rPr>
        <w:t>d</w:t>
      </w:r>
      <w:r w:rsidR="00F80AA7" w:rsidRPr="001949C5">
        <w:rPr>
          <w:rFonts w:ascii="Aptos" w:hAnsi="Aptos" w:cs="Aptos"/>
          <w:i/>
          <w:iCs/>
          <w:color w:val="0000FF"/>
          <w:sz w:val="24"/>
          <w:szCs w:val="24"/>
        </w:rPr>
        <w:t>ā</w:t>
      </w:r>
      <w:r w:rsidR="00F80AA7" w:rsidRPr="001949C5">
        <w:rPr>
          <w:rFonts w:ascii="Aptos" w:hAnsi="Aptos"/>
          <w:i/>
          <w:iCs/>
          <w:color w:val="0000FF"/>
          <w:sz w:val="24"/>
          <w:szCs w:val="24"/>
        </w:rPr>
        <w:t xml:space="preserve"> Eiropas Savien</w:t>
      </w:r>
      <w:r w:rsidR="00F80AA7" w:rsidRPr="001949C5">
        <w:rPr>
          <w:rFonts w:ascii="Aptos" w:hAnsi="Aptos" w:cs="Aptos"/>
          <w:i/>
          <w:iCs/>
          <w:color w:val="0000FF"/>
          <w:sz w:val="24"/>
          <w:szCs w:val="24"/>
        </w:rPr>
        <w:t>ī</w:t>
      </w:r>
      <w:r w:rsidR="00F80AA7" w:rsidRPr="001949C5">
        <w:rPr>
          <w:rFonts w:ascii="Aptos" w:hAnsi="Aptos"/>
          <w:i/>
          <w:iCs/>
          <w:color w:val="0000FF"/>
          <w:sz w:val="24"/>
          <w:szCs w:val="24"/>
        </w:rPr>
        <w:t>bas fondu vad</w:t>
      </w:r>
      <w:r w:rsidR="00F80AA7" w:rsidRPr="001949C5">
        <w:rPr>
          <w:rFonts w:ascii="Aptos" w:hAnsi="Aptos" w:cs="Aptos"/>
          <w:i/>
          <w:iCs/>
          <w:color w:val="0000FF"/>
          <w:sz w:val="24"/>
          <w:szCs w:val="24"/>
        </w:rPr>
        <w:t>ī</w:t>
      </w:r>
      <w:r w:rsidR="00F80AA7" w:rsidRPr="001949C5">
        <w:rPr>
          <w:rFonts w:ascii="Aptos" w:hAnsi="Aptos"/>
          <w:i/>
          <w:iCs/>
          <w:color w:val="0000FF"/>
          <w:sz w:val="24"/>
          <w:szCs w:val="24"/>
        </w:rPr>
        <w:t>b</w:t>
      </w:r>
      <w:r w:rsidR="00F80AA7" w:rsidRPr="001949C5">
        <w:rPr>
          <w:rFonts w:ascii="Aptos" w:hAnsi="Aptos" w:cs="Aptos"/>
          <w:i/>
          <w:iCs/>
          <w:color w:val="0000FF"/>
          <w:sz w:val="24"/>
          <w:szCs w:val="24"/>
        </w:rPr>
        <w:t>ā</w:t>
      </w:r>
      <w:r w:rsidR="00F80AA7" w:rsidRPr="001949C5">
        <w:rPr>
          <w:rFonts w:ascii="Aptos" w:hAnsi="Aptos"/>
          <w:i/>
          <w:iCs/>
          <w:color w:val="0000FF"/>
          <w:sz w:val="24"/>
          <w:szCs w:val="24"/>
        </w:rPr>
        <w:t xml:space="preserve"> iesaist</w:t>
      </w:r>
      <w:r w:rsidR="00F80AA7" w:rsidRPr="001949C5">
        <w:rPr>
          <w:rFonts w:ascii="Aptos" w:hAnsi="Aptos" w:cs="Aptos"/>
          <w:i/>
          <w:iCs/>
          <w:color w:val="0000FF"/>
          <w:sz w:val="24"/>
          <w:szCs w:val="24"/>
        </w:rPr>
        <w:t>ī</w:t>
      </w:r>
      <w:r w:rsidR="00F80AA7" w:rsidRPr="001949C5">
        <w:rPr>
          <w:rFonts w:ascii="Aptos" w:hAnsi="Aptos"/>
          <w:i/>
          <w:iCs/>
          <w:color w:val="0000FF"/>
          <w:sz w:val="24"/>
          <w:szCs w:val="24"/>
        </w:rPr>
        <w:t>t</w:t>
      </w:r>
      <w:r w:rsidR="00F80AA7" w:rsidRPr="001949C5">
        <w:rPr>
          <w:rFonts w:ascii="Aptos" w:hAnsi="Aptos" w:cs="Aptos"/>
          <w:i/>
          <w:iCs/>
          <w:color w:val="0000FF"/>
          <w:sz w:val="24"/>
          <w:szCs w:val="24"/>
        </w:rPr>
        <w:t>ā</w:t>
      </w:r>
      <w:r w:rsidR="00F80AA7" w:rsidRPr="001949C5">
        <w:rPr>
          <w:rFonts w:ascii="Aptos" w:hAnsi="Aptos"/>
          <w:i/>
          <w:iCs/>
          <w:color w:val="0000FF"/>
          <w:sz w:val="24"/>
          <w:szCs w:val="24"/>
        </w:rPr>
        <w:t>s instit</w:t>
      </w:r>
      <w:r w:rsidR="00F80AA7" w:rsidRPr="001949C5">
        <w:rPr>
          <w:rFonts w:ascii="Aptos" w:hAnsi="Aptos" w:cs="Aptos"/>
          <w:i/>
          <w:iCs/>
          <w:color w:val="0000FF"/>
          <w:sz w:val="24"/>
          <w:szCs w:val="24"/>
        </w:rPr>
        <w:t>ū</w:t>
      </w:r>
      <w:r w:rsidR="00F80AA7" w:rsidRPr="001949C5">
        <w:rPr>
          <w:rFonts w:ascii="Aptos" w:hAnsi="Aptos"/>
          <w:i/>
          <w:iCs/>
          <w:color w:val="0000FF"/>
          <w:sz w:val="24"/>
          <w:szCs w:val="24"/>
        </w:rPr>
        <w:t>cijas nodro</w:t>
      </w:r>
      <w:r w:rsidR="00F80AA7" w:rsidRPr="001949C5">
        <w:rPr>
          <w:rFonts w:ascii="Aptos" w:hAnsi="Aptos" w:cs="Aptos"/>
          <w:i/>
          <w:iCs/>
          <w:color w:val="0000FF"/>
          <w:sz w:val="24"/>
          <w:szCs w:val="24"/>
        </w:rPr>
        <w:t>š</w:t>
      </w:r>
      <w:r w:rsidR="00F80AA7" w:rsidRPr="001949C5">
        <w:rPr>
          <w:rFonts w:ascii="Aptos" w:hAnsi="Aptos"/>
          <w:i/>
          <w:iCs/>
          <w:color w:val="0000FF"/>
          <w:sz w:val="24"/>
          <w:szCs w:val="24"/>
        </w:rPr>
        <w:t xml:space="preserve">ina </w:t>
      </w:r>
      <w:r w:rsidR="00F80AA7" w:rsidRPr="001949C5">
        <w:rPr>
          <w:rFonts w:ascii="Aptos" w:hAnsi="Aptos" w:cs="Aptos"/>
          <w:i/>
          <w:iCs/>
          <w:color w:val="0000FF"/>
          <w:sz w:val="24"/>
          <w:szCs w:val="24"/>
        </w:rPr>
        <w:t>š</w:t>
      </w:r>
      <w:r w:rsidR="00F80AA7" w:rsidRPr="001949C5">
        <w:rPr>
          <w:rFonts w:ascii="Aptos" w:hAnsi="Aptos"/>
          <w:i/>
          <w:iCs/>
          <w:color w:val="0000FF"/>
          <w:sz w:val="24"/>
          <w:szCs w:val="24"/>
        </w:rPr>
        <w:t>o fondu ievie</w:t>
      </w:r>
      <w:r w:rsidR="00F80AA7" w:rsidRPr="001949C5">
        <w:rPr>
          <w:rFonts w:ascii="Aptos" w:hAnsi="Aptos" w:cs="Aptos"/>
          <w:i/>
          <w:iCs/>
          <w:color w:val="0000FF"/>
          <w:sz w:val="24"/>
          <w:szCs w:val="24"/>
        </w:rPr>
        <w:t>š</w:t>
      </w:r>
      <w:r w:rsidR="00F80AA7" w:rsidRPr="001949C5">
        <w:rPr>
          <w:rFonts w:ascii="Aptos" w:hAnsi="Aptos"/>
          <w:i/>
          <w:iCs/>
          <w:color w:val="0000FF"/>
          <w:sz w:val="24"/>
          <w:szCs w:val="24"/>
        </w:rPr>
        <w:t>anu 2021.</w:t>
      </w:r>
      <w:r w:rsidR="00F80AA7" w:rsidRPr="001949C5">
        <w:rPr>
          <w:rFonts w:ascii="Aptos" w:hAnsi="Aptos" w:cs="Aptos"/>
          <w:i/>
          <w:iCs/>
          <w:color w:val="0000FF"/>
          <w:sz w:val="24"/>
          <w:szCs w:val="24"/>
        </w:rPr>
        <w:t>–</w:t>
      </w:r>
      <w:r w:rsidR="00F80AA7" w:rsidRPr="001949C5">
        <w:rPr>
          <w:rFonts w:ascii="Aptos" w:hAnsi="Aptos"/>
          <w:i/>
          <w:iCs/>
          <w:color w:val="0000FF"/>
          <w:sz w:val="24"/>
          <w:szCs w:val="24"/>
        </w:rPr>
        <w:t>2027. gada pl</w:t>
      </w:r>
      <w:r w:rsidR="00F80AA7" w:rsidRPr="001949C5">
        <w:rPr>
          <w:rFonts w:ascii="Aptos" w:hAnsi="Aptos" w:cs="Aptos"/>
          <w:i/>
          <w:iCs/>
          <w:color w:val="0000FF"/>
          <w:sz w:val="24"/>
          <w:szCs w:val="24"/>
        </w:rPr>
        <w:t>ā</w:t>
      </w:r>
      <w:r w:rsidR="00F80AA7" w:rsidRPr="001949C5">
        <w:rPr>
          <w:rFonts w:ascii="Aptos" w:hAnsi="Aptos"/>
          <w:i/>
          <w:iCs/>
          <w:color w:val="0000FF"/>
          <w:sz w:val="24"/>
          <w:szCs w:val="24"/>
        </w:rPr>
        <w:t>no</w:t>
      </w:r>
      <w:r w:rsidR="00F80AA7" w:rsidRPr="001949C5">
        <w:rPr>
          <w:rFonts w:ascii="Aptos" w:hAnsi="Aptos" w:cs="Aptos"/>
          <w:i/>
          <w:iCs/>
          <w:color w:val="0000FF"/>
          <w:sz w:val="24"/>
          <w:szCs w:val="24"/>
        </w:rPr>
        <w:t>š</w:t>
      </w:r>
      <w:r w:rsidR="00F80AA7" w:rsidRPr="001949C5">
        <w:rPr>
          <w:rFonts w:ascii="Aptos" w:hAnsi="Aptos"/>
          <w:i/>
          <w:iCs/>
          <w:color w:val="0000FF"/>
          <w:sz w:val="24"/>
          <w:szCs w:val="24"/>
        </w:rPr>
        <w:t>anas period</w:t>
      </w:r>
      <w:r w:rsidR="00F80AA7" w:rsidRPr="001949C5">
        <w:rPr>
          <w:rFonts w:ascii="Aptos" w:hAnsi="Aptos" w:cs="Aptos"/>
          <w:i/>
          <w:iCs/>
          <w:color w:val="0000FF"/>
          <w:sz w:val="24"/>
          <w:szCs w:val="24"/>
        </w:rPr>
        <w:t>ā</w:t>
      </w:r>
      <w:r w:rsidR="00F80AA7" w:rsidRPr="001949C5">
        <w:rPr>
          <w:rFonts w:ascii="Aptos" w:hAnsi="Aptos"/>
          <w:i/>
          <w:iCs/>
          <w:color w:val="0000FF"/>
          <w:sz w:val="24"/>
          <w:szCs w:val="24"/>
        </w:rPr>
        <w:t>"</w:t>
      </w:r>
      <w:r w:rsidRPr="001949C5">
        <w:rPr>
          <w:rFonts w:ascii="Aptos" w:hAnsi="Aptos"/>
          <w:i/>
          <w:iCs/>
          <w:color w:val="0000FF"/>
          <w:sz w:val="24"/>
          <w:szCs w:val="24"/>
        </w:rPr>
        <w:t>.</w:t>
      </w:r>
    </w:p>
    <w:p w14:paraId="771A20ED" w14:textId="596C911A" w:rsidR="00306FF1" w:rsidRPr="001949C5" w:rsidRDefault="00306FF1" w:rsidP="00D47DFB">
      <w:pPr>
        <w:pStyle w:val="ListParagraph"/>
        <w:numPr>
          <w:ilvl w:val="0"/>
          <w:numId w:val="55"/>
        </w:numPr>
        <w:ind w:left="426" w:hanging="426"/>
        <w:jc w:val="both"/>
        <w:rPr>
          <w:rFonts w:ascii="Aptos" w:hAnsi="Aptos"/>
          <w:i/>
          <w:iCs/>
          <w:color w:val="0000FF"/>
          <w:sz w:val="24"/>
          <w:szCs w:val="24"/>
        </w:rPr>
      </w:pPr>
      <w:r w:rsidRPr="001949C5">
        <w:rPr>
          <w:rFonts w:ascii="Aptos" w:hAnsi="Aptos"/>
          <w:i/>
          <w:iCs/>
          <w:color w:val="0000FF"/>
          <w:sz w:val="24"/>
          <w:szCs w:val="24"/>
        </w:rPr>
        <w:t>Finansējuma saņēmējs ir atbildīgs par sadarbības partnera pienākumu izpildi projekta īstenošanā un sadarbības partner</w:t>
      </w:r>
      <w:r w:rsidR="007659DF" w:rsidRPr="001949C5">
        <w:rPr>
          <w:rFonts w:ascii="Aptos" w:hAnsi="Aptos"/>
          <w:i/>
          <w:iCs/>
          <w:color w:val="0000FF"/>
          <w:sz w:val="24"/>
          <w:szCs w:val="24"/>
        </w:rPr>
        <w:t>a</w:t>
      </w:r>
      <w:r w:rsidRPr="001949C5">
        <w:rPr>
          <w:rFonts w:ascii="Aptos" w:hAnsi="Aptos"/>
          <w:i/>
          <w:iCs/>
          <w:color w:val="0000FF"/>
          <w:sz w:val="24"/>
          <w:szCs w:val="24"/>
        </w:rPr>
        <w:t xml:space="preserve"> īstenotajām funkcijām projektā, t.sk., novēršot dubultā finansējuma risku un nodrošinot demarkāciju ar citiem līdzīgiem vai saistītiem projektiem.</w:t>
      </w:r>
    </w:p>
    <w:p w14:paraId="38E748DA" w14:textId="7DB1B912" w:rsidR="009E54D4" w:rsidRPr="001949C5" w:rsidRDefault="00E25956" w:rsidP="002E38AE">
      <w:pPr>
        <w:keepNext/>
        <w:spacing w:before="120" w:after="120"/>
        <w:jc w:val="center"/>
        <w:rPr>
          <w:rFonts w:ascii="Aptos" w:eastAsia="Times New Roman" w:hAnsi="Aptos"/>
          <w:b/>
          <w:bCs/>
          <w:sz w:val="32"/>
          <w:szCs w:val="32"/>
        </w:rPr>
      </w:pPr>
      <w:r w:rsidRPr="001949C5">
        <w:rPr>
          <w:rFonts w:ascii="Aptos" w:eastAsia="Times New Roman" w:hAnsi="Aptos"/>
          <w:b/>
          <w:bCs/>
          <w:sz w:val="32"/>
          <w:szCs w:val="32"/>
        </w:rPr>
        <w:t>SADAĻA</w:t>
      </w:r>
      <w:r w:rsidR="000523EC" w:rsidRPr="001949C5">
        <w:rPr>
          <w:rFonts w:ascii="Aptos" w:eastAsia="Times New Roman" w:hAnsi="Aptos"/>
          <w:b/>
          <w:bCs/>
          <w:sz w:val="32"/>
          <w:szCs w:val="32"/>
        </w:rPr>
        <w:t> </w:t>
      </w:r>
      <w:r w:rsidRPr="001949C5">
        <w:rPr>
          <w:rFonts w:ascii="Aptos" w:eastAsia="Times New Roman" w:hAnsi="Aptos"/>
          <w:b/>
          <w:bCs/>
          <w:sz w:val="32"/>
          <w:szCs w:val="32"/>
        </w:rPr>
        <w:t>– ĪSTENOŠANAS GRAFIKS</w:t>
      </w:r>
    </w:p>
    <w:tbl>
      <w:tblPr>
        <w:tblStyle w:val="TableGrid"/>
        <w:tblW w:w="0" w:type="auto"/>
        <w:tblLook w:val="04A0" w:firstRow="1" w:lastRow="0" w:firstColumn="1" w:lastColumn="0" w:noHBand="0" w:noVBand="1"/>
      </w:tblPr>
      <w:tblGrid>
        <w:gridCol w:w="7098"/>
        <w:gridCol w:w="2529"/>
      </w:tblGrid>
      <w:tr w:rsidR="00642DB2" w:rsidRPr="001949C5" w14:paraId="5848F509" w14:textId="77777777" w:rsidTr="00EA4A3A">
        <w:trPr>
          <w:trHeight w:val="1827"/>
        </w:trPr>
        <w:tc>
          <w:tcPr>
            <w:tcW w:w="7098" w:type="dxa"/>
            <w:vAlign w:val="center"/>
          </w:tcPr>
          <w:p w14:paraId="0E102173" w14:textId="77777777" w:rsidR="002D228F" w:rsidRPr="001949C5" w:rsidRDefault="002D228F" w:rsidP="003054EF">
            <w:pPr>
              <w:jc w:val="center"/>
              <w:rPr>
                <w:rFonts w:ascii="Aptos" w:hAnsi="Aptos"/>
                <w:noProof/>
              </w:rPr>
            </w:pPr>
          </w:p>
          <w:p w14:paraId="65188EF3" w14:textId="001F82A1" w:rsidR="002D228F" w:rsidRPr="001949C5" w:rsidRDefault="00144D93" w:rsidP="003054EF">
            <w:pPr>
              <w:jc w:val="center"/>
              <w:rPr>
                <w:rFonts w:ascii="Aptos" w:hAnsi="Aptos"/>
                <w:noProof/>
              </w:rPr>
            </w:pPr>
            <w:r w:rsidRPr="001949C5">
              <w:rPr>
                <w:rFonts w:ascii="Aptos" w:hAnsi="Aptos"/>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383929" cy="1289204"/>
                          </a:xfrm>
                          <a:prstGeom prst="rect">
                            <a:avLst/>
                          </a:prstGeom>
                        </pic:spPr>
                      </pic:pic>
                    </a:graphicData>
                  </a:graphic>
                </wp:inline>
              </w:drawing>
            </w:r>
          </w:p>
          <w:p w14:paraId="07C62F02" w14:textId="42C221C3" w:rsidR="00642DB2" w:rsidRPr="001949C5" w:rsidRDefault="00642DB2" w:rsidP="003054EF">
            <w:pPr>
              <w:jc w:val="center"/>
              <w:rPr>
                <w:rFonts w:ascii="Aptos" w:hAnsi="Aptos"/>
                <w:color w:val="7F7F7F" w:themeColor="text1" w:themeTint="80"/>
              </w:rPr>
            </w:pPr>
          </w:p>
        </w:tc>
        <w:tc>
          <w:tcPr>
            <w:tcW w:w="2529" w:type="dxa"/>
            <w:vAlign w:val="center"/>
          </w:tcPr>
          <w:p w14:paraId="59060DB6" w14:textId="0806D60A" w:rsidR="00200955" w:rsidRPr="001949C5" w:rsidRDefault="00200955" w:rsidP="003054EF">
            <w:pPr>
              <w:jc w:val="both"/>
              <w:rPr>
                <w:rFonts w:ascii="Aptos" w:hAnsi="Aptos"/>
                <w:color w:val="7F7F7F" w:themeColor="text1" w:themeTint="80"/>
              </w:rPr>
            </w:pPr>
            <w:r w:rsidRPr="001949C5">
              <w:rPr>
                <w:rFonts w:ascii="Aptos" w:hAnsi="Aptos"/>
                <w:color w:val="7F7F7F" w:themeColor="text1" w:themeTint="80"/>
              </w:rPr>
              <w:t>Lai izveidotu p</w:t>
            </w:r>
            <w:r w:rsidR="00642DB2" w:rsidRPr="001949C5">
              <w:rPr>
                <w:rFonts w:ascii="Aptos" w:hAnsi="Aptos"/>
                <w:color w:val="7F7F7F" w:themeColor="text1" w:themeTint="80"/>
              </w:rPr>
              <w:t>rojekta īstenošanas grafiku</w:t>
            </w:r>
            <w:r w:rsidRPr="001949C5">
              <w:rPr>
                <w:rFonts w:ascii="Aptos" w:hAnsi="Aptos"/>
                <w:color w:val="7F7F7F" w:themeColor="text1" w:themeTint="80"/>
              </w:rPr>
              <w:t xml:space="preserve">, norāda plānoto </w:t>
            </w:r>
            <w:r w:rsidR="00317C71" w:rsidRPr="001949C5">
              <w:rPr>
                <w:rFonts w:ascii="Aptos" w:hAnsi="Aptos"/>
                <w:color w:val="7F7F7F" w:themeColor="text1" w:themeTint="80"/>
              </w:rPr>
              <w:t xml:space="preserve">līguma </w:t>
            </w:r>
            <w:r w:rsidRPr="001949C5">
              <w:rPr>
                <w:rFonts w:ascii="Aptos" w:hAnsi="Aptos"/>
                <w:color w:val="7F7F7F" w:themeColor="text1" w:themeTint="80"/>
              </w:rPr>
              <w:t xml:space="preserve">slēgšanas ceturksni, īstenošanas </w:t>
            </w:r>
            <w:r w:rsidR="54B1C9F8" w:rsidRPr="04D140B6">
              <w:rPr>
                <w:rFonts w:ascii="Aptos" w:hAnsi="Aptos"/>
                <w:color w:val="7F7F7F" w:themeColor="text1" w:themeTint="80"/>
              </w:rPr>
              <w:t>ilgum</w:t>
            </w:r>
            <w:r w:rsidR="61475377" w:rsidRPr="04D140B6">
              <w:rPr>
                <w:rFonts w:ascii="Aptos" w:hAnsi="Aptos"/>
                <w:color w:val="7F7F7F" w:themeColor="text1" w:themeTint="80"/>
              </w:rPr>
              <w:t>u</w:t>
            </w:r>
            <w:r w:rsidRPr="001949C5">
              <w:rPr>
                <w:rFonts w:ascii="Aptos" w:hAnsi="Aptos"/>
                <w:color w:val="7F7F7F" w:themeColor="text1" w:themeTint="80"/>
              </w:rPr>
              <w:t xml:space="preserve"> pilnos mēnešos un precizē projekta darbību īstenošanas periodu</w:t>
            </w:r>
          </w:p>
        </w:tc>
      </w:tr>
    </w:tbl>
    <w:p w14:paraId="163EF192" w14:textId="77777777" w:rsidR="00642DB2" w:rsidRPr="001949C5" w:rsidRDefault="00642DB2" w:rsidP="003054EF">
      <w:pPr>
        <w:pStyle w:val="Heading2"/>
        <w:spacing w:before="0" w:beforeAutospacing="0" w:after="0" w:afterAutospacing="0"/>
        <w:jc w:val="both"/>
        <w:rPr>
          <w:rFonts w:ascii="Aptos" w:eastAsia="Times New Roman" w:hAnsi="Aptos"/>
          <w:sz w:val="28"/>
          <w:szCs w:val="28"/>
          <w:highlight w:val="yellow"/>
        </w:rPr>
      </w:pPr>
    </w:p>
    <w:tbl>
      <w:tblPr>
        <w:tblStyle w:val="TableGrid"/>
        <w:tblW w:w="0" w:type="auto"/>
        <w:tblLook w:val="04A0" w:firstRow="1" w:lastRow="0" w:firstColumn="1" w:lastColumn="0" w:noHBand="0" w:noVBand="1"/>
      </w:tblPr>
      <w:tblGrid>
        <w:gridCol w:w="6091"/>
        <w:gridCol w:w="3536"/>
      </w:tblGrid>
      <w:tr w:rsidR="00642DB2" w:rsidRPr="001949C5" w14:paraId="1A45729E" w14:textId="77777777" w:rsidTr="007D3B8C">
        <w:trPr>
          <w:trHeight w:val="2825"/>
        </w:trPr>
        <w:tc>
          <w:tcPr>
            <w:tcW w:w="6091" w:type="dxa"/>
          </w:tcPr>
          <w:p w14:paraId="719D301A" w14:textId="16A1CD7D" w:rsidR="00642DB2" w:rsidRPr="001949C5" w:rsidRDefault="00642DB2" w:rsidP="003054EF">
            <w:pPr>
              <w:rPr>
                <w:rFonts w:ascii="Aptos" w:hAnsi="Aptos"/>
                <w:color w:val="7F7F7F" w:themeColor="text1" w:themeTint="80"/>
                <w:highlight w:val="yellow"/>
              </w:rPr>
            </w:pPr>
          </w:p>
          <w:p w14:paraId="6B58A6A3" w14:textId="529404EE" w:rsidR="00827F5B" w:rsidRPr="001949C5" w:rsidRDefault="00144D93" w:rsidP="003054EF">
            <w:pPr>
              <w:rPr>
                <w:rFonts w:ascii="Aptos" w:hAnsi="Aptos"/>
                <w:color w:val="7F7F7F" w:themeColor="text1" w:themeTint="80"/>
                <w:highlight w:val="yellow"/>
              </w:rPr>
            </w:pPr>
            <w:r w:rsidRPr="001949C5">
              <w:rPr>
                <w:rFonts w:ascii="Aptos" w:hAnsi="Aptos"/>
                <w:noProof/>
              </w:rPr>
              <w:drawing>
                <wp:inline distT="0" distB="0" distL="0" distR="0" wp14:anchorId="6F38C267" wp14:editId="1DCA8E36">
                  <wp:extent cx="3722067" cy="2927498"/>
                  <wp:effectExtent l="0" t="0" r="0" b="635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759059" cy="2956593"/>
                          </a:xfrm>
                          <a:prstGeom prst="rect">
                            <a:avLst/>
                          </a:prstGeom>
                        </pic:spPr>
                      </pic:pic>
                    </a:graphicData>
                  </a:graphic>
                </wp:inline>
              </w:drawing>
            </w:r>
          </w:p>
        </w:tc>
        <w:tc>
          <w:tcPr>
            <w:tcW w:w="3536" w:type="dxa"/>
          </w:tcPr>
          <w:p w14:paraId="4966F8D5" w14:textId="0264D291" w:rsidR="00642DB2" w:rsidRPr="001949C5" w:rsidRDefault="004544D1" w:rsidP="007659DF">
            <w:pPr>
              <w:spacing w:after="120"/>
              <w:jc w:val="both"/>
              <w:rPr>
                <w:rFonts w:ascii="Aptos" w:hAnsi="Aptos"/>
                <w:color w:val="7F7F7F" w:themeColor="text1" w:themeTint="80"/>
              </w:rPr>
            </w:pPr>
            <w:r w:rsidRPr="001949C5">
              <w:rPr>
                <w:rFonts w:ascii="Aptos" w:hAnsi="Aptos"/>
                <w:color w:val="7F7F7F" w:themeColor="text1" w:themeTint="80"/>
              </w:rPr>
              <w:t xml:space="preserve">Izmantojot </w:t>
            </w:r>
            <w:r w:rsidR="009A1A47" w:rsidRPr="001949C5">
              <w:rPr>
                <w:rFonts w:ascii="Aptos" w:hAnsi="Aptos"/>
                <w:color w:val="7F7F7F" w:themeColor="text1" w:themeTint="80"/>
              </w:rPr>
              <w:t>ikonu </w:t>
            </w:r>
            <w:r w:rsidR="009A1A47" w:rsidRPr="001949C5">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009A1A47" w:rsidRPr="001949C5">
              <w:rPr>
                <w:rFonts w:ascii="Aptos" w:hAnsi="Aptos"/>
                <w:color w:val="7F7F7F" w:themeColor="text1" w:themeTint="80"/>
              </w:rPr>
              <w:t xml:space="preserve"> atvērt modālo logu ceturkšņa izvēlei, kur atzīmē vienu izvēles lauku (ceturksni)</w:t>
            </w:r>
          </w:p>
          <w:p w14:paraId="42FDB63F" w14:textId="4C8E0F57" w:rsidR="00FA7807" w:rsidRPr="001949C5" w:rsidRDefault="00FA7807" w:rsidP="003054EF">
            <w:pPr>
              <w:jc w:val="both"/>
              <w:rPr>
                <w:rFonts w:ascii="Aptos" w:hAnsi="Aptos"/>
                <w:color w:val="7F7F7F" w:themeColor="text1" w:themeTint="80"/>
                <w:highlight w:val="yellow"/>
              </w:rPr>
            </w:pPr>
            <w:r w:rsidRPr="001949C5">
              <w:rPr>
                <w:rFonts w:ascii="Aptos" w:hAnsi="Aptos"/>
                <w:i/>
                <w:iCs/>
                <w:color w:val="0000FF"/>
              </w:rPr>
              <w:t>Paredzot plānot</w:t>
            </w:r>
            <w:r w:rsidR="5C295AE1" w:rsidRPr="001949C5">
              <w:rPr>
                <w:rFonts w:ascii="Aptos" w:hAnsi="Aptos"/>
                <w:i/>
                <w:iCs/>
                <w:color w:val="0000FF"/>
              </w:rPr>
              <w:t>o</w:t>
            </w:r>
            <w:r w:rsidRPr="001949C5">
              <w:rPr>
                <w:rFonts w:ascii="Aptos" w:hAnsi="Aptos"/>
                <w:i/>
                <w:iCs/>
                <w:color w:val="0000FF"/>
              </w:rPr>
              <w:t xml:space="preserve"> </w:t>
            </w:r>
            <w:r w:rsidR="00317C71" w:rsidRPr="001949C5">
              <w:rPr>
                <w:rFonts w:ascii="Aptos" w:hAnsi="Aptos"/>
                <w:i/>
                <w:iCs/>
                <w:color w:val="0000FF"/>
              </w:rPr>
              <w:t xml:space="preserve">līguma </w:t>
            </w:r>
            <w:r w:rsidRPr="001949C5">
              <w:rPr>
                <w:rFonts w:ascii="Aptos" w:hAnsi="Aptos"/>
                <w:i/>
                <w:iCs/>
                <w:color w:val="0000FF"/>
              </w:rPr>
              <w:t>slēgšanas ceturksni, ņem vērā lēmuma par projekta iesnieguma apstiprināšanu pieņemšanai nepieciešamo laiku.</w:t>
            </w:r>
          </w:p>
        </w:tc>
      </w:tr>
    </w:tbl>
    <w:p w14:paraId="3FF7C200" w14:textId="77777777" w:rsidR="00642DB2" w:rsidRPr="001949C5" w:rsidRDefault="00642DB2" w:rsidP="003054EF">
      <w:pPr>
        <w:rPr>
          <w:rFonts w:ascii="Aptos" w:hAnsi="Aptos"/>
          <w:color w:val="7F7F7F" w:themeColor="text1" w:themeTint="80"/>
          <w:sz w:val="12"/>
          <w:szCs w:val="12"/>
          <w:highlight w:val="yellow"/>
        </w:rPr>
      </w:pPr>
    </w:p>
    <w:tbl>
      <w:tblPr>
        <w:tblStyle w:val="TableGrid"/>
        <w:tblW w:w="0" w:type="auto"/>
        <w:tblLook w:val="04A0" w:firstRow="1" w:lastRow="0" w:firstColumn="1" w:lastColumn="0" w:noHBand="0" w:noVBand="1"/>
      </w:tblPr>
      <w:tblGrid>
        <w:gridCol w:w="5240"/>
        <w:gridCol w:w="4387"/>
      </w:tblGrid>
      <w:tr w:rsidR="00642DB2" w:rsidRPr="001949C5" w14:paraId="3CD7A715" w14:textId="77777777" w:rsidTr="007D3B8C">
        <w:tc>
          <w:tcPr>
            <w:tcW w:w="5240" w:type="dxa"/>
            <w:vAlign w:val="center"/>
          </w:tcPr>
          <w:p w14:paraId="39655F05" w14:textId="29DBA2D1" w:rsidR="00642DB2" w:rsidRPr="001949C5" w:rsidRDefault="00144D93" w:rsidP="003054EF">
            <w:pPr>
              <w:rPr>
                <w:rFonts w:ascii="Aptos" w:hAnsi="Aptos"/>
                <w:color w:val="7F7F7F" w:themeColor="text1" w:themeTint="80"/>
                <w:highlight w:val="yellow"/>
              </w:rPr>
            </w:pPr>
            <w:r w:rsidRPr="001949C5">
              <w:rPr>
                <w:rFonts w:ascii="Aptos" w:hAnsi="Aptos"/>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809524" cy="876190"/>
                          </a:xfrm>
                          <a:prstGeom prst="rect">
                            <a:avLst/>
                          </a:prstGeom>
                        </pic:spPr>
                      </pic:pic>
                    </a:graphicData>
                  </a:graphic>
                </wp:inline>
              </w:drawing>
            </w:r>
          </w:p>
        </w:tc>
        <w:tc>
          <w:tcPr>
            <w:tcW w:w="4387" w:type="dxa"/>
            <w:vAlign w:val="center"/>
          </w:tcPr>
          <w:p w14:paraId="3558E7AC" w14:textId="5B9115D4" w:rsidR="00642DB2" w:rsidRPr="001949C5" w:rsidRDefault="00FF619D" w:rsidP="003054EF">
            <w:pPr>
              <w:jc w:val="both"/>
              <w:rPr>
                <w:rFonts w:ascii="Aptos" w:hAnsi="Aptos"/>
                <w:color w:val="7F7F7F" w:themeColor="text1" w:themeTint="80"/>
              </w:rPr>
            </w:pPr>
            <w:r w:rsidRPr="001949C5">
              <w:rPr>
                <w:rFonts w:ascii="Aptos" w:hAnsi="Aptos"/>
                <w:color w:val="7F7F7F" w:themeColor="text1" w:themeTint="80"/>
              </w:rPr>
              <w:t xml:space="preserve">Izmantojot </w:t>
            </w:r>
            <w:r w:rsidR="00FA7807" w:rsidRPr="001949C5">
              <w:rPr>
                <w:rFonts w:ascii="Aptos" w:hAnsi="Aptos"/>
                <w:color w:val="7F7F7F" w:themeColor="text1" w:themeTint="80"/>
              </w:rPr>
              <w:t>ikonu </w:t>
            </w:r>
            <w:r w:rsidR="00FA7807" w:rsidRPr="001949C5">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00FA7807" w:rsidRPr="001949C5">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2F5D55F2" w:rsidR="00FA7807" w:rsidRPr="001949C5" w:rsidRDefault="00FA7807" w:rsidP="00333074">
            <w:pPr>
              <w:spacing w:before="120"/>
              <w:jc w:val="both"/>
              <w:rPr>
                <w:rFonts w:ascii="Aptos" w:hAnsi="Aptos"/>
                <w:color w:val="7F7F7F" w:themeColor="text1" w:themeTint="80"/>
                <w:highlight w:val="yellow"/>
              </w:rPr>
            </w:pPr>
            <w:r w:rsidRPr="001949C5">
              <w:rPr>
                <w:rFonts w:ascii="Aptos" w:hAnsi="Aptos"/>
                <w:i/>
                <w:iCs/>
                <w:color w:val="0000FF"/>
              </w:rPr>
              <w:t xml:space="preserve">Norāda plānoto kopējo projekta īstenošanas ilgumu pilnos mēnešos pēc </w:t>
            </w:r>
            <w:r w:rsidR="00317C71" w:rsidRPr="001949C5">
              <w:rPr>
                <w:rFonts w:ascii="Aptos" w:hAnsi="Aptos"/>
                <w:i/>
                <w:iCs/>
                <w:color w:val="0000FF"/>
              </w:rPr>
              <w:t xml:space="preserve">līguma </w:t>
            </w:r>
            <w:r w:rsidRPr="001949C5">
              <w:rPr>
                <w:rFonts w:ascii="Aptos" w:hAnsi="Aptos"/>
                <w:i/>
                <w:iCs/>
                <w:color w:val="0000FF"/>
              </w:rPr>
              <w:t>par projekta īstenošanu noslēgšanas</w:t>
            </w:r>
            <w:r w:rsidR="002B6EE8" w:rsidRPr="001949C5">
              <w:rPr>
                <w:rFonts w:ascii="Aptos" w:hAnsi="Aptos"/>
                <w:i/>
                <w:iCs/>
                <w:color w:val="0000FF"/>
              </w:rPr>
              <w:t xml:space="preserve">, nepārsniedzot </w:t>
            </w:r>
            <w:r w:rsidR="00264F5F" w:rsidRPr="001949C5">
              <w:rPr>
                <w:rFonts w:ascii="Aptos" w:hAnsi="Aptos"/>
                <w:i/>
                <w:iCs/>
                <w:color w:val="0000FF"/>
              </w:rPr>
              <w:t xml:space="preserve">projekta īstenošanas </w:t>
            </w:r>
            <w:r w:rsidR="002B6EE8" w:rsidRPr="001949C5">
              <w:rPr>
                <w:rFonts w:ascii="Aptos" w:hAnsi="Aptos"/>
                <w:i/>
                <w:iCs/>
                <w:color w:val="0000FF"/>
              </w:rPr>
              <w:t xml:space="preserve">termiņu </w:t>
            </w:r>
            <w:r w:rsidR="00264F5F" w:rsidRPr="001949C5">
              <w:rPr>
                <w:rFonts w:ascii="Aptos" w:hAnsi="Aptos"/>
                <w:i/>
                <w:iCs/>
                <w:color w:val="0000FF"/>
              </w:rPr>
              <w:t>3</w:t>
            </w:r>
            <w:r w:rsidR="002E38AE" w:rsidRPr="001949C5">
              <w:rPr>
                <w:rFonts w:ascii="Aptos" w:hAnsi="Aptos"/>
                <w:i/>
                <w:iCs/>
                <w:color w:val="0000FF"/>
              </w:rPr>
              <w:t> </w:t>
            </w:r>
            <w:r w:rsidR="00264F5F" w:rsidRPr="001949C5">
              <w:rPr>
                <w:rFonts w:ascii="Aptos" w:hAnsi="Aptos"/>
                <w:i/>
                <w:iCs/>
                <w:color w:val="0000FF"/>
              </w:rPr>
              <w:t>gadi</w:t>
            </w:r>
            <w:r w:rsidR="008A763F" w:rsidRPr="001949C5">
              <w:rPr>
                <w:rFonts w:ascii="Aptos" w:hAnsi="Aptos"/>
                <w:i/>
                <w:iCs/>
                <w:color w:val="0000FF"/>
              </w:rPr>
              <w:t xml:space="preserve"> (vai cits ar Ministru kabineta lēmumu noteikts termiņš)</w:t>
            </w:r>
            <w:r w:rsidR="00264F5F" w:rsidRPr="001949C5">
              <w:rPr>
                <w:rFonts w:ascii="Aptos" w:hAnsi="Aptos"/>
                <w:i/>
                <w:iCs/>
                <w:color w:val="0000FF"/>
              </w:rPr>
              <w:t xml:space="preserve">, </w:t>
            </w:r>
            <w:r w:rsidR="00A62262" w:rsidRPr="001949C5">
              <w:rPr>
                <w:rFonts w:ascii="Aptos" w:hAnsi="Aptos"/>
                <w:i/>
                <w:iCs/>
                <w:color w:val="0000FF"/>
              </w:rPr>
              <w:t>b</w:t>
            </w:r>
            <w:r w:rsidR="00264F5F" w:rsidRPr="001949C5">
              <w:rPr>
                <w:rFonts w:ascii="Aptos" w:hAnsi="Aptos"/>
                <w:i/>
                <w:iCs/>
                <w:color w:val="0000FF"/>
              </w:rPr>
              <w:t xml:space="preserve">et ne ilgāk kā </w:t>
            </w:r>
            <w:r w:rsidR="00B826DF" w:rsidRPr="001949C5">
              <w:rPr>
                <w:rFonts w:ascii="Aptos" w:hAnsi="Aptos"/>
                <w:i/>
                <w:iCs/>
                <w:color w:val="0000FF"/>
              </w:rPr>
              <w:t>līdz</w:t>
            </w:r>
            <w:r w:rsidR="002B6EE8" w:rsidRPr="001949C5">
              <w:rPr>
                <w:rFonts w:ascii="Aptos" w:hAnsi="Aptos"/>
                <w:i/>
                <w:iCs/>
                <w:color w:val="0000FF"/>
              </w:rPr>
              <w:t xml:space="preserve"> </w:t>
            </w:r>
            <w:r w:rsidR="002B6EE8" w:rsidRPr="001949C5">
              <w:rPr>
                <w:rFonts w:ascii="Aptos" w:hAnsi="Aptos"/>
                <w:b/>
                <w:bCs/>
                <w:i/>
                <w:iCs/>
                <w:color w:val="0000FF"/>
              </w:rPr>
              <w:t>20</w:t>
            </w:r>
            <w:r w:rsidR="005B7CD3" w:rsidRPr="001949C5">
              <w:rPr>
                <w:rFonts w:ascii="Aptos" w:hAnsi="Aptos"/>
                <w:b/>
                <w:bCs/>
                <w:i/>
                <w:iCs/>
                <w:color w:val="0000FF"/>
              </w:rPr>
              <w:t>2</w:t>
            </w:r>
            <w:r w:rsidR="002317E1" w:rsidRPr="001949C5">
              <w:rPr>
                <w:rFonts w:ascii="Aptos" w:hAnsi="Aptos"/>
                <w:b/>
                <w:bCs/>
                <w:i/>
                <w:iCs/>
                <w:color w:val="0000FF"/>
              </w:rPr>
              <w:t>9</w:t>
            </w:r>
            <w:r w:rsidR="002B6EE8" w:rsidRPr="001949C5">
              <w:rPr>
                <w:rFonts w:ascii="Aptos" w:hAnsi="Aptos"/>
                <w:b/>
                <w:bCs/>
                <w:i/>
                <w:iCs/>
                <w:color w:val="0000FF"/>
              </w:rPr>
              <w:t>.</w:t>
            </w:r>
            <w:r w:rsidR="007659DF" w:rsidRPr="001949C5">
              <w:rPr>
                <w:rFonts w:ascii="Aptos" w:hAnsi="Aptos"/>
                <w:b/>
                <w:bCs/>
                <w:i/>
                <w:iCs/>
                <w:color w:val="0000FF"/>
              </w:rPr>
              <w:t> </w:t>
            </w:r>
            <w:r w:rsidR="002F3C48" w:rsidRPr="001949C5">
              <w:rPr>
                <w:rFonts w:ascii="Aptos" w:hAnsi="Aptos"/>
                <w:b/>
                <w:bCs/>
                <w:i/>
                <w:iCs/>
                <w:color w:val="0000FF"/>
              </w:rPr>
              <w:t>gada 31.</w:t>
            </w:r>
            <w:r w:rsidR="007659DF" w:rsidRPr="001949C5">
              <w:rPr>
                <w:rFonts w:ascii="Aptos" w:hAnsi="Aptos"/>
                <w:b/>
                <w:bCs/>
                <w:i/>
                <w:iCs/>
                <w:color w:val="0000FF"/>
              </w:rPr>
              <w:t> </w:t>
            </w:r>
            <w:r w:rsidR="002F3C48" w:rsidRPr="001949C5">
              <w:rPr>
                <w:rFonts w:ascii="Aptos" w:hAnsi="Aptos"/>
                <w:b/>
                <w:bCs/>
                <w:i/>
                <w:iCs/>
                <w:color w:val="0000FF"/>
              </w:rPr>
              <w:t>decembri</w:t>
            </w:r>
            <w:r w:rsidR="00B826DF" w:rsidRPr="001949C5">
              <w:rPr>
                <w:rFonts w:ascii="Aptos" w:hAnsi="Aptos"/>
                <w:b/>
                <w:bCs/>
                <w:i/>
                <w:iCs/>
                <w:color w:val="0000FF"/>
              </w:rPr>
              <w:t>m</w:t>
            </w:r>
          </w:p>
        </w:tc>
      </w:tr>
    </w:tbl>
    <w:p w14:paraId="30510F77" w14:textId="77777777" w:rsidR="00642DB2" w:rsidRPr="001949C5" w:rsidRDefault="00642DB2" w:rsidP="003054EF">
      <w:pPr>
        <w:rPr>
          <w:rFonts w:ascii="Aptos" w:hAnsi="Aptos"/>
          <w:color w:val="7F7F7F" w:themeColor="text1" w:themeTint="80"/>
          <w:sz w:val="10"/>
          <w:szCs w:val="10"/>
          <w:highlight w:val="yellow"/>
        </w:rPr>
      </w:pPr>
    </w:p>
    <w:tbl>
      <w:tblPr>
        <w:tblStyle w:val="TableGrid"/>
        <w:tblW w:w="0" w:type="auto"/>
        <w:tblLayout w:type="fixed"/>
        <w:tblLook w:val="04A0" w:firstRow="1" w:lastRow="0" w:firstColumn="1" w:lastColumn="0" w:noHBand="0" w:noVBand="1"/>
      </w:tblPr>
      <w:tblGrid>
        <w:gridCol w:w="5240"/>
        <w:gridCol w:w="4387"/>
      </w:tblGrid>
      <w:tr w:rsidR="00642DB2" w:rsidRPr="001949C5" w14:paraId="2835E099" w14:textId="77777777" w:rsidTr="007D3B8C">
        <w:tc>
          <w:tcPr>
            <w:tcW w:w="5240" w:type="dxa"/>
          </w:tcPr>
          <w:p w14:paraId="1B79E4E6" w14:textId="0BFCB3F1" w:rsidR="00BD6B2E" w:rsidRPr="001949C5" w:rsidRDefault="00144D93" w:rsidP="003054EF">
            <w:pPr>
              <w:rPr>
                <w:rFonts w:ascii="Aptos" w:hAnsi="Aptos"/>
                <w:color w:val="7F7F7F" w:themeColor="text1" w:themeTint="80"/>
                <w:highlight w:val="yellow"/>
              </w:rPr>
            </w:pPr>
            <w:r w:rsidRPr="001949C5">
              <w:rPr>
                <w:rFonts w:ascii="Aptos" w:hAnsi="Aptos"/>
                <w:noProof/>
              </w:rPr>
              <w:drawing>
                <wp:inline distT="0" distB="0" distL="0" distR="0" wp14:anchorId="74E835E2" wp14:editId="3F2856D5">
                  <wp:extent cx="2633091" cy="2130725"/>
                  <wp:effectExtent l="0" t="0" r="0" b="317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7898" b="3174"/>
                          <a:stretch/>
                        </pic:blipFill>
                        <pic:spPr bwMode="auto">
                          <a:xfrm>
                            <a:off x="0" y="0"/>
                            <a:ext cx="2662714" cy="2154696"/>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tcPr>
          <w:p w14:paraId="13792885" w14:textId="77777777" w:rsidR="00642DB2" w:rsidRPr="001949C5" w:rsidRDefault="00FA7807" w:rsidP="003054EF">
            <w:pPr>
              <w:jc w:val="both"/>
              <w:rPr>
                <w:rFonts w:ascii="Aptos" w:hAnsi="Aptos"/>
                <w:color w:val="7F7F7F" w:themeColor="text1" w:themeTint="80"/>
              </w:rPr>
            </w:pPr>
            <w:r w:rsidRPr="001949C5">
              <w:rPr>
                <w:rFonts w:ascii="Aptos" w:hAnsi="Aptos"/>
                <w:color w:val="7F7F7F" w:themeColor="text1" w:themeTint="80"/>
              </w:rPr>
              <w:t>Īstenošanas grafikā, noklikšķinot uz ikonas </w:t>
            </w:r>
            <w:r w:rsidRPr="001949C5">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1949C5">
              <w:rPr>
                <w:rFonts w:ascii="Aptos" w:hAnsi="Aptos"/>
                <w:color w:val="7F7F7F" w:themeColor="text1" w:themeTint="80"/>
              </w:rPr>
              <w:t>, pirms vēlamās darbības vai apakšdarbības, ir iespējams atzīmēt/precizēt vēlamos darbības vai apakšdarbības īstenošanas ceturkšņus.</w:t>
            </w:r>
          </w:p>
          <w:p w14:paraId="6B60BA68" w14:textId="062A310D" w:rsidR="0028045A" w:rsidRPr="001949C5" w:rsidRDefault="0028045A" w:rsidP="00333074">
            <w:pPr>
              <w:spacing w:before="120" w:after="120"/>
              <w:jc w:val="both"/>
              <w:rPr>
                <w:rFonts w:ascii="Aptos" w:hAnsi="Aptos"/>
                <w:i/>
                <w:iCs/>
                <w:color w:val="0000FF"/>
              </w:rPr>
            </w:pPr>
            <w:r w:rsidRPr="001949C5">
              <w:rPr>
                <w:rFonts w:ascii="Aptos" w:hAnsi="Aptos"/>
                <w:i/>
                <w:iCs/>
                <w:color w:val="0000FF"/>
              </w:rPr>
              <w:t>Ja projekta darbības</w:t>
            </w:r>
            <w:r w:rsidR="00827E65" w:rsidRPr="001949C5">
              <w:rPr>
                <w:rFonts w:ascii="Aptos" w:hAnsi="Aptos"/>
                <w:i/>
                <w:iCs/>
                <w:color w:val="0000FF"/>
              </w:rPr>
              <w:t>/apakšdarbības</w:t>
            </w:r>
            <w:r w:rsidRPr="001949C5">
              <w:rPr>
                <w:rFonts w:ascii="Aptos" w:hAnsi="Aptos"/>
                <w:i/>
                <w:iCs/>
                <w:color w:val="0000FF"/>
              </w:rPr>
              <w:t xml:space="preserve"> īstenošana ir uzsākta pirm</w:t>
            </w:r>
            <w:r w:rsidR="00A566B1" w:rsidRPr="001949C5">
              <w:rPr>
                <w:rFonts w:ascii="Aptos" w:hAnsi="Aptos"/>
                <w:i/>
                <w:iCs/>
                <w:color w:val="0000FF"/>
              </w:rPr>
              <w:t>s</w:t>
            </w:r>
            <w:r w:rsidRPr="001949C5">
              <w:rPr>
                <w:rFonts w:ascii="Aptos" w:hAnsi="Aptos"/>
                <w:i/>
                <w:iCs/>
                <w:color w:val="0000FF"/>
              </w:rPr>
              <w:t xml:space="preserve"> </w:t>
            </w:r>
            <w:r w:rsidR="00317C71" w:rsidRPr="001949C5">
              <w:rPr>
                <w:rFonts w:ascii="Aptos" w:hAnsi="Aptos"/>
                <w:i/>
                <w:iCs/>
                <w:color w:val="0000FF"/>
              </w:rPr>
              <w:t xml:space="preserve">līguma </w:t>
            </w:r>
            <w:r w:rsidRPr="001949C5">
              <w:rPr>
                <w:rFonts w:ascii="Aptos" w:hAnsi="Aptos"/>
                <w:i/>
                <w:iCs/>
                <w:color w:val="0000FF"/>
              </w:rPr>
              <w:t>par projekta īstenošanu slēgšanas, projekta darbības aprakstā nor</w:t>
            </w:r>
            <w:r w:rsidR="00E3708A" w:rsidRPr="001949C5">
              <w:rPr>
                <w:rFonts w:ascii="Aptos" w:hAnsi="Aptos"/>
                <w:i/>
                <w:iCs/>
                <w:color w:val="0000FF"/>
              </w:rPr>
              <w:t>ā</w:t>
            </w:r>
            <w:r w:rsidRPr="001949C5">
              <w:rPr>
                <w:rFonts w:ascii="Aptos" w:hAnsi="Aptos"/>
                <w:i/>
                <w:iCs/>
                <w:color w:val="0000FF"/>
              </w:rPr>
              <w:t xml:space="preserve">da informāciju par </w:t>
            </w:r>
            <w:r w:rsidR="0043539F" w:rsidRPr="001949C5">
              <w:rPr>
                <w:rFonts w:ascii="Aptos" w:hAnsi="Aptos"/>
                <w:i/>
                <w:iCs/>
                <w:color w:val="0000FF"/>
              </w:rPr>
              <w:t>darbībām</w:t>
            </w:r>
            <w:r w:rsidR="00827E65" w:rsidRPr="001949C5">
              <w:rPr>
                <w:rFonts w:ascii="Aptos" w:hAnsi="Aptos"/>
                <w:i/>
                <w:iCs/>
                <w:color w:val="0000FF"/>
              </w:rPr>
              <w:t>/apakšdarbībām</w:t>
            </w:r>
            <w:r w:rsidRPr="001949C5">
              <w:rPr>
                <w:rFonts w:ascii="Aptos" w:hAnsi="Aptos"/>
                <w:i/>
                <w:iCs/>
                <w:color w:val="0000FF"/>
              </w:rPr>
              <w:t>, kas veiktas</w:t>
            </w:r>
            <w:r w:rsidR="0043539F" w:rsidRPr="001949C5">
              <w:rPr>
                <w:rFonts w:ascii="Aptos" w:hAnsi="Aptos"/>
                <w:i/>
                <w:iCs/>
                <w:color w:val="0000FF"/>
              </w:rPr>
              <w:t xml:space="preserve"> vai plānotas</w:t>
            </w:r>
            <w:r w:rsidRPr="001949C5">
              <w:rPr>
                <w:rFonts w:ascii="Aptos" w:hAnsi="Aptos"/>
                <w:i/>
                <w:iCs/>
                <w:color w:val="0000FF"/>
              </w:rPr>
              <w:t xml:space="preserve"> pirms </w:t>
            </w:r>
            <w:r w:rsidR="00317C71" w:rsidRPr="001949C5">
              <w:rPr>
                <w:rFonts w:ascii="Aptos" w:hAnsi="Aptos"/>
                <w:i/>
                <w:iCs/>
                <w:color w:val="0000FF"/>
              </w:rPr>
              <w:t xml:space="preserve">līguma </w:t>
            </w:r>
            <w:r w:rsidR="0043539F" w:rsidRPr="001949C5">
              <w:rPr>
                <w:rFonts w:ascii="Aptos" w:hAnsi="Aptos"/>
                <w:i/>
                <w:iCs/>
                <w:color w:val="0000FF"/>
              </w:rPr>
              <w:t>par projekta īstenošanu</w:t>
            </w:r>
            <w:r w:rsidR="7B72AFE1" w:rsidRPr="001949C5">
              <w:rPr>
                <w:rFonts w:ascii="Aptos" w:hAnsi="Aptos"/>
                <w:i/>
                <w:iCs/>
                <w:color w:val="0000FF"/>
              </w:rPr>
              <w:t xml:space="preserve"> </w:t>
            </w:r>
            <w:r w:rsidRPr="001949C5">
              <w:rPr>
                <w:rFonts w:ascii="Aptos" w:hAnsi="Aptos"/>
                <w:i/>
                <w:iCs/>
                <w:color w:val="0000FF"/>
              </w:rPr>
              <w:t>slēgšanas, un to uzsākšanas datumu.</w:t>
            </w:r>
          </w:p>
          <w:p w14:paraId="2E4F0314" w14:textId="03A9484A" w:rsidR="005C4072" w:rsidRPr="001949C5" w:rsidRDefault="005C4072" w:rsidP="005C4072">
            <w:pPr>
              <w:ind w:left="235" w:hanging="235"/>
              <w:jc w:val="both"/>
              <w:rPr>
                <w:rFonts w:ascii="Aptos" w:hAnsi="Aptos"/>
                <w:color w:val="7F7F7F" w:themeColor="text1" w:themeTint="80"/>
                <w:highlight w:val="yellow"/>
              </w:rPr>
            </w:pPr>
            <w:r w:rsidRPr="001949C5">
              <w:rPr>
                <w:rFonts w:ascii="Aptos" w:hAnsi="Aptos"/>
                <w:b/>
                <w:bCs/>
                <w:color w:val="0000FF"/>
              </w:rPr>
              <w:t>!</w:t>
            </w:r>
            <w:r w:rsidRPr="001949C5">
              <w:rPr>
                <w:rFonts w:ascii="Aptos" w:hAnsi="Aptos"/>
                <w:i/>
                <w:iCs/>
                <w:color w:val="0000FF"/>
              </w:rPr>
              <w:tab/>
              <w:t>Izmaksas ir attiecināmas, ja ir veiktas pēc 202</w:t>
            </w:r>
            <w:r w:rsidR="004D2BB3">
              <w:rPr>
                <w:rFonts w:ascii="Aptos" w:hAnsi="Aptos"/>
                <w:i/>
                <w:iCs/>
                <w:color w:val="0000FF"/>
              </w:rPr>
              <w:t>5</w:t>
            </w:r>
            <w:r w:rsidRPr="001949C5">
              <w:rPr>
                <w:rFonts w:ascii="Aptos" w:hAnsi="Aptos"/>
                <w:i/>
                <w:iCs/>
                <w:color w:val="0000FF"/>
              </w:rPr>
              <w:t>.</w:t>
            </w:r>
            <w:r w:rsidR="00333074" w:rsidRPr="001949C5">
              <w:rPr>
                <w:rFonts w:ascii="Aptos" w:hAnsi="Aptos"/>
                <w:i/>
                <w:iCs/>
                <w:color w:val="0000FF"/>
              </w:rPr>
              <w:t> </w:t>
            </w:r>
            <w:r w:rsidRPr="001949C5">
              <w:rPr>
                <w:rFonts w:ascii="Aptos" w:hAnsi="Aptos"/>
                <w:i/>
                <w:iCs/>
                <w:color w:val="0000FF"/>
              </w:rPr>
              <w:t>gada 1.</w:t>
            </w:r>
            <w:r w:rsidR="00333074" w:rsidRPr="001949C5">
              <w:rPr>
                <w:rFonts w:ascii="Aptos" w:hAnsi="Aptos"/>
                <w:i/>
                <w:iCs/>
                <w:color w:val="0000FF"/>
              </w:rPr>
              <w:t> </w:t>
            </w:r>
            <w:r w:rsidR="004D2BB3">
              <w:rPr>
                <w:rFonts w:ascii="Aptos" w:hAnsi="Aptos"/>
                <w:i/>
                <w:iCs/>
                <w:color w:val="0000FF"/>
              </w:rPr>
              <w:t>jūnija</w:t>
            </w:r>
          </w:p>
        </w:tc>
      </w:tr>
    </w:tbl>
    <w:p w14:paraId="18E39417" w14:textId="182FCB1E" w:rsidR="00E74B48" w:rsidRPr="001949C5" w:rsidRDefault="00255E46" w:rsidP="00D07062">
      <w:pPr>
        <w:keepNext/>
        <w:spacing w:before="120" w:after="120"/>
        <w:jc w:val="center"/>
        <w:rPr>
          <w:rFonts w:ascii="Aptos" w:eastAsia="Times New Roman" w:hAnsi="Aptos"/>
          <w:b/>
          <w:bCs/>
          <w:sz w:val="32"/>
          <w:szCs w:val="32"/>
        </w:rPr>
      </w:pPr>
      <w:r w:rsidRPr="001949C5">
        <w:rPr>
          <w:rFonts w:ascii="Aptos" w:eastAsia="Times New Roman" w:hAnsi="Aptos"/>
          <w:b/>
          <w:bCs/>
          <w:sz w:val="32"/>
          <w:szCs w:val="32"/>
        </w:rPr>
        <w:t>SADAĻA– FINANSĒJUMA SADALĪJUMS PA AVOTIEM</w:t>
      </w:r>
    </w:p>
    <w:tbl>
      <w:tblPr>
        <w:tblStyle w:val="TableGrid"/>
        <w:tblW w:w="0" w:type="auto"/>
        <w:tblLook w:val="04A0" w:firstRow="1" w:lastRow="0" w:firstColumn="1" w:lastColumn="0" w:noHBand="0" w:noVBand="1"/>
      </w:tblPr>
      <w:tblGrid>
        <w:gridCol w:w="4506"/>
        <w:gridCol w:w="5121"/>
      </w:tblGrid>
      <w:tr w:rsidR="00E74B48" w:rsidRPr="001949C5" w14:paraId="3ED331A8" w14:textId="77777777" w:rsidTr="00F87CA3">
        <w:tc>
          <w:tcPr>
            <w:tcW w:w="4506" w:type="dxa"/>
            <w:vAlign w:val="center"/>
          </w:tcPr>
          <w:p w14:paraId="6B86AF9A" w14:textId="26C08311" w:rsidR="00E74B48" w:rsidRPr="001949C5" w:rsidRDefault="00A337CD" w:rsidP="003054EF">
            <w:pPr>
              <w:pStyle w:val="Heading2"/>
              <w:spacing w:before="0" w:beforeAutospacing="0" w:after="0" w:afterAutospacing="0"/>
              <w:jc w:val="center"/>
              <w:rPr>
                <w:rFonts w:ascii="Aptos" w:eastAsia="Times New Roman" w:hAnsi="Aptos"/>
                <w:sz w:val="28"/>
                <w:szCs w:val="28"/>
                <w:highlight w:val="yellow"/>
              </w:rPr>
            </w:pPr>
            <w:r w:rsidRPr="001949C5">
              <w:rPr>
                <w:rFonts w:ascii="Aptos" w:hAnsi="Aptos"/>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77A93999" w14:textId="77777777" w:rsidR="004B7225" w:rsidRPr="001949C5" w:rsidRDefault="004B7225" w:rsidP="003054EF">
            <w:pPr>
              <w:rPr>
                <w:rFonts w:ascii="Aptos" w:hAnsi="Aptos"/>
                <w:color w:val="7F7F7F" w:themeColor="text1" w:themeTint="80"/>
              </w:rPr>
            </w:pPr>
            <w:r w:rsidRPr="001949C5">
              <w:rPr>
                <w:rFonts w:ascii="Aptos" w:hAnsi="Aptos"/>
                <w:b/>
                <w:bCs/>
                <w:color w:val="000000" w:themeColor="text1"/>
              </w:rPr>
              <w:t>Finansējuma avots</w:t>
            </w:r>
          </w:p>
          <w:p w14:paraId="3213A149" w14:textId="051D31C3" w:rsidR="004B7225" w:rsidRPr="001949C5" w:rsidRDefault="004B7225" w:rsidP="001F2972">
            <w:pPr>
              <w:spacing w:after="120"/>
              <w:rPr>
                <w:rFonts w:ascii="Aptos" w:eastAsia="Times New Roman" w:hAnsi="Aptos"/>
              </w:rPr>
            </w:pPr>
            <w:r w:rsidRPr="001949C5">
              <w:rPr>
                <w:rFonts w:ascii="Aptos" w:eastAsia="Times New Roman" w:hAnsi="Aptos"/>
                <w:color w:val="7F7F7F" w:themeColor="text1" w:themeTint="80"/>
              </w:rPr>
              <w:t>Automātiski tiek attēloti pasākumā paredzētie finansējuma avoti.</w:t>
            </w:r>
          </w:p>
          <w:p w14:paraId="0F4F5724" w14:textId="696386A3" w:rsidR="0058092E" w:rsidRPr="001949C5" w:rsidRDefault="0058092E" w:rsidP="0058092E">
            <w:pPr>
              <w:rPr>
                <w:rFonts w:ascii="Aptos" w:hAnsi="Aptos"/>
                <w:b/>
                <w:bCs/>
                <w:color w:val="000000" w:themeColor="text1"/>
              </w:rPr>
            </w:pPr>
            <w:r w:rsidRPr="001949C5">
              <w:rPr>
                <w:rFonts w:ascii="Aptos" w:hAnsi="Aptos"/>
                <w:b/>
                <w:bCs/>
                <w:color w:val="000000" w:themeColor="text1"/>
              </w:rPr>
              <w:t>Finansējuma summa</w:t>
            </w:r>
          </w:p>
          <w:p w14:paraId="7D36909D" w14:textId="77777777" w:rsidR="004B7225" w:rsidRPr="001949C5" w:rsidRDefault="004B7225" w:rsidP="00D63BD3">
            <w:pPr>
              <w:spacing w:after="120"/>
              <w:rPr>
                <w:rFonts w:ascii="Aptos" w:hAnsi="Aptos"/>
                <w:color w:val="7F7F7F" w:themeColor="text1" w:themeTint="80"/>
              </w:rPr>
            </w:pPr>
            <w:r w:rsidRPr="001949C5">
              <w:rPr>
                <w:rFonts w:ascii="Aptos" w:hAnsi="Aptos"/>
                <w:color w:val="7F7F7F" w:themeColor="text1" w:themeTint="80"/>
              </w:rPr>
              <w:t>Ievada projektā paredzēto finansējuma summu katram finansēšanas avotam</w:t>
            </w:r>
          </w:p>
          <w:p w14:paraId="23E1CB09" w14:textId="0FD0DEA5" w:rsidR="00D93994" w:rsidRPr="001949C5" w:rsidRDefault="00D93994" w:rsidP="002F24F8">
            <w:pPr>
              <w:spacing w:after="120"/>
              <w:jc w:val="both"/>
              <w:rPr>
                <w:rFonts w:ascii="Aptos" w:hAnsi="Aptos"/>
                <w:i/>
                <w:color w:val="0000FF"/>
              </w:rPr>
            </w:pPr>
            <w:r w:rsidRPr="001949C5">
              <w:rPr>
                <w:rFonts w:ascii="Aptos" w:hAnsi="Aptos"/>
                <w:i/>
                <w:iCs/>
                <w:color w:val="0000FF"/>
              </w:rPr>
              <w:t>Norāda finansējuma apmēru, nepārsniedzot SAM</w:t>
            </w:r>
            <w:r w:rsidR="002F24F8" w:rsidRPr="001949C5">
              <w:rPr>
                <w:rFonts w:ascii="Aptos" w:hAnsi="Aptos"/>
                <w:i/>
                <w:iCs/>
                <w:color w:val="0000FF"/>
              </w:rPr>
              <w:t> </w:t>
            </w:r>
            <w:r w:rsidRPr="001949C5">
              <w:rPr>
                <w:rFonts w:ascii="Aptos" w:hAnsi="Aptos"/>
                <w:i/>
                <w:iCs/>
                <w:color w:val="0000FF"/>
              </w:rPr>
              <w:t xml:space="preserve"> MK noteikumu </w:t>
            </w:r>
            <w:r w:rsidR="003269FD" w:rsidRPr="001949C5">
              <w:rPr>
                <w:rFonts w:ascii="Aptos" w:hAnsi="Aptos"/>
                <w:i/>
                <w:iCs/>
                <w:color w:val="0000FF"/>
              </w:rPr>
              <w:t>1</w:t>
            </w:r>
            <w:r w:rsidR="004D2BB3">
              <w:rPr>
                <w:rFonts w:ascii="Aptos" w:hAnsi="Aptos"/>
                <w:i/>
                <w:iCs/>
                <w:color w:val="0000FF"/>
              </w:rPr>
              <w:t>2</w:t>
            </w:r>
            <w:r w:rsidRPr="001949C5">
              <w:rPr>
                <w:rFonts w:ascii="Aptos" w:hAnsi="Aptos"/>
                <w:i/>
                <w:iCs/>
                <w:color w:val="0000FF"/>
              </w:rPr>
              <w:t xml:space="preserve">. un </w:t>
            </w:r>
            <w:r w:rsidR="00D75878" w:rsidRPr="001949C5">
              <w:rPr>
                <w:rFonts w:ascii="Aptos" w:hAnsi="Aptos"/>
                <w:i/>
                <w:iCs/>
                <w:color w:val="0000FF"/>
              </w:rPr>
              <w:t>1</w:t>
            </w:r>
            <w:r w:rsidR="004D2BB3">
              <w:rPr>
                <w:rFonts w:ascii="Aptos" w:hAnsi="Aptos"/>
                <w:i/>
                <w:iCs/>
                <w:color w:val="0000FF"/>
              </w:rPr>
              <w:t>3</w:t>
            </w:r>
            <w:r w:rsidRPr="001949C5">
              <w:rPr>
                <w:rFonts w:ascii="Aptos" w:hAnsi="Aptos"/>
                <w:i/>
                <w:iCs/>
                <w:color w:val="0000FF"/>
              </w:rPr>
              <w:t>. punktā noteikto finansējuma apmēru un intensitāti pa finansējuma avotiem.</w:t>
            </w:r>
          </w:p>
          <w:p w14:paraId="3EB2DFD8" w14:textId="77777777" w:rsidR="004B7225" w:rsidRPr="001949C5" w:rsidRDefault="004B7225" w:rsidP="003054EF">
            <w:pPr>
              <w:rPr>
                <w:rFonts w:ascii="Aptos" w:hAnsi="Aptos"/>
                <w:b/>
                <w:bCs/>
                <w:color w:val="000000" w:themeColor="text1"/>
              </w:rPr>
            </w:pPr>
            <w:r w:rsidRPr="001949C5">
              <w:rPr>
                <w:rFonts w:ascii="Aptos" w:hAnsi="Aptos"/>
                <w:b/>
                <w:bCs/>
                <w:color w:val="000000" w:themeColor="text1"/>
              </w:rPr>
              <w:t>Publiskās un kopējās attiecināmo izmaksu summa</w:t>
            </w:r>
          </w:p>
          <w:p w14:paraId="6F42250D" w14:textId="77777777" w:rsidR="004B7225" w:rsidRPr="001949C5" w:rsidRDefault="004B7225" w:rsidP="003054EF">
            <w:pPr>
              <w:rPr>
                <w:rFonts w:ascii="Aptos" w:hAnsi="Aptos"/>
                <w:color w:val="7F7F7F" w:themeColor="text1" w:themeTint="80"/>
              </w:rPr>
            </w:pPr>
            <w:r w:rsidRPr="001949C5">
              <w:rPr>
                <w:rFonts w:ascii="Aptos" w:hAnsi="Aptos"/>
                <w:color w:val="7F7F7F" w:themeColor="text1" w:themeTint="80"/>
              </w:rPr>
              <w:t xml:space="preserve">automātiski tiek aprēķināts finansējuma apjoms </w:t>
            </w:r>
          </w:p>
          <w:p w14:paraId="46DBCA86" w14:textId="77777777" w:rsidR="00D63BD3" w:rsidRPr="005054EF" w:rsidRDefault="00583A31" w:rsidP="005054EF">
            <w:pPr>
              <w:jc w:val="both"/>
              <w:rPr>
                <w:rFonts w:ascii="Aptos" w:hAnsi="Aptos"/>
                <w:i/>
                <w:iCs/>
                <w:color w:val="0000FF"/>
              </w:rPr>
            </w:pPr>
            <w:r w:rsidRPr="005054EF">
              <w:rPr>
                <w:rFonts w:ascii="Aptos" w:hAnsi="Aptos"/>
                <w:i/>
                <w:iCs/>
                <w:color w:val="0000FF"/>
              </w:rPr>
              <w:lastRenderedPageBreak/>
              <w:t>Viena projekta minimālais attiecināmo izmaksu apmērs nav mazāks par 200 000 euro (ieskaitot).</w:t>
            </w:r>
          </w:p>
          <w:p w14:paraId="290BA55A" w14:textId="23A63D27" w:rsidR="001B4090" w:rsidRPr="005054EF" w:rsidRDefault="004E5CDA" w:rsidP="005054EF">
            <w:pPr>
              <w:jc w:val="both"/>
              <w:rPr>
                <w:rFonts w:ascii="Aptos" w:hAnsi="Aptos"/>
                <w:i/>
                <w:iCs/>
                <w:color w:val="0000FF"/>
              </w:rPr>
            </w:pPr>
            <w:r w:rsidRPr="005054EF">
              <w:rPr>
                <w:rStyle w:val="normaltextrun"/>
                <w:rFonts w:ascii="Aptos" w:hAnsi="Aptos"/>
                <w:i/>
                <w:iCs/>
                <w:color w:val="0000FF"/>
                <w:shd w:val="clear" w:color="auto" w:fill="FFFFFF"/>
              </w:rPr>
              <w:t xml:space="preserve">Atbilstoši </w:t>
            </w:r>
            <w:r w:rsidR="00025B8C" w:rsidRPr="005054EF">
              <w:rPr>
                <w:rStyle w:val="normaltextrun"/>
                <w:rFonts w:ascii="Aptos" w:eastAsiaTheme="majorEastAsia" w:hAnsi="Aptos"/>
                <w:i/>
                <w:iCs/>
                <w:color w:val="0000FF"/>
              </w:rPr>
              <w:t xml:space="preserve">SAM </w:t>
            </w:r>
            <w:r w:rsidRPr="005054EF">
              <w:rPr>
                <w:rStyle w:val="normaltextrun"/>
                <w:rFonts w:ascii="Aptos" w:hAnsi="Aptos"/>
                <w:i/>
                <w:iCs/>
                <w:color w:val="0000FF"/>
                <w:shd w:val="clear" w:color="auto" w:fill="FFFFFF"/>
              </w:rPr>
              <w:t xml:space="preserve">MK noteikumu </w:t>
            </w:r>
            <w:r w:rsidR="00B141DC" w:rsidRPr="005054EF">
              <w:rPr>
                <w:rStyle w:val="normaltextrun"/>
                <w:rFonts w:ascii="Aptos" w:hAnsi="Aptos"/>
                <w:i/>
                <w:iCs/>
                <w:color w:val="0000FF"/>
                <w:shd w:val="clear" w:color="auto" w:fill="FFFFFF"/>
              </w:rPr>
              <w:t>1</w:t>
            </w:r>
            <w:r w:rsidR="005E5324">
              <w:rPr>
                <w:rStyle w:val="normaltextrun"/>
                <w:rFonts w:ascii="Aptos" w:hAnsi="Aptos"/>
                <w:i/>
                <w:iCs/>
                <w:color w:val="0000FF"/>
                <w:shd w:val="clear" w:color="auto" w:fill="FFFFFF"/>
              </w:rPr>
              <w:t>3</w:t>
            </w:r>
            <w:r w:rsidRPr="005054EF">
              <w:rPr>
                <w:rStyle w:val="normaltextrun"/>
                <w:rFonts w:ascii="Aptos" w:hAnsi="Aptos"/>
                <w:i/>
                <w:iCs/>
                <w:color w:val="0000FF"/>
                <w:shd w:val="clear" w:color="auto" w:fill="FFFFFF"/>
              </w:rPr>
              <w:t xml:space="preserve">. punktam projektā maksimālā </w:t>
            </w:r>
            <w:r w:rsidR="00B141DC" w:rsidRPr="005054EF">
              <w:rPr>
                <w:rFonts w:ascii="Aptos" w:hAnsi="Aptos"/>
                <w:i/>
                <w:iCs/>
                <w:color w:val="0000FF"/>
                <w:shd w:val="clear" w:color="auto" w:fill="FFFFFF"/>
              </w:rPr>
              <w:t>E</w:t>
            </w:r>
            <w:r w:rsidR="00D63BD3" w:rsidRPr="005054EF">
              <w:rPr>
                <w:rFonts w:ascii="Aptos" w:hAnsi="Aptos"/>
                <w:i/>
                <w:iCs/>
                <w:color w:val="0000FF"/>
                <w:shd w:val="clear" w:color="auto" w:fill="FFFFFF"/>
              </w:rPr>
              <w:t xml:space="preserve">RAF </w:t>
            </w:r>
            <w:r w:rsidRPr="005054EF">
              <w:rPr>
                <w:rStyle w:val="normaltextrun"/>
                <w:rFonts w:ascii="Aptos" w:hAnsi="Aptos"/>
                <w:i/>
                <w:iCs/>
                <w:color w:val="0000FF"/>
                <w:shd w:val="clear" w:color="auto" w:fill="FFFFFF"/>
              </w:rPr>
              <w:t>finansējuma intensitāte ir 85</w:t>
            </w:r>
            <w:r w:rsidR="00D63BD3" w:rsidRPr="005054EF">
              <w:rPr>
                <w:rStyle w:val="normaltextrun"/>
                <w:rFonts w:ascii="Aptos" w:hAnsi="Aptos"/>
                <w:i/>
                <w:iCs/>
                <w:color w:val="0000FF"/>
                <w:shd w:val="clear" w:color="auto" w:fill="FFFFFF"/>
              </w:rPr>
              <w:t> </w:t>
            </w:r>
            <w:r w:rsidRPr="005054EF">
              <w:rPr>
                <w:rStyle w:val="normaltextrun"/>
                <w:rFonts w:ascii="Aptos" w:hAnsi="Aptos"/>
                <w:i/>
                <w:iCs/>
                <w:color w:val="0000FF"/>
                <w:shd w:val="clear" w:color="auto" w:fill="FFFFFF"/>
              </w:rPr>
              <w:t>% no projektam plānotā kopējā attiecinām</w:t>
            </w:r>
            <w:r w:rsidR="005868C8" w:rsidRPr="005054EF">
              <w:rPr>
                <w:rStyle w:val="normaltextrun"/>
                <w:rFonts w:ascii="Aptos" w:hAnsi="Aptos"/>
                <w:i/>
                <w:iCs/>
                <w:color w:val="0000FF"/>
                <w:shd w:val="clear" w:color="auto" w:fill="FFFFFF"/>
              </w:rPr>
              <w:t>ajām izmaksām</w:t>
            </w:r>
            <w:r w:rsidR="00E21F3B" w:rsidRPr="005054EF">
              <w:rPr>
                <w:rStyle w:val="normaltextrun"/>
                <w:rFonts w:ascii="Aptos" w:hAnsi="Aptos"/>
                <w:i/>
                <w:iCs/>
                <w:color w:val="0000FF"/>
                <w:shd w:val="clear" w:color="auto" w:fill="FFFFFF"/>
              </w:rPr>
              <w:t xml:space="preserve">, </w:t>
            </w:r>
            <w:r w:rsidR="008D515B" w:rsidRPr="005054EF">
              <w:rPr>
                <w:rFonts w:ascii="Aptos" w:hAnsi="Aptos"/>
                <w:i/>
                <w:iCs/>
                <w:color w:val="0000FF"/>
                <w:shd w:val="clear" w:color="auto" w:fill="FFFFFF"/>
              </w:rPr>
              <w:t>un nacionālais finansējums (valsts budžeta finansējums, pašvaldību budžeta finansējums, privātais finansējums)</w:t>
            </w:r>
            <w:r w:rsidR="00D63BD3" w:rsidRPr="005054EF">
              <w:rPr>
                <w:rFonts w:ascii="Aptos" w:hAnsi="Aptos"/>
                <w:i/>
                <w:iCs/>
                <w:color w:val="0000FF"/>
                <w:shd w:val="clear" w:color="auto" w:fill="FFFFFF"/>
              </w:rPr>
              <w:t> </w:t>
            </w:r>
            <w:r w:rsidR="00D63BD3" w:rsidRPr="005054EF">
              <w:rPr>
                <w:rFonts w:ascii="Aptos" w:hAnsi="Aptos"/>
                <w:color w:val="0000FF"/>
              </w:rPr>
              <w:t xml:space="preserve">– </w:t>
            </w:r>
            <w:r w:rsidR="008D515B" w:rsidRPr="005054EF">
              <w:rPr>
                <w:rStyle w:val="normaltextrun"/>
                <w:rFonts w:ascii="Aptos" w:hAnsi="Aptos"/>
                <w:i/>
                <w:iCs/>
                <w:color w:val="0000FF"/>
                <w:shd w:val="clear" w:color="auto" w:fill="FFFFFF"/>
              </w:rPr>
              <w:t>15</w:t>
            </w:r>
            <w:r w:rsidR="00D33BA9" w:rsidRPr="005054EF">
              <w:rPr>
                <w:rStyle w:val="normaltextrun"/>
                <w:rFonts w:ascii="Aptos" w:hAnsi="Aptos"/>
                <w:i/>
                <w:iCs/>
                <w:color w:val="0000FF"/>
                <w:shd w:val="clear" w:color="auto" w:fill="FFFFFF"/>
              </w:rPr>
              <w:t> </w:t>
            </w:r>
            <w:r w:rsidR="008D515B" w:rsidRPr="005054EF">
              <w:rPr>
                <w:rStyle w:val="normaltextrun"/>
                <w:rFonts w:ascii="Aptos" w:hAnsi="Aptos"/>
                <w:i/>
                <w:iCs/>
                <w:color w:val="0000FF"/>
                <w:shd w:val="clear" w:color="auto" w:fill="FFFFFF"/>
              </w:rPr>
              <w:t>% no projektam plānotā kopējā attiecināmā finansējuma.</w:t>
            </w:r>
          </w:p>
        </w:tc>
      </w:tr>
    </w:tbl>
    <w:p w14:paraId="463956BA" w14:textId="5075E5D7" w:rsidR="009A7F41" w:rsidRPr="001949C5" w:rsidRDefault="009A7F41" w:rsidP="003054EF">
      <w:pPr>
        <w:rPr>
          <w:rFonts w:ascii="Aptos" w:eastAsia="Times New Roman" w:hAnsi="Aptos"/>
          <w:sz w:val="32"/>
          <w:szCs w:val="32"/>
          <w:highlight w:val="yellow"/>
        </w:rPr>
      </w:pPr>
    </w:p>
    <w:p w14:paraId="77ECECE3" w14:textId="77777777" w:rsidR="009A7F41" w:rsidRPr="001949C5" w:rsidRDefault="009A7F41" w:rsidP="003054EF">
      <w:pPr>
        <w:rPr>
          <w:rFonts w:ascii="Aptos" w:eastAsia="Times New Roman" w:hAnsi="Aptos"/>
          <w:b/>
          <w:bCs/>
          <w:sz w:val="32"/>
          <w:szCs w:val="32"/>
        </w:rPr>
        <w:sectPr w:rsidR="009A7F41" w:rsidRPr="001949C5" w:rsidSect="00C5320F">
          <w:headerReference w:type="even" r:id="rId65"/>
          <w:headerReference w:type="default" r:id="rId66"/>
          <w:footerReference w:type="even" r:id="rId67"/>
          <w:footerReference w:type="default" r:id="rId68"/>
          <w:headerReference w:type="first" r:id="rId69"/>
          <w:footerReference w:type="first" r:id="rId70"/>
          <w:pgSz w:w="11906" w:h="16838"/>
          <w:pgMar w:top="1134" w:right="851" w:bottom="1134" w:left="1418" w:header="709" w:footer="709" w:gutter="0"/>
          <w:cols w:space="708"/>
          <w:docGrid w:linePitch="360"/>
        </w:sectPr>
      </w:pPr>
    </w:p>
    <w:p w14:paraId="27CCB316" w14:textId="4D98B66C" w:rsidR="00A8699B" w:rsidRPr="001949C5" w:rsidRDefault="00255E46" w:rsidP="00DB3253">
      <w:pPr>
        <w:spacing w:before="120" w:after="120"/>
        <w:rPr>
          <w:rFonts w:ascii="Aptos" w:eastAsia="Times New Roman" w:hAnsi="Aptos"/>
          <w:b/>
          <w:bCs/>
          <w:sz w:val="32"/>
          <w:szCs w:val="32"/>
        </w:rPr>
      </w:pPr>
      <w:r w:rsidRPr="001949C5">
        <w:rPr>
          <w:rFonts w:ascii="Aptos" w:eastAsia="Times New Roman" w:hAnsi="Aptos"/>
          <w:b/>
          <w:bCs/>
          <w:sz w:val="32"/>
          <w:szCs w:val="32"/>
        </w:rPr>
        <w:lastRenderedPageBreak/>
        <w:t>SADAĻA</w:t>
      </w:r>
      <w:r w:rsidR="00957AD4" w:rsidRPr="001949C5">
        <w:rPr>
          <w:rFonts w:ascii="Aptos" w:eastAsia="Times New Roman" w:hAnsi="Aptos"/>
          <w:b/>
          <w:bCs/>
          <w:sz w:val="32"/>
          <w:szCs w:val="32"/>
        </w:rPr>
        <w:t xml:space="preserve"> </w:t>
      </w:r>
      <w:r w:rsidRPr="001949C5">
        <w:rPr>
          <w:rFonts w:ascii="Aptos" w:eastAsia="Times New Roman" w:hAnsi="Aptos"/>
          <w:b/>
          <w:bCs/>
          <w:sz w:val="32"/>
          <w:szCs w:val="32"/>
        </w:rPr>
        <w:t>–</w:t>
      </w:r>
      <w:r w:rsidRPr="001949C5">
        <w:rPr>
          <w:rFonts w:ascii="Aptos" w:hAnsi="Aptos"/>
          <w:b/>
          <w:sz w:val="32"/>
          <w:szCs w:val="32"/>
        </w:rPr>
        <w:t xml:space="preserve"> </w:t>
      </w:r>
      <w:r w:rsidRPr="001949C5">
        <w:rPr>
          <w:rFonts w:ascii="Aptos" w:eastAsia="Times New Roman" w:hAnsi="Aptos"/>
          <w:b/>
          <w:bCs/>
          <w:sz w:val="32"/>
          <w:szCs w:val="32"/>
        </w:rPr>
        <w:t>PROJEKTA BUDŽETA KOPSAVILKUMS</w:t>
      </w:r>
    </w:p>
    <w:p w14:paraId="47239B39" w14:textId="252C06F9" w:rsidR="00341CA5" w:rsidRPr="001949C5" w:rsidRDefault="00341CA5" w:rsidP="00341CA5">
      <w:pPr>
        <w:pStyle w:val="ListParagraph"/>
        <w:numPr>
          <w:ilvl w:val="0"/>
          <w:numId w:val="1"/>
        </w:numPr>
        <w:ind w:left="360"/>
        <w:jc w:val="both"/>
        <w:rPr>
          <w:rFonts w:ascii="Aptos" w:eastAsia="Times New Roman" w:hAnsi="Aptos"/>
          <w:b/>
          <w:bCs/>
          <w:sz w:val="24"/>
          <w:szCs w:val="24"/>
        </w:rPr>
      </w:pPr>
      <w:r w:rsidRPr="001949C5">
        <w:rPr>
          <w:rFonts w:ascii="Aptos" w:hAnsi="Aptos"/>
          <w:i/>
          <w:iCs/>
          <w:color w:val="0000FF"/>
          <w:sz w:val="24"/>
          <w:szCs w:val="24"/>
        </w:rPr>
        <w:t xml:space="preserve">Atbilstoši SAM MK noteikumu </w:t>
      </w:r>
      <w:r w:rsidR="00016A23">
        <w:rPr>
          <w:rFonts w:ascii="Aptos" w:hAnsi="Aptos"/>
          <w:i/>
          <w:iCs/>
          <w:color w:val="0000FF"/>
          <w:sz w:val="24"/>
          <w:szCs w:val="24"/>
        </w:rPr>
        <w:t>23</w:t>
      </w:r>
      <w:r w:rsidRPr="001949C5">
        <w:rPr>
          <w:rFonts w:ascii="Aptos" w:hAnsi="Aptos"/>
          <w:i/>
          <w:iCs/>
          <w:color w:val="0000FF"/>
          <w:sz w:val="24"/>
          <w:szCs w:val="24"/>
        </w:rPr>
        <w:t>. punktam izmaksu pozīcij</w:t>
      </w:r>
      <w:r w:rsidR="00F10B9F" w:rsidRPr="001949C5">
        <w:rPr>
          <w:rFonts w:ascii="Aptos" w:hAnsi="Aptos"/>
          <w:i/>
          <w:iCs/>
          <w:color w:val="0000FF"/>
          <w:sz w:val="24"/>
          <w:szCs w:val="24"/>
        </w:rPr>
        <w:t>u Nr. 5.</w:t>
      </w:r>
      <w:r w:rsidR="00016A23">
        <w:rPr>
          <w:rFonts w:ascii="Aptos" w:hAnsi="Aptos"/>
          <w:i/>
          <w:iCs/>
          <w:color w:val="0000FF"/>
          <w:sz w:val="24"/>
          <w:szCs w:val="24"/>
        </w:rPr>
        <w:t>2</w:t>
      </w:r>
      <w:r w:rsidR="00F10B9F" w:rsidRPr="001949C5">
        <w:rPr>
          <w:rFonts w:ascii="Aptos" w:hAnsi="Aptos"/>
          <w:i/>
          <w:iCs/>
          <w:color w:val="0000FF"/>
          <w:sz w:val="24"/>
          <w:szCs w:val="24"/>
        </w:rPr>
        <w:t>.</w:t>
      </w:r>
      <w:r w:rsidR="00016A23">
        <w:rPr>
          <w:rFonts w:ascii="Aptos" w:hAnsi="Aptos"/>
          <w:i/>
          <w:color w:val="0000FF"/>
          <w:sz w:val="24"/>
          <w:szCs w:val="24"/>
        </w:rPr>
        <w:t>5 un</w:t>
      </w:r>
      <w:r w:rsidR="00F10B9F" w:rsidRPr="001949C5">
        <w:rPr>
          <w:rFonts w:ascii="Aptos" w:hAnsi="Aptos"/>
          <w:i/>
          <w:iCs/>
          <w:color w:val="0000FF"/>
          <w:sz w:val="24"/>
          <w:szCs w:val="24"/>
        </w:rPr>
        <w:t xml:space="preserve"> Nr. </w:t>
      </w:r>
      <w:r w:rsidR="00F10B9F" w:rsidRPr="001949C5">
        <w:rPr>
          <w:rFonts w:ascii="Aptos" w:hAnsi="Aptos"/>
          <w:i/>
          <w:color w:val="0000FF"/>
          <w:sz w:val="24"/>
          <w:szCs w:val="24"/>
        </w:rPr>
        <w:t>11.1</w:t>
      </w:r>
      <w:r w:rsidR="00F10B9F" w:rsidRPr="001949C5">
        <w:rPr>
          <w:rFonts w:ascii="Aptos" w:hAnsi="Aptos"/>
          <w:i/>
          <w:iCs/>
          <w:color w:val="0000FF"/>
          <w:sz w:val="24"/>
          <w:szCs w:val="24"/>
        </w:rPr>
        <w:t>. kopsummas nepārsniedz 10% no projekta kopējām attiecināmajām izmaksām</w:t>
      </w:r>
      <w:r w:rsidRPr="001949C5">
        <w:rPr>
          <w:rFonts w:ascii="Aptos" w:hAnsi="Aptos"/>
          <w:i/>
          <w:iCs/>
          <w:color w:val="0000FF"/>
          <w:sz w:val="24"/>
          <w:szCs w:val="24"/>
        </w:rPr>
        <w:t>.</w:t>
      </w:r>
    </w:p>
    <w:p w14:paraId="77AF486D" w14:textId="16ED3024" w:rsidR="006F7D7D" w:rsidRPr="001949C5" w:rsidRDefault="006F7D7D" w:rsidP="00341CA5">
      <w:pPr>
        <w:pStyle w:val="ListParagraph"/>
        <w:numPr>
          <w:ilvl w:val="0"/>
          <w:numId w:val="1"/>
        </w:numPr>
        <w:ind w:left="360"/>
        <w:jc w:val="both"/>
        <w:rPr>
          <w:rFonts w:ascii="Aptos" w:eastAsia="Times New Roman" w:hAnsi="Aptos"/>
          <w:b/>
          <w:bCs/>
          <w:sz w:val="24"/>
          <w:szCs w:val="24"/>
        </w:rPr>
      </w:pPr>
      <w:r w:rsidRPr="001949C5">
        <w:rPr>
          <w:rFonts w:ascii="Aptos" w:hAnsi="Aptos"/>
          <w:i/>
          <w:iCs/>
          <w:color w:val="0000FF"/>
          <w:sz w:val="24"/>
          <w:szCs w:val="24"/>
        </w:rPr>
        <w:t xml:space="preserve">Atbilstoši SAM MK noteikumu </w:t>
      </w:r>
      <w:r w:rsidR="00016A23">
        <w:rPr>
          <w:rFonts w:ascii="Aptos" w:hAnsi="Aptos"/>
          <w:i/>
          <w:iCs/>
          <w:color w:val="0000FF"/>
          <w:sz w:val="24"/>
          <w:szCs w:val="24"/>
        </w:rPr>
        <w:t>22.12</w:t>
      </w:r>
      <w:r w:rsidRPr="001949C5">
        <w:rPr>
          <w:rFonts w:ascii="Aptos" w:hAnsi="Aptos"/>
          <w:i/>
          <w:iCs/>
          <w:color w:val="0000FF"/>
          <w:sz w:val="24"/>
          <w:szCs w:val="24"/>
        </w:rPr>
        <w:t xml:space="preserve">. punktam </w:t>
      </w:r>
      <w:r w:rsidR="000F738A" w:rsidRPr="001949C5">
        <w:rPr>
          <w:rFonts w:ascii="Aptos" w:hAnsi="Aptos"/>
          <w:i/>
          <w:iCs/>
          <w:color w:val="0000FF"/>
          <w:sz w:val="24"/>
          <w:szCs w:val="24"/>
        </w:rPr>
        <w:t>izmaksu pozīcij</w:t>
      </w:r>
      <w:r w:rsidR="001403DD" w:rsidRPr="001949C5">
        <w:rPr>
          <w:rFonts w:ascii="Aptos" w:hAnsi="Aptos"/>
          <w:i/>
          <w:iCs/>
          <w:color w:val="0000FF"/>
          <w:sz w:val="24"/>
          <w:szCs w:val="24"/>
        </w:rPr>
        <w:t>ā</w:t>
      </w:r>
      <w:r w:rsidR="000F738A" w:rsidRPr="001949C5">
        <w:rPr>
          <w:rFonts w:ascii="Aptos" w:hAnsi="Aptos"/>
          <w:i/>
          <w:iCs/>
          <w:color w:val="0000FF"/>
          <w:sz w:val="24"/>
          <w:szCs w:val="24"/>
        </w:rPr>
        <w:t xml:space="preserve"> Nr. 1.1</w:t>
      </w:r>
      <w:r w:rsidR="001403DD" w:rsidRPr="001949C5">
        <w:rPr>
          <w:rFonts w:ascii="Aptos" w:hAnsi="Aptos"/>
        </w:rPr>
        <w:t xml:space="preserve"> </w:t>
      </w:r>
      <w:r w:rsidR="001403DD" w:rsidRPr="001949C5">
        <w:rPr>
          <w:rFonts w:ascii="Aptos" w:hAnsi="Aptos"/>
          <w:i/>
          <w:iCs/>
          <w:color w:val="0000FF"/>
          <w:sz w:val="24"/>
          <w:szCs w:val="24"/>
        </w:rPr>
        <w:t xml:space="preserve">norāda summu, kas vienāda ar </w:t>
      </w:r>
      <w:r w:rsidR="00016A23">
        <w:rPr>
          <w:rFonts w:ascii="Aptos" w:hAnsi="Aptos"/>
          <w:i/>
          <w:iCs/>
          <w:color w:val="0000FF"/>
          <w:sz w:val="24"/>
          <w:szCs w:val="24"/>
        </w:rPr>
        <w:t>20</w:t>
      </w:r>
      <w:r w:rsidR="001403DD" w:rsidRPr="001949C5">
        <w:rPr>
          <w:rFonts w:ascii="Aptos" w:hAnsi="Aptos"/>
          <w:i/>
          <w:iCs/>
          <w:color w:val="0000FF"/>
          <w:sz w:val="24"/>
          <w:szCs w:val="24"/>
        </w:rPr>
        <w:t xml:space="preserve">% no </w:t>
      </w:r>
      <w:r w:rsidR="00016A23" w:rsidRPr="00016A23">
        <w:rPr>
          <w:rFonts w:ascii="Aptos" w:hAnsi="Aptos"/>
          <w:i/>
          <w:iCs/>
          <w:color w:val="0000FF"/>
          <w:sz w:val="24"/>
          <w:szCs w:val="24"/>
        </w:rPr>
        <w:t>projekta pārējām tiešajām attiecināmajām izmaksām, bet neieskaitot tiešās personāla izmaksas</w:t>
      </w:r>
      <w:r w:rsidR="001403DD" w:rsidRPr="001949C5">
        <w:rPr>
          <w:rFonts w:ascii="Aptos" w:hAnsi="Aptos"/>
          <w:i/>
          <w:iCs/>
          <w:color w:val="0000FF"/>
          <w:sz w:val="24"/>
          <w:szCs w:val="24"/>
        </w:rPr>
        <w:t>.</w:t>
      </w:r>
    </w:p>
    <w:p w14:paraId="04141FFB" w14:textId="076799D5" w:rsidR="001403DD" w:rsidRPr="001949C5" w:rsidRDefault="001403DD" w:rsidP="00341CA5">
      <w:pPr>
        <w:pStyle w:val="ListParagraph"/>
        <w:numPr>
          <w:ilvl w:val="0"/>
          <w:numId w:val="1"/>
        </w:numPr>
        <w:ind w:left="360"/>
        <w:jc w:val="both"/>
        <w:rPr>
          <w:rFonts w:ascii="Aptos" w:eastAsia="Times New Roman" w:hAnsi="Aptos"/>
          <w:sz w:val="24"/>
          <w:szCs w:val="24"/>
        </w:rPr>
      </w:pPr>
      <w:r w:rsidRPr="001949C5">
        <w:rPr>
          <w:rFonts w:ascii="Aptos" w:hAnsi="Aptos"/>
          <w:i/>
          <w:iCs/>
          <w:color w:val="0000FF"/>
          <w:sz w:val="24"/>
          <w:szCs w:val="24"/>
        </w:rPr>
        <w:t xml:space="preserve">Atbilstoši SAM MK noteikumu </w:t>
      </w:r>
      <w:r w:rsidR="00016A23">
        <w:rPr>
          <w:rFonts w:ascii="Aptos" w:hAnsi="Aptos"/>
          <w:i/>
          <w:iCs/>
          <w:color w:val="0000FF"/>
          <w:sz w:val="24"/>
          <w:szCs w:val="24"/>
        </w:rPr>
        <w:t>24</w:t>
      </w:r>
      <w:r w:rsidRPr="001949C5">
        <w:rPr>
          <w:rFonts w:ascii="Aptos" w:hAnsi="Aptos"/>
          <w:i/>
          <w:iCs/>
          <w:color w:val="0000FF"/>
          <w:sz w:val="24"/>
          <w:szCs w:val="24"/>
        </w:rPr>
        <w:t xml:space="preserve">. punktam </w:t>
      </w:r>
      <w:r w:rsidR="005E2DDE" w:rsidRPr="001949C5">
        <w:rPr>
          <w:rFonts w:ascii="Aptos" w:hAnsi="Aptos"/>
          <w:i/>
          <w:iCs/>
          <w:color w:val="0000FF"/>
          <w:sz w:val="24"/>
          <w:szCs w:val="24"/>
        </w:rPr>
        <w:t>izmaksu pozīcij</w:t>
      </w:r>
      <w:r w:rsidR="00016A23">
        <w:rPr>
          <w:rFonts w:ascii="Aptos" w:hAnsi="Aptos"/>
          <w:i/>
          <w:iCs/>
          <w:color w:val="0000FF"/>
          <w:sz w:val="24"/>
          <w:szCs w:val="24"/>
        </w:rPr>
        <w:t>ā</w:t>
      </w:r>
      <w:r w:rsidR="005E2DDE" w:rsidRPr="001949C5">
        <w:rPr>
          <w:rFonts w:ascii="Aptos" w:hAnsi="Aptos"/>
          <w:i/>
          <w:iCs/>
          <w:color w:val="0000FF"/>
          <w:sz w:val="24"/>
          <w:szCs w:val="24"/>
        </w:rPr>
        <w:t xml:space="preserve"> Nr. </w:t>
      </w:r>
      <w:r w:rsidR="00016A23">
        <w:rPr>
          <w:rFonts w:ascii="Aptos" w:hAnsi="Aptos"/>
          <w:i/>
          <w:iCs/>
          <w:color w:val="0000FF"/>
          <w:sz w:val="24"/>
          <w:szCs w:val="24"/>
        </w:rPr>
        <w:t>1.</w:t>
      </w:r>
      <w:r w:rsidR="005E2DDE" w:rsidRPr="001949C5">
        <w:rPr>
          <w:rFonts w:ascii="Aptos" w:hAnsi="Aptos"/>
          <w:i/>
          <w:iCs/>
          <w:color w:val="0000FF"/>
          <w:sz w:val="24"/>
          <w:szCs w:val="24"/>
        </w:rPr>
        <w:t xml:space="preserve">2 </w:t>
      </w:r>
      <w:r w:rsidR="00016A23">
        <w:rPr>
          <w:rFonts w:ascii="Aptos" w:hAnsi="Aptos"/>
          <w:i/>
          <w:iCs/>
          <w:color w:val="0000FF"/>
          <w:sz w:val="24"/>
          <w:szCs w:val="24"/>
        </w:rPr>
        <w:t>n</w:t>
      </w:r>
      <w:r w:rsidR="00016A23" w:rsidRPr="00016A23">
        <w:rPr>
          <w:rFonts w:ascii="Aptos" w:hAnsi="Aptos"/>
          <w:i/>
          <w:iCs/>
          <w:color w:val="0000FF"/>
          <w:sz w:val="24"/>
          <w:szCs w:val="24"/>
        </w:rPr>
        <w:t>orāda summu, kas vienāda ar 15% no izmaksu pozīcijas Nr. 1.1</w:t>
      </w:r>
      <w:r w:rsidR="005E2DDE" w:rsidRPr="001949C5">
        <w:rPr>
          <w:rFonts w:ascii="Aptos" w:hAnsi="Aptos"/>
          <w:i/>
          <w:iCs/>
          <w:color w:val="0000FF"/>
          <w:sz w:val="24"/>
          <w:szCs w:val="24"/>
        </w:rPr>
        <w:t>.</w:t>
      </w:r>
    </w:p>
    <w:p w14:paraId="6A30CDEB" w14:textId="0E19CB87" w:rsidR="00F726B6" w:rsidRPr="001949C5" w:rsidRDefault="00E112D6" w:rsidP="007339D8">
      <w:pPr>
        <w:pStyle w:val="ListParagraph"/>
        <w:numPr>
          <w:ilvl w:val="0"/>
          <w:numId w:val="1"/>
        </w:numPr>
        <w:spacing w:after="120"/>
        <w:ind w:left="357" w:hanging="357"/>
        <w:contextualSpacing w:val="0"/>
        <w:jc w:val="both"/>
        <w:rPr>
          <w:rFonts w:ascii="Aptos" w:eastAsia="Times New Roman" w:hAnsi="Aptos"/>
          <w:b/>
          <w:bCs/>
          <w:sz w:val="24"/>
          <w:szCs w:val="24"/>
        </w:rPr>
      </w:pPr>
      <w:r w:rsidRPr="001949C5">
        <w:rPr>
          <w:rFonts w:ascii="Aptos" w:hAnsi="Aptos"/>
          <w:i/>
          <w:iCs/>
          <w:color w:val="0000FF"/>
          <w:sz w:val="24"/>
          <w:szCs w:val="24"/>
        </w:rPr>
        <w:t xml:space="preserve">Atbilstoši SAM MK noteikumu </w:t>
      </w:r>
      <w:r w:rsidR="00016A23">
        <w:rPr>
          <w:rFonts w:ascii="Aptos" w:hAnsi="Aptos"/>
          <w:i/>
          <w:iCs/>
          <w:color w:val="0000FF"/>
          <w:sz w:val="24"/>
          <w:szCs w:val="24"/>
        </w:rPr>
        <w:t>25</w:t>
      </w:r>
      <w:r w:rsidRPr="001949C5">
        <w:rPr>
          <w:rFonts w:ascii="Aptos" w:hAnsi="Aptos"/>
          <w:i/>
          <w:iCs/>
          <w:color w:val="0000FF"/>
          <w:sz w:val="24"/>
          <w:szCs w:val="24"/>
        </w:rPr>
        <w:t>. punktam izmaksu pozīcijas Nr.</w:t>
      </w:r>
      <w:r w:rsidR="004B3FA8" w:rsidRPr="001949C5">
        <w:rPr>
          <w:rFonts w:ascii="Aptos" w:hAnsi="Aptos"/>
          <w:i/>
          <w:iCs/>
          <w:color w:val="0000FF"/>
          <w:sz w:val="24"/>
          <w:szCs w:val="24"/>
        </w:rPr>
        <w:t xml:space="preserve"> </w:t>
      </w:r>
      <w:r w:rsidRPr="001949C5">
        <w:rPr>
          <w:rFonts w:ascii="Aptos" w:hAnsi="Aptos"/>
          <w:i/>
          <w:iCs/>
          <w:color w:val="0000FF"/>
          <w:sz w:val="24"/>
          <w:szCs w:val="24"/>
        </w:rPr>
        <w:t>15</w:t>
      </w:r>
      <w:r w:rsidR="004B3FA8" w:rsidRPr="001949C5">
        <w:rPr>
          <w:rFonts w:ascii="Aptos" w:hAnsi="Aptos"/>
          <w:i/>
          <w:iCs/>
          <w:color w:val="0000FF"/>
          <w:sz w:val="24"/>
          <w:szCs w:val="24"/>
        </w:rPr>
        <w:t xml:space="preserve"> </w:t>
      </w:r>
      <w:r w:rsidRPr="001949C5">
        <w:rPr>
          <w:rFonts w:ascii="Aptos" w:hAnsi="Aptos"/>
          <w:i/>
          <w:iCs/>
          <w:color w:val="0000FF"/>
          <w:sz w:val="24"/>
          <w:szCs w:val="24"/>
        </w:rPr>
        <w:t>nepārsniedz 3</w:t>
      </w:r>
      <w:r w:rsidRPr="001949C5">
        <w:rPr>
          <w:rFonts w:ascii="Aptos" w:hAnsi="Aptos"/>
          <w:b/>
          <w:bCs/>
          <w:i/>
          <w:iCs/>
          <w:color w:val="0000FF"/>
          <w:sz w:val="24"/>
          <w:szCs w:val="24"/>
        </w:rPr>
        <w:t>%</w:t>
      </w:r>
      <w:r w:rsidRPr="001949C5">
        <w:rPr>
          <w:rFonts w:ascii="Aptos" w:hAnsi="Aptos"/>
          <w:i/>
          <w:iCs/>
          <w:color w:val="0000FF"/>
          <w:sz w:val="24"/>
          <w:szCs w:val="24"/>
        </w:rPr>
        <w:t xml:space="preserve"> no kopējām </w:t>
      </w:r>
      <w:r w:rsidR="001419B2" w:rsidRPr="001949C5">
        <w:rPr>
          <w:rFonts w:ascii="Aptos" w:hAnsi="Aptos"/>
          <w:i/>
          <w:iCs/>
          <w:color w:val="0000FF"/>
          <w:sz w:val="24"/>
          <w:szCs w:val="24"/>
        </w:rPr>
        <w:t xml:space="preserve">tiešajām </w:t>
      </w:r>
      <w:r w:rsidRPr="001949C5">
        <w:rPr>
          <w:rFonts w:ascii="Aptos" w:hAnsi="Aptos"/>
          <w:i/>
          <w:iCs/>
          <w:color w:val="0000FF"/>
          <w:sz w:val="24"/>
          <w:szCs w:val="24"/>
        </w:rPr>
        <w:t>attiecināmajām izmaksām.</w:t>
      </w:r>
    </w:p>
    <w:tbl>
      <w:tblPr>
        <w:tblW w:w="14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4809"/>
        <w:gridCol w:w="991"/>
        <w:gridCol w:w="1275"/>
        <w:gridCol w:w="850"/>
        <w:gridCol w:w="849"/>
        <w:gridCol w:w="991"/>
        <w:gridCol w:w="1275"/>
        <w:gridCol w:w="1841"/>
        <w:gridCol w:w="866"/>
        <w:gridCol w:w="16"/>
      </w:tblGrid>
      <w:tr w:rsidR="00BD43CD" w:rsidRPr="001949C5" w14:paraId="1EFDBECF" w14:textId="77777777" w:rsidTr="70A7C715">
        <w:trPr>
          <w:trHeight w:val="405"/>
          <w:jc w:val="center"/>
        </w:trPr>
        <w:tc>
          <w:tcPr>
            <w:tcW w:w="14612" w:type="dxa"/>
            <w:gridSpan w:val="11"/>
            <w:shd w:val="clear" w:color="auto" w:fill="F2F2F2" w:themeFill="background1" w:themeFillShade="F2"/>
            <w:vAlign w:val="center"/>
          </w:tcPr>
          <w:p w14:paraId="61734A7E" w14:textId="0C01F3B9" w:rsidR="00BD43CD" w:rsidRPr="0066060D" w:rsidRDefault="00BD43CD" w:rsidP="003054EF">
            <w:pPr>
              <w:jc w:val="center"/>
              <w:rPr>
                <w:rFonts w:ascii="Aptos" w:eastAsia="Calibri" w:hAnsi="Aptos"/>
                <w:b/>
                <w:sz w:val="20"/>
                <w:szCs w:val="20"/>
                <w:lang w:eastAsia="en-US"/>
              </w:rPr>
            </w:pPr>
            <w:r w:rsidRPr="0066060D">
              <w:rPr>
                <w:rFonts w:ascii="Aptos" w:eastAsia="Calibri" w:hAnsi="Aptos"/>
                <w:b/>
                <w:sz w:val="22"/>
                <w:szCs w:val="22"/>
                <w:lang w:eastAsia="en-US"/>
              </w:rPr>
              <w:t>Projekta budžeta kopsavilkums</w:t>
            </w:r>
          </w:p>
        </w:tc>
      </w:tr>
      <w:tr w:rsidR="00DA4ADB" w:rsidRPr="0066060D" w14:paraId="29070F34" w14:textId="77777777" w:rsidTr="00877AA6">
        <w:trPr>
          <w:gridAfter w:val="1"/>
          <w:wAfter w:w="16" w:type="dxa"/>
          <w:trHeight w:val="974"/>
          <w:jc w:val="center"/>
        </w:trPr>
        <w:tc>
          <w:tcPr>
            <w:tcW w:w="849" w:type="dxa"/>
            <w:shd w:val="clear" w:color="auto" w:fill="auto"/>
            <w:vAlign w:val="center"/>
            <w:hideMark/>
          </w:tcPr>
          <w:p w14:paraId="4D01E3C0" w14:textId="77777777" w:rsidR="00DA4ADB" w:rsidRPr="0066060D" w:rsidRDefault="00DA4ADB" w:rsidP="0066060D">
            <w:pPr>
              <w:ind w:left="-57" w:right="-57"/>
              <w:jc w:val="center"/>
              <w:rPr>
                <w:rFonts w:ascii="Aptos" w:eastAsia="Calibri" w:hAnsi="Aptos"/>
                <w:b/>
                <w:bCs/>
                <w:sz w:val="20"/>
                <w:szCs w:val="20"/>
                <w:lang w:eastAsia="en-US"/>
              </w:rPr>
            </w:pPr>
            <w:r w:rsidRPr="0066060D">
              <w:rPr>
                <w:rFonts w:ascii="Aptos" w:eastAsia="Calibri" w:hAnsi="Aptos"/>
                <w:b/>
                <w:bCs/>
                <w:sz w:val="20"/>
                <w:szCs w:val="20"/>
                <w:lang w:eastAsia="en-US"/>
              </w:rPr>
              <w:t>Kods</w:t>
            </w:r>
          </w:p>
        </w:tc>
        <w:tc>
          <w:tcPr>
            <w:tcW w:w="4809" w:type="dxa"/>
            <w:shd w:val="clear" w:color="auto" w:fill="auto"/>
            <w:vAlign w:val="center"/>
            <w:hideMark/>
          </w:tcPr>
          <w:p w14:paraId="5C8B2400" w14:textId="77777777" w:rsidR="00DA4ADB" w:rsidRPr="0066060D" w:rsidRDefault="00DA4ADB" w:rsidP="0066060D">
            <w:pPr>
              <w:ind w:left="-57" w:right="-57"/>
              <w:jc w:val="center"/>
              <w:rPr>
                <w:rFonts w:ascii="Aptos" w:eastAsia="Calibri" w:hAnsi="Aptos"/>
                <w:b/>
                <w:bCs/>
                <w:sz w:val="20"/>
                <w:szCs w:val="20"/>
                <w:lang w:eastAsia="en-US"/>
              </w:rPr>
            </w:pPr>
            <w:r w:rsidRPr="0066060D">
              <w:rPr>
                <w:rFonts w:ascii="Aptos" w:eastAsia="Calibri" w:hAnsi="Aptos"/>
                <w:b/>
                <w:bCs/>
                <w:sz w:val="20"/>
                <w:szCs w:val="20"/>
                <w:lang w:eastAsia="en-US"/>
              </w:rPr>
              <w:t>Izmaksu pozīcijas nosaukums*</w:t>
            </w:r>
          </w:p>
        </w:tc>
        <w:tc>
          <w:tcPr>
            <w:tcW w:w="991" w:type="dxa"/>
            <w:shd w:val="clear" w:color="auto" w:fill="auto"/>
            <w:vAlign w:val="center"/>
            <w:hideMark/>
          </w:tcPr>
          <w:p w14:paraId="60F0F960" w14:textId="77777777" w:rsidR="00DA4ADB" w:rsidRPr="0066060D" w:rsidRDefault="00DA4ADB" w:rsidP="0066060D">
            <w:pPr>
              <w:ind w:left="-57" w:right="-57"/>
              <w:jc w:val="center"/>
              <w:rPr>
                <w:rFonts w:ascii="Aptos" w:eastAsia="Calibri" w:hAnsi="Aptos"/>
                <w:b/>
                <w:bCs/>
                <w:sz w:val="20"/>
                <w:szCs w:val="20"/>
                <w:lang w:eastAsia="en-US"/>
              </w:rPr>
            </w:pPr>
            <w:r w:rsidRPr="0066060D">
              <w:rPr>
                <w:rFonts w:ascii="Aptos" w:eastAsia="Calibri" w:hAnsi="Aptos"/>
                <w:b/>
                <w:bCs/>
                <w:sz w:val="20"/>
                <w:szCs w:val="20"/>
                <w:lang w:eastAsia="en-US"/>
              </w:rPr>
              <w:t xml:space="preserve">Izmaksu veids </w:t>
            </w:r>
            <w:r w:rsidRPr="0066060D">
              <w:rPr>
                <w:rFonts w:ascii="Aptos" w:eastAsia="Calibri" w:hAnsi="Aptos"/>
                <w:b/>
                <w:bCs/>
                <w:sz w:val="18"/>
                <w:szCs w:val="18"/>
                <w:lang w:eastAsia="en-US"/>
              </w:rPr>
              <w:t>(tiešās/ netiešās)</w:t>
            </w:r>
          </w:p>
        </w:tc>
        <w:tc>
          <w:tcPr>
            <w:tcW w:w="1275" w:type="dxa"/>
            <w:shd w:val="clear" w:color="auto" w:fill="auto"/>
          </w:tcPr>
          <w:p w14:paraId="6BEB4BCB" w14:textId="5FF5BFA6" w:rsidR="00DA4ADB" w:rsidRPr="0066060D" w:rsidRDefault="00DA4ADB" w:rsidP="0066060D">
            <w:pPr>
              <w:ind w:left="-57" w:right="-57"/>
              <w:jc w:val="center"/>
              <w:rPr>
                <w:rFonts w:ascii="Aptos" w:eastAsia="Calibri" w:hAnsi="Aptos"/>
                <w:b/>
                <w:sz w:val="20"/>
                <w:szCs w:val="20"/>
                <w:lang w:eastAsia="en-US"/>
              </w:rPr>
            </w:pPr>
            <w:r w:rsidRPr="0066060D">
              <w:rPr>
                <w:rFonts w:ascii="Aptos" w:hAnsi="Aptos"/>
                <w:b/>
                <w:bCs/>
                <w:sz w:val="20"/>
                <w:szCs w:val="20"/>
              </w:rPr>
              <w:t>Vienkāršoto izmaksu aprēķins</w:t>
            </w:r>
            <w:r w:rsidRPr="0066060D">
              <w:rPr>
                <w:rFonts w:ascii="Aptos" w:hAnsi="Aptos"/>
                <w:b/>
                <w:bCs/>
                <w:sz w:val="20"/>
                <w:szCs w:val="20"/>
              </w:rPr>
              <w:br/>
              <w:t>(ir vai nav)</w:t>
            </w:r>
          </w:p>
        </w:tc>
        <w:tc>
          <w:tcPr>
            <w:tcW w:w="850" w:type="dxa"/>
            <w:shd w:val="clear" w:color="auto" w:fill="auto"/>
            <w:vAlign w:val="center"/>
            <w:hideMark/>
          </w:tcPr>
          <w:p w14:paraId="179BCEDD" w14:textId="6CD79183" w:rsidR="00DA4ADB" w:rsidRPr="0066060D" w:rsidRDefault="00DA4ADB" w:rsidP="0066060D">
            <w:pPr>
              <w:ind w:left="-57" w:right="-57"/>
              <w:jc w:val="center"/>
              <w:rPr>
                <w:rFonts w:ascii="Aptos" w:eastAsia="Calibri" w:hAnsi="Aptos"/>
                <w:b/>
                <w:sz w:val="20"/>
                <w:szCs w:val="20"/>
                <w:lang w:eastAsia="en-US"/>
              </w:rPr>
            </w:pPr>
            <w:proofErr w:type="spellStart"/>
            <w:r w:rsidRPr="0066060D">
              <w:rPr>
                <w:rFonts w:ascii="Aptos" w:eastAsia="Calibri" w:hAnsi="Aptos"/>
                <w:b/>
                <w:sz w:val="20"/>
                <w:szCs w:val="20"/>
                <w:lang w:eastAsia="en-US"/>
              </w:rPr>
              <w:t>Dau-dzums</w:t>
            </w:r>
            <w:proofErr w:type="spellEnd"/>
          </w:p>
        </w:tc>
        <w:tc>
          <w:tcPr>
            <w:tcW w:w="849" w:type="dxa"/>
            <w:shd w:val="clear" w:color="auto" w:fill="auto"/>
            <w:vAlign w:val="center"/>
            <w:hideMark/>
          </w:tcPr>
          <w:p w14:paraId="4F5BB8D8" w14:textId="0EB24617" w:rsidR="00DA4ADB" w:rsidRPr="0066060D" w:rsidRDefault="00DA4ADB" w:rsidP="0066060D">
            <w:pPr>
              <w:ind w:left="-57" w:right="-57"/>
              <w:jc w:val="center"/>
              <w:rPr>
                <w:rFonts w:ascii="Aptos" w:eastAsia="Calibri" w:hAnsi="Aptos"/>
                <w:b/>
                <w:bCs/>
                <w:sz w:val="20"/>
                <w:szCs w:val="20"/>
                <w:lang w:eastAsia="en-US"/>
              </w:rPr>
            </w:pPr>
            <w:proofErr w:type="spellStart"/>
            <w:r w:rsidRPr="0066060D">
              <w:rPr>
                <w:rFonts w:ascii="Aptos" w:eastAsia="Calibri" w:hAnsi="Aptos"/>
                <w:b/>
                <w:bCs/>
                <w:sz w:val="20"/>
                <w:szCs w:val="20"/>
                <w:lang w:eastAsia="en-US"/>
              </w:rPr>
              <w:t>Mērvie-nība</w:t>
            </w:r>
            <w:proofErr w:type="spellEnd"/>
          </w:p>
        </w:tc>
        <w:tc>
          <w:tcPr>
            <w:tcW w:w="991" w:type="dxa"/>
            <w:shd w:val="clear" w:color="auto" w:fill="auto"/>
            <w:vAlign w:val="center"/>
            <w:hideMark/>
          </w:tcPr>
          <w:p w14:paraId="0CCF1807" w14:textId="77777777" w:rsidR="00DA4ADB" w:rsidRPr="0066060D" w:rsidRDefault="00DA4ADB" w:rsidP="0066060D">
            <w:pPr>
              <w:ind w:left="-57" w:right="-57"/>
              <w:jc w:val="center"/>
              <w:rPr>
                <w:rFonts w:ascii="Aptos" w:eastAsia="Calibri" w:hAnsi="Aptos"/>
                <w:b/>
                <w:sz w:val="20"/>
                <w:szCs w:val="20"/>
                <w:lang w:eastAsia="en-US"/>
              </w:rPr>
            </w:pPr>
            <w:r w:rsidRPr="0066060D">
              <w:rPr>
                <w:rFonts w:ascii="Aptos" w:eastAsia="Calibri" w:hAnsi="Aptos"/>
                <w:b/>
                <w:sz w:val="20"/>
                <w:szCs w:val="20"/>
                <w:lang w:eastAsia="en-US"/>
              </w:rPr>
              <w:t>Projekta darbības Nr.</w:t>
            </w:r>
          </w:p>
        </w:tc>
        <w:tc>
          <w:tcPr>
            <w:tcW w:w="1275" w:type="dxa"/>
            <w:shd w:val="clear" w:color="auto" w:fill="auto"/>
            <w:vAlign w:val="center"/>
            <w:hideMark/>
          </w:tcPr>
          <w:p w14:paraId="7FD98B0C" w14:textId="5861047F" w:rsidR="00DA4ADB" w:rsidRPr="0066060D" w:rsidRDefault="00DA4ADB" w:rsidP="0066060D">
            <w:pPr>
              <w:ind w:left="-57" w:right="-57"/>
              <w:jc w:val="center"/>
              <w:rPr>
                <w:rFonts w:ascii="Aptos" w:eastAsia="Calibri" w:hAnsi="Aptos"/>
                <w:b/>
                <w:sz w:val="20"/>
                <w:szCs w:val="20"/>
                <w:lang w:eastAsia="en-US"/>
              </w:rPr>
            </w:pPr>
            <w:r w:rsidRPr="0066060D">
              <w:rPr>
                <w:rFonts w:ascii="Aptos" w:eastAsia="Calibri" w:hAnsi="Aptos"/>
                <w:b/>
                <w:bCs/>
                <w:sz w:val="20"/>
                <w:szCs w:val="20"/>
                <w:lang w:eastAsia="en-US"/>
              </w:rPr>
              <w:t>Attiecināmā summa</w:t>
            </w:r>
          </w:p>
        </w:tc>
        <w:tc>
          <w:tcPr>
            <w:tcW w:w="1841" w:type="dxa"/>
            <w:shd w:val="clear" w:color="auto" w:fill="auto"/>
            <w:vAlign w:val="center"/>
          </w:tcPr>
          <w:p w14:paraId="57B848A3" w14:textId="4E1ACAF2" w:rsidR="00DA4ADB" w:rsidRPr="0066060D" w:rsidRDefault="00DA4ADB" w:rsidP="0066060D">
            <w:pPr>
              <w:ind w:left="-57" w:right="-57"/>
              <w:jc w:val="center"/>
              <w:rPr>
                <w:rFonts w:ascii="Aptos" w:eastAsia="Calibri" w:hAnsi="Aptos"/>
                <w:b/>
                <w:sz w:val="20"/>
                <w:szCs w:val="20"/>
                <w:lang w:eastAsia="en-US"/>
              </w:rPr>
            </w:pPr>
            <w:r w:rsidRPr="0066060D">
              <w:rPr>
                <w:rFonts w:ascii="Aptos" w:eastAsia="Calibri" w:hAnsi="Aptos"/>
                <w:b/>
                <w:sz w:val="20"/>
                <w:szCs w:val="20"/>
                <w:lang w:eastAsia="en-US"/>
              </w:rPr>
              <w:t>%</w:t>
            </w:r>
          </w:p>
        </w:tc>
        <w:tc>
          <w:tcPr>
            <w:tcW w:w="866" w:type="dxa"/>
            <w:shd w:val="clear" w:color="auto" w:fill="auto"/>
            <w:vAlign w:val="center"/>
            <w:hideMark/>
          </w:tcPr>
          <w:p w14:paraId="53C78A07" w14:textId="77777777" w:rsidR="00DA4ADB" w:rsidRPr="0066060D" w:rsidRDefault="00DA4ADB" w:rsidP="0066060D">
            <w:pPr>
              <w:ind w:left="-57" w:right="-57"/>
              <w:jc w:val="center"/>
              <w:rPr>
                <w:rFonts w:ascii="Aptos" w:eastAsia="Calibri" w:hAnsi="Aptos"/>
                <w:b/>
                <w:sz w:val="20"/>
                <w:szCs w:val="20"/>
                <w:lang w:eastAsia="en-US"/>
              </w:rPr>
            </w:pPr>
            <w:r w:rsidRPr="0066060D">
              <w:rPr>
                <w:rFonts w:ascii="Aptos" w:eastAsia="Calibri" w:hAnsi="Aptos"/>
                <w:b/>
                <w:sz w:val="20"/>
                <w:szCs w:val="20"/>
                <w:lang w:eastAsia="en-US"/>
              </w:rPr>
              <w:t>t.sk. PVN</w:t>
            </w:r>
          </w:p>
        </w:tc>
      </w:tr>
      <w:tr w:rsidR="00FA6D20" w:rsidRPr="0066060D" w14:paraId="062BDBFA" w14:textId="77777777" w:rsidTr="00877AA6">
        <w:trPr>
          <w:gridAfter w:val="1"/>
          <w:wAfter w:w="16" w:type="dxa"/>
          <w:trHeight w:val="245"/>
          <w:jc w:val="center"/>
        </w:trPr>
        <w:tc>
          <w:tcPr>
            <w:tcW w:w="849" w:type="dxa"/>
            <w:shd w:val="clear" w:color="auto" w:fill="auto"/>
            <w:vAlign w:val="center"/>
          </w:tcPr>
          <w:p w14:paraId="78E1CE43" w14:textId="1DE3C5CF" w:rsidR="00FA6D20" w:rsidRPr="0066060D" w:rsidRDefault="00FA6D20" w:rsidP="00FA6D20">
            <w:pPr>
              <w:contextualSpacing/>
              <w:rPr>
                <w:rFonts w:ascii="Aptos" w:eastAsia="Calibri" w:hAnsi="Aptos"/>
                <w:b/>
                <w:bCs/>
                <w:sz w:val="22"/>
                <w:szCs w:val="22"/>
                <w:lang w:eastAsia="en-US"/>
              </w:rPr>
            </w:pPr>
            <w:r w:rsidRPr="0066060D">
              <w:rPr>
                <w:rFonts w:ascii="Aptos" w:eastAsia="Calibri" w:hAnsi="Aptos"/>
                <w:b/>
                <w:bCs/>
                <w:sz w:val="22"/>
                <w:szCs w:val="22"/>
                <w:lang w:eastAsia="en-US"/>
              </w:rPr>
              <w:t>1</w:t>
            </w:r>
          </w:p>
        </w:tc>
        <w:tc>
          <w:tcPr>
            <w:tcW w:w="4809" w:type="dxa"/>
            <w:shd w:val="clear" w:color="auto" w:fill="auto"/>
            <w:vAlign w:val="center"/>
          </w:tcPr>
          <w:p w14:paraId="09B2C905" w14:textId="07FACEB9" w:rsidR="00752DD2" w:rsidRPr="0066060D" w:rsidRDefault="00FA6D20" w:rsidP="00391162">
            <w:pPr>
              <w:contextualSpacing/>
              <w:rPr>
                <w:rFonts w:ascii="Aptos" w:eastAsia="Calibri" w:hAnsi="Aptos"/>
                <w:i/>
                <w:iCs/>
                <w:sz w:val="22"/>
                <w:szCs w:val="22"/>
                <w:lang w:eastAsia="en-US"/>
              </w:rPr>
            </w:pPr>
            <w:r w:rsidRPr="0066060D">
              <w:rPr>
                <w:rFonts w:ascii="Aptos" w:eastAsia="Calibri" w:hAnsi="Aptos"/>
                <w:b/>
                <w:bCs/>
                <w:sz w:val="22"/>
                <w:szCs w:val="22"/>
                <w:lang w:eastAsia="en-US"/>
              </w:rPr>
              <w:t>Projekta izmaksas saskaņā ar vienoto likmi</w:t>
            </w:r>
          </w:p>
        </w:tc>
        <w:tc>
          <w:tcPr>
            <w:tcW w:w="991" w:type="dxa"/>
            <w:shd w:val="clear" w:color="auto" w:fill="auto"/>
            <w:vAlign w:val="center"/>
          </w:tcPr>
          <w:p w14:paraId="2AD66EDA" w14:textId="77777777" w:rsidR="00FA6D20" w:rsidRPr="0066060D" w:rsidRDefault="00FA6D20" w:rsidP="00FA6D20">
            <w:pPr>
              <w:contextualSpacing/>
              <w:jc w:val="center"/>
              <w:rPr>
                <w:rFonts w:ascii="Aptos" w:eastAsia="Calibri" w:hAnsi="Aptos"/>
                <w:b/>
                <w:bCs/>
                <w:i/>
                <w:iCs/>
                <w:sz w:val="22"/>
                <w:szCs w:val="22"/>
                <w:lang w:eastAsia="en-US"/>
              </w:rPr>
            </w:pPr>
          </w:p>
        </w:tc>
        <w:tc>
          <w:tcPr>
            <w:tcW w:w="1275" w:type="dxa"/>
            <w:shd w:val="clear" w:color="auto" w:fill="auto"/>
            <w:vAlign w:val="center"/>
          </w:tcPr>
          <w:p w14:paraId="7F677736" w14:textId="77777777" w:rsidR="00FA6D20" w:rsidRPr="0066060D" w:rsidRDefault="00FA6D20" w:rsidP="00FA6D20">
            <w:pPr>
              <w:contextualSpacing/>
              <w:jc w:val="center"/>
              <w:rPr>
                <w:rFonts w:ascii="Aptos" w:eastAsia="Calibri" w:hAnsi="Aptos"/>
                <w:b/>
                <w:i/>
                <w:sz w:val="20"/>
                <w:szCs w:val="20"/>
                <w:lang w:eastAsia="en-US"/>
              </w:rPr>
            </w:pPr>
          </w:p>
        </w:tc>
        <w:tc>
          <w:tcPr>
            <w:tcW w:w="850" w:type="dxa"/>
            <w:shd w:val="clear" w:color="auto" w:fill="auto"/>
          </w:tcPr>
          <w:p w14:paraId="3F55408A" w14:textId="77777777" w:rsidR="00FA6D20" w:rsidRPr="0066060D" w:rsidRDefault="00FA6D20" w:rsidP="00FA6D20">
            <w:pPr>
              <w:contextualSpacing/>
              <w:jc w:val="right"/>
              <w:rPr>
                <w:rFonts w:ascii="Aptos" w:eastAsia="Calibri" w:hAnsi="Aptos"/>
                <w:b/>
                <w:i/>
                <w:sz w:val="20"/>
                <w:szCs w:val="20"/>
                <w:lang w:eastAsia="en-US"/>
              </w:rPr>
            </w:pPr>
          </w:p>
        </w:tc>
        <w:tc>
          <w:tcPr>
            <w:tcW w:w="849" w:type="dxa"/>
            <w:shd w:val="clear" w:color="auto" w:fill="auto"/>
          </w:tcPr>
          <w:p w14:paraId="4499B397" w14:textId="77777777" w:rsidR="00FA6D20" w:rsidRPr="0066060D" w:rsidRDefault="00FA6D20" w:rsidP="00FA6D20">
            <w:pPr>
              <w:contextualSpacing/>
              <w:jc w:val="right"/>
              <w:rPr>
                <w:rFonts w:ascii="Aptos" w:eastAsia="Calibri" w:hAnsi="Aptos"/>
                <w:b/>
                <w:i/>
                <w:sz w:val="20"/>
                <w:szCs w:val="20"/>
                <w:lang w:eastAsia="en-US"/>
              </w:rPr>
            </w:pPr>
          </w:p>
        </w:tc>
        <w:tc>
          <w:tcPr>
            <w:tcW w:w="991" w:type="dxa"/>
            <w:shd w:val="clear" w:color="auto" w:fill="auto"/>
          </w:tcPr>
          <w:p w14:paraId="578B904E" w14:textId="77777777" w:rsidR="00FA6D20" w:rsidRPr="0066060D" w:rsidRDefault="00FA6D20" w:rsidP="00FA6D20">
            <w:pPr>
              <w:contextualSpacing/>
              <w:jc w:val="right"/>
              <w:rPr>
                <w:rFonts w:ascii="Aptos" w:eastAsia="Calibri" w:hAnsi="Aptos"/>
                <w:b/>
                <w:i/>
                <w:sz w:val="20"/>
                <w:szCs w:val="20"/>
                <w:lang w:eastAsia="en-US"/>
              </w:rPr>
            </w:pPr>
          </w:p>
        </w:tc>
        <w:tc>
          <w:tcPr>
            <w:tcW w:w="1275" w:type="dxa"/>
            <w:shd w:val="clear" w:color="auto" w:fill="auto"/>
          </w:tcPr>
          <w:p w14:paraId="202BE21F" w14:textId="77777777" w:rsidR="00FA6D20" w:rsidRPr="0066060D" w:rsidRDefault="00FA6D20" w:rsidP="00FA6D20">
            <w:pPr>
              <w:contextualSpacing/>
              <w:jc w:val="right"/>
              <w:rPr>
                <w:rFonts w:ascii="Aptos" w:eastAsia="Calibri" w:hAnsi="Aptos"/>
                <w:b/>
                <w:i/>
                <w:sz w:val="20"/>
                <w:szCs w:val="20"/>
                <w:lang w:eastAsia="en-US"/>
              </w:rPr>
            </w:pPr>
          </w:p>
        </w:tc>
        <w:tc>
          <w:tcPr>
            <w:tcW w:w="1841" w:type="dxa"/>
            <w:shd w:val="clear" w:color="auto" w:fill="auto"/>
          </w:tcPr>
          <w:p w14:paraId="4E8E744F" w14:textId="77777777" w:rsidR="00FA6D20" w:rsidRPr="0066060D" w:rsidRDefault="00FA6D20" w:rsidP="00FA6D20">
            <w:pPr>
              <w:contextualSpacing/>
              <w:jc w:val="both"/>
              <w:rPr>
                <w:rFonts w:ascii="Aptos" w:eastAsia="Calibri" w:hAnsi="Aptos"/>
                <w:sz w:val="18"/>
                <w:szCs w:val="18"/>
                <w:lang w:eastAsia="en-US"/>
              </w:rPr>
            </w:pPr>
          </w:p>
        </w:tc>
        <w:tc>
          <w:tcPr>
            <w:tcW w:w="866" w:type="dxa"/>
            <w:shd w:val="clear" w:color="auto" w:fill="auto"/>
          </w:tcPr>
          <w:p w14:paraId="4A10EB9E" w14:textId="77777777" w:rsidR="00FA6D20" w:rsidRPr="0066060D" w:rsidRDefault="00FA6D20" w:rsidP="00FA6D20">
            <w:pPr>
              <w:contextualSpacing/>
              <w:jc w:val="right"/>
              <w:rPr>
                <w:rFonts w:ascii="Aptos" w:eastAsia="Calibri" w:hAnsi="Aptos"/>
                <w:b/>
                <w:i/>
                <w:sz w:val="20"/>
                <w:szCs w:val="20"/>
                <w:lang w:eastAsia="en-US"/>
              </w:rPr>
            </w:pPr>
          </w:p>
        </w:tc>
      </w:tr>
      <w:tr w:rsidR="00D62A1E" w:rsidRPr="0066060D" w14:paraId="76A62A83" w14:textId="77777777" w:rsidTr="00877AA6">
        <w:trPr>
          <w:gridAfter w:val="1"/>
          <w:wAfter w:w="16" w:type="dxa"/>
          <w:trHeight w:val="245"/>
          <w:jc w:val="center"/>
        </w:trPr>
        <w:tc>
          <w:tcPr>
            <w:tcW w:w="849" w:type="dxa"/>
            <w:shd w:val="clear" w:color="auto" w:fill="auto"/>
            <w:vAlign w:val="center"/>
          </w:tcPr>
          <w:p w14:paraId="04E2AFA2" w14:textId="2B935140" w:rsidR="00D62A1E" w:rsidRPr="0066060D" w:rsidRDefault="000C5A16" w:rsidP="00FA6D20">
            <w:pPr>
              <w:contextualSpacing/>
              <w:rPr>
                <w:rFonts w:ascii="Aptos" w:eastAsia="Calibri" w:hAnsi="Aptos"/>
                <w:b/>
                <w:bCs/>
                <w:sz w:val="22"/>
                <w:szCs w:val="22"/>
                <w:lang w:eastAsia="en-US"/>
              </w:rPr>
            </w:pPr>
            <w:r w:rsidRPr="0066060D">
              <w:rPr>
                <w:rFonts w:ascii="Aptos" w:eastAsia="Calibri" w:hAnsi="Aptos"/>
                <w:b/>
                <w:bCs/>
                <w:sz w:val="22"/>
                <w:szCs w:val="22"/>
                <w:lang w:eastAsia="en-US"/>
              </w:rPr>
              <w:t>1.1</w:t>
            </w:r>
          </w:p>
        </w:tc>
        <w:tc>
          <w:tcPr>
            <w:tcW w:w="4809" w:type="dxa"/>
            <w:shd w:val="clear" w:color="auto" w:fill="auto"/>
            <w:vAlign w:val="center"/>
          </w:tcPr>
          <w:p w14:paraId="12962165" w14:textId="2402D7DB" w:rsidR="000C5A16" w:rsidRPr="0066060D" w:rsidRDefault="000C5A16" w:rsidP="000C5A16">
            <w:pPr>
              <w:contextualSpacing/>
              <w:rPr>
                <w:rFonts w:ascii="Aptos" w:eastAsia="Calibri" w:hAnsi="Aptos"/>
                <w:sz w:val="22"/>
                <w:szCs w:val="22"/>
                <w:lang w:eastAsia="en-US"/>
              </w:rPr>
            </w:pPr>
            <w:r w:rsidRPr="0066060D">
              <w:rPr>
                <w:rFonts w:ascii="Aptos" w:eastAsia="Calibri" w:hAnsi="Aptos"/>
                <w:sz w:val="22"/>
                <w:szCs w:val="22"/>
                <w:lang w:eastAsia="en-US"/>
              </w:rPr>
              <w:t>Projekta vadības un īstenošanas personāla izmaksas</w:t>
            </w:r>
          </w:p>
          <w:p w14:paraId="40E81207" w14:textId="09C497EB" w:rsidR="00563636" w:rsidRPr="0066060D" w:rsidRDefault="00563636" w:rsidP="00563636">
            <w:pPr>
              <w:contextualSpacing/>
              <w:rPr>
                <w:rFonts w:ascii="Aptos" w:eastAsia="Calibri" w:hAnsi="Aptos"/>
                <w:i/>
                <w:iCs/>
                <w:color w:val="0000FF"/>
                <w:sz w:val="22"/>
                <w:szCs w:val="22"/>
                <w:lang w:eastAsia="en-US"/>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MK noteikumu 22.12. punkts</w:t>
            </w:r>
          </w:p>
          <w:p w14:paraId="07789CC4" w14:textId="76044930" w:rsidR="00D62A1E" w:rsidRPr="0066060D" w:rsidRDefault="00AC329A" w:rsidP="00F515B6">
            <w:pPr>
              <w:contextualSpacing/>
              <w:rPr>
                <w:rFonts w:ascii="Aptos" w:eastAsia="Calibri" w:hAnsi="Aptos"/>
                <w:b/>
                <w:bCs/>
                <w:sz w:val="22"/>
                <w:szCs w:val="22"/>
                <w:lang w:eastAsia="en-US"/>
              </w:rPr>
            </w:pPr>
            <w:r w:rsidRPr="0066060D">
              <w:rPr>
                <w:rFonts w:ascii="Aptos" w:eastAsia="Calibri" w:hAnsi="Aptos"/>
                <w:b/>
                <w:bCs/>
                <w:i/>
                <w:iCs/>
                <w:color w:val="0000FF"/>
                <w:sz w:val="22"/>
                <w:szCs w:val="22"/>
                <w:lang w:eastAsia="en-US"/>
              </w:rPr>
              <w:t xml:space="preserve">Norāda summu, kas vienāda ar </w:t>
            </w:r>
            <w:r w:rsidR="0024138C" w:rsidRPr="0066060D">
              <w:rPr>
                <w:rFonts w:ascii="Aptos" w:eastAsia="Calibri" w:hAnsi="Aptos"/>
                <w:b/>
                <w:bCs/>
                <w:i/>
                <w:iCs/>
                <w:color w:val="0000FF"/>
                <w:sz w:val="22"/>
                <w:szCs w:val="22"/>
                <w:lang w:eastAsia="en-US"/>
              </w:rPr>
              <w:t>20</w:t>
            </w:r>
            <w:r w:rsidRPr="0066060D">
              <w:rPr>
                <w:rFonts w:ascii="Aptos" w:eastAsia="Calibri" w:hAnsi="Aptos"/>
                <w:b/>
                <w:bCs/>
                <w:i/>
                <w:iCs/>
                <w:color w:val="0000FF"/>
                <w:sz w:val="22"/>
                <w:szCs w:val="22"/>
                <w:lang w:eastAsia="en-US"/>
              </w:rPr>
              <w:t>% no projekta pārējām tiešajām attiecināmajām izmaksām, bet neieskaitot tiešās personāla izmaksas</w:t>
            </w:r>
            <w:r w:rsidR="001D24EF" w:rsidRPr="0066060D">
              <w:rPr>
                <w:rFonts w:ascii="Aptos" w:eastAsia="Calibri" w:hAnsi="Aptos"/>
                <w:b/>
                <w:bCs/>
                <w:i/>
                <w:iCs/>
                <w:color w:val="0000FF"/>
                <w:sz w:val="22"/>
                <w:szCs w:val="22"/>
                <w:lang w:eastAsia="en-US"/>
              </w:rPr>
              <w:t xml:space="preserve">. </w:t>
            </w:r>
            <w:r w:rsidR="001D24EF" w:rsidRPr="0066060D">
              <w:rPr>
                <w:rFonts w:ascii="Aptos" w:eastAsia="Calibri" w:hAnsi="Aptos"/>
                <w:i/>
                <w:iCs/>
                <w:color w:val="0000FF"/>
                <w:sz w:val="22"/>
                <w:szCs w:val="22"/>
                <w:lang w:eastAsia="en-US"/>
              </w:rPr>
              <w:t>Izmaksas norāda kā vienu izmaksu pozīciju, un tās nav nepieciešams atšifrēt sīkāk.</w:t>
            </w:r>
          </w:p>
        </w:tc>
        <w:tc>
          <w:tcPr>
            <w:tcW w:w="991" w:type="dxa"/>
            <w:shd w:val="clear" w:color="auto" w:fill="auto"/>
            <w:vAlign w:val="center"/>
          </w:tcPr>
          <w:p w14:paraId="3922C68C" w14:textId="238E1E82" w:rsidR="00D62A1E" w:rsidRPr="0066060D" w:rsidRDefault="00AE49B2" w:rsidP="00FA6D20">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627BD4F" w14:textId="78536D6F" w:rsidR="00D62A1E" w:rsidRPr="0066060D" w:rsidRDefault="00AE49B2" w:rsidP="00FA6D20">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ir</w:t>
            </w:r>
          </w:p>
        </w:tc>
        <w:tc>
          <w:tcPr>
            <w:tcW w:w="850" w:type="dxa"/>
            <w:shd w:val="clear" w:color="auto" w:fill="auto"/>
          </w:tcPr>
          <w:p w14:paraId="3D962803" w14:textId="77777777" w:rsidR="00D62A1E" w:rsidRPr="0066060D" w:rsidRDefault="00D62A1E" w:rsidP="00FA6D20">
            <w:pPr>
              <w:contextualSpacing/>
              <w:jc w:val="right"/>
              <w:rPr>
                <w:rFonts w:ascii="Aptos" w:eastAsia="Calibri" w:hAnsi="Aptos"/>
                <w:b/>
                <w:i/>
                <w:sz w:val="20"/>
                <w:szCs w:val="20"/>
                <w:lang w:eastAsia="en-US"/>
              </w:rPr>
            </w:pPr>
          </w:p>
        </w:tc>
        <w:tc>
          <w:tcPr>
            <w:tcW w:w="849" w:type="dxa"/>
            <w:shd w:val="clear" w:color="auto" w:fill="auto"/>
          </w:tcPr>
          <w:p w14:paraId="4489CA4A" w14:textId="77777777" w:rsidR="00D62A1E" w:rsidRPr="0066060D" w:rsidRDefault="00D62A1E" w:rsidP="00FA6D20">
            <w:pPr>
              <w:contextualSpacing/>
              <w:jc w:val="right"/>
              <w:rPr>
                <w:rFonts w:ascii="Aptos" w:eastAsia="Calibri" w:hAnsi="Aptos"/>
                <w:b/>
                <w:i/>
                <w:sz w:val="20"/>
                <w:szCs w:val="20"/>
                <w:lang w:eastAsia="en-US"/>
              </w:rPr>
            </w:pPr>
          </w:p>
        </w:tc>
        <w:tc>
          <w:tcPr>
            <w:tcW w:w="991" w:type="dxa"/>
            <w:shd w:val="clear" w:color="auto" w:fill="auto"/>
          </w:tcPr>
          <w:p w14:paraId="7522527E" w14:textId="77777777" w:rsidR="00D62A1E" w:rsidRPr="0066060D" w:rsidRDefault="00D62A1E" w:rsidP="00FA6D20">
            <w:pPr>
              <w:contextualSpacing/>
              <w:jc w:val="right"/>
              <w:rPr>
                <w:rFonts w:ascii="Aptos" w:eastAsia="Calibri" w:hAnsi="Aptos"/>
                <w:b/>
                <w:i/>
                <w:sz w:val="20"/>
                <w:szCs w:val="20"/>
                <w:lang w:eastAsia="en-US"/>
              </w:rPr>
            </w:pPr>
          </w:p>
        </w:tc>
        <w:tc>
          <w:tcPr>
            <w:tcW w:w="1275" w:type="dxa"/>
            <w:shd w:val="clear" w:color="auto" w:fill="auto"/>
          </w:tcPr>
          <w:p w14:paraId="40C3B544" w14:textId="77777777" w:rsidR="00D62A1E" w:rsidRPr="0066060D" w:rsidRDefault="00D62A1E" w:rsidP="00FA6D20">
            <w:pPr>
              <w:contextualSpacing/>
              <w:jc w:val="right"/>
              <w:rPr>
                <w:rFonts w:ascii="Aptos" w:eastAsia="Calibri" w:hAnsi="Aptos"/>
                <w:b/>
                <w:i/>
                <w:sz w:val="20"/>
                <w:szCs w:val="20"/>
                <w:lang w:eastAsia="en-US"/>
              </w:rPr>
            </w:pPr>
          </w:p>
        </w:tc>
        <w:tc>
          <w:tcPr>
            <w:tcW w:w="1841" w:type="dxa"/>
            <w:shd w:val="clear" w:color="auto" w:fill="auto"/>
          </w:tcPr>
          <w:p w14:paraId="2F0DD788" w14:textId="0937224D" w:rsidR="00D62A1E" w:rsidRPr="0066060D" w:rsidRDefault="00AE49B2" w:rsidP="00AC329A">
            <w:pPr>
              <w:contextualSpacing/>
              <w:jc w:val="center"/>
              <w:rPr>
                <w:rFonts w:ascii="Aptos" w:eastAsia="Calibri" w:hAnsi="Aptos"/>
                <w:sz w:val="18"/>
                <w:szCs w:val="18"/>
                <w:lang w:eastAsia="en-US"/>
              </w:rPr>
            </w:pPr>
            <w:r w:rsidRPr="0066060D">
              <w:rPr>
                <w:rFonts w:ascii="Aptos" w:eastAsia="Calibri" w:hAnsi="Aptos"/>
                <w:i/>
                <w:iCs/>
                <w:color w:val="0000FF"/>
                <w:sz w:val="18"/>
                <w:szCs w:val="18"/>
                <w:lang w:eastAsia="en-US"/>
              </w:rPr>
              <w:t xml:space="preserve">20% apmērā no </w:t>
            </w:r>
            <w:r w:rsidR="00AC329A" w:rsidRPr="0066060D">
              <w:rPr>
                <w:rFonts w:ascii="Aptos" w:eastAsia="Calibri" w:hAnsi="Aptos"/>
                <w:i/>
                <w:iCs/>
                <w:color w:val="0000FF"/>
                <w:sz w:val="18"/>
                <w:szCs w:val="18"/>
                <w:lang w:eastAsia="en-US"/>
              </w:rPr>
              <w:t>projekta pārējām tiešajām attiecināmajām izmaksām, bet neieskaitot tiešās personāla izmaksas</w:t>
            </w:r>
          </w:p>
        </w:tc>
        <w:tc>
          <w:tcPr>
            <w:tcW w:w="866" w:type="dxa"/>
            <w:shd w:val="clear" w:color="auto" w:fill="auto"/>
          </w:tcPr>
          <w:p w14:paraId="4112507A" w14:textId="77777777" w:rsidR="00D62A1E" w:rsidRPr="0066060D" w:rsidRDefault="00D62A1E" w:rsidP="00FA6D20">
            <w:pPr>
              <w:contextualSpacing/>
              <w:jc w:val="right"/>
              <w:rPr>
                <w:rFonts w:ascii="Aptos" w:eastAsia="Calibri" w:hAnsi="Aptos"/>
                <w:b/>
                <w:i/>
                <w:sz w:val="20"/>
                <w:szCs w:val="20"/>
                <w:lang w:eastAsia="en-US"/>
              </w:rPr>
            </w:pPr>
          </w:p>
        </w:tc>
      </w:tr>
      <w:tr w:rsidR="00197A6D" w:rsidRPr="0066060D" w14:paraId="62CE40BE" w14:textId="77777777" w:rsidTr="00877AA6">
        <w:trPr>
          <w:gridAfter w:val="1"/>
          <w:wAfter w:w="16" w:type="dxa"/>
          <w:trHeight w:val="245"/>
          <w:jc w:val="center"/>
        </w:trPr>
        <w:tc>
          <w:tcPr>
            <w:tcW w:w="849" w:type="dxa"/>
            <w:shd w:val="clear" w:color="auto" w:fill="auto"/>
            <w:vAlign w:val="center"/>
          </w:tcPr>
          <w:p w14:paraId="0F051D3B" w14:textId="266B3461" w:rsidR="00197A6D" w:rsidRPr="0066060D" w:rsidRDefault="00F515B6" w:rsidP="00197A6D">
            <w:pPr>
              <w:contextualSpacing/>
              <w:rPr>
                <w:rFonts w:ascii="Aptos" w:eastAsia="Calibri" w:hAnsi="Aptos"/>
                <w:b/>
                <w:bCs/>
                <w:sz w:val="22"/>
                <w:szCs w:val="22"/>
                <w:lang w:eastAsia="en-US"/>
              </w:rPr>
            </w:pPr>
            <w:r w:rsidRPr="0066060D">
              <w:rPr>
                <w:rFonts w:ascii="Aptos" w:eastAsia="Calibri" w:hAnsi="Aptos"/>
                <w:b/>
                <w:bCs/>
                <w:sz w:val="22"/>
                <w:szCs w:val="22"/>
                <w:lang w:eastAsia="en-US"/>
              </w:rPr>
              <w:t>1.2</w:t>
            </w:r>
          </w:p>
        </w:tc>
        <w:tc>
          <w:tcPr>
            <w:tcW w:w="4809" w:type="dxa"/>
            <w:shd w:val="clear" w:color="auto" w:fill="auto"/>
            <w:vAlign w:val="center"/>
          </w:tcPr>
          <w:p w14:paraId="179EBD4D" w14:textId="1D87B4CE" w:rsidR="00197A6D" w:rsidRPr="0066060D" w:rsidRDefault="00F7554F" w:rsidP="00197A6D">
            <w:pPr>
              <w:contextualSpacing/>
              <w:rPr>
                <w:rFonts w:ascii="Aptos" w:eastAsia="Calibri" w:hAnsi="Aptos"/>
                <w:sz w:val="22"/>
                <w:szCs w:val="22"/>
                <w:lang w:eastAsia="en-US"/>
              </w:rPr>
            </w:pPr>
            <w:r w:rsidRPr="0066060D">
              <w:rPr>
                <w:rFonts w:ascii="Aptos" w:eastAsia="Calibri" w:hAnsi="Aptos"/>
                <w:sz w:val="22"/>
                <w:szCs w:val="22"/>
                <w:lang w:eastAsia="en-US"/>
              </w:rPr>
              <w:t>P</w:t>
            </w:r>
            <w:r w:rsidR="00197A6D" w:rsidRPr="0066060D">
              <w:rPr>
                <w:rFonts w:ascii="Aptos" w:eastAsia="Calibri" w:hAnsi="Aptos"/>
                <w:sz w:val="22"/>
                <w:szCs w:val="22"/>
                <w:lang w:eastAsia="en-US"/>
              </w:rPr>
              <w:t>rojekta vadības un īstenošanas personāla administratīvās izmaksas</w:t>
            </w:r>
          </w:p>
          <w:p w14:paraId="3711D01F" w14:textId="459E1CC4" w:rsidR="00197A6D" w:rsidRPr="0066060D" w:rsidRDefault="00197A6D" w:rsidP="00197A6D">
            <w:pPr>
              <w:contextualSpacing/>
              <w:rPr>
                <w:rFonts w:ascii="Aptos" w:eastAsia="Calibri" w:hAnsi="Aptos"/>
                <w:i/>
                <w:iCs/>
                <w:color w:val="0000FF"/>
                <w:sz w:val="22"/>
                <w:szCs w:val="22"/>
                <w:lang w:eastAsia="en-US"/>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 xml:space="preserve">MK noteikumu </w:t>
            </w:r>
            <w:r w:rsidR="009B4D94" w:rsidRPr="0066060D">
              <w:rPr>
                <w:rFonts w:ascii="Aptos" w:eastAsia="Calibri" w:hAnsi="Aptos"/>
                <w:i/>
                <w:iCs/>
                <w:color w:val="0000FF"/>
                <w:sz w:val="22"/>
                <w:szCs w:val="22"/>
                <w:lang w:eastAsia="en-US"/>
              </w:rPr>
              <w:t>24</w:t>
            </w:r>
            <w:r w:rsidRPr="0066060D">
              <w:rPr>
                <w:rFonts w:ascii="Aptos" w:eastAsia="Calibri" w:hAnsi="Aptos"/>
                <w:i/>
                <w:iCs/>
                <w:color w:val="0000FF"/>
                <w:sz w:val="22"/>
                <w:szCs w:val="22"/>
                <w:lang w:eastAsia="en-US"/>
              </w:rPr>
              <w:t>.</w:t>
            </w:r>
            <w:r w:rsidR="00020B02" w:rsidRPr="0066060D">
              <w:rPr>
                <w:rFonts w:ascii="Aptos" w:eastAsia="Calibri" w:hAnsi="Aptos"/>
                <w:i/>
                <w:iCs/>
                <w:color w:val="0000FF"/>
                <w:sz w:val="22"/>
                <w:szCs w:val="22"/>
                <w:lang w:eastAsia="en-US"/>
              </w:rPr>
              <w:t> </w:t>
            </w:r>
            <w:r w:rsidRPr="0066060D">
              <w:rPr>
                <w:rFonts w:ascii="Aptos" w:eastAsia="Calibri" w:hAnsi="Aptos"/>
                <w:i/>
                <w:iCs/>
                <w:color w:val="0000FF"/>
                <w:sz w:val="22"/>
                <w:szCs w:val="22"/>
                <w:lang w:eastAsia="en-US"/>
              </w:rPr>
              <w:t>punkt</w:t>
            </w:r>
            <w:r w:rsidR="00AB0CA7" w:rsidRPr="0066060D">
              <w:rPr>
                <w:rFonts w:ascii="Aptos" w:eastAsia="Calibri" w:hAnsi="Aptos"/>
                <w:i/>
                <w:iCs/>
                <w:color w:val="0000FF"/>
                <w:sz w:val="22"/>
                <w:szCs w:val="22"/>
                <w:lang w:eastAsia="en-US"/>
              </w:rPr>
              <w:t>s</w:t>
            </w:r>
          </w:p>
          <w:p w14:paraId="523F29CA" w14:textId="447AFDE4" w:rsidR="00020B02" w:rsidRPr="0066060D" w:rsidRDefault="00FF1026" w:rsidP="0015159A">
            <w:pPr>
              <w:contextualSpacing/>
              <w:jc w:val="both"/>
              <w:rPr>
                <w:rFonts w:ascii="Aptos" w:eastAsia="Calibri" w:hAnsi="Aptos"/>
                <w:sz w:val="22"/>
                <w:szCs w:val="22"/>
                <w:lang w:eastAsia="en-US"/>
              </w:rPr>
            </w:pPr>
            <w:r w:rsidRPr="0066060D">
              <w:rPr>
                <w:rFonts w:ascii="Aptos" w:eastAsia="Calibri" w:hAnsi="Aptos"/>
                <w:b/>
                <w:bCs/>
                <w:i/>
                <w:iCs/>
                <w:color w:val="0000FF"/>
                <w:sz w:val="22"/>
                <w:szCs w:val="22"/>
                <w:lang w:eastAsia="en-US"/>
              </w:rPr>
              <w:t>Norāda summu, kas vienāda ar 15% no izmaksu pozīcij</w:t>
            </w:r>
            <w:r w:rsidR="0024138C" w:rsidRPr="0066060D">
              <w:rPr>
                <w:rFonts w:ascii="Aptos" w:eastAsia="Calibri" w:hAnsi="Aptos"/>
                <w:b/>
                <w:bCs/>
                <w:i/>
                <w:iCs/>
                <w:color w:val="0000FF"/>
                <w:sz w:val="22"/>
                <w:szCs w:val="22"/>
                <w:lang w:eastAsia="en-US"/>
              </w:rPr>
              <w:t>as</w:t>
            </w:r>
            <w:r w:rsidRPr="0066060D">
              <w:rPr>
                <w:rFonts w:ascii="Aptos" w:eastAsia="Calibri" w:hAnsi="Aptos"/>
                <w:b/>
                <w:bCs/>
                <w:i/>
                <w:iCs/>
                <w:color w:val="0000FF"/>
                <w:sz w:val="22"/>
                <w:szCs w:val="22"/>
                <w:lang w:eastAsia="en-US"/>
              </w:rPr>
              <w:t xml:space="preserve"> Nr.</w:t>
            </w:r>
            <w:r w:rsidR="000438A1" w:rsidRPr="0066060D">
              <w:rPr>
                <w:rFonts w:ascii="Aptos" w:eastAsia="Calibri" w:hAnsi="Aptos"/>
                <w:b/>
                <w:bCs/>
                <w:i/>
                <w:iCs/>
                <w:color w:val="0000FF"/>
                <w:sz w:val="22"/>
                <w:szCs w:val="22"/>
                <w:lang w:eastAsia="en-US"/>
              </w:rPr>
              <w:t> </w:t>
            </w:r>
            <w:r w:rsidR="0024138C" w:rsidRPr="0066060D">
              <w:rPr>
                <w:rFonts w:ascii="Aptos" w:eastAsia="Calibri" w:hAnsi="Aptos"/>
                <w:b/>
                <w:bCs/>
                <w:i/>
                <w:iCs/>
                <w:color w:val="0000FF"/>
                <w:sz w:val="22"/>
                <w:szCs w:val="22"/>
                <w:lang w:eastAsia="en-US"/>
              </w:rPr>
              <w:t>1</w:t>
            </w:r>
            <w:r w:rsidRPr="0066060D">
              <w:rPr>
                <w:rFonts w:ascii="Aptos" w:eastAsia="Calibri" w:hAnsi="Aptos"/>
                <w:b/>
                <w:bCs/>
                <w:i/>
                <w:iCs/>
                <w:color w:val="0000FF"/>
                <w:sz w:val="22"/>
                <w:szCs w:val="22"/>
                <w:lang w:eastAsia="en-US"/>
              </w:rPr>
              <w:t>.1</w:t>
            </w:r>
            <w:r w:rsidR="001D24EF" w:rsidRPr="0066060D">
              <w:rPr>
                <w:rFonts w:ascii="Aptos" w:eastAsia="Calibri" w:hAnsi="Aptos"/>
                <w:b/>
                <w:bCs/>
                <w:i/>
                <w:iCs/>
                <w:color w:val="0000FF"/>
                <w:sz w:val="22"/>
                <w:szCs w:val="22"/>
                <w:lang w:eastAsia="en-US"/>
              </w:rPr>
              <w:t xml:space="preserve">. </w:t>
            </w:r>
            <w:r w:rsidRPr="0066060D">
              <w:rPr>
                <w:rFonts w:ascii="Aptos" w:eastAsia="Calibri" w:hAnsi="Aptos"/>
                <w:i/>
                <w:iCs/>
                <w:color w:val="0000FF"/>
                <w:sz w:val="22"/>
                <w:szCs w:val="22"/>
                <w:lang w:eastAsia="en-US"/>
              </w:rPr>
              <w:t>Izmaksas norāda kā vienu izmaksu pozīciju, un tās nav nepieciešams atšifrēt sīkāk.</w:t>
            </w:r>
          </w:p>
        </w:tc>
        <w:tc>
          <w:tcPr>
            <w:tcW w:w="991" w:type="dxa"/>
            <w:shd w:val="clear" w:color="auto" w:fill="auto"/>
            <w:vAlign w:val="center"/>
          </w:tcPr>
          <w:p w14:paraId="5C32FD8D" w14:textId="65CDCA3F" w:rsidR="00197A6D" w:rsidRPr="0066060D" w:rsidRDefault="00197A6D" w:rsidP="0066060D">
            <w:pPr>
              <w:ind w:left="-57" w:right="-57"/>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netiešās</w:t>
            </w:r>
          </w:p>
        </w:tc>
        <w:tc>
          <w:tcPr>
            <w:tcW w:w="1275" w:type="dxa"/>
            <w:shd w:val="clear" w:color="auto" w:fill="auto"/>
            <w:vAlign w:val="center"/>
          </w:tcPr>
          <w:p w14:paraId="2B35FBE4" w14:textId="22D4AE3A" w:rsidR="00197A6D" w:rsidRPr="0066060D" w:rsidRDefault="00197A6D" w:rsidP="00197A6D">
            <w:pPr>
              <w:contextualSpacing/>
              <w:jc w:val="center"/>
              <w:rPr>
                <w:rFonts w:ascii="Aptos" w:eastAsia="Calibri" w:hAnsi="Aptos"/>
                <w:b/>
                <w:bCs/>
                <w:i/>
                <w:iCs/>
                <w:sz w:val="20"/>
                <w:szCs w:val="20"/>
                <w:lang w:eastAsia="en-US"/>
              </w:rPr>
            </w:pPr>
            <w:r w:rsidRPr="0066060D">
              <w:rPr>
                <w:rFonts w:ascii="Aptos" w:eastAsia="Calibri" w:hAnsi="Aptos"/>
                <w:b/>
                <w:bCs/>
                <w:i/>
                <w:iCs/>
                <w:lang w:eastAsia="en-US"/>
              </w:rPr>
              <w:t>ir</w:t>
            </w:r>
          </w:p>
        </w:tc>
        <w:tc>
          <w:tcPr>
            <w:tcW w:w="850" w:type="dxa"/>
            <w:shd w:val="clear" w:color="auto" w:fill="auto"/>
          </w:tcPr>
          <w:p w14:paraId="510D225C" w14:textId="77777777" w:rsidR="00197A6D" w:rsidRPr="0066060D" w:rsidRDefault="00197A6D" w:rsidP="00197A6D">
            <w:pPr>
              <w:contextualSpacing/>
              <w:jc w:val="right"/>
              <w:rPr>
                <w:rFonts w:ascii="Aptos" w:eastAsia="Calibri" w:hAnsi="Aptos"/>
                <w:b/>
                <w:i/>
                <w:sz w:val="20"/>
                <w:szCs w:val="20"/>
                <w:lang w:eastAsia="en-US"/>
              </w:rPr>
            </w:pPr>
          </w:p>
        </w:tc>
        <w:tc>
          <w:tcPr>
            <w:tcW w:w="849" w:type="dxa"/>
            <w:shd w:val="clear" w:color="auto" w:fill="auto"/>
          </w:tcPr>
          <w:p w14:paraId="7FEBF6AA" w14:textId="77777777" w:rsidR="00197A6D" w:rsidRPr="0066060D" w:rsidRDefault="00197A6D" w:rsidP="00197A6D">
            <w:pPr>
              <w:contextualSpacing/>
              <w:jc w:val="right"/>
              <w:rPr>
                <w:rFonts w:ascii="Aptos" w:eastAsia="Calibri" w:hAnsi="Aptos"/>
                <w:b/>
                <w:i/>
                <w:sz w:val="20"/>
                <w:szCs w:val="20"/>
                <w:lang w:eastAsia="en-US"/>
              </w:rPr>
            </w:pPr>
          </w:p>
        </w:tc>
        <w:tc>
          <w:tcPr>
            <w:tcW w:w="991" w:type="dxa"/>
            <w:shd w:val="clear" w:color="auto" w:fill="auto"/>
          </w:tcPr>
          <w:p w14:paraId="1A62D065" w14:textId="77777777" w:rsidR="00197A6D" w:rsidRPr="0066060D" w:rsidRDefault="00197A6D" w:rsidP="00197A6D">
            <w:pPr>
              <w:contextualSpacing/>
              <w:jc w:val="right"/>
              <w:rPr>
                <w:rFonts w:ascii="Aptos" w:eastAsia="Calibri" w:hAnsi="Aptos"/>
                <w:b/>
                <w:i/>
                <w:sz w:val="20"/>
                <w:szCs w:val="20"/>
                <w:lang w:eastAsia="en-US"/>
              </w:rPr>
            </w:pPr>
          </w:p>
        </w:tc>
        <w:tc>
          <w:tcPr>
            <w:tcW w:w="1275" w:type="dxa"/>
            <w:shd w:val="clear" w:color="auto" w:fill="auto"/>
          </w:tcPr>
          <w:p w14:paraId="5BE17740" w14:textId="77777777" w:rsidR="00197A6D" w:rsidRPr="0066060D" w:rsidRDefault="00197A6D" w:rsidP="00197A6D">
            <w:pPr>
              <w:contextualSpacing/>
              <w:jc w:val="right"/>
              <w:rPr>
                <w:rFonts w:ascii="Aptos" w:eastAsia="Calibri" w:hAnsi="Aptos"/>
                <w:b/>
                <w:i/>
                <w:sz w:val="20"/>
                <w:szCs w:val="20"/>
                <w:lang w:eastAsia="en-US"/>
              </w:rPr>
            </w:pPr>
          </w:p>
        </w:tc>
        <w:tc>
          <w:tcPr>
            <w:tcW w:w="1841" w:type="dxa"/>
            <w:shd w:val="clear" w:color="auto" w:fill="auto"/>
          </w:tcPr>
          <w:p w14:paraId="73A8B3CE" w14:textId="58F16451" w:rsidR="00197A6D" w:rsidRPr="0066060D" w:rsidRDefault="00197A6D" w:rsidP="0015159A">
            <w:pPr>
              <w:contextualSpacing/>
              <w:jc w:val="center"/>
              <w:rPr>
                <w:rFonts w:ascii="Aptos" w:eastAsia="Calibri" w:hAnsi="Aptos"/>
                <w:i/>
                <w:iCs/>
                <w:color w:val="0000FF"/>
                <w:sz w:val="18"/>
                <w:szCs w:val="18"/>
                <w:lang w:eastAsia="en-US"/>
              </w:rPr>
            </w:pPr>
            <w:r w:rsidRPr="0066060D">
              <w:rPr>
                <w:rFonts w:ascii="Aptos" w:eastAsia="Calibri" w:hAnsi="Aptos"/>
                <w:i/>
                <w:iCs/>
                <w:color w:val="0000FF"/>
                <w:sz w:val="18"/>
                <w:szCs w:val="18"/>
                <w:lang w:eastAsia="en-US"/>
              </w:rPr>
              <w:t>15% apmērā no tiešajām attiecināmajām projekta personāla izmaksām</w:t>
            </w:r>
          </w:p>
        </w:tc>
        <w:tc>
          <w:tcPr>
            <w:tcW w:w="866" w:type="dxa"/>
            <w:shd w:val="clear" w:color="auto" w:fill="auto"/>
          </w:tcPr>
          <w:p w14:paraId="2A06D2B5" w14:textId="77777777" w:rsidR="00197A6D" w:rsidRPr="0066060D" w:rsidRDefault="00197A6D" w:rsidP="00197A6D">
            <w:pPr>
              <w:contextualSpacing/>
              <w:jc w:val="right"/>
              <w:rPr>
                <w:rFonts w:ascii="Aptos" w:eastAsia="Calibri" w:hAnsi="Aptos"/>
                <w:b/>
                <w:i/>
                <w:sz w:val="20"/>
                <w:szCs w:val="20"/>
                <w:lang w:eastAsia="en-US"/>
              </w:rPr>
            </w:pPr>
          </w:p>
        </w:tc>
      </w:tr>
      <w:tr w:rsidR="00197A6D" w:rsidRPr="0066060D" w14:paraId="579CCF1B" w14:textId="77777777" w:rsidTr="00877AA6">
        <w:trPr>
          <w:gridAfter w:val="1"/>
          <w:wAfter w:w="16" w:type="dxa"/>
          <w:trHeight w:val="245"/>
          <w:jc w:val="center"/>
        </w:trPr>
        <w:tc>
          <w:tcPr>
            <w:tcW w:w="849" w:type="dxa"/>
            <w:shd w:val="clear" w:color="auto" w:fill="auto"/>
            <w:vAlign w:val="center"/>
          </w:tcPr>
          <w:p w14:paraId="22CC1175" w14:textId="1B9AF9A3" w:rsidR="00197A6D" w:rsidRPr="0066060D" w:rsidRDefault="00197A6D" w:rsidP="00197A6D">
            <w:pPr>
              <w:contextualSpacing/>
              <w:rPr>
                <w:rFonts w:ascii="Aptos" w:eastAsia="Calibri" w:hAnsi="Aptos"/>
                <w:b/>
                <w:bCs/>
                <w:sz w:val="22"/>
                <w:szCs w:val="22"/>
                <w:lang w:eastAsia="en-US"/>
              </w:rPr>
            </w:pPr>
            <w:r w:rsidRPr="0066060D">
              <w:rPr>
                <w:rFonts w:ascii="Aptos" w:eastAsia="Calibri" w:hAnsi="Aptos"/>
                <w:b/>
                <w:bCs/>
                <w:sz w:val="22"/>
                <w:szCs w:val="22"/>
                <w:lang w:eastAsia="en-US"/>
              </w:rPr>
              <w:t>5</w:t>
            </w:r>
          </w:p>
        </w:tc>
        <w:tc>
          <w:tcPr>
            <w:tcW w:w="4809" w:type="dxa"/>
            <w:shd w:val="clear" w:color="auto" w:fill="auto"/>
            <w:vAlign w:val="center"/>
          </w:tcPr>
          <w:p w14:paraId="09C67173" w14:textId="185FF7D6" w:rsidR="00197A6D" w:rsidRPr="0066060D" w:rsidRDefault="00197A6D" w:rsidP="00431CEC">
            <w:pPr>
              <w:contextualSpacing/>
              <w:jc w:val="both"/>
              <w:rPr>
                <w:rFonts w:ascii="Aptos" w:eastAsia="Calibri" w:hAnsi="Aptos"/>
                <w:b/>
                <w:bCs/>
                <w:sz w:val="22"/>
                <w:szCs w:val="22"/>
                <w:lang w:eastAsia="en-US"/>
              </w:rPr>
            </w:pPr>
            <w:r w:rsidRPr="0066060D">
              <w:rPr>
                <w:rFonts w:ascii="Aptos" w:eastAsia="Calibri" w:hAnsi="Aptos"/>
                <w:b/>
                <w:bCs/>
                <w:sz w:val="22"/>
                <w:szCs w:val="22"/>
                <w:lang w:eastAsia="en-US"/>
              </w:rPr>
              <w:t>Informācijas sistēmu izstrādes, ieviešanas un kvalitātes kontroles izmaksas</w:t>
            </w:r>
          </w:p>
        </w:tc>
        <w:tc>
          <w:tcPr>
            <w:tcW w:w="991" w:type="dxa"/>
            <w:shd w:val="clear" w:color="auto" w:fill="auto"/>
            <w:vAlign w:val="center"/>
          </w:tcPr>
          <w:p w14:paraId="1CFB083E" w14:textId="77777777" w:rsidR="00197A6D" w:rsidRPr="0066060D" w:rsidRDefault="00197A6D" w:rsidP="00197A6D">
            <w:pPr>
              <w:contextualSpacing/>
              <w:jc w:val="center"/>
              <w:rPr>
                <w:rFonts w:ascii="Aptos" w:eastAsia="Calibri" w:hAnsi="Aptos"/>
                <w:b/>
                <w:bCs/>
                <w:i/>
                <w:iCs/>
                <w:sz w:val="22"/>
                <w:szCs w:val="22"/>
                <w:lang w:eastAsia="en-US"/>
              </w:rPr>
            </w:pPr>
          </w:p>
        </w:tc>
        <w:tc>
          <w:tcPr>
            <w:tcW w:w="1275" w:type="dxa"/>
            <w:shd w:val="clear" w:color="auto" w:fill="auto"/>
            <w:vAlign w:val="center"/>
          </w:tcPr>
          <w:p w14:paraId="65780697" w14:textId="77777777" w:rsidR="00197A6D" w:rsidRPr="0066060D" w:rsidRDefault="00197A6D" w:rsidP="00197A6D">
            <w:pPr>
              <w:contextualSpacing/>
              <w:jc w:val="center"/>
              <w:rPr>
                <w:rFonts w:ascii="Aptos" w:eastAsia="Calibri" w:hAnsi="Aptos"/>
                <w:b/>
                <w:i/>
                <w:sz w:val="20"/>
                <w:szCs w:val="20"/>
                <w:lang w:eastAsia="en-US"/>
              </w:rPr>
            </w:pPr>
          </w:p>
        </w:tc>
        <w:tc>
          <w:tcPr>
            <w:tcW w:w="850" w:type="dxa"/>
            <w:shd w:val="clear" w:color="auto" w:fill="auto"/>
          </w:tcPr>
          <w:p w14:paraId="48A1C76A" w14:textId="77777777" w:rsidR="00197A6D" w:rsidRPr="0066060D" w:rsidRDefault="00197A6D" w:rsidP="00197A6D">
            <w:pPr>
              <w:contextualSpacing/>
              <w:jc w:val="right"/>
              <w:rPr>
                <w:rFonts w:ascii="Aptos" w:eastAsia="Calibri" w:hAnsi="Aptos"/>
                <w:b/>
                <w:i/>
                <w:sz w:val="20"/>
                <w:szCs w:val="20"/>
                <w:lang w:eastAsia="en-US"/>
              </w:rPr>
            </w:pPr>
          </w:p>
        </w:tc>
        <w:tc>
          <w:tcPr>
            <w:tcW w:w="849" w:type="dxa"/>
            <w:shd w:val="clear" w:color="auto" w:fill="auto"/>
          </w:tcPr>
          <w:p w14:paraId="016C1151" w14:textId="77777777" w:rsidR="00197A6D" w:rsidRPr="0066060D" w:rsidRDefault="00197A6D" w:rsidP="00197A6D">
            <w:pPr>
              <w:contextualSpacing/>
              <w:jc w:val="right"/>
              <w:rPr>
                <w:rFonts w:ascii="Aptos" w:eastAsia="Calibri" w:hAnsi="Aptos"/>
                <w:b/>
                <w:i/>
                <w:sz w:val="20"/>
                <w:szCs w:val="20"/>
                <w:lang w:eastAsia="en-US"/>
              </w:rPr>
            </w:pPr>
          </w:p>
        </w:tc>
        <w:tc>
          <w:tcPr>
            <w:tcW w:w="991" w:type="dxa"/>
            <w:shd w:val="clear" w:color="auto" w:fill="auto"/>
          </w:tcPr>
          <w:p w14:paraId="29E101CE" w14:textId="77777777" w:rsidR="00197A6D" w:rsidRPr="0066060D" w:rsidRDefault="00197A6D" w:rsidP="00197A6D">
            <w:pPr>
              <w:contextualSpacing/>
              <w:jc w:val="right"/>
              <w:rPr>
                <w:rFonts w:ascii="Aptos" w:eastAsia="Calibri" w:hAnsi="Aptos"/>
                <w:b/>
                <w:i/>
                <w:sz w:val="20"/>
                <w:szCs w:val="20"/>
                <w:lang w:eastAsia="en-US"/>
              </w:rPr>
            </w:pPr>
          </w:p>
        </w:tc>
        <w:tc>
          <w:tcPr>
            <w:tcW w:w="1275" w:type="dxa"/>
            <w:shd w:val="clear" w:color="auto" w:fill="auto"/>
          </w:tcPr>
          <w:p w14:paraId="380F0A37" w14:textId="77777777" w:rsidR="00197A6D" w:rsidRPr="0066060D" w:rsidRDefault="00197A6D" w:rsidP="00197A6D">
            <w:pPr>
              <w:contextualSpacing/>
              <w:jc w:val="right"/>
              <w:rPr>
                <w:rFonts w:ascii="Aptos" w:eastAsia="Calibri" w:hAnsi="Aptos"/>
                <w:b/>
                <w:i/>
                <w:sz w:val="20"/>
                <w:szCs w:val="20"/>
                <w:lang w:eastAsia="en-US"/>
              </w:rPr>
            </w:pPr>
          </w:p>
        </w:tc>
        <w:tc>
          <w:tcPr>
            <w:tcW w:w="1841" w:type="dxa"/>
            <w:shd w:val="clear" w:color="auto" w:fill="auto"/>
          </w:tcPr>
          <w:p w14:paraId="34079ECF" w14:textId="77777777" w:rsidR="00197A6D" w:rsidRPr="0066060D" w:rsidRDefault="00197A6D" w:rsidP="00197A6D">
            <w:pPr>
              <w:contextualSpacing/>
              <w:jc w:val="both"/>
              <w:rPr>
                <w:rFonts w:ascii="Aptos" w:eastAsia="Calibri" w:hAnsi="Aptos"/>
                <w:sz w:val="18"/>
                <w:szCs w:val="18"/>
                <w:lang w:eastAsia="en-US"/>
              </w:rPr>
            </w:pPr>
          </w:p>
        </w:tc>
        <w:tc>
          <w:tcPr>
            <w:tcW w:w="866" w:type="dxa"/>
            <w:shd w:val="clear" w:color="auto" w:fill="auto"/>
          </w:tcPr>
          <w:p w14:paraId="23643D9F" w14:textId="77777777" w:rsidR="00197A6D" w:rsidRPr="0066060D" w:rsidRDefault="00197A6D" w:rsidP="00197A6D">
            <w:pPr>
              <w:contextualSpacing/>
              <w:jc w:val="right"/>
              <w:rPr>
                <w:rFonts w:ascii="Aptos" w:eastAsia="Calibri" w:hAnsi="Aptos"/>
                <w:b/>
                <w:i/>
                <w:sz w:val="20"/>
                <w:szCs w:val="20"/>
                <w:lang w:eastAsia="en-US"/>
              </w:rPr>
            </w:pPr>
          </w:p>
        </w:tc>
      </w:tr>
      <w:tr w:rsidR="00EF1B02" w:rsidRPr="0066060D" w14:paraId="74E1FD63" w14:textId="77777777" w:rsidTr="00877AA6">
        <w:trPr>
          <w:gridAfter w:val="1"/>
          <w:wAfter w:w="16" w:type="dxa"/>
          <w:trHeight w:val="245"/>
          <w:jc w:val="center"/>
        </w:trPr>
        <w:tc>
          <w:tcPr>
            <w:tcW w:w="849" w:type="dxa"/>
            <w:shd w:val="clear" w:color="auto" w:fill="auto"/>
            <w:vAlign w:val="center"/>
          </w:tcPr>
          <w:p w14:paraId="21833DB0" w14:textId="0F21B7F5" w:rsidR="00EF1B02" w:rsidRPr="0066060D" w:rsidRDefault="00EF1B02" w:rsidP="00EF1B02">
            <w:pPr>
              <w:contextualSpacing/>
              <w:rPr>
                <w:rFonts w:ascii="Aptos" w:eastAsia="Calibri" w:hAnsi="Aptos"/>
                <w:b/>
                <w:bCs/>
                <w:sz w:val="22"/>
                <w:szCs w:val="22"/>
                <w:lang w:eastAsia="en-US"/>
              </w:rPr>
            </w:pPr>
            <w:r w:rsidRPr="0066060D">
              <w:rPr>
                <w:rFonts w:ascii="Aptos" w:eastAsia="Calibri" w:hAnsi="Aptos"/>
                <w:b/>
                <w:bCs/>
                <w:sz w:val="22"/>
                <w:szCs w:val="22"/>
                <w:lang w:eastAsia="en-US"/>
              </w:rPr>
              <w:t>5.1</w:t>
            </w:r>
          </w:p>
        </w:tc>
        <w:tc>
          <w:tcPr>
            <w:tcW w:w="4809" w:type="dxa"/>
            <w:shd w:val="clear" w:color="auto" w:fill="auto"/>
            <w:vAlign w:val="center"/>
          </w:tcPr>
          <w:p w14:paraId="193C226C" w14:textId="5604B987" w:rsidR="00EF1B02" w:rsidRPr="0066060D" w:rsidRDefault="00B30CEA" w:rsidP="00EF1B02">
            <w:pPr>
              <w:contextualSpacing/>
              <w:jc w:val="both"/>
              <w:rPr>
                <w:rFonts w:ascii="Aptos" w:eastAsia="Calibri" w:hAnsi="Aptos"/>
                <w:b/>
                <w:bCs/>
                <w:sz w:val="22"/>
                <w:szCs w:val="22"/>
                <w:lang w:eastAsia="en-US"/>
              </w:rPr>
            </w:pPr>
            <w:r w:rsidRPr="0066060D">
              <w:rPr>
                <w:rFonts w:ascii="Aptos" w:eastAsia="Calibri" w:hAnsi="Aptos"/>
                <w:b/>
                <w:bCs/>
                <w:sz w:val="22"/>
                <w:szCs w:val="22"/>
                <w:lang w:eastAsia="en-US"/>
              </w:rPr>
              <w:t>I</w:t>
            </w:r>
            <w:r w:rsidR="00EF1B02" w:rsidRPr="0066060D">
              <w:rPr>
                <w:rFonts w:ascii="Aptos" w:eastAsia="Calibri" w:hAnsi="Aptos"/>
                <w:b/>
                <w:bCs/>
                <w:sz w:val="22"/>
                <w:szCs w:val="22"/>
                <w:lang w:eastAsia="en-US"/>
              </w:rPr>
              <w:t xml:space="preserve">zmaksas, kas saistītas ar projekta ietvaros pilnveidojamās informācijas sistēmas, IKT </w:t>
            </w:r>
            <w:r w:rsidR="00EF1B02" w:rsidRPr="0066060D">
              <w:rPr>
                <w:rFonts w:ascii="Aptos" w:eastAsia="Calibri" w:hAnsi="Aptos"/>
                <w:b/>
                <w:bCs/>
                <w:sz w:val="22"/>
                <w:szCs w:val="22"/>
                <w:lang w:eastAsia="en-US"/>
              </w:rPr>
              <w:lastRenderedPageBreak/>
              <w:t>infrastruktūras, pakalpojuma vai risinājuma audita (tai skaitā kiberdrošības audita) novērtējumiem par ietekmi uz datu aizsardzību un pārbaudēm</w:t>
            </w:r>
          </w:p>
          <w:p w14:paraId="42E24A0D" w14:textId="18A0BA88" w:rsidR="00EF1B02" w:rsidRPr="0066060D" w:rsidRDefault="00EF1B02" w:rsidP="00EF1B02">
            <w:pPr>
              <w:contextualSpacing/>
              <w:jc w:val="both"/>
              <w:rPr>
                <w:rFonts w:ascii="Aptos" w:eastAsia="Calibri" w:hAnsi="Aptos"/>
                <w:b/>
                <w:bCs/>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22.2. punkts</w:t>
            </w:r>
          </w:p>
        </w:tc>
        <w:tc>
          <w:tcPr>
            <w:tcW w:w="991" w:type="dxa"/>
            <w:shd w:val="clear" w:color="auto" w:fill="auto"/>
            <w:vAlign w:val="center"/>
          </w:tcPr>
          <w:p w14:paraId="7E3FA8A4" w14:textId="77777777" w:rsidR="00EF1B02" w:rsidRPr="0066060D" w:rsidRDefault="00EF1B02" w:rsidP="00EF1B02">
            <w:pPr>
              <w:contextualSpacing/>
              <w:jc w:val="center"/>
              <w:rPr>
                <w:rFonts w:ascii="Aptos" w:eastAsia="Calibri" w:hAnsi="Aptos"/>
                <w:b/>
                <w:bCs/>
                <w:i/>
                <w:iCs/>
                <w:sz w:val="22"/>
                <w:szCs w:val="22"/>
                <w:lang w:eastAsia="en-US"/>
              </w:rPr>
            </w:pPr>
          </w:p>
        </w:tc>
        <w:tc>
          <w:tcPr>
            <w:tcW w:w="1275" w:type="dxa"/>
            <w:shd w:val="clear" w:color="auto" w:fill="auto"/>
            <w:vAlign w:val="center"/>
          </w:tcPr>
          <w:p w14:paraId="6B358633" w14:textId="77777777" w:rsidR="00EF1B02" w:rsidRPr="0066060D" w:rsidRDefault="00EF1B02" w:rsidP="00EF1B02">
            <w:pPr>
              <w:contextualSpacing/>
              <w:jc w:val="center"/>
              <w:rPr>
                <w:rFonts w:ascii="Aptos" w:eastAsia="Calibri" w:hAnsi="Aptos"/>
                <w:b/>
                <w:i/>
                <w:sz w:val="20"/>
                <w:szCs w:val="20"/>
                <w:lang w:eastAsia="en-US"/>
              </w:rPr>
            </w:pPr>
          </w:p>
        </w:tc>
        <w:tc>
          <w:tcPr>
            <w:tcW w:w="850" w:type="dxa"/>
            <w:shd w:val="clear" w:color="auto" w:fill="auto"/>
          </w:tcPr>
          <w:p w14:paraId="7F6A3EA5" w14:textId="77777777" w:rsidR="00EF1B02" w:rsidRPr="0066060D" w:rsidRDefault="00EF1B02" w:rsidP="00EF1B02">
            <w:pPr>
              <w:contextualSpacing/>
              <w:jc w:val="right"/>
              <w:rPr>
                <w:rFonts w:ascii="Aptos" w:eastAsia="Calibri" w:hAnsi="Aptos"/>
                <w:b/>
                <w:i/>
                <w:sz w:val="20"/>
                <w:szCs w:val="20"/>
                <w:lang w:eastAsia="en-US"/>
              </w:rPr>
            </w:pPr>
          </w:p>
        </w:tc>
        <w:tc>
          <w:tcPr>
            <w:tcW w:w="849" w:type="dxa"/>
            <w:shd w:val="clear" w:color="auto" w:fill="auto"/>
          </w:tcPr>
          <w:p w14:paraId="29F24457" w14:textId="77777777" w:rsidR="00EF1B02" w:rsidRPr="0066060D" w:rsidRDefault="00EF1B02" w:rsidP="00EF1B02">
            <w:pPr>
              <w:contextualSpacing/>
              <w:jc w:val="right"/>
              <w:rPr>
                <w:rFonts w:ascii="Aptos" w:eastAsia="Calibri" w:hAnsi="Aptos"/>
                <w:b/>
                <w:i/>
                <w:sz w:val="20"/>
                <w:szCs w:val="20"/>
                <w:lang w:eastAsia="en-US"/>
              </w:rPr>
            </w:pPr>
          </w:p>
        </w:tc>
        <w:tc>
          <w:tcPr>
            <w:tcW w:w="991" w:type="dxa"/>
            <w:shd w:val="clear" w:color="auto" w:fill="auto"/>
          </w:tcPr>
          <w:p w14:paraId="4E3495F2" w14:textId="77777777" w:rsidR="00EF1B02" w:rsidRPr="0066060D" w:rsidRDefault="00EF1B02" w:rsidP="00EF1B02">
            <w:pPr>
              <w:contextualSpacing/>
              <w:jc w:val="right"/>
              <w:rPr>
                <w:rFonts w:ascii="Aptos" w:eastAsia="Calibri" w:hAnsi="Aptos"/>
                <w:b/>
                <w:i/>
                <w:sz w:val="20"/>
                <w:szCs w:val="20"/>
                <w:lang w:eastAsia="en-US"/>
              </w:rPr>
            </w:pPr>
          </w:p>
        </w:tc>
        <w:tc>
          <w:tcPr>
            <w:tcW w:w="1275" w:type="dxa"/>
            <w:shd w:val="clear" w:color="auto" w:fill="auto"/>
          </w:tcPr>
          <w:p w14:paraId="526944AC" w14:textId="77777777" w:rsidR="00EF1B02" w:rsidRPr="0066060D" w:rsidRDefault="00EF1B02" w:rsidP="00EF1B02">
            <w:pPr>
              <w:contextualSpacing/>
              <w:jc w:val="right"/>
              <w:rPr>
                <w:rFonts w:ascii="Aptos" w:eastAsia="Calibri" w:hAnsi="Aptos"/>
                <w:b/>
                <w:i/>
                <w:sz w:val="20"/>
                <w:szCs w:val="20"/>
                <w:lang w:eastAsia="en-US"/>
              </w:rPr>
            </w:pPr>
          </w:p>
        </w:tc>
        <w:tc>
          <w:tcPr>
            <w:tcW w:w="1841" w:type="dxa"/>
            <w:shd w:val="clear" w:color="auto" w:fill="auto"/>
          </w:tcPr>
          <w:p w14:paraId="2B7C5992" w14:textId="77777777" w:rsidR="00EF1B02" w:rsidRPr="0066060D" w:rsidRDefault="00EF1B02" w:rsidP="00EF1B02">
            <w:pPr>
              <w:contextualSpacing/>
              <w:jc w:val="both"/>
              <w:rPr>
                <w:rFonts w:ascii="Aptos" w:eastAsia="Calibri" w:hAnsi="Aptos"/>
                <w:sz w:val="18"/>
                <w:szCs w:val="18"/>
                <w:lang w:eastAsia="en-US"/>
              </w:rPr>
            </w:pPr>
          </w:p>
        </w:tc>
        <w:tc>
          <w:tcPr>
            <w:tcW w:w="866" w:type="dxa"/>
            <w:shd w:val="clear" w:color="auto" w:fill="auto"/>
          </w:tcPr>
          <w:p w14:paraId="5C84FCC5" w14:textId="77777777" w:rsidR="00EF1B02" w:rsidRPr="0066060D" w:rsidRDefault="00EF1B02" w:rsidP="00EF1B02">
            <w:pPr>
              <w:contextualSpacing/>
              <w:jc w:val="right"/>
              <w:rPr>
                <w:rFonts w:ascii="Aptos" w:eastAsia="Calibri" w:hAnsi="Aptos"/>
                <w:b/>
                <w:i/>
                <w:sz w:val="20"/>
                <w:szCs w:val="20"/>
                <w:lang w:eastAsia="en-US"/>
              </w:rPr>
            </w:pPr>
          </w:p>
        </w:tc>
      </w:tr>
      <w:tr w:rsidR="00EF1B02" w:rsidRPr="0066060D" w14:paraId="36D735CE" w14:textId="77777777" w:rsidTr="00877AA6">
        <w:trPr>
          <w:gridAfter w:val="1"/>
          <w:wAfter w:w="16" w:type="dxa"/>
          <w:trHeight w:val="245"/>
          <w:jc w:val="center"/>
        </w:trPr>
        <w:tc>
          <w:tcPr>
            <w:tcW w:w="849" w:type="dxa"/>
            <w:shd w:val="clear" w:color="auto" w:fill="auto"/>
            <w:vAlign w:val="center"/>
          </w:tcPr>
          <w:p w14:paraId="6E086AEF" w14:textId="26225B9F" w:rsidR="00EF1B02" w:rsidRPr="0066060D" w:rsidRDefault="00B30CEA" w:rsidP="00EF1B02">
            <w:pPr>
              <w:contextualSpacing/>
              <w:rPr>
                <w:rFonts w:ascii="Aptos" w:eastAsia="Calibri" w:hAnsi="Aptos"/>
                <w:b/>
                <w:bCs/>
                <w:sz w:val="22"/>
                <w:szCs w:val="22"/>
                <w:lang w:eastAsia="en-US"/>
              </w:rPr>
            </w:pPr>
            <w:r w:rsidRPr="0066060D">
              <w:rPr>
                <w:rFonts w:ascii="Aptos" w:eastAsia="Calibri" w:hAnsi="Aptos"/>
                <w:b/>
                <w:bCs/>
                <w:sz w:val="22"/>
                <w:szCs w:val="22"/>
                <w:lang w:eastAsia="en-US"/>
              </w:rPr>
              <w:t>5.2</w:t>
            </w:r>
          </w:p>
        </w:tc>
        <w:tc>
          <w:tcPr>
            <w:tcW w:w="4809" w:type="dxa"/>
            <w:shd w:val="clear" w:color="auto" w:fill="auto"/>
            <w:vAlign w:val="center"/>
          </w:tcPr>
          <w:p w14:paraId="53FB320F" w14:textId="1CDA132B" w:rsidR="00EF1B02" w:rsidRPr="0066060D" w:rsidRDefault="00EF1B02" w:rsidP="00EF1B02">
            <w:pPr>
              <w:contextualSpacing/>
              <w:jc w:val="both"/>
              <w:rPr>
                <w:rFonts w:ascii="Aptos" w:eastAsia="Calibri" w:hAnsi="Aptos"/>
                <w:sz w:val="22"/>
                <w:szCs w:val="22"/>
                <w:lang w:eastAsia="en-US"/>
              </w:rPr>
            </w:pPr>
            <w:r w:rsidRPr="0066060D">
              <w:rPr>
                <w:rFonts w:ascii="Aptos" w:hAnsi="Aptos"/>
                <w:b/>
                <w:bCs/>
                <w:sz w:val="22"/>
                <w:szCs w:val="22"/>
              </w:rPr>
              <w:t>Projekta ieviešanas dokumentācijas izstrādes izmaksas, t.sk. autoruzraudzības izmaksas</w:t>
            </w:r>
          </w:p>
        </w:tc>
        <w:tc>
          <w:tcPr>
            <w:tcW w:w="991" w:type="dxa"/>
            <w:shd w:val="clear" w:color="auto" w:fill="auto"/>
            <w:vAlign w:val="center"/>
          </w:tcPr>
          <w:p w14:paraId="66BC3E31" w14:textId="77777777" w:rsidR="00EF1B02" w:rsidRPr="0066060D" w:rsidRDefault="00EF1B02" w:rsidP="00EF1B02">
            <w:pPr>
              <w:contextualSpacing/>
              <w:jc w:val="center"/>
              <w:rPr>
                <w:rFonts w:ascii="Aptos" w:eastAsia="Calibri" w:hAnsi="Aptos"/>
                <w:b/>
                <w:bCs/>
                <w:i/>
                <w:iCs/>
                <w:sz w:val="22"/>
                <w:szCs w:val="22"/>
                <w:lang w:eastAsia="en-US"/>
              </w:rPr>
            </w:pPr>
          </w:p>
        </w:tc>
        <w:tc>
          <w:tcPr>
            <w:tcW w:w="1275" w:type="dxa"/>
            <w:shd w:val="clear" w:color="auto" w:fill="auto"/>
            <w:vAlign w:val="center"/>
          </w:tcPr>
          <w:p w14:paraId="5EAAC859" w14:textId="77777777" w:rsidR="00EF1B02" w:rsidRPr="0066060D" w:rsidRDefault="00EF1B02" w:rsidP="00EF1B02">
            <w:pPr>
              <w:contextualSpacing/>
              <w:jc w:val="center"/>
              <w:rPr>
                <w:rFonts w:ascii="Aptos" w:eastAsia="Calibri" w:hAnsi="Aptos"/>
                <w:b/>
                <w:i/>
                <w:sz w:val="20"/>
                <w:szCs w:val="20"/>
                <w:lang w:eastAsia="en-US"/>
              </w:rPr>
            </w:pPr>
          </w:p>
        </w:tc>
        <w:tc>
          <w:tcPr>
            <w:tcW w:w="850" w:type="dxa"/>
            <w:shd w:val="clear" w:color="auto" w:fill="auto"/>
            <w:vAlign w:val="center"/>
          </w:tcPr>
          <w:p w14:paraId="58D4E369" w14:textId="77777777" w:rsidR="00EF1B02" w:rsidRPr="0066060D" w:rsidRDefault="00EF1B02" w:rsidP="00EF1B02">
            <w:pPr>
              <w:contextualSpacing/>
              <w:jc w:val="right"/>
              <w:rPr>
                <w:rFonts w:ascii="Aptos" w:eastAsia="Calibri" w:hAnsi="Aptos"/>
                <w:b/>
                <w:i/>
                <w:sz w:val="20"/>
                <w:szCs w:val="20"/>
                <w:lang w:eastAsia="en-US"/>
              </w:rPr>
            </w:pPr>
          </w:p>
        </w:tc>
        <w:tc>
          <w:tcPr>
            <w:tcW w:w="849" w:type="dxa"/>
            <w:shd w:val="clear" w:color="auto" w:fill="auto"/>
          </w:tcPr>
          <w:p w14:paraId="7A250E41" w14:textId="77777777" w:rsidR="00EF1B02" w:rsidRPr="0066060D" w:rsidRDefault="00EF1B02" w:rsidP="00EF1B02">
            <w:pPr>
              <w:contextualSpacing/>
              <w:jc w:val="right"/>
              <w:rPr>
                <w:rFonts w:ascii="Aptos" w:eastAsia="Calibri" w:hAnsi="Aptos"/>
                <w:b/>
                <w:i/>
                <w:sz w:val="20"/>
                <w:szCs w:val="20"/>
                <w:lang w:eastAsia="en-US"/>
              </w:rPr>
            </w:pPr>
          </w:p>
        </w:tc>
        <w:tc>
          <w:tcPr>
            <w:tcW w:w="991" w:type="dxa"/>
            <w:shd w:val="clear" w:color="auto" w:fill="auto"/>
          </w:tcPr>
          <w:p w14:paraId="7AA0CF04" w14:textId="77777777" w:rsidR="00EF1B02" w:rsidRPr="0066060D" w:rsidRDefault="00EF1B02" w:rsidP="00EF1B02">
            <w:pPr>
              <w:contextualSpacing/>
              <w:jc w:val="right"/>
              <w:rPr>
                <w:rFonts w:ascii="Aptos" w:eastAsia="Calibri" w:hAnsi="Aptos"/>
                <w:b/>
                <w:i/>
                <w:sz w:val="20"/>
                <w:szCs w:val="20"/>
                <w:lang w:eastAsia="en-US"/>
              </w:rPr>
            </w:pPr>
          </w:p>
        </w:tc>
        <w:tc>
          <w:tcPr>
            <w:tcW w:w="1275" w:type="dxa"/>
            <w:shd w:val="clear" w:color="auto" w:fill="auto"/>
          </w:tcPr>
          <w:p w14:paraId="0632D2F4" w14:textId="77777777" w:rsidR="00EF1B02" w:rsidRPr="0066060D" w:rsidRDefault="00EF1B02" w:rsidP="00EF1B02">
            <w:pPr>
              <w:contextualSpacing/>
              <w:jc w:val="right"/>
              <w:rPr>
                <w:rFonts w:ascii="Aptos" w:eastAsia="Calibri" w:hAnsi="Aptos"/>
                <w:b/>
                <w:i/>
                <w:sz w:val="20"/>
                <w:szCs w:val="20"/>
                <w:lang w:eastAsia="en-US"/>
              </w:rPr>
            </w:pPr>
          </w:p>
        </w:tc>
        <w:tc>
          <w:tcPr>
            <w:tcW w:w="1841" w:type="dxa"/>
            <w:shd w:val="clear" w:color="auto" w:fill="auto"/>
            <w:vAlign w:val="center"/>
          </w:tcPr>
          <w:p w14:paraId="66D38FEA" w14:textId="77777777" w:rsidR="00EF1B02" w:rsidRPr="0066060D" w:rsidRDefault="00EF1B02" w:rsidP="00EF1B02">
            <w:pPr>
              <w:contextualSpacing/>
              <w:jc w:val="both"/>
              <w:rPr>
                <w:rFonts w:ascii="Aptos" w:eastAsia="Calibri" w:hAnsi="Aptos"/>
                <w:sz w:val="18"/>
                <w:szCs w:val="18"/>
                <w:lang w:eastAsia="en-US"/>
              </w:rPr>
            </w:pPr>
          </w:p>
        </w:tc>
        <w:tc>
          <w:tcPr>
            <w:tcW w:w="866" w:type="dxa"/>
            <w:shd w:val="clear" w:color="auto" w:fill="auto"/>
          </w:tcPr>
          <w:p w14:paraId="5D44E377" w14:textId="77777777" w:rsidR="00EF1B02" w:rsidRPr="0066060D" w:rsidRDefault="00EF1B02" w:rsidP="00EF1B02">
            <w:pPr>
              <w:contextualSpacing/>
              <w:jc w:val="right"/>
              <w:rPr>
                <w:rFonts w:ascii="Aptos" w:eastAsia="Calibri" w:hAnsi="Aptos"/>
                <w:b/>
                <w:i/>
                <w:sz w:val="20"/>
                <w:szCs w:val="20"/>
                <w:lang w:eastAsia="en-US"/>
              </w:rPr>
            </w:pPr>
          </w:p>
        </w:tc>
      </w:tr>
      <w:tr w:rsidR="00EF1B02" w:rsidRPr="0066060D" w14:paraId="785A9B5D" w14:textId="77777777" w:rsidTr="00877AA6">
        <w:trPr>
          <w:gridAfter w:val="1"/>
          <w:wAfter w:w="16" w:type="dxa"/>
          <w:trHeight w:val="245"/>
          <w:jc w:val="center"/>
        </w:trPr>
        <w:tc>
          <w:tcPr>
            <w:tcW w:w="849" w:type="dxa"/>
            <w:shd w:val="clear" w:color="auto" w:fill="auto"/>
            <w:vAlign w:val="center"/>
          </w:tcPr>
          <w:p w14:paraId="1AD837E9" w14:textId="0A1A1849" w:rsidR="00EF1B02" w:rsidRPr="0066060D" w:rsidRDefault="00EF1B02" w:rsidP="00EF1B02">
            <w:pPr>
              <w:contextualSpacing/>
              <w:rPr>
                <w:rFonts w:ascii="Aptos" w:eastAsia="Calibri" w:hAnsi="Aptos"/>
                <w:b/>
                <w:bCs/>
                <w:sz w:val="22"/>
                <w:szCs w:val="22"/>
                <w:lang w:eastAsia="en-US"/>
              </w:rPr>
            </w:pPr>
            <w:r w:rsidRPr="0066060D">
              <w:rPr>
                <w:rFonts w:ascii="Aptos" w:hAnsi="Aptos"/>
                <w:bCs/>
                <w:sz w:val="20"/>
                <w:szCs w:val="20"/>
              </w:rPr>
              <w:t>5.</w:t>
            </w:r>
            <w:r w:rsidR="00B30CEA" w:rsidRPr="0066060D">
              <w:rPr>
                <w:rFonts w:ascii="Aptos" w:hAnsi="Aptos"/>
                <w:bCs/>
                <w:sz w:val="20"/>
                <w:szCs w:val="20"/>
              </w:rPr>
              <w:t>2</w:t>
            </w:r>
            <w:r w:rsidRPr="0066060D">
              <w:rPr>
                <w:rFonts w:ascii="Aptos" w:hAnsi="Aptos"/>
                <w:bCs/>
                <w:sz w:val="20"/>
                <w:szCs w:val="20"/>
              </w:rPr>
              <w:t>.1</w:t>
            </w:r>
          </w:p>
        </w:tc>
        <w:tc>
          <w:tcPr>
            <w:tcW w:w="4809" w:type="dxa"/>
            <w:shd w:val="clear" w:color="auto" w:fill="auto"/>
            <w:vAlign w:val="center"/>
          </w:tcPr>
          <w:p w14:paraId="477A7BDA" w14:textId="55A894C2" w:rsidR="00EF1B02" w:rsidRPr="0066060D" w:rsidRDefault="00EF1B02" w:rsidP="00EF1B02">
            <w:pPr>
              <w:contextualSpacing/>
              <w:jc w:val="both"/>
              <w:rPr>
                <w:rFonts w:ascii="Aptos" w:eastAsia="Calibri" w:hAnsi="Aptos"/>
                <w:sz w:val="22"/>
                <w:szCs w:val="22"/>
                <w:lang w:eastAsia="en-US"/>
              </w:rPr>
            </w:pPr>
            <w:r w:rsidRPr="0066060D">
              <w:rPr>
                <w:rFonts w:ascii="Aptos" w:eastAsia="Calibri" w:hAnsi="Aptos"/>
                <w:sz w:val="22"/>
                <w:szCs w:val="22"/>
                <w:lang w:eastAsia="en-US"/>
              </w:rPr>
              <w:t>Biznesa procesu un biznesa prasību specifikāciju izstrādes izmaksas</w:t>
            </w:r>
          </w:p>
          <w:p w14:paraId="73E5AEFF" w14:textId="7D518F10" w:rsidR="00EF1B02" w:rsidRPr="0066060D" w:rsidRDefault="00EF1B02" w:rsidP="00EF1B02">
            <w:pPr>
              <w:contextualSpacing/>
              <w:jc w:val="both"/>
              <w:rPr>
                <w:rFonts w:ascii="Aptos" w:eastAsia="Calibri" w:hAnsi="Aptos"/>
                <w:i/>
                <w:color w:val="0000FF"/>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B30CEA"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w:t>
            </w:r>
            <w:r w:rsidR="00E552DF" w:rsidRPr="0066060D">
              <w:rPr>
                <w:rFonts w:ascii="Aptos" w:eastAsia="Calibri" w:hAnsi="Aptos"/>
                <w:i/>
                <w:iCs/>
                <w:color w:val="0000FF"/>
                <w:sz w:val="22"/>
                <w:szCs w:val="22"/>
                <w:lang w:eastAsia="en-US"/>
              </w:rPr>
              <w:t>3</w:t>
            </w:r>
            <w:r w:rsidRPr="0066060D">
              <w:rPr>
                <w:rFonts w:ascii="Aptos" w:eastAsia="Calibri" w:hAnsi="Aptos"/>
                <w:i/>
                <w:iCs/>
                <w:color w:val="0000FF"/>
                <w:sz w:val="22"/>
                <w:szCs w:val="22"/>
                <w:lang w:eastAsia="en-US"/>
              </w:rPr>
              <w:t>.1. punkts</w:t>
            </w:r>
          </w:p>
        </w:tc>
        <w:tc>
          <w:tcPr>
            <w:tcW w:w="991" w:type="dxa"/>
            <w:shd w:val="clear" w:color="auto" w:fill="auto"/>
            <w:vAlign w:val="center"/>
          </w:tcPr>
          <w:p w14:paraId="4D77662C" w14:textId="1B4B0D40" w:rsidR="00EF1B02" w:rsidRPr="0066060D" w:rsidRDefault="00EF1B02" w:rsidP="00EF1B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7897716F" w14:textId="29480959" w:rsidR="00EF1B02" w:rsidRPr="0066060D" w:rsidRDefault="00EF1B02" w:rsidP="00EF1B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64E7AC27" w14:textId="77777777" w:rsidR="00EF1B02" w:rsidRPr="0066060D" w:rsidRDefault="00EF1B02" w:rsidP="00EF1B02">
            <w:pPr>
              <w:contextualSpacing/>
              <w:jc w:val="right"/>
              <w:rPr>
                <w:rFonts w:ascii="Aptos" w:eastAsia="Calibri" w:hAnsi="Aptos"/>
                <w:b/>
                <w:i/>
                <w:sz w:val="20"/>
                <w:szCs w:val="20"/>
                <w:lang w:eastAsia="en-US"/>
              </w:rPr>
            </w:pPr>
          </w:p>
        </w:tc>
        <w:tc>
          <w:tcPr>
            <w:tcW w:w="849" w:type="dxa"/>
            <w:shd w:val="clear" w:color="auto" w:fill="auto"/>
          </w:tcPr>
          <w:p w14:paraId="26C445B0" w14:textId="77777777" w:rsidR="00EF1B02" w:rsidRPr="0066060D" w:rsidRDefault="00EF1B02" w:rsidP="00EF1B02">
            <w:pPr>
              <w:contextualSpacing/>
              <w:jc w:val="right"/>
              <w:rPr>
                <w:rFonts w:ascii="Aptos" w:eastAsia="Calibri" w:hAnsi="Aptos"/>
                <w:b/>
                <w:i/>
                <w:sz w:val="20"/>
                <w:szCs w:val="20"/>
                <w:lang w:eastAsia="en-US"/>
              </w:rPr>
            </w:pPr>
          </w:p>
        </w:tc>
        <w:tc>
          <w:tcPr>
            <w:tcW w:w="991" w:type="dxa"/>
            <w:shd w:val="clear" w:color="auto" w:fill="auto"/>
          </w:tcPr>
          <w:p w14:paraId="52B22B88" w14:textId="77777777" w:rsidR="00EF1B02" w:rsidRPr="0066060D" w:rsidRDefault="00EF1B02" w:rsidP="00EF1B02">
            <w:pPr>
              <w:contextualSpacing/>
              <w:jc w:val="right"/>
              <w:rPr>
                <w:rFonts w:ascii="Aptos" w:eastAsia="Calibri" w:hAnsi="Aptos"/>
                <w:b/>
                <w:i/>
                <w:sz w:val="20"/>
                <w:szCs w:val="20"/>
                <w:lang w:eastAsia="en-US"/>
              </w:rPr>
            </w:pPr>
          </w:p>
        </w:tc>
        <w:tc>
          <w:tcPr>
            <w:tcW w:w="1275" w:type="dxa"/>
            <w:shd w:val="clear" w:color="auto" w:fill="auto"/>
          </w:tcPr>
          <w:p w14:paraId="183CDBE5" w14:textId="77777777" w:rsidR="00EF1B02" w:rsidRPr="0066060D" w:rsidRDefault="00EF1B02" w:rsidP="00EF1B02">
            <w:pPr>
              <w:contextualSpacing/>
              <w:jc w:val="right"/>
              <w:rPr>
                <w:rFonts w:ascii="Aptos" w:eastAsia="Calibri" w:hAnsi="Aptos"/>
                <w:b/>
                <w:i/>
                <w:sz w:val="20"/>
                <w:szCs w:val="20"/>
                <w:lang w:eastAsia="en-US"/>
              </w:rPr>
            </w:pPr>
          </w:p>
        </w:tc>
        <w:tc>
          <w:tcPr>
            <w:tcW w:w="1841" w:type="dxa"/>
            <w:shd w:val="clear" w:color="auto" w:fill="auto"/>
            <w:vAlign w:val="center"/>
          </w:tcPr>
          <w:p w14:paraId="71CCB1B6" w14:textId="77777777" w:rsidR="00EF1B02" w:rsidRPr="0066060D" w:rsidRDefault="00EF1B02" w:rsidP="00EF1B02">
            <w:pPr>
              <w:contextualSpacing/>
              <w:jc w:val="both"/>
              <w:rPr>
                <w:rFonts w:ascii="Aptos" w:eastAsia="Calibri" w:hAnsi="Aptos"/>
                <w:sz w:val="18"/>
                <w:szCs w:val="18"/>
                <w:lang w:eastAsia="en-US"/>
              </w:rPr>
            </w:pPr>
          </w:p>
        </w:tc>
        <w:tc>
          <w:tcPr>
            <w:tcW w:w="866" w:type="dxa"/>
            <w:shd w:val="clear" w:color="auto" w:fill="auto"/>
          </w:tcPr>
          <w:p w14:paraId="54CA84EF" w14:textId="77777777" w:rsidR="00EF1B02" w:rsidRPr="0066060D" w:rsidRDefault="00EF1B02" w:rsidP="00EF1B02">
            <w:pPr>
              <w:contextualSpacing/>
              <w:jc w:val="right"/>
              <w:rPr>
                <w:rFonts w:ascii="Aptos" w:eastAsia="Calibri" w:hAnsi="Aptos"/>
                <w:b/>
                <w:i/>
                <w:sz w:val="20"/>
                <w:szCs w:val="20"/>
                <w:lang w:eastAsia="en-US"/>
              </w:rPr>
            </w:pPr>
          </w:p>
        </w:tc>
      </w:tr>
      <w:tr w:rsidR="00EF1B02" w:rsidRPr="0066060D" w14:paraId="72FFD972" w14:textId="77777777" w:rsidTr="00877AA6">
        <w:trPr>
          <w:gridAfter w:val="1"/>
          <w:wAfter w:w="16" w:type="dxa"/>
          <w:trHeight w:val="245"/>
          <w:jc w:val="center"/>
        </w:trPr>
        <w:tc>
          <w:tcPr>
            <w:tcW w:w="849" w:type="dxa"/>
            <w:shd w:val="clear" w:color="auto" w:fill="auto"/>
            <w:vAlign w:val="center"/>
          </w:tcPr>
          <w:p w14:paraId="1B13DC75" w14:textId="03EF303C" w:rsidR="00EF1B02" w:rsidRPr="0066060D" w:rsidRDefault="00EF1B02" w:rsidP="00EF1B02">
            <w:pPr>
              <w:contextualSpacing/>
              <w:rPr>
                <w:rFonts w:ascii="Aptos" w:eastAsia="Calibri" w:hAnsi="Aptos"/>
                <w:b/>
                <w:bCs/>
                <w:sz w:val="22"/>
                <w:szCs w:val="22"/>
                <w:lang w:eastAsia="en-US"/>
              </w:rPr>
            </w:pPr>
            <w:r w:rsidRPr="0066060D">
              <w:rPr>
                <w:rFonts w:ascii="Aptos" w:hAnsi="Aptos"/>
                <w:bCs/>
                <w:sz w:val="20"/>
                <w:szCs w:val="20"/>
              </w:rPr>
              <w:t>5.</w:t>
            </w:r>
            <w:r w:rsidR="00B30CEA" w:rsidRPr="0066060D">
              <w:rPr>
                <w:rFonts w:ascii="Aptos" w:hAnsi="Aptos"/>
                <w:bCs/>
                <w:sz w:val="20"/>
                <w:szCs w:val="20"/>
              </w:rPr>
              <w:t>2</w:t>
            </w:r>
            <w:r w:rsidRPr="0066060D">
              <w:rPr>
                <w:rFonts w:ascii="Aptos" w:hAnsi="Aptos"/>
                <w:bCs/>
                <w:sz w:val="20"/>
                <w:szCs w:val="20"/>
              </w:rPr>
              <w:t>.2</w:t>
            </w:r>
          </w:p>
        </w:tc>
        <w:tc>
          <w:tcPr>
            <w:tcW w:w="4809" w:type="dxa"/>
            <w:shd w:val="clear" w:color="auto" w:fill="auto"/>
            <w:vAlign w:val="center"/>
          </w:tcPr>
          <w:p w14:paraId="0DCD8941" w14:textId="77777777" w:rsidR="00EF1B02" w:rsidRPr="0066060D" w:rsidRDefault="00EF1B02" w:rsidP="00EF1B02">
            <w:pPr>
              <w:contextualSpacing/>
              <w:jc w:val="both"/>
              <w:rPr>
                <w:rFonts w:ascii="Aptos" w:eastAsia="Calibri" w:hAnsi="Aptos"/>
                <w:sz w:val="22"/>
                <w:szCs w:val="22"/>
                <w:lang w:eastAsia="en-US"/>
              </w:rPr>
            </w:pPr>
            <w:r w:rsidRPr="0066060D">
              <w:rPr>
                <w:rFonts w:ascii="Aptos" w:eastAsia="Calibri" w:hAnsi="Aptos"/>
                <w:sz w:val="22"/>
                <w:szCs w:val="22"/>
                <w:lang w:eastAsia="en-US"/>
              </w:rPr>
              <w:t>Informācijas sistēmas izstrādes vai iegādes iepirkuma tehniskās specifikācijas izstrādes izmaksas</w:t>
            </w:r>
          </w:p>
          <w:p w14:paraId="63FD41AE" w14:textId="033AF93D" w:rsidR="00EF1B02" w:rsidRPr="0066060D" w:rsidRDefault="00EF1B02" w:rsidP="00EF1B02">
            <w:pPr>
              <w:contextualSpacing/>
              <w:jc w:val="both"/>
              <w:rPr>
                <w:rFonts w:ascii="Aptos" w:eastAsia="Calibri" w:hAnsi="Aptos"/>
                <w:i/>
                <w:color w:val="0000FF"/>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B30CEA"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w:t>
            </w:r>
            <w:r w:rsidR="00E552DF" w:rsidRPr="0066060D">
              <w:rPr>
                <w:rFonts w:ascii="Aptos" w:eastAsia="Calibri" w:hAnsi="Aptos"/>
                <w:i/>
                <w:iCs/>
                <w:color w:val="0000FF"/>
                <w:sz w:val="22"/>
                <w:szCs w:val="22"/>
                <w:lang w:eastAsia="en-US"/>
              </w:rPr>
              <w:t>3</w:t>
            </w:r>
            <w:r w:rsidRPr="0066060D">
              <w:rPr>
                <w:rFonts w:ascii="Aptos" w:eastAsia="Calibri" w:hAnsi="Aptos"/>
                <w:i/>
                <w:iCs/>
                <w:color w:val="0000FF"/>
                <w:sz w:val="22"/>
                <w:szCs w:val="22"/>
                <w:lang w:eastAsia="en-US"/>
              </w:rPr>
              <w:t>.2. punkts</w:t>
            </w:r>
          </w:p>
        </w:tc>
        <w:tc>
          <w:tcPr>
            <w:tcW w:w="991" w:type="dxa"/>
            <w:shd w:val="clear" w:color="auto" w:fill="auto"/>
            <w:vAlign w:val="center"/>
          </w:tcPr>
          <w:p w14:paraId="05CD8D80" w14:textId="4B9B5E8B" w:rsidR="00EF1B02" w:rsidRPr="0066060D" w:rsidRDefault="00EF1B02" w:rsidP="00EF1B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39BA2072" w14:textId="2286D1B7" w:rsidR="00EF1B02" w:rsidRPr="0066060D" w:rsidRDefault="00EF1B02" w:rsidP="00EF1B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347B910D" w14:textId="77777777" w:rsidR="00EF1B02" w:rsidRPr="0066060D" w:rsidRDefault="00EF1B02" w:rsidP="00EF1B02">
            <w:pPr>
              <w:contextualSpacing/>
              <w:jc w:val="right"/>
              <w:rPr>
                <w:rFonts w:ascii="Aptos" w:eastAsia="Calibri" w:hAnsi="Aptos"/>
                <w:b/>
                <w:i/>
                <w:sz w:val="20"/>
                <w:szCs w:val="20"/>
                <w:lang w:eastAsia="en-US"/>
              </w:rPr>
            </w:pPr>
          </w:p>
        </w:tc>
        <w:tc>
          <w:tcPr>
            <w:tcW w:w="849" w:type="dxa"/>
            <w:shd w:val="clear" w:color="auto" w:fill="auto"/>
          </w:tcPr>
          <w:p w14:paraId="03787F2F" w14:textId="77777777" w:rsidR="00EF1B02" w:rsidRPr="0066060D" w:rsidRDefault="00EF1B02" w:rsidP="00EF1B02">
            <w:pPr>
              <w:contextualSpacing/>
              <w:jc w:val="right"/>
              <w:rPr>
                <w:rFonts w:ascii="Aptos" w:eastAsia="Calibri" w:hAnsi="Aptos"/>
                <w:b/>
                <w:i/>
                <w:sz w:val="20"/>
                <w:szCs w:val="20"/>
                <w:lang w:eastAsia="en-US"/>
              </w:rPr>
            </w:pPr>
          </w:p>
        </w:tc>
        <w:tc>
          <w:tcPr>
            <w:tcW w:w="991" w:type="dxa"/>
            <w:shd w:val="clear" w:color="auto" w:fill="auto"/>
          </w:tcPr>
          <w:p w14:paraId="40B3F149" w14:textId="77777777" w:rsidR="00EF1B02" w:rsidRPr="0066060D" w:rsidRDefault="00EF1B02" w:rsidP="00EF1B02">
            <w:pPr>
              <w:contextualSpacing/>
              <w:jc w:val="right"/>
              <w:rPr>
                <w:rFonts w:ascii="Aptos" w:eastAsia="Calibri" w:hAnsi="Aptos"/>
                <w:b/>
                <w:i/>
                <w:sz w:val="20"/>
                <w:szCs w:val="20"/>
                <w:lang w:eastAsia="en-US"/>
              </w:rPr>
            </w:pPr>
          </w:p>
        </w:tc>
        <w:tc>
          <w:tcPr>
            <w:tcW w:w="1275" w:type="dxa"/>
            <w:shd w:val="clear" w:color="auto" w:fill="auto"/>
          </w:tcPr>
          <w:p w14:paraId="523C54BC" w14:textId="77777777" w:rsidR="00EF1B02" w:rsidRPr="0066060D" w:rsidRDefault="00EF1B02" w:rsidP="00EF1B02">
            <w:pPr>
              <w:contextualSpacing/>
              <w:jc w:val="right"/>
              <w:rPr>
                <w:rFonts w:ascii="Aptos" w:eastAsia="Calibri" w:hAnsi="Aptos"/>
                <w:b/>
                <w:i/>
                <w:sz w:val="20"/>
                <w:szCs w:val="20"/>
                <w:lang w:eastAsia="en-US"/>
              </w:rPr>
            </w:pPr>
          </w:p>
        </w:tc>
        <w:tc>
          <w:tcPr>
            <w:tcW w:w="1841" w:type="dxa"/>
            <w:shd w:val="clear" w:color="auto" w:fill="auto"/>
            <w:vAlign w:val="center"/>
          </w:tcPr>
          <w:p w14:paraId="6F8B9A9E" w14:textId="77777777" w:rsidR="00EF1B02" w:rsidRPr="0066060D" w:rsidRDefault="00EF1B02" w:rsidP="00EF1B02">
            <w:pPr>
              <w:contextualSpacing/>
              <w:jc w:val="both"/>
              <w:rPr>
                <w:rFonts w:ascii="Aptos" w:eastAsia="Calibri" w:hAnsi="Aptos"/>
                <w:sz w:val="18"/>
                <w:szCs w:val="18"/>
                <w:lang w:eastAsia="en-US"/>
              </w:rPr>
            </w:pPr>
          </w:p>
        </w:tc>
        <w:tc>
          <w:tcPr>
            <w:tcW w:w="866" w:type="dxa"/>
            <w:shd w:val="clear" w:color="auto" w:fill="auto"/>
          </w:tcPr>
          <w:p w14:paraId="59B795EF" w14:textId="77777777" w:rsidR="00EF1B02" w:rsidRPr="0066060D" w:rsidRDefault="00EF1B02" w:rsidP="00EF1B02">
            <w:pPr>
              <w:contextualSpacing/>
              <w:jc w:val="right"/>
              <w:rPr>
                <w:rFonts w:ascii="Aptos" w:eastAsia="Calibri" w:hAnsi="Aptos"/>
                <w:b/>
                <w:i/>
                <w:sz w:val="20"/>
                <w:szCs w:val="20"/>
                <w:lang w:eastAsia="en-US"/>
              </w:rPr>
            </w:pPr>
          </w:p>
        </w:tc>
      </w:tr>
      <w:tr w:rsidR="00EF1B02" w:rsidRPr="0066060D" w14:paraId="457141E3" w14:textId="77777777" w:rsidTr="00877AA6">
        <w:trPr>
          <w:gridAfter w:val="1"/>
          <w:wAfter w:w="16" w:type="dxa"/>
          <w:trHeight w:val="245"/>
          <w:jc w:val="center"/>
        </w:trPr>
        <w:tc>
          <w:tcPr>
            <w:tcW w:w="849" w:type="dxa"/>
            <w:shd w:val="clear" w:color="auto" w:fill="auto"/>
            <w:vAlign w:val="center"/>
          </w:tcPr>
          <w:p w14:paraId="1B7D3B38" w14:textId="791DB67F" w:rsidR="00EF1B02" w:rsidRPr="0066060D" w:rsidRDefault="00EF1B02" w:rsidP="00EF1B02">
            <w:pPr>
              <w:contextualSpacing/>
              <w:rPr>
                <w:rFonts w:ascii="Aptos" w:eastAsia="Calibri" w:hAnsi="Aptos"/>
                <w:b/>
                <w:bCs/>
                <w:sz w:val="22"/>
                <w:szCs w:val="22"/>
                <w:lang w:eastAsia="en-US"/>
              </w:rPr>
            </w:pPr>
            <w:r w:rsidRPr="0066060D">
              <w:rPr>
                <w:rFonts w:ascii="Aptos" w:hAnsi="Aptos"/>
                <w:bCs/>
                <w:sz w:val="20"/>
                <w:szCs w:val="20"/>
              </w:rPr>
              <w:t>5.</w:t>
            </w:r>
            <w:r w:rsidR="00B30CEA" w:rsidRPr="0066060D">
              <w:rPr>
                <w:rFonts w:ascii="Aptos" w:hAnsi="Aptos"/>
                <w:bCs/>
                <w:sz w:val="20"/>
                <w:szCs w:val="20"/>
              </w:rPr>
              <w:t>2</w:t>
            </w:r>
            <w:r w:rsidRPr="0066060D">
              <w:rPr>
                <w:rFonts w:ascii="Aptos" w:hAnsi="Aptos"/>
                <w:bCs/>
                <w:sz w:val="20"/>
                <w:szCs w:val="20"/>
              </w:rPr>
              <w:t>.3</w:t>
            </w:r>
          </w:p>
        </w:tc>
        <w:tc>
          <w:tcPr>
            <w:tcW w:w="4809" w:type="dxa"/>
            <w:shd w:val="clear" w:color="auto" w:fill="auto"/>
            <w:vAlign w:val="center"/>
          </w:tcPr>
          <w:p w14:paraId="140410B3" w14:textId="77777777" w:rsidR="00EF1B02" w:rsidRPr="0066060D" w:rsidRDefault="00EF1B02" w:rsidP="00EF1B02">
            <w:pPr>
              <w:contextualSpacing/>
              <w:jc w:val="both"/>
              <w:rPr>
                <w:rFonts w:ascii="Aptos" w:eastAsia="Calibri" w:hAnsi="Aptos"/>
                <w:sz w:val="22"/>
                <w:szCs w:val="22"/>
                <w:lang w:eastAsia="en-US"/>
              </w:rPr>
            </w:pPr>
            <w:r w:rsidRPr="0066060D">
              <w:rPr>
                <w:rFonts w:ascii="Aptos" w:eastAsia="Calibri" w:hAnsi="Aptos"/>
                <w:sz w:val="22"/>
                <w:szCs w:val="22"/>
                <w:lang w:eastAsia="en-US"/>
              </w:rPr>
              <w:t>Tehniskās infrastruktūras un ražotāja sērijveida programmatūras iegādes tehniskās specifikācijas izstrādes izmaksas</w:t>
            </w:r>
          </w:p>
          <w:p w14:paraId="2E55864C" w14:textId="0A9C7555" w:rsidR="00EF1B02" w:rsidRPr="0066060D" w:rsidRDefault="00EF1B02" w:rsidP="00EF1B02">
            <w:pPr>
              <w:contextualSpacing/>
              <w:jc w:val="both"/>
              <w:rPr>
                <w:rFonts w:ascii="Aptos" w:eastAsia="Calibri" w:hAnsi="Aptos"/>
                <w:i/>
                <w:color w:val="0000FF"/>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B30CEA"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w:t>
            </w:r>
            <w:r w:rsidR="00E552DF" w:rsidRPr="0066060D">
              <w:rPr>
                <w:rFonts w:ascii="Aptos" w:eastAsia="Calibri" w:hAnsi="Aptos"/>
                <w:i/>
                <w:iCs/>
                <w:color w:val="0000FF"/>
                <w:sz w:val="22"/>
                <w:szCs w:val="22"/>
                <w:lang w:eastAsia="en-US"/>
              </w:rPr>
              <w:t>3</w:t>
            </w:r>
            <w:r w:rsidRPr="0066060D">
              <w:rPr>
                <w:rFonts w:ascii="Aptos" w:eastAsia="Calibri" w:hAnsi="Aptos"/>
                <w:i/>
                <w:iCs/>
                <w:color w:val="0000FF"/>
                <w:sz w:val="22"/>
                <w:szCs w:val="22"/>
                <w:lang w:eastAsia="en-US"/>
              </w:rPr>
              <w:t>.3. punkts</w:t>
            </w:r>
          </w:p>
        </w:tc>
        <w:tc>
          <w:tcPr>
            <w:tcW w:w="991" w:type="dxa"/>
            <w:shd w:val="clear" w:color="auto" w:fill="auto"/>
            <w:vAlign w:val="center"/>
          </w:tcPr>
          <w:p w14:paraId="220DD8DE" w14:textId="29281D71" w:rsidR="00EF1B02" w:rsidRPr="0066060D" w:rsidRDefault="00EF1B02" w:rsidP="00EF1B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8458C87" w14:textId="02FE483A" w:rsidR="00EF1B02" w:rsidRPr="0066060D" w:rsidRDefault="00EF1B02" w:rsidP="00EF1B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6F2CBC48" w14:textId="77777777" w:rsidR="00EF1B02" w:rsidRPr="0066060D" w:rsidRDefault="00EF1B02" w:rsidP="00EF1B02">
            <w:pPr>
              <w:contextualSpacing/>
              <w:jc w:val="right"/>
              <w:rPr>
                <w:rFonts w:ascii="Aptos" w:eastAsia="Calibri" w:hAnsi="Aptos"/>
                <w:b/>
                <w:i/>
                <w:sz w:val="20"/>
                <w:szCs w:val="20"/>
                <w:lang w:eastAsia="en-US"/>
              </w:rPr>
            </w:pPr>
          </w:p>
        </w:tc>
        <w:tc>
          <w:tcPr>
            <w:tcW w:w="849" w:type="dxa"/>
            <w:shd w:val="clear" w:color="auto" w:fill="auto"/>
          </w:tcPr>
          <w:p w14:paraId="223FFA90" w14:textId="77777777" w:rsidR="00EF1B02" w:rsidRPr="0066060D" w:rsidRDefault="00EF1B02" w:rsidP="00EF1B02">
            <w:pPr>
              <w:contextualSpacing/>
              <w:jc w:val="right"/>
              <w:rPr>
                <w:rFonts w:ascii="Aptos" w:eastAsia="Calibri" w:hAnsi="Aptos"/>
                <w:b/>
                <w:i/>
                <w:sz w:val="20"/>
                <w:szCs w:val="20"/>
                <w:lang w:eastAsia="en-US"/>
              </w:rPr>
            </w:pPr>
          </w:p>
        </w:tc>
        <w:tc>
          <w:tcPr>
            <w:tcW w:w="991" w:type="dxa"/>
            <w:shd w:val="clear" w:color="auto" w:fill="auto"/>
          </w:tcPr>
          <w:p w14:paraId="0B7C2914" w14:textId="77777777" w:rsidR="00EF1B02" w:rsidRPr="0066060D" w:rsidRDefault="00EF1B02" w:rsidP="00EF1B02">
            <w:pPr>
              <w:contextualSpacing/>
              <w:jc w:val="right"/>
              <w:rPr>
                <w:rFonts w:ascii="Aptos" w:eastAsia="Calibri" w:hAnsi="Aptos"/>
                <w:b/>
                <w:i/>
                <w:sz w:val="20"/>
                <w:szCs w:val="20"/>
                <w:lang w:eastAsia="en-US"/>
              </w:rPr>
            </w:pPr>
          </w:p>
        </w:tc>
        <w:tc>
          <w:tcPr>
            <w:tcW w:w="1275" w:type="dxa"/>
            <w:shd w:val="clear" w:color="auto" w:fill="auto"/>
          </w:tcPr>
          <w:p w14:paraId="354091AC" w14:textId="77777777" w:rsidR="00EF1B02" w:rsidRPr="0066060D" w:rsidRDefault="00EF1B02" w:rsidP="00EF1B02">
            <w:pPr>
              <w:contextualSpacing/>
              <w:jc w:val="right"/>
              <w:rPr>
                <w:rFonts w:ascii="Aptos" w:eastAsia="Calibri" w:hAnsi="Aptos"/>
                <w:b/>
                <w:i/>
                <w:sz w:val="20"/>
                <w:szCs w:val="20"/>
                <w:lang w:eastAsia="en-US"/>
              </w:rPr>
            </w:pPr>
          </w:p>
        </w:tc>
        <w:tc>
          <w:tcPr>
            <w:tcW w:w="1841" w:type="dxa"/>
            <w:shd w:val="clear" w:color="auto" w:fill="auto"/>
            <w:vAlign w:val="center"/>
          </w:tcPr>
          <w:p w14:paraId="0921502D" w14:textId="77777777" w:rsidR="00EF1B02" w:rsidRPr="0066060D" w:rsidRDefault="00EF1B02" w:rsidP="00EF1B02">
            <w:pPr>
              <w:contextualSpacing/>
              <w:jc w:val="both"/>
              <w:rPr>
                <w:rFonts w:ascii="Aptos" w:eastAsia="Calibri" w:hAnsi="Aptos"/>
                <w:sz w:val="18"/>
                <w:szCs w:val="18"/>
                <w:lang w:eastAsia="en-US"/>
              </w:rPr>
            </w:pPr>
          </w:p>
        </w:tc>
        <w:tc>
          <w:tcPr>
            <w:tcW w:w="866" w:type="dxa"/>
            <w:shd w:val="clear" w:color="auto" w:fill="auto"/>
          </w:tcPr>
          <w:p w14:paraId="5E0D75E9" w14:textId="77777777" w:rsidR="00EF1B02" w:rsidRPr="0066060D" w:rsidRDefault="00EF1B02" w:rsidP="00EF1B02">
            <w:pPr>
              <w:contextualSpacing/>
              <w:jc w:val="right"/>
              <w:rPr>
                <w:rFonts w:ascii="Aptos" w:eastAsia="Calibri" w:hAnsi="Aptos"/>
                <w:b/>
                <w:i/>
                <w:sz w:val="20"/>
                <w:szCs w:val="20"/>
                <w:lang w:eastAsia="en-US"/>
              </w:rPr>
            </w:pPr>
          </w:p>
        </w:tc>
      </w:tr>
      <w:tr w:rsidR="00F55502" w:rsidRPr="0066060D" w14:paraId="0FCFB8E7" w14:textId="77777777" w:rsidTr="00877AA6">
        <w:trPr>
          <w:gridAfter w:val="1"/>
          <w:wAfter w:w="16" w:type="dxa"/>
          <w:trHeight w:val="245"/>
          <w:jc w:val="center"/>
        </w:trPr>
        <w:tc>
          <w:tcPr>
            <w:tcW w:w="849" w:type="dxa"/>
            <w:shd w:val="clear" w:color="auto" w:fill="auto"/>
            <w:vAlign w:val="center"/>
          </w:tcPr>
          <w:p w14:paraId="09C32F94" w14:textId="6AA5E3B6" w:rsidR="00F55502" w:rsidRPr="0066060D" w:rsidRDefault="00F55502" w:rsidP="00F55502">
            <w:pPr>
              <w:contextualSpacing/>
              <w:rPr>
                <w:rFonts w:ascii="Aptos" w:hAnsi="Aptos"/>
                <w:bCs/>
                <w:sz w:val="20"/>
                <w:szCs w:val="20"/>
              </w:rPr>
            </w:pPr>
            <w:r w:rsidRPr="0066060D">
              <w:rPr>
                <w:rFonts w:ascii="Aptos" w:hAnsi="Aptos"/>
                <w:bCs/>
                <w:sz w:val="20"/>
                <w:szCs w:val="20"/>
              </w:rPr>
              <w:t>5.2.4</w:t>
            </w:r>
          </w:p>
        </w:tc>
        <w:tc>
          <w:tcPr>
            <w:tcW w:w="4809" w:type="dxa"/>
            <w:shd w:val="clear" w:color="auto" w:fill="auto"/>
            <w:vAlign w:val="center"/>
          </w:tcPr>
          <w:p w14:paraId="032E6FAD" w14:textId="77777777" w:rsidR="00F55502" w:rsidRPr="0066060D" w:rsidRDefault="00F55502" w:rsidP="00F55502">
            <w:pPr>
              <w:contextualSpacing/>
              <w:jc w:val="both"/>
              <w:rPr>
                <w:rFonts w:ascii="Aptos" w:eastAsia="Calibri" w:hAnsi="Aptos"/>
                <w:sz w:val="22"/>
                <w:szCs w:val="22"/>
                <w:lang w:eastAsia="en-US"/>
              </w:rPr>
            </w:pPr>
            <w:r w:rsidRPr="0066060D">
              <w:rPr>
                <w:rFonts w:ascii="Aptos" w:eastAsia="Calibri" w:hAnsi="Aptos"/>
                <w:sz w:val="22"/>
                <w:szCs w:val="22"/>
                <w:lang w:eastAsia="en-US"/>
              </w:rPr>
              <w:t>Ar tehniskās infrastruktūras, IKT risinājumu vai programmatūras pilnveidi saistītās dokumentācijas izstrādes izmaksas</w:t>
            </w:r>
          </w:p>
          <w:p w14:paraId="2004F8F7" w14:textId="55A19A9A" w:rsidR="00F55502" w:rsidRPr="0066060D" w:rsidRDefault="00F55502" w:rsidP="00F55502">
            <w:pPr>
              <w:contextualSpacing/>
              <w:jc w:val="both"/>
              <w:rPr>
                <w:rFonts w:ascii="Aptos" w:eastAsia="Calibri" w:hAnsi="Aptos"/>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w:t>
            </w:r>
            <w:r w:rsidR="00E552DF" w:rsidRPr="0066060D">
              <w:rPr>
                <w:rFonts w:ascii="Aptos" w:eastAsia="Calibri" w:hAnsi="Aptos"/>
                <w:i/>
                <w:iCs/>
                <w:color w:val="0000FF"/>
                <w:sz w:val="22"/>
                <w:szCs w:val="22"/>
                <w:lang w:eastAsia="en-US"/>
              </w:rPr>
              <w:t>3</w:t>
            </w:r>
            <w:r w:rsidRPr="0066060D">
              <w:rPr>
                <w:rFonts w:ascii="Aptos" w:eastAsia="Calibri" w:hAnsi="Aptos"/>
                <w:i/>
                <w:iCs/>
                <w:color w:val="0000FF"/>
                <w:sz w:val="22"/>
                <w:szCs w:val="22"/>
                <w:lang w:eastAsia="en-US"/>
              </w:rPr>
              <w:t>.4. punkts</w:t>
            </w:r>
          </w:p>
        </w:tc>
        <w:tc>
          <w:tcPr>
            <w:tcW w:w="991" w:type="dxa"/>
            <w:shd w:val="clear" w:color="auto" w:fill="auto"/>
            <w:vAlign w:val="center"/>
          </w:tcPr>
          <w:p w14:paraId="79CFD80B" w14:textId="4E10A0D9"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35A026AB" w14:textId="6EF78723"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5BF82D95"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5AF9A78F"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369E1182"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69128C07"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0792E6A7"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29A73CAE"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1949C5" w14:paraId="506B0949" w14:textId="77777777" w:rsidTr="00877AA6">
        <w:trPr>
          <w:trHeight w:val="245"/>
          <w:jc w:val="center"/>
        </w:trPr>
        <w:tc>
          <w:tcPr>
            <w:tcW w:w="849" w:type="dxa"/>
            <w:shd w:val="clear" w:color="auto" w:fill="auto"/>
            <w:vAlign w:val="center"/>
          </w:tcPr>
          <w:p w14:paraId="5484DC16" w14:textId="70B8E5CB" w:rsidR="00F55502" w:rsidRPr="0066060D" w:rsidRDefault="004B31D9" w:rsidP="00F55502">
            <w:pPr>
              <w:contextualSpacing/>
              <w:rPr>
                <w:rFonts w:ascii="Aptos" w:hAnsi="Aptos"/>
                <w:bCs/>
                <w:sz w:val="20"/>
                <w:szCs w:val="20"/>
              </w:rPr>
            </w:pPr>
            <w:r w:rsidRPr="0066060D">
              <w:rPr>
                <w:rFonts w:ascii="Aptos" w:hAnsi="Aptos"/>
                <w:bCs/>
                <w:sz w:val="20"/>
                <w:szCs w:val="20"/>
              </w:rPr>
              <w:t>5.2.</w:t>
            </w:r>
            <w:r>
              <w:rPr>
                <w:rFonts w:ascii="Aptos" w:hAnsi="Aptos"/>
                <w:bCs/>
                <w:sz w:val="20"/>
                <w:szCs w:val="20"/>
              </w:rPr>
              <w:t>5</w:t>
            </w:r>
          </w:p>
        </w:tc>
        <w:tc>
          <w:tcPr>
            <w:tcW w:w="4809" w:type="dxa"/>
            <w:shd w:val="clear" w:color="auto" w:fill="auto"/>
            <w:vAlign w:val="center"/>
          </w:tcPr>
          <w:p w14:paraId="484E4285" w14:textId="77777777" w:rsidR="00F55502" w:rsidRPr="0066060D" w:rsidRDefault="00F55502" w:rsidP="00F55502">
            <w:pPr>
              <w:contextualSpacing/>
              <w:jc w:val="both"/>
              <w:rPr>
                <w:rFonts w:ascii="Aptos" w:eastAsia="Calibri" w:hAnsi="Aptos"/>
                <w:sz w:val="22"/>
                <w:szCs w:val="22"/>
                <w:lang w:eastAsia="en-US"/>
              </w:rPr>
            </w:pPr>
            <w:r w:rsidRPr="0066060D">
              <w:rPr>
                <w:rFonts w:ascii="Aptos" w:eastAsia="Calibri" w:hAnsi="Aptos"/>
                <w:sz w:val="22"/>
                <w:szCs w:val="22"/>
                <w:lang w:eastAsia="en-US"/>
              </w:rPr>
              <w:t xml:space="preserve">Autoruzraudzības izmaksas </w:t>
            </w:r>
          </w:p>
          <w:p w14:paraId="64922176" w14:textId="2B898434" w:rsidR="00F55502" w:rsidRPr="0066060D" w:rsidRDefault="00F55502" w:rsidP="00F55502">
            <w:pPr>
              <w:contextualSpacing/>
              <w:jc w:val="both"/>
              <w:rPr>
                <w:rFonts w:ascii="Aptos" w:eastAsia="Calibri" w:hAnsi="Aptos"/>
                <w:i/>
                <w:iCs/>
                <w:color w:val="0000FF"/>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B76710">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.3. punkts</w:t>
            </w:r>
          </w:p>
          <w:p w14:paraId="07FC27CA" w14:textId="5DAF11AF" w:rsidR="00F55502" w:rsidRPr="0066060D" w:rsidRDefault="00F55502" w:rsidP="00F55502">
            <w:pPr>
              <w:contextualSpacing/>
              <w:jc w:val="both"/>
              <w:rPr>
                <w:rFonts w:ascii="Aptos" w:eastAsia="Calibri" w:hAnsi="Aptos"/>
                <w:sz w:val="22"/>
                <w:szCs w:val="22"/>
                <w:lang w:eastAsia="en-US"/>
              </w:rPr>
            </w:pPr>
            <w:r w:rsidRPr="0066060D">
              <w:rPr>
                <w:rFonts w:ascii="Aptos" w:eastAsia="Calibri" w:hAnsi="Aptos"/>
                <w:i/>
                <w:iCs/>
                <w:color w:val="0000FF"/>
                <w:sz w:val="22"/>
                <w:szCs w:val="22"/>
                <w:lang w:eastAsia="en-US"/>
              </w:rPr>
              <w:t>Izmaksu pozīciju Nr. 5.1.4., Nr. 11.1.1., Nr. 11.1.2 kopsumma nepārsniedz 10% no projekta kopējām attiecināmajām izmaksām (SAM MK noteikumu 30. punkts).</w:t>
            </w:r>
          </w:p>
        </w:tc>
        <w:tc>
          <w:tcPr>
            <w:tcW w:w="991" w:type="dxa"/>
            <w:shd w:val="clear" w:color="auto" w:fill="auto"/>
            <w:vAlign w:val="center"/>
          </w:tcPr>
          <w:p w14:paraId="6F8F2428" w14:textId="262C6869"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616B0013" w14:textId="10AE39DF"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60EEC852"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4387CF73"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4C2E4A90"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26EF63B6"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48D0F816" w14:textId="658E3621" w:rsidR="00F55502" w:rsidRPr="0066060D" w:rsidRDefault="00DC7AA3" w:rsidP="00BD799C">
            <w:pPr>
              <w:contextualSpacing/>
              <w:jc w:val="center"/>
              <w:rPr>
                <w:rFonts w:ascii="Aptos" w:eastAsia="Calibri" w:hAnsi="Aptos"/>
                <w:sz w:val="18"/>
                <w:szCs w:val="18"/>
                <w:lang w:eastAsia="en-US"/>
              </w:rPr>
            </w:pPr>
            <w:r w:rsidRPr="0066060D">
              <w:rPr>
                <w:rFonts w:ascii="Aptos" w:eastAsia="Calibri" w:hAnsi="Aptos"/>
                <w:i/>
                <w:iCs/>
                <w:color w:val="0000FF"/>
                <w:sz w:val="18"/>
                <w:szCs w:val="18"/>
                <w:lang w:eastAsia="en-US"/>
              </w:rPr>
              <w:t>projekta iesniegumu pamatojošās dokumentācijas sagatavošanas izmaks</w:t>
            </w:r>
            <w:r>
              <w:rPr>
                <w:rFonts w:ascii="Aptos" w:eastAsia="Calibri" w:hAnsi="Aptos"/>
                <w:i/>
                <w:iCs/>
                <w:color w:val="0000FF"/>
                <w:sz w:val="18"/>
                <w:szCs w:val="18"/>
                <w:lang w:eastAsia="en-US"/>
              </w:rPr>
              <w:t>as</w:t>
            </w:r>
            <w:r w:rsidRPr="0066060D">
              <w:rPr>
                <w:rFonts w:ascii="Aptos" w:eastAsia="Calibri" w:hAnsi="Aptos"/>
                <w:i/>
                <w:iCs/>
                <w:color w:val="0000FF"/>
                <w:sz w:val="18"/>
                <w:szCs w:val="18"/>
                <w:lang w:eastAsia="en-US"/>
              </w:rPr>
              <w:t xml:space="preserve"> un autoruzraudzības izmaksas kopā nepārsniedz 10% no kopējām attiecināmajām izmaksām</w:t>
            </w:r>
          </w:p>
        </w:tc>
        <w:tc>
          <w:tcPr>
            <w:tcW w:w="882" w:type="dxa"/>
            <w:gridSpan w:val="2"/>
            <w:shd w:val="clear" w:color="auto" w:fill="auto"/>
          </w:tcPr>
          <w:p w14:paraId="13CA3BF6"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4E68BD81" w14:textId="77777777" w:rsidTr="00877AA6">
        <w:trPr>
          <w:gridAfter w:val="1"/>
          <w:wAfter w:w="16" w:type="dxa"/>
          <w:trHeight w:val="403"/>
          <w:jc w:val="center"/>
        </w:trPr>
        <w:tc>
          <w:tcPr>
            <w:tcW w:w="849" w:type="dxa"/>
            <w:shd w:val="clear" w:color="auto" w:fill="auto"/>
            <w:vAlign w:val="center"/>
          </w:tcPr>
          <w:p w14:paraId="276FA2D0" w14:textId="3100B1D4" w:rsidR="00F55502" w:rsidRPr="0066060D" w:rsidRDefault="00F55502" w:rsidP="00F55502">
            <w:pPr>
              <w:contextualSpacing/>
              <w:rPr>
                <w:rFonts w:ascii="Aptos" w:eastAsia="Calibri" w:hAnsi="Aptos"/>
                <w:b/>
                <w:bCs/>
                <w:sz w:val="22"/>
                <w:szCs w:val="22"/>
                <w:lang w:eastAsia="en-US"/>
              </w:rPr>
            </w:pPr>
            <w:r w:rsidRPr="0066060D">
              <w:rPr>
                <w:rFonts w:ascii="Aptos" w:eastAsia="Calibri" w:hAnsi="Aptos"/>
                <w:b/>
                <w:bCs/>
                <w:sz w:val="22"/>
                <w:szCs w:val="22"/>
                <w:lang w:eastAsia="en-US"/>
              </w:rPr>
              <w:t>5.</w:t>
            </w:r>
            <w:r w:rsidR="00291F81" w:rsidRPr="0066060D">
              <w:rPr>
                <w:rFonts w:ascii="Aptos" w:eastAsia="Calibri" w:hAnsi="Aptos"/>
                <w:b/>
                <w:bCs/>
                <w:sz w:val="22"/>
                <w:szCs w:val="22"/>
                <w:lang w:eastAsia="en-US"/>
              </w:rPr>
              <w:t>3</w:t>
            </w:r>
          </w:p>
        </w:tc>
        <w:tc>
          <w:tcPr>
            <w:tcW w:w="4809" w:type="dxa"/>
            <w:shd w:val="clear" w:color="auto" w:fill="auto"/>
            <w:vAlign w:val="center"/>
          </w:tcPr>
          <w:p w14:paraId="00C5DC42" w14:textId="7C5323D2" w:rsidR="00F55502" w:rsidRPr="0066060D" w:rsidRDefault="00291F81" w:rsidP="00F55502">
            <w:pPr>
              <w:contextualSpacing/>
              <w:jc w:val="both"/>
              <w:rPr>
                <w:rFonts w:ascii="Aptos" w:eastAsia="Calibri" w:hAnsi="Aptos"/>
                <w:sz w:val="22"/>
                <w:szCs w:val="22"/>
                <w:lang w:eastAsia="en-US"/>
              </w:rPr>
            </w:pPr>
            <w:r w:rsidRPr="0066060D">
              <w:rPr>
                <w:rFonts w:ascii="Aptos" w:hAnsi="Aptos"/>
                <w:b/>
                <w:bCs/>
                <w:sz w:val="22"/>
                <w:szCs w:val="22"/>
              </w:rPr>
              <w:t>kiberdrošības programmatūras, kā arī informācijas sistēmas un tās pielāgojumu projektēšanas, izstrādes vai iegādes un datu pārvaldības ieviešanas izmaksas</w:t>
            </w:r>
          </w:p>
        </w:tc>
        <w:tc>
          <w:tcPr>
            <w:tcW w:w="991" w:type="dxa"/>
            <w:shd w:val="clear" w:color="auto" w:fill="auto"/>
            <w:vAlign w:val="center"/>
          </w:tcPr>
          <w:p w14:paraId="419F8986" w14:textId="7F5619BD" w:rsidR="00F55502" w:rsidRPr="0066060D" w:rsidRDefault="00F55502" w:rsidP="00F55502">
            <w:pPr>
              <w:contextualSpacing/>
              <w:jc w:val="center"/>
              <w:rPr>
                <w:rFonts w:ascii="Aptos" w:eastAsia="Calibri" w:hAnsi="Aptos"/>
                <w:b/>
                <w:bCs/>
                <w:sz w:val="22"/>
                <w:szCs w:val="22"/>
                <w:lang w:eastAsia="en-US"/>
              </w:rPr>
            </w:pPr>
          </w:p>
        </w:tc>
        <w:tc>
          <w:tcPr>
            <w:tcW w:w="1275" w:type="dxa"/>
            <w:shd w:val="clear" w:color="auto" w:fill="auto"/>
            <w:vAlign w:val="center"/>
          </w:tcPr>
          <w:p w14:paraId="206BA057" w14:textId="7C12FBE2" w:rsidR="00F55502" w:rsidRPr="0066060D" w:rsidRDefault="00F55502" w:rsidP="00F55502">
            <w:pPr>
              <w:contextualSpacing/>
              <w:jc w:val="center"/>
              <w:rPr>
                <w:rFonts w:ascii="Aptos" w:eastAsia="Calibri" w:hAnsi="Aptos"/>
                <w:b/>
                <w:i/>
                <w:sz w:val="20"/>
                <w:szCs w:val="20"/>
                <w:lang w:eastAsia="en-US"/>
              </w:rPr>
            </w:pPr>
          </w:p>
        </w:tc>
        <w:tc>
          <w:tcPr>
            <w:tcW w:w="850" w:type="dxa"/>
            <w:shd w:val="clear" w:color="auto" w:fill="auto"/>
            <w:vAlign w:val="center"/>
          </w:tcPr>
          <w:p w14:paraId="5BF2F38F"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12769982"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6AEBBA8F"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7060F1D6"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tcPr>
          <w:p w14:paraId="522AA28A" w14:textId="77777777" w:rsidR="00F55502" w:rsidRPr="0066060D" w:rsidRDefault="00F55502" w:rsidP="00F55502">
            <w:pPr>
              <w:contextualSpacing/>
              <w:jc w:val="right"/>
              <w:rPr>
                <w:rFonts w:ascii="Aptos" w:eastAsia="Calibri" w:hAnsi="Aptos"/>
                <w:b/>
                <w:i/>
                <w:sz w:val="20"/>
                <w:szCs w:val="20"/>
                <w:lang w:eastAsia="en-US"/>
              </w:rPr>
            </w:pPr>
          </w:p>
        </w:tc>
        <w:tc>
          <w:tcPr>
            <w:tcW w:w="866" w:type="dxa"/>
            <w:shd w:val="clear" w:color="auto" w:fill="auto"/>
          </w:tcPr>
          <w:p w14:paraId="48AA7574"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1380443F" w14:textId="77777777" w:rsidTr="00877AA6">
        <w:trPr>
          <w:gridAfter w:val="1"/>
          <w:wAfter w:w="16" w:type="dxa"/>
          <w:trHeight w:val="403"/>
          <w:jc w:val="center"/>
        </w:trPr>
        <w:tc>
          <w:tcPr>
            <w:tcW w:w="849" w:type="dxa"/>
            <w:shd w:val="clear" w:color="auto" w:fill="auto"/>
            <w:vAlign w:val="center"/>
          </w:tcPr>
          <w:p w14:paraId="02319C0D" w14:textId="11CFC42E" w:rsidR="00F55502" w:rsidRPr="0066060D" w:rsidRDefault="00F55502" w:rsidP="00F55502">
            <w:pPr>
              <w:contextualSpacing/>
              <w:rPr>
                <w:rFonts w:ascii="Aptos" w:eastAsia="Calibri" w:hAnsi="Aptos"/>
                <w:sz w:val="22"/>
                <w:szCs w:val="22"/>
                <w:lang w:eastAsia="en-US"/>
              </w:rPr>
            </w:pPr>
            <w:r w:rsidRPr="0066060D">
              <w:rPr>
                <w:rFonts w:ascii="Aptos" w:eastAsia="Calibri" w:hAnsi="Aptos"/>
                <w:sz w:val="22"/>
                <w:szCs w:val="22"/>
                <w:lang w:eastAsia="en-US"/>
              </w:rPr>
              <w:lastRenderedPageBreak/>
              <w:t>5.</w:t>
            </w:r>
            <w:r w:rsidR="00EF4C38" w:rsidRPr="0066060D">
              <w:rPr>
                <w:rFonts w:ascii="Aptos" w:eastAsia="Calibri" w:hAnsi="Aptos"/>
                <w:sz w:val="22"/>
                <w:szCs w:val="22"/>
                <w:lang w:eastAsia="en-US"/>
              </w:rPr>
              <w:t>3</w:t>
            </w:r>
            <w:r w:rsidRPr="0066060D">
              <w:rPr>
                <w:rFonts w:ascii="Aptos" w:eastAsia="Calibri" w:hAnsi="Aptos"/>
                <w:sz w:val="22"/>
                <w:szCs w:val="22"/>
                <w:lang w:eastAsia="en-US"/>
              </w:rPr>
              <w:t>.1</w:t>
            </w:r>
          </w:p>
        </w:tc>
        <w:tc>
          <w:tcPr>
            <w:tcW w:w="4809" w:type="dxa"/>
            <w:shd w:val="clear" w:color="auto" w:fill="auto"/>
            <w:vAlign w:val="center"/>
          </w:tcPr>
          <w:p w14:paraId="0486E30B" w14:textId="77777777" w:rsidR="00F55502" w:rsidRPr="0066060D" w:rsidRDefault="00E552DF" w:rsidP="00F55502">
            <w:pPr>
              <w:contextualSpacing/>
              <w:jc w:val="both"/>
              <w:rPr>
                <w:rFonts w:ascii="Aptos" w:hAnsi="Aptos"/>
                <w:sz w:val="22"/>
                <w:szCs w:val="22"/>
              </w:rPr>
            </w:pPr>
            <w:r w:rsidRPr="0066060D">
              <w:rPr>
                <w:rFonts w:ascii="Aptos" w:hAnsi="Aptos"/>
                <w:sz w:val="22"/>
                <w:szCs w:val="22"/>
              </w:rPr>
              <w:t xml:space="preserve">Programmatūras iegādes, izstrādes un pielāgojumu izmaksas, tai skaitā izvēlētajai sagādes metodei atbilstošas dokumentācijas izstrādes izmaksas un integrācijas </w:t>
            </w:r>
            <w:proofErr w:type="spellStart"/>
            <w:r w:rsidRPr="0066060D">
              <w:rPr>
                <w:rFonts w:ascii="Aptos" w:hAnsi="Aptos"/>
                <w:sz w:val="22"/>
                <w:szCs w:val="22"/>
              </w:rPr>
              <w:t>saskarņu</w:t>
            </w:r>
            <w:proofErr w:type="spellEnd"/>
            <w:r w:rsidRPr="0066060D">
              <w:rPr>
                <w:rFonts w:ascii="Aptos" w:hAnsi="Aptos"/>
                <w:sz w:val="22"/>
                <w:szCs w:val="22"/>
              </w:rPr>
              <w:t xml:space="preserve"> izstrādes izmaksas</w:t>
            </w:r>
          </w:p>
          <w:p w14:paraId="443C5053" w14:textId="3ED9337A" w:rsidR="00E552DF" w:rsidRPr="0066060D" w:rsidRDefault="00E552DF" w:rsidP="00F55502">
            <w:pPr>
              <w:contextualSpacing/>
              <w:jc w:val="both"/>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22.4.1. punkts</w:t>
            </w:r>
          </w:p>
        </w:tc>
        <w:tc>
          <w:tcPr>
            <w:tcW w:w="991" w:type="dxa"/>
            <w:shd w:val="clear" w:color="auto" w:fill="auto"/>
            <w:vAlign w:val="center"/>
          </w:tcPr>
          <w:p w14:paraId="58E2636F" w14:textId="77777777" w:rsidR="00F55502" w:rsidRPr="0066060D" w:rsidRDefault="00F55502" w:rsidP="00F55502">
            <w:pPr>
              <w:contextualSpacing/>
              <w:jc w:val="center"/>
              <w:rPr>
                <w:rFonts w:ascii="Aptos" w:eastAsia="Calibri" w:hAnsi="Aptos"/>
                <w:b/>
                <w:bCs/>
                <w:sz w:val="22"/>
                <w:szCs w:val="22"/>
                <w:lang w:eastAsia="en-US"/>
              </w:rPr>
            </w:pPr>
          </w:p>
        </w:tc>
        <w:tc>
          <w:tcPr>
            <w:tcW w:w="1275" w:type="dxa"/>
            <w:shd w:val="clear" w:color="auto" w:fill="auto"/>
            <w:vAlign w:val="center"/>
          </w:tcPr>
          <w:p w14:paraId="000D7DA8" w14:textId="77777777" w:rsidR="00F55502" w:rsidRPr="0066060D" w:rsidRDefault="00F55502" w:rsidP="00F55502">
            <w:pPr>
              <w:contextualSpacing/>
              <w:jc w:val="center"/>
              <w:rPr>
                <w:rFonts w:ascii="Aptos" w:eastAsia="Calibri" w:hAnsi="Aptos"/>
                <w:b/>
                <w:i/>
                <w:sz w:val="20"/>
                <w:szCs w:val="20"/>
                <w:lang w:eastAsia="en-US"/>
              </w:rPr>
            </w:pPr>
          </w:p>
        </w:tc>
        <w:tc>
          <w:tcPr>
            <w:tcW w:w="850" w:type="dxa"/>
            <w:shd w:val="clear" w:color="auto" w:fill="auto"/>
            <w:vAlign w:val="center"/>
          </w:tcPr>
          <w:p w14:paraId="209A51D4"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5B41E38B"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09C33573"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20E62A1C"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tcPr>
          <w:p w14:paraId="38EA49E4" w14:textId="77777777" w:rsidR="00F55502" w:rsidRPr="0066060D" w:rsidRDefault="00F55502" w:rsidP="00F55502">
            <w:pPr>
              <w:contextualSpacing/>
              <w:jc w:val="right"/>
              <w:rPr>
                <w:rFonts w:ascii="Aptos" w:eastAsia="Calibri" w:hAnsi="Aptos"/>
                <w:b/>
                <w:i/>
                <w:sz w:val="20"/>
                <w:szCs w:val="20"/>
                <w:lang w:eastAsia="en-US"/>
              </w:rPr>
            </w:pPr>
          </w:p>
        </w:tc>
        <w:tc>
          <w:tcPr>
            <w:tcW w:w="866" w:type="dxa"/>
            <w:shd w:val="clear" w:color="auto" w:fill="auto"/>
          </w:tcPr>
          <w:p w14:paraId="0F2181E1" w14:textId="77777777" w:rsidR="00F55502" w:rsidRPr="0066060D" w:rsidRDefault="00F55502" w:rsidP="00F55502">
            <w:pPr>
              <w:contextualSpacing/>
              <w:jc w:val="right"/>
              <w:rPr>
                <w:rFonts w:ascii="Aptos" w:eastAsia="Calibri" w:hAnsi="Aptos"/>
                <w:b/>
                <w:i/>
                <w:sz w:val="20"/>
                <w:szCs w:val="20"/>
                <w:lang w:eastAsia="en-US"/>
              </w:rPr>
            </w:pPr>
          </w:p>
        </w:tc>
      </w:tr>
      <w:tr w:rsidR="00E552DF" w:rsidRPr="0066060D" w14:paraId="529EA332" w14:textId="77777777" w:rsidTr="00877AA6">
        <w:trPr>
          <w:gridAfter w:val="1"/>
          <w:wAfter w:w="16" w:type="dxa"/>
          <w:trHeight w:val="403"/>
          <w:jc w:val="center"/>
        </w:trPr>
        <w:tc>
          <w:tcPr>
            <w:tcW w:w="849" w:type="dxa"/>
            <w:shd w:val="clear" w:color="auto" w:fill="auto"/>
            <w:vAlign w:val="center"/>
          </w:tcPr>
          <w:p w14:paraId="243876CF" w14:textId="5EB99D2E" w:rsidR="00E552DF" w:rsidRPr="0066060D" w:rsidRDefault="00EF4C38" w:rsidP="00F55502">
            <w:pPr>
              <w:contextualSpacing/>
              <w:rPr>
                <w:rFonts w:ascii="Aptos" w:eastAsia="Calibri" w:hAnsi="Aptos"/>
                <w:sz w:val="22"/>
                <w:szCs w:val="22"/>
                <w:lang w:eastAsia="en-US"/>
              </w:rPr>
            </w:pPr>
            <w:r w:rsidRPr="0066060D">
              <w:rPr>
                <w:rFonts w:ascii="Aptos" w:eastAsia="Calibri" w:hAnsi="Aptos"/>
                <w:sz w:val="22"/>
                <w:szCs w:val="22"/>
                <w:lang w:eastAsia="en-US"/>
              </w:rPr>
              <w:t>5.3.2</w:t>
            </w:r>
          </w:p>
        </w:tc>
        <w:tc>
          <w:tcPr>
            <w:tcW w:w="4809" w:type="dxa"/>
            <w:shd w:val="clear" w:color="auto" w:fill="auto"/>
            <w:vAlign w:val="center"/>
          </w:tcPr>
          <w:p w14:paraId="7CC7DD96" w14:textId="77777777" w:rsidR="00E552DF" w:rsidRPr="0066060D" w:rsidRDefault="00CC3FDF" w:rsidP="00F55502">
            <w:pPr>
              <w:contextualSpacing/>
              <w:jc w:val="both"/>
              <w:rPr>
                <w:rFonts w:ascii="Aptos" w:hAnsi="Aptos"/>
                <w:sz w:val="22"/>
                <w:szCs w:val="22"/>
              </w:rPr>
            </w:pPr>
            <w:r w:rsidRPr="0066060D">
              <w:rPr>
                <w:rFonts w:ascii="Aptos" w:hAnsi="Aptos"/>
                <w:sz w:val="22"/>
                <w:szCs w:val="22"/>
              </w:rPr>
              <w:t>Programmatūras sistēmas licenču iegādes izmaksas, ja maksas programmatūras produkta vai programmatūras komponentes izmantošanas lietderība ir pamatota un saskaņota atbilstoši noteikumiem, kas nosaka informācijas sistēmu un to darbībai nepieciešamo IKT resursu un pakalpojumu attīstības aktivitāšu un likvidēšanas uzraudzības kārtību, tai skaitā licenču atjauninājumu izmaksas licenču darbības periodā, kas nepārsniedz piecus gadus</w:t>
            </w:r>
          </w:p>
          <w:p w14:paraId="2532AD61" w14:textId="714CB501" w:rsidR="00CC3FDF" w:rsidRPr="0066060D" w:rsidRDefault="00CC3FDF" w:rsidP="00F55502">
            <w:pPr>
              <w:contextualSpacing/>
              <w:jc w:val="both"/>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22.4.2. punkts</w:t>
            </w:r>
          </w:p>
        </w:tc>
        <w:tc>
          <w:tcPr>
            <w:tcW w:w="991" w:type="dxa"/>
            <w:shd w:val="clear" w:color="auto" w:fill="auto"/>
            <w:vAlign w:val="center"/>
          </w:tcPr>
          <w:p w14:paraId="24323556" w14:textId="77777777" w:rsidR="00E552DF" w:rsidRPr="0066060D" w:rsidRDefault="00E552DF" w:rsidP="00F55502">
            <w:pPr>
              <w:contextualSpacing/>
              <w:jc w:val="center"/>
              <w:rPr>
                <w:rFonts w:ascii="Aptos" w:eastAsia="Calibri" w:hAnsi="Aptos"/>
                <w:b/>
                <w:bCs/>
                <w:sz w:val="22"/>
                <w:szCs w:val="22"/>
                <w:lang w:eastAsia="en-US"/>
              </w:rPr>
            </w:pPr>
          </w:p>
        </w:tc>
        <w:tc>
          <w:tcPr>
            <w:tcW w:w="1275" w:type="dxa"/>
            <w:shd w:val="clear" w:color="auto" w:fill="auto"/>
            <w:vAlign w:val="center"/>
          </w:tcPr>
          <w:p w14:paraId="3534E894" w14:textId="77777777" w:rsidR="00E552DF" w:rsidRPr="0066060D" w:rsidRDefault="00E552DF" w:rsidP="00F55502">
            <w:pPr>
              <w:contextualSpacing/>
              <w:jc w:val="center"/>
              <w:rPr>
                <w:rFonts w:ascii="Aptos" w:eastAsia="Calibri" w:hAnsi="Aptos"/>
                <w:b/>
                <w:i/>
                <w:sz w:val="20"/>
                <w:szCs w:val="20"/>
                <w:lang w:eastAsia="en-US"/>
              </w:rPr>
            </w:pPr>
          </w:p>
        </w:tc>
        <w:tc>
          <w:tcPr>
            <w:tcW w:w="850" w:type="dxa"/>
            <w:shd w:val="clear" w:color="auto" w:fill="auto"/>
            <w:vAlign w:val="center"/>
          </w:tcPr>
          <w:p w14:paraId="49CB426B" w14:textId="77777777" w:rsidR="00E552DF" w:rsidRPr="0066060D" w:rsidRDefault="00E552DF" w:rsidP="00F55502">
            <w:pPr>
              <w:contextualSpacing/>
              <w:jc w:val="right"/>
              <w:rPr>
                <w:rFonts w:ascii="Aptos" w:eastAsia="Calibri" w:hAnsi="Aptos"/>
                <w:b/>
                <w:i/>
                <w:sz w:val="20"/>
                <w:szCs w:val="20"/>
                <w:lang w:eastAsia="en-US"/>
              </w:rPr>
            </w:pPr>
          </w:p>
        </w:tc>
        <w:tc>
          <w:tcPr>
            <w:tcW w:w="849" w:type="dxa"/>
            <w:shd w:val="clear" w:color="auto" w:fill="auto"/>
          </w:tcPr>
          <w:p w14:paraId="15BFD5BF" w14:textId="77777777" w:rsidR="00E552DF" w:rsidRPr="0066060D" w:rsidRDefault="00E552DF" w:rsidP="00F55502">
            <w:pPr>
              <w:contextualSpacing/>
              <w:jc w:val="right"/>
              <w:rPr>
                <w:rFonts w:ascii="Aptos" w:eastAsia="Calibri" w:hAnsi="Aptos"/>
                <w:b/>
                <w:i/>
                <w:sz w:val="20"/>
                <w:szCs w:val="20"/>
                <w:lang w:eastAsia="en-US"/>
              </w:rPr>
            </w:pPr>
          </w:p>
        </w:tc>
        <w:tc>
          <w:tcPr>
            <w:tcW w:w="991" w:type="dxa"/>
            <w:shd w:val="clear" w:color="auto" w:fill="auto"/>
          </w:tcPr>
          <w:p w14:paraId="7B77AFD0" w14:textId="77777777" w:rsidR="00E552DF" w:rsidRPr="0066060D" w:rsidRDefault="00E552DF" w:rsidP="00F55502">
            <w:pPr>
              <w:contextualSpacing/>
              <w:jc w:val="right"/>
              <w:rPr>
                <w:rFonts w:ascii="Aptos" w:eastAsia="Calibri" w:hAnsi="Aptos"/>
                <w:b/>
                <w:i/>
                <w:sz w:val="20"/>
                <w:szCs w:val="20"/>
                <w:lang w:eastAsia="en-US"/>
              </w:rPr>
            </w:pPr>
          </w:p>
        </w:tc>
        <w:tc>
          <w:tcPr>
            <w:tcW w:w="1275" w:type="dxa"/>
            <w:shd w:val="clear" w:color="auto" w:fill="auto"/>
          </w:tcPr>
          <w:p w14:paraId="39A0BDF1" w14:textId="77777777" w:rsidR="00E552DF" w:rsidRPr="0066060D" w:rsidRDefault="00E552DF" w:rsidP="00F55502">
            <w:pPr>
              <w:contextualSpacing/>
              <w:jc w:val="right"/>
              <w:rPr>
                <w:rFonts w:ascii="Aptos" w:eastAsia="Calibri" w:hAnsi="Aptos"/>
                <w:b/>
                <w:i/>
                <w:sz w:val="20"/>
                <w:szCs w:val="20"/>
                <w:lang w:eastAsia="en-US"/>
              </w:rPr>
            </w:pPr>
          </w:p>
        </w:tc>
        <w:tc>
          <w:tcPr>
            <w:tcW w:w="1841" w:type="dxa"/>
            <w:shd w:val="clear" w:color="auto" w:fill="auto"/>
          </w:tcPr>
          <w:p w14:paraId="66A3984C" w14:textId="77777777" w:rsidR="00E552DF" w:rsidRPr="0066060D" w:rsidRDefault="00E552DF" w:rsidP="00F55502">
            <w:pPr>
              <w:contextualSpacing/>
              <w:jc w:val="right"/>
              <w:rPr>
                <w:rFonts w:ascii="Aptos" w:eastAsia="Calibri" w:hAnsi="Aptos"/>
                <w:b/>
                <w:i/>
                <w:sz w:val="20"/>
                <w:szCs w:val="20"/>
                <w:lang w:eastAsia="en-US"/>
              </w:rPr>
            </w:pPr>
          </w:p>
        </w:tc>
        <w:tc>
          <w:tcPr>
            <w:tcW w:w="866" w:type="dxa"/>
            <w:shd w:val="clear" w:color="auto" w:fill="auto"/>
          </w:tcPr>
          <w:p w14:paraId="2D167BF8" w14:textId="77777777" w:rsidR="00E552DF" w:rsidRPr="0066060D" w:rsidRDefault="00E552DF" w:rsidP="00F55502">
            <w:pPr>
              <w:contextualSpacing/>
              <w:jc w:val="right"/>
              <w:rPr>
                <w:rFonts w:ascii="Aptos" w:eastAsia="Calibri" w:hAnsi="Aptos"/>
                <w:b/>
                <w:i/>
                <w:sz w:val="20"/>
                <w:szCs w:val="20"/>
                <w:lang w:eastAsia="en-US"/>
              </w:rPr>
            </w:pPr>
          </w:p>
        </w:tc>
      </w:tr>
      <w:tr w:rsidR="00CC3FDF" w:rsidRPr="0066060D" w14:paraId="7F4E1073" w14:textId="77777777" w:rsidTr="00877AA6">
        <w:trPr>
          <w:gridAfter w:val="1"/>
          <w:wAfter w:w="16" w:type="dxa"/>
          <w:trHeight w:val="403"/>
          <w:jc w:val="center"/>
        </w:trPr>
        <w:tc>
          <w:tcPr>
            <w:tcW w:w="849" w:type="dxa"/>
            <w:shd w:val="clear" w:color="auto" w:fill="auto"/>
            <w:vAlign w:val="center"/>
          </w:tcPr>
          <w:p w14:paraId="085984B4" w14:textId="17EC4902" w:rsidR="00CC3FDF" w:rsidRPr="0066060D" w:rsidRDefault="00EF4C38" w:rsidP="00F55502">
            <w:pPr>
              <w:contextualSpacing/>
              <w:rPr>
                <w:rFonts w:ascii="Aptos" w:eastAsia="Calibri" w:hAnsi="Aptos"/>
                <w:sz w:val="22"/>
                <w:szCs w:val="22"/>
                <w:lang w:eastAsia="en-US"/>
              </w:rPr>
            </w:pPr>
            <w:r w:rsidRPr="0066060D">
              <w:rPr>
                <w:rFonts w:ascii="Aptos" w:eastAsia="Calibri" w:hAnsi="Aptos"/>
                <w:sz w:val="22"/>
                <w:szCs w:val="22"/>
                <w:lang w:eastAsia="en-US"/>
              </w:rPr>
              <w:t>5.3.3</w:t>
            </w:r>
          </w:p>
        </w:tc>
        <w:tc>
          <w:tcPr>
            <w:tcW w:w="4809" w:type="dxa"/>
            <w:shd w:val="clear" w:color="auto" w:fill="auto"/>
            <w:vAlign w:val="center"/>
          </w:tcPr>
          <w:p w14:paraId="18DD5A6A" w14:textId="1D5DAFDE" w:rsidR="00CC3FDF" w:rsidRPr="0066060D" w:rsidRDefault="00016A23" w:rsidP="00F55502">
            <w:pPr>
              <w:contextualSpacing/>
              <w:jc w:val="both"/>
              <w:rPr>
                <w:rFonts w:ascii="Aptos" w:hAnsi="Aptos"/>
                <w:sz w:val="22"/>
                <w:szCs w:val="22"/>
              </w:rPr>
            </w:pPr>
            <w:r>
              <w:rPr>
                <w:rFonts w:ascii="Aptos" w:hAnsi="Aptos"/>
                <w:sz w:val="22"/>
                <w:szCs w:val="22"/>
              </w:rPr>
              <w:t>I</w:t>
            </w:r>
            <w:r w:rsidR="00EF4C38" w:rsidRPr="0066060D">
              <w:rPr>
                <w:rFonts w:ascii="Aptos" w:hAnsi="Aptos"/>
                <w:sz w:val="22"/>
                <w:szCs w:val="22"/>
              </w:rPr>
              <w:t>zmaksas, kas saistītas ar valsts informācijas sistēmu un platformu programmatūras modificēšanu un migrāciju uz augstākas drošības pakāpes tehnoloģiskām platformām</w:t>
            </w:r>
          </w:p>
          <w:p w14:paraId="6D449CAB" w14:textId="06370279" w:rsidR="00EF4C38" w:rsidRPr="0066060D" w:rsidRDefault="00EF4C38" w:rsidP="00F55502">
            <w:pPr>
              <w:contextualSpacing/>
              <w:jc w:val="both"/>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22.4.3. punkts</w:t>
            </w:r>
          </w:p>
        </w:tc>
        <w:tc>
          <w:tcPr>
            <w:tcW w:w="991" w:type="dxa"/>
            <w:shd w:val="clear" w:color="auto" w:fill="auto"/>
            <w:vAlign w:val="center"/>
          </w:tcPr>
          <w:p w14:paraId="7C3B3D8F" w14:textId="77777777" w:rsidR="00CC3FDF" w:rsidRPr="0066060D" w:rsidRDefault="00CC3FDF" w:rsidP="00F55502">
            <w:pPr>
              <w:contextualSpacing/>
              <w:jc w:val="center"/>
              <w:rPr>
                <w:rFonts w:ascii="Aptos" w:eastAsia="Calibri" w:hAnsi="Aptos"/>
                <w:b/>
                <w:bCs/>
                <w:sz w:val="22"/>
                <w:szCs w:val="22"/>
                <w:lang w:eastAsia="en-US"/>
              </w:rPr>
            </w:pPr>
          </w:p>
        </w:tc>
        <w:tc>
          <w:tcPr>
            <w:tcW w:w="1275" w:type="dxa"/>
            <w:shd w:val="clear" w:color="auto" w:fill="auto"/>
            <w:vAlign w:val="center"/>
          </w:tcPr>
          <w:p w14:paraId="07B59774" w14:textId="77777777" w:rsidR="00CC3FDF" w:rsidRPr="0066060D" w:rsidRDefault="00CC3FDF" w:rsidP="00F55502">
            <w:pPr>
              <w:contextualSpacing/>
              <w:jc w:val="center"/>
              <w:rPr>
                <w:rFonts w:ascii="Aptos" w:eastAsia="Calibri" w:hAnsi="Aptos"/>
                <w:b/>
                <w:i/>
                <w:sz w:val="20"/>
                <w:szCs w:val="20"/>
                <w:lang w:eastAsia="en-US"/>
              </w:rPr>
            </w:pPr>
          </w:p>
        </w:tc>
        <w:tc>
          <w:tcPr>
            <w:tcW w:w="850" w:type="dxa"/>
            <w:shd w:val="clear" w:color="auto" w:fill="auto"/>
            <w:vAlign w:val="center"/>
          </w:tcPr>
          <w:p w14:paraId="5C800465" w14:textId="77777777" w:rsidR="00CC3FDF" w:rsidRPr="0066060D" w:rsidRDefault="00CC3FDF" w:rsidP="00F55502">
            <w:pPr>
              <w:contextualSpacing/>
              <w:jc w:val="right"/>
              <w:rPr>
                <w:rFonts w:ascii="Aptos" w:eastAsia="Calibri" w:hAnsi="Aptos"/>
                <w:b/>
                <w:i/>
                <w:sz w:val="20"/>
                <w:szCs w:val="20"/>
                <w:lang w:eastAsia="en-US"/>
              </w:rPr>
            </w:pPr>
          </w:p>
        </w:tc>
        <w:tc>
          <w:tcPr>
            <w:tcW w:w="849" w:type="dxa"/>
            <w:shd w:val="clear" w:color="auto" w:fill="auto"/>
          </w:tcPr>
          <w:p w14:paraId="36358CEE" w14:textId="77777777" w:rsidR="00CC3FDF" w:rsidRPr="0066060D" w:rsidRDefault="00CC3FDF" w:rsidP="00F55502">
            <w:pPr>
              <w:contextualSpacing/>
              <w:jc w:val="right"/>
              <w:rPr>
                <w:rFonts w:ascii="Aptos" w:eastAsia="Calibri" w:hAnsi="Aptos"/>
                <w:b/>
                <w:i/>
                <w:sz w:val="20"/>
                <w:szCs w:val="20"/>
                <w:lang w:eastAsia="en-US"/>
              </w:rPr>
            </w:pPr>
          </w:p>
        </w:tc>
        <w:tc>
          <w:tcPr>
            <w:tcW w:w="991" w:type="dxa"/>
            <w:shd w:val="clear" w:color="auto" w:fill="auto"/>
          </w:tcPr>
          <w:p w14:paraId="3F6C5210" w14:textId="77777777" w:rsidR="00CC3FDF" w:rsidRPr="0066060D" w:rsidRDefault="00CC3FDF" w:rsidP="00F55502">
            <w:pPr>
              <w:contextualSpacing/>
              <w:jc w:val="right"/>
              <w:rPr>
                <w:rFonts w:ascii="Aptos" w:eastAsia="Calibri" w:hAnsi="Aptos"/>
                <w:b/>
                <w:i/>
                <w:sz w:val="20"/>
                <w:szCs w:val="20"/>
                <w:lang w:eastAsia="en-US"/>
              </w:rPr>
            </w:pPr>
          </w:p>
        </w:tc>
        <w:tc>
          <w:tcPr>
            <w:tcW w:w="1275" w:type="dxa"/>
            <w:shd w:val="clear" w:color="auto" w:fill="auto"/>
          </w:tcPr>
          <w:p w14:paraId="39951438" w14:textId="77777777" w:rsidR="00CC3FDF" w:rsidRPr="0066060D" w:rsidRDefault="00CC3FDF" w:rsidP="00F55502">
            <w:pPr>
              <w:contextualSpacing/>
              <w:jc w:val="right"/>
              <w:rPr>
                <w:rFonts w:ascii="Aptos" w:eastAsia="Calibri" w:hAnsi="Aptos"/>
                <w:b/>
                <w:i/>
                <w:sz w:val="20"/>
                <w:szCs w:val="20"/>
                <w:lang w:eastAsia="en-US"/>
              </w:rPr>
            </w:pPr>
          </w:p>
        </w:tc>
        <w:tc>
          <w:tcPr>
            <w:tcW w:w="1841" w:type="dxa"/>
            <w:shd w:val="clear" w:color="auto" w:fill="auto"/>
          </w:tcPr>
          <w:p w14:paraId="27356B1B" w14:textId="77777777" w:rsidR="00CC3FDF" w:rsidRPr="0066060D" w:rsidRDefault="00CC3FDF" w:rsidP="00F55502">
            <w:pPr>
              <w:contextualSpacing/>
              <w:jc w:val="right"/>
              <w:rPr>
                <w:rFonts w:ascii="Aptos" w:eastAsia="Calibri" w:hAnsi="Aptos"/>
                <w:b/>
                <w:i/>
                <w:sz w:val="20"/>
                <w:szCs w:val="20"/>
                <w:lang w:eastAsia="en-US"/>
              </w:rPr>
            </w:pPr>
          </w:p>
        </w:tc>
        <w:tc>
          <w:tcPr>
            <w:tcW w:w="866" w:type="dxa"/>
            <w:shd w:val="clear" w:color="auto" w:fill="auto"/>
          </w:tcPr>
          <w:p w14:paraId="475ABE94" w14:textId="77777777" w:rsidR="00CC3FDF" w:rsidRPr="0066060D" w:rsidRDefault="00CC3FDF" w:rsidP="00F55502">
            <w:pPr>
              <w:contextualSpacing/>
              <w:jc w:val="right"/>
              <w:rPr>
                <w:rFonts w:ascii="Aptos" w:eastAsia="Calibri" w:hAnsi="Aptos"/>
                <w:b/>
                <w:i/>
                <w:sz w:val="20"/>
                <w:szCs w:val="20"/>
                <w:lang w:eastAsia="en-US"/>
              </w:rPr>
            </w:pPr>
          </w:p>
        </w:tc>
      </w:tr>
      <w:tr w:rsidR="00F55502" w:rsidRPr="0066060D" w14:paraId="0ADFBB38" w14:textId="77777777" w:rsidTr="00877AA6">
        <w:trPr>
          <w:gridAfter w:val="1"/>
          <w:wAfter w:w="16" w:type="dxa"/>
          <w:trHeight w:val="403"/>
          <w:jc w:val="center"/>
        </w:trPr>
        <w:tc>
          <w:tcPr>
            <w:tcW w:w="849" w:type="dxa"/>
            <w:shd w:val="clear" w:color="auto" w:fill="auto"/>
            <w:vAlign w:val="center"/>
          </w:tcPr>
          <w:p w14:paraId="450F8B06" w14:textId="23FF65AC" w:rsidR="00F55502" w:rsidRPr="0066060D" w:rsidRDefault="00EF4C38" w:rsidP="00F55502">
            <w:pPr>
              <w:contextualSpacing/>
              <w:rPr>
                <w:rFonts w:ascii="Aptos" w:eastAsia="Calibri" w:hAnsi="Aptos"/>
                <w:sz w:val="22"/>
                <w:szCs w:val="22"/>
                <w:lang w:eastAsia="en-US"/>
              </w:rPr>
            </w:pPr>
            <w:r w:rsidRPr="0066060D">
              <w:rPr>
                <w:rFonts w:ascii="Aptos" w:eastAsia="Calibri" w:hAnsi="Aptos"/>
                <w:sz w:val="22"/>
                <w:szCs w:val="22"/>
                <w:lang w:eastAsia="en-US"/>
              </w:rPr>
              <w:t>5.3.4</w:t>
            </w:r>
          </w:p>
        </w:tc>
        <w:tc>
          <w:tcPr>
            <w:tcW w:w="4809" w:type="dxa"/>
            <w:shd w:val="clear" w:color="auto" w:fill="auto"/>
            <w:vAlign w:val="center"/>
          </w:tcPr>
          <w:p w14:paraId="5E3676E5" w14:textId="77777777" w:rsidR="00F55502" w:rsidRPr="0066060D" w:rsidRDefault="00F55502" w:rsidP="00F55502">
            <w:pPr>
              <w:contextualSpacing/>
              <w:jc w:val="both"/>
              <w:rPr>
                <w:rFonts w:ascii="Aptos" w:eastAsia="Calibri" w:hAnsi="Aptos"/>
                <w:sz w:val="22"/>
                <w:szCs w:val="22"/>
                <w:lang w:eastAsia="en-US"/>
              </w:rPr>
            </w:pPr>
            <w:r w:rsidRPr="0066060D">
              <w:rPr>
                <w:rFonts w:ascii="Aptos" w:eastAsia="Calibri" w:hAnsi="Aptos"/>
                <w:sz w:val="22"/>
                <w:szCs w:val="22"/>
                <w:lang w:eastAsia="en-US"/>
              </w:rPr>
              <w:t>Informācijas resursu digitalizācijas izmaksas</w:t>
            </w:r>
          </w:p>
          <w:p w14:paraId="00553B5A" w14:textId="39EB4B4F" w:rsidR="00F55502" w:rsidRPr="0066060D" w:rsidRDefault="00F55502" w:rsidP="00F55502">
            <w:pPr>
              <w:contextualSpacing/>
              <w:jc w:val="both"/>
              <w:rPr>
                <w:rFonts w:ascii="Aptos" w:eastAsia="Calibri" w:hAnsi="Aptos"/>
                <w:sz w:val="22"/>
                <w:szCs w:val="22"/>
                <w:lang w:eastAsia="en-US"/>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MK noteikumu 2</w:t>
            </w:r>
            <w:r w:rsidR="00EF4C38"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.4.4. punkt</w:t>
            </w:r>
            <w:r w:rsidR="00016A23">
              <w:rPr>
                <w:rFonts w:ascii="Aptos" w:eastAsia="Calibri" w:hAnsi="Aptos"/>
                <w:i/>
                <w:iCs/>
                <w:color w:val="0000FF"/>
                <w:sz w:val="22"/>
                <w:szCs w:val="22"/>
                <w:lang w:eastAsia="en-US"/>
              </w:rPr>
              <w:t>s</w:t>
            </w:r>
          </w:p>
        </w:tc>
        <w:tc>
          <w:tcPr>
            <w:tcW w:w="991" w:type="dxa"/>
            <w:shd w:val="clear" w:color="auto" w:fill="auto"/>
            <w:vAlign w:val="center"/>
          </w:tcPr>
          <w:p w14:paraId="60D29AD3" w14:textId="35EBAD21"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A8A742A" w14:textId="2D5D8C1A"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7C971325"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4AC672DE"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3A319560"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1B3C5ED7"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tcPr>
          <w:p w14:paraId="760F2536" w14:textId="77777777" w:rsidR="00F55502" w:rsidRPr="0066060D" w:rsidRDefault="00F55502" w:rsidP="00F55502">
            <w:pPr>
              <w:contextualSpacing/>
              <w:jc w:val="right"/>
              <w:rPr>
                <w:rFonts w:ascii="Aptos" w:eastAsia="Calibri" w:hAnsi="Aptos"/>
                <w:b/>
                <w:i/>
                <w:sz w:val="20"/>
                <w:szCs w:val="20"/>
                <w:lang w:eastAsia="en-US"/>
              </w:rPr>
            </w:pPr>
          </w:p>
        </w:tc>
        <w:tc>
          <w:tcPr>
            <w:tcW w:w="866" w:type="dxa"/>
            <w:shd w:val="clear" w:color="auto" w:fill="auto"/>
          </w:tcPr>
          <w:p w14:paraId="3E1370EB"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640655C9" w14:textId="77777777" w:rsidTr="00877AA6">
        <w:trPr>
          <w:gridAfter w:val="1"/>
          <w:wAfter w:w="16" w:type="dxa"/>
          <w:trHeight w:val="274"/>
          <w:jc w:val="center"/>
        </w:trPr>
        <w:tc>
          <w:tcPr>
            <w:tcW w:w="849" w:type="dxa"/>
            <w:shd w:val="clear" w:color="auto" w:fill="auto"/>
            <w:vAlign w:val="center"/>
          </w:tcPr>
          <w:p w14:paraId="5BDE10C0" w14:textId="22A2D049" w:rsidR="00F55502" w:rsidRPr="0066060D" w:rsidRDefault="00F55502" w:rsidP="00F55502">
            <w:pPr>
              <w:contextualSpacing/>
              <w:rPr>
                <w:rFonts w:ascii="Aptos" w:eastAsia="Calibri" w:hAnsi="Aptos"/>
                <w:sz w:val="22"/>
                <w:szCs w:val="22"/>
                <w:lang w:eastAsia="en-US"/>
              </w:rPr>
            </w:pPr>
            <w:r w:rsidRPr="0066060D">
              <w:rPr>
                <w:rFonts w:ascii="Aptos" w:eastAsia="Calibri" w:hAnsi="Aptos"/>
                <w:sz w:val="22"/>
                <w:szCs w:val="22"/>
                <w:lang w:eastAsia="en-US"/>
              </w:rPr>
              <w:t>5.2.5</w:t>
            </w:r>
          </w:p>
        </w:tc>
        <w:tc>
          <w:tcPr>
            <w:tcW w:w="4809" w:type="dxa"/>
            <w:shd w:val="clear" w:color="auto" w:fill="auto"/>
            <w:vAlign w:val="center"/>
          </w:tcPr>
          <w:p w14:paraId="193E103F" w14:textId="77777777" w:rsidR="00F55502" w:rsidRPr="0066060D" w:rsidRDefault="00F55502" w:rsidP="00F55502">
            <w:pPr>
              <w:jc w:val="both"/>
              <w:rPr>
                <w:rFonts w:ascii="Aptos" w:eastAsia="Calibri" w:hAnsi="Aptos"/>
                <w:sz w:val="22"/>
                <w:szCs w:val="22"/>
                <w:lang w:eastAsia="en-US"/>
              </w:rPr>
            </w:pPr>
            <w:r w:rsidRPr="0066060D">
              <w:rPr>
                <w:rFonts w:ascii="Aptos" w:eastAsia="Calibri" w:hAnsi="Aptos"/>
                <w:sz w:val="22"/>
                <w:szCs w:val="22"/>
                <w:lang w:eastAsia="en-US"/>
              </w:rPr>
              <w:t>Datu kvalitātes auditu un datu kvalitātes uzlabojumu izmaksas</w:t>
            </w:r>
          </w:p>
          <w:p w14:paraId="71358817" w14:textId="40764867" w:rsidR="00F55502" w:rsidRPr="0066060D" w:rsidRDefault="00F55502" w:rsidP="00F55502">
            <w:pPr>
              <w:contextualSpacing/>
              <w:jc w:val="both"/>
              <w:rPr>
                <w:rFonts w:ascii="Aptos" w:eastAsia="Calibri" w:hAnsi="Aptos"/>
                <w:sz w:val="22"/>
                <w:szCs w:val="22"/>
                <w:lang w:eastAsia="en-US"/>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MK noteikumu 29</w:t>
            </w:r>
            <w:r w:rsidR="00976BF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.4.5. punkt</w:t>
            </w:r>
            <w:r w:rsidR="00016A23">
              <w:rPr>
                <w:rFonts w:ascii="Aptos" w:eastAsia="Calibri" w:hAnsi="Aptos"/>
                <w:i/>
                <w:iCs/>
                <w:color w:val="0000FF"/>
                <w:sz w:val="22"/>
                <w:szCs w:val="22"/>
                <w:lang w:eastAsia="en-US"/>
              </w:rPr>
              <w:t>s</w:t>
            </w:r>
          </w:p>
        </w:tc>
        <w:tc>
          <w:tcPr>
            <w:tcW w:w="991" w:type="dxa"/>
            <w:shd w:val="clear" w:color="auto" w:fill="auto"/>
            <w:vAlign w:val="center"/>
          </w:tcPr>
          <w:p w14:paraId="2DB2BB3D" w14:textId="4F9DDEBB"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3CC5E7C1" w14:textId="7676955B"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0F58B3BA"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58F3AD87"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1754EE69"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304AE7DF"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tcPr>
          <w:p w14:paraId="44AE128E" w14:textId="77777777" w:rsidR="00F55502" w:rsidRPr="0066060D" w:rsidRDefault="00F55502" w:rsidP="00F55502">
            <w:pPr>
              <w:contextualSpacing/>
              <w:jc w:val="right"/>
              <w:rPr>
                <w:rFonts w:ascii="Aptos" w:eastAsia="Calibri" w:hAnsi="Aptos"/>
                <w:b/>
                <w:i/>
                <w:sz w:val="20"/>
                <w:szCs w:val="20"/>
                <w:lang w:eastAsia="en-US"/>
              </w:rPr>
            </w:pPr>
          </w:p>
        </w:tc>
        <w:tc>
          <w:tcPr>
            <w:tcW w:w="866" w:type="dxa"/>
            <w:shd w:val="clear" w:color="auto" w:fill="auto"/>
          </w:tcPr>
          <w:p w14:paraId="650AA26E"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348932C6" w14:textId="77777777" w:rsidTr="00877AA6">
        <w:trPr>
          <w:gridAfter w:val="1"/>
          <w:wAfter w:w="16" w:type="dxa"/>
          <w:trHeight w:val="403"/>
          <w:jc w:val="center"/>
        </w:trPr>
        <w:tc>
          <w:tcPr>
            <w:tcW w:w="849" w:type="dxa"/>
            <w:shd w:val="clear" w:color="auto" w:fill="auto"/>
            <w:vAlign w:val="center"/>
          </w:tcPr>
          <w:p w14:paraId="62BE2238" w14:textId="20BD760C" w:rsidR="00F55502" w:rsidRPr="0066060D" w:rsidRDefault="00F55502" w:rsidP="00F55502">
            <w:pPr>
              <w:contextualSpacing/>
              <w:rPr>
                <w:rFonts w:ascii="Aptos" w:eastAsia="Calibri" w:hAnsi="Aptos"/>
                <w:sz w:val="22"/>
                <w:szCs w:val="22"/>
                <w:lang w:eastAsia="en-US"/>
              </w:rPr>
            </w:pPr>
            <w:r w:rsidRPr="0066060D">
              <w:rPr>
                <w:rFonts w:ascii="Aptos" w:eastAsia="Calibri" w:hAnsi="Aptos"/>
                <w:sz w:val="22"/>
                <w:szCs w:val="22"/>
                <w:lang w:eastAsia="en-US"/>
              </w:rPr>
              <w:t>5.2.6</w:t>
            </w:r>
          </w:p>
        </w:tc>
        <w:tc>
          <w:tcPr>
            <w:tcW w:w="4809" w:type="dxa"/>
            <w:shd w:val="clear" w:color="auto" w:fill="auto"/>
            <w:vAlign w:val="center"/>
          </w:tcPr>
          <w:p w14:paraId="19216507" w14:textId="172DDE1C" w:rsidR="005A6CD0" w:rsidRPr="0066060D" w:rsidRDefault="00016A23" w:rsidP="00F55502">
            <w:pPr>
              <w:contextualSpacing/>
              <w:jc w:val="both"/>
              <w:rPr>
                <w:rFonts w:ascii="Aptos" w:eastAsia="Calibri" w:hAnsi="Aptos"/>
                <w:sz w:val="22"/>
                <w:szCs w:val="22"/>
                <w:lang w:eastAsia="en-US"/>
              </w:rPr>
            </w:pPr>
            <w:r>
              <w:rPr>
                <w:rFonts w:ascii="Aptos" w:eastAsia="Calibri" w:hAnsi="Aptos"/>
                <w:sz w:val="22"/>
                <w:szCs w:val="22"/>
                <w:lang w:eastAsia="en-US"/>
              </w:rPr>
              <w:t>I</w:t>
            </w:r>
            <w:r w:rsidR="005A6CD0" w:rsidRPr="0066060D">
              <w:rPr>
                <w:rFonts w:ascii="Aptos" w:eastAsia="Calibri" w:hAnsi="Aptos"/>
                <w:sz w:val="22"/>
                <w:szCs w:val="22"/>
                <w:lang w:eastAsia="en-US"/>
              </w:rPr>
              <w:t>nformācijas sistēmas izstrādes vai iegādes un ieviešanas kvalitātes kontroles izmaksas, kas ietver testēšanas (tai skaitā piekļūstamības testēšanas) izmaksas</w:t>
            </w:r>
          </w:p>
          <w:p w14:paraId="3333A0E0" w14:textId="4ECF676F" w:rsidR="00F55502" w:rsidRPr="0066060D" w:rsidRDefault="00F55502" w:rsidP="00F55502">
            <w:pPr>
              <w:contextualSpacing/>
              <w:jc w:val="both"/>
              <w:rPr>
                <w:rFonts w:ascii="Aptos" w:eastAsia="Calibri" w:hAnsi="Aptos"/>
                <w:sz w:val="22"/>
                <w:szCs w:val="22"/>
                <w:lang w:eastAsia="en-US"/>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MK noteikumu 2</w:t>
            </w:r>
            <w:r w:rsidR="005A6CD0"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.4.6. punkt</w:t>
            </w:r>
            <w:r w:rsidR="00016A23">
              <w:rPr>
                <w:rFonts w:ascii="Aptos" w:eastAsia="Calibri" w:hAnsi="Aptos"/>
                <w:i/>
                <w:iCs/>
                <w:color w:val="0000FF"/>
                <w:sz w:val="22"/>
                <w:szCs w:val="22"/>
                <w:lang w:eastAsia="en-US"/>
              </w:rPr>
              <w:t>s</w:t>
            </w:r>
          </w:p>
        </w:tc>
        <w:tc>
          <w:tcPr>
            <w:tcW w:w="991" w:type="dxa"/>
            <w:shd w:val="clear" w:color="auto" w:fill="auto"/>
            <w:vAlign w:val="center"/>
          </w:tcPr>
          <w:p w14:paraId="5EAF85BE" w14:textId="086CF1EB"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EAAB819" w14:textId="5689730D"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4665440A"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35F00CE0"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552AADAA"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615526C0"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tcPr>
          <w:p w14:paraId="1ABC8558" w14:textId="77777777" w:rsidR="00F55502" w:rsidRPr="0066060D" w:rsidRDefault="00F55502" w:rsidP="00F55502">
            <w:pPr>
              <w:contextualSpacing/>
              <w:jc w:val="right"/>
              <w:rPr>
                <w:rFonts w:ascii="Aptos" w:eastAsia="Calibri" w:hAnsi="Aptos"/>
                <w:b/>
                <w:i/>
                <w:sz w:val="20"/>
                <w:szCs w:val="20"/>
                <w:lang w:eastAsia="en-US"/>
              </w:rPr>
            </w:pPr>
          </w:p>
        </w:tc>
        <w:tc>
          <w:tcPr>
            <w:tcW w:w="866" w:type="dxa"/>
            <w:shd w:val="clear" w:color="auto" w:fill="auto"/>
          </w:tcPr>
          <w:p w14:paraId="4D544288"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6292B728" w14:textId="77777777" w:rsidTr="00877AA6">
        <w:trPr>
          <w:gridAfter w:val="1"/>
          <w:wAfter w:w="16" w:type="dxa"/>
          <w:trHeight w:val="403"/>
          <w:jc w:val="center"/>
        </w:trPr>
        <w:tc>
          <w:tcPr>
            <w:tcW w:w="849" w:type="dxa"/>
            <w:shd w:val="clear" w:color="auto" w:fill="auto"/>
            <w:vAlign w:val="center"/>
          </w:tcPr>
          <w:p w14:paraId="1A46DADC" w14:textId="148A3497" w:rsidR="00F55502" w:rsidRPr="0066060D" w:rsidRDefault="00F55502" w:rsidP="00F55502">
            <w:pPr>
              <w:contextualSpacing/>
              <w:rPr>
                <w:rFonts w:ascii="Aptos" w:eastAsia="Calibri" w:hAnsi="Aptos"/>
                <w:sz w:val="22"/>
                <w:szCs w:val="22"/>
                <w:lang w:eastAsia="en-US"/>
              </w:rPr>
            </w:pPr>
            <w:r w:rsidRPr="0066060D">
              <w:rPr>
                <w:rFonts w:ascii="Aptos" w:eastAsia="Calibri" w:hAnsi="Aptos"/>
                <w:sz w:val="22"/>
                <w:szCs w:val="22"/>
                <w:lang w:eastAsia="en-US"/>
              </w:rPr>
              <w:t>5.2.</w:t>
            </w:r>
            <w:r w:rsidR="00BC2CE4">
              <w:rPr>
                <w:rFonts w:ascii="Aptos" w:eastAsia="Calibri" w:hAnsi="Aptos"/>
                <w:sz w:val="22"/>
                <w:szCs w:val="22"/>
                <w:lang w:eastAsia="en-US"/>
              </w:rPr>
              <w:t>7</w:t>
            </w:r>
          </w:p>
        </w:tc>
        <w:tc>
          <w:tcPr>
            <w:tcW w:w="4809" w:type="dxa"/>
            <w:shd w:val="clear" w:color="auto" w:fill="auto"/>
            <w:vAlign w:val="center"/>
          </w:tcPr>
          <w:p w14:paraId="5C9106DF" w14:textId="27049063" w:rsidR="005C2A2E" w:rsidRPr="0066060D" w:rsidRDefault="00016A23" w:rsidP="00F55502">
            <w:pPr>
              <w:jc w:val="both"/>
              <w:rPr>
                <w:rFonts w:ascii="Aptos" w:eastAsia="Calibri" w:hAnsi="Aptos"/>
                <w:sz w:val="22"/>
                <w:szCs w:val="22"/>
                <w:lang w:eastAsia="en-US"/>
              </w:rPr>
            </w:pPr>
            <w:r>
              <w:rPr>
                <w:rFonts w:ascii="Aptos" w:eastAsia="Calibri" w:hAnsi="Aptos"/>
                <w:sz w:val="22"/>
                <w:szCs w:val="22"/>
                <w:lang w:eastAsia="en-US"/>
              </w:rPr>
              <w:t>I</w:t>
            </w:r>
            <w:r w:rsidR="005C2A2E" w:rsidRPr="0066060D">
              <w:rPr>
                <w:rFonts w:ascii="Aptos" w:eastAsia="Calibri" w:hAnsi="Aptos"/>
                <w:sz w:val="22"/>
                <w:szCs w:val="22"/>
                <w:lang w:eastAsia="en-US"/>
              </w:rPr>
              <w:t>nformācijas tehnoloģiju risinājuma koda attīrīšanas izmaksas</w:t>
            </w:r>
          </w:p>
          <w:p w14:paraId="57B6EE97" w14:textId="2DDD6A63" w:rsidR="00F55502" w:rsidRPr="0066060D" w:rsidRDefault="00F55502" w:rsidP="00F55502">
            <w:pPr>
              <w:jc w:val="both"/>
              <w:rPr>
                <w:rFonts w:ascii="Aptos" w:eastAsia="Calibri" w:hAnsi="Aptos"/>
                <w:sz w:val="22"/>
                <w:szCs w:val="22"/>
                <w:lang w:eastAsia="en-US"/>
              </w:rPr>
            </w:pPr>
            <w:r w:rsidRPr="0066060D">
              <w:rPr>
                <w:rStyle w:val="normaltextrun"/>
                <w:rFonts w:ascii="Aptos" w:eastAsiaTheme="majorEastAsia" w:hAnsi="Aptos"/>
                <w:i/>
                <w:iCs/>
                <w:color w:val="0000FF"/>
                <w:sz w:val="22"/>
                <w:szCs w:val="22"/>
              </w:rPr>
              <w:lastRenderedPageBreak/>
              <w:t>SAM</w:t>
            </w:r>
            <w:r w:rsidRPr="0066060D">
              <w:rPr>
                <w:rFonts w:ascii="Aptos" w:eastAsia="Calibri" w:hAnsi="Aptos"/>
                <w:i/>
                <w:iCs/>
                <w:color w:val="0000FF"/>
                <w:sz w:val="20"/>
                <w:szCs w:val="20"/>
                <w:lang w:eastAsia="en-US"/>
              </w:rPr>
              <w:t xml:space="preserve"> </w:t>
            </w:r>
            <w:r w:rsidRPr="0066060D">
              <w:rPr>
                <w:rFonts w:ascii="Aptos" w:eastAsia="Calibri" w:hAnsi="Aptos"/>
                <w:i/>
                <w:iCs/>
                <w:color w:val="0000FF"/>
                <w:sz w:val="22"/>
                <w:szCs w:val="22"/>
                <w:lang w:eastAsia="en-US"/>
              </w:rPr>
              <w:t>MK noteikumu 2</w:t>
            </w:r>
            <w:r w:rsidR="005C2A2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.4.7. apakšpunkt</w:t>
            </w:r>
            <w:r w:rsidR="00016A23">
              <w:rPr>
                <w:rFonts w:ascii="Aptos" w:eastAsia="Calibri" w:hAnsi="Aptos"/>
                <w:i/>
                <w:iCs/>
                <w:color w:val="0000FF"/>
                <w:sz w:val="22"/>
                <w:szCs w:val="22"/>
                <w:lang w:eastAsia="en-US"/>
              </w:rPr>
              <w:t>s</w:t>
            </w:r>
          </w:p>
        </w:tc>
        <w:tc>
          <w:tcPr>
            <w:tcW w:w="991" w:type="dxa"/>
            <w:shd w:val="clear" w:color="auto" w:fill="auto"/>
            <w:vAlign w:val="center"/>
          </w:tcPr>
          <w:p w14:paraId="1FEBF125" w14:textId="013D5F2F"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lastRenderedPageBreak/>
              <w:t>tiešās</w:t>
            </w:r>
          </w:p>
        </w:tc>
        <w:tc>
          <w:tcPr>
            <w:tcW w:w="1275" w:type="dxa"/>
            <w:shd w:val="clear" w:color="auto" w:fill="auto"/>
            <w:vAlign w:val="center"/>
          </w:tcPr>
          <w:p w14:paraId="398EED90" w14:textId="2A7936C3"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3B3C6DFA"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1853E04C"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64D07A3B"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2CEE133C"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tcPr>
          <w:p w14:paraId="4464AA8E" w14:textId="77777777" w:rsidR="00F55502" w:rsidRPr="0066060D" w:rsidRDefault="00F55502" w:rsidP="00F55502">
            <w:pPr>
              <w:contextualSpacing/>
              <w:jc w:val="right"/>
              <w:rPr>
                <w:rFonts w:ascii="Aptos" w:eastAsia="Calibri" w:hAnsi="Aptos"/>
                <w:b/>
                <w:i/>
                <w:sz w:val="20"/>
                <w:szCs w:val="20"/>
                <w:lang w:eastAsia="en-US"/>
              </w:rPr>
            </w:pPr>
          </w:p>
        </w:tc>
        <w:tc>
          <w:tcPr>
            <w:tcW w:w="866" w:type="dxa"/>
            <w:shd w:val="clear" w:color="auto" w:fill="auto"/>
          </w:tcPr>
          <w:p w14:paraId="64EFE78B"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5FDB4129" w14:textId="77777777" w:rsidTr="00877AA6">
        <w:trPr>
          <w:gridAfter w:val="1"/>
          <w:wAfter w:w="16" w:type="dxa"/>
          <w:trHeight w:val="245"/>
          <w:jc w:val="center"/>
        </w:trPr>
        <w:tc>
          <w:tcPr>
            <w:tcW w:w="849" w:type="dxa"/>
            <w:shd w:val="clear" w:color="auto" w:fill="auto"/>
            <w:vAlign w:val="center"/>
          </w:tcPr>
          <w:p w14:paraId="5D4EE927" w14:textId="69855CBC" w:rsidR="00F55502" w:rsidRPr="0066060D" w:rsidRDefault="00F55502" w:rsidP="00F55502">
            <w:pPr>
              <w:contextualSpacing/>
              <w:rPr>
                <w:rFonts w:ascii="Aptos" w:eastAsia="Calibri" w:hAnsi="Aptos"/>
                <w:b/>
                <w:bCs/>
                <w:sz w:val="22"/>
                <w:szCs w:val="22"/>
                <w:lang w:eastAsia="en-US"/>
              </w:rPr>
            </w:pPr>
            <w:r w:rsidRPr="0066060D">
              <w:rPr>
                <w:rFonts w:ascii="Aptos" w:eastAsia="Calibri" w:hAnsi="Aptos"/>
                <w:b/>
                <w:bCs/>
                <w:sz w:val="22"/>
                <w:szCs w:val="22"/>
                <w:lang w:eastAsia="en-US"/>
              </w:rPr>
              <w:t>6.</w:t>
            </w:r>
          </w:p>
        </w:tc>
        <w:tc>
          <w:tcPr>
            <w:tcW w:w="4809" w:type="dxa"/>
            <w:shd w:val="clear" w:color="auto" w:fill="auto"/>
            <w:vAlign w:val="center"/>
          </w:tcPr>
          <w:p w14:paraId="375353F0" w14:textId="02597284" w:rsidR="00F55502" w:rsidRPr="0066060D" w:rsidRDefault="00F55502" w:rsidP="00F55502">
            <w:pPr>
              <w:contextualSpacing/>
              <w:rPr>
                <w:rFonts w:ascii="Aptos" w:eastAsia="Calibri" w:hAnsi="Aptos"/>
                <w:b/>
                <w:bCs/>
                <w:sz w:val="22"/>
                <w:szCs w:val="22"/>
                <w:lang w:eastAsia="en-US"/>
              </w:rPr>
            </w:pPr>
            <w:r w:rsidRPr="0066060D">
              <w:rPr>
                <w:rFonts w:ascii="Aptos" w:eastAsia="Calibri" w:hAnsi="Aptos"/>
                <w:b/>
                <w:bCs/>
                <w:sz w:val="22"/>
                <w:szCs w:val="22"/>
                <w:lang w:eastAsia="en-US"/>
              </w:rPr>
              <w:t>Materiālu, aprīkojuma un iekārtu izmaksas</w:t>
            </w:r>
          </w:p>
        </w:tc>
        <w:tc>
          <w:tcPr>
            <w:tcW w:w="991" w:type="dxa"/>
            <w:shd w:val="clear" w:color="auto" w:fill="auto"/>
            <w:vAlign w:val="center"/>
          </w:tcPr>
          <w:p w14:paraId="12C7DEB4" w14:textId="77777777" w:rsidR="00F55502" w:rsidRPr="0066060D" w:rsidRDefault="00F55502" w:rsidP="00F55502">
            <w:pPr>
              <w:contextualSpacing/>
              <w:jc w:val="center"/>
              <w:rPr>
                <w:rFonts w:ascii="Aptos" w:eastAsia="Calibri" w:hAnsi="Aptos"/>
                <w:b/>
                <w:bCs/>
                <w:i/>
                <w:iCs/>
                <w:sz w:val="22"/>
                <w:szCs w:val="22"/>
                <w:lang w:eastAsia="en-US"/>
              </w:rPr>
            </w:pPr>
          </w:p>
        </w:tc>
        <w:tc>
          <w:tcPr>
            <w:tcW w:w="1275" w:type="dxa"/>
            <w:shd w:val="clear" w:color="auto" w:fill="auto"/>
            <w:vAlign w:val="center"/>
          </w:tcPr>
          <w:p w14:paraId="18B761EE" w14:textId="77777777" w:rsidR="00F55502" w:rsidRPr="0066060D" w:rsidRDefault="00F55502" w:rsidP="00F55502">
            <w:pPr>
              <w:contextualSpacing/>
              <w:jc w:val="center"/>
              <w:rPr>
                <w:rFonts w:ascii="Aptos" w:eastAsia="Calibri" w:hAnsi="Aptos"/>
                <w:b/>
                <w:i/>
                <w:sz w:val="20"/>
                <w:szCs w:val="20"/>
                <w:lang w:eastAsia="en-US"/>
              </w:rPr>
            </w:pPr>
          </w:p>
        </w:tc>
        <w:tc>
          <w:tcPr>
            <w:tcW w:w="850" w:type="dxa"/>
            <w:shd w:val="clear" w:color="auto" w:fill="auto"/>
            <w:vAlign w:val="center"/>
          </w:tcPr>
          <w:p w14:paraId="4E34A653"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54DDA733"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566442B1"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5F5F611B"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691D3CB8"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21AF5EF9"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35D9EB68" w14:textId="77777777" w:rsidTr="00877AA6">
        <w:trPr>
          <w:gridAfter w:val="1"/>
          <w:wAfter w:w="16" w:type="dxa"/>
          <w:trHeight w:val="245"/>
          <w:jc w:val="center"/>
        </w:trPr>
        <w:tc>
          <w:tcPr>
            <w:tcW w:w="849" w:type="dxa"/>
            <w:shd w:val="clear" w:color="auto" w:fill="auto"/>
            <w:vAlign w:val="center"/>
          </w:tcPr>
          <w:p w14:paraId="368A4546" w14:textId="07161B2D" w:rsidR="00F55502" w:rsidRPr="0066060D" w:rsidRDefault="00F55502" w:rsidP="00F55502">
            <w:pPr>
              <w:contextualSpacing/>
              <w:rPr>
                <w:rFonts w:ascii="Aptos" w:eastAsia="Calibri" w:hAnsi="Aptos"/>
                <w:b/>
                <w:bCs/>
                <w:sz w:val="22"/>
                <w:szCs w:val="22"/>
                <w:lang w:eastAsia="en-US"/>
              </w:rPr>
            </w:pPr>
            <w:r w:rsidRPr="0066060D">
              <w:rPr>
                <w:rFonts w:ascii="Aptos" w:eastAsia="Calibri" w:hAnsi="Aptos"/>
                <w:b/>
                <w:bCs/>
                <w:sz w:val="22"/>
                <w:szCs w:val="22"/>
                <w:lang w:eastAsia="en-US"/>
              </w:rPr>
              <w:t>6.1.</w:t>
            </w:r>
          </w:p>
        </w:tc>
        <w:tc>
          <w:tcPr>
            <w:tcW w:w="4809" w:type="dxa"/>
            <w:shd w:val="clear" w:color="auto" w:fill="auto"/>
            <w:vAlign w:val="center"/>
          </w:tcPr>
          <w:p w14:paraId="71906665" w14:textId="69767284" w:rsidR="00F55502" w:rsidRPr="0066060D" w:rsidRDefault="00F55502" w:rsidP="00F55502">
            <w:pPr>
              <w:contextualSpacing/>
              <w:rPr>
                <w:rFonts w:ascii="Aptos" w:hAnsi="Aptos"/>
                <w:b/>
                <w:bCs/>
                <w:sz w:val="22"/>
                <w:szCs w:val="22"/>
              </w:rPr>
            </w:pPr>
            <w:r w:rsidRPr="0066060D">
              <w:rPr>
                <w:rFonts w:ascii="Aptos" w:hAnsi="Aptos"/>
                <w:b/>
                <w:bCs/>
                <w:sz w:val="22"/>
                <w:szCs w:val="22"/>
              </w:rPr>
              <w:t>Materiālu un izejvielu izmaksas</w:t>
            </w:r>
          </w:p>
        </w:tc>
        <w:tc>
          <w:tcPr>
            <w:tcW w:w="991" w:type="dxa"/>
            <w:shd w:val="clear" w:color="auto" w:fill="auto"/>
            <w:vAlign w:val="center"/>
          </w:tcPr>
          <w:p w14:paraId="4BB513F9" w14:textId="77777777" w:rsidR="00F55502" w:rsidRPr="0066060D" w:rsidRDefault="00F55502" w:rsidP="00F55502">
            <w:pPr>
              <w:contextualSpacing/>
              <w:jc w:val="center"/>
              <w:rPr>
                <w:rFonts w:ascii="Aptos" w:eastAsia="Calibri" w:hAnsi="Aptos"/>
                <w:b/>
                <w:bCs/>
                <w:i/>
                <w:iCs/>
                <w:sz w:val="22"/>
                <w:szCs w:val="22"/>
                <w:lang w:eastAsia="en-US"/>
              </w:rPr>
            </w:pPr>
          </w:p>
        </w:tc>
        <w:tc>
          <w:tcPr>
            <w:tcW w:w="1275" w:type="dxa"/>
            <w:shd w:val="clear" w:color="auto" w:fill="auto"/>
            <w:vAlign w:val="center"/>
          </w:tcPr>
          <w:p w14:paraId="7CCC04DB" w14:textId="77777777" w:rsidR="00F55502" w:rsidRPr="0066060D" w:rsidRDefault="00F55502" w:rsidP="00F55502">
            <w:pPr>
              <w:contextualSpacing/>
              <w:jc w:val="center"/>
              <w:rPr>
                <w:rFonts w:ascii="Aptos" w:eastAsia="Calibri" w:hAnsi="Aptos"/>
                <w:b/>
                <w:i/>
                <w:sz w:val="20"/>
                <w:szCs w:val="20"/>
                <w:lang w:eastAsia="en-US"/>
              </w:rPr>
            </w:pPr>
          </w:p>
        </w:tc>
        <w:tc>
          <w:tcPr>
            <w:tcW w:w="850" w:type="dxa"/>
            <w:shd w:val="clear" w:color="auto" w:fill="auto"/>
            <w:vAlign w:val="center"/>
          </w:tcPr>
          <w:p w14:paraId="39E337C0"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5CDE93B2"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61D4F06C"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41185A7E"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5E5465E5"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66D5DF07"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39C4A9CB" w14:textId="77777777" w:rsidTr="00877AA6">
        <w:trPr>
          <w:gridAfter w:val="1"/>
          <w:wAfter w:w="16" w:type="dxa"/>
          <w:trHeight w:val="245"/>
          <w:jc w:val="center"/>
        </w:trPr>
        <w:tc>
          <w:tcPr>
            <w:tcW w:w="849" w:type="dxa"/>
            <w:shd w:val="clear" w:color="auto" w:fill="auto"/>
            <w:vAlign w:val="center"/>
          </w:tcPr>
          <w:p w14:paraId="100E528B" w14:textId="6C4D3F58" w:rsidR="00F55502" w:rsidRPr="0066060D" w:rsidRDefault="00F55502" w:rsidP="00F55502">
            <w:pPr>
              <w:contextualSpacing/>
              <w:rPr>
                <w:rFonts w:ascii="Aptos" w:eastAsia="Calibri" w:hAnsi="Aptos"/>
                <w:sz w:val="22"/>
                <w:szCs w:val="22"/>
                <w:lang w:eastAsia="en-US"/>
              </w:rPr>
            </w:pPr>
            <w:r w:rsidRPr="0066060D">
              <w:rPr>
                <w:rFonts w:ascii="Aptos" w:eastAsia="Calibri" w:hAnsi="Aptos"/>
                <w:sz w:val="22"/>
                <w:szCs w:val="22"/>
                <w:lang w:eastAsia="en-US"/>
              </w:rPr>
              <w:t>6.1.1</w:t>
            </w:r>
          </w:p>
        </w:tc>
        <w:tc>
          <w:tcPr>
            <w:tcW w:w="4809" w:type="dxa"/>
            <w:shd w:val="clear" w:color="auto" w:fill="auto"/>
            <w:vAlign w:val="center"/>
          </w:tcPr>
          <w:p w14:paraId="29E87A14" w14:textId="5EC4667A" w:rsidR="00BF320D" w:rsidRPr="0066060D" w:rsidRDefault="00BF320D" w:rsidP="00F55502">
            <w:pPr>
              <w:jc w:val="both"/>
              <w:rPr>
                <w:rFonts w:ascii="Aptos" w:hAnsi="Aptos"/>
                <w:sz w:val="22"/>
                <w:szCs w:val="22"/>
              </w:rPr>
            </w:pPr>
            <w:r w:rsidRPr="0066060D">
              <w:rPr>
                <w:rFonts w:ascii="Aptos" w:hAnsi="Aptos"/>
                <w:sz w:val="22"/>
                <w:szCs w:val="22"/>
              </w:rPr>
              <w:t>Datu centru un skaitļošanas infrastruktūras tehniskās infrastruktūras un tās darbināšanai nepieciešamās ražotāja sērijveida programmatūras iegādes izmaksas projektos, kuros paredzēts attīstīt datu centru un skaitļošanas infrastruktūras tehnisko infrastruktūru</w:t>
            </w:r>
          </w:p>
          <w:p w14:paraId="108165E8" w14:textId="16F8DAAC" w:rsidR="00F55502" w:rsidRPr="0066060D" w:rsidRDefault="00F55502" w:rsidP="00F55502">
            <w:pPr>
              <w:jc w:val="both"/>
              <w:rPr>
                <w:rFonts w:ascii="Aptos" w:eastAsia="Calibri" w:hAnsi="Aptos"/>
                <w:sz w:val="22"/>
                <w:szCs w:val="22"/>
                <w:lang w:eastAsia="en-US"/>
              </w:rPr>
            </w:pPr>
            <w:r w:rsidRPr="0066060D">
              <w:rPr>
                <w:rStyle w:val="normaltextrun"/>
                <w:rFonts w:ascii="Aptos" w:eastAsiaTheme="majorEastAsia" w:hAnsi="Aptos"/>
                <w:i/>
                <w:iCs/>
                <w:color w:val="0000FF"/>
                <w:sz w:val="22"/>
                <w:szCs w:val="22"/>
              </w:rPr>
              <w:t>SAM</w:t>
            </w:r>
            <w:r w:rsidRPr="0066060D">
              <w:rPr>
                <w:rFonts w:ascii="Aptos" w:eastAsia="Calibri" w:hAnsi="Aptos"/>
                <w:i/>
                <w:iCs/>
                <w:color w:val="0000FF"/>
                <w:sz w:val="22"/>
                <w:szCs w:val="22"/>
                <w:lang w:eastAsia="en-US"/>
              </w:rPr>
              <w:t xml:space="preserve"> MK noteikumu 2</w:t>
            </w:r>
            <w:r w:rsidR="00BF320D"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.6. apakšpunkts</w:t>
            </w:r>
          </w:p>
        </w:tc>
        <w:tc>
          <w:tcPr>
            <w:tcW w:w="991" w:type="dxa"/>
            <w:shd w:val="clear" w:color="auto" w:fill="auto"/>
            <w:vAlign w:val="center"/>
          </w:tcPr>
          <w:p w14:paraId="4F2F2CBA" w14:textId="46296C6A"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5FD3C54B" w14:textId="3E30F8B9"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5A44B366"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18A33223"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47C739A3"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40FB02A6"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78A16B60"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63A1303E"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1A8009D4" w14:textId="77777777" w:rsidTr="00877AA6">
        <w:trPr>
          <w:gridAfter w:val="1"/>
          <w:wAfter w:w="16" w:type="dxa"/>
          <w:trHeight w:val="245"/>
          <w:jc w:val="center"/>
        </w:trPr>
        <w:tc>
          <w:tcPr>
            <w:tcW w:w="849" w:type="dxa"/>
            <w:shd w:val="clear" w:color="auto" w:fill="auto"/>
            <w:vAlign w:val="center"/>
          </w:tcPr>
          <w:p w14:paraId="64078A77" w14:textId="41B86BB8" w:rsidR="00F55502" w:rsidRPr="0066060D" w:rsidRDefault="00F55502" w:rsidP="00BC2CE4">
            <w:pPr>
              <w:ind w:left="-57" w:right="-57"/>
              <w:contextualSpacing/>
              <w:rPr>
                <w:rFonts w:ascii="Aptos" w:eastAsia="Calibri" w:hAnsi="Aptos"/>
                <w:sz w:val="22"/>
                <w:szCs w:val="22"/>
                <w:lang w:eastAsia="en-US"/>
              </w:rPr>
            </w:pPr>
            <w:r w:rsidRPr="0066060D">
              <w:rPr>
                <w:rFonts w:ascii="Aptos" w:eastAsia="Calibri" w:hAnsi="Aptos"/>
                <w:sz w:val="22"/>
                <w:szCs w:val="22"/>
                <w:lang w:eastAsia="en-US"/>
              </w:rPr>
              <w:t>6.1.1.1</w:t>
            </w:r>
          </w:p>
        </w:tc>
        <w:tc>
          <w:tcPr>
            <w:tcW w:w="4809" w:type="dxa"/>
            <w:shd w:val="clear" w:color="auto" w:fill="auto"/>
            <w:vAlign w:val="center"/>
          </w:tcPr>
          <w:p w14:paraId="04C323F6" w14:textId="290625F4" w:rsidR="00F55502" w:rsidRPr="0066060D" w:rsidRDefault="00DF206E" w:rsidP="00F55502">
            <w:pPr>
              <w:jc w:val="both"/>
              <w:rPr>
                <w:rFonts w:ascii="Aptos" w:eastAsia="Calibri" w:hAnsi="Aptos"/>
                <w:sz w:val="22"/>
                <w:szCs w:val="22"/>
                <w:lang w:eastAsia="en-US"/>
              </w:rPr>
            </w:pPr>
            <w:r w:rsidRPr="0066060D">
              <w:rPr>
                <w:rFonts w:ascii="Aptos" w:eastAsia="Calibri" w:hAnsi="Aptos"/>
                <w:sz w:val="22"/>
                <w:szCs w:val="22"/>
                <w:lang w:eastAsia="en-US"/>
              </w:rPr>
              <w:t>Serveru tehnikas un tās uzstādīšanai nepieciešamās infrastruktūras iegādes izmaksas</w:t>
            </w:r>
          </w:p>
          <w:p w14:paraId="1057D378" w14:textId="224732EE" w:rsidR="00F55502" w:rsidRPr="0066060D" w:rsidRDefault="00F55502" w:rsidP="00F55502">
            <w:pPr>
              <w:contextualSpacing/>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DF206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.6.1. apakšpunkts</w:t>
            </w:r>
          </w:p>
        </w:tc>
        <w:tc>
          <w:tcPr>
            <w:tcW w:w="991" w:type="dxa"/>
            <w:shd w:val="clear" w:color="auto" w:fill="auto"/>
            <w:vAlign w:val="center"/>
          </w:tcPr>
          <w:p w14:paraId="14586D13" w14:textId="40AD9163"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1F5D3A83" w14:textId="5DAF4846"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569A6770"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7C7F2833"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353617AD"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77371818"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17A43F2A"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1317FE36"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13F464D5" w14:textId="77777777" w:rsidTr="00877AA6">
        <w:trPr>
          <w:gridAfter w:val="1"/>
          <w:wAfter w:w="16" w:type="dxa"/>
          <w:trHeight w:val="245"/>
          <w:jc w:val="center"/>
        </w:trPr>
        <w:tc>
          <w:tcPr>
            <w:tcW w:w="849" w:type="dxa"/>
            <w:shd w:val="clear" w:color="auto" w:fill="auto"/>
            <w:vAlign w:val="center"/>
          </w:tcPr>
          <w:p w14:paraId="6C9D99D7" w14:textId="074F4FE1" w:rsidR="00F55502" w:rsidRPr="0066060D" w:rsidRDefault="00F55502" w:rsidP="00BC2CE4">
            <w:pPr>
              <w:ind w:left="-57" w:right="-57"/>
              <w:contextualSpacing/>
              <w:rPr>
                <w:rFonts w:ascii="Aptos" w:eastAsia="Calibri" w:hAnsi="Aptos"/>
                <w:sz w:val="22"/>
                <w:szCs w:val="22"/>
                <w:lang w:eastAsia="en-US"/>
              </w:rPr>
            </w:pPr>
            <w:r w:rsidRPr="0066060D">
              <w:rPr>
                <w:rFonts w:ascii="Aptos" w:eastAsia="Calibri" w:hAnsi="Aptos"/>
                <w:sz w:val="22"/>
                <w:szCs w:val="22"/>
                <w:lang w:eastAsia="en-US"/>
              </w:rPr>
              <w:t>6.1.1.2</w:t>
            </w:r>
          </w:p>
        </w:tc>
        <w:tc>
          <w:tcPr>
            <w:tcW w:w="4809" w:type="dxa"/>
            <w:shd w:val="clear" w:color="auto" w:fill="auto"/>
            <w:vAlign w:val="center"/>
          </w:tcPr>
          <w:p w14:paraId="28747FF2" w14:textId="77777777" w:rsidR="00F55502" w:rsidRPr="0066060D" w:rsidRDefault="00F55502" w:rsidP="00F55502">
            <w:pPr>
              <w:jc w:val="both"/>
              <w:rPr>
                <w:rFonts w:ascii="Aptos" w:eastAsia="Calibri" w:hAnsi="Aptos"/>
                <w:sz w:val="22"/>
                <w:szCs w:val="22"/>
                <w:lang w:eastAsia="en-US"/>
              </w:rPr>
            </w:pPr>
            <w:r w:rsidRPr="0066060D">
              <w:rPr>
                <w:rFonts w:ascii="Aptos" w:eastAsia="Calibri" w:hAnsi="Aptos"/>
                <w:sz w:val="22"/>
                <w:szCs w:val="22"/>
                <w:lang w:eastAsia="en-US"/>
              </w:rPr>
              <w:t>Datu masīvu iekārtas iegādes izmaksas</w:t>
            </w:r>
          </w:p>
          <w:p w14:paraId="7523CE34" w14:textId="2C07231A" w:rsidR="00F55502" w:rsidRPr="0066060D" w:rsidRDefault="00F55502" w:rsidP="00F55502">
            <w:pPr>
              <w:contextualSpacing/>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DF206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.6.2. apakšpunkts</w:t>
            </w:r>
          </w:p>
        </w:tc>
        <w:tc>
          <w:tcPr>
            <w:tcW w:w="991" w:type="dxa"/>
            <w:shd w:val="clear" w:color="auto" w:fill="auto"/>
            <w:vAlign w:val="center"/>
          </w:tcPr>
          <w:p w14:paraId="79AA9FE4" w14:textId="49372411"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21C4E989" w14:textId="636F71C5"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1A40026A"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24A96797"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11F7BF7C"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6879B14A"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1F935B65"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732600AA"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665BC383" w14:textId="77777777" w:rsidTr="00877AA6">
        <w:trPr>
          <w:gridAfter w:val="1"/>
          <w:wAfter w:w="16" w:type="dxa"/>
          <w:trHeight w:val="245"/>
          <w:jc w:val="center"/>
        </w:trPr>
        <w:tc>
          <w:tcPr>
            <w:tcW w:w="849" w:type="dxa"/>
            <w:shd w:val="clear" w:color="auto" w:fill="auto"/>
            <w:vAlign w:val="center"/>
          </w:tcPr>
          <w:p w14:paraId="5B1A7310" w14:textId="0EEDC7BA" w:rsidR="00F55502" w:rsidRPr="0066060D" w:rsidRDefault="00F55502" w:rsidP="00BC2CE4">
            <w:pPr>
              <w:ind w:left="-57" w:right="-57"/>
              <w:contextualSpacing/>
              <w:rPr>
                <w:rFonts w:ascii="Aptos" w:eastAsia="Calibri" w:hAnsi="Aptos"/>
                <w:sz w:val="22"/>
                <w:szCs w:val="22"/>
                <w:lang w:eastAsia="en-US"/>
              </w:rPr>
            </w:pPr>
            <w:r w:rsidRPr="0066060D">
              <w:rPr>
                <w:rFonts w:ascii="Aptos" w:eastAsia="Calibri" w:hAnsi="Aptos"/>
                <w:sz w:val="22"/>
                <w:szCs w:val="22"/>
                <w:lang w:eastAsia="en-US"/>
              </w:rPr>
              <w:t>6.1.1.3</w:t>
            </w:r>
          </w:p>
        </w:tc>
        <w:tc>
          <w:tcPr>
            <w:tcW w:w="4809" w:type="dxa"/>
            <w:shd w:val="clear" w:color="auto" w:fill="auto"/>
            <w:vAlign w:val="center"/>
          </w:tcPr>
          <w:p w14:paraId="5C3C05E8" w14:textId="319165C3" w:rsidR="00F55502" w:rsidRPr="0066060D" w:rsidRDefault="00F55502" w:rsidP="00F55502">
            <w:pPr>
              <w:jc w:val="both"/>
              <w:rPr>
                <w:rFonts w:ascii="Aptos" w:eastAsia="Calibri" w:hAnsi="Aptos"/>
                <w:sz w:val="22"/>
                <w:szCs w:val="22"/>
                <w:lang w:eastAsia="en-US"/>
              </w:rPr>
            </w:pPr>
            <w:r w:rsidRPr="0066060D">
              <w:rPr>
                <w:rFonts w:ascii="Aptos" w:eastAsia="Calibri" w:hAnsi="Aptos"/>
                <w:sz w:val="22"/>
                <w:szCs w:val="22"/>
                <w:lang w:eastAsia="en-US"/>
              </w:rPr>
              <w:t>Sērijveida programmatūras iegādes izmaksas, tai skaitā licenču atjauninājumu izmaksas licenču vai programmatūras darbības periodā, kas nepārsniedz piecus gadus</w:t>
            </w:r>
          </w:p>
          <w:p w14:paraId="20BD1C9C" w14:textId="5CF1318F" w:rsidR="00F55502" w:rsidRPr="0066060D" w:rsidRDefault="00F55502" w:rsidP="00F55502">
            <w:pPr>
              <w:jc w:val="both"/>
              <w:rPr>
                <w:rFonts w:ascii="Aptos" w:eastAsia="Calibri" w:hAnsi="Aptos"/>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DF206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.6.3. apakšpunkts</w:t>
            </w:r>
          </w:p>
        </w:tc>
        <w:tc>
          <w:tcPr>
            <w:tcW w:w="991" w:type="dxa"/>
            <w:shd w:val="clear" w:color="auto" w:fill="auto"/>
            <w:vAlign w:val="center"/>
          </w:tcPr>
          <w:p w14:paraId="11FF4073" w14:textId="7717A436"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85842F7" w14:textId="610398F0"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3D0DA046"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4ECA6D27"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46CA5532"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5B334BCF"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59F02C93"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6DEADE37"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2576FB52" w14:textId="77777777" w:rsidTr="00877AA6">
        <w:trPr>
          <w:gridAfter w:val="1"/>
          <w:wAfter w:w="16" w:type="dxa"/>
          <w:trHeight w:val="245"/>
          <w:jc w:val="center"/>
        </w:trPr>
        <w:tc>
          <w:tcPr>
            <w:tcW w:w="849" w:type="dxa"/>
            <w:shd w:val="clear" w:color="auto" w:fill="auto"/>
            <w:vAlign w:val="center"/>
          </w:tcPr>
          <w:p w14:paraId="044CD9CB" w14:textId="4604AAD9" w:rsidR="00F55502" w:rsidRPr="0066060D" w:rsidRDefault="00F55502" w:rsidP="00BC2CE4">
            <w:pPr>
              <w:ind w:left="-57" w:right="-57"/>
              <w:contextualSpacing/>
              <w:rPr>
                <w:rFonts w:ascii="Aptos" w:eastAsia="Calibri" w:hAnsi="Aptos"/>
                <w:sz w:val="22"/>
                <w:szCs w:val="22"/>
                <w:lang w:eastAsia="en-US"/>
              </w:rPr>
            </w:pPr>
            <w:r w:rsidRPr="0066060D">
              <w:rPr>
                <w:rFonts w:ascii="Aptos" w:eastAsia="Calibri" w:hAnsi="Aptos"/>
                <w:sz w:val="22"/>
                <w:szCs w:val="22"/>
                <w:lang w:eastAsia="en-US"/>
              </w:rPr>
              <w:t>6.1.1.4</w:t>
            </w:r>
          </w:p>
        </w:tc>
        <w:tc>
          <w:tcPr>
            <w:tcW w:w="4809" w:type="dxa"/>
            <w:shd w:val="clear" w:color="auto" w:fill="auto"/>
            <w:vAlign w:val="center"/>
          </w:tcPr>
          <w:p w14:paraId="456C8B5A" w14:textId="77777777" w:rsidR="00F55502" w:rsidRPr="0066060D" w:rsidRDefault="00F55502" w:rsidP="00F55502">
            <w:pPr>
              <w:jc w:val="both"/>
              <w:rPr>
                <w:rFonts w:ascii="Aptos" w:eastAsia="Calibri" w:hAnsi="Aptos"/>
                <w:sz w:val="22"/>
                <w:szCs w:val="22"/>
                <w:lang w:eastAsia="en-US"/>
              </w:rPr>
            </w:pPr>
            <w:r w:rsidRPr="0066060D">
              <w:rPr>
                <w:rFonts w:ascii="Aptos" w:eastAsia="Calibri" w:hAnsi="Aptos"/>
                <w:sz w:val="22"/>
                <w:szCs w:val="22"/>
                <w:lang w:eastAsia="en-US"/>
              </w:rPr>
              <w:t>Tehniskās infrastruktūras un ražotāja sērijveida programmatūras uzstādīšanas un konfigurēšanas izmaksas</w:t>
            </w:r>
          </w:p>
          <w:p w14:paraId="134BF786" w14:textId="36B51B9D" w:rsidR="00F55502" w:rsidRPr="0066060D" w:rsidRDefault="00F55502" w:rsidP="00F55502">
            <w:pPr>
              <w:contextualSpacing/>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DF206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.6.4. apakšpunkts</w:t>
            </w:r>
          </w:p>
        </w:tc>
        <w:tc>
          <w:tcPr>
            <w:tcW w:w="991" w:type="dxa"/>
            <w:shd w:val="clear" w:color="auto" w:fill="auto"/>
            <w:vAlign w:val="center"/>
          </w:tcPr>
          <w:p w14:paraId="64637AB0" w14:textId="352F4760"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576695D1" w14:textId="71D1FD85"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158E51A3"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0FDEA479"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6B5869A8"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39DA389C"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03BA85C7"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25AAD340"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68DFE704" w14:textId="77777777" w:rsidTr="00877AA6">
        <w:trPr>
          <w:gridAfter w:val="1"/>
          <w:wAfter w:w="16" w:type="dxa"/>
          <w:trHeight w:val="245"/>
          <w:jc w:val="center"/>
        </w:trPr>
        <w:tc>
          <w:tcPr>
            <w:tcW w:w="849" w:type="dxa"/>
            <w:shd w:val="clear" w:color="auto" w:fill="auto"/>
            <w:vAlign w:val="center"/>
          </w:tcPr>
          <w:p w14:paraId="60B6E890" w14:textId="0D1FB742" w:rsidR="00F55502" w:rsidRPr="0066060D" w:rsidRDefault="00F55502" w:rsidP="00BC2CE4">
            <w:pPr>
              <w:ind w:left="-57" w:right="-57"/>
              <w:contextualSpacing/>
              <w:rPr>
                <w:rFonts w:ascii="Aptos" w:eastAsia="Calibri" w:hAnsi="Aptos"/>
                <w:sz w:val="22"/>
                <w:szCs w:val="22"/>
                <w:lang w:eastAsia="en-US"/>
              </w:rPr>
            </w:pPr>
            <w:r w:rsidRPr="0066060D">
              <w:rPr>
                <w:rFonts w:ascii="Aptos" w:eastAsia="Calibri" w:hAnsi="Aptos"/>
                <w:sz w:val="22"/>
                <w:szCs w:val="22"/>
                <w:lang w:eastAsia="en-US"/>
              </w:rPr>
              <w:t>6.1.1.5</w:t>
            </w:r>
          </w:p>
        </w:tc>
        <w:tc>
          <w:tcPr>
            <w:tcW w:w="4809" w:type="dxa"/>
            <w:shd w:val="clear" w:color="auto" w:fill="auto"/>
            <w:vAlign w:val="center"/>
          </w:tcPr>
          <w:p w14:paraId="1FF7DABE" w14:textId="77777777" w:rsidR="00F55502" w:rsidRPr="0066060D" w:rsidRDefault="00F55502" w:rsidP="00F55502">
            <w:pPr>
              <w:jc w:val="both"/>
              <w:rPr>
                <w:rFonts w:ascii="Aptos" w:eastAsia="Calibri" w:hAnsi="Aptos"/>
                <w:sz w:val="22"/>
                <w:szCs w:val="22"/>
                <w:lang w:eastAsia="en-US"/>
              </w:rPr>
            </w:pPr>
            <w:r w:rsidRPr="0066060D">
              <w:rPr>
                <w:rFonts w:ascii="Aptos" w:eastAsia="Calibri" w:hAnsi="Aptos"/>
                <w:sz w:val="22"/>
                <w:szCs w:val="22"/>
                <w:lang w:eastAsia="en-US"/>
              </w:rPr>
              <w:t>Datu pārraides tīklu iekārtu iegādes izmaksas datu savienojumu vai datu transformācijas pieslēguma nodrošināšanai loģiski vienotajam datu centram vai loģiski vienotā datu centra pakalpojumu nodrošināšanai</w:t>
            </w:r>
          </w:p>
          <w:p w14:paraId="6404CA3B" w14:textId="343A2BF5" w:rsidR="00F55502" w:rsidRPr="0066060D" w:rsidRDefault="00F55502" w:rsidP="00F55502">
            <w:pPr>
              <w:contextualSpacing/>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DF206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.6.5. apakšpunkts</w:t>
            </w:r>
          </w:p>
        </w:tc>
        <w:tc>
          <w:tcPr>
            <w:tcW w:w="991" w:type="dxa"/>
            <w:shd w:val="clear" w:color="auto" w:fill="auto"/>
            <w:vAlign w:val="center"/>
          </w:tcPr>
          <w:p w14:paraId="26CF252F" w14:textId="549E7E57"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73D23731" w14:textId="5F61A5B3"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629C38B4"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1E382C6E"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6C0D4609"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5444AB73"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69722F12"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5C84ACA4"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3A4CBE80" w14:textId="77777777" w:rsidTr="00877AA6">
        <w:trPr>
          <w:gridAfter w:val="1"/>
          <w:wAfter w:w="16" w:type="dxa"/>
          <w:trHeight w:val="245"/>
          <w:jc w:val="center"/>
        </w:trPr>
        <w:tc>
          <w:tcPr>
            <w:tcW w:w="849" w:type="dxa"/>
            <w:shd w:val="clear" w:color="auto" w:fill="auto"/>
            <w:vAlign w:val="center"/>
          </w:tcPr>
          <w:p w14:paraId="3A734EB7" w14:textId="041745DD" w:rsidR="00F55502" w:rsidRPr="0066060D" w:rsidRDefault="00F55502" w:rsidP="00BC2CE4">
            <w:pPr>
              <w:ind w:left="-57" w:right="-57"/>
              <w:contextualSpacing/>
              <w:rPr>
                <w:rFonts w:ascii="Aptos" w:eastAsia="Calibri" w:hAnsi="Aptos"/>
                <w:sz w:val="22"/>
                <w:szCs w:val="22"/>
                <w:lang w:eastAsia="en-US"/>
              </w:rPr>
            </w:pPr>
            <w:r w:rsidRPr="0066060D">
              <w:rPr>
                <w:rFonts w:ascii="Aptos" w:eastAsia="Calibri" w:hAnsi="Aptos"/>
                <w:sz w:val="22"/>
                <w:szCs w:val="22"/>
                <w:lang w:eastAsia="en-US"/>
              </w:rPr>
              <w:t>6.1.1.6</w:t>
            </w:r>
          </w:p>
        </w:tc>
        <w:tc>
          <w:tcPr>
            <w:tcW w:w="4809" w:type="dxa"/>
            <w:shd w:val="clear" w:color="auto" w:fill="auto"/>
            <w:vAlign w:val="center"/>
          </w:tcPr>
          <w:p w14:paraId="401EA98E" w14:textId="77777777" w:rsidR="00F55502" w:rsidRPr="0066060D" w:rsidRDefault="00F55502" w:rsidP="00F55502">
            <w:pPr>
              <w:jc w:val="both"/>
              <w:rPr>
                <w:rFonts w:ascii="Aptos" w:eastAsia="Calibri" w:hAnsi="Aptos"/>
                <w:sz w:val="22"/>
                <w:szCs w:val="22"/>
                <w:lang w:eastAsia="en-US"/>
              </w:rPr>
            </w:pPr>
            <w:r w:rsidRPr="0066060D">
              <w:rPr>
                <w:rFonts w:ascii="Aptos" w:eastAsia="Calibri" w:hAnsi="Aptos"/>
                <w:sz w:val="22"/>
                <w:szCs w:val="22"/>
                <w:lang w:eastAsia="en-US"/>
              </w:rPr>
              <w:t xml:space="preserve">Specializētu tehnoloģisko risinājumu un iekārtu sagādes un pielāgošanas izmaksas, lai projekta īstenošanas ietvaros aprīkotu valsts pārvaldes </w:t>
            </w:r>
            <w:r w:rsidRPr="0066060D">
              <w:rPr>
                <w:rFonts w:ascii="Aptos" w:eastAsia="Calibri" w:hAnsi="Aptos"/>
                <w:sz w:val="22"/>
                <w:szCs w:val="22"/>
                <w:lang w:eastAsia="en-US"/>
              </w:rPr>
              <w:lastRenderedPageBreak/>
              <w:t>institūcijas ar tehnoloģiskiem risinājumiem un iekārtām, kas nodrošina iespējas īstenot digitāli transformētus pārvaldes procesus</w:t>
            </w:r>
          </w:p>
          <w:p w14:paraId="749F9BF1" w14:textId="0140F66C" w:rsidR="00F55502" w:rsidRPr="0066060D" w:rsidRDefault="00F55502" w:rsidP="00F55502">
            <w:pPr>
              <w:contextualSpacing/>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w:t>
            </w:r>
            <w:r w:rsidR="00DF206E"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.6.6. apakšpunkts</w:t>
            </w:r>
          </w:p>
        </w:tc>
        <w:tc>
          <w:tcPr>
            <w:tcW w:w="991" w:type="dxa"/>
            <w:shd w:val="clear" w:color="auto" w:fill="auto"/>
            <w:vAlign w:val="center"/>
          </w:tcPr>
          <w:p w14:paraId="2A2E681C" w14:textId="19F5ED20"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lastRenderedPageBreak/>
              <w:t>tiešās</w:t>
            </w:r>
          </w:p>
        </w:tc>
        <w:tc>
          <w:tcPr>
            <w:tcW w:w="1275" w:type="dxa"/>
            <w:shd w:val="clear" w:color="auto" w:fill="auto"/>
            <w:vAlign w:val="center"/>
          </w:tcPr>
          <w:p w14:paraId="515CC1E1" w14:textId="0A96A0A5"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6E86A80E"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3EEA20B0"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36F4E6AA"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6C41E2B8"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36A39A51"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3D63D770"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6EFF905F" w14:textId="77777777" w:rsidTr="00877AA6">
        <w:trPr>
          <w:gridAfter w:val="1"/>
          <w:wAfter w:w="16" w:type="dxa"/>
          <w:trHeight w:val="245"/>
          <w:jc w:val="center"/>
        </w:trPr>
        <w:tc>
          <w:tcPr>
            <w:tcW w:w="849" w:type="dxa"/>
            <w:shd w:val="clear" w:color="auto" w:fill="auto"/>
            <w:vAlign w:val="center"/>
          </w:tcPr>
          <w:p w14:paraId="297BA1D4" w14:textId="6CA3E059" w:rsidR="00F55502" w:rsidRPr="0066060D" w:rsidRDefault="00F55502" w:rsidP="00F55502">
            <w:pPr>
              <w:contextualSpacing/>
              <w:rPr>
                <w:rFonts w:ascii="Aptos" w:eastAsia="Calibri" w:hAnsi="Aptos"/>
                <w:sz w:val="22"/>
                <w:szCs w:val="22"/>
                <w:lang w:eastAsia="en-US"/>
              </w:rPr>
            </w:pPr>
            <w:r w:rsidRPr="0066060D">
              <w:rPr>
                <w:rFonts w:ascii="Aptos" w:eastAsia="Calibri" w:hAnsi="Aptos"/>
                <w:sz w:val="22"/>
                <w:szCs w:val="22"/>
                <w:lang w:eastAsia="en-US"/>
              </w:rPr>
              <w:t>6.1.2</w:t>
            </w:r>
          </w:p>
        </w:tc>
        <w:tc>
          <w:tcPr>
            <w:tcW w:w="4809" w:type="dxa"/>
            <w:shd w:val="clear" w:color="auto" w:fill="auto"/>
            <w:vAlign w:val="center"/>
          </w:tcPr>
          <w:p w14:paraId="6502CB83" w14:textId="77777777" w:rsidR="00FE2D68" w:rsidRPr="0066060D" w:rsidRDefault="00F55502" w:rsidP="00F55502">
            <w:pPr>
              <w:contextualSpacing/>
              <w:jc w:val="both"/>
              <w:rPr>
                <w:rFonts w:ascii="Aptos" w:eastAsia="Calibri" w:hAnsi="Aptos"/>
                <w:sz w:val="22"/>
                <w:szCs w:val="22"/>
                <w:lang w:eastAsia="en-US"/>
              </w:rPr>
            </w:pPr>
            <w:r w:rsidRPr="0066060D">
              <w:rPr>
                <w:rFonts w:ascii="Aptos" w:eastAsia="Calibri" w:hAnsi="Aptos"/>
                <w:sz w:val="22"/>
                <w:szCs w:val="22"/>
                <w:lang w:eastAsia="en-US"/>
              </w:rPr>
              <w:t xml:space="preserve">Finansējuma </w:t>
            </w:r>
            <w:r w:rsidR="00FE2D68" w:rsidRPr="0066060D">
              <w:rPr>
                <w:rFonts w:ascii="Aptos" w:eastAsia="Calibri" w:hAnsi="Aptos"/>
                <w:sz w:val="22"/>
                <w:szCs w:val="22"/>
                <w:lang w:eastAsia="en-US"/>
              </w:rPr>
              <w:t>saņēmējiem (tai skaitā iestādēm viena resora ietvaros) un sadarbības partneriem projekta mērķu un rādītāju sasniegšanai nepieciešamās IKT aparatūras un iekārtu (tai skaitā drošai piekļuvei valsts informācijas sistēmām un platformām un drošai digitālajai komunikācijai nepieciešamās IKT aparatūras un iekārtu) un specializētu tehnoloģisko risinājumu iegādes, konfigurācijas, pielāgošanas un uzstādīšanas izmaksa</w:t>
            </w:r>
          </w:p>
          <w:p w14:paraId="06FC1D6F" w14:textId="531900CF" w:rsidR="00F55502" w:rsidRPr="0066060D" w:rsidRDefault="00F55502" w:rsidP="00FE2D68">
            <w:pPr>
              <w:contextualSpacing/>
              <w:jc w:val="both"/>
              <w:rPr>
                <w:rFonts w:ascii="Aptos" w:eastAsia="Calibri" w:hAnsi="Aptos"/>
                <w:i/>
                <w:iCs/>
                <w:color w:val="0000FF"/>
                <w:sz w:val="22"/>
                <w:szCs w:val="22"/>
                <w:lang w:eastAsia="en-US"/>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MK noteikumu 2</w:t>
            </w:r>
            <w:r w:rsidR="00FE2D68"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.9. apakšpunkts</w:t>
            </w:r>
          </w:p>
        </w:tc>
        <w:tc>
          <w:tcPr>
            <w:tcW w:w="991" w:type="dxa"/>
            <w:shd w:val="clear" w:color="auto" w:fill="auto"/>
            <w:vAlign w:val="center"/>
          </w:tcPr>
          <w:p w14:paraId="1101CF85" w14:textId="4458E9D9"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D82CA88" w14:textId="2210053F"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6DA07322"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3F6DD43D"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73740FC8"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468E73E0"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62003AE7" w14:textId="4BD0ABAC" w:rsidR="00F55502" w:rsidRPr="0066060D" w:rsidRDefault="00F55502" w:rsidP="00F55502">
            <w:pPr>
              <w:contextualSpacing/>
              <w:jc w:val="center"/>
              <w:rPr>
                <w:rFonts w:ascii="Aptos" w:eastAsia="Calibri" w:hAnsi="Aptos"/>
                <w:sz w:val="18"/>
                <w:szCs w:val="18"/>
                <w:lang w:eastAsia="en-US"/>
              </w:rPr>
            </w:pPr>
          </w:p>
        </w:tc>
        <w:tc>
          <w:tcPr>
            <w:tcW w:w="866" w:type="dxa"/>
            <w:shd w:val="clear" w:color="auto" w:fill="auto"/>
          </w:tcPr>
          <w:p w14:paraId="3DE0AAA7"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2327E094" w14:textId="77777777" w:rsidTr="00877AA6">
        <w:trPr>
          <w:gridAfter w:val="1"/>
          <w:wAfter w:w="16" w:type="dxa"/>
          <w:trHeight w:val="245"/>
          <w:jc w:val="center"/>
        </w:trPr>
        <w:tc>
          <w:tcPr>
            <w:tcW w:w="849" w:type="dxa"/>
            <w:shd w:val="clear" w:color="auto" w:fill="auto"/>
            <w:vAlign w:val="center"/>
          </w:tcPr>
          <w:p w14:paraId="0FA944B4" w14:textId="1A2D66B0" w:rsidR="00F55502" w:rsidRPr="0066060D" w:rsidRDefault="00F55502" w:rsidP="00F55502">
            <w:pPr>
              <w:contextualSpacing/>
              <w:rPr>
                <w:rFonts w:ascii="Aptos" w:eastAsia="Calibri" w:hAnsi="Aptos"/>
                <w:sz w:val="22"/>
                <w:szCs w:val="22"/>
                <w:lang w:eastAsia="en-US"/>
              </w:rPr>
            </w:pPr>
            <w:r w:rsidRPr="0066060D">
              <w:rPr>
                <w:rFonts w:ascii="Aptos" w:eastAsia="Calibri" w:hAnsi="Aptos"/>
                <w:sz w:val="22"/>
                <w:szCs w:val="22"/>
                <w:lang w:eastAsia="en-US"/>
              </w:rPr>
              <w:t>6.1.3</w:t>
            </w:r>
          </w:p>
        </w:tc>
        <w:tc>
          <w:tcPr>
            <w:tcW w:w="4809" w:type="dxa"/>
            <w:shd w:val="clear" w:color="auto" w:fill="auto"/>
            <w:vAlign w:val="center"/>
          </w:tcPr>
          <w:p w14:paraId="217DF795" w14:textId="77777777" w:rsidR="00D31DBE" w:rsidRPr="0066060D" w:rsidRDefault="00D31DBE" w:rsidP="00F55502">
            <w:pPr>
              <w:contextualSpacing/>
              <w:jc w:val="both"/>
              <w:rPr>
                <w:rFonts w:ascii="Aptos" w:eastAsia="Calibri" w:hAnsi="Aptos"/>
                <w:sz w:val="22"/>
                <w:szCs w:val="22"/>
                <w:lang w:eastAsia="en-US"/>
              </w:rPr>
            </w:pPr>
            <w:r w:rsidRPr="0066060D">
              <w:rPr>
                <w:rFonts w:ascii="Aptos" w:eastAsia="Calibri" w:hAnsi="Aptos"/>
                <w:sz w:val="22"/>
                <w:szCs w:val="22"/>
                <w:lang w:eastAsia="en-US"/>
              </w:rPr>
              <w:t>Klasificētiem sakariem vēstniecību vajadzībām paredzētu specifisku šifrēšanas iekārtu iegādes izmaksas</w:t>
            </w:r>
          </w:p>
          <w:p w14:paraId="6BBD6C07" w14:textId="1CED7BF2" w:rsidR="00F55502" w:rsidRPr="0066060D" w:rsidRDefault="00F55502" w:rsidP="00F55502">
            <w:pPr>
              <w:contextualSpacing/>
              <w:jc w:val="both"/>
              <w:rPr>
                <w:rFonts w:ascii="Aptos" w:hAnsi="Aptos"/>
                <w:sz w:val="22"/>
                <w:szCs w:val="22"/>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MK noteikumu 2</w:t>
            </w:r>
            <w:r w:rsidR="002040E1"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.10. apakšpunkts</w:t>
            </w:r>
          </w:p>
        </w:tc>
        <w:tc>
          <w:tcPr>
            <w:tcW w:w="991" w:type="dxa"/>
            <w:shd w:val="clear" w:color="auto" w:fill="auto"/>
            <w:vAlign w:val="center"/>
          </w:tcPr>
          <w:p w14:paraId="5CE6430D" w14:textId="1EF17BE9" w:rsidR="00F55502" w:rsidRPr="0066060D" w:rsidRDefault="00F55502" w:rsidP="00F55502">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8A722F7" w14:textId="312B58CF" w:rsidR="00F55502" w:rsidRPr="0066060D" w:rsidRDefault="00F55502" w:rsidP="00F55502">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0EF51E06"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6C8D79CF"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0A86EBCB"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75108C4E"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16E38A12" w14:textId="77777777" w:rsidR="00F55502" w:rsidRPr="0066060D" w:rsidRDefault="00F55502" w:rsidP="00F55502">
            <w:pPr>
              <w:contextualSpacing/>
              <w:jc w:val="both"/>
              <w:rPr>
                <w:rFonts w:ascii="Aptos" w:eastAsia="Calibri" w:hAnsi="Aptos"/>
                <w:sz w:val="18"/>
                <w:szCs w:val="18"/>
                <w:lang w:eastAsia="en-US"/>
              </w:rPr>
            </w:pPr>
          </w:p>
        </w:tc>
        <w:tc>
          <w:tcPr>
            <w:tcW w:w="866" w:type="dxa"/>
            <w:shd w:val="clear" w:color="auto" w:fill="auto"/>
          </w:tcPr>
          <w:p w14:paraId="32348039" w14:textId="77777777" w:rsidR="00F55502" w:rsidRPr="0066060D" w:rsidRDefault="00F55502" w:rsidP="00F55502">
            <w:pPr>
              <w:contextualSpacing/>
              <w:jc w:val="right"/>
              <w:rPr>
                <w:rFonts w:ascii="Aptos" w:eastAsia="Calibri" w:hAnsi="Aptos"/>
                <w:b/>
                <w:i/>
                <w:sz w:val="20"/>
                <w:szCs w:val="20"/>
                <w:lang w:eastAsia="en-US"/>
              </w:rPr>
            </w:pPr>
          </w:p>
        </w:tc>
      </w:tr>
      <w:tr w:rsidR="00F55502" w:rsidRPr="0066060D" w14:paraId="78E3F44B" w14:textId="77777777" w:rsidTr="00877AA6">
        <w:trPr>
          <w:gridAfter w:val="1"/>
          <w:wAfter w:w="16" w:type="dxa"/>
          <w:trHeight w:val="286"/>
          <w:jc w:val="center"/>
        </w:trPr>
        <w:tc>
          <w:tcPr>
            <w:tcW w:w="849" w:type="dxa"/>
            <w:shd w:val="clear" w:color="auto" w:fill="auto"/>
            <w:vAlign w:val="center"/>
          </w:tcPr>
          <w:p w14:paraId="5AE537BC" w14:textId="2A7153C1" w:rsidR="00F55502" w:rsidRPr="0066060D" w:rsidRDefault="00F55502" w:rsidP="00F55502">
            <w:pPr>
              <w:rPr>
                <w:rFonts w:ascii="Aptos" w:eastAsia="Calibri" w:hAnsi="Aptos"/>
                <w:b/>
                <w:bCs/>
                <w:sz w:val="22"/>
                <w:szCs w:val="22"/>
                <w:lang w:eastAsia="en-US"/>
              </w:rPr>
            </w:pPr>
            <w:r w:rsidRPr="0066060D">
              <w:rPr>
                <w:rFonts w:ascii="Aptos" w:eastAsia="Calibri" w:hAnsi="Aptos"/>
                <w:b/>
                <w:bCs/>
                <w:sz w:val="22"/>
                <w:szCs w:val="22"/>
                <w:lang w:eastAsia="en-US"/>
              </w:rPr>
              <w:t>10</w:t>
            </w:r>
          </w:p>
        </w:tc>
        <w:tc>
          <w:tcPr>
            <w:tcW w:w="4809" w:type="dxa"/>
            <w:shd w:val="clear" w:color="auto" w:fill="auto"/>
            <w:vAlign w:val="center"/>
          </w:tcPr>
          <w:p w14:paraId="74630B76" w14:textId="77777777" w:rsidR="00F55502" w:rsidRPr="0066060D" w:rsidRDefault="00F55502" w:rsidP="00F55502">
            <w:pPr>
              <w:jc w:val="both"/>
              <w:rPr>
                <w:rFonts w:ascii="Aptos" w:eastAsia="Calibri" w:hAnsi="Aptos"/>
                <w:b/>
                <w:bCs/>
                <w:sz w:val="22"/>
                <w:szCs w:val="22"/>
                <w:lang w:eastAsia="en-US"/>
              </w:rPr>
            </w:pPr>
            <w:r w:rsidRPr="0066060D">
              <w:rPr>
                <w:rFonts w:ascii="Aptos" w:eastAsia="Calibri" w:hAnsi="Aptos"/>
                <w:b/>
                <w:bCs/>
                <w:sz w:val="22"/>
                <w:szCs w:val="22"/>
                <w:lang w:eastAsia="en-US"/>
              </w:rPr>
              <w:t>Komunikācijas un vizuālās identitātes prasību nodrošināšanas pasākumu izmaksas</w:t>
            </w:r>
          </w:p>
          <w:p w14:paraId="26981644" w14:textId="5F676729" w:rsidR="00F55502" w:rsidRPr="0066060D" w:rsidRDefault="00F55502" w:rsidP="00F55502">
            <w:pPr>
              <w:jc w:val="both"/>
              <w:rPr>
                <w:rFonts w:ascii="Aptos" w:eastAsia="Calibri" w:hAnsi="Aptos"/>
                <w:sz w:val="22"/>
                <w:szCs w:val="22"/>
                <w:lang w:eastAsia="en-US"/>
              </w:rPr>
            </w:pPr>
            <w:r w:rsidRPr="0066060D">
              <w:rPr>
                <w:rStyle w:val="normaltextrun"/>
                <w:rFonts w:ascii="Aptos" w:eastAsiaTheme="majorEastAsia" w:hAnsi="Aptos"/>
                <w:i/>
                <w:color w:val="0000FF"/>
                <w:sz w:val="22"/>
                <w:szCs w:val="22"/>
              </w:rPr>
              <w:t xml:space="preserve">SAM </w:t>
            </w:r>
            <w:r w:rsidRPr="0066060D">
              <w:rPr>
                <w:rFonts w:ascii="Aptos" w:eastAsia="Calibri" w:hAnsi="Aptos"/>
                <w:i/>
                <w:iCs/>
                <w:color w:val="0000FF"/>
                <w:sz w:val="22"/>
                <w:szCs w:val="22"/>
                <w:lang w:eastAsia="en-US"/>
              </w:rPr>
              <w:t>MK noteikumu 2</w:t>
            </w:r>
            <w:r w:rsidR="0066060D" w:rsidRPr="0066060D">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.1</w:t>
            </w:r>
            <w:r w:rsidR="0066060D" w:rsidRPr="0066060D">
              <w:rPr>
                <w:rFonts w:ascii="Aptos" w:eastAsia="Calibri" w:hAnsi="Aptos"/>
                <w:i/>
                <w:iCs/>
                <w:color w:val="0000FF"/>
                <w:sz w:val="22"/>
                <w:szCs w:val="22"/>
                <w:lang w:eastAsia="en-US"/>
              </w:rPr>
              <w:t>1</w:t>
            </w:r>
            <w:r w:rsidRPr="0066060D">
              <w:rPr>
                <w:rFonts w:ascii="Aptos" w:eastAsia="Calibri" w:hAnsi="Aptos"/>
                <w:i/>
                <w:iCs/>
                <w:color w:val="0000FF"/>
                <w:sz w:val="22"/>
                <w:szCs w:val="22"/>
                <w:lang w:eastAsia="en-US"/>
              </w:rPr>
              <w:t>. apakšpunkts</w:t>
            </w:r>
          </w:p>
        </w:tc>
        <w:tc>
          <w:tcPr>
            <w:tcW w:w="991" w:type="dxa"/>
            <w:shd w:val="clear" w:color="auto" w:fill="auto"/>
            <w:vAlign w:val="center"/>
          </w:tcPr>
          <w:p w14:paraId="339B08EB" w14:textId="29B1A1AB" w:rsidR="00F55502" w:rsidRPr="0066060D" w:rsidRDefault="00F55502" w:rsidP="00F55502">
            <w:pPr>
              <w:jc w:val="center"/>
              <w:rPr>
                <w:rFonts w:ascii="Aptos" w:eastAsia="Calibri" w:hAnsi="Aptos"/>
                <w:b/>
                <w:b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5DB1ED85" w14:textId="1E93D911" w:rsidR="00F55502" w:rsidRPr="0066060D" w:rsidRDefault="00F55502" w:rsidP="00F55502">
            <w:pPr>
              <w:contextualSpacing/>
              <w:jc w:val="center"/>
              <w:rPr>
                <w:rFonts w:ascii="Aptos" w:eastAsia="Calibri" w:hAnsi="Aptos"/>
                <w:lang w:eastAsia="en-US"/>
              </w:rPr>
            </w:pPr>
            <w:r w:rsidRPr="0066060D">
              <w:rPr>
                <w:rFonts w:ascii="Aptos" w:eastAsia="Calibri" w:hAnsi="Aptos"/>
                <w:b/>
                <w:i/>
                <w:sz w:val="20"/>
                <w:szCs w:val="20"/>
                <w:lang w:eastAsia="en-US"/>
              </w:rPr>
              <w:t>nav</w:t>
            </w:r>
          </w:p>
        </w:tc>
        <w:tc>
          <w:tcPr>
            <w:tcW w:w="850" w:type="dxa"/>
            <w:shd w:val="clear" w:color="auto" w:fill="auto"/>
          </w:tcPr>
          <w:p w14:paraId="0DF1F278" w14:textId="77777777" w:rsidR="00F55502" w:rsidRPr="0066060D" w:rsidRDefault="00F55502" w:rsidP="00F55502">
            <w:pPr>
              <w:contextualSpacing/>
              <w:jc w:val="right"/>
              <w:rPr>
                <w:rFonts w:ascii="Aptos" w:eastAsia="Calibri" w:hAnsi="Aptos"/>
                <w:lang w:eastAsia="en-US"/>
              </w:rPr>
            </w:pPr>
          </w:p>
        </w:tc>
        <w:tc>
          <w:tcPr>
            <w:tcW w:w="849" w:type="dxa"/>
            <w:shd w:val="clear" w:color="auto" w:fill="auto"/>
          </w:tcPr>
          <w:p w14:paraId="15EF8F55" w14:textId="77777777" w:rsidR="00F55502" w:rsidRPr="0066060D" w:rsidRDefault="00F55502" w:rsidP="00F55502">
            <w:pPr>
              <w:contextualSpacing/>
              <w:jc w:val="right"/>
              <w:rPr>
                <w:rFonts w:ascii="Aptos" w:eastAsia="Calibri" w:hAnsi="Aptos"/>
                <w:lang w:eastAsia="en-US"/>
              </w:rPr>
            </w:pPr>
          </w:p>
        </w:tc>
        <w:tc>
          <w:tcPr>
            <w:tcW w:w="991" w:type="dxa"/>
            <w:shd w:val="clear" w:color="auto" w:fill="auto"/>
          </w:tcPr>
          <w:p w14:paraId="225A6A07" w14:textId="77777777" w:rsidR="00F55502" w:rsidRPr="0066060D" w:rsidRDefault="00F55502" w:rsidP="00F55502">
            <w:pPr>
              <w:contextualSpacing/>
              <w:jc w:val="right"/>
              <w:rPr>
                <w:rFonts w:ascii="Aptos" w:eastAsia="Calibri" w:hAnsi="Aptos"/>
                <w:lang w:eastAsia="en-US"/>
              </w:rPr>
            </w:pPr>
          </w:p>
        </w:tc>
        <w:tc>
          <w:tcPr>
            <w:tcW w:w="1275" w:type="dxa"/>
            <w:shd w:val="clear" w:color="auto" w:fill="auto"/>
          </w:tcPr>
          <w:p w14:paraId="01A24039" w14:textId="77777777" w:rsidR="00F55502" w:rsidRPr="0066060D" w:rsidRDefault="00F55502" w:rsidP="00F55502">
            <w:pPr>
              <w:contextualSpacing/>
              <w:jc w:val="right"/>
              <w:rPr>
                <w:rFonts w:ascii="Aptos" w:eastAsia="Calibri" w:hAnsi="Aptos"/>
                <w:lang w:eastAsia="en-US"/>
              </w:rPr>
            </w:pPr>
          </w:p>
        </w:tc>
        <w:tc>
          <w:tcPr>
            <w:tcW w:w="1841" w:type="dxa"/>
            <w:shd w:val="clear" w:color="auto" w:fill="auto"/>
          </w:tcPr>
          <w:p w14:paraId="48868E98" w14:textId="77777777" w:rsidR="00F55502" w:rsidRPr="0066060D" w:rsidRDefault="00F55502" w:rsidP="00F55502">
            <w:pPr>
              <w:contextualSpacing/>
              <w:jc w:val="right"/>
              <w:rPr>
                <w:rFonts w:ascii="Aptos" w:eastAsia="Calibri" w:hAnsi="Aptos"/>
                <w:lang w:eastAsia="en-US"/>
              </w:rPr>
            </w:pPr>
          </w:p>
        </w:tc>
        <w:tc>
          <w:tcPr>
            <w:tcW w:w="866" w:type="dxa"/>
            <w:shd w:val="clear" w:color="auto" w:fill="auto"/>
          </w:tcPr>
          <w:p w14:paraId="6D19266C" w14:textId="77777777" w:rsidR="00F55502" w:rsidRPr="0066060D" w:rsidRDefault="00F55502" w:rsidP="00F55502">
            <w:pPr>
              <w:contextualSpacing/>
              <w:jc w:val="right"/>
              <w:rPr>
                <w:rFonts w:ascii="Aptos" w:eastAsia="Calibri" w:hAnsi="Aptos"/>
                <w:lang w:eastAsia="en-US"/>
              </w:rPr>
            </w:pPr>
          </w:p>
        </w:tc>
      </w:tr>
      <w:tr w:rsidR="00F55502" w:rsidRPr="0066060D" w14:paraId="4A4B57BD" w14:textId="77777777" w:rsidTr="00877AA6">
        <w:trPr>
          <w:gridAfter w:val="1"/>
          <w:wAfter w:w="16" w:type="dxa"/>
          <w:trHeight w:val="245"/>
          <w:jc w:val="center"/>
        </w:trPr>
        <w:tc>
          <w:tcPr>
            <w:tcW w:w="849" w:type="dxa"/>
            <w:shd w:val="clear" w:color="auto" w:fill="auto"/>
            <w:vAlign w:val="center"/>
          </w:tcPr>
          <w:p w14:paraId="1A4FDEB6" w14:textId="0F7FCD1E" w:rsidR="00F55502" w:rsidRPr="0066060D" w:rsidRDefault="00F55502" w:rsidP="00F55502">
            <w:pPr>
              <w:contextualSpacing/>
              <w:rPr>
                <w:rFonts w:ascii="Aptos" w:eastAsia="Calibri" w:hAnsi="Aptos"/>
                <w:b/>
                <w:bCs/>
                <w:sz w:val="22"/>
                <w:szCs w:val="22"/>
                <w:lang w:eastAsia="en-US"/>
              </w:rPr>
            </w:pPr>
            <w:r w:rsidRPr="0066060D">
              <w:rPr>
                <w:rFonts w:ascii="Aptos" w:eastAsia="Calibri" w:hAnsi="Aptos"/>
                <w:b/>
                <w:bCs/>
                <w:sz w:val="22"/>
                <w:szCs w:val="22"/>
                <w:lang w:eastAsia="en-US"/>
              </w:rPr>
              <w:t>11</w:t>
            </w:r>
          </w:p>
        </w:tc>
        <w:tc>
          <w:tcPr>
            <w:tcW w:w="4809" w:type="dxa"/>
            <w:shd w:val="clear" w:color="auto" w:fill="auto"/>
            <w:vAlign w:val="center"/>
          </w:tcPr>
          <w:p w14:paraId="051FB2A1" w14:textId="4E5BCDD7" w:rsidR="00F55502" w:rsidRPr="0066060D" w:rsidRDefault="00F55502" w:rsidP="00F55502">
            <w:pPr>
              <w:contextualSpacing/>
              <w:jc w:val="both"/>
              <w:rPr>
                <w:rFonts w:ascii="Aptos" w:eastAsia="Calibri" w:hAnsi="Aptos"/>
                <w:sz w:val="22"/>
                <w:szCs w:val="22"/>
                <w:lang w:eastAsia="en-US"/>
              </w:rPr>
            </w:pPr>
            <w:r w:rsidRPr="0066060D">
              <w:rPr>
                <w:rFonts w:ascii="Aptos" w:eastAsia="Calibri" w:hAnsi="Aptos"/>
                <w:b/>
                <w:bCs/>
                <w:sz w:val="22"/>
                <w:szCs w:val="22"/>
                <w:lang w:eastAsia="en-US"/>
              </w:rPr>
              <w:t>Projekta iesniegumu un to pamatojošās dokumentācijas sagatavošanas izmaksas</w:t>
            </w:r>
          </w:p>
        </w:tc>
        <w:tc>
          <w:tcPr>
            <w:tcW w:w="991" w:type="dxa"/>
            <w:shd w:val="clear" w:color="auto" w:fill="auto"/>
            <w:vAlign w:val="center"/>
          </w:tcPr>
          <w:p w14:paraId="2C147B0B" w14:textId="0E3B4AC4" w:rsidR="00F55502" w:rsidRPr="0066060D" w:rsidRDefault="00F55502" w:rsidP="00F55502">
            <w:pPr>
              <w:contextualSpacing/>
              <w:jc w:val="center"/>
              <w:rPr>
                <w:rFonts w:ascii="Aptos" w:eastAsia="Calibri" w:hAnsi="Aptos"/>
                <w:b/>
                <w:bCs/>
                <w:sz w:val="22"/>
                <w:szCs w:val="22"/>
                <w:lang w:eastAsia="en-US"/>
              </w:rPr>
            </w:pPr>
          </w:p>
        </w:tc>
        <w:tc>
          <w:tcPr>
            <w:tcW w:w="1275" w:type="dxa"/>
            <w:shd w:val="clear" w:color="auto" w:fill="auto"/>
            <w:vAlign w:val="center"/>
          </w:tcPr>
          <w:p w14:paraId="28C12373" w14:textId="2A0EA0CB" w:rsidR="00F55502" w:rsidRPr="0066060D" w:rsidRDefault="00F55502" w:rsidP="00F55502">
            <w:pPr>
              <w:contextualSpacing/>
              <w:jc w:val="center"/>
              <w:rPr>
                <w:rFonts w:ascii="Aptos" w:eastAsia="Calibri" w:hAnsi="Aptos"/>
                <w:b/>
                <w:i/>
                <w:sz w:val="20"/>
                <w:szCs w:val="20"/>
                <w:lang w:eastAsia="en-US"/>
              </w:rPr>
            </w:pPr>
          </w:p>
        </w:tc>
        <w:tc>
          <w:tcPr>
            <w:tcW w:w="850" w:type="dxa"/>
            <w:shd w:val="clear" w:color="auto" w:fill="auto"/>
            <w:vAlign w:val="center"/>
          </w:tcPr>
          <w:p w14:paraId="1479AD13" w14:textId="77777777" w:rsidR="00F55502" w:rsidRPr="0066060D" w:rsidRDefault="00F55502" w:rsidP="00F55502">
            <w:pPr>
              <w:contextualSpacing/>
              <w:jc w:val="right"/>
              <w:rPr>
                <w:rFonts w:ascii="Aptos" w:eastAsia="Calibri" w:hAnsi="Aptos"/>
                <w:b/>
                <w:i/>
                <w:sz w:val="20"/>
                <w:szCs w:val="20"/>
                <w:lang w:eastAsia="en-US"/>
              </w:rPr>
            </w:pPr>
          </w:p>
        </w:tc>
        <w:tc>
          <w:tcPr>
            <w:tcW w:w="849" w:type="dxa"/>
            <w:shd w:val="clear" w:color="auto" w:fill="auto"/>
          </w:tcPr>
          <w:p w14:paraId="1AF17185" w14:textId="77777777" w:rsidR="00F55502" w:rsidRPr="0066060D" w:rsidRDefault="00F55502" w:rsidP="00F55502">
            <w:pPr>
              <w:contextualSpacing/>
              <w:jc w:val="right"/>
              <w:rPr>
                <w:rFonts w:ascii="Aptos" w:eastAsia="Calibri" w:hAnsi="Aptos"/>
                <w:b/>
                <w:i/>
                <w:sz w:val="20"/>
                <w:szCs w:val="20"/>
                <w:lang w:eastAsia="en-US"/>
              </w:rPr>
            </w:pPr>
          </w:p>
        </w:tc>
        <w:tc>
          <w:tcPr>
            <w:tcW w:w="991" w:type="dxa"/>
            <w:shd w:val="clear" w:color="auto" w:fill="auto"/>
          </w:tcPr>
          <w:p w14:paraId="3B9CB6F6" w14:textId="77777777" w:rsidR="00F55502" w:rsidRPr="0066060D" w:rsidRDefault="00F55502" w:rsidP="00F55502">
            <w:pPr>
              <w:contextualSpacing/>
              <w:jc w:val="right"/>
              <w:rPr>
                <w:rFonts w:ascii="Aptos" w:eastAsia="Calibri" w:hAnsi="Aptos"/>
                <w:b/>
                <w:i/>
                <w:sz w:val="20"/>
                <w:szCs w:val="20"/>
                <w:lang w:eastAsia="en-US"/>
              </w:rPr>
            </w:pPr>
          </w:p>
        </w:tc>
        <w:tc>
          <w:tcPr>
            <w:tcW w:w="1275" w:type="dxa"/>
            <w:shd w:val="clear" w:color="auto" w:fill="auto"/>
          </w:tcPr>
          <w:p w14:paraId="0623C553" w14:textId="77777777" w:rsidR="00F55502" w:rsidRPr="0066060D" w:rsidRDefault="00F55502" w:rsidP="00F55502">
            <w:pPr>
              <w:contextualSpacing/>
              <w:jc w:val="right"/>
              <w:rPr>
                <w:rFonts w:ascii="Aptos" w:eastAsia="Calibri" w:hAnsi="Aptos"/>
                <w:b/>
                <w:i/>
                <w:sz w:val="20"/>
                <w:szCs w:val="20"/>
                <w:lang w:eastAsia="en-US"/>
              </w:rPr>
            </w:pPr>
          </w:p>
        </w:tc>
        <w:tc>
          <w:tcPr>
            <w:tcW w:w="1841" w:type="dxa"/>
            <w:shd w:val="clear" w:color="auto" w:fill="auto"/>
            <w:vAlign w:val="center"/>
          </w:tcPr>
          <w:p w14:paraId="659A63AA" w14:textId="2A1CB313" w:rsidR="00F55502" w:rsidRPr="0066060D" w:rsidRDefault="00F55502" w:rsidP="00F55502">
            <w:pPr>
              <w:contextualSpacing/>
              <w:jc w:val="both"/>
              <w:rPr>
                <w:rFonts w:ascii="Aptos" w:eastAsia="Calibri" w:hAnsi="Aptos"/>
                <w:b/>
                <w:i/>
                <w:sz w:val="18"/>
                <w:szCs w:val="18"/>
                <w:lang w:eastAsia="en-US"/>
              </w:rPr>
            </w:pPr>
          </w:p>
        </w:tc>
        <w:tc>
          <w:tcPr>
            <w:tcW w:w="866" w:type="dxa"/>
            <w:shd w:val="clear" w:color="auto" w:fill="auto"/>
          </w:tcPr>
          <w:p w14:paraId="6EEE62A5" w14:textId="77777777" w:rsidR="00F55502" w:rsidRPr="0066060D" w:rsidRDefault="00F55502" w:rsidP="00F55502">
            <w:pPr>
              <w:contextualSpacing/>
              <w:jc w:val="right"/>
              <w:rPr>
                <w:rFonts w:ascii="Aptos" w:eastAsia="Calibri" w:hAnsi="Aptos"/>
                <w:b/>
                <w:i/>
                <w:sz w:val="20"/>
                <w:szCs w:val="20"/>
                <w:lang w:eastAsia="en-US"/>
              </w:rPr>
            </w:pPr>
          </w:p>
        </w:tc>
      </w:tr>
      <w:tr w:rsidR="00016A23" w:rsidRPr="0066060D" w14:paraId="497BBB5F" w14:textId="77777777" w:rsidTr="00877AA6">
        <w:trPr>
          <w:gridAfter w:val="1"/>
          <w:wAfter w:w="16" w:type="dxa"/>
          <w:trHeight w:val="245"/>
          <w:jc w:val="center"/>
        </w:trPr>
        <w:tc>
          <w:tcPr>
            <w:tcW w:w="849" w:type="dxa"/>
            <w:shd w:val="clear" w:color="auto" w:fill="auto"/>
            <w:vAlign w:val="center"/>
          </w:tcPr>
          <w:p w14:paraId="2AE897BF" w14:textId="3F9FCB29" w:rsidR="00016A23" w:rsidRPr="0066060D" w:rsidRDefault="00016A23" w:rsidP="00016A23">
            <w:pPr>
              <w:contextualSpacing/>
              <w:rPr>
                <w:rFonts w:ascii="Aptos" w:eastAsia="Calibri" w:hAnsi="Aptos"/>
                <w:b/>
                <w:bCs/>
                <w:sz w:val="22"/>
                <w:szCs w:val="22"/>
                <w:lang w:eastAsia="en-US"/>
              </w:rPr>
            </w:pPr>
            <w:r w:rsidRPr="0066060D">
              <w:rPr>
                <w:rFonts w:ascii="Aptos" w:eastAsia="Calibri" w:hAnsi="Aptos"/>
                <w:b/>
                <w:bCs/>
                <w:sz w:val="22"/>
                <w:szCs w:val="22"/>
                <w:lang w:eastAsia="en-US"/>
              </w:rPr>
              <w:t>11.1</w:t>
            </w:r>
          </w:p>
        </w:tc>
        <w:tc>
          <w:tcPr>
            <w:tcW w:w="4809" w:type="dxa"/>
            <w:shd w:val="clear" w:color="auto" w:fill="auto"/>
            <w:vAlign w:val="center"/>
          </w:tcPr>
          <w:p w14:paraId="058AE042" w14:textId="20E41C13" w:rsidR="00016A23" w:rsidRPr="0066060D" w:rsidRDefault="00016A23" w:rsidP="00016A23">
            <w:pPr>
              <w:contextualSpacing/>
              <w:rPr>
                <w:rFonts w:ascii="Aptos" w:hAnsi="Aptos"/>
                <w:iCs/>
                <w:sz w:val="22"/>
                <w:szCs w:val="22"/>
              </w:rPr>
            </w:pPr>
            <w:r w:rsidRPr="0066060D">
              <w:rPr>
                <w:rFonts w:ascii="Aptos" w:eastAsia="Calibri" w:hAnsi="Aptos"/>
                <w:b/>
                <w:bCs/>
                <w:sz w:val="22"/>
                <w:szCs w:val="22"/>
                <w:lang w:eastAsia="en-US"/>
              </w:rPr>
              <w:t>Projekta iesniegumu pamatojošās dokumentācijas sagatavošanas izmaksas</w:t>
            </w:r>
            <w:r>
              <w:rPr>
                <w:rFonts w:ascii="Aptos" w:eastAsia="Calibri" w:hAnsi="Aptos"/>
                <w:b/>
                <w:bCs/>
                <w:sz w:val="22"/>
                <w:szCs w:val="22"/>
                <w:lang w:eastAsia="en-US"/>
              </w:rPr>
              <w:t>,</w:t>
            </w:r>
            <w:r w:rsidRPr="0066060D">
              <w:rPr>
                <w:rFonts w:ascii="Aptos" w:hAnsi="Aptos"/>
                <w:iCs/>
                <w:sz w:val="22"/>
                <w:szCs w:val="22"/>
              </w:rPr>
              <w:t xml:space="preserve"> tai skaitā izmaksu un ieguvumu analīzes un informācijas sistēmas attīstības aktivitāšu apraksta (ja attiecināms) sagatavošanas izmaksas (izņemot projekta iesnieguma veidlapas aizpildīšanas izmaksas)</w:t>
            </w:r>
          </w:p>
          <w:p w14:paraId="3BCA00F8" w14:textId="3B665213" w:rsidR="00016A23" w:rsidRPr="0066060D" w:rsidRDefault="00016A23" w:rsidP="00016A23">
            <w:pPr>
              <w:contextualSpacing/>
              <w:rPr>
                <w:rFonts w:ascii="Aptos" w:hAnsi="Aptos"/>
                <w:i/>
                <w:iCs/>
                <w:color w:val="0000FF"/>
                <w:sz w:val="22"/>
                <w:szCs w:val="22"/>
              </w:rPr>
            </w:pPr>
            <w:r w:rsidRPr="0066060D">
              <w:rPr>
                <w:rFonts w:ascii="Aptos" w:hAnsi="Aptos"/>
                <w:i/>
                <w:iCs/>
                <w:color w:val="0000FF"/>
                <w:sz w:val="22"/>
                <w:szCs w:val="22"/>
              </w:rPr>
              <w:t>SAM MK noteikumu 22.1. apakšpunkts</w:t>
            </w:r>
          </w:p>
          <w:p w14:paraId="38123BF3" w14:textId="409E62CE" w:rsidR="00016A23" w:rsidRPr="0066060D" w:rsidRDefault="00016A23" w:rsidP="00016A23">
            <w:pPr>
              <w:contextualSpacing/>
              <w:rPr>
                <w:rFonts w:ascii="Aptos" w:eastAsia="Calibri" w:hAnsi="Aptos"/>
                <w:b/>
                <w:bCs/>
                <w:sz w:val="22"/>
                <w:szCs w:val="22"/>
                <w:lang w:eastAsia="en-US"/>
              </w:rPr>
            </w:pPr>
            <w:r w:rsidRPr="0066060D">
              <w:rPr>
                <w:rFonts w:ascii="Aptos" w:eastAsia="Calibri" w:hAnsi="Aptos"/>
                <w:i/>
                <w:iCs/>
                <w:color w:val="0000FF"/>
                <w:sz w:val="22"/>
                <w:szCs w:val="22"/>
                <w:lang w:eastAsia="en-US"/>
              </w:rPr>
              <w:t>Izmaksu pozīciju Nr. 5.</w:t>
            </w:r>
            <w:r>
              <w:rPr>
                <w:rFonts w:ascii="Aptos" w:eastAsia="Calibri" w:hAnsi="Aptos"/>
                <w:i/>
                <w:iCs/>
                <w:color w:val="0000FF"/>
                <w:sz w:val="22"/>
                <w:szCs w:val="22"/>
                <w:lang w:eastAsia="en-US"/>
              </w:rPr>
              <w:t>2</w:t>
            </w:r>
            <w:r w:rsidRPr="0066060D">
              <w:rPr>
                <w:rFonts w:ascii="Aptos" w:eastAsia="Calibri" w:hAnsi="Aptos"/>
                <w:i/>
                <w:iCs/>
                <w:color w:val="0000FF"/>
                <w:sz w:val="22"/>
                <w:szCs w:val="22"/>
                <w:lang w:eastAsia="en-US"/>
              </w:rPr>
              <w:t>.</w:t>
            </w:r>
            <w:r>
              <w:rPr>
                <w:rFonts w:ascii="Aptos" w:eastAsia="Calibri" w:hAnsi="Aptos"/>
                <w:i/>
                <w:iCs/>
                <w:color w:val="0000FF"/>
                <w:sz w:val="22"/>
                <w:szCs w:val="22"/>
                <w:lang w:eastAsia="en-US"/>
              </w:rPr>
              <w:t>5</w:t>
            </w:r>
            <w:r w:rsidRPr="0066060D">
              <w:rPr>
                <w:rFonts w:ascii="Aptos" w:eastAsia="Calibri" w:hAnsi="Aptos"/>
                <w:i/>
                <w:iCs/>
                <w:color w:val="0000FF"/>
                <w:sz w:val="22"/>
                <w:szCs w:val="22"/>
                <w:lang w:eastAsia="en-US"/>
              </w:rPr>
              <w:t>. un Nr. 11.1.</w:t>
            </w:r>
            <w:r>
              <w:rPr>
                <w:rFonts w:ascii="Aptos" w:eastAsia="Calibri" w:hAnsi="Aptos"/>
                <w:i/>
                <w:iCs/>
                <w:color w:val="0000FF"/>
                <w:sz w:val="22"/>
                <w:szCs w:val="22"/>
                <w:lang w:eastAsia="en-US"/>
              </w:rPr>
              <w:t xml:space="preserve"> </w:t>
            </w:r>
            <w:r w:rsidRPr="0066060D">
              <w:rPr>
                <w:rFonts w:ascii="Aptos" w:eastAsia="Calibri" w:hAnsi="Aptos"/>
                <w:i/>
                <w:iCs/>
                <w:color w:val="0000FF"/>
                <w:sz w:val="22"/>
                <w:szCs w:val="22"/>
                <w:lang w:eastAsia="en-US"/>
              </w:rPr>
              <w:t xml:space="preserve">kopsumma nepārsniedz 10% no projekta </w:t>
            </w:r>
            <w:r w:rsidRPr="0066060D">
              <w:rPr>
                <w:rFonts w:ascii="Aptos" w:eastAsia="Calibri" w:hAnsi="Aptos"/>
                <w:i/>
                <w:iCs/>
                <w:color w:val="0000FF"/>
                <w:sz w:val="22"/>
                <w:szCs w:val="22"/>
                <w:lang w:eastAsia="en-US"/>
              </w:rPr>
              <w:lastRenderedPageBreak/>
              <w:t>kopējām attiecināmajām izmaksām (SAM MK noteikumu 23. punkts).</w:t>
            </w:r>
          </w:p>
        </w:tc>
        <w:tc>
          <w:tcPr>
            <w:tcW w:w="991" w:type="dxa"/>
            <w:shd w:val="clear" w:color="auto" w:fill="auto"/>
            <w:vAlign w:val="center"/>
          </w:tcPr>
          <w:p w14:paraId="2E92B0A5" w14:textId="6657F7A2" w:rsidR="00016A23" w:rsidRPr="0066060D" w:rsidRDefault="00016A23" w:rsidP="00016A23">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lastRenderedPageBreak/>
              <w:t>tiešās</w:t>
            </w:r>
          </w:p>
        </w:tc>
        <w:tc>
          <w:tcPr>
            <w:tcW w:w="1275" w:type="dxa"/>
            <w:shd w:val="clear" w:color="auto" w:fill="auto"/>
            <w:vAlign w:val="center"/>
          </w:tcPr>
          <w:p w14:paraId="4C8F7BD6" w14:textId="57C3EA3A" w:rsidR="00016A23" w:rsidRPr="0066060D" w:rsidRDefault="00016A23" w:rsidP="00016A23">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378EAF0A" w14:textId="77777777" w:rsidR="00016A23" w:rsidRPr="0066060D" w:rsidRDefault="00016A23" w:rsidP="00016A23">
            <w:pPr>
              <w:contextualSpacing/>
              <w:jc w:val="right"/>
              <w:rPr>
                <w:rFonts w:ascii="Aptos" w:eastAsia="Calibri" w:hAnsi="Aptos"/>
                <w:b/>
                <w:i/>
                <w:sz w:val="20"/>
                <w:szCs w:val="20"/>
                <w:lang w:eastAsia="en-US"/>
              </w:rPr>
            </w:pPr>
          </w:p>
        </w:tc>
        <w:tc>
          <w:tcPr>
            <w:tcW w:w="849" w:type="dxa"/>
            <w:shd w:val="clear" w:color="auto" w:fill="auto"/>
          </w:tcPr>
          <w:p w14:paraId="77DDD47E" w14:textId="77777777" w:rsidR="00016A23" w:rsidRPr="0066060D" w:rsidRDefault="00016A23" w:rsidP="00016A23">
            <w:pPr>
              <w:contextualSpacing/>
              <w:jc w:val="right"/>
              <w:rPr>
                <w:rFonts w:ascii="Aptos" w:eastAsia="Calibri" w:hAnsi="Aptos"/>
                <w:b/>
                <w:i/>
                <w:sz w:val="20"/>
                <w:szCs w:val="20"/>
                <w:lang w:eastAsia="en-US"/>
              </w:rPr>
            </w:pPr>
          </w:p>
        </w:tc>
        <w:tc>
          <w:tcPr>
            <w:tcW w:w="991" w:type="dxa"/>
            <w:shd w:val="clear" w:color="auto" w:fill="auto"/>
          </w:tcPr>
          <w:p w14:paraId="142DD904" w14:textId="77777777" w:rsidR="00016A23" w:rsidRPr="0066060D" w:rsidRDefault="00016A23" w:rsidP="00016A23">
            <w:pPr>
              <w:contextualSpacing/>
              <w:jc w:val="right"/>
              <w:rPr>
                <w:rFonts w:ascii="Aptos" w:eastAsia="Calibri" w:hAnsi="Aptos"/>
                <w:b/>
                <w:i/>
                <w:sz w:val="20"/>
                <w:szCs w:val="20"/>
                <w:lang w:eastAsia="en-US"/>
              </w:rPr>
            </w:pPr>
          </w:p>
        </w:tc>
        <w:tc>
          <w:tcPr>
            <w:tcW w:w="1275" w:type="dxa"/>
            <w:shd w:val="clear" w:color="auto" w:fill="auto"/>
          </w:tcPr>
          <w:p w14:paraId="3DEB3004" w14:textId="77777777" w:rsidR="00016A23" w:rsidRPr="0066060D" w:rsidRDefault="00016A23" w:rsidP="00016A23">
            <w:pPr>
              <w:contextualSpacing/>
              <w:jc w:val="right"/>
              <w:rPr>
                <w:rFonts w:ascii="Aptos" w:eastAsia="Calibri" w:hAnsi="Aptos"/>
                <w:b/>
                <w:i/>
                <w:sz w:val="20"/>
                <w:szCs w:val="20"/>
                <w:lang w:eastAsia="en-US"/>
              </w:rPr>
            </w:pPr>
          </w:p>
        </w:tc>
        <w:tc>
          <w:tcPr>
            <w:tcW w:w="1841" w:type="dxa"/>
            <w:shd w:val="clear" w:color="auto" w:fill="auto"/>
          </w:tcPr>
          <w:p w14:paraId="029DE0D3" w14:textId="6FB9AAA4" w:rsidR="00016A23" w:rsidRPr="0066060D" w:rsidRDefault="00016A23" w:rsidP="00016A23">
            <w:pPr>
              <w:contextualSpacing/>
              <w:jc w:val="center"/>
              <w:rPr>
                <w:rFonts w:ascii="Aptos" w:eastAsia="Calibri" w:hAnsi="Aptos"/>
                <w:i/>
                <w:iCs/>
                <w:sz w:val="18"/>
                <w:szCs w:val="18"/>
                <w:lang w:eastAsia="en-US"/>
              </w:rPr>
            </w:pPr>
            <w:r w:rsidRPr="0066060D">
              <w:rPr>
                <w:rFonts w:ascii="Aptos" w:eastAsia="Calibri" w:hAnsi="Aptos"/>
                <w:i/>
                <w:iCs/>
                <w:color w:val="0000FF"/>
                <w:sz w:val="18"/>
                <w:szCs w:val="18"/>
                <w:lang w:eastAsia="en-US"/>
              </w:rPr>
              <w:t>projekta iesniegumu pamatojošās dokumentācijas sagatavošanas izmaks</w:t>
            </w:r>
            <w:r w:rsidR="00DC7AA3">
              <w:rPr>
                <w:rFonts w:ascii="Aptos" w:eastAsia="Calibri" w:hAnsi="Aptos"/>
                <w:i/>
                <w:iCs/>
                <w:color w:val="0000FF"/>
                <w:sz w:val="18"/>
                <w:szCs w:val="18"/>
                <w:lang w:eastAsia="en-US"/>
              </w:rPr>
              <w:t>as</w:t>
            </w:r>
            <w:r w:rsidRPr="0066060D">
              <w:rPr>
                <w:rFonts w:ascii="Aptos" w:eastAsia="Calibri" w:hAnsi="Aptos"/>
                <w:i/>
                <w:iCs/>
                <w:color w:val="0000FF"/>
                <w:sz w:val="18"/>
                <w:szCs w:val="18"/>
                <w:lang w:eastAsia="en-US"/>
              </w:rPr>
              <w:t xml:space="preserve"> un autoruzraudzības izmaksas kopā nepārsniedz 10% no kopējām attiecināmajām izmaksām</w:t>
            </w:r>
          </w:p>
        </w:tc>
        <w:tc>
          <w:tcPr>
            <w:tcW w:w="866" w:type="dxa"/>
            <w:shd w:val="clear" w:color="auto" w:fill="auto"/>
          </w:tcPr>
          <w:p w14:paraId="7DC6AA2F" w14:textId="77777777" w:rsidR="00016A23" w:rsidRPr="0066060D" w:rsidRDefault="00016A23" w:rsidP="00016A23">
            <w:pPr>
              <w:contextualSpacing/>
              <w:jc w:val="right"/>
              <w:rPr>
                <w:rFonts w:ascii="Aptos" w:eastAsia="Calibri" w:hAnsi="Aptos"/>
                <w:b/>
                <w:i/>
                <w:sz w:val="20"/>
                <w:szCs w:val="20"/>
                <w:lang w:eastAsia="en-US"/>
              </w:rPr>
            </w:pPr>
          </w:p>
        </w:tc>
      </w:tr>
      <w:tr w:rsidR="00016A23" w:rsidRPr="0066060D" w14:paraId="349791DA" w14:textId="77777777" w:rsidTr="00877AA6">
        <w:trPr>
          <w:gridAfter w:val="1"/>
          <w:wAfter w:w="16" w:type="dxa"/>
          <w:trHeight w:val="181"/>
          <w:jc w:val="center"/>
        </w:trPr>
        <w:tc>
          <w:tcPr>
            <w:tcW w:w="849" w:type="dxa"/>
            <w:shd w:val="clear" w:color="auto" w:fill="auto"/>
            <w:vAlign w:val="center"/>
          </w:tcPr>
          <w:p w14:paraId="685A7F5F" w14:textId="774CDDC1" w:rsidR="00016A23" w:rsidRPr="0066060D" w:rsidRDefault="00016A23" w:rsidP="00016A23">
            <w:pPr>
              <w:contextualSpacing/>
              <w:rPr>
                <w:rFonts w:ascii="Aptos" w:eastAsia="Calibri" w:hAnsi="Aptos"/>
                <w:b/>
                <w:bCs/>
                <w:sz w:val="22"/>
                <w:szCs w:val="22"/>
                <w:lang w:eastAsia="en-US"/>
              </w:rPr>
            </w:pPr>
            <w:r w:rsidRPr="0066060D">
              <w:rPr>
                <w:rFonts w:ascii="Aptos" w:eastAsia="Calibri" w:hAnsi="Aptos"/>
                <w:b/>
                <w:bCs/>
                <w:sz w:val="22"/>
                <w:szCs w:val="22"/>
                <w:lang w:eastAsia="en-US"/>
              </w:rPr>
              <w:t>13</w:t>
            </w:r>
          </w:p>
        </w:tc>
        <w:tc>
          <w:tcPr>
            <w:tcW w:w="4809" w:type="dxa"/>
            <w:shd w:val="clear" w:color="auto" w:fill="auto"/>
            <w:vAlign w:val="center"/>
          </w:tcPr>
          <w:p w14:paraId="72D557EB" w14:textId="794A446C" w:rsidR="00016A23" w:rsidRPr="0066060D" w:rsidRDefault="00016A23" w:rsidP="00016A23">
            <w:pPr>
              <w:contextualSpacing/>
              <w:rPr>
                <w:rFonts w:ascii="Aptos" w:eastAsia="Calibri" w:hAnsi="Aptos"/>
                <w:b/>
                <w:bCs/>
                <w:sz w:val="22"/>
                <w:szCs w:val="22"/>
                <w:lang w:eastAsia="en-US"/>
              </w:rPr>
            </w:pPr>
            <w:r w:rsidRPr="0066060D">
              <w:rPr>
                <w:rFonts w:ascii="Aptos" w:eastAsia="Calibri" w:hAnsi="Aptos"/>
                <w:b/>
                <w:bCs/>
                <w:sz w:val="22"/>
                <w:szCs w:val="22"/>
                <w:lang w:eastAsia="en-US"/>
              </w:rPr>
              <w:t>Pārējās projekta īstenošanas izmaksas</w:t>
            </w:r>
          </w:p>
        </w:tc>
        <w:tc>
          <w:tcPr>
            <w:tcW w:w="991" w:type="dxa"/>
            <w:shd w:val="clear" w:color="auto" w:fill="auto"/>
            <w:vAlign w:val="center"/>
          </w:tcPr>
          <w:p w14:paraId="7D9ACE99" w14:textId="7C8F0C2F" w:rsidR="00016A23" w:rsidRPr="0066060D" w:rsidRDefault="00016A23" w:rsidP="00016A23">
            <w:pPr>
              <w:contextualSpacing/>
              <w:jc w:val="center"/>
              <w:rPr>
                <w:rFonts w:ascii="Aptos" w:eastAsia="Calibri" w:hAnsi="Aptos"/>
                <w:b/>
                <w:bCs/>
                <w:sz w:val="22"/>
                <w:szCs w:val="22"/>
                <w:lang w:eastAsia="en-US"/>
              </w:rPr>
            </w:pPr>
          </w:p>
        </w:tc>
        <w:tc>
          <w:tcPr>
            <w:tcW w:w="1275" w:type="dxa"/>
            <w:shd w:val="clear" w:color="auto" w:fill="auto"/>
            <w:vAlign w:val="center"/>
          </w:tcPr>
          <w:p w14:paraId="36F4CA14" w14:textId="2D965D89" w:rsidR="00016A23" w:rsidRPr="0066060D" w:rsidRDefault="00016A23" w:rsidP="00016A23">
            <w:pPr>
              <w:contextualSpacing/>
              <w:jc w:val="center"/>
              <w:rPr>
                <w:rFonts w:ascii="Aptos" w:eastAsia="Calibri" w:hAnsi="Aptos"/>
                <w:b/>
                <w:bCs/>
                <w:i/>
                <w:iCs/>
                <w:sz w:val="20"/>
                <w:szCs w:val="20"/>
                <w:lang w:eastAsia="en-US"/>
              </w:rPr>
            </w:pPr>
          </w:p>
        </w:tc>
        <w:tc>
          <w:tcPr>
            <w:tcW w:w="850" w:type="dxa"/>
            <w:shd w:val="clear" w:color="auto" w:fill="auto"/>
            <w:vAlign w:val="center"/>
          </w:tcPr>
          <w:p w14:paraId="67F93CE7" w14:textId="77777777" w:rsidR="00016A23" w:rsidRPr="0066060D" w:rsidRDefault="00016A23" w:rsidP="00016A23">
            <w:pPr>
              <w:contextualSpacing/>
              <w:jc w:val="right"/>
              <w:rPr>
                <w:rFonts w:ascii="Aptos" w:eastAsia="Calibri" w:hAnsi="Aptos"/>
                <w:b/>
                <w:i/>
                <w:sz w:val="20"/>
                <w:szCs w:val="20"/>
                <w:lang w:eastAsia="en-US"/>
              </w:rPr>
            </w:pPr>
          </w:p>
        </w:tc>
        <w:tc>
          <w:tcPr>
            <w:tcW w:w="849" w:type="dxa"/>
            <w:shd w:val="clear" w:color="auto" w:fill="auto"/>
          </w:tcPr>
          <w:p w14:paraId="5FA24960" w14:textId="77777777" w:rsidR="00016A23" w:rsidRPr="0066060D" w:rsidRDefault="00016A23" w:rsidP="00016A23">
            <w:pPr>
              <w:contextualSpacing/>
              <w:jc w:val="right"/>
              <w:rPr>
                <w:rFonts w:ascii="Aptos" w:eastAsia="Calibri" w:hAnsi="Aptos"/>
                <w:b/>
                <w:i/>
                <w:sz w:val="20"/>
                <w:szCs w:val="20"/>
                <w:lang w:eastAsia="en-US"/>
              </w:rPr>
            </w:pPr>
          </w:p>
        </w:tc>
        <w:tc>
          <w:tcPr>
            <w:tcW w:w="991" w:type="dxa"/>
            <w:shd w:val="clear" w:color="auto" w:fill="auto"/>
          </w:tcPr>
          <w:p w14:paraId="6FE5D172" w14:textId="77777777" w:rsidR="00016A23" w:rsidRPr="0066060D" w:rsidRDefault="00016A23" w:rsidP="00016A23">
            <w:pPr>
              <w:contextualSpacing/>
              <w:jc w:val="right"/>
              <w:rPr>
                <w:rFonts w:ascii="Aptos" w:eastAsia="Calibri" w:hAnsi="Aptos"/>
                <w:b/>
                <w:i/>
                <w:sz w:val="20"/>
                <w:szCs w:val="20"/>
                <w:lang w:eastAsia="en-US"/>
              </w:rPr>
            </w:pPr>
          </w:p>
        </w:tc>
        <w:tc>
          <w:tcPr>
            <w:tcW w:w="1275" w:type="dxa"/>
            <w:shd w:val="clear" w:color="auto" w:fill="auto"/>
          </w:tcPr>
          <w:p w14:paraId="5EA0FFFE" w14:textId="77777777" w:rsidR="00016A23" w:rsidRPr="0066060D" w:rsidRDefault="00016A23" w:rsidP="00016A23">
            <w:pPr>
              <w:contextualSpacing/>
              <w:jc w:val="right"/>
              <w:rPr>
                <w:rFonts w:ascii="Aptos" w:eastAsia="Calibri" w:hAnsi="Aptos"/>
                <w:b/>
                <w:i/>
                <w:sz w:val="20"/>
                <w:szCs w:val="20"/>
                <w:lang w:eastAsia="en-US"/>
              </w:rPr>
            </w:pPr>
          </w:p>
        </w:tc>
        <w:tc>
          <w:tcPr>
            <w:tcW w:w="1841" w:type="dxa"/>
            <w:shd w:val="clear" w:color="auto" w:fill="auto"/>
          </w:tcPr>
          <w:p w14:paraId="776FC6C1" w14:textId="77777777" w:rsidR="00016A23" w:rsidRPr="0066060D" w:rsidRDefault="00016A23" w:rsidP="00016A23">
            <w:pPr>
              <w:contextualSpacing/>
              <w:jc w:val="right"/>
              <w:rPr>
                <w:rFonts w:ascii="Aptos" w:eastAsia="Calibri" w:hAnsi="Aptos"/>
                <w:b/>
                <w:i/>
                <w:sz w:val="20"/>
                <w:szCs w:val="20"/>
                <w:lang w:eastAsia="en-US"/>
              </w:rPr>
            </w:pPr>
          </w:p>
        </w:tc>
        <w:tc>
          <w:tcPr>
            <w:tcW w:w="866" w:type="dxa"/>
            <w:shd w:val="clear" w:color="auto" w:fill="auto"/>
          </w:tcPr>
          <w:p w14:paraId="1628C198" w14:textId="77777777" w:rsidR="00016A23" w:rsidRPr="0066060D" w:rsidRDefault="00016A23" w:rsidP="00016A23">
            <w:pPr>
              <w:contextualSpacing/>
              <w:jc w:val="right"/>
              <w:rPr>
                <w:rFonts w:ascii="Aptos" w:eastAsia="Calibri" w:hAnsi="Aptos"/>
                <w:b/>
                <w:i/>
                <w:sz w:val="20"/>
                <w:szCs w:val="20"/>
                <w:lang w:eastAsia="en-US"/>
              </w:rPr>
            </w:pPr>
          </w:p>
        </w:tc>
      </w:tr>
      <w:tr w:rsidR="00016A23" w:rsidRPr="0066060D" w14:paraId="51102F16" w14:textId="77777777" w:rsidTr="00877AA6">
        <w:trPr>
          <w:gridAfter w:val="1"/>
          <w:wAfter w:w="16" w:type="dxa"/>
          <w:trHeight w:val="181"/>
          <w:jc w:val="center"/>
        </w:trPr>
        <w:tc>
          <w:tcPr>
            <w:tcW w:w="849" w:type="dxa"/>
            <w:shd w:val="clear" w:color="auto" w:fill="auto"/>
            <w:vAlign w:val="center"/>
          </w:tcPr>
          <w:p w14:paraId="3C7449A0" w14:textId="491A76A8" w:rsidR="00016A23" w:rsidRPr="0066060D" w:rsidRDefault="00016A23" w:rsidP="00016A23">
            <w:pPr>
              <w:contextualSpacing/>
              <w:rPr>
                <w:rFonts w:ascii="Aptos" w:eastAsia="Calibri" w:hAnsi="Aptos"/>
                <w:b/>
                <w:bCs/>
                <w:sz w:val="22"/>
                <w:szCs w:val="22"/>
                <w:lang w:eastAsia="en-US"/>
              </w:rPr>
            </w:pPr>
            <w:r w:rsidRPr="0066060D">
              <w:rPr>
                <w:rFonts w:ascii="Aptos" w:eastAsia="Calibri" w:hAnsi="Aptos"/>
                <w:b/>
                <w:bCs/>
                <w:sz w:val="22"/>
                <w:szCs w:val="22"/>
                <w:lang w:eastAsia="en-US"/>
              </w:rPr>
              <w:t>13.1</w:t>
            </w:r>
          </w:p>
        </w:tc>
        <w:tc>
          <w:tcPr>
            <w:tcW w:w="4809" w:type="dxa"/>
            <w:shd w:val="clear" w:color="auto" w:fill="auto"/>
            <w:vAlign w:val="center"/>
          </w:tcPr>
          <w:p w14:paraId="54396062" w14:textId="40128510" w:rsidR="00016A23" w:rsidRPr="0066060D" w:rsidRDefault="00016A23" w:rsidP="00016A23">
            <w:pPr>
              <w:contextualSpacing/>
              <w:jc w:val="both"/>
              <w:rPr>
                <w:rFonts w:ascii="Aptos" w:eastAsia="Calibri" w:hAnsi="Aptos"/>
                <w:b/>
                <w:bCs/>
                <w:sz w:val="22"/>
                <w:szCs w:val="22"/>
                <w:lang w:eastAsia="en-US"/>
              </w:rPr>
            </w:pPr>
            <w:r w:rsidRPr="0066060D">
              <w:rPr>
                <w:rFonts w:ascii="Aptos" w:hAnsi="Aptos"/>
                <w:b/>
                <w:bCs/>
                <w:sz w:val="22"/>
                <w:szCs w:val="22"/>
              </w:rPr>
              <w:t>IKT infrastruktūras pakalpojumu izmaksas projekta īstenošanas nodrošinājumam</w:t>
            </w:r>
          </w:p>
        </w:tc>
        <w:tc>
          <w:tcPr>
            <w:tcW w:w="991" w:type="dxa"/>
            <w:shd w:val="clear" w:color="auto" w:fill="auto"/>
            <w:vAlign w:val="center"/>
          </w:tcPr>
          <w:p w14:paraId="3833609A" w14:textId="23229E6B" w:rsidR="00016A23" w:rsidRPr="0066060D" w:rsidRDefault="00016A23" w:rsidP="00016A23">
            <w:pPr>
              <w:contextualSpacing/>
              <w:jc w:val="center"/>
              <w:rPr>
                <w:rFonts w:ascii="Aptos" w:eastAsia="Calibri" w:hAnsi="Aptos"/>
                <w:b/>
                <w:bCs/>
                <w:i/>
                <w:iCs/>
                <w:sz w:val="22"/>
                <w:szCs w:val="22"/>
                <w:lang w:eastAsia="en-US"/>
              </w:rPr>
            </w:pPr>
          </w:p>
        </w:tc>
        <w:tc>
          <w:tcPr>
            <w:tcW w:w="1275" w:type="dxa"/>
            <w:shd w:val="clear" w:color="auto" w:fill="auto"/>
            <w:vAlign w:val="center"/>
          </w:tcPr>
          <w:p w14:paraId="260DB4FC" w14:textId="4F7DAB54" w:rsidR="00016A23" w:rsidRPr="0066060D" w:rsidRDefault="00016A23" w:rsidP="00016A23">
            <w:pPr>
              <w:contextualSpacing/>
              <w:jc w:val="center"/>
              <w:rPr>
                <w:rFonts w:ascii="Aptos" w:eastAsia="Calibri" w:hAnsi="Aptos"/>
                <w:b/>
                <w:i/>
                <w:sz w:val="20"/>
                <w:szCs w:val="20"/>
                <w:lang w:eastAsia="en-US"/>
              </w:rPr>
            </w:pPr>
          </w:p>
        </w:tc>
        <w:tc>
          <w:tcPr>
            <w:tcW w:w="850" w:type="dxa"/>
            <w:shd w:val="clear" w:color="auto" w:fill="auto"/>
            <w:vAlign w:val="center"/>
          </w:tcPr>
          <w:p w14:paraId="76E4F47F" w14:textId="77777777" w:rsidR="00016A23" w:rsidRPr="0066060D" w:rsidRDefault="00016A23" w:rsidP="00016A23">
            <w:pPr>
              <w:contextualSpacing/>
              <w:jc w:val="right"/>
              <w:rPr>
                <w:rFonts w:ascii="Aptos" w:eastAsia="Calibri" w:hAnsi="Aptos"/>
                <w:b/>
                <w:i/>
                <w:sz w:val="20"/>
                <w:szCs w:val="20"/>
                <w:lang w:eastAsia="en-US"/>
              </w:rPr>
            </w:pPr>
          </w:p>
        </w:tc>
        <w:tc>
          <w:tcPr>
            <w:tcW w:w="849" w:type="dxa"/>
            <w:shd w:val="clear" w:color="auto" w:fill="auto"/>
          </w:tcPr>
          <w:p w14:paraId="48849AE1" w14:textId="77777777" w:rsidR="00016A23" w:rsidRPr="0066060D" w:rsidRDefault="00016A23" w:rsidP="00016A23">
            <w:pPr>
              <w:contextualSpacing/>
              <w:jc w:val="right"/>
              <w:rPr>
                <w:rFonts w:ascii="Aptos" w:eastAsia="Calibri" w:hAnsi="Aptos"/>
                <w:b/>
                <w:i/>
                <w:sz w:val="20"/>
                <w:szCs w:val="20"/>
                <w:lang w:eastAsia="en-US"/>
              </w:rPr>
            </w:pPr>
          </w:p>
        </w:tc>
        <w:tc>
          <w:tcPr>
            <w:tcW w:w="991" w:type="dxa"/>
            <w:shd w:val="clear" w:color="auto" w:fill="auto"/>
          </w:tcPr>
          <w:p w14:paraId="22369590" w14:textId="77777777" w:rsidR="00016A23" w:rsidRPr="0066060D" w:rsidRDefault="00016A23" w:rsidP="00016A23">
            <w:pPr>
              <w:contextualSpacing/>
              <w:jc w:val="right"/>
              <w:rPr>
                <w:rFonts w:ascii="Aptos" w:eastAsia="Calibri" w:hAnsi="Aptos"/>
                <w:b/>
                <w:i/>
                <w:sz w:val="20"/>
                <w:szCs w:val="20"/>
                <w:lang w:eastAsia="en-US"/>
              </w:rPr>
            </w:pPr>
          </w:p>
        </w:tc>
        <w:tc>
          <w:tcPr>
            <w:tcW w:w="1275" w:type="dxa"/>
            <w:shd w:val="clear" w:color="auto" w:fill="auto"/>
          </w:tcPr>
          <w:p w14:paraId="23147767" w14:textId="77777777" w:rsidR="00016A23" w:rsidRPr="0066060D" w:rsidRDefault="00016A23" w:rsidP="00016A23">
            <w:pPr>
              <w:contextualSpacing/>
              <w:jc w:val="right"/>
              <w:rPr>
                <w:rFonts w:ascii="Aptos" w:eastAsia="Calibri" w:hAnsi="Aptos"/>
                <w:b/>
                <w:i/>
                <w:sz w:val="20"/>
                <w:szCs w:val="20"/>
                <w:lang w:eastAsia="en-US"/>
              </w:rPr>
            </w:pPr>
          </w:p>
        </w:tc>
        <w:tc>
          <w:tcPr>
            <w:tcW w:w="1841" w:type="dxa"/>
            <w:shd w:val="clear" w:color="auto" w:fill="auto"/>
          </w:tcPr>
          <w:p w14:paraId="633565D6" w14:textId="77777777" w:rsidR="00016A23" w:rsidRPr="0066060D" w:rsidRDefault="00016A23" w:rsidP="00016A23">
            <w:pPr>
              <w:contextualSpacing/>
              <w:jc w:val="right"/>
              <w:rPr>
                <w:rFonts w:ascii="Aptos" w:eastAsia="Calibri" w:hAnsi="Aptos"/>
                <w:b/>
                <w:i/>
                <w:sz w:val="20"/>
                <w:szCs w:val="20"/>
                <w:lang w:eastAsia="en-US"/>
              </w:rPr>
            </w:pPr>
          </w:p>
        </w:tc>
        <w:tc>
          <w:tcPr>
            <w:tcW w:w="866" w:type="dxa"/>
            <w:shd w:val="clear" w:color="auto" w:fill="auto"/>
          </w:tcPr>
          <w:p w14:paraId="12909E28" w14:textId="77777777" w:rsidR="00016A23" w:rsidRPr="0066060D" w:rsidRDefault="00016A23" w:rsidP="00016A23">
            <w:pPr>
              <w:contextualSpacing/>
              <w:jc w:val="right"/>
              <w:rPr>
                <w:rFonts w:ascii="Aptos" w:eastAsia="Calibri" w:hAnsi="Aptos"/>
                <w:b/>
                <w:i/>
                <w:sz w:val="20"/>
                <w:szCs w:val="20"/>
                <w:lang w:eastAsia="en-US"/>
              </w:rPr>
            </w:pPr>
          </w:p>
        </w:tc>
      </w:tr>
      <w:tr w:rsidR="00016A23" w:rsidRPr="0066060D" w14:paraId="6BCAE1C5" w14:textId="77777777" w:rsidTr="00877AA6">
        <w:trPr>
          <w:gridAfter w:val="1"/>
          <w:wAfter w:w="16" w:type="dxa"/>
          <w:trHeight w:val="181"/>
          <w:jc w:val="center"/>
        </w:trPr>
        <w:tc>
          <w:tcPr>
            <w:tcW w:w="849" w:type="dxa"/>
            <w:shd w:val="clear" w:color="auto" w:fill="auto"/>
            <w:vAlign w:val="center"/>
          </w:tcPr>
          <w:p w14:paraId="1B4C213C" w14:textId="401DBFAF" w:rsidR="00016A23" w:rsidRPr="0066060D" w:rsidRDefault="00016A23" w:rsidP="00016A23">
            <w:pPr>
              <w:contextualSpacing/>
              <w:rPr>
                <w:rFonts w:ascii="Aptos" w:eastAsia="Calibri" w:hAnsi="Aptos"/>
                <w:sz w:val="22"/>
                <w:szCs w:val="22"/>
                <w:lang w:eastAsia="en-US"/>
              </w:rPr>
            </w:pPr>
            <w:r w:rsidRPr="0066060D">
              <w:rPr>
                <w:rFonts w:ascii="Aptos" w:eastAsia="Calibri" w:hAnsi="Aptos"/>
                <w:sz w:val="22"/>
                <w:szCs w:val="22"/>
                <w:lang w:eastAsia="en-US"/>
              </w:rPr>
              <w:t>13.1.1</w:t>
            </w:r>
          </w:p>
        </w:tc>
        <w:tc>
          <w:tcPr>
            <w:tcW w:w="4809" w:type="dxa"/>
            <w:shd w:val="clear" w:color="auto" w:fill="auto"/>
            <w:vAlign w:val="center"/>
          </w:tcPr>
          <w:p w14:paraId="12850109" w14:textId="77777777" w:rsidR="00016A23" w:rsidRPr="0066060D" w:rsidRDefault="00016A23" w:rsidP="00016A23">
            <w:pPr>
              <w:contextualSpacing/>
              <w:rPr>
                <w:rFonts w:ascii="Aptos" w:eastAsia="Calibri" w:hAnsi="Aptos"/>
                <w:sz w:val="22"/>
                <w:szCs w:val="22"/>
                <w:lang w:eastAsia="en-US"/>
              </w:rPr>
            </w:pPr>
            <w:r w:rsidRPr="0066060D">
              <w:rPr>
                <w:rFonts w:ascii="Aptos" w:eastAsia="Calibri" w:hAnsi="Aptos"/>
                <w:sz w:val="22"/>
                <w:szCs w:val="22"/>
                <w:lang w:eastAsia="en-US"/>
              </w:rPr>
              <w:t>Izmaksas, kas saistītas ar IKT risinājumu atjaunināšanu un ar IKT risinājumu darbināšanu aprobācijas režīmā projekta īstenošanas laikā</w:t>
            </w:r>
          </w:p>
          <w:p w14:paraId="52A3C653" w14:textId="5DB8A38B" w:rsidR="00016A23" w:rsidRPr="0066060D" w:rsidRDefault="00016A23" w:rsidP="00016A23">
            <w:pPr>
              <w:contextualSpacing/>
              <w:rPr>
                <w:rFonts w:ascii="Aptos" w:eastAsia="Calibri" w:hAnsi="Aptos"/>
                <w:b/>
                <w:bCs/>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22.5.1. apakšpunkts</w:t>
            </w:r>
          </w:p>
        </w:tc>
        <w:tc>
          <w:tcPr>
            <w:tcW w:w="991" w:type="dxa"/>
            <w:shd w:val="clear" w:color="auto" w:fill="auto"/>
            <w:vAlign w:val="center"/>
          </w:tcPr>
          <w:p w14:paraId="6FFC3B96" w14:textId="17747BF1" w:rsidR="00016A23" w:rsidRPr="0066060D" w:rsidRDefault="00016A23" w:rsidP="00016A23">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3A86D6BD" w14:textId="6AC38173" w:rsidR="00016A23" w:rsidRPr="0066060D" w:rsidRDefault="00016A23" w:rsidP="00016A23">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61E8E434" w14:textId="77777777" w:rsidR="00016A23" w:rsidRPr="0066060D" w:rsidRDefault="00016A23" w:rsidP="00016A23">
            <w:pPr>
              <w:contextualSpacing/>
              <w:jc w:val="right"/>
              <w:rPr>
                <w:rFonts w:ascii="Aptos" w:eastAsia="Calibri" w:hAnsi="Aptos"/>
                <w:b/>
                <w:i/>
                <w:sz w:val="20"/>
                <w:szCs w:val="20"/>
                <w:lang w:eastAsia="en-US"/>
              </w:rPr>
            </w:pPr>
          </w:p>
        </w:tc>
        <w:tc>
          <w:tcPr>
            <w:tcW w:w="849" w:type="dxa"/>
            <w:shd w:val="clear" w:color="auto" w:fill="auto"/>
          </w:tcPr>
          <w:p w14:paraId="3E878D09" w14:textId="77777777" w:rsidR="00016A23" w:rsidRPr="0066060D" w:rsidRDefault="00016A23" w:rsidP="00016A23">
            <w:pPr>
              <w:contextualSpacing/>
              <w:jc w:val="right"/>
              <w:rPr>
                <w:rFonts w:ascii="Aptos" w:eastAsia="Calibri" w:hAnsi="Aptos"/>
                <w:b/>
                <w:i/>
                <w:sz w:val="20"/>
                <w:szCs w:val="20"/>
                <w:lang w:eastAsia="en-US"/>
              </w:rPr>
            </w:pPr>
          </w:p>
        </w:tc>
        <w:tc>
          <w:tcPr>
            <w:tcW w:w="991" w:type="dxa"/>
            <w:shd w:val="clear" w:color="auto" w:fill="auto"/>
          </w:tcPr>
          <w:p w14:paraId="713A6C8E" w14:textId="77777777" w:rsidR="00016A23" w:rsidRPr="0066060D" w:rsidRDefault="00016A23" w:rsidP="00016A23">
            <w:pPr>
              <w:contextualSpacing/>
              <w:jc w:val="right"/>
              <w:rPr>
                <w:rFonts w:ascii="Aptos" w:eastAsia="Calibri" w:hAnsi="Aptos"/>
                <w:b/>
                <w:i/>
                <w:sz w:val="20"/>
                <w:szCs w:val="20"/>
                <w:lang w:eastAsia="en-US"/>
              </w:rPr>
            </w:pPr>
          </w:p>
        </w:tc>
        <w:tc>
          <w:tcPr>
            <w:tcW w:w="1275" w:type="dxa"/>
            <w:shd w:val="clear" w:color="auto" w:fill="auto"/>
          </w:tcPr>
          <w:p w14:paraId="69637F11" w14:textId="77777777" w:rsidR="00016A23" w:rsidRPr="0066060D" w:rsidRDefault="00016A23" w:rsidP="00016A23">
            <w:pPr>
              <w:contextualSpacing/>
              <w:jc w:val="right"/>
              <w:rPr>
                <w:rFonts w:ascii="Aptos" w:eastAsia="Calibri" w:hAnsi="Aptos"/>
                <w:b/>
                <w:i/>
                <w:sz w:val="20"/>
                <w:szCs w:val="20"/>
                <w:lang w:eastAsia="en-US"/>
              </w:rPr>
            </w:pPr>
          </w:p>
        </w:tc>
        <w:tc>
          <w:tcPr>
            <w:tcW w:w="1841" w:type="dxa"/>
            <w:shd w:val="clear" w:color="auto" w:fill="auto"/>
          </w:tcPr>
          <w:p w14:paraId="290E9634" w14:textId="77777777" w:rsidR="00016A23" w:rsidRPr="0066060D" w:rsidRDefault="00016A23" w:rsidP="00016A23">
            <w:pPr>
              <w:contextualSpacing/>
              <w:jc w:val="right"/>
              <w:rPr>
                <w:rFonts w:ascii="Aptos" w:eastAsia="Calibri" w:hAnsi="Aptos"/>
                <w:b/>
                <w:i/>
                <w:sz w:val="20"/>
                <w:szCs w:val="20"/>
                <w:lang w:eastAsia="en-US"/>
              </w:rPr>
            </w:pPr>
          </w:p>
        </w:tc>
        <w:tc>
          <w:tcPr>
            <w:tcW w:w="866" w:type="dxa"/>
            <w:shd w:val="clear" w:color="auto" w:fill="auto"/>
          </w:tcPr>
          <w:p w14:paraId="2FA5195D" w14:textId="77777777" w:rsidR="00016A23" w:rsidRPr="0066060D" w:rsidRDefault="00016A23" w:rsidP="00016A23">
            <w:pPr>
              <w:contextualSpacing/>
              <w:jc w:val="right"/>
              <w:rPr>
                <w:rFonts w:ascii="Aptos" w:eastAsia="Calibri" w:hAnsi="Aptos"/>
                <w:b/>
                <w:i/>
                <w:sz w:val="20"/>
                <w:szCs w:val="20"/>
                <w:lang w:eastAsia="en-US"/>
              </w:rPr>
            </w:pPr>
          </w:p>
        </w:tc>
      </w:tr>
      <w:tr w:rsidR="00016A23" w:rsidRPr="0066060D" w14:paraId="351FF932" w14:textId="77777777" w:rsidTr="00877AA6">
        <w:trPr>
          <w:gridAfter w:val="1"/>
          <w:wAfter w:w="16" w:type="dxa"/>
          <w:trHeight w:val="181"/>
          <w:jc w:val="center"/>
        </w:trPr>
        <w:tc>
          <w:tcPr>
            <w:tcW w:w="849" w:type="dxa"/>
            <w:shd w:val="clear" w:color="auto" w:fill="auto"/>
            <w:vAlign w:val="center"/>
          </w:tcPr>
          <w:p w14:paraId="6B69A1FB" w14:textId="39943523" w:rsidR="00016A23" w:rsidRPr="0066060D" w:rsidRDefault="00016A23" w:rsidP="00016A23">
            <w:pPr>
              <w:contextualSpacing/>
              <w:rPr>
                <w:rFonts w:ascii="Aptos" w:eastAsia="Calibri" w:hAnsi="Aptos"/>
                <w:sz w:val="22"/>
                <w:szCs w:val="22"/>
                <w:lang w:eastAsia="en-US"/>
              </w:rPr>
            </w:pPr>
            <w:r w:rsidRPr="0066060D">
              <w:rPr>
                <w:rFonts w:ascii="Aptos" w:eastAsia="Calibri" w:hAnsi="Aptos"/>
                <w:sz w:val="22"/>
                <w:szCs w:val="22"/>
                <w:lang w:eastAsia="en-US"/>
              </w:rPr>
              <w:t>13.1.2</w:t>
            </w:r>
          </w:p>
        </w:tc>
        <w:tc>
          <w:tcPr>
            <w:tcW w:w="4809" w:type="dxa"/>
            <w:shd w:val="clear" w:color="auto" w:fill="auto"/>
            <w:vAlign w:val="center"/>
          </w:tcPr>
          <w:p w14:paraId="6949FBC1" w14:textId="77777777" w:rsidR="00016A23" w:rsidRPr="0066060D" w:rsidRDefault="00016A23" w:rsidP="00016A23">
            <w:pPr>
              <w:jc w:val="both"/>
              <w:rPr>
                <w:rFonts w:ascii="Aptos" w:eastAsia="Calibri" w:hAnsi="Aptos"/>
                <w:sz w:val="22"/>
                <w:szCs w:val="22"/>
                <w:lang w:eastAsia="en-US"/>
              </w:rPr>
            </w:pPr>
            <w:r w:rsidRPr="0066060D">
              <w:rPr>
                <w:rFonts w:ascii="Aptos" w:eastAsia="Calibri" w:hAnsi="Aptos"/>
                <w:sz w:val="22"/>
                <w:szCs w:val="22"/>
                <w:lang w:eastAsia="en-US"/>
              </w:rPr>
              <w:t>Lietojumprogrammatūras risinājumu īres un saistīto pakalpojumu izmaksas projekta ietvaros īstenojamo risinājumu ieviešanai un aprobācijai projekta īstenošanas laikā, ievērojot saimnieciskā izdevīguma principu</w:t>
            </w:r>
          </w:p>
          <w:p w14:paraId="4E77FE4A" w14:textId="0F66E0EB" w:rsidR="00016A23" w:rsidRPr="0066060D" w:rsidRDefault="00016A23" w:rsidP="00016A23">
            <w:pPr>
              <w:contextualSpacing/>
              <w:rPr>
                <w:rFonts w:ascii="Aptos" w:eastAsia="Calibri" w:hAnsi="Aptos"/>
                <w:b/>
                <w:bCs/>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22.5.2. apakšpunkts</w:t>
            </w:r>
          </w:p>
        </w:tc>
        <w:tc>
          <w:tcPr>
            <w:tcW w:w="991" w:type="dxa"/>
            <w:shd w:val="clear" w:color="auto" w:fill="auto"/>
            <w:vAlign w:val="center"/>
          </w:tcPr>
          <w:p w14:paraId="6C632A22" w14:textId="40732797" w:rsidR="00016A23" w:rsidRPr="0066060D" w:rsidRDefault="00016A23" w:rsidP="00016A23">
            <w:pPr>
              <w:contextualSpacing/>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33543E9B" w14:textId="1CC2A16D" w:rsidR="00016A23" w:rsidRPr="0066060D" w:rsidRDefault="00016A23" w:rsidP="00016A23">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vAlign w:val="center"/>
          </w:tcPr>
          <w:p w14:paraId="41F29BA5" w14:textId="77777777" w:rsidR="00016A23" w:rsidRPr="0066060D" w:rsidRDefault="00016A23" w:rsidP="00016A23">
            <w:pPr>
              <w:contextualSpacing/>
              <w:jc w:val="right"/>
              <w:rPr>
                <w:rFonts w:ascii="Aptos" w:eastAsia="Calibri" w:hAnsi="Aptos"/>
                <w:b/>
                <w:i/>
                <w:sz w:val="20"/>
                <w:szCs w:val="20"/>
                <w:lang w:eastAsia="en-US"/>
              </w:rPr>
            </w:pPr>
          </w:p>
        </w:tc>
        <w:tc>
          <w:tcPr>
            <w:tcW w:w="849" w:type="dxa"/>
            <w:shd w:val="clear" w:color="auto" w:fill="auto"/>
          </w:tcPr>
          <w:p w14:paraId="1349F2E5" w14:textId="77777777" w:rsidR="00016A23" w:rsidRPr="0066060D" w:rsidRDefault="00016A23" w:rsidP="00016A23">
            <w:pPr>
              <w:contextualSpacing/>
              <w:jc w:val="right"/>
              <w:rPr>
                <w:rFonts w:ascii="Aptos" w:eastAsia="Calibri" w:hAnsi="Aptos"/>
                <w:b/>
                <w:i/>
                <w:sz w:val="20"/>
                <w:szCs w:val="20"/>
                <w:lang w:eastAsia="en-US"/>
              </w:rPr>
            </w:pPr>
          </w:p>
        </w:tc>
        <w:tc>
          <w:tcPr>
            <w:tcW w:w="991" w:type="dxa"/>
            <w:shd w:val="clear" w:color="auto" w:fill="auto"/>
          </w:tcPr>
          <w:p w14:paraId="16F7E887" w14:textId="77777777" w:rsidR="00016A23" w:rsidRPr="0066060D" w:rsidRDefault="00016A23" w:rsidP="00016A23">
            <w:pPr>
              <w:contextualSpacing/>
              <w:jc w:val="right"/>
              <w:rPr>
                <w:rFonts w:ascii="Aptos" w:eastAsia="Calibri" w:hAnsi="Aptos"/>
                <w:b/>
                <w:i/>
                <w:sz w:val="20"/>
                <w:szCs w:val="20"/>
                <w:lang w:eastAsia="en-US"/>
              </w:rPr>
            </w:pPr>
          </w:p>
        </w:tc>
        <w:tc>
          <w:tcPr>
            <w:tcW w:w="1275" w:type="dxa"/>
            <w:shd w:val="clear" w:color="auto" w:fill="auto"/>
          </w:tcPr>
          <w:p w14:paraId="3FA03266" w14:textId="77777777" w:rsidR="00016A23" w:rsidRPr="0066060D" w:rsidRDefault="00016A23" w:rsidP="00016A23">
            <w:pPr>
              <w:contextualSpacing/>
              <w:jc w:val="right"/>
              <w:rPr>
                <w:rFonts w:ascii="Aptos" w:eastAsia="Calibri" w:hAnsi="Aptos"/>
                <w:b/>
                <w:i/>
                <w:sz w:val="20"/>
                <w:szCs w:val="20"/>
                <w:lang w:eastAsia="en-US"/>
              </w:rPr>
            </w:pPr>
          </w:p>
        </w:tc>
        <w:tc>
          <w:tcPr>
            <w:tcW w:w="1841" w:type="dxa"/>
            <w:shd w:val="clear" w:color="auto" w:fill="auto"/>
          </w:tcPr>
          <w:p w14:paraId="7FBA4519" w14:textId="77777777" w:rsidR="00016A23" w:rsidRPr="0066060D" w:rsidRDefault="00016A23" w:rsidP="00016A23">
            <w:pPr>
              <w:contextualSpacing/>
              <w:jc w:val="right"/>
              <w:rPr>
                <w:rFonts w:ascii="Aptos" w:eastAsia="Calibri" w:hAnsi="Aptos"/>
                <w:b/>
                <w:i/>
                <w:sz w:val="20"/>
                <w:szCs w:val="20"/>
                <w:lang w:eastAsia="en-US"/>
              </w:rPr>
            </w:pPr>
          </w:p>
        </w:tc>
        <w:tc>
          <w:tcPr>
            <w:tcW w:w="866" w:type="dxa"/>
            <w:shd w:val="clear" w:color="auto" w:fill="auto"/>
          </w:tcPr>
          <w:p w14:paraId="27F9CC51" w14:textId="77777777" w:rsidR="00016A23" w:rsidRPr="0066060D" w:rsidRDefault="00016A23" w:rsidP="00016A23">
            <w:pPr>
              <w:contextualSpacing/>
              <w:jc w:val="right"/>
              <w:rPr>
                <w:rFonts w:ascii="Aptos" w:eastAsia="Calibri" w:hAnsi="Aptos"/>
                <w:b/>
                <w:i/>
                <w:sz w:val="20"/>
                <w:szCs w:val="20"/>
                <w:lang w:eastAsia="en-US"/>
              </w:rPr>
            </w:pPr>
          </w:p>
        </w:tc>
      </w:tr>
      <w:tr w:rsidR="00016A23" w:rsidRPr="0066060D" w14:paraId="25F8F556" w14:textId="77777777">
        <w:trPr>
          <w:gridAfter w:val="1"/>
          <w:wAfter w:w="16" w:type="dxa"/>
          <w:trHeight w:val="286"/>
          <w:jc w:val="center"/>
        </w:trPr>
        <w:tc>
          <w:tcPr>
            <w:tcW w:w="849" w:type="dxa"/>
            <w:shd w:val="clear" w:color="auto" w:fill="auto"/>
            <w:vAlign w:val="center"/>
          </w:tcPr>
          <w:p w14:paraId="0A34F8DE" w14:textId="4DC3E75D" w:rsidR="00016A23" w:rsidRPr="0066060D" w:rsidRDefault="00016A23" w:rsidP="00016A23">
            <w:pPr>
              <w:rPr>
                <w:rFonts w:ascii="Aptos" w:eastAsia="Calibri" w:hAnsi="Aptos"/>
                <w:b/>
                <w:bCs/>
                <w:sz w:val="22"/>
                <w:szCs w:val="22"/>
                <w:lang w:eastAsia="en-US"/>
              </w:rPr>
            </w:pPr>
            <w:r w:rsidRPr="0066060D">
              <w:rPr>
                <w:rFonts w:ascii="Aptos" w:eastAsia="Calibri" w:hAnsi="Aptos"/>
                <w:b/>
                <w:bCs/>
                <w:sz w:val="22"/>
                <w:szCs w:val="22"/>
                <w:lang w:eastAsia="en-US"/>
              </w:rPr>
              <w:t>13.2</w:t>
            </w:r>
          </w:p>
        </w:tc>
        <w:tc>
          <w:tcPr>
            <w:tcW w:w="4809" w:type="dxa"/>
            <w:shd w:val="clear" w:color="auto" w:fill="auto"/>
            <w:vAlign w:val="center"/>
          </w:tcPr>
          <w:p w14:paraId="2D3C173E" w14:textId="77777777" w:rsidR="00016A23" w:rsidRPr="0066060D" w:rsidRDefault="00016A23" w:rsidP="00016A23">
            <w:pPr>
              <w:jc w:val="both"/>
              <w:rPr>
                <w:rFonts w:ascii="Aptos" w:eastAsia="Calibri" w:hAnsi="Aptos"/>
                <w:b/>
                <w:bCs/>
                <w:sz w:val="22"/>
                <w:szCs w:val="22"/>
                <w:lang w:eastAsia="en-US"/>
              </w:rPr>
            </w:pPr>
            <w:r w:rsidRPr="0066060D">
              <w:rPr>
                <w:rFonts w:ascii="Aptos" w:hAnsi="Aptos"/>
                <w:b/>
                <w:sz w:val="22"/>
                <w:szCs w:val="22"/>
              </w:rPr>
              <w:t>Projekta ietvaros izveidoto vai pilnveidoto informācijas un komunikācijas tehnoloģiju risinājumu un atvērto datu izmantošanas veicināšanas izmaksas</w:t>
            </w:r>
          </w:p>
        </w:tc>
        <w:tc>
          <w:tcPr>
            <w:tcW w:w="991" w:type="dxa"/>
            <w:shd w:val="clear" w:color="auto" w:fill="auto"/>
            <w:vAlign w:val="center"/>
          </w:tcPr>
          <w:p w14:paraId="75548102" w14:textId="77777777" w:rsidR="00016A23" w:rsidRPr="0066060D" w:rsidRDefault="00016A23" w:rsidP="00016A23">
            <w:pPr>
              <w:jc w:val="center"/>
              <w:rPr>
                <w:rFonts w:ascii="Aptos" w:eastAsia="Calibri" w:hAnsi="Aptos"/>
                <w:b/>
                <w:bCs/>
                <w:i/>
                <w:iCs/>
                <w:sz w:val="22"/>
                <w:szCs w:val="22"/>
                <w:lang w:eastAsia="en-US"/>
              </w:rPr>
            </w:pPr>
          </w:p>
        </w:tc>
        <w:tc>
          <w:tcPr>
            <w:tcW w:w="1275" w:type="dxa"/>
            <w:shd w:val="clear" w:color="auto" w:fill="auto"/>
            <w:vAlign w:val="center"/>
          </w:tcPr>
          <w:p w14:paraId="45E6219D" w14:textId="77777777" w:rsidR="00016A23" w:rsidRPr="0066060D" w:rsidRDefault="00016A23" w:rsidP="00016A23">
            <w:pPr>
              <w:contextualSpacing/>
              <w:jc w:val="center"/>
              <w:rPr>
                <w:rFonts w:ascii="Aptos" w:eastAsia="Calibri" w:hAnsi="Aptos"/>
                <w:b/>
                <w:i/>
                <w:sz w:val="20"/>
                <w:szCs w:val="20"/>
                <w:lang w:eastAsia="en-US"/>
              </w:rPr>
            </w:pPr>
          </w:p>
        </w:tc>
        <w:tc>
          <w:tcPr>
            <w:tcW w:w="850" w:type="dxa"/>
            <w:shd w:val="clear" w:color="auto" w:fill="auto"/>
          </w:tcPr>
          <w:p w14:paraId="28A44F7D" w14:textId="77777777" w:rsidR="00016A23" w:rsidRPr="0066060D" w:rsidRDefault="00016A23" w:rsidP="00016A23">
            <w:pPr>
              <w:contextualSpacing/>
              <w:jc w:val="right"/>
              <w:rPr>
                <w:rFonts w:ascii="Aptos" w:eastAsia="Calibri" w:hAnsi="Aptos"/>
                <w:lang w:eastAsia="en-US"/>
              </w:rPr>
            </w:pPr>
          </w:p>
        </w:tc>
        <w:tc>
          <w:tcPr>
            <w:tcW w:w="849" w:type="dxa"/>
            <w:shd w:val="clear" w:color="auto" w:fill="auto"/>
          </w:tcPr>
          <w:p w14:paraId="428A44E1" w14:textId="77777777" w:rsidR="00016A23" w:rsidRPr="0066060D" w:rsidRDefault="00016A23" w:rsidP="00016A23">
            <w:pPr>
              <w:contextualSpacing/>
              <w:jc w:val="right"/>
              <w:rPr>
                <w:rFonts w:ascii="Aptos" w:eastAsia="Calibri" w:hAnsi="Aptos"/>
                <w:lang w:eastAsia="en-US"/>
              </w:rPr>
            </w:pPr>
          </w:p>
        </w:tc>
        <w:tc>
          <w:tcPr>
            <w:tcW w:w="991" w:type="dxa"/>
            <w:shd w:val="clear" w:color="auto" w:fill="auto"/>
          </w:tcPr>
          <w:p w14:paraId="4D8136BE" w14:textId="77777777" w:rsidR="00016A23" w:rsidRPr="0066060D" w:rsidRDefault="00016A23" w:rsidP="00016A23">
            <w:pPr>
              <w:contextualSpacing/>
              <w:jc w:val="right"/>
              <w:rPr>
                <w:rFonts w:ascii="Aptos" w:eastAsia="Calibri" w:hAnsi="Aptos"/>
                <w:lang w:eastAsia="en-US"/>
              </w:rPr>
            </w:pPr>
          </w:p>
        </w:tc>
        <w:tc>
          <w:tcPr>
            <w:tcW w:w="1275" w:type="dxa"/>
            <w:shd w:val="clear" w:color="auto" w:fill="auto"/>
          </w:tcPr>
          <w:p w14:paraId="711DEA0B" w14:textId="77777777" w:rsidR="00016A23" w:rsidRPr="0066060D" w:rsidRDefault="00016A23" w:rsidP="00016A23">
            <w:pPr>
              <w:contextualSpacing/>
              <w:jc w:val="right"/>
              <w:rPr>
                <w:rFonts w:ascii="Aptos" w:eastAsia="Calibri" w:hAnsi="Aptos"/>
                <w:lang w:eastAsia="en-US"/>
              </w:rPr>
            </w:pPr>
          </w:p>
        </w:tc>
        <w:tc>
          <w:tcPr>
            <w:tcW w:w="1841" w:type="dxa"/>
            <w:shd w:val="clear" w:color="auto" w:fill="auto"/>
          </w:tcPr>
          <w:p w14:paraId="23A88BBA" w14:textId="77777777" w:rsidR="00016A23" w:rsidRPr="0066060D" w:rsidRDefault="00016A23" w:rsidP="00016A23">
            <w:pPr>
              <w:contextualSpacing/>
              <w:jc w:val="right"/>
              <w:rPr>
                <w:rFonts w:ascii="Aptos" w:eastAsia="Calibri" w:hAnsi="Aptos"/>
                <w:lang w:eastAsia="en-US"/>
              </w:rPr>
            </w:pPr>
          </w:p>
        </w:tc>
        <w:tc>
          <w:tcPr>
            <w:tcW w:w="866" w:type="dxa"/>
            <w:shd w:val="clear" w:color="auto" w:fill="auto"/>
          </w:tcPr>
          <w:p w14:paraId="14052F6C" w14:textId="77777777" w:rsidR="00016A23" w:rsidRPr="0066060D" w:rsidRDefault="00016A23" w:rsidP="00016A23">
            <w:pPr>
              <w:contextualSpacing/>
              <w:jc w:val="right"/>
              <w:rPr>
                <w:rFonts w:ascii="Aptos" w:eastAsia="Calibri" w:hAnsi="Aptos"/>
                <w:lang w:eastAsia="en-US"/>
              </w:rPr>
            </w:pPr>
          </w:p>
        </w:tc>
      </w:tr>
      <w:tr w:rsidR="00016A23" w:rsidRPr="0066060D" w14:paraId="6EEA3115" w14:textId="77777777">
        <w:trPr>
          <w:gridAfter w:val="1"/>
          <w:wAfter w:w="16" w:type="dxa"/>
          <w:trHeight w:val="286"/>
          <w:jc w:val="center"/>
        </w:trPr>
        <w:tc>
          <w:tcPr>
            <w:tcW w:w="849" w:type="dxa"/>
            <w:shd w:val="clear" w:color="auto" w:fill="auto"/>
            <w:vAlign w:val="center"/>
          </w:tcPr>
          <w:p w14:paraId="5AE8B96F" w14:textId="5BCE24AD" w:rsidR="00016A23" w:rsidRPr="0066060D" w:rsidRDefault="00016A23" w:rsidP="00016A23">
            <w:pPr>
              <w:rPr>
                <w:rFonts w:ascii="Aptos" w:eastAsia="Calibri" w:hAnsi="Aptos"/>
                <w:sz w:val="22"/>
                <w:szCs w:val="22"/>
                <w:lang w:eastAsia="en-US"/>
              </w:rPr>
            </w:pPr>
            <w:r w:rsidRPr="0066060D">
              <w:rPr>
                <w:rFonts w:ascii="Aptos" w:eastAsia="Calibri" w:hAnsi="Aptos"/>
                <w:sz w:val="22"/>
                <w:szCs w:val="22"/>
                <w:lang w:eastAsia="en-US"/>
              </w:rPr>
              <w:t>13.2.1</w:t>
            </w:r>
          </w:p>
        </w:tc>
        <w:tc>
          <w:tcPr>
            <w:tcW w:w="4809" w:type="dxa"/>
            <w:shd w:val="clear" w:color="auto" w:fill="auto"/>
            <w:vAlign w:val="center"/>
          </w:tcPr>
          <w:p w14:paraId="2D1EC552" w14:textId="28694936" w:rsidR="00016A23" w:rsidRPr="0066060D" w:rsidRDefault="00016A23" w:rsidP="00016A23">
            <w:pPr>
              <w:jc w:val="both"/>
              <w:rPr>
                <w:rFonts w:ascii="Aptos" w:eastAsia="Calibri" w:hAnsi="Aptos"/>
                <w:sz w:val="22"/>
                <w:szCs w:val="22"/>
                <w:lang w:eastAsia="en-US"/>
              </w:rPr>
            </w:pPr>
            <w:r w:rsidRPr="0066060D">
              <w:rPr>
                <w:rFonts w:ascii="Aptos" w:eastAsia="Calibri" w:hAnsi="Aptos"/>
                <w:sz w:val="22"/>
                <w:szCs w:val="22"/>
                <w:lang w:eastAsia="en-US"/>
              </w:rPr>
              <w:t>Ieviešamo IKT risinājumu administratoru un to informācijas sistēmas lietotāju apmācību izmaksas, kuri, izmantojot informācijas sistēmu, nodrošina pakalpojumu sniegšanu</w:t>
            </w:r>
          </w:p>
          <w:p w14:paraId="1084A725" w14:textId="78CF4D8B" w:rsidR="00016A23" w:rsidRPr="0066060D" w:rsidRDefault="00016A23" w:rsidP="00016A23">
            <w:pPr>
              <w:jc w:val="both"/>
              <w:rPr>
                <w:rFonts w:ascii="Aptos" w:eastAsia="Calibri" w:hAnsi="Aptos"/>
                <w:i/>
                <w:iCs/>
                <w:color w:val="0000FF"/>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22.7.1. apakšpunkts</w:t>
            </w:r>
          </w:p>
        </w:tc>
        <w:tc>
          <w:tcPr>
            <w:tcW w:w="991" w:type="dxa"/>
            <w:shd w:val="clear" w:color="auto" w:fill="auto"/>
            <w:vAlign w:val="center"/>
          </w:tcPr>
          <w:p w14:paraId="4C0CED70" w14:textId="77777777" w:rsidR="00016A23" w:rsidRPr="0066060D" w:rsidRDefault="00016A23" w:rsidP="00016A23">
            <w:pPr>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26FDC7F7" w14:textId="77777777" w:rsidR="00016A23" w:rsidRPr="0066060D" w:rsidRDefault="00016A23" w:rsidP="00016A23">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tcPr>
          <w:p w14:paraId="70ED263E" w14:textId="77777777" w:rsidR="00016A23" w:rsidRPr="0066060D" w:rsidRDefault="00016A23" w:rsidP="00016A23">
            <w:pPr>
              <w:contextualSpacing/>
              <w:jc w:val="right"/>
              <w:rPr>
                <w:rFonts w:ascii="Aptos" w:eastAsia="Calibri" w:hAnsi="Aptos"/>
                <w:lang w:eastAsia="en-US"/>
              </w:rPr>
            </w:pPr>
          </w:p>
        </w:tc>
        <w:tc>
          <w:tcPr>
            <w:tcW w:w="849" w:type="dxa"/>
            <w:shd w:val="clear" w:color="auto" w:fill="auto"/>
          </w:tcPr>
          <w:p w14:paraId="54E11EB8" w14:textId="77777777" w:rsidR="00016A23" w:rsidRPr="0066060D" w:rsidRDefault="00016A23" w:rsidP="00016A23">
            <w:pPr>
              <w:contextualSpacing/>
              <w:jc w:val="right"/>
              <w:rPr>
                <w:rFonts w:ascii="Aptos" w:eastAsia="Calibri" w:hAnsi="Aptos"/>
                <w:lang w:eastAsia="en-US"/>
              </w:rPr>
            </w:pPr>
          </w:p>
        </w:tc>
        <w:tc>
          <w:tcPr>
            <w:tcW w:w="991" w:type="dxa"/>
            <w:shd w:val="clear" w:color="auto" w:fill="auto"/>
          </w:tcPr>
          <w:p w14:paraId="5B645EF8" w14:textId="77777777" w:rsidR="00016A23" w:rsidRPr="0066060D" w:rsidRDefault="00016A23" w:rsidP="00016A23">
            <w:pPr>
              <w:contextualSpacing/>
              <w:jc w:val="right"/>
              <w:rPr>
                <w:rFonts w:ascii="Aptos" w:eastAsia="Calibri" w:hAnsi="Aptos"/>
                <w:lang w:eastAsia="en-US"/>
              </w:rPr>
            </w:pPr>
          </w:p>
        </w:tc>
        <w:tc>
          <w:tcPr>
            <w:tcW w:w="1275" w:type="dxa"/>
            <w:shd w:val="clear" w:color="auto" w:fill="auto"/>
          </w:tcPr>
          <w:p w14:paraId="349C400A" w14:textId="77777777" w:rsidR="00016A23" w:rsidRPr="0066060D" w:rsidRDefault="00016A23" w:rsidP="00016A23">
            <w:pPr>
              <w:contextualSpacing/>
              <w:jc w:val="right"/>
              <w:rPr>
                <w:rFonts w:ascii="Aptos" w:eastAsia="Calibri" w:hAnsi="Aptos"/>
                <w:lang w:eastAsia="en-US"/>
              </w:rPr>
            </w:pPr>
          </w:p>
        </w:tc>
        <w:tc>
          <w:tcPr>
            <w:tcW w:w="1841" w:type="dxa"/>
            <w:shd w:val="clear" w:color="auto" w:fill="auto"/>
          </w:tcPr>
          <w:p w14:paraId="69518158" w14:textId="77777777" w:rsidR="00016A23" w:rsidRPr="0066060D" w:rsidRDefault="00016A23" w:rsidP="00016A23">
            <w:pPr>
              <w:contextualSpacing/>
              <w:jc w:val="right"/>
              <w:rPr>
                <w:rFonts w:ascii="Aptos" w:eastAsia="Calibri" w:hAnsi="Aptos"/>
                <w:lang w:eastAsia="en-US"/>
              </w:rPr>
            </w:pPr>
          </w:p>
        </w:tc>
        <w:tc>
          <w:tcPr>
            <w:tcW w:w="866" w:type="dxa"/>
            <w:shd w:val="clear" w:color="auto" w:fill="auto"/>
          </w:tcPr>
          <w:p w14:paraId="76DBF245" w14:textId="77777777" w:rsidR="00016A23" w:rsidRPr="0066060D" w:rsidRDefault="00016A23" w:rsidP="00016A23">
            <w:pPr>
              <w:contextualSpacing/>
              <w:jc w:val="right"/>
              <w:rPr>
                <w:rFonts w:ascii="Aptos" w:eastAsia="Calibri" w:hAnsi="Aptos"/>
                <w:lang w:eastAsia="en-US"/>
              </w:rPr>
            </w:pPr>
          </w:p>
        </w:tc>
      </w:tr>
      <w:tr w:rsidR="00016A23" w:rsidRPr="0066060D" w14:paraId="619B57F4" w14:textId="77777777">
        <w:trPr>
          <w:gridAfter w:val="1"/>
          <w:wAfter w:w="16" w:type="dxa"/>
          <w:trHeight w:val="286"/>
          <w:jc w:val="center"/>
        </w:trPr>
        <w:tc>
          <w:tcPr>
            <w:tcW w:w="849" w:type="dxa"/>
            <w:shd w:val="clear" w:color="auto" w:fill="auto"/>
            <w:vAlign w:val="center"/>
          </w:tcPr>
          <w:p w14:paraId="2969E1C0" w14:textId="3AE42D0D" w:rsidR="00016A23" w:rsidRPr="0066060D" w:rsidRDefault="00016A23" w:rsidP="00016A23">
            <w:pPr>
              <w:rPr>
                <w:rFonts w:ascii="Aptos" w:eastAsia="Calibri" w:hAnsi="Aptos"/>
                <w:sz w:val="22"/>
                <w:szCs w:val="22"/>
                <w:lang w:eastAsia="en-US"/>
              </w:rPr>
            </w:pPr>
            <w:r w:rsidRPr="0066060D">
              <w:rPr>
                <w:rFonts w:ascii="Aptos" w:eastAsia="Calibri" w:hAnsi="Aptos"/>
                <w:sz w:val="22"/>
                <w:szCs w:val="22"/>
                <w:lang w:eastAsia="en-US"/>
              </w:rPr>
              <w:t>13.2.2</w:t>
            </w:r>
          </w:p>
        </w:tc>
        <w:tc>
          <w:tcPr>
            <w:tcW w:w="4809" w:type="dxa"/>
            <w:shd w:val="clear" w:color="auto" w:fill="auto"/>
            <w:vAlign w:val="center"/>
          </w:tcPr>
          <w:p w14:paraId="5E06449C" w14:textId="58DE207A" w:rsidR="00016A23" w:rsidRPr="0066060D" w:rsidRDefault="00016A23" w:rsidP="00016A23">
            <w:pPr>
              <w:jc w:val="both"/>
              <w:rPr>
                <w:rFonts w:ascii="Aptos" w:eastAsia="Calibri" w:hAnsi="Aptos"/>
                <w:sz w:val="22"/>
                <w:szCs w:val="22"/>
                <w:lang w:eastAsia="en-US"/>
              </w:rPr>
            </w:pPr>
            <w:r w:rsidRPr="0066060D">
              <w:rPr>
                <w:rFonts w:ascii="Aptos" w:eastAsia="Calibri" w:hAnsi="Aptos"/>
                <w:sz w:val="22"/>
                <w:szCs w:val="22"/>
                <w:lang w:eastAsia="en-US"/>
              </w:rPr>
              <w:t>Risinājumu ieviešanai un pilnvērtīgai lietošanai nepieciešamo apmācību un informatīvo un publicitātes pasākumu izmaksas, nepārsniedzot trīs procentus no projekta kopējām attiecināmajām izmaksām</w:t>
            </w:r>
          </w:p>
          <w:p w14:paraId="318307EA" w14:textId="784F40E0" w:rsidR="00016A23" w:rsidRPr="0066060D" w:rsidRDefault="00016A23" w:rsidP="00016A23">
            <w:pPr>
              <w:jc w:val="both"/>
              <w:rPr>
                <w:rFonts w:ascii="Aptos" w:hAnsi="Aptos"/>
                <w:sz w:val="22"/>
                <w:szCs w:val="22"/>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22.7.2. apakšpunkt</w:t>
            </w:r>
            <w:r>
              <w:rPr>
                <w:rFonts w:ascii="Aptos" w:eastAsia="Calibri" w:hAnsi="Aptos"/>
                <w:i/>
                <w:iCs/>
                <w:color w:val="0000FF"/>
                <w:sz w:val="22"/>
                <w:szCs w:val="22"/>
                <w:lang w:eastAsia="en-US"/>
              </w:rPr>
              <w:t>s</w:t>
            </w:r>
          </w:p>
        </w:tc>
        <w:tc>
          <w:tcPr>
            <w:tcW w:w="991" w:type="dxa"/>
            <w:shd w:val="clear" w:color="auto" w:fill="auto"/>
            <w:vAlign w:val="center"/>
          </w:tcPr>
          <w:p w14:paraId="0AD35D6C" w14:textId="77777777" w:rsidR="00016A23" w:rsidRPr="0066060D" w:rsidRDefault="00016A23" w:rsidP="00016A23">
            <w:pPr>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69B3C1A9" w14:textId="77777777" w:rsidR="00016A23" w:rsidRPr="0066060D" w:rsidRDefault="00016A23" w:rsidP="00016A23">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tcPr>
          <w:p w14:paraId="301970E6" w14:textId="77777777" w:rsidR="00016A23" w:rsidRPr="0066060D" w:rsidRDefault="00016A23" w:rsidP="00016A23">
            <w:pPr>
              <w:contextualSpacing/>
              <w:jc w:val="right"/>
              <w:rPr>
                <w:rFonts w:ascii="Aptos" w:eastAsia="Calibri" w:hAnsi="Aptos"/>
                <w:lang w:eastAsia="en-US"/>
              </w:rPr>
            </w:pPr>
          </w:p>
        </w:tc>
        <w:tc>
          <w:tcPr>
            <w:tcW w:w="849" w:type="dxa"/>
            <w:shd w:val="clear" w:color="auto" w:fill="auto"/>
          </w:tcPr>
          <w:p w14:paraId="5B0CEEBC" w14:textId="77777777" w:rsidR="00016A23" w:rsidRPr="0066060D" w:rsidRDefault="00016A23" w:rsidP="00016A23">
            <w:pPr>
              <w:contextualSpacing/>
              <w:jc w:val="right"/>
              <w:rPr>
                <w:rFonts w:ascii="Aptos" w:eastAsia="Calibri" w:hAnsi="Aptos"/>
                <w:lang w:eastAsia="en-US"/>
              </w:rPr>
            </w:pPr>
          </w:p>
        </w:tc>
        <w:tc>
          <w:tcPr>
            <w:tcW w:w="991" w:type="dxa"/>
            <w:shd w:val="clear" w:color="auto" w:fill="auto"/>
          </w:tcPr>
          <w:p w14:paraId="1A2F9191" w14:textId="77777777" w:rsidR="00016A23" w:rsidRPr="0066060D" w:rsidRDefault="00016A23" w:rsidP="00016A23">
            <w:pPr>
              <w:contextualSpacing/>
              <w:jc w:val="right"/>
              <w:rPr>
                <w:rFonts w:ascii="Aptos" w:eastAsia="Calibri" w:hAnsi="Aptos"/>
                <w:lang w:eastAsia="en-US"/>
              </w:rPr>
            </w:pPr>
          </w:p>
        </w:tc>
        <w:tc>
          <w:tcPr>
            <w:tcW w:w="1275" w:type="dxa"/>
            <w:shd w:val="clear" w:color="auto" w:fill="auto"/>
          </w:tcPr>
          <w:p w14:paraId="2DF03767" w14:textId="77777777" w:rsidR="00016A23" w:rsidRPr="0066060D" w:rsidRDefault="00016A23" w:rsidP="00016A23">
            <w:pPr>
              <w:contextualSpacing/>
              <w:jc w:val="right"/>
              <w:rPr>
                <w:rFonts w:ascii="Aptos" w:eastAsia="Calibri" w:hAnsi="Aptos"/>
                <w:lang w:eastAsia="en-US"/>
              </w:rPr>
            </w:pPr>
          </w:p>
        </w:tc>
        <w:tc>
          <w:tcPr>
            <w:tcW w:w="1841" w:type="dxa"/>
            <w:shd w:val="clear" w:color="auto" w:fill="auto"/>
          </w:tcPr>
          <w:p w14:paraId="738A2815" w14:textId="77777777" w:rsidR="00016A23" w:rsidRPr="0066060D" w:rsidRDefault="00016A23" w:rsidP="00016A23">
            <w:pPr>
              <w:contextualSpacing/>
              <w:jc w:val="right"/>
              <w:rPr>
                <w:rFonts w:ascii="Aptos" w:eastAsia="Calibri" w:hAnsi="Aptos"/>
                <w:lang w:eastAsia="en-US"/>
              </w:rPr>
            </w:pPr>
          </w:p>
        </w:tc>
        <w:tc>
          <w:tcPr>
            <w:tcW w:w="866" w:type="dxa"/>
            <w:shd w:val="clear" w:color="auto" w:fill="auto"/>
          </w:tcPr>
          <w:p w14:paraId="16309A47" w14:textId="77777777" w:rsidR="00016A23" w:rsidRPr="0066060D" w:rsidRDefault="00016A23" w:rsidP="00016A23">
            <w:pPr>
              <w:contextualSpacing/>
              <w:jc w:val="right"/>
              <w:rPr>
                <w:rFonts w:ascii="Aptos" w:eastAsia="Calibri" w:hAnsi="Aptos"/>
                <w:lang w:eastAsia="en-US"/>
              </w:rPr>
            </w:pPr>
          </w:p>
        </w:tc>
      </w:tr>
      <w:tr w:rsidR="00016A23" w:rsidRPr="0066060D" w14:paraId="31921536" w14:textId="77777777">
        <w:trPr>
          <w:gridAfter w:val="1"/>
          <w:wAfter w:w="16" w:type="dxa"/>
          <w:trHeight w:val="286"/>
          <w:jc w:val="center"/>
        </w:trPr>
        <w:tc>
          <w:tcPr>
            <w:tcW w:w="849" w:type="dxa"/>
            <w:shd w:val="clear" w:color="auto" w:fill="auto"/>
            <w:vAlign w:val="center"/>
          </w:tcPr>
          <w:p w14:paraId="1F8A1465" w14:textId="0632BDFF" w:rsidR="00016A23" w:rsidRPr="0066060D" w:rsidRDefault="00016A23" w:rsidP="00016A23">
            <w:pPr>
              <w:rPr>
                <w:rFonts w:ascii="Aptos" w:eastAsia="Calibri" w:hAnsi="Aptos"/>
                <w:sz w:val="22"/>
                <w:szCs w:val="22"/>
                <w:lang w:eastAsia="en-US"/>
              </w:rPr>
            </w:pPr>
            <w:r w:rsidRPr="0066060D">
              <w:rPr>
                <w:rFonts w:ascii="Aptos" w:eastAsia="Calibri" w:hAnsi="Aptos"/>
                <w:sz w:val="22"/>
                <w:szCs w:val="22"/>
                <w:lang w:eastAsia="en-US"/>
              </w:rPr>
              <w:t>13.2.3</w:t>
            </w:r>
          </w:p>
        </w:tc>
        <w:tc>
          <w:tcPr>
            <w:tcW w:w="4809" w:type="dxa"/>
            <w:shd w:val="clear" w:color="auto" w:fill="auto"/>
            <w:vAlign w:val="center"/>
          </w:tcPr>
          <w:p w14:paraId="0F3D179F" w14:textId="34D4C4A0" w:rsidR="00016A23" w:rsidRPr="0066060D" w:rsidRDefault="00016A23" w:rsidP="00016A23">
            <w:pPr>
              <w:jc w:val="both"/>
              <w:rPr>
                <w:rFonts w:ascii="Aptos" w:eastAsia="Calibri" w:hAnsi="Aptos"/>
                <w:sz w:val="22"/>
                <w:szCs w:val="22"/>
                <w:lang w:eastAsia="en-US"/>
              </w:rPr>
            </w:pPr>
            <w:r w:rsidRPr="0066060D">
              <w:rPr>
                <w:rFonts w:ascii="Aptos" w:eastAsia="Calibri" w:hAnsi="Aptos"/>
                <w:sz w:val="22"/>
                <w:szCs w:val="22"/>
                <w:lang w:eastAsia="en-US"/>
              </w:rPr>
              <w:t>Programmatūras lietotāja un administratora lietošanas atbalsta materiālu (tai skaitā interaktīvu materiālu un rokasgrāmatu) izstrādes izmaksas</w:t>
            </w:r>
          </w:p>
          <w:p w14:paraId="35BFF9B1" w14:textId="5071D5F9" w:rsidR="00016A23" w:rsidRPr="0066060D" w:rsidRDefault="00016A23" w:rsidP="00016A23">
            <w:pPr>
              <w:jc w:val="both"/>
              <w:rPr>
                <w:rFonts w:ascii="Aptos" w:eastAsia="Calibri" w:hAnsi="Aptos"/>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22.7.3. apakšpunkts</w:t>
            </w:r>
          </w:p>
        </w:tc>
        <w:tc>
          <w:tcPr>
            <w:tcW w:w="991" w:type="dxa"/>
            <w:shd w:val="clear" w:color="auto" w:fill="auto"/>
            <w:vAlign w:val="center"/>
          </w:tcPr>
          <w:p w14:paraId="20DAC75B" w14:textId="77777777" w:rsidR="00016A23" w:rsidRPr="0066060D" w:rsidRDefault="00016A23" w:rsidP="00016A23">
            <w:pPr>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041EAF8D" w14:textId="77777777" w:rsidR="00016A23" w:rsidRPr="0066060D" w:rsidRDefault="00016A23" w:rsidP="00016A23">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tcPr>
          <w:p w14:paraId="28415E42" w14:textId="77777777" w:rsidR="00016A23" w:rsidRPr="0066060D" w:rsidRDefault="00016A23" w:rsidP="00016A23">
            <w:pPr>
              <w:contextualSpacing/>
              <w:jc w:val="right"/>
              <w:rPr>
                <w:rFonts w:ascii="Aptos" w:eastAsia="Calibri" w:hAnsi="Aptos"/>
                <w:lang w:eastAsia="en-US"/>
              </w:rPr>
            </w:pPr>
          </w:p>
        </w:tc>
        <w:tc>
          <w:tcPr>
            <w:tcW w:w="849" w:type="dxa"/>
            <w:shd w:val="clear" w:color="auto" w:fill="auto"/>
          </w:tcPr>
          <w:p w14:paraId="6EC9DFFE" w14:textId="77777777" w:rsidR="00016A23" w:rsidRPr="0066060D" w:rsidRDefault="00016A23" w:rsidP="00016A23">
            <w:pPr>
              <w:contextualSpacing/>
              <w:jc w:val="right"/>
              <w:rPr>
                <w:rFonts w:ascii="Aptos" w:eastAsia="Calibri" w:hAnsi="Aptos"/>
                <w:lang w:eastAsia="en-US"/>
              </w:rPr>
            </w:pPr>
          </w:p>
        </w:tc>
        <w:tc>
          <w:tcPr>
            <w:tcW w:w="991" w:type="dxa"/>
            <w:shd w:val="clear" w:color="auto" w:fill="auto"/>
          </w:tcPr>
          <w:p w14:paraId="51A30131" w14:textId="77777777" w:rsidR="00016A23" w:rsidRPr="0066060D" w:rsidRDefault="00016A23" w:rsidP="00016A23">
            <w:pPr>
              <w:contextualSpacing/>
              <w:jc w:val="right"/>
              <w:rPr>
                <w:rFonts w:ascii="Aptos" w:eastAsia="Calibri" w:hAnsi="Aptos"/>
                <w:lang w:eastAsia="en-US"/>
              </w:rPr>
            </w:pPr>
          </w:p>
        </w:tc>
        <w:tc>
          <w:tcPr>
            <w:tcW w:w="1275" w:type="dxa"/>
            <w:shd w:val="clear" w:color="auto" w:fill="auto"/>
          </w:tcPr>
          <w:p w14:paraId="7571A09F" w14:textId="77777777" w:rsidR="00016A23" w:rsidRPr="0066060D" w:rsidRDefault="00016A23" w:rsidP="00016A23">
            <w:pPr>
              <w:contextualSpacing/>
              <w:jc w:val="right"/>
              <w:rPr>
                <w:rFonts w:ascii="Aptos" w:eastAsia="Calibri" w:hAnsi="Aptos"/>
                <w:lang w:eastAsia="en-US"/>
              </w:rPr>
            </w:pPr>
          </w:p>
        </w:tc>
        <w:tc>
          <w:tcPr>
            <w:tcW w:w="1841" w:type="dxa"/>
            <w:shd w:val="clear" w:color="auto" w:fill="auto"/>
          </w:tcPr>
          <w:p w14:paraId="232BDC37" w14:textId="77777777" w:rsidR="00016A23" w:rsidRPr="0066060D" w:rsidRDefault="00016A23" w:rsidP="00016A23">
            <w:pPr>
              <w:contextualSpacing/>
              <w:jc w:val="right"/>
              <w:rPr>
                <w:rFonts w:ascii="Aptos" w:eastAsia="Calibri" w:hAnsi="Aptos"/>
                <w:lang w:eastAsia="en-US"/>
              </w:rPr>
            </w:pPr>
          </w:p>
        </w:tc>
        <w:tc>
          <w:tcPr>
            <w:tcW w:w="866" w:type="dxa"/>
            <w:shd w:val="clear" w:color="auto" w:fill="auto"/>
          </w:tcPr>
          <w:p w14:paraId="64ABE58C" w14:textId="77777777" w:rsidR="00016A23" w:rsidRPr="0066060D" w:rsidRDefault="00016A23" w:rsidP="00016A23">
            <w:pPr>
              <w:contextualSpacing/>
              <w:jc w:val="right"/>
              <w:rPr>
                <w:rFonts w:ascii="Aptos" w:eastAsia="Calibri" w:hAnsi="Aptos"/>
                <w:lang w:eastAsia="en-US"/>
              </w:rPr>
            </w:pPr>
          </w:p>
        </w:tc>
      </w:tr>
      <w:tr w:rsidR="00016A23" w:rsidRPr="0066060D" w14:paraId="14E74D06" w14:textId="77777777" w:rsidTr="00B03A03">
        <w:trPr>
          <w:gridAfter w:val="1"/>
          <w:wAfter w:w="16" w:type="dxa"/>
          <w:trHeight w:val="286"/>
          <w:jc w:val="center"/>
        </w:trPr>
        <w:tc>
          <w:tcPr>
            <w:tcW w:w="849" w:type="dxa"/>
            <w:shd w:val="clear" w:color="auto" w:fill="auto"/>
            <w:vAlign w:val="center"/>
          </w:tcPr>
          <w:p w14:paraId="50EE79D3" w14:textId="674713A0" w:rsidR="00016A23" w:rsidRPr="0066060D" w:rsidRDefault="00016A23" w:rsidP="00016A23">
            <w:pPr>
              <w:rPr>
                <w:rFonts w:ascii="Aptos" w:eastAsia="Calibri" w:hAnsi="Aptos"/>
                <w:b/>
                <w:bCs/>
                <w:sz w:val="22"/>
                <w:szCs w:val="22"/>
                <w:lang w:eastAsia="en-US"/>
              </w:rPr>
            </w:pPr>
            <w:r w:rsidRPr="0066060D">
              <w:rPr>
                <w:rFonts w:ascii="Aptos" w:eastAsia="Calibri" w:hAnsi="Aptos"/>
                <w:b/>
                <w:bCs/>
                <w:sz w:val="22"/>
                <w:szCs w:val="22"/>
                <w:lang w:eastAsia="en-US"/>
              </w:rPr>
              <w:lastRenderedPageBreak/>
              <w:t>13.3</w:t>
            </w:r>
          </w:p>
        </w:tc>
        <w:tc>
          <w:tcPr>
            <w:tcW w:w="4809" w:type="dxa"/>
            <w:shd w:val="clear" w:color="auto" w:fill="auto"/>
            <w:vAlign w:val="center"/>
          </w:tcPr>
          <w:p w14:paraId="2C4AA398" w14:textId="77777777" w:rsidR="00016A23" w:rsidRPr="0066060D" w:rsidRDefault="00016A23" w:rsidP="00016A23">
            <w:pPr>
              <w:jc w:val="both"/>
              <w:rPr>
                <w:rFonts w:ascii="Aptos" w:eastAsia="Calibri" w:hAnsi="Aptos"/>
                <w:b/>
                <w:bCs/>
                <w:sz w:val="22"/>
                <w:szCs w:val="22"/>
                <w:lang w:eastAsia="en-US"/>
              </w:rPr>
            </w:pPr>
            <w:r w:rsidRPr="0066060D">
              <w:rPr>
                <w:rFonts w:ascii="Aptos" w:eastAsia="Calibri" w:hAnsi="Aptos"/>
                <w:b/>
                <w:bCs/>
                <w:sz w:val="22"/>
                <w:szCs w:val="22"/>
                <w:lang w:eastAsia="en-US"/>
              </w:rPr>
              <w:t>Lietotāju vajadzību analīzes izmaksas</w:t>
            </w:r>
          </w:p>
          <w:p w14:paraId="67C4841E" w14:textId="0DFE81AB" w:rsidR="00016A23" w:rsidRPr="0066060D" w:rsidRDefault="00016A23" w:rsidP="00016A23">
            <w:pPr>
              <w:jc w:val="both"/>
              <w:rPr>
                <w:rFonts w:ascii="Aptos" w:eastAsia="Calibri" w:hAnsi="Aptos"/>
                <w:b/>
                <w:bCs/>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22.8. apakšpunkts</w:t>
            </w:r>
          </w:p>
        </w:tc>
        <w:tc>
          <w:tcPr>
            <w:tcW w:w="991" w:type="dxa"/>
            <w:shd w:val="clear" w:color="auto" w:fill="auto"/>
            <w:vAlign w:val="center"/>
          </w:tcPr>
          <w:p w14:paraId="790D6563" w14:textId="0662599E" w:rsidR="00016A23" w:rsidRPr="0066060D" w:rsidRDefault="00016A23" w:rsidP="00016A23">
            <w:pPr>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11F775C9" w14:textId="0614BB93" w:rsidR="00016A23" w:rsidRPr="0066060D" w:rsidRDefault="00016A23" w:rsidP="00016A23">
            <w:pPr>
              <w:contextualSpacing/>
              <w:jc w:val="center"/>
              <w:rPr>
                <w:rFonts w:ascii="Aptos" w:eastAsia="Calibri" w:hAnsi="Aptos"/>
                <w:b/>
                <w:i/>
                <w:sz w:val="20"/>
                <w:szCs w:val="20"/>
                <w:lang w:eastAsia="en-US"/>
              </w:rPr>
            </w:pPr>
            <w:r w:rsidRPr="0066060D">
              <w:rPr>
                <w:rFonts w:ascii="Aptos" w:eastAsia="Calibri" w:hAnsi="Aptos"/>
                <w:b/>
                <w:i/>
                <w:sz w:val="20"/>
                <w:szCs w:val="20"/>
                <w:lang w:eastAsia="en-US"/>
              </w:rPr>
              <w:t>nav</w:t>
            </w:r>
          </w:p>
        </w:tc>
        <w:tc>
          <w:tcPr>
            <w:tcW w:w="850" w:type="dxa"/>
            <w:shd w:val="clear" w:color="auto" w:fill="auto"/>
          </w:tcPr>
          <w:p w14:paraId="5D6E6C5F" w14:textId="77777777" w:rsidR="00016A23" w:rsidRPr="0066060D" w:rsidRDefault="00016A23" w:rsidP="00016A23">
            <w:pPr>
              <w:contextualSpacing/>
              <w:jc w:val="right"/>
              <w:rPr>
                <w:rFonts w:ascii="Aptos" w:eastAsia="Calibri" w:hAnsi="Aptos"/>
                <w:lang w:eastAsia="en-US"/>
              </w:rPr>
            </w:pPr>
          </w:p>
        </w:tc>
        <w:tc>
          <w:tcPr>
            <w:tcW w:w="849" w:type="dxa"/>
            <w:shd w:val="clear" w:color="auto" w:fill="auto"/>
          </w:tcPr>
          <w:p w14:paraId="704055DF" w14:textId="77777777" w:rsidR="00016A23" w:rsidRPr="0066060D" w:rsidRDefault="00016A23" w:rsidP="00016A23">
            <w:pPr>
              <w:contextualSpacing/>
              <w:jc w:val="right"/>
              <w:rPr>
                <w:rFonts w:ascii="Aptos" w:eastAsia="Calibri" w:hAnsi="Aptos"/>
                <w:lang w:eastAsia="en-US"/>
              </w:rPr>
            </w:pPr>
          </w:p>
        </w:tc>
        <w:tc>
          <w:tcPr>
            <w:tcW w:w="991" w:type="dxa"/>
            <w:shd w:val="clear" w:color="auto" w:fill="auto"/>
          </w:tcPr>
          <w:p w14:paraId="6F2B3249" w14:textId="77777777" w:rsidR="00016A23" w:rsidRPr="0066060D" w:rsidRDefault="00016A23" w:rsidP="00016A23">
            <w:pPr>
              <w:contextualSpacing/>
              <w:jc w:val="right"/>
              <w:rPr>
                <w:rFonts w:ascii="Aptos" w:eastAsia="Calibri" w:hAnsi="Aptos"/>
                <w:lang w:eastAsia="en-US"/>
              </w:rPr>
            </w:pPr>
          </w:p>
        </w:tc>
        <w:tc>
          <w:tcPr>
            <w:tcW w:w="1275" w:type="dxa"/>
            <w:shd w:val="clear" w:color="auto" w:fill="auto"/>
          </w:tcPr>
          <w:p w14:paraId="67351879" w14:textId="77777777" w:rsidR="00016A23" w:rsidRPr="0066060D" w:rsidRDefault="00016A23" w:rsidP="00016A23">
            <w:pPr>
              <w:contextualSpacing/>
              <w:jc w:val="right"/>
              <w:rPr>
                <w:rFonts w:ascii="Aptos" w:eastAsia="Calibri" w:hAnsi="Aptos"/>
                <w:lang w:eastAsia="en-US"/>
              </w:rPr>
            </w:pPr>
          </w:p>
        </w:tc>
        <w:tc>
          <w:tcPr>
            <w:tcW w:w="1841" w:type="dxa"/>
            <w:shd w:val="clear" w:color="auto" w:fill="auto"/>
          </w:tcPr>
          <w:p w14:paraId="7AF8C0D5" w14:textId="77777777" w:rsidR="00016A23" w:rsidRPr="0066060D" w:rsidRDefault="00016A23" w:rsidP="00016A23">
            <w:pPr>
              <w:contextualSpacing/>
              <w:jc w:val="right"/>
              <w:rPr>
                <w:rFonts w:ascii="Aptos" w:eastAsia="Calibri" w:hAnsi="Aptos"/>
                <w:lang w:eastAsia="en-US"/>
              </w:rPr>
            </w:pPr>
          </w:p>
        </w:tc>
        <w:tc>
          <w:tcPr>
            <w:tcW w:w="866" w:type="dxa"/>
            <w:shd w:val="clear" w:color="auto" w:fill="auto"/>
          </w:tcPr>
          <w:p w14:paraId="340A9448" w14:textId="77777777" w:rsidR="00016A23" w:rsidRPr="0066060D" w:rsidRDefault="00016A23" w:rsidP="00016A23">
            <w:pPr>
              <w:contextualSpacing/>
              <w:jc w:val="right"/>
              <w:rPr>
                <w:rFonts w:ascii="Aptos" w:eastAsia="Calibri" w:hAnsi="Aptos"/>
                <w:lang w:eastAsia="en-US"/>
              </w:rPr>
            </w:pPr>
          </w:p>
        </w:tc>
      </w:tr>
      <w:tr w:rsidR="00E82299" w:rsidRPr="0066060D" w14:paraId="1492996B" w14:textId="77777777" w:rsidTr="00B03A03">
        <w:trPr>
          <w:gridAfter w:val="1"/>
          <w:wAfter w:w="16" w:type="dxa"/>
          <w:trHeight w:val="286"/>
          <w:jc w:val="center"/>
        </w:trPr>
        <w:tc>
          <w:tcPr>
            <w:tcW w:w="849" w:type="dxa"/>
            <w:shd w:val="clear" w:color="auto" w:fill="auto"/>
            <w:vAlign w:val="center"/>
          </w:tcPr>
          <w:p w14:paraId="25C6B974" w14:textId="4D00BF54" w:rsidR="00E82299" w:rsidRPr="0066060D" w:rsidRDefault="00E82299" w:rsidP="00E82299">
            <w:pPr>
              <w:rPr>
                <w:rFonts w:ascii="Aptos" w:eastAsia="Calibri" w:hAnsi="Aptos"/>
                <w:b/>
                <w:bCs/>
                <w:sz w:val="22"/>
                <w:szCs w:val="22"/>
                <w:lang w:eastAsia="en-US"/>
              </w:rPr>
            </w:pPr>
            <w:r w:rsidRPr="0066060D">
              <w:rPr>
                <w:rFonts w:ascii="Aptos" w:eastAsia="Calibri" w:hAnsi="Aptos"/>
                <w:b/>
                <w:bCs/>
                <w:sz w:val="22"/>
                <w:szCs w:val="22"/>
                <w:lang w:eastAsia="en-US"/>
              </w:rPr>
              <w:t>15</w:t>
            </w:r>
          </w:p>
        </w:tc>
        <w:tc>
          <w:tcPr>
            <w:tcW w:w="4809" w:type="dxa"/>
            <w:shd w:val="clear" w:color="auto" w:fill="auto"/>
            <w:vAlign w:val="center"/>
          </w:tcPr>
          <w:p w14:paraId="06EAF069" w14:textId="0BC2DB3B" w:rsidR="00E82299" w:rsidRPr="0066060D" w:rsidRDefault="00E82299" w:rsidP="00E82299">
            <w:pPr>
              <w:jc w:val="both"/>
              <w:rPr>
                <w:rFonts w:ascii="Aptos" w:eastAsia="Calibri" w:hAnsi="Aptos"/>
                <w:b/>
                <w:bCs/>
                <w:sz w:val="22"/>
                <w:szCs w:val="22"/>
                <w:lang w:eastAsia="en-US"/>
              </w:rPr>
            </w:pPr>
            <w:r w:rsidRPr="0066060D">
              <w:rPr>
                <w:rFonts w:ascii="Aptos" w:eastAsia="Calibri" w:hAnsi="Aptos"/>
                <w:b/>
                <w:bCs/>
                <w:sz w:val="22"/>
                <w:szCs w:val="22"/>
                <w:lang w:eastAsia="en-US"/>
              </w:rPr>
              <w:t>Neparedzētie izdevumi</w:t>
            </w:r>
          </w:p>
          <w:p w14:paraId="3DA5D99F" w14:textId="1378D5ED" w:rsidR="00E82299" w:rsidRPr="0066060D" w:rsidRDefault="00E82299" w:rsidP="00E82299">
            <w:pPr>
              <w:jc w:val="both"/>
              <w:rPr>
                <w:rFonts w:ascii="Aptos" w:eastAsia="Calibri" w:hAnsi="Aptos"/>
                <w:i/>
                <w:iCs/>
                <w:color w:val="0000FF"/>
                <w:sz w:val="22"/>
                <w:szCs w:val="22"/>
                <w:lang w:eastAsia="en-US"/>
              </w:rPr>
            </w:pPr>
            <w:r w:rsidRPr="0066060D">
              <w:rPr>
                <w:rStyle w:val="normaltextrun"/>
                <w:rFonts w:ascii="Aptos" w:eastAsiaTheme="majorEastAsia" w:hAnsi="Aptos"/>
                <w:i/>
                <w:iCs/>
                <w:color w:val="0000FF"/>
                <w:sz w:val="22"/>
                <w:szCs w:val="22"/>
              </w:rPr>
              <w:t xml:space="preserve">SAM </w:t>
            </w:r>
            <w:r w:rsidRPr="0066060D">
              <w:rPr>
                <w:rFonts w:ascii="Aptos" w:eastAsia="Calibri" w:hAnsi="Aptos"/>
                <w:i/>
                <w:iCs/>
                <w:color w:val="0000FF"/>
                <w:sz w:val="22"/>
                <w:szCs w:val="22"/>
                <w:lang w:eastAsia="en-US"/>
              </w:rPr>
              <w:t>MK noteikumu 25. punkts</w:t>
            </w:r>
          </w:p>
          <w:p w14:paraId="53C5655D" w14:textId="01A4132E" w:rsidR="00E82299" w:rsidRPr="0066060D" w:rsidRDefault="00E82299" w:rsidP="00E82299">
            <w:pPr>
              <w:jc w:val="both"/>
              <w:rPr>
                <w:rFonts w:ascii="Aptos" w:eastAsia="Calibri" w:hAnsi="Aptos"/>
                <w:sz w:val="22"/>
                <w:szCs w:val="22"/>
                <w:lang w:eastAsia="en-US"/>
              </w:rPr>
            </w:pPr>
            <w:r w:rsidRPr="0066060D">
              <w:rPr>
                <w:rFonts w:ascii="Aptos" w:eastAsia="Calibri" w:hAnsi="Aptos"/>
                <w:i/>
                <w:iCs/>
                <w:color w:val="0000FF"/>
                <w:sz w:val="22"/>
                <w:szCs w:val="22"/>
                <w:lang w:eastAsia="en-US"/>
              </w:rPr>
              <w:t>Nepārsniedz 3% no kopējām tiešajām attiecināmajām izmaksām.</w:t>
            </w:r>
          </w:p>
        </w:tc>
        <w:tc>
          <w:tcPr>
            <w:tcW w:w="991" w:type="dxa"/>
            <w:shd w:val="clear" w:color="auto" w:fill="auto"/>
            <w:vAlign w:val="center"/>
          </w:tcPr>
          <w:p w14:paraId="56CE92E6" w14:textId="3460DA15" w:rsidR="00E82299" w:rsidRPr="0066060D" w:rsidRDefault="00E82299" w:rsidP="00E82299">
            <w:pPr>
              <w:jc w:val="center"/>
              <w:rPr>
                <w:rFonts w:ascii="Aptos" w:eastAsia="Calibri" w:hAnsi="Aptos"/>
                <w:b/>
                <w:bCs/>
                <w:i/>
                <w:iCs/>
                <w:sz w:val="22"/>
                <w:szCs w:val="22"/>
                <w:lang w:eastAsia="en-US"/>
              </w:rPr>
            </w:pPr>
            <w:r w:rsidRPr="0066060D">
              <w:rPr>
                <w:rFonts w:ascii="Aptos" w:eastAsia="Calibri" w:hAnsi="Aptos"/>
                <w:b/>
                <w:bCs/>
                <w:i/>
                <w:iCs/>
                <w:sz w:val="22"/>
                <w:szCs w:val="22"/>
                <w:lang w:eastAsia="en-US"/>
              </w:rPr>
              <w:t>tiešās</w:t>
            </w:r>
          </w:p>
        </w:tc>
        <w:tc>
          <w:tcPr>
            <w:tcW w:w="1275" w:type="dxa"/>
            <w:shd w:val="clear" w:color="auto" w:fill="auto"/>
            <w:vAlign w:val="center"/>
          </w:tcPr>
          <w:p w14:paraId="4DE673E5" w14:textId="029B20C3" w:rsidR="00E82299" w:rsidRPr="0066060D" w:rsidRDefault="00E82299" w:rsidP="00E82299">
            <w:pPr>
              <w:contextualSpacing/>
              <w:jc w:val="center"/>
              <w:rPr>
                <w:rFonts w:ascii="Aptos" w:eastAsia="Calibri" w:hAnsi="Aptos"/>
                <w:lang w:eastAsia="en-US"/>
              </w:rPr>
            </w:pPr>
            <w:r w:rsidRPr="0066060D">
              <w:rPr>
                <w:rFonts w:ascii="Aptos" w:eastAsia="Calibri" w:hAnsi="Aptos"/>
                <w:b/>
                <w:i/>
                <w:sz w:val="20"/>
                <w:szCs w:val="20"/>
                <w:lang w:eastAsia="en-US"/>
              </w:rPr>
              <w:t>nav</w:t>
            </w:r>
          </w:p>
        </w:tc>
        <w:tc>
          <w:tcPr>
            <w:tcW w:w="850" w:type="dxa"/>
            <w:shd w:val="clear" w:color="auto" w:fill="auto"/>
          </w:tcPr>
          <w:p w14:paraId="1CF8F913" w14:textId="77777777" w:rsidR="00E82299" w:rsidRPr="0066060D" w:rsidRDefault="00E82299" w:rsidP="00E82299">
            <w:pPr>
              <w:contextualSpacing/>
              <w:jc w:val="right"/>
              <w:rPr>
                <w:rFonts w:ascii="Aptos" w:eastAsia="Calibri" w:hAnsi="Aptos"/>
                <w:lang w:eastAsia="en-US"/>
              </w:rPr>
            </w:pPr>
          </w:p>
        </w:tc>
        <w:tc>
          <w:tcPr>
            <w:tcW w:w="849" w:type="dxa"/>
            <w:shd w:val="clear" w:color="auto" w:fill="auto"/>
          </w:tcPr>
          <w:p w14:paraId="1678226D" w14:textId="77777777" w:rsidR="00E82299" w:rsidRPr="0066060D" w:rsidRDefault="00E82299" w:rsidP="00E82299">
            <w:pPr>
              <w:contextualSpacing/>
              <w:jc w:val="right"/>
              <w:rPr>
                <w:rFonts w:ascii="Aptos" w:eastAsia="Calibri" w:hAnsi="Aptos"/>
                <w:lang w:eastAsia="en-US"/>
              </w:rPr>
            </w:pPr>
          </w:p>
        </w:tc>
        <w:tc>
          <w:tcPr>
            <w:tcW w:w="991" w:type="dxa"/>
            <w:shd w:val="clear" w:color="auto" w:fill="auto"/>
          </w:tcPr>
          <w:p w14:paraId="19CD5EE1" w14:textId="77777777" w:rsidR="00E82299" w:rsidRPr="0066060D" w:rsidRDefault="00E82299" w:rsidP="00E82299">
            <w:pPr>
              <w:contextualSpacing/>
              <w:jc w:val="right"/>
              <w:rPr>
                <w:rFonts w:ascii="Aptos" w:eastAsia="Calibri" w:hAnsi="Aptos"/>
                <w:lang w:eastAsia="en-US"/>
              </w:rPr>
            </w:pPr>
          </w:p>
        </w:tc>
        <w:tc>
          <w:tcPr>
            <w:tcW w:w="1275" w:type="dxa"/>
            <w:shd w:val="clear" w:color="auto" w:fill="auto"/>
          </w:tcPr>
          <w:p w14:paraId="76BDA8D0" w14:textId="77777777" w:rsidR="00E82299" w:rsidRPr="0066060D" w:rsidRDefault="00E82299" w:rsidP="00E82299">
            <w:pPr>
              <w:contextualSpacing/>
              <w:jc w:val="right"/>
              <w:rPr>
                <w:rFonts w:ascii="Aptos" w:eastAsia="Calibri" w:hAnsi="Aptos"/>
                <w:lang w:eastAsia="en-US"/>
              </w:rPr>
            </w:pPr>
          </w:p>
        </w:tc>
        <w:tc>
          <w:tcPr>
            <w:tcW w:w="1841" w:type="dxa"/>
            <w:shd w:val="clear" w:color="auto" w:fill="auto"/>
          </w:tcPr>
          <w:p w14:paraId="650233EA" w14:textId="0E806ACF" w:rsidR="00E82299" w:rsidRPr="0066060D" w:rsidRDefault="00E82299" w:rsidP="00E82299">
            <w:pPr>
              <w:contextualSpacing/>
              <w:jc w:val="center"/>
              <w:rPr>
                <w:rFonts w:ascii="Aptos" w:eastAsia="Calibri" w:hAnsi="Aptos"/>
                <w:i/>
                <w:iCs/>
                <w:color w:val="0000FF"/>
                <w:sz w:val="18"/>
                <w:szCs w:val="18"/>
                <w:lang w:eastAsia="en-US"/>
              </w:rPr>
            </w:pPr>
            <w:r w:rsidRPr="0066060D">
              <w:rPr>
                <w:rFonts w:ascii="Aptos" w:eastAsia="Calibri" w:hAnsi="Aptos"/>
                <w:i/>
                <w:iCs/>
                <w:color w:val="0000FF"/>
                <w:sz w:val="18"/>
                <w:szCs w:val="18"/>
                <w:lang w:eastAsia="en-US"/>
              </w:rPr>
              <w:t>3% no projekta kopējām tiešajām attiecināmajām izmaksām</w:t>
            </w:r>
          </w:p>
        </w:tc>
        <w:tc>
          <w:tcPr>
            <w:tcW w:w="866" w:type="dxa"/>
            <w:shd w:val="clear" w:color="auto" w:fill="auto"/>
          </w:tcPr>
          <w:p w14:paraId="208E77B2" w14:textId="77777777" w:rsidR="00E82299" w:rsidRPr="0066060D" w:rsidRDefault="00E82299" w:rsidP="00E82299">
            <w:pPr>
              <w:contextualSpacing/>
              <w:jc w:val="right"/>
              <w:rPr>
                <w:rFonts w:ascii="Aptos" w:eastAsia="Calibri" w:hAnsi="Aptos"/>
                <w:lang w:eastAsia="en-US"/>
              </w:rPr>
            </w:pPr>
          </w:p>
        </w:tc>
      </w:tr>
      <w:tr w:rsidR="00E82299" w:rsidRPr="0066060D" w14:paraId="17CEFC44" w14:textId="77777777" w:rsidTr="00B03A03">
        <w:trPr>
          <w:gridAfter w:val="1"/>
          <w:wAfter w:w="16" w:type="dxa"/>
          <w:trHeight w:val="493"/>
          <w:jc w:val="center"/>
        </w:trPr>
        <w:tc>
          <w:tcPr>
            <w:tcW w:w="849" w:type="dxa"/>
            <w:shd w:val="clear" w:color="auto" w:fill="auto"/>
            <w:vAlign w:val="center"/>
          </w:tcPr>
          <w:p w14:paraId="6E2E2522" w14:textId="77777777" w:rsidR="00E82299" w:rsidRPr="0066060D" w:rsidRDefault="00E82299" w:rsidP="00E82299">
            <w:pPr>
              <w:contextualSpacing/>
              <w:rPr>
                <w:rFonts w:ascii="Aptos" w:eastAsia="Calibri" w:hAnsi="Aptos"/>
                <w:b/>
                <w:bCs/>
                <w:lang w:eastAsia="en-US"/>
              </w:rPr>
            </w:pPr>
          </w:p>
        </w:tc>
        <w:tc>
          <w:tcPr>
            <w:tcW w:w="4809" w:type="dxa"/>
            <w:shd w:val="clear" w:color="auto" w:fill="auto"/>
            <w:vAlign w:val="center"/>
            <w:hideMark/>
          </w:tcPr>
          <w:p w14:paraId="7B537013" w14:textId="77777777" w:rsidR="00E82299" w:rsidRPr="0066060D" w:rsidRDefault="00E82299" w:rsidP="00E82299">
            <w:pPr>
              <w:contextualSpacing/>
              <w:jc w:val="right"/>
              <w:rPr>
                <w:rFonts w:ascii="Aptos" w:eastAsia="Calibri" w:hAnsi="Aptos"/>
                <w:b/>
                <w:bCs/>
                <w:lang w:eastAsia="en-US"/>
              </w:rPr>
            </w:pPr>
            <w:r w:rsidRPr="0066060D">
              <w:rPr>
                <w:rFonts w:ascii="Aptos" w:eastAsia="Calibri" w:hAnsi="Aptos"/>
                <w:b/>
                <w:bCs/>
                <w:lang w:eastAsia="en-US"/>
              </w:rPr>
              <w:t>KOPĀ</w:t>
            </w:r>
          </w:p>
        </w:tc>
        <w:tc>
          <w:tcPr>
            <w:tcW w:w="991" w:type="dxa"/>
            <w:shd w:val="clear" w:color="auto" w:fill="auto"/>
            <w:vAlign w:val="center"/>
          </w:tcPr>
          <w:p w14:paraId="4AFF8A4E" w14:textId="77777777" w:rsidR="00E82299" w:rsidRPr="0066060D" w:rsidRDefault="00E82299" w:rsidP="00E82299">
            <w:pPr>
              <w:contextualSpacing/>
              <w:jc w:val="center"/>
              <w:rPr>
                <w:rFonts w:ascii="Aptos" w:eastAsia="Calibri" w:hAnsi="Aptos"/>
                <w:b/>
                <w:bCs/>
                <w:lang w:eastAsia="en-US"/>
              </w:rPr>
            </w:pPr>
          </w:p>
        </w:tc>
        <w:tc>
          <w:tcPr>
            <w:tcW w:w="1275" w:type="dxa"/>
            <w:shd w:val="clear" w:color="auto" w:fill="auto"/>
          </w:tcPr>
          <w:p w14:paraId="79803184" w14:textId="77777777" w:rsidR="00E82299" w:rsidRPr="0066060D" w:rsidRDefault="00E82299" w:rsidP="00E82299">
            <w:pPr>
              <w:contextualSpacing/>
              <w:jc w:val="right"/>
              <w:rPr>
                <w:rFonts w:ascii="Aptos" w:eastAsia="Calibri" w:hAnsi="Aptos"/>
                <w:lang w:eastAsia="en-US"/>
              </w:rPr>
            </w:pPr>
          </w:p>
        </w:tc>
        <w:tc>
          <w:tcPr>
            <w:tcW w:w="850" w:type="dxa"/>
            <w:shd w:val="clear" w:color="auto" w:fill="auto"/>
          </w:tcPr>
          <w:p w14:paraId="4869A07C" w14:textId="7F3398F7" w:rsidR="00E82299" w:rsidRPr="0066060D" w:rsidRDefault="00E82299" w:rsidP="00E82299">
            <w:pPr>
              <w:contextualSpacing/>
              <w:jc w:val="right"/>
              <w:rPr>
                <w:rFonts w:ascii="Aptos" w:eastAsia="Calibri" w:hAnsi="Aptos"/>
                <w:lang w:eastAsia="en-US"/>
              </w:rPr>
            </w:pPr>
          </w:p>
        </w:tc>
        <w:tc>
          <w:tcPr>
            <w:tcW w:w="849" w:type="dxa"/>
            <w:shd w:val="clear" w:color="auto" w:fill="auto"/>
          </w:tcPr>
          <w:p w14:paraId="173EA032" w14:textId="77777777" w:rsidR="00E82299" w:rsidRPr="0066060D" w:rsidRDefault="00E82299" w:rsidP="00E82299">
            <w:pPr>
              <w:contextualSpacing/>
              <w:jc w:val="right"/>
              <w:rPr>
                <w:rFonts w:ascii="Aptos" w:eastAsia="Calibri" w:hAnsi="Aptos"/>
                <w:lang w:eastAsia="en-US"/>
              </w:rPr>
            </w:pPr>
          </w:p>
        </w:tc>
        <w:tc>
          <w:tcPr>
            <w:tcW w:w="991" w:type="dxa"/>
            <w:shd w:val="clear" w:color="auto" w:fill="auto"/>
          </w:tcPr>
          <w:p w14:paraId="58946E43" w14:textId="77777777" w:rsidR="00E82299" w:rsidRPr="0066060D" w:rsidRDefault="00E82299" w:rsidP="00E82299">
            <w:pPr>
              <w:contextualSpacing/>
              <w:jc w:val="right"/>
              <w:rPr>
                <w:rFonts w:ascii="Aptos" w:eastAsia="Calibri" w:hAnsi="Aptos"/>
                <w:lang w:eastAsia="en-US"/>
              </w:rPr>
            </w:pPr>
          </w:p>
        </w:tc>
        <w:tc>
          <w:tcPr>
            <w:tcW w:w="1275" w:type="dxa"/>
            <w:shd w:val="clear" w:color="auto" w:fill="auto"/>
          </w:tcPr>
          <w:p w14:paraId="5156E0D9" w14:textId="77777777" w:rsidR="00E82299" w:rsidRPr="0066060D" w:rsidRDefault="00E82299" w:rsidP="00E82299">
            <w:pPr>
              <w:contextualSpacing/>
              <w:jc w:val="right"/>
              <w:rPr>
                <w:rFonts w:ascii="Aptos" w:eastAsia="Calibri" w:hAnsi="Aptos"/>
                <w:lang w:eastAsia="en-US"/>
              </w:rPr>
            </w:pPr>
          </w:p>
        </w:tc>
        <w:tc>
          <w:tcPr>
            <w:tcW w:w="1841" w:type="dxa"/>
            <w:shd w:val="clear" w:color="auto" w:fill="auto"/>
          </w:tcPr>
          <w:p w14:paraId="68C5508B" w14:textId="77777777" w:rsidR="00E82299" w:rsidRPr="0066060D" w:rsidRDefault="00E82299" w:rsidP="00E82299">
            <w:pPr>
              <w:contextualSpacing/>
              <w:jc w:val="right"/>
              <w:rPr>
                <w:rFonts w:ascii="Aptos" w:eastAsia="Calibri" w:hAnsi="Aptos"/>
                <w:lang w:eastAsia="en-US"/>
              </w:rPr>
            </w:pPr>
          </w:p>
        </w:tc>
        <w:tc>
          <w:tcPr>
            <w:tcW w:w="866" w:type="dxa"/>
            <w:shd w:val="clear" w:color="auto" w:fill="auto"/>
          </w:tcPr>
          <w:p w14:paraId="74AFD017" w14:textId="77777777" w:rsidR="00E82299" w:rsidRPr="0066060D" w:rsidRDefault="00E82299" w:rsidP="00E82299">
            <w:pPr>
              <w:contextualSpacing/>
              <w:jc w:val="right"/>
              <w:rPr>
                <w:rFonts w:ascii="Aptos" w:eastAsia="Calibri" w:hAnsi="Aptos"/>
                <w:lang w:eastAsia="en-US"/>
              </w:rPr>
            </w:pPr>
          </w:p>
        </w:tc>
      </w:tr>
    </w:tbl>
    <w:p w14:paraId="391C8C4B" w14:textId="77777777" w:rsidR="0072442B" w:rsidRPr="001949C5" w:rsidRDefault="0072442B" w:rsidP="0072442B">
      <w:pPr>
        <w:rPr>
          <w:rStyle w:val="normaltextrun"/>
          <w:rFonts w:ascii="Aptos" w:hAnsi="Aptos"/>
          <w:i/>
          <w:iCs/>
          <w:color w:val="0000FF"/>
          <w:shd w:val="clear" w:color="auto" w:fill="FFFFFF"/>
        </w:rPr>
      </w:pPr>
    </w:p>
    <w:p w14:paraId="64194779" w14:textId="23262479" w:rsidR="00BC4B28" w:rsidRPr="001949C5" w:rsidRDefault="00BC4B28" w:rsidP="00363792">
      <w:pPr>
        <w:pStyle w:val="paragraph"/>
        <w:spacing w:before="0" w:beforeAutospacing="0" w:after="0" w:afterAutospacing="0"/>
        <w:ind w:left="360"/>
        <w:jc w:val="both"/>
        <w:textAlignment w:val="baseline"/>
        <w:rPr>
          <w:rFonts w:ascii="Aptos" w:hAnsi="Aptos"/>
        </w:rPr>
      </w:pPr>
    </w:p>
    <w:p w14:paraId="14321388" w14:textId="4637944F" w:rsidR="002174D1" w:rsidRPr="001949C5" w:rsidRDefault="002174D1" w:rsidP="002174D1">
      <w:pPr>
        <w:pStyle w:val="paragraph"/>
        <w:spacing w:before="0" w:beforeAutospacing="0" w:after="0" w:afterAutospacing="0"/>
        <w:jc w:val="both"/>
        <w:textAlignment w:val="baseline"/>
        <w:rPr>
          <w:rFonts w:ascii="Aptos" w:hAnsi="Aptos"/>
          <w:b/>
          <w:bCs/>
          <w:color w:val="FF0000"/>
          <w:sz w:val="28"/>
          <w:szCs w:val="28"/>
          <w:highlight w:val="yellow"/>
        </w:rPr>
        <w:sectPr w:rsidR="002174D1" w:rsidRPr="001949C5" w:rsidSect="009A7F41">
          <w:pgSz w:w="16838" w:h="11906" w:orient="landscape"/>
          <w:pgMar w:top="1418" w:right="1134" w:bottom="851" w:left="1134" w:header="709" w:footer="709" w:gutter="0"/>
          <w:cols w:space="708"/>
          <w:docGrid w:linePitch="360"/>
        </w:sectPr>
      </w:pPr>
    </w:p>
    <w:p w14:paraId="51D99BCF" w14:textId="77FDDC58" w:rsidR="00407FFC" w:rsidRPr="001949C5" w:rsidRDefault="00D6687E" w:rsidP="005C5E0B">
      <w:pPr>
        <w:spacing w:after="120"/>
        <w:jc w:val="both"/>
        <w:rPr>
          <w:rStyle w:val="eop"/>
          <w:rFonts w:ascii="Aptos" w:hAnsi="Aptos"/>
          <w:color w:val="0000FF"/>
          <w:shd w:val="clear" w:color="auto" w:fill="FFFFFF"/>
        </w:rPr>
      </w:pPr>
      <w:r w:rsidRPr="001949C5">
        <w:rPr>
          <w:rStyle w:val="normaltextrun"/>
          <w:rFonts w:ascii="Aptos" w:hAnsi="Aptos"/>
          <w:i/>
          <w:iCs/>
          <w:color w:val="0000FF"/>
          <w:shd w:val="clear" w:color="auto" w:fill="FFFFFF"/>
        </w:rPr>
        <w:lastRenderedPageBreak/>
        <w:t xml:space="preserve">Projekta iesnieguma </w:t>
      </w:r>
      <w:r w:rsidR="00407FFC" w:rsidRPr="001949C5">
        <w:rPr>
          <w:rStyle w:val="normaltextrun"/>
          <w:rFonts w:ascii="Aptos" w:hAnsi="Aptos"/>
          <w:i/>
          <w:iCs/>
          <w:color w:val="0000FF"/>
          <w:shd w:val="clear" w:color="auto" w:fill="FFFFFF"/>
        </w:rPr>
        <w:t xml:space="preserve">sadaļā </w:t>
      </w:r>
      <w:r w:rsidR="004551CD" w:rsidRPr="001949C5">
        <w:rPr>
          <w:rStyle w:val="normaltextrun"/>
          <w:rFonts w:ascii="Aptos" w:hAnsi="Aptos"/>
          <w:i/>
          <w:iCs/>
          <w:color w:val="0000FF"/>
          <w:shd w:val="clear" w:color="auto" w:fill="FFFFFF"/>
        </w:rPr>
        <w:t xml:space="preserve">“Budžeta kopsavilkums” </w:t>
      </w:r>
      <w:r w:rsidR="00407FFC" w:rsidRPr="001949C5">
        <w:rPr>
          <w:rStyle w:val="normaltextrun"/>
          <w:rFonts w:ascii="Aptos" w:hAnsi="Aptos"/>
          <w:i/>
          <w:iCs/>
          <w:color w:val="0000FF"/>
          <w:shd w:val="clear" w:color="auto" w:fill="FFFFFF"/>
        </w:rPr>
        <w:t xml:space="preserve">izmaksu pozīcijas </w:t>
      </w:r>
      <w:r w:rsidR="00203638" w:rsidRPr="001949C5">
        <w:rPr>
          <w:rStyle w:val="normaltextrun"/>
          <w:rFonts w:ascii="Aptos" w:hAnsi="Aptos"/>
          <w:i/>
          <w:iCs/>
          <w:color w:val="0000FF"/>
          <w:shd w:val="clear" w:color="auto" w:fill="FFFFFF"/>
        </w:rPr>
        <w:t>definē</w:t>
      </w:r>
      <w:r w:rsidR="00407FFC" w:rsidRPr="001949C5">
        <w:rPr>
          <w:rStyle w:val="normaltextrun"/>
          <w:rFonts w:ascii="Aptos" w:hAnsi="Aptos"/>
          <w:i/>
          <w:iCs/>
          <w:color w:val="0000FF"/>
          <w:shd w:val="clear" w:color="auto" w:fill="FFFFFF"/>
        </w:rPr>
        <w:t xml:space="preserve"> atbilstoši </w:t>
      </w:r>
      <w:r w:rsidR="002949E0" w:rsidRPr="001949C5">
        <w:rPr>
          <w:rStyle w:val="normaltextrun"/>
          <w:rFonts w:ascii="Aptos" w:hAnsi="Aptos"/>
          <w:i/>
          <w:iCs/>
          <w:color w:val="0000FF"/>
          <w:shd w:val="clear" w:color="auto" w:fill="FFFFFF"/>
        </w:rPr>
        <w:t>SAM</w:t>
      </w:r>
      <w:r w:rsidR="00407FFC" w:rsidRPr="001949C5">
        <w:rPr>
          <w:rStyle w:val="normaltextrun"/>
          <w:rFonts w:ascii="Aptos" w:hAnsi="Aptos"/>
          <w:i/>
          <w:iCs/>
          <w:color w:val="0000FF"/>
          <w:shd w:val="clear" w:color="auto" w:fill="FFFFFF"/>
        </w:rPr>
        <w:t xml:space="preserve"> MK noteikumu </w:t>
      </w:r>
      <w:r w:rsidR="00DC5FB7">
        <w:rPr>
          <w:rStyle w:val="normaltextrun"/>
          <w:rFonts w:ascii="Aptos" w:hAnsi="Aptos"/>
          <w:i/>
          <w:iCs/>
          <w:color w:val="0000FF"/>
          <w:shd w:val="clear" w:color="auto" w:fill="FFFFFF"/>
        </w:rPr>
        <w:t>22. – 26.</w:t>
      </w:r>
      <w:r w:rsidR="00EA05DF" w:rsidRPr="001949C5">
        <w:rPr>
          <w:rStyle w:val="normaltextrun"/>
          <w:rFonts w:ascii="Aptos" w:hAnsi="Aptos"/>
          <w:i/>
          <w:iCs/>
          <w:color w:val="0000FF"/>
          <w:shd w:val="clear" w:color="auto" w:fill="FFFFFF"/>
        </w:rPr>
        <w:t> </w:t>
      </w:r>
      <w:r w:rsidR="00407FFC" w:rsidRPr="001949C5">
        <w:rPr>
          <w:rStyle w:val="normaltextrun"/>
          <w:rFonts w:ascii="Aptos" w:hAnsi="Aptos"/>
          <w:i/>
          <w:iCs/>
          <w:color w:val="0000FF"/>
          <w:shd w:val="clear" w:color="auto" w:fill="FFFFFF"/>
        </w:rPr>
        <w:t>punkt</w:t>
      </w:r>
      <w:r w:rsidR="00DC5FB7">
        <w:rPr>
          <w:rStyle w:val="normaltextrun"/>
          <w:rFonts w:ascii="Aptos" w:hAnsi="Aptos"/>
          <w:i/>
          <w:iCs/>
          <w:color w:val="0000FF"/>
          <w:shd w:val="clear" w:color="auto" w:fill="FFFFFF"/>
        </w:rPr>
        <w:t>os</w:t>
      </w:r>
      <w:r w:rsidR="00407FFC" w:rsidRPr="001949C5">
        <w:rPr>
          <w:rStyle w:val="normaltextrun"/>
          <w:rFonts w:ascii="Aptos" w:hAnsi="Aptos"/>
          <w:i/>
          <w:iCs/>
          <w:color w:val="0000FF"/>
          <w:shd w:val="clear" w:color="auto" w:fill="FFFFFF"/>
        </w:rPr>
        <w:t xml:space="preserve"> noteiktajām attiecināmajām izmaksām</w:t>
      </w:r>
      <w:r w:rsidR="005C5E0B" w:rsidRPr="001949C5">
        <w:rPr>
          <w:rStyle w:val="normaltextrun"/>
          <w:rFonts w:ascii="Aptos" w:hAnsi="Aptos"/>
          <w:i/>
          <w:iCs/>
          <w:color w:val="0000FF"/>
          <w:shd w:val="clear" w:color="auto" w:fill="FFFFFF"/>
        </w:rPr>
        <w:t xml:space="preserve"> un nosacījumiem</w:t>
      </w:r>
      <w:r w:rsidR="00407FFC" w:rsidRPr="001949C5">
        <w:rPr>
          <w:rStyle w:val="normaltextrun"/>
          <w:rFonts w:ascii="Aptos" w:hAnsi="Aptos"/>
          <w:i/>
          <w:iCs/>
          <w:color w:val="0000FF"/>
          <w:shd w:val="clear" w:color="auto" w:fill="FFFFFF"/>
        </w:rPr>
        <w:t>.</w:t>
      </w:r>
    </w:p>
    <w:p w14:paraId="47CB09F5" w14:textId="77777777" w:rsidR="003B00C4" w:rsidRPr="001949C5" w:rsidRDefault="003B00C4" w:rsidP="003B00C4">
      <w:pPr>
        <w:spacing w:before="60" w:after="60"/>
        <w:jc w:val="both"/>
        <w:rPr>
          <w:rFonts w:ascii="Aptos" w:hAnsi="Aptos"/>
          <w:i/>
          <w:color w:val="0000FF"/>
        </w:rPr>
      </w:pPr>
      <w:bookmarkStart w:id="10" w:name="_Hlk135742932"/>
      <w:r w:rsidRPr="001949C5">
        <w:rPr>
          <w:rFonts w:ascii="Aptos" w:hAnsi="Aptos"/>
          <w:i/>
          <w:color w:val="0000FF"/>
        </w:rPr>
        <w:t>Šajā sadaļā projekta iesniedzējs:</w:t>
      </w:r>
    </w:p>
    <w:p w14:paraId="5349E008" w14:textId="5E1C7FBE" w:rsidR="003B00C4" w:rsidRPr="001949C5" w:rsidRDefault="003B00C4" w:rsidP="6092FF53">
      <w:pPr>
        <w:numPr>
          <w:ilvl w:val="0"/>
          <w:numId w:val="62"/>
        </w:numPr>
        <w:spacing w:before="60" w:after="60" w:line="259" w:lineRule="auto"/>
        <w:ind w:left="567" w:hanging="283"/>
        <w:contextualSpacing/>
        <w:jc w:val="both"/>
        <w:rPr>
          <w:rFonts w:ascii="Aptos" w:eastAsia="Times New Roman" w:hAnsi="Aptos"/>
          <w:i/>
          <w:iCs/>
          <w:color w:val="0000FF"/>
          <w:lang w:eastAsia="en-US"/>
        </w:rPr>
      </w:pPr>
      <w:r w:rsidRPr="6092FF53">
        <w:rPr>
          <w:rFonts w:ascii="Aptos" w:eastAsia="Times New Roman" w:hAnsi="Aptos"/>
          <w:i/>
          <w:iCs/>
          <w:color w:val="0000FF"/>
          <w:lang w:eastAsia="en-US"/>
        </w:rPr>
        <w:t>kolonnā “</w:t>
      </w:r>
      <w:r w:rsidRPr="6092FF53">
        <w:rPr>
          <w:rFonts w:ascii="Aptos" w:eastAsia="Times New Roman" w:hAnsi="Aptos"/>
          <w:b/>
          <w:bCs/>
          <w:i/>
          <w:iCs/>
          <w:color w:val="0000FF"/>
          <w:lang w:eastAsia="en-US"/>
        </w:rPr>
        <w:t>Izmaksu pozīcijas</w:t>
      </w:r>
      <w:r w:rsidRPr="6092FF53">
        <w:rPr>
          <w:rFonts w:ascii="Aptos" w:eastAsia="Times New Roman" w:hAnsi="Aptos"/>
          <w:i/>
          <w:iCs/>
          <w:color w:val="0000FF"/>
          <w:lang w:eastAsia="en-US"/>
        </w:rPr>
        <w:t xml:space="preserve"> </w:t>
      </w:r>
      <w:r w:rsidRPr="6092FF53">
        <w:rPr>
          <w:rFonts w:ascii="Aptos" w:eastAsia="Times New Roman" w:hAnsi="Aptos"/>
          <w:b/>
          <w:bCs/>
          <w:i/>
          <w:iCs/>
          <w:color w:val="0000FF"/>
          <w:lang w:eastAsia="en-US"/>
        </w:rPr>
        <w:t>nosaukums</w:t>
      </w:r>
      <w:r w:rsidRPr="6092FF53">
        <w:rPr>
          <w:rFonts w:ascii="Aptos" w:eastAsia="Times New Roman" w:hAnsi="Aptos"/>
          <w:i/>
          <w:iCs/>
          <w:color w:val="0000FF"/>
          <w:lang w:eastAsia="en-US"/>
        </w:rPr>
        <w:t xml:space="preserve">” projektā plānotās izmaksas sadala atbilstoši </w:t>
      </w:r>
      <w:r w:rsidR="0069337D" w:rsidRPr="6092FF53">
        <w:rPr>
          <w:rFonts w:ascii="Aptos" w:eastAsia="Times New Roman" w:hAnsi="Aptos"/>
          <w:i/>
          <w:iCs/>
          <w:color w:val="0000FF"/>
          <w:lang w:eastAsia="en-US"/>
        </w:rPr>
        <w:t>Projektu portālā</w:t>
      </w:r>
      <w:r w:rsidRPr="6092FF53">
        <w:rPr>
          <w:rFonts w:ascii="Aptos" w:eastAsia="Times New Roman" w:hAnsi="Aptos"/>
          <w:i/>
          <w:iCs/>
          <w:color w:val="0000FF"/>
          <w:lang w:eastAsia="en-US"/>
        </w:rPr>
        <w:t xml:space="preserve"> piedāvātajiem izmaksu veidiem;</w:t>
      </w:r>
    </w:p>
    <w:p w14:paraId="54247F8D" w14:textId="1CB992A1" w:rsidR="003B00C4" w:rsidRPr="001949C5" w:rsidRDefault="003B00C4" w:rsidP="00D47DFB">
      <w:pPr>
        <w:numPr>
          <w:ilvl w:val="0"/>
          <w:numId w:val="62"/>
        </w:numPr>
        <w:spacing w:before="60" w:after="60" w:line="259" w:lineRule="auto"/>
        <w:ind w:left="567" w:hanging="283"/>
        <w:contextualSpacing/>
        <w:jc w:val="both"/>
        <w:rPr>
          <w:rFonts w:ascii="Aptos" w:eastAsia="Times New Roman" w:hAnsi="Aptos"/>
          <w:i/>
          <w:iCs/>
          <w:color w:val="0000FF"/>
          <w:lang w:eastAsia="en-US"/>
        </w:rPr>
      </w:pPr>
      <w:r w:rsidRPr="001949C5">
        <w:rPr>
          <w:rFonts w:ascii="Aptos" w:eastAsia="Times New Roman" w:hAnsi="Aptos"/>
          <w:i/>
          <w:iCs/>
          <w:color w:val="0000FF"/>
          <w:lang w:eastAsia="en-US"/>
        </w:rPr>
        <w:t>kolonnā “</w:t>
      </w:r>
      <w:r w:rsidRPr="001949C5">
        <w:rPr>
          <w:rFonts w:ascii="Aptos" w:eastAsia="Times New Roman" w:hAnsi="Aptos"/>
          <w:b/>
          <w:i/>
          <w:color w:val="0000FF"/>
          <w:lang w:eastAsia="en-US"/>
        </w:rPr>
        <w:t>Izmaksu veids ir tiešās izmaksas”</w:t>
      </w:r>
      <w:r w:rsidRPr="001949C5">
        <w:rPr>
          <w:rFonts w:ascii="Aptos" w:eastAsia="Times New Roman" w:hAnsi="Aptos"/>
          <w:i/>
          <w:iCs/>
          <w:color w:val="0000FF"/>
          <w:lang w:eastAsia="en-US"/>
        </w:rPr>
        <w:t xml:space="preserve"> norāda “tiešās”</w:t>
      </w:r>
      <w:r w:rsidR="006074F5" w:rsidRPr="001949C5">
        <w:rPr>
          <w:rFonts w:ascii="Aptos" w:eastAsia="Times New Roman" w:hAnsi="Aptos"/>
          <w:i/>
          <w:iCs/>
          <w:color w:val="595959" w:themeColor="text1" w:themeTint="A6"/>
          <w:lang w:eastAsia="en-US"/>
        </w:rPr>
        <w:t xml:space="preserve"> (</w:t>
      </w:r>
      <w:r w:rsidR="00B373BB" w:rsidRPr="001949C5">
        <w:rPr>
          <w:rFonts w:ascii="Aptos" w:eastAsia="Times New Roman" w:hAnsi="Aptos"/>
          <w:i/>
          <w:iCs/>
          <w:color w:val="595959" w:themeColor="text1" w:themeTint="A6"/>
          <w:lang w:eastAsia="en-US"/>
        </w:rPr>
        <w:t>iel</w:t>
      </w:r>
      <w:r w:rsidRPr="001949C5">
        <w:rPr>
          <w:rFonts w:ascii="Aptos" w:eastAsia="Times New Roman" w:hAnsi="Aptos"/>
          <w:i/>
          <w:iCs/>
          <w:color w:val="595959" w:themeColor="text1" w:themeTint="A6"/>
          <w:lang w:eastAsia="en-US"/>
        </w:rPr>
        <w:t>iek ķeksīti</w:t>
      </w:r>
      <w:r w:rsidR="00B373BB" w:rsidRPr="001949C5">
        <w:rPr>
          <w:rFonts w:ascii="Aptos" w:eastAsia="Times New Roman" w:hAnsi="Aptos"/>
          <w:i/>
          <w:iCs/>
          <w:color w:val="595959" w:themeColor="text1" w:themeTint="A6"/>
          <w:lang w:eastAsia="en-US"/>
        </w:rPr>
        <w:t>)</w:t>
      </w:r>
      <w:r w:rsidRPr="001949C5">
        <w:rPr>
          <w:rFonts w:ascii="Aptos" w:eastAsia="Times New Roman" w:hAnsi="Aptos"/>
          <w:i/>
          <w:iCs/>
          <w:color w:val="0000FF"/>
          <w:lang w:eastAsia="en-US"/>
        </w:rPr>
        <w:t>, izņemot izmaksu pozīciju Nr. 1.</w:t>
      </w:r>
      <w:r w:rsidR="00DC5FB7">
        <w:rPr>
          <w:rFonts w:ascii="Aptos" w:eastAsia="Times New Roman" w:hAnsi="Aptos"/>
          <w:i/>
          <w:iCs/>
          <w:color w:val="0000FF"/>
          <w:lang w:eastAsia="en-US"/>
        </w:rPr>
        <w:t>2</w:t>
      </w:r>
      <w:r w:rsidRPr="001949C5">
        <w:rPr>
          <w:rFonts w:ascii="Aptos" w:eastAsia="Times New Roman" w:hAnsi="Aptos"/>
          <w:i/>
          <w:iCs/>
          <w:color w:val="0000FF"/>
          <w:lang w:eastAsia="en-US"/>
        </w:rPr>
        <w:t>, kas ir netiešās attiecināmās izmaksas;</w:t>
      </w:r>
    </w:p>
    <w:p w14:paraId="173E2C9A" w14:textId="6F4D7C0B" w:rsidR="003B00C4" w:rsidRPr="001949C5" w:rsidRDefault="003B00C4" w:rsidP="00D47DFB">
      <w:pPr>
        <w:numPr>
          <w:ilvl w:val="0"/>
          <w:numId w:val="62"/>
        </w:numPr>
        <w:spacing w:before="60" w:after="60" w:line="259" w:lineRule="auto"/>
        <w:ind w:left="567" w:hanging="283"/>
        <w:contextualSpacing/>
        <w:jc w:val="both"/>
        <w:rPr>
          <w:rFonts w:ascii="Aptos" w:eastAsia="Times New Roman" w:hAnsi="Aptos"/>
          <w:i/>
          <w:color w:val="0000FF"/>
          <w:lang w:eastAsia="en-US"/>
        </w:rPr>
      </w:pPr>
      <w:r w:rsidRPr="001949C5">
        <w:rPr>
          <w:rFonts w:ascii="Aptos" w:eastAsia="Times New Roman" w:hAnsi="Aptos"/>
          <w:i/>
          <w:color w:val="0000FF"/>
          <w:lang w:eastAsia="en-US"/>
        </w:rPr>
        <w:t>kolonnā “</w:t>
      </w:r>
      <w:r w:rsidRPr="001949C5">
        <w:rPr>
          <w:rFonts w:ascii="Aptos" w:eastAsia="Times New Roman" w:hAnsi="Aptos"/>
          <w:b/>
          <w:bCs/>
          <w:i/>
          <w:color w:val="0000FF"/>
          <w:lang w:eastAsia="en-US"/>
        </w:rPr>
        <w:t>Projekta darbības numurs</w:t>
      </w:r>
      <w:r w:rsidRPr="001949C5">
        <w:rPr>
          <w:rFonts w:ascii="Aptos" w:eastAsia="Times New Roman" w:hAnsi="Aptos"/>
          <w:i/>
          <w:color w:val="0000FF"/>
          <w:lang w:eastAsia="en-US"/>
        </w:rPr>
        <w:t>” norāda atsauci uz projekta darbību/apakšdarbību, uz kuru šīs izmaksas attiecināmas. Ja izmaksas attiecināmas uz vairākām projekta darbībām</w:t>
      </w:r>
      <w:r w:rsidR="00D97D5D" w:rsidRPr="001949C5">
        <w:rPr>
          <w:rFonts w:ascii="Aptos" w:eastAsia="Times New Roman" w:hAnsi="Aptos"/>
          <w:i/>
          <w:color w:val="0000FF"/>
          <w:lang w:eastAsia="en-US"/>
        </w:rPr>
        <w:t> </w:t>
      </w:r>
      <w:r w:rsidRPr="001949C5">
        <w:rPr>
          <w:rFonts w:ascii="Aptos" w:eastAsia="Times New Roman" w:hAnsi="Aptos"/>
          <w:i/>
          <w:color w:val="0000FF"/>
          <w:lang w:eastAsia="en-US"/>
        </w:rPr>
        <w:t>– norāda visas;</w:t>
      </w:r>
    </w:p>
    <w:p w14:paraId="4741C465" w14:textId="77777777" w:rsidR="003B00C4" w:rsidRPr="001949C5" w:rsidRDefault="003B00C4" w:rsidP="00D47DFB">
      <w:pPr>
        <w:numPr>
          <w:ilvl w:val="0"/>
          <w:numId w:val="62"/>
        </w:numPr>
        <w:spacing w:before="60" w:after="60" w:line="259" w:lineRule="auto"/>
        <w:ind w:left="567" w:hanging="283"/>
        <w:contextualSpacing/>
        <w:jc w:val="both"/>
        <w:rPr>
          <w:rFonts w:ascii="Aptos" w:eastAsia="Times New Roman" w:hAnsi="Aptos"/>
          <w:i/>
          <w:color w:val="0000FF"/>
          <w:lang w:eastAsia="en-US"/>
        </w:rPr>
      </w:pPr>
      <w:r w:rsidRPr="001949C5">
        <w:rPr>
          <w:rFonts w:ascii="Aptos" w:eastAsia="Times New Roman" w:hAnsi="Aptos"/>
          <w:i/>
          <w:color w:val="0000FF"/>
          <w:lang w:eastAsia="en-US"/>
        </w:rPr>
        <w:t>kolonnā “</w:t>
      </w:r>
      <w:r w:rsidRPr="001949C5">
        <w:rPr>
          <w:rFonts w:ascii="Aptos" w:eastAsia="Times New Roman" w:hAnsi="Aptos"/>
          <w:b/>
          <w:bCs/>
          <w:i/>
          <w:color w:val="0000FF"/>
          <w:lang w:eastAsia="en-US"/>
        </w:rPr>
        <w:t>Daudzums</w:t>
      </w:r>
      <w:r w:rsidRPr="001949C5">
        <w:rPr>
          <w:rFonts w:ascii="Aptos" w:eastAsia="Times New Roman" w:hAnsi="Aptos"/>
          <w:i/>
          <w:color w:val="0000FF"/>
          <w:lang w:eastAsia="en-US"/>
        </w:rPr>
        <w:t>” norādītā informācija nedrīkst būt pretrunā ar projekta iesnieguma sadaļās “Darbības” un “Rādītāji” norādīto informāciju;</w:t>
      </w:r>
    </w:p>
    <w:p w14:paraId="4118363A" w14:textId="77777777" w:rsidR="003B00C4" w:rsidRPr="001949C5" w:rsidRDefault="003B00C4" w:rsidP="00D47DFB">
      <w:pPr>
        <w:numPr>
          <w:ilvl w:val="0"/>
          <w:numId w:val="62"/>
        </w:numPr>
        <w:spacing w:before="60" w:after="60" w:line="259" w:lineRule="auto"/>
        <w:ind w:left="567" w:hanging="283"/>
        <w:contextualSpacing/>
        <w:jc w:val="both"/>
        <w:rPr>
          <w:rFonts w:ascii="Aptos" w:eastAsia="Times New Roman" w:hAnsi="Aptos"/>
          <w:i/>
          <w:color w:val="0000FF"/>
          <w:lang w:eastAsia="en-US"/>
        </w:rPr>
      </w:pPr>
      <w:r w:rsidRPr="001949C5">
        <w:rPr>
          <w:rFonts w:ascii="Aptos" w:eastAsia="Times New Roman" w:hAnsi="Aptos"/>
          <w:i/>
          <w:color w:val="0000FF"/>
          <w:lang w:eastAsia="en-US"/>
        </w:rPr>
        <w:t>kolonnā “</w:t>
      </w:r>
      <w:r w:rsidRPr="001949C5">
        <w:rPr>
          <w:rFonts w:ascii="Aptos" w:eastAsia="Times New Roman" w:hAnsi="Aptos"/>
          <w:b/>
          <w:bCs/>
          <w:i/>
          <w:color w:val="0000FF"/>
          <w:lang w:eastAsia="en-US"/>
        </w:rPr>
        <w:t>Mērvienība</w:t>
      </w:r>
      <w:r w:rsidRPr="001949C5">
        <w:rPr>
          <w:rFonts w:ascii="Aptos" w:eastAsia="Times New Roman" w:hAnsi="Aptos"/>
          <w:i/>
          <w:color w:val="0000FF"/>
          <w:lang w:eastAsia="en-US"/>
        </w:rPr>
        <w:t>” norādītā informācija nedrīkst būt pretrunā ar projekta iesnieguma sadaļās “Darbības” un “Rādītāji” norādīto informāciju;</w:t>
      </w:r>
    </w:p>
    <w:p w14:paraId="58E51940" w14:textId="77777777" w:rsidR="003B00C4" w:rsidRPr="001949C5" w:rsidRDefault="003B00C4" w:rsidP="00D47DFB">
      <w:pPr>
        <w:numPr>
          <w:ilvl w:val="0"/>
          <w:numId w:val="62"/>
        </w:numPr>
        <w:spacing w:before="60" w:after="60" w:line="259" w:lineRule="auto"/>
        <w:ind w:left="567" w:hanging="283"/>
        <w:contextualSpacing/>
        <w:jc w:val="both"/>
        <w:rPr>
          <w:rFonts w:ascii="Aptos" w:eastAsia="Times New Roman" w:hAnsi="Aptos"/>
          <w:i/>
          <w:color w:val="0000FF"/>
          <w:lang w:eastAsia="en-US"/>
        </w:rPr>
      </w:pPr>
      <w:r w:rsidRPr="001949C5">
        <w:rPr>
          <w:rFonts w:ascii="Aptos" w:eastAsia="Times New Roman" w:hAnsi="Aptos"/>
          <w:i/>
          <w:color w:val="0000FF"/>
          <w:lang w:eastAsia="en-US"/>
        </w:rPr>
        <w:t>kolonnā “</w:t>
      </w:r>
      <w:r w:rsidRPr="001949C5">
        <w:rPr>
          <w:rFonts w:ascii="Aptos" w:eastAsia="Times New Roman" w:hAnsi="Aptos"/>
          <w:b/>
          <w:bCs/>
          <w:i/>
          <w:color w:val="0000FF"/>
          <w:lang w:eastAsia="en-US"/>
        </w:rPr>
        <w:t>Attiecināmā summa</w:t>
      </w:r>
      <w:r w:rsidRPr="001949C5">
        <w:rPr>
          <w:rFonts w:ascii="Aptos" w:eastAsia="Times New Roman" w:hAnsi="Aptos"/>
          <w:i/>
          <w:color w:val="0000FF"/>
          <w:lang w:eastAsia="en-US"/>
        </w:rPr>
        <w:t>” norāda attiecīgās izmaksas euro ar diviem cipariem aiz komata;</w:t>
      </w:r>
    </w:p>
    <w:p w14:paraId="68067F58" w14:textId="7C696EAF" w:rsidR="003B00C4" w:rsidRPr="001949C5" w:rsidRDefault="003B00C4" w:rsidP="00D47DFB">
      <w:pPr>
        <w:numPr>
          <w:ilvl w:val="0"/>
          <w:numId w:val="62"/>
        </w:numPr>
        <w:spacing w:before="60" w:after="60" w:line="259" w:lineRule="auto"/>
        <w:ind w:left="567" w:hanging="283"/>
        <w:contextualSpacing/>
        <w:jc w:val="both"/>
        <w:rPr>
          <w:rFonts w:ascii="Aptos" w:eastAsia="Times New Roman" w:hAnsi="Aptos"/>
          <w:i/>
          <w:color w:val="0000FF"/>
          <w:lang w:eastAsia="en-US"/>
        </w:rPr>
      </w:pPr>
      <w:r w:rsidRPr="001949C5">
        <w:rPr>
          <w:rFonts w:ascii="Aptos" w:eastAsia="Times New Roman" w:hAnsi="Aptos"/>
          <w:i/>
          <w:color w:val="0000FF"/>
          <w:lang w:eastAsia="en-US"/>
        </w:rPr>
        <w:t>kolonnā “</w:t>
      </w:r>
      <w:r w:rsidRPr="001949C5">
        <w:rPr>
          <w:rFonts w:ascii="Aptos" w:eastAsia="Times New Roman" w:hAnsi="Aptos"/>
          <w:b/>
          <w:bCs/>
          <w:i/>
          <w:color w:val="0000FF"/>
          <w:lang w:eastAsia="en-US"/>
        </w:rPr>
        <w:t>t.sk. PVN</w:t>
      </w:r>
      <w:r w:rsidRPr="001949C5">
        <w:rPr>
          <w:rFonts w:ascii="Aptos" w:eastAsia="Times New Roman" w:hAnsi="Aptos"/>
          <w:i/>
          <w:color w:val="0000FF"/>
          <w:lang w:eastAsia="en-US"/>
        </w:rPr>
        <w:t xml:space="preserve">” norāda plānoto pievienotās vērtības nodokļa apmēru. Saskaņā ar SAM MK noteikumu </w:t>
      </w:r>
      <w:r w:rsidR="00632126">
        <w:rPr>
          <w:rFonts w:ascii="Aptos" w:eastAsia="Times New Roman" w:hAnsi="Aptos"/>
          <w:i/>
          <w:color w:val="0000FF"/>
          <w:lang w:eastAsia="en-US"/>
        </w:rPr>
        <w:t>26</w:t>
      </w:r>
      <w:r w:rsidRPr="001949C5">
        <w:rPr>
          <w:rFonts w:ascii="Aptos" w:eastAsia="Times New Roman" w:hAnsi="Aptos"/>
          <w:i/>
          <w:color w:val="0000FF"/>
          <w:lang w:eastAsia="en-US"/>
        </w:rPr>
        <w:t>.</w:t>
      </w:r>
      <w:r w:rsidR="00E642DA" w:rsidRPr="001949C5">
        <w:rPr>
          <w:rFonts w:ascii="Aptos" w:eastAsia="Times New Roman" w:hAnsi="Aptos"/>
          <w:i/>
          <w:color w:val="0000FF"/>
          <w:lang w:eastAsia="en-US"/>
        </w:rPr>
        <w:t> </w:t>
      </w:r>
      <w:r w:rsidRPr="001949C5">
        <w:rPr>
          <w:rFonts w:ascii="Aptos" w:eastAsia="Times New Roman" w:hAnsi="Aptos"/>
          <w:i/>
          <w:color w:val="0000FF"/>
          <w:lang w:eastAsia="en-US"/>
        </w:rPr>
        <w:t>punktā noteikto pievienotās vērtības nodoklis, kas tiešā veidā saistīts ar projektu, ir iekļaujams attiecināmajās izmaksās, ja to nevar atgūt atbilstoši normatīvajiem aktiem pievienotās vērtības nodokļa jomā.</w:t>
      </w:r>
    </w:p>
    <w:bookmarkEnd w:id="10"/>
    <w:p w14:paraId="411F22BD" w14:textId="3B1F4C12" w:rsidR="00962AD5" w:rsidRPr="001949C5" w:rsidRDefault="00962AD5" w:rsidP="00D47DFB">
      <w:pPr>
        <w:pStyle w:val="paragraph"/>
        <w:numPr>
          <w:ilvl w:val="0"/>
          <w:numId w:val="21"/>
        </w:numPr>
        <w:tabs>
          <w:tab w:val="clear" w:pos="720"/>
        </w:tabs>
        <w:spacing w:before="0" w:beforeAutospacing="0" w:after="0" w:afterAutospacing="0"/>
        <w:ind w:left="284" w:hanging="284"/>
        <w:jc w:val="both"/>
        <w:textAlignment w:val="baseline"/>
        <w:rPr>
          <w:rStyle w:val="normaltextrun"/>
          <w:rFonts w:ascii="Aptos" w:eastAsiaTheme="majorEastAsia" w:hAnsi="Aptos"/>
          <w:i/>
          <w:iCs/>
          <w:color w:val="0000FF"/>
        </w:rPr>
      </w:pPr>
      <w:r w:rsidRPr="001949C5">
        <w:rPr>
          <w:rStyle w:val="normaltextrun"/>
          <w:rFonts w:ascii="Aptos" w:eastAsiaTheme="majorEastAsia" w:hAnsi="Aptos"/>
          <w:i/>
          <w:iCs/>
          <w:color w:val="0000FF"/>
        </w:rPr>
        <w:t>Gadījumā, ja izmaksu pozīcijā vai apakšpozīcijā iekļautās PVN izmaksas neveido 21</w:t>
      </w:r>
      <w:r w:rsidR="009F01E7" w:rsidRPr="001949C5">
        <w:rPr>
          <w:rStyle w:val="normaltextrun"/>
          <w:rFonts w:ascii="Aptos" w:eastAsiaTheme="majorEastAsia" w:hAnsi="Aptos"/>
          <w:i/>
          <w:iCs/>
          <w:color w:val="0000FF"/>
        </w:rPr>
        <w:t> </w:t>
      </w:r>
      <w:r w:rsidRPr="001949C5">
        <w:rPr>
          <w:rStyle w:val="normaltextrun"/>
          <w:rFonts w:ascii="Aptos" w:eastAsiaTheme="majorEastAsia" w:hAnsi="Aptos"/>
          <w:i/>
          <w:iCs/>
          <w:color w:val="0000FF"/>
        </w:rPr>
        <w:t>% no izmaksām, tad projekta iesnieguma</w:t>
      </w:r>
      <w:r w:rsidRPr="001949C5">
        <w:rPr>
          <w:rStyle w:val="normaltextrun"/>
          <w:rFonts w:ascii="Arial" w:eastAsiaTheme="majorEastAsia" w:hAnsi="Arial" w:cs="Arial"/>
          <w:i/>
          <w:iCs/>
          <w:color w:val="0000FF"/>
        </w:rPr>
        <w:t> </w:t>
      </w:r>
      <w:r w:rsidRPr="001949C5">
        <w:rPr>
          <w:rStyle w:val="normaltextrun"/>
          <w:rFonts w:ascii="Aptos" w:eastAsiaTheme="majorEastAsia" w:hAnsi="Aptos"/>
          <w:i/>
          <w:iCs/>
          <w:color w:val="0000FF"/>
        </w:rPr>
        <w:t>sada</w:t>
      </w:r>
      <w:r w:rsidRPr="001949C5">
        <w:rPr>
          <w:rStyle w:val="normaltextrun"/>
          <w:rFonts w:ascii="Aptos" w:eastAsiaTheme="majorEastAsia" w:hAnsi="Aptos" w:cs="Aptos"/>
          <w:i/>
          <w:iCs/>
          <w:color w:val="0000FF"/>
        </w:rPr>
        <w:t>ļā</w:t>
      </w:r>
      <w:r w:rsidRPr="001949C5">
        <w:rPr>
          <w:rStyle w:val="normaltextrun"/>
          <w:rFonts w:ascii="Aptos" w:eastAsiaTheme="majorEastAsia" w:hAnsi="Aptos"/>
          <w:i/>
          <w:iCs/>
          <w:color w:val="0000FF"/>
        </w:rPr>
        <w:t xml:space="preserve"> </w:t>
      </w:r>
      <w:r w:rsidRPr="001949C5">
        <w:rPr>
          <w:rStyle w:val="normaltextrun"/>
          <w:rFonts w:ascii="Aptos" w:eastAsiaTheme="majorEastAsia" w:hAnsi="Aptos" w:cs="Aptos"/>
          <w:i/>
          <w:iCs/>
          <w:color w:val="0000FF"/>
        </w:rPr>
        <w:t>“</w:t>
      </w:r>
      <w:r w:rsidRPr="001949C5">
        <w:rPr>
          <w:rStyle w:val="normaltextrun"/>
          <w:rFonts w:ascii="Aptos" w:eastAsiaTheme="majorEastAsia" w:hAnsi="Aptos"/>
          <w:i/>
          <w:iCs/>
          <w:color w:val="0000FF"/>
        </w:rPr>
        <w:t>Projekta finansi</w:t>
      </w:r>
      <w:r w:rsidRPr="001949C5">
        <w:rPr>
          <w:rStyle w:val="normaltextrun"/>
          <w:rFonts w:ascii="Aptos" w:eastAsiaTheme="majorEastAsia" w:hAnsi="Aptos" w:cs="Aptos"/>
          <w:i/>
          <w:iCs/>
          <w:color w:val="0000FF"/>
        </w:rPr>
        <w:t>ā</w:t>
      </w:r>
      <w:r w:rsidRPr="001949C5">
        <w:rPr>
          <w:rStyle w:val="normaltextrun"/>
          <w:rFonts w:ascii="Aptos" w:eastAsiaTheme="majorEastAsia" w:hAnsi="Aptos"/>
          <w:i/>
          <w:iCs/>
          <w:color w:val="0000FF"/>
        </w:rPr>
        <w:t>l</w:t>
      </w:r>
      <w:r w:rsidRPr="001949C5">
        <w:rPr>
          <w:rStyle w:val="normaltextrun"/>
          <w:rFonts w:ascii="Aptos" w:eastAsiaTheme="majorEastAsia" w:hAnsi="Aptos" w:cs="Aptos"/>
          <w:i/>
          <w:iCs/>
          <w:color w:val="0000FF"/>
        </w:rPr>
        <w:t>ā</w:t>
      </w:r>
      <w:r w:rsidRPr="001949C5">
        <w:rPr>
          <w:rStyle w:val="normaltextrun"/>
          <w:rFonts w:ascii="Aptos" w:eastAsiaTheme="majorEastAsia" w:hAnsi="Aptos"/>
          <w:i/>
          <w:iCs/>
          <w:color w:val="0000FF"/>
        </w:rPr>
        <w:t xml:space="preserve"> kapacit</w:t>
      </w:r>
      <w:r w:rsidRPr="001949C5">
        <w:rPr>
          <w:rStyle w:val="normaltextrun"/>
          <w:rFonts w:ascii="Aptos" w:eastAsiaTheme="majorEastAsia" w:hAnsi="Aptos" w:cs="Aptos"/>
          <w:i/>
          <w:iCs/>
          <w:color w:val="0000FF"/>
        </w:rPr>
        <w:t>ā</w:t>
      </w:r>
      <w:r w:rsidRPr="001949C5">
        <w:rPr>
          <w:rStyle w:val="normaltextrun"/>
          <w:rFonts w:ascii="Aptos" w:eastAsiaTheme="majorEastAsia" w:hAnsi="Aptos"/>
          <w:i/>
          <w:iCs/>
          <w:color w:val="0000FF"/>
        </w:rPr>
        <w:t>te</w:t>
      </w:r>
      <w:r w:rsidRPr="001949C5">
        <w:rPr>
          <w:rStyle w:val="normaltextrun"/>
          <w:rFonts w:ascii="Aptos" w:eastAsiaTheme="majorEastAsia" w:hAnsi="Aptos" w:cs="Aptos"/>
          <w:i/>
          <w:iCs/>
          <w:color w:val="0000FF"/>
        </w:rPr>
        <w:t>”</w:t>
      </w:r>
      <w:r w:rsidRPr="001949C5">
        <w:rPr>
          <w:rStyle w:val="normaltextrun"/>
          <w:rFonts w:ascii="Aptos" w:eastAsiaTheme="majorEastAsia" w:hAnsi="Aptos"/>
          <w:i/>
          <w:iCs/>
          <w:color w:val="0000FF"/>
        </w:rPr>
        <w:t xml:space="preserve"> sniedz inform</w:t>
      </w:r>
      <w:r w:rsidRPr="001949C5">
        <w:rPr>
          <w:rStyle w:val="normaltextrun"/>
          <w:rFonts w:ascii="Aptos" w:eastAsiaTheme="majorEastAsia" w:hAnsi="Aptos" w:cs="Aptos"/>
          <w:i/>
          <w:iCs/>
          <w:color w:val="0000FF"/>
        </w:rPr>
        <w:t>ā</w:t>
      </w:r>
      <w:r w:rsidRPr="001949C5">
        <w:rPr>
          <w:rStyle w:val="normaltextrun"/>
          <w:rFonts w:ascii="Aptos" w:eastAsiaTheme="majorEastAsia" w:hAnsi="Aptos"/>
          <w:i/>
          <w:iCs/>
          <w:color w:val="0000FF"/>
        </w:rPr>
        <w:t>ciju, kas pamato projekt</w:t>
      </w:r>
      <w:r w:rsidRPr="001949C5">
        <w:rPr>
          <w:rStyle w:val="normaltextrun"/>
          <w:rFonts w:ascii="Aptos" w:eastAsiaTheme="majorEastAsia" w:hAnsi="Aptos" w:cs="Aptos"/>
          <w:i/>
          <w:iCs/>
          <w:color w:val="0000FF"/>
        </w:rPr>
        <w:t>ā</w:t>
      </w:r>
      <w:r w:rsidRPr="001949C5">
        <w:rPr>
          <w:rStyle w:val="normaltextrun"/>
          <w:rFonts w:ascii="Aptos" w:eastAsiaTheme="majorEastAsia" w:hAnsi="Aptos"/>
          <w:i/>
          <w:iCs/>
          <w:color w:val="0000FF"/>
        </w:rPr>
        <w:t xml:space="preserve"> iek</w:t>
      </w:r>
      <w:r w:rsidRPr="001949C5">
        <w:rPr>
          <w:rStyle w:val="normaltextrun"/>
          <w:rFonts w:ascii="Aptos" w:eastAsiaTheme="majorEastAsia" w:hAnsi="Aptos" w:cs="Aptos"/>
          <w:i/>
          <w:iCs/>
          <w:color w:val="0000FF"/>
        </w:rPr>
        <w:t>ļ</w:t>
      </w:r>
      <w:r w:rsidRPr="001949C5">
        <w:rPr>
          <w:rStyle w:val="normaltextrun"/>
          <w:rFonts w:ascii="Aptos" w:eastAsiaTheme="majorEastAsia" w:hAnsi="Aptos"/>
          <w:i/>
          <w:iCs/>
          <w:color w:val="0000FF"/>
        </w:rPr>
        <w:t>auto PVN apjomu.</w:t>
      </w:r>
    </w:p>
    <w:p w14:paraId="5F8D9A69" w14:textId="77777777" w:rsidR="00073548" w:rsidRPr="001949C5" w:rsidRDefault="00073548" w:rsidP="00073548">
      <w:pPr>
        <w:pStyle w:val="NormalWeb"/>
        <w:spacing w:before="240" w:beforeAutospacing="0" w:after="0" w:afterAutospacing="0"/>
        <w:jc w:val="both"/>
        <w:rPr>
          <w:rFonts w:ascii="Aptos" w:hAnsi="Aptos"/>
        </w:rPr>
      </w:pPr>
      <w:r w:rsidRPr="001949C5">
        <w:rPr>
          <w:rFonts w:ascii="Aptos" w:hAnsi="Aptos"/>
          <w:b/>
          <w:bCs/>
          <w:i/>
          <w:iCs/>
          <w:color w:val="0000FF"/>
        </w:rPr>
        <w:t>Projekta iesnieguma sadaļā “Budžeta kopsavilkums” iekļauj tikai tās izmaksas</w:t>
      </w:r>
      <w:r w:rsidRPr="001949C5">
        <w:rPr>
          <w:rFonts w:ascii="Aptos" w:hAnsi="Aptos"/>
          <w:i/>
          <w:iCs/>
          <w:color w:val="0000FF"/>
        </w:rPr>
        <w:t>:</w:t>
      </w:r>
    </w:p>
    <w:p w14:paraId="459E33D8" w14:textId="77777777" w:rsidR="00CA2091" w:rsidRPr="001949C5" w:rsidRDefault="00CA2091" w:rsidP="00D47DFB">
      <w:pPr>
        <w:pStyle w:val="NormalWeb"/>
        <w:numPr>
          <w:ilvl w:val="0"/>
          <w:numId w:val="20"/>
        </w:numPr>
        <w:tabs>
          <w:tab w:val="clear" w:pos="720"/>
        </w:tabs>
        <w:spacing w:before="0" w:beforeAutospacing="0" w:after="0" w:afterAutospacing="0"/>
        <w:ind w:left="567" w:hanging="283"/>
        <w:jc w:val="both"/>
        <w:rPr>
          <w:rFonts w:ascii="Aptos" w:hAnsi="Aptos"/>
          <w:i/>
          <w:iCs/>
          <w:color w:val="0000FF"/>
        </w:rPr>
      </w:pPr>
      <w:r w:rsidRPr="001949C5">
        <w:rPr>
          <w:rFonts w:ascii="Aptos" w:hAnsi="Aptos"/>
          <w:i/>
          <w:iCs/>
          <w:color w:val="0000FF"/>
        </w:rPr>
        <w:t>kuras paredzēts segt no projekta finansējuma, tas ir, no ERAF un projekta iesniedzēja un sadarbības partnera (ja tāds paredzēts) finansējuma;</w:t>
      </w:r>
    </w:p>
    <w:p w14:paraId="6137B172" w14:textId="77777777" w:rsidR="00CA2091" w:rsidRPr="001949C5" w:rsidRDefault="00CA2091" w:rsidP="00D47DFB">
      <w:pPr>
        <w:pStyle w:val="NormalWeb"/>
        <w:numPr>
          <w:ilvl w:val="0"/>
          <w:numId w:val="20"/>
        </w:numPr>
        <w:tabs>
          <w:tab w:val="clear" w:pos="720"/>
        </w:tabs>
        <w:spacing w:before="0" w:beforeAutospacing="0" w:after="0" w:afterAutospacing="0"/>
        <w:ind w:left="567" w:hanging="283"/>
        <w:jc w:val="both"/>
        <w:rPr>
          <w:rFonts w:ascii="Aptos" w:hAnsi="Aptos"/>
          <w:i/>
          <w:iCs/>
          <w:color w:val="0000FF"/>
        </w:rPr>
      </w:pPr>
      <w:r w:rsidRPr="001949C5">
        <w:rPr>
          <w:rFonts w:ascii="Aptos" w:hAnsi="Aptos"/>
          <w:i/>
          <w:iCs/>
          <w:color w:val="0000FF"/>
        </w:rPr>
        <w:t>kas ir nepieciešamas projekta īstenošanai un to nepieciešamība izriet no projekta iesnieguma sadaļā “Darbības” paredzētajām projekta darbībām;</w:t>
      </w:r>
    </w:p>
    <w:p w14:paraId="309F434C" w14:textId="77777777" w:rsidR="00CA2091" w:rsidRPr="001949C5" w:rsidRDefault="00CA2091" w:rsidP="00D47DFB">
      <w:pPr>
        <w:pStyle w:val="NormalWeb"/>
        <w:numPr>
          <w:ilvl w:val="0"/>
          <w:numId w:val="20"/>
        </w:numPr>
        <w:tabs>
          <w:tab w:val="clear" w:pos="720"/>
        </w:tabs>
        <w:spacing w:before="0" w:beforeAutospacing="0" w:after="120" w:afterAutospacing="0"/>
        <w:ind w:left="567" w:hanging="283"/>
        <w:jc w:val="both"/>
        <w:rPr>
          <w:rFonts w:ascii="Aptos" w:hAnsi="Aptos"/>
          <w:i/>
          <w:iCs/>
          <w:color w:val="0000FF"/>
        </w:rPr>
      </w:pPr>
      <w:r w:rsidRPr="001949C5">
        <w:rPr>
          <w:rFonts w:ascii="Aptos" w:hAnsi="Aptos"/>
          <w:i/>
          <w:iCs/>
          <w:color w:val="0000FF"/>
        </w:rPr>
        <w:t>kas nodrošina rezultātu sasniegšanu (projekta iesnieguma sadaļā “Rādītāji” norādīto rādītāju sasniegšanu).</w:t>
      </w:r>
    </w:p>
    <w:p w14:paraId="72857FDF" w14:textId="77777777" w:rsidR="00F26188" w:rsidRPr="001949C5" w:rsidRDefault="00F26188" w:rsidP="00F26188">
      <w:pPr>
        <w:pStyle w:val="paragraph"/>
        <w:spacing w:before="0" w:beforeAutospacing="0" w:after="0" w:afterAutospacing="0"/>
        <w:jc w:val="both"/>
        <w:textAlignment w:val="baseline"/>
        <w:rPr>
          <w:rStyle w:val="eop"/>
          <w:rFonts w:ascii="Aptos" w:eastAsiaTheme="majorEastAsia" w:hAnsi="Aptos"/>
          <w:b/>
          <w:bCs/>
          <w:color w:val="0000FF"/>
        </w:rPr>
      </w:pPr>
      <w:r w:rsidRPr="001949C5">
        <w:rPr>
          <w:rStyle w:val="normaltextrun"/>
          <w:rFonts w:ascii="Aptos" w:eastAsiaTheme="majorEastAsia" w:hAnsi="Aptos"/>
          <w:b/>
          <w:bCs/>
          <w:i/>
          <w:iCs/>
          <w:color w:val="0000FF"/>
        </w:rPr>
        <w:t>Plānojot attiecināmās izmaksas, jāņem vērā SAM MK noteikumos noteiktās izmaksu pozīcijas, to piemērošanas un apmēra ierobežojumi, kā arī:</w:t>
      </w:r>
    </w:p>
    <w:p w14:paraId="62AFB2EC" w14:textId="5C5CE1E5" w:rsidR="003D2833" w:rsidRPr="001949C5" w:rsidRDefault="003D2833" w:rsidP="00D47DFB">
      <w:pPr>
        <w:pStyle w:val="paragraph"/>
        <w:numPr>
          <w:ilvl w:val="0"/>
          <w:numId w:val="19"/>
        </w:numPr>
        <w:tabs>
          <w:tab w:val="clear" w:pos="720"/>
        </w:tabs>
        <w:spacing w:before="0" w:beforeAutospacing="0" w:after="0" w:afterAutospacing="0"/>
        <w:ind w:left="567" w:hanging="283"/>
        <w:jc w:val="both"/>
        <w:rPr>
          <w:rFonts w:ascii="Aptos" w:eastAsiaTheme="majorEastAsia" w:hAnsi="Aptos"/>
          <w:i/>
          <w:iCs/>
          <w:color w:val="0000FF"/>
        </w:rPr>
      </w:pPr>
      <w:r w:rsidRPr="001949C5">
        <w:rPr>
          <w:rFonts w:ascii="Aptos" w:eastAsiaTheme="majorEastAsia" w:hAnsi="Aptos"/>
          <w:i/>
          <w:iCs/>
          <w:color w:val="0000FF"/>
        </w:rPr>
        <w:t>Finanšu ministrijas 2023.</w:t>
      </w:r>
      <w:r w:rsidRPr="001949C5">
        <w:rPr>
          <w:rFonts w:ascii="Arial" w:eastAsiaTheme="majorEastAsia" w:hAnsi="Arial" w:cs="Arial"/>
          <w:i/>
          <w:iCs/>
          <w:color w:val="0000FF"/>
        </w:rPr>
        <w:t> </w:t>
      </w:r>
      <w:r w:rsidRPr="001949C5">
        <w:rPr>
          <w:rFonts w:ascii="Aptos" w:eastAsiaTheme="majorEastAsia" w:hAnsi="Aptos"/>
          <w:i/>
          <w:iCs/>
          <w:color w:val="0000FF"/>
        </w:rPr>
        <w:t>gada 25.</w:t>
      </w:r>
      <w:r w:rsidRPr="001949C5">
        <w:rPr>
          <w:rFonts w:ascii="Arial" w:eastAsiaTheme="majorEastAsia" w:hAnsi="Arial" w:cs="Arial"/>
          <w:i/>
          <w:iCs/>
          <w:color w:val="0000FF"/>
        </w:rPr>
        <w:t> </w:t>
      </w:r>
      <w:r w:rsidRPr="001949C5">
        <w:rPr>
          <w:rFonts w:ascii="Aptos" w:eastAsiaTheme="majorEastAsia" w:hAnsi="Aptos"/>
          <w:i/>
          <w:iCs/>
          <w:color w:val="0000FF"/>
        </w:rPr>
        <w:t>septembra vadl</w:t>
      </w:r>
      <w:r w:rsidRPr="001949C5">
        <w:rPr>
          <w:rFonts w:ascii="Aptos" w:eastAsiaTheme="majorEastAsia" w:hAnsi="Aptos" w:cs="Aptos"/>
          <w:i/>
          <w:iCs/>
          <w:color w:val="0000FF"/>
        </w:rPr>
        <w:t>ī</w:t>
      </w:r>
      <w:r w:rsidRPr="001949C5">
        <w:rPr>
          <w:rFonts w:ascii="Aptos" w:eastAsiaTheme="majorEastAsia" w:hAnsi="Aptos"/>
          <w:i/>
          <w:iCs/>
          <w:color w:val="0000FF"/>
        </w:rPr>
        <w:t>nijas Nr.</w:t>
      </w:r>
      <w:r w:rsidR="00212D0C" w:rsidRPr="001949C5">
        <w:rPr>
          <w:rFonts w:ascii="Aptos" w:eastAsiaTheme="majorEastAsia" w:hAnsi="Aptos"/>
          <w:i/>
          <w:iCs/>
          <w:color w:val="0000FF"/>
        </w:rPr>
        <w:t> </w:t>
      </w:r>
      <w:r w:rsidRPr="001949C5">
        <w:rPr>
          <w:rFonts w:ascii="Aptos" w:eastAsiaTheme="majorEastAsia" w:hAnsi="Aptos"/>
          <w:i/>
          <w:iCs/>
          <w:color w:val="0000FF"/>
        </w:rPr>
        <w:t>1.1. “Vadlīnijas par vienkāršoto izmaksu izmantošanas iespējām un to piemērošanu Eiropas Savienības kohēzijas politikas programmas 2021.–2027.</w:t>
      </w:r>
      <w:r w:rsidRPr="001949C5">
        <w:rPr>
          <w:rFonts w:ascii="Arial" w:eastAsiaTheme="majorEastAsia" w:hAnsi="Arial" w:cs="Arial"/>
          <w:i/>
          <w:iCs/>
          <w:color w:val="0000FF"/>
        </w:rPr>
        <w:t> </w:t>
      </w:r>
      <w:r w:rsidRPr="001949C5">
        <w:rPr>
          <w:rFonts w:ascii="Aptos" w:eastAsiaTheme="majorEastAsia" w:hAnsi="Aptos"/>
          <w:i/>
          <w:iCs/>
          <w:color w:val="0000FF"/>
        </w:rPr>
        <w:t>gadam ietvaros</w:t>
      </w:r>
      <w:r w:rsidRPr="001949C5">
        <w:rPr>
          <w:rFonts w:ascii="Aptos" w:eastAsiaTheme="majorEastAsia" w:hAnsi="Aptos" w:cs="Aptos"/>
          <w:i/>
          <w:iCs/>
          <w:color w:val="0000FF"/>
        </w:rPr>
        <w:t>”</w:t>
      </w:r>
      <w:r w:rsidR="00212D0C" w:rsidRPr="001949C5">
        <w:rPr>
          <w:rStyle w:val="FootnoteReference"/>
          <w:rFonts w:ascii="Aptos" w:eastAsiaTheme="majorEastAsia" w:hAnsi="Aptos"/>
          <w:i/>
          <w:iCs/>
          <w:color w:val="0000FF"/>
        </w:rPr>
        <w:t xml:space="preserve"> </w:t>
      </w:r>
      <w:r w:rsidR="00212D0C" w:rsidRPr="001949C5">
        <w:rPr>
          <w:rStyle w:val="FootnoteReference"/>
          <w:rFonts w:ascii="Aptos" w:eastAsiaTheme="majorEastAsia" w:hAnsi="Aptos"/>
          <w:i/>
          <w:iCs/>
          <w:color w:val="0000FF"/>
        </w:rPr>
        <w:footnoteReference w:id="2"/>
      </w:r>
      <w:r w:rsidRPr="001949C5">
        <w:rPr>
          <w:rFonts w:ascii="Aptos" w:eastAsiaTheme="majorEastAsia" w:hAnsi="Aptos"/>
          <w:i/>
          <w:iCs/>
          <w:color w:val="0000FF"/>
        </w:rPr>
        <w:t>,</w:t>
      </w:r>
    </w:p>
    <w:p w14:paraId="096FEB9E" w14:textId="0F619579" w:rsidR="003D2833" w:rsidRPr="001949C5" w:rsidRDefault="003D2833" w:rsidP="00D47DFB">
      <w:pPr>
        <w:pStyle w:val="paragraph"/>
        <w:numPr>
          <w:ilvl w:val="0"/>
          <w:numId w:val="19"/>
        </w:numPr>
        <w:tabs>
          <w:tab w:val="clear" w:pos="720"/>
        </w:tabs>
        <w:spacing w:before="0" w:beforeAutospacing="0" w:after="120" w:afterAutospacing="0"/>
        <w:ind w:left="567" w:hanging="283"/>
        <w:jc w:val="both"/>
        <w:rPr>
          <w:rFonts w:ascii="Aptos" w:eastAsiaTheme="majorEastAsia" w:hAnsi="Aptos"/>
          <w:i/>
          <w:iCs/>
          <w:color w:val="0000FF"/>
        </w:rPr>
      </w:pPr>
      <w:r w:rsidRPr="001949C5">
        <w:rPr>
          <w:rFonts w:ascii="Aptos" w:eastAsiaTheme="majorEastAsia" w:hAnsi="Aptos"/>
          <w:i/>
          <w:iCs/>
          <w:color w:val="0000FF"/>
        </w:rPr>
        <w:t>Finanšu ministrijas 2023.</w:t>
      </w:r>
      <w:r w:rsidRPr="001949C5">
        <w:rPr>
          <w:rFonts w:ascii="Arial" w:eastAsiaTheme="majorEastAsia" w:hAnsi="Arial" w:cs="Arial"/>
          <w:i/>
          <w:iCs/>
          <w:color w:val="0000FF"/>
        </w:rPr>
        <w:t> </w:t>
      </w:r>
      <w:r w:rsidRPr="001949C5">
        <w:rPr>
          <w:rFonts w:ascii="Aptos" w:eastAsiaTheme="majorEastAsia" w:hAnsi="Aptos"/>
          <w:i/>
          <w:iCs/>
          <w:color w:val="0000FF"/>
        </w:rPr>
        <w:t>gada 25.</w:t>
      </w:r>
      <w:r w:rsidRPr="001949C5">
        <w:rPr>
          <w:rFonts w:ascii="Arial" w:eastAsiaTheme="majorEastAsia" w:hAnsi="Arial" w:cs="Arial"/>
          <w:i/>
          <w:iCs/>
          <w:color w:val="0000FF"/>
        </w:rPr>
        <w:t> </w:t>
      </w:r>
      <w:r w:rsidRPr="001949C5">
        <w:rPr>
          <w:rFonts w:ascii="Aptos" w:eastAsiaTheme="majorEastAsia" w:hAnsi="Aptos"/>
          <w:i/>
          <w:iCs/>
          <w:color w:val="0000FF"/>
        </w:rPr>
        <w:t>septembra vadl</w:t>
      </w:r>
      <w:r w:rsidRPr="001949C5">
        <w:rPr>
          <w:rFonts w:ascii="Aptos" w:eastAsiaTheme="majorEastAsia" w:hAnsi="Aptos" w:cs="Aptos"/>
          <w:i/>
          <w:iCs/>
          <w:color w:val="0000FF"/>
        </w:rPr>
        <w:t>ī</w:t>
      </w:r>
      <w:r w:rsidRPr="001949C5">
        <w:rPr>
          <w:rFonts w:ascii="Aptos" w:eastAsiaTheme="majorEastAsia" w:hAnsi="Aptos"/>
          <w:i/>
          <w:iCs/>
          <w:color w:val="0000FF"/>
        </w:rPr>
        <w:t>nijas Nr.</w:t>
      </w:r>
      <w:r w:rsidR="00212D0C" w:rsidRPr="001949C5">
        <w:rPr>
          <w:rFonts w:ascii="Aptos" w:eastAsiaTheme="majorEastAsia" w:hAnsi="Aptos"/>
          <w:i/>
          <w:iCs/>
          <w:color w:val="0000FF"/>
        </w:rPr>
        <w:t> </w:t>
      </w:r>
      <w:r w:rsidRPr="001949C5">
        <w:rPr>
          <w:rFonts w:ascii="Aptos" w:eastAsiaTheme="majorEastAsia" w:hAnsi="Aptos"/>
          <w:i/>
          <w:iCs/>
          <w:color w:val="0000FF"/>
        </w:rPr>
        <w:t>1.2. “Vadlīnijas attiecināmo izmaksu noteikšanai Eiropas Savienības kohēzijas politikas programmas 2021.–2027.</w:t>
      </w:r>
      <w:r w:rsidRPr="001949C5">
        <w:rPr>
          <w:rFonts w:ascii="Arial" w:eastAsiaTheme="majorEastAsia" w:hAnsi="Arial" w:cs="Arial"/>
          <w:i/>
          <w:iCs/>
          <w:color w:val="0000FF"/>
        </w:rPr>
        <w:t> </w:t>
      </w:r>
      <w:r w:rsidRPr="001949C5">
        <w:rPr>
          <w:rFonts w:ascii="Aptos" w:eastAsiaTheme="majorEastAsia" w:hAnsi="Aptos"/>
          <w:i/>
          <w:iCs/>
          <w:color w:val="0000FF"/>
        </w:rPr>
        <w:t>gada pl</w:t>
      </w:r>
      <w:r w:rsidRPr="001949C5">
        <w:rPr>
          <w:rFonts w:ascii="Aptos" w:eastAsiaTheme="majorEastAsia" w:hAnsi="Aptos" w:cs="Aptos"/>
          <w:i/>
          <w:iCs/>
          <w:color w:val="0000FF"/>
        </w:rPr>
        <w:t>ā</w:t>
      </w:r>
      <w:r w:rsidRPr="001949C5">
        <w:rPr>
          <w:rFonts w:ascii="Aptos" w:eastAsiaTheme="majorEastAsia" w:hAnsi="Aptos"/>
          <w:i/>
          <w:iCs/>
          <w:color w:val="0000FF"/>
        </w:rPr>
        <w:t>no</w:t>
      </w:r>
      <w:r w:rsidRPr="001949C5">
        <w:rPr>
          <w:rFonts w:ascii="Aptos" w:eastAsiaTheme="majorEastAsia" w:hAnsi="Aptos" w:cs="Aptos"/>
          <w:i/>
          <w:iCs/>
          <w:color w:val="0000FF"/>
        </w:rPr>
        <w:t>š</w:t>
      </w:r>
      <w:r w:rsidRPr="001949C5">
        <w:rPr>
          <w:rFonts w:ascii="Aptos" w:eastAsiaTheme="majorEastAsia" w:hAnsi="Aptos"/>
          <w:i/>
          <w:iCs/>
          <w:color w:val="0000FF"/>
        </w:rPr>
        <w:t>anas period</w:t>
      </w:r>
      <w:r w:rsidRPr="001949C5">
        <w:rPr>
          <w:rFonts w:ascii="Aptos" w:eastAsiaTheme="majorEastAsia" w:hAnsi="Aptos" w:cs="Aptos"/>
          <w:i/>
          <w:iCs/>
          <w:color w:val="0000FF"/>
        </w:rPr>
        <w:t>ā”</w:t>
      </w:r>
      <w:r w:rsidR="00212D0C" w:rsidRPr="001949C5">
        <w:rPr>
          <w:rStyle w:val="FootnoteReference"/>
          <w:rFonts w:ascii="Aptos" w:eastAsiaTheme="majorEastAsia" w:hAnsi="Aptos"/>
          <w:i/>
          <w:iCs/>
          <w:color w:val="0000FF"/>
        </w:rPr>
        <w:t xml:space="preserve"> </w:t>
      </w:r>
      <w:r w:rsidR="00212D0C" w:rsidRPr="001949C5">
        <w:rPr>
          <w:rStyle w:val="FootnoteReference"/>
          <w:rFonts w:ascii="Aptos" w:eastAsiaTheme="majorEastAsia" w:hAnsi="Aptos"/>
          <w:i/>
          <w:iCs/>
          <w:color w:val="0000FF"/>
        </w:rPr>
        <w:footnoteReference w:id="3"/>
      </w:r>
      <w:r w:rsidRPr="001949C5">
        <w:rPr>
          <w:rFonts w:ascii="Aptos" w:eastAsiaTheme="majorEastAsia" w:hAnsi="Aptos"/>
          <w:i/>
          <w:iCs/>
          <w:color w:val="0000FF"/>
        </w:rPr>
        <w:t>.</w:t>
      </w:r>
    </w:p>
    <w:p w14:paraId="0016EA68" w14:textId="77777777" w:rsidR="00B703D5" w:rsidRPr="001949C5" w:rsidRDefault="00B703D5" w:rsidP="00023970">
      <w:pPr>
        <w:tabs>
          <w:tab w:val="left" w:pos="1545"/>
        </w:tabs>
        <w:spacing w:after="120"/>
        <w:jc w:val="both"/>
        <w:rPr>
          <w:rFonts w:ascii="Aptos" w:eastAsia="Times New Roman" w:hAnsi="Aptos"/>
          <w:i/>
          <w:iCs/>
          <w:color w:val="0000FF"/>
        </w:rPr>
      </w:pPr>
      <w:r w:rsidRPr="001949C5">
        <w:rPr>
          <w:rFonts w:ascii="Aptos" w:hAnsi="Aptos"/>
          <w:i/>
          <w:iCs/>
          <w:color w:val="0000FF"/>
        </w:rPr>
        <w:t>Izmaksām projekta iesnieguma sadaļā “Budžeta kopsavilkums” ir jābūt atainotām tā, lai ir skaidrs, kā projekta iesniedzējs ir nonācis līdz gala summai katrā izdevumu pozīcijā, t.i., izmaksu pozīcij</w:t>
      </w:r>
      <w:r w:rsidRPr="001949C5">
        <w:rPr>
          <w:rFonts w:ascii="Aptos" w:eastAsia="Times New Roman" w:hAnsi="Aptos"/>
          <w:i/>
          <w:iCs/>
          <w:color w:val="0000FF"/>
        </w:rPr>
        <w:t xml:space="preserve">as </w:t>
      </w:r>
      <w:r w:rsidRPr="001949C5">
        <w:rPr>
          <w:rFonts w:ascii="Aptos" w:hAnsi="Aptos"/>
          <w:i/>
          <w:iCs/>
          <w:color w:val="0000FF"/>
        </w:rPr>
        <w:t>ļauj secināt, ka tās atbilst projektā izvirzīto mērķu un rādītāju sasniegšanai.</w:t>
      </w:r>
    </w:p>
    <w:p w14:paraId="6B2EB0AD" w14:textId="77777777" w:rsidR="00DF1A2A" w:rsidRPr="001949C5" w:rsidRDefault="00DF1A2A" w:rsidP="00DF1A2A">
      <w:pPr>
        <w:numPr>
          <w:ilvl w:val="0"/>
          <w:numId w:val="1"/>
        </w:numPr>
        <w:ind w:left="426" w:hanging="426"/>
        <w:jc w:val="both"/>
        <w:rPr>
          <w:rFonts w:ascii="Aptos" w:hAnsi="Aptos"/>
          <w:i/>
          <w:iCs/>
          <w:color w:val="0000FF"/>
        </w:rPr>
      </w:pPr>
      <w:r w:rsidRPr="001949C5">
        <w:rPr>
          <w:rFonts w:ascii="Aptos" w:hAnsi="Aptos"/>
          <w:i/>
          <w:iCs/>
          <w:color w:val="0000FF"/>
        </w:rPr>
        <w:t>Atlasē tiek atbalstīts projekts, kura plānotās attiecināmas izmaksas:</w:t>
      </w:r>
    </w:p>
    <w:p w14:paraId="793CDA33" w14:textId="77777777" w:rsidR="00DF1A2A" w:rsidRPr="001949C5" w:rsidRDefault="00DF1A2A" w:rsidP="00D47DFB">
      <w:pPr>
        <w:numPr>
          <w:ilvl w:val="1"/>
          <w:numId w:val="63"/>
        </w:numPr>
        <w:jc w:val="both"/>
        <w:rPr>
          <w:rFonts w:ascii="Aptos" w:hAnsi="Aptos"/>
          <w:i/>
          <w:iCs/>
          <w:color w:val="0000FF"/>
        </w:rPr>
      </w:pPr>
      <w:r w:rsidRPr="001949C5">
        <w:rPr>
          <w:rFonts w:ascii="Aptos" w:hAnsi="Aptos"/>
          <w:i/>
          <w:iCs/>
          <w:color w:val="0000FF"/>
        </w:rPr>
        <w:t>atbilst SAM MK noteikumu nosacījumiem;</w:t>
      </w:r>
    </w:p>
    <w:p w14:paraId="2E8BD263" w14:textId="6A757AF6" w:rsidR="00DF1A2A" w:rsidRPr="001949C5" w:rsidRDefault="00DF1A2A" w:rsidP="00D47DFB">
      <w:pPr>
        <w:numPr>
          <w:ilvl w:val="1"/>
          <w:numId w:val="63"/>
        </w:numPr>
        <w:jc w:val="both"/>
        <w:rPr>
          <w:rFonts w:ascii="Aptos" w:hAnsi="Aptos"/>
          <w:i/>
          <w:iCs/>
          <w:color w:val="0000FF"/>
        </w:rPr>
      </w:pPr>
      <w:r w:rsidRPr="001949C5">
        <w:rPr>
          <w:rFonts w:ascii="Aptos" w:hAnsi="Aptos"/>
          <w:i/>
          <w:iCs/>
          <w:color w:val="0000FF"/>
        </w:rPr>
        <w:lastRenderedPageBreak/>
        <w:t>ir nepieciešamas projekta plānoto darbību īstenošanai, kā arī mērķa grupas vajadzību nodrošināšanai, projekta iesniegumā definēto problēmu risināšanai, un nodrošina projektā izvirzītā mērķa un rādītāju sasniegšanu;</w:t>
      </w:r>
    </w:p>
    <w:p w14:paraId="4512DD2E" w14:textId="77777777" w:rsidR="00DF1A2A" w:rsidRPr="001949C5" w:rsidRDefault="00DF1A2A" w:rsidP="00D47DFB">
      <w:pPr>
        <w:numPr>
          <w:ilvl w:val="1"/>
          <w:numId w:val="63"/>
        </w:numPr>
        <w:spacing w:after="120"/>
        <w:jc w:val="both"/>
        <w:rPr>
          <w:rFonts w:ascii="Aptos" w:hAnsi="Aptos"/>
          <w:i/>
          <w:iCs/>
          <w:color w:val="0000FF"/>
        </w:rPr>
      </w:pPr>
      <w:r w:rsidRPr="001949C5">
        <w:rPr>
          <w:rFonts w:ascii="Aptos" w:hAnsi="Aptos"/>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1949C5">
        <w:rPr>
          <w:rFonts w:ascii="Aptos" w:hAnsi="Aptos"/>
          <w:i/>
          <w:iCs/>
          <w:color w:val="0000FF"/>
          <w:vertAlign w:val="superscript"/>
        </w:rPr>
        <w:footnoteReference w:id="4"/>
      </w:r>
      <w:r w:rsidRPr="001949C5">
        <w:rPr>
          <w:rFonts w:ascii="Aptos" w:hAnsi="Aptos"/>
          <w:i/>
          <w:iCs/>
          <w:color w:val="0000FF"/>
        </w:rPr>
        <w:t>, noslēgtiem nodomu protokoliem vai līgumiem (ja attiecināms), u.c. informāciju).</w:t>
      </w:r>
    </w:p>
    <w:p w14:paraId="314AE902" w14:textId="58E54075" w:rsidR="003B091B" w:rsidRPr="001949C5" w:rsidRDefault="00F80FDB" w:rsidP="00D47DFB">
      <w:pPr>
        <w:pStyle w:val="ListParagraph"/>
        <w:numPr>
          <w:ilvl w:val="0"/>
          <w:numId w:val="60"/>
        </w:numPr>
        <w:spacing w:after="120" w:line="240" w:lineRule="auto"/>
        <w:ind w:left="426"/>
        <w:contextualSpacing w:val="0"/>
        <w:jc w:val="both"/>
        <w:rPr>
          <w:rFonts w:ascii="Aptos" w:hAnsi="Aptos"/>
          <w:i/>
          <w:iCs/>
          <w:color w:val="0000FF"/>
          <w:sz w:val="24"/>
          <w:szCs w:val="24"/>
        </w:rPr>
      </w:pPr>
      <w:r w:rsidRPr="001949C5">
        <w:rPr>
          <w:rFonts w:ascii="Aptos" w:hAnsi="Aptos"/>
          <w:i/>
          <w:iCs/>
          <w:color w:val="0000FF"/>
          <w:sz w:val="24"/>
          <w:szCs w:val="24"/>
        </w:rPr>
        <w:t>A</w:t>
      </w:r>
      <w:r w:rsidR="00334122" w:rsidRPr="001949C5">
        <w:rPr>
          <w:rFonts w:ascii="Aptos" w:hAnsi="Aptos"/>
          <w:i/>
          <w:iCs/>
          <w:color w:val="0000FF"/>
          <w:sz w:val="24"/>
          <w:szCs w:val="24"/>
        </w:rPr>
        <w:t xml:space="preserve">tbilstoši </w:t>
      </w:r>
      <w:r w:rsidR="00E1118B" w:rsidRPr="001949C5">
        <w:rPr>
          <w:rFonts w:ascii="Aptos" w:hAnsi="Aptos"/>
          <w:i/>
          <w:iCs/>
          <w:color w:val="0000FF"/>
          <w:sz w:val="24"/>
          <w:szCs w:val="24"/>
        </w:rPr>
        <w:t xml:space="preserve">SAM </w:t>
      </w:r>
      <w:r w:rsidR="00334122" w:rsidRPr="001949C5">
        <w:rPr>
          <w:rFonts w:ascii="Aptos" w:hAnsi="Aptos"/>
          <w:i/>
          <w:iCs/>
          <w:color w:val="0000FF"/>
          <w:sz w:val="24"/>
          <w:szCs w:val="24"/>
        </w:rPr>
        <w:t xml:space="preserve">MK noteikumu </w:t>
      </w:r>
      <w:r w:rsidR="000543B2">
        <w:rPr>
          <w:rFonts w:ascii="Aptos" w:hAnsi="Aptos"/>
          <w:i/>
          <w:iCs/>
          <w:color w:val="0000FF"/>
          <w:sz w:val="24"/>
          <w:szCs w:val="24"/>
        </w:rPr>
        <w:t>27</w:t>
      </w:r>
      <w:r w:rsidR="00334122" w:rsidRPr="001949C5">
        <w:rPr>
          <w:rFonts w:ascii="Aptos" w:hAnsi="Aptos"/>
          <w:i/>
          <w:iCs/>
          <w:color w:val="0000FF"/>
          <w:sz w:val="24"/>
          <w:szCs w:val="24"/>
        </w:rPr>
        <w:t>.</w:t>
      </w:r>
      <w:r w:rsidR="00DD19D2" w:rsidRPr="001949C5">
        <w:rPr>
          <w:rFonts w:ascii="Aptos" w:hAnsi="Aptos"/>
          <w:i/>
          <w:iCs/>
          <w:color w:val="0000FF"/>
          <w:sz w:val="24"/>
          <w:szCs w:val="24"/>
        </w:rPr>
        <w:t> </w:t>
      </w:r>
      <w:r w:rsidR="00334122" w:rsidRPr="001949C5">
        <w:rPr>
          <w:rFonts w:ascii="Aptos" w:hAnsi="Aptos"/>
          <w:i/>
          <w:iCs/>
          <w:color w:val="0000FF"/>
          <w:sz w:val="24"/>
          <w:szCs w:val="24"/>
        </w:rPr>
        <w:t xml:space="preserve">punktam izmaksas </w:t>
      </w:r>
      <w:r w:rsidR="00962AD5" w:rsidRPr="001949C5">
        <w:rPr>
          <w:rFonts w:ascii="Aptos" w:hAnsi="Aptos"/>
          <w:i/>
          <w:iCs/>
          <w:color w:val="0000FF"/>
          <w:sz w:val="24"/>
          <w:szCs w:val="24"/>
        </w:rPr>
        <w:t>ir attiecināmas</w:t>
      </w:r>
      <w:r w:rsidR="00BC4B28" w:rsidRPr="001949C5">
        <w:rPr>
          <w:rFonts w:ascii="Aptos" w:hAnsi="Aptos"/>
          <w:i/>
          <w:iCs/>
          <w:color w:val="0000FF"/>
          <w:sz w:val="24"/>
          <w:szCs w:val="24"/>
        </w:rPr>
        <w:t>,</w:t>
      </w:r>
      <w:r w:rsidR="00962AD5" w:rsidRPr="001949C5">
        <w:rPr>
          <w:rFonts w:ascii="Aptos" w:hAnsi="Aptos"/>
          <w:i/>
          <w:iCs/>
          <w:color w:val="0000FF"/>
          <w:sz w:val="24"/>
          <w:szCs w:val="24"/>
        </w:rPr>
        <w:t xml:space="preserve"> </w:t>
      </w:r>
      <w:r w:rsidR="00BC4B28" w:rsidRPr="001949C5">
        <w:rPr>
          <w:rFonts w:ascii="Aptos" w:hAnsi="Aptos"/>
          <w:i/>
          <w:iCs/>
          <w:color w:val="0000FF"/>
          <w:sz w:val="24"/>
          <w:szCs w:val="24"/>
        </w:rPr>
        <w:t>ja tās ir radušās ne agrāk kā 202</w:t>
      </w:r>
      <w:r w:rsidR="000543B2">
        <w:rPr>
          <w:rFonts w:ascii="Aptos" w:hAnsi="Aptos"/>
          <w:i/>
          <w:iCs/>
          <w:color w:val="0000FF"/>
          <w:sz w:val="24"/>
          <w:szCs w:val="24"/>
        </w:rPr>
        <w:t>5</w:t>
      </w:r>
      <w:r w:rsidR="00BC4B28" w:rsidRPr="001949C5">
        <w:rPr>
          <w:rFonts w:ascii="Aptos" w:hAnsi="Aptos"/>
          <w:i/>
          <w:iCs/>
          <w:color w:val="0000FF"/>
          <w:sz w:val="24"/>
          <w:szCs w:val="24"/>
        </w:rPr>
        <w:t>.</w:t>
      </w:r>
      <w:r w:rsidR="00AF2DA4" w:rsidRPr="001949C5">
        <w:rPr>
          <w:rFonts w:ascii="Aptos" w:hAnsi="Aptos"/>
          <w:i/>
          <w:iCs/>
          <w:color w:val="0000FF"/>
          <w:sz w:val="24"/>
          <w:szCs w:val="24"/>
        </w:rPr>
        <w:t> </w:t>
      </w:r>
      <w:r w:rsidR="00BC4B28" w:rsidRPr="001949C5">
        <w:rPr>
          <w:rFonts w:ascii="Aptos" w:hAnsi="Aptos"/>
          <w:i/>
          <w:iCs/>
          <w:color w:val="0000FF"/>
          <w:sz w:val="24"/>
          <w:szCs w:val="24"/>
        </w:rPr>
        <w:t xml:space="preserve">gada </w:t>
      </w:r>
      <w:r w:rsidR="00BD2996" w:rsidRPr="001949C5">
        <w:rPr>
          <w:rFonts w:ascii="Aptos" w:hAnsi="Aptos"/>
          <w:i/>
          <w:iCs/>
          <w:color w:val="0000FF"/>
          <w:sz w:val="24"/>
          <w:szCs w:val="24"/>
        </w:rPr>
        <w:t>1.</w:t>
      </w:r>
      <w:r w:rsidR="00DD19D2" w:rsidRPr="001949C5">
        <w:rPr>
          <w:rFonts w:ascii="Aptos" w:hAnsi="Aptos"/>
          <w:i/>
          <w:iCs/>
          <w:color w:val="0000FF"/>
          <w:sz w:val="24"/>
          <w:szCs w:val="24"/>
        </w:rPr>
        <w:t> </w:t>
      </w:r>
      <w:r w:rsidR="000543B2">
        <w:rPr>
          <w:rFonts w:ascii="Aptos" w:hAnsi="Aptos"/>
          <w:i/>
          <w:iCs/>
          <w:color w:val="0000FF"/>
          <w:sz w:val="24"/>
          <w:szCs w:val="24"/>
        </w:rPr>
        <w:t>jūnijā</w:t>
      </w:r>
      <w:r w:rsidR="00AF2DA4" w:rsidRPr="001949C5">
        <w:rPr>
          <w:rFonts w:ascii="Aptos" w:hAnsi="Aptos"/>
          <w:i/>
          <w:iCs/>
          <w:color w:val="0000FF"/>
          <w:sz w:val="24"/>
          <w:szCs w:val="24"/>
        </w:rPr>
        <w:t>.</w:t>
      </w:r>
    </w:p>
    <w:p w14:paraId="6BEDC6C3" w14:textId="77777777" w:rsidR="000543B2" w:rsidRDefault="000543B2" w:rsidP="00DB3253">
      <w:pPr>
        <w:spacing w:before="120" w:after="120"/>
        <w:jc w:val="center"/>
        <w:rPr>
          <w:rFonts w:ascii="Aptos" w:eastAsia="Times New Roman" w:hAnsi="Aptos"/>
          <w:b/>
          <w:bCs/>
          <w:sz w:val="32"/>
          <w:szCs w:val="32"/>
        </w:rPr>
      </w:pPr>
    </w:p>
    <w:p w14:paraId="0D451CBD" w14:textId="2166483B" w:rsidR="00341446" w:rsidRPr="001949C5" w:rsidRDefault="003830A1" w:rsidP="00DB3253">
      <w:pPr>
        <w:spacing w:before="120" w:after="120"/>
        <w:jc w:val="center"/>
        <w:rPr>
          <w:rFonts w:ascii="Aptos" w:eastAsia="Times New Roman" w:hAnsi="Aptos"/>
          <w:b/>
          <w:bCs/>
          <w:sz w:val="32"/>
          <w:szCs w:val="32"/>
        </w:rPr>
      </w:pPr>
      <w:r w:rsidRPr="001949C5">
        <w:rPr>
          <w:rFonts w:ascii="Aptos" w:eastAsia="Times New Roman" w:hAnsi="Aptos"/>
          <w:b/>
          <w:bCs/>
          <w:sz w:val="32"/>
          <w:szCs w:val="32"/>
        </w:rPr>
        <w:t>SAD</w:t>
      </w:r>
      <w:r w:rsidR="00D83994" w:rsidRPr="001949C5">
        <w:rPr>
          <w:rFonts w:ascii="Aptos" w:eastAsia="Times New Roman" w:hAnsi="Aptos"/>
          <w:b/>
          <w:bCs/>
          <w:sz w:val="32"/>
          <w:szCs w:val="32"/>
        </w:rPr>
        <w:t>AĻA</w:t>
      </w:r>
      <w:r w:rsidR="002E03AB" w:rsidRPr="001949C5">
        <w:rPr>
          <w:rFonts w:ascii="Aptos" w:eastAsia="Times New Roman" w:hAnsi="Aptos"/>
          <w:b/>
          <w:bCs/>
          <w:sz w:val="32"/>
          <w:szCs w:val="32"/>
        </w:rPr>
        <w:t xml:space="preserve"> – </w:t>
      </w:r>
      <w:r w:rsidR="00D83994" w:rsidRPr="001949C5">
        <w:rPr>
          <w:rFonts w:ascii="Aptos" w:eastAsia="Times New Roman" w:hAnsi="Aptos"/>
          <w:b/>
          <w:bCs/>
          <w:sz w:val="32"/>
          <w:szCs w:val="32"/>
        </w:rPr>
        <w:t>OBLIGĀTIE PIELIKUMI</w:t>
      </w:r>
    </w:p>
    <w:p w14:paraId="78571C00" w14:textId="12287253" w:rsidR="0024311E" w:rsidRPr="001949C5" w:rsidRDefault="0024311E" w:rsidP="003054EF">
      <w:pPr>
        <w:pStyle w:val="NormalWeb"/>
        <w:spacing w:before="0" w:beforeAutospacing="0" w:after="0" w:afterAutospacing="0"/>
        <w:jc w:val="both"/>
        <w:rPr>
          <w:rFonts w:ascii="Aptos" w:hAnsi="Aptos"/>
          <w:i/>
          <w:iCs/>
          <w:color w:val="0000FF"/>
        </w:rPr>
      </w:pPr>
      <w:r w:rsidRPr="001949C5">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1"/>
                    <a:stretch>
                      <a:fillRect/>
                    </a:stretch>
                  </pic:blipFill>
                  <pic:spPr>
                    <a:xfrm>
                      <a:off x="0" y="0"/>
                      <a:ext cx="6119495" cy="2082165"/>
                    </a:xfrm>
                    <a:prstGeom prst="rect">
                      <a:avLst/>
                    </a:prstGeom>
                  </pic:spPr>
                </pic:pic>
              </a:graphicData>
            </a:graphic>
          </wp:inline>
        </w:drawing>
      </w:r>
    </w:p>
    <w:p w14:paraId="2E704C94" w14:textId="77777777" w:rsidR="008B3AF0" w:rsidRPr="001949C5" w:rsidRDefault="008B3AF0" w:rsidP="001C027A">
      <w:pPr>
        <w:pStyle w:val="Heading3"/>
        <w:spacing w:before="0" w:beforeAutospacing="0" w:after="120" w:afterAutospacing="0"/>
        <w:jc w:val="both"/>
        <w:rPr>
          <w:rFonts w:ascii="Aptos" w:eastAsia="Times New Roman" w:hAnsi="Aptos"/>
          <w:sz w:val="28"/>
          <w:szCs w:val="28"/>
        </w:rPr>
      </w:pPr>
      <w:r w:rsidRPr="001949C5">
        <w:rPr>
          <w:rFonts w:ascii="Aptos" w:eastAsia="Times New Roman" w:hAnsi="Aptos"/>
          <w:sz w:val="28"/>
          <w:szCs w:val="28"/>
        </w:rPr>
        <w:t>Pielikumi, kas jāpievieno:</w:t>
      </w:r>
    </w:p>
    <w:p w14:paraId="6D89145C" w14:textId="44135C11" w:rsidR="00565F4B" w:rsidRPr="001949C5" w:rsidRDefault="00565F4B" w:rsidP="00D47DFB">
      <w:pPr>
        <w:pStyle w:val="NormalWeb"/>
        <w:numPr>
          <w:ilvl w:val="0"/>
          <w:numId w:val="25"/>
        </w:numPr>
        <w:spacing w:before="0" w:beforeAutospacing="0" w:after="120" w:afterAutospacing="0"/>
        <w:ind w:left="567" w:hanging="294"/>
        <w:jc w:val="both"/>
        <w:rPr>
          <w:rFonts w:ascii="Aptos" w:hAnsi="Aptos"/>
          <w:i/>
          <w:iCs/>
          <w:color w:val="0000FF"/>
        </w:rPr>
      </w:pPr>
      <w:r w:rsidRPr="001949C5">
        <w:rPr>
          <w:rFonts w:ascii="Aptos" w:hAnsi="Aptos"/>
          <w:i/>
          <w:iCs/>
          <w:color w:val="0000FF"/>
        </w:rPr>
        <w:t>projekta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14:paraId="5A1B97A4" w14:textId="77777777" w:rsidR="001C027A" w:rsidRPr="001949C5" w:rsidRDefault="001C027A" w:rsidP="001C027A">
      <w:pPr>
        <w:pStyle w:val="Heading3"/>
        <w:spacing w:before="0" w:beforeAutospacing="0" w:after="120" w:afterAutospacing="0"/>
        <w:jc w:val="both"/>
        <w:rPr>
          <w:rFonts w:ascii="Aptos" w:hAnsi="Aptos"/>
        </w:rPr>
      </w:pPr>
      <w:r w:rsidRPr="001949C5">
        <w:rPr>
          <w:rFonts w:ascii="Aptos" w:eastAsia="Times New Roman" w:hAnsi="Aptos"/>
          <w:sz w:val="28"/>
          <w:szCs w:val="28"/>
        </w:rPr>
        <w:t>Pieliku</w:t>
      </w:r>
      <w:r w:rsidRPr="001949C5">
        <w:rPr>
          <w:rFonts w:ascii="Aptos" w:eastAsia="Times New Roman" w:hAnsi="Aptos"/>
        </w:rPr>
        <w:t>mi, kas jāpievieno, ja attiecināms:</w:t>
      </w:r>
    </w:p>
    <w:p w14:paraId="27370B99" w14:textId="6A8B88DE" w:rsidR="00034E53" w:rsidRPr="001949C5" w:rsidRDefault="00DC4B7E" w:rsidP="00D47DFB">
      <w:pPr>
        <w:pStyle w:val="NormalWeb"/>
        <w:numPr>
          <w:ilvl w:val="0"/>
          <w:numId w:val="25"/>
        </w:numPr>
        <w:spacing w:before="0" w:beforeAutospacing="0" w:after="0" w:afterAutospacing="0"/>
        <w:ind w:left="567" w:hanging="283"/>
        <w:jc w:val="both"/>
        <w:rPr>
          <w:rFonts w:ascii="Aptos" w:hAnsi="Aptos"/>
          <w:i/>
          <w:iCs/>
          <w:color w:val="0000FF"/>
        </w:rPr>
      </w:pPr>
      <w:r w:rsidRPr="001949C5">
        <w:rPr>
          <w:rFonts w:ascii="Aptos" w:hAnsi="Aptos"/>
          <w:i/>
          <w:iCs/>
          <w:color w:val="0000FF"/>
        </w:rPr>
        <w:t>sadarbības partneru apliecinājumus par sadarbību, ja projekts tiek apstiprināts</w:t>
      </w:r>
      <w:r w:rsidR="00BF4729">
        <w:rPr>
          <w:rFonts w:ascii="Aptos" w:hAnsi="Aptos"/>
          <w:i/>
          <w:iCs/>
          <w:color w:val="0000FF"/>
        </w:rPr>
        <w:t xml:space="preserve"> (nolikuma 7. pielikums)</w:t>
      </w:r>
      <w:r w:rsidRPr="001949C5">
        <w:rPr>
          <w:rFonts w:ascii="Aptos" w:hAnsi="Aptos"/>
          <w:i/>
          <w:iCs/>
          <w:color w:val="0000FF"/>
        </w:rPr>
        <w:t xml:space="preserve">, vai </w:t>
      </w:r>
      <w:r w:rsidR="00034E53" w:rsidRPr="001949C5">
        <w:rPr>
          <w:rFonts w:ascii="Aptos" w:hAnsi="Aptos"/>
          <w:i/>
          <w:iCs/>
          <w:color w:val="0000FF"/>
        </w:rPr>
        <w:t>līgumus ar sadarbības partneri</w:t>
      </w:r>
      <w:r w:rsidR="00EF4E9A" w:rsidRPr="001949C5">
        <w:rPr>
          <w:rFonts w:ascii="Aptos" w:hAnsi="Aptos"/>
          <w:i/>
          <w:iCs/>
          <w:color w:val="0000FF"/>
        </w:rPr>
        <w:t>/-</w:t>
      </w:r>
      <w:proofErr w:type="spellStart"/>
      <w:r w:rsidR="00EF4E9A" w:rsidRPr="001949C5">
        <w:rPr>
          <w:rFonts w:ascii="Aptos" w:hAnsi="Aptos"/>
          <w:i/>
          <w:iCs/>
          <w:color w:val="0000FF"/>
        </w:rPr>
        <w:t>iem</w:t>
      </w:r>
      <w:proofErr w:type="spellEnd"/>
      <w:r w:rsidR="00F56C92" w:rsidRPr="001949C5">
        <w:rPr>
          <w:rFonts w:ascii="Aptos" w:hAnsi="Aptos"/>
          <w:i/>
          <w:iCs/>
          <w:color w:val="0000FF"/>
        </w:rPr>
        <w:t>,</w:t>
      </w:r>
      <w:r w:rsidR="00034E53" w:rsidRPr="001949C5">
        <w:rPr>
          <w:rFonts w:ascii="Aptos" w:hAnsi="Aptos"/>
          <w:i/>
          <w:iCs/>
          <w:color w:val="0000FF"/>
        </w:rPr>
        <w:t xml:space="preserve"> kurā noteikti pušu pienākumi, tiesības un atbildība projekta mērķa un rādītāju sasniegšanā</w:t>
      </w:r>
      <w:r w:rsidR="009A24B7" w:rsidRPr="001949C5">
        <w:rPr>
          <w:rFonts w:ascii="Aptos" w:hAnsi="Aptos"/>
          <w:i/>
          <w:iCs/>
          <w:color w:val="0000FF"/>
        </w:rPr>
        <w:t>,</w:t>
      </w:r>
      <w:r w:rsidR="00034E53" w:rsidRPr="001949C5">
        <w:rPr>
          <w:rFonts w:ascii="Aptos" w:hAnsi="Aptos"/>
          <w:i/>
          <w:iCs/>
          <w:color w:val="0000FF"/>
        </w:rPr>
        <w:t xml:space="preserve"> </w:t>
      </w:r>
      <w:r w:rsidR="009A24B7" w:rsidRPr="001949C5">
        <w:rPr>
          <w:rFonts w:ascii="Aptos" w:hAnsi="Aptos"/>
          <w:i/>
          <w:iCs/>
          <w:color w:val="0000FF"/>
        </w:rPr>
        <w:t>ja tie ir noslēgti uz projekta iesnieguma iesniegšanas brīdi</w:t>
      </w:r>
      <w:r w:rsidR="00034E53" w:rsidRPr="001949C5">
        <w:rPr>
          <w:rFonts w:ascii="Aptos" w:hAnsi="Aptos"/>
        </w:rPr>
        <w:t xml:space="preserve"> </w:t>
      </w:r>
      <w:r w:rsidR="00034E53" w:rsidRPr="001949C5">
        <w:rPr>
          <w:rFonts w:ascii="Aptos" w:hAnsi="Aptos"/>
          <w:i/>
          <w:iCs/>
          <w:color w:val="0000FF"/>
        </w:rPr>
        <w:t>(attiecināms, ja projektā ir paredzēts sadarbības partneris)</w:t>
      </w:r>
    </w:p>
    <w:p w14:paraId="61FFFA6B" w14:textId="77777777" w:rsidR="001C027A" w:rsidRPr="001949C5" w:rsidRDefault="001C027A" w:rsidP="00D47DFB">
      <w:pPr>
        <w:pStyle w:val="NormalWeb"/>
        <w:numPr>
          <w:ilvl w:val="0"/>
          <w:numId w:val="25"/>
        </w:numPr>
        <w:ind w:left="567" w:hanging="283"/>
        <w:jc w:val="both"/>
        <w:rPr>
          <w:rFonts w:ascii="Aptos" w:hAnsi="Aptos"/>
          <w:i/>
          <w:iCs/>
          <w:color w:val="0000FF"/>
        </w:rPr>
      </w:pPr>
      <w:r w:rsidRPr="001949C5">
        <w:rPr>
          <w:rFonts w:ascii="Aptos" w:hAnsi="Aptos"/>
          <w:i/>
          <w:iCs/>
          <w:color w:val="0000FF"/>
        </w:rPr>
        <w:t>sadarbības partnera apliecinājums par informētību attiecībā uz interešu konflikta jautājumu regulējumu un to integrāciju iekšējās kontroles sistēmā (nolikuma 6. pielikums; attiecināms, ja projektā ir sadarbības partneris, kas ir publiska persona);</w:t>
      </w:r>
    </w:p>
    <w:p w14:paraId="0D9782E8" w14:textId="4046A7EB" w:rsidR="0055246F" w:rsidRPr="001949C5" w:rsidRDefault="00D86E53" w:rsidP="00D47DFB">
      <w:pPr>
        <w:pStyle w:val="NormalWeb"/>
        <w:numPr>
          <w:ilvl w:val="0"/>
          <w:numId w:val="25"/>
        </w:numPr>
        <w:spacing w:before="0" w:beforeAutospacing="0" w:after="0" w:afterAutospacing="0"/>
        <w:ind w:left="567" w:hanging="283"/>
        <w:jc w:val="both"/>
        <w:rPr>
          <w:rFonts w:ascii="Aptos" w:hAnsi="Aptos"/>
          <w:i/>
          <w:iCs/>
          <w:color w:val="0000FF"/>
        </w:rPr>
      </w:pPr>
      <w:r w:rsidRPr="001949C5">
        <w:rPr>
          <w:rFonts w:ascii="Aptos" w:hAnsi="Aptos"/>
          <w:i/>
          <w:iCs/>
          <w:color w:val="0000FF"/>
        </w:rPr>
        <w:t>izmaksu un ieguvumu analī</w:t>
      </w:r>
      <w:r w:rsidR="000543B2">
        <w:rPr>
          <w:rFonts w:ascii="Aptos" w:hAnsi="Aptos"/>
          <w:i/>
          <w:iCs/>
          <w:color w:val="0000FF"/>
        </w:rPr>
        <w:t>z</w:t>
      </w:r>
      <w:r w:rsidR="00257A48">
        <w:rPr>
          <w:rFonts w:ascii="Aptos" w:hAnsi="Aptos"/>
          <w:i/>
          <w:iCs/>
          <w:color w:val="0000FF"/>
        </w:rPr>
        <w:t>e</w:t>
      </w:r>
      <w:r w:rsidRPr="001949C5">
        <w:rPr>
          <w:rFonts w:ascii="Aptos" w:hAnsi="Aptos"/>
          <w:i/>
          <w:iCs/>
          <w:color w:val="0000FF"/>
        </w:rPr>
        <w:t xml:space="preserve"> (finanšu analīzi un ekonomisko analīzi)</w:t>
      </w:r>
      <w:r w:rsidR="00F87421" w:rsidRPr="001949C5">
        <w:rPr>
          <w:rFonts w:ascii="Aptos" w:hAnsi="Aptos"/>
          <w:i/>
          <w:iCs/>
          <w:color w:val="0000FF"/>
        </w:rPr>
        <w:t xml:space="preserve"> (nolikuma 2. pielikums)</w:t>
      </w:r>
      <w:r w:rsidRPr="001949C5">
        <w:rPr>
          <w:rFonts w:ascii="Aptos" w:hAnsi="Aptos"/>
          <w:i/>
          <w:iCs/>
          <w:color w:val="0000FF"/>
        </w:rPr>
        <w:t>, ja projekta kopējās izmaksas pārsniedz vienu miljonu euro (šis nosacījums neattiecas uz projektu, kura</w:t>
      </w:r>
      <w:r w:rsidR="00257A48">
        <w:rPr>
          <w:rFonts w:ascii="Aptos" w:hAnsi="Aptos"/>
          <w:i/>
          <w:iCs/>
          <w:color w:val="0000FF"/>
        </w:rPr>
        <w:t xml:space="preserve">m </w:t>
      </w:r>
      <w:r w:rsidR="00257A48" w:rsidRPr="00257A48">
        <w:rPr>
          <w:rFonts w:ascii="Aptos" w:hAnsi="Aptos"/>
          <w:i/>
          <w:iCs/>
          <w:color w:val="0000FF"/>
        </w:rPr>
        <w:t>attiecināms valsts noslēpuma statuss</w:t>
      </w:r>
      <w:r w:rsidRPr="001949C5">
        <w:rPr>
          <w:rFonts w:ascii="Aptos" w:hAnsi="Aptos"/>
          <w:i/>
          <w:iCs/>
          <w:color w:val="0000FF"/>
        </w:rPr>
        <w:t xml:space="preserve">), kas sagatavota </w:t>
      </w:r>
      <w:r w:rsidRPr="001949C5">
        <w:rPr>
          <w:rFonts w:ascii="Aptos" w:hAnsi="Aptos"/>
          <w:i/>
          <w:iCs/>
          <w:color w:val="0000FF"/>
        </w:rPr>
        <w:lastRenderedPageBreak/>
        <w:t>atbilstoši nolikuma 2.</w:t>
      </w:r>
      <w:r w:rsidRPr="001949C5">
        <w:rPr>
          <w:rFonts w:ascii="Arial" w:hAnsi="Arial" w:cs="Arial"/>
          <w:i/>
          <w:iCs/>
          <w:color w:val="0000FF"/>
        </w:rPr>
        <w:t> </w:t>
      </w:r>
      <w:r w:rsidRPr="001949C5">
        <w:rPr>
          <w:rFonts w:ascii="Aptos" w:hAnsi="Aptos"/>
          <w:i/>
          <w:iCs/>
          <w:color w:val="0000FF"/>
        </w:rPr>
        <w:t>pielikuma formai un saska</w:t>
      </w:r>
      <w:r w:rsidRPr="001949C5">
        <w:rPr>
          <w:rFonts w:ascii="Aptos" w:hAnsi="Aptos" w:cs="Aptos"/>
          <w:i/>
          <w:iCs/>
          <w:color w:val="0000FF"/>
        </w:rPr>
        <w:t>ņā</w:t>
      </w:r>
      <w:r w:rsidRPr="001949C5">
        <w:rPr>
          <w:rFonts w:ascii="Aptos" w:hAnsi="Aptos"/>
          <w:i/>
          <w:iCs/>
          <w:color w:val="0000FF"/>
        </w:rPr>
        <w:t xml:space="preserve"> ar aizpild</w:t>
      </w:r>
      <w:r w:rsidRPr="001949C5">
        <w:rPr>
          <w:rFonts w:ascii="Aptos" w:hAnsi="Aptos" w:cs="Aptos"/>
          <w:i/>
          <w:iCs/>
          <w:color w:val="0000FF"/>
        </w:rPr>
        <w:t>īš</w:t>
      </w:r>
      <w:r w:rsidRPr="001949C5">
        <w:rPr>
          <w:rFonts w:ascii="Aptos" w:hAnsi="Aptos"/>
          <w:i/>
          <w:iCs/>
          <w:color w:val="0000FF"/>
        </w:rPr>
        <w:t>anas metodiku (nolikuma 3.</w:t>
      </w:r>
      <w:r w:rsidRPr="001949C5">
        <w:rPr>
          <w:rFonts w:ascii="Arial" w:hAnsi="Arial" w:cs="Arial"/>
          <w:i/>
          <w:iCs/>
          <w:color w:val="0000FF"/>
        </w:rPr>
        <w:t> </w:t>
      </w:r>
      <w:r w:rsidRPr="001949C5">
        <w:rPr>
          <w:rFonts w:ascii="Aptos" w:hAnsi="Aptos"/>
          <w:i/>
          <w:iCs/>
          <w:color w:val="0000FF"/>
        </w:rPr>
        <w:t>pielikums);</w:t>
      </w:r>
    </w:p>
    <w:p w14:paraId="7B4CA086" w14:textId="77777777" w:rsidR="00375DF2" w:rsidRPr="001949C5" w:rsidRDefault="00034E53" w:rsidP="00D47DFB">
      <w:pPr>
        <w:pStyle w:val="NormalWeb"/>
        <w:numPr>
          <w:ilvl w:val="0"/>
          <w:numId w:val="25"/>
        </w:numPr>
        <w:spacing w:before="0" w:beforeAutospacing="0" w:after="0" w:afterAutospacing="0"/>
        <w:ind w:left="567" w:hanging="283"/>
        <w:jc w:val="both"/>
        <w:rPr>
          <w:rFonts w:ascii="Aptos" w:hAnsi="Aptos"/>
          <w:i/>
          <w:iCs/>
          <w:color w:val="0000FF"/>
        </w:rPr>
      </w:pPr>
      <w:r w:rsidRPr="001949C5">
        <w:rPr>
          <w:rFonts w:ascii="Aptos" w:hAnsi="Aptos"/>
          <w:i/>
          <w:iCs/>
          <w:color w:val="0000FF"/>
        </w:rPr>
        <w:t>papildus informāciju, kas nepieciešama projekta iesnieguma vērtēšanai, ja to nav iespējams integrēt projekta iesniegumā (ja attiecināms)</w:t>
      </w:r>
      <w:r w:rsidR="00375DF2" w:rsidRPr="001949C5">
        <w:rPr>
          <w:rFonts w:ascii="Aptos" w:hAnsi="Aptos"/>
          <w:i/>
          <w:iCs/>
          <w:color w:val="0000FF"/>
        </w:rPr>
        <w:t>;</w:t>
      </w:r>
    </w:p>
    <w:p w14:paraId="6D0C2488" w14:textId="404A46D0" w:rsidR="00186A63" w:rsidRPr="001949C5" w:rsidRDefault="00375DF2" w:rsidP="00D47DFB">
      <w:pPr>
        <w:pStyle w:val="NormalWeb"/>
        <w:numPr>
          <w:ilvl w:val="0"/>
          <w:numId w:val="25"/>
        </w:numPr>
        <w:spacing w:before="0" w:beforeAutospacing="0" w:after="0" w:afterAutospacing="0"/>
        <w:ind w:left="567" w:hanging="283"/>
        <w:jc w:val="both"/>
        <w:rPr>
          <w:rFonts w:ascii="Aptos" w:hAnsi="Aptos"/>
          <w:i/>
          <w:iCs/>
          <w:color w:val="0000FF"/>
        </w:rPr>
      </w:pPr>
      <w:r w:rsidRPr="001949C5">
        <w:rPr>
          <w:rFonts w:ascii="Aptos" w:hAnsi="Aptos"/>
          <w:i/>
          <w:iCs/>
          <w:color w:val="0000FF"/>
        </w:rPr>
        <w:t>projekta iesnieguma sadaļu vai pielikumu tulkojums (attiecināms, ja kāda no projekta iesnieguma sadaļām vai pielikumiem nav valsts valodā)</w:t>
      </w:r>
      <w:r w:rsidR="008402B9" w:rsidRPr="001949C5">
        <w:rPr>
          <w:rFonts w:ascii="Aptos" w:hAnsi="Aptos"/>
          <w:i/>
          <w:iCs/>
          <w:color w:val="0000FF"/>
        </w:rPr>
        <w:t>.</w:t>
      </w:r>
    </w:p>
    <w:p w14:paraId="4C3516ED" w14:textId="01750F95" w:rsidR="009E54D4" w:rsidRPr="001949C5" w:rsidRDefault="00D83994" w:rsidP="00DB3253">
      <w:pPr>
        <w:pStyle w:val="Heading2"/>
        <w:spacing w:before="120" w:beforeAutospacing="0" w:after="120" w:afterAutospacing="0"/>
        <w:jc w:val="center"/>
        <w:rPr>
          <w:rFonts w:ascii="Aptos" w:eastAsia="Times New Roman" w:hAnsi="Aptos"/>
          <w:sz w:val="32"/>
          <w:szCs w:val="32"/>
        </w:rPr>
      </w:pPr>
      <w:r w:rsidRPr="001949C5">
        <w:rPr>
          <w:rFonts w:ascii="Aptos" w:eastAsia="Times New Roman" w:hAnsi="Aptos"/>
          <w:sz w:val="32"/>
          <w:szCs w:val="32"/>
        </w:rPr>
        <w:t>SADAĻA</w:t>
      </w:r>
      <w:r w:rsidR="00C66B24" w:rsidRPr="001949C5">
        <w:rPr>
          <w:rFonts w:ascii="Aptos" w:eastAsia="Times New Roman" w:hAnsi="Aptos"/>
          <w:sz w:val="32"/>
          <w:szCs w:val="32"/>
        </w:rPr>
        <w:t xml:space="preserve"> – </w:t>
      </w:r>
      <w:r w:rsidRPr="001949C5">
        <w:rPr>
          <w:rFonts w:ascii="Aptos" w:eastAsia="Times New Roman" w:hAnsi="Aptos"/>
          <w:sz w:val="32"/>
          <w:szCs w:val="32"/>
        </w:rPr>
        <w:t>APLIECINĀJUMI</w:t>
      </w:r>
    </w:p>
    <w:p w14:paraId="2BBD6B99" w14:textId="6EF645C5" w:rsidR="009E54D4" w:rsidRPr="001949C5" w:rsidRDefault="00AC5142" w:rsidP="0076642A">
      <w:pPr>
        <w:pStyle w:val="Heading3"/>
        <w:spacing w:before="120" w:beforeAutospacing="0" w:after="120" w:afterAutospacing="0"/>
        <w:jc w:val="both"/>
        <w:rPr>
          <w:rFonts w:ascii="Aptos" w:eastAsia="Times New Roman" w:hAnsi="Aptos"/>
          <w:sz w:val="28"/>
          <w:szCs w:val="28"/>
        </w:rPr>
      </w:pPr>
      <w:r w:rsidRPr="001949C5">
        <w:rPr>
          <w:rFonts w:ascii="Aptos" w:eastAsia="Times New Roman" w:hAnsi="Aptos"/>
          <w:sz w:val="28"/>
          <w:szCs w:val="28"/>
        </w:rPr>
        <w:t>Obligātie apliecinājumi</w:t>
      </w:r>
    </w:p>
    <w:p w14:paraId="2A1650A0" w14:textId="7844D350" w:rsidR="00853934" w:rsidRPr="001949C5" w:rsidRDefault="009A7F41" w:rsidP="003054EF">
      <w:pPr>
        <w:pStyle w:val="Heading3"/>
        <w:spacing w:before="0" w:beforeAutospacing="0" w:after="0" w:afterAutospacing="0"/>
        <w:jc w:val="both"/>
        <w:rPr>
          <w:rFonts w:ascii="Aptos" w:eastAsia="Times New Roman" w:hAnsi="Aptos"/>
          <w:sz w:val="24"/>
          <w:szCs w:val="24"/>
        </w:rPr>
      </w:pPr>
      <w:r w:rsidRPr="001949C5">
        <w:rPr>
          <w:rFonts w:ascii="Aptos" w:hAnsi="Aptos"/>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2"/>
                    <a:stretch>
                      <a:fillRect/>
                    </a:stretch>
                  </pic:blipFill>
                  <pic:spPr>
                    <a:xfrm>
                      <a:off x="0" y="0"/>
                      <a:ext cx="6119495" cy="2288540"/>
                    </a:xfrm>
                    <a:prstGeom prst="rect">
                      <a:avLst/>
                    </a:prstGeom>
                  </pic:spPr>
                </pic:pic>
              </a:graphicData>
            </a:graphic>
          </wp:inline>
        </w:drawing>
      </w:r>
    </w:p>
    <w:p w14:paraId="43A427D5" w14:textId="7DD56DFC" w:rsidR="006A0686" w:rsidRPr="001949C5" w:rsidRDefault="006A0686" w:rsidP="00321269">
      <w:pPr>
        <w:spacing w:before="120"/>
        <w:jc w:val="both"/>
        <w:rPr>
          <w:rFonts w:ascii="Aptos" w:hAnsi="Aptos"/>
          <w:i/>
          <w:iCs/>
          <w:color w:val="0000FF"/>
        </w:rPr>
      </w:pPr>
      <w:r w:rsidRPr="001949C5">
        <w:rPr>
          <w:rFonts w:ascii="Aptos" w:hAnsi="Aptos"/>
          <w:b/>
          <w:bCs/>
          <w:i/>
          <w:color w:val="0000FF"/>
        </w:rPr>
        <w:t>Šajā sadaļā projekta iesniedzējs</w:t>
      </w:r>
      <w:r w:rsidR="00321269" w:rsidRPr="001949C5">
        <w:rPr>
          <w:rFonts w:ascii="Aptos" w:hAnsi="Aptos"/>
          <w:i/>
          <w:color w:val="0000FF"/>
        </w:rPr>
        <w:t xml:space="preserve"> projek</w:t>
      </w:r>
      <w:r w:rsidRPr="001949C5">
        <w:rPr>
          <w:rFonts w:ascii="Aptos" w:hAnsi="Aptos"/>
          <w:i/>
          <w:iCs/>
          <w:color w:val="0000FF"/>
        </w:rPr>
        <w:t>ta iesniegšanas brīdī apstiprina visus obligātos apliecinājumus:</w:t>
      </w:r>
    </w:p>
    <w:p w14:paraId="0B98FF0F" w14:textId="2B94D830" w:rsidR="006A0686" w:rsidRPr="001949C5" w:rsidRDefault="006A0686" w:rsidP="00D47DFB">
      <w:pPr>
        <w:pStyle w:val="NormalWeb"/>
        <w:numPr>
          <w:ilvl w:val="0"/>
          <w:numId w:val="68"/>
        </w:numPr>
        <w:spacing w:before="0" w:beforeAutospacing="0" w:after="0" w:afterAutospacing="0"/>
        <w:ind w:left="709"/>
        <w:jc w:val="both"/>
        <w:rPr>
          <w:rFonts w:ascii="Aptos" w:hAnsi="Aptos"/>
          <w:i/>
          <w:iCs/>
          <w:color w:val="0000FF"/>
        </w:rPr>
      </w:pPr>
      <w:r w:rsidRPr="001949C5">
        <w:rPr>
          <w:rFonts w:ascii="Aptos" w:hAnsi="Aptos"/>
          <w:i/>
          <w:iCs/>
          <w:color w:val="0000FF"/>
        </w:rPr>
        <w:t>“Apliecinājums par dubultā finansējuma neesamību un projekta īstenošanas nosacījumu ievērošanu”;</w:t>
      </w:r>
    </w:p>
    <w:p w14:paraId="628533C3" w14:textId="714E0818" w:rsidR="00D0742B" w:rsidRPr="001949C5" w:rsidRDefault="006A0686" w:rsidP="00D47DFB">
      <w:pPr>
        <w:pStyle w:val="NormalWeb"/>
        <w:numPr>
          <w:ilvl w:val="0"/>
          <w:numId w:val="68"/>
        </w:numPr>
        <w:spacing w:before="0" w:beforeAutospacing="0" w:after="0" w:afterAutospacing="0"/>
        <w:ind w:left="709"/>
        <w:jc w:val="both"/>
        <w:rPr>
          <w:rFonts w:ascii="Aptos" w:hAnsi="Aptos"/>
          <w:i/>
          <w:iCs/>
          <w:color w:val="0000FF"/>
        </w:rPr>
      </w:pPr>
      <w:r w:rsidRPr="001949C5">
        <w:rPr>
          <w:rFonts w:ascii="Aptos" w:hAnsi="Aptos"/>
          <w:i/>
          <w:iCs/>
          <w:color w:val="0000FF"/>
        </w:rPr>
        <w:t>“Apliecinājums par informētību attiecībā uz interešu konflikta jautājumu regulējumu un to integrāciju iekšējās kontroles sistēmā”</w:t>
      </w:r>
      <w:r w:rsidR="00D0742B" w:rsidRPr="001949C5">
        <w:rPr>
          <w:rFonts w:ascii="Aptos" w:hAnsi="Aptos"/>
          <w:i/>
          <w:iCs/>
          <w:color w:val="0000FF"/>
        </w:rPr>
        <w:t>;</w:t>
      </w:r>
    </w:p>
    <w:p w14:paraId="49091AE8" w14:textId="77777777" w:rsidR="00883F52" w:rsidRDefault="00200FD9" w:rsidP="00D47DFB">
      <w:pPr>
        <w:pStyle w:val="NormalWeb"/>
        <w:numPr>
          <w:ilvl w:val="0"/>
          <w:numId w:val="68"/>
        </w:numPr>
        <w:spacing w:before="0" w:beforeAutospacing="0" w:after="0" w:afterAutospacing="0"/>
        <w:ind w:left="709"/>
        <w:jc w:val="both"/>
        <w:rPr>
          <w:rFonts w:ascii="Aptos" w:hAnsi="Aptos"/>
          <w:i/>
          <w:iCs/>
          <w:color w:val="0000FF"/>
        </w:rPr>
      </w:pPr>
      <w:r w:rsidRPr="001949C5">
        <w:rPr>
          <w:rFonts w:ascii="Aptos" w:hAnsi="Aptos"/>
          <w:i/>
          <w:iCs/>
          <w:color w:val="0000FF"/>
        </w:rPr>
        <w:t>“</w:t>
      </w:r>
      <w:r w:rsidR="008704F7" w:rsidRPr="001949C5">
        <w:rPr>
          <w:rFonts w:ascii="Aptos" w:hAnsi="Aptos"/>
          <w:i/>
          <w:iCs/>
          <w:color w:val="0000FF"/>
        </w:rPr>
        <w:t>Apliecinājums par projekta uzraudzības padomes izveidošanu</w:t>
      </w:r>
      <w:r w:rsidRPr="001949C5">
        <w:rPr>
          <w:rFonts w:ascii="Aptos" w:hAnsi="Aptos"/>
          <w:i/>
          <w:iCs/>
          <w:color w:val="0000FF"/>
        </w:rPr>
        <w:t>”</w:t>
      </w:r>
    </w:p>
    <w:p w14:paraId="6FBA523A" w14:textId="260E8EA7" w:rsidR="009C7CF2" w:rsidRPr="001949C5" w:rsidRDefault="009C7CF2" w:rsidP="00D47DFB">
      <w:pPr>
        <w:pStyle w:val="NormalWeb"/>
        <w:numPr>
          <w:ilvl w:val="0"/>
          <w:numId w:val="68"/>
        </w:numPr>
        <w:spacing w:before="0" w:beforeAutospacing="0" w:after="0" w:afterAutospacing="0"/>
        <w:ind w:left="709"/>
        <w:jc w:val="both"/>
        <w:rPr>
          <w:rFonts w:ascii="Aptos" w:hAnsi="Aptos"/>
          <w:i/>
          <w:iCs/>
          <w:color w:val="0000FF"/>
        </w:rPr>
      </w:pPr>
      <w:r>
        <w:rPr>
          <w:rFonts w:ascii="Aptos" w:hAnsi="Aptos"/>
          <w:i/>
          <w:iCs/>
          <w:color w:val="0000FF"/>
        </w:rPr>
        <w:t xml:space="preserve">“Apliecinājums par </w:t>
      </w:r>
      <w:r w:rsidR="0074513D">
        <w:rPr>
          <w:rFonts w:ascii="Aptos" w:hAnsi="Aptos"/>
          <w:i/>
          <w:iCs/>
          <w:color w:val="0000FF"/>
        </w:rPr>
        <w:t xml:space="preserve">datu uzkrāšanu par </w:t>
      </w:r>
      <w:r w:rsidR="00F064B2" w:rsidRPr="00F064B2">
        <w:rPr>
          <w:rFonts w:ascii="Aptos" w:hAnsi="Aptos"/>
          <w:i/>
          <w:iCs/>
          <w:color w:val="0000FF"/>
        </w:rPr>
        <w:t>nacionāl</w:t>
      </w:r>
      <w:r w:rsidR="00F064B2">
        <w:rPr>
          <w:rFonts w:ascii="Aptos" w:hAnsi="Aptos"/>
          <w:i/>
          <w:iCs/>
          <w:color w:val="0000FF"/>
        </w:rPr>
        <w:t>o</w:t>
      </w:r>
      <w:r w:rsidR="00F064B2" w:rsidRPr="00F064B2">
        <w:rPr>
          <w:rFonts w:ascii="Aptos" w:hAnsi="Aptos"/>
          <w:i/>
          <w:iCs/>
          <w:color w:val="0000FF"/>
        </w:rPr>
        <w:t xml:space="preserve"> iznākuma rādītāju</w:t>
      </w:r>
      <w:r w:rsidR="0074513D">
        <w:rPr>
          <w:rFonts w:ascii="Aptos" w:hAnsi="Aptos"/>
          <w:i/>
          <w:iCs/>
          <w:color w:val="0000FF"/>
        </w:rPr>
        <w:t>”</w:t>
      </w:r>
    </w:p>
    <w:p w14:paraId="4E28D8D7" w14:textId="27CD7012" w:rsidR="00883F52" w:rsidRPr="001949C5" w:rsidRDefault="00883F52" w:rsidP="007426BC">
      <w:pPr>
        <w:pStyle w:val="NormalWeb"/>
        <w:spacing w:before="0" w:beforeAutospacing="0" w:after="0" w:afterAutospacing="0"/>
        <w:ind w:left="709"/>
        <w:jc w:val="both"/>
        <w:rPr>
          <w:rFonts w:ascii="Aptos" w:hAnsi="Aptos"/>
          <w:i/>
          <w:iCs/>
          <w:color w:val="0000FF"/>
        </w:rPr>
      </w:pPr>
    </w:p>
    <w:p w14:paraId="545E50F0" w14:textId="5CF39852" w:rsidR="00B5179E" w:rsidRPr="001949C5" w:rsidRDefault="00B5179E" w:rsidP="00BE3F9E">
      <w:pPr>
        <w:pStyle w:val="paragraph"/>
        <w:spacing w:before="360" w:beforeAutospacing="0" w:after="240" w:afterAutospacing="0"/>
        <w:jc w:val="center"/>
        <w:textAlignment w:val="baseline"/>
        <w:rPr>
          <w:rFonts w:ascii="Aptos" w:hAnsi="Aptos"/>
        </w:rPr>
      </w:pPr>
      <w:r w:rsidRPr="001949C5">
        <w:rPr>
          <w:rStyle w:val="normaltextrun"/>
          <w:rFonts w:ascii="Aptos" w:eastAsiaTheme="majorEastAsia" w:hAnsi="Aptos"/>
          <w:b/>
          <w:bCs/>
        </w:rPr>
        <w:t>Apliecinājums par dubultā finansējuma neesamību un projekta īstenošanas nosacījumu ievērošanu</w:t>
      </w:r>
    </w:p>
    <w:p w14:paraId="4153E4EC" w14:textId="2703A33B" w:rsidR="00B5179E" w:rsidRPr="001949C5" w:rsidRDefault="00C23FC9" w:rsidP="0052749F">
      <w:pPr>
        <w:pStyle w:val="paragraph"/>
        <w:spacing w:before="0" w:beforeAutospacing="0" w:after="0" w:afterAutospacing="0"/>
        <w:jc w:val="both"/>
        <w:textAlignment w:val="baseline"/>
        <w:rPr>
          <w:rFonts w:ascii="Aptos" w:hAnsi="Aptos"/>
        </w:rPr>
      </w:pPr>
      <w:r w:rsidRPr="001949C5">
        <w:rPr>
          <w:rFonts w:ascii="Aptos" w:eastAsiaTheme="majorEastAsia" w:hAnsi="Aptos"/>
          <w:b/>
          <w:bCs/>
          <w:color w:val="000000"/>
        </w:rPr>
        <w:t>Manis pārstāvētā projekta iesniedzēja un sadarbības partnera, ja tāds projektā ir paredzēts, vārdā apliecinu, ka:</w:t>
      </w:r>
    </w:p>
    <w:p w14:paraId="4A82147D" w14:textId="48A417E4"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projekta iesniedzējs un tā sadarbības partneris, ja tāds projektā ir paredzēts, t. sk.</w:t>
      </w:r>
      <w:r w:rsidR="00DD0A2B" w:rsidRPr="001949C5">
        <w:rPr>
          <w:rStyle w:val="normaltextrun"/>
          <w:rFonts w:ascii="Aptos" w:eastAsiaTheme="majorEastAsia" w:hAnsi="Aptos"/>
        </w:rPr>
        <w:t>,</w:t>
      </w:r>
      <w:r w:rsidRPr="001949C5">
        <w:rPr>
          <w:rStyle w:val="normaltextrun"/>
          <w:rFonts w:ascii="Aptos" w:eastAsiaTheme="majorEastAsia" w:hAnsi="Aptos"/>
        </w:rPr>
        <w:t xml:space="preserve">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3" w:history="1">
        <w:r w:rsidR="000763B5" w:rsidRPr="001949C5">
          <w:rPr>
            <w:rFonts w:ascii="Aptos" w:hAnsi="Aptos"/>
            <w:color w:val="0000FF"/>
            <w:u w:val="single"/>
          </w:rPr>
          <w:t>Eiropas Savienības fondu 2021.–2027. gada plānošanas perioda vadības likuma</w:t>
        </w:r>
      </w:hyperlink>
      <w:r w:rsidR="000763B5" w:rsidRPr="001949C5">
        <w:rPr>
          <w:rFonts w:ascii="Aptos" w:hAnsi="Aptos"/>
          <w:color w:val="414142"/>
        </w:rPr>
        <w:t xml:space="preserve"> </w:t>
      </w:r>
      <w:hyperlink r:id="rId74" w:anchor="p22" w:history="1">
        <w:r w:rsidR="000763B5" w:rsidRPr="001949C5">
          <w:rPr>
            <w:rFonts w:ascii="Aptos" w:hAnsi="Aptos"/>
            <w:color w:val="0000FF"/>
            <w:u w:val="single"/>
          </w:rPr>
          <w:t>22. panta </w:t>
        </w:r>
      </w:hyperlink>
      <w:r w:rsidRPr="001949C5">
        <w:rPr>
          <w:rStyle w:val="normaltextrun"/>
          <w:rFonts w:ascii="Aptos" w:eastAsiaTheme="majorEastAsia" w:hAnsi="Aptos"/>
        </w:rPr>
        <w:t>pirmajā daļā minētajiem projektu iesniedzēju izslēgšanas noteikumiem (nav attiecināms uz tiešās vai pastarpinātās pārvaldes iestādēm, atvasinātām publiskām personām, citām valsts iestādēm);</w:t>
      </w:r>
    </w:p>
    <w:p w14:paraId="7B58E8AE" w14:textId="4D93D69B"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projekta iesniedzēja rīcībā ir pietiekami un stabili finanšu resursi (nav attiecināms uz valsts budžeta iestādēm);</w:t>
      </w:r>
    </w:p>
    <w:p w14:paraId="1CE36348" w14:textId="72C6BED5"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lastRenderedPageBreak/>
        <w:t>projekta iesniegumā un tā pielikumos sniegtās ziņas atbilst patiesībai un projekta īstenošanai pieprasītais Eiropas Savienības fonda līdzfinansējums tiks izmantots saskaņā ar projekta iesniegumā noteikto;</w:t>
      </w:r>
    </w:p>
    <w:p w14:paraId="5A649599" w14:textId="4B382BBE"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FCC039E" w14:textId="41469112"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0B3B9F6" w14:textId="60FD4828"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projekta iesniegumam pievienotie dokumentu atvasinājumi, ja tādi ir pievienoti, atbilst manā rīcībā esošiem dokumentu oriģināliem;</w:t>
      </w:r>
    </w:p>
    <w:p w14:paraId="79F1EBFA" w14:textId="1D56282A"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projekta iesniegumam pievienoto dokumentu tulkojumi, ja tādi ir pievienoti, ir pareizi;</w:t>
      </w:r>
    </w:p>
    <w:p w14:paraId="50F6DF50" w14:textId="62B593E5" w:rsidR="00B5179E" w:rsidRPr="001949C5" w:rsidRDefault="00B5179E" w:rsidP="00D47DFB">
      <w:pPr>
        <w:pStyle w:val="paragraph"/>
        <w:numPr>
          <w:ilvl w:val="0"/>
          <w:numId w:val="64"/>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esmu iepazinies(-</w:t>
      </w:r>
      <w:proofErr w:type="spellStart"/>
      <w:r w:rsidRPr="001949C5">
        <w:rPr>
          <w:rStyle w:val="normaltextrun"/>
          <w:rFonts w:ascii="Aptos" w:eastAsiaTheme="majorEastAsia" w:hAnsi="Aptos"/>
        </w:rPr>
        <w:t>usies</w:t>
      </w:r>
      <w:proofErr w:type="spellEnd"/>
      <w:r w:rsidRPr="001949C5">
        <w:rPr>
          <w:rStyle w:val="normaltextrun"/>
          <w:rFonts w:ascii="Aptos" w:eastAsiaTheme="majorEastAsia" w:hAnsi="Aptos"/>
        </w:rPr>
        <w:t>), ar attiecīgā Eiropas Savienības fonda specifiskā atbalsta mērķa, tā pasākuma vai atlases kārtas nosacījumiem un nolikumā noteiktajām prasībām;</w:t>
      </w:r>
    </w:p>
    <w:p w14:paraId="29E1E5E4" w14:textId="0D4F9652" w:rsidR="00B5179E" w:rsidRPr="001949C5" w:rsidRDefault="00B5179E" w:rsidP="00D47DFB">
      <w:pPr>
        <w:pStyle w:val="paragraph"/>
        <w:numPr>
          <w:ilvl w:val="0"/>
          <w:numId w:val="64"/>
        </w:numPr>
        <w:spacing w:before="0" w:beforeAutospacing="0" w:after="120" w:afterAutospacing="0"/>
        <w:ind w:left="709"/>
        <w:jc w:val="both"/>
        <w:textAlignment w:val="baseline"/>
        <w:rPr>
          <w:rFonts w:ascii="Aptos" w:hAnsi="Aptos"/>
        </w:rPr>
      </w:pPr>
      <w:r w:rsidRPr="001949C5">
        <w:rPr>
          <w:rStyle w:val="normaltextrun"/>
          <w:rFonts w:ascii="Aptos" w:eastAsiaTheme="majorEastAsia" w:hAnsi="Aptos"/>
        </w:rPr>
        <w:t>piekrītu projekta iesniegumā norādīto datu apstrādei Kohēzijas politikas fondu vadības informācijas sistēmā un to nodošanai citām valsts informācijas sistēmām.</w:t>
      </w:r>
    </w:p>
    <w:p w14:paraId="78635CBF" w14:textId="69717B78" w:rsidR="00B5179E" w:rsidRPr="001949C5" w:rsidRDefault="00B5179E" w:rsidP="0052749F">
      <w:pPr>
        <w:pStyle w:val="paragraph"/>
        <w:spacing w:before="0" w:beforeAutospacing="0" w:after="0" w:afterAutospacing="0"/>
        <w:jc w:val="both"/>
        <w:textAlignment w:val="baseline"/>
        <w:rPr>
          <w:rFonts w:ascii="Aptos" w:hAnsi="Aptos"/>
        </w:rPr>
      </w:pPr>
      <w:r w:rsidRPr="001949C5">
        <w:rPr>
          <w:rStyle w:val="normaltextrun"/>
          <w:rFonts w:ascii="Aptos" w:eastAsiaTheme="majorEastAsia" w:hAnsi="Aptos"/>
          <w:b/>
          <w:bCs/>
          <w:color w:val="000000"/>
        </w:rPr>
        <w:t>Apzinos, ka:</w:t>
      </w:r>
    </w:p>
    <w:p w14:paraId="16EA158F" w14:textId="4264FC60" w:rsidR="00B5179E" w:rsidRPr="001949C5" w:rsidRDefault="00B5179E" w:rsidP="00D47DFB">
      <w:pPr>
        <w:pStyle w:val="paragraph"/>
        <w:numPr>
          <w:ilvl w:val="0"/>
          <w:numId w:val="65"/>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2D49C054" w14:textId="4A5897FF" w:rsidR="00B5179E" w:rsidRPr="001949C5" w:rsidRDefault="00B5179E" w:rsidP="00D47DFB">
      <w:pPr>
        <w:pStyle w:val="paragraph"/>
        <w:numPr>
          <w:ilvl w:val="0"/>
          <w:numId w:val="65"/>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projekta izmaksu pieauguma gadījumā projekta iesniedzējs sedz visas izmaksas, kas var rasties izmaksu svārstību rezultātā;</w:t>
      </w:r>
    </w:p>
    <w:p w14:paraId="016424E5" w14:textId="02FBD5C0" w:rsidR="00B5179E" w:rsidRPr="001949C5" w:rsidRDefault="00B5179E" w:rsidP="00D47DFB">
      <w:pPr>
        <w:pStyle w:val="paragraph"/>
        <w:numPr>
          <w:ilvl w:val="0"/>
          <w:numId w:val="65"/>
        </w:numPr>
        <w:spacing w:before="0" w:beforeAutospacing="0" w:after="0" w:afterAutospacing="0"/>
        <w:ind w:left="709"/>
        <w:jc w:val="both"/>
        <w:textAlignment w:val="baseline"/>
        <w:rPr>
          <w:rFonts w:ascii="Aptos" w:hAnsi="Aptos"/>
        </w:rPr>
      </w:pPr>
      <w:r w:rsidRPr="001949C5">
        <w:rPr>
          <w:rStyle w:val="normaltextrun"/>
          <w:rFonts w:ascii="Aptos" w:eastAsiaTheme="majorEastAsia" w:hAnsi="Aptos"/>
        </w:rPr>
        <w:t>projekts būs jāīsteno saskaņā ar projekta iesniegumā paredzētajām darbībām un rezultāti jāuztur atbilstoši projekta iesniegumā minētajam;</w:t>
      </w:r>
    </w:p>
    <w:p w14:paraId="79E81884" w14:textId="666D9BA1" w:rsidR="00B5179E" w:rsidRPr="001949C5" w:rsidRDefault="00B5179E" w:rsidP="00D47DFB">
      <w:pPr>
        <w:pStyle w:val="paragraph"/>
        <w:numPr>
          <w:ilvl w:val="0"/>
          <w:numId w:val="65"/>
        </w:numPr>
        <w:spacing w:before="0" w:beforeAutospacing="0" w:after="480" w:afterAutospacing="0"/>
        <w:ind w:left="709"/>
        <w:jc w:val="both"/>
        <w:textAlignment w:val="baseline"/>
        <w:rPr>
          <w:rFonts w:ascii="Aptos" w:hAnsi="Aptos"/>
        </w:rPr>
      </w:pPr>
      <w:r w:rsidRPr="001949C5">
        <w:rPr>
          <w:rStyle w:val="normaltextrun"/>
          <w:rFonts w:ascii="Aptos" w:eastAsiaTheme="majorEastAsia" w:hAnsi="Aptos"/>
        </w:rPr>
        <w:t>nepatiesas apliecinājumā sniegtās informācijas gadījumā normatīvajos aktos noteiktās sankcijas var tikt uzsāktas gan pret mani, gan arī pret manis pārstāvēto juridisko personu</w:t>
      </w:r>
      <w:r w:rsidR="005561A7" w:rsidRPr="001949C5">
        <w:rPr>
          <w:rStyle w:val="normaltextrun"/>
          <w:rFonts w:ascii="Aptos" w:eastAsiaTheme="majorEastAsia" w:hAnsi="Aptos"/>
        </w:rPr>
        <w:t> </w:t>
      </w:r>
      <w:r w:rsidRPr="001949C5">
        <w:rPr>
          <w:rStyle w:val="normaltextrun"/>
          <w:rFonts w:ascii="Aptos" w:eastAsiaTheme="majorEastAsia" w:hAnsi="Aptos"/>
        </w:rPr>
        <w:t>– projekta iesniedzēju.</w:t>
      </w:r>
    </w:p>
    <w:p w14:paraId="5F0E5A9E" w14:textId="742D6388" w:rsidR="00B5179E" w:rsidRPr="001949C5" w:rsidRDefault="00B5179E" w:rsidP="0052749F">
      <w:pPr>
        <w:pStyle w:val="paragraph"/>
        <w:spacing w:before="0" w:beforeAutospacing="0" w:after="0" w:afterAutospacing="0"/>
        <w:jc w:val="center"/>
        <w:textAlignment w:val="baseline"/>
        <w:rPr>
          <w:rStyle w:val="normaltextrun"/>
          <w:rFonts w:ascii="Aptos" w:eastAsiaTheme="majorEastAsia" w:hAnsi="Aptos"/>
          <w:b/>
          <w:bCs/>
        </w:rPr>
      </w:pPr>
      <w:r w:rsidRPr="001949C5">
        <w:rPr>
          <w:rStyle w:val="normaltextrun"/>
          <w:rFonts w:ascii="Aptos" w:eastAsiaTheme="majorEastAsia" w:hAnsi="Aptos"/>
          <w:b/>
          <w:bCs/>
        </w:rPr>
        <w:t>Apliecinājums par informētību attiecībā uz interešu konflikta jautājumu regulējumu</w:t>
      </w:r>
    </w:p>
    <w:p w14:paraId="44B743BA" w14:textId="62FD64FE" w:rsidR="00B5179E" w:rsidRPr="001949C5" w:rsidRDefault="00B5179E" w:rsidP="00993390">
      <w:pPr>
        <w:pStyle w:val="paragraph"/>
        <w:spacing w:before="0" w:beforeAutospacing="0" w:after="120" w:afterAutospacing="0"/>
        <w:ind w:left="840" w:hanging="555"/>
        <w:jc w:val="center"/>
        <w:textAlignment w:val="baseline"/>
        <w:rPr>
          <w:rFonts w:ascii="Aptos" w:hAnsi="Aptos"/>
          <w:sz w:val="18"/>
          <w:szCs w:val="18"/>
        </w:rPr>
      </w:pPr>
      <w:r w:rsidRPr="001949C5">
        <w:rPr>
          <w:rStyle w:val="normaltextrun"/>
          <w:rFonts w:ascii="Aptos" w:eastAsiaTheme="majorEastAsia" w:hAnsi="Aptos"/>
          <w:b/>
          <w:bCs/>
        </w:rPr>
        <w:t>un to integrāciju iekšējās kontroles sistēmā</w:t>
      </w:r>
    </w:p>
    <w:p w14:paraId="23CAB88F" w14:textId="77777777" w:rsidR="00F416C3" w:rsidRPr="001949C5" w:rsidRDefault="00F416C3" w:rsidP="00F416C3">
      <w:pPr>
        <w:pStyle w:val="paragraph"/>
        <w:spacing w:before="0" w:beforeAutospacing="0" w:after="0" w:afterAutospacing="0"/>
        <w:ind w:left="840" w:hanging="840"/>
        <w:jc w:val="both"/>
        <w:textAlignment w:val="baseline"/>
        <w:rPr>
          <w:rFonts w:ascii="Aptos" w:hAnsi="Aptos"/>
          <w:b/>
          <w:bCs/>
          <w:sz w:val="18"/>
          <w:szCs w:val="18"/>
        </w:rPr>
      </w:pPr>
      <w:r w:rsidRPr="001949C5">
        <w:rPr>
          <w:rStyle w:val="normaltextrun"/>
          <w:rFonts w:ascii="Aptos" w:eastAsiaTheme="majorEastAsia" w:hAnsi="Aptos"/>
          <w:b/>
          <w:bCs/>
        </w:rPr>
        <w:t>Apliecinu, ka</w:t>
      </w:r>
      <w:r w:rsidRPr="001949C5">
        <w:rPr>
          <w:rStyle w:val="normaltextrun"/>
          <w:rFonts w:ascii="Aptos" w:eastAsiaTheme="majorEastAsia" w:hAnsi="Aptos"/>
          <w:b/>
          <w:bCs/>
          <w:sz w:val="22"/>
          <w:szCs w:val="22"/>
          <w:shd w:val="clear" w:color="auto" w:fill="FFFFFF"/>
        </w:rPr>
        <w:t>:</w:t>
      </w:r>
    </w:p>
    <w:p w14:paraId="297BDE2E" w14:textId="5E1A13B6" w:rsidR="00B5179E" w:rsidRPr="001949C5" w:rsidRDefault="00B5179E" w:rsidP="00D47DFB">
      <w:pPr>
        <w:pStyle w:val="paragraph"/>
        <w:numPr>
          <w:ilvl w:val="0"/>
          <w:numId w:val="22"/>
        </w:numPr>
        <w:tabs>
          <w:tab w:val="clear" w:pos="720"/>
        </w:tabs>
        <w:spacing w:before="0" w:beforeAutospacing="0" w:after="0" w:afterAutospacing="0"/>
        <w:ind w:left="426" w:hanging="426"/>
        <w:jc w:val="both"/>
        <w:textAlignment w:val="baseline"/>
        <w:rPr>
          <w:rFonts w:ascii="Aptos" w:hAnsi="Aptos"/>
        </w:rPr>
      </w:pPr>
      <w:r w:rsidRPr="001949C5">
        <w:rPr>
          <w:rStyle w:val="normaltextrun"/>
          <w:rFonts w:ascii="Aptos" w:eastAsiaTheme="majorEastAsia" w:hAnsi="Aptos"/>
        </w:rPr>
        <w:t xml:space="preserve">esmu informēts(-a) par </w:t>
      </w:r>
      <w:r w:rsidR="00EA4BCC" w:rsidRPr="001949C5">
        <w:rPr>
          <w:rFonts w:ascii="Aptos" w:hAnsi="Aptos"/>
          <w:b/>
          <w:bCs/>
        </w:rPr>
        <w:t>Eiropas Parlamenta un Padomes 2024.</w:t>
      </w:r>
      <w:r w:rsidR="00E92777" w:rsidRPr="001949C5">
        <w:rPr>
          <w:rFonts w:ascii="Aptos" w:hAnsi="Aptos"/>
          <w:b/>
          <w:bCs/>
        </w:rPr>
        <w:t> </w:t>
      </w:r>
      <w:r w:rsidR="00EA4BCC" w:rsidRPr="001949C5">
        <w:rPr>
          <w:rFonts w:ascii="Aptos" w:hAnsi="Aptos"/>
          <w:b/>
          <w:bCs/>
        </w:rPr>
        <w:t>gada 23.</w:t>
      </w:r>
      <w:r w:rsidR="00E92777" w:rsidRPr="001949C5">
        <w:rPr>
          <w:rFonts w:ascii="Aptos" w:hAnsi="Aptos"/>
          <w:b/>
          <w:bCs/>
        </w:rPr>
        <w:t> </w:t>
      </w:r>
      <w:r w:rsidR="00EA4BCC" w:rsidRPr="001949C5">
        <w:rPr>
          <w:rFonts w:ascii="Aptos" w:hAnsi="Aptos"/>
          <w:b/>
          <w:bCs/>
        </w:rPr>
        <w:t>septembra regulas (ES, Euratom) 2024/2509</w:t>
      </w:r>
      <w:r w:rsidR="00EA4BCC" w:rsidRPr="001949C5">
        <w:rPr>
          <w:rFonts w:ascii="Aptos" w:hAnsi="Aptos"/>
        </w:rPr>
        <w:t xml:space="preserve"> par finanšu noteikumiem, ko piemēro Savienības vispārējam budžetam (pārstrādāta redakcija) (turpmāk</w:t>
      </w:r>
      <w:r w:rsidR="00580FDC" w:rsidRPr="001949C5">
        <w:rPr>
          <w:rFonts w:ascii="Aptos" w:hAnsi="Aptos"/>
        </w:rPr>
        <w:t xml:space="preserve"> – </w:t>
      </w:r>
      <w:r w:rsidR="00EA4BCC" w:rsidRPr="001949C5">
        <w:rPr>
          <w:rFonts w:ascii="Aptos" w:hAnsi="Aptos"/>
        </w:rPr>
        <w:t>Finanšu regula)</w:t>
      </w:r>
      <w:r w:rsidRPr="001949C5">
        <w:rPr>
          <w:rStyle w:val="normaltextrun"/>
          <w:rFonts w:ascii="Aptos" w:eastAsiaTheme="majorEastAsia" w:hAnsi="Aptos"/>
        </w:rPr>
        <w:t xml:space="preserve">, </w:t>
      </w:r>
      <w:r w:rsidRPr="001949C5">
        <w:rPr>
          <w:rStyle w:val="normaltextrun"/>
          <w:rFonts w:ascii="Aptos" w:eastAsiaTheme="majorEastAsia" w:hAnsi="Aptos"/>
          <w:b/>
          <w:bCs/>
        </w:rPr>
        <w:t>Eiropas Parlamenta un Padomes 2014. gada 26. februāra Direktīvas Nr. 2014/24/ES</w:t>
      </w:r>
      <w:r w:rsidRPr="001949C5">
        <w:rPr>
          <w:rStyle w:val="normaltextrun"/>
          <w:rFonts w:ascii="Aptos" w:eastAsiaTheme="majorEastAsia" w:hAnsi="Aptos"/>
        </w:rPr>
        <w:t xml:space="preserve"> par publisko iepirkumu un ar ko atceļ Direktīvu 2004/18/EK, </w:t>
      </w:r>
      <w:r w:rsidRPr="001949C5">
        <w:rPr>
          <w:rStyle w:val="normaltextrun"/>
          <w:rFonts w:ascii="Aptos" w:eastAsiaTheme="majorEastAsia" w:hAnsi="Aptos"/>
          <w:b/>
          <w:bCs/>
        </w:rPr>
        <w:t>likuma “Par interešu konflikta novēršanu valsts amatpersonu darbībā”</w:t>
      </w:r>
      <w:r w:rsidRPr="001949C5">
        <w:rPr>
          <w:rStyle w:val="normaltextrun"/>
          <w:rFonts w:ascii="Aptos" w:eastAsiaTheme="majorEastAsia" w:hAnsi="Aptos"/>
        </w:rPr>
        <w:t xml:space="preserve"> un </w:t>
      </w:r>
      <w:r w:rsidRPr="001949C5">
        <w:rPr>
          <w:rStyle w:val="normaltextrun"/>
          <w:rFonts w:ascii="Aptos" w:eastAsiaTheme="majorEastAsia" w:hAnsi="Aptos"/>
          <w:b/>
          <w:bCs/>
        </w:rPr>
        <w:t>Eiropas Komisijas paziņojuma Nr. C/2021/2119</w:t>
      </w:r>
      <w:r w:rsidRPr="001949C5">
        <w:rPr>
          <w:rStyle w:val="normaltextrun"/>
          <w:rFonts w:ascii="Aptos" w:eastAsiaTheme="majorEastAsia" w:hAnsi="Aptos"/>
        </w:rPr>
        <w:t xml:space="preserve"> “Norādījumi par izvairīšanos no interešu konfliktiem un to pārvaldību saskaņā ar Finanšu regulu 2021/C 121/01” prasībām un apņemos tās ievērot;</w:t>
      </w:r>
    </w:p>
    <w:p w14:paraId="10075C29" w14:textId="21F28A03" w:rsidR="00B5179E" w:rsidRPr="001949C5" w:rsidRDefault="00B5179E" w:rsidP="00D47DFB">
      <w:pPr>
        <w:pStyle w:val="paragraph"/>
        <w:numPr>
          <w:ilvl w:val="0"/>
          <w:numId w:val="23"/>
        </w:numPr>
        <w:tabs>
          <w:tab w:val="clear" w:pos="720"/>
        </w:tabs>
        <w:spacing w:before="0" w:beforeAutospacing="0" w:after="0" w:afterAutospacing="0"/>
        <w:ind w:left="426" w:hanging="426"/>
        <w:jc w:val="both"/>
        <w:textAlignment w:val="baseline"/>
        <w:rPr>
          <w:rFonts w:ascii="Aptos" w:hAnsi="Aptos"/>
        </w:rPr>
      </w:pPr>
      <w:r w:rsidRPr="001949C5">
        <w:rPr>
          <w:rStyle w:val="normaltextrun"/>
          <w:rFonts w:ascii="Aptos" w:eastAsiaTheme="majorEastAsia" w:hAnsi="Aptos"/>
        </w:rPr>
        <w:lastRenderedPageBreak/>
        <w:t>organizācijā ir izveidota iekšējās kontroles sistēma korupcijas un interešu konflikta riska novēršanai publiskas personas institūcijā atbilstoši Ministru kabineta 2017.</w:t>
      </w:r>
      <w:r w:rsidR="00E92777" w:rsidRPr="001949C5">
        <w:rPr>
          <w:rStyle w:val="normaltextrun"/>
          <w:rFonts w:ascii="Aptos" w:eastAsiaTheme="majorEastAsia" w:hAnsi="Aptos"/>
        </w:rPr>
        <w:t> </w:t>
      </w:r>
      <w:r w:rsidRPr="001949C5">
        <w:rPr>
          <w:rStyle w:val="normaltextrun"/>
          <w:rFonts w:ascii="Aptos" w:eastAsiaTheme="majorEastAsia" w:hAnsi="Aptos"/>
        </w:rPr>
        <w:t>gada 17.</w:t>
      </w:r>
      <w:r w:rsidR="00E92777" w:rsidRPr="001949C5">
        <w:rPr>
          <w:rStyle w:val="normaltextrun"/>
          <w:rFonts w:ascii="Aptos" w:eastAsiaTheme="majorEastAsia" w:hAnsi="Aptos"/>
        </w:rPr>
        <w:t> </w:t>
      </w:r>
      <w:r w:rsidRPr="001949C5">
        <w:rPr>
          <w:rStyle w:val="normaltextrun"/>
          <w:rFonts w:ascii="Aptos" w:eastAsiaTheme="majorEastAsia" w:hAnsi="Aptos"/>
        </w:rPr>
        <w:t>oktobra noteikumu Nr.</w:t>
      </w:r>
      <w:r w:rsidR="00E92777" w:rsidRPr="001949C5">
        <w:rPr>
          <w:rStyle w:val="normaltextrun"/>
          <w:rFonts w:ascii="Aptos" w:eastAsiaTheme="majorEastAsia" w:hAnsi="Aptos"/>
        </w:rPr>
        <w:t> </w:t>
      </w:r>
      <w:r w:rsidRPr="001949C5">
        <w:rPr>
          <w:rStyle w:val="normaltextrun"/>
          <w:rFonts w:ascii="Aptos" w:eastAsiaTheme="majorEastAsia" w:hAnsi="Aptos"/>
        </w:rPr>
        <w:t>630</w:t>
      </w:r>
      <w:r w:rsidRPr="001949C5">
        <w:rPr>
          <w:rStyle w:val="normaltextrun"/>
          <w:rFonts w:ascii="Aptos" w:eastAsiaTheme="majorEastAsia" w:hAnsi="Aptos"/>
          <w:sz w:val="19"/>
          <w:szCs w:val="19"/>
          <w:vertAlign w:val="superscript"/>
        </w:rPr>
        <w:t xml:space="preserve"> </w:t>
      </w:r>
      <w:r w:rsidRPr="001949C5">
        <w:rPr>
          <w:rStyle w:val="normaltextrun"/>
          <w:rFonts w:ascii="Aptos" w:eastAsiaTheme="majorEastAsia" w:hAnsi="Aptos"/>
        </w:rPr>
        <w:t>“Noteikumi par iekšējās kontroles sistēmas pamatprasībām korupcijas un interešu konflikta riska novēršanai publiskas personas institūcijā” prasībām, kas sevī ietver arī:</w:t>
      </w:r>
    </w:p>
    <w:p w14:paraId="05675562" w14:textId="467333EC"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00E92777" w:rsidRPr="001949C5">
        <w:rPr>
          <w:rStyle w:val="normaltextrun"/>
          <w:rFonts w:ascii="Aptos" w:eastAsiaTheme="majorEastAsia" w:hAnsi="Aptos"/>
        </w:rPr>
        <w:t> </w:t>
      </w:r>
      <w:r w:rsidRPr="001949C5">
        <w:rPr>
          <w:rStyle w:val="normaltextrun"/>
          <w:rFonts w:ascii="Aptos" w:eastAsiaTheme="majorEastAsia" w:hAnsi="Aptos"/>
        </w:rPr>
        <w:t>pantu;</w:t>
      </w:r>
    </w:p>
    <w:p w14:paraId="684344D3" w14:textId="311A7DA0"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pasākumus krāpšanas un korupcijas risku novēršanai;</w:t>
      </w:r>
    </w:p>
    <w:p w14:paraId="77B443A4" w14:textId="6052237D"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iekšējās informācijas aprites un komunikācijas pasākumus par interešu konflikta, krāpšanas un korupcijas riska novēršanu;</w:t>
      </w:r>
    </w:p>
    <w:p w14:paraId="5993E77B" w14:textId="71D807C7"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ētikas kodeksu;</w:t>
      </w:r>
    </w:p>
    <w:p w14:paraId="1A245219" w14:textId="6EB3C4E8"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 xml:space="preserve">kārtību, kā darbiniekiem ir jārīkojas gadījumā, ja tie vēlas ziņot par iespējamiem pārkāpumiem (tai skaitā iespējamām </w:t>
      </w:r>
      <w:proofErr w:type="spellStart"/>
      <w:r w:rsidRPr="001949C5">
        <w:rPr>
          <w:rStyle w:val="normaltextrun"/>
          <w:rFonts w:ascii="Aptos" w:eastAsiaTheme="majorEastAsia" w:hAnsi="Aptos"/>
        </w:rPr>
        <w:t>koruptīvām</w:t>
      </w:r>
      <w:proofErr w:type="spellEnd"/>
      <w:r w:rsidRPr="001949C5">
        <w:rPr>
          <w:rStyle w:val="normaltextrun"/>
          <w:rFonts w:ascii="Aptos" w:eastAsiaTheme="majorEastAsia" w:hAnsi="Aptos"/>
        </w:rPr>
        <w:t xml:space="preserve"> darbībām), ietverot pasākumus, lai nodrošinātu ziņotāja anonimitāti un aizsardzību;</w:t>
      </w:r>
    </w:p>
    <w:p w14:paraId="7E6E3895" w14:textId="07AF649E"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pasākumus aizliegto vienošanos riska kontrolei;</w:t>
      </w:r>
    </w:p>
    <w:p w14:paraId="657DB279" w14:textId="55AB8FA0"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dubultā finansējuma novēršanas mehānismu pret citiem finansēšanas avotiem, tai skaitā pret Eiropas Savienības kohēzijas politikas programmu 2021.</w:t>
      </w:r>
      <w:r w:rsidR="00F4710D" w:rsidRPr="001949C5">
        <w:rPr>
          <w:rStyle w:val="normaltextrun"/>
          <w:rFonts w:ascii="Aptos" w:eastAsiaTheme="majorEastAsia" w:hAnsi="Aptos"/>
        </w:rPr>
        <w:t>-</w:t>
      </w:r>
      <w:r w:rsidRPr="001949C5">
        <w:rPr>
          <w:rStyle w:val="normaltextrun"/>
          <w:rFonts w:ascii="Aptos" w:eastAsiaTheme="majorEastAsia" w:hAnsi="Aptos"/>
        </w:rPr>
        <w:t>2027.</w:t>
      </w:r>
      <w:r w:rsidR="00622AE6" w:rsidRPr="001949C5">
        <w:rPr>
          <w:rStyle w:val="normaltextrun"/>
          <w:rFonts w:ascii="Aptos" w:eastAsiaTheme="majorEastAsia" w:hAnsi="Aptos"/>
        </w:rPr>
        <w:t> </w:t>
      </w:r>
      <w:r w:rsidRPr="001949C5">
        <w:rPr>
          <w:rStyle w:val="normaltextrun"/>
          <w:rFonts w:ascii="Aptos" w:eastAsiaTheme="majorEastAsia" w:hAnsi="Aptos"/>
        </w:rPr>
        <w:t>gadam, Eiropas Savienības struktūrfondu un Kohēzijas fonda 2014.</w:t>
      </w:r>
      <w:r w:rsidR="00F4710D" w:rsidRPr="001949C5">
        <w:rPr>
          <w:rStyle w:val="normaltextrun"/>
          <w:rFonts w:ascii="Aptos" w:eastAsiaTheme="majorEastAsia" w:hAnsi="Aptos"/>
        </w:rPr>
        <w:t>-</w:t>
      </w:r>
      <w:r w:rsidRPr="001949C5">
        <w:rPr>
          <w:rStyle w:val="normaltextrun"/>
          <w:rFonts w:ascii="Aptos" w:eastAsiaTheme="majorEastAsia" w:hAnsi="Aptos"/>
        </w:rPr>
        <w:t>2020.</w:t>
      </w:r>
      <w:r w:rsidR="00622AE6" w:rsidRPr="001949C5">
        <w:rPr>
          <w:rStyle w:val="normaltextrun"/>
          <w:rFonts w:ascii="Aptos" w:eastAsiaTheme="majorEastAsia" w:hAnsi="Aptos"/>
        </w:rPr>
        <w:t> </w:t>
      </w:r>
      <w:r w:rsidRPr="001949C5">
        <w:rPr>
          <w:rStyle w:val="normaltextrun"/>
          <w:rFonts w:ascii="Aptos" w:eastAsiaTheme="majorEastAsia" w:hAnsi="Aptos"/>
        </w:rPr>
        <w:t>gada plānošanas perioda darbības programmu “Izaugsme un nodarbinātība” un citiem ārvalstu finanšu instrumentiem;</w:t>
      </w:r>
    </w:p>
    <w:p w14:paraId="2234C006" w14:textId="3B69CF5E"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trauksmes celšanas sistēmu;</w:t>
      </w:r>
    </w:p>
    <w:p w14:paraId="5CB76784" w14:textId="6F737559" w:rsidR="00B5179E" w:rsidRPr="001949C5" w:rsidRDefault="00B5179E" w:rsidP="00D47DFB">
      <w:pPr>
        <w:pStyle w:val="paragraph"/>
        <w:numPr>
          <w:ilvl w:val="0"/>
          <w:numId w:val="24"/>
        </w:numPr>
        <w:spacing w:before="0" w:beforeAutospacing="0" w:after="0" w:afterAutospacing="0"/>
        <w:ind w:left="851" w:hanging="425"/>
        <w:jc w:val="both"/>
        <w:textAlignment w:val="baseline"/>
        <w:rPr>
          <w:rFonts w:ascii="Aptos" w:hAnsi="Aptos"/>
        </w:rPr>
      </w:pPr>
      <w:r w:rsidRPr="001949C5">
        <w:rPr>
          <w:rStyle w:val="normaltextrun"/>
          <w:rFonts w:ascii="Aptos" w:eastAsiaTheme="majorEastAsia" w:hAnsi="Aptos"/>
        </w:rPr>
        <w:t>procedūru disciplināratbildības piemērošanai;</w:t>
      </w:r>
    </w:p>
    <w:p w14:paraId="3EE68DA0" w14:textId="4B2C66F1" w:rsidR="00CC09C5" w:rsidRPr="001949C5" w:rsidRDefault="00B5179E" w:rsidP="00D47DFB">
      <w:pPr>
        <w:pStyle w:val="paragraph"/>
        <w:numPr>
          <w:ilvl w:val="0"/>
          <w:numId w:val="24"/>
        </w:numPr>
        <w:spacing w:before="0" w:beforeAutospacing="0" w:after="480" w:afterAutospacing="0"/>
        <w:ind w:left="851" w:hanging="425"/>
        <w:jc w:val="both"/>
        <w:textAlignment w:val="baseline"/>
        <w:rPr>
          <w:rStyle w:val="normaltextrun"/>
          <w:rFonts w:ascii="Aptos" w:eastAsiaTheme="majorEastAsia" w:hAnsi="Aptos"/>
        </w:rPr>
      </w:pPr>
      <w:r w:rsidRPr="001949C5">
        <w:rPr>
          <w:rStyle w:val="normaltextrun"/>
          <w:rFonts w:ascii="Aptos" w:eastAsiaTheme="majorEastAsia" w:hAnsi="Aptos"/>
        </w:rPr>
        <w:t>ziņošanas mehānismu kompetentajām iestādēm par potenciāliem administratīviem vai kriminālpārkāpumiem.</w:t>
      </w:r>
    </w:p>
    <w:p w14:paraId="431BB0E6" w14:textId="7CE489F7" w:rsidR="00AE5EB8" w:rsidRPr="001949C5" w:rsidRDefault="00542EE7" w:rsidP="00AE5EB8">
      <w:pPr>
        <w:pStyle w:val="paragraph"/>
        <w:spacing w:before="0" w:beforeAutospacing="0" w:after="120" w:afterAutospacing="0"/>
        <w:jc w:val="center"/>
        <w:textAlignment w:val="baseline"/>
        <w:rPr>
          <w:rFonts w:ascii="Aptos" w:hAnsi="Aptos"/>
          <w:b/>
          <w:bCs/>
        </w:rPr>
      </w:pPr>
      <w:r w:rsidRPr="00542EE7">
        <w:rPr>
          <w:rFonts w:ascii="Aptos" w:hAnsi="Aptos"/>
          <w:b/>
          <w:bCs/>
        </w:rPr>
        <w:t>Apliecinājums par datu uzkrāšanu par nacionālo iznākuma rādītāju</w:t>
      </w:r>
    </w:p>
    <w:p w14:paraId="40DFA84C" w14:textId="393C75FF" w:rsidR="00410834" w:rsidRDefault="00410834" w:rsidP="00C66400">
      <w:pPr>
        <w:pStyle w:val="paragraph"/>
        <w:spacing w:before="0" w:beforeAutospacing="0" w:after="0" w:afterAutospacing="0"/>
        <w:jc w:val="both"/>
        <w:textAlignment w:val="baseline"/>
        <w:rPr>
          <w:rFonts w:ascii="Aptos" w:hAnsi="Aptos"/>
          <w:szCs w:val="22"/>
        </w:rPr>
      </w:pPr>
      <w:r w:rsidRPr="001949C5">
        <w:rPr>
          <w:rFonts w:ascii="Aptos" w:hAnsi="Aptos"/>
          <w:szCs w:val="22"/>
        </w:rPr>
        <w:t>Apliecinu, ka tiks uzkrāt</w:t>
      </w:r>
      <w:r w:rsidR="00C66400">
        <w:rPr>
          <w:rFonts w:ascii="Aptos" w:hAnsi="Aptos"/>
          <w:szCs w:val="22"/>
        </w:rPr>
        <w:t>i</w:t>
      </w:r>
      <w:r w:rsidRPr="001949C5">
        <w:rPr>
          <w:rFonts w:ascii="Aptos" w:hAnsi="Aptos"/>
          <w:szCs w:val="22"/>
        </w:rPr>
        <w:t xml:space="preserve"> </w:t>
      </w:r>
      <w:r w:rsidR="00C66400">
        <w:rPr>
          <w:rFonts w:ascii="Aptos" w:hAnsi="Aptos"/>
          <w:szCs w:val="22"/>
        </w:rPr>
        <w:t xml:space="preserve">dati par pasākuma </w:t>
      </w:r>
      <w:r w:rsidR="008C4BAA" w:rsidRPr="008C4BAA">
        <w:rPr>
          <w:rFonts w:ascii="Aptos" w:hAnsi="Aptos"/>
          <w:szCs w:val="22"/>
        </w:rPr>
        <w:t>nacionālo iznākuma rādītāju</w:t>
      </w:r>
      <w:r w:rsidR="008C4BAA">
        <w:rPr>
          <w:rFonts w:ascii="Aptos" w:hAnsi="Aptos"/>
          <w:szCs w:val="22"/>
        </w:rPr>
        <w:t xml:space="preserve"> sa</w:t>
      </w:r>
      <w:r w:rsidR="004F0C19">
        <w:rPr>
          <w:rFonts w:ascii="Aptos" w:hAnsi="Aptos"/>
          <w:szCs w:val="22"/>
        </w:rPr>
        <w:t>s</w:t>
      </w:r>
      <w:r w:rsidR="008C4BAA">
        <w:rPr>
          <w:rFonts w:ascii="Aptos" w:hAnsi="Aptos"/>
          <w:szCs w:val="22"/>
        </w:rPr>
        <w:t>niegšanu</w:t>
      </w:r>
      <w:r w:rsidR="0080049D">
        <w:rPr>
          <w:rFonts w:ascii="Aptos" w:hAnsi="Aptos"/>
          <w:szCs w:val="22"/>
        </w:rPr>
        <w:t>.</w:t>
      </w:r>
    </w:p>
    <w:p w14:paraId="0497CDBF" w14:textId="77777777" w:rsidR="00C66400" w:rsidRPr="001949C5" w:rsidRDefault="00C66400" w:rsidP="00C66400">
      <w:pPr>
        <w:pStyle w:val="paragraph"/>
        <w:spacing w:before="0" w:beforeAutospacing="0" w:after="0" w:afterAutospacing="0"/>
        <w:jc w:val="both"/>
        <w:textAlignment w:val="baseline"/>
        <w:rPr>
          <w:rFonts w:ascii="Aptos" w:eastAsiaTheme="majorEastAsia" w:hAnsi="Aptos"/>
        </w:rPr>
      </w:pPr>
    </w:p>
    <w:p w14:paraId="43985002" w14:textId="77777777" w:rsidR="00756DA9" w:rsidRDefault="00756DA9" w:rsidP="00132562">
      <w:pPr>
        <w:keepNext/>
        <w:spacing w:before="60" w:after="240"/>
        <w:jc w:val="both"/>
        <w:rPr>
          <w:rFonts w:ascii="Aptos" w:hAnsi="Aptos"/>
          <w:b/>
          <w:bCs/>
          <w:i/>
          <w:color w:val="0000FF"/>
        </w:rPr>
      </w:pPr>
    </w:p>
    <w:p w14:paraId="18EBA474" w14:textId="77777777" w:rsidR="00756DA9" w:rsidRPr="001949C5" w:rsidRDefault="00756DA9" w:rsidP="00756DA9">
      <w:pPr>
        <w:pStyle w:val="Heading3"/>
        <w:keepNext/>
        <w:spacing w:before="0" w:beforeAutospacing="0" w:after="360" w:afterAutospacing="0"/>
        <w:jc w:val="both"/>
        <w:rPr>
          <w:rFonts w:ascii="Aptos" w:eastAsia="Times New Roman" w:hAnsi="Aptos"/>
          <w:sz w:val="28"/>
          <w:szCs w:val="28"/>
        </w:rPr>
      </w:pPr>
      <w:r w:rsidRPr="001949C5">
        <w:rPr>
          <w:rFonts w:ascii="Aptos" w:eastAsia="Times New Roman" w:hAnsi="Aptos"/>
          <w:sz w:val="28"/>
          <w:szCs w:val="28"/>
        </w:rPr>
        <w:t>Apliecinājumi, kas jāaizpilda, ja attiecināms</w:t>
      </w:r>
    </w:p>
    <w:p w14:paraId="35F44157" w14:textId="3D320937" w:rsidR="00DF41A8" w:rsidRPr="001949C5" w:rsidRDefault="00DF41A8" w:rsidP="00132562">
      <w:pPr>
        <w:keepNext/>
        <w:spacing w:before="60" w:after="240"/>
        <w:jc w:val="both"/>
        <w:rPr>
          <w:rFonts w:ascii="Aptos" w:hAnsi="Aptos"/>
          <w:i/>
          <w:iCs/>
          <w:color w:val="0000FF"/>
        </w:rPr>
      </w:pPr>
      <w:r w:rsidRPr="001949C5">
        <w:rPr>
          <w:rFonts w:ascii="Aptos" w:hAnsi="Aptos"/>
          <w:b/>
          <w:bCs/>
          <w:i/>
          <w:color w:val="0000FF"/>
        </w:rPr>
        <w:t>Šajā sadaļā projekta iesniedzējs</w:t>
      </w:r>
      <w:r w:rsidRPr="001949C5">
        <w:rPr>
          <w:rFonts w:ascii="Aptos" w:hAnsi="Aptos"/>
          <w:i/>
          <w:color w:val="0000FF"/>
        </w:rPr>
        <w:t xml:space="preserve"> p</w:t>
      </w:r>
      <w:r w:rsidRPr="001949C5">
        <w:rPr>
          <w:rFonts w:ascii="Aptos" w:hAnsi="Aptos"/>
          <w:i/>
          <w:iCs/>
          <w:color w:val="0000FF"/>
        </w:rPr>
        <w:t>rojekta iesniegšanas brīdī apstiprina apliecinājumus, kas attiecas uz projektu.</w:t>
      </w:r>
    </w:p>
    <w:p w14:paraId="3D878A9B" w14:textId="77777777" w:rsidR="00C77B89" w:rsidRPr="001949C5" w:rsidRDefault="00C77B89" w:rsidP="00C77B89">
      <w:pPr>
        <w:pStyle w:val="paragraph"/>
        <w:spacing w:before="0" w:beforeAutospacing="0" w:after="120" w:afterAutospacing="0"/>
        <w:jc w:val="center"/>
        <w:textAlignment w:val="baseline"/>
        <w:rPr>
          <w:rFonts w:ascii="Aptos" w:hAnsi="Aptos"/>
          <w:b/>
          <w:bCs/>
        </w:rPr>
      </w:pPr>
      <w:r w:rsidRPr="001949C5">
        <w:rPr>
          <w:rFonts w:ascii="Aptos" w:hAnsi="Aptos"/>
          <w:b/>
          <w:bCs/>
        </w:rPr>
        <w:t>Apliecinājums par projekta uzraudzības padomes izveidošanu</w:t>
      </w:r>
    </w:p>
    <w:p w14:paraId="13DD31CE" w14:textId="77777777" w:rsidR="00C77B89" w:rsidRPr="001949C5" w:rsidRDefault="00C77B89" w:rsidP="00C77B89">
      <w:pPr>
        <w:pStyle w:val="paragraph"/>
        <w:spacing w:before="0" w:beforeAutospacing="0" w:after="480" w:afterAutospacing="0"/>
        <w:jc w:val="both"/>
        <w:textAlignment w:val="baseline"/>
        <w:rPr>
          <w:rFonts w:ascii="Aptos" w:eastAsiaTheme="majorEastAsia" w:hAnsi="Aptos"/>
          <w:szCs w:val="22"/>
        </w:rPr>
      </w:pPr>
      <w:r w:rsidRPr="001949C5">
        <w:rPr>
          <w:rFonts w:ascii="Aptos" w:hAnsi="Aptos"/>
          <w:szCs w:val="22"/>
        </w:rPr>
        <w:t xml:space="preserve">Apliecinu, ka ir izveidota vai ne vēlāk kā triju mēnešu laikā pēc civiltiesiskā līguma vai vienošanās par projekta īstenošanu noslēgšanas projekta mērķa sasniegšanai tiks izveidota projekta uzraudzības padome, kuras sastāvā būs </w:t>
      </w:r>
      <w:r w:rsidRPr="00AE5EB8">
        <w:rPr>
          <w:rFonts w:ascii="Aptos" w:hAnsi="Aptos"/>
          <w:szCs w:val="22"/>
        </w:rPr>
        <w:t>finansējuma saņēmēja atbildīgā amatpersona,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w:t>
      </w:r>
      <w:r w:rsidRPr="001949C5">
        <w:rPr>
          <w:rFonts w:ascii="Aptos" w:hAnsi="Aptos"/>
          <w:szCs w:val="22"/>
        </w:rPr>
        <w:t>.</w:t>
      </w:r>
    </w:p>
    <w:p w14:paraId="16A1BC75" w14:textId="77777777" w:rsidR="00756DA9" w:rsidRDefault="00756DA9" w:rsidP="00756DA9">
      <w:pPr>
        <w:pStyle w:val="paragraph"/>
        <w:spacing w:before="0" w:beforeAutospacing="0" w:after="120" w:afterAutospacing="0"/>
        <w:jc w:val="center"/>
        <w:textAlignment w:val="baseline"/>
        <w:rPr>
          <w:rFonts w:ascii="Aptos" w:hAnsi="Aptos"/>
          <w:b/>
          <w:bCs/>
        </w:rPr>
      </w:pPr>
    </w:p>
    <w:p w14:paraId="057740A0" w14:textId="45422C13" w:rsidR="00516800" w:rsidRPr="001949C5" w:rsidRDefault="00756DA9" w:rsidP="00756DA9">
      <w:pPr>
        <w:pStyle w:val="paragraph"/>
        <w:spacing w:before="0" w:beforeAutospacing="0" w:after="120" w:afterAutospacing="0"/>
        <w:jc w:val="center"/>
        <w:textAlignment w:val="baseline"/>
        <w:rPr>
          <w:rFonts w:ascii="Aptos" w:eastAsiaTheme="majorEastAsia" w:hAnsi="Aptos"/>
          <w:b/>
          <w:bCs/>
        </w:rPr>
      </w:pPr>
      <w:r w:rsidRPr="001949C5">
        <w:rPr>
          <w:rFonts w:ascii="Aptos" w:hAnsi="Aptos"/>
          <w:b/>
          <w:bCs/>
        </w:rPr>
        <w:lastRenderedPageBreak/>
        <w:t xml:space="preserve">Apliecinājums </w:t>
      </w:r>
      <w:r w:rsidR="00894FB6">
        <w:rPr>
          <w:rFonts w:ascii="Aptos" w:eastAsiaTheme="majorEastAsia" w:hAnsi="Aptos"/>
          <w:b/>
          <w:bCs/>
        </w:rPr>
        <w:t xml:space="preserve">par </w:t>
      </w:r>
      <w:r w:rsidR="001A3B0A">
        <w:rPr>
          <w:rFonts w:ascii="Aptos" w:eastAsiaTheme="majorEastAsia" w:hAnsi="Aptos"/>
          <w:b/>
          <w:bCs/>
        </w:rPr>
        <w:t xml:space="preserve">projekta </w:t>
      </w:r>
      <w:r w:rsidR="001A3B0A" w:rsidRPr="001A3B0A">
        <w:rPr>
          <w:rFonts w:ascii="Aptos" w:eastAsiaTheme="majorEastAsia" w:hAnsi="Aptos"/>
          <w:b/>
          <w:bCs/>
        </w:rPr>
        <w:t>status</w:t>
      </w:r>
      <w:r w:rsidR="001A3B0A">
        <w:rPr>
          <w:rFonts w:ascii="Aptos" w:eastAsiaTheme="majorEastAsia" w:hAnsi="Aptos"/>
          <w:b/>
          <w:bCs/>
        </w:rPr>
        <w:t>u</w:t>
      </w:r>
    </w:p>
    <w:p w14:paraId="3455CA76" w14:textId="435599BD" w:rsidR="003F5952" w:rsidRDefault="00516800" w:rsidP="00860FDE">
      <w:pPr>
        <w:pStyle w:val="paragraph"/>
        <w:spacing w:before="0" w:beforeAutospacing="0" w:after="0" w:afterAutospacing="0"/>
        <w:jc w:val="both"/>
        <w:textAlignment w:val="baseline"/>
        <w:rPr>
          <w:rFonts w:ascii="Aptos" w:eastAsiaTheme="majorEastAsia" w:hAnsi="Aptos"/>
        </w:rPr>
      </w:pPr>
      <w:r w:rsidRPr="001949C5">
        <w:rPr>
          <w:rFonts w:ascii="Aptos" w:eastAsiaTheme="majorEastAsia" w:hAnsi="Aptos"/>
        </w:rPr>
        <w:t xml:space="preserve">Apliecinu, ka </w:t>
      </w:r>
      <w:r w:rsidR="00681D07">
        <w:rPr>
          <w:rFonts w:ascii="Aptos" w:eastAsiaTheme="majorEastAsia" w:hAnsi="Aptos"/>
        </w:rPr>
        <w:t xml:space="preserve">projektam ir </w:t>
      </w:r>
      <w:r w:rsidR="00925CA6">
        <w:rPr>
          <w:rFonts w:ascii="Aptos" w:eastAsiaTheme="majorEastAsia" w:hAnsi="Aptos"/>
        </w:rPr>
        <w:t xml:space="preserve">attecināms </w:t>
      </w:r>
      <w:r w:rsidR="00DD7674" w:rsidRPr="00DD7674">
        <w:rPr>
          <w:rFonts w:ascii="Aptos" w:eastAsiaTheme="majorEastAsia" w:hAnsi="Aptos"/>
        </w:rPr>
        <w:t>valsts noslēpuma statuss</w:t>
      </w:r>
      <w:r w:rsidR="00154ECC">
        <w:rPr>
          <w:rFonts w:ascii="Aptos" w:eastAsiaTheme="majorEastAsia" w:hAnsi="Aptos"/>
        </w:rPr>
        <w:t xml:space="preserve">, </w:t>
      </w:r>
      <w:r w:rsidR="00154ECC" w:rsidRPr="00154ECC">
        <w:rPr>
          <w:rFonts w:ascii="Aptos" w:eastAsiaTheme="majorEastAsia" w:hAnsi="Aptos"/>
        </w:rPr>
        <w:t>projekta darbības un izdevumi ir pamatoti</w:t>
      </w:r>
      <w:r w:rsidR="00740451">
        <w:rPr>
          <w:rFonts w:ascii="Aptos" w:eastAsiaTheme="majorEastAsia" w:hAnsi="Aptos"/>
        </w:rPr>
        <w:t xml:space="preserve"> un nepieciešami</w:t>
      </w:r>
      <w:r w:rsidR="00154ECC" w:rsidRPr="00154ECC">
        <w:rPr>
          <w:rFonts w:ascii="Aptos" w:eastAsiaTheme="majorEastAsia" w:hAnsi="Aptos"/>
        </w:rPr>
        <w:t xml:space="preserve"> projekta mērķ</w:t>
      </w:r>
      <w:r w:rsidR="00740451">
        <w:rPr>
          <w:rFonts w:ascii="Aptos" w:eastAsiaTheme="majorEastAsia" w:hAnsi="Aptos"/>
        </w:rPr>
        <w:t>a sasniegšanai</w:t>
      </w:r>
      <w:r w:rsidR="00F42C6A" w:rsidRPr="001949C5">
        <w:rPr>
          <w:rFonts w:ascii="Aptos" w:eastAsiaTheme="majorEastAsia" w:hAnsi="Aptos"/>
        </w:rPr>
        <w:t>.</w:t>
      </w:r>
      <w:r w:rsidR="00855882">
        <w:rPr>
          <w:rFonts w:ascii="Aptos" w:eastAsiaTheme="majorEastAsia" w:hAnsi="Aptos"/>
        </w:rPr>
        <w:t xml:space="preserve"> Projektam </w:t>
      </w:r>
      <w:r w:rsidR="00C917FC">
        <w:rPr>
          <w:rFonts w:ascii="Aptos" w:eastAsiaTheme="majorEastAsia" w:hAnsi="Aptos"/>
        </w:rPr>
        <w:t xml:space="preserve">nav piemērojams </w:t>
      </w:r>
      <w:r w:rsidR="00C917FC" w:rsidRPr="00C917FC">
        <w:rPr>
          <w:rFonts w:ascii="Aptos" w:eastAsiaTheme="majorEastAsia" w:hAnsi="Aptos"/>
        </w:rPr>
        <w:t>nosacījums par izmaksu un ieguvumu analīzes veikšanu</w:t>
      </w:r>
      <w:r w:rsidR="00C917FC">
        <w:rPr>
          <w:rFonts w:ascii="Aptos" w:eastAsiaTheme="majorEastAsia" w:hAnsi="Aptos"/>
        </w:rPr>
        <w:t>, nav</w:t>
      </w:r>
      <w:r w:rsidR="00C917FC" w:rsidRPr="00C917FC">
        <w:rPr>
          <w:rFonts w:ascii="Aptos" w:eastAsiaTheme="majorEastAsia" w:hAnsi="Aptos"/>
        </w:rPr>
        <w:t xml:space="preserve"> </w:t>
      </w:r>
      <w:r w:rsidR="00855882">
        <w:rPr>
          <w:rFonts w:ascii="Aptos" w:eastAsiaTheme="majorEastAsia" w:hAnsi="Aptos"/>
        </w:rPr>
        <w:t xml:space="preserve">attiecināmas </w:t>
      </w:r>
      <w:r w:rsidR="00855882" w:rsidRPr="00855882">
        <w:rPr>
          <w:rFonts w:ascii="Aptos" w:eastAsiaTheme="majorEastAsia" w:hAnsi="Aptos"/>
        </w:rPr>
        <w:t>komunikācijas un vizuālās identitātes prasības</w:t>
      </w:r>
      <w:r w:rsidR="00855882">
        <w:rPr>
          <w:rFonts w:ascii="Aptos" w:eastAsiaTheme="majorEastAsia" w:hAnsi="Aptos"/>
        </w:rPr>
        <w:t xml:space="preserve">, </w:t>
      </w:r>
      <w:r w:rsidR="00823572" w:rsidRPr="00823572">
        <w:rPr>
          <w:rFonts w:ascii="Aptos" w:eastAsiaTheme="majorEastAsia" w:hAnsi="Aptos"/>
        </w:rPr>
        <w:t>prasība par uzraudzības padomes izveidi</w:t>
      </w:r>
      <w:r w:rsidR="00823572">
        <w:rPr>
          <w:rFonts w:ascii="Aptos" w:eastAsiaTheme="majorEastAsia" w:hAnsi="Aptos"/>
        </w:rPr>
        <w:t xml:space="preserve">, </w:t>
      </w:r>
      <w:r w:rsidR="00756DA9">
        <w:rPr>
          <w:rFonts w:ascii="Aptos" w:eastAsiaTheme="majorEastAsia" w:hAnsi="Aptos"/>
        </w:rPr>
        <w:t xml:space="preserve">kā arī </w:t>
      </w:r>
      <w:r w:rsidR="00756DA9" w:rsidRPr="00756DA9">
        <w:rPr>
          <w:rFonts w:ascii="Aptos" w:eastAsiaTheme="majorEastAsia" w:hAnsi="Aptos"/>
        </w:rPr>
        <w:t>attiecībā uz iepirkumiem piemēro</w:t>
      </w:r>
      <w:r w:rsidR="00756DA9">
        <w:rPr>
          <w:rFonts w:ascii="Aptos" w:eastAsiaTheme="majorEastAsia" w:hAnsi="Aptos"/>
        </w:rPr>
        <w:t>jams</w:t>
      </w:r>
      <w:r w:rsidR="00756DA9" w:rsidRPr="00756DA9">
        <w:rPr>
          <w:rFonts w:ascii="Aptos" w:eastAsiaTheme="majorEastAsia" w:hAnsi="Aptos"/>
        </w:rPr>
        <w:t xml:space="preserve"> Publisko iepirkumu likuma 3.panta astotajā daļā noteikt</w:t>
      </w:r>
      <w:r w:rsidR="00756DA9">
        <w:rPr>
          <w:rFonts w:ascii="Aptos" w:eastAsiaTheme="majorEastAsia" w:hAnsi="Aptos"/>
        </w:rPr>
        <w:t>ais</w:t>
      </w:r>
      <w:r w:rsidR="00756DA9" w:rsidRPr="00756DA9">
        <w:rPr>
          <w:rFonts w:ascii="Aptos" w:eastAsiaTheme="majorEastAsia" w:hAnsi="Aptos"/>
        </w:rPr>
        <w:t xml:space="preserve"> izņēmum</w:t>
      </w:r>
      <w:r w:rsidR="00756DA9">
        <w:rPr>
          <w:rFonts w:ascii="Aptos" w:eastAsiaTheme="majorEastAsia" w:hAnsi="Aptos"/>
        </w:rPr>
        <w:t>s.</w:t>
      </w:r>
    </w:p>
    <w:p w14:paraId="5EF278A8" w14:textId="77777777" w:rsidR="00855882" w:rsidRDefault="00855882" w:rsidP="00860FDE">
      <w:pPr>
        <w:pStyle w:val="paragraph"/>
        <w:spacing w:before="0" w:beforeAutospacing="0" w:after="0" w:afterAutospacing="0"/>
        <w:jc w:val="both"/>
        <w:textAlignment w:val="baseline"/>
        <w:rPr>
          <w:rFonts w:ascii="Aptos" w:eastAsiaTheme="majorEastAsia" w:hAnsi="Aptos"/>
        </w:rPr>
      </w:pPr>
    </w:p>
    <w:p w14:paraId="35A0CE40" w14:textId="77777777" w:rsidR="00855882" w:rsidRPr="001949C5" w:rsidRDefault="00855882" w:rsidP="00860FDE">
      <w:pPr>
        <w:pStyle w:val="paragraph"/>
        <w:spacing w:before="0" w:beforeAutospacing="0" w:after="0" w:afterAutospacing="0"/>
        <w:jc w:val="both"/>
        <w:textAlignment w:val="baseline"/>
        <w:rPr>
          <w:rFonts w:ascii="Aptos" w:eastAsiaTheme="majorEastAsia" w:hAnsi="Aptos"/>
        </w:rPr>
      </w:pPr>
    </w:p>
    <w:p w14:paraId="04EEF297" w14:textId="34261664" w:rsidR="00E91A46" w:rsidRPr="001949C5" w:rsidRDefault="00122911" w:rsidP="00D47DFB">
      <w:pPr>
        <w:pStyle w:val="ListParagraph"/>
        <w:numPr>
          <w:ilvl w:val="0"/>
          <w:numId w:val="59"/>
        </w:numPr>
        <w:ind w:left="426" w:hanging="426"/>
        <w:jc w:val="both"/>
        <w:rPr>
          <w:rStyle w:val="normaltextrun"/>
          <w:rFonts w:ascii="Aptos" w:eastAsia="Times New Roman" w:hAnsi="Aptos"/>
          <w:i/>
          <w:iCs/>
          <w:color w:val="0000FF"/>
          <w:sz w:val="24"/>
          <w:szCs w:val="24"/>
        </w:rPr>
      </w:pPr>
      <w:r w:rsidRPr="001949C5">
        <w:rPr>
          <w:rFonts w:ascii="Aptos" w:eastAsia="Aptos" w:hAnsi="Aptos"/>
          <w:b/>
          <w:bCs/>
          <w:i/>
          <w:iCs/>
          <w:color w:val="0000FF"/>
          <w:kern w:val="2"/>
          <w:sz w:val="24"/>
          <w:szCs w:val="24"/>
          <w14:ligatures w14:val="standardContextual"/>
        </w:rPr>
        <w:t>Apliecinājumi, kas jāaizpilda sadarbības partnerim</w:t>
      </w:r>
      <w:r w:rsidRPr="001949C5">
        <w:rPr>
          <w:rFonts w:ascii="Aptos" w:eastAsia="Aptos" w:hAnsi="Aptos"/>
          <w:i/>
          <w:iCs/>
          <w:color w:val="0000FF"/>
          <w:kern w:val="2"/>
          <w:sz w:val="24"/>
          <w:szCs w:val="24"/>
          <w14:ligatures w14:val="standardContextual"/>
        </w:rPr>
        <w:t>, ir uzskaitīti sadaļā “Obligātie pielikumi”. Tie ir jāiesniedz elektroniski parakstīta dokumenta veidā, pievienojot tos attiecīgajā sadaļas “Obligātie pielikumi” laukā.</w:t>
      </w:r>
    </w:p>
    <w:sectPr w:rsidR="00E91A46" w:rsidRPr="001949C5"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F979E" w14:textId="77777777" w:rsidR="00714E89" w:rsidRDefault="00714E89">
      <w:r>
        <w:separator/>
      </w:r>
    </w:p>
  </w:endnote>
  <w:endnote w:type="continuationSeparator" w:id="0">
    <w:p w14:paraId="3FB7329B" w14:textId="77777777" w:rsidR="00714E89" w:rsidRDefault="00714E89">
      <w:r>
        <w:continuationSeparator/>
      </w:r>
    </w:p>
  </w:endnote>
  <w:endnote w:type="continuationNotice" w:id="1">
    <w:p w14:paraId="653C9C9D" w14:textId="77777777" w:rsidR="00714E89" w:rsidRDefault="00714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1" w:usb1="7AC7FFFF" w:usb2="00000012" w:usb3="00000000" w:csb0="0002000D"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B145" w14:textId="77777777" w:rsidR="00A07F02" w:rsidRDefault="00A07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6999658D" w:rsidR="00A07F02" w:rsidRDefault="00A07F02">
        <w:pPr>
          <w:pStyle w:val="Footer"/>
          <w:jc w:val="right"/>
        </w:pPr>
        <w:r>
          <w:fldChar w:fldCharType="begin"/>
        </w:r>
        <w:r>
          <w:instrText xml:space="preserve"> PAGE   \* MERGEFORMAT </w:instrText>
        </w:r>
        <w:r>
          <w:fldChar w:fldCharType="separate"/>
        </w:r>
        <w:r w:rsidR="00D43B7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2E05" w14:textId="77777777" w:rsidR="00A07F02" w:rsidRDefault="00A07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82CBD" w14:textId="77777777" w:rsidR="00714E89" w:rsidRDefault="00714E89">
      <w:r>
        <w:separator/>
      </w:r>
    </w:p>
  </w:footnote>
  <w:footnote w:type="continuationSeparator" w:id="0">
    <w:p w14:paraId="10C55EBC" w14:textId="77777777" w:rsidR="00714E89" w:rsidRDefault="00714E89">
      <w:r>
        <w:continuationSeparator/>
      </w:r>
    </w:p>
  </w:footnote>
  <w:footnote w:type="continuationNotice" w:id="1">
    <w:p w14:paraId="0E54C4C7" w14:textId="77777777" w:rsidR="00714E89" w:rsidRDefault="00714E89"/>
  </w:footnote>
  <w:footnote w:id="2">
    <w:p w14:paraId="104CDC88" w14:textId="77777777" w:rsidR="00A07F02" w:rsidRPr="00EF3B6B" w:rsidRDefault="00A07F02" w:rsidP="00212D0C">
      <w:pPr>
        <w:pStyle w:val="FootnoteText"/>
        <w:rPr>
          <w:rStyle w:val="normaltextrun"/>
          <w:color w:val="0000FF"/>
          <w:u w:val="single"/>
          <w:shd w:val="clear" w:color="auto" w:fill="FFFFFF"/>
        </w:rPr>
      </w:pPr>
      <w:r w:rsidRPr="00EF3B6B">
        <w:rPr>
          <w:rStyle w:val="FootnoteReference"/>
        </w:rPr>
        <w:footnoteRef/>
      </w:r>
      <w:r w:rsidRPr="00EF3B6B">
        <w:t xml:space="preserve"> Pieejamas </w:t>
      </w:r>
      <w:hyperlink r:id="rId1" w:history="1">
        <w:r w:rsidRPr="00EF3B6B">
          <w:rPr>
            <w:rStyle w:val="Hyperlink"/>
          </w:rPr>
          <w:t>šeit</w:t>
        </w:r>
      </w:hyperlink>
    </w:p>
  </w:footnote>
  <w:footnote w:id="3">
    <w:p w14:paraId="5A026CFB" w14:textId="77777777" w:rsidR="00A07F02" w:rsidRPr="00EF3B6B" w:rsidRDefault="00A07F02" w:rsidP="00212D0C">
      <w:pPr>
        <w:pStyle w:val="FootnoteText"/>
      </w:pPr>
      <w:r w:rsidRPr="00EF3B6B">
        <w:rPr>
          <w:rStyle w:val="FootnoteReference"/>
        </w:rPr>
        <w:footnoteRef/>
      </w:r>
      <w:r w:rsidRPr="00EF3B6B">
        <w:t xml:space="preserve"> Pieejamas </w:t>
      </w:r>
      <w:hyperlink r:id="rId2" w:history="1">
        <w:r w:rsidRPr="00EF3B6B">
          <w:rPr>
            <w:rStyle w:val="Hyperlink"/>
          </w:rPr>
          <w:t>šeit</w:t>
        </w:r>
      </w:hyperlink>
    </w:p>
  </w:footnote>
  <w:footnote w:id="4">
    <w:p w14:paraId="6DC7C361" w14:textId="77777777" w:rsidR="00A07F02" w:rsidRPr="00B27C9F" w:rsidRDefault="00A07F02" w:rsidP="008451CB">
      <w:pPr>
        <w:pStyle w:val="FootnoteText"/>
        <w:jc w:val="both"/>
        <w:rPr>
          <w:color w:val="0000FF"/>
        </w:rPr>
      </w:pPr>
      <w:r w:rsidRPr="00B27C9F">
        <w:rPr>
          <w:rStyle w:val="FootnoteReference"/>
          <w:rFonts w:eastAsia="Times New Roman"/>
          <w:color w:val="0000FF"/>
          <w:sz w:val="18"/>
          <w:szCs w:val="18"/>
        </w:rPr>
        <w:footnoteRef/>
      </w:r>
      <w:r w:rsidRPr="00B27C9F">
        <w:rPr>
          <w:color w:val="0000FF"/>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CEDA" w14:textId="77777777" w:rsidR="00A07F02" w:rsidRDefault="00A07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B358" w14:textId="77777777" w:rsidR="00A07F02" w:rsidRDefault="00A07F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9982" w14:textId="77777777" w:rsidR="00A07F02" w:rsidRDefault="00A07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3B548A70"/>
    <w:lvl w:ilvl="0" w:tplc="5576080A">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9723E"/>
    <w:multiLevelType w:val="hybridMultilevel"/>
    <w:tmpl w:val="FB56DA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C917D5"/>
    <w:multiLevelType w:val="hybridMultilevel"/>
    <w:tmpl w:val="DA046332"/>
    <w:lvl w:ilvl="0" w:tplc="7758CFEA">
      <w:start w:val="1"/>
      <w:numFmt w:val="bullet"/>
      <w:lvlText w:val="-"/>
      <w:lvlJc w:val="left"/>
      <w:pPr>
        <w:ind w:left="1800" w:hanging="360"/>
      </w:pPr>
      <w:rPr>
        <w:rFonts w:ascii="Walbaum Display SemiBold" w:hAnsi="Walbaum Display SemiBold"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02D84D9F"/>
    <w:multiLevelType w:val="hybridMultilevel"/>
    <w:tmpl w:val="44E0A688"/>
    <w:lvl w:ilvl="0" w:tplc="39F8322A">
      <w:numFmt w:val="bullet"/>
      <w:lvlText w:val="•"/>
      <w:lvlJc w:val="left"/>
      <w:pPr>
        <w:ind w:left="1028"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748" w:hanging="360"/>
      </w:pPr>
      <w:rPr>
        <w:rFonts w:ascii="Courier New" w:hAnsi="Courier New" w:cs="Courier New" w:hint="default"/>
      </w:rPr>
    </w:lvl>
    <w:lvl w:ilvl="2" w:tplc="04260005" w:tentative="1">
      <w:start w:val="1"/>
      <w:numFmt w:val="bullet"/>
      <w:lvlText w:val=""/>
      <w:lvlJc w:val="left"/>
      <w:pPr>
        <w:ind w:left="2468" w:hanging="360"/>
      </w:pPr>
      <w:rPr>
        <w:rFonts w:ascii="Wingdings" w:hAnsi="Wingdings" w:hint="default"/>
      </w:rPr>
    </w:lvl>
    <w:lvl w:ilvl="3" w:tplc="04260001" w:tentative="1">
      <w:start w:val="1"/>
      <w:numFmt w:val="bullet"/>
      <w:lvlText w:val=""/>
      <w:lvlJc w:val="left"/>
      <w:pPr>
        <w:ind w:left="3188" w:hanging="360"/>
      </w:pPr>
      <w:rPr>
        <w:rFonts w:ascii="Symbol" w:hAnsi="Symbol" w:hint="default"/>
      </w:rPr>
    </w:lvl>
    <w:lvl w:ilvl="4" w:tplc="04260003" w:tentative="1">
      <w:start w:val="1"/>
      <w:numFmt w:val="bullet"/>
      <w:lvlText w:val="o"/>
      <w:lvlJc w:val="left"/>
      <w:pPr>
        <w:ind w:left="3908" w:hanging="360"/>
      </w:pPr>
      <w:rPr>
        <w:rFonts w:ascii="Courier New" w:hAnsi="Courier New" w:cs="Courier New" w:hint="default"/>
      </w:rPr>
    </w:lvl>
    <w:lvl w:ilvl="5" w:tplc="04260005" w:tentative="1">
      <w:start w:val="1"/>
      <w:numFmt w:val="bullet"/>
      <w:lvlText w:val=""/>
      <w:lvlJc w:val="left"/>
      <w:pPr>
        <w:ind w:left="4628" w:hanging="360"/>
      </w:pPr>
      <w:rPr>
        <w:rFonts w:ascii="Wingdings" w:hAnsi="Wingdings" w:hint="default"/>
      </w:rPr>
    </w:lvl>
    <w:lvl w:ilvl="6" w:tplc="04260001" w:tentative="1">
      <w:start w:val="1"/>
      <w:numFmt w:val="bullet"/>
      <w:lvlText w:val=""/>
      <w:lvlJc w:val="left"/>
      <w:pPr>
        <w:ind w:left="5348" w:hanging="360"/>
      </w:pPr>
      <w:rPr>
        <w:rFonts w:ascii="Symbol" w:hAnsi="Symbol" w:hint="default"/>
      </w:rPr>
    </w:lvl>
    <w:lvl w:ilvl="7" w:tplc="04260003" w:tentative="1">
      <w:start w:val="1"/>
      <w:numFmt w:val="bullet"/>
      <w:lvlText w:val="o"/>
      <w:lvlJc w:val="left"/>
      <w:pPr>
        <w:ind w:left="6068" w:hanging="360"/>
      </w:pPr>
      <w:rPr>
        <w:rFonts w:ascii="Courier New" w:hAnsi="Courier New" w:cs="Courier New" w:hint="default"/>
      </w:rPr>
    </w:lvl>
    <w:lvl w:ilvl="8" w:tplc="04260005" w:tentative="1">
      <w:start w:val="1"/>
      <w:numFmt w:val="bullet"/>
      <w:lvlText w:val=""/>
      <w:lvlJc w:val="left"/>
      <w:pPr>
        <w:ind w:left="6788" w:hanging="360"/>
      </w:pPr>
      <w:rPr>
        <w:rFonts w:ascii="Wingdings" w:hAnsi="Wingdings" w:hint="default"/>
      </w:rPr>
    </w:lvl>
  </w:abstractNum>
  <w:abstractNum w:abstractNumId="4"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973797"/>
    <w:multiLevelType w:val="hybridMultilevel"/>
    <w:tmpl w:val="AADEAB5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0B7AD3"/>
    <w:multiLevelType w:val="hybridMultilevel"/>
    <w:tmpl w:val="A0B0050A"/>
    <w:lvl w:ilvl="0" w:tplc="A76C65B4">
      <w:start w:val="1"/>
      <w:numFmt w:val="bullet"/>
      <w:lvlText w:val="-"/>
      <w:lvlJc w:val="left"/>
      <w:pPr>
        <w:ind w:left="720" w:hanging="360"/>
      </w:pPr>
      <w:rPr>
        <w:rFonts w:ascii="Walbaum Display SemiBold" w:hAnsi="Walbaum Display SemiBold" w:hint="default"/>
        <w:b/>
        <w:bCs w:val="0"/>
        <w:i w:val="0"/>
        <w:iCs/>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4E5B41"/>
    <w:multiLevelType w:val="hybridMultilevel"/>
    <w:tmpl w:val="22B6E9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E045F3"/>
    <w:multiLevelType w:val="hybridMultilevel"/>
    <w:tmpl w:val="5ABEAEEA"/>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3FF3F9D"/>
    <w:multiLevelType w:val="hybridMultilevel"/>
    <w:tmpl w:val="1E2A9DF0"/>
    <w:lvl w:ilvl="0" w:tplc="863E7C2E">
      <w:start w:val="1"/>
      <w:numFmt w:val="bullet"/>
      <w:lvlText w:val=""/>
      <w:lvlJc w:val="left"/>
      <w:pPr>
        <w:ind w:left="1569" w:hanging="360"/>
      </w:pPr>
      <w:rPr>
        <w:rFonts w:ascii="Symbol" w:hAnsi="Symbol" w:hint="default"/>
        <w:sz w:val="20"/>
        <w:szCs w:val="20"/>
      </w:rPr>
    </w:lvl>
    <w:lvl w:ilvl="1" w:tplc="7758CFEA">
      <w:start w:val="1"/>
      <w:numFmt w:val="bullet"/>
      <w:lvlText w:val="-"/>
      <w:lvlJc w:val="left"/>
      <w:pPr>
        <w:ind w:left="2289" w:hanging="360"/>
      </w:pPr>
      <w:rPr>
        <w:rFonts w:ascii="Walbaum Display SemiBold" w:hAnsi="Walbaum Display SemiBold" w:hint="default"/>
      </w:rPr>
    </w:lvl>
    <w:lvl w:ilvl="2" w:tplc="FFFFFFFF">
      <w:start w:val="1"/>
      <w:numFmt w:val="bullet"/>
      <w:lvlText w:val=""/>
      <w:lvlJc w:val="left"/>
      <w:pPr>
        <w:ind w:left="3009" w:hanging="360"/>
      </w:pPr>
      <w:rPr>
        <w:rFonts w:ascii="Wingdings" w:hAnsi="Wingdings" w:hint="default"/>
      </w:rPr>
    </w:lvl>
    <w:lvl w:ilvl="3" w:tplc="FFFFFFFF" w:tentative="1">
      <w:start w:val="1"/>
      <w:numFmt w:val="bullet"/>
      <w:lvlText w:val=""/>
      <w:lvlJc w:val="left"/>
      <w:pPr>
        <w:ind w:left="3729" w:hanging="360"/>
      </w:pPr>
      <w:rPr>
        <w:rFonts w:ascii="Symbol" w:hAnsi="Symbol" w:hint="default"/>
      </w:rPr>
    </w:lvl>
    <w:lvl w:ilvl="4" w:tplc="FFFFFFFF" w:tentative="1">
      <w:start w:val="1"/>
      <w:numFmt w:val="bullet"/>
      <w:lvlText w:val="o"/>
      <w:lvlJc w:val="left"/>
      <w:pPr>
        <w:ind w:left="4449" w:hanging="360"/>
      </w:pPr>
      <w:rPr>
        <w:rFonts w:ascii="Courier New" w:hAnsi="Courier New" w:cs="Courier New" w:hint="default"/>
      </w:rPr>
    </w:lvl>
    <w:lvl w:ilvl="5" w:tplc="FFFFFFFF" w:tentative="1">
      <w:start w:val="1"/>
      <w:numFmt w:val="bullet"/>
      <w:lvlText w:val=""/>
      <w:lvlJc w:val="left"/>
      <w:pPr>
        <w:ind w:left="5169" w:hanging="360"/>
      </w:pPr>
      <w:rPr>
        <w:rFonts w:ascii="Wingdings" w:hAnsi="Wingdings" w:hint="default"/>
      </w:rPr>
    </w:lvl>
    <w:lvl w:ilvl="6" w:tplc="FFFFFFFF" w:tentative="1">
      <w:start w:val="1"/>
      <w:numFmt w:val="bullet"/>
      <w:lvlText w:val=""/>
      <w:lvlJc w:val="left"/>
      <w:pPr>
        <w:ind w:left="5889" w:hanging="360"/>
      </w:pPr>
      <w:rPr>
        <w:rFonts w:ascii="Symbol" w:hAnsi="Symbol" w:hint="default"/>
      </w:rPr>
    </w:lvl>
    <w:lvl w:ilvl="7" w:tplc="FFFFFFFF" w:tentative="1">
      <w:start w:val="1"/>
      <w:numFmt w:val="bullet"/>
      <w:lvlText w:val="o"/>
      <w:lvlJc w:val="left"/>
      <w:pPr>
        <w:ind w:left="6609" w:hanging="360"/>
      </w:pPr>
      <w:rPr>
        <w:rFonts w:ascii="Courier New" w:hAnsi="Courier New" w:cs="Courier New" w:hint="default"/>
      </w:rPr>
    </w:lvl>
    <w:lvl w:ilvl="8" w:tplc="FFFFFFFF" w:tentative="1">
      <w:start w:val="1"/>
      <w:numFmt w:val="bullet"/>
      <w:lvlText w:val=""/>
      <w:lvlJc w:val="left"/>
      <w:pPr>
        <w:ind w:left="7329" w:hanging="360"/>
      </w:pPr>
      <w:rPr>
        <w:rFonts w:ascii="Wingdings" w:hAnsi="Wingdings" w:hint="default"/>
      </w:rPr>
    </w:lvl>
  </w:abstractNum>
  <w:abstractNum w:abstractNumId="10" w15:restartNumberingAfterBreak="0">
    <w:nsid w:val="149C522A"/>
    <w:multiLevelType w:val="multilevel"/>
    <w:tmpl w:val="5C3CFD96"/>
    <w:lvl w:ilvl="0">
      <w:start w:val="2"/>
      <w:numFmt w:val="lowerLetter"/>
      <w:lvlText w:val="%1."/>
      <w:lvlJc w:val="left"/>
      <w:pPr>
        <w:tabs>
          <w:tab w:val="num" w:pos="720"/>
        </w:tabs>
        <w:ind w:left="720" w:hanging="360"/>
      </w:pPr>
    </w:lvl>
    <w:lvl w:ilvl="1">
      <w:start w:val="1"/>
      <w:numFmt w:val="decimal"/>
      <w:lvlText w:val="%2)"/>
      <w:lvlJc w:val="left"/>
      <w:pPr>
        <w:ind w:left="1956" w:hanging="876"/>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A43213"/>
    <w:multiLevelType w:val="hybridMultilevel"/>
    <w:tmpl w:val="9C7A6584"/>
    <w:lvl w:ilvl="0" w:tplc="7758CFEA">
      <w:start w:val="1"/>
      <w:numFmt w:val="bullet"/>
      <w:lvlText w:val="-"/>
      <w:lvlJc w:val="left"/>
      <w:pPr>
        <w:ind w:left="787" w:hanging="360"/>
      </w:pPr>
      <w:rPr>
        <w:rFonts w:ascii="Walbaum Display SemiBold" w:hAnsi="Walbaum Display SemiBold"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3" w15:restartNumberingAfterBreak="0">
    <w:nsid w:val="1B3F7ABF"/>
    <w:multiLevelType w:val="hybridMultilevel"/>
    <w:tmpl w:val="90B879C2"/>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D090F0D"/>
    <w:multiLevelType w:val="hybridMultilevel"/>
    <w:tmpl w:val="29D8A9B6"/>
    <w:lvl w:ilvl="0" w:tplc="165AFA64">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D656F9"/>
    <w:multiLevelType w:val="hybridMultilevel"/>
    <w:tmpl w:val="190C273C"/>
    <w:lvl w:ilvl="0" w:tplc="B26C4E94">
      <w:start w:val="1"/>
      <w:numFmt w:val="bullet"/>
      <w:lvlText w:val=""/>
      <w:lvlJc w:val="left"/>
      <w:pPr>
        <w:ind w:left="1800" w:hanging="360"/>
      </w:pPr>
      <w:rPr>
        <w:rFonts w:ascii="Symbol" w:hAnsi="Symbol"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FE2ECF"/>
    <w:multiLevelType w:val="hybridMultilevel"/>
    <w:tmpl w:val="F796C9D4"/>
    <w:lvl w:ilvl="0" w:tplc="2250BA72">
      <w:start w:val="1"/>
      <w:numFmt w:val="bullet"/>
      <w:lvlText w:val="!"/>
      <w:lvlJc w:val="left"/>
      <w:pPr>
        <w:ind w:left="1440" w:hanging="360"/>
      </w:pPr>
      <w:rPr>
        <w:rFonts w:ascii="Cooper Black" w:hAnsi="Cooper Black"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6A42DDE"/>
    <w:multiLevelType w:val="hybridMultilevel"/>
    <w:tmpl w:val="933A7D10"/>
    <w:lvl w:ilvl="0" w:tplc="39A6E860">
      <w:start w:val="1"/>
      <w:numFmt w:val="bullet"/>
      <w:lvlText w:val=""/>
      <w:lvlJc w:val="left"/>
      <w:pPr>
        <w:ind w:left="786" w:hanging="360"/>
      </w:pPr>
      <w:rPr>
        <w:rFonts w:ascii="Symbol" w:hAnsi="Symbol" w:hint="default"/>
        <w:color w:val="0000FF"/>
        <w:sz w:val="20"/>
        <w:szCs w:val="20"/>
      </w:rPr>
    </w:lvl>
    <w:lvl w:ilvl="1" w:tplc="7758CFEA">
      <w:start w:val="1"/>
      <w:numFmt w:val="bullet"/>
      <w:lvlText w:val="-"/>
      <w:lvlJc w:val="left"/>
      <w:pPr>
        <w:ind w:left="1440" w:hanging="360"/>
      </w:pPr>
      <w:rPr>
        <w:rFonts w:ascii="Walbaum Display SemiBold" w:hAnsi="Walbaum Display SemiBold" w:hint="default"/>
      </w:rPr>
    </w:lvl>
    <w:lvl w:ilvl="2" w:tplc="7758CFEA">
      <w:start w:val="1"/>
      <w:numFmt w:val="bullet"/>
      <w:lvlText w:val="-"/>
      <w:lvlJc w:val="left"/>
      <w:pPr>
        <w:ind w:left="1440" w:hanging="360"/>
      </w:pPr>
      <w:rPr>
        <w:rFonts w:ascii="Walbaum Display SemiBold" w:hAnsi="Walbaum Display SemiBold"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163D76"/>
    <w:multiLevelType w:val="hybridMultilevel"/>
    <w:tmpl w:val="D090E1FA"/>
    <w:lvl w:ilvl="0" w:tplc="EE98FC10">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A72DEE"/>
    <w:multiLevelType w:val="hybridMultilevel"/>
    <w:tmpl w:val="B928D79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albaum Display SemiBold" w:hAnsi="Walbaum Display SemiBold" w:hint="default"/>
      </w:rPr>
    </w:lvl>
    <w:lvl w:ilvl="2" w:tplc="0426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CB5A6B"/>
    <w:multiLevelType w:val="hybridMultilevel"/>
    <w:tmpl w:val="8272D6CE"/>
    <w:lvl w:ilvl="0" w:tplc="28EC47BE">
      <w:start w:val="1"/>
      <w:numFmt w:val="bullet"/>
      <w:lvlText w:val=""/>
      <w:lvlJc w:val="left"/>
      <w:pPr>
        <w:ind w:left="786" w:hanging="360"/>
      </w:pPr>
      <w:rPr>
        <w:rFonts w:ascii="Symbol" w:hAnsi="Symbol" w:hint="default"/>
        <w:color w:val="0000FF"/>
        <w:sz w:val="20"/>
        <w:szCs w:val="20"/>
      </w:rPr>
    </w:lvl>
    <w:lvl w:ilvl="1" w:tplc="FFFFFFFF">
      <w:start w:val="1"/>
      <w:numFmt w:val="bullet"/>
      <w:lvlText w:val="-"/>
      <w:lvlJc w:val="left"/>
      <w:pPr>
        <w:ind w:left="1440" w:hanging="360"/>
      </w:pPr>
      <w:rPr>
        <w:rFonts w:ascii="Walbaum Display SemiBold" w:hAnsi="Walbaum Display SemiBold" w:hint="default"/>
      </w:rPr>
    </w:lvl>
    <w:lvl w:ilvl="2" w:tplc="FFFFFFFF">
      <w:start w:val="1"/>
      <w:numFmt w:val="bullet"/>
      <w:lvlText w:val="-"/>
      <w:lvlJc w:val="left"/>
      <w:pPr>
        <w:ind w:left="144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DE344FB"/>
    <w:multiLevelType w:val="hybridMultilevel"/>
    <w:tmpl w:val="0EEE2E5A"/>
    <w:lvl w:ilvl="0" w:tplc="9A34696C">
      <w:start w:val="1"/>
      <w:numFmt w:val="bullet"/>
      <w:lvlText w:val="-"/>
      <w:lvlJc w:val="left"/>
      <w:pPr>
        <w:ind w:left="1080" w:hanging="360"/>
      </w:pPr>
      <w:rPr>
        <w:rFonts w:ascii="Times New Roman" w:hAnsi="Times New Roman" w:hint="default"/>
        <w:color w:val="0000FF"/>
      </w:rPr>
    </w:lvl>
    <w:lvl w:ilvl="1" w:tplc="CF3CA8B0">
      <w:start w:val="1"/>
      <w:numFmt w:val="bullet"/>
      <w:lvlText w:val="o"/>
      <w:lvlJc w:val="left"/>
      <w:pPr>
        <w:ind w:left="1800" w:hanging="360"/>
      </w:pPr>
      <w:rPr>
        <w:rFonts w:ascii="Courier New" w:hAnsi="Courier New" w:hint="default"/>
      </w:rPr>
    </w:lvl>
    <w:lvl w:ilvl="2" w:tplc="E4367C10">
      <w:start w:val="1"/>
      <w:numFmt w:val="bullet"/>
      <w:lvlText w:val=""/>
      <w:lvlJc w:val="left"/>
      <w:pPr>
        <w:ind w:left="2520" w:hanging="360"/>
      </w:pPr>
      <w:rPr>
        <w:rFonts w:ascii="Wingdings" w:hAnsi="Wingdings" w:hint="default"/>
      </w:rPr>
    </w:lvl>
    <w:lvl w:ilvl="3" w:tplc="F9A61A72">
      <w:start w:val="1"/>
      <w:numFmt w:val="bullet"/>
      <w:lvlText w:val=""/>
      <w:lvlJc w:val="left"/>
      <w:pPr>
        <w:ind w:left="3240" w:hanging="360"/>
      </w:pPr>
      <w:rPr>
        <w:rFonts w:ascii="Symbol" w:hAnsi="Symbol" w:hint="default"/>
      </w:rPr>
    </w:lvl>
    <w:lvl w:ilvl="4" w:tplc="0CB24ECC">
      <w:start w:val="1"/>
      <w:numFmt w:val="bullet"/>
      <w:lvlText w:val="o"/>
      <w:lvlJc w:val="left"/>
      <w:pPr>
        <w:ind w:left="3960" w:hanging="360"/>
      </w:pPr>
      <w:rPr>
        <w:rFonts w:ascii="Courier New" w:hAnsi="Courier New" w:hint="default"/>
      </w:rPr>
    </w:lvl>
    <w:lvl w:ilvl="5" w:tplc="5ACA5E06">
      <w:start w:val="1"/>
      <w:numFmt w:val="bullet"/>
      <w:lvlText w:val=""/>
      <w:lvlJc w:val="left"/>
      <w:pPr>
        <w:ind w:left="4680" w:hanging="360"/>
      </w:pPr>
      <w:rPr>
        <w:rFonts w:ascii="Wingdings" w:hAnsi="Wingdings" w:hint="default"/>
      </w:rPr>
    </w:lvl>
    <w:lvl w:ilvl="6" w:tplc="6136E57A">
      <w:start w:val="1"/>
      <w:numFmt w:val="bullet"/>
      <w:lvlText w:val=""/>
      <w:lvlJc w:val="left"/>
      <w:pPr>
        <w:ind w:left="5400" w:hanging="360"/>
      </w:pPr>
      <w:rPr>
        <w:rFonts w:ascii="Symbol" w:hAnsi="Symbol" w:hint="default"/>
      </w:rPr>
    </w:lvl>
    <w:lvl w:ilvl="7" w:tplc="176C0DE0">
      <w:start w:val="1"/>
      <w:numFmt w:val="bullet"/>
      <w:lvlText w:val="o"/>
      <w:lvlJc w:val="left"/>
      <w:pPr>
        <w:ind w:left="6120" w:hanging="360"/>
      </w:pPr>
      <w:rPr>
        <w:rFonts w:ascii="Courier New" w:hAnsi="Courier New" w:hint="default"/>
      </w:rPr>
    </w:lvl>
    <w:lvl w:ilvl="8" w:tplc="8D742320">
      <w:start w:val="1"/>
      <w:numFmt w:val="bullet"/>
      <w:lvlText w:val=""/>
      <w:lvlJc w:val="left"/>
      <w:pPr>
        <w:ind w:left="6840" w:hanging="360"/>
      </w:pPr>
      <w:rPr>
        <w:rFonts w:ascii="Wingdings" w:hAnsi="Wingdings" w:hint="default"/>
      </w:rPr>
    </w:lvl>
  </w:abstractNum>
  <w:abstractNum w:abstractNumId="24" w15:restartNumberingAfterBreak="0">
    <w:nsid w:val="2E495D2C"/>
    <w:multiLevelType w:val="hybridMultilevel"/>
    <w:tmpl w:val="9B209BFE"/>
    <w:lvl w:ilvl="0" w:tplc="089EFDDC">
      <w:start w:val="1"/>
      <w:numFmt w:val="bullet"/>
      <w:lvlText w:val=""/>
      <w:lvlJc w:val="left"/>
      <w:pPr>
        <w:ind w:left="928" w:hanging="360"/>
      </w:pPr>
      <w:rPr>
        <w:rFonts w:ascii="Symbol" w:hAnsi="Symbol"/>
        <w:sz w:val="18"/>
        <w:szCs w:val="18"/>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32995F7A"/>
    <w:multiLevelType w:val="hybridMultilevel"/>
    <w:tmpl w:val="3D5A0DEC"/>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43C2B3A"/>
    <w:multiLevelType w:val="hybridMultilevel"/>
    <w:tmpl w:val="18E20576"/>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35FC50D9"/>
    <w:multiLevelType w:val="hybridMultilevel"/>
    <w:tmpl w:val="5E3802FE"/>
    <w:lvl w:ilvl="0" w:tplc="46F247B2">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7905AE0"/>
    <w:multiLevelType w:val="hybridMultilevel"/>
    <w:tmpl w:val="5ED0AB2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albaum Display SemiBold" w:hAnsi="Walbaum Display SemiBold" w:hint="default"/>
      </w:rPr>
    </w:lvl>
    <w:lvl w:ilvl="2" w:tplc="0426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C3B5B1C"/>
    <w:multiLevelType w:val="hybridMultilevel"/>
    <w:tmpl w:val="CBD2AF9C"/>
    <w:lvl w:ilvl="0" w:tplc="9C585EB8">
      <w:start w:val="1"/>
      <w:numFmt w:val="bullet"/>
      <w:lvlText w:val=""/>
      <w:lvlJc w:val="left"/>
      <w:pPr>
        <w:ind w:left="720" w:hanging="360"/>
      </w:pPr>
      <w:rPr>
        <w:rFonts w:ascii="Symbol" w:hAnsi="Symbol" w:hint="default"/>
        <w:color w:val="0000FF"/>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CAC54E5"/>
    <w:multiLevelType w:val="hybridMultilevel"/>
    <w:tmpl w:val="C4161008"/>
    <w:lvl w:ilvl="0" w:tplc="6EB48524">
      <w:start w:val="1"/>
      <w:numFmt w:val="bullet"/>
      <w:lvlText w:val="!"/>
      <w:lvlJc w:val="left"/>
      <w:pPr>
        <w:ind w:left="720" w:hanging="360"/>
      </w:pPr>
      <w:rPr>
        <w:rFonts w:ascii="Cooper Black" w:hAnsi="Cooper Black" w:hint="default"/>
        <w:b w:val="0"/>
        <w:bCs/>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D7F0437"/>
    <w:multiLevelType w:val="hybridMultilevel"/>
    <w:tmpl w:val="2D6627B6"/>
    <w:lvl w:ilvl="0" w:tplc="6EF895AE">
      <w:start w:val="1"/>
      <w:numFmt w:val="bullet"/>
      <w:lvlText w:val=""/>
      <w:lvlJc w:val="left"/>
      <w:pPr>
        <w:tabs>
          <w:tab w:val="num" w:pos="720"/>
        </w:tabs>
        <w:ind w:left="720" w:hanging="360"/>
      </w:pPr>
      <w:rPr>
        <w:rFonts w:ascii="Symbol" w:hAnsi="Symbol" w:hint="default"/>
        <w:color w:val="0000FF"/>
        <w:sz w:val="20"/>
      </w:rPr>
    </w:lvl>
    <w:lvl w:ilvl="1" w:tplc="A56A70D0" w:tentative="1">
      <w:numFmt w:val="bullet"/>
      <w:lvlText w:val=""/>
      <w:lvlJc w:val="left"/>
      <w:pPr>
        <w:tabs>
          <w:tab w:val="num" w:pos="1440"/>
        </w:tabs>
        <w:ind w:left="1440" w:hanging="360"/>
      </w:pPr>
      <w:rPr>
        <w:rFonts w:ascii="Symbol" w:hAnsi="Symbol" w:hint="default"/>
        <w:sz w:val="20"/>
      </w:rPr>
    </w:lvl>
    <w:lvl w:ilvl="2" w:tplc="7272184A" w:tentative="1">
      <w:numFmt w:val="bullet"/>
      <w:lvlText w:val=""/>
      <w:lvlJc w:val="left"/>
      <w:pPr>
        <w:tabs>
          <w:tab w:val="num" w:pos="2160"/>
        </w:tabs>
        <w:ind w:left="2160" w:hanging="360"/>
      </w:pPr>
      <w:rPr>
        <w:rFonts w:ascii="Symbol" w:hAnsi="Symbol" w:hint="default"/>
        <w:sz w:val="20"/>
      </w:rPr>
    </w:lvl>
    <w:lvl w:ilvl="3" w:tplc="35C4105A" w:tentative="1">
      <w:numFmt w:val="bullet"/>
      <w:lvlText w:val=""/>
      <w:lvlJc w:val="left"/>
      <w:pPr>
        <w:tabs>
          <w:tab w:val="num" w:pos="2880"/>
        </w:tabs>
        <w:ind w:left="2880" w:hanging="360"/>
      </w:pPr>
      <w:rPr>
        <w:rFonts w:ascii="Symbol" w:hAnsi="Symbol" w:hint="default"/>
        <w:sz w:val="20"/>
      </w:rPr>
    </w:lvl>
    <w:lvl w:ilvl="4" w:tplc="C17E72CE" w:tentative="1">
      <w:numFmt w:val="bullet"/>
      <w:lvlText w:val=""/>
      <w:lvlJc w:val="left"/>
      <w:pPr>
        <w:tabs>
          <w:tab w:val="num" w:pos="3600"/>
        </w:tabs>
        <w:ind w:left="3600" w:hanging="360"/>
      </w:pPr>
      <w:rPr>
        <w:rFonts w:ascii="Symbol" w:hAnsi="Symbol" w:hint="default"/>
        <w:sz w:val="20"/>
      </w:rPr>
    </w:lvl>
    <w:lvl w:ilvl="5" w:tplc="A3EE7C80" w:tentative="1">
      <w:numFmt w:val="bullet"/>
      <w:lvlText w:val=""/>
      <w:lvlJc w:val="left"/>
      <w:pPr>
        <w:tabs>
          <w:tab w:val="num" w:pos="4320"/>
        </w:tabs>
        <w:ind w:left="4320" w:hanging="360"/>
      </w:pPr>
      <w:rPr>
        <w:rFonts w:ascii="Symbol" w:hAnsi="Symbol" w:hint="default"/>
        <w:sz w:val="20"/>
      </w:rPr>
    </w:lvl>
    <w:lvl w:ilvl="6" w:tplc="B40E252E" w:tentative="1">
      <w:numFmt w:val="bullet"/>
      <w:lvlText w:val=""/>
      <w:lvlJc w:val="left"/>
      <w:pPr>
        <w:tabs>
          <w:tab w:val="num" w:pos="5040"/>
        </w:tabs>
        <w:ind w:left="5040" w:hanging="360"/>
      </w:pPr>
      <w:rPr>
        <w:rFonts w:ascii="Symbol" w:hAnsi="Symbol" w:hint="default"/>
        <w:sz w:val="20"/>
      </w:rPr>
    </w:lvl>
    <w:lvl w:ilvl="7" w:tplc="BFF831CE" w:tentative="1">
      <w:numFmt w:val="bullet"/>
      <w:lvlText w:val=""/>
      <w:lvlJc w:val="left"/>
      <w:pPr>
        <w:tabs>
          <w:tab w:val="num" w:pos="5760"/>
        </w:tabs>
        <w:ind w:left="5760" w:hanging="360"/>
      </w:pPr>
      <w:rPr>
        <w:rFonts w:ascii="Symbol" w:hAnsi="Symbol" w:hint="default"/>
        <w:sz w:val="20"/>
      </w:rPr>
    </w:lvl>
    <w:lvl w:ilvl="8" w:tplc="2F067B00" w:tentative="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E2E2928"/>
    <w:multiLevelType w:val="hybridMultilevel"/>
    <w:tmpl w:val="9322E988"/>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E7E17A0"/>
    <w:multiLevelType w:val="hybridMultilevel"/>
    <w:tmpl w:val="EB2201E6"/>
    <w:lvl w:ilvl="0" w:tplc="CC9870E2">
      <w:start w:val="1"/>
      <w:numFmt w:val="bullet"/>
      <w:lvlText w:val="!"/>
      <w:lvlJc w:val="left"/>
      <w:pPr>
        <w:ind w:left="720" w:hanging="360"/>
      </w:pPr>
      <w:rPr>
        <w:rFonts w:ascii="Cooper Black" w:hAnsi="Cooper Black" w:hint="default"/>
        <w:color w:val="0000FF"/>
        <w:sz w:val="24"/>
        <w:szCs w:val="24"/>
      </w:rPr>
    </w:lvl>
    <w:lvl w:ilvl="1" w:tplc="FFFFFFFF">
      <w:numFmt w:val="bullet"/>
      <w:lvlText w:val="-"/>
      <w:lvlJc w:val="left"/>
      <w:pPr>
        <w:ind w:left="1440" w:hanging="360"/>
      </w:pPr>
      <w:rPr>
        <w:rFonts w:ascii="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3F670632"/>
    <w:multiLevelType w:val="hybridMultilevel"/>
    <w:tmpl w:val="E4DA0992"/>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40E54046"/>
    <w:multiLevelType w:val="hybridMultilevel"/>
    <w:tmpl w:val="6DC23B14"/>
    <w:lvl w:ilvl="0" w:tplc="CC9870E2">
      <w:start w:val="1"/>
      <w:numFmt w:val="bullet"/>
      <w:lvlText w:val="!"/>
      <w:lvlJc w:val="left"/>
      <w:pPr>
        <w:ind w:left="786" w:hanging="360"/>
      </w:pPr>
      <w:rPr>
        <w:rFonts w:ascii="Cooper Black" w:hAnsi="Cooper Black"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FFFFFFFF">
      <w:start w:val="1"/>
      <w:numFmt w:val="bullet"/>
      <w:lvlText w:val="-"/>
      <w:lvlJc w:val="left"/>
      <w:pPr>
        <w:ind w:left="1440" w:hanging="360"/>
      </w:pPr>
      <w:rPr>
        <w:rFonts w:ascii="Walbaum Display SemiBold" w:hAnsi="Walbaum Display SemiBold"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6B846AB"/>
    <w:multiLevelType w:val="hybridMultilevel"/>
    <w:tmpl w:val="5DDE74D8"/>
    <w:lvl w:ilvl="0" w:tplc="14D8FF80">
      <w:start w:val="1"/>
      <w:numFmt w:val="bullet"/>
      <w:lvlText w:val=""/>
      <w:lvlJc w:val="left"/>
      <w:pPr>
        <w:ind w:left="720" w:hanging="360"/>
      </w:pPr>
      <w:rPr>
        <w:rFonts w:ascii="Symbol" w:hAnsi="Symbol" w:hint="default"/>
        <w:color w:val="0000FF"/>
        <w:sz w:val="20"/>
        <w:szCs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96A24F5"/>
    <w:multiLevelType w:val="hybridMultilevel"/>
    <w:tmpl w:val="53D23994"/>
    <w:lvl w:ilvl="0" w:tplc="4B0C89F6">
      <w:start w:val="1"/>
      <w:numFmt w:val="bullet"/>
      <w:lvlText w:val=""/>
      <w:lvlJc w:val="left"/>
      <w:pPr>
        <w:ind w:left="1080" w:hanging="360"/>
      </w:pPr>
      <w:rPr>
        <w:rFonts w:ascii="Symbol" w:hAnsi="Symbol" w:hint="default"/>
        <w:color w:val="0000FF"/>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4A2B15BB"/>
    <w:multiLevelType w:val="hybridMultilevel"/>
    <w:tmpl w:val="A9ACBA30"/>
    <w:lvl w:ilvl="0" w:tplc="3B6C2A18">
      <w:start w:val="1"/>
      <w:numFmt w:val="bullet"/>
      <w:lvlText w:val="!"/>
      <w:lvlJc w:val="left"/>
      <w:pPr>
        <w:ind w:left="72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D893789"/>
    <w:multiLevelType w:val="hybridMultilevel"/>
    <w:tmpl w:val="E7FE7D6C"/>
    <w:lvl w:ilvl="0" w:tplc="22DC9B0C">
      <w:start w:val="1"/>
      <w:numFmt w:val="bullet"/>
      <w:lvlText w:val=""/>
      <w:lvlJc w:val="left"/>
      <w:pPr>
        <w:ind w:left="720" w:hanging="360"/>
      </w:pPr>
      <w:rPr>
        <w:rFonts w:ascii="Symbol" w:hAnsi="Symbol" w:hint="default"/>
        <w:color w:val="0000FF"/>
        <w:sz w:val="20"/>
        <w:szCs w:val="20"/>
      </w:rPr>
    </w:lvl>
    <w:lvl w:ilvl="1" w:tplc="8D0EEAB6">
      <w:numFmt w:val="bullet"/>
      <w:lvlText w:val="-"/>
      <w:lvlJc w:val="left"/>
      <w:pPr>
        <w:ind w:left="1440" w:hanging="360"/>
      </w:pPr>
      <w:rPr>
        <w:rFonts w:ascii="Times New Roman" w:hAnsi="Times New Roman"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43" w15:restartNumberingAfterBreak="0">
    <w:nsid w:val="4DF74246"/>
    <w:multiLevelType w:val="hybridMultilevel"/>
    <w:tmpl w:val="EDF0D3C6"/>
    <w:lvl w:ilvl="0" w:tplc="E1A037A8">
      <w:start w:val="1"/>
      <w:numFmt w:val="bullet"/>
      <w:lvlText w:val=""/>
      <w:lvlJc w:val="left"/>
      <w:pPr>
        <w:ind w:left="720" w:hanging="360"/>
      </w:pPr>
      <w:rPr>
        <w:rFonts w:ascii="Symbol" w:hAnsi="Symbol" w:hint="default"/>
        <w:color w:val="0000FF"/>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EDD2D76"/>
    <w:multiLevelType w:val="hybridMultilevel"/>
    <w:tmpl w:val="6B0E7E8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11A2BDE"/>
    <w:multiLevelType w:val="hybridMultilevel"/>
    <w:tmpl w:val="0DCEF858"/>
    <w:lvl w:ilvl="0" w:tplc="EDF6A0EE">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30B1492"/>
    <w:multiLevelType w:val="hybridMultilevel"/>
    <w:tmpl w:val="A6BACED2"/>
    <w:lvl w:ilvl="0" w:tplc="7758CFEA">
      <w:start w:val="1"/>
      <w:numFmt w:val="bullet"/>
      <w:lvlText w:val="-"/>
      <w:lvlJc w:val="left"/>
      <w:pPr>
        <w:ind w:left="2416" w:hanging="360"/>
      </w:pPr>
      <w:rPr>
        <w:rFonts w:ascii="Walbaum Display SemiBold" w:hAnsi="Walbaum Display SemiBold" w:hint="default"/>
        <w:color w:val="0000FF"/>
      </w:rPr>
    </w:lvl>
    <w:lvl w:ilvl="1" w:tplc="FFFFFFFF" w:tentative="1">
      <w:start w:val="1"/>
      <w:numFmt w:val="bullet"/>
      <w:lvlText w:val="o"/>
      <w:lvlJc w:val="left"/>
      <w:pPr>
        <w:ind w:left="3136" w:hanging="360"/>
      </w:pPr>
      <w:rPr>
        <w:rFonts w:ascii="Courier New" w:hAnsi="Courier New" w:cs="Courier New" w:hint="default"/>
      </w:rPr>
    </w:lvl>
    <w:lvl w:ilvl="2" w:tplc="FFFFFFFF" w:tentative="1">
      <w:start w:val="1"/>
      <w:numFmt w:val="bullet"/>
      <w:lvlText w:val=""/>
      <w:lvlJc w:val="left"/>
      <w:pPr>
        <w:ind w:left="3856" w:hanging="360"/>
      </w:pPr>
      <w:rPr>
        <w:rFonts w:ascii="Wingdings" w:hAnsi="Wingdings" w:hint="default"/>
      </w:rPr>
    </w:lvl>
    <w:lvl w:ilvl="3" w:tplc="FFFFFFFF" w:tentative="1">
      <w:start w:val="1"/>
      <w:numFmt w:val="bullet"/>
      <w:lvlText w:val=""/>
      <w:lvlJc w:val="left"/>
      <w:pPr>
        <w:ind w:left="4576" w:hanging="360"/>
      </w:pPr>
      <w:rPr>
        <w:rFonts w:ascii="Symbol" w:hAnsi="Symbol" w:hint="default"/>
      </w:rPr>
    </w:lvl>
    <w:lvl w:ilvl="4" w:tplc="FFFFFFFF" w:tentative="1">
      <w:start w:val="1"/>
      <w:numFmt w:val="bullet"/>
      <w:lvlText w:val="o"/>
      <w:lvlJc w:val="left"/>
      <w:pPr>
        <w:ind w:left="5296" w:hanging="360"/>
      </w:pPr>
      <w:rPr>
        <w:rFonts w:ascii="Courier New" w:hAnsi="Courier New" w:cs="Courier New" w:hint="default"/>
      </w:rPr>
    </w:lvl>
    <w:lvl w:ilvl="5" w:tplc="FFFFFFFF" w:tentative="1">
      <w:start w:val="1"/>
      <w:numFmt w:val="bullet"/>
      <w:lvlText w:val=""/>
      <w:lvlJc w:val="left"/>
      <w:pPr>
        <w:ind w:left="6016" w:hanging="360"/>
      </w:pPr>
      <w:rPr>
        <w:rFonts w:ascii="Wingdings" w:hAnsi="Wingdings" w:hint="default"/>
      </w:rPr>
    </w:lvl>
    <w:lvl w:ilvl="6" w:tplc="FFFFFFFF" w:tentative="1">
      <w:start w:val="1"/>
      <w:numFmt w:val="bullet"/>
      <w:lvlText w:val=""/>
      <w:lvlJc w:val="left"/>
      <w:pPr>
        <w:ind w:left="6736" w:hanging="360"/>
      </w:pPr>
      <w:rPr>
        <w:rFonts w:ascii="Symbol" w:hAnsi="Symbol" w:hint="default"/>
      </w:rPr>
    </w:lvl>
    <w:lvl w:ilvl="7" w:tplc="FFFFFFFF" w:tentative="1">
      <w:start w:val="1"/>
      <w:numFmt w:val="bullet"/>
      <w:lvlText w:val="o"/>
      <w:lvlJc w:val="left"/>
      <w:pPr>
        <w:ind w:left="7456" w:hanging="360"/>
      </w:pPr>
      <w:rPr>
        <w:rFonts w:ascii="Courier New" w:hAnsi="Courier New" w:cs="Courier New" w:hint="default"/>
      </w:rPr>
    </w:lvl>
    <w:lvl w:ilvl="8" w:tplc="FFFFFFFF" w:tentative="1">
      <w:start w:val="1"/>
      <w:numFmt w:val="bullet"/>
      <w:lvlText w:val=""/>
      <w:lvlJc w:val="left"/>
      <w:pPr>
        <w:ind w:left="8176" w:hanging="360"/>
      </w:pPr>
      <w:rPr>
        <w:rFonts w:ascii="Wingdings" w:hAnsi="Wingdings" w:hint="default"/>
      </w:rPr>
    </w:lvl>
  </w:abstractNum>
  <w:abstractNum w:abstractNumId="47" w15:restartNumberingAfterBreak="0">
    <w:nsid w:val="53925A30"/>
    <w:multiLevelType w:val="hybridMultilevel"/>
    <w:tmpl w:val="F31CFA64"/>
    <w:lvl w:ilvl="0" w:tplc="FFFFFFFF">
      <w:start w:val="1"/>
      <w:numFmt w:val="bullet"/>
      <w:lvlText w:val=""/>
      <w:lvlJc w:val="left"/>
      <w:pPr>
        <w:ind w:left="720" w:hanging="360"/>
      </w:pPr>
      <w:rPr>
        <w:rFonts w:ascii="Symbol" w:hAnsi="Symbol" w:hint="default"/>
      </w:rPr>
    </w:lvl>
    <w:lvl w:ilvl="1" w:tplc="7758CFEA">
      <w:start w:val="1"/>
      <w:numFmt w:val="bullet"/>
      <w:lvlText w:val="-"/>
      <w:lvlJc w:val="left"/>
      <w:pPr>
        <w:ind w:left="144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4D655DF"/>
    <w:multiLevelType w:val="hybridMultilevel"/>
    <w:tmpl w:val="11B80624"/>
    <w:lvl w:ilvl="0" w:tplc="DFF2D258">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5AD0664"/>
    <w:multiLevelType w:val="hybridMultilevel"/>
    <w:tmpl w:val="A17234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69C685E"/>
    <w:multiLevelType w:val="hybridMultilevel"/>
    <w:tmpl w:val="FFC4BD68"/>
    <w:lvl w:ilvl="0" w:tplc="FFFFFFFF">
      <w:start w:val="1"/>
      <w:numFmt w:val="bullet"/>
      <w:lvlText w:val=""/>
      <w:lvlJc w:val="left"/>
      <w:pPr>
        <w:ind w:left="786" w:hanging="360"/>
      </w:pPr>
      <w:rPr>
        <w:rFonts w:ascii="Symbol" w:hAnsi="Symbol" w:hint="default"/>
        <w:color w:val="0000FF"/>
        <w:sz w:val="24"/>
        <w:szCs w:val="24"/>
      </w:rPr>
    </w:lvl>
    <w:lvl w:ilvl="1" w:tplc="FFFFFFFF">
      <w:start w:val="1"/>
      <w:numFmt w:val="bullet"/>
      <w:lvlText w:val="-"/>
      <w:lvlJc w:val="left"/>
      <w:pPr>
        <w:ind w:left="1440" w:hanging="360"/>
      </w:pPr>
      <w:rPr>
        <w:rFonts w:ascii="Walbaum Display SemiBold" w:hAnsi="Walbaum Display SemiBold" w:hint="default"/>
      </w:rPr>
    </w:lvl>
    <w:lvl w:ilvl="2" w:tplc="E3828F4E">
      <w:start w:val="1"/>
      <w:numFmt w:val="bullet"/>
      <w:lvlText w:val=""/>
      <w:lvlJc w:val="left"/>
      <w:pPr>
        <w:ind w:left="1440" w:hanging="360"/>
      </w:pPr>
      <w:rPr>
        <w:rFonts w:ascii="Symbol" w:hAnsi="Symbol" w:hint="default"/>
        <w:sz w:val="20"/>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9170BFE"/>
    <w:multiLevelType w:val="hybridMultilevel"/>
    <w:tmpl w:val="D53600A0"/>
    <w:lvl w:ilvl="0" w:tplc="413052E4">
      <w:start w:val="1"/>
      <w:numFmt w:val="bullet"/>
      <w:lvlText w:val=""/>
      <w:lvlJc w:val="left"/>
      <w:pPr>
        <w:ind w:left="720" w:hanging="360"/>
      </w:pPr>
      <w:rPr>
        <w:rFonts w:ascii="Symbol" w:hAnsi="Symbol" w:hint="default"/>
        <w:sz w:val="20"/>
        <w:szCs w:val="20"/>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948700E"/>
    <w:multiLevelType w:val="hybridMultilevel"/>
    <w:tmpl w:val="7E82E3F4"/>
    <w:lvl w:ilvl="0" w:tplc="C33A1DC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B4E1426"/>
    <w:multiLevelType w:val="hybridMultilevel"/>
    <w:tmpl w:val="7E9227A8"/>
    <w:lvl w:ilvl="0" w:tplc="FFFFFFFF">
      <w:start w:val="1"/>
      <w:numFmt w:val="bullet"/>
      <w:lvlText w:val=""/>
      <w:lvlJc w:val="left"/>
      <w:pPr>
        <w:ind w:left="928" w:hanging="360"/>
      </w:pPr>
      <w:rPr>
        <w:rFonts w:ascii="Symbol" w:hAnsi="Symbol"/>
        <w:sz w:val="18"/>
        <w:szCs w:val="18"/>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4" w15:restartNumberingAfterBreak="0">
    <w:nsid w:val="5D38666E"/>
    <w:multiLevelType w:val="hybridMultilevel"/>
    <w:tmpl w:val="DEA4EFA2"/>
    <w:lvl w:ilvl="0" w:tplc="E264A046">
      <w:start w:val="1"/>
      <w:numFmt w:val="decimal"/>
      <w:lvlText w:val="%1)"/>
      <w:lvlJc w:val="left"/>
      <w:pPr>
        <w:ind w:left="720" w:hanging="360"/>
      </w:pPr>
      <w:rPr>
        <w:rFonts w:hint="default"/>
        <w:color w:val="0000FF"/>
        <w:sz w:val="24"/>
        <w:szCs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0FF5FCC"/>
    <w:multiLevelType w:val="hybridMultilevel"/>
    <w:tmpl w:val="05A2558E"/>
    <w:lvl w:ilvl="0" w:tplc="8DB834AE">
      <w:start w:val="1"/>
      <w:numFmt w:val="bullet"/>
      <w:lvlText w:val=""/>
      <w:lvlJc w:val="left"/>
      <w:pPr>
        <w:ind w:left="720" w:hanging="360"/>
      </w:pPr>
      <w:rPr>
        <w:rFonts w:ascii="Symbol" w:hAnsi="Symbol" w:hint="default"/>
        <w:color w:val="0000FF"/>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22F6413"/>
    <w:multiLevelType w:val="hybridMultilevel"/>
    <w:tmpl w:val="14CC2258"/>
    <w:lvl w:ilvl="0" w:tplc="EAFEC724">
      <w:start w:val="1"/>
      <w:numFmt w:val="decimal"/>
      <w:lvlText w:val="%1."/>
      <w:lvlJc w:val="left"/>
      <w:pPr>
        <w:ind w:left="1020" w:hanging="360"/>
      </w:pPr>
    </w:lvl>
    <w:lvl w:ilvl="1" w:tplc="5AA00818">
      <w:start w:val="1"/>
      <w:numFmt w:val="decimal"/>
      <w:lvlText w:val="%2."/>
      <w:lvlJc w:val="left"/>
      <w:pPr>
        <w:ind w:left="1020" w:hanging="360"/>
      </w:pPr>
    </w:lvl>
    <w:lvl w:ilvl="2" w:tplc="F440BABC">
      <w:start w:val="1"/>
      <w:numFmt w:val="decimal"/>
      <w:lvlText w:val="%3."/>
      <w:lvlJc w:val="left"/>
      <w:pPr>
        <w:ind w:left="1020" w:hanging="360"/>
      </w:pPr>
    </w:lvl>
    <w:lvl w:ilvl="3" w:tplc="514AE9DE">
      <w:start w:val="1"/>
      <w:numFmt w:val="decimal"/>
      <w:lvlText w:val="%4."/>
      <w:lvlJc w:val="left"/>
      <w:pPr>
        <w:ind w:left="1020" w:hanging="360"/>
      </w:pPr>
    </w:lvl>
    <w:lvl w:ilvl="4" w:tplc="68BC4E82">
      <w:start w:val="1"/>
      <w:numFmt w:val="decimal"/>
      <w:lvlText w:val="%5."/>
      <w:lvlJc w:val="left"/>
      <w:pPr>
        <w:ind w:left="1020" w:hanging="360"/>
      </w:pPr>
    </w:lvl>
    <w:lvl w:ilvl="5" w:tplc="44E68272">
      <w:start w:val="1"/>
      <w:numFmt w:val="decimal"/>
      <w:lvlText w:val="%6."/>
      <w:lvlJc w:val="left"/>
      <w:pPr>
        <w:ind w:left="1020" w:hanging="360"/>
      </w:pPr>
    </w:lvl>
    <w:lvl w:ilvl="6" w:tplc="B9C4120A">
      <w:start w:val="1"/>
      <w:numFmt w:val="decimal"/>
      <w:lvlText w:val="%7."/>
      <w:lvlJc w:val="left"/>
      <w:pPr>
        <w:ind w:left="1020" w:hanging="360"/>
      </w:pPr>
    </w:lvl>
    <w:lvl w:ilvl="7" w:tplc="72F0C700">
      <w:start w:val="1"/>
      <w:numFmt w:val="decimal"/>
      <w:lvlText w:val="%8."/>
      <w:lvlJc w:val="left"/>
      <w:pPr>
        <w:ind w:left="1020" w:hanging="360"/>
      </w:pPr>
    </w:lvl>
    <w:lvl w:ilvl="8" w:tplc="E0501E9A">
      <w:start w:val="1"/>
      <w:numFmt w:val="decimal"/>
      <w:lvlText w:val="%9."/>
      <w:lvlJc w:val="left"/>
      <w:pPr>
        <w:ind w:left="1020" w:hanging="360"/>
      </w:pPr>
    </w:lvl>
  </w:abstractNum>
  <w:abstractNum w:abstractNumId="58" w15:restartNumberingAfterBreak="0">
    <w:nsid w:val="64E57494"/>
    <w:multiLevelType w:val="hybridMultilevel"/>
    <w:tmpl w:val="3BEE63F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9" w15:restartNumberingAfterBreak="0">
    <w:nsid w:val="65FD595F"/>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D8141FC"/>
    <w:multiLevelType w:val="hybridMultilevel"/>
    <w:tmpl w:val="AA5C3394"/>
    <w:lvl w:ilvl="0" w:tplc="D7A21DD4">
      <w:start w:val="1"/>
      <w:numFmt w:val="bullet"/>
      <w:lvlText w:val=""/>
      <w:lvlJc w:val="left"/>
      <w:pPr>
        <w:ind w:left="1287" w:hanging="360"/>
      </w:pPr>
      <w:rPr>
        <w:rFonts w:ascii="Symbol" w:hAnsi="Symbol" w:hint="default"/>
        <w:color w:val="0000FF"/>
        <w:sz w:val="20"/>
        <w:szCs w:val="2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1" w15:restartNumberingAfterBreak="0">
    <w:nsid w:val="6DB62F3B"/>
    <w:multiLevelType w:val="hybridMultilevel"/>
    <w:tmpl w:val="FCAAAFB6"/>
    <w:lvl w:ilvl="0" w:tplc="FFFFFFFF">
      <w:start w:val="1"/>
      <w:numFmt w:val="bullet"/>
      <w:lvlText w:val=""/>
      <w:lvlJc w:val="left"/>
      <w:pPr>
        <w:ind w:left="928" w:hanging="360"/>
      </w:pPr>
      <w:rPr>
        <w:rFonts w:ascii="Symbol" w:hAnsi="Symbol"/>
        <w:sz w:val="18"/>
        <w:szCs w:val="18"/>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2" w15:restartNumberingAfterBreak="0">
    <w:nsid w:val="6F76BFD4"/>
    <w:multiLevelType w:val="hybridMultilevel"/>
    <w:tmpl w:val="C2EEAB16"/>
    <w:lvl w:ilvl="0" w:tplc="E3FAAC0C">
      <w:start w:val="1"/>
      <w:numFmt w:val="bullet"/>
      <w:lvlText w:val=""/>
      <w:lvlJc w:val="left"/>
      <w:pPr>
        <w:ind w:left="644" w:hanging="360"/>
      </w:pPr>
      <w:rPr>
        <w:rFonts w:ascii="Symbol" w:hAnsi="Symbol" w:hint="default"/>
        <w:sz w:val="20"/>
        <w:szCs w:val="20"/>
      </w:rPr>
    </w:lvl>
    <w:lvl w:ilvl="1" w:tplc="C8785240">
      <w:start w:val="1"/>
      <w:numFmt w:val="bullet"/>
      <w:lvlText w:val="o"/>
      <w:lvlJc w:val="left"/>
      <w:pPr>
        <w:ind w:left="1440" w:hanging="360"/>
      </w:pPr>
      <w:rPr>
        <w:rFonts w:ascii="Courier New" w:hAnsi="Courier New" w:hint="default"/>
      </w:rPr>
    </w:lvl>
    <w:lvl w:ilvl="2" w:tplc="B86476A8">
      <w:start w:val="1"/>
      <w:numFmt w:val="bullet"/>
      <w:lvlText w:val=""/>
      <w:lvlJc w:val="left"/>
      <w:pPr>
        <w:ind w:left="2160" w:hanging="360"/>
      </w:pPr>
      <w:rPr>
        <w:rFonts w:ascii="Wingdings" w:hAnsi="Wingdings" w:hint="default"/>
      </w:rPr>
    </w:lvl>
    <w:lvl w:ilvl="3" w:tplc="AFE8DC9C">
      <w:start w:val="1"/>
      <w:numFmt w:val="bullet"/>
      <w:lvlText w:val=""/>
      <w:lvlJc w:val="left"/>
      <w:pPr>
        <w:ind w:left="2880" w:hanging="360"/>
      </w:pPr>
      <w:rPr>
        <w:rFonts w:ascii="Symbol" w:hAnsi="Symbol" w:hint="default"/>
      </w:rPr>
    </w:lvl>
    <w:lvl w:ilvl="4" w:tplc="DE4A4830">
      <w:start w:val="1"/>
      <w:numFmt w:val="bullet"/>
      <w:lvlText w:val="o"/>
      <w:lvlJc w:val="left"/>
      <w:pPr>
        <w:ind w:left="3600" w:hanging="360"/>
      </w:pPr>
      <w:rPr>
        <w:rFonts w:ascii="Courier New" w:hAnsi="Courier New" w:hint="default"/>
      </w:rPr>
    </w:lvl>
    <w:lvl w:ilvl="5" w:tplc="AD40DF1A">
      <w:start w:val="1"/>
      <w:numFmt w:val="bullet"/>
      <w:lvlText w:val=""/>
      <w:lvlJc w:val="left"/>
      <w:pPr>
        <w:ind w:left="4320" w:hanging="360"/>
      </w:pPr>
      <w:rPr>
        <w:rFonts w:ascii="Wingdings" w:hAnsi="Wingdings" w:hint="default"/>
      </w:rPr>
    </w:lvl>
    <w:lvl w:ilvl="6" w:tplc="881AE228">
      <w:start w:val="1"/>
      <w:numFmt w:val="bullet"/>
      <w:lvlText w:val=""/>
      <w:lvlJc w:val="left"/>
      <w:pPr>
        <w:ind w:left="5040" w:hanging="360"/>
      </w:pPr>
      <w:rPr>
        <w:rFonts w:ascii="Symbol" w:hAnsi="Symbol" w:hint="default"/>
      </w:rPr>
    </w:lvl>
    <w:lvl w:ilvl="7" w:tplc="B34A90FC">
      <w:start w:val="1"/>
      <w:numFmt w:val="bullet"/>
      <w:lvlText w:val="o"/>
      <w:lvlJc w:val="left"/>
      <w:pPr>
        <w:ind w:left="5760" w:hanging="360"/>
      </w:pPr>
      <w:rPr>
        <w:rFonts w:ascii="Courier New" w:hAnsi="Courier New" w:hint="default"/>
      </w:rPr>
    </w:lvl>
    <w:lvl w:ilvl="8" w:tplc="B46C471A">
      <w:start w:val="1"/>
      <w:numFmt w:val="bullet"/>
      <w:lvlText w:val=""/>
      <w:lvlJc w:val="left"/>
      <w:pPr>
        <w:ind w:left="6480" w:hanging="360"/>
      </w:pPr>
      <w:rPr>
        <w:rFonts w:ascii="Wingdings" w:hAnsi="Wingdings" w:hint="default"/>
      </w:rPr>
    </w:lvl>
  </w:abstractNum>
  <w:abstractNum w:abstractNumId="63" w15:restartNumberingAfterBreak="0">
    <w:nsid w:val="70000825"/>
    <w:multiLevelType w:val="hybridMultilevel"/>
    <w:tmpl w:val="500C7412"/>
    <w:lvl w:ilvl="0" w:tplc="94D2D34E">
      <w:start w:val="1"/>
      <w:numFmt w:val="decimal"/>
      <w:lvlText w:val="%1)"/>
      <w:lvlJc w:val="left"/>
      <w:pPr>
        <w:ind w:left="71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5493F97"/>
    <w:multiLevelType w:val="hybridMultilevel"/>
    <w:tmpl w:val="68482302"/>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6655606"/>
    <w:multiLevelType w:val="hybridMultilevel"/>
    <w:tmpl w:val="E44481E2"/>
    <w:lvl w:ilvl="0" w:tplc="FFFFFFFF">
      <w:numFmt w:val="bullet"/>
      <w:lvlText w:val="!"/>
      <w:lvlJc w:val="left"/>
      <w:pPr>
        <w:ind w:left="720" w:hanging="360"/>
      </w:pPr>
      <w:rPr>
        <w:rFonts w:ascii="Times New Roman" w:eastAsia="ヒラギノ角ゴ Pro W3" w:hAnsi="Times New Roman" w:cs="Times New Roman" w:hint="default"/>
      </w:rPr>
    </w:lvl>
    <w:lvl w:ilvl="1" w:tplc="58C2A492">
      <w:start w:val="1"/>
      <w:numFmt w:val="bullet"/>
      <w:lvlText w:val=""/>
      <w:lvlJc w:val="left"/>
      <w:pPr>
        <w:ind w:left="720" w:hanging="360"/>
      </w:pPr>
      <w:rPr>
        <w:rFonts w:ascii="Symbol" w:hAnsi="Symbol" w:hint="default"/>
        <w:color w:val="0000FF"/>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A334293"/>
    <w:multiLevelType w:val="hybridMultilevel"/>
    <w:tmpl w:val="73923D20"/>
    <w:lvl w:ilvl="0" w:tplc="3DD80CB8">
      <w:start w:val="1"/>
      <w:numFmt w:val="bullet"/>
      <w:lvlText w:val="-"/>
      <w:lvlJc w:val="left"/>
      <w:pPr>
        <w:ind w:left="720" w:hanging="360"/>
      </w:pPr>
      <w:rPr>
        <w:rFonts w:ascii="Walbaum Display SemiBold" w:hAnsi="Walbaum Display SemiBold" w:hint="default"/>
        <w:b/>
        <w:bCs w:val="0"/>
        <w:i w:val="0"/>
        <w:iCs/>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AD45AD3"/>
    <w:multiLevelType w:val="hybridMultilevel"/>
    <w:tmpl w:val="A46076C0"/>
    <w:lvl w:ilvl="0" w:tplc="04F0E0DE">
      <w:start w:val="2020"/>
      <w:numFmt w:val="bullet"/>
      <w:lvlText w:val="-"/>
      <w:lvlJc w:val="left"/>
      <w:pPr>
        <w:ind w:left="720" w:hanging="360"/>
      </w:pPr>
      <w:rPr>
        <w:rFonts w:ascii="Franklin Gothic Book" w:eastAsia="Times New Roman" w:hAnsi="Franklin Gothic Book" w:cs="Times New Roman" w:hint="default"/>
      </w:rPr>
    </w:lvl>
    <w:lvl w:ilvl="1" w:tplc="FFFFFFFF">
      <w:numFmt w:val="bullet"/>
      <w:lvlText w:val="-"/>
      <w:lvlJc w:val="left"/>
      <w:pPr>
        <w:ind w:left="1440" w:hanging="360"/>
      </w:pPr>
      <w:rPr>
        <w:rFonts w:ascii="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9"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07056563">
    <w:abstractNumId w:val="32"/>
  </w:num>
  <w:num w:numId="2" w16cid:durableId="1363702899">
    <w:abstractNumId w:val="55"/>
  </w:num>
  <w:num w:numId="3" w16cid:durableId="2140148014">
    <w:abstractNumId w:val="27"/>
  </w:num>
  <w:num w:numId="4" w16cid:durableId="1630088308">
    <w:abstractNumId w:val="19"/>
  </w:num>
  <w:num w:numId="5" w16cid:durableId="1574705941">
    <w:abstractNumId w:val="45"/>
  </w:num>
  <w:num w:numId="6" w16cid:durableId="1624191371">
    <w:abstractNumId w:val="0"/>
  </w:num>
  <w:num w:numId="7" w16cid:durableId="1004287486">
    <w:abstractNumId w:val="48"/>
  </w:num>
  <w:num w:numId="8" w16cid:durableId="245039901">
    <w:abstractNumId w:val="30"/>
  </w:num>
  <w:num w:numId="9" w16cid:durableId="2042511683">
    <w:abstractNumId w:val="20"/>
  </w:num>
  <w:num w:numId="10" w16cid:durableId="517348477">
    <w:abstractNumId w:val="52"/>
  </w:num>
  <w:num w:numId="11" w16cid:durableId="1384449597">
    <w:abstractNumId w:val="18"/>
  </w:num>
  <w:num w:numId="12" w16cid:durableId="1751000418">
    <w:abstractNumId w:val="9"/>
  </w:num>
  <w:num w:numId="13" w16cid:durableId="1509756673">
    <w:abstractNumId w:val="15"/>
  </w:num>
  <w:num w:numId="14" w16cid:durableId="1874926661">
    <w:abstractNumId w:val="41"/>
  </w:num>
  <w:num w:numId="15" w16cid:durableId="1374186005">
    <w:abstractNumId w:val="42"/>
  </w:num>
  <w:num w:numId="16" w16cid:durableId="1095980996">
    <w:abstractNumId w:val="62"/>
  </w:num>
  <w:num w:numId="17" w16cid:durableId="1559629813">
    <w:abstractNumId w:val="56"/>
  </w:num>
  <w:num w:numId="18" w16cid:durableId="359402637">
    <w:abstractNumId w:val="40"/>
  </w:num>
  <w:num w:numId="19" w16cid:durableId="1454403230">
    <w:abstractNumId w:val="33"/>
  </w:num>
  <w:num w:numId="20" w16cid:durableId="1942298634">
    <w:abstractNumId w:val="16"/>
  </w:num>
  <w:num w:numId="21" w16cid:durableId="1735228139">
    <w:abstractNumId w:val="59"/>
  </w:num>
  <w:num w:numId="22" w16cid:durableId="2087146020">
    <w:abstractNumId w:val="69"/>
  </w:num>
  <w:num w:numId="23" w16cid:durableId="900481844">
    <w:abstractNumId w:val="10"/>
  </w:num>
  <w:num w:numId="24" w16cid:durableId="2064332368">
    <w:abstractNumId w:val="38"/>
  </w:num>
  <w:num w:numId="25" w16cid:durableId="1315646275">
    <w:abstractNumId w:val="54"/>
  </w:num>
  <w:num w:numId="26" w16cid:durableId="589776692">
    <w:abstractNumId w:val="4"/>
  </w:num>
  <w:num w:numId="27" w16cid:durableId="771629839">
    <w:abstractNumId w:val="17"/>
  </w:num>
  <w:num w:numId="28" w16cid:durableId="40789874">
    <w:abstractNumId w:val="23"/>
  </w:num>
  <w:num w:numId="29" w16cid:durableId="1706785907">
    <w:abstractNumId w:val="3"/>
  </w:num>
  <w:num w:numId="30" w16cid:durableId="1609851275">
    <w:abstractNumId w:val="68"/>
  </w:num>
  <w:num w:numId="31" w16cid:durableId="1038966743">
    <w:abstractNumId w:val="24"/>
  </w:num>
  <w:num w:numId="32" w16cid:durableId="1151292221">
    <w:abstractNumId w:val="53"/>
  </w:num>
  <w:num w:numId="33" w16cid:durableId="470681728">
    <w:abstractNumId w:val="61"/>
  </w:num>
  <w:num w:numId="34" w16cid:durableId="428476149">
    <w:abstractNumId w:val="31"/>
  </w:num>
  <w:num w:numId="35" w16cid:durableId="1515683438">
    <w:abstractNumId w:val="25"/>
  </w:num>
  <w:num w:numId="36" w16cid:durableId="2139251972">
    <w:abstractNumId w:val="65"/>
  </w:num>
  <w:num w:numId="37" w16cid:durableId="1514757047">
    <w:abstractNumId w:val="14"/>
  </w:num>
  <w:num w:numId="38" w16cid:durableId="1575119459">
    <w:abstractNumId w:val="64"/>
  </w:num>
  <w:num w:numId="39" w16cid:durableId="1571116533">
    <w:abstractNumId w:val="29"/>
  </w:num>
  <w:num w:numId="40" w16cid:durableId="548029650">
    <w:abstractNumId w:val="47"/>
  </w:num>
  <w:num w:numId="41" w16cid:durableId="1641226623">
    <w:abstractNumId w:val="43"/>
  </w:num>
  <w:num w:numId="42" w16cid:durableId="1865247522">
    <w:abstractNumId w:val="46"/>
  </w:num>
  <w:num w:numId="43" w16cid:durableId="1745637661">
    <w:abstractNumId w:val="51"/>
  </w:num>
  <w:num w:numId="44" w16cid:durableId="1786846940">
    <w:abstractNumId w:val="11"/>
  </w:num>
  <w:num w:numId="45" w16cid:durableId="1381518412">
    <w:abstractNumId w:val="70"/>
  </w:num>
  <w:num w:numId="46" w16cid:durableId="1902208647">
    <w:abstractNumId w:val="63"/>
  </w:num>
  <w:num w:numId="47" w16cid:durableId="1928149588">
    <w:abstractNumId w:val="22"/>
  </w:num>
  <w:num w:numId="48" w16cid:durableId="1024597641">
    <w:abstractNumId w:val="28"/>
  </w:num>
  <w:num w:numId="49" w16cid:durableId="178663792">
    <w:abstractNumId w:val="21"/>
  </w:num>
  <w:num w:numId="50" w16cid:durableId="1469014498">
    <w:abstractNumId w:val="50"/>
  </w:num>
  <w:num w:numId="51" w16cid:durableId="2018388648">
    <w:abstractNumId w:val="37"/>
  </w:num>
  <w:num w:numId="52" w16cid:durableId="876544498">
    <w:abstractNumId w:val="44"/>
  </w:num>
  <w:num w:numId="53" w16cid:durableId="485360276">
    <w:abstractNumId w:val="2"/>
  </w:num>
  <w:num w:numId="54" w16cid:durableId="2036349488">
    <w:abstractNumId w:val="35"/>
  </w:num>
  <w:num w:numId="55" w16cid:durableId="372729081">
    <w:abstractNumId w:val="13"/>
  </w:num>
  <w:num w:numId="56" w16cid:durableId="1097214642">
    <w:abstractNumId w:val="36"/>
  </w:num>
  <w:num w:numId="57" w16cid:durableId="1266575114">
    <w:abstractNumId w:val="8"/>
  </w:num>
  <w:num w:numId="58" w16cid:durableId="1005472202">
    <w:abstractNumId w:val="34"/>
  </w:num>
  <w:num w:numId="59" w16cid:durableId="1686707089">
    <w:abstractNumId w:val="49"/>
  </w:num>
  <w:num w:numId="60" w16cid:durableId="1119683779">
    <w:abstractNumId w:val="7"/>
  </w:num>
  <w:num w:numId="61" w16cid:durableId="1856920746">
    <w:abstractNumId w:val="5"/>
  </w:num>
  <w:num w:numId="62" w16cid:durableId="483395086">
    <w:abstractNumId w:val="39"/>
  </w:num>
  <w:num w:numId="63" w16cid:durableId="777796474">
    <w:abstractNumId w:val="66"/>
  </w:num>
  <w:num w:numId="64" w16cid:durableId="2016225689">
    <w:abstractNumId w:val="58"/>
  </w:num>
  <w:num w:numId="65" w16cid:durableId="903687040">
    <w:abstractNumId w:val="26"/>
  </w:num>
  <w:num w:numId="66" w16cid:durableId="1393700601">
    <w:abstractNumId w:val="6"/>
  </w:num>
  <w:num w:numId="67" w16cid:durableId="1465004445">
    <w:abstractNumId w:val="67"/>
  </w:num>
  <w:num w:numId="68" w16cid:durableId="686833672">
    <w:abstractNumId w:val="60"/>
  </w:num>
  <w:num w:numId="69" w16cid:durableId="1705670632">
    <w:abstractNumId w:val="12"/>
  </w:num>
  <w:num w:numId="70" w16cid:durableId="1183664325">
    <w:abstractNumId w:val="1"/>
  </w:num>
  <w:num w:numId="71" w16cid:durableId="658003242">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42"/>
    <w:rsid w:val="0000014E"/>
    <w:rsid w:val="0000120A"/>
    <w:rsid w:val="00001461"/>
    <w:rsid w:val="00001B64"/>
    <w:rsid w:val="00001BF4"/>
    <w:rsid w:val="00001CC5"/>
    <w:rsid w:val="00001EE1"/>
    <w:rsid w:val="00003224"/>
    <w:rsid w:val="0000335B"/>
    <w:rsid w:val="00003573"/>
    <w:rsid w:val="00004514"/>
    <w:rsid w:val="00004955"/>
    <w:rsid w:val="00004B0E"/>
    <w:rsid w:val="00004D7F"/>
    <w:rsid w:val="00005487"/>
    <w:rsid w:val="00005571"/>
    <w:rsid w:val="00006232"/>
    <w:rsid w:val="000065B5"/>
    <w:rsid w:val="00006D82"/>
    <w:rsid w:val="00007221"/>
    <w:rsid w:val="0001050B"/>
    <w:rsid w:val="00010556"/>
    <w:rsid w:val="00010671"/>
    <w:rsid w:val="0001178F"/>
    <w:rsid w:val="00012119"/>
    <w:rsid w:val="00012659"/>
    <w:rsid w:val="000127FE"/>
    <w:rsid w:val="00013403"/>
    <w:rsid w:val="000139BD"/>
    <w:rsid w:val="000141CD"/>
    <w:rsid w:val="00014913"/>
    <w:rsid w:val="0001513B"/>
    <w:rsid w:val="00015192"/>
    <w:rsid w:val="00016A23"/>
    <w:rsid w:val="000179C3"/>
    <w:rsid w:val="00017D22"/>
    <w:rsid w:val="00020390"/>
    <w:rsid w:val="00020B02"/>
    <w:rsid w:val="00020FC5"/>
    <w:rsid w:val="00021042"/>
    <w:rsid w:val="00022A7C"/>
    <w:rsid w:val="00022F9E"/>
    <w:rsid w:val="00023970"/>
    <w:rsid w:val="000247B1"/>
    <w:rsid w:val="00024CE1"/>
    <w:rsid w:val="00024DE1"/>
    <w:rsid w:val="00025A85"/>
    <w:rsid w:val="00025B8C"/>
    <w:rsid w:val="00025C26"/>
    <w:rsid w:val="00025D59"/>
    <w:rsid w:val="0002679A"/>
    <w:rsid w:val="00027091"/>
    <w:rsid w:val="000276FC"/>
    <w:rsid w:val="0003011B"/>
    <w:rsid w:val="00030914"/>
    <w:rsid w:val="00030F87"/>
    <w:rsid w:val="00032506"/>
    <w:rsid w:val="000325A6"/>
    <w:rsid w:val="00034E53"/>
    <w:rsid w:val="000359BB"/>
    <w:rsid w:val="0003642B"/>
    <w:rsid w:val="00036638"/>
    <w:rsid w:val="00036D7F"/>
    <w:rsid w:val="00036F8B"/>
    <w:rsid w:val="000405AD"/>
    <w:rsid w:val="000413AB"/>
    <w:rsid w:val="00042445"/>
    <w:rsid w:val="000438A1"/>
    <w:rsid w:val="00043CF8"/>
    <w:rsid w:val="00044867"/>
    <w:rsid w:val="00044DCD"/>
    <w:rsid w:val="00046CBD"/>
    <w:rsid w:val="00047C7F"/>
    <w:rsid w:val="00047E71"/>
    <w:rsid w:val="00050100"/>
    <w:rsid w:val="000507C5"/>
    <w:rsid w:val="000523EC"/>
    <w:rsid w:val="00052C66"/>
    <w:rsid w:val="00053540"/>
    <w:rsid w:val="000543B2"/>
    <w:rsid w:val="00054F98"/>
    <w:rsid w:val="000558D5"/>
    <w:rsid w:val="00055977"/>
    <w:rsid w:val="00057D69"/>
    <w:rsid w:val="000605A9"/>
    <w:rsid w:val="00061A57"/>
    <w:rsid w:val="00061B7E"/>
    <w:rsid w:val="0006231E"/>
    <w:rsid w:val="00062CCD"/>
    <w:rsid w:val="00062F71"/>
    <w:rsid w:val="00063C71"/>
    <w:rsid w:val="00063F0D"/>
    <w:rsid w:val="00064E43"/>
    <w:rsid w:val="00065587"/>
    <w:rsid w:val="000656E8"/>
    <w:rsid w:val="00066529"/>
    <w:rsid w:val="0006655B"/>
    <w:rsid w:val="000677A7"/>
    <w:rsid w:val="00070C0C"/>
    <w:rsid w:val="00071C07"/>
    <w:rsid w:val="00073548"/>
    <w:rsid w:val="000763B5"/>
    <w:rsid w:val="000765DC"/>
    <w:rsid w:val="000777CF"/>
    <w:rsid w:val="00077AD3"/>
    <w:rsid w:val="0008052C"/>
    <w:rsid w:val="000808B7"/>
    <w:rsid w:val="00080D92"/>
    <w:rsid w:val="000811DC"/>
    <w:rsid w:val="00081B70"/>
    <w:rsid w:val="00083144"/>
    <w:rsid w:val="00083210"/>
    <w:rsid w:val="000832C8"/>
    <w:rsid w:val="0008418A"/>
    <w:rsid w:val="0008462F"/>
    <w:rsid w:val="00084B42"/>
    <w:rsid w:val="000853AE"/>
    <w:rsid w:val="0008563A"/>
    <w:rsid w:val="00085CB1"/>
    <w:rsid w:val="00086076"/>
    <w:rsid w:val="00086119"/>
    <w:rsid w:val="000915AB"/>
    <w:rsid w:val="00092AB7"/>
    <w:rsid w:val="00093925"/>
    <w:rsid w:val="00094486"/>
    <w:rsid w:val="000946B5"/>
    <w:rsid w:val="00094E34"/>
    <w:rsid w:val="00094FF9"/>
    <w:rsid w:val="000957DF"/>
    <w:rsid w:val="00095C46"/>
    <w:rsid w:val="000960A4"/>
    <w:rsid w:val="0009649E"/>
    <w:rsid w:val="00096836"/>
    <w:rsid w:val="00096CB9"/>
    <w:rsid w:val="0009788E"/>
    <w:rsid w:val="000A0352"/>
    <w:rsid w:val="000A0FFA"/>
    <w:rsid w:val="000A14C8"/>
    <w:rsid w:val="000A2477"/>
    <w:rsid w:val="000A30B7"/>
    <w:rsid w:val="000A3BCD"/>
    <w:rsid w:val="000A3E15"/>
    <w:rsid w:val="000A45AF"/>
    <w:rsid w:val="000A47DF"/>
    <w:rsid w:val="000A47F9"/>
    <w:rsid w:val="000A49F1"/>
    <w:rsid w:val="000A4B27"/>
    <w:rsid w:val="000A5D18"/>
    <w:rsid w:val="000A5FC8"/>
    <w:rsid w:val="000A66CE"/>
    <w:rsid w:val="000A70D3"/>
    <w:rsid w:val="000B1E1D"/>
    <w:rsid w:val="000B20EB"/>
    <w:rsid w:val="000B23DB"/>
    <w:rsid w:val="000B27CE"/>
    <w:rsid w:val="000B330B"/>
    <w:rsid w:val="000B3BFF"/>
    <w:rsid w:val="000B44A1"/>
    <w:rsid w:val="000B45FF"/>
    <w:rsid w:val="000B4E9A"/>
    <w:rsid w:val="000B5789"/>
    <w:rsid w:val="000B57D7"/>
    <w:rsid w:val="000B5AA7"/>
    <w:rsid w:val="000C08CA"/>
    <w:rsid w:val="000C090F"/>
    <w:rsid w:val="000C099F"/>
    <w:rsid w:val="000C17FA"/>
    <w:rsid w:val="000C1B03"/>
    <w:rsid w:val="000C1F8E"/>
    <w:rsid w:val="000C2AC6"/>
    <w:rsid w:val="000C5360"/>
    <w:rsid w:val="000C5A16"/>
    <w:rsid w:val="000C66AC"/>
    <w:rsid w:val="000C73D0"/>
    <w:rsid w:val="000C7FAF"/>
    <w:rsid w:val="000D0625"/>
    <w:rsid w:val="000D069C"/>
    <w:rsid w:val="000D0B52"/>
    <w:rsid w:val="000D2960"/>
    <w:rsid w:val="000D2F5C"/>
    <w:rsid w:val="000D40E9"/>
    <w:rsid w:val="000D4817"/>
    <w:rsid w:val="000D4867"/>
    <w:rsid w:val="000D5982"/>
    <w:rsid w:val="000D5997"/>
    <w:rsid w:val="000D5F65"/>
    <w:rsid w:val="000D6026"/>
    <w:rsid w:val="000D62C7"/>
    <w:rsid w:val="000D63EB"/>
    <w:rsid w:val="000D6413"/>
    <w:rsid w:val="000E1168"/>
    <w:rsid w:val="000E1BD1"/>
    <w:rsid w:val="000E1C98"/>
    <w:rsid w:val="000E2020"/>
    <w:rsid w:val="000E2120"/>
    <w:rsid w:val="000E249A"/>
    <w:rsid w:val="000E25B9"/>
    <w:rsid w:val="000E393E"/>
    <w:rsid w:val="000E4028"/>
    <w:rsid w:val="000E424A"/>
    <w:rsid w:val="000E43D6"/>
    <w:rsid w:val="000E5B75"/>
    <w:rsid w:val="000E5CCD"/>
    <w:rsid w:val="000E659E"/>
    <w:rsid w:val="000E65AE"/>
    <w:rsid w:val="000E754E"/>
    <w:rsid w:val="000E760C"/>
    <w:rsid w:val="000F0472"/>
    <w:rsid w:val="000F2379"/>
    <w:rsid w:val="000F310A"/>
    <w:rsid w:val="000F3690"/>
    <w:rsid w:val="000F38E3"/>
    <w:rsid w:val="000F45A2"/>
    <w:rsid w:val="000F463B"/>
    <w:rsid w:val="000F504F"/>
    <w:rsid w:val="000F52B8"/>
    <w:rsid w:val="000F5481"/>
    <w:rsid w:val="000F6025"/>
    <w:rsid w:val="000F61CD"/>
    <w:rsid w:val="000F6B4D"/>
    <w:rsid w:val="000F6EA6"/>
    <w:rsid w:val="000F738A"/>
    <w:rsid w:val="000F77B9"/>
    <w:rsid w:val="000F77D8"/>
    <w:rsid w:val="00100841"/>
    <w:rsid w:val="00100CCC"/>
    <w:rsid w:val="0010106E"/>
    <w:rsid w:val="0010156F"/>
    <w:rsid w:val="00101715"/>
    <w:rsid w:val="00101893"/>
    <w:rsid w:val="00101A4C"/>
    <w:rsid w:val="001036E8"/>
    <w:rsid w:val="0010396E"/>
    <w:rsid w:val="00103992"/>
    <w:rsid w:val="00104BA7"/>
    <w:rsid w:val="00104C7D"/>
    <w:rsid w:val="00104EC3"/>
    <w:rsid w:val="00105BD0"/>
    <w:rsid w:val="00105C03"/>
    <w:rsid w:val="00107B47"/>
    <w:rsid w:val="00107FD3"/>
    <w:rsid w:val="001102E0"/>
    <w:rsid w:val="001104BD"/>
    <w:rsid w:val="0011067C"/>
    <w:rsid w:val="00110846"/>
    <w:rsid w:val="00111EE2"/>
    <w:rsid w:val="001121B4"/>
    <w:rsid w:val="00112B40"/>
    <w:rsid w:val="00113171"/>
    <w:rsid w:val="001167D6"/>
    <w:rsid w:val="00117057"/>
    <w:rsid w:val="001172A5"/>
    <w:rsid w:val="001172D8"/>
    <w:rsid w:val="0011755F"/>
    <w:rsid w:val="001203D1"/>
    <w:rsid w:val="00120D18"/>
    <w:rsid w:val="00120DD1"/>
    <w:rsid w:val="00121B62"/>
    <w:rsid w:val="00121C95"/>
    <w:rsid w:val="00122911"/>
    <w:rsid w:val="00123E2F"/>
    <w:rsid w:val="00127CC8"/>
    <w:rsid w:val="00127D42"/>
    <w:rsid w:val="00130514"/>
    <w:rsid w:val="00131660"/>
    <w:rsid w:val="00132169"/>
    <w:rsid w:val="00132562"/>
    <w:rsid w:val="001325A6"/>
    <w:rsid w:val="0013378B"/>
    <w:rsid w:val="00133D24"/>
    <w:rsid w:val="00133E8C"/>
    <w:rsid w:val="001341F3"/>
    <w:rsid w:val="00134BF1"/>
    <w:rsid w:val="00134FDF"/>
    <w:rsid w:val="00136168"/>
    <w:rsid w:val="00137494"/>
    <w:rsid w:val="00140181"/>
    <w:rsid w:val="001403DD"/>
    <w:rsid w:val="00140895"/>
    <w:rsid w:val="001411A4"/>
    <w:rsid w:val="0014158C"/>
    <w:rsid w:val="001419B2"/>
    <w:rsid w:val="00141BBA"/>
    <w:rsid w:val="00141EB0"/>
    <w:rsid w:val="00142584"/>
    <w:rsid w:val="00142669"/>
    <w:rsid w:val="00142A12"/>
    <w:rsid w:val="0014374A"/>
    <w:rsid w:val="00144D93"/>
    <w:rsid w:val="001458A2"/>
    <w:rsid w:val="00145C5D"/>
    <w:rsid w:val="00147075"/>
    <w:rsid w:val="001472C1"/>
    <w:rsid w:val="00147644"/>
    <w:rsid w:val="00147C16"/>
    <w:rsid w:val="001508F2"/>
    <w:rsid w:val="00150C8D"/>
    <w:rsid w:val="00150E7E"/>
    <w:rsid w:val="0015159A"/>
    <w:rsid w:val="001534B2"/>
    <w:rsid w:val="00153BBE"/>
    <w:rsid w:val="00154414"/>
    <w:rsid w:val="00154ECC"/>
    <w:rsid w:val="0015559F"/>
    <w:rsid w:val="0015570C"/>
    <w:rsid w:val="001569AA"/>
    <w:rsid w:val="00156F39"/>
    <w:rsid w:val="001602C4"/>
    <w:rsid w:val="001610A3"/>
    <w:rsid w:val="00161D16"/>
    <w:rsid w:val="001624D7"/>
    <w:rsid w:val="001625BF"/>
    <w:rsid w:val="001630A3"/>
    <w:rsid w:val="00163C94"/>
    <w:rsid w:val="00163D1D"/>
    <w:rsid w:val="001647B3"/>
    <w:rsid w:val="0016567F"/>
    <w:rsid w:val="00165C99"/>
    <w:rsid w:val="00166B0C"/>
    <w:rsid w:val="001676DD"/>
    <w:rsid w:val="00167885"/>
    <w:rsid w:val="00170787"/>
    <w:rsid w:val="00171A5F"/>
    <w:rsid w:val="00171FA0"/>
    <w:rsid w:val="00172637"/>
    <w:rsid w:val="001726C2"/>
    <w:rsid w:val="001740FA"/>
    <w:rsid w:val="001745E7"/>
    <w:rsid w:val="0017523C"/>
    <w:rsid w:val="0017541C"/>
    <w:rsid w:val="0017550B"/>
    <w:rsid w:val="001764A8"/>
    <w:rsid w:val="001765E3"/>
    <w:rsid w:val="001777D3"/>
    <w:rsid w:val="00177932"/>
    <w:rsid w:val="00177E67"/>
    <w:rsid w:val="0018006A"/>
    <w:rsid w:val="001808D6"/>
    <w:rsid w:val="00181CCC"/>
    <w:rsid w:val="00181E9F"/>
    <w:rsid w:val="00182447"/>
    <w:rsid w:val="00182D6E"/>
    <w:rsid w:val="00183720"/>
    <w:rsid w:val="00183F84"/>
    <w:rsid w:val="0018406A"/>
    <w:rsid w:val="001843A7"/>
    <w:rsid w:val="001846C4"/>
    <w:rsid w:val="00185366"/>
    <w:rsid w:val="00185DD1"/>
    <w:rsid w:val="0018647F"/>
    <w:rsid w:val="00186A63"/>
    <w:rsid w:val="001870C1"/>
    <w:rsid w:val="0019009F"/>
    <w:rsid w:val="001901D0"/>
    <w:rsid w:val="00190343"/>
    <w:rsid w:val="00190E6A"/>
    <w:rsid w:val="001929FE"/>
    <w:rsid w:val="00192BB8"/>
    <w:rsid w:val="001930E2"/>
    <w:rsid w:val="001935B9"/>
    <w:rsid w:val="00193C28"/>
    <w:rsid w:val="001949C5"/>
    <w:rsid w:val="0019537D"/>
    <w:rsid w:val="00195EBB"/>
    <w:rsid w:val="0019620E"/>
    <w:rsid w:val="00196D47"/>
    <w:rsid w:val="00197287"/>
    <w:rsid w:val="0019770C"/>
    <w:rsid w:val="00197A6D"/>
    <w:rsid w:val="00197BC7"/>
    <w:rsid w:val="001A05C0"/>
    <w:rsid w:val="001A199A"/>
    <w:rsid w:val="001A3146"/>
    <w:rsid w:val="001A332E"/>
    <w:rsid w:val="001A3912"/>
    <w:rsid w:val="001A3B0A"/>
    <w:rsid w:val="001A3E43"/>
    <w:rsid w:val="001A4180"/>
    <w:rsid w:val="001A4581"/>
    <w:rsid w:val="001A4972"/>
    <w:rsid w:val="001A515E"/>
    <w:rsid w:val="001A5EC2"/>
    <w:rsid w:val="001A63E7"/>
    <w:rsid w:val="001A67B4"/>
    <w:rsid w:val="001A6F2C"/>
    <w:rsid w:val="001A799A"/>
    <w:rsid w:val="001A7B7C"/>
    <w:rsid w:val="001B079E"/>
    <w:rsid w:val="001B1802"/>
    <w:rsid w:val="001B1B47"/>
    <w:rsid w:val="001B2A59"/>
    <w:rsid w:val="001B39F8"/>
    <w:rsid w:val="001B4090"/>
    <w:rsid w:val="001B6B97"/>
    <w:rsid w:val="001B77D0"/>
    <w:rsid w:val="001B796F"/>
    <w:rsid w:val="001C027A"/>
    <w:rsid w:val="001C1277"/>
    <w:rsid w:val="001C5F5C"/>
    <w:rsid w:val="001C66D5"/>
    <w:rsid w:val="001C68D4"/>
    <w:rsid w:val="001C71C4"/>
    <w:rsid w:val="001C79D9"/>
    <w:rsid w:val="001C7ED5"/>
    <w:rsid w:val="001D11E3"/>
    <w:rsid w:val="001D24EF"/>
    <w:rsid w:val="001D296C"/>
    <w:rsid w:val="001D4245"/>
    <w:rsid w:val="001D42CE"/>
    <w:rsid w:val="001D5006"/>
    <w:rsid w:val="001D62D4"/>
    <w:rsid w:val="001D63A1"/>
    <w:rsid w:val="001D6B51"/>
    <w:rsid w:val="001D70C3"/>
    <w:rsid w:val="001D7378"/>
    <w:rsid w:val="001E0FD2"/>
    <w:rsid w:val="001E1596"/>
    <w:rsid w:val="001E297A"/>
    <w:rsid w:val="001E39AD"/>
    <w:rsid w:val="001E4643"/>
    <w:rsid w:val="001E5351"/>
    <w:rsid w:val="001E561B"/>
    <w:rsid w:val="001E6680"/>
    <w:rsid w:val="001E7488"/>
    <w:rsid w:val="001F02F5"/>
    <w:rsid w:val="001F07AA"/>
    <w:rsid w:val="001F130B"/>
    <w:rsid w:val="001F1BF8"/>
    <w:rsid w:val="001F2344"/>
    <w:rsid w:val="001F2972"/>
    <w:rsid w:val="001F2E0A"/>
    <w:rsid w:val="001F36FB"/>
    <w:rsid w:val="001F5257"/>
    <w:rsid w:val="001F5FD4"/>
    <w:rsid w:val="001F6696"/>
    <w:rsid w:val="001F6DBD"/>
    <w:rsid w:val="001F6F36"/>
    <w:rsid w:val="001F7D08"/>
    <w:rsid w:val="001F7FAB"/>
    <w:rsid w:val="00200602"/>
    <w:rsid w:val="00200625"/>
    <w:rsid w:val="00200955"/>
    <w:rsid w:val="00200FD9"/>
    <w:rsid w:val="00201254"/>
    <w:rsid w:val="002021B9"/>
    <w:rsid w:val="002029A4"/>
    <w:rsid w:val="00202C07"/>
    <w:rsid w:val="00203638"/>
    <w:rsid w:val="002040E1"/>
    <w:rsid w:val="00205553"/>
    <w:rsid w:val="0020562B"/>
    <w:rsid w:val="00206373"/>
    <w:rsid w:val="00207CCC"/>
    <w:rsid w:val="00207D4D"/>
    <w:rsid w:val="0021043D"/>
    <w:rsid w:val="002106D9"/>
    <w:rsid w:val="00210F55"/>
    <w:rsid w:val="00211441"/>
    <w:rsid w:val="002118E2"/>
    <w:rsid w:val="00212D0C"/>
    <w:rsid w:val="00212EE3"/>
    <w:rsid w:val="002134DF"/>
    <w:rsid w:val="00213797"/>
    <w:rsid w:val="00214245"/>
    <w:rsid w:val="00214D22"/>
    <w:rsid w:val="00214D6B"/>
    <w:rsid w:val="0021501B"/>
    <w:rsid w:val="00215083"/>
    <w:rsid w:val="002152A3"/>
    <w:rsid w:val="00216695"/>
    <w:rsid w:val="002174D1"/>
    <w:rsid w:val="00217DB6"/>
    <w:rsid w:val="00220C58"/>
    <w:rsid w:val="00221059"/>
    <w:rsid w:val="00222C4F"/>
    <w:rsid w:val="00222DB0"/>
    <w:rsid w:val="00223279"/>
    <w:rsid w:val="00224669"/>
    <w:rsid w:val="00224E6F"/>
    <w:rsid w:val="00226E94"/>
    <w:rsid w:val="00227FFA"/>
    <w:rsid w:val="00230A94"/>
    <w:rsid w:val="002317E1"/>
    <w:rsid w:val="002319B4"/>
    <w:rsid w:val="00231C8F"/>
    <w:rsid w:val="00231FFC"/>
    <w:rsid w:val="00232C31"/>
    <w:rsid w:val="00233D7C"/>
    <w:rsid w:val="00234AA2"/>
    <w:rsid w:val="00235448"/>
    <w:rsid w:val="00235702"/>
    <w:rsid w:val="00235A3B"/>
    <w:rsid w:val="00235D1A"/>
    <w:rsid w:val="0023638C"/>
    <w:rsid w:val="00237022"/>
    <w:rsid w:val="00237038"/>
    <w:rsid w:val="00237163"/>
    <w:rsid w:val="00240135"/>
    <w:rsid w:val="0024130D"/>
    <w:rsid w:val="0024138C"/>
    <w:rsid w:val="00241A2A"/>
    <w:rsid w:val="002423E4"/>
    <w:rsid w:val="00242877"/>
    <w:rsid w:val="0024311E"/>
    <w:rsid w:val="002435E0"/>
    <w:rsid w:val="00243A1E"/>
    <w:rsid w:val="00244563"/>
    <w:rsid w:val="0024463F"/>
    <w:rsid w:val="002449ED"/>
    <w:rsid w:val="00244F62"/>
    <w:rsid w:val="0024502D"/>
    <w:rsid w:val="00250080"/>
    <w:rsid w:val="002500EB"/>
    <w:rsid w:val="002503F2"/>
    <w:rsid w:val="002504BD"/>
    <w:rsid w:val="00250688"/>
    <w:rsid w:val="00250995"/>
    <w:rsid w:val="00250FD4"/>
    <w:rsid w:val="00252D31"/>
    <w:rsid w:val="00252FCA"/>
    <w:rsid w:val="002544BB"/>
    <w:rsid w:val="00254BEF"/>
    <w:rsid w:val="00255BAF"/>
    <w:rsid w:val="00255D1C"/>
    <w:rsid w:val="00255E46"/>
    <w:rsid w:val="00257A48"/>
    <w:rsid w:val="00257F65"/>
    <w:rsid w:val="0026172D"/>
    <w:rsid w:val="0026397C"/>
    <w:rsid w:val="00263BA5"/>
    <w:rsid w:val="00264735"/>
    <w:rsid w:val="00264EA8"/>
    <w:rsid w:val="00264F5F"/>
    <w:rsid w:val="002654ED"/>
    <w:rsid w:val="002656E4"/>
    <w:rsid w:val="00266539"/>
    <w:rsid w:val="002666DE"/>
    <w:rsid w:val="00266E56"/>
    <w:rsid w:val="0026719D"/>
    <w:rsid w:val="002700B2"/>
    <w:rsid w:val="00270390"/>
    <w:rsid w:val="002706FF"/>
    <w:rsid w:val="0027210D"/>
    <w:rsid w:val="00273192"/>
    <w:rsid w:val="002748D8"/>
    <w:rsid w:val="00274D84"/>
    <w:rsid w:val="0027542A"/>
    <w:rsid w:val="0027571B"/>
    <w:rsid w:val="00275B43"/>
    <w:rsid w:val="00275B66"/>
    <w:rsid w:val="00275D8C"/>
    <w:rsid w:val="00277440"/>
    <w:rsid w:val="0028013F"/>
    <w:rsid w:val="0028045A"/>
    <w:rsid w:val="00280857"/>
    <w:rsid w:val="00280F63"/>
    <w:rsid w:val="0028165B"/>
    <w:rsid w:val="00281AC8"/>
    <w:rsid w:val="00281F35"/>
    <w:rsid w:val="0028235B"/>
    <w:rsid w:val="002825A9"/>
    <w:rsid w:val="00282716"/>
    <w:rsid w:val="00282811"/>
    <w:rsid w:val="002836FB"/>
    <w:rsid w:val="002845C3"/>
    <w:rsid w:val="00284E0C"/>
    <w:rsid w:val="00286831"/>
    <w:rsid w:val="00287D87"/>
    <w:rsid w:val="00287E2D"/>
    <w:rsid w:val="00290760"/>
    <w:rsid w:val="0029120B"/>
    <w:rsid w:val="00291F81"/>
    <w:rsid w:val="00291FBB"/>
    <w:rsid w:val="00292B70"/>
    <w:rsid w:val="002949E0"/>
    <w:rsid w:val="00294CB5"/>
    <w:rsid w:val="00295442"/>
    <w:rsid w:val="00295C8E"/>
    <w:rsid w:val="0029600B"/>
    <w:rsid w:val="00296783"/>
    <w:rsid w:val="002A0572"/>
    <w:rsid w:val="002A0A7B"/>
    <w:rsid w:val="002A1648"/>
    <w:rsid w:val="002A1904"/>
    <w:rsid w:val="002A1F57"/>
    <w:rsid w:val="002A255A"/>
    <w:rsid w:val="002A26CE"/>
    <w:rsid w:val="002A2703"/>
    <w:rsid w:val="002A40C3"/>
    <w:rsid w:val="002A5803"/>
    <w:rsid w:val="002A5B9E"/>
    <w:rsid w:val="002A6024"/>
    <w:rsid w:val="002A6179"/>
    <w:rsid w:val="002A692A"/>
    <w:rsid w:val="002A69DC"/>
    <w:rsid w:val="002A6AF3"/>
    <w:rsid w:val="002A6B36"/>
    <w:rsid w:val="002B0EA7"/>
    <w:rsid w:val="002B2322"/>
    <w:rsid w:val="002B420F"/>
    <w:rsid w:val="002B6EE8"/>
    <w:rsid w:val="002B7339"/>
    <w:rsid w:val="002B799E"/>
    <w:rsid w:val="002C031F"/>
    <w:rsid w:val="002C0976"/>
    <w:rsid w:val="002C13FF"/>
    <w:rsid w:val="002C1B57"/>
    <w:rsid w:val="002C1DCE"/>
    <w:rsid w:val="002C243C"/>
    <w:rsid w:val="002C29C8"/>
    <w:rsid w:val="002C2EAD"/>
    <w:rsid w:val="002C3BAF"/>
    <w:rsid w:val="002C47E5"/>
    <w:rsid w:val="002C5F18"/>
    <w:rsid w:val="002C60B5"/>
    <w:rsid w:val="002C662C"/>
    <w:rsid w:val="002C6F85"/>
    <w:rsid w:val="002D228F"/>
    <w:rsid w:val="002D4D49"/>
    <w:rsid w:val="002D56B5"/>
    <w:rsid w:val="002D5FD7"/>
    <w:rsid w:val="002D608E"/>
    <w:rsid w:val="002D7104"/>
    <w:rsid w:val="002D754B"/>
    <w:rsid w:val="002D7D3C"/>
    <w:rsid w:val="002E03AB"/>
    <w:rsid w:val="002E0BD4"/>
    <w:rsid w:val="002E0F14"/>
    <w:rsid w:val="002E1233"/>
    <w:rsid w:val="002E1D3F"/>
    <w:rsid w:val="002E28A0"/>
    <w:rsid w:val="002E2976"/>
    <w:rsid w:val="002E38AE"/>
    <w:rsid w:val="002E3CE0"/>
    <w:rsid w:val="002E3FF8"/>
    <w:rsid w:val="002E51F5"/>
    <w:rsid w:val="002E5D6D"/>
    <w:rsid w:val="002E6C8A"/>
    <w:rsid w:val="002E782C"/>
    <w:rsid w:val="002E7E63"/>
    <w:rsid w:val="002F0567"/>
    <w:rsid w:val="002F070F"/>
    <w:rsid w:val="002F131B"/>
    <w:rsid w:val="002F1A70"/>
    <w:rsid w:val="002F2373"/>
    <w:rsid w:val="002F24F8"/>
    <w:rsid w:val="002F2833"/>
    <w:rsid w:val="002F3C16"/>
    <w:rsid w:val="002F3C48"/>
    <w:rsid w:val="002F40C2"/>
    <w:rsid w:val="002F4181"/>
    <w:rsid w:val="002F442E"/>
    <w:rsid w:val="002F4434"/>
    <w:rsid w:val="002F4563"/>
    <w:rsid w:val="002F46D7"/>
    <w:rsid w:val="002F46E4"/>
    <w:rsid w:val="002F563A"/>
    <w:rsid w:val="002F661B"/>
    <w:rsid w:val="002F6EA3"/>
    <w:rsid w:val="00300281"/>
    <w:rsid w:val="00300355"/>
    <w:rsid w:val="0030043F"/>
    <w:rsid w:val="00300C88"/>
    <w:rsid w:val="00301399"/>
    <w:rsid w:val="003016CC"/>
    <w:rsid w:val="0030209B"/>
    <w:rsid w:val="003026F4"/>
    <w:rsid w:val="0030493C"/>
    <w:rsid w:val="00304C2E"/>
    <w:rsid w:val="003054EF"/>
    <w:rsid w:val="00305668"/>
    <w:rsid w:val="00305F6A"/>
    <w:rsid w:val="003062AF"/>
    <w:rsid w:val="00306FF1"/>
    <w:rsid w:val="00307C6F"/>
    <w:rsid w:val="00307C79"/>
    <w:rsid w:val="00307EAF"/>
    <w:rsid w:val="0031047C"/>
    <w:rsid w:val="00310B0E"/>
    <w:rsid w:val="00310C6A"/>
    <w:rsid w:val="003110BF"/>
    <w:rsid w:val="00312C2C"/>
    <w:rsid w:val="00313C1E"/>
    <w:rsid w:val="003143D2"/>
    <w:rsid w:val="00315C34"/>
    <w:rsid w:val="0031722D"/>
    <w:rsid w:val="00317C71"/>
    <w:rsid w:val="00320667"/>
    <w:rsid w:val="00321269"/>
    <w:rsid w:val="00321376"/>
    <w:rsid w:val="00321CD0"/>
    <w:rsid w:val="00321FF1"/>
    <w:rsid w:val="00323D05"/>
    <w:rsid w:val="003269FD"/>
    <w:rsid w:val="00326A1F"/>
    <w:rsid w:val="00327514"/>
    <w:rsid w:val="003276CE"/>
    <w:rsid w:val="0032793D"/>
    <w:rsid w:val="003309FA"/>
    <w:rsid w:val="003316B3"/>
    <w:rsid w:val="00331F10"/>
    <w:rsid w:val="003321FC"/>
    <w:rsid w:val="00332963"/>
    <w:rsid w:val="00332F89"/>
    <w:rsid w:val="00333074"/>
    <w:rsid w:val="00334122"/>
    <w:rsid w:val="00336359"/>
    <w:rsid w:val="00337270"/>
    <w:rsid w:val="00337F7B"/>
    <w:rsid w:val="003403AB"/>
    <w:rsid w:val="00340B45"/>
    <w:rsid w:val="0034110F"/>
    <w:rsid w:val="00341446"/>
    <w:rsid w:val="003416BE"/>
    <w:rsid w:val="00341CA5"/>
    <w:rsid w:val="003421BC"/>
    <w:rsid w:val="0034234C"/>
    <w:rsid w:val="003434DC"/>
    <w:rsid w:val="00343EBD"/>
    <w:rsid w:val="003456E6"/>
    <w:rsid w:val="0034674F"/>
    <w:rsid w:val="003467CA"/>
    <w:rsid w:val="00346D22"/>
    <w:rsid w:val="003478A8"/>
    <w:rsid w:val="00351151"/>
    <w:rsid w:val="00351EA2"/>
    <w:rsid w:val="00352658"/>
    <w:rsid w:val="003526B7"/>
    <w:rsid w:val="00352EA7"/>
    <w:rsid w:val="003560AC"/>
    <w:rsid w:val="003564F2"/>
    <w:rsid w:val="0035670C"/>
    <w:rsid w:val="00357038"/>
    <w:rsid w:val="00357CCE"/>
    <w:rsid w:val="003605BC"/>
    <w:rsid w:val="003616E9"/>
    <w:rsid w:val="0036181A"/>
    <w:rsid w:val="00361D36"/>
    <w:rsid w:val="003620D0"/>
    <w:rsid w:val="00363792"/>
    <w:rsid w:val="00364214"/>
    <w:rsid w:val="00365CC5"/>
    <w:rsid w:val="00366424"/>
    <w:rsid w:val="00366516"/>
    <w:rsid w:val="003667DE"/>
    <w:rsid w:val="0036735D"/>
    <w:rsid w:val="003675D8"/>
    <w:rsid w:val="003676E6"/>
    <w:rsid w:val="00367DE0"/>
    <w:rsid w:val="003703C6"/>
    <w:rsid w:val="003705B5"/>
    <w:rsid w:val="0037082E"/>
    <w:rsid w:val="00373134"/>
    <w:rsid w:val="00374755"/>
    <w:rsid w:val="00375296"/>
    <w:rsid w:val="00375DF2"/>
    <w:rsid w:val="00376165"/>
    <w:rsid w:val="00380344"/>
    <w:rsid w:val="00380EA1"/>
    <w:rsid w:val="0038117D"/>
    <w:rsid w:val="00381474"/>
    <w:rsid w:val="00382EFF"/>
    <w:rsid w:val="003830A1"/>
    <w:rsid w:val="00383FDB"/>
    <w:rsid w:val="00384802"/>
    <w:rsid w:val="00385943"/>
    <w:rsid w:val="003861E6"/>
    <w:rsid w:val="00386861"/>
    <w:rsid w:val="0038775A"/>
    <w:rsid w:val="0039093A"/>
    <w:rsid w:val="00391162"/>
    <w:rsid w:val="003926C2"/>
    <w:rsid w:val="00392F58"/>
    <w:rsid w:val="00392FCE"/>
    <w:rsid w:val="00394153"/>
    <w:rsid w:val="00394C61"/>
    <w:rsid w:val="00396963"/>
    <w:rsid w:val="00397706"/>
    <w:rsid w:val="003978D0"/>
    <w:rsid w:val="00397B3B"/>
    <w:rsid w:val="00397BE9"/>
    <w:rsid w:val="003A053D"/>
    <w:rsid w:val="003A0D08"/>
    <w:rsid w:val="003A0D20"/>
    <w:rsid w:val="003A16A9"/>
    <w:rsid w:val="003A1766"/>
    <w:rsid w:val="003A1814"/>
    <w:rsid w:val="003A1986"/>
    <w:rsid w:val="003A20C9"/>
    <w:rsid w:val="003A20CB"/>
    <w:rsid w:val="003A3AE2"/>
    <w:rsid w:val="003A4067"/>
    <w:rsid w:val="003A4F6A"/>
    <w:rsid w:val="003A527C"/>
    <w:rsid w:val="003A54C8"/>
    <w:rsid w:val="003A5B52"/>
    <w:rsid w:val="003A6044"/>
    <w:rsid w:val="003A6571"/>
    <w:rsid w:val="003A68FC"/>
    <w:rsid w:val="003A6E92"/>
    <w:rsid w:val="003B00C4"/>
    <w:rsid w:val="003B091B"/>
    <w:rsid w:val="003B102F"/>
    <w:rsid w:val="003B1063"/>
    <w:rsid w:val="003B1872"/>
    <w:rsid w:val="003B2CB4"/>
    <w:rsid w:val="003B3307"/>
    <w:rsid w:val="003B37EC"/>
    <w:rsid w:val="003B4575"/>
    <w:rsid w:val="003B45E1"/>
    <w:rsid w:val="003B75AC"/>
    <w:rsid w:val="003B7B6D"/>
    <w:rsid w:val="003C1614"/>
    <w:rsid w:val="003C173F"/>
    <w:rsid w:val="003C19ED"/>
    <w:rsid w:val="003C2024"/>
    <w:rsid w:val="003C264D"/>
    <w:rsid w:val="003C2E72"/>
    <w:rsid w:val="003C38DF"/>
    <w:rsid w:val="003C3B07"/>
    <w:rsid w:val="003C3F4E"/>
    <w:rsid w:val="003C440F"/>
    <w:rsid w:val="003C5084"/>
    <w:rsid w:val="003C5D76"/>
    <w:rsid w:val="003C5F16"/>
    <w:rsid w:val="003C61D0"/>
    <w:rsid w:val="003C647A"/>
    <w:rsid w:val="003C6AB3"/>
    <w:rsid w:val="003C6E78"/>
    <w:rsid w:val="003C78D3"/>
    <w:rsid w:val="003C798D"/>
    <w:rsid w:val="003D1CAD"/>
    <w:rsid w:val="003D1E95"/>
    <w:rsid w:val="003D20C4"/>
    <w:rsid w:val="003D21ED"/>
    <w:rsid w:val="003D2446"/>
    <w:rsid w:val="003D2833"/>
    <w:rsid w:val="003D2E59"/>
    <w:rsid w:val="003D35F2"/>
    <w:rsid w:val="003D3DB9"/>
    <w:rsid w:val="003D3DD7"/>
    <w:rsid w:val="003D51D2"/>
    <w:rsid w:val="003D52D7"/>
    <w:rsid w:val="003D58A8"/>
    <w:rsid w:val="003D5FD8"/>
    <w:rsid w:val="003D65F3"/>
    <w:rsid w:val="003D725D"/>
    <w:rsid w:val="003D731C"/>
    <w:rsid w:val="003E0660"/>
    <w:rsid w:val="003E17CE"/>
    <w:rsid w:val="003E32A2"/>
    <w:rsid w:val="003E338C"/>
    <w:rsid w:val="003E3FDC"/>
    <w:rsid w:val="003E4A3E"/>
    <w:rsid w:val="003E568E"/>
    <w:rsid w:val="003E59AA"/>
    <w:rsid w:val="003E63EE"/>
    <w:rsid w:val="003E6674"/>
    <w:rsid w:val="003E6763"/>
    <w:rsid w:val="003E6B36"/>
    <w:rsid w:val="003E757B"/>
    <w:rsid w:val="003E7F5B"/>
    <w:rsid w:val="003F05F0"/>
    <w:rsid w:val="003F14EC"/>
    <w:rsid w:val="003F15A4"/>
    <w:rsid w:val="003F17B9"/>
    <w:rsid w:val="003F1C82"/>
    <w:rsid w:val="003F2064"/>
    <w:rsid w:val="003F272E"/>
    <w:rsid w:val="003F2AC5"/>
    <w:rsid w:val="003F2FD0"/>
    <w:rsid w:val="003F30A2"/>
    <w:rsid w:val="003F34A2"/>
    <w:rsid w:val="003F41CC"/>
    <w:rsid w:val="003F4D3B"/>
    <w:rsid w:val="003F57CB"/>
    <w:rsid w:val="003F5952"/>
    <w:rsid w:val="003F5E3A"/>
    <w:rsid w:val="003F64A7"/>
    <w:rsid w:val="003F682B"/>
    <w:rsid w:val="003F6C58"/>
    <w:rsid w:val="003F7E0D"/>
    <w:rsid w:val="00400CF5"/>
    <w:rsid w:val="00400D95"/>
    <w:rsid w:val="00400EE0"/>
    <w:rsid w:val="0040102C"/>
    <w:rsid w:val="00401BE9"/>
    <w:rsid w:val="00401E2E"/>
    <w:rsid w:val="0040436C"/>
    <w:rsid w:val="004044F0"/>
    <w:rsid w:val="00406237"/>
    <w:rsid w:val="004063DD"/>
    <w:rsid w:val="00406B19"/>
    <w:rsid w:val="00406EAC"/>
    <w:rsid w:val="00407FFC"/>
    <w:rsid w:val="00410834"/>
    <w:rsid w:val="00411826"/>
    <w:rsid w:val="00412081"/>
    <w:rsid w:val="004128DF"/>
    <w:rsid w:val="00413939"/>
    <w:rsid w:val="0041486D"/>
    <w:rsid w:val="00416157"/>
    <w:rsid w:val="0041666D"/>
    <w:rsid w:val="004169F4"/>
    <w:rsid w:val="0041799F"/>
    <w:rsid w:val="004179E5"/>
    <w:rsid w:val="00417A33"/>
    <w:rsid w:val="00417CF9"/>
    <w:rsid w:val="00420F8E"/>
    <w:rsid w:val="004214F8"/>
    <w:rsid w:val="0042259E"/>
    <w:rsid w:val="00423B24"/>
    <w:rsid w:val="00423D2E"/>
    <w:rsid w:val="004253AC"/>
    <w:rsid w:val="00425993"/>
    <w:rsid w:val="004265A2"/>
    <w:rsid w:val="00426671"/>
    <w:rsid w:val="00427CFD"/>
    <w:rsid w:val="00431CEC"/>
    <w:rsid w:val="00433875"/>
    <w:rsid w:val="00433F4C"/>
    <w:rsid w:val="00434172"/>
    <w:rsid w:val="0043505F"/>
    <w:rsid w:val="0043539F"/>
    <w:rsid w:val="00435527"/>
    <w:rsid w:val="00435597"/>
    <w:rsid w:val="0043572F"/>
    <w:rsid w:val="004359FF"/>
    <w:rsid w:val="00435A2D"/>
    <w:rsid w:val="0043665B"/>
    <w:rsid w:val="00436E2F"/>
    <w:rsid w:val="0043769D"/>
    <w:rsid w:val="00440F3F"/>
    <w:rsid w:val="00441672"/>
    <w:rsid w:val="00441D8D"/>
    <w:rsid w:val="004434E3"/>
    <w:rsid w:val="00443901"/>
    <w:rsid w:val="00443EF6"/>
    <w:rsid w:val="00443FAC"/>
    <w:rsid w:val="00443FD0"/>
    <w:rsid w:val="004449BE"/>
    <w:rsid w:val="0044535A"/>
    <w:rsid w:val="0044549C"/>
    <w:rsid w:val="00445F2A"/>
    <w:rsid w:val="0044634A"/>
    <w:rsid w:val="00447BE7"/>
    <w:rsid w:val="004502D2"/>
    <w:rsid w:val="0045197B"/>
    <w:rsid w:val="00451A1C"/>
    <w:rsid w:val="00452D41"/>
    <w:rsid w:val="004544D1"/>
    <w:rsid w:val="004551CD"/>
    <w:rsid w:val="00455E2A"/>
    <w:rsid w:val="004565C7"/>
    <w:rsid w:val="00456F6E"/>
    <w:rsid w:val="00461332"/>
    <w:rsid w:val="00461554"/>
    <w:rsid w:val="00462711"/>
    <w:rsid w:val="00463D5E"/>
    <w:rsid w:val="004650C8"/>
    <w:rsid w:val="00465A4F"/>
    <w:rsid w:val="00465D74"/>
    <w:rsid w:val="00465EC2"/>
    <w:rsid w:val="00466F4A"/>
    <w:rsid w:val="00467394"/>
    <w:rsid w:val="0047175E"/>
    <w:rsid w:val="00471E01"/>
    <w:rsid w:val="00472197"/>
    <w:rsid w:val="00472732"/>
    <w:rsid w:val="004733D8"/>
    <w:rsid w:val="00473AAB"/>
    <w:rsid w:val="00473EDD"/>
    <w:rsid w:val="0047536F"/>
    <w:rsid w:val="00475F36"/>
    <w:rsid w:val="004762A9"/>
    <w:rsid w:val="00480EE7"/>
    <w:rsid w:val="004812FF"/>
    <w:rsid w:val="0048136D"/>
    <w:rsid w:val="00481549"/>
    <w:rsid w:val="00481EFE"/>
    <w:rsid w:val="004826D5"/>
    <w:rsid w:val="00482965"/>
    <w:rsid w:val="00482F36"/>
    <w:rsid w:val="00483415"/>
    <w:rsid w:val="004839A9"/>
    <w:rsid w:val="00483A6A"/>
    <w:rsid w:val="00483C62"/>
    <w:rsid w:val="004844E2"/>
    <w:rsid w:val="0048488D"/>
    <w:rsid w:val="004852E6"/>
    <w:rsid w:val="00486AC0"/>
    <w:rsid w:val="00486E45"/>
    <w:rsid w:val="00487F81"/>
    <w:rsid w:val="004905C3"/>
    <w:rsid w:val="00491047"/>
    <w:rsid w:val="00491327"/>
    <w:rsid w:val="00491A4A"/>
    <w:rsid w:val="00491E7B"/>
    <w:rsid w:val="00491EEC"/>
    <w:rsid w:val="00491F0E"/>
    <w:rsid w:val="00492862"/>
    <w:rsid w:val="00492BA4"/>
    <w:rsid w:val="00492D5E"/>
    <w:rsid w:val="004937F5"/>
    <w:rsid w:val="004939FE"/>
    <w:rsid w:val="00494509"/>
    <w:rsid w:val="004961ED"/>
    <w:rsid w:val="004978C3"/>
    <w:rsid w:val="00497C47"/>
    <w:rsid w:val="00497D63"/>
    <w:rsid w:val="004A0640"/>
    <w:rsid w:val="004A083C"/>
    <w:rsid w:val="004A0DD5"/>
    <w:rsid w:val="004A1599"/>
    <w:rsid w:val="004A19F9"/>
    <w:rsid w:val="004A24C5"/>
    <w:rsid w:val="004A263E"/>
    <w:rsid w:val="004A2B2A"/>
    <w:rsid w:val="004A2D6E"/>
    <w:rsid w:val="004A3256"/>
    <w:rsid w:val="004A490C"/>
    <w:rsid w:val="004A5106"/>
    <w:rsid w:val="004A546D"/>
    <w:rsid w:val="004A58C4"/>
    <w:rsid w:val="004A7156"/>
    <w:rsid w:val="004A7275"/>
    <w:rsid w:val="004A72D5"/>
    <w:rsid w:val="004B0BB1"/>
    <w:rsid w:val="004B0D46"/>
    <w:rsid w:val="004B18A0"/>
    <w:rsid w:val="004B18FA"/>
    <w:rsid w:val="004B1BF8"/>
    <w:rsid w:val="004B31D9"/>
    <w:rsid w:val="004B3601"/>
    <w:rsid w:val="004B3FA8"/>
    <w:rsid w:val="004B424B"/>
    <w:rsid w:val="004B5179"/>
    <w:rsid w:val="004B5B1A"/>
    <w:rsid w:val="004B662F"/>
    <w:rsid w:val="004B6A04"/>
    <w:rsid w:val="004B7225"/>
    <w:rsid w:val="004C0EC1"/>
    <w:rsid w:val="004C1294"/>
    <w:rsid w:val="004C213E"/>
    <w:rsid w:val="004C2900"/>
    <w:rsid w:val="004C2FF4"/>
    <w:rsid w:val="004C3EB3"/>
    <w:rsid w:val="004C42C2"/>
    <w:rsid w:val="004C4ECD"/>
    <w:rsid w:val="004C52ED"/>
    <w:rsid w:val="004C6B15"/>
    <w:rsid w:val="004C71EE"/>
    <w:rsid w:val="004D1512"/>
    <w:rsid w:val="004D16A7"/>
    <w:rsid w:val="004D1711"/>
    <w:rsid w:val="004D1D41"/>
    <w:rsid w:val="004D1E54"/>
    <w:rsid w:val="004D261C"/>
    <w:rsid w:val="004D2AA1"/>
    <w:rsid w:val="004D2BB3"/>
    <w:rsid w:val="004D3241"/>
    <w:rsid w:val="004D341B"/>
    <w:rsid w:val="004D3C27"/>
    <w:rsid w:val="004D3C65"/>
    <w:rsid w:val="004D4888"/>
    <w:rsid w:val="004D4C68"/>
    <w:rsid w:val="004D553E"/>
    <w:rsid w:val="004D68BA"/>
    <w:rsid w:val="004D77F5"/>
    <w:rsid w:val="004D788B"/>
    <w:rsid w:val="004E03A4"/>
    <w:rsid w:val="004E1E8C"/>
    <w:rsid w:val="004E1FF0"/>
    <w:rsid w:val="004E2954"/>
    <w:rsid w:val="004E41C8"/>
    <w:rsid w:val="004E485A"/>
    <w:rsid w:val="004E48C3"/>
    <w:rsid w:val="004E5CDA"/>
    <w:rsid w:val="004E60DE"/>
    <w:rsid w:val="004E6203"/>
    <w:rsid w:val="004E6288"/>
    <w:rsid w:val="004E633B"/>
    <w:rsid w:val="004E693E"/>
    <w:rsid w:val="004E7056"/>
    <w:rsid w:val="004E7395"/>
    <w:rsid w:val="004F0C19"/>
    <w:rsid w:val="004F2224"/>
    <w:rsid w:val="004F2E90"/>
    <w:rsid w:val="004F5658"/>
    <w:rsid w:val="004F5DC5"/>
    <w:rsid w:val="004F6956"/>
    <w:rsid w:val="004F779C"/>
    <w:rsid w:val="004F7872"/>
    <w:rsid w:val="005002CE"/>
    <w:rsid w:val="00500554"/>
    <w:rsid w:val="0050117C"/>
    <w:rsid w:val="0050150C"/>
    <w:rsid w:val="00501A0F"/>
    <w:rsid w:val="00502948"/>
    <w:rsid w:val="00503C04"/>
    <w:rsid w:val="00503FA4"/>
    <w:rsid w:val="005054EF"/>
    <w:rsid w:val="00506CC0"/>
    <w:rsid w:val="005077B3"/>
    <w:rsid w:val="005100CC"/>
    <w:rsid w:val="0051036D"/>
    <w:rsid w:val="00510DBE"/>
    <w:rsid w:val="00510F0A"/>
    <w:rsid w:val="00511ECC"/>
    <w:rsid w:val="00511EED"/>
    <w:rsid w:val="00512073"/>
    <w:rsid w:val="005122DA"/>
    <w:rsid w:val="00513336"/>
    <w:rsid w:val="00513614"/>
    <w:rsid w:val="00513772"/>
    <w:rsid w:val="00513822"/>
    <w:rsid w:val="00513E1A"/>
    <w:rsid w:val="00513FAF"/>
    <w:rsid w:val="00515FB5"/>
    <w:rsid w:val="00516800"/>
    <w:rsid w:val="00516B05"/>
    <w:rsid w:val="00516F99"/>
    <w:rsid w:val="00520126"/>
    <w:rsid w:val="005201AD"/>
    <w:rsid w:val="00521FEA"/>
    <w:rsid w:val="00522CBE"/>
    <w:rsid w:val="00523C66"/>
    <w:rsid w:val="00523D3D"/>
    <w:rsid w:val="00524DB1"/>
    <w:rsid w:val="0052587D"/>
    <w:rsid w:val="00525B1C"/>
    <w:rsid w:val="00526064"/>
    <w:rsid w:val="00526B5B"/>
    <w:rsid w:val="00526FF0"/>
    <w:rsid w:val="0052749F"/>
    <w:rsid w:val="00530481"/>
    <w:rsid w:val="00530D83"/>
    <w:rsid w:val="00530E66"/>
    <w:rsid w:val="005315A0"/>
    <w:rsid w:val="00531BD6"/>
    <w:rsid w:val="00532203"/>
    <w:rsid w:val="00532B0B"/>
    <w:rsid w:val="00534AED"/>
    <w:rsid w:val="00534D85"/>
    <w:rsid w:val="0053543C"/>
    <w:rsid w:val="005354F2"/>
    <w:rsid w:val="00535670"/>
    <w:rsid w:val="0054030E"/>
    <w:rsid w:val="0054034B"/>
    <w:rsid w:val="00540400"/>
    <w:rsid w:val="00540898"/>
    <w:rsid w:val="00540DC7"/>
    <w:rsid w:val="00541843"/>
    <w:rsid w:val="00542EE7"/>
    <w:rsid w:val="005430EB"/>
    <w:rsid w:val="00543A08"/>
    <w:rsid w:val="0054447D"/>
    <w:rsid w:val="00544B0E"/>
    <w:rsid w:val="00544F25"/>
    <w:rsid w:val="00545009"/>
    <w:rsid w:val="00546ABD"/>
    <w:rsid w:val="00547A00"/>
    <w:rsid w:val="00547B12"/>
    <w:rsid w:val="00547E8A"/>
    <w:rsid w:val="00550290"/>
    <w:rsid w:val="005503AB"/>
    <w:rsid w:val="0055099A"/>
    <w:rsid w:val="00550AD4"/>
    <w:rsid w:val="005512DA"/>
    <w:rsid w:val="00551341"/>
    <w:rsid w:val="00551432"/>
    <w:rsid w:val="005514B1"/>
    <w:rsid w:val="0055182F"/>
    <w:rsid w:val="0055246F"/>
    <w:rsid w:val="005539B6"/>
    <w:rsid w:val="00553EC9"/>
    <w:rsid w:val="0055456F"/>
    <w:rsid w:val="00554582"/>
    <w:rsid w:val="00554735"/>
    <w:rsid w:val="005547C8"/>
    <w:rsid w:val="0055492B"/>
    <w:rsid w:val="005554D1"/>
    <w:rsid w:val="00555D6E"/>
    <w:rsid w:val="005561A7"/>
    <w:rsid w:val="005561CC"/>
    <w:rsid w:val="0055730F"/>
    <w:rsid w:val="0056000C"/>
    <w:rsid w:val="00560D4C"/>
    <w:rsid w:val="005619C2"/>
    <w:rsid w:val="00562C63"/>
    <w:rsid w:val="00563398"/>
    <w:rsid w:val="00563636"/>
    <w:rsid w:val="00563C21"/>
    <w:rsid w:val="00564076"/>
    <w:rsid w:val="005643EF"/>
    <w:rsid w:val="005646C6"/>
    <w:rsid w:val="005658A0"/>
    <w:rsid w:val="00565AF1"/>
    <w:rsid w:val="00565C8B"/>
    <w:rsid w:val="00565F4B"/>
    <w:rsid w:val="00567F58"/>
    <w:rsid w:val="005702F5"/>
    <w:rsid w:val="0057040E"/>
    <w:rsid w:val="005718A7"/>
    <w:rsid w:val="00571A6D"/>
    <w:rsid w:val="00571AF0"/>
    <w:rsid w:val="00571BFE"/>
    <w:rsid w:val="005732BB"/>
    <w:rsid w:val="0057376C"/>
    <w:rsid w:val="00574EBA"/>
    <w:rsid w:val="00575811"/>
    <w:rsid w:val="0058092E"/>
    <w:rsid w:val="00580C03"/>
    <w:rsid w:val="00580D00"/>
    <w:rsid w:val="00580FDC"/>
    <w:rsid w:val="005820F5"/>
    <w:rsid w:val="00582436"/>
    <w:rsid w:val="005827E6"/>
    <w:rsid w:val="0058298A"/>
    <w:rsid w:val="00582F77"/>
    <w:rsid w:val="00583A31"/>
    <w:rsid w:val="00583EC5"/>
    <w:rsid w:val="0058425C"/>
    <w:rsid w:val="0058593D"/>
    <w:rsid w:val="005868C8"/>
    <w:rsid w:val="00587265"/>
    <w:rsid w:val="00587C6D"/>
    <w:rsid w:val="00592951"/>
    <w:rsid w:val="00592DDD"/>
    <w:rsid w:val="00593AA8"/>
    <w:rsid w:val="00594CA6"/>
    <w:rsid w:val="00594F84"/>
    <w:rsid w:val="0059616C"/>
    <w:rsid w:val="0059675F"/>
    <w:rsid w:val="00597285"/>
    <w:rsid w:val="005A0120"/>
    <w:rsid w:val="005A03F6"/>
    <w:rsid w:val="005A0BB2"/>
    <w:rsid w:val="005A1278"/>
    <w:rsid w:val="005A1E50"/>
    <w:rsid w:val="005A2362"/>
    <w:rsid w:val="005A2667"/>
    <w:rsid w:val="005A2C9D"/>
    <w:rsid w:val="005A2D7C"/>
    <w:rsid w:val="005A3975"/>
    <w:rsid w:val="005A58B9"/>
    <w:rsid w:val="005A62B8"/>
    <w:rsid w:val="005A68FF"/>
    <w:rsid w:val="005A6CD0"/>
    <w:rsid w:val="005A7371"/>
    <w:rsid w:val="005B076D"/>
    <w:rsid w:val="005B0C56"/>
    <w:rsid w:val="005B1C0F"/>
    <w:rsid w:val="005B227E"/>
    <w:rsid w:val="005B37E5"/>
    <w:rsid w:val="005B513F"/>
    <w:rsid w:val="005B5170"/>
    <w:rsid w:val="005B5DDA"/>
    <w:rsid w:val="005B64A7"/>
    <w:rsid w:val="005B6A53"/>
    <w:rsid w:val="005B7CD3"/>
    <w:rsid w:val="005C14AA"/>
    <w:rsid w:val="005C168A"/>
    <w:rsid w:val="005C19A3"/>
    <w:rsid w:val="005C2A2E"/>
    <w:rsid w:val="005C2BFB"/>
    <w:rsid w:val="005C302C"/>
    <w:rsid w:val="005C3889"/>
    <w:rsid w:val="005C4072"/>
    <w:rsid w:val="005C4208"/>
    <w:rsid w:val="005C5E0B"/>
    <w:rsid w:val="005C6ADF"/>
    <w:rsid w:val="005C6F98"/>
    <w:rsid w:val="005D0003"/>
    <w:rsid w:val="005D16DC"/>
    <w:rsid w:val="005D18D6"/>
    <w:rsid w:val="005D1959"/>
    <w:rsid w:val="005D197A"/>
    <w:rsid w:val="005D284C"/>
    <w:rsid w:val="005D2A57"/>
    <w:rsid w:val="005D39F5"/>
    <w:rsid w:val="005D408F"/>
    <w:rsid w:val="005D4361"/>
    <w:rsid w:val="005D49B2"/>
    <w:rsid w:val="005D522D"/>
    <w:rsid w:val="005D543D"/>
    <w:rsid w:val="005D59BC"/>
    <w:rsid w:val="005D691F"/>
    <w:rsid w:val="005D6CA6"/>
    <w:rsid w:val="005D7D24"/>
    <w:rsid w:val="005D7E74"/>
    <w:rsid w:val="005E10AD"/>
    <w:rsid w:val="005E136F"/>
    <w:rsid w:val="005E198A"/>
    <w:rsid w:val="005E2AE5"/>
    <w:rsid w:val="005E2DDE"/>
    <w:rsid w:val="005E472D"/>
    <w:rsid w:val="005E4D28"/>
    <w:rsid w:val="005E4DA9"/>
    <w:rsid w:val="005E5324"/>
    <w:rsid w:val="005E53D9"/>
    <w:rsid w:val="005E614E"/>
    <w:rsid w:val="005E6A49"/>
    <w:rsid w:val="005E6ECE"/>
    <w:rsid w:val="005E71A5"/>
    <w:rsid w:val="005F03E5"/>
    <w:rsid w:val="005F082F"/>
    <w:rsid w:val="005F24EB"/>
    <w:rsid w:val="005F295E"/>
    <w:rsid w:val="005F3CE2"/>
    <w:rsid w:val="005F4E86"/>
    <w:rsid w:val="005F4F2D"/>
    <w:rsid w:val="005F502E"/>
    <w:rsid w:val="005F64A5"/>
    <w:rsid w:val="005F6ECD"/>
    <w:rsid w:val="006000EE"/>
    <w:rsid w:val="00601840"/>
    <w:rsid w:val="00601AB5"/>
    <w:rsid w:val="00601DDF"/>
    <w:rsid w:val="0060272F"/>
    <w:rsid w:val="006028F0"/>
    <w:rsid w:val="00602FCB"/>
    <w:rsid w:val="00603933"/>
    <w:rsid w:val="00604429"/>
    <w:rsid w:val="006059D8"/>
    <w:rsid w:val="006067A7"/>
    <w:rsid w:val="00607168"/>
    <w:rsid w:val="006071B2"/>
    <w:rsid w:val="00607378"/>
    <w:rsid w:val="006074F5"/>
    <w:rsid w:val="006104FC"/>
    <w:rsid w:val="00610DAA"/>
    <w:rsid w:val="0061102F"/>
    <w:rsid w:val="00611222"/>
    <w:rsid w:val="00611744"/>
    <w:rsid w:val="0061264A"/>
    <w:rsid w:val="00614943"/>
    <w:rsid w:val="00616CDA"/>
    <w:rsid w:val="0061725A"/>
    <w:rsid w:val="0061736C"/>
    <w:rsid w:val="006174B4"/>
    <w:rsid w:val="0062083A"/>
    <w:rsid w:val="00621D6C"/>
    <w:rsid w:val="006227CF"/>
    <w:rsid w:val="00622AE6"/>
    <w:rsid w:val="006231B3"/>
    <w:rsid w:val="00623648"/>
    <w:rsid w:val="00623683"/>
    <w:rsid w:val="0062470C"/>
    <w:rsid w:val="00624A70"/>
    <w:rsid w:val="00625C95"/>
    <w:rsid w:val="00627262"/>
    <w:rsid w:val="00630438"/>
    <w:rsid w:val="006305D9"/>
    <w:rsid w:val="00631275"/>
    <w:rsid w:val="0063170F"/>
    <w:rsid w:val="00632126"/>
    <w:rsid w:val="00632D90"/>
    <w:rsid w:val="00633441"/>
    <w:rsid w:val="0063357A"/>
    <w:rsid w:val="00633B70"/>
    <w:rsid w:val="00635040"/>
    <w:rsid w:val="006356E6"/>
    <w:rsid w:val="00635F1A"/>
    <w:rsid w:val="00636794"/>
    <w:rsid w:val="0063777C"/>
    <w:rsid w:val="006406E8"/>
    <w:rsid w:val="00640A95"/>
    <w:rsid w:val="00642253"/>
    <w:rsid w:val="00642265"/>
    <w:rsid w:val="00642DB2"/>
    <w:rsid w:val="006440C2"/>
    <w:rsid w:val="006444BC"/>
    <w:rsid w:val="00645EA2"/>
    <w:rsid w:val="006465E0"/>
    <w:rsid w:val="006474EF"/>
    <w:rsid w:val="00647C60"/>
    <w:rsid w:val="006507D2"/>
    <w:rsid w:val="0065099F"/>
    <w:rsid w:val="00650EF1"/>
    <w:rsid w:val="00651286"/>
    <w:rsid w:val="00651B39"/>
    <w:rsid w:val="00652031"/>
    <w:rsid w:val="006533DB"/>
    <w:rsid w:val="00655897"/>
    <w:rsid w:val="006576B0"/>
    <w:rsid w:val="0066049F"/>
    <w:rsid w:val="0066060D"/>
    <w:rsid w:val="00660BC6"/>
    <w:rsid w:val="00661EFD"/>
    <w:rsid w:val="006626E8"/>
    <w:rsid w:val="00662FF1"/>
    <w:rsid w:val="006637B1"/>
    <w:rsid w:val="00663CDC"/>
    <w:rsid w:val="00664119"/>
    <w:rsid w:val="00664F6A"/>
    <w:rsid w:val="00665386"/>
    <w:rsid w:val="00665C0A"/>
    <w:rsid w:val="00665DE4"/>
    <w:rsid w:val="006664A0"/>
    <w:rsid w:val="00666EB2"/>
    <w:rsid w:val="00672B78"/>
    <w:rsid w:val="00672E9A"/>
    <w:rsid w:val="0067329F"/>
    <w:rsid w:val="00675B2D"/>
    <w:rsid w:val="00676129"/>
    <w:rsid w:val="00676E16"/>
    <w:rsid w:val="0068076D"/>
    <w:rsid w:val="00680946"/>
    <w:rsid w:val="00681520"/>
    <w:rsid w:val="00681D07"/>
    <w:rsid w:val="0068219E"/>
    <w:rsid w:val="00682620"/>
    <w:rsid w:val="00682F1F"/>
    <w:rsid w:val="00683522"/>
    <w:rsid w:val="00684A93"/>
    <w:rsid w:val="006855C1"/>
    <w:rsid w:val="00686E8F"/>
    <w:rsid w:val="00687685"/>
    <w:rsid w:val="006876A2"/>
    <w:rsid w:val="0068772D"/>
    <w:rsid w:val="00690C9F"/>
    <w:rsid w:val="006910F8"/>
    <w:rsid w:val="006918BB"/>
    <w:rsid w:val="00691EAA"/>
    <w:rsid w:val="006931F4"/>
    <w:rsid w:val="0069337D"/>
    <w:rsid w:val="00696EB9"/>
    <w:rsid w:val="00697714"/>
    <w:rsid w:val="006978EB"/>
    <w:rsid w:val="00697954"/>
    <w:rsid w:val="006A0686"/>
    <w:rsid w:val="006A13D2"/>
    <w:rsid w:val="006A16A1"/>
    <w:rsid w:val="006A239B"/>
    <w:rsid w:val="006A37C4"/>
    <w:rsid w:val="006A3E47"/>
    <w:rsid w:val="006A4226"/>
    <w:rsid w:val="006A42CB"/>
    <w:rsid w:val="006A44CD"/>
    <w:rsid w:val="006A4C3F"/>
    <w:rsid w:val="006A518C"/>
    <w:rsid w:val="006A55DC"/>
    <w:rsid w:val="006A5A16"/>
    <w:rsid w:val="006A5D6C"/>
    <w:rsid w:val="006A5D73"/>
    <w:rsid w:val="006A7CBA"/>
    <w:rsid w:val="006B0C41"/>
    <w:rsid w:val="006B17AF"/>
    <w:rsid w:val="006B34B1"/>
    <w:rsid w:val="006B37B4"/>
    <w:rsid w:val="006B4DB5"/>
    <w:rsid w:val="006B5248"/>
    <w:rsid w:val="006B54FE"/>
    <w:rsid w:val="006B555B"/>
    <w:rsid w:val="006B5631"/>
    <w:rsid w:val="006B5AA0"/>
    <w:rsid w:val="006B648E"/>
    <w:rsid w:val="006B6BC3"/>
    <w:rsid w:val="006B72B6"/>
    <w:rsid w:val="006B7790"/>
    <w:rsid w:val="006B7B1A"/>
    <w:rsid w:val="006B7F20"/>
    <w:rsid w:val="006C00F2"/>
    <w:rsid w:val="006C0D68"/>
    <w:rsid w:val="006C1247"/>
    <w:rsid w:val="006C1339"/>
    <w:rsid w:val="006C1A23"/>
    <w:rsid w:val="006C3983"/>
    <w:rsid w:val="006C3BD0"/>
    <w:rsid w:val="006C5EB5"/>
    <w:rsid w:val="006C6197"/>
    <w:rsid w:val="006C7336"/>
    <w:rsid w:val="006C74B9"/>
    <w:rsid w:val="006C7A68"/>
    <w:rsid w:val="006D09A3"/>
    <w:rsid w:val="006D15A4"/>
    <w:rsid w:val="006D24DB"/>
    <w:rsid w:val="006D2759"/>
    <w:rsid w:val="006D303F"/>
    <w:rsid w:val="006D422B"/>
    <w:rsid w:val="006D46B5"/>
    <w:rsid w:val="006D4753"/>
    <w:rsid w:val="006D494C"/>
    <w:rsid w:val="006D5E55"/>
    <w:rsid w:val="006D71DB"/>
    <w:rsid w:val="006D781D"/>
    <w:rsid w:val="006E051F"/>
    <w:rsid w:val="006E141F"/>
    <w:rsid w:val="006E20C9"/>
    <w:rsid w:val="006E2894"/>
    <w:rsid w:val="006E290C"/>
    <w:rsid w:val="006E2C5F"/>
    <w:rsid w:val="006E45EC"/>
    <w:rsid w:val="006E5254"/>
    <w:rsid w:val="006E560B"/>
    <w:rsid w:val="006E680F"/>
    <w:rsid w:val="006E782F"/>
    <w:rsid w:val="006F1412"/>
    <w:rsid w:val="006F17B8"/>
    <w:rsid w:val="006F392D"/>
    <w:rsid w:val="006F3D08"/>
    <w:rsid w:val="006F42A5"/>
    <w:rsid w:val="006F55DC"/>
    <w:rsid w:val="006F5C75"/>
    <w:rsid w:val="006F60BE"/>
    <w:rsid w:val="006F6498"/>
    <w:rsid w:val="006F7D7D"/>
    <w:rsid w:val="00701523"/>
    <w:rsid w:val="007018DB"/>
    <w:rsid w:val="00701B23"/>
    <w:rsid w:val="0070222B"/>
    <w:rsid w:val="00703483"/>
    <w:rsid w:val="0070349F"/>
    <w:rsid w:val="007039D0"/>
    <w:rsid w:val="00704593"/>
    <w:rsid w:val="007048C6"/>
    <w:rsid w:val="00704EE7"/>
    <w:rsid w:val="007059BA"/>
    <w:rsid w:val="00705A90"/>
    <w:rsid w:val="00706D63"/>
    <w:rsid w:val="0070744C"/>
    <w:rsid w:val="007077A0"/>
    <w:rsid w:val="00707889"/>
    <w:rsid w:val="00710E41"/>
    <w:rsid w:val="00710F1D"/>
    <w:rsid w:val="00711BE7"/>
    <w:rsid w:val="00712A5E"/>
    <w:rsid w:val="00712A8F"/>
    <w:rsid w:val="00713461"/>
    <w:rsid w:val="00713940"/>
    <w:rsid w:val="00713B6B"/>
    <w:rsid w:val="00714E89"/>
    <w:rsid w:val="0071547B"/>
    <w:rsid w:val="007156C4"/>
    <w:rsid w:val="00715C06"/>
    <w:rsid w:val="0071636E"/>
    <w:rsid w:val="00716EA6"/>
    <w:rsid w:val="007173C8"/>
    <w:rsid w:val="007207DA"/>
    <w:rsid w:val="00720CD4"/>
    <w:rsid w:val="00721181"/>
    <w:rsid w:val="007213AC"/>
    <w:rsid w:val="00721D53"/>
    <w:rsid w:val="007233BD"/>
    <w:rsid w:val="00723885"/>
    <w:rsid w:val="007241C7"/>
    <w:rsid w:val="0072442B"/>
    <w:rsid w:val="007246BE"/>
    <w:rsid w:val="0072685E"/>
    <w:rsid w:val="00726E81"/>
    <w:rsid w:val="007273A5"/>
    <w:rsid w:val="00730358"/>
    <w:rsid w:val="00730421"/>
    <w:rsid w:val="00730431"/>
    <w:rsid w:val="00730D91"/>
    <w:rsid w:val="00732121"/>
    <w:rsid w:val="007326A5"/>
    <w:rsid w:val="0073291F"/>
    <w:rsid w:val="00732E2F"/>
    <w:rsid w:val="007339D8"/>
    <w:rsid w:val="00733C25"/>
    <w:rsid w:val="00733C63"/>
    <w:rsid w:val="00734A81"/>
    <w:rsid w:val="00736576"/>
    <w:rsid w:val="0073734B"/>
    <w:rsid w:val="00740116"/>
    <w:rsid w:val="00740451"/>
    <w:rsid w:val="00741D80"/>
    <w:rsid w:val="00742624"/>
    <w:rsid w:val="007426BC"/>
    <w:rsid w:val="007427B0"/>
    <w:rsid w:val="0074513D"/>
    <w:rsid w:val="0074529C"/>
    <w:rsid w:val="00745C87"/>
    <w:rsid w:val="0074771A"/>
    <w:rsid w:val="007503F7"/>
    <w:rsid w:val="00750495"/>
    <w:rsid w:val="00750A50"/>
    <w:rsid w:val="00751294"/>
    <w:rsid w:val="00752DD2"/>
    <w:rsid w:val="00753CE3"/>
    <w:rsid w:val="00753DCC"/>
    <w:rsid w:val="00753E0F"/>
    <w:rsid w:val="0075484F"/>
    <w:rsid w:val="00754B11"/>
    <w:rsid w:val="00756DA9"/>
    <w:rsid w:val="007601E7"/>
    <w:rsid w:val="007609FB"/>
    <w:rsid w:val="00761087"/>
    <w:rsid w:val="007610FC"/>
    <w:rsid w:val="00762716"/>
    <w:rsid w:val="00762959"/>
    <w:rsid w:val="00762A72"/>
    <w:rsid w:val="0076426D"/>
    <w:rsid w:val="0076447F"/>
    <w:rsid w:val="00764741"/>
    <w:rsid w:val="00764835"/>
    <w:rsid w:val="00765324"/>
    <w:rsid w:val="007659DF"/>
    <w:rsid w:val="00766296"/>
    <w:rsid w:val="007663F2"/>
    <w:rsid w:val="0076642A"/>
    <w:rsid w:val="00766789"/>
    <w:rsid w:val="007671E7"/>
    <w:rsid w:val="00767D47"/>
    <w:rsid w:val="007700CF"/>
    <w:rsid w:val="00770266"/>
    <w:rsid w:val="007702B3"/>
    <w:rsid w:val="0077062B"/>
    <w:rsid w:val="007729B3"/>
    <w:rsid w:val="00772F7C"/>
    <w:rsid w:val="00773721"/>
    <w:rsid w:val="007739C9"/>
    <w:rsid w:val="00773D55"/>
    <w:rsid w:val="00774225"/>
    <w:rsid w:val="00774D24"/>
    <w:rsid w:val="00775328"/>
    <w:rsid w:val="00775B05"/>
    <w:rsid w:val="00776154"/>
    <w:rsid w:val="007772B2"/>
    <w:rsid w:val="00777505"/>
    <w:rsid w:val="00780FBB"/>
    <w:rsid w:val="007817CB"/>
    <w:rsid w:val="00782E5A"/>
    <w:rsid w:val="00784F17"/>
    <w:rsid w:val="0078542A"/>
    <w:rsid w:val="00785557"/>
    <w:rsid w:val="00786251"/>
    <w:rsid w:val="00786386"/>
    <w:rsid w:val="00786525"/>
    <w:rsid w:val="00786E7D"/>
    <w:rsid w:val="00787588"/>
    <w:rsid w:val="00787A75"/>
    <w:rsid w:val="00787C79"/>
    <w:rsid w:val="00787F3A"/>
    <w:rsid w:val="00790627"/>
    <w:rsid w:val="007906C6"/>
    <w:rsid w:val="007909BD"/>
    <w:rsid w:val="00791E0D"/>
    <w:rsid w:val="00792C0D"/>
    <w:rsid w:val="00793322"/>
    <w:rsid w:val="00793D02"/>
    <w:rsid w:val="00794A09"/>
    <w:rsid w:val="00795EE5"/>
    <w:rsid w:val="00797C83"/>
    <w:rsid w:val="007A05B2"/>
    <w:rsid w:val="007A0BB8"/>
    <w:rsid w:val="007A0FD7"/>
    <w:rsid w:val="007A1AB2"/>
    <w:rsid w:val="007A2D0C"/>
    <w:rsid w:val="007A3580"/>
    <w:rsid w:val="007A3A76"/>
    <w:rsid w:val="007A3B2C"/>
    <w:rsid w:val="007A5316"/>
    <w:rsid w:val="007A5AAA"/>
    <w:rsid w:val="007A681B"/>
    <w:rsid w:val="007B1D4D"/>
    <w:rsid w:val="007B2283"/>
    <w:rsid w:val="007B263D"/>
    <w:rsid w:val="007B2FC4"/>
    <w:rsid w:val="007B37AD"/>
    <w:rsid w:val="007B43C8"/>
    <w:rsid w:val="007B574D"/>
    <w:rsid w:val="007B6C96"/>
    <w:rsid w:val="007B7205"/>
    <w:rsid w:val="007B798F"/>
    <w:rsid w:val="007B7C9E"/>
    <w:rsid w:val="007B7FE9"/>
    <w:rsid w:val="007C106E"/>
    <w:rsid w:val="007C11EA"/>
    <w:rsid w:val="007C1255"/>
    <w:rsid w:val="007C145E"/>
    <w:rsid w:val="007C2527"/>
    <w:rsid w:val="007C29C6"/>
    <w:rsid w:val="007C2C5F"/>
    <w:rsid w:val="007C2E49"/>
    <w:rsid w:val="007C35C7"/>
    <w:rsid w:val="007C388A"/>
    <w:rsid w:val="007C38E6"/>
    <w:rsid w:val="007C3ADA"/>
    <w:rsid w:val="007C4135"/>
    <w:rsid w:val="007C41AC"/>
    <w:rsid w:val="007C494E"/>
    <w:rsid w:val="007C4C0B"/>
    <w:rsid w:val="007C52B9"/>
    <w:rsid w:val="007C57C6"/>
    <w:rsid w:val="007C59AB"/>
    <w:rsid w:val="007C5EB9"/>
    <w:rsid w:val="007C6034"/>
    <w:rsid w:val="007C6B54"/>
    <w:rsid w:val="007C6DDD"/>
    <w:rsid w:val="007C6F96"/>
    <w:rsid w:val="007C7884"/>
    <w:rsid w:val="007D14B3"/>
    <w:rsid w:val="007D2377"/>
    <w:rsid w:val="007D25F3"/>
    <w:rsid w:val="007D2CF2"/>
    <w:rsid w:val="007D2F6F"/>
    <w:rsid w:val="007D3B17"/>
    <w:rsid w:val="007D3B8C"/>
    <w:rsid w:val="007D4859"/>
    <w:rsid w:val="007D4C9C"/>
    <w:rsid w:val="007D5E1D"/>
    <w:rsid w:val="007D670D"/>
    <w:rsid w:val="007E0C37"/>
    <w:rsid w:val="007E0F49"/>
    <w:rsid w:val="007E131E"/>
    <w:rsid w:val="007E1862"/>
    <w:rsid w:val="007E2AA2"/>
    <w:rsid w:val="007E4461"/>
    <w:rsid w:val="007E4881"/>
    <w:rsid w:val="007E4DAF"/>
    <w:rsid w:val="007E6845"/>
    <w:rsid w:val="007F05D4"/>
    <w:rsid w:val="007F1563"/>
    <w:rsid w:val="007F16DA"/>
    <w:rsid w:val="007F17BF"/>
    <w:rsid w:val="007F1BAB"/>
    <w:rsid w:val="007F24F5"/>
    <w:rsid w:val="007F2C6F"/>
    <w:rsid w:val="007F364A"/>
    <w:rsid w:val="007F3DD9"/>
    <w:rsid w:val="007F5893"/>
    <w:rsid w:val="007F5906"/>
    <w:rsid w:val="007F6B98"/>
    <w:rsid w:val="007F6BDF"/>
    <w:rsid w:val="007F7112"/>
    <w:rsid w:val="0080049D"/>
    <w:rsid w:val="00802A79"/>
    <w:rsid w:val="00802C03"/>
    <w:rsid w:val="0080497A"/>
    <w:rsid w:val="00805A41"/>
    <w:rsid w:val="00805F37"/>
    <w:rsid w:val="00807086"/>
    <w:rsid w:val="008071F8"/>
    <w:rsid w:val="008075FF"/>
    <w:rsid w:val="00810914"/>
    <w:rsid w:val="00810C2C"/>
    <w:rsid w:val="0081139C"/>
    <w:rsid w:val="00811549"/>
    <w:rsid w:val="008116D8"/>
    <w:rsid w:val="00811BEA"/>
    <w:rsid w:val="00812427"/>
    <w:rsid w:val="008128F2"/>
    <w:rsid w:val="00813C1E"/>
    <w:rsid w:val="00813E5C"/>
    <w:rsid w:val="00814425"/>
    <w:rsid w:val="0081483B"/>
    <w:rsid w:val="00814952"/>
    <w:rsid w:val="00815437"/>
    <w:rsid w:val="00815FF5"/>
    <w:rsid w:val="00816DEF"/>
    <w:rsid w:val="00817C05"/>
    <w:rsid w:val="0082050E"/>
    <w:rsid w:val="00820785"/>
    <w:rsid w:val="00820DBC"/>
    <w:rsid w:val="00822120"/>
    <w:rsid w:val="00822283"/>
    <w:rsid w:val="008222E5"/>
    <w:rsid w:val="00823160"/>
    <w:rsid w:val="0082338C"/>
    <w:rsid w:val="00823572"/>
    <w:rsid w:val="00824397"/>
    <w:rsid w:val="00824699"/>
    <w:rsid w:val="00824AF7"/>
    <w:rsid w:val="008262D7"/>
    <w:rsid w:val="008265D7"/>
    <w:rsid w:val="008278BC"/>
    <w:rsid w:val="00827D1A"/>
    <w:rsid w:val="00827E65"/>
    <w:rsid w:val="00827F5B"/>
    <w:rsid w:val="00830F5C"/>
    <w:rsid w:val="00831354"/>
    <w:rsid w:val="008329D6"/>
    <w:rsid w:val="00832A5B"/>
    <w:rsid w:val="008333F8"/>
    <w:rsid w:val="00834201"/>
    <w:rsid w:val="0083479A"/>
    <w:rsid w:val="00836ACC"/>
    <w:rsid w:val="0083786C"/>
    <w:rsid w:val="00837B85"/>
    <w:rsid w:val="00837BE7"/>
    <w:rsid w:val="00837F31"/>
    <w:rsid w:val="008402B9"/>
    <w:rsid w:val="0084046D"/>
    <w:rsid w:val="00840B6F"/>
    <w:rsid w:val="00841584"/>
    <w:rsid w:val="008426F0"/>
    <w:rsid w:val="00842F8A"/>
    <w:rsid w:val="008439CD"/>
    <w:rsid w:val="0084480B"/>
    <w:rsid w:val="008451CB"/>
    <w:rsid w:val="00845C53"/>
    <w:rsid w:val="008475EA"/>
    <w:rsid w:val="0085014F"/>
    <w:rsid w:val="0085131C"/>
    <w:rsid w:val="00851C58"/>
    <w:rsid w:val="00852018"/>
    <w:rsid w:val="00852C00"/>
    <w:rsid w:val="00853452"/>
    <w:rsid w:val="00853934"/>
    <w:rsid w:val="00854016"/>
    <w:rsid w:val="00854B39"/>
    <w:rsid w:val="00855882"/>
    <w:rsid w:val="00856ED3"/>
    <w:rsid w:val="00860FDE"/>
    <w:rsid w:val="00862312"/>
    <w:rsid w:val="00863039"/>
    <w:rsid w:val="008652CC"/>
    <w:rsid w:val="0086572B"/>
    <w:rsid w:val="00865AB9"/>
    <w:rsid w:val="00866293"/>
    <w:rsid w:val="0086669E"/>
    <w:rsid w:val="00866BED"/>
    <w:rsid w:val="00867F24"/>
    <w:rsid w:val="008704F7"/>
    <w:rsid w:val="00870B3D"/>
    <w:rsid w:val="00871278"/>
    <w:rsid w:val="0087171F"/>
    <w:rsid w:val="008722D3"/>
    <w:rsid w:val="0087245B"/>
    <w:rsid w:val="008727A0"/>
    <w:rsid w:val="00872AA4"/>
    <w:rsid w:val="00872E29"/>
    <w:rsid w:val="00873491"/>
    <w:rsid w:val="00874D2A"/>
    <w:rsid w:val="00874D83"/>
    <w:rsid w:val="008756C3"/>
    <w:rsid w:val="0087624C"/>
    <w:rsid w:val="0087677C"/>
    <w:rsid w:val="0087720D"/>
    <w:rsid w:val="00877AA6"/>
    <w:rsid w:val="00877AEA"/>
    <w:rsid w:val="008802FE"/>
    <w:rsid w:val="00881463"/>
    <w:rsid w:val="00881671"/>
    <w:rsid w:val="00881B1B"/>
    <w:rsid w:val="008826CB"/>
    <w:rsid w:val="008836B8"/>
    <w:rsid w:val="00883F52"/>
    <w:rsid w:val="008847A8"/>
    <w:rsid w:val="00884914"/>
    <w:rsid w:val="00884DD3"/>
    <w:rsid w:val="00885722"/>
    <w:rsid w:val="008857FD"/>
    <w:rsid w:val="00886515"/>
    <w:rsid w:val="00887445"/>
    <w:rsid w:val="0089037A"/>
    <w:rsid w:val="008904AF"/>
    <w:rsid w:val="00890907"/>
    <w:rsid w:val="00890B68"/>
    <w:rsid w:val="00891662"/>
    <w:rsid w:val="00894410"/>
    <w:rsid w:val="00894FB6"/>
    <w:rsid w:val="0089675B"/>
    <w:rsid w:val="008969F6"/>
    <w:rsid w:val="008972A8"/>
    <w:rsid w:val="008A03E1"/>
    <w:rsid w:val="008A1F84"/>
    <w:rsid w:val="008A3816"/>
    <w:rsid w:val="008A4113"/>
    <w:rsid w:val="008A4BFD"/>
    <w:rsid w:val="008A5591"/>
    <w:rsid w:val="008A65D8"/>
    <w:rsid w:val="008A676C"/>
    <w:rsid w:val="008A763F"/>
    <w:rsid w:val="008A7970"/>
    <w:rsid w:val="008A7AE7"/>
    <w:rsid w:val="008B1B55"/>
    <w:rsid w:val="008B1F04"/>
    <w:rsid w:val="008B2C47"/>
    <w:rsid w:val="008B39FE"/>
    <w:rsid w:val="008B3A09"/>
    <w:rsid w:val="008B3AF0"/>
    <w:rsid w:val="008B3C59"/>
    <w:rsid w:val="008B427E"/>
    <w:rsid w:val="008B4761"/>
    <w:rsid w:val="008B48E7"/>
    <w:rsid w:val="008B544B"/>
    <w:rsid w:val="008B590A"/>
    <w:rsid w:val="008B598F"/>
    <w:rsid w:val="008B70E2"/>
    <w:rsid w:val="008B7246"/>
    <w:rsid w:val="008C1427"/>
    <w:rsid w:val="008C1B1F"/>
    <w:rsid w:val="008C22A3"/>
    <w:rsid w:val="008C25C8"/>
    <w:rsid w:val="008C2E27"/>
    <w:rsid w:val="008C3AAC"/>
    <w:rsid w:val="008C4BAA"/>
    <w:rsid w:val="008C5CFA"/>
    <w:rsid w:val="008C6A8C"/>
    <w:rsid w:val="008D0C01"/>
    <w:rsid w:val="008D1083"/>
    <w:rsid w:val="008D123D"/>
    <w:rsid w:val="008D16D3"/>
    <w:rsid w:val="008D3196"/>
    <w:rsid w:val="008D3C88"/>
    <w:rsid w:val="008D3D17"/>
    <w:rsid w:val="008D3E1E"/>
    <w:rsid w:val="008D3FD4"/>
    <w:rsid w:val="008D4832"/>
    <w:rsid w:val="008D4EFC"/>
    <w:rsid w:val="008D5043"/>
    <w:rsid w:val="008D515B"/>
    <w:rsid w:val="008D5A6E"/>
    <w:rsid w:val="008D5E00"/>
    <w:rsid w:val="008D601E"/>
    <w:rsid w:val="008D6860"/>
    <w:rsid w:val="008D7166"/>
    <w:rsid w:val="008D762A"/>
    <w:rsid w:val="008D7D48"/>
    <w:rsid w:val="008E1DAE"/>
    <w:rsid w:val="008E2416"/>
    <w:rsid w:val="008E2BBD"/>
    <w:rsid w:val="008E412A"/>
    <w:rsid w:val="008E4542"/>
    <w:rsid w:val="008E5227"/>
    <w:rsid w:val="008E6638"/>
    <w:rsid w:val="008E6B89"/>
    <w:rsid w:val="008E6E52"/>
    <w:rsid w:val="008E6E84"/>
    <w:rsid w:val="008E7895"/>
    <w:rsid w:val="008E7CF9"/>
    <w:rsid w:val="008F03BB"/>
    <w:rsid w:val="008F11C6"/>
    <w:rsid w:val="008F1611"/>
    <w:rsid w:val="008F3A0B"/>
    <w:rsid w:val="008F3A80"/>
    <w:rsid w:val="008F48ED"/>
    <w:rsid w:val="008F4DA8"/>
    <w:rsid w:val="008F6AD0"/>
    <w:rsid w:val="008F6D69"/>
    <w:rsid w:val="008F6EEE"/>
    <w:rsid w:val="008F7892"/>
    <w:rsid w:val="008F7A6A"/>
    <w:rsid w:val="00900059"/>
    <w:rsid w:val="009003AE"/>
    <w:rsid w:val="009022C3"/>
    <w:rsid w:val="00902BD7"/>
    <w:rsid w:val="009030B8"/>
    <w:rsid w:val="009039ED"/>
    <w:rsid w:val="00903D6D"/>
    <w:rsid w:val="009043FD"/>
    <w:rsid w:val="009055E6"/>
    <w:rsid w:val="00905C37"/>
    <w:rsid w:val="009063CE"/>
    <w:rsid w:val="00906E87"/>
    <w:rsid w:val="00907421"/>
    <w:rsid w:val="00907E49"/>
    <w:rsid w:val="0091069F"/>
    <w:rsid w:val="00911AAB"/>
    <w:rsid w:val="009120C0"/>
    <w:rsid w:val="0091211A"/>
    <w:rsid w:val="00913C04"/>
    <w:rsid w:val="00913F9D"/>
    <w:rsid w:val="00914B5D"/>
    <w:rsid w:val="0091536D"/>
    <w:rsid w:val="00915B67"/>
    <w:rsid w:val="00915C9B"/>
    <w:rsid w:val="0091609F"/>
    <w:rsid w:val="0091683A"/>
    <w:rsid w:val="009168BA"/>
    <w:rsid w:val="00917193"/>
    <w:rsid w:val="00917594"/>
    <w:rsid w:val="00917AD5"/>
    <w:rsid w:val="00917BE9"/>
    <w:rsid w:val="00917D60"/>
    <w:rsid w:val="00917E97"/>
    <w:rsid w:val="00920BC7"/>
    <w:rsid w:val="00920FB7"/>
    <w:rsid w:val="0092149C"/>
    <w:rsid w:val="00922EF5"/>
    <w:rsid w:val="0092329C"/>
    <w:rsid w:val="00923438"/>
    <w:rsid w:val="00924439"/>
    <w:rsid w:val="00925CA6"/>
    <w:rsid w:val="009270D8"/>
    <w:rsid w:val="00927CFD"/>
    <w:rsid w:val="0093004A"/>
    <w:rsid w:val="009300DE"/>
    <w:rsid w:val="00930102"/>
    <w:rsid w:val="00930192"/>
    <w:rsid w:val="00930438"/>
    <w:rsid w:val="00930C9A"/>
    <w:rsid w:val="00930E2C"/>
    <w:rsid w:val="00930E49"/>
    <w:rsid w:val="009314D7"/>
    <w:rsid w:val="00931C9A"/>
    <w:rsid w:val="00931CE9"/>
    <w:rsid w:val="009327F6"/>
    <w:rsid w:val="00933BE9"/>
    <w:rsid w:val="0093418C"/>
    <w:rsid w:val="0093468A"/>
    <w:rsid w:val="00934E70"/>
    <w:rsid w:val="00935C10"/>
    <w:rsid w:val="00936230"/>
    <w:rsid w:val="00936A93"/>
    <w:rsid w:val="00937D7C"/>
    <w:rsid w:val="009400B2"/>
    <w:rsid w:val="00941044"/>
    <w:rsid w:val="009419FC"/>
    <w:rsid w:val="009438C7"/>
    <w:rsid w:val="00944147"/>
    <w:rsid w:val="009442B8"/>
    <w:rsid w:val="00944A35"/>
    <w:rsid w:val="00946E01"/>
    <w:rsid w:val="0094750F"/>
    <w:rsid w:val="00947568"/>
    <w:rsid w:val="009475A2"/>
    <w:rsid w:val="00947714"/>
    <w:rsid w:val="009477AF"/>
    <w:rsid w:val="00950013"/>
    <w:rsid w:val="009513B4"/>
    <w:rsid w:val="00951A16"/>
    <w:rsid w:val="00954037"/>
    <w:rsid w:val="009541E9"/>
    <w:rsid w:val="009545AD"/>
    <w:rsid w:val="009569BC"/>
    <w:rsid w:val="00957AD4"/>
    <w:rsid w:val="00960907"/>
    <w:rsid w:val="00961C60"/>
    <w:rsid w:val="00961F9E"/>
    <w:rsid w:val="00962AD5"/>
    <w:rsid w:val="00962DA9"/>
    <w:rsid w:val="00963806"/>
    <w:rsid w:val="00963C45"/>
    <w:rsid w:val="009640C3"/>
    <w:rsid w:val="009657EF"/>
    <w:rsid w:val="009658D7"/>
    <w:rsid w:val="00966190"/>
    <w:rsid w:val="00966348"/>
    <w:rsid w:val="00966ED7"/>
    <w:rsid w:val="00967CA1"/>
    <w:rsid w:val="00971B00"/>
    <w:rsid w:val="00971CE3"/>
    <w:rsid w:val="00972A85"/>
    <w:rsid w:val="00974CCE"/>
    <w:rsid w:val="00976BFE"/>
    <w:rsid w:val="00977AEC"/>
    <w:rsid w:val="00980285"/>
    <w:rsid w:val="00980A94"/>
    <w:rsid w:val="00982596"/>
    <w:rsid w:val="00982818"/>
    <w:rsid w:val="0098345D"/>
    <w:rsid w:val="0098351B"/>
    <w:rsid w:val="00984AA9"/>
    <w:rsid w:val="00984C5D"/>
    <w:rsid w:val="00985528"/>
    <w:rsid w:val="00987510"/>
    <w:rsid w:val="009878B9"/>
    <w:rsid w:val="00990142"/>
    <w:rsid w:val="00991460"/>
    <w:rsid w:val="00991906"/>
    <w:rsid w:val="0099190B"/>
    <w:rsid w:val="00993390"/>
    <w:rsid w:val="009935F6"/>
    <w:rsid w:val="00993F60"/>
    <w:rsid w:val="009944C4"/>
    <w:rsid w:val="00994ABB"/>
    <w:rsid w:val="0099542F"/>
    <w:rsid w:val="00995E12"/>
    <w:rsid w:val="00996664"/>
    <w:rsid w:val="00996761"/>
    <w:rsid w:val="00996920"/>
    <w:rsid w:val="009974A9"/>
    <w:rsid w:val="009976BB"/>
    <w:rsid w:val="00997861"/>
    <w:rsid w:val="00997F18"/>
    <w:rsid w:val="009A07F3"/>
    <w:rsid w:val="009A1608"/>
    <w:rsid w:val="009A1A47"/>
    <w:rsid w:val="009A24B7"/>
    <w:rsid w:val="009A2697"/>
    <w:rsid w:val="009A2D5E"/>
    <w:rsid w:val="009A3792"/>
    <w:rsid w:val="009A4D37"/>
    <w:rsid w:val="009A500A"/>
    <w:rsid w:val="009A561E"/>
    <w:rsid w:val="009A5F11"/>
    <w:rsid w:val="009A6B04"/>
    <w:rsid w:val="009A6B1F"/>
    <w:rsid w:val="009A785E"/>
    <w:rsid w:val="009A7938"/>
    <w:rsid w:val="009A7F41"/>
    <w:rsid w:val="009A7F8F"/>
    <w:rsid w:val="009B06FC"/>
    <w:rsid w:val="009B07E4"/>
    <w:rsid w:val="009B0989"/>
    <w:rsid w:val="009B0DAE"/>
    <w:rsid w:val="009B1DD7"/>
    <w:rsid w:val="009B1F4C"/>
    <w:rsid w:val="009B2FCD"/>
    <w:rsid w:val="009B3837"/>
    <w:rsid w:val="009B3A3F"/>
    <w:rsid w:val="009B41D5"/>
    <w:rsid w:val="009B4BEB"/>
    <w:rsid w:val="009B4D94"/>
    <w:rsid w:val="009B6DBD"/>
    <w:rsid w:val="009B74BC"/>
    <w:rsid w:val="009C02AF"/>
    <w:rsid w:val="009C175F"/>
    <w:rsid w:val="009C1D91"/>
    <w:rsid w:val="009C1E00"/>
    <w:rsid w:val="009C2A82"/>
    <w:rsid w:val="009C3829"/>
    <w:rsid w:val="009C4A2F"/>
    <w:rsid w:val="009C4AA2"/>
    <w:rsid w:val="009C4F91"/>
    <w:rsid w:val="009C5ACB"/>
    <w:rsid w:val="009C6073"/>
    <w:rsid w:val="009C61A5"/>
    <w:rsid w:val="009C7CF2"/>
    <w:rsid w:val="009C7E6B"/>
    <w:rsid w:val="009C7EAA"/>
    <w:rsid w:val="009D0B2A"/>
    <w:rsid w:val="009D14E7"/>
    <w:rsid w:val="009D19DC"/>
    <w:rsid w:val="009D1DFC"/>
    <w:rsid w:val="009D499F"/>
    <w:rsid w:val="009D4B3B"/>
    <w:rsid w:val="009D4F43"/>
    <w:rsid w:val="009D578E"/>
    <w:rsid w:val="009D593D"/>
    <w:rsid w:val="009D5C2A"/>
    <w:rsid w:val="009D5E5C"/>
    <w:rsid w:val="009D610A"/>
    <w:rsid w:val="009D7901"/>
    <w:rsid w:val="009E06F1"/>
    <w:rsid w:val="009E14E8"/>
    <w:rsid w:val="009E1EB3"/>
    <w:rsid w:val="009E3115"/>
    <w:rsid w:val="009E3C76"/>
    <w:rsid w:val="009E40E1"/>
    <w:rsid w:val="009E4163"/>
    <w:rsid w:val="009E43BA"/>
    <w:rsid w:val="009E46E7"/>
    <w:rsid w:val="009E470F"/>
    <w:rsid w:val="009E47B6"/>
    <w:rsid w:val="009E54D4"/>
    <w:rsid w:val="009E5D34"/>
    <w:rsid w:val="009E5E0D"/>
    <w:rsid w:val="009E601A"/>
    <w:rsid w:val="009E71BF"/>
    <w:rsid w:val="009E7EC3"/>
    <w:rsid w:val="009F0189"/>
    <w:rsid w:val="009F01E7"/>
    <w:rsid w:val="009F0A56"/>
    <w:rsid w:val="009F0DF5"/>
    <w:rsid w:val="009F2062"/>
    <w:rsid w:val="009F3CD2"/>
    <w:rsid w:val="009F450D"/>
    <w:rsid w:val="009F46AF"/>
    <w:rsid w:val="009F46DD"/>
    <w:rsid w:val="009F4F20"/>
    <w:rsid w:val="009F6E14"/>
    <w:rsid w:val="009F7D2C"/>
    <w:rsid w:val="009F7D8C"/>
    <w:rsid w:val="00A0022D"/>
    <w:rsid w:val="00A01078"/>
    <w:rsid w:val="00A015F8"/>
    <w:rsid w:val="00A018E2"/>
    <w:rsid w:val="00A04326"/>
    <w:rsid w:val="00A0441E"/>
    <w:rsid w:val="00A052E7"/>
    <w:rsid w:val="00A05A92"/>
    <w:rsid w:val="00A06410"/>
    <w:rsid w:val="00A06AB9"/>
    <w:rsid w:val="00A070D5"/>
    <w:rsid w:val="00A07426"/>
    <w:rsid w:val="00A07F02"/>
    <w:rsid w:val="00A1004B"/>
    <w:rsid w:val="00A110E8"/>
    <w:rsid w:val="00A11651"/>
    <w:rsid w:val="00A117ED"/>
    <w:rsid w:val="00A12B22"/>
    <w:rsid w:val="00A12DDF"/>
    <w:rsid w:val="00A1360B"/>
    <w:rsid w:val="00A137C1"/>
    <w:rsid w:val="00A13C7D"/>
    <w:rsid w:val="00A15E56"/>
    <w:rsid w:val="00A16725"/>
    <w:rsid w:val="00A179D1"/>
    <w:rsid w:val="00A17DC1"/>
    <w:rsid w:val="00A19F72"/>
    <w:rsid w:val="00A20D2A"/>
    <w:rsid w:val="00A20E49"/>
    <w:rsid w:val="00A22A04"/>
    <w:rsid w:val="00A24D65"/>
    <w:rsid w:val="00A24F30"/>
    <w:rsid w:val="00A2549C"/>
    <w:rsid w:val="00A2585D"/>
    <w:rsid w:val="00A261CF"/>
    <w:rsid w:val="00A26447"/>
    <w:rsid w:val="00A26FC1"/>
    <w:rsid w:val="00A303B7"/>
    <w:rsid w:val="00A31480"/>
    <w:rsid w:val="00A318F2"/>
    <w:rsid w:val="00A323A0"/>
    <w:rsid w:val="00A33017"/>
    <w:rsid w:val="00A337CD"/>
    <w:rsid w:val="00A34AFB"/>
    <w:rsid w:val="00A36148"/>
    <w:rsid w:val="00A36F53"/>
    <w:rsid w:val="00A37176"/>
    <w:rsid w:val="00A374E8"/>
    <w:rsid w:val="00A41998"/>
    <w:rsid w:val="00A41E69"/>
    <w:rsid w:val="00A44088"/>
    <w:rsid w:val="00A443BC"/>
    <w:rsid w:val="00A446D5"/>
    <w:rsid w:val="00A45FC6"/>
    <w:rsid w:val="00A46104"/>
    <w:rsid w:val="00A4676D"/>
    <w:rsid w:val="00A46B07"/>
    <w:rsid w:val="00A46E7B"/>
    <w:rsid w:val="00A47256"/>
    <w:rsid w:val="00A472FD"/>
    <w:rsid w:val="00A47BC5"/>
    <w:rsid w:val="00A47FC9"/>
    <w:rsid w:val="00A50138"/>
    <w:rsid w:val="00A52FE5"/>
    <w:rsid w:val="00A534B1"/>
    <w:rsid w:val="00A5412C"/>
    <w:rsid w:val="00A5493A"/>
    <w:rsid w:val="00A54FF7"/>
    <w:rsid w:val="00A551FF"/>
    <w:rsid w:val="00A552FC"/>
    <w:rsid w:val="00A55371"/>
    <w:rsid w:val="00A55593"/>
    <w:rsid w:val="00A56015"/>
    <w:rsid w:val="00A562E9"/>
    <w:rsid w:val="00A564A5"/>
    <w:rsid w:val="00A566B1"/>
    <w:rsid w:val="00A56CE7"/>
    <w:rsid w:val="00A57849"/>
    <w:rsid w:val="00A57D44"/>
    <w:rsid w:val="00A6083F"/>
    <w:rsid w:val="00A613BC"/>
    <w:rsid w:val="00A613CC"/>
    <w:rsid w:val="00A614E3"/>
    <w:rsid w:val="00A61C01"/>
    <w:rsid w:val="00A62235"/>
    <w:rsid w:val="00A62262"/>
    <w:rsid w:val="00A62383"/>
    <w:rsid w:val="00A62602"/>
    <w:rsid w:val="00A628B7"/>
    <w:rsid w:val="00A6300F"/>
    <w:rsid w:val="00A63729"/>
    <w:rsid w:val="00A63BB2"/>
    <w:rsid w:val="00A64181"/>
    <w:rsid w:val="00A64B33"/>
    <w:rsid w:val="00A64B5E"/>
    <w:rsid w:val="00A64FFF"/>
    <w:rsid w:val="00A652E2"/>
    <w:rsid w:val="00A655E1"/>
    <w:rsid w:val="00A662B5"/>
    <w:rsid w:val="00A6779C"/>
    <w:rsid w:val="00A67AE8"/>
    <w:rsid w:val="00A70521"/>
    <w:rsid w:val="00A70CF7"/>
    <w:rsid w:val="00A71A32"/>
    <w:rsid w:val="00A720AC"/>
    <w:rsid w:val="00A72CFB"/>
    <w:rsid w:val="00A73195"/>
    <w:rsid w:val="00A73CAB"/>
    <w:rsid w:val="00A73D38"/>
    <w:rsid w:val="00A74AC9"/>
    <w:rsid w:val="00A757CC"/>
    <w:rsid w:val="00A75C17"/>
    <w:rsid w:val="00A772B1"/>
    <w:rsid w:val="00A825CF"/>
    <w:rsid w:val="00A830F8"/>
    <w:rsid w:val="00A837EB"/>
    <w:rsid w:val="00A83C70"/>
    <w:rsid w:val="00A841DA"/>
    <w:rsid w:val="00A84A80"/>
    <w:rsid w:val="00A84BDF"/>
    <w:rsid w:val="00A84C66"/>
    <w:rsid w:val="00A85FE7"/>
    <w:rsid w:val="00A8674C"/>
    <w:rsid w:val="00A8699B"/>
    <w:rsid w:val="00A87394"/>
    <w:rsid w:val="00A875FE"/>
    <w:rsid w:val="00A9044B"/>
    <w:rsid w:val="00A90D2A"/>
    <w:rsid w:val="00A90EBA"/>
    <w:rsid w:val="00A91151"/>
    <w:rsid w:val="00A91860"/>
    <w:rsid w:val="00A91EFC"/>
    <w:rsid w:val="00A939E6"/>
    <w:rsid w:val="00A94187"/>
    <w:rsid w:val="00A94A92"/>
    <w:rsid w:val="00A96005"/>
    <w:rsid w:val="00A964DF"/>
    <w:rsid w:val="00A96DC9"/>
    <w:rsid w:val="00A97747"/>
    <w:rsid w:val="00AA0900"/>
    <w:rsid w:val="00AA0A5F"/>
    <w:rsid w:val="00AA1151"/>
    <w:rsid w:val="00AA1566"/>
    <w:rsid w:val="00AA1C17"/>
    <w:rsid w:val="00AA20A6"/>
    <w:rsid w:val="00AA2D7E"/>
    <w:rsid w:val="00AA3CFB"/>
    <w:rsid w:val="00AA5C8C"/>
    <w:rsid w:val="00AA5D24"/>
    <w:rsid w:val="00AA646D"/>
    <w:rsid w:val="00AA7578"/>
    <w:rsid w:val="00AA76AE"/>
    <w:rsid w:val="00AB0905"/>
    <w:rsid w:val="00AB0CA7"/>
    <w:rsid w:val="00AB12F6"/>
    <w:rsid w:val="00AB2153"/>
    <w:rsid w:val="00AB2164"/>
    <w:rsid w:val="00AB21CB"/>
    <w:rsid w:val="00AB2504"/>
    <w:rsid w:val="00AB5405"/>
    <w:rsid w:val="00AB5665"/>
    <w:rsid w:val="00AB7B71"/>
    <w:rsid w:val="00AB7FD3"/>
    <w:rsid w:val="00AC1392"/>
    <w:rsid w:val="00AC1BE7"/>
    <w:rsid w:val="00AC2472"/>
    <w:rsid w:val="00AC26BA"/>
    <w:rsid w:val="00AC329A"/>
    <w:rsid w:val="00AC3733"/>
    <w:rsid w:val="00AC3BB8"/>
    <w:rsid w:val="00AC439D"/>
    <w:rsid w:val="00AC5142"/>
    <w:rsid w:val="00AC5C88"/>
    <w:rsid w:val="00AC6171"/>
    <w:rsid w:val="00AC67AF"/>
    <w:rsid w:val="00AC74C5"/>
    <w:rsid w:val="00AD0446"/>
    <w:rsid w:val="00AD1C34"/>
    <w:rsid w:val="00AD26F1"/>
    <w:rsid w:val="00AD28C8"/>
    <w:rsid w:val="00AD2C63"/>
    <w:rsid w:val="00AD34AD"/>
    <w:rsid w:val="00AD39D5"/>
    <w:rsid w:val="00AD4015"/>
    <w:rsid w:val="00AD40F1"/>
    <w:rsid w:val="00AD42C4"/>
    <w:rsid w:val="00AD595F"/>
    <w:rsid w:val="00AD5AAA"/>
    <w:rsid w:val="00AD7173"/>
    <w:rsid w:val="00AD7B6D"/>
    <w:rsid w:val="00AE05B9"/>
    <w:rsid w:val="00AE221B"/>
    <w:rsid w:val="00AE29D0"/>
    <w:rsid w:val="00AE33A0"/>
    <w:rsid w:val="00AE34B4"/>
    <w:rsid w:val="00AE3DE4"/>
    <w:rsid w:val="00AE424F"/>
    <w:rsid w:val="00AE49B2"/>
    <w:rsid w:val="00AE5EB8"/>
    <w:rsid w:val="00AE6730"/>
    <w:rsid w:val="00AF0719"/>
    <w:rsid w:val="00AF0783"/>
    <w:rsid w:val="00AF1EDF"/>
    <w:rsid w:val="00AF2723"/>
    <w:rsid w:val="00AF2B45"/>
    <w:rsid w:val="00AF2DA4"/>
    <w:rsid w:val="00AF3952"/>
    <w:rsid w:val="00AF3E62"/>
    <w:rsid w:val="00AF4565"/>
    <w:rsid w:val="00AF4E77"/>
    <w:rsid w:val="00AF5862"/>
    <w:rsid w:val="00AF68AB"/>
    <w:rsid w:val="00AF6917"/>
    <w:rsid w:val="00AF6B22"/>
    <w:rsid w:val="00AF757A"/>
    <w:rsid w:val="00AF75BE"/>
    <w:rsid w:val="00AF777E"/>
    <w:rsid w:val="00AF7ABC"/>
    <w:rsid w:val="00AF7E9A"/>
    <w:rsid w:val="00B00745"/>
    <w:rsid w:val="00B0097C"/>
    <w:rsid w:val="00B0368F"/>
    <w:rsid w:val="00B03743"/>
    <w:rsid w:val="00B03A03"/>
    <w:rsid w:val="00B04C77"/>
    <w:rsid w:val="00B0648E"/>
    <w:rsid w:val="00B0764D"/>
    <w:rsid w:val="00B07E04"/>
    <w:rsid w:val="00B101B5"/>
    <w:rsid w:val="00B103A2"/>
    <w:rsid w:val="00B103E6"/>
    <w:rsid w:val="00B114A2"/>
    <w:rsid w:val="00B1156B"/>
    <w:rsid w:val="00B12E88"/>
    <w:rsid w:val="00B13610"/>
    <w:rsid w:val="00B13943"/>
    <w:rsid w:val="00B141DC"/>
    <w:rsid w:val="00B148A5"/>
    <w:rsid w:val="00B14AD0"/>
    <w:rsid w:val="00B155E6"/>
    <w:rsid w:val="00B167B0"/>
    <w:rsid w:val="00B168F4"/>
    <w:rsid w:val="00B16AA1"/>
    <w:rsid w:val="00B16AE1"/>
    <w:rsid w:val="00B175BC"/>
    <w:rsid w:val="00B17A4F"/>
    <w:rsid w:val="00B17D42"/>
    <w:rsid w:val="00B20D8E"/>
    <w:rsid w:val="00B21039"/>
    <w:rsid w:val="00B224A6"/>
    <w:rsid w:val="00B22A18"/>
    <w:rsid w:val="00B22EDE"/>
    <w:rsid w:val="00B23158"/>
    <w:rsid w:val="00B23205"/>
    <w:rsid w:val="00B239E6"/>
    <w:rsid w:val="00B2466E"/>
    <w:rsid w:val="00B25547"/>
    <w:rsid w:val="00B274A6"/>
    <w:rsid w:val="00B275E8"/>
    <w:rsid w:val="00B2790A"/>
    <w:rsid w:val="00B27D75"/>
    <w:rsid w:val="00B27E3C"/>
    <w:rsid w:val="00B30CEA"/>
    <w:rsid w:val="00B3101A"/>
    <w:rsid w:val="00B3105F"/>
    <w:rsid w:val="00B3275E"/>
    <w:rsid w:val="00B33EA2"/>
    <w:rsid w:val="00B34E87"/>
    <w:rsid w:val="00B362E9"/>
    <w:rsid w:val="00B36DF8"/>
    <w:rsid w:val="00B373BB"/>
    <w:rsid w:val="00B379ED"/>
    <w:rsid w:val="00B4032D"/>
    <w:rsid w:val="00B404CC"/>
    <w:rsid w:val="00B40E2F"/>
    <w:rsid w:val="00B415F2"/>
    <w:rsid w:val="00B42EF2"/>
    <w:rsid w:val="00B45076"/>
    <w:rsid w:val="00B4515A"/>
    <w:rsid w:val="00B45463"/>
    <w:rsid w:val="00B4573F"/>
    <w:rsid w:val="00B467AF"/>
    <w:rsid w:val="00B46C47"/>
    <w:rsid w:val="00B4770F"/>
    <w:rsid w:val="00B479B9"/>
    <w:rsid w:val="00B47AA6"/>
    <w:rsid w:val="00B50423"/>
    <w:rsid w:val="00B5179E"/>
    <w:rsid w:val="00B53876"/>
    <w:rsid w:val="00B53BBD"/>
    <w:rsid w:val="00B54D58"/>
    <w:rsid w:val="00B55864"/>
    <w:rsid w:val="00B56745"/>
    <w:rsid w:val="00B57ECF"/>
    <w:rsid w:val="00B60D7A"/>
    <w:rsid w:val="00B612A2"/>
    <w:rsid w:val="00B625E9"/>
    <w:rsid w:val="00B62975"/>
    <w:rsid w:val="00B63769"/>
    <w:rsid w:val="00B64C71"/>
    <w:rsid w:val="00B64D30"/>
    <w:rsid w:val="00B64EDD"/>
    <w:rsid w:val="00B65641"/>
    <w:rsid w:val="00B65F9A"/>
    <w:rsid w:val="00B669FD"/>
    <w:rsid w:val="00B703D5"/>
    <w:rsid w:val="00B7056A"/>
    <w:rsid w:val="00B70749"/>
    <w:rsid w:val="00B70EC0"/>
    <w:rsid w:val="00B715BC"/>
    <w:rsid w:val="00B71E8D"/>
    <w:rsid w:val="00B7226F"/>
    <w:rsid w:val="00B727FB"/>
    <w:rsid w:val="00B730BE"/>
    <w:rsid w:val="00B734A3"/>
    <w:rsid w:val="00B73670"/>
    <w:rsid w:val="00B7416B"/>
    <w:rsid w:val="00B75745"/>
    <w:rsid w:val="00B75768"/>
    <w:rsid w:val="00B75837"/>
    <w:rsid w:val="00B75EB6"/>
    <w:rsid w:val="00B75FD7"/>
    <w:rsid w:val="00B76710"/>
    <w:rsid w:val="00B769ED"/>
    <w:rsid w:val="00B76F0D"/>
    <w:rsid w:val="00B7793D"/>
    <w:rsid w:val="00B80322"/>
    <w:rsid w:val="00B80B21"/>
    <w:rsid w:val="00B8132E"/>
    <w:rsid w:val="00B814DF"/>
    <w:rsid w:val="00B81DC5"/>
    <w:rsid w:val="00B826DF"/>
    <w:rsid w:val="00B84578"/>
    <w:rsid w:val="00B84A03"/>
    <w:rsid w:val="00B85438"/>
    <w:rsid w:val="00B854A3"/>
    <w:rsid w:val="00B857C9"/>
    <w:rsid w:val="00B85922"/>
    <w:rsid w:val="00B86553"/>
    <w:rsid w:val="00B869F5"/>
    <w:rsid w:val="00B876BC"/>
    <w:rsid w:val="00B878E5"/>
    <w:rsid w:val="00B900A3"/>
    <w:rsid w:val="00B904EB"/>
    <w:rsid w:val="00B91505"/>
    <w:rsid w:val="00B917D0"/>
    <w:rsid w:val="00B918CC"/>
    <w:rsid w:val="00B91DC9"/>
    <w:rsid w:val="00B925C1"/>
    <w:rsid w:val="00B93B92"/>
    <w:rsid w:val="00B94A78"/>
    <w:rsid w:val="00B94F8A"/>
    <w:rsid w:val="00B953C7"/>
    <w:rsid w:val="00B9546E"/>
    <w:rsid w:val="00B954E7"/>
    <w:rsid w:val="00B9573A"/>
    <w:rsid w:val="00B970F4"/>
    <w:rsid w:val="00B97335"/>
    <w:rsid w:val="00B97811"/>
    <w:rsid w:val="00BA0D3C"/>
    <w:rsid w:val="00BA11F5"/>
    <w:rsid w:val="00BA1A0D"/>
    <w:rsid w:val="00BA2B28"/>
    <w:rsid w:val="00BA2D6C"/>
    <w:rsid w:val="00BA2FCF"/>
    <w:rsid w:val="00BA3716"/>
    <w:rsid w:val="00BA54DD"/>
    <w:rsid w:val="00BA6FF5"/>
    <w:rsid w:val="00BB1356"/>
    <w:rsid w:val="00BB207B"/>
    <w:rsid w:val="00BB40A0"/>
    <w:rsid w:val="00BB41E3"/>
    <w:rsid w:val="00BB5BDD"/>
    <w:rsid w:val="00BB5F33"/>
    <w:rsid w:val="00BB6634"/>
    <w:rsid w:val="00BB7036"/>
    <w:rsid w:val="00BB7F2B"/>
    <w:rsid w:val="00BB7F6D"/>
    <w:rsid w:val="00BC0642"/>
    <w:rsid w:val="00BC1146"/>
    <w:rsid w:val="00BC1280"/>
    <w:rsid w:val="00BC1ACE"/>
    <w:rsid w:val="00BC1B51"/>
    <w:rsid w:val="00BC1D28"/>
    <w:rsid w:val="00BC2367"/>
    <w:rsid w:val="00BC26EF"/>
    <w:rsid w:val="00BC2CE4"/>
    <w:rsid w:val="00BC3089"/>
    <w:rsid w:val="00BC3C03"/>
    <w:rsid w:val="00BC4B28"/>
    <w:rsid w:val="00BC5418"/>
    <w:rsid w:val="00BC55E9"/>
    <w:rsid w:val="00BC65A1"/>
    <w:rsid w:val="00BD013F"/>
    <w:rsid w:val="00BD0CB2"/>
    <w:rsid w:val="00BD0D82"/>
    <w:rsid w:val="00BD1573"/>
    <w:rsid w:val="00BD1ECB"/>
    <w:rsid w:val="00BD2996"/>
    <w:rsid w:val="00BD43CD"/>
    <w:rsid w:val="00BD484F"/>
    <w:rsid w:val="00BD5748"/>
    <w:rsid w:val="00BD60B6"/>
    <w:rsid w:val="00BD6B2E"/>
    <w:rsid w:val="00BD799C"/>
    <w:rsid w:val="00BD7C46"/>
    <w:rsid w:val="00BE0108"/>
    <w:rsid w:val="00BE0844"/>
    <w:rsid w:val="00BE0A5F"/>
    <w:rsid w:val="00BE143A"/>
    <w:rsid w:val="00BE28D1"/>
    <w:rsid w:val="00BE3F9E"/>
    <w:rsid w:val="00BE5521"/>
    <w:rsid w:val="00BE5627"/>
    <w:rsid w:val="00BE6600"/>
    <w:rsid w:val="00BE78B2"/>
    <w:rsid w:val="00BF0918"/>
    <w:rsid w:val="00BF1145"/>
    <w:rsid w:val="00BF318E"/>
    <w:rsid w:val="00BF320D"/>
    <w:rsid w:val="00BF3578"/>
    <w:rsid w:val="00BF371B"/>
    <w:rsid w:val="00BF44C4"/>
    <w:rsid w:val="00BF4729"/>
    <w:rsid w:val="00BF49F8"/>
    <w:rsid w:val="00BF52EE"/>
    <w:rsid w:val="00BF58A6"/>
    <w:rsid w:val="00BF5A47"/>
    <w:rsid w:val="00BF5A79"/>
    <w:rsid w:val="00BF6255"/>
    <w:rsid w:val="00BF66A2"/>
    <w:rsid w:val="00BF6F5E"/>
    <w:rsid w:val="00BF74DD"/>
    <w:rsid w:val="00BF7B5D"/>
    <w:rsid w:val="00C00620"/>
    <w:rsid w:val="00C010F3"/>
    <w:rsid w:val="00C02E0A"/>
    <w:rsid w:val="00C02FA9"/>
    <w:rsid w:val="00C03F0F"/>
    <w:rsid w:val="00C046EC"/>
    <w:rsid w:val="00C04745"/>
    <w:rsid w:val="00C04846"/>
    <w:rsid w:val="00C06FE7"/>
    <w:rsid w:val="00C07EA8"/>
    <w:rsid w:val="00C1030D"/>
    <w:rsid w:val="00C1115D"/>
    <w:rsid w:val="00C11424"/>
    <w:rsid w:val="00C11CFF"/>
    <w:rsid w:val="00C12A6D"/>
    <w:rsid w:val="00C1313D"/>
    <w:rsid w:val="00C1326A"/>
    <w:rsid w:val="00C137D0"/>
    <w:rsid w:val="00C13B34"/>
    <w:rsid w:val="00C14AA4"/>
    <w:rsid w:val="00C15D21"/>
    <w:rsid w:val="00C1641F"/>
    <w:rsid w:val="00C16579"/>
    <w:rsid w:val="00C1688D"/>
    <w:rsid w:val="00C1761E"/>
    <w:rsid w:val="00C176BE"/>
    <w:rsid w:val="00C21B49"/>
    <w:rsid w:val="00C2230C"/>
    <w:rsid w:val="00C239B1"/>
    <w:rsid w:val="00C23FC9"/>
    <w:rsid w:val="00C24F0E"/>
    <w:rsid w:val="00C250F6"/>
    <w:rsid w:val="00C25531"/>
    <w:rsid w:val="00C25E43"/>
    <w:rsid w:val="00C268CE"/>
    <w:rsid w:val="00C278E8"/>
    <w:rsid w:val="00C3037F"/>
    <w:rsid w:val="00C308C7"/>
    <w:rsid w:val="00C319C5"/>
    <w:rsid w:val="00C320C7"/>
    <w:rsid w:val="00C32F47"/>
    <w:rsid w:val="00C33031"/>
    <w:rsid w:val="00C332B2"/>
    <w:rsid w:val="00C34201"/>
    <w:rsid w:val="00C358A4"/>
    <w:rsid w:val="00C35956"/>
    <w:rsid w:val="00C35E26"/>
    <w:rsid w:val="00C364C8"/>
    <w:rsid w:val="00C36B48"/>
    <w:rsid w:val="00C40451"/>
    <w:rsid w:val="00C40702"/>
    <w:rsid w:val="00C42B55"/>
    <w:rsid w:val="00C43435"/>
    <w:rsid w:val="00C43E4E"/>
    <w:rsid w:val="00C444EE"/>
    <w:rsid w:val="00C456FA"/>
    <w:rsid w:val="00C45783"/>
    <w:rsid w:val="00C46245"/>
    <w:rsid w:val="00C46999"/>
    <w:rsid w:val="00C46B7E"/>
    <w:rsid w:val="00C46CC0"/>
    <w:rsid w:val="00C47487"/>
    <w:rsid w:val="00C47F93"/>
    <w:rsid w:val="00C5053F"/>
    <w:rsid w:val="00C516D3"/>
    <w:rsid w:val="00C519EF"/>
    <w:rsid w:val="00C5320F"/>
    <w:rsid w:val="00C54A5A"/>
    <w:rsid w:val="00C54CF8"/>
    <w:rsid w:val="00C554CB"/>
    <w:rsid w:val="00C5579F"/>
    <w:rsid w:val="00C564CF"/>
    <w:rsid w:val="00C5655B"/>
    <w:rsid w:val="00C56A2E"/>
    <w:rsid w:val="00C56E8B"/>
    <w:rsid w:val="00C60465"/>
    <w:rsid w:val="00C60541"/>
    <w:rsid w:val="00C62813"/>
    <w:rsid w:val="00C629CC"/>
    <w:rsid w:val="00C635CC"/>
    <w:rsid w:val="00C63D0A"/>
    <w:rsid w:val="00C63F8B"/>
    <w:rsid w:val="00C6408F"/>
    <w:rsid w:val="00C65F01"/>
    <w:rsid w:val="00C66400"/>
    <w:rsid w:val="00C66B24"/>
    <w:rsid w:val="00C7034E"/>
    <w:rsid w:val="00C70D28"/>
    <w:rsid w:val="00C70DB7"/>
    <w:rsid w:val="00C719D1"/>
    <w:rsid w:val="00C71D77"/>
    <w:rsid w:val="00C73183"/>
    <w:rsid w:val="00C7344A"/>
    <w:rsid w:val="00C737DB"/>
    <w:rsid w:val="00C73D07"/>
    <w:rsid w:val="00C73FE2"/>
    <w:rsid w:val="00C774D7"/>
    <w:rsid w:val="00C77B89"/>
    <w:rsid w:val="00C808DE"/>
    <w:rsid w:val="00C822D0"/>
    <w:rsid w:val="00C84150"/>
    <w:rsid w:val="00C84637"/>
    <w:rsid w:val="00C84B57"/>
    <w:rsid w:val="00C85767"/>
    <w:rsid w:val="00C85881"/>
    <w:rsid w:val="00C85AB1"/>
    <w:rsid w:val="00C869E4"/>
    <w:rsid w:val="00C876D2"/>
    <w:rsid w:val="00C87865"/>
    <w:rsid w:val="00C917FC"/>
    <w:rsid w:val="00C92EA7"/>
    <w:rsid w:val="00C9378B"/>
    <w:rsid w:val="00C939C6"/>
    <w:rsid w:val="00C93B75"/>
    <w:rsid w:val="00C93B8E"/>
    <w:rsid w:val="00C9474E"/>
    <w:rsid w:val="00C95A04"/>
    <w:rsid w:val="00C95DC0"/>
    <w:rsid w:val="00C96343"/>
    <w:rsid w:val="00C97775"/>
    <w:rsid w:val="00CA2091"/>
    <w:rsid w:val="00CA222A"/>
    <w:rsid w:val="00CA39EE"/>
    <w:rsid w:val="00CA4512"/>
    <w:rsid w:val="00CA4B8F"/>
    <w:rsid w:val="00CA521B"/>
    <w:rsid w:val="00CA5A04"/>
    <w:rsid w:val="00CA6B39"/>
    <w:rsid w:val="00CA70A2"/>
    <w:rsid w:val="00CA7ACF"/>
    <w:rsid w:val="00CB0CF6"/>
    <w:rsid w:val="00CB1D59"/>
    <w:rsid w:val="00CB2BEC"/>
    <w:rsid w:val="00CB35BD"/>
    <w:rsid w:val="00CB390E"/>
    <w:rsid w:val="00CB398A"/>
    <w:rsid w:val="00CB45C7"/>
    <w:rsid w:val="00CB51CE"/>
    <w:rsid w:val="00CB5854"/>
    <w:rsid w:val="00CB6851"/>
    <w:rsid w:val="00CC0337"/>
    <w:rsid w:val="00CC09C5"/>
    <w:rsid w:val="00CC252F"/>
    <w:rsid w:val="00CC2FB7"/>
    <w:rsid w:val="00CC3548"/>
    <w:rsid w:val="00CC3ED9"/>
    <w:rsid w:val="00CC3FDF"/>
    <w:rsid w:val="00CC4150"/>
    <w:rsid w:val="00CC4D92"/>
    <w:rsid w:val="00CC4F3F"/>
    <w:rsid w:val="00CC5A1B"/>
    <w:rsid w:val="00CC5EDF"/>
    <w:rsid w:val="00CC6058"/>
    <w:rsid w:val="00CD003C"/>
    <w:rsid w:val="00CD1A5A"/>
    <w:rsid w:val="00CD22EE"/>
    <w:rsid w:val="00CD306E"/>
    <w:rsid w:val="00CD3AB1"/>
    <w:rsid w:val="00CD452F"/>
    <w:rsid w:val="00CD507B"/>
    <w:rsid w:val="00CD5A38"/>
    <w:rsid w:val="00CE0B92"/>
    <w:rsid w:val="00CE164C"/>
    <w:rsid w:val="00CE2210"/>
    <w:rsid w:val="00CE2391"/>
    <w:rsid w:val="00CE25C8"/>
    <w:rsid w:val="00CE2957"/>
    <w:rsid w:val="00CE2A0E"/>
    <w:rsid w:val="00CE2F72"/>
    <w:rsid w:val="00CE3A56"/>
    <w:rsid w:val="00CE3AE9"/>
    <w:rsid w:val="00CE3D8D"/>
    <w:rsid w:val="00CE4282"/>
    <w:rsid w:val="00CE45ED"/>
    <w:rsid w:val="00CE6421"/>
    <w:rsid w:val="00CE68D3"/>
    <w:rsid w:val="00CE7404"/>
    <w:rsid w:val="00CE7803"/>
    <w:rsid w:val="00CE7A26"/>
    <w:rsid w:val="00CE7D72"/>
    <w:rsid w:val="00CF080A"/>
    <w:rsid w:val="00CF0EF3"/>
    <w:rsid w:val="00CF211D"/>
    <w:rsid w:val="00CF2731"/>
    <w:rsid w:val="00CF37FF"/>
    <w:rsid w:val="00CF3FA5"/>
    <w:rsid w:val="00CF4613"/>
    <w:rsid w:val="00CF4A7F"/>
    <w:rsid w:val="00CF722D"/>
    <w:rsid w:val="00CF7719"/>
    <w:rsid w:val="00CF7724"/>
    <w:rsid w:val="00CF7C9E"/>
    <w:rsid w:val="00CF7D31"/>
    <w:rsid w:val="00CF7E00"/>
    <w:rsid w:val="00D016D9"/>
    <w:rsid w:val="00D0185B"/>
    <w:rsid w:val="00D0190C"/>
    <w:rsid w:val="00D01B0B"/>
    <w:rsid w:val="00D02148"/>
    <w:rsid w:val="00D0249F"/>
    <w:rsid w:val="00D03914"/>
    <w:rsid w:val="00D0521D"/>
    <w:rsid w:val="00D06067"/>
    <w:rsid w:val="00D06C83"/>
    <w:rsid w:val="00D07062"/>
    <w:rsid w:val="00D0742B"/>
    <w:rsid w:val="00D10052"/>
    <w:rsid w:val="00D10E4F"/>
    <w:rsid w:val="00D11D08"/>
    <w:rsid w:val="00D12FF5"/>
    <w:rsid w:val="00D1508B"/>
    <w:rsid w:val="00D16F41"/>
    <w:rsid w:val="00D17BF1"/>
    <w:rsid w:val="00D17E6A"/>
    <w:rsid w:val="00D17EFA"/>
    <w:rsid w:val="00D20FDC"/>
    <w:rsid w:val="00D22030"/>
    <w:rsid w:val="00D227EA"/>
    <w:rsid w:val="00D2337F"/>
    <w:rsid w:val="00D23500"/>
    <w:rsid w:val="00D23D69"/>
    <w:rsid w:val="00D24084"/>
    <w:rsid w:val="00D24C81"/>
    <w:rsid w:val="00D25C13"/>
    <w:rsid w:val="00D26AE4"/>
    <w:rsid w:val="00D271DD"/>
    <w:rsid w:val="00D27F09"/>
    <w:rsid w:val="00D31DBE"/>
    <w:rsid w:val="00D3229C"/>
    <w:rsid w:val="00D32987"/>
    <w:rsid w:val="00D33879"/>
    <w:rsid w:val="00D33BA9"/>
    <w:rsid w:val="00D341DB"/>
    <w:rsid w:val="00D351C2"/>
    <w:rsid w:val="00D35EC0"/>
    <w:rsid w:val="00D36558"/>
    <w:rsid w:val="00D377E7"/>
    <w:rsid w:val="00D40F3D"/>
    <w:rsid w:val="00D414BE"/>
    <w:rsid w:val="00D425C3"/>
    <w:rsid w:val="00D42ABA"/>
    <w:rsid w:val="00D4309D"/>
    <w:rsid w:val="00D43243"/>
    <w:rsid w:val="00D43B79"/>
    <w:rsid w:val="00D45523"/>
    <w:rsid w:val="00D45EA1"/>
    <w:rsid w:val="00D472F1"/>
    <w:rsid w:val="00D4730B"/>
    <w:rsid w:val="00D47AF3"/>
    <w:rsid w:val="00D47DFB"/>
    <w:rsid w:val="00D5038A"/>
    <w:rsid w:val="00D515D3"/>
    <w:rsid w:val="00D51D15"/>
    <w:rsid w:val="00D51E73"/>
    <w:rsid w:val="00D5275B"/>
    <w:rsid w:val="00D5290B"/>
    <w:rsid w:val="00D52BA4"/>
    <w:rsid w:val="00D5335D"/>
    <w:rsid w:val="00D53482"/>
    <w:rsid w:val="00D538CD"/>
    <w:rsid w:val="00D53D62"/>
    <w:rsid w:val="00D53E22"/>
    <w:rsid w:val="00D5446D"/>
    <w:rsid w:val="00D54DD6"/>
    <w:rsid w:val="00D55025"/>
    <w:rsid w:val="00D5587F"/>
    <w:rsid w:val="00D55AF1"/>
    <w:rsid w:val="00D55DB9"/>
    <w:rsid w:val="00D56487"/>
    <w:rsid w:val="00D56C9B"/>
    <w:rsid w:val="00D57375"/>
    <w:rsid w:val="00D57A94"/>
    <w:rsid w:val="00D57F52"/>
    <w:rsid w:val="00D6029C"/>
    <w:rsid w:val="00D61B6B"/>
    <w:rsid w:val="00D6212C"/>
    <w:rsid w:val="00D62858"/>
    <w:rsid w:val="00D62A1E"/>
    <w:rsid w:val="00D63BD3"/>
    <w:rsid w:val="00D661A2"/>
    <w:rsid w:val="00D6658F"/>
    <w:rsid w:val="00D6687E"/>
    <w:rsid w:val="00D66D80"/>
    <w:rsid w:val="00D67600"/>
    <w:rsid w:val="00D67871"/>
    <w:rsid w:val="00D70238"/>
    <w:rsid w:val="00D7104A"/>
    <w:rsid w:val="00D71260"/>
    <w:rsid w:val="00D7136E"/>
    <w:rsid w:val="00D71A7A"/>
    <w:rsid w:val="00D720AC"/>
    <w:rsid w:val="00D72F2F"/>
    <w:rsid w:val="00D73468"/>
    <w:rsid w:val="00D744BD"/>
    <w:rsid w:val="00D745AC"/>
    <w:rsid w:val="00D75157"/>
    <w:rsid w:val="00D754FD"/>
    <w:rsid w:val="00D75878"/>
    <w:rsid w:val="00D76B53"/>
    <w:rsid w:val="00D7719F"/>
    <w:rsid w:val="00D775A4"/>
    <w:rsid w:val="00D77707"/>
    <w:rsid w:val="00D77909"/>
    <w:rsid w:val="00D77FA0"/>
    <w:rsid w:val="00D8002E"/>
    <w:rsid w:val="00D80131"/>
    <w:rsid w:val="00D81DF7"/>
    <w:rsid w:val="00D82122"/>
    <w:rsid w:val="00D826AA"/>
    <w:rsid w:val="00D82B3B"/>
    <w:rsid w:val="00D83224"/>
    <w:rsid w:val="00D83994"/>
    <w:rsid w:val="00D83D30"/>
    <w:rsid w:val="00D84611"/>
    <w:rsid w:val="00D8477C"/>
    <w:rsid w:val="00D84F4C"/>
    <w:rsid w:val="00D85D48"/>
    <w:rsid w:val="00D862DF"/>
    <w:rsid w:val="00D86720"/>
    <w:rsid w:val="00D86A1F"/>
    <w:rsid w:val="00D86E53"/>
    <w:rsid w:val="00D870B5"/>
    <w:rsid w:val="00D90376"/>
    <w:rsid w:val="00D91CD8"/>
    <w:rsid w:val="00D92B4F"/>
    <w:rsid w:val="00D92DCF"/>
    <w:rsid w:val="00D92E68"/>
    <w:rsid w:val="00D933B7"/>
    <w:rsid w:val="00D93994"/>
    <w:rsid w:val="00D93AC7"/>
    <w:rsid w:val="00D961FC"/>
    <w:rsid w:val="00D96F1E"/>
    <w:rsid w:val="00D96F9B"/>
    <w:rsid w:val="00D97035"/>
    <w:rsid w:val="00D97138"/>
    <w:rsid w:val="00D97B9A"/>
    <w:rsid w:val="00D97D5D"/>
    <w:rsid w:val="00DA067B"/>
    <w:rsid w:val="00DA1222"/>
    <w:rsid w:val="00DA1234"/>
    <w:rsid w:val="00DA1A42"/>
    <w:rsid w:val="00DA1AEE"/>
    <w:rsid w:val="00DA2734"/>
    <w:rsid w:val="00DA27E0"/>
    <w:rsid w:val="00DA304E"/>
    <w:rsid w:val="00DA3870"/>
    <w:rsid w:val="00DA3DFD"/>
    <w:rsid w:val="00DA4141"/>
    <w:rsid w:val="00DA4235"/>
    <w:rsid w:val="00DA4390"/>
    <w:rsid w:val="00DA4ADB"/>
    <w:rsid w:val="00DA5119"/>
    <w:rsid w:val="00DB034F"/>
    <w:rsid w:val="00DB0730"/>
    <w:rsid w:val="00DB1593"/>
    <w:rsid w:val="00DB189F"/>
    <w:rsid w:val="00DB2213"/>
    <w:rsid w:val="00DB2F7D"/>
    <w:rsid w:val="00DB3150"/>
    <w:rsid w:val="00DB3253"/>
    <w:rsid w:val="00DB3ECD"/>
    <w:rsid w:val="00DB5E3E"/>
    <w:rsid w:val="00DB64CD"/>
    <w:rsid w:val="00DB6860"/>
    <w:rsid w:val="00DB6C51"/>
    <w:rsid w:val="00DB6DA3"/>
    <w:rsid w:val="00DB7193"/>
    <w:rsid w:val="00DC00F9"/>
    <w:rsid w:val="00DC0D28"/>
    <w:rsid w:val="00DC199B"/>
    <w:rsid w:val="00DC1EBD"/>
    <w:rsid w:val="00DC3C23"/>
    <w:rsid w:val="00DC4480"/>
    <w:rsid w:val="00DC4B7E"/>
    <w:rsid w:val="00DC5331"/>
    <w:rsid w:val="00DC59C2"/>
    <w:rsid w:val="00DC5FB7"/>
    <w:rsid w:val="00DC6459"/>
    <w:rsid w:val="00DC745B"/>
    <w:rsid w:val="00DC7AA3"/>
    <w:rsid w:val="00DD0A2B"/>
    <w:rsid w:val="00DD0D5E"/>
    <w:rsid w:val="00DD1749"/>
    <w:rsid w:val="00DD19A7"/>
    <w:rsid w:val="00DD19D2"/>
    <w:rsid w:val="00DD4611"/>
    <w:rsid w:val="00DD4B54"/>
    <w:rsid w:val="00DD623E"/>
    <w:rsid w:val="00DD63B0"/>
    <w:rsid w:val="00DD6666"/>
    <w:rsid w:val="00DD67B9"/>
    <w:rsid w:val="00DD6FCD"/>
    <w:rsid w:val="00DD7674"/>
    <w:rsid w:val="00DE0266"/>
    <w:rsid w:val="00DE2C64"/>
    <w:rsid w:val="00DE35C2"/>
    <w:rsid w:val="00DE551A"/>
    <w:rsid w:val="00DE55A3"/>
    <w:rsid w:val="00DE588D"/>
    <w:rsid w:val="00DE6E90"/>
    <w:rsid w:val="00DE7D72"/>
    <w:rsid w:val="00DF1A2A"/>
    <w:rsid w:val="00DF206E"/>
    <w:rsid w:val="00DF2704"/>
    <w:rsid w:val="00DF29D6"/>
    <w:rsid w:val="00DF2BEA"/>
    <w:rsid w:val="00DF2EB7"/>
    <w:rsid w:val="00DF3910"/>
    <w:rsid w:val="00DF3CA2"/>
    <w:rsid w:val="00DF41A8"/>
    <w:rsid w:val="00DF43E7"/>
    <w:rsid w:val="00DF7235"/>
    <w:rsid w:val="00DF7A83"/>
    <w:rsid w:val="00E00FDA"/>
    <w:rsid w:val="00E01813"/>
    <w:rsid w:val="00E01918"/>
    <w:rsid w:val="00E025DC"/>
    <w:rsid w:val="00E038A9"/>
    <w:rsid w:val="00E03D95"/>
    <w:rsid w:val="00E04939"/>
    <w:rsid w:val="00E05125"/>
    <w:rsid w:val="00E070D1"/>
    <w:rsid w:val="00E078F7"/>
    <w:rsid w:val="00E07BEA"/>
    <w:rsid w:val="00E105DE"/>
    <w:rsid w:val="00E10DCF"/>
    <w:rsid w:val="00E1118B"/>
    <w:rsid w:val="00E1126A"/>
    <w:rsid w:val="00E112D6"/>
    <w:rsid w:val="00E116FF"/>
    <w:rsid w:val="00E12664"/>
    <w:rsid w:val="00E12BE1"/>
    <w:rsid w:val="00E12D1B"/>
    <w:rsid w:val="00E14642"/>
    <w:rsid w:val="00E148A0"/>
    <w:rsid w:val="00E14A17"/>
    <w:rsid w:val="00E1583F"/>
    <w:rsid w:val="00E1622B"/>
    <w:rsid w:val="00E1732E"/>
    <w:rsid w:val="00E208C9"/>
    <w:rsid w:val="00E21F3B"/>
    <w:rsid w:val="00E231F3"/>
    <w:rsid w:val="00E23B19"/>
    <w:rsid w:val="00E23F80"/>
    <w:rsid w:val="00E24609"/>
    <w:rsid w:val="00E25188"/>
    <w:rsid w:val="00E25956"/>
    <w:rsid w:val="00E26777"/>
    <w:rsid w:val="00E269DB"/>
    <w:rsid w:val="00E26BFD"/>
    <w:rsid w:val="00E27AC3"/>
    <w:rsid w:val="00E304A1"/>
    <w:rsid w:val="00E3184E"/>
    <w:rsid w:val="00E31F55"/>
    <w:rsid w:val="00E322AB"/>
    <w:rsid w:val="00E32678"/>
    <w:rsid w:val="00E34C12"/>
    <w:rsid w:val="00E3603C"/>
    <w:rsid w:val="00E36D50"/>
    <w:rsid w:val="00E36F76"/>
    <w:rsid w:val="00E3708A"/>
    <w:rsid w:val="00E375C6"/>
    <w:rsid w:val="00E3777C"/>
    <w:rsid w:val="00E378CB"/>
    <w:rsid w:val="00E37B58"/>
    <w:rsid w:val="00E4048A"/>
    <w:rsid w:val="00E40501"/>
    <w:rsid w:val="00E409F4"/>
    <w:rsid w:val="00E412B7"/>
    <w:rsid w:val="00E4199F"/>
    <w:rsid w:val="00E41C7A"/>
    <w:rsid w:val="00E42068"/>
    <w:rsid w:val="00E43050"/>
    <w:rsid w:val="00E4542A"/>
    <w:rsid w:val="00E45960"/>
    <w:rsid w:val="00E45BF9"/>
    <w:rsid w:val="00E45C3C"/>
    <w:rsid w:val="00E4671F"/>
    <w:rsid w:val="00E46A54"/>
    <w:rsid w:val="00E4750A"/>
    <w:rsid w:val="00E47A80"/>
    <w:rsid w:val="00E50BE9"/>
    <w:rsid w:val="00E51209"/>
    <w:rsid w:val="00E5366F"/>
    <w:rsid w:val="00E54340"/>
    <w:rsid w:val="00E552DF"/>
    <w:rsid w:val="00E55A53"/>
    <w:rsid w:val="00E55A78"/>
    <w:rsid w:val="00E5662B"/>
    <w:rsid w:val="00E56B8C"/>
    <w:rsid w:val="00E57204"/>
    <w:rsid w:val="00E579EF"/>
    <w:rsid w:val="00E57CC3"/>
    <w:rsid w:val="00E60038"/>
    <w:rsid w:val="00E609CE"/>
    <w:rsid w:val="00E61252"/>
    <w:rsid w:val="00E62543"/>
    <w:rsid w:val="00E62864"/>
    <w:rsid w:val="00E642DA"/>
    <w:rsid w:val="00E65F7A"/>
    <w:rsid w:val="00E6736A"/>
    <w:rsid w:val="00E67E2C"/>
    <w:rsid w:val="00E701E1"/>
    <w:rsid w:val="00E7046A"/>
    <w:rsid w:val="00E70900"/>
    <w:rsid w:val="00E72364"/>
    <w:rsid w:val="00E73037"/>
    <w:rsid w:val="00E73CDC"/>
    <w:rsid w:val="00E74B48"/>
    <w:rsid w:val="00E76306"/>
    <w:rsid w:val="00E7690F"/>
    <w:rsid w:val="00E77A1A"/>
    <w:rsid w:val="00E82299"/>
    <w:rsid w:val="00E82C28"/>
    <w:rsid w:val="00E834AF"/>
    <w:rsid w:val="00E83C77"/>
    <w:rsid w:val="00E85195"/>
    <w:rsid w:val="00E85AE6"/>
    <w:rsid w:val="00E86363"/>
    <w:rsid w:val="00E86545"/>
    <w:rsid w:val="00E86C54"/>
    <w:rsid w:val="00E87F01"/>
    <w:rsid w:val="00E904F7"/>
    <w:rsid w:val="00E9173D"/>
    <w:rsid w:val="00E91A46"/>
    <w:rsid w:val="00E923EA"/>
    <w:rsid w:val="00E92777"/>
    <w:rsid w:val="00E92A27"/>
    <w:rsid w:val="00E93421"/>
    <w:rsid w:val="00E93FEA"/>
    <w:rsid w:val="00E945EB"/>
    <w:rsid w:val="00E962B5"/>
    <w:rsid w:val="00E966D7"/>
    <w:rsid w:val="00E972EB"/>
    <w:rsid w:val="00EA05DF"/>
    <w:rsid w:val="00EA0B0A"/>
    <w:rsid w:val="00EA0B44"/>
    <w:rsid w:val="00EA2519"/>
    <w:rsid w:val="00EA2FD0"/>
    <w:rsid w:val="00EA3540"/>
    <w:rsid w:val="00EA3A06"/>
    <w:rsid w:val="00EA4A3A"/>
    <w:rsid w:val="00EA4BCC"/>
    <w:rsid w:val="00EA5B9A"/>
    <w:rsid w:val="00EA6D30"/>
    <w:rsid w:val="00EA6DAF"/>
    <w:rsid w:val="00EA7D0A"/>
    <w:rsid w:val="00EB0654"/>
    <w:rsid w:val="00EB0A85"/>
    <w:rsid w:val="00EB2970"/>
    <w:rsid w:val="00EB3AF1"/>
    <w:rsid w:val="00EB6BD2"/>
    <w:rsid w:val="00EB7F5A"/>
    <w:rsid w:val="00EC18E0"/>
    <w:rsid w:val="00EC1C0B"/>
    <w:rsid w:val="00EC1C81"/>
    <w:rsid w:val="00EC39B4"/>
    <w:rsid w:val="00EC3A58"/>
    <w:rsid w:val="00EC4D8A"/>
    <w:rsid w:val="00EC522D"/>
    <w:rsid w:val="00EC6765"/>
    <w:rsid w:val="00EC676F"/>
    <w:rsid w:val="00EC6D2A"/>
    <w:rsid w:val="00ED0694"/>
    <w:rsid w:val="00ED09D5"/>
    <w:rsid w:val="00ED0EA7"/>
    <w:rsid w:val="00ED2270"/>
    <w:rsid w:val="00ED4444"/>
    <w:rsid w:val="00ED5088"/>
    <w:rsid w:val="00ED60F0"/>
    <w:rsid w:val="00ED73FB"/>
    <w:rsid w:val="00ED761A"/>
    <w:rsid w:val="00ED7DEF"/>
    <w:rsid w:val="00EE15CA"/>
    <w:rsid w:val="00EE1B87"/>
    <w:rsid w:val="00EE1FEF"/>
    <w:rsid w:val="00EE38AC"/>
    <w:rsid w:val="00EE4583"/>
    <w:rsid w:val="00EE4590"/>
    <w:rsid w:val="00EE4694"/>
    <w:rsid w:val="00EE6578"/>
    <w:rsid w:val="00EE7554"/>
    <w:rsid w:val="00EE7829"/>
    <w:rsid w:val="00EE7D28"/>
    <w:rsid w:val="00EF05A7"/>
    <w:rsid w:val="00EF0AEA"/>
    <w:rsid w:val="00EF1B02"/>
    <w:rsid w:val="00EF1ED3"/>
    <w:rsid w:val="00EF300B"/>
    <w:rsid w:val="00EF3B6B"/>
    <w:rsid w:val="00EF4B06"/>
    <w:rsid w:val="00EF4C38"/>
    <w:rsid w:val="00EF4DB2"/>
    <w:rsid w:val="00EF4E9A"/>
    <w:rsid w:val="00EF5D7F"/>
    <w:rsid w:val="00EF6259"/>
    <w:rsid w:val="00EF69EA"/>
    <w:rsid w:val="00EF6BE5"/>
    <w:rsid w:val="00EF7139"/>
    <w:rsid w:val="00F00377"/>
    <w:rsid w:val="00F014A4"/>
    <w:rsid w:val="00F018A1"/>
    <w:rsid w:val="00F0198E"/>
    <w:rsid w:val="00F02021"/>
    <w:rsid w:val="00F02406"/>
    <w:rsid w:val="00F03616"/>
    <w:rsid w:val="00F03688"/>
    <w:rsid w:val="00F04CFB"/>
    <w:rsid w:val="00F05EAB"/>
    <w:rsid w:val="00F064B2"/>
    <w:rsid w:val="00F06A77"/>
    <w:rsid w:val="00F07BAF"/>
    <w:rsid w:val="00F10B9F"/>
    <w:rsid w:val="00F10D88"/>
    <w:rsid w:val="00F11204"/>
    <w:rsid w:val="00F1228A"/>
    <w:rsid w:val="00F12E56"/>
    <w:rsid w:val="00F1314E"/>
    <w:rsid w:val="00F1353A"/>
    <w:rsid w:val="00F148A0"/>
    <w:rsid w:val="00F14D8C"/>
    <w:rsid w:val="00F15586"/>
    <w:rsid w:val="00F15697"/>
    <w:rsid w:val="00F15E23"/>
    <w:rsid w:val="00F17E22"/>
    <w:rsid w:val="00F20C70"/>
    <w:rsid w:val="00F214B9"/>
    <w:rsid w:val="00F22149"/>
    <w:rsid w:val="00F23114"/>
    <w:rsid w:val="00F23401"/>
    <w:rsid w:val="00F23E2D"/>
    <w:rsid w:val="00F23FF6"/>
    <w:rsid w:val="00F24AAC"/>
    <w:rsid w:val="00F25435"/>
    <w:rsid w:val="00F25B9B"/>
    <w:rsid w:val="00F26188"/>
    <w:rsid w:val="00F272E4"/>
    <w:rsid w:val="00F277BF"/>
    <w:rsid w:val="00F27AFD"/>
    <w:rsid w:val="00F31471"/>
    <w:rsid w:val="00F3249B"/>
    <w:rsid w:val="00F3394A"/>
    <w:rsid w:val="00F33DF9"/>
    <w:rsid w:val="00F34C07"/>
    <w:rsid w:val="00F34CEF"/>
    <w:rsid w:val="00F3605E"/>
    <w:rsid w:val="00F36127"/>
    <w:rsid w:val="00F37A07"/>
    <w:rsid w:val="00F40387"/>
    <w:rsid w:val="00F41183"/>
    <w:rsid w:val="00F41549"/>
    <w:rsid w:val="00F416C3"/>
    <w:rsid w:val="00F41771"/>
    <w:rsid w:val="00F41847"/>
    <w:rsid w:val="00F419E7"/>
    <w:rsid w:val="00F4202F"/>
    <w:rsid w:val="00F42C6A"/>
    <w:rsid w:val="00F42D53"/>
    <w:rsid w:val="00F42D89"/>
    <w:rsid w:val="00F4320E"/>
    <w:rsid w:val="00F440DF"/>
    <w:rsid w:val="00F4568E"/>
    <w:rsid w:val="00F45EA2"/>
    <w:rsid w:val="00F46D7A"/>
    <w:rsid w:val="00F46EA0"/>
    <w:rsid w:val="00F4710D"/>
    <w:rsid w:val="00F505E6"/>
    <w:rsid w:val="00F515B6"/>
    <w:rsid w:val="00F51B45"/>
    <w:rsid w:val="00F52EFA"/>
    <w:rsid w:val="00F531D5"/>
    <w:rsid w:val="00F534C3"/>
    <w:rsid w:val="00F534E1"/>
    <w:rsid w:val="00F53508"/>
    <w:rsid w:val="00F53554"/>
    <w:rsid w:val="00F537FA"/>
    <w:rsid w:val="00F53BFC"/>
    <w:rsid w:val="00F545A6"/>
    <w:rsid w:val="00F5471B"/>
    <w:rsid w:val="00F55502"/>
    <w:rsid w:val="00F55A29"/>
    <w:rsid w:val="00F55AA7"/>
    <w:rsid w:val="00F55B1E"/>
    <w:rsid w:val="00F55D00"/>
    <w:rsid w:val="00F56721"/>
    <w:rsid w:val="00F56C92"/>
    <w:rsid w:val="00F5741A"/>
    <w:rsid w:val="00F57DBB"/>
    <w:rsid w:val="00F609EB"/>
    <w:rsid w:val="00F60E7B"/>
    <w:rsid w:val="00F610A5"/>
    <w:rsid w:val="00F61E9B"/>
    <w:rsid w:val="00F622E4"/>
    <w:rsid w:val="00F6249C"/>
    <w:rsid w:val="00F62978"/>
    <w:rsid w:val="00F6338E"/>
    <w:rsid w:val="00F64122"/>
    <w:rsid w:val="00F64592"/>
    <w:rsid w:val="00F647BA"/>
    <w:rsid w:val="00F64D77"/>
    <w:rsid w:val="00F651A6"/>
    <w:rsid w:val="00F6704A"/>
    <w:rsid w:val="00F67E7F"/>
    <w:rsid w:val="00F71413"/>
    <w:rsid w:val="00F71D82"/>
    <w:rsid w:val="00F72071"/>
    <w:rsid w:val="00F726B6"/>
    <w:rsid w:val="00F72905"/>
    <w:rsid w:val="00F73065"/>
    <w:rsid w:val="00F730AE"/>
    <w:rsid w:val="00F735E3"/>
    <w:rsid w:val="00F74553"/>
    <w:rsid w:val="00F74E1B"/>
    <w:rsid w:val="00F74E2A"/>
    <w:rsid w:val="00F74ED3"/>
    <w:rsid w:val="00F7554F"/>
    <w:rsid w:val="00F755EB"/>
    <w:rsid w:val="00F7574F"/>
    <w:rsid w:val="00F7591E"/>
    <w:rsid w:val="00F75DD6"/>
    <w:rsid w:val="00F75FFF"/>
    <w:rsid w:val="00F7655D"/>
    <w:rsid w:val="00F76BAE"/>
    <w:rsid w:val="00F77B50"/>
    <w:rsid w:val="00F77F60"/>
    <w:rsid w:val="00F80AA7"/>
    <w:rsid w:val="00F80E24"/>
    <w:rsid w:val="00F80FDB"/>
    <w:rsid w:val="00F81BD8"/>
    <w:rsid w:val="00F825B5"/>
    <w:rsid w:val="00F82C71"/>
    <w:rsid w:val="00F82D88"/>
    <w:rsid w:val="00F83B9A"/>
    <w:rsid w:val="00F83D30"/>
    <w:rsid w:val="00F84271"/>
    <w:rsid w:val="00F84432"/>
    <w:rsid w:val="00F84C71"/>
    <w:rsid w:val="00F84F13"/>
    <w:rsid w:val="00F8506D"/>
    <w:rsid w:val="00F8532C"/>
    <w:rsid w:val="00F85848"/>
    <w:rsid w:val="00F8654F"/>
    <w:rsid w:val="00F865BB"/>
    <w:rsid w:val="00F86753"/>
    <w:rsid w:val="00F87421"/>
    <w:rsid w:val="00F877BA"/>
    <w:rsid w:val="00F87CA3"/>
    <w:rsid w:val="00F903FA"/>
    <w:rsid w:val="00F913F6"/>
    <w:rsid w:val="00F91565"/>
    <w:rsid w:val="00F91888"/>
    <w:rsid w:val="00F92E8C"/>
    <w:rsid w:val="00F9335B"/>
    <w:rsid w:val="00F93761"/>
    <w:rsid w:val="00F94676"/>
    <w:rsid w:val="00F94BC6"/>
    <w:rsid w:val="00F94E29"/>
    <w:rsid w:val="00F96AF5"/>
    <w:rsid w:val="00F96D18"/>
    <w:rsid w:val="00F974D9"/>
    <w:rsid w:val="00F9771C"/>
    <w:rsid w:val="00F97936"/>
    <w:rsid w:val="00F97BC5"/>
    <w:rsid w:val="00FA09FD"/>
    <w:rsid w:val="00FA0A37"/>
    <w:rsid w:val="00FA24EE"/>
    <w:rsid w:val="00FA2BE2"/>
    <w:rsid w:val="00FA4496"/>
    <w:rsid w:val="00FA5340"/>
    <w:rsid w:val="00FA5E68"/>
    <w:rsid w:val="00FA6D20"/>
    <w:rsid w:val="00FA72B8"/>
    <w:rsid w:val="00FA7807"/>
    <w:rsid w:val="00FB11FA"/>
    <w:rsid w:val="00FB2782"/>
    <w:rsid w:val="00FB2E68"/>
    <w:rsid w:val="00FB391E"/>
    <w:rsid w:val="00FB4B33"/>
    <w:rsid w:val="00FB7364"/>
    <w:rsid w:val="00FB7413"/>
    <w:rsid w:val="00FB7B7D"/>
    <w:rsid w:val="00FB7B86"/>
    <w:rsid w:val="00FC0342"/>
    <w:rsid w:val="00FC3F20"/>
    <w:rsid w:val="00FC4292"/>
    <w:rsid w:val="00FC4F7D"/>
    <w:rsid w:val="00FC685A"/>
    <w:rsid w:val="00FD01D3"/>
    <w:rsid w:val="00FD0A51"/>
    <w:rsid w:val="00FD0B58"/>
    <w:rsid w:val="00FD1196"/>
    <w:rsid w:val="00FD138A"/>
    <w:rsid w:val="00FD1B00"/>
    <w:rsid w:val="00FD21E0"/>
    <w:rsid w:val="00FD26C6"/>
    <w:rsid w:val="00FD2DE0"/>
    <w:rsid w:val="00FD2E57"/>
    <w:rsid w:val="00FD55AE"/>
    <w:rsid w:val="00FD7DA2"/>
    <w:rsid w:val="00FD7E62"/>
    <w:rsid w:val="00FE06F0"/>
    <w:rsid w:val="00FE08B3"/>
    <w:rsid w:val="00FE0E3A"/>
    <w:rsid w:val="00FE12C2"/>
    <w:rsid w:val="00FE1727"/>
    <w:rsid w:val="00FE1EE2"/>
    <w:rsid w:val="00FE280E"/>
    <w:rsid w:val="00FE2D68"/>
    <w:rsid w:val="00FE345E"/>
    <w:rsid w:val="00FE3C33"/>
    <w:rsid w:val="00FE46D9"/>
    <w:rsid w:val="00FE61FE"/>
    <w:rsid w:val="00FF063B"/>
    <w:rsid w:val="00FF0AA6"/>
    <w:rsid w:val="00FF0F69"/>
    <w:rsid w:val="00FF1026"/>
    <w:rsid w:val="00FF1BDE"/>
    <w:rsid w:val="00FF2D0C"/>
    <w:rsid w:val="00FF4D18"/>
    <w:rsid w:val="00FF619D"/>
    <w:rsid w:val="00FF685B"/>
    <w:rsid w:val="00FF76B5"/>
    <w:rsid w:val="00FF7EEE"/>
    <w:rsid w:val="0130C14D"/>
    <w:rsid w:val="01CB729F"/>
    <w:rsid w:val="020680FF"/>
    <w:rsid w:val="0283853E"/>
    <w:rsid w:val="03696171"/>
    <w:rsid w:val="03ECAC34"/>
    <w:rsid w:val="04CE8216"/>
    <w:rsid w:val="04D140B6"/>
    <w:rsid w:val="05923DFF"/>
    <w:rsid w:val="05C82526"/>
    <w:rsid w:val="06049812"/>
    <w:rsid w:val="062152A7"/>
    <w:rsid w:val="064F9841"/>
    <w:rsid w:val="07353C45"/>
    <w:rsid w:val="078B485B"/>
    <w:rsid w:val="078EFB8B"/>
    <w:rsid w:val="07BDFF2E"/>
    <w:rsid w:val="07D1692F"/>
    <w:rsid w:val="08213B34"/>
    <w:rsid w:val="08D9B8D2"/>
    <w:rsid w:val="08E66CE5"/>
    <w:rsid w:val="08F6AA6D"/>
    <w:rsid w:val="092B2120"/>
    <w:rsid w:val="0944D6CA"/>
    <w:rsid w:val="096EE379"/>
    <w:rsid w:val="099D6025"/>
    <w:rsid w:val="0A4A8C97"/>
    <w:rsid w:val="0B4C4D4F"/>
    <w:rsid w:val="0BA3C5D9"/>
    <w:rsid w:val="0BBB8C75"/>
    <w:rsid w:val="0CC645DD"/>
    <w:rsid w:val="0CD9BC7E"/>
    <w:rsid w:val="0D288EB9"/>
    <w:rsid w:val="0D5AD7A0"/>
    <w:rsid w:val="0DAD3D6C"/>
    <w:rsid w:val="0DC293AC"/>
    <w:rsid w:val="0DFD1A1C"/>
    <w:rsid w:val="0E9B01C6"/>
    <w:rsid w:val="0FBBB910"/>
    <w:rsid w:val="101E6AE8"/>
    <w:rsid w:val="1063002D"/>
    <w:rsid w:val="113683F9"/>
    <w:rsid w:val="1136A65F"/>
    <w:rsid w:val="117D63B6"/>
    <w:rsid w:val="118D7DE5"/>
    <w:rsid w:val="11D035CA"/>
    <w:rsid w:val="12E8103E"/>
    <w:rsid w:val="1311B124"/>
    <w:rsid w:val="131CD79C"/>
    <w:rsid w:val="138B8D2F"/>
    <w:rsid w:val="14203887"/>
    <w:rsid w:val="14BEEA3C"/>
    <w:rsid w:val="14E03F42"/>
    <w:rsid w:val="14E9F663"/>
    <w:rsid w:val="154F4391"/>
    <w:rsid w:val="15F9AE5D"/>
    <w:rsid w:val="1623A486"/>
    <w:rsid w:val="165E510A"/>
    <w:rsid w:val="1705F9D1"/>
    <w:rsid w:val="18844D2F"/>
    <w:rsid w:val="188A430A"/>
    <w:rsid w:val="18911E40"/>
    <w:rsid w:val="189A5643"/>
    <w:rsid w:val="18A07B14"/>
    <w:rsid w:val="19E9A50E"/>
    <w:rsid w:val="1A8B1F20"/>
    <w:rsid w:val="1B0CDCE9"/>
    <w:rsid w:val="1B0F906C"/>
    <w:rsid w:val="1BB5D13C"/>
    <w:rsid w:val="1CEDF234"/>
    <w:rsid w:val="1D15AD06"/>
    <w:rsid w:val="1D6AA99E"/>
    <w:rsid w:val="1DA52A96"/>
    <w:rsid w:val="1E0FD9FF"/>
    <w:rsid w:val="1E540987"/>
    <w:rsid w:val="1E5D22E7"/>
    <w:rsid w:val="1E6F3216"/>
    <w:rsid w:val="1E802D6C"/>
    <w:rsid w:val="1E91039C"/>
    <w:rsid w:val="1EFBA2FA"/>
    <w:rsid w:val="203B1A77"/>
    <w:rsid w:val="20400FDF"/>
    <w:rsid w:val="205A68F7"/>
    <w:rsid w:val="20DABD9D"/>
    <w:rsid w:val="221FC41E"/>
    <w:rsid w:val="2220D12E"/>
    <w:rsid w:val="224943F0"/>
    <w:rsid w:val="235A2A54"/>
    <w:rsid w:val="238A1D2E"/>
    <w:rsid w:val="24378678"/>
    <w:rsid w:val="24429C25"/>
    <w:rsid w:val="245EBF6F"/>
    <w:rsid w:val="245EC377"/>
    <w:rsid w:val="24668D62"/>
    <w:rsid w:val="253A3C30"/>
    <w:rsid w:val="253F6427"/>
    <w:rsid w:val="25F7DF49"/>
    <w:rsid w:val="27A6905F"/>
    <w:rsid w:val="27DAC3B0"/>
    <w:rsid w:val="2894BAEA"/>
    <w:rsid w:val="289AB9AC"/>
    <w:rsid w:val="290F6B82"/>
    <w:rsid w:val="292C404D"/>
    <w:rsid w:val="29D2ECF5"/>
    <w:rsid w:val="29E66754"/>
    <w:rsid w:val="2A3D1BEC"/>
    <w:rsid w:val="2AD32EFF"/>
    <w:rsid w:val="2B27C57D"/>
    <w:rsid w:val="2C1EDFBD"/>
    <w:rsid w:val="2C2FAAEA"/>
    <w:rsid w:val="2D94800C"/>
    <w:rsid w:val="2D9B0B05"/>
    <w:rsid w:val="2DDF88DA"/>
    <w:rsid w:val="2E5F13AD"/>
    <w:rsid w:val="2F5F003A"/>
    <w:rsid w:val="30A5B679"/>
    <w:rsid w:val="3138BC8D"/>
    <w:rsid w:val="31825091"/>
    <w:rsid w:val="31C56DF5"/>
    <w:rsid w:val="31EFD10D"/>
    <w:rsid w:val="31F58F75"/>
    <w:rsid w:val="32085B71"/>
    <w:rsid w:val="322CF383"/>
    <w:rsid w:val="3251FEA9"/>
    <w:rsid w:val="3275D075"/>
    <w:rsid w:val="32A71CF7"/>
    <w:rsid w:val="32FB3C5F"/>
    <w:rsid w:val="330DCF17"/>
    <w:rsid w:val="33462B7B"/>
    <w:rsid w:val="34DCF5EE"/>
    <w:rsid w:val="35908D6E"/>
    <w:rsid w:val="35954214"/>
    <w:rsid w:val="35CC32CC"/>
    <w:rsid w:val="365B82F7"/>
    <w:rsid w:val="365C40DF"/>
    <w:rsid w:val="369BE945"/>
    <w:rsid w:val="37156FB8"/>
    <w:rsid w:val="374E36E1"/>
    <w:rsid w:val="37A8E086"/>
    <w:rsid w:val="383C78F3"/>
    <w:rsid w:val="38FFA9A0"/>
    <w:rsid w:val="3947EA27"/>
    <w:rsid w:val="395DB37A"/>
    <w:rsid w:val="396876F4"/>
    <w:rsid w:val="3975BA8D"/>
    <w:rsid w:val="39F19126"/>
    <w:rsid w:val="39F55E00"/>
    <w:rsid w:val="3B11FE53"/>
    <w:rsid w:val="3C68A70F"/>
    <w:rsid w:val="3C6C888C"/>
    <w:rsid w:val="3C9B4FF4"/>
    <w:rsid w:val="3D0D68AB"/>
    <w:rsid w:val="3D1F1E56"/>
    <w:rsid w:val="3D507511"/>
    <w:rsid w:val="3D8F1922"/>
    <w:rsid w:val="3DACED5A"/>
    <w:rsid w:val="3DBC5AA8"/>
    <w:rsid w:val="3DBD6A90"/>
    <w:rsid w:val="3E897201"/>
    <w:rsid w:val="3E8AD020"/>
    <w:rsid w:val="3EE23210"/>
    <w:rsid w:val="3EEB1579"/>
    <w:rsid w:val="3F39F6E2"/>
    <w:rsid w:val="3F73980F"/>
    <w:rsid w:val="3FA8E160"/>
    <w:rsid w:val="400C5A23"/>
    <w:rsid w:val="40187DB6"/>
    <w:rsid w:val="40DF6CFB"/>
    <w:rsid w:val="40F06EC4"/>
    <w:rsid w:val="410951FA"/>
    <w:rsid w:val="42A4B46D"/>
    <w:rsid w:val="43BEB8A4"/>
    <w:rsid w:val="43FC2F97"/>
    <w:rsid w:val="444E8B6A"/>
    <w:rsid w:val="4477656C"/>
    <w:rsid w:val="44DD1984"/>
    <w:rsid w:val="45091DB6"/>
    <w:rsid w:val="4537F2CC"/>
    <w:rsid w:val="455D888F"/>
    <w:rsid w:val="4631588C"/>
    <w:rsid w:val="464545FC"/>
    <w:rsid w:val="46CF12A6"/>
    <w:rsid w:val="46EB0764"/>
    <w:rsid w:val="475D6DF4"/>
    <w:rsid w:val="47CD28ED"/>
    <w:rsid w:val="489E892B"/>
    <w:rsid w:val="49118AA2"/>
    <w:rsid w:val="4919859D"/>
    <w:rsid w:val="499CB78D"/>
    <w:rsid w:val="4B2F6E36"/>
    <w:rsid w:val="4B489E00"/>
    <w:rsid w:val="4BB309F4"/>
    <w:rsid w:val="4C6CAD43"/>
    <w:rsid w:val="4C715B2A"/>
    <w:rsid w:val="4C8771B3"/>
    <w:rsid w:val="4CE5CD89"/>
    <w:rsid w:val="4D319D95"/>
    <w:rsid w:val="4D93D474"/>
    <w:rsid w:val="4DF0BFA0"/>
    <w:rsid w:val="4EAD858E"/>
    <w:rsid w:val="4F6DA628"/>
    <w:rsid w:val="4FA51783"/>
    <w:rsid w:val="4FC29C7E"/>
    <w:rsid w:val="4FEE347C"/>
    <w:rsid w:val="5063942A"/>
    <w:rsid w:val="50861470"/>
    <w:rsid w:val="5137F7D3"/>
    <w:rsid w:val="51881191"/>
    <w:rsid w:val="51897EA3"/>
    <w:rsid w:val="51BA16FF"/>
    <w:rsid w:val="51DB912C"/>
    <w:rsid w:val="522D0A43"/>
    <w:rsid w:val="52437533"/>
    <w:rsid w:val="52A166BE"/>
    <w:rsid w:val="52EECB23"/>
    <w:rsid w:val="535A86C6"/>
    <w:rsid w:val="54236236"/>
    <w:rsid w:val="5435D228"/>
    <w:rsid w:val="54928398"/>
    <w:rsid w:val="54B1C9F8"/>
    <w:rsid w:val="55053524"/>
    <w:rsid w:val="5560A26D"/>
    <w:rsid w:val="55961C7F"/>
    <w:rsid w:val="55C8DD9C"/>
    <w:rsid w:val="5604276C"/>
    <w:rsid w:val="5617A3B5"/>
    <w:rsid w:val="56183E9F"/>
    <w:rsid w:val="565FE51E"/>
    <w:rsid w:val="56A2CF2E"/>
    <w:rsid w:val="56FED2A4"/>
    <w:rsid w:val="570BCA32"/>
    <w:rsid w:val="57782095"/>
    <w:rsid w:val="57810A3A"/>
    <w:rsid w:val="5850301D"/>
    <w:rsid w:val="58E00308"/>
    <w:rsid w:val="59CFCC23"/>
    <w:rsid w:val="5A5E1880"/>
    <w:rsid w:val="5A6DBEEA"/>
    <w:rsid w:val="5B211E50"/>
    <w:rsid w:val="5BC7F601"/>
    <w:rsid w:val="5BE1ECAF"/>
    <w:rsid w:val="5C10A70B"/>
    <w:rsid w:val="5C295AE1"/>
    <w:rsid w:val="5C3455C7"/>
    <w:rsid w:val="5C8B2A62"/>
    <w:rsid w:val="5C97DEB5"/>
    <w:rsid w:val="5D329F29"/>
    <w:rsid w:val="5D4B14E6"/>
    <w:rsid w:val="5D5C8B5D"/>
    <w:rsid w:val="5E3F27C5"/>
    <w:rsid w:val="5EACC76A"/>
    <w:rsid w:val="5F139022"/>
    <w:rsid w:val="60176029"/>
    <w:rsid w:val="601E4111"/>
    <w:rsid w:val="6075D82A"/>
    <w:rsid w:val="6092FF53"/>
    <w:rsid w:val="60A9C9BA"/>
    <w:rsid w:val="60C548EC"/>
    <w:rsid w:val="613A6E7A"/>
    <w:rsid w:val="61475377"/>
    <w:rsid w:val="61C1C849"/>
    <w:rsid w:val="633CBF43"/>
    <w:rsid w:val="642186BF"/>
    <w:rsid w:val="6435419F"/>
    <w:rsid w:val="6439B2FD"/>
    <w:rsid w:val="645B615C"/>
    <w:rsid w:val="649D31B2"/>
    <w:rsid w:val="649F680A"/>
    <w:rsid w:val="64ABA76E"/>
    <w:rsid w:val="64DFF533"/>
    <w:rsid w:val="64E0C4F0"/>
    <w:rsid w:val="64F15081"/>
    <w:rsid w:val="658EEC04"/>
    <w:rsid w:val="65A51D81"/>
    <w:rsid w:val="666A3009"/>
    <w:rsid w:val="678D55CE"/>
    <w:rsid w:val="67C9776E"/>
    <w:rsid w:val="681EBB72"/>
    <w:rsid w:val="6859C898"/>
    <w:rsid w:val="68DA8E0A"/>
    <w:rsid w:val="691BCF41"/>
    <w:rsid w:val="6951506C"/>
    <w:rsid w:val="695B9B15"/>
    <w:rsid w:val="696D1371"/>
    <w:rsid w:val="69AE5A9E"/>
    <w:rsid w:val="69BBA4C6"/>
    <w:rsid w:val="6A25B3E8"/>
    <w:rsid w:val="6A51FCFC"/>
    <w:rsid w:val="6B1FD66C"/>
    <w:rsid w:val="6B393B53"/>
    <w:rsid w:val="6B7177E8"/>
    <w:rsid w:val="6BD06BE7"/>
    <w:rsid w:val="6BF49A9D"/>
    <w:rsid w:val="6BF909DD"/>
    <w:rsid w:val="6C1D2435"/>
    <w:rsid w:val="6CD3416C"/>
    <w:rsid w:val="6CE5AB82"/>
    <w:rsid w:val="6D2FEDE8"/>
    <w:rsid w:val="6D7CD3DB"/>
    <w:rsid w:val="6DB7FD10"/>
    <w:rsid w:val="6DDF40FC"/>
    <w:rsid w:val="6E11E15B"/>
    <w:rsid w:val="6E1CF8C9"/>
    <w:rsid w:val="6E23456A"/>
    <w:rsid w:val="6E385E69"/>
    <w:rsid w:val="6E50C34C"/>
    <w:rsid w:val="6EA25C84"/>
    <w:rsid w:val="6EAFA28D"/>
    <w:rsid w:val="6F1404C1"/>
    <w:rsid w:val="6F4DEA79"/>
    <w:rsid w:val="7032E464"/>
    <w:rsid w:val="703BAC85"/>
    <w:rsid w:val="705ACB4D"/>
    <w:rsid w:val="70A7C715"/>
    <w:rsid w:val="7112DA68"/>
    <w:rsid w:val="7118F369"/>
    <w:rsid w:val="712ADC3A"/>
    <w:rsid w:val="714F7537"/>
    <w:rsid w:val="71A780B8"/>
    <w:rsid w:val="71B31B6A"/>
    <w:rsid w:val="71B6B606"/>
    <w:rsid w:val="71FB1BA1"/>
    <w:rsid w:val="722D76A3"/>
    <w:rsid w:val="72A020A2"/>
    <w:rsid w:val="72D4D0CD"/>
    <w:rsid w:val="73125854"/>
    <w:rsid w:val="736EECDA"/>
    <w:rsid w:val="73705936"/>
    <w:rsid w:val="73CBB63E"/>
    <w:rsid w:val="73E02E3F"/>
    <w:rsid w:val="748F7AF8"/>
    <w:rsid w:val="74B810BC"/>
    <w:rsid w:val="75CECAA2"/>
    <w:rsid w:val="763FF617"/>
    <w:rsid w:val="764A8D8A"/>
    <w:rsid w:val="76713828"/>
    <w:rsid w:val="768EBF21"/>
    <w:rsid w:val="76CCC577"/>
    <w:rsid w:val="77727B0F"/>
    <w:rsid w:val="777E293D"/>
    <w:rsid w:val="7793C898"/>
    <w:rsid w:val="784C9022"/>
    <w:rsid w:val="7869C382"/>
    <w:rsid w:val="7870D8A9"/>
    <w:rsid w:val="78BDACE9"/>
    <w:rsid w:val="7AAC55F3"/>
    <w:rsid w:val="7AC1AB41"/>
    <w:rsid w:val="7B2132AB"/>
    <w:rsid w:val="7B25BC3C"/>
    <w:rsid w:val="7B72AFE1"/>
    <w:rsid w:val="7C044A3D"/>
    <w:rsid w:val="7C25E49F"/>
    <w:rsid w:val="7C9753DC"/>
    <w:rsid w:val="7D27457D"/>
    <w:rsid w:val="7DAC652D"/>
    <w:rsid w:val="7DD82D63"/>
    <w:rsid w:val="7DF5F4FC"/>
    <w:rsid w:val="7E29E6E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068532C-337A-42B2-9427-92FBC465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5E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customStyle="1" w:styleId="UnresolvedMention1">
    <w:name w:val="Unresolved Mention1"/>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1,Parastais"/>
    <w:link w:val="NoSpacingChar"/>
    <w:uiPriority w:val="1"/>
    <w:qFormat/>
    <w:rsid w:val="00A56CE7"/>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A56CE7"/>
    <w:rPr>
      <w:rFonts w:ascii="Calibri" w:eastAsia="ヒラギノ角ゴ Pro W3" w:hAnsi="Calibri"/>
      <w:color w:val="000000"/>
      <w:sz w:val="22"/>
      <w:szCs w:val="24"/>
      <w:lang w:eastAsia="en-US"/>
    </w:rPr>
  </w:style>
  <w:style w:type="character" w:customStyle="1" w:styleId="Mention1">
    <w:name w:val="Mention1"/>
    <w:basedOn w:val="DefaultParagraphFont"/>
    <w:uiPriority w:val="99"/>
    <w:unhideWhenUsed/>
    <w:rsid w:val="00D47DFB"/>
    <w:rPr>
      <w:color w:val="2B579A"/>
      <w:shd w:val="clear" w:color="auto" w:fill="E1DFDD"/>
    </w:rPr>
  </w:style>
  <w:style w:type="paragraph" w:styleId="BalloonText">
    <w:name w:val="Balloon Text"/>
    <w:basedOn w:val="Normal"/>
    <w:link w:val="BalloonTextChar"/>
    <w:uiPriority w:val="99"/>
    <w:semiHidden/>
    <w:unhideWhenUsed/>
    <w:rsid w:val="00A07F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F02"/>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366516"/>
    <w:rPr>
      <w:color w:val="605E5C"/>
      <w:shd w:val="clear" w:color="auto" w:fill="E1DFDD"/>
    </w:rPr>
  </w:style>
  <w:style w:type="character" w:styleId="Mention">
    <w:name w:val="Mention"/>
    <w:basedOn w:val="DefaultParagraphFont"/>
    <w:uiPriority w:val="99"/>
    <w:unhideWhenUsed/>
    <w:rsid w:val="003665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96047694">
      <w:bodyDiv w:val="1"/>
      <w:marLeft w:val="0"/>
      <w:marRight w:val="0"/>
      <w:marTop w:val="0"/>
      <w:marBottom w:val="0"/>
      <w:divBdr>
        <w:top w:val="none" w:sz="0" w:space="0" w:color="auto"/>
        <w:left w:val="none" w:sz="0" w:space="0" w:color="auto"/>
        <w:bottom w:val="none" w:sz="0" w:space="0" w:color="auto"/>
        <w:right w:val="none" w:sz="0" w:space="0" w:color="auto"/>
      </w:divBdr>
    </w:div>
    <w:div w:id="2737579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73651159">
      <w:bodyDiv w:val="1"/>
      <w:marLeft w:val="0"/>
      <w:marRight w:val="0"/>
      <w:marTop w:val="0"/>
      <w:marBottom w:val="0"/>
      <w:divBdr>
        <w:top w:val="none" w:sz="0" w:space="0" w:color="auto"/>
        <w:left w:val="none" w:sz="0" w:space="0" w:color="auto"/>
        <w:bottom w:val="none" w:sz="0" w:space="0" w:color="auto"/>
        <w:right w:val="none" w:sz="0" w:space="0" w:color="auto"/>
      </w:divBdr>
    </w:div>
    <w:div w:id="835220820">
      <w:bodyDiv w:val="1"/>
      <w:marLeft w:val="0"/>
      <w:marRight w:val="0"/>
      <w:marTop w:val="0"/>
      <w:marBottom w:val="0"/>
      <w:divBdr>
        <w:top w:val="none" w:sz="0" w:space="0" w:color="auto"/>
        <w:left w:val="none" w:sz="0" w:space="0" w:color="auto"/>
        <w:bottom w:val="none" w:sz="0" w:space="0" w:color="auto"/>
        <w:right w:val="none" w:sz="0" w:space="0" w:color="auto"/>
      </w:divBdr>
    </w:div>
    <w:div w:id="84405294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18646">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9357771">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8549224">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1391833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649115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20.png"/><Relationship Id="rId47" Type="http://schemas.openxmlformats.org/officeDocument/2006/relationships/image" Target="media/image21.png"/><Relationship Id="rId63" Type="http://schemas.openxmlformats.org/officeDocument/2006/relationships/image" Target="media/image33.jpeg"/><Relationship Id="rId68" Type="http://schemas.openxmlformats.org/officeDocument/2006/relationships/footer" Target="footer2.xml"/><Relationship Id="rId16" Type="http://schemas.openxmlformats.org/officeDocument/2006/relationships/image" Target="media/image2.png"/><Relationship Id="rId11" Type="http://schemas.openxmlformats.org/officeDocument/2006/relationships/hyperlink" Target="https://projekti.cfla.gov.lv/" TargetMode="External"/><Relationship Id="rId24" Type="http://schemas.openxmlformats.org/officeDocument/2006/relationships/hyperlink" Target="https://eur-lex.europa.eu/legal-content/LV/TXT/?uri=CELEX%3A32021R1060&amp;qid=1679914056517" TargetMode="External"/><Relationship Id="rId32" Type="http://schemas.openxmlformats.org/officeDocument/2006/relationships/image" Target="media/image13.png"/><Relationship Id="rId37" Type="http://schemas.openxmlformats.org/officeDocument/2006/relationships/image" Target="media/image16.emf"/><Relationship Id="rId40" Type="http://schemas.microsoft.com/office/2007/relationships/hdphoto" Target="media/hdphoto5.wdp"/><Relationship Id="rId45" Type="http://schemas.openxmlformats.org/officeDocument/2006/relationships/hyperlink" Target="https://ec.europa.eu/regional_policy/policy/communication/online-generator_lv?lang=lv" TargetMode="External"/><Relationship Id="rId53" Type="http://schemas.openxmlformats.org/officeDocument/2006/relationships/image" Target="media/image26.png"/><Relationship Id="rId58" Type="http://schemas.openxmlformats.org/officeDocument/2006/relationships/hyperlink" Target="https://lrg.cfla.gov.lv/index.php/Att%C4%93ls:Melns_zimulis.jpg" TargetMode="External"/><Relationship Id="rId66" Type="http://schemas.openxmlformats.org/officeDocument/2006/relationships/header" Target="header2.xml"/><Relationship Id="rId74"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hyperlink" Target="https://eur-lex.europa.eu/eli/reg/2021/1060/oj/?locale=LV" TargetMode="External"/><Relationship Id="rId48" Type="http://schemas.openxmlformats.org/officeDocument/2006/relationships/image" Target="media/image22.png"/><Relationship Id="rId56" Type="http://schemas.openxmlformats.org/officeDocument/2006/relationships/image" Target="media/image28.png"/><Relationship Id="rId64" Type="http://schemas.openxmlformats.org/officeDocument/2006/relationships/image" Target="media/image34.png"/><Relationship Id="rId69" Type="http://schemas.openxmlformats.org/officeDocument/2006/relationships/header" Target="header3.xml"/><Relationship Id="rId77"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image" Target="media/image30.jpeg"/><Relationship Id="rId67" Type="http://schemas.openxmlformats.org/officeDocument/2006/relationships/footer" Target="footer1.xml"/><Relationship Id="rId20" Type="http://schemas.openxmlformats.org/officeDocument/2006/relationships/hyperlink" Target="https://klasis.csp.gov.lv/lv-LV/classifications/NACE21" TargetMode="External"/><Relationship Id="rId41" Type="http://schemas.openxmlformats.org/officeDocument/2006/relationships/image" Target="media/image19.png"/><Relationship Id="rId54" Type="http://schemas.microsoft.com/office/2007/relationships/hdphoto" Target="media/hdphoto7.wdp"/><Relationship Id="rId62" Type="http://schemas.openxmlformats.org/officeDocument/2006/relationships/hyperlink" Target="https://lrg.cfla.gov.lv/index.php/Att%C4%93ls:Melns_pluss.jpg" TargetMode="External"/><Relationship Id="rId70" Type="http://schemas.openxmlformats.org/officeDocument/2006/relationships/footer" Target="footer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7.png"/><Relationship Id="rId28" Type="http://schemas.openxmlformats.org/officeDocument/2006/relationships/image" Target="media/image11.png"/><Relationship Id="rId36" Type="http://schemas.microsoft.com/office/2007/relationships/hdphoto" Target="media/hdphoto4.wdp"/><Relationship Id="rId49" Type="http://schemas.openxmlformats.org/officeDocument/2006/relationships/image" Target="media/image23.pn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hyperlink" Target="https://www.iub.gov.lv/lv/media/658/download" TargetMode="External"/><Relationship Id="rId52" Type="http://schemas.microsoft.com/office/2007/relationships/hdphoto" Target="media/hdphoto6.wdp"/><Relationship Id="rId60" Type="http://schemas.openxmlformats.org/officeDocument/2006/relationships/image" Target="media/image31.png"/><Relationship Id="rId65" Type="http://schemas.openxmlformats.org/officeDocument/2006/relationships/header" Target="header1.xml"/><Relationship Id="rId73"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8.png"/><Relationship Id="rId34" Type="http://schemas.microsoft.com/office/2007/relationships/hdphoto" Target="media/hdphoto3.wdp"/><Relationship Id="rId50" Type="http://schemas.openxmlformats.org/officeDocument/2006/relationships/image" Target="media/image24.png"/><Relationship Id="rId55" Type="http://schemas.openxmlformats.org/officeDocument/2006/relationships/image" Target="media/image27.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5.png"/><Relationship Id="rId2" Type="http://schemas.openxmlformats.org/officeDocument/2006/relationships/customXml" Target="../customXml/item2.xml"/><Relationship Id="rId29" Type="http://schemas.microsoft.com/office/2007/relationships/hdphoto" Target="media/hdphoto2.wdp"/></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documenttasks/documenttasks1.xml><?xml version="1.0" encoding="utf-8"?>
<t:Tasks xmlns:t="http://schemas.microsoft.com/office/tasks/2019/documenttasks" xmlns:oel="http://schemas.microsoft.com/office/2019/extlst">
  <t:Task id="{30A90A7A-AC2D-489C-8000-706E3B7B0C15}">
    <t:Anchor>
      <t:Comment id="46736040"/>
    </t:Anchor>
    <t:History>
      <t:Event id="{51771A6B-9432-42A0-B202-120E16E0F726}" time="2024-11-21T10:58:42.731Z">
        <t:Attribution userId="S::kristine.jucite@cfla.gov.lv::3c00507a-acc6-4cbd-b9da-160d6044cc19" userProvider="AD" userName="Kristīne Jucīte"/>
        <t:Anchor>
          <t:Comment id="46736040"/>
        </t:Anchor>
        <t:Create/>
      </t:Event>
      <t:Event id="{5C78D7F7-7567-48CF-896A-298B0143DE21}" time="2024-11-21T10:58:42.731Z">
        <t:Attribution userId="S::kristine.jucite@cfla.gov.lv::3c00507a-acc6-4cbd-b9da-160d6044cc19" userProvider="AD" userName="Kristīne Jucīte"/>
        <t:Anchor>
          <t:Comment id="46736040"/>
        </t:Anchor>
        <t:Assign userId="S::viktorija.telicene@cfla.gov.lv::994fe973-6d9b-4f81-8d97-586403114144" userProvider="AD" userName="Viktorija Teličene"/>
      </t:Event>
      <t:Event id="{61E604BA-89BF-435A-B185-6989A7DB1441}" time="2024-11-21T10:58:42.731Z">
        <t:Attribution userId="S::kristine.jucite@cfla.gov.lv::3c00507a-acc6-4cbd-b9da-160d6044cc19" userProvider="AD" userName="Kristīne Jucīte"/>
        <t:Anchor>
          <t:Comment id="46736040"/>
        </t:Anchor>
        <t:SetTitle title="@Viktorija Teličene papildināju ar HP darbībā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http://schemas.microsoft.com/office/2006/documentManagement/types"/>
    <ds:schemaRef ds:uri="http://schemas.openxmlformats.org/package/2006/metadata/core-properties"/>
    <ds:schemaRef ds:uri="http://purl.org/dc/dcmitype/"/>
    <ds:schemaRef ds:uri="25a75a1d-8b78-49a6-8e4b-dbe94589a28d"/>
    <ds:schemaRef ds:uri="http://schemas.microsoft.com/office/infopath/2007/PartnerControls"/>
    <ds:schemaRef ds:uri="http://purl.org/dc/terms/"/>
    <ds:schemaRef ds:uri="http://schemas.microsoft.com/office/2006/metadata/properties"/>
    <ds:schemaRef ds:uri="http://purl.org/dc/elements/1.1/"/>
    <ds:schemaRef ds:uri="42144e59-5907-413f-b624-803f3a022d9b"/>
    <ds:schemaRef ds:uri="http://www.w3.org/XML/1998/namespace"/>
  </ds:schemaRefs>
</ds:datastoreItem>
</file>

<file path=customXml/itemProps3.xml><?xml version="1.0" encoding="utf-8"?>
<ds:datastoreItem xmlns:ds="http://schemas.openxmlformats.org/officeDocument/2006/customXml" ds:itemID="{F0E88A6D-FCB6-4819-9B8A-23C9FE863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558FF1-499E-426F-AC22-B7DD8929DE3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115</TotalTime>
  <Pages>34</Pages>
  <Words>6818</Words>
  <Characters>51125</Characters>
  <Application>Microsoft Office Word</Application>
  <DocSecurity>0</DocSecurity>
  <Lines>426</Lines>
  <Paragraphs>115</Paragraphs>
  <ScaleCrop>false</ScaleCrop>
  <Company>CFLA</Company>
  <LinksUpToDate>false</LinksUpToDate>
  <CharactersWithSpaces>57828</CharactersWithSpaces>
  <SharedDoc>false</SharedDoc>
  <HLinks>
    <vt:vector size="90" baseType="variant">
      <vt:variant>
        <vt:i4>327691</vt:i4>
      </vt:variant>
      <vt:variant>
        <vt:i4>36</vt:i4>
      </vt:variant>
      <vt:variant>
        <vt:i4>0</vt:i4>
      </vt:variant>
      <vt:variant>
        <vt:i4>5</vt:i4>
      </vt:variant>
      <vt:variant>
        <vt:lpwstr>https://likumi.lv/ta/id/331743</vt:lpwstr>
      </vt:variant>
      <vt:variant>
        <vt:lpwstr>p22</vt:lpwstr>
      </vt:variant>
      <vt:variant>
        <vt:i4>5308443</vt:i4>
      </vt:variant>
      <vt:variant>
        <vt:i4>33</vt:i4>
      </vt:variant>
      <vt:variant>
        <vt:i4>0</vt:i4>
      </vt:variant>
      <vt:variant>
        <vt:i4>5</vt:i4>
      </vt:variant>
      <vt:variant>
        <vt:lpwstr>https://likumi.lv/ta/id/331743-eiropas-savienibas-fondu-2021-2027-gada-planosanas-perioda-vadibas-likums</vt:lpwstr>
      </vt:variant>
      <vt:variant>
        <vt:lpwstr/>
      </vt:variant>
      <vt:variant>
        <vt:i4>4325399</vt:i4>
      </vt:variant>
      <vt:variant>
        <vt:i4>30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3670071</vt:i4>
      </vt:variant>
      <vt:variant>
        <vt:i4>27</vt:i4>
      </vt:variant>
      <vt:variant>
        <vt:i4>0</vt:i4>
      </vt:variant>
      <vt:variant>
        <vt:i4>5</vt:i4>
      </vt:variant>
      <vt:variant>
        <vt:lpwstr>https://ec.europa.eu/regional_policy/policy/communication/online-generator_lv?lang=lv</vt:lpwstr>
      </vt:variant>
      <vt:variant>
        <vt:lpwstr/>
      </vt:variant>
      <vt:variant>
        <vt:i4>5505047</vt:i4>
      </vt:variant>
      <vt:variant>
        <vt:i4>24</vt:i4>
      </vt:variant>
      <vt:variant>
        <vt:i4>0</vt:i4>
      </vt:variant>
      <vt:variant>
        <vt:i4>5</vt:i4>
      </vt:variant>
      <vt:variant>
        <vt:lpwstr>https://www.iub.gov.lv/lv/media/658/download</vt:lpwstr>
      </vt:variant>
      <vt:variant>
        <vt:lpwstr/>
      </vt:variant>
      <vt:variant>
        <vt:i4>4259927</vt:i4>
      </vt:variant>
      <vt:variant>
        <vt:i4>21</vt:i4>
      </vt:variant>
      <vt:variant>
        <vt:i4>0</vt:i4>
      </vt:variant>
      <vt:variant>
        <vt:i4>5</vt:i4>
      </vt:variant>
      <vt:variant>
        <vt:lpwstr>https://eur-lex.europa.eu/eli/reg/2021/1060/oj/?locale=LV</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5832710</vt:i4>
      </vt:variant>
      <vt:variant>
        <vt:i4>15</vt:i4>
      </vt:variant>
      <vt:variant>
        <vt:i4>0</vt:i4>
      </vt:variant>
      <vt:variant>
        <vt:i4>5</vt:i4>
      </vt:variant>
      <vt:variant>
        <vt:lpwstr>https://eur-lex.europa.eu/legal-content/LV/TXT/?uri=CELEX%3A32021R1060&amp;qid=1679914056517</vt:lpwstr>
      </vt:variant>
      <vt:variant>
        <vt:lpwstr/>
      </vt:variant>
      <vt:variant>
        <vt:i4>6946931</vt:i4>
      </vt:variant>
      <vt:variant>
        <vt:i4>12</vt:i4>
      </vt:variant>
      <vt:variant>
        <vt:i4>0</vt:i4>
      </vt:variant>
      <vt:variant>
        <vt:i4>5</vt:i4>
      </vt:variant>
      <vt:variant>
        <vt:lpwstr>https://klasis.csp.gov.lv/lv-LV/classifications/NACE21</vt:lpwstr>
      </vt:variant>
      <vt:variant>
        <vt:lpwstr/>
      </vt:variant>
      <vt:variant>
        <vt:i4>1900563</vt:i4>
      </vt:variant>
      <vt:variant>
        <vt:i4>9</vt:i4>
      </vt:variant>
      <vt:variant>
        <vt:i4>0</vt:i4>
      </vt:variant>
      <vt:variant>
        <vt:i4>5</vt:i4>
      </vt:variant>
      <vt:variant>
        <vt:lpwstr>https://www.esfondi.lv/sakums</vt:lpwstr>
      </vt:variant>
      <vt:variant>
        <vt:lpwstr/>
      </vt:variant>
      <vt:variant>
        <vt:i4>6946931</vt:i4>
      </vt:variant>
      <vt:variant>
        <vt:i4>6</vt:i4>
      </vt:variant>
      <vt:variant>
        <vt:i4>0</vt:i4>
      </vt:variant>
      <vt:variant>
        <vt:i4>5</vt:i4>
      </vt:variant>
      <vt:variant>
        <vt:lpwstr>https://klasis.csp.gov.lv/lv-LV/classifications/NACE21</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3276917</vt:i4>
      </vt:variant>
      <vt:variant>
        <vt:i4>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Teličene</cp:lastModifiedBy>
  <cp:revision>336</cp:revision>
  <dcterms:created xsi:type="dcterms:W3CDTF">2024-06-09T21:02:00Z</dcterms:created>
  <dcterms:modified xsi:type="dcterms:W3CDTF">2025-07-09T12:03:00Z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