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0632" w:rsidP="005B0632" w:rsidRDefault="40607E9C" w14:paraId="637EB8BE" w14:textId="77777777">
      <w:pPr>
        <w:spacing w:after="0"/>
        <w:jc w:val="center"/>
        <w:rPr>
          <w:rFonts w:ascii="Aptos" w:hAnsi="Aptos" w:eastAsia="Aptos" w:cs="Aptos"/>
          <w:b/>
          <w:bCs/>
        </w:rPr>
      </w:pPr>
      <w:r w:rsidRPr="005B0632">
        <w:rPr>
          <w:rFonts w:ascii="Aptos" w:hAnsi="Aptos" w:eastAsia="Aptos" w:cs="Aptos"/>
          <w:b/>
          <w:bCs/>
          <w:sz w:val="24"/>
          <w:szCs w:val="24"/>
        </w:rPr>
        <w:t>Dalībnieku reģistrācijas</w:t>
      </w:r>
      <w:r w:rsidRPr="005B0632" w:rsidR="789B4E45">
        <w:rPr>
          <w:rFonts w:ascii="Aptos" w:hAnsi="Aptos" w:eastAsia="Aptos" w:cs="Aptos"/>
          <w:b/>
          <w:bCs/>
          <w:sz w:val="24"/>
          <w:szCs w:val="24"/>
        </w:rPr>
        <w:t xml:space="preserve"> </w:t>
      </w:r>
      <w:r w:rsidRPr="005B0632" w:rsidR="49306F6B">
        <w:rPr>
          <w:rFonts w:ascii="Aptos" w:hAnsi="Aptos" w:eastAsia="Aptos" w:cs="Aptos"/>
          <w:b/>
          <w:bCs/>
          <w:sz w:val="24"/>
          <w:szCs w:val="24"/>
        </w:rPr>
        <w:t>lapa</w:t>
      </w:r>
    </w:p>
    <w:p w:rsidRPr="005B0632" w:rsidR="6FE44078" w:rsidP="005B0632" w:rsidRDefault="6FE44078" w14:paraId="51806A31" w14:textId="7439ABBF">
      <w:pPr>
        <w:spacing w:after="0"/>
        <w:jc w:val="center"/>
        <w:rPr>
          <w:rFonts w:ascii="Aptos" w:hAnsi="Aptos" w:eastAsia="Aptos" w:cs="Aptos"/>
          <w:b/>
          <w:bCs/>
        </w:rPr>
      </w:pPr>
      <w:r w:rsidRPr="005B0632">
        <w:rPr>
          <w:rFonts w:ascii="Aptos" w:hAnsi="Aptos" w:eastAsia="Aptos" w:cs="Aptos"/>
          <w:b/>
          <w:bCs/>
          <w:sz w:val="24"/>
          <w:szCs w:val="24"/>
        </w:rPr>
        <w:t xml:space="preserve">dienas </w:t>
      </w:r>
      <w:r w:rsidRPr="005B0632" w:rsidR="79F86240">
        <w:rPr>
          <w:rFonts w:ascii="Aptos" w:hAnsi="Aptos" w:eastAsia="Aptos" w:cs="Aptos"/>
          <w:b/>
          <w:bCs/>
          <w:sz w:val="24"/>
          <w:szCs w:val="24"/>
        </w:rPr>
        <w:t xml:space="preserve">aprūpes </w:t>
      </w:r>
      <w:r w:rsidRPr="005B0632">
        <w:rPr>
          <w:rFonts w:ascii="Aptos" w:hAnsi="Aptos" w:eastAsia="Aptos" w:cs="Aptos"/>
          <w:b/>
          <w:bCs/>
          <w:sz w:val="24"/>
          <w:szCs w:val="24"/>
        </w:rPr>
        <w:t>centrā/specializētajā darbnīcā</w:t>
      </w:r>
    </w:p>
    <w:p w:rsidRPr="00664B74" w:rsidR="005B0632" w:rsidP="42A39757" w:rsidRDefault="005B0632" w14:paraId="16865543" w14:textId="77777777">
      <w:pPr>
        <w:spacing w:after="0" w:line="240" w:lineRule="auto"/>
        <w:jc w:val="center"/>
        <w:rPr>
          <w:rFonts w:ascii="Aptos" w:hAnsi="Aptos" w:eastAsia="Aptos" w:cs="Aptos"/>
          <w:b/>
          <w:bCs/>
          <w:sz w:val="14"/>
          <w:szCs w:val="14"/>
        </w:rPr>
      </w:pPr>
    </w:p>
    <w:p w:rsidRPr="005B0632" w:rsidR="00261F37" w:rsidP="42A39757" w:rsidRDefault="00261F37" w14:paraId="47CD4A9B" w14:textId="3927FC26">
      <w:pPr>
        <w:spacing w:after="0" w:line="240" w:lineRule="auto"/>
        <w:jc w:val="center"/>
        <w:rPr>
          <w:rFonts w:ascii="Aptos" w:hAnsi="Aptos" w:eastAsia="Aptos" w:cs="Aptos"/>
          <w:b/>
          <w:bCs/>
          <w:sz w:val="24"/>
          <w:szCs w:val="24"/>
        </w:rPr>
      </w:pPr>
      <w:r w:rsidRPr="005B0632">
        <w:rPr>
          <w:rFonts w:ascii="Aptos" w:hAnsi="Aptos" w:eastAsia="Aptos" w:cs="Aptos"/>
          <w:b/>
          <w:bCs/>
          <w:sz w:val="24"/>
          <w:szCs w:val="24"/>
        </w:rPr>
        <w:t>Projekt</w:t>
      </w:r>
      <w:r w:rsidRPr="005B0632" w:rsidR="003409D5">
        <w:rPr>
          <w:rFonts w:ascii="Aptos" w:hAnsi="Aptos" w:eastAsia="Aptos" w:cs="Aptos"/>
          <w:b/>
          <w:bCs/>
          <w:sz w:val="24"/>
          <w:szCs w:val="24"/>
        </w:rPr>
        <w:t>s</w:t>
      </w:r>
      <w:r w:rsidRPr="005B0632" w:rsidR="005B65B3">
        <w:rPr>
          <w:rFonts w:ascii="Aptos" w:hAnsi="Aptos" w:eastAsia="Aptos" w:cs="Aptos"/>
          <w:b/>
          <w:bCs/>
          <w:sz w:val="24"/>
          <w:szCs w:val="24"/>
        </w:rPr>
        <w:t xml:space="preserve"> Nr.</w:t>
      </w:r>
      <w:r w:rsidRPr="005B0632">
        <w:rPr>
          <w:rFonts w:ascii="Aptos" w:hAnsi="Aptos" w:eastAsia="Aptos" w:cs="Aptos"/>
          <w:b/>
          <w:bCs/>
          <w:sz w:val="24"/>
          <w:szCs w:val="24"/>
        </w:rPr>
        <w:t xml:space="preserve"> </w:t>
      </w:r>
      <w:r w:rsidRPr="005B0632" w:rsidR="005B65B3">
        <w:rPr>
          <w:rFonts w:ascii="Aptos" w:hAnsi="Aptos" w:eastAsia="Aptos" w:cs="Aptos"/>
          <w:b/>
          <w:bCs/>
          <w:sz w:val="24"/>
          <w:szCs w:val="24"/>
        </w:rPr>
        <w:t>4</w:t>
      </w:r>
      <w:r w:rsidRPr="005B0632">
        <w:rPr>
          <w:rFonts w:ascii="Aptos" w:hAnsi="Aptos" w:eastAsia="Aptos" w:cs="Aptos"/>
          <w:b/>
          <w:bCs/>
          <w:sz w:val="24"/>
          <w:szCs w:val="24"/>
        </w:rPr>
        <w:t>.</w:t>
      </w:r>
      <w:r w:rsidRPr="005B0632" w:rsidR="00B37019">
        <w:rPr>
          <w:rFonts w:ascii="Aptos" w:hAnsi="Aptos" w:eastAsia="Aptos" w:cs="Aptos"/>
          <w:b/>
          <w:bCs/>
          <w:sz w:val="24"/>
          <w:szCs w:val="24"/>
        </w:rPr>
        <w:t>3</w:t>
      </w:r>
      <w:r w:rsidRPr="005B0632">
        <w:rPr>
          <w:rFonts w:ascii="Aptos" w:hAnsi="Aptos" w:eastAsia="Aptos" w:cs="Aptos"/>
          <w:b/>
          <w:bCs/>
          <w:sz w:val="24"/>
          <w:szCs w:val="24"/>
        </w:rPr>
        <w:t>.</w:t>
      </w:r>
      <w:r w:rsidRPr="005B0632" w:rsidR="00B37019">
        <w:rPr>
          <w:rFonts w:ascii="Aptos" w:hAnsi="Aptos" w:eastAsia="Aptos" w:cs="Aptos"/>
          <w:b/>
          <w:bCs/>
          <w:sz w:val="24"/>
          <w:szCs w:val="24"/>
        </w:rPr>
        <w:t>5</w:t>
      </w:r>
      <w:r w:rsidRPr="005B0632">
        <w:rPr>
          <w:rFonts w:ascii="Aptos" w:hAnsi="Aptos" w:eastAsia="Aptos" w:cs="Aptos"/>
          <w:b/>
          <w:bCs/>
          <w:sz w:val="24"/>
          <w:szCs w:val="24"/>
        </w:rPr>
        <w:t>.</w:t>
      </w:r>
      <w:r w:rsidRPr="005B0632" w:rsidR="00B37019">
        <w:rPr>
          <w:rFonts w:ascii="Aptos" w:hAnsi="Aptos" w:eastAsia="Aptos" w:cs="Aptos"/>
          <w:b/>
          <w:bCs/>
          <w:sz w:val="24"/>
          <w:szCs w:val="24"/>
        </w:rPr>
        <w:t>1</w:t>
      </w:r>
      <w:r w:rsidRPr="005B0632">
        <w:rPr>
          <w:rFonts w:ascii="Aptos" w:hAnsi="Aptos" w:eastAsia="Aptos" w:cs="Aptos"/>
          <w:b/>
          <w:bCs/>
          <w:sz w:val="24"/>
          <w:szCs w:val="24"/>
        </w:rPr>
        <w:t>/</w:t>
      </w:r>
      <w:r w:rsidRPr="005B0632" w:rsidR="00B37019">
        <w:rPr>
          <w:rFonts w:ascii="Aptos" w:hAnsi="Aptos" w:eastAsia="Aptos" w:cs="Aptos"/>
          <w:b/>
          <w:bCs/>
          <w:sz w:val="24"/>
          <w:szCs w:val="24"/>
        </w:rPr>
        <w:t>2/</w:t>
      </w:r>
      <w:r w:rsidR="005B0632">
        <w:rPr>
          <w:rFonts w:ascii="Aptos" w:hAnsi="Aptos" w:eastAsia="Aptos" w:cs="Aptos"/>
          <w:b/>
          <w:bCs/>
          <w:sz w:val="24"/>
          <w:szCs w:val="24"/>
        </w:rPr>
        <w:t>24/A/____</w:t>
      </w:r>
      <w:r w:rsidRPr="005B0632">
        <w:rPr>
          <w:rFonts w:ascii="Aptos" w:hAnsi="Aptos" w:eastAsia="Aptos" w:cs="Aptos"/>
          <w:b/>
          <w:bCs/>
          <w:sz w:val="24"/>
          <w:szCs w:val="24"/>
        </w:rPr>
        <w:t xml:space="preserve"> </w:t>
      </w:r>
    </w:p>
    <w:p w:rsidR="00422F35" w:rsidP="42A39757" w:rsidRDefault="00422F35" w14:paraId="4342E13B" w14:textId="77777777">
      <w:pPr>
        <w:spacing w:after="0" w:line="240" w:lineRule="auto"/>
        <w:jc w:val="center"/>
        <w:rPr>
          <w:rFonts w:ascii="Aptos" w:hAnsi="Aptos" w:eastAsia="Aptos" w:cs="Aptos"/>
          <w:b/>
          <w:bCs/>
        </w:rPr>
      </w:pPr>
    </w:p>
    <w:p w:rsidRPr="005B0632" w:rsidR="003A7E24" w:rsidP="42A39757" w:rsidRDefault="003A7E24" w14:paraId="4A1F35F9" w14:textId="57005828">
      <w:pPr>
        <w:spacing w:after="0" w:line="240" w:lineRule="auto"/>
        <w:jc w:val="center"/>
        <w:rPr>
          <w:rFonts w:ascii="Aptos" w:hAnsi="Aptos" w:eastAsia="Aptos" w:cs="Aptos"/>
          <w:b/>
          <w:bCs/>
        </w:rPr>
      </w:pPr>
      <w:r w:rsidRPr="005B0632">
        <w:rPr>
          <w:rFonts w:ascii="Aptos" w:hAnsi="Aptos" w:eastAsia="Aptos" w:cs="Aptos"/>
          <w:b/>
          <w:bCs/>
        </w:rPr>
        <w:t>Pa</w:t>
      </w:r>
      <w:r w:rsidRPr="005B0632" w:rsidR="00B37019">
        <w:rPr>
          <w:rFonts w:ascii="Aptos" w:hAnsi="Aptos" w:eastAsia="Aptos" w:cs="Aptos"/>
          <w:b/>
          <w:bCs/>
        </w:rPr>
        <w:t>kalpojuma sniegšanas vieta:</w:t>
      </w:r>
      <w:r w:rsidRPr="005B0632">
        <w:rPr>
          <w:rFonts w:ascii="Aptos" w:hAnsi="Aptos" w:eastAsia="Aptos" w:cs="Aptos"/>
          <w:b/>
          <w:bCs/>
        </w:rPr>
        <w:t>___________________________________________________________________</w:t>
      </w:r>
    </w:p>
    <w:p w:rsidRPr="005B0632" w:rsidR="003A7E24" w:rsidP="42A39757" w:rsidRDefault="003A7E24" w14:paraId="2A666C0C" w14:textId="407D48A3">
      <w:pPr>
        <w:spacing w:after="0" w:line="240" w:lineRule="auto"/>
        <w:jc w:val="center"/>
        <w:rPr>
          <w:rFonts w:ascii="Aptos" w:hAnsi="Aptos" w:eastAsia="Aptos" w:cs="Aptos"/>
          <w:color w:val="000000"/>
          <w:sz w:val="24"/>
          <w:szCs w:val="24"/>
          <w:vertAlign w:val="superscript"/>
          <w:lang w:eastAsia="lv-LV"/>
        </w:rPr>
      </w:pPr>
      <w:r w:rsidRPr="005B0632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 xml:space="preserve">        </w:t>
      </w:r>
      <w:r w:rsidRPr="005B0632" w:rsidR="00B37019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 xml:space="preserve">                                  </w:t>
      </w:r>
      <w:r w:rsidRPr="5F433661" w:rsidR="28775146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 xml:space="preserve">                                       </w:t>
      </w:r>
      <w:r w:rsidRPr="005B0632" w:rsidR="00B37019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 xml:space="preserve"> </w:t>
      </w:r>
      <w:r w:rsidRPr="005B0632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>(</w:t>
      </w:r>
      <w:r w:rsidRPr="005B0632" w:rsidR="00B37019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>dienas aprūpes centr</w:t>
      </w:r>
      <w:r w:rsidRPr="005B0632" w:rsidR="0586DEB1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>a</w:t>
      </w:r>
      <w:r w:rsidRPr="005B0632" w:rsidR="00B37019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>, specializētā</w:t>
      </w:r>
      <w:r w:rsidRPr="005B0632" w:rsidR="765E9A59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>s</w:t>
      </w:r>
      <w:r w:rsidRPr="005B0632" w:rsidR="00B37019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 xml:space="preserve"> darbnīca</w:t>
      </w:r>
      <w:r w:rsidRPr="005B0632" w:rsidR="0E353E1B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>s</w:t>
      </w:r>
      <w:r w:rsidRPr="005B0632" w:rsidR="16C3D50F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 xml:space="preserve"> nosaukums</w:t>
      </w:r>
      <w:r w:rsidRPr="005B0632" w:rsidR="00B37019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>)</w:t>
      </w:r>
    </w:p>
    <w:p w:rsidRPr="00422F35" w:rsidR="00077B23" w:rsidP="42A39757" w:rsidRDefault="003A7E24" w14:paraId="360B3202" w14:textId="0739F00F">
      <w:pPr>
        <w:spacing w:before="240" w:after="0" w:line="240" w:lineRule="auto"/>
        <w:rPr>
          <w:rFonts w:ascii="Aptos" w:hAnsi="Aptos" w:eastAsia="Aptos" w:cs="Aptos"/>
          <w:b/>
          <w:bCs/>
          <w:sz w:val="24"/>
          <w:szCs w:val="24"/>
        </w:rPr>
      </w:pPr>
      <w:r w:rsidRPr="005B0632">
        <w:rPr>
          <w:rFonts w:ascii="Aptos" w:hAnsi="Aptos" w:eastAsia="Aptos" w:cs="Aptos"/>
          <w:b/>
          <w:bCs/>
          <w:sz w:val="24"/>
          <w:szCs w:val="24"/>
        </w:rPr>
        <w:t xml:space="preserve">   </w:t>
      </w:r>
      <w:r w:rsidRPr="005B0632" w:rsidR="00AA41E3">
        <w:rPr>
          <w:rFonts w:ascii="Aptos" w:hAnsi="Aptos" w:eastAsia="Aptos" w:cs="Aptos"/>
          <w:b/>
          <w:bCs/>
          <w:sz w:val="24"/>
          <w:szCs w:val="24"/>
        </w:rPr>
        <w:t xml:space="preserve">_____________________ </w:t>
      </w:r>
      <w:r w:rsidRPr="005B0632" w:rsidR="00A063F0">
        <w:rPr>
          <w:rFonts w:ascii="Aptos" w:hAnsi="Aptos" w:eastAsia="Aptos" w:cs="Aptos"/>
          <w:b/>
          <w:bCs/>
          <w:sz w:val="24"/>
          <w:szCs w:val="24"/>
        </w:rPr>
        <w:t xml:space="preserve">   </w:t>
      </w:r>
    </w:p>
    <w:p w:rsidRPr="005B0632" w:rsidR="00227D3B" w:rsidP="42A39757" w:rsidRDefault="00227D3B" w14:paraId="291749AE" w14:textId="1E1307B8">
      <w:pPr>
        <w:spacing w:after="0" w:line="240" w:lineRule="auto"/>
        <w:rPr>
          <w:rFonts w:ascii="Aptos" w:hAnsi="Aptos" w:eastAsia="Aptos" w:cs="Aptos"/>
          <w:color w:val="000000"/>
          <w:sz w:val="24"/>
          <w:szCs w:val="24"/>
          <w:vertAlign w:val="superscript"/>
          <w:lang w:eastAsia="lv-LV"/>
        </w:rPr>
      </w:pPr>
      <w:r w:rsidRPr="005B0632">
        <w:rPr>
          <w:rFonts w:ascii="Aptos" w:hAnsi="Aptos" w:eastAsia="Aptos" w:cs="Aptos"/>
          <w:sz w:val="20"/>
          <w:szCs w:val="20"/>
        </w:rPr>
        <w:t xml:space="preserve">               </w:t>
      </w:r>
      <w:r w:rsidRPr="005B0632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>(datums</w:t>
      </w:r>
      <w:r w:rsidRPr="005B0632" w:rsidR="00226D64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 xml:space="preserve"> - </w:t>
      </w:r>
      <w:proofErr w:type="spellStart"/>
      <w:r w:rsidRPr="005B0632" w:rsidR="00226D64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>dd.mm.gggg</w:t>
      </w:r>
      <w:proofErr w:type="spellEnd"/>
      <w:r w:rsidRPr="005B0632" w:rsidR="00226D64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>.</w:t>
      </w:r>
      <w:r w:rsidRPr="005B0632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>)</w:t>
      </w:r>
      <w:r w:rsidRPr="005B0632" w:rsidR="003A7E24">
        <w:rPr>
          <w:rFonts w:ascii="Aptos" w:hAnsi="Aptos" w:eastAsia="Aptos" w:cs="Aptos"/>
          <w:color w:val="000000" w:themeColor="text1"/>
          <w:sz w:val="24"/>
          <w:szCs w:val="24"/>
          <w:vertAlign w:val="superscript"/>
          <w:lang w:eastAsia="lv-LV"/>
        </w:rPr>
        <w:t xml:space="preserve">                                                                                                               </w:t>
      </w:r>
    </w:p>
    <w:p w:rsidRPr="00422F35" w:rsidR="00422F35" w:rsidP="2A47F876" w:rsidRDefault="00227D3B" w14:paraId="73A7F9BF" w14:textId="168EDB16">
      <w:pPr>
        <w:spacing w:after="0" w:line="240" w:lineRule="auto"/>
        <w:rPr>
          <w:rFonts w:ascii="Aptos" w:hAnsi="Aptos" w:eastAsia="Aptos" w:cs="Aptos"/>
          <w:i w:val="1"/>
          <w:iCs w:val="1"/>
          <w:u w:val="single"/>
        </w:rPr>
      </w:pPr>
      <w:r w:rsidRPr="2A47F876" w:rsidR="00227D3B">
        <w:rPr>
          <w:rFonts w:ascii="Aptos" w:hAnsi="Aptos" w:eastAsia="Aptos" w:cs="Aptos"/>
          <w:b w:val="1"/>
          <w:bCs w:val="1"/>
          <w:sz w:val="24"/>
          <w:szCs w:val="24"/>
        </w:rPr>
        <w:t xml:space="preserve">    </w:t>
      </w:r>
      <w:r w:rsidRPr="2A47F876" w:rsidR="49A9A76E">
        <w:rPr>
          <w:rFonts w:ascii="Aptos" w:hAnsi="Aptos" w:eastAsia="Aptos" w:cs="Aptos"/>
          <w:b w:val="0"/>
          <w:bCs w:val="0"/>
          <w:i w:val="1"/>
          <w:iCs w:val="1"/>
          <w:sz w:val="22"/>
          <w:szCs w:val="22"/>
          <w:u w:val="single"/>
        </w:rPr>
        <w:t>Par</w:t>
      </w:r>
      <w:r w:rsidRPr="2A47F876" w:rsidR="00422F35">
        <w:rPr>
          <w:rFonts w:ascii="Aptos" w:hAnsi="Aptos" w:eastAsia="Aptos" w:cs="Aptos"/>
          <w:b w:val="0"/>
          <w:bCs w:val="0"/>
          <w:i w:val="1"/>
          <w:iCs w:val="1"/>
          <w:u w:val="single"/>
        </w:rPr>
        <w:t xml:space="preserve"> </w:t>
      </w:r>
      <w:r w:rsidRPr="2A47F876" w:rsidR="00422F35">
        <w:rPr>
          <w:rFonts w:ascii="Aptos" w:hAnsi="Aptos" w:eastAsia="Aptos" w:cs="Aptos"/>
          <w:i w:val="1"/>
          <w:iCs w:val="1"/>
          <w:u w:val="single"/>
        </w:rPr>
        <w:t>mērķa grupas dalībniek</w:t>
      </w:r>
      <w:r w:rsidRPr="2A47F876" w:rsidR="3D5EC76F">
        <w:rPr>
          <w:rFonts w:ascii="Aptos" w:hAnsi="Aptos" w:eastAsia="Aptos" w:cs="Aptos"/>
          <w:i w:val="1"/>
          <w:iCs w:val="1"/>
          <w:u w:val="single"/>
        </w:rPr>
        <w:t>u</w:t>
      </w:r>
      <w:r w:rsidRPr="2A47F876" w:rsidR="00422F35">
        <w:rPr>
          <w:rFonts w:ascii="Aptos" w:hAnsi="Aptos" w:eastAsia="Aptos" w:cs="Aptos"/>
          <w:i w:val="1"/>
          <w:iCs w:val="1"/>
          <w:u w:val="single"/>
        </w:rPr>
        <w:t>:</w:t>
      </w:r>
    </w:p>
    <w:p w:rsidRPr="00422F35" w:rsidR="00422F35" w:rsidP="005B0632" w:rsidRDefault="00422F35" w14:paraId="60C99D70" w14:textId="77777777">
      <w:pPr>
        <w:spacing w:after="0" w:line="240" w:lineRule="auto"/>
        <w:rPr>
          <w:rFonts w:ascii="Aptos" w:hAnsi="Aptos" w:eastAsia="Aptos" w:cs="Aptos"/>
          <w:b/>
          <w:bCs/>
          <w:i/>
          <w:iCs/>
          <w:sz w:val="12"/>
          <w:szCs w:val="12"/>
        </w:rPr>
      </w:pPr>
    </w:p>
    <w:tbl>
      <w:tblPr>
        <w:tblStyle w:val="TableGrid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945"/>
        <w:gridCol w:w="3586"/>
        <w:gridCol w:w="1134"/>
        <w:gridCol w:w="1276"/>
        <w:gridCol w:w="2055"/>
        <w:gridCol w:w="2303"/>
        <w:gridCol w:w="2304"/>
      </w:tblGrid>
      <w:tr w:rsidR="005B0632" w:rsidTr="00FB743B" w14:paraId="52A7D824" w14:textId="77777777">
        <w:trPr>
          <w:trHeight w:val="607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5B0632" w:rsidR="005B0632" w:rsidP="42A39757" w:rsidRDefault="005B0632" w14:paraId="7CA5E185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bookmarkStart w:name="_Hlk199153692" w:id="0"/>
            <w:proofErr w:type="spellStart"/>
            <w:r w:rsidRPr="005B0632">
              <w:rPr>
                <w:rFonts w:ascii="Aptos" w:hAnsi="Aptos" w:eastAsia="Aptos" w:cs="Aptos"/>
                <w:b/>
                <w:bCs/>
              </w:rPr>
              <w:t>N.p.k</w:t>
            </w:r>
            <w:proofErr w:type="spellEnd"/>
            <w:r w:rsidRPr="005B0632">
              <w:rPr>
                <w:rFonts w:ascii="Aptos" w:hAnsi="Aptos" w:eastAsia="Aptos" w:cs="Aptos"/>
                <w:b/>
                <w:bCs/>
              </w:rPr>
              <w:t>.</w:t>
            </w:r>
          </w:p>
          <w:p w:rsidRPr="005B0632" w:rsidR="005B0632" w:rsidP="005B0632" w:rsidRDefault="005B0632" w14:paraId="7D286BA0" w14:textId="36D2B2D0">
            <w:pPr>
              <w:tabs>
                <w:tab w:val="right" w:pos="8222"/>
              </w:tabs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3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B0632" w:rsidP="42A39757" w:rsidRDefault="005B0632" w14:paraId="7B360A48" w14:textId="3345ED0F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005B0632">
              <w:rPr>
                <w:rFonts w:ascii="Aptos" w:hAnsi="Aptos" w:eastAsia="Aptos" w:cs="Aptos"/>
                <w:b/>
                <w:bCs/>
              </w:rPr>
              <w:t xml:space="preserve">Dalībnieka </w:t>
            </w:r>
          </w:p>
          <w:p w:rsidRPr="005B0632" w:rsidR="005B0632" w:rsidP="42A39757" w:rsidRDefault="005B0632" w14:paraId="12B5D728" w14:textId="4FD0843B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005B0632">
              <w:rPr>
                <w:rFonts w:ascii="Aptos" w:hAnsi="Aptos" w:eastAsia="Aptos" w:cs="Aptos"/>
                <w:b/>
                <w:bCs/>
              </w:rPr>
              <w:t>vārds, uzvārds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B0632" w:rsidR="005B0632" w:rsidP="38F53013" w:rsidRDefault="005B0632" w14:paraId="28669942" w14:textId="7FCD381D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5F433661">
              <w:rPr>
                <w:rFonts w:ascii="Aptos" w:hAnsi="Aptos" w:eastAsia="Aptos" w:cs="Aptos"/>
                <w:b/>
                <w:bCs/>
              </w:rPr>
              <w:t>Apmeklējuma laiks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0632" w:rsidP="42A39757" w:rsidRDefault="005B0632" w14:paraId="3DEB7A3C" w14:textId="1087A4E9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5F433661">
              <w:rPr>
                <w:rFonts w:ascii="Aptos" w:hAnsi="Aptos" w:eastAsia="Aptos" w:cs="Aptos"/>
                <w:b/>
                <w:bCs/>
              </w:rPr>
              <w:t>Dalībnieka</w:t>
            </w:r>
          </w:p>
          <w:p w:rsidRPr="005B0632" w:rsidR="005B0632" w:rsidP="00FB743B" w:rsidRDefault="005B0632" w14:paraId="6B01E995" w14:textId="07606731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5F433661">
              <w:rPr>
                <w:rFonts w:ascii="Aptos" w:hAnsi="Aptos" w:eastAsia="Aptos" w:cs="Aptos"/>
                <w:b/>
                <w:bCs/>
              </w:rPr>
              <w:t>p</w:t>
            </w:r>
            <w:r w:rsidRPr="005B0632">
              <w:rPr>
                <w:rFonts w:ascii="Aptos" w:hAnsi="Aptos" w:eastAsia="Aptos" w:cs="Aptos"/>
                <w:b/>
                <w:bCs/>
              </w:rPr>
              <w:t>araksts</w:t>
            </w:r>
          </w:p>
        </w:tc>
        <w:tc>
          <w:tcPr>
            <w:tcW w:w="46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FB743B" w:rsidR="005B0632" w:rsidP="42A39757" w:rsidRDefault="005B0632" w14:paraId="13C6F4BE" w14:textId="3DBE714D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  <w:i/>
                <w:iCs/>
              </w:rPr>
            </w:pPr>
            <w:r w:rsidRPr="00FB743B">
              <w:rPr>
                <w:rFonts w:ascii="Aptos" w:hAnsi="Aptos" w:eastAsia="Aptos" w:cs="Aptos"/>
                <w:b/>
                <w:bCs/>
                <w:i/>
                <w:iCs/>
              </w:rPr>
              <w:t>Ja aizpilda dalībnieka pārstāvis:</w:t>
            </w:r>
          </w:p>
        </w:tc>
      </w:tr>
      <w:bookmarkEnd w:id="0"/>
      <w:tr w:rsidR="00FB743B" w:rsidTr="0036647F" w14:paraId="2F94A3F7" w14:textId="77777777">
        <w:trPr>
          <w:trHeight w:val="99"/>
          <w:jc w:val="center"/>
        </w:trPr>
        <w:tc>
          <w:tcPr>
            <w:tcW w:w="945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B0632" w:rsidR="00FB743B" w:rsidP="42A39757" w:rsidRDefault="00FB743B" w14:paraId="0C1BC2FC" w14:textId="64B130B1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3586" w:type="dxa"/>
            <w:vMerge/>
            <w:tcBorders>
              <w:left w:val="single" w:color="auto" w:sz="4" w:space="0"/>
            </w:tcBorders>
            <w:vAlign w:val="center"/>
          </w:tcPr>
          <w:p w:rsidRPr="005B0632" w:rsidR="00FB743B" w:rsidP="42A39757" w:rsidRDefault="00FB743B" w14:paraId="2013F239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384042C8" w14:textId="026D91A1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38F53013">
              <w:rPr>
                <w:rFonts w:ascii="Aptos" w:hAnsi="Aptos" w:eastAsia="Aptos" w:cs="Aptos"/>
                <w:b/>
                <w:bCs/>
              </w:rPr>
              <w:t>No plkst.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0632" w:rsidR="00FB743B" w:rsidP="42A39757" w:rsidRDefault="00FB743B" w14:paraId="7402F13E" w14:textId="35DCBB6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5F433661">
              <w:rPr>
                <w:rFonts w:ascii="Aptos" w:hAnsi="Aptos" w:eastAsia="Aptos" w:cs="Aptos"/>
                <w:b/>
                <w:bCs/>
              </w:rPr>
              <w:t>Līdz plkst.</w:t>
            </w:r>
          </w:p>
        </w:tc>
        <w:tc>
          <w:tcPr>
            <w:tcW w:w="2055" w:type="dxa"/>
            <w:tcBorders>
              <w:right w:val="single" w:color="auto" w:sz="4" w:space="0"/>
            </w:tcBorders>
          </w:tcPr>
          <w:p w:rsidRPr="005B0632" w:rsidR="00FB743B" w:rsidP="42A39757" w:rsidRDefault="00FB743B" w14:paraId="7A5EFE73" w14:textId="5E801DC5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23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6659C7F7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005B0632">
              <w:rPr>
                <w:rFonts w:ascii="Aptos" w:hAnsi="Aptos" w:eastAsia="Aptos" w:cs="Aptos"/>
                <w:b/>
                <w:bCs/>
              </w:rPr>
              <w:t>vārds, uzvārds</w:t>
            </w:r>
          </w:p>
        </w:tc>
        <w:tc>
          <w:tcPr>
            <w:tcW w:w="2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144ED6D7" w14:textId="2B01279F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005B0632">
              <w:rPr>
                <w:rFonts w:ascii="Aptos" w:hAnsi="Aptos" w:eastAsia="Aptos" w:cs="Aptos"/>
                <w:b/>
                <w:bCs/>
              </w:rPr>
              <w:t>paraksts</w:t>
            </w:r>
          </w:p>
        </w:tc>
      </w:tr>
      <w:tr w:rsidR="00FB743B" w:rsidTr="0036647F" w14:paraId="556399BE" w14:textId="77777777">
        <w:trPr>
          <w:trHeight w:val="300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743B" w:rsidP="38F53013" w:rsidRDefault="00FB743B" w14:paraId="0C284105" w14:textId="157B5354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38F53013">
              <w:rPr>
                <w:rFonts w:ascii="Aptos" w:hAnsi="Aptos" w:eastAsia="Aptos" w:cs="Aptos"/>
                <w:b/>
                <w:bCs/>
              </w:rPr>
              <w:t>1.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134AAE11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33047474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0632" w:rsidR="00FB743B" w:rsidP="42A39757" w:rsidRDefault="00FB743B" w14:paraId="53BE9DA1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0632" w:rsidR="00FB743B" w:rsidP="42A39757" w:rsidRDefault="00FB743B" w14:paraId="2950746A" w14:textId="2FEDE032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23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5B38BEEB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2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4CF45B69" w14:textId="2F153255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</w:tr>
      <w:tr w:rsidR="00FB743B" w:rsidTr="0036647F" w14:paraId="4B218E56" w14:textId="77777777">
        <w:trPr>
          <w:trHeight w:val="300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743B" w:rsidP="38F53013" w:rsidRDefault="00FB743B" w14:paraId="529D82C0" w14:textId="0C42273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38F53013">
              <w:rPr>
                <w:rFonts w:ascii="Aptos" w:hAnsi="Aptos" w:eastAsia="Aptos" w:cs="Aptos"/>
                <w:b/>
                <w:bCs/>
              </w:rPr>
              <w:t>2.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58A11722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3701561C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0632" w:rsidR="00FB743B" w:rsidP="42A39757" w:rsidRDefault="00FB743B" w14:paraId="11592926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0632" w:rsidR="00FB743B" w:rsidP="42A39757" w:rsidRDefault="00FB743B" w14:paraId="166D541B" w14:textId="52B1FD8F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23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2E0C75F0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2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49513315" w14:textId="03E973CF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</w:tr>
      <w:tr w:rsidR="00FB743B" w:rsidTr="0036647F" w14:paraId="19A9E326" w14:textId="77777777">
        <w:trPr>
          <w:trHeight w:val="300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743B" w:rsidP="38F53013" w:rsidRDefault="00FB743B" w14:paraId="517AF755" w14:textId="1DA5E165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38F53013">
              <w:rPr>
                <w:rFonts w:ascii="Aptos" w:hAnsi="Aptos" w:eastAsia="Aptos" w:cs="Aptos"/>
                <w:b/>
                <w:bCs/>
              </w:rPr>
              <w:t>3.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79D7279C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4E17813C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0632" w:rsidR="00FB743B" w:rsidP="42A39757" w:rsidRDefault="00FB743B" w14:paraId="3688CCA1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0632" w:rsidR="00FB743B" w:rsidP="42A39757" w:rsidRDefault="00FB743B" w14:paraId="6EF15031" w14:textId="248C543F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23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50AFD0C8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2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B0632" w:rsidR="00FB743B" w:rsidP="42A39757" w:rsidRDefault="00FB743B" w14:paraId="76C5B47C" w14:textId="64A95F09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</w:tr>
    </w:tbl>
    <w:p w:rsidRPr="00422F35" w:rsidR="00422F35" w:rsidP="42A39757" w:rsidRDefault="00422F35" w14:paraId="366ADE7F" w14:textId="77777777">
      <w:pPr>
        <w:tabs>
          <w:tab w:val="right" w:pos="8222"/>
        </w:tabs>
        <w:spacing w:after="0" w:line="240" w:lineRule="auto"/>
        <w:rPr>
          <w:rFonts w:ascii="Aptos" w:hAnsi="Aptos" w:eastAsia="Aptos" w:cs="Aptos"/>
          <w:sz w:val="16"/>
          <w:szCs w:val="16"/>
        </w:rPr>
      </w:pPr>
    </w:p>
    <w:p w:rsidRPr="00422F35" w:rsidR="00422F35" w:rsidP="2A47F876" w:rsidRDefault="00422F35" w14:paraId="5E3DA576" w14:textId="7FC15CA6">
      <w:pPr>
        <w:rPr>
          <w:rFonts w:ascii="Aptos" w:hAnsi="Aptos" w:eastAsia="Aptos" w:cs="Aptos"/>
          <w:i w:val="1"/>
          <w:iCs w:val="1"/>
          <w:u w:val="single"/>
        </w:rPr>
      </w:pPr>
      <w:r w:rsidRPr="2A47F876" w:rsidR="3D7491D5">
        <w:rPr>
          <w:rFonts w:ascii="Aptos" w:hAnsi="Aptos" w:eastAsia="Aptos" w:cs="Aptos"/>
          <w:i w:val="1"/>
          <w:iCs w:val="1"/>
          <w:u w:val="single"/>
        </w:rPr>
        <w:t xml:space="preserve">Par </w:t>
      </w:r>
      <w:r w:rsidRPr="2A47F876" w:rsidR="00422F35">
        <w:rPr>
          <w:rFonts w:ascii="Aptos" w:hAnsi="Aptos" w:eastAsia="Aptos" w:cs="Aptos"/>
          <w:i w:val="1"/>
          <w:iCs w:val="1"/>
          <w:u w:val="single"/>
        </w:rPr>
        <w:t>da</w:t>
      </w:r>
      <w:r w:rsidRPr="2A47F876" w:rsidR="00422F35">
        <w:rPr>
          <w:rFonts w:ascii="Aptos" w:hAnsi="Aptos" w:eastAsia="Aptos" w:cs="Aptos"/>
          <w:i w:val="1"/>
          <w:iCs w:val="1"/>
          <w:u w:val="single"/>
        </w:rPr>
        <w:t>rbiniek</w:t>
      </w:r>
      <w:r w:rsidRPr="2A47F876" w:rsidR="3C26607B">
        <w:rPr>
          <w:rFonts w:ascii="Aptos" w:hAnsi="Aptos" w:eastAsia="Aptos" w:cs="Aptos"/>
          <w:i w:val="1"/>
          <w:iCs w:val="1"/>
          <w:u w:val="single"/>
        </w:rPr>
        <w:t>u</w:t>
      </w:r>
      <w:r w:rsidRPr="2A47F876" w:rsidR="00422F35">
        <w:rPr>
          <w:rFonts w:ascii="Aptos" w:hAnsi="Aptos" w:eastAsia="Aptos" w:cs="Aptos"/>
          <w:i w:val="1"/>
          <w:iCs w:val="1"/>
          <w:u w:val="single"/>
        </w:rPr>
        <w:t>/speciālist</w:t>
      </w:r>
      <w:r w:rsidRPr="2A47F876" w:rsidR="39453285">
        <w:rPr>
          <w:rFonts w:ascii="Aptos" w:hAnsi="Aptos" w:eastAsia="Aptos" w:cs="Aptos"/>
          <w:i w:val="1"/>
          <w:iCs w:val="1"/>
          <w:u w:val="single"/>
        </w:rPr>
        <w:t>u</w:t>
      </w:r>
      <w:r w:rsidRPr="2A47F876" w:rsidR="00422F35">
        <w:rPr>
          <w:rFonts w:ascii="Aptos" w:hAnsi="Aptos" w:eastAsia="Aptos" w:cs="Aptos"/>
          <w:i w:val="1"/>
          <w:iCs w:val="1"/>
          <w:u w:val="single"/>
        </w:rPr>
        <w:t>:</w:t>
      </w:r>
    </w:p>
    <w:tbl>
      <w:tblPr>
        <w:tblStyle w:val="TableGrid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945"/>
        <w:gridCol w:w="3586"/>
        <w:gridCol w:w="1134"/>
        <w:gridCol w:w="1276"/>
        <w:gridCol w:w="1985"/>
        <w:gridCol w:w="4677"/>
      </w:tblGrid>
      <w:tr w:rsidR="00422F35" w:rsidTr="4A29B239" w14:paraId="190642A7" w14:textId="77777777">
        <w:trPr>
          <w:trHeight w:val="300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hideMark/>
          </w:tcPr>
          <w:p w:rsidRPr="005B0632" w:rsidR="00422F35" w:rsidP="00422F35" w:rsidRDefault="00422F35" w14:paraId="715F4302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proofErr w:type="spellStart"/>
            <w:r w:rsidRPr="005B0632">
              <w:rPr>
                <w:rFonts w:ascii="Aptos" w:hAnsi="Aptos" w:eastAsia="Aptos" w:cs="Aptos"/>
                <w:b/>
                <w:bCs/>
              </w:rPr>
              <w:t>N.p.k</w:t>
            </w:r>
            <w:proofErr w:type="spellEnd"/>
            <w:r w:rsidRPr="005B0632">
              <w:rPr>
                <w:rFonts w:ascii="Aptos" w:hAnsi="Aptos" w:eastAsia="Aptos" w:cs="Aptos"/>
                <w:b/>
                <w:bCs/>
              </w:rPr>
              <w:t>.</w:t>
            </w:r>
          </w:p>
          <w:p w:rsidRPr="005B0632" w:rsidR="00422F35" w:rsidP="00422F35" w:rsidRDefault="00422F35" w14:paraId="796D951F" w14:textId="4046AB69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3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B0632" w:rsidR="00422F35" w:rsidP="00422F35" w:rsidRDefault="00422F35" w14:paraId="7BFECD5B" w14:textId="753CDA4F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005B0632">
              <w:rPr>
                <w:rFonts w:ascii="Aptos" w:hAnsi="Aptos" w:eastAsia="Aptos" w:cs="Aptos"/>
                <w:b/>
                <w:bCs/>
              </w:rPr>
              <w:t>Darbinieka</w:t>
            </w:r>
            <w:r w:rsidRPr="5F433661">
              <w:rPr>
                <w:rFonts w:ascii="Aptos" w:hAnsi="Aptos" w:eastAsia="Aptos" w:cs="Aptos"/>
                <w:b/>
                <w:bCs/>
              </w:rPr>
              <w:t>/ speciālista</w:t>
            </w:r>
            <w:r w:rsidRPr="38F53013">
              <w:rPr>
                <w:rStyle w:val="FootnoteReference"/>
                <w:rFonts w:ascii="Aptos" w:hAnsi="Aptos" w:eastAsia="Aptos" w:cs="Aptos"/>
                <w:b/>
                <w:bCs/>
              </w:rPr>
              <w:footnoteReference w:id="1"/>
            </w:r>
            <w:r w:rsidRPr="005B0632">
              <w:rPr>
                <w:rFonts w:ascii="Aptos" w:hAnsi="Aptos" w:eastAsia="Aptos" w:cs="Aptos"/>
                <w:b/>
                <w:bCs/>
              </w:rPr>
              <w:t xml:space="preserve"> </w:t>
            </w:r>
            <w:r w:rsidR="00664B74">
              <w:rPr>
                <w:rFonts w:ascii="Aptos" w:hAnsi="Aptos" w:eastAsia="Aptos" w:cs="Aptos"/>
                <w:b/>
                <w:bCs/>
              </w:rPr>
              <w:t xml:space="preserve">amats, </w:t>
            </w:r>
            <w:r w:rsidRPr="005B0632">
              <w:rPr>
                <w:rFonts w:ascii="Aptos" w:hAnsi="Aptos" w:eastAsia="Aptos" w:cs="Aptos"/>
                <w:b/>
                <w:bCs/>
              </w:rPr>
              <w:t>vārds, uzvārds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B0632" w:rsidR="00422F35" w:rsidP="00422F35" w:rsidRDefault="00422F35" w14:paraId="5B3154D3" w14:textId="4645AB4A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5F433661">
              <w:rPr>
                <w:rFonts w:ascii="Aptos" w:hAnsi="Aptos" w:eastAsia="Aptos" w:cs="Aptos"/>
                <w:b/>
                <w:bCs/>
              </w:rPr>
              <w:t>Pakalpojuma sniegšanas laiks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F35" w:rsidP="00422F35" w:rsidRDefault="00422F35" w14:paraId="56168437" w14:textId="3F0624A1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5F433661">
              <w:rPr>
                <w:rFonts w:ascii="Aptos" w:hAnsi="Aptos" w:eastAsia="Aptos" w:cs="Aptos"/>
                <w:b/>
                <w:bCs/>
              </w:rPr>
              <w:t>Darbinieka/</w:t>
            </w:r>
            <w:r>
              <w:rPr>
                <w:rFonts w:ascii="Aptos" w:hAnsi="Aptos" w:eastAsia="Aptos" w:cs="Aptos"/>
                <w:b/>
                <w:bCs/>
              </w:rPr>
              <w:t xml:space="preserve"> </w:t>
            </w:r>
            <w:r w:rsidRPr="5F433661">
              <w:rPr>
                <w:rFonts w:ascii="Aptos" w:hAnsi="Aptos" w:eastAsia="Aptos" w:cs="Aptos"/>
                <w:b/>
                <w:bCs/>
              </w:rPr>
              <w:t>speciālista</w:t>
            </w:r>
          </w:p>
          <w:p w:rsidR="00422F35" w:rsidP="00422F35" w:rsidRDefault="00422F35" w14:paraId="786E873A" w14:textId="3DA28C95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5F433661">
              <w:rPr>
                <w:rFonts w:ascii="Aptos" w:hAnsi="Aptos" w:eastAsia="Aptos" w:cs="Aptos"/>
                <w:b/>
                <w:bCs/>
              </w:rPr>
              <w:t>paraksts</w:t>
            </w:r>
          </w:p>
          <w:p w:rsidR="00422F35" w:rsidP="00422F35" w:rsidRDefault="00422F35" w14:paraId="04FDCCEE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F35" w:rsidP="00664B74" w:rsidRDefault="00422F35" w14:paraId="4690928E" w14:textId="053564E4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38F53013" w:rsidR="00422F35">
              <w:rPr>
                <w:rFonts w:ascii="Aptos" w:hAnsi="Aptos" w:eastAsia="Aptos" w:cs="Aptos"/>
                <w:b w:val="1"/>
                <w:bCs w:val="1"/>
              </w:rPr>
              <w:t>Īss apraksts par mērķa grupai sniegto pakalpojumu</w:t>
            </w:r>
            <w:r w:rsidRPr="38F53013">
              <w:rPr>
                <w:rStyle w:val="FootnoteReference"/>
                <w:rFonts w:ascii="Aptos" w:hAnsi="Aptos" w:eastAsia="Aptos" w:cs="Aptos"/>
                <w:b w:val="1"/>
                <w:bCs w:val="1"/>
              </w:rPr>
              <w:footnoteReference w:id="2"/>
            </w:r>
          </w:p>
        </w:tc>
      </w:tr>
      <w:tr w:rsidR="00422F35" w:rsidTr="4A29B239" w14:paraId="580B2E50" w14:textId="77777777">
        <w:trPr>
          <w:trHeight w:val="280"/>
          <w:jc w:val="center"/>
        </w:trPr>
        <w:tc>
          <w:tcPr>
            <w:tcW w:w="945" w:type="dxa"/>
            <w:vMerge/>
            <w:tcBorders/>
            <w:tcMar/>
          </w:tcPr>
          <w:p w:rsidRPr="005B0632" w:rsidR="00422F35" w:rsidP="42A39757" w:rsidRDefault="00422F35" w14:paraId="2037B366" w14:textId="61CF864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3586" w:type="dxa"/>
            <w:vMerge/>
            <w:tcBorders/>
            <w:tcMar/>
            <w:vAlign w:val="center"/>
          </w:tcPr>
          <w:p w:rsidRPr="005B0632" w:rsidR="00422F35" w:rsidP="42A39757" w:rsidRDefault="00422F35" w14:paraId="13EA0269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22F35" w:rsidP="00664B74" w:rsidRDefault="00422F35" w14:paraId="3046E9CC" w14:textId="77777777">
            <w:pPr>
              <w:tabs>
                <w:tab w:val="right" w:pos="8222"/>
              </w:tabs>
              <w:rPr>
                <w:rFonts w:ascii="Aptos" w:hAnsi="Aptos" w:eastAsia="Aptos" w:cs="Aptos"/>
                <w:b/>
                <w:bCs/>
              </w:rPr>
            </w:pPr>
            <w:r w:rsidRPr="38F53013">
              <w:rPr>
                <w:rFonts w:ascii="Aptos" w:hAnsi="Aptos" w:eastAsia="Aptos" w:cs="Aptos"/>
                <w:b/>
                <w:bCs/>
              </w:rPr>
              <w:t>No plkst.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22F35" w:rsidP="00664B74" w:rsidRDefault="00422F35" w14:paraId="1EC82857" w14:textId="76781BF3">
            <w:pPr>
              <w:tabs>
                <w:tab w:val="right" w:pos="8222"/>
              </w:tabs>
              <w:rPr>
                <w:rFonts w:ascii="Aptos" w:hAnsi="Aptos" w:eastAsia="Aptos" w:cs="Aptos"/>
                <w:b/>
                <w:bCs/>
              </w:rPr>
            </w:pPr>
            <w:r w:rsidRPr="38F53013">
              <w:rPr>
                <w:rFonts w:ascii="Aptos" w:hAnsi="Aptos" w:eastAsia="Aptos" w:cs="Aptos"/>
                <w:b/>
                <w:bCs/>
              </w:rPr>
              <w:t>Līdz plkst.</w:t>
            </w:r>
          </w:p>
        </w:tc>
        <w:tc>
          <w:tcPr>
            <w:tcW w:w="1985" w:type="dxa"/>
            <w:vMerge/>
            <w:tcMar/>
          </w:tcPr>
          <w:p w:rsidR="00422F35" w:rsidRDefault="00422F35" w14:paraId="7AE75064" w14:textId="77777777"/>
        </w:tc>
        <w:tc>
          <w:tcPr>
            <w:tcW w:w="4677" w:type="dxa"/>
            <w:vMerge/>
            <w:tcMar/>
          </w:tcPr>
          <w:p w:rsidRPr="005B0632" w:rsidR="00422F35" w:rsidP="42A39757" w:rsidRDefault="00422F35" w14:paraId="2420DA38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</w:tr>
      <w:tr w:rsidR="00F5337C" w:rsidTr="4A29B239" w14:paraId="75B4DE7B" w14:textId="77777777">
        <w:trPr>
          <w:trHeight w:val="300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8F53013" w:rsidP="38F53013" w:rsidRDefault="38F53013" w14:paraId="43BCC3D9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38F53013">
              <w:rPr>
                <w:rFonts w:ascii="Aptos" w:hAnsi="Aptos" w:eastAsia="Aptos" w:cs="Aptos"/>
                <w:b/>
                <w:bCs/>
              </w:rPr>
              <w:t>1.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B0632" w:rsidR="00F5337C" w:rsidP="42A39757" w:rsidRDefault="00F5337C" w14:paraId="594E4DB7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B0632" w:rsidR="00F5337C" w:rsidP="42A39757" w:rsidRDefault="00F5337C" w14:paraId="2C0845FD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B0632" w:rsidR="00F5337C" w:rsidP="42A39757" w:rsidRDefault="00F5337C" w14:paraId="5471D2F3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F433661" w:rsidP="5F433661" w:rsidRDefault="5F433661" w14:paraId="471323A9" w14:textId="52B1FD8F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337C" w:rsidP="42A39757" w:rsidRDefault="00F5337C" w14:paraId="2DB69E87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</w:tr>
      <w:tr w:rsidR="00F5337C" w:rsidTr="4A29B239" w14:paraId="1235F34F" w14:textId="77777777">
        <w:trPr>
          <w:trHeight w:val="300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8F53013" w:rsidP="38F53013" w:rsidRDefault="38F53013" w14:paraId="22C3B8B6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  <w:r w:rsidRPr="38F53013">
              <w:rPr>
                <w:rFonts w:ascii="Aptos" w:hAnsi="Aptos" w:eastAsia="Aptos" w:cs="Aptos"/>
                <w:b/>
                <w:bCs/>
              </w:rPr>
              <w:t>2.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B0632" w:rsidR="00F5337C" w:rsidP="42A39757" w:rsidRDefault="00F5337C" w14:paraId="094B5CC8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B0632" w:rsidR="00F5337C" w:rsidP="42A39757" w:rsidRDefault="00F5337C" w14:paraId="2B332984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B0632" w:rsidR="00F5337C" w:rsidP="42A39757" w:rsidRDefault="00F5337C" w14:paraId="64CC8405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F433661" w:rsidP="5F433661" w:rsidRDefault="5F433661" w14:paraId="62D9B478" w14:textId="248C543F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5337C" w:rsidP="42A39757" w:rsidRDefault="00F5337C" w14:paraId="14F19035" w14:textId="77777777">
            <w:pPr>
              <w:tabs>
                <w:tab w:val="right" w:pos="8222"/>
              </w:tabs>
              <w:jc w:val="center"/>
              <w:rPr>
                <w:rFonts w:ascii="Aptos" w:hAnsi="Aptos" w:eastAsia="Aptos" w:cs="Aptos"/>
                <w:b/>
                <w:bCs/>
              </w:rPr>
            </w:pPr>
          </w:p>
        </w:tc>
      </w:tr>
    </w:tbl>
    <w:p w:rsidRPr="005B0632" w:rsidR="00781BDC" w:rsidP="00664B74" w:rsidRDefault="00781BDC" w14:paraId="7AE9BF02" w14:textId="77777777">
      <w:pPr>
        <w:rPr>
          <w:rFonts w:ascii="Aptos" w:hAnsi="Aptos" w:eastAsia="Aptos" w:cs="Aptos"/>
        </w:rPr>
      </w:pPr>
    </w:p>
    <w:sectPr w:rsidRPr="005B0632" w:rsidR="00781BDC" w:rsidSect="00BB4916">
      <w:headerReference w:type="even" r:id="rId11"/>
      <w:headerReference w:type="default" r:id="rId12"/>
      <w:footerReference w:type="even" r:id="rId13"/>
      <w:footerReference w:type="default" r:id="rId14"/>
      <w:pgSz w:w="16838" w:h="11906" w:orient="landscape" w:code="9"/>
      <w:pgMar w:top="39" w:right="720" w:bottom="0" w:left="720" w:header="510" w:footer="510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227" w:rsidP="00F00C6A" w:rsidRDefault="001E0227" w14:paraId="4C2B79DD" w14:textId="77777777">
      <w:pPr>
        <w:spacing w:after="0" w:line="240" w:lineRule="auto"/>
      </w:pPr>
      <w:r>
        <w:separator/>
      </w:r>
    </w:p>
  </w:endnote>
  <w:endnote w:type="continuationSeparator" w:id="0">
    <w:p w:rsidR="001E0227" w:rsidP="00F00C6A" w:rsidRDefault="001E0227" w14:paraId="7DA0D8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F433661" w:rsidTr="005B0632" w14:paraId="27A30584" w14:textId="77777777">
      <w:trPr>
        <w:trHeight w:val="300"/>
      </w:trPr>
      <w:tc>
        <w:tcPr>
          <w:tcW w:w="5130" w:type="dxa"/>
        </w:tcPr>
        <w:p w:rsidR="5F433661" w:rsidP="005B0632" w:rsidRDefault="5F433661" w14:paraId="13D98AAA" w14:textId="4DDA09F3">
          <w:pPr>
            <w:pStyle w:val="Header"/>
            <w:ind w:left="-115"/>
          </w:pPr>
        </w:p>
      </w:tc>
      <w:tc>
        <w:tcPr>
          <w:tcW w:w="5130" w:type="dxa"/>
        </w:tcPr>
        <w:p w:rsidR="5F433661" w:rsidP="005B0632" w:rsidRDefault="5F433661" w14:paraId="18F4901A" w14:textId="06DDF190">
          <w:pPr>
            <w:pStyle w:val="Header"/>
            <w:jc w:val="center"/>
          </w:pPr>
        </w:p>
      </w:tc>
      <w:tc>
        <w:tcPr>
          <w:tcW w:w="5130" w:type="dxa"/>
        </w:tcPr>
        <w:p w:rsidR="5F433661" w:rsidP="005B0632" w:rsidRDefault="5F433661" w14:paraId="11845D99" w14:textId="309D6EF4">
          <w:pPr>
            <w:pStyle w:val="Header"/>
            <w:ind w:right="-115"/>
            <w:jc w:val="right"/>
          </w:pPr>
        </w:p>
      </w:tc>
    </w:tr>
  </w:tbl>
  <w:p w:rsidR="5F433661" w:rsidP="00BB4916" w:rsidRDefault="5F433661" w14:paraId="40F57559" w14:textId="1B832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F433661" w:rsidTr="005B0632" w14:paraId="28270DE4" w14:textId="77777777">
      <w:trPr>
        <w:trHeight w:val="300"/>
      </w:trPr>
      <w:tc>
        <w:tcPr>
          <w:tcW w:w="5130" w:type="dxa"/>
        </w:tcPr>
        <w:p w:rsidR="5F433661" w:rsidP="005B0632" w:rsidRDefault="5F433661" w14:paraId="1A0C4241" w14:textId="0C9D607E">
          <w:pPr>
            <w:pStyle w:val="Header"/>
            <w:ind w:left="-115"/>
          </w:pPr>
        </w:p>
      </w:tc>
      <w:tc>
        <w:tcPr>
          <w:tcW w:w="5130" w:type="dxa"/>
        </w:tcPr>
        <w:p w:rsidR="5F433661" w:rsidP="005B0632" w:rsidRDefault="5F433661" w14:paraId="279876C5" w14:textId="28D6668D">
          <w:pPr>
            <w:pStyle w:val="Header"/>
            <w:jc w:val="center"/>
          </w:pPr>
        </w:p>
      </w:tc>
      <w:tc>
        <w:tcPr>
          <w:tcW w:w="5130" w:type="dxa"/>
        </w:tcPr>
        <w:p w:rsidR="5F433661" w:rsidP="005B0632" w:rsidRDefault="5F433661" w14:paraId="09EA926B" w14:textId="5B58008E">
          <w:pPr>
            <w:pStyle w:val="Header"/>
            <w:ind w:right="-115"/>
            <w:jc w:val="right"/>
          </w:pPr>
        </w:p>
      </w:tc>
    </w:tr>
  </w:tbl>
  <w:p w:rsidR="5F433661" w:rsidP="00BB4916" w:rsidRDefault="5F433661" w14:paraId="300AEB78" w14:textId="585BF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227" w:rsidP="00F00C6A" w:rsidRDefault="001E0227" w14:paraId="1C273BB1" w14:textId="77777777">
      <w:pPr>
        <w:spacing w:after="0" w:line="240" w:lineRule="auto"/>
      </w:pPr>
      <w:r>
        <w:separator/>
      </w:r>
    </w:p>
  </w:footnote>
  <w:footnote w:type="continuationSeparator" w:id="0">
    <w:p w:rsidR="001E0227" w:rsidP="00F00C6A" w:rsidRDefault="001E0227" w14:paraId="639570EF" w14:textId="77777777">
      <w:pPr>
        <w:spacing w:after="0" w:line="240" w:lineRule="auto"/>
      </w:pPr>
      <w:r>
        <w:continuationSeparator/>
      </w:r>
    </w:p>
  </w:footnote>
  <w:footnote w:id="1">
    <w:p w:rsidR="00422F35" w:rsidP="38F53013" w:rsidRDefault="00422F35" w14:paraId="49CDFC97" w14:textId="7214A113">
      <w:r w:rsidRPr="38F53013">
        <w:rPr>
          <w:rStyle w:val="FootnoteReference"/>
        </w:rPr>
        <w:footnoteRef/>
      </w:r>
      <w:r>
        <w:t xml:space="preserve"> </w:t>
      </w:r>
      <w:r w:rsidRPr="005B0632">
        <w:rPr>
          <w:rFonts w:ascii="Aptos" w:hAnsi="Aptos"/>
          <w:sz w:val="20"/>
          <w:szCs w:val="20"/>
        </w:rPr>
        <w:t>Reģistrējas speciālists, kurš sniedz pakalpojumu klientam vai grupai.</w:t>
      </w:r>
    </w:p>
  </w:footnote>
  <w:footnote w:id="2">
    <w:p w:rsidR="00422F35" w:rsidP="005B0632" w:rsidRDefault="00422F35" w14:paraId="283A6C43" w14:textId="10D8D648">
      <w:pPr>
        <w:pStyle w:val="FootnoteText"/>
      </w:pPr>
      <w:r w:rsidRPr="38F53013">
        <w:rPr>
          <w:rStyle w:val="FootnoteReference"/>
        </w:rPr>
        <w:footnoteRef/>
      </w:r>
      <w:r w:rsidR="4A29B239">
        <w:rPr/>
        <w:t xml:space="preserve"> </w:t>
      </w:r>
      <w:r w:rsidRPr="005B0632" w:rsidR="4A29B239">
        <w:rPr>
          <w:rFonts w:ascii="Aptos" w:hAnsi="Aptos"/>
        </w:rPr>
        <w:t xml:space="preserve">Īsi apraksta sniegto pakalpojumu, tai skaitā norāda mērķa grupas personu, ja </w:t>
      </w:r>
      <w:r w:rsidR="4A29B239">
        <w:rPr>
          <w:rFonts w:ascii="Aptos" w:hAnsi="Aptos"/>
        </w:rPr>
        <w:t>atbalsta pakalpojum</w:t>
      </w:r>
      <w:r w:rsidR="4A29B239">
        <w:rPr>
          <w:rFonts w:ascii="Aptos" w:hAnsi="Aptos"/>
        </w:rPr>
        <w:t>u</w:t>
      </w:r>
      <w:r w:rsidR="4A29B239">
        <w:rPr>
          <w:rFonts w:ascii="Aptos" w:hAnsi="Aptos"/>
        </w:rPr>
        <w:t xml:space="preserve"> </w:t>
      </w:r>
      <w:r w:rsidR="4A29B239">
        <w:rPr>
          <w:rFonts w:ascii="Aptos" w:hAnsi="Aptos"/>
        </w:rPr>
        <w:t>sniegšanas</w:t>
      </w:r>
      <w:r w:rsidRPr="005B0632" w:rsidR="4A29B239">
        <w:rPr>
          <w:rFonts w:ascii="Aptos" w:hAnsi="Aptos"/>
        </w:rPr>
        <w:t xml:space="preserve"> plānā</w:t>
      </w:r>
      <w:r w:rsidRPr="005B0632" w:rsidR="4A29B239">
        <w:rPr>
          <w:rFonts w:ascii="Aptos" w:hAnsi="Aptos"/>
        </w:rPr>
        <w:t xml:space="preserve"> tai paredzēts specifisks pakalpojums. Piemēram, ja mērķa grupas personai </w:t>
      </w:r>
      <w:r w:rsidR="4A29B239">
        <w:rPr>
          <w:rFonts w:ascii="Aptos" w:hAnsi="Aptos"/>
        </w:rPr>
        <w:t>atbalsta pakalpojum</w:t>
      </w:r>
      <w:r w:rsidR="4A29B239">
        <w:rPr>
          <w:rFonts w:ascii="Aptos" w:hAnsi="Aptos"/>
        </w:rPr>
        <w:t>u</w:t>
      </w:r>
      <w:r w:rsidR="4A29B239">
        <w:rPr>
          <w:rFonts w:ascii="Aptos" w:hAnsi="Aptos"/>
        </w:rPr>
        <w:t xml:space="preserve"> s</w:t>
      </w:r>
      <w:r w:rsidR="4A29B239">
        <w:rPr>
          <w:rFonts w:ascii="Aptos" w:hAnsi="Aptos"/>
        </w:rPr>
        <w:t>niegšanas</w:t>
      </w:r>
      <w:r w:rsidRPr="005B0632" w:rsidR="4A29B239">
        <w:rPr>
          <w:rFonts w:ascii="Aptos" w:hAnsi="Aptos"/>
        </w:rPr>
        <w:t xml:space="preserve"> plānā norādīt</w:t>
      </w:r>
      <w:r w:rsidR="4A29B239">
        <w:rPr>
          <w:rFonts w:ascii="Aptos" w:hAnsi="Aptos"/>
        </w:rPr>
        <w:t xml:space="preserve">s, ka nepieciešamas </w:t>
      </w:r>
      <w:r w:rsidRPr="005B0632" w:rsidR="4A29B239">
        <w:rPr>
          <w:rFonts w:ascii="Aptos" w:hAnsi="Aptos"/>
        </w:rPr>
        <w:t>psihologa konsultācijas, tad ailē “Īss apraksts par mērķa grupai sniegto pakalpojumu” norāda - psihologa konsultācija un mērķa grupas personas vārdu, uzvārdu.</w:t>
      </w:r>
      <w:r w:rsidR="4A29B239">
        <w:rPr/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F433661" w:rsidTr="005B0632" w14:paraId="066FCE3A" w14:textId="77777777">
      <w:trPr>
        <w:trHeight w:val="300"/>
      </w:trPr>
      <w:tc>
        <w:tcPr>
          <w:tcW w:w="5130" w:type="dxa"/>
        </w:tcPr>
        <w:p w:rsidR="5F433661" w:rsidP="005B0632" w:rsidRDefault="5F433661" w14:paraId="09B04A76" w14:textId="67DD63D0">
          <w:pPr>
            <w:pStyle w:val="Header"/>
            <w:ind w:left="-115"/>
          </w:pPr>
        </w:p>
      </w:tc>
      <w:tc>
        <w:tcPr>
          <w:tcW w:w="5130" w:type="dxa"/>
        </w:tcPr>
        <w:p w:rsidR="5F433661" w:rsidP="005B0632" w:rsidRDefault="5F433661" w14:paraId="72324338" w14:textId="2B92F4B0">
          <w:pPr>
            <w:pStyle w:val="Header"/>
            <w:jc w:val="center"/>
          </w:pPr>
        </w:p>
      </w:tc>
      <w:tc>
        <w:tcPr>
          <w:tcW w:w="5130" w:type="dxa"/>
        </w:tcPr>
        <w:p w:rsidR="5F433661" w:rsidP="005B0632" w:rsidRDefault="5F433661" w14:paraId="21AA736B" w14:textId="2FE15D63">
          <w:pPr>
            <w:pStyle w:val="Header"/>
            <w:ind w:right="-115"/>
            <w:jc w:val="right"/>
          </w:pPr>
        </w:p>
      </w:tc>
    </w:tr>
  </w:tbl>
  <w:p w:rsidR="5F433661" w:rsidP="00BB4916" w:rsidRDefault="5F433661" w14:paraId="1D0DFF88" w14:textId="18878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967A4" w:rsidR="000967A4" w:rsidP="000967A4" w:rsidRDefault="000967A4" w14:paraId="6C753F65" w14:textId="4B8A36BB">
    <w:pPr>
      <w:pStyle w:val="Header"/>
      <w:jc w:val="center"/>
      <w:rPr>
        <w:noProof/>
        <w:lang w:val="en-US"/>
      </w:rPr>
    </w:pPr>
    <w:r w:rsidRPr="000967A4">
      <w:rPr>
        <w:noProof/>
        <w:lang w:val="en-US"/>
      </w:rPr>
      <w:drawing>
        <wp:inline distT="0" distB="0" distL="0" distR="0" wp14:anchorId="75BCF0F8" wp14:editId="24A0A9BF">
          <wp:extent cx="1531690" cy="661690"/>
          <wp:effectExtent l="0" t="0" r="0" b="5080"/>
          <wp:docPr id="512616469" name="Picture 2" descr="A blue square with yellow stars and re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70670" name="Picture 2" descr="A blue square with yellow stars and red numb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705" cy="6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217E" w:rsidP="00E47405" w:rsidRDefault="0041217E" w14:paraId="0E08EBF1" w14:textId="37CFC2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6C990"/>
    <w:multiLevelType w:val="hybridMultilevel"/>
    <w:tmpl w:val="82347288"/>
    <w:lvl w:ilvl="0" w:tplc="5BD8C862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121ACB7A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BF3622B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E69464B8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5058A41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0344818E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C82AA00E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EB16433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55C6054E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EB76A4"/>
    <w:multiLevelType w:val="hybridMultilevel"/>
    <w:tmpl w:val="560C5C92"/>
    <w:lvl w:ilvl="0" w:tplc="924E1D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46A1369"/>
    <w:multiLevelType w:val="hybridMultilevel"/>
    <w:tmpl w:val="A0B8331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776609">
    <w:abstractNumId w:val="0"/>
  </w:num>
  <w:num w:numId="2" w16cid:durableId="1340042857">
    <w:abstractNumId w:val="1"/>
  </w:num>
  <w:num w:numId="3" w16cid:durableId="580875162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08"/>
    <w:rsid w:val="0000378A"/>
    <w:rsid w:val="00051B97"/>
    <w:rsid w:val="00062079"/>
    <w:rsid w:val="00077B23"/>
    <w:rsid w:val="000967A4"/>
    <w:rsid w:val="000A583E"/>
    <w:rsid w:val="000C0184"/>
    <w:rsid w:val="000C0B7C"/>
    <w:rsid w:val="000C13ED"/>
    <w:rsid w:val="0012168B"/>
    <w:rsid w:val="0013559C"/>
    <w:rsid w:val="00141BF6"/>
    <w:rsid w:val="00153BB5"/>
    <w:rsid w:val="001615F4"/>
    <w:rsid w:val="00167762"/>
    <w:rsid w:val="00180680"/>
    <w:rsid w:val="001E0227"/>
    <w:rsid w:val="001F0317"/>
    <w:rsid w:val="00226D64"/>
    <w:rsid w:val="00227D3B"/>
    <w:rsid w:val="00241FFA"/>
    <w:rsid w:val="00247DF6"/>
    <w:rsid w:val="0025644D"/>
    <w:rsid w:val="00261F37"/>
    <w:rsid w:val="00263585"/>
    <w:rsid w:val="002834DB"/>
    <w:rsid w:val="00294651"/>
    <w:rsid w:val="0029469D"/>
    <w:rsid w:val="002964A7"/>
    <w:rsid w:val="002A1354"/>
    <w:rsid w:val="002A252D"/>
    <w:rsid w:val="002B6B09"/>
    <w:rsid w:val="003048E0"/>
    <w:rsid w:val="003409D5"/>
    <w:rsid w:val="003741F1"/>
    <w:rsid w:val="00376C07"/>
    <w:rsid w:val="003A7E24"/>
    <w:rsid w:val="003B6450"/>
    <w:rsid w:val="003D6247"/>
    <w:rsid w:val="0041217E"/>
    <w:rsid w:val="00414A08"/>
    <w:rsid w:val="00422F35"/>
    <w:rsid w:val="0048257E"/>
    <w:rsid w:val="004A0900"/>
    <w:rsid w:val="004F0203"/>
    <w:rsid w:val="005011D3"/>
    <w:rsid w:val="005150A1"/>
    <w:rsid w:val="0055640C"/>
    <w:rsid w:val="00571F23"/>
    <w:rsid w:val="005A754F"/>
    <w:rsid w:val="005B0632"/>
    <w:rsid w:val="005B65B3"/>
    <w:rsid w:val="00633BB4"/>
    <w:rsid w:val="00656A4F"/>
    <w:rsid w:val="006644CE"/>
    <w:rsid w:val="00664B74"/>
    <w:rsid w:val="00690F0E"/>
    <w:rsid w:val="00692548"/>
    <w:rsid w:val="006D70F0"/>
    <w:rsid w:val="006D7376"/>
    <w:rsid w:val="006F4404"/>
    <w:rsid w:val="00716828"/>
    <w:rsid w:val="00717AD3"/>
    <w:rsid w:val="00732AE4"/>
    <w:rsid w:val="0075173B"/>
    <w:rsid w:val="00776C03"/>
    <w:rsid w:val="00781BDC"/>
    <w:rsid w:val="00794CA6"/>
    <w:rsid w:val="007A10D3"/>
    <w:rsid w:val="007A119B"/>
    <w:rsid w:val="007C6333"/>
    <w:rsid w:val="007D35B8"/>
    <w:rsid w:val="007E446C"/>
    <w:rsid w:val="007F37E1"/>
    <w:rsid w:val="008104C7"/>
    <w:rsid w:val="00836A71"/>
    <w:rsid w:val="008C51C3"/>
    <w:rsid w:val="008C77CA"/>
    <w:rsid w:val="008D4B61"/>
    <w:rsid w:val="009129BE"/>
    <w:rsid w:val="00921179"/>
    <w:rsid w:val="00930D82"/>
    <w:rsid w:val="009341B7"/>
    <w:rsid w:val="009972DE"/>
    <w:rsid w:val="009A3D09"/>
    <w:rsid w:val="009B7484"/>
    <w:rsid w:val="009D384C"/>
    <w:rsid w:val="009F6C1F"/>
    <w:rsid w:val="00A063F0"/>
    <w:rsid w:val="00A308FA"/>
    <w:rsid w:val="00A34D1F"/>
    <w:rsid w:val="00A77CFF"/>
    <w:rsid w:val="00AA41E3"/>
    <w:rsid w:val="00AA6538"/>
    <w:rsid w:val="00B2740D"/>
    <w:rsid w:val="00B37019"/>
    <w:rsid w:val="00B4774E"/>
    <w:rsid w:val="00BB382C"/>
    <w:rsid w:val="00BB4916"/>
    <w:rsid w:val="00BE2E85"/>
    <w:rsid w:val="00C74757"/>
    <w:rsid w:val="00CC1160"/>
    <w:rsid w:val="00CD47CA"/>
    <w:rsid w:val="00CF5B17"/>
    <w:rsid w:val="00D85AB9"/>
    <w:rsid w:val="00D91D6B"/>
    <w:rsid w:val="00D940F3"/>
    <w:rsid w:val="00DA63F1"/>
    <w:rsid w:val="00DD0C33"/>
    <w:rsid w:val="00DE4A0E"/>
    <w:rsid w:val="00DF4A5B"/>
    <w:rsid w:val="00E47405"/>
    <w:rsid w:val="00E4754F"/>
    <w:rsid w:val="00E84AE8"/>
    <w:rsid w:val="00EB46FA"/>
    <w:rsid w:val="00F00C6A"/>
    <w:rsid w:val="00F5337C"/>
    <w:rsid w:val="00F92E82"/>
    <w:rsid w:val="00FB2399"/>
    <w:rsid w:val="00FB6AB8"/>
    <w:rsid w:val="00FB743B"/>
    <w:rsid w:val="00FC7194"/>
    <w:rsid w:val="00FD396D"/>
    <w:rsid w:val="00FD417B"/>
    <w:rsid w:val="0586DEB1"/>
    <w:rsid w:val="08515526"/>
    <w:rsid w:val="091C5659"/>
    <w:rsid w:val="0A49100F"/>
    <w:rsid w:val="0A7A647E"/>
    <w:rsid w:val="0A8E0750"/>
    <w:rsid w:val="0BDC9768"/>
    <w:rsid w:val="0E265DAF"/>
    <w:rsid w:val="0E353E1B"/>
    <w:rsid w:val="0E7A4AE8"/>
    <w:rsid w:val="0F2739EC"/>
    <w:rsid w:val="0F587802"/>
    <w:rsid w:val="0F605737"/>
    <w:rsid w:val="16C3D50F"/>
    <w:rsid w:val="1825EED0"/>
    <w:rsid w:val="1896B3A2"/>
    <w:rsid w:val="1A1496C0"/>
    <w:rsid w:val="1BF186FC"/>
    <w:rsid w:val="1E027931"/>
    <w:rsid w:val="1F1AB6A9"/>
    <w:rsid w:val="23DA1AE0"/>
    <w:rsid w:val="245CDEF2"/>
    <w:rsid w:val="24E77B4E"/>
    <w:rsid w:val="283CD783"/>
    <w:rsid w:val="28775146"/>
    <w:rsid w:val="29109231"/>
    <w:rsid w:val="2A45D81B"/>
    <w:rsid w:val="2A47F876"/>
    <w:rsid w:val="2AF246EB"/>
    <w:rsid w:val="2C45C470"/>
    <w:rsid w:val="2FBE8D29"/>
    <w:rsid w:val="31798AE5"/>
    <w:rsid w:val="31D3154A"/>
    <w:rsid w:val="323CBB26"/>
    <w:rsid w:val="3471A875"/>
    <w:rsid w:val="36EC0EC2"/>
    <w:rsid w:val="37C5560A"/>
    <w:rsid w:val="3864AB45"/>
    <w:rsid w:val="38F53013"/>
    <w:rsid w:val="39453285"/>
    <w:rsid w:val="395276AB"/>
    <w:rsid w:val="3A3BC199"/>
    <w:rsid w:val="3BE8A7AA"/>
    <w:rsid w:val="3C26607B"/>
    <w:rsid w:val="3D5EC76F"/>
    <w:rsid w:val="3D7491D5"/>
    <w:rsid w:val="40607E9C"/>
    <w:rsid w:val="42A39757"/>
    <w:rsid w:val="42D44D27"/>
    <w:rsid w:val="43471797"/>
    <w:rsid w:val="43808663"/>
    <w:rsid w:val="45AE245E"/>
    <w:rsid w:val="4841D396"/>
    <w:rsid w:val="48515991"/>
    <w:rsid w:val="4913FC1A"/>
    <w:rsid w:val="49306F6B"/>
    <w:rsid w:val="49A9A76E"/>
    <w:rsid w:val="49CD51EB"/>
    <w:rsid w:val="4A29B239"/>
    <w:rsid w:val="4A4A28CD"/>
    <w:rsid w:val="4B0ADBCE"/>
    <w:rsid w:val="4C65CCD7"/>
    <w:rsid w:val="4DFE6FDF"/>
    <w:rsid w:val="4EE0639C"/>
    <w:rsid w:val="4F0D5B87"/>
    <w:rsid w:val="52CCD89B"/>
    <w:rsid w:val="54154FCC"/>
    <w:rsid w:val="54893BC8"/>
    <w:rsid w:val="55D3777D"/>
    <w:rsid w:val="569FB974"/>
    <w:rsid w:val="598C4BE1"/>
    <w:rsid w:val="5990ACA6"/>
    <w:rsid w:val="5C8147FB"/>
    <w:rsid w:val="5D650B14"/>
    <w:rsid w:val="5EF0AA32"/>
    <w:rsid w:val="5F433661"/>
    <w:rsid w:val="5FD0ED95"/>
    <w:rsid w:val="6166CEE5"/>
    <w:rsid w:val="61F4ECC2"/>
    <w:rsid w:val="635C18C6"/>
    <w:rsid w:val="63A6E5F3"/>
    <w:rsid w:val="6434B5F6"/>
    <w:rsid w:val="64DD421A"/>
    <w:rsid w:val="658119F7"/>
    <w:rsid w:val="65AC15A5"/>
    <w:rsid w:val="6613CE8F"/>
    <w:rsid w:val="66A24BAC"/>
    <w:rsid w:val="66FB7DFB"/>
    <w:rsid w:val="675B68DA"/>
    <w:rsid w:val="67CAD1FB"/>
    <w:rsid w:val="67FB367A"/>
    <w:rsid w:val="69139C8E"/>
    <w:rsid w:val="6A3BA36C"/>
    <w:rsid w:val="6B7EABC4"/>
    <w:rsid w:val="6C618DAE"/>
    <w:rsid w:val="6C6E7F8B"/>
    <w:rsid w:val="6D266C28"/>
    <w:rsid w:val="6F3741D6"/>
    <w:rsid w:val="6FE44078"/>
    <w:rsid w:val="717BADEC"/>
    <w:rsid w:val="72C4258F"/>
    <w:rsid w:val="72C46A58"/>
    <w:rsid w:val="72D16282"/>
    <w:rsid w:val="731743B3"/>
    <w:rsid w:val="73907194"/>
    <w:rsid w:val="75006AF6"/>
    <w:rsid w:val="754A32D4"/>
    <w:rsid w:val="75958280"/>
    <w:rsid w:val="765E9A59"/>
    <w:rsid w:val="773DAA30"/>
    <w:rsid w:val="78120E02"/>
    <w:rsid w:val="789B4E45"/>
    <w:rsid w:val="78A42D12"/>
    <w:rsid w:val="79F86240"/>
    <w:rsid w:val="7A35C621"/>
    <w:rsid w:val="7AC942A7"/>
    <w:rsid w:val="7B567ED5"/>
    <w:rsid w:val="7F6DD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77EDBE"/>
  <w15:docId w15:val="{B65A41A5-E221-4BFF-8CF4-63EEEEF9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1BD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414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4A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0C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0C6A"/>
  </w:style>
  <w:style w:type="paragraph" w:styleId="Header">
    <w:name w:val="header"/>
    <w:basedOn w:val="Normal"/>
    <w:link w:val="Head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0C6A"/>
  </w:style>
  <w:style w:type="character" w:styleId="CommentReference">
    <w:name w:val="annotation reference"/>
    <w:basedOn w:val="DefaultParagraphFont"/>
    <w:uiPriority w:val="99"/>
    <w:semiHidden/>
    <w:unhideWhenUsed/>
    <w:rsid w:val="0093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D8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30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D8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30D82"/>
    <w:rPr>
      <w:b/>
      <w:bCs/>
      <w:sz w:val="20"/>
      <w:szCs w:val="20"/>
    </w:rPr>
  </w:style>
  <w:style w:type="paragraph" w:styleId="NoSpacing">
    <w:name w:val="No Spacing"/>
    <w:uiPriority w:val="1"/>
    <w:qFormat/>
    <w:rsid w:val="00294651"/>
    <w:pPr>
      <w:spacing w:after="0" w:line="240" w:lineRule="auto"/>
    </w:pPr>
  </w:style>
  <w:style w:type="table" w:styleId="TableGrid">
    <w:name w:val="Table Grid"/>
    <w:basedOn w:val="TableNormal"/>
    <w:uiPriority w:val="59"/>
    <w:rsid w:val="003741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uiPriority w:val="99"/>
    <w:semiHidden/>
    <w:unhideWhenUsed/>
    <w:rsid w:val="38F53013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sid w:val="005B0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1/relationships/commentsExtended" Target="commentsExtended.xml" Id="Rf437e15f75bc4cce" /><Relationship Type="http://schemas.microsoft.com/office/2016/09/relationships/commentsIds" Target="commentsIds.xml" Id="Rc85565dcfd294c7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59194-de00-4ccd-bb95-b10d17529a5f">
      <Terms xmlns="http://schemas.microsoft.com/office/infopath/2007/PartnerControls"/>
    </lcf76f155ced4ddcb4097134ff3c332f>
    <TaxCatchAll xmlns="027db945-d6b9-442b-b2c1-2b99170527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4018BECFA2041A654C630CBF3D616" ma:contentTypeVersion="17" ma:contentTypeDescription="Create a new document." ma:contentTypeScope="" ma:versionID="fe47c76b9bfee2341c8586b47d890b7d">
  <xsd:schema xmlns:xsd="http://www.w3.org/2001/XMLSchema" xmlns:xs="http://www.w3.org/2001/XMLSchema" xmlns:p="http://schemas.microsoft.com/office/2006/metadata/properties" xmlns:ns2="bd659194-de00-4ccd-bb95-b10d17529a5f" xmlns:ns3="027db945-d6b9-442b-b2c1-2b991705272a" targetNamespace="http://schemas.microsoft.com/office/2006/metadata/properties" ma:root="true" ma:fieldsID="41ed1e805a11152c7b4ba3fa42da0285" ns2:_="" ns3:_="">
    <xsd:import namespace="bd659194-de00-4ccd-bb95-b10d17529a5f"/>
    <xsd:import namespace="027db945-d6b9-442b-b2c1-2b9917052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59194-de00-4ccd-bb95-b10d17529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db945-d6b9-442b-b2c1-2b9917052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8167b6-6a30-4742-8cc6-1a416be3e282}" ma:internalName="TaxCatchAll" ma:showField="CatchAllData" ma:web="027db945-d6b9-442b-b2c1-2b9917052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BCB4B-E480-46B3-B1CF-9D44BDA9FFDE}">
  <ds:schemaRefs>
    <ds:schemaRef ds:uri="http://purl.org/dc/dcmitype/"/>
    <ds:schemaRef ds:uri="bd659194-de00-4ccd-bb95-b10d17529a5f"/>
    <ds:schemaRef ds:uri="027db945-d6b9-442b-b2c1-2b991705272a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02B608-EDE3-4FCD-976A-15306807D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25351-909F-4AC0-969B-3DA4C4C7B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59194-de00-4ccd-bb95-b10d17529a5f"/>
    <ds:schemaRef ds:uri="027db945-d6b9-442b-b2c1-2b9917052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C5E92C-DC52-48BE-8827-C8CB7912983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vineta</dc:creator>
  <lastModifiedBy>Inga Krecere</lastModifiedBy>
  <revision>6</revision>
  <lastPrinted>2017-07-06T10:59:00.0000000Z</lastPrinted>
  <dcterms:created xsi:type="dcterms:W3CDTF">2025-05-29T12:31:00.0000000Z</dcterms:created>
  <dcterms:modified xsi:type="dcterms:W3CDTF">2025-05-30T10:26:37.0987969Z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0x010100A3E4018BECFA2041A654C630CBF3D616</vt:lpwstr>
  </property>
  <property fmtid="{D5CDD505-2E9C-101B-9397-08002B2CF9AE}" pid="3" name="Order">
    <vt:r8>23800</vt:r8>
  </property>
  <property fmtid="{D5CDD505-2E9C-101B-9397-08002B2CF9AE}" pid="4" name="MediaServiceImageTags">
    <vt:lpwstr/>
  </property>
</Properties>
</file>