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022F" w:rsidR="00A81DDD" w:rsidP="00A81DDD" w:rsidRDefault="00A81DDD" w14:paraId="494E52A6" w14:textId="77777777">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rsidRPr="00BC022F" w:rsidR="00A81DDD" w:rsidP="00A81DDD" w:rsidRDefault="00A81DDD" w14:paraId="5CC5856B" w14:textId="77777777">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rsidRPr="00BC022F" w:rsidR="00A81DDD" w:rsidP="00A81DDD" w:rsidRDefault="00A81DDD" w14:paraId="209C2EEB" w14:textId="77777777">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Pr="00BC022F">
        <w:rPr>
          <w:rFonts w:eastAsia="Times New Roman" w:cs="Times New Roman"/>
          <w:bCs/>
          <w:color w:val="000000"/>
          <w:lang w:eastAsia="lv-LV"/>
        </w:rPr>
        <w:t>rojektu atlases departamenta direktore</w:t>
      </w:r>
    </w:p>
    <w:p w:rsidRPr="005F226A" w:rsidR="00A81DDD" w:rsidP="00A81DDD" w:rsidRDefault="00A81DDD" w14:paraId="22C0A711" w14:textId="77777777">
      <w:pPr>
        <w:ind w:firstLine="0"/>
        <w:jc w:val="right"/>
        <w:rPr>
          <w:rStyle w:val="ui-provider"/>
        </w:rPr>
      </w:pPr>
      <w:r w:rsidRPr="005F226A">
        <w:rPr>
          <w:i/>
          <w:color w:val="000000"/>
        </w:rPr>
        <w:t xml:space="preserve">(elektroniskais paraksts) </w:t>
      </w:r>
      <w:r w:rsidRPr="005F226A">
        <w:rPr>
          <w:color w:val="000000"/>
        </w:rPr>
        <w:t>A. </w:t>
      </w:r>
      <w:r w:rsidRPr="00DB6E45">
        <w:rPr>
          <w:rStyle w:val="ui-provider"/>
          <w:szCs w:val="24"/>
        </w:rPr>
        <w:t>Abu-Junese</w:t>
      </w:r>
    </w:p>
    <w:p w:rsidR="00A81DDD" w:rsidP="00A81DDD" w:rsidRDefault="00A81DDD" w14:paraId="53D60BC5" w14:textId="77777777">
      <w:pPr>
        <w:spacing w:before="60"/>
        <w:jc w:val="right"/>
        <w:rPr>
          <w:szCs w:val="24"/>
        </w:rPr>
      </w:pPr>
      <w:r w:rsidRPr="000E2DB2">
        <w:rPr>
          <w:szCs w:val="24"/>
        </w:rPr>
        <w:t xml:space="preserve"> (datums skatāms laika zīmogā)</w:t>
      </w:r>
    </w:p>
    <w:p w:rsidRPr="00BC022F" w:rsidR="00752455" w:rsidP="00752455" w:rsidRDefault="00752455" w14:paraId="31899A40" w14:textId="77777777">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21F59C23" wp14:editId="6673BA83">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274B765C">
              <v:group id="Group 1618416861" style="position:absolute;margin-left:0;margin-top:26.75pt;width:210.85pt;height:116.25pt;z-index:251659264;mso-position-horizontal:center;mso-position-horizontal-relative:margin;mso-width-relative:margin" coordsize="26783,14763" o:spid="_x0000_s1026" w14:anchorId="5E4EF5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rsidR="00752455" w:rsidP="00752455" w:rsidRDefault="00752455" w14:paraId="06EF45CC" w14:textId="77777777">
      <w:pPr>
        <w:autoSpaceDE w:val="0"/>
        <w:autoSpaceDN w:val="0"/>
        <w:adjustRightInd w:val="0"/>
        <w:ind w:firstLine="0"/>
        <w:rPr>
          <w:rFonts w:cs="Times New Roman"/>
          <w:b/>
          <w:bCs/>
          <w:color w:val="FF0000"/>
          <w:sz w:val="28"/>
          <w:szCs w:val="28"/>
        </w:rPr>
      </w:pPr>
    </w:p>
    <w:p w:rsidRPr="00BC022F" w:rsidR="00752455" w:rsidP="00752455" w:rsidRDefault="007B537D" w14:paraId="24554D99" w14:textId="64A94D47">
      <w:pPr>
        <w:ind w:firstLine="0"/>
        <w:jc w:val="center"/>
        <w:outlineLvl w:val="3"/>
        <w:rPr>
          <w:rFonts w:eastAsia="Times New Roman" w:cs="Times New Roman"/>
          <w:b/>
          <w:bCs/>
          <w:color w:val="000000"/>
          <w:sz w:val="28"/>
          <w:szCs w:val="28"/>
          <w:lang w:eastAsia="lv-LV"/>
        </w:rPr>
      </w:pPr>
      <w:r w:rsidRPr="007B537D">
        <w:rPr>
          <w:rFonts w:cs="Times New Roman"/>
          <w:b/>
          <w:bCs/>
          <w:sz w:val="28"/>
          <w:szCs w:val="28"/>
        </w:rPr>
        <w:br/>
      </w:r>
      <w:r w:rsidRPr="007B537D">
        <w:rPr>
          <w:rFonts w:cs="Times New Roman"/>
          <w:b/>
          <w:bCs/>
          <w:sz w:val="28"/>
          <w:szCs w:val="28"/>
        </w:rPr>
        <w:t>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4.2.1.2. pasākuma “</w:t>
      </w:r>
      <w:r w:rsidRPr="00D179F3" w:rsidR="00D179F3">
        <w:rPr>
          <w:rFonts w:cs="Times New Roman"/>
          <w:b/>
          <w:bCs/>
          <w:sz w:val="28"/>
          <w:szCs w:val="28"/>
        </w:rPr>
        <w:t>Izveidot asistīvo tehnoloģiju izglītības programmu apguvei apmaiņas sistēmu</w:t>
      </w:r>
      <w:r w:rsidRPr="007B537D">
        <w:rPr>
          <w:rFonts w:cs="Times New Roman"/>
          <w:b/>
          <w:bCs/>
          <w:sz w:val="28"/>
          <w:szCs w:val="28"/>
        </w:rPr>
        <w:t>”</w:t>
      </w:r>
      <w:r w:rsidRPr="003F7D3F" w:rsidR="00752455">
        <w:rPr>
          <w:rFonts w:cs="Times New Roman"/>
          <w:b/>
          <w:bCs/>
          <w:sz w:val="28"/>
          <w:szCs w:val="28"/>
        </w:rPr>
        <w:t xml:space="preserve"> </w:t>
      </w:r>
      <w:r w:rsidRPr="2A919D77" w:rsidR="00752455">
        <w:rPr>
          <w:rFonts w:cs="Times New Roman"/>
          <w:b/>
          <w:bCs/>
          <w:sz w:val="28"/>
          <w:szCs w:val="28"/>
        </w:rPr>
        <w:t xml:space="preserve">(turpmāk - pasākums) </w:t>
      </w:r>
      <w:r w:rsidRPr="23F7370D" w:rsidR="00752455">
        <w:rPr>
          <w:rFonts w:eastAsia="Times New Roman" w:cs="Times New Roman"/>
          <w:b/>
          <w:bCs/>
          <w:color w:val="000000" w:themeColor="text1"/>
          <w:sz w:val="28"/>
          <w:szCs w:val="28"/>
          <w:lang w:eastAsia="lv-LV"/>
        </w:rPr>
        <w:t>projektu iesniegumu atlases nolikums</w:t>
      </w:r>
    </w:p>
    <w:p w:rsidRPr="00BC022F" w:rsidR="00752455" w:rsidP="00752455" w:rsidRDefault="00752455" w14:paraId="778E99AE" w14:textId="77777777">
      <w:pPr>
        <w:rPr>
          <w:lang w:eastAsia="lv-LV"/>
        </w:rPr>
      </w:pPr>
    </w:p>
    <w:tbl>
      <w:tblPr>
        <w:tblStyle w:val="TableGrid"/>
        <w:tblW w:w="8522" w:type="dxa"/>
        <w:tblLook w:val="04A0" w:firstRow="1" w:lastRow="0" w:firstColumn="1" w:lastColumn="0" w:noHBand="0" w:noVBand="1"/>
      </w:tblPr>
      <w:tblGrid>
        <w:gridCol w:w="3227"/>
        <w:gridCol w:w="2370"/>
        <w:gridCol w:w="2925"/>
      </w:tblGrid>
      <w:tr w:rsidRPr="00752455" w:rsidR="00752455" w:rsidTr="2846EC44" w14:paraId="01DFC451" w14:textId="77777777">
        <w:trPr>
          <w:trHeight w:val="549"/>
        </w:trPr>
        <w:tc>
          <w:tcPr>
            <w:tcW w:w="3227" w:type="dxa"/>
            <w:shd w:val="clear" w:color="auto" w:fill="D9D9D9" w:themeFill="background1" w:themeFillShade="D9"/>
            <w:tcMar/>
          </w:tcPr>
          <w:p w:rsidRPr="00752455" w:rsidR="00752455" w:rsidP="00752455" w:rsidRDefault="00752455" w14:paraId="7EF425E4" w14:textId="77777777">
            <w:pPr>
              <w:spacing w:before="0" w:after="120"/>
              <w:ind w:left="0" w:firstLine="0"/>
              <w:jc w:val="left"/>
              <w:rPr>
                <w:rFonts w:ascii="Times New Roman" w:hAnsi="Times New Roman" w:eastAsia="Times New Roman" w:cs="Times New Roman"/>
                <w:sz w:val="24"/>
                <w:szCs w:val="24"/>
                <w:lang w:eastAsia="lv-LV"/>
              </w:rPr>
            </w:pPr>
            <w:r w:rsidRPr="00752455">
              <w:rPr>
                <w:rFonts w:ascii="Times New Roman" w:hAnsi="Times New Roman" w:eastAsia="Times New Roman" w:cs="Times New Roman"/>
                <w:sz w:val="24"/>
                <w:szCs w:val="24"/>
                <w:lang w:eastAsia="lv-LV"/>
              </w:rPr>
              <w:t>Specifiskā atbalsta mērķa vai pasākuma īstenošanu reglamentējošie Ministru kabineta noteikumi</w:t>
            </w:r>
          </w:p>
        </w:tc>
        <w:tc>
          <w:tcPr>
            <w:tcW w:w="5295" w:type="dxa"/>
            <w:gridSpan w:val="2"/>
            <w:tcMar/>
          </w:tcPr>
          <w:p w:rsidRPr="00752455" w:rsidR="00752455" w:rsidP="00752455" w:rsidRDefault="00752455" w14:paraId="775E90A3" w14:textId="0F88FB9B">
            <w:pPr>
              <w:spacing w:before="0" w:after="120"/>
              <w:ind w:left="0" w:firstLine="0"/>
              <w:rPr>
                <w:rFonts w:ascii="Times New Roman" w:hAnsi="Times New Roman" w:eastAsia="Times New Roman" w:cs="Times New Roman"/>
                <w:sz w:val="24"/>
                <w:szCs w:val="24"/>
                <w:lang w:eastAsia="lv-LV"/>
              </w:rPr>
            </w:pPr>
            <w:r w:rsidRPr="00752455">
              <w:rPr>
                <w:rFonts w:ascii="Times New Roman" w:hAnsi="Times New Roman" w:eastAsia="Times New Roman" w:cs="Times New Roman"/>
                <w:sz w:val="24"/>
                <w:szCs w:val="24"/>
                <w:lang w:eastAsia="lv-LV"/>
              </w:rPr>
              <w:t>Ministru kabineta 202</w:t>
            </w:r>
            <w:r w:rsidR="007B537D">
              <w:rPr>
                <w:rFonts w:ascii="Times New Roman" w:hAnsi="Times New Roman" w:eastAsia="Times New Roman" w:cs="Times New Roman"/>
                <w:sz w:val="24"/>
                <w:szCs w:val="24"/>
                <w:lang w:eastAsia="lv-LV"/>
              </w:rPr>
              <w:t>5</w:t>
            </w:r>
            <w:r w:rsidRPr="00752455">
              <w:rPr>
                <w:rFonts w:ascii="Times New Roman" w:hAnsi="Times New Roman" w:eastAsia="Times New Roman" w:cs="Times New Roman"/>
                <w:sz w:val="24"/>
                <w:szCs w:val="24"/>
                <w:lang w:eastAsia="lv-LV"/>
              </w:rPr>
              <w:t>. ga</w:t>
            </w:r>
            <w:r w:rsidRPr="00A95A1C">
              <w:rPr>
                <w:rFonts w:ascii="Times New Roman" w:hAnsi="Times New Roman" w:eastAsia="Times New Roman" w:cs="Times New Roman"/>
                <w:sz w:val="24"/>
                <w:szCs w:val="24"/>
                <w:lang w:eastAsia="lv-LV"/>
              </w:rPr>
              <w:t xml:space="preserve">da </w:t>
            </w:r>
            <w:r w:rsidRPr="00A95A1C" w:rsidR="00A95A1C">
              <w:rPr>
                <w:rFonts w:ascii="Times New Roman" w:hAnsi="Times New Roman" w:eastAsia="Times New Roman" w:cs="Times New Roman"/>
                <w:sz w:val="24"/>
                <w:szCs w:val="24"/>
                <w:lang w:eastAsia="lv-LV"/>
              </w:rPr>
              <w:t>8</w:t>
            </w:r>
            <w:r w:rsidRPr="00A95A1C">
              <w:rPr>
                <w:rFonts w:ascii="Times New Roman" w:hAnsi="Times New Roman" w:eastAsia="Times New Roman" w:cs="Times New Roman"/>
                <w:sz w:val="24"/>
                <w:szCs w:val="24"/>
                <w:lang w:eastAsia="lv-LV"/>
              </w:rPr>
              <w:t>. </w:t>
            </w:r>
            <w:r w:rsidRPr="00A95A1C" w:rsidR="00A95A1C">
              <w:rPr>
                <w:rFonts w:ascii="Times New Roman" w:hAnsi="Times New Roman" w:eastAsia="Times New Roman" w:cs="Times New Roman"/>
                <w:sz w:val="24"/>
                <w:szCs w:val="24"/>
                <w:lang w:eastAsia="lv-LV"/>
              </w:rPr>
              <w:t>aprīļa</w:t>
            </w:r>
            <w:r w:rsidRPr="00A95A1C">
              <w:rPr>
                <w:rFonts w:ascii="Times New Roman" w:hAnsi="Times New Roman" w:eastAsia="Times New Roman" w:cs="Times New Roman"/>
                <w:sz w:val="24"/>
                <w:szCs w:val="24"/>
                <w:lang w:eastAsia="lv-LV"/>
              </w:rPr>
              <w:t xml:space="preserve"> noteikumi Nr. </w:t>
            </w:r>
            <w:r w:rsidRPr="00A95A1C" w:rsidR="00A95A1C">
              <w:rPr>
                <w:rFonts w:ascii="Times New Roman" w:hAnsi="Times New Roman" w:eastAsia="Times New Roman" w:cs="Times New Roman"/>
                <w:sz w:val="24"/>
                <w:szCs w:val="24"/>
                <w:lang w:eastAsia="lv-LV"/>
              </w:rPr>
              <w:t>228</w:t>
            </w:r>
            <w:r w:rsidRPr="00A95A1C">
              <w:rPr>
                <w:rFonts w:ascii="Times New Roman" w:hAnsi="Times New Roman" w:eastAsia="Times New Roman" w:cs="Times New Roman"/>
                <w:sz w:val="24"/>
                <w:szCs w:val="24"/>
                <w:lang w:eastAsia="lv-LV"/>
              </w:rPr>
              <w:t xml:space="preserve"> “</w:t>
            </w:r>
            <w:r w:rsidRPr="00A95A1C" w:rsidR="00836286">
              <w:rPr>
                <w:rFonts w:ascii="Times New Roman" w:hAnsi="Times New Roman" w:eastAsia="Times New Roman" w:cs="Times New Roman"/>
                <w:sz w:val="24"/>
                <w:szCs w:val="24"/>
                <w:lang w:eastAsia="lv-LV"/>
              </w:rPr>
              <w:t>Eiropas Savienības Kohēzijas</w:t>
            </w:r>
            <w:r w:rsidRPr="00836286" w:rsidR="00836286">
              <w:rPr>
                <w:rFonts w:ascii="Times New Roman" w:hAnsi="Times New Roman" w:eastAsia="Times New Roman" w:cs="Times New Roman"/>
                <w:sz w:val="24"/>
                <w:szCs w:val="24"/>
                <w:lang w:eastAsia="lv-LV"/>
              </w:rPr>
              <w:t xml:space="preserve"> politikas programmas 2021.</w:t>
            </w:r>
            <w:r w:rsidRPr="5097EF5C" w:rsidR="00836286">
              <w:rPr>
                <w:rFonts w:ascii="Times New Roman" w:hAnsi="Times New Roman" w:eastAsia="Times New Roman" w:cs="Times New Roman"/>
                <w:sz w:val="24"/>
                <w:szCs w:val="24"/>
                <w:lang w:eastAsia="lv-LV"/>
              </w:rPr>
              <w:t> – 2027</w:t>
            </w:r>
            <w:r w:rsidRPr="00836286" w:rsidR="00836286">
              <w:rPr>
                <w:rFonts w:ascii="Times New Roman" w:hAnsi="Times New Roman" w:eastAsia="Times New Roman" w:cs="Times New Roman"/>
                <w:sz w:val="24"/>
                <w:szCs w:val="24"/>
                <w:lang w:eastAsia="lv-LV"/>
              </w:rPr>
              <w:t>.</w:t>
            </w:r>
            <w:r w:rsidRPr="5097EF5C" w:rsidR="00836286">
              <w:rPr>
                <w:rFonts w:ascii="Times New Roman" w:hAnsi="Times New Roman" w:eastAsia="Times New Roman" w:cs="Times New Roman"/>
                <w:sz w:val="24"/>
                <w:szCs w:val="24"/>
                <w:lang w:eastAsia="lv-LV"/>
              </w:rPr>
              <w:t> gadam</w:t>
            </w:r>
            <w:r w:rsidRPr="00836286" w:rsidR="00836286">
              <w:rPr>
                <w:rFonts w:ascii="Times New Roman" w:hAnsi="Times New Roman" w:eastAsia="Times New Roman" w:cs="Times New Roman"/>
                <w:sz w:val="24"/>
                <w:szCs w:val="24"/>
                <w:lang w:eastAsia="lv-LV"/>
              </w:rPr>
              <w:t xml:space="preserve">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4.2.1.2.</w:t>
            </w:r>
            <w:r w:rsidRPr="5097EF5C" w:rsidR="00836286">
              <w:rPr>
                <w:rFonts w:ascii="Times New Roman" w:hAnsi="Times New Roman" w:eastAsia="Times New Roman" w:cs="Times New Roman"/>
                <w:sz w:val="24"/>
                <w:szCs w:val="24"/>
                <w:lang w:eastAsia="lv-LV"/>
              </w:rPr>
              <w:t> pasākuma</w:t>
            </w:r>
            <w:r w:rsidRPr="00836286" w:rsidR="00836286">
              <w:rPr>
                <w:rFonts w:ascii="Times New Roman" w:hAnsi="Times New Roman" w:eastAsia="Times New Roman" w:cs="Times New Roman"/>
                <w:sz w:val="24"/>
                <w:szCs w:val="24"/>
                <w:lang w:eastAsia="lv-LV"/>
              </w:rPr>
              <w:t xml:space="preserve"> “</w:t>
            </w:r>
            <w:r w:rsidRPr="00D179F3" w:rsidR="00D179F3">
              <w:rPr>
                <w:rFonts w:ascii="Times New Roman" w:hAnsi="Times New Roman" w:eastAsia="Times New Roman" w:cs="Times New Roman"/>
                <w:sz w:val="24"/>
                <w:szCs w:val="24"/>
                <w:lang w:eastAsia="lv-LV"/>
              </w:rPr>
              <w:t>Izveidot asistīvo tehnoloģiju izglītības programmu apguvei apmaiņas sistēmu</w:t>
            </w:r>
            <w:r w:rsidRPr="00752455">
              <w:rPr>
                <w:rFonts w:ascii="Times New Roman" w:hAnsi="Times New Roman" w:eastAsia="Times New Roman" w:cs="Times New Roman"/>
                <w:sz w:val="24"/>
                <w:szCs w:val="24"/>
                <w:lang w:eastAsia="lv-LV"/>
              </w:rPr>
              <w:t>” (turpmāk – MK noteikumi)</w:t>
            </w:r>
          </w:p>
        </w:tc>
      </w:tr>
      <w:tr w:rsidRPr="00752455" w:rsidR="00752455" w:rsidTr="2846EC44" w14:paraId="13874F95" w14:textId="77777777">
        <w:trPr>
          <w:trHeight w:val="549"/>
        </w:trPr>
        <w:tc>
          <w:tcPr>
            <w:tcW w:w="3227" w:type="dxa"/>
            <w:shd w:val="clear" w:color="auto" w:fill="D9D9D9" w:themeFill="background1" w:themeFillShade="D9"/>
            <w:tcMar/>
          </w:tcPr>
          <w:p w:rsidRPr="00752455" w:rsidR="00752455" w:rsidP="00752455" w:rsidRDefault="00752455" w14:paraId="007AF7B9" w14:textId="77777777">
            <w:pPr>
              <w:spacing w:before="0" w:after="120"/>
              <w:ind w:left="0" w:firstLine="0"/>
              <w:jc w:val="left"/>
              <w:rPr>
                <w:rFonts w:ascii="Times New Roman" w:hAnsi="Times New Roman" w:eastAsia="Times New Roman" w:cs="Times New Roman"/>
                <w:sz w:val="24"/>
                <w:szCs w:val="24"/>
                <w:lang w:eastAsia="lv-LV"/>
              </w:rPr>
            </w:pPr>
            <w:r w:rsidRPr="00752455">
              <w:rPr>
                <w:rFonts w:ascii="Times New Roman" w:hAnsi="Times New Roman" w:eastAsia="Times New Roman" w:cs="Times New Roman"/>
                <w:sz w:val="24"/>
                <w:szCs w:val="24"/>
                <w:lang w:eastAsia="lv-LV"/>
              </w:rPr>
              <w:t>Finanšu nosacījumi</w:t>
            </w:r>
          </w:p>
        </w:tc>
        <w:tc>
          <w:tcPr>
            <w:tcW w:w="5295" w:type="dxa"/>
            <w:gridSpan w:val="2"/>
            <w:tcMar/>
          </w:tcPr>
          <w:p w:rsidR="007661E4" w:rsidP="00752455" w:rsidRDefault="00752455" w14:paraId="49DCD9C3" w14:textId="77777777">
            <w:pPr>
              <w:spacing w:before="0" w:after="120" w:line="259" w:lineRule="auto"/>
              <w:ind w:left="0" w:firstLine="0"/>
              <w:rPr>
                <w:rFonts w:ascii="Times New Roman" w:hAnsi="Times New Roman" w:eastAsia="Times New Roman" w:cs="Times New Roman"/>
                <w:sz w:val="24"/>
                <w:szCs w:val="24"/>
                <w:lang w:eastAsia="lv-LV"/>
              </w:rPr>
            </w:pPr>
            <w:r w:rsidRPr="00752455">
              <w:rPr>
                <w:rFonts w:ascii="Times New Roman" w:hAnsi="Times New Roman" w:eastAsia="Times New Roman" w:cs="Times New Roman"/>
                <w:sz w:val="24"/>
                <w:szCs w:val="24"/>
                <w:lang w:eastAsia="lv-LV"/>
              </w:rPr>
              <w:t xml:space="preserve">Pasākumam plānotais kopējais attiecināmais finansējums ir </w:t>
            </w:r>
            <w:r w:rsidRPr="00D7392E" w:rsidR="00D7392E">
              <w:rPr>
                <w:rFonts w:ascii="Times New Roman" w:hAnsi="Times New Roman" w:eastAsia="Times New Roman" w:cs="Times New Roman"/>
                <w:sz w:val="24"/>
                <w:szCs w:val="24"/>
                <w:lang w:eastAsia="lv-LV"/>
              </w:rPr>
              <w:t xml:space="preserve">1 740 000  </w:t>
            </w:r>
            <w:r w:rsidRPr="00D7392E" w:rsidR="00D7392E">
              <w:rPr>
                <w:rFonts w:ascii="Times New Roman" w:hAnsi="Times New Roman" w:eastAsia="Times New Roman" w:cs="Times New Roman"/>
                <w:i/>
                <w:iCs/>
                <w:sz w:val="24"/>
                <w:szCs w:val="24"/>
                <w:lang w:eastAsia="lv-LV"/>
              </w:rPr>
              <w:t>euro</w:t>
            </w:r>
            <w:r w:rsidRPr="00D7392E" w:rsidR="00D7392E">
              <w:rPr>
                <w:rFonts w:ascii="Times New Roman" w:hAnsi="Times New Roman" w:eastAsia="Times New Roman" w:cs="Times New Roman"/>
                <w:sz w:val="24"/>
                <w:szCs w:val="24"/>
                <w:lang w:eastAsia="lv-LV"/>
              </w:rPr>
              <w:t xml:space="preserve"> (no tā elastības finansējums – 274 442 </w:t>
            </w:r>
            <w:r w:rsidRPr="00D7392E" w:rsidR="00D7392E">
              <w:rPr>
                <w:rFonts w:ascii="Times New Roman" w:hAnsi="Times New Roman" w:eastAsia="Times New Roman" w:cs="Times New Roman"/>
                <w:i/>
                <w:iCs/>
                <w:sz w:val="24"/>
                <w:szCs w:val="24"/>
                <w:lang w:eastAsia="lv-LV"/>
              </w:rPr>
              <w:t>euro</w:t>
            </w:r>
            <w:r w:rsidRPr="00D7392E" w:rsidR="00D7392E">
              <w:rPr>
                <w:rFonts w:ascii="Times New Roman" w:hAnsi="Times New Roman" w:eastAsia="Times New Roman" w:cs="Times New Roman"/>
                <w:sz w:val="24"/>
                <w:szCs w:val="24"/>
                <w:lang w:eastAsia="lv-LV"/>
              </w:rPr>
              <w:t xml:space="preserve">), tai skaitā Eiropas Reģionālās attīstības fonda finansējums 1 479 000 </w:t>
            </w:r>
            <w:r w:rsidRPr="00D7392E" w:rsidR="00D7392E">
              <w:rPr>
                <w:rFonts w:ascii="Times New Roman" w:hAnsi="Times New Roman" w:eastAsia="Times New Roman" w:cs="Times New Roman"/>
                <w:i/>
                <w:iCs/>
                <w:sz w:val="24"/>
                <w:szCs w:val="24"/>
                <w:lang w:eastAsia="lv-LV"/>
              </w:rPr>
              <w:t>euro</w:t>
            </w:r>
            <w:r w:rsidRPr="00D7392E" w:rsidR="00D7392E">
              <w:rPr>
                <w:rFonts w:ascii="Times New Roman" w:hAnsi="Times New Roman" w:eastAsia="Times New Roman" w:cs="Times New Roman"/>
                <w:sz w:val="24"/>
                <w:szCs w:val="24"/>
                <w:lang w:eastAsia="lv-LV"/>
              </w:rPr>
              <w:t xml:space="preserve"> (no tā elastības finansējums – 233 276 </w:t>
            </w:r>
            <w:r w:rsidRPr="00D7392E" w:rsidR="00D7392E">
              <w:rPr>
                <w:rFonts w:ascii="Times New Roman" w:hAnsi="Times New Roman" w:eastAsia="Times New Roman" w:cs="Times New Roman"/>
                <w:i/>
                <w:iCs/>
                <w:sz w:val="24"/>
                <w:szCs w:val="24"/>
                <w:lang w:eastAsia="lv-LV"/>
              </w:rPr>
              <w:t>euro</w:t>
            </w:r>
            <w:r w:rsidRPr="00D7392E" w:rsidR="00D7392E">
              <w:rPr>
                <w:rFonts w:ascii="Times New Roman" w:hAnsi="Times New Roman" w:eastAsia="Times New Roman" w:cs="Times New Roman"/>
                <w:sz w:val="24"/>
                <w:szCs w:val="24"/>
                <w:lang w:eastAsia="lv-LV"/>
              </w:rPr>
              <w:t xml:space="preserve">) un valsts budžeta līdzfinansējums – ne mazāk kā 261 000 </w:t>
            </w:r>
            <w:r w:rsidRPr="00D7392E" w:rsidR="00D7392E">
              <w:rPr>
                <w:rFonts w:ascii="Times New Roman" w:hAnsi="Times New Roman" w:eastAsia="Times New Roman" w:cs="Times New Roman"/>
                <w:i/>
                <w:iCs/>
                <w:sz w:val="24"/>
                <w:szCs w:val="24"/>
                <w:lang w:eastAsia="lv-LV"/>
              </w:rPr>
              <w:t>euro</w:t>
            </w:r>
            <w:r w:rsidRPr="00D7392E" w:rsidR="00D7392E">
              <w:rPr>
                <w:rFonts w:ascii="Times New Roman" w:hAnsi="Times New Roman" w:eastAsia="Times New Roman" w:cs="Times New Roman"/>
                <w:sz w:val="24"/>
                <w:szCs w:val="24"/>
                <w:lang w:eastAsia="lv-LV"/>
              </w:rPr>
              <w:t xml:space="preserve"> (no tā elastības finansējums – 41 166 </w:t>
            </w:r>
            <w:r w:rsidRPr="00D7392E" w:rsidR="00D7392E">
              <w:rPr>
                <w:rFonts w:ascii="Times New Roman" w:hAnsi="Times New Roman" w:eastAsia="Times New Roman" w:cs="Times New Roman"/>
                <w:i/>
                <w:iCs/>
                <w:sz w:val="24"/>
                <w:szCs w:val="24"/>
                <w:lang w:eastAsia="lv-LV"/>
              </w:rPr>
              <w:t>euro</w:t>
            </w:r>
            <w:r w:rsidRPr="00D7392E" w:rsidR="00D7392E">
              <w:rPr>
                <w:rFonts w:ascii="Times New Roman" w:hAnsi="Times New Roman" w:eastAsia="Times New Roman" w:cs="Times New Roman"/>
                <w:sz w:val="24"/>
                <w:szCs w:val="24"/>
                <w:lang w:eastAsia="lv-LV"/>
              </w:rPr>
              <w:t>)</w:t>
            </w:r>
            <w:r w:rsidRPr="00752455">
              <w:rPr>
                <w:rFonts w:ascii="Times New Roman" w:hAnsi="Times New Roman" w:eastAsia="Times New Roman" w:cs="Times New Roman"/>
                <w:sz w:val="24"/>
                <w:szCs w:val="24"/>
                <w:lang w:eastAsia="lv-LV"/>
              </w:rPr>
              <w:t>.</w:t>
            </w:r>
          </w:p>
          <w:p w:rsidRPr="00752455" w:rsidR="00752455" w:rsidP="00752455" w:rsidRDefault="00752455" w14:paraId="087E32B4" w14:textId="7F805E04">
            <w:pPr>
              <w:spacing w:before="0" w:after="120" w:line="259" w:lineRule="auto"/>
              <w:ind w:left="0" w:firstLine="0"/>
              <w:rPr>
                <w:rFonts w:ascii="Times New Roman" w:hAnsi="Times New Roman" w:eastAsia="Times New Roman" w:cs="Times New Roman"/>
                <w:sz w:val="24"/>
                <w:szCs w:val="24"/>
                <w:lang w:eastAsia="lv-LV"/>
              </w:rPr>
            </w:pPr>
            <w:r w:rsidRPr="00752455">
              <w:rPr>
                <w:rFonts w:ascii="Times New Roman" w:hAnsi="Times New Roman" w:eastAsia="Times New Roman" w:cs="Times New Roman"/>
                <w:sz w:val="24"/>
                <w:szCs w:val="24"/>
                <w:lang w:eastAsia="lv-LV"/>
              </w:rPr>
              <w:t xml:space="preserve">Projekta iesniegumā kopējo attiecināmo finansējumu plāno ne vairāk kā </w:t>
            </w:r>
            <w:r w:rsidRPr="007661E4" w:rsidR="007661E4">
              <w:rPr>
                <w:rFonts w:ascii="Times New Roman" w:hAnsi="Times New Roman" w:eastAsia="Times New Roman" w:cs="Times New Roman"/>
                <w:sz w:val="24"/>
                <w:szCs w:val="24"/>
                <w:lang w:eastAsia="lv-LV"/>
              </w:rPr>
              <w:t xml:space="preserve">1 465 558 </w:t>
            </w:r>
            <w:r w:rsidRPr="007661E4" w:rsidR="007661E4">
              <w:rPr>
                <w:rFonts w:ascii="Times New Roman" w:hAnsi="Times New Roman" w:eastAsia="Times New Roman" w:cs="Times New Roman"/>
                <w:i/>
                <w:iCs/>
                <w:sz w:val="24"/>
                <w:szCs w:val="24"/>
                <w:lang w:eastAsia="lv-LV"/>
              </w:rPr>
              <w:t>euro</w:t>
            </w:r>
            <w:r w:rsidRPr="007661E4" w:rsidR="007661E4">
              <w:rPr>
                <w:rFonts w:ascii="Times New Roman" w:hAnsi="Times New Roman" w:eastAsia="Times New Roman" w:cs="Times New Roman"/>
                <w:sz w:val="24"/>
                <w:szCs w:val="24"/>
                <w:lang w:eastAsia="lv-LV"/>
              </w:rPr>
              <w:t xml:space="preserve"> apmērā, tai skaitā Eiropas Reģionālās attīstības fonda finansējumu – 1 245 724 </w:t>
            </w:r>
            <w:r w:rsidRPr="007661E4" w:rsidR="007661E4">
              <w:rPr>
                <w:rFonts w:ascii="Times New Roman" w:hAnsi="Times New Roman" w:eastAsia="Times New Roman" w:cs="Times New Roman"/>
                <w:i/>
                <w:iCs/>
                <w:sz w:val="24"/>
                <w:szCs w:val="24"/>
                <w:lang w:eastAsia="lv-LV"/>
              </w:rPr>
              <w:t>euro</w:t>
            </w:r>
            <w:r w:rsidRPr="007661E4" w:rsidR="007661E4">
              <w:rPr>
                <w:rFonts w:ascii="Times New Roman" w:hAnsi="Times New Roman" w:eastAsia="Times New Roman" w:cs="Times New Roman"/>
                <w:sz w:val="24"/>
                <w:szCs w:val="24"/>
                <w:lang w:eastAsia="lv-LV"/>
              </w:rPr>
              <w:t xml:space="preserve"> apmērā un valsts budžeta līdzfinansējumu – 219 834 </w:t>
            </w:r>
            <w:r w:rsidRPr="007661E4" w:rsidR="007661E4">
              <w:rPr>
                <w:rFonts w:ascii="Times New Roman" w:hAnsi="Times New Roman" w:eastAsia="Times New Roman" w:cs="Times New Roman"/>
                <w:i/>
                <w:iCs/>
                <w:sz w:val="24"/>
                <w:szCs w:val="24"/>
                <w:lang w:eastAsia="lv-LV"/>
              </w:rPr>
              <w:t>euro</w:t>
            </w:r>
            <w:r w:rsidRPr="007661E4" w:rsidR="007661E4">
              <w:rPr>
                <w:rFonts w:ascii="Times New Roman" w:hAnsi="Times New Roman" w:eastAsia="Times New Roman" w:cs="Times New Roman"/>
                <w:sz w:val="24"/>
                <w:szCs w:val="24"/>
                <w:lang w:eastAsia="lv-LV"/>
              </w:rPr>
              <w:t xml:space="preserve"> apmērā</w:t>
            </w:r>
            <w:r w:rsidRPr="00752455">
              <w:rPr>
                <w:rFonts w:ascii="Times New Roman" w:hAnsi="Times New Roman" w:eastAsia="Times New Roman" w:cs="Times New Roman"/>
                <w:sz w:val="24"/>
                <w:szCs w:val="24"/>
                <w:lang w:eastAsia="lv-LV"/>
              </w:rPr>
              <w:t xml:space="preserve">. </w:t>
            </w:r>
          </w:p>
          <w:p w:rsidR="00752455" w:rsidP="00752455" w:rsidRDefault="00752455" w14:paraId="6C6BDA3B" w14:textId="2539DB6C">
            <w:pPr>
              <w:spacing w:before="0" w:after="120" w:line="259" w:lineRule="auto"/>
              <w:ind w:left="0" w:firstLine="0"/>
              <w:rPr>
                <w:rFonts w:ascii="Times New Roman" w:hAnsi="Times New Roman" w:eastAsia="Times New Roman" w:cs="Times New Roman"/>
                <w:sz w:val="24"/>
                <w:szCs w:val="24"/>
                <w:lang w:eastAsia="lv-LV"/>
              </w:rPr>
            </w:pPr>
            <w:r w:rsidRPr="245D697F">
              <w:rPr>
                <w:rFonts w:ascii="Times New Roman" w:hAnsi="Times New Roman" w:eastAsia="Times New Roman" w:cs="Times New Roman"/>
                <w:sz w:val="24"/>
                <w:szCs w:val="24"/>
                <w:lang w:eastAsia="lv-LV"/>
              </w:rPr>
              <w:t xml:space="preserve">Maksimālā atbalsta intensitāte ir 85 % no kopējām attiecināmajām izmaksām, 15 % ir valsts budžeta līdzfinansējums. </w:t>
            </w:r>
          </w:p>
          <w:p w:rsidRPr="00752455" w:rsidR="008962A5" w:rsidP="00752455" w:rsidRDefault="008962A5" w14:paraId="1A2B7C59" w14:textId="210C1A0D">
            <w:pPr>
              <w:spacing w:before="0" w:after="120" w:line="259" w:lineRule="auto"/>
              <w:ind w:left="0" w:firstLine="0"/>
              <w:rPr>
                <w:rFonts w:ascii="Times New Roman" w:hAnsi="Times New Roman" w:eastAsia="Times New Roman" w:cs="Times New Roman"/>
                <w:sz w:val="24"/>
                <w:szCs w:val="24"/>
                <w:lang w:eastAsia="lv-LV"/>
              </w:rPr>
            </w:pPr>
            <w:r w:rsidRPr="008962A5">
              <w:rPr>
                <w:rFonts w:ascii="Times New Roman" w:hAnsi="Times New Roman" w:eastAsia="Times New Roman" w:cs="Times New Roman"/>
                <w:sz w:val="24"/>
                <w:szCs w:val="24"/>
                <w:lang w:eastAsia="lv-LV"/>
              </w:rPr>
              <w:t xml:space="preserve">Projekta iesnieguma minimālais kopējo attiecināmo izmaksu apmērs nav mazāks kā 200 000 </w:t>
            </w:r>
            <w:r w:rsidRPr="008962A5">
              <w:rPr>
                <w:rFonts w:ascii="Times New Roman" w:hAnsi="Times New Roman" w:eastAsia="Times New Roman" w:cs="Times New Roman"/>
                <w:i/>
                <w:iCs/>
                <w:sz w:val="24"/>
                <w:szCs w:val="24"/>
                <w:lang w:eastAsia="lv-LV"/>
              </w:rPr>
              <w:t>euro</w:t>
            </w:r>
            <w:r w:rsidRPr="008962A5">
              <w:rPr>
                <w:rFonts w:ascii="Times New Roman" w:hAnsi="Times New Roman" w:eastAsia="Times New Roman" w:cs="Times New Roman"/>
                <w:sz w:val="24"/>
                <w:szCs w:val="24"/>
                <w:lang w:eastAsia="lv-LV"/>
              </w:rPr>
              <w:t xml:space="preserve"> (ieskaitot).</w:t>
            </w:r>
          </w:p>
          <w:p w:rsidRPr="00752455" w:rsidR="00752455" w:rsidP="00752455" w:rsidRDefault="00752455" w14:paraId="009FF504" w14:textId="0027589A">
            <w:pPr>
              <w:spacing w:before="0" w:after="120"/>
              <w:ind w:left="0" w:firstLine="0"/>
              <w:outlineLvl w:val="3"/>
              <w:rPr>
                <w:rFonts w:ascii="Times New Roman" w:hAnsi="Times New Roman" w:eastAsia="Times New Roman" w:cs="Times New Roman"/>
                <w:sz w:val="24"/>
                <w:szCs w:val="24"/>
                <w:lang w:eastAsia="lv-LV"/>
              </w:rPr>
            </w:pPr>
            <w:r w:rsidRPr="2836F3B5">
              <w:rPr>
                <w:rFonts w:ascii="Times New Roman" w:hAnsi="Times New Roman" w:eastAsia="Times New Roman" w:cs="Times New Roman"/>
                <w:sz w:val="24"/>
                <w:szCs w:val="24"/>
                <w:lang w:eastAsia="lv-LV"/>
              </w:rPr>
              <w:t>Pasākuma ietvaros izmaksas ir attiecināmas</w:t>
            </w:r>
            <w:r w:rsidRPr="2836F3B5" w:rsidR="00925DC2">
              <w:rPr>
                <w:rFonts w:ascii="Times New Roman" w:hAnsi="Times New Roman" w:eastAsia="Times New Roman" w:cs="Times New Roman"/>
                <w:sz w:val="24"/>
                <w:szCs w:val="24"/>
                <w:lang w:eastAsia="lv-LV"/>
              </w:rPr>
              <w:t xml:space="preserve"> no MK noteikumu spēkā stāšanās </w:t>
            </w:r>
            <w:r w:rsidR="00796B6D">
              <w:rPr>
                <w:rFonts w:ascii="Times New Roman" w:hAnsi="Times New Roman" w:eastAsia="Times New Roman" w:cs="Times New Roman"/>
                <w:sz w:val="24"/>
                <w:szCs w:val="24"/>
                <w:lang w:eastAsia="lv-LV"/>
              </w:rPr>
              <w:t xml:space="preserve">brīža </w:t>
            </w:r>
            <w:r w:rsidRPr="2836F3B5" w:rsidR="00925DC2">
              <w:rPr>
                <w:rFonts w:ascii="Times New Roman" w:hAnsi="Times New Roman" w:eastAsia="Times New Roman" w:cs="Times New Roman"/>
                <w:sz w:val="24"/>
                <w:szCs w:val="24"/>
                <w:lang w:eastAsia="lv-LV"/>
              </w:rPr>
              <w:t>un</w:t>
            </w:r>
            <w:r w:rsidRPr="2836F3B5">
              <w:rPr>
                <w:rFonts w:ascii="Times New Roman" w:hAnsi="Times New Roman" w:eastAsia="Times New Roman" w:cs="Times New Roman"/>
                <w:sz w:val="24"/>
                <w:szCs w:val="24"/>
                <w:lang w:eastAsia="lv-LV"/>
              </w:rPr>
              <w:t>, ja tās atbilst MK noteikumos minētajām atbalstāmo darbību izmaksu pozīcijām</w:t>
            </w:r>
            <w:r w:rsidRPr="2836F3B5" w:rsidR="00925DC2">
              <w:rPr>
                <w:rFonts w:ascii="Times New Roman" w:hAnsi="Times New Roman" w:eastAsia="Times New Roman" w:cs="Times New Roman"/>
                <w:sz w:val="24"/>
                <w:szCs w:val="24"/>
                <w:lang w:eastAsia="lv-LV"/>
              </w:rPr>
              <w:t>.</w:t>
            </w:r>
            <w:r w:rsidRPr="2836F3B5">
              <w:rPr>
                <w:rFonts w:ascii="Times New Roman" w:hAnsi="Times New Roman" w:eastAsia="Times New Roman" w:cs="Times New Roman"/>
                <w:sz w:val="24"/>
                <w:szCs w:val="24"/>
                <w:lang w:eastAsia="lv-LV"/>
              </w:rPr>
              <w:t xml:space="preserve"> </w:t>
            </w:r>
            <w:r w:rsidRPr="2836F3B5" w:rsidR="00925DC2">
              <w:rPr>
                <w:rFonts w:ascii="Times New Roman" w:hAnsi="Times New Roman" w:eastAsia="Times New Roman" w:cs="Times New Roman"/>
                <w:sz w:val="24"/>
                <w:szCs w:val="24"/>
                <w:lang w:eastAsia="lv-LV"/>
              </w:rPr>
              <w:t>Tādu darbību izmaksas, kas pabeigtas pirms projekta iesnieguma iesniegšanas sadarbības iestādei, nav attiecināmas.</w:t>
            </w:r>
          </w:p>
        </w:tc>
      </w:tr>
      <w:tr w:rsidRPr="00752455" w:rsidR="00291C5D" w:rsidTr="2846EC44" w14:paraId="32255634" w14:textId="77777777">
        <w:trPr>
          <w:trHeight w:val="549"/>
        </w:trPr>
        <w:tc>
          <w:tcPr>
            <w:tcW w:w="3227" w:type="dxa"/>
            <w:shd w:val="clear" w:color="auto" w:fill="D9D9D9" w:themeFill="background1" w:themeFillShade="D9"/>
            <w:tcMar/>
          </w:tcPr>
          <w:p w:rsidRPr="00404527" w:rsidR="00291C5D" w:rsidP="00404527" w:rsidRDefault="00B15D2E" w14:paraId="5F349A7F" w14:textId="5A96F2D5">
            <w:pPr>
              <w:spacing w:before="0" w:after="120"/>
              <w:ind w:left="0" w:firstLine="0"/>
              <w:jc w:val="left"/>
              <w:rPr>
                <w:rFonts w:ascii="Times New Roman" w:hAnsi="Times New Roman" w:eastAsia="Times New Roman" w:cs="Times New Roman"/>
                <w:sz w:val="24"/>
                <w:szCs w:val="24"/>
                <w:lang w:eastAsia="lv-LV"/>
              </w:rPr>
            </w:pPr>
            <w:r w:rsidRPr="003E4588">
              <w:rPr>
                <w:rFonts w:ascii="Times New Roman" w:hAnsi="Times New Roman" w:eastAsia="Times New Roman" w:cs="Times New Roman"/>
                <w:sz w:val="24"/>
                <w:szCs w:val="24"/>
                <w:lang w:eastAsia="lv-LV"/>
              </w:rPr>
              <w:t>Projekta īstenošanas termiņš</w:t>
            </w:r>
          </w:p>
        </w:tc>
        <w:tc>
          <w:tcPr>
            <w:tcW w:w="5295" w:type="dxa"/>
            <w:gridSpan w:val="2"/>
            <w:tcMar/>
          </w:tcPr>
          <w:p w:rsidRPr="00404527" w:rsidR="00291C5D" w:rsidP="00404527" w:rsidRDefault="009D7D50" w14:paraId="0017F52C" w14:textId="7F3C1C30">
            <w:pPr>
              <w:spacing w:before="0" w:after="120"/>
              <w:ind w:left="0" w:firstLine="0"/>
              <w:rPr>
                <w:rFonts w:ascii="Times New Roman" w:hAnsi="Times New Roman" w:eastAsia="Times New Roman" w:cs="Times New Roman"/>
                <w:sz w:val="24"/>
                <w:szCs w:val="24"/>
                <w:lang w:eastAsia="lv-LV"/>
              </w:rPr>
            </w:pPr>
            <w:r w:rsidRPr="009D7D50">
              <w:rPr>
                <w:rFonts w:ascii="Times New Roman" w:hAnsi="Times New Roman" w:eastAsia="Times New Roman" w:cs="Times New Roman"/>
                <w:sz w:val="24"/>
                <w:szCs w:val="24"/>
                <w:lang w:eastAsia="lv-LV"/>
              </w:rPr>
              <w:t>Projektu īsteno saskaņā ar noslēgto vienošanos par projekta īstenošanu, bet ne ilgāk kā līdz 2027. gada 31. decembrim.</w:t>
            </w:r>
          </w:p>
        </w:tc>
      </w:tr>
      <w:tr w:rsidRPr="00752455" w:rsidR="00752455" w:rsidTr="2846EC44" w14:paraId="1A25D1E6" w14:textId="77777777">
        <w:trPr>
          <w:trHeight w:val="549"/>
        </w:trPr>
        <w:tc>
          <w:tcPr>
            <w:tcW w:w="3227" w:type="dxa"/>
            <w:shd w:val="clear" w:color="auto" w:fill="D9D9D9" w:themeFill="background1" w:themeFillShade="D9"/>
            <w:tcMar/>
          </w:tcPr>
          <w:p w:rsidRPr="00752455" w:rsidR="00752455" w:rsidP="00752455" w:rsidRDefault="00752455" w14:paraId="4904B24A" w14:textId="77777777">
            <w:pPr>
              <w:spacing w:before="0" w:after="120"/>
              <w:ind w:left="0" w:firstLine="0"/>
              <w:jc w:val="left"/>
              <w:rPr>
                <w:rFonts w:ascii="Times New Roman" w:hAnsi="Times New Roman" w:eastAsia="Times New Roman" w:cs="Times New Roman"/>
                <w:sz w:val="24"/>
                <w:szCs w:val="24"/>
                <w:lang w:eastAsia="lv-LV"/>
              </w:rPr>
            </w:pPr>
            <w:r w:rsidRPr="00752455">
              <w:rPr>
                <w:rFonts w:ascii="Times New Roman" w:hAnsi="Times New Roman" w:eastAsia="Times New Roman" w:cs="Times New Roman"/>
                <w:sz w:val="24"/>
                <w:szCs w:val="24"/>
                <w:lang w:eastAsia="lv-LV"/>
              </w:rPr>
              <w:t>Projektu iesniegumu atlases īstenošanas veids</w:t>
            </w:r>
          </w:p>
        </w:tc>
        <w:tc>
          <w:tcPr>
            <w:tcW w:w="5295" w:type="dxa"/>
            <w:gridSpan w:val="2"/>
            <w:tcMar/>
          </w:tcPr>
          <w:p w:rsidRPr="00752455" w:rsidR="00752455" w:rsidP="00752455" w:rsidRDefault="00752455" w14:paraId="543897D6" w14:textId="6D22FC27">
            <w:pPr>
              <w:spacing w:before="0" w:after="120"/>
              <w:ind w:left="0" w:firstLine="0"/>
              <w:jc w:val="center"/>
              <w:rPr>
                <w:rFonts w:ascii="Times New Roman" w:hAnsi="Times New Roman" w:eastAsia="Times New Roman" w:cs="Times New Roman"/>
                <w:sz w:val="24"/>
                <w:szCs w:val="24"/>
                <w:lang w:eastAsia="lv-LV"/>
              </w:rPr>
            </w:pPr>
            <w:r w:rsidRPr="00752455">
              <w:rPr>
                <w:rFonts w:ascii="Times New Roman" w:hAnsi="Times New Roman" w:eastAsia="Times New Roman" w:cs="Times New Roman"/>
                <w:sz w:val="24"/>
                <w:szCs w:val="24"/>
                <w:lang w:eastAsia="lv-LV"/>
              </w:rPr>
              <w:t>Ierobežota projektu iesniegumu atlase</w:t>
            </w:r>
          </w:p>
        </w:tc>
      </w:tr>
      <w:tr w:rsidRPr="00752455" w:rsidR="00752455" w:rsidTr="2846EC44" w14:paraId="6B8893DC" w14:textId="77777777">
        <w:trPr>
          <w:trHeight w:val="549"/>
        </w:trPr>
        <w:tc>
          <w:tcPr>
            <w:tcW w:w="3227" w:type="dxa"/>
            <w:shd w:val="clear" w:color="auto" w:fill="D9D9D9" w:themeFill="background1" w:themeFillShade="D9"/>
            <w:tcMar/>
          </w:tcPr>
          <w:p w:rsidRPr="00752455" w:rsidR="00752455" w:rsidP="00752455" w:rsidRDefault="00752455" w14:paraId="37F22046" w14:textId="77777777">
            <w:pPr>
              <w:spacing w:before="0" w:after="120"/>
              <w:ind w:left="0" w:firstLine="0"/>
              <w:jc w:val="left"/>
              <w:rPr>
                <w:rFonts w:ascii="Times New Roman" w:hAnsi="Times New Roman" w:eastAsia="Times New Roman" w:cs="Times New Roman"/>
                <w:sz w:val="24"/>
                <w:szCs w:val="24"/>
                <w:lang w:eastAsia="lv-LV"/>
              </w:rPr>
            </w:pPr>
            <w:r w:rsidRPr="00752455">
              <w:rPr>
                <w:rFonts w:ascii="Times New Roman" w:hAnsi="Times New Roman" w:eastAsia="Times New Roman" w:cs="Times New Roman"/>
                <w:sz w:val="24"/>
                <w:szCs w:val="24"/>
                <w:lang w:eastAsia="lv-LV"/>
              </w:rPr>
              <w:t>Projekta iesnieguma iesniegšanas termiņš</w:t>
            </w:r>
          </w:p>
        </w:tc>
        <w:tc>
          <w:tcPr>
            <w:tcW w:w="2370" w:type="dxa"/>
            <w:tcMar/>
          </w:tcPr>
          <w:p w:rsidRPr="00752455" w:rsidR="00752455" w:rsidP="2846EC44" w:rsidRDefault="00752455" w14:paraId="5ECCEE5A" w14:textId="2945751D" w14:noSpellErr="1">
            <w:pPr>
              <w:spacing w:before="0" w:after="120"/>
              <w:ind w:left="0" w:firstLine="0"/>
              <w:jc w:val="center"/>
              <w:outlineLvl w:val="3"/>
              <w:rPr>
                <w:rFonts w:ascii="Times New Roman" w:hAnsi="Times New Roman" w:eastAsia="Times New Roman" w:cs="Times New Roman"/>
                <w:sz w:val="24"/>
                <w:szCs w:val="24"/>
                <w:lang w:eastAsia="lv-LV"/>
              </w:rPr>
            </w:pPr>
            <w:r w:rsidRPr="2846EC44" w:rsidR="00752455">
              <w:rPr>
                <w:rFonts w:ascii="Times New Roman" w:hAnsi="Times New Roman" w:eastAsia="Times New Roman" w:cs="Times New Roman"/>
                <w:sz w:val="24"/>
                <w:szCs w:val="24"/>
                <w:lang w:eastAsia="lv-LV"/>
              </w:rPr>
              <w:t>No 202</w:t>
            </w:r>
            <w:r w:rsidRPr="2846EC44" w:rsidR="00250D7E">
              <w:rPr>
                <w:rFonts w:ascii="Times New Roman" w:hAnsi="Times New Roman" w:eastAsia="Times New Roman" w:cs="Times New Roman"/>
                <w:sz w:val="24"/>
                <w:szCs w:val="24"/>
                <w:lang w:eastAsia="lv-LV"/>
              </w:rPr>
              <w:t>5</w:t>
            </w:r>
            <w:r w:rsidRPr="2846EC44" w:rsidR="00752455">
              <w:rPr>
                <w:rFonts w:ascii="Times New Roman" w:hAnsi="Times New Roman" w:eastAsia="Times New Roman" w:cs="Times New Roman"/>
                <w:sz w:val="24"/>
                <w:szCs w:val="24"/>
                <w:lang w:eastAsia="lv-LV"/>
              </w:rPr>
              <w:t>. gada</w:t>
            </w:r>
          </w:p>
          <w:p w:rsidRPr="00752455" w:rsidR="00752455" w:rsidP="2846EC44" w:rsidRDefault="00CB6D44" w14:paraId="76E0D320" w14:textId="0E354FEE" w14:noSpellErr="1">
            <w:pPr>
              <w:spacing w:before="0" w:after="120"/>
              <w:ind w:left="0" w:firstLine="0"/>
              <w:jc w:val="center"/>
              <w:outlineLvl w:val="3"/>
              <w:rPr>
                <w:rFonts w:ascii="Times New Roman" w:hAnsi="Times New Roman" w:eastAsia="Times New Roman" w:cs="Times New Roman"/>
                <w:sz w:val="24"/>
                <w:szCs w:val="24"/>
                <w:lang w:eastAsia="lv-LV"/>
              </w:rPr>
            </w:pPr>
            <w:r w:rsidRPr="2846EC44" w:rsidR="00CB6D44">
              <w:rPr>
                <w:rFonts w:ascii="Times New Roman" w:hAnsi="Times New Roman" w:eastAsia="Times New Roman" w:cs="Times New Roman"/>
                <w:sz w:val="24"/>
                <w:szCs w:val="24"/>
                <w:lang w:eastAsia="lv-LV"/>
              </w:rPr>
              <w:t>1</w:t>
            </w:r>
            <w:r w:rsidRPr="2846EC44" w:rsidR="009C4B5D">
              <w:rPr>
                <w:rFonts w:ascii="Times New Roman" w:hAnsi="Times New Roman" w:eastAsia="Times New Roman" w:cs="Times New Roman"/>
                <w:sz w:val="24"/>
                <w:szCs w:val="24"/>
                <w:lang w:eastAsia="lv-LV"/>
              </w:rPr>
              <w:t>4</w:t>
            </w:r>
            <w:r w:rsidRPr="2846EC44" w:rsidR="00250D7E">
              <w:rPr>
                <w:rFonts w:ascii="Times New Roman" w:hAnsi="Times New Roman" w:eastAsia="Times New Roman" w:cs="Times New Roman"/>
                <w:sz w:val="24"/>
                <w:szCs w:val="24"/>
                <w:lang w:eastAsia="lv-LV"/>
              </w:rPr>
              <w:t xml:space="preserve">. </w:t>
            </w:r>
            <w:r w:rsidRPr="2846EC44" w:rsidR="00D319D9">
              <w:rPr>
                <w:rFonts w:ascii="Times New Roman" w:hAnsi="Times New Roman" w:eastAsia="Times New Roman" w:cs="Times New Roman"/>
                <w:sz w:val="24"/>
                <w:szCs w:val="24"/>
                <w:lang w:eastAsia="lv-LV"/>
              </w:rPr>
              <w:t>maij</w:t>
            </w:r>
            <w:r w:rsidRPr="2846EC44" w:rsidR="00ED648B">
              <w:rPr>
                <w:rFonts w:ascii="Times New Roman" w:hAnsi="Times New Roman" w:eastAsia="Times New Roman" w:cs="Times New Roman"/>
                <w:sz w:val="24"/>
                <w:szCs w:val="24"/>
                <w:lang w:eastAsia="lv-LV"/>
              </w:rPr>
              <w:t>a</w:t>
            </w:r>
          </w:p>
        </w:tc>
        <w:tc>
          <w:tcPr>
            <w:tcW w:w="2925" w:type="dxa"/>
            <w:tcMar/>
          </w:tcPr>
          <w:p w:rsidRPr="00752455" w:rsidR="00752455" w:rsidP="2846EC44" w:rsidRDefault="00752455" w14:paraId="2A106A10" w14:textId="17D695F9" w14:noSpellErr="1">
            <w:pPr>
              <w:spacing w:before="0" w:after="120"/>
              <w:ind w:left="0" w:firstLine="0"/>
              <w:jc w:val="center"/>
              <w:outlineLvl w:val="3"/>
              <w:rPr>
                <w:rFonts w:ascii="Times New Roman" w:hAnsi="Times New Roman" w:eastAsia="Times New Roman" w:cs="Times New Roman"/>
                <w:sz w:val="24"/>
                <w:szCs w:val="24"/>
                <w:lang w:eastAsia="lv-LV"/>
              </w:rPr>
            </w:pPr>
            <w:r w:rsidRPr="2846EC44" w:rsidR="00752455">
              <w:rPr>
                <w:rFonts w:ascii="Times New Roman" w:hAnsi="Times New Roman" w:eastAsia="Times New Roman" w:cs="Times New Roman"/>
                <w:sz w:val="24"/>
                <w:szCs w:val="24"/>
                <w:lang w:eastAsia="lv-LV"/>
              </w:rPr>
              <w:t>Līdz 202</w:t>
            </w:r>
            <w:r w:rsidRPr="2846EC44" w:rsidR="00250D7E">
              <w:rPr>
                <w:rFonts w:ascii="Times New Roman" w:hAnsi="Times New Roman" w:eastAsia="Times New Roman" w:cs="Times New Roman"/>
                <w:sz w:val="24"/>
                <w:szCs w:val="24"/>
                <w:lang w:eastAsia="lv-LV"/>
              </w:rPr>
              <w:t>5</w:t>
            </w:r>
            <w:r w:rsidRPr="2846EC44" w:rsidR="00752455">
              <w:rPr>
                <w:rFonts w:ascii="Times New Roman" w:hAnsi="Times New Roman" w:eastAsia="Times New Roman" w:cs="Times New Roman"/>
                <w:sz w:val="24"/>
                <w:szCs w:val="24"/>
                <w:lang w:eastAsia="lv-LV"/>
              </w:rPr>
              <w:t>. gada</w:t>
            </w:r>
          </w:p>
          <w:p w:rsidRPr="00752455" w:rsidR="00752455" w:rsidP="2846EC44" w:rsidRDefault="00250D7E" w14:paraId="52C1AFF8" w14:textId="6A048172" w14:noSpellErr="1">
            <w:pPr>
              <w:spacing w:before="0" w:after="120"/>
              <w:ind w:left="0" w:firstLine="0"/>
              <w:jc w:val="center"/>
              <w:outlineLvl w:val="3"/>
              <w:rPr>
                <w:rFonts w:ascii="Times New Roman" w:hAnsi="Times New Roman" w:eastAsia="Times New Roman" w:cs="Times New Roman"/>
                <w:sz w:val="24"/>
                <w:szCs w:val="24"/>
                <w:lang w:eastAsia="lv-LV"/>
              </w:rPr>
            </w:pPr>
            <w:r w:rsidRPr="2846EC44" w:rsidR="00250D7E">
              <w:rPr>
                <w:rFonts w:ascii="Times New Roman" w:hAnsi="Times New Roman" w:eastAsia="Times New Roman" w:cs="Times New Roman"/>
                <w:sz w:val="24"/>
                <w:szCs w:val="24"/>
                <w:lang w:eastAsia="lv-LV"/>
              </w:rPr>
              <w:t>2. septembrim</w:t>
            </w:r>
          </w:p>
        </w:tc>
      </w:tr>
      <w:tr w:rsidRPr="00752455" w:rsidR="00752455" w:rsidTr="2846EC44" w14:paraId="584B3732" w14:textId="77777777">
        <w:trPr>
          <w:trHeight w:val="549"/>
        </w:trPr>
        <w:tc>
          <w:tcPr>
            <w:tcW w:w="3227" w:type="dxa"/>
            <w:shd w:val="clear" w:color="auto" w:fill="D9D9D9" w:themeFill="background1" w:themeFillShade="D9"/>
            <w:tcMar/>
          </w:tcPr>
          <w:p w:rsidRPr="00752455" w:rsidR="00752455" w:rsidP="00752455" w:rsidRDefault="00752455" w14:paraId="719D45CC" w14:textId="77777777">
            <w:pPr>
              <w:spacing w:before="0" w:after="120"/>
              <w:ind w:left="0" w:firstLine="0"/>
              <w:jc w:val="left"/>
              <w:rPr>
                <w:rFonts w:ascii="Times New Roman" w:hAnsi="Times New Roman" w:eastAsia="Times New Roman" w:cs="Times New Roman"/>
                <w:sz w:val="24"/>
                <w:szCs w:val="24"/>
                <w:lang w:eastAsia="lv-LV"/>
              </w:rPr>
            </w:pPr>
            <w:r w:rsidRPr="00752455">
              <w:rPr>
                <w:rFonts w:ascii="Times New Roman" w:hAnsi="Times New Roman" w:eastAsia="Times New Roman" w:cs="Times New Roman"/>
                <w:sz w:val="24"/>
                <w:szCs w:val="24"/>
                <w:lang w:eastAsia="lv-LV"/>
              </w:rPr>
              <w:t>Termiņš projekta iesnieguma iesniegšanai priekšizskatīšanā</w:t>
            </w:r>
          </w:p>
        </w:tc>
        <w:tc>
          <w:tcPr>
            <w:tcW w:w="2370" w:type="dxa"/>
            <w:tcMar/>
          </w:tcPr>
          <w:p w:rsidRPr="00752455" w:rsidR="00752455" w:rsidP="2846EC44" w:rsidRDefault="00752455" w14:paraId="398B8C16" w14:textId="2E4805EC" w14:noSpellErr="1">
            <w:pPr>
              <w:spacing w:before="0" w:after="120"/>
              <w:ind w:left="0" w:firstLine="0"/>
              <w:jc w:val="center"/>
              <w:outlineLvl w:val="3"/>
              <w:rPr>
                <w:rFonts w:ascii="Times New Roman" w:hAnsi="Times New Roman" w:eastAsia="Times New Roman" w:cs="Times New Roman"/>
                <w:sz w:val="24"/>
                <w:szCs w:val="24"/>
                <w:lang w:eastAsia="lv-LV"/>
              </w:rPr>
            </w:pPr>
            <w:r w:rsidRPr="2846EC44" w:rsidR="00752455">
              <w:rPr>
                <w:rFonts w:ascii="Times New Roman" w:hAnsi="Times New Roman" w:eastAsia="Times New Roman" w:cs="Times New Roman"/>
                <w:sz w:val="24"/>
                <w:szCs w:val="24"/>
                <w:lang w:eastAsia="lv-LV"/>
              </w:rPr>
              <w:t>No 202</w:t>
            </w:r>
            <w:r w:rsidRPr="2846EC44" w:rsidR="002B6D5A">
              <w:rPr>
                <w:rFonts w:ascii="Times New Roman" w:hAnsi="Times New Roman" w:eastAsia="Times New Roman" w:cs="Times New Roman"/>
                <w:sz w:val="24"/>
                <w:szCs w:val="24"/>
                <w:lang w:eastAsia="lv-LV"/>
              </w:rPr>
              <w:t>5</w:t>
            </w:r>
            <w:r w:rsidRPr="2846EC44" w:rsidR="00752455">
              <w:rPr>
                <w:rFonts w:ascii="Times New Roman" w:hAnsi="Times New Roman" w:eastAsia="Times New Roman" w:cs="Times New Roman"/>
                <w:sz w:val="24"/>
                <w:szCs w:val="24"/>
                <w:lang w:eastAsia="lv-LV"/>
              </w:rPr>
              <w:t>.</w:t>
            </w:r>
            <w:r w:rsidRPr="2846EC44" w:rsidR="00ED648B">
              <w:rPr>
                <w:rFonts w:ascii="Times New Roman" w:hAnsi="Times New Roman" w:eastAsia="Times New Roman" w:cs="Times New Roman"/>
                <w:sz w:val="24"/>
                <w:szCs w:val="24"/>
                <w:lang w:eastAsia="lv-LV"/>
              </w:rPr>
              <w:t xml:space="preserve"> </w:t>
            </w:r>
            <w:r w:rsidRPr="2846EC44" w:rsidR="00752455">
              <w:rPr>
                <w:rFonts w:ascii="Times New Roman" w:hAnsi="Times New Roman" w:eastAsia="Times New Roman" w:cs="Times New Roman"/>
                <w:sz w:val="24"/>
                <w:szCs w:val="24"/>
                <w:lang w:eastAsia="lv-LV"/>
              </w:rPr>
              <w:t xml:space="preserve">gada          </w:t>
            </w:r>
            <w:r w:rsidRPr="2846EC44" w:rsidR="004134DE">
              <w:rPr>
                <w:rFonts w:ascii="Times New Roman" w:hAnsi="Times New Roman" w:eastAsia="Times New Roman" w:cs="Times New Roman"/>
                <w:sz w:val="24"/>
                <w:szCs w:val="24"/>
                <w:lang w:eastAsia="lv-LV"/>
              </w:rPr>
              <w:t>1</w:t>
            </w:r>
            <w:r w:rsidRPr="2846EC44" w:rsidR="009C4B5D">
              <w:rPr>
                <w:rFonts w:ascii="Times New Roman" w:hAnsi="Times New Roman" w:eastAsia="Times New Roman" w:cs="Times New Roman"/>
                <w:sz w:val="24"/>
                <w:szCs w:val="24"/>
                <w:lang w:eastAsia="lv-LV"/>
              </w:rPr>
              <w:t>4</w:t>
            </w:r>
            <w:r w:rsidRPr="2846EC44" w:rsidR="002B6D5A">
              <w:rPr>
                <w:rFonts w:ascii="Times New Roman" w:hAnsi="Times New Roman" w:eastAsia="Times New Roman" w:cs="Times New Roman"/>
                <w:sz w:val="24"/>
                <w:szCs w:val="24"/>
                <w:lang w:eastAsia="lv-LV"/>
              </w:rPr>
              <w:t xml:space="preserve">. </w:t>
            </w:r>
            <w:r w:rsidRPr="2846EC44" w:rsidR="00ED648B">
              <w:rPr>
                <w:rFonts w:ascii="Times New Roman" w:hAnsi="Times New Roman" w:eastAsia="Times New Roman" w:cs="Times New Roman"/>
                <w:sz w:val="24"/>
                <w:szCs w:val="24"/>
                <w:lang w:eastAsia="lv-LV"/>
              </w:rPr>
              <w:t>maija</w:t>
            </w:r>
          </w:p>
        </w:tc>
        <w:tc>
          <w:tcPr>
            <w:tcW w:w="2925" w:type="dxa"/>
            <w:tcMar/>
          </w:tcPr>
          <w:p w:rsidRPr="00752455" w:rsidR="00752455" w:rsidP="2846EC44" w:rsidRDefault="00752455" w14:paraId="3989EDE7" w14:textId="0754A3BE" w14:noSpellErr="1">
            <w:pPr>
              <w:spacing w:before="0" w:after="120"/>
              <w:ind w:left="0" w:firstLine="0"/>
              <w:jc w:val="center"/>
              <w:outlineLvl w:val="3"/>
              <w:rPr>
                <w:rFonts w:ascii="Times New Roman" w:hAnsi="Times New Roman" w:eastAsia="Times New Roman" w:cs="Times New Roman"/>
                <w:sz w:val="24"/>
                <w:szCs w:val="24"/>
                <w:lang w:eastAsia="lv-LV"/>
              </w:rPr>
            </w:pPr>
            <w:r w:rsidRPr="2846EC44" w:rsidR="00752455">
              <w:rPr>
                <w:rFonts w:ascii="Times New Roman" w:hAnsi="Times New Roman" w:eastAsia="Times New Roman" w:cs="Times New Roman"/>
                <w:sz w:val="24"/>
                <w:szCs w:val="24"/>
                <w:lang w:eastAsia="lv-LV"/>
              </w:rPr>
              <w:t>Līdz 202</w:t>
            </w:r>
            <w:r w:rsidRPr="2846EC44" w:rsidR="002B6D5A">
              <w:rPr>
                <w:rFonts w:ascii="Times New Roman" w:hAnsi="Times New Roman" w:eastAsia="Times New Roman" w:cs="Times New Roman"/>
                <w:sz w:val="24"/>
                <w:szCs w:val="24"/>
                <w:lang w:eastAsia="lv-LV"/>
              </w:rPr>
              <w:t>5</w:t>
            </w:r>
            <w:r w:rsidRPr="2846EC44" w:rsidR="00752455">
              <w:rPr>
                <w:rFonts w:ascii="Times New Roman" w:hAnsi="Times New Roman" w:eastAsia="Times New Roman" w:cs="Times New Roman"/>
                <w:sz w:val="24"/>
                <w:szCs w:val="24"/>
                <w:lang w:eastAsia="lv-LV"/>
              </w:rPr>
              <w:t>. gada</w:t>
            </w:r>
          </w:p>
          <w:p w:rsidRPr="00752455" w:rsidR="00752455" w:rsidP="2846EC44" w:rsidRDefault="004A749D" w14:paraId="7B787C73" w14:textId="1CF8D3A5" w14:noSpellErr="1">
            <w:pPr>
              <w:spacing w:before="0" w:after="120"/>
              <w:ind w:left="0" w:firstLine="0"/>
              <w:jc w:val="center"/>
              <w:outlineLvl w:val="3"/>
              <w:rPr>
                <w:rFonts w:ascii="Times New Roman" w:hAnsi="Times New Roman" w:eastAsia="Times New Roman" w:cs="Times New Roman"/>
                <w:sz w:val="24"/>
                <w:szCs w:val="24"/>
                <w:lang w:eastAsia="lv-LV"/>
              </w:rPr>
            </w:pPr>
            <w:r w:rsidRPr="2846EC44" w:rsidR="004A749D">
              <w:rPr>
                <w:rFonts w:ascii="Times New Roman" w:hAnsi="Times New Roman" w:eastAsia="Times New Roman" w:cs="Times New Roman"/>
                <w:sz w:val="24"/>
                <w:szCs w:val="24"/>
                <w:lang w:eastAsia="lv-LV"/>
              </w:rPr>
              <w:t>28</w:t>
            </w:r>
            <w:r w:rsidRPr="2846EC44" w:rsidR="002B6D5A">
              <w:rPr>
                <w:rFonts w:ascii="Times New Roman" w:hAnsi="Times New Roman" w:eastAsia="Times New Roman" w:cs="Times New Roman"/>
                <w:sz w:val="24"/>
                <w:szCs w:val="24"/>
                <w:lang w:eastAsia="lv-LV"/>
              </w:rPr>
              <w:t xml:space="preserve">. </w:t>
            </w:r>
            <w:r w:rsidRPr="2846EC44" w:rsidR="004A749D">
              <w:rPr>
                <w:rFonts w:ascii="Times New Roman" w:hAnsi="Times New Roman" w:eastAsia="Times New Roman" w:cs="Times New Roman"/>
                <w:sz w:val="24"/>
                <w:szCs w:val="24"/>
                <w:lang w:eastAsia="lv-LV"/>
              </w:rPr>
              <w:t>jūlijam</w:t>
            </w:r>
          </w:p>
        </w:tc>
      </w:tr>
    </w:tbl>
    <w:p w:rsidRPr="00BC022F" w:rsidR="00752455" w:rsidP="00752455" w:rsidRDefault="00752455" w14:paraId="2A196940" w14:textId="77777777">
      <w:pPr>
        <w:rPr>
          <w:lang w:eastAsia="lv-LV"/>
        </w:rPr>
      </w:pPr>
    </w:p>
    <w:p w:rsidRPr="00BC022F" w:rsidR="00752455" w:rsidP="00752455" w:rsidRDefault="00752455" w14:paraId="2BE7756C" w14:textId="77777777">
      <w:pPr>
        <w:pStyle w:val="Headinggg1"/>
        <w:rPr>
          <w:color w:val="FF0000"/>
        </w:rPr>
      </w:pPr>
      <w:r>
        <w:t>Prasības projekta iesniedzējam un sadarbības partnerim</w:t>
      </w:r>
    </w:p>
    <w:p w:rsidRPr="00B61AFE" w:rsidR="00752455" w:rsidP="00752455" w:rsidRDefault="00752455" w14:paraId="69907A69" w14:textId="76AAAB9B">
      <w:pPr>
        <w:pStyle w:val="ListParagraph"/>
        <w:numPr>
          <w:ilvl w:val="0"/>
          <w:numId w:val="1"/>
        </w:numPr>
        <w:spacing w:after="120"/>
        <w:ind w:hanging="437"/>
        <w:rPr>
          <w:rFonts w:eastAsia="Times New Roman" w:cs="Times New Roman"/>
          <w:color w:val="000000" w:themeColor="text1"/>
        </w:rPr>
      </w:pPr>
      <w:r w:rsidRPr="00843102">
        <w:rPr>
          <w:rFonts w:eastAsia="Times New Roman" w:cs="Times New Roman"/>
          <w:lang w:eastAsia="lv-LV"/>
        </w:rPr>
        <w:t xml:space="preserve">Projekta iesniedzējs ir </w:t>
      </w:r>
      <w:r w:rsidRPr="245D697F" w:rsidR="008B1EBA">
        <w:rPr>
          <w:rFonts w:eastAsia="Times New Roman" w:cs="Times New Roman"/>
          <w:color w:val="000000" w:themeColor="text1"/>
        </w:rPr>
        <w:t>valsts pārvaldes iestāde, kas ir atbildīga par vispārējās izglītības satura īstenošanas pārraudzību, koordinē atbalsta sistēmas darbību, lai nodrošinātu izglītības ieguvi izglītojamajiem ar īpašām vajadzībām, kā arī koordinē interešu izglītības sistēmas darbību</w:t>
      </w:r>
      <w:r w:rsidR="000C76DD">
        <w:rPr>
          <w:rFonts w:eastAsia="Times New Roman" w:cs="Times New Roman"/>
          <w:color w:val="000000" w:themeColor="text1"/>
        </w:rPr>
        <w:t xml:space="preserve">. </w:t>
      </w:r>
    </w:p>
    <w:p w:rsidRPr="00191129" w:rsidR="00D77AE0" w:rsidP="00191129" w:rsidRDefault="00D77AE0" w14:paraId="2CEFFCBC" w14:textId="72EA7C5B">
      <w:pPr>
        <w:pStyle w:val="ListParagraph"/>
        <w:numPr>
          <w:ilvl w:val="0"/>
          <w:numId w:val="1"/>
        </w:numPr>
        <w:spacing w:after="120"/>
        <w:outlineLvl w:val="3"/>
        <w:rPr>
          <w:rFonts w:eastAsia="Times New Roman" w:cs="Times New Roman"/>
          <w:color w:val="000000" w:themeColor="text1"/>
        </w:rPr>
      </w:pPr>
      <w:r w:rsidRPr="00D77AE0">
        <w:rPr>
          <w:rStyle w:val="Hyperlink"/>
          <w:rFonts w:eastAsia="Times New Roman" w:cs="Times New Roman"/>
          <w:color w:val="000000" w:themeColor="text1"/>
          <w:u w:val="none"/>
          <w:lang w:eastAsia="lv-LV"/>
        </w:rPr>
        <w:t>Projekta sadarbības partneri ir noteikti MK noteikumu 1</w:t>
      </w:r>
      <w:r>
        <w:rPr>
          <w:rStyle w:val="Hyperlink"/>
          <w:rFonts w:eastAsia="Times New Roman" w:cs="Times New Roman"/>
          <w:color w:val="000000" w:themeColor="text1"/>
          <w:u w:val="none"/>
          <w:lang w:eastAsia="lv-LV"/>
        </w:rPr>
        <w:t>6</w:t>
      </w:r>
      <w:r w:rsidRPr="00D77AE0">
        <w:rPr>
          <w:rStyle w:val="Hyperlink"/>
          <w:rFonts w:eastAsia="Times New Roman" w:cs="Times New Roman"/>
          <w:color w:val="000000" w:themeColor="text1"/>
          <w:u w:val="none"/>
          <w:lang w:eastAsia="lv-LV"/>
        </w:rPr>
        <w:t xml:space="preserve">. punktā. </w:t>
      </w:r>
    </w:p>
    <w:p w:rsidRPr="00BC022F" w:rsidR="00752455" w:rsidP="00752455" w:rsidRDefault="00752455" w14:paraId="6A1B3109" w14:textId="77777777">
      <w:pPr>
        <w:pStyle w:val="Headinggg1"/>
      </w:pPr>
      <w:r w:rsidRPr="00BC022F">
        <w:t>Projektu iesniegumu noformēšanas un iesniegšanas kārtība</w:t>
      </w:r>
    </w:p>
    <w:p w:rsidRPr="00137B16" w:rsidR="00752455" w:rsidP="00752455" w:rsidRDefault="00752455" w14:paraId="303506A1" w14:textId="77777777">
      <w:pPr>
        <w:pStyle w:val="ListParagraph"/>
        <w:numPr>
          <w:ilvl w:val="0"/>
          <w:numId w:val="1"/>
        </w:numPr>
        <w:tabs>
          <w:tab w:val="left" w:pos="426"/>
        </w:tabs>
        <w:spacing w:after="120"/>
        <w:outlineLvl w:val="3"/>
        <w:rPr>
          <w:rFonts w:cs="Times New Roman"/>
        </w:rPr>
      </w:pPr>
      <w:r w:rsidRPr="46BFFF40">
        <w:rPr>
          <w:rFonts w:eastAsia="Times New Roman" w:cs="Times New Roman"/>
          <w:color w:val="000000" w:themeColor="text1"/>
          <w:lang w:eastAsia="lv-LV"/>
        </w:rPr>
        <w:t xml:space="preserve">Projekta iesniegumu iesniedz Kohēzijas politikas fondu vadības informācijas sistēmā (turpmāk – Projektu portāls) </w:t>
      </w:r>
      <w:hyperlink r:id="rId15">
        <w:r w:rsidRPr="46BFFF40">
          <w:rPr>
            <w:rStyle w:val="Hyperlink"/>
            <w:rFonts w:eastAsia="Times New Roman" w:cs="Times New Roman"/>
            <w:lang w:eastAsia="lv-LV"/>
          </w:rPr>
          <w:t>https://projekti.cfla.gov.lv/</w:t>
        </w:r>
      </w:hyperlink>
      <w:r w:rsidRPr="46BFFF40">
        <w:rPr>
          <w:rFonts w:eastAsia="Times New Roman" w:cs="Times New Roman"/>
          <w:color w:val="000000" w:themeColor="text1"/>
          <w:lang w:eastAsia="lv-LV"/>
        </w:rPr>
        <w:t>:</w:t>
      </w:r>
    </w:p>
    <w:p w:rsidR="00752455" w:rsidP="00752455" w:rsidRDefault="00752455" w14:paraId="7D4C1897" w14:textId="77777777">
      <w:pPr>
        <w:pStyle w:val="ListParagraph"/>
        <w:numPr>
          <w:ilvl w:val="1"/>
          <w:numId w:val="1"/>
        </w:numPr>
        <w:tabs>
          <w:tab w:val="left" w:pos="426"/>
        </w:tabs>
        <w:spacing w:after="120"/>
        <w:outlineLvl w:val="3"/>
        <w:rPr>
          <w:rFonts w:cs="Times New Roman"/>
        </w:rPr>
      </w:pPr>
      <w:r w:rsidRPr="46BFFF40">
        <w:rPr>
          <w:rFonts w:cs="Times New Roman"/>
        </w:rPr>
        <w:t xml:space="preserve">juridiska persona, kura nav Projektu portāla e-vides lietotāja, iesniedz līguma un lietotāju tiesību veidlapas atbilstoši tīmekļvietnē </w:t>
      </w:r>
      <w:hyperlink r:id="rId16">
        <w:r w:rsidRPr="46BFFF40">
          <w:rPr>
            <w:rStyle w:val="Hyperlink"/>
            <w:rFonts w:cs="Times New Roman"/>
          </w:rPr>
          <w:t>https://www.cfla.gov.lv/lv/par-e-vidi</w:t>
        </w:r>
      </w:hyperlink>
      <w:r w:rsidRPr="46BFFF40">
        <w:rPr>
          <w:rFonts w:cs="Times New Roman"/>
        </w:rPr>
        <w:t xml:space="preserve"> norādītajam;</w:t>
      </w:r>
    </w:p>
    <w:p w:rsidRPr="001170AA" w:rsidR="004D3687" w:rsidP="001170AA" w:rsidRDefault="00752455" w14:paraId="0F0C9A89" w14:textId="3216E56C">
      <w:pPr>
        <w:pStyle w:val="ListParagraph"/>
        <w:numPr>
          <w:ilvl w:val="1"/>
          <w:numId w:val="1"/>
        </w:numPr>
        <w:tabs>
          <w:tab w:val="left" w:pos="426"/>
        </w:tabs>
        <w:spacing w:after="120"/>
        <w:outlineLvl w:val="3"/>
        <w:rPr>
          <w:rFonts w:cs="Times New Roman"/>
        </w:rPr>
      </w:pPr>
      <w:r w:rsidRPr="101C92D7">
        <w:rPr>
          <w:rFonts w:cs="Times New Roman"/>
        </w:rPr>
        <w:t xml:space="preserve">ja juridiskai personai, kura ir Projektu portāla e-vides lietotāja, nepieciešams labot, anulēt vai piešķirt lietotāju tiesības, tā iesniedz lietotāju tiesību veidlapu atbilstoši tīmekļvietnē </w:t>
      </w:r>
      <w:hyperlink r:id="rId17">
        <w:r w:rsidRPr="101C92D7">
          <w:rPr>
            <w:rStyle w:val="Hyperlink"/>
            <w:rFonts w:cs="Times New Roman"/>
          </w:rPr>
          <w:t>https://www.cfla.gov.lv/lv/par-e-vidi</w:t>
        </w:r>
      </w:hyperlink>
      <w:r w:rsidRPr="101C92D7">
        <w:rPr>
          <w:rFonts w:cs="Times New Roman"/>
        </w:rPr>
        <w:t xml:space="preserve"> norādītajam.</w:t>
      </w:r>
      <w:r w:rsidR="001170AA">
        <w:rPr>
          <w:rFonts w:cs="Times New Roman"/>
        </w:rPr>
        <w:t xml:space="preserve"> </w:t>
      </w:r>
    </w:p>
    <w:p w:rsidR="00082FD4" w:rsidP="00A20F10" w:rsidRDefault="00207306" w14:paraId="48DE9BAC" w14:textId="5EDBC286">
      <w:pPr>
        <w:pStyle w:val="ListParagraph"/>
        <w:numPr>
          <w:ilvl w:val="0"/>
          <w:numId w:val="1"/>
        </w:numPr>
        <w:rPr>
          <w:rFonts w:cs="Times New Roman"/>
          <w:color w:val="000000" w:themeColor="text1"/>
        </w:rPr>
      </w:pPr>
      <w:r w:rsidRPr="00207306">
        <w:rPr>
          <w:rFonts w:cs="Times New Roman"/>
          <w:color w:val="000000" w:themeColor="text1"/>
        </w:rPr>
        <w:t xml:space="preserve">Projektu portālā aizpilda projekta iesnieguma datu laukus un pievieno šādus dokumentus: </w:t>
      </w:r>
    </w:p>
    <w:p w:rsidR="00B05B23" w:rsidP="008911E4" w:rsidRDefault="00BC61CD" w14:paraId="44DD48C6" w14:textId="2D4D74A4">
      <w:pPr>
        <w:pStyle w:val="ListParagraph"/>
        <w:numPr>
          <w:ilvl w:val="1"/>
          <w:numId w:val="1"/>
        </w:numPr>
        <w:rPr>
          <w:rFonts w:cs="Times New Roman"/>
          <w:color w:val="000000" w:themeColor="text1"/>
        </w:rPr>
      </w:pPr>
      <w:r w:rsidRPr="00BC61CD">
        <w:rPr>
          <w:rFonts w:cs="Times New Roman"/>
          <w:color w:val="000000" w:themeColor="text1"/>
        </w:rPr>
        <w:t>projekta budžetā</w:t>
      </w:r>
      <w:r>
        <w:rPr>
          <w:rFonts w:cs="Times New Roman"/>
          <w:color w:val="000000" w:themeColor="text1"/>
        </w:rPr>
        <w:t xml:space="preserve"> </w:t>
      </w:r>
      <w:r w:rsidRPr="00C67E7F" w:rsidR="00C67E7F">
        <w:rPr>
          <w:rFonts w:cs="Times New Roman"/>
          <w:color w:val="000000" w:themeColor="text1"/>
        </w:rPr>
        <w:t>norādīto izmaksu apmēru pamatojošie dokumenti</w:t>
      </w:r>
      <w:r w:rsidR="00C67E7F">
        <w:rPr>
          <w:rFonts w:cs="Times New Roman"/>
          <w:color w:val="000000" w:themeColor="text1"/>
        </w:rPr>
        <w:t xml:space="preserve">; </w:t>
      </w:r>
    </w:p>
    <w:p w:rsidR="00D37370" w:rsidP="008911E4" w:rsidRDefault="00B05B23" w14:paraId="09D1E0C0" w14:textId="09DC77E5">
      <w:pPr>
        <w:pStyle w:val="ListParagraph"/>
        <w:numPr>
          <w:ilvl w:val="1"/>
          <w:numId w:val="1"/>
        </w:numPr>
        <w:rPr>
          <w:rFonts w:cs="Times New Roman"/>
          <w:color w:val="000000" w:themeColor="text1"/>
        </w:rPr>
      </w:pPr>
      <w:r>
        <w:rPr>
          <w:rFonts w:cs="Times New Roman"/>
          <w:color w:val="000000" w:themeColor="text1"/>
        </w:rPr>
        <w:t>s</w:t>
      </w:r>
      <w:r w:rsidR="003B5DDC">
        <w:rPr>
          <w:rFonts w:cs="Times New Roman"/>
          <w:color w:val="000000" w:themeColor="text1"/>
        </w:rPr>
        <w:t xml:space="preserve">adarbības partnera </w:t>
      </w:r>
      <w:r w:rsidRPr="00AF62D5" w:rsidR="00AF62D5">
        <w:rPr>
          <w:rFonts w:cs="Times New Roman"/>
          <w:color w:val="000000" w:themeColor="text1"/>
        </w:rPr>
        <w:t xml:space="preserve">parakstīts apliecinājums par informētību attiecībā uz interešu konflikta jautājumu regulējumu un to integrāciju iekšējās kontroles sistēmās (ja attiecināms, atbilstoši atlases nolikuma </w:t>
      </w:r>
      <w:r w:rsidR="00C67E7F">
        <w:rPr>
          <w:rFonts w:cs="Times New Roman"/>
          <w:color w:val="000000" w:themeColor="text1"/>
        </w:rPr>
        <w:t>4</w:t>
      </w:r>
      <w:r w:rsidRPr="00AF62D5" w:rsidR="00AF62D5">
        <w:rPr>
          <w:rFonts w:cs="Times New Roman"/>
          <w:color w:val="000000" w:themeColor="text1"/>
        </w:rPr>
        <w:t>. pielikumam)</w:t>
      </w:r>
      <w:r w:rsidR="009C1C41">
        <w:rPr>
          <w:rFonts w:cs="Times New Roman"/>
          <w:color w:val="000000" w:themeColor="text1"/>
        </w:rPr>
        <w:t xml:space="preserve">; </w:t>
      </w:r>
    </w:p>
    <w:p w:rsidRPr="00A20F10" w:rsidR="008911E4" w:rsidP="008911E4" w:rsidRDefault="00BE5063" w14:paraId="22D5F5C6" w14:textId="0D8D891D">
      <w:pPr>
        <w:pStyle w:val="ListParagraph"/>
        <w:numPr>
          <w:ilvl w:val="1"/>
          <w:numId w:val="1"/>
        </w:numPr>
        <w:rPr>
          <w:rFonts w:cs="Times New Roman"/>
          <w:color w:val="000000" w:themeColor="text1"/>
        </w:rPr>
      </w:pPr>
      <w:r>
        <w:rPr>
          <w:rFonts w:cs="Times New Roman"/>
          <w:color w:val="000000" w:themeColor="text1"/>
        </w:rPr>
        <w:t>j</w:t>
      </w:r>
      <w:r w:rsidR="00653C2D">
        <w:rPr>
          <w:rFonts w:cs="Times New Roman"/>
          <w:color w:val="000000" w:themeColor="text1"/>
        </w:rPr>
        <w:t xml:space="preserve">a </w:t>
      </w:r>
      <w:r w:rsidR="00FE6E48">
        <w:rPr>
          <w:rFonts w:cs="Times New Roman"/>
          <w:color w:val="000000" w:themeColor="text1"/>
        </w:rPr>
        <w:t xml:space="preserve">kāds no iesniedzamajiem dokumentiem ir iesniegts </w:t>
      </w:r>
      <w:r w:rsidR="00E55CE1">
        <w:rPr>
          <w:rFonts w:cs="Times New Roman"/>
          <w:color w:val="000000" w:themeColor="text1"/>
        </w:rPr>
        <w:t>cita projekta ietvaros</w:t>
      </w:r>
      <w:r w:rsidR="00B274A9">
        <w:rPr>
          <w:rFonts w:cs="Times New Roman"/>
          <w:color w:val="000000" w:themeColor="text1"/>
        </w:rPr>
        <w:t>, projekta iesniegumā norāda atsauci</w:t>
      </w:r>
      <w:r w:rsidR="00FE70DE">
        <w:rPr>
          <w:rFonts w:cs="Times New Roman"/>
          <w:color w:val="000000" w:themeColor="text1"/>
        </w:rPr>
        <w:t xml:space="preserve"> un projekta numuru</w:t>
      </w:r>
      <w:r>
        <w:rPr>
          <w:rFonts w:cs="Times New Roman"/>
          <w:color w:val="000000" w:themeColor="text1"/>
        </w:rPr>
        <w:t>.</w:t>
      </w:r>
    </w:p>
    <w:p w:rsidRPr="00090ACF" w:rsidR="00507EE5" w:rsidP="00507EE5" w:rsidRDefault="00507EE5" w14:paraId="295E637C" w14:textId="223AE7E2">
      <w:pPr>
        <w:pStyle w:val="ListParagraph"/>
        <w:numPr>
          <w:ilvl w:val="0"/>
          <w:numId w:val="1"/>
        </w:numPr>
        <w:rPr>
          <w:rFonts w:cs="Times New Roman"/>
          <w:color w:val="000000" w:themeColor="text1"/>
        </w:rPr>
      </w:pPr>
      <w:r w:rsidRPr="467CA3B7">
        <w:rPr>
          <w:rFonts w:eastAsia="Times New Roman" w:cs="Times New Roman"/>
          <w:lang w:eastAsia="lv-LV"/>
        </w:rPr>
        <w:t xml:space="preserve">Projekta iesniegumā atsauces uz pielikumiem norāda precīzi, nodrošinot to identificējamību. </w:t>
      </w:r>
      <w:r>
        <w:rPr>
          <w:rFonts w:cs="Times New Roman"/>
        </w:rPr>
        <w:t>P</w:t>
      </w:r>
      <w:r w:rsidRPr="467CA3B7">
        <w:rPr>
          <w:rFonts w:cs="Times New Roman"/>
        </w:rPr>
        <w:t>rojekta iesniedzējs var pievienot citus dokumentus, kurus uzskata par nepieciešamiem projekta iesnieguma kvalitatīvai izvērtēšanai.</w:t>
      </w:r>
    </w:p>
    <w:p w:rsidRPr="00404527" w:rsidR="00F140C4" w:rsidP="00F140C4" w:rsidRDefault="00F140C4" w14:paraId="1769588F" w14:textId="70111C4A">
      <w:pPr>
        <w:pStyle w:val="ListParagraph"/>
        <w:numPr>
          <w:ilvl w:val="0"/>
          <w:numId w:val="1"/>
        </w:numPr>
        <w:rPr>
          <w:rFonts w:cs="Times New Roman"/>
          <w:color w:val="000000" w:themeColor="text1"/>
        </w:rPr>
      </w:pPr>
      <w:r w:rsidRPr="39012024">
        <w:rPr>
          <w:rFonts w:cs="Times New Roman"/>
          <w:color w:val="000000" w:themeColor="text1"/>
        </w:rPr>
        <w:t xml:space="preserve">Lai kvalitatīvi </w:t>
      </w:r>
      <w:r w:rsidRPr="006255C5">
        <w:rPr>
          <w:rFonts w:cs="Times New Roman"/>
          <w:color w:val="000000" w:themeColor="text1"/>
        </w:rPr>
        <w:t>aizpildītu projekta iesniegumu, izmanto projekta iesnieguma aizpildīšanas metodiku (</w:t>
      </w:r>
      <w:r>
        <w:rPr>
          <w:rFonts w:cs="Times New Roman"/>
          <w:color w:val="000000" w:themeColor="text1"/>
        </w:rPr>
        <w:t xml:space="preserve">projektu iesniegumu atlases </w:t>
      </w:r>
      <w:r w:rsidRPr="006255C5">
        <w:rPr>
          <w:rFonts w:cs="Times New Roman"/>
          <w:color w:val="000000" w:themeColor="text1"/>
        </w:rPr>
        <w:t xml:space="preserve">nolikuma </w:t>
      </w:r>
      <w:r w:rsidRPr="006255C5">
        <w:rPr>
          <w:rFonts w:cs="Times New Roman"/>
        </w:rPr>
        <w:t>1. pielikums</w:t>
      </w:r>
      <w:r w:rsidRPr="006255C5">
        <w:rPr>
          <w:rFonts w:cs="Times New Roman"/>
          <w:color w:val="000000" w:themeColor="text1"/>
        </w:rPr>
        <w:t>)</w:t>
      </w:r>
      <w:r w:rsidRPr="006255C5">
        <w:rPr>
          <w:rFonts w:cs="Times New Roman"/>
          <w:i/>
          <w:iCs/>
          <w:color w:val="000000" w:themeColor="text1"/>
        </w:rPr>
        <w:t>.</w:t>
      </w:r>
      <w:r w:rsidRPr="467CA3B7">
        <w:rPr>
          <w:rFonts w:eastAsia="Times New Roman" w:cs="Times New Roman"/>
          <w:lang w:eastAsia="lv-LV"/>
        </w:rPr>
        <w:t xml:space="preserve"> </w:t>
      </w:r>
    </w:p>
    <w:p w:rsidRPr="00507EE5" w:rsidR="002A5A0A" w:rsidP="00507EE5" w:rsidRDefault="008D6DEE" w14:paraId="33936D57" w14:textId="34EA3112">
      <w:pPr>
        <w:pStyle w:val="ListParagraph"/>
        <w:numPr>
          <w:ilvl w:val="0"/>
          <w:numId w:val="1"/>
        </w:numPr>
        <w:rPr>
          <w:rFonts w:cs="Times New Roman"/>
          <w:color w:val="000000" w:themeColor="text1"/>
        </w:rPr>
      </w:pPr>
      <w:r w:rsidRPr="0077328F">
        <w:rPr>
          <w:rFonts w:cs="Times New Roman"/>
          <w:color w:val="000000"/>
          <w:szCs w:val="24"/>
        </w:rPr>
        <w:t>Izmaksu plānošanā jāņem vērā Finanšu ministrijas 2023. gada 25. septembra vadlīnijas Nr. 1.2 “Vadlīnijas attiecināmo izmaksu noteikšanai Eiropas Savienības kohēzijas politikas programmas 2021.-2027.</w:t>
      </w:r>
      <w:r>
        <w:rPr>
          <w:rFonts w:cs="Times New Roman"/>
          <w:color w:val="000000"/>
          <w:szCs w:val="24"/>
        </w:rPr>
        <w:t xml:space="preserve"> </w:t>
      </w:r>
      <w:r w:rsidRPr="0077328F">
        <w:rPr>
          <w:rFonts w:cs="Times New Roman"/>
          <w:color w:val="000000"/>
          <w:szCs w:val="24"/>
        </w:rPr>
        <w:t xml:space="preserve">gada plānošanas periodā”, kas pieejamas tīmekļa vietnē – (iekļaujot pārliecinās, vai hipersaitē atrodas aktuālā dokumenta versija) </w:t>
      </w:r>
      <w:hyperlink w:history="1" r:id="rId18">
        <w:r w:rsidRPr="00130E6B">
          <w:rPr>
            <w:rStyle w:val="Hyperlink"/>
            <w:rFonts w:cs="Times New Roman"/>
            <w:szCs w:val="24"/>
          </w:rPr>
          <w:t>https://www.esfondi.lv/upload/2021-2027/attiec_vadl_21-27__final.pdf</w:t>
        </w:r>
      </w:hyperlink>
      <w:r>
        <w:rPr>
          <w:rFonts w:cs="Times New Roman"/>
          <w:color w:val="000000"/>
          <w:szCs w:val="24"/>
        </w:rPr>
        <w:t xml:space="preserve"> </w:t>
      </w:r>
    </w:p>
    <w:p w:rsidR="00752455" w:rsidP="00752455" w:rsidRDefault="00752455" w14:paraId="2BF83B00" w14:textId="77777777">
      <w:pPr>
        <w:numPr>
          <w:ilvl w:val="0"/>
          <w:numId w:val="1"/>
        </w:numPr>
        <w:rPr>
          <w:rFonts w:cs="Times New Roman"/>
        </w:rPr>
      </w:pPr>
      <w:r w:rsidRPr="2B5ABBFB">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rsidRPr="00DD3B53" w:rsidR="00752455" w:rsidP="00752455" w:rsidRDefault="00752455" w14:paraId="6CFC3488" w14:textId="77777777">
      <w:pPr>
        <w:numPr>
          <w:ilvl w:val="0"/>
          <w:numId w:val="1"/>
        </w:numPr>
        <w:rPr>
          <w:rFonts w:cs="Times New Roman"/>
        </w:rPr>
      </w:pPr>
      <w:r w:rsidRPr="00DD3B53">
        <w:rPr>
          <w:rFonts w:cs="Times New Roman"/>
        </w:rPr>
        <w:t xml:space="preserve">Projekta iesniegumā summas norāda </w:t>
      </w:r>
      <w:r w:rsidRPr="0018495B">
        <w:rPr>
          <w:rFonts w:cs="Times New Roman"/>
          <w:i/>
          <w:iCs/>
        </w:rPr>
        <w:t>euro</w:t>
      </w:r>
      <w:r w:rsidRPr="00DD3B53">
        <w:rPr>
          <w:rFonts w:cs="Times New Roman"/>
        </w:rPr>
        <w:t xml:space="preserve"> ar precizitāti līdz diviem cipariem aiz komata.</w:t>
      </w:r>
    </w:p>
    <w:p w:rsidRPr="0018495B" w:rsidR="00752455" w:rsidP="00752455" w:rsidRDefault="00752455" w14:paraId="227834D4" w14:textId="77777777">
      <w:pPr>
        <w:numPr>
          <w:ilvl w:val="0"/>
          <w:numId w:val="1"/>
        </w:numPr>
        <w:rPr>
          <w:rFonts w:cs="Times New Roman"/>
          <w:b/>
          <w:bCs/>
        </w:rPr>
      </w:pPr>
      <w:r w:rsidRPr="0018495B">
        <w:rPr>
          <w:rFonts w:cs="Times New Roman"/>
          <w:b/>
          <w:bCs/>
        </w:rPr>
        <w:t>Projekta iesniegumu iesniedz līdz projektu iesniegumu iesniegšanas termiņa beigu datumam.</w:t>
      </w:r>
    </w:p>
    <w:p w:rsidRPr="00BC022F" w:rsidR="00752455" w:rsidP="00752455" w:rsidRDefault="00752455" w14:paraId="788F6062" w14:textId="77777777">
      <w:pPr>
        <w:pStyle w:val="ListParagraph"/>
        <w:numPr>
          <w:ilvl w:val="0"/>
          <w:numId w:val="1"/>
        </w:numPr>
        <w:rPr>
          <w:rFonts w:cs="Times New Roman"/>
        </w:rPr>
      </w:pPr>
      <w:r w:rsidRPr="00BC022F">
        <w:rPr>
          <w:rFonts w:cs="Times New Roman"/>
        </w:rPr>
        <w:t xml:space="preserve">Ja projekta iesniegums iesniegts pēc projektu iesniegumu iesniegšanas </w:t>
      </w:r>
      <w:r>
        <w:rPr>
          <w:rFonts w:cs="Times New Roman"/>
        </w:rPr>
        <w:t xml:space="preserve">termiņa </w:t>
      </w:r>
      <w:r w:rsidRPr="00BC022F">
        <w:rPr>
          <w:rFonts w:cs="Times New Roman"/>
        </w:rPr>
        <w:t xml:space="preserve">beigu datuma, tas netiek vērtēts. Centrālā finanšu un līgumu aģentūra (turpmāk – sadarbības iestāde) par to informē projekta iesniedzēju. </w:t>
      </w:r>
    </w:p>
    <w:p w:rsidRPr="00BC022F" w:rsidR="00752455" w:rsidP="00752455" w:rsidRDefault="00752455" w14:paraId="2F7198B9" w14:textId="239CEC42">
      <w:pPr>
        <w:pStyle w:val="ListParagraph"/>
        <w:numPr>
          <w:ilvl w:val="0"/>
          <w:numId w:val="1"/>
        </w:numPr>
        <w:rPr>
          <w:rFonts w:cs="Times New Roman"/>
          <w:szCs w:val="24"/>
        </w:rPr>
      </w:pPr>
      <w:r w:rsidRPr="101C92D7">
        <w:rPr>
          <w:rFonts w:cs="Times New Roman"/>
        </w:rPr>
        <w:t xml:space="preserve">Projekta iesniedzējam pēc projekta iesnieguma iesniegšanas sadarbības iestādē, tiek nosūtīta </w:t>
      </w:r>
      <w:r w:rsidR="00685C01">
        <w:rPr>
          <w:rFonts w:cs="Times New Roman"/>
        </w:rPr>
        <w:t>Projektu port</w:t>
      </w:r>
      <w:r w:rsidRPr="00404527" w:rsidR="00685C01">
        <w:rPr>
          <w:rFonts w:cs="Times New Roman"/>
        </w:rPr>
        <w:t>āl</w:t>
      </w:r>
      <w:r w:rsidR="00685C01">
        <w:rPr>
          <w:rFonts w:cs="Times New Roman"/>
        </w:rPr>
        <w:t>ā</w:t>
      </w:r>
      <w:r w:rsidRPr="101C92D7" w:rsidR="00685C01">
        <w:rPr>
          <w:rFonts w:cs="Times New Roman"/>
        </w:rPr>
        <w:t xml:space="preserve"> </w:t>
      </w:r>
      <w:r w:rsidRPr="101C92D7">
        <w:rPr>
          <w:rFonts w:cs="Times New Roman"/>
        </w:rPr>
        <w:t>automātiski sagatavota elektroniskā pasta vēstule par projekta iesnieguma iesniegšanu.</w:t>
      </w:r>
    </w:p>
    <w:p w:rsidRPr="00BC022F" w:rsidR="00752455" w:rsidP="00752455" w:rsidRDefault="00752455" w14:paraId="33FCB445" w14:textId="77777777">
      <w:pPr>
        <w:pStyle w:val="Headinggg1"/>
      </w:pPr>
      <w:r>
        <w:t>Konsultatīvais atbalsts ierobežotā projektu iesniegumu atlasē</w:t>
      </w:r>
    </w:p>
    <w:p w:rsidRPr="00774218" w:rsidR="00752455" w:rsidP="00752455" w:rsidRDefault="00752455" w14:paraId="009C845A" w14:textId="4DFA7584" w14:noSpellErr="1">
      <w:pPr>
        <w:pStyle w:val="ListParagraph"/>
        <w:numPr>
          <w:ilvl w:val="0"/>
          <w:numId w:val="1"/>
        </w:numPr>
        <w:spacing w:after="120" w:line="259" w:lineRule="auto"/>
        <w:rPr>
          <w:rFonts w:eastAsia="Times New Roman" w:cs="Times New Roman"/>
          <w:color w:val="000000" w:themeColor="text1"/>
          <w:lang w:eastAsia="lv-LV"/>
        </w:rPr>
      </w:pPr>
      <w:bookmarkStart w:name="_Ref120492295" w:id="0"/>
      <w:r w:rsidRPr="2846EC44" w:rsidR="00752455">
        <w:rPr>
          <w:rFonts w:eastAsia="Times New Roman" w:cs="Times New Roman"/>
          <w:color w:val="000000" w:themeColor="text1" w:themeTint="FF" w:themeShade="FF"/>
          <w:lang w:eastAsia="lv-LV"/>
        </w:rPr>
        <w:t>Projekta iesniedzējs, sagatavojot projekta iesniegumu, var saņemt sadarbības iestādes konsultatīvo atba</w:t>
      </w:r>
      <w:r w:rsidRPr="2846EC44" w:rsidR="00752455">
        <w:rPr>
          <w:rFonts w:eastAsia="Times New Roman" w:cs="Times New Roman"/>
          <w:color w:val="000000" w:themeColor="text1" w:themeTint="FF" w:themeShade="FF"/>
          <w:lang w:eastAsia="lv-LV"/>
        </w:rPr>
        <w:t xml:space="preserve">lstu projekta iesnieguma sagatavošanai, vienu reizi iesniedzot projekta iesniegumu priekšizskatīšanai </w:t>
      </w:r>
      <w:r w:rsidRPr="2846EC44" w:rsidR="00752455">
        <w:rPr>
          <w:rFonts w:eastAsia="Times New Roman" w:cs="Times New Roman"/>
          <w:color w:val="000000" w:themeColor="text1" w:themeTint="FF" w:themeShade="FF"/>
          <w:lang w:eastAsia="lv-LV"/>
        </w:rPr>
        <w:t>Projektu portālā līdz 202</w:t>
      </w:r>
      <w:r w:rsidRPr="2846EC44" w:rsidR="00EB3BE0">
        <w:rPr>
          <w:rFonts w:eastAsia="Times New Roman" w:cs="Times New Roman"/>
          <w:color w:val="000000" w:themeColor="text1" w:themeTint="FF" w:themeShade="FF"/>
          <w:lang w:eastAsia="lv-LV"/>
        </w:rPr>
        <w:t>5</w:t>
      </w:r>
      <w:r w:rsidRPr="2846EC44" w:rsidR="00752455">
        <w:rPr>
          <w:rFonts w:eastAsia="Times New Roman" w:cs="Times New Roman"/>
          <w:color w:val="000000" w:themeColor="text1" w:themeTint="FF" w:themeShade="FF"/>
          <w:lang w:eastAsia="lv-LV"/>
        </w:rPr>
        <w:t xml:space="preserve">. </w:t>
      </w:r>
      <w:r w:rsidRPr="2846EC44" w:rsidR="00752455">
        <w:rPr>
          <w:rFonts w:eastAsia="Times New Roman" w:cs="Times New Roman"/>
          <w:color w:val="000000" w:themeColor="text1" w:themeTint="FF" w:themeShade="FF"/>
          <w:lang w:eastAsia="lv-LV"/>
        </w:rPr>
        <w:t>gada</w:t>
      </w:r>
      <w:r w:rsidRPr="2846EC44" w:rsidR="00752455">
        <w:rPr>
          <w:rFonts w:eastAsia="Times New Roman" w:cs="Times New Roman"/>
          <w:lang w:eastAsia="lv-LV"/>
        </w:rPr>
        <w:t xml:space="preserve"> </w:t>
      </w:r>
      <w:bookmarkEnd w:id="0"/>
      <w:r w:rsidRPr="2846EC44" w:rsidR="00F37BE5">
        <w:rPr>
          <w:rFonts w:eastAsia="Times New Roman" w:cs="Times New Roman"/>
          <w:color w:val="000000" w:themeColor="text1" w:themeTint="FF" w:themeShade="FF"/>
          <w:lang w:eastAsia="lv-LV"/>
        </w:rPr>
        <w:t>28</w:t>
      </w:r>
      <w:r w:rsidRPr="2846EC44" w:rsidR="00EB3BE0">
        <w:rPr>
          <w:rFonts w:eastAsia="Times New Roman" w:cs="Times New Roman"/>
          <w:color w:val="000000" w:themeColor="text1" w:themeTint="FF" w:themeShade="FF"/>
          <w:lang w:eastAsia="lv-LV"/>
        </w:rPr>
        <w:t xml:space="preserve">. </w:t>
      </w:r>
      <w:r w:rsidRPr="2846EC44" w:rsidR="00F37BE5">
        <w:rPr>
          <w:rFonts w:eastAsia="Times New Roman" w:cs="Times New Roman"/>
          <w:color w:val="000000" w:themeColor="text1" w:themeTint="FF" w:themeShade="FF"/>
          <w:lang w:eastAsia="lv-LV"/>
        </w:rPr>
        <w:t>jūlijam</w:t>
      </w:r>
      <w:r w:rsidRPr="2846EC44" w:rsidR="004D0C4E">
        <w:rPr>
          <w:rFonts w:eastAsia="Times New Roman" w:cs="Times New Roman"/>
          <w:color w:val="000000" w:themeColor="text1" w:themeTint="FF" w:themeShade="FF"/>
          <w:lang w:eastAsia="lv-LV"/>
        </w:rPr>
        <w:t>.</w:t>
      </w:r>
      <w:r w:rsidRPr="2846EC44" w:rsidR="004D0C4E">
        <w:rPr>
          <w:rFonts w:eastAsia="Times New Roman" w:cs="Times New Roman"/>
          <w:color w:val="000000" w:themeColor="text1" w:themeTint="FF" w:themeShade="FF"/>
          <w:lang w:eastAsia="lv-LV"/>
        </w:rPr>
        <w:t xml:space="preserve"> </w:t>
      </w:r>
    </w:p>
    <w:p w:rsidRPr="00F714F3" w:rsidR="00752455" w:rsidP="00752455" w:rsidRDefault="00752455" w14:paraId="0F8E168A" w14:textId="562062BD">
      <w:pPr>
        <w:pStyle w:val="ListParagraph"/>
        <w:numPr>
          <w:ilvl w:val="0"/>
          <w:numId w:val="1"/>
        </w:numPr>
        <w:spacing w:after="120"/>
        <w:outlineLvl w:val="3"/>
        <w:rPr>
          <w:rFonts w:eastAsia="Times New Roman" w:cs="Times New Roman"/>
          <w:lang w:eastAsia="lv-LV"/>
        </w:rPr>
      </w:pPr>
      <w:r w:rsidRPr="5A48BF7D">
        <w:rPr>
          <w:rFonts w:eastAsia="Times New Roman" w:cs="Times New Roman"/>
          <w:lang w:eastAsia="lv-LV"/>
        </w:rPr>
        <w:t>Ja projekta iesniegums iesniegts priekšizskatīšanai, sadarbības iestāde</w:t>
      </w:r>
      <w:r w:rsidRPr="14CD3FC9">
        <w:rPr>
          <w:rFonts w:eastAsia="Times New Roman" w:cs="Times New Roman"/>
          <w:lang w:eastAsia="lv-LV"/>
        </w:rPr>
        <w:t xml:space="preserve"> </w:t>
      </w:r>
      <w:r w:rsidRPr="00B17692">
        <w:rPr>
          <w:rFonts w:eastAsia="Times New Roman" w:cs="Times New Roman"/>
          <w:lang w:eastAsia="lv-LV"/>
        </w:rPr>
        <w:t xml:space="preserve">10 </w:t>
      </w:r>
      <w:r w:rsidRPr="5A48BF7D">
        <w:rPr>
          <w:rFonts w:eastAsia="Times New Roman" w:cs="Times New Roman"/>
          <w:color w:val="FF0000"/>
          <w:lang w:eastAsia="lv-LV"/>
        </w:rPr>
        <w:t xml:space="preserve"> </w:t>
      </w:r>
      <w:r w:rsidRPr="5A48BF7D">
        <w:rPr>
          <w:rFonts w:eastAsia="Times New Roman" w:cs="Times New Roman"/>
          <w:lang w:eastAsia="lv-LV"/>
        </w:rPr>
        <w:t xml:space="preserve">darbdienu laikā izskata priekšizskatīšanai saņemto projekta iesniegumu un Projektu portāla e-vidē sniedz viedokli par projekta iesniegumā norādītās informācijas atbilstību MK noteikumu un šī nolikuma prasībām. Ja atlases nolikuma </w:t>
      </w:r>
      <w:r w:rsidR="00E90E21">
        <w:rPr>
          <w:rFonts w:eastAsia="Times New Roman" w:cs="Times New Roman"/>
          <w:lang w:eastAsia="lv-LV"/>
        </w:rPr>
        <w:fldChar w:fldCharType="begin"/>
      </w:r>
      <w:r w:rsidR="00E90E21">
        <w:rPr>
          <w:rFonts w:eastAsia="Times New Roman" w:cs="Times New Roman"/>
          <w:lang w:eastAsia="lv-LV"/>
        </w:rPr>
        <w:instrText xml:space="preserve"> REF _Ref172292401 \n \h </w:instrText>
      </w:r>
      <w:r w:rsidR="00E90E21">
        <w:rPr>
          <w:rFonts w:eastAsia="Times New Roman" w:cs="Times New Roman"/>
          <w:lang w:eastAsia="lv-LV"/>
        </w:rPr>
      </w:r>
      <w:r w:rsidR="00E90E21">
        <w:rPr>
          <w:rFonts w:eastAsia="Times New Roman" w:cs="Times New Roman"/>
          <w:lang w:eastAsia="lv-LV"/>
        </w:rPr>
        <w:fldChar w:fldCharType="separate"/>
      </w:r>
      <w:r w:rsidR="00E90E21">
        <w:rPr>
          <w:rFonts w:eastAsia="Times New Roman" w:cs="Times New Roman"/>
          <w:lang w:eastAsia="lv-LV"/>
        </w:rPr>
        <w:t>20</w:t>
      </w:r>
      <w:r w:rsidR="00E90E21">
        <w:rPr>
          <w:rFonts w:eastAsia="Times New Roman" w:cs="Times New Roman"/>
          <w:lang w:eastAsia="lv-LV"/>
        </w:rPr>
        <w:fldChar w:fldCharType="end"/>
      </w:r>
      <w:r w:rsidRPr="00E32162">
        <w:rPr>
          <w:rFonts w:eastAsia="Times New Roman" w:cs="Times New Roman"/>
          <w:lang w:eastAsia="lv-LV"/>
        </w:rPr>
        <w:t>. punktā</w:t>
      </w:r>
      <w:r w:rsidRPr="5A48BF7D">
        <w:rPr>
          <w:rFonts w:eastAsia="Times New Roman" w:cs="Times New Roman"/>
          <w:lang w:eastAsia="lv-LV"/>
        </w:rPr>
        <w:t xml:space="preserve"> minētā vērtēšanas komisija ir izveidota līdz projekta iesnieguma iesniegšanai </w:t>
      </w:r>
      <w:bookmarkStart w:name="_Int_2uTxZA1X" w:id="1"/>
      <w:r w:rsidRPr="5A48BF7D">
        <w:rPr>
          <w:rFonts w:eastAsia="Times New Roman" w:cs="Times New Roman"/>
          <w:lang w:eastAsia="lv-LV"/>
        </w:rPr>
        <w:t>priekšizskatīšanā</w:t>
      </w:r>
      <w:bookmarkEnd w:id="1"/>
      <w:r w:rsidRPr="5A48BF7D">
        <w:rPr>
          <w:rFonts w:eastAsia="Times New Roman" w:cs="Times New Roman"/>
          <w:lang w:eastAsia="lv-LV"/>
        </w:rPr>
        <w:t xml:space="preserve">, atbildīgās iestādes un nozares ministrijas pārstāvji, kuri norīkoti darbam vērtēšanas komisijā, var iesaistīties </w:t>
      </w:r>
      <w:bookmarkStart w:name="_Int_vMk7ijbL" w:id="2"/>
      <w:r w:rsidRPr="5A48BF7D">
        <w:rPr>
          <w:rFonts w:eastAsia="Times New Roman" w:cs="Times New Roman"/>
          <w:lang w:eastAsia="lv-LV"/>
        </w:rPr>
        <w:t>priekšizskatīšanai</w:t>
      </w:r>
      <w:bookmarkEnd w:id="2"/>
      <w:r w:rsidRPr="5A48BF7D">
        <w:rPr>
          <w:rFonts w:eastAsia="Times New Roman" w:cs="Times New Roman"/>
          <w:lang w:eastAsia="lv-LV"/>
        </w:rPr>
        <w:t xml:space="preserve"> iesniegtā projekta iesnieguma izskatīšanā. Priekšizskatīšanā sniegtajam vērtēšanas komisijas viedoklim un komentāriem ir rekomendējošs raksturs.</w:t>
      </w:r>
    </w:p>
    <w:p w:rsidRPr="00774218" w:rsidR="00752455" w:rsidP="00752455" w:rsidRDefault="00752455" w14:paraId="59035532" w14:textId="77777777">
      <w:pPr>
        <w:pStyle w:val="ListParagraph"/>
        <w:numPr>
          <w:ilvl w:val="0"/>
          <w:numId w:val="1"/>
        </w:numPr>
        <w:spacing w:after="120"/>
        <w:outlineLvl w:val="3"/>
        <w:rPr>
          <w:rFonts w:eastAsia="Times New Roman" w:cs="Times New Roman"/>
          <w:color w:val="FF0000"/>
          <w:lang w:eastAsia="lv-LV"/>
        </w:rPr>
      </w:pPr>
      <w:r w:rsidRPr="101C92D7">
        <w:rPr>
          <w:rFonts w:eastAsia="Times New Roman" w:cs="Times New Roman"/>
          <w:lang w:eastAsia="lv-LV"/>
        </w:rPr>
        <w:t xml:space="preserve">Pēc </w:t>
      </w:r>
      <w:bookmarkStart w:name="_Int_G2Hfazff" w:id="3"/>
      <w:r w:rsidRPr="101C92D7">
        <w:rPr>
          <w:rFonts w:eastAsia="Times New Roman" w:cs="Times New Roman"/>
          <w:lang w:eastAsia="lv-LV"/>
        </w:rPr>
        <w:t>priekšizskatīšanas</w:t>
      </w:r>
      <w:bookmarkEnd w:id="3"/>
      <w:r w:rsidRPr="101C92D7">
        <w:rPr>
          <w:rFonts w:eastAsia="Times New Roman" w:cs="Times New Roman"/>
          <w:lang w:eastAsia="lv-LV"/>
        </w:rPr>
        <w:t xml:space="preserve"> projekta iesniedzējam ir tiesības precizēt projekta iesniegumu,  ievērojot projektu iesniegumu iesniegšanas termiņa beigu datumu.</w:t>
      </w:r>
    </w:p>
    <w:p w:rsidRPr="00970461" w:rsidR="00752455" w:rsidP="00752455" w:rsidRDefault="00752455" w14:paraId="6FE832D2" w14:textId="001CC7CE">
      <w:pPr>
        <w:pStyle w:val="ListParagraph"/>
        <w:numPr>
          <w:ilvl w:val="0"/>
          <w:numId w:val="1"/>
        </w:numPr>
        <w:contextualSpacing w:val="0"/>
        <w:outlineLvl w:val="3"/>
        <w:rPr>
          <w:rFonts w:eastAsia="Times New Roman" w:cs="Times New Roman"/>
          <w:bCs/>
          <w:color w:val="000000"/>
          <w:szCs w:val="24"/>
          <w:lang w:eastAsia="lv-LV"/>
        </w:rPr>
      </w:pPr>
      <w:bookmarkStart w:name="_Ref120490924" w:id="4"/>
      <w:r>
        <w:rPr>
          <w:rFonts w:eastAsia="Times New Roman" w:cs="Times New Roman"/>
          <w:bCs/>
          <w:color w:val="000000"/>
          <w:szCs w:val="24"/>
          <w:lang w:eastAsia="lv-LV"/>
        </w:rPr>
        <w:t xml:space="preserve">Ja pēc projekta iesnieguma iesniegšanas sadarbības iestāde </w:t>
      </w:r>
      <w:r w:rsidRPr="00970461">
        <w:rPr>
          <w:rFonts w:eastAsia="Times New Roman" w:cs="Times New Roman"/>
          <w:bCs/>
          <w:color w:val="000000"/>
          <w:szCs w:val="24"/>
          <w:lang w:eastAsia="lv-LV"/>
        </w:rPr>
        <w:t xml:space="preserve">projekta iesniegumā konstatē tehniskas neprecizitātes vai tādas nepilnības, ko var novērst līdz </w:t>
      </w:r>
      <w:r>
        <w:rPr>
          <w:rFonts w:eastAsia="Times New Roman" w:cs="Times New Roman"/>
          <w:bCs/>
          <w:color w:val="000000"/>
          <w:szCs w:val="24"/>
          <w:lang w:eastAsia="lv-LV"/>
        </w:rPr>
        <w:t>šī nolikuma</w:t>
      </w:r>
      <w:r w:rsidR="007E6576">
        <w:rPr>
          <w:rFonts w:eastAsia="Times New Roman" w:cs="Times New Roman"/>
          <w:bCs/>
          <w:color w:val="000000"/>
          <w:szCs w:val="24"/>
          <w:lang w:eastAsia="lv-LV"/>
        </w:rPr>
        <w:t xml:space="preserve"> </w:t>
      </w:r>
      <w:r w:rsidR="00CE2E9D">
        <w:rPr>
          <w:rFonts w:eastAsia="Times New Roman" w:cs="Times New Roman"/>
          <w:bCs/>
          <w:color w:val="000000"/>
          <w:szCs w:val="24"/>
          <w:lang w:eastAsia="lv-LV"/>
        </w:rPr>
        <w:fldChar w:fldCharType="begin"/>
      </w:r>
      <w:r w:rsidR="00CE2E9D">
        <w:rPr>
          <w:rFonts w:eastAsia="Times New Roman" w:cs="Times New Roman"/>
          <w:bCs/>
          <w:color w:val="000000"/>
          <w:szCs w:val="24"/>
          <w:lang w:eastAsia="lv-LV"/>
        </w:rPr>
        <w:instrText xml:space="preserve"> REF _Ref120490735 \r \h </w:instrText>
      </w:r>
      <w:r w:rsidR="00CE2E9D">
        <w:rPr>
          <w:rFonts w:eastAsia="Times New Roman" w:cs="Times New Roman"/>
          <w:bCs/>
          <w:color w:val="000000"/>
          <w:szCs w:val="24"/>
          <w:lang w:eastAsia="lv-LV"/>
        </w:rPr>
      </w:r>
      <w:r w:rsidR="00CE2E9D">
        <w:rPr>
          <w:rFonts w:eastAsia="Times New Roman" w:cs="Times New Roman"/>
          <w:bCs/>
          <w:color w:val="000000"/>
          <w:szCs w:val="24"/>
          <w:lang w:eastAsia="lv-LV"/>
        </w:rPr>
        <w:fldChar w:fldCharType="separate"/>
      </w:r>
      <w:r w:rsidR="005B19E1">
        <w:rPr>
          <w:rFonts w:eastAsia="Times New Roman" w:cs="Times New Roman"/>
          <w:bCs/>
          <w:color w:val="000000"/>
          <w:szCs w:val="24"/>
          <w:lang w:eastAsia="lv-LV"/>
        </w:rPr>
        <w:t>27</w:t>
      </w:r>
      <w:r w:rsidR="00CE2E9D">
        <w:rPr>
          <w:rFonts w:eastAsia="Times New Roman" w:cs="Times New Roman"/>
          <w:bCs/>
          <w:color w:val="000000"/>
          <w:szCs w:val="24"/>
          <w:lang w:eastAsia="lv-LV"/>
        </w:rPr>
        <w:fldChar w:fldCharType="end"/>
      </w:r>
      <w:r w:rsidRPr="00764CFC">
        <w:rPr>
          <w:rFonts w:eastAsia="Times New Roman" w:cs="Times New Roman"/>
          <w:bCs/>
          <w:color w:val="000000"/>
          <w:szCs w:val="24"/>
          <w:lang w:eastAsia="lv-LV"/>
        </w:rPr>
        <w:t>. punktā</w:t>
      </w:r>
      <w:r>
        <w:rPr>
          <w:rFonts w:eastAsia="Times New Roman" w:cs="Times New Roman"/>
          <w:bCs/>
          <w:color w:val="000000"/>
          <w:szCs w:val="24"/>
          <w:lang w:eastAsia="lv-LV"/>
        </w:rPr>
        <w:t xml:space="preserve"> noteiktā lēmuma pieņemšanai</w:t>
      </w:r>
      <w:r w:rsidRPr="00970461">
        <w:rPr>
          <w:rFonts w:eastAsia="Times New Roman" w:cs="Times New Roman"/>
          <w:bCs/>
          <w:color w:val="000000"/>
          <w:szCs w:val="24"/>
          <w:lang w:eastAsia="lv-LV"/>
        </w:rPr>
        <w:t xml:space="preserve">, </w:t>
      </w:r>
      <w:r>
        <w:rPr>
          <w:rFonts w:eastAsia="Times New Roman" w:cs="Times New Roman"/>
          <w:bCs/>
          <w:color w:val="000000"/>
          <w:szCs w:val="24"/>
          <w:lang w:eastAsia="lv-LV"/>
        </w:rPr>
        <w:t>sadarbības iestāde</w:t>
      </w:r>
      <w:r w:rsidRPr="00970461">
        <w:rPr>
          <w:rFonts w:eastAsia="Times New Roman" w:cs="Times New Roman"/>
          <w:bCs/>
          <w:color w:val="000000"/>
          <w:szCs w:val="24"/>
          <w:lang w:eastAsia="lv-LV"/>
        </w:rPr>
        <w:t xml:space="preserve"> </w:t>
      </w:r>
      <w:r>
        <w:rPr>
          <w:rFonts w:eastAsia="Times New Roman" w:cs="Times New Roman"/>
          <w:bCs/>
          <w:color w:val="000000"/>
          <w:szCs w:val="24"/>
          <w:lang w:eastAsia="lv-LV"/>
        </w:rPr>
        <w:t>Projektu portālā ziņojuma veidā informē</w:t>
      </w:r>
      <w:r w:rsidRPr="00970461">
        <w:rPr>
          <w:rFonts w:eastAsia="Times New Roman" w:cs="Times New Roman"/>
          <w:bCs/>
          <w:color w:val="000000"/>
          <w:szCs w:val="24"/>
          <w:lang w:eastAsia="lv-LV"/>
        </w:rPr>
        <w:t xml:space="preserve"> projekta iesniedzēj</w:t>
      </w:r>
      <w:r>
        <w:rPr>
          <w:rFonts w:eastAsia="Times New Roman" w:cs="Times New Roman"/>
          <w:bCs/>
          <w:color w:val="000000"/>
          <w:szCs w:val="24"/>
          <w:lang w:eastAsia="lv-LV"/>
        </w:rPr>
        <w:t>u</w:t>
      </w:r>
      <w:r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4"/>
    </w:p>
    <w:p w:rsidR="00752455" w:rsidP="00752455" w:rsidRDefault="00752455" w14:paraId="39F287BE" w14:textId="38968E15">
      <w:pPr>
        <w:pStyle w:val="ListParagraph"/>
        <w:numPr>
          <w:ilvl w:val="0"/>
          <w:numId w:val="1"/>
        </w:numPr>
        <w:outlineLvl w:val="3"/>
        <w:rPr>
          <w:rFonts w:eastAsia="Times New Roman" w:cs="Times New Roman"/>
          <w:color w:val="000000"/>
          <w:lang w:eastAsia="lv-LV"/>
        </w:rPr>
      </w:pPr>
      <w:bookmarkStart w:name="_Ref120491921" w:id="5"/>
      <w:bookmarkStart w:name="_Ref172292878" w:id="6"/>
      <w:r w:rsidRPr="101C92D7">
        <w:rPr>
          <w:rFonts w:eastAsia="Times New Roman" w:cs="Times New Roman"/>
          <w:color w:val="000000"/>
          <w:lang w:eastAsia="lv-LV"/>
        </w:rPr>
        <w:t>Pēc</w:t>
      </w:r>
      <w:r w:rsidRPr="101C92D7">
        <w:rPr>
          <w:rFonts w:eastAsia="Times New Roman" w:cs="Times New Roman"/>
          <w:color w:val="000000" w:themeColor="text1"/>
          <w:lang w:eastAsia="lv-LV"/>
        </w:rPr>
        <w:t xml:space="preserve"> šī</w:t>
      </w:r>
      <w:r w:rsidRPr="101C92D7">
        <w:rPr>
          <w:rFonts w:eastAsia="Times New Roman" w:cs="Times New Roman"/>
          <w:color w:val="000000"/>
          <w:lang w:eastAsia="lv-LV"/>
        </w:rPr>
        <w:t xml:space="preserve"> nolikuma </w:t>
      </w:r>
      <w:r w:rsidRPr="101C92D7">
        <w:rPr>
          <w:rFonts w:eastAsia="Times New Roman" w:cs="Times New Roman"/>
          <w:color w:val="000000"/>
          <w:lang w:eastAsia="lv-LV"/>
        </w:rPr>
        <w:fldChar w:fldCharType="begin"/>
      </w:r>
      <w:r w:rsidRPr="101C92D7">
        <w:rPr>
          <w:rFonts w:eastAsia="Times New Roman" w:cs="Times New Roman"/>
          <w:color w:val="000000"/>
          <w:lang w:eastAsia="lv-LV"/>
        </w:rPr>
        <w:instrText xml:space="preserve"> REF _Ref120490924 \r \h </w:instrText>
      </w:r>
      <w:r w:rsidRPr="101C92D7">
        <w:rPr>
          <w:rFonts w:eastAsia="Times New Roman" w:cs="Times New Roman"/>
          <w:color w:val="000000"/>
          <w:lang w:eastAsia="lv-LV"/>
        </w:rPr>
      </w:r>
      <w:r w:rsidRPr="101C92D7">
        <w:rPr>
          <w:rFonts w:eastAsia="Times New Roman" w:cs="Times New Roman"/>
          <w:color w:val="000000"/>
          <w:lang w:eastAsia="lv-LV"/>
        </w:rPr>
        <w:fldChar w:fldCharType="separate"/>
      </w:r>
      <w:r w:rsidR="004C5917">
        <w:rPr>
          <w:rFonts w:eastAsia="Times New Roman" w:cs="Times New Roman"/>
          <w:color w:val="000000"/>
          <w:lang w:eastAsia="lv-LV"/>
        </w:rPr>
        <w:t>16</w:t>
      </w:r>
      <w:r w:rsidRPr="101C92D7">
        <w:rPr>
          <w:rFonts w:eastAsia="Times New Roman" w:cs="Times New Roman"/>
          <w:color w:val="000000"/>
          <w:lang w:eastAsia="lv-LV"/>
        </w:rPr>
        <w:fldChar w:fldCharType="end"/>
      </w:r>
      <w:r w:rsidRPr="101C92D7">
        <w:rPr>
          <w:rFonts w:eastAsia="Times New Roman" w:cs="Times New Roman"/>
          <w:color w:val="000000"/>
          <w:lang w:eastAsia="lv-LV"/>
        </w:rPr>
        <w:t>. punktā norādītās informācijas saņemšanas projekta iesniedzējam ir tiesības sadarbības iestādes noteiktajā termiņā precizēt projekta iesniegumu, nemainot to pēc būtības.</w:t>
      </w:r>
      <w:bookmarkEnd w:id="5"/>
      <w:r w:rsidRPr="101C92D7">
        <w:rPr>
          <w:rFonts w:eastAsia="Times New Roman" w:cs="Times New Roman"/>
          <w:color w:val="000000"/>
          <w:lang w:eastAsia="lv-LV"/>
        </w:rPr>
        <w:t xml:space="preserve"> Pēc precizējumu veikšanas projekta iesniedzējs atkārtoti iesniedz projekta iesniegumu Projektu portālā.</w:t>
      </w:r>
      <w:bookmarkEnd w:id="6"/>
      <w:r w:rsidRPr="101C92D7">
        <w:rPr>
          <w:rFonts w:eastAsia="Times New Roman" w:cs="Times New Roman"/>
          <w:color w:val="000000"/>
          <w:lang w:eastAsia="lv-LV"/>
        </w:rPr>
        <w:t xml:space="preserve"> </w:t>
      </w:r>
    </w:p>
    <w:p w:rsidR="00752455" w:rsidP="00752455" w:rsidRDefault="00752455" w14:paraId="284E5BC4" w14:textId="7A315D6E">
      <w:pPr>
        <w:pStyle w:val="ListParagraph"/>
        <w:numPr>
          <w:ilvl w:val="0"/>
          <w:numId w:val="1"/>
        </w:numPr>
        <w:spacing w:after="120"/>
        <w:outlineLvl w:val="3"/>
        <w:rPr>
          <w:rFonts w:eastAsia="Times New Roman" w:cs="Times New Roman"/>
          <w:color w:val="000000"/>
          <w:lang w:eastAsia="lv-LV"/>
        </w:rPr>
      </w:pPr>
      <w:bookmarkStart w:name="_Ref193441598" w:id="7"/>
      <w:r w:rsidRPr="249C5527">
        <w:rPr>
          <w:rFonts w:eastAsia="Times New Roman" w:cs="Times New Roman"/>
          <w:color w:val="000000"/>
          <w:lang w:eastAsia="lv-LV"/>
        </w:rPr>
        <w:t xml:space="preserve">Pēc šī nolikuma </w:t>
      </w:r>
      <w:r>
        <w:rPr>
          <w:rFonts w:eastAsia="Times New Roman" w:cs="Times New Roman"/>
          <w:color w:val="000000"/>
          <w:lang w:eastAsia="lv-LV"/>
        </w:rPr>
        <w:fldChar w:fldCharType="begin"/>
      </w:r>
      <w:r>
        <w:rPr>
          <w:rFonts w:eastAsia="Times New Roman" w:cs="Times New Roman"/>
          <w:color w:val="000000"/>
          <w:lang w:eastAsia="lv-LV"/>
        </w:rPr>
        <w:instrText xml:space="preserve"> REF _Ref120490924 \r \h </w:instrText>
      </w:r>
      <w:r>
        <w:rPr>
          <w:rFonts w:eastAsia="Times New Roman" w:cs="Times New Roman"/>
          <w:color w:val="000000"/>
          <w:lang w:eastAsia="lv-LV"/>
        </w:rPr>
      </w:r>
      <w:r>
        <w:rPr>
          <w:rFonts w:eastAsia="Times New Roman" w:cs="Times New Roman"/>
          <w:color w:val="000000"/>
          <w:lang w:eastAsia="lv-LV"/>
        </w:rPr>
        <w:fldChar w:fldCharType="separate"/>
      </w:r>
      <w:r w:rsidR="004C5917">
        <w:rPr>
          <w:rFonts w:eastAsia="Times New Roman" w:cs="Times New Roman"/>
          <w:color w:val="000000"/>
          <w:lang w:eastAsia="lv-LV"/>
        </w:rPr>
        <w:t>16</w:t>
      </w:r>
      <w:r>
        <w:rPr>
          <w:rFonts w:eastAsia="Times New Roman" w:cs="Times New Roman"/>
          <w:color w:val="000000"/>
          <w:lang w:eastAsia="lv-LV"/>
        </w:rPr>
        <w:fldChar w:fldCharType="end"/>
      </w:r>
      <w:r w:rsidRPr="249C5527">
        <w:rPr>
          <w:rFonts w:eastAsia="Times New Roman" w:cs="Times New Roman"/>
          <w:color w:val="000000"/>
          <w:lang w:eastAsia="lv-LV"/>
        </w:rPr>
        <w:t xml:space="preserve">. punktā minētajā ziņojumā norādītā izpildes termiņa vērtēšanas komisija izvērtē projekta iesniegumu un sniedz atzinumu šī nolikuma </w:t>
      </w:r>
      <w:r w:rsidRPr="249C5527">
        <w:rPr>
          <w:rFonts w:eastAsia="Times New Roman" w:cs="Times New Roman"/>
          <w:color w:val="000000"/>
          <w:lang w:eastAsia="lv-LV"/>
        </w:rPr>
        <w:fldChar w:fldCharType="begin"/>
      </w:r>
      <w:r w:rsidRPr="249C5527">
        <w:rPr>
          <w:rFonts w:eastAsia="Times New Roman" w:cs="Times New Roman"/>
          <w:color w:val="000000"/>
          <w:lang w:eastAsia="lv-LV"/>
        </w:rPr>
        <w:instrText xml:space="preserve"> REF _Ref120491269 \r \h </w:instrText>
      </w:r>
      <w:r w:rsidRPr="249C5527">
        <w:rPr>
          <w:rFonts w:eastAsia="Times New Roman" w:cs="Times New Roman"/>
          <w:color w:val="000000"/>
          <w:lang w:eastAsia="lv-LV"/>
        </w:rPr>
      </w:r>
      <w:r w:rsidRPr="249C5527">
        <w:rPr>
          <w:rFonts w:eastAsia="Times New Roman" w:cs="Times New Roman"/>
          <w:color w:val="000000"/>
          <w:lang w:eastAsia="lv-LV"/>
        </w:rPr>
        <w:fldChar w:fldCharType="separate"/>
      </w:r>
      <w:r w:rsidR="006110E3">
        <w:rPr>
          <w:rFonts w:eastAsia="Times New Roman" w:cs="Times New Roman"/>
          <w:color w:val="000000"/>
          <w:lang w:eastAsia="lv-LV"/>
        </w:rPr>
        <w:t>IV</w:t>
      </w:r>
      <w:r w:rsidRPr="249C5527">
        <w:rPr>
          <w:rFonts w:eastAsia="Times New Roman" w:cs="Times New Roman"/>
          <w:color w:val="000000"/>
          <w:lang w:eastAsia="lv-LV"/>
        </w:rPr>
        <w:fldChar w:fldCharType="end"/>
      </w:r>
      <w:r w:rsidRPr="249C5527">
        <w:rPr>
          <w:rFonts w:eastAsia="Times New Roman" w:cs="Times New Roman"/>
          <w:color w:val="000000"/>
          <w:lang w:eastAsia="lv-LV"/>
        </w:rPr>
        <w:t xml:space="preserve">. nodaļā noteiktajā kārtībā. Gadījumā, ja projekta iesniegums nav atkārtoti iesniegts šī nolikuma </w:t>
      </w:r>
      <w:r w:rsidR="006110E3">
        <w:rPr>
          <w:rFonts w:eastAsia="Times New Roman" w:cs="Times New Roman"/>
          <w:color w:val="000000" w:themeColor="text1"/>
          <w:lang w:eastAsia="lv-LV"/>
        </w:rPr>
        <w:fldChar w:fldCharType="begin"/>
      </w:r>
      <w:r w:rsidR="006110E3">
        <w:rPr>
          <w:rFonts w:eastAsia="Times New Roman" w:cs="Times New Roman"/>
          <w:color w:val="000000"/>
          <w:lang w:eastAsia="lv-LV"/>
        </w:rPr>
        <w:instrText xml:space="preserve"> REF _Ref120490924 \n \h </w:instrText>
      </w:r>
      <w:r w:rsidR="006110E3">
        <w:rPr>
          <w:rFonts w:eastAsia="Times New Roman" w:cs="Times New Roman"/>
          <w:color w:val="000000" w:themeColor="text1"/>
          <w:lang w:eastAsia="lv-LV"/>
        </w:rPr>
      </w:r>
      <w:r w:rsidR="006110E3">
        <w:rPr>
          <w:rFonts w:eastAsia="Times New Roman" w:cs="Times New Roman"/>
          <w:color w:val="000000" w:themeColor="text1"/>
          <w:lang w:eastAsia="lv-LV"/>
        </w:rPr>
        <w:fldChar w:fldCharType="separate"/>
      </w:r>
      <w:r w:rsidR="006110E3">
        <w:rPr>
          <w:rFonts w:eastAsia="Times New Roman" w:cs="Times New Roman"/>
          <w:color w:val="000000"/>
          <w:lang w:eastAsia="lv-LV"/>
        </w:rPr>
        <w:t>16</w:t>
      </w:r>
      <w:r w:rsidR="006110E3">
        <w:rPr>
          <w:rFonts w:eastAsia="Times New Roman" w:cs="Times New Roman"/>
          <w:color w:val="000000" w:themeColor="text1"/>
          <w:lang w:eastAsia="lv-LV"/>
        </w:rPr>
        <w:fldChar w:fldCharType="end"/>
      </w:r>
      <w:r w:rsidRPr="249C5527">
        <w:rPr>
          <w:rFonts w:eastAsia="Times New Roman" w:cs="Times New Roman"/>
          <w:color w:val="000000"/>
          <w:lang w:eastAsia="lv-LV"/>
        </w:rPr>
        <w:t>. punktā noteiktajā kārtībā, komisija vērtē projekta iesniegumu sākotnēji iesniegtās informācijas apjomā.</w:t>
      </w:r>
      <w:bookmarkEnd w:id="7"/>
      <w:r w:rsidRPr="249C5527">
        <w:rPr>
          <w:rFonts w:eastAsia="Times New Roman" w:cs="Times New Roman"/>
          <w:color w:val="000000"/>
          <w:lang w:eastAsia="lv-LV"/>
        </w:rPr>
        <w:t xml:space="preserve"> </w:t>
      </w:r>
    </w:p>
    <w:p w:rsidRPr="00B54A16" w:rsidR="00752455" w:rsidP="00752455" w:rsidRDefault="00752455" w14:paraId="61233C94" w14:textId="2B8CAE64">
      <w:pPr>
        <w:pStyle w:val="ListParagraph"/>
        <w:numPr>
          <w:ilvl w:val="0"/>
          <w:numId w:val="1"/>
        </w:numPr>
        <w:spacing w:after="120"/>
        <w:outlineLvl w:val="3"/>
        <w:rPr>
          <w:rFonts w:cs="Times New Roman"/>
          <w:color w:val="FF0000"/>
        </w:rPr>
      </w:pPr>
      <w:r w:rsidRPr="101C92D7">
        <w:rPr>
          <w:rFonts w:eastAsia="Times New Roman" w:cs="Times New Roman"/>
          <w:color w:val="000000"/>
          <w:lang w:eastAsia="lv-LV"/>
        </w:rPr>
        <w:t xml:space="preserve">Pēc šī </w:t>
      </w:r>
      <w:r w:rsidRPr="00404527">
        <w:rPr>
          <w:rFonts w:eastAsia="Times New Roman" w:cs="Times New Roman"/>
          <w:lang w:eastAsia="lv-LV"/>
        </w:rPr>
        <w:t xml:space="preserve">nolikuma </w:t>
      </w:r>
      <w:r w:rsidRPr="00404527">
        <w:rPr>
          <w:rFonts w:eastAsia="Times New Roman" w:cs="Times New Roman"/>
          <w:lang w:eastAsia="lv-LV"/>
        </w:rPr>
        <w:fldChar w:fldCharType="begin"/>
      </w:r>
      <w:r w:rsidRPr="00404527">
        <w:rPr>
          <w:rFonts w:eastAsia="Times New Roman" w:cs="Times New Roman"/>
          <w:lang w:eastAsia="lv-LV"/>
        </w:rPr>
        <w:instrText xml:space="preserve"> REF _Ref120492295 \r \h </w:instrText>
      </w:r>
      <w:r w:rsidRPr="00404527">
        <w:rPr>
          <w:rFonts w:eastAsia="Times New Roman" w:cs="Times New Roman"/>
          <w:lang w:eastAsia="lv-LV"/>
        </w:rPr>
      </w:r>
      <w:r w:rsidRPr="00404527">
        <w:rPr>
          <w:rFonts w:eastAsia="Times New Roman" w:cs="Times New Roman"/>
          <w:lang w:eastAsia="lv-LV"/>
        </w:rPr>
        <w:fldChar w:fldCharType="separate"/>
      </w:r>
      <w:r w:rsidRPr="00404527" w:rsidR="00377AA4">
        <w:rPr>
          <w:rFonts w:eastAsia="Times New Roman" w:cs="Times New Roman"/>
          <w:lang w:eastAsia="lv-LV"/>
        </w:rPr>
        <w:t>13</w:t>
      </w:r>
      <w:r w:rsidRPr="00404527">
        <w:rPr>
          <w:rFonts w:eastAsia="Times New Roman" w:cs="Times New Roman"/>
          <w:lang w:eastAsia="lv-LV"/>
        </w:rPr>
        <w:fldChar w:fldCharType="end"/>
      </w:r>
      <w:r w:rsidRPr="00404527">
        <w:rPr>
          <w:rFonts w:eastAsia="Times New Roman" w:cs="Times New Roman"/>
          <w:lang w:eastAsia="lv-LV"/>
        </w:rPr>
        <w:t>. </w:t>
      </w:r>
      <w:r w:rsidRPr="101C92D7">
        <w:rPr>
          <w:rFonts w:eastAsia="Times New Roman" w:cs="Times New Roman"/>
          <w:lang w:eastAsia="lv-LV"/>
        </w:rPr>
        <w:t>punktā noteiktā termiņa</w:t>
      </w:r>
      <w:r w:rsidRPr="101C92D7">
        <w:rPr>
          <w:rFonts w:eastAsia="Times New Roman" w:cs="Times New Roman"/>
          <w:color w:val="FF0000"/>
          <w:lang w:eastAsia="lv-LV"/>
        </w:rPr>
        <w:t xml:space="preserve"> </w:t>
      </w:r>
      <w:r w:rsidRPr="101C92D7">
        <w:rPr>
          <w:rFonts w:eastAsia="Times New Roman" w:cs="Times New Roman"/>
          <w:lang w:eastAsia="lv-LV"/>
        </w:rPr>
        <w:t>un</w:t>
      </w:r>
      <w:r w:rsidRPr="101C92D7">
        <w:rPr>
          <w:rFonts w:eastAsia="Times New Roman" w:cs="Times New Roman"/>
          <w:color w:val="FF0000"/>
          <w:lang w:eastAsia="lv-LV"/>
        </w:rPr>
        <w:t xml:space="preserve"> </w:t>
      </w:r>
      <w:r w:rsidRPr="101C92D7">
        <w:rPr>
          <w:rFonts w:eastAsia="Times New Roman" w:cs="Times New Roman"/>
          <w:lang w:eastAsia="lv-LV"/>
        </w:rPr>
        <w:fldChar w:fldCharType="begin"/>
      </w:r>
      <w:r w:rsidRPr="101C92D7">
        <w:rPr>
          <w:rFonts w:eastAsia="Times New Roman" w:cs="Times New Roman"/>
          <w:lang w:eastAsia="lv-LV"/>
        </w:rPr>
        <w:instrText xml:space="preserve"> REF _Ref120490924 \r \h </w:instrText>
      </w:r>
      <w:r w:rsidRPr="101C92D7">
        <w:rPr>
          <w:rFonts w:eastAsia="Times New Roman" w:cs="Times New Roman"/>
          <w:lang w:eastAsia="lv-LV"/>
        </w:rPr>
      </w:r>
      <w:r w:rsidRPr="101C92D7">
        <w:rPr>
          <w:rFonts w:eastAsia="Times New Roman" w:cs="Times New Roman"/>
          <w:lang w:eastAsia="lv-LV"/>
        </w:rPr>
        <w:fldChar w:fldCharType="separate"/>
      </w:r>
      <w:r w:rsidR="006110E3">
        <w:rPr>
          <w:rFonts w:eastAsia="Times New Roman" w:cs="Times New Roman"/>
          <w:lang w:eastAsia="lv-LV"/>
        </w:rPr>
        <w:t>16</w:t>
      </w:r>
      <w:r w:rsidRPr="101C92D7">
        <w:rPr>
          <w:rFonts w:eastAsia="Times New Roman" w:cs="Times New Roman"/>
          <w:lang w:eastAsia="lv-LV"/>
        </w:rPr>
        <w:fldChar w:fldCharType="end"/>
      </w:r>
      <w:r w:rsidRPr="101C92D7">
        <w:rPr>
          <w:rFonts w:eastAsia="Times New Roman" w:cs="Times New Roman"/>
          <w:lang w:eastAsia="lv-LV"/>
        </w:rPr>
        <w:t>. punktā minētajā ziņojumā norādītā termiņa šajā nodaļā noteiktais konsultatīvais atbalsts netiek nodrošināts.</w:t>
      </w:r>
    </w:p>
    <w:p w:rsidRPr="00BC022F" w:rsidR="00752455" w:rsidP="00752455" w:rsidRDefault="00752455" w14:paraId="1FD7D375" w14:textId="77777777">
      <w:pPr>
        <w:pStyle w:val="Headinggg1"/>
      </w:pPr>
      <w:bookmarkStart w:name="_Ref120491269" w:id="8"/>
      <w:r w:rsidRPr="00BC022F">
        <w:t>Projektu iesniegumu vērtēšanas kārtība</w:t>
      </w:r>
      <w:bookmarkEnd w:id="8"/>
    </w:p>
    <w:p w:rsidRPr="00BC022F" w:rsidR="00752455" w:rsidP="00752455" w:rsidRDefault="00752455" w14:paraId="35D7F33D" w14:textId="4A9D3287">
      <w:pPr>
        <w:pStyle w:val="ListParagraph"/>
        <w:numPr>
          <w:ilvl w:val="0"/>
          <w:numId w:val="1"/>
        </w:numPr>
        <w:spacing w:after="120"/>
        <w:outlineLvl w:val="3"/>
        <w:rPr>
          <w:rFonts w:eastAsia="Times New Roman" w:cs="Times New Roman"/>
          <w:color w:val="000000"/>
          <w:lang w:eastAsia="lv-LV"/>
        </w:rPr>
      </w:pPr>
      <w:bookmarkStart w:name="_Ref172292401" w:id="9"/>
      <w:r w:rsidRPr="148606EB">
        <w:rPr>
          <w:rFonts w:eastAsia="Times New Roman" w:cs="Times New Roman"/>
          <w:color w:val="000000"/>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148606EB">
        <w:rPr>
          <w:rStyle w:val="normaltextrun"/>
          <w:rFonts w:cs="Times New Roman"/>
          <w:color w:val="000000"/>
          <w:bdr w:val="none" w:color="auto" w:sz="0" w:space="0" w:frame="1"/>
        </w:rPr>
        <w:t xml:space="preserve">likuma “Par interešu konflikta novēršanu valsts amatpersonu darbībā” un </w:t>
      </w:r>
      <w:r w:rsidRPr="148606EB">
        <w:rPr>
          <w:rFonts w:eastAsia="Times New Roman" w:cs="Times New Roman"/>
          <w:color w:val="000000"/>
          <w:lang w:eastAsia="lv-LV"/>
        </w:rPr>
        <w:t>Regulas</w:t>
      </w:r>
      <w:r w:rsidRPr="148606EB" w:rsidDel="00840CF9">
        <w:rPr>
          <w:rFonts w:eastAsia="Times New Roman" w:cs="Times New Roman"/>
          <w:color w:val="000000"/>
          <w:lang w:eastAsia="lv-LV"/>
        </w:rPr>
        <w:t xml:space="preserve"> </w:t>
      </w:r>
      <w:r w:rsidRPr="00F02229" w:rsidR="00F02229">
        <w:rPr>
          <w:rFonts w:eastAsia="Times New Roman" w:cs="Times New Roman"/>
          <w:color w:val="000000"/>
          <w:lang w:eastAsia="lv-LV"/>
        </w:rPr>
        <w:t>2024/2509</w:t>
      </w:r>
      <w:r w:rsidRPr="148606EB">
        <w:rPr>
          <w:rStyle w:val="FootnoteReference"/>
          <w:rFonts w:eastAsia="Times New Roman" w:cs="Times New Roman"/>
          <w:color w:val="000000"/>
          <w:lang w:eastAsia="lv-LV"/>
        </w:rPr>
        <w:footnoteReference w:id="2"/>
      </w:r>
      <w:r w:rsidRPr="148606EB">
        <w:rPr>
          <w:rFonts w:eastAsia="Times New Roman" w:cs="Times New Roman"/>
          <w:color w:val="000000"/>
          <w:lang w:eastAsia="lv-LV"/>
        </w:rPr>
        <w:t xml:space="preserve"> 61. pantā noteikto.</w:t>
      </w:r>
      <w:bookmarkEnd w:id="9"/>
    </w:p>
    <w:p w:rsidRPr="007F263F" w:rsidR="00752455" w:rsidP="00752455" w:rsidRDefault="00752455" w14:paraId="389B4CCB" w14:textId="77777777">
      <w:pPr>
        <w:pStyle w:val="ListParagraph"/>
        <w:numPr>
          <w:ilvl w:val="0"/>
          <w:numId w:val="1"/>
        </w:numPr>
        <w:tabs>
          <w:tab w:val="left" w:pos="284"/>
        </w:tabs>
        <w:outlineLvl w:val="3"/>
        <w:rPr>
          <w:rFonts w:cs="Times New Roman"/>
        </w:rPr>
      </w:pPr>
      <w:r w:rsidRPr="1D89C39C">
        <w:rPr>
          <w:rFonts w:eastAsia="Times New Roman" w:cs="Times New Roman"/>
          <w:color w:val="000000" w:themeColor="text1"/>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rsidR="00752455" w:rsidP="00752455" w:rsidRDefault="00752455" w14:paraId="38DDD539" w14:textId="469567A3">
      <w:pPr>
        <w:pStyle w:val="ListParagraph"/>
        <w:numPr>
          <w:ilvl w:val="0"/>
          <w:numId w:val="1"/>
        </w:numPr>
        <w:tabs>
          <w:tab w:val="left" w:pos="284"/>
        </w:tabs>
        <w:spacing w:after="120"/>
        <w:outlineLvl w:val="3"/>
        <w:rPr>
          <w:rFonts w:cs="Times New Roman"/>
        </w:rPr>
      </w:pPr>
      <w:bookmarkStart w:name="_Ref120520594" w:id="10"/>
      <w:r w:rsidRPr="001C4D33">
        <w:rPr>
          <w:rFonts w:eastAsia="Times New Roman" w:cs="Times New Roman"/>
          <w:color w:val="000000" w:themeColor="text1"/>
          <w:lang w:eastAsia="lv-LV"/>
        </w:rPr>
        <w:t xml:space="preserve">Vērtēšanas komisija pēc projekta iesnieguma iesniegšanas termiņa beigu datuma vērtē projekta iesniegumu saskaņā ar projekta iesnieguma vērtēšanas kritērijiem, ievērojot projektu iesniegumu </w:t>
      </w:r>
      <w:r w:rsidRPr="00592B74">
        <w:rPr>
          <w:rFonts w:eastAsia="Times New Roman" w:cs="Times New Roman"/>
          <w:color w:val="000000" w:themeColor="text1"/>
          <w:lang w:eastAsia="lv-LV"/>
        </w:rPr>
        <w:t>vērtēšanas kritēriju piemērošanas metodikā noteikto (nolikuma</w:t>
      </w:r>
      <w:r w:rsidR="00E757BF">
        <w:rPr>
          <w:rFonts w:eastAsia="Times New Roman" w:cs="Times New Roman"/>
          <w:color w:val="000000" w:themeColor="text1"/>
          <w:lang w:eastAsia="lv-LV"/>
        </w:rPr>
        <w:t xml:space="preserve"> </w:t>
      </w:r>
      <w:r w:rsidRPr="00592B74">
        <w:rPr>
          <w:rFonts w:eastAsia="Times New Roman" w:cs="Times New Roman"/>
          <w:color w:val="000000" w:themeColor="text1"/>
          <w:lang w:eastAsia="lv-LV"/>
        </w:rPr>
        <w:t>2</w:t>
      </w:r>
      <w:r w:rsidR="00E757BF">
        <w:rPr>
          <w:rFonts w:eastAsia="Times New Roman" w:cs="Times New Roman"/>
          <w:color w:val="000000" w:themeColor="text1"/>
          <w:lang w:eastAsia="lv-LV"/>
        </w:rPr>
        <w:t>. pielikums</w:t>
      </w:r>
      <w:r w:rsidRPr="00592B74">
        <w:rPr>
          <w:rFonts w:eastAsia="Times New Roman" w:cs="Times New Roman"/>
          <w:color w:val="000000" w:themeColor="text1"/>
          <w:lang w:eastAsia="lv-LV"/>
        </w:rPr>
        <w:t>)</w:t>
      </w:r>
      <w:r w:rsidRPr="001C4D33">
        <w:rPr>
          <w:rFonts w:eastAsia="Times New Roman" w:cs="Times New Roman"/>
          <w:color w:val="000000" w:themeColor="text1"/>
          <w:lang w:eastAsia="lv-LV"/>
        </w:rPr>
        <w:t xml:space="preserve"> un Projektu portālā aizpildot projekta iesnieguma vērtēšanas veidlapu</w:t>
      </w:r>
      <w:r w:rsidRPr="39012024">
        <w:rPr>
          <w:rFonts w:cs="Times New Roman"/>
        </w:rPr>
        <w:t>.</w:t>
      </w:r>
      <w:bookmarkEnd w:id="10"/>
    </w:p>
    <w:p w:rsidRPr="00B27524" w:rsidR="00B73AC2" w:rsidP="00B27524" w:rsidRDefault="009F70F6" w14:paraId="5220B9C4" w14:textId="25119B8B">
      <w:pPr>
        <w:pStyle w:val="ListParagraph"/>
        <w:numPr>
          <w:ilvl w:val="0"/>
          <w:numId w:val="1"/>
        </w:numPr>
        <w:spacing w:before="240" w:after="120"/>
        <w:rPr>
          <w:rFonts w:cs="Times New Roman"/>
          <w:szCs w:val="24"/>
        </w:rPr>
      </w:pPr>
      <w:r w:rsidRPr="0097182E">
        <w:rPr>
          <w:rFonts w:cs="Times New Roman"/>
          <w:szCs w:val="24"/>
        </w:rPr>
        <w:t>Pirms</w:t>
      </w:r>
      <w:r>
        <w:rPr>
          <w:rFonts w:cs="Times New Roman"/>
          <w:szCs w:val="24"/>
        </w:rPr>
        <w:t xml:space="preserve"> šī</w:t>
      </w:r>
      <w:r w:rsidRPr="0097182E">
        <w:rPr>
          <w:rFonts w:cs="Times New Roman"/>
          <w:szCs w:val="24"/>
        </w:rPr>
        <w:t xml:space="preserve"> nolikuma</w:t>
      </w:r>
      <w:r>
        <w:rPr>
          <w:rFonts w:cs="Times New Roman"/>
          <w:szCs w:val="24"/>
        </w:rPr>
        <w:t xml:space="preserve"> </w:t>
      </w:r>
      <w:r>
        <w:rPr>
          <w:rFonts w:cs="Times New Roman"/>
          <w:szCs w:val="24"/>
        </w:rPr>
        <w:fldChar w:fldCharType="begin"/>
      </w:r>
      <w:r>
        <w:rPr>
          <w:rFonts w:cs="Times New Roman"/>
          <w:szCs w:val="24"/>
        </w:rPr>
        <w:instrText xml:space="preserve"> REF _Ref120520594 \r \h </w:instrText>
      </w:r>
      <w:r>
        <w:rPr>
          <w:rFonts w:cs="Times New Roman"/>
          <w:szCs w:val="24"/>
        </w:rPr>
      </w:r>
      <w:r>
        <w:rPr>
          <w:rFonts w:cs="Times New Roman"/>
          <w:szCs w:val="24"/>
        </w:rPr>
        <w:fldChar w:fldCharType="separate"/>
      </w:r>
      <w:r w:rsidR="00AE0061">
        <w:rPr>
          <w:rFonts w:cs="Times New Roman"/>
          <w:szCs w:val="24"/>
        </w:rPr>
        <w:t>22</w:t>
      </w:r>
      <w:r>
        <w:rPr>
          <w:rFonts w:cs="Times New Roman"/>
          <w:szCs w:val="24"/>
        </w:rPr>
        <w:fldChar w:fldCharType="end"/>
      </w:r>
      <w:r>
        <w:rPr>
          <w:rFonts w:cs="Times New Roman"/>
          <w:szCs w:val="24"/>
        </w:rPr>
        <w:t>.</w:t>
      </w:r>
      <w:r w:rsidRPr="0097182E">
        <w:rPr>
          <w:rFonts w:cs="Times New Roman"/>
          <w:szCs w:val="24"/>
        </w:rPr>
        <w:t> punktā noteiktās vērtēšanas uzsākšanas komisija pārbauda projekta iesniedzēja</w:t>
      </w:r>
      <w:r>
        <w:rPr>
          <w:rFonts w:cs="Times New Roman"/>
          <w:szCs w:val="24"/>
        </w:rPr>
        <w:t xml:space="preserve"> </w:t>
      </w:r>
      <w:r w:rsidRPr="0097182E">
        <w:rPr>
          <w:rFonts w:cs="Times New Roman"/>
          <w:szCs w:val="24"/>
        </w:rPr>
        <w:t xml:space="preserve">sadarbības partnera, </w:t>
      </w:r>
      <w:r>
        <w:rPr>
          <w:rFonts w:cs="Times New Roman"/>
          <w:szCs w:val="24"/>
        </w:rPr>
        <w:t xml:space="preserve">un </w:t>
      </w:r>
      <w:r>
        <w:t xml:space="preserve">ar </w:t>
      </w:r>
      <w:r w:rsidRPr="009F70F6">
        <w:t>tiem</w:t>
      </w:r>
      <w:r w:rsidRPr="007C7602">
        <w:rPr>
          <w:color w:val="FF0000"/>
        </w:rPr>
        <w:t xml:space="preserve"> </w:t>
      </w:r>
      <w:r>
        <w:rPr>
          <w:rFonts w:cs="Times New Roman"/>
          <w:szCs w:val="24"/>
        </w:rPr>
        <w:t>saistīto fizisko personu</w:t>
      </w:r>
      <w:r>
        <w:rPr>
          <w:rStyle w:val="FootnoteReference"/>
          <w:rFonts w:cs="Times New Roman"/>
          <w:szCs w:val="24"/>
        </w:rPr>
        <w:footnoteReference w:id="3"/>
      </w:r>
      <w:r>
        <w:rPr>
          <w:rFonts w:cs="Times New Roman"/>
          <w:szCs w:val="24"/>
        </w:rPr>
        <w:t xml:space="preserve"> </w:t>
      </w:r>
      <w:r w:rsidRPr="0097182E">
        <w:rPr>
          <w:rFonts w:cs="Times New Roman"/>
          <w:szCs w:val="24"/>
        </w:rPr>
        <w:t>atbilstību Likuma 22. pantā noteiktajiem izslēgšanas noteikumiem, ievērojot MK noteikumos Nr.</w:t>
      </w:r>
      <w:r>
        <w:rPr>
          <w:rFonts w:cs="Times New Roman"/>
          <w:szCs w:val="24"/>
        </w:rPr>
        <w:t> 408</w:t>
      </w:r>
      <w:r w:rsidRPr="00781BFB">
        <w:rPr>
          <w:rStyle w:val="FootnoteReference"/>
          <w:rFonts w:cs="Times New Roman"/>
          <w:szCs w:val="24"/>
        </w:rPr>
        <w:footnoteReference w:id="4"/>
      </w:r>
      <w:r w:rsidRPr="0097182E">
        <w:rPr>
          <w:rFonts w:cs="Times New Roman"/>
          <w:szCs w:val="24"/>
        </w:rPr>
        <w:t xml:space="preserve"> noteikto kārtību, un veic projekta </w:t>
      </w:r>
      <w:r w:rsidRPr="00F645ED">
        <w:rPr>
          <w:rFonts w:cs="Times New Roman"/>
          <w:szCs w:val="24"/>
        </w:rPr>
        <w:t xml:space="preserve">iesniedzēja </w:t>
      </w:r>
      <w:r w:rsidRPr="0097182E">
        <w:rPr>
          <w:rFonts w:cs="Times New Roman"/>
          <w:szCs w:val="24"/>
        </w:rPr>
        <w:t xml:space="preserve">sadarbības partnera </w:t>
      </w:r>
      <w:r>
        <w:rPr>
          <w:rFonts w:cs="Times New Roman"/>
          <w:szCs w:val="24"/>
        </w:rPr>
        <w:t xml:space="preserve">un </w:t>
      </w:r>
      <w:r>
        <w:t xml:space="preserve">ar </w:t>
      </w:r>
      <w:r w:rsidRPr="00C65565">
        <w:t xml:space="preserve">tiem </w:t>
      </w:r>
      <w:r>
        <w:rPr>
          <w:rFonts w:cs="Times New Roman"/>
          <w:szCs w:val="24"/>
        </w:rPr>
        <w:t>saistīto fizisko personu</w:t>
      </w:r>
      <w:r>
        <w:rPr>
          <w:rStyle w:val="FootnoteReference"/>
          <w:rFonts w:cs="Times New Roman"/>
          <w:szCs w:val="24"/>
        </w:rPr>
        <w:footnoteReference w:id="5"/>
      </w:r>
      <w:r>
        <w:rPr>
          <w:rFonts w:cs="Times New Roman"/>
          <w:szCs w:val="24"/>
        </w:rPr>
        <w:t xml:space="preserve"> </w:t>
      </w:r>
      <w:r w:rsidRPr="0097182E">
        <w:rPr>
          <w:rFonts w:cs="Times New Roman"/>
          <w:szCs w:val="24"/>
        </w:rPr>
        <w:t>pārbaudi atbilstoši Starptautisko un Latvijas Republikas nacionālo sankciju likuma 11.</w:t>
      </w:r>
      <w:r w:rsidRPr="0097182E">
        <w:rPr>
          <w:rFonts w:cs="Times New Roman"/>
          <w:szCs w:val="24"/>
          <w:vertAlign w:val="superscript"/>
        </w:rPr>
        <w:t>2</w:t>
      </w:r>
      <w:r w:rsidRPr="0097182E">
        <w:rPr>
          <w:rFonts w:cs="Times New Roman"/>
          <w:szCs w:val="24"/>
        </w:rPr>
        <w:t xml:space="preserve"> pantam. </w:t>
      </w:r>
      <w:r>
        <w:rPr>
          <w:rFonts w:cs="Times New Roman"/>
          <w:szCs w:val="24"/>
        </w:rPr>
        <w:t xml:space="preserve">Ja sadarbības partneris atbilst </w:t>
      </w:r>
      <w:r w:rsidRPr="0097182E">
        <w:rPr>
          <w:rFonts w:cs="Times New Roman"/>
          <w:szCs w:val="24"/>
        </w:rPr>
        <w:t>kādam no minētajos normatīvajos aktos noteiktajiem nosacījumiem, lai projekta iesniedzēju izslēgtu no dalības projektu iesniegumu atlasē</w:t>
      </w:r>
      <w:r>
        <w:rPr>
          <w:rFonts w:cs="Times New Roman"/>
          <w:szCs w:val="24"/>
        </w:rPr>
        <w:t xml:space="preserve">, projekta iesniegums nav </w:t>
      </w:r>
      <w:r w:rsidRPr="0097182E">
        <w:rPr>
          <w:rFonts w:cs="Times New Roman"/>
          <w:szCs w:val="24"/>
        </w:rPr>
        <w:t>uzskatāms par noraidītu</w:t>
      </w:r>
      <w:r>
        <w:rPr>
          <w:rFonts w:cs="Times New Roman"/>
          <w:szCs w:val="24"/>
        </w:rPr>
        <w:t xml:space="preserve">, bet šī nolikuma </w:t>
      </w:r>
      <w:r w:rsidR="00B27524">
        <w:rPr>
          <w:rFonts w:cs="Times New Roman"/>
          <w:szCs w:val="24"/>
        </w:rPr>
        <w:fldChar w:fldCharType="begin"/>
      </w:r>
      <w:r w:rsidR="00B27524">
        <w:rPr>
          <w:rFonts w:cs="Times New Roman"/>
          <w:szCs w:val="24"/>
        </w:rPr>
        <w:instrText xml:space="preserve"> REF _Ref193441598 \r \h </w:instrText>
      </w:r>
      <w:r w:rsidR="00B27524">
        <w:rPr>
          <w:rFonts w:cs="Times New Roman"/>
          <w:szCs w:val="24"/>
        </w:rPr>
      </w:r>
      <w:r w:rsidR="00B27524">
        <w:rPr>
          <w:rFonts w:cs="Times New Roman"/>
          <w:szCs w:val="24"/>
        </w:rPr>
        <w:fldChar w:fldCharType="separate"/>
      </w:r>
      <w:r w:rsidR="00AE0061">
        <w:rPr>
          <w:rFonts w:cs="Times New Roman"/>
          <w:szCs w:val="24"/>
        </w:rPr>
        <w:t>18</w:t>
      </w:r>
      <w:r w:rsidR="00B27524">
        <w:rPr>
          <w:rFonts w:cs="Times New Roman"/>
          <w:szCs w:val="24"/>
        </w:rPr>
        <w:fldChar w:fldCharType="end"/>
      </w:r>
      <w:r>
        <w:rPr>
          <w:rFonts w:cs="Times New Roman"/>
          <w:szCs w:val="24"/>
        </w:rPr>
        <w:fldChar w:fldCharType="begin"/>
      </w:r>
      <w:r>
        <w:rPr>
          <w:rFonts w:cs="Times New Roman"/>
          <w:szCs w:val="24"/>
        </w:rPr>
        <w:instrText xml:space="preserve"> REF _Ref120491837 \r \h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punktā noteiktajā atzinumā iekļauj nosacījumu izslēgt attiecīgo sadarbības partneri no dalības projektā</w:t>
      </w:r>
      <w:r w:rsidR="00B27524">
        <w:rPr>
          <w:rFonts w:cs="Times New Roman"/>
          <w:color w:val="FF0000"/>
          <w:szCs w:val="24"/>
        </w:rPr>
        <w:t xml:space="preserve">. </w:t>
      </w:r>
    </w:p>
    <w:p w:rsidRPr="00BC022F" w:rsidR="00752455" w:rsidP="00752455" w:rsidRDefault="00752455" w14:paraId="3149BE81" w14:textId="77777777">
      <w:pPr>
        <w:pStyle w:val="ListParagraph"/>
        <w:numPr>
          <w:ilvl w:val="0"/>
          <w:numId w:val="1"/>
        </w:numPr>
        <w:tabs>
          <w:tab w:val="left" w:pos="284"/>
        </w:tabs>
        <w:spacing w:after="120"/>
        <w:outlineLvl w:val="3"/>
        <w:rPr>
          <w:rFonts w:cs="Times New Roman"/>
          <w:color w:val="FF0000"/>
        </w:rPr>
      </w:pPr>
      <w:bookmarkStart w:name="_Ref120489080" w:id="11"/>
      <w:r w:rsidRPr="3F846E35">
        <w:rPr>
          <w:rFonts w:cs="Times New Roman"/>
        </w:rPr>
        <w:t xml:space="preserve">Projekta iesnieguma atbilstību projektu vērtēšanas kritērijiem vērtē šādā secībā: </w:t>
      </w:r>
      <w:bookmarkEnd w:id="11"/>
    </w:p>
    <w:p w:rsidRPr="00865908" w:rsidR="00752455" w:rsidP="00752455" w:rsidRDefault="00752455" w14:paraId="751E29AF" w14:textId="77777777">
      <w:pPr>
        <w:pStyle w:val="ListParagraph"/>
        <w:numPr>
          <w:ilvl w:val="1"/>
          <w:numId w:val="1"/>
        </w:numPr>
        <w:tabs>
          <w:tab w:val="left" w:pos="284"/>
        </w:tabs>
        <w:spacing w:after="120"/>
        <w:outlineLvl w:val="3"/>
        <w:rPr>
          <w:rFonts w:cs="Times New Roman"/>
        </w:rPr>
      </w:pPr>
      <w:r w:rsidRPr="3F54F489">
        <w:rPr>
          <w:rFonts w:cs="Times New Roman"/>
        </w:rPr>
        <w:t xml:space="preserve">vienotie kritēriji (vērtē balsstiesīgie sadarbības iestādes pārstāvji, kas ietverti vērtēšanas komisijā); </w:t>
      </w:r>
    </w:p>
    <w:p w:rsidRPr="00865908" w:rsidR="00FC25D5" w:rsidP="00E502ED" w:rsidRDefault="00752455" w14:paraId="4347C626" w14:textId="6FE05F0D">
      <w:pPr>
        <w:pStyle w:val="ListParagraph"/>
        <w:numPr>
          <w:ilvl w:val="1"/>
          <w:numId w:val="1"/>
        </w:numPr>
        <w:tabs>
          <w:tab w:val="left" w:pos="284"/>
        </w:tabs>
        <w:spacing w:after="120"/>
        <w:outlineLvl w:val="3"/>
        <w:rPr>
          <w:rFonts w:cs="Times New Roman"/>
        </w:rPr>
      </w:pPr>
      <w:r w:rsidRPr="3F54F489">
        <w:rPr>
          <w:rFonts w:cs="Times New Roman"/>
        </w:rPr>
        <w:t>vienotie izvēles kritēriji (vērtē balsstiesīgie sadarbības iestādes pārstāvji, kas ietverti vērtēšanas komisijā</w:t>
      </w:r>
      <w:r w:rsidR="00E502ED">
        <w:rPr>
          <w:rFonts w:cs="Times New Roman"/>
        </w:rPr>
        <w:t xml:space="preserve">). </w:t>
      </w:r>
    </w:p>
    <w:p w:rsidRPr="00BC022F" w:rsidR="00752455" w:rsidP="00752455" w:rsidRDefault="00752455" w14:paraId="1B52045A" w14:textId="77777777">
      <w:pPr>
        <w:pStyle w:val="ListParagraph"/>
        <w:numPr>
          <w:ilvl w:val="0"/>
          <w:numId w:val="1"/>
        </w:numPr>
        <w:ind w:left="425" w:hanging="425"/>
        <w:outlineLvl w:val="3"/>
        <w:rPr>
          <w:rFonts w:eastAsia="Times New Roman" w:cs="Times New Roman"/>
          <w:color w:val="000000"/>
          <w:lang w:eastAsia="lv-LV"/>
        </w:rPr>
      </w:pPr>
      <w:bookmarkStart w:name="_Ref120491837" w:id="12"/>
      <w:r w:rsidRPr="1D89C39C">
        <w:rPr>
          <w:rFonts w:eastAsia="Times New Roman"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12"/>
    </w:p>
    <w:p w:rsidRPr="00F8665C" w:rsidR="00752455" w:rsidP="00752455" w:rsidRDefault="00752455" w14:paraId="347DB52E" w14:textId="77777777">
      <w:pPr>
        <w:pStyle w:val="ListParagraph"/>
        <w:numPr>
          <w:ilvl w:val="0"/>
          <w:numId w:val="1"/>
        </w:numPr>
        <w:spacing w:after="120"/>
        <w:outlineLvl w:val="3"/>
        <w:rPr>
          <w:rFonts w:eastAsia="Times New Roman" w:cs="Times New Roman"/>
          <w:color w:val="000000"/>
          <w:szCs w:val="24"/>
          <w:lang w:eastAsia="lv-LV"/>
        </w:rPr>
      </w:pPr>
      <w:bookmarkStart w:name="_Ref120491666" w:id="13"/>
      <w:r w:rsidRPr="101C92D7">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13"/>
      <w:r w:rsidRPr="101C92D7">
        <w:rPr>
          <w:rFonts w:eastAsia="Times New Roman" w:cs="Times New Roman"/>
          <w:color w:val="000000" w:themeColor="text1"/>
          <w:lang w:eastAsia="lv-LV"/>
        </w:rPr>
        <w:t xml:space="preserve"> </w:t>
      </w:r>
    </w:p>
    <w:p w:rsidR="00752455" w:rsidP="00752455" w:rsidRDefault="00752455" w14:paraId="559C804C" w14:textId="77777777">
      <w:pPr>
        <w:pStyle w:val="Headinggg1"/>
      </w:pPr>
      <w:r w:rsidRPr="00BC022F">
        <w:t>Lēmuma pieņemšanas un paziņošanas kārtība</w:t>
      </w:r>
    </w:p>
    <w:p w:rsidRPr="00BC022F" w:rsidR="00752455" w:rsidP="00752455" w:rsidRDefault="00752455" w14:paraId="6FF2D499" w14:textId="77777777">
      <w:pPr>
        <w:pStyle w:val="naisf"/>
        <w:numPr>
          <w:ilvl w:val="0"/>
          <w:numId w:val="1"/>
        </w:numPr>
        <w:spacing w:before="0" w:beforeAutospacing="0" w:after="0" w:afterAutospacing="0"/>
      </w:pPr>
      <w:bookmarkStart w:name="_Ref120490735" w:id="14"/>
      <w:r>
        <w:t>Sadarbības iestāde, pamatojoties uz vērtēšanas komisijas sniegto atzinumu, pieņem lēmumu (turpmāk – lēmums) par:</w:t>
      </w:r>
      <w:bookmarkEnd w:id="14"/>
    </w:p>
    <w:p w:rsidRPr="00BC022F" w:rsidR="00752455" w:rsidP="00752455" w:rsidRDefault="00752455" w14:paraId="51D2EE7D" w14:textId="77777777">
      <w:pPr>
        <w:pStyle w:val="naisf"/>
        <w:numPr>
          <w:ilvl w:val="1"/>
          <w:numId w:val="1"/>
        </w:numPr>
        <w:spacing w:before="0" w:beforeAutospacing="0" w:after="0" w:afterAutospacing="0"/>
      </w:pPr>
      <w:bookmarkStart w:name="_Ref120521412" w:id="15"/>
      <w:r>
        <w:t>projekta iesnieguma apstiprināšanu;</w:t>
      </w:r>
      <w:bookmarkEnd w:id="15"/>
    </w:p>
    <w:p w:rsidRPr="00BC022F" w:rsidR="00752455" w:rsidP="00752455" w:rsidRDefault="00752455" w14:paraId="24140375" w14:textId="77777777">
      <w:pPr>
        <w:pStyle w:val="naisf"/>
        <w:numPr>
          <w:ilvl w:val="1"/>
          <w:numId w:val="1"/>
        </w:numPr>
        <w:spacing w:before="0" w:beforeAutospacing="0" w:after="0" w:afterAutospacing="0"/>
      </w:pPr>
      <w:bookmarkStart w:name="_Ref120521415" w:id="16"/>
      <w:r>
        <w:t>projekta iesnieguma apstiprināšanu ar nosacījumu;</w:t>
      </w:r>
      <w:bookmarkEnd w:id="16"/>
    </w:p>
    <w:p w:rsidRPr="00BC022F" w:rsidR="00752455" w:rsidP="00752455" w:rsidRDefault="00752455" w14:paraId="2ED57560" w14:textId="77777777">
      <w:pPr>
        <w:pStyle w:val="naisf"/>
        <w:numPr>
          <w:ilvl w:val="1"/>
          <w:numId w:val="1"/>
        </w:numPr>
        <w:spacing w:before="0" w:beforeAutospacing="0" w:after="0" w:afterAutospacing="0"/>
      </w:pPr>
      <w:r>
        <w:t>projekta iesnieguma noraidīšanu.</w:t>
      </w:r>
    </w:p>
    <w:p w:rsidRPr="005625A2" w:rsidR="00752455" w:rsidP="00752455" w:rsidRDefault="00752455" w14:paraId="4E049D7F" w14:textId="4C0C8B1E">
      <w:pPr>
        <w:pStyle w:val="naisf"/>
        <w:numPr>
          <w:ilvl w:val="0"/>
          <w:numId w:val="1"/>
        </w:numPr>
        <w:spacing w:before="0" w:beforeAutospacing="0" w:after="0" w:afterAutospacing="0"/>
        <w:rPr>
          <w:color w:val="FF0000"/>
        </w:rPr>
      </w:pPr>
      <w:r>
        <w:t xml:space="preserve">Lēmumu sadarbības </w:t>
      </w:r>
      <w:r w:rsidRPr="00A21612">
        <w:t xml:space="preserve">iestāde </w:t>
      </w:r>
      <w:r w:rsidR="002D6A3A">
        <w:t xml:space="preserve">pieņem </w:t>
      </w:r>
      <w:r w:rsidRPr="00A21612">
        <w:t>3 mēnešu laikā</w:t>
      </w:r>
      <w:r>
        <w:t xml:space="preserve"> pēc projektu iesnieguma iesniegšanas termiņa beigu datuma.</w:t>
      </w:r>
    </w:p>
    <w:p w:rsidRPr="00AE133D" w:rsidR="005625A2" w:rsidP="00752455" w:rsidRDefault="009157EC" w14:paraId="2DB50379" w14:textId="083A3188">
      <w:pPr>
        <w:pStyle w:val="naisf"/>
        <w:numPr>
          <w:ilvl w:val="0"/>
          <w:numId w:val="1"/>
        </w:numPr>
        <w:spacing w:before="0" w:beforeAutospacing="0" w:after="0" w:afterAutospacing="0"/>
        <w:rPr>
          <w:color w:val="FF0000"/>
        </w:rPr>
      </w:pPr>
      <w:r w:rsidRPr="003B31A9">
        <w:t>Pirms nolikuma</w:t>
      </w:r>
      <w:r>
        <w:t xml:space="preserve"> </w:t>
      </w:r>
      <w:r>
        <w:fldChar w:fldCharType="begin"/>
      </w:r>
      <w:r>
        <w:instrText xml:space="preserve"> REF _Ref120521412 \r \h </w:instrText>
      </w:r>
      <w:r>
        <w:fldChar w:fldCharType="separate"/>
      </w:r>
      <w:r w:rsidR="00E729A3">
        <w:t>27.1</w:t>
      </w:r>
      <w:r>
        <w:fldChar w:fldCharType="end"/>
      </w:r>
      <w:r>
        <w:t>.</w:t>
      </w:r>
      <w:r w:rsidRPr="003B31A9">
        <w:t xml:space="preserve"> apakšpunktā noteiktā lēmuma pieņemšanas </w:t>
      </w:r>
      <w:r w:rsidRPr="00B53DFA">
        <w:t xml:space="preserve">vai </w:t>
      </w:r>
      <w:r w:rsidR="00A20E00">
        <w:fldChar w:fldCharType="begin"/>
      </w:r>
      <w:r w:rsidR="00A20E00">
        <w:instrText xml:space="preserve"> REF _Ref120521487 \r \h </w:instrText>
      </w:r>
      <w:r w:rsidR="00A20E00">
        <w:fldChar w:fldCharType="separate"/>
      </w:r>
      <w:r w:rsidR="00E729A3">
        <w:t>33.1</w:t>
      </w:r>
      <w:r w:rsidR="00A20E00">
        <w:fldChar w:fldCharType="end"/>
      </w:r>
      <w:r w:rsidRPr="00B53DFA" w:rsidR="001B02FA">
        <w:t xml:space="preserve">. </w:t>
      </w:r>
      <w:r w:rsidRPr="00B53DFA">
        <w:t xml:space="preserve">apakšpunktā </w:t>
      </w:r>
      <w:r w:rsidRPr="003B31A9">
        <w:t xml:space="preserve">noteiktā atzinuma izdošanas sadarbības iestāde atkārtoti </w:t>
      </w:r>
      <w:r>
        <w:t xml:space="preserve">pārbauda </w:t>
      </w:r>
      <w:r w:rsidRPr="003B31A9">
        <w:t>projekta iesniedzēja</w:t>
      </w:r>
      <w:r w:rsidR="00A70F8D">
        <w:rPr>
          <w:color w:val="FF0000"/>
        </w:rPr>
        <w:t xml:space="preserve"> </w:t>
      </w:r>
      <w:r w:rsidRPr="00BC707B">
        <w:t>sadarbības partner</w:t>
      </w:r>
      <w:r w:rsidR="003151A2">
        <w:t>u</w:t>
      </w:r>
      <w:r w:rsidR="00A70F8D">
        <w:t xml:space="preserve"> </w:t>
      </w:r>
      <w:r>
        <w:t xml:space="preserve">un ar </w:t>
      </w:r>
      <w:r w:rsidRPr="003151A2">
        <w:t xml:space="preserve">tiem </w:t>
      </w:r>
      <w:r>
        <w:t>saistīto fizisko personu</w:t>
      </w:r>
      <w:r w:rsidRPr="00E73943">
        <w:t xml:space="preserve"> </w:t>
      </w:r>
      <w:r w:rsidRPr="00BC707B">
        <w:t>atbilstību Likuma 22. pantā noteiktajiem izslēgšanas noteikumiem, ievērojot</w:t>
      </w:r>
      <w:r w:rsidRPr="003B31A9">
        <w:t xml:space="preserve"> MK noteikumos Nr.</w:t>
      </w:r>
      <w:r>
        <w:t> 408</w:t>
      </w:r>
      <w:r w:rsidRPr="003B31A9">
        <w:rPr>
          <w:rStyle w:val="FootnoteReference"/>
        </w:rPr>
        <w:footnoteReference w:id="6"/>
      </w:r>
      <w:r w:rsidRPr="003B31A9">
        <w:t xml:space="preserve"> noteikto kārtību, un veic projekta iesniedzēja sadarbības partner</w:t>
      </w:r>
      <w:r w:rsidR="0040263D">
        <w:t xml:space="preserve">u </w:t>
      </w:r>
      <w:r>
        <w:t xml:space="preserve">un ar </w:t>
      </w:r>
      <w:r w:rsidRPr="0040263D">
        <w:t xml:space="preserve">tiem </w:t>
      </w:r>
      <w:r>
        <w:t xml:space="preserve">saistīto fizisko personu </w:t>
      </w:r>
      <w:r w:rsidRPr="003B31A9">
        <w:t>pārbaudi atbilstoši Starptautisko un Latvijas Republikas nacionālo sankciju likuma 11.</w:t>
      </w:r>
      <w:r w:rsidRPr="003B31A9">
        <w:rPr>
          <w:vertAlign w:val="superscript"/>
        </w:rPr>
        <w:t>2</w:t>
      </w:r>
      <w:r w:rsidRPr="003B31A9">
        <w:t> pantam.</w:t>
      </w:r>
      <w:r>
        <w:t xml:space="preserve"> </w:t>
      </w:r>
      <w:r w:rsidRPr="003B31A9">
        <w:t xml:space="preserve">Ja </w:t>
      </w:r>
      <w:r>
        <w:t xml:space="preserve">pirms </w:t>
      </w:r>
      <w:r w:rsidR="006B5A72">
        <w:fldChar w:fldCharType="begin"/>
      </w:r>
      <w:r w:rsidR="006B5A72">
        <w:instrText xml:space="preserve"> REF _Ref120521487 \r \h </w:instrText>
      </w:r>
      <w:r w:rsidR="006B5A72">
        <w:fldChar w:fldCharType="separate"/>
      </w:r>
      <w:r w:rsidR="00A0350C">
        <w:t>33.1</w:t>
      </w:r>
      <w:r w:rsidR="006B5A72">
        <w:fldChar w:fldCharType="end"/>
      </w:r>
      <w:r w:rsidRPr="00B53DFA" w:rsidR="00B53DFA">
        <w:t xml:space="preserve">. </w:t>
      </w:r>
      <w:r w:rsidRPr="00B53DFA">
        <w:t xml:space="preserve">apakšpunktā </w:t>
      </w:r>
      <w:r w:rsidRPr="003B31A9">
        <w:t xml:space="preserve">noteiktā </w:t>
      </w:r>
      <w:r>
        <w:t>atzinuma</w:t>
      </w:r>
      <w:r w:rsidRPr="003B31A9">
        <w:t xml:space="preserve"> </w:t>
      </w:r>
      <w:r>
        <w:t>izdošanas</w:t>
      </w:r>
      <w:r w:rsidRPr="003B31A9">
        <w:t xml:space="preserve"> sadarbības </w:t>
      </w:r>
      <w:r w:rsidRPr="00BC707B">
        <w:t>partneris</w:t>
      </w:r>
      <w:r w:rsidR="000672E5">
        <w:t xml:space="preserve"> </w:t>
      </w:r>
      <w:r w:rsidRPr="003B31A9">
        <w:t>atbilst kādam no minētajos normatīvajos aktos noteiktajiem nosacījumiem, lai projekta iesniedzēju izslēgtu no dalības projektu iesniegumu atlasē, projekta iesniegums uzskatāms par noraidītu neatkarīgi no vērtēšanas komisijas</w:t>
      </w:r>
      <w:r w:rsidR="00393B38">
        <w:t xml:space="preserve"> </w:t>
      </w:r>
      <w:r w:rsidR="00393B38">
        <w:fldChar w:fldCharType="begin"/>
      </w:r>
      <w:r w:rsidR="00393B38">
        <w:instrText xml:space="preserve"> REF _Ref120491837 \r \h </w:instrText>
      </w:r>
      <w:r w:rsidR="00393B38">
        <w:fldChar w:fldCharType="separate"/>
      </w:r>
      <w:r w:rsidR="00A0350C">
        <w:t>25</w:t>
      </w:r>
      <w:r w:rsidR="00393B38">
        <w:fldChar w:fldCharType="end"/>
      </w:r>
      <w:r w:rsidRPr="003B31A9">
        <w:t>. punktā noteiktā atzinuma.</w:t>
      </w:r>
    </w:p>
    <w:p w:rsidRPr="00BC022F" w:rsidR="00F727A6" w:rsidP="00F727A6" w:rsidRDefault="00790FCC" w14:paraId="4D7960B8" w14:textId="77777777">
      <w:pPr>
        <w:pStyle w:val="naisf"/>
        <w:numPr>
          <w:ilvl w:val="0"/>
          <w:numId w:val="1"/>
        </w:numPr>
        <w:spacing w:before="0" w:beforeAutospacing="0" w:after="120" w:afterAutospacing="0"/>
      </w:pPr>
      <w:r>
        <w:t xml:space="preserve">Lēmumu par projekta iesnieguma apstiprināšanu sadarbības iestāde pieņem, ja </w:t>
      </w:r>
      <w:r w:rsidR="00F727A6">
        <w:t>tiek izpildīti visi turpmāk minētie nosacījumi:</w:t>
      </w:r>
    </w:p>
    <w:p w:rsidR="008A2CE1" w:rsidP="008A2CE1" w:rsidRDefault="008A2CE1" w14:paraId="68EC4C5E" w14:textId="2810CFBB">
      <w:pPr>
        <w:pStyle w:val="naisf"/>
        <w:numPr>
          <w:ilvl w:val="1"/>
          <w:numId w:val="1"/>
        </w:numPr>
        <w:spacing w:before="0" w:beforeAutospacing="0" w:after="120" w:afterAutospacing="0"/>
        <w:ind w:left="1077"/>
      </w:pPr>
      <w:r w:rsidRPr="00BC022F">
        <w:t xml:space="preserve">uz </w:t>
      </w:r>
      <w:r w:rsidRPr="003B31A9">
        <w:t>sadarbības partner</w:t>
      </w:r>
      <w:r>
        <w:t xml:space="preserve">iem un </w:t>
      </w:r>
      <w:r w:rsidRPr="008A2CE1">
        <w:t xml:space="preserve">ar tiem saistītajām </w:t>
      </w:r>
      <w:r>
        <w:t xml:space="preserve">fiziskajām personām </w:t>
      </w:r>
      <w:r w:rsidRPr="00BC022F">
        <w:t>nav attiecināms neviens no Likuma 22. pantā minētajiem izslēgšanas noteikumiem;</w:t>
      </w:r>
      <w:r w:rsidR="008678FF">
        <w:t xml:space="preserve"> </w:t>
      </w:r>
    </w:p>
    <w:p w:rsidRPr="005279BB" w:rsidR="00B62F20" w:rsidP="00F727A6" w:rsidRDefault="00141FAE" w14:paraId="56AEEAD9" w14:textId="6C2E84F2">
      <w:pPr>
        <w:pStyle w:val="ListParagraph"/>
        <w:numPr>
          <w:ilvl w:val="1"/>
          <w:numId w:val="1"/>
        </w:numPr>
        <w:rPr>
          <w:rFonts w:eastAsia="Times New Roman" w:cs="Times New Roman"/>
          <w:lang w:eastAsia="lv-LV"/>
        </w:rPr>
      </w:pPr>
      <w:r w:rsidRPr="003B31A9">
        <w:t>sadarbības partner</w:t>
      </w:r>
      <w:r>
        <w:t>i</w:t>
      </w:r>
      <w:r w:rsidR="00F44D57">
        <w:t xml:space="preserve">em </w:t>
      </w:r>
      <w:r>
        <w:t xml:space="preserve">un ar </w:t>
      </w:r>
      <w:r w:rsidRPr="005279BB" w:rsidR="005279BB">
        <w:t>t</w:t>
      </w:r>
      <w:r w:rsidRPr="005279BB">
        <w:t xml:space="preserve">iem </w:t>
      </w:r>
      <w:r>
        <w:t>saistītajām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 xml:space="preserve">; </w:t>
      </w:r>
    </w:p>
    <w:p w:rsidRPr="00336F24" w:rsidR="005279BB" w:rsidP="00336F24" w:rsidRDefault="00336F24" w14:paraId="0EBB37A6" w14:textId="731F7FE4">
      <w:pPr>
        <w:pStyle w:val="naisf"/>
        <w:numPr>
          <w:ilvl w:val="1"/>
          <w:numId w:val="1"/>
        </w:numPr>
        <w:spacing w:before="0" w:beforeAutospacing="0" w:after="120" w:afterAutospacing="0"/>
        <w:ind w:left="1077"/>
      </w:pPr>
      <w:r w:rsidRPr="00BC022F">
        <w:t>projekta iesniegums atbilst projektu iesniegumu vērtēšanas kritērijiem.</w:t>
      </w:r>
    </w:p>
    <w:p w:rsidRPr="00BC022F" w:rsidR="007B47D4" w:rsidP="007B47D4" w:rsidRDefault="007B47D4" w14:paraId="4EEBFD68" w14:textId="77777777">
      <w:pPr>
        <w:pStyle w:val="naisf"/>
        <w:numPr>
          <w:ilvl w:val="0"/>
          <w:numId w:val="1"/>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rsidRPr="00BC022F" w:rsidR="00F05FB7" w:rsidP="00F05FB7" w:rsidRDefault="005763BA" w14:paraId="2A859A77" w14:textId="77CF0E43">
      <w:pPr>
        <w:pStyle w:val="naisf"/>
        <w:numPr>
          <w:ilvl w:val="0"/>
          <w:numId w:val="1"/>
        </w:numPr>
        <w:spacing w:before="0" w:beforeAutospacing="0" w:after="120" w:afterAutospacing="0"/>
      </w:pPr>
      <w:r>
        <w:t xml:space="preserve">Lēmumu par projekta iesnieguma noraidīšanu </w:t>
      </w:r>
      <w:r w:rsidR="00ED798B">
        <w:t xml:space="preserve">sadarbības iestāde pieņem, ja </w:t>
      </w:r>
      <w:r w:rsidR="00F05FB7">
        <w:t xml:space="preserve">iestājas vismaz viens no nosacījumiem: </w:t>
      </w:r>
    </w:p>
    <w:p w:rsidR="00E3186D" w:rsidP="00E3186D" w:rsidRDefault="00E3186D" w14:paraId="360DB386" w14:textId="3674899B">
      <w:pPr>
        <w:pStyle w:val="naisf"/>
        <w:numPr>
          <w:ilvl w:val="1"/>
          <w:numId w:val="1"/>
        </w:numPr>
        <w:spacing w:before="0" w:beforeAutospacing="0" w:after="120" w:afterAutospacing="0"/>
        <w:ind w:left="1077"/>
      </w:pPr>
      <w:r w:rsidRPr="00BC022F">
        <w:t xml:space="preserve">uz </w:t>
      </w:r>
      <w:r>
        <w:t>sadarbības partneriem</w:t>
      </w:r>
      <w:r w:rsidRPr="00BC022F">
        <w:t xml:space="preserve"> </w:t>
      </w:r>
      <w:r>
        <w:t>vai ar tiem saistīto fizisko personu</w:t>
      </w:r>
      <w:r w:rsidRPr="00BC022F">
        <w:t xml:space="preserve"> attiecas vismaz viens no Likuma 22. pantā minētajiem izslēgšanas noteikumiem</w:t>
      </w:r>
      <w:r>
        <w:t>;</w:t>
      </w:r>
    </w:p>
    <w:p w:rsidRPr="00C93278" w:rsidR="00CC17E0" w:rsidP="00C93278" w:rsidRDefault="00E3186D" w14:paraId="30002AFD" w14:textId="65BC3AB4">
      <w:pPr>
        <w:pStyle w:val="ListParagraph"/>
        <w:numPr>
          <w:ilvl w:val="1"/>
          <w:numId w:val="1"/>
        </w:numPr>
        <w:rPr>
          <w:rFonts w:eastAsia="Times New Roman" w:cs="Times New Roman"/>
          <w:lang w:eastAsia="lv-LV"/>
        </w:rPr>
      </w:pPr>
      <w:r w:rsidRPr="007F7320">
        <w:t xml:space="preserve">attiecībā uz </w:t>
      </w:r>
      <w:r w:rsidR="00E14A41">
        <w:t>sadarbības partneriem</w:t>
      </w:r>
      <w:r w:rsidRPr="00E16CD7">
        <w:t xml:space="preserve"> vai ar t</w:t>
      </w:r>
      <w:r w:rsidR="00E14A41">
        <w:t>iem</w:t>
      </w:r>
      <w:r w:rsidRPr="00E16CD7">
        <w:t xml:space="preserve"> saistīto fizisko personu ir noteiktas starptautiskās vai nacionālās sankcijas vai būtiskas finanšu un kapitāla tirgus intereses ietek</w:t>
      </w:r>
      <w:r w:rsidRPr="007F7320">
        <w:t>mējošas Eiropas Savienības vai Ziemeļatlantijas līguma organizācijas dalībvalsts sankcijas</w:t>
      </w:r>
      <w:r w:rsidR="00D67A1C">
        <w:t xml:space="preserve">; </w:t>
      </w:r>
    </w:p>
    <w:p w:rsidRPr="007F7320" w:rsidR="00C03654" w:rsidP="00C03654" w:rsidRDefault="00C03654" w14:paraId="32F45B4A" w14:textId="77777777">
      <w:pPr>
        <w:pStyle w:val="naisf"/>
        <w:numPr>
          <w:ilvl w:val="1"/>
          <w:numId w:val="1"/>
        </w:numPr>
        <w:spacing w:before="0" w:beforeAutospacing="0" w:after="120" w:afterAutospacing="0"/>
        <w:ind w:left="1077"/>
      </w:pPr>
      <w:r w:rsidRPr="00BC022F">
        <w:t>projekta iesniedzējs nav uzaicināts iesniegt projekta iesniegumu</w:t>
      </w:r>
      <w:r>
        <w:t>.</w:t>
      </w:r>
    </w:p>
    <w:p w:rsidRPr="00BC022F" w:rsidR="000B322A" w:rsidP="000B322A" w:rsidRDefault="000B322A" w14:paraId="3EBBD852" w14:textId="77777777">
      <w:pPr>
        <w:pStyle w:val="naisf"/>
        <w:numPr>
          <w:ilvl w:val="0"/>
          <w:numId w:val="1"/>
        </w:numPr>
        <w:spacing w:before="0" w:beforeAutospacing="0" w:after="120" w:afterAutospacing="0"/>
      </w:pPr>
      <w:r>
        <w:t xml:space="preserve">Ja projekta iesniegums ir apstiprināts ar nosacījumu, pēc precizētā projekta iesnieguma iesniegšanas vērtēšanas komisija vērtē projekta iesniegumu. Ja tiek konstatēta kāda no lēmumā noteiktajiem nosacījumiem neizpilde </w:t>
      </w:r>
      <w:r w:rsidRPr="00BC022F">
        <w:t xml:space="preserve">vai ja projekta iesniedzēja iesniegtās </w:t>
      </w:r>
      <w:r>
        <w:t xml:space="preserve">vai </w:t>
      </w:r>
      <w:r>
        <w:t>vērtēšanas komisijai pieejamās informācijas</w:t>
      </w:r>
      <w:r w:rsidRPr="00BC022F">
        <w:t xml:space="preserve"> dēļ projekta iesniegums neatbilst </w:t>
      </w:r>
      <w:r>
        <w:t xml:space="preserve">kādam </w:t>
      </w:r>
      <w:r w:rsidRPr="00BC022F">
        <w:t>projektu iesniegumu vērtēšanas kritērijiem</w:t>
      </w:r>
      <w:r>
        <w:t>, precizētā projekta iesnieguma vērtēšanu neturpina. Pamatojoties uz vērtēšanas komisijas atzinumu par nosacījumu izpildi vai neizpildi, sadarbības iestāde izdod atzinumu par:</w:t>
      </w:r>
    </w:p>
    <w:p w:rsidRPr="00BC022F" w:rsidR="000B322A" w:rsidP="000B322A" w:rsidRDefault="000B322A" w14:paraId="476688F9" w14:textId="77777777">
      <w:pPr>
        <w:pStyle w:val="naisf"/>
        <w:numPr>
          <w:ilvl w:val="1"/>
          <w:numId w:val="1"/>
        </w:numPr>
        <w:spacing w:before="0" w:beforeAutospacing="0" w:after="120" w:afterAutospacing="0"/>
        <w:ind w:left="1077"/>
      </w:pPr>
      <w:bookmarkStart w:name="_Ref120521487" w:id="17"/>
      <w:r w:rsidRPr="00BC022F">
        <w:t>lēmumā noteikto nosacījumu izpildi, ja precizētais projekta iesniegums iesniegts lēmumā noteiktajā termiņā un ar precizējumiem projekta iesniegumā ir izpildīti visi lēmumā izvirzītie nosacījumi;</w:t>
      </w:r>
      <w:bookmarkEnd w:id="17"/>
    </w:p>
    <w:p w:rsidRPr="009879B6" w:rsidR="00D67A1C" w:rsidP="009879B6" w:rsidRDefault="000B322A" w14:paraId="3B3984DE" w14:textId="3D051B89">
      <w:pPr>
        <w:pStyle w:val="naisf"/>
        <w:numPr>
          <w:ilvl w:val="1"/>
          <w:numId w:val="1"/>
        </w:numPr>
        <w:spacing w:before="0" w:beforeAutospacing="0" w:after="120" w:afterAutospacing="0"/>
        <w:ind w:left="1077"/>
      </w:pPr>
      <w:r>
        <w:t>lēmumā noteikto</w:t>
      </w:r>
      <w:r w:rsidRPr="00BC022F">
        <w:t xml:space="preserve">  nosacījumu neizpildi, atzīstot projekta iesniegumu par noraidāmu, ja kāds no lēmumā noteiktajiem nosacījumiem netiek izpildīts vai netiek izpildīts lēmumā noteiktajā termiņā vai ja projekta iesniedzēja iesniegtās </w:t>
      </w:r>
      <w:r>
        <w:t xml:space="preserve">vai vērtēšanas komisijai pieejamās </w:t>
      </w:r>
      <w:r w:rsidRPr="00BC022F">
        <w:t>informācijas dēļ projekta iesniegums neatbilst projektu iesniegumu vērtēšanas kritērijiem.</w:t>
      </w:r>
    </w:p>
    <w:p w:rsidRPr="00BC022F" w:rsidR="00752455" w:rsidP="00752455" w:rsidRDefault="00752455" w14:paraId="60B55978" w14:textId="5BFE0634">
      <w:pPr>
        <w:pStyle w:val="ListParagraph"/>
        <w:numPr>
          <w:ilvl w:val="0"/>
          <w:numId w:val="1"/>
        </w:numPr>
        <w:rPr>
          <w:rFonts w:eastAsia="Times New Roman" w:cs="Times New Roman"/>
          <w:lang w:eastAsia="lv-LV"/>
        </w:rPr>
      </w:pPr>
      <w:r w:rsidRPr="1D89C39C">
        <w:rPr>
          <w:rFonts w:eastAsia="Times New Roman" w:cs="Times New Roman"/>
          <w:lang w:eastAsia="lv-LV"/>
        </w:rPr>
        <w:t>Lēmumu par projekta iesnieguma apstiprināšanu, apstiprināšanu ar nosacījumu, noraidīšanu</w:t>
      </w:r>
      <w:r w:rsidR="009962A0">
        <w:rPr>
          <w:rFonts w:eastAsia="Times New Roman" w:cs="Times New Roman"/>
          <w:lang w:eastAsia="lv-LV"/>
        </w:rPr>
        <w:t>,</w:t>
      </w:r>
      <w:r w:rsidRPr="1D89C39C">
        <w:rPr>
          <w:rFonts w:eastAsia="Times New Roman" w:cs="Times New Roman"/>
          <w:lang w:eastAsia="lv-LV"/>
        </w:rPr>
        <w:t xml:space="preserve"> atzinumu par nosacījumu izpildi </w:t>
      </w:r>
      <w:r w:rsidR="00411924">
        <w:rPr>
          <w:rFonts w:eastAsia="Times New Roman" w:cs="Times New Roman"/>
          <w:lang w:eastAsia="lv-LV"/>
        </w:rPr>
        <w:t>vai</w:t>
      </w:r>
      <w:r w:rsidR="009962A0">
        <w:rPr>
          <w:rFonts w:eastAsia="Times New Roman" w:cs="Times New Roman"/>
          <w:lang w:eastAsia="lv-LV"/>
        </w:rPr>
        <w:t xml:space="preserve"> neizpildi </w:t>
      </w:r>
      <w:r w:rsidRPr="1D89C39C">
        <w:rPr>
          <w:rFonts w:eastAsia="Times New Roman" w:cs="Times New Roman"/>
          <w:lang w:eastAsia="lv-LV"/>
        </w:rPr>
        <w:t>sadarbības iestāde sagatavo elektroniska dokumenta formātā</w:t>
      </w:r>
      <w:r w:rsidRPr="1D89C39C">
        <w:rPr>
          <w:rFonts w:eastAsia="Times New Roman" w:cs="Times New Roman"/>
          <w:color w:val="FF0000"/>
          <w:lang w:eastAsia="lv-LV"/>
        </w:rPr>
        <w:t xml:space="preserve"> </w:t>
      </w:r>
      <w:r w:rsidRPr="1D89C39C">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7E0717">
        <w:rPr>
          <w:rFonts w:eastAsia="Times New Roman" w:cs="Times New Roman"/>
          <w:lang w:eastAsia="lv-LV"/>
        </w:rPr>
        <w:t>vienošanās</w:t>
      </w:r>
      <w:r w:rsidRPr="1D89C39C" w:rsidR="007E0717">
        <w:rPr>
          <w:rFonts w:eastAsia="Times New Roman" w:cs="Times New Roman"/>
          <w:lang w:eastAsia="lv-LV"/>
        </w:rPr>
        <w:t xml:space="preserve"> </w:t>
      </w:r>
      <w:r w:rsidRPr="1D89C39C">
        <w:rPr>
          <w:rFonts w:eastAsia="Times New Roman" w:cs="Times New Roman"/>
          <w:lang w:eastAsia="lv-LV"/>
        </w:rPr>
        <w:t>slēgšanas procedūru.</w:t>
      </w:r>
      <w:r w:rsidR="00C7674D">
        <w:rPr>
          <w:rFonts w:eastAsia="Times New Roman" w:cs="Times New Roman"/>
          <w:lang w:eastAsia="lv-LV"/>
        </w:rPr>
        <w:t xml:space="preserve"> </w:t>
      </w:r>
    </w:p>
    <w:p w:rsidRPr="00BC022F" w:rsidR="00752455" w:rsidP="00752455" w:rsidRDefault="00752455" w14:paraId="2836305B" w14:textId="77777777">
      <w:pPr>
        <w:pStyle w:val="ListParagraph"/>
        <w:numPr>
          <w:ilvl w:val="0"/>
          <w:numId w:val="1"/>
        </w:numPr>
        <w:rPr>
          <w:rFonts w:eastAsia="Times New Roman" w:cs="Times New Roman"/>
          <w:lang w:eastAsia="lv-LV"/>
        </w:rPr>
      </w:pPr>
      <w:r w:rsidRPr="1D89C39C">
        <w:rPr>
          <w:rFonts w:cs="Times New Roman"/>
        </w:rPr>
        <w:t xml:space="preserve">Informāciju par apstiprināto projekta iesniegumu sadarbības iestāde publicē tīmekļa vietnē </w:t>
      </w:r>
      <w:hyperlink r:id="rId19">
        <w:r w:rsidRPr="1D89C39C">
          <w:rPr>
            <w:rStyle w:val="Hyperlink"/>
            <w:rFonts w:cs="Times New Roman"/>
          </w:rPr>
          <w:t>www.esfondi.lv</w:t>
        </w:r>
      </w:hyperlink>
      <w:r w:rsidRPr="1D89C39C">
        <w:rPr>
          <w:rFonts w:cs="Times New Roman"/>
        </w:rPr>
        <w:t>.</w:t>
      </w:r>
    </w:p>
    <w:p w:rsidRPr="00BC022F" w:rsidR="00752455" w:rsidP="00752455" w:rsidRDefault="00752455" w14:paraId="41E9CBC8" w14:textId="77777777">
      <w:pPr>
        <w:pStyle w:val="Headinggg1"/>
      </w:pPr>
      <w:r w:rsidRPr="00BC022F">
        <w:t>Papildu informācija</w:t>
      </w:r>
    </w:p>
    <w:p w:rsidR="00752455" w:rsidP="00752455" w:rsidRDefault="00752455" w14:paraId="413B7E64" w14:textId="77777777">
      <w:pPr>
        <w:pStyle w:val="ListParagraph"/>
        <w:numPr>
          <w:ilvl w:val="0"/>
          <w:numId w:val="1"/>
        </w:numPr>
        <w:rPr>
          <w:rFonts w:eastAsia="Times New Roman"/>
          <w:color w:val="000000"/>
          <w:lang w:eastAsia="lv-LV"/>
        </w:rPr>
      </w:pPr>
      <w:r w:rsidRPr="1D89C39C">
        <w:rPr>
          <w:rFonts w:eastAsia="Times New Roman"/>
          <w:color w:val="000000" w:themeColor="text1"/>
          <w:lang w:eastAsia="lv-LV"/>
        </w:rPr>
        <w:t>Jautājumus par projekta iesnieguma sagatavošanu un iesniegšanu lūdzam:</w:t>
      </w:r>
    </w:p>
    <w:p w:rsidR="00752455" w:rsidP="00752455" w:rsidRDefault="00752455" w14:paraId="226C87CA" w14:textId="77777777">
      <w:pPr>
        <w:pStyle w:val="ListParagraph"/>
        <w:numPr>
          <w:ilvl w:val="1"/>
          <w:numId w:val="1"/>
        </w:numPr>
        <w:rPr>
          <w:rFonts w:eastAsia="Times New Roman"/>
          <w:color w:val="000000"/>
          <w:lang w:eastAsia="lv-LV"/>
        </w:rPr>
      </w:pPr>
      <w:r w:rsidRPr="1D89C39C">
        <w:rPr>
          <w:rFonts w:eastAsia="Times New Roman"/>
          <w:color w:val="000000" w:themeColor="text1"/>
          <w:lang w:eastAsia="lv-LV"/>
        </w:rPr>
        <w:t xml:space="preserve">sūtīt uz tīmekļa vietnē </w:t>
      </w:r>
      <w:hyperlink w:history="1" r:id="rId20">
        <w:r w:rsidRPr="00955B2F">
          <w:rPr>
            <w:rStyle w:val="Hyperlink"/>
            <w:rFonts w:eastAsia="Times New Roman"/>
            <w:lang w:eastAsia="lv-LV"/>
          </w:rPr>
          <w:t>https://www.cfla.gov.lv/lv/2021-2027-programmas</w:t>
        </w:r>
      </w:hyperlink>
      <w:r>
        <w:rPr>
          <w:rFonts w:eastAsia="Times New Roman"/>
          <w:color w:val="FF0000"/>
          <w:lang w:eastAsia="lv-LV"/>
        </w:rPr>
        <w:t xml:space="preserve"> </w:t>
      </w:r>
      <w:r w:rsidRPr="1D89C39C">
        <w:rPr>
          <w:rFonts w:eastAsia="Times New Roman"/>
          <w:color w:val="000000" w:themeColor="text1"/>
          <w:lang w:eastAsia="lv-LV"/>
        </w:rPr>
        <w:t xml:space="preserve">norādītās kontaktpersonas elektroniskā pasta adresi vai </w:t>
      </w:r>
      <w:hyperlink r:id="rId21">
        <w:r w:rsidRPr="1D89C39C">
          <w:rPr>
            <w:rStyle w:val="Hyperlink"/>
            <w:rFonts w:eastAsia="Times New Roman"/>
            <w:lang w:eastAsia="lv-LV"/>
          </w:rPr>
          <w:t>pasts@cfla.gov.lv</w:t>
        </w:r>
      </w:hyperlink>
      <w:r w:rsidRPr="1D89C39C">
        <w:rPr>
          <w:rFonts w:eastAsia="Times New Roman"/>
          <w:color w:val="000000" w:themeColor="text1"/>
          <w:lang w:eastAsia="lv-LV"/>
        </w:rPr>
        <w:t xml:space="preserve">  vai </w:t>
      </w:r>
    </w:p>
    <w:p w:rsidR="00752455" w:rsidP="00752455" w:rsidRDefault="00752455" w14:paraId="38A21278" w14:textId="77777777">
      <w:pPr>
        <w:pStyle w:val="ListParagraph"/>
        <w:numPr>
          <w:ilvl w:val="1"/>
          <w:numId w:val="1"/>
        </w:numPr>
        <w:rPr>
          <w:rFonts w:eastAsia="Times New Roman"/>
          <w:color w:val="000000"/>
          <w:lang w:eastAsia="lv-LV"/>
        </w:rPr>
      </w:pPr>
      <w:r w:rsidRPr="1D89C39C">
        <w:rPr>
          <w:rFonts w:eastAsia="Times New Roman"/>
          <w:color w:val="000000" w:themeColor="text1"/>
          <w:lang w:eastAsia="lv-LV"/>
        </w:rPr>
        <w:t xml:space="preserve">vērsties sadarbības iestādes Klientu apkalpošanas centrā (Meistaru ielā 10, Rīgā, vai zvanot pa tālruni +371 22099777). </w:t>
      </w:r>
    </w:p>
    <w:p w:rsidRPr="004C7CD6" w:rsidR="00752455" w:rsidP="00752455" w:rsidRDefault="00752455" w14:paraId="3CAB6760" w14:textId="77777777">
      <w:pPr>
        <w:pStyle w:val="ListParagraph"/>
        <w:numPr>
          <w:ilvl w:val="0"/>
          <w:numId w:val="1"/>
        </w:numPr>
        <w:outlineLvl w:val="3"/>
        <w:rPr>
          <w:rFonts w:eastAsia="Times New Roman"/>
          <w:color w:val="000000"/>
          <w:lang w:eastAsia="lv-LV"/>
        </w:rPr>
      </w:pPr>
      <w:r w:rsidRPr="1D89C39C">
        <w:rPr>
          <w:rFonts w:eastAsia="Times New Roman"/>
          <w:color w:val="000000" w:themeColor="text1"/>
          <w:lang w:eastAsia="lv-LV"/>
        </w:rPr>
        <w:t>Projekta iesniedzējs jautājumus par konkrēto projektu iesniegumu atlasi iesniedz ne vēlāk kā divas darbdienas līdz projektu iesniegumu iesniegšanas termiņa beigu datumam.</w:t>
      </w:r>
    </w:p>
    <w:p w:rsidR="00752455" w:rsidP="00752455" w:rsidRDefault="00752455" w14:paraId="16A9A94A" w14:textId="77777777">
      <w:pPr>
        <w:pStyle w:val="ListParagraph"/>
        <w:numPr>
          <w:ilvl w:val="0"/>
          <w:numId w:val="1"/>
        </w:numPr>
        <w:outlineLvl w:val="3"/>
        <w:rPr>
          <w:rFonts w:eastAsia="Times New Roman"/>
          <w:color w:val="000000"/>
          <w:lang w:eastAsia="lv-LV"/>
        </w:rPr>
      </w:pPr>
      <w:r>
        <w:t>Atbildes</w:t>
      </w:r>
      <w:r w:rsidRPr="1D89C39C">
        <w:rPr>
          <w:rFonts w:eastAsia="Times New Roman"/>
          <w:color w:val="000000" w:themeColor="text1"/>
          <w:lang w:eastAsia="lv-LV"/>
        </w:rPr>
        <w:t xml:space="preserve"> uz iesūtītajiem jautājumiem tiks nosūtītas elektroniski jautājuma uzdevējam.</w:t>
      </w:r>
    </w:p>
    <w:p w:rsidRPr="004A353C" w:rsidR="00677945" w:rsidP="004A353C" w:rsidRDefault="00752455" w14:paraId="7781EE56" w14:textId="2ADF078E">
      <w:pPr>
        <w:pStyle w:val="ListParagraph"/>
        <w:numPr>
          <w:ilvl w:val="0"/>
          <w:numId w:val="1"/>
        </w:numPr>
        <w:spacing w:after="120"/>
        <w:outlineLvl w:val="3"/>
        <w:rPr>
          <w:rFonts w:eastAsia="Times New Roman"/>
          <w:color w:val="000000"/>
          <w:szCs w:val="24"/>
          <w:lang w:eastAsia="lv-LV"/>
        </w:rPr>
      </w:pPr>
      <w:r w:rsidRPr="23F7370D">
        <w:rPr>
          <w:szCs w:val="24"/>
        </w:rPr>
        <w:t xml:space="preserve">Tehniskais atbalsts par projekta iesnieguma aizpildīšanu </w:t>
      </w:r>
      <w:r>
        <w:rPr>
          <w:szCs w:val="24"/>
        </w:rPr>
        <w:t>Projektu portāla</w:t>
      </w:r>
      <w:r w:rsidRPr="23F7370D">
        <w:rPr>
          <w:szCs w:val="24"/>
        </w:rPr>
        <w:t xml:space="preserve"> e-vidē tiek sniegts sadarbības iestādes oficiālajā darba laikā, aizpildot pieteikumu </w:t>
      </w:r>
      <w:r>
        <w:rPr>
          <w:noProof/>
        </w:rPr>
        <w:drawing>
          <wp:inline distT="0" distB="0" distL="0" distR="0" wp14:anchorId="00C71E97" wp14:editId="71ED4904">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3">
        <w:r w:rsidRPr="23F7370D">
          <w:rPr>
            <w:rStyle w:val="Hyperlink"/>
            <w:szCs w:val="24"/>
          </w:rPr>
          <w:t>vis@cfla.gov.lv</w:t>
        </w:r>
      </w:hyperlink>
      <w:r w:rsidRPr="23F7370D">
        <w:rPr>
          <w:szCs w:val="24"/>
        </w:rPr>
        <w:t xml:space="preserve"> vai zvanot uz </w:t>
      </w:r>
      <w:r>
        <w:rPr>
          <w:szCs w:val="24"/>
        </w:rPr>
        <w:t xml:space="preserve">+371 </w:t>
      </w:r>
      <w:r w:rsidRPr="23F7370D">
        <w:rPr>
          <w:szCs w:val="24"/>
        </w:rPr>
        <w:t>20003306.</w:t>
      </w:r>
    </w:p>
    <w:p w:rsidRPr="00132874" w:rsidR="00752455" w:rsidP="00752455" w:rsidRDefault="00752455" w14:paraId="222B0643" w14:textId="77777777">
      <w:pPr>
        <w:pStyle w:val="ListParagraph"/>
        <w:numPr>
          <w:ilvl w:val="0"/>
          <w:numId w:val="1"/>
        </w:numPr>
        <w:spacing w:after="120"/>
        <w:rPr>
          <w:szCs w:val="24"/>
        </w:rPr>
      </w:pPr>
      <w:r w:rsidRPr="43D1CD1B">
        <w:rPr>
          <w:szCs w:val="24"/>
        </w:rPr>
        <w:t xml:space="preserve">Aktuālā informācija par projektu iesniegumu atlasi un atbildes uz biežāk uzdotajiem jautājumiem ir pieejamas tīmekļa vietnē </w:t>
      </w:r>
      <w:hyperlink w:history="1" r:id="rId24">
        <w:r w:rsidRPr="00955B2F">
          <w:rPr>
            <w:rStyle w:val="Hyperlink"/>
            <w:rFonts w:eastAsia="Times New Roman"/>
            <w:szCs w:val="24"/>
            <w:lang w:eastAsia="lv-LV"/>
          </w:rPr>
          <w:t>https://www.cfla.gov.lv/lv/2021-2027-programmas</w:t>
        </w:r>
      </w:hyperlink>
      <w:r>
        <w:rPr>
          <w:rFonts w:eastAsia="Times New Roman"/>
          <w:color w:val="FF0000"/>
          <w:szCs w:val="24"/>
          <w:lang w:eastAsia="lv-LV"/>
        </w:rPr>
        <w:t xml:space="preserve"> </w:t>
      </w:r>
    </w:p>
    <w:p w:rsidR="00752455" w:rsidP="00752455" w:rsidRDefault="008128AE" w14:paraId="679C0E6E" w14:textId="6D1D9A84">
      <w:pPr>
        <w:pStyle w:val="ListParagraph"/>
        <w:numPr>
          <w:ilvl w:val="0"/>
          <w:numId w:val="1"/>
        </w:numPr>
        <w:spacing w:after="120"/>
      </w:pPr>
      <w:r>
        <w:t>Vienošanās</w:t>
      </w:r>
      <w:r w:rsidRPr="00854E95" w:rsidR="00752455">
        <w:t xml:space="preserve"> par projekta īstenošanu projekta teksts </w:t>
      </w:r>
      <w:r w:rsidR="00FD6DA0">
        <w:t>vienošanās</w:t>
      </w:r>
      <w:r w:rsidRPr="00854E95" w:rsidR="00752455">
        <w:t xml:space="preserve"> slēgšanas procesā var tikt precizēts atbilstoši projekta specifikai. </w:t>
      </w:r>
    </w:p>
    <w:p w:rsidRPr="00BC022F" w:rsidR="00217040" w:rsidP="00217040" w:rsidRDefault="00217040" w14:paraId="6922FF12" w14:textId="77777777">
      <w:pPr>
        <w:pStyle w:val="ListParagraph"/>
        <w:numPr>
          <w:ilvl w:val="0"/>
          <w:numId w:val="1"/>
        </w:numPr>
        <w:spacing w:after="120"/>
        <w:rPr>
          <w:rFonts w:cs="Times New Roman"/>
          <w:szCs w:val="24"/>
        </w:rPr>
      </w:pPr>
      <w:r w:rsidRPr="43D1CD1B">
        <w:rPr>
          <w:rFont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BC022F" w:rsidR="00217040" w:rsidP="00217040" w:rsidRDefault="00217040" w14:paraId="7EA03BAA" w14:textId="77777777">
      <w:pPr>
        <w:pStyle w:val="ListParagraph"/>
        <w:numPr>
          <w:ilvl w:val="1"/>
          <w:numId w:val="1"/>
        </w:numPr>
        <w:spacing w:after="120"/>
        <w:ind w:left="1077"/>
        <w:contextualSpacing w:val="0"/>
        <w:rPr>
          <w:rFonts w:cs="Times New Roman"/>
          <w:szCs w:val="24"/>
        </w:rPr>
      </w:pPr>
      <w:r w:rsidRPr="23F7370D">
        <w:rPr>
          <w:rFonts w:cs="Times New Roman"/>
          <w:szCs w:val="24"/>
        </w:rPr>
        <w:t>apzināti sniegusi nepatiesu informāciju, kas ir būtiska projekta iesnieguma novērtēšanai;</w:t>
      </w:r>
    </w:p>
    <w:p w:rsidRPr="00BC022F" w:rsidR="00217040" w:rsidP="00217040" w:rsidRDefault="00217040" w14:paraId="641DD8B3" w14:textId="77777777">
      <w:pPr>
        <w:pStyle w:val="ListParagraph"/>
        <w:numPr>
          <w:ilvl w:val="1"/>
          <w:numId w:val="1"/>
        </w:numPr>
        <w:spacing w:after="120"/>
        <w:ind w:left="1077"/>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217040" w:rsidR="00217040" w:rsidP="00217040" w:rsidRDefault="00217040" w14:paraId="6C969D72" w14:textId="7BC46C06">
      <w:pPr>
        <w:pStyle w:val="ListParagraph"/>
        <w:numPr>
          <w:ilvl w:val="1"/>
          <w:numId w:val="1"/>
        </w:numPr>
        <w:spacing w:after="120"/>
        <w:ind w:left="1077"/>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Pr="00BC022F" w:rsidR="00752455" w:rsidP="00752455" w:rsidRDefault="00752455" w14:paraId="68E286D9" w14:textId="77777777">
      <w:pPr>
        <w:ind w:firstLine="0"/>
        <w:rPr>
          <w:rFonts w:cs="Times New Roman"/>
          <w:b/>
          <w:szCs w:val="24"/>
        </w:rPr>
      </w:pPr>
      <w:r w:rsidRPr="00BC022F">
        <w:rPr>
          <w:rFonts w:cs="Times New Roman"/>
          <w:b/>
          <w:szCs w:val="24"/>
        </w:rPr>
        <w:t>Pielikumi:</w:t>
      </w:r>
    </w:p>
    <w:p w:rsidRPr="00F317C7" w:rsidR="00752455" w:rsidP="00752455" w:rsidRDefault="00752455" w14:paraId="555C1A75" w14:textId="77777777">
      <w:pPr>
        <w:ind w:left="1560" w:hanging="1276"/>
        <w:rPr>
          <w:rFonts w:cs="Times New Roman"/>
          <w:color w:val="FF0000"/>
          <w:szCs w:val="24"/>
        </w:rPr>
      </w:pPr>
    </w:p>
    <w:p w:rsidRPr="008D0DBD" w:rsidR="00752455" w:rsidP="00752455" w:rsidRDefault="00752455" w14:paraId="496FDC5C" w14:textId="77777777">
      <w:pPr>
        <w:ind w:left="1560" w:hanging="1276"/>
        <w:rPr>
          <w:rFonts w:cs="Times New Roman"/>
        </w:rPr>
      </w:pPr>
      <w:r w:rsidRPr="3F846E35">
        <w:rPr>
          <w:rFonts w:cs="Times New Roman"/>
        </w:rPr>
        <w:t xml:space="preserve">1. pielikums. </w:t>
      </w:r>
      <w:r w:rsidRPr="008D0DBD">
        <w:rPr>
          <w:rFonts w:cs="Times New Roman"/>
        </w:rPr>
        <w:t xml:space="preserve">Projekta iesnieguma aizpildīšanas metodika. </w:t>
      </w:r>
    </w:p>
    <w:p w:rsidRPr="008D0DBD" w:rsidR="00752455" w:rsidP="00752455" w:rsidRDefault="00752455" w14:paraId="636597CD" w14:textId="77777777">
      <w:pPr>
        <w:ind w:left="1560" w:hanging="1276"/>
        <w:rPr>
          <w:rFonts w:cs="Times New Roman"/>
        </w:rPr>
      </w:pPr>
      <w:r w:rsidRPr="008D0DBD">
        <w:rPr>
          <w:rFonts w:cs="Times New Roman"/>
        </w:rPr>
        <w:t>2. pielikums. Projektu iesniegumu vērtēšanas kritēriji un to</w:t>
      </w:r>
      <w:r w:rsidRPr="008D0DBD">
        <w:rPr>
          <w:rFonts w:eastAsia="Times New Roman" w:cs="Times New Roman"/>
          <w:lang w:eastAsia="lv-LV"/>
        </w:rPr>
        <w:t xml:space="preserve"> piemērošanas metodika</w:t>
      </w:r>
      <w:r w:rsidRPr="008D0DBD">
        <w:rPr>
          <w:rFonts w:cs="Times New Roman"/>
        </w:rPr>
        <w:t>.</w:t>
      </w:r>
    </w:p>
    <w:p w:rsidRPr="008D0DBD" w:rsidR="00752455" w:rsidP="00752455" w:rsidRDefault="00752455" w14:paraId="4B7D8045" w14:textId="5AB91D62">
      <w:pPr>
        <w:ind w:left="1560" w:hanging="1276"/>
        <w:rPr>
          <w:rFonts w:cs="Times New Roman"/>
        </w:rPr>
      </w:pPr>
      <w:r w:rsidRPr="008D0DBD">
        <w:rPr>
          <w:rFonts w:eastAsia="Times New Roman" w:cs="Times New Roman"/>
          <w:lang w:eastAsia="lv-LV"/>
        </w:rPr>
        <w:t>3.</w:t>
      </w:r>
      <w:r w:rsidRPr="008D0DBD">
        <w:t> </w:t>
      </w:r>
      <w:r w:rsidRPr="008D0DBD">
        <w:rPr>
          <w:rFonts w:eastAsia="Times New Roman" w:cs="Times New Roman"/>
          <w:lang w:eastAsia="lv-LV"/>
        </w:rPr>
        <w:t xml:space="preserve">pielikums. </w:t>
      </w:r>
      <w:r w:rsidR="0035028E">
        <w:rPr>
          <w:rFonts w:eastAsia="Times New Roman" w:cs="Times New Roman"/>
          <w:lang w:eastAsia="lv-LV"/>
        </w:rPr>
        <w:t>Vienošanās</w:t>
      </w:r>
      <w:r w:rsidRPr="008D0DBD">
        <w:rPr>
          <w:rFonts w:eastAsia="Times New Roman" w:cs="Times New Roman"/>
          <w:lang w:eastAsia="lv-LV"/>
        </w:rPr>
        <w:t xml:space="preserve"> par projekta īstenošanu</w:t>
      </w:r>
      <w:r w:rsidRPr="008D0DBD">
        <w:rPr>
          <w:rStyle w:val="FootnoteReference"/>
          <w:rFonts w:eastAsia="Times New Roman" w:cs="Times New Roman"/>
          <w:lang w:eastAsia="lv-LV"/>
        </w:rPr>
        <w:footnoteReference w:id="7"/>
      </w:r>
      <w:r w:rsidRPr="008D0DBD">
        <w:rPr>
          <w:rFonts w:eastAsia="Times New Roman" w:cs="Times New Roman"/>
          <w:lang w:eastAsia="lv-LV"/>
        </w:rPr>
        <w:t xml:space="preserve"> projekt</w:t>
      </w:r>
      <w:r w:rsidRPr="008D0DBD">
        <w:rPr>
          <w:rFonts w:cs="Times New Roman"/>
        </w:rPr>
        <w:t>s.</w:t>
      </w:r>
      <w:r w:rsidRPr="008D0DBD" w:rsidR="008D0DBD">
        <w:rPr>
          <w:rFonts w:cs="Times New Roman"/>
        </w:rPr>
        <w:t xml:space="preserve"> </w:t>
      </w:r>
    </w:p>
    <w:p w:rsidRPr="00BC022F" w:rsidR="008D0DBD" w:rsidP="00752455" w:rsidRDefault="008D0DBD" w14:paraId="2CD608FD" w14:textId="2C0574F6">
      <w:pPr>
        <w:ind w:left="1560" w:hanging="1276"/>
        <w:rPr>
          <w:rFonts w:eastAsia="Times New Roman" w:cs="Times New Roman"/>
          <w:lang w:eastAsia="lv-LV"/>
        </w:rPr>
      </w:pPr>
      <w:r w:rsidRPr="008D0DBD">
        <w:rPr>
          <w:rFonts w:cs="Times New Roman"/>
        </w:rPr>
        <w:t>4. pielikums. Apliecinājums par informētību attiecībā uz interešu konflikta jautājumu regulējumu un to integrāciju iekšējās kontroles sistēmā</w:t>
      </w:r>
      <w:r>
        <w:rPr>
          <w:rFonts w:cs="Times New Roman"/>
        </w:rPr>
        <w:t xml:space="preserve">. </w:t>
      </w:r>
    </w:p>
    <w:p w:rsidRPr="00BC022F" w:rsidR="00752455" w:rsidP="00752455" w:rsidRDefault="00752455" w14:paraId="28AEA704" w14:textId="77777777">
      <w:pPr>
        <w:ind w:firstLine="0"/>
        <w:rPr>
          <w:rFonts w:eastAsia="Times New Roman" w:cs="Times New Roman"/>
          <w:szCs w:val="24"/>
          <w:lang w:eastAsia="lv-LV"/>
        </w:rPr>
      </w:pPr>
    </w:p>
    <w:p w:rsidRPr="00BC022F" w:rsidR="00752455" w:rsidP="00752455" w:rsidRDefault="00752455" w14:paraId="4F4A1706" w14:textId="77777777">
      <w:pPr>
        <w:ind w:firstLine="0"/>
        <w:rPr>
          <w:rFonts w:eastAsia="Times New Roman" w:cs="Times New Roman"/>
          <w:szCs w:val="24"/>
          <w:lang w:eastAsia="lv-LV"/>
        </w:rPr>
      </w:pPr>
    </w:p>
    <w:p w:rsidR="00752455" w:rsidP="00752455" w:rsidRDefault="00105411" w14:paraId="68622176" w14:textId="4DB000EC">
      <w:pPr>
        <w:spacing w:line="259" w:lineRule="auto"/>
        <w:ind w:firstLine="0"/>
        <w:rPr>
          <w:rFonts w:eastAsia="Times New Roman" w:cs="Times New Roman"/>
          <w:sz w:val="20"/>
          <w:szCs w:val="20"/>
          <w:lang w:eastAsia="lv-LV"/>
        </w:rPr>
      </w:pPr>
      <w:r>
        <w:rPr>
          <w:rFonts w:eastAsia="Times New Roman" w:cs="Times New Roman"/>
          <w:sz w:val="20"/>
          <w:szCs w:val="20"/>
          <w:lang w:eastAsia="lv-LV"/>
        </w:rPr>
        <w:t>L.E. Silma</w:t>
      </w:r>
    </w:p>
    <w:p w:rsidR="00752455" w:rsidP="00752455" w:rsidRDefault="00764CFC" w14:paraId="17AA955E" w14:textId="0DF70E36">
      <w:pPr>
        <w:spacing w:line="259" w:lineRule="auto"/>
        <w:ind w:firstLine="0"/>
        <w:rPr>
          <w:rFonts w:eastAsia="Times New Roman" w:cs="Times New Roman"/>
          <w:sz w:val="20"/>
          <w:szCs w:val="20"/>
          <w:lang w:eastAsia="lv-LV"/>
        </w:rPr>
      </w:pPr>
      <w:hyperlink w:history="1" r:id="rId25">
        <w:r w:rsidRPr="007370CD">
          <w:rPr>
            <w:rStyle w:val="Hyperlink"/>
            <w:rFonts w:eastAsia="Times New Roman" w:cs="Times New Roman"/>
            <w:sz w:val="20"/>
            <w:szCs w:val="20"/>
            <w:lang w:eastAsia="lv-LV"/>
          </w:rPr>
          <w:t>laine.estere.silma@cfla.gov.lv</w:t>
        </w:r>
      </w:hyperlink>
      <w:r w:rsidR="00752455">
        <w:rPr>
          <w:rFonts w:eastAsia="Times New Roman" w:cs="Times New Roman"/>
          <w:sz w:val="20"/>
          <w:szCs w:val="20"/>
          <w:lang w:eastAsia="lv-LV"/>
        </w:rPr>
        <w:t xml:space="preserve"> </w:t>
      </w:r>
    </w:p>
    <w:p w:rsidRPr="009E55B3" w:rsidR="00752455" w:rsidP="00752455" w:rsidRDefault="00752455" w14:paraId="06310767" w14:textId="77777777">
      <w:pPr>
        <w:ind w:firstLine="0"/>
        <w:rPr>
          <w:rFonts w:cs="Times New Roman"/>
          <w:bCs/>
          <w:szCs w:val="24"/>
          <w:lang w:eastAsia="lv-LV"/>
        </w:rPr>
      </w:pPr>
    </w:p>
    <w:p w:rsidRPr="00752455" w:rsidR="00A21BB0" w:rsidP="00752455" w:rsidRDefault="00A21BB0" w14:paraId="76CBBAFC" w14:textId="77777777"/>
    <w:sectPr w:rsidRPr="00752455" w:rsidR="00A21BB0" w:rsidSect="00752455">
      <w:headerReference w:type="default" r:id="rId26"/>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420" w:rsidP="00752455" w:rsidRDefault="006A7420" w14:paraId="22480F1A" w14:textId="77777777">
      <w:r>
        <w:separator/>
      </w:r>
    </w:p>
  </w:endnote>
  <w:endnote w:type="continuationSeparator" w:id="0">
    <w:p w:rsidR="006A7420" w:rsidP="00752455" w:rsidRDefault="006A7420" w14:paraId="3939C2B2" w14:textId="77777777">
      <w:r>
        <w:continuationSeparator/>
      </w:r>
    </w:p>
  </w:endnote>
  <w:endnote w:type="continuationNotice" w:id="1">
    <w:p w:rsidR="006A7420" w:rsidRDefault="006A7420" w14:paraId="251BBB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420" w:rsidP="00752455" w:rsidRDefault="006A7420" w14:paraId="339922E1" w14:textId="77777777">
      <w:r>
        <w:separator/>
      </w:r>
    </w:p>
  </w:footnote>
  <w:footnote w:type="continuationSeparator" w:id="0">
    <w:p w:rsidR="006A7420" w:rsidP="00752455" w:rsidRDefault="006A7420" w14:paraId="5142FCF5" w14:textId="77777777">
      <w:r>
        <w:continuationSeparator/>
      </w:r>
    </w:p>
  </w:footnote>
  <w:footnote w:type="continuationNotice" w:id="1">
    <w:p w:rsidR="006A7420" w:rsidRDefault="006A7420" w14:paraId="1F2685A4" w14:textId="77777777"/>
  </w:footnote>
  <w:footnote w:id="2">
    <w:p w:rsidRPr="00702951" w:rsidR="00752455" w:rsidP="00752455" w:rsidRDefault="00752455" w14:paraId="37170734" w14:textId="06DBCC24">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CF57BC" w:rsidR="00CF57BC">
        <w:rPr>
          <w:rFonts w:cs="Times New Roman"/>
          <w:sz w:val="20"/>
          <w:szCs w:val="20"/>
          <w:shd w:val="clear" w:color="auto" w:fill="FFFFFF"/>
        </w:rPr>
        <w:t>Eiropas Parlamenta un Padomes 2024. gada 23. septembra Regula (ES, Euratom) 2024/2509 par finanšu noteikumiem, ko piemēro Savienības vispārējam budžetam, ar kuru atceļ regulu (ES, Euratom) 2018/104</w:t>
      </w:r>
      <w:r w:rsidR="00CF57BC">
        <w:rPr>
          <w:rFonts w:cs="Times New Roman"/>
          <w:sz w:val="20"/>
          <w:szCs w:val="20"/>
          <w:shd w:val="clear" w:color="auto" w:fill="FFFFFF"/>
        </w:rPr>
        <w:t>6</w:t>
      </w:r>
    </w:p>
  </w:footnote>
  <w:footnote w:id="3">
    <w:p w:rsidRPr="008627C8" w:rsidR="009F70F6" w:rsidP="009F70F6" w:rsidRDefault="009F70F6" w14:paraId="173A262B" w14:textId="77777777">
      <w:pPr>
        <w:ind w:left="284" w:firstLine="0"/>
      </w:pPr>
      <w:r>
        <w:rPr>
          <w:rStyle w:val="FootnoteReference"/>
        </w:rPr>
        <w:footnoteRef/>
      </w:r>
      <w:r>
        <w:t xml:space="preserve"> </w:t>
      </w:r>
      <w:r w:rsidRPr="008627C8">
        <w:rPr>
          <w:sz w:val="20"/>
          <w:szCs w:val="20"/>
        </w:rPr>
        <w:t>Valdes vai padomes loceklis vai prokūrists, vai persona, kura ir pilnvarota pārstāvēt projekta iesniedzēju</w:t>
      </w:r>
      <w:r>
        <w:rPr>
          <w:sz w:val="20"/>
          <w:szCs w:val="20"/>
        </w:rPr>
        <w:t xml:space="preserve"> vai sadarbības partneri</w:t>
      </w:r>
      <w:r w:rsidRPr="008627C8">
        <w:rPr>
          <w:sz w:val="20"/>
          <w:szCs w:val="20"/>
        </w:rPr>
        <w:t xml:space="preserve"> ar filiāli saistītās darbībās.</w:t>
      </w:r>
    </w:p>
  </w:footnote>
  <w:footnote w:id="4">
    <w:p w:rsidRPr="00D611F2" w:rsidR="009F70F6" w:rsidP="009F70F6" w:rsidRDefault="009F70F6" w14:paraId="2CD6FB1E" w14:textId="77777777">
      <w:pPr>
        <w:pStyle w:val="FootnoteText"/>
        <w:ind w:left="284"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Pr>
          <w:rFonts w:cs="Times New Roman"/>
          <w:lang w:val="pt-BR"/>
        </w:rPr>
        <w:t xml:space="preserve">2023. </w:t>
      </w:r>
      <w:r w:rsidRPr="005F226A">
        <w:rPr>
          <w:lang w:val="pt-BR"/>
        </w:rPr>
        <w:t xml:space="preserve">gada </w:t>
      </w:r>
      <w:r>
        <w:rPr>
          <w:rFonts w:cs="Times New Roman"/>
          <w:lang w:val="pt-BR"/>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Pr>
          <w:rFonts w:eastAsia="Times New Roman" w:cs="Times New Roman"/>
          <w:lang w:eastAsia="lv-LV"/>
        </w:rPr>
        <w:t> 408</w:t>
      </w:r>
      <w:r w:rsidRPr="00781BFB">
        <w:rPr>
          <w:rFonts w:eastAsia="Times New Roman" w:cs="Times New Roman"/>
          <w:lang w:eastAsia="lv-LV"/>
        </w:rPr>
        <w:t xml:space="preserve"> “</w:t>
      </w:r>
      <w:r w:rsidRPr="00E47719">
        <w:rPr>
          <w:rFonts w:eastAsia="Times New Roman" w:cs="Times New Roman"/>
          <w:lang w:eastAsia="lv-LV"/>
        </w:rPr>
        <w:t>Kārtība, kādā 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 w:id="5">
    <w:p w:rsidR="009F70F6" w:rsidP="009F70F6" w:rsidRDefault="009F70F6" w14:paraId="4E6C69EA" w14:textId="77777777">
      <w:pPr>
        <w:pStyle w:val="FootnoteText"/>
        <w:ind w:left="284" w:firstLine="0"/>
      </w:pPr>
      <w:r>
        <w:rPr>
          <w:rStyle w:val="FootnoteReference"/>
        </w:rPr>
        <w:footnoteRef/>
      </w:r>
      <w:r>
        <w:t xml:space="preserve"> </w:t>
      </w:r>
      <w:r w:rsidRPr="00E73943">
        <w:rPr>
          <w:lang w:val="pt-BR"/>
        </w:rPr>
        <w:t>Valdes</w:t>
      </w:r>
      <w:r w:rsidRPr="0055595A">
        <w:t xml:space="preserve"> vai padomes locekli</w:t>
      </w:r>
      <w:r>
        <w:t>s</w:t>
      </w:r>
      <w:r w:rsidRPr="0055595A">
        <w:t>, paties</w:t>
      </w:r>
      <w:r>
        <w:t>ais</w:t>
      </w:r>
      <w:r w:rsidRPr="0055595A">
        <w:t xml:space="preserve"> labuma guvēj</w:t>
      </w:r>
      <w:r>
        <w:t>s</w:t>
      </w:r>
      <w:r w:rsidRPr="0055595A">
        <w:t xml:space="preserve">, </w:t>
      </w:r>
      <w:proofErr w:type="spellStart"/>
      <w:r w:rsidRPr="0055595A">
        <w:t>pārstāvēttiesīg</w:t>
      </w:r>
      <w:r>
        <w:t>ā</w:t>
      </w:r>
      <w:proofErr w:type="spellEnd"/>
      <w:r w:rsidRPr="0055595A">
        <w:t xml:space="preserve"> person</w:t>
      </w:r>
      <w:r>
        <w:t>a</w:t>
      </w:r>
      <w:r w:rsidRPr="0055595A">
        <w:t xml:space="preserve"> vai prokūrist</w:t>
      </w:r>
      <w:r>
        <w:t>s</w:t>
      </w:r>
      <w:r w:rsidRPr="0055595A">
        <w:t>, vai person</w:t>
      </w:r>
      <w:r>
        <w:t>a</w:t>
      </w:r>
      <w:r w:rsidRPr="0055595A">
        <w:t xml:space="preserve">, kura ir pilnvarota pārstāvēt projekta iesniedzēju </w:t>
      </w:r>
      <w:r>
        <w:t xml:space="preserve">vai sadarbības partneri </w:t>
      </w:r>
      <w:r w:rsidRPr="0055595A">
        <w:t>darbībās, kas saistītas ar filiāli</w:t>
      </w:r>
      <w:r>
        <w:t>.</w:t>
      </w:r>
    </w:p>
  </w:footnote>
  <w:footnote w:id="6">
    <w:p w:rsidRPr="005A2556" w:rsidR="009157EC" w:rsidP="009157EC" w:rsidRDefault="009157EC" w14:paraId="68BB213A" w14:textId="77777777">
      <w:pPr>
        <w:pStyle w:val="FootnoteText"/>
        <w:ind w:left="284" w:firstLine="0"/>
      </w:pPr>
      <w:r w:rsidRPr="00702951">
        <w:rPr>
          <w:rStyle w:val="FootnoteReference"/>
          <w:rFonts w:cs="Times New Roman"/>
        </w:rPr>
        <w:footnoteRef/>
      </w:r>
      <w:r w:rsidRPr="00702951">
        <w:rPr>
          <w:rFonts w:cs="Times New Roman"/>
        </w:rPr>
        <w:t xml:space="preserve"> </w:t>
      </w:r>
      <w:r w:rsidRPr="00144B8B">
        <w:rPr>
          <w:rFonts w:cs="Times New Roman"/>
        </w:rPr>
        <w:t xml:space="preserve">Ministru kabineta </w:t>
      </w:r>
      <w:r w:rsidRPr="00214FD0">
        <w:rPr>
          <w:rFonts w:eastAsia="Times New Roman" w:cs="Times New Roman"/>
          <w:lang w:eastAsia="lv-LV"/>
        </w:rPr>
        <w:t>2023.gada 13.jūlija noteikumi Nr. 408 “Kārtība</w:t>
      </w:r>
      <w:r w:rsidRPr="00E47719">
        <w:rPr>
          <w:rFonts w:eastAsia="Times New Roman" w:cs="Times New Roman"/>
          <w:lang w:eastAsia="lv-LV"/>
        </w:rPr>
        <w:t>, kādā 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 w:id="7">
    <w:p w:rsidRPr="00214F24" w:rsidR="00752455" w:rsidP="00752455" w:rsidRDefault="00752455" w14:paraId="097C38BA" w14:textId="5A050FBB">
      <w:pPr>
        <w:pStyle w:val="FootnoteText"/>
      </w:pPr>
      <w:r>
        <w:rPr>
          <w:rStyle w:val="FootnoteReference"/>
        </w:rPr>
        <w:footnoteRef/>
      </w:r>
      <w:r>
        <w:t xml:space="preserve"> </w:t>
      </w:r>
      <w:r w:rsidRPr="249C5527">
        <w:rPr>
          <w:rFonts w:eastAsia="Times New Roman" w:cs="Arial"/>
          <w:i/>
          <w:iCs/>
        </w:rPr>
        <w:t>Vienošanās par projekta īstenošanu tiek parakstī</w:t>
      </w:r>
      <w:r>
        <w:rPr>
          <w:rFonts w:eastAsia="Times New Roman" w:cs="Arial"/>
          <w:i/>
          <w:iCs/>
        </w:rPr>
        <w:t>ta</w:t>
      </w:r>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w:t>
      </w:r>
      <w:r>
        <w:rPr>
          <w:rFonts w:eastAsia="Times New Roman" w:cs="Arial"/>
          <w:i/>
          <w:iCs/>
        </w:rPr>
        <w:t>t</w:t>
      </w:r>
      <w:r w:rsidRPr="249C5527">
        <w:rPr>
          <w:rFonts w:eastAsia="Times New Roman" w:cs="Arial"/>
          <w:i/>
          <w:iCs/>
        </w:rPr>
        <w:t xml:space="preserve">a atsevišķa elektroniska dokumenta formā. Nolikuma pielikumā pievienota Vienošanās par projekta īstenošanu </w:t>
      </w:r>
      <w:proofErr w:type="spellStart"/>
      <w:r w:rsidRPr="249C5527">
        <w:rPr>
          <w:rFonts w:eastAsia="Times New Roman" w:cs="Arial"/>
          <w:i/>
          <w:iCs/>
        </w:rPr>
        <w:t>standartformas</w:t>
      </w:r>
      <w:proofErr w:type="spellEnd"/>
      <w:r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rsidRPr="00880274" w:rsidR="00752455" w:rsidRDefault="00752455" w14:paraId="7D98DB15" w14:textId="77777777">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Pr>
            <w:rFonts w:cs="Times New Roman"/>
          </w:rPr>
          <w:t>10</w:t>
        </w:r>
        <w:r w:rsidRPr="00880274">
          <w:rPr>
            <w:rFonts w:cs="Times New Roman"/>
          </w:rPr>
          <w:fldChar w:fldCharType="end"/>
        </w:r>
      </w:p>
    </w:sdtContent>
  </w:sdt>
  <w:p w:rsidR="00752455" w:rsidRDefault="00752455" w14:paraId="6C19B8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16EA7E22"/>
    <w:lvl w:ilvl="0" w:tplc="577A44CA">
      <w:start w:val="1"/>
      <w:numFmt w:val="upperRoman"/>
      <w:pStyle w:val="Headinggg1"/>
      <w:lvlText w:val="%1."/>
      <w:lvlJc w:val="righ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A96771"/>
    <w:multiLevelType w:val="multilevel"/>
    <w:tmpl w:val="7DB89DC8"/>
    <w:lvl w:ilvl="0">
      <w:start w:val="1"/>
      <w:numFmt w:val="decimal"/>
      <w:lvlText w:val="%1."/>
      <w:lvlJc w:val="left"/>
      <w:pPr>
        <w:ind w:left="454" w:hanging="454"/>
      </w:pPr>
      <w:rPr>
        <w:b w:val="0"/>
        <w:color w:val="auto"/>
      </w:rPr>
    </w:lvl>
    <w:lvl w:ilvl="1">
      <w:start w:val="1"/>
      <w:numFmt w:val="decimal"/>
      <w:lvlText w:val="%1.%2."/>
      <w:lvlJc w:val="left"/>
      <w:pPr>
        <w:ind w:left="1134"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2"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03066133">
    <w:abstractNumId w:val="1"/>
  </w:num>
  <w:num w:numId="2" w16cid:durableId="2056810416">
    <w:abstractNumId w:val="0"/>
  </w:num>
  <w:num w:numId="3" w16cid:durableId="140379283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55"/>
    <w:rsid w:val="0000219C"/>
    <w:rsid w:val="00031A64"/>
    <w:rsid w:val="0003267F"/>
    <w:rsid w:val="00064B66"/>
    <w:rsid w:val="000672E5"/>
    <w:rsid w:val="00075209"/>
    <w:rsid w:val="00082FD4"/>
    <w:rsid w:val="00090ACF"/>
    <w:rsid w:val="000B322A"/>
    <w:rsid w:val="000C4F0D"/>
    <w:rsid w:val="000C76DD"/>
    <w:rsid w:val="00105411"/>
    <w:rsid w:val="001170AA"/>
    <w:rsid w:val="0012404D"/>
    <w:rsid w:val="00141FAE"/>
    <w:rsid w:val="001665F3"/>
    <w:rsid w:val="00191129"/>
    <w:rsid w:val="00191D4F"/>
    <w:rsid w:val="00193AE3"/>
    <w:rsid w:val="001B02FA"/>
    <w:rsid w:val="001B148C"/>
    <w:rsid w:val="001F5536"/>
    <w:rsid w:val="00207306"/>
    <w:rsid w:val="00211316"/>
    <w:rsid w:val="00214FD0"/>
    <w:rsid w:val="00217040"/>
    <w:rsid w:val="00223DDC"/>
    <w:rsid w:val="00250D7E"/>
    <w:rsid w:val="0025130F"/>
    <w:rsid w:val="00275F7B"/>
    <w:rsid w:val="00291C5D"/>
    <w:rsid w:val="002A5A0A"/>
    <w:rsid w:val="002B6D5A"/>
    <w:rsid w:val="002C09B5"/>
    <w:rsid w:val="002D6A3A"/>
    <w:rsid w:val="002E5E4F"/>
    <w:rsid w:val="003151A2"/>
    <w:rsid w:val="0033015A"/>
    <w:rsid w:val="00336149"/>
    <w:rsid w:val="00336F24"/>
    <w:rsid w:val="00346FD6"/>
    <w:rsid w:val="0035028E"/>
    <w:rsid w:val="00377AA4"/>
    <w:rsid w:val="00393B38"/>
    <w:rsid w:val="003B5518"/>
    <w:rsid w:val="003B5DDC"/>
    <w:rsid w:val="003E4588"/>
    <w:rsid w:val="0040263D"/>
    <w:rsid w:val="00404527"/>
    <w:rsid w:val="00411924"/>
    <w:rsid w:val="004134DE"/>
    <w:rsid w:val="00427175"/>
    <w:rsid w:val="00447025"/>
    <w:rsid w:val="00470623"/>
    <w:rsid w:val="004A353C"/>
    <w:rsid w:val="004A749D"/>
    <w:rsid w:val="004A7A83"/>
    <w:rsid w:val="004B4C68"/>
    <w:rsid w:val="004C5917"/>
    <w:rsid w:val="004C5EDB"/>
    <w:rsid w:val="004D0C4E"/>
    <w:rsid w:val="004D3687"/>
    <w:rsid w:val="004D3989"/>
    <w:rsid w:val="004D7DED"/>
    <w:rsid w:val="00507EE5"/>
    <w:rsid w:val="00520F45"/>
    <w:rsid w:val="005246CE"/>
    <w:rsid w:val="005279BB"/>
    <w:rsid w:val="005366B5"/>
    <w:rsid w:val="00537B61"/>
    <w:rsid w:val="005625A2"/>
    <w:rsid w:val="005763BA"/>
    <w:rsid w:val="005812F8"/>
    <w:rsid w:val="00592B74"/>
    <w:rsid w:val="005B19E1"/>
    <w:rsid w:val="005C3ECA"/>
    <w:rsid w:val="006110E3"/>
    <w:rsid w:val="00616C14"/>
    <w:rsid w:val="006255C5"/>
    <w:rsid w:val="00653C2D"/>
    <w:rsid w:val="00677945"/>
    <w:rsid w:val="00685C01"/>
    <w:rsid w:val="006A33F2"/>
    <w:rsid w:val="006A7420"/>
    <w:rsid w:val="006B5A72"/>
    <w:rsid w:val="006D73BE"/>
    <w:rsid w:val="006F4ECF"/>
    <w:rsid w:val="00745B2C"/>
    <w:rsid w:val="00751116"/>
    <w:rsid w:val="00752455"/>
    <w:rsid w:val="00764CFC"/>
    <w:rsid w:val="007661E4"/>
    <w:rsid w:val="00790FCC"/>
    <w:rsid w:val="00796B6D"/>
    <w:rsid w:val="007B47D4"/>
    <w:rsid w:val="007B537D"/>
    <w:rsid w:val="007B7E37"/>
    <w:rsid w:val="007D4ACD"/>
    <w:rsid w:val="007E0717"/>
    <w:rsid w:val="007E5546"/>
    <w:rsid w:val="007E6576"/>
    <w:rsid w:val="007F2022"/>
    <w:rsid w:val="007F5F03"/>
    <w:rsid w:val="008128AE"/>
    <w:rsid w:val="008134C0"/>
    <w:rsid w:val="00816808"/>
    <w:rsid w:val="00834BCA"/>
    <w:rsid w:val="00836286"/>
    <w:rsid w:val="00843102"/>
    <w:rsid w:val="0084539D"/>
    <w:rsid w:val="008678FF"/>
    <w:rsid w:val="008911E4"/>
    <w:rsid w:val="008923A6"/>
    <w:rsid w:val="008962A5"/>
    <w:rsid w:val="008A11E4"/>
    <w:rsid w:val="008A2CE1"/>
    <w:rsid w:val="008B1EBA"/>
    <w:rsid w:val="008D0DBD"/>
    <w:rsid w:val="008D6DEE"/>
    <w:rsid w:val="008E13BF"/>
    <w:rsid w:val="00913E45"/>
    <w:rsid w:val="009157EC"/>
    <w:rsid w:val="00925DC2"/>
    <w:rsid w:val="00953F52"/>
    <w:rsid w:val="00964154"/>
    <w:rsid w:val="009879B6"/>
    <w:rsid w:val="009962A0"/>
    <w:rsid w:val="009C1C41"/>
    <w:rsid w:val="009C4B5D"/>
    <w:rsid w:val="009D0486"/>
    <w:rsid w:val="009D7D50"/>
    <w:rsid w:val="009E45B8"/>
    <w:rsid w:val="009F70F6"/>
    <w:rsid w:val="009F7810"/>
    <w:rsid w:val="00A0350C"/>
    <w:rsid w:val="00A05BA2"/>
    <w:rsid w:val="00A20E00"/>
    <w:rsid w:val="00A20F10"/>
    <w:rsid w:val="00A21612"/>
    <w:rsid w:val="00A21BB0"/>
    <w:rsid w:val="00A451DD"/>
    <w:rsid w:val="00A501E4"/>
    <w:rsid w:val="00A649C7"/>
    <w:rsid w:val="00A67472"/>
    <w:rsid w:val="00A70F8D"/>
    <w:rsid w:val="00A81DDD"/>
    <w:rsid w:val="00A9343D"/>
    <w:rsid w:val="00A95A1C"/>
    <w:rsid w:val="00AC5E60"/>
    <w:rsid w:val="00AC5F77"/>
    <w:rsid w:val="00AD279B"/>
    <w:rsid w:val="00AE0061"/>
    <w:rsid w:val="00AF0F18"/>
    <w:rsid w:val="00AF62D5"/>
    <w:rsid w:val="00AF7738"/>
    <w:rsid w:val="00B05B23"/>
    <w:rsid w:val="00B15C1C"/>
    <w:rsid w:val="00B15D2E"/>
    <w:rsid w:val="00B274A9"/>
    <w:rsid w:val="00B27524"/>
    <w:rsid w:val="00B27706"/>
    <w:rsid w:val="00B45FCC"/>
    <w:rsid w:val="00B53DFA"/>
    <w:rsid w:val="00B62F20"/>
    <w:rsid w:val="00B73AC2"/>
    <w:rsid w:val="00BA2BE7"/>
    <w:rsid w:val="00BB2F64"/>
    <w:rsid w:val="00BB70BA"/>
    <w:rsid w:val="00BC2D0B"/>
    <w:rsid w:val="00BC477A"/>
    <w:rsid w:val="00BC61CD"/>
    <w:rsid w:val="00BE5063"/>
    <w:rsid w:val="00BE79D1"/>
    <w:rsid w:val="00BF6C72"/>
    <w:rsid w:val="00C03654"/>
    <w:rsid w:val="00C345C4"/>
    <w:rsid w:val="00C363A9"/>
    <w:rsid w:val="00C37551"/>
    <w:rsid w:val="00C44A31"/>
    <w:rsid w:val="00C65565"/>
    <w:rsid w:val="00C657D3"/>
    <w:rsid w:val="00C67E7F"/>
    <w:rsid w:val="00C7092F"/>
    <w:rsid w:val="00C7674D"/>
    <w:rsid w:val="00C877F7"/>
    <w:rsid w:val="00C93278"/>
    <w:rsid w:val="00C9565D"/>
    <w:rsid w:val="00CB2FD5"/>
    <w:rsid w:val="00CB6D44"/>
    <w:rsid w:val="00CC17E0"/>
    <w:rsid w:val="00CC5D46"/>
    <w:rsid w:val="00CE1307"/>
    <w:rsid w:val="00CE2E9D"/>
    <w:rsid w:val="00CF57BC"/>
    <w:rsid w:val="00D12EFA"/>
    <w:rsid w:val="00D179F3"/>
    <w:rsid w:val="00D319D9"/>
    <w:rsid w:val="00D37370"/>
    <w:rsid w:val="00D43020"/>
    <w:rsid w:val="00D67A1C"/>
    <w:rsid w:val="00D7156C"/>
    <w:rsid w:val="00D7392E"/>
    <w:rsid w:val="00D77AE0"/>
    <w:rsid w:val="00D853FD"/>
    <w:rsid w:val="00DA2BB0"/>
    <w:rsid w:val="00DE37AB"/>
    <w:rsid w:val="00DF1174"/>
    <w:rsid w:val="00E04428"/>
    <w:rsid w:val="00E10F8F"/>
    <w:rsid w:val="00E14A41"/>
    <w:rsid w:val="00E3186D"/>
    <w:rsid w:val="00E32162"/>
    <w:rsid w:val="00E430FA"/>
    <w:rsid w:val="00E502ED"/>
    <w:rsid w:val="00E55CE1"/>
    <w:rsid w:val="00E651EA"/>
    <w:rsid w:val="00E729A3"/>
    <w:rsid w:val="00E757BF"/>
    <w:rsid w:val="00E83412"/>
    <w:rsid w:val="00E90E21"/>
    <w:rsid w:val="00EB3BE0"/>
    <w:rsid w:val="00EB3D83"/>
    <w:rsid w:val="00EB52BD"/>
    <w:rsid w:val="00ED54DC"/>
    <w:rsid w:val="00ED648B"/>
    <w:rsid w:val="00ED798B"/>
    <w:rsid w:val="00EE4519"/>
    <w:rsid w:val="00F012C3"/>
    <w:rsid w:val="00F02229"/>
    <w:rsid w:val="00F027C8"/>
    <w:rsid w:val="00F05FB7"/>
    <w:rsid w:val="00F07924"/>
    <w:rsid w:val="00F140C4"/>
    <w:rsid w:val="00F15684"/>
    <w:rsid w:val="00F22F54"/>
    <w:rsid w:val="00F36F10"/>
    <w:rsid w:val="00F37BE5"/>
    <w:rsid w:val="00F44D57"/>
    <w:rsid w:val="00F61ABE"/>
    <w:rsid w:val="00F727A6"/>
    <w:rsid w:val="00FA067D"/>
    <w:rsid w:val="00FC25D5"/>
    <w:rsid w:val="00FD094E"/>
    <w:rsid w:val="00FD6DA0"/>
    <w:rsid w:val="00FE6E48"/>
    <w:rsid w:val="00FE70DE"/>
    <w:rsid w:val="245D697F"/>
    <w:rsid w:val="2836F3B5"/>
    <w:rsid w:val="2846EC44"/>
    <w:rsid w:val="368E2646"/>
    <w:rsid w:val="40E611C5"/>
    <w:rsid w:val="429749C5"/>
    <w:rsid w:val="45EF50C3"/>
    <w:rsid w:val="462D900E"/>
    <w:rsid w:val="48F3C270"/>
    <w:rsid w:val="4A8AA33D"/>
    <w:rsid w:val="4CA3FB50"/>
    <w:rsid w:val="5097EF5C"/>
    <w:rsid w:val="53180E6C"/>
    <w:rsid w:val="5570319E"/>
    <w:rsid w:val="6470E6AC"/>
    <w:rsid w:val="6F8CDC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7BDD"/>
  <w15:chartTrackingRefBased/>
  <w15:docId w15:val="{EF95BD7A-6AF2-424A-A14C-DC4292DA80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heme="minorHAnsi" w:cstheme="minorBidi"/>
        <w:kern w:val="2"/>
        <w:sz w:val="24"/>
        <w:szCs w:val="22"/>
        <w:lang w:val="lv-LV"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2455"/>
    <w:pPr>
      <w:spacing w:after="0" w:line="240" w:lineRule="auto"/>
      <w:jc w:val="both"/>
    </w:pPr>
    <w:rPr>
      <w:kern w:val="0"/>
      <w14:ligatures w14:val="none"/>
    </w:rPr>
  </w:style>
  <w:style w:type="paragraph" w:styleId="Heading1">
    <w:name w:val="heading 1"/>
    <w:basedOn w:val="Normal"/>
    <w:next w:val="Normal"/>
    <w:link w:val="Heading1Char"/>
    <w:uiPriority w:val="9"/>
    <w:qFormat/>
    <w:rsid w:val="007524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4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45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45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45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455"/>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455"/>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455"/>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455"/>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524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524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52455"/>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5245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5245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5245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5245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5245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52455"/>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75245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524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52455"/>
    <w:pPr>
      <w:numPr>
        <w:ilvl w:val="1"/>
      </w:numPr>
      <w:ind w:firstLine="72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5245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455"/>
    <w:pPr>
      <w:spacing w:before="160"/>
      <w:jc w:val="center"/>
    </w:pPr>
    <w:rPr>
      <w:i/>
      <w:iCs/>
      <w:color w:val="404040" w:themeColor="text1" w:themeTint="BF"/>
    </w:rPr>
  </w:style>
  <w:style w:type="character" w:styleId="QuoteChar" w:customStyle="1">
    <w:name w:val="Quote Char"/>
    <w:basedOn w:val="DefaultParagraphFont"/>
    <w:link w:val="Quote"/>
    <w:uiPriority w:val="29"/>
    <w:rsid w:val="00752455"/>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52455"/>
    <w:pPr>
      <w:ind w:left="720"/>
      <w:contextualSpacing/>
    </w:pPr>
  </w:style>
  <w:style w:type="character" w:styleId="IntenseEmphasis">
    <w:name w:val="Intense Emphasis"/>
    <w:basedOn w:val="DefaultParagraphFont"/>
    <w:uiPriority w:val="21"/>
    <w:qFormat/>
    <w:rsid w:val="00752455"/>
    <w:rPr>
      <w:i/>
      <w:iCs/>
      <w:color w:val="0F4761" w:themeColor="accent1" w:themeShade="BF"/>
    </w:rPr>
  </w:style>
  <w:style w:type="paragraph" w:styleId="IntenseQuote">
    <w:name w:val="Intense Quote"/>
    <w:basedOn w:val="Normal"/>
    <w:next w:val="Normal"/>
    <w:link w:val="IntenseQuoteChar"/>
    <w:uiPriority w:val="30"/>
    <w:qFormat/>
    <w:rsid w:val="007524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52455"/>
    <w:rPr>
      <w:i/>
      <w:iCs/>
      <w:color w:val="0F4761" w:themeColor="accent1" w:themeShade="BF"/>
    </w:rPr>
  </w:style>
  <w:style w:type="character" w:styleId="IntenseReference">
    <w:name w:val="Intense Reference"/>
    <w:basedOn w:val="DefaultParagraphFont"/>
    <w:uiPriority w:val="32"/>
    <w:qFormat/>
    <w:rsid w:val="00752455"/>
    <w:rPr>
      <w:b/>
      <w:bCs/>
      <w:smallCaps/>
      <w:color w:val="0F4761" w:themeColor="accent1" w:themeShade="BF"/>
      <w:spacing w:val="5"/>
    </w:rPr>
  </w:style>
  <w:style w:type="table" w:styleId="TableGrid">
    <w:name w:val="Table Grid"/>
    <w:basedOn w:val="TableNormal"/>
    <w:rsid w:val="00752455"/>
    <w:pPr>
      <w:spacing w:before="120" w:after="0" w:line="240" w:lineRule="auto"/>
      <w:ind w:left="851" w:hanging="567"/>
      <w:jc w:val="both"/>
    </w:pPr>
    <w:rPr>
      <w:rFonts w:asciiTheme="minorHAnsi" w:hAnsiTheme="minorHAnsi"/>
      <w:kern w:val="0"/>
      <w:sz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52455"/>
  </w:style>
  <w:style w:type="paragraph" w:styleId="Header">
    <w:name w:val="header"/>
    <w:basedOn w:val="Normal"/>
    <w:link w:val="HeaderChar"/>
    <w:uiPriority w:val="99"/>
    <w:unhideWhenUsed/>
    <w:rsid w:val="00752455"/>
    <w:pPr>
      <w:tabs>
        <w:tab w:val="center" w:pos="4153"/>
        <w:tab w:val="right" w:pos="8306"/>
      </w:tabs>
    </w:pPr>
  </w:style>
  <w:style w:type="character" w:styleId="HeaderChar" w:customStyle="1">
    <w:name w:val="Header Char"/>
    <w:basedOn w:val="DefaultParagraphFont"/>
    <w:link w:val="Header"/>
    <w:uiPriority w:val="99"/>
    <w:rsid w:val="00752455"/>
    <w:rPr>
      <w:kern w:val="0"/>
      <w14:ligatures w14:val="none"/>
    </w:rPr>
  </w:style>
  <w:style w:type="paragraph" w:styleId="naisf" w:customStyle="1">
    <w:name w:val="naisf"/>
    <w:basedOn w:val="Normal"/>
    <w:rsid w:val="00752455"/>
    <w:pPr>
      <w:spacing w:before="100" w:beforeAutospacing="1" w:after="100" w:afterAutospacing="1"/>
    </w:pPr>
    <w:rPr>
      <w:rFonts w:eastAsia="Times New Roman" w:cs="Times New Roman"/>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752455"/>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752455"/>
    <w:rPr>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52455"/>
    <w:rPr>
      <w:vertAlign w:val="superscript"/>
    </w:rPr>
  </w:style>
  <w:style w:type="character" w:styleId="Hyperlink">
    <w:name w:val="Hyperlink"/>
    <w:basedOn w:val="DefaultParagraphFont"/>
    <w:uiPriority w:val="99"/>
    <w:unhideWhenUsed/>
    <w:rsid w:val="00752455"/>
    <w:rPr>
      <w:color w:val="467886" w:themeColor="hyperlink"/>
      <w:u w:val="single"/>
    </w:rPr>
  </w:style>
  <w:style w:type="paragraph" w:styleId="CharCharCharChar" w:customStyle="1">
    <w:name w:val="Char Char Char Char"/>
    <w:aliases w:val="Char2"/>
    <w:basedOn w:val="Normal"/>
    <w:next w:val="Normal"/>
    <w:link w:val="FootnoteReference"/>
    <w:uiPriority w:val="99"/>
    <w:rsid w:val="00752455"/>
    <w:pPr>
      <w:spacing w:after="160" w:line="240" w:lineRule="exact"/>
      <w:ind w:firstLine="0"/>
      <w:textAlignment w:val="baseline"/>
    </w:pPr>
    <w:rPr>
      <w:kern w:val="2"/>
      <w:vertAlign w:val="superscript"/>
      <w14:ligatures w14:val="standardContextual"/>
    </w:rPr>
  </w:style>
  <w:style w:type="character" w:styleId="normaltextrun" w:customStyle="1">
    <w:name w:val="normaltextrun"/>
    <w:basedOn w:val="DefaultParagraphFont"/>
    <w:rsid w:val="00752455"/>
  </w:style>
  <w:style w:type="paragraph" w:styleId="Headinggg1" w:customStyle="1">
    <w:name w:val="Headinggg1"/>
    <w:basedOn w:val="ListParagraph"/>
    <w:qFormat/>
    <w:rsid w:val="00752455"/>
    <w:pPr>
      <w:numPr>
        <w:numId w:val="2"/>
      </w:numPr>
      <w:spacing w:before="360" w:after="240"/>
      <w:contextualSpacing w:val="0"/>
      <w:jc w:val="center"/>
      <w:outlineLvl w:val="3"/>
    </w:pPr>
    <w:rPr>
      <w:rFonts w:eastAsia="Times New Roman" w:cs="Times New Roman"/>
      <w:b/>
      <w:bCs/>
      <w:color w:val="000000"/>
      <w:sz w:val="28"/>
      <w:szCs w:val="28"/>
      <w:lang w:eastAsia="lv-LV"/>
    </w:rPr>
  </w:style>
  <w:style w:type="character" w:styleId="UnresolvedMention">
    <w:name w:val="Unresolved Mention"/>
    <w:basedOn w:val="DefaultParagraphFont"/>
    <w:uiPriority w:val="99"/>
    <w:semiHidden/>
    <w:unhideWhenUsed/>
    <w:rsid w:val="00764CF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094E"/>
    <w:pPr>
      <w:spacing w:after="0" w:line="240" w:lineRule="auto"/>
      <w:ind w:firstLine="0"/>
    </w:pPr>
    <w:rPr>
      <w:kern w:val="0"/>
      <w14:ligatures w14:val="none"/>
    </w:rPr>
  </w:style>
  <w:style w:type="paragraph" w:styleId="CommentSubject">
    <w:name w:val="annotation subject"/>
    <w:basedOn w:val="CommentText"/>
    <w:next w:val="CommentText"/>
    <w:link w:val="CommentSubjectChar"/>
    <w:uiPriority w:val="99"/>
    <w:semiHidden/>
    <w:unhideWhenUsed/>
    <w:rsid w:val="00537B61"/>
    <w:rPr>
      <w:b/>
      <w:bCs/>
    </w:rPr>
  </w:style>
  <w:style w:type="character" w:styleId="CommentSubjectChar" w:customStyle="1">
    <w:name w:val="Comment Subject Char"/>
    <w:basedOn w:val="CommentTextChar"/>
    <w:link w:val="CommentSubject"/>
    <w:uiPriority w:val="99"/>
    <w:semiHidden/>
    <w:rsid w:val="00537B61"/>
    <w:rPr>
      <w:b/>
      <w:bCs/>
      <w:kern w:val="0"/>
      <w:sz w:val="20"/>
      <w:szCs w:val="20"/>
      <w14:ligatures w14:val="none"/>
    </w:rPr>
  </w:style>
  <w:style w:type="character" w:styleId="ui-provider" w:customStyle="1">
    <w:name w:val="ui-provider"/>
    <w:basedOn w:val="DefaultParagraphFont"/>
    <w:rsid w:val="00A81DDD"/>
  </w:style>
  <w:style w:type="character" w:styleId="FollowedHyperlink">
    <w:name w:val="FollowedHyperlink"/>
    <w:basedOn w:val="DefaultParagraphFont"/>
    <w:uiPriority w:val="99"/>
    <w:semiHidden/>
    <w:unhideWhenUsed/>
    <w:rsid w:val="004D3687"/>
    <w:rPr>
      <w:color w:val="96607D" w:themeColor="followedHyperlink"/>
      <w:u w:val="single"/>
    </w:rPr>
  </w:style>
  <w:style w:type="paragraph" w:styleId="Footer">
    <w:name w:val="footer"/>
    <w:basedOn w:val="Normal"/>
    <w:link w:val="FooterChar"/>
    <w:uiPriority w:val="99"/>
    <w:unhideWhenUsed/>
    <w:rsid w:val="00E3186D"/>
    <w:pPr>
      <w:tabs>
        <w:tab w:val="center" w:pos="4153"/>
        <w:tab w:val="right" w:pos="8306"/>
      </w:tabs>
    </w:pPr>
  </w:style>
  <w:style w:type="character" w:styleId="FooterChar" w:customStyle="1">
    <w:name w:val="Footer Char"/>
    <w:basedOn w:val="DefaultParagraphFont"/>
    <w:link w:val="Footer"/>
    <w:uiPriority w:val="99"/>
    <w:rsid w:val="00E3186D"/>
    <w:rPr>
      <w:kern w:val="0"/>
      <w14:ligatures w14:val="none"/>
    </w:rPr>
  </w:style>
  <w:style w:type="character" w:styleId="Mention">
    <w:name w:val="Mention"/>
    <w:basedOn w:val="DefaultParagraphFont"/>
    <w:uiPriority w:val="99"/>
    <w:unhideWhenUsed/>
    <w:rsid w:val="004D39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09869">
      <w:bodyDiv w:val="1"/>
      <w:marLeft w:val="0"/>
      <w:marRight w:val="0"/>
      <w:marTop w:val="0"/>
      <w:marBottom w:val="0"/>
      <w:divBdr>
        <w:top w:val="none" w:sz="0" w:space="0" w:color="auto"/>
        <w:left w:val="none" w:sz="0" w:space="0" w:color="auto"/>
        <w:bottom w:val="none" w:sz="0" w:space="0" w:color="auto"/>
        <w:right w:val="none" w:sz="0" w:space="0" w:color="auto"/>
      </w:divBdr>
      <w:divsChild>
        <w:div w:id="1027750876">
          <w:marLeft w:val="0"/>
          <w:marRight w:val="0"/>
          <w:marTop w:val="0"/>
          <w:marBottom w:val="0"/>
          <w:divBdr>
            <w:top w:val="none" w:sz="0" w:space="0" w:color="auto"/>
            <w:left w:val="none" w:sz="0" w:space="0" w:color="auto"/>
            <w:bottom w:val="none" w:sz="0" w:space="0" w:color="auto"/>
            <w:right w:val="none" w:sz="0" w:space="0" w:color="auto"/>
          </w:divBdr>
          <w:divsChild>
            <w:div w:id="1124428419">
              <w:marLeft w:val="0"/>
              <w:marRight w:val="0"/>
              <w:marTop w:val="0"/>
              <w:marBottom w:val="0"/>
              <w:divBdr>
                <w:top w:val="none" w:sz="0" w:space="0" w:color="auto"/>
                <w:left w:val="none" w:sz="0" w:space="0" w:color="auto"/>
                <w:bottom w:val="none" w:sz="0" w:space="0" w:color="auto"/>
                <w:right w:val="none" w:sz="0" w:space="0" w:color="auto"/>
              </w:divBdr>
            </w:div>
          </w:divsChild>
        </w:div>
        <w:div w:id="1181164891">
          <w:marLeft w:val="0"/>
          <w:marRight w:val="0"/>
          <w:marTop w:val="0"/>
          <w:marBottom w:val="0"/>
          <w:divBdr>
            <w:top w:val="none" w:sz="0" w:space="0" w:color="auto"/>
            <w:left w:val="none" w:sz="0" w:space="0" w:color="auto"/>
            <w:bottom w:val="none" w:sz="0" w:space="0" w:color="auto"/>
            <w:right w:val="none" w:sz="0" w:space="0" w:color="auto"/>
          </w:divBdr>
          <w:divsChild>
            <w:div w:id="1467241386">
              <w:marLeft w:val="0"/>
              <w:marRight w:val="0"/>
              <w:marTop w:val="0"/>
              <w:marBottom w:val="0"/>
              <w:divBdr>
                <w:top w:val="none" w:sz="0" w:space="0" w:color="auto"/>
                <w:left w:val="none" w:sz="0" w:space="0" w:color="auto"/>
                <w:bottom w:val="none" w:sz="0" w:space="0" w:color="auto"/>
                <w:right w:val="none" w:sz="0" w:space="0" w:color="auto"/>
              </w:divBdr>
            </w:div>
          </w:divsChild>
        </w:div>
        <w:div w:id="1768229136">
          <w:marLeft w:val="0"/>
          <w:marRight w:val="0"/>
          <w:marTop w:val="0"/>
          <w:marBottom w:val="0"/>
          <w:divBdr>
            <w:top w:val="none" w:sz="0" w:space="0" w:color="auto"/>
            <w:left w:val="none" w:sz="0" w:space="0" w:color="auto"/>
            <w:bottom w:val="none" w:sz="0" w:space="0" w:color="auto"/>
            <w:right w:val="none" w:sz="0" w:space="0" w:color="auto"/>
          </w:divBdr>
          <w:divsChild>
            <w:div w:id="673919472">
              <w:marLeft w:val="0"/>
              <w:marRight w:val="0"/>
              <w:marTop w:val="0"/>
              <w:marBottom w:val="0"/>
              <w:divBdr>
                <w:top w:val="none" w:sz="0" w:space="0" w:color="auto"/>
                <w:left w:val="none" w:sz="0" w:space="0" w:color="auto"/>
                <w:bottom w:val="none" w:sz="0" w:space="0" w:color="auto"/>
                <w:right w:val="none" w:sz="0" w:space="0" w:color="auto"/>
              </w:divBdr>
            </w:div>
          </w:divsChild>
        </w:div>
        <w:div w:id="1968003987">
          <w:marLeft w:val="0"/>
          <w:marRight w:val="0"/>
          <w:marTop w:val="0"/>
          <w:marBottom w:val="0"/>
          <w:divBdr>
            <w:top w:val="none" w:sz="0" w:space="0" w:color="auto"/>
            <w:left w:val="none" w:sz="0" w:space="0" w:color="auto"/>
            <w:bottom w:val="none" w:sz="0" w:space="0" w:color="auto"/>
            <w:right w:val="none" w:sz="0" w:space="0" w:color="auto"/>
          </w:divBdr>
          <w:divsChild>
            <w:div w:id="208267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hyperlink" Target="https://www.esfondi.lv/upload/2021-2027/attiec_vadl_21-27__final.pdf"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mailto:pasts@cfla.gov.lv" TargetMode="Externa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www.cfla.gov.lv/lv/par-e-vidi" TargetMode="External" Id="rId17" /><Relationship Type="http://schemas.openxmlformats.org/officeDocument/2006/relationships/hyperlink" Target="mailto:laine.estere.silma@cfla.gov.lv" TargetMode="External" Id="rId25" /><Relationship Type="http://schemas.openxmlformats.org/officeDocument/2006/relationships/customXml" Target="../customXml/item2.xml" Id="rId2" /><Relationship Type="http://schemas.openxmlformats.org/officeDocument/2006/relationships/hyperlink" Target="https://www.cfla.gov.lv/lv/par-e-vidi" TargetMode="External" Id="rId16" /><Relationship Type="http://schemas.openxmlformats.org/officeDocument/2006/relationships/hyperlink" Target="https://www.cfla.gov.lv/lv/2021-2027-programma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yperlink" Target="https://www.cfla.gov.lv/lv/2021-2027-programmas" TargetMode="External" Id="rId24" /><Relationship Type="http://schemas.openxmlformats.org/officeDocument/2006/relationships/numbering" Target="numbering.xml" Id="rId5" /><Relationship Type="http://schemas.openxmlformats.org/officeDocument/2006/relationships/hyperlink" Target="https://projekti.cfla.gov.lv/" TargetMode="External" Id="rId15" /><Relationship Type="http://schemas.openxmlformats.org/officeDocument/2006/relationships/hyperlink" Target="mailto:vis@cfla.gov.lv"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www.esfondi.lv"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image" Target="media/image3.png"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4BC7E-8ECC-4685-B213-0EB744A1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F1421-A862-4C40-90F6-07CB0FD92B7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06D7A97-3494-4936-9320-CE6B56A770E4}">
  <ds:schemaRefs>
    <ds:schemaRef ds:uri="http://schemas.microsoft.com/sharepoint/v3/contenttype/forms"/>
  </ds:schemaRefs>
</ds:datastoreItem>
</file>

<file path=customXml/itemProps4.xml><?xml version="1.0" encoding="utf-8"?>
<ds:datastoreItem xmlns:ds="http://schemas.openxmlformats.org/officeDocument/2006/customXml" ds:itemID="{068E46E7-B1F8-4E11-BF20-5A1D912C28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Laine Estere Silma</dc:creator>
  <keywords/>
  <dc:description/>
  <lastModifiedBy>Laine Estere Silma</lastModifiedBy>
  <revision>191</revision>
  <dcterms:created xsi:type="dcterms:W3CDTF">2024-10-04T11:13:00.0000000Z</dcterms:created>
  <dcterms:modified xsi:type="dcterms:W3CDTF">2025-05-13T06:03:25.4733369Z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