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3CAA9" w14:textId="7473AABD" w:rsidR="00074CC3" w:rsidRDefault="00074CC3" w:rsidP="00F90FC0">
      <w:pPr>
        <w:widowControl w:val="0"/>
        <w:suppressAutoHyphens/>
        <w:jc w:val="right"/>
        <w:rPr>
          <w:rFonts w:eastAsia="Arial"/>
          <w:kern w:val="1"/>
          <w:szCs w:val="24"/>
        </w:rPr>
      </w:pPr>
      <w:r>
        <w:rPr>
          <w:rFonts w:eastAsia="Arial"/>
          <w:kern w:val="1"/>
          <w:szCs w:val="24"/>
        </w:rPr>
        <w:t>APSTIPRINĀTS</w:t>
      </w:r>
    </w:p>
    <w:p w14:paraId="3DA25B02" w14:textId="58A3F50D" w:rsidR="00074CC3" w:rsidRDefault="00074CC3" w:rsidP="00074CC3">
      <w:pPr>
        <w:widowControl w:val="0"/>
        <w:suppressAutoHyphens/>
        <w:jc w:val="right"/>
        <w:rPr>
          <w:rFonts w:eastAsia="Arial"/>
          <w:kern w:val="1"/>
          <w:szCs w:val="24"/>
        </w:rPr>
      </w:pPr>
      <w:r>
        <w:rPr>
          <w:rFonts w:eastAsia="Arial"/>
          <w:kern w:val="1"/>
          <w:szCs w:val="24"/>
        </w:rPr>
        <w:t xml:space="preserve">ar </w:t>
      </w:r>
      <w:r w:rsidR="00130474">
        <w:rPr>
          <w:rFonts w:eastAsia="Arial"/>
          <w:kern w:val="1"/>
          <w:szCs w:val="24"/>
        </w:rPr>
        <w:t>Centrālās finanšu un līgumu aģentūras</w:t>
      </w:r>
    </w:p>
    <w:p w14:paraId="188A3C9D" w14:textId="69DC5F02" w:rsidR="00074CC3" w:rsidRPr="00302114" w:rsidRDefault="009B7345" w:rsidP="0080635E">
      <w:pPr>
        <w:widowControl w:val="0"/>
        <w:suppressAutoHyphens/>
        <w:ind w:right="-2"/>
        <w:jc w:val="right"/>
        <w:rPr>
          <w:kern w:val="1"/>
        </w:rPr>
      </w:pPr>
      <w:r>
        <w:rPr>
          <w:kern w:val="1"/>
        </w:rPr>
        <w:t>202</w:t>
      </w:r>
      <w:r w:rsidR="00130474">
        <w:rPr>
          <w:kern w:val="1"/>
        </w:rPr>
        <w:t>5</w:t>
      </w:r>
      <w:r w:rsidR="00074CC3" w:rsidRPr="00DC0394">
        <w:rPr>
          <w:kern w:val="1"/>
        </w:rPr>
        <w:t>.</w:t>
      </w:r>
      <w:r>
        <w:rPr>
          <w:kern w:val="1"/>
        </w:rPr>
        <w:t> </w:t>
      </w:r>
      <w:r w:rsidR="00204857">
        <w:rPr>
          <w:kern w:val="1"/>
        </w:rPr>
        <w:t>gada</w:t>
      </w:r>
      <w:r w:rsidR="2686CC6B">
        <w:rPr>
          <w:kern w:val="1"/>
        </w:rPr>
        <w:t xml:space="preserve"> </w:t>
      </w:r>
      <w:r w:rsidR="00E37AF3">
        <w:rPr>
          <w:kern w:val="1"/>
        </w:rPr>
        <w:t>7.maija</w:t>
      </w:r>
    </w:p>
    <w:p w14:paraId="0A440132" w14:textId="32EEDD0F" w:rsidR="00074CC3" w:rsidRPr="00074CC3" w:rsidRDefault="00074CC3" w:rsidP="0080635E">
      <w:pPr>
        <w:widowControl w:val="0"/>
        <w:suppressAutoHyphens/>
        <w:ind w:right="-2"/>
        <w:jc w:val="right"/>
        <w:rPr>
          <w:rFonts w:eastAsia="Arial"/>
          <w:kern w:val="1"/>
        </w:rPr>
      </w:pPr>
      <w:r w:rsidRPr="00302114">
        <w:rPr>
          <w:kern w:val="1"/>
        </w:rPr>
        <w:t>rīkojumu Nr</w:t>
      </w:r>
      <w:r w:rsidR="00035FDA" w:rsidRPr="5738BD65">
        <w:rPr>
          <w:rFonts w:eastAsia="Arial"/>
          <w:kern w:val="1"/>
        </w:rPr>
        <w:t>.</w:t>
      </w:r>
      <w:r w:rsidR="00E37AF3" w:rsidRPr="00E37AF3">
        <w:rPr>
          <w:rFonts w:eastAsia="Arial"/>
          <w:kern w:val="1"/>
        </w:rPr>
        <w:t>39-1-4/120</w:t>
      </w:r>
    </w:p>
    <w:p w14:paraId="6DEE8A71" w14:textId="77777777" w:rsidR="00074CC3" w:rsidRPr="00074CC3" w:rsidRDefault="00074CC3" w:rsidP="00074CC3">
      <w:pPr>
        <w:widowControl w:val="0"/>
        <w:suppressAutoHyphens/>
        <w:rPr>
          <w:rFonts w:eastAsia="Arial"/>
          <w:kern w:val="1"/>
          <w:szCs w:val="24"/>
        </w:rPr>
      </w:pPr>
    </w:p>
    <w:p w14:paraId="7342027D" w14:textId="77777777" w:rsidR="00384BF9" w:rsidRDefault="00384BF9"/>
    <w:p w14:paraId="466675EA" w14:textId="77777777" w:rsidR="00074CC3" w:rsidRPr="00074CC3" w:rsidRDefault="00074CC3" w:rsidP="00074CC3">
      <w:pPr>
        <w:jc w:val="center"/>
        <w:rPr>
          <w:rFonts w:eastAsia="Times New Roman"/>
          <w:b/>
          <w:sz w:val="48"/>
          <w:szCs w:val="48"/>
        </w:rPr>
      </w:pPr>
      <w:r w:rsidRPr="00074CC3">
        <w:rPr>
          <w:rFonts w:eastAsia="Times New Roman"/>
          <w:b/>
          <w:sz w:val="48"/>
          <w:szCs w:val="48"/>
        </w:rPr>
        <w:t xml:space="preserve">GRANTA PROJEKTU KONKURSA </w:t>
      </w:r>
    </w:p>
    <w:p w14:paraId="63C65943" w14:textId="77777777" w:rsidR="00074CC3" w:rsidRPr="00074CC3" w:rsidRDefault="00074CC3" w:rsidP="00074CC3">
      <w:pPr>
        <w:jc w:val="center"/>
        <w:rPr>
          <w:rFonts w:eastAsia="Times New Roman"/>
          <w:b/>
          <w:sz w:val="48"/>
          <w:szCs w:val="48"/>
        </w:rPr>
      </w:pPr>
    </w:p>
    <w:p w14:paraId="09EEDA5F" w14:textId="3F3E1902" w:rsidR="00074CC3" w:rsidRPr="00074CC3" w:rsidRDefault="052D16A8" w:rsidP="00AE30C3">
      <w:pPr>
        <w:jc w:val="center"/>
        <w:rPr>
          <w:rFonts w:eastAsia="Times New Roman"/>
          <w:b/>
          <w:bCs/>
          <w:sz w:val="48"/>
          <w:szCs w:val="48"/>
        </w:rPr>
      </w:pPr>
      <w:r w:rsidRPr="77E361D8">
        <w:rPr>
          <w:rFonts w:eastAsia="Times New Roman"/>
          <w:b/>
          <w:bCs/>
          <w:sz w:val="48"/>
          <w:szCs w:val="48"/>
        </w:rPr>
        <w:t>“</w:t>
      </w:r>
      <w:r w:rsidR="00AE30C3" w:rsidRPr="77E361D8">
        <w:rPr>
          <w:rFonts w:eastAsia="Times New Roman"/>
          <w:b/>
          <w:bCs/>
          <w:sz w:val="48"/>
          <w:szCs w:val="48"/>
        </w:rPr>
        <w:t xml:space="preserve">Ukrainas sociālās infrastruktūras objektu atjaunošana </w:t>
      </w:r>
      <w:r w:rsidR="00D71857" w:rsidRPr="77E361D8">
        <w:rPr>
          <w:rFonts w:eastAsia="Times New Roman"/>
          <w:b/>
          <w:bCs/>
          <w:sz w:val="48"/>
          <w:szCs w:val="48"/>
        </w:rPr>
        <w:t xml:space="preserve">Černihivas </w:t>
      </w:r>
      <w:r w:rsidR="00AE30C3" w:rsidRPr="77E361D8">
        <w:rPr>
          <w:rFonts w:eastAsia="Times New Roman"/>
          <w:b/>
          <w:bCs/>
          <w:sz w:val="48"/>
          <w:szCs w:val="48"/>
        </w:rPr>
        <w:t>apgabalā</w:t>
      </w:r>
      <w:r w:rsidR="70690167" w:rsidRPr="77E361D8">
        <w:rPr>
          <w:rFonts w:eastAsia="Times New Roman"/>
          <w:b/>
          <w:bCs/>
          <w:sz w:val="48"/>
          <w:szCs w:val="48"/>
        </w:rPr>
        <w:t>”</w:t>
      </w:r>
    </w:p>
    <w:p w14:paraId="2B3C2C8E" w14:textId="77777777" w:rsidR="00074CC3" w:rsidRPr="00074CC3" w:rsidRDefault="00074CC3" w:rsidP="00074CC3">
      <w:pPr>
        <w:jc w:val="center"/>
        <w:rPr>
          <w:rFonts w:eastAsia="Times New Roman"/>
          <w:b/>
          <w:sz w:val="48"/>
          <w:szCs w:val="48"/>
        </w:rPr>
      </w:pPr>
    </w:p>
    <w:p w14:paraId="3E860659" w14:textId="65D332F7" w:rsidR="00074CC3" w:rsidRDefault="00074CC3" w:rsidP="00074CC3">
      <w:pPr>
        <w:jc w:val="center"/>
        <w:rPr>
          <w:rFonts w:eastAsia="Times New Roman"/>
          <w:b/>
          <w:bCs/>
          <w:sz w:val="48"/>
          <w:szCs w:val="48"/>
        </w:rPr>
      </w:pPr>
    </w:p>
    <w:p w14:paraId="36AE581A" w14:textId="77777777" w:rsidR="00074CC3" w:rsidRPr="00074CC3" w:rsidRDefault="00074CC3" w:rsidP="00074CC3">
      <w:pPr>
        <w:jc w:val="center"/>
        <w:rPr>
          <w:rFonts w:eastAsia="Times New Roman"/>
          <w:b/>
          <w:sz w:val="48"/>
          <w:szCs w:val="48"/>
        </w:rPr>
      </w:pPr>
      <w:r w:rsidRPr="00074CC3">
        <w:rPr>
          <w:rFonts w:eastAsia="Times New Roman"/>
          <w:b/>
          <w:sz w:val="48"/>
          <w:szCs w:val="48"/>
        </w:rPr>
        <w:t>NOLIKUMS</w:t>
      </w:r>
    </w:p>
    <w:p w14:paraId="5976BA21" w14:textId="77777777" w:rsidR="00074CC3" w:rsidRDefault="00074CC3">
      <w:pPr>
        <w:rPr>
          <w:sz w:val="48"/>
          <w:szCs w:val="48"/>
        </w:rPr>
      </w:pPr>
    </w:p>
    <w:p w14:paraId="3ACF7847" w14:textId="77777777" w:rsidR="00074CC3" w:rsidRDefault="00074CC3">
      <w:pPr>
        <w:rPr>
          <w:sz w:val="48"/>
          <w:szCs w:val="48"/>
        </w:rPr>
      </w:pPr>
    </w:p>
    <w:p w14:paraId="44461209" w14:textId="77777777" w:rsidR="00074CC3" w:rsidRDefault="00074CC3" w:rsidP="00074CC3">
      <w:pPr>
        <w:jc w:val="center"/>
        <w:rPr>
          <w:sz w:val="28"/>
          <w:szCs w:val="28"/>
        </w:rPr>
      </w:pPr>
    </w:p>
    <w:p w14:paraId="4F2EBFBB" w14:textId="77777777" w:rsidR="00074CC3" w:rsidRDefault="00074CC3" w:rsidP="00074CC3">
      <w:pPr>
        <w:jc w:val="center"/>
        <w:rPr>
          <w:sz w:val="28"/>
          <w:szCs w:val="28"/>
        </w:rPr>
      </w:pPr>
    </w:p>
    <w:p w14:paraId="6A91E867" w14:textId="33A46420" w:rsidR="626A5016" w:rsidRDefault="626A5016" w:rsidP="626A5016">
      <w:pPr>
        <w:jc w:val="center"/>
        <w:rPr>
          <w:sz w:val="28"/>
          <w:szCs w:val="28"/>
        </w:rPr>
      </w:pPr>
    </w:p>
    <w:p w14:paraId="3AA92E08" w14:textId="77777777" w:rsidR="00074CC3" w:rsidRDefault="00074CC3" w:rsidP="00074CC3">
      <w:pPr>
        <w:jc w:val="center"/>
        <w:rPr>
          <w:sz w:val="28"/>
          <w:szCs w:val="28"/>
        </w:rPr>
      </w:pPr>
    </w:p>
    <w:p w14:paraId="0757C43F" w14:textId="7326B2B7" w:rsidR="00074CC3" w:rsidRDefault="009B7345" w:rsidP="00074CC3">
      <w:pPr>
        <w:jc w:val="center"/>
        <w:rPr>
          <w:sz w:val="28"/>
          <w:szCs w:val="28"/>
        </w:rPr>
      </w:pPr>
      <w:r>
        <w:rPr>
          <w:sz w:val="28"/>
          <w:szCs w:val="28"/>
        </w:rPr>
        <w:t xml:space="preserve">RĪGA, </w:t>
      </w:r>
      <w:r w:rsidR="00B35E3D">
        <w:rPr>
          <w:sz w:val="28"/>
          <w:szCs w:val="28"/>
        </w:rPr>
        <w:t>202</w:t>
      </w:r>
      <w:r w:rsidR="00130474">
        <w:rPr>
          <w:sz w:val="28"/>
          <w:szCs w:val="28"/>
        </w:rPr>
        <w:t>5</w:t>
      </w:r>
    </w:p>
    <w:p w14:paraId="4D106879" w14:textId="77777777" w:rsidR="00074CC3" w:rsidRDefault="00074CC3">
      <w:pPr>
        <w:rPr>
          <w:sz w:val="28"/>
          <w:szCs w:val="28"/>
        </w:rPr>
      </w:pPr>
      <w:r>
        <w:rPr>
          <w:sz w:val="28"/>
          <w:szCs w:val="28"/>
        </w:rPr>
        <w:br w:type="page"/>
      </w:r>
    </w:p>
    <w:p w14:paraId="63BF7F6C" w14:textId="622ECBE5" w:rsidR="00103F11" w:rsidRDefault="00074CC3" w:rsidP="000A75FA">
      <w:pPr>
        <w:pStyle w:val="Saturs"/>
        <w:rPr>
          <w:noProof/>
        </w:rPr>
      </w:pPr>
      <w:bookmarkStart w:id="0" w:name="_Toc196836154"/>
      <w:r w:rsidRPr="00074CC3">
        <w:lastRenderedPageBreak/>
        <w:t>SATURS</w:t>
      </w:r>
      <w:bookmarkEnd w:id="0"/>
      <w:r w:rsidR="008215A9">
        <w:fldChar w:fldCharType="begin"/>
      </w:r>
      <w:r w:rsidR="00E12CFB">
        <w:instrText>TOC \z \u</w:instrText>
      </w:r>
      <w:r w:rsidR="008215A9">
        <w:fldChar w:fldCharType="separate"/>
      </w:r>
    </w:p>
    <w:sdt>
      <w:sdtPr>
        <w:rPr>
          <w:noProof/>
        </w:rPr>
        <w:id w:val="-2130152635"/>
        <w:docPartObj>
          <w:docPartGallery w:val="Table of Contents"/>
          <w:docPartUnique/>
        </w:docPartObj>
      </w:sdtPr>
      <w:sdtEndPr>
        <w:rPr>
          <w:b/>
          <w:bCs/>
        </w:rPr>
      </w:sdtEndPr>
      <w:sdtContent>
        <w:p w14:paraId="30BEBB72" w14:textId="78335136" w:rsidR="00D53C1F" w:rsidRPr="00307B71" w:rsidRDefault="00D53C1F" w:rsidP="006A3B17">
          <w:pPr>
            <w:pStyle w:val="TOC1"/>
            <w:spacing w:after="0"/>
            <w:rPr>
              <w:rFonts w:asciiTheme="minorHAnsi" w:eastAsiaTheme="minorEastAsia" w:hAnsiTheme="minorHAnsi" w:cstheme="minorBidi"/>
              <w:noProof/>
              <w:kern w:val="2"/>
              <w:szCs w:val="24"/>
              <w:lang w:val="en-US"/>
              <w14:ligatures w14:val="standardContextual"/>
            </w:rPr>
          </w:pPr>
          <w:r w:rsidRPr="00307B71">
            <w:rPr>
              <w:noProof/>
            </w:rPr>
            <w:fldChar w:fldCharType="begin"/>
          </w:r>
          <w:r w:rsidRPr="00307B71">
            <w:rPr>
              <w:noProof/>
            </w:rPr>
            <w:instrText xml:space="preserve"> TOC \o "1-3" \h \z \u </w:instrText>
          </w:r>
          <w:r w:rsidRPr="00307B71">
            <w:rPr>
              <w:noProof/>
            </w:rPr>
            <w:fldChar w:fldCharType="separate"/>
          </w:r>
        </w:p>
        <w:p w14:paraId="2029CB4C" w14:textId="60CB0E1F" w:rsidR="00D53C1F" w:rsidRPr="00307B71" w:rsidRDefault="00D53C1F" w:rsidP="00307B71">
          <w:pPr>
            <w:pStyle w:val="TOC1"/>
            <w:rPr>
              <w:rFonts w:asciiTheme="minorHAnsi" w:eastAsiaTheme="minorEastAsia" w:hAnsiTheme="minorHAnsi" w:cstheme="minorBidi"/>
              <w:noProof/>
              <w:kern w:val="2"/>
              <w:szCs w:val="24"/>
              <w:lang w:val="en-US"/>
              <w14:ligatures w14:val="standardContextual"/>
            </w:rPr>
          </w:pPr>
          <w:hyperlink w:anchor="_Toc196836155" w:history="1">
            <w:r w:rsidRPr="00307B71">
              <w:rPr>
                <w:rStyle w:val="Hyperlink"/>
                <w:noProof/>
              </w:rPr>
              <w:t>1.</w:t>
            </w:r>
            <w:r w:rsidRPr="00307B71">
              <w:rPr>
                <w:rFonts w:asciiTheme="minorHAnsi" w:eastAsiaTheme="minorEastAsia" w:hAnsiTheme="minorHAnsi" w:cstheme="minorBidi"/>
                <w:noProof/>
                <w:kern w:val="2"/>
                <w:szCs w:val="24"/>
                <w:lang w:val="en-US"/>
                <w14:ligatures w14:val="standardContextual"/>
              </w:rPr>
              <w:tab/>
            </w:r>
            <w:r w:rsidRPr="00307B71">
              <w:rPr>
                <w:rStyle w:val="Hyperlink"/>
                <w:noProof/>
              </w:rPr>
              <w:t>KONKURSA APRAKSTS</w:t>
            </w:r>
            <w:r w:rsidRPr="00307B71">
              <w:rPr>
                <w:noProof/>
                <w:webHidden/>
              </w:rPr>
              <w:tab/>
            </w:r>
            <w:r w:rsidRPr="00307B71">
              <w:rPr>
                <w:noProof/>
                <w:webHidden/>
              </w:rPr>
              <w:fldChar w:fldCharType="begin"/>
            </w:r>
            <w:r w:rsidRPr="00307B71">
              <w:rPr>
                <w:noProof/>
                <w:webHidden/>
              </w:rPr>
              <w:instrText xml:space="preserve"> PAGEREF _Toc196836155 \h </w:instrText>
            </w:r>
            <w:r w:rsidRPr="00307B71">
              <w:rPr>
                <w:noProof/>
                <w:webHidden/>
              </w:rPr>
            </w:r>
            <w:r w:rsidRPr="00307B71">
              <w:rPr>
                <w:noProof/>
                <w:webHidden/>
              </w:rPr>
              <w:fldChar w:fldCharType="separate"/>
            </w:r>
            <w:r w:rsidR="009B0F6F">
              <w:rPr>
                <w:noProof/>
                <w:webHidden/>
              </w:rPr>
              <w:t>3</w:t>
            </w:r>
            <w:r w:rsidRPr="00307B71">
              <w:rPr>
                <w:noProof/>
                <w:webHidden/>
              </w:rPr>
              <w:fldChar w:fldCharType="end"/>
            </w:r>
          </w:hyperlink>
        </w:p>
        <w:p w14:paraId="2E9A1069" w14:textId="4093980A" w:rsidR="00D53C1F" w:rsidRPr="00307B71" w:rsidRDefault="00D53C1F" w:rsidP="00307B71">
          <w:pPr>
            <w:pStyle w:val="TOC1"/>
            <w:rPr>
              <w:rFonts w:asciiTheme="minorHAnsi" w:eastAsiaTheme="minorEastAsia" w:hAnsiTheme="minorHAnsi" w:cstheme="minorBidi"/>
              <w:noProof/>
              <w:kern w:val="2"/>
              <w:szCs w:val="24"/>
              <w:lang w:val="en-US"/>
              <w14:ligatures w14:val="standardContextual"/>
            </w:rPr>
          </w:pPr>
          <w:hyperlink w:anchor="_Toc196836159" w:history="1">
            <w:r w:rsidRPr="00307B71">
              <w:rPr>
                <w:rStyle w:val="Hyperlink"/>
                <w:noProof/>
              </w:rPr>
              <w:t>2.</w:t>
            </w:r>
            <w:r w:rsidRPr="00307B71">
              <w:rPr>
                <w:rFonts w:asciiTheme="minorHAnsi" w:eastAsiaTheme="minorEastAsia" w:hAnsiTheme="minorHAnsi" w:cstheme="minorBidi"/>
                <w:noProof/>
                <w:kern w:val="2"/>
                <w:szCs w:val="24"/>
                <w:lang w:val="en-US"/>
                <w14:ligatures w14:val="standardContextual"/>
              </w:rPr>
              <w:tab/>
            </w:r>
            <w:r w:rsidRPr="00307B71">
              <w:rPr>
                <w:rStyle w:val="Hyperlink"/>
                <w:noProof/>
              </w:rPr>
              <w:t>KONKURSA NOTEIKUMI</w:t>
            </w:r>
            <w:r w:rsidRPr="00307B71">
              <w:rPr>
                <w:noProof/>
                <w:webHidden/>
              </w:rPr>
              <w:tab/>
            </w:r>
            <w:r w:rsidRPr="00307B71">
              <w:rPr>
                <w:noProof/>
                <w:webHidden/>
              </w:rPr>
              <w:fldChar w:fldCharType="begin"/>
            </w:r>
            <w:r w:rsidRPr="00307B71">
              <w:rPr>
                <w:noProof/>
                <w:webHidden/>
              </w:rPr>
              <w:instrText xml:space="preserve"> PAGEREF _Toc196836159 \h </w:instrText>
            </w:r>
            <w:r w:rsidRPr="00307B71">
              <w:rPr>
                <w:noProof/>
                <w:webHidden/>
              </w:rPr>
            </w:r>
            <w:r w:rsidRPr="00307B71">
              <w:rPr>
                <w:noProof/>
                <w:webHidden/>
              </w:rPr>
              <w:fldChar w:fldCharType="separate"/>
            </w:r>
            <w:r w:rsidR="009B0F6F">
              <w:rPr>
                <w:noProof/>
                <w:webHidden/>
              </w:rPr>
              <w:t>4</w:t>
            </w:r>
            <w:r w:rsidRPr="00307B71">
              <w:rPr>
                <w:noProof/>
                <w:webHidden/>
              </w:rPr>
              <w:fldChar w:fldCharType="end"/>
            </w:r>
          </w:hyperlink>
        </w:p>
        <w:p w14:paraId="6D7C8FBD" w14:textId="2D2A93F6" w:rsidR="00D53C1F" w:rsidRPr="00307B71" w:rsidRDefault="00D53C1F" w:rsidP="00307B71">
          <w:pPr>
            <w:pStyle w:val="TOC1"/>
            <w:rPr>
              <w:rFonts w:asciiTheme="minorHAnsi" w:eastAsiaTheme="minorEastAsia" w:hAnsiTheme="minorHAnsi" w:cstheme="minorBidi"/>
              <w:noProof/>
              <w:kern w:val="2"/>
              <w:szCs w:val="24"/>
              <w:lang w:val="en-US"/>
              <w14:ligatures w14:val="standardContextual"/>
            </w:rPr>
          </w:pPr>
          <w:hyperlink w:anchor="_Toc196836168" w:history="1">
            <w:r w:rsidRPr="00307B71">
              <w:rPr>
                <w:rStyle w:val="Hyperlink"/>
                <w:noProof/>
              </w:rPr>
              <w:t>3.</w:t>
            </w:r>
            <w:r w:rsidRPr="00307B71">
              <w:rPr>
                <w:rFonts w:asciiTheme="minorHAnsi" w:eastAsiaTheme="minorEastAsia" w:hAnsiTheme="minorHAnsi" w:cstheme="minorBidi"/>
                <w:noProof/>
                <w:kern w:val="2"/>
                <w:szCs w:val="24"/>
                <w:lang w:val="en-US"/>
                <w14:ligatures w14:val="standardContextual"/>
              </w:rPr>
              <w:tab/>
            </w:r>
            <w:r w:rsidRPr="00307B71">
              <w:rPr>
                <w:rStyle w:val="Hyperlink"/>
                <w:noProof/>
              </w:rPr>
              <w:t>PROJEKTA IESNIEGUMA SAGATAVOŠANA UN IESNIEGŠANA</w:t>
            </w:r>
            <w:r w:rsidRPr="00307B71">
              <w:rPr>
                <w:noProof/>
                <w:webHidden/>
              </w:rPr>
              <w:tab/>
            </w:r>
            <w:r w:rsidRPr="00307B71">
              <w:rPr>
                <w:noProof/>
                <w:webHidden/>
              </w:rPr>
              <w:fldChar w:fldCharType="begin"/>
            </w:r>
            <w:r w:rsidRPr="00307B71">
              <w:rPr>
                <w:noProof/>
                <w:webHidden/>
              </w:rPr>
              <w:instrText xml:space="preserve"> PAGEREF _Toc196836168 \h </w:instrText>
            </w:r>
            <w:r w:rsidRPr="00307B71">
              <w:rPr>
                <w:noProof/>
                <w:webHidden/>
              </w:rPr>
            </w:r>
            <w:r w:rsidRPr="00307B71">
              <w:rPr>
                <w:noProof/>
                <w:webHidden/>
              </w:rPr>
              <w:fldChar w:fldCharType="separate"/>
            </w:r>
            <w:r w:rsidR="009B0F6F">
              <w:rPr>
                <w:noProof/>
                <w:webHidden/>
              </w:rPr>
              <w:t>7</w:t>
            </w:r>
            <w:r w:rsidRPr="00307B71">
              <w:rPr>
                <w:noProof/>
                <w:webHidden/>
              </w:rPr>
              <w:fldChar w:fldCharType="end"/>
            </w:r>
          </w:hyperlink>
        </w:p>
        <w:p w14:paraId="6FB48A6F" w14:textId="14741BDB" w:rsidR="00D53C1F" w:rsidRPr="00307B71" w:rsidRDefault="00D53C1F" w:rsidP="00307B71">
          <w:pPr>
            <w:pStyle w:val="TOC1"/>
            <w:rPr>
              <w:rFonts w:asciiTheme="minorHAnsi" w:eastAsiaTheme="minorEastAsia" w:hAnsiTheme="minorHAnsi" w:cstheme="minorBidi"/>
              <w:noProof/>
              <w:kern w:val="2"/>
              <w:szCs w:val="24"/>
              <w:lang w:val="en-US"/>
              <w14:ligatures w14:val="standardContextual"/>
            </w:rPr>
          </w:pPr>
          <w:hyperlink w:anchor="_Toc196836173" w:history="1">
            <w:r w:rsidRPr="00307B71">
              <w:rPr>
                <w:rStyle w:val="Hyperlink"/>
                <w:noProof/>
              </w:rPr>
              <w:t>4.</w:t>
            </w:r>
            <w:r w:rsidRPr="00307B71">
              <w:rPr>
                <w:rFonts w:asciiTheme="minorHAnsi" w:eastAsiaTheme="minorEastAsia" w:hAnsiTheme="minorHAnsi" w:cstheme="minorBidi"/>
                <w:noProof/>
                <w:kern w:val="2"/>
                <w:szCs w:val="24"/>
                <w:lang w:val="en-US"/>
                <w14:ligatures w14:val="standardContextual"/>
              </w:rPr>
              <w:tab/>
            </w:r>
            <w:r w:rsidRPr="00307B71">
              <w:rPr>
                <w:rStyle w:val="Hyperlink"/>
                <w:noProof/>
              </w:rPr>
              <w:t>PROJEKTU IESNIEGUMU ATLASE UN VĒRTĒŠANA</w:t>
            </w:r>
            <w:r w:rsidRPr="00307B71">
              <w:rPr>
                <w:noProof/>
                <w:webHidden/>
              </w:rPr>
              <w:tab/>
            </w:r>
            <w:r w:rsidRPr="00307B71">
              <w:rPr>
                <w:noProof/>
                <w:webHidden/>
              </w:rPr>
              <w:fldChar w:fldCharType="begin"/>
            </w:r>
            <w:r w:rsidRPr="00307B71">
              <w:rPr>
                <w:noProof/>
                <w:webHidden/>
              </w:rPr>
              <w:instrText xml:space="preserve"> PAGEREF _Toc196836173 \h </w:instrText>
            </w:r>
            <w:r w:rsidRPr="00307B71">
              <w:rPr>
                <w:noProof/>
                <w:webHidden/>
              </w:rPr>
            </w:r>
            <w:r w:rsidRPr="00307B71">
              <w:rPr>
                <w:noProof/>
                <w:webHidden/>
              </w:rPr>
              <w:fldChar w:fldCharType="separate"/>
            </w:r>
            <w:r w:rsidR="009B0F6F">
              <w:rPr>
                <w:noProof/>
                <w:webHidden/>
              </w:rPr>
              <w:t>10</w:t>
            </w:r>
            <w:r w:rsidRPr="00307B71">
              <w:rPr>
                <w:noProof/>
                <w:webHidden/>
              </w:rPr>
              <w:fldChar w:fldCharType="end"/>
            </w:r>
          </w:hyperlink>
        </w:p>
        <w:p w14:paraId="13194BA0" w14:textId="148173F7" w:rsidR="00D53C1F" w:rsidRPr="00307B71" w:rsidRDefault="00D53C1F" w:rsidP="00307B71">
          <w:pPr>
            <w:pStyle w:val="TOC1"/>
            <w:rPr>
              <w:rFonts w:asciiTheme="minorHAnsi" w:eastAsiaTheme="minorEastAsia" w:hAnsiTheme="minorHAnsi" w:cstheme="minorBidi"/>
              <w:noProof/>
              <w:kern w:val="2"/>
              <w:szCs w:val="24"/>
              <w:lang w:val="en-US"/>
              <w14:ligatures w14:val="standardContextual"/>
            </w:rPr>
          </w:pPr>
          <w:hyperlink w:anchor="_Toc196836177" w:history="1">
            <w:r w:rsidRPr="00307B71">
              <w:rPr>
                <w:rStyle w:val="Hyperlink"/>
                <w:noProof/>
              </w:rPr>
              <w:t>5.</w:t>
            </w:r>
            <w:r w:rsidRPr="00307B71">
              <w:rPr>
                <w:rFonts w:asciiTheme="minorHAnsi" w:eastAsiaTheme="minorEastAsia" w:hAnsiTheme="minorHAnsi" w:cstheme="minorBidi"/>
                <w:noProof/>
                <w:kern w:val="2"/>
                <w:szCs w:val="24"/>
                <w:lang w:val="en-US"/>
                <w14:ligatures w14:val="standardContextual"/>
              </w:rPr>
              <w:tab/>
            </w:r>
            <w:r w:rsidRPr="00307B71">
              <w:rPr>
                <w:rStyle w:val="Hyperlink"/>
                <w:noProof/>
              </w:rPr>
              <w:t>PROJEKTU ĪSTENOŠANA</w:t>
            </w:r>
            <w:r w:rsidRPr="00307B71">
              <w:rPr>
                <w:noProof/>
                <w:webHidden/>
              </w:rPr>
              <w:tab/>
            </w:r>
            <w:r w:rsidRPr="00307B71">
              <w:rPr>
                <w:noProof/>
                <w:webHidden/>
              </w:rPr>
              <w:fldChar w:fldCharType="begin"/>
            </w:r>
            <w:r w:rsidRPr="00307B71">
              <w:rPr>
                <w:noProof/>
                <w:webHidden/>
              </w:rPr>
              <w:instrText xml:space="preserve"> PAGEREF _Toc196836177 \h </w:instrText>
            </w:r>
            <w:r w:rsidRPr="00307B71">
              <w:rPr>
                <w:noProof/>
                <w:webHidden/>
              </w:rPr>
            </w:r>
            <w:r w:rsidRPr="00307B71">
              <w:rPr>
                <w:noProof/>
                <w:webHidden/>
              </w:rPr>
              <w:fldChar w:fldCharType="separate"/>
            </w:r>
            <w:r w:rsidR="009B0F6F">
              <w:rPr>
                <w:noProof/>
                <w:webHidden/>
              </w:rPr>
              <w:t>13</w:t>
            </w:r>
            <w:r w:rsidRPr="00307B71">
              <w:rPr>
                <w:noProof/>
                <w:webHidden/>
              </w:rPr>
              <w:fldChar w:fldCharType="end"/>
            </w:r>
          </w:hyperlink>
        </w:p>
        <w:p w14:paraId="21086C83" w14:textId="11D60DA9" w:rsidR="00D53C1F" w:rsidRPr="00307B71" w:rsidRDefault="00D53C1F" w:rsidP="00307B71">
          <w:pPr>
            <w:pStyle w:val="TOC1"/>
            <w:rPr>
              <w:rFonts w:asciiTheme="minorHAnsi" w:eastAsiaTheme="minorEastAsia" w:hAnsiTheme="minorHAnsi" w:cstheme="minorBidi"/>
              <w:noProof/>
              <w:kern w:val="2"/>
              <w:szCs w:val="24"/>
              <w:lang w:val="en-US"/>
              <w14:ligatures w14:val="standardContextual"/>
            </w:rPr>
          </w:pPr>
          <w:hyperlink w:anchor="_Toc196836180" w:history="1">
            <w:r w:rsidRPr="00307B71">
              <w:rPr>
                <w:rStyle w:val="Hyperlink"/>
                <w:noProof/>
              </w:rPr>
              <w:t>6.</w:t>
            </w:r>
            <w:r w:rsidRPr="00307B71">
              <w:rPr>
                <w:rFonts w:asciiTheme="minorHAnsi" w:eastAsiaTheme="minorEastAsia" w:hAnsiTheme="minorHAnsi" w:cstheme="minorBidi"/>
                <w:noProof/>
                <w:kern w:val="2"/>
                <w:szCs w:val="24"/>
                <w:lang w:val="en-US"/>
                <w14:ligatures w14:val="standardContextual"/>
              </w:rPr>
              <w:tab/>
            </w:r>
            <w:r w:rsidRPr="00307B71">
              <w:rPr>
                <w:rStyle w:val="Hyperlink"/>
                <w:noProof/>
              </w:rPr>
              <w:t>CITI NOTEIKUMI</w:t>
            </w:r>
            <w:r w:rsidRPr="00307B71">
              <w:rPr>
                <w:noProof/>
                <w:webHidden/>
              </w:rPr>
              <w:tab/>
            </w:r>
            <w:r w:rsidRPr="00307B71">
              <w:rPr>
                <w:noProof/>
                <w:webHidden/>
              </w:rPr>
              <w:fldChar w:fldCharType="begin"/>
            </w:r>
            <w:r w:rsidRPr="00307B71">
              <w:rPr>
                <w:noProof/>
                <w:webHidden/>
              </w:rPr>
              <w:instrText xml:space="preserve"> PAGEREF _Toc196836180 \h </w:instrText>
            </w:r>
            <w:r w:rsidRPr="00307B71">
              <w:rPr>
                <w:noProof/>
                <w:webHidden/>
              </w:rPr>
            </w:r>
            <w:r w:rsidRPr="00307B71">
              <w:rPr>
                <w:noProof/>
                <w:webHidden/>
              </w:rPr>
              <w:fldChar w:fldCharType="separate"/>
            </w:r>
            <w:r w:rsidR="009B0F6F">
              <w:rPr>
                <w:noProof/>
                <w:webHidden/>
              </w:rPr>
              <w:t>17</w:t>
            </w:r>
            <w:r w:rsidRPr="00307B71">
              <w:rPr>
                <w:noProof/>
                <w:webHidden/>
              </w:rPr>
              <w:fldChar w:fldCharType="end"/>
            </w:r>
          </w:hyperlink>
        </w:p>
        <w:p w14:paraId="2C0E1D14" w14:textId="5993A7AC" w:rsidR="00D53C1F" w:rsidRDefault="00D53C1F" w:rsidP="00307B71">
          <w:pPr>
            <w:pStyle w:val="TOC1"/>
            <w:rPr>
              <w:noProof/>
            </w:rPr>
          </w:pPr>
          <w:hyperlink w:anchor="_Toc196836181" w:history="1">
            <w:r w:rsidRPr="00307B71">
              <w:rPr>
                <w:rStyle w:val="Hyperlink"/>
                <w:noProof/>
              </w:rPr>
              <w:t>7.</w:t>
            </w:r>
            <w:r w:rsidRPr="00307B71">
              <w:rPr>
                <w:rFonts w:asciiTheme="minorHAnsi" w:eastAsiaTheme="minorEastAsia" w:hAnsiTheme="minorHAnsi" w:cstheme="minorBidi"/>
                <w:noProof/>
                <w:kern w:val="2"/>
                <w:szCs w:val="24"/>
                <w:lang w:val="en-US"/>
                <w14:ligatures w14:val="standardContextual"/>
              </w:rPr>
              <w:tab/>
            </w:r>
            <w:r w:rsidRPr="00307B71">
              <w:rPr>
                <w:rStyle w:val="Hyperlink"/>
                <w:noProof/>
              </w:rPr>
              <w:t>PIELIKUMI</w:t>
            </w:r>
            <w:r w:rsidRPr="00307B71">
              <w:rPr>
                <w:noProof/>
                <w:webHidden/>
              </w:rPr>
              <w:tab/>
            </w:r>
            <w:r w:rsidRPr="00307B71">
              <w:rPr>
                <w:noProof/>
                <w:webHidden/>
              </w:rPr>
              <w:fldChar w:fldCharType="begin"/>
            </w:r>
            <w:r w:rsidRPr="00307B71">
              <w:rPr>
                <w:noProof/>
                <w:webHidden/>
              </w:rPr>
              <w:instrText xml:space="preserve"> PAGEREF _Toc196836181 \h </w:instrText>
            </w:r>
            <w:r w:rsidRPr="00307B71">
              <w:rPr>
                <w:noProof/>
                <w:webHidden/>
              </w:rPr>
            </w:r>
            <w:r w:rsidRPr="00307B71">
              <w:rPr>
                <w:noProof/>
                <w:webHidden/>
              </w:rPr>
              <w:fldChar w:fldCharType="separate"/>
            </w:r>
            <w:r w:rsidR="009B0F6F">
              <w:rPr>
                <w:noProof/>
                <w:webHidden/>
              </w:rPr>
              <w:t>18</w:t>
            </w:r>
            <w:r w:rsidRPr="00307B71">
              <w:rPr>
                <w:noProof/>
                <w:webHidden/>
              </w:rPr>
              <w:fldChar w:fldCharType="end"/>
            </w:r>
          </w:hyperlink>
          <w:r w:rsidRPr="00307B71">
            <w:rPr>
              <w:b/>
              <w:bCs/>
              <w:noProof/>
            </w:rPr>
            <w:fldChar w:fldCharType="end"/>
          </w:r>
        </w:p>
      </w:sdtContent>
    </w:sdt>
    <w:p w14:paraId="446C8563" w14:textId="575EF363" w:rsidR="008215A9" w:rsidRPr="00035B65" w:rsidRDefault="008215A9" w:rsidP="00307B71">
      <w:pPr>
        <w:pStyle w:val="TOC1"/>
        <w:rPr>
          <w:noProof/>
          <w:lang w:eastAsia="lv-LV"/>
        </w:rPr>
      </w:pPr>
    </w:p>
    <w:p w14:paraId="213ACD73" w14:textId="7B4DF169" w:rsidR="008215A9" w:rsidRPr="00035B65" w:rsidRDefault="008215A9" w:rsidP="00307B71">
      <w:pPr>
        <w:pStyle w:val="TOC1"/>
        <w:rPr>
          <w:rFonts w:eastAsiaTheme="minorEastAsia"/>
          <w:noProof/>
          <w:lang w:eastAsia="lv-LV"/>
        </w:rPr>
      </w:pPr>
      <w:r>
        <w:fldChar w:fldCharType="end"/>
      </w:r>
    </w:p>
    <w:p w14:paraId="67E86C4C" w14:textId="77777777" w:rsidR="00E12CFB" w:rsidRDefault="00E12CFB" w:rsidP="5A97136E">
      <w:pPr>
        <w:tabs>
          <w:tab w:val="right" w:leader="dot" w:pos="9071"/>
        </w:tabs>
        <w:jc w:val="center"/>
        <w:rPr>
          <w:b/>
          <w:bCs/>
          <w:sz w:val="36"/>
          <w:szCs w:val="36"/>
        </w:rPr>
      </w:pPr>
    </w:p>
    <w:p w14:paraId="5A8F904D" w14:textId="77777777" w:rsidR="00074CC3" w:rsidRDefault="00074CC3" w:rsidP="00074CC3">
      <w:pPr>
        <w:jc w:val="center"/>
        <w:rPr>
          <w:b/>
          <w:sz w:val="36"/>
          <w:szCs w:val="36"/>
        </w:rPr>
      </w:pPr>
    </w:p>
    <w:p w14:paraId="509FBB01" w14:textId="77777777" w:rsidR="00074CC3" w:rsidRDefault="00074CC3">
      <w:pPr>
        <w:rPr>
          <w:b/>
          <w:sz w:val="36"/>
          <w:szCs w:val="36"/>
        </w:rPr>
      </w:pPr>
      <w:r>
        <w:rPr>
          <w:b/>
          <w:sz w:val="36"/>
          <w:szCs w:val="36"/>
        </w:rPr>
        <w:br w:type="page"/>
      </w:r>
    </w:p>
    <w:p w14:paraId="1AD5F7D2" w14:textId="7E62D4FF" w:rsidR="00074CC3" w:rsidRPr="00065607" w:rsidRDefault="00074CC3" w:rsidP="05F90C1C">
      <w:pPr>
        <w:pStyle w:val="Heading1"/>
        <w:spacing w:after="120"/>
      </w:pPr>
      <w:bookmarkStart w:id="1" w:name="_Toc509476391"/>
      <w:bookmarkStart w:id="2" w:name="_Toc196836155"/>
      <w:r w:rsidRPr="002F68AF">
        <w:lastRenderedPageBreak/>
        <w:t>KONKURSA</w:t>
      </w:r>
      <w:r w:rsidRPr="00065607">
        <w:t xml:space="preserve"> APRAKSTS</w:t>
      </w:r>
      <w:bookmarkEnd w:id="1"/>
      <w:bookmarkEnd w:id="2"/>
    </w:p>
    <w:p w14:paraId="07C67A37" w14:textId="4D8A92E9" w:rsidR="009B71CE" w:rsidRPr="009B71CE" w:rsidRDefault="711A7BC0" w:rsidP="00705FB4">
      <w:pPr>
        <w:pStyle w:val="Heading2"/>
      </w:pPr>
      <w:bookmarkStart w:id="3" w:name="_Toc196836156"/>
      <w:r>
        <w:t>Pamatojums</w:t>
      </w:r>
      <w:bookmarkEnd w:id="3"/>
    </w:p>
    <w:p w14:paraId="205CA663" w14:textId="100B5B66" w:rsidR="00DE01CF" w:rsidRDefault="772D0CB1" w:rsidP="1934A8DC">
      <w:pPr>
        <w:pStyle w:val="BodyText2"/>
        <w:spacing w:after="0" w:line="276" w:lineRule="auto"/>
      </w:pPr>
      <w:r>
        <w:t>Centrālā finanšu un līgumu aģentūra</w:t>
      </w:r>
      <w:r w:rsidR="711A7BC0">
        <w:t xml:space="preserve"> (turpmāk </w:t>
      </w:r>
      <w:r w:rsidR="4E9E55FD">
        <w:t xml:space="preserve">– </w:t>
      </w:r>
      <w:r w:rsidR="349212E3">
        <w:t>Aģentūra</w:t>
      </w:r>
      <w:r w:rsidR="711A7BC0">
        <w:t xml:space="preserve">) izsludina konkursu, pamatojoties uz </w:t>
      </w:r>
      <w:r w:rsidR="357EF855">
        <w:t>Ministru kabineta 04.02.2025. rīkojumā Nr.</w:t>
      </w:r>
      <w:r w:rsidR="34C65EC3">
        <w:t> </w:t>
      </w:r>
      <w:r w:rsidR="357EF855">
        <w:t>67 “Par apropriācijas pārdali no budžeta resora “74.</w:t>
      </w:r>
      <w:r w:rsidR="0EE4E7C0">
        <w:t> </w:t>
      </w:r>
      <w:r w:rsidR="357EF855">
        <w:t xml:space="preserve">Gadskārtējā valsts budžeta izpildes procesā pārdalāmais finansējums” programmas 18.00.00 “Finansējums valsts drošības stiprināšanas pasākumiem” uz Ārlietu ministrijas, Finanšu ministrijas un Satiksmes ministrijas budžetu” (turpmāk – MK rīkojums) </w:t>
      </w:r>
      <w:r w:rsidR="711A7BC0">
        <w:t>noteikto.</w:t>
      </w:r>
    </w:p>
    <w:p w14:paraId="2FE02BF1" w14:textId="46D64117" w:rsidR="00DE01CF" w:rsidRDefault="453DB221" w:rsidP="1934A8DC">
      <w:pPr>
        <w:pStyle w:val="BodyText2"/>
        <w:spacing w:after="0" w:line="276" w:lineRule="auto"/>
      </w:pPr>
      <w:r>
        <w:t>Nolikums nosaka terminēta (vienreizēja) granta projektu konkursa “</w:t>
      </w:r>
      <w:r w:rsidR="6A9B52C4">
        <w:t>Ukrainas sociālās infrastruktūras objektu atjaunošana Černihivas apgabalā</w:t>
      </w:r>
      <w:r>
        <w:t>” (turpmāk – konkurss) norisi.</w:t>
      </w:r>
    </w:p>
    <w:p w14:paraId="578BAB39" w14:textId="3EEAC4E5" w:rsidR="008D5781" w:rsidRPr="002F68AF" w:rsidRDefault="4DE69C4A" w:rsidP="1934A8DC">
      <w:pPr>
        <w:tabs>
          <w:tab w:val="num" w:pos="960"/>
        </w:tabs>
        <w:spacing w:line="276" w:lineRule="auto"/>
        <w:rPr>
          <w:rFonts w:eastAsia="Times New Roman"/>
        </w:rPr>
      </w:pPr>
      <w:r w:rsidRPr="1934A8DC">
        <w:rPr>
          <w:rFonts w:eastAsia="Times New Roman"/>
        </w:rPr>
        <w:t xml:space="preserve">Grants </w:t>
      </w:r>
      <w:r w:rsidR="18512F68" w:rsidRPr="1934A8DC">
        <w:rPr>
          <w:rFonts w:eastAsia="Times New Roman"/>
        </w:rPr>
        <w:t xml:space="preserve">ir maksājums attīstības sadarbības projekta īstenotājam, lai īstenotu projektu, kuru tas iesniedzis granta projektu konkursam un kuru finansēšanai ir apstiprinājusi </w:t>
      </w:r>
      <w:r w:rsidR="21FFA243" w:rsidRPr="1934A8DC">
        <w:rPr>
          <w:rFonts w:eastAsia="Times New Roman"/>
        </w:rPr>
        <w:t>Aģentūra</w:t>
      </w:r>
      <w:r w:rsidR="6496E280" w:rsidRPr="1934A8DC">
        <w:rPr>
          <w:rFonts w:eastAsia="Times New Roman"/>
        </w:rPr>
        <w:t>.</w:t>
      </w:r>
    </w:p>
    <w:p w14:paraId="5BB130A3" w14:textId="57FB53CC" w:rsidR="5A97136E" w:rsidRDefault="5A97136E" w:rsidP="5A97136E">
      <w:pPr>
        <w:tabs>
          <w:tab w:val="num" w:pos="960"/>
        </w:tabs>
        <w:spacing w:line="276" w:lineRule="auto"/>
        <w:rPr>
          <w:rFonts w:eastAsia="Times New Roman"/>
        </w:rPr>
      </w:pPr>
    </w:p>
    <w:p w14:paraId="2434837A" w14:textId="6417AEFC" w:rsidR="008D5781" w:rsidRPr="00E36D0A" w:rsidRDefault="4DE69C4A" w:rsidP="00705FB4">
      <w:pPr>
        <w:pStyle w:val="Heading2"/>
      </w:pPr>
      <w:bookmarkStart w:id="4" w:name="_Toc196836157"/>
      <w:r>
        <w:t>Konkursa mērķis</w:t>
      </w:r>
      <w:bookmarkEnd w:id="4"/>
    </w:p>
    <w:p w14:paraId="738BF842" w14:textId="57DD9D02" w:rsidR="00D9619B" w:rsidRDefault="4DE69C4A" w:rsidP="1934A8DC">
      <w:pPr>
        <w:pStyle w:val="BodyText2"/>
        <w:spacing w:after="0" w:line="276" w:lineRule="auto"/>
      </w:pPr>
      <w:r>
        <w:t xml:space="preserve">Konkursa mērķis ir atbalstīt </w:t>
      </w:r>
      <w:r w:rsidR="30612497">
        <w:t>Ukrainas sociālās infrastruktūras objektu atjaunošanu Černihivas apgabalā.</w:t>
      </w:r>
      <w:r w:rsidR="66433D23">
        <w:t xml:space="preserve"> </w:t>
      </w:r>
    </w:p>
    <w:p w14:paraId="54BA1F86" w14:textId="599DA531" w:rsidR="79C28051" w:rsidRDefault="79C28051" w:rsidP="1934A8DC">
      <w:pPr>
        <w:spacing w:line="276" w:lineRule="auto"/>
        <w:rPr>
          <w:rFonts w:ascii="Calibri" w:hAnsi="Calibri" w:cs="Calibri"/>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75"/>
        <w:gridCol w:w="3600"/>
        <w:gridCol w:w="2610"/>
        <w:gridCol w:w="2115"/>
      </w:tblGrid>
      <w:tr w:rsidR="6C657489" w14:paraId="6F52BE81" w14:textId="77777777" w:rsidTr="1934A8DC">
        <w:trPr>
          <w:trHeight w:val="285"/>
        </w:trPr>
        <w:tc>
          <w:tcPr>
            <w:tcW w:w="675" w:type="dxa"/>
            <w:tcBorders>
              <w:top w:val="single" w:sz="8" w:space="0" w:color="auto"/>
              <w:left w:val="single" w:sz="8" w:space="0" w:color="auto"/>
              <w:bottom w:val="single" w:sz="8" w:space="0" w:color="auto"/>
              <w:right w:val="single" w:sz="8" w:space="0" w:color="auto"/>
            </w:tcBorders>
            <w:vAlign w:val="center"/>
          </w:tcPr>
          <w:p w14:paraId="0D390CCB" w14:textId="3F301F22" w:rsidR="6C657489" w:rsidRDefault="6E6F1586" w:rsidP="1934A8DC">
            <w:pPr>
              <w:rPr>
                <w:rFonts w:eastAsia="Times New Roman"/>
              </w:rPr>
            </w:pPr>
            <w:r w:rsidRPr="1934A8DC">
              <w:rPr>
                <w:rFonts w:eastAsia="Times New Roman"/>
              </w:rPr>
              <w:t xml:space="preserve">Nr. p.k. </w:t>
            </w:r>
          </w:p>
        </w:tc>
        <w:tc>
          <w:tcPr>
            <w:tcW w:w="3600" w:type="dxa"/>
            <w:tcBorders>
              <w:top w:val="single" w:sz="8" w:space="0" w:color="auto"/>
              <w:left w:val="single" w:sz="8" w:space="0" w:color="auto"/>
              <w:bottom w:val="single" w:sz="8" w:space="0" w:color="auto"/>
              <w:right w:val="single" w:sz="8" w:space="0" w:color="auto"/>
            </w:tcBorders>
            <w:vAlign w:val="center"/>
          </w:tcPr>
          <w:p w14:paraId="5C5C9D61" w14:textId="52446B7A" w:rsidR="6C657489" w:rsidRDefault="6E6F1586" w:rsidP="1934A8DC">
            <w:pPr>
              <w:rPr>
                <w:rFonts w:eastAsia="Times New Roman"/>
              </w:rPr>
            </w:pPr>
            <w:r w:rsidRPr="1934A8DC">
              <w:rPr>
                <w:rFonts w:eastAsia="Times New Roman"/>
              </w:rPr>
              <w:t xml:space="preserve">Objekta nosaukums </w:t>
            </w:r>
          </w:p>
        </w:tc>
        <w:tc>
          <w:tcPr>
            <w:tcW w:w="2610" w:type="dxa"/>
            <w:tcBorders>
              <w:top w:val="single" w:sz="8" w:space="0" w:color="auto"/>
              <w:left w:val="single" w:sz="8" w:space="0" w:color="auto"/>
              <w:bottom w:val="single" w:sz="8" w:space="0" w:color="auto"/>
              <w:right w:val="single" w:sz="8" w:space="0" w:color="auto"/>
            </w:tcBorders>
            <w:vAlign w:val="center"/>
          </w:tcPr>
          <w:p w14:paraId="47D2F324" w14:textId="64D5C25F" w:rsidR="6C657489" w:rsidRDefault="6E6F1586" w:rsidP="1934A8DC">
            <w:pPr>
              <w:rPr>
                <w:rFonts w:eastAsia="Times New Roman"/>
              </w:rPr>
            </w:pPr>
            <w:r w:rsidRPr="1934A8DC">
              <w:rPr>
                <w:rFonts w:eastAsia="Times New Roman"/>
              </w:rPr>
              <w:t xml:space="preserve">Objekta adrese </w:t>
            </w:r>
          </w:p>
        </w:tc>
        <w:tc>
          <w:tcPr>
            <w:tcW w:w="2115" w:type="dxa"/>
            <w:tcBorders>
              <w:top w:val="single" w:sz="8" w:space="0" w:color="auto"/>
              <w:left w:val="single" w:sz="8" w:space="0" w:color="auto"/>
              <w:bottom w:val="single" w:sz="8" w:space="0" w:color="auto"/>
              <w:right w:val="single" w:sz="8" w:space="0" w:color="auto"/>
            </w:tcBorders>
            <w:vAlign w:val="center"/>
          </w:tcPr>
          <w:p w14:paraId="049CC3DF" w14:textId="635E66B4" w:rsidR="6C657489" w:rsidRDefault="6E6F1586" w:rsidP="1934A8DC">
            <w:pPr>
              <w:rPr>
                <w:rFonts w:eastAsia="Times New Roman"/>
              </w:rPr>
            </w:pPr>
            <w:r w:rsidRPr="1934A8DC">
              <w:rPr>
                <w:rFonts w:eastAsia="Times New Roman"/>
              </w:rPr>
              <w:t xml:space="preserve">Tehniskie projekti </w:t>
            </w:r>
          </w:p>
        </w:tc>
      </w:tr>
      <w:tr w:rsidR="6C657489" w14:paraId="4B88D111" w14:textId="77777777" w:rsidTr="1934A8DC">
        <w:trPr>
          <w:trHeight w:val="285"/>
        </w:trPr>
        <w:tc>
          <w:tcPr>
            <w:tcW w:w="675" w:type="dxa"/>
            <w:tcBorders>
              <w:top w:val="single" w:sz="8" w:space="0" w:color="auto"/>
              <w:left w:val="single" w:sz="8" w:space="0" w:color="auto"/>
              <w:bottom w:val="single" w:sz="8" w:space="0" w:color="auto"/>
              <w:right w:val="single" w:sz="8" w:space="0" w:color="auto"/>
            </w:tcBorders>
            <w:vAlign w:val="center"/>
          </w:tcPr>
          <w:p w14:paraId="354118EB" w14:textId="792D7C30" w:rsidR="6C657489" w:rsidRDefault="6E6F1586" w:rsidP="1934A8DC">
            <w:pPr>
              <w:rPr>
                <w:rFonts w:eastAsia="Times New Roman"/>
              </w:rPr>
            </w:pPr>
            <w:r w:rsidRPr="1934A8DC">
              <w:rPr>
                <w:rFonts w:eastAsia="Times New Roman"/>
              </w:rPr>
              <w:t xml:space="preserve">1. </w:t>
            </w:r>
          </w:p>
        </w:tc>
        <w:tc>
          <w:tcPr>
            <w:tcW w:w="3600" w:type="dxa"/>
            <w:tcBorders>
              <w:top w:val="single" w:sz="8" w:space="0" w:color="auto"/>
              <w:left w:val="single" w:sz="8" w:space="0" w:color="auto"/>
              <w:bottom w:val="single" w:sz="8" w:space="0" w:color="auto"/>
              <w:right w:val="single" w:sz="8" w:space="0" w:color="auto"/>
            </w:tcBorders>
            <w:vAlign w:val="center"/>
          </w:tcPr>
          <w:p w14:paraId="473503ED" w14:textId="41DC86CD" w:rsidR="6C657489" w:rsidRDefault="6E6F1586" w:rsidP="1934A8DC">
            <w:pPr>
              <w:rPr>
                <w:rFonts w:eastAsia="Times New Roman"/>
              </w:rPr>
            </w:pPr>
            <w:r w:rsidRPr="1934A8DC">
              <w:rPr>
                <w:rFonts w:eastAsia="Times New Roman"/>
              </w:rPr>
              <w:t xml:space="preserve">Dmitrivskas ciema padomes pašvaldības iestāde “Dmitrivskas licejs” (kapitālais remonts – jumta remonts, termoizolācija, virtuves remonts, ugunsdrošība) </w:t>
            </w:r>
          </w:p>
        </w:tc>
        <w:tc>
          <w:tcPr>
            <w:tcW w:w="2610" w:type="dxa"/>
            <w:tcBorders>
              <w:top w:val="single" w:sz="8" w:space="0" w:color="auto"/>
              <w:left w:val="single" w:sz="8" w:space="0" w:color="auto"/>
              <w:bottom w:val="single" w:sz="8" w:space="0" w:color="auto"/>
              <w:right w:val="single" w:sz="8" w:space="0" w:color="auto"/>
            </w:tcBorders>
            <w:vAlign w:val="center"/>
          </w:tcPr>
          <w:p w14:paraId="0979DE73" w14:textId="6DDACB0E" w:rsidR="6C657489" w:rsidRDefault="6E6F1586" w:rsidP="1934A8DC">
            <w:pPr>
              <w:rPr>
                <w:rFonts w:eastAsia="Times New Roman"/>
              </w:rPr>
            </w:pPr>
            <w:r w:rsidRPr="1934A8DC">
              <w:rPr>
                <w:rFonts w:eastAsia="Times New Roman"/>
              </w:rPr>
              <w:t xml:space="preserve">21, Nezaležnosti iela, </w:t>
            </w:r>
            <w:r w:rsidRPr="1934A8DC">
              <w:rPr>
                <w:rFonts w:eastAsia="Times New Roman"/>
                <w:lang w:val="uk"/>
              </w:rPr>
              <w:t xml:space="preserve">ciems </w:t>
            </w:r>
            <w:r w:rsidRPr="1934A8DC">
              <w:rPr>
                <w:rFonts w:eastAsia="Times New Roman"/>
              </w:rPr>
              <w:t>Dmitrivka, Černihivas apgabals, Ukraina, 16572</w:t>
            </w:r>
          </w:p>
        </w:tc>
        <w:tc>
          <w:tcPr>
            <w:tcW w:w="2115" w:type="dxa"/>
            <w:tcBorders>
              <w:top w:val="single" w:sz="8" w:space="0" w:color="auto"/>
              <w:left w:val="single" w:sz="8" w:space="0" w:color="auto"/>
              <w:bottom w:val="single" w:sz="8" w:space="0" w:color="auto"/>
              <w:right w:val="single" w:sz="8" w:space="0" w:color="auto"/>
            </w:tcBorders>
            <w:vAlign w:val="center"/>
          </w:tcPr>
          <w:p w14:paraId="4A06DB55" w14:textId="1BD516AA" w:rsidR="6C657489" w:rsidRDefault="13034DB9">
            <w:pPr>
              <w:rPr>
                <w:rFonts w:eastAsia="Times New Roman"/>
              </w:rPr>
            </w:pPr>
            <w:hyperlink r:id="rId11" w:history="1">
              <w:r w:rsidRPr="1934A8DC">
                <w:rPr>
                  <w:rStyle w:val="Hyperlink"/>
                  <w:rFonts w:eastAsia="Times New Roman"/>
                </w:rPr>
                <w:t>Links</w:t>
              </w:r>
            </w:hyperlink>
          </w:p>
        </w:tc>
      </w:tr>
      <w:tr w:rsidR="6C657489" w14:paraId="1F9FFB77" w14:textId="77777777" w:rsidTr="1934A8DC">
        <w:trPr>
          <w:trHeight w:val="285"/>
        </w:trPr>
        <w:tc>
          <w:tcPr>
            <w:tcW w:w="675" w:type="dxa"/>
            <w:tcBorders>
              <w:top w:val="single" w:sz="8" w:space="0" w:color="auto"/>
              <w:left w:val="single" w:sz="8" w:space="0" w:color="auto"/>
              <w:bottom w:val="single" w:sz="8" w:space="0" w:color="auto"/>
              <w:right w:val="single" w:sz="8" w:space="0" w:color="auto"/>
            </w:tcBorders>
            <w:vAlign w:val="center"/>
          </w:tcPr>
          <w:p w14:paraId="0C0B8742" w14:textId="69F97306" w:rsidR="6C657489" w:rsidRDefault="6E6F1586" w:rsidP="1934A8DC">
            <w:pPr>
              <w:rPr>
                <w:rFonts w:eastAsia="Times New Roman"/>
              </w:rPr>
            </w:pPr>
            <w:r w:rsidRPr="1934A8DC">
              <w:rPr>
                <w:rFonts w:eastAsia="Times New Roman"/>
              </w:rPr>
              <w:t xml:space="preserve">2. </w:t>
            </w:r>
          </w:p>
        </w:tc>
        <w:tc>
          <w:tcPr>
            <w:tcW w:w="3600" w:type="dxa"/>
            <w:tcBorders>
              <w:top w:val="single" w:sz="8" w:space="0" w:color="auto"/>
              <w:left w:val="single" w:sz="8" w:space="0" w:color="auto"/>
              <w:bottom w:val="single" w:sz="8" w:space="0" w:color="auto"/>
              <w:right w:val="single" w:sz="8" w:space="0" w:color="auto"/>
            </w:tcBorders>
            <w:vAlign w:val="center"/>
          </w:tcPr>
          <w:p w14:paraId="5DE87FFD" w14:textId="14222CF9" w:rsidR="6C657489" w:rsidRDefault="6E6F1586" w:rsidP="1934A8DC">
            <w:pPr>
              <w:rPr>
                <w:rFonts w:eastAsia="Times New Roman"/>
              </w:rPr>
            </w:pPr>
            <w:r w:rsidRPr="1934A8DC">
              <w:rPr>
                <w:rFonts w:eastAsia="Times New Roman"/>
              </w:rPr>
              <w:t xml:space="preserve">Ripku ciema padomes pašvaldības iestāde “Zamhlajas licejs” (ēkas daļas rekonstrukcija patvertnes izveide) </w:t>
            </w:r>
          </w:p>
        </w:tc>
        <w:tc>
          <w:tcPr>
            <w:tcW w:w="2610" w:type="dxa"/>
            <w:tcBorders>
              <w:top w:val="single" w:sz="8" w:space="0" w:color="auto"/>
              <w:left w:val="single" w:sz="8" w:space="0" w:color="auto"/>
              <w:bottom w:val="single" w:sz="8" w:space="0" w:color="auto"/>
              <w:right w:val="single" w:sz="8" w:space="0" w:color="auto"/>
            </w:tcBorders>
            <w:vAlign w:val="center"/>
          </w:tcPr>
          <w:p w14:paraId="14564E82" w14:textId="18505C66" w:rsidR="6C657489" w:rsidRDefault="6E6F1586" w:rsidP="1934A8DC">
            <w:pPr>
              <w:rPr>
                <w:rFonts w:eastAsia="Times New Roman"/>
              </w:rPr>
            </w:pPr>
            <w:r w:rsidRPr="1934A8DC">
              <w:rPr>
                <w:rFonts w:eastAsia="Times New Roman"/>
              </w:rPr>
              <w:t xml:space="preserve">3, </w:t>
            </w:r>
            <w:r w:rsidRPr="1934A8DC">
              <w:rPr>
                <w:rFonts w:eastAsia="Times New Roman"/>
                <w:lang w:val="uk"/>
              </w:rPr>
              <w:t>С</w:t>
            </w:r>
            <w:r w:rsidRPr="1934A8DC">
              <w:rPr>
                <w:rFonts w:eastAsia="Times New Roman"/>
              </w:rPr>
              <w:t>entraļna iela, ciems Zamhlai, Černihivas apgabals, Ukraina, 15006</w:t>
            </w:r>
          </w:p>
        </w:tc>
        <w:tc>
          <w:tcPr>
            <w:tcW w:w="2115" w:type="dxa"/>
            <w:tcBorders>
              <w:top w:val="single" w:sz="8" w:space="0" w:color="auto"/>
              <w:left w:val="single" w:sz="8" w:space="0" w:color="auto"/>
              <w:bottom w:val="single" w:sz="8" w:space="0" w:color="auto"/>
              <w:right w:val="single" w:sz="8" w:space="0" w:color="auto"/>
            </w:tcBorders>
            <w:vAlign w:val="center"/>
          </w:tcPr>
          <w:p w14:paraId="2B5D0E73" w14:textId="2846529C" w:rsidR="6C657489" w:rsidRDefault="0C7168A8">
            <w:pPr>
              <w:rPr>
                <w:rFonts w:eastAsia="Times New Roman"/>
              </w:rPr>
            </w:pPr>
            <w:hyperlink r:id="rId12" w:history="1">
              <w:r w:rsidRPr="7336EE67">
                <w:rPr>
                  <w:rStyle w:val="Hyperlink"/>
                  <w:rFonts w:eastAsia="Times New Roman"/>
                </w:rPr>
                <w:t>Links</w:t>
              </w:r>
            </w:hyperlink>
          </w:p>
        </w:tc>
      </w:tr>
      <w:tr w:rsidR="6C657489" w14:paraId="082F52B9" w14:textId="77777777" w:rsidTr="1934A8DC">
        <w:trPr>
          <w:trHeight w:val="285"/>
        </w:trPr>
        <w:tc>
          <w:tcPr>
            <w:tcW w:w="675" w:type="dxa"/>
            <w:tcBorders>
              <w:top w:val="single" w:sz="8" w:space="0" w:color="auto"/>
              <w:left w:val="single" w:sz="8" w:space="0" w:color="auto"/>
              <w:bottom w:val="single" w:sz="8" w:space="0" w:color="auto"/>
              <w:right w:val="single" w:sz="8" w:space="0" w:color="auto"/>
            </w:tcBorders>
            <w:vAlign w:val="center"/>
          </w:tcPr>
          <w:p w14:paraId="5231A776" w14:textId="57D3D215" w:rsidR="6C657489" w:rsidRDefault="6E6F1586" w:rsidP="1934A8DC">
            <w:pPr>
              <w:rPr>
                <w:rFonts w:eastAsia="Times New Roman"/>
                <w:b/>
              </w:rPr>
            </w:pPr>
            <w:r w:rsidRPr="1934A8DC">
              <w:rPr>
                <w:rFonts w:eastAsia="Times New Roman"/>
              </w:rPr>
              <w:t xml:space="preserve">3. </w:t>
            </w:r>
            <w:r w:rsidRPr="1934A8DC">
              <w:rPr>
                <w:rFonts w:eastAsia="Times New Roman"/>
                <w:b/>
              </w:rPr>
              <w:t xml:space="preserve"> </w:t>
            </w:r>
          </w:p>
        </w:tc>
        <w:tc>
          <w:tcPr>
            <w:tcW w:w="3600" w:type="dxa"/>
            <w:tcBorders>
              <w:top w:val="single" w:sz="8" w:space="0" w:color="auto"/>
              <w:left w:val="single" w:sz="8" w:space="0" w:color="auto"/>
              <w:bottom w:val="single" w:sz="8" w:space="0" w:color="auto"/>
              <w:right w:val="single" w:sz="8" w:space="0" w:color="auto"/>
            </w:tcBorders>
            <w:vAlign w:val="center"/>
          </w:tcPr>
          <w:p w14:paraId="4A8577D3" w14:textId="60C5240D" w:rsidR="6C657489" w:rsidRDefault="6E6F1586" w:rsidP="1934A8DC">
            <w:pPr>
              <w:rPr>
                <w:rFonts w:eastAsia="Times New Roman"/>
              </w:rPr>
            </w:pPr>
            <w:r w:rsidRPr="1934A8DC">
              <w:rPr>
                <w:rFonts w:eastAsia="Times New Roman"/>
              </w:rPr>
              <w:t xml:space="preserve">Tupičivas ciema padomes pašvaldības iestāde </w:t>
            </w:r>
            <w:r w:rsidR="00FA6737">
              <w:rPr>
                <w:rFonts w:eastAsia="Times New Roman"/>
              </w:rPr>
              <w:t>“</w:t>
            </w:r>
            <w:r w:rsidRPr="1934A8DC">
              <w:rPr>
                <w:rFonts w:eastAsia="Times New Roman"/>
              </w:rPr>
              <w:t>Tupičivas licejs</w:t>
            </w:r>
            <w:r w:rsidR="00FA6737">
              <w:rPr>
                <w:rFonts w:eastAsia="Times New Roman"/>
              </w:rPr>
              <w:t>”</w:t>
            </w:r>
            <w:r w:rsidRPr="1934A8DC">
              <w:rPr>
                <w:rFonts w:eastAsia="Times New Roman"/>
              </w:rPr>
              <w:t xml:space="preserve"> (kapitālais remonts - plaisa sienā, jumta maiņa, siltināšana) </w:t>
            </w:r>
          </w:p>
        </w:tc>
        <w:tc>
          <w:tcPr>
            <w:tcW w:w="2610" w:type="dxa"/>
            <w:tcBorders>
              <w:top w:val="single" w:sz="8" w:space="0" w:color="auto"/>
              <w:left w:val="single" w:sz="8" w:space="0" w:color="auto"/>
              <w:bottom w:val="single" w:sz="8" w:space="0" w:color="auto"/>
              <w:right w:val="single" w:sz="8" w:space="0" w:color="auto"/>
            </w:tcBorders>
            <w:vAlign w:val="center"/>
          </w:tcPr>
          <w:p w14:paraId="1C5F606C" w14:textId="46317F2D" w:rsidR="6C657489" w:rsidRDefault="6E6F1586" w:rsidP="1934A8DC">
            <w:pPr>
              <w:rPr>
                <w:rFonts w:eastAsia="Times New Roman"/>
              </w:rPr>
            </w:pPr>
            <w:r w:rsidRPr="1934A8DC">
              <w:rPr>
                <w:rFonts w:eastAsia="Times New Roman"/>
              </w:rPr>
              <w:t>40, Černihivska iela, ciems Tupičiv, Černihivas apgabals, Ukraina, 15150</w:t>
            </w:r>
          </w:p>
        </w:tc>
        <w:tc>
          <w:tcPr>
            <w:tcW w:w="2115" w:type="dxa"/>
            <w:tcBorders>
              <w:top w:val="single" w:sz="8" w:space="0" w:color="auto"/>
              <w:left w:val="single" w:sz="8" w:space="0" w:color="auto"/>
              <w:bottom w:val="single" w:sz="8" w:space="0" w:color="auto"/>
              <w:right w:val="single" w:sz="8" w:space="0" w:color="auto"/>
            </w:tcBorders>
            <w:vAlign w:val="center"/>
          </w:tcPr>
          <w:p w14:paraId="169B5AC6" w14:textId="6744EA44" w:rsidR="6C657489" w:rsidRDefault="13376642">
            <w:pPr>
              <w:rPr>
                <w:rFonts w:eastAsia="Times New Roman"/>
              </w:rPr>
            </w:pPr>
            <w:hyperlink r:id="rId13" w:history="1">
              <w:r w:rsidRPr="7336EE67">
                <w:rPr>
                  <w:rStyle w:val="Hyperlink"/>
                  <w:rFonts w:eastAsia="Times New Roman"/>
                </w:rPr>
                <w:t>Links</w:t>
              </w:r>
            </w:hyperlink>
          </w:p>
        </w:tc>
      </w:tr>
    </w:tbl>
    <w:p w14:paraId="5D2C01BE" w14:textId="0A7C3E6D" w:rsidR="79C28051" w:rsidRDefault="79C28051" w:rsidP="6C657489">
      <w:pPr>
        <w:pStyle w:val="BodyText2"/>
        <w:spacing w:after="0" w:line="276" w:lineRule="auto"/>
      </w:pPr>
    </w:p>
    <w:p w14:paraId="5DD8B4EA" w14:textId="4189DE2C" w:rsidR="008B7D58" w:rsidRPr="009A3E57" w:rsidRDefault="6C6EAB90" w:rsidP="00705FB4">
      <w:pPr>
        <w:pStyle w:val="Heading2"/>
      </w:pPr>
      <w:bookmarkStart w:id="5" w:name="_Toc196836158"/>
      <w:r>
        <w:t>P</w:t>
      </w:r>
      <w:r w:rsidR="005273A8">
        <w:t>ieejamais finansējums</w:t>
      </w:r>
      <w:r w:rsidR="17910AEF">
        <w:t xml:space="preserve"> un īstenošanas laiks</w:t>
      </w:r>
      <w:bookmarkEnd w:id="5"/>
    </w:p>
    <w:p w14:paraId="3EC1B610" w14:textId="4797E8DC" w:rsidR="00F20AB6" w:rsidRDefault="79CAB4B6" w:rsidP="1934A8DC">
      <w:pPr>
        <w:pStyle w:val="BodyText2"/>
        <w:spacing w:after="0" w:line="276" w:lineRule="auto"/>
      </w:pPr>
      <w:r w:rsidRPr="00F36D9F">
        <w:t xml:space="preserve">Konkursa ietvaros kopējais pieejamais Latvijas valsts budžeta finansējums </w:t>
      </w:r>
      <w:r w:rsidR="4144B154" w:rsidRPr="00F36D9F">
        <w:t>202</w:t>
      </w:r>
      <w:r w:rsidR="1BC53B99" w:rsidRPr="00F36D9F">
        <w:t>5</w:t>
      </w:r>
      <w:r w:rsidR="4144B154" w:rsidRPr="00F36D9F">
        <w:t>.</w:t>
      </w:r>
      <w:r w:rsidR="7250ECAE" w:rsidRPr="00F36D9F">
        <w:t> </w:t>
      </w:r>
      <w:r w:rsidR="4144B154" w:rsidRPr="00F36D9F">
        <w:t xml:space="preserve">gadā </w:t>
      </w:r>
      <w:r w:rsidRPr="00F36D9F">
        <w:t>ir</w:t>
      </w:r>
      <w:r w:rsidR="06A69DE9" w:rsidRPr="00F36D9F">
        <w:t xml:space="preserve"> </w:t>
      </w:r>
      <w:r w:rsidR="34A7A635" w:rsidRPr="00F36D9F">
        <w:t>1 500 000</w:t>
      </w:r>
      <w:r w:rsidR="63125CAC" w:rsidRPr="00F36D9F">
        <w:t xml:space="preserve">,00 </w:t>
      </w:r>
      <w:r w:rsidR="67724079" w:rsidRPr="00F36D9F">
        <w:t>EUR</w:t>
      </w:r>
      <w:r w:rsidRPr="00F36D9F">
        <w:t xml:space="preserve"> </w:t>
      </w:r>
      <w:r w:rsidR="20533405" w:rsidRPr="00F36D9F">
        <w:t>(</w:t>
      </w:r>
      <w:r w:rsidR="34A7A635" w:rsidRPr="00F36D9F">
        <w:t>viens miljons piec</w:t>
      </w:r>
      <w:r w:rsidR="50CC5A35" w:rsidRPr="00F36D9F">
        <w:t xml:space="preserve">i </w:t>
      </w:r>
      <w:r w:rsidR="34A7A635" w:rsidRPr="00F36D9F">
        <w:t>simt</w:t>
      </w:r>
      <w:r w:rsidR="50CC5A35" w:rsidRPr="00F36D9F">
        <w:t>i</w:t>
      </w:r>
      <w:r w:rsidR="34A7A635" w:rsidRPr="00F36D9F">
        <w:t xml:space="preserve"> tūkstoši</w:t>
      </w:r>
      <w:r w:rsidR="3C3C8E69" w:rsidRPr="00F36D9F">
        <w:t xml:space="preserve"> </w:t>
      </w:r>
      <w:r w:rsidR="670FB6D4" w:rsidRPr="00F36D9F">
        <w:rPr>
          <w:i/>
          <w:iCs/>
        </w:rPr>
        <w:t>e</w:t>
      </w:r>
      <w:r w:rsidR="13B104D1" w:rsidRPr="00F36D9F">
        <w:rPr>
          <w:i/>
          <w:iCs/>
        </w:rPr>
        <w:t>u</w:t>
      </w:r>
      <w:r w:rsidR="670FB6D4" w:rsidRPr="00F36D9F">
        <w:rPr>
          <w:i/>
          <w:iCs/>
        </w:rPr>
        <w:t>ro</w:t>
      </w:r>
      <w:r w:rsidR="427E396A" w:rsidRPr="00F36D9F">
        <w:t xml:space="preserve"> un </w:t>
      </w:r>
      <w:r w:rsidR="34A7A635" w:rsidRPr="00F36D9F">
        <w:t>00</w:t>
      </w:r>
      <w:r w:rsidR="427E396A" w:rsidRPr="00F36D9F">
        <w:t xml:space="preserve"> centi</w:t>
      </w:r>
      <w:r w:rsidR="20533405" w:rsidRPr="00F36D9F">
        <w:t>)</w:t>
      </w:r>
      <w:r w:rsidR="7E7FED5D">
        <w:t xml:space="preserve"> no</w:t>
      </w:r>
      <w:r w:rsidR="5DFF9BE5">
        <w:t xml:space="preserve"> valsts budžeta apakšprogrammas 38.01.00 “Eiropas Savienības pirmsstrukturālo, strukturālo un citu finanšu instrumentu koordinācija”</w:t>
      </w:r>
      <w:r w:rsidR="0ADC6291">
        <w:t>.</w:t>
      </w:r>
    </w:p>
    <w:p w14:paraId="2FACE4D8" w14:textId="4DFEC5B0" w:rsidR="1934A8DC" w:rsidRDefault="1934A8DC" w:rsidP="1934A8DC">
      <w:pPr>
        <w:pStyle w:val="BodyText2"/>
        <w:spacing w:after="0" w:line="276" w:lineRule="auto"/>
      </w:pPr>
    </w:p>
    <w:p w14:paraId="1B82BF9D" w14:textId="13AFB660" w:rsidR="00923FA2" w:rsidRPr="000D1635" w:rsidRDefault="2A1112AB" w:rsidP="7E26AF0C">
      <w:pPr>
        <w:pStyle w:val="BodyText2"/>
        <w:keepNext/>
        <w:spacing w:after="0" w:line="276" w:lineRule="auto"/>
        <w:rPr>
          <w:lang w:eastAsia="lv-LV"/>
        </w:rPr>
      </w:pPr>
      <w:r>
        <w:t>Projekt</w:t>
      </w:r>
      <w:r w:rsidR="5824B72E">
        <w:t>a</w:t>
      </w:r>
      <w:r>
        <w:t xml:space="preserve"> īstenošanas</w:t>
      </w:r>
      <w:r w:rsidR="03CCEB75">
        <w:t xml:space="preserve"> laiks: </w:t>
      </w:r>
      <w:r w:rsidR="2CD0D6B4">
        <w:t xml:space="preserve">no </w:t>
      </w:r>
      <w:r w:rsidR="3115E310">
        <w:t xml:space="preserve">līguma spēkā stāšanās </w:t>
      </w:r>
      <w:r w:rsidR="002945EA">
        <w:t>dienas</w:t>
      </w:r>
      <w:r w:rsidR="002E38F7">
        <w:t>, kurš noslēgts</w:t>
      </w:r>
      <w:r w:rsidR="3115E310">
        <w:t xml:space="preserve"> </w:t>
      </w:r>
      <w:r w:rsidR="69CF9130">
        <w:t>st</w:t>
      </w:r>
      <w:r w:rsidR="3115E310">
        <w:t>ar</w:t>
      </w:r>
      <w:r w:rsidR="61FC3DF4">
        <w:t>p</w:t>
      </w:r>
      <w:r w:rsidR="3115E310">
        <w:t xml:space="preserve"> projekta iesniedzēju un Aģentūru</w:t>
      </w:r>
      <w:r w:rsidR="002E38F7">
        <w:t>. Līguma izpildes</w:t>
      </w:r>
      <w:r w:rsidR="62DE61F2">
        <w:t xml:space="preserve"> termiņš ir 2025.gada 31.decembris.</w:t>
      </w:r>
    </w:p>
    <w:p w14:paraId="780E46EE" w14:textId="5599B2FC" w:rsidR="00357629" w:rsidRDefault="422BDDA2" w:rsidP="00357629">
      <w:pPr>
        <w:pStyle w:val="BodyText2"/>
        <w:spacing w:after="0" w:line="276" w:lineRule="auto"/>
      </w:pPr>
      <w:r>
        <w:t>Izmaksu attiecināmības periods</w:t>
      </w:r>
      <w:r w:rsidR="767A4436">
        <w:t xml:space="preserve"> i</w:t>
      </w:r>
      <w:r w:rsidR="74A39BA6">
        <w:t xml:space="preserve">r </w:t>
      </w:r>
      <w:r w:rsidR="086898BA">
        <w:t>no l</w:t>
      </w:r>
      <w:r w:rsidR="5400AD77">
        <w:t xml:space="preserve">īguma spēkā stāšanās </w:t>
      </w:r>
      <w:r w:rsidR="002E38F7">
        <w:t>dienas</w:t>
      </w:r>
      <w:r w:rsidR="5400AD77">
        <w:t xml:space="preserve"> </w:t>
      </w:r>
      <w:r w:rsidR="52045FF7">
        <w:t xml:space="preserve"> līd</w:t>
      </w:r>
      <w:r w:rsidR="7B202B78">
        <w:t xml:space="preserve">z </w:t>
      </w:r>
      <w:r w:rsidR="58CED428">
        <w:t xml:space="preserve"> </w:t>
      </w:r>
      <w:r w:rsidR="6220EDE4">
        <w:t>2025.gada 31.decembri</w:t>
      </w:r>
      <w:r w:rsidR="002E38F7">
        <w:t>m</w:t>
      </w:r>
      <w:r w:rsidR="49E4E3F6">
        <w:t>.</w:t>
      </w:r>
    </w:p>
    <w:p w14:paraId="6DE90260" w14:textId="0AF08C55" w:rsidR="00D02A8D" w:rsidRDefault="00D9088D" w:rsidP="1934A8DC">
      <w:pPr>
        <w:pStyle w:val="BodyText2"/>
        <w:spacing w:after="0" w:line="276" w:lineRule="auto"/>
      </w:pPr>
      <w:r>
        <w:t>Finansējum</w:t>
      </w:r>
      <w:r w:rsidR="00855591">
        <w:t>s</w:t>
      </w:r>
      <w:r>
        <w:t xml:space="preserve"> </w:t>
      </w:r>
      <w:r w:rsidR="007C05C0">
        <w:t xml:space="preserve">projektiem </w:t>
      </w:r>
      <w:r w:rsidR="7E16F2CD">
        <w:t xml:space="preserve">tiks piešķirts prioritārā secībā atbilstoši </w:t>
      </w:r>
      <w:r w:rsidR="007C05C0">
        <w:t>projekt</w:t>
      </w:r>
      <w:r w:rsidR="000A72EB">
        <w:t xml:space="preserve">u iesniegumu </w:t>
      </w:r>
      <w:r>
        <w:t>vērtēšanā iegūto punktu skaitam.</w:t>
      </w:r>
    </w:p>
    <w:p w14:paraId="0114BE6B" w14:textId="3AC906E7" w:rsidR="5A97136E" w:rsidRDefault="5A97136E" w:rsidP="006353D6">
      <w:pPr>
        <w:spacing w:line="276" w:lineRule="auto"/>
      </w:pPr>
      <w:r>
        <w:br w:type="page"/>
      </w:r>
    </w:p>
    <w:p w14:paraId="5560E4BA" w14:textId="7ECDE689" w:rsidR="005273A8" w:rsidRPr="00065607" w:rsidRDefault="08684EC1" w:rsidP="05F90C1C">
      <w:pPr>
        <w:pStyle w:val="Heading1"/>
        <w:spacing w:after="120"/>
      </w:pPr>
      <w:bookmarkStart w:id="6" w:name="_Toc509476392"/>
      <w:bookmarkStart w:id="7" w:name="_Toc196836159"/>
      <w:r>
        <w:lastRenderedPageBreak/>
        <w:t>KONKURSA NOTEIKUMI</w:t>
      </w:r>
      <w:bookmarkEnd w:id="6"/>
      <w:bookmarkEnd w:id="7"/>
    </w:p>
    <w:p w14:paraId="60D6F22E" w14:textId="77777777" w:rsidR="00E37484" w:rsidRPr="00E37484" w:rsidRDefault="00E37484" w:rsidP="00E37484">
      <w:pPr>
        <w:pStyle w:val="ListParagraph"/>
        <w:keepNext/>
        <w:numPr>
          <w:ilvl w:val="0"/>
          <w:numId w:val="72"/>
        </w:numPr>
        <w:spacing w:line="276" w:lineRule="auto"/>
        <w:outlineLvl w:val="1"/>
        <w:rPr>
          <w:b/>
          <w:vanish/>
          <w:sz w:val="28"/>
          <w:szCs w:val="28"/>
        </w:rPr>
      </w:pPr>
      <w:bookmarkStart w:id="8" w:name="_Toc196836160"/>
    </w:p>
    <w:p w14:paraId="38ADF3B3" w14:textId="211FED15" w:rsidR="00AE1EDD" w:rsidRDefault="005273A8" w:rsidP="00705FB4">
      <w:pPr>
        <w:pStyle w:val="Heading2"/>
      </w:pPr>
      <w:r>
        <w:t>Projekt</w:t>
      </w:r>
      <w:r w:rsidR="001E2D31">
        <w:t>a</w:t>
      </w:r>
      <w:r>
        <w:t xml:space="preserve"> iesniedzēji</w:t>
      </w:r>
      <w:bookmarkEnd w:id="8"/>
    </w:p>
    <w:p w14:paraId="324900DE" w14:textId="3C91065A" w:rsidR="00E36D0A" w:rsidRDefault="000958EF" w:rsidP="006353D6">
      <w:pPr>
        <w:pStyle w:val="BodyText2"/>
        <w:spacing w:after="0" w:line="276" w:lineRule="auto"/>
      </w:pPr>
      <w:r>
        <w:t>P</w:t>
      </w:r>
      <w:r w:rsidR="00E36D0A">
        <w:t xml:space="preserve">rojekta iesniegumu var iesniegt un grantu var saņemt </w:t>
      </w:r>
      <w:r w:rsidR="006A30C8">
        <w:t xml:space="preserve">Latvijas Republikas </w:t>
      </w:r>
      <w:r w:rsidR="00E36D0A">
        <w:t xml:space="preserve">tiešās un pastarpinātās valsts pārvaldes </w:t>
      </w:r>
      <w:r w:rsidR="002579CC">
        <w:t xml:space="preserve">un pašvaldību </w:t>
      </w:r>
      <w:r w:rsidR="00E36D0A">
        <w:t xml:space="preserve">iestādes, atvasinātas publiskas personas, kā arī </w:t>
      </w:r>
      <w:r w:rsidR="006A30C8">
        <w:t xml:space="preserve">Latvijas Republikā reģistrētas </w:t>
      </w:r>
      <w:r w:rsidR="00E36D0A">
        <w:t xml:space="preserve">biedrības, nodibinājumi, komersanti, arodbiedrības un citi </w:t>
      </w:r>
      <w:r w:rsidR="00A43F84">
        <w:t xml:space="preserve">tiesību </w:t>
      </w:r>
      <w:r w:rsidR="00E36D0A">
        <w:t xml:space="preserve">subjekti. </w:t>
      </w:r>
    </w:p>
    <w:p w14:paraId="35B3204A" w14:textId="77777777" w:rsidR="00E36D0A" w:rsidRDefault="00E36D0A" w:rsidP="006353D6">
      <w:pPr>
        <w:pStyle w:val="BodyText2"/>
        <w:spacing w:after="0" w:line="276" w:lineRule="auto"/>
        <w:rPr>
          <w:szCs w:val="24"/>
        </w:rPr>
      </w:pPr>
    </w:p>
    <w:p w14:paraId="1A9AF37A" w14:textId="6A0B91F9" w:rsidR="00242DD4" w:rsidRPr="00242DD4" w:rsidRDefault="00E36D0A" w:rsidP="006353D6">
      <w:pPr>
        <w:pStyle w:val="BodyText2"/>
        <w:spacing w:after="0" w:line="276" w:lineRule="auto"/>
      </w:pPr>
      <w:r>
        <w:t>Grantu nevar saņemt politiskās partijas un to apvienības, kā arī fiziskas personas.</w:t>
      </w:r>
    </w:p>
    <w:p w14:paraId="458FEF81" w14:textId="0CE90E2E" w:rsidR="00242DD4" w:rsidRPr="00242DD4" w:rsidRDefault="00E36D0A" w:rsidP="006353D6">
      <w:pPr>
        <w:pStyle w:val="BodyText2"/>
        <w:spacing w:after="0" w:line="276" w:lineRule="auto"/>
      </w:pPr>
      <w:r>
        <w:t xml:space="preserve"> </w:t>
      </w:r>
    </w:p>
    <w:p w14:paraId="6E0CAADC" w14:textId="7B3C36F3" w:rsidR="00CF2660" w:rsidRDefault="00CF2660" w:rsidP="00705FB4">
      <w:pPr>
        <w:pStyle w:val="Heading2"/>
      </w:pPr>
      <w:bookmarkStart w:id="9" w:name="_Toc196836161"/>
      <w:r>
        <w:t>Līdzfinansētāji</w:t>
      </w:r>
      <w:bookmarkEnd w:id="9"/>
    </w:p>
    <w:p w14:paraId="7703A1B2" w14:textId="2167F88B" w:rsidR="00CF2660" w:rsidRDefault="00CF2660" w:rsidP="006353D6">
      <w:pPr>
        <w:pStyle w:val="BodyText2"/>
        <w:spacing w:after="0" w:line="276" w:lineRule="auto"/>
        <w:rPr>
          <w:rFonts w:eastAsia="Times New Roman"/>
        </w:rPr>
      </w:pPr>
      <w:r w:rsidRPr="0426449C">
        <w:rPr>
          <w:rFonts w:eastAsia="Times New Roman"/>
        </w:rPr>
        <w:t xml:space="preserve">Lai veicinātu projektu </w:t>
      </w:r>
      <w:r w:rsidR="00FD34D8" w:rsidRPr="0426449C">
        <w:rPr>
          <w:rFonts w:eastAsia="Times New Roman"/>
        </w:rPr>
        <w:t>iesniedzēju</w:t>
      </w:r>
      <w:r w:rsidRPr="0426449C">
        <w:rPr>
          <w:rFonts w:eastAsia="Times New Roman"/>
        </w:rPr>
        <w:t xml:space="preserve"> atbildību </w:t>
      </w:r>
      <w:r w:rsidR="00400DEC" w:rsidRPr="0426449C">
        <w:rPr>
          <w:rFonts w:eastAsia="Times New Roman"/>
        </w:rPr>
        <w:t xml:space="preserve">par </w:t>
      </w:r>
      <w:r w:rsidRPr="0426449C">
        <w:rPr>
          <w:rFonts w:eastAsia="Times New Roman"/>
        </w:rPr>
        <w:t xml:space="preserve">projekta rezultātiem, projekta </w:t>
      </w:r>
      <w:r w:rsidR="000958EF" w:rsidRPr="0426449C">
        <w:rPr>
          <w:rFonts w:eastAsia="Times New Roman"/>
        </w:rPr>
        <w:t>iesniedzēji</w:t>
      </w:r>
      <w:r w:rsidRPr="0426449C">
        <w:rPr>
          <w:rFonts w:eastAsia="Times New Roman"/>
        </w:rPr>
        <w:t xml:space="preserve"> tiek aicināt</w:t>
      </w:r>
      <w:r w:rsidR="00DC0241" w:rsidRPr="0426449C">
        <w:rPr>
          <w:rFonts w:eastAsia="Times New Roman"/>
        </w:rPr>
        <w:t>i</w:t>
      </w:r>
      <w:r w:rsidRPr="0426449C">
        <w:rPr>
          <w:rFonts w:eastAsia="Times New Roman"/>
        </w:rPr>
        <w:t xml:space="preserve"> sniegt savu līdzfinansējumu vai piesaistīt trešo personu līdzfinansējumu projekta īstenošanai. </w:t>
      </w:r>
    </w:p>
    <w:p w14:paraId="615F1988" w14:textId="77777777" w:rsidR="00242DD4" w:rsidRDefault="00242DD4" w:rsidP="006353D6">
      <w:pPr>
        <w:pStyle w:val="BodyText2"/>
        <w:spacing w:after="0" w:line="276" w:lineRule="auto"/>
        <w:rPr>
          <w:szCs w:val="24"/>
        </w:rPr>
      </w:pPr>
    </w:p>
    <w:p w14:paraId="18635797" w14:textId="5AA25720" w:rsidR="00CF2660" w:rsidRPr="000D1635" w:rsidRDefault="00CF2660" w:rsidP="006353D6">
      <w:pPr>
        <w:pStyle w:val="BodyText2"/>
        <w:spacing w:after="0" w:line="276" w:lineRule="auto"/>
      </w:pPr>
      <w:r>
        <w:t>Līdzfinansētājs var būt tiešās un pastarpinātās valsts pārvaldes</w:t>
      </w:r>
      <w:r w:rsidR="002579CC">
        <w:t xml:space="preserve"> un pašvaldību</w:t>
      </w:r>
      <w:r>
        <w:t xml:space="preserve"> iestādes, atvasinātas publiskas personas, kā arī biedrības, nodibinājumi, komersanti, arodbiedrības un citi </w:t>
      </w:r>
      <w:r w:rsidR="00801B9C">
        <w:t xml:space="preserve">tiesību </w:t>
      </w:r>
      <w:r>
        <w:t>subjekti.</w:t>
      </w:r>
    </w:p>
    <w:p w14:paraId="362405E3" w14:textId="77777777" w:rsidR="00CF2660" w:rsidRPr="000D1635" w:rsidRDefault="00CF2660" w:rsidP="006353D6">
      <w:pPr>
        <w:pStyle w:val="BodyText2"/>
        <w:spacing w:after="0" w:line="276" w:lineRule="auto"/>
        <w:rPr>
          <w:szCs w:val="24"/>
        </w:rPr>
      </w:pPr>
    </w:p>
    <w:p w14:paraId="1F029AA0" w14:textId="02C47B5E" w:rsidR="00CF2660" w:rsidRPr="000D1635" w:rsidRDefault="00CF2660" w:rsidP="006353D6">
      <w:pPr>
        <w:pStyle w:val="BodyText2"/>
        <w:spacing w:after="0" w:line="276" w:lineRule="auto"/>
      </w:pPr>
      <w:r>
        <w:t xml:space="preserve">Līdzfinansētājs nevar būt politiskās partijas un to apvienības, kā arī fiziskas personas. </w:t>
      </w:r>
    </w:p>
    <w:p w14:paraId="7DC358AE" w14:textId="558C8B45" w:rsidR="6C657489" w:rsidRDefault="6C657489" w:rsidP="006353D6">
      <w:pPr>
        <w:pStyle w:val="BodyText2"/>
        <w:spacing w:after="0" w:line="276" w:lineRule="auto"/>
      </w:pPr>
    </w:p>
    <w:p w14:paraId="41659D89" w14:textId="2A30CA10" w:rsidR="005B536C" w:rsidRPr="000D1635" w:rsidRDefault="005B536C" w:rsidP="00705FB4">
      <w:pPr>
        <w:pStyle w:val="Heading2"/>
      </w:pPr>
      <w:bookmarkStart w:id="10" w:name="_Toc196836162"/>
      <w:r>
        <w:t>Projekta īstenošanas periods</w:t>
      </w:r>
      <w:bookmarkEnd w:id="10"/>
    </w:p>
    <w:p w14:paraId="6AAC5C3B" w14:textId="24BB8CFE" w:rsidR="007914DF" w:rsidRPr="000D1635" w:rsidRDefault="007914DF" w:rsidP="006353D6">
      <w:pPr>
        <w:pStyle w:val="BodyText2"/>
        <w:spacing w:after="0" w:line="276" w:lineRule="auto"/>
        <w:rPr>
          <w:b/>
          <w:bCs/>
          <w:highlight w:val="yellow"/>
        </w:rPr>
      </w:pPr>
      <w:r w:rsidRPr="1934A8DC">
        <w:rPr>
          <w:b/>
          <w:bCs/>
        </w:rPr>
        <w:t>Projekta īstenošanas sākums:</w:t>
      </w:r>
      <w:r w:rsidR="4E5139F7" w:rsidRPr="1934A8DC">
        <w:rPr>
          <w:b/>
          <w:bCs/>
        </w:rPr>
        <w:t xml:space="preserve"> no līguma spēkā stāšanās dienas, kurš noslēgts starp projekta iesniedzēju un Aģentūru</w:t>
      </w:r>
    </w:p>
    <w:p w14:paraId="715B321A" w14:textId="4DBE6160" w:rsidR="007914DF" w:rsidRPr="000D1635" w:rsidRDefault="00DC0241" w:rsidP="006353D6">
      <w:pPr>
        <w:pStyle w:val="BodyText2"/>
        <w:spacing w:after="0" w:line="276" w:lineRule="auto"/>
        <w:rPr>
          <w:b/>
        </w:rPr>
      </w:pPr>
      <w:r w:rsidRPr="3CEFD0EF">
        <w:rPr>
          <w:b/>
        </w:rPr>
        <w:t xml:space="preserve">Projekta īstenošanas beigas: </w:t>
      </w:r>
      <w:r w:rsidR="00B35E3D" w:rsidRPr="00F102FC">
        <w:rPr>
          <w:b/>
        </w:rPr>
        <w:t>202</w:t>
      </w:r>
      <w:r w:rsidR="00EA673B" w:rsidRPr="00F102FC">
        <w:rPr>
          <w:b/>
        </w:rPr>
        <w:t>5</w:t>
      </w:r>
      <w:r w:rsidR="007914DF" w:rsidRPr="00F102FC">
        <w:rPr>
          <w:b/>
        </w:rPr>
        <w:t>.</w:t>
      </w:r>
      <w:r w:rsidR="00F94BD4" w:rsidRPr="00F102FC">
        <w:rPr>
          <w:b/>
        </w:rPr>
        <w:t> </w:t>
      </w:r>
      <w:r w:rsidR="007914DF" w:rsidRPr="00F102FC">
        <w:rPr>
          <w:b/>
        </w:rPr>
        <w:t xml:space="preserve">gada </w:t>
      </w:r>
      <w:r w:rsidR="00EA673B" w:rsidRPr="00F102FC">
        <w:rPr>
          <w:b/>
        </w:rPr>
        <w:t>31</w:t>
      </w:r>
      <w:r w:rsidR="00B9413B" w:rsidRPr="00F102FC">
        <w:rPr>
          <w:b/>
        </w:rPr>
        <w:t>.</w:t>
      </w:r>
      <w:r w:rsidR="004E0EC2" w:rsidRPr="00F102FC">
        <w:rPr>
          <w:b/>
        </w:rPr>
        <w:t> </w:t>
      </w:r>
      <w:r w:rsidR="00EA673B" w:rsidRPr="00F102FC">
        <w:rPr>
          <w:b/>
        </w:rPr>
        <w:t>decembris</w:t>
      </w:r>
    </w:p>
    <w:p w14:paraId="529DF426" w14:textId="77777777" w:rsidR="007914DF" w:rsidRPr="000D1635" w:rsidRDefault="007914DF" w:rsidP="006353D6">
      <w:pPr>
        <w:pStyle w:val="BodyText2"/>
        <w:spacing w:after="0" w:line="276" w:lineRule="auto"/>
        <w:rPr>
          <w:b/>
          <w:bCs/>
          <w:szCs w:val="24"/>
        </w:rPr>
      </w:pPr>
    </w:p>
    <w:p w14:paraId="21B85598" w14:textId="20C6EAE5" w:rsidR="001056EB" w:rsidRPr="000D1635" w:rsidRDefault="007914DF" w:rsidP="006353D6">
      <w:pPr>
        <w:pStyle w:val="BodyText2"/>
        <w:spacing w:after="0" w:line="276" w:lineRule="auto"/>
        <w:rPr>
          <w:bCs/>
          <w:szCs w:val="24"/>
        </w:rPr>
      </w:pPr>
      <w:r w:rsidRPr="000D1635">
        <w:rPr>
          <w:bCs/>
          <w:szCs w:val="24"/>
        </w:rPr>
        <w:t>Projekta iesniedzējs var paredzēt vēlāku projekta īstenošanas sākuma termiņu un ātrāku projekta īstenošanas beigu termiņu, taču nedrīkst paredzēt vēlāku projekta īstenošanas beigu termiņu.</w:t>
      </w:r>
    </w:p>
    <w:p w14:paraId="0A2E0EEA" w14:textId="709429DB" w:rsidR="00060D66" w:rsidRPr="000D1635" w:rsidRDefault="00060D66" w:rsidP="006353D6">
      <w:pPr>
        <w:pStyle w:val="BodyText2"/>
        <w:spacing w:after="0" w:line="276" w:lineRule="auto"/>
        <w:rPr>
          <w:bCs/>
          <w:szCs w:val="24"/>
        </w:rPr>
      </w:pPr>
    </w:p>
    <w:p w14:paraId="7F16B82E" w14:textId="5C7EEEE5" w:rsidR="00B87738" w:rsidRPr="000D1635" w:rsidRDefault="00B87738" w:rsidP="006353D6">
      <w:pPr>
        <w:pStyle w:val="BodyText2"/>
        <w:spacing w:after="0" w:line="276" w:lineRule="auto"/>
      </w:pPr>
      <w:r>
        <w:t>Projekta iesniedzēja norādītais projekta īstenošanas sākuma un beigu datums nosaka izmaksu attiecināmības periodu.</w:t>
      </w:r>
    </w:p>
    <w:p w14:paraId="0C9FA561" w14:textId="77777777" w:rsidR="00346722" w:rsidRPr="000D1635" w:rsidRDefault="00346722" w:rsidP="006353D6">
      <w:pPr>
        <w:pStyle w:val="BodyText2"/>
        <w:spacing w:after="0" w:line="276" w:lineRule="auto"/>
      </w:pPr>
    </w:p>
    <w:p w14:paraId="551471E1" w14:textId="42E5E64E" w:rsidR="00B160E8" w:rsidRDefault="001E1BF5" w:rsidP="006353D6">
      <w:pPr>
        <w:pStyle w:val="BodyText2"/>
        <w:spacing w:after="0" w:line="276" w:lineRule="auto"/>
      </w:pPr>
      <w:r>
        <w:t>J</w:t>
      </w:r>
      <w:r w:rsidR="1145D7C7">
        <w:t>a objektīvu</w:t>
      </w:r>
      <w:r w:rsidR="13953533">
        <w:t xml:space="preserve"> </w:t>
      </w:r>
      <w:r w:rsidR="78B98132">
        <w:t>apstākļu</w:t>
      </w:r>
      <w:r w:rsidR="1145D7C7">
        <w:t xml:space="preserve"> dēļ</w:t>
      </w:r>
      <w:r w:rsidR="301B4A7C">
        <w:t xml:space="preserve"> projektu nav iespējams īstenot norādītajos termiņos</w:t>
      </w:r>
      <w:r w:rsidR="262D780C">
        <w:t xml:space="preserve"> (piemēram,</w:t>
      </w:r>
      <w:r w:rsidR="1145D7C7">
        <w:t xml:space="preserve"> projektu iesniegumu vērtēšana un lēmuma pieņemšana par </w:t>
      </w:r>
      <w:r w:rsidR="4EA91532">
        <w:t>granta piešķiršanu vai</w:t>
      </w:r>
      <w:r w:rsidR="2DE466A6">
        <w:t xml:space="preserve"> nepiešķiršanu</w:t>
      </w:r>
      <w:r w:rsidR="1145D7C7">
        <w:t xml:space="preserve"> ieilgst</w:t>
      </w:r>
      <w:r w:rsidR="05C96B12">
        <w:t>, ieilgst projektu reģistrācija</w:t>
      </w:r>
      <w:r w:rsidR="00FE5455">
        <w:t>)</w:t>
      </w:r>
      <w:r w:rsidR="3A438A7A">
        <w:t>,</w:t>
      </w:r>
      <w:r w:rsidR="1145D7C7">
        <w:t xml:space="preserve"> </w:t>
      </w:r>
      <w:r w:rsidR="6C4692D1">
        <w:t>Aģentūra</w:t>
      </w:r>
      <w:r w:rsidR="75CA3F4D">
        <w:t xml:space="preserve"> </w:t>
      </w:r>
      <w:r w:rsidR="005801DB">
        <w:t>lemj par termiņa pagarinājumu</w:t>
      </w:r>
      <w:r w:rsidR="00E8185A">
        <w:t xml:space="preserve">. </w:t>
      </w:r>
    </w:p>
    <w:p w14:paraId="5B95BEF2" w14:textId="04511125" w:rsidR="00B160E8" w:rsidRDefault="00E8185A" w:rsidP="006353D6">
      <w:pPr>
        <w:pStyle w:val="BodyText2"/>
        <w:spacing w:after="0" w:line="276" w:lineRule="auto"/>
      </w:pPr>
      <w:r>
        <w:t xml:space="preserve">Ja rodas neparedzēti apstākļi, kuru dēļ nav iespējams īstenot laikā būvdarbus, </w:t>
      </w:r>
      <w:r w:rsidR="000809CE">
        <w:t>Aģentūra</w:t>
      </w:r>
      <w:r w:rsidR="005801DB">
        <w:t xml:space="preserve"> </w:t>
      </w:r>
      <w:r w:rsidR="75CA3F4D">
        <w:t>izv</w:t>
      </w:r>
      <w:r w:rsidR="79149FA5">
        <w:t>ērtē projekta iesniedzēja sniegto pamatojumu</w:t>
      </w:r>
      <w:r w:rsidR="0C75CAF4">
        <w:t>.</w:t>
      </w:r>
      <w:r w:rsidR="262D780C">
        <w:t xml:space="preserve"> </w:t>
      </w:r>
    </w:p>
    <w:p w14:paraId="0D8DB557" w14:textId="49FB299B" w:rsidR="001279B0" w:rsidRPr="000D1635" w:rsidRDefault="007437DF" w:rsidP="006353D6">
      <w:pPr>
        <w:pStyle w:val="BodyText2"/>
        <w:spacing w:after="0" w:line="276" w:lineRule="auto"/>
      </w:pPr>
      <w:r>
        <w:t>Aģent</w:t>
      </w:r>
      <w:r w:rsidR="006C73AD">
        <w:t>ūra var pagarināt</w:t>
      </w:r>
      <w:r w:rsidR="00035EDB">
        <w:t xml:space="preserve"> projekta īstenošanas beigu termiņ</w:t>
      </w:r>
      <w:r w:rsidR="0E57BF38">
        <w:t>u, j</w:t>
      </w:r>
      <w:r w:rsidR="00C05E62">
        <w:t xml:space="preserve">a </w:t>
      </w:r>
      <w:r w:rsidR="00797EDB">
        <w:t>p</w:t>
      </w:r>
      <w:r w:rsidR="001A7DBC">
        <w:t>rojekta īstenošana</w:t>
      </w:r>
      <w:r w:rsidR="00546068">
        <w:t xml:space="preserve">i </w:t>
      </w:r>
      <w:r w:rsidR="00C05E62">
        <w:t>ir pieejams</w:t>
      </w:r>
      <w:r w:rsidR="00E573D0">
        <w:t xml:space="preserve"> </w:t>
      </w:r>
      <w:r w:rsidR="00322F63">
        <w:t>finans</w:t>
      </w:r>
      <w:r w:rsidR="00C1184A">
        <w:t>ējums</w:t>
      </w:r>
      <w:r w:rsidR="11616F57">
        <w:t>.</w:t>
      </w:r>
      <w:r w:rsidR="00C1184A">
        <w:t xml:space="preserve"> </w:t>
      </w:r>
      <w:r w:rsidR="11616F57">
        <w:t>P</w:t>
      </w:r>
      <w:r w:rsidR="00A1FA9C">
        <w:t>agarinājumam</w:t>
      </w:r>
      <w:r w:rsidR="4B7E5D5F">
        <w:t xml:space="preserve"> nosak</w:t>
      </w:r>
      <w:r w:rsidR="006C5937">
        <w:t>ot</w:t>
      </w:r>
      <w:r w:rsidR="4B7E5D5F">
        <w:t xml:space="preserve"> jaunu termiņu.</w:t>
      </w:r>
    </w:p>
    <w:p w14:paraId="6AEBE769" w14:textId="307569B4" w:rsidR="1934A8DC" w:rsidRDefault="1934A8DC" w:rsidP="00705FB4">
      <w:pPr>
        <w:pStyle w:val="Heading2"/>
        <w:numPr>
          <w:ilvl w:val="0"/>
          <w:numId w:val="0"/>
        </w:numPr>
        <w:ind w:left="426"/>
      </w:pPr>
    </w:p>
    <w:p w14:paraId="5410DC05" w14:textId="67D33B24" w:rsidR="005B536C" w:rsidRDefault="005B536C" w:rsidP="00705FB4">
      <w:pPr>
        <w:pStyle w:val="Heading2"/>
      </w:pPr>
      <w:bookmarkStart w:id="11" w:name="_Toc196836163"/>
      <w:r>
        <w:t>Granta apmērs</w:t>
      </w:r>
      <w:bookmarkEnd w:id="11"/>
    </w:p>
    <w:p w14:paraId="61A4942F" w14:textId="2E1A1101" w:rsidR="005B536C" w:rsidRDefault="005B536C" w:rsidP="006353D6">
      <w:pPr>
        <w:pStyle w:val="BodyText2"/>
        <w:spacing w:after="0" w:line="276" w:lineRule="auto"/>
      </w:pPr>
      <w:bookmarkStart w:id="12" w:name="_Toc196836164"/>
      <w:r w:rsidRPr="1934A8DC">
        <w:t xml:space="preserve">Maksimālais granta apmērs, ko var piešķirt </w:t>
      </w:r>
      <w:r w:rsidR="00C022CA">
        <w:t xml:space="preserve">viena </w:t>
      </w:r>
      <w:r w:rsidRPr="1934A8DC">
        <w:t xml:space="preserve">projekta īstenošanai, ir </w:t>
      </w:r>
      <w:r w:rsidR="00C022CA">
        <w:t>7</w:t>
      </w:r>
      <w:r w:rsidR="468D1BE0" w:rsidRPr="1934A8DC">
        <w:t>5</w:t>
      </w:r>
      <w:r w:rsidR="002500AA">
        <w:t>0</w:t>
      </w:r>
      <w:r w:rsidR="00C022CA">
        <w:t xml:space="preserve"> </w:t>
      </w:r>
      <w:r w:rsidRPr="1934A8DC">
        <w:t>000</w:t>
      </w:r>
      <w:r w:rsidR="11C622ED" w:rsidRPr="1934A8DC">
        <w:t>,00</w:t>
      </w:r>
      <w:r w:rsidRPr="1934A8DC">
        <w:t xml:space="preserve"> </w:t>
      </w:r>
      <w:r w:rsidR="00B82C3D" w:rsidRPr="1934A8DC">
        <w:t xml:space="preserve">EUR </w:t>
      </w:r>
      <w:r w:rsidR="00F94BD4" w:rsidRPr="1934A8DC">
        <w:t>(</w:t>
      </w:r>
      <w:r w:rsidR="00C022CA">
        <w:t>sept</w:t>
      </w:r>
      <w:r w:rsidR="002920F9">
        <w:t>iņi simti piecdesmit tūkstoši</w:t>
      </w:r>
      <w:r w:rsidR="13D5E862" w:rsidRPr="1934A8DC">
        <w:t xml:space="preserve"> </w:t>
      </w:r>
      <w:r w:rsidR="00F820D9" w:rsidRPr="42FD8414">
        <w:rPr>
          <w:i/>
        </w:rPr>
        <w:t>e</w:t>
      </w:r>
      <w:r w:rsidR="6ECAE570" w:rsidRPr="42FD8414">
        <w:rPr>
          <w:i/>
        </w:rPr>
        <w:t>u</w:t>
      </w:r>
      <w:r w:rsidR="00F820D9" w:rsidRPr="42FD8414">
        <w:rPr>
          <w:i/>
        </w:rPr>
        <w:t>ro</w:t>
      </w:r>
      <w:r w:rsidR="28A5F921" w:rsidRPr="42FD8414">
        <w:rPr>
          <w:i/>
        </w:rPr>
        <w:t xml:space="preserve"> </w:t>
      </w:r>
      <w:r w:rsidR="28A5F921" w:rsidRPr="1934A8DC">
        <w:t xml:space="preserve">un 00 </w:t>
      </w:r>
      <w:r w:rsidR="28A5F921" w:rsidRPr="002920F9">
        <w:rPr>
          <w:i/>
        </w:rPr>
        <w:t>centi</w:t>
      </w:r>
      <w:r w:rsidR="00C623A8" w:rsidRPr="1934A8DC">
        <w:t>)</w:t>
      </w:r>
      <w:r w:rsidRPr="1934A8DC">
        <w:t>.</w:t>
      </w:r>
      <w:bookmarkEnd w:id="12"/>
    </w:p>
    <w:p w14:paraId="01D5CC95" w14:textId="77777777" w:rsidR="005B536C" w:rsidRPr="005B536C" w:rsidRDefault="005B536C" w:rsidP="006353D6">
      <w:pPr>
        <w:pStyle w:val="ListParagraph"/>
        <w:spacing w:line="276" w:lineRule="auto"/>
        <w:ind w:left="0"/>
        <w:rPr>
          <w:szCs w:val="24"/>
        </w:rPr>
      </w:pPr>
    </w:p>
    <w:p w14:paraId="692086B0" w14:textId="77777777" w:rsidR="005E1292" w:rsidRPr="009C56FC" w:rsidRDefault="005B536C" w:rsidP="006353D6">
      <w:pPr>
        <w:pStyle w:val="ListParagraph"/>
        <w:spacing w:line="276" w:lineRule="auto"/>
        <w:ind w:left="0"/>
      </w:pPr>
      <w:r w:rsidRPr="009C56FC">
        <w:t xml:space="preserve">Projekta iesniedzējs </w:t>
      </w:r>
      <w:r w:rsidR="002E19DE" w:rsidRPr="009C56FC">
        <w:t>ir tiesīgs</w:t>
      </w:r>
      <w:r w:rsidRPr="009C56FC">
        <w:t xml:space="preserve"> iesniegt projekta iesniegumu</w:t>
      </w:r>
      <w:r w:rsidR="002E19DE" w:rsidRPr="009C56FC">
        <w:t xml:space="preserve"> par lielāku summu nekā</w:t>
      </w:r>
      <w:r w:rsidR="003C7A83" w:rsidRPr="009C56FC">
        <w:t xml:space="preserve"> </w:t>
      </w:r>
      <w:r w:rsidR="009675D8" w:rsidRPr="009C56FC">
        <w:t>maksimālais granta apmērs</w:t>
      </w:r>
      <w:r w:rsidR="005E1292" w:rsidRPr="009C56FC">
        <w:t xml:space="preserve">. </w:t>
      </w:r>
    </w:p>
    <w:p w14:paraId="02162D20" w14:textId="6C02ECD5" w:rsidR="008D5781" w:rsidRPr="009C56FC" w:rsidRDefault="00684672" w:rsidP="006353D6">
      <w:pPr>
        <w:pStyle w:val="ListParagraph"/>
        <w:spacing w:line="276" w:lineRule="auto"/>
        <w:ind w:left="0"/>
      </w:pPr>
      <w:r w:rsidRPr="009C56FC">
        <w:t xml:space="preserve">Šādā gadījumā: </w:t>
      </w:r>
    </w:p>
    <w:p w14:paraId="4C41A40A" w14:textId="557A375F" w:rsidR="00233E5E" w:rsidRPr="001E2D31" w:rsidRDefault="00233E5E" w:rsidP="006353D6">
      <w:pPr>
        <w:pStyle w:val="BodyText2"/>
        <w:numPr>
          <w:ilvl w:val="0"/>
          <w:numId w:val="9"/>
        </w:numPr>
        <w:spacing w:after="0" w:line="276" w:lineRule="auto"/>
      </w:pPr>
      <w:r>
        <w:t xml:space="preserve">projekta iesniedzējs apņemas segt </w:t>
      </w:r>
      <w:r w:rsidR="009E0A26">
        <w:t xml:space="preserve">no saviem finanšu līdzekļiem </w:t>
      </w:r>
      <w:r w:rsidR="00F678E3">
        <w:t xml:space="preserve">budžeta </w:t>
      </w:r>
      <w:r w:rsidR="00AA6AE3">
        <w:t>daļu</w:t>
      </w:r>
      <w:r w:rsidR="001F1588">
        <w:t xml:space="preserve">, kas pārsniedz </w:t>
      </w:r>
      <w:r w:rsidR="005E7FA1">
        <w:t xml:space="preserve">Aģentūras piešķirto </w:t>
      </w:r>
      <w:r>
        <w:t>projekta</w:t>
      </w:r>
      <w:r w:rsidR="00F678E3">
        <w:t>m</w:t>
      </w:r>
      <w:r w:rsidR="0009002A">
        <w:t xml:space="preserve"> </w:t>
      </w:r>
      <w:r>
        <w:t>paredzēt</w:t>
      </w:r>
      <w:r w:rsidR="00F678E3">
        <w:t>o</w:t>
      </w:r>
      <w:r>
        <w:t xml:space="preserve"> summ</w:t>
      </w:r>
      <w:r w:rsidR="005E7FA1">
        <w:t>u</w:t>
      </w:r>
      <w:r w:rsidR="00FC5BEA">
        <w:t>;</w:t>
      </w:r>
    </w:p>
    <w:p w14:paraId="6F7C19AB" w14:textId="72FF2FB8" w:rsidR="00233E5E" w:rsidRPr="001E2D31" w:rsidRDefault="3922BE4C" w:rsidP="006353D6">
      <w:pPr>
        <w:pStyle w:val="BodyText2"/>
        <w:numPr>
          <w:ilvl w:val="0"/>
          <w:numId w:val="9"/>
        </w:numPr>
        <w:spacing w:after="0" w:line="276" w:lineRule="auto"/>
      </w:pPr>
      <w:r>
        <w:t xml:space="preserve">projekta iesniedzējs piesaista projektā citus līdzfinansētājus, kas </w:t>
      </w:r>
      <w:r w:rsidR="00FC5BEA">
        <w:t>apņemas segt no saviem finanšu līdzekļiem budžeta daļu, kas pārsniedz Aģentūras piešķirto projektam paredzēto summu.</w:t>
      </w:r>
    </w:p>
    <w:p w14:paraId="06F1A0F2" w14:textId="77777777" w:rsidR="00233E5E" w:rsidRPr="001E2D31" w:rsidRDefault="00233E5E" w:rsidP="006353D6">
      <w:pPr>
        <w:pStyle w:val="BodyText2"/>
        <w:spacing w:after="0" w:line="276" w:lineRule="auto"/>
        <w:rPr>
          <w:bCs/>
          <w:szCs w:val="24"/>
        </w:rPr>
      </w:pPr>
    </w:p>
    <w:p w14:paraId="25B15ED0" w14:textId="77777777" w:rsidR="00337FA7" w:rsidRPr="0035709E" w:rsidRDefault="00337FA7" w:rsidP="00337FA7">
      <w:pPr>
        <w:pStyle w:val="BodyText2"/>
        <w:spacing w:after="0" w:line="276" w:lineRule="auto"/>
      </w:pPr>
      <w:r>
        <w:t>Ja projekta budžetā paredzēts līdzfinansējums, projekta iesniedzējs projekta iesniegumā norāda informāciju par līdzfinansētāju, precīzu līdzfinansējuma summu un avotu, summu, ko Aģentūra piešķir un projekta iesniegumam pievieno 4.pielikumu. Ja līdzfinansējumu plānots piesaistīt ķermeniskas vai bezķermeniskas lietas veidā (natūrā), to nepieciešams novērtēt naudas izteiksmē un iekļaut projekta kopējās izmaksās.</w:t>
      </w:r>
    </w:p>
    <w:p w14:paraId="633998D6" w14:textId="77777777" w:rsidR="007618A8" w:rsidRDefault="007618A8" w:rsidP="00705FB4">
      <w:pPr>
        <w:pStyle w:val="Heading2"/>
        <w:numPr>
          <w:ilvl w:val="0"/>
          <w:numId w:val="0"/>
        </w:numPr>
        <w:ind w:left="426"/>
      </w:pPr>
    </w:p>
    <w:p w14:paraId="58A37E0D" w14:textId="1BDF1031" w:rsidR="00B96C01" w:rsidRPr="007618A8" w:rsidRDefault="007914DF" w:rsidP="00705FB4">
      <w:pPr>
        <w:pStyle w:val="Heading2"/>
      </w:pPr>
      <w:bookmarkStart w:id="13" w:name="_Toc196836165"/>
      <w:r>
        <w:t>Projekta īstenošanas vieta</w:t>
      </w:r>
      <w:bookmarkStart w:id="14" w:name="_Hlk70588169"/>
      <w:bookmarkEnd w:id="13"/>
    </w:p>
    <w:p w14:paraId="0DC7873F" w14:textId="07F26D29" w:rsidR="00D95B8D" w:rsidRDefault="007914DF" w:rsidP="006353D6">
      <w:pPr>
        <w:pStyle w:val="BodyText2"/>
        <w:spacing w:after="0" w:line="276" w:lineRule="auto"/>
      </w:pPr>
      <w:r>
        <w:t xml:space="preserve">Projekta īstenošanas vieta ir </w:t>
      </w:r>
      <w:r w:rsidR="00B96C01">
        <w:t>Čer</w:t>
      </w:r>
      <w:r w:rsidR="0091020E">
        <w:t>n</w:t>
      </w:r>
      <w:r w:rsidR="00B96C01">
        <w:t>ihivas apgabals Ukrainā.</w:t>
      </w:r>
      <w:r w:rsidR="00CD6215">
        <w:t xml:space="preserve"> </w:t>
      </w:r>
    </w:p>
    <w:p w14:paraId="1AFE585A" w14:textId="77777777" w:rsidR="007618A8" w:rsidRDefault="007618A8" w:rsidP="006353D6">
      <w:pPr>
        <w:pStyle w:val="BodyText2"/>
        <w:spacing w:after="0" w:line="276" w:lineRule="auto"/>
        <w:rPr>
          <w:bCs/>
          <w:szCs w:val="24"/>
        </w:rPr>
      </w:pPr>
    </w:p>
    <w:p w14:paraId="0C19508B" w14:textId="7F2D595E" w:rsidR="007914DF" w:rsidRDefault="007914DF" w:rsidP="00705FB4">
      <w:pPr>
        <w:pStyle w:val="Heading2"/>
      </w:pPr>
      <w:bookmarkStart w:id="15" w:name="_Toc196836166"/>
      <w:bookmarkEnd w:id="14"/>
      <w:r>
        <w:t>Izmaksu atbils</w:t>
      </w:r>
      <w:r w:rsidR="00DD5DD6">
        <w:t>t</w:t>
      </w:r>
      <w:r>
        <w:t>ība</w:t>
      </w:r>
      <w:r w:rsidR="00B22258">
        <w:t xml:space="preserve"> un neattiecināmās aktivitātes</w:t>
      </w:r>
      <w:bookmarkEnd w:id="15"/>
    </w:p>
    <w:p w14:paraId="4233AE3A" w14:textId="2CDA5B3A" w:rsidR="001E2D31" w:rsidRPr="00CF590C" w:rsidRDefault="001E2D31" w:rsidP="006353D6">
      <w:pPr>
        <w:pStyle w:val="ListParagraph"/>
        <w:spacing w:line="276" w:lineRule="auto"/>
        <w:ind w:left="0"/>
      </w:pPr>
      <w:r>
        <w:t>Attiecināmās</w:t>
      </w:r>
      <w:r w:rsidR="00B672EE">
        <w:t xml:space="preserve"> </w:t>
      </w:r>
      <w:r>
        <w:t xml:space="preserve">izmaksas noteiktas </w:t>
      </w:r>
      <w:r w:rsidR="00B672EE">
        <w:t>nolikuma</w:t>
      </w:r>
      <w:r>
        <w:t xml:space="preserve"> 1.</w:t>
      </w:r>
      <w:r w:rsidR="00B672EE">
        <w:t> </w:t>
      </w:r>
      <w:r>
        <w:t>pielikum</w:t>
      </w:r>
      <w:r w:rsidR="00B672EE">
        <w:t>ā</w:t>
      </w:r>
      <w:r>
        <w:t xml:space="preserve"> “Attiecināmo izmaksu klasifikācija”.</w:t>
      </w:r>
    </w:p>
    <w:p w14:paraId="53AFB6B8" w14:textId="77777777" w:rsidR="00624309" w:rsidRPr="00CF590C" w:rsidRDefault="00624309" w:rsidP="006353D6">
      <w:pPr>
        <w:pStyle w:val="BodyText2"/>
        <w:spacing w:after="0" w:line="276" w:lineRule="auto"/>
        <w:rPr>
          <w:bCs/>
          <w:szCs w:val="24"/>
        </w:rPr>
      </w:pPr>
    </w:p>
    <w:p w14:paraId="17018DE8" w14:textId="7264E5C0" w:rsidR="00624309" w:rsidRPr="001E2D31" w:rsidRDefault="00624309" w:rsidP="006353D6">
      <w:pPr>
        <w:pStyle w:val="BodyText2"/>
        <w:spacing w:after="0" w:line="276" w:lineRule="auto"/>
      </w:pPr>
      <w:r>
        <w:t xml:space="preserve">Projekta iesniedzējs, sagatavojot projekta iesniegumu, projekta budžetā iekļauj visas projekta īstenošanai nepieciešamās izmaksas, </w:t>
      </w:r>
      <w:r w:rsidR="00742AF9">
        <w:t>bet</w:t>
      </w:r>
      <w:r>
        <w:t xml:space="preserve"> no konkursa ietvaros pieejamiem Latvijas valsts budžeta līdzekļiem paredz segt tikai tās izmaksas, kas saskaņā ar attiecināmo izm</w:t>
      </w:r>
      <w:r w:rsidR="00854520">
        <w:t xml:space="preserve">aksu klasifikāciju (nolikuma </w:t>
      </w:r>
      <w:r w:rsidR="00D84718">
        <w:t>1</w:t>
      </w:r>
      <w:r w:rsidR="00D940F3">
        <w:t>.</w:t>
      </w:r>
      <w:r w:rsidR="00B672EE">
        <w:t> </w:t>
      </w:r>
      <w:r>
        <w:t>pielikums) ir uzskatāmas par attiecināmām izmaksām.</w:t>
      </w:r>
    </w:p>
    <w:p w14:paraId="31ADC7B0" w14:textId="77777777" w:rsidR="00624309" w:rsidRPr="001E2D31" w:rsidRDefault="00624309" w:rsidP="006353D6">
      <w:pPr>
        <w:pStyle w:val="BodyText2"/>
        <w:spacing w:after="0" w:line="276" w:lineRule="auto"/>
        <w:rPr>
          <w:bCs/>
          <w:szCs w:val="24"/>
        </w:rPr>
      </w:pPr>
    </w:p>
    <w:p w14:paraId="72D26C92" w14:textId="7387847C" w:rsidR="008430B4" w:rsidRDefault="002D2670" w:rsidP="006353D6">
      <w:pPr>
        <w:pStyle w:val="BodyText2"/>
        <w:spacing w:after="0" w:line="276" w:lineRule="auto"/>
      </w:pPr>
      <w:r>
        <w:t>P</w:t>
      </w:r>
      <w:r w:rsidR="00624309">
        <w:t>rojekta budžetā paredzēt</w:t>
      </w:r>
      <w:r w:rsidR="0007731A">
        <w:t>o</w:t>
      </w:r>
      <w:r w:rsidR="00624309">
        <w:t xml:space="preserve"> izmaks</w:t>
      </w:r>
      <w:r w:rsidR="0007731A">
        <w:t>u segšanai,</w:t>
      </w:r>
      <w:r w:rsidR="00624309">
        <w:t xml:space="preserve"> kas attiecināmo izmaksu klasifikācijā nav noteiktas kā attiecināmās izmaksas, drīkst izmantot tikai projekt</w:t>
      </w:r>
      <w:r w:rsidR="0022568F">
        <w:t>ā</w:t>
      </w:r>
      <w:r w:rsidR="00624309">
        <w:t xml:space="preserve"> piesaistīto līdzfinansējumu, kas var būt gan finanšu līdzekļu veidā, gan naudas izteiksmē novērtējamas ķermeniskas v</w:t>
      </w:r>
      <w:r w:rsidR="008430B4">
        <w:t>ai bezķermeniskas lietas veidā</w:t>
      </w:r>
      <w:r w:rsidR="006A30C8">
        <w:t xml:space="preserve"> (natūrā)</w:t>
      </w:r>
      <w:r w:rsidR="008430B4">
        <w:t>.</w:t>
      </w:r>
    </w:p>
    <w:p w14:paraId="0D9C21BE" w14:textId="2C4AFA33" w:rsidR="008430B4" w:rsidRDefault="008430B4" w:rsidP="006353D6">
      <w:pPr>
        <w:pStyle w:val="BodyText2"/>
        <w:spacing w:after="0" w:line="276" w:lineRule="auto"/>
        <w:rPr>
          <w:bCs/>
          <w:szCs w:val="24"/>
        </w:rPr>
      </w:pPr>
    </w:p>
    <w:p w14:paraId="4F1EC157" w14:textId="2BF238A3" w:rsidR="00CB67DD" w:rsidRPr="001B5520" w:rsidRDefault="00CB67DD" w:rsidP="006353D6">
      <w:pPr>
        <w:pStyle w:val="BodyText2"/>
        <w:spacing w:after="0" w:line="276" w:lineRule="auto"/>
        <w:rPr>
          <w:b/>
          <w:bCs/>
        </w:rPr>
      </w:pPr>
      <w:r w:rsidRPr="03E2DBDC">
        <w:rPr>
          <w:b/>
          <w:bCs/>
        </w:rPr>
        <w:t>P</w:t>
      </w:r>
      <w:r w:rsidR="002B7357" w:rsidRPr="03E2DBDC">
        <w:rPr>
          <w:b/>
          <w:bCs/>
        </w:rPr>
        <w:t>ar p</w:t>
      </w:r>
      <w:r w:rsidRPr="03E2DBDC">
        <w:rPr>
          <w:b/>
          <w:bCs/>
        </w:rPr>
        <w:t xml:space="preserve">rojektā </w:t>
      </w:r>
      <w:r w:rsidRPr="00C27EB2">
        <w:rPr>
          <w:b/>
          <w:bCs/>
        </w:rPr>
        <w:t>ne</w:t>
      </w:r>
      <w:r w:rsidR="002B7357" w:rsidRPr="00C27EB2">
        <w:rPr>
          <w:b/>
          <w:bCs/>
        </w:rPr>
        <w:t>attiecināmām tiek uzskatītas</w:t>
      </w:r>
      <w:r w:rsidRPr="03E2DBDC">
        <w:rPr>
          <w:b/>
          <w:bCs/>
        </w:rPr>
        <w:t xml:space="preserve"> </w:t>
      </w:r>
      <w:r w:rsidR="00B3506D" w:rsidRPr="03E2DBDC">
        <w:rPr>
          <w:b/>
          <w:bCs/>
        </w:rPr>
        <w:t>aktivitātes</w:t>
      </w:r>
      <w:r w:rsidRPr="03E2DBDC">
        <w:rPr>
          <w:b/>
          <w:bCs/>
        </w:rPr>
        <w:t xml:space="preserve"> apakšgrantu piešķiršanai</w:t>
      </w:r>
      <w:r w:rsidR="00713A3B" w:rsidRPr="03E2DBDC">
        <w:rPr>
          <w:b/>
          <w:bCs/>
        </w:rPr>
        <w:t xml:space="preserve"> un </w:t>
      </w:r>
      <w:r w:rsidR="00274911" w:rsidRPr="03E2DBDC">
        <w:rPr>
          <w:b/>
          <w:bCs/>
        </w:rPr>
        <w:t>militārā atbalsta sniegšanai, tai skaitā militārā ekipējuma vai pakalpojumu finansēšanai, piegādāšanai, kā arī jebkāda veida atbalstam</w:t>
      </w:r>
      <w:r w:rsidR="2D225AB4" w:rsidRPr="03E2DBDC">
        <w:rPr>
          <w:b/>
          <w:bCs/>
        </w:rPr>
        <w:t xml:space="preserve"> Ukrainas</w:t>
      </w:r>
      <w:r w:rsidR="00274911" w:rsidRPr="03E2DBDC">
        <w:rPr>
          <w:b/>
          <w:bCs/>
        </w:rPr>
        <w:t xml:space="preserve"> militārpersonām.</w:t>
      </w:r>
    </w:p>
    <w:p w14:paraId="536D2F8C" w14:textId="77777777" w:rsidR="00CB67DD" w:rsidRDefault="00CB67DD" w:rsidP="006353D6">
      <w:pPr>
        <w:pStyle w:val="BodyText2"/>
        <w:spacing w:after="0" w:line="276" w:lineRule="auto"/>
        <w:rPr>
          <w:bCs/>
          <w:szCs w:val="24"/>
        </w:rPr>
      </w:pPr>
    </w:p>
    <w:p w14:paraId="5A5E4E42" w14:textId="21EEEAFC" w:rsidR="00ED3596" w:rsidRDefault="008430B4" w:rsidP="006353D6">
      <w:pPr>
        <w:pStyle w:val="BodyText2"/>
        <w:spacing w:after="0" w:line="276" w:lineRule="auto"/>
      </w:pPr>
      <w:r>
        <w:t xml:space="preserve">Projekta aktivitātes nedrīkst būt peļņas avots. </w:t>
      </w:r>
    </w:p>
    <w:p w14:paraId="58DEE676" w14:textId="26AA500D" w:rsidR="1934A8DC" w:rsidRDefault="1934A8DC" w:rsidP="006353D6">
      <w:pPr>
        <w:pStyle w:val="BodyText2"/>
        <w:spacing w:after="0" w:line="276" w:lineRule="auto"/>
      </w:pPr>
    </w:p>
    <w:p w14:paraId="6174FBBF" w14:textId="5ADCB83A" w:rsidR="00ED3596" w:rsidRPr="00ED3596" w:rsidRDefault="00ED3596" w:rsidP="00705FB4">
      <w:pPr>
        <w:pStyle w:val="Heading2"/>
      </w:pPr>
      <w:bookmarkStart w:id="16" w:name="_Toc196836167"/>
      <w:r>
        <w:t>Fizisko personu datu aizsardzība</w:t>
      </w:r>
      <w:bookmarkEnd w:id="16"/>
    </w:p>
    <w:p w14:paraId="354ED182" w14:textId="5AEBB698" w:rsidR="00EC473F" w:rsidRPr="00EC473F" w:rsidRDefault="00EC473F" w:rsidP="006353D6">
      <w:pPr>
        <w:spacing w:line="276" w:lineRule="auto"/>
        <w:rPr>
          <w:rFonts w:eastAsia="Arial Unicode MS" w:cs="Arial Unicode MS"/>
          <w:color w:val="000000"/>
          <w:bdr w:val="nil"/>
          <w:lang w:eastAsia="lv-LV"/>
          <w14:textOutline w14:w="0" w14:cap="flat" w14:cmpd="sng" w14:algn="ctr">
            <w14:noFill/>
            <w14:prstDash w14:val="solid"/>
            <w14:bevel/>
          </w14:textOutline>
        </w:rPr>
      </w:pPr>
      <w:r w:rsidRPr="1934A8DC">
        <w:rPr>
          <w:rFonts w:eastAsia="Arial Unicode MS" w:cs="Arial Unicode MS"/>
          <w:color w:val="000000"/>
          <w:bdr w:val="nil"/>
          <w:lang w:eastAsia="lv-LV"/>
          <w14:textOutline w14:w="0" w14:cap="flat" w14:cmpd="sng" w14:algn="ctr">
            <w14:noFill/>
            <w14:prstDash w14:val="solid"/>
            <w14:bevel/>
          </w14:textOutline>
        </w:rPr>
        <w:t xml:space="preserve">Atbilstoši Eiropas Parlamenta un Padomes </w:t>
      </w:r>
      <w:r w:rsidR="00FE5364" w:rsidRPr="1934A8DC">
        <w:rPr>
          <w:rFonts w:eastAsia="Arial Unicode MS" w:cs="Arial Unicode MS"/>
          <w:color w:val="000000"/>
          <w:bdr w:val="nil"/>
          <w:lang w:eastAsia="lv-LV"/>
          <w14:textOutline w14:w="0" w14:cap="flat" w14:cmpd="sng" w14:algn="ctr">
            <w14:noFill/>
            <w14:prstDash w14:val="solid"/>
            <w14:bevel/>
          </w14:textOutline>
        </w:rPr>
        <w:t xml:space="preserve">2016. gada 27. aprīļa </w:t>
      </w:r>
      <w:r w:rsidRPr="1934A8DC">
        <w:rPr>
          <w:rFonts w:eastAsia="Arial Unicode MS" w:cs="Arial Unicode MS"/>
          <w:color w:val="000000"/>
          <w:bdr w:val="nil"/>
          <w:lang w:eastAsia="lv-LV"/>
          <w14:textOutline w14:w="0" w14:cap="flat" w14:cmpd="sng" w14:algn="ctr">
            <w14:noFill/>
            <w14:prstDash w14:val="solid"/>
            <w14:bevel/>
          </w14:textOutline>
        </w:rPr>
        <w:t>regulas (ES) 2016/679 par fizisku personu aizsardzību attiecībā uz personas datu apstrādi un šādu datu brīvu apriti</w:t>
      </w:r>
      <w:r w:rsidR="00776FE7" w:rsidRPr="1934A8DC">
        <w:rPr>
          <w:rFonts w:eastAsia="Arial Unicode MS" w:cs="Arial Unicode MS"/>
          <w:color w:val="000000"/>
          <w:bdr w:val="nil"/>
          <w:lang w:eastAsia="lv-LV"/>
          <w14:textOutline w14:w="0" w14:cap="flat" w14:cmpd="sng" w14:algn="ctr">
            <w14:noFill/>
            <w14:prstDash w14:val="solid"/>
            <w14:bevel/>
          </w14:textOutline>
        </w:rPr>
        <w:t xml:space="preserve"> </w:t>
      </w:r>
      <w:r w:rsidR="00FE5364" w:rsidRPr="1934A8DC">
        <w:rPr>
          <w:rFonts w:eastAsia="Arial Unicode MS" w:cs="Arial Unicode MS"/>
          <w:color w:val="000000"/>
          <w:bdr w:val="nil"/>
          <w:lang w:eastAsia="lv-LV"/>
          <w14:textOutline w14:w="0" w14:cap="flat" w14:cmpd="sng" w14:algn="ctr">
            <w14:noFill/>
            <w14:prstDash w14:val="solid"/>
            <w14:bevel/>
          </w14:textOutline>
        </w:rPr>
        <w:t>un ar ko atceļ direktīvu </w:t>
      </w:r>
      <w:hyperlink r:id="rId14" w:tgtFrame="_blank" w:history="1">
        <w:r w:rsidR="00FE5364" w:rsidRPr="1934A8DC">
          <w:rPr>
            <w:rFonts w:eastAsia="Arial Unicode MS" w:cs="Arial Unicode MS"/>
            <w:color w:val="000000"/>
            <w:bdr w:val="nil"/>
            <w:lang w:eastAsia="lv-LV"/>
            <w14:textOutline w14:w="0" w14:cap="flat" w14:cmpd="sng" w14:algn="ctr">
              <w14:noFill/>
              <w14:prstDash w14:val="solid"/>
              <w14:bevel/>
            </w14:textOutline>
          </w:rPr>
          <w:t>95/46/EK</w:t>
        </w:r>
      </w:hyperlink>
      <w:r w:rsidR="00FE5364" w:rsidRPr="1934A8DC">
        <w:rPr>
          <w:rFonts w:eastAsia="Arial Unicode MS" w:cs="Arial Unicode MS"/>
          <w:color w:val="000000"/>
          <w:bdr w:val="nil"/>
          <w:lang w:eastAsia="lv-LV"/>
          <w14:textOutline w14:w="0" w14:cap="flat" w14:cmpd="sng" w14:algn="ctr">
            <w14:noFill/>
            <w14:prstDash w14:val="solid"/>
            <w14:bevel/>
          </w14:textOutline>
        </w:rPr>
        <w:t xml:space="preserve"> (Vispārīgā datu aizsardzības regula) </w:t>
      </w:r>
      <w:r w:rsidR="00776FE7" w:rsidRPr="1934A8DC">
        <w:rPr>
          <w:rFonts w:eastAsia="Arial Unicode MS" w:cs="Arial Unicode MS"/>
          <w:color w:val="000000"/>
          <w:bdr w:val="nil"/>
          <w:lang w:eastAsia="lv-LV"/>
          <w14:textOutline w14:w="0" w14:cap="flat" w14:cmpd="sng" w14:algn="ctr">
            <w14:noFill/>
            <w14:prstDash w14:val="solid"/>
            <w14:bevel/>
          </w14:textOutline>
        </w:rPr>
        <w:t>(</w:t>
      </w:r>
      <w:r w:rsidRPr="1934A8DC">
        <w:rPr>
          <w:rFonts w:eastAsia="Arial Unicode MS" w:cs="Arial Unicode MS"/>
          <w:color w:val="000000"/>
          <w:bdr w:val="nil"/>
          <w:lang w:eastAsia="lv-LV"/>
          <w14:textOutline w14:w="0" w14:cap="flat" w14:cmpd="sng" w14:algn="ctr">
            <w14:noFill/>
            <w14:prstDash w14:val="solid"/>
            <w14:bevel/>
          </w14:textOutline>
        </w:rPr>
        <w:t>turpmāk</w:t>
      </w:r>
      <w:r w:rsidR="00776FE7" w:rsidRPr="1934A8DC">
        <w:rPr>
          <w:rFonts w:eastAsia="Arial Unicode MS" w:cs="Arial Unicode MS"/>
          <w:color w:val="000000"/>
          <w:bdr w:val="nil"/>
          <w:lang w:eastAsia="lv-LV"/>
          <w14:textOutline w14:w="0" w14:cap="flat" w14:cmpd="sng" w14:algn="ctr">
            <w14:noFill/>
            <w14:prstDash w14:val="solid"/>
            <w14:bevel/>
          </w14:textOutline>
        </w:rPr>
        <w:t> –</w:t>
      </w:r>
      <w:r w:rsidRPr="1934A8DC">
        <w:rPr>
          <w:rFonts w:eastAsia="Arial Unicode MS" w:cs="Arial Unicode MS"/>
          <w:color w:val="000000"/>
          <w:bdr w:val="nil"/>
          <w:lang w:eastAsia="lv-LV"/>
          <w14:textOutline w14:w="0" w14:cap="flat" w14:cmpd="sng" w14:algn="ctr">
            <w14:noFill/>
            <w14:prstDash w14:val="solid"/>
            <w14:bevel/>
          </w14:textOutline>
        </w:rPr>
        <w:t xml:space="preserve"> Datu regula</w:t>
      </w:r>
      <w:r w:rsidR="00776FE7" w:rsidRPr="1934A8DC">
        <w:rPr>
          <w:rFonts w:eastAsia="Arial Unicode MS" w:cs="Arial Unicode MS"/>
          <w:color w:val="000000"/>
          <w:bdr w:val="nil"/>
          <w:lang w:eastAsia="lv-LV"/>
          <w14:textOutline w14:w="0" w14:cap="flat" w14:cmpd="sng" w14:algn="ctr">
            <w14:noFill/>
            <w14:prstDash w14:val="solid"/>
            <w14:bevel/>
          </w14:textOutline>
        </w:rPr>
        <w:t xml:space="preserve">) </w:t>
      </w:r>
      <w:r w:rsidR="009C3E11" w:rsidRPr="1934A8DC">
        <w:rPr>
          <w:rFonts w:eastAsia="Arial Unicode MS" w:cs="Arial Unicode MS"/>
          <w:color w:val="000000"/>
          <w:bdr w:val="nil"/>
          <w:lang w:eastAsia="lv-LV"/>
          <w14:textOutline w14:w="0" w14:cap="flat" w14:cmpd="sng" w14:algn="ctr">
            <w14:noFill/>
            <w14:prstDash w14:val="solid"/>
            <w14:bevel/>
          </w14:textOutline>
        </w:rPr>
        <w:t xml:space="preserve">Aģentūra </w:t>
      </w:r>
      <w:r w:rsidRPr="1934A8DC">
        <w:rPr>
          <w:rFonts w:eastAsia="Arial Unicode MS" w:cs="Arial Unicode MS"/>
          <w:color w:val="000000"/>
          <w:bdr w:val="nil"/>
          <w:lang w:eastAsia="lv-LV"/>
          <w14:textOutline w14:w="0" w14:cap="flat" w14:cmpd="sng" w14:algn="ctr">
            <w14:noFill/>
            <w14:prstDash w14:val="solid"/>
            <w14:bevel/>
          </w14:textOutline>
        </w:rPr>
        <w:t xml:space="preserve">kā pārzinis </w:t>
      </w:r>
      <w:r w:rsidR="00A51E40" w:rsidRPr="1934A8DC">
        <w:rPr>
          <w:rFonts w:eastAsia="Arial Unicode MS" w:cs="Arial Unicode MS"/>
          <w:color w:val="000000"/>
          <w:bdr w:val="nil"/>
          <w:lang w:eastAsia="lv-LV"/>
          <w14:textOutline w14:w="0" w14:cap="flat" w14:cmpd="sng" w14:algn="ctr">
            <w14:noFill/>
            <w14:prstDash w14:val="solid"/>
            <w14:bevel/>
          </w14:textOutline>
        </w:rPr>
        <w:t xml:space="preserve">konkursa </w:t>
      </w:r>
      <w:r w:rsidRPr="1934A8DC">
        <w:rPr>
          <w:rFonts w:eastAsia="Arial Unicode MS" w:cs="Arial Unicode MS"/>
          <w:color w:val="000000"/>
          <w:bdr w:val="nil"/>
          <w:lang w:eastAsia="lv-LV"/>
          <w14:textOutline w14:w="0" w14:cap="flat" w14:cmpd="sng" w14:algn="ctr">
            <w14:noFill/>
            <w14:prstDash w14:val="solid"/>
            <w14:bevel/>
          </w14:textOutline>
        </w:rPr>
        <w:t>organizē</w:t>
      </w:r>
      <w:r w:rsidR="00A51E40" w:rsidRPr="1934A8DC">
        <w:rPr>
          <w:rFonts w:eastAsia="Arial Unicode MS" w:cs="Arial Unicode MS"/>
          <w:color w:val="000000"/>
          <w:bdr w:val="nil"/>
          <w:lang w:eastAsia="lv-LV"/>
          <w14:textOutline w14:w="0" w14:cap="flat" w14:cmpd="sng" w14:algn="ctr">
            <w14:noFill/>
            <w14:prstDash w14:val="solid"/>
            <w14:bevel/>
          </w14:textOutline>
        </w:rPr>
        <w:t>šan</w:t>
      </w:r>
      <w:r w:rsidR="00AD34FE" w:rsidRPr="1934A8DC">
        <w:rPr>
          <w:rFonts w:eastAsia="Arial Unicode MS" w:cs="Arial Unicode MS"/>
          <w:color w:val="000000"/>
          <w:bdr w:val="nil"/>
          <w:lang w:eastAsia="lv-LV"/>
          <w14:textOutline w14:w="0" w14:cap="flat" w14:cmpd="sng" w14:algn="ctr">
            <w14:noFill/>
            <w14:prstDash w14:val="solid"/>
            <w14:bevel/>
          </w14:textOutline>
        </w:rPr>
        <w:t>ai</w:t>
      </w:r>
      <w:r w:rsidRPr="1934A8DC" w:rsidDel="00CF0368">
        <w:rPr>
          <w:rFonts w:eastAsia="Arial Unicode MS" w:cs="Arial Unicode MS"/>
          <w:color w:val="000000"/>
          <w:bdr w:val="nil"/>
          <w:lang w:eastAsia="lv-LV"/>
          <w14:textOutline w14:w="0" w14:cap="flat" w14:cmpd="sng" w14:algn="ctr">
            <w14:noFill/>
            <w14:prstDash w14:val="solid"/>
            <w14:bevel/>
          </w14:textOutline>
        </w:rPr>
        <w:t xml:space="preserve"> veic projekta iesniedzēja un tā dokumentācijā norādīto personu personas datu apstrādi (vārds, uzvārds, personas kods, kvalifikācija (CV), </w:t>
      </w:r>
      <w:r w:rsidRPr="1934A8DC" w:rsidDel="00CF0368">
        <w:rPr>
          <w:rFonts w:eastAsia="Arial Unicode MS" w:cs="Arial Unicode MS"/>
          <w:color w:val="000000"/>
          <w:bdr w:val="nil"/>
          <w:lang w:eastAsia="lv-LV"/>
          <w14:textOutline w14:w="0" w14:cap="flat" w14:cmpd="sng" w14:algn="ctr">
            <w14:noFill/>
            <w14:prstDash w14:val="solid"/>
            <w14:bevel/>
          </w14:textOutline>
        </w:rPr>
        <w:lastRenderedPageBreak/>
        <w:t>kontaktinformācija un cit</w:t>
      </w:r>
      <w:r w:rsidR="00CF0368" w:rsidRPr="1934A8DC">
        <w:rPr>
          <w:rFonts w:eastAsia="Arial Unicode MS" w:cs="Arial Unicode MS"/>
          <w:color w:val="000000"/>
          <w:bdr w:val="nil"/>
          <w:lang w:eastAsia="lv-LV"/>
          <w14:textOutline w14:w="0" w14:cap="flat" w14:cmpd="sng" w14:algn="ctr">
            <w14:noFill/>
            <w14:prstDash w14:val="solid"/>
            <w14:bevel/>
          </w14:textOutline>
        </w:rPr>
        <w:t>a</w:t>
      </w:r>
      <w:r w:rsidRPr="1934A8DC">
        <w:rPr>
          <w:rFonts w:eastAsia="Arial Unicode MS" w:cs="Arial Unicode MS"/>
          <w:color w:val="000000"/>
          <w:bdr w:val="nil"/>
          <w:lang w:eastAsia="lv-LV"/>
          <w14:textOutline w14:w="0" w14:cap="flat" w14:cmpd="sng" w14:algn="ctr">
            <w14:noFill/>
            <w14:prstDash w14:val="solid"/>
            <w14:bevel/>
          </w14:textOutline>
        </w:rPr>
        <w:t xml:space="preserve"> informācij</w:t>
      </w:r>
      <w:r w:rsidR="00CF0368" w:rsidRPr="1934A8DC">
        <w:rPr>
          <w:rFonts w:eastAsia="Arial Unicode MS" w:cs="Arial Unicode MS"/>
          <w:color w:val="000000"/>
          <w:bdr w:val="nil"/>
          <w:lang w:eastAsia="lv-LV"/>
          <w14:textOutline w14:w="0" w14:cap="flat" w14:cmpd="sng" w14:algn="ctr">
            <w14:noFill/>
            <w14:prstDash w14:val="solid"/>
            <w14:bevel/>
          </w14:textOutline>
        </w:rPr>
        <w:t>a</w:t>
      </w:r>
      <w:r w:rsidRPr="1934A8DC">
        <w:rPr>
          <w:rFonts w:eastAsia="Arial Unicode MS" w:cs="Arial Unicode MS"/>
          <w:color w:val="000000"/>
          <w:bdr w:val="nil"/>
          <w:lang w:eastAsia="lv-LV"/>
          <w14:textOutline w14:w="0" w14:cap="flat" w14:cmpd="sng" w14:algn="ctr">
            <w14:noFill/>
            <w14:prstDash w14:val="solid"/>
            <w14:bevel/>
          </w14:textOutline>
        </w:rPr>
        <w:t>, ko projekta iesniedzējs ir norādījis savā projekta iesniegumā, kā arī informācija, kas iegūta no publiskām datu bāzēm, piemēram, pārbaudot vai projekta iesniedzējs vai tā pārstāvošās personas nav iekļautas Sankciju sarakstos</w:t>
      </w:r>
      <w:r w:rsidR="00FE5364" w:rsidRPr="1934A8DC">
        <w:rPr>
          <w:rFonts w:eastAsia="Arial Unicode MS" w:cs="Arial Unicode MS"/>
          <w:color w:val="000000"/>
          <w:bdr w:val="nil"/>
          <w:lang w:eastAsia="lv-LV"/>
          <w14:textOutline w14:w="0" w14:cap="flat" w14:cmpd="sng" w14:algn="ctr">
            <w14:noFill/>
            <w14:prstDash w14:val="solid"/>
            <w14:bevel/>
          </w14:textOutline>
        </w:rPr>
        <w:t>)</w:t>
      </w:r>
      <w:r w:rsidRPr="1934A8DC">
        <w:rPr>
          <w:rFonts w:eastAsia="Arial Unicode MS" w:cs="Arial Unicode MS"/>
          <w:color w:val="000000"/>
          <w:bdr w:val="nil"/>
          <w:lang w:eastAsia="lv-LV"/>
          <w14:textOutline w14:w="0" w14:cap="flat" w14:cmpd="sng" w14:algn="ctr">
            <w14:noFill/>
            <w14:prstDash w14:val="solid"/>
            <w14:bevel/>
          </w14:textOutline>
        </w:rPr>
        <w:t xml:space="preserve">, </w:t>
      </w:r>
      <w:r w:rsidRPr="1934A8DC" w:rsidDel="002726AC">
        <w:rPr>
          <w:rFonts w:eastAsia="Arial Unicode MS" w:cs="Arial Unicode MS"/>
          <w:color w:val="000000"/>
          <w:bdr w:val="nil"/>
          <w:lang w:eastAsia="lv-LV"/>
          <w14:textOutline w14:w="0" w14:cap="flat" w14:cmpd="sng" w14:algn="ctr">
            <w14:noFill/>
            <w14:prstDash w14:val="solid"/>
            <w14:bevel/>
          </w14:textOutline>
        </w:rPr>
        <w:t>rī</w:t>
      </w:r>
      <w:r w:rsidR="002726AC" w:rsidRPr="1934A8DC">
        <w:rPr>
          <w:rFonts w:eastAsia="Arial Unicode MS" w:cs="Arial Unicode MS"/>
          <w:color w:val="000000"/>
          <w:bdr w:val="nil"/>
          <w:lang w:eastAsia="lv-LV"/>
          <w14:textOutline w14:w="0" w14:cap="flat" w14:cmpd="sng" w14:algn="ctr">
            <w14:noFill/>
            <w14:prstDash w14:val="solid"/>
            <w14:bevel/>
          </w14:textOutline>
        </w:rPr>
        <w:t>kojoties</w:t>
      </w:r>
      <w:r w:rsidR="00DF3A27" w:rsidRPr="1934A8DC">
        <w:rPr>
          <w:rFonts w:eastAsia="Arial Unicode MS" w:cs="Arial Unicode MS"/>
          <w:color w:val="000000"/>
          <w:bdr w:val="nil"/>
          <w:lang w:eastAsia="lv-LV"/>
          <w14:textOutline w14:w="0" w14:cap="flat" w14:cmpd="sng" w14:algn="ctr">
            <w14:noFill/>
            <w14:prstDash w14:val="solid"/>
            <w14:bevel/>
          </w14:textOutline>
        </w:rPr>
        <w:t xml:space="preserve"> atbilstīgi</w:t>
      </w:r>
      <w:r w:rsidRPr="1934A8DC">
        <w:rPr>
          <w:rFonts w:eastAsia="Arial Unicode MS" w:cs="Arial Unicode MS"/>
          <w:color w:val="000000"/>
          <w:bdr w:val="nil"/>
          <w:lang w:eastAsia="lv-LV"/>
          <w14:textOutline w14:w="0" w14:cap="flat" w14:cmpd="sng" w14:algn="ctr">
            <w14:noFill/>
            <w14:prstDash w14:val="solid"/>
            <w14:bevel/>
          </w14:textOutline>
        </w:rPr>
        <w:t xml:space="preserve"> Datu regulas 6.</w:t>
      </w:r>
      <w:r w:rsidR="00776FE7" w:rsidRPr="1934A8DC">
        <w:rPr>
          <w:rFonts w:eastAsia="Arial Unicode MS" w:cs="Arial Unicode MS"/>
          <w:color w:val="000000"/>
          <w:bdr w:val="nil"/>
          <w:lang w:eastAsia="lv-LV"/>
          <w14:textOutline w14:w="0" w14:cap="flat" w14:cmpd="sng" w14:algn="ctr">
            <w14:noFill/>
            <w14:prstDash w14:val="solid"/>
            <w14:bevel/>
          </w14:textOutline>
        </w:rPr>
        <w:t> </w:t>
      </w:r>
      <w:r w:rsidRPr="1934A8DC">
        <w:rPr>
          <w:rFonts w:eastAsia="Arial Unicode MS" w:cs="Arial Unicode MS"/>
          <w:color w:val="000000"/>
          <w:bdr w:val="nil"/>
          <w:lang w:eastAsia="lv-LV"/>
          <w14:textOutline w14:w="0" w14:cap="flat" w14:cmpd="sng" w14:algn="ctr">
            <w14:noFill/>
            <w14:prstDash w14:val="solid"/>
            <w14:bevel/>
          </w14:textOutline>
        </w:rPr>
        <w:t xml:space="preserve">panta </w:t>
      </w:r>
      <w:r w:rsidR="00FE5364" w:rsidRPr="1934A8DC">
        <w:rPr>
          <w:rFonts w:eastAsia="Arial Unicode MS" w:cs="Arial Unicode MS"/>
          <w:color w:val="000000"/>
          <w:bdr w:val="nil"/>
          <w:lang w:eastAsia="lv-LV"/>
          <w14:textOutline w14:w="0" w14:cap="flat" w14:cmpd="sng" w14:algn="ctr">
            <w14:noFill/>
            <w14:prstDash w14:val="solid"/>
            <w14:bevel/>
          </w14:textOutline>
        </w:rPr>
        <w:t xml:space="preserve">1. punkta </w:t>
      </w:r>
      <w:r w:rsidRPr="1934A8DC">
        <w:rPr>
          <w:rFonts w:eastAsia="Arial Unicode MS" w:cs="Arial Unicode MS"/>
          <w:color w:val="000000"/>
          <w:bdr w:val="nil"/>
          <w:lang w:eastAsia="lv-LV"/>
          <w14:textOutline w14:w="0" w14:cap="flat" w14:cmpd="sng" w14:algn="ctr">
            <w14:noFill/>
            <w14:prstDash w14:val="solid"/>
            <w14:bevel/>
          </w14:textOutline>
        </w:rPr>
        <w:t>e)</w:t>
      </w:r>
      <w:r w:rsidR="00FE5364" w:rsidRPr="1934A8DC">
        <w:rPr>
          <w:rFonts w:eastAsia="Arial Unicode MS" w:cs="Arial Unicode MS"/>
          <w:color w:val="000000"/>
          <w:bdr w:val="nil"/>
          <w:lang w:eastAsia="lv-LV"/>
          <w14:textOutline w14:w="0" w14:cap="flat" w14:cmpd="sng" w14:algn="ctr">
            <w14:noFill/>
            <w14:prstDash w14:val="solid"/>
            <w14:bevel/>
          </w14:textOutline>
        </w:rPr>
        <w:t> </w:t>
      </w:r>
      <w:r w:rsidRPr="1934A8DC">
        <w:rPr>
          <w:rFonts w:eastAsia="Arial Unicode MS" w:cs="Arial Unicode MS"/>
          <w:color w:val="000000"/>
          <w:bdr w:val="nil"/>
          <w:lang w:eastAsia="lv-LV"/>
          <w14:textOutline w14:w="0" w14:cap="flat" w14:cmpd="sng" w14:algn="ctr">
            <w14:noFill/>
            <w14:prstDash w14:val="solid"/>
            <w14:bevel/>
          </w14:textOutline>
        </w:rPr>
        <w:t>apakšpunkt</w:t>
      </w:r>
      <w:r w:rsidR="00DF3A27" w:rsidRPr="1934A8DC">
        <w:rPr>
          <w:rFonts w:eastAsia="Arial Unicode MS" w:cs="Arial Unicode MS"/>
          <w:color w:val="000000"/>
          <w:bdr w:val="nil"/>
          <w:lang w:eastAsia="lv-LV"/>
          <w14:textOutline w14:w="0" w14:cap="flat" w14:cmpd="sng" w14:algn="ctr">
            <w14:noFill/>
            <w14:prstDash w14:val="solid"/>
            <w14:bevel/>
          </w14:textOutline>
        </w:rPr>
        <w:t>ā noteiktajam</w:t>
      </w:r>
      <w:r w:rsidRPr="1934A8DC">
        <w:rPr>
          <w:rFonts w:eastAsia="Arial Unicode MS" w:cs="Arial Unicode MS"/>
          <w:color w:val="000000"/>
          <w:bdr w:val="nil"/>
          <w:lang w:eastAsia="lv-LV"/>
          <w14:textOutline w14:w="0" w14:cap="flat" w14:cmpd="sng" w14:algn="ctr">
            <w14:noFill/>
            <w14:prstDash w14:val="solid"/>
            <w14:bevel/>
          </w14:textOutline>
        </w:rPr>
        <w:t xml:space="preserve">, tas ir, apstrāde ir vajadzīga, lai izpildītu uzdevumu, ko veic sabiedrības interesēs vai īstenojot pārzinim likumīgi piešķirtās oficiālās pilnvaras. </w:t>
      </w:r>
      <w:r w:rsidR="001D4DD6" w:rsidRPr="1934A8DC">
        <w:rPr>
          <w:rFonts w:eastAsia="Arial Unicode MS" w:cs="Arial Unicode MS"/>
          <w:color w:val="000000"/>
          <w:bdr w:val="nil"/>
          <w:lang w:eastAsia="lv-LV"/>
          <w14:textOutline w14:w="0" w14:cap="flat" w14:cmpd="sng" w14:algn="ctr">
            <w14:noFill/>
            <w14:prstDash w14:val="solid"/>
            <w14:bevel/>
          </w14:textOutline>
        </w:rPr>
        <w:t xml:space="preserve">Aģentūra </w:t>
      </w:r>
      <w:r w:rsidRPr="1934A8DC">
        <w:rPr>
          <w:rFonts w:eastAsia="Arial Unicode MS" w:cs="Arial Unicode MS"/>
          <w:color w:val="000000"/>
          <w:bdr w:val="nil"/>
          <w:lang w:eastAsia="lv-LV"/>
          <w14:textOutline w14:w="0" w14:cap="flat" w14:cmpd="sng" w14:algn="ctr">
            <w14:noFill/>
            <w14:prstDash w14:val="solid"/>
            <w14:bevel/>
          </w14:textOutline>
        </w:rPr>
        <w:t>kā pārzinis informē, ka tā saglabās visu konkursa ietvaros saņemto informāciju, tajā skaitā</w:t>
      </w:r>
      <w:r w:rsidR="00867313" w:rsidRPr="1934A8DC">
        <w:rPr>
          <w:rFonts w:eastAsia="Arial Unicode MS" w:cs="Arial Unicode MS"/>
          <w:color w:val="000000"/>
          <w:bdr w:val="nil"/>
          <w:lang w:eastAsia="lv-LV"/>
          <w14:textOutline w14:w="0" w14:cap="flat" w14:cmpd="sng" w14:algn="ctr">
            <w14:noFill/>
            <w14:prstDash w14:val="solid"/>
            <w14:bevel/>
          </w14:textOutline>
        </w:rPr>
        <w:t xml:space="preserve"> </w:t>
      </w:r>
      <w:r w:rsidR="00D163D5" w:rsidRPr="1934A8DC">
        <w:rPr>
          <w:rFonts w:eastAsia="Arial Unicode MS" w:cs="Arial Unicode MS"/>
          <w:color w:val="000000"/>
          <w:bdr w:val="nil"/>
          <w:lang w:eastAsia="lv-LV"/>
          <w14:textOutline w14:w="0" w14:cap="flat" w14:cmpd="sng" w14:algn="ctr">
            <w14:noFill/>
            <w14:prstDash w14:val="solid"/>
            <w14:bevel/>
          </w14:textOutline>
        </w:rPr>
        <w:t>no</w:t>
      </w:r>
      <w:r w:rsidRPr="1934A8DC">
        <w:rPr>
          <w:rFonts w:eastAsia="Arial Unicode MS" w:cs="Arial Unicode MS"/>
          <w:color w:val="000000"/>
          <w:bdr w:val="nil"/>
          <w:lang w:eastAsia="lv-LV"/>
          <w14:textOutline w14:w="0" w14:cap="flat" w14:cmpd="sng" w14:algn="ctr">
            <w14:noFill/>
            <w14:prstDash w14:val="solid"/>
            <w14:bevel/>
          </w14:textOutline>
        </w:rPr>
        <w:t xml:space="preserve"> publiskām datu bāzēm</w:t>
      </w:r>
      <w:r w:rsidR="009D6DAB" w:rsidRPr="1934A8DC">
        <w:rPr>
          <w:rFonts w:eastAsia="Arial Unicode MS" w:cs="Arial Unicode MS"/>
          <w:color w:val="000000"/>
          <w:bdr w:val="nil"/>
          <w:lang w:eastAsia="lv-LV"/>
          <w14:textOutline w14:w="0" w14:cap="flat" w14:cmpd="sng" w14:algn="ctr">
            <w14:noFill/>
            <w14:prstDash w14:val="solid"/>
            <w14:bevel/>
          </w14:textOutline>
        </w:rPr>
        <w:t xml:space="preserve"> iegūto</w:t>
      </w:r>
      <w:r w:rsidRPr="1934A8DC">
        <w:rPr>
          <w:rFonts w:eastAsia="Arial Unicode MS" w:cs="Arial Unicode MS"/>
          <w:color w:val="000000" w:themeColor="text1"/>
          <w:lang w:eastAsia="lv-LV"/>
        </w:rPr>
        <w:t xml:space="preserve">, 6 mēnešus </w:t>
      </w:r>
      <w:r w:rsidR="009D6DAB" w:rsidRPr="1934A8DC">
        <w:rPr>
          <w:rFonts w:eastAsia="Arial Unicode MS" w:cs="Arial Unicode MS"/>
          <w:color w:val="000000"/>
          <w:bdr w:val="nil"/>
          <w:lang w:eastAsia="lv-LV"/>
          <w14:textOutline w14:w="0" w14:cap="flat" w14:cmpd="sng" w14:algn="ctr">
            <w14:noFill/>
            <w14:prstDash w14:val="solid"/>
            <w14:bevel/>
          </w14:textOutline>
        </w:rPr>
        <w:t xml:space="preserve">pēc </w:t>
      </w:r>
      <w:r w:rsidRPr="1934A8DC">
        <w:rPr>
          <w:rFonts w:eastAsia="Arial Unicode MS" w:cs="Arial Unicode MS"/>
          <w:color w:val="000000"/>
          <w:bdr w:val="nil"/>
          <w:lang w:eastAsia="lv-LV"/>
          <w14:textOutline w14:w="0" w14:cap="flat" w14:cmpd="sng" w14:algn="ctr">
            <w14:noFill/>
            <w14:prstDash w14:val="solid"/>
            <w14:bevel/>
          </w14:textOutline>
        </w:rPr>
        <w:t xml:space="preserve">konkursa beigām. Gadījumā, ja </w:t>
      </w:r>
      <w:r w:rsidR="00357AB5" w:rsidRPr="1934A8DC">
        <w:rPr>
          <w:bdr w:val="nil"/>
          <w:lang w:eastAsia="lv-LV"/>
          <w14:textOutline w14:w="0" w14:cap="flat" w14:cmpd="sng" w14:algn="ctr">
            <w14:noFill/>
            <w14:prstDash w14:val="solid"/>
            <w14:bevel/>
          </w14:textOutline>
        </w:rPr>
        <w:t>Aģentūra</w:t>
      </w:r>
      <w:r w:rsidRPr="1934A8DC">
        <w:rPr>
          <w:rFonts w:eastAsia="Arial Unicode MS" w:cs="Arial Unicode MS"/>
          <w:color w:val="000000"/>
          <w:bdr w:val="nil"/>
          <w:lang w:eastAsia="lv-LV"/>
          <w14:textOutline w14:w="0" w14:cap="flat" w14:cmpd="sng" w14:algn="ctr">
            <w14:noFill/>
            <w14:prstDash w14:val="solid"/>
            <w14:bevel/>
          </w14:textOutline>
        </w:rPr>
        <w:t xml:space="preserve"> kā pārzinis saņem sūdzību vai pretenziju par pieņemto lēmumu, ievērojot </w:t>
      </w:r>
      <w:r w:rsidR="00776FE7" w:rsidRPr="1934A8DC">
        <w:rPr>
          <w:rFonts w:eastAsia="Arial Unicode MS" w:cs="Arial Unicode MS"/>
          <w:color w:val="000000"/>
          <w:bdr w:val="nil"/>
          <w:lang w:eastAsia="lv-LV"/>
          <w14:textOutline w14:w="0" w14:cap="flat" w14:cmpd="sng" w14:algn="ctr">
            <w14:noFill/>
            <w14:prstDash w14:val="solid"/>
            <w14:bevel/>
          </w14:textOutline>
        </w:rPr>
        <w:t>A</w:t>
      </w:r>
      <w:r w:rsidRPr="1934A8DC">
        <w:rPr>
          <w:rFonts w:eastAsia="Arial Unicode MS" w:cs="Arial Unicode MS"/>
          <w:color w:val="000000"/>
          <w:bdr w:val="nil"/>
          <w:lang w:eastAsia="lv-LV"/>
          <w14:textOutline w14:w="0" w14:cap="flat" w14:cmpd="sng" w14:algn="ctr">
            <w14:noFill/>
            <w14:prstDash w14:val="solid"/>
            <w14:bevel/>
          </w14:textOutline>
        </w:rPr>
        <w:t>dministratīvā procesa likuma nosacījumus, visa konkursa ietvaros apstrādātā informācija (tajā skaitā, projekta iesniegumi un tiem pievienotie dokumenti) tiks saglabāta līdz galējam noregulējumam, pamatojoties uz Datu regulas 6.</w:t>
      </w:r>
      <w:r w:rsidR="00FE5364" w:rsidRPr="1934A8DC">
        <w:rPr>
          <w:rFonts w:eastAsia="Arial Unicode MS" w:cs="Arial Unicode MS"/>
          <w:color w:val="000000"/>
          <w:bdr w:val="nil"/>
          <w:lang w:eastAsia="lv-LV"/>
          <w14:textOutline w14:w="0" w14:cap="flat" w14:cmpd="sng" w14:algn="ctr">
            <w14:noFill/>
            <w14:prstDash w14:val="solid"/>
            <w14:bevel/>
          </w14:textOutline>
        </w:rPr>
        <w:t> </w:t>
      </w:r>
      <w:r w:rsidRPr="1934A8DC">
        <w:rPr>
          <w:rFonts w:eastAsia="Arial Unicode MS" w:cs="Arial Unicode MS"/>
          <w:color w:val="000000" w:themeColor="text1"/>
          <w:lang w:eastAsia="lv-LV"/>
        </w:rPr>
        <w:t>panta 1.</w:t>
      </w:r>
      <w:r w:rsidR="00FE5364" w:rsidRPr="1934A8DC">
        <w:rPr>
          <w:rFonts w:eastAsia="Arial Unicode MS" w:cs="Arial Unicode MS"/>
          <w:color w:val="000000" w:themeColor="text1"/>
          <w:lang w:eastAsia="lv-LV"/>
        </w:rPr>
        <w:t> </w:t>
      </w:r>
      <w:r w:rsidRPr="1934A8DC">
        <w:rPr>
          <w:rFonts w:eastAsia="Arial Unicode MS" w:cs="Arial Unicode MS"/>
          <w:color w:val="000000" w:themeColor="text1"/>
          <w:lang w:eastAsia="lv-LV"/>
        </w:rPr>
        <w:t>punkta f)</w:t>
      </w:r>
      <w:r w:rsidR="00FE5364" w:rsidRPr="1934A8DC">
        <w:rPr>
          <w:rFonts w:eastAsia="Arial Unicode MS" w:cs="Arial Unicode MS"/>
          <w:color w:val="000000" w:themeColor="text1"/>
          <w:lang w:eastAsia="lv-LV"/>
        </w:rPr>
        <w:t> </w:t>
      </w:r>
      <w:r w:rsidRPr="1934A8DC">
        <w:rPr>
          <w:rFonts w:eastAsia="Arial Unicode MS" w:cs="Arial Unicode MS"/>
          <w:color w:val="000000" w:themeColor="text1"/>
          <w:lang w:eastAsia="lv-LV"/>
        </w:rPr>
        <w:t>apakšpunktu.</w:t>
      </w:r>
    </w:p>
    <w:p w14:paraId="2BC830FC" w14:textId="77777777" w:rsidR="00EC473F" w:rsidRPr="00EC473F" w:rsidRDefault="00EC473F" w:rsidP="006353D6">
      <w:pPr>
        <w:spacing w:line="276" w:lineRule="auto"/>
        <w:rPr>
          <w:rFonts w:eastAsia="Arial Unicode MS" w:cs="Arial Unicode MS"/>
          <w:color w:val="000000"/>
          <w:szCs w:val="24"/>
          <w:u w:color="000000"/>
          <w:bdr w:val="nil"/>
          <w:lang w:eastAsia="lv-LV"/>
          <w14:textOutline w14:w="0" w14:cap="flat" w14:cmpd="sng" w14:algn="ctr">
            <w14:noFill/>
            <w14:prstDash w14:val="solid"/>
            <w14:bevel/>
          </w14:textOutline>
        </w:rPr>
      </w:pPr>
    </w:p>
    <w:p w14:paraId="3A0BF556" w14:textId="51579CE5" w:rsidR="00EC473F" w:rsidRPr="00EC473F" w:rsidRDefault="2E2622C3" w:rsidP="006353D6">
      <w:pPr>
        <w:spacing w:line="276" w:lineRule="auto"/>
        <w:rPr>
          <w:rFonts w:eastAsia="Arial Unicode MS" w:cs="Arial Unicode MS"/>
          <w:color w:val="000000"/>
          <w:bdr w:val="nil"/>
          <w:lang w:eastAsia="lv-LV"/>
          <w14:textOutline w14:w="0" w14:cap="flat" w14:cmpd="sng" w14:algn="ctr">
            <w14:noFill/>
            <w14:prstDash w14:val="solid"/>
            <w14:bevel/>
          </w14:textOutline>
        </w:rPr>
      </w:pPr>
      <w:r w:rsidRPr="4587AFA0">
        <w:rPr>
          <w:rFonts w:eastAsia="Arial Unicode MS" w:cs="Arial Unicode MS"/>
          <w:color w:val="000000"/>
          <w:bdr w:val="nil"/>
          <w:lang w:eastAsia="lv-LV"/>
          <w14:textOutline w14:w="0" w14:cap="flat" w14:cmpd="sng" w14:algn="ctr">
            <w14:noFill/>
            <w14:prstDash w14:val="solid"/>
            <w14:bevel/>
          </w14:textOutline>
        </w:rPr>
        <w:t xml:space="preserve">Konkursa projekta apstiprināšanas gadījumā konkursa projekta dokumentācija pilnībā vai daļēji tiek pievienota </w:t>
      </w:r>
      <w:r w:rsidR="319470A6" w:rsidRPr="4587AFA0">
        <w:rPr>
          <w:rFonts w:eastAsia="Arial Unicode MS" w:cs="Arial Unicode MS"/>
          <w:color w:val="000000"/>
          <w:bdr w:val="nil"/>
          <w:lang w:eastAsia="lv-LV"/>
          <w14:textOutline w14:w="0" w14:cap="flat" w14:cmpd="sng" w14:algn="ctr">
            <w14:noFill/>
            <w14:prstDash w14:val="solid"/>
            <w14:bevel/>
          </w14:textOutline>
        </w:rPr>
        <w:t>granta līgumam</w:t>
      </w:r>
      <w:r w:rsidR="004A502C">
        <w:rPr>
          <w:rFonts w:eastAsia="Arial Unicode MS" w:cs="Arial Unicode MS"/>
          <w:color w:val="000000"/>
          <w:bdr w:val="nil"/>
          <w:lang w:eastAsia="lv-LV"/>
          <w14:textOutline w14:w="0" w14:cap="flat" w14:cmpd="sng" w14:algn="ctr">
            <w14:noFill/>
            <w14:prstDash w14:val="solid"/>
            <w14:bevel/>
          </w14:textOutline>
        </w:rPr>
        <w:t xml:space="preserve">, </w:t>
      </w:r>
      <w:r w:rsidR="004A502C" w:rsidRPr="4587AFA0">
        <w:rPr>
          <w:rFonts w:eastAsia="Arial Unicode MS" w:cs="Arial Unicode MS"/>
          <w:color w:val="000000"/>
          <w:bdr w:val="nil"/>
          <w:lang w:eastAsia="lv-LV"/>
          <w14:textOutline w14:w="0" w14:cap="flat" w14:cmpd="sng" w14:algn="ctr">
            <w14:noFill/>
            <w14:prstDash w14:val="solid"/>
            <w14:bevel/>
          </w14:textOutline>
        </w:rPr>
        <w:t>attiecin</w:t>
      </w:r>
      <w:r w:rsidR="004A502C">
        <w:rPr>
          <w:rFonts w:eastAsia="Arial Unicode MS" w:cs="Arial Unicode MS"/>
          <w:color w:val="000000"/>
          <w:bdr w:val="nil"/>
          <w:lang w:eastAsia="lv-LV"/>
          <w14:textOutline w14:w="0" w14:cap="flat" w14:cmpd="sng" w14:algn="ctr">
            <w14:noFill/>
            <w14:prstDash w14:val="solid"/>
            <w14:bevel/>
          </w14:textOutline>
        </w:rPr>
        <w:t>ot</w:t>
      </w:r>
      <w:r w:rsidRPr="4587AFA0">
        <w:rPr>
          <w:rFonts w:eastAsia="Arial Unicode MS" w:cs="Arial Unicode MS"/>
          <w:color w:val="000000"/>
          <w:bdr w:val="nil"/>
          <w:lang w:eastAsia="lv-LV"/>
          <w14:textOutline w14:w="0" w14:cap="flat" w14:cmpd="sng" w14:algn="ctr">
            <w14:noFill/>
            <w14:prstDash w14:val="solid"/>
            <w14:bevel/>
          </w14:textOutline>
        </w:rPr>
        <w:t xml:space="preserve"> uz </w:t>
      </w:r>
      <w:r w:rsidR="004A502C">
        <w:rPr>
          <w:rFonts w:eastAsia="Arial Unicode MS" w:cs="Arial Unicode MS"/>
          <w:color w:val="000000"/>
          <w:bdr w:val="nil"/>
          <w:lang w:eastAsia="lv-LV"/>
          <w14:textOutline w14:w="0" w14:cap="flat" w14:cmpd="sng" w14:algn="ctr">
            <w14:noFill/>
            <w14:prstDash w14:val="solid"/>
            <w14:bevel/>
          </w14:textOutline>
        </w:rPr>
        <w:t>to</w:t>
      </w:r>
      <w:r w:rsidR="61E23666" w:rsidRPr="4587AFA0">
        <w:rPr>
          <w:rFonts w:eastAsia="Arial Unicode MS" w:cs="Arial Unicode MS"/>
          <w:color w:val="000000" w:themeColor="text1"/>
          <w:lang w:eastAsia="lv-LV"/>
        </w:rPr>
        <w:t xml:space="preserve"> </w:t>
      </w:r>
      <w:r w:rsidRPr="4587AFA0">
        <w:rPr>
          <w:rFonts w:eastAsia="Arial Unicode MS" w:cs="Arial Unicode MS"/>
          <w:color w:val="000000"/>
          <w:bdr w:val="nil"/>
          <w:lang w:eastAsia="lv-LV"/>
          <w14:textOutline w14:w="0" w14:cap="flat" w14:cmpd="sng" w14:algn="ctr">
            <w14:noFill/>
            <w14:prstDash w14:val="solid"/>
            <w14:bevel/>
          </w14:textOutline>
        </w:rPr>
        <w:t>5 gadu glabāšanas termiņ</w:t>
      </w:r>
      <w:r w:rsidR="004A502C">
        <w:rPr>
          <w:rFonts w:eastAsia="Arial Unicode MS" w:cs="Arial Unicode MS"/>
          <w:color w:val="000000"/>
          <w:bdr w:val="nil"/>
          <w:lang w:eastAsia="lv-LV"/>
          <w14:textOutline w14:w="0" w14:cap="flat" w14:cmpd="sng" w14:algn="ctr">
            <w14:noFill/>
            <w14:prstDash w14:val="solid"/>
            <w14:bevel/>
          </w14:textOutline>
        </w:rPr>
        <w:t>u</w:t>
      </w:r>
      <w:r w:rsidR="009132C8">
        <w:rPr>
          <w:rFonts w:eastAsia="Arial Unicode MS" w:cs="Arial Unicode MS"/>
          <w:color w:val="000000"/>
          <w:bdr w:val="nil"/>
          <w:lang w:eastAsia="lv-LV"/>
          <w14:textOutline w14:w="0" w14:cap="flat" w14:cmpd="sng" w14:algn="ctr">
            <w14:noFill/>
            <w14:prstDash w14:val="solid"/>
            <w14:bevel/>
          </w14:textOutline>
        </w:rPr>
        <w:t xml:space="preserve"> atbilstīgi</w:t>
      </w:r>
      <w:r w:rsidRPr="4587AFA0">
        <w:rPr>
          <w:rFonts w:eastAsia="Arial Unicode MS" w:cs="Arial Unicode MS"/>
          <w:color w:val="000000"/>
          <w:bdr w:val="nil"/>
          <w:lang w:eastAsia="lv-LV"/>
          <w14:textOutline w14:w="0" w14:cap="flat" w14:cmpd="sng" w14:algn="ctr">
            <w14:noFill/>
            <w14:prstDash w14:val="solid"/>
            <w14:bevel/>
          </w14:textOutline>
        </w:rPr>
        <w:t xml:space="preserve"> grāmatvedības uzskaites prasīb</w:t>
      </w:r>
      <w:r w:rsidR="009132C8">
        <w:rPr>
          <w:rFonts w:eastAsia="Arial Unicode MS" w:cs="Arial Unicode MS"/>
          <w:color w:val="000000"/>
          <w:bdr w:val="nil"/>
          <w:lang w:eastAsia="lv-LV"/>
          <w14:textOutline w14:w="0" w14:cap="flat" w14:cmpd="sng" w14:algn="ctr">
            <w14:noFill/>
            <w14:prstDash w14:val="solid"/>
            <w14:bevel/>
          </w14:textOutline>
        </w:rPr>
        <w:t>ām</w:t>
      </w:r>
      <w:r w:rsidRPr="4587AFA0">
        <w:rPr>
          <w:rFonts w:eastAsia="Arial Unicode MS" w:cs="Arial Unicode MS"/>
          <w:color w:val="000000"/>
          <w:bdr w:val="nil"/>
          <w:lang w:eastAsia="lv-LV"/>
          <w14:textOutline w14:w="0" w14:cap="flat" w14:cmpd="sng" w14:algn="ctr">
            <w14:noFill/>
            <w14:prstDash w14:val="solid"/>
            <w14:bevel/>
          </w14:textOutline>
        </w:rPr>
        <w:t xml:space="preserve"> un </w:t>
      </w:r>
      <w:r w:rsidR="6BB5D53D" w:rsidRPr="4587AFA0">
        <w:t>Aģentūra</w:t>
      </w:r>
      <w:r w:rsidRPr="4587AFA0">
        <w:rPr>
          <w:rFonts w:eastAsia="Arial Unicode MS" w:cs="Arial Unicode MS"/>
          <w:color w:val="000000"/>
          <w:bdr w:val="nil"/>
          <w:lang w:eastAsia="lv-LV"/>
          <w14:textOutline w14:w="0" w14:cap="flat" w14:cmpd="sng" w14:algn="ctr">
            <w14:noFill/>
            <w14:prstDash w14:val="solid"/>
            <w14:bevel/>
          </w14:textOutline>
        </w:rPr>
        <w:t>s kā pārziņa revīzijas tiesības uzrau</w:t>
      </w:r>
      <w:r w:rsidR="009132C8">
        <w:rPr>
          <w:rFonts w:eastAsia="Arial Unicode MS" w:cs="Arial Unicode MS"/>
          <w:color w:val="000000"/>
          <w:bdr w:val="nil"/>
          <w:lang w:eastAsia="lv-LV"/>
          <w14:textOutline w14:w="0" w14:cap="flat" w14:cmpd="sng" w14:algn="ctr">
            <w14:noFill/>
            <w14:prstDash w14:val="solid"/>
            <w14:bevel/>
          </w14:textOutline>
        </w:rPr>
        <w:t>dzīt</w:t>
      </w:r>
      <w:r w:rsidRPr="4587AFA0">
        <w:rPr>
          <w:rFonts w:eastAsia="Arial Unicode MS" w:cs="Arial Unicode MS"/>
          <w:color w:val="000000"/>
          <w:bdr w:val="nil"/>
          <w:lang w:eastAsia="lv-LV"/>
          <w14:textOutline w14:w="0" w14:cap="flat" w14:cmpd="sng" w14:algn="ctr">
            <w14:noFill/>
            <w14:prstDash w14:val="solid"/>
            <w14:bevel/>
          </w14:textOutline>
        </w:rPr>
        <w:t xml:space="preserve"> projekta realizāciju un atbilstību noslēgtā </w:t>
      </w:r>
      <w:r w:rsidR="1F6EC8DC" w:rsidRPr="4587AFA0">
        <w:rPr>
          <w:rFonts w:eastAsia="Arial Unicode MS" w:cs="Arial Unicode MS"/>
          <w:color w:val="000000"/>
          <w:bdr w:val="nil"/>
          <w:lang w:eastAsia="lv-LV"/>
          <w14:textOutline w14:w="0" w14:cap="flat" w14:cmpd="sng" w14:algn="ctr">
            <w14:noFill/>
            <w14:prstDash w14:val="solid"/>
            <w14:bevel/>
          </w14:textOutline>
        </w:rPr>
        <w:t xml:space="preserve">granta </w:t>
      </w:r>
      <w:r w:rsidRPr="4587AFA0">
        <w:rPr>
          <w:rFonts w:eastAsia="Arial Unicode MS" w:cs="Arial Unicode MS"/>
          <w:color w:val="000000"/>
          <w:bdr w:val="nil"/>
          <w:lang w:eastAsia="lv-LV"/>
          <w14:textOutline w14:w="0" w14:cap="flat" w14:cmpd="sng" w14:algn="ctr">
            <w14:noFill/>
            <w14:prstDash w14:val="solid"/>
            <w14:bevel/>
          </w14:textOutline>
        </w:rPr>
        <w:t xml:space="preserve">līguma </w:t>
      </w:r>
      <w:r w:rsidR="00CF39DC">
        <w:rPr>
          <w:rFonts w:eastAsia="Arial Unicode MS" w:cs="Arial Unicode MS"/>
          <w:color w:val="000000"/>
          <w:bdr w:val="nil"/>
          <w:lang w:eastAsia="lv-LV"/>
          <w14:textOutline w14:w="0" w14:cap="flat" w14:cmpd="sng" w14:algn="ctr">
            <w14:noFill/>
            <w14:prstDash w14:val="solid"/>
            <w14:bevel/>
          </w14:textOutline>
        </w:rPr>
        <w:t>noteikumiem</w:t>
      </w:r>
      <w:r w:rsidRPr="4587AFA0">
        <w:rPr>
          <w:rFonts w:eastAsia="Arial Unicode MS" w:cs="Arial Unicode MS"/>
          <w:color w:val="000000"/>
          <w:bdr w:val="nil"/>
          <w:lang w:eastAsia="lv-LV"/>
          <w14:textOutline w14:w="0" w14:cap="flat" w14:cmpd="sng" w14:algn="ctr">
            <w14:noFill/>
            <w14:prstDash w14:val="solid"/>
            <w14:bevel/>
          </w14:textOutline>
        </w:rPr>
        <w:t>.</w:t>
      </w:r>
    </w:p>
    <w:p w14:paraId="77CFAA26" w14:textId="77777777" w:rsidR="00EC473F" w:rsidRPr="00EC473F" w:rsidRDefault="00EC473F" w:rsidP="006353D6">
      <w:pPr>
        <w:spacing w:line="276" w:lineRule="auto"/>
        <w:rPr>
          <w:rFonts w:eastAsia="Arial Unicode MS" w:cs="Arial Unicode MS"/>
          <w:color w:val="000000"/>
          <w:szCs w:val="24"/>
          <w:u w:color="000000"/>
          <w:bdr w:val="nil"/>
          <w:lang w:eastAsia="lv-LV"/>
          <w14:textOutline w14:w="0" w14:cap="flat" w14:cmpd="sng" w14:algn="ctr">
            <w14:noFill/>
            <w14:prstDash w14:val="solid"/>
            <w14:bevel/>
          </w14:textOutline>
        </w:rPr>
      </w:pPr>
    </w:p>
    <w:p w14:paraId="74BF5FB3" w14:textId="0573559A" w:rsidR="00EC473F" w:rsidRPr="00EC473F" w:rsidRDefault="00EC473F" w:rsidP="006353D6">
      <w:pPr>
        <w:spacing w:line="276" w:lineRule="auto"/>
        <w:rPr>
          <w:rFonts w:eastAsia="Arial Unicode MS" w:cs="Arial Unicode MS"/>
          <w:color w:val="000000"/>
          <w:bdr w:val="nil"/>
          <w:lang w:eastAsia="lv-LV"/>
          <w14:textOutline w14:w="0" w14:cap="flat" w14:cmpd="sng" w14:algn="ctr">
            <w14:noFill/>
            <w14:prstDash w14:val="solid"/>
            <w14:bevel/>
          </w14:textOutline>
        </w:rPr>
      </w:pPr>
      <w:r w:rsidRPr="1934A8DC">
        <w:rPr>
          <w:rFonts w:eastAsia="Arial Unicode MS" w:cs="Arial Unicode MS"/>
          <w:color w:val="000000"/>
          <w:bdr w:val="nil"/>
          <w:lang w:eastAsia="lv-LV"/>
          <w14:textOutline w14:w="0" w14:cap="flat" w14:cmpd="sng" w14:algn="ctr">
            <w14:noFill/>
            <w14:prstDash w14:val="solid"/>
            <w14:bevel/>
          </w14:textOutline>
        </w:rPr>
        <w:t xml:space="preserve">Projekta iesniedzējs </w:t>
      </w:r>
      <w:r w:rsidR="00AD2324" w:rsidRPr="1934A8DC">
        <w:rPr>
          <w:rFonts w:eastAsia="Arial Unicode MS" w:cs="Arial Unicode MS"/>
          <w:color w:val="000000"/>
          <w:bdr w:val="nil"/>
          <w:lang w:eastAsia="lv-LV"/>
          <w14:textOutline w14:w="0" w14:cap="flat" w14:cmpd="sng" w14:algn="ctr">
            <w14:noFill/>
            <w14:prstDash w14:val="solid"/>
            <w14:bevel/>
          </w14:textOutline>
        </w:rPr>
        <w:t xml:space="preserve">ir atbildīgs </w:t>
      </w:r>
      <w:r w:rsidRPr="1934A8DC">
        <w:rPr>
          <w:rFonts w:eastAsia="Arial Unicode MS" w:cs="Arial Unicode MS"/>
          <w:color w:val="000000"/>
          <w:bdr w:val="nil"/>
          <w:lang w:eastAsia="lv-LV"/>
          <w14:textOutline w14:w="0" w14:cap="flat" w14:cmpd="sng" w14:algn="ctr">
            <w14:noFill/>
            <w14:prstDash w14:val="solid"/>
            <w14:bevel/>
          </w14:textOutline>
        </w:rPr>
        <w:t xml:space="preserve">par </w:t>
      </w:r>
      <w:r w:rsidR="0047763B" w:rsidRPr="1934A8DC">
        <w:rPr>
          <w:rFonts w:eastAsia="Arial Unicode MS" w:cs="Arial Unicode MS"/>
          <w:color w:val="000000"/>
          <w:bdr w:val="nil"/>
          <w:lang w:eastAsia="lv-LV"/>
          <w14:textOutline w14:w="0" w14:cap="flat" w14:cmpd="sng" w14:algn="ctr">
            <w14:noFill/>
            <w14:prstDash w14:val="solid"/>
            <w14:bevel/>
          </w14:textOutline>
        </w:rPr>
        <w:t xml:space="preserve">projekta </w:t>
      </w:r>
      <w:r w:rsidR="00445414" w:rsidRPr="1934A8DC">
        <w:rPr>
          <w:rFonts w:eastAsia="Arial Unicode MS" w:cs="Arial Unicode MS"/>
          <w:color w:val="000000"/>
          <w:bdr w:val="nil"/>
          <w:lang w:eastAsia="lv-LV"/>
          <w14:textOutline w14:w="0" w14:cap="flat" w14:cmpd="sng" w14:algn="ctr">
            <w14:noFill/>
            <w14:prstDash w14:val="solid"/>
            <w14:bevel/>
          </w14:textOutline>
        </w:rPr>
        <w:t>pieteikumā</w:t>
      </w:r>
      <w:r w:rsidR="0047763B" w:rsidRPr="1934A8DC">
        <w:rPr>
          <w:rFonts w:eastAsia="Arial Unicode MS" w:cs="Arial Unicode MS"/>
          <w:color w:val="000000"/>
          <w:bdr w:val="nil"/>
          <w:lang w:eastAsia="lv-LV"/>
          <w14:textOutline w14:w="0" w14:cap="flat" w14:cmpd="sng" w14:algn="ctr">
            <w14:noFill/>
            <w14:prstDash w14:val="solid"/>
            <w14:bevel/>
          </w14:textOutline>
        </w:rPr>
        <w:t xml:space="preserve"> norādītajiem</w:t>
      </w:r>
      <w:r w:rsidRPr="1934A8DC">
        <w:rPr>
          <w:rFonts w:eastAsia="Arial Unicode MS" w:cs="Arial Unicode MS"/>
          <w:color w:val="000000"/>
          <w:bdr w:val="nil"/>
          <w:lang w:eastAsia="lv-LV"/>
          <w14:textOutline w14:w="0" w14:cap="flat" w14:cmpd="sng" w14:algn="ctr">
            <w14:noFill/>
            <w14:prstDash w14:val="solid"/>
            <w14:bevel/>
          </w14:textOutline>
        </w:rPr>
        <w:t xml:space="preserve"> trešo personu datiem un apliecina, ka ir nodrošinājis tiesisku šo person</w:t>
      </w:r>
      <w:r w:rsidR="00B66492" w:rsidRPr="1934A8DC">
        <w:rPr>
          <w:rFonts w:eastAsia="Arial Unicode MS" w:cs="Arial Unicode MS"/>
          <w:color w:val="000000"/>
          <w:bdr w:val="nil"/>
          <w:lang w:eastAsia="lv-LV"/>
          <w14:textOutline w14:w="0" w14:cap="flat" w14:cmpd="sng" w14:algn="ctr">
            <w14:noFill/>
            <w14:prstDash w14:val="solid"/>
            <w14:bevel/>
          </w14:textOutline>
        </w:rPr>
        <w:t>u</w:t>
      </w:r>
      <w:r w:rsidRPr="1934A8DC">
        <w:rPr>
          <w:rFonts w:eastAsia="Arial Unicode MS" w:cs="Arial Unicode MS"/>
          <w:color w:val="000000"/>
          <w:bdr w:val="nil"/>
          <w:lang w:eastAsia="lv-LV"/>
          <w14:textOutline w14:w="0" w14:cap="flat" w14:cmpd="sng" w14:algn="ctr">
            <w14:noFill/>
            <w14:prstDash w14:val="solid"/>
            <w14:bevel/>
          </w14:textOutline>
        </w:rPr>
        <w:t xml:space="preserve"> datu apstrādi, t</w:t>
      </w:r>
      <w:r w:rsidR="000A5C7D" w:rsidRPr="1934A8DC">
        <w:rPr>
          <w:rFonts w:eastAsia="Arial Unicode MS" w:cs="Arial Unicode MS"/>
          <w:color w:val="000000"/>
          <w:bdr w:val="nil"/>
          <w:lang w:eastAsia="lv-LV"/>
          <w14:textOutline w14:w="0" w14:cap="flat" w14:cmpd="sng" w14:algn="ctr">
            <w14:noFill/>
            <w14:prstDash w14:val="solid"/>
            <w14:bevel/>
          </w14:textOutline>
        </w:rPr>
        <w:t>.</w:t>
      </w:r>
      <w:r w:rsidRPr="1934A8DC">
        <w:rPr>
          <w:rFonts w:eastAsia="Arial Unicode MS" w:cs="Arial Unicode MS"/>
          <w:color w:val="000000"/>
          <w:bdr w:val="nil"/>
          <w:lang w:eastAsia="lv-LV"/>
          <w14:textOutline w14:w="0" w14:cap="flat" w14:cmpd="sng" w14:algn="ctr">
            <w14:noFill/>
            <w14:prstDash w14:val="solid"/>
            <w14:bevel/>
          </w14:textOutline>
        </w:rPr>
        <w:t>sk</w:t>
      </w:r>
      <w:r w:rsidR="000A5C7D" w:rsidRPr="1934A8DC">
        <w:rPr>
          <w:rFonts w:eastAsia="Arial Unicode MS" w:cs="Arial Unicode MS"/>
          <w:color w:val="000000"/>
          <w:bdr w:val="nil"/>
          <w:lang w:eastAsia="lv-LV"/>
          <w14:textOutline w14:w="0" w14:cap="flat" w14:cmpd="sng" w14:algn="ctr">
            <w14:noFill/>
            <w14:prstDash w14:val="solid"/>
            <w14:bevel/>
          </w14:textOutline>
        </w:rPr>
        <w:t>.</w:t>
      </w:r>
      <w:r w:rsidRPr="1934A8DC">
        <w:rPr>
          <w:rFonts w:eastAsia="Arial Unicode MS" w:cs="Arial Unicode MS"/>
          <w:color w:val="000000"/>
          <w:bdr w:val="nil"/>
          <w:lang w:eastAsia="lv-LV"/>
          <w14:textOutline w14:w="0" w14:cap="flat" w14:cmpd="sng" w14:algn="ctr">
            <w14:noFill/>
            <w14:prstDash w14:val="solid"/>
            <w14:bevel/>
          </w14:textOutline>
        </w:rPr>
        <w:t xml:space="preserve"> ir informējis personu par personas datu apstrādes apstākļiem, kas minēti šajā nodaļā. Projekta iesniedzējs ir informēts, ka pretenziju saņemšanas gadījumā par personas datu </w:t>
      </w:r>
      <w:r w:rsidR="00445414" w:rsidRPr="1934A8DC">
        <w:rPr>
          <w:rFonts w:eastAsia="Arial Unicode MS" w:cs="Arial Unicode MS"/>
          <w:color w:val="000000"/>
          <w:bdr w:val="nil"/>
          <w:lang w:eastAsia="lv-LV"/>
          <w14:textOutline w14:w="0" w14:cap="flat" w14:cmpd="sng" w14:algn="ctr">
            <w14:noFill/>
            <w14:prstDash w14:val="solid"/>
            <w14:bevel/>
          </w14:textOutline>
        </w:rPr>
        <w:t xml:space="preserve">apstrādi </w:t>
      </w:r>
      <w:r w:rsidR="00500298" w:rsidRPr="1934A8DC">
        <w:rPr>
          <w:rFonts w:eastAsia="Arial Unicode MS" w:cs="Arial Unicode MS"/>
          <w:color w:val="000000"/>
          <w:bdr w:val="nil"/>
          <w:lang w:eastAsia="lv-LV"/>
          <w14:textOutline w14:w="0" w14:cap="flat" w14:cmpd="sng" w14:algn="ctr">
            <w14:noFill/>
            <w14:prstDash w14:val="solid"/>
            <w14:bevel/>
          </w14:textOutline>
        </w:rPr>
        <w:t>no personām, kuras tas ir norādījis savā pieteikumā</w:t>
      </w:r>
      <w:r w:rsidRPr="1934A8DC">
        <w:rPr>
          <w:rFonts w:eastAsia="Arial Unicode MS" w:cs="Arial Unicode MS"/>
          <w:color w:val="000000"/>
          <w:bdr w:val="nil"/>
          <w:lang w:eastAsia="lv-LV"/>
          <w14:textOutline w14:w="0" w14:cap="flat" w14:cmpd="sng" w14:algn="ctr">
            <w14:noFill/>
            <w14:prstDash w14:val="solid"/>
            <w14:bevel/>
          </w14:textOutline>
        </w:rPr>
        <w:t xml:space="preserve">, </w:t>
      </w:r>
      <w:r w:rsidR="00357AB5" w:rsidRPr="1934A8DC">
        <w:t>Aģentūra</w:t>
      </w:r>
      <w:r w:rsidR="00E70BDD" w:rsidRPr="1934A8DC">
        <w:t xml:space="preserve">i ir </w:t>
      </w:r>
      <w:r w:rsidRPr="1934A8DC">
        <w:rPr>
          <w:rFonts w:eastAsia="Arial Unicode MS" w:cs="Arial Unicode MS"/>
          <w:color w:val="000000"/>
          <w:bdr w:val="nil"/>
          <w:lang w:eastAsia="lv-LV"/>
          <w14:textOutline w14:w="0" w14:cap="flat" w14:cmpd="sng" w14:algn="ctr">
            <w14:noFill/>
            <w14:prstDash w14:val="solid"/>
            <w14:bevel/>
          </w14:textOutline>
        </w:rPr>
        <w:t xml:space="preserve">regresa </w:t>
      </w:r>
      <w:r w:rsidR="00042392" w:rsidRPr="1934A8DC">
        <w:rPr>
          <w:rFonts w:eastAsia="Arial Unicode MS" w:cs="Arial Unicode MS"/>
          <w:color w:val="000000"/>
          <w:bdr w:val="nil"/>
          <w:lang w:eastAsia="lv-LV"/>
          <w14:textOutline w14:w="0" w14:cap="flat" w14:cmpd="sng" w14:algn="ctr">
            <w14:noFill/>
            <w14:prstDash w14:val="solid"/>
            <w14:bevel/>
          </w14:textOutline>
        </w:rPr>
        <w:t xml:space="preserve">prasījuma </w:t>
      </w:r>
      <w:r w:rsidR="00042392" w:rsidRPr="1934A8DC">
        <w:t>tiesības</w:t>
      </w:r>
      <w:r w:rsidR="00042392" w:rsidRPr="1934A8DC">
        <w:rPr>
          <w:rFonts w:eastAsia="Arial Unicode MS" w:cs="Arial Unicode MS"/>
          <w:color w:val="000000"/>
          <w:bdr w:val="nil"/>
          <w:lang w:eastAsia="lv-LV"/>
          <w14:textOutline w14:w="0" w14:cap="flat" w14:cmpd="sng" w14:algn="ctr">
            <w14:noFill/>
            <w14:prstDash w14:val="solid"/>
            <w14:bevel/>
          </w14:textOutline>
        </w:rPr>
        <w:t xml:space="preserve"> </w:t>
      </w:r>
      <w:r w:rsidR="00BF06BA" w:rsidRPr="1934A8DC">
        <w:rPr>
          <w:rFonts w:eastAsia="Arial Unicode MS" w:cs="Arial Unicode MS"/>
          <w:color w:val="000000"/>
          <w:bdr w:val="nil"/>
          <w:lang w:eastAsia="lv-LV"/>
          <w14:textOutline w14:w="0" w14:cap="flat" w14:cmpd="sng" w14:algn="ctr">
            <w14:noFill/>
            <w14:prstDash w14:val="solid"/>
            <w14:bevel/>
          </w14:textOutline>
        </w:rPr>
        <w:t>piedzīt visus</w:t>
      </w:r>
      <w:r w:rsidRPr="1934A8DC">
        <w:rPr>
          <w:rFonts w:eastAsia="Arial Unicode MS" w:cs="Arial Unicode MS"/>
          <w:color w:val="000000"/>
          <w:bdr w:val="nil"/>
          <w:lang w:eastAsia="lv-LV"/>
          <w14:textOutline w14:w="0" w14:cap="flat" w14:cmpd="sng" w14:algn="ctr">
            <w14:noFill/>
            <w14:prstDash w14:val="solid"/>
            <w14:bevel/>
          </w14:textOutline>
        </w:rPr>
        <w:t xml:space="preserve"> </w:t>
      </w:r>
      <w:r w:rsidR="00042392" w:rsidRPr="1934A8DC">
        <w:rPr>
          <w:rFonts w:eastAsia="Arial Unicode MS" w:cs="Arial Unicode MS"/>
          <w:color w:val="000000"/>
          <w:bdr w:val="nil"/>
          <w:lang w:eastAsia="lv-LV"/>
          <w14:textOutline w14:w="0" w14:cap="flat" w14:cmpd="sng" w14:algn="ctr">
            <w14:noFill/>
            <w14:prstDash w14:val="solid"/>
            <w14:bevel/>
          </w14:textOutline>
        </w:rPr>
        <w:t xml:space="preserve">nodarītos kaitējumus </w:t>
      </w:r>
      <w:r w:rsidRPr="1934A8DC">
        <w:rPr>
          <w:rFonts w:eastAsia="Arial Unicode MS" w:cs="Arial Unicode MS"/>
          <w:color w:val="000000"/>
          <w:bdr w:val="nil"/>
          <w:lang w:eastAsia="lv-LV"/>
          <w14:textOutline w14:w="0" w14:cap="flat" w14:cmpd="sng" w14:algn="ctr">
            <w14:noFill/>
            <w14:prstDash w14:val="solid"/>
            <w14:bevel/>
          </w14:textOutline>
        </w:rPr>
        <w:t xml:space="preserve">un </w:t>
      </w:r>
      <w:r w:rsidR="00042392" w:rsidRPr="1934A8DC">
        <w:rPr>
          <w:rFonts w:eastAsia="Arial Unicode MS" w:cs="Arial Unicode MS"/>
          <w:color w:val="000000"/>
          <w:bdr w:val="nil"/>
          <w:lang w:eastAsia="lv-LV"/>
          <w14:textOutline w14:w="0" w14:cap="flat" w14:cmpd="sng" w14:algn="ctr">
            <w14:noFill/>
            <w14:prstDash w14:val="solid"/>
            <w14:bevel/>
          </w14:textOutline>
        </w:rPr>
        <w:t>zaudējumus no projekta iesniedzēja</w:t>
      </w:r>
      <w:r w:rsidRPr="1934A8DC">
        <w:rPr>
          <w:rFonts w:eastAsia="Arial Unicode MS" w:cs="Arial Unicode MS"/>
          <w:color w:val="000000"/>
          <w:bdr w:val="nil"/>
          <w:lang w:eastAsia="lv-LV"/>
          <w14:textOutline w14:w="0" w14:cap="flat" w14:cmpd="sng" w14:algn="ctr">
            <w14:noFill/>
            <w14:prstDash w14:val="solid"/>
            <w14:bevel/>
          </w14:textOutline>
        </w:rPr>
        <w:t xml:space="preserve">. </w:t>
      </w:r>
    </w:p>
    <w:p w14:paraId="6CC74571" w14:textId="77777777" w:rsidR="00EC473F" w:rsidRPr="00EC473F" w:rsidRDefault="00EC473F" w:rsidP="006353D6">
      <w:pPr>
        <w:spacing w:line="276" w:lineRule="auto"/>
        <w:rPr>
          <w:rFonts w:eastAsia="Arial Unicode MS" w:cs="Arial Unicode MS"/>
          <w:color w:val="000000"/>
          <w:szCs w:val="24"/>
          <w:u w:color="000000"/>
          <w:bdr w:val="nil"/>
          <w:lang w:eastAsia="lv-LV"/>
          <w14:textOutline w14:w="0" w14:cap="flat" w14:cmpd="sng" w14:algn="ctr">
            <w14:noFill/>
            <w14:prstDash w14:val="solid"/>
            <w14:bevel/>
          </w14:textOutline>
        </w:rPr>
      </w:pPr>
    </w:p>
    <w:p w14:paraId="1CDFF309" w14:textId="77777777" w:rsidR="00512A82" w:rsidRDefault="00EC473F" w:rsidP="006353D6">
      <w:pPr>
        <w:spacing w:line="276" w:lineRule="auto"/>
        <w:rPr>
          <w:rFonts w:eastAsia="Arial Unicode MS" w:cs="Arial Unicode MS"/>
          <w:color w:val="000000"/>
          <w:bdr w:val="nil"/>
          <w:lang w:eastAsia="lv-LV"/>
          <w14:textOutline w14:w="0" w14:cap="flat" w14:cmpd="sng" w14:algn="ctr">
            <w14:noFill/>
            <w14:prstDash w14:val="solid"/>
            <w14:bevel/>
          </w14:textOutline>
        </w:rPr>
      </w:pPr>
      <w:r w:rsidRPr="0426449C">
        <w:rPr>
          <w:rFonts w:eastAsia="Arial Unicode MS" w:cs="Arial Unicode MS"/>
          <w:color w:val="000000"/>
          <w:bdr w:val="nil"/>
          <w:lang w:eastAsia="lv-LV"/>
          <w14:textOutline w14:w="0" w14:cap="flat" w14:cmpd="sng" w14:algn="ctr">
            <w14:noFill/>
            <w14:prstDash w14:val="solid"/>
            <w14:bevel/>
          </w14:textOutline>
        </w:rPr>
        <w:t>Personas datu pārzinis konkursa ietvaros ir</w:t>
      </w:r>
      <w:r w:rsidR="00C60051" w:rsidRPr="00C60051">
        <w:t xml:space="preserve"> </w:t>
      </w:r>
      <w:r w:rsidR="00C60051" w:rsidRPr="0426449C">
        <w:rPr>
          <w:rFonts w:eastAsia="Arial Unicode MS" w:cs="Arial Unicode MS"/>
          <w:color w:val="000000"/>
          <w:bdr w:val="nil"/>
          <w:lang w:eastAsia="lv-LV"/>
          <w14:textOutline w14:w="0" w14:cap="flat" w14:cmpd="sng" w14:algn="ctr">
            <w14:noFill/>
            <w14:prstDash w14:val="solid"/>
            <w14:bevel/>
          </w14:textOutline>
        </w:rPr>
        <w:t xml:space="preserve">Aģentūra, </w:t>
      </w:r>
      <w:r w:rsidR="004C03ED" w:rsidRPr="0426449C">
        <w:rPr>
          <w:rFonts w:eastAsia="Arial Unicode MS" w:cs="Arial Unicode MS"/>
          <w:color w:val="000000"/>
          <w:bdr w:val="nil"/>
          <w:lang w:eastAsia="lv-LV"/>
          <w14:textOutline w14:w="0" w14:cap="flat" w14:cmpd="sng" w14:algn="ctr">
            <w14:noFill/>
            <w14:prstDash w14:val="solid"/>
            <w14:bevel/>
          </w14:textOutline>
        </w:rPr>
        <w:t>r</w:t>
      </w:r>
      <w:r w:rsidR="00C60051" w:rsidRPr="0426449C">
        <w:rPr>
          <w:rFonts w:eastAsia="Arial Unicode MS" w:cs="Arial Unicode MS"/>
          <w:color w:val="000000" w:themeColor="text1"/>
          <w:lang w:eastAsia="lv-LV"/>
        </w:rPr>
        <w:t>eģ</w:t>
      </w:r>
      <w:r w:rsidR="00C60051" w:rsidRPr="0426449C">
        <w:rPr>
          <w:rFonts w:eastAsia="Arial Unicode MS" w:cs="Arial Unicode MS"/>
          <w:color w:val="000000"/>
          <w:bdr w:val="nil"/>
          <w:lang w:eastAsia="lv-LV"/>
          <w14:textOutline w14:w="0" w14:cap="flat" w14:cmpd="sng" w14:algn="ctr">
            <w14:noFill/>
            <w14:prstDash w14:val="solid"/>
            <w14:bevel/>
          </w14:textOutline>
        </w:rPr>
        <w:t>. Nr.: 90000812928, Smilšu iela 1, Rīga, LV-1919, tālrunis: +371</w:t>
      </w:r>
      <w:r w:rsidR="00287D8E">
        <w:rPr>
          <w:rFonts w:eastAsia="Arial Unicode MS" w:cs="Arial Unicode MS"/>
          <w:color w:val="000000"/>
          <w:bdr w:val="nil"/>
          <w:lang w:eastAsia="lv-LV"/>
          <w14:textOutline w14:w="0" w14:cap="flat" w14:cmpd="sng" w14:algn="ctr">
            <w14:noFill/>
            <w14:prstDash w14:val="solid"/>
            <w14:bevel/>
          </w14:textOutline>
        </w:rPr>
        <w:t> </w:t>
      </w:r>
      <w:r w:rsidR="00BA3F32" w:rsidRPr="0426449C">
        <w:rPr>
          <w:rFonts w:eastAsia="Arial Unicode MS" w:cs="Arial Unicode MS"/>
          <w:color w:val="000000"/>
          <w:bdr w:val="nil"/>
          <w:lang w:eastAsia="lv-LV"/>
          <w14:textOutline w14:w="0" w14:cap="flat" w14:cmpd="sng" w14:algn="ctr">
            <w14:noFill/>
            <w14:prstDash w14:val="solid"/>
            <w14:bevel/>
          </w14:textOutline>
        </w:rPr>
        <w:t>22099777</w:t>
      </w:r>
      <w:r w:rsidR="00C60051" w:rsidRPr="0426449C">
        <w:rPr>
          <w:rFonts w:eastAsia="Arial Unicode MS" w:cs="Arial Unicode MS"/>
          <w:color w:val="000000"/>
          <w:bdr w:val="nil"/>
          <w:lang w:eastAsia="lv-LV"/>
          <w14:textOutline w14:w="0" w14:cap="flat" w14:cmpd="sng" w14:algn="ctr">
            <w14:noFill/>
            <w14:prstDash w14:val="solid"/>
            <w14:bevel/>
          </w14:textOutline>
        </w:rPr>
        <w:t xml:space="preserve">, e-pasts: </w:t>
      </w:r>
      <w:hyperlink r:id="rId15" w:history="1">
        <w:r w:rsidR="00BA3F32" w:rsidRPr="0426449C">
          <w:rPr>
            <w:rStyle w:val="Hyperlink"/>
            <w:rFonts w:eastAsia="Arial Unicode MS" w:cs="Arial Unicode MS"/>
            <w:bdr w:val="nil"/>
            <w:lang w:eastAsia="lv-LV"/>
            <w14:textOutline w14:w="0" w14:cap="flat" w14:cmpd="sng" w14:algn="ctr">
              <w14:noFill/>
              <w14:prstDash w14:val="solid"/>
              <w14:bevel/>
            </w14:textOutline>
          </w:rPr>
          <w:t>pasts</w:t>
        </w:r>
        <w:r w:rsidR="00BA3F32" w:rsidRPr="0426449C">
          <w:rPr>
            <w:rStyle w:val="Hyperlink"/>
            <w:rFonts w:eastAsia="Arial Unicode MS" w:cs="Arial Unicode MS"/>
            <w:lang w:eastAsia="lv-LV"/>
          </w:rPr>
          <w:t>@cfla.gov.lv</w:t>
        </w:r>
      </w:hyperlink>
      <w:r w:rsidR="00C60051" w:rsidRPr="0426449C">
        <w:rPr>
          <w:rFonts w:eastAsia="Arial Unicode MS" w:cs="Arial Unicode MS"/>
          <w:color w:val="000000" w:themeColor="text1"/>
          <w:lang w:eastAsia="lv-LV"/>
        </w:rPr>
        <w:t>.</w:t>
      </w:r>
      <w:r w:rsidR="00701053" w:rsidRPr="0426449C">
        <w:rPr>
          <w:rFonts w:eastAsia="Arial Unicode MS" w:cs="Arial Unicode MS"/>
          <w:color w:val="000000" w:themeColor="text1"/>
          <w:lang w:eastAsia="lv-LV"/>
        </w:rPr>
        <w:t xml:space="preserve"> </w:t>
      </w:r>
      <w:r w:rsidR="00C60051" w:rsidRPr="0426449C">
        <w:rPr>
          <w:rFonts w:eastAsia="Arial Unicode MS" w:cs="Arial Unicode MS"/>
          <w:color w:val="000000" w:themeColor="text1"/>
          <w:lang w:eastAsia="lv-LV"/>
        </w:rPr>
        <w:t xml:space="preserve">Aģentūras kontaktinformācija ar personas datu apstrādi saistītajos jautājumos ir privacy@cfla.gov.lv vai </w:t>
      </w:r>
      <w:r w:rsidR="00BA3F32" w:rsidRPr="0426449C">
        <w:rPr>
          <w:rFonts w:eastAsia="Arial Unicode MS" w:cs="Arial Unicode MS"/>
          <w:color w:val="000000"/>
          <w:bdr w:val="nil"/>
          <w:lang w:eastAsia="lv-LV"/>
          <w14:textOutline w14:w="0" w14:cap="flat" w14:cmpd="sng" w14:algn="ctr">
            <w14:noFill/>
            <w14:prstDash w14:val="solid"/>
            <w14:bevel/>
          </w14:textOutline>
        </w:rPr>
        <w:t>pasts</w:t>
      </w:r>
      <w:r w:rsidR="00C60051" w:rsidRPr="0426449C">
        <w:rPr>
          <w:rFonts w:eastAsia="Arial Unicode MS" w:cs="Arial Unicode MS"/>
          <w:color w:val="000000"/>
          <w:bdr w:val="nil"/>
          <w:lang w:eastAsia="lv-LV"/>
          <w14:textOutline w14:w="0" w14:cap="flat" w14:cmpd="sng" w14:algn="ctr">
            <w14:noFill/>
            <w14:prstDash w14:val="solid"/>
            <w14:bevel/>
          </w14:textOutline>
        </w:rPr>
        <w:t>@cfla.gov.lv.</w:t>
      </w:r>
    </w:p>
    <w:p w14:paraId="5C207673" w14:textId="4A74704A" w:rsidR="00656E51" w:rsidRPr="00512A82" w:rsidRDefault="00656E51" w:rsidP="006353D6">
      <w:pPr>
        <w:spacing w:line="276" w:lineRule="auto"/>
        <w:jc w:val="left"/>
        <w:rPr>
          <w:rFonts w:eastAsia="Arial Unicode MS" w:cs="Arial Unicode MS"/>
          <w:color w:val="000000"/>
          <w:bdr w:val="nil"/>
          <w:lang w:eastAsia="lv-LV"/>
          <w14:textOutline w14:w="0" w14:cap="flat" w14:cmpd="sng" w14:algn="ctr">
            <w14:noFill/>
            <w14:prstDash w14:val="solid"/>
            <w14:bevel/>
          </w14:textOutline>
        </w:rPr>
      </w:pPr>
    </w:p>
    <w:p w14:paraId="21FC1FA0" w14:textId="77777777" w:rsidR="006353D6" w:rsidRDefault="006353D6">
      <w:pPr>
        <w:jc w:val="left"/>
        <w:rPr>
          <w:rFonts w:eastAsia="Times New Roman"/>
          <w:b/>
          <w:bCs/>
          <w:kern w:val="32"/>
          <w:sz w:val="36"/>
          <w:szCs w:val="32"/>
        </w:rPr>
      </w:pPr>
      <w:bookmarkStart w:id="17" w:name="_Toc509476393"/>
      <w:bookmarkStart w:id="18" w:name="_Toc196836168"/>
      <w:r>
        <w:br w:type="page"/>
      </w:r>
    </w:p>
    <w:p w14:paraId="26C3F9DE" w14:textId="2E5BD61C" w:rsidR="001E2D31" w:rsidRPr="00065607" w:rsidRDefault="001E2D31" w:rsidP="05F90C1C">
      <w:pPr>
        <w:pStyle w:val="Heading1"/>
        <w:spacing w:after="120"/>
      </w:pPr>
      <w:r>
        <w:lastRenderedPageBreak/>
        <w:t>PROJEKTA IESNIEGUMA SAGATAVOŠANA UN IESNIEGŠANA</w:t>
      </w:r>
      <w:bookmarkEnd w:id="17"/>
      <w:bookmarkEnd w:id="18"/>
    </w:p>
    <w:p w14:paraId="4CC474E7" w14:textId="77777777" w:rsidR="00E37484" w:rsidRPr="00E37484" w:rsidRDefault="00E37484" w:rsidP="00E37484">
      <w:pPr>
        <w:pStyle w:val="ListParagraph"/>
        <w:keepNext/>
        <w:numPr>
          <w:ilvl w:val="0"/>
          <w:numId w:val="72"/>
        </w:numPr>
        <w:spacing w:line="276" w:lineRule="auto"/>
        <w:outlineLvl w:val="1"/>
        <w:rPr>
          <w:b/>
          <w:vanish/>
          <w:sz w:val="28"/>
          <w:szCs w:val="28"/>
        </w:rPr>
      </w:pPr>
      <w:bookmarkStart w:id="19" w:name="_Toc196836169"/>
    </w:p>
    <w:p w14:paraId="475573DE" w14:textId="51CD51B5" w:rsidR="001E2D31" w:rsidRDefault="001E2D31" w:rsidP="00705FB4">
      <w:pPr>
        <w:pStyle w:val="Heading2"/>
      </w:pPr>
      <w:r>
        <w:t>Projekta iesnieguma sagatavošana</w:t>
      </w:r>
      <w:bookmarkEnd w:id="19"/>
    </w:p>
    <w:p w14:paraId="344AEAA9" w14:textId="4D14F3AA" w:rsidR="00624309" w:rsidRPr="00D05018" w:rsidRDefault="008D4EB2" w:rsidP="006353D6">
      <w:pPr>
        <w:pStyle w:val="BodyText2"/>
        <w:spacing w:after="0" w:line="276" w:lineRule="auto"/>
        <w:rPr>
          <w:b/>
          <w:bCs/>
        </w:rPr>
      </w:pPr>
      <w:r w:rsidRPr="1934A8DC">
        <w:rPr>
          <w:b/>
          <w:bCs/>
        </w:rPr>
        <w:t>Piesakoties dalībai konkursā, p</w:t>
      </w:r>
      <w:r w:rsidR="00624309" w:rsidRPr="1934A8DC">
        <w:rPr>
          <w:b/>
          <w:bCs/>
        </w:rPr>
        <w:t>rojekta iesnie</w:t>
      </w:r>
      <w:r w:rsidRPr="1934A8DC">
        <w:rPr>
          <w:b/>
          <w:bCs/>
        </w:rPr>
        <w:t>dzējs</w:t>
      </w:r>
      <w:r w:rsidR="00C66746" w:rsidRPr="1934A8DC">
        <w:rPr>
          <w:b/>
          <w:bCs/>
        </w:rPr>
        <w:t xml:space="preserve"> aizpilda </w:t>
      </w:r>
      <w:r w:rsidR="00756CC5">
        <w:rPr>
          <w:b/>
          <w:bCs/>
        </w:rPr>
        <w:t xml:space="preserve">projekta iesnieguma </w:t>
      </w:r>
      <w:r w:rsidR="00C66746" w:rsidRPr="1934A8DC">
        <w:rPr>
          <w:b/>
          <w:bCs/>
        </w:rPr>
        <w:t>veidlapu (nolikuma 2.</w:t>
      </w:r>
      <w:r w:rsidR="00AB6655" w:rsidRPr="1934A8DC">
        <w:rPr>
          <w:b/>
          <w:bCs/>
        </w:rPr>
        <w:t> </w:t>
      </w:r>
      <w:r w:rsidR="00C66746" w:rsidRPr="1934A8DC">
        <w:rPr>
          <w:b/>
          <w:bCs/>
        </w:rPr>
        <w:t>pielikums)</w:t>
      </w:r>
      <w:r w:rsidR="007E1CC0" w:rsidRPr="1934A8DC">
        <w:rPr>
          <w:b/>
          <w:bCs/>
        </w:rPr>
        <w:t xml:space="preserve"> un </w:t>
      </w:r>
      <w:r w:rsidRPr="1934A8DC">
        <w:rPr>
          <w:b/>
          <w:bCs/>
        </w:rPr>
        <w:t xml:space="preserve">iesniedz Aģentūrai </w:t>
      </w:r>
      <w:r w:rsidR="00C3619D" w:rsidRPr="1934A8DC">
        <w:rPr>
          <w:b/>
          <w:bCs/>
        </w:rPr>
        <w:t>nolikum</w:t>
      </w:r>
      <w:r w:rsidR="26730FDB" w:rsidRPr="1934A8DC">
        <w:rPr>
          <w:b/>
          <w:bCs/>
        </w:rPr>
        <w:t>ā</w:t>
      </w:r>
      <w:r w:rsidR="21D3956A" w:rsidRPr="1934A8DC">
        <w:rPr>
          <w:b/>
          <w:bCs/>
        </w:rPr>
        <w:t xml:space="preserve"> </w:t>
      </w:r>
      <w:r w:rsidR="00C3619D" w:rsidRPr="1934A8DC">
        <w:rPr>
          <w:b/>
          <w:bCs/>
        </w:rPr>
        <w:t xml:space="preserve">noteiktajā kārtībā un termiņā. </w:t>
      </w:r>
    </w:p>
    <w:p w14:paraId="39191529" w14:textId="77777777" w:rsidR="001A042D" w:rsidRDefault="001A042D" w:rsidP="006353D6">
      <w:pPr>
        <w:pStyle w:val="BodyText2"/>
        <w:spacing w:after="0" w:line="276" w:lineRule="auto"/>
        <w:rPr>
          <w:bCs/>
          <w:szCs w:val="24"/>
        </w:rPr>
      </w:pPr>
    </w:p>
    <w:p w14:paraId="124D8F7A" w14:textId="541F7F45" w:rsidR="001A042D" w:rsidRDefault="001A042D" w:rsidP="006353D6">
      <w:pPr>
        <w:pStyle w:val="BodyText2"/>
        <w:spacing w:after="0" w:line="276" w:lineRule="auto"/>
      </w:pPr>
      <w:r>
        <w:t>Projekta iesniedzējs konkursam var iesniegt vienu vai vairākus projekta iesniegumus</w:t>
      </w:r>
      <w:r w:rsidR="38A836B0">
        <w:t>,</w:t>
      </w:r>
      <w:r w:rsidR="00AD17BB">
        <w:t xml:space="preserve"> par</w:t>
      </w:r>
      <w:r w:rsidR="38A836B0">
        <w:t xml:space="preserve"> katru objektu </w:t>
      </w:r>
      <w:r w:rsidR="00AD17BB">
        <w:t>iesniedz</w:t>
      </w:r>
      <w:r w:rsidR="006837B7">
        <w:t>ot</w:t>
      </w:r>
      <w:r w:rsidR="38A836B0">
        <w:t xml:space="preserve"> atsevišķ</w:t>
      </w:r>
      <w:r w:rsidR="006837B7">
        <w:t>u</w:t>
      </w:r>
      <w:r w:rsidR="38A836B0">
        <w:t xml:space="preserve"> projekta iesniegum</w:t>
      </w:r>
      <w:r w:rsidR="006837B7">
        <w:t>u</w:t>
      </w:r>
      <w:r>
        <w:t xml:space="preserve">. </w:t>
      </w:r>
    </w:p>
    <w:p w14:paraId="02C03E47" w14:textId="2CFB67A1" w:rsidR="00624309" w:rsidRDefault="00624309" w:rsidP="006353D6">
      <w:pPr>
        <w:pStyle w:val="BodyText2"/>
        <w:spacing w:after="0" w:line="276" w:lineRule="auto"/>
      </w:pPr>
    </w:p>
    <w:p w14:paraId="2421CC1D" w14:textId="77777777" w:rsidR="00624309" w:rsidRPr="00DE01CF" w:rsidRDefault="00B369C2" w:rsidP="006353D6">
      <w:pPr>
        <w:pStyle w:val="BodyText2"/>
        <w:spacing w:after="0" w:line="276" w:lineRule="auto"/>
        <w:rPr>
          <w:b/>
          <w:bCs/>
          <w:szCs w:val="24"/>
        </w:rPr>
      </w:pPr>
      <w:r w:rsidRPr="00DE01CF">
        <w:rPr>
          <w:b/>
          <w:bCs/>
          <w:szCs w:val="24"/>
        </w:rPr>
        <w:t>Projekta iesniegumam pievieno</w:t>
      </w:r>
      <w:r w:rsidR="00624309" w:rsidRPr="00DE01CF">
        <w:rPr>
          <w:b/>
          <w:bCs/>
          <w:szCs w:val="24"/>
        </w:rPr>
        <w:t xml:space="preserve"> šādus dokumentus (norādītajā secībā):</w:t>
      </w:r>
    </w:p>
    <w:p w14:paraId="3FA02F5B" w14:textId="7F9E2082" w:rsidR="006A30C8" w:rsidRDefault="006A30C8" w:rsidP="006353D6">
      <w:pPr>
        <w:pStyle w:val="BodyText2"/>
        <w:numPr>
          <w:ilvl w:val="0"/>
          <w:numId w:val="30"/>
        </w:numPr>
        <w:spacing w:after="0" w:line="276" w:lineRule="auto"/>
        <w:ind w:left="709" w:hanging="426"/>
      </w:pPr>
      <w:r>
        <w:t xml:space="preserve">projekta budžeta tāmi </w:t>
      </w:r>
      <w:r w:rsidR="00B5402E">
        <w:t>(</w:t>
      </w:r>
      <w:r>
        <w:t xml:space="preserve">nolikuma </w:t>
      </w:r>
      <w:r w:rsidR="00A33148">
        <w:t>3</w:t>
      </w:r>
      <w:r>
        <w:t>.</w:t>
      </w:r>
      <w:r w:rsidR="00A956C7">
        <w:t> </w:t>
      </w:r>
      <w:r>
        <w:t>pielikum</w:t>
      </w:r>
      <w:r w:rsidR="00B5402E">
        <w:t>s)</w:t>
      </w:r>
      <w:r>
        <w:t xml:space="preserve"> </w:t>
      </w:r>
      <w:r w:rsidR="007A2B74">
        <w:t>“</w:t>
      </w:r>
      <w:r w:rsidR="00E866EA">
        <w:t>P</w:t>
      </w:r>
      <w:r>
        <w:t>rojekta budžeta tāme</w:t>
      </w:r>
      <w:r w:rsidR="00E866EA">
        <w:t>s paraugs</w:t>
      </w:r>
      <w:r>
        <w:t>”;</w:t>
      </w:r>
    </w:p>
    <w:p w14:paraId="3907B839" w14:textId="77C56E8F" w:rsidR="00BE516B" w:rsidRDefault="006A30C8" w:rsidP="006353D6">
      <w:pPr>
        <w:pStyle w:val="BodyText2"/>
        <w:numPr>
          <w:ilvl w:val="0"/>
          <w:numId w:val="30"/>
        </w:numPr>
        <w:spacing w:after="0" w:line="276" w:lineRule="auto"/>
        <w:ind w:left="709" w:hanging="426"/>
      </w:pPr>
      <w:r>
        <w:t xml:space="preserve">projekta iesniedzēja apliecinājumu </w:t>
      </w:r>
      <w:r w:rsidR="00B5402E">
        <w:t>(</w:t>
      </w:r>
      <w:r>
        <w:t xml:space="preserve">nolikuma </w:t>
      </w:r>
      <w:r w:rsidR="6F72EC4A">
        <w:t>5</w:t>
      </w:r>
      <w:r>
        <w:t>.</w:t>
      </w:r>
      <w:r w:rsidR="00A956C7">
        <w:t> </w:t>
      </w:r>
      <w:r>
        <w:t>pielikum</w:t>
      </w:r>
      <w:r w:rsidR="00B5402E">
        <w:t>s)</w:t>
      </w:r>
      <w:r>
        <w:t xml:space="preserve"> </w:t>
      </w:r>
      <w:r w:rsidR="007A2B74">
        <w:t>“</w:t>
      </w:r>
      <w:r>
        <w:t>Projekta iesniedzēja apliecinājum</w:t>
      </w:r>
      <w:r w:rsidR="00E866EA">
        <w:t>a paraugs</w:t>
      </w:r>
      <w:r>
        <w:t>”;</w:t>
      </w:r>
    </w:p>
    <w:p w14:paraId="1F5ACC08" w14:textId="6D4A51CE" w:rsidR="002F1208" w:rsidRDefault="001661A9" w:rsidP="006353D6">
      <w:pPr>
        <w:pStyle w:val="BodyText2"/>
        <w:numPr>
          <w:ilvl w:val="0"/>
          <w:numId w:val="30"/>
        </w:numPr>
        <w:spacing w:after="0" w:line="276" w:lineRule="auto"/>
        <w:ind w:left="709" w:hanging="426"/>
      </w:pPr>
      <w:r w:rsidRPr="1934A8DC">
        <w:t xml:space="preserve">visu </w:t>
      </w:r>
      <w:r w:rsidR="006A30C8" w:rsidRPr="1934A8DC">
        <w:t xml:space="preserve">projekta īstenošanā iesaistīto personu </w:t>
      </w:r>
      <w:r w:rsidR="00B92A76" w:rsidRPr="1934A8DC">
        <w:t xml:space="preserve">elektroniski parakstītus </w:t>
      </w:r>
      <w:r w:rsidR="006A30C8" w:rsidRPr="1934A8DC">
        <w:t>dzīves aprakstus (</w:t>
      </w:r>
      <w:r w:rsidR="006A30C8" w:rsidRPr="1934A8DC">
        <w:rPr>
          <w:i/>
          <w:iCs/>
        </w:rPr>
        <w:t>Curriculum vitae</w:t>
      </w:r>
      <w:r w:rsidR="006A30C8">
        <w:t>)</w:t>
      </w:r>
      <w:r w:rsidR="00AA69FD">
        <w:t>;</w:t>
      </w:r>
    </w:p>
    <w:p w14:paraId="4A2A8E4D" w14:textId="5E5212B2" w:rsidR="006A30C8" w:rsidRPr="00EC2E1B" w:rsidRDefault="00AA69FD" w:rsidP="006353D6">
      <w:pPr>
        <w:pStyle w:val="BodyText2"/>
        <w:numPr>
          <w:ilvl w:val="0"/>
          <w:numId w:val="30"/>
        </w:numPr>
        <w:spacing w:after="0" w:line="276" w:lineRule="auto"/>
        <w:ind w:left="709" w:hanging="426"/>
      </w:pPr>
      <w:r>
        <w:t>ja plānots piesaistīt līdzfinansējumu – apliecinājumu par līdzfinansējuma piešķiršanu.</w:t>
      </w:r>
      <w:r w:rsidR="32A19C43" w:rsidRPr="1934A8DC">
        <w:t xml:space="preserve"> </w:t>
      </w:r>
    </w:p>
    <w:p w14:paraId="41BA53B4" w14:textId="6278ADAA" w:rsidR="004A7479" w:rsidRPr="00F102FC" w:rsidRDefault="004A7479" w:rsidP="006353D6">
      <w:pPr>
        <w:pStyle w:val="BodyText2"/>
        <w:spacing w:after="0" w:line="276" w:lineRule="auto"/>
        <w:ind w:left="709" w:hanging="426"/>
        <w:rPr>
          <w:i/>
          <w:color w:val="D9D9D9" w:themeColor="background1" w:themeShade="D9"/>
        </w:rPr>
      </w:pPr>
    </w:p>
    <w:p w14:paraId="7A742F76" w14:textId="33260591" w:rsidR="00B369C2" w:rsidRDefault="00FD4083" w:rsidP="006353D6">
      <w:pPr>
        <w:pStyle w:val="BodyText2"/>
        <w:spacing w:after="0" w:line="276" w:lineRule="auto"/>
      </w:pPr>
      <w:r>
        <w:t>Projekta iesniegumu un tam pievienotos dokumentus paraksta</w:t>
      </w:r>
      <w:r w:rsidR="00D10392">
        <w:t xml:space="preserve"> ar drošu elektronisko parakstu un laika zīmogu </w:t>
      </w:r>
      <w:r>
        <w:t>iesniedzēja</w:t>
      </w:r>
      <w:r w:rsidR="00D10392">
        <w:t xml:space="preserve"> pārstāvis ar pārstāvības tiesībām vai tā pilnvarota persona. Ja </w:t>
      </w:r>
      <w:r>
        <w:t>iesniegumu</w:t>
      </w:r>
      <w:r w:rsidR="00D10392">
        <w:t xml:space="preserve"> paraksta pilnvarota persona, jāpievieno personai ar pārstāvības tiesībām izdota pilnvara (parakstīta ar drošu elektronisko parakstu vai skenēts dokumenta oriģināls PDF formātā)</w:t>
      </w:r>
      <w:r>
        <w:t>.</w:t>
      </w:r>
    </w:p>
    <w:p w14:paraId="4BB5ECF2" w14:textId="46A0D448" w:rsidR="002475FF" w:rsidRDefault="00B70747" w:rsidP="006353D6">
      <w:pPr>
        <w:pStyle w:val="BodyText2"/>
        <w:spacing w:after="0" w:line="276" w:lineRule="auto"/>
      </w:pPr>
      <w:r>
        <w:t>Projekta iesniegumu un tā pielikumus</w:t>
      </w:r>
      <w:r w:rsidR="00B369C2">
        <w:t xml:space="preserve"> </w:t>
      </w:r>
      <w:r w:rsidR="00F65C40">
        <w:t xml:space="preserve">sagatavo </w:t>
      </w:r>
      <w:r w:rsidR="00B369C2">
        <w:t xml:space="preserve">latviešu valodā. </w:t>
      </w:r>
      <w:r w:rsidR="00F53861">
        <w:t>Iesniedzot ā</w:t>
      </w:r>
      <w:r>
        <w:t xml:space="preserve">rvalstu </w:t>
      </w:r>
      <w:r w:rsidR="40CECFD8">
        <w:t>līdzfinansētāju</w:t>
      </w:r>
      <w:r>
        <w:t xml:space="preserve"> apliecinājuma vēstules, p</w:t>
      </w:r>
      <w:r w:rsidR="007E3428">
        <w:t>rojekta īstenošanā iesaistīto personu dzīves aprakstus</w:t>
      </w:r>
      <w:r w:rsidR="006F53AB">
        <w:t xml:space="preserve"> (</w:t>
      </w:r>
      <w:r w:rsidR="006F53AB" w:rsidRPr="2754328F">
        <w:rPr>
          <w:i/>
          <w:iCs/>
        </w:rPr>
        <w:t>Curriculum vitae</w:t>
      </w:r>
      <w:r w:rsidR="006F53AB">
        <w:t>)</w:t>
      </w:r>
      <w:r w:rsidR="007E3428">
        <w:t>, projektā piesaistītā</w:t>
      </w:r>
      <w:r w:rsidR="001B5520">
        <w:t xml:space="preserve"> ārvalstu</w:t>
      </w:r>
      <w:r w:rsidR="007E3428">
        <w:t xml:space="preserve"> līdzfinansētāja apstiprinājuma vēstuli angļu</w:t>
      </w:r>
      <w:r w:rsidR="01559F78">
        <w:t xml:space="preserve"> </w:t>
      </w:r>
      <w:r w:rsidR="007E3428">
        <w:t>valodā, to tulkojums latviešu valodā nav nepieciešams.</w:t>
      </w:r>
      <w:r w:rsidR="006F53AB">
        <w:t xml:space="preserve"> Ja </w:t>
      </w:r>
      <w:r w:rsidR="00080CCA">
        <w:t>tiek</w:t>
      </w:r>
      <w:r w:rsidR="006F53AB">
        <w:t xml:space="preserve"> iesniegt</w:t>
      </w:r>
      <w:r w:rsidR="00080CCA">
        <w:t>i</w:t>
      </w:r>
      <w:r w:rsidR="006F53AB">
        <w:t xml:space="preserve"> dokument</w:t>
      </w:r>
      <w:r w:rsidR="00080CCA">
        <w:t>i</w:t>
      </w:r>
      <w:r w:rsidR="006F53AB">
        <w:t xml:space="preserve"> citā svešvalodā, tiem pievieno</w:t>
      </w:r>
      <w:r w:rsidR="00745813">
        <w:t xml:space="preserve"> </w:t>
      </w:r>
      <w:r w:rsidR="006F53AB">
        <w:t>tulkojum</w:t>
      </w:r>
      <w:r w:rsidR="00080CCA">
        <w:t>us</w:t>
      </w:r>
      <w:r w:rsidR="006F53AB">
        <w:t xml:space="preserve"> latviešu valodā, ko apliecinājusi projekta iesniedzēja paraksta tiesīg</w:t>
      </w:r>
      <w:r w:rsidR="00745813">
        <w:t>ā</w:t>
      </w:r>
      <w:r w:rsidR="006F53AB">
        <w:t xml:space="preserve"> </w:t>
      </w:r>
      <w:r w:rsidR="001B5520">
        <w:t>vai pilnvarot</w:t>
      </w:r>
      <w:r w:rsidR="00745813">
        <w:t>ā</w:t>
      </w:r>
      <w:r w:rsidR="001B5520">
        <w:t xml:space="preserve"> </w:t>
      </w:r>
      <w:r w:rsidR="006F53AB">
        <w:t>persona.</w:t>
      </w:r>
    </w:p>
    <w:p w14:paraId="25938473" w14:textId="3AB9F2A8" w:rsidR="006B247D" w:rsidRDefault="006B247D" w:rsidP="006353D6">
      <w:pPr>
        <w:pStyle w:val="BodyText2"/>
        <w:spacing w:after="0" w:line="276" w:lineRule="auto"/>
      </w:pPr>
    </w:p>
    <w:p w14:paraId="06A0EF84" w14:textId="76F87D80" w:rsidR="00233E5E" w:rsidRPr="00F93651" w:rsidRDefault="00A41BD6" w:rsidP="006353D6">
      <w:pPr>
        <w:spacing w:line="276" w:lineRule="auto"/>
      </w:pPr>
      <w:r>
        <w:rPr>
          <w:b/>
          <w:snapToGrid w:val="0"/>
        </w:rPr>
        <w:t>P</w:t>
      </w:r>
      <w:r w:rsidR="00233E5E" w:rsidRPr="00DE01CF">
        <w:rPr>
          <w:b/>
          <w:snapToGrid w:val="0"/>
        </w:rPr>
        <w:t xml:space="preserve">rojekta iesniegumu sagatavo </w:t>
      </w:r>
      <w:r w:rsidR="00233E5E" w:rsidRPr="00F93651">
        <w:rPr>
          <w:rFonts w:cs="Arial"/>
          <w:b/>
          <w:snapToGrid w:val="0"/>
        </w:rPr>
        <w:t>elektroniska dokumenta formā</w:t>
      </w:r>
      <w:r w:rsidR="00233E5E" w:rsidRPr="00233E5E">
        <w:rPr>
          <w:rFonts w:cs="Arial"/>
          <w:snapToGrid w:val="0"/>
        </w:rPr>
        <w:t xml:space="preserve">, to noformē atbilstoši </w:t>
      </w:r>
      <w:r w:rsidR="001A042D" w:rsidRPr="001E2D31">
        <w:t>Dokumentu juridiskā spēka likum</w:t>
      </w:r>
      <w:r w:rsidR="001A042D">
        <w:t>ā,</w:t>
      </w:r>
      <w:r w:rsidR="001A042D" w:rsidRPr="001E2D31">
        <w:t xml:space="preserve"> </w:t>
      </w:r>
      <w:r w:rsidR="00233E5E" w:rsidRPr="00233E5E">
        <w:rPr>
          <w:snapToGrid w:val="0"/>
        </w:rPr>
        <w:t xml:space="preserve">Elektronisko dokumentu likumā un Ministru kabineta </w:t>
      </w:r>
      <w:r w:rsidR="00233E5E">
        <w:rPr>
          <w:snapToGrid w:val="0"/>
        </w:rPr>
        <w:t>2005.</w:t>
      </w:r>
      <w:r w:rsidR="00AA5C9E">
        <w:rPr>
          <w:snapToGrid w:val="0"/>
        </w:rPr>
        <w:t> </w:t>
      </w:r>
      <w:r w:rsidR="00233E5E">
        <w:rPr>
          <w:snapToGrid w:val="0"/>
        </w:rPr>
        <w:t>gada 28.</w:t>
      </w:r>
      <w:r w:rsidR="00AA5C9E">
        <w:rPr>
          <w:snapToGrid w:val="0"/>
        </w:rPr>
        <w:t> </w:t>
      </w:r>
      <w:r w:rsidR="00233E5E">
        <w:rPr>
          <w:snapToGrid w:val="0"/>
        </w:rPr>
        <w:t xml:space="preserve">jūnija </w:t>
      </w:r>
      <w:r w:rsidR="00233E5E" w:rsidRPr="00233E5E">
        <w:rPr>
          <w:snapToGrid w:val="0"/>
        </w:rPr>
        <w:t>noteikumos Nr.</w:t>
      </w:r>
      <w:r w:rsidR="00AA5C9E">
        <w:rPr>
          <w:snapToGrid w:val="0"/>
        </w:rPr>
        <w:t> </w:t>
      </w:r>
      <w:r w:rsidR="00233E5E" w:rsidRPr="00233E5E">
        <w:rPr>
          <w:snapToGrid w:val="0"/>
        </w:rPr>
        <w:t xml:space="preserve">473 </w:t>
      </w:r>
      <w:r w:rsidR="007A2B74">
        <w:rPr>
          <w:snapToGrid w:val="0"/>
        </w:rPr>
        <w:t>“</w:t>
      </w:r>
      <w:r w:rsidR="00233E5E" w:rsidRPr="00233E5E">
        <w:rPr>
          <w:snapToGrid w:val="0"/>
        </w:rPr>
        <w:t xml:space="preserve">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w:t>
      </w:r>
      <w:r w:rsidR="00233E5E" w:rsidRPr="00DA1E51">
        <w:rPr>
          <w:bCs/>
          <w:snapToGrid w:val="0"/>
        </w:rPr>
        <w:t xml:space="preserve">Projekta iesniegumam (projekta iesnieguma veidlapai </w:t>
      </w:r>
      <w:r w:rsidR="001B5520" w:rsidRPr="00DA1E51">
        <w:rPr>
          <w:bCs/>
          <w:snapToGrid w:val="0"/>
        </w:rPr>
        <w:t xml:space="preserve">kopā ar </w:t>
      </w:r>
      <w:r w:rsidR="00AC49BA" w:rsidRPr="00DA1E51">
        <w:rPr>
          <w:bCs/>
          <w:snapToGrid w:val="0"/>
        </w:rPr>
        <w:t xml:space="preserve">visiem </w:t>
      </w:r>
      <w:r w:rsidR="00233E5E" w:rsidRPr="00DA1E51">
        <w:rPr>
          <w:bCs/>
          <w:snapToGrid w:val="0"/>
        </w:rPr>
        <w:t>pielikumiem</w:t>
      </w:r>
      <w:r w:rsidR="00BE516B" w:rsidRPr="00DA1E51">
        <w:rPr>
          <w:bCs/>
          <w:snapToGrid w:val="0"/>
        </w:rPr>
        <w:t xml:space="preserve"> vai atsevišķi projekta iesnieguma veidlapai, projekta budžeta tāmei</w:t>
      </w:r>
      <w:r w:rsidR="003808DF" w:rsidRPr="00DA1E51">
        <w:rPr>
          <w:bCs/>
          <w:snapToGrid w:val="0"/>
        </w:rPr>
        <w:t xml:space="preserve"> un </w:t>
      </w:r>
      <w:r w:rsidR="00BE516B" w:rsidRPr="00DA1E51">
        <w:rPr>
          <w:bCs/>
          <w:snapToGrid w:val="0"/>
        </w:rPr>
        <w:t>projekta iesniedzēja apliecinājumam</w:t>
      </w:r>
      <w:r w:rsidR="003E5CBB" w:rsidRPr="00DA1E51">
        <w:rPr>
          <w:bCs/>
          <w:snapToGrid w:val="0"/>
        </w:rPr>
        <w:t>, visu projekta īstenošanā iesaistīto personu dzīves aprakst</w:t>
      </w:r>
      <w:r w:rsidR="00DA1E51" w:rsidRPr="00DA1E51">
        <w:rPr>
          <w:bCs/>
          <w:snapToGrid w:val="0"/>
        </w:rPr>
        <w:t>iem</w:t>
      </w:r>
      <w:r w:rsidR="000960CD" w:rsidRPr="00DA1E51">
        <w:rPr>
          <w:bCs/>
          <w:snapToGrid w:val="0"/>
        </w:rPr>
        <w:t xml:space="preserve"> un apliecinājum</w:t>
      </w:r>
      <w:r w:rsidR="006919AD" w:rsidRPr="00DA1E51">
        <w:rPr>
          <w:bCs/>
          <w:snapToGrid w:val="0"/>
        </w:rPr>
        <w:t>am</w:t>
      </w:r>
      <w:r w:rsidR="000960CD" w:rsidRPr="00DA1E51">
        <w:rPr>
          <w:bCs/>
          <w:snapToGrid w:val="0"/>
        </w:rPr>
        <w:t xml:space="preserve"> par līdzfinansējuma piešķiršanu</w:t>
      </w:r>
      <w:r w:rsidR="00DA1E51" w:rsidRPr="00DA1E51">
        <w:rPr>
          <w:bCs/>
        </w:rPr>
        <w:t xml:space="preserve">, </w:t>
      </w:r>
      <w:r w:rsidR="00DA1E51" w:rsidRPr="00DA1E51">
        <w:rPr>
          <w:bCs/>
          <w:snapToGrid w:val="0"/>
        </w:rPr>
        <w:t>ja plānots piesaistīt līdzfinansējumu</w:t>
      </w:r>
      <w:r w:rsidR="00233E5E" w:rsidRPr="00DA1E51">
        <w:rPr>
          <w:bCs/>
          <w:snapToGrid w:val="0"/>
        </w:rPr>
        <w:t>) jābūt parakstītam ar drošu elektronisko parakstu un apliecinātam ar laika zīmogu</w:t>
      </w:r>
      <w:r w:rsidR="001B5520" w:rsidRPr="00DA1E51">
        <w:rPr>
          <w:bCs/>
          <w:snapToGrid w:val="0"/>
        </w:rPr>
        <w:t xml:space="preserve"> (</w:t>
      </w:r>
      <w:r w:rsidR="001B5520" w:rsidRPr="001B5520">
        <w:rPr>
          <w:snapToGrid w:val="0"/>
        </w:rPr>
        <w:t>par</w:t>
      </w:r>
      <w:r w:rsidR="00AA5C9E">
        <w:rPr>
          <w:snapToGrid w:val="0"/>
        </w:rPr>
        <w:t xml:space="preserve"> projektu iesniegumu</w:t>
      </w:r>
      <w:r w:rsidR="001B5520" w:rsidRPr="001B5520">
        <w:rPr>
          <w:snapToGrid w:val="0"/>
        </w:rPr>
        <w:t xml:space="preserve"> iesniegšanu skatīt </w:t>
      </w:r>
      <w:r w:rsidR="001B5520" w:rsidRPr="00F93651">
        <w:rPr>
          <w:snapToGrid w:val="0"/>
        </w:rPr>
        <w:t>3.2.</w:t>
      </w:r>
      <w:r w:rsidR="00AA5C9E" w:rsidRPr="00F93651">
        <w:rPr>
          <w:snapToGrid w:val="0"/>
        </w:rPr>
        <w:t> </w:t>
      </w:r>
      <w:r w:rsidR="001B5520" w:rsidRPr="00F93651">
        <w:rPr>
          <w:snapToGrid w:val="0"/>
        </w:rPr>
        <w:t>punktu</w:t>
      </w:r>
      <w:r w:rsidR="001B5520" w:rsidRPr="001B5520">
        <w:rPr>
          <w:snapToGrid w:val="0"/>
        </w:rPr>
        <w:t>)</w:t>
      </w:r>
      <w:r w:rsidR="00233E5E" w:rsidRPr="001B5520">
        <w:rPr>
          <w:snapToGrid w:val="0"/>
        </w:rPr>
        <w:t>.</w:t>
      </w:r>
    </w:p>
    <w:p w14:paraId="13D1DCA3" w14:textId="77777777" w:rsidR="00B369C2" w:rsidRDefault="00B369C2" w:rsidP="006353D6">
      <w:pPr>
        <w:pStyle w:val="BodyText2"/>
        <w:spacing w:after="0" w:line="276" w:lineRule="auto"/>
      </w:pPr>
    </w:p>
    <w:p w14:paraId="750A1395" w14:textId="4AD8CF5D" w:rsidR="007C37C2" w:rsidRPr="00A5584D" w:rsidRDefault="007C37C2" w:rsidP="006353D6">
      <w:pPr>
        <w:pStyle w:val="BodyText2"/>
        <w:spacing w:after="0" w:line="276" w:lineRule="auto"/>
        <w:rPr>
          <w:b/>
          <w:bCs/>
        </w:rPr>
      </w:pPr>
      <w:r w:rsidRPr="1934A8DC">
        <w:rPr>
          <w:b/>
          <w:bCs/>
        </w:rPr>
        <w:lastRenderedPageBreak/>
        <w:t>Gadījumā, ja vērtēšanas laikā līdz lēmuma par granta piešķiršanu vai nepiešķiršanu pieņemšanai iesniegtā dokumenta kopija nav apliecināta atbilstoši normatīvo aktu prasībām, Aģentūra, ir tiesīga pieprasīt, lai Aģentūras noteiktajā termiņā projekta iesniedzējs uzrāda apliecinātu kopiju vai dokumenta oriģinālu.</w:t>
      </w:r>
    </w:p>
    <w:p w14:paraId="4C43B2AF" w14:textId="77777777" w:rsidR="007C37C2" w:rsidRDefault="007C37C2" w:rsidP="006353D6">
      <w:pPr>
        <w:pStyle w:val="BodyText2"/>
        <w:spacing w:after="0" w:line="276" w:lineRule="auto"/>
        <w:rPr>
          <w:bCs/>
          <w:szCs w:val="24"/>
        </w:rPr>
      </w:pPr>
    </w:p>
    <w:p w14:paraId="2A646029" w14:textId="4EBEC9DB" w:rsidR="001E2D31" w:rsidRPr="001E2D31" w:rsidRDefault="0618339A" w:rsidP="006353D6">
      <w:pPr>
        <w:pStyle w:val="BodyText2"/>
        <w:spacing w:after="0" w:line="276" w:lineRule="auto"/>
      </w:pPr>
      <w:r>
        <w:t>Projekta iesniedzējs ir atbildīgs par projekta iesniegumā sniegto informāciju</w:t>
      </w:r>
      <w:r w:rsidR="2D5A2C83">
        <w:t xml:space="preserve">, veiktajiem </w:t>
      </w:r>
      <w:r w:rsidR="122D9F38">
        <w:t>aprēķiniem</w:t>
      </w:r>
      <w:r w:rsidR="6FC485E9">
        <w:t>, risku novērtējumu</w:t>
      </w:r>
      <w:r w:rsidR="122D9F38">
        <w:t xml:space="preserve"> </w:t>
      </w:r>
      <w:r>
        <w:t>un projekta īstenošanu kopumā</w:t>
      </w:r>
      <w:r w:rsidR="1F7A57EF">
        <w:t>.</w:t>
      </w:r>
    </w:p>
    <w:p w14:paraId="37CCE0EF" w14:textId="09526E5C" w:rsidR="001E2D31" w:rsidRPr="001E2D31" w:rsidRDefault="74F16BDC" w:rsidP="006353D6">
      <w:pPr>
        <w:pStyle w:val="BodyText2"/>
        <w:spacing w:after="0" w:line="276" w:lineRule="auto"/>
      </w:pPr>
      <w:r>
        <w:t>P</w:t>
      </w:r>
      <w:r w:rsidR="124BF89E">
        <w:t>rojekta budžet</w:t>
      </w:r>
      <w:r w:rsidR="2FA9A8E3">
        <w:t>a izmaksas</w:t>
      </w:r>
      <w:r w:rsidR="124BF89E">
        <w:t xml:space="preserve"> </w:t>
      </w:r>
      <w:r w:rsidR="2FA9A8E3">
        <w:t>tiek norādītas eiro. Budžetā</w:t>
      </w:r>
      <w:r w:rsidR="124BF89E">
        <w:t xml:space="preserve"> iekļauj visas projekta īstenošanai nepieciešamās izmaksas, kas </w:t>
      </w:r>
      <w:r w:rsidR="4190BC12">
        <w:t xml:space="preserve">ir </w:t>
      </w:r>
      <w:r w:rsidR="124BF89E">
        <w:t>pamatotas</w:t>
      </w:r>
      <w:r w:rsidR="5046A513">
        <w:t xml:space="preserve"> un </w:t>
      </w:r>
      <w:r w:rsidR="124BF89E">
        <w:t xml:space="preserve">projekta specifikai atbilstošas. Projekta budžetu izstrādā saskaņā ar </w:t>
      </w:r>
      <w:r w:rsidR="39314E80">
        <w:t xml:space="preserve">nolikuma </w:t>
      </w:r>
      <w:r w:rsidR="73E1F5D8">
        <w:t>3</w:t>
      </w:r>
      <w:r w:rsidR="39314E80">
        <w:t>.</w:t>
      </w:r>
      <w:r w:rsidR="410AC1E8">
        <w:t> </w:t>
      </w:r>
      <w:r w:rsidR="124BF89E">
        <w:t>pielikumā noteikto projekta budžeta tāmes paraugu.</w:t>
      </w:r>
    </w:p>
    <w:p w14:paraId="49DE0C76" w14:textId="77777777" w:rsidR="001E2D31" w:rsidRPr="00DE01CF" w:rsidRDefault="001E2D31" w:rsidP="006353D6">
      <w:pPr>
        <w:pStyle w:val="BodyText2"/>
        <w:keepNext/>
        <w:spacing w:after="0" w:line="276" w:lineRule="auto"/>
        <w:rPr>
          <w:b/>
          <w:bCs/>
          <w:szCs w:val="24"/>
        </w:rPr>
      </w:pPr>
      <w:r w:rsidRPr="00DE01CF">
        <w:rPr>
          <w:b/>
          <w:bCs/>
          <w:iCs/>
          <w:szCs w:val="24"/>
        </w:rPr>
        <w:t>Izstrādājot projekta budžetu, projekta iesniedzējs ņem vērā:</w:t>
      </w:r>
    </w:p>
    <w:p w14:paraId="6690EA53" w14:textId="38A6E9DA" w:rsidR="001E2D31" w:rsidRPr="00CF590C" w:rsidRDefault="124BF89E" w:rsidP="006353D6">
      <w:pPr>
        <w:pStyle w:val="BodyText2"/>
        <w:numPr>
          <w:ilvl w:val="0"/>
          <w:numId w:val="62"/>
        </w:numPr>
        <w:spacing w:after="0" w:line="276" w:lineRule="auto"/>
        <w:ind w:left="648" w:hanging="288"/>
      </w:pPr>
      <w:r>
        <w:t>maksimālo granta apmēru, ko var piešķirt projekta īstenošanai;</w:t>
      </w:r>
    </w:p>
    <w:p w14:paraId="607A5BBA" w14:textId="6573FAC8" w:rsidR="001E2D31" w:rsidRPr="00CF590C" w:rsidRDefault="001E2D31" w:rsidP="006353D6">
      <w:pPr>
        <w:pStyle w:val="BodyText2"/>
        <w:numPr>
          <w:ilvl w:val="0"/>
          <w:numId w:val="62"/>
        </w:numPr>
        <w:spacing w:after="0" w:line="276" w:lineRule="auto"/>
        <w:ind w:left="644" w:hanging="284"/>
        <w:rPr>
          <w:bCs/>
          <w:iCs/>
          <w:szCs w:val="24"/>
        </w:rPr>
      </w:pPr>
      <w:r w:rsidRPr="00CF590C">
        <w:rPr>
          <w:bCs/>
          <w:iCs/>
          <w:szCs w:val="24"/>
        </w:rPr>
        <w:t>attiecināmās izmaksas (projekta īstenošanas izmaksas un administratīvās i</w:t>
      </w:r>
      <w:r w:rsidR="008F55EC" w:rsidRPr="005D22DC">
        <w:rPr>
          <w:bCs/>
          <w:iCs/>
          <w:szCs w:val="24"/>
        </w:rPr>
        <w:t xml:space="preserve">zmaksas) saskaņā ar nolikuma </w:t>
      </w:r>
      <w:r w:rsidR="00D84718" w:rsidRPr="00500464">
        <w:rPr>
          <w:bCs/>
          <w:iCs/>
          <w:szCs w:val="24"/>
        </w:rPr>
        <w:t>1</w:t>
      </w:r>
      <w:r w:rsidR="008F55EC" w:rsidRPr="00500464">
        <w:rPr>
          <w:bCs/>
          <w:iCs/>
          <w:szCs w:val="24"/>
        </w:rPr>
        <w:t>.</w:t>
      </w:r>
      <w:r w:rsidR="00AA5C9E">
        <w:rPr>
          <w:bCs/>
          <w:iCs/>
          <w:szCs w:val="24"/>
        </w:rPr>
        <w:t> </w:t>
      </w:r>
      <w:r w:rsidRPr="00500464">
        <w:rPr>
          <w:bCs/>
          <w:iCs/>
          <w:szCs w:val="24"/>
        </w:rPr>
        <w:t>pielikumā</w:t>
      </w:r>
      <w:r w:rsidRPr="00CF590C">
        <w:rPr>
          <w:bCs/>
          <w:iCs/>
          <w:szCs w:val="24"/>
        </w:rPr>
        <w:t xml:space="preserve"> noteikto attiecināmo izmaksu klasifikāciju;</w:t>
      </w:r>
    </w:p>
    <w:p w14:paraId="511DC5C9" w14:textId="76341F8E" w:rsidR="001E2D31" w:rsidRPr="00FD34D8" w:rsidRDefault="00EC14C9" w:rsidP="006353D6">
      <w:pPr>
        <w:pStyle w:val="BodyText2"/>
        <w:numPr>
          <w:ilvl w:val="0"/>
          <w:numId w:val="62"/>
        </w:numPr>
        <w:spacing w:after="0" w:line="276" w:lineRule="auto"/>
        <w:ind w:left="644" w:hanging="284"/>
        <w:rPr>
          <w:bCs/>
          <w:iCs/>
          <w:szCs w:val="24"/>
        </w:rPr>
      </w:pPr>
      <w:r w:rsidRPr="00CF590C">
        <w:rPr>
          <w:szCs w:val="24"/>
        </w:rPr>
        <w:t xml:space="preserve">visus </w:t>
      </w:r>
      <w:r w:rsidRPr="005D22DC">
        <w:rPr>
          <w:szCs w:val="24"/>
        </w:rPr>
        <w:t>attiecināmos nodokļus un sociālās apdrošināšanas iemaksas</w:t>
      </w:r>
      <w:r w:rsidRPr="00500464">
        <w:rPr>
          <w:bCs/>
          <w:szCs w:val="24"/>
        </w:rPr>
        <w:t>;</w:t>
      </w:r>
    </w:p>
    <w:p w14:paraId="48AB6FE4" w14:textId="0F4516EB" w:rsidR="00FD34D8" w:rsidRPr="00500464" w:rsidRDefault="19537780" w:rsidP="006353D6">
      <w:pPr>
        <w:pStyle w:val="BodyText2"/>
        <w:numPr>
          <w:ilvl w:val="0"/>
          <w:numId w:val="62"/>
        </w:numPr>
        <w:spacing w:after="0" w:line="276" w:lineRule="auto"/>
        <w:ind w:left="644" w:hanging="284"/>
      </w:pPr>
      <w:r>
        <w:t xml:space="preserve">vidējo tirgus cenu </w:t>
      </w:r>
      <w:r w:rsidR="31F3E644">
        <w:t>par līdzvērtīg</w:t>
      </w:r>
      <w:r w:rsidR="51C3C7C6">
        <w:t>u preci,</w:t>
      </w:r>
      <w:r w:rsidR="31F3E644">
        <w:t xml:space="preserve"> darb</w:t>
      </w:r>
      <w:r w:rsidR="51C3C7C6">
        <w:t xml:space="preserve">u vai pakalpojumu </w:t>
      </w:r>
      <w:r w:rsidR="0364C57C">
        <w:t>Ukrainā</w:t>
      </w:r>
      <w:r>
        <w:t>;</w:t>
      </w:r>
    </w:p>
    <w:p w14:paraId="02E2F225" w14:textId="4F8F0835" w:rsidR="001E2D31" w:rsidRPr="003E7845" w:rsidRDefault="73E1F5D8" w:rsidP="006353D6">
      <w:pPr>
        <w:pStyle w:val="BodyText2"/>
        <w:numPr>
          <w:ilvl w:val="0"/>
          <w:numId w:val="62"/>
        </w:numPr>
        <w:spacing w:after="0" w:line="276" w:lineRule="auto"/>
        <w:ind w:left="644" w:hanging="284"/>
      </w:pPr>
      <w:r>
        <w:t>Ministru kabineta</w:t>
      </w:r>
      <w:r w:rsidR="410AC1E8">
        <w:t xml:space="preserve"> 2010. gada 27. jūlija</w:t>
      </w:r>
      <w:r>
        <w:t xml:space="preserve"> noteikumu Nr.</w:t>
      </w:r>
      <w:r w:rsidR="410AC1E8">
        <w:t> </w:t>
      </w:r>
      <w:r>
        <w:t>672 “Noteikumi par attīstības sadarbības projekta īstenošanā iesaistītās personas maksimālo atlīdzību, dienas naudu un viesnīcas (naktsmītnes) izdevumu apmēru” regulējum</w:t>
      </w:r>
      <w:r w:rsidR="53466040">
        <w:t>u</w:t>
      </w:r>
      <w:r>
        <w:t xml:space="preserve"> attiecībā uz projektā iesaistītā personāla atalgojumu, dienas</w:t>
      </w:r>
      <w:r w:rsidR="33E632D9">
        <w:t xml:space="preserve"> </w:t>
      </w:r>
      <w:r>
        <w:t>naudas apmēru un izdevumiem par naktsmītni.</w:t>
      </w:r>
    </w:p>
    <w:p w14:paraId="577036B4" w14:textId="53528915" w:rsidR="007825A7" w:rsidRDefault="007825A7" w:rsidP="006353D6">
      <w:pPr>
        <w:pStyle w:val="BodyText2"/>
        <w:spacing w:after="0" w:line="276" w:lineRule="auto"/>
        <w:rPr>
          <w:szCs w:val="24"/>
        </w:rPr>
      </w:pPr>
    </w:p>
    <w:p w14:paraId="1B9904B5" w14:textId="2C3575B8" w:rsidR="00515A63" w:rsidRDefault="2A23886B" w:rsidP="006353D6">
      <w:pPr>
        <w:pStyle w:val="BodyText2"/>
        <w:spacing w:after="0" w:line="276" w:lineRule="auto"/>
      </w:pPr>
      <w:r>
        <w:t xml:space="preserve">Ja projektā ir paredzēts projekta iesniedzēja līdzfinansējums, to norāda projekta iesniegumā un iekļauj budžeta tāmē, un </w:t>
      </w:r>
      <w:r w:rsidR="46B74AF3">
        <w:t>iesniedz</w:t>
      </w:r>
      <w:r>
        <w:t xml:space="preserve"> apliecinājum</w:t>
      </w:r>
      <w:r w:rsidR="520AF7B7">
        <w:t>u</w:t>
      </w:r>
      <w:r>
        <w:t xml:space="preserve"> par līdzfinansējuma piesaisti</w:t>
      </w:r>
      <w:r w:rsidR="4C9809B7">
        <w:t xml:space="preserve"> (</w:t>
      </w:r>
      <w:r w:rsidR="0024779F">
        <w:t xml:space="preserve">nolikuma </w:t>
      </w:r>
      <w:r w:rsidR="6F8EE2D7">
        <w:t>4</w:t>
      </w:r>
      <w:r w:rsidR="3F8157F2">
        <w:t>.</w:t>
      </w:r>
      <w:r w:rsidR="4C9809B7">
        <w:t>pielikums)</w:t>
      </w:r>
      <w:r>
        <w:t xml:space="preserve">. Ja projektā ir paredzēts </w:t>
      </w:r>
      <w:r w:rsidR="34422FDD">
        <w:t xml:space="preserve">piesaistīt </w:t>
      </w:r>
      <w:r w:rsidR="350EDF46">
        <w:t>citus līdzfinansētājus</w:t>
      </w:r>
      <w:r>
        <w:t>, to norāda projekta iesniegumā</w:t>
      </w:r>
      <w:r w:rsidR="09768127">
        <w:t xml:space="preserve"> </w:t>
      </w:r>
      <w:r w:rsidR="15173022">
        <w:t>un</w:t>
      </w:r>
      <w:r w:rsidR="00E426FD">
        <w:t xml:space="preserve"> </w:t>
      </w:r>
      <w:r>
        <w:t>apliecinājum</w:t>
      </w:r>
      <w:r w:rsidR="6CE76452">
        <w:t>ā</w:t>
      </w:r>
      <w:r>
        <w:t xml:space="preserve"> </w:t>
      </w:r>
      <w:r w:rsidR="7E1385BC">
        <w:t xml:space="preserve">par līdzfinansējuma piešķiršanu </w:t>
      </w:r>
      <w:r>
        <w:t xml:space="preserve"> un iekļauj budžeta tāmē</w:t>
      </w:r>
      <w:r w:rsidR="7E1385BC">
        <w:t>.</w:t>
      </w:r>
      <w:r>
        <w:t xml:space="preserve"> </w:t>
      </w:r>
    </w:p>
    <w:p w14:paraId="74111CA6" w14:textId="77777777" w:rsidR="00515A63" w:rsidRPr="003D5657" w:rsidRDefault="00515A63" w:rsidP="006353D6">
      <w:pPr>
        <w:pStyle w:val="BodyText2"/>
        <w:spacing w:after="0" w:line="276" w:lineRule="auto"/>
      </w:pPr>
    </w:p>
    <w:p w14:paraId="06EF7941" w14:textId="733A7396" w:rsidR="00B01C68" w:rsidRDefault="73E1F5D8" w:rsidP="006353D6">
      <w:pPr>
        <w:pStyle w:val="BodyText2"/>
        <w:spacing w:after="0" w:line="276" w:lineRule="auto"/>
      </w:pPr>
      <w:r>
        <w:t>Atbilstoši attiecināmo izmaksu klasifikācijai (nolikuma 1.</w:t>
      </w:r>
      <w:r w:rsidR="410AC1E8">
        <w:t> </w:t>
      </w:r>
      <w:r>
        <w:t>pielikums)  ekspertu darb</w:t>
      </w:r>
      <w:r w:rsidR="3E2A0044">
        <w:t>s</w:t>
      </w:r>
      <w:r w:rsidR="5529145E">
        <w:t xml:space="preserve"> </w:t>
      </w:r>
      <w:r w:rsidR="31ECE5B6">
        <w:t>tiek iekļauts administratīvo izmaksu sastāvā</w:t>
      </w:r>
      <w:r>
        <w:t xml:space="preserve">. </w:t>
      </w:r>
    </w:p>
    <w:p w14:paraId="2C0B5F46" w14:textId="77777777" w:rsidR="00B01C68" w:rsidRPr="005C39B7" w:rsidRDefault="00B01C68" w:rsidP="006353D6">
      <w:pPr>
        <w:pStyle w:val="BodyText2"/>
        <w:spacing w:after="0" w:line="276" w:lineRule="auto"/>
        <w:rPr>
          <w:bCs/>
          <w:szCs w:val="24"/>
        </w:rPr>
      </w:pPr>
    </w:p>
    <w:p w14:paraId="4B52BDCC" w14:textId="7064F753" w:rsidR="001E2D31" w:rsidRPr="003D5657" w:rsidRDefault="001E2D31" w:rsidP="006353D6">
      <w:pPr>
        <w:pStyle w:val="BodyText2"/>
        <w:spacing w:after="0" w:line="276" w:lineRule="auto"/>
        <w:rPr>
          <w:szCs w:val="24"/>
        </w:rPr>
      </w:pPr>
      <w:r w:rsidRPr="003D5657">
        <w:rPr>
          <w:szCs w:val="24"/>
        </w:rPr>
        <w:t xml:space="preserve">Projekta iesniedzējs ir atbildīgs par attiecināmo izmaksu pareizu aritmētisko aprēķinu. Ja aprēķinā ir aritmētiskas kļūdas, apstiprinātam projekta </w:t>
      </w:r>
      <w:r w:rsidR="00AA5C9E">
        <w:rPr>
          <w:szCs w:val="24"/>
        </w:rPr>
        <w:t>iesniegumam</w:t>
      </w:r>
      <w:r w:rsidR="00AA5C9E" w:rsidRPr="003D5657">
        <w:rPr>
          <w:szCs w:val="24"/>
        </w:rPr>
        <w:t xml:space="preserve"> </w:t>
      </w:r>
      <w:r w:rsidRPr="003D5657">
        <w:rPr>
          <w:szCs w:val="24"/>
        </w:rPr>
        <w:t>papildu valsts budžeta finanšu līdzekļi netiek piešķirti.</w:t>
      </w:r>
    </w:p>
    <w:p w14:paraId="40480BE2" w14:textId="77777777" w:rsidR="005C39B7" w:rsidRPr="00B63E9F" w:rsidRDefault="005C39B7" w:rsidP="006353D6">
      <w:pPr>
        <w:pStyle w:val="BodyText2"/>
        <w:spacing w:after="0" w:line="276" w:lineRule="auto"/>
        <w:rPr>
          <w:szCs w:val="24"/>
        </w:rPr>
      </w:pPr>
    </w:p>
    <w:p w14:paraId="01B1CC54" w14:textId="77777777" w:rsidR="00FE1FCC" w:rsidRDefault="009A449D" w:rsidP="00CE3908">
      <w:pPr>
        <w:pStyle w:val="BodyText2"/>
        <w:spacing w:line="276" w:lineRule="auto"/>
      </w:pPr>
      <w:r w:rsidRPr="59282D40">
        <w:rPr>
          <w:b/>
        </w:rPr>
        <w:t xml:space="preserve">Projekta iesniedzējs </w:t>
      </w:r>
      <w:r w:rsidRPr="59282D40">
        <w:rPr>
          <w:b/>
          <w:bCs/>
        </w:rPr>
        <w:t>nodrošina</w:t>
      </w:r>
      <w:r w:rsidRPr="59282D40">
        <w:rPr>
          <w:b/>
        </w:rPr>
        <w:t xml:space="preserve"> projekta </w:t>
      </w:r>
      <w:r w:rsidRPr="59282D40">
        <w:rPr>
          <w:b/>
          <w:bCs/>
        </w:rPr>
        <w:t>publicitāt</w:t>
      </w:r>
      <w:r w:rsidR="00720BA0" w:rsidRPr="59282D40">
        <w:rPr>
          <w:b/>
          <w:bCs/>
        </w:rPr>
        <w:t>i</w:t>
      </w:r>
      <w:r>
        <w:t xml:space="preserve"> gan tā īstenošanas laikā, gan pēc īstenošanas, tajā skaitā, izmantojot savu </w:t>
      </w:r>
      <w:r w:rsidR="000B53E0">
        <w:t>tīmekļvietni</w:t>
      </w:r>
      <w:r>
        <w:t>, ja tāda ir, izsūtot preses relīzes, kā arī izplatot informāciju sociālajos tīklos.</w:t>
      </w:r>
    </w:p>
    <w:p w14:paraId="2A425317" w14:textId="4CFE4B2F" w:rsidR="008E59CD" w:rsidRPr="001F23A5" w:rsidRDefault="00FE1FCC" w:rsidP="001F23A5">
      <w:pPr>
        <w:pStyle w:val="BodyText2"/>
        <w:spacing w:line="276" w:lineRule="auto"/>
      </w:pPr>
      <w:r>
        <w:t>J</w:t>
      </w:r>
      <w:r w:rsidR="00CE3908">
        <w:t xml:space="preserve">ebkuru saturu, kas varētu tikt interpretēts kā pretrunīgs vai sensitīvs, saskaņot ar </w:t>
      </w:r>
      <w:r>
        <w:t xml:space="preserve">Aģentūru, nosūtot </w:t>
      </w:r>
      <w:r w:rsidRPr="00FE1FCC">
        <w:t xml:space="preserve">elektroniski uz e-pasta adresi: </w:t>
      </w:r>
      <w:hyperlink r:id="rId16" w:history="1">
        <w:r w:rsidRPr="00197E69">
          <w:rPr>
            <w:rStyle w:val="Hyperlink"/>
          </w:rPr>
          <w:t>sadarbiba@cfla.gov.lv</w:t>
        </w:r>
      </w:hyperlink>
      <w:r>
        <w:t xml:space="preserve"> </w:t>
      </w:r>
      <w:r w:rsidR="00CE3908">
        <w:t>. Tas palīdz izvairīties no iespējamiem pārpratumiem vai nevēlamām publicitātes sekām.</w:t>
      </w:r>
    </w:p>
    <w:p w14:paraId="3B5B4A9A" w14:textId="13AD8048" w:rsidR="008E59CD" w:rsidRPr="002F68AF" w:rsidRDefault="00E739FC" w:rsidP="006353D6">
      <w:pPr>
        <w:spacing w:line="276" w:lineRule="auto"/>
      </w:pPr>
      <w:r>
        <w:t>Aģentūra</w:t>
      </w:r>
      <w:r w:rsidR="008E59CD" w:rsidRPr="00382D06">
        <w:rPr>
          <w:iCs/>
        </w:rPr>
        <w:t xml:space="preserve">i ir tiesības </w:t>
      </w:r>
      <w:r w:rsidR="006A2ABF">
        <w:rPr>
          <w:iCs/>
        </w:rPr>
        <w:t xml:space="preserve">pieprasīt no </w:t>
      </w:r>
      <w:r w:rsidR="008E59CD" w:rsidRPr="00382D06">
        <w:rPr>
          <w:iCs/>
        </w:rPr>
        <w:t>granta saņēmēja</w:t>
      </w:r>
      <w:r w:rsidR="006A2ABF">
        <w:rPr>
          <w:iCs/>
        </w:rPr>
        <w:t xml:space="preserve"> </w:t>
      </w:r>
      <w:r w:rsidR="006A2ABF" w:rsidRPr="00382D06">
        <w:rPr>
          <w:iCs/>
        </w:rPr>
        <w:t>informāciju</w:t>
      </w:r>
      <w:r w:rsidR="008E59CD" w:rsidRPr="00382D06">
        <w:rPr>
          <w:iCs/>
        </w:rPr>
        <w:t xml:space="preserve"> par granta projekta norisi jebkurā tā stadijā</w:t>
      </w:r>
      <w:r w:rsidR="0002492A">
        <w:rPr>
          <w:iCs/>
        </w:rPr>
        <w:t xml:space="preserve">. </w:t>
      </w:r>
      <w:r w:rsidR="008E59CD" w:rsidRPr="00382D06">
        <w:rPr>
          <w:iCs/>
        </w:rPr>
        <w:t xml:space="preserve">Informācija par granta projektiem tiks izmantota publiskās komunikācijas vajadzībām, tajā skaitā izplatot informāciju </w:t>
      </w:r>
      <w:r>
        <w:t>Aģentūra</w:t>
      </w:r>
      <w:r w:rsidR="008E59CD" w:rsidRPr="00382D06">
        <w:rPr>
          <w:iCs/>
        </w:rPr>
        <w:t>s sociālo mediju kontos (</w:t>
      </w:r>
      <w:r w:rsidR="008E59CD" w:rsidRPr="59282D40">
        <w:rPr>
          <w:i/>
          <w:iCs/>
        </w:rPr>
        <w:t xml:space="preserve">Facebook, </w:t>
      </w:r>
      <w:r w:rsidR="00EC473F" w:rsidRPr="59282D40">
        <w:rPr>
          <w:i/>
          <w:iCs/>
        </w:rPr>
        <w:t>X</w:t>
      </w:r>
      <w:r w:rsidR="008E59CD" w:rsidRPr="00382D06">
        <w:rPr>
          <w:iCs/>
        </w:rPr>
        <w:t xml:space="preserve"> u.c.).</w:t>
      </w:r>
      <w:r w:rsidR="008E59CD" w:rsidRPr="00382D06">
        <w:rPr>
          <w:iCs/>
          <w:sz w:val="22"/>
        </w:rPr>
        <w:t xml:space="preserve"> </w:t>
      </w:r>
      <w:r w:rsidR="008E59CD" w:rsidRPr="00382D06">
        <w:rPr>
          <w:iCs/>
        </w:rPr>
        <w:t xml:space="preserve">Papildus </w:t>
      </w:r>
      <w:bookmarkStart w:id="20" w:name="_Int_9nimtUQr"/>
      <w:r w:rsidR="008E59CD" w:rsidRPr="00382D06">
        <w:rPr>
          <w:iCs/>
        </w:rPr>
        <w:t>granta</w:t>
      </w:r>
      <w:bookmarkEnd w:id="20"/>
      <w:r w:rsidR="008E59CD" w:rsidRPr="00382D06">
        <w:rPr>
          <w:iCs/>
        </w:rPr>
        <w:t xml:space="preserve"> projekta atskaites tekstuālam aprakstam </w:t>
      </w:r>
      <w:r>
        <w:t>Aģentūra</w:t>
      </w:r>
      <w:r w:rsidR="00A95850" w:rsidRPr="00382D06">
        <w:rPr>
          <w:iCs/>
        </w:rPr>
        <w:t xml:space="preserve"> var </w:t>
      </w:r>
      <w:r w:rsidR="0035517D">
        <w:rPr>
          <w:iCs/>
        </w:rPr>
        <w:t>pieprasīt</w:t>
      </w:r>
      <w:r w:rsidR="0035517D" w:rsidRPr="00382D06">
        <w:rPr>
          <w:iCs/>
        </w:rPr>
        <w:t xml:space="preserve"> </w:t>
      </w:r>
      <w:r w:rsidR="008E59CD" w:rsidRPr="00382D06">
        <w:rPr>
          <w:iCs/>
        </w:rPr>
        <w:t>vizuālu informāciju komunikācijas vajadzībām: fotogrāfijas</w:t>
      </w:r>
      <w:r w:rsidR="00BC25AA" w:rsidRPr="00382D06">
        <w:rPr>
          <w:iCs/>
        </w:rPr>
        <w:t xml:space="preserve"> un</w:t>
      </w:r>
      <w:r w:rsidR="00BA15F4">
        <w:rPr>
          <w:iCs/>
        </w:rPr>
        <w:t>/vai</w:t>
      </w:r>
      <w:r w:rsidR="00BC25AA" w:rsidRPr="00382D06">
        <w:rPr>
          <w:iCs/>
        </w:rPr>
        <w:t xml:space="preserve"> video</w:t>
      </w:r>
      <w:r w:rsidR="008118A4">
        <w:rPr>
          <w:iCs/>
        </w:rPr>
        <w:t xml:space="preserve"> materiālus par projektu</w:t>
      </w:r>
      <w:r w:rsidR="008118A4">
        <w:t>.</w:t>
      </w:r>
      <w:r w:rsidR="00BC25AA">
        <w:t xml:space="preserve"> </w:t>
      </w:r>
    </w:p>
    <w:p w14:paraId="19C0D5E8" w14:textId="7AF41494" w:rsidR="59282D40" w:rsidRDefault="59282D40" w:rsidP="00705FB4">
      <w:pPr>
        <w:pStyle w:val="Heading2"/>
        <w:numPr>
          <w:ilvl w:val="0"/>
          <w:numId w:val="0"/>
        </w:numPr>
        <w:ind w:left="426"/>
      </w:pPr>
    </w:p>
    <w:p w14:paraId="012A93D1" w14:textId="037FCB28" w:rsidR="00F568E6" w:rsidRPr="00564B8F" w:rsidRDefault="00624309" w:rsidP="00705FB4">
      <w:pPr>
        <w:pStyle w:val="Heading2"/>
      </w:pPr>
      <w:bookmarkStart w:id="21" w:name="_Toc196836170"/>
      <w:r>
        <w:t>Projekta iesnieguma iesniegšana</w:t>
      </w:r>
      <w:bookmarkEnd w:id="21"/>
    </w:p>
    <w:p w14:paraId="5975626F" w14:textId="5B94B61B" w:rsidR="00F568E6" w:rsidRPr="006D595F" w:rsidRDefault="00F568E6" w:rsidP="28043530">
      <w:pPr>
        <w:spacing w:line="276" w:lineRule="auto"/>
        <w:rPr>
          <w:b/>
          <w:bCs/>
        </w:rPr>
      </w:pPr>
      <w:r w:rsidRPr="28043530">
        <w:rPr>
          <w:b/>
          <w:bCs/>
        </w:rPr>
        <w:t xml:space="preserve">Projekta </w:t>
      </w:r>
      <w:r w:rsidR="00CE0675" w:rsidRPr="28043530">
        <w:rPr>
          <w:b/>
          <w:bCs/>
        </w:rPr>
        <w:t>iesniegšanas termiņš ir</w:t>
      </w:r>
      <w:r w:rsidR="00A5083D" w:rsidRPr="28043530">
        <w:rPr>
          <w:b/>
          <w:bCs/>
        </w:rPr>
        <w:t xml:space="preserve"> līdz </w:t>
      </w:r>
      <w:r w:rsidR="00EA1075" w:rsidRPr="28043530">
        <w:rPr>
          <w:b/>
          <w:bCs/>
        </w:rPr>
        <w:t>202</w:t>
      </w:r>
      <w:r w:rsidR="009F2062" w:rsidRPr="28043530">
        <w:rPr>
          <w:b/>
          <w:bCs/>
        </w:rPr>
        <w:t>5</w:t>
      </w:r>
      <w:r w:rsidR="00A5083D" w:rsidRPr="28043530">
        <w:rPr>
          <w:b/>
          <w:bCs/>
        </w:rPr>
        <w:t>.</w:t>
      </w:r>
      <w:r w:rsidR="00AA5C9E" w:rsidRPr="28043530">
        <w:rPr>
          <w:b/>
          <w:bCs/>
        </w:rPr>
        <w:t> </w:t>
      </w:r>
      <w:r w:rsidR="00A5083D" w:rsidRPr="28043530">
        <w:rPr>
          <w:b/>
          <w:bCs/>
        </w:rPr>
        <w:t xml:space="preserve">gada </w:t>
      </w:r>
      <w:r w:rsidR="4912F87F" w:rsidRPr="28043530">
        <w:rPr>
          <w:b/>
          <w:bCs/>
        </w:rPr>
        <w:t>6</w:t>
      </w:r>
      <w:r w:rsidR="3C96007D" w:rsidRPr="28043530">
        <w:rPr>
          <w:b/>
          <w:bCs/>
        </w:rPr>
        <w:t>.</w:t>
      </w:r>
      <w:r w:rsidR="008F6644">
        <w:rPr>
          <w:b/>
          <w:bCs/>
        </w:rPr>
        <w:t> </w:t>
      </w:r>
      <w:r w:rsidR="1CFFE33E" w:rsidRPr="28043530">
        <w:rPr>
          <w:b/>
          <w:bCs/>
        </w:rPr>
        <w:t>jūnij</w:t>
      </w:r>
      <w:r w:rsidR="008A40B1">
        <w:rPr>
          <w:b/>
          <w:bCs/>
        </w:rPr>
        <w:t>a</w:t>
      </w:r>
      <w:r w:rsidR="00103EF9" w:rsidRPr="28043530">
        <w:rPr>
          <w:b/>
          <w:bCs/>
        </w:rPr>
        <w:t xml:space="preserve"> plkst. 23</w:t>
      </w:r>
      <w:r w:rsidR="00CC06FA" w:rsidRPr="28043530">
        <w:rPr>
          <w:b/>
          <w:bCs/>
        </w:rPr>
        <w:t>:</w:t>
      </w:r>
      <w:r w:rsidR="00103EF9" w:rsidRPr="28043530">
        <w:rPr>
          <w:b/>
          <w:bCs/>
        </w:rPr>
        <w:t>59</w:t>
      </w:r>
      <w:r w:rsidRPr="28043530">
        <w:rPr>
          <w:b/>
          <w:bCs/>
        </w:rPr>
        <w:t>.</w:t>
      </w:r>
    </w:p>
    <w:p w14:paraId="074E2E4C" w14:textId="77777777" w:rsidR="00F568E6" w:rsidRPr="006D595F" w:rsidRDefault="00F568E6" w:rsidP="006353D6">
      <w:pPr>
        <w:spacing w:line="276" w:lineRule="auto"/>
        <w:rPr>
          <w:b/>
          <w:szCs w:val="24"/>
        </w:rPr>
      </w:pPr>
    </w:p>
    <w:p w14:paraId="1A0985B3" w14:textId="39713242" w:rsidR="00E230CA" w:rsidRDefault="007834E0" w:rsidP="006353D6">
      <w:pPr>
        <w:spacing w:line="276" w:lineRule="auto"/>
      </w:pPr>
      <w:r>
        <w:t>E</w:t>
      </w:r>
      <w:r w:rsidR="00624309">
        <w:t xml:space="preserve">lektroniska dokumenta formā </w:t>
      </w:r>
      <w:r>
        <w:t xml:space="preserve">sagatavotais projekta iesniegums </w:t>
      </w:r>
      <w:r w:rsidR="00624309">
        <w:t xml:space="preserve">(parakstīts ar drošu elektronisko parakstu un apliecināts ar laika zīmogu) jānosūta </w:t>
      </w:r>
      <w:r w:rsidR="00FE311F">
        <w:t>Aģentūra</w:t>
      </w:r>
      <w:r w:rsidR="003E20F5">
        <w:t xml:space="preserve">s </w:t>
      </w:r>
      <w:r w:rsidR="006E0086" w:rsidRPr="28043530">
        <w:rPr>
          <w:rFonts w:eastAsia="Times New Roman"/>
        </w:rPr>
        <w:t>Attīstības sadarbības</w:t>
      </w:r>
      <w:r w:rsidR="003E20F5" w:rsidRPr="28043530">
        <w:rPr>
          <w:rFonts w:eastAsia="Times New Roman"/>
        </w:rPr>
        <w:t xml:space="preserve"> departamentam</w:t>
      </w:r>
      <w:r w:rsidR="00624309">
        <w:t xml:space="preserve"> </w:t>
      </w:r>
      <w:r w:rsidR="4954BDF2">
        <w:t xml:space="preserve">līdz 2025. gada </w:t>
      </w:r>
      <w:r w:rsidR="37EC5EE5">
        <w:t>6</w:t>
      </w:r>
      <w:r w:rsidR="6EF37EC1">
        <w:t>.</w:t>
      </w:r>
      <w:r w:rsidR="008F6644">
        <w:t> </w:t>
      </w:r>
      <w:r w:rsidR="5CCB7D8C">
        <w:t>j</w:t>
      </w:r>
      <w:r w:rsidR="0AA1ED8E">
        <w:t>ūnija</w:t>
      </w:r>
      <w:r w:rsidR="4954BDF2">
        <w:t xml:space="preserve"> plkst. 23:59 </w:t>
      </w:r>
      <w:r w:rsidR="00624309">
        <w:t xml:space="preserve">uz e-pasta adresi: </w:t>
      </w:r>
      <w:r w:rsidR="006E0086">
        <w:t xml:space="preserve">sadarbiba@cfla.gov.lv </w:t>
      </w:r>
      <w:r w:rsidR="00624309">
        <w:t xml:space="preserve">e-pasta temata ailē norādot </w:t>
      </w:r>
      <w:r w:rsidR="001E55EA">
        <w:t>“</w:t>
      </w:r>
      <w:r w:rsidR="003E20F5" w:rsidRPr="28043530">
        <w:rPr>
          <w:rFonts w:eastAsia="Times New Roman"/>
        </w:rPr>
        <w:t>Granta projektu konkurss</w:t>
      </w:r>
      <w:r w:rsidR="001E55EA" w:rsidRPr="28043530">
        <w:rPr>
          <w:rFonts w:eastAsia="Times New Roman"/>
        </w:rPr>
        <w:t>”</w:t>
      </w:r>
      <w:r w:rsidR="464B8903" w:rsidRPr="28043530">
        <w:rPr>
          <w:rFonts w:eastAsia="Times New Roman"/>
        </w:rPr>
        <w:t>.</w:t>
      </w:r>
      <w:r w:rsidR="005343DA">
        <w:t xml:space="preserve"> </w:t>
      </w:r>
    </w:p>
    <w:p w14:paraId="3D77FA5E" w14:textId="70754AEC" w:rsidR="00624309" w:rsidRDefault="004C5A5E" w:rsidP="006353D6">
      <w:pPr>
        <w:spacing w:line="276" w:lineRule="auto"/>
      </w:pPr>
      <w:r>
        <w:t xml:space="preserve">Projekta </w:t>
      </w:r>
      <w:r w:rsidR="007834E0">
        <w:t>iesniegum</w:t>
      </w:r>
      <w:r w:rsidR="00E230CA">
        <w:t>u</w:t>
      </w:r>
      <w:r>
        <w:t xml:space="preserve"> atvēršana un pārbaude tiks veikta tikai pēc projektu iesniegumu iesniegšanas termiņa beigām. </w:t>
      </w:r>
    </w:p>
    <w:p w14:paraId="374B3BF1" w14:textId="77777777" w:rsidR="00C30B27" w:rsidRDefault="00C30B27" w:rsidP="006353D6">
      <w:pPr>
        <w:spacing w:line="276" w:lineRule="auto"/>
      </w:pPr>
    </w:p>
    <w:p w14:paraId="3AE98348" w14:textId="7DAF7EF9" w:rsidR="00C30B27" w:rsidRPr="00E60DB0" w:rsidRDefault="00C30B27" w:rsidP="006353D6">
      <w:pPr>
        <w:pStyle w:val="BodyText2"/>
        <w:spacing w:after="0" w:line="276" w:lineRule="auto"/>
      </w:pPr>
      <w:r>
        <w:t xml:space="preserve">Projekta iesniedzējs līdz projektu iesniegumu iesniegšanas termiņa beigām </w:t>
      </w:r>
      <w:r w:rsidR="00937A65">
        <w:t>ir tiesīgs</w:t>
      </w:r>
      <w:r>
        <w:t xml:space="preserve"> grozīt iesniegto projekta iesniegumu, iesniedzot </w:t>
      </w:r>
      <w:r w:rsidR="00FA4CE7">
        <w:t xml:space="preserve">Aģentūrai </w:t>
      </w:r>
      <w:r>
        <w:t>rakstisku paziņojumu elektroniski</w:t>
      </w:r>
      <w:r w:rsidR="000C7D21">
        <w:t>, kurā norāda veiktos grozījumus</w:t>
      </w:r>
      <w:r>
        <w:t xml:space="preserve">. </w:t>
      </w:r>
    </w:p>
    <w:p w14:paraId="67C5EF13" w14:textId="1196F5D8" w:rsidR="00A07F4C" w:rsidRDefault="00A07F4C" w:rsidP="006353D6">
      <w:pPr>
        <w:spacing w:line="276" w:lineRule="auto"/>
      </w:pPr>
    </w:p>
    <w:p w14:paraId="4D5BF11A" w14:textId="01DC04C3" w:rsidR="003E20F5" w:rsidRPr="00C27D93" w:rsidRDefault="00E230CA" w:rsidP="006353D6">
      <w:pPr>
        <w:spacing w:line="276" w:lineRule="auto"/>
      </w:pPr>
      <w:r>
        <w:t>Pēc termiņa beigām iesniegtie dokumenti netiks vērtēti.</w:t>
      </w:r>
    </w:p>
    <w:p w14:paraId="2204E667" w14:textId="676EB305" w:rsidR="2754328F" w:rsidRDefault="2754328F" w:rsidP="006353D6">
      <w:pPr>
        <w:spacing w:line="276" w:lineRule="auto"/>
      </w:pPr>
    </w:p>
    <w:p w14:paraId="5B3D6276" w14:textId="576EBF33" w:rsidR="00A55E4B" w:rsidRDefault="00A55E4B" w:rsidP="00705FB4">
      <w:pPr>
        <w:pStyle w:val="Heading2"/>
      </w:pPr>
      <w:bookmarkStart w:id="22" w:name="_Toc196836171"/>
      <w:r>
        <w:t xml:space="preserve">Projektu </w:t>
      </w:r>
      <w:r w:rsidR="00937A65">
        <w:t xml:space="preserve">iesnieguma </w:t>
      </w:r>
      <w:r>
        <w:t>atsaukšana</w:t>
      </w:r>
      <w:bookmarkEnd w:id="22"/>
    </w:p>
    <w:p w14:paraId="5CF737E9" w14:textId="7D8C3DC6" w:rsidR="00A55E4B" w:rsidRDefault="00A55E4B" w:rsidP="006353D6">
      <w:pPr>
        <w:pStyle w:val="BodyText2"/>
        <w:spacing w:after="0" w:line="276" w:lineRule="auto"/>
      </w:pPr>
      <w:r>
        <w:t xml:space="preserve">Projekta iesniedzējs </w:t>
      </w:r>
      <w:r w:rsidR="00D50FB5">
        <w:t>līdz granta līguma noslēgšanai</w:t>
      </w:r>
      <w:r w:rsidR="009D0666">
        <w:t xml:space="preserve"> </w:t>
      </w:r>
      <w:r w:rsidR="00D50FB5">
        <w:t>ir tiesīgs</w:t>
      </w:r>
      <w:r>
        <w:t xml:space="preserve"> atsaukt iesniegto projekta iesniegumu, </w:t>
      </w:r>
      <w:r w:rsidR="00FE311F">
        <w:t>Aģentūra</w:t>
      </w:r>
      <w:r>
        <w:t>i iesniedzot rakstisku paziņojumu</w:t>
      </w:r>
      <w:r w:rsidR="00EA1075">
        <w:t xml:space="preserve"> elektroniski</w:t>
      </w:r>
      <w:r>
        <w:t xml:space="preserve">. </w:t>
      </w:r>
    </w:p>
    <w:p w14:paraId="1E607D0C" w14:textId="394B7C54" w:rsidR="00A55E4B" w:rsidRDefault="00A55E4B" w:rsidP="006353D6">
      <w:pPr>
        <w:pStyle w:val="BodyText2"/>
        <w:spacing w:after="0" w:line="276" w:lineRule="auto"/>
      </w:pPr>
      <w:r>
        <w:t>Projekta iesnieguma atsaukumam ir bezierunu raksturs, un tas izslēdz projekta iesniedzēju no tālākas dalības konkursā.</w:t>
      </w:r>
    </w:p>
    <w:p w14:paraId="76A9FA84" w14:textId="77777777" w:rsidR="00A55E4B" w:rsidRDefault="00A55E4B" w:rsidP="006353D6">
      <w:pPr>
        <w:pStyle w:val="BodyText2"/>
        <w:spacing w:after="0" w:line="276" w:lineRule="auto"/>
        <w:rPr>
          <w:bCs/>
          <w:szCs w:val="24"/>
        </w:rPr>
      </w:pPr>
    </w:p>
    <w:p w14:paraId="6027A773" w14:textId="11330CC9" w:rsidR="003E20F5" w:rsidRDefault="003E20F5" w:rsidP="00705FB4">
      <w:pPr>
        <w:pStyle w:val="Heading2"/>
      </w:pPr>
      <w:bookmarkStart w:id="23" w:name="_Toc196836172"/>
      <w:r>
        <w:t>Papildu informācija projekta iesnieguma sagatavošanai</w:t>
      </w:r>
      <w:bookmarkEnd w:id="23"/>
    </w:p>
    <w:p w14:paraId="045E3CF8" w14:textId="1C2EE67C" w:rsidR="009E24D2" w:rsidRDefault="009E24D2" w:rsidP="006353D6">
      <w:pPr>
        <w:pStyle w:val="BodyText2"/>
        <w:spacing w:after="0" w:line="276" w:lineRule="auto"/>
      </w:pPr>
      <w:r>
        <w:t xml:space="preserve">Lai saņemtu papildu informāciju par konkursu, ieinteresētā persona </w:t>
      </w:r>
      <w:r w:rsidR="00B210A5">
        <w:t xml:space="preserve">ir tiesīga </w:t>
      </w:r>
      <w:r>
        <w:t>iesniegt Aģentūrai iesniegumu ar jautājumiem par konkursu</w:t>
      </w:r>
      <w:r w:rsidR="003D6C64">
        <w:t xml:space="preserve"> un iesniedzamajiem dokumentiem</w:t>
      </w:r>
      <w:r>
        <w:t>.</w:t>
      </w:r>
    </w:p>
    <w:p w14:paraId="2E55ADB1" w14:textId="77777777" w:rsidR="009E24D2" w:rsidRDefault="009E24D2" w:rsidP="006353D6">
      <w:pPr>
        <w:pStyle w:val="BodyText2"/>
        <w:spacing w:after="0" w:line="276" w:lineRule="auto"/>
      </w:pPr>
    </w:p>
    <w:p w14:paraId="27F5309A" w14:textId="4435053F" w:rsidR="009E24D2" w:rsidRDefault="009E24D2" w:rsidP="006353D6">
      <w:pPr>
        <w:pStyle w:val="BodyText2"/>
        <w:spacing w:after="0" w:line="276" w:lineRule="auto"/>
      </w:pPr>
      <w:r>
        <w:t xml:space="preserve">Iesniegumu ar jautājumiem par konkursu iesniedz elektroniski, nosūtot uz e-pasta adresi: sadarbiba@cfla.gov.lv. Nosūtot elektronisku iesniegumu (e-pastu), ieinteresētā persona un projekta iesniedzējs piekrīt elektroniskai sarakstei bez elektroniskā paraksta. Ja Aģentūra no ieinteresētās personas ir saņēmusi elektronisku iesniegumu (e-pastu), tad Attīstības sadarbības departaments kā konkursa sekretariāts sagatavo </w:t>
      </w:r>
      <w:r w:rsidR="00853DBA">
        <w:t xml:space="preserve">rakstisku </w:t>
      </w:r>
      <w:r>
        <w:t>atbildi (e-pastā).</w:t>
      </w:r>
    </w:p>
    <w:p w14:paraId="2C4A57CC" w14:textId="4BA387D3" w:rsidR="00F02F34" w:rsidRDefault="00F02F34" w:rsidP="006353D6">
      <w:pPr>
        <w:pStyle w:val="BodyText2"/>
        <w:spacing w:after="0" w:line="276" w:lineRule="auto"/>
      </w:pPr>
      <w:r>
        <w:t xml:space="preserve">Lai </w:t>
      </w:r>
      <w:r w:rsidRPr="001D1A9D">
        <w:t>atbildes uz ieinteresēto personu jautājumiem</w:t>
      </w:r>
      <w:r>
        <w:t xml:space="preserve"> būtu pieejamas visām ieinteresētajām personām, Aģentūra tās publicē Aģentūras tīmekļvietnē, nenorādot personu, kas uzdevusi jautājumu.</w:t>
      </w:r>
    </w:p>
    <w:p w14:paraId="6198C094" w14:textId="25809A72" w:rsidR="005D1605" w:rsidDel="00F02F34" w:rsidRDefault="005D1605" w:rsidP="006353D6">
      <w:pPr>
        <w:pStyle w:val="BodyText2"/>
        <w:spacing w:after="0" w:line="276" w:lineRule="auto"/>
      </w:pPr>
    </w:p>
    <w:p w14:paraId="3B04A08E" w14:textId="2E37ACA1" w:rsidR="005D1605" w:rsidRPr="00AD1E23" w:rsidRDefault="00F02F34" w:rsidP="006353D6">
      <w:pPr>
        <w:pStyle w:val="BodyText2"/>
        <w:spacing w:after="0" w:line="276" w:lineRule="auto"/>
      </w:pPr>
      <w:r>
        <w:t>Aģentūra nesniedz</w:t>
      </w:r>
      <w:r w:rsidR="005D1605">
        <w:t xml:space="preserve"> informāciju par citu personu iesniegtajiem projektu iesniegumiem</w:t>
      </w:r>
      <w:r w:rsidR="002674DE">
        <w:t>.</w:t>
      </w:r>
      <w:r w:rsidR="005D1605">
        <w:t xml:space="preserve"> </w:t>
      </w:r>
    </w:p>
    <w:p w14:paraId="59E99EAC" w14:textId="1977075D" w:rsidR="2754328F" w:rsidRDefault="2754328F" w:rsidP="006353D6">
      <w:pPr>
        <w:spacing w:line="276" w:lineRule="auto"/>
      </w:pPr>
      <w:r>
        <w:br w:type="page"/>
      </w:r>
    </w:p>
    <w:p w14:paraId="26283B6C" w14:textId="6D31AD46" w:rsidR="001A042D" w:rsidRPr="00065607" w:rsidRDefault="001A042D" w:rsidP="05F90C1C">
      <w:pPr>
        <w:pStyle w:val="Heading1"/>
        <w:spacing w:after="120"/>
      </w:pPr>
      <w:bookmarkStart w:id="24" w:name="_Toc509476394"/>
      <w:bookmarkStart w:id="25" w:name="_Toc196836173"/>
      <w:r>
        <w:lastRenderedPageBreak/>
        <w:t>PROJEKTU IESNIEGUMU ATLASE UN VĒRTĒŠANA</w:t>
      </w:r>
      <w:bookmarkEnd w:id="24"/>
      <w:bookmarkEnd w:id="25"/>
    </w:p>
    <w:p w14:paraId="3511B95B" w14:textId="77777777" w:rsidR="00352EC7" w:rsidRPr="00352EC7" w:rsidRDefault="00352EC7" w:rsidP="00352EC7">
      <w:pPr>
        <w:pStyle w:val="ListParagraph"/>
        <w:keepNext/>
        <w:numPr>
          <w:ilvl w:val="0"/>
          <w:numId w:val="72"/>
        </w:numPr>
        <w:spacing w:line="276" w:lineRule="auto"/>
        <w:outlineLvl w:val="1"/>
        <w:rPr>
          <w:b/>
          <w:vanish/>
          <w:sz w:val="28"/>
          <w:szCs w:val="28"/>
        </w:rPr>
      </w:pPr>
      <w:bookmarkStart w:id="26" w:name="_Toc196836174"/>
    </w:p>
    <w:p w14:paraId="707C5A06" w14:textId="6A17FB54" w:rsidR="001A042D" w:rsidRDefault="001A042D" w:rsidP="00705FB4">
      <w:pPr>
        <w:pStyle w:val="Heading2"/>
      </w:pPr>
      <w:r>
        <w:t>Projektu iesniegumu atvēršana</w:t>
      </w:r>
      <w:bookmarkEnd w:id="26"/>
    </w:p>
    <w:p w14:paraId="6D96966E" w14:textId="79159B52" w:rsidR="004177AC" w:rsidRDefault="004177AC" w:rsidP="006353D6">
      <w:pPr>
        <w:pStyle w:val="Text1"/>
        <w:spacing w:after="0" w:line="276" w:lineRule="auto"/>
        <w:ind w:left="0"/>
        <w:rPr>
          <w:lang w:val="lv-LV"/>
        </w:rPr>
      </w:pPr>
      <w:r w:rsidRPr="59282D40">
        <w:rPr>
          <w:lang w:val="lv-LV"/>
        </w:rPr>
        <w:t xml:space="preserve">Pirms vērtēšanas uzsākšanas </w:t>
      </w:r>
      <w:r w:rsidR="004F0544" w:rsidRPr="59282D40">
        <w:rPr>
          <w:lang w:val="lv-LV"/>
        </w:rPr>
        <w:t>A</w:t>
      </w:r>
      <w:r w:rsidR="00E30BFB" w:rsidRPr="59282D40">
        <w:rPr>
          <w:lang w:val="lv-LV"/>
        </w:rPr>
        <w:t xml:space="preserve">ģentūras Attīstības sadarbības departaments kā </w:t>
      </w:r>
      <w:r w:rsidR="001528B3" w:rsidRPr="59282D40">
        <w:rPr>
          <w:lang w:val="lv-LV"/>
        </w:rPr>
        <w:t xml:space="preserve">grantu projektu konkursa </w:t>
      </w:r>
      <w:r w:rsidR="007C4C0F" w:rsidRPr="59282D40">
        <w:rPr>
          <w:lang w:val="lv-LV"/>
        </w:rPr>
        <w:t>sekretariāts</w:t>
      </w:r>
      <w:r w:rsidR="007C4C0F" w:rsidRPr="59282D40">
        <w:rPr>
          <w:b/>
          <w:bCs/>
          <w:lang w:val="lv-LV"/>
        </w:rPr>
        <w:t xml:space="preserve"> </w:t>
      </w:r>
      <w:r w:rsidR="00140739" w:rsidRPr="59282D40">
        <w:rPr>
          <w:lang w:val="lv-LV"/>
        </w:rPr>
        <w:t>(turpmāk</w:t>
      </w:r>
      <w:r w:rsidR="00D01DDC" w:rsidRPr="59282D40">
        <w:rPr>
          <w:lang w:val="lv-LV"/>
        </w:rPr>
        <w:t xml:space="preserve"> –</w:t>
      </w:r>
      <w:r w:rsidR="00140739" w:rsidRPr="59282D40">
        <w:rPr>
          <w:lang w:val="lv-LV"/>
        </w:rPr>
        <w:t xml:space="preserve"> sekretariāts)</w:t>
      </w:r>
      <w:r w:rsidR="00952B70" w:rsidRPr="59282D40">
        <w:rPr>
          <w:lang w:val="lv-LV"/>
        </w:rPr>
        <w:t xml:space="preserve"> </w:t>
      </w:r>
      <w:r w:rsidR="00DA4A2F" w:rsidRPr="59282D40">
        <w:rPr>
          <w:lang w:val="lv-LV"/>
        </w:rPr>
        <w:t>atv</w:t>
      </w:r>
      <w:r w:rsidR="00966284" w:rsidRPr="59282D40">
        <w:rPr>
          <w:lang w:val="lv-LV"/>
        </w:rPr>
        <w:t>e</w:t>
      </w:r>
      <w:r w:rsidRPr="59282D40">
        <w:rPr>
          <w:lang w:val="lv-LV"/>
        </w:rPr>
        <w:t>r</w:t>
      </w:r>
      <w:r w:rsidR="00DA4A2F" w:rsidRPr="59282D40">
        <w:rPr>
          <w:lang w:val="lv-LV"/>
        </w:rPr>
        <w:t xml:space="preserve"> saņemt</w:t>
      </w:r>
      <w:r w:rsidR="007C4C0F" w:rsidRPr="59282D40">
        <w:rPr>
          <w:lang w:val="lv-LV"/>
        </w:rPr>
        <w:t>os</w:t>
      </w:r>
      <w:r w:rsidR="00DA4A2F" w:rsidRPr="59282D40">
        <w:rPr>
          <w:lang w:val="lv-LV"/>
        </w:rPr>
        <w:t xml:space="preserve"> projektu iesniegum</w:t>
      </w:r>
      <w:r w:rsidR="007C4C0F" w:rsidRPr="59282D40">
        <w:rPr>
          <w:lang w:val="lv-LV"/>
        </w:rPr>
        <w:t>us</w:t>
      </w:r>
      <w:r w:rsidRPr="59282D40">
        <w:rPr>
          <w:lang w:val="lv-LV"/>
        </w:rPr>
        <w:t xml:space="preserve"> nākamajā darbdienā pēc projektu konkursa nolikum</w:t>
      </w:r>
      <w:r w:rsidR="276D5C72" w:rsidRPr="59282D40">
        <w:rPr>
          <w:lang w:val="lv-LV"/>
        </w:rPr>
        <w:t>ā</w:t>
      </w:r>
      <w:r w:rsidR="00F568E6" w:rsidRPr="59282D40">
        <w:rPr>
          <w:lang w:val="lv-LV"/>
        </w:rPr>
        <w:t xml:space="preserve"> </w:t>
      </w:r>
      <w:r w:rsidRPr="59282D40">
        <w:rPr>
          <w:lang w:val="lv-LV"/>
        </w:rPr>
        <w:t>noteiktā projektu iesniegumu iesniegšanas termiņa beigām, piešķir</w:t>
      </w:r>
      <w:r w:rsidR="00DA4A2F" w:rsidRPr="59282D40">
        <w:rPr>
          <w:lang w:val="lv-LV"/>
        </w:rPr>
        <w:t>ot</w:t>
      </w:r>
      <w:r w:rsidRPr="59282D40">
        <w:rPr>
          <w:lang w:val="lv-LV"/>
        </w:rPr>
        <w:t xml:space="preserve"> tiem identifikācijas numurus.</w:t>
      </w:r>
    </w:p>
    <w:p w14:paraId="4515FCB6" w14:textId="77777777" w:rsidR="006B399A" w:rsidRDefault="006B399A" w:rsidP="006353D6">
      <w:pPr>
        <w:pStyle w:val="Text1"/>
        <w:spacing w:after="0" w:line="276" w:lineRule="auto"/>
        <w:ind w:left="0"/>
        <w:rPr>
          <w:szCs w:val="24"/>
          <w:lang w:val="lv-LV"/>
        </w:rPr>
      </w:pPr>
    </w:p>
    <w:p w14:paraId="6A79EA00" w14:textId="4936A704" w:rsidR="001A042D" w:rsidRPr="002F68AF" w:rsidRDefault="007C4C0F" w:rsidP="006353D6">
      <w:pPr>
        <w:pStyle w:val="Text1"/>
        <w:spacing w:after="0" w:line="276" w:lineRule="auto"/>
        <w:ind w:left="0"/>
        <w:rPr>
          <w:lang w:val="lv-LV"/>
        </w:rPr>
      </w:pPr>
      <w:r w:rsidRPr="59282D40">
        <w:rPr>
          <w:lang w:val="lv-LV"/>
        </w:rPr>
        <w:t>Sekretariāts p</w:t>
      </w:r>
      <w:r w:rsidR="00DA4A2F" w:rsidRPr="59282D40">
        <w:rPr>
          <w:lang w:val="lv-LV"/>
        </w:rPr>
        <w:t>rojekta iesniegumus, kas saņemti</w:t>
      </w:r>
      <w:r w:rsidR="004177AC" w:rsidRPr="59282D40">
        <w:rPr>
          <w:lang w:val="lv-LV"/>
        </w:rPr>
        <w:t xml:space="preserve"> pēc projektu konkursa nolikum</w:t>
      </w:r>
      <w:r w:rsidR="10FC7EFC" w:rsidRPr="59282D40">
        <w:rPr>
          <w:lang w:val="lv-LV"/>
        </w:rPr>
        <w:t>ā</w:t>
      </w:r>
      <w:r w:rsidR="004177AC" w:rsidRPr="59282D40">
        <w:rPr>
          <w:lang w:val="lv-LV"/>
        </w:rPr>
        <w:t xml:space="preserve"> </w:t>
      </w:r>
      <w:r w:rsidR="00F568E6" w:rsidRPr="59282D40">
        <w:rPr>
          <w:lang w:val="lv-LV"/>
        </w:rPr>
        <w:t xml:space="preserve"> </w:t>
      </w:r>
      <w:r w:rsidR="004177AC" w:rsidRPr="59282D40">
        <w:rPr>
          <w:lang w:val="lv-LV"/>
        </w:rPr>
        <w:t xml:space="preserve">noteiktā termiņa, </w:t>
      </w:r>
      <w:r w:rsidR="00182111" w:rsidRPr="59282D40">
        <w:rPr>
          <w:lang w:val="lv-LV"/>
        </w:rPr>
        <w:t xml:space="preserve">neizskata </w:t>
      </w:r>
      <w:r w:rsidRPr="59282D40">
        <w:rPr>
          <w:lang w:val="lv-LV"/>
        </w:rPr>
        <w:t>un</w:t>
      </w:r>
      <w:r w:rsidR="00DA4A2F" w:rsidRPr="59282D40">
        <w:rPr>
          <w:lang w:val="lv-LV"/>
        </w:rPr>
        <w:t xml:space="preserve"> </w:t>
      </w:r>
      <w:r w:rsidR="000E4B48" w:rsidRPr="59282D40">
        <w:rPr>
          <w:lang w:val="lv-LV"/>
        </w:rPr>
        <w:t>informē par to projekta</w:t>
      </w:r>
      <w:r w:rsidR="00DA4A2F" w:rsidRPr="59282D40">
        <w:rPr>
          <w:lang w:val="lv-LV"/>
        </w:rPr>
        <w:t xml:space="preserve"> iesniedzēj</w:t>
      </w:r>
      <w:r w:rsidR="000E4B48" w:rsidRPr="59282D40">
        <w:rPr>
          <w:lang w:val="lv-LV"/>
        </w:rPr>
        <w:t>u</w:t>
      </w:r>
      <w:r w:rsidR="004177AC" w:rsidRPr="59282D40">
        <w:rPr>
          <w:lang w:val="lv-LV"/>
        </w:rPr>
        <w:t>.</w:t>
      </w:r>
    </w:p>
    <w:p w14:paraId="1CEEE705" w14:textId="289F1DC4" w:rsidR="59282D40" w:rsidRDefault="59282D40" w:rsidP="00705FB4">
      <w:pPr>
        <w:pStyle w:val="Heading2"/>
        <w:numPr>
          <w:ilvl w:val="0"/>
          <w:numId w:val="0"/>
        </w:numPr>
        <w:ind w:left="426"/>
      </w:pPr>
    </w:p>
    <w:p w14:paraId="6212FF34" w14:textId="2300A66A" w:rsidR="001A042D" w:rsidRPr="001A042D" w:rsidRDefault="00DA4A2F" w:rsidP="00705FB4">
      <w:pPr>
        <w:pStyle w:val="Heading2"/>
      </w:pPr>
      <w:bookmarkStart w:id="27" w:name="_Toc196836175"/>
      <w:r>
        <w:t xml:space="preserve">Projektu iesniegumu </w:t>
      </w:r>
      <w:r w:rsidR="00794597">
        <w:t>atlase</w:t>
      </w:r>
      <w:bookmarkEnd w:id="27"/>
    </w:p>
    <w:p w14:paraId="0DD55BBD" w14:textId="65E374A8" w:rsidR="00967469" w:rsidRDefault="007C4C0F" w:rsidP="006353D6">
      <w:pPr>
        <w:pStyle w:val="Text1"/>
        <w:spacing w:after="0" w:line="276" w:lineRule="auto"/>
        <w:ind w:left="0"/>
        <w:rPr>
          <w:lang w:val="lv-LV"/>
        </w:rPr>
      </w:pPr>
      <w:r w:rsidRPr="59282D40">
        <w:rPr>
          <w:lang w:val="lv-LV"/>
        </w:rPr>
        <w:t xml:space="preserve">Pēc projekta iesniegumu </w:t>
      </w:r>
      <w:r w:rsidR="398C38E8" w:rsidRPr="05F90C1C">
        <w:rPr>
          <w:lang w:val="lv-LV"/>
        </w:rPr>
        <w:t>saņemšanas</w:t>
      </w:r>
      <w:r w:rsidRPr="59282D40">
        <w:rPr>
          <w:lang w:val="lv-LV"/>
        </w:rPr>
        <w:t xml:space="preserve"> sekretariāts</w:t>
      </w:r>
      <w:r w:rsidR="00967469" w:rsidRPr="59282D40">
        <w:rPr>
          <w:lang w:val="lv-LV"/>
        </w:rPr>
        <w:t xml:space="preserve"> </w:t>
      </w:r>
      <w:r w:rsidR="001A042D" w:rsidRPr="59282D40">
        <w:rPr>
          <w:lang w:val="lv-LV"/>
        </w:rPr>
        <w:t>pārbaud</w:t>
      </w:r>
      <w:r w:rsidR="00966284" w:rsidRPr="59282D40">
        <w:rPr>
          <w:lang w:val="lv-LV"/>
        </w:rPr>
        <w:t>a</w:t>
      </w:r>
      <w:r w:rsidR="001A042D" w:rsidRPr="59282D40">
        <w:rPr>
          <w:lang w:val="lv-LV"/>
        </w:rPr>
        <w:t xml:space="preserve">, vai </w:t>
      </w:r>
      <w:r w:rsidR="006B4EE5" w:rsidRPr="59282D40">
        <w:rPr>
          <w:lang w:val="lv-LV"/>
        </w:rPr>
        <w:t>attiecībā uz projekta iesniedzēju nav iestājušies gadījumi, kad projekta iesniegumu noraida un tālāk nevērtē</w:t>
      </w:r>
      <w:r w:rsidR="001A042D" w:rsidRPr="59282D40">
        <w:rPr>
          <w:lang w:val="lv-LV"/>
        </w:rPr>
        <w:t xml:space="preserve">. </w:t>
      </w:r>
    </w:p>
    <w:p w14:paraId="4D2D2013" w14:textId="77777777" w:rsidR="00F568E6" w:rsidRDefault="00F568E6" w:rsidP="006353D6">
      <w:pPr>
        <w:pStyle w:val="Text1"/>
        <w:spacing w:after="0" w:line="276" w:lineRule="auto"/>
        <w:ind w:left="0"/>
        <w:rPr>
          <w:szCs w:val="24"/>
          <w:lang w:val="lv-LV"/>
        </w:rPr>
      </w:pPr>
    </w:p>
    <w:p w14:paraId="57345E81" w14:textId="326C661A" w:rsidR="0005624D" w:rsidRPr="00D6082F" w:rsidRDefault="007C4C0F" w:rsidP="006353D6">
      <w:pPr>
        <w:pStyle w:val="BodyText2"/>
        <w:spacing w:after="0" w:line="276" w:lineRule="auto"/>
        <w:rPr>
          <w:b/>
          <w:bCs/>
        </w:rPr>
      </w:pPr>
      <w:bookmarkStart w:id="28" w:name="_Hlk72153479"/>
      <w:r w:rsidRPr="26B98F65">
        <w:rPr>
          <w:b/>
          <w:bCs/>
        </w:rPr>
        <w:t>Sekretariāts</w:t>
      </w:r>
      <w:r w:rsidR="0005624D" w:rsidRPr="26B98F65">
        <w:rPr>
          <w:b/>
          <w:bCs/>
        </w:rPr>
        <w:t xml:space="preserve"> </w:t>
      </w:r>
      <w:r w:rsidR="001713D5" w:rsidRPr="26B98F65">
        <w:rPr>
          <w:b/>
          <w:bCs/>
        </w:rPr>
        <w:t xml:space="preserve">projekta iesniegumu </w:t>
      </w:r>
      <w:r w:rsidR="0005624D" w:rsidRPr="26B98F65">
        <w:rPr>
          <w:b/>
          <w:bCs/>
        </w:rPr>
        <w:t>noraid</w:t>
      </w:r>
      <w:r w:rsidR="00966284" w:rsidRPr="26B98F65">
        <w:rPr>
          <w:b/>
          <w:bCs/>
        </w:rPr>
        <w:t>a</w:t>
      </w:r>
      <w:r w:rsidR="0005624D" w:rsidRPr="26B98F65">
        <w:rPr>
          <w:b/>
          <w:bCs/>
        </w:rPr>
        <w:t xml:space="preserve"> </w:t>
      </w:r>
      <w:r w:rsidR="000655BC" w:rsidRPr="26B98F65">
        <w:rPr>
          <w:b/>
          <w:bCs/>
        </w:rPr>
        <w:t>(</w:t>
      </w:r>
      <w:r w:rsidR="0005624D" w:rsidRPr="26B98F65">
        <w:rPr>
          <w:b/>
          <w:bCs/>
        </w:rPr>
        <w:t>ne</w:t>
      </w:r>
      <w:r w:rsidR="005205BE" w:rsidRPr="26B98F65">
        <w:rPr>
          <w:b/>
          <w:bCs/>
        </w:rPr>
        <w:t>nodod komisijai vērtēšanai</w:t>
      </w:r>
      <w:r w:rsidR="000655BC" w:rsidRPr="26B98F65">
        <w:rPr>
          <w:b/>
          <w:bCs/>
        </w:rPr>
        <w:t>)</w:t>
      </w:r>
      <w:r w:rsidR="00966284" w:rsidRPr="26B98F65">
        <w:rPr>
          <w:b/>
          <w:bCs/>
        </w:rPr>
        <w:t xml:space="preserve"> </w:t>
      </w:r>
      <w:r w:rsidR="0005624D" w:rsidRPr="26B98F65">
        <w:rPr>
          <w:b/>
          <w:bCs/>
        </w:rPr>
        <w:t>gadījum</w:t>
      </w:r>
      <w:r w:rsidR="000655BC" w:rsidRPr="26B98F65">
        <w:rPr>
          <w:b/>
          <w:bCs/>
        </w:rPr>
        <w:t>ā, ja</w:t>
      </w:r>
      <w:r w:rsidR="0005624D" w:rsidRPr="26B98F65">
        <w:rPr>
          <w:b/>
          <w:bCs/>
        </w:rPr>
        <w:t>:</w:t>
      </w:r>
    </w:p>
    <w:bookmarkEnd w:id="28"/>
    <w:p w14:paraId="7E51BB52" w14:textId="39F8BF7C" w:rsidR="00966284" w:rsidRDefault="00966284" w:rsidP="006353D6">
      <w:pPr>
        <w:pStyle w:val="BodyText2"/>
        <w:numPr>
          <w:ilvl w:val="3"/>
          <w:numId w:val="62"/>
        </w:numPr>
        <w:spacing w:after="0" w:line="276" w:lineRule="auto"/>
        <w:ind w:left="1080" w:hanging="720"/>
      </w:pPr>
      <w:r>
        <w:t xml:space="preserve">projekta iesniedzējs un/vai līdzfinansētājs neatbilst konkursa nolikuma </w:t>
      </w:r>
      <w:r w:rsidR="00222A23">
        <w:t>2.1. un 2.</w:t>
      </w:r>
      <w:r w:rsidR="00711FBC">
        <w:t>2</w:t>
      </w:r>
      <w:r w:rsidR="00222A23">
        <w:t>. </w:t>
      </w:r>
      <w:r w:rsidR="001D1A9D">
        <w:t>apakš</w:t>
      </w:r>
      <w:r>
        <w:t>punkt</w:t>
      </w:r>
      <w:r w:rsidR="001D1A9D">
        <w:t>os</w:t>
      </w:r>
      <w:r>
        <w:t xml:space="preserve"> noteiktajām prasībām;</w:t>
      </w:r>
    </w:p>
    <w:p w14:paraId="08F72BA7" w14:textId="665B5848" w:rsidR="00211BEA" w:rsidRDefault="0005624D" w:rsidP="006353D6">
      <w:pPr>
        <w:pStyle w:val="BodyText2"/>
        <w:numPr>
          <w:ilvl w:val="3"/>
          <w:numId w:val="62"/>
        </w:numPr>
        <w:spacing w:after="0" w:line="276" w:lineRule="auto"/>
        <w:ind w:left="1080" w:hanging="720"/>
      </w:pPr>
      <w:r>
        <w:t>ir</w:t>
      </w:r>
      <w:r w:rsidR="00F96D7C">
        <w:t xml:space="preserve"> pasludināts projekta iesniedzēja </w:t>
      </w:r>
      <w:r w:rsidR="791F5DB3">
        <w:t xml:space="preserve">un/vai līdzfinansētāja </w:t>
      </w:r>
      <w:r w:rsidR="00F96D7C">
        <w:t xml:space="preserve">maksātnespējas process, ierosināta tiesiskās aizsardzības procesa lieta vai tiek īstenots tiesiskās aizsardzības process, apturēta vai pārtraukta projekta iesniedzēja saimnieciskā darbība vai </w:t>
      </w:r>
      <w:r w:rsidR="0056025E">
        <w:t xml:space="preserve">izdarīta atzīme Latvijas Republikas Uzņēmumu Reģistrā par projekta iesniedzēja </w:t>
      </w:r>
      <w:r w:rsidR="00951969">
        <w:t xml:space="preserve">un/vai līdzfinansētāja </w:t>
      </w:r>
      <w:r w:rsidR="0056025E">
        <w:t>likvidācijas uzsākšanu</w:t>
      </w:r>
      <w:r w:rsidR="00211BEA">
        <w:t>;</w:t>
      </w:r>
    </w:p>
    <w:p w14:paraId="0F1A6065" w14:textId="6DFC916C" w:rsidR="0005624D" w:rsidRDefault="00211BEA" w:rsidP="006353D6">
      <w:pPr>
        <w:pStyle w:val="BodyText2"/>
        <w:numPr>
          <w:ilvl w:val="3"/>
          <w:numId w:val="62"/>
        </w:numPr>
        <w:spacing w:after="0" w:line="276" w:lineRule="auto"/>
        <w:ind w:left="1080" w:hanging="720"/>
      </w:pPr>
      <w:r>
        <w:t xml:space="preserve">projekta iesniedzējam </w:t>
      </w:r>
      <w:r w:rsidR="20541D0D">
        <w:t xml:space="preserve">un/vai līdzfinansētājam </w:t>
      </w:r>
      <w:r>
        <w:t>ir Valsts ieņēmumu dienesta administrēto nodokļu (nodevu) parāds, kas kopsummā pārsniedz 150</w:t>
      </w:r>
      <w:r w:rsidR="00987F23">
        <w:t>,00</w:t>
      </w:r>
      <w:r>
        <w:t xml:space="preserve"> EUR</w:t>
      </w:r>
      <w:r w:rsidR="00987F23">
        <w:t xml:space="preserve"> (viens simts piecdesmit </w:t>
      </w:r>
      <w:r w:rsidR="00987F23" w:rsidRPr="2A2BEC6C">
        <w:rPr>
          <w:i/>
          <w:iCs/>
        </w:rPr>
        <w:t>euro</w:t>
      </w:r>
      <w:r w:rsidR="00987F23">
        <w:t>)</w:t>
      </w:r>
      <w:r w:rsidR="0005624D">
        <w:t>;</w:t>
      </w:r>
    </w:p>
    <w:p w14:paraId="35A2B388" w14:textId="5332908A" w:rsidR="00E7143E" w:rsidRPr="00E7143E" w:rsidRDefault="005205BE" w:rsidP="006353D6">
      <w:pPr>
        <w:pStyle w:val="BodyText2"/>
        <w:numPr>
          <w:ilvl w:val="3"/>
          <w:numId w:val="62"/>
        </w:numPr>
        <w:spacing w:after="0" w:line="276" w:lineRule="auto"/>
        <w:ind w:left="1080" w:hanging="720"/>
      </w:pPr>
      <w:r>
        <w:t>projekta iesniedzējs</w:t>
      </w:r>
      <w:r w:rsidR="1EFE80D1">
        <w:t xml:space="preserve"> un/vai līdzfinansētājs</w:t>
      </w:r>
      <w:r>
        <w:t xml:space="preserve"> </w:t>
      </w:r>
      <w:r w:rsidR="00E7143E">
        <w:t>vai persona, kura ir projekta iesniedzēja</w:t>
      </w:r>
      <w:r w:rsidR="349D00F2">
        <w:t xml:space="preserve"> un/vai līdzfinansētāja</w:t>
      </w:r>
      <w:r w:rsidR="00E7143E">
        <w:t xml:space="preserve"> valdes vai padomes loceklis vai prokūrists, vai persona, kura ir pilnvarota pārstāvēt projekta iesniedzēju</w:t>
      </w:r>
      <w:r w:rsidR="75A77E33">
        <w:t xml:space="preserve"> un/vai līdzfinansētāju</w:t>
      </w:r>
      <w:r w:rsidR="00E7143E">
        <w:t xml:space="preserve"> ar filiāli saistītās darbībās, ar tādu prokurora priekšrakstu par sodu vai tiesas spriedumu, kas stājies spēkā un kļuvis neapstrīdams un nepārsūdzams, ir atzīta par vainīgu jebkurā no šādiem noziedzīgiem nodarījumiem:</w:t>
      </w:r>
    </w:p>
    <w:p w14:paraId="6D19C08B" w14:textId="4C53B3C8" w:rsidR="00E45E96" w:rsidRPr="00E162CF" w:rsidRDefault="00E7143E" w:rsidP="006353D6">
      <w:pPr>
        <w:pStyle w:val="BodyText2"/>
        <w:numPr>
          <w:ilvl w:val="3"/>
          <w:numId w:val="62"/>
        </w:numPr>
        <w:spacing w:after="0" w:line="276" w:lineRule="auto"/>
        <w:ind w:left="1080" w:hanging="720"/>
      </w:pPr>
      <w:r>
        <w:t>kukuļņemšana, kukuļdošana, kukuļa piesavināšanās, starpniecība kukuļošanā, neatļauta piedalīšanās mantiskos darījumos, neatļauta labuma pieņemšana, komerciāla uzpirkšana, prettiesiska labuma pieprasīšana, pieņemšana un došana vai tirgošanās ar ietekmi</w:t>
      </w:r>
      <w:bookmarkStart w:id="29" w:name="_Hlk72153487"/>
      <w:r w:rsidR="00517BFE">
        <w:t xml:space="preserve"> </w:t>
      </w:r>
      <w:r w:rsidR="00143011">
        <w:t>pret projekta iesniedzēju, līdzfinansētāju vai kādu projekta dalībnieku ir piemērotas starptautiskās vai nacionālās sankcijas vai būtiskas finanšu tirgus intereses ietekmējošas Eiropas Savienības vai Ziemeļatlantijas līguma organizācijas dalībvalsts noteiktās sankcijas, kuras ietekmē projekta izpildi;</w:t>
      </w:r>
    </w:p>
    <w:p w14:paraId="09ED05C7" w14:textId="08F43DD7" w:rsidR="00E45E96" w:rsidRPr="00E45E96" w:rsidRDefault="00474459" w:rsidP="006353D6">
      <w:pPr>
        <w:pStyle w:val="BodyText2"/>
        <w:numPr>
          <w:ilvl w:val="3"/>
          <w:numId w:val="62"/>
        </w:numPr>
        <w:spacing w:after="0" w:line="276" w:lineRule="auto"/>
        <w:ind w:left="1080" w:hanging="720"/>
      </w:pPr>
      <w:r>
        <w:t>p</w:t>
      </w:r>
      <w:r w:rsidR="68FD183C">
        <w:t xml:space="preserve">rojekta </w:t>
      </w:r>
      <w:r w:rsidR="00E45E96" w:rsidRPr="0426449C">
        <w:t>iesniedzēja</w:t>
      </w:r>
      <w:r w:rsidR="7564F039">
        <w:t>m un/vai līdzfinansētājam</w:t>
      </w:r>
      <w:r w:rsidR="00E45E96" w:rsidRPr="0426449C">
        <w:t xml:space="preserve"> pastāv saiknes ar jurisdikcijām, kas nodokļu nolūkos nesadarbojas</w:t>
      </w:r>
      <w:r w:rsidR="00E45E96" w:rsidRPr="009A43AC">
        <w:rPr>
          <w:vertAlign w:val="superscript"/>
        </w:rPr>
        <w:footnoteReference w:id="2"/>
      </w:r>
      <w:r w:rsidR="00E45E96" w:rsidRPr="0426449C">
        <w:t>, atbilstoši Eiropas Komisijas 2020.</w:t>
      </w:r>
      <w:r w:rsidR="0079244C" w:rsidRPr="004247C9">
        <w:t> </w:t>
      </w:r>
      <w:r w:rsidR="00E45E96" w:rsidRPr="0426449C">
        <w:t>gada 14.</w:t>
      </w:r>
      <w:r w:rsidR="0079244C" w:rsidRPr="004247C9">
        <w:t> </w:t>
      </w:r>
      <w:r w:rsidR="00E45E96" w:rsidRPr="0426449C">
        <w:t xml:space="preserve">jūlija </w:t>
      </w:r>
      <w:r w:rsidR="00E45E96" w:rsidRPr="0426449C">
        <w:lastRenderedPageBreak/>
        <w:t xml:space="preserve">ieteikumam (ES) 2020/1039 par valsts finansiālā atbalsta piešķiršanu uzņēmumiem </w:t>
      </w:r>
      <w:r w:rsidR="00822B9C">
        <w:t xml:space="preserve">Eiropas </w:t>
      </w:r>
      <w:r w:rsidR="00E45E96" w:rsidRPr="0426449C">
        <w:t>Savienībā atkarībā no tā, vai nepastāv saiknes ar jurisdikcijām, kas nesadarbojas;</w:t>
      </w:r>
    </w:p>
    <w:bookmarkEnd w:id="29"/>
    <w:p w14:paraId="0B3E7926" w14:textId="13AFF993" w:rsidR="0005624D" w:rsidRPr="00601565" w:rsidRDefault="00FE311F" w:rsidP="006353D6">
      <w:pPr>
        <w:pStyle w:val="BodyText2"/>
        <w:numPr>
          <w:ilvl w:val="3"/>
          <w:numId w:val="62"/>
        </w:numPr>
        <w:spacing w:after="0" w:line="276" w:lineRule="auto"/>
        <w:ind w:left="1080" w:hanging="720"/>
      </w:pPr>
      <w:r>
        <w:t>Aģentūra</w:t>
      </w:r>
      <w:r w:rsidR="0005624D">
        <w:t xml:space="preserve"> iepriekš ar</w:t>
      </w:r>
      <w:r w:rsidR="37716F02">
        <w:t xml:space="preserve"> projekta</w:t>
      </w:r>
      <w:r w:rsidR="0005624D">
        <w:t xml:space="preserve"> iesniedzēju ir </w:t>
      </w:r>
      <w:r w:rsidR="002828D4">
        <w:t xml:space="preserve">izbeigusi </w:t>
      </w:r>
      <w:r w:rsidR="0005624D">
        <w:t>granta līgumu granta saņēmēja pienākumu nepildīšanas dēļ.</w:t>
      </w:r>
    </w:p>
    <w:p w14:paraId="76BA62BF" w14:textId="77777777" w:rsidR="0005624D" w:rsidRDefault="0005624D" w:rsidP="006353D6">
      <w:pPr>
        <w:pStyle w:val="Text1"/>
        <w:spacing w:after="0" w:line="276" w:lineRule="auto"/>
        <w:ind w:left="0"/>
        <w:rPr>
          <w:szCs w:val="24"/>
          <w:lang w:val="lv-LV"/>
        </w:rPr>
      </w:pPr>
    </w:p>
    <w:p w14:paraId="676B3635" w14:textId="6D2E2DDB" w:rsidR="00F26650" w:rsidRPr="007C4C0F" w:rsidRDefault="00966284" w:rsidP="006353D6">
      <w:pPr>
        <w:pStyle w:val="Text1"/>
        <w:spacing w:after="0" w:line="276" w:lineRule="auto"/>
        <w:ind w:left="0"/>
        <w:rPr>
          <w:lang w:val="lv-LV"/>
        </w:rPr>
      </w:pPr>
      <w:r w:rsidRPr="2754328F">
        <w:rPr>
          <w:lang w:val="lv-LV"/>
        </w:rPr>
        <w:t>S</w:t>
      </w:r>
      <w:r w:rsidR="00CD3F62" w:rsidRPr="2754328F">
        <w:rPr>
          <w:lang w:val="lv-LV"/>
        </w:rPr>
        <w:t>ekretariāts pārbaud</w:t>
      </w:r>
      <w:r w:rsidRPr="2754328F">
        <w:rPr>
          <w:lang w:val="lv-LV"/>
        </w:rPr>
        <w:t>a</w:t>
      </w:r>
      <w:r w:rsidR="00CD3F62" w:rsidRPr="2754328F">
        <w:rPr>
          <w:lang w:val="lv-LV"/>
        </w:rPr>
        <w:t xml:space="preserve">, vai projektu iesniegumi ir noformēti atbilstoši konkursa nolikuma </w:t>
      </w:r>
      <w:r w:rsidR="00CD3F62" w:rsidRPr="00F8375E">
        <w:rPr>
          <w:lang w:val="lv-LV"/>
        </w:rPr>
        <w:t>3.1.</w:t>
      </w:r>
      <w:r w:rsidR="00783E16" w:rsidRPr="00F8375E">
        <w:rPr>
          <w:lang w:val="lv-LV"/>
        </w:rPr>
        <w:t> </w:t>
      </w:r>
      <w:r w:rsidR="00CD3F62" w:rsidRPr="00F8375E">
        <w:rPr>
          <w:lang w:val="lv-LV"/>
        </w:rPr>
        <w:t>punktā</w:t>
      </w:r>
      <w:r w:rsidR="00CD3F62" w:rsidRPr="2754328F">
        <w:rPr>
          <w:lang w:val="lv-LV"/>
        </w:rPr>
        <w:t xml:space="preserve"> noteiktajām prasībām</w:t>
      </w:r>
      <w:r w:rsidR="007C4C0F" w:rsidRPr="2754328F">
        <w:rPr>
          <w:lang w:val="lv-LV"/>
        </w:rPr>
        <w:t xml:space="preserve">. </w:t>
      </w:r>
      <w:r w:rsidR="00C22DC1" w:rsidRPr="00291EFA">
        <w:rPr>
          <w:lang w:val="lv-LV"/>
        </w:rPr>
        <w:t>K</w:t>
      </w:r>
      <w:r w:rsidR="001A042D" w:rsidRPr="00291EFA">
        <w:rPr>
          <w:lang w:val="lv-LV"/>
        </w:rPr>
        <w:t>onstatē</w:t>
      </w:r>
      <w:r w:rsidR="00C22DC1" w:rsidRPr="00291EFA">
        <w:rPr>
          <w:lang w:val="lv-LV"/>
        </w:rPr>
        <w:t>jo</w:t>
      </w:r>
      <w:r w:rsidR="001A042D" w:rsidRPr="00291EFA">
        <w:rPr>
          <w:lang w:val="lv-LV"/>
        </w:rPr>
        <w:t>t trūkum</w:t>
      </w:r>
      <w:r w:rsidR="00C22DC1" w:rsidRPr="00291EFA">
        <w:rPr>
          <w:lang w:val="lv-LV"/>
        </w:rPr>
        <w:t xml:space="preserve">us </w:t>
      </w:r>
      <w:r w:rsidR="00C8522F" w:rsidRPr="00291EFA">
        <w:rPr>
          <w:lang w:val="lv-LV"/>
        </w:rPr>
        <w:t>projektu iesnieguma noformējumā</w:t>
      </w:r>
      <w:r w:rsidR="001A042D" w:rsidRPr="2754328F">
        <w:rPr>
          <w:lang w:val="lv-LV"/>
        </w:rPr>
        <w:t xml:space="preserve"> (piemēram, </w:t>
      </w:r>
      <w:r w:rsidR="0077207B" w:rsidRPr="2754328F">
        <w:rPr>
          <w:lang w:val="lv-LV"/>
        </w:rPr>
        <w:t xml:space="preserve">trūkst kāds dokuments, </w:t>
      </w:r>
      <w:r w:rsidR="001A042D" w:rsidRPr="2754328F">
        <w:rPr>
          <w:lang w:val="lv-LV"/>
        </w:rPr>
        <w:t xml:space="preserve">projekta iesniegums nav parakstīts u.tml.), </w:t>
      </w:r>
      <w:r w:rsidR="007C4C0F" w:rsidRPr="2754328F">
        <w:rPr>
          <w:rFonts w:cs="Arial"/>
          <w:lang w:val="lv-LV"/>
        </w:rPr>
        <w:t>sekretariāts</w:t>
      </w:r>
      <w:r w:rsidR="001A042D" w:rsidRPr="2754328F">
        <w:rPr>
          <w:rFonts w:cs="Arial"/>
          <w:lang w:val="lv-LV"/>
        </w:rPr>
        <w:t xml:space="preserve"> </w:t>
      </w:r>
      <w:r w:rsidR="00C8522F" w:rsidRPr="2754328F">
        <w:rPr>
          <w:rFonts w:cs="Arial"/>
          <w:lang w:val="lv-LV"/>
        </w:rPr>
        <w:t xml:space="preserve">ne vairāk kā </w:t>
      </w:r>
      <w:r w:rsidR="00C8522F" w:rsidRPr="2754328F">
        <w:rPr>
          <w:lang w:val="lv-LV"/>
        </w:rPr>
        <w:t xml:space="preserve">vienu reizi </w:t>
      </w:r>
      <w:r w:rsidR="00967469" w:rsidRPr="2754328F">
        <w:rPr>
          <w:lang w:val="lv-LV"/>
        </w:rPr>
        <w:t>rakstiski</w:t>
      </w:r>
      <w:r w:rsidR="00D41EAF" w:rsidRPr="2754328F">
        <w:rPr>
          <w:lang w:val="lv-LV"/>
        </w:rPr>
        <w:t xml:space="preserve"> (e-pastā)</w:t>
      </w:r>
      <w:r w:rsidR="00DC0394" w:rsidRPr="2754328F">
        <w:rPr>
          <w:lang w:val="lv-LV"/>
        </w:rPr>
        <w:t xml:space="preserve"> </w:t>
      </w:r>
      <w:r w:rsidR="001A042D" w:rsidRPr="2754328F">
        <w:rPr>
          <w:lang w:val="lv-LV"/>
        </w:rPr>
        <w:t>piepras</w:t>
      </w:r>
      <w:r w:rsidRPr="2754328F">
        <w:rPr>
          <w:lang w:val="lv-LV"/>
        </w:rPr>
        <w:t>a</w:t>
      </w:r>
      <w:r w:rsidR="001A042D" w:rsidRPr="2754328F">
        <w:rPr>
          <w:lang w:val="lv-LV"/>
        </w:rPr>
        <w:t xml:space="preserve"> projekta iesniedzējam </w:t>
      </w:r>
      <w:r w:rsidR="00F26650" w:rsidRPr="2754328F">
        <w:rPr>
          <w:lang w:val="lv-LV"/>
        </w:rPr>
        <w:t>papildu informāciju</w:t>
      </w:r>
      <w:r w:rsidR="00C8522F" w:rsidRPr="2754328F">
        <w:rPr>
          <w:lang w:val="lv-LV"/>
        </w:rPr>
        <w:t>, norādot</w:t>
      </w:r>
      <w:r w:rsidR="00F26650" w:rsidRPr="2754328F">
        <w:rPr>
          <w:lang w:val="lv-LV"/>
        </w:rPr>
        <w:t xml:space="preserve"> </w:t>
      </w:r>
      <w:r w:rsidR="003B452D" w:rsidRPr="2754328F">
        <w:rPr>
          <w:lang w:val="lv-LV"/>
        </w:rPr>
        <w:t>termiņu</w:t>
      </w:r>
      <w:r w:rsidR="00F26650" w:rsidRPr="2754328F">
        <w:rPr>
          <w:lang w:val="lv-LV"/>
        </w:rPr>
        <w:t xml:space="preserve"> projekta iesnieguma precizēšanai.</w:t>
      </w:r>
    </w:p>
    <w:p w14:paraId="170B717D" w14:textId="77777777" w:rsidR="00F26650" w:rsidRDefault="00F26650" w:rsidP="006353D6">
      <w:pPr>
        <w:pStyle w:val="Text1"/>
        <w:spacing w:after="0" w:line="276" w:lineRule="auto"/>
        <w:ind w:left="0"/>
        <w:rPr>
          <w:lang w:val="lv-LV"/>
        </w:rPr>
      </w:pPr>
    </w:p>
    <w:p w14:paraId="2D0D80E8" w14:textId="17335E2D" w:rsidR="0005624D" w:rsidRDefault="00F26650" w:rsidP="006353D6">
      <w:pPr>
        <w:pStyle w:val="Text1"/>
        <w:spacing w:after="0" w:line="276" w:lineRule="auto"/>
        <w:ind w:left="0"/>
        <w:rPr>
          <w:lang w:val="lv-LV"/>
        </w:rPr>
      </w:pPr>
      <w:r w:rsidRPr="2754328F">
        <w:rPr>
          <w:lang w:val="lv-LV"/>
        </w:rPr>
        <w:t xml:space="preserve">Ja </w:t>
      </w:r>
      <w:r w:rsidR="007C4C0F" w:rsidRPr="2754328F">
        <w:rPr>
          <w:lang w:val="lv-LV"/>
        </w:rPr>
        <w:t>sekretariāta</w:t>
      </w:r>
      <w:r w:rsidRPr="2754328F">
        <w:rPr>
          <w:lang w:val="lv-LV"/>
        </w:rPr>
        <w:t xml:space="preserve"> noteiktajā termiņā projekta iesniedzējs </w:t>
      </w:r>
      <w:r w:rsidR="00966284" w:rsidRPr="2754328F">
        <w:rPr>
          <w:lang w:val="lv-LV"/>
        </w:rPr>
        <w:t>neie</w:t>
      </w:r>
      <w:r w:rsidRPr="2754328F">
        <w:rPr>
          <w:lang w:val="lv-LV"/>
        </w:rPr>
        <w:t xml:space="preserve">sniedz pieprasīto informāciju vai sniegtā informācija </w:t>
      </w:r>
      <w:r w:rsidR="002F769D" w:rsidRPr="2754328F">
        <w:rPr>
          <w:lang w:val="lv-LV"/>
        </w:rPr>
        <w:t xml:space="preserve">ir </w:t>
      </w:r>
      <w:r w:rsidRPr="2754328F">
        <w:rPr>
          <w:lang w:val="lv-LV"/>
        </w:rPr>
        <w:t>nepilnīga, projekta iesniegum</w:t>
      </w:r>
      <w:r w:rsidR="00966284" w:rsidRPr="2754328F">
        <w:rPr>
          <w:lang w:val="lv-LV"/>
        </w:rPr>
        <w:t>u</w:t>
      </w:r>
      <w:r w:rsidRPr="2754328F">
        <w:rPr>
          <w:lang w:val="lv-LV"/>
        </w:rPr>
        <w:t xml:space="preserve"> noraid</w:t>
      </w:r>
      <w:r w:rsidR="00966284" w:rsidRPr="2754328F">
        <w:rPr>
          <w:lang w:val="lv-LV"/>
        </w:rPr>
        <w:t>a</w:t>
      </w:r>
      <w:r w:rsidRPr="2754328F">
        <w:rPr>
          <w:lang w:val="lv-LV"/>
        </w:rPr>
        <w:t xml:space="preserve"> un tālāk </w:t>
      </w:r>
      <w:r w:rsidR="00966284" w:rsidRPr="2754328F">
        <w:rPr>
          <w:lang w:val="lv-LV"/>
        </w:rPr>
        <w:t>ne</w:t>
      </w:r>
      <w:r w:rsidRPr="2754328F">
        <w:rPr>
          <w:lang w:val="lv-LV"/>
        </w:rPr>
        <w:t xml:space="preserve">vērtē. </w:t>
      </w:r>
    </w:p>
    <w:p w14:paraId="7A171C78" w14:textId="77777777" w:rsidR="00D84718" w:rsidRDefault="00D84718" w:rsidP="006353D6">
      <w:pPr>
        <w:pStyle w:val="Text1"/>
        <w:spacing w:after="0" w:line="276" w:lineRule="auto"/>
        <w:ind w:left="0"/>
        <w:rPr>
          <w:szCs w:val="24"/>
          <w:lang w:val="lv-LV"/>
        </w:rPr>
      </w:pPr>
    </w:p>
    <w:p w14:paraId="5D4BFC9E" w14:textId="6DD2726C" w:rsidR="009B0743" w:rsidRDefault="00D84718" w:rsidP="006353D6">
      <w:pPr>
        <w:pStyle w:val="Text1"/>
        <w:spacing w:after="0" w:line="276" w:lineRule="auto"/>
        <w:ind w:left="0"/>
        <w:rPr>
          <w:lang w:val="lv-LV"/>
        </w:rPr>
      </w:pPr>
      <w:r w:rsidRPr="2754328F">
        <w:rPr>
          <w:lang w:val="lv-LV"/>
        </w:rPr>
        <w:t>Sekretariāts pēc pārbau</w:t>
      </w:r>
      <w:r w:rsidR="00AE0F7D" w:rsidRPr="2754328F">
        <w:rPr>
          <w:lang w:val="lv-LV"/>
        </w:rPr>
        <w:t>des</w:t>
      </w:r>
      <w:r w:rsidRPr="2754328F">
        <w:rPr>
          <w:lang w:val="lv-LV"/>
        </w:rPr>
        <w:t xml:space="preserve"> veikšanas sagatavo vērtējamo projektu iesniegumu sarakstu un nodo</w:t>
      </w:r>
      <w:r w:rsidR="00966284" w:rsidRPr="2754328F">
        <w:rPr>
          <w:lang w:val="lv-LV"/>
        </w:rPr>
        <w:t>d</w:t>
      </w:r>
      <w:r w:rsidRPr="2754328F">
        <w:rPr>
          <w:lang w:val="lv-LV"/>
        </w:rPr>
        <w:t xml:space="preserve"> </w:t>
      </w:r>
      <w:r w:rsidR="00783E16" w:rsidRPr="2754328F">
        <w:rPr>
          <w:lang w:val="lv-LV"/>
        </w:rPr>
        <w:t xml:space="preserve">projektu iesniegumus </w:t>
      </w:r>
      <w:r w:rsidR="002674DE" w:rsidRPr="2754328F">
        <w:rPr>
          <w:lang w:val="lv-LV"/>
        </w:rPr>
        <w:t xml:space="preserve">projektu iesniegumu </w:t>
      </w:r>
      <w:r w:rsidRPr="2754328F">
        <w:rPr>
          <w:lang w:val="lv-LV"/>
        </w:rPr>
        <w:t>vērtēšanas komisijai</w:t>
      </w:r>
      <w:r w:rsidR="002674DE" w:rsidRPr="2754328F">
        <w:rPr>
          <w:lang w:val="lv-LV"/>
        </w:rPr>
        <w:t xml:space="preserve"> (turpmāk – komisija).</w:t>
      </w:r>
    </w:p>
    <w:p w14:paraId="01C17866" w14:textId="77777777" w:rsidR="006965D5" w:rsidRPr="0031689E" w:rsidRDefault="006965D5" w:rsidP="006353D6">
      <w:pPr>
        <w:pStyle w:val="Text1"/>
        <w:spacing w:after="0" w:line="276" w:lineRule="auto"/>
        <w:ind w:left="0"/>
        <w:rPr>
          <w:lang w:val="lv-LV"/>
        </w:rPr>
      </w:pPr>
    </w:p>
    <w:p w14:paraId="749A79D2" w14:textId="51679956" w:rsidR="00A9036B" w:rsidRPr="00235F36" w:rsidRDefault="00F26650" w:rsidP="00705FB4">
      <w:pPr>
        <w:pStyle w:val="Heading2"/>
        <w:rPr>
          <w:rFonts w:eastAsia="Times New Roman"/>
          <w:color w:val="000000"/>
          <w:lang w:eastAsia="lv-LV"/>
        </w:rPr>
      </w:pPr>
      <w:bookmarkStart w:id="30" w:name="_Toc196836176"/>
      <w:r>
        <w:t>Projektu iesniegumu vērtēšana</w:t>
      </w:r>
      <w:bookmarkEnd w:id="30"/>
    </w:p>
    <w:p w14:paraId="39D3766F" w14:textId="2C84B857" w:rsidR="00A9036B" w:rsidRDefault="00A9036B" w:rsidP="006353D6">
      <w:pPr>
        <w:pStyle w:val="BodyText2"/>
        <w:spacing w:after="0" w:line="276" w:lineRule="auto"/>
      </w:pPr>
      <w:r>
        <w:t xml:space="preserve">Projektu iesniegumu vērtēšanai </w:t>
      </w:r>
      <w:r w:rsidR="00005B39">
        <w:t xml:space="preserve">Aģentūra </w:t>
      </w:r>
      <w:r w:rsidR="787B10A6">
        <w:t xml:space="preserve">ar direktora rīkojumu </w:t>
      </w:r>
      <w:r>
        <w:t>izveido komisiju</w:t>
      </w:r>
      <w:r w:rsidR="002674DE">
        <w:t>.</w:t>
      </w:r>
    </w:p>
    <w:p w14:paraId="36FB0A00" w14:textId="77777777" w:rsidR="00A9036B" w:rsidRDefault="00A9036B" w:rsidP="006353D6">
      <w:pPr>
        <w:pStyle w:val="BodyText2"/>
        <w:spacing w:after="0" w:line="276" w:lineRule="auto"/>
        <w:rPr>
          <w:bCs/>
          <w:szCs w:val="24"/>
        </w:rPr>
      </w:pPr>
    </w:p>
    <w:p w14:paraId="6F4846FB" w14:textId="2BDD779E" w:rsidR="00A9036B" w:rsidRDefault="003E396F" w:rsidP="006353D6">
      <w:pPr>
        <w:pStyle w:val="BodyText2"/>
        <w:spacing w:after="0" w:line="276" w:lineRule="auto"/>
      </w:pPr>
      <w:r>
        <w:t>K</w:t>
      </w:r>
      <w:r w:rsidR="00A9036B">
        <w:t xml:space="preserve">omisijas sastāvu un projektu izvērtēšanas kārtību nosaka </w:t>
      </w:r>
      <w:r w:rsidR="00593733">
        <w:t xml:space="preserve">nolikuma </w:t>
      </w:r>
      <w:r w:rsidR="467B0AD9">
        <w:t>8</w:t>
      </w:r>
      <w:r w:rsidR="00593733">
        <w:t xml:space="preserve">. pielikums </w:t>
      </w:r>
      <w:r w:rsidR="002B2360">
        <w:t>“</w:t>
      </w:r>
      <w:r w:rsidR="00FC50A2">
        <w:t>Projektu iesniegumu vērtēšanas komisijas nolikums</w:t>
      </w:r>
      <w:r w:rsidR="002B2360">
        <w:t>”.</w:t>
      </w:r>
    </w:p>
    <w:p w14:paraId="714858BF" w14:textId="77777777" w:rsidR="00CB67DD" w:rsidRPr="00235F36" w:rsidRDefault="00CB67DD" w:rsidP="006353D6">
      <w:pPr>
        <w:pStyle w:val="BodyText2"/>
        <w:spacing w:after="0" w:line="276" w:lineRule="auto"/>
        <w:rPr>
          <w:bCs/>
          <w:szCs w:val="24"/>
        </w:rPr>
      </w:pPr>
    </w:p>
    <w:p w14:paraId="5DD15A3E" w14:textId="41C54A3A" w:rsidR="0056393D" w:rsidRDefault="00633AC3" w:rsidP="006353D6">
      <w:pPr>
        <w:pStyle w:val="BodyText2"/>
        <w:spacing w:after="0" w:line="276" w:lineRule="auto"/>
        <w:rPr>
          <w:b/>
        </w:rPr>
      </w:pPr>
      <w:r w:rsidRPr="2754328F">
        <w:rPr>
          <w:b/>
          <w:bCs/>
        </w:rPr>
        <w:t>K</w:t>
      </w:r>
      <w:r w:rsidR="009B0BB8" w:rsidRPr="2754328F">
        <w:rPr>
          <w:b/>
          <w:bCs/>
        </w:rPr>
        <w:t>omisija</w:t>
      </w:r>
      <w:r w:rsidR="009B0BB8" w:rsidRPr="6741D6D2">
        <w:rPr>
          <w:b/>
        </w:rPr>
        <w:t xml:space="preserve"> </w:t>
      </w:r>
      <w:r w:rsidR="003C4879" w:rsidRPr="6741D6D2">
        <w:rPr>
          <w:b/>
        </w:rPr>
        <w:t xml:space="preserve">pēc </w:t>
      </w:r>
      <w:r w:rsidR="003C4879" w:rsidRPr="2754328F">
        <w:rPr>
          <w:b/>
          <w:bCs/>
        </w:rPr>
        <w:t>vērtējamo</w:t>
      </w:r>
      <w:r w:rsidR="003C4879" w:rsidRPr="6741D6D2">
        <w:rPr>
          <w:b/>
        </w:rPr>
        <w:t xml:space="preserve"> projektu iesniegumu saraksta saņemšanas </w:t>
      </w:r>
      <w:r w:rsidR="00280BA7" w:rsidRPr="6741D6D2">
        <w:rPr>
          <w:b/>
        </w:rPr>
        <w:t xml:space="preserve">ne vēlāk kā </w:t>
      </w:r>
      <w:r w:rsidR="31197E36" w:rsidRPr="2754328F">
        <w:rPr>
          <w:b/>
          <w:bCs/>
        </w:rPr>
        <w:t>2</w:t>
      </w:r>
      <w:r w:rsidR="0060456B" w:rsidRPr="2754328F">
        <w:rPr>
          <w:b/>
          <w:bCs/>
        </w:rPr>
        <w:t xml:space="preserve">0 </w:t>
      </w:r>
      <w:r w:rsidR="00794597" w:rsidRPr="2754328F">
        <w:rPr>
          <w:b/>
          <w:bCs/>
        </w:rPr>
        <w:t>(</w:t>
      </w:r>
      <w:r w:rsidR="6ABEBBCA" w:rsidRPr="2754328F">
        <w:rPr>
          <w:b/>
          <w:bCs/>
        </w:rPr>
        <w:t>div</w:t>
      </w:r>
      <w:r w:rsidR="00794597" w:rsidRPr="2754328F">
        <w:rPr>
          <w:b/>
          <w:bCs/>
        </w:rPr>
        <w:t xml:space="preserve">desmit) </w:t>
      </w:r>
      <w:r w:rsidR="0060456B" w:rsidRPr="2754328F">
        <w:rPr>
          <w:b/>
          <w:bCs/>
        </w:rPr>
        <w:t>darb</w:t>
      </w:r>
      <w:r w:rsidR="00D6082F" w:rsidRPr="2754328F">
        <w:rPr>
          <w:b/>
          <w:bCs/>
        </w:rPr>
        <w:t>dienu laikā</w:t>
      </w:r>
      <w:r w:rsidR="00FC01D5" w:rsidRPr="2754328F">
        <w:rPr>
          <w:b/>
          <w:bCs/>
        </w:rPr>
        <w:t xml:space="preserve"> </w:t>
      </w:r>
      <w:r w:rsidR="009B0743" w:rsidRPr="2754328F">
        <w:rPr>
          <w:b/>
          <w:bCs/>
        </w:rPr>
        <w:t xml:space="preserve">izvērtē </w:t>
      </w:r>
      <w:r w:rsidR="009B0743" w:rsidRPr="2754328F">
        <w:rPr>
          <w:rFonts w:eastAsia="Times New Roman"/>
          <w:b/>
        </w:rPr>
        <w:t>projekta iesniegum</w:t>
      </w:r>
      <w:r w:rsidR="0073719D" w:rsidRPr="2754328F">
        <w:rPr>
          <w:rFonts w:eastAsia="Times New Roman"/>
          <w:b/>
        </w:rPr>
        <w:t>u</w:t>
      </w:r>
      <w:r w:rsidR="009B0743" w:rsidRPr="2754328F">
        <w:rPr>
          <w:rFonts w:eastAsia="Times New Roman"/>
          <w:b/>
        </w:rPr>
        <w:t>s</w:t>
      </w:r>
      <w:r w:rsidR="00661CA3" w:rsidRPr="2754328F">
        <w:rPr>
          <w:rFonts w:eastAsia="Times New Roman"/>
          <w:b/>
        </w:rPr>
        <w:t xml:space="preserve"> atbilstoši saturiskajiem kritērijiem</w:t>
      </w:r>
      <w:r w:rsidR="009B0743" w:rsidRPr="2754328F">
        <w:rPr>
          <w:rFonts w:eastAsia="Times New Roman"/>
          <w:b/>
        </w:rPr>
        <w:t xml:space="preserve"> un </w:t>
      </w:r>
      <w:r w:rsidR="00B23A19" w:rsidRPr="2754328F">
        <w:rPr>
          <w:rFonts w:eastAsia="Times New Roman"/>
          <w:b/>
        </w:rPr>
        <w:t>atbilstoši saņemtajam punktu skaitam pieņem lēmumu par to, kuri projektu iesniegumi tiek apstiprināti</w:t>
      </w:r>
      <w:r w:rsidR="00F4027E" w:rsidRPr="2754328F">
        <w:rPr>
          <w:rFonts w:eastAsia="Times New Roman"/>
          <w:b/>
        </w:rPr>
        <w:t>.</w:t>
      </w:r>
    </w:p>
    <w:p w14:paraId="7E29DBC2" w14:textId="77777777" w:rsidR="00EC17A2" w:rsidRDefault="00EC17A2" w:rsidP="006353D6">
      <w:pPr>
        <w:pStyle w:val="BodyText2"/>
        <w:spacing w:after="0" w:line="276" w:lineRule="auto"/>
        <w:rPr>
          <w:bCs/>
          <w:szCs w:val="24"/>
        </w:rPr>
      </w:pPr>
    </w:p>
    <w:p w14:paraId="5B488F8D" w14:textId="073373E0" w:rsidR="00167D90" w:rsidRDefault="00D6082F" w:rsidP="006353D6">
      <w:pPr>
        <w:pStyle w:val="BodyText2"/>
        <w:spacing w:after="0" w:line="276" w:lineRule="auto"/>
      </w:pPr>
      <w:r>
        <w:t xml:space="preserve">Gadījumā, ja objektīvu iemeslu dēļ </w:t>
      </w:r>
      <w:r w:rsidR="00966284">
        <w:t xml:space="preserve">aizkavējas </w:t>
      </w:r>
      <w:r>
        <w:t xml:space="preserve">projektu iesniegumu vērtēšana, </w:t>
      </w:r>
      <w:r w:rsidR="00FE311F">
        <w:t>Aģentūra</w:t>
      </w:r>
      <w:r>
        <w:t xml:space="preserve"> </w:t>
      </w:r>
      <w:r w:rsidR="009B0743">
        <w:t>lem</w:t>
      </w:r>
      <w:r w:rsidR="00966284">
        <w:t>j</w:t>
      </w:r>
      <w:r w:rsidR="009B0743">
        <w:t xml:space="preserve"> par termiņa</w:t>
      </w:r>
      <w:r w:rsidR="00F568E6">
        <w:t xml:space="preserve"> </w:t>
      </w:r>
      <w:r>
        <w:t>pagarinā</w:t>
      </w:r>
      <w:r w:rsidR="009B0743">
        <w:t>š</w:t>
      </w:r>
      <w:r w:rsidR="00CD3F62">
        <w:t>a</w:t>
      </w:r>
      <w:r w:rsidR="009B0743">
        <w:t>nu</w:t>
      </w:r>
      <w:r>
        <w:t xml:space="preserve"> projektu iesniegumu vērtēšan</w:t>
      </w:r>
      <w:r w:rsidR="009B0743">
        <w:t>ai</w:t>
      </w:r>
      <w:r w:rsidR="00EC17A2">
        <w:t xml:space="preserve">, par ko </w:t>
      </w:r>
      <w:r w:rsidR="009B0743">
        <w:t xml:space="preserve">sekretariāts </w:t>
      </w:r>
      <w:r w:rsidR="00EC17A2">
        <w:t>informē projektu iesniedzējus elektroniski.</w:t>
      </w:r>
    </w:p>
    <w:p w14:paraId="470E468D" w14:textId="77777777" w:rsidR="00167D90" w:rsidRDefault="00167D90" w:rsidP="006353D6">
      <w:pPr>
        <w:pStyle w:val="BodyText2"/>
        <w:spacing w:after="0" w:line="276" w:lineRule="auto"/>
        <w:rPr>
          <w:bCs/>
          <w:szCs w:val="24"/>
        </w:rPr>
      </w:pPr>
    </w:p>
    <w:p w14:paraId="19034A53" w14:textId="45770465" w:rsidR="0087046F" w:rsidRDefault="003E396F" w:rsidP="006353D6">
      <w:pPr>
        <w:pStyle w:val="BodyText2"/>
        <w:spacing w:after="0" w:line="276" w:lineRule="auto"/>
        <w:rPr>
          <w:b/>
        </w:rPr>
      </w:pPr>
      <w:r w:rsidRPr="2754328F">
        <w:rPr>
          <w:b/>
          <w:bCs/>
        </w:rPr>
        <w:t>K</w:t>
      </w:r>
      <w:r w:rsidR="00F26650" w:rsidRPr="2754328F">
        <w:rPr>
          <w:b/>
          <w:bCs/>
        </w:rPr>
        <w:t>omisija</w:t>
      </w:r>
      <w:r w:rsidR="00F26650" w:rsidRPr="2754328F">
        <w:rPr>
          <w:b/>
        </w:rPr>
        <w:t xml:space="preserve"> vērtē projekta iesniegumu</w:t>
      </w:r>
      <w:r w:rsidR="00783E16" w:rsidRPr="2754328F">
        <w:rPr>
          <w:b/>
        </w:rPr>
        <w:t>s</w:t>
      </w:r>
      <w:r w:rsidR="00A11F42" w:rsidRPr="2754328F">
        <w:rPr>
          <w:b/>
        </w:rPr>
        <w:t xml:space="preserve"> un piešķir par katru kritēriju noteiktu punktu skaitu</w:t>
      </w:r>
      <w:r w:rsidR="000E4B48" w:rsidRPr="2754328F">
        <w:rPr>
          <w:b/>
        </w:rPr>
        <w:t xml:space="preserve"> atbilstoši nolikuma </w:t>
      </w:r>
      <w:r w:rsidR="42137CC7" w:rsidRPr="05BB49F2">
        <w:rPr>
          <w:b/>
          <w:bCs/>
        </w:rPr>
        <w:t>6</w:t>
      </w:r>
      <w:r w:rsidR="000E4B48" w:rsidRPr="05BB49F2">
        <w:rPr>
          <w:b/>
        </w:rPr>
        <w:t>. pielikumā</w:t>
      </w:r>
      <w:r w:rsidR="000E4B48" w:rsidRPr="2754328F">
        <w:rPr>
          <w:b/>
        </w:rPr>
        <w:t xml:space="preserve"> norādītajiem </w:t>
      </w:r>
      <w:r w:rsidR="00BE32E9" w:rsidRPr="2754328F">
        <w:rPr>
          <w:b/>
        </w:rPr>
        <w:t xml:space="preserve">saturiskajiem </w:t>
      </w:r>
      <w:r w:rsidR="000E4B48" w:rsidRPr="2754328F">
        <w:rPr>
          <w:b/>
        </w:rPr>
        <w:t>kritērijiem</w:t>
      </w:r>
      <w:r w:rsidR="00783E16" w:rsidRPr="2754328F">
        <w:rPr>
          <w:b/>
        </w:rPr>
        <w:t>.</w:t>
      </w:r>
      <w:r w:rsidR="00F26650" w:rsidRPr="2754328F">
        <w:rPr>
          <w:b/>
        </w:rPr>
        <w:t xml:space="preserve"> </w:t>
      </w:r>
    </w:p>
    <w:p w14:paraId="4AA67848" w14:textId="77777777" w:rsidR="0087046F" w:rsidRDefault="0087046F" w:rsidP="006353D6">
      <w:pPr>
        <w:pStyle w:val="BodyText2"/>
        <w:spacing w:after="0" w:line="276" w:lineRule="auto"/>
        <w:rPr>
          <w:b/>
        </w:rPr>
      </w:pPr>
    </w:p>
    <w:p w14:paraId="6D38370E" w14:textId="2748CF90" w:rsidR="00F26650" w:rsidRPr="00F51E0B" w:rsidRDefault="00887772" w:rsidP="006353D6">
      <w:pPr>
        <w:pStyle w:val="BodyText2"/>
        <w:spacing w:after="0" w:line="276" w:lineRule="auto"/>
      </w:pPr>
      <w:r>
        <w:t xml:space="preserve">Maksimālais punktu skaits, ko ir iespējams saņemt vērtēšanā, ir </w:t>
      </w:r>
      <w:r w:rsidR="7E8AFB8F">
        <w:t>45</w:t>
      </w:r>
      <w:r>
        <w:t xml:space="preserve"> punkti. Projekta iesniegum</w:t>
      </w:r>
      <w:r w:rsidR="00966284">
        <w:t>u</w:t>
      </w:r>
      <w:r>
        <w:t xml:space="preserve"> uzskat</w:t>
      </w:r>
      <w:r w:rsidR="00966284">
        <w:t>a</w:t>
      </w:r>
      <w:r>
        <w:t xml:space="preserve"> par atbilstošu vērtēšanas kritērijiem, ja</w:t>
      </w:r>
      <w:r w:rsidR="00966284">
        <w:t xml:space="preserve"> tas ir novērtēts ar</w:t>
      </w:r>
      <w:r>
        <w:t xml:space="preserve"> kopsummā vismaz </w:t>
      </w:r>
      <w:r w:rsidR="06AFE030">
        <w:t>30</w:t>
      </w:r>
      <w:r w:rsidR="00F80BB2">
        <w:t xml:space="preserve"> </w:t>
      </w:r>
      <w:r>
        <w:t>punkt</w:t>
      </w:r>
      <w:r w:rsidR="00966284">
        <w:t>iem</w:t>
      </w:r>
      <w:r>
        <w:t>.</w:t>
      </w:r>
    </w:p>
    <w:p w14:paraId="50855793" w14:textId="17245E09" w:rsidR="00C40005" w:rsidRPr="00F51E0B" w:rsidRDefault="00C40005" w:rsidP="006353D6">
      <w:pPr>
        <w:pStyle w:val="BodyText2"/>
        <w:spacing w:after="0" w:line="276" w:lineRule="auto"/>
      </w:pPr>
    </w:p>
    <w:p w14:paraId="767E5E6B" w14:textId="742CC498" w:rsidR="00F26650" w:rsidRDefault="00B73F31" w:rsidP="006353D6">
      <w:pPr>
        <w:pStyle w:val="BodyText2"/>
        <w:spacing w:after="0" w:line="276" w:lineRule="auto"/>
      </w:pPr>
      <w:r>
        <w:t>V</w:t>
      </w:r>
      <w:r w:rsidR="00966284">
        <w:t xml:space="preserve">ērtēšanas kritērijiem atbilstošos </w:t>
      </w:r>
      <w:r w:rsidR="00C40005">
        <w:t>projektu iesniegum</w:t>
      </w:r>
      <w:r w:rsidR="00966284">
        <w:t>us</w:t>
      </w:r>
      <w:r w:rsidR="00C40005">
        <w:t xml:space="preserve"> sarindo pēc iegūtā kopējā punktu skaita visos kritērijos. Grantu piešķir projektu iesniegumiem, kas saņēmuši </w:t>
      </w:r>
      <w:r w:rsidR="00B67E10">
        <w:t>lielāk</w:t>
      </w:r>
      <w:r w:rsidR="00283641">
        <w:t>u</w:t>
      </w:r>
      <w:r w:rsidR="00B67E10">
        <w:t xml:space="preserve"> </w:t>
      </w:r>
      <w:r w:rsidR="00C40005">
        <w:t xml:space="preserve">kopējo punktu skaitu un kuru atbalstīšanai </w:t>
      </w:r>
      <w:r w:rsidR="00C16FBA">
        <w:t xml:space="preserve">konkursa maksimālais finansējums ir </w:t>
      </w:r>
      <w:r w:rsidR="00C40005">
        <w:t>pietiek</w:t>
      </w:r>
      <w:r w:rsidR="00C16FBA">
        <w:t>ams</w:t>
      </w:r>
      <w:r w:rsidR="00C40005">
        <w:t>.</w:t>
      </w:r>
    </w:p>
    <w:p w14:paraId="66B722B0" w14:textId="77777777" w:rsidR="00F3451C" w:rsidRPr="00F26650" w:rsidRDefault="00F3451C" w:rsidP="006353D6">
      <w:pPr>
        <w:pStyle w:val="BodyText2"/>
        <w:spacing w:after="0" w:line="276" w:lineRule="auto"/>
      </w:pPr>
    </w:p>
    <w:p w14:paraId="68F931B2" w14:textId="0EBB8E67" w:rsidR="00D6082F" w:rsidRPr="00D6082F" w:rsidRDefault="00D6082F" w:rsidP="006353D6">
      <w:pPr>
        <w:pStyle w:val="BodyText2"/>
        <w:spacing w:after="0" w:line="276" w:lineRule="auto"/>
        <w:rPr>
          <w:rFonts w:eastAsia="Times New Roman"/>
          <w:b/>
        </w:rPr>
      </w:pPr>
      <w:r w:rsidRPr="52BC3E3B">
        <w:rPr>
          <w:b/>
        </w:rPr>
        <w:lastRenderedPageBreak/>
        <w:t>Projekta iesniegumu uzskat</w:t>
      </w:r>
      <w:r w:rsidR="00966284" w:rsidRPr="52BC3E3B">
        <w:rPr>
          <w:b/>
        </w:rPr>
        <w:t>a</w:t>
      </w:r>
      <w:r w:rsidRPr="52BC3E3B">
        <w:rPr>
          <w:b/>
        </w:rPr>
        <w:t xml:space="preserve"> par neatbilstošu konkursa nosacījumiem un to noraid</w:t>
      </w:r>
      <w:r w:rsidR="00966284" w:rsidRPr="52BC3E3B">
        <w:rPr>
          <w:b/>
        </w:rPr>
        <w:t>a</w:t>
      </w:r>
      <w:r w:rsidRPr="52BC3E3B">
        <w:rPr>
          <w:b/>
        </w:rPr>
        <w:t xml:space="preserve"> </w:t>
      </w:r>
      <w:r w:rsidR="00A11F42" w:rsidRPr="52BC3E3B">
        <w:rPr>
          <w:b/>
        </w:rPr>
        <w:t xml:space="preserve">vai nepiešķir grantu projekta īstenošanai </w:t>
      </w:r>
      <w:r w:rsidR="00F13AD7" w:rsidRPr="52BC3E3B">
        <w:rPr>
          <w:b/>
          <w:bCs/>
        </w:rPr>
        <w:t>šādos</w:t>
      </w:r>
      <w:r w:rsidRPr="52BC3E3B">
        <w:rPr>
          <w:rFonts w:eastAsia="Times New Roman"/>
          <w:b/>
        </w:rPr>
        <w:t xml:space="preserve"> gadījumos:</w:t>
      </w:r>
    </w:p>
    <w:p w14:paraId="569D0F5C" w14:textId="0B326771" w:rsidR="00F13AD7" w:rsidRPr="00F13AD7" w:rsidRDefault="00F13AD7" w:rsidP="006353D6">
      <w:pPr>
        <w:pStyle w:val="BodyText2"/>
        <w:numPr>
          <w:ilvl w:val="0"/>
          <w:numId w:val="63"/>
        </w:numPr>
        <w:spacing w:after="0" w:line="276" w:lineRule="auto"/>
        <w:ind w:left="720"/>
      </w:pPr>
      <w:r>
        <w:t>projekta iesniegums neatbilst konkursa nolikumā norādītajām prasībām;</w:t>
      </w:r>
    </w:p>
    <w:p w14:paraId="62631057" w14:textId="77777777" w:rsidR="00F13AD7" w:rsidRPr="00F13AD7" w:rsidRDefault="00F13AD7" w:rsidP="006353D6">
      <w:pPr>
        <w:pStyle w:val="BodyText2"/>
        <w:numPr>
          <w:ilvl w:val="0"/>
          <w:numId w:val="67"/>
        </w:numPr>
        <w:spacing w:after="0" w:line="276" w:lineRule="auto"/>
      </w:pPr>
      <w:r>
        <w:t>konkursā pieejamais finansējums nav pietiekams, lai piešķirtu grantu projekta īstenošanai; </w:t>
      </w:r>
    </w:p>
    <w:p w14:paraId="0D76C43B" w14:textId="792B4F40" w:rsidR="00F13AD7" w:rsidRPr="00F13AD7" w:rsidRDefault="00F13AD7" w:rsidP="006353D6">
      <w:pPr>
        <w:pStyle w:val="BodyText2"/>
        <w:numPr>
          <w:ilvl w:val="0"/>
          <w:numId w:val="68"/>
        </w:numPr>
        <w:spacing w:after="0" w:line="276" w:lineRule="auto"/>
      </w:pPr>
      <w:r>
        <w:t xml:space="preserve">ir objektīvs pamatojums, kāpēc </w:t>
      </w:r>
      <w:r w:rsidR="00E8049D">
        <w:t>A</w:t>
      </w:r>
      <w:r>
        <w:t xml:space="preserve">ģentūra nevar noslēgt </w:t>
      </w:r>
      <w:r w:rsidR="00E8049D">
        <w:t>g</w:t>
      </w:r>
      <w:r>
        <w:t>ranta līgumu ar projekta iesniedzēju (piemēram, nepārvaramas varas apstākļi, īpaši apstākļi saņēmējvalstī, kas liedz īstenot projektu); </w:t>
      </w:r>
    </w:p>
    <w:p w14:paraId="2052D11F" w14:textId="4E8A80FF" w:rsidR="00F13AD7" w:rsidRPr="00F13AD7" w:rsidRDefault="00F13AD7" w:rsidP="006353D6">
      <w:pPr>
        <w:pStyle w:val="BodyText2"/>
        <w:numPr>
          <w:ilvl w:val="0"/>
          <w:numId w:val="69"/>
        </w:numPr>
        <w:spacing w:after="0" w:line="276" w:lineRule="auto"/>
      </w:pPr>
      <w:r>
        <w:t xml:space="preserve">projekta iesniedzējs vai persona, kura ir projekta iesniedzēja valdes vai padomes loceklis vai prokūrists, vai persona, kura ir pilnvarota pārstāvēt projekta iesniedzēju ar filiāli saistītās darbībās, vai cita projekta iesniegumā minētā persona </w:t>
      </w:r>
      <w:r w:rsidR="00BC6176">
        <w:t xml:space="preserve">ar tādu prokurora priekšrakstu par sodu vai tiesas spriedumu, kas stājies spēkā un kļuvis neapstrīdams un nepārsūdzams </w:t>
      </w:r>
      <w:r>
        <w:t xml:space="preserve">ir </w:t>
      </w:r>
      <w:r w:rsidR="0077442B">
        <w:t>atzīta par vai</w:t>
      </w:r>
      <w:r w:rsidR="00EC0A75">
        <w:t>nī</w:t>
      </w:r>
      <w:r w:rsidR="0077442B">
        <w:t>gu</w:t>
      </w:r>
      <w:r>
        <w:t xml:space="preserve"> vai juridiskajai personai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un došana vai tirgošanās ar ietekmi, ar nodokļu vai sociālā nodrošinājuma iemaksām saistītu pienākumu pārkāpums, smags profesionālās ētikas pārkāpums, tostarp faktu grozīšana, krāpšana, rīcība, kas saistīta ar noziedzīgu organizāciju, nelegāli iegūtu līdzekļu legalizēšana vai teroristu finansēšana, teroristu nodarījumi vai nodarījumi, kas saistīti ar teroristu darbībām, bērnu darbs un citi cilvēku tirdzniecības veidi, nelikumīga rīcība, čaulas sabiedrības izveide, bankrots, maksātnespēja vai likvidācijas procedūra</w:t>
      </w:r>
      <w:r w:rsidR="00A67452">
        <w:t>;</w:t>
      </w:r>
    </w:p>
    <w:p w14:paraId="2B53E69B" w14:textId="11BCAAE6" w:rsidR="002B1F2F" w:rsidRPr="00F13AD7" w:rsidRDefault="00F428EA" w:rsidP="006353D6">
      <w:pPr>
        <w:pStyle w:val="BodyText2"/>
        <w:numPr>
          <w:ilvl w:val="0"/>
          <w:numId w:val="69"/>
        </w:numPr>
        <w:spacing w:after="0" w:line="276" w:lineRule="auto"/>
      </w:pPr>
      <w:r>
        <w:t>ja</w:t>
      </w:r>
      <w:r w:rsidR="00D4619A">
        <w:t xml:space="preserve"> dati par </w:t>
      </w:r>
      <w:r>
        <w:t>4.punktā minēto izslēgšanas iemeslu nav pieejami Ministru kabineta noteiktajā informācijas sistēmā</w:t>
      </w:r>
      <w:r w:rsidR="00D4619A">
        <w:t xml:space="preserve">, projekta iesniedzējs </w:t>
      </w:r>
      <w:r w:rsidR="00396CDC">
        <w:t>iesniedz Aģentūrai tās noteiktajā termiņā</w:t>
      </w:r>
      <w:r w:rsidR="00931F7E">
        <w:t xml:space="preserve">, bet ārvalstī reģistrēta vai pastāvīgi dzīvojoša persona </w:t>
      </w:r>
      <w:r w:rsidR="00582CA9">
        <w:t>–</w:t>
      </w:r>
      <w:r w:rsidR="00931F7E">
        <w:t xml:space="preserve"> </w:t>
      </w:r>
      <w:r w:rsidR="00582CA9">
        <w:t>vienlaikus ar projekta iesniegumu.</w:t>
      </w:r>
    </w:p>
    <w:p w14:paraId="242D42E4" w14:textId="29C5DFFE" w:rsidR="00F13AD7" w:rsidRPr="00F13AD7" w:rsidRDefault="00F13AD7" w:rsidP="006353D6">
      <w:pPr>
        <w:pStyle w:val="BodyText2"/>
        <w:numPr>
          <w:ilvl w:val="0"/>
          <w:numId w:val="69"/>
        </w:numPr>
        <w:spacing w:after="0" w:line="276" w:lineRule="auto"/>
      </w:pPr>
      <w:r>
        <w:t xml:space="preserve">kāds no komisijas locekļiem vai ekspertiem ir ieinteresēts konkrēta projekta iesniedzēja izvēlē vai ir saistīts ar kādu no projekta iesniedzējiem un </w:t>
      </w:r>
      <w:r w:rsidR="00D2120F">
        <w:t>A</w:t>
      </w:r>
      <w:r>
        <w:t>ģentūrai nav iespējams novērst šo situāciju ar mazāk ierobežojošiem pasākumiem projekta iesniedzējiem. </w:t>
      </w:r>
    </w:p>
    <w:p w14:paraId="382A7488" w14:textId="77777777" w:rsidR="00F26650" w:rsidRPr="00F26650" w:rsidRDefault="00F26650" w:rsidP="006353D6">
      <w:pPr>
        <w:pStyle w:val="BodyText2"/>
        <w:spacing w:after="0" w:line="276" w:lineRule="auto"/>
        <w:rPr>
          <w:bCs/>
          <w:szCs w:val="24"/>
        </w:rPr>
      </w:pPr>
    </w:p>
    <w:p w14:paraId="47E72C25" w14:textId="7F6B8076" w:rsidR="00F26650" w:rsidRPr="00F26650" w:rsidRDefault="00FE311F" w:rsidP="006353D6">
      <w:pPr>
        <w:pStyle w:val="BodyText2"/>
        <w:spacing w:after="0" w:line="276" w:lineRule="auto"/>
        <w:rPr>
          <w:szCs w:val="24"/>
        </w:rPr>
      </w:pPr>
      <w:r>
        <w:rPr>
          <w:bCs/>
          <w:szCs w:val="24"/>
        </w:rPr>
        <w:t>Aģentūra</w:t>
      </w:r>
      <w:r w:rsidR="00012ABD">
        <w:rPr>
          <w:szCs w:val="24"/>
        </w:rPr>
        <w:t xml:space="preserve"> </w:t>
      </w:r>
      <w:r w:rsidR="00012ABD" w:rsidRPr="00012ABD">
        <w:rPr>
          <w:szCs w:val="24"/>
        </w:rPr>
        <w:t>projektu iesniegumus, kas nav atbalstīti finansējuma saņemšanai, glabā 6 mēnešus</w:t>
      </w:r>
      <w:r w:rsidR="00C93BB7">
        <w:rPr>
          <w:szCs w:val="24"/>
        </w:rPr>
        <w:t xml:space="preserve"> no lēmuma pieņemšanas brīža</w:t>
      </w:r>
      <w:r w:rsidR="00012ABD">
        <w:rPr>
          <w:szCs w:val="24"/>
        </w:rPr>
        <w:t>.</w:t>
      </w:r>
    </w:p>
    <w:p w14:paraId="0A955931" w14:textId="77777777" w:rsidR="00601565" w:rsidRPr="00065607" w:rsidRDefault="00D6082F" w:rsidP="002A33C1">
      <w:pPr>
        <w:pStyle w:val="Heading1"/>
        <w:spacing w:after="120"/>
      </w:pPr>
      <w:r w:rsidRPr="05F90C1C">
        <w:rPr>
          <w:sz w:val="24"/>
          <w:szCs w:val="24"/>
        </w:rPr>
        <w:br w:type="page"/>
      </w:r>
      <w:bookmarkStart w:id="31" w:name="_Toc509476395"/>
      <w:bookmarkStart w:id="32" w:name="_Toc196836177"/>
      <w:r w:rsidR="00601565" w:rsidRPr="00065607">
        <w:lastRenderedPageBreak/>
        <w:t>PROJEKTU ĪSTENOŠANA</w:t>
      </w:r>
      <w:bookmarkEnd w:id="31"/>
      <w:bookmarkEnd w:id="32"/>
    </w:p>
    <w:p w14:paraId="7F0A547D" w14:textId="77777777" w:rsidR="00705FB4" w:rsidRPr="00705FB4" w:rsidRDefault="00705FB4" w:rsidP="00705FB4">
      <w:pPr>
        <w:pStyle w:val="ListParagraph"/>
        <w:keepNext/>
        <w:numPr>
          <w:ilvl w:val="0"/>
          <w:numId w:val="72"/>
        </w:numPr>
        <w:spacing w:line="276" w:lineRule="auto"/>
        <w:outlineLvl w:val="1"/>
        <w:rPr>
          <w:b/>
          <w:vanish/>
          <w:sz w:val="28"/>
          <w:szCs w:val="28"/>
        </w:rPr>
      </w:pPr>
      <w:bookmarkStart w:id="33" w:name="_Toc196836178"/>
    </w:p>
    <w:p w14:paraId="1E8B66CC" w14:textId="28C740B6" w:rsidR="00601565" w:rsidRPr="00F568E6" w:rsidRDefault="00601565" w:rsidP="00705FB4">
      <w:pPr>
        <w:pStyle w:val="Heading2"/>
      </w:pPr>
      <w:r>
        <w:t>Projektu apstiprināšana un līgumu slēgšana</w:t>
      </w:r>
      <w:bookmarkEnd w:id="33"/>
    </w:p>
    <w:p w14:paraId="2E455F58" w14:textId="57184D99" w:rsidR="006260CA" w:rsidRDefault="00FE311F" w:rsidP="006353D6">
      <w:pPr>
        <w:tabs>
          <w:tab w:val="num" w:pos="960"/>
        </w:tabs>
        <w:spacing w:line="276" w:lineRule="auto"/>
        <w:rPr>
          <w:rFonts w:eastAsia="Times New Roman"/>
        </w:rPr>
      </w:pPr>
      <w:r>
        <w:t>Aģentūra</w:t>
      </w:r>
      <w:r w:rsidR="00EC17A2" w:rsidRPr="2754328F">
        <w:rPr>
          <w:rFonts w:eastAsia="Times New Roman"/>
        </w:rPr>
        <w:t>, balstoties uz komisijas iesniegto ziņojumu,</w:t>
      </w:r>
      <w:r w:rsidR="00D6082F" w:rsidRPr="2754328F">
        <w:rPr>
          <w:rFonts w:eastAsia="Times New Roman"/>
        </w:rPr>
        <w:t xml:space="preserve"> pieņem lēmumu par granta piešķiršanu</w:t>
      </w:r>
      <w:r w:rsidR="005C2FDD" w:rsidRPr="2754328F">
        <w:rPr>
          <w:rFonts w:eastAsia="Times New Roman"/>
        </w:rPr>
        <w:t>, piešķiršanu ar nosacījumiem</w:t>
      </w:r>
      <w:r w:rsidR="00EC17A2" w:rsidRPr="2754328F">
        <w:rPr>
          <w:rFonts w:eastAsia="Times New Roman"/>
        </w:rPr>
        <w:t xml:space="preserve"> </w:t>
      </w:r>
      <w:r w:rsidR="00D6082F" w:rsidRPr="2754328F">
        <w:rPr>
          <w:rFonts w:eastAsia="Times New Roman"/>
        </w:rPr>
        <w:t xml:space="preserve">vai lēmumu </w:t>
      </w:r>
      <w:r w:rsidR="00AA31EA" w:rsidRPr="2754328F">
        <w:rPr>
          <w:rFonts w:eastAsia="Times New Roman"/>
        </w:rPr>
        <w:t>nepiešķirt grantu</w:t>
      </w:r>
      <w:r w:rsidR="005C2FDD" w:rsidRPr="2754328F">
        <w:rPr>
          <w:rFonts w:eastAsia="Times New Roman"/>
        </w:rPr>
        <w:t>, tajā skaitā finansējuma trūkuma dēļ</w:t>
      </w:r>
      <w:r w:rsidR="00D6082F" w:rsidRPr="2754328F">
        <w:rPr>
          <w:rFonts w:eastAsia="Times New Roman"/>
        </w:rPr>
        <w:t xml:space="preserve">. </w:t>
      </w:r>
    </w:p>
    <w:p w14:paraId="6EB4D1CE" w14:textId="77777777" w:rsidR="00800D1A" w:rsidRDefault="00800D1A" w:rsidP="006353D6">
      <w:pPr>
        <w:tabs>
          <w:tab w:val="num" w:pos="960"/>
        </w:tabs>
        <w:spacing w:line="276" w:lineRule="auto"/>
        <w:rPr>
          <w:rFonts w:eastAsia="Times New Roman"/>
        </w:rPr>
      </w:pPr>
    </w:p>
    <w:p w14:paraId="73C34D6E" w14:textId="77777777" w:rsidR="006A2B11" w:rsidRDefault="006260CA" w:rsidP="006353D6">
      <w:pPr>
        <w:tabs>
          <w:tab w:val="num" w:pos="960"/>
        </w:tabs>
        <w:spacing w:line="276" w:lineRule="auto"/>
        <w:rPr>
          <w:rFonts w:eastAsia="Times New Roman"/>
        </w:rPr>
      </w:pPr>
      <w:r w:rsidRPr="2754328F">
        <w:rPr>
          <w:rFonts w:eastAsia="Times New Roman"/>
        </w:rPr>
        <w:t>Lēmumu</w:t>
      </w:r>
      <w:r w:rsidR="0089099B" w:rsidRPr="2754328F">
        <w:rPr>
          <w:rFonts w:eastAsia="Times New Roman"/>
        </w:rPr>
        <w:t xml:space="preserve"> par konkursa rezultātu paziņo visiem projekta </w:t>
      </w:r>
      <w:r w:rsidR="000A4F7F" w:rsidRPr="2754328F">
        <w:rPr>
          <w:rFonts w:eastAsia="Times New Roman"/>
        </w:rPr>
        <w:t>iesniedzējiem</w:t>
      </w:r>
      <w:r w:rsidR="0089099B" w:rsidRPr="2754328F">
        <w:rPr>
          <w:rFonts w:eastAsia="Times New Roman"/>
        </w:rPr>
        <w:t xml:space="preserve"> vienlaicīgi, nosūtot </w:t>
      </w:r>
      <w:r w:rsidR="007256BE" w:rsidRPr="2754328F">
        <w:rPr>
          <w:rFonts w:eastAsia="Times New Roman"/>
        </w:rPr>
        <w:t>vēstuli</w:t>
      </w:r>
      <w:r w:rsidR="00800D1A" w:rsidRPr="2754328F">
        <w:rPr>
          <w:rFonts w:eastAsia="Times New Roman"/>
        </w:rPr>
        <w:t xml:space="preserve"> uz norādīto </w:t>
      </w:r>
      <w:r w:rsidR="006A2B11" w:rsidRPr="2754328F">
        <w:rPr>
          <w:rFonts w:eastAsia="Times New Roman"/>
        </w:rPr>
        <w:t>kontaktadresi</w:t>
      </w:r>
      <w:r w:rsidR="000A4F7F" w:rsidRPr="2754328F">
        <w:rPr>
          <w:rFonts w:eastAsia="Times New Roman"/>
        </w:rPr>
        <w:t xml:space="preserve">. </w:t>
      </w:r>
    </w:p>
    <w:p w14:paraId="56651E33" w14:textId="77777777" w:rsidR="006A2B11" w:rsidRDefault="006A2B11" w:rsidP="006353D6">
      <w:pPr>
        <w:tabs>
          <w:tab w:val="num" w:pos="960"/>
        </w:tabs>
        <w:spacing w:line="276" w:lineRule="auto"/>
        <w:rPr>
          <w:rFonts w:eastAsia="Times New Roman"/>
        </w:rPr>
      </w:pPr>
    </w:p>
    <w:p w14:paraId="64F36A36" w14:textId="6847D9B6" w:rsidR="008430B4" w:rsidRDefault="00BE3F8B" w:rsidP="006353D6">
      <w:pPr>
        <w:tabs>
          <w:tab w:val="num" w:pos="960"/>
        </w:tabs>
        <w:spacing w:line="276" w:lineRule="auto"/>
        <w:rPr>
          <w:rFonts w:eastAsia="Times New Roman"/>
        </w:rPr>
      </w:pPr>
      <w:r w:rsidRPr="2754328F">
        <w:rPr>
          <w:rFonts w:eastAsia="Times New Roman"/>
        </w:rPr>
        <w:t xml:space="preserve">Paziņojumu par konkursa rezultātiem </w:t>
      </w:r>
      <w:r w:rsidR="00560E86">
        <w:t>Aģentūras</w:t>
      </w:r>
      <w:r w:rsidR="00560E86" w:rsidRPr="2754328F">
        <w:rPr>
          <w:rFonts w:eastAsia="Times New Roman"/>
        </w:rPr>
        <w:t xml:space="preserve"> tīmekļvietnē </w:t>
      </w:r>
      <w:r w:rsidR="000D1A8E" w:rsidRPr="2754328F">
        <w:rPr>
          <w:rFonts w:eastAsia="Times New Roman"/>
        </w:rPr>
        <w:t>publicē</w:t>
      </w:r>
      <w:r w:rsidR="000D1A8E">
        <w:t xml:space="preserve"> </w:t>
      </w:r>
      <w:r w:rsidR="000D1A8E" w:rsidRPr="2754328F">
        <w:rPr>
          <w:rFonts w:eastAsia="Times New Roman"/>
        </w:rPr>
        <w:t>nākamajā darbdienā pēc lēmuma pieņemšanas</w:t>
      </w:r>
      <w:r w:rsidRPr="2754328F">
        <w:rPr>
          <w:rFonts w:eastAsia="Times New Roman"/>
        </w:rPr>
        <w:t xml:space="preserve">. </w:t>
      </w:r>
    </w:p>
    <w:p w14:paraId="693E8C1B" w14:textId="77777777" w:rsidR="00D6082F" w:rsidRDefault="00D6082F" w:rsidP="006353D6">
      <w:pPr>
        <w:tabs>
          <w:tab w:val="num" w:pos="960"/>
          <w:tab w:val="num" w:pos="1140"/>
        </w:tabs>
        <w:spacing w:line="276" w:lineRule="auto"/>
        <w:rPr>
          <w:rFonts w:eastAsia="Times New Roman"/>
          <w:bCs/>
          <w:szCs w:val="24"/>
        </w:rPr>
      </w:pPr>
    </w:p>
    <w:p w14:paraId="1F91D6A1" w14:textId="16762E3B" w:rsidR="00D6082F" w:rsidRDefault="00D6082F" w:rsidP="006353D6">
      <w:pPr>
        <w:tabs>
          <w:tab w:val="num" w:pos="960"/>
          <w:tab w:val="num" w:pos="1140"/>
        </w:tabs>
        <w:spacing w:line="276" w:lineRule="auto"/>
        <w:rPr>
          <w:rFonts w:eastAsia="Times New Roman"/>
        </w:rPr>
      </w:pPr>
      <w:r w:rsidRPr="2754328F">
        <w:rPr>
          <w:rFonts w:eastAsia="Times New Roman"/>
        </w:rPr>
        <w:t xml:space="preserve">Grantu piešķir to projektu īstenošanai, kuru projekta iesniegumi atbilst vērtēšanas kritērijiem </w:t>
      </w:r>
      <w:r w:rsidR="000A7F0F" w:rsidRPr="2754328F">
        <w:rPr>
          <w:rFonts w:eastAsia="Times New Roman"/>
        </w:rPr>
        <w:t xml:space="preserve">(nolikuma 6. pielikums) </w:t>
      </w:r>
      <w:r w:rsidRPr="2754328F">
        <w:rPr>
          <w:rFonts w:eastAsia="Times New Roman"/>
        </w:rPr>
        <w:t xml:space="preserve">un vērtēšanā ieguvuši </w:t>
      </w:r>
      <w:r w:rsidR="00D67D5B" w:rsidRPr="2754328F">
        <w:rPr>
          <w:rFonts w:eastAsia="Times New Roman"/>
        </w:rPr>
        <w:t xml:space="preserve">lielāko </w:t>
      </w:r>
      <w:r w:rsidRPr="2754328F">
        <w:rPr>
          <w:rFonts w:eastAsia="Times New Roman"/>
        </w:rPr>
        <w:t xml:space="preserve">punktu skaitu. </w:t>
      </w:r>
    </w:p>
    <w:p w14:paraId="52996C9E" w14:textId="77777777" w:rsidR="00D6082F" w:rsidRDefault="00D6082F" w:rsidP="006353D6">
      <w:pPr>
        <w:spacing w:line="276" w:lineRule="auto"/>
        <w:rPr>
          <w:rFonts w:eastAsia="Times New Roman" w:cs="Arial"/>
          <w:snapToGrid w:val="0"/>
          <w:szCs w:val="24"/>
        </w:rPr>
      </w:pPr>
    </w:p>
    <w:p w14:paraId="37AD29F9" w14:textId="219BBC01" w:rsidR="00810ABF" w:rsidRDefault="00601565" w:rsidP="006353D6">
      <w:pPr>
        <w:spacing w:line="276" w:lineRule="auto"/>
        <w:rPr>
          <w:rFonts w:eastAsia="Times New Roman" w:cs="Arial"/>
          <w:snapToGrid w:val="0"/>
        </w:rPr>
      </w:pPr>
      <w:r w:rsidRPr="2754328F">
        <w:rPr>
          <w:rFonts w:eastAsia="Times New Roman" w:cs="Arial"/>
          <w:snapToGrid w:val="0"/>
        </w:rPr>
        <w:t xml:space="preserve">Ja projekta iesniegumā vērtēšanas </w:t>
      </w:r>
      <w:r w:rsidR="00EF78FF" w:rsidRPr="2754328F">
        <w:rPr>
          <w:rFonts w:eastAsia="Times New Roman" w:cs="Arial"/>
          <w:snapToGrid w:val="0"/>
        </w:rPr>
        <w:t xml:space="preserve">laikā </w:t>
      </w:r>
      <w:r w:rsidR="00966284" w:rsidRPr="2754328F">
        <w:rPr>
          <w:rFonts w:eastAsia="Times New Roman" w:cs="Arial"/>
          <w:snapToGrid w:val="0"/>
        </w:rPr>
        <w:t xml:space="preserve">tiek </w:t>
      </w:r>
      <w:r w:rsidRPr="2754328F">
        <w:rPr>
          <w:rFonts w:eastAsia="Times New Roman" w:cs="Arial"/>
          <w:snapToGrid w:val="0"/>
        </w:rPr>
        <w:t xml:space="preserve">konstatētas kļūdas vai nepilnības, </w:t>
      </w:r>
      <w:r w:rsidR="005C2FDD" w:rsidRPr="2754328F">
        <w:rPr>
          <w:rFonts w:eastAsia="Times New Roman" w:cs="Arial"/>
          <w:snapToGrid w:val="0"/>
        </w:rPr>
        <w:t xml:space="preserve">kas neietekmē vērtēšanas komisijas vērtējumu un </w:t>
      </w:r>
      <w:r w:rsidRPr="2754328F">
        <w:rPr>
          <w:rFonts w:eastAsia="Times New Roman" w:cs="Arial"/>
          <w:snapToGrid w:val="0"/>
        </w:rPr>
        <w:t xml:space="preserve">kopējais projekta iesniegumam piešķirtais punktu skaits </w:t>
      </w:r>
      <w:r w:rsidR="00EF78FF" w:rsidRPr="2754328F">
        <w:rPr>
          <w:rFonts w:eastAsia="Times New Roman" w:cs="Arial"/>
          <w:snapToGrid w:val="0"/>
        </w:rPr>
        <w:t xml:space="preserve">ir </w:t>
      </w:r>
      <w:r w:rsidRPr="2754328F">
        <w:rPr>
          <w:rFonts w:eastAsia="Times New Roman" w:cs="Arial"/>
          <w:snapToGrid w:val="0"/>
        </w:rPr>
        <w:t xml:space="preserve">pietiekams, lai to atbalstītu, </w:t>
      </w:r>
      <w:r w:rsidR="00FE311F" w:rsidRPr="2754328F">
        <w:t>Aģentūra</w:t>
      </w:r>
      <w:r w:rsidRPr="2754328F">
        <w:rPr>
          <w:rFonts w:eastAsia="Times New Roman" w:cs="Arial"/>
          <w:snapToGrid w:val="0"/>
        </w:rPr>
        <w:t xml:space="preserve"> lēmumā par projekta iesnieguma apstiprināšanu </w:t>
      </w:r>
      <w:r w:rsidR="005C2FDD" w:rsidRPr="2754328F">
        <w:rPr>
          <w:rFonts w:eastAsia="Times New Roman" w:cs="Arial"/>
          <w:snapToGrid w:val="0"/>
        </w:rPr>
        <w:t xml:space="preserve">var </w:t>
      </w:r>
      <w:r w:rsidRPr="2754328F">
        <w:rPr>
          <w:rFonts w:eastAsia="Times New Roman" w:cs="Arial"/>
          <w:snapToGrid w:val="0"/>
        </w:rPr>
        <w:t>iekļau</w:t>
      </w:r>
      <w:r w:rsidR="005C2FDD" w:rsidRPr="2754328F">
        <w:rPr>
          <w:rFonts w:eastAsia="Times New Roman" w:cs="Arial"/>
          <w:snapToGrid w:val="0"/>
        </w:rPr>
        <w:t>t</w:t>
      </w:r>
      <w:r w:rsidRPr="2754328F">
        <w:rPr>
          <w:rFonts w:eastAsia="Times New Roman" w:cs="Arial"/>
          <w:snapToGrid w:val="0"/>
        </w:rPr>
        <w:t xml:space="preserve"> </w:t>
      </w:r>
      <w:r w:rsidR="005C2FDD" w:rsidRPr="2754328F">
        <w:rPr>
          <w:rFonts w:eastAsia="Times New Roman" w:cs="Arial"/>
          <w:snapToGrid w:val="0"/>
        </w:rPr>
        <w:t>nosacījumus</w:t>
      </w:r>
      <w:r w:rsidRPr="2754328F">
        <w:rPr>
          <w:rFonts w:eastAsia="Times New Roman" w:cs="Arial"/>
          <w:snapToGrid w:val="0"/>
        </w:rPr>
        <w:t xml:space="preserve">, ka grantu piešķirs, ja projekta iesniedzējs </w:t>
      </w:r>
      <w:r w:rsidR="00FE311F" w:rsidRPr="2754328F">
        <w:t>Aģentūra</w:t>
      </w:r>
      <w:r w:rsidRPr="2754328F">
        <w:rPr>
          <w:rFonts w:eastAsia="Times New Roman" w:cs="Arial"/>
          <w:snapToGrid w:val="0"/>
        </w:rPr>
        <w:t xml:space="preserve">s noteiktajā termiņā veiks nepieciešamās izmaiņas projekta iesniegumā un iesniegs </w:t>
      </w:r>
      <w:r w:rsidR="00FE311F" w:rsidRPr="2754328F">
        <w:t>Aģentūrā</w:t>
      </w:r>
      <w:r w:rsidR="00744859" w:rsidRPr="2754328F">
        <w:t xml:space="preserve"> precizētu projekta iesniegumu</w:t>
      </w:r>
      <w:r w:rsidRPr="2754328F">
        <w:rPr>
          <w:rFonts w:eastAsia="Times New Roman" w:cs="Arial"/>
          <w:snapToGrid w:val="0"/>
        </w:rPr>
        <w:t>.</w:t>
      </w:r>
    </w:p>
    <w:p w14:paraId="62E8C08A" w14:textId="4DF50890" w:rsidR="00601565" w:rsidRPr="00601565" w:rsidRDefault="00601565" w:rsidP="006353D6">
      <w:pPr>
        <w:spacing w:line="276" w:lineRule="auto"/>
        <w:rPr>
          <w:rFonts w:eastAsia="Times New Roman" w:cs="Arial"/>
          <w:snapToGrid w:val="0"/>
        </w:rPr>
      </w:pPr>
      <w:r w:rsidRPr="2754328F">
        <w:rPr>
          <w:rFonts w:eastAsia="Times New Roman" w:cs="Arial"/>
          <w:snapToGrid w:val="0"/>
        </w:rPr>
        <w:t>Minētie precizējumi var ietvert šādus nosacījumus:</w:t>
      </w:r>
    </w:p>
    <w:p w14:paraId="162F517E" w14:textId="77777777" w:rsidR="00601565" w:rsidRPr="00F75696" w:rsidRDefault="00601565" w:rsidP="006353D6">
      <w:pPr>
        <w:numPr>
          <w:ilvl w:val="0"/>
          <w:numId w:val="23"/>
        </w:numPr>
        <w:spacing w:line="276" w:lineRule="auto"/>
        <w:rPr>
          <w:rFonts w:eastAsia="Times New Roman"/>
          <w:snapToGrid w:val="0"/>
          <w:szCs w:val="24"/>
        </w:rPr>
      </w:pPr>
      <w:r w:rsidRPr="00F75696">
        <w:rPr>
          <w:rFonts w:eastAsia="Times New Roman"/>
          <w:snapToGrid w:val="0"/>
          <w:szCs w:val="24"/>
        </w:rPr>
        <w:t>novērst informācijas pretrunas dažādās projekta iesnieguma sadaļās;</w:t>
      </w:r>
    </w:p>
    <w:p w14:paraId="3055FCB5" w14:textId="797870E7" w:rsidR="00601565" w:rsidRPr="00F75696" w:rsidRDefault="00F75696" w:rsidP="006353D6">
      <w:pPr>
        <w:numPr>
          <w:ilvl w:val="0"/>
          <w:numId w:val="23"/>
        </w:numPr>
        <w:spacing w:line="276" w:lineRule="auto"/>
        <w:rPr>
          <w:rFonts w:eastAsia="Times New Roman"/>
          <w:snapToGrid w:val="0"/>
          <w:szCs w:val="24"/>
        </w:rPr>
      </w:pPr>
      <w:r>
        <w:rPr>
          <w:rFonts w:eastAsia="Times New Roman"/>
          <w:snapToGrid w:val="0"/>
          <w:szCs w:val="24"/>
        </w:rPr>
        <w:t>izslēgt neattiecināmās</w:t>
      </w:r>
      <w:r w:rsidR="00601565" w:rsidRPr="00F75696">
        <w:rPr>
          <w:rFonts w:eastAsia="Times New Roman"/>
          <w:snapToGrid w:val="0"/>
          <w:szCs w:val="24"/>
        </w:rPr>
        <w:t xml:space="preserve"> aktivitātes;</w:t>
      </w:r>
    </w:p>
    <w:p w14:paraId="6DCC6C7D" w14:textId="77777777" w:rsidR="00601565" w:rsidRPr="00F75696" w:rsidRDefault="00601565" w:rsidP="006353D6">
      <w:pPr>
        <w:numPr>
          <w:ilvl w:val="0"/>
          <w:numId w:val="23"/>
        </w:numPr>
        <w:spacing w:line="276" w:lineRule="auto"/>
        <w:rPr>
          <w:rFonts w:eastAsia="Times New Roman"/>
          <w:snapToGrid w:val="0"/>
          <w:szCs w:val="24"/>
        </w:rPr>
      </w:pPr>
      <w:r w:rsidRPr="00F75696">
        <w:rPr>
          <w:rFonts w:eastAsia="Times New Roman"/>
          <w:snapToGrid w:val="0"/>
          <w:szCs w:val="24"/>
        </w:rPr>
        <w:t>precizēt projekta īstenošanas laika grafiku;</w:t>
      </w:r>
    </w:p>
    <w:p w14:paraId="607DA5AF" w14:textId="77777777" w:rsidR="00F75696" w:rsidRPr="00F75696" w:rsidRDefault="00F75696" w:rsidP="006353D6">
      <w:pPr>
        <w:numPr>
          <w:ilvl w:val="0"/>
          <w:numId w:val="23"/>
        </w:numPr>
        <w:spacing w:line="276" w:lineRule="auto"/>
        <w:rPr>
          <w:rFonts w:eastAsia="Times New Roman"/>
          <w:snapToGrid w:val="0"/>
          <w:szCs w:val="24"/>
        </w:rPr>
      </w:pPr>
      <w:r w:rsidRPr="00F75696">
        <w:rPr>
          <w:rFonts w:eastAsia="Times New Roman"/>
          <w:snapToGrid w:val="0"/>
          <w:szCs w:val="24"/>
        </w:rPr>
        <w:t>novērst aritmētiskās kļūdas projekta budžetā;</w:t>
      </w:r>
    </w:p>
    <w:p w14:paraId="3F611F78" w14:textId="77777777" w:rsidR="00F75696" w:rsidRPr="00F75696" w:rsidRDefault="00F75696" w:rsidP="006353D6">
      <w:pPr>
        <w:numPr>
          <w:ilvl w:val="0"/>
          <w:numId w:val="23"/>
        </w:numPr>
        <w:spacing w:line="276" w:lineRule="auto"/>
        <w:rPr>
          <w:rFonts w:eastAsia="Times New Roman"/>
          <w:snapToGrid w:val="0"/>
          <w:szCs w:val="24"/>
        </w:rPr>
      </w:pPr>
      <w:r w:rsidRPr="00F75696">
        <w:rPr>
          <w:rFonts w:eastAsia="Times New Roman"/>
          <w:snapToGrid w:val="0"/>
          <w:szCs w:val="24"/>
        </w:rPr>
        <w:t>precizēt atsevišķas budžeta pozīcijas atbilstoši noteiktajiem izmaksu ierobežojumiem;</w:t>
      </w:r>
    </w:p>
    <w:p w14:paraId="423DD764" w14:textId="29C27217" w:rsidR="00F75696" w:rsidRPr="00F75696" w:rsidRDefault="00F75696" w:rsidP="006353D6">
      <w:pPr>
        <w:numPr>
          <w:ilvl w:val="0"/>
          <w:numId w:val="23"/>
        </w:numPr>
        <w:spacing w:line="276" w:lineRule="auto"/>
        <w:rPr>
          <w:rFonts w:eastAsia="Times New Roman"/>
          <w:snapToGrid w:val="0"/>
        </w:rPr>
      </w:pPr>
      <w:r w:rsidRPr="31AB8B7A">
        <w:rPr>
          <w:rFonts w:eastAsia="Times New Roman"/>
          <w:snapToGrid w:val="0"/>
        </w:rPr>
        <w:t xml:space="preserve">samazināt izmaksas, kas pārsniedz vidējās tirgus cenas </w:t>
      </w:r>
      <w:r w:rsidRPr="1934A8DC">
        <w:rPr>
          <w:rFonts w:eastAsia="Times New Roman"/>
          <w:snapToGrid w:val="0"/>
        </w:rPr>
        <w:t>Latvijā</w:t>
      </w:r>
      <w:r w:rsidRPr="31AB8B7A">
        <w:rPr>
          <w:rFonts w:eastAsia="Times New Roman"/>
          <w:snapToGrid w:val="0"/>
        </w:rPr>
        <w:t xml:space="preserve"> vai </w:t>
      </w:r>
      <w:r w:rsidR="4325D66C" w:rsidRPr="2E6B831A">
        <w:rPr>
          <w:rFonts w:eastAsia="Times New Roman"/>
        </w:rPr>
        <w:t>Ukrainā</w:t>
      </w:r>
      <w:r w:rsidRPr="31AB8B7A">
        <w:rPr>
          <w:rFonts w:eastAsia="Times New Roman"/>
          <w:snapToGrid w:val="0"/>
        </w:rPr>
        <w:t>;</w:t>
      </w:r>
    </w:p>
    <w:p w14:paraId="28281BC9" w14:textId="0DF50550" w:rsidR="00F75696" w:rsidRPr="008C3E43" w:rsidRDefault="00F75696" w:rsidP="006353D6">
      <w:pPr>
        <w:numPr>
          <w:ilvl w:val="0"/>
          <w:numId w:val="23"/>
        </w:numPr>
        <w:spacing w:line="276" w:lineRule="auto"/>
        <w:rPr>
          <w:rFonts w:eastAsia="Times New Roman"/>
          <w:snapToGrid w:val="0"/>
        </w:rPr>
      </w:pPr>
      <w:r w:rsidRPr="008C3E43">
        <w:rPr>
          <w:rFonts w:eastAsia="Times New Roman"/>
          <w:snapToGrid w:val="0"/>
        </w:rPr>
        <w:t>izslēgt neattiecināmās izmaksas</w:t>
      </w:r>
      <w:r w:rsidR="00787E67" w:rsidRPr="008C3E43">
        <w:rPr>
          <w:rFonts w:eastAsia="Times New Roman"/>
        </w:rPr>
        <w:t xml:space="preserve"> un</w:t>
      </w:r>
      <w:r w:rsidR="008C3E43" w:rsidRPr="008C3E43">
        <w:t xml:space="preserve"> </w:t>
      </w:r>
      <w:r w:rsidR="008C3E43" w:rsidRPr="008C3E43">
        <w:rPr>
          <w:rFonts w:eastAsia="Times New Roman"/>
        </w:rPr>
        <w:t>izmaksas, kas nav nepieciešamas projekta aktivitāšu īstenošanai;</w:t>
      </w:r>
    </w:p>
    <w:p w14:paraId="126BD0F2" w14:textId="1FFDC85A" w:rsidR="00040556" w:rsidRPr="00F75696" w:rsidRDefault="00F75696" w:rsidP="006353D6">
      <w:pPr>
        <w:numPr>
          <w:ilvl w:val="0"/>
          <w:numId w:val="23"/>
        </w:numPr>
        <w:spacing w:line="276" w:lineRule="auto"/>
        <w:rPr>
          <w:rFonts w:eastAsia="Times New Roman"/>
          <w:snapToGrid w:val="0"/>
          <w:szCs w:val="24"/>
        </w:rPr>
      </w:pPr>
      <w:r w:rsidRPr="00F75696">
        <w:rPr>
          <w:rFonts w:eastAsia="Times New Roman"/>
          <w:snapToGrid w:val="0"/>
          <w:szCs w:val="24"/>
        </w:rPr>
        <w:t>precizēt projekta budžeta tāmes formu</w:t>
      </w:r>
      <w:r w:rsidR="00040556" w:rsidRPr="00F75696">
        <w:rPr>
          <w:rFonts w:eastAsia="Times New Roman"/>
          <w:snapToGrid w:val="0"/>
          <w:szCs w:val="24"/>
        </w:rPr>
        <w:t xml:space="preserve"> atbilstoši nolikumam pievienotajam paraugam;</w:t>
      </w:r>
    </w:p>
    <w:p w14:paraId="609A0544" w14:textId="585087FA" w:rsidR="00601565" w:rsidRPr="00F75696" w:rsidRDefault="00601565" w:rsidP="006353D6">
      <w:pPr>
        <w:numPr>
          <w:ilvl w:val="0"/>
          <w:numId w:val="23"/>
        </w:numPr>
        <w:spacing w:line="276" w:lineRule="auto"/>
        <w:rPr>
          <w:rFonts w:eastAsia="Times New Roman" w:cs="Arial"/>
          <w:snapToGrid w:val="0"/>
          <w:szCs w:val="24"/>
        </w:rPr>
      </w:pPr>
      <w:r w:rsidRPr="00F75696">
        <w:rPr>
          <w:rFonts w:eastAsia="Times New Roman"/>
          <w:snapToGrid w:val="0"/>
          <w:szCs w:val="24"/>
        </w:rPr>
        <w:t xml:space="preserve">sniegt papildu informāciju, skaidrojumu vai pamatojumu, ja projekta iesniegumā </w:t>
      </w:r>
      <w:r w:rsidR="00F75696">
        <w:rPr>
          <w:rFonts w:eastAsia="Times New Roman"/>
          <w:snapToGrid w:val="0"/>
          <w:szCs w:val="24"/>
        </w:rPr>
        <w:t xml:space="preserve">(t.sk. budžeta tāmē) </w:t>
      </w:r>
      <w:r w:rsidRPr="00F75696">
        <w:rPr>
          <w:rFonts w:eastAsia="Times New Roman"/>
          <w:snapToGrid w:val="0"/>
          <w:szCs w:val="24"/>
        </w:rPr>
        <w:t>iekļautā informācija ir nepilnīga, neskaidra vai pretrunīga;</w:t>
      </w:r>
    </w:p>
    <w:p w14:paraId="0FC8F7B8" w14:textId="7004E5D8" w:rsidR="00601565" w:rsidRPr="00F75696" w:rsidRDefault="00601565" w:rsidP="006353D6">
      <w:pPr>
        <w:numPr>
          <w:ilvl w:val="0"/>
          <w:numId w:val="23"/>
        </w:numPr>
        <w:spacing w:line="276" w:lineRule="auto"/>
        <w:rPr>
          <w:rFonts w:eastAsia="Times New Roman" w:cs="Arial"/>
          <w:snapToGrid w:val="0"/>
        </w:rPr>
      </w:pPr>
      <w:r w:rsidRPr="2754328F">
        <w:rPr>
          <w:rFonts w:eastAsia="Times New Roman"/>
          <w:snapToGrid w:val="0"/>
        </w:rPr>
        <w:t>veikt citus labojumus, lai nodrošinātu projekta iesnieguma atbilstību konkursa nolikum</w:t>
      </w:r>
      <w:r w:rsidR="00C53442" w:rsidRPr="2754328F">
        <w:rPr>
          <w:rFonts w:eastAsia="Times New Roman"/>
          <w:snapToGrid w:val="0"/>
        </w:rPr>
        <w:t>a</w:t>
      </w:r>
      <w:r w:rsidRPr="2754328F">
        <w:rPr>
          <w:rFonts w:eastAsia="Times New Roman"/>
          <w:snapToGrid w:val="0"/>
        </w:rPr>
        <w:t xml:space="preserve"> </w:t>
      </w:r>
      <w:r w:rsidR="00C53442" w:rsidRPr="2754328F">
        <w:rPr>
          <w:rFonts w:eastAsia="Times New Roman"/>
          <w:snapToGrid w:val="0"/>
        </w:rPr>
        <w:t>prasībām</w:t>
      </w:r>
      <w:r w:rsidRPr="2754328F">
        <w:rPr>
          <w:rFonts w:eastAsia="Times New Roman"/>
          <w:snapToGrid w:val="0"/>
        </w:rPr>
        <w:t>.</w:t>
      </w:r>
    </w:p>
    <w:p w14:paraId="2BD4048B" w14:textId="77777777" w:rsidR="00D6082F" w:rsidRDefault="00D6082F" w:rsidP="006353D6">
      <w:pPr>
        <w:tabs>
          <w:tab w:val="num" w:pos="960"/>
        </w:tabs>
        <w:spacing w:line="276" w:lineRule="auto"/>
        <w:rPr>
          <w:rFonts w:eastAsia="Times New Roman"/>
          <w:szCs w:val="24"/>
        </w:rPr>
      </w:pPr>
    </w:p>
    <w:p w14:paraId="7FBF12E5" w14:textId="56E786AE" w:rsidR="00D6082F" w:rsidRPr="00D6082F" w:rsidRDefault="009B0743" w:rsidP="006353D6">
      <w:pPr>
        <w:tabs>
          <w:tab w:val="num" w:pos="960"/>
        </w:tabs>
        <w:spacing w:line="276" w:lineRule="auto"/>
        <w:rPr>
          <w:rFonts w:eastAsia="Times New Roman"/>
        </w:rPr>
      </w:pPr>
      <w:r w:rsidRPr="2754328F">
        <w:rPr>
          <w:rFonts w:eastAsia="Times New Roman"/>
        </w:rPr>
        <w:t>Sekretariāts l</w:t>
      </w:r>
      <w:r w:rsidR="00D6082F" w:rsidRPr="2754328F">
        <w:rPr>
          <w:rFonts w:eastAsia="Times New Roman"/>
        </w:rPr>
        <w:t>ēmumu nosūt</w:t>
      </w:r>
      <w:r w:rsidR="00966284" w:rsidRPr="2754328F">
        <w:rPr>
          <w:rFonts w:eastAsia="Times New Roman"/>
        </w:rPr>
        <w:t>a</w:t>
      </w:r>
      <w:r w:rsidR="00D6082F" w:rsidRPr="2754328F">
        <w:rPr>
          <w:rFonts w:eastAsia="Times New Roman"/>
        </w:rPr>
        <w:t xml:space="preserve"> projekta iesniedzējam elektroniski.</w:t>
      </w:r>
    </w:p>
    <w:p w14:paraId="6044E98E" w14:textId="77777777" w:rsidR="00D6082F" w:rsidRDefault="00D6082F" w:rsidP="006353D6">
      <w:pPr>
        <w:spacing w:line="276" w:lineRule="auto"/>
        <w:rPr>
          <w:rFonts w:eastAsia="Times New Roman" w:cs="Arial"/>
          <w:snapToGrid w:val="0"/>
          <w:szCs w:val="24"/>
        </w:rPr>
      </w:pPr>
    </w:p>
    <w:p w14:paraId="4EC0CAEC" w14:textId="1B7B79FD" w:rsidR="00EC17A2" w:rsidRPr="0031689E" w:rsidRDefault="00EC17A2" w:rsidP="006353D6">
      <w:pPr>
        <w:pStyle w:val="Text1"/>
        <w:spacing w:after="0" w:line="276" w:lineRule="auto"/>
        <w:ind w:left="0"/>
        <w:rPr>
          <w:lang w:val="lv-LV"/>
        </w:rPr>
      </w:pPr>
      <w:r w:rsidRPr="2754328F">
        <w:rPr>
          <w:rFonts w:cs="Arial"/>
          <w:lang w:val="lv-LV"/>
        </w:rPr>
        <w:t xml:space="preserve">Ja lēmumā par projekta iesnieguma apstiprināšanu iekļauti nosacījumi projekta iesnieguma precizēšanai, </w:t>
      </w:r>
      <w:r w:rsidR="00877792" w:rsidRPr="2754328F">
        <w:rPr>
          <w:rFonts w:cs="Arial"/>
          <w:lang w:val="lv-LV"/>
        </w:rPr>
        <w:t>sekretariāts</w:t>
      </w:r>
      <w:r w:rsidRPr="2754328F">
        <w:rPr>
          <w:rFonts w:cs="Arial"/>
          <w:lang w:val="lv-LV"/>
        </w:rPr>
        <w:t xml:space="preserve"> izskat</w:t>
      </w:r>
      <w:r w:rsidR="00966284" w:rsidRPr="2754328F">
        <w:rPr>
          <w:rFonts w:cs="Arial"/>
          <w:lang w:val="lv-LV"/>
        </w:rPr>
        <w:t>a</w:t>
      </w:r>
      <w:r w:rsidRPr="2754328F">
        <w:rPr>
          <w:rFonts w:cs="Arial"/>
          <w:lang w:val="lv-LV"/>
        </w:rPr>
        <w:t xml:space="preserve"> precizēto projekta iesniegumu un snie</w:t>
      </w:r>
      <w:r w:rsidR="00112364" w:rsidRPr="2754328F">
        <w:rPr>
          <w:rFonts w:cs="Arial"/>
          <w:lang w:val="lv-LV"/>
        </w:rPr>
        <w:t>dz</w:t>
      </w:r>
      <w:r w:rsidRPr="2754328F">
        <w:rPr>
          <w:rFonts w:cs="Arial"/>
          <w:lang w:val="lv-LV"/>
        </w:rPr>
        <w:t xml:space="preserve"> </w:t>
      </w:r>
      <w:r w:rsidR="00FE311F" w:rsidRPr="2754328F">
        <w:rPr>
          <w:lang w:val="lv-LV"/>
        </w:rPr>
        <w:t>Aģentūra</w:t>
      </w:r>
      <w:r w:rsidR="00877792" w:rsidRPr="2754328F">
        <w:rPr>
          <w:rFonts w:cs="Arial"/>
          <w:lang w:val="lv-LV"/>
        </w:rPr>
        <w:t xml:space="preserve">i </w:t>
      </w:r>
      <w:r w:rsidR="00FD3F7F" w:rsidRPr="2754328F">
        <w:rPr>
          <w:rFonts w:cs="Arial"/>
          <w:lang w:val="lv-LV"/>
        </w:rPr>
        <w:t xml:space="preserve">informāciju </w:t>
      </w:r>
      <w:r w:rsidRPr="2754328F">
        <w:rPr>
          <w:rFonts w:cs="Arial"/>
          <w:lang w:val="lv-LV"/>
        </w:rPr>
        <w:t xml:space="preserve">par nosacījumu izpildi. Ja </w:t>
      </w:r>
      <w:r w:rsidR="003716C3" w:rsidRPr="2754328F">
        <w:rPr>
          <w:rFonts w:cs="Arial"/>
          <w:lang w:val="lv-LV"/>
        </w:rPr>
        <w:t xml:space="preserve">Aģentūras </w:t>
      </w:r>
      <w:r w:rsidRPr="2754328F">
        <w:rPr>
          <w:rFonts w:cs="Arial"/>
          <w:lang w:val="lv-LV"/>
        </w:rPr>
        <w:t xml:space="preserve">atzinums </w:t>
      </w:r>
      <w:r w:rsidR="00966284" w:rsidRPr="2754328F">
        <w:rPr>
          <w:rFonts w:cs="Arial"/>
          <w:lang w:val="lv-LV"/>
        </w:rPr>
        <w:t xml:space="preserve">ir </w:t>
      </w:r>
      <w:r w:rsidRPr="2754328F">
        <w:rPr>
          <w:rFonts w:cs="Arial"/>
          <w:lang w:val="lv-LV"/>
        </w:rPr>
        <w:t xml:space="preserve">pozitīvs, </w:t>
      </w:r>
      <w:r w:rsidR="003716C3" w:rsidRPr="2754328F">
        <w:rPr>
          <w:lang w:val="lv-LV"/>
        </w:rPr>
        <w:t>tiek</w:t>
      </w:r>
      <w:r w:rsidR="003716C3" w:rsidRPr="2754328F">
        <w:rPr>
          <w:rFonts w:cs="Arial"/>
          <w:lang w:val="lv-LV"/>
        </w:rPr>
        <w:t xml:space="preserve"> </w:t>
      </w:r>
      <w:r w:rsidR="00A05E26" w:rsidRPr="2754328F">
        <w:rPr>
          <w:rFonts w:cs="Arial"/>
          <w:lang w:val="lv-LV"/>
        </w:rPr>
        <w:t>piedāvā</w:t>
      </w:r>
      <w:r w:rsidR="003716C3" w:rsidRPr="2754328F">
        <w:rPr>
          <w:rFonts w:cs="Arial"/>
          <w:lang w:val="lv-LV"/>
        </w:rPr>
        <w:t>ts</w:t>
      </w:r>
      <w:r w:rsidR="00A05E26" w:rsidRPr="2754328F">
        <w:rPr>
          <w:rFonts w:cs="Arial"/>
          <w:lang w:val="lv-LV"/>
        </w:rPr>
        <w:t xml:space="preserve"> projekta iesniedzējam slēgt granta </w:t>
      </w:r>
      <w:r w:rsidRPr="2754328F">
        <w:rPr>
          <w:rFonts w:cs="Arial"/>
          <w:lang w:val="lv-LV"/>
        </w:rPr>
        <w:t xml:space="preserve">līgumu. Ja </w:t>
      </w:r>
      <w:r w:rsidR="003716C3" w:rsidRPr="2754328F">
        <w:rPr>
          <w:rFonts w:cs="Arial"/>
          <w:lang w:val="lv-LV"/>
        </w:rPr>
        <w:t xml:space="preserve">Aģentūras </w:t>
      </w:r>
      <w:r w:rsidRPr="2754328F">
        <w:rPr>
          <w:rFonts w:cs="Arial"/>
          <w:lang w:val="lv-LV"/>
        </w:rPr>
        <w:t xml:space="preserve">atzinums </w:t>
      </w:r>
      <w:r w:rsidR="00966284" w:rsidRPr="2754328F">
        <w:rPr>
          <w:rFonts w:cs="Arial"/>
          <w:lang w:val="lv-LV"/>
        </w:rPr>
        <w:t xml:space="preserve">ir </w:t>
      </w:r>
      <w:r w:rsidRPr="2754328F">
        <w:rPr>
          <w:rFonts w:cs="Arial"/>
          <w:lang w:val="lv-LV"/>
        </w:rPr>
        <w:t xml:space="preserve">negatīvs </w:t>
      </w:r>
      <w:r w:rsidRPr="2754328F">
        <w:rPr>
          <w:lang w:val="lv-LV"/>
        </w:rPr>
        <w:t xml:space="preserve">vai projekta iesniedzējs </w:t>
      </w:r>
      <w:r w:rsidR="00966284" w:rsidRPr="2754328F">
        <w:rPr>
          <w:lang w:val="lv-LV"/>
        </w:rPr>
        <w:t xml:space="preserve">nav </w:t>
      </w:r>
      <w:r w:rsidRPr="2754328F">
        <w:rPr>
          <w:lang w:val="lv-LV"/>
        </w:rPr>
        <w:t>nodrošinājis lēmumā ietverto nosacījumu izpildi noteiktajā termiņā, projekta iesniegum</w:t>
      </w:r>
      <w:r w:rsidR="00966284" w:rsidRPr="2754328F">
        <w:rPr>
          <w:lang w:val="lv-LV"/>
        </w:rPr>
        <w:t>u</w:t>
      </w:r>
      <w:r w:rsidR="00222A23" w:rsidRPr="2754328F">
        <w:rPr>
          <w:lang w:val="lv-LV"/>
        </w:rPr>
        <w:t xml:space="preserve"> </w:t>
      </w:r>
      <w:r w:rsidR="00584B5F" w:rsidRPr="2754328F">
        <w:rPr>
          <w:lang w:val="lv-LV"/>
        </w:rPr>
        <w:t>noraida</w:t>
      </w:r>
      <w:r w:rsidR="0172760A" w:rsidRPr="2754328F">
        <w:rPr>
          <w:lang w:val="lv-LV"/>
        </w:rPr>
        <w:t xml:space="preserve"> un par to rakstveidā informē projekta iesniedzēju</w:t>
      </w:r>
      <w:r w:rsidRPr="2754328F">
        <w:rPr>
          <w:lang w:val="lv-LV"/>
        </w:rPr>
        <w:t>.</w:t>
      </w:r>
    </w:p>
    <w:p w14:paraId="55358D82" w14:textId="77777777" w:rsidR="00EC17A2" w:rsidRDefault="00EC17A2" w:rsidP="006353D6">
      <w:pPr>
        <w:tabs>
          <w:tab w:val="num" w:pos="960"/>
        </w:tabs>
        <w:spacing w:line="276" w:lineRule="auto"/>
        <w:rPr>
          <w:rFonts w:eastAsia="Times New Roman"/>
          <w:szCs w:val="28"/>
        </w:rPr>
      </w:pPr>
    </w:p>
    <w:p w14:paraId="0282A2E6" w14:textId="63425792" w:rsidR="00EC17A2" w:rsidRDefault="00EC17A2" w:rsidP="006353D6">
      <w:pPr>
        <w:tabs>
          <w:tab w:val="num" w:pos="960"/>
        </w:tabs>
        <w:spacing w:line="276" w:lineRule="auto"/>
        <w:rPr>
          <w:rFonts w:eastAsia="Times New Roman"/>
        </w:rPr>
      </w:pPr>
      <w:r w:rsidRPr="2754328F">
        <w:rPr>
          <w:rFonts w:eastAsia="Times New Roman"/>
        </w:rPr>
        <w:t xml:space="preserve">Projekta iesniedzējam, kura projekta iesniegums atbalstīts finansēšanai, </w:t>
      </w:r>
      <w:r w:rsidR="00FE311F">
        <w:t>Aģentūra</w:t>
      </w:r>
      <w:r w:rsidRPr="2754328F">
        <w:rPr>
          <w:rFonts w:eastAsia="Times New Roman"/>
        </w:rPr>
        <w:t xml:space="preserve"> piedāvā slēgt granta līgumu, kura </w:t>
      </w:r>
      <w:r w:rsidR="000C7708" w:rsidRPr="2754328F">
        <w:rPr>
          <w:rFonts w:eastAsia="Times New Roman"/>
        </w:rPr>
        <w:t xml:space="preserve">projekts </w:t>
      </w:r>
      <w:r w:rsidRPr="2754328F">
        <w:rPr>
          <w:rFonts w:eastAsia="Times New Roman"/>
        </w:rPr>
        <w:t xml:space="preserve">ir pievienots </w:t>
      </w:r>
      <w:r w:rsidR="008F55EC" w:rsidRPr="2754328F">
        <w:rPr>
          <w:rFonts w:eastAsia="Times New Roman"/>
        </w:rPr>
        <w:t xml:space="preserve">nolikuma </w:t>
      </w:r>
      <w:r w:rsidR="00D84718" w:rsidRPr="2754328F">
        <w:rPr>
          <w:rFonts w:eastAsia="Times New Roman"/>
        </w:rPr>
        <w:t>7</w:t>
      </w:r>
      <w:r w:rsidR="008F55EC" w:rsidRPr="2754328F">
        <w:rPr>
          <w:rFonts w:eastAsia="Times New Roman"/>
        </w:rPr>
        <w:t>.</w:t>
      </w:r>
      <w:r w:rsidR="002460BC" w:rsidRPr="2754328F">
        <w:rPr>
          <w:rFonts w:eastAsia="Times New Roman"/>
        </w:rPr>
        <w:t> </w:t>
      </w:r>
      <w:r w:rsidRPr="2754328F">
        <w:rPr>
          <w:rFonts w:eastAsia="Times New Roman"/>
        </w:rPr>
        <w:t>pielikumā.</w:t>
      </w:r>
      <w:r w:rsidR="004A043E" w:rsidRPr="2754328F">
        <w:rPr>
          <w:rFonts w:eastAsia="Times New Roman"/>
        </w:rPr>
        <w:t xml:space="preserve"> </w:t>
      </w:r>
      <w:r w:rsidR="00BE3F8B" w:rsidRPr="2754328F">
        <w:rPr>
          <w:rFonts w:eastAsia="Times New Roman"/>
        </w:rPr>
        <w:t xml:space="preserve">Pēc lēmuma pieņemšanas projekta iesniedzējs un </w:t>
      </w:r>
      <w:r w:rsidR="00FE311F">
        <w:t>Aģentūra</w:t>
      </w:r>
      <w:r w:rsidR="00BE3F8B" w:rsidRPr="2754328F">
        <w:rPr>
          <w:rFonts w:eastAsia="Times New Roman"/>
        </w:rPr>
        <w:t xml:space="preserve"> granta līgumu noslēdz </w:t>
      </w:r>
      <w:r w:rsidR="00A47BAF" w:rsidRPr="00170CCF">
        <w:rPr>
          <w:rFonts w:eastAsia="Times New Roman"/>
        </w:rPr>
        <w:t>1</w:t>
      </w:r>
      <w:r w:rsidR="00BE3F8B" w:rsidRPr="00170CCF">
        <w:rPr>
          <w:rFonts w:eastAsia="Times New Roman"/>
        </w:rPr>
        <w:t>0</w:t>
      </w:r>
      <w:r w:rsidR="00BE3F8B" w:rsidRPr="2754328F">
        <w:rPr>
          <w:rFonts w:eastAsia="Times New Roman"/>
        </w:rPr>
        <w:t xml:space="preserve"> (desmit) darbdienu laikā.</w:t>
      </w:r>
    </w:p>
    <w:p w14:paraId="68B00FE5" w14:textId="77777777" w:rsidR="0005624D" w:rsidRPr="00EC17A2" w:rsidRDefault="0005624D" w:rsidP="006353D6">
      <w:pPr>
        <w:tabs>
          <w:tab w:val="num" w:pos="960"/>
        </w:tabs>
        <w:spacing w:line="276" w:lineRule="auto"/>
        <w:rPr>
          <w:rFonts w:eastAsia="Times New Roman"/>
          <w:bCs/>
          <w:szCs w:val="24"/>
        </w:rPr>
      </w:pPr>
    </w:p>
    <w:p w14:paraId="2AE551B5" w14:textId="58C3312B" w:rsidR="0528DD41" w:rsidRDefault="0528DD41" w:rsidP="006353D6">
      <w:pPr>
        <w:pStyle w:val="ListParagraph"/>
        <w:spacing w:line="276" w:lineRule="auto"/>
        <w:ind w:left="0"/>
      </w:pPr>
      <w:r>
        <w:t>Gadījumā, ja projekta iesniedzējs, kuram p</w:t>
      </w:r>
      <w:r w:rsidR="00BC7BCE">
        <w:t>iešķirts</w:t>
      </w:r>
      <w:r>
        <w:t xml:space="preserve"> lēmums par granta piešķiršanu, 10 (desmit) darbdienu laikā no lēmuma spēkā stāšanās dienas neparaksta granta līgumu, Aģentūra, ievērojot pieejamā finansējuma apjomu un konkursa nosacījumus, </w:t>
      </w:r>
      <w:r w:rsidR="00665623">
        <w:t>piedāvā slēgt granta līgumu nākamajam izvērtēšanā augstāk novērtētajam projekta iesniedzējam, kas ticis noraidīts finansējuma trūkuma dēļ</w:t>
      </w:r>
      <w:r>
        <w:t>. Šāda granta līguma slēgšana var tikt īstenota ar vairākiem projekta iesniedzējiem, kuri vērtēšanas rezultātā ierindoti nākamajās pozīcijās, ievērojot pieejamā finansējuma pietiekamību.</w:t>
      </w:r>
    </w:p>
    <w:p w14:paraId="38944CD2" w14:textId="77777777" w:rsidR="00BC7BCE" w:rsidRDefault="0528DD41" w:rsidP="006353D6">
      <w:pPr>
        <w:pStyle w:val="ListParagraph"/>
        <w:spacing w:line="276" w:lineRule="auto"/>
        <w:ind w:left="0"/>
      </w:pPr>
      <w:r>
        <w:t>Ja vairāk</w:t>
      </w:r>
      <w:r w:rsidR="00033E63">
        <w:t>iem</w:t>
      </w:r>
      <w:r>
        <w:t xml:space="preserve"> projektu iesniegum</w:t>
      </w:r>
      <w:r w:rsidR="00033E63">
        <w:t>iem</w:t>
      </w:r>
      <w:r>
        <w:t xml:space="preserve"> vērtējumā</w:t>
      </w:r>
      <w:r w:rsidR="00033E63">
        <w:t xml:space="preserve"> piešķirts</w:t>
      </w:r>
      <w:r>
        <w:t xml:space="preserve"> vienāds punktu skaits, un pieejamais finansējums ir pietiekams, Aģentūra ir tiesīga slēgt granta līgumu ar visiem attiecīgajiem projekta iesniedzējiem. </w:t>
      </w:r>
    </w:p>
    <w:p w14:paraId="40012ED1" w14:textId="24A71318" w:rsidR="0528DD41" w:rsidRDefault="7F307C23" w:rsidP="006353D6">
      <w:pPr>
        <w:pStyle w:val="ListParagraph"/>
        <w:spacing w:line="276" w:lineRule="auto"/>
        <w:ind w:left="0"/>
      </w:pPr>
      <w:r>
        <w:t>Ja pieejamais finansējums nav pietiekams visu attiecīgo iesniedzēju projektu īstenošanai, Aģentūra piemēro nolikumā noteikto kārtību vienāda punktu skaita gadījumu izšķiršanai.</w:t>
      </w:r>
    </w:p>
    <w:p w14:paraId="7E35AB05" w14:textId="45698B49" w:rsidR="1B0745C9" w:rsidRDefault="1B0745C9" w:rsidP="006353D6">
      <w:pPr>
        <w:pStyle w:val="ListParagraph"/>
        <w:spacing w:line="276" w:lineRule="auto"/>
        <w:ind w:left="0"/>
      </w:pPr>
    </w:p>
    <w:p w14:paraId="0A8293C5" w14:textId="1A415950" w:rsidR="1B0745C9" w:rsidRPr="00170CCF" w:rsidRDefault="7CED76D0" w:rsidP="006353D6">
      <w:pPr>
        <w:spacing w:line="276" w:lineRule="auto"/>
        <w:rPr>
          <w:rFonts w:eastAsia="Times New Roman"/>
        </w:rPr>
      </w:pPr>
      <w:r w:rsidRPr="2754328F">
        <w:rPr>
          <w:rFonts w:eastAsia="Times New Roman"/>
        </w:rPr>
        <w:t>Vienāda punktu skaita gadījumā</w:t>
      </w:r>
      <w:r w:rsidR="645FC3BC" w:rsidRPr="2754328F">
        <w:rPr>
          <w:rFonts w:eastAsia="Times New Roman"/>
        </w:rPr>
        <w:t xml:space="preserve"> </w:t>
      </w:r>
      <w:r w:rsidR="63E8A4A8" w:rsidRPr="2754328F">
        <w:rPr>
          <w:rFonts w:eastAsia="Times New Roman"/>
        </w:rPr>
        <w:t>Aģentūra</w:t>
      </w:r>
      <w:r w:rsidR="58F2EE04" w:rsidRPr="2754328F">
        <w:rPr>
          <w:rFonts w:eastAsia="Times New Roman"/>
        </w:rPr>
        <w:t xml:space="preserve"> par izšķirošo kritēriju piedāvājuma izvēlē no</w:t>
      </w:r>
      <w:r w:rsidR="3D202F48" w:rsidRPr="2754328F">
        <w:rPr>
          <w:rFonts w:eastAsia="Times New Roman"/>
        </w:rPr>
        <w:t>saka</w:t>
      </w:r>
      <w:r w:rsidR="58F2EE04" w:rsidRPr="2754328F">
        <w:rPr>
          <w:rFonts w:eastAsia="Times New Roman"/>
        </w:rPr>
        <w:t xml:space="preserve"> </w:t>
      </w:r>
      <w:r w:rsidR="5CD779FA" w:rsidRPr="2754328F">
        <w:rPr>
          <w:rFonts w:eastAsia="Times New Roman"/>
        </w:rPr>
        <w:t xml:space="preserve">pēc </w:t>
      </w:r>
      <w:r w:rsidR="00210796" w:rsidRPr="2754328F">
        <w:t>lielākā</w:t>
      </w:r>
      <w:r w:rsidR="00210796" w:rsidRPr="2754328F">
        <w:rPr>
          <w:rFonts w:eastAsia="Times New Roman"/>
        </w:rPr>
        <w:t xml:space="preserve"> būvniecības </w:t>
      </w:r>
      <w:r w:rsidR="00210796" w:rsidRPr="2754328F">
        <w:t xml:space="preserve">projektu </w:t>
      </w:r>
      <w:r w:rsidR="5CD779FA" w:rsidRPr="2754328F">
        <w:t>skaita</w:t>
      </w:r>
      <w:r w:rsidR="58F2EE04" w:rsidRPr="2754328F">
        <w:rPr>
          <w:rFonts w:eastAsia="Times New Roman"/>
        </w:rPr>
        <w:t xml:space="preserve"> Ukrainā. Ja projektu iesniedzēju būvniecības </w:t>
      </w:r>
      <w:r w:rsidR="1AF4D500" w:rsidRPr="2754328F">
        <w:rPr>
          <w:rFonts w:eastAsia="Times New Roman"/>
        </w:rPr>
        <w:t>projektu</w:t>
      </w:r>
      <w:r w:rsidR="58F2EE04" w:rsidRPr="2754328F">
        <w:rPr>
          <w:rFonts w:eastAsia="Times New Roman"/>
        </w:rPr>
        <w:t xml:space="preserve"> pieredze Ukrainas objektos būs </w:t>
      </w:r>
      <w:r w:rsidR="58F2EE04" w:rsidRPr="2754328F">
        <w:t>vienād</w:t>
      </w:r>
      <w:r w:rsidR="00210796" w:rsidRPr="2754328F">
        <w:t>a</w:t>
      </w:r>
      <w:r w:rsidR="58F2EE04" w:rsidRPr="2754328F">
        <w:rPr>
          <w:rFonts w:eastAsia="Times New Roman"/>
        </w:rPr>
        <w:t xml:space="preserve">, nākamais izšķirošais kritērijs </w:t>
      </w:r>
      <w:r w:rsidR="6ADDC487" w:rsidRPr="2754328F">
        <w:rPr>
          <w:rFonts w:eastAsia="Times New Roman"/>
        </w:rPr>
        <w:t xml:space="preserve">piedāvājuma izvēlē </w:t>
      </w:r>
      <w:r w:rsidR="00210796" w:rsidRPr="2754328F">
        <w:t>ir</w:t>
      </w:r>
      <w:r w:rsidR="58F2EE04" w:rsidRPr="2754328F">
        <w:t xml:space="preserve"> </w:t>
      </w:r>
      <w:r w:rsidR="00210796" w:rsidRPr="2754328F">
        <w:t>augstākā</w:t>
      </w:r>
      <w:r w:rsidR="58F2EE04" w:rsidRPr="2754328F">
        <w:rPr>
          <w:rFonts w:eastAsia="Times New Roman"/>
        </w:rPr>
        <w:t xml:space="preserve"> projekta līgumcena būvniecības objektam Ukrainā.</w:t>
      </w:r>
    </w:p>
    <w:p w14:paraId="7509C420" w14:textId="73BD6076" w:rsidR="1B0745C9" w:rsidRPr="00170CCF" w:rsidRDefault="1B0745C9" w:rsidP="006353D6">
      <w:pPr>
        <w:spacing w:line="276" w:lineRule="auto"/>
        <w:rPr>
          <w:rFonts w:eastAsia="Times New Roman"/>
        </w:rPr>
      </w:pPr>
    </w:p>
    <w:p w14:paraId="38B4AD84" w14:textId="5731DB1B" w:rsidR="69912FC1" w:rsidRDefault="69912FC1" w:rsidP="006353D6">
      <w:pPr>
        <w:spacing w:line="276" w:lineRule="auto"/>
        <w:rPr>
          <w:rFonts w:eastAsia="Times New Roman"/>
        </w:rPr>
      </w:pPr>
      <w:r w:rsidRPr="2754328F">
        <w:rPr>
          <w:rFonts w:eastAsia="Times New Roman"/>
        </w:rPr>
        <w:t>Ja projekt</w:t>
      </w:r>
      <w:r w:rsidR="57724EF7" w:rsidRPr="2754328F">
        <w:rPr>
          <w:rFonts w:eastAsia="Times New Roman"/>
        </w:rPr>
        <w:t>u</w:t>
      </w:r>
      <w:r w:rsidRPr="2754328F">
        <w:rPr>
          <w:rFonts w:eastAsia="Times New Roman"/>
        </w:rPr>
        <w:t xml:space="preserve"> iesniedzējiem</w:t>
      </w:r>
      <w:r w:rsidR="5BB3295E" w:rsidRPr="2754328F">
        <w:rPr>
          <w:rFonts w:eastAsia="Times New Roman"/>
        </w:rPr>
        <w:t xml:space="preserve"> ar vi</w:t>
      </w:r>
      <w:r w:rsidR="74696D25" w:rsidRPr="2754328F">
        <w:rPr>
          <w:rFonts w:eastAsia="Times New Roman"/>
        </w:rPr>
        <w:t>e</w:t>
      </w:r>
      <w:r w:rsidR="5BB3295E" w:rsidRPr="2754328F">
        <w:rPr>
          <w:rFonts w:eastAsia="Times New Roman"/>
        </w:rPr>
        <w:t>nādu punktu skaitu</w:t>
      </w:r>
      <w:r w:rsidRPr="2754328F">
        <w:rPr>
          <w:rFonts w:eastAsia="Times New Roman"/>
        </w:rPr>
        <w:t xml:space="preserve"> nav </w:t>
      </w:r>
      <w:r w:rsidR="27BF1CCB" w:rsidRPr="2754328F">
        <w:t xml:space="preserve">būvniecības </w:t>
      </w:r>
      <w:r w:rsidRPr="2754328F">
        <w:rPr>
          <w:rFonts w:eastAsia="Times New Roman"/>
        </w:rPr>
        <w:t>pieredzes Ukra</w:t>
      </w:r>
      <w:r w:rsidR="34784200" w:rsidRPr="2754328F">
        <w:rPr>
          <w:rFonts w:eastAsia="Times New Roman"/>
        </w:rPr>
        <w:t>inā, tad par iz</w:t>
      </w:r>
      <w:r w:rsidR="792C937F" w:rsidRPr="2754328F">
        <w:rPr>
          <w:rFonts w:eastAsia="Times New Roman"/>
        </w:rPr>
        <w:t>š</w:t>
      </w:r>
      <w:r w:rsidR="34784200" w:rsidRPr="2754328F">
        <w:rPr>
          <w:rFonts w:eastAsia="Times New Roman"/>
        </w:rPr>
        <w:t xml:space="preserve">ķirošo kritēriju nosaka </w:t>
      </w:r>
      <w:r w:rsidR="27BF1CCB" w:rsidRPr="2754328F">
        <w:t xml:space="preserve">projekta iesniedzēja pieredzi ārpus Eiropas Savienības pēc </w:t>
      </w:r>
      <w:r w:rsidR="59746F78" w:rsidRPr="2754328F">
        <w:t>lielāk</w:t>
      </w:r>
      <w:r w:rsidR="27BF1CCB" w:rsidRPr="2754328F">
        <w:t>ā</w:t>
      </w:r>
      <w:r w:rsidR="59746F78" w:rsidRPr="2754328F">
        <w:t xml:space="preserve"> </w:t>
      </w:r>
      <w:r w:rsidR="27BF1CCB" w:rsidRPr="2754328F">
        <w:t>būvniecības projektu skaita</w:t>
      </w:r>
      <w:r w:rsidR="1D7CA94B" w:rsidRPr="2754328F">
        <w:rPr>
          <w:rFonts w:eastAsia="Times New Roman"/>
        </w:rPr>
        <w:t xml:space="preserve">, bet, ja neizpildās šis kritērijs, tad </w:t>
      </w:r>
      <w:r w:rsidR="4F475D99" w:rsidRPr="2754328F">
        <w:rPr>
          <w:rFonts w:eastAsia="Times New Roman"/>
        </w:rPr>
        <w:t xml:space="preserve">lielāko būvniecības projektu </w:t>
      </w:r>
      <w:r w:rsidR="27BF1CCB" w:rsidRPr="2754328F">
        <w:t>skaitu</w:t>
      </w:r>
      <w:r w:rsidR="4F475D99" w:rsidRPr="2754328F">
        <w:rPr>
          <w:rFonts w:eastAsia="Times New Roman"/>
        </w:rPr>
        <w:t xml:space="preserve"> Eiropas Savienībā.</w:t>
      </w:r>
      <w:r w:rsidR="0FEFF28E" w:rsidRPr="2754328F">
        <w:rPr>
          <w:rFonts w:eastAsia="Times New Roman"/>
        </w:rPr>
        <w:t xml:space="preserve"> </w:t>
      </w:r>
    </w:p>
    <w:p w14:paraId="761D591C" w14:textId="10CC2586" w:rsidR="084E47A5" w:rsidRDefault="084E47A5" w:rsidP="006353D6">
      <w:pPr>
        <w:spacing w:line="276" w:lineRule="auto"/>
        <w:rPr>
          <w:rFonts w:eastAsia="Times New Roman"/>
        </w:rPr>
      </w:pPr>
    </w:p>
    <w:p w14:paraId="3140ECD9" w14:textId="0A8ECA52" w:rsidR="0FEFF28E" w:rsidRDefault="4D040C5E" w:rsidP="006353D6">
      <w:pPr>
        <w:spacing w:line="276" w:lineRule="auto"/>
        <w:rPr>
          <w:rFonts w:eastAsia="Times New Roman"/>
        </w:rPr>
      </w:pPr>
      <w:r w:rsidRPr="2754328F">
        <w:rPr>
          <w:rFonts w:eastAsia="Times New Roman"/>
        </w:rPr>
        <w:t>Ja projektu iesniedzējiem ar vienādu punktu skaitu nav būvniecības pieredzes Ukrainā un neizpildās kritērijs par</w:t>
      </w:r>
      <w:r w:rsidR="0FEFF28E" w:rsidRPr="2754328F">
        <w:rPr>
          <w:rFonts w:eastAsia="Times New Roman"/>
        </w:rPr>
        <w:t xml:space="preserve"> augstāko projekta līgumcenu būvniecības objektam</w:t>
      </w:r>
      <w:r w:rsidR="6E85B324" w:rsidRPr="2754328F">
        <w:rPr>
          <w:rFonts w:eastAsia="Times New Roman"/>
        </w:rPr>
        <w:t xml:space="preserve"> Ukrainā</w:t>
      </w:r>
      <w:r w:rsidR="4485303A" w:rsidRPr="2754328F">
        <w:rPr>
          <w:rFonts w:eastAsia="Times New Roman"/>
        </w:rPr>
        <w:t xml:space="preserve">, </w:t>
      </w:r>
      <w:r w:rsidR="46348A56" w:rsidRPr="2754328F">
        <w:rPr>
          <w:rFonts w:eastAsia="Times New Roman"/>
        </w:rPr>
        <w:t>tad</w:t>
      </w:r>
      <w:r w:rsidR="4485303A" w:rsidRPr="2754328F">
        <w:rPr>
          <w:rFonts w:eastAsia="Times New Roman"/>
        </w:rPr>
        <w:t xml:space="preserve"> </w:t>
      </w:r>
      <w:r w:rsidR="131009D9" w:rsidRPr="2754328F">
        <w:rPr>
          <w:rFonts w:eastAsia="Times New Roman"/>
        </w:rPr>
        <w:t>par izšķirošo kritēriju nosaka</w:t>
      </w:r>
      <w:r w:rsidR="4485303A" w:rsidRPr="2754328F">
        <w:rPr>
          <w:rFonts w:eastAsia="Times New Roman"/>
        </w:rPr>
        <w:t xml:space="preserve"> augstāk</w:t>
      </w:r>
      <w:r w:rsidR="205E6EE6" w:rsidRPr="2754328F">
        <w:rPr>
          <w:rFonts w:eastAsia="Times New Roman"/>
        </w:rPr>
        <w:t>o</w:t>
      </w:r>
      <w:r w:rsidR="4485303A" w:rsidRPr="2754328F">
        <w:rPr>
          <w:rFonts w:eastAsia="Times New Roman"/>
        </w:rPr>
        <w:t xml:space="preserve"> projekta līgumcen</w:t>
      </w:r>
      <w:r w:rsidR="626CAA2E" w:rsidRPr="2754328F">
        <w:rPr>
          <w:rFonts w:eastAsia="Times New Roman"/>
        </w:rPr>
        <w:t>u</w:t>
      </w:r>
      <w:r w:rsidR="4485303A" w:rsidRPr="2754328F">
        <w:rPr>
          <w:rFonts w:eastAsia="Times New Roman"/>
        </w:rPr>
        <w:t xml:space="preserve"> būvniecības objektam ārpus Eiropas Savienības</w:t>
      </w:r>
      <w:r w:rsidR="7489C0C2" w:rsidRPr="2754328F">
        <w:rPr>
          <w:rFonts w:eastAsia="Times New Roman"/>
        </w:rPr>
        <w:t xml:space="preserve">, bet, ja neizpildās šis kritērijs, tad pēc augstākās projekta līgumcenas būvniecības objektam Eiropas Savienībā. </w:t>
      </w:r>
    </w:p>
    <w:p w14:paraId="5EF23372" w14:textId="0C71831B" w:rsidR="1B0745C9" w:rsidRDefault="1B0745C9" w:rsidP="006353D6">
      <w:pPr>
        <w:pStyle w:val="ListParagraph"/>
        <w:spacing w:line="276" w:lineRule="auto"/>
        <w:ind w:left="0"/>
        <w:rPr>
          <w:rFonts w:eastAsia="Times New Roman"/>
          <w:color w:val="881798"/>
          <w:u w:val="single"/>
        </w:rPr>
      </w:pPr>
    </w:p>
    <w:p w14:paraId="4E0F9291" w14:textId="69EF74A3" w:rsidR="0528DD41" w:rsidRDefault="0528DD41" w:rsidP="006353D6">
      <w:pPr>
        <w:pStyle w:val="ListParagraph"/>
        <w:spacing w:line="276" w:lineRule="auto"/>
        <w:ind w:left="0"/>
      </w:pPr>
      <w:r>
        <w:t>Ja kāds no uzaicinātajiem projekta iesniedzējiem atsakās slēgt granta līgumu, Aģentūra ir tiesīga attiecīgo finansējuma apjomu piedāvāt nākamajam augstāk novērtētajam projekta iesniedzējam. Ja nav iespējams noslēgt granta līgumu ar citiem atbilstošiem projekta iesniedzējiem, neizmantotā finansējuma summa netiek izmantota šī granta konkursa ietvaros.</w:t>
      </w:r>
    </w:p>
    <w:p w14:paraId="7316C79F" w14:textId="4E7475F3" w:rsidR="1B0745C9" w:rsidRDefault="1B0745C9" w:rsidP="006353D6">
      <w:pPr>
        <w:pStyle w:val="ListParagraph"/>
        <w:spacing w:line="276" w:lineRule="auto"/>
        <w:ind w:left="0"/>
      </w:pPr>
    </w:p>
    <w:p w14:paraId="05254126" w14:textId="2EE5C8C5" w:rsidR="00EC17A2" w:rsidRDefault="00EC17A2" w:rsidP="00705FB4">
      <w:pPr>
        <w:pStyle w:val="Heading2"/>
      </w:pPr>
      <w:bookmarkStart w:id="34" w:name="_Toc196836179"/>
      <w:r>
        <w:t xml:space="preserve">Projektu </w:t>
      </w:r>
      <w:r w:rsidR="00982B50">
        <w:t>pārskati</w:t>
      </w:r>
      <w:bookmarkEnd w:id="34"/>
    </w:p>
    <w:p w14:paraId="35F0169B" w14:textId="23A72FBB" w:rsidR="005F1D1D" w:rsidRPr="00170CCF" w:rsidRDefault="00250A86" w:rsidP="006353D6">
      <w:pPr>
        <w:pStyle w:val="BodyText2"/>
        <w:spacing w:after="0" w:line="276" w:lineRule="auto"/>
        <w:rPr>
          <w:i/>
        </w:rPr>
      </w:pPr>
      <w:r>
        <w:t>Aģentūra uzrauga projekta īstenošanu, veicot projekta pārskatu pārbaudi.</w:t>
      </w:r>
      <w:r w:rsidR="00DD4C3D" w:rsidRPr="151FEA21">
        <w:rPr>
          <w:i/>
        </w:rPr>
        <w:t xml:space="preserve"> </w:t>
      </w:r>
      <w:r w:rsidR="00C730E8">
        <w:t>V</w:t>
      </w:r>
      <w:r w:rsidR="005F1D1D">
        <w:t>ei</w:t>
      </w:r>
      <w:r w:rsidR="00D53F8E">
        <w:t xml:space="preserve">cot projekta pārskatu pārbaudi, </w:t>
      </w:r>
      <w:r w:rsidR="00FE311F">
        <w:t>Aģentūra</w:t>
      </w:r>
      <w:r w:rsidR="005F1D1D">
        <w:t>i ir tiesības veikt pārbaudi projekta īstenošanas vietās. Pārbaudi uz vietas var veikt, par to iepriekš brīdinot granta saņēmēju</w:t>
      </w:r>
      <w:r w:rsidR="002460BC">
        <w:t xml:space="preserve"> ne vēlāk kā 2 stundas pirms pārbaudes</w:t>
      </w:r>
      <w:r w:rsidR="005F1D1D">
        <w:t>.</w:t>
      </w:r>
    </w:p>
    <w:p w14:paraId="783586C5" w14:textId="01A21766" w:rsidR="00C55DCC" w:rsidRPr="00170CCF" w:rsidRDefault="001F0863" w:rsidP="006353D6">
      <w:pPr>
        <w:pStyle w:val="BodyText2"/>
        <w:spacing w:after="0" w:line="276" w:lineRule="auto"/>
        <w:rPr>
          <w:i/>
        </w:rPr>
      </w:pPr>
      <w:r>
        <w:lastRenderedPageBreak/>
        <w:t>Granta saņēmējam</w:t>
      </w:r>
      <w:r w:rsidR="009A449D">
        <w:t xml:space="preserve"> viena m</w:t>
      </w:r>
      <w:r w:rsidR="00EC17A2">
        <w:t>ēneša laikā pēc visu projektā pa</w:t>
      </w:r>
      <w:r>
        <w:t xml:space="preserve">redzēto aktivitāšu īstenošanas, </w:t>
      </w:r>
      <w:r w:rsidR="009323D3">
        <w:t>bet ne vēlāk kā</w:t>
      </w:r>
      <w:r w:rsidR="002460BC">
        <w:t xml:space="preserve"> līdz </w:t>
      </w:r>
      <w:r w:rsidR="74981A02" w:rsidRPr="00170CCF">
        <w:t>202</w:t>
      </w:r>
      <w:r w:rsidR="002A985C" w:rsidRPr="00170CCF">
        <w:t>6</w:t>
      </w:r>
      <w:r w:rsidR="7E75771B" w:rsidRPr="00170CCF">
        <w:t>.</w:t>
      </w:r>
      <w:r w:rsidR="002460BC" w:rsidRPr="00170CCF">
        <w:t> </w:t>
      </w:r>
      <w:r w:rsidR="009323D3" w:rsidRPr="00170CCF">
        <w:t xml:space="preserve">gada </w:t>
      </w:r>
      <w:r w:rsidR="00993BDE" w:rsidRPr="00170CCF">
        <w:t>1</w:t>
      </w:r>
      <w:r w:rsidR="00365F40" w:rsidRPr="00170CCF">
        <w:t>5</w:t>
      </w:r>
      <w:r w:rsidR="00993BDE" w:rsidRPr="00170CCF">
        <w:t>.</w:t>
      </w:r>
      <w:r w:rsidR="00917DAE" w:rsidRPr="00170CCF">
        <w:t> </w:t>
      </w:r>
      <w:r w:rsidR="2C17A5BD" w:rsidRPr="00170CCF">
        <w:t>janvārim</w:t>
      </w:r>
      <w:r w:rsidR="009323D3">
        <w:t xml:space="preserve"> </w:t>
      </w:r>
      <w:r w:rsidR="009A449D">
        <w:t>jā</w:t>
      </w:r>
      <w:r w:rsidR="00EC17A2">
        <w:t xml:space="preserve">iesniedz </w:t>
      </w:r>
      <w:r w:rsidR="00FE311F">
        <w:t>Aģentūra</w:t>
      </w:r>
      <w:r w:rsidR="00EC17A2">
        <w:t xml:space="preserve">i </w:t>
      </w:r>
      <w:r w:rsidR="00D53F8E">
        <w:t>pārskats</w:t>
      </w:r>
      <w:r w:rsidR="00EC17A2">
        <w:t xml:space="preserve"> par projekta īstenošanu</w:t>
      </w:r>
      <w:r w:rsidR="00B27453">
        <w:t xml:space="preserve"> (gala </w:t>
      </w:r>
      <w:r w:rsidR="00D53F8E">
        <w:t>atskaite</w:t>
      </w:r>
      <w:r w:rsidR="00B27453">
        <w:t>)</w:t>
      </w:r>
      <w:r w:rsidR="00E60BC1">
        <w:t xml:space="preserve">, kas sastāv no noslēguma </w:t>
      </w:r>
      <w:r w:rsidR="009D675D">
        <w:t>ziņojuma</w:t>
      </w:r>
      <w:r w:rsidR="00E60BC1">
        <w:t xml:space="preserve"> (sagatavo saskaņā ar 7. pielikuma “Granta līguma </w:t>
      </w:r>
      <w:r w:rsidR="00B76849">
        <w:t>projekts</w:t>
      </w:r>
      <w:r w:rsidR="00E60BC1">
        <w:t xml:space="preserve">” </w:t>
      </w:r>
      <w:r w:rsidR="03E7E53B">
        <w:t>7</w:t>
      </w:r>
      <w:r w:rsidR="00E60BC1">
        <w:t xml:space="preserve">. pielikumu) un finanšu </w:t>
      </w:r>
      <w:r w:rsidR="00D53F8E">
        <w:t>pārskata</w:t>
      </w:r>
      <w:r w:rsidR="00E60BC1">
        <w:t xml:space="preserve"> (sagatavo saskaņā ar 7. pielikuma “Granta līguma </w:t>
      </w:r>
      <w:r w:rsidR="00B76849">
        <w:t>proje</w:t>
      </w:r>
      <w:r w:rsidR="006E53E1">
        <w:t>kts</w:t>
      </w:r>
      <w:r w:rsidR="00E60BC1">
        <w:t xml:space="preserve">” </w:t>
      </w:r>
      <w:r w:rsidR="7FB987D5">
        <w:t>4</w:t>
      </w:r>
      <w:r w:rsidR="00E60BC1">
        <w:t>. pielikumu)</w:t>
      </w:r>
      <w:r w:rsidR="00EC17A2">
        <w:t>.</w:t>
      </w:r>
    </w:p>
    <w:p w14:paraId="19922331" w14:textId="303D551E" w:rsidR="00E60BC1" w:rsidRPr="00EC17A2" w:rsidRDefault="0041324A" w:rsidP="006353D6">
      <w:pPr>
        <w:pStyle w:val="BodyText2"/>
        <w:spacing w:after="0" w:line="276" w:lineRule="auto"/>
      </w:pPr>
      <w:r>
        <w:t>Gadījumā, ja projekta īstenošanas termiņš ir pagarināts, granta saņēmēj</w:t>
      </w:r>
      <w:r w:rsidR="00391EDC">
        <w:t>s</w:t>
      </w:r>
      <w:r>
        <w:t xml:space="preserve"> gala atskait</w:t>
      </w:r>
      <w:r w:rsidR="00391EDC">
        <w:t>i</w:t>
      </w:r>
      <w:r>
        <w:t xml:space="preserve"> iesniedz viena mēneša laikā pēc visu projektā paredzēto aktivitāšu īstenošanas</w:t>
      </w:r>
      <w:r w:rsidR="0C4D291C">
        <w:t>.</w:t>
      </w:r>
    </w:p>
    <w:p w14:paraId="72D02BAC" w14:textId="4B636F07" w:rsidR="2754328F" w:rsidRDefault="2754328F" w:rsidP="006353D6">
      <w:pPr>
        <w:pStyle w:val="BodyText2"/>
        <w:spacing w:after="0" w:line="276" w:lineRule="auto"/>
      </w:pPr>
    </w:p>
    <w:p w14:paraId="2BDB3AD4" w14:textId="5EF232CC" w:rsidR="00AA70EB" w:rsidRDefault="00EC17A2" w:rsidP="006353D6">
      <w:pPr>
        <w:pStyle w:val="BodyText2"/>
        <w:spacing w:after="0" w:line="276" w:lineRule="auto"/>
      </w:pPr>
      <w:r>
        <w:t xml:space="preserve">Projekta </w:t>
      </w:r>
      <w:r w:rsidR="00D53F8E">
        <w:t>pārskat</w:t>
      </w:r>
      <w:r w:rsidR="00E869D4">
        <w:t>i</w:t>
      </w:r>
      <w:r>
        <w:t xml:space="preserve">  </w:t>
      </w:r>
      <w:r w:rsidR="00E869D4">
        <w:t xml:space="preserve">tiek sagatavoti latviešu valodā. </w:t>
      </w:r>
      <w:r w:rsidR="2FBB3101">
        <w:t>Pamatojoš</w:t>
      </w:r>
      <w:r w:rsidR="25F3EBA3">
        <w:t>ie</w:t>
      </w:r>
      <w:r w:rsidR="2FBB3101">
        <w:t xml:space="preserve"> dokumenti </w:t>
      </w:r>
      <w:r w:rsidR="797149CF">
        <w:t xml:space="preserve">tiek iesniegti </w:t>
      </w:r>
      <w:r w:rsidR="0CA8729C">
        <w:t>orģinā</w:t>
      </w:r>
      <w:r w:rsidR="00190A3D">
        <w:t>l</w:t>
      </w:r>
      <w:r w:rsidR="2FBB3101">
        <w:t>valodā, kādā</w:t>
      </w:r>
      <w:r w:rsidR="43629EA2">
        <w:t xml:space="preserve"> tie ir sagatavoti.</w:t>
      </w:r>
    </w:p>
    <w:p w14:paraId="44EF592D" w14:textId="77777777" w:rsidR="00AA70EB" w:rsidRDefault="00AA70EB" w:rsidP="006353D6">
      <w:pPr>
        <w:pStyle w:val="BodyText2"/>
        <w:spacing w:after="0" w:line="276" w:lineRule="auto"/>
        <w:rPr>
          <w:szCs w:val="24"/>
        </w:rPr>
      </w:pPr>
    </w:p>
    <w:p w14:paraId="023A917F" w14:textId="74EEB534" w:rsidR="00FD312D" w:rsidRDefault="00FD312D" w:rsidP="006353D6">
      <w:pPr>
        <w:pStyle w:val="BodyText2"/>
        <w:spacing w:after="0" w:line="276" w:lineRule="auto"/>
      </w:pPr>
      <w:r>
        <w:t xml:space="preserve">Projekta noslēguma </w:t>
      </w:r>
      <w:r w:rsidR="009D675D">
        <w:t>ziņojumam</w:t>
      </w:r>
      <w:r>
        <w:t xml:space="preserve"> pievieno projekta aktivitāšu norisi un rezultātus pamatojošo dokumentu kopijas (piemēram, darba vizī</w:t>
      </w:r>
      <w:r w:rsidR="00D361BC">
        <w:t>tes</w:t>
      </w:r>
      <w:r>
        <w:t xml:space="preserve"> programma</w:t>
      </w:r>
      <w:r w:rsidR="009349B0">
        <w:t>/darba</w:t>
      </w:r>
      <w:r>
        <w:t xml:space="preserve"> kārtība, izstrādātās prezentācijas un informatīv</w:t>
      </w:r>
      <w:r w:rsidR="009349B0">
        <w:t>ie</w:t>
      </w:r>
      <w:r>
        <w:t xml:space="preserve"> materiāl</w:t>
      </w:r>
      <w:r w:rsidR="009349B0">
        <w:t>i</w:t>
      </w:r>
      <w:r>
        <w:t>, dalībnieku sarakst</w:t>
      </w:r>
      <w:r w:rsidR="009349B0">
        <w:t>i</w:t>
      </w:r>
      <w:r>
        <w:t xml:space="preserve"> un parakstu lapas, publicitātes materiāl</w:t>
      </w:r>
      <w:r w:rsidR="009349B0">
        <w:t>i</w:t>
      </w:r>
      <w:r>
        <w:t>, dalībnieku aizpildītās projekta vērtējuma anketas u</w:t>
      </w:r>
      <w:r w:rsidR="00E50B43">
        <w:t>.</w:t>
      </w:r>
      <w:r>
        <w:t>t</w:t>
      </w:r>
      <w:r w:rsidR="00E50B43">
        <w:t>ml</w:t>
      </w:r>
      <w:r>
        <w:t xml:space="preserve">.). </w:t>
      </w:r>
    </w:p>
    <w:p w14:paraId="4C551AC2" w14:textId="0196CF3C" w:rsidR="008E777E" w:rsidRDefault="008E777E" w:rsidP="006353D6">
      <w:pPr>
        <w:pStyle w:val="BodyText2"/>
        <w:spacing w:after="0" w:line="276" w:lineRule="auto"/>
      </w:pPr>
    </w:p>
    <w:p w14:paraId="17271121" w14:textId="1F8DF6E6" w:rsidR="00A06553" w:rsidRDefault="00FD312D" w:rsidP="006353D6">
      <w:pPr>
        <w:pStyle w:val="BodyText2"/>
        <w:spacing w:after="0" w:line="276" w:lineRule="auto"/>
        <w:rPr>
          <w:u w:val="single"/>
        </w:rPr>
      </w:pPr>
      <w:r w:rsidRPr="26B98F65">
        <w:t xml:space="preserve">Finanšu </w:t>
      </w:r>
      <w:r w:rsidR="00D53F8E" w:rsidRPr="26B98F65">
        <w:t xml:space="preserve">pārskatā un tā </w:t>
      </w:r>
      <w:r w:rsidRPr="26B98F65">
        <w:t>pielikumos s</w:t>
      </w:r>
      <w:r w:rsidR="00EC17A2" w:rsidRPr="26B98F65">
        <w:t>ummas norāda</w:t>
      </w:r>
      <w:r w:rsidR="00E618B5" w:rsidRPr="26B98F65">
        <w:t xml:space="preserve"> eiro</w:t>
      </w:r>
      <w:r w:rsidR="00EC17A2" w:rsidRPr="00EC17A2">
        <w:rPr>
          <w:szCs w:val="24"/>
        </w:rPr>
        <w:t>.</w:t>
      </w:r>
      <w:r w:rsidR="00AA70EB" w:rsidRPr="26B98F65">
        <w:t xml:space="preserve"> Izmaks</w:t>
      </w:r>
      <w:r w:rsidR="00A06553" w:rsidRPr="26B98F65">
        <w:t>ām</w:t>
      </w:r>
      <w:r w:rsidR="00AA70EB" w:rsidRPr="26B98F65">
        <w:t>, kas projektā radušās citā valūtā,</w:t>
      </w:r>
      <w:r w:rsidR="00E770A4">
        <w:rPr>
          <w:szCs w:val="24"/>
        </w:rPr>
        <w:t xml:space="preserve"> </w:t>
      </w:r>
      <w:r w:rsidR="00E770A4" w:rsidRPr="26B98F65">
        <w:t xml:space="preserve">valūtas kurss tiek noteikts izmantojot maksājuma apliecinošā dokumentā norādīto valūtas kursu. Ja nav iespējams noteikt bankas kursu, izmantojot maksājumu apliecinošajā dokumentā norādīto, </w:t>
      </w:r>
      <w:r w:rsidR="00A06553" w:rsidRPr="26B98F65">
        <w:t>g</w:t>
      </w:r>
      <w:r w:rsidR="00E770A4">
        <w:t>ranta</w:t>
      </w:r>
      <w:r w:rsidR="00E770A4" w:rsidRPr="26B98F65">
        <w:t xml:space="preserve"> saņēmējs konvertācijai izmanto valūtas kursu</w:t>
      </w:r>
      <w:r w:rsidR="00006EBE">
        <w:rPr>
          <w:szCs w:val="24"/>
        </w:rPr>
        <w:t>,</w:t>
      </w:r>
      <w:r w:rsidR="00AA70EB">
        <w:rPr>
          <w:szCs w:val="24"/>
        </w:rPr>
        <w:t xml:space="preserve"> </w:t>
      </w:r>
      <w:r w:rsidR="00006EBE" w:rsidRPr="26B98F65">
        <w:t xml:space="preserve">kas maksājuma apliecinošā dokumenta datumā pieejams </w:t>
      </w:r>
      <w:r w:rsidR="008B3261" w:rsidRPr="26B98F65">
        <w:t>Ukrainas Nacionālās bankas mājas lapā (</w:t>
      </w:r>
      <w:r w:rsidR="008B3261" w:rsidRPr="26B98F65">
        <w:rPr>
          <w:i/>
        </w:rPr>
        <w:t>National Bank of Ukraine</w:t>
      </w:r>
      <w:r w:rsidR="008B3261" w:rsidRPr="008B3261">
        <w:rPr>
          <w:szCs w:val="24"/>
        </w:rPr>
        <w:t xml:space="preserve">) </w:t>
      </w:r>
      <w:hyperlink r:id="rId17" w:tgtFrame="_blank" w:history="1">
        <w:r w:rsidR="008B3261" w:rsidRPr="26B98F65">
          <w:rPr>
            <w:rStyle w:val="Hyperlink"/>
            <w:b/>
          </w:rPr>
          <w:t>https://bank.gov.ua/en/markets/exchangerate</w:t>
        </w:r>
        <w:r w:rsidR="008B3261" w:rsidRPr="26B98F65">
          <w:rPr>
            <w:rStyle w:val="Hyperlink"/>
          </w:rPr>
          <w:t>s</w:t>
        </w:r>
      </w:hyperlink>
    </w:p>
    <w:p w14:paraId="63BC3F3A" w14:textId="124B6884" w:rsidR="00EC17A2" w:rsidRPr="00EC17A2" w:rsidRDefault="00EC17A2" w:rsidP="006353D6">
      <w:pPr>
        <w:pStyle w:val="BodyText2"/>
        <w:spacing w:after="0" w:line="276" w:lineRule="auto"/>
      </w:pPr>
    </w:p>
    <w:p w14:paraId="738F3E9C" w14:textId="5A3FBBEA" w:rsidR="00D97449" w:rsidRDefault="00EC17A2" w:rsidP="006353D6">
      <w:pPr>
        <w:pStyle w:val="BodyText2"/>
        <w:spacing w:after="0" w:line="276" w:lineRule="auto"/>
      </w:pPr>
      <w:r>
        <w:t xml:space="preserve">Projekta </w:t>
      </w:r>
      <w:r w:rsidR="00FD312D">
        <w:t xml:space="preserve">finanšu </w:t>
      </w:r>
      <w:r w:rsidR="00D53F8E">
        <w:t>pārskatam</w:t>
      </w:r>
      <w:r>
        <w:t xml:space="preserve"> pievieno visu projekta </w:t>
      </w:r>
      <w:r w:rsidR="00B27453">
        <w:t xml:space="preserve">izdevumus apliecinošo </w:t>
      </w:r>
      <w:r>
        <w:t xml:space="preserve">dokumentu </w:t>
      </w:r>
      <w:r w:rsidR="00B27453">
        <w:t xml:space="preserve">(piemēram, </w:t>
      </w:r>
      <w:r w:rsidR="00FD312D">
        <w:t>līgum</w:t>
      </w:r>
      <w:r w:rsidR="00B61A95">
        <w:t>a</w:t>
      </w:r>
      <w:r w:rsidR="00FD312D">
        <w:t xml:space="preserve"> ar projektā iesaistīto personālu, </w:t>
      </w:r>
      <w:r w:rsidR="00B61A95">
        <w:t>rēķina</w:t>
      </w:r>
      <w:r w:rsidR="00B27453">
        <w:t>, pavadzīm</w:t>
      </w:r>
      <w:r w:rsidR="00B61A95">
        <w:t>es</w:t>
      </w:r>
      <w:r w:rsidR="00B27453">
        <w:t>,</w:t>
      </w:r>
      <w:r w:rsidR="5F87ED80">
        <w:t xml:space="preserve"> </w:t>
      </w:r>
      <w:r w:rsidR="7E0006D6">
        <w:t>bankas</w:t>
      </w:r>
      <w:r w:rsidR="002835DA">
        <w:t xml:space="preserve"> </w:t>
      </w:r>
      <w:r w:rsidR="00B27453">
        <w:t xml:space="preserve">konta </w:t>
      </w:r>
      <w:r w:rsidR="00B61A95">
        <w:t>izrakst</w:t>
      </w:r>
      <w:r w:rsidR="00770C7C">
        <w:t>i</w:t>
      </w:r>
      <w:r w:rsidR="00B61A95">
        <w:t xml:space="preserve"> </w:t>
      </w:r>
      <w:r w:rsidR="003D38EF">
        <w:t xml:space="preserve">projekta īstenošanas </w:t>
      </w:r>
      <w:r w:rsidR="00770C7C">
        <w:t>laikā</w:t>
      </w:r>
      <w:r w:rsidR="00B27453">
        <w:t>, maksājuma uzdevum</w:t>
      </w:r>
      <w:r w:rsidR="000B49FF">
        <w:t>i</w:t>
      </w:r>
      <w:r w:rsidR="00B27453">
        <w:t>, rīkojum</w:t>
      </w:r>
      <w:r w:rsidR="000B49FF">
        <w:t>i</w:t>
      </w:r>
      <w:r w:rsidR="00B27453">
        <w:t xml:space="preserve"> par komandējumiem, līgum</w:t>
      </w:r>
      <w:r w:rsidR="00770C7C">
        <w:t>i</w:t>
      </w:r>
      <w:r w:rsidR="00B27453">
        <w:t>, iekāpšanas kar</w:t>
      </w:r>
      <w:r w:rsidR="00DD3E53">
        <w:t>tes</w:t>
      </w:r>
      <w:r w:rsidR="00B27453">
        <w:t xml:space="preserve"> u</w:t>
      </w:r>
      <w:r w:rsidR="00DD3E53">
        <w:t>.tml</w:t>
      </w:r>
      <w:r w:rsidR="00B27453">
        <w:t xml:space="preserve">.) </w:t>
      </w:r>
      <w:r w:rsidR="0082688A">
        <w:t>elektroniskas</w:t>
      </w:r>
      <w:r w:rsidR="00F756DC">
        <w:t xml:space="preserve"> kopijas.</w:t>
      </w:r>
      <w:r w:rsidR="005711C4">
        <w:t xml:space="preserve"> Nepieciešamības gadījumā </w:t>
      </w:r>
      <w:r w:rsidR="00FE311F">
        <w:t>Aģentūra</w:t>
      </w:r>
      <w:r w:rsidR="005711C4">
        <w:t xml:space="preserve"> </w:t>
      </w:r>
      <w:r w:rsidR="00770C7C">
        <w:t xml:space="preserve">ir tiesīga pieprasīt </w:t>
      </w:r>
      <w:r w:rsidR="00FD6C69">
        <w:t>uzrādīt</w:t>
      </w:r>
      <w:r w:rsidR="005711C4">
        <w:t xml:space="preserve"> oriģinālus vai </w:t>
      </w:r>
      <w:r w:rsidR="00FD6C69">
        <w:t xml:space="preserve">iesniegt </w:t>
      </w:r>
      <w:r w:rsidR="005711C4">
        <w:t xml:space="preserve">to apliecinātas kopijas. Dokumenta kopiju var apliecināt projekta iesniedzēja paraksta tiesīgā vai </w:t>
      </w:r>
      <w:r w:rsidR="00F46DD2">
        <w:t xml:space="preserve">pienācīgi </w:t>
      </w:r>
      <w:r w:rsidR="005711C4">
        <w:t xml:space="preserve">pilnvarotā persona. </w:t>
      </w:r>
    </w:p>
    <w:p w14:paraId="1C88FCC2" w14:textId="77777777" w:rsidR="004E4726" w:rsidRPr="005711C4" w:rsidRDefault="004E4726" w:rsidP="006353D6">
      <w:pPr>
        <w:pStyle w:val="BodyText2"/>
        <w:spacing w:after="0" w:line="276" w:lineRule="auto"/>
      </w:pPr>
    </w:p>
    <w:p w14:paraId="5961D591" w14:textId="6C9FA979" w:rsidR="005F1D1D" w:rsidRDefault="00D97449" w:rsidP="006353D6">
      <w:pPr>
        <w:pStyle w:val="BodyText2"/>
        <w:spacing w:after="0" w:line="276" w:lineRule="auto"/>
      </w:pPr>
      <w:r>
        <w:t>Granta saņēmēja paraksta tiesīg</w:t>
      </w:r>
      <w:r w:rsidR="00F46DD2">
        <w:t>ā</w:t>
      </w:r>
      <w:r>
        <w:t xml:space="preserve"> </w:t>
      </w:r>
      <w:r w:rsidR="00B27453">
        <w:t xml:space="preserve">vai </w:t>
      </w:r>
      <w:r w:rsidR="00F46DD2">
        <w:t>pienācīgi</w:t>
      </w:r>
      <w:r w:rsidR="00B27453">
        <w:t xml:space="preserve"> pilnvarota </w:t>
      </w:r>
      <w:r>
        <w:t xml:space="preserve">persona ar savu parakstu apliecina </w:t>
      </w:r>
      <w:r w:rsidR="00B20FE0">
        <w:t>pārskatā</w:t>
      </w:r>
      <w:r>
        <w:t xml:space="preserve"> sniegto datu pareizību</w:t>
      </w:r>
      <w:r w:rsidR="00E15BB1">
        <w:t>,</w:t>
      </w:r>
      <w:r>
        <w:t xml:space="preserve"> un </w:t>
      </w:r>
      <w:r w:rsidR="00B20FE0">
        <w:t>pārskatam</w:t>
      </w:r>
      <w:r>
        <w:t xml:space="preserve"> pievienoto izdevumu</w:t>
      </w:r>
      <w:r w:rsidR="00EB3EB6">
        <w:t>s</w:t>
      </w:r>
      <w:r>
        <w:t xml:space="preserve"> apliecinošo dokumentu kopiju atbilstību oriģināliem.</w:t>
      </w:r>
    </w:p>
    <w:p w14:paraId="6B6E50F6" w14:textId="2FD0AF35" w:rsidR="009A40CF" w:rsidRDefault="009A40CF" w:rsidP="006353D6">
      <w:pPr>
        <w:pStyle w:val="BodyText2"/>
        <w:spacing w:after="0" w:line="276" w:lineRule="auto"/>
        <w:rPr>
          <w:bCs/>
          <w:szCs w:val="24"/>
        </w:rPr>
      </w:pPr>
    </w:p>
    <w:p w14:paraId="0224E841" w14:textId="77614D90" w:rsidR="00D97449" w:rsidRPr="007B7123" w:rsidRDefault="00750CCF" w:rsidP="006353D6">
      <w:pPr>
        <w:spacing w:line="276" w:lineRule="auto"/>
      </w:pPr>
      <w:r w:rsidRPr="26B98F65">
        <w:rPr>
          <w:b/>
          <w:bCs/>
        </w:rPr>
        <w:t>P</w:t>
      </w:r>
      <w:r w:rsidR="00D97449" w:rsidRPr="26B98F65">
        <w:rPr>
          <w:b/>
          <w:bCs/>
        </w:rPr>
        <w:t xml:space="preserve">rojekta </w:t>
      </w:r>
      <w:r w:rsidR="00B65AD5" w:rsidRPr="26B98F65">
        <w:rPr>
          <w:b/>
          <w:bCs/>
        </w:rPr>
        <w:t xml:space="preserve">pārskatu </w:t>
      </w:r>
      <w:r w:rsidR="00D97449" w:rsidRPr="26B98F65">
        <w:rPr>
          <w:b/>
          <w:bCs/>
        </w:rPr>
        <w:t xml:space="preserve">sagatavo </w:t>
      </w:r>
      <w:r w:rsidR="00D97449" w:rsidRPr="26B98F65">
        <w:rPr>
          <w:b/>
        </w:rPr>
        <w:t>elektroniska dokumenta formā</w:t>
      </w:r>
      <w:r w:rsidR="00EB3EB6" w:rsidRPr="26B98F65">
        <w:rPr>
          <w:b/>
          <w:bCs/>
          <w:u w:val="single"/>
        </w:rPr>
        <w:t>,</w:t>
      </w:r>
      <w:r w:rsidR="00D97449">
        <w:t xml:space="preserve"> </w:t>
      </w:r>
      <w:r w:rsidR="00EB3EB6">
        <w:t>noformē</w:t>
      </w:r>
      <w:r w:rsidR="00DD1008">
        <w:t>jot</w:t>
      </w:r>
      <w:r w:rsidR="00EB3EB6">
        <w:t xml:space="preserve"> atbilstoši Elektronisko dokumentu nolikumā noteiktajam </w:t>
      </w:r>
      <w:r w:rsidR="00D97449">
        <w:t>(t</w:t>
      </w:r>
      <w:r w:rsidR="00B65AD5">
        <w:t>as</w:t>
      </w:r>
      <w:r w:rsidR="00D97449">
        <w:t xml:space="preserve"> ir parakstīt</w:t>
      </w:r>
      <w:r w:rsidR="00B65AD5">
        <w:t>s</w:t>
      </w:r>
      <w:r w:rsidR="00D97449">
        <w:t xml:space="preserve"> ar drošu elektronisko parakstu un apliecināt</w:t>
      </w:r>
      <w:r w:rsidR="00B65AD5">
        <w:t>s</w:t>
      </w:r>
      <w:r w:rsidR="00D97449">
        <w:t xml:space="preserve"> ar laika zīmogu), </w:t>
      </w:r>
      <w:r w:rsidR="00DD1008">
        <w:t>un</w:t>
      </w:r>
      <w:r w:rsidR="00D97449">
        <w:t xml:space="preserve"> nosūta </w:t>
      </w:r>
      <w:r w:rsidR="00FE311F" w:rsidRPr="00CB4D9B">
        <w:t>Aģentūra</w:t>
      </w:r>
      <w:r w:rsidR="00D97449" w:rsidRPr="00CB4D9B">
        <w:t xml:space="preserve">s </w:t>
      </w:r>
      <w:r w:rsidR="00423AAE" w:rsidRPr="00CB4D9B">
        <w:rPr>
          <w:rFonts w:eastAsia="Times New Roman"/>
        </w:rPr>
        <w:t>A</w:t>
      </w:r>
      <w:r w:rsidR="00D97449" w:rsidRPr="00CB4D9B">
        <w:rPr>
          <w:rFonts w:eastAsia="Times New Roman"/>
        </w:rPr>
        <w:t>ttīstības sadarbības departamentam</w:t>
      </w:r>
      <w:r w:rsidR="00D97449">
        <w:t xml:space="preserve"> uz e-pasta adresi: </w:t>
      </w:r>
      <w:hyperlink r:id="rId18">
        <w:r w:rsidR="00C84F53" w:rsidRPr="26B98F65">
          <w:rPr>
            <w:rStyle w:val="Hyperlink"/>
            <w:rFonts w:eastAsia="Times New Roman"/>
          </w:rPr>
          <w:t>pasts@cfla.gov.lv</w:t>
        </w:r>
      </w:hyperlink>
      <w:r w:rsidR="007B7123">
        <w:t xml:space="preserve"> , ar norādi </w:t>
      </w:r>
      <w:r w:rsidR="00F342CD">
        <w:t>“</w:t>
      </w:r>
      <w:r w:rsidR="007F751C">
        <w:t xml:space="preserve">ASD Grantu </w:t>
      </w:r>
      <w:r w:rsidR="611CE2AE">
        <w:t>Projekta pārskats</w:t>
      </w:r>
      <w:r w:rsidR="00F342CD">
        <w:t>”</w:t>
      </w:r>
      <w:r w:rsidR="00BF596B">
        <w:t>.</w:t>
      </w:r>
    </w:p>
    <w:p w14:paraId="4C9E8045" w14:textId="076CBDB3" w:rsidR="00BC790E" w:rsidRDefault="00FE311F" w:rsidP="006353D6">
      <w:pPr>
        <w:pStyle w:val="BodyText2"/>
        <w:spacing w:after="0" w:line="276" w:lineRule="auto"/>
      </w:pPr>
      <w:r>
        <w:t>Aģentūra</w:t>
      </w:r>
      <w:r w:rsidR="00B20FE0">
        <w:t xml:space="preserve">, vērtējot iesniegtos pārskatus </w:t>
      </w:r>
      <w:r w:rsidR="002460BC">
        <w:t>līgumā norādītajā termiņā</w:t>
      </w:r>
      <w:r w:rsidR="00BC790E">
        <w:t xml:space="preserve">, </w:t>
      </w:r>
      <w:r w:rsidR="00B27453">
        <w:t xml:space="preserve">saskaņā ar līguma </w:t>
      </w:r>
      <w:r w:rsidR="125CBF9F">
        <w:t>punktiem</w:t>
      </w:r>
      <w:r w:rsidR="00AD63EC">
        <w:t xml:space="preserve"> ir tiesīga pieprasīt</w:t>
      </w:r>
      <w:r w:rsidR="00BC790E">
        <w:t xml:space="preserve"> granta saņēmējam iesniegt papildu informāciju </w:t>
      </w:r>
      <w:r w:rsidR="002460BC">
        <w:t>līgumā</w:t>
      </w:r>
      <w:r w:rsidR="00BC790E">
        <w:t xml:space="preserve"> </w:t>
      </w:r>
      <w:r w:rsidR="00DA35B8">
        <w:t xml:space="preserve">noteiktajā </w:t>
      </w:r>
      <w:r w:rsidR="00BC790E">
        <w:t xml:space="preserve">termiņā. </w:t>
      </w:r>
      <w:r w:rsidR="00B20FE0">
        <w:t xml:space="preserve">Ja pēc iesniegtā pārskata </w:t>
      </w:r>
      <w:r w:rsidR="00BC790E">
        <w:t xml:space="preserve">izskatīšanas </w:t>
      </w:r>
      <w:r>
        <w:t>Aģentūra</w:t>
      </w:r>
      <w:r w:rsidR="00BC790E">
        <w:t xml:space="preserve"> konstatē, ka granta saņēmējs finansējumu ir izlietojis neatbilstoši </w:t>
      </w:r>
      <w:r w:rsidR="00AD63EC">
        <w:t xml:space="preserve">konkursa </w:t>
      </w:r>
      <w:r w:rsidR="00BC790E">
        <w:t>nolikumam</w:t>
      </w:r>
      <w:r w:rsidR="00243E3D">
        <w:t xml:space="preserve">, </w:t>
      </w:r>
      <w:r>
        <w:t>Aģentūra</w:t>
      </w:r>
      <w:r w:rsidR="002460BC">
        <w:t xml:space="preserve"> </w:t>
      </w:r>
      <w:r w:rsidR="00BC790E">
        <w:t xml:space="preserve">ir tiesīga pieprasīt granta saņēmējam atmaksāt neizlietotos, neatbilstoši </w:t>
      </w:r>
      <w:r w:rsidR="00032EAA">
        <w:t xml:space="preserve">vai </w:t>
      </w:r>
      <w:r w:rsidR="00BC790E">
        <w:t xml:space="preserve">nepamatoti izlietotos finanšu līdzekļus </w:t>
      </w:r>
      <w:r w:rsidR="002460BC">
        <w:t>granta līgumā</w:t>
      </w:r>
      <w:r w:rsidR="00BC790E">
        <w:t xml:space="preserve"> noteiktajā </w:t>
      </w:r>
      <w:r w:rsidR="00BF2A88">
        <w:t xml:space="preserve">kārtībā un </w:t>
      </w:r>
      <w:r w:rsidR="00BC790E">
        <w:t xml:space="preserve">termiņā. </w:t>
      </w:r>
    </w:p>
    <w:p w14:paraId="1426BDFF" w14:textId="2BE745BF" w:rsidR="00BC790E" w:rsidRDefault="00BC790E" w:rsidP="006353D6">
      <w:pPr>
        <w:pStyle w:val="BodyText2"/>
        <w:spacing w:after="0" w:line="276" w:lineRule="auto"/>
      </w:pPr>
      <w:r>
        <w:lastRenderedPageBreak/>
        <w:t xml:space="preserve">Ja </w:t>
      </w:r>
      <w:r w:rsidR="00FE311F">
        <w:t>Aģentūra</w:t>
      </w:r>
      <w:r>
        <w:t xml:space="preserve"> projekta īstenošanas gaitā vai vērtējot iesniegto </w:t>
      </w:r>
      <w:r w:rsidR="00B20FE0">
        <w:t>pārskatu</w:t>
      </w:r>
      <w:r>
        <w:t xml:space="preserve"> konstatē, ka projekts netiek vai nav ticis īstenots atbilstoši projekta mērķim un uzdevumiem, </w:t>
      </w:r>
      <w:r w:rsidR="00FE311F">
        <w:t>Aģentūra</w:t>
      </w:r>
      <w:r>
        <w:t xml:space="preserve"> ir tiesīga pieprasīt granta saņēmējam atmaksāt visu projektam piešķirto finansējumu.</w:t>
      </w:r>
    </w:p>
    <w:p w14:paraId="3A899DC9" w14:textId="0BDFB539" w:rsidR="00B50164" w:rsidRDefault="00B50164" w:rsidP="006353D6">
      <w:pPr>
        <w:pStyle w:val="BodyText2"/>
        <w:spacing w:after="0" w:line="276" w:lineRule="auto"/>
        <w:rPr>
          <w:szCs w:val="24"/>
        </w:rPr>
      </w:pPr>
    </w:p>
    <w:p w14:paraId="20381391" w14:textId="38AFB908" w:rsidR="00B50164" w:rsidRPr="00EC17A2" w:rsidRDefault="00B50164" w:rsidP="006353D6">
      <w:pPr>
        <w:pStyle w:val="BodyText2"/>
        <w:spacing w:after="0" w:line="276" w:lineRule="auto"/>
      </w:pPr>
      <w:r>
        <w:t>Projekta īstenotāj</w:t>
      </w:r>
      <w:r w:rsidR="00327A73">
        <w:t>s</w:t>
      </w:r>
      <w:r>
        <w:t xml:space="preserve"> nodrošina visas ar projekta īstenošanu saistītās dokumentācijas uzglabāšan</w:t>
      </w:r>
      <w:r w:rsidR="00327A73">
        <w:t>u</w:t>
      </w:r>
      <w:r>
        <w:t xml:space="preserve"> saskaņā ar normatīvajos aktos noteiktajām prasībām un termiņiem. </w:t>
      </w:r>
    </w:p>
    <w:p w14:paraId="79149EA7" w14:textId="6C07E684" w:rsidR="00EC17A2" w:rsidRPr="00EC17A2" w:rsidRDefault="00EC17A2" w:rsidP="006353D6">
      <w:pPr>
        <w:spacing w:line="276" w:lineRule="auto"/>
      </w:pPr>
    </w:p>
    <w:p w14:paraId="49A42E27" w14:textId="00893F02" w:rsidR="00EC17A2" w:rsidRPr="00EC17A2" w:rsidRDefault="006B399A" w:rsidP="006353D6">
      <w:pPr>
        <w:pStyle w:val="ListParagraph"/>
        <w:spacing w:line="276" w:lineRule="auto"/>
      </w:pPr>
      <w:r>
        <w:br w:type="page"/>
      </w:r>
    </w:p>
    <w:p w14:paraId="3A8B75DF" w14:textId="77777777" w:rsidR="006B399A" w:rsidRPr="00F35AE1" w:rsidRDefault="006B399A" w:rsidP="05F90C1C">
      <w:pPr>
        <w:pStyle w:val="Heading1"/>
        <w:spacing w:after="120"/>
      </w:pPr>
      <w:bookmarkStart w:id="35" w:name="_Toc509476396"/>
      <w:bookmarkStart w:id="36" w:name="_Toc196836180"/>
      <w:r w:rsidRPr="00F35AE1">
        <w:lastRenderedPageBreak/>
        <w:t>CITI NOTEIKUMI</w:t>
      </w:r>
      <w:bookmarkEnd w:id="35"/>
      <w:bookmarkEnd w:id="36"/>
    </w:p>
    <w:p w14:paraId="1335AE7A" w14:textId="5B4DFAFE" w:rsidR="006B399A" w:rsidRPr="00EC17A2" w:rsidRDefault="00FE311F" w:rsidP="006353D6">
      <w:pPr>
        <w:tabs>
          <w:tab w:val="num" w:pos="960"/>
        </w:tabs>
        <w:spacing w:line="276" w:lineRule="auto"/>
        <w:rPr>
          <w:rFonts w:eastAsia="Times New Roman"/>
          <w:bCs/>
          <w:szCs w:val="24"/>
        </w:rPr>
      </w:pPr>
      <w:r>
        <w:rPr>
          <w:bCs/>
          <w:szCs w:val="24"/>
        </w:rPr>
        <w:t>Aģentūra</w:t>
      </w:r>
      <w:r w:rsidR="006B399A" w:rsidRPr="00EC17A2">
        <w:rPr>
          <w:rFonts w:eastAsia="Times New Roman"/>
          <w:szCs w:val="24"/>
        </w:rPr>
        <w:t xml:space="preserve"> izbeidz konkursu, neslēdzot granta līgumu, šādos gadījumos:</w:t>
      </w:r>
    </w:p>
    <w:p w14:paraId="0D733638" w14:textId="77777777" w:rsidR="006B399A" w:rsidRPr="006B399A" w:rsidRDefault="006B399A" w:rsidP="006353D6">
      <w:pPr>
        <w:numPr>
          <w:ilvl w:val="0"/>
          <w:numId w:val="64"/>
        </w:numPr>
        <w:spacing w:line="276" w:lineRule="auto"/>
        <w:rPr>
          <w:rFonts w:eastAsia="Times New Roman"/>
          <w:szCs w:val="24"/>
        </w:rPr>
      </w:pPr>
      <w:r w:rsidRPr="00EC17A2">
        <w:rPr>
          <w:rFonts w:eastAsia="Times New Roman"/>
          <w:szCs w:val="24"/>
        </w:rPr>
        <w:t>visi iesniegtie projekta iesniegumi ir atzīti par neatbilstošiem konkursa nolikumā noteiktajiem kritērijiem un ir noraidīti;</w:t>
      </w:r>
    </w:p>
    <w:p w14:paraId="17F3C927" w14:textId="337449A6" w:rsidR="006B399A" w:rsidRPr="00EC17A2" w:rsidRDefault="006B399A" w:rsidP="006353D6">
      <w:pPr>
        <w:numPr>
          <w:ilvl w:val="0"/>
          <w:numId w:val="64"/>
        </w:numPr>
        <w:spacing w:line="276" w:lineRule="auto"/>
        <w:rPr>
          <w:rFonts w:eastAsia="Times New Roman"/>
        </w:rPr>
      </w:pPr>
      <w:r w:rsidRPr="05BB49F2">
        <w:rPr>
          <w:rFonts w:eastAsia="Times New Roman"/>
        </w:rPr>
        <w:t xml:space="preserve">ir objektīvs pamatojums (nepārvaramas varas apstākļi, pieejamo finanšu līdzekļu trūkums, specifiski apstākļi saņēmējvalstī, kas liedz īstenot projektu), kāpēc </w:t>
      </w:r>
      <w:r w:rsidR="00FE311F">
        <w:t>Aģentūra</w:t>
      </w:r>
      <w:r w:rsidRPr="05BB49F2">
        <w:rPr>
          <w:rFonts w:eastAsia="Times New Roman"/>
        </w:rPr>
        <w:t xml:space="preserve"> nevar stāties civiltiesiskajās attiecībās (slēgt granta līgumu) ar konkursa uzvarētāju.</w:t>
      </w:r>
    </w:p>
    <w:p w14:paraId="7E78A997" w14:textId="77777777" w:rsidR="009A449D" w:rsidRPr="00065607" w:rsidRDefault="009A449D" w:rsidP="05BB49F2">
      <w:pPr>
        <w:pStyle w:val="Heading1"/>
        <w:spacing w:after="120"/>
      </w:pPr>
      <w:r w:rsidRPr="05F90C1C">
        <w:rPr>
          <w:sz w:val="24"/>
          <w:szCs w:val="24"/>
        </w:rPr>
        <w:br w:type="page"/>
      </w:r>
      <w:bookmarkStart w:id="37" w:name="_Toc509476397"/>
      <w:bookmarkStart w:id="38" w:name="_Toc196836181"/>
      <w:r w:rsidRPr="00065607">
        <w:lastRenderedPageBreak/>
        <w:t>PIELIKUMI</w:t>
      </w:r>
      <w:bookmarkEnd w:id="37"/>
      <w:bookmarkEnd w:id="38"/>
    </w:p>
    <w:p w14:paraId="760F108B" w14:textId="36BFA512" w:rsidR="009A449D" w:rsidRPr="006C1069" w:rsidRDefault="00243272" w:rsidP="006353D6">
      <w:pPr>
        <w:pStyle w:val="ListParagraph"/>
        <w:numPr>
          <w:ilvl w:val="0"/>
          <w:numId w:val="38"/>
        </w:numPr>
        <w:spacing w:line="276" w:lineRule="auto"/>
        <w:ind w:left="284" w:hanging="284"/>
        <w:rPr>
          <w:rFonts w:eastAsia="Times New Roman"/>
          <w:szCs w:val="24"/>
        </w:rPr>
      </w:pPr>
      <w:r w:rsidRPr="46442E47">
        <w:rPr>
          <w:rFonts w:eastAsia="Times New Roman"/>
        </w:rPr>
        <w:t>pie</w:t>
      </w:r>
      <w:r w:rsidRPr="03E2DBDC">
        <w:rPr>
          <w:rFonts w:eastAsia="Times New Roman"/>
        </w:rPr>
        <w:t xml:space="preserve">likums </w:t>
      </w:r>
      <w:r w:rsidR="3536CC94" w:rsidRPr="46442E47">
        <w:rPr>
          <w:rFonts w:eastAsia="Times New Roman"/>
        </w:rPr>
        <w:t>“</w:t>
      </w:r>
      <w:r w:rsidR="009A449D" w:rsidRPr="03E2DBDC">
        <w:rPr>
          <w:rFonts w:eastAsia="Times New Roman"/>
        </w:rPr>
        <w:t>Attiecināmo izmaksu klasifikācija</w:t>
      </w:r>
      <w:r w:rsidR="35D9C8ED" w:rsidRPr="46442E47">
        <w:rPr>
          <w:rFonts w:eastAsia="Times New Roman"/>
        </w:rPr>
        <w:t>”</w:t>
      </w:r>
      <w:r w:rsidR="009A449D" w:rsidRPr="03E2DBDC">
        <w:rPr>
          <w:rFonts w:eastAsia="Times New Roman"/>
        </w:rPr>
        <w:t xml:space="preserve"> uz </w:t>
      </w:r>
      <w:r w:rsidR="58AA18A9" w:rsidRPr="03E2DBDC">
        <w:rPr>
          <w:rFonts w:eastAsia="Times New Roman"/>
        </w:rPr>
        <w:t>2</w:t>
      </w:r>
      <w:r w:rsidR="009A449D" w:rsidRPr="03E2DBDC">
        <w:rPr>
          <w:rFonts w:eastAsia="Times New Roman"/>
        </w:rPr>
        <w:t xml:space="preserve"> lpp.;</w:t>
      </w:r>
    </w:p>
    <w:p w14:paraId="3AFAAD17" w14:textId="1CDE6B8D" w:rsidR="009A449D" w:rsidRPr="002C4EFE" w:rsidRDefault="00243272" w:rsidP="006353D6">
      <w:pPr>
        <w:pStyle w:val="ListParagraph"/>
        <w:numPr>
          <w:ilvl w:val="0"/>
          <w:numId w:val="38"/>
        </w:numPr>
        <w:spacing w:line="276" w:lineRule="auto"/>
        <w:ind w:left="284" w:hanging="284"/>
        <w:rPr>
          <w:rFonts w:eastAsia="Times New Roman"/>
        </w:rPr>
      </w:pPr>
      <w:r w:rsidRPr="002C4EFE">
        <w:rPr>
          <w:rFonts w:eastAsia="Times New Roman"/>
        </w:rPr>
        <w:t>pielikums “</w:t>
      </w:r>
      <w:r w:rsidR="009A449D" w:rsidRPr="002C4EFE">
        <w:rPr>
          <w:rFonts w:eastAsia="Times New Roman"/>
        </w:rPr>
        <w:t xml:space="preserve">Projekta iesnieguma </w:t>
      </w:r>
      <w:r w:rsidR="00EE2F14" w:rsidRPr="002C4EFE">
        <w:rPr>
          <w:rFonts w:eastAsia="Times New Roman"/>
        </w:rPr>
        <w:t>veidlapa</w:t>
      </w:r>
      <w:r w:rsidR="009A449D" w:rsidRPr="002C4EFE">
        <w:rPr>
          <w:rFonts w:eastAsia="Times New Roman"/>
        </w:rPr>
        <w:t xml:space="preserve">” </w:t>
      </w:r>
      <w:r w:rsidR="00E866EA" w:rsidRPr="002C4EFE">
        <w:rPr>
          <w:rFonts w:eastAsia="Times New Roman"/>
        </w:rPr>
        <w:t xml:space="preserve">uz </w:t>
      </w:r>
      <w:r w:rsidR="00EC452D">
        <w:rPr>
          <w:rFonts w:eastAsia="Times New Roman"/>
        </w:rPr>
        <w:t>6</w:t>
      </w:r>
      <w:r w:rsidR="009A449D" w:rsidRPr="002C4EFE">
        <w:rPr>
          <w:rFonts w:eastAsia="Times New Roman"/>
        </w:rPr>
        <w:t xml:space="preserve"> lpp.;</w:t>
      </w:r>
    </w:p>
    <w:p w14:paraId="3DCF2A4A" w14:textId="78D215AB" w:rsidR="009F37A5" w:rsidRPr="002C4EFE" w:rsidRDefault="00243272" w:rsidP="006353D6">
      <w:pPr>
        <w:pStyle w:val="ListParagraph"/>
        <w:numPr>
          <w:ilvl w:val="0"/>
          <w:numId w:val="38"/>
        </w:numPr>
        <w:spacing w:line="276" w:lineRule="auto"/>
        <w:ind w:left="284" w:hanging="284"/>
        <w:rPr>
          <w:rFonts w:eastAsia="Times New Roman"/>
        </w:rPr>
      </w:pPr>
      <w:r w:rsidRPr="002C4EFE">
        <w:rPr>
          <w:rFonts w:eastAsia="Times New Roman"/>
        </w:rPr>
        <w:t>pielikums “</w:t>
      </w:r>
      <w:r w:rsidR="009F37A5" w:rsidRPr="002C4EFE">
        <w:rPr>
          <w:rFonts w:eastAsia="Times New Roman"/>
        </w:rPr>
        <w:t xml:space="preserve">Projekta budžeta tāmes paraugs” uz </w:t>
      </w:r>
      <w:r w:rsidR="006A51FA" w:rsidRPr="002C4EFE" w:rsidDel="00221CC9">
        <w:rPr>
          <w:rFonts w:eastAsia="Times New Roman"/>
        </w:rPr>
        <w:t>3</w:t>
      </w:r>
      <w:r w:rsidR="009F37A5" w:rsidRPr="002C4EFE">
        <w:rPr>
          <w:rFonts w:eastAsia="Times New Roman"/>
        </w:rPr>
        <w:t xml:space="preserve"> lpp.;</w:t>
      </w:r>
    </w:p>
    <w:p w14:paraId="15659E27" w14:textId="2C91F631" w:rsidR="40A5FED9" w:rsidRDefault="40A5FED9" w:rsidP="006353D6">
      <w:pPr>
        <w:pStyle w:val="ListParagraph"/>
        <w:numPr>
          <w:ilvl w:val="0"/>
          <w:numId w:val="38"/>
        </w:numPr>
        <w:spacing w:line="276" w:lineRule="auto"/>
        <w:ind w:left="284" w:hanging="284"/>
        <w:rPr>
          <w:rFonts w:eastAsia="Times New Roman"/>
          <w:szCs w:val="24"/>
        </w:rPr>
      </w:pPr>
      <w:r w:rsidRPr="05BB49F2">
        <w:rPr>
          <w:rFonts w:eastAsia="Times New Roman"/>
        </w:rPr>
        <w:t>Pielikums “Apliecinājums” uz 1 lpp.;</w:t>
      </w:r>
    </w:p>
    <w:p w14:paraId="5182C931" w14:textId="62C8B0F6" w:rsidR="00F71DD0" w:rsidRPr="002C4EFE" w:rsidDel="00221CC9" w:rsidRDefault="6EC2235C" w:rsidP="006353D6">
      <w:pPr>
        <w:pStyle w:val="ListParagraph"/>
        <w:numPr>
          <w:ilvl w:val="0"/>
          <w:numId w:val="38"/>
        </w:numPr>
        <w:spacing w:line="276" w:lineRule="auto"/>
        <w:ind w:left="284" w:hanging="284"/>
        <w:rPr>
          <w:rFonts w:eastAsia="Times New Roman"/>
        </w:rPr>
      </w:pPr>
      <w:r w:rsidRPr="002C4EFE">
        <w:rPr>
          <w:rFonts w:eastAsia="Times New Roman"/>
        </w:rPr>
        <w:t>pielikums “</w:t>
      </w:r>
      <w:r w:rsidR="252F23FB" w:rsidRPr="002C4EFE">
        <w:rPr>
          <w:rFonts w:eastAsia="Times New Roman"/>
        </w:rPr>
        <w:t xml:space="preserve">Projekta iesniedzēja apliecinājuma paraugs” uz </w:t>
      </w:r>
      <w:r w:rsidR="544FE13D" w:rsidRPr="002C4EFE">
        <w:rPr>
          <w:rFonts w:eastAsia="Times New Roman"/>
        </w:rPr>
        <w:t>2</w:t>
      </w:r>
      <w:r w:rsidR="252F23FB" w:rsidRPr="002C4EFE">
        <w:rPr>
          <w:rFonts w:eastAsia="Times New Roman"/>
        </w:rPr>
        <w:t xml:space="preserve"> lpp.;</w:t>
      </w:r>
    </w:p>
    <w:p w14:paraId="7E80F3F5" w14:textId="5B8E3E12" w:rsidR="00F71DD0" w:rsidRPr="002C4EFE" w:rsidDel="00221CC9" w:rsidRDefault="6EC2235C" w:rsidP="006353D6">
      <w:pPr>
        <w:pStyle w:val="ListParagraph"/>
        <w:numPr>
          <w:ilvl w:val="0"/>
          <w:numId w:val="38"/>
        </w:numPr>
        <w:spacing w:line="276" w:lineRule="auto"/>
        <w:ind w:left="284" w:hanging="284"/>
        <w:rPr>
          <w:rFonts w:eastAsia="Times New Roman"/>
          <w:szCs w:val="24"/>
        </w:rPr>
      </w:pPr>
      <w:r w:rsidRPr="002C4EFE">
        <w:rPr>
          <w:rFonts w:eastAsia="Times New Roman"/>
        </w:rPr>
        <w:t>pielikums “</w:t>
      </w:r>
      <w:r w:rsidR="09E13FA2" w:rsidRPr="002C4EFE">
        <w:rPr>
          <w:rFonts w:eastAsia="Times New Roman"/>
        </w:rPr>
        <w:t>Projekta iesnieguma atlases prasības un vērtēšanas kritēriji</w:t>
      </w:r>
      <w:r w:rsidR="252F23FB" w:rsidRPr="002C4EFE">
        <w:rPr>
          <w:rFonts w:eastAsia="Times New Roman"/>
        </w:rPr>
        <w:t xml:space="preserve">” uz </w:t>
      </w:r>
      <w:r w:rsidR="755D022B" w:rsidRPr="002C4EFE">
        <w:rPr>
          <w:rFonts w:eastAsia="Times New Roman"/>
        </w:rPr>
        <w:t>4</w:t>
      </w:r>
      <w:r w:rsidR="0E73EB99" w:rsidRPr="002C4EFE">
        <w:rPr>
          <w:rFonts w:eastAsia="Times New Roman"/>
        </w:rPr>
        <w:t xml:space="preserve"> </w:t>
      </w:r>
      <w:r w:rsidR="252F23FB" w:rsidRPr="002C4EFE">
        <w:rPr>
          <w:rFonts w:eastAsia="Times New Roman"/>
        </w:rPr>
        <w:t>lpp.;</w:t>
      </w:r>
    </w:p>
    <w:p w14:paraId="75544C6A" w14:textId="341422F6" w:rsidR="00F71DD0" w:rsidRPr="00F71DD0" w:rsidDel="00221CC9" w:rsidRDefault="00243272" w:rsidP="006353D6">
      <w:pPr>
        <w:pStyle w:val="ListParagraph"/>
        <w:numPr>
          <w:ilvl w:val="0"/>
          <w:numId w:val="38"/>
        </w:numPr>
        <w:spacing w:line="276" w:lineRule="auto"/>
        <w:ind w:left="284" w:hanging="284"/>
        <w:rPr>
          <w:rFonts w:eastAsia="Times New Roman"/>
        </w:rPr>
      </w:pPr>
      <w:r w:rsidRPr="353EEE71">
        <w:rPr>
          <w:rFonts w:eastAsia="Times New Roman"/>
        </w:rPr>
        <w:t>pielikums “</w:t>
      </w:r>
      <w:r w:rsidR="009A449D" w:rsidRPr="353EEE71">
        <w:rPr>
          <w:rFonts w:eastAsia="Times New Roman"/>
        </w:rPr>
        <w:t xml:space="preserve">Granta līguma </w:t>
      </w:r>
      <w:r w:rsidR="7738AC06" w:rsidRPr="353EEE71">
        <w:rPr>
          <w:rFonts w:eastAsia="Times New Roman"/>
        </w:rPr>
        <w:t>projekts</w:t>
      </w:r>
      <w:r w:rsidR="009A449D" w:rsidRPr="353EEE71">
        <w:rPr>
          <w:rFonts w:eastAsia="Times New Roman"/>
        </w:rPr>
        <w:t xml:space="preserve">” </w:t>
      </w:r>
      <w:r w:rsidR="003C7101" w:rsidRPr="353EEE71">
        <w:rPr>
          <w:rFonts w:eastAsia="Times New Roman"/>
        </w:rPr>
        <w:t xml:space="preserve">ar pielikumiem </w:t>
      </w:r>
      <w:r w:rsidR="009A449D" w:rsidRPr="353EEE71">
        <w:rPr>
          <w:rFonts w:eastAsia="Times New Roman"/>
        </w:rPr>
        <w:t xml:space="preserve">uz </w:t>
      </w:r>
      <w:r w:rsidR="67F028A6" w:rsidRPr="25DF87AA">
        <w:rPr>
          <w:rFonts w:eastAsia="Times New Roman"/>
        </w:rPr>
        <w:t>1</w:t>
      </w:r>
      <w:r w:rsidR="00EC452D">
        <w:rPr>
          <w:rFonts w:eastAsia="Times New Roman"/>
        </w:rPr>
        <w:t>3</w:t>
      </w:r>
      <w:r w:rsidR="00221CC9" w:rsidRPr="353EEE71">
        <w:rPr>
          <w:rFonts w:eastAsia="Times New Roman"/>
        </w:rPr>
        <w:t xml:space="preserve"> </w:t>
      </w:r>
      <w:r w:rsidR="009A449D" w:rsidRPr="353EEE71">
        <w:rPr>
          <w:rFonts w:eastAsia="Times New Roman"/>
        </w:rPr>
        <w:t>lpp.</w:t>
      </w:r>
    </w:p>
    <w:p w14:paraId="58C8D7F2" w14:textId="37CA198B" w:rsidR="77FA9307" w:rsidRDefault="77FA9307" w:rsidP="006353D6">
      <w:pPr>
        <w:spacing w:line="276" w:lineRule="auto"/>
        <w:rPr>
          <w:rFonts w:eastAsia="Times New Roman"/>
        </w:rPr>
      </w:pPr>
    </w:p>
    <w:p w14:paraId="32814AAE" w14:textId="1BEA389C" w:rsidR="77FA9307" w:rsidRDefault="77FA9307" w:rsidP="006353D6">
      <w:pPr>
        <w:spacing w:line="276" w:lineRule="auto"/>
        <w:rPr>
          <w:rFonts w:eastAsia="Times New Roman"/>
        </w:rPr>
      </w:pPr>
    </w:p>
    <w:p w14:paraId="47DB9E37" w14:textId="46E2EA8C" w:rsidR="00074CC3" w:rsidRDefault="00074CC3" w:rsidP="001E2D31">
      <w:pPr>
        <w:rPr>
          <w:rFonts w:eastAsia="Times New Roman"/>
          <w:color w:val="000000" w:themeColor="text1"/>
          <w:sz w:val="16"/>
          <w:szCs w:val="16"/>
        </w:rPr>
      </w:pPr>
    </w:p>
    <w:sectPr w:rsidR="00074CC3" w:rsidSect="00F82E66">
      <w:footerReference w:type="default" r:id="rId19"/>
      <w:headerReference w:type="first" r:id="rId20"/>
      <w:pgSz w:w="11906" w:h="16838" w:code="9"/>
      <w:pgMar w:top="1418" w:right="1134" w:bottom="851"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D9450" w14:textId="77777777" w:rsidR="00E90A35" w:rsidRDefault="00E90A35">
      <w:r>
        <w:separator/>
      </w:r>
    </w:p>
  </w:endnote>
  <w:endnote w:type="continuationSeparator" w:id="0">
    <w:p w14:paraId="0A49E51A" w14:textId="77777777" w:rsidR="00E90A35" w:rsidRDefault="00E90A35">
      <w:r>
        <w:continuationSeparator/>
      </w:r>
    </w:p>
  </w:endnote>
  <w:endnote w:type="continuationNotice" w:id="1">
    <w:p w14:paraId="64393044" w14:textId="77777777" w:rsidR="00E90A35" w:rsidRDefault="00E90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EC0C" w14:textId="77777777" w:rsidR="0079244C" w:rsidRDefault="0079244C" w:rsidP="007825A7">
    <w:pPr>
      <w:pStyle w:val="Footer"/>
      <w:jc w:val="center"/>
      <w:rPr>
        <w:sz w:val="20"/>
        <w:szCs w:val="20"/>
      </w:rPr>
    </w:pPr>
  </w:p>
  <w:p w14:paraId="05B95CE2" w14:textId="43F9E9A2" w:rsidR="0079244C" w:rsidRPr="007825A7" w:rsidRDefault="0079244C" w:rsidP="007825A7">
    <w:pPr>
      <w:pStyle w:val="Footer"/>
      <w:jc w:val="center"/>
      <w:rPr>
        <w:sz w:val="20"/>
        <w:szCs w:val="20"/>
      </w:rPr>
    </w:pPr>
    <w:r w:rsidRPr="00A97619">
      <w:rPr>
        <w:sz w:val="20"/>
        <w:szCs w:val="20"/>
      </w:rPr>
      <w:fldChar w:fldCharType="begin"/>
    </w:r>
    <w:r w:rsidRPr="00A97619">
      <w:rPr>
        <w:sz w:val="20"/>
        <w:szCs w:val="20"/>
      </w:rPr>
      <w:instrText xml:space="preserve"> PAGE   \* MERGEFORMAT </w:instrText>
    </w:r>
    <w:r w:rsidRPr="00A97619">
      <w:rPr>
        <w:sz w:val="20"/>
        <w:szCs w:val="20"/>
      </w:rPr>
      <w:fldChar w:fldCharType="separate"/>
    </w:r>
    <w:r>
      <w:rPr>
        <w:noProof/>
        <w:sz w:val="20"/>
        <w:szCs w:val="20"/>
      </w:rPr>
      <w:t>6</w:t>
    </w:r>
    <w:r w:rsidRPr="00A97619">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6A943" w14:textId="77777777" w:rsidR="00E90A35" w:rsidRDefault="00E90A35">
      <w:r>
        <w:separator/>
      </w:r>
    </w:p>
  </w:footnote>
  <w:footnote w:type="continuationSeparator" w:id="0">
    <w:p w14:paraId="0469511D" w14:textId="77777777" w:rsidR="00E90A35" w:rsidRDefault="00E90A35">
      <w:r>
        <w:continuationSeparator/>
      </w:r>
    </w:p>
  </w:footnote>
  <w:footnote w:type="continuationNotice" w:id="1">
    <w:p w14:paraId="1EB7F770" w14:textId="77777777" w:rsidR="00E90A35" w:rsidRDefault="00E90A35"/>
  </w:footnote>
  <w:footnote w:id="2">
    <w:p w14:paraId="1FA383A6" w14:textId="0C2640D6" w:rsidR="0079244C" w:rsidRDefault="0079244C">
      <w:pPr>
        <w:pStyle w:val="FootnoteText"/>
      </w:pPr>
      <w:r>
        <w:rPr>
          <w:rStyle w:val="FootnoteReference"/>
        </w:rPr>
        <w:footnoteRef/>
      </w:r>
      <w:r>
        <w:t xml:space="preserve"> </w:t>
      </w:r>
      <w:hyperlink r:id="rId1" w:history="1">
        <w:r w:rsidRPr="003D6A79">
          <w:rPr>
            <w:rStyle w:val="Hyperlink"/>
          </w:rPr>
          <w:t>https://data.consilium.europa.eu/doc/document/ST-15429-2017-INIT/en/pdf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EFAE" w14:textId="3736030B" w:rsidR="0079244C" w:rsidRDefault="0079244C" w:rsidP="00A00FD7">
    <w:pPr>
      <w:pStyle w:val="Header"/>
    </w:pPr>
    <w:r>
      <w:rPr>
        <w:noProof/>
        <w:lang w:eastAsia="lv-LV"/>
      </w:rPr>
      <mc:AlternateContent>
        <mc:Choice Requires="wps">
          <w:drawing>
            <wp:anchor distT="0" distB="0" distL="114300" distR="114300" simplePos="0" relativeHeight="251658241" behindDoc="1" locked="0" layoutInCell="1" allowOverlap="1" wp14:anchorId="32B39F1A" wp14:editId="2E1F96C3">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45724" w14:textId="566D7E37" w:rsidR="0079244C" w:rsidRDefault="0079244C" w:rsidP="00A00FD7">
                          <w:pPr>
                            <w:spacing w:line="194" w:lineRule="exact"/>
                            <w:ind w:left="20" w:right="-45"/>
                            <w:jc w:val="center"/>
                            <w:rPr>
                              <w:rFonts w:eastAsia="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39F1A" id="_x0000_t202" coordsize="21600,21600" o:spt="202" path="m,l,21600r21600,l21600,xe">
              <v:stroke joinstyle="miter"/>
              <v:path gradientshapeok="t" o:connecttype="rect"/>
            </v:shapetype>
            <v:shape id="Text Box 43" o:spid="_x0000_s1026" type="#_x0000_t202" style="position:absolute;left:0;text-align:left;margin-left:92.25pt;margin-top:159.9pt;width:459.75pt;height:24.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03745724" w14:textId="566D7E37" w:rsidR="0079244C" w:rsidRDefault="0079244C" w:rsidP="00A00FD7">
                    <w:pPr>
                      <w:spacing w:line="194" w:lineRule="exact"/>
                      <w:ind w:left="20" w:right="-45"/>
                      <w:jc w:val="center"/>
                      <w:rPr>
                        <w:rFonts w:eastAsia="Times New Roman"/>
                        <w:sz w:val="17"/>
                        <w:szCs w:val="17"/>
                      </w:rPr>
                    </w:pPr>
                  </w:p>
                </w:txbxContent>
              </v:textbox>
              <w10:wrap anchorx="page" anchory="page"/>
            </v:shape>
          </w:pict>
        </mc:Fallback>
      </mc:AlternateContent>
    </w:r>
    <w:r>
      <w:rPr>
        <w:noProof/>
        <w:lang w:eastAsia="lv-LV"/>
      </w:rPr>
      <mc:AlternateContent>
        <mc:Choice Requires="wpg">
          <w:drawing>
            <wp:anchor distT="0" distB="0" distL="114300" distR="114300" simplePos="0" relativeHeight="251658240" behindDoc="1" locked="0" layoutInCell="1" allowOverlap="1" wp14:anchorId="75D89FE2" wp14:editId="127A935F">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v:group id="Group 41" style="position:absolute;margin-left:145.7pt;margin-top:149.85pt;width:346.25pt;height:.1pt;z-index:-251658752;mso-position-horizontal-relative:page;mso-position-vertical-relative:page" coordsize="6926,2" coordorigin="2915,2998" o:spid="_x0000_s1026" w14:anchorId="23751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p w14:paraId="3162C033" w14:textId="77777777" w:rsidR="0079244C" w:rsidRDefault="0079244C" w:rsidP="00A00FD7">
    <w:pPr>
      <w:pStyle w:val="Header"/>
    </w:pPr>
  </w:p>
  <w:p w14:paraId="34744423" w14:textId="77777777" w:rsidR="0079244C" w:rsidRDefault="0079244C" w:rsidP="00A00FD7">
    <w:pPr>
      <w:pStyle w:val="Header"/>
    </w:pPr>
  </w:p>
  <w:p w14:paraId="6B66C3DC" w14:textId="77777777" w:rsidR="0079244C" w:rsidRDefault="0079244C" w:rsidP="00A00FD7">
    <w:pPr>
      <w:pStyle w:val="Header"/>
    </w:pPr>
  </w:p>
  <w:p w14:paraId="6074C442" w14:textId="77777777" w:rsidR="0079244C" w:rsidRDefault="0079244C" w:rsidP="00A00FD7">
    <w:pPr>
      <w:pStyle w:val="Header"/>
    </w:pPr>
  </w:p>
  <w:p w14:paraId="7A9A0332" w14:textId="77777777" w:rsidR="0079244C" w:rsidRDefault="0079244C" w:rsidP="00A00FD7">
    <w:pPr>
      <w:pStyle w:val="Header"/>
    </w:pPr>
  </w:p>
  <w:p w14:paraId="01799299" w14:textId="77777777" w:rsidR="0079244C" w:rsidRDefault="0079244C" w:rsidP="00A00FD7">
    <w:pPr>
      <w:pStyle w:val="Header"/>
    </w:pPr>
  </w:p>
  <w:p w14:paraId="188BAB78" w14:textId="39758758" w:rsidR="0079244C" w:rsidRDefault="0079244C" w:rsidP="00F7260B">
    <w:pPr>
      <w:pStyle w:val="Header"/>
      <w:tabs>
        <w:tab w:val="clear" w:pos="4153"/>
        <w:tab w:val="left" w:pos="8306"/>
      </w:tabs>
    </w:pPr>
  </w:p>
  <w:p w14:paraId="7D82CE56" w14:textId="77777777" w:rsidR="0079244C" w:rsidRPr="00815277" w:rsidRDefault="0079244C" w:rsidP="00A00FD7">
    <w:pPr>
      <w:pStyle w:val="Header"/>
    </w:pPr>
  </w:p>
  <w:p w14:paraId="1E32C669" w14:textId="77777777" w:rsidR="0079244C" w:rsidRDefault="0079244C" w:rsidP="00A00FD7">
    <w:pPr>
      <w:pStyle w:val="Header"/>
    </w:pPr>
  </w:p>
  <w:p w14:paraId="1CF265B7" w14:textId="77777777" w:rsidR="0079244C" w:rsidRPr="00C42949" w:rsidRDefault="0079244C" w:rsidP="003E20F5">
    <w:pPr>
      <w:pStyle w:val="BodyText"/>
      <w:jc w:val="center"/>
      <w:rPr>
        <w:kern w:val="24"/>
      </w:rPr>
    </w:pPr>
  </w:p>
</w:hdr>
</file>

<file path=word/intelligence2.xml><?xml version="1.0" encoding="utf-8"?>
<int2:intelligence xmlns:int2="http://schemas.microsoft.com/office/intelligence/2020/intelligence" xmlns:oel="http://schemas.microsoft.com/office/2019/extlst">
  <int2:observations>
    <int2:bookmark int2:bookmarkName="_Int_9nimtUQr" int2:invalidationBookmarkName="" int2:hashCode="QejGvxYlAT6Dl3" int2:id="Oge5Tuc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0F3"/>
    <w:multiLevelType w:val="hybridMultilevel"/>
    <w:tmpl w:val="4340487E"/>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0CC40D2"/>
    <w:multiLevelType w:val="hybridMultilevel"/>
    <w:tmpl w:val="77C076AC"/>
    <w:lvl w:ilvl="0" w:tplc="6FD4B858">
      <w:start w:val="1"/>
      <w:numFmt w:val="lowerLetter"/>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2" w15:restartNumberingAfterBreak="0">
    <w:nsid w:val="042C3A67"/>
    <w:multiLevelType w:val="hybridMultilevel"/>
    <w:tmpl w:val="901058B4"/>
    <w:lvl w:ilvl="0" w:tplc="806666EE">
      <w:start w:val="2016"/>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4E02999"/>
    <w:multiLevelType w:val="hybridMultilevel"/>
    <w:tmpl w:val="FA96D462"/>
    <w:lvl w:ilvl="0" w:tplc="806666EE">
      <w:start w:val="2016"/>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B876252"/>
    <w:multiLevelType w:val="hybridMultilevel"/>
    <w:tmpl w:val="04CE90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057B65"/>
    <w:multiLevelType w:val="multilevel"/>
    <w:tmpl w:val="F1EEDFCC"/>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486A65"/>
    <w:multiLevelType w:val="multilevel"/>
    <w:tmpl w:val="8D464540"/>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7" w15:restartNumberingAfterBreak="0">
    <w:nsid w:val="12836999"/>
    <w:multiLevelType w:val="hybridMultilevel"/>
    <w:tmpl w:val="DBFCD80E"/>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8" w15:restartNumberingAfterBreak="0">
    <w:nsid w:val="145584C1"/>
    <w:multiLevelType w:val="multilevel"/>
    <w:tmpl w:val="FFFFFFFF"/>
    <w:lvl w:ilvl="0">
      <w:start w:val="1"/>
      <w:numFmt w:val="bullet"/>
      <w:lvlText w:val=""/>
      <w:lvlJc w:val="left"/>
      <w:pPr>
        <w:ind w:left="36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DFB383"/>
    <w:multiLevelType w:val="multilevel"/>
    <w:tmpl w:val="E86AD768"/>
    <w:lvl w:ilvl="0">
      <w:start w:val="1"/>
      <w:numFmt w:val="decimal"/>
      <w:lvlText w:val="%1."/>
      <w:lvlJc w:val="left"/>
      <w:pPr>
        <w:ind w:left="928" w:hanging="360"/>
      </w:pPr>
      <w:rPr>
        <w:rFonts w:ascii="Times New Roman" w:eastAsiaTheme="minorHAnsi" w:hAnsi="Times New Roman" w:cs="Times New Roman"/>
        <w:b w:val="0"/>
        <w:bCs w:val="0"/>
      </w:rPr>
    </w:lvl>
    <w:lvl w:ilvl="1">
      <w:start w:val="1"/>
      <w:numFmt w:val="decimal"/>
      <w:isLgl/>
      <w:lvlText w:val="%1.%2."/>
      <w:lvlJc w:val="left"/>
      <w:pPr>
        <w:ind w:left="1211" w:hanging="36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10" w15:restartNumberingAfterBreak="0">
    <w:nsid w:val="165A1E4E"/>
    <w:multiLevelType w:val="hybridMultilevel"/>
    <w:tmpl w:val="9E3C0C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2A59B0"/>
    <w:multiLevelType w:val="multilevel"/>
    <w:tmpl w:val="9C0E305C"/>
    <w:lvl w:ilvl="0">
      <w:start w:val="1"/>
      <w:numFmt w:val="decimal"/>
      <w:lvlText w:val="%1."/>
      <w:lvlJc w:val="left"/>
      <w:pPr>
        <w:tabs>
          <w:tab w:val="num" w:pos="960"/>
        </w:tabs>
        <w:ind w:left="960" w:hanging="9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1AC77E36"/>
    <w:multiLevelType w:val="hybridMultilevel"/>
    <w:tmpl w:val="1254957A"/>
    <w:lvl w:ilvl="0" w:tplc="ECF287B4">
      <w:start w:val="2"/>
      <w:numFmt w:val="bullet"/>
      <w:lvlText w:val="-"/>
      <w:lvlJc w:val="left"/>
      <w:pPr>
        <w:tabs>
          <w:tab w:val="num" w:pos="720"/>
        </w:tabs>
        <w:ind w:left="720" w:hanging="360"/>
      </w:pPr>
      <w:rPr>
        <w:rFonts w:ascii="Calibri" w:eastAsia="Calibri" w:hAnsi="Calibri" w:cs="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652ADC"/>
    <w:multiLevelType w:val="multilevel"/>
    <w:tmpl w:val="F1B44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C107BB"/>
    <w:multiLevelType w:val="hybridMultilevel"/>
    <w:tmpl w:val="FFFFFFFF"/>
    <w:lvl w:ilvl="0" w:tplc="089450BC">
      <w:start w:val="1"/>
      <w:numFmt w:val="decimal"/>
      <w:lvlText w:val="%1)"/>
      <w:lvlJc w:val="left"/>
      <w:pPr>
        <w:ind w:left="720" w:hanging="360"/>
      </w:pPr>
    </w:lvl>
    <w:lvl w:ilvl="1" w:tplc="BEE4CE42">
      <w:start w:val="1"/>
      <w:numFmt w:val="lowerLetter"/>
      <w:lvlText w:val="%2."/>
      <w:lvlJc w:val="left"/>
      <w:pPr>
        <w:ind w:left="1440" w:hanging="360"/>
      </w:pPr>
    </w:lvl>
    <w:lvl w:ilvl="2" w:tplc="5ECC1CDC">
      <w:start w:val="1"/>
      <w:numFmt w:val="lowerRoman"/>
      <w:lvlText w:val="%3."/>
      <w:lvlJc w:val="right"/>
      <w:pPr>
        <w:ind w:left="2160" w:hanging="180"/>
      </w:pPr>
    </w:lvl>
    <w:lvl w:ilvl="3" w:tplc="9DBE252A">
      <w:start w:val="1"/>
      <w:numFmt w:val="decimal"/>
      <w:lvlText w:val="%4."/>
      <w:lvlJc w:val="left"/>
      <w:pPr>
        <w:ind w:left="2880" w:hanging="360"/>
      </w:pPr>
    </w:lvl>
    <w:lvl w:ilvl="4" w:tplc="47529672">
      <w:start w:val="1"/>
      <w:numFmt w:val="lowerLetter"/>
      <w:lvlText w:val="%5."/>
      <w:lvlJc w:val="left"/>
      <w:pPr>
        <w:ind w:left="3600" w:hanging="360"/>
      </w:pPr>
    </w:lvl>
    <w:lvl w:ilvl="5" w:tplc="303E399A">
      <w:start w:val="1"/>
      <w:numFmt w:val="lowerRoman"/>
      <w:lvlText w:val="%6."/>
      <w:lvlJc w:val="right"/>
      <w:pPr>
        <w:ind w:left="4320" w:hanging="180"/>
      </w:pPr>
    </w:lvl>
    <w:lvl w:ilvl="6" w:tplc="10FCD7FE">
      <w:start w:val="1"/>
      <w:numFmt w:val="decimal"/>
      <w:lvlText w:val="%7."/>
      <w:lvlJc w:val="left"/>
      <w:pPr>
        <w:ind w:left="5040" w:hanging="360"/>
      </w:pPr>
    </w:lvl>
    <w:lvl w:ilvl="7" w:tplc="D6BC83C4">
      <w:start w:val="1"/>
      <w:numFmt w:val="lowerLetter"/>
      <w:lvlText w:val="%8."/>
      <w:lvlJc w:val="left"/>
      <w:pPr>
        <w:ind w:left="5760" w:hanging="360"/>
      </w:pPr>
    </w:lvl>
    <w:lvl w:ilvl="8" w:tplc="93EEAEF0">
      <w:start w:val="1"/>
      <w:numFmt w:val="lowerRoman"/>
      <w:lvlText w:val="%9."/>
      <w:lvlJc w:val="right"/>
      <w:pPr>
        <w:ind w:left="6480" w:hanging="180"/>
      </w:pPr>
    </w:lvl>
  </w:abstractNum>
  <w:abstractNum w:abstractNumId="15" w15:restartNumberingAfterBreak="0">
    <w:nsid w:val="21F32005"/>
    <w:multiLevelType w:val="hybridMultilevel"/>
    <w:tmpl w:val="2758DA70"/>
    <w:lvl w:ilvl="0" w:tplc="0426000F">
      <w:start w:val="1"/>
      <w:numFmt w:val="decimal"/>
      <w:lvlText w:val="%1."/>
      <w:lvlJc w:val="left"/>
      <w:pPr>
        <w:ind w:left="644"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40A5502"/>
    <w:multiLevelType w:val="hybridMultilevel"/>
    <w:tmpl w:val="8EC6D3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5212595"/>
    <w:multiLevelType w:val="hybridMultilevel"/>
    <w:tmpl w:val="E13C509C"/>
    <w:lvl w:ilvl="0" w:tplc="806666EE">
      <w:start w:val="2016"/>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2755257E"/>
    <w:multiLevelType w:val="hybridMultilevel"/>
    <w:tmpl w:val="232A6A08"/>
    <w:lvl w:ilvl="0" w:tplc="806666EE">
      <w:start w:val="2016"/>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9" w15:restartNumberingAfterBreak="0">
    <w:nsid w:val="2CC0F758"/>
    <w:multiLevelType w:val="multilevel"/>
    <w:tmpl w:val="FFFFFFFF"/>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7DD104"/>
    <w:multiLevelType w:val="multilevel"/>
    <w:tmpl w:val="FFFFFFFF"/>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FA40AD2"/>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2EF6514"/>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3241F5B"/>
    <w:multiLevelType w:val="hybridMultilevel"/>
    <w:tmpl w:val="5E902CD4"/>
    <w:lvl w:ilvl="0" w:tplc="806666EE">
      <w:start w:val="2016"/>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33267DEB"/>
    <w:multiLevelType w:val="hybridMultilevel"/>
    <w:tmpl w:val="2F0E966A"/>
    <w:lvl w:ilvl="0" w:tplc="E02C8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854B307"/>
    <w:multiLevelType w:val="hybridMultilevel"/>
    <w:tmpl w:val="FFFFFFFF"/>
    <w:lvl w:ilvl="0" w:tplc="91D66C1E">
      <w:start w:val="1"/>
      <w:numFmt w:val="decimal"/>
      <w:lvlText w:val="%1."/>
      <w:lvlJc w:val="left"/>
      <w:pPr>
        <w:ind w:left="720" w:hanging="360"/>
      </w:pPr>
    </w:lvl>
    <w:lvl w:ilvl="1" w:tplc="5038C366">
      <w:start w:val="1"/>
      <w:numFmt w:val="lowerLetter"/>
      <w:lvlText w:val="%2."/>
      <w:lvlJc w:val="left"/>
      <w:pPr>
        <w:ind w:left="1440" w:hanging="360"/>
      </w:pPr>
    </w:lvl>
    <w:lvl w:ilvl="2" w:tplc="BF4C3998">
      <w:start w:val="1"/>
      <w:numFmt w:val="lowerRoman"/>
      <w:lvlText w:val="%3."/>
      <w:lvlJc w:val="right"/>
      <w:pPr>
        <w:ind w:left="2160" w:hanging="180"/>
      </w:pPr>
    </w:lvl>
    <w:lvl w:ilvl="3" w:tplc="C9322F8A">
      <w:start w:val="1"/>
      <w:numFmt w:val="decimal"/>
      <w:lvlText w:val="%4."/>
      <w:lvlJc w:val="left"/>
      <w:pPr>
        <w:ind w:left="2880" w:hanging="360"/>
      </w:pPr>
    </w:lvl>
    <w:lvl w:ilvl="4" w:tplc="1CAA1970">
      <w:start w:val="1"/>
      <w:numFmt w:val="lowerLetter"/>
      <w:lvlText w:val="%5."/>
      <w:lvlJc w:val="left"/>
      <w:pPr>
        <w:ind w:left="3600" w:hanging="360"/>
      </w:pPr>
    </w:lvl>
    <w:lvl w:ilvl="5" w:tplc="5F469604">
      <w:start w:val="1"/>
      <w:numFmt w:val="lowerRoman"/>
      <w:lvlText w:val="%6."/>
      <w:lvlJc w:val="right"/>
      <w:pPr>
        <w:ind w:left="4320" w:hanging="180"/>
      </w:pPr>
    </w:lvl>
    <w:lvl w:ilvl="6" w:tplc="7F46106C">
      <w:start w:val="1"/>
      <w:numFmt w:val="decimal"/>
      <w:lvlText w:val="%7."/>
      <w:lvlJc w:val="left"/>
      <w:pPr>
        <w:ind w:left="5040" w:hanging="360"/>
      </w:pPr>
    </w:lvl>
    <w:lvl w:ilvl="7" w:tplc="618CC3B8">
      <w:start w:val="1"/>
      <w:numFmt w:val="lowerLetter"/>
      <w:lvlText w:val="%8."/>
      <w:lvlJc w:val="left"/>
      <w:pPr>
        <w:ind w:left="5760" w:hanging="360"/>
      </w:pPr>
    </w:lvl>
    <w:lvl w:ilvl="8" w:tplc="1506EB92">
      <w:start w:val="1"/>
      <w:numFmt w:val="lowerRoman"/>
      <w:lvlText w:val="%9."/>
      <w:lvlJc w:val="right"/>
      <w:pPr>
        <w:ind w:left="6480" w:hanging="180"/>
      </w:pPr>
    </w:lvl>
  </w:abstractNum>
  <w:abstractNum w:abstractNumId="26" w15:restartNumberingAfterBreak="0">
    <w:nsid w:val="39303073"/>
    <w:multiLevelType w:val="multilevel"/>
    <w:tmpl w:val="D292DF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BBE4B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3D95344D"/>
    <w:multiLevelType w:val="multilevel"/>
    <w:tmpl w:val="B5D2ACA2"/>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FCECE2E"/>
    <w:multiLevelType w:val="multilevel"/>
    <w:tmpl w:val="FFFFFFFF"/>
    <w:lvl w:ilvl="0">
      <w:start w:val="1"/>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15:restartNumberingAfterBreak="0">
    <w:nsid w:val="439E3A78"/>
    <w:multiLevelType w:val="hybridMultilevel"/>
    <w:tmpl w:val="8B00EA66"/>
    <w:lvl w:ilvl="0" w:tplc="806666EE">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8D13C99"/>
    <w:multiLevelType w:val="hybridMultilevel"/>
    <w:tmpl w:val="93886F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BA96771"/>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3" w15:restartNumberingAfterBreak="0">
    <w:nsid w:val="4DE517F2"/>
    <w:multiLevelType w:val="hybridMultilevel"/>
    <w:tmpl w:val="B6C88B42"/>
    <w:lvl w:ilvl="0" w:tplc="806666EE">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16716BE"/>
    <w:multiLevelType w:val="hybridMultilevel"/>
    <w:tmpl w:val="48764E5C"/>
    <w:lvl w:ilvl="0" w:tplc="806666EE">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1C11A58"/>
    <w:multiLevelType w:val="hybridMultilevel"/>
    <w:tmpl w:val="9D88FB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21252E3"/>
    <w:multiLevelType w:val="multilevel"/>
    <w:tmpl w:val="47BEBD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53A5A4D"/>
    <w:multiLevelType w:val="hybridMultilevel"/>
    <w:tmpl w:val="293E9402"/>
    <w:lvl w:ilvl="0" w:tplc="806666EE">
      <w:start w:val="2016"/>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5987615E"/>
    <w:multiLevelType w:val="hybridMultilevel"/>
    <w:tmpl w:val="28BC1D8C"/>
    <w:lvl w:ilvl="0" w:tplc="806666EE">
      <w:start w:val="2016"/>
      <w:numFmt w:val="bullet"/>
      <w:lvlText w:val="-"/>
      <w:lvlJc w:val="left"/>
      <w:pPr>
        <w:ind w:left="1020" w:hanging="360"/>
      </w:pPr>
      <w:rPr>
        <w:rFonts w:ascii="Times New Roman" w:eastAsia="Times New Roman" w:hAnsi="Times New Roman" w:cs="Times New Roman" w:hint="default"/>
      </w:rPr>
    </w:lvl>
    <w:lvl w:ilvl="1" w:tplc="04260003">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39" w15:restartNumberingAfterBreak="0">
    <w:nsid w:val="59FD00DC"/>
    <w:multiLevelType w:val="hybridMultilevel"/>
    <w:tmpl w:val="5A6EA4F2"/>
    <w:lvl w:ilvl="0" w:tplc="806666EE">
      <w:start w:val="2016"/>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0" w15:restartNumberingAfterBreak="0">
    <w:nsid w:val="5C016CD1"/>
    <w:multiLevelType w:val="hybridMultilevel"/>
    <w:tmpl w:val="BF90AB6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F91778C"/>
    <w:multiLevelType w:val="hybridMultilevel"/>
    <w:tmpl w:val="E75A0E36"/>
    <w:lvl w:ilvl="0" w:tplc="2FC26D6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1E4222B"/>
    <w:multiLevelType w:val="multilevel"/>
    <w:tmpl w:val="8C749E84"/>
    <w:lvl w:ilvl="0">
      <w:start w:val="1"/>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23C64FD"/>
    <w:multiLevelType w:val="multilevel"/>
    <w:tmpl w:val="186688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31FE425"/>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4296EA5"/>
    <w:multiLevelType w:val="hybridMultilevel"/>
    <w:tmpl w:val="FFFFFFFF"/>
    <w:lvl w:ilvl="0" w:tplc="76E0EB8E">
      <w:start w:val="1"/>
      <w:numFmt w:val="decimal"/>
      <w:lvlText w:val="%1)"/>
      <w:lvlJc w:val="left"/>
      <w:pPr>
        <w:ind w:left="720" w:hanging="360"/>
      </w:pPr>
    </w:lvl>
    <w:lvl w:ilvl="1" w:tplc="608EBC58">
      <w:start w:val="1"/>
      <w:numFmt w:val="lowerLetter"/>
      <w:lvlText w:val="%2."/>
      <w:lvlJc w:val="left"/>
      <w:pPr>
        <w:ind w:left="1440" w:hanging="360"/>
      </w:pPr>
    </w:lvl>
    <w:lvl w:ilvl="2" w:tplc="0AF8382E">
      <w:start w:val="1"/>
      <w:numFmt w:val="lowerRoman"/>
      <w:lvlText w:val="%3."/>
      <w:lvlJc w:val="right"/>
      <w:pPr>
        <w:ind w:left="2160" w:hanging="180"/>
      </w:pPr>
    </w:lvl>
    <w:lvl w:ilvl="3" w:tplc="CCC647CA">
      <w:start w:val="1"/>
      <w:numFmt w:val="decimal"/>
      <w:lvlText w:val="%4."/>
      <w:lvlJc w:val="left"/>
      <w:pPr>
        <w:ind w:left="2880" w:hanging="360"/>
      </w:pPr>
    </w:lvl>
    <w:lvl w:ilvl="4" w:tplc="7F72B822">
      <w:start w:val="1"/>
      <w:numFmt w:val="lowerLetter"/>
      <w:lvlText w:val="%5."/>
      <w:lvlJc w:val="left"/>
      <w:pPr>
        <w:ind w:left="3600" w:hanging="360"/>
      </w:pPr>
    </w:lvl>
    <w:lvl w:ilvl="5" w:tplc="7AD4A62C">
      <w:start w:val="1"/>
      <w:numFmt w:val="lowerRoman"/>
      <w:lvlText w:val="%6."/>
      <w:lvlJc w:val="right"/>
      <w:pPr>
        <w:ind w:left="4320" w:hanging="180"/>
      </w:pPr>
    </w:lvl>
    <w:lvl w:ilvl="6" w:tplc="67A8F7BA">
      <w:start w:val="1"/>
      <w:numFmt w:val="decimal"/>
      <w:lvlText w:val="%7."/>
      <w:lvlJc w:val="left"/>
      <w:pPr>
        <w:ind w:left="5040" w:hanging="360"/>
      </w:pPr>
    </w:lvl>
    <w:lvl w:ilvl="7" w:tplc="1D5823EC">
      <w:start w:val="1"/>
      <w:numFmt w:val="lowerLetter"/>
      <w:lvlText w:val="%8."/>
      <w:lvlJc w:val="left"/>
      <w:pPr>
        <w:ind w:left="5760" w:hanging="360"/>
      </w:pPr>
    </w:lvl>
    <w:lvl w:ilvl="8" w:tplc="A1A2377A">
      <w:start w:val="1"/>
      <w:numFmt w:val="lowerRoman"/>
      <w:lvlText w:val="%9."/>
      <w:lvlJc w:val="right"/>
      <w:pPr>
        <w:ind w:left="6480" w:hanging="180"/>
      </w:pPr>
    </w:lvl>
  </w:abstractNum>
  <w:abstractNum w:abstractNumId="46" w15:restartNumberingAfterBreak="0">
    <w:nsid w:val="65B92954"/>
    <w:multiLevelType w:val="hybridMultilevel"/>
    <w:tmpl w:val="67BE4684"/>
    <w:lvl w:ilvl="0" w:tplc="806666EE">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667437ED"/>
    <w:multiLevelType w:val="hybridMultilevel"/>
    <w:tmpl w:val="B82C2940"/>
    <w:lvl w:ilvl="0" w:tplc="ECF287B4">
      <w:start w:val="2"/>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715DE3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7805EF4"/>
    <w:multiLevelType w:val="hybridMultilevel"/>
    <w:tmpl w:val="EA008284"/>
    <w:lvl w:ilvl="0" w:tplc="E6607772">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67F444A8"/>
    <w:multiLevelType w:val="multilevel"/>
    <w:tmpl w:val="F1EEDFCC"/>
    <w:lvl w:ilvl="0">
      <w:start w:val="1"/>
      <w:numFmt w:val="decimal"/>
      <w:lvlText w:val="%1."/>
      <w:lvlJc w:val="left"/>
      <w:pPr>
        <w:ind w:left="54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863782A"/>
    <w:multiLevelType w:val="multilevel"/>
    <w:tmpl w:val="852EC6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B95770D"/>
    <w:multiLevelType w:val="multilevel"/>
    <w:tmpl w:val="F1EEDF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C873612"/>
    <w:multiLevelType w:val="hybridMultilevel"/>
    <w:tmpl w:val="20F4B644"/>
    <w:lvl w:ilvl="0" w:tplc="D9C041CA">
      <w:start w:val="1"/>
      <w:numFmt w:val="decimal"/>
      <w:lvlText w:val="%1)"/>
      <w:lvlJc w:val="left"/>
      <w:pPr>
        <w:ind w:left="216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4" w15:restartNumberingAfterBreak="0">
    <w:nsid w:val="6CE96282"/>
    <w:multiLevelType w:val="hybridMultilevel"/>
    <w:tmpl w:val="A364DD92"/>
    <w:lvl w:ilvl="0" w:tplc="0426000F">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5" w15:restartNumberingAfterBreak="0">
    <w:nsid w:val="6E481698"/>
    <w:multiLevelType w:val="hybridMultilevel"/>
    <w:tmpl w:val="13EEFBC0"/>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56" w15:restartNumberingAfterBreak="0">
    <w:nsid w:val="6F98606E"/>
    <w:multiLevelType w:val="hybridMultilevel"/>
    <w:tmpl w:val="657A619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FC2413C"/>
    <w:multiLevelType w:val="hybridMultilevel"/>
    <w:tmpl w:val="C6BA4CC6"/>
    <w:lvl w:ilvl="0" w:tplc="E6607772">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7141174D"/>
    <w:multiLevelType w:val="multilevel"/>
    <w:tmpl w:val="ACC807E6"/>
    <w:lvl w:ilvl="0">
      <w:start w:val="1"/>
      <w:numFmt w:val="decimal"/>
      <w:lvlText w:val="%1."/>
      <w:lvlJc w:val="left"/>
      <w:pPr>
        <w:ind w:left="1080" w:hanging="360"/>
      </w:pPr>
    </w:lvl>
    <w:lvl w:ilvl="1">
      <w:start w:val="1"/>
      <w:numFmt w:val="decimal"/>
      <w:lvlText w:val="%1.%2."/>
      <w:lvlJc w:val="left"/>
      <w:pPr>
        <w:ind w:left="9810" w:hanging="720"/>
      </w:p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59" w15:restartNumberingAfterBreak="0">
    <w:nsid w:val="73EE36A4"/>
    <w:multiLevelType w:val="hybridMultilevel"/>
    <w:tmpl w:val="EEBE6E74"/>
    <w:lvl w:ilvl="0" w:tplc="806666EE">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7124FE2"/>
    <w:multiLevelType w:val="hybridMultilevel"/>
    <w:tmpl w:val="9AA093D0"/>
    <w:lvl w:ilvl="0" w:tplc="ECF287B4">
      <w:start w:val="2"/>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79854359"/>
    <w:multiLevelType w:val="hybridMultilevel"/>
    <w:tmpl w:val="5010D242"/>
    <w:lvl w:ilvl="0" w:tplc="D9C041CA">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7A9D2949"/>
    <w:multiLevelType w:val="hybridMultilevel"/>
    <w:tmpl w:val="EA823336"/>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63" w15:restartNumberingAfterBreak="0">
    <w:nsid w:val="7CB20566"/>
    <w:multiLevelType w:val="multilevel"/>
    <w:tmpl w:val="63B0B8B6"/>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4" w15:restartNumberingAfterBreak="0">
    <w:nsid w:val="7EC478F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F8A29AC"/>
    <w:multiLevelType w:val="multilevel"/>
    <w:tmpl w:val="CEE6C6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6851836">
    <w:abstractNumId w:val="8"/>
  </w:num>
  <w:num w:numId="2" w16cid:durableId="1247420000">
    <w:abstractNumId w:val="22"/>
  </w:num>
  <w:num w:numId="3" w16cid:durableId="211550658">
    <w:abstractNumId w:val="20"/>
  </w:num>
  <w:num w:numId="4" w16cid:durableId="1943804320">
    <w:abstractNumId w:val="44"/>
  </w:num>
  <w:num w:numId="5" w16cid:durableId="133373129">
    <w:abstractNumId w:val="21"/>
  </w:num>
  <w:num w:numId="6" w16cid:durableId="181866932">
    <w:abstractNumId w:val="19"/>
  </w:num>
  <w:num w:numId="7" w16cid:durableId="645090036">
    <w:abstractNumId w:val="45"/>
  </w:num>
  <w:num w:numId="8" w16cid:durableId="1310406303">
    <w:abstractNumId w:val="14"/>
  </w:num>
  <w:num w:numId="9" w16cid:durableId="456147250">
    <w:abstractNumId w:val="25"/>
  </w:num>
  <w:num w:numId="10" w16cid:durableId="1965228046">
    <w:abstractNumId w:val="27"/>
  </w:num>
  <w:num w:numId="11" w16cid:durableId="1528174350">
    <w:abstractNumId w:val="29"/>
  </w:num>
  <w:num w:numId="12" w16cid:durableId="56632227">
    <w:abstractNumId w:val="48"/>
  </w:num>
  <w:num w:numId="13" w16cid:durableId="229539700">
    <w:abstractNumId w:val="9"/>
  </w:num>
  <w:num w:numId="14" w16cid:durableId="359667571">
    <w:abstractNumId w:val="31"/>
  </w:num>
  <w:num w:numId="15" w16cid:durableId="115761994">
    <w:abstractNumId w:val="58"/>
  </w:num>
  <w:num w:numId="16" w16cid:durableId="849296550">
    <w:abstractNumId w:val="11"/>
  </w:num>
  <w:num w:numId="17" w16cid:durableId="915476051">
    <w:abstractNumId w:val="3"/>
  </w:num>
  <w:num w:numId="18" w16cid:durableId="912862094">
    <w:abstractNumId w:val="56"/>
  </w:num>
  <w:num w:numId="19" w16cid:durableId="931428818">
    <w:abstractNumId w:val="5"/>
  </w:num>
  <w:num w:numId="20" w16cid:durableId="27341161">
    <w:abstractNumId w:val="6"/>
  </w:num>
  <w:num w:numId="21" w16cid:durableId="1435445155">
    <w:abstractNumId w:val="1"/>
  </w:num>
  <w:num w:numId="22" w16cid:durableId="1768186696">
    <w:abstractNumId w:val="10"/>
  </w:num>
  <w:num w:numId="23" w16cid:durableId="353120745">
    <w:abstractNumId w:val="12"/>
  </w:num>
  <w:num w:numId="24" w16cid:durableId="677586590">
    <w:abstractNumId w:val="38"/>
  </w:num>
  <w:num w:numId="25" w16cid:durableId="1365398332">
    <w:abstractNumId w:val="55"/>
  </w:num>
  <w:num w:numId="26" w16cid:durableId="1157575747">
    <w:abstractNumId w:val="7"/>
  </w:num>
  <w:num w:numId="27" w16cid:durableId="1784114003">
    <w:abstractNumId w:val="62"/>
  </w:num>
  <w:num w:numId="28" w16cid:durableId="1134063612">
    <w:abstractNumId w:val="18"/>
  </w:num>
  <w:num w:numId="29" w16cid:durableId="109934941">
    <w:abstractNumId w:val="40"/>
  </w:num>
  <w:num w:numId="30" w16cid:durableId="483552158">
    <w:abstractNumId w:val="54"/>
  </w:num>
  <w:num w:numId="31" w16cid:durableId="1552031426">
    <w:abstractNumId w:val="35"/>
  </w:num>
  <w:num w:numId="32" w16cid:durableId="1341353338">
    <w:abstractNumId w:val="61"/>
  </w:num>
  <w:num w:numId="33" w16cid:durableId="31461660">
    <w:abstractNumId w:val="53"/>
  </w:num>
  <w:num w:numId="34" w16cid:durableId="659430423">
    <w:abstractNumId w:val="58"/>
  </w:num>
  <w:num w:numId="35" w16cid:durableId="1436709305">
    <w:abstractNumId w:val="58"/>
  </w:num>
  <w:num w:numId="36" w16cid:durableId="307978146">
    <w:abstractNumId w:val="32"/>
  </w:num>
  <w:num w:numId="37" w16cid:durableId="437605909">
    <w:abstractNumId w:val="57"/>
  </w:num>
  <w:num w:numId="38" w16cid:durableId="1755400402">
    <w:abstractNumId w:val="15"/>
  </w:num>
  <w:num w:numId="39" w16cid:durableId="1504513459">
    <w:abstractNumId w:val="16"/>
  </w:num>
  <w:num w:numId="40" w16cid:durableId="820080700">
    <w:abstractNumId w:val="49"/>
  </w:num>
  <w:num w:numId="41" w16cid:durableId="1596130261">
    <w:abstractNumId w:val="64"/>
  </w:num>
  <w:num w:numId="42" w16cid:durableId="1701079735">
    <w:abstractNumId w:val="4"/>
  </w:num>
  <w:num w:numId="43" w16cid:durableId="966853906">
    <w:abstractNumId w:val="62"/>
  </w:num>
  <w:num w:numId="44" w16cid:durableId="1476946677">
    <w:abstractNumId w:val="7"/>
  </w:num>
  <w:num w:numId="45" w16cid:durableId="1844852833">
    <w:abstractNumId w:val="55"/>
  </w:num>
  <w:num w:numId="46" w16cid:durableId="596136248">
    <w:abstractNumId w:val="38"/>
  </w:num>
  <w:num w:numId="47" w16cid:durableId="1045522575">
    <w:abstractNumId w:val="41"/>
  </w:num>
  <w:num w:numId="48" w16cid:durableId="315032676">
    <w:abstractNumId w:val="60"/>
  </w:num>
  <w:num w:numId="49" w16cid:durableId="516651132">
    <w:abstractNumId w:val="30"/>
  </w:num>
  <w:num w:numId="50" w16cid:durableId="1131441991">
    <w:abstractNumId w:val="33"/>
  </w:num>
  <w:num w:numId="51" w16cid:durableId="1334602604">
    <w:abstractNumId w:val="34"/>
  </w:num>
  <w:num w:numId="52" w16cid:durableId="1361970647">
    <w:abstractNumId w:val="47"/>
  </w:num>
  <w:num w:numId="53" w16cid:durableId="1063988253">
    <w:abstractNumId w:val="59"/>
  </w:num>
  <w:num w:numId="54" w16cid:durableId="742482525">
    <w:abstractNumId w:val="0"/>
  </w:num>
  <w:num w:numId="55" w16cid:durableId="10113245">
    <w:abstractNumId w:val="23"/>
  </w:num>
  <w:num w:numId="56" w16cid:durableId="1677150134">
    <w:abstractNumId w:val="37"/>
  </w:num>
  <w:num w:numId="57" w16cid:durableId="2019886827">
    <w:abstractNumId w:val="46"/>
  </w:num>
  <w:num w:numId="58" w16cid:durableId="810630803">
    <w:abstractNumId w:val="39"/>
  </w:num>
  <w:num w:numId="59" w16cid:durableId="1188367427">
    <w:abstractNumId w:val="2"/>
  </w:num>
  <w:num w:numId="60" w16cid:durableId="589660049">
    <w:abstractNumId w:val="51"/>
  </w:num>
  <w:num w:numId="61" w16cid:durableId="359547341">
    <w:abstractNumId w:val="63"/>
  </w:num>
  <w:num w:numId="62" w16cid:durableId="1963221194">
    <w:abstractNumId w:val="42"/>
  </w:num>
  <w:num w:numId="63" w16cid:durableId="633558441">
    <w:abstractNumId w:val="52"/>
  </w:num>
  <w:num w:numId="64" w16cid:durableId="2083525928">
    <w:abstractNumId w:val="50"/>
  </w:num>
  <w:num w:numId="65" w16cid:durableId="1947957300">
    <w:abstractNumId w:val="17"/>
  </w:num>
  <w:num w:numId="66" w16cid:durableId="1442261548">
    <w:abstractNumId w:val="13"/>
  </w:num>
  <w:num w:numId="67" w16cid:durableId="1619948620">
    <w:abstractNumId w:val="65"/>
  </w:num>
  <w:num w:numId="68" w16cid:durableId="444427235">
    <w:abstractNumId w:val="43"/>
  </w:num>
  <w:num w:numId="69" w16cid:durableId="1659113474">
    <w:abstractNumId w:val="26"/>
  </w:num>
  <w:num w:numId="70" w16cid:durableId="1773164248">
    <w:abstractNumId w:val="36"/>
  </w:num>
  <w:num w:numId="71" w16cid:durableId="634873295">
    <w:abstractNumId w:val="24"/>
  </w:num>
  <w:num w:numId="72" w16cid:durableId="1701517531">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CC3"/>
    <w:rsid w:val="00000902"/>
    <w:rsid w:val="00001175"/>
    <w:rsid w:val="000016F3"/>
    <w:rsid w:val="00001802"/>
    <w:rsid w:val="00002D9B"/>
    <w:rsid w:val="00003064"/>
    <w:rsid w:val="000035B3"/>
    <w:rsid w:val="00003B80"/>
    <w:rsid w:val="00003DF2"/>
    <w:rsid w:val="00004BF8"/>
    <w:rsid w:val="00005B39"/>
    <w:rsid w:val="00006B89"/>
    <w:rsid w:val="00006EBE"/>
    <w:rsid w:val="00007D64"/>
    <w:rsid w:val="00010D38"/>
    <w:rsid w:val="000111FB"/>
    <w:rsid w:val="000119A1"/>
    <w:rsid w:val="00012ABD"/>
    <w:rsid w:val="00012CC4"/>
    <w:rsid w:val="00012D5D"/>
    <w:rsid w:val="00013A29"/>
    <w:rsid w:val="000202B6"/>
    <w:rsid w:val="00020B96"/>
    <w:rsid w:val="000223D5"/>
    <w:rsid w:val="000234DF"/>
    <w:rsid w:val="00023870"/>
    <w:rsid w:val="00023B17"/>
    <w:rsid w:val="0002492A"/>
    <w:rsid w:val="000254CF"/>
    <w:rsid w:val="00025742"/>
    <w:rsid w:val="00026327"/>
    <w:rsid w:val="00030248"/>
    <w:rsid w:val="00030DD6"/>
    <w:rsid w:val="000318E0"/>
    <w:rsid w:val="00032B0B"/>
    <w:rsid w:val="00032EAA"/>
    <w:rsid w:val="00033805"/>
    <w:rsid w:val="00033984"/>
    <w:rsid w:val="00033E63"/>
    <w:rsid w:val="00034355"/>
    <w:rsid w:val="0003443A"/>
    <w:rsid w:val="00034A12"/>
    <w:rsid w:val="000352A7"/>
    <w:rsid w:val="00035B65"/>
    <w:rsid w:val="00035EDB"/>
    <w:rsid w:val="00035FDA"/>
    <w:rsid w:val="000368E9"/>
    <w:rsid w:val="00036AD6"/>
    <w:rsid w:val="00036CC4"/>
    <w:rsid w:val="00036E0B"/>
    <w:rsid w:val="00040556"/>
    <w:rsid w:val="00042392"/>
    <w:rsid w:val="00042D97"/>
    <w:rsid w:val="00042F3A"/>
    <w:rsid w:val="00044C8E"/>
    <w:rsid w:val="00044D64"/>
    <w:rsid w:val="00046661"/>
    <w:rsid w:val="00046E14"/>
    <w:rsid w:val="00047721"/>
    <w:rsid w:val="000503DD"/>
    <w:rsid w:val="000509F6"/>
    <w:rsid w:val="00050EE0"/>
    <w:rsid w:val="00051634"/>
    <w:rsid w:val="00051805"/>
    <w:rsid w:val="00051F48"/>
    <w:rsid w:val="00054975"/>
    <w:rsid w:val="00054F7F"/>
    <w:rsid w:val="00055CAE"/>
    <w:rsid w:val="0005624D"/>
    <w:rsid w:val="00056DE4"/>
    <w:rsid w:val="00056F0B"/>
    <w:rsid w:val="000576C6"/>
    <w:rsid w:val="00057D21"/>
    <w:rsid w:val="00060D66"/>
    <w:rsid w:val="000617F9"/>
    <w:rsid w:val="0006241D"/>
    <w:rsid w:val="0006254F"/>
    <w:rsid w:val="0006271B"/>
    <w:rsid w:val="000646BA"/>
    <w:rsid w:val="00064D15"/>
    <w:rsid w:val="00065282"/>
    <w:rsid w:val="000655BC"/>
    <w:rsid w:val="00065607"/>
    <w:rsid w:val="000711F9"/>
    <w:rsid w:val="00071C78"/>
    <w:rsid w:val="00072989"/>
    <w:rsid w:val="00074CC3"/>
    <w:rsid w:val="00074E96"/>
    <w:rsid w:val="0007527C"/>
    <w:rsid w:val="0007612B"/>
    <w:rsid w:val="00076843"/>
    <w:rsid w:val="000769B7"/>
    <w:rsid w:val="0007727E"/>
    <w:rsid w:val="0007731A"/>
    <w:rsid w:val="00077CFB"/>
    <w:rsid w:val="00080267"/>
    <w:rsid w:val="000804B1"/>
    <w:rsid w:val="000809CE"/>
    <w:rsid w:val="00080CCA"/>
    <w:rsid w:val="00081E91"/>
    <w:rsid w:val="00082382"/>
    <w:rsid w:val="000827A9"/>
    <w:rsid w:val="00082C08"/>
    <w:rsid w:val="00082D0E"/>
    <w:rsid w:val="0008428E"/>
    <w:rsid w:val="00085C52"/>
    <w:rsid w:val="00085EC8"/>
    <w:rsid w:val="00085FB2"/>
    <w:rsid w:val="00087999"/>
    <w:rsid w:val="0009002A"/>
    <w:rsid w:val="000912A5"/>
    <w:rsid w:val="00091F4F"/>
    <w:rsid w:val="00092179"/>
    <w:rsid w:val="00092A59"/>
    <w:rsid w:val="00093949"/>
    <w:rsid w:val="00094C29"/>
    <w:rsid w:val="00095263"/>
    <w:rsid w:val="00095404"/>
    <w:rsid w:val="000958EF"/>
    <w:rsid w:val="00095DD2"/>
    <w:rsid w:val="000960CD"/>
    <w:rsid w:val="00096C4C"/>
    <w:rsid w:val="00096D48"/>
    <w:rsid w:val="000976DB"/>
    <w:rsid w:val="000A007E"/>
    <w:rsid w:val="000A0ACC"/>
    <w:rsid w:val="000A1E20"/>
    <w:rsid w:val="000A233D"/>
    <w:rsid w:val="000A2597"/>
    <w:rsid w:val="000A2767"/>
    <w:rsid w:val="000A2C0D"/>
    <w:rsid w:val="000A330B"/>
    <w:rsid w:val="000A4F7F"/>
    <w:rsid w:val="000A560A"/>
    <w:rsid w:val="000A5C7D"/>
    <w:rsid w:val="000A6703"/>
    <w:rsid w:val="000A72EB"/>
    <w:rsid w:val="000A75FA"/>
    <w:rsid w:val="000A7CFF"/>
    <w:rsid w:val="000A7F0F"/>
    <w:rsid w:val="000B1155"/>
    <w:rsid w:val="000B19DA"/>
    <w:rsid w:val="000B1C19"/>
    <w:rsid w:val="000B313F"/>
    <w:rsid w:val="000B32DB"/>
    <w:rsid w:val="000B3A89"/>
    <w:rsid w:val="000B49EF"/>
    <w:rsid w:val="000B49FF"/>
    <w:rsid w:val="000B5189"/>
    <w:rsid w:val="000B53AA"/>
    <w:rsid w:val="000B53E0"/>
    <w:rsid w:val="000B58C9"/>
    <w:rsid w:val="000B61E3"/>
    <w:rsid w:val="000B6209"/>
    <w:rsid w:val="000B6432"/>
    <w:rsid w:val="000B760B"/>
    <w:rsid w:val="000B7C09"/>
    <w:rsid w:val="000C099C"/>
    <w:rsid w:val="000C0F50"/>
    <w:rsid w:val="000C16BC"/>
    <w:rsid w:val="000C2265"/>
    <w:rsid w:val="000C35FB"/>
    <w:rsid w:val="000C3D41"/>
    <w:rsid w:val="000C3EF7"/>
    <w:rsid w:val="000C4DB5"/>
    <w:rsid w:val="000C6389"/>
    <w:rsid w:val="000C6809"/>
    <w:rsid w:val="000C7708"/>
    <w:rsid w:val="000C7D21"/>
    <w:rsid w:val="000D0859"/>
    <w:rsid w:val="000D1635"/>
    <w:rsid w:val="000D1A8E"/>
    <w:rsid w:val="000D1C0E"/>
    <w:rsid w:val="000D27A8"/>
    <w:rsid w:val="000D2BE5"/>
    <w:rsid w:val="000D4400"/>
    <w:rsid w:val="000D580C"/>
    <w:rsid w:val="000D5A0B"/>
    <w:rsid w:val="000D702C"/>
    <w:rsid w:val="000D72FB"/>
    <w:rsid w:val="000D7FFB"/>
    <w:rsid w:val="000E03FA"/>
    <w:rsid w:val="000E0729"/>
    <w:rsid w:val="000E2A0B"/>
    <w:rsid w:val="000E381D"/>
    <w:rsid w:val="000E3B41"/>
    <w:rsid w:val="000E4B48"/>
    <w:rsid w:val="000E7C06"/>
    <w:rsid w:val="000F00B3"/>
    <w:rsid w:val="000F00FD"/>
    <w:rsid w:val="000F0951"/>
    <w:rsid w:val="000F0EA4"/>
    <w:rsid w:val="000F1092"/>
    <w:rsid w:val="000F14DA"/>
    <w:rsid w:val="000F1B4B"/>
    <w:rsid w:val="000F1CA3"/>
    <w:rsid w:val="000F1F31"/>
    <w:rsid w:val="000F2EF4"/>
    <w:rsid w:val="000F350E"/>
    <w:rsid w:val="000F3B95"/>
    <w:rsid w:val="000F4DE1"/>
    <w:rsid w:val="000F62B3"/>
    <w:rsid w:val="000F7291"/>
    <w:rsid w:val="000F7AB9"/>
    <w:rsid w:val="00100345"/>
    <w:rsid w:val="00100694"/>
    <w:rsid w:val="00100DA8"/>
    <w:rsid w:val="001017DE"/>
    <w:rsid w:val="0010243C"/>
    <w:rsid w:val="00102BBE"/>
    <w:rsid w:val="00103502"/>
    <w:rsid w:val="00103EF9"/>
    <w:rsid w:val="00103F11"/>
    <w:rsid w:val="00104486"/>
    <w:rsid w:val="001056EB"/>
    <w:rsid w:val="001070E5"/>
    <w:rsid w:val="0010755B"/>
    <w:rsid w:val="00107B3C"/>
    <w:rsid w:val="00110C0B"/>
    <w:rsid w:val="00110EAE"/>
    <w:rsid w:val="001110DA"/>
    <w:rsid w:val="0011113A"/>
    <w:rsid w:val="001114AD"/>
    <w:rsid w:val="001114D2"/>
    <w:rsid w:val="00111EE1"/>
    <w:rsid w:val="00112364"/>
    <w:rsid w:val="00112509"/>
    <w:rsid w:val="00112979"/>
    <w:rsid w:val="00112CD6"/>
    <w:rsid w:val="00113302"/>
    <w:rsid w:val="00113CDF"/>
    <w:rsid w:val="00114110"/>
    <w:rsid w:val="00114118"/>
    <w:rsid w:val="00114631"/>
    <w:rsid w:val="0011582D"/>
    <w:rsid w:val="0011596F"/>
    <w:rsid w:val="0011706E"/>
    <w:rsid w:val="00120AE5"/>
    <w:rsid w:val="00120E5D"/>
    <w:rsid w:val="001212BD"/>
    <w:rsid w:val="00121A9C"/>
    <w:rsid w:val="00121E6B"/>
    <w:rsid w:val="00122110"/>
    <w:rsid w:val="001222AD"/>
    <w:rsid w:val="0012276D"/>
    <w:rsid w:val="001232FD"/>
    <w:rsid w:val="00124A38"/>
    <w:rsid w:val="001255AF"/>
    <w:rsid w:val="0012727B"/>
    <w:rsid w:val="001276F2"/>
    <w:rsid w:val="001279B0"/>
    <w:rsid w:val="00130474"/>
    <w:rsid w:val="00130771"/>
    <w:rsid w:val="00131732"/>
    <w:rsid w:val="00134132"/>
    <w:rsid w:val="001355DE"/>
    <w:rsid w:val="00136333"/>
    <w:rsid w:val="0013777F"/>
    <w:rsid w:val="0014023A"/>
    <w:rsid w:val="00140739"/>
    <w:rsid w:val="00141A29"/>
    <w:rsid w:val="00141F39"/>
    <w:rsid w:val="001423AC"/>
    <w:rsid w:val="001426D0"/>
    <w:rsid w:val="00142ADE"/>
    <w:rsid w:val="00142B09"/>
    <w:rsid w:val="00143011"/>
    <w:rsid w:val="00143470"/>
    <w:rsid w:val="0014401F"/>
    <w:rsid w:val="001451DC"/>
    <w:rsid w:val="00146360"/>
    <w:rsid w:val="00146C34"/>
    <w:rsid w:val="00151B94"/>
    <w:rsid w:val="00151BFF"/>
    <w:rsid w:val="001528B3"/>
    <w:rsid w:val="00152D2C"/>
    <w:rsid w:val="001534AE"/>
    <w:rsid w:val="00154FC7"/>
    <w:rsid w:val="00155670"/>
    <w:rsid w:val="00156178"/>
    <w:rsid w:val="001561F2"/>
    <w:rsid w:val="001568E8"/>
    <w:rsid w:val="001579AF"/>
    <w:rsid w:val="0016077B"/>
    <w:rsid w:val="00160BC6"/>
    <w:rsid w:val="00160C98"/>
    <w:rsid w:val="00164335"/>
    <w:rsid w:val="001661A9"/>
    <w:rsid w:val="0016664B"/>
    <w:rsid w:val="00166FA8"/>
    <w:rsid w:val="00167866"/>
    <w:rsid w:val="00167D90"/>
    <w:rsid w:val="0017021B"/>
    <w:rsid w:val="00170CCF"/>
    <w:rsid w:val="001713D5"/>
    <w:rsid w:val="0017554E"/>
    <w:rsid w:val="00175906"/>
    <w:rsid w:val="00176645"/>
    <w:rsid w:val="00177E78"/>
    <w:rsid w:val="001806CA"/>
    <w:rsid w:val="0018076E"/>
    <w:rsid w:val="00180BD8"/>
    <w:rsid w:val="001811A0"/>
    <w:rsid w:val="00181BC8"/>
    <w:rsid w:val="00182111"/>
    <w:rsid w:val="00182CFA"/>
    <w:rsid w:val="00182F22"/>
    <w:rsid w:val="00183B36"/>
    <w:rsid w:val="0018420B"/>
    <w:rsid w:val="001844A0"/>
    <w:rsid w:val="0018490C"/>
    <w:rsid w:val="00184BF7"/>
    <w:rsid w:val="00184D6E"/>
    <w:rsid w:val="001853B4"/>
    <w:rsid w:val="001857E0"/>
    <w:rsid w:val="0018629C"/>
    <w:rsid w:val="0018653F"/>
    <w:rsid w:val="0018695C"/>
    <w:rsid w:val="0018729F"/>
    <w:rsid w:val="00190425"/>
    <w:rsid w:val="00190819"/>
    <w:rsid w:val="00190A3D"/>
    <w:rsid w:val="0019168D"/>
    <w:rsid w:val="00191B52"/>
    <w:rsid w:val="00191CE1"/>
    <w:rsid w:val="00191E18"/>
    <w:rsid w:val="00193062"/>
    <w:rsid w:val="001930B0"/>
    <w:rsid w:val="001938DB"/>
    <w:rsid w:val="00195074"/>
    <w:rsid w:val="00195777"/>
    <w:rsid w:val="001957AB"/>
    <w:rsid w:val="00195B93"/>
    <w:rsid w:val="001961F4"/>
    <w:rsid w:val="00197A12"/>
    <w:rsid w:val="001A02C6"/>
    <w:rsid w:val="001A042D"/>
    <w:rsid w:val="001A0DF3"/>
    <w:rsid w:val="001A1487"/>
    <w:rsid w:val="001A4BBE"/>
    <w:rsid w:val="001A4C90"/>
    <w:rsid w:val="001A5A23"/>
    <w:rsid w:val="001A6F3A"/>
    <w:rsid w:val="001A76CF"/>
    <w:rsid w:val="001A7966"/>
    <w:rsid w:val="001A7DBC"/>
    <w:rsid w:val="001B03F6"/>
    <w:rsid w:val="001B05D0"/>
    <w:rsid w:val="001B126A"/>
    <w:rsid w:val="001B1348"/>
    <w:rsid w:val="001B19AF"/>
    <w:rsid w:val="001B19C1"/>
    <w:rsid w:val="001B22E1"/>
    <w:rsid w:val="001B2793"/>
    <w:rsid w:val="001B38BA"/>
    <w:rsid w:val="001B4E3B"/>
    <w:rsid w:val="001B5520"/>
    <w:rsid w:val="001B66CD"/>
    <w:rsid w:val="001B7908"/>
    <w:rsid w:val="001B7A12"/>
    <w:rsid w:val="001C04D0"/>
    <w:rsid w:val="001C1812"/>
    <w:rsid w:val="001C36A0"/>
    <w:rsid w:val="001C5035"/>
    <w:rsid w:val="001C59AA"/>
    <w:rsid w:val="001C6DD1"/>
    <w:rsid w:val="001D131A"/>
    <w:rsid w:val="001D1A9D"/>
    <w:rsid w:val="001D23CC"/>
    <w:rsid w:val="001D3946"/>
    <w:rsid w:val="001D4DD6"/>
    <w:rsid w:val="001D4F1D"/>
    <w:rsid w:val="001E1BF5"/>
    <w:rsid w:val="001E27A4"/>
    <w:rsid w:val="001E2D31"/>
    <w:rsid w:val="001E3202"/>
    <w:rsid w:val="001E32B0"/>
    <w:rsid w:val="001E55EA"/>
    <w:rsid w:val="001E584D"/>
    <w:rsid w:val="001E6111"/>
    <w:rsid w:val="001E64D4"/>
    <w:rsid w:val="001E6A24"/>
    <w:rsid w:val="001E728A"/>
    <w:rsid w:val="001F0863"/>
    <w:rsid w:val="001F1588"/>
    <w:rsid w:val="001F20BB"/>
    <w:rsid w:val="001F23A5"/>
    <w:rsid w:val="001F4F2F"/>
    <w:rsid w:val="001F5034"/>
    <w:rsid w:val="001F5A0A"/>
    <w:rsid w:val="001F60AB"/>
    <w:rsid w:val="001F60E3"/>
    <w:rsid w:val="002000F0"/>
    <w:rsid w:val="00200DD0"/>
    <w:rsid w:val="00200FDE"/>
    <w:rsid w:val="00201300"/>
    <w:rsid w:val="002015FE"/>
    <w:rsid w:val="00201818"/>
    <w:rsid w:val="00201B15"/>
    <w:rsid w:val="0020361C"/>
    <w:rsid w:val="00203BE0"/>
    <w:rsid w:val="002041A1"/>
    <w:rsid w:val="00204550"/>
    <w:rsid w:val="00204857"/>
    <w:rsid w:val="00204867"/>
    <w:rsid w:val="002050C3"/>
    <w:rsid w:val="00205601"/>
    <w:rsid w:val="00205C3E"/>
    <w:rsid w:val="00205C63"/>
    <w:rsid w:val="00205F03"/>
    <w:rsid w:val="00206F6D"/>
    <w:rsid w:val="00207AF2"/>
    <w:rsid w:val="00207F8F"/>
    <w:rsid w:val="00210327"/>
    <w:rsid w:val="00210796"/>
    <w:rsid w:val="00210FA0"/>
    <w:rsid w:val="00211BEA"/>
    <w:rsid w:val="00212CA5"/>
    <w:rsid w:val="0021334C"/>
    <w:rsid w:val="00213694"/>
    <w:rsid w:val="0021412A"/>
    <w:rsid w:val="00214A39"/>
    <w:rsid w:val="00214E6D"/>
    <w:rsid w:val="002161FA"/>
    <w:rsid w:val="002163BD"/>
    <w:rsid w:val="002179AE"/>
    <w:rsid w:val="00217D86"/>
    <w:rsid w:val="00221CC9"/>
    <w:rsid w:val="00222A23"/>
    <w:rsid w:val="00222BE8"/>
    <w:rsid w:val="00224B30"/>
    <w:rsid w:val="0022546B"/>
    <w:rsid w:val="00225666"/>
    <w:rsid w:val="0022568F"/>
    <w:rsid w:val="00226AD0"/>
    <w:rsid w:val="002306AC"/>
    <w:rsid w:val="00230EB8"/>
    <w:rsid w:val="00231669"/>
    <w:rsid w:val="002319CE"/>
    <w:rsid w:val="0023265E"/>
    <w:rsid w:val="0023293E"/>
    <w:rsid w:val="002336AF"/>
    <w:rsid w:val="00233E21"/>
    <w:rsid w:val="00233E5E"/>
    <w:rsid w:val="00233FAC"/>
    <w:rsid w:val="0023406C"/>
    <w:rsid w:val="00234183"/>
    <w:rsid w:val="00234737"/>
    <w:rsid w:val="00234806"/>
    <w:rsid w:val="0023502E"/>
    <w:rsid w:val="00235F36"/>
    <w:rsid w:val="00237224"/>
    <w:rsid w:val="002373DA"/>
    <w:rsid w:val="002374D2"/>
    <w:rsid w:val="002376EC"/>
    <w:rsid w:val="00240F46"/>
    <w:rsid w:val="0024155C"/>
    <w:rsid w:val="00241BCE"/>
    <w:rsid w:val="00242DD4"/>
    <w:rsid w:val="00243272"/>
    <w:rsid w:val="002433F2"/>
    <w:rsid w:val="00243E3D"/>
    <w:rsid w:val="002460BC"/>
    <w:rsid w:val="0024625F"/>
    <w:rsid w:val="002466D8"/>
    <w:rsid w:val="00246AF6"/>
    <w:rsid w:val="002472D6"/>
    <w:rsid w:val="002475FF"/>
    <w:rsid w:val="0024779F"/>
    <w:rsid w:val="002478A8"/>
    <w:rsid w:val="002500AA"/>
    <w:rsid w:val="00250A86"/>
    <w:rsid w:val="00251EBD"/>
    <w:rsid w:val="002529E8"/>
    <w:rsid w:val="00253029"/>
    <w:rsid w:val="002530A9"/>
    <w:rsid w:val="00254E93"/>
    <w:rsid w:val="00255535"/>
    <w:rsid w:val="00255E3D"/>
    <w:rsid w:val="00256759"/>
    <w:rsid w:val="002569EC"/>
    <w:rsid w:val="00256E2C"/>
    <w:rsid w:val="0025702E"/>
    <w:rsid w:val="002579CC"/>
    <w:rsid w:val="00260AEB"/>
    <w:rsid w:val="0026181B"/>
    <w:rsid w:val="00262C9C"/>
    <w:rsid w:val="002632FC"/>
    <w:rsid w:val="002635F3"/>
    <w:rsid w:val="0026490F"/>
    <w:rsid w:val="00264DF4"/>
    <w:rsid w:val="00265CD6"/>
    <w:rsid w:val="0026683E"/>
    <w:rsid w:val="002674DE"/>
    <w:rsid w:val="00267A7E"/>
    <w:rsid w:val="00267A8E"/>
    <w:rsid w:val="002709B5"/>
    <w:rsid w:val="00270B09"/>
    <w:rsid w:val="00271758"/>
    <w:rsid w:val="00271DFD"/>
    <w:rsid w:val="00272411"/>
    <w:rsid w:val="00272677"/>
    <w:rsid w:val="00272691"/>
    <w:rsid w:val="002726AC"/>
    <w:rsid w:val="00272CFE"/>
    <w:rsid w:val="002746AA"/>
    <w:rsid w:val="00274911"/>
    <w:rsid w:val="00274E06"/>
    <w:rsid w:val="00276724"/>
    <w:rsid w:val="0027674D"/>
    <w:rsid w:val="00276792"/>
    <w:rsid w:val="00276EC7"/>
    <w:rsid w:val="002774FF"/>
    <w:rsid w:val="00280557"/>
    <w:rsid w:val="0028063E"/>
    <w:rsid w:val="00280BA7"/>
    <w:rsid w:val="002819CD"/>
    <w:rsid w:val="002828D4"/>
    <w:rsid w:val="002835DA"/>
    <w:rsid w:val="00283641"/>
    <w:rsid w:val="00283669"/>
    <w:rsid w:val="0028402E"/>
    <w:rsid w:val="00284EA6"/>
    <w:rsid w:val="00285600"/>
    <w:rsid w:val="00286EA8"/>
    <w:rsid w:val="00287D8E"/>
    <w:rsid w:val="00291975"/>
    <w:rsid w:val="00291EFA"/>
    <w:rsid w:val="002920F9"/>
    <w:rsid w:val="002923F3"/>
    <w:rsid w:val="00292D40"/>
    <w:rsid w:val="002945E4"/>
    <w:rsid w:val="002945EA"/>
    <w:rsid w:val="002953C2"/>
    <w:rsid w:val="00295C3A"/>
    <w:rsid w:val="002A0028"/>
    <w:rsid w:val="002A0627"/>
    <w:rsid w:val="002A0F06"/>
    <w:rsid w:val="002A19B6"/>
    <w:rsid w:val="002A1E06"/>
    <w:rsid w:val="002A1FC2"/>
    <w:rsid w:val="002A33C1"/>
    <w:rsid w:val="002A4461"/>
    <w:rsid w:val="002A45B3"/>
    <w:rsid w:val="002A4652"/>
    <w:rsid w:val="002A46B8"/>
    <w:rsid w:val="002A51B5"/>
    <w:rsid w:val="002A549E"/>
    <w:rsid w:val="002A5FF0"/>
    <w:rsid w:val="002A6A24"/>
    <w:rsid w:val="002A985C"/>
    <w:rsid w:val="002B0389"/>
    <w:rsid w:val="002B0AD0"/>
    <w:rsid w:val="002B1F24"/>
    <w:rsid w:val="002B1F2F"/>
    <w:rsid w:val="002B2360"/>
    <w:rsid w:val="002B3572"/>
    <w:rsid w:val="002B3FE5"/>
    <w:rsid w:val="002B5A06"/>
    <w:rsid w:val="002B7357"/>
    <w:rsid w:val="002B7D5B"/>
    <w:rsid w:val="002C076F"/>
    <w:rsid w:val="002C0D83"/>
    <w:rsid w:val="002C0DD1"/>
    <w:rsid w:val="002C13D2"/>
    <w:rsid w:val="002C2181"/>
    <w:rsid w:val="002C37F4"/>
    <w:rsid w:val="002C4EFE"/>
    <w:rsid w:val="002C5EC8"/>
    <w:rsid w:val="002C62F5"/>
    <w:rsid w:val="002C652A"/>
    <w:rsid w:val="002D12A0"/>
    <w:rsid w:val="002D240E"/>
    <w:rsid w:val="002D2670"/>
    <w:rsid w:val="002D29C3"/>
    <w:rsid w:val="002D2D44"/>
    <w:rsid w:val="002D4898"/>
    <w:rsid w:val="002D54FE"/>
    <w:rsid w:val="002D7406"/>
    <w:rsid w:val="002D787F"/>
    <w:rsid w:val="002E0475"/>
    <w:rsid w:val="002E19DE"/>
    <w:rsid w:val="002E1BC3"/>
    <w:rsid w:val="002E2A19"/>
    <w:rsid w:val="002E38F7"/>
    <w:rsid w:val="002E6630"/>
    <w:rsid w:val="002E719B"/>
    <w:rsid w:val="002E7450"/>
    <w:rsid w:val="002F1208"/>
    <w:rsid w:val="002F1BB4"/>
    <w:rsid w:val="002F22CF"/>
    <w:rsid w:val="002F5096"/>
    <w:rsid w:val="002F57E7"/>
    <w:rsid w:val="002F68AF"/>
    <w:rsid w:val="002F7542"/>
    <w:rsid w:val="002F769D"/>
    <w:rsid w:val="002F7C08"/>
    <w:rsid w:val="00301BD0"/>
    <w:rsid w:val="00302114"/>
    <w:rsid w:val="003022EB"/>
    <w:rsid w:val="003033A1"/>
    <w:rsid w:val="003036A9"/>
    <w:rsid w:val="00304159"/>
    <w:rsid w:val="00307683"/>
    <w:rsid w:val="00307B71"/>
    <w:rsid w:val="00307C78"/>
    <w:rsid w:val="003104CE"/>
    <w:rsid w:val="0031059B"/>
    <w:rsid w:val="0031082B"/>
    <w:rsid w:val="00311A9D"/>
    <w:rsid w:val="003125E0"/>
    <w:rsid w:val="0031438F"/>
    <w:rsid w:val="00314A9A"/>
    <w:rsid w:val="00315517"/>
    <w:rsid w:val="0031714E"/>
    <w:rsid w:val="0032198A"/>
    <w:rsid w:val="00322484"/>
    <w:rsid w:val="00322F63"/>
    <w:rsid w:val="00323514"/>
    <w:rsid w:val="00323BAF"/>
    <w:rsid w:val="00324210"/>
    <w:rsid w:val="003255D4"/>
    <w:rsid w:val="00325934"/>
    <w:rsid w:val="00327A73"/>
    <w:rsid w:val="0033036C"/>
    <w:rsid w:val="00331646"/>
    <w:rsid w:val="00331D31"/>
    <w:rsid w:val="003331DD"/>
    <w:rsid w:val="00334FEA"/>
    <w:rsid w:val="00335685"/>
    <w:rsid w:val="003356FD"/>
    <w:rsid w:val="00336747"/>
    <w:rsid w:val="0033778F"/>
    <w:rsid w:val="00337FA7"/>
    <w:rsid w:val="003401A6"/>
    <w:rsid w:val="00343D3B"/>
    <w:rsid w:val="00344DAB"/>
    <w:rsid w:val="00345540"/>
    <w:rsid w:val="00346722"/>
    <w:rsid w:val="00346B31"/>
    <w:rsid w:val="00347CEC"/>
    <w:rsid w:val="00347CF3"/>
    <w:rsid w:val="00350174"/>
    <w:rsid w:val="00351431"/>
    <w:rsid w:val="003517E6"/>
    <w:rsid w:val="00351A9E"/>
    <w:rsid w:val="0035299B"/>
    <w:rsid w:val="00352E95"/>
    <w:rsid w:val="00352EC7"/>
    <w:rsid w:val="00354200"/>
    <w:rsid w:val="00354656"/>
    <w:rsid w:val="0035485E"/>
    <w:rsid w:val="0035517D"/>
    <w:rsid w:val="003558F1"/>
    <w:rsid w:val="0035613E"/>
    <w:rsid w:val="003565DC"/>
    <w:rsid w:val="0035709E"/>
    <w:rsid w:val="003574ED"/>
    <w:rsid w:val="00357629"/>
    <w:rsid w:val="00357AB5"/>
    <w:rsid w:val="00360D6C"/>
    <w:rsid w:val="00360FC2"/>
    <w:rsid w:val="003626A7"/>
    <w:rsid w:val="003631BB"/>
    <w:rsid w:val="0036425B"/>
    <w:rsid w:val="00364389"/>
    <w:rsid w:val="003647FC"/>
    <w:rsid w:val="00364F5E"/>
    <w:rsid w:val="00365CA2"/>
    <w:rsid w:val="00365D9E"/>
    <w:rsid w:val="00365F40"/>
    <w:rsid w:val="003667F9"/>
    <w:rsid w:val="00366DBD"/>
    <w:rsid w:val="00367366"/>
    <w:rsid w:val="003674B0"/>
    <w:rsid w:val="00367A68"/>
    <w:rsid w:val="0037112D"/>
    <w:rsid w:val="003716C3"/>
    <w:rsid w:val="00371A4A"/>
    <w:rsid w:val="003725E7"/>
    <w:rsid w:val="003735BA"/>
    <w:rsid w:val="003806BC"/>
    <w:rsid w:val="003808DF"/>
    <w:rsid w:val="00382D06"/>
    <w:rsid w:val="00383120"/>
    <w:rsid w:val="00383631"/>
    <w:rsid w:val="00384BF9"/>
    <w:rsid w:val="00384D59"/>
    <w:rsid w:val="003877C2"/>
    <w:rsid w:val="003901D5"/>
    <w:rsid w:val="00391E0B"/>
    <w:rsid w:val="00391EDC"/>
    <w:rsid w:val="00392F72"/>
    <w:rsid w:val="0039485D"/>
    <w:rsid w:val="00394B46"/>
    <w:rsid w:val="00394DC6"/>
    <w:rsid w:val="00395A18"/>
    <w:rsid w:val="00396CDC"/>
    <w:rsid w:val="00397014"/>
    <w:rsid w:val="00397B8A"/>
    <w:rsid w:val="003A011B"/>
    <w:rsid w:val="003A02DB"/>
    <w:rsid w:val="003A0672"/>
    <w:rsid w:val="003A24BB"/>
    <w:rsid w:val="003A2A5B"/>
    <w:rsid w:val="003A4D14"/>
    <w:rsid w:val="003A6581"/>
    <w:rsid w:val="003A663D"/>
    <w:rsid w:val="003A6DEB"/>
    <w:rsid w:val="003A798B"/>
    <w:rsid w:val="003B29D9"/>
    <w:rsid w:val="003B2B56"/>
    <w:rsid w:val="003B2C6D"/>
    <w:rsid w:val="003B2D68"/>
    <w:rsid w:val="003B3138"/>
    <w:rsid w:val="003B3C78"/>
    <w:rsid w:val="003B4254"/>
    <w:rsid w:val="003B452D"/>
    <w:rsid w:val="003B5D1F"/>
    <w:rsid w:val="003B5FAD"/>
    <w:rsid w:val="003B5FC1"/>
    <w:rsid w:val="003B7029"/>
    <w:rsid w:val="003C045B"/>
    <w:rsid w:val="003C0B3B"/>
    <w:rsid w:val="003C2399"/>
    <w:rsid w:val="003C24B3"/>
    <w:rsid w:val="003C3B38"/>
    <w:rsid w:val="003C47AB"/>
    <w:rsid w:val="003C4879"/>
    <w:rsid w:val="003C6121"/>
    <w:rsid w:val="003C63AC"/>
    <w:rsid w:val="003C64AD"/>
    <w:rsid w:val="003C6920"/>
    <w:rsid w:val="003C6A65"/>
    <w:rsid w:val="003C6F1F"/>
    <w:rsid w:val="003C7101"/>
    <w:rsid w:val="003C7A83"/>
    <w:rsid w:val="003D023D"/>
    <w:rsid w:val="003D1CAF"/>
    <w:rsid w:val="003D38EF"/>
    <w:rsid w:val="003D396F"/>
    <w:rsid w:val="003D49B7"/>
    <w:rsid w:val="003D5657"/>
    <w:rsid w:val="003D6B4D"/>
    <w:rsid w:val="003D6C64"/>
    <w:rsid w:val="003D716F"/>
    <w:rsid w:val="003D7ACA"/>
    <w:rsid w:val="003E080F"/>
    <w:rsid w:val="003E0F00"/>
    <w:rsid w:val="003E0F4D"/>
    <w:rsid w:val="003E20F5"/>
    <w:rsid w:val="003E396F"/>
    <w:rsid w:val="003E414B"/>
    <w:rsid w:val="003E59B7"/>
    <w:rsid w:val="003E5CBB"/>
    <w:rsid w:val="003E73F0"/>
    <w:rsid w:val="003E7845"/>
    <w:rsid w:val="003F0109"/>
    <w:rsid w:val="003F1000"/>
    <w:rsid w:val="003F2B1D"/>
    <w:rsid w:val="003F2EB7"/>
    <w:rsid w:val="003F358F"/>
    <w:rsid w:val="003F3972"/>
    <w:rsid w:val="003F4721"/>
    <w:rsid w:val="003F5F42"/>
    <w:rsid w:val="003F6F0F"/>
    <w:rsid w:val="003F7809"/>
    <w:rsid w:val="003F7DBF"/>
    <w:rsid w:val="0040062A"/>
    <w:rsid w:val="00400AB8"/>
    <w:rsid w:val="00400AF1"/>
    <w:rsid w:val="00400C1A"/>
    <w:rsid w:val="00400DEC"/>
    <w:rsid w:val="0040115A"/>
    <w:rsid w:val="00401335"/>
    <w:rsid w:val="00402668"/>
    <w:rsid w:val="0040424F"/>
    <w:rsid w:val="00405961"/>
    <w:rsid w:val="004070D2"/>
    <w:rsid w:val="00407F4C"/>
    <w:rsid w:val="00410284"/>
    <w:rsid w:val="00410319"/>
    <w:rsid w:val="00412647"/>
    <w:rsid w:val="0041324A"/>
    <w:rsid w:val="004139A0"/>
    <w:rsid w:val="004140B7"/>
    <w:rsid w:val="00414B27"/>
    <w:rsid w:val="00416983"/>
    <w:rsid w:val="004177AC"/>
    <w:rsid w:val="0041AD68"/>
    <w:rsid w:val="00421C60"/>
    <w:rsid w:val="00423AAE"/>
    <w:rsid w:val="004247C9"/>
    <w:rsid w:val="00424EEA"/>
    <w:rsid w:val="00425B27"/>
    <w:rsid w:val="00430B52"/>
    <w:rsid w:val="0043179C"/>
    <w:rsid w:val="00432E02"/>
    <w:rsid w:val="00433313"/>
    <w:rsid w:val="00433909"/>
    <w:rsid w:val="0043418E"/>
    <w:rsid w:val="004349F3"/>
    <w:rsid w:val="00436F0F"/>
    <w:rsid w:val="00440426"/>
    <w:rsid w:val="00440DA1"/>
    <w:rsid w:val="00441E75"/>
    <w:rsid w:val="00442935"/>
    <w:rsid w:val="00442BE6"/>
    <w:rsid w:val="00442E10"/>
    <w:rsid w:val="004434E5"/>
    <w:rsid w:val="0044383D"/>
    <w:rsid w:val="004440E3"/>
    <w:rsid w:val="00444270"/>
    <w:rsid w:val="00445414"/>
    <w:rsid w:val="004454D1"/>
    <w:rsid w:val="00445BA9"/>
    <w:rsid w:val="004468E7"/>
    <w:rsid w:val="00446B7A"/>
    <w:rsid w:val="00446BA9"/>
    <w:rsid w:val="00450771"/>
    <w:rsid w:val="004508BA"/>
    <w:rsid w:val="00451657"/>
    <w:rsid w:val="004518A1"/>
    <w:rsid w:val="00451A9F"/>
    <w:rsid w:val="0045233A"/>
    <w:rsid w:val="00452D9A"/>
    <w:rsid w:val="004561F6"/>
    <w:rsid w:val="00456C6C"/>
    <w:rsid w:val="004575A6"/>
    <w:rsid w:val="0046041B"/>
    <w:rsid w:val="0046041F"/>
    <w:rsid w:val="00465174"/>
    <w:rsid w:val="00465D65"/>
    <w:rsid w:val="0046635F"/>
    <w:rsid w:val="00466377"/>
    <w:rsid w:val="0046689D"/>
    <w:rsid w:val="0046708B"/>
    <w:rsid w:val="00470395"/>
    <w:rsid w:val="00470A9A"/>
    <w:rsid w:val="00470BAF"/>
    <w:rsid w:val="00471054"/>
    <w:rsid w:val="004723B8"/>
    <w:rsid w:val="004729E5"/>
    <w:rsid w:val="00474459"/>
    <w:rsid w:val="004748BD"/>
    <w:rsid w:val="00476968"/>
    <w:rsid w:val="004771BE"/>
    <w:rsid w:val="0047763B"/>
    <w:rsid w:val="00480137"/>
    <w:rsid w:val="0048031E"/>
    <w:rsid w:val="00480D8A"/>
    <w:rsid w:val="00481AE5"/>
    <w:rsid w:val="004842E4"/>
    <w:rsid w:val="00484F08"/>
    <w:rsid w:val="0048649B"/>
    <w:rsid w:val="00486921"/>
    <w:rsid w:val="00486D69"/>
    <w:rsid w:val="0049074F"/>
    <w:rsid w:val="00491905"/>
    <w:rsid w:val="004919FF"/>
    <w:rsid w:val="004925E6"/>
    <w:rsid w:val="00493B97"/>
    <w:rsid w:val="00493C30"/>
    <w:rsid w:val="00494287"/>
    <w:rsid w:val="00495DD3"/>
    <w:rsid w:val="00496894"/>
    <w:rsid w:val="004971A9"/>
    <w:rsid w:val="0049737D"/>
    <w:rsid w:val="004A043E"/>
    <w:rsid w:val="004A0608"/>
    <w:rsid w:val="004A110F"/>
    <w:rsid w:val="004A1185"/>
    <w:rsid w:val="004A2487"/>
    <w:rsid w:val="004A2EBE"/>
    <w:rsid w:val="004A3EC1"/>
    <w:rsid w:val="004A3EEC"/>
    <w:rsid w:val="004A46B2"/>
    <w:rsid w:val="004A4962"/>
    <w:rsid w:val="004A502C"/>
    <w:rsid w:val="004A62FA"/>
    <w:rsid w:val="004A6DE0"/>
    <w:rsid w:val="004A7479"/>
    <w:rsid w:val="004B02C0"/>
    <w:rsid w:val="004B04B2"/>
    <w:rsid w:val="004B058E"/>
    <w:rsid w:val="004B1E80"/>
    <w:rsid w:val="004B1F95"/>
    <w:rsid w:val="004B283B"/>
    <w:rsid w:val="004B2E29"/>
    <w:rsid w:val="004B4456"/>
    <w:rsid w:val="004B48B7"/>
    <w:rsid w:val="004B5609"/>
    <w:rsid w:val="004B5B00"/>
    <w:rsid w:val="004B6A13"/>
    <w:rsid w:val="004B6EBF"/>
    <w:rsid w:val="004C0242"/>
    <w:rsid w:val="004C03ED"/>
    <w:rsid w:val="004C0E2C"/>
    <w:rsid w:val="004C2BE1"/>
    <w:rsid w:val="004C3E18"/>
    <w:rsid w:val="004C4D3F"/>
    <w:rsid w:val="004C5304"/>
    <w:rsid w:val="004C5A5E"/>
    <w:rsid w:val="004C683B"/>
    <w:rsid w:val="004C76A4"/>
    <w:rsid w:val="004C7EE3"/>
    <w:rsid w:val="004D0468"/>
    <w:rsid w:val="004D0AFA"/>
    <w:rsid w:val="004D0BCC"/>
    <w:rsid w:val="004D16DF"/>
    <w:rsid w:val="004D2785"/>
    <w:rsid w:val="004D2CED"/>
    <w:rsid w:val="004D3553"/>
    <w:rsid w:val="004D3D27"/>
    <w:rsid w:val="004D4035"/>
    <w:rsid w:val="004D454B"/>
    <w:rsid w:val="004D5CE2"/>
    <w:rsid w:val="004D66DB"/>
    <w:rsid w:val="004D682E"/>
    <w:rsid w:val="004D693A"/>
    <w:rsid w:val="004D6997"/>
    <w:rsid w:val="004E0158"/>
    <w:rsid w:val="004E0729"/>
    <w:rsid w:val="004E0899"/>
    <w:rsid w:val="004E0EC2"/>
    <w:rsid w:val="004E1015"/>
    <w:rsid w:val="004E1A40"/>
    <w:rsid w:val="004E1AAA"/>
    <w:rsid w:val="004E1DB5"/>
    <w:rsid w:val="004E2B6C"/>
    <w:rsid w:val="004E32A7"/>
    <w:rsid w:val="004E36BE"/>
    <w:rsid w:val="004E39B3"/>
    <w:rsid w:val="004E4433"/>
    <w:rsid w:val="004E4726"/>
    <w:rsid w:val="004E4A6E"/>
    <w:rsid w:val="004E5138"/>
    <w:rsid w:val="004E5B2E"/>
    <w:rsid w:val="004E5BED"/>
    <w:rsid w:val="004E5F45"/>
    <w:rsid w:val="004E6407"/>
    <w:rsid w:val="004F0544"/>
    <w:rsid w:val="004F109F"/>
    <w:rsid w:val="004F31B1"/>
    <w:rsid w:val="004F35F0"/>
    <w:rsid w:val="004F3C5D"/>
    <w:rsid w:val="004F3E42"/>
    <w:rsid w:val="004F3EC7"/>
    <w:rsid w:val="004F59A9"/>
    <w:rsid w:val="004F62E6"/>
    <w:rsid w:val="004F7493"/>
    <w:rsid w:val="004F7E86"/>
    <w:rsid w:val="005001AC"/>
    <w:rsid w:val="00500298"/>
    <w:rsid w:val="00500464"/>
    <w:rsid w:val="00500B16"/>
    <w:rsid w:val="005022E0"/>
    <w:rsid w:val="005060C0"/>
    <w:rsid w:val="00506648"/>
    <w:rsid w:val="0050750B"/>
    <w:rsid w:val="00510283"/>
    <w:rsid w:val="00510C84"/>
    <w:rsid w:val="0051171A"/>
    <w:rsid w:val="0051191F"/>
    <w:rsid w:val="00512121"/>
    <w:rsid w:val="00512211"/>
    <w:rsid w:val="00512A82"/>
    <w:rsid w:val="00512C42"/>
    <w:rsid w:val="00513C39"/>
    <w:rsid w:val="00514D79"/>
    <w:rsid w:val="00515A63"/>
    <w:rsid w:val="005161D2"/>
    <w:rsid w:val="0051713E"/>
    <w:rsid w:val="00517BFE"/>
    <w:rsid w:val="005205BE"/>
    <w:rsid w:val="00521020"/>
    <w:rsid w:val="00522079"/>
    <w:rsid w:val="005220B8"/>
    <w:rsid w:val="005225BC"/>
    <w:rsid w:val="005228E7"/>
    <w:rsid w:val="0052371C"/>
    <w:rsid w:val="00523EBE"/>
    <w:rsid w:val="0052646B"/>
    <w:rsid w:val="00526F7A"/>
    <w:rsid w:val="005273A8"/>
    <w:rsid w:val="00527703"/>
    <w:rsid w:val="00533A29"/>
    <w:rsid w:val="005343DA"/>
    <w:rsid w:val="00534797"/>
    <w:rsid w:val="00536149"/>
    <w:rsid w:val="00536A24"/>
    <w:rsid w:val="005377DE"/>
    <w:rsid w:val="00540A99"/>
    <w:rsid w:val="00540FBD"/>
    <w:rsid w:val="00542134"/>
    <w:rsid w:val="00542451"/>
    <w:rsid w:val="0054313A"/>
    <w:rsid w:val="00543AB1"/>
    <w:rsid w:val="00543BDE"/>
    <w:rsid w:val="00543DA1"/>
    <w:rsid w:val="00544B83"/>
    <w:rsid w:val="00544F68"/>
    <w:rsid w:val="0054541A"/>
    <w:rsid w:val="00546068"/>
    <w:rsid w:val="00546561"/>
    <w:rsid w:val="0054660E"/>
    <w:rsid w:val="00546AF4"/>
    <w:rsid w:val="005474CD"/>
    <w:rsid w:val="00550387"/>
    <w:rsid w:val="00550EC2"/>
    <w:rsid w:val="00551076"/>
    <w:rsid w:val="00552A55"/>
    <w:rsid w:val="00556833"/>
    <w:rsid w:val="0056025E"/>
    <w:rsid w:val="00560E86"/>
    <w:rsid w:val="0056393D"/>
    <w:rsid w:val="00564B8F"/>
    <w:rsid w:val="00564D0B"/>
    <w:rsid w:val="00564E42"/>
    <w:rsid w:val="00566C37"/>
    <w:rsid w:val="005711C4"/>
    <w:rsid w:val="00571547"/>
    <w:rsid w:val="0057225B"/>
    <w:rsid w:val="00573646"/>
    <w:rsid w:val="00575381"/>
    <w:rsid w:val="005801DB"/>
    <w:rsid w:val="005827A1"/>
    <w:rsid w:val="00582CA9"/>
    <w:rsid w:val="00582F3B"/>
    <w:rsid w:val="00583995"/>
    <w:rsid w:val="00583EEF"/>
    <w:rsid w:val="00584890"/>
    <w:rsid w:val="00584892"/>
    <w:rsid w:val="00584B5F"/>
    <w:rsid w:val="00584F75"/>
    <w:rsid w:val="00585558"/>
    <w:rsid w:val="005861ED"/>
    <w:rsid w:val="00587B91"/>
    <w:rsid w:val="0059110F"/>
    <w:rsid w:val="00591299"/>
    <w:rsid w:val="00591334"/>
    <w:rsid w:val="005919B4"/>
    <w:rsid w:val="00591B13"/>
    <w:rsid w:val="00593656"/>
    <w:rsid w:val="00593733"/>
    <w:rsid w:val="00593E3E"/>
    <w:rsid w:val="0059453A"/>
    <w:rsid w:val="005955D3"/>
    <w:rsid w:val="00595A87"/>
    <w:rsid w:val="00596CF8"/>
    <w:rsid w:val="005979A7"/>
    <w:rsid w:val="005A02C3"/>
    <w:rsid w:val="005A1D84"/>
    <w:rsid w:val="005A3275"/>
    <w:rsid w:val="005A4A0E"/>
    <w:rsid w:val="005A530E"/>
    <w:rsid w:val="005A62D8"/>
    <w:rsid w:val="005A65B3"/>
    <w:rsid w:val="005A6C4C"/>
    <w:rsid w:val="005A7275"/>
    <w:rsid w:val="005A73C3"/>
    <w:rsid w:val="005A749C"/>
    <w:rsid w:val="005B0119"/>
    <w:rsid w:val="005B1676"/>
    <w:rsid w:val="005B177F"/>
    <w:rsid w:val="005B1CFF"/>
    <w:rsid w:val="005B29A5"/>
    <w:rsid w:val="005B3422"/>
    <w:rsid w:val="005B43F2"/>
    <w:rsid w:val="005B536C"/>
    <w:rsid w:val="005B5489"/>
    <w:rsid w:val="005B629D"/>
    <w:rsid w:val="005B6468"/>
    <w:rsid w:val="005B682B"/>
    <w:rsid w:val="005B761E"/>
    <w:rsid w:val="005B797F"/>
    <w:rsid w:val="005B7C0F"/>
    <w:rsid w:val="005B7D79"/>
    <w:rsid w:val="005B7E7D"/>
    <w:rsid w:val="005C2FDD"/>
    <w:rsid w:val="005C39B7"/>
    <w:rsid w:val="005C4092"/>
    <w:rsid w:val="005C5844"/>
    <w:rsid w:val="005C5E64"/>
    <w:rsid w:val="005C5FF1"/>
    <w:rsid w:val="005D00C3"/>
    <w:rsid w:val="005D02DB"/>
    <w:rsid w:val="005D0473"/>
    <w:rsid w:val="005D04A5"/>
    <w:rsid w:val="005D1045"/>
    <w:rsid w:val="005D1605"/>
    <w:rsid w:val="005D22DC"/>
    <w:rsid w:val="005D2C4A"/>
    <w:rsid w:val="005D3B72"/>
    <w:rsid w:val="005D3CE7"/>
    <w:rsid w:val="005D4EE9"/>
    <w:rsid w:val="005D5F1B"/>
    <w:rsid w:val="005D6AAB"/>
    <w:rsid w:val="005D6EE2"/>
    <w:rsid w:val="005E0340"/>
    <w:rsid w:val="005E04CF"/>
    <w:rsid w:val="005E0BCA"/>
    <w:rsid w:val="005E0DC3"/>
    <w:rsid w:val="005E1292"/>
    <w:rsid w:val="005E2805"/>
    <w:rsid w:val="005E4D70"/>
    <w:rsid w:val="005E5D1E"/>
    <w:rsid w:val="005E6497"/>
    <w:rsid w:val="005E74E9"/>
    <w:rsid w:val="005E7FA1"/>
    <w:rsid w:val="005F0195"/>
    <w:rsid w:val="005F0E03"/>
    <w:rsid w:val="005F108A"/>
    <w:rsid w:val="005F1D1D"/>
    <w:rsid w:val="005F3A61"/>
    <w:rsid w:val="005F6590"/>
    <w:rsid w:val="006011B9"/>
    <w:rsid w:val="0060149A"/>
    <w:rsid w:val="00601565"/>
    <w:rsid w:val="00601C5A"/>
    <w:rsid w:val="00602CCB"/>
    <w:rsid w:val="006036D4"/>
    <w:rsid w:val="0060456B"/>
    <w:rsid w:val="0060508E"/>
    <w:rsid w:val="0060529D"/>
    <w:rsid w:val="00605504"/>
    <w:rsid w:val="00606679"/>
    <w:rsid w:val="006078F3"/>
    <w:rsid w:val="00607CCC"/>
    <w:rsid w:val="00610857"/>
    <w:rsid w:val="006108EC"/>
    <w:rsid w:val="0061109B"/>
    <w:rsid w:val="006117EE"/>
    <w:rsid w:val="00611C6F"/>
    <w:rsid w:val="00616939"/>
    <w:rsid w:val="00616E91"/>
    <w:rsid w:val="00617997"/>
    <w:rsid w:val="00617AA1"/>
    <w:rsid w:val="00617E60"/>
    <w:rsid w:val="00621DF0"/>
    <w:rsid w:val="0062418B"/>
    <w:rsid w:val="00624309"/>
    <w:rsid w:val="006246DB"/>
    <w:rsid w:val="0062566C"/>
    <w:rsid w:val="006260CA"/>
    <w:rsid w:val="0062672C"/>
    <w:rsid w:val="006303D7"/>
    <w:rsid w:val="006304D3"/>
    <w:rsid w:val="006306CD"/>
    <w:rsid w:val="00631412"/>
    <w:rsid w:val="00631624"/>
    <w:rsid w:val="00632303"/>
    <w:rsid w:val="00632A8B"/>
    <w:rsid w:val="00632F5E"/>
    <w:rsid w:val="006331BD"/>
    <w:rsid w:val="00633AC3"/>
    <w:rsid w:val="006344CF"/>
    <w:rsid w:val="006353D6"/>
    <w:rsid w:val="00636BD1"/>
    <w:rsid w:val="00642F8C"/>
    <w:rsid w:val="00642FB1"/>
    <w:rsid w:val="006436F7"/>
    <w:rsid w:val="00644450"/>
    <w:rsid w:val="00650724"/>
    <w:rsid w:val="00651A1F"/>
    <w:rsid w:val="006521B9"/>
    <w:rsid w:val="0065324B"/>
    <w:rsid w:val="0065412F"/>
    <w:rsid w:val="00654B02"/>
    <w:rsid w:val="00655CB6"/>
    <w:rsid w:val="00655FDC"/>
    <w:rsid w:val="006567F4"/>
    <w:rsid w:val="00656E51"/>
    <w:rsid w:val="00657977"/>
    <w:rsid w:val="00657C1D"/>
    <w:rsid w:val="00657ED5"/>
    <w:rsid w:val="00657FB3"/>
    <w:rsid w:val="00661875"/>
    <w:rsid w:val="00661CA3"/>
    <w:rsid w:val="006621C8"/>
    <w:rsid w:val="00662556"/>
    <w:rsid w:val="00663B69"/>
    <w:rsid w:val="0066441F"/>
    <w:rsid w:val="00664D1B"/>
    <w:rsid w:val="00665623"/>
    <w:rsid w:val="00667575"/>
    <w:rsid w:val="006709A7"/>
    <w:rsid w:val="00672326"/>
    <w:rsid w:val="00672365"/>
    <w:rsid w:val="00672CC5"/>
    <w:rsid w:val="00673B9B"/>
    <w:rsid w:val="00673BAF"/>
    <w:rsid w:val="00674F27"/>
    <w:rsid w:val="00675529"/>
    <w:rsid w:val="00676D33"/>
    <w:rsid w:val="00681548"/>
    <w:rsid w:val="00681D68"/>
    <w:rsid w:val="00682924"/>
    <w:rsid w:val="00682E79"/>
    <w:rsid w:val="00683748"/>
    <w:rsid w:val="006837B7"/>
    <w:rsid w:val="006840C4"/>
    <w:rsid w:val="00684672"/>
    <w:rsid w:val="00685045"/>
    <w:rsid w:val="006859A6"/>
    <w:rsid w:val="00686637"/>
    <w:rsid w:val="006868D5"/>
    <w:rsid w:val="00687CB2"/>
    <w:rsid w:val="00687E5F"/>
    <w:rsid w:val="00690479"/>
    <w:rsid w:val="006908D0"/>
    <w:rsid w:val="006919AD"/>
    <w:rsid w:val="00691A4B"/>
    <w:rsid w:val="00693F93"/>
    <w:rsid w:val="0069503A"/>
    <w:rsid w:val="00695091"/>
    <w:rsid w:val="00695EC8"/>
    <w:rsid w:val="00696580"/>
    <w:rsid w:val="006965D5"/>
    <w:rsid w:val="006971D8"/>
    <w:rsid w:val="00697ADC"/>
    <w:rsid w:val="00697FE1"/>
    <w:rsid w:val="006A0A65"/>
    <w:rsid w:val="006A1355"/>
    <w:rsid w:val="006A1DF0"/>
    <w:rsid w:val="006A2363"/>
    <w:rsid w:val="006A2434"/>
    <w:rsid w:val="006A2934"/>
    <w:rsid w:val="006A2ABF"/>
    <w:rsid w:val="006A2B11"/>
    <w:rsid w:val="006A2C94"/>
    <w:rsid w:val="006A30C8"/>
    <w:rsid w:val="006A3B17"/>
    <w:rsid w:val="006A49E5"/>
    <w:rsid w:val="006A51FA"/>
    <w:rsid w:val="006A6083"/>
    <w:rsid w:val="006A75FC"/>
    <w:rsid w:val="006A7B35"/>
    <w:rsid w:val="006B06B0"/>
    <w:rsid w:val="006B0E8F"/>
    <w:rsid w:val="006B247D"/>
    <w:rsid w:val="006B255F"/>
    <w:rsid w:val="006B256F"/>
    <w:rsid w:val="006B25E3"/>
    <w:rsid w:val="006B3897"/>
    <w:rsid w:val="006B399A"/>
    <w:rsid w:val="006B41D3"/>
    <w:rsid w:val="006B43BE"/>
    <w:rsid w:val="006B4CCC"/>
    <w:rsid w:val="006B4EE5"/>
    <w:rsid w:val="006B52C0"/>
    <w:rsid w:val="006B55A5"/>
    <w:rsid w:val="006B6395"/>
    <w:rsid w:val="006B692D"/>
    <w:rsid w:val="006B7B62"/>
    <w:rsid w:val="006B7D73"/>
    <w:rsid w:val="006C0247"/>
    <w:rsid w:val="006C0B6F"/>
    <w:rsid w:val="006C1069"/>
    <w:rsid w:val="006C13D4"/>
    <w:rsid w:val="006C19BE"/>
    <w:rsid w:val="006C1BF4"/>
    <w:rsid w:val="006C29A2"/>
    <w:rsid w:val="006C2A13"/>
    <w:rsid w:val="006C322D"/>
    <w:rsid w:val="006C34DE"/>
    <w:rsid w:val="006C4AF4"/>
    <w:rsid w:val="006C5541"/>
    <w:rsid w:val="006C5921"/>
    <w:rsid w:val="006C5937"/>
    <w:rsid w:val="006C704F"/>
    <w:rsid w:val="006C73AD"/>
    <w:rsid w:val="006C7784"/>
    <w:rsid w:val="006C77B5"/>
    <w:rsid w:val="006C7B24"/>
    <w:rsid w:val="006D0FBD"/>
    <w:rsid w:val="006D2AD2"/>
    <w:rsid w:val="006D2E0B"/>
    <w:rsid w:val="006D3F69"/>
    <w:rsid w:val="006D3FF5"/>
    <w:rsid w:val="006D434E"/>
    <w:rsid w:val="006D466D"/>
    <w:rsid w:val="006D4EC8"/>
    <w:rsid w:val="006D595F"/>
    <w:rsid w:val="006D5AF7"/>
    <w:rsid w:val="006D5FC1"/>
    <w:rsid w:val="006D6E4C"/>
    <w:rsid w:val="006D73F1"/>
    <w:rsid w:val="006D7714"/>
    <w:rsid w:val="006E0086"/>
    <w:rsid w:val="006E017B"/>
    <w:rsid w:val="006E0AAB"/>
    <w:rsid w:val="006E21AE"/>
    <w:rsid w:val="006E3233"/>
    <w:rsid w:val="006E359B"/>
    <w:rsid w:val="006E35B2"/>
    <w:rsid w:val="006E4AAA"/>
    <w:rsid w:val="006E53E1"/>
    <w:rsid w:val="006E7F32"/>
    <w:rsid w:val="006F1020"/>
    <w:rsid w:val="006F1A49"/>
    <w:rsid w:val="006F1D4E"/>
    <w:rsid w:val="006F53AB"/>
    <w:rsid w:val="006F5466"/>
    <w:rsid w:val="006F68BB"/>
    <w:rsid w:val="006F701F"/>
    <w:rsid w:val="006F710E"/>
    <w:rsid w:val="00701053"/>
    <w:rsid w:val="007030FB"/>
    <w:rsid w:val="007030FE"/>
    <w:rsid w:val="007031B3"/>
    <w:rsid w:val="00703349"/>
    <w:rsid w:val="00704C68"/>
    <w:rsid w:val="00705FB4"/>
    <w:rsid w:val="007062AC"/>
    <w:rsid w:val="007064D0"/>
    <w:rsid w:val="0070793F"/>
    <w:rsid w:val="00711D80"/>
    <w:rsid w:val="00711FBC"/>
    <w:rsid w:val="007127E8"/>
    <w:rsid w:val="007128AA"/>
    <w:rsid w:val="00713A3B"/>
    <w:rsid w:val="007143E7"/>
    <w:rsid w:val="00715559"/>
    <w:rsid w:val="0071582B"/>
    <w:rsid w:val="007174C2"/>
    <w:rsid w:val="00717F7A"/>
    <w:rsid w:val="00720BA0"/>
    <w:rsid w:val="00723D59"/>
    <w:rsid w:val="007246A8"/>
    <w:rsid w:val="007256BE"/>
    <w:rsid w:val="00725E0E"/>
    <w:rsid w:val="00726AC5"/>
    <w:rsid w:val="00726B9F"/>
    <w:rsid w:val="00726C2E"/>
    <w:rsid w:val="00727FD0"/>
    <w:rsid w:val="00730AF5"/>
    <w:rsid w:val="00730EFD"/>
    <w:rsid w:val="00730F95"/>
    <w:rsid w:val="00731F9C"/>
    <w:rsid w:val="007326DA"/>
    <w:rsid w:val="00733B21"/>
    <w:rsid w:val="00734799"/>
    <w:rsid w:val="00734997"/>
    <w:rsid w:val="00734B16"/>
    <w:rsid w:val="0073681F"/>
    <w:rsid w:val="00736BAE"/>
    <w:rsid w:val="0073719D"/>
    <w:rsid w:val="00737B3A"/>
    <w:rsid w:val="007402C1"/>
    <w:rsid w:val="0074085E"/>
    <w:rsid w:val="00740DE2"/>
    <w:rsid w:val="007429CF"/>
    <w:rsid w:val="00742AF9"/>
    <w:rsid w:val="00742CE9"/>
    <w:rsid w:val="007437DF"/>
    <w:rsid w:val="00743FC4"/>
    <w:rsid w:val="007442AA"/>
    <w:rsid w:val="00744859"/>
    <w:rsid w:val="00745813"/>
    <w:rsid w:val="00746C06"/>
    <w:rsid w:val="00750143"/>
    <w:rsid w:val="00750CCF"/>
    <w:rsid w:val="00750E25"/>
    <w:rsid w:val="00751014"/>
    <w:rsid w:val="00756971"/>
    <w:rsid w:val="00756CC5"/>
    <w:rsid w:val="0075727C"/>
    <w:rsid w:val="00757C8C"/>
    <w:rsid w:val="00760BEB"/>
    <w:rsid w:val="007618A8"/>
    <w:rsid w:val="00762282"/>
    <w:rsid w:val="00762520"/>
    <w:rsid w:val="00762EF1"/>
    <w:rsid w:val="00763774"/>
    <w:rsid w:val="00764F80"/>
    <w:rsid w:val="00765C0C"/>
    <w:rsid w:val="007663AF"/>
    <w:rsid w:val="00766C9E"/>
    <w:rsid w:val="00767DB9"/>
    <w:rsid w:val="00770A53"/>
    <w:rsid w:val="00770C7C"/>
    <w:rsid w:val="0077207B"/>
    <w:rsid w:val="00772742"/>
    <w:rsid w:val="00772C59"/>
    <w:rsid w:val="0077442B"/>
    <w:rsid w:val="00774AA5"/>
    <w:rsid w:val="00775268"/>
    <w:rsid w:val="007759FB"/>
    <w:rsid w:val="007761FC"/>
    <w:rsid w:val="007763AB"/>
    <w:rsid w:val="00776ACD"/>
    <w:rsid w:val="00776FE7"/>
    <w:rsid w:val="00777540"/>
    <w:rsid w:val="00780477"/>
    <w:rsid w:val="00782552"/>
    <w:rsid w:val="007825A7"/>
    <w:rsid w:val="00782DB5"/>
    <w:rsid w:val="00782E7C"/>
    <w:rsid w:val="007833A6"/>
    <w:rsid w:val="007833B4"/>
    <w:rsid w:val="007834E0"/>
    <w:rsid w:val="00783718"/>
    <w:rsid w:val="00783A9B"/>
    <w:rsid w:val="00783E16"/>
    <w:rsid w:val="0078481F"/>
    <w:rsid w:val="007848D0"/>
    <w:rsid w:val="00785D88"/>
    <w:rsid w:val="007862B5"/>
    <w:rsid w:val="00787E67"/>
    <w:rsid w:val="00790392"/>
    <w:rsid w:val="00790BB7"/>
    <w:rsid w:val="00790C70"/>
    <w:rsid w:val="007914DF"/>
    <w:rsid w:val="0079244C"/>
    <w:rsid w:val="007936CF"/>
    <w:rsid w:val="0079370A"/>
    <w:rsid w:val="00794597"/>
    <w:rsid w:val="007949B2"/>
    <w:rsid w:val="00794D5D"/>
    <w:rsid w:val="00795EB2"/>
    <w:rsid w:val="007961F2"/>
    <w:rsid w:val="00796A3E"/>
    <w:rsid w:val="00797844"/>
    <w:rsid w:val="00797918"/>
    <w:rsid w:val="00797EDB"/>
    <w:rsid w:val="007A03DF"/>
    <w:rsid w:val="007A225B"/>
    <w:rsid w:val="007A2441"/>
    <w:rsid w:val="007A2B74"/>
    <w:rsid w:val="007A3EB5"/>
    <w:rsid w:val="007A3EE7"/>
    <w:rsid w:val="007A4084"/>
    <w:rsid w:val="007A42FA"/>
    <w:rsid w:val="007A48BC"/>
    <w:rsid w:val="007A497E"/>
    <w:rsid w:val="007A502A"/>
    <w:rsid w:val="007A691A"/>
    <w:rsid w:val="007A70AD"/>
    <w:rsid w:val="007A7755"/>
    <w:rsid w:val="007B03E4"/>
    <w:rsid w:val="007B04C8"/>
    <w:rsid w:val="007B160B"/>
    <w:rsid w:val="007B1D43"/>
    <w:rsid w:val="007B210B"/>
    <w:rsid w:val="007B273C"/>
    <w:rsid w:val="007B2B92"/>
    <w:rsid w:val="007B35BE"/>
    <w:rsid w:val="007B3980"/>
    <w:rsid w:val="007B3BD8"/>
    <w:rsid w:val="007B480C"/>
    <w:rsid w:val="007B5091"/>
    <w:rsid w:val="007B51F3"/>
    <w:rsid w:val="007B54BF"/>
    <w:rsid w:val="007B63C1"/>
    <w:rsid w:val="007B689E"/>
    <w:rsid w:val="007B6BB4"/>
    <w:rsid w:val="007B7123"/>
    <w:rsid w:val="007C05C0"/>
    <w:rsid w:val="007C1172"/>
    <w:rsid w:val="007C11CC"/>
    <w:rsid w:val="007C15A5"/>
    <w:rsid w:val="007C18CC"/>
    <w:rsid w:val="007C2379"/>
    <w:rsid w:val="007C37C2"/>
    <w:rsid w:val="007C3902"/>
    <w:rsid w:val="007C3D2E"/>
    <w:rsid w:val="007C4C0F"/>
    <w:rsid w:val="007C4CA4"/>
    <w:rsid w:val="007C5BD9"/>
    <w:rsid w:val="007C60A8"/>
    <w:rsid w:val="007C614A"/>
    <w:rsid w:val="007C67C8"/>
    <w:rsid w:val="007C6CC6"/>
    <w:rsid w:val="007C702E"/>
    <w:rsid w:val="007C7169"/>
    <w:rsid w:val="007C769C"/>
    <w:rsid w:val="007D0197"/>
    <w:rsid w:val="007D1E6C"/>
    <w:rsid w:val="007D207E"/>
    <w:rsid w:val="007D53EF"/>
    <w:rsid w:val="007D5679"/>
    <w:rsid w:val="007D5A6D"/>
    <w:rsid w:val="007D5D99"/>
    <w:rsid w:val="007E0EB2"/>
    <w:rsid w:val="007E1498"/>
    <w:rsid w:val="007E1CC0"/>
    <w:rsid w:val="007E2054"/>
    <w:rsid w:val="007E2C9D"/>
    <w:rsid w:val="007E3428"/>
    <w:rsid w:val="007E4319"/>
    <w:rsid w:val="007E547B"/>
    <w:rsid w:val="007E6B07"/>
    <w:rsid w:val="007E6B1C"/>
    <w:rsid w:val="007F0520"/>
    <w:rsid w:val="007F13C1"/>
    <w:rsid w:val="007F1497"/>
    <w:rsid w:val="007F387C"/>
    <w:rsid w:val="007F40D4"/>
    <w:rsid w:val="007F449C"/>
    <w:rsid w:val="007F5040"/>
    <w:rsid w:val="007F5717"/>
    <w:rsid w:val="007F6C9C"/>
    <w:rsid w:val="007F713F"/>
    <w:rsid w:val="007F751C"/>
    <w:rsid w:val="007F7906"/>
    <w:rsid w:val="007F7B36"/>
    <w:rsid w:val="00800D1A"/>
    <w:rsid w:val="00801B48"/>
    <w:rsid w:val="00801B9C"/>
    <w:rsid w:val="00801DCA"/>
    <w:rsid w:val="00802009"/>
    <w:rsid w:val="008048B3"/>
    <w:rsid w:val="0080564E"/>
    <w:rsid w:val="0080577E"/>
    <w:rsid w:val="008057C3"/>
    <w:rsid w:val="0080635E"/>
    <w:rsid w:val="00807ACD"/>
    <w:rsid w:val="00810703"/>
    <w:rsid w:val="008107EE"/>
    <w:rsid w:val="00810ABF"/>
    <w:rsid w:val="008118A4"/>
    <w:rsid w:val="00812098"/>
    <w:rsid w:val="00812157"/>
    <w:rsid w:val="00812361"/>
    <w:rsid w:val="00812E79"/>
    <w:rsid w:val="0081344F"/>
    <w:rsid w:val="008137FD"/>
    <w:rsid w:val="008162FA"/>
    <w:rsid w:val="00816930"/>
    <w:rsid w:val="008173F5"/>
    <w:rsid w:val="0081776F"/>
    <w:rsid w:val="0082063C"/>
    <w:rsid w:val="008215A9"/>
    <w:rsid w:val="00821850"/>
    <w:rsid w:val="0082228D"/>
    <w:rsid w:val="00822B9C"/>
    <w:rsid w:val="00823ABF"/>
    <w:rsid w:val="008243DA"/>
    <w:rsid w:val="00824F40"/>
    <w:rsid w:val="008252F5"/>
    <w:rsid w:val="0082568B"/>
    <w:rsid w:val="00826246"/>
    <w:rsid w:val="0082627A"/>
    <w:rsid w:val="00826554"/>
    <w:rsid w:val="0082688A"/>
    <w:rsid w:val="00826AC3"/>
    <w:rsid w:val="00826F5D"/>
    <w:rsid w:val="008273DF"/>
    <w:rsid w:val="00827805"/>
    <w:rsid w:val="008308CB"/>
    <w:rsid w:val="00832A8A"/>
    <w:rsid w:val="00832C1D"/>
    <w:rsid w:val="00833200"/>
    <w:rsid w:val="00833689"/>
    <w:rsid w:val="00833830"/>
    <w:rsid w:val="0083577B"/>
    <w:rsid w:val="00835DC9"/>
    <w:rsid w:val="00840C23"/>
    <w:rsid w:val="00841CB8"/>
    <w:rsid w:val="00841EB6"/>
    <w:rsid w:val="008426B1"/>
    <w:rsid w:val="00842734"/>
    <w:rsid w:val="008430B4"/>
    <w:rsid w:val="00844488"/>
    <w:rsid w:val="00844A22"/>
    <w:rsid w:val="00846742"/>
    <w:rsid w:val="00846EE5"/>
    <w:rsid w:val="00847379"/>
    <w:rsid w:val="00847EAB"/>
    <w:rsid w:val="008507FC"/>
    <w:rsid w:val="00851303"/>
    <w:rsid w:val="0085304E"/>
    <w:rsid w:val="00853C23"/>
    <w:rsid w:val="00853DBA"/>
    <w:rsid w:val="00854520"/>
    <w:rsid w:val="008548AD"/>
    <w:rsid w:val="00854F0A"/>
    <w:rsid w:val="00855591"/>
    <w:rsid w:val="00856CF7"/>
    <w:rsid w:val="00860252"/>
    <w:rsid w:val="0086439F"/>
    <w:rsid w:val="00864681"/>
    <w:rsid w:val="00867313"/>
    <w:rsid w:val="00867AEC"/>
    <w:rsid w:val="00867C35"/>
    <w:rsid w:val="0087046F"/>
    <w:rsid w:val="00871102"/>
    <w:rsid w:val="008711ED"/>
    <w:rsid w:val="0087171C"/>
    <w:rsid w:val="00872593"/>
    <w:rsid w:val="008728C1"/>
    <w:rsid w:val="00872A95"/>
    <w:rsid w:val="00873447"/>
    <w:rsid w:val="008746D2"/>
    <w:rsid w:val="00875BFF"/>
    <w:rsid w:val="00875CBA"/>
    <w:rsid w:val="008767A1"/>
    <w:rsid w:val="00876A79"/>
    <w:rsid w:val="00876BF6"/>
    <w:rsid w:val="00877792"/>
    <w:rsid w:val="00880A7C"/>
    <w:rsid w:val="00882374"/>
    <w:rsid w:val="00882A8B"/>
    <w:rsid w:val="008834AD"/>
    <w:rsid w:val="008834E3"/>
    <w:rsid w:val="008837A2"/>
    <w:rsid w:val="00883B42"/>
    <w:rsid w:val="00884ED8"/>
    <w:rsid w:val="008853E9"/>
    <w:rsid w:val="00887772"/>
    <w:rsid w:val="0089055E"/>
    <w:rsid w:val="0089099B"/>
    <w:rsid w:val="0089111B"/>
    <w:rsid w:val="008911B6"/>
    <w:rsid w:val="00891333"/>
    <w:rsid w:val="00892296"/>
    <w:rsid w:val="008923BB"/>
    <w:rsid w:val="0089267B"/>
    <w:rsid w:val="008926FB"/>
    <w:rsid w:val="00892DE6"/>
    <w:rsid w:val="0089483C"/>
    <w:rsid w:val="00894A2C"/>
    <w:rsid w:val="0089515E"/>
    <w:rsid w:val="008956F7"/>
    <w:rsid w:val="0089643B"/>
    <w:rsid w:val="00896BB9"/>
    <w:rsid w:val="00897BEC"/>
    <w:rsid w:val="008A1198"/>
    <w:rsid w:val="008A206F"/>
    <w:rsid w:val="008A26E4"/>
    <w:rsid w:val="008A3993"/>
    <w:rsid w:val="008A40B1"/>
    <w:rsid w:val="008A4C08"/>
    <w:rsid w:val="008A57E5"/>
    <w:rsid w:val="008A5933"/>
    <w:rsid w:val="008A5D7B"/>
    <w:rsid w:val="008A5F27"/>
    <w:rsid w:val="008A5FA6"/>
    <w:rsid w:val="008A61DD"/>
    <w:rsid w:val="008A7266"/>
    <w:rsid w:val="008A767E"/>
    <w:rsid w:val="008A7D3C"/>
    <w:rsid w:val="008B15A3"/>
    <w:rsid w:val="008B2130"/>
    <w:rsid w:val="008B2B47"/>
    <w:rsid w:val="008B3261"/>
    <w:rsid w:val="008B4380"/>
    <w:rsid w:val="008B4CFF"/>
    <w:rsid w:val="008B50BD"/>
    <w:rsid w:val="008B54A1"/>
    <w:rsid w:val="008B6EE8"/>
    <w:rsid w:val="008B6F78"/>
    <w:rsid w:val="008B770C"/>
    <w:rsid w:val="008B7D58"/>
    <w:rsid w:val="008B7DAB"/>
    <w:rsid w:val="008C1745"/>
    <w:rsid w:val="008C1E6C"/>
    <w:rsid w:val="008C2005"/>
    <w:rsid w:val="008C26B8"/>
    <w:rsid w:val="008C2982"/>
    <w:rsid w:val="008C3126"/>
    <w:rsid w:val="008C3CB3"/>
    <w:rsid w:val="008C3D8F"/>
    <w:rsid w:val="008C3E43"/>
    <w:rsid w:val="008C465E"/>
    <w:rsid w:val="008C49E0"/>
    <w:rsid w:val="008C4E29"/>
    <w:rsid w:val="008C4FEA"/>
    <w:rsid w:val="008C510D"/>
    <w:rsid w:val="008C7302"/>
    <w:rsid w:val="008C7359"/>
    <w:rsid w:val="008D053B"/>
    <w:rsid w:val="008D12E2"/>
    <w:rsid w:val="008D3714"/>
    <w:rsid w:val="008D3B48"/>
    <w:rsid w:val="008D3E7D"/>
    <w:rsid w:val="008D4E7B"/>
    <w:rsid w:val="008D4EB2"/>
    <w:rsid w:val="008D55B8"/>
    <w:rsid w:val="008D5781"/>
    <w:rsid w:val="008E0468"/>
    <w:rsid w:val="008E11B1"/>
    <w:rsid w:val="008E1C13"/>
    <w:rsid w:val="008E218D"/>
    <w:rsid w:val="008E2CFE"/>
    <w:rsid w:val="008E339F"/>
    <w:rsid w:val="008E42B9"/>
    <w:rsid w:val="008E5864"/>
    <w:rsid w:val="008E59CD"/>
    <w:rsid w:val="008E5B45"/>
    <w:rsid w:val="008E777E"/>
    <w:rsid w:val="008F00E3"/>
    <w:rsid w:val="008F1B0C"/>
    <w:rsid w:val="008F364A"/>
    <w:rsid w:val="008F4419"/>
    <w:rsid w:val="008F4D52"/>
    <w:rsid w:val="008F55EC"/>
    <w:rsid w:val="008F5F76"/>
    <w:rsid w:val="008F6639"/>
    <w:rsid w:val="008F6644"/>
    <w:rsid w:val="008F7722"/>
    <w:rsid w:val="00901EBA"/>
    <w:rsid w:val="00902070"/>
    <w:rsid w:val="0090312C"/>
    <w:rsid w:val="009048D2"/>
    <w:rsid w:val="00904E39"/>
    <w:rsid w:val="00905B56"/>
    <w:rsid w:val="00906E92"/>
    <w:rsid w:val="0090715F"/>
    <w:rsid w:val="009072CF"/>
    <w:rsid w:val="0091020E"/>
    <w:rsid w:val="00910664"/>
    <w:rsid w:val="00910FE9"/>
    <w:rsid w:val="00911BB3"/>
    <w:rsid w:val="00911F85"/>
    <w:rsid w:val="00912995"/>
    <w:rsid w:val="00912AEE"/>
    <w:rsid w:val="009132C8"/>
    <w:rsid w:val="0091408A"/>
    <w:rsid w:val="00916695"/>
    <w:rsid w:val="00917614"/>
    <w:rsid w:val="00917941"/>
    <w:rsid w:val="00917DAE"/>
    <w:rsid w:val="0092132D"/>
    <w:rsid w:val="00921336"/>
    <w:rsid w:val="009216F8"/>
    <w:rsid w:val="009233A5"/>
    <w:rsid w:val="00923FA2"/>
    <w:rsid w:val="00924B1C"/>
    <w:rsid w:val="00924D3B"/>
    <w:rsid w:val="00926F76"/>
    <w:rsid w:val="00930941"/>
    <w:rsid w:val="0093163B"/>
    <w:rsid w:val="00931F7E"/>
    <w:rsid w:val="00932335"/>
    <w:rsid w:val="009323D3"/>
    <w:rsid w:val="0093250C"/>
    <w:rsid w:val="00932788"/>
    <w:rsid w:val="00932A0E"/>
    <w:rsid w:val="00932FEC"/>
    <w:rsid w:val="00933A30"/>
    <w:rsid w:val="009349B0"/>
    <w:rsid w:val="009359A6"/>
    <w:rsid w:val="009361A6"/>
    <w:rsid w:val="00937A65"/>
    <w:rsid w:val="0094008B"/>
    <w:rsid w:val="00940361"/>
    <w:rsid w:val="00941882"/>
    <w:rsid w:val="00943B86"/>
    <w:rsid w:val="009446E8"/>
    <w:rsid w:val="00945003"/>
    <w:rsid w:val="0094518E"/>
    <w:rsid w:val="00947881"/>
    <w:rsid w:val="00950A44"/>
    <w:rsid w:val="00950E8F"/>
    <w:rsid w:val="0095173B"/>
    <w:rsid w:val="0095190F"/>
    <w:rsid w:val="00951969"/>
    <w:rsid w:val="00951F84"/>
    <w:rsid w:val="009528D7"/>
    <w:rsid w:val="00952B70"/>
    <w:rsid w:val="00953684"/>
    <w:rsid w:val="00954145"/>
    <w:rsid w:val="009544C6"/>
    <w:rsid w:val="00954CB3"/>
    <w:rsid w:val="00954CF3"/>
    <w:rsid w:val="00955AD2"/>
    <w:rsid w:val="00955C8D"/>
    <w:rsid w:val="00955FD4"/>
    <w:rsid w:val="00956313"/>
    <w:rsid w:val="00956B14"/>
    <w:rsid w:val="009578D3"/>
    <w:rsid w:val="009617ED"/>
    <w:rsid w:val="00962196"/>
    <w:rsid w:val="009627C2"/>
    <w:rsid w:val="0096313F"/>
    <w:rsid w:val="009646DA"/>
    <w:rsid w:val="00964C7D"/>
    <w:rsid w:val="00965C13"/>
    <w:rsid w:val="00966284"/>
    <w:rsid w:val="00966CF8"/>
    <w:rsid w:val="00967469"/>
    <w:rsid w:val="009675D8"/>
    <w:rsid w:val="009712F8"/>
    <w:rsid w:val="00971AFF"/>
    <w:rsid w:val="00971F8A"/>
    <w:rsid w:val="00972006"/>
    <w:rsid w:val="00972069"/>
    <w:rsid w:val="00973307"/>
    <w:rsid w:val="00973654"/>
    <w:rsid w:val="00974CE2"/>
    <w:rsid w:val="0097544A"/>
    <w:rsid w:val="009758F8"/>
    <w:rsid w:val="00976515"/>
    <w:rsid w:val="00976569"/>
    <w:rsid w:val="0097750D"/>
    <w:rsid w:val="00980DE5"/>
    <w:rsid w:val="0098123C"/>
    <w:rsid w:val="00981BC9"/>
    <w:rsid w:val="00981F1E"/>
    <w:rsid w:val="00982161"/>
    <w:rsid w:val="00982B50"/>
    <w:rsid w:val="00984930"/>
    <w:rsid w:val="00985A52"/>
    <w:rsid w:val="00986917"/>
    <w:rsid w:val="00987069"/>
    <w:rsid w:val="00987135"/>
    <w:rsid w:val="00987F23"/>
    <w:rsid w:val="00990E96"/>
    <w:rsid w:val="00990FBA"/>
    <w:rsid w:val="009910CF"/>
    <w:rsid w:val="0099158E"/>
    <w:rsid w:val="009916CF"/>
    <w:rsid w:val="00991FEA"/>
    <w:rsid w:val="009922D5"/>
    <w:rsid w:val="00992541"/>
    <w:rsid w:val="00993BDE"/>
    <w:rsid w:val="009944CB"/>
    <w:rsid w:val="00994B88"/>
    <w:rsid w:val="009955C0"/>
    <w:rsid w:val="009963B2"/>
    <w:rsid w:val="0099689F"/>
    <w:rsid w:val="00997A79"/>
    <w:rsid w:val="009A0577"/>
    <w:rsid w:val="009A05D5"/>
    <w:rsid w:val="009A0608"/>
    <w:rsid w:val="009A39C3"/>
    <w:rsid w:val="009A3AF1"/>
    <w:rsid w:val="009A3E57"/>
    <w:rsid w:val="009A40CF"/>
    <w:rsid w:val="009A43AC"/>
    <w:rsid w:val="009A449D"/>
    <w:rsid w:val="009A54A1"/>
    <w:rsid w:val="009A54B1"/>
    <w:rsid w:val="009A5729"/>
    <w:rsid w:val="009B04E8"/>
    <w:rsid w:val="009B0743"/>
    <w:rsid w:val="009B0BB8"/>
    <w:rsid w:val="009B0C04"/>
    <w:rsid w:val="009B0E0C"/>
    <w:rsid w:val="009B0F6F"/>
    <w:rsid w:val="009B37A9"/>
    <w:rsid w:val="009B3961"/>
    <w:rsid w:val="009B544B"/>
    <w:rsid w:val="009B56DF"/>
    <w:rsid w:val="009B572A"/>
    <w:rsid w:val="009B5AD7"/>
    <w:rsid w:val="009B66A4"/>
    <w:rsid w:val="009B6E51"/>
    <w:rsid w:val="009B71CE"/>
    <w:rsid w:val="009B7345"/>
    <w:rsid w:val="009B7DA7"/>
    <w:rsid w:val="009C18BC"/>
    <w:rsid w:val="009C1905"/>
    <w:rsid w:val="009C1C87"/>
    <w:rsid w:val="009C38DB"/>
    <w:rsid w:val="009C39FD"/>
    <w:rsid w:val="009C3E11"/>
    <w:rsid w:val="009C4593"/>
    <w:rsid w:val="009C47A0"/>
    <w:rsid w:val="009C514A"/>
    <w:rsid w:val="009C51E2"/>
    <w:rsid w:val="009C56FC"/>
    <w:rsid w:val="009C62C7"/>
    <w:rsid w:val="009C6548"/>
    <w:rsid w:val="009C6867"/>
    <w:rsid w:val="009C712B"/>
    <w:rsid w:val="009D0666"/>
    <w:rsid w:val="009D1DB8"/>
    <w:rsid w:val="009D22A2"/>
    <w:rsid w:val="009D2656"/>
    <w:rsid w:val="009D2C8C"/>
    <w:rsid w:val="009D323C"/>
    <w:rsid w:val="009D34F6"/>
    <w:rsid w:val="009D49B7"/>
    <w:rsid w:val="009D5D99"/>
    <w:rsid w:val="009D647E"/>
    <w:rsid w:val="009D675D"/>
    <w:rsid w:val="009D6DAB"/>
    <w:rsid w:val="009D71F3"/>
    <w:rsid w:val="009D7298"/>
    <w:rsid w:val="009D7381"/>
    <w:rsid w:val="009D7C7E"/>
    <w:rsid w:val="009E0A26"/>
    <w:rsid w:val="009E1EB9"/>
    <w:rsid w:val="009E24D2"/>
    <w:rsid w:val="009E282D"/>
    <w:rsid w:val="009E34B4"/>
    <w:rsid w:val="009E4691"/>
    <w:rsid w:val="009E58F9"/>
    <w:rsid w:val="009E7F00"/>
    <w:rsid w:val="009F0200"/>
    <w:rsid w:val="009F0B54"/>
    <w:rsid w:val="009F14D6"/>
    <w:rsid w:val="009F2062"/>
    <w:rsid w:val="009F21AC"/>
    <w:rsid w:val="009F2833"/>
    <w:rsid w:val="009F37A5"/>
    <w:rsid w:val="009F3B41"/>
    <w:rsid w:val="009F3DCB"/>
    <w:rsid w:val="009F5BC4"/>
    <w:rsid w:val="009F7033"/>
    <w:rsid w:val="009F7153"/>
    <w:rsid w:val="00A00312"/>
    <w:rsid w:val="00A00469"/>
    <w:rsid w:val="00A0050B"/>
    <w:rsid w:val="00A00519"/>
    <w:rsid w:val="00A0097A"/>
    <w:rsid w:val="00A00FD7"/>
    <w:rsid w:val="00A010B2"/>
    <w:rsid w:val="00A0182C"/>
    <w:rsid w:val="00A01C38"/>
    <w:rsid w:val="00A01DB1"/>
    <w:rsid w:val="00A024D1"/>
    <w:rsid w:val="00A02AC2"/>
    <w:rsid w:val="00A044DF"/>
    <w:rsid w:val="00A04586"/>
    <w:rsid w:val="00A05E26"/>
    <w:rsid w:val="00A06012"/>
    <w:rsid w:val="00A06553"/>
    <w:rsid w:val="00A07F4C"/>
    <w:rsid w:val="00A102A1"/>
    <w:rsid w:val="00A11F42"/>
    <w:rsid w:val="00A142B9"/>
    <w:rsid w:val="00A1433E"/>
    <w:rsid w:val="00A14899"/>
    <w:rsid w:val="00A14FB9"/>
    <w:rsid w:val="00A1739E"/>
    <w:rsid w:val="00A174B7"/>
    <w:rsid w:val="00A1FA9C"/>
    <w:rsid w:val="00A20123"/>
    <w:rsid w:val="00A21B8F"/>
    <w:rsid w:val="00A238B2"/>
    <w:rsid w:val="00A24372"/>
    <w:rsid w:val="00A27206"/>
    <w:rsid w:val="00A27D8E"/>
    <w:rsid w:val="00A31271"/>
    <w:rsid w:val="00A321A1"/>
    <w:rsid w:val="00A32302"/>
    <w:rsid w:val="00A32741"/>
    <w:rsid w:val="00A33148"/>
    <w:rsid w:val="00A33B91"/>
    <w:rsid w:val="00A33F9C"/>
    <w:rsid w:val="00A33FE0"/>
    <w:rsid w:val="00A36345"/>
    <w:rsid w:val="00A409A8"/>
    <w:rsid w:val="00A40C04"/>
    <w:rsid w:val="00A40FA3"/>
    <w:rsid w:val="00A41AA7"/>
    <w:rsid w:val="00A41BD6"/>
    <w:rsid w:val="00A425D6"/>
    <w:rsid w:val="00A43F84"/>
    <w:rsid w:val="00A43F9B"/>
    <w:rsid w:val="00A44374"/>
    <w:rsid w:val="00A450CD"/>
    <w:rsid w:val="00A45269"/>
    <w:rsid w:val="00A4568E"/>
    <w:rsid w:val="00A45A31"/>
    <w:rsid w:val="00A46960"/>
    <w:rsid w:val="00A46F53"/>
    <w:rsid w:val="00A47BAF"/>
    <w:rsid w:val="00A50442"/>
    <w:rsid w:val="00A506F6"/>
    <w:rsid w:val="00A5083D"/>
    <w:rsid w:val="00A50A51"/>
    <w:rsid w:val="00A51CC0"/>
    <w:rsid w:val="00A51E40"/>
    <w:rsid w:val="00A52A9C"/>
    <w:rsid w:val="00A52AA3"/>
    <w:rsid w:val="00A541A6"/>
    <w:rsid w:val="00A54448"/>
    <w:rsid w:val="00A5584D"/>
    <w:rsid w:val="00A55E4B"/>
    <w:rsid w:val="00A5626F"/>
    <w:rsid w:val="00A56822"/>
    <w:rsid w:val="00A571D0"/>
    <w:rsid w:val="00A5732B"/>
    <w:rsid w:val="00A578AB"/>
    <w:rsid w:val="00A578FB"/>
    <w:rsid w:val="00A57CD7"/>
    <w:rsid w:val="00A617D9"/>
    <w:rsid w:val="00A61CE2"/>
    <w:rsid w:val="00A61D35"/>
    <w:rsid w:val="00A62D9C"/>
    <w:rsid w:val="00A63002"/>
    <w:rsid w:val="00A63289"/>
    <w:rsid w:val="00A637A8"/>
    <w:rsid w:val="00A63CB2"/>
    <w:rsid w:val="00A63E20"/>
    <w:rsid w:val="00A64216"/>
    <w:rsid w:val="00A64E5C"/>
    <w:rsid w:val="00A67452"/>
    <w:rsid w:val="00A67975"/>
    <w:rsid w:val="00A67C81"/>
    <w:rsid w:val="00A7055E"/>
    <w:rsid w:val="00A70C39"/>
    <w:rsid w:val="00A70CBB"/>
    <w:rsid w:val="00A70F5C"/>
    <w:rsid w:val="00A72D06"/>
    <w:rsid w:val="00A7523C"/>
    <w:rsid w:val="00A75E4D"/>
    <w:rsid w:val="00A7698D"/>
    <w:rsid w:val="00A8134F"/>
    <w:rsid w:val="00A81E50"/>
    <w:rsid w:val="00A830FD"/>
    <w:rsid w:val="00A83546"/>
    <w:rsid w:val="00A84401"/>
    <w:rsid w:val="00A84D75"/>
    <w:rsid w:val="00A86B9D"/>
    <w:rsid w:val="00A87876"/>
    <w:rsid w:val="00A87A32"/>
    <w:rsid w:val="00A9036B"/>
    <w:rsid w:val="00A906D0"/>
    <w:rsid w:val="00A90DAB"/>
    <w:rsid w:val="00A90DAD"/>
    <w:rsid w:val="00A90E72"/>
    <w:rsid w:val="00A92558"/>
    <w:rsid w:val="00A92B96"/>
    <w:rsid w:val="00A92E73"/>
    <w:rsid w:val="00A940FE"/>
    <w:rsid w:val="00A956C7"/>
    <w:rsid w:val="00A95850"/>
    <w:rsid w:val="00A95D9E"/>
    <w:rsid w:val="00A9636F"/>
    <w:rsid w:val="00A96E6E"/>
    <w:rsid w:val="00A970F7"/>
    <w:rsid w:val="00A97619"/>
    <w:rsid w:val="00AA1196"/>
    <w:rsid w:val="00AA12FC"/>
    <w:rsid w:val="00AA1B30"/>
    <w:rsid w:val="00AA1B50"/>
    <w:rsid w:val="00AA2051"/>
    <w:rsid w:val="00AA213D"/>
    <w:rsid w:val="00AA298E"/>
    <w:rsid w:val="00AA2CA9"/>
    <w:rsid w:val="00AA31EA"/>
    <w:rsid w:val="00AA39F2"/>
    <w:rsid w:val="00AA3B6B"/>
    <w:rsid w:val="00AA400A"/>
    <w:rsid w:val="00AA53F7"/>
    <w:rsid w:val="00AA5988"/>
    <w:rsid w:val="00AA5C9E"/>
    <w:rsid w:val="00AA6868"/>
    <w:rsid w:val="00AA69FD"/>
    <w:rsid w:val="00AA6AE3"/>
    <w:rsid w:val="00AA70EB"/>
    <w:rsid w:val="00AB194F"/>
    <w:rsid w:val="00AB257E"/>
    <w:rsid w:val="00AB2DA4"/>
    <w:rsid w:val="00AB2F88"/>
    <w:rsid w:val="00AB31BE"/>
    <w:rsid w:val="00AB61C2"/>
    <w:rsid w:val="00AB6655"/>
    <w:rsid w:val="00AB7CBD"/>
    <w:rsid w:val="00AC03F5"/>
    <w:rsid w:val="00AC0A37"/>
    <w:rsid w:val="00AC12D0"/>
    <w:rsid w:val="00AC23D3"/>
    <w:rsid w:val="00AC29C2"/>
    <w:rsid w:val="00AC49BA"/>
    <w:rsid w:val="00AC5026"/>
    <w:rsid w:val="00AC5AD7"/>
    <w:rsid w:val="00AC6097"/>
    <w:rsid w:val="00AC61DA"/>
    <w:rsid w:val="00AC770D"/>
    <w:rsid w:val="00AC7BA1"/>
    <w:rsid w:val="00AC7C25"/>
    <w:rsid w:val="00AD17BB"/>
    <w:rsid w:val="00AD1E23"/>
    <w:rsid w:val="00AD1EC6"/>
    <w:rsid w:val="00AD1FC9"/>
    <w:rsid w:val="00AD2324"/>
    <w:rsid w:val="00AD258C"/>
    <w:rsid w:val="00AD27D6"/>
    <w:rsid w:val="00AD2A20"/>
    <w:rsid w:val="00AD34FE"/>
    <w:rsid w:val="00AD374E"/>
    <w:rsid w:val="00AD469E"/>
    <w:rsid w:val="00AD4F2B"/>
    <w:rsid w:val="00AD63B3"/>
    <w:rsid w:val="00AD63EC"/>
    <w:rsid w:val="00AD6AB5"/>
    <w:rsid w:val="00AE068E"/>
    <w:rsid w:val="00AE0EAC"/>
    <w:rsid w:val="00AE0F7D"/>
    <w:rsid w:val="00AE1EDD"/>
    <w:rsid w:val="00AE30C3"/>
    <w:rsid w:val="00AE34D6"/>
    <w:rsid w:val="00AE3B9B"/>
    <w:rsid w:val="00AE4709"/>
    <w:rsid w:val="00AE507C"/>
    <w:rsid w:val="00AE5465"/>
    <w:rsid w:val="00AF06D9"/>
    <w:rsid w:val="00AF1061"/>
    <w:rsid w:val="00AF16A3"/>
    <w:rsid w:val="00AF52BA"/>
    <w:rsid w:val="00AF5F0A"/>
    <w:rsid w:val="00AF6422"/>
    <w:rsid w:val="00AF673E"/>
    <w:rsid w:val="00AF6A26"/>
    <w:rsid w:val="00AF6A82"/>
    <w:rsid w:val="00B000F0"/>
    <w:rsid w:val="00B00306"/>
    <w:rsid w:val="00B0099A"/>
    <w:rsid w:val="00B019A8"/>
    <w:rsid w:val="00B01A8E"/>
    <w:rsid w:val="00B01C68"/>
    <w:rsid w:val="00B029EF"/>
    <w:rsid w:val="00B03CAB"/>
    <w:rsid w:val="00B040CA"/>
    <w:rsid w:val="00B0599E"/>
    <w:rsid w:val="00B059D0"/>
    <w:rsid w:val="00B1026E"/>
    <w:rsid w:val="00B10560"/>
    <w:rsid w:val="00B10E78"/>
    <w:rsid w:val="00B1171F"/>
    <w:rsid w:val="00B11822"/>
    <w:rsid w:val="00B11A0D"/>
    <w:rsid w:val="00B12052"/>
    <w:rsid w:val="00B12B77"/>
    <w:rsid w:val="00B13447"/>
    <w:rsid w:val="00B138FA"/>
    <w:rsid w:val="00B14319"/>
    <w:rsid w:val="00B15153"/>
    <w:rsid w:val="00B15CD7"/>
    <w:rsid w:val="00B160E8"/>
    <w:rsid w:val="00B16E0D"/>
    <w:rsid w:val="00B20FE0"/>
    <w:rsid w:val="00B210A5"/>
    <w:rsid w:val="00B22258"/>
    <w:rsid w:val="00B225D0"/>
    <w:rsid w:val="00B22F15"/>
    <w:rsid w:val="00B23439"/>
    <w:rsid w:val="00B23A19"/>
    <w:rsid w:val="00B24620"/>
    <w:rsid w:val="00B24654"/>
    <w:rsid w:val="00B25D7B"/>
    <w:rsid w:val="00B26280"/>
    <w:rsid w:val="00B27453"/>
    <w:rsid w:val="00B30727"/>
    <w:rsid w:val="00B31656"/>
    <w:rsid w:val="00B31815"/>
    <w:rsid w:val="00B31D61"/>
    <w:rsid w:val="00B32019"/>
    <w:rsid w:val="00B32563"/>
    <w:rsid w:val="00B32923"/>
    <w:rsid w:val="00B32C91"/>
    <w:rsid w:val="00B33336"/>
    <w:rsid w:val="00B33CE7"/>
    <w:rsid w:val="00B34887"/>
    <w:rsid w:val="00B3506D"/>
    <w:rsid w:val="00B358CE"/>
    <w:rsid w:val="00B35E3D"/>
    <w:rsid w:val="00B369C2"/>
    <w:rsid w:val="00B401CC"/>
    <w:rsid w:val="00B40D13"/>
    <w:rsid w:val="00B40D18"/>
    <w:rsid w:val="00B41759"/>
    <w:rsid w:val="00B417F2"/>
    <w:rsid w:val="00B43CBE"/>
    <w:rsid w:val="00B442CE"/>
    <w:rsid w:val="00B44A61"/>
    <w:rsid w:val="00B478B2"/>
    <w:rsid w:val="00B50164"/>
    <w:rsid w:val="00B50E43"/>
    <w:rsid w:val="00B52EFF"/>
    <w:rsid w:val="00B5402E"/>
    <w:rsid w:val="00B54812"/>
    <w:rsid w:val="00B56202"/>
    <w:rsid w:val="00B56D71"/>
    <w:rsid w:val="00B57999"/>
    <w:rsid w:val="00B601F8"/>
    <w:rsid w:val="00B61842"/>
    <w:rsid w:val="00B61A95"/>
    <w:rsid w:val="00B62199"/>
    <w:rsid w:val="00B636D5"/>
    <w:rsid w:val="00B63E9F"/>
    <w:rsid w:val="00B6439F"/>
    <w:rsid w:val="00B64D71"/>
    <w:rsid w:val="00B65AD5"/>
    <w:rsid w:val="00B6603D"/>
    <w:rsid w:val="00B66492"/>
    <w:rsid w:val="00B66B78"/>
    <w:rsid w:val="00B671F3"/>
    <w:rsid w:val="00B672EE"/>
    <w:rsid w:val="00B67A7F"/>
    <w:rsid w:val="00B67C09"/>
    <w:rsid w:val="00B67C65"/>
    <w:rsid w:val="00B67E10"/>
    <w:rsid w:val="00B70399"/>
    <w:rsid w:val="00B70747"/>
    <w:rsid w:val="00B70B82"/>
    <w:rsid w:val="00B71884"/>
    <w:rsid w:val="00B71904"/>
    <w:rsid w:val="00B73F31"/>
    <w:rsid w:val="00B745C3"/>
    <w:rsid w:val="00B74993"/>
    <w:rsid w:val="00B752C4"/>
    <w:rsid w:val="00B760EF"/>
    <w:rsid w:val="00B76849"/>
    <w:rsid w:val="00B76BF1"/>
    <w:rsid w:val="00B8004E"/>
    <w:rsid w:val="00B8160F"/>
    <w:rsid w:val="00B821B8"/>
    <w:rsid w:val="00B82C3D"/>
    <w:rsid w:val="00B83519"/>
    <w:rsid w:val="00B835F9"/>
    <w:rsid w:val="00B842BB"/>
    <w:rsid w:val="00B842E9"/>
    <w:rsid w:val="00B84BB1"/>
    <w:rsid w:val="00B8668A"/>
    <w:rsid w:val="00B87738"/>
    <w:rsid w:val="00B9048C"/>
    <w:rsid w:val="00B90829"/>
    <w:rsid w:val="00B91127"/>
    <w:rsid w:val="00B92A76"/>
    <w:rsid w:val="00B92C2E"/>
    <w:rsid w:val="00B93EE6"/>
    <w:rsid w:val="00B9413B"/>
    <w:rsid w:val="00B94168"/>
    <w:rsid w:val="00B94774"/>
    <w:rsid w:val="00B94B94"/>
    <w:rsid w:val="00B96C01"/>
    <w:rsid w:val="00B97862"/>
    <w:rsid w:val="00BA01B2"/>
    <w:rsid w:val="00BA0F82"/>
    <w:rsid w:val="00BA12B4"/>
    <w:rsid w:val="00BA15F4"/>
    <w:rsid w:val="00BA1DDA"/>
    <w:rsid w:val="00BA1FFD"/>
    <w:rsid w:val="00BA3F32"/>
    <w:rsid w:val="00BA5D3D"/>
    <w:rsid w:val="00BA5E03"/>
    <w:rsid w:val="00BA5EB0"/>
    <w:rsid w:val="00BA7E95"/>
    <w:rsid w:val="00BB0CFF"/>
    <w:rsid w:val="00BB1BC1"/>
    <w:rsid w:val="00BB22E3"/>
    <w:rsid w:val="00BB3E2F"/>
    <w:rsid w:val="00BB3F8E"/>
    <w:rsid w:val="00BB48F9"/>
    <w:rsid w:val="00BB67AA"/>
    <w:rsid w:val="00BB6A77"/>
    <w:rsid w:val="00BC016E"/>
    <w:rsid w:val="00BC0B01"/>
    <w:rsid w:val="00BC25AA"/>
    <w:rsid w:val="00BC2D47"/>
    <w:rsid w:val="00BC36F3"/>
    <w:rsid w:val="00BC4056"/>
    <w:rsid w:val="00BC47D3"/>
    <w:rsid w:val="00BC51A6"/>
    <w:rsid w:val="00BC555F"/>
    <w:rsid w:val="00BC593E"/>
    <w:rsid w:val="00BC6176"/>
    <w:rsid w:val="00BC70BC"/>
    <w:rsid w:val="00BC790E"/>
    <w:rsid w:val="00BC7BCE"/>
    <w:rsid w:val="00BD077F"/>
    <w:rsid w:val="00BD19B5"/>
    <w:rsid w:val="00BD2B70"/>
    <w:rsid w:val="00BD34E4"/>
    <w:rsid w:val="00BD3F50"/>
    <w:rsid w:val="00BD4542"/>
    <w:rsid w:val="00BD4647"/>
    <w:rsid w:val="00BD4BFB"/>
    <w:rsid w:val="00BD5028"/>
    <w:rsid w:val="00BD64E6"/>
    <w:rsid w:val="00BE08CD"/>
    <w:rsid w:val="00BE0B54"/>
    <w:rsid w:val="00BE179C"/>
    <w:rsid w:val="00BE2196"/>
    <w:rsid w:val="00BE2984"/>
    <w:rsid w:val="00BE2994"/>
    <w:rsid w:val="00BE32E9"/>
    <w:rsid w:val="00BE3F8B"/>
    <w:rsid w:val="00BE516B"/>
    <w:rsid w:val="00BE62D9"/>
    <w:rsid w:val="00BE6726"/>
    <w:rsid w:val="00BF06BA"/>
    <w:rsid w:val="00BF2A88"/>
    <w:rsid w:val="00BF3164"/>
    <w:rsid w:val="00BF354E"/>
    <w:rsid w:val="00BF4813"/>
    <w:rsid w:val="00BF596B"/>
    <w:rsid w:val="00BF6271"/>
    <w:rsid w:val="00BF7BED"/>
    <w:rsid w:val="00BF7DA5"/>
    <w:rsid w:val="00C01507"/>
    <w:rsid w:val="00C01540"/>
    <w:rsid w:val="00C01648"/>
    <w:rsid w:val="00C02160"/>
    <w:rsid w:val="00C022CA"/>
    <w:rsid w:val="00C023C1"/>
    <w:rsid w:val="00C025A9"/>
    <w:rsid w:val="00C02DFA"/>
    <w:rsid w:val="00C03ED5"/>
    <w:rsid w:val="00C042A6"/>
    <w:rsid w:val="00C04EEC"/>
    <w:rsid w:val="00C055A0"/>
    <w:rsid w:val="00C05E62"/>
    <w:rsid w:val="00C063C0"/>
    <w:rsid w:val="00C06403"/>
    <w:rsid w:val="00C075E1"/>
    <w:rsid w:val="00C07751"/>
    <w:rsid w:val="00C11112"/>
    <w:rsid w:val="00C1135E"/>
    <w:rsid w:val="00C114AF"/>
    <w:rsid w:val="00C117E9"/>
    <w:rsid w:val="00C1184A"/>
    <w:rsid w:val="00C11FFD"/>
    <w:rsid w:val="00C13A43"/>
    <w:rsid w:val="00C13F3F"/>
    <w:rsid w:val="00C148CD"/>
    <w:rsid w:val="00C14B31"/>
    <w:rsid w:val="00C14B5A"/>
    <w:rsid w:val="00C14B9F"/>
    <w:rsid w:val="00C150F4"/>
    <w:rsid w:val="00C16A07"/>
    <w:rsid w:val="00C16FBA"/>
    <w:rsid w:val="00C17057"/>
    <w:rsid w:val="00C17EDE"/>
    <w:rsid w:val="00C21598"/>
    <w:rsid w:val="00C22371"/>
    <w:rsid w:val="00C22580"/>
    <w:rsid w:val="00C22DA0"/>
    <w:rsid w:val="00C22DC1"/>
    <w:rsid w:val="00C2422A"/>
    <w:rsid w:val="00C24D18"/>
    <w:rsid w:val="00C25D83"/>
    <w:rsid w:val="00C263F7"/>
    <w:rsid w:val="00C27D93"/>
    <w:rsid w:val="00C27EB2"/>
    <w:rsid w:val="00C300E9"/>
    <w:rsid w:val="00C30B27"/>
    <w:rsid w:val="00C326F4"/>
    <w:rsid w:val="00C33A60"/>
    <w:rsid w:val="00C33D15"/>
    <w:rsid w:val="00C352E3"/>
    <w:rsid w:val="00C35D03"/>
    <w:rsid w:val="00C35F17"/>
    <w:rsid w:val="00C3619D"/>
    <w:rsid w:val="00C3633D"/>
    <w:rsid w:val="00C368F6"/>
    <w:rsid w:val="00C40005"/>
    <w:rsid w:val="00C419D9"/>
    <w:rsid w:val="00C448B3"/>
    <w:rsid w:val="00C451ED"/>
    <w:rsid w:val="00C46B63"/>
    <w:rsid w:val="00C5082B"/>
    <w:rsid w:val="00C50BA1"/>
    <w:rsid w:val="00C510AC"/>
    <w:rsid w:val="00C51170"/>
    <w:rsid w:val="00C52D83"/>
    <w:rsid w:val="00C52F6A"/>
    <w:rsid w:val="00C53442"/>
    <w:rsid w:val="00C53B7F"/>
    <w:rsid w:val="00C5518F"/>
    <w:rsid w:val="00C55DCC"/>
    <w:rsid w:val="00C56F03"/>
    <w:rsid w:val="00C5729A"/>
    <w:rsid w:val="00C57351"/>
    <w:rsid w:val="00C57A00"/>
    <w:rsid w:val="00C57AB7"/>
    <w:rsid w:val="00C57BB8"/>
    <w:rsid w:val="00C60051"/>
    <w:rsid w:val="00C609AA"/>
    <w:rsid w:val="00C60DE7"/>
    <w:rsid w:val="00C61843"/>
    <w:rsid w:val="00C619AE"/>
    <w:rsid w:val="00C623A8"/>
    <w:rsid w:val="00C63F1F"/>
    <w:rsid w:val="00C6521C"/>
    <w:rsid w:val="00C6550B"/>
    <w:rsid w:val="00C65B04"/>
    <w:rsid w:val="00C65FA6"/>
    <w:rsid w:val="00C66746"/>
    <w:rsid w:val="00C6721A"/>
    <w:rsid w:val="00C675AB"/>
    <w:rsid w:val="00C70064"/>
    <w:rsid w:val="00C7064B"/>
    <w:rsid w:val="00C70DB5"/>
    <w:rsid w:val="00C71352"/>
    <w:rsid w:val="00C716CA"/>
    <w:rsid w:val="00C71D8F"/>
    <w:rsid w:val="00C72122"/>
    <w:rsid w:val="00C730E8"/>
    <w:rsid w:val="00C74830"/>
    <w:rsid w:val="00C758FF"/>
    <w:rsid w:val="00C75E49"/>
    <w:rsid w:val="00C75F52"/>
    <w:rsid w:val="00C76B5D"/>
    <w:rsid w:val="00C7745A"/>
    <w:rsid w:val="00C77986"/>
    <w:rsid w:val="00C800FF"/>
    <w:rsid w:val="00C81E00"/>
    <w:rsid w:val="00C82423"/>
    <w:rsid w:val="00C82C91"/>
    <w:rsid w:val="00C82EF4"/>
    <w:rsid w:val="00C84DED"/>
    <w:rsid w:val="00C84F53"/>
    <w:rsid w:val="00C8522F"/>
    <w:rsid w:val="00C85B9F"/>
    <w:rsid w:val="00C92CC2"/>
    <w:rsid w:val="00C9328D"/>
    <w:rsid w:val="00C932EA"/>
    <w:rsid w:val="00C93BB7"/>
    <w:rsid w:val="00C93D39"/>
    <w:rsid w:val="00C97440"/>
    <w:rsid w:val="00CA05A2"/>
    <w:rsid w:val="00CA1000"/>
    <w:rsid w:val="00CA1E62"/>
    <w:rsid w:val="00CA4A66"/>
    <w:rsid w:val="00CA5020"/>
    <w:rsid w:val="00CA5FAC"/>
    <w:rsid w:val="00CB0EC0"/>
    <w:rsid w:val="00CB17BD"/>
    <w:rsid w:val="00CB2186"/>
    <w:rsid w:val="00CB2D12"/>
    <w:rsid w:val="00CB337C"/>
    <w:rsid w:val="00CB396F"/>
    <w:rsid w:val="00CB3B69"/>
    <w:rsid w:val="00CB41B3"/>
    <w:rsid w:val="00CB4957"/>
    <w:rsid w:val="00CB4D9B"/>
    <w:rsid w:val="00CB5B2E"/>
    <w:rsid w:val="00CB62E6"/>
    <w:rsid w:val="00CB67DD"/>
    <w:rsid w:val="00CB78D6"/>
    <w:rsid w:val="00CC06FA"/>
    <w:rsid w:val="00CC239C"/>
    <w:rsid w:val="00CC24F1"/>
    <w:rsid w:val="00CC28CD"/>
    <w:rsid w:val="00CC2BAC"/>
    <w:rsid w:val="00CC301A"/>
    <w:rsid w:val="00CC3616"/>
    <w:rsid w:val="00CC379E"/>
    <w:rsid w:val="00CC3898"/>
    <w:rsid w:val="00CC468E"/>
    <w:rsid w:val="00CC4D8B"/>
    <w:rsid w:val="00CC5FCB"/>
    <w:rsid w:val="00CC6309"/>
    <w:rsid w:val="00CC6D9E"/>
    <w:rsid w:val="00CD044C"/>
    <w:rsid w:val="00CD3F62"/>
    <w:rsid w:val="00CD3FF5"/>
    <w:rsid w:val="00CD58C7"/>
    <w:rsid w:val="00CD6215"/>
    <w:rsid w:val="00CD7609"/>
    <w:rsid w:val="00CE027D"/>
    <w:rsid w:val="00CE0675"/>
    <w:rsid w:val="00CE10D8"/>
    <w:rsid w:val="00CE14B9"/>
    <w:rsid w:val="00CE3908"/>
    <w:rsid w:val="00CE3E62"/>
    <w:rsid w:val="00CE4115"/>
    <w:rsid w:val="00CE42AF"/>
    <w:rsid w:val="00CE481C"/>
    <w:rsid w:val="00CE4B20"/>
    <w:rsid w:val="00CE5E91"/>
    <w:rsid w:val="00CE7142"/>
    <w:rsid w:val="00CE75A2"/>
    <w:rsid w:val="00CE7EE3"/>
    <w:rsid w:val="00CF0044"/>
    <w:rsid w:val="00CF0368"/>
    <w:rsid w:val="00CF0F36"/>
    <w:rsid w:val="00CF1376"/>
    <w:rsid w:val="00CF1A8E"/>
    <w:rsid w:val="00CF1F05"/>
    <w:rsid w:val="00CF215D"/>
    <w:rsid w:val="00CF2660"/>
    <w:rsid w:val="00CF3919"/>
    <w:rsid w:val="00CF39DC"/>
    <w:rsid w:val="00CF435F"/>
    <w:rsid w:val="00CF526B"/>
    <w:rsid w:val="00CF57F5"/>
    <w:rsid w:val="00CF590C"/>
    <w:rsid w:val="00CF5CEE"/>
    <w:rsid w:val="00CF61EE"/>
    <w:rsid w:val="00CF6874"/>
    <w:rsid w:val="00CF781C"/>
    <w:rsid w:val="00CF7877"/>
    <w:rsid w:val="00D00968"/>
    <w:rsid w:val="00D01108"/>
    <w:rsid w:val="00D013B0"/>
    <w:rsid w:val="00D01584"/>
    <w:rsid w:val="00D01B0F"/>
    <w:rsid w:val="00D01DDC"/>
    <w:rsid w:val="00D01E3B"/>
    <w:rsid w:val="00D0295B"/>
    <w:rsid w:val="00D02A8D"/>
    <w:rsid w:val="00D03A93"/>
    <w:rsid w:val="00D04924"/>
    <w:rsid w:val="00D04FF6"/>
    <w:rsid w:val="00D05018"/>
    <w:rsid w:val="00D05719"/>
    <w:rsid w:val="00D06C88"/>
    <w:rsid w:val="00D070E2"/>
    <w:rsid w:val="00D07216"/>
    <w:rsid w:val="00D07764"/>
    <w:rsid w:val="00D10392"/>
    <w:rsid w:val="00D119F6"/>
    <w:rsid w:val="00D11E6B"/>
    <w:rsid w:val="00D12298"/>
    <w:rsid w:val="00D12547"/>
    <w:rsid w:val="00D13620"/>
    <w:rsid w:val="00D14DB7"/>
    <w:rsid w:val="00D14E09"/>
    <w:rsid w:val="00D163D5"/>
    <w:rsid w:val="00D167C7"/>
    <w:rsid w:val="00D17A33"/>
    <w:rsid w:val="00D17C46"/>
    <w:rsid w:val="00D17DD2"/>
    <w:rsid w:val="00D2120F"/>
    <w:rsid w:val="00D2204C"/>
    <w:rsid w:val="00D22796"/>
    <w:rsid w:val="00D22E34"/>
    <w:rsid w:val="00D2395A"/>
    <w:rsid w:val="00D23973"/>
    <w:rsid w:val="00D249D2"/>
    <w:rsid w:val="00D253A7"/>
    <w:rsid w:val="00D259D0"/>
    <w:rsid w:val="00D260AB"/>
    <w:rsid w:val="00D26645"/>
    <w:rsid w:val="00D2713C"/>
    <w:rsid w:val="00D277EC"/>
    <w:rsid w:val="00D27E66"/>
    <w:rsid w:val="00D30084"/>
    <w:rsid w:val="00D30C60"/>
    <w:rsid w:val="00D32002"/>
    <w:rsid w:val="00D32A1E"/>
    <w:rsid w:val="00D333A7"/>
    <w:rsid w:val="00D3394C"/>
    <w:rsid w:val="00D33C63"/>
    <w:rsid w:val="00D33EB4"/>
    <w:rsid w:val="00D34E43"/>
    <w:rsid w:val="00D35356"/>
    <w:rsid w:val="00D361BC"/>
    <w:rsid w:val="00D36800"/>
    <w:rsid w:val="00D36C68"/>
    <w:rsid w:val="00D4042D"/>
    <w:rsid w:val="00D41EAF"/>
    <w:rsid w:val="00D44956"/>
    <w:rsid w:val="00D449C6"/>
    <w:rsid w:val="00D44D70"/>
    <w:rsid w:val="00D44FE5"/>
    <w:rsid w:val="00D45FEB"/>
    <w:rsid w:val="00D4619A"/>
    <w:rsid w:val="00D46BFD"/>
    <w:rsid w:val="00D46EEC"/>
    <w:rsid w:val="00D479DC"/>
    <w:rsid w:val="00D501B8"/>
    <w:rsid w:val="00D50FB5"/>
    <w:rsid w:val="00D527DB"/>
    <w:rsid w:val="00D52D46"/>
    <w:rsid w:val="00D52D92"/>
    <w:rsid w:val="00D53A4D"/>
    <w:rsid w:val="00D53C1F"/>
    <w:rsid w:val="00D53F8E"/>
    <w:rsid w:val="00D53FCE"/>
    <w:rsid w:val="00D54CD6"/>
    <w:rsid w:val="00D55B92"/>
    <w:rsid w:val="00D57297"/>
    <w:rsid w:val="00D6082F"/>
    <w:rsid w:val="00D609FF"/>
    <w:rsid w:val="00D60EC8"/>
    <w:rsid w:val="00D60EF4"/>
    <w:rsid w:val="00D6437A"/>
    <w:rsid w:val="00D64525"/>
    <w:rsid w:val="00D65BCD"/>
    <w:rsid w:val="00D66B19"/>
    <w:rsid w:val="00D67D5B"/>
    <w:rsid w:val="00D705E8"/>
    <w:rsid w:val="00D71857"/>
    <w:rsid w:val="00D72B84"/>
    <w:rsid w:val="00D72D0B"/>
    <w:rsid w:val="00D74516"/>
    <w:rsid w:val="00D74DE9"/>
    <w:rsid w:val="00D74E80"/>
    <w:rsid w:val="00D75AAF"/>
    <w:rsid w:val="00D761F6"/>
    <w:rsid w:val="00D7657C"/>
    <w:rsid w:val="00D76DFA"/>
    <w:rsid w:val="00D76F7C"/>
    <w:rsid w:val="00D772CE"/>
    <w:rsid w:val="00D77B19"/>
    <w:rsid w:val="00D77DD5"/>
    <w:rsid w:val="00D8018B"/>
    <w:rsid w:val="00D80DA3"/>
    <w:rsid w:val="00D81B0C"/>
    <w:rsid w:val="00D81DFC"/>
    <w:rsid w:val="00D825E6"/>
    <w:rsid w:val="00D82BAA"/>
    <w:rsid w:val="00D83452"/>
    <w:rsid w:val="00D84718"/>
    <w:rsid w:val="00D848D4"/>
    <w:rsid w:val="00D850FB"/>
    <w:rsid w:val="00D8555C"/>
    <w:rsid w:val="00D8649A"/>
    <w:rsid w:val="00D8788F"/>
    <w:rsid w:val="00D87F4B"/>
    <w:rsid w:val="00D90180"/>
    <w:rsid w:val="00D9088D"/>
    <w:rsid w:val="00D91E8A"/>
    <w:rsid w:val="00D92F46"/>
    <w:rsid w:val="00D937BA"/>
    <w:rsid w:val="00D93DFF"/>
    <w:rsid w:val="00D940F3"/>
    <w:rsid w:val="00D94502"/>
    <w:rsid w:val="00D949E1"/>
    <w:rsid w:val="00D94E4A"/>
    <w:rsid w:val="00D95094"/>
    <w:rsid w:val="00D95B3A"/>
    <w:rsid w:val="00D95B8D"/>
    <w:rsid w:val="00D9619B"/>
    <w:rsid w:val="00D96299"/>
    <w:rsid w:val="00D96635"/>
    <w:rsid w:val="00D97449"/>
    <w:rsid w:val="00D97A3C"/>
    <w:rsid w:val="00D97F41"/>
    <w:rsid w:val="00DA1917"/>
    <w:rsid w:val="00DA1E51"/>
    <w:rsid w:val="00DA324B"/>
    <w:rsid w:val="00DA354E"/>
    <w:rsid w:val="00DA35A1"/>
    <w:rsid w:val="00DA35B8"/>
    <w:rsid w:val="00DA3E17"/>
    <w:rsid w:val="00DA4574"/>
    <w:rsid w:val="00DA4A2F"/>
    <w:rsid w:val="00DA624C"/>
    <w:rsid w:val="00DA6A19"/>
    <w:rsid w:val="00DA6C76"/>
    <w:rsid w:val="00DA708E"/>
    <w:rsid w:val="00DA7C8A"/>
    <w:rsid w:val="00DA7E3E"/>
    <w:rsid w:val="00DB144B"/>
    <w:rsid w:val="00DB1D47"/>
    <w:rsid w:val="00DB27B6"/>
    <w:rsid w:val="00DB31DD"/>
    <w:rsid w:val="00DB3CC4"/>
    <w:rsid w:val="00DB40C7"/>
    <w:rsid w:val="00DB5289"/>
    <w:rsid w:val="00DB6E1A"/>
    <w:rsid w:val="00DB704A"/>
    <w:rsid w:val="00DB7A1B"/>
    <w:rsid w:val="00DB7C2B"/>
    <w:rsid w:val="00DB7C3B"/>
    <w:rsid w:val="00DB7EA1"/>
    <w:rsid w:val="00DC0241"/>
    <w:rsid w:val="00DC0394"/>
    <w:rsid w:val="00DC18CD"/>
    <w:rsid w:val="00DC2693"/>
    <w:rsid w:val="00DC3244"/>
    <w:rsid w:val="00DC6CC2"/>
    <w:rsid w:val="00DC70D5"/>
    <w:rsid w:val="00DC7DC2"/>
    <w:rsid w:val="00DC7E06"/>
    <w:rsid w:val="00DD1008"/>
    <w:rsid w:val="00DD3124"/>
    <w:rsid w:val="00DD35CD"/>
    <w:rsid w:val="00DD3A4F"/>
    <w:rsid w:val="00DD3E53"/>
    <w:rsid w:val="00DD3FB2"/>
    <w:rsid w:val="00DD45E6"/>
    <w:rsid w:val="00DD4C3D"/>
    <w:rsid w:val="00DD4E5C"/>
    <w:rsid w:val="00DD4E8C"/>
    <w:rsid w:val="00DD5DD6"/>
    <w:rsid w:val="00DD5EEC"/>
    <w:rsid w:val="00DD5F7A"/>
    <w:rsid w:val="00DD6BC4"/>
    <w:rsid w:val="00DD6D3D"/>
    <w:rsid w:val="00DD73A5"/>
    <w:rsid w:val="00DD795D"/>
    <w:rsid w:val="00DD7C29"/>
    <w:rsid w:val="00DE01CF"/>
    <w:rsid w:val="00DE1419"/>
    <w:rsid w:val="00DE248F"/>
    <w:rsid w:val="00DE2803"/>
    <w:rsid w:val="00DE3EEE"/>
    <w:rsid w:val="00DE534B"/>
    <w:rsid w:val="00DE56C3"/>
    <w:rsid w:val="00DE5984"/>
    <w:rsid w:val="00DE5D1C"/>
    <w:rsid w:val="00DE74FC"/>
    <w:rsid w:val="00DE7CCB"/>
    <w:rsid w:val="00DF00AC"/>
    <w:rsid w:val="00DF01FC"/>
    <w:rsid w:val="00DF0FCC"/>
    <w:rsid w:val="00DF1382"/>
    <w:rsid w:val="00DF1F6F"/>
    <w:rsid w:val="00DF23CF"/>
    <w:rsid w:val="00DF28DD"/>
    <w:rsid w:val="00DF3A27"/>
    <w:rsid w:val="00DF4A7F"/>
    <w:rsid w:val="00DF57CC"/>
    <w:rsid w:val="00DF5A93"/>
    <w:rsid w:val="00E0067D"/>
    <w:rsid w:val="00E01190"/>
    <w:rsid w:val="00E015F0"/>
    <w:rsid w:val="00E017B3"/>
    <w:rsid w:val="00E02B64"/>
    <w:rsid w:val="00E03200"/>
    <w:rsid w:val="00E0334D"/>
    <w:rsid w:val="00E044BB"/>
    <w:rsid w:val="00E04FCD"/>
    <w:rsid w:val="00E0533A"/>
    <w:rsid w:val="00E06884"/>
    <w:rsid w:val="00E07662"/>
    <w:rsid w:val="00E07975"/>
    <w:rsid w:val="00E10D2A"/>
    <w:rsid w:val="00E119C7"/>
    <w:rsid w:val="00E12CFB"/>
    <w:rsid w:val="00E12D91"/>
    <w:rsid w:val="00E13ED9"/>
    <w:rsid w:val="00E14DF6"/>
    <w:rsid w:val="00E15709"/>
    <w:rsid w:val="00E15763"/>
    <w:rsid w:val="00E15BB1"/>
    <w:rsid w:val="00E15DB7"/>
    <w:rsid w:val="00E162CF"/>
    <w:rsid w:val="00E16654"/>
    <w:rsid w:val="00E20245"/>
    <w:rsid w:val="00E22968"/>
    <w:rsid w:val="00E230CA"/>
    <w:rsid w:val="00E241B6"/>
    <w:rsid w:val="00E24250"/>
    <w:rsid w:val="00E252A9"/>
    <w:rsid w:val="00E25A76"/>
    <w:rsid w:val="00E266F9"/>
    <w:rsid w:val="00E26817"/>
    <w:rsid w:val="00E26EF8"/>
    <w:rsid w:val="00E276B9"/>
    <w:rsid w:val="00E27D80"/>
    <w:rsid w:val="00E30289"/>
    <w:rsid w:val="00E30BFB"/>
    <w:rsid w:val="00E30E1A"/>
    <w:rsid w:val="00E31EC0"/>
    <w:rsid w:val="00E32642"/>
    <w:rsid w:val="00E336A4"/>
    <w:rsid w:val="00E34408"/>
    <w:rsid w:val="00E36D0A"/>
    <w:rsid w:val="00E37484"/>
    <w:rsid w:val="00E376CB"/>
    <w:rsid w:val="00E37AF3"/>
    <w:rsid w:val="00E40543"/>
    <w:rsid w:val="00E40629"/>
    <w:rsid w:val="00E410A1"/>
    <w:rsid w:val="00E420AA"/>
    <w:rsid w:val="00E421BE"/>
    <w:rsid w:val="00E426FD"/>
    <w:rsid w:val="00E4317F"/>
    <w:rsid w:val="00E435E8"/>
    <w:rsid w:val="00E45566"/>
    <w:rsid w:val="00E45A97"/>
    <w:rsid w:val="00E45E96"/>
    <w:rsid w:val="00E45F95"/>
    <w:rsid w:val="00E461D9"/>
    <w:rsid w:val="00E47190"/>
    <w:rsid w:val="00E475CD"/>
    <w:rsid w:val="00E50353"/>
    <w:rsid w:val="00E50975"/>
    <w:rsid w:val="00E50B43"/>
    <w:rsid w:val="00E50C2F"/>
    <w:rsid w:val="00E511B6"/>
    <w:rsid w:val="00E5147D"/>
    <w:rsid w:val="00E51790"/>
    <w:rsid w:val="00E51BF5"/>
    <w:rsid w:val="00E5471E"/>
    <w:rsid w:val="00E54C76"/>
    <w:rsid w:val="00E54D08"/>
    <w:rsid w:val="00E55305"/>
    <w:rsid w:val="00E56ADC"/>
    <w:rsid w:val="00E573D0"/>
    <w:rsid w:val="00E6055B"/>
    <w:rsid w:val="00E60BC1"/>
    <w:rsid w:val="00E60DB0"/>
    <w:rsid w:val="00E617D4"/>
    <w:rsid w:val="00E618B5"/>
    <w:rsid w:val="00E62999"/>
    <w:rsid w:val="00E65151"/>
    <w:rsid w:val="00E65E77"/>
    <w:rsid w:val="00E65E7E"/>
    <w:rsid w:val="00E6631C"/>
    <w:rsid w:val="00E7049B"/>
    <w:rsid w:val="00E70741"/>
    <w:rsid w:val="00E70BDD"/>
    <w:rsid w:val="00E7143E"/>
    <w:rsid w:val="00E71BDE"/>
    <w:rsid w:val="00E72644"/>
    <w:rsid w:val="00E72690"/>
    <w:rsid w:val="00E73563"/>
    <w:rsid w:val="00E739FC"/>
    <w:rsid w:val="00E73B6D"/>
    <w:rsid w:val="00E74034"/>
    <w:rsid w:val="00E770A4"/>
    <w:rsid w:val="00E77306"/>
    <w:rsid w:val="00E77356"/>
    <w:rsid w:val="00E8049D"/>
    <w:rsid w:val="00E80E02"/>
    <w:rsid w:val="00E8185A"/>
    <w:rsid w:val="00E81C09"/>
    <w:rsid w:val="00E81C45"/>
    <w:rsid w:val="00E81DED"/>
    <w:rsid w:val="00E83F0A"/>
    <w:rsid w:val="00E83FA5"/>
    <w:rsid w:val="00E847FA"/>
    <w:rsid w:val="00E84D17"/>
    <w:rsid w:val="00E86224"/>
    <w:rsid w:val="00E866EA"/>
    <w:rsid w:val="00E8672D"/>
    <w:rsid w:val="00E869D4"/>
    <w:rsid w:val="00E87030"/>
    <w:rsid w:val="00E87603"/>
    <w:rsid w:val="00E90221"/>
    <w:rsid w:val="00E9033D"/>
    <w:rsid w:val="00E90709"/>
    <w:rsid w:val="00E90A35"/>
    <w:rsid w:val="00E91FD3"/>
    <w:rsid w:val="00E92234"/>
    <w:rsid w:val="00E9253C"/>
    <w:rsid w:val="00E93EE0"/>
    <w:rsid w:val="00E94696"/>
    <w:rsid w:val="00E95E55"/>
    <w:rsid w:val="00E95F46"/>
    <w:rsid w:val="00E96010"/>
    <w:rsid w:val="00E96192"/>
    <w:rsid w:val="00E9694E"/>
    <w:rsid w:val="00E96E11"/>
    <w:rsid w:val="00E97427"/>
    <w:rsid w:val="00E977BF"/>
    <w:rsid w:val="00EA0639"/>
    <w:rsid w:val="00EA1075"/>
    <w:rsid w:val="00EA1E4C"/>
    <w:rsid w:val="00EA2226"/>
    <w:rsid w:val="00EA2870"/>
    <w:rsid w:val="00EA3903"/>
    <w:rsid w:val="00EA3E72"/>
    <w:rsid w:val="00EA4205"/>
    <w:rsid w:val="00EA553D"/>
    <w:rsid w:val="00EA673B"/>
    <w:rsid w:val="00EA7274"/>
    <w:rsid w:val="00EA7E73"/>
    <w:rsid w:val="00EB03C0"/>
    <w:rsid w:val="00EB0A01"/>
    <w:rsid w:val="00EB147B"/>
    <w:rsid w:val="00EB3EB6"/>
    <w:rsid w:val="00EB4A5D"/>
    <w:rsid w:val="00EB58CD"/>
    <w:rsid w:val="00EB5AB1"/>
    <w:rsid w:val="00EB5D3B"/>
    <w:rsid w:val="00EB613C"/>
    <w:rsid w:val="00EB69B7"/>
    <w:rsid w:val="00EB7A00"/>
    <w:rsid w:val="00EC018B"/>
    <w:rsid w:val="00EC0A75"/>
    <w:rsid w:val="00EC0BC4"/>
    <w:rsid w:val="00EC14C9"/>
    <w:rsid w:val="00EC17A2"/>
    <w:rsid w:val="00EC1E15"/>
    <w:rsid w:val="00EC1E4B"/>
    <w:rsid w:val="00EC266A"/>
    <w:rsid w:val="00EC2E1B"/>
    <w:rsid w:val="00EC452D"/>
    <w:rsid w:val="00EC45E3"/>
    <w:rsid w:val="00EC473F"/>
    <w:rsid w:val="00EC5E83"/>
    <w:rsid w:val="00EC6DEA"/>
    <w:rsid w:val="00ED004C"/>
    <w:rsid w:val="00ED0330"/>
    <w:rsid w:val="00ED04CC"/>
    <w:rsid w:val="00ED0710"/>
    <w:rsid w:val="00ED0ADB"/>
    <w:rsid w:val="00ED11B3"/>
    <w:rsid w:val="00ED201E"/>
    <w:rsid w:val="00ED3596"/>
    <w:rsid w:val="00ED3E0A"/>
    <w:rsid w:val="00ED5279"/>
    <w:rsid w:val="00ED6D5E"/>
    <w:rsid w:val="00EE05F7"/>
    <w:rsid w:val="00EE2F14"/>
    <w:rsid w:val="00EE3758"/>
    <w:rsid w:val="00EE4D26"/>
    <w:rsid w:val="00EE608B"/>
    <w:rsid w:val="00EE638E"/>
    <w:rsid w:val="00EE743D"/>
    <w:rsid w:val="00EF027A"/>
    <w:rsid w:val="00EF1808"/>
    <w:rsid w:val="00EF1E70"/>
    <w:rsid w:val="00EF2B49"/>
    <w:rsid w:val="00EF336A"/>
    <w:rsid w:val="00EF40CD"/>
    <w:rsid w:val="00EF4D7E"/>
    <w:rsid w:val="00EF59A1"/>
    <w:rsid w:val="00EF78FF"/>
    <w:rsid w:val="00EF7DC9"/>
    <w:rsid w:val="00EF7EF0"/>
    <w:rsid w:val="00F01199"/>
    <w:rsid w:val="00F014CC"/>
    <w:rsid w:val="00F019DD"/>
    <w:rsid w:val="00F01FEA"/>
    <w:rsid w:val="00F02C4C"/>
    <w:rsid w:val="00F02F34"/>
    <w:rsid w:val="00F0376F"/>
    <w:rsid w:val="00F04C04"/>
    <w:rsid w:val="00F052AF"/>
    <w:rsid w:val="00F102FC"/>
    <w:rsid w:val="00F10B58"/>
    <w:rsid w:val="00F10EB3"/>
    <w:rsid w:val="00F11D2F"/>
    <w:rsid w:val="00F1201F"/>
    <w:rsid w:val="00F1379D"/>
    <w:rsid w:val="00F13AD7"/>
    <w:rsid w:val="00F15ECC"/>
    <w:rsid w:val="00F162B2"/>
    <w:rsid w:val="00F16A87"/>
    <w:rsid w:val="00F16B3C"/>
    <w:rsid w:val="00F16C0C"/>
    <w:rsid w:val="00F16C33"/>
    <w:rsid w:val="00F20AB6"/>
    <w:rsid w:val="00F22F3E"/>
    <w:rsid w:val="00F2318E"/>
    <w:rsid w:val="00F231B2"/>
    <w:rsid w:val="00F23929"/>
    <w:rsid w:val="00F26590"/>
    <w:rsid w:val="00F26650"/>
    <w:rsid w:val="00F27C78"/>
    <w:rsid w:val="00F30048"/>
    <w:rsid w:val="00F31884"/>
    <w:rsid w:val="00F3388F"/>
    <w:rsid w:val="00F341DE"/>
    <w:rsid w:val="00F342A5"/>
    <w:rsid w:val="00F342CD"/>
    <w:rsid w:val="00F3451C"/>
    <w:rsid w:val="00F34813"/>
    <w:rsid w:val="00F35750"/>
    <w:rsid w:val="00F35AE1"/>
    <w:rsid w:val="00F368A7"/>
    <w:rsid w:val="00F36A97"/>
    <w:rsid w:val="00F36D9F"/>
    <w:rsid w:val="00F37FD3"/>
    <w:rsid w:val="00F4027E"/>
    <w:rsid w:val="00F409BB"/>
    <w:rsid w:val="00F4176B"/>
    <w:rsid w:val="00F42306"/>
    <w:rsid w:val="00F428EA"/>
    <w:rsid w:val="00F42B8F"/>
    <w:rsid w:val="00F42E6F"/>
    <w:rsid w:val="00F433B3"/>
    <w:rsid w:val="00F43EE6"/>
    <w:rsid w:val="00F43F8D"/>
    <w:rsid w:val="00F44D4C"/>
    <w:rsid w:val="00F455CD"/>
    <w:rsid w:val="00F459E6"/>
    <w:rsid w:val="00F45E32"/>
    <w:rsid w:val="00F45EDE"/>
    <w:rsid w:val="00F4623E"/>
    <w:rsid w:val="00F46DD2"/>
    <w:rsid w:val="00F46DDF"/>
    <w:rsid w:val="00F475B2"/>
    <w:rsid w:val="00F51E0B"/>
    <w:rsid w:val="00F527D0"/>
    <w:rsid w:val="00F53861"/>
    <w:rsid w:val="00F54221"/>
    <w:rsid w:val="00F545B1"/>
    <w:rsid w:val="00F565AF"/>
    <w:rsid w:val="00F568E6"/>
    <w:rsid w:val="00F56978"/>
    <w:rsid w:val="00F6073B"/>
    <w:rsid w:val="00F61E22"/>
    <w:rsid w:val="00F6327F"/>
    <w:rsid w:val="00F65C40"/>
    <w:rsid w:val="00F66401"/>
    <w:rsid w:val="00F66F58"/>
    <w:rsid w:val="00F67492"/>
    <w:rsid w:val="00F675D5"/>
    <w:rsid w:val="00F678E3"/>
    <w:rsid w:val="00F67A82"/>
    <w:rsid w:val="00F67BA1"/>
    <w:rsid w:val="00F7024B"/>
    <w:rsid w:val="00F71DD0"/>
    <w:rsid w:val="00F724E0"/>
    <w:rsid w:val="00F7260B"/>
    <w:rsid w:val="00F74495"/>
    <w:rsid w:val="00F7556D"/>
    <w:rsid w:val="00F75696"/>
    <w:rsid w:val="00F756DC"/>
    <w:rsid w:val="00F7643E"/>
    <w:rsid w:val="00F803CC"/>
    <w:rsid w:val="00F80B93"/>
    <w:rsid w:val="00F80BB2"/>
    <w:rsid w:val="00F81004"/>
    <w:rsid w:val="00F817E3"/>
    <w:rsid w:val="00F81912"/>
    <w:rsid w:val="00F820D9"/>
    <w:rsid w:val="00F825A9"/>
    <w:rsid w:val="00F827D1"/>
    <w:rsid w:val="00F82E66"/>
    <w:rsid w:val="00F8375E"/>
    <w:rsid w:val="00F852E0"/>
    <w:rsid w:val="00F85E1F"/>
    <w:rsid w:val="00F863F3"/>
    <w:rsid w:val="00F90CF6"/>
    <w:rsid w:val="00F90FC0"/>
    <w:rsid w:val="00F911FA"/>
    <w:rsid w:val="00F9236C"/>
    <w:rsid w:val="00F92763"/>
    <w:rsid w:val="00F929C5"/>
    <w:rsid w:val="00F92FF3"/>
    <w:rsid w:val="00F9301D"/>
    <w:rsid w:val="00F93065"/>
    <w:rsid w:val="00F93651"/>
    <w:rsid w:val="00F93B5D"/>
    <w:rsid w:val="00F93CF6"/>
    <w:rsid w:val="00F94552"/>
    <w:rsid w:val="00F94BD4"/>
    <w:rsid w:val="00F94C1D"/>
    <w:rsid w:val="00F95665"/>
    <w:rsid w:val="00F96C77"/>
    <w:rsid w:val="00F96D7C"/>
    <w:rsid w:val="00F97B3E"/>
    <w:rsid w:val="00FA0020"/>
    <w:rsid w:val="00FA0727"/>
    <w:rsid w:val="00FA0AB7"/>
    <w:rsid w:val="00FA0ED3"/>
    <w:rsid w:val="00FA3357"/>
    <w:rsid w:val="00FA4C0F"/>
    <w:rsid w:val="00FA4CE7"/>
    <w:rsid w:val="00FA5332"/>
    <w:rsid w:val="00FA5602"/>
    <w:rsid w:val="00FA57D5"/>
    <w:rsid w:val="00FA6220"/>
    <w:rsid w:val="00FA6737"/>
    <w:rsid w:val="00FA7BC0"/>
    <w:rsid w:val="00FB0090"/>
    <w:rsid w:val="00FB1EFC"/>
    <w:rsid w:val="00FB2935"/>
    <w:rsid w:val="00FB4710"/>
    <w:rsid w:val="00FB4CEB"/>
    <w:rsid w:val="00FB6E86"/>
    <w:rsid w:val="00FC01D5"/>
    <w:rsid w:val="00FC0807"/>
    <w:rsid w:val="00FC094E"/>
    <w:rsid w:val="00FC173E"/>
    <w:rsid w:val="00FC1C45"/>
    <w:rsid w:val="00FC3A47"/>
    <w:rsid w:val="00FC49D4"/>
    <w:rsid w:val="00FC505E"/>
    <w:rsid w:val="00FC50A2"/>
    <w:rsid w:val="00FC5BEA"/>
    <w:rsid w:val="00FC7870"/>
    <w:rsid w:val="00FC7B42"/>
    <w:rsid w:val="00FCDFC1"/>
    <w:rsid w:val="00FD0B39"/>
    <w:rsid w:val="00FD0F87"/>
    <w:rsid w:val="00FD13F7"/>
    <w:rsid w:val="00FD312D"/>
    <w:rsid w:val="00FD34D8"/>
    <w:rsid w:val="00FD3F7F"/>
    <w:rsid w:val="00FD4083"/>
    <w:rsid w:val="00FD47B6"/>
    <w:rsid w:val="00FD55CC"/>
    <w:rsid w:val="00FD5AFA"/>
    <w:rsid w:val="00FD5BEB"/>
    <w:rsid w:val="00FD6C69"/>
    <w:rsid w:val="00FE069B"/>
    <w:rsid w:val="00FE1FCC"/>
    <w:rsid w:val="00FE293F"/>
    <w:rsid w:val="00FE311F"/>
    <w:rsid w:val="00FE387F"/>
    <w:rsid w:val="00FE4429"/>
    <w:rsid w:val="00FE5364"/>
    <w:rsid w:val="00FE5455"/>
    <w:rsid w:val="00FE594A"/>
    <w:rsid w:val="00FE5E57"/>
    <w:rsid w:val="00FE6F70"/>
    <w:rsid w:val="00FE7612"/>
    <w:rsid w:val="00FF4964"/>
    <w:rsid w:val="00FF5118"/>
    <w:rsid w:val="013EBB27"/>
    <w:rsid w:val="01559F78"/>
    <w:rsid w:val="0172760A"/>
    <w:rsid w:val="017763D8"/>
    <w:rsid w:val="02271FF1"/>
    <w:rsid w:val="0289DAE4"/>
    <w:rsid w:val="0318705F"/>
    <w:rsid w:val="0358391E"/>
    <w:rsid w:val="0364C57C"/>
    <w:rsid w:val="03A144EB"/>
    <w:rsid w:val="03A443D1"/>
    <w:rsid w:val="03CCEB75"/>
    <w:rsid w:val="03D7AD16"/>
    <w:rsid w:val="03E2DBDC"/>
    <w:rsid w:val="03E60398"/>
    <w:rsid w:val="03E7E53B"/>
    <w:rsid w:val="0426449C"/>
    <w:rsid w:val="04607D4E"/>
    <w:rsid w:val="0474A6BB"/>
    <w:rsid w:val="047B6BCA"/>
    <w:rsid w:val="04E1A601"/>
    <w:rsid w:val="0505592B"/>
    <w:rsid w:val="051821F0"/>
    <w:rsid w:val="0528DD41"/>
    <w:rsid w:val="052D16A8"/>
    <w:rsid w:val="053E14C4"/>
    <w:rsid w:val="056DEB55"/>
    <w:rsid w:val="05729F21"/>
    <w:rsid w:val="057F9649"/>
    <w:rsid w:val="0595D4E6"/>
    <w:rsid w:val="05BB42A1"/>
    <w:rsid w:val="05BB49F2"/>
    <w:rsid w:val="05C96B12"/>
    <w:rsid w:val="05D26C2E"/>
    <w:rsid w:val="05F90C1C"/>
    <w:rsid w:val="0618339A"/>
    <w:rsid w:val="061FAA88"/>
    <w:rsid w:val="0667377A"/>
    <w:rsid w:val="068A0543"/>
    <w:rsid w:val="06A69DE9"/>
    <w:rsid w:val="06AFE030"/>
    <w:rsid w:val="070ED3FD"/>
    <w:rsid w:val="072C2C89"/>
    <w:rsid w:val="0731221C"/>
    <w:rsid w:val="076990AE"/>
    <w:rsid w:val="07DD15C1"/>
    <w:rsid w:val="080E452F"/>
    <w:rsid w:val="081AEF3A"/>
    <w:rsid w:val="0826DAB2"/>
    <w:rsid w:val="084E47A5"/>
    <w:rsid w:val="08667EAF"/>
    <w:rsid w:val="08684EC1"/>
    <w:rsid w:val="086898BA"/>
    <w:rsid w:val="0898D7F2"/>
    <w:rsid w:val="0913B080"/>
    <w:rsid w:val="09507DF8"/>
    <w:rsid w:val="0964E1A6"/>
    <w:rsid w:val="09768127"/>
    <w:rsid w:val="098D9285"/>
    <w:rsid w:val="098F8AC5"/>
    <w:rsid w:val="09BC80D0"/>
    <w:rsid w:val="09D79125"/>
    <w:rsid w:val="09E13FA2"/>
    <w:rsid w:val="0A244D24"/>
    <w:rsid w:val="0A26E030"/>
    <w:rsid w:val="0A6ACD19"/>
    <w:rsid w:val="0AA1ED8E"/>
    <w:rsid w:val="0AA49D19"/>
    <w:rsid w:val="0ADC6291"/>
    <w:rsid w:val="0AFD1FEA"/>
    <w:rsid w:val="0B05BEBB"/>
    <w:rsid w:val="0B3BCBC8"/>
    <w:rsid w:val="0B4B3AAA"/>
    <w:rsid w:val="0B5BB76E"/>
    <w:rsid w:val="0BAF459B"/>
    <w:rsid w:val="0BC192A5"/>
    <w:rsid w:val="0C461E5D"/>
    <w:rsid w:val="0C4D291C"/>
    <w:rsid w:val="0C7168A8"/>
    <w:rsid w:val="0C75CAF4"/>
    <w:rsid w:val="0C8E0A80"/>
    <w:rsid w:val="0CA8729C"/>
    <w:rsid w:val="0CB6B6A4"/>
    <w:rsid w:val="0CF0F5AE"/>
    <w:rsid w:val="0D08DD67"/>
    <w:rsid w:val="0D1805A4"/>
    <w:rsid w:val="0D3ADA68"/>
    <w:rsid w:val="0D4CC95E"/>
    <w:rsid w:val="0D7DFD60"/>
    <w:rsid w:val="0DDAE900"/>
    <w:rsid w:val="0E1CC366"/>
    <w:rsid w:val="0E57BF38"/>
    <w:rsid w:val="0E6F61F8"/>
    <w:rsid w:val="0E73EB99"/>
    <w:rsid w:val="0E952307"/>
    <w:rsid w:val="0EC62F24"/>
    <w:rsid w:val="0ED6D992"/>
    <w:rsid w:val="0EE4E7C0"/>
    <w:rsid w:val="0EE94D37"/>
    <w:rsid w:val="0F4E1794"/>
    <w:rsid w:val="0F8C24BD"/>
    <w:rsid w:val="0FAEEDF3"/>
    <w:rsid w:val="0FEFF28E"/>
    <w:rsid w:val="103B56D4"/>
    <w:rsid w:val="105E727F"/>
    <w:rsid w:val="105F0BA9"/>
    <w:rsid w:val="10BDD836"/>
    <w:rsid w:val="10C194FE"/>
    <w:rsid w:val="10EBC58B"/>
    <w:rsid w:val="10F8F4E8"/>
    <w:rsid w:val="10FC7EFC"/>
    <w:rsid w:val="110ECF45"/>
    <w:rsid w:val="11204D3E"/>
    <w:rsid w:val="1145D7C7"/>
    <w:rsid w:val="1153CF62"/>
    <w:rsid w:val="11616F57"/>
    <w:rsid w:val="11B59A31"/>
    <w:rsid w:val="11C622ED"/>
    <w:rsid w:val="1228D69C"/>
    <w:rsid w:val="122D9F38"/>
    <w:rsid w:val="124BF89E"/>
    <w:rsid w:val="124E7799"/>
    <w:rsid w:val="125CBF9F"/>
    <w:rsid w:val="12A6ADE2"/>
    <w:rsid w:val="12E3470D"/>
    <w:rsid w:val="13034DB9"/>
    <w:rsid w:val="131009D9"/>
    <w:rsid w:val="13376642"/>
    <w:rsid w:val="135329CE"/>
    <w:rsid w:val="13782937"/>
    <w:rsid w:val="13953533"/>
    <w:rsid w:val="13B104D1"/>
    <w:rsid w:val="13D5E862"/>
    <w:rsid w:val="13D97ECC"/>
    <w:rsid w:val="146A4EA2"/>
    <w:rsid w:val="147B0671"/>
    <w:rsid w:val="14FC8F85"/>
    <w:rsid w:val="1504797E"/>
    <w:rsid w:val="15173022"/>
    <w:rsid w:val="151FEA21"/>
    <w:rsid w:val="1589C7E5"/>
    <w:rsid w:val="15D52B0A"/>
    <w:rsid w:val="15EBE612"/>
    <w:rsid w:val="167697A3"/>
    <w:rsid w:val="16ABBCFA"/>
    <w:rsid w:val="16CEEA65"/>
    <w:rsid w:val="16DCF1DD"/>
    <w:rsid w:val="174E7C0A"/>
    <w:rsid w:val="17910AEF"/>
    <w:rsid w:val="17ADF9B5"/>
    <w:rsid w:val="1841C58D"/>
    <w:rsid w:val="18512F68"/>
    <w:rsid w:val="1872918F"/>
    <w:rsid w:val="18E052C0"/>
    <w:rsid w:val="18F0C32F"/>
    <w:rsid w:val="1934A8DC"/>
    <w:rsid w:val="19537780"/>
    <w:rsid w:val="196D64BF"/>
    <w:rsid w:val="1997E635"/>
    <w:rsid w:val="19AD649F"/>
    <w:rsid w:val="19ECC76E"/>
    <w:rsid w:val="19F7E2F5"/>
    <w:rsid w:val="1A179CE3"/>
    <w:rsid w:val="1A65124A"/>
    <w:rsid w:val="1A78C0C7"/>
    <w:rsid w:val="1A7CF47B"/>
    <w:rsid w:val="1AA83978"/>
    <w:rsid w:val="1AB21251"/>
    <w:rsid w:val="1ACB87A7"/>
    <w:rsid w:val="1AF4D500"/>
    <w:rsid w:val="1B0745C9"/>
    <w:rsid w:val="1B268221"/>
    <w:rsid w:val="1B36B4E8"/>
    <w:rsid w:val="1B3AE209"/>
    <w:rsid w:val="1B5E34A9"/>
    <w:rsid w:val="1B74F8B5"/>
    <w:rsid w:val="1B7A0E4C"/>
    <w:rsid w:val="1B94BBA2"/>
    <w:rsid w:val="1BC53B99"/>
    <w:rsid w:val="1BD71D81"/>
    <w:rsid w:val="1BDDC3FE"/>
    <w:rsid w:val="1BEFDD90"/>
    <w:rsid w:val="1BF1D673"/>
    <w:rsid w:val="1C96C5C6"/>
    <w:rsid w:val="1C9AAD41"/>
    <w:rsid w:val="1CA1862B"/>
    <w:rsid w:val="1CB064D9"/>
    <w:rsid w:val="1CDE7F41"/>
    <w:rsid w:val="1CFFE33E"/>
    <w:rsid w:val="1D7CA94B"/>
    <w:rsid w:val="1D9FE29E"/>
    <w:rsid w:val="1DE7078A"/>
    <w:rsid w:val="1E02CD4D"/>
    <w:rsid w:val="1E089F6D"/>
    <w:rsid w:val="1E0AB7CC"/>
    <w:rsid w:val="1E0BD1C9"/>
    <w:rsid w:val="1E17A569"/>
    <w:rsid w:val="1E61A9F5"/>
    <w:rsid w:val="1E718892"/>
    <w:rsid w:val="1E9B1A25"/>
    <w:rsid w:val="1EC51936"/>
    <w:rsid w:val="1ECCA43C"/>
    <w:rsid w:val="1ED356C5"/>
    <w:rsid w:val="1EFE80D1"/>
    <w:rsid w:val="1F25B13F"/>
    <w:rsid w:val="1F29BD5E"/>
    <w:rsid w:val="1F2D1DC0"/>
    <w:rsid w:val="1F51AA30"/>
    <w:rsid w:val="1F6EC8DC"/>
    <w:rsid w:val="1F7A57EF"/>
    <w:rsid w:val="1F94772F"/>
    <w:rsid w:val="1FA330F0"/>
    <w:rsid w:val="1FAF5218"/>
    <w:rsid w:val="1FCA44A4"/>
    <w:rsid w:val="2019FA34"/>
    <w:rsid w:val="20533405"/>
    <w:rsid w:val="20541D0D"/>
    <w:rsid w:val="205E6EE6"/>
    <w:rsid w:val="209A0467"/>
    <w:rsid w:val="20A18D26"/>
    <w:rsid w:val="20B8CAD0"/>
    <w:rsid w:val="20EB6874"/>
    <w:rsid w:val="2141706B"/>
    <w:rsid w:val="214F1D27"/>
    <w:rsid w:val="2173BBB6"/>
    <w:rsid w:val="218FA3BD"/>
    <w:rsid w:val="219671BE"/>
    <w:rsid w:val="21C6BF3A"/>
    <w:rsid w:val="21D3956A"/>
    <w:rsid w:val="21FFA243"/>
    <w:rsid w:val="221D4919"/>
    <w:rsid w:val="2222BCDF"/>
    <w:rsid w:val="2242B460"/>
    <w:rsid w:val="227E5D99"/>
    <w:rsid w:val="22EEE103"/>
    <w:rsid w:val="2356177C"/>
    <w:rsid w:val="23628975"/>
    <w:rsid w:val="239535A5"/>
    <w:rsid w:val="2397291E"/>
    <w:rsid w:val="23BA1A63"/>
    <w:rsid w:val="23BE33F4"/>
    <w:rsid w:val="23C9E9A6"/>
    <w:rsid w:val="23E19466"/>
    <w:rsid w:val="24004BD8"/>
    <w:rsid w:val="2432D005"/>
    <w:rsid w:val="249342AA"/>
    <w:rsid w:val="24ACBB41"/>
    <w:rsid w:val="24E4E582"/>
    <w:rsid w:val="252F23FB"/>
    <w:rsid w:val="253361B2"/>
    <w:rsid w:val="257745F6"/>
    <w:rsid w:val="2578D128"/>
    <w:rsid w:val="25D072BB"/>
    <w:rsid w:val="25DF87AA"/>
    <w:rsid w:val="25F3EBA3"/>
    <w:rsid w:val="25FB499D"/>
    <w:rsid w:val="262D780C"/>
    <w:rsid w:val="263358E9"/>
    <w:rsid w:val="26582BE9"/>
    <w:rsid w:val="26730FDB"/>
    <w:rsid w:val="26811CB4"/>
    <w:rsid w:val="2686CC6B"/>
    <w:rsid w:val="26885F2C"/>
    <w:rsid w:val="268C7406"/>
    <w:rsid w:val="26A935E2"/>
    <w:rsid w:val="26B1DA76"/>
    <w:rsid w:val="26B98F65"/>
    <w:rsid w:val="26DBB0C2"/>
    <w:rsid w:val="26EC79B4"/>
    <w:rsid w:val="270C7DC0"/>
    <w:rsid w:val="2754328F"/>
    <w:rsid w:val="276D5C72"/>
    <w:rsid w:val="27BF1CCB"/>
    <w:rsid w:val="28043530"/>
    <w:rsid w:val="281B45F5"/>
    <w:rsid w:val="28721CD6"/>
    <w:rsid w:val="287309FF"/>
    <w:rsid w:val="28A2F004"/>
    <w:rsid w:val="28A5F921"/>
    <w:rsid w:val="28E0A5BB"/>
    <w:rsid w:val="29320CC6"/>
    <w:rsid w:val="2953FA80"/>
    <w:rsid w:val="2990D0FC"/>
    <w:rsid w:val="29DAC569"/>
    <w:rsid w:val="29EEBFB7"/>
    <w:rsid w:val="29F70D74"/>
    <w:rsid w:val="2A1112AB"/>
    <w:rsid w:val="2A23886B"/>
    <w:rsid w:val="2A2BEC6C"/>
    <w:rsid w:val="2A41F745"/>
    <w:rsid w:val="2A9410E8"/>
    <w:rsid w:val="2AA84A2A"/>
    <w:rsid w:val="2AC6B122"/>
    <w:rsid w:val="2AC6F82B"/>
    <w:rsid w:val="2AC8CC26"/>
    <w:rsid w:val="2B14BE93"/>
    <w:rsid w:val="2B1C3B64"/>
    <w:rsid w:val="2B203A90"/>
    <w:rsid w:val="2BBB6AB9"/>
    <w:rsid w:val="2BD46AC4"/>
    <w:rsid w:val="2BEA1E7B"/>
    <w:rsid w:val="2C0B68B4"/>
    <w:rsid w:val="2C0B6CF3"/>
    <w:rsid w:val="2C17A5BD"/>
    <w:rsid w:val="2C328592"/>
    <w:rsid w:val="2C8D82F9"/>
    <w:rsid w:val="2CCDE269"/>
    <w:rsid w:val="2CD0D6B4"/>
    <w:rsid w:val="2CE03A18"/>
    <w:rsid w:val="2D225AB4"/>
    <w:rsid w:val="2D51193D"/>
    <w:rsid w:val="2D5A2C83"/>
    <w:rsid w:val="2D9082D4"/>
    <w:rsid w:val="2DE466A6"/>
    <w:rsid w:val="2DFB470E"/>
    <w:rsid w:val="2E1544B4"/>
    <w:rsid w:val="2E1ED7CB"/>
    <w:rsid w:val="2E2622C3"/>
    <w:rsid w:val="2E6B831A"/>
    <w:rsid w:val="2E8C77AA"/>
    <w:rsid w:val="2EC290E4"/>
    <w:rsid w:val="2F039088"/>
    <w:rsid w:val="2F1CFD31"/>
    <w:rsid w:val="2F4D2C7C"/>
    <w:rsid w:val="2FA9A8E3"/>
    <w:rsid w:val="2FBB3101"/>
    <w:rsid w:val="2FFFEDC5"/>
    <w:rsid w:val="301B4A7C"/>
    <w:rsid w:val="3022B1F6"/>
    <w:rsid w:val="3042DA2A"/>
    <w:rsid w:val="30612497"/>
    <w:rsid w:val="3071F5CC"/>
    <w:rsid w:val="3115E310"/>
    <w:rsid w:val="31197E36"/>
    <w:rsid w:val="31720F5E"/>
    <w:rsid w:val="318A938C"/>
    <w:rsid w:val="319470A6"/>
    <w:rsid w:val="31A72B99"/>
    <w:rsid w:val="31AB8B7A"/>
    <w:rsid w:val="31BC62F5"/>
    <w:rsid w:val="31ECE5B6"/>
    <w:rsid w:val="31ED396D"/>
    <w:rsid w:val="31F3E644"/>
    <w:rsid w:val="3202BF37"/>
    <w:rsid w:val="3232F223"/>
    <w:rsid w:val="323B52CE"/>
    <w:rsid w:val="32836E97"/>
    <w:rsid w:val="328A2083"/>
    <w:rsid w:val="32A19C43"/>
    <w:rsid w:val="32B64592"/>
    <w:rsid w:val="32BFD8E1"/>
    <w:rsid w:val="32D5465C"/>
    <w:rsid w:val="32F263AE"/>
    <w:rsid w:val="33592B2A"/>
    <w:rsid w:val="33622DEC"/>
    <w:rsid w:val="33CB8012"/>
    <w:rsid w:val="33E4E70C"/>
    <w:rsid w:val="33E632D9"/>
    <w:rsid w:val="34075747"/>
    <w:rsid w:val="34422FDD"/>
    <w:rsid w:val="344A324E"/>
    <w:rsid w:val="34784200"/>
    <w:rsid w:val="349212E3"/>
    <w:rsid w:val="349D00F2"/>
    <w:rsid w:val="34A7A635"/>
    <w:rsid w:val="34B231D2"/>
    <w:rsid w:val="34C65EC3"/>
    <w:rsid w:val="350EDF46"/>
    <w:rsid w:val="350F992C"/>
    <w:rsid w:val="3536CC94"/>
    <w:rsid w:val="353EEE71"/>
    <w:rsid w:val="353FB158"/>
    <w:rsid w:val="357EF855"/>
    <w:rsid w:val="35D29134"/>
    <w:rsid w:val="35D9C8ED"/>
    <w:rsid w:val="364D2ECE"/>
    <w:rsid w:val="3706453A"/>
    <w:rsid w:val="3746383E"/>
    <w:rsid w:val="37716F02"/>
    <w:rsid w:val="3780139A"/>
    <w:rsid w:val="37EC5EE5"/>
    <w:rsid w:val="380F3DB9"/>
    <w:rsid w:val="383B41EE"/>
    <w:rsid w:val="3873373B"/>
    <w:rsid w:val="3878E097"/>
    <w:rsid w:val="38A20660"/>
    <w:rsid w:val="38A836B0"/>
    <w:rsid w:val="38B414A6"/>
    <w:rsid w:val="38D50038"/>
    <w:rsid w:val="38F74B53"/>
    <w:rsid w:val="391DB825"/>
    <w:rsid w:val="392160F5"/>
    <w:rsid w:val="3922BE4C"/>
    <w:rsid w:val="39314E80"/>
    <w:rsid w:val="394A9E9E"/>
    <w:rsid w:val="396558B6"/>
    <w:rsid w:val="3979B24A"/>
    <w:rsid w:val="398C38E8"/>
    <w:rsid w:val="39CA99F9"/>
    <w:rsid w:val="39F86B46"/>
    <w:rsid w:val="39F9255E"/>
    <w:rsid w:val="3A06E962"/>
    <w:rsid w:val="3A2836FB"/>
    <w:rsid w:val="3A438A7A"/>
    <w:rsid w:val="3AA1CA22"/>
    <w:rsid w:val="3AB088CA"/>
    <w:rsid w:val="3B0991CB"/>
    <w:rsid w:val="3B16F111"/>
    <w:rsid w:val="3B6BC074"/>
    <w:rsid w:val="3B6F3965"/>
    <w:rsid w:val="3B70461B"/>
    <w:rsid w:val="3BB757C3"/>
    <w:rsid w:val="3BBAD9B1"/>
    <w:rsid w:val="3BEE6810"/>
    <w:rsid w:val="3C03859E"/>
    <w:rsid w:val="3C066AEB"/>
    <w:rsid w:val="3C39E55A"/>
    <w:rsid w:val="3C3C8E69"/>
    <w:rsid w:val="3C418DF4"/>
    <w:rsid w:val="3C5EBCA0"/>
    <w:rsid w:val="3C683EB2"/>
    <w:rsid w:val="3C96007D"/>
    <w:rsid w:val="3CEFD0EF"/>
    <w:rsid w:val="3CFF595F"/>
    <w:rsid w:val="3D202F48"/>
    <w:rsid w:val="3D2157F9"/>
    <w:rsid w:val="3D70B40E"/>
    <w:rsid w:val="3DDE2567"/>
    <w:rsid w:val="3DE19F8B"/>
    <w:rsid w:val="3DE34A48"/>
    <w:rsid w:val="3E168570"/>
    <w:rsid w:val="3E2A0044"/>
    <w:rsid w:val="3E4D3570"/>
    <w:rsid w:val="3E61CE6C"/>
    <w:rsid w:val="3E89DF9D"/>
    <w:rsid w:val="3EB1038B"/>
    <w:rsid w:val="3EFBEAB9"/>
    <w:rsid w:val="3F8157F2"/>
    <w:rsid w:val="403CC8E0"/>
    <w:rsid w:val="40A27685"/>
    <w:rsid w:val="40A5FED9"/>
    <w:rsid w:val="40A72D77"/>
    <w:rsid w:val="40CC3FC9"/>
    <w:rsid w:val="40CECFD8"/>
    <w:rsid w:val="410364C2"/>
    <w:rsid w:val="410AC1E8"/>
    <w:rsid w:val="413E7024"/>
    <w:rsid w:val="4144B154"/>
    <w:rsid w:val="4157FF9D"/>
    <w:rsid w:val="4190BC12"/>
    <w:rsid w:val="41955CBE"/>
    <w:rsid w:val="419C5825"/>
    <w:rsid w:val="42137CC7"/>
    <w:rsid w:val="422BDDA2"/>
    <w:rsid w:val="427E396A"/>
    <w:rsid w:val="42C4ADD9"/>
    <w:rsid w:val="42C633BA"/>
    <w:rsid w:val="42CC3B84"/>
    <w:rsid w:val="42FD8414"/>
    <w:rsid w:val="4325D66C"/>
    <w:rsid w:val="433623BC"/>
    <w:rsid w:val="43629EA2"/>
    <w:rsid w:val="437AC7A3"/>
    <w:rsid w:val="439ECA32"/>
    <w:rsid w:val="43B4ACC6"/>
    <w:rsid w:val="43C0A6E5"/>
    <w:rsid w:val="43D5FBD4"/>
    <w:rsid w:val="43FF9955"/>
    <w:rsid w:val="44169094"/>
    <w:rsid w:val="4485303A"/>
    <w:rsid w:val="44CB283C"/>
    <w:rsid w:val="44D521CE"/>
    <w:rsid w:val="44EC8203"/>
    <w:rsid w:val="452CE482"/>
    <w:rsid w:val="453DB221"/>
    <w:rsid w:val="455012ED"/>
    <w:rsid w:val="4587AFA0"/>
    <w:rsid w:val="45C15F45"/>
    <w:rsid w:val="45D6D5DB"/>
    <w:rsid w:val="45DA9C53"/>
    <w:rsid w:val="45FD4A8F"/>
    <w:rsid w:val="46348A56"/>
    <w:rsid w:val="46442E47"/>
    <w:rsid w:val="4645C8C5"/>
    <w:rsid w:val="464B8903"/>
    <w:rsid w:val="467B0AD9"/>
    <w:rsid w:val="46808991"/>
    <w:rsid w:val="468D1BE0"/>
    <w:rsid w:val="46B74AF3"/>
    <w:rsid w:val="46C9E962"/>
    <w:rsid w:val="46D44AF4"/>
    <w:rsid w:val="46D58DDD"/>
    <w:rsid w:val="4761B93F"/>
    <w:rsid w:val="476FAD35"/>
    <w:rsid w:val="47BD2179"/>
    <w:rsid w:val="48143C1C"/>
    <w:rsid w:val="4850ECA8"/>
    <w:rsid w:val="48660690"/>
    <w:rsid w:val="4912F87F"/>
    <w:rsid w:val="491DE359"/>
    <w:rsid w:val="492C2C94"/>
    <w:rsid w:val="4954BDF2"/>
    <w:rsid w:val="4969EBEF"/>
    <w:rsid w:val="497397BA"/>
    <w:rsid w:val="497A939E"/>
    <w:rsid w:val="497B2CF9"/>
    <w:rsid w:val="49A532C5"/>
    <w:rsid w:val="49E3F91A"/>
    <w:rsid w:val="49E4E3F6"/>
    <w:rsid w:val="4A2BDDEA"/>
    <w:rsid w:val="4A34F413"/>
    <w:rsid w:val="4A40164B"/>
    <w:rsid w:val="4A43514C"/>
    <w:rsid w:val="4A922059"/>
    <w:rsid w:val="4AA417BB"/>
    <w:rsid w:val="4AA7B33A"/>
    <w:rsid w:val="4AAC2B22"/>
    <w:rsid w:val="4ABFE668"/>
    <w:rsid w:val="4AC30B33"/>
    <w:rsid w:val="4AC40940"/>
    <w:rsid w:val="4B32A457"/>
    <w:rsid w:val="4B3918E0"/>
    <w:rsid w:val="4B4AAC69"/>
    <w:rsid w:val="4B7E5D5F"/>
    <w:rsid w:val="4BEA1EAF"/>
    <w:rsid w:val="4BEE813E"/>
    <w:rsid w:val="4C125034"/>
    <w:rsid w:val="4C166188"/>
    <w:rsid w:val="4C3C96AB"/>
    <w:rsid w:val="4C9809B7"/>
    <w:rsid w:val="4CC55DB0"/>
    <w:rsid w:val="4D040C5E"/>
    <w:rsid w:val="4D14D739"/>
    <w:rsid w:val="4D6B784C"/>
    <w:rsid w:val="4D74985E"/>
    <w:rsid w:val="4D76ABF1"/>
    <w:rsid w:val="4DA8C14E"/>
    <w:rsid w:val="4DE69C4A"/>
    <w:rsid w:val="4E453B5C"/>
    <w:rsid w:val="4E5139F7"/>
    <w:rsid w:val="4E94BB05"/>
    <w:rsid w:val="4E9E55FD"/>
    <w:rsid w:val="4EA67401"/>
    <w:rsid w:val="4EA91532"/>
    <w:rsid w:val="4EB2E26D"/>
    <w:rsid w:val="4EBCB561"/>
    <w:rsid w:val="4EF4EE00"/>
    <w:rsid w:val="4F06F221"/>
    <w:rsid w:val="4F475D99"/>
    <w:rsid w:val="4F62D6C1"/>
    <w:rsid w:val="4F89F37D"/>
    <w:rsid w:val="4F998755"/>
    <w:rsid w:val="4FA65D70"/>
    <w:rsid w:val="4FE99B64"/>
    <w:rsid w:val="4FF53AB0"/>
    <w:rsid w:val="500B6262"/>
    <w:rsid w:val="5046A513"/>
    <w:rsid w:val="5097C1A2"/>
    <w:rsid w:val="50AD0DBE"/>
    <w:rsid w:val="50C5D6C8"/>
    <w:rsid w:val="50CC5A35"/>
    <w:rsid w:val="50D95E4C"/>
    <w:rsid w:val="5103A617"/>
    <w:rsid w:val="511DC42E"/>
    <w:rsid w:val="514F44C8"/>
    <w:rsid w:val="517E3DF1"/>
    <w:rsid w:val="5186DD16"/>
    <w:rsid w:val="518ED785"/>
    <w:rsid w:val="519FA9D7"/>
    <w:rsid w:val="51C3C7C6"/>
    <w:rsid w:val="51C47A51"/>
    <w:rsid w:val="5201EE4B"/>
    <w:rsid w:val="52045FF7"/>
    <w:rsid w:val="520AF7B7"/>
    <w:rsid w:val="5247D2A1"/>
    <w:rsid w:val="52ABC75D"/>
    <w:rsid w:val="52BC3E3B"/>
    <w:rsid w:val="52F80987"/>
    <w:rsid w:val="5307F2C6"/>
    <w:rsid w:val="53466040"/>
    <w:rsid w:val="53879BD2"/>
    <w:rsid w:val="53AA96A0"/>
    <w:rsid w:val="5400AD77"/>
    <w:rsid w:val="5409D4DC"/>
    <w:rsid w:val="544193B6"/>
    <w:rsid w:val="5442D99B"/>
    <w:rsid w:val="544FE13D"/>
    <w:rsid w:val="547716A8"/>
    <w:rsid w:val="5529145E"/>
    <w:rsid w:val="552A3E6D"/>
    <w:rsid w:val="558ABF67"/>
    <w:rsid w:val="559C5A55"/>
    <w:rsid w:val="55D94A88"/>
    <w:rsid w:val="5643DF83"/>
    <w:rsid w:val="565215B7"/>
    <w:rsid w:val="569BA5D4"/>
    <w:rsid w:val="56A8E6C6"/>
    <w:rsid w:val="56D4DEDE"/>
    <w:rsid w:val="5738BD65"/>
    <w:rsid w:val="573CDCB1"/>
    <w:rsid w:val="5748A131"/>
    <w:rsid w:val="574EDCFD"/>
    <w:rsid w:val="57724EF7"/>
    <w:rsid w:val="578930EB"/>
    <w:rsid w:val="57D24B5C"/>
    <w:rsid w:val="5824B72E"/>
    <w:rsid w:val="58A88CC6"/>
    <w:rsid w:val="58AA18A9"/>
    <w:rsid w:val="58CED428"/>
    <w:rsid w:val="58D15A6A"/>
    <w:rsid w:val="58F2EE04"/>
    <w:rsid w:val="59282D40"/>
    <w:rsid w:val="592A506D"/>
    <w:rsid w:val="592F8D16"/>
    <w:rsid w:val="59631D72"/>
    <w:rsid w:val="5970F672"/>
    <w:rsid w:val="59746F78"/>
    <w:rsid w:val="5992A896"/>
    <w:rsid w:val="59A3BFD8"/>
    <w:rsid w:val="59BDBF9D"/>
    <w:rsid w:val="5A019344"/>
    <w:rsid w:val="5A4C4310"/>
    <w:rsid w:val="5A7BCA99"/>
    <w:rsid w:val="5A939A53"/>
    <w:rsid w:val="5A97136E"/>
    <w:rsid w:val="5AADF465"/>
    <w:rsid w:val="5AC6373C"/>
    <w:rsid w:val="5B9E3A1C"/>
    <w:rsid w:val="5BB3295E"/>
    <w:rsid w:val="5BFF52B0"/>
    <w:rsid w:val="5C04F699"/>
    <w:rsid w:val="5C3C6E99"/>
    <w:rsid w:val="5C566946"/>
    <w:rsid w:val="5C78EB65"/>
    <w:rsid w:val="5CA0FE73"/>
    <w:rsid w:val="5CCB7D8C"/>
    <w:rsid w:val="5CD779FA"/>
    <w:rsid w:val="5CF7E57D"/>
    <w:rsid w:val="5D1B88E8"/>
    <w:rsid w:val="5D20F213"/>
    <w:rsid w:val="5DCDDBCE"/>
    <w:rsid w:val="5DFECB47"/>
    <w:rsid w:val="5DFF9BE5"/>
    <w:rsid w:val="5DFFE293"/>
    <w:rsid w:val="5E51C5B0"/>
    <w:rsid w:val="5E7050B6"/>
    <w:rsid w:val="5ED3C3F3"/>
    <w:rsid w:val="5EFDCEC8"/>
    <w:rsid w:val="5F18A33F"/>
    <w:rsid w:val="5F434CD2"/>
    <w:rsid w:val="5F87ED80"/>
    <w:rsid w:val="5FA1FFA2"/>
    <w:rsid w:val="603E6805"/>
    <w:rsid w:val="6087E446"/>
    <w:rsid w:val="609052A8"/>
    <w:rsid w:val="60BEF443"/>
    <w:rsid w:val="611CE2AE"/>
    <w:rsid w:val="6124A65F"/>
    <w:rsid w:val="61570F7D"/>
    <w:rsid w:val="615832C1"/>
    <w:rsid w:val="615DD635"/>
    <w:rsid w:val="61B2C580"/>
    <w:rsid w:val="61E23666"/>
    <w:rsid w:val="61FC3DF4"/>
    <w:rsid w:val="6220EDE4"/>
    <w:rsid w:val="622B496C"/>
    <w:rsid w:val="6254871E"/>
    <w:rsid w:val="626A5016"/>
    <w:rsid w:val="626CAA2E"/>
    <w:rsid w:val="627A3D30"/>
    <w:rsid w:val="62A4CE53"/>
    <w:rsid w:val="62CAC185"/>
    <w:rsid w:val="62D52A89"/>
    <w:rsid w:val="62DE61F2"/>
    <w:rsid w:val="62F49273"/>
    <w:rsid w:val="631094D6"/>
    <w:rsid w:val="63125CAC"/>
    <w:rsid w:val="638D606A"/>
    <w:rsid w:val="639FFD5D"/>
    <w:rsid w:val="63E8A4A8"/>
    <w:rsid w:val="63F9342A"/>
    <w:rsid w:val="641BCBB2"/>
    <w:rsid w:val="6429789F"/>
    <w:rsid w:val="6434FE6A"/>
    <w:rsid w:val="6435BBFA"/>
    <w:rsid w:val="643F0B03"/>
    <w:rsid w:val="644C16F3"/>
    <w:rsid w:val="645FC3BC"/>
    <w:rsid w:val="64787E55"/>
    <w:rsid w:val="6496E280"/>
    <w:rsid w:val="64F763A8"/>
    <w:rsid w:val="65051835"/>
    <w:rsid w:val="654EE6A7"/>
    <w:rsid w:val="6558FF6C"/>
    <w:rsid w:val="65942D89"/>
    <w:rsid w:val="659BA1C8"/>
    <w:rsid w:val="659CE7E0"/>
    <w:rsid w:val="65B80311"/>
    <w:rsid w:val="65F4E5EA"/>
    <w:rsid w:val="65FB4769"/>
    <w:rsid w:val="663C2CD6"/>
    <w:rsid w:val="66433D23"/>
    <w:rsid w:val="6658EECD"/>
    <w:rsid w:val="66A59341"/>
    <w:rsid w:val="670FB6D4"/>
    <w:rsid w:val="6741D6D2"/>
    <w:rsid w:val="6746EFE6"/>
    <w:rsid w:val="67724079"/>
    <w:rsid w:val="67944C96"/>
    <w:rsid w:val="67BC8420"/>
    <w:rsid w:val="67F028A6"/>
    <w:rsid w:val="680A33DA"/>
    <w:rsid w:val="684FF26A"/>
    <w:rsid w:val="685F188B"/>
    <w:rsid w:val="689B64BC"/>
    <w:rsid w:val="68FD183C"/>
    <w:rsid w:val="69912FC1"/>
    <w:rsid w:val="69CF9130"/>
    <w:rsid w:val="6A8742B7"/>
    <w:rsid w:val="6A9B52C4"/>
    <w:rsid w:val="6AB04D66"/>
    <w:rsid w:val="6ABEBBCA"/>
    <w:rsid w:val="6AD08F60"/>
    <w:rsid w:val="6ADDC487"/>
    <w:rsid w:val="6B3F2D58"/>
    <w:rsid w:val="6B93D4B5"/>
    <w:rsid w:val="6B9B54D8"/>
    <w:rsid w:val="6BA32D93"/>
    <w:rsid w:val="6BB5D53D"/>
    <w:rsid w:val="6BC789E5"/>
    <w:rsid w:val="6BD18219"/>
    <w:rsid w:val="6BD204D3"/>
    <w:rsid w:val="6BDE6324"/>
    <w:rsid w:val="6C1C2EE2"/>
    <w:rsid w:val="6C4307C4"/>
    <w:rsid w:val="6C4692D1"/>
    <w:rsid w:val="6C657489"/>
    <w:rsid w:val="6C6EAB90"/>
    <w:rsid w:val="6C7775F7"/>
    <w:rsid w:val="6C97047D"/>
    <w:rsid w:val="6CBF5862"/>
    <w:rsid w:val="6CE76452"/>
    <w:rsid w:val="6D0CC57C"/>
    <w:rsid w:val="6D0EC7E7"/>
    <w:rsid w:val="6D6349DB"/>
    <w:rsid w:val="6D655DA6"/>
    <w:rsid w:val="6D8FE2B9"/>
    <w:rsid w:val="6DAC359E"/>
    <w:rsid w:val="6E17E447"/>
    <w:rsid w:val="6E2DB192"/>
    <w:rsid w:val="6E69C1BA"/>
    <w:rsid w:val="6E6F1586"/>
    <w:rsid w:val="6E85B324"/>
    <w:rsid w:val="6EABDCC4"/>
    <w:rsid w:val="6EC2235C"/>
    <w:rsid w:val="6ECAE570"/>
    <w:rsid w:val="6EF37EC1"/>
    <w:rsid w:val="6F246423"/>
    <w:rsid w:val="6F2D6BE4"/>
    <w:rsid w:val="6F72EC4A"/>
    <w:rsid w:val="6F8EE2D7"/>
    <w:rsid w:val="6FC485E9"/>
    <w:rsid w:val="6FDB1AEC"/>
    <w:rsid w:val="6FDE167A"/>
    <w:rsid w:val="70690167"/>
    <w:rsid w:val="70E9EC8B"/>
    <w:rsid w:val="70F1894A"/>
    <w:rsid w:val="7108C6F8"/>
    <w:rsid w:val="711A7BC0"/>
    <w:rsid w:val="714BCB78"/>
    <w:rsid w:val="71546489"/>
    <w:rsid w:val="715D3F9E"/>
    <w:rsid w:val="7168CDBB"/>
    <w:rsid w:val="71A35426"/>
    <w:rsid w:val="71AEE93F"/>
    <w:rsid w:val="71E93FC2"/>
    <w:rsid w:val="71F550A5"/>
    <w:rsid w:val="723444ED"/>
    <w:rsid w:val="723A6052"/>
    <w:rsid w:val="7250ECAE"/>
    <w:rsid w:val="72FE40A8"/>
    <w:rsid w:val="73190495"/>
    <w:rsid w:val="7336EE67"/>
    <w:rsid w:val="7337C8BC"/>
    <w:rsid w:val="735D842C"/>
    <w:rsid w:val="73A37E95"/>
    <w:rsid w:val="73E1F5D8"/>
    <w:rsid w:val="74696D25"/>
    <w:rsid w:val="746FA370"/>
    <w:rsid w:val="7489C0C2"/>
    <w:rsid w:val="74981A02"/>
    <w:rsid w:val="74A39BA6"/>
    <w:rsid w:val="74B751F6"/>
    <w:rsid w:val="74F16BDC"/>
    <w:rsid w:val="755D022B"/>
    <w:rsid w:val="7564F039"/>
    <w:rsid w:val="75A2CD42"/>
    <w:rsid w:val="75A77E33"/>
    <w:rsid w:val="75C2AE74"/>
    <w:rsid w:val="75C32AF7"/>
    <w:rsid w:val="75CA3F4D"/>
    <w:rsid w:val="75D6D801"/>
    <w:rsid w:val="75D90308"/>
    <w:rsid w:val="75DFCD1F"/>
    <w:rsid w:val="75ECB958"/>
    <w:rsid w:val="75F610BF"/>
    <w:rsid w:val="75F9F057"/>
    <w:rsid w:val="76330709"/>
    <w:rsid w:val="7666818C"/>
    <w:rsid w:val="7676A8A1"/>
    <w:rsid w:val="767A4436"/>
    <w:rsid w:val="76895FBA"/>
    <w:rsid w:val="7699C6C2"/>
    <w:rsid w:val="76BD500B"/>
    <w:rsid w:val="76C9627C"/>
    <w:rsid w:val="771CE4D4"/>
    <w:rsid w:val="7720C928"/>
    <w:rsid w:val="772A47C0"/>
    <w:rsid w:val="772D0CB1"/>
    <w:rsid w:val="7738AC06"/>
    <w:rsid w:val="778AE84E"/>
    <w:rsid w:val="77E361D8"/>
    <w:rsid w:val="77FA9307"/>
    <w:rsid w:val="77FDD77E"/>
    <w:rsid w:val="7810D106"/>
    <w:rsid w:val="784D49A1"/>
    <w:rsid w:val="786F92D6"/>
    <w:rsid w:val="787B10A6"/>
    <w:rsid w:val="78B8186F"/>
    <w:rsid w:val="78B98132"/>
    <w:rsid w:val="78C44A04"/>
    <w:rsid w:val="79149FA5"/>
    <w:rsid w:val="791F5DB3"/>
    <w:rsid w:val="7929DAB4"/>
    <w:rsid w:val="792C937F"/>
    <w:rsid w:val="7939DF3A"/>
    <w:rsid w:val="79577AA0"/>
    <w:rsid w:val="795C460E"/>
    <w:rsid w:val="7970B147"/>
    <w:rsid w:val="797149CF"/>
    <w:rsid w:val="797255DE"/>
    <w:rsid w:val="79A1059C"/>
    <w:rsid w:val="79B889E7"/>
    <w:rsid w:val="79C28051"/>
    <w:rsid w:val="79CAB4B6"/>
    <w:rsid w:val="7A17B22A"/>
    <w:rsid w:val="7A78DAD3"/>
    <w:rsid w:val="7B202B78"/>
    <w:rsid w:val="7B258727"/>
    <w:rsid w:val="7B5B655E"/>
    <w:rsid w:val="7B648B2F"/>
    <w:rsid w:val="7B667CCE"/>
    <w:rsid w:val="7B8ECA18"/>
    <w:rsid w:val="7BAE84E2"/>
    <w:rsid w:val="7BB3138F"/>
    <w:rsid w:val="7C050922"/>
    <w:rsid w:val="7C56C841"/>
    <w:rsid w:val="7C570E91"/>
    <w:rsid w:val="7CD53EB2"/>
    <w:rsid w:val="7CED76D0"/>
    <w:rsid w:val="7D0A88D5"/>
    <w:rsid w:val="7DA8820D"/>
    <w:rsid w:val="7DBC9E09"/>
    <w:rsid w:val="7E0006D6"/>
    <w:rsid w:val="7E1385BC"/>
    <w:rsid w:val="7E16F2CD"/>
    <w:rsid w:val="7E26AF0C"/>
    <w:rsid w:val="7E6DA9DA"/>
    <w:rsid w:val="7E75771B"/>
    <w:rsid w:val="7E7FED5D"/>
    <w:rsid w:val="7E8AFB8F"/>
    <w:rsid w:val="7EE15CA8"/>
    <w:rsid w:val="7EF31347"/>
    <w:rsid w:val="7F2156FF"/>
    <w:rsid w:val="7F307C23"/>
    <w:rsid w:val="7F3B6247"/>
    <w:rsid w:val="7FB987D5"/>
    <w:rsid w:val="7FDD0A0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79743"/>
  <w15:chartTrackingRefBased/>
  <w15:docId w15:val="{D15F6E99-BF34-4E2C-8257-E56CBFBD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E6F"/>
    <w:pPr>
      <w:jc w:val="both"/>
    </w:pPr>
    <w:rPr>
      <w:rFonts w:ascii="Times New Roman" w:hAnsi="Times New Roman"/>
      <w:sz w:val="24"/>
      <w:szCs w:val="22"/>
      <w:lang w:eastAsia="en-US"/>
    </w:rPr>
  </w:style>
  <w:style w:type="paragraph" w:styleId="Heading1">
    <w:name w:val="heading 1"/>
    <w:basedOn w:val="Normal"/>
    <w:next w:val="Normal"/>
    <w:link w:val="Heading1Char"/>
    <w:autoRedefine/>
    <w:uiPriority w:val="9"/>
    <w:qFormat/>
    <w:rsid w:val="002F68AF"/>
    <w:pPr>
      <w:keepNext/>
      <w:spacing w:line="276" w:lineRule="auto"/>
      <w:ind w:left="1080" w:hanging="360"/>
      <w:jc w:val="center"/>
      <w:outlineLvl w:val="0"/>
    </w:pPr>
    <w:rPr>
      <w:rFonts w:eastAsia="Times New Roman"/>
      <w:b/>
      <w:bCs/>
      <w:kern w:val="32"/>
      <w:sz w:val="36"/>
      <w:szCs w:val="32"/>
    </w:rPr>
  </w:style>
  <w:style w:type="paragraph" w:styleId="Heading2">
    <w:name w:val="heading 2"/>
    <w:basedOn w:val="ListParagraph"/>
    <w:next w:val="Normal"/>
    <w:link w:val="Heading2Char"/>
    <w:autoRedefine/>
    <w:uiPriority w:val="9"/>
    <w:unhideWhenUsed/>
    <w:qFormat/>
    <w:rsid w:val="00705FB4"/>
    <w:pPr>
      <w:keepNext/>
      <w:numPr>
        <w:ilvl w:val="1"/>
        <w:numId w:val="72"/>
      </w:numPr>
      <w:spacing w:line="276" w:lineRule="auto"/>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CC3"/>
    <w:pPr>
      <w:tabs>
        <w:tab w:val="center" w:pos="4153"/>
        <w:tab w:val="right" w:pos="8306"/>
      </w:tabs>
    </w:pPr>
  </w:style>
  <w:style w:type="character" w:customStyle="1" w:styleId="HeaderChar">
    <w:name w:val="Header Char"/>
    <w:basedOn w:val="DefaultParagraphFont"/>
    <w:link w:val="Header"/>
    <w:uiPriority w:val="99"/>
    <w:rsid w:val="00074CC3"/>
  </w:style>
  <w:style w:type="paragraph" w:styleId="Footer">
    <w:name w:val="footer"/>
    <w:basedOn w:val="Normal"/>
    <w:link w:val="FooterChar"/>
    <w:uiPriority w:val="99"/>
    <w:unhideWhenUsed/>
    <w:rsid w:val="00074CC3"/>
    <w:pPr>
      <w:tabs>
        <w:tab w:val="center" w:pos="4153"/>
        <w:tab w:val="right" w:pos="8306"/>
      </w:tabs>
    </w:pPr>
  </w:style>
  <w:style w:type="character" w:customStyle="1" w:styleId="FooterChar">
    <w:name w:val="Footer Char"/>
    <w:basedOn w:val="DefaultParagraphFont"/>
    <w:link w:val="Footer"/>
    <w:uiPriority w:val="99"/>
    <w:rsid w:val="00074CC3"/>
  </w:style>
  <w:style w:type="paragraph" w:styleId="BodyText">
    <w:name w:val="Body Text"/>
    <w:basedOn w:val="Normal"/>
    <w:link w:val="BodyTextChar"/>
    <w:rsid w:val="002F68AF"/>
    <w:pPr>
      <w:widowControl w:val="0"/>
      <w:suppressAutoHyphens/>
      <w:spacing w:after="120"/>
    </w:pPr>
    <w:rPr>
      <w:rFonts w:eastAsia="Arial"/>
      <w:kern w:val="1"/>
      <w:szCs w:val="24"/>
      <w:lang w:val="en"/>
    </w:rPr>
  </w:style>
  <w:style w:type="character" w:customStyle="1" w:styleId="BodyTextChar">
    <w:name w:val="Body Text Char"/>
    <w:link w:val="BodyText"/>
    <w:rsid w:val="002F68AF"/>
    <w:rPr>
      <w:rFonts w:ascii="Times New Roman" w:eastAsia="Arial" w:hAnsi="Times New Roman"/>
      <w:kern w:val="1"/>
      <w:sz w:val="24"/>
      <w:szCs w:val="24"/>
      <w:lang w:val="en" w:eastAsia="en-US"/>
    </w:rPr>
  </w:style>
  <w:style w:type="paragraph" w:styleId="BalloonText">
    <w:name w:val="Balloon Text"/>
    <w:basedOn w:val="Normal"/>
    <w:link w:val="BalloonTextChar"/>
    <w:uiPriority w:val="99"/>
    <w:semiHidden/>
    <w:unhideWhenUsed/>
    <w:rsid w:val="00074CC3"/>
    <w:rPr>
      <w:rFonts w:ascii="Tahoma" w:hAnsi="Tahoma" w:cs="Tahoma"/>
      <w:sz w:val="16"/>
      <w:szCs w:val="16"/>
    </w:rPr>
  </w:style>
  <w:style w:type="character" w:customStyle="1" w:styleId="BalloonTextChar">
    <w:name w:val="Balloon Text Char"/>
    <w:link w:val="BalloonText"/>
    <w:uiPriority w:val="99"/>
    <w:semiHidden/>
    <w:rsid w:val="00074CC3"/>
    <w:rPr>
      <w:rFonts w:ascii="Tahoma" w:hAnsi="Tahoma" w:cs="Tahoma"/>
      <w:sz w:val="16"/>
      <w:szCs w:val="16"/>
    </w:rPr>
  </w:style>
  <w:style w:type="paragraph" w:styleId="BodyText2">
    <w:name w:val="Body Text 2"/>
    <w:basedOn w:val="Normal"/>
    <w:link w:val="BodyText2Char"/>
    <w:uiPriority w:val="99"/>
    <w:unhideWhenUsed/>
    <w:rsid w:val="00074CC3"/>
    <w:pPr>
      <w:spacing w:after="120" w:line="480" w:lineRule="auto"/>
    </w:pPr>
  </w:style>
  <w:style w:type="character" w:customStyle="1" w:styleId="BodyText2Char">
    <w:name w:val="Body Text 2 Char"/>
    <w:basedOn w:val="DefaultParagraphFont"/>
    <w:link w:val="BodyText2"/>
    <w:uiPriority w:val="99"/>
    <w:rsid w:val="00074CC3"/>
  </w:style>
  <w:style w:type="paragraph" w:styleId="ListParagraph">
    <w:name w:val="List Paragraph"/>
    <w:aliases w:val="H&amp;P List Paragraph,2,Numbered Para 1,Dot pt,No Spacing1,List Paragraph Char Char Char,Indicator Text,List Paragraph1,Bullet 1,Bullet Points,MAIN CONTENT,IFCL - List Paragraph,List Paragraph12,OBC Bullet,F5 List Paragraph,Bullet Sty"/>
    <w:basedOn w:val="Normal"/>
    <w:link w:val="ListParagraphChar"/>
    <w:uiPriority w:val="34"/>
    <w:qFormat/>
    <w:rsid w:val="00074CC3"/>
    <w:pPr>
      <w:ind w:left="720"/>
      <w:contextualSpacing/>
    </w:pPr>
  </w:style>
  <w:style w:type="character" w:styleId="CommentReference">
    <w:name w:val="annotation reference"/>
    <w:uiPriority w:val="99"/>
    <w:semiHidden/>
    <w:rsid w:val="008D5781"/>
    <w:rPr>
      <w:sz w:val="16"/>
      <w:szCs w:val="16"/>
    </w:rPr>
  </w:style>
  <w:style w:type="paragraph" w:styleId="CommentText">
    <w:name w:val="annotation text"/>
    <w:basedOn w:val="Normal"/>
    <w:link w:val="CommentTextChar"/>
    <w:uiPriority w:val="99"/>
    <w:semiHidden/>
    <w:rsid w:val="008D5781"/>
    <w:rPr>
      <w:rFonts w:eastAsia="Times New Roman"/>
      <w:sz w:val="20"/>
      <w:szCs w:val="20"/>
    </w:rPr>
  </w:style>
  <w:style w:type="character" w:customStyle="1" w:styleId="CommentTextChar">
    <w:name w:val="Comment Text Char"/>
    <w:link w:val="CommentText"/>
    <w:uiPriority w:val="99"/>
    <w:semiHidden/>
    <w:rsid w:val="008D5781"/>
    <w:rPr>
      <w:rFonts w:ascii="Times New Roman" w:eastAsia="Times New Roman" w:hAnsi="Times New Roman" w:cs="Times New Roman"/>
      <w:sz w:val="20"/>
      <w:szCs w:val="20"/>
    </w:rPr>
  </w:style>
  <w:style w:type="character" w:styleId="Hyperlink">
    <w:name w:val="Hyperlink"/>
    <w:uiPriority w:val="99"/>
    <w:rsid w:val="003E20F5"/>
    <w:rPr>
      <w:color w:val="0000FF"/>
      <w:u w:val="single"/>
    </w:rPr>
  </w:style>
  <w:style w:type="paragraph" w:customStyle="1" w:styleId="Text1">
    <w:name w:val="Text 1"/>
    <w:basedOn w:val="Normal"/>
    <w:rsid w:val="001A042D"/>
    <w:pPr>
      <w:spacing w:after="240"/>
      <w:ind w:left="482"/>
    </w:pPr>
    <w:rPr>
      <w:rFonts w:eastAsia="Times New Roman"/>
      <w:snapToGrid w:val="0"/>
      <w:szCs w:val="20"/>
      <w:lang w:val="en-GB"/>
    </w:rPr>
  </w:style>
  <w:style w:type="paragraph" w:customStyle="1" w:styleId="tv2132">
    <w:name w:val="tv2132"/>
    <w:basedOn w:val="Normal"/>
    <w:rsid w:val="00E95F46"/>
    <w:pPr>
      <w:spacing w:line="360" w:lineRule="auto"/>
      <w:ind w:firstLine="300"/>
    </w:pPr>
    <w:rPr>
      <w:rFonts w:eastAsia="Times New Roman"/>
      <w:color w:val="414142"/>
      <w:sz w:val="20"/>
      <w:szCs w:val="20"/>
      <w:lang w:eastAsia="lv-LV"/>
    </w:rPr>
  </w:style>
  <w:style w:type="paragraph" w:styleId="CommentSubject">
    <w:name w:val="annotation subject"/>
    <w:basedOn w:val="CommentText"/>
    <w:next w:val="CommentText"/>
    <w:link w:val="CommentSubjectChar"/>
    <w:uiPriority w:val="99"/>
    <w:semiHidden/>
    <w:unhideWhenUsed/>
    <w:rsid w:val="00DE01CF"/>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DE01CF"/>
    <w:rPr>
      <w:rFonts w:ascii="Times New Roman" w:eastAsia="Times New Roman" w:hAnsi="Times New Roman" w:cs="Times New Roman"/>
      <w:b/>
      <w:bCs/>
      <w:sz w:val="20"/>
      <w:szCs w:val="20"/>
      <w:lang w:eastAsia="en-US"/>
    </w:rPr>
  </w:style>
  <w:style w:type="character" w:customStyle="1" w:styleId="Heading1Char">
    <w:name w:val="Heading 1 Char"/>
    <w:link w:val="Heading1"/>
    <w:uiPriority w:val="9"/>
    <w:rsid w:val="002F68AF"/>
    <w:rPr>
      <w:rFonts w:ascii="Times New Roman" w:eastAsia="Times New Roman" w:hAnsi="Times New Roman"/>
      <w:b/>
      <w:bCs/>
      <w:kern w:val="32"/>
      <w:sz w:val="36"/>
      <w:szCs w:val="32"/>
      <w:lang w:eastAsia="en-US"/>
    </w:rPr>
  </w:style>
  <w:style w:type="paragraph" w:styleId="TOCHeading">
    <w:name w:val="TOC Heading"/>
    <w:basedOn w:val="Heading1"/>
    <w:next w:val="Normal"/>
    <w:uiPriority w:val="39"/>
    <w:unhideWhenUsed/>
    <w:qFormat/>
    <w:rsid w:val="00F35AE1"/>
    <w:pPr>
      <w:keepLines/>
      <w:spacing w:before="480"/>
      <w:jc w:val="left"/>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qFormat/>
    <w:rsid w:val="00307B71"/>
    <w:pPr>
      <w:tabs>
        <w:tab w:val="left" w:pos="480"/>
        <w:tab w:val="right" w:leader="dot" w:pos="9061"/>
      </w:tabs>
      <w:spacing w:after="200" w:line="276" w:lineRule="auto"/>
    </w:pPr>
  </w:style>
  <w:style w:type="paragraph" w:styleId="Revision">
    <w:name w:val="Revision"/>
    <w:hidden/>
    <w:uiPriority w:val="99"/>
    <w:semiHidden/>
    <w:rsid w:val="00F35AE1"/>
    <w:rPr>
      <w:sz w:val="22"/>
      <w:szCs w:val="22"/>
      <w:lang w:eastAsia="en-US"/>
    </w:rPr>
  </w:style>
  <w:style w:type="paragraph" w:styleId="FootnoteText">
    <w:name w:val="footnote text"/>
    <w:aliases w:val="Fußnotentext Char Char Char,Fußnotentext Char Char Char Char Char Char Char Char Char Char,Fußnotentext Char Char Char Char Char Char Char,Fußnotentext Char Char Char Char Char Char Char Char,Fußnotentext Char Char Char Char Char,ft"/>
    <w:basedOn w:val="Normal"/>
    <w:link w:val="FootnoteTextChar"/>
    <w:unhideWhenUsed/>
    <w:rsid w:val="001056EB"/>
    <w:rPr>
      <w:sz w:val="20"/>
      <w:szCs w:val="20"/>
    </w:rPr>
  </w:style>
  <w:style w:type="character" w:customStyle="1" w:styleId="FootnoteTextChar">
    <w:name w:val="Footnote Text Char"/>
    <w:aliases w:val="Fußnotentext Char Char Char Char,Fußnotentext Char Char Char Char Char Char Char Char Char Char Char,Fußnotentext Char Char Char Char Char Char Char Char1,Fußnotentext Char Char Char Char Char Char Char Char Char,ft Char"/>
    <w:basedOn w:val="DefaultParagraphFont"/>
    <w:link w:val="FootnoteText"/>
    <w:rsid w:val="001056EB"/>
    <w:rPr>
      <w:lang w:eastAsia="en-US"/>
    </w:rPr>
  </w:style>
  <w:style w:type="character" w:styleId="FootnoteReference">
    <w:name w:val="footnote reference"/>
    <w:aliases w:val="ftref"/>
    <w:basedOn w:val="DefaultParagraphFont"/>
    <w:semiHidden/>
    <w:unhideWhenUsed/>
    <w:rsid w:val="001056EB"/>
    <w:rPr>
      <w:vertAlign w:val="superscript"/>
    </w:rPr>
  </w:style>
  <w:style w:type="character" w:customStyle="1" w:styleId="Heading2Char">
    <w:name w:val="Heading 2 Char"/>
    <w:basedOn w:val="DefaultParagraphFont"/>
    <w:link w:val="Heading2"/>
    <w:uiPriority w:val="9"/>
    <w:rsid w:val="00705FB4"/>
    <w:rPr>
      <w:rFonts w:ascii="Times New Roman" w:hAnsi="Times New Roman"/>
      <w:b/>
      <w:sz w:val="28"/>
      <w:szCs w:val="28"/>
      <w:lang w:eastAsia="en-US"/>
    </w:rPr>
  </w:style>
  <w:style w:type="paragraph" w:customStyle="1" w:styleId="Saturs">
    <w:name w:val="Saturs"/>
    <w:basedOn w:val="Heading1"/>
    <w:autoRedefine/>
    <w:qFormat/>
    <w:rsid w:val="000A75FA"/>
    <w:pPr>
      <w:spacing w:line="240" w:lineRule="auto"/>
      <w:ind w:left="0" w:firstLine="0"/>
    </w:pPr>
  </w:style>
  <w:style w:type="character" w:customStyle="1" w:styleId="ListParagraphChar">
    <w:name w:val="List Paragraph Char"/>
    <w:aliases w:val="H&amp;P List Paragraph Char,2 Char,Numbered Para 1 Char,Dot pt Char,No Spacing1 Char,List Paragraph Char Char Char Char,Indicator Text Char,List Paragraph1 Char,Bullet 1 Char,Bullet Points Char,MAIN CONTENT Char,List Paragraph12 Char"/>
    <w:link w:val="ListParagraph"/>
    <w:uiPriority w:val="34"/>
    <w:qFormat/>
    <w:locked/>
    <w:rsid w:val="00B94168"/>
    <w:rPr>
      <w:rFonts w:ascii="Times New Roman" w:hAnsi="Times New Roman"/>
      <w:sz w:val="24"/>
      <w:szCs w:val="22"/>
      <w:lang w:eastAsia="en-US"/>
    </w:rPr>
  </w:style>
  <w:style w:type="character" w:styleId="FollowedHyperlink">
    <w:name w:val="FollowedHyperlink"/>
    <w:basedOn w:val="DefaultParagraphFont"/>
    <w:uiPriority w:val="99"/>
    <w:semiHidden/>
    <w:unhideWhenUsed/>
    <w:rsid w:val="005D4EE9"/>
    <w:rPr>
      <w:color w:val="954F72" w:themeColor="followedHyperlink"/>
      <w:u w:val="single"/>
    </w:rPr>
  </w:style>
  <w:style w:type="character" w:customStyle="1" w:styleId="UnresolvedMention1">
    <w:name w:val="Unresolved Mention1"/>
    <w:basedOn w:val="DefaultParagraphFont"/>
    <w:uiPriority w:val="99"/>
    <w:semiHidden/>
    <w:unhideWhenUsed/>
    <w:rsid w:val="00400AB8"/>
    <w:rPr>
      <w:color w:val="605E5C"/>
      <w:shd w:val="clear" w:color="auto" w:fill="E1DFDD"/>
    </w:rPr>
  </w:style>
  <w:style w:type="paragraph" w:styleId="NormalWeb">
    <w:name w:val="Normal (Web)"/>
    <w:basedOn w:val="Normal"/>
    <w:uiPriority w:val="99"/>
    <w:semiHidden/>
    <w:unhideWhenUsed/>
    <w:rsid w:val="0052371C"/>
    <w:pPr>
      <w:spacing w:before="100" w:beforeAutospacing="1" w:after="100" w:afterAutospacing="1"/>
      <w:jc w:val="left"/>
    </w:pPr>
    <w:rPr>
      <w:rFonts w:eastAsia="Times New Roman"/>
      <w:szCs w:val="24"/>
      <w:lang w:eastAsia="lv-LV"/>
    </w:rPr>
  </w:style>
  <w:style w:type="table" w:styleId="TableGrid">
    <w:name w:val="Table Grid"/>
    <w:basedOn w:val="TableNormal"/>
    <w:uiPriority w:val="59"/>
    <w:rsid w:val="004E0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7A691A"/>
    <w:pPr>
      <w:spacing w:before="100" w:beforeAutospacing="1" w:after="100" w:afterAutospacing="1"/>
      <w:jc w:val="left"/>
    </w:pPr>
    <w:rPr>
      <w:rFonts w:eastAsia="Times New Roman"/>
      <w:szCs w:val="24"/>
      <w:lang w:eastAsia="lv-LV"/>
    </w:rPr>
  </w:style>
  <w:style w:type="character" w:customStyle="1" w:styleId="UnresolvedMention2">
    <w:name w:val="Unresolved Mention2"/>
    <w:basedOn w:val="DefaultParagraphFont"/>
    <w:uiPriority w:val="99"/>
    <w:semiHidden/>
    <w:unhideWhenUsed/>
    <w:rsid w:val="00C17057"/>
    <w:rPr>
      <w:color w:val="605E5C"/>
      <w:shd w:val="clear" w:color="auto" w:fill="E1DFDD"/>
    </w:rPr>
  </w:style>
  <w:style w:type="character" w:customStyle="1" w:styleId="UnresolvedMention3">
    <w:name w:val="Unresolved Mention3"/>
    <w:basedOn w:val="DefaultParagraphFont"/>
    <w:uiPriority w:val="99"/>
    <w:semiHidden/>
    <w:unhideWhenUsed/>
    <w:rsid w:val="00966CF8"/>
    <w:rPr>
      <w:color w:val="605E5C"/>
      <w:shd w:val="clear" w:color="auto" w:fill="E1DFDD"/>
    </w:rPr>
  </w:style>
  <w:style w:type="character" w:customStyle="1" w:styleId="UnresolvedMention4">
    <w:name w:val="Unresolved Mention4"/>
    <w:basedOn w:val="DefaultParagraphFont"/>
    <w:uiPriority w:val="99"/>
    <w:semiHidden/>
    <w:unhideWhenUsed/>
    <w:rsid w:val="00DD795D"/>
    <w:rPr>
      <w:color w:val="605E5C"/>
      <w:shd w:val="clear" w:color="auto" w:fill="E1DFDD"/>
    </w:rPr>
  </w:style>
  <w:style w:type="paragraph" w:customStyle="1" w:styleId="Body">
    <w:name w:val="Body"/>
    <w:rsid w:val="00656E51"/>
    <w:pPr>
      <w:pBdr>
        <w:top w:val="nil"/>
        <w:left w:val="nil"/>
        <w:bottom w:val="nil"/>
        <w:right w:val="nil"/>
        <w:between w:val="nil"/>
        <w:bar w:val="nil"/>
      </w:pBdr>
      <w:jc w:val="both"/>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customStyle="1" w:styleId="None">
    <w:name w:val="None"/>
    <w:rsid w:val="00656E51"/>
  </w:style>
  <w:style w:type="character" w:customStyle="1" w:styleId="Hyperlink1">
    <w:name w:val="Hyperlink.1"/>
    <w:basedOn w:val="None"/>
    <w:rsid w:val="00656E51"/>
    <w:rPr>
      <w:rFonts w:ascii="Times New Roman" w:eastAsia="Times New Roman" w:hAnsi="Times New Roman" w:cs="Times New Roman"/>
      <w:sz w:val="24"/>
      <w:szCs w:val="24"/>
      <w:u w:val="single"/>
    </w:rPr>
  </w:style>
  <w:style w:type="character" w:styleId="UnresolvedMention">
    <w:name w:val="Unresolved Mention"/>
    <w:basedOn w:val="DefaultParagraphFont"/>
    <w:uiPriority w:val="99"/>
    <w:semiHidden/>
    <w:unhideWhenUsed/>
    <w:rsid w:val="00E45E96"/>
    <w:rPr>
      <w:color w:val="605E5C"/>
      <w:shd w:val="clear" w:color="auto" w:fill="E1DFDD"/>
    </w:rPr>
  </w:style>
  <w:style w:type="character" w:styleId="Mention">
    <w:name w:val="Mention"/>
    <w:basedOn w:val="DefaultParagraphFont"/>
    <w:uiPriority w:val="99"/>
    <w:unhideWhenUsed/>
    <w:rsid w:val="00AA400A"/>
    <w:rPr>
      <w:color w:val="2B579A"/>
      <w:shd w:val="clear" w:color="auto" w:fill="E1DFDD"/>
    </w:rPr>
  </w:style>
  <w:style w:type="paragraph" w:styleId="TOC2">
    <w:name w:val="toc 2"/>
    <w:basedOn w:val="Normal"/>
    <w:next w:val="Normal"/>
    <w:autoRedefine/>
    <w:uiPriority w:val="39"/>
    <w:unhideWhenUsed/>
    <w:rsid w:val="00F51E0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12441">
      <w:bodyDiv w:val="1"/>
      <w:marLeft w:val="0"/>
      <w:marRight w:val="0"/>
      <w:marTop w:val="0"/>
      <w:marBottom w:val="0"/>
      <w:divBdr>
        <w:top w:val="none" w:sz="0" w:space="0" w:color="auto"/>
        <w:left w:val="none" w:sz="0" w:space="0" w:color="auto"/>
        <w:bottom w:val="none" w:sz="0" w:space="0" w:color="auto"/>
        <w:right w:val="none" w:sz="0" w:space="0" w:color="auto"/>
      </w:divBdr>
      <w:divsChild>
        <w:div w:id="59910514">
          <w:marLeft w:val="0"/>
          <w:marRight w:val="0"/>
          <w:marTop w:val="0"/>
          <w:marBottom w:val="0"/>
          <w:divBdr>
            <w:top w:val="none" w:sz="0" w:space="0" w:color="auto"/>
            <w:left w:val="none" w:sz="0" w:space="0" w:color="auto"/>
            <w:bottom w:val="none" w:sz="0" w:space="0" w:color="auto"/>
            <w:right w:val="none" w:sz="0" w:space="0" w:color="auto"/>
          </w:divBdr>
        </w:div>
        <w:div w:id="1121412261">
          <w:marLeft w:val="0"/>
          <w:marRight w:val="0"/>
          <w:marTop w:val="0"/>
          <w:marBottom w:val="0"/>
          <w:divBdr>
            <w:top w:val="none" w:sz="0" w:space="0" w:color="auto"/>
            <w:left w:val="none" w:sz="0" w:space="0" w:color="auto"/>
            <w:bottom w:val="none" w:sz="0" w:space="0" w:color="auto"/>
            <w:right w:val="none" w:sz="0" w:space="0" w:color="auto"/>
          </w:divBdr>
        </w:div>
        <w:div w:id="1491406788">
          <w:marLeft w:val="0"/>
          <w:marRight w:val="0"/>
          <w:marTop w:val="0"/>
          <w:marBottom w:val="0"/>
          <w:divBdr>
            <w:top w:val="none" w:sz="0" w:space="0" w:color="auto"/>
            <w:left w:val="none" w:sz="0" w:space="0" w:color="auto"/>
            <w:bottom w:val="none" w:sz="0" w:space="0" w:color="auto"/>
            <w:right w:val="none" w:sz="0" w:space="0" w:color="auto"/>
          </w:divBdr>
        </w:div>
        <w:div w:id="1795252193">
          <w:marLeft w:val="0"/>
          <w:marRight w:val="0"/>
          <w:marTop w:val="0"/>
          <w:marBottom w:val="0"/>
          <w:divBdr>
            <w:top w:val="none" w:sz="0" w:space="0" w:color="auto"/>
            <w:left w:val="none" w:sz="0" w:space="0" w:color="auto"/>
            <w:bottom w:val="none" w:sz="0" w:space="0" w:color="auto"/>
            <w:right w:val="none" w:sz="0" w:space="0" w:color="auto"/>
          </w:divBdr>
        </w:div>
        <w:div w:id="1863543762">
          <w:marLeft w:val="0"/>
          <w:marRight w:val="0"/>
          <w:marTop w:val="0"/>
          <w:marBottom w:val="0"/>
          <w:divBdr>
            <w:top w:val="none" w:sz="0" w:space="0" w:color="auto"/>
            <w:left w:val="none" w:sz="0" w:space="0" w:color="auto"/>
            <w:bottom w:val="none" w:sz="0" w:space="0" w:color="auto"/>
            <w:right w:val="none" w:sz="0" w:space="0" w:color="auto"/>
          </w:divBdr>
        </w:div>
        <w:div w:id="1868524972">
          <w:marLeft w:val="0"/>
          <w:marRight w:val="0"/>
          <w:marTop w:val="0"/>
          <w:marBottom w:val="0"/>
          <w:divBdr>
            <w:top w:val="none" w:sz="0" w:space="0" w:color="auto"/>
            <w:left w:val="none" w:sz="0" w:space="0" w:color="auto"/>
            <w:bottom w:val="none" w:sz="0" w:space="0" w:color="auto"/>
            <w:right w:val="none" w:sz="0" w:space="0" w:color="auto"/>
          </w:divBdr>
        </w:div>
      </w:divsChild>
    </w:div>
    <w:div w:id="92946569">
      <w:bodyDiv w:val="1"/>
      <w:marLeft w:val="0"/>
      <w:marRight w:val="0"/>
      <w:marTop w:val="0"/>
      <w:marBottom w:val="0"/>
      <w:divBdr>
        <w:top w:val="none" w:sz="0" w:space="0" w:color="auto"/>
        <w:left w:val="none" w:sz="0" w:space="0" w:color="auto"/>
        <w:bottom w:val="none" w:sz="0" w:space="0" w:color="auto"/>
        <w:right w:val="none" w:sz="0" w:space="0" w:color="auto"/>
      </w:divBdr>
    </w:div>
    <w:div w:id="113524680">
      <w:bodyDiv w:val="1"/>
      <w:marLeft w:val="0"/>
      <w:marRight w:val="0"/>
      <w:marTop w:val="0"/>
      <w:marBottom w:val="0"/>
      <w:divBdr>
        <w:top w:val="none" w:sz="0" w:space="0" w:color="auto"/>
        <w:left w:val="none" w:sz="0" w:space="0" w:color="auto"/>
        <w:bottom w:val="none" w:sz="0" w:space="0" w:color="auto"/>
        <w:right w:val="none" w:sz="0" w:space="0" w:color="auto"/>
      </w:divBdr>
    </w:div>
    <w:div w:id="114639663">
      <w:bodyDiv w:val="1"/>
      <w:marLeft w:val="0"/>
      <w:marRight w:val="0"/>
      <w:marTop w:val="0"/>
      <w:marBottom w:val="0"/>
      <w:divBdr>
        <w:top w:val="none" w:sz="0" w:space="0" w:color="auto"/>
        <w:left w:val="none" w:sz="0" w:space="0" w:color="auto"/>
        <w:bottom w:val="none" w:sz="0" w:space="0" w:color="auto"/>
        <w:right w:val="none" w:sz="0" w:space="0" w:color="auto"/>
      </w:divBdr>
      <w:divsChild>
        <w:div w:id="119300262">
          <w:marLeft w:val="0"/>
          <w:marRight w:val="0"/>
          <w:marTop w:val="0"/>
          <w:marBottom w:val="0"/>
          <w:divBdr>
            <w:top w:val="none" w:sz="0" w:space="0" w:color="auto"/>
            <w:left w:val="none" w:sz="0" w:space="0" w:color="auto"/>
            <w:bottom w:val="none" w:sz="0" w:space="0" w:color="auto"/>
            <w:right w:val="none" w:sz="0" w:space="0" w:color="auto"/>
          </w:divBdr>
        </w:div>
        <w:div w:id="525948365">
          <w:marLeft w:val="0"/>
          <w:marRight w:val="0"/>
          <w:marTop w:val="0"/>
          <w:marBottom w:val="0"/>
          <w:divBdr>
            <w:top w:val="none" w:sz="0" w:space="0" w:color="auto"/>
            <w:left w:val="none" w:sz="0" w:space="0" w:color="auto"/>
            <w:bottom w:val="none" w:sz="0" w:space="0" w:color="auto"/>
            <w:right w:val="none" w:sz="0" w:space="0" w:color="auto"/>
          </w:divBdr>
        </w:div>
        <w:div w:id="1179542041">
          <w:marLeft w:val="0"/>
          <w:marRight w:val="0"/>
          <w:marTop w:val="0"/>
          <w:marBottom w:val="0"/>
          <w:divBdr>
            <w:top w:val="none" w:sz="0" w:space="0" w:color="auto"/>
            <w:left w:val="none" w:sz="0" w:space="0" w:color="auto"/>
            <w:bottom w:val="none" w:sz="0" w:space="0" w:color="auto"/>
            <w:right w:val="none" w:sz="0" w:space="0" w:color="auto"/>
          </w:divBdr>
        </w:div>
        <w:div w:id="1428576128">
          <w:marLeft w:val="0"/>
          <w:marRight w:val="0"/>
          <w:marTop w:val="0"/>
          <w:marBottom w:val="0"/>
          <w:divBdr>
            <w:top w:val="none" w:sz="0" w:space="0" w:color="auto"/>
            <w:left w:val="none" w:sz="0" w:space="0" w:color="auto"/>
            <w:bottom w:val="none" w:sz="0" w:space="0" w:color="auto"/>
            <w:right w:val="none" w:sz="0" w:space="0" w:color="auto"/>
          </w:divBdr>
        </w:div>
        <w:div w:id="1614827429">
          <w:marLeft w:val="0"/>
          <w:marRight w:val="0"/>
          <w:marTop w:val="0"/>
          <w:marBottom w:val="0"/>
          <w:divBdr>
            <w:top w:val="none" w:sz="0" w:space="0" w:color="auto"/>
            <w:left w:val="none" w:sz="0" w:space="0" w:color="auto"/>
            <w:bottom w:val="none" w:sz="0" w:space="0" w:color="auto"/>
            <w:right w:val="none" w:sz="0" w:space="0" w:color="auto"/>
          </w:divBdr>
        </w:div>
        <w:div w:id="1868637607">
          <w:marLeft w:val="0"/>
          <w:marRight w:val="0"/>
          <w:marTop w:val="0"/>
          <w:marBottom w:val="0"/>
          <w:divBdr>
            <w:top w:val="none" w:sz="0" w:space="0" w:color="auto"/>
            <w:left w:val="none" w:sz="0" w:space="0" w:color="auto"/>
            <w:bottom w:val="none" w:sz="0" w:space="0" w:color="auto"/>
            <w:right w:val="none" w:sz="0" w:space="0" w:color="auto"/>
          </w:divBdr>
        </w:div>
      </w:divsChild>
    </w:div>
    <w:div w:id="151412744">
      <w:bodyDiv w:val="1"/>
      <w:marLeft w:val="0"/>
      <w:marRight w:val="0"/>
      <w:marTop w:val="0"/>
      <w:marBottom w:val="0"/>
      <w:divBdr>
        <w:top w:val="none" w:sz="0" w:space="0" w:color="auto"/>
        <w:left w:val="none" w:sz="0" w:space="0" w:color="auto"/>
        <w:bottom w:val="none" w:sz="0" w:space="0" w:color="auto"/>
        <w:right w:val="none" w:sz="0" w:space="0" w:color="auto"/>
      </w:divBdr>
      <w:divsChild>
        <w:div w:id="670524186">
          <w:marLeft w:val="0"/>
          <w:marRight w:val="0"/>
          <w:marTop w:val="0"/>
          <w:marBottom w:val="0"/>
          <w:divBdr>
            <w:top w:val="none" w:sz="0" w:space="0" w:color="auto"/>
            <w:left w:val="none" w:sz="0" w:space="0" w:color="auto"/>
            <w:bottom w:val="none" w:sz="0" w:space="0" w:color="auto"/>
            <w:right w:val="none" w:sz="0" w:space="0" w:color="auto"/>
          </w:divBdr>
          <w:divsChild>
            <w:div w:id="141122838">
              <w:marLeft w:val="0"/>
              <w:marRight w:val="0"/>
              <w:marTop w:val="0"/>
              <w:marBottom w:val="0"/>
              <w:divBdr>
                <w:top w:val="none" w:sz="0" w:space="0" w:color="auto"/>
                <w:left w:val="none" w:sz="0" w:space="0" w:color="auto"/>
                <w:bottom w:val="none" w:sz="0" w:space="0" w:color="auto"/>
                <w:right w:val="none" w:sz="0" w:space="0" w:color="auto"/>
              </w:divBdr>
              <w:divsChild>
                <w:div w:id="440806580">
                  <w:marLeft w:val="0"/>
                  <w:marRight w:val="0"/>
                  <w:marTop w:val="0"/>
                  <w:marBottom w:val="0"/>
                  <w:divBdr>
                    <w:top w:val="none" w:sz="0" w:space="0" w:color="auto"/>
                    <w:left w:val="none" w:sz="0" w:space="0" w:color="auto"/>
                    <w:bottom w:val="none" w:sz="0" w:space="0" w:color="auto"/>
                    <w:right w:val="none" w:sz="0" w:space="0" w:color="auto"/>
                  </w:divBdr>
                  <w:divsChild>
                    <w:div w:id="2217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51549">
      <w:bodyDiv w:val="1"/>
      <w:marLeft w:val="0"/>
      <w:marRight w:val="0"/>
      <w:marTop w:val="0"/>
      <w:marBottom w:val="0"/>
      <w:divBdr>
        <w:top w:val="none" w:sz="0" w:space="0" w:color="auto"/>
        <w:left w:val="none" w:sz="0" w:space="0" w:color="auto"/>
        <w:bottom w:val="none" w:sz="0" w:space="0" w:color="auto"/>
        <w:right w:val="none" w:sz="0" w:space="0" w:color="auto"/>
      </w:divBdr>
    </w:div>
    <w:div w:id="264001427">
      <w:bodyDiv w:val="1"/>
      <w:marLeft w:val="0"/>
      <w:marRight w:val="0"/>
      <w:marTop w:val="0"/>
      <w:marBottom w:val="0"/>
      <w:divBdr>
        <w:top w:val="none" w:sz="0" w:space="0" w:color="auto"/>
        <w:left w:val="none" w:sz="0" w:space="0" w:color="auto"/>
        <w:bottom w:val="none" w:sz="0" w:space="0" w:color="auto"/>
        <w:right w:val="none" w:sz="0" w:space="0" w:color="auto"/>
      </w:divBdr>
      <w:divsChild>
        <w:div w:id="6254889">
          <w:marLeft w:val="0"/>
          <w:marRight w:val="0"/>
          <w:marTop w:val="0"/>
          <w:marBottom w:val="0"/>
          <w:divBdr>
            <w:top w:val="none" w:sz="0" w:space="0" w:color="auto"/>
            <w:left w:val="none" w:sz="0" w:space="0" w:color="auto"/>
            <w:bottom w:val="none" w:sz="0" w:space="0" w:color="auto"/>
            <w:right w:val="none" w:sz="0" w:space="0" w:color="auto"/>
          </w:divBdr>
        </w:div>
        <w:div w:id="17658950">
          <w:marLeft w:val="0"/>
          <w:marRight w:val="0"/>
          <w:marTop w:val="0"/>
          <w:marBottom w:val="0"/>
          <w:divBdr>
            <w:top w:val="none" w:sz="0" w:space="0" w:color="auto"/>
            <w:left w:val="none" w:sz="0" w:space="0" w:color="auto"/>
            <w:bottom w:val="none" w:sz="0" w:space="0" w:color="auto"/>
            <w:right w:val="none" w:sz="0" w:space="0" w:color="auto"/>
          </w:divBdr>
        </w:div>
        <w:div w:id="48845360">
          <w:marLeft w:val="0"/>
          <w:marRight w:val="0"/>
          <w:marTop w:val="0"/>
          <w:marBottom w:val="0"/>
          <w:divBdr>
            <w:top w:val="none" w:sz="0" w:space="0" w:color="auto"/>
            <w:left w:val="none" w:sz="0" w:space="0" w:color="auto"/>
            <w:bottom w:val="none" w:sz="0" w:space="0" w:color="auto"/>
            <w:right w:val="none" w:sz="0" w:space="0" w:color="auto"/>
          </w:divBdr>
        </w:div>
        <w:div w:id="142046656">
          <w:marLeft w:val="0"/>
          <w:marRight w:val="0"/>
          <w:marTop w:val="0"/>
          <w:marBottom w:val="0"/>
          <w:divBdr>
            <w:top w:val="none" w:sz="0" w:space="0" w:color="auto"/>
            <w:left w:val="none" w:sz="0" w:space="0" w:color="auto"/>
            <w:bottom w:val="none" w:sz="0" w:space="0" w:color="auto"/>
            <w:right w:val="none" w:sz="0" w:space="0" w:color="auto"/>
          </w:divBdr>
        </w:div>
        <w:div w:id="188835404">
          <w:marLeft w:val="0"/>
          <w:marRight w:val="0"/>
          <w:marTop w:val="0"/>
          <w:marBottom w:val="0"/>
          <w:divBdr>
            <w:top w:val="none" w:sz="0" w:space="0" w:color="auto"/>
            <w:left w:val="none" w:sz="0" w:space="0" w:color="auto"/>
            <w:bottom w:val="none" w:sz="0" w:space="0" w:color="auto"/>
            <w:right w:val="none" w:sz="0" w:space="0" w:color="auto"/>
          </w:divBdr>
        </w:div>
        <w:div w:id="320427852">
          <w:marLeft w:val="0"/>
          <w:marRight w:val="0"/>
          <w:marTop w:val="0"/>
          <w:marBottom w:val="0"/>
          <w:divBdr>
            <w:top w:val="none" w:sz="0" w:space="0" w:color="auto"/>
            <w:left w:val="none" w:sz="0" w:space="0" w:color="auto"/>
            <w:bottom w:val="none" w:sz="0" w:space="0" w:color="auto"/>
            <w:right w:val="none" w:sz="0" w:space="0" w:color="auto"/>
          </w:divBdr>
        </w:div>
        <w:div w:id="356664348">
          <w:marLeft w:val="0"/>
          <w:marRight w:val="0"/>
          <w:marTop w:val="0"/>
          <w:marBottom w:val="0"/>
          <w:divBdr>
            <w:top w:val="none" w:sz="0" w:space="0" w:color="auto"/>
            <w:left w:val="none" w:sz="0" w:space="0" w:color="auto"/>
            <w:bottom w:val="none" w:sz="0" w:space="0" w:color="auto"/>
            <w:right w:val="none" w:sz="0" w:space="0" w:color="auto"/>
          </w:divBdr>
        </w:div>
        <w:div w:id="377709695">
          <w:marLeft w:val="0"/>
          <w:marRight w:val="0"/>
          <w:marTop w:val="0"/>
          <w:marBottom w:val="0"/>
          <w:divBdr>
            <w:top w:val="none" w:sz="0" w:space="0" w:color="auto"/>
            <w:left w:val="none" w:sz="0" w:space="0" w:color="auto"/>
            <w:bottom w:val="none" w:sz="0" w:space="0" w:color="auto"/>
            <w:right w:val="none" w:sz="0" w:space="0" w:color="auto"/>
          </w:divBdr>
        </w:div>
        <w:div w:id="419176868">
          <w:marLeft w:val="0"/>
          <w:marRight w:val="0"/>
          <w:marTop w:val="0"/>
          <w:marBottom w:val="0"/>
          <w:divBdr>
            <w:top w:val="none" w:sz="0" w:space="0" w:color="auto"/>
            <w:left w:val="none" w:sz="0" w:space="0" w:color="auto"/>
            <w:bottom w:val="none" w:sz="0" w:space="0" w:color="auto"/>
            <w:right w:val="none" w:sz="0" w:space="0" w:color="auto"/>
          </w:divBdr>
        </w:div>
        <w:div w:id="473644050">
          <w:marLeft w:val="0"/>
          <w:marRight w:val="0"/>
          <w:marTop w:val="0"/>
          <w:marBottom w:val="0"/>
          <w:divBdr>
            <w:top w:val="none" w:sz="0" w:space="0" w:color="auto"/>
            <w:left w:val="none" w:sz="0" w:space="0" w:color="auto"/>
            <w:bottom w:val="none" w:sz="0" w:space="0" w:color="auto"/>
            <w:right w:val="none" w:sz="0" w:space="0" w:color="auto"/>
          </w:divBdr>
        </w:div>
        <w:div w:id="488328772">
          <w:marLeft w:val="0"/>
          <w:marRight w:val="0"/>
          <w:marTop w:val="0"/>
          <w:marBottom w:val="0"/>
          <w:divBdr>
            <w:top w:val="none" w:sz="0" w:space="0" w:color="auto"/>
            <w:left w:val="none" w:sz="0" w:space="0" w:color="auto"/>
            <w:bottom w:val="none" w:sz="0" w:space="0" w:color="auto"/>
            <w:right w:val="none" w:sz="0" w:space="0" w:color="auto"/>
          </w:divBdr>
        </w:div>
        <w:div w:id="641039926">
          <w:marLeft w:val="0"/>
          <w:marRight w:val="0"/>
          <w:marTop w:val="0"/>
          <w:marBottom w:val="0"/>
          <w:divBdr>
            <w:top w:val="none" w:sz="0" w:space="0" w:color="auto"/>
            <w:left w:val="none" w:sz="0" w:space="0" w:color="auto"/>
            <w:bottom w:val="none" w:sz="0" w:space="0" w:color="auto"/>
            <w:right w:val="none" w:sz="0" w:space="0" w:color="auto"/>
          </w:divBdr>
        </w:div>
        <w:div w:id="673920753">
          <w:marLeft w:val="0"/>
          <w:marRight w:val="0"/>
          <w:marTop w:val="0"/>
          <w:marBottom w:val="0"/>
          <w:divBdr>
            <w:top w:val="none" w:sz="0" w:space="0" w:color="auto"/>
            <w:left w:val="none" w:sz="0" w:space="0" w:color="auto"/>
            <w:bottom w:val="none" w:sz="0" w:space="0" w:color="auto"/>
            <w:right w:val="none" w:sz="0" w:space="0" w:color="auto"/>
          </w:divBdr>
        </w:div>
        <w:div w:id="709374958">
          <w:marLeft w:val="0"/>
          <w:marRight w:val="0"/>
          <w:marTop w:val="0"/>
          <w:marBottom w:val="0"/>
          <w:divBdr>
            <w:top w:val="none" w:sz="0" w:space="0" w:color="auto"/>
            <w:left w:val="none" w:sz="0" w:space="0" w:color="auto"/>
            <w:bottom w:val="none" w:sz="0" w:space="0" w:color="auto"/>
            <w:right w:val="none" w:sz="0" w:space="0" w:color="auto"/>
          </w:divBdr>
        </w:div>
        <w:div w:id="862519512">
          <w:marLeft w:val="0"/>
          <w:marRight w:val="0"/>
          <w:marTop w:val="0"/>
          <w:marBottom w:val="0"/>
          <w:divBdr>
            <w:top w:val="none" w:sz="0" w:space="0" w:color="auto"/>
            <w:left w:val="none" w:sz="0" w:space="0" w:color="auto"/>
            <w:bottom w:val="none" w:sz="0" w:space="0" w:color="auto"/>
            <w:right w:val="none" w:sz="0" w:space="0" w:color="auto"/>
          </w:divBdr>
        </w:div>
        <w:div w:id="1113942657">
          <w:marLeft w:val="0"/>
          <w:marRight w:val="0"/>
          <w:marTop w:val="0"/>
          <w:marBottom w:val="0"/>
          <w:divBdr>
            <w:top w:val="none" w:sz="0" w:space="0" w:color="auto"/>
            <w:left w:val="none" w:sz="0" w:space="0" w:color="auto"/>
            <w:bottom w:val="none" w:sz="0" w:space="0" w:color="auto"/>
            <w:right w:val="none" w:sz="0" w:space="0" w:color="auto"/>
          </w:divBdr>
        </w:div>
        <w:div w:id="1327201666">
          <w:marLeft w:val="0"/>
          <w:marRight w:val="0"/>
          <w:marTop w:val="0"/>
          <w:marBottom w:val="0"/>
          <w:divBdr>
            <w:top w:val="none" w:sz="0" w:space="0" w:color="auto"/>
            <w:left w:val="none" w:sz="0" w:space="0" w:color="auto"/>
            <w:bottom w:val="none" w:sz="0" w:space="0" w:color="auto"/>
            <w:right w:val="none" w:sz="0" w:space="0" w:color="auto"/>
          </w:divBdr>
        </w:div>
        <w:div w:id="1380015618">
          <w:marLeft w:val="0"/>
          <w:marRight w:val="0"/>
          <w:marTop w:val="0"/>
          <w:marBottom w:val="0"/>
          <w:divBdr>
            <w:top w:val="none" w:sz="0" w:space="0" w:color="auto"/>
            <w:left w:val="none" w:sz="0" w:space="0" w:color="auto"/>
            <w:bottom w:val="none" w:sz="0" w:space="0" w:color="auto"/>
            <w:right w:val="none" w:sz="0" w:space="0" w:color="auto"/>
          </w:divBdr>
        </w:div>
        <w:div w:id="1402486191">
          <w:marLeft w:val="0"/>
          <w:marRight w:val="0"/>
          <w:marTop w:val="0"/>
          <w:marBottom w:val="0"/>
          <w:divBdr>
            <w:top w:val="none" w:sz="0" w:space="0" w:color="auto"/>
            <w:left w:val="none" w:sz="0" w:space="0" w:color="auto"/>
            <w:bottom w:val="none" w:sz="0" w:space="0" w:color="auto"/>
            <w:right w:val="none" w:sz="0" w:space="0" w:color="auto"/>
          </w:divBdr>
        </w:div>
        <w:div w:id="1467430788">
          <w:marLeft w:val="0"/>
          <w:marRight w:val="0"/>
          <w:marTop w:val="0"/>
          <w:marBottom w:val="0"/>
          <w:divBdr>
            <w:top w:val="none" w:sz="0" w:space="0" w:color="auto"/>
            <w:left w:val="none" w:sz="0" w:space="0" w:color="auto"/>
            <w:bottom w:val="none" w:sz="0" w:space="0" w:color="auto"/>
            <w:right w:val="none" w:sz="0" w:space="0" w:color="auto"/>
          </w:divBdr>
        </w:div>
        <w:div w:id="1572231268">
          <w:marLeft w:val="0"/>
          <w:marRight w:val="0"/>
          <w:marTop w:val="0"/>
          <w:marBottom w:val="0"/>
          <w:divBdr>
            <w:top w:val="none" w:sz="0" w:space="0" w:color="auto"/>
            <w:left w:val="none" w:sz="0" w:space="0" w:color="auto"/>
            <w:bottom w:val="none" w:sz="0" w:space="0" w:color="auto"/>
            <w:right w:val="none" w:sz="0" w:space="0" w:color="auto"/>
          </w:divBdr>
        </w:div>
        <w:div w:id="1674799306">
          <w:marLeft w:val="0"/>
          <w:marRight w:val="0"/>
          <w:marTop w:val="0"/>
          <w:marBottom w:val="0"/>
          <w:divBdr>
            <w:top w:val="none" w:sz="0" w:space="0" w:color="auto"/>
            <w:left w:val="none" w:sz="0" w:space="0" w:color="auto"/>
            <w:bottom w:val="none" w:sz="0" w:space="0" w:color="auto"/>
            <w:right w:val="none" w:sz="0" w:space="0" w:color="auto"/>
          </w:divBdr>
        </w:div>
        <w:div w:id="1714498606">
          <w:marLeft w:val="0"/>
          <w:marRight w:val="0"/>
          <w:marTop w:val="0"/>
          <w:marBottom w:val="0"/>
          <w:divBdr>
            <w:top w:val="none" w:sz="0" w:space="0" w:color="auto"/>
            <w:left w:val="none" w:sz="0" w:space="0" w:color="auto"/>
            <w:bottom w:val="none" w:sz="0" w:space="0" w:color="auto"/>
            <w:right w:val="none" w:sz="0" w:space="0" w:color="auto"/>
          </w:divBdr>
        </w:div>
        <w:div w:id="1764761860">
          <w:marLeft w:val="0"/>
          <w:marRight w:val="0"/>
          <w:marTop w:val="0"/>
          <w:marBottom w:val="0"/>
          <w:divBdr>
            <w:top w:val="none" w:sz="0" w:space="0" w:color="auto"/>
            <w:left w:val="none" w:sz="0" w:space="0" w:color="auto"/>
            <w:bottom w:val="none" w:sz="0" w:space="0" w:color="auto"/>
            <w:right w:val="none" w:sz="0" w:space="0" w:color="auto"/>
          </w:divBdr>
        </w:div>
        <w:div w:id="1882404281">
          <w:marLeft w:val="0"/>
          <w:marRight w:val="0"/>
          <w:marTop w:val="0"/>
          <w:marBottom w:val="0"/>
          <w:divBdr>
            <w:top w:val="none" w:sz="0" w:space="0" w:color="auto"/>
            <w:left w:val="none" w:sz="0" w:space="0" w:color="auto"/>
            <w:bottom w:val="none" w:sz="0" w:space="0" w:color="auto"/>
            <w:right w:val="none" w:sz="0" w:space="0" w:color="auto"/>
          </w:divBdr>
        </w:div>
        <w:div w:id="1893691169">
          <w:marLeft w:val="0"/>
          <w:marRight w:val="0"/>
          <w:marTop w:val="0"/>
          <w:marBottom w:val="0"/>
          <w:divBdr>
            <w:top w:val="none" w:sz="0" w:space="0" w:color="auto"/>
            <w:left w:val="none" w:sz="0" w:space="0" w:color="auto"/>
            <w:bottom w:val="none" w:sz="0" w:space="0" w:color="auto"/>
            <w:right w:val="none" w:sz="0" w:space="0" w:color="auto"/>
          </w:divBdr>
        </w:div>
        <w:div w:id="1908953110">
          <w:marLeft w:val="0"/>
          <w:marRight w:val="0"/>
          <w:marTop w:val="0"/>
          <w:marBottom w:val="0"/>
          <w:divBdr>
            <w:top w:val="none" w:sz="0" w:space="0" w:color="auto"/>
            <w:left w:val="none" w:sz="0" w:space="0" w:color="auto"/>
            <w:bottom w:val="none" w:sz="0" w:space="0" w:color="auto"/>
            <w:right w:val="none" w:sz="0" w:space="0" w:color="auto"/>
          </w:divBdr>
        </w:div>
        <w:div w:id="1931767215">
          <w:marLeft w:val="0"/>
          <w:marRight w:val="0"/>
          <w:marTop w:val="0"/>
          <w:marBottom w:val="0"/>
          <w:divBdr>
            <w:top w:val="none" w:sz="0" w:space="0" w:color="auto"/>
            <w:left w:val="none" w:sz="0" w:space="0" w:color="auto"/>
            <w:bottom w:val="none" w:sz="0" w:space="0" w:color="auto"/>
            <w:right w:val="none" w:sz="0" w:space="0" w:color="auto"/>
          </w:divBdr>
        </w:div>
        <w:div w:id="1967200574">
          <w:marLeft w:val="0"/>
          <w:marRight w:val="0"/>
          <w:marTop w:val="0"/>
          <w:marBottom w:val="0"/>
          <w:divBdr>
            <w:top w:val="none" w:sz="0" w:space="0" w:color="auto"/>
            <w:left w:val="none" w:sz="0" w:space="0" w:color="auto"/>
            <w:bottom w:val="none" w:sz="0" w:space="0" w:color="auto"/>
            <w:right w:val="none" w:sz="0" w:space="0" w:color="auto"/>
          </w:divBdr>
        </w:div>
        <w:div w:id="1973636855">
          <w:marLeft w:val="0"/>
          <w:marRight w:val="0"/>
          <w:marTop w:val="0"/>
          <w:marBottom w:val="0"/>
          <w:divBdr>
            <w:top w:val="none" w:sz="0" w:space="0" w:color="auto"/>
            <w:left w:val="none" w:sz="0" w:space="0" w:color="auto"/>
            <w:bottom w:val="none" w:sz="0" w:space="0" w:color="auto"/>
            <w:right w:val="none" w:sz="0" w:space="0" w:color="auto"/>
          </w:divBdr>
        </w:div>
      </w:divsChild>
    </w:div>
    <w:div w:id="648873545">
      <w:bodyDiv w:val="1"/>
      <w:marLeft w:val="0"/>
      <w:marRight w:val="0"/>
      <w:marTop w:val="0"/>
      <w:marBottom w:val="0"/>
      <w:divBdr>
        <w:top w:val="none" w:sz="0" w:space="0" w:color="auto"/>
        <w:left w:val="none" w:sz="0" w:space="0" w:color="auto"/>
        <w:bottom w:val="none" w:sz="0" w:space="0" w:color="auto"/>
        <w:right w:val="none" w:sz="0" w:space="0" w:color="auto"/>
      </w:divBdr>
    </w:div>
    <w:div w:id="669521676">
      <w:bodyDiv w:val="1"/>
      <w:marLeft w:val="0"/>
      <w:marRight w:val="0"/>
      <w:marTop w:val="0"/>
      <w:marBottom w:val="0"/>
      <w:divBdr>
        <w:top w:val="none" w:sz="0" w:space="0" w:color="auto"/>
        <w:left w:val="none" w:sz="0" w:space="0" w:color="auto"/>
        <w:bottom w:val="none" w:sz="0" w:space="0" w:color="auto"/>
        <w:right w:val="none" w:sz="0" w:space="0" w:color="auto"/>
      </w:divBdr>
    </w:div>
    <w:div w:id="690183675">
      <w:bodyDiv w:val="1"/>
      <w:marLeft w:val="0"/>
      <w:marRight w:val="0"/>
      <w:marTop w:val="0"/>
      <w:marBottom w:val="0"/>
      <w:divBdr>
        <w:top w:val="none" w:sz="0" w:space="0" w:color="auto"/>
        <w:left w:val="none" w:sz="0" w:space="0" w:color="auto"/>
        <w:bottom w:val="none" w:sz="0" w:space="0" w:color="auto"/>
        <w:right w:val="none" w:sz="0" w:space="0" w:color="auto"/>
      </w:divBdr>
    </w:div>
    <w:div w:id="1128284806">
      <w:bodyDiv w:val="1"/>
      <w:marLeft w:val="0"/>
      <w:marRight w:val="0"/>
      <w:marTop w:val="0"/>
      <w:marBottom w:val="0"/>
      <w:divBdr>
        <w:top w:val="none" w:sz="0" w:space="0" w:color="auto"/>
        <w:left w:val="none" w:sz="0" w:space="0" w:color="auto"/>
        <w:bottom w:val="none" w:sz="0" w:space="0" w:color="auto"/>
        <w:right w:val="none" w:sz="0" w:space="0" w:color="auto"/>
      </w:divBdr>
    </w:div>
    <w:div w:id="1134250905">
      <w:bodyDiv w:val="1"/>
      <w:marLeft w:val="0"/>
      <w:marRight w:val="0"/>
      <w:marTop w:val="0"/>
      <w:marBottom w:val="0"/>
      <w:divBdr>
        <w:top w:val="none" w:sz="0" w:space="0" w:color="auto"/>
        <w:left w:val="none" w:sz="0" w:space="0" w:color="auto"/>
        <w:bottom w:val="none" w:sz="0" w:space="0" w:color="auto"/>
        <w:right w:val="none" w:sz="0" w:space="0" w:color="auto"/>
      </w:divBdr>
      <w:divsChild>
        <w:div w:id="5448917">
          <w:marLeft w:val="0"/>
          <w:marRight w:val="0"/>
          <w:marTop w:val="0"/>
          <w:marBottom w:val="0"/>
          <w:divBdr>
            <w:top w:val="none" w:sz="0" w:space="0" w:color="auto"/>
            <w:left w:val="none" w:sz="0" w:space="0" w:color="auto"/>
            <w:bottom w:val="none" w:sz="0" w:space="0" w:color="auto"/>
            <w:right w:val="none" w:sz="0" w:space="0" w:color="auto"/>
          </w:divBdr>
        </w:div>
        <w:div w:id="20786362">
          <w:marLeft w:val="0"/>
          <w:marRight w:val="0"/>
          <w:marTop w:val="0"/>
          <w:marBottom w:val="0"/>
          <w:divBdr>
            <w:top w:val="none" w:sz="0" w:space="0" w:color="auto"/>
            <w:left w:val="none" w:sz="0" w:space="0" w:color="auto"/>
            <w:bottom w:val="none" w:sz="0" w:space="0" w:color="auto"/>
            <w:right w:val="none" w:sz="0" w:space="0" w:color="auto"/>
          </w:divBdr>
        </w:div>
        <w:div w:id="42221114">
          <w:marLeft w:val="0"/>
          <w:marRight w:val="0"/>
          <w:marTop w:val="0"/>
          <w:marBottom w:val="0"/>
          <w:divBdr>
            <w:top w:val="none" w:sz="0" w:space="0" w:color="auto"/>
            <w:left w:val="none" w:sz="0" w:space="0" w:color="auto"/>
            <w:bottom w:val="none" w:sz="0" w:space="0" w:color="auto"/>
            <w:right w:val="none" w:sz="0" w:space="0" w:color="auto"/>
          </w:divBdr>
        </w:div>
        <w:div w:id="52393798">
          <w:marLeft w:val="0"/>
          <w:marRight w:val="0"/>
          <w:marTop w:val="0"/>
          <w:marBottom w:val="0"/>
          <w:divBdr>
            <w:top w:val="none" w:sz="0" w:space="0" w:color="auto"/>
            <w:left w:val="none" w:sz="0" w:space="0" w:color="auto"/>
            <w:bottom w:val="none" w:sz="0" w:space="0" w:color="auto"/>
            <w:right w:val="none" w:sz="0" w:space="0" w:color="auto"/>
          </w:divBdr>
        </w:div>
        <w:div w:id="63259909">
          <w:marLeft w:val="0"/>
          <w:marRight w:val="0"/>
          <w:marTop w:val="0"/>
          <w:marBottom w:val="0"/>
          <w:divBdr>
            <w:top w:val="none" w:sz="0" w:space="0" w:color="auto"/>
            <w:left w:val="none" w:sz="0" w:space="0" w:color="auto"/>
            <w:bottom w:val="none" w:sz="0" w:space="0" w:color="auto"/>
            <w:right w:val="none" w:sz="0" w:space="0" w:color="auto"/>
          </w:divBdr>
        </w:div>
        <w:div w:id="186480673">
          <w:marLeft w:val="0"/>
          <w:marRight w:val="0"/>
          <w:marTop w:val="0"/>
          <w:marBottom w:val="0"/>
          <w:divBdr>
            <w:top w:val="none" w:sz="0" w:space="0" w:color="auto"/>
            <w:left w:val="none" w:sz="0" w:space="0" w:color="auto"/>
            <w:bottom w:val="none" w:sz="0" w:space="0" w:color="auto"/>
            <w:right w:val="none" w:sz="0" w:space="0" w:color="auto"/>
          </w:divBdr>
        </w:div>
        <w:div w:id="287247742">
          <w:marLeft w:val="0"/>
          <w:marRight w:val="0"/>
          <w:marTop w:val="0"/>
          <w:marBottom w:val="0"/>
          <w:divBdr>
            <w:top w:val="none" w:sz="0" w:space="0" w:color="auto"/>
            <w:left w:val="none" w:sz="0" w:space="0" w:color="auto"/>
            <w:bottom w:val="none" w:sz="0" w:space="0" w:color="auto"/>
            <w:right w:val="none" w:sz="0" w:space="0" w:color="auto"/>
          </w:divBdr>
        </w:div>
        <w:div w:id="428430554">
          <w:marLeft w:val="0"/>
          <w:marRight w:val="0"/>
          <w:marTop w:val="0"/>
          <w:marBottom w:val="0"/>
          <w:divBdr>
            <w:top w:val="none" w:sz="0" w:space="0" w:color="auto"/>
            <w:left w:val="none" w:sz="0" w:space="0" w:color="auto"/>
            <w:bottom w:val="none" w:sz="0" w:space="0" w:color="auto"/>
            <w:right w:val="none" w:sz="0" w:space="0" w:color="auto"/>
          </w:divBdr>
        </w:div>
        <w:div w:id="433523647">
          <w:marLeft w:val="0"/>
          <w:marRight w:val="0"/>
          <w:marTop w:val="0"/>
          <w:marBottom w:val="0"/>
          <w:divBdr>
            <w:top w:val="none" w:sz="0" w:space="0" w:color="auto"/>
            <w:left w:val="none" w:sz="0" w:space="0" w:color="auto"/>
            <w:bottom w:val="none" w:sz="0" w:space="0" w:color="auto"/>
            <w:right w:val="none" w:sz="0" w:space="0" w:color="auto"/>
          </w:divBdr>
        </w:div>
        <w:div w:id="565844197">
          <w:marLeft w:val="0"/>
          <w:marRight w:val="0"/>
          <w:marTop w:val="0"/>
          <w:marBottom w:val="0"/>
          <w:divBdr>
            <w:top w:val="none" w:sz="0" w:space="0" w:color="auto"/>
            <w:left w:val="none" w:sz="0" w:space="0" w:color="auto"/>
            <w:bottom w:val="none" w:sz="0" w:space="0" w:color="auto"/>
            <w:right w:val="none" w:sz="0" w:space="0" w:color="auto"/>
          </w:divBdr>
        </w:div>
        <w:div w:id="613177409">
          <w:marLeft w:val="0"/>
          <w:marRight w:val="0"/>
          <w:marTop w:val="0"/>
          <w:marBottom w:val="0"/>
          <w:divBdr>
            <w:top w:val="none" w:sz="0" w:space="0" w:color="auto"/>
            <w:left w:val="none" w:sz="0" w:space="0" w:color="auto"/>
            <w:bottom w:val="none" w:sz="0" w:space="0" w:color="auto"/>
            <w:right w:val="none" w:sz="0" w:space="0" w:color="auto"/>
          </w:divBdr>
        </w:div>
        <w:div w:id="635454948">
          <w:marLeft w:val="0"/>
          <w:marRight w:val="0"/>
          <w:marTop w:val="0"/>
          <w:marBottom w:val="0"/>
          <w:divBdr>
            <w:top w:val="none" w:sz="0" w:space="0" w:color="auto"/>
            <w:left w:val="none" w:sz="0" w:space="0" w:color="auto"/>
            <w:bottom w:val="none" w:sz="0" w:space="0" w:color="auto"/>
            <w:right w:val="none" w:sz="0" w:space="0" w:color="auto"/>
          </w:divBdr>
        </w:div>
        <w:div w:id="713578674">
          <w:marLeft w:val="0"/>
          <w:marRight w:val="0"/>
          <w:marTop w:val="0"/>
          <w:marBottom w:val="0"/>
          <w:divBdr>
            <w:top w:val="none" w:sz="0" w:space="0" w:color="auto"/>
            <w:left w:val="none" w:sz="0" w:space="0" w:color="auto"/>
            <w:bottom w:val="none" w:sz="0" w:space="0" w:color="auto"/>
            <w:right w:val="none" w:sz="0" w:space="0" w:color="auto"/>
          </w:divBdr>
        </w:div>
        <w:div w:id="935940145">
          <w:marLeft w:val="0"/>
          <w:marRight w:val="0"/>
          <w:marTop w:val="0"/>
          <w:marBottom w:val="0"/>
          <w:divBdr>
            <w:top w:val="none" w:sz="0" w:space="0" w:color="auto"/>
            <w:left w:val="none" w:sz="0" w:space="0" w:color="auto"/>
            <w:bottom w:val="none" w:sz="0" w:space="0" w:color="auto"/>
            <w:right w:val="none" w:sz="0" w:space="0" w:color="auto"/>
          </w:divBdr>
        </w:div>
        <w:div w:id="973875335">
          <w:marLeft w:val="0"/>
          <w:marRight w:val="0"/>
          <w:marTop w:val="0"/>
          <w:marBottom w:val="0"/>
          <w:divBdr>
            <w:top w:val="none" w:sz="0" w:space="0" w:color="auto"/>
            <w:left w:val="none" w:sz="0" w:space="0" w:color="auto"/>
            <w:bottom w:val="none" w:sz="0" w:space="0" w:color="auto"/>
            <w:right w:val="none" w:sz="0" w:space="0" w:color="auto"/>
          </w:divBdr>
        </w:div>
        <w:div w:id="1051149070">
          <w:marLeft w:val="0"/>
          <w:marRight w:val="0"/>
          <w:marTop w:val="0"/>
          <w:marBottom w:val="0"/>
          <w:divBdr>
            <w:top w:val="none" w:sz="0" w:space="0" w:color="auto"/>
            <w:left w:val="none" w:sz="0" w:space="0" w:color="auto"/>
            <w:bottom w:val="none" w:sz="0" w:space="0" w:color="auto"/>
            <w:right w:val="none" w:sz="0" w:space="0" w:color="auto"/>
          </w:divBdr>
        </w:div>
        <w:div w:id="1146779917">
          <w:marLeft w:val="0"/>
          <w:marRight w:val="0"/>
          <w:marTop w:val="0"/>
          <w:marBottom w:val="0"/>
          <w:divBdr>
            <w:top w:val="none" w:sz="0" w:space="0" w:color="auto"/>
            <w:left w:val="none" w:sz="0" w:space="0" w:color="auto"/>
            <w:bottom w:val="none" w:sz="0" w:space="0" w:color="auto"/>
            <w:right w:val="none" w:sz="0" w:space="0" w:color="auto"/>
          </w:divBdr>
        </w:div>
        <w:div w:id="1155147065">
          <w:marLeft w:val="0"/>
          <w:marRight w:val="0"/>
          <w:marTop w:val="0"/>
          <w:marBottom w:val="0"/>
          <w:divBdr>
            <w:top w:val="none" w:sz="0" w:space="0" w:color="auto"/>
            <w:left w:val="none" w:sz="0" w:space="0" w:color="auto"/>
            <w:bottom w:val="none" w:sz="0" w:space="0" w:color="auto"/>
            <w:right w:val="none" w:sz="0" w:space="0" w:color="auto"/>
          </w:divBdr>
        </w:div>
        <w:div w:id="1306006857">
          <w:marLeft w:val="0"/>
          <w:marRight w:val="0"/>
          <w:marTop w:val="0"/>
          <w:marBottom w:val="0"/>
          <w:divBdr>
            <w:top w:val="none" w:sz="0" w:space="0" w:color="auto"/>
            <w:left w:val="none" w:sz="0" w:space="0" w:color="auto"/>
            <w:bottom w:val="none" w:sz="0" w:space="0" w:color="auto"/>
            <w:right w:val="none" w:sz="0" w:space="0" w:color="auto"/>
          </w:divBdr>
        </w:div>
        <w:div w:id="1348019197">
          <w:marLeft w:val="0"/>
          <w:marRight w:val="0"/>
          <w:marTop w:val="0"/>
          <w:marBottom w:val="0"/>
          <w:divBdr>
            <w:top w:val="none" w:sz="0" w:space="0" w:color="auto"/>
            <w:left w:val="none" w:sz="0" w:space="0" w:color="auto"/>
            <w:bottom w:val="none" w:sz="0" w:space="0" w:color="auto"/>
            <w:right w:val="none" w:sz="0" w:space="0" w:color="auto"/>
          </w:divBdr>
        </w:div>
        <w:div w:id="1490631653">
          <w:marLeft w:val="0"/>
          <w:marRight w:val="0"/>
          <w:marTop w:val="0"/>
          <w:marBottom w:val="0"/>
          <w:divBdr>
            <w:top w:val="none" w:sz="0" w:space="0" w:color="auto"/>
            <w:left w:val="none" w:sz="0" w:space="0" w:color="auto"/>
            <w:bottom w:val="none" w:sz="0" w:space="0" w:color="auto"/>
            <w:right w:val="none" w:sz="0" w:space="0" w:color="auto"/>
          </w:divBdr>
        </w:div>
        <w:div w:id="1551527980">
          <w:marLeft w:val="0"/>
          <w:marRight w:val="0"/>
          <w:marTop w:val="0"/>
          <w:marBottom w:val="0"/>
          <w:divBdr>
            <w:top w:val="none" w:sz="0" w:space="0" w:color="auto"/>
            <w:left w:val="none" w:sz="0" w:space="0" w:color="auto"/>
            <w:bottom w:val="none" w:sz="0" w:space="0" w:color="auto"/>
            <w:right w:val="none" w:sz="0" w:space="0" w:color="auto"/>
          </w:divBdr>
        </w:div>
        <w:div w:id="1628779293">
          <w:marLeft w:val="0"/>
          <w:marRight w:val="0"/>
          <w:marTop w:val="0"/>
          <w:marBottom w:val="0"/>
          <w:divBdr>
            <w:top w:val="none" w:sz="0" w:space="0" w:color="auto"/>
            <w:left w:val="none" w:sz="0" w:space="0" w:color="auto"/>
            <w:bottom w:val="none" w:sz="0" w:space="0" w:color="auto"/>
            <w:right w:val="none" w:sz="0" w:space="0" w:color="auto"/>
          </w:divBdr>
        </w:div>
        <w:div w:id="1669089932">
          <w:marLeft w:val="0"/>
          <w:marRight w:val="0"/>
          <w:marTop w:val="0"/>
          <w:marBottom w:val="0"/>
          <w:divBdr>
            <w:top w:val="none" w:sz="0" w:space="0" w:color="auto"/>
            <w:left w:val="none" w:sz="0" w:space="0" w:color="auto"/>
            <w:bottom w:val="none" w:sz="0" w:space="0" w:color="auto"/>
            <w:right w:val="none" w:sz="0" w:space="0" w:color="auto"/>
          </w:divBdr>
        </w:div>
        <w:div w:id="1678265938">
          <w:marLeft w:val="0"/>
          <w:marRight w:val="0"/>
          <w:marTop w:val="0"/>
          <w:marBottom w:val="0"/>
          <w:divBdr>
            <w:top w:val="none" w:sz="0" w:space="0" w:color="auto"/>
            <w:left w:val="none" w:sz="0" w:space="0" w:color="auto"/>
            <w:bottom w:val="none" w:sz="0" w:space="0" w:color="auto"/>
            <w:right w:val="none" w:sz="0" w:space="0" w:color="auto"/>
          </w:divBdr>
        </w:div>
        <w:div w:id="1681856470">
          <w:marLeft w:val="0"/>
          <w:marRight w:val="0"/>
          <w:marTop w:val="0"/>
          <w:marBottom w:val="0"/>
          <w:divBdr>
            <w:top w:val="none" w:sz="0" w:space="0" w:color="auto"/>
            <w:left w:val="none" w:sz="0" w:space="0" w:color="auto"/>
            <w:bottom w:val="none" w:sz="0" w:space="0" w:color="auto"/>
            <w:right w:val="none" w:sz="0" w:space="0" w:color="auto"/>
          </w:divBdr>
        </w:div>
        <w:div w:id="1733310946">
          <w:marLeft w:val="0"/>
          <w:marRight w:val="0"/>
          <w:marTop w:val="0"/>
          <w:marBottom w:val="0"/>
          <w:divBdr>
            <w:top w:val="none" w:sz="0" w:space="0" w:color="auto"/>
            <w:left w:val="none" w:sz="0" w:space="0" w:color="auto"/>
            <w:bottom w:val="none" w:sz="0" w:space="0" w:color="auto"/>
            <w:right w:val="none" w:sz="0" w:space="0" w:color="auto"/>
          </w:divBdr>
        </w:div>
        <w:div w:id="1920747588">
          <w:marLeft w:val="0"/>
          <w:marRight w:val="0"/>
          <w:marTop w:val="0"/>
          <w:marBottom w:val="0"/>
          <w:divBdr>
            <w:top w:val="none" w:sz="0" w:space="0" w:color="auto"/>
            <w:left w:val="none" w:sz="0" w:space="0" w:color="auto"/>
            <w:bottom w:val="none" w:sz="0" w:space="0" w:color="auto"/>
            <w:right w:val="none" w:sz="0" w:space="0" w:color="auto"/>
          </w:divBdr>
        </w:div>
        <w:div w:id="1955482577">
          <w:marLeft w:val="0"/>
          <w:marRight w:val="0"/>
          <w:marTop w:val="0"/>
          <w:marBottom w:val="0"/>
          <w:divBdr>
            <w:top w:val="none" w:sz="0" w:space="0" w:color="auto"/>
            <w:left w:val="none" w:sz="0" w:space="0" w:color="auto"/>
            <w:bottom w:val="none" w:sz="0" w:space="0" w:color="auto"/>
            <w:right w:val="none" w:sz="0" w:space="0" w:color="auto"/>
          </w:divBdr>
        </w:div>
        <w:div w:id="1982734890">
          <w:marLeft w:val="0"/>
          <w:marRight w:val="0"/>
          <w:marTop w:val="0"/>
          <w:marBottom w:val="0"/>
          <w:divBdr>
            <w:top w:val="none" w:sz="0" w:space="0" w:color="auto"/>
            <w:left w:val="none" w:sz="0" w:space="0" w:color="auto"/>
            <w:bottom w:val="none" w:sz="0" w:space="0" w:color="auto"/>
            <w:right w:val="none" w:sz="0" w:space="0" w:color="auto"/>
          </w:divBdr>
        </w:div>
      </w:divsChild>
    </w:div>
    <w:div w:id="1178809621">
      <w:bodyDiv w:val="1"/>
      <w:marLeft w:val="0"/>
      <w:marRight w:val="0"/>
      <w:marTop w:val="0"/>
      <w:marBottom w:val="0"/>
      <w:divBdr>
        <w:top w:val="none" w:sz="0" w:space="0" w:color="auto"/>
        <w:left w:val="none" w:sz="0" w:space="0" w:color="auto"/>
        <w:bottom w:val="none" w:sz="0" w:space="0" w:color="auto"/>
        <w:right w:val="none" w:sz="0" w:space="0" w:color="auto"/>
      </w:divBdr>
      <w:divsChild>
        <w:div w:id="1556549495">
          <w:marLeft w:val="0"/>
          <w:marRight w:val="0"/>
          <w:marTop w:val="0"/>
          <w:marBottom w:val="0"/>
          <w:divBdr>
            <w:top w:val="none" w:sz="0" w:space="0" w:color="auto"/>
            <w:left w:val="none" w:sz="0" w:space="0" w:color="auto"/>
            <w:bottom w:val="none" w:sz="0" w:space="0" w:color="auto"/>
            <w:right w:val="none" w:sz="0" w:space="0" w:color="auto"/>
          </w:divBdr>
          <w:divsChild>
            <w:div w:id="1554736297">
              <w:marLeft w:val="0"/>
              <w:marRight w:val="0"/>
              <w:marTop w:val="0"/>
              <w:marBottom w:val="0"/>
              <w:divBdr>
                <w:top w:val="none" w:sz="0" w:space="0" w:color="auto"/>
                <w:left w:val="none" w:sz="0" w:space="0" w:color="auto"/>
                <w:bottom w:val="none" w:sz="0" w:space="0" w:color="auto"/>
                <w:right w:val="none" w:sz="0" w:space="0" w:color="auto"/>
              </w:divBdr>
              <w:divsChild>
                <w:div w:id="541673733">
                  <w:marLeft w:val="0"/>
                  <w:marRight w:val="0"/>
                  <w:marTop w:val="0"/>
                  <w:marBottom w:val="0"/>
                  <w:divBdr>
                    <w:top w:val="none" w:sz="0" w:space="0" w:color="auto"/>
                    <w:left w:val="none" w:sz="0" w:space="0" w:color="auto"/>
                    <w:bottom w:val="none" w:sz="0" w:space="0" w:color="auto"/>
                    <w:right w:val="none" w:sz="0" w:space="0" w:color="auto"/>
                  </w:divBdr>
                  <w:divsChild>
                    <w:div w:id="10086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34972">
      <w:bodyDiv w:val="1"/>
      <w:marLeft w:val="0"/>
      <w:marRight w:val="0"/>
      <w:marTop w:val="0"/>
      <w:marBottom w:val="0"/>
      <w:divBdr>
        <w:top w:val="none" w:sz="0" w:space="0" w:color="auto"/>
        <w:left w:val="none" w:sz="0" w:space="0" w:color="auto"/>
        <w:bottom w:val="none" w:sz="0" w:space="0" w:color="auto"/>
        <w:right w:val="none" w:sz="0" w:space="0" w:color="auto"/>
      </w:divBdr>
      <w:divsChild>
        <w:div w:id="486283211">
          <w:marLeft w:val="0"/>
          <w:marRight w:val="0"/>
          <w:marTop w:val="0"/>
          <w:marBottom w:val="0"/>
          <w:divBdr>
            <w:top w:val="none" w:sz="0" w:space="0" w:color="auto"/>
            <w:left w:val="none" w:sz="0" w:space="0" w:color="auto"/>
            <w:bottom w:val="none" w:sz="0" w:space="0" w:color="auto"/>
            <w:right w:val="none" w:sz="0" w:space="0" w:color="auto"/>
          </w:divBdr>
          <w:divsChild>
            <w:div w:id="579101353">
              <w:marLeft w:val="0"/>
              <w:marRight w:val="0"/>
              <w:marTop w:val="0"/>
              <w:marBottom w:val="0"/>
              <w:divBdr>
                <w:top w:val="none" w:sz="0" w:space="0" w:color="auto"/>
                <w:left w:val="none" w:sz="0" w:space="0" w:color="auto"/>
                <w:bottom w:val="none" w:sz="0" w:space="0" w:color="auto"/>
                <w:right w:val="none" w:sz="0" w:space="0" w:color="auto"/>
              </w:divBdr>
              <w:divsChild>
                <w:div w:id="546799606">
                  <w:marLeft w:val="0"/>
                  <w:marRight w:val="0"/>
                  <w:marTop w:val="0"/>
                  <w:marBottom w:val="0"/>
                  <w:divBdr>
                    <w:top w:val="none" w:sz="0" w:space="0" w:color="auto"/>
                    <w:left w:val="none" w:sz="0" w:space="0" w:color="auto"/>
                    <w:bottom w:val="none" w:sz="0" w:space="0" w:color="auto"/>
                    <w:right w:val="none" w:sz="0" w:space="0" w:color="auto"/>
                  </w:divBdr>
                  <w:divsChild>
                    <w:div w:id="1423334274">
                      <w:marLeft w:val="0"/>
                      <w:marRight w:val="0"/>
                      <w:marTop w:val="0"/>
                      <w:marBottom w:val="300"/>
                      <w:divBdr>
                        <w:top w:val="none" w:sz="0" w:space="0" w:color="auto"/>
                        <w:left w:val="none" w:sz="0" w:space="0" w:color="auto"/>
                        <w:bottom w:val="none" w:sz="0" w:space="0" w:color="auto"/>
                        <w:right w:val="none" w:sz="0" w:space="0" w:color="auto"/>
                      </w:divBdr>
                      <w:divsChild>
                        <w:div w:id="1119179647">
                          <w:marLeft w:val="0"/>
                          <w:marRight w:val="0"/>
                          <w:marTop w:val="0"/>
                          <w:marBottom w:val="0"/>
                          <w:divBdr>
                            <w:top w:val="none" w:sz="0" w:space="0" w:color="auto"/>
                            <w:left w:val="none" w:sz="0" w:space="0" w:color="auto"/>
                            <w:bottom w:val="none" w:sz="0" w:space="0" w:color="auto"/>
                            <w:right w:val="none" w:sz="0" w:space="0" w:color="auto"/>
                          </w:divBdr>
                          <w:divsChild>
                            <w:div w:id="1537812111">
                              <w:marLeft w:val="0"/>
                              <w:marRight w:val="0"/>
                              <w:marTop w:val="300"/>
                              <w:marBottom w:val="300"/>
                              <w:divBdr>
                                <w:top w:val="single" w:sz="6" w:space="15" w:color="E7EAEF"/>
                                <w:left w:val="none" w:sz="0" w:space="0" w:color="auto"/>
                                <w:bottom w:val="single" w:sz="6" w:space="8" w:color="E7EAEF"/>
                                <w:right w:val="none" w:sz="0" w:space="0" w:color="auto"/>
                              </w:divBdr>
                            </w:div>
                          </w:divsChild>
                        </w:div>
                      </w:divsChild>
                    </w:div>
                  </w:divsChild>
                </w:div>
              </w:divsChild>
            </w:div>
          </w:divsChild>
        </w:div>
      </w:divsChild>
    </w:div>
    <w:div w:id="1640261863">
      <w:bodyDiv w:val="1"/>
      <w:marLeft w:val="0"/>
      <w:marRight w:val="0"/>
      <w:marTop w:val="0"/>
      <w:marBottom w:val="0"/>
      <w:divBdr>
        <w:top w:val="none" w:sz="0" w:space="0" w:color="auto"/>
        <w:left w:val="none" w:sz="0" w:space="0" w:color="auto"/>
        <w:bottom w:val="none" w:sz="0" w:space="0" w:color="auto"/>
        <w:right w:val="none" w:sz="0" w:space="0" w:color="auto"/>
      </w:divBdr>
    </w:div>
    <w:div w:id="1713385381">
      <w:bodyDiv w:val="1"/>
      <w:marLeft w:val="0"/>
      <w:marRight w:val="0"/>
      <w:marTop w:val="0"/>
      <w:marBottom w:val="0"/>
      <w:divBdr>
        <w:top w:val="none" w:sz="0" w:space="0" w:color="auto"/>
        <w:left w:val="none" w:sz="0" w:space="0" w:color="auto"/>
        <w:bottom w:val="none" w:sz="0" w:space="0" w:color="auto"/>
        <w:right w:val="none" w:sz="0" w:space="0" w:color="auto"/>
      </w:divBdr>
      <w:divsChild>
        <w:div w:id="44138063">
          <w:marLeft w:val="0"/>
          <w:marRight w:val="0"/>
          <w:marTop w:val="0"/>
          <w:marBottom w:val="0"/>
          <w:divBdr>
            <w:top w:val="none" w:sz="0" w:space="0" w:color="auto"/>
            <w:left w:val="none" w:sz="0" w:space="0" w:color="auto"/>
            <w:bottom w:val="none" w:sz="0" w:space="0" w:color="auto"/>
            <w:right w:val="none" w:sz="0" w:space="0" w:color="auto"/>
          </w:divBdr>
        </w:div>
        <w:div w:id="101346708">
          <w:marLeft w:val="0"/>
          <w:marRight w:val="0"/>
          <w:marTop w:val="0"/>
          <w:marBottom w:val="0"/>
          <w:divBdr>
            <w:top w:val="none" w:sz="0" w:space="0" w:color="auto"/>
            <w:left w:val="none" w:sz="0" w:space="0" w:color="auto"/>
            <w:bottom w:val="none" w:sz="0" w:space="0" w:color="auto"/>
            <w:right w:val="none" w:sz="0" w:space="0" w:color="auto"/>
          </w:divBdr>
        </w:div>
        <w:div w:id="168645738">
          <w:marLeft w:val="0"/>
          <w:marRight w:val="0"/>
          <w:marTop w:val="0"/>
          <w:marBottom w:val="0"/>
          <w:divBdr>
            <w:top w:val="none" w:sz="0" w:space="0" w:color="auto"/>
            <w:left w:val="none" w:sz="0" w:space="0" w:color="auto"/>
            <w:bottom w:val="none" w:sz="0" w:space="0" w:color="auto"/>
            <w:right w:val="none" w:sz="0" w:space="0" w:color="auto"/>
          </w:divBdr>
        </w:div>
        <w:div w:id="195853130">
          <w:marLeft w:val="0"/>
          <w:marRight w:val="0"/>
          <w:marTop w:val="0"/>
          <w:marBottom w:val="0"/>
          <w:divBdr>
            <w:top w:val="none" w:sz="0" w:space="0" w:color="auto"/>
            <w:left w:val="none" w:sz="0" w:space="0" w:color="auto"/>
            <w:bottom w:val="none" w:sz="0" w:space="0" w:color="auto"/>
            <w:right w:val="none" w:sz="0" w:space="0" w:color="auto"/>
          </w:divBdr>
        </w:div>
        <w:div w:id="201678182">
          <w:marLeft w:val="0"/>
          <w:marRight w:val="0"/>
          <w:marTop w:val="0"/>
          <w:marBottom w:val="0"/>
          <w:divBdr>
            <w:top w:val="none" w:sz="0" w:space="0" w:color="auto"/>
            <w:left w:val="none" w:sz="0" w:space="0" w:color="auto"/>
            <w:bottom w:val="none" w:sz="0" w:space="0" w:color="auto"/>
            <w:right w:val="none" w:sz="0" w:space="0" w:color="auto"/>
          </w:divBdr>
        </w:div>
        <w:div w:id="261913713">
          <w:marLeft w:val="0"/>
          <w:marRight w:val="0"/>
          <w:marTop w:val="0"/>
          <w:marBottom w:val="0"/>
          <w:divBdr>
            <w:top w:val="none" w:sz="0" w:space="0" w:color="auto"/>
            <w:left w:val="none" w:sz="0" w:space="0" w:color="auto"/>
            <w:bottom w:val="none" w:sz="0" w:space="0" w:color="auto"/>
            <w:right w:val="none" w:sz="0" w:space="0" w:color="auto"/>
          </w:divBdr>
        </w:div>
        <w:div w:id="390661002">
          <w:marLeft w:val="0"/>
          <w:marRight w:val="0"/>
          <w:marTop w:val="0"/>
          <w:marBottom w:val="0"/>
          <w:divBdr>
            <w:top w:val="none" w:sz="0" w:space="0" w:color="auto"/>
            <w:left w:val="none" w:sz="0" w:space="0" w:color="auto"/>
            <w:bottom w:val="none" w:sz="0" w:space="0" w:color="auto"/>
            <w:right w:val="none" w:sz="0" w:space="0" w:color="auto"/>
          </w:divBdr>
        </w:div>
        <w:div w:id="462650125">
          <w:marLeft w:val="0"/>
          <w:marRight w:val="0"/>
          <w:marTop w:val="0"/>
          <w:marBottom w:val="0"/>
          <w:divBdr>
            <w:top w:val="none" w:sz="0" w:space="0" w:color="auto"/>
            <w:left w:val="none" w:sz="0" w:space="0" w:color="auto"/>
            <w:bottom w:val="none" w:sz="0" w:space="0" w:color="auto"/>
            <w:right w:val="none" w:sz="0" w:space="0" w:color="auto"/>
          </w:divBdr>
        </w:div>
        <w:div w:id="478614611">
          <w:marLeft w:val="0"/>
          <w:marRight w:val="0"/>
          <w:marTop w:val="0"/>
          <w:marBottom w:val="0"/>
          <w:divBdr>
            <w:top w:val="none" w:sz="0" w:space="0" w:color="auto"/>
            <w:left w:val="none" w:sz="0" w:space="0" w:color="auto"/>
            <w:bottom w:val="none" w:sz="0" w:space="0" w:color="auto"/>
            <w:right w:val="none" w:sz="0" w:space="0" w:color="auto"/>
          </w:divBdr>
        </w:div>
        <w:div w:id="491874250">
          <w:marLeft w:val="0"/>
          <w:marRight w:val="0"/>
          <w:marTop w:val="0"/>
          <w:marBottom w:val="0"/>
          <w:divBdr>
            <w:top w:val="none" w:sz="0" w:space="0" w:color="auto"/>
            <w:left w:val="none" w:sz="0" w:space="0" w:color="auto"/>
            <w:bottom w:val="none" w:sz="0" w:space="0" w:color="auto"/>
            <w:right w:val="none" w:sz="0" w:space="0" w:color="auto"/>
          </w:divBdr>
        </w:div>
        <w:div w:id="528221780">
          <w:marLeft w:val="0"/>
          <w:marRight w:val="0"/>
          <w:marTop w:val="0"/>
          <w:marBottom w:val="0"/>
          <w:divBdr>
            <w:top w:val="none" w:sz="0" w:space="0" w:color="auto"/>
            <w:left w:val="none" w:sz="0" w:space="0" w:color="auto"/>
            <w:bottom w:val="none" w:sz="0" w:space="0" w:color="auto"/>
            <w:right w:val="none" w:sz="0" w:space="0" w:color="auto"/>
          </w:divBdr>
        </w:div>
        <w:div w:id="551306136">
          <w:marLeft w:val="0"/>
          <w:marRight w:val="0"/>
          <w:marTop w:val="0"/>
          <w:marBottom w:val="0"/>
          <w:divBdr>
            <w:top w:val="none" w:sz="0" w:space="0" w:color="auto"/>
            <w:left w:val="none" w:sz="0" w:space="0" w:color="auto"/>
            <w:bottom w:val="none" w:sz="0" w:space="0" w:color="auto"/>
            <w:right w:val="none" w:sz="0" w:space="0" w:color="auto"/>
          </w:divBdr>
        </w:div>
        <w:div w:id="633949112">
          <w:marLeft w:val="0"/>
          <w:marRight w:val="0"/>
          <w:marTop w:val="0"/>
          <w:marBottom w:val="0"/>
          <w:divBdr>
            <w:top w:val="none" w:sz="0" w:space="0" w:color="auto"/>
            <w:left w:val="none" w:sz="0" w:space="0" w:color="auto"/>
            <w:bottom w:val="none" w:sz="0" w:space="0" w:color="auto"/>
            <w:right w:val="none" w:sz="0" w:space="0" w:color="auto"/>
          </w:divBdr>
        </w:div>
        <w:div w:id="825055657">
          <w:marLeft w:val="0"/>
          <w:marRight w:val="0"/>
          <w:marTop w:val="0"/>
          <w:marBottom w:val="0"/>
          <w:divBdr>
            <w:top w:val="none" w:sz="0" w:space="0" w:color="auto"/>
            <w:left w:val="none" w:sz="0" w:space="0" w:color="auto"/>
            <w:bottom w:val="none" w:sz="0" w:space="0" w:color="auto"/>
            <w:right w:val="none" w:sz="0" w:space="0" w:color="auto"/>
          </w:divBdr>
        </w:div>
        <w:div w:id="881943132">
          <w:marLeft w:val="0"/>
          <w:marRight w:val="0"/>
          <w:marTop w:val="0"/>
          <w:marBottom w:val="0"/>
          <w:divBdr>
            <w:top w:val="none" w:sz="0" w:space="0" w:color="auto"/>
            <w:left w:val="none" w:sz="0" w:space="0" w:color="auto"/>
            <w:bottom w:val="none" w:sz="0" w:space="0" w:color="auto"/>
            <w:right w:val="none" w:sz="0" w:space="0" w:color="auto"/>
          </w:divBdr>
        </w:div>
        <w:div w:id="975378858">
          <w:marLeft w:val="0"/>
          <w:marRight w:val="0"/>
          <w:marTop w:val="0"/>
          <w:marBottom w:val="0"/>
          <w:divBdr>
            <w:top w:val="none" w:sz="0" w:space="0" w:color="auto"/>
            <w:left w:val="none" w:sz="0" w:space="0" w:color="auto"/>
            <w:bottom w:val="none" w:sz="0" w:space="0" w:color="auto"/>
            <w:right w:val="none" w:sz="0" w:space="0" w:color="auto"/>
          </w:divBdr>
        </w:div>
        <w:div w:id="1015110919">
          <w:marLeft w:val="0"/>
          <w:marRight w:val="0"/>
          <w:marTop w:val="0"/>
          <w:marBottom w:val="0"/>
          <w:divBdr>
            <w:top w:val="none" w:sz="0" w:space="0" w:color="auto"/>
            <w:left w:val="none" w:sz="0" w:space="0" w:color="auto"/>
            <w:bottom w:val="none" w:sz="0" w:space="0" w:color="auto"/>
            <w:right w:val="none" w:sz="0" w:space="0" w:color="auto"/>
          </w:divBdr>
        </w:div>
        <w:div w:id="1024864236">
          <w:marLeft w:val="0"/>
          <w:marRight w:val="0"/>
          <w:marTop w:val="0"/>
          <w:marBottom w:val="0"/>
          <w:divBdr>
            <w:top w:val="none" w:sz="0" w:space="0" w:color="auto"/>
            <w:left w:val="none" w:sz="0" w:space="0" w:color="auto"/>
            <w:bottom w:val="none" w:sz="0" w:space="0" w:color="auto"/>
            <w:right w:val="none" w:sz="0" w:space="0" w:color="auto"/>
          </w:divBdr>
        </w:div>
        <w:div w:id="1061100323">
          <w:marLeft w:val="0"/>
          <w:marRight w:val="0"/>
          <w:marTop w:val="0"/>
          <w:marBottom w:val="0"/>
          <w:divBdr>
            <w:top w:val="none" w:sz="0" w:space="0" w:color="auto"/>
            <w:left w:val="none" w:sz="0" w:space="0" w:color="auto"/>
            <w:bottom w:val="none" w:sz="0" w:space="0" w:color="auto"/>
            <w:right w:val="none" w:sz="0" w:space="0" w:color="auto"/>
          </w:divBdr>
        </w:div>
        <w:div w:id="1072125055">
          <w:marLeft w:val="0"/>
          <w:marRight w:val="0"/>
          <w:marTop w:val="0"/>
          <w:marBottom w:val="0"/>
          <w:divBdr>
            <w:top w:val="none" w:sz="0" w:space="0" w:color="auto"/>
            <w:left w:val="none" w:sz="0" w:space="0" w:color="auto"/>
            <w:bottom w:val="none" w:sz="0" w:space="0" w:color="auto"/>
            <w:right w:val="none" w:sz="0" w:space="0" w:color="auto"/>
          </w:divBdr>
        </w:div>
        <w:div w:id="1178888725">
          <w:marLeft w:val="0"/>
          <w:marRight w:val="0"/>
          <w:marTop w:val="0"/>
          <w:marBottom w:val="0"/>
          <w:divBdr>
            <w:top w:val="none" w:sz="0" w:space="0" w:color="auto"/>
            <w:left w:val="none" w:sz="0" w:space="0" w:color="auto"/>
            <w:bottom w:val="none" w:sz="0" w:space="0" w:color="auto"/>
            <w:right w:val="none" w:sz="0" w:space="0" w:color="auto"/>
          </w:divBdr>
        </w:div>
        <w:div w:id="1232304541">
          <w:marLeft w:val="0"/>
          <w:marRight w:val="0"/>
          <w:marTop w:val="0"/>
          <w:marBottom w:val="0"/>
          <w:divBdr>
            <w:top w:val="none" w:sz="0" w:space="0" w:color="auto"/>
            <w:left w:val="none" w:sz="0" w:space="0" w:color="auto"/>
            <w:bottom w:val="none" w:sz="0" w:space="0" w:color="auto"/>
            <w:right w:val="none" w:sz="0" w:space="0" w:color="auto"/>
          </w:divBdr>
        </w:div>
        <w:div w:id="1263031569">
          <w:marLeft w:val="0"/>
          <w:marRight w:val="0"/>
          <w:marTop w:val="0"/>
          <w:marBottom w:val="0"/>
          <w:divBdr>
            <w:top w:val="none" w:sz="0" w:space="0" w:color="auto"/>
            <w:left w:val="none" w:sz="0" w:space="0" w:color="auto"/>
            <w:bottom w:val="none" w:sz="0" w:space="0" w:color="auto"/>
            <w:right w:val="none" w:sz="0" w:space="0" w:color="auto"/>
          </w:divBdr>
        </w:div>
        <w:div w:id="1369989422">
          <w:marLeft w:val="0"/>
          <w:marRight w:val="0"/>
          <w:marTop w:val="0"/>
          <w:marBottom w:val="0"/>
          <w:divBdr>
            <w:top w:val="none" w:sz="0" w:space="0" w:color="auto"/>
            <w:left w:val="none" w:sz="0" w:space="0" w:color="auto"/>
            <w:bottom w:val="none" w:sz="0" w:space="0" w:color="auto"/>
            <w:right w:val="none" w:sz="0" w:space="0" w:color="auto"/>
          </w:divBdr>
        </w:div>
        <w:div w:id="1397781115">
          <w:marLeft w:val="0"/>
          <w:marRight w:val="0"/>
          <w:marTop w:val="0"/>
          <w:marBottom w:val="0"/>
          <w:divBdr>
            <w:top w:val="none" w:sz="0" w:space="0" w:color="auto"/>
            <w:left w:val="none" w:sz="0" w:space="0" w:color="auto"/>
            <w:bottom w:val="none" w:sz="0" w:space="0" w:color="auto"/>
            <w:right w:val="none" w:sz="0" w:space="0" w:color="auto"/>
          </w:divBdr>
        </w:div>
        <w:div w:id="1526291326">
          <w:marLeft w:val="0"/>
          <w:marRight w:val="0"/>
          <w:marTop w:val="0"/>
          <w:marBottom w:val="0"/>
          <w:divBdr>
            <w:top w:val="none" w:sz="0" w:space="0" w:color="auto"/>
            <w:left w:val="none" w:sz="0" w:space="0" w:color="auto"/>
            <w:bottom w:val="none" w:sz="0" w:space="0" w:color="auto"/>
            <w:right w:val="none" w:sz="0" w:space="0" w:color="auto"/>
          </w:divBdr>
        </w:div>
        <w:div w:id="1592927192">
          <w:marLeft w:val="0"/>
          <w:marRight w:val="0"/>
          <w:marTop w:val="0"/>
          <w:marBottom w:val="0"/>
          <w:divBdr>
            <w:top w:val="none" w:sz="0" w:space="0" w:color="auto"/>
            <w:left w:val="none" w:sz="0" w:space="0" w:color="auto"/>
            <w:bottom w:val="none" w:sz="0" w:space="0" w:color="auto"/>
            <w:right w:val="none" w:sz="0" w:space="0" w:color="auto"/>
          </w:divBdr>
        </w:div>
        <w:div w:id="1728140992">
          <w:marLeft w:val="0"/>
          <w:marRight w:val="0"/>
          <w:marTop w:val="0"/>
          <w:marBottom w:val="0"/>
          <w:divBdr>
            <w:top w:val="none" w:sz="0" w:space="0" w:color="auto"/>
            <w:left w:val="none" w:sz="0" w:space="0" w:color="auto"/>
            <w:bottom w:val="none" w:sz="0" w:space="0" w:color="auto"/>
            <w:right w:val="none" w:sz="0" w:space="0" w:color="auto"/>
          </w:divBdr>
        </w:div>
        <w:div w:id="1804762373">
          <w:marLeft w:val="0"/>
          <w:marRight w:val="0"/>
          <w:marTop w:val="0"/>
          <w:marBottom w:val="0"/>
          <w:divBdr>
            <w:top w:val="none" w:sz="0" w:space="0" w:color="auto"/>
            <w:left w:val="none" w:sz="0" w:space="0" w:color="auto"/>
            <w:bottom w:val="none" w:sz="0" w:space="0" w:color="auto"/>
            <w:right w:val="none" w:sz="0" w:space="0" w:color="auto"/>
          </w:divBdr>
        </w:div>
        <w:div w:id="2022585088">
          <w:marLeft w:val="0"/>
          <w:marRight w:val="0"/>
          <w:marTop w:val="0"/>
          <w:marBottom w:val="0"/>
          <w:divBdr>
            <w:top w:val="none" w:sz="0" w:space="0" w:color="auto"/>
            <w:left w:val="none" w:sz="0" w:space="0" w:color="auto"/>
            <w:bottom w:val="none" w:sz="0" w:space="0" w:color="auto"/>
            <w:right w:val="none" w:sz="0" w:space="0" w:color="auto"/>
          </w:divBdr>
        </w:div>
      </w:divsChild>
    </w:div>
    <w:div w:id="1825079127">
      <w:bodyDiv w:val="1"/>
      <w:marLeft w:val="0"/>
      <w:marRight w:val="0"/>
      <w:marTop w:val="0"/>
      <w:marBottom w:val="0"/>
      <w:divBdr>
        <w:top w:val="none" w:sz="0" w:space="0" w:color="auto"/>
        <w:left w:val="none" w:sz="0" w:space="0" w:color="auto"/>
        <w:bottom w:val="none" w:sz="0" w:space="0" w:color="auto"/>
        <w:right w:val="none" w:sz="0" w:space="0" w:color="auto"/>
      </w:divBdr>
    </w:div>
    <w:div w:id="1905211902">
      <w:bodyDiv w:val="1"/>
      <w:marLeft w:val="0"/>
      <w:marRight w:val="0"/>
      <w:marTop w:val="0"/>
      <w:marBottom w:val="0"/>
      <w:divBdr>
        <w:top w:val="none" w:sz="0" w:space="0" w:color="auto"/>
        <w:left w:val="none" w:sz="0" w:space="0" w:color="auto"/>
        <w:bottom w:val="none" w:sz="0" w:space="0" w:color="auto"/>
        <w:right w:val="none" w:sz="0" w:space="0" w:color="auto"/>
      </w:divBdr>
      <w:divsChild>
        <w:div w:id="1791969825">
          <w:marLeft w:val="0"/>
          <w:marRight w:val="0"/>
          <w:marTop w:val="0"/>
          <w:marBottom w:val="0"/>
          <w:divBdr>
            <w:top w:val="none" w:sz="0" w:space="0" w:color="auto"/>
            <w:left w:val="none" w:sz="0" w:space="0" w:color="auto"/>
            <w:bottom w:val="none" w:sz="0" w:space="0" w:color="auto"/>
            <w:right w:val="none" w:sz="0" w:space="0" w:color="auto"/>
          </w:divBdr>
          <w:divsChild>
            <w:div w:id="194856978">
              <w:marLeft w:val="0"/>
              <w:marRight w:val="0"/>
              <w:marTop w:val="0"/>
              <w:marBottom w:val="0"/>
              <w:divBdr>
                <w:top w:val="none" w:sz="0" w:space="0" w:color="auto"/>
                <w:left w:val="none" w:sz="0" w:space="0" w:color="auto"/>
                <w:bottom w:val="none" w:sz="0" w:space="0" w:color="auto"/>
                <w:right w:val="none" w:sz="0" w:space="0" w:color="auto"/>
              </w:divBdr>
              <w:divsChild>
                <w:div w:id="1914512457">
                  <w:marLeft w:val="0"/>
                  <w:marRight w:val="0"/>
                  <w:marTop w:val="0"/>
                  <w:marBottom w:val="0"/>
                  <w:divBdr>
                    <w:top w:val="none" w:sz="0" w:space="0" w:color="auto"/>
                    <w:left w:val="none" w:sz="0" w:space="0" w:color="auto"/>
                    <w:bottom w:val="none" w:sz="0" w:space="0" w:color="auto"/>
                    <w:right w:val="none" w:sz="0" w:space="0" w:color="auto"/>
                  </w:divBdr>
                  <w:divsChild>
                    <w:div w:id="1359282292">
                      <w:marLeft w:val="0"/>
                      <w:marRight w:val="0"/>
                      <w:marTop w:val="0"/>
                      <w:marBottom w:val="0"/>
                      <w:divBdr>
                        <w:top w:val="none" w:sz="0" w:space="0" w:color="auto"/>
                        <w:left w:val="none" w:sz="0" w:space="0" w:color="auto"/>
                        <w:bottom w:val="none" w:sz="0" w:space="0" w:color="auto"/>
                        <w:right w:val="none" w:sz="0" w:space="0" w:color="auto"/>
                      </w:divBdr>
                      <w:divsChild>
                        <w:div w:id="1038704185">
                          <w:marLeft w:val="0"/>
                          <w:marRight w:val="0"/>
                          <w:marTop w:val="0"/>
                          <w:marBottom w:val="0"/>
                          <w:divBdr>
                            <w:top w:val="none" w:sz="0" w:space="0" w:color="auto"/>
                            <w:left w:val="none" w:sz="0" w:space="0" w:color="auto"/>
                            <w:bottom w:val="none" w:sz="0" w:space="0" w:color="auto"/>
                            <w:right w:val="none" w:sz="0" w:space="0" w:color="auto"/>
                          </w:divBdr>
                          <w:divsChild>
                            <w:div w:id="130746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flagovlv.sharepoint.com/:f:/s/ASD/ErFoki0R2aJEm4L8VMt5D2cBBbRqNsZn2O3vTB96AA2wQQ?e=Kwnrcf" TargetMode="External"/><Relationship Id="rId18" Type="http://schemas.openxmlformats.org/officeDocument/2006/relationships/hyperlink" Target="mailto:pasts@cfla.go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flagovlv.sharepoint.com/:f:/s/ASD/EmRkGjauI-hBjvPzE0aQ4pYBR_Tq84c4emoY6YYugSLfwA?e=XwfRc2" TargetMode="External"/><Relationship Id="rId17" Type="http://schemas.openxmlformats.org/officeDocument/2006/relationships/hyperlink" Target="https://bank.gov.ua/en/markets/exchangerates" TargetMode="External"/><Relationship Id="rId2" Type="http://schemas.openxmlformats.org/officeDocument/2006/relationships/customXml" Target="../customXml/item2.xml"/><Relationship Id="rId16" Type="http://schemas.openxmlformats.org/officeDocument/2006/relationships/hyperlink" Target="mailto:sadarbiba@cfl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flagovlv.sharepoint.com/:f:/s/ASD/EmizhczwZINHrdRfWaAlleABLIDSiEkw95APNZne5FI4Vw?e=N7cnKs"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pasts@cfla.gov.lv"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dir/1995/46/oj/?locale=L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15429-2017-INIT/en/pdf" TargetMode="External"/></Relationships>
</file>

<file path=word/documenttasks/documenttasks1.xml><?xml version="1.0" encoding="utf-8"?>
<t:Tasks xmlns:t="http://schemas.microsoft.com/office/tasks/2019/documenttasks" xmlns:oel="http://schemas.microsoft.com/office/2019/extlst">
  <t:Task id="{A66589AD-C460-4569-80A2-B459428401CE}">
    <t:Anchor>
      <t:Comment id="2039207491"/>
    </t:Anchor>
    <t:History>
      <t:Event id="{3AFC490A-3598-4A4E-82A0-286EE996E1BF}" time="2025-04-07T07:45:41.822Z">
        <t:Attribution userId="S::ieva.rusina@cfla.gov.lv::344d4957-bc78-45e7-a414-414855d277ac" userProvider="AD" userName="Ieva Rusiņa"/>
        <t:Anchor>
          <t:Comment id="1555968969"/>
        </t:Anchor>
        <t:Create/>
      </t:Event>
      <t:Event id="{786E580F-4BC8-441C-9D6F-98FD8E4BD36E}" time="2025-04-07T07:45:41.822Z">
        <t:Attribution userId="S::ieva.rusina@cfla.gov.lv::344d4957-bc78-45e7-a414-414855d277ac" userProvider="AD" userName="Ieva Rusiņa"/>
        <t:Anchor>
          <t:Comment id="1555968969"/>
        </t:Anchor>
        <t:Assign userId="S::silvija.vanka@cfla.gov.lv::a8e2e79e-35f4-47f0-967a-c9a9ca2036df" userProvider="AD" userName="Silvija Vanka"/>
      </t:Event>
      <t:Event id="{8A5FF671-9390-4F95-8FF3-9326B4B0279D}" time="2025-04-07T07:45:41.822Z">
        <t:Attribution userId="S::ieva.rusina@cfla.gov.lv::344d4957-bc78-45e7-a414-414855d277ac" userProvider="AD" userName="Ieva Rusiņa"/>
        <t:Anchor>
          <t:Comment id="1555968969"/>
        </t:Anchor>
        <t:SetTitle title="@Silvija Vanka Vai Lursoftā varam redzēt, kam ir izsniegtas pilnvaras, piemēram, noslēgt līgumus? Jo ja varam, tad pielikumā iesniegt neko neprasam."/>
      </t:Event>
      <t:Event id="{EE42E406-B35D-4C25-885F-DD44EC4AF708}" time="2025-04-10T13:04:29.874Z">
        <t:Attribution userId="S::ieva.rusina@cfla.gov.lv::344d4957-bc78-45e7-a414-414855d277ac" userProvider="AD" userName="Ieva Rusiņ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5edb548-3e5e-4e78-b1ea-0534c3c09c2a" xsi:nil="true"/>
    <lcf76f155ced4ddcb4097134ff3c332f xmlns="b06414fc-f999-4720-8a36-4501fd875f5e">
      <Terms xmlns="http://schemas.microsoft.com/office/infopath/2007/PartnerControls"/>
    </lcf76f155ced4ddcb4097134ff3c332f>
    <Date xmlns="b06414fc-f999-4720-8a36-4501fd875f5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82EE8810CC49446B864391D624DCBC7" ma:contentTypeVersion="16" ma:contentTypeDescription="Create a new document." ma:contentTypeScope="" ma:versionID="a8d9c925f79b7325da0a34b6e74b3d57">
  <xsd:schema xmlns:xsd="http://www.w3.org/2001/XMLSchema" xmlns:xs="http://www.w3.org/2001/XMLSchema" xmlns:p="http://schemas.microsoft.com/office/2006/metadata/properties" xmlns:ns2="b06414fc-f999-4720-8a36-4501fd875f5e" xmlns:ns3="e5edb548-3e5e-4e78-b1ea-0534c3c09c2a" targetNamespace="http://schemas.microsoft.com/office/2006/metadata/properties" ma:root="true" ma:fieldsID="f032ec9ae1a4597461ef01ba7d183d4f" ns2:_="" ns3:_="">
    <xsd:import namespace="b06414fc-f999-4720-8a36-4501fd875f5e"/>
    <xsd:import namespace="e5edb548-3e5e-4e78-b1ea-0534c3c09c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414fc-f999-4720-8a36-4501fd875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Date" ma:index="2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edb548-3e5e-4e78-b1ea-0534c3c09c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3c95e76-7deb-4706-8eb4-1505e610b76f}" ma:internalName="TaxCatchAll" ma:showField="CatchAllData" ma:web="e5edb548-3e5e-4e78-b1ea-0534c3c09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B3ED6-419F-4E42-B217-FE9FFF653F87}">
  <ds:schemaRefs>
    <ds:schemaRef ds:uri="http://schemas.microsoft.com/sharepoint/v3/contenttype/forms"/>
  </ds:schemaRefs>
</ds:datastoreItem>
</file>

<file path=customXml/itemProps2.xml><?xml version="1.0" encoding="utf-8"?>
<ds:datastoreItem xmlns:ds="http://schemas.openxmlformats.org/officeDocument/2006/customXml" ds:itemID="{AF8BABCC-0550-49AB-B7AB-B698CDF755F6}">
  <ds:schemaRefs>
    <ds:schemaRef ds:uri="http://schemas.microsoft.com/office/2006/metadata/properties"/>
    <ds:schemaRef ds:uri="http://schemas.microsoft.com/office/infopath/2007/PartnerControls"/>
    <ds:schemaRef ds:uri="e5edb548-3e5e-4e78-b1ea-0534c3c09c2a"/>
    <ds:schemaRef ds:uri="b06414fc-f999-4720-8a36-4501fd875f5e"/>
  </ds:schemaRefs>
</ds:datastoreItem>
</file>

<file path=customXml/itemProps3.xml><?xml version="1.0" encoding="utf-8"?>
<ds:datastoreItem xmlns:ds="http://schemas.openxmlformats.org/officeDocument/2006/customXml" ds:itemID="{D06DCC74-E0AF-4E3E-B240-D0297A145F27}">
  <ds:schemaRefs>
    <ds:schemaRef ds:uri="http://schemas.openxmlformats.org/officeDocument/2006/bibliography"/>
  </ds:schemaRefs>
</ds:datastoreItem>
</file>

<file path=customXml/itemProps4.xml><?xml version="1.0" encoding="utf-8"?>
<ds:datastoreItem xmlns:ds="http://schemas.openxmlformats.org/officeDocument/2006/customXml" ds:itemID="{A29E5A6D-082E-4CC9-AE24-E359E0950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414fc-f999-4720-8a36-4501fd875f5e"/>
    <ds:schemaRef ds:uri="e5edb548-3e5e-4e78-b1ea-0534c3c09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18</Pages>
  <Words>5382</Words>
  <Characters>30678</Characters>
  <Application>Microsoft Office Word</Application>
  <DocSecurity>0</DocSecurity>
  <Lines>255</Lines>
  <Paragraphs>71</Paragraphs>
  <ScaleCrop>false</ScaleCrop>
  <Company>MFA Latvia</Company>
  <LinksUpToDate>false</LinksUpToDate>
  <CharactersWithSpaces>35989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Rogule</dc:creator>
  <cp:keywords/>
  <cp:lastModifiedBy>Ieva Rusiņa</cp:lastModifiedBy>
  <cp:revision>572</cp:revision>
  <cp:lastPrinted>2022-03-05T19:02:00Z</cp:lastPrinted>
  <dcterms:created xsi:type="dcterms:W3CDTF">2024-01-24T17:18:00Z</dcterms:created>
  <dcterms:modified xsi:type="dcterms:W3CDTF">2025-05-08T09:18:00Z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0x010100082EE8810CC49446B864391D624DCBC7</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y fmtid="{D5CDD505-2E9C-101B-9397-08002B2CF9AE}" pid="9" name="h71ae947574d4b79a5c438e93525dbed">
    <vt:lpwstr/>
  </property>
  <property fmtid="{D5CDD505-2E9C-101B-9397-08002B2CF9AE}" pid="10" name="amKlasifikators3">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_docset_NoMedatataSyncRequired">
    <vt:lpwstr>False</vt:lpwstr>
  </property>
  <property fmtid="{D5CDD505-2E9C-101B-9397-08002B2CF9AE}" pid="22" name="MediaServiceImageTags">
    <vt:lpwstr/>
  </property>
</Properties>
</file>