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1588" w14:textId="7431403A" w:rsidR="006C1662" w:rsidRPr="006C1662" w:rsidRDefault="31991DCB" w:rsidP="00496223">
      <w:pPr>
        <w:spacing w:after="0" w:line="240" w:lineRule="auto"/>
        <w:jc w:val="right"/>
        <w:rPr>
          <w:rFonts w:ascii="Times New Roman" w:eastAsia="Times New Roman" w:hAnsi="Times New Roman" w:cs="Times New Roman"/>
          <w:color w:val="000000"/>
          <w:kern w:val="0"/>
          <w:sz w:val="24"/>
          <w:szCs w:val="24"/>
          <w14:ligatures w14:val="none"/>
        </w:rPr>
      </w:pPr>
      <w:r w:rsidRPr="793E9967">
        <w:rPr>
          <w:rFonts w:ascii="Times New Roman" w:eastAsia="Times New Roman" w:hAnsi="Times New Roman" w:cs="Times New Roman"/>
          <w:color w:val="000000" w:themeColor="text1"/>
          <w:sz w:val="24"/>
          <w:szCs w:val="24"/>
        </w:rPr>
        <w:t>7</w:t>
      </w:r>
      <w:r w:rsidR="77040968" w:rsidRPr="793E9967">
        <w:rPr>
          <w:rFonts w:ascii="Times New Roman" w:eastAsia="Times New Roman" w:hAnsi="Times New Roman" w:cs="Times New Roman"/>
          <w:color w:val="000000"/>
          <w:kern w:val="0"/>
          <w:sz w:val="24"/>
          <w:szCs w:val="24"/>
          <w14:ligatures w14:val="none"/>
        </w:rPr>
        <w:t>.pielikums</w:t>
      </w:r>
    </w:p>
    <w:p w14:paraId="7DA545D8" w14:textId="01BB338C" w:rsidR="12D015AA" w:rsidRDefault="0BE94DFE" w:rsidP="227E8890">
      <w:pPr>
        <w:spacing w:after="0" w:line="240" w:lineRule="auto"/>
        <w:jc w:val="right"/>
        <w:rPr>
          <w:rFonts w:ascii="Times New Roman" w:eastAsia="Times New Roman" w:hAnsi="Times New Roman" w:cs="Times New Roman"/>
          <w:color w:val="000000" w:themeColor="text1"/>
          <w:sz w:val="24"/>
          <w:szCs w:val="24"/>
        </w:rPr>
      </w:pPr>
      <w:r w:rsidRPr="227E8890">
        <w:rPr>
          <w:rFonts w:ascii="Times New Roman" w:eastAsia="Times New Roman" w:hAnsi="Times New Roman" w:cs="Times New Roman"/>
          <w:color w:val="000000" w:themeColor="text1"/>
          <w:sz w:val="24"/>
          <w:szCs w:val="24"/>
        </w:rPr>
        <w:t xml:space="preserve">Nolikumam “Par granta projektu konkursa “Ukrainas sociālās infrastruktūras objektu atjaunošana </w:t>
      </w:r>
      <w:proofErr w:type="spellStart"/>
      <w:r w:rsidRPr="227E8890">
        <w:rPr>
          <w:rFonts w:ascii="Times New Roman" w:eastAsia="Times New Roman" w:hAnsi="Times New Roman" w:cs="Times New Roman"/>
          <w:color w:val="000000" w:themeColor="text1"/>
          <w:sz w:val="24"/>
          <w:szCs w:val="24"/>
        </w:rPr>
        <w:t>Černihivas</w:t>
      </w:r>
      <w:proofErr w:type="spellEnd"/>
      <w:r w:rsidRPr="227E8890">
        <w:rPr>
          <w:rFonts w:ascii="Times New Roman" w:eastAsia="Times New Roman" w:hAnsi="Times New Roman" w:cs="Times New Roman"/>
          <w:color w:val="000000" w:themeColor="text1"/>
          <w:sz w:val="24"/>
          <w:szCs w:val="24"/>
        </w:rPr>
        <w:t xml:space="preserve"> apgabalā”</w:t>
      </w:r>
    </w:p>
    <w:p w14:paraId="70347815" w14:textId="0BCB6670" w:rsidR="227E8890" w:rsidRDefault="227E8890" w:rsidP="227E8890">
      <w:pPr>
        <w:spacing w:after="0" w:line="240" w:lineRule="auto"/>
        <w:jc w:val="right"/>
        <w:rPr>
          <w:rFonts w:ascii="Times New Roman" w:eastAsia="Times New Roman" w:hAnsi="Times New Roman" w:cs="Times New Roman"/>
          <w:color w:val="000000" w:themeColor="text1"/>
          <w:sz w:val="24"/>
          <w:szCs w:val="24"/>
        </w:rPr>
      </w:pPr>
    </w:p>
    <w:p w14:paraId="368A53BB" w14:textId="77777777" w:rsidR="006C1662" w:rsidRPr="006C1662" w:rsidRDefault="006C1662" w:rsidP="00496223">
      <w:pPr>
        <w:spacing w:after="120"/>
        <w:ind w:left="283"/>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GRANTA LĪGUMS</w:t>
      </w:r>
    </w:p>
    <w:p w14:paraId="73BAED5E" w14:textId="77777777" w:rsidR="006C1662" w:rsidRPr="006C1662" w:rsidRDefault="006C1662" w:rsidP="00496223">
      <w:pPr>
        <w:spacing w:after="120"/>
        <w:ind w:left="284"/>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Nr.____</w:t>
      </w:r>
    </w:p>
    <w:p w14:paraId="65313771" w14:textId="7C05C0A9" w:rsidR="006C1662" w:rsidRPr="006C1662" w:rsidRDefault="7DCCBA4C" w:rsidP="006C1662">
      <w:pPr>
        <w:spacing w:after="120"/>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par projekta “</w:t>
      </w:r>
      <w:r w:rsidR="5701F0FD" w:rsidRPr="52F758B3">
        <w:rPr>
          <w:rFonts w:ascii="Times New Roman" w:eastAsia="Times New Roman" w:hAnsi="Times New Roman" w:cs="Times New Roman"/>
          <w:b/>
          <w:bCs/>
          <w:kern w:val="0"/>
          <w:sz w:val="24"/>
          <w:szCs w:val="24"/>
          <w14:ligatures w14:val="none"/>
        </w:rPr>
        <w:t xml:space="preserve">Latvija Ukrainai: </w:t>
      </w:r>
      <w:proofErr w:type="spellStart"/>
      <w:r w:rsidR="5701F0FD" w:rsidRPr="52F758B3">
        <w:rPr>
          <w:rFonts w:ascii="Times New Roman" w:eastAsia="Times New Roman" w:hAnsi="Times New Roman" w:cs="Times New Roman"/>
          <w:b/>
          <w:bCs/>
          <w:kern w:val="0"/>
          <w:sz w:val="24"/>
          <w:szCs w:val="24"/>
          <w14:ligatures w14:val="none"/>
        </w:rPr>
        <w:t>Čer</w:t>
      </w:r>
      <w:r w:rsidR="002026E6" w:rsidRPr="52F758B3">
        <w:rPr>
          <w:rFonts w:ascii="Times New Roman" w:eastAsia="Times New Roman" w:hAnsi="Times New Roman" w:cs="Times New Roman"/>
          <w:b/>
          <w:bCs/>
          <w:kern w:val="0"/>
          <w:sz w:val="24"/>
          <w:szCs w:val="24"/>
          <w14:ligatures w14:val="none"/>
        </w:rPr>
        <w:t>n</w:t>
      </w:r>
      <w:r w:rsidR="5701F0FD" w:rsidRPr="52F758B3">
        <w:rPr>
          <w:rFonts w:ascii="Times New Roman" w:eastAsia="Times New Roman" w:hAnsi="Times New Roman" w:cs="Times New Roman"/>
          <w:b/>
          <w:bCs/>
          <w:kern w:val="0"/>
          <w:sz w:val="24"/>
          <w:szCs w:val="24"/>
          <w14:ligatures w14:val="none"/>
        </w:rPr>
        <w:t>ihivas</w:t>
      </w:r>
      <w:proofErr w:type="spellEnd"/>
      <w:r w:rsidR="5701F0FD" w:rsidRPr="52F758B3">
        <w:rPr>
          <w:rFonts w:ascii="Times New Roman" w:eastAsia="Times New Roman" w:hAnsi="Times New Roman" w:cs="Times New Roman"/>
          <w:b/>
          <w:bCs/>
          <w:kern w:val="0"/>
          <w:sz w:val="24"/>
          <w:szCs w:val="24"/>
          <w14:ligatures w14:val="none"/>
        </w:rPr>
        <w:t xml:space="preserve"> atjaunošana</w:t>
      </w:r>
      <w:r w:rsidRPr="52F758B3">
        <w:rPr>
          <w:rFonts w:ascii="Times New Roman" w:eastAsia="Times New Roman" w:hAnsi="Times New Roman" w:cs="Times New Roman"/>
          <w:b/>
          <w:bCs/>
          <w:kern w:val="0"/>
          <w:sz w:val="24"/>
          <w:szCs w:val="24"/>
          <w14:ligatures w14:val="none"/>
        </w:rPr>
        <w:t>” finansēšanu un īstenošanu</w:t>
      </w:r>
    </w:p>
    <w:p w14:paraId="2C28D37A" w14:textId="7823CF7E" w:rsidR="006C1662" w:rsidRPr="002E32A4" w:rsidRDefault="7DCCBA4C" w:rsidP="52F758B3">
      <w:pPr>
        <w:tabs>
          <w:tab w:val="right" w:pos="9354"/>
        </w:tabs>
        <w:spacing w:before="240" w:after="240"/>
        <w:jc w:val="both"/>
        <w:rPr>
          <w:rFonts w:ascii="Times New Roman" w:eastAsia="Times New Roman" w:hAnsi="Times New Roman" w:cs="Times New Roman"/>
          <w:i/>
          <w:iCs/>
          <w:sz w:val="24"/>
          <w:szCs w:val="24"/>
        </w:rPr>
      </w:pPr>
      <w:r w:rsidRPr="006C1662">
        <w:rPr>
          <w:rFonts w:ascii="Times New Roman" w:eastAsia="Times New Roman" w:hAnsi="Times New Roman" w:cs="Times New Roman"/>
          <w:kern w:val="0"/>
          <w:sz w:val="24"/>
          <w:szCs w:val="24"/>
          <w14:ligatures w14:val="none"/>
        </w:rPr>
        <w:t xml:space="preserve">Rīgā </w:t>
      </w:r>
      <w:r w:rsidR="006C1662" w:rsidRPr="0069484C">
        <w:rPr>
          <w:rFonts w:ascii="Calibri" w:eastAsia="Calibri" w:hAnsi="Calibri" w:cs="Arial"/>
          <w:kern w:val="0"/>
          <w14:ligatures w14:val="none"/>
        </w:rPr>
        <w:tab/>
      </w:r>
      <w:r w:rsidR="5E42A4DA" w:rsidRPr="2B3069A4">
        <w:rPr>
          <w:rFonts w:ascii="Times New Roman" w:eastAsia="Times New Roman" w:hAnsi="Times New Roman" w:cs="Times New Roman"/>
          <w:color w:val="000000" w:themeColor="text1"/>
          <w:sz w:val="24"/>
          <w:szCs w:val="24"/>
        </w:rPr>
        <w:t>Datums skatāms laika zīmogā</w:t>
      </w:r>
    </w:p>
    <w:p w14:paraId="3545B89A" w14:textId="38A8866F" w:rsidR="006C1662" w:rsidRDefault="7DCCBA4C" w:rsidP="2B3069A4">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Centrālā finanšu un līgumu aģentūra</w:t>
      </w:r>
      <w:r w:rsidRPr="2B3069A4">
        <w:rPr>
          <w:rFonts w:ascii="Times New Roman" w:eastAsia="Times New Roman" w:hAnsi="Times New Roman" w:cs="Times New Roman"/>
          <w:kern w:val="0"/>
          <w:sz w:val="24"/>
          <w:szCs w:val="24"/>
          <w14:ligatures w14:val="none"/>
        </w:rPr>
        <w:t>, tās</w:t>
      </w:r>
      <w:r w:rsidRPr="2B3069A4">
        <w:rPr>
          <w:rFonts w:ascii="Times New Roman" w:eastAsia="Times New Roman" w:hAnsi="Times New Roman" w:cs="Times New Roman"/>
          <w:b/>
          <w:bCs/>
          <w:kern w:val="0"/>
          <w:sz w:val="24"/>
          <w:szCs w:val="24"/>
          <w14:ligatures w14:val="none"/>
        </w:rPr>
        <w:t xml:space="preserve"> </w:t>
      </w:r>
      <w:r w:rsidRPr="2B3069A4">
        <w:rPr>
          <w:rFonts w:ascii="Times New Roman" w:eastAsia="Times New Roman" w:hAnsi="Times New Roman" w:cs="Times New Roman"/>
          <w:kern w:val="0"/>
          <w:sz w:val="24"/>
          <w:szCs w:val="24"/>
          <w14:ligatures w14:val="none"/>
        </w:rPr>
        <w:t>vienotais reģistrācijas Nr.</w:t>
      </w:r>
      <w:r w:rsidR="00F715D1">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90000812928, juridiskā adrese, Smilšu iela 1, Rīga, LV-1919 (turpmāk – </w:t>
      </w:r>
      <w:r w:rsidR="4CCA01E4" w:rsidRPr="2B3069A4">
        <w:rPr>
          <w:rFonts w:ascii="Times New Roman" w:eastAsia="Times New Roman" w:hAnsi="Times New Roman" w:cs="Times New Roman"/>
          <w:sz w:val="24"/>
          <w:szCs w:val="24"/>
        </w:rPr>
        <w:t>Aģentūra</w:t>
      </w:r>
      <w:r w:rsidRPr="2B3069A4">
        <w:rPr>
          <w:rFonts w:ascii="Times New Roman" w:eastAsia="Times New Roman" w:hAnsi="Times New Roman" w:cs="Times New Roman"/>
          <w:kern w:val="0"/>
          <w:sz w:val="24"/>
          <w:szCs w:val="24"/>
          <w14:ligatures w14:val="none"/>
        </w:rPr>
        <w:t xml:space="preserve">), tās direktores Anitas </w:t>
      </w:r>
      <w:proofErr w:type="spellStart"/>
      <w:r w:rsidRPr="2B3069A4">
        <w:rPr>
          <w:rFonts w:ascii="Times New Roman" w:eastAsia="Times New Roman" w:hAnsi="Times New Roman" w:cs="Times New Roman"/>
          <w:kern w:val="0"/>
          <w:sz w:val="24"/>
          <w:szCs w:val="24"/>
          <w14:ligatures w14:val="none"/>
        </w:rPr>
        <w:t>Krūmiņas</w:t>
      </w:r>
      <w:proofErr w:type="spellEnd"/>
      <w:r w:rsidRPr="2B3069A4">
        <w:rPr>
          <w:rFonts w:ascii="Times New Roman" w:eastAsia="Times New Roman" w:hAnsi="Times New Roman" w:cs="Times New Roman"/>
          <w:kern w:val="0"/>
          <w:sz w:val="24"/>
          <w:szCs w:val="24"/>
          <w14:ligatures w14:val="none"/>
        </w:rPr>
        <w:t xml:space="preserve"> personā, kura rīkojas, pamatojoties uz Ministru kabineta 2012.</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gada 6.</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novembra noteikumos Nr.</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745 “Centrālās finanšu un līgumu aģentūras nolikums” noteikto, no vienas puses, un </w:t>
      </w:r>
    </w:p>
    <w:p w14:paraId="630EAAC9" w14:textId="444861C7" w:rsidR="00964E56" w:rsidRDefault="7DCCBA4C" w:rsidP="002E32A4">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&lt;</w:t>
      </w:r>
      <w:r w:rsidRPr="705619EA">
        <w:rPr>
          <w:rFonts w:ascii="Times New Roman" w:eastAsia="Times New Roman" w:hAnsi="Times New Roman" w:cs="Times New Roman"/>
          <w:b/>
          <w:bCs/>
          <w:i/>
          <w:iCs/>
          <w:kern w:val="0"/>
          <w:sz w:val="24"/>
          <w:szCs w:val="24"/>
          <w14:ligatures w14:val="none"/>
        </w:rPr>
        <w:t>Finansējuma saņēmēja nosaukums</w:t>
      </w:r>
      <w:r w:rsidRPr="2B3069A4">
        <w:rPr>
          <w:rFonts w:ascii="Times New Roman" w:eastAsia="Times New Roman" w:hAnsi="Times New Roman" w:cs="Times New Roman"/>
          <w:b/>
          <w:bCs/>
          <w:kern w:val="0"/>
          <w:sz w:val="24"/>
          <w:szCs w:val="24"/>
          <w14:ligatures w14:val="none"/>
        </w:rPr>
        <w:t>&gt;</w:t>
      </w:r>
      <w:r w:rsidRPr="2B3069A4">
        <w:rPr>
          <w:rFonts w:ascii="Times New Roman" w:eastAsia="Times New Roman" w:hAnsi="Times New Roman" w:cs="Times New Roman"/>
          <w:kern w:val="0"/>
          <w:sz w:val="24"/>
          <w:szCs w:val="24"/>
          <w14:ligatures w14:val="none"/>
        </w:rPr>
        <w:t xml:space="preserve">, (turpmāk </w:t>
      </w:r>
      <w:r w:rsidRPr="2B3069A4">
        <w:rPr>
          <w:rFonts w:ascii="Symbol" w:eastAsia="Symbol" w:hAnsi="Symbol" w:cs="Symbol"/>
          <w:kern w:val="0"/>
          <w:sz w:val="24"/>
          <w:szCs w:val="24"/>
          <w14:ligatures w14:val="none"/>
        </w:rPr>
        <w:t>-</w:t>
      </w:r>
      <w:r w:rsidRPr="2B3069A4">
        <w:rPr>
          <w:rFonts w:ascii="Times New Roman" w:eastAsia="Times New Roman" w:hAnsi="Times New Roman" w:cs="Times New Roman"/>
          <w:kern w:val="0"/>
          <w:sz w:val="24"/>
          <w:szCs w:val="24"/>
          <w14:ligatures w14:val="none"/>
        </w:rPr>
        <w:t xml:space="preserve"> Granta saņēmējs), tās &lt;</w:t>
      </w:r>
      <w:r w:rsidRPr="705619EA">
        <w:rPr>
          <w:rFonts w:ascii="Times New Roman" w:eastAsia="Times New Roman" w:hAnsi="Times New Roman" w:cs="Times New Roman"/>
          <w:i/>
          <w:iCs/>
          <w:kern w:val="0"/>
          <w:sz w:val="24"/>
          <w:szCs w:val="24"/>
          <w14:ligatures w14:val="none"/>
        </w:rPr>
        <w:t>amata nosaukums</w:t>
      </w:r>
      <w:r w:rsidRPr="2B3069A4">
        <w:rPr>
          <w:rFonts w:ascii="Times New Roman" w:eastAsia="Times New Roman" w:hAnsi="Times New Roman" w:cs="Times New Roman"/>
          <w:kern w:val="0"/>
          <w:sz w:val="24"/>
          <w:szCs w:val="24"/>
          <w14:ligatures w14:val="none"/>
        </w:rPr>
        <w:t>&gt; &lt;</w:t>
      </w:r>
      <w:r w:rsidRPr="705619EA">
        <w:rPr>
          <w:rFonts w:ascii="Times New Roman" w:eastAsia="Times New Roman" w:hAnsi="Times New Roman" w:cs="Times New Roman"/>
          <w:i/>
          <w:iCs/>
          <w:kern w:val="0"/>
          <w:sz w:val="24"/>
          <w:szCs w:val="24"/>
          <w14:ligatures w14:val="none"/>
        </w:rPr>
        <w:t>vārds, uzvārds</w:t>
      </w:r>
      <w:r w:rsidRPr="2B3069A4">
        <w:rPr>
          <w:rFonts w:ascii="Times New Roman" w:eastAsia="Times New Roman" w:hAnsi="Times New Roman" w:cs="Times New Roman"/>
          <w:kern w:val="0"/>
          <w:sz w:val="24"/>
          <w:szCs w:val="24"/>
          <w14:ligatures w14:val="none"/>
        </w:rPr>
        <w:t>&gt; personā, kurš rīkojas saskaņā ar &lt;</w:t>
      </w:r>
      <w:r w:rsidRPr="705619EA">
        <w:rPr>
          <w:rFonts w:ascii="Times New Roman" w:eastAsia="Times New Roman" w:hAnsi="Times New Roman" w:cs="Times New Roman"/>
          <w:i/>
          <w:iCs/>
          <w:kern w:val="0"/>
          <w:sz w:val="24"/>
          <w:szCs w:val="24"/>
          <w14:ligatures w14:val="none"/>
        </w:rPr>
        <w:t>dokumenta nosaukums</w:t>
      </w:r>
      <w:r w:rsidRPr="2B3069A4">
        <w:rPr>
          <w:rFonts w:ascii="Times New Roman" w:eastAsia="Times New Roman" w:hAnsi="Times New Roman" w:cs="Times New Roman"/>
          <w:kern w:val="0"/>
          <w:sz w:val="24"/>
          <w:szCs w:val="24"/>
          <w14:ligatures w14:val="none"/>
        </w:rPr>
        <w:t xml:space="preserve">&gt;, no otras puses, katrs atsevišķi un abi kopā turpmāk saukti “Puse” vai “Puses”, ievērojot Ministru kabineta </w:t>
      </w:r>
      <w:r w:rsidR="6C62D5CD" w:rsidRPr="705619EA">
        <w:rPr>
          <w:rFonts w:ascii="Times New Roman" w:eastAsia="Times New Roman" w:hAnsi="Times New Roman" w:cs="Times New Roman"/>
          <w:sz w:val="24"/>
          <w:szCs w:val="24"/>
        </w:rPr>
        <w:t>04.02.2025. rīkojum</w:t>
      </w:r>
      <w:r w:rsidR="002B1369" w:rsidRPr="705619EA">
        <w:rPr>
          <w:rFonts w:ascii="Times New Roman" w:eastAsia="Times New Roman" w:hAnsi="Times New Roman" w:cs="Times New Roman"/>
          <w:sz w:val="24"/>
          <w:szCs w:val="24"/>
        </w:rPr>
        <w:t>ā</w:t>
      </w:r>
      <w:r w:rsidR="6C62D5CD" w:rsidRPr="705619EA">
        <w:rPr>
          <w:rFonts w:ascii="Times New Roman" w:eastAsia="Times New Roman" w:hAnsi="Times New Roman" w:cs="Times New Roman"/>
          <w:sz w:val="24"/>
          <w:szCs w:val="24"/>
        </w:rPr>
        <w:t xml:space="preserve"> Nr. 67 “Par apropriācijas pārdali no budžeta resora “74. Gadskārtējā valsts budžeta izpildes procesā pārdalāmais finansējums” programmas 18.00.00 “Finansējums valsts drošības stiprināšanas pasākumiem” uz Ārlietu ministrijas, Finanšu ministrijas un Satiksmes ministrijas budžetu”</w:t>
      </w:r>
      <w:r w:rsidR="002B1369" w:rsidRPr="705619EA">
        <w:rPr>
          <w:rFonts w:ascii="Times New Roman" w:eastAsia="Times New Roman" w:hAnsi="Times New Roman" w:cs="Times New Roman"/>
          <w:sz w:val="24"/>
          <w:szCs w:val="24"/>
        </w:rPr>
        <w:t xml:space="preserve"> noteikto</w:t>
      </w:r>
      <w:r w:rsidRPr="2B3069A4">
        <w:rPr>
          <w:rFonts w:ascii="Times New Roman" w:eastAsia="Times New Roman" w:hAnsi="Times New Roman" w:cs="Times New Roman"/>
          <w:kern w:val="0"/>
          <w:sz w:val="24"/>
          <w:szCs w:val="24"/>
          <w14:ligatures w14:val="none"/>
        </w:rPr>
        <w:t xml:space="preserve"> </w:t>
      </w:r>
      <w:r w:rsidR="538D9A01" w:rsidRPr="705619EA">
        <w:rPr>
          <w:rFonts w:ascii="Times New Roman" w:eastAsia="Times New Roman" w:hAnsi="Times New Roman" w:cs="Times New Roman"/>
          <w:sz w:val="24"/>
          <w:szCs w:val="24"/>
        </w:rPr>
        <w:t xml:space="preserve">(turpmāk – MK rīkojums) </w:t>
      </w:r>
      <w:r w:rsidRPr="2B3069A4">
        <w:rPr>
          <w:rFonts w:ascii="Times New Roman" w:eastAsia="Times New Roman" w:hAnsi="Times New Roman" w:cs="Times New Roman"/>
          <w:kern w:val="0"/>
          <w:sz w:val="24"/>
          <w:szCs w:val="24"/>
          <w14:ligatures w14:val="none"/>
        </w:rPr>
        <w:t xml:space="preserve">un Granta saņēmēja iesniegto </w:t>
      </w:r>
      <w:r w:rsidR="515AA172" w:rsidRPr="705619EA">
        <w:rPr>
          <w:rFonts w:ascii="Times New Roman" w:eastAsia="Times New Roman" w:hAnsi="Times New Roman" w:cs="Times New Roman"/>
          <w:sz w:val="24"/>
          <w:szCs w:val="24"/>
        </w:rPr>
        <w:t xml:space="preserve">projekta “Latvija Ukrainai: </w:t>
      </w:r>
      <w:proofErr w:type="spellStart"/>
      <w:r w:rsidR="515AA172" w:rsidRPr="705619EA">
        <w:rPr>
          <w:rFonts w:ascii="Times New Roman" w:eastAsia="Times New Roman" w:hAnsi="Times New Roman" w:cs="Times New Roman"/>
          <w:sz w:val="24"/>
          <w:szCs w:val="24"/>
        </w:rPr>
        <w:t>Čer</w:t>
      </w:r>
      <w:r w:rsidR="002026E6">
        <w:rPr>
          <w:rFonts w:ascii="Times New Roman" w:eastAsia="Times New Roman" w:hAnsi="Times New Roman" w:cs="Times New Roman"/>
          <w:sz w:val="24"/>
          <w:szCs w:val="24"/>
        </w:rPr>
        <w:t>n</w:t>
      </w:r>
      <w:r w:rsidR="515AA172" w:rsidRPr="705619EA">
        <w:rPr>
          <w:rFonts w:ascii="Times New Roman" w:eastAsia="Times New Roman" w:hAnsi="Times New Roman" w:cs="Times New Roman"/>
          <w:sz w:val="24"/>
          <w:szCs w:val="24"/>
        </w:rPr>
        <w:t>ihivas</w:t>
      </w:r>
      <w:proofErr w:type="spellEnd"/>
      <w:r w:rsidR="515AA172" w:rsidRPr="705619EA">
        <w:rPr>
          <w:rFonts w:ascii="Times New Roman" w:eastAsia="Times New Roman" w:hAnsi="Times New Roman" w:cs="Times New Roman"/>
          <w:sz w:val="24"/>
          <w:szCs w:val="24"/>
        </w:rPr>
        <w:t xml:space="preserve"> atjaunošana” finansēšan</w:t>
      </w:r>
      <w:r w:rsidR="00783500">
        <w:rPr>
          <w:rFonts w:ascii="Times New Roman" w:eastAsia="Times New Roman" w:hAnsi="Times New Roman" w:cs="Times New Roman"/>
          <w:sz w:val="24"/>
          <w:szCs w:val="24"/>
        </w:rPr>
        <w:t>as</w:t>
      </w:r>
      <w:r w:rsidR="515AA172" w:rsidRPr="705619EA">
        <w:rPr>
          <w:rFonts w:ascii="Times New Roman" w:eastAsia="Times New Roman" w:hAnsi="Times New Roman" w:cs="Times New Roman"/>
          <w:sz w:val="24"/>
          <w:szCs w:val="24"/>
        </w:rPr>
        <w:t xml:space="preserve"> un īstenošan</w:t>
      </w:r>
      <w:r w:rsidR="00783500">
        <w:rPr>
          <w:rFonts w:ascii="Times New Roman" w:eastAsia="Times New Roman" w:hAnsi="Times New Roman" w:cs="Times New Roman"/>
          <w:sz w:val="24"/>
          <w:szCs w:val="24"/>
        </w:rPr>
        <w:t>as</w:t>
      </w:r>
      <w:r w:rsidR="515AA172" w:rsidRPr="705619EA">
        <w:rPr>
          <w:rFonts w:ascii="Times New Roman" w:eastAsia="Times New Roman" w:hAnsi="Times New Roman" w:cs="Times New Roman"/>
          <w:sz w:val="24"/>
          <w:szCs w:val="24"/>
        </w:rPr>
        <w:t xml:space="preserve"> (turpmāk – Projekts) </w:t>
      </w:r>
      <w:r w:rsidRPr="2B3069A4">
        <w:rPr>
          <w:rFonts w:ascii="Times New Roman" w:eastAsia="Times New Roman" w:hAnsi="Times New Roman" w:cs="Times New Roman"/>
          <w:kern w:val="0"/>
          <w:sz w:val="24"/>
          <w:szCs w:val="24"/>
          <w14:ligatures w14:val="none"/>
        </w:rPr>
        <w:t>iesniegumu</w:t>
      </w:r>
      <w:r w:rsidR="0098053A">
        <w:rPr>
          <w:rFonts w:ascii="Times New Roman" w:eastAsia="Times New Roman" w:hAnsi="Times New Roman" w:cs="Times New Roman"/>
          <w:kern w:val="0"/>
          <w:sz w:val="24"/>
          <w:szCs w:val="24"/>
          <w14:ligatures w14:val="none"/>
        </w:rPr>
        <w:t xml:space="preserve"> (</w:t>
      </w:r>
      <w:r w:rsidR="002A1EBD">
        <w:rPr>
          <w:rFonts w:ascii="Times New Roman" w:eastAsia="Times New Roman" w:hAnsi="Times New Roman" w:cs="Times New Roman"/>
          <w:kern w:val="0"/>
          <w:sz w:val="24"/>
          <w:szCs w:val="24"/>
          <w14:ligatures w14:val="none"/>
        </w:rPr>
        <w:t>1.</w:t>
      </w:r>
      <w:r w:rsidR="005961E6">
        <w:rPr>
          <w:rFonts w:ascii="Times New Roman" w:eastAsia="Times New Roman" w:hAnsi="Times New Roman" w:cs="Times New Roman"/>
          <w:kern w:val="0"/>
          <w:sz w:val="24"/>
          <w:szCs w:val="24"/>
          <w14:ligatures w14:val="none"/>
        </w:rPr>
        <w:t> </w:t>
      </w:r>
      <w:r w:rsidR="002A1EBD">
        <w:rPr>
          <w:rFonts w:ascii="Times New Roman" w:eastAsia="Times New Roman" w:hAnsi="Times New Roman" w:cs="Times New Roman"/>
          <w:kern w:val="0"/>
          <w:sz w:val="24"/>
          <w:szCs w:val="24"/>
          <w14:ligatures w14:val="none"/>
        </w:rPr>
        <w:t>pielikums</w:t>
      </w:r>
      <w:r w:rsidR="0098053A">
        <w:rPr>
          <w:rFonts w:ascii="Times New Roman" w:eastAsia="Times New Roman" w:hAnsi="Times New Roman" w:cs="Times New Roman"/>
          <w:kern w:val="0"/>
          <w:sz w:val="24"/>
          <w:szCs w:val="24"/>
          <w14:ligatures w14:val="none"/>
        </w:rPr>
        <w:t>)</w:t>
      </w:r>
      <w:r w:rsidR="00BC40F2">
        <w:rPr>
          <w:rFonts w:ascii="Times New Roman" w:eastAsia="Times New Roman" w:hAnsi="Times New Roman" w:cs="Times New Roman"/>
          <w:kern w:val="0"/>
          <w:sz w:val="24"/>
          <w:szCs w:val="24"/>
          <w14:ligatures w14:val="none"/>
        </w:rPr>
        <w:t xml:space="preserve"> un </w:t>
      </w:r>
      <w:r w:rsidR="00FC35F0">
        <w:rPr>
          <w:rFonts w:ascii="Times New Roman" w:eastAsia="Times New Roman" w:hAnsi="Times New Roman" w:cs="Times New Roman"/>
          <w:kern w:val="0"/>
          <w:sz w:val="24"/>
          <w:szCs w:val="24"/>
          <w14:ligatures w14:val="none"/>
        </w:rPr>
        <w:t>Projekta bud</w:t>
      </w:r>
      <w:r w:rsidR="002F4DA8">
        <w:rPr>
          <w:rFonts w:ascii="Times New Roman" w:eastAsia="Times New Roman" w:hAnsi="Times New Roman" w:cs="Times New Roman"/>
          <w:kern w:val="0"/>
          <w:sz w:val="24"/>
          <w:szCs w:val="24"/>
          <w14:ligatures w14:val="none"/>
        </w:rPr>
        <w:t>že</w:t>
      </w:r>
      <w:r w:rsidR="00FC35F0">
        <w:rPr>
          <w:rFonts w:ascii="Times New Roman" w:eastAsia="Times New Roman" w:hAnsi="Times New Roman" w:cs="Times New Roman"/>
          <w:kern w:val="0"/>
          <w:sz w:val="24"/>
          <w:szCs w:val="24"/>
          <w14:ligatures w14:val="none"/>
        </w:rPr>
        <w:t>t</w:t>
      </w:r>
      <w:r w:rsidR="002F4DA8">
        <w:rPr>
          <w:rFonts w:ascii="Times New Roman" w:eastAsia="Times New Roman" w:hAnsi="Times New Roman" w:cs="Times New Roman"/>
          <w:kern w:val="0"/>
          <w:sz w:val="24"/>
          <w:szCs w:val="24"/>
          <w14:ligatures w14:val="none"/>
        </w:rPr>
        <w:t>a</w:t>
      </w:r>
      <w:r w:rsidR="00C9051D">
        <w:rPr>
          <w:rFonts w:ascii="Times New Roman" w:eastAsia="Times New Roman" w:hAnsi="Times New Roman" w:cs="Times New Roman"/>
          <w:kern w:val="0"/>
          <w:sz w:val="24"/>
          <w:szCs w:val="24"/>
          <w14:ligatures w14:val="none"/>
        </w:rPr>
        <w:t xml:space="preserve"> tāmi</w:t>
      </w:r>
      <w:r w:rsidR="00FC35F0">
        <w:rPr>
          <w:rFonts w:ascii="Times New Roman" w:eastAsia="Times New Roman" w:hAnsi="Times New Roman" w:cs="Times New Roman"/>
          <w:kern w:val="0"/>
          <w:sz w:val="24"/>
          <w:szCs w:val="24"/>
          <w14:ligatures w14:val="none"/>
        </w:rPr>
        <w:t xml:space="preserve"> (</w:t>
      </w:r>
      <w:r w:rsidR="00A342FC">
        <w:rPr>
          <w:rFonts w:ascii="Times New Roman" w:eastAsia="Times New Roman" w:hAnsi="Times New Roman" w:cs="Times New Roman"/>
          <w:kern w:val="0"/>
          <w:sz w:val="24"/>
          <w:szCs w:val="24"/>
          <w14:ligatures w14:val="none"/>
        </w:rPr>
        <w:t>2.</w:t>
      </w:r>
      <w:r w:rsidR="005961E6">
        <w:rPr>
          <w:rFonts w:ascii="Times New Roman" w:eastAsia="Times New Roman" w:hAnsi="Times New Roman" w:cs="Times New Roman"/>
          <w:kern w:val="0"/>
          <w:sz w:val="24"/>
          <w:szCs w:val="24"/>
          <w14:ligatures w14:val="none"/>
        </w:rPr>
        <w:t> </w:t>
      </w:r>
      <w:r w:rsidR="00A342FC">
        <w:rPr>
          <w:rFonts w:ascii="Times New Roman" w:eastAsia="Times New Roman" w:hAnsi="Times New Roman" w:cs="Times New Roman"/>
          <w:kern w:val="0"/>
          <w:sz w:val="24"/>
          <w:szCs w:val="24"/>
          <w14:ligatures w14:val="none"/>
        </w:rPr>
        <w:t>pielikums</w:t>
      </w:r>
      <w:r w:rsidR="00FC35F0">
        <w:rPr>
          <w:rFonts w:ascii="Times New Roman" w:eastAsia="Times New Roman" w:hAnsi="Times New Roman" w:cs="Times New Roman"/>
          <w:kern w:val="0"/>
          <w:sz w:val="24"/>
          <w:szCs w:val="24"/>
          <w14:ligatures w14:val="none"/>
        </w:rPr>
        <w:t>)</w:t>
      </w:r>
      <w:r w:rsidRPr="2B3069A4">
        <w:rPr>
          <w:rFonts w:ascii="Times New Roman" w:eastAsia="Times New Roman" w:hAnsi="Times New Roman" w:cs="Times New Roman"/>
          <w:kern w:val="0"/>
          <w:sz w:val="24"/>
          <w:szCs w:val="24"/>
          <w14:ligatures w14:val="none"/>
        </w:rPr>
        <w:t>, noslēdz šādu granta līgumu (turpmāk – Līgums):</w:t>
      </w:r>
    </w:p>
    <w:p w14:paraId="663F6E1B" w14:textId="77777777" w:rsidR="00995BB0" w:rsidRPr="006C1662" w:rsidRDefault="00995BB0" w:rsidP="002E32A4">
      <w:pPr>
        <w:spacing w:after="0"/>
        <w:ind w:firstLine="284"/>
        <w:jc w:val="both"/>
        <w:rPr>
          <w:rFonts w:ascii="Times New Roman" w:eastAsia="Times New Roman" w:hAnsi="Times New Roman" w:cs="Times New Roman"/>
          <w:kern w:val="0"/>
          <w:sz w:val="24"/>
          <w:szCs w:val="24"/>
          <w14:ligatures w14:val="none"/>
        </w:rPr>
      </w:pPr>
    </w:p>
    <w:p w14:paraId="36B5A5D1" w14:textId="3D0784F7"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priekšmets</w:t>
      </w:r>
    </w:p>
    <w:p w14:paraId="243853B7" w14:textId="77777777" w:rsidR="00995BB0" w:rsidRPr="002E32A4" w:rsidRDefault="00995BB0" w:rsidP="00995BB0">
      <w:pPr>
        <w:spacing w:before="240"/>
        <w:ind w:left="284"/>
        <w:contextualSpacing/>
        <w:rPr>
          <w:rFonts w:ascii="Times New Roman" w:eastAsia="Times New Roman" w:hAnsi="Times New Roman" w:cs="Times New Roman"/>
          <w:b/>
          <w:bCs/>
          <w:kern w:val="0"/>
          <w:sz w:val="24"/>
          <w:szCs w:val="24"/>
          <w14:ligatures w14:val="none"/>
        </w:rPr>
      </w:pPr>
    </w:p>
    <w:p w14:paraId="309B5E9D" w14:textId="204F81FA" w:rsidR="43A35D6E" w:rsidRDefault="7DCCBA4C" w:rsidP="1C245B84">
      <w:pPr>
        <w:spacing w:after="0"/>
        <w:jc w:val="both"/>
        <w:rPr>
          <w:rFonts w:ascii="Times New Roman" w:eastAsia="Times New Roman" w:hAnsi="Times New Roman" w:cs="Times New Roman"/>
          <w:sz w:val="24"/>
          <w:szCs w:val="24"/>
        </w:rPr>
      </w:pPr>
      <w:r w:rsidRPr="25A15005">
        <w:rPr>
          <w:rFonts w:ascii="Times New Roman" w:eastAsia="Times New Roman" w:hAnsi="Times New Roman" w:cs="Times New Roman"/>
          <w:kern w:val="0"/>
          <w:sz w:val="24"/>
          <w:szCs w:val="24"/>
          <w14:ligatures w14:val="none"/>
        </w:rPr>
        <w:t xml:space="preserve">1.1. </w:t>
      </w:r>
      <w:r w:rsidR="43A35D6E" w:rsidRPr="1C245B84">
        <w:rPr>
          <w:rFonts w:ascii="Times New Roman" w:eastAsia="Times New Roman" w:hAnsi="Times New Roman" w:cs="Times New Roman"/>
          <w:sz w:val="24"/>
          <w:szCs w:val="24"/>
        </w:rPr>
        <w:t xml:space="preserve">Aģentūra no valsts budžeta programmas 38.01.00 “Eiropas Savienības </w:t>
      </w:r>
      <w:proofErr w:type="spellStart"/>
      <w:r w:rsidR="43A35D6E" w:rsidRPr="1C245B84">
        <w:rPr>
          <w:rFonts w:ascii="Times New Roman" w:eastAsia="Times New Roman" w:hAnsi="Times New Roman" w:cs="Times New Roman"/>
          <w:sz w:val="24"/>
          <w:szCs w:val="24"/>
        </w:rPr>
        <w:t>pirmsstrukturālo</w:t>
      </w:r>
      <w:proofErr w:type="spellEnd"/>
      <w:r w:rsidR="43A35D6E" w:rsidRPr="1C245B84">
        <w:rPr>
          <w:rFonts w:ascii="Times New Roman" w:eastAsia="Times New Roman" w:hAnsi="Times New Roman" w:cs="Times New Roman"/>
          <w:sz w:val="24"/>
          <w:szCs w:val="24"/>
        </w:rPr>
        <w:t>, strukturālo un citu finanšu instrumentu koordinācijas” līdzekļiem piešķir finansējumu Granta saņēmējam Projekt</w:t>
      </w:r>
      <w:r w:rsidR="6564C3B3" w:rsidRPr="1C245B84">
        <w:rPr>
          <w:rFonts w:ascii="Times New Roman" w:eastAsia="Times New Roman" w:hAnsi="Times New Roman" w:cs="Times New Roman"/>
          <w:sz w:val="24"/>
          <w:szCs w:val="24"/>
        </w:rPr>
        <w:t>a</w:t>
      </w:r>
      <w:r w:rsidR="43A35D6E" w:rsidRPr="1C245B84">
        <w:rPr>
          <w:rFonts w:ascii="Times New Roman" w:eastAsia="Times New Roman" w:hAnsi="Times New Roman" w:cs="Times New Roman"/>
          <w:sz w:val="24"/>
          <w:szCs w:val="24"/>
        </w:rPr>
        <w:t xml:space="preserve"> īstenošanai un Granta saņēmējs apņemas ar Aģentūras piešķirtajiem finanšu līdzekļiem īstenot Projektu saskaņā ar Līgumā un tā pielikumos noteikto.</w:t>
      </w:r>
    </w:p>
    <w:p w14:paraId="33FE91C1" w14:textId="04E541A4" w:rsidR="00964E56" w:rsidRDefault="006C1662" w:rsidP="002E32A4">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1.2.</w:t>
      </w:r>
      <w:r w:rsidR="7631983D" w:rsidRPr="705619EA">
        <w:rPr>
          <w:rFonts w:ascii="Times New Roman" w:eastAsia="Times New Roman" w:hAnsi="Times New Roman" w:cs="Times New Roman"/>
          <w:sz w:val="24"/>
          <w:szCs w:val="24"/>
        </w:rPr>
        <w:t xml:space="preserve"> Granta saņēmējs</w:t>
      </w:r>
      <w:r w:rsidRPr="006C1662">
        <w:rPr>
          <w:rFonts w:ascii="Times New Roman" w:eastAsia="Times New Roman" w:hAnsi="Times New Roman" w:cs="Times New Roman"/>
          <w:kern w:val="0"/>
          <w:sz w:val="24"/>
          <w:szCs w:val="24"/>
          <w14:ligatures w14:val="none"/>
        </w:rPr>
        <w:t xml:space="preserve"> </w:t>
      </w:r>
      <w:r w:rsidR="00E3288C" w:rsidRPr="705619EA">
        <w:rPr>
          <w:rFonts w:ascii="Times New Roman" w:eastAsia="Times New Roman" w:hAnsi="Times New Roman" w:cs="Times New Roman"/>
          <w:sz w:val="24"/>
          <w:szCs w:val="24"/>
        </w:rPr>
        <w:t xml:space="preserve">īsteno </w:t>
      </w:r>
      <w:r w:rsidRPr="006C1662">
        <w:rPr>
          <w:rFonts w:ascii="Times New Roman" w:eastAsia="Times New Roman" w:hAnsi="Times New Roman" w:cs="Times New Roman"/>
          <w:kern w:val="0"/>
          <w:sz w:val="24"/>
          <w:szCs w:val="24"/>
          <w14:ligatures w14:val="none"/>
        </w:rPr>
        <w:t>līdz &lt;</w:t>
      </w:r>
      <w:r w:rsidRPr="705619EA">
        <w:rPr>
          <w:rFonts w:ascii="Times New Roman" w:eastAsia="Times New Roman" w:hAnsi="Times New Roman" w:cs="Times New Roman"/>
          <w:i/>
          <w:iCs/>
          <w:kern w:val="0"/>
          <w:sz w:val="24"/>
          <w:szCs w:val="24"/>
          <w14:ligatures w14:val="none"/>
        </w:rPr>
        <w:t>202</w:t>
      </w:r>
      <w:r w:rsidR="00AA7F22" w:rsidRPr="705619EA">
        <w:rPr>
          <w:rFonts w:ascii="Times New Roman" w:eastAsia="Times New Roman" w:hAnsi="Times New Roman" w:cs="Times New Roman"/>
          <w:i/>
          <w:iCs/>
          <w:sz w:val="24"/>
          <w:szCs w:val="24"/>
        </w:rPr>
        <w:t>5</w:t>
      </w:r>
      <w:r w:rsidRPr="705619EA">
        <w:rPr>
          <w:rFonts w:ascii="Times New Roman" w:eastAsia="Times New Roman" w:hAnsi="Times New Roman" w:cs="Times New Roman"/>
          <w:i/>
          <w:iCs/>
          <w:kern w:val="0"/>
          <w:sz w:val="24"/>
          <w:szCs w:val="24"/>
          <w14:ligatures w14:val="none"/>
        </w:rPr>
        <w:t>.</w:t>
      </w:r>
      <w:r w:rsidR="00E051B9" w:rsidRPr="705619EA">
        <w:rPr>
          <w:rFonts w:ascii="Times New Roman" w:eastAsia="Times New Roman" w:hAnsi="Times New Roman" w:cs="Times New Roman"/>
          <w:i/>
          <w:iCs/>
          <w:sz w:val="24"/>
          <w:szCs w:val="24"/>
        </w:rPr>
        <w:t> </w:t>
      </w:r>
      <w:r w:rsidRPr="705619EA">
        <w:rPr>
          <w:rFonts w:ascii="Times New Roman" w:eastAsia="Times New Roman" w:hAnsi="Times New Roman" w:cs="Times New Roman"/>
          <w:i/>
          <w:iCs/>
          <w:kern w:val="0"/>
          <w:sz w:val="24"/>
          <w:szCs w:val="24"/>
          <w14:ligatures w14:val="none"/>
        </w:rPr>
        <w:t>gada 3</w:t>
      </w:r>
      <w:r w:rsidR="4F99DB18" w:rsidRPr="705619EA">
        <w:rPr>
          <w:rFonts w:ascii="Times New Roman" w:eastAsia="Times New Roman" w:hAnsi="Times New Roman" w:cs="Times New Roman"/>
          <w:i/>
          <w:iCs/>
          <w:sz w:val="24"/>
          <w:szCs w:val="24"/>
        </w:rPr>
        <w:t>1</w:t>
      </w:r>
      <w:r w:rsidRPr="705619EA">
        <w:rPr>
          <w:rFonts w:ascii="Times New Roman" w:eastAsia="Times New Roman" w:hAnsi="Times New Roman" w:cs="Times New Roman"/>
          <w:i/>
          <w:iCs/>
          <w:kern w:val="0"/>
          <w:sz w:val="24"/>
          <w:szCs w:val="24"/>
          <w14:ligatures w14:val="none"/>
        </w:rPr>
        <w:t>.</w:t>
      </w:r>
      <w:r w:rsidR="00E051B9" w:rsidRPr="705619EA">
        <w:rPr>
          <w:rFonts w:ascii="Times New Roman" w:eastAsia="Times New Roman" w:hAnsi="Times New Roman" w:cs="Times New Roman"/>
          <w:i/>
          <w:iCs/>
          <w:sz w:val="24"/>
          <w:szCs w:val="24"/>
        </w:rPr>
        <w:t> </w:t>
      </w:r>
      <w:r w:rsidRPr="705619EA">
        <w:rPr>
          <w:rFonts w:ascii="Times New Roman" w:eastAsia="Times New Roman" w:hAnsi="Times New Roman" w:cs="Times New Roman"/>
          <w:i/>
          <w:iCs/>
          <w:kern w:val="0"/>
          <w:sz w:val="24"/>
          <w:szCs w:val="24"/>
          <w14:ligatures w14:val="none"/>
        </w:rPr>
        <w:t>decembrim&gt;</w:t>
      </w:r>
      <w:r w:rsidR="00E3288C" w:rsidRPr="705619EA">
        <w:rPr>
          <w:rFonts w:ascii="Times New Roman" w:eastAsia="Times New Roman" w:hAnsi="Times New Roman" w:cs="Times New Roman"/>
          <w:sz w:val="24"/>
          <w:szCs w:val="24"/>
        </w:rPr>
        <w:t xml:space="preserve"> (turpmāk – Projekta beigu datums)</w:t>
      </w:r>
      <w:r w:rsidRPr="006C1662">
        <w:rPr>
          <w:rFonts w:ascii="Times New Roman" w:eastAsia="Times New Roman" w:hAnsi="Times New Roman" w:cs="Times New Roman"/>
          <w:kern w:val="0"/>
          <w:sz w:val="24"/>
          <w:szCs w:val="24"/>
          <w14:ligatures w14:val="none"/>
        </w:rPr>
        <w:t xml:space="preserve"> Projektā paredzētās aktivitātes Līguma 3.1.</w:t>
      </w:r>
      <w:r w:rsidR="00E051B9" w:rsidRPr="705619EA">
        <w:rPr>
          <w:rFonts w:ascii="Times New Roman" w:eastAsia="Times New Roman" w:hAnsi="Times New Roman" w:cs="Times New Roman"/>
          <w:sz w:val="24"/>
          <w:szCs w:val="24"/>
        </w:rPr>
        <w:t> apakš</w:t>
      </w:r>
      <w:r w:rsidRPr="006C1662">
        <w:rPr>
          <w:rFonts w:ascii="Times New Roman" w:eastAsia="Times New Roman" w:hAnsi="Times New Roman" w:cs="Times New Roman"/>
          <w:kern w:val="0"/>
          <w:sz w:val="24"/>
          <w:szCs w:val="24"/>
          <w14:ligatures w14:val="none"/>
        </w:rPr>
        <w:t>punktā norādītajā Projekta finansējuma apmērā atbilstoši Līguma noteikumiem.</w:t>
      </w:r>
    </w:p>
    <w:p w14:paraId="10156E54" w14:textId="77777777" w:rsidR="00995BB0" w:rsidRPr="002E32A4" w:rsidRDefault="00995BB0" w:rsidP="002E32A4">
      <w:pPr>
        <w:spacing w:after="0"/>
        <w:jc w:val="both"/>
        <w:rPr>
          <w:rFonts w:ascii="Times New Roman" w:eastAsia="Times New Roman" w:hAnsi="Times New Roman" w:cs="Times New Roman"/>
          <w:kern w:val="0"/>
          <w:sz w:val="24"/>
          <w:szCs w:val="24"/>
          <w14:ligatures w14:val="none"/>
        </w:rPr>
      </w:pPr>
    </w:p>
    <w:p w14:paraId="1E18DCDE" w14:textId="5E838046"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termiņš</w:t>
      </w:r>
    </w:p>
    <w:p w14:paraId="3ACE7319" w14:textId="77777777" w:rsidR="00995BB0" w:rsidRPr="002E32A4" w:rsidRDefault="00995BB0" w:rsidP="00995BB0">
      <w:pPr>
        <w:spacing w:before="240"/>
        <w:ind w:left="284"/>
        <w:contextualSpacing/>
        <w:rPr>
          <w:rFonts w:ascii="Times New Roman" w:eastAsia="Times New Roman" w:hAnsi="Times New Roman" w:cs="Times New Roman"/>
          <w:b/>
          <w:bCs/>
          <w:kern w:val="0"/>
          <w:sz w:val="24"/>
          <w:szCs w:val="24"/>
          <w14:ligatures w14:val="none"/>
        </w:rPr>
      </w:pPr>
    </w:p>
    <w:p w14:paraId="4BB8278B" w14:textId="6A872906" w:rsidR="00995BB0" w:rsidRPr="006C1662" w:rsidRDefault="7DCCBA4C"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Līgums stājas spēkā </w:t>
      </w:r>
      <w:r w:rsidR="6CA9A7DC" w:rsidRPr="006C1662">
        <w:rPr>
          <w:rFonts w:ascii="Times New Roman" w:eastAsia="Times New Roman" w:hAnsi="Times New Roman" w:cs="Times New Roman"/>
          <w:kern w:val="0"/>
          <w:sz w:val="24"/>
          <w:szCs w:val="24"/>
          <w14:ligatures w14:val="none"/>
        </w:rPr>
        <w:t>tā abpusējas parakstīšanas dienā</w:t>
      </w:r>
      <w:r w:rsidRPr="006C1662">
        <w:rPr>
          <w:rFonts w:ascii="Times New Roman" w:eastAsia="Times New Roman" w:hAnsi="Times New Roman" w:cs="Times New Roman"/>
          <w:kern w:val="0"/>
          <w:sz w:val="24"/>
          <w:szCs w:val="24"/>
          <w14:ligatures w14:val="none"/>
        </w:rPr>
        <w:t>, un</w:t>
      </w:r>
      <w:r w:rsidR="00AB769C" w:rsidRPr="6B81AC19">
        <w:rPr>
          <w:rFonts w:ascii="Times New Roman" w:eastAsia="Times New Roman" w:hAnsi="Times New Roman" w:cs="Times New Roman"/>
          <w:sz w:val="24"/>
          <w:szCs w:val="24"/>
        </w:rPr>
        <w:t xml:space="preserve"> </w:t>
      </w:r>
      <w:r w:rsidR="1FA2E57D" w:rsidRPr="6B81AC19">
        <w:rPr>
          <w:rFonts w:ascii="Times New Roman" w:eastAsia="Times New Roman" w:hAnsi="Times New Roman" w:cs="Times New Roman"/>
          <w:sz w:val="24"/>
          <w:szCs w:val="24"/>
        </w:rPr>
        <w:t>ir spēkā</w:t>
      </w:r>
      <w:r w:rsidRPr="006C1662">
        <w:rPr>
          <w:rFonts w:ascii="Times New Roman" w:eastAsia="Times New Roman" w:hAnsi="Times New Roman" w:cs="Times New Roman"/>
          <w:kern w:val="0"/>
          <w:sz w:val="24"/>
          <w:szCs w:val="24"/>
          <w14:ligatures w14:val="none"/>
        </w:rPr>
        <w:t xml:space="preserve"> līdz</w:t>
      </w:r>
      <w:r w:rsidR="758439EB" w:rsidRPr="6B81AC19">
        <w:rPr>
          <w:rFonts w:ascii="Times New Roman" w:eastAsia="Times New Roman" w:hAnsi="Times New Roman" w:cs="Times New Roman"/>
          <w:sz w:val="24"/>
          <w:szCs w:val="24"/>
        </w:rPr>
        <w:t xml:space="preserve"> Pušu</w:t>
      </w:r>
      <w:r w:rsidRPr="006C1662">
        <w:rPr>
          <w:rFonts w:ascii="Times New Roman" w:eastAsia="Times New Roman" w:hAnsi="Times New Roman" w:cs="Times New Roman"/>
          <w:kern w:val="0"/>
          <w:sz w:val="24"/>
          <w:szCs w:val="24"/>
          <w14:ligatures w14:val="none"/>
        </w:rPr>
        <w:t xml:space="preserve"> saistību pilnīgai izpildei.</w:t>
      </w:r>
    </w:p>
    <w:p w14:paraId="1D2E8998" w14:textId="652DB533" w:rsidR="52F758B3" w:rsidRDefault="52F758B3" w:rsidP="52F758B3">
      <w:pPr>
        <w:spacing w:after="0"/>
        <w:jc w:val="both"/>
        <w:rPr>
          <w:rFonts w:ascii="Times New Roman" w:eastAsia="Times New Roman" w:hAnsi="Times New Roman" w:cs="Times New Roman"/>
          <w:sz w:val="24"/>
          <w:szCs w:val="24"/>
        </w:rPr>
      </w:pPr>
    </w:p>
    <w:p w14:paraId="3BCA1CF2" w14:textId="38EFBC34"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w:t>
      </w:r>
      <w:r w:rsidR="001E78C1">
        <w:rPr>
          <w:rFonts w:ascii="Times New Roman" w:eastAsia="Times New Roman" w:hAnsi="Times New Roman" w:cs="Times New Roman"/>
          <w:b/>
          <w:bCs/>
          <w:kern w:val="0"/>
          <w:sz w:val="24"/>
          <w:szCs w:val="24"/>
          <w14:ligatures w14:val="none"/>
        </w:rPr>
        <w:t>a summa</w:t>
      </w:r>
      <w:r w:rsidRPr="006C1662">
        <w:rPr>
          <w:rFonts w:ascii="Times New Roman" w:eastAsia="Times New Roman" w:hAnsi="Times New Roman" w:cs="Times New Roman"/>
          <w:b/>
          <w:bCs/>
          <w:kern w:val="0"/>
          <w:sz w:val="24"/>
          <w:szCs w:val="24"/>
          <w14:ligatures w14:val="none"/>
        </w:rPr>
        <w:t xml:space="preserve"> un norēķinu kārtība</w:t>
      </w:r>
    </w:p>
    <w:p w14:paraId="7757CC3D" w14:textId="77777777" w:rsidR="00995BB0" w:rsidRPr="002E32A4" w:rsidRDefault="00995BB0" w:rsidP="00995BB0">
      <w:pPr>
        <w:spacing w:before="240"/>
        <w:ind w:left="284"/>
        <w:contextualSpacing/>
        <w:rPr>
          <w:rFonts w:ascii="Times New Roman" w:eastAsia="Times New Roman" w:hAnsi="Times New Roman" w:cs="Times New Roman"/>
          <w:b/>
          <w:bCs/>
          <w:kern w:val="0"/>
          <w:sz w:val="24"/>
          <w:szCs w:val="24"/>
          <w14:ligatures w14:val="none"/>
        </w:rPr>
      </w:pPr>
    </w:p>
    <w:p w14:paraId="2EB77DE4" w14:textId="6B1F5802" w:rsidR="006C1662" w:rsidRPr="006C1662" w:rsidRDefault="006C1662"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3.1. Kopējā līgum</w:t>
      </w:r>
      <w:r w:rsidR="09DC4AE1" w:rsidRPr="006C1662">
        <w:rPr>
          <w:rFonts w:ascii="Times New Roman" w:eastAsia="Times New Roman" w:hAnsi="Times New Roman" w:cs="Times New Roman"/>
          <w:kern w:val="0"/>
          <w:sz w:val="24"/>
          <w:szCs w:val="24"/>
          <w14:ligatures w14:val="none"/>
        </w:rPr>
        <w:t>a summa</w:t>
      </w:r>
      <w:r w:rsidRPr="006C1662">
        <w:rPr>
          <w:rFonts w:ascii="Times New Roman" w:eastAsia="Times New Roman" w:hAnsi="Times New Roman" w:cs="Times New Roman"/>
          <w:kern w:val="0"/>
          <w:sz w:val="24"/>
          <w:szCs w:val="24"/>
          <w14:ligatures w14:val="none"/>
        </w:rPr>
        <w:t xml:space="preserve"> ir _____ EUR (</w:t>
      </w:r>
      <w:r w:rsidRPr="006C1662">
        <w:rPr>
          <w:rFonts w:ascii="Times New Roman" w:eastAsia="Times New Roman" w:hAnsi="Times New Roman" w:cs="Times New Roman"/>
          <w:i/>
          <w:iCs/>
          <w:kern w:val="0"/>
          <w:sz w:val="24"/>
          <w:szCs w:val="24"/>
          <w14:ligatures w14:val="none"/>
        </w:rPr>
        <w:t>summa vārdiem</w:t>
      </w:r>
      <w:r w:rsidRPr="006C1662">
        <w:rPr>
          <w:rFonts w:ascii="Times New Roman" w:eastAsia="Times New Roman" w:hAnsi="Times New Roman" w:cs="Times New Roman"/>
          <w:kern w:val="0"/>
          <w:sz w:val="24"/>
          <w:szCs w:val="24"/>
          <w14:ligatures w14:val="none"/>
        </w:rPr>
        <w:t>).</w:t>
      </w:r>
    </w:p>
    <w:p w14:paraId="50656C21" w14:textId="57BAF721" w:rsidR="006C1662" w:rsidRPr="006C1662" w:rsidRDefault="7DCCBA4C"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lastRenderedPageBreak/>
        <w:t xml:space="preserve">3.2. </w:t>
      </w:r>
      <w:r w:rsidR="311D27EA" w:rsidRPr="2B3069A4">
        <w:rPr>
          <w:rFonts w:ascii="Times New Roman" w:eastAsia="Times New Roman" w:hAnsi="Times New Roman" w:cs="Times New Roman"/>
          <w:sz w:val="24"/>
          <w:szCs w:val="24"/>
        </w:rPr>
        <w:t>Aģentūra</w:t>
      </w:r>
      <w:r w:rsidRPr="006C1662">
        <w:rPr>
          <w:rFonts w:ascii="Times New Roman" w:eastAsia="Times New Roman" w:hAnsi="Times New Roman" w:cs="Times New Roman"/>
          <w:kern w:val="0"/>
          <w:sz w:val="24"/>
          <w:szCs w:val="24"/>
          <w14:ligatures w14:val="none"/>
        </w:rPr>
        <w:t xml:space="preserve"> pārskaita avansu, nepārsniedzot 50 procentus no kopējās līguma summas</w:t>
      </w:r>
      <w:r w:rsidR="7D650C82">
        <w:rPr>
          <w:rFonts w:ascii="Times New Roman" w:eastAsia="Times New Roman" w:hAnsi="Times New Roman" w:cs="Times New Roman"/>
          <w:kern w:val="0"/>
          <w:sz w:val="24"/>
          <w:szCs w:val="24"/>
          <w14:ligatures w14:val="none"/>
        </w:rPr>
        <w:t>,</w:t>
      </w:r>
      <w:r w:rsidRPr="006C1662">
        <w:rPr>
          <w:rFonts w:ascii="Times New Roman" w:eastAsia="Times New Roman" w:hAnsi="Times New Roman" w:cs="Times New Roman"/>
          <w:kern w:val="0"/>
          <w:sz w:val="24"/>
          <w:szCs w:val="24"/>
          <w14:ligatures w14:val="none"/>
        </w:rPr>
        <w:t xml:space="preserve"> uz Līgumā norādīto</w:t>
      </w:r>
      <w:r w:rsidR="10A1777F" w:rsidRPr="2B3069A4">
        <w:rPr>
          <w:rFonts w:ascii="Times New Roman" w:eastAsia="Times New Roman" w:hAnsi="Times New Roman" w:cs="Times New Roman"/>
          <w:sz w:val="24"/>
          <w:szCs w:val="24"/>
        </w:rPr>
        <w:t xml:space="preserve"> Granta saņēmēja</w:t>
      </w:r>
      <w:r w:rsidRPr="006C1662">
        <w:rPr>
          <w:rFonts w:ascii="Times New Roman" w:eastAsia="Times New Roman" w:hAnsi="Times New Roman" w:cs="Times New Roman"/>
          <w:kern w:val="0"/>
          <w:sz w:val="24"/>
          <w:szCs w:val="24"/>
          <w14:ligatures w14:val="none"/>
        </w:rPr>
        <w:t xml:space="preserve"> bankas kontu 10 darba dienu laikā pēc Līguma spēkā stāšanās.</w:t>
      </w:r>
    </w:p>
    <w:p w14:paraId="5DF21D71" w14:textId="71C1561E" w:rsidR="006C1662" w:rsidRPr="006C1662" w:rsidRDefault="7DCCBA4C" w:rsidP="25A15005">
      <w:pPr>
        <w:spacing w:after="0"/>
        <w:jc w:val="both"/>
        <w:rPr>
          <w:rFonts w:ascii="Times New Roman" w:eastAsia="Times New Roman" w:hAnsi="Times New Roman" w:cs="Times New Roman"/>
          <w:kern w:val="0"/>
          <w:sz w:val="24"/>
          <w:szCs w:val="24"/>
          <w14:ligatures w14:val="none"/>
        </w:rPr>
      </w:pPr>
      <w:r w:rsidRPr="25A15005">
        <w:rPr>
          <w:rFonts w:ascii="Times New Roman" w:eastAsia="Times New Roman" w:hAnsi="Times New Roman" w:cs="Times New Roman"/>
          <w:kern w:val="0"/>
          <w:sz w:val="24"/>
          <w:szCs w:val="24"/>
          <w14:ligatures w14:val="none"/>
        </w:rPr>
        <w:t xml:space="preserve">3.3. Atlikušo </w:t>
      </w:r>
      <w:r w:rsidR="22261E81" w:rsidRPr="25A15005">
        <w:rPr>
          <w:rFonts w:ascii="Times New Roman" w:eastAsia="Times New Roman" w:hAnsi="Times New Roman" w:cs="Times New Roman"/>
          <w:kern w:val="0"/>
          <w:sz w:val="24"/>
          <w:szCs w:val="24"/>
          <w14:ligatures w14:val="none"/>
        </w:rPr>
        <w:t>līgum</w:t>
      </w:r>
      <w:r w:rsidR="4E2A2FF3" w:rsidRPr="484A58E9">
        <w:rPr>
          <w:rFonts w:ascii="Times New Roman" w:eastAsia="Times New Roman" w:hAnsi="Times New Roman" w:cs="Times New Roman"/>
          <w:sz w:val="24"/>
          <w:szCs w:val="24"/>
        </w:rPr>
        <w:t>a summu</w:t>
      </w:r>
      <w:r w:rsidR="007E1E0E" w:rsidRPr="484A58E9">
        <w:rPr>
          <w:rFonts w:ascii="Times New Roman" w:eastAsia="Times New Roman" w:hAnsi="Times New Roman" w:cs="Times New Roman"/>
          <w:sz w:val="24"/>
          <w:szCs w:val="24"/>
        </w:rPr>
        <w:t xml:space="preserve"> </w:t>
      </w:r>
      <w:r w:rsidR="03BAD8BE" w:rsidRPr="484A58E9">
        <w:rPr>
          <w:rFonts w:ascii="Times New Roman" w:eastAsia="Times New Roman" w:hAnsi="Times New Roman" w:cs="Times New Roman"/>
          <w:sz w:val="24"/>
          <w:szCs w:val="24"/>
        </w:rPr>
        <w:t>Aģentūra</w:t>
      </w:r>
      <w:r w:rsidRPr="25A15005">
        <w:rPr>
          <w:rFonts w:ascii="Times New Roman" w:eastAsia="Times New Roman" w:hAnsi="Times New Roman" w:cs="Times New Roman"/>
          <w:kern w:val="0"/>
          <w:sz w:val="24"/>
          <w:szCs w:val="24"/>
          <w14:ligatures w14:val="none"/>
        </w:rPr>
        <w:t xml:space="preserve"> pārskaita </w:t>
      </w:r>
      <w:r w:rsidR="1312F3CF" w:rsidRPr="484A58E9">
        <w:rPr>
          <w:rFonts w:ascii="Times New Roman" w:eastAsia="Times New Roman" w:hAnsi="Times New Roman" w:cs="Times New Roman"/>
          <w:sz w:val="24"/>
          <w:szCs w:val="24"/>
        </w:rPr>
        <w:t>vienreizējā maksājumā vai</w:t>
      </w:r>
      <w:r w:rsidR="5CCB7C48" w:rsidRPr="484A58E9">
        <w:rPr>
          <w:rFonts w:ascii="Times New Roman" w:eastAsia="Times New Roman" w:hAnsi="Times New Roman" w:cs="Times New Roman"/>
          <w:sz w:val="24"/>
          <w:szCs w:val="24"/>
        </w:rPr>
        <w:t>,</w:t>
      </w:r>
      <w:r w:rsidR="007710F3" w:rsidRPr="484A58E9">
        <w:rPr>
          <w:rFonts w:ascii="Times New Roman" w:eastAsia="Times New Roman" w:hAnsi="Times New Roman" w:cs="Times New Roman"/>
          <w:sz w:val="24"/>
          <w:szCs w:val="24"/>
        </w:rPr>
        <w:t xml:space="preserve"> pēc</w:t>
      </w:r>
      <w:r w:rsidR="1312F3CF" w:rsidRPr="484A58E9">
        <w:rPr>
          <w:rFonts w:ascii="Times New Roman" w:eastAsia="Times New Roman" w:hAnsi="Times New Roman" w:cs="Times New Roman"/>
          <w:sz w:val="24"/>
          <w:szCs w:val="24"/>
        </w:rPr>
        <w:t xml:space="preserve"> </w:t>
      </w:r>
      <w:r w:rsidR="3D2942E0" w:rsidRPr="484A58E9">
        <w:rPr>
          <w:rFonts w:ascii="Times New Roman" w:eastAsia="Times New Roman" w:hAnsi="Times New Roman" w:cs="Times New Roman"/>
          <w:sz w:val="24"/>
          <w:szCs w:val="24"/>
        </w:rPr>
        <w:t>savstarpēj</w:t>
      </w:r>
      <w:r w:rsidR="4F34254D" w:rsidRPr="484A58E9">
        <w:rPr>
          <w:rFonts w:ascii="Times New Roman" w:eastAsia="Times New Roman" w:hAnsi="Times New Roman" w:cs="Times New Roman"/>
          <w:sz w:val="24"/>
          <w:szCs w:val="24"/>
        </w:rPr>
        <w:t>ās</w:t>
      </w:r>
      <w:r w:rsidR="3D2942E0" w:rsidRPr="484A58E9">
        <w:rPr>
          <w:rFonts w:ascii="Times New Roman" w:eastAsia="Times New Roman" w:hAnsi="Times New Roman" w:cs="Times New Roman"/>
          <w:sz w:val="24"/>
          <w:szCs w:val="24"/>
        </w:rPr>
        <w:t xml:space="preserve"> vieno</w:t>
      </w:r>
      <w:r w:rsidR="007710F3" w:rsidRPr="484A58E9">
        <w:rPr>
          <w:rFonts w:ascii="Times New Roman" w:eastAsia="Times New Roman" w:hAnsi="Times New Roman" w:cs="Times New Roman"/>
          <w:sz w:val="24"/>
          <w:szCs w:val="24"/>
        </w:rPr>
        <w:t>šanās</w:t>
      </w:r>
      <w:r w:rsidR="02FF006A" w:rsidRPr="484A58E9">
        <w:rPr>
          <w:rFonts w:ascii="Times New Roman" w:eastAsia="Times New Roman" w:hAnsi="Times New Roman" w:cs="Times New Roman"/>
          <w:sz w:val="24"/>
          <w:szCs w:val="24"/>
        </w:rPr>
        <w:t>,</w:t>
      </w:r>
      <w:r w:rsidR="00C87333" w:rsidRPr="484A58E9">
        <w:rPr>
          <w:rFonts w:ascii="Times New Roman" w:eastAsia="Times New Roman" w:hAnsi="Times New Roman" w:cs="Times New Roman"/>
          <w:sz w:val="24"/>
          <w:szCs w:val="24"/>
        </w:rPr>
        <w:t xml:space="preserve"> daļās</w:t>
      </w:r>
      <w:r w:rsidR="1312F3CF" w:rsidRPr="484A58E9">
        <w:rPr>
          <w:rFonts w:ascii="Times New Roman" w:eastAsia="Times New Roman" w:hAnsi="Times New Roman" w:cs="Times New Roman"/>
          <w:sz w:val="24"/>
          <w:szCs w:val="24"/>
        </w:rPr>
        <w:t xml:space="preserve"> </w:t>
      </w:r>
      <w:r w:rsidRPr="25A15005">
        <w:rPr>
          <w:rFonts w:ascii="Times New Roman" w:eastAsia="Times New Roman" w:hAnsi="Times New Roman" w:cs="Times New Roman"/>
          <w:kern w:val="0"/>
          <w:sz w:val="24"/>
          <w:szCs w:val="24"/>
          <w14:ligatures w14:val="none"/>
        </w:rPr>
        <w:t>uz Līgumā norādīto</w:t>
      </w:r>
      <w:r w:rsidR="61805FCF" w:rsidRPr="484A58E9">
        <w:rPr>
          <w:rFonts w:ascii="Times New Roman" w:eastAsia="Times New Roman" w:hAnsi="Times New Roman" w:cs="Times New Roman"/>
          <w:sz w:val="24"/>
          <w:szCs w:val="24"/>
        </w:rPr>
        <w:t xml:space="preserve"> Granta saņēmēja</w:t>
      </w:r>
      <w:r w:rsidRPr="25A15005">
        <w:rPr>
          <w:rFonts w:ascii="Times New Roman" w:eastAsia="Times New Roman" w:hAnsi="Times New Roman" w:cs="Times New Roman"/>
          <w:kern w:val="0"/>
          <w:sz w:val="24"/>
          <w:szCs w:val="24"/>
          <w14:ligatures w14:val="none"/>
        </w:rPr>
        <w:t xml:space="preserve"> bankas kontu 10 darba dienu laikā pēc Projekta </w:t>
      </w:r>
      <w:proofErr w:type="spellStart"/>
      <w:r w:rsidRPr="25A15005">
        <w:rPr>
          <w:rFonts w:ascii="Times New Roman" w:eastAsia="Times New Roman" w:hAnsi="Times New Roman" w:cs="Times New Roman"/>
          <w:kern w:val="0"/>
          <w:sz w:val="24"/>
          <w:szCs w:val="24"/>
          <w14:ligatures w14:val="none"/>
        </w:rPr>
        <w:t>starpatskaites</w:t>
      </w:r>
      <w:proofErr w:type="spellEnd"/>
      <w:r w:rsidRPr="25A15005">
        <w:rPr>
          <w:rFonts w:ascii="Times New Roman" w:eastAsia="Times New Roman" w:hAnsi="Times New Roman" w:cs="Times New Roman"/>
          <w:kern w:val="0"/>
          <w:sz w:val="24"/>
          <w:szCs w:val="24"/>
          <w14:ligatures w14:val="none"/>
        </w:rPr>
        <w:t xml:space="preserve"> (</w:t>
      </w:r>
      <w:r w:rsidR="005961E6">
        <w:rPr>
          <w:rFonts w:ascii="Times New Roman" w:eastAsia="Times New Roman" w:hAnsi="Times New Roman" w:cs="Times New Roman"/>
          <w:kern w:val="0"/>
          <w:sz w:val="24"/>
          <w:szCs w:val="24"/>
          <w14:ligatures w14:val="none"/>
        </w:rPr>
        <w:t>3. </w:t>
      </w:r>
      <w:r w:rsidRPr="25A15005">
        <w:rPr>
          <w:rFonts w:ascii="Times New Roman" w:eastAsia="Times New Roman" w:hAnsi="Times New Roman" w:cs="Times New Roman"/>
          <w:kern w:val="0"/>
          <w:sz w:val="24"/>
          <w:szCs w:val="24"/>
          <w14:ligatures w14:val="none"/>
        </w:rPr>
        <w:t>pielikums) un Projekta finanšu pārskata (</w:t>
      </w:r>
      <w:r w:rsidR="0079588B">
        <w:rPr>
          <w:rFonts w:ascii="Times New Roman" w:eastAsia="Times New Roman" w:hAnsi="Times New Roman" w:cs="Times New Roman"/>
          <w:kern w:val="0"/>
          <w:sz w:val="24"/>
          <w:szCs w:val="24"/>
          <w14:ligatures w14:val="none"/>
        </w:rPr>
        <w:t>4.</w:t>
      </w:r>
      <w:r w:rsidRPr="25A15005">
        <w:rPr>
          <w:rFonts w:ascii="Times New Roman" w:eastAsia="Times New Roman" w:hAnsi="Times New Roman" w:cs="Times New Roman"/>
          <w:kern w:val="0"/>
          <w:sz w:val="24"/>
          <w:szCs w:val="24"/>
          <w14:ligatures w14:val="none"/>
        </w:rPr>
        <w:t xml:space="preserve"> pielikums) pozitīva izvērtēšanas rezultāta.</w:t>
      </w:r>
    </w:p>
    <w:p w14:paraId="2C606C57" w14:textId="28DF8ACA" w:rsidR="006C1662" w:rsidRPr="006C1662" w:rsidRDefault="7DCCBA4C"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3.4.</w:t>
      </w:r>
      <w:r w:rsidR="52E1C83C" w:rsidRPr="484A58E9">
        <w:rPr>
          <w:rFonts w:ascii="Times New Roman" w:eastAsia="Times New Roman" w:hAnsi="Times New Roman" w:cs="Times New Roman"/>
          <w:sz w:val="24"/>
          <w:szCs w:val="24"/>
        </w:rPr>
        <w:t xml:space="preserve"> Granta saņēmējs</w:t>
      </w:r>
      <w:r w:rsidRPr="006C1662">
        <w:rPr>
          <w:rFonts w:ascii="Times New Roman" w:eastAsia="Times New Roman" w:hAnsi="Times New Roman" w:cs="Times New Roman"/>
          <w:kern w:val="0"/>
          <w:sz w:val="24"/>
          <w:szCs w:val="24"/>
          <w14:ligatures w14:val="none"/>
        </w:rPr>
        <w:t xml:space="preserve"> Līguma 3.1.</w:t>
      </w:r>
      <w:r w:rsidR="00DC7493" w:rsidRPr="484A58E9">
        <w:rPr>
          <w:rFonts w:ascii="Times New Roman" w:eastAsia="Times New Roman" w:hAnsi="Times New Roman" w:cs="Times New Roman"/>
          <w:sz w:val="24"/>
          <w:szCs w:val="24"/>
        </w:rPr>
        <w:t> </w:t>
      </w:r>
      <w:r w:rsidR="00F26AAF" w:rsidRPr="484A58E9">
        <w:rPr>
          <w:rFonts w:ascii="Times New Roman" w:eastAsia="Times New Roman" w:hAnsi="Times New Roman" w:cs="Times New Roman"/>
          <w:sz w:val="24"/>
          <w:szCs w:val="24"/>
        </w:rPr>
        <w:t>apakš</w:t>
      </w:r>
      <w:r w:rsidRPr="006C1662">
        <w:rPr>
          <w:rFonts w:ascii="Times New Roman" w:eastAsia="Times New Roman" w:hAnsi="Times New Roman" w:cs="Times New Roman"/>
          <w:kern w:val="0"/>
          <w:sz w:val="24"/>
          <w:szCs w:val="24"/>
          <w14:ligatures w14:val="none"/>
        </w:rPr>
        <w:t xml:space="preserve">punktā minēto finansējumu izlieto saskaņā ar Līguma </w:t>
      </w:r>
      <w:r w:rsidR="00FE01B7">
        <w:rPr>
          <w:rFonts w:ascii="Times New Roman" w:eastAsia="Times New Roman" w:hAnsi="Times New Roman" w:cs="Times New Roman"/>
          <w:kern w:val="0"/>
          <w:sz w:val="24"/>
          <w:szCs w:val="24"/>
          <w14:ligatures w14:val="none"/>
        </w:rPr>
        <w:t>1</w:t>
      </w:r>
      <w:r w:rsidRPr="006C1662">
        <w:rPr>
          <w:rFonts w:ascii="Times New Roman" w:eastAsia="Times New Roman" w:hAnsi="Times New Roman" w:cs="Times New Roman"/>
          <w:kern w:val="0"/>
          <w:sz w:val="24"/>
          <w:szCs w:val="24"/>
          <w14:ligatures w14:val="none"/>
        </w:rPr>
        <w:t>.</w:t>
      </w:r>
      <w:r w:rsidR="005809F3">
        <w:rPr>
          <w:rFonts w:ascii="Times New Roman" w:eastAsia="Times New Roman" w:hAnsi="Times New Roman" w:cs="Times New Roman"/>
          <w:kern w:val="0"/>
          <w:sz w:val="24"/>
          <w:szCs w:val="24"/>
          <w14:ligatures w14:val="none"/>
        </w:rPr>
        <w:t> </w:t>
      </w:r>
      <w:r w:rsidRPr="006C1662">
        <w:rPr>
          <w:rFonts w:ascii="Times New Roman" w:eastAsia="Times New Roman" w:hAnsi="Times New Roman" w:cs="Times New Roman"/>
          <w:kern w:val="0"/>
          <w:sz w:val="24"/>
          <w:szCs w:val="24"/>
          <w14:ligatures w14:val="none"/>
        </w:rPr>
        <w:t>pielikumu “Projekta iesniegums”</w:t>
      </w:r>
      <w:r w:rsidR="67BF5DEF" w:rsidRPr="484A58E9">
        <w:rPr>
          <w:rFonts w:ascii="Times New Roman" w:eastAsia="Times New Roman" w:hAnsi="Times New Roman" w:cs="Times New Roman"/>
          <w:sz w:val="24"/>
          <w:szCs w:val="24"/>
        </w:rPr>
        <w:t>,</w:t>
      </w:r>
      <w:r w:rsidRPr="006C1662">
        <w:rPr>
          <w:rFonts w:ascii="Times New Roman" w:eastAsia="Times New Roman" w:hAnsi="Times New Roman" w:cs="Times New Roman"/>
          <w:kern w:val="0"/>
          <w:sz w:val="24"/>
          <w:szCs w:val="24"/>
          <w14:ligatures w14:val="none"/>
        </w:rPr>
        <w:t xml:space="preserve"> </w:t>
      </w:r>
      <w:r w:rsidR="005809F3">
        <w:rPr>
          <w:rFonts w:ascii="Times New Roman" w:eastAsia="Times New Roman" w:hAnsi="Times New Roman" w:cs="Times New Roman"/>
          <w:kern w:val="0"/>
          <w:sz w:val="24"/>
          <w:szCs w:val="24"/>
          <w14:ligatures w14:val="none"/>
        </w:rPr>
        <w:t>2. </w:t>
      </w:r>
      <w:r w:rsidRPr="006C1662">
        <w:rPr>
          <w:rFonts w:ascii="Times New Roman" w:eastAsia="Times New Roman" w:hAnsi="Times New Roman" w:cs="Times New Roman"/>
          <w:kern w:val="0"/>
          <w:sz w:val="24"/>
          <w:szCs w:val="24"/>
          <w14:ligatures w14:val="none"/>
        </w:rPr>
        <w:t>pielikumu “Projekta budžeta tāme”</w:t>
      </w:r>
      <w:r w:rsidR="5D9A8817" w:rsidRPr="484A58E9">
        <w:rPr>
          <w:rFonts w:ascii="Times New Roman" w:eastAsia="Times New Roman" w:hAnsi="Times New Roman" w:cs="Times New Roman"/>
          <w:sz w:val="24"/>
          <w:szCs w:val="24"/>
        </w:rPr>
        <w:t xml:space="preserve"> un </w:t>
      </w:r>
      <w:r w:rsidR="00AA23ED">
        <w:rPr>
          <w:rFonts w:ascii="Times New Roman" w:eastAsia="Times New Roman" w:hAnsi="Times New Roman" w:cs="Times New Roman"/>
          <w:sz w:val="24"/>
          <w:szCs w:val="24"/>
        </w:rPr>
        <w:t>5</w:t>
      </w:r>
      <w:r w:rsidR="5D9A8817" w:rsidRPr="484A58E9">
        <w:rPr>
          <w:rFonts w:ascii="Times New Roman" w:eastAsia="Times New Roman" w:hAnsi="Times New Roman" w:cs="Times New Roman"/>
          <w:sz w:val="24"/>
          <w:szCs w:val="24"/>
        </w:rPr>
        <w:t>. pielikumu "Attiecināmo izmaksu klasifikācija"</w:t>
      </w:r>
      <w:r w:rsidR="487B0E45" w:rsidRPr="484A58E9">
        <w:rPr>
          <w:rFonts w:ascii="Times New Roman" w:eastAsia="Times New Roman" w:hAnsi="Times New Roman" w:cs="Times New Roman"/>
          <w:sz w:val="24"/>
          <w:szCs w:val="24"/>
        </w:rPr>
        <w:t>;</w:t>
      </w:r>
    </w:p>
    <w:p w14:paraId="0A291BDA" w14:textId="71A03459" w:rsidR="006C1662" w:rsidRPr="006C1662" w:rsidRDefault="006C1662"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3.5. Izmaksās, kas ir norādītas līguma </w:t>
      </w:r>
      <w:r w:rsidR="006F0468">
        <w:rPr>
          <w:rFonts w:ascii="Times New Roman" w:eastAsia="Times New Roman" w:hAnsi="Times New Roman" w:cs="Times New Roman"/>
          <w:kern w:val="0"/>
          <w:sz w:val="24"/>
          <w:szCs w:val="24"/>
          <w14:ligatures w14:val="none"/>
        </w:rPr>
        <w:t>2</w:t>
      </w:r>
      <w:r w:rsidRPr="006C1662">
        <w:rPr>
          <w:rFonts w:ascii="Times New Roman" w:eastAsia="Times New Roman" w:hAnsi="Times New Roman" w:cs="Times New Roman"/>
          <w:kern w:val="0"/>
          <w:sz w:val="24"/>
          <w:szCs w:val="24"/>
          <w14:ligatures w14:val="none"/>
        </w:rPr>
        <w:t>.</w:t>
      </w:r>
      <w:r w:rsidR="006F0468">
        <w:rPr>
          <w:rFonts w:ascii="Times New Roman" w:eastAsia="Times New Roman" w:hAnsi="Times New Roman" w:cs="Times New Roman"/>
          <w:kern w:val="0"/>
          <w:sz w:val="24"/>
          <w:szCs w:val="24"/>
          <w14:ligatures w14:val="none"/>
        </w:rPr>
        <w:t> </w:t>
      </w:r>
      <w:r w:rsidRPr="006C1662">
        <w:rPr>
          <w:rFonts w:ascii="Times New Roman" w:eastAsia="Times New Roman" w:hAnsi="Times New Roman" w:cs="Times New Roman"/>
          <w:kern w:val="0"/>
          <w:sz w:val="24"/>
          <w:szCs w:val="24"/>
          <w14:ligatures w14:val="none"/>
        </w:rPr>
        <w:t>pielikumā “Projekta budžeta tāme”, ir iekļautas visas Projekta īstenošanai nepieciešamās izmaksas, tajā skaitā attiecināmie nodokļi un sociālās apdrošināšanas iemaksas.</w:t>
      </w:r>
    </w:p>
    <w:p w14:paraId="689741C9" w14:textId="4984EB21" w:rsidR="070AB1B0" w:rsidRPr="00285EFF" w:rsidRDefault="006C1662" w:rsidP="070AB1B0">
      <w:pPr>
        <w:spacing w:after="0"/>
        <w:jc w:val="both"/>
        <w:rPr>
          <w:rFonts w:ascii="Times New Roman" w:eastAsia="Times New Roman" w:hAnsi="Times New Roman" w:cs="Times New Roman"/>
          <w:sz w:val="24"/>
          <w:szCs w:val="24"/>
        </w:rPr>
      </w:pPr>
      <w:r w:rsidRPr="006C1662">
        <w:rPr>
          <w:rFonts w:ascii="Times New Roman" w:eastAsia="Times New Roman" w:hAnsi="Times New Roman" w:cs="Times New Roman"/>
          <w:kern w:val="0"/>
          <w:sz w:val="24"/>
          <w:szCs w:val="24"/>
          <w14:ligatures w14:val="none"/>
        </w:rPr>
        <w:t>3.6. Puses vienojas, ka Projekta īstenošanas izmaksas ir attiecināmas no</w:t>
      </w:r>
      <w:r w:rsidR="005B0F1B">
        <w:rPr>
          <w:rFonts w:ascii="Times New Roman" w:eastAsia="Times New Roman" w:hAnsi="Times New Roman" w:cs="Times New Roman"/>
          <w:kern w:val="0"/>
          <w:sz w:val="24"/>
          <w:szCs w:val="24"/>
          <w14:ligatures w14:val="none"/>
        </w:rPr>
        <w:t xml:space="preserve"> </w:t>
      </w:r>
      <w:r w:rsidR="00285EFF" w:rsidRPr="00285EFF">
        <w:rPr>
          <w:rFonts w:ascii="Times New Roman" w:eastAsia="Times New Roman" w:hAnsi="Times New Roman" w:cs="Times New Roman"/>
          <w:sz w:val="24"/>
          <w:szCs w:val="24"/>
        </w:rPr>
        <w:t>līguma spēkā stāšanās dienas, kurš noslēgts starp Granta saņēmēju un Aģentūru līdz 2025.gada 31.decembrim</w:t>
      </w:r>
      <w:r w:rsidR="00285EFF">
        <w:rPr>
          <w:rFonts w:ascii="Times New Roman" w:eastAsia="Times New Roman" w:hAnsi="Times New Roman" w:cs="Times New Roman"/>
          <w:sz w:val="24"/>
          <w:szCs w:val="24"/>
        </w:rPr>
        <w:t>.</w:t>
      </w:r>
    </w:p>
    <w:p w14:paraId="3F936B93" w14:textId="77777777" w:rsidR="00D4171D" w:rsidRPr="008272DD" w:rsidRDefault="00D4171D" w:rsidP="070AB1B0">
      <w:pPr>
        <w:spacing w:after="0"/>
        <w:jc w:val="both"/>
        <w:rPr>
          <w:rFonts w:ascii="Times New Roman" w:eastAsia="Times New Roman" w:hAnsi="Times New Roman" w:cs="Times New Roman"/>
          <w:kern w:val="0"/>
          <w:sz w:val="24"/>
          <w:szCs w:val="24"/>
          <w14:ligatures w14:val="none"/>
        </w:rPr>
      </w:pPr>
    </w:p>
    <w:p w14:paraId="1197A05F" w14:textId="376CC8E9" w:rsidR="070AB1B0" w:rsidRDefault="00F4588B" w:rsidP="00086A4B">
      <w:pPr>
        <w:numPr>
          <w:ilvl w:val="0"/>
          <w:numId w:val="3"/>
        </w:numPr>
        <w:spacing w:before="120" w:after="120"/>
        <w:ind w:left="284" w:hanging="284"/>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&lt;</w:t>
      </w:r>
      <w:r w:rsidR="4DD7F962" w:rsidRPr="00751BE9">
        <w:rPr>
          <w:rFonts w:ascii="Times New Roman" w:eastAsia="Times New Roman" w:hAnsi="Times New Roman" w:cs="Times New Roman"/>
          <w:b/>
          <w:bCs/>
          <w:i/>
          <w:iCs/>
          <w:sz w:val="24"/>
          <w:szCs w:val="24"/>
        </w:rPr>
        <w:t>Valsts atbalsta nosacījumi</w:t>
      </w:r>
    </w:p>
    <w:p w14:paraId="37BB1528" w14:textId="77777777" w:rsidR="00D4171D" w:rsidRPr="00751BE9" w:rsidRDefault="00D4171D" w:rsidP="00D4171D">
      <w:pPr>
        <w:spacing w:before="240"/>
        <w:ind w:left="284"/>
        <w:contextualSpacing/>
        <w:rPr>
          <w:rFonts w:ascii="Times New Roman" w:eastAsia="Times New Roman" w:hAnsi="Times New Roman" w:cs="Times New Roman"/>
          <w:b/>
          <w:bCs/>
          <w:i/>
          <w:iCs/>
          <w:sz w:val="24"/>
          <w:szCs w:val="24"/>
        </w:rPr>
      </w:pPr>
    </w:p>
    <w:p w14:paraId="1D6BA307" w14:textId="3FAF1141" w:rsidR="5B58D003" w:rsidRPr="00751BE9" w:rsidRDefault="7F2FA67B" w:rsidP="25A15005">
      <w:pPr>
        <w:spacing w:after="0"/>
        <w:jc w:val="both"/>
        <w:rPr>
          <w:rFonts w:ascii="Times New Roman" w:eastAsia="Times New Roman" w:hAnsi="Times New Roman" w:cs="Times New Roman"/>
          <w:i/>
          <w:iCs/>
          <w:color w:val="000000" w:themeColor="text1"/>
          <w:sz w:val="24"/>
          <w:szCs w:val="24"/>
        </w:rPr>
      </w:pPr>
      <w:r w:rsidRPr="00751BE9">
        <w:rPr>
          <w:rFonts w:ascii="Times New Roman" w:eastAsia="Times New Roman" w:hAnsi="Times New Roman" w:cs="Times New Roman"/>
          <w:i/>
          <w:iCs/>
          <w:color w:val="000000" w:themeColor="text1"/>
          <w:sz w:val="24"/>
          <w:szCs w:val="24"/>
        </w:rPr>
        <w:t>4.</w:t>
      </w:r>
      <w:r w:rsidR="7596C2F4" w:rsidRPr="00751BE9">
        <w:rPr>
          <w:rFonts w:ascii="Times New Roman" w:eastAsia="Times New Roman" w:hAnsi="Times New Roman" w:cs="Times New Roman"/>
          <w:i/>
          <w:iCs/>
          <w:color w:val="000000" w:themeColor="text1"/>
          <w:sz w:val="24"/>
          <w:szCs w:val="24"/>
        </w:rPr>
        <w:t>1</w:t>
      </w:r>
      <w:r w:rsidRPr="00751BE9">
        <w:rPr>
          <w:rFonts w:ascii="Times New Roman" w:eastAsia="Times New Roman" w:hAnsi="Times New Roman" w:cs="Times New Roman"/>
          <w:i/>
          <w:iCs/>
          <w:color w:val="000000" w:themeColor="text1"/>
          <w:sz w:val="24"/>
          <w:szCs w:val="24"/>
        </w:rPr>
        <w:t xml:space="preserve">. </w:t>
      </w:r>
      <w:r w:rsidR="635D86C2" w:rsidRPr="00751BE9">
        <w:rPr>
          <w:rFonts w:ascii="Times New Roman" w:eastAsia="Times New Roman" w:hAnsi="Times New Roman" w:cs="Times New Roman"/>
          <w:i/>
          <w:iCs/>
          <w:color w:val="000000" w:themeColor="text1"/>
          <w:sz w:val="24"/>
          <w:szCs w:val="24"/>
        </w:rPr>
        <w:t xml:space="preserve">Piešķirot </w:t>
      </w:r>
      <w:proofErr w:type="spellStart"/>
      <w:r w:rsidR="635D86C2" w:rsidRPr="00751BE9">
        <w:rPr>
          <w:rFonts w:ascii="Times New Roman" w:eastAsia="Times New Roman" w:hAnsi="Times New Roman" w:cs="Times New Roman"/>
          <w:i/>
          <w:iCs/>
          <w:color w:val="000000" w:themeColor="text1"/>
          <w:sz w:val="24"/>
          <w:szCs w:val="24"/>
        </w:rPr>
        <w:t>de</w:t>
      </w:r>
      <w:proofErr w:type="spellEnd"/>
      <w:r w:rsidR="635D86C2" w:rsidRPr="00751BE9">
        <w:rPr>
          <w:rFonts w:ascii="Times New Roman" w:eastAsia="Times New Roman" w:hAnsi="Times New Roman" w:cs="Times New Roman"/>
          <w:i/>
          <w:iCs/>
          <w:color w:val="000000" w:themeColor="text1"/>
          <w:sz w:val="24"/>
          <w:szCs w:val="24"/>
        </w:rPr>
        <w:t xml:space="preserve"> </w:t>
      </w:r>
      <w:proofErr w:type="spellStart"/>
      <w:r w:rsidR="635D86C2" w:rsidRPr="00751BE9">
        <w:rPr>
          <w:rFonts w:ascii="Times New Roman" w:eastAsia="Times New Roman" w:hAnsi="Times New Roman" w:cs="Times New Roman"/>
          <w:i/>
          <w:iCs/>
          <w:color w:val="000000" w:themeColor="text1"/>
          <w:sz w:val="24"/>
          <w:szCs w:val="24"/>
        </w:rPr>
        <w:t>minimis</w:t>
      </w:r>
      <w:proofErr w:type="spellEnd"/>
      <w:r w:rsidR="635D86C2" w:rsidRPr="00751BE9">
        <w:rPr>
          <w:rFonts w:ascii="Times New Roman" w:eastAsia="Times New Roman" w:hAnsi="Times New Roman" w:cs="Times New Roman"/>
          <w:i/>
          <w:iCs/>
          <w:color w:val="000000" w:themeColor="text1"/>
          <w:sz w:val="24"/>
          <w:szCs w:val="24"/>
        </w:rPr>
        <w:t xml:space="preserve"> atbalstu, ja </w:t>
      </w:r>
      <w:r w:rsidR="7BF9578A" w:rsidRPr="00751BE9">
        <w:rPr>
          <w:rFonts w:ascii="Times New Roman" w:eastAsia="Times New Roman" w:hAnsi="Times New Roman" w:cs="Times New Roman"/>
          <w:i/>
          <w:iCs/>
          <w:color w:val="000000" w:themeColor="text1"/>
          <w:sz w:val="24"/>
          <w:szCs w:val="24"/>
        </w:rPr>
        <w:t>Granta saņēmējs</w:t>
      </w:r>
      <w:r w:rsidR="635D86C2" w:rsidRPr="00751BE9">
        <w:rPr>
          <w:rFonts w:ascii="Times New Roman" w:eastAsia="Times New Roman" w:hAnsi="Times New Roman" w:cs="Times New Roman"/>
          <w:i/>
          <w:iCs/>
          <w:color w:val="000000" w:themeColor="text1"/>
          <w:sz w:val="24"/>
          <w:szCs w:val="24"/>
        </w:rPr>
        <w:t xml:space="preserve"> vienlaikus darbojas vienā vai vairākās neatbalstāmajās nozarēs, kas noteiktas </w:t>
      </w:r>
      <w:r w:rsidR="00B762C7" w:rsidRPr="00751BE9">
        <w:rPr>
          <w:rFonts w:ascii="Times New Roman" w:eastAsia="Times New Roman" w:hAnsi="Times New Roman" w:cs="Times New Roman"/>
          <w:i/>
          <w:iCs/>
          <w:color w:val="000000" w:themeColor="text1"/>
          <w:sz w:val="24"/>
          <w:szCs w:val="24"/>
        </w:rPr>
        <w:t xml:space="preserve">ES Komisijas </w:t>
      </w:r>
      <w:r w:rsidR="635D86C2" w:rsidRPr="00751BE9">
        <w:rPr>
          <w:rFonts w:ascii="Times New Roman" w:eastAsia="Times New Roman" w:hAnsi="Times New Roman" w:cs="Times New Roman"/>
          <w:i/>
          <w:iCs/>
          <w:color w:val="000000" w:themeColor="text1"/>
          <w:sz w:val="24"/>
          <w:szCs w:val="24"/>
        </w:rPr>
        <w:t>regulas Nr.</w:t>
      </w:r>
      <w:r w:rsidR="00C1160E" w:rsidRPr="00751BE9">
        <w:rPr>
          <w:rFonts w:ascii="Times New Roman" w:eastAsia="Times New Roman" w:hAnsi="Times New Roman" w:cs="Times New Roman"/>
          <w:i/>
          <w:iCs/>
          <w:color w:val="000000" w:themeColor="text1"/>
          <w:sz w:val="24"/>
          <w:szCs w:val="24"/>
        </w:rPr>
        <w:t> </w:t>
      </w:r>
      <w:r w:rsidR="635D86C2" w:rsidRPr="00751BE9">
        <w:rPr>
          <w:rFonts w:ascii="Times New Roman" w:eastAsia="Times New Roman" w:hAnsi="Times New Roman" w:cs="Times New Roman"/>
          <w:i/>
          <w:iCs/>
          <w:color w:val="000000" w:themeColor="text1"/>
          <w:sz w:val="24"/>
          <w:szCs w:val="24"/>
        </w:rPr>
        <w:t>2023/2831</w:t>
      </w:r>
      <w:r w:rsidR="00C1160E" w:rsidRPr="00751BE9">
        <w:rPr>
          <w:rFonts w:ascii="Times New Roman" w:eastAsia="Times New Roman" w:hAnsi="Times New Roman" w:cs="Times New Roman"/>
          <w:i/>
          <w:iCs/>
          <w:color w:val="000000" w:themeColor="text1"/>
          <w:sz w:val="24"/>
          <w:szCs w:val="24"/>
        </w:rPr>
        <w:t xml:space="preserve"> (turpmāk – Regula) </w:t>
      </w:r>
      <w:r w:rsidR="635D86C2" w:rsidRPr="00751BE9">
        <w:rPr>
          <w:rFonts w:ascii="Times New Roman" w:eastAsia="Times New Roman" w:hAnsi="Times New Roman" w:cs="Times New Roman"/>
          <w:i/>
          <w:iCs/>
          <w:color w:val="000000" w:themeColor="text1"/>
          <w:sz w:val="24"/>
          <w:szCs w:val="24"/>
        </w:rPr>
        <w:t>1.</w:t>
      </w:r>
      <w:r w:rsidR="00C1160E" w:rsidRPr="00751BE9">
        <w:rPr>
          <w:rFonts w:ascii="Times New Roman" w:eastAsia="Times New Roman" w:hAnsi="Times New Roman" w:cs="Times New Roman"/>
          <w:i/>
          <w:iCs/>
          <w:color w:val="000000" w:themeColor="text1"/>
          <w:sz w:val="24"/>
          <w:szCs w:val="24"/>
        </w:rPr>
        <w:t> </w:t>
      </w:r>
      <w:r w:rsidR="635D86C2" w:rsidRPr="00751BE9">
        <w:rPr>
          <w:rFonts w:ascii="Times New Roman" w:eastAsia="Times New Roman" w:hAnsi="Times New Roman" w:cs="Times New Roman"/>
          <w:i/>
          <w:iCs/>
          <w:color w:val="000000" w:themeColor="text1"/>
          <w:sz w:val="24"/>
          <w:szCs w:val="24"/>
        </w:rPr>
        <w:t>panta 1.</w:t>
      </w:r>
      <w:r w:rsidR="00C1160E" w:rsidRPr="00751BE9">
        <w:rPr>
          <w:rFonts w:ascii="Times New Roman" w:eastAsia="Times New Roman" w:hAnsi="Times New Roman" w:cs="Times New Roman"/>
          <w:i/>
          <w:iCs/>
          <w:color w:val="000000" w:themeColor="text1"/>
          <w:sz w:val="24"/>
          <w:szCs w:val="24"/>
        </w:rPr>
        <w:t> </w:t>
      </w:r>
      <w:r w:rsidR="635D86C2" w:rsidRPr="00751BE9">
        <w:rPr>
          <w:rFonts w:ascii="Times New Roman" w:eastAsia="Times New Roman" w:hAnsi="Times New Roman" w:cs="Times New Roman"/>
          <w:i/>
          <w:iCs/>
          <w:color w:val="000000" w:themeColor="text1"/>
          <w:sz w:val="24"/>
          <w:szCs w:val="24"/>
        </w:rPr>
        <w:t xml:space="preserve">punkta “a”, “b”, “c” un “d” apakšpunktā vai veic neatbalstāmās darbības, kas norādītas </w:t>
      </w:r>
      <w:r w:rsidR="00C1160E" w:rsidRPr="00751BE9">
        <w:rPr>
          <w:rFonts w:ascii="Times New Roman" w:eastAsia="Times New Roman" w:hAnsi="Times New Roman" w:cs="Times New Roman"/>
          <w:i/>
          <w:iCs/>
          <w:color w:val="000000" w:themeColor="text1"/>
          <w:sz w:val="24"/>
          <w:szCs w:val="24"/>
        </w:rPr>
        <w:t>R</w:t>
      </w:r>
      <w:r w:rsidR="635D86C2" w:rsidRPr="00751BE9">
        <w:rPr>
          <w:rFonts w:ascii="Times New Roman" w:eastAsia="Times New Roman" w:hAnsi="Times New Roman" w:cs="Times New Roman"/>
          <w:i/>
          <w:iCs/>
          <w:color w:val="000000" w:themeColor="text1"/>
          <w:sz w:val="24"/>
          <w:szCs w:val="24"/>
        </w:rPr>
        <w:t>egulas 1.</w:t>
      </w:r>
      <w:r w:rsidR="00D8725E" w:rsidRPr="00751BE9">
        <w:rPr>
          <w:rFonts w:ascii="Times New Roman" w:eastAsia="Times New Roman" w:hAnsi="Times New Roman" w:cs="Times New Roman"/>
          <w:i/>
          <w:iCs/>
          <w:color w:val="000000" w:themeColor="text1"/>
          <w:sz w:val="24"/>
          <w:szCs w:val="24"/>
        </w:rPr>
        <w:t> </w:t>
      </w:r>
      <w:r w:rsidR="635D86C2" w:rsidRPr="00751BE9">
        <w:rPr>
          <w:rFonts w:ascii="Times New Roman" w:eastAsia="Times New Roman" w:hAnsi="Times New Roman" w:cs="Times New Roman"/>
          <w:i/>
          <w:iCs/>
          <w:color w:val="000000" w:themeColor="text1"/>
          <w:sz w:val="24"/>
          <w:szCs w:val="24"/>
        </w:rPr>
        <w:t>panta 1.</w:t>
      </w:r>
      <w:r w:rsidR="00C1160E" w:rsidRPr="00751BE9">
        <w:rPr>
          <w:rFonts w:ascii="Times New Roman" w:eastAsia="Times New Roman" w:hAnsi="Times New Roman" w:cs="Times New Roman"/>
          <w:i/>
          <w:iCs/>
          <w:color w:val="000000" w:themeColor="text1"/>
          <w:sz w:val="24"/>
          <w:szCs w:val="24"/>
        </w:rPr>
        <w:t> </w:t>
      </w:r>
      <w:r w:rsidR="635D86C2" w:rsidRPr="00751BE9">
        <w:rPr>
          <w:rFonts w:ascii="Times New Roman" w:eastAsia="Times New Roman" w:hAnsi="Times New Roman" w:cs="Times New Roman"/>
          <w:i/>
          <w:iCs/>
          <w:color w:val="000000" w:themeColor="text1"/>
          <w:sz w:val="24"/>
          <w:szCs w:val="24"/>
        </w:rPr>
        <w:t xml:space="preserve">punkta “e” un “f” apakšpunktā, </w:t>
      </w:r>
      <w:r w:rsidR="6CF2368E" w:rsidRPr="00751BE9">
        <w:rPr>
          <w:rFonts w:ascii="Times New Roman" w:eastAsia="Times New Roman" w:hAnsi="Times New Roman" w:cs="Times New Roman"/>
          <w:i/>
          <w:iCs/>
          <w:color w:val="000000" w:themeColor="text1"/>
          <w:sz w:val="24"/>
          <w:szCs w:val="24"/>
        </w:rPr>
        <w:t xml:space="preserve">Granta saņēmējs </w:t>
      </w:r>
      <w:r w:rsidR="635D86C2" w:rsidRPr="00751BE9">
        <w:rPr>
          <w:rFonts w:ascii="Times New Roman" w:eastAsia="Times New Roman" w:hAnsi="Times New Roman" w:cs="Times New Roman"/>
          <w:i/>
          <w:iCs/>
          <w:color w:val="000000" w:themeColor="text1"/>
          <w:sz w:val="24"/>
          <w:szCs w:val="24"/>
        </w:rPr>
        <w:t xml:space="preserve">nodrošina šo nozaru darbību vai izmaksu nodalīšanu saskaņā ar </w:t>
      </w:r>
      <w:r w:rsidR="00C1160E" w:rsidRPr="00751BE9">
        <w:rPr>
          <w:rFonts w:ascii="Times New Roman" w:eastAsia="Times New Roman" w:hAnsi="Times New Roman" w:cs="Times New Roman"/>
          <w:i/>
          <w:iCs/>
          <w:color w:val="000000" w:themeColor="text1"/>
          <w:sz w:val="24"/>
          <w:szCs w:val="24"/>
        </w:rPr>
        <w:t>R</w:t>
      </w:r>
      <w:r w:rsidR="635D86C2" w:rsidRPr="00751BE9">
        <w:rPr>
          <w:rFonts w:ascii="Times New Roman" w:eastAsia="Times New Roman" w:hAnsi="Times New Roman" w:cs="Times New Roman"/>
          <w:i/>
          <w:iCs/>
          <w:color w:val="000000" w:themeColor="text1"/>
          <w:sz w:val="24"/>
          <w:szCs w:val="24"/>
        </w:rPr>
        <w:t>egulas 1.</w:t>
      </w:r>
      <w:r w:rsidR="00C1160E" w:rsidRPr="00751BE9">
        <w:rPr>
          <w:rFonts w:ascii="Times New Roman" w:eastAsia="Times New Roman" w:hAnsi="Times New Roman" w:cs="Times New Roman"/>
          <w:i/>
          <w:iCs/>
          <w:color w:val="000000" w:themeColor="text1"/>
          <w:sz w:val="24"/>
          <w:szCs w:val="24"/>
        </w:rPr>
        <w:t> </w:t>
      </w:r>
      <w:r w:rsidR="635D86C2" w:rsidRPr="00751BE9">
        <w:rPr>
          <w:rFonts w:ascii="Times New Roman" w:eastAsia="Times New Roman" w:hAnsi="Times New Roman" w:cs="Times New Roman"/>
          <w:i/>
          <w:iCs/>
          <w:color w:val="000000" w:themeColor="text1"/>
          <w:sz w:val="24"/>
          <w:szCs w:val="24"/>
        </w:rPr>
        <w:t>panta 2.</w:t>
      </w:r>
      <w:r w:rsidR="00C1160E" w:rsidRPr="00751BE9">
        <w:rPr>
          <w:rFonts w:ascii="Times New Roman" w:eastAsia="Times New Roman" w:hAnsi="Times New Roman" w:cs="Times New Roman"/>
          <w:i/>
          <w:iCs/>
          <w:color w:val="000000" w:themeColor="text1"/>
          <w:sz w:val="24"/>
          <w:szCs w:val="24"/>
        </w:rPr>
        <w:t> </w:t>
      </w:r>
      <w:r w:rsidR="635D86C2" w:rsidRPr="00751BE9">
        <w:rPr>
          <w:rFonts w:ascii="Times New Roman" w:eastAsia="Times New Roman" w:hAnsi="Times New Roman" w:cs="Times New Roman"/>
          <w:i/>
          <w:iCs/>
          <w:color w:val="000000" w:themeColor="text1"/>
          <w:sz w:val="24"/>
          <w:szCs w:val="24"/>
        </w:rPr>
        <w:t xml:space="preserve">punktu, lai darbības nozarēs, kuras ir izslēgtas no </w:t>
      </w:r>
      <w:r w:rsidR="00C1160E" w:rsidRPr="00751BE9">
        <w:rPr>
          <w:rFonts w:ascii="Times New Roman" w:eastAsia="Times New Roman" w:hAnsi="Times New Roman" w:cs="Times New Roman"/>
          <w:i/>
          <w:iCs/>
          <w:color w:val="000000" w:themeColor="text1"/>
          <w:sz w:val="24"/>
          <w:szCs w:val="24"/>
        </w:rPr>
        <w:t>R</w:t>
      </w:r>
      <w:r w:rsidR="635D86C2" w:rsidRPr="00751BE9">
        <w:rPr>
          <w:rFonts w:ascii="Times New Roman" w:eastAsia="Times New Roman" w:hAnsi="Times New Roman" w:cs="Times New Roman"/>
          <w:i/>
          <w:iCs/>
          <w:color w:val="000000" w:themeColor="text1"/>
          <w:sz w:val="24"/>
          <w:szCs w:val="24"/>
        </w:rPr>
        <w:t>egulas darbības jomas</w:t>
      </w:r>
      <w:r w:rsidR="009A52A5" w:rsidRPr="00751BE9">
        <w:rPr>
          <w:rFonts w:ascii="Times New Roman" w:eastAsia="Times New Roman" w:hAnsi="Times New Roman" w:cs="Times New Roman"/>
          <w:i/>
          <w:iCs/>
          <w:color w:val="000000" w:themeColor="text1"/>
          <w:sz w:val="24"/>
          <w:szCs w:val="24"/>
        </w:rPr>
        <w:t>,</w:t>
      </w:r>
      <w:r w:rsidR="635D86C2" w:rsidRPr="00751BE9">
        <w:rPr>
          <w:rFonts w:ascii="Times New Roman" w:eastAsia="Times New Roman" w:hAnsi="Times New Roman" w:cs="Times New Roman"/>
          <w:i/>
          <w:iCs/>
          <w:color w:val="000000" w:themeColor="text1"/>
          <w:sz w:val="24"/>
          <w:szCs w:val="24"/>
        </w:rPr>
        <w:t xml:space="preserve"> negūtu labumu no piešķirtā </w:t>
      </w:r>
      <w:proofErr w:type="spellStart"/>
      <w:r w:rsidR="635D86C2" w:rsidRPr="00751BE9">
        <w:rPr>
          <w:rFonts w:ascii="Times New Roman" w:eastAsia="Times New Roman" w:hAnsi="Times New Roman" w:cs="Times New Roman"/>
          <w:i/>
          <w:iCs/>
          <w:color w:val="000000" w:themeColor="text1"/>
          <w:sz w:val="24"/>
          <w:szCs w:val="24"/>
        </w:rPr>
        <w:t>de</w:t>
      </w:r>
      <w:proofErr w:type="spellEnd"/>
      <w:r w:rsidR="635D86C2" w:rsidRPr="00751BE9">
        <w:rPr>
          <w:rFonts w:ascii="Times New Roman" w:eastAsia="Times New Roman" w:hAnsi="Times New Roman" w:cs="Times New Roman"/>
          <w:i/>
          <w:iCs/>
          <w:color w:val="000000" w:themeColor="text1"/>
          <w:sz w:val="24"/>
          <w:szCs w:val="24"/>
        </w:rPr>
        <w:t xml:space="preserve"> </w:t>
      </w:r>
      <w:proofErr w:type="spellStart"/>
      <w:r w:rsidR="635D86C2" w:rsidRPr="00751BE9">
        <w:rPr>
          <w:rFonts w:ascii="Times New Roman" w:eastAsia="Times New Roman" w:hAnsi="Times New Roman" w:cs="Times New Roman"/>
          <w:i/>
          <w:iCs/>
          <w:color w:val="000000" w:themeColor="text1"/>
          <w:sz w:val="24"/>
          <w:szCs w:val="24"/>
        </w:rPr>
        <w:t>minimis</w:t>
      </w:r>
      <w:proofErr w:type="spellEnd"/>
      <w:r w:rsidR="635D86C2" w:rsidRPr="00751BE9">
        <w:rPr>
          <w:rFonts w:ascii="Times New Roman" w:eastAsia="Times New Roman" w:hAnsi="Times New Roman" w:cs="Times New Roman"/>
          <w:i/>
          <w:iCs/>
          <w:color w:val="000000" w:themeColor="text1"/>
          <w:sz w:val="24"/>
          <w:szCs w:val="24"/>
        </w:rPr>
        <w:t xml:space="preserve"> atbalsta.</w:t>
      </w:r>
    </w:p>
    <w:p w14:paraId="705D4369" w14:textId="3A35C49A" w:rsidR="6F31A37A" w:rsidRPr="00751BE9" w:rsidRDefault="749F96BB" w:rsidP="25A15005">
      <w:pPr>
        <w:spacing w:after="0"/>
        <w:jc w:val="both"/>
        <w:rPr>
          <w:rFonts w:ascii="Times New Roman" w:eastAsia="Times New Roman" w:hAnsi="Times New Roman" w:cs="Times New Roman"/>
          <w:i/>
          <w:iCs/>
          <w:color w:val="000000" w:themeColor="text1"/>
          <w:sz w:val="24"/>
          <w:szCs w:val="24"/>
        </w:rPr>
      </w:pPr>
      <w:r w:rsidRPr="00751BE9">
        <w:rPr>
          <w:rFonts w:ascii="Times New Roman" w:eastAsia="Times New Roman" w:hAnsi="Times New Roman" w:cs="Times New Roman"/>
          <w:i/>
          <w:iCs/>
          <w:color w:val="000000" w:themeColor="text1"/>
          <w:sz w:val="24"/>
          <w:szCs w:val="24"/>
        </w:rPr>
        <w:t>4.</w:t>
      </w:r>
      <w:r w:rsidR="00F270E1" w:rsidRPr="00751BE9">
        <w:rPr>
          <w:rFonts w:ascii="Times New Roman" w:eastAsia="Times New Roman" w:hAnsi="Times New Roman" w:cs="Times New Roman"/>
          <w:i/>
          <w:iCs/>
          <w:color w:val="000000" w:themeColor="text1"/>
          <w:sz w:val="24"/>
          <w:szCs w:val="24"/>
        </w:rPr>
        <w:t>2</w:t>
      </w:r>
      <w:r w:rsidRPr="00751BE9">
        <w:rPr>
          <w:rFonts w:ascii="Times New Roman" w:eastAsia="Times New Roman" w:hAnsi="Times New Roman" w:cs="Times New Roman"/>
          <w:i/>
          <w:iCs/>
          <w:color w:val="000000" w:themeColor="text1"/>
          <w:sz w:val="24"/>
          <w:szCs w:val="24"/>
        </w:rPr>
        <w:t xml:space="preserve">. </w:t>
      </w:r>
      <w:proofErr w:type="spellStart"/>
      <w:r w:rsidRPr="00751BE9">
        <w:rPr>
          <w:rFonts w:ascii="Times New Roman" w:eastAsia="Times New Roman" w:hAnsi="Times New Roman" w:cs="Times New Roman"/>
          <w:i/>
          <w:iCs/>
          <w:color w:val="000000" w:themeColor="text1"/>
          <w:sz w:val="24"/>
          <w:szCs w:val="24"/>
        </w:rPr>
        <w:t>De</w:t>
      </w:r>
      <w:proofErr w:type="spellEnd"/>
      <w:r w:rsidRPr="00751BE9">
        <w:rPr>
          <w:rFonts w:ascii="Times New Roman" w:eastAsia="Times New Roman" w:hAnsi="Times New Roman" w:cs="Times New Roman"/>
          <w:i/>
          <w:iCs/>
          <w:color w:val="000000" w:themeColor="text1"/>
          <w:sz w:val="24"/>
          <w:szCs w:val="24"/>
        </w:rPr>
        <w:t xml:space="preserve"> </w:t>
      </w:r>
      <w:proofErr w:type="spellStart"/>
      <w:r w:rsidRPr="00751BE9">
        <w:rPr>
          <w:rFonts w:ascii="Times New Roman" w:eastAsia="Times New Roman" w:hAnsi="Times New Roman" w:cs="Times New Roman"/>
          <w:i/>
          <w:iCs/>
          <w:color w:val="000000" w:themeColor="text1"/>
          <w:sz w:val="24"/>
          <w:szCs w:val="24"/>
        </w:rPr>
        <w:t>minimis</w:t>
      </w:r>
      <w:proofErr w:type="spellEnd"/>
      <w:r w:rsidRPr="00751BE9">
        <w:rPr>
          <w:rFonts w:ascii="Times New Roman" w:eastAsia="Times New Roman" w:hAnsi="Times New Roman" w:cs="Times New Roman"/>
          <w:i/>
          <w:iCs/>
          <w:color w:val="000000" w:themeColor="text1"/>
          <w:sz w:val="24"/>
          <w:szCs w:val="24"/>
        </w:rPr>
        <w:t xml:space="preserve"> atbalstu, ko piešķir atbilstoši MK </w:t>
      </w:r>
      <w:r w:rsidR="22F251B0" w:rsidRPr="00751BE9">
        <w:rPr>
          <w:rFonts w:ascii="Times New Roman" w:eastAsia="Times New Roman" w:hAnsi="Times New Roman" w:cs="Times New Roman"/>
          <w:i/>
          <w:iCs/>
          <w:color w:val="000000" w:themeColor="text1"/>
          <w:sz w:val="24"/>
          <w:szCs w:val="24"/>
        </w:rPr>
        <w:t>rīkojumam</w:t>
      </w:r>
      <w:r w:rsidRPr="00751BE9">
        <w:rPr>
          <w:rFonts w:ascii="Times New Roman" w:eastAsia="Times New Roman" w:hAnsi="Times New Roman" w:cs="Times New Roman"/>
          <w:i/>
          <w:iCs/>
          <w:color w:val="000000" w:themeColor="text1"/>
          <w:sz w:val="24"/>
          <w:szCs w:val="24"/>
        </w:rPr>
        <w:t xml:space="preserve">, par vienām un tām pašām attiecināmajām izmaksām nedrīkst </w:t>
      </w:r>
      <w:proofErr w:type="spellStart"/>
      <w:r w:rsidRPr="00751BE9">
        <w:rPr>
          <w:rFonts w:ascii="Times New Roman" w:eastAsia="Times New Roman" w:hAnsi="Times New Roman" w:cs="Times New Roman"/>
          <w:i/>
          <w:iCs/>
          <w:color w:val="000000" w:themeColor="text1"/>
          <w:sz w:val="24"/>
          <w:szCs w:val="24"/>
        </w:rPr>
        <w:t>kumulēt</w:t>
      </w:r>
      <w:proofErr w:type="spellEnd"/>
      <w:r w:rsidRPr="00751BE9">
        <w:rPr>
          <w:rFonts w:ascii="Times New Roman" w:eastAsia="Times New Roman" w:hAnsi="Times New Roman" w:cs="Times New Roman"/>
          <w:i/>
          <w:iCs/>
          <w:color w:val="000000" w:themeColor="text1"/>
          <w:sz w:val="24"/>
          <w:szCs w:val="24"/>
        </w:rPr>
        <w:t xml:space="preserve"> ar citu komercdarbības atbalstu un </w:t>
      </w:r>
      <w:proofErr w:type="spellStart"/>
      <w:r w:rsidRPr="00751BE9">
        <w:rPr>
          <w:rFonts w:ascii="Times New Roman" w:eastAsia="Times New Roman" w:hAnsi="Times New Roman" w:cs="Times New Roman"/>
          <w:i/>
          <w:iCs/>
          <w:color w:val="000000" w:themeColor="text1"/>
          <w:sz w:val="24"/>
          <w:szCs w:val="24"/>
        </w:rPr>
        <w:t>de</w:t>
      </w:r>
      <w:proofErr w:type="spellEnd"/>
      <w:r w:rsidRPr="00751BE9">
        <w:rPr>
          <w:rFonts w:ascii="Times New Roman" w:eastAsia="Times New Roman" w:hAnsi="Times New Roman" w:cs="Times New Roman"/>
          <w:i/>
          <w:iCs/>
          <w:color w:val="000000" w:themeColor="text1"/>
          <w:sz w:val="24"/>
          <w:szCs w:val="24"/>
        </w:rPr>
        <w:t xml:space="preserve"> </w:t>
      </w:r>
      <w:proofErr w:type="spellStart"/>
      <w:r w:rsidRPr="00751BE9">
        <w:rPr>
          <w:rFonts w:ascii="Times New Roman" w:eastAsia="Times New Roman" w:hAnsi="Times New Roman" w:cs="Times New Roman"/>
          <w:i/>
          <w:iCs/>
          <w:color w:val="000000" w:themeColor="text1"/>
          <w:sz w:val="24"/>
          <w:szCs w:val="24"/>
        </w:rPr>
        <w:t>minimis</w:t>
      </w:r>
      <w:proofErr w:type="spellEnd"/>
      <w:r w:rsidRPr="00751BE9">
        <w:rPr>
          <w:rFonts w:ascii="Times New Roman" w:eastAsia="Times New Roman" w:hAnsi="Times New Roman" w:cs="Times New Roman"/>
          <w:i/>
          <w:iCs/>
          <w:color w:val="000000" w:themeColor="text1"/>
          <w:sz w:val="24"/>
          <w:szCs w:val="24"/>
        </w:rPr>
        <w:t xml:space="preserve"> atbalstu.</w:t>
      </w:r>
    </w:p>
    <w:p w14:paraId="0E4BB0FC" w14:textId="5CE95245" w:rsidR="232CAD99" w:rsidRPr="00751BE9" w:rsidRDefault="7FD8C36A" w:rsidP="25A15005">
      <w:pPr>
        <w:spacing w:after="0"/>
        <w:jc w:val="both"/>
        <w:rPr>
          <w:rFonts w:ascii="Times New Roman" w:eastAsia="Times New Roman" w:hAnsi="Times New Roman" w:cs="Times New Roman"/>
          <w:i/>
          <w:iCs/>
          <w:color w:val="000000" w:themeColor="text1"/>
          <w:sz w:val="24"/>
          <w:szCs w:val="24"/>
        </w:rPr>
      </w:pPr>
      <w:r w:rsidRPr="00751BE9">
        <w:rPr>
          <w:rFonts w:ascii="Times New Roman" w:eastAsia="Times New Roman" w:hAnsi="Times New Roman" w:cs="Times New Roman"/>
          <w:i/>
          <w:iCs/>
          <w:color w:val="000000" w:themeColor="text1"/>
          <w:sz w:val="24"/>
          <w:szCs w:val="24"/>
        </w:rPr>
        <w:t>4.</w:t>
      </w:r>
      <w:r w:rsidR="034CAA55" w:rsidRPr="00751BE9">
        <w:rPr>
          <w:rFonts w:ascii="Times New Roman" w:eastAsia="Times New Roman" w:hAnsi="Times New Roman" w:cs="Times New Roman"/>
          <w:i/>
          <w:iCs/>
          <w:color w:val="000000" w:themeColor="text1"/>
          <w:sz w:val="24"/>
          <w:szCs w:val="24"/>
        </w:rPr>
        <w:t>3</w:t>
      </w:r>
      <w:r w:rsidR="14B57026" w:rsidRPr="00751BE9">
        <w:rPr>
          <w:rFonts w:ascii="Times New Roman" w:eastAsia="Times New Roman" w:hAnsi="Times New Roman" w:cs="Times New Roman"/>
          <w:i/>
          <w:iCs/>
          <w:color w:val="000000" w:themeColor="text1"/>
          <w:sz w:val="24"/>
          <w:szCs w:val="24"/>
        </w:rPr>
        <w:t>.</w:t>
      </w:r>
      <w:r w:rsidRPr="00751BE9">
        <w:rPr>
          <w:rFonts w:ascii="Times New Roman" w:eastAsia="Times New Roman" w:hAnsi="Times New Roman" w:cs="Times New Roman"/>
          <w:i/>
          <w:iCs/>
          <w:color w:val="000000" w:themeColor="text1"/>
          <w:sz w:val="24"/>
          <w:szCs w:val="24"/>
        </w:rPr>
        <w:t xml:space="preserve"> Ja tiek pārkāpti </w:t>
      </w:r>
      <w:r w:rsidR="00811901" w:rsidRPr="00751BE9">
        <w:rPr>
          <w:rFonts w:ascii="Times New Roman" w:eastAsia="Times New Roman" w:hAnsi="Times New Roman" w:cs="Times New Roman"/>
          <w:i/>
          <w:iCs/>
          <w:color w:val="000000" w:themeColor="text1"/>
          <w:sz w:val="24"/>
          <w:szCs w:val="24"/>
        </w:rPr>
        <w:t>R</w:t>
      </w:r>
      <w:r w:rsidRPr="00751BE9">
        <w:rPr>
          <w:rFonts w:ascii="Times New Roman" w:eastAsia="Times New Roman" w:hAnsi="Times New Roman" w:cs="Times New Roman"/>
          <w:i/>
          <w:iCs/>
          <w:color w:val="000000" w:themeColor="text1"/>
          <w:sz w:val="24"/>
          <w:szCs w:val="24"/>
        </w:rPr>
        <w:t xml:space="preserve">egulas nosacījumi, </w:t>
      </w:r>
      <w:r w:rsidR="3BE1B616" w:rsidRPr="00751BE9">
        <w:rPr>
          <w:rFonts w:ascii="Times New Roman" w:eastAsia="Times New Roman" w:hAnsi="Times New Roman" w:cs="Times New Roman"/>
          <w:i/>
          <w:iCs/>
          <w:color w:val="000000" w:themeColor="text1"/>
          <w:sz w:val="24"/>
          <w:szCs w:val="24"/>
        </w:rPr>
        <w:t>Granta saņēmējam</w:t>
      </w:r>
      <w:r w:rsidRPr="00751BE9">
        <w:rPr>
          <w:rFonts w:ascii="Times New Roman" w:eastAsia="Times New Roman" w:hAnsi="Times New Roman" w:cs="Times New Roman"/>
          <w:i/>
          <w:iCs/>
          <w:color w:val="000000" w:themeColor="text1"/>
          <w:sz w:val="24"/>
          <w:szCs w:val="24"/>
        </w:rPr>
        <w:t xml:space="preserve"> ir pienākums atmaksāt</w:t>
      </w:r>
      <w:r w:rsidR="25A225CB" w:rsidRPr="00751BE9">
        <w:rPr>
          <w:rFonts w:ascii="Times New Roman" w:eastAsia="Times New Roman" w:hAnsi="Times New Roman" w:cs="Times New Roman"/>
          <w:i/>
          <w:iCs/>
          <w:sz w:val="24"/>
          <w:szCs w:val="24"/>
        </w:rPr>
        <w:t xml:space="preserve"> Aģentūrai</w:t>
      </w:r>
      <w:r w:rsidRPr="00751BE9">
        <w:rPr>
          <w:rFonts w:ascii="Times New Roman" w:eastAsia="Times New Roman" w:hAnsi="Times New Roman" w:cs="Times New Roman"/>
          <w:i/>
          <w:iCs/>
          <w:color w:val="000000" w:themeColor="text1"/>
          <w:sz w:val="24"/>
          <w:szCs w:val="24"/>
        </w:rPr>
        <w:t xml:space="preserve"> </w:t>
      </w:r>
      <w:r w:rsidR="10BBBB01" w:rsidRPr="00751BE9">
        <w:rPr>
          <w:rFonts w:ascii="Times New Roman" w:eastAsia="Times New Roman" w:hAnsi="Times New Roman" w:cs="Times New Roman"/>
          <w:i/>
          <w:iCs/>
          <w:color w:val="000000" w:themeColor="text1"/>
          <w:sz w:val="24"/>
          <w:szCs w:val="24"/>
        </w:rPr>
        <w:t>P</w:t>
      </w:r>
      <w:r w:rsidRPr="00751BE9">
        <w:rPr>
          <w:rFonts w:ascii="Times New Roman" w:eastAsia="Times New Roman" w:hAnsi="Times New Roman" w:cs="Times New Roman"/>
          <w:i/>
          <w:iCs/>
          <w:color w:val="000000" w:themeColor="text1"/>
          <w:sz w:val="24"/>
          <w:szCs w:val="24"/>
        </w:rPr>
        <w:t xml:space="preserve">rojekta ietvaros saņemto nelikumīgo </w:t>
      </w:r>
      <w:proofErr w:type="spellStart"/>
      <w:r w:rsidRPr="00751BE9">
        <w:rPr>
          <w:rFonts w:ascii="Times New Roman" w:eastAsia="Times New Roman" w:hAnsi="Times New Roman" w:cs="Times New Roman"/>
          <w:i/>
          <w:iCs/>
          <w:color w:val="000000" w:themeColor="text1"/>
          <w:sz w:val="24"/>
          <w:szCs w:val="24"/>
        </w:rPr>
        <w:t>de</w:t>
      </w:r>
      <w:proofErr w:type="spellEnd"/>
      <w:r w:rsidRPr="00751BE9">
        <w:rPr>
          <w:rFonts w:ascii="Times New Roman" w:eastAsia="Times New Roman" w:hAnsi="Times New Roman" w:cs="Times New Roman"/>
          <w:i/>
          <w:iCs/>
          <w:color w:val="000000" w:themeColor="text1"/>
          <w:sz w:val="24"/>
          <w:szCs w:val="24"/>
        </w:rPr>
        <w:t xml:space="preserve"> </w:t>
      </w:r>
      <w:proofErr w:type="spellStart"/>
      <w:r w:rsidRPr="00751BE9">
        <w:rPr>
          <w:rFonts w:ascii="Times New Roman" w:eastAsia="Times New Roman" w:hAnsi="Times New Roman" w:cs="Times New Roman"/>
          <w:i/>
          <w:iCs/>
          <w:color w:val="000000" w:themeColor="text1"/>
          <w:sz w:val="24"/>
          <w:szCs w:val="24"/>
        </w:rPr>
        <w:t>minimis</w:t>
      </w:r>
      <w:proofErr w:type="spellEnd"/>
      <w:r w:rsidRPr="00751BE9">
        <w:rPr>
          <w:rFonts w:ascii="Times New Roman" w:eastAsia="Times New Roman" w:hAnsi="Times New Roman" w:cs="Times New Roman"/>
          <w:i/>
          <w:iCs/>
          <w:color w:val="000000" w:themeColor="text1"/>
          <w:sz w:val="24"/>
          <w:szCs w:val="24"/>
        </w:rPr>
        <w:t xml:space="preserve"> atbalstu kopā ar procentiem no līdzekļiem, kas ir brīvi no komercdarbības atbalsta, atbilstoši Komercdarbības atbalsta kontroles likuma IV vai V nodaļas nosacījumiem.</w:t>
      </w:r>
    </w:p>
    <w:p w14:paraId="6FAB1557" w14:textId="1BBFE3F5" w:rsidR="0156068C" w:rsidRDefault="649255A9" w:rsidP="25A15005">
      <w:pPr>
        <w:spacing w:after="0"/>
        <w:jc w:val="both"/>
        <w:rPr>
          <w:rFonts w:ascii="Times New Roman" w:eastAsia="Times New Roman" w:hAnsi="Times New Roman" w:cs="Times New Roman"/>
          <w:i/>
          <w:iCs/>
          <w:color w:val="000000" w:themeColor="text1"/>
          <w:sz w:val="24"/>
          <w:szCs w:val="24"/>
        </w:rPr>
      </w:pPr>
      <w:r w:rsidRPr="00751BE9">
        <w:rPr>
          <w:rFonts w:ascii="Times New Roman" w:eastAsia="Times New Roman" w:hAnsi="Times New Roman" w:cs="Times New Roman"/>
          <w:i/>
          <w:iCs/>
          <w:color w:val="000000" w:themeColor="text1"/>
          <w:sz w:val="24"/>
          <w:szCs w:val="24"/>
        </w:rPr>
        <w:t>4.</w:t>
      </w:r>
      <w:r w:rsidR="7227B6FA" w:rsidRPr="00751BE9">
        <w:rPr>
          <w:rFonts w:ascii="Times New Roman" w:eastAsia="Times New Roman" w:hAnsi="Times New Roman" w:cs="Times New Roman"/>
          <w:i/>
          <w:iCs/>
          <w:color w:val="000000" w:themeColor="text1"/>
          <w:sz w:val="24"/>
          <w:szCs w:val="24"/>
        </w:rPr>
        <w:t>4</w:t>
      </w:r>
      <w:r w:rsidRPr="00751BE9">
        <w:rPr>
          <w:rFonts w:ascii="Times New Roman" w:eastAsia="Times New Roman" w:hAnsi="Times New Roman" w:cs="Times New Roman"/>
          <w:i/>
          <w:iCs/>
          <w:color w:val="000000" w:themeColor="text1"/>
          <w:sz w:val="24"/>
          <w:szCs w:val="24"/>
        </w:rPr>
        <w:t xml:space="preserve">. </w:t>
      </w:r>
      <w:r w:rsidR="464487F8" w:rsidRPr="00751BE9">
        <w:rPr>
          <w:rFonts w:ascii="Times New Roman" w:eastAsia="Times New Roman" w:hAnsi="Times New Roman" w:cs="Times New Roman"/>
          <w:i/>
          <w:iCs/>
          <w:color w:val="000000" w:themeColor="text1"/>
          <w:sz w:val="24"/>
          <w:szCs w:val="24"/>
        </w:rPr>
        <w:t xml:space="preserve">Granta saņēmējs glabā dokumentāciju, kas attiecas uz </w:t>
      </w:r>
      <w:proofErr w:type="spellStart"/>
      <w:r w:rsidR="464487F8" w:rsidRPr="00751BE9">
        <w:rPr>
          <w:rFonts w:ascii="Times New Roman" w:eastAsia="Times New Roman" w:hAnsi="Times New Roman" w:cs="Times New Roman"/>
          <w:i/>
          <w:iCs/>
          <w:color w:val="000000" w:themeColor="text1"/>
          <w:sz w:val="24"/>
          <w:szCs w:val="24"/>
        </w:rPr>
        <w:t>de</w:t>
      </w:r>
      <w:proofErr w:type="spellEnd"/>
      <w:r w:rsidR="464487F8" w:rsidRPr="00751BE9">
        <w:rPr>
          <w:rFonts w:ascii="Times New Roman" w:eastAsia="Times New Roman" w:hAnsi="Times New Roman" w:cs="Times New Roman"/>
          <w:i/>
          <w:iCs/>
          <w:color w:val="000000" w:themeColor="text1"/>
          <w:sz w:val="24"/>
          <w:szCs w:val="24"/>
        </w:rPr>
        <w:t xml:space="preserve"> </w:t>
      </w:r>
      <w:proofErr w:type="spellStart"/>
      <w:r w:rsidR="464487F8" w:rsidRPr="00751BE9">
        <w:rPr>
          <w:rFonts w:ascii="Times New Roman" w:eastAsia="Times New Roman" w:hAnsi="Times New Roman" w:cs="Times New Roman"/>
          <w:i/>
          <w:iCs/>
          <w:color w:val="000000" w:themeColor="text1"/>
          <w:sz w:val="24"/>
          <w:szCs w:val="24"/>
        </w:rPr>
        <w:t>minimis</w:t>
      </w:r>
      <w:proofErr w:type="spellEnd"/>
      <w:r w:rsidR="464487F8" w:rsidRPr="00751BE9">
        <w:rPr>
          <w:rFonts w:ascii="Times New Roman" w:eastAsia="Times New Roman" w:hAnsi="Times New Roman" w:cs="Times New Roman"/>
          <w:i/>
          <w:iCs/>
          <w:color w:val="000000" w:themeColor="text1"/>
          <w:sz w:val="24"/>
          <w:szCs w:val="24"/>
        </w:rPr>
        <w:t xml:space="preserve"> atbalsta piešķiršanu,</w:t>
      </w:r>
      <w:r w:rsidRPr="00751BE9">
        <w:rPr>
          <w:rFonts w:ascii="Times New Roman" w:eastAsia="Times New Roman" w:hAnsi="Times New Roman" w:cs="Times New Roman"/>
          <w:i/>
          <w:iCs/>
          <w:color w:val="000000" w:themeColor="text1"/>
          <w:sz w:val="24"/>
          <w:szCs w:val="24"/>
        </w:rPr>
        <w:t xml:space="preserve"> </w:t>
      </w:r>
      <w:r w:rsidR="2558C2E8" w:rsidRPr="00751BE9">
        <w:rPr>
          <w:rFonts w:ascii="Times New Roman" w:eastAsia="Times New Roman" w:hAnsi="Times New Roman" w:cs="Times New Roman"/>
          <w:i/>
          <w:iCs/>
          <w:color w:val="000000" w:themeColor="text1"/>
          <w:sz w:val="24"/>
          <w:szCs w:val="24"/>
        </w:rPr>
        <w:t>d</w:t>
      </w:r>
      <w:r w:rsidRPr="00751BE9">
        <w:rPr>
          <w:rFonts w:ascii="Times New Roman" w:eastAsia="Times New Roman" w:hAnsi="Times New Roman" w:cs="Times New Roman"/>
          <w:i/>
          <w:iCs/>
          <w:color w:val="000000" w:themeColor="text1"/>
          <w:sz w:val="24"/>
          <w:szCs w:val="24"/>
        </w:rPr>
        <w:t xml:space="preserve">esmit gadus no dienas, kad </w:t>
      </w:r>
      <w:r w:rsidR="20BA1851" w:rsidRPr="00751BE9">
        <w:rPr>
          <w:rFonts w:ascii="Times New Roman" w:eastAsia="Times New Roman" w:hAnsi="Times New Roman" w:cs="Times New Roman"/>
          <w:i/>
          <w:iCs/>
          <w:color w:val="000000" w:themeColor="text1"/>
          <w:sz w:val="24"/>
          <w:szCs w:val="24"/>
        </w:rPr>
        <w:t>Granta</w:t>
      </w:r>
      <w:r w:rsidRPr="00751BE9">
        <w:rPr>
          <w:rFonts w:ascii="Times New Roman" w:eastAsia="Times New Roman" w:hAnsi="Times New Roman" w:cs="Times New Roman"/>
          <w:i/>
          <w:iCs/>
          <w:color w:val="000000" w:themeColor="text1"/>
          <w:sz w:val="24"/>
          <w:szCs w:val="24"/>
        </w:rPr>
        <w:t xml:space="preserve"> saņēmējam ir piešķirts </w:t>
      </w:r>
      <w:proofErr w:type="spellStart"/>
      <w:r w:rsidR="4D2E45B4" w:rsidRPr="00751BE9">
        <w:rPr>
          <w:rFonts w:ascii="Times New Roman" w:eastAsia="Times New Roman" w:hAnsi="Times New Roman" w:cs="Times New Roman"/>
          <w:i/>
          <w:iCs/>
          <w:color w:val="000000" w:themeColor="text1"/>
          <w:sz w:val="24"/>
          <w:szCs w:val="24"/>
        </w:rPr>
        <w:t>de</w:t>
      </w:r>
      <w:proofErr w:type="spellEnd"/>
      <w:r w:rsidR="4D2E45B4" w:rsidRPr="00751BE9">
        <w:rPr>
          <w:rFonts w:ascii="Times New Roman" w:eastAsia="Times New Roman" w:hAnsi="Times New Roman" w:cs="Times New Roman"/>
          <w:i/>
          <w:iCs/>
          <w:color w:val="000000" w:themeColor="text1"/>
          <w:sz w:val="24"/>
          <w:szCs w:val="24"/>
        </w:rPr>
        <w:t xml:space="preserve"> </w:t>
      </w:r>
      <w:proofErr w:type="spellStart"/>
      <w:r w:rsidR="4D2E45B4" w:rsidRPr="00751BE9">
        <w:rPr>
          <w:rFonts w:ascii="Times New Roman" w:eastAsia="Times New Roman" w:hAnsi="Times New Roman" w:cs="Times New Roman"/>
          <w:i/>
          <w:iCs/>
          <w:color w:val="000000" w:themeColor="text1"/>
          <w:sz w:val="24"/>
          <w:szCs w:val="24"/>
        </w:rPr>
        <w:t>minimis</w:t>
      </w:r>
      <w:proofErr w:type="spellEnd"/>
      <w:r w:rsidR="4D2E45B4" w:rsidRPr="00751BE9">
        <w:rPr>
          <w:rFonts w:ascii="Times New Roman" w:eastAsia="Times New Roman" w:hAnsi="Times New Roman" w:cs="Times New Roman"/>
          <w:i/>
          <w:iCs/>
          <w:color w:val="000000" w:themeColor="text1"/>
          <w:sz w:val="24"/>
          <w:szCs w:val="24"/>
        </w:rPr>
        <w:t xml:space="preserve"> </w:t>
      </w:r>
      <w:r w:rsidRPr="00751BE9">
        <w:rPr>
          <w:rFonts w:ascii="Times New Roman" w:eastAsia="Times New Roman" w:hAnsi="Times New Roman" w:cs="Times New Roman"/>
          <w:i/>
          <w:iCs/>
          <w:color w:val="000000" w:themeColor="text1"/>
          <w:sz w:val="24"/>
          <w:szCs w:val="24"/>
        </w:rPr>
        <w:t>atbalsts.</w:t>
      </w:r>
      <w:r w:rsidR="00F4588B">
        <w:rPr>
          <w:rFonts w:ascii="Times New Roman" w:eastAsia="Times New Roman" w:hAnsi="Times New Roman" w:cs="Times New Roman"/>
          <w:i/>
          <w:iCs/>
          <w:color w:val="000000" w:themeColor="text1"/>
          <w:sz w:val="24"/>
          <w:szCs w:val="24"/>
        </w:rPr>
        <w:t>&gt;</w:t>
      </w:r>
    </w:p>
    <w:p w14:paraId="46CCF5AD" w14:textId="77777777" w:rsidR="00D4171D" w:rsidRPr="00751BE9" w:rsidRDefault="00D4171D" w:rsidP="25A15005">
      <w:pPr>
        <w:spacing w:after="0"/>
        <w:jc w:val="both"/>
        <w:rPr>
          <w:rFonts w:ascii="Times New Roman" w:eastAsia="Times New Roman" w:hAnsi="Times New Roman" w:cs="Times New Roman"/>
          <w:i/>
          <w:iCs/>
          <w:color w:val="000000" w:themeColor="text1"/>
          <w:sz w:val="24"/>
          <w:szCs w:val="24"/>
        </w:rPr>
      </w:pPr>
    </w:p>
    <w:p w14:paraId="2A4764FF" w14:textId="7521FAB7" w:rsidR="00564312" w:rsidRDefault="006C1662" w:rsidP="003B7637">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Finansējuma izlietošana un tiesības uz Projekta rezultātu</w:t>
      </w:r>
    </w:p>
    <w:p w14:paraId="6E710575" w14:textId="77777777" w:rsidR="00D4171D" w:rsidRPr="008272DD" w:rsidRDefault="00D4171D" w:rsidP="00D4171D">
      <w:pPr>
        <w:spacing w:before="240"/>
        <w:ind w:left="284"/>
        <w:contextualSpacing/>
        <w:rPr>
          <w:rFonts w:ascii="Times New Roman" w:eastAsia="Times New Roman" w:hAnsi="Times New Roman" w:cs="Times New Roman"/>
          <w:b/>
          <w:bCs/>
          <w:kern w:val="0"/>
          <w:sz w:val="24"/>
          <w:szCs w:val="24"/>
          <w14:ligatures w14:val="none"/>
        </w:rPr>
      </w:pPr>
    </w:p>
    <w:p w14:paraId="4E32DF18" w14:textId="5A18BBFE" w:rsidR="006C1662" w:rsidRPr="006C1662" w:rsidRDefault="414721BC" w:rsidP="2B3069A4">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 xml:space="preserve">.1. </w:t>
      </w:r>
      <w:r w:rsidR="6D2E82A6" w:rsidRPr="2B3069A4">
        <w:rPr>
          <w:rFonts w:ascii="Times New Roman" w:eastAsia="Times New Roman" w:hAnsi="Times New Roman" w:cs="Times New Roman"/>
          <w:sz w:val="24"/>
          <w:szCs w:val="24"/>
        </w:rPr>
        <w:t>Aģentūra</w:t>
      </w:r>
      <w:r w:rsidR="7DCCBA4C" w:rsidRPr="006C1662">
        <w:rPr>
          <w:rFonts w:ascii="Times New Roman" w:eastAsia="Times New Roman" w:hAnsi="Times New Roman" w:cs="Times New Roman"/>
          <w:kern w:val="0"/>
          <w:sz w:val="24"/>
          <w:szCs w:val="24"/>
          <w14:ligatures w14:val="none"/>
        </w:rPr>
        <w:t xml:space="preserve"> sedz tikai tās Projekta izmaksas, kas ir norādītas Projekta budžeta tāmē, pamatojoties uz Līguma </w:t>
      </w:r>
      <w:r w:rsidR="0C54F089" w:rsidRPr="2B3069A4">
        <w:rPr>
          <w:rFonts w:ascii="Times New Roman" w:eastAsia="Times New Roman" w:hAnsi="Times New Roman" w:cs="Times New Roman"/>
          <w:sz w:val="24"/>
          <w:szCs w:val="24"/>
        </w:rPr>
        <w:t>6</w:t>
      </w:r>
      <w:r w:rsidR="7DCCBA4C" w:rsidRPr="006C1662">
        <w:rPr>
          <w:rFonts w:ascii="Times New Roman" w:eastAsia="Times New Roman" w:hAnsi="Times New Roman" w:cs="Times New Roman"/>
          <w:kern w:val="0"/>
          <w:sz w:val="24"/>
          <w:szCs w:val="24"/>
          <w14:ligatures w14:val="none"/>
        </w:rPr>
        <w:t>.</w:t>
      </w:r>
      <w:r w:rsidR="009A0E29">
        <w:rPr>
          <w:rFonts w:ascii="Times New Roman" w:eastAsia="Times New Roman" w:hAnsi="Times New Roman" w:cs="Times New Roman"/>
          <w:kern w:val="0"/>
          <w:sz w:val="24"/>
          <w:szCs w:val="24"/>
          <w14:ligatures w14:val="none"/>
        </w:rPr>
        <w:t>4</w:t>
      </w:r>
      <w:r w:rsidR="7DCCBA4C" w:rsidRPr="006C1662">
        <w:rPr>
          <w:rFonts w:ascii="Times New Roman" w:eastAsia="Times New Roman" w:hAnsi="Times New Roman" w:cs="Times New Roman"/>
          <w:kern w:val="0"/>
          <w:sz w:val="24"/>
          <w:szCs w:val="24"/>
          <w14:ligatures w14:val="none"/>
        </w:rPr>
        <w:t>.</w:t>
      </w:r>
      <w:r w:rsidR="00320381">
        <w:rPr>
          <w:rFonts w:ascii="Times New Roman" w:eastAsia="Times New Roman" w:hAnsi="Times New Roman" w:cs="Times New Roman"/>
          <w:kern w:val="0"/>
          <w:sz w:val="24"/>
          <w:szCs w:val="24"/>
          <w14:ligatures w14:val="none"/>
        </w:rPr>
        <w:t> apakš</w:t>
      </w:r>
      <w:r w:rsidR="7DCCBA4C" w:rsidRPr="006C1662">
        <w:rPr>
          <w:rFonts w:ascii="Times New Roman" w:eastAsia="Times New Roman" w:hAnsi="Times New Roman" w:cs="Times New Roman"/>
          <w:kern w:val="0"/>
          <w:sz w:val="24"/>
          <w:szCs w:val="24"/>
          <w14:ligatures w14:val="none"/>
        </w:rPr>
        <w:t>punktā minētajām izdevumus apliecinošajām dokumentu kopijām.</w:t>
      </w:r>
      <w:r w:rsidR="6F7DE403" w:rsidRPr="422F580E">
        <w:rPr>
          <w:rFonts w:ascii="Times New Roman" w:eastAsia="Times New Roman" w:hAnsi="Times New Roman" w:cs="Times New Roman"/>
          <w:sz w:val="24"/>
          <w:szCs w:val="24"/>
        </w:rPr>
        <w:t xml:space="preserve"> Granta saņēmējs</w:t>
      </w:r>
      <w:r w:rsidR="6F7DE403" w:rsidRPr="2B3069A4">
        <w:rPr>
          <w:rFonts w:ascii="Times New Roman" w:eastAsia="Times New Roman" w:hAnsi="Times New Roman" w:cs="Times New Roman"/>
          <w:sz w:val="24"/>
          <w:szCs w:val="24"/>
        </w:rPr>
        <w:t xml:space="preserve"> nedrīkst izmantot Projektam paredzētos līdzekļus citu, ar Projekta īstenošanu tieši nesaistītu, izmaksu segšanai. Finansējums nav izlietojams militārā atbalsta sniegšanai, tai skaitā militārā ekipējuma vai pakalpojumu finansēšanai, piegādāšanai, kā arī jebkāda veida atbalstam partnervalsts militārpersonām.</w:t>
      </w:r>
    </w:p>
    <w:p w14:paraId="10A5770F" w14:textId="3178009D" w:rsidR="006C1662" w:rsidRPr="006C1662" w:rsidRDefault="3DF26619" w:rsidP="006C1662">
      <w:pPr>
        <w:spacing w:after="0"/>
        <w:jc w:val="both"/>
        <w:rPr>
          <w:rFonts w:ascii="Times New Roman" w:eastAsia="Times New Roman" w:hAnsi="Times New Roman" w:cs="Times New Roman"/>
          <w:kern w:val="0"/>
          <w:sz w:val="24"/>
          <w:szCs w:val="24"/>
          <w14:ligatures w14:val="none"/>
        </w:rPr>
      </w:pPr>
      <w:r w:rsidRPr="12D015AA">
        <w:rPr>
          <w:rFonts w:ascii="Times New Roman" w:eastAsia="Times New Roman" w:hAnsi="Times New Roman" w:cs="Times New Roman"/>
          <w:sz w:val="24"/>
          <w:szCs w:val="24"/>
        </w:rPr>
        <w:t>5</w:t>
      </w:r>
      <w:r w:rsidR="006C1662" w:rsidRPr="006C1662">
        <w:rPr>
          <w:rFonts w:ascii="Times New Roman" w:eastAsia="Times New Roman" w:hAnsi="Times New Roman" w:cs="Times New Roman"/>
          <w:kern w:val="0"/>
          <w:sz w:val="24"/>
          <w:szCs w:val="24"/>
          <w14:ligatures w14:val="none"/>
        </w:rPr>
        <w:t>.2. Ja</w:t>
      </w:r>
      <w:r w:rsidR="08C76B14" w:rsidRPr="12D015AA">
        <w:rPr>
          <w:rFonts w:ascii="Times New Roman" w:eastAsia="Times New Roman" w:hAnsi="Times New Roman" w:cs="Times New Roman"/>
          <w:sz w:val="24"/>
          <w:szCs w:val="24"/>
        </w:rPr>
        <w:t xml:space="preserve"> Granta saņēmējs</w:t>
      </w:r>
      <w:r w:rsidR="006C1662" w:rsidRPr="006C1662">
        <w:rPr>
          <w:rFonts w:ascii="Times New Roman" w:eastAsia="Times New Roman" w:hAnsi="Times New Roman" w:cs="Times New Roman"/>
          <w:kern w:val="0"/>
          <w:sz w:val="24"/>
          <w:szCs w:val="24"/>
          <w14:ligatures w14:val="none"/>
        </w:rPr>
        <w:t xml:space="preserve"> nav izlietojis visu Līguma 3.1.</w:t>
      </w:r>
      <w:r w:rsidR="004F6E50">
        <w:rPr>
          <w:rFonts w:ascii="Times New Roman" w:eastAsia="Times New Roman" w:hAnsi="Times New Roman" w:cs="Times New Roman"/>
          <w:kern w:val="0"/>
          <w:sz w:val="24"/>
          <w:szCs w:val="24"/>
          <w14:ligatures w14:val="none"/>
        </w:rPr>
        <w:t> apakš</w:t>
      </w:r>
      <w:r w:rsidR="006C1662" w:rsidRPr="006C1662">
        <w:rPr>
          <w:rFonts w:ascii="Times New Roman" w:eastAsia="Times New Roman" w:hAnsi="Times New Roman" w:cs="Times New Roman"/>
          <w:kern w:val="0"/>
          <w:sz w:val="24"/>
          <w:szCs w:val="24"/>
          <w14:ligatures w14:val="none"/>
        </w:rPr>
        <w:t>punktā norādīto finansējumu,</w:t>
      </w:r>
      <w:r w:rsidR="6819FCA7" w:rsidRPr="12D015AA">
        <w:rPr>
          <w:rFonts w:ascii="Times New Roman" w:eastAsia="Times New Roman" w:hAnsi="Times New Roman" w:cs="Times New Roman"/>
          <w:sz w:val="24"/>
          <w:szCs w:val="24"/>
        </w:rPr>
        <w:t xml:space="preserve"> Granta saņēmējs</w:t>
      </w:r>
      <w:r w:rsidR="006C1662" w:rsidRPr="006C1662">
        <w:rPr>
          <w:rFonts w:ascii="Times New Roman" w:eastAsia="Times New Roman" w:hAnsi="Times New Roman" w:cs="Times New Roman"/>
          <w:kern w:val="0"/>
          <w:sz w:val="24"/>
          <w:szCs w:val="24"/>
          <w14:ligatures w14:val="none"/>
        </w:rPr>
        <w:t xml:space="preserve"> neizmantoto finansējumu līdz &lt;</w:t>
      </w:r>
      <w:r w:rsidR="006C1662" w:rsidRPr="12D015AA">
        <w:rPr>
          <w:rFonts w:ascii="Times New Roman" w:eastAsia="Times New Roman" w:hAnsi="Times New Roman" w:cs="Times New Roman"/>
          <w:i/>
          <w:iCs/>
          <w:kern w:val="0"/>
          <w:sz w:val="24"/>
          <w:szCs w:val="24"/>
          <w14:ligatures w14:val="none"/>
        </w:rPr>
        <w:t>202</w:t>
      </w:r>
      <w:r w:rsidR="00C22C42" w:rsidRPr="12D015AA">
        <w:rPr>
          <w:rFonts w:ascii="Times New Roman" w:eastAsia="Times New Roman" w:hAnsi="Times New Roman" w:cs="Times New Roman"/>
          <w:i/>
          <w:iCs/>
          <w:sz w:val="24"/>
          <w:szCs w:val="24"/>
        </w:rPr>
        <w:t>6</w:t>
      </w:r>
      <w:r w:rsidR="006C1662" w:rsidRPr="12D015AA">
        <w:rPr>
          <w:rFonts w:ascii="Times New Roman" w:eastAsia="Times New Roman" w:hAnsi="Times New Roman" w:cs="Times New Roman"/>
          <w:i/>
          <w:iCs/>
          <w:kern w:val="0"/>
          <w:sz w:val="24"/>
          <w:szCs w:val="24"/>
          <w14:ligatures w14:val="none"/>
        </w:rPr>
        <w:t>.</w:t>
      </w:r>
      <w:r w:rsidR="00DF5421">
        <w:rPr>
          <w:rFonts w:ascii="Times New Roman" w:eastAsia="Times New Roman" w:hAnsi="Times New Roman" w:cs="Times New Roman"/>
          <w:i/>
          <w:iCs/>
          <w:kern w:val="0"/>
          <w:sz w:val="24"/>
          <w:szCs w:val="24"/>
          <w14:ligatures w14:val="none"/>
        </w:rPr>
        <w:t> </w:t>
      </w:r>
      <w:r w:rsidR="006C1662" w:rsidRPr="12D015AA">
        <w:rPr>
          <w:rFonts w:ascii="Times New Roman" w:eastAsia="Times New Roman" w:hAnsi="Times New Roman" w:cs="Times New Roman"/>
          <w:i/>
          <w:iCs/>
          <w:kern w:val="0"/>
          <w:sz w:val="24"/>
          <w:szCs w:val="24"/>
          <w14:ligatures w14:val="none"/>
        </w:rPr>
        <w:t>gada 15.</w:t>
      </w:r>
      <w:r w:rsidR="00DF5421">
        <w:rPr>
          <w:rFonts w:ascii="Times New Roman" w:eastAsia="Times New Roman" w:hAnsi="Times New Roman" w:cs="Times New Roman"/>
          <w:i/>
          <w:iCs/>
          <w:kern w:val="0"/>
          <w:sz w:val="24"/>
          <w:szCs w:val="24"/>
          <w14:ligatures w14:val="none"/>
        </w:rPr>
        <w:t> </w:t>
      </w:r>
      <w:r w:rsidR="006C1662" w:rsidRPr="12D015AA">
        <w:rPr>
          <w:rFonts w:ascii="Times New Roman" w:eastAsia="Times New Roman" w:hAnsi="Times New Roman" w:cs="Times New Roman"/>
          <w:i/>
          <w:iCs/>
          <w:kern w:val="0"/>
          <w:sz w:val="24"/>
          <w:szCs w:val="24"/>
          <w14:ligatures w14:val="none"/>
        </w:rPr>
        <w:t>janvārim</w:t>
      </w:r>
      <w:r w:rsidR="006C1662" w:rsidRPr="006C1662">
        <w:rPr>
          <w:rFonts w:ascii="Times New Roman" w:eastAsia="Times New Roman" w:hAnsi="Times New Roman" w:cs="Times New Roman"/>
          <w:kern w:val="0"/>
          <w:sz w:val="24"/>
          <w:szCs w:val="24"/>
          <w14:ligatures w14:val="none"/>
        </w:rPr>
        <w:t>&gt; pārskaita uz</w:t>
      </w:r>
      <w:r w:rsidR="08D51E18" w:rsidRPr="12D015AA">
        <w:rPr>
          <w:rFonts w:ascii="Times New Roman" w:eastAsia="Times New Roman" w:hAnsi="Times New Roman" w:cs="Times New Roman"/>
          <w:sz w:val="24"/>
          <w:szCs w:val="24"/>
        </w:rPr>
        <w:t xml:space="preserve"> </w:t>
      </w:r>
      <w:r w:rsidR="08D51E18" w:rsidRPr="12D015AA">
        <w:rPr>
          <w:rFonts w:ascii="Times New Roman" w:eastAsia="Times New Roman" w:hAnsi="Times New Roman" w:cs="Times New Roman"/>
          <w:sz w:val="24"/>
          <w:szCs w:val="24"/>
        </w:rPr>
        <w:lastRenderedPageBreak/>
        <w:t>Aģentūras</w:t>
      </w:r>
      <w:r w:rsidR="006C1662" w:rsidRPr="006C1662">
        <w:rPr>
          <w:rFonts w:ascii="Times New Roman" w:eastAsia="Times New Roman" w:hAnsi="Times New Roman" w:cs="Times New Roman"/>
          <w:kern w:val="0"/>
          <w:sz w:val="24"/>
          <w:szCs w:val="24"/>
          <w14:ligatures w14:val="none"/>
        </w:rPr>
        <w:t xml:space="preserve"> norādīto </w:t>
      </w:r>
      <w:r w:rsidR="70CE418A" w:rsidRPr="6D69AD0F">
        <w:rPr>
          <w:rFonts w:ascii="Times New Roman" w:eastAsia="Times New Roman" w:hAnsi="Times New Roman" w:cs="Times New Roman"/>
          <w:sz w:val="24"/>
          <w:szCs w:val="24"/>
        </w:rPr>
        <w:t>norēķinu</w:t>
      </w:r>
      <w:r w:rsidR="006C1662" w:rsidRPr="6D69AD0F">
        <w:rPr>
          <w:rFonts w:ascii="Times New Roman" w:eastAsia="Times New Roman" w:hAnsi="Times New Roman" w:cs="Times New Roman"/>
          <w:sz w:val="24"/>
          <w:szCs w:val="24"/>
        </w:rPr>
        <w:t xml:space="preserve"> </w:t>
      </w:r>
      <w:r w:rsidR="006C1662" w:rsidRPr="006C1662">
        <w:rPr>
          <w:rFonts w:ascii="Times New Roman" w:eastAsia="Times New Roman" w:hAnsi="Times New Roman" w:cs="Times New Roman"/>
          <w:kern w:val="0"/>
          <w:sz w:val="24"/>
          <w:szCs w:val="24"/>
          <w14:ligatures w14:val="none"/>
        </w:rPr>
        <w:t xml:space="preserve">kontu, par to atsevišķi nosūtot informāciju elektroniski uz e-pasta adresi </w:t>
      </w:r>
      <w:hyperlink r:id="rId10" w:history="1">
        <w:r w:rsidR="00564312" w:rsidRPr="12D015AA">
          <w:rPr>
            <w:rStyle w:val="Hyperlink"/>
            <w:rFonts w:ascii="Times New Roman" w:eastAsia="Times New Roman" w:hAnsi="Times New Roman" w:cs="Times New Roman"/>
            <w:i/>
            <w:iCs/>
            <w:kern w:val="0"/>
            <w:sz w:val="24"/>
            <w:szCs w:val="24"/>
            <w14:ligatures w14:val="none"/>
          </w:rPr>
          <w:t>sadarbiba@cfla.gov.lv</w:t>
        </w:r>
      </w:hyperlink>
      <w:r w:rsidR="006C1662" w:rsidRPr="006C1662">
        <w:rPr>
          <w:rFonts w:ascii="Times New Roman" w:eastAsia="Times New Roman" w:hAnsi="Times New Roman" w:cs="Times New Roman"/>
          <w:kern w:val="0"/>
          <w:sz w:val="24"/>
          <w:szCs w:val="24"/>
          <w14:ligatures w14:val="none"/>
        </w:rPr>
        <w:t>.</w:t>
      </w:r>
    </w:p>
    <w:p w14:paraId="4DE4D922" w14:textId="4B0EBC70" w:rsidR="5E06E873" w:rsidRPr="00D4171D" w:rsidRDefault="1C31F6AB" w:rsidP="09975CE4">
      <w:pPr>
        <w:spacing w:after="0" w:line="240" w:lineRule="auto"/>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 xml:space="preserve">.3. Līguma </w:t>
      </w:r>
      <w:r w:rsidR="00686B9F" w:rsidRPr="09975CE4">
        <w:rPr>
          <w:rFonts w:ascii="Times New Roman" w:eastAsia="Times New Roman" w:hAnsi="Times New Roman" w:cs="Times New Roman"/>
          <w:sz w:val="24"/>
          <w:szCs w:val="24"/>
        </w:rPr>
        <w:t>2. </w:t>
      </w:r>
      <w:r w:rsidR="7DCCBA4C" w:rsidRPr="006C1662">
        <w:rPr>
          <w:rFonts w:ascii="Times New Roman" w:eastAsia="Times New Roman" w:hAnsi="Times New Roman" w:cs="Times New Roman"/>
          <w:kern w:val="0"/>
          <w:sz w:val="24"/>
          <w:szCs w:val="24"/>
          <w14:ligatures w14:val="none"/>
        </w:rPr>
        <w:t>pielikumā “Projekta budžeta tāme” finansējuma sadalījumu pa pozīcijām drīkst mainīt piešķirtā finansējuma ietvaros bez rakstiskas saskaņošanas ar</w:t>
      </w:r>
      <w:r w:rsidR="3B54E29F" w:rsidRPr="2B3069A4">
        <w:rPr>
          <w:rFonts w:ascii="Times New Roman" w:eastAsia="Times New Roman" w:hAnsi="Times New Roman" w:cs="Times New Roman"/>
          <w:sz w:val="24"/>
          <w:szCs w:val="24"/>
        </w:rPr>
        <w:t xml:space="preserve"> Aģentūru</w:t>
      </w:r>
      <w:r w:rsidR="7DCCBA4C" w:rsidRPr="006C1662">
        <w:rPr>
          <w:rFonts w:ascii="Times New Roman" w:eastAsia="Times New Roman" w:hAnsi="Times New Roman" w:cs="Times New Roman"/>
          <w:kern w:val="0"/>
          <w:sz w:val="24"/>
          <w:szCs w:val="24"/>
          <w14:ligatures w14:val="none"/>
        </w:rPr>
        <w:t>, ja izdevumu palielinājums nepārsniedz 20% (divdesmit procentus) no Projekta budžeta tāmē paredzētā finansējuma apmēra attiecīgajai pozīcijai finanšu gada ietvaros.</w:t>
      </w:r>
    </w:p>
    <w:p w14:paraId="24B0FCEF" w14:textId="54DDD5AF" w:rsidR="5E06E873" w:rsidRDefault="0693297F" w:rsidP="09975CE4">
      <w:pPr>
        <w:spacing w:after="0" w:line="240" w:lineRule="auto"/>
        <w:jc w:val="both"/>
        <w:rPr>
          <w:rFonts w:ascii="Times New Roman" w:eastAsia="Times New Roman" w:hAnsi="Times New Roman" w:cs="Times New Roman"/>
          <w:sz w:val="24"/>
          <w:szCs w:val="24"/>
        </w:rPr>
      </w:pPr>
      <w:r w:rsidRPr="09975CE4">
        <w:rPr>
          <w:rFonts w:ascii="Times New Roman" w:eastAsia="Times New Roman" w:hAnsi="Times New Roman" w:cs="Times New Roman"/>
          <w:sz w:val="24"/>
          <w:szCs w:val="24"/>
        </w:rPr>
        <w:t>5.4. Par izdevumu palielinājumu Līguma 2. pielikumā “Projekta budžeta tāme” finansējuma sadalījumā pa pozīcijām, kas pārsniedz 20% (divdesmit procentus) no Projekta budžeta tāmē paredzētā finansējuma apmēra attiecīgajai pozīcijai finanšu gada ietvaros, Granta saņēmējs informē Aģentūru, nosūtot lūgumu saskaņot izmaiņas Aģentūrai elektroniski uz e-pasta adresi</w:t>
      </w:r>
      <w:r w:rsidRPr="09975CE4">
        <w:rPr>
          <w:rFonts w:ascii="Times New Roman" w:eastAsia="Times New Roman" w:hAnsi="Times New Roman" w:cs="Times New Roman"/>
          <w:i/>
          <w:iCs/>
          <w:sz w:val="24"/>
          <w:szCs w:val="24"/>
        </w:rPr>
        <w:t xml:space="preserve"> </w:t>
      </w:r>
      <w:hyperlink r:id="rId11">
        <w:r w:rsidRPr="00CE54B4">
          <w:rPr>
            <w:rStyle w:val="Hyperlink"/>
            <w:rFonts w:ascii="Times New Roman" w:eastAsia="Times New Roman" w:hAnsi="Times New Roman" w:cs="Times New Roman"/>
            <w:i/>
            <w:iCs/>
            <w:sz w:val="24"/>
            <w:szCs w:val="24"/>
          </w:rPr>
          <w:t>sadarbiba@cfla.gov.lv</w:t>
        </w:r>
      </w:hyperlink>
      <w:r w:rsidRPr="00CE54B4">
        <w:rPr>
          <w:rFonts w:ascii="Times New Roman" w:eastAsia="Times New Roman" w:hAnsi="Times New Roman" w:cs="Times New Roman"/>
          <w:i/>
          <w:iCs/>
          <w:sz w:val="24"/>
          <w:szCs w:val="24"/>
        </w:rPr>
        <w:t>.</w:t>
      </w:r>
      <w:r w:rsidRPr="09975CE4">
        <w:rPr>
          <w:rFonts w:ascii="Times New Roman" w:eastAsia="Times New Roman" w:hAnsi="Times New Roman" w:cs="Times New Roman"/>
          <w:sz w:val="24"/>
          <w:szCs w:val="24"/>
        </w:rPr>
        <w:t xml:space="preserve"> Aģentūra informāciju izvērtē 10 darba dienu laikā un par to informē Granta saņēmēju, nosūtot atbildi uz Granta saņēmēja Līguma 13.</w:t>
      </w:r>
      <w:r w:rsidR="00E23506">
        <w:rPr>
          <w:rFonts w:ascii="Times New Roman" w:eastAsia="Times New Roman" w:hAnsi="Times New Roman" w:cs="Times New Roman"/>
          <w:sz w:val="24"/>
          <w:szCs w:val="24"/>
        </w:rPr>
        <w:t>3</w:t>
      </w:r>
      <w:r w:rsidRPr="09975CE4">
        <w:rPr>
          <w:rFonts w:ascii="Times New Roman" w:eastAsia="Times New Roman" w:hAnsi="Times New Roman" w:cs="Times New Roman"/>
          <w:sz w:val="24"/>
          <w:szCs w:val="24"/>
        </w:rPr>
        <w:t xml:space="preserve">. apakšpunktā norādīto e-pasta adresi. Aģentūra ir tiesīga atteikt Granta saņēmēja ierosinātās izmaiņas. </w:t>
      </w:r>
    </w:p>
    <w:p w14:paraId="2FE09BE4" w14:textId="1EE3B12B" w:rsidR="5E06E873" w:rsidRDefault="0693297F" w:rsidP="09975CE4">
      <w:pPr>
        <w:spacing w:after="0" w:line="240" w:lineRule="auto"/>
        <w:jc w:val="both"/>
        <w:rPr>
          <w:rFonts w:ascii="Times New Roman" w:eastAsia="Times New Roman" w:hAnsi="Times New Roman" w:cs="Times New Roman"/>
          <w:sz w:val="24"/>
          <w:szCs w:val="24"/>
        </w:rPr>
      </w:pPr>
      <w:r w:rsidRPr="09975CE4">
        <w:rPr>
          <w:rFonts w:ascii="Times New Roman" w:eastAsia="Times New Roman" w:hAnsi="Times New Roman" w:cs="Times New Roman"/>
          <w:sz w:val="24"/>
          <w:szCs w:val="24"/>
        </w:rPr>
        <w:t xml:space="preserve">5.5. Ja izdevumu palielinājums nepārsniedz 40% (četrdesmit procentus) no Projekta budžeta tāmē paredzētā finansējuma apmēra attiecīgajai pozīcijai finanšu gada ietvaros, Līguma grozījumi netiek noformēti. Ja izdevumu palielinājums pārsniedz 40% (četrdesmit procentus) no Projekta budžeta tāmē paredzētā finansējuma apmēra attiecīgajai pozīcijai finanšu gada ietvaros, grozījumi tiek veikti Līguma 10.1. apakšpunktā noteiktajā kārtībā, noformējot Līguma grozījumus. </w:t>
      </w:r>
    </w:p>
    <w:p w14:paraId="649CE637" w14:textId="59B60747" w:rsidR="5E06E873" w:rsidRDefault="54CF7D68" w:rsidP="008272DD">
      <w:pPr>
        <w:spacing w:after="0" w:line="240" w:lineRule="auto"/>
        <w:jc w:val="both"/>
        <w:rPr>
          <w:rFonts w:ascii="Times New Roman" w:eastAsia="Times New Roman" w:hAnsi="Times New Roman" w:cs="Times New Roman"/>
          <w:sz w:val="24"/>
          <w:szCs w:val="24"/>
        </w:rPr>
      </w:pPr>
      <w:r w:rsidRPr="09975CE4">
        <w:rPr>
          <w:rFonts w:ascii="Times New Roman" w:eastAsia="Times New Roman" w:hAnsi="Times New Roman" w:cs="Times New Roman"/>
          <w:sz w:val="24"/>
          <w:szCs w:val="24"/>
        </w:rPr>
        <w:t>5.</w:t>
      </w:r>
      <w:r w:rsidR="38F8A1E6" w:rsidRPr="09975CE4">
        <w:rPr>
          <w:rFonts w:ascii="Times New Roman" w:eastAsia="Times New Roman" w:hAnsi="Times New Roman" w:cs="Times New Roman"/>
          <w:sz w:val="24"/>
          <w:szCs w:val="24"/>
        </w:rPr>
        <w:t>6</w:t>
      </w:r>
      <w:r w:rsidRPr="09975CE4">
        <w:rPr>
          <w:rFonts w:ascii="Times New Roman" w:eastAsia="Times New Roman" w:hAnsi="Times New Roman" w:cs="Times New Roman"/>
          <w:sz w:val="24"/>
          <w:szCs w:val="24"/>
        </w:rPr>
        <w:t>.</w:t>
      </w:r>
      <w:r w:rsidR="21788B38" w:rsidRPr="06725D33">
        <w:rPr>
          <w:rFonts w:ascii="Times New Roman" w:eastAsia="Times New Roman" w:hAnsi="Times New Roman" w:cs="Times New Roman"/>
          <w:sz w:val="24"/>
          <w:szCs w:val="24"/>
        </w:rPr>
        <w:t xml:space="preserve"> </w:t>
      </w:r>
      <w:r w:rsidR="3C9686A0" w:rsidRPr="06725D33">
        <w:rPr>
          <w:rFonts w:ascii="Times New Roman" w:eastAsia="Times New Roman" w:hAnsi="Times New Roman" w:cs="Times New Roman"/>
          <w:sz w:val="24"/>
          <w:szCs w:val="24"/>
        </w:rPr>
        <w:t xml:space="preserve">Granta saņēmējs, slēdzot līgumu ar Projekta īstenošanai nolīgtu izpildītāju, </w:t>
      </w:r>
      <w:r w:rsidR="3C9686A0" w:rsidRPr="3D8DE936">
        <w:rPr>
          <w:rFonts w:ascii="Times New Roman" w:eastAsia="Times New Roman" w:hAnsi="Times New Roman" w:cs="Times New Roman"/>
          <w:sz w:val="24"/>
          <w:szCs w:val="24"/>
        </w:rPr>
        <w:t>a</w:t>
      </w:r>
      <w:r w:rsidR="1E978812" w:rsidRPr="3D8DE936">
        <w:rPr>
          <w:rFonts w:ascii="Times New Roman" w:eastAsia="Times New Roman" w:hAnsi="Times New Roman" w:cs="Times New Roman"/>
          <w:sz w:val="24"/>
          <w:szCs w:val="24"/>
        </w:rPr>
        <w:t>pliecina</w:t>
      </w:r>
      <w:r w:rsidR="3C9686A0" w:rsidRPr="06725D33">
        <w:rPr>
          <w:rFonts w:ascii="Times New Roman" w:eastAsia="Times New Roman" w:hAnsi="Times New Roman" w:cs="Times New Roman"/>
          <w:sz w:val="24"/>
          <w:szCs w:val="24"/>
        </w:rPr>
        <w:t>, ka:</w:t>
      </w:r>
    </w:p>
    <w:p w14:paraId="4A40EBE3" w14:textId="41989FE3"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3A0F19A9"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.1. projekta īstenošanā netiks piesaistītas tādas juridiskas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p>
    <w:p w14:paraId="7AFB8021" w14:textId="060A0FC0" w:rsidR="7569F960" w:rsidRDefault="7569F960" w:rsidP="00D4171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4A7E05B2"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.1.1.</w:t>
      </w:r>
      <w:r w:rsidR="00676487">
        <w:rPr>
          <w:rFonts w:ascii="Times New Roman" w:eastAsia="Times New Roman" w:hAnsi="Times New Roman" w:cs="Times New Roman"/>
          <w:sz w:val="24"/>
          <w:szCs w:val="24"/>
        </w:rPr>
        <w:t> </w:t>
      </w:r>
      <w:r w:rsidRPr="3D8DE936">
        <w:rPr>
          <w:rFonts w:ascii="Times New Roman" w:eastAsia="Times New Roman" w:hAnsi="Times New Roman" w:cs="Times New Roman"/>
          <w:sz w:val="24"/>
          <w:szCs w:val="24"/>
        </w:rPr>
        <w:t>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08EDC30" w14:textId="17E28316"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6320EDF3" w:rsidRPr="09975CE4">
        <w:rPr>
          <w:rFonts w:ascii="Times New Roman" w:eastAsia="Times New Roman" w:hAnsi="Times New Roman" w:cs="Times New Roman"/>
          <w:sz w:val="24"/>
          <w:szCs w:val="24"/>
        </w:rPr>
        <w:t>6</w:t>
      </w:r>
      <w:r w:rsidR="00D4171D">
        <w:rPr>
          <w:rFonts w:ascii="Times New Roman" w:eastAsia="Times New Roman" w:hAnsi="Times New Roman" w:cs="Times New Roman"/>
          <w:sz w:val="24"/>
          <w:szCs w:val="24"/>
        </w:rPr>
        <w:t>.</w:t>
      </w:r>
      <w:r w:rsidR="2C5EB083" w:rsidRPr="09975CE4">
        <w:rPr>
          <w:rFonts w:ascii="Times New Roman" w:eastAsia="Times New Roman" w:hAnsi="Times New Roman" w:cs="Times New Roman"/>
          <w:sz w:val="24"/>
          <w:szCs w:val="24"/>
        </w:rPr>
        <w:t>1</w:t>
      </w:r>
      <w:r w:rsidRPr="3D8DE936">
        <w:rPr>
          <w:rFonts w:ascii="Times New Roman" w:eastAsia="Times New Roman" w:hAnsi="Times New Roman" w:cs="Times New Roman"/>
          <w:sz w:val="24"/>
          <w:szCs w:val="24"/>
        </w:rPr>
        <w:t>.2. krāpšanu, piesavināšanos vai noziedzīgi iegūtu līdzekļu legalizēšanu;</w:t>
      </w:r>
    </w:p>
    <w:p w14:paraId="5D33D27F" w14:textId="74B3C09B"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4EB33006"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.1.3. cilvēku tirdzniecību;</w:t>
      </w:r>
    </w:p>
    <w:p w14:paraId="7F1E246C" w14:textId="355304CC"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2040FE1F" w:rsidRPr="09975CE4">
        <w:rPr>
          <w:rFonts w:ascii="Times New Roman" w:eastAsia="Times New Roman" w:hAnsi="Times New Roman" w:cs="Times New Roman"/>
          <w:sz w:val="24"/>
          <w:szCs w:val="24"/>
        </w:rPr>
        <w:t>6</w:t>
      </w:r>
      <w:r w:rsidR="2C5EB083" w:rsidRPr="09975CE4">
        <w:rPr>
          <w:rFonts w:ascii="Times New Roman" w:eastAsia="Times New Roman" w:hAnsi="Times New Roman" w:cs="Times New Roman"/>
          <w:sz w:val="24"/>
          <w:szCs w:val="24"/>
        </w:rPr>
        <w:t>.1.</w:t>
      </w:r>
      <w:r w:rsidRPr="3D8DE936">
        <w:rPr>
          <w:rFonts w:ascii="Times New Roman" w:eastAsia="Times New Roman" w:hAnsi="Times New Roman" w:cs="Times New Roman"/>
          <w:sz w:val="24"/>
          <w:szCs w:val="24"/>
        </w:rPr>
        <w:t>4. terorismu, terorisma finansēšanu, teroristu grupas izveidi vai organizēšanu, ceļošanu terorisma nolūkā, terorisma attaisnošanu, aicinājumu uz terorismu, terorisma draudiem vai personas vervēšanu vai apmācīšanu terora aktu veikšanai;</w:t>
      </w:r>
    </w:p>
    <w:p w14:paraId="0C60DAEF" w14:textId="506231C2"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2E0B4752"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.1.5. izvairīšanos no nodokļu vai tiem pielīdzināto maksājumu samaksas.</w:t>
      </w:r>
    </w:p>
    <w:p w14:paraId="13836749" w14:textId="6F23C0BF"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44617F39"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.2. projekta īstenošanā netiks piesaistītas tādas fiziskās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p>
    <w:p w14:paraId="1BB938B5" w14:textId="49A3EC7B"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454C3268"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.2.1.</w:t>
      </w:r>
      <w:r w:rsidR="00676487">
        <w:rPr>
          <w:rFonts w:ascii="Times New Roman" w:eastAsia="Times New Roman" w:hAnsi="Times New Roman" w:cs="Times New Roman"/>
          <w:sz w:val="24"/>
          <w:szCs w:val="24"/>
        </w:rPr>
        <w:t> </w:t>
      </w:r>
      <w:r w:rsidRPr="3D8DE936">
        <w:rPr>
          <w:rFonts w:ascii="Times New Roman" w:eastAsia="Times New Roman" w:hAnsi="Times New Roman" w:cs="Times New Roman"/>
          <w:sz w:val="24"/>
          <w:szCs w:val="24"/>
        </w:rPr>
        <w:t>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40D75DBE" w14:textId="7C2698A2"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4EEAED8A"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.2.2. krāpšanu, piesavināšanos vai noziedzīgi iegūtu līdzekļu legalizēšanu;</w:t>
      </w:r>
    </w:p>
    <w:p w14:paraId="2CC9FB2F" w14:textId="74FB22B0"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14CAAB45" w:rsidRPr="09975CE4">
        <w:rPr>
          <w:rFonts w:ascii="Times New Roman" w:eastAsia="Times New Roman" w:hAnsi="Times New Roman" w:cs="Times New Roman"/>
          <w:sz w:val="24"/>
          <w:szCs w:val="24"/>
        </w:rPr>
        <w:t>6</w:t>
      </w:r>
      <w:r w:rsidRPr="3D8DE936">
        <w:rPr>
          <w:rFonts w:ascii="Times New Roman" w:eastAsia="Times New Roman" w:hAnsi="Times New Roman" w:cs="Times New Roman"/>
          <w:sz w:val="24"/>
          <w:szCs w:val="24"/>
        </w:rPr>
        <w:t>.2.3. cilvēku tirdzniecību;</w:t>
      </w:r>
    </w:p>
    <w:p w14:paraId="052A1112" w14:textId="05EDC8FA" w:rsidR="7569F960" w:rsidRDefault="7569F960" w:rsidP="008272DD">
      <w:pPr>
        <w:spacing w:after="0" w:line="240" w:lineRule="auto"/>
        <w:jc w:val="both"/>
        <w:rPr>
          <w:rFonts w:ascii="Times New Roman" w:eastAsia="Times New Roman" w:hAnsi="Times New Roman" w:cs="Times New Roman"/>
          <w:sz w:val="24"/>
          <w:szCs w:val="24"/>
        </w:rPr>
      </w:pPr>
      <w:r w:rsidRPr="3D8DE936">
        <w:rPr>
          <w:rFonts w:ascii="Times New Roman" w:eastAsia="Times New Roman" w:hAnsi="Times New Roman" w:cs="Times New Roman"/>
          <w:sz w:val="24"/>
          <w:szCs w:val="24"/>
        </w:rPr>
        <w:t>5.</w:t>
      </w:r>
      <w:r w:rsidR="7E492112" w:rsidRPr="09975CE4">
        <w:rPr>
          <w:rFonts w:ascii="Times New Roman" w:eastAsia="Times New Roman" w:hAnsi="Times New Roman" w:cs="Times New Roman"/>
          <w:sz w:val="24"/>
          <w:szCs w:val="24"/>
        </w:rPr>
        <w:t>6</w:t>
      </w:r>
      <w:r w:rsidR="2C5EB083" w:rsidRPr="09975CE4">
        <w:rPr>
          <w:rFonts w:ascii="Times New Roman" w:eastAsia="Times New Roman" w:hAnsi="Times New Roman" w:cs="Times New Roman"/>
          <w:sz w:val="24"/>
          <w:szCs w:val="24"/>
        </w:rPr>
        <w:t>.2.</w:t>
      </w:r>
      <w:r w:rsidRPr="3D8DE936">
        <w:rPr>
          <w:rFonts w:ascii="Times New Roman" w:eastAsia="Times New Roman" w:hAnsi="Times New Roman" w:cs="Times New Roman"/>
          <w:sz w:val="24"/>
          <w:szCs w:val="24"/>
        </w:rPr>
        <w:t>4. terorismu, terorisma finansēšanu, teroristu grupas izveidi vai organizēšanu, ceļošanu terorisma nolūkā, terorisma attaisnošanu, aicinājumu uz terorismu, terorisma draudiem vai personas vervēšanu vai apmācīšanu terora aktu veikšanai.</w:t>
      </w:r>
    </w:p>
    <w:p w14:paraId="01382C6B" w14:textId="6EA67B9A" w:rsidR="7257C140" w:rsidRDefault="7257C140" w:rsidP="008272DD">
      <w:pPr>
        <w:spacing w:after="0" w:line="240" w:lineRule="auto"/>
        <w:jc w:val="both"/>
        <w:rPr>
          <w:rFonts w:ascii="Times New Roman" w:eastAsia="Times New Roman" w:hAnsi="Times New Roman" w:cs="Times New Roman"/>
          <w:sz w:val="24"/>
          <w:szCs w:val="24"/>
        </w:rPr>
      </w:pPr>
      <w:r w:rsidRPr="06725D33">
        <w:rPr>
          <w:rFonts w:ascii="Times New Roman" w:eastAsia="Times New Roman" w:hAnsi="Times New Roman" w:cs="Times New Roman"/>
          <w:sz w:val="24"/>
          <w:szCs w:val="24"/>
        </w:rPr>
        <w:t>5.</w:t>
      </w:r>
      <w:r w:rsidR="6A09D56B" w:rsidRPr="09975CE4">
        <w:rPr>
          <w:rFonts w:ascii="Times New Roman" w:eastAsia="Times New Roman" w:hAnsi="Times New Roman" w:cs="Times New Roman"/>
          <w:sz w:val="24"/>
          <w:szCs w:val="24"/>
        </w:rPr>
        <w:t>7</w:t>
      </w:r>
      <w:r w:rsidRPr="06725D33">
        <w:rPr>
          <w:rFonts w:ascii="Times New Roman" w:eastAsia="Times New Roman" w:hAnsi="Times New Roman" w:cs="Times New Roman"/>
          <w:sz w:val="24"/>
          <w:szCs w:val="24"/>
        </w:rPr>
        <w:t>. Granta saņēmēj</w:t>
      </w:r>
      <w:r w:rsidR="001671DB">
        <w:rPr>
          <w:rFonts w:ascii="Times New Roman" w:eastAsia="Times New Roman" w:hAnsi="Times New Roman" w:cs="Times New Roman"/>
          <w:sz w:val="24"/>
          <w:szCs w:val="24"/>
        </w:rPr>
        <w:t>s</w:t>
      </w:r>
      <w:r w:rsidRPr="06725D33">
        <w:rPr>
          <w:rFonts w:ascii="Times New Roman" w:eastAsia="Times New Roman" w:hAnsi="Times New Roman" w:cs="Times New Roman"/>
          <w:sz w:val="24"/>
          <w:szCs w:val="24"/>
        </w:rPr>
        <w:t xml:space="preserve"> dokumentē projekta īstenošanai nolīgtu izpildītāju novērtējum</w:t>
      </w:r>
      <w:r w:rsidR="001671DB">
        <w:rPr>
          <w:rFonts w:ascii="Times New Roman" w:eastAsia="Times New Roman" w:hAnsi="Times New Roman" w:cs="Times New Roman"/>
          <w:sz w:val="24"/>
          <w:szCs w:val="24"/>
        </w:rPr>
        <w:t>u</w:t>
      </w:r>
      <w:r w:rsidRPr="06725D33">
        <w:rPr>
          <w:rFonts w:ascii="Times New Roman" w:eastAsia="Times New Roman" w:hAnsi="Times New Roman" w:cs="Times New Roman"/>
          <w:sz w:val="24"/>
          <w:szCs w:val="24"/>
        </w:rPr>
        <w:t xml:space="preserve"> atbilstoši Līguma 5.</w:t>
      </w:r>
      <w:r w:rsidR="3AFBF4F2" w:rsidRPr="09975CE4">
        <w:rPr>
          <w:rFonts w:ascii="Times New Roman" w:eastAsia="Times New Roman" w:hAnsi="Times New Roman" w:cs="Times New Roman"/>
          <w:sz w:val="24"/>
          <w:szCs w:val="24"/>
        </w:rPr>
        <w:t>6</w:t>
      </w:r>
      <w:r w:rsidRPr="06725D33">
        <w:rPr>
          <w:rFonts w:ascii="Times New Roman" w:eastAsia="Times New Roman" w:hAnsi="Times New Roman" w:cs="Times New Roman"/>
          <w:sz w:val="24"/>
          <w:szCs w:val="24"/>
        </w:rPr>
        <w:t>.1. un 5.</w:t>
      </w:r>
      <w:r w:rsidR="302E451D" w:rsidRPr="09975CE4">
        <w:rPr>
          <w:rFonts w:ascii="Times New Roman" w:eastAsia="Times New Roman" w:hAnsi="Times New Roman" w:cs="Times New Roman"/>
          <w:sz w:val="24"/>
          <w:szCs w:val="24"/>
        </w:rPr>
        <w:t>6</w:t>
      </w:r>
      <w:r w:rsidRPr="06725D33">
        <w:rPr>
          <w:rFonts w:ascii="Times New Roman" w:eastAsia="Times New Roman" w:hAnsi="Times New Roman" w:cs="Times New Roman"/>
          <w:sz w:val="24"/>
          <w:szCs w:val="24"/>
        </w:rPr>
        <w:t>.2.</w:t>
      </w:r>
      <w:r w:rsidR="002E1504">
        <w:rPr>
          <w:rFonts w:ascii="Times New Roman" w:eastAsia="Times New Roman" w:hAnsi="Times New Roman" w:cs="Times New Roman"/>
          <w:sz w:val="24"/>
          <w:szCs w:val="24"/>
        </w:rPr>
        <w:t> </w:t>
      </w:r>
      <w:r w:rsidRPr="06725D33">
        <w:rPr>
          <w:rFonts w:ascii="Times New Roman" w:eastAsia="Times New Roman" w:hAnsi="Times New Roman" w:cs="Times New Roman"/>
          <w:sz w:val="24"/>
          <w:szCs w:val="24"/>
        </w:rPr>
        <w:t>apakšpunkt</w:t>
      </w:r>
      <w:r w:rsidR="00505C7C">
        <w:rPr>
          <w:rFonts w:ascii="Times New Roman" w:eastAsia="Times New Roman" w:hAnsi="Times New Roman" w:cs="Times New Roman"/>
          <w:sz w:val="24"/>
          <w:szCs w:val="24"/>
        </w:rPr>
        <w:t>os</w:t>
      </w:r>
      <w:r w:rsidR="002E1504">
        <w:rPr>
          <w:rFonts w:ascii="Times New Roman" w:eastAsia="Times New Roman" w:hAnsi="Times New Roman" w:cs="Times New Roman"/>
          <w:sz w:val="24"/>
          <w:szCs w:val="24"/>
        </w:rPr>
        <w:t xml:space="preserve"> noteiktajam</w:t>
      </w:r>
      <w:r w:rsidRPr="06725D33">
        <w:rPr>
          <w:rFonts w:ascii="Times New Roman" w:eastAsia="Times New Roman" w:hAnsi="Times New Roman" w:cs="Times New Roman"/>
          <w:sz w:val="24"/>
          <w:szCs w:val="24"/>
        </w:rPr>
        <w:t xml:space="preserve"> un nodrošina šī</w:t>
      </w:r>
      <w:r w:rsidR="002E1504">
        <w:rPr>
          <w:rFonts w:ascii="Times New Roman" w:eastAsia="Times New Roman" w:hAnsi="Times New Roman" w:cs="Times New Roman"/>
          <w:sz w:val="24"/>
          <w:szCs w:val="24"/>
        </w:rPr>
        <w:t>s</w:t>
      </w:r>
      <w:r w:rsidRPr="06725D33">
        <w:rPr>
          <w:rFonts w:ascii="Times New Roman" w:eastAsia="Times New Roman" w:hAnsi="Times New Roman" w:cs="Times New Roman"/>
          <w:sz w:val="24"/>
          <w:szCs w:val="24"/>
        </w:rPr>
        <w:t xml:space="preserve"> dokumentācija</w:t>
      </w:r>
      <w:r w:rsidR="002E1504">
        <w:rPr>
          <w:rFonts w:ascii="Times New Roman" w:eastAsia="Times New Roman" w:hAnsi="Times New Roman" w:cs="Times New Roman"/>
          <w:sz w:val="24"/>
          <w:szCs w:val="24"/>
        </w:rPr>
        <w:t>s iesniegšanu</w:t>
      </w:r>
      <w:r w:rsidRPr="06725D33">
        <w:rPr>
          <w:rFonts w:ascii="Times New Roman" w:eastAsia="Times New Roman" w:hAnsi="Times New Roman" w:cs="Times New Roman"/>
          <w:sz w:val="24"/>
          <w:szCs w:val="24"/>
        </w:rPr>
        <w:t xml:space="preserve"> </w:t>
      </w:r>
      <w:r w:rsidR="619D0226" w:rsidRPr="06725D33">
        <w:rPr>
          <w:rFonts w:ascii="Times New Roman" w:eastAsia="Times New Roman" w:hAnsi="Times New Roman" w:cs="Times New Roman"/>
          <w:sz w:val="24"/>
          <w:szCs w:val="24"/>
        </w:rPr>
        <w:t>Aģentūrai</w:t>
      </w:r>
      <w:r w:rsidRPr="06725D33">
        <w:rPr>
          <w:rFonts w:ascii="Times New Roman" w:eastAsia="Times New Roman" w:hAnsi="Times New Roman" w:cs="Times New Roman"/>
          <w:sz w:val="24"/>
          <w:szCs w:val="24"/>
        </w:rPr>
        <w:t xml:space="preserve"> pēc pieprasījuma</w:t>
      </w:r>
      <w:r w:rsidR="01251BCB" w:rsidRPr="09975CE4">
        <w:rPr>
          <w:rFonts w:ascii="Times New Roman" w:eastAsia="Times New Roman" w:hAnsi="Times New Roman" w:cs="Times New Roman"/>
          <w:sz w:val="24"/>
          <w:szCs w:val="24"/>
        </w:rPr>
        <w:t xml:space="preserve"> 10 darba dienu laikā</w:t>
      </w:r>
      <w:r w:rsidR="179366AD" w:rsidRPr="09975CE4">
        <w:rPr>
          <w:rFonts w:ascii="Times New Roman" w:eastAsia="Times New Roman" w:hAnsi="Times New Roman" w:cs="Times New Roman"/>
          <w:sz w:val="24"/>
          <w:szCs w:val="24"/>
        </w:rPr>
        <w:t>.</w:t>
      </w:r>
    </w:p>
    <w:p w14:paraId="2FA6A4D3" w14:textId="0488B10B" w:rsidR="006C1662" w:rsidRPr="006C1662" w:rsidRDefault="6104F0C2" w:rsidP="006C1662">
      <w:pPr>
        <w:spacing w:after="0"/>
        <w:jc w:val="both"/>
        <w:rPr>
          <w:rFonts w:ascii="Times New Roman" w:eastAsia="Times New Roman" w:hAnsi="Times New Roman" w:cs="Times New Roman"/>
          <w:kern w:val="0"/>
          <w:sz w:val="24"/>
          <w:szCs w:val="24"/>
          <w14:ligatures w14:val="none"/>
        </w:rPr>
      </w:pPr>
      <w:r w:rsidRPr="1A53969D">
        <w:rPr>
          <w:rFonts w:ascii="Times New Roman" w:eastAsia="Times New Roman" w:hAnsi="Times New Roman" w:cs="Times New Roman"/>
          <w:sz w:val="24"/>
          <w:szCs w:val="24"/>
        </w:rPr>
        <w:t>5</w:t>
      </w:r>
      <w:r w:rsidR="028F7EE0" w:rsidRPr="006C1662">
        <w:rPr>
          <w:rFonts w:ascii="Times New Roman" w:eastAsia="Times New Roman" w:hAnsi="Times New Roman" w:cs="Times New Roman"/>
          <w:kern w:val="0"/>
          <w:sz w:val="24"/>
          <w:szCs w:val="24"/>
          <w14:ligatures w14:val="none"/>
        </w:rPr>
        <w:t>.</w:t>
      </w:r>
      <w:r w:rsidR="5435FCE7" w:rsidRPr="006C1662">
        <w:rPr>
          <w:rFonts w:ascii="Times New Roman" w:eastAsia="Times New Roman" w:hAnsi="Times New Roman" w:cs="Times New Roman"/>
          <w:kern w:val="0"/>
          <w:sz w:val="24"/>
          <w:szCs w:val="24"/>
          <w14:ligatures w14:val="none"/>
        </w:rPr>
        <w:t>8</w:t>
      </w:r>
      <w:r w:rsidR="7AF94BA0" w:rsidRPr="006C1662">
        <w:rPr>
          <w:rFonts w:ascii="Times New Roman" w:eastAsia="Times New Roman" w:hAnsi="Times New Roman" w:cs="Times New Roman"/>
          <w:kern w:val="0"/>
          <w:sz w:val="24"/>
          <w:szCs w:val="24"/>
          <w14:ligatures w14:val="none"/>
        </w:rPr>
        <w:t>.</w:t>
      </w:r>
      <w:r w:rsidR="7DCCBA4C" w:rsidRPr="006C1662">
        <w:rPr>
          <w:rFonts w:ascii="Times New Roman" w:eastAsia="Times New Roman" w:hAnsi="Times New Roman" w:cs="Times New Roman"/>
          <w:kern w:val="0"/>
          <w:sz w:val="24"/>
          <w:szCs w:val="24"/>
          <w14:ligatures w14:val="none"/>
        </w:rPr>
        <w:t xml:space="preserve"> Ja</w:t>
      </w:r>
      <w:r w:rsidR="3252682F"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izvērtējot</w:t>
      </w:r>
      <w:r w:rsidR="6598770C" w:rsidRPr="2B3069A4">
        <w:rPr>
          <w:rFonts w:ascii="Times New Roman" w:eastAsia="Times New Roman" w:hAnsi="Times New Roman" w:cs="Times New Roman"/>
          <w:sz w:val="24"/>
          <w:szCs w:val="24"/>
        </w:rPr>
        <w:t xml:space="preserve"> Granta saņēmēja</w:t>
      </w:r>
      <w:r w:rsidR="7DCCBA4C" w:rsidRPr="006C1662">
        <w:rPr>
          <w:rFonts w:ascii="Times New Roman" w:eastAsia="Times New Roman" w:hAnsi="Times New Roman" w:cs="Times New Roman"/>
          <w:kern w:val="0"/>
          <w:sz w:val="24"/>
          <w:szCs w:val="24"/>
          <w14:ligatures w14:val="none"/>
        </w:rPr>
        <w:t xml:space="preserve"> iesniegto pārskatu par Projekta īstenošanu un tam pievienotos izdevumus apliecinošos dokumentus, konstatē, ka </w:t>
      </w:r>
      <w:r w:rsidR="157977C5" w:rsidRPr="2B3069A4">
        <w:rPr>
          <w:rFonts w:ascii="Times New Roman" w:eastAsia="Times New Roman" w:hAnsi="Times New Roman" w:cs="Times New Roman"/>
          <w:sz w:val="24"/>
          <w:szCs w:val="24"/>
        </w:rPr>
        <w:t>Granta saņēmējs</w:t>
      </w:r>
      <w:r w:rsidR="7DCCBA4C" w:rsidRPr="006C1662">
        <w:rPr>
          <w:rFonts w:ascii="Times New Roman" w:eastAsia="Times New Roman" w:hAnsi="Times New Roman" w:cs="Times New Roman"/>
          <w:kern w:val="0"/>
          <w:sz w:val="24"/>
          <w:szCs w:val="24"/>
          <w14:ligatures w14:val="none"/>
        </w:rPr>
        <w:t xml:space="preserve"> finansējumu </w:t>
      </w:r>
      <w:r w:rsidR="7DCCBA4C" w:rsidRPr="006C1662">
        <w:rPr>
          <w:rFonts w:ascii="Times New Roman" w:eastAsia="Times New Roman" w:hAnsi="Times New Roman" w:cs="Times New Roman"/>
          <w:kern w:val="0"/>
          <w:sz w:val="24"/>
          <w:szCs w:val="24"/>
          <w14:ligatures w14:val="none"/>
        </w:rPr>
        <w:lastRenderedPageBreak/>
        <w:t xml:space="preserve">nav izlietojis pilnā apmērā vai ir izlietojis neatbilstoši Līgumā noteiktajām prasībām, tāmei, </w:t>
      </w:r>
      <w:r w:rsidR="4E02F8CB" w:rsidRPr="06725D33">
        <w:rPr>
          <w:rFonts w:ascii="Times New Roman" w:eastAsia="Times New Roman" w:hAnsi="Times New Roman" w:cs="Times New Roman"/>
          <w:sz w:val="24"/>
          <w:szCs w:val="24"/>
        </w:rPr>
        <w:t xml:space="preserve">Attiecināmo izmaksu klasifikācijai, </w:t>
      </w:r>
      <w:r w:rsidR="7DCCBA4C" w:rsidRPr="006C1662">
        <w:rPr>
          <w:rFonts w:ascii="Times New Roman" w:eastAsia="Times New Roman" w:hAnsi="Times New Roman" w:cs="Times New Roman"/>
          <w:kern w:val="0"/>
          <w:sz w:val="24"/>
          <w:szCs w:val="24"/>
          <w14:ligatures w14:val="none"/>
        </w:rPr>
        <w:t>Projekta iesniegumā minētajām aktivitātēm, vai nav iesniedzis izdevumus attaisnojošus dokumentus,</w:t>
      </w:r>
      <w:r w:rsidR="3AB060C1"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par to </w:t>
      </w:r>
      <w:proofErr w:type="spellStart"/>
      <w:r w:rsidR="7DCCBA4C" w:rsidRPr="006C1662">
        <w:rPr>
          <w:rFonts w:ascii="Times New Roman" w:eastAsia="Times New Roman" w:hAnsi="Times New Roman" w:cs="Times New Roman"/>
          <w:kern w:val="0"/>
          <w:sz w:val="24"/>
          <w:szCs w:val="24"/>
          <w14:ligatures w14:val="none"/>
        </w:rPr>
        <w:t>rakstveidā</w:t>
      </w:r>
      <w:proofErr w:type="spellEnd"/>
      <w:r w:rsidR="7DCCBA4C" w:rsidRPr="006C1662">
        <w:rPr>
          <w:rFonts w:ascii="Times New Roman" w:eastAsia="Times New Roman" w:hAnsi="Times New Roman" w:cs="Times New Roman"/>
          <w:kern w:val="0"/>
          <w:sz w:val="24"/>
          <w:szCs w:val="24"/>
          <w14:ligatures w14:val="none"/>
        </w:rPr>
        <w:t xml:space="preserve"> informē</w:t>
      </w:r>
      <w:r w:rsidR="7F74922E" w:rsidRPr="2B3069A4">
        <w:rPr>
          <w:rFonts w:ascii="Times New Roman" w:eastAsia="Times New Roman" w:hAnsi="Times New Roman" w:cs="Times New Roman"/>
          <w:sz w:val="24"/>
          <w:szCs w:val="24"/>
        </w:rPr>
        <w:t xml:space="preserve"> Granta saņēmēju</w:t>
      </w:r>
      <w:r w:rsidR="7DCCBA4C" w:rsidRPr="006C1662">
        <w:rPr>
          <w:rFonts w:ascii="Times New Roman" w:eastAsia="Times New Roman" w:hAnsi="Times New Roman" w:cs="Times New Roman"/>
          <w:kern w:val="0"/>
          <w:sz w:val="24"/>
          <w:szCs w:val="24"/>
          <w14:ligatures w14:val="none"/>
        </w:rPr>
        <w:t xml:space="preserve">, norādot </w:t>
      </w:r>
      <w:r w:rsidR="0022144B" w:rsidRPr="06725D33">
        <w:rPr>
          <w:rFonts w:ascii="Times New Roman" w:eastAsia="Times New Roman" w:hAnsi="Times New Roman" w:cs="Times New Roman"/>
          <w:sz w:val="24"/>
          <w:szCs w:val="24"/>
        </w:rPr>
        <w:t xml:space="preserve">atmaksas </w:t>
      </w:r>
      <w:r w:rsidR="7DCCBA4C" w:rsidRPr="006C1662">
        <w:rPr>
          <w:rFonts w:ascii="Times New Roman" w:eastAsia="Times New Roman" w:hAnsi="Times New Roman" w:cs="Times New Roman"/>
          <w:kern w:val="0"/>
          <w:sz w:val="24"/>
          <w:szCs w:val="24"/>
          <w14:ligatures w14:val="none"/>
        </w:rPr>
        <w:t xml:space="preserve">summu, </w:t>
      </w:r>
      <w:r w:rsidR="00216E4A" w:rsidRPr="06725D33">
        <w:rPr>
          <w:rFonts w:ascii="Times New Roman" w:eastAsia="Times New Roman" w:hAnsi="Times New Roman" w:cs="Times New Roman"/>
          <w:sz w:val="24"/>
          <w:szCs w:val="24"/>
        </w:rPr>
        <w:t xml:space="preserve">Aģentūras </w:t>
      </w:r>
      <w:r w:rsidR="0022144B" w:rsidRPr="06725D33">
        <w:rPr>
          <w:rFonts w:ascii="Times New Roman" w:eastAsia="Times New Roman" w:hAnsi="Times New Roman" w:cs="Times New Roman"/>
          <w:sz w:val="24"/>
          <w:szCs w:val="24"/>
        </w:rPr>
        <w:t xml:space="preserve">bankas </w:t>
      </w:r>
      <w:r w:rsidR="00F17206" w:rsidRPr="06725D33">
        <w:rPr>
          <w:rFonts w:ascii="Times New Roman" w:eastAsia="Times New Roman" w:hAnsi="Times New Roman" w:cs="Times New Roman"/>
          <w:sz w:val="24"/>
          <w:szCs w:val="24"/>
        </w:rPr>
        <w:t xml:space="preserve">norēķinu </w:t>
      </w:r>
      <w:r w:rsidR="0022144B" w:rsidRPr="06725D33">
        <w:rPr>
          <w:rFonts w:ascii="Times New Roman" w:eastAsia="Times New Roman" w:hAnsi="Times New Roman" w:cs="Times New Roman"/>
          <w:sz w:val="24"/>
          <w:szCs w:val="24"/>
        </w:rPr>
        <w:t>kont</w:t>
      </w:r>
      <w:r w:rsidR="00304F8D" w:rsidRPr="06725D33">
        <w:rPr>
          <w:rFonts w:ascii="Times New Roman" w:eastAsia="Times New Roman" w:hAnsi="Times New Roman" w:cs="Times New Roman"/>
          <w:sz w:val="24"/>
          <w:szCs w:val="24"/>
        </w:rPr>
        <w:t>u</w:t>
      </w:r>
      <w:r w:rsidR="00D62507" w:rsidRPr="06725D33">
        <w:rPr>
          <w:rFonts w:ascii="Times New Roman" w:eastAsia="Times New Roman" w:hAnsi="Times New Roman" w:cs="Times New Roman"/>
          <w:sz w:val="24"/>
          <w:szCs w:val="24"/>
        </w:rPr>
        <w:t xml:space="preserve"> un atmaksas termiņu</w:t>
      </w:r>
      <w:r w:rsidR="7DCCBA4C" w:rsidRPr="006C1662">
        <w:rPr>
          <w:rFonts w:ascii="Times New Roman" w:eastAsia="Times New Roman" w:hAnsi="Times New Roman" w:cs="Times New Roman"/>
          <w:kern w:val="0"/>
          <w:sz w:val="24"/>
          <w:szCs w:val="24"/>
          <w14:ligatures w14:val="none"/>
        </w:rPr>
        <w:t>.</w:t>
      </w:r>
    </w:p>
    <w:p w14:paraId="270E0886" w14:textId="32CE6926" w:rsidR="006C1662" w:rsidRPr="006C1662" w:rsidRDefault="6EEA15B5" w:rsidP="006C1662">
      <w:pPr>
        <w:spacing w:after="0" w:line="257" w:lineRule="auto"/>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w:t>
      </w:r>
      <w:r w:rsidR="182A4C46" w:rsidRPr="006C1662">
        <w:rPr>
          <w:rFonts w:ascii="Times New Roman" w:eastAsia="Times New Roman" w:hAnsi="Times New Roman" w:cs="Times New Roman"/>
          <w:kern w:val="0"/>
          <w:sz w:val="24"/>
          <w:szCs w:val="24"/>
          <w14:ligatures w14:val="none"/>
        </w:rPr>
        <w:t>9</w:t>
      </w:r>
      <w:r w:rsidR="7DCCBA4C" w:rsidRPr="006C1662">
        <w:rPr>
          <w:rFonts w:ascii="Times New Roman" w:eastAsia="Times New Roman" w:hAnsi="Times New Roman" w:cs="Times New Roman"/>
          <w:kern w:val="0"/>
          <w:sz w:val="24"/>
          <w:szCs w:val="24"/>
          <w14:ligatures w14:val="none"/>
        </w:rPr>
        <w:t xml:space="preserve">. Ja </w:t>
      </w:r>
      <w:r w:rsidR="52656227" w:rsidRPr="2B3069A4">
        <w:rPr>
          <w:rFonts w:ascii="Times New Roman" w:eastAsia="Times New Roman" w:hAnsi="Times New Roman" w:cs="Times New Roman"/>
          <w:sz w:val="24"/>
          <w:szCs w:val="24"/>
        </w:rPr>
        <w:t>Aģentūra</w:t>
      </w:r>
      <w:r w:rsidR="7DCCBA4C" w:rsidRPr="006C1662">
        <w:rPr>
          <w:rFonts w:ascii="Times New Roman" w:eastAsia="Times New Roman" w:hAnsi="Times New Roman" w:cs="Times New Roman"/>
          <w:kern w:val="0"/>
          <w:sz w:val="24"/>
          <w:szCs w:val="24"/>
          <w14:ligatures w14:val="none"/>
        </w:rPr>
        <w:t xml:space="preserve"> Projekta īstenošanas gaitā vai izvērtējot iesniegto pārskatu par Projekta īstenošanu un tam pievienotos izdevumus apliecinošo dokumentu kopijas, konstatē, ka Projekts netiek vai nav ticis īstenots atbilstoši Projekta mērķim un uzdevumiem,</w:t>
      </w:r>
      <w:r w:rsidR="48CA51D9"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ir tiesīga pieprasīt</w:t>
      </w:r>
      <w:r w:rsidR="0CFD2BA7" w:rsidRPr="2B3069A4">
        <w:rPr>
          <w:rFonts w:ascii="Times New Roman" w:eastAsia="Times New Roman" w:hAnsi="Times New Roman" w:cs="Times New Roman"/>
          <w:sz w:val="24"/>
          <w:szCs w:val="24"/>
        </w:rPr>
        <w:t xml:space="preserve"> Granta saņēmējam</w:t>
      </w:r>
      <w:r w:rsidR="7DCCBA4C" w:rsidRPr="006C1662">
        <w:rPr>
          <w:rFonts w:ascii="Times New Roman" w:eastAsia="Times New Roman" w:hAnsi="Times New Roman" w:cs="Times New Roman"/>
          <w:kern w:val="0"/>
          <w:sz w:val="24"/>
          <w:szCs w:val="24"/>
          <w14:ligatures w14:val="none"/>
        </w:rPr>
        <w:t xml:space="preserve"> atmaksāt visu Projektam piešķirto finansējumu.</w:t>
      </w:r>
    </w:p>
    <w:p w14:paraId="6069B64C" w14:textId="6EF0D75D" w:rsidR="006C1662" w:rsidRPr="006C1662" w:rsidRDefault="59DD0584" w:rsidP="006C1662">
      <w:pPr>
        <w:spacing w:after="0" w:line="257" w:lineRule="auto"/>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w:t>
      </w:r>
      <w:r w:rsidR="15E85D23" w:rsidRPr="006C1662">
        <w:rPr>
          <w:rFonts w:ascii="Times New Roman" w:eastAsia="Times New Roman" w:hAnsi="Times New Roman" w:cs="Times New Roman"/>
          <w:kern w:val="0"/>
          <w:sz w:val="24"/>
          <w:szCs w:val="24"/>
          <w14:ligatures w14:val="none"/>
        </w:rPr>
        <w:t>10</w:t>
      </w:r>
      <w:r w:rsidR="7DCCBA4C" w:rsidRPr="006C1662">
        <w:rPr>
          <w:rFonts w:ascii="Times New Roman" w:eastAsia="Times New Roman" w:hAnsi="Times New Roman" w:cs="Times New Roman"/>
          <w:kern w:val="0"/>
          <w:sz w:val="24"/>
          <w:szCs w:val="24"/>
          <w14:ligatures w14:val="none"/>
        </w:rPr>
        <w:t>. Ja Līgums tiek izbeigts pirms tā izpildes,</w:t>
      </w:r>
      <w:r w:rsidR="37AAFCB1"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ir tiesības pieprasīt jau izmaksātā finansējuma pilnu vai daļēju atmaksu.</w:t>
      </w:r>
    </w:p>
    <w:p w14:paraId="06FE7FE0" w14:textId="59FCFBD2" w:rsidR="00707550" w:rsidRDefault="07345B39"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w:t>
      </w:r>
      <w:r w:rsidR="64915F3C" w:rsidRPr="15DBEEC0">
        <w:rPr>
          <w:rFonts w:ascii="Times New Roman" w:eastAsia="Times New Roman" w:hAnsi="Times New Roman" w:cs="Times New Roman"/>
          <w:sz w:val="24"/>
          <w:szCs w:val="24"/>
        </w:rPr>
        <w:t>1</w:t>
      </w:r>
      <w:r w:rsidR="4FACB762" w:rsidRPr="15DBEEC0">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 xml:space="preserve">. Līguma </w:t>
      </w:r>
      <w:r w:rsidR="52EF7D33"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w:t>
      </w:r>
      <w:r w:rsidR="0A48830C" w:rsidRPr="006C1662">
        <w:rPr>
          <w:rFonts w:ascii="Times New Roman" w:eastAsia="Times New Roman" w:hAnsi="Times New Roman" w:cs="Times New Roman"/>
          <w:kern w:val="0"/>
          <w:sz w:val="24"/>
          <w:szCs w:val="24"/>
          <w14:ligatures w14:val="none"/>
        </w:rPr>
        <w:t>8</w:t>
      </w:r>
      <w:r w:rsidR="7DCCBA4C" w:rsidRPr="006C1662">
        <w:rPr>
          <w:rFonts w:ascii="Times New Roman" w:eastAsia="Times New Roman" w:hAnsi="Times New Roman" w:cs="Times New Roman"/>
          <w:kern w:val="0"/>
          <w:sz w:val="24"/>
          <w:szCs w:val="24"/>
          <w14:ligatures w14:val="none"/>
        </w:rPr>
        <w:t xml:space="preserve">., </w:t>
      </w:r>
      <w:r w:rsidR="5CE7762B"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w:t>
      </w:r>
      <w:r w:rsidR="27CFFE62" w:rsidRPr="006C1662">
        <w:rPr>
          <w:rFonts w:ascii="Times New Roman" w:eastAsia="Times New Roman" w:hAnsi="Times New Roman" w:cs="Times New Roman"/>
          <w:kern w:val="0"/>
          <w:sz w:val="24"/>
          <w:szCs w:val="24"/>
          <w14:ligatures w14:val="none"/>
        </w:rPr>
        <w:t>9</w:t>
      </w:r>
      <w:r w:rsidR="7DCCBA4C" w:rsidRPr="006C1662">
        <w:rPr>
          <w:rFonts w:ascii="Times New Roman" w:eastAsia="Times New Roman" w:hAnsi="Times New Roman" w:cs="Times New Roman"/>
          <w:kern w:val="0"/>
          <w:sz w:val="24"/>
          <w:szCs w:val="24"/>
          <w14:ligatures w14:val="none"/>
        </w:rPr>
        <w:t>.</w:t>
      </w:r>
      <w:r w:rsidR="4E6EEAB1" w:rsidRPr="2B3069A4">
        <w:rPr>
          <w:rFonts w:ascii="Times New Roman" w:eastAsia="Times New Roman" w:hAnsi="Times New Roman" w:cs="Times New Roman"/>
          <w:sz w:val="24"/>
          <w:szCs w:val="24"/>
        </w:rPr>
        <w:t xml:space="preserve"> un</w:t>
      </w:r>
      <w:r w:rsidR="7DCCBA4C" w:rsidRPr="006C1662">
        <w:rPr>
          <w:rFonts w:ascii="Times New Roman" w:eastAsia="Times New Roman" w:hAnsi="Times New Roman" w:cs="Times New Roman"/>
          <w:kern w:val="0"/>
          <w:sz w:val="24"/>
          <w:szCs w:val="24"/>
          <w14:ligatures w14:val="none"/>
        </w:rPr>
        <w:t xml:space="preserve"> </w:t>
      </w:r>
      <w:r w:rsidR="16E89501" w:rsidRPr="2B3069A4">
        <w:rPr>
          <w:rFonts w:ascii="Times New Roman" w:eastAsia="Times New Roman" w:hAnsi="Times New Roman" w:cs="Times New Roman"/>
          <w:sz w:val="24"/>
          <w:szCs w:val="24"/>
        </w:rPr>
        <w:t>5</w:t>
      </w:r>
      <w:r w:rsidR="7DCCBA4C" w:rsidRPr="006C1662">
        <w:rPr>
          <w:rFonts w:ascii="Times New Roman" w:eastAsia="Times New Roman" w:hAnsi="Times New Roman" w:cs="Times New Roman"/>
          <w:kern w:val="0"/>
          <w:sz w:val="24"/>
          <w:szCs w:val="24"/>
          <w14:ligatures w14:val="none"/>
        </w:rPr>
        <w:t>.</w:t>
      </w:r>
      <w:r w:rsidR="2E7F416B" w:rsidRPr="006C1662">
        <w:rPr>
          <w:rFonts w:ascii="Times New Roman" w:eastAsia="Times New Roman" w:hAnsi="Times New Roman" w:cs="Times New Roman"/>
          <w:kern w:val="0"/>
          <w:sz w:val="24"/>
          <w:szCs w:val="24"/>
          <w14:ligatures w14:val="none"/>
        </w:rPr>
        <w:t>10</w:t>
      </w:r>
      <w:r w:rsidR="7DCCBA4C" w:rsidRPr="006C1662">
        <w:rPr>
          <w:rFonts w:ascii="Times New Roman" w:eastAsia="Times New Roman" w:hAnsi="Times New Roman" w:cs="Times New Roman"/>
          <w:kern w:val="0"/>
          <w:sz w:val="24"/>
          <w:szCs w:val="24"/>
          <w14:ligatures w14:val="none"/>
        </w:rPr>
        <w:t>.</w:t>
      </w:r>
      <w:r w:rsidR="00E53551">
        <w:rPr>
          <w:rFonts w:ascii="Times New Roman" w:eastAsia="Times New Roman" w:hAnsi="Times New Roman" w:cs="Times New Roman"/>
          <w:kern w:val="0"/>
          <w:sz w:val="24"/>
          <w:szCs w:val="24"/>
          <w14:ligatures w14:val="none"/>
        </w:rPr>
        <w:t> apakš</w:t>
      </w:r>
      <w:r w:rsidR="7DCCBA4C" w:rsidRPr="006C1662">
        <w:rPr>
          <w:rFonts w:ascii="Times New Roman" w:eastAsia="Times New Roman" w:hAnsi="Times New Roman" w:cs="Times New Roman"/>
          <w:kern w:val="0"/>
          <w:sz w:val="24"/>
          <w:szCs w:val="24"/>
          <w14:ligatures w14:val="none"/>
        </w:rPr>
        <w:t>punktā minētajos gadījumos</w:t>
      </w:r>
      <w:r w:rsidR="3DFC36D3"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w:t>
      </w:r>
      <w:proofErr w:type="spellStart"/>
      <w:r w:rsidR="7DCCBA4C" w:rsidRPr="006C1662">
        <w:rPr>
          <w:rFonts w:ascii="Times New Roman" w:eastAsia="Times New Roman" w:hAnsi="Times New Roman" w:cs="Times New Roman"/>
          <w:kern w:val="0"/>
          <w:sz w:val="24"/>
          <w:szCs w:val="24"/>
          <w14:ligatures w14:val="none"/>
        </w:rPr>
        <w:t>rakstveidā</w:t>
      </w:r>
      <w:proofErr w:type="spellEnd"/>
      <w:r w:rsidR="7DCCBA4C" w:rsidRPr="006C1662">
        <w:rPr>
          <w:rFonts w:ascii="Times New Roman" w:eastAsia="Times New Roman" w:hAnsi="Times New Roman" w:cs="Times New Roman"/>
          <w:kern w:val="0"/>
          <w:sz w:val="24"/>
          <w:szCs w:val="24"/>
          <w14:ligatures w14:val="none"/>
        </w:rPr>
        <w:t xml:space="preserve"> informē</w:t>
      </w:r>
      <w:r w:rsidR="508B6DE3" w:rsidRPr="2B3069A4">
        <w:rPr>
          <w:rFonts w:ascii="Times New Roman" w:eastAsia="Times New Roman" w:hAnsi="Times New Roman" w:cs="Times New Roman"/>
          <w:sz w:val="24"/>
          <w:szCs w:val="24"/>
        </w:rPr>
        <w:t xml:space="preserve"> Granta saņēmēju</w:t>
      </w:r>
      <w:r w:rsidR="7DCCBA4C" w:rsidRPr="006C1662">
        <w:rPr>
          <w:rFonts w:ascii="Times New Roman" w:eastAsia="Times New Roman" w:hAnsi="Times New Roman" w:cs="Times New Roman"/>
          <w:kern w:val="0"/>
          <w:sz w:val="24"/>
          <w:szCs w:val="24"/>
          <w14:ligatures w14:val="none"/>
        </w:rPr>
        <w:t xml:space="preserve"> par atmaksājamo summu.</w:t>
      </w:r>
      <w:r w:rsidR="79CE4F99"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apņemas 10 darba dienu laikā no</w:t>
      </w:r>
      <w:r w:rsidR="37F42502" w:rsidRPr="2B3069A4">
        <w:rPr>
          <w:rFonts w:ascii="Times New Roman" w:eastAsia="Times New Roman" w:hAnsi="Times New Roman" w:cs="Times New Roman"/>
          <w:sz w:val="24"/>
          <w:szCs w:val="24"/>
        </w:rPr>
        <w:t xml:space="preserve"> Aģentūras</w:t>
      </w:r>
      <w:r w:rsidR="7DCCBA4C" w:rsidRPr="006C1662">
        <w:rPr>
          <w:rFonts w:ascii="Times New Roman" w:eastAsia="Times New Roman" w:hAnsi="Times New Roman" w:cs="Times New Roman"/>
          <w:kern w:val="0"/>
          <w:sz w:val="24"/>
          <w:szCs w:val="24"/>
          <w14:ligatures w14:val="none"/>
        </w:rPr>
        <w:t xml:space="preserve"> paziņojuma saņemšanas atmaksāt</w:t>
      </w:r>
      <w:r w:rsidR="535B9792" w:rsidRPr="2B3069A4">
        <w:rPr>
          <w:rFonts w:ascii="Times New Roman" w:eastAsia="Times New Roman" w:hAnsi="Times New Roman" w:cs="Times New Roman"/>
          <w:sz w:val="24"/>
          <w:szCs w:val="24"/>
        </w:rPr>
        <w:t xml:space="preserve"> Aģentūras</w:t>
      </w:r>
      <w:r w:rsidR="7DCCBA4C" w:rsidRPr="006C1662">
        <w:rPr>
          <w:rFonts w:ascii="Times New Roman" w:eastAsia="Times New Roman" w:hAnsi="Times New Roman" w:cs="Times New Roman"/>
          <w:kern w:val="0"/>
          <w:sz w:val="24"/>
          <w:szCs w:val="24"/>
          <w14:ligatures w14:val="none"/>
        </w:rPr>
        <w:t xml:space="preserve"> pieprasīto summu, pārskaitot </w:t>
      </w:r>
      <w:r w:rsidR="000B6F86" w:rsidRPr="006C1662">
        <w:rPr>
          <w:rFonts w:ascii="Times New Roman" w:eastAsia="Times New Roman" w:hAnsi="Times New Roman" w:cs="Times New Roman"/>
          <w:kern w:val="0"/>
          <w:sz w:val="24"/>
          <w:szCs w:val="24"/>
          <w14:ligatures w14:val="none"/>
        </w:rPr>
        <w:t xml:space="preserve">to </w:t>
      </w:r>
      <w:r w:rsidR="7DCCBA4C" w:rsidRPr="006C1662">
        <w:rPr>
          <w:rFonts w:ascii="Times New Roman" w:eastAsia="Times New Roman" w:hAnsi="Times New Roman" w:cs="Times New Roman"/>
          <w:kern w:val="0"/>
          <w:sz w:val="24"/>
          <w:szCs w:val="24"/>
          <w14:ligatures w14:val="none"/>
        </w:rPr>
        <w:t>uz</w:t>
      </w:r>
      <w:r w:rsidR="02605097" w:rsidRPr="2B3069A4">
        <w:rPr>
          <w:rFonts w:ascii="Times New Roman" w:eastAsia="Times New Roman" w:hAnsi="Times New Roman" w:cs="Times New Roman"/>
          <w:sz w:val="24"/>
          <w:szCs w:val="24"/>
        </w:rPr>
        <w:t xml:space="preserve"> </w:t>
      </w:r>
      <w:r w:rsidR="007E4D1F">
        <w:rPr>
          <w:rFonts w:ascii="Times New Roman" w:eastAsia="Times New Roman" w:hAnsi="Times New Roman" w:cs="Times New Roman"/>
          <w:sz w:val="24"/>
          <w:szCs w:val="24"/>
        </w:rPr>
        <w:t xml:space="preserve">paziņojumā norādīto </w:t>
      </w:r>
      <w:r w:rsidR="02605097" w:rsidRPr="2B3069A4">
        <w:rPr>
          <w:rFonts w:ascii="Times New Roman" w:eastAsia="Times New Roman" w:hAnsi="Times New Roman" w:cs="Times New Roman"/>
          <w:sz w:val="24"/>
          <w:szCs w:val="24"/>
        </w:rPr>
        <w:t>Aģentūras</w:t>
      </w:r>
      <w:r w:rsidR="7DCCBA4C" w:rsidRPr="006C1662">
        <w:rPr>
          <w:rFonts w:ascii="Times New Roman" w:eastAsia="Times New Roman" w:hAnsi="Times New Roman" w:cs="Times New Roman"/>
          <w:kern w:val="0"/>
          <w:sz w:val="24"/>
          <w:szCs w:val="24"/>
          <w14:ligatures w14:val="none"/>
        </w:rPr>
        <w:t xml:space="preserve"> bankas norēķinu kontu.</w:t>
      </w:r>
    </w:p>
    <w:p w14:paraId="2FD86AB3" w14:textId="77777777" w:rsidR="00A00D31" w:rsidRPr="006C1662" w:rsidRDefault="00A00D31" w:rsidP="006C1662">
      <w:pPr>
        <w:spacing w:after="0"/>
        <w:jc w:val="both"/>
        <w:rPr>
          <w:rFonts w:ascii="Times New Roman" w:eastAsia="Times New Roman" w:hAnsi="Times New Roman" w:cs="Times New Roman"/>
          <w:kern w:val="0"/>
          <w:sz w:val="24"/>
          <w:szCs w:val="24"/>
          <w14:ligatures w14:val="none"/>
        </w:rPr>
      </w:pPr>
    </w:p>
    <w:p w14:paraId="47F077E3" w14:textId="5E627D8F" w:rsidR="00564312" w:rsidRDefault="006C1662" w:rsidP="003B7637">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Pārskati par Projekta īstenošanu un Projekta uzraudzība</w:t>
      </w:r>
    </w:p>
    <w:p w14:paraId="467E2CA7" w14:textId="77777777" w:rsidR="00A00D31" w:rsidRPr="00292913" w:rsidRDefault="00A00D31" w:rsidP="00A00D31">
      <w:pPr>
        <w:spacing w:before="240"/>
        <w:ind w:left="284"/>
        <w:contextualSpacing/>
        <w:rPr>
          <w:rFonts w:ascii="Times New Roman" w:eastAsia="Times New Roman" w:hAnsi="Times New Roman" w:cs="Times New Roman"/>
          <w:b/>
          <w:bCs/>
          <w:kern w:val="0"/>
          <w:sz w:val="24"/>
          <w:szCs w:val="24"/>
          <w14:ligatures w14:val="none"/>
        </w:rPr>
      </w:pPr>
    </w:p>
    <w:p w14:paraId="31890B3E" w14:textId="0186BCD9" w:rsidR="006C1662" w:rsidRPr="006C1662" w:rsidRDefault="224F930F" w:rsidP="06725D33">
      <w:pPr>
        <w:spacing w:after="0"/>
        <w:jc w:val="both"/>
        <w:rPr>
          <w:rFonts w:ascii="Times New Roman" w:eastAsia="Times New Roman" w:hAnsi="Times New Roman" w:cs="Times New Roman"/>
          <w:sz w:val="24"/>
          <w:szCs w:val="24"/>
        </w:rPr>
      </w:pPr>
      <w:r w:rsidRPr="2B3069A4">
        <w:rPr>
          <w:rFonts w:ascii="Times New Roman" w:eastAsia="Times New Roman" w:hAnsi="Times New Roman" w:cs="Times New Roman"/>
          <w:sz w:val="24"/>
          <w:szCs w:val="24"/>
        </w:rPr>
        <w:t>6</w:t>
      </w:r>
      <w:r w:rsidR="7DCCBA4C" w:rsidRPr="25A15005">
        <w:rPr>
          <w:rFonts w:ascii="Times New Roman" w:eastAsia="Times New Roman" w:hAnsi="Times New Roman" w:cs="Times New Roman"/>
          <w:kern w:val="0"/>
          <w:sz w:val="24"/>
          <w:szCs w:val="24"/>
          <w14:ligatures w14:val="none"/>
        </w:rPr>
        <w:t>.1.</w:t>
      </w:r>
      <w:r w:rsidR="4FCA9D83" w:rsidRPr="2B3069A4">
        <w:rPr>
          <w:rFonts w:ascii="Times New Roman" w:eastAsia="Times New Roman" w:hAnsi="Times New Roman" w:cs="Times New Roman"/>
          <w:sz w:val="24"/>
          <w:szCs w:val="24"/>
        </w:rPr>
        <w:t xml:space="preserve"> Granta saņēmējs</w:t>
      </w:r>
      <w:r w:rsidR="7DCCBA4C" w:rsidRPr="06725D33">
        <w:rPr>
          <w:rFonts w:ascii="Times New Roman" w:eastAsia="Times New Roman" w:hAnsi="Times New Roman" w:cs="Times New Roman"/>
          <w:sz w:val="24"/>
          <w:szCs w:val="24"/>
        </w:rPr>
        <w:t xml:space="preserve"> </w:t>
      </w:r>
      <w:proofErr w:type="spellStart"/>
      <w:r w:rsidR="004E4072">
        <w:rPr>
          <w:rFonts w:ascii="Times New Roman" w:eastAsia="Times New Roman" w:hAnsi="Times New Roman" w:cs="Times New Roman"/>
          <w:sz w:val="24"/>
          <w:szCs w:val="24"/>
        </w:rPr>
        <w:t>iesūta</w:t>
      </w:r>
      <w:proofErr w:type="spellEnd"/>
      <w:r w:rsidR="611FCECF" w:rsidRPr="2B3069A4" w:rsidDel="7DCCBA4C">
        <w:rPr>
          <w:rFonts w:ascii="Times New Roman" w:eastAsia="Times New Roman" w:hAnsi="Times New Roman" w:cs="Times New Roman"/>
          <w:sz w:val="24"/>
          <w:szCs w:val="24"/>
        </w:rPr>
        <w:t xml:space="preserve"> līdz </w:t>
      </w:r>
      <w:r w:rsidR="374DEE99" w:rsidRPr="06725D33">
        <w:rPr>
          <w:rFonts w:ascii="Times New Roman" w:eastAsia="Times New Roman" w:hAnsi="Times New Roman" w:cs="Times New Roman"/>
          <w:sz w:val="24"/>
          <w:szCs w:val="24"/>
        </w:rPr>
        <w:t>katra mēneša 10.</w:t>
      </w:r>
      <w:r w:rsidR="00580946">
        <w:rPr>
          <w:rFonts w:ascii="Times New Roman" w:eastAsia="Times New Roman" w:hAnsi="Times New Roman" w:cs="Times New Roman"/>
          <w:sz w:val="24"/>
          <w:szCs w:val="24"/>
        </w:rPr>
        <w:t> </w:t>
      </w:r>
      <w:r w:rsidR="374DEE99" w:rsidRPr="06725D33">
        <w:rPr>
          <w:rFonts w:ascii="Times New Roman" w:eastAsia="Times New Roman" w:hAnsi="Times New Roman" w:cs="Times New Roman"/>
          <w:sz w:val="24"/>
          <w:szCs w:val="24"/>
        </w:rPr>
        <w:t>datumam Aģentūrai informāciju par projekta gaitu, plānotaj</w:t>
      </w:r>
      <w:r w:rsidR="37447DCC" w:rsidRPr="06725D33">
        <w:rPr>
          <w:rFonts w:ascii="Times New Roman" w:eastAsia="Times New Roman" w:hAnsi="Times New Roman" w:cs="Times New Roman"/>
          <w:sz w:val="24"/>
          <w:szCs w:val="24"/>
        </w:rPr>
        <w:t>ām aktivitātēm, problēmām projekta īstenošanā</w:t>
      </w:r>
      <w:r w:rsidR="105AD6B5" w:rsidRPr="06725D33">
        <w:rPr>
          <w:rFonts w:ascii="Times New Roman" w:eastAsia="Times New Roman" w:hAnsi="Times New Roman" w:cs="Times New Roman"/>
          <w:sz w:val="24"/>
          <w:szCs w:val="24"/>
        </w:rPr>
        <w:t xml:space="preserve"> un citu būtisku informāciju elektroniski uz e-pasta adresi </w:t>
      </w:r>
      <w:hyperlink r:id="rId12" w:history="1">
        <w:r w:rsidR="00A34BD3" w:rsidRPr="001E7E71">
          <w:rPr>
            <w:rStyle w:val="Hyperlink"/>
            <w:rFonts w:ascii="Times New Roman" w:eastAsia="Times New Roman" w:hAnsi="Times New Roman" w:cs="Times New Roman"/>
            <w:sz w:val="24"/>
            <w:szCs w:val="24"/>
          </w:rPr>
          <w:t>sadarbiba@cfla.gov.lv</w:t>
        </w:r>
      </w:hyperlink>
      <w:r w:rsidR="00A34BD3">
        <w:rPr>
          <w:rFonts w:ascii="Times New Roman" w:eastAsia="Times New Roman" w:hAnsi="Times New Roman" w:cs="Times New Roman"/>
          <w:sz w:val="24"/>
          <w:szCs w:val="24"/>
        </w:rPr>
        <w:t xml:space="preserve">, atbilstoši </w:t>
      </w:r>
      <w:r w:rsidR="0043271C">
        <w:rPr>
          <w:rFonts w:ascii="Times New Roman" w:eastAsia="Times New Roman" w:hAnsi="Times New Roman" w:cs="Times New Roman"/>
          <w:sz w:val="24"/>
          <w:szCs w:val="24"/>
        </w:rPr>
        <w:t>6</w:t>
      </w:r>
      <w:r w:rsidR="00A34BD3" w:rsidRPr="06725D33">
        <w:rPr>
          <w:rFonts w:ascii="Times New Roman" w:eastAsia="Times New Roman" w:hAnsi="Times New Roman" w:cs="Times New Roman"/>
          <w:sz w:val="24"/>
          <w:szCs w:val="24"/>
        </w:rPr>
        <w:t>.</w:t>
      </w:r>
      <w:r w:rsidR="0043271C">
        <w:rPr>
          <w:rFonts w:ascii="Times New Roman" w:eastAsia="Times New Roman" w:hAnsi="Times New Roman" w:cs="Times New Roman"/>
          <w:sz w:val="24"/>
          <w:szCs w:val="24"/>
        </w:rPr>
        <w:t> </w:t>
      </w:r>
      <w:r w:rsidR="00A34BD3" w:rsidRPr="06725D33">
        <w:rPr>
          <w:rFonts w:ascii="Times New Roman" w:eastAsia="Times New Roman" w:hAnsi="Times New Roman" w:cs="Times New Roman"/>
          <w:sz w:val="24"/>
          <w:szCs w:val="24"/>
        </w:rPr>
        <w:t>pielikumā “</w:t>
      </w:r>
      <w:r w:rsidR="00EF5EA0">
        <w:rPr>
          <w:rFonts w:ascii="Times New Roman" w:eastAsia="Times New Roman" w:hAnsi="Times New Roman" w:cs="Times New Roman"/>
          <w:sz w:val="24"/>
          <w:szCs w:val="24"/>
        </w:rPr>
        <w:t>Saturiskā</w:t>
      </w:r>
      <w:r w:rsidR="008F1832">
        <w:rPr>
          <w:rFonts w:ascii="Times New Roman" w:eastAsia="Times New Roman" w:hAnsi="Times New Roman" w:cs="Times New Roman"/>
          <w:sz w:val="24"/>
          <w:szCs w:val="24"/>
        </w:rPr>
        <w:t xml:space="preserve"> ikmēneša atskaite</w:t>
      </w:r>
      <w:r w:rsidR="00A34BD3" w:rsidRPr="06725D33">
        <w:rPr>
          <w:rFonts w:ascii="Times New Roman" w:eastAsia="Times New Roman" w:hAnsi="Times New Roman" w:cs="Times New Roman"/>
          <w:sz w:val="24"/>
          <w:szCs w:val="24"/>
        </w:rPr>
        <w:t>”</w:t>
      </w:r>
      <w:r w:rsidR="00A34BD3" w:rsidRPr="2B3069A4">
        <w:rPr>
          <w:rFonts w:ascii="Times New Roman" w:eastAsia="Times New Roman" w:hAnsi="Times New Roman" w:cs="Times New Roman"/>
          <w:sz w:val="24"/>
          <w:szCs w:val="24"/>
        </w:rPr>
        <w:t xml:space="preserve"> norādītajam paraugam</w:t>
      </w:r>
      <w:r w:rsidR="00A34BD3" w:rsidRPr="06725D33">
        <w:rPr>
          <w:rFonts w:ascii="Times New Roman" w:eastAsia="Times New Roman" w:hAnsi="Times New Roman" w:cs="Times New Roman"/>
          <w:sz w:val="24"/>
          <w:szCs w:val="24"/>
        </w:rPr>
        <w:t>.</w:t>
      </w:r>
    </w:p>
    <w:p w14:paraId="42AF1831" w14:textId="46767621" w:rsidR="006C1662" w:rsidRPr="006C1662" w:rsidRDefault="374DEE99" w:rsidP="00E23506">
      <w:pPr>
        <w:spacing w:after="0"/>
        <w:jc w:val="both"/>
        <w:rPr>
          <w:rFonts w:ascii="Times New Roman" w:eastAsia="Times New Roman" w:hAnsi="Times New Roman" w:cs="Times New Roman"/>
          <w:kern w:val="0"/>
          <w:sz w:val="24"/>
          <w:szCs w:val="24"/>
          <w14:ligatures w14:val="none"/>
        </w:rPr>
      </w:pPr>
      <w:r w:rsidRPr="06725D33">
        <w:rPr>
          <w:rFonts w:ascii="Times New Roman" w:eastAsia="Times New Roman" w:hAnsi="Times New Roman" w:cs="Times New Roman"/>
          <w:sz w:val="24"/>
          <w:szCs w:val="24"/>
        </w:rPr>
        <w:t xml:space="preserve">6.2. </w:t>
      </w:r>
      <w:r w:rsidR="3B5E66CC" w:rsidRPr="06725D33">
        <w:rPr>
          <w:rFonts w:ascii="Times New Roman" w:eastAsia="Times New Roman" w:hAnsi="Times New Roman" w:cs="Times New Roman"/>
          <w:sz w:val="24"/>
          <w:szCs w:val="24"/>
        </w:rPr>
        <w:t>Granta saņēmējs</w:t>
      </w:r>
      <w:r w:rsidR="22261E81" w:rsidRPr="25A15005">
        <w:rPr>
          <w:rFonts w:ascii="Times New Roman" w:eastAsia="Times New Roman" w:hAnsi="Times New Roman" w:cs="Times New Roman"/>
          <w:kern w:val="0"/>
          <w:sz w:val="24"/>
          <w:szCs w:val="24"/>
          <w14:ligatures w14:val="none"/>
        </w:rPr>
        <w:t xml:space="preserve"> </w:t>
      </w:r>
      <w:r w:rsidR="00415C53">
        <w:rPr>
          <w:rFonts w:ascii="Times New Roman" w:eastAsia="Times New Roman" w:hAnsi="Times New Roman" w:cs="Times New Roman"/>
          <w:sz w:val="24"/>
          <w:szCs w:val="24"/>
        </w:rPr>
        <w:t>iesniedz</w:t>
      </w:r>
      <w:r w:rsidR="00415C53" w:rsidRPr="55577579" w:rsidDel="224F930F">
        <w:rPr>
          <w:rFonts w:ascii="Times New Roman" w:eastAsia="Times New Roman" w:hAnsi="Times New Roman" w:cs="Times New Roman"/>
          <w:sz w:val="24"/>
          <w:szCs w:val="24"/>
        </w:rPr>
        <w:t xml:space="preserve"> </w:t>
      </w:r>
      <w:r w:rsidR="6CC2CA2C" w:rsidRPr="55577579" w:rsidDel="224F930F">
        <w:rPr>
          <w:rFonts w:ascii="Times New Roman" w:eastAsia="Times New Roman" w:hAnsi="Times New Roman" w:cs="Times New Roman"/>
          <w:sz w:val="24"/>
          <w:szCs w:val="24"/>
        </w:rPr>
        <w:t>līdz &lt;</w:t>
      </w:r>
      <w:r w:rsidR="6CC2CA2C" w:rsidRPr="06725D33" w:rsidDel="224F930F">
        <w:rPr>
          <w:rFonts w:ascii="Times New Roman" w:eastAsia="Times New Roman" w:hAnsi="Times New Roman" w:cs="Times New Roman"/>
          <w:i/>
          <w:iCs/>
          <w:sz w:val="24"/>
          <w:szCs w:val="24"/>
        </w:rPr>
        <w:t>202</w:t>
      </w:r>
      <w:r w:rsidR="0038195F">
        <w:rPr>
          <w:rFonts w:ascii="Times New Roman" w:eastAsia="Times New Roman" w:hAnsi="Times New Roman" w:cs="Times New Roman"/>
          <w:i/>
          <w:iCs/>
          <w:sz w:val="24"/>
          <w:szCs w:val="24"/>
        </w:rPr>
        <w:t>5</w:t>
      </w:r>
      <w:r w:rsidR="6CC2CA2C" w:rsidRPr="06725D33" w:rsidDel="224F930F">
        <w:rPr>
          <w:rFonts w:ascii="Times New Roman" w:eastAsia="Times New Roman" w:hAnsi="Times New Roman" w:cs="Times New Roman"/>
          <w:i/>
          <w:iCs/>
          <w:sz w:val="24"/>
          <w:szCs w:val="24"/>
        </w:rPr>
        <w:t>.</w:t>
      </w:r>
      <w:r w:rsidR="00062418">
        <w:rPr>
          <w:rFonts w:ascii="Times New Roman" w:eastAsia="Times New Roman" w:hAnsi="Times New Roman" w:cs="Times New Roman"/>
          <w:i/>
          <w:iCs/>
          <w:sz w:val="24"/>
          <w:szCs w:val="24"/>
        </w:rPr>
        <w:t> </w:t>
      </w:r>
      <w:r w:rsidR="611FCECF" w:rsidRPr="2B3069A4" w:rsidDel="7DCCBA4C">
        <w:rPr>
          <w:rFonts w:ascii="Times New Roman" w:eastAsia="Times New Roman" w:hAnsi="Times New Roman" w:cs="Times New Roman"/>
          <w:i/>
          <w:iCs/>
          <w:sz w:val="24"/>
          <w:szCs w:val="24"/>
        </w:rPr>
        <w:t>gada 31.</w:t>
      </w:r>
      <w:r w:rsidR="00062418">
        <w:rPr>
          <w:rFonts w:ascii="Times New Roman" w:eastAsia="Times New Roman" w:hAnsi="Times New Roman" w:cs="Times New Roman"/>
          <w:i/>
          <w:iCs/>
          <w:sz w:val="24"/>
          <w:szCs w:val="24"/>
        </w:rPr>
        <w:t> </w:t>
      </w:r>
      <w:r w:rsidR="611FCECF" w:rsidRPr="2B3069A4" w:rsidDel="7DCCBA4C">
        <w:rPr>
          <w:rFonts w:ascii="Times New Roman" w:eastAsia="Times New Roman" w:hAnsi="Times New Roman" w:cs="Times New Roman"/>
          <w:i/>
          <w:iCs/>
          <w:sz w:val="24"/>
          <w:szCs w:val="24"/>
        </w:rPr>
        <w:t>augustam&gt;</w:t>
      </w:r>
      <w:r w:rsidR="611FCECF" w:rsidRPr="2B3069A4" w:rsidDel="7DCCBA4C">
        <w:rPr>
          <w:rFonts w:ascii="Times New Roman" w:eastAsia="Times New Roman" w:hAnsi="Times New Roman" w:cs="Times New Roman"/>
          <w:sz w:val="24"/>
          <w:szCs w:val="24"/>
        </w:rPr>
        <w:t xml:space="preserve"> </w:t>
      </w:r>
      <w:r w:rsidR="5979B3B3" w:rsidRPr="06725D33">
        <w:rPr>
          <w:rFonts w:ascii="Times New Roman" w:eastAsia="Times New Roman" w:hAnsi="Times New Roman" w:cs="Times New Roman"/>
          <w:sz w:val="24"/>
          <w:szCs w:val="24"/>
        </w:rPr>
        <w:t xml:space="preserve">Aģentūrai </w:t>
      </w:r>
      <w:r w:rsidR="7DD76A40" w:rsidRPr="06725D33">
        <w:rPr>
          <w:rFonts w:ascii="Times New Roman" w:eastAsia="Times New Roman" w:hAnsi="Times New Roman" w:cs="Times New Roman"/>
          <w:sz w:val="24"/>
          <w:szCs w:val="24"/>
        </w:rPr>
        <w:t>pārskatu</w:t>
      </w:r>
      <w:r w:rsidR="6CC2CA2C" w:rsidRPr="06725D33">
        <w:rPr>
          <w:rFonts w:ascii="Times New Roman" w:eastAsia="Times New Roman" w:hAnsi="Times New Roman" w:cs="Times New Roman"/>
          <w:sz w:val="24"/>
          <w:szCs w:val="24"/>
        </w:rPr>
        <w:t xml:space="preserve"> par </w:t>
      </w:r>
      <w:r w:rsidR="611FCECF" w:rsidRPr="2B3069A4" w:rsidDel="7DCCBA4C">
        <w:rPr>
          <w:rFonts w:ascii="Times New Roman" w:eastAsia="Times New Roman" w:hAnsi="Times New Roman" w:cs="Times New Roman"/>
          <w:sz w:val="24"/>
          <w:szCs w:val="24"/>
        </w:rPr>
        <w:t>Projekta īstenošanas gaitu (</w:t>
      </w:r>
      <w:proofErr w:type="spellStart"/>
      <w:r w:rsidR="611FCECF" w:rsidRPr="2B3069A4" w:rsidDel="7DCCBA4C">
        <w:rPr>
          <w:rFonts w:ascii="Times New Roman" w:eastAsia="Times New Roman" w:hAnsi="Times New Roman" w:cs="Times New Roman"/>
          <w:sz w:val="24"/>
          <w:szCs w:val="24"/>
        </w:rPr>
        <w:t>starpatskaiti</w:t>
      </w:r>
      <w:proofErr w:type="spellEnd"/>
      <w:r w:rsidR="6CC2CA2C" w:rsidRPr="06725D33">
        <w:rPr>
          <w:rFonts w:ascii="Times New Roman" w:eastAsia="Times New Roman" w:hAnsi="Times New Roman" w:cs="Times New Roman"/>
          <w:sz w:val="24"/>
          <w:szCs w:val="24"/>
        </w:rPr>
        <w:t>)</w:t>
      </w:r>
      <w:r w:rsidR="2F9DCB5E" w:rsidRPr="06725D33">
        <w:rPr>
          <w:rFonts w:ascii="Times New Roman" w:eastAsia="Times New Roman" w:hAnsi="Times New Roman" w:cs="Times New Roman"/>
          <w:sz w:val="24"/>
          <w:szCs w:val="24"/>
        </w:rPr>
        <w:t xml:space="preserve"> un </w:t>
      </w:r>
      <w:r w:rsidR="3987010E" w:rsidRPr="06725D33">
        <w:rPr>
          <w:rFonts w:ascii="Times New Roman" w:eastAsia="Times New Roman" w:hAnsi="Times New Roman" w:cs="Times New Roman"/>
          <w:sz w:val="24"/>
          <w:szCs w:val="24"/>
        </w:rPr>
        <w:t>f</w:t>
      </w:r>
      <w:r w:rsidR="2F9DCB5E" w:rsidRPr="06725D33">
        <w:rPr>
          <w:rFonts w:ascii="Times New Roman" w:eastAsia="Times New Roman" w:hAnsi="Times New Roman" w:cs="Times New Roman"/>
          <w:sz w:val="24"/>
          <w:szCs w:val="24"/>
        </w:rPr>
        <w:t>inanšu pārskatu</w:t>
      </w:r>
      <w:r w:rsidR="6CC2CA2C" w:rsidRPr="06725D33">
        <w:rPr>
          <w:rFonts w:ascii="Times New Roman" w:eastAsia="Times New Roman" w:hAnsi="Times New Roman" w:cs="Times New Roman"/>
          <w:sz w:val="24"/>
          <w:szCs w:val="24"/>
        </w:rPr>
        <w:t>,</w:t>
      </w:r>
      <w:r w:rsidR="611FCECF" w:rsidRPr="2B3069A4" w:rsidDel="7DCCBA4C">
        <w:rPr>
          <w:rFonts w:ascii="Times New Roman" w:eastAsia="Times New Roman" w:hAnsi="Times New Roman" w:cs="Times New Roman"/>
          <w:sz w:val="24"/>
          <w:szCs w:val="24"/>
        </w:rPr>
        <w:t xml:space="preserve"> </w:t>
      </w:r>
      <w:r w:rsidR="351DA934" w:rsidRPr="2B3069A4">
        <w:rPr>
          <w:rFonts w:ascii="Times New Roman" w:eastAsia="Times New Roman" w:hAnsi="Times New Roman" w:cs="Times New Roman"/>
          <w:sz w:val="24"/>
          <w:szCs w:val="24"/>
        </w:rPr>
        <w:t xml:space="preserve">kuru noformē atbilstoši Līguma </w:t>
      </w:r>
      <w:r w:rsidR="3AD76F90" w:rsidRPr="2B3069A4">
        <w:rPr>
          <w:rFonts w:ascii="Times New Roman" w:eastAsia="Times New Roman" w:hAnsi="Times New Roman" w:cs="Times New Roman"/>
          <w:sz w:val="24"/>
          <w:szCs w:val="24"/>
        </w:rPr>
        <w:t>3</w:t>
      </w:r>
      <w:r w:rsidR="351DA934" w:rsidRPr="2B3069A4">
        <w:rPr>
          <w:rFonts w:ascii="Times New Roman" w:eastAsia="Times New Roman" w:hAnsi="Times New Roman" w:cs="Times New Roman"/>
          <w:sz w:val="24"/>
          <w:szCs w:val="24"/>
        </w:rPr>
        <w:t>.</w:t>
      </w:r>
      <w:r w:rsidR="00E23506">
        <w:rPr>
          <w:rFonts w:ascii="Times New Roman" w:eastAsia="Times New Roman" w:hAnsi="Times New Roman" w:cs="Times New Roman"/>
          <w:sz w:val="24"/>
          <w:szCs w:val="24"/>
        </w:rPr>
        <w:t> </w:t>
      </w:r>
      <w:r w:rsidR="351DA934" w:rsidRPr="2B3069A4">
        <w:rPr>
          <w:rFonts w:ascii="Times New Roman" w:eastAsia="Times New Roman" w:hAnsi="Times New Roman" w:cs="Times New Roman"/>
          <w:sz w:val="24"/>
          <w:szCs w:val="24"/>
        </w:rPr>
        <w:t>pielikumā “Informācija par projekta īstenošanas gaitu (</w:t>
      </w:r>
      <w:proofErr w:type="spellStart"/>
      <w:r w:rsidR="3142D789" w:rsidRPr="06725D33">
        <w:rPr>
          <w:rFonts w:ascii="Times New Roman" w:eastAsia="Times New Roman" w:hAnsi="Times New Roman" w:cs="Times New Roman"/>
          <w:sz w:val="24"/>
          <w:szCs w:val="24"/>
        </w:rPr>
        <w:t>starpatskaite</w:t>
      </w:r>
      <w:proofErr w:type="spellEnd"/>
      <w:r w:rsidR="3142D789" w:rsidRPr="06725D33">
        <w:rPr>
          <w:rFonts w:ascii="Times New Roman" w:eastAsia="Times New Roman" w:hAnsi="Times New Roman" w:cs="Times New Roman"/>
          <w:sz w:val="24"/>
          <w:szCs w:val="24"/>
        </w:rPr>
        <w:t xml:space="preserve">)” un </w:t>
      </w:r>
      <w:r w:rsidR="00D035EF">
        <w:rPr>
          <w:rFonts w:ascii="Times New Roman" w:eastAsia="Times New Roman" w:hAnsi="Times New Roman" w:cs="Times New Roman"/>
          <w:sz w:val="24"/>
          <w:szCs w:val="24"/>
        </w:rPr>
        <w:t>4.</w:t>
      </w:r>
      <w:r w:rsidR="00E23506">
        <w:rPr>
          <w:rFonts w:ascii="Times New Roman" w:eastAsia="Times New Roman" w:hAnsi="Times New Roman" w:cs="Times New Roman"/>
          <w:sz w:val="24"/>
          <w:szCs w:val="24"/>
        </w:rPr>
        <w:t> </w:t>
      </w:r>
      <w:r w:rsidR="09195942" w:rsidRPr="06725D33">
        <w:rPr>
          <w:rFonts w:ascii="Times New Roman" w:eastAsia="Times New Roman" w:hAnsi="Times New Roman" w:cs="Times New Roman"/>
          <w:sz w:val="24"/>
          <w:szCs w:val="24"/>
        </w:rPr>
        <w:t>pielikumā “</w:t>
      </w:r>
      <w:r w:rsidR="00D035EF">
        <w:rPr>
          <w:rFonts w:ascii="Times New Roman" w:eastAsia="Times New Roman" w:hAnsi="Times New Roman" w:cs="Times New Roman"/>
          <w:sz w:val="24"/>
          <w:szCs w:val="24"/>
        </w:rPr>
        <w:t>Projekta f</w:t>
      </w:r>
      <w:r w:rsidR="09195942" w:rsidRPr="06725D33">
        <w:rPr>
          <w:rFonts w:ascii="Times New Roman" w:eastAsia="Times New Roman" w:hAnsi="Times New Roman" w:cs="Times New Roman"/>
          <w:sz w:val="24"/>
          <w:szCs w:val="24"/>
        </w:rPr>
        <w:t>inanšu pārskats”</w:t>
      </w:r>
      <w:r w:rsidR="351DA934" w:rsidRPr="2B3069A4">
        <w:rPr>
          <w:rFonts w:ascii="Times New Roman" w:eastAsia="Times New Roman" w:hAnsi="Times New Roman" w:cs="Times New Roman"/>
          <w:sz w:val="24"/>
          <w:szCs w:val="24"/>
        </w:rPr>
        <w:t xml:space="preserve"> norādītajam paraugam</w:t>
      </w:r>
      <w:r w:rsidR="0D4D40EB" w:rsidRPr="06725D33">
        <w:rPr>
          <w:rFonts w:ascii="Times New Roman" w:eastAsia="Times New Roman" w:hAnsi="Times New Roman" w:cs="Times New Roman"/>
          <w:sz w:val="24"/>
          <w:szCs w:val="24"/>
        </w:rPr>
        <w:t>.</w:t>
      </w:r>
    </w:p>
    <w:p w14:paraId="5502339C" w14:textId="222F4D1D" w:rsidR="006C1662" w:rsidRPr="006C1662" w:rsidRDefault="74AF88CE"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6</w:t>
      </w:r>
      <w:r w:rsidR="7DCCBA4C" w:rsidRPr="006C1662">
        <w:rPr>
          <w:rFonts w:ascii="Times New Roman" w:eastAsia="Times New Roman" w:hAnsi="Times New Roman" w:cs="Times New Roman"/>
          <w:kern w:val="0"/>
          <w:sz w:val="24"/>
          <w:szCs w:val="24"/>
          <w14:ligatures w14:val="none"/>
        </w:rPr>
        <w:t>.</w:t>
      </w:r>
      <w:r w:rsidR="004F4451">
        <w:rPr>
          <w:rFonts w:ascii="Times New Roman" w:eastAsia="Times New Roman" w:hAnsi="Times New Roman" w:cs="Times New Roman"/>
          <w:kern w:val="0"/>
          <w:sz w:val="24"/>
          <w:szCs w:val="24"/>
          <w14:ligatures w14:val="none"/>
        </w:rPr>
        <w:t>3</w:t>
      </w:r>
      <w:r w:rsidR="7DCCBA4C" w:rsidRPr="006C1662">
        <w:rPr>
          <w:rFonts w:ascii="Times New Roman" w:eastAsia="Times New Roman" w:hAnsi="Times New Roman" w:cs="Times New Roman"/>
          <w:kern w:val="0"/>
          <w:sz w:val="24"/>
          <w:szCs w:val="24"/>
          <w14:ligatures w14:val="none"/>
        </w:rPr>
        <w:t>. Pēc visu Projektā paredzēto aktivitāšu īstenošanas</w:t>
      </w:r>
      <w:r w:rsidR="1CB0F6A4"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ne vēlāk kā līdz &lt;</w:t>
      </w:r>
      <w:r w:rsidR="7DCCBA4C" w:rsidRPr="2B3069A4">
        <w:rPr>
          <w:rFonts w:ascii="Times New Roman" w:eastAsia="Times New Roman" w:hAnsi="Times New Roman" w:cs="Times New Roman"/>
          <w:i/>
          <w:iCs/>
          <w:kern w:val="0"/>
          <w:sz w:val="24"/>
          <w:szCs w:val="24"/>
          <w14:ligatures w14:val="none"/>
        </w:rPr>
        <w:t>202</w:t>
      </w:r>
      <w:r w:rsidR="53E1CB9E" w:rsidRPr="06725D33">
        <w:rPr>
          <w:rFonts w:ascii="Times New Roman" w:eastAsia="Times New Roman" w:hAnsi="Times New Roman" w:cs="Times New Roman"/>
          <w:i/>
          <w:iCs/>
          <w:sz w:val="24"/>
          <w:szCs w:val="24"/>
        </w:rPr>
        <w:t>6</w:t>
      </w:r>
      <w:r w:rsidR="7DCCBA4C" w:rsidRPr="2B3069A4">
        <w:rPr>
          <w:rFonts w:ascii="Times New Roman" w:eastAsia="Times New Roman" w:hAnsi="Times New Roman" w:cs="Times New Roman"/>
          <w:i/>
          <w:iCs/>
          <w:kern w:val="0"/>
          <w:sz w:val="24"/>
          <w:szCs w:val="24"/>
          <w14:ligatures w14:val="none"/>
        </w:rPr>
        <w:t>.</w:t>
      </w:r>
      <w:r w:rsidR="00415C53">
        <w:rPr>
          <w:rFonts w:ascii="Times New Roman" w:eastAsia="Times New Roman" w:hAnsi="Times New Roman" w:cs="Times New Roman"/>
          <w:i/>
          <w:iCs/>
          <w:kern w:val="0"/>
          <w:sz w:val="24"/>
          <w:szCs w:val="24"/>
          <w14:ligatures w14:val="none"/>
        </w:rPr>
        <w:t> </w:t>
      </w:r>
      <w:r w:rsidR="00337CA5">
        <w:rPr>
          <w:rStyle w:val="CommentReference"/>
        </w:rPr>
        <w:t> </w:t>
      </w:r>
      <w:r w:rsidR="7DCCBA4C" w:rsidRPr="2B3069A4">
        <w:rPr>
          <w:rFonts w:ascii="Times New Roman" w:eastAsia="Times New Roman" w:hAnsi="Times New Roman" w:cs="Times New Roman"/>
          <w:i/>
          <w:iCs/>
          <w:kern w:val="0"/>
          <w:sz w:val="24"/>
          <w:szCs w:val="24"/>
          <w14:ligatures w14:val="none"/>
        </w:rPr>
        <w:t>gada 15.</w:t>
      </w:r>
      <w:r w:rsidR="00415C53">
        <w:rPr>
          <w:rFonts w:ascii="Times New Roman" w:eastAsia="Times New Roman" w:hAnsi="Times New Roman" w:cs="Times New Roman"/>
          <w:i/>
          <w:iCs/>
          <w:kern w:val="0"/>
          <w:sz w:val="24"/>
          <w:szCs w:val="24"/>
          <w14:ligatures w14:val="none"/>
        </w:rPr>
        <w:t> </w:t>
      </w:r>
      <w:r w:rsidR="7DCCBA4C" w:rsidRPr="2B3069A4">
        <w:rPr>
          <w:rFonts w:ascii="Times New Roman" w:eastAsia="Times New Roman" w:hAnsi="Times New Roman" w:cs="Times New Roman"/>
          <w:i/>
          <w:iCs/>
          <w:kern w:val="0"/>
          <w:sz w:val="24"/>
          <w:szCs w:val="24"/>
          <w14:ligatures w14:val="none"/>
        </w:rPr>
        <w:t>janvārim</w:t>
      </w:r>
      <w:r w:rsidR="7DCCBA4C" w:rsidRPr="006C1662">
        <w:rPr>
          <w:rFonts w:ascii="Times New Roman" w:eastAsia="Times New Roman" w:hAnsi="Times New Roman" w:cs="Times New Roman"/>
          <w:kern w:val="0"/>
          <w:sz w:val="24"/>
          <w:szCs w:val="24"/>
          <w14:ligatures w14:val="none"/>
        </w:rPr>
        <w:t>&gt; iesnie</w:t>
      </w:r>
      <w:r w:rsidR="00E44AD0">
        <w:rPr>
          <w:rFonts w:ascii="Times New Roman" w:eastAsia="Times New Roman" w:hAnsi="Times New Roman" w:cs="Times New Roman"/>
          <w:kern w:val="0"/>
          <w:sz w:val="24"/>
          <w:szCs w:val="24"/>
          <w14:ligatures w14:val="none"/>
        </w:rPr>
        <w:t>dz</w:t>
      </w:r>
      <w:r w:rsidR="57857908"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pārskatu par Projekta īstenošanu (turpmāk – pārskats</w:t>
      </w:r>
      <w:r w:rsidR="22261E81" w:rsidRPr="006C1662">
        <w:rPr>
          <w:rFonts w:ascii="Times New Roman" w:eastAsia="Times New Roman" w:hAnsi="Times New Roman" w:cs="Times New Roman"/>
          <w:kern w:val="0"/>
          <w:sz w:val="24"/>
          <w:szCs w:val="24"/>
          <w14:ligatures w14:val="none"/>
        </w:rPr>
        <w:t>)</w:t>
      </w:r>
      <w:r w:rsidR="4ED4D2E1" w:rsidRPr="06725D33">
        <w:rPr>
          <w:rFonts w:ascii="Times New Roman" w:eastAsia="Times New Roman" w:hAnsi="Times New Roman" w:cs="Times New Roman"/>
          <w:sz w:val="24"/>
          <w:szCs w:val="24"/>
        </w:rPr>
        <w:t xml:space="preserve"> un </w:t>
      </w:r>
      <w:r w:rsidR="381CC405" w:rsidRPr="06725D33">
        <w:rPr>
          <w:rFonts w:ascii="Times New Roman" w:eastAsia="Times New Roman" w:hAnsi="Times New Roman" w:cs="Times New Roman"/>
          <w:sz w:val="24"/>
          <w:szCs w:val="24"/>
        </w:rPr>
        <w:t>f</w:t>
      </w:r>
      <w:r w:rsidR="4ED4D2E1" w:rsidRPr="06725D33">
        <w:rPr>
          <w:rFonts w:ascii="Times New Roman" w:eastAsia="Times New Roman" w:hAnsi="Times New Roman" w:cs="Times New Roman"/>
          <w:sz w:val="24"/>
          <w:szCs w:val="24"/>
        </w:rPr>
        <w:t>inanšu pārskatu, kuru noformē atbilstoši</w:t>
      </w:r>
      <w:r w:rsidR="7DCCBA4C" w:rsidRPr="006C1662">
        <w:rPr>
          <w:rFonts w:ascii="Times New Roman" w:eastAsia="Times New Roman" w:hAnsi="Times New Roman" w:cs="Times New Roman"/>
          <w:kern w:val="0"/>
          <w:sz w:val="24"/>
          <w:szCs w:val="24"/>
          <w14:ligatures w14:val="none"/>
        </w:rPr>
        <w:t xml:space="preserve"> Līguma </w:t>
      </w:r>
      <w:r w:rsidR="00EC05B5" w:rsidRPr="09975CE4">
        <w:rPr>
          <w:rFonts w:ascii="Times New Roman" w:eastAsia="Times New Roman" w:hAnsi="Times New Roman" w:cs="Times New Roman"/>
          <w:sz w:val="24"/>
          <w:szCs w:val="24"/>
        </w:rPr>
        <w:t>7</w:t>
      </w:r>
      <w:r w:rsidR="7DCCBA4C" w:rsidRPr="006C1662">
        <w:rPr>
          <w:rFonts w:ascii="Times New Roman" w:eastAsia="Times New Roman" w:hAnsi="Times New Roman" w:cs="Times New Roman"/>
          <w:kern w:val="0"/>
          <w:sz w:val="24"/>
          <w:szCs w:val="24"/>
          <w14:ligatures w14:val="none"/>
        </w:rPr>
        <w:t>.</w:t>
      </w:r>
      <w:r w:rsidR="00E23506">
        <w:rPr>
          <w:rFonts w:ascii="Times New Roman" w:eastAsia="Times New Roman" w:hAnsi="Times New Roman" w:cs="Times New Roman"/>
          <w:sz w:val="24"/>
          <w:szCs w:val="24"/>
        </w:rPr>
        <w:t> </w:t>
      </w:r>
      <w:r w:rsidR="7DCCBA4C" w:rsidRPr="006C1662">
        <w:rPr>
          <w:rFonts w:ascii="Times New Roman" w:eastAsia="Times New Roman" w:hAnsi="Times New Roman" w:cs="Times New Roman"/>
          <w:kern w:val="0"/>
          <w:sz w:val="24"/>
          <w:szCs w:val="24"/>
          <w14:ligatures w14:val="none"/>
        </w:rPr>
        <w:t>pielikumā “</w:t>
      </w:r>
      <w:r w:rsidR="00C46EFA" w:rsidRPr="09975CE4">
        <w:rPr>
          <w:rFonts w:ascii="Times New Roman" w:eastAsia="Times New Roman" w:hAnsi="Times New Roman" w:cs="Times New Roman"/>
          <w:sz w:val="24"/>
          <w:szCs w:val="24"/>
        </w:rPr>
        <w:t>Pārskats par projekta īstenošanu</w:t>
      </w:r>
      <w:r w:rsidR="7DCCBA4C" w:rsidRPr="006C1662">
        <w:rPr>
          <w:rFonts w:ascii="Times New Roman" w:eastAsia="Times New Roman" w:hAnsi="Times New Roman" w:cs="Times New Roman"/>
          <w:kern w:val="0"/>
          <w:sz w:val="24"/>
          <w:szCs w:val="24"/>
          <w14:ligatures w14:val="none"/>
        </w:rPr>
        <w:t xml:space="preserve">” un </w:t>
      </w:r>
      <w:r w:rsidR="00DB5597" w:rsidRPr="09975CE4">
        <w:rPr>
          <w:rFonts w:ascii="Times New Roman" w:eastAsia="Times New Roman" w:hAnsi="Times New Roman" w:cs="Times New Roman"/>
          <w:sz w:val="24"/>
          <w:szCs w:val="24"/>
        </w:rPr>
        <w:t>4.</w:t>
      </w:r>
      <w:r w:rsidR="00E23506">
        <w:rPr>
          <w:rFonts w:ascii="Times New Roman" w:eastAsia="Times New Roman" w:hAnsi="Times New Roman" w:cs="Times New Roman"/>
          <w:sz w:val="24"/>
          <w:szCs w:val="24"/>
        </w:rPr>
        <w:t> </w:t>
      </w:r>
      <w:r w:rsidR="7DCCBA4C" w:rsidRPr="006C1662">
        <w:rPr>
          <w:rFonts w:ascii="Times New Roman" w:eastAsia="Times New Roman" w:hAnsi="Times New Roman" w:cs="Times New Roman"/>
          <w:kern w:val="0"/>
          <w:sz w:val="24"/>
          <w:szCs w:val="24"/>
          <w14:ligatures w14:val="none"/>
        </w:rPr>
        <w:t>pielikumā “</w:t>
      </w:r>
      <w:r w:rsidR="00C46EFA" w:rsidRPr="09975CE4">
        <w:rPr>
          <w:rFonts w:ascii="Times New Roman" w:eastAsia="Times New Roman" w:hAnsi="Times New Roman" w:cs="Times New Roman"/>
          <w:sz w:val="24"/>
          <w:szCs w:val="24"/>
        </w:rPr>
        <w:t>Projekta f</w:t>
      </w:r>
      <w:r w:rsidR="7DCCBA4C" w:rsidRPr="006C1662">
        <w:rPr>
          <w:rFonts w:ascii="Times New Roman" w:eastAsia="Times New Roman" w:hAnsi="Times New Roman" w:cs="Times New Roman"/>
          <w:kern w:val="0"/>
          <w:sz w:val="24"/>
          <w:szCs w:val="24"/>
          <w14:ligatures w14:val="none"/>
        </w:rPr>
        <w:t>inanšu pārskats” norādītajam paraugam un pārskatā sniegto datu pareizību ar savu parakstu apliecina</w:t>
      </w:r>
      <w:r w:rsidR="6AAF6235" w:rsidRPr="2B3069A4">
        <w:rPr>
          <w:rFonts w:ascii="Times New Roman" w:eastAsia="Times New Roman" w:hAnsi="Times New Roman" w:cs="Times New Roman"/>
          <w:sz w:val="24"/>
          <w:szCs w:val="24"/>
        </w:rPr>
        <w:t xml:space="preserve"> Granta saņēmēja</w:t>
      </w:r>
      <w:r w:rsidR="7DCCBA4C" w:rsidRPr="006C1662">
        <w:rPr>
          <w:rFonts w:ascii="Times New Roman" w:eastAsia="Times New Roman" w:hAnsi="Times New Roman" w:cs="Times New Roman"/>
          <w:kern w:val="0"/>
          <w:sz w:val="24"/>
          <w:szCs w:val="24"/>
          <w14:ligatures w14:val="none"/>
        </w:rPr>
        <w:t xml:space="preserve"> paraksta tiesīgā persona.</w:t>
      </w:r>
    </w:p>
    <w:p w14:paraId="5082D85D" w14:textId="5E64F28C" w:rsidR="006C1662" w:rsidRPr="006C1662" w:rsidRDefault="38C29F5C" w:rsidP="006C1662">
      <w:pPr>
        <w:spacing w:after="0"/>
        <w:jc w:val="both"/>
        <w:rPr>
          <w:rFonts w:ascii="Times New Roman" w:eastAsia="Times New Roman" w:hAnsi="Times New Roman" w:cs="Times New Roman"/>
          <w:kern w:val="0"/>
          <w:sz w:val="24"/>
          <w:szCs w:val="24"/>
          <w14:ligatures w14:val="none"/>
        </w:rPr>
      </w:pPr>
      <w:r w:rsidRPr="12D015AA">
        <w:rPr>
          <w:rFonts w:ascii="Times New Roman" w:eastAsia="Times New Roman" w:hAnsi="Times New Roman" w:cs="Times New Roman"/>
          <w:sz w:val="24"/>
          <w:szCs w:val="24"/>
        </w:rPr>
        <w:t>6</w:t>
      </w:r>
      <w:r w:rsidR="006C1662" w:rsidRPr="006C1662">
        <w:rPr>
          <w:rFonts w:ascii="Times New Roman" w:eastAsia="Times New Roman" w:hAnsi="Times New Roman" w:cs="Times New Roman"/>
          <w:kern w:val="0"/>
          <w:sz w:val="24"/>
          <w:szCs w:val="24"/>
          <w14:ligatures w14:val="none"/>
        </w:rPr>
        <w:t>.</w:t>
      </w:r>
      <w:r w:rsidR="004F4451">
        <w:rPr>
          <w:rFonts w:ascii="Times New Roman" w:eastAsia="Times New Roman" w:hAnsi="Times New Roman" w:cs="Times New Roman"/>
          <w:kern w:val="0"/>
          <w:sz w:val="24"/>
          <w:szCs w:val="24"/>
          <w14:ligatures w14:val="none"/>
        </w:rPr>
        <w:t>4</w:t>
      </w:r>
      <w:r w:rsidR="006C1662" w:rsidRPr="006C1662">
        <w:rPr>
          <w:rFonts w:ascii="Times New Roman" w:eastAsia="Times New Roman" w:hAnsi="Times New Roman" w:cs="Times New Roman"/>
          <w:kern w:val="0"/>
          <w:sz w:val="24"/>
          <w:szCs w:val="24"/>
          <w14:ligatures w14:val="none"/>
        </w:rPr>
        <w:t xml:space="preserve">. Iesniedzot </w:t>
      </w:r>
      <w:r w:rsidR="4B741411" w:rsidRPr="006C1662">
        <w:rPr>
          <w:rFonts w:ascii="Times New Roman" w:eastAsia="Times New Roman" w:hAnsi="Times New Roman" w:cs="Times New Roman"/>
          <w:kern w:val="0"/>
          <w:sz w:val="24"/>
          <w:szCs w:val="24"/>
          <w14:ligatures w14:val="none"/>
        </w:rPr>
        <w:t xml:space="preserve">finanšu </w:t>
      </w:r>
      <w:r w:rsidR="006C1662" w:rsidRPr="006C1662">
        <w:rPr>
          <w:rFonts w:ascii="Times New Roman" w:eastAsia="Times New Roman" w:hAnsi="Times New Roman" w:cs="Times New Roman"/>
          <w:kern w:val="0"/>
          <w:sz w:val="24"/>
          <w:szCs w:val="24"/>
          <w14:ligatures w14:val="none"/>
        </w:rPr>
        <w:t>pārskatu,</w:t>
      </w:r>
      <w:r w:rsidR="33E0C632" w:rsidRPr="12D015AA">
        <w:rPr>
          <w:rFonts w:ascii="Times New Roman" w:eastAsia="Times New Roman" w:hAnsi="Times New Roman" w:cs="Times New Roman"/>
          <w:sz w:val="24"/>
          <w:szCs w:val="24"/>
        </w:rPr>
        <w:t xml:space="preserve"> Granta saņēmēja</w:t>
      </w:r>
      <w:r w:rsidR="006C1662" w:rsidRPr="006C1662">
        <w:rPr>
          <w:rFonts w:ascii="Times New Roman" w:eastAsia="Times New Roman" w:hAnsi="Times New Roman" w:cs="Times New Roman"/>
          <w:kern w:val="0"/>
          <w:sz w:val="24"/>
          <w:szCs w:val="24"/>
          <w14:ligatures w14:val="none"/>
        </w:rPr>
        <w:t xml:space="preserve"> paraksta tiesīgā persona, parakstot </w:t>
      </w:r>
      <w:r w:rsidR="22BE8170" w:rsidRPr="006C1662">
        <w:rPr>
          <w:rFonts w:ascii="Times New Roman" w:eastAsia="Times New Roman" w:hAnsi="Times New Roman" w:cs="Times New Roman"/>
          <w:kern w:val="0"/>
          <w:sz w:val="24"/>
          <w:szCs w:val="24"/>
          <w14:ligatures w14:val="none"/>
        </w:rPr>
        <w:t xml:space="preserve">finanšu </w:t>
      </w:r>
      <w:r w:rsidR="006C1662" w:rsidRPr="006C1662">
        <w:rPr>
          <w:rFonts w:ascii="Times New Roman" w:eastAsia="Times New Roman" w:hAnsi="Times New Roman" w:cs="Times New Roman"/>
          <w:kern w:val="0"/>
          <w:sz w:val="24"/>
          <w:szCs w:val="24"/>
          <w14:ligatures w14:val="none"/>
        </w:rPr>
        <w:t xml:space="preserve">pārskatu, apstiprina </w:t>
      </w:r>
      <w:r w:rsidR="0D23A57F" w:rsidRPr="006C1662">
        <w:rPr>
          <w:rFonts w:ascii="Times New Roman" w:eastAsia="Times New Roman" w:hAnsi="Times New Roman" w:cs="Times New Roman"/>
          <w:kern w:val="0"/>
          <w:sz w:val="24"/>
          <w:szCs w:val="24"/>
          <w14:ligatures w14:val="none"/>
        </w:rPr>
        <w:t>tam</w:t>
      </w:r>
      <w:r w:rsidR="006C1662" w:rsidRPr="006C1662">
        <w:rPr>
          <w:rFonts w:ascii="Times New Roman" w:eastAsia="Times New Roman" w:hAnsi="Times New Roman" w:cs="Times New Roman"/>
          <w:kern w:val="0"/>
          <w:sz w:val="24"/>
          <w:szCs w:val="24"/>
          <w14:ligatures w14:val="none"/>
        </w:rPr>
        <w:t xml:space="preserve"> pievienoto izdevumu apliecinošo dokumentu (rēķinu, čeku, konta izrakstu, komandējumu rīkojumu</w:t>
      </w:r>
      <w:r w:rsidR="00CF1BD6">
        <w:rPr>
          <w:rFonts w:ascii="Times New Roman" w:eastAsia="Times New Roman" w:hAnsi="Times New Roman" w:cs="Times New Roman"/>
          <w:kern w:val="0"/>
          <w:sz w:val="24"/>
          <w:szCs w:val="24"/>
          <w14:ligatures w14:val="none"/>
        </w:rPr>
        <w:t>,</w:t>
      </w:r>
      <w:r w:rsidR="006C1662" w:rsidRPr="006C1662">
        <w:rPr>
          <w:rFonts w:ascii="Times New Roman" w:eastAsia="Times New Roman" w:hAnsi="Times New Roman" w:cs="Times New Roman"/>
          <w:kern w:val="0"/>
          <w:sz w:val="24"/>
          <w:szCs w:val="24"/>
          <w14:ligatures w14:val="none"/>
        </w:rPr>
        <w:t xml:space="preserve"> u.c. izdevumus apliecinošo dokumentu) kopiju atbilstību oriģināliem.</w:t>
      </w:r>
    </w:p>
    <w:p w14:paraId="08DFBBF1" w14:textId="4B5CF851" w:rsidR="642BB5CD" w:rsidRDefault="642BB5CD" w:rsidP="335D322A">
      <w:pPr>
        <w:spacing w:after="0"/>
        <w:jc w:val="both"/>
        <w:rPr>
          <w:rFonts w:ascii="Times New Roman" w:eastAsia="Times New Roman" w:hAnsi="Times New Roman" w:cs="Times New Roman"/>
          <w:sz w:val="24"/>
          <w:szCs w:val="24"/>
        </w:rPr>
      </w:pPr>
      <w:r w:rsidRPr="335D322A">
        <w:rPr>
          <w:rFonts w:ascii="Times New Roman" w:eastAsia="Times New Roman" w:hAnsi="Times New Roman" w:cs="Times New Roman"/>
          <w:sz w:val="24"/>
          <w:szCs w:val="24"/>
        </w:rPr>
        <w:t xml:space="preserve">6.5. Maksājumiem ārvalstu valūtā, kas nav </w:t>
      </w:r>
      <w:proofErr w:type="spellStart"/>
      <w:r w:rsidRPr="335D322A">
        <w:rPr>
          <w:rFonts w:ascii="Times New Roman" w:eastAsia="Times New Roman" w:hAnsi="Times New Roman" w:cs="Times New Roman"/>
          <w:sz w:val="24"/>
          <w:szCs w:val="24"/>
        </w:rPr>
        <w:t>euro</w:t>
      </w:r>
      <w:proofErr w:type="spellEnd"/>
      <w:r w:rsidRPr="335D322A">
        <w:rPr>
          <w:rFonts w:ascii="Times New Roman" w:eastAsia="Times New Roman" w:hAnsi="Times New Roman" w:cs="Times New Roman"/>
          <w:sz w:val="24"/>
          <w:szCs w:val="24"/>
        </w:rPr>
        <w:t>, valūtas kurss tiek noteikts izmantojot maksājuma apliecinošā dokumentā norādīto valūtas kursu. Ja nav iespējams noteikt bankas kursu, izmantojot maksājumu apliecinošajā dokumentā norādīto, Granta saņēmējs konvertācijai izmanto valūtas kursu, kas maksājuma apliecinošā dokumenta datumā pieejams Ukrainas Nacionālās bankas mājas lapā (</w:t>
      </w:r>
      <w:r w:rsidRPr="335D322A">
        <w:rPr>
          <w:rFonts w:ascii="Times New Roman" w:eastAsia="Times New Roman" w:hAnsi="Times New Roman" w:cs="Times New Roman"/>
          <w:i/>
          <w:iCs/>
          <w:sz w:val="24"/>
          <w:szCs w:val="24"/>
        </w:rPr>
        <w:t xml:space="preserve">National </w:t>
      </w:r>
      <w:proofErr w:type="spellStart"/>
      <w:r w:rsidRPr="335D322A">
        <w:rPr>
          <w:rFonts w:ascii="Times New Roman" w:eastAsia="Times New Roman" w:hAnsi="Times New Roman" w:cs="Times New Roman"/>
          <w:i/>
          <w:iCs/>
          <w:sz w:val="24"/>
          <w:szCs w:val="24"/>
        </w:rPr>
        <w:t>Bank</w:t>
      </w:r>
      <w:proofErr w:type="spellEnd"/>
      <w:r w:rsidRPr="335D322A">
        <w:rPr>
          <w:rFonts w:ascii="Times New Roman" w:eastAsia="Times New Roman" w:hAnsi="Times New Roman" w:cs="Times New Roman"/>
          <w:i/>
          <w:iCs/>
          <w:sz w:val="24"/>
          <w:szCs w:val="24"/>
        </w:rPr>
        <w:t xml:space="preserve"> </w:t>
      </w:r>
      <w:proofErr w:type="spellStart"/>
      <w:r w:rsidRPr="335D322A">
        <w:rPr>
          <w:rFonts w:ascii="Times New Roman" w:eastAsia="Times New Roman" w:hAnsi="Times New Roman" w:cs="Times New Roman"/>
          <w:i/>
          <w:iCs/>
          <w:sz w:val="24"/>
          <w:szCs w:val="24"/>
        </w:rPr>
        <w:t>of</w:t>
      </w:r>
      <w:proofErr w:type="spellEnd"/>
      <w:r w:rsidRPr="335D322A">
        <w:rPr>
          <w:rFonts w:ascii="Times New Roman" w:eastAsia="Times New Roman" w:hAnsi="Times New Roman" w:cs="Times New Roman"/>
          <w:i/>
          <w:iCs/>
          <w:sz w:val="24"/>
          <w:szCs w:val="24"/>
        </w:rPr>
        <w:t xml:space="preserve"> </w:t>
      </w:r>
      <w:proofErr w:type="spellStart"/>
      <w:r w:rsidRPr="335D322A">
        <w:rPr>
          <w:rFonts w:ascii="Times New Roman" w:eastAsia="Times New Roman" w:hAnsi="Times New Roman" w:cs="Times New Roman"/>
          <w:i/>
          <w:iCs/>
          <w:sz w:val="24"/>
          <w:szCs w:val="24"/>
        </w:rPr>
        <w:t>Ukraine</w:t>
      </w:r>
      <w:proofErr w:type="spellEnd"/>
      <w:r w:rsidRPr="335D322A">
        <w:rPr>
          <w:rFonts w:ascii="Times New Roman" w:eastAsia="Times New Roman" w:hAnsi="Times New Roman" w:cs="Times New Roman"/>
          <w:sz w:val="24"/>
          <w:szCs w:val="24"/>
        </w:rPr>
        <w:t xml:space="preserve">) </w:t>
      </w:r>
      <w:hyperlink r:id="rId13">
        <w:r w:rsidRPr="335D322A">
          <w:rPr>
            <w:rStyle w:val="Hyperlink"/>
            <w:rFonts w:ascii="Times New Roman" w:eastAsia="Times New Roman" w:hAnsi="Times New Roman" w:cs="Times New Roman"/>
            <w:sz w:val="24"/>
            <w:szCs w:val="24"/>
          </w:rPr>
          <w:t>https://bank.gov.ua/en/markets/exchangerates</w:t>
        </w:r>
      </w:hyperlink>
      <w:r w:rsidRPr="335D322A">
        <w:rPr>
          <w:rFonts w:ascii="Times New Roman" w:eastAsia="Times New Roman" w:hAnsi="Times New Roman" w:cs="Times New Roman"/>
          <w:sz w:val="24"/>
          <w:szCs w:val="24"/>
        </w:rPr>
        <w:t xml:space="preserve"> .</w:t>
      </w:r>
    </w:p>
    <w:p w14:paraId="46B348D1" w14:textId="2ABEED06" w:rsidR="006C1662" w:rsidRPr="006C1662" w:rsidRDefault="551239C0" w:rsidP="335D322A">
      <w:pPr>
        <w:spacing w:after="0"/>
        <w:jc w:val="both"/>
        <w:rPr>
          <w:rFonts w:ascii="Times New Roman" w:eastAsia="Times New Roman" w:hAnsi="Times New Roman" w:cs="Times New Roman"/>
          <w:sz w:val="24"/>
          <w:szCs w:val="24"/>
        </w:rPr>
      </w:pPr>
      <w:r w:rsidRPr="12D015AA">
        <w:rPr>
          <w:rFonts w:ascii="Times New Roman" w:eastAsia="Times New Roman" w:hAnsi="Times New Roman" w:cs="Times New Roman"/>
          <w:sz w:val="24"/>
          <w:szCs w:val="24"/>
        </w:rPr>
        <w:t>6</w:t>
      </w:r>
      <w:r w:rsidR="006C1662" w:rsidRPr="006C1662">
        <w:rPr>
          <w:rFonts w:ascii="Times New Roman" w:eastAsia="Times New Roman" w:hAnsi="Times New Roman" w:cs="Times New Roman"/>
          <w:kern w:val="0"/>
          <w:sz w:val="24"/>
          <w:szCs w:val="24"/>
          <w14:ligatures w14:val="none"/>
        </w:rPr>
        <w:t>.</w:t>
      </w:r>
      <w:r w:rsidR="7753FD36" w:rsidRPr="335D322A">
        <w:rPr>
          <w:rFonts w:ascii="Times New Roman" w:eastAsia="Times New Roman" w:hAnsi="Times New Roman" w:cs="Times New Roman"/>
          <w:sz w:val="24"/>
          <w:szCs w:val="24"/>
        </w:rPr>
        <w:t>6</w:t>
      </w:r>
      <w:r w:rsidR="006C1662" w:rsidRPr="006C1662">
        <w:rPr>
          <w:rFonts w:ascii="Times New Roman" w:eastAsia="Times New Roman" w:hAnsi="Times New Roman" w:cs="Times New Roman"/>
          <w:kern w:val="0"/>
          <w:sz w:val="24"/>
          <w:szCs w:val="24"/>
          <w14:ligatures w14:val="none"/>
        </w:rPr>
        <w:t>.</w:t>
      </w:r>
      <w:r w:rsidR="40BC5678" w:rsidRPr="12D015AA">
        <w:rPr>
          <w:rFonts w:ascii="Times New Roman" w:eastAsia="Times New Roman" w:hAnsi="Times New Roman" w:cs="Times New Roman"/>
          <w:sz w:val="24"/>
          <w:szCs w:val="24"/>
        </w:rPr>
        <w:t xml:space="preserve"> Aģentūra</w:t>
      </w:r>
      <w:r w:rsidR="006C1662" w:rsidRPr="006C1662">
        <w:rPr>
          <w:rFonts w:ascii="Times New Roman" w:eastAsia="Times New Roman" w:hAnsi="Times New Roman" w:cs="Times New Roman"/>
          <w:kern w:val="0"/>
          <w:sz w:val="24"/>
          <w:szCs w:val="24"/>
          <w14:ligatures w14:val="none"/>
        </w:rPr>
        <w:t xml:space="preserve"> izvērtē</w:t>
      </w:r>
      <w:r w:rsidR="75135018" w:rsidRPr="12D015AA">
        <w:rPr>
          <w:rFonts w:ascii="Times New Roman" w:eastAsia="Times New Roman" w:hAnsi="Times New Roman" w:cs="Times New Roman"/>
          <w:sz w:val="24"/>
          <w:szCs w:val="24"/>
        </w:rPr>
        <w:t xml:space="preserve"> Granta saņēmēja</w:t>
      </w:r>
      <w:r w:rsidR="006C1662" w:rsidRPr="006C1662">
        <w:rPr>
          <w:rFonts w:ascii="Times New Roman" w:eastAsia="Times New Roman" w:hAnsi="Times New Roman" w:cs="Times New Roman"/>
          <w:kern w:val="0"/>
          <w:sz w:val="24"/>
          <w:szCs w:val="24"/>
          <w14:ligatures w14:val="none"/>
        </w:rPr>
        <w:t xml:space="preserve"> iesniegto pārskatu 20 darba dienu laikā. Ja</w:t>
      </w:r>
      <w:r w:rsidR="4C840F1E" w:rsidRPr="12D015AA">
        <w:rPr>
          <w:rFonts w:ascii="Times New Roman" w:eastAsia="Times New Roman" w:hAnsi="Times New Roman" w:cs="Times New Roman"/>
          <w:sz w:val="24"/>
          <w:szCs w:val="24"/>
        </w:rPr>
        <w:t xml:space="preserve"> Granta saņēmēja</w:t>
      </w:r>
      <w:r w:rsidR="006C1662" w:rsidRPr="006C1662">
        <w:rPr>
          <w:rFonts w:ascii="Times New Roman" w:eastAsia="Times New Roman" w:hAnsi="Times New Roman" w:cs="Times New Roman"/>
          <w:kern w:val="0"/>
          <w:sz w:val="24"/>
          <w:szCs w:val="24"/>
          <w14:ligatures w14:val="none"/>
        </w:rPr>
        <w:t xml:space="preserve"> iesniegtais pārskats ir neprecīzs vai nepilnīgs,</w:t>
      </w:r>
      <w:r w:rsidR="03DE8F11" w:rsidRPr="12D015AA">
        <w:rPr>
          <w:rFonts w:ascii="Times New Roman" w:eastAsia="Times New Roman" w:hAnsi="Times New Roman" w:cs="Times New Roman"/>
          <w:sz w:val="24"/>
          <w:szCs w:val="24"/>
        </w:rPr>
        <w:t xml:space="preserve"> Aģentūra</w:t>
      </w:r>
      <w:r w:rsidR="006C1662" w:rsidRPr="006C1662">
        <w:rPr>
          <w:rFonts w:ascii="Times New Roman" w:eastAsia="Times New Roman" w:hAnsi="Times New Roman" w:cs="Times New Roman"/>
          <w:kern w:val="0"/>
          <w:sz w:val="24"/>
          <w:szCs w:val="24"/>
          <w14:ligatures w14:val="none"/>
        </w:rPr>
        <w:t xml:space="preserve"> elektroniski nosūta</w:t>
      </w:r>
      <w:r w:rsidR="04522C75" w:rsidRPr="12D015AA">
        <w:rPr>
          <w:rFonts w:ascii="Times New Roman" w:eastAsia="Times New Roman" w:hAnsi="Times New Roman" w:cs="Times New Roman"/>
          <w:sz w:val="24"/>
          <w:szCs w:val="24"/>
        </w:rPr>
        <w:t xml:space="preserve"> Granta saņēmējam</w:t>
      </w:r>
      <w:r w:rsidR="006C1662" w:rsidRPr="006C1662">
        <w:rPr>
          <w:rFonts w:ascii="Times New Roman" w:eastAsia="Times New Roman" w:hAnsi="Times New Roman" w:cs="Times New Roman"/>
          <w:kern w:val="0"/>
          <w:sz w:val="24"/>
          <w:szCs w:val="24"/>
          <w14:ligatures w14:val="none"/>
        </w:rPr>
        <w:t xml:space="preserve"> pieprasījumu 10 darba dienu laikā precizēt pārskatu. Ja</w:t>
      </w:r>
      <w:r w:rsidR="0C317976" w:rsidRPr="12D015AA">
        <w:rPr>
          <w:rFonts w:ascii="Times New Roman" w:eastAsia="Times New Roman" w:hAnsi="Times New Roman" w:cs="Times New Roman"/>
          <w:sz w:val="24"/>
          <w:szCs w:val="24"/>
        </w:rPr>
        <w:t xml:space="preserve"> Granta saņēmējs</w:t>
      </w:r>
      <w:r w:rsidR="006C1662" w:rsidRPr="006C1662">
        <w:rPr>
          <w:rFonts w:ascii="Times New Roman" w:eastAsia="Times New Roman" w:hAnsi="Times New Roman" w:cs="Times New Roman"/>
          <w:kern w:val="0"/>
          <w:sz w:val="24"/>
          <w:szCs w:val="24"/>
          <w14:ligatures w14:val="none"/>
        </w:rPr>
        <w:t xml:space="preserve"> noteiktajā termiņā precizēto pārskatu</w:t>
      </w:r>
      <w:r w:rsidR="6010163F" w:rsidRPr="12D015AA">
        <w:rPr>
          <w:rFonts w:ascii="Times New Roman" w:eastAsia="Times New Roman" w:hAnsi="Times New Roman" w:cs="Times New Roman"/>
          <w:sz w:val="24"/>
          <w:szCs w:val="24"/>
        </w:rPr>
        <w:t xml:space="preserve"> Aģentūrai</w:t>
      </w:r>
      <w:r w:rsidR="006C1662" w:rsidRPr="006C1662">
        <w:rPr>
          <w:rFonts w:ascii="Times New Roman" w:eastAsia="Times New Roman" w:hAnsi="Times New Roman" w:cs="Times New Roman"/>
          <w:kern w:val="0"/>
          <w:sz w:val="24"/>
          <w:szCs w:val="24"/>
          <w14:ligatures w14:val="none"/>
        </w:rPr>
        <w:t xml:space="preserve"> nav iesniedzis vai arī atkārtoti iesniegtajā pārskatā </w:t>
      </w:r>
      <w:r w:rsidR="006C1662" w:rsidRPr="006C1662">
        <w:rPr>
          <w:rFonts w:ascii="Times New Roman" w:eastAsia="Times New Roman" w:hAnsi="Times New Roman" w:cs="Times New Roman"/>
          <w:kern w:val="0"/>
          <w:sz w:val="24"/>
          <w:szCs w:val="24"/>
          <w14:ligatures w14:val="none"/>
        </w:rPr>
        <w:lastRenderedPageBreak/>
        <w:t xml:space="preserve">sniegtie dati nav precīzi vai pilnīgi, </w:t>
      </w:r>
      <w:r w:rsidR="65160433" w:rsidRPr="12D015AA">
        <w:rPr>
          <w:rFonts w:ascii="Times New Roman" w:eastAsia="Times New Roman" w:hAnsi="Times New Roman" w:cs="Times New Roman"/>
          <w:sz w:val="24"/>
          <w:szCs w:val="24"/>
        </w:rPr>
        <w:t>Aģentūra</w:t>
      </w:r>
      <w:r w:rsidR="006C1662" w:rsidRPr="006C1662">
        <w:rPr>
          <w:rFonts w:ascii="Times New Roman" w:eastAsia="Times New Roman" w:hAnsi="Times New Roman" w:cs="Times New Roman"/>
          <w:kern w:val="0"/>
          <w:sz w:val="24"/>
          <w:szCs w:val="24"/>
          <w14:ligatures w14:val="none"/>
        </w:rPr>
        <w:t xml:space="preserve"> izdevumus var atzīt par neattaisnotiem un</w:t>
      </w:r>
      <w:r w:rsidR="58611D75" w:rsidRPr="12D015AA">
        <w:rPr>
          <w:rFonts w:ascii="Times New Roman" w:eastAsia="Times New Roman" w:hAnsi="Times New Roman" w:cs="Times New Roman"/>
          <w:sz w:val="24"/>
          <w:szCs w:val="24"/>
        </w:rPr>
        <w:t xml:space="preserve"> Granta saņēmējam</w:t>
      </w:r>
      <w:r w:rsidR="006C1662" w:rsidRPr="006C1662">
        <w:rPr>
          <w:rFonts w:ascii="Times New Roman" w:eastAsia="Times New Roman" w:hAnsi="Times New Roman" w:cs="Times New Roman"/>
          <w:kern w:val="0"/>
          <w:sz w:val="24"/>
          <w:szCs w:val="24"/>
          <w14:ligatures w14:val="none"/>
        </w:rPr>
        <w:t xml:space="preserve"> </w:t>
      </w:r>
      <w:r w:rsidR="00125373">
        <w:rPr>
          <w:rFonts w:ascii="Times New Roman" w:eastAsia="Times New Roman" w:hAnsi="Times New Roman" w:cs="Times New Roman"/>
          <w:kern w:val="0"/>
          <w:sz w:val="24"/>
          <w:szCs w:val="24"/>
          <w14:ligatures w14:val="none"/>
        </w:rPr>
        <w:t>ir</w:t>
      </w:r>
      <w:r w:rsidR="00125373" w:rsidRPr="006C1662">
        <w:rPr>
          <w:rFonts w:ascii="Times New Roman" w:eastAsia="Times New Roman" w:hAnsi="Times New Roman" w:cs="Times New Roman"/>
          <w:kern w:val="0"/>
          <w:sz w:val="24"/>
          <w:szCs w:val="24"/>
          <w14:ligatures w14:val="none"/>
        </w:rPr>
        <w:t xml:space="preserve"> </w:t>
      </w:r>
      <w:r w:rsidR="006C1662" w:rsidRPr="006C1662">
        <w:rPr>
          <w:rFonts w:ascii="Times New Roman" w:eastAsia="Times New Roman" w:hAnsi="Times New Roman" w:cs="Times New Roman"/>
          <w:kern w:val="0"/>
          <w:sz w:val="24"/>
          <w:szCs w:val="24"/>
          <w14:ligatures w14:val="none"/>
        </w:rPr>
        <w:t xml:space="preserve">pienākums atmaksāt tos izdevumus, ko </w:t>
      </w:r>
      <w:r w:rsidR="5910D673" w:rsidRPr="12D015AA">
        <w:rPr>
          <w:rFonts w:ascii="Times New Roman" w:eastAsia="Times New Roman" w:hAnsi="Times New Roman" w:cs="Times New Roman"/>
          <w:sz w:val="24"/>
          <w:szCs w:val="24"/>
        </w:rPr>
        <w:t>Aģentūra</w:t>
      </w:r>
      <w:r w:rsidR="006C1662" w:rsidRPr="006C1662">
        <w:rPr>
          <w:rFonts w:ascii="Times New Roman" w:eastAsia="Times New Roman" w:hAnsi="Times New Roman" w:cs="Times New Roman"/>
          <w:kern w:val="0"/>
          <w:sz w:val="24"/>
          <w:szCs w:val="24"/>
          <w14:ligatures w14:val="none"/>
        </w:rPr>
        <w:t xml:space="preserve"> atzinusi par neattaisnotiem.</w:t>
      </w:r>
    </w:p>
    <w:p w14:paraId="66FD5C61" w14:textId="6F083C27" w:rsidR="006C1662" w:rsidRPr="006C1662" w:rsidRDefault="6CD88CCD" w:rsidP="006C1662">
      <w:pPr>
        <w:spacing w:after="0"/>
        <w:jc w:val="both"/>
        <w:rPr>
          <w:rFonts w:ascii="Times New Roman" w:eastAsia="Times New Roman" w:hAnsi="Times New Roman" w:cs="Times New Roman"/>
          <w:kern w:val="0"/>
          <w:sz w:val="24"/>
          <w:szCs w:val="24"/>
          <w14:ligatures w14:val="none"/>
        </w:rPr>
      </w:pPr>
      <w:r w:rsidRPr="12D015AA">
        <w:rPr>
          <w:rFonts w:ascii="Times New Roman" w:eastAsia="Times New Roman" w:hAnsi="Times New Roman" w:cs="Times New Roman"/>
          <w:sz w:val="24"/>
          <w:szCs w:val="24"/>
        </w:rPr>
        <w:t>6</w:t>
      </w:r>
      <w:r w:rsidR="006C1662" w:rsidRPr="006C1662">
        <w:rPr>
          <w:rFonts w:ascii="Times New Roman" w:eastAsia="Times New Roman" w:hAnsi="Times New Roman" w:cs="Times New Roman"/>
          <w:kern w:val="0"/>
          <w:sz w:val="24"/>
          <w:szCs w:val="24"/>
          <w14:ligatures w14:val="none"/>
        </w:rPr>
        <w:t>.</w:t>
      </w:r>
      <w:r w:rsidR="21DC03C4">
        <w:rPr>
          <w:rFonts w:ascii="Times New Roman" w:eastAsia="Times New Roman" w:hAnsi="Times New Roman" w:cs="Times New Roman"/>
          <w:kern w:val="0"/>
          <w:sz w:val="24"/>
          <w:szCs w:val="24"/>
          <w14:ligatures w14:val="none"/>
        </w:rPr>
        <w:t>7</w:t>
      </w:r>
      <w:r w:rsidR="006C1662" w:rsidRPr="006C1662">
        <w:rPr>
          <w:rFonts w:ascii="Times New Roman" w:eastAsia="Times New Roman" w:hAnsi="Times New Roman" w:cs="Times New Roman"/>
          <w:kern w:val="0"/>
          <w:sz w:val="24"/>
          <w:szCs w:val="24"/>
          <w14:ligatures w14:val="none"/>
        </w:rPr>
        <w:t>. Ja Projekta īstenošanas gaitā</w:t>
      </w:r>
      <w:r w:rsidR="16057D3B" w:rsidRPr="12D015AA">
        <w:rPr>
          <w:rFonts w:ascii="Times New Roman" w:eastAsia="Times New Roman" w:hAnsi="Times New Roman" w:cs="Times New Roman"/>
          <w:sz w:val="24"/>
          <w:szCs w:val="24"/>
        </w:rPr>
        <w:t xml:space="preserve"> Granta saņēmējs</w:t>
      </w:r>
      <w:r w:rsidR="006C1662" w:rsidRPr="006C1662">
        <w:rPr>
          <w:rFonts w:ascii="Times New Roman" w:eastAsia="Times New Roman" w:hAnsi="Times New Roman" w:cs="Times New Roman"/>
          <w:kern w:val="0"/>
          <w:sz w:val="24"/>
          <w:szCs w:val="24"/>
          <w14:ligatures w14:val="none"/>
        </w:rPr>
        <w:t xml:space="preserve"> konstatē, ka nav iespējams īstenot kādu no Projektā paredzētajām aktivitātēm vai</w:t>
      </w:r>
      <w:r w:rsidR="05C02E49" w:rsidRPr="12D015AA">
        <w:rPr>
          <w:rFonts w:ascii="Times New Roman" w:eastAsia="Times New Roman" w:hAnsi="Times New Roman" w:cs="Times New Roman"/>
          <w:sz w:val="24"/>
          <w:szCs w:val="24"/>
        </w:rPr>
        <w:t xml:space="preserve"> Granta saņēmējam</w:t>
      </w:r>
      <w:r w:rsidR="006C1662" w:rsidRPr="006C1662">
        <w:rPr>
          <w:rFonts w:ascii="Times New Roman" w:eastAsia="Times New Roman" w:hAnsi="Times New Roman" w:cs="Times New Roman"/>
          <w:kern w:val="0"/>
          <w:sz w:val="24"/>
          <w:szCs w:val="24"/>
          <w14:ligatures w14:val="none"/>
        </w:rPr>
        <w:t xml:space="preserve"> radusies iespēja īstenot papildu aktivitāti, kas nav iepriekš plānota,</w:t>
      </w:r>
      <w:r w:rsidR="4B83FEC3" w:rsidRPr="12D015AA">
        <w:rPr>
          <w:rFonts w:ascii="Times New Roman" w:eastAsia="Times New Roman" w:hAnsi="Times New Roman" w:cs="Times New Roman"/>
          <w:sz w:val="24"/>
          <w:szCs w:val="24"/>
        </w:rPr>
        <w:t xml:space="preserve"> Granta saņēmējs</w:t>
      </w:r>
      <w:r w:rsidR="006C1662" w:rsidRPr="006C1662">
        <w:rPr>
          <w:rFonts w:ascii="Times New Roman" w:eastAsia="Times New Roman" w:hAnsi="Times New Roman" w:cs="Times New Roman"/>
          <w:kern w:val="0"/>
          <w:sz w:val="24"/>
          <w:szCs w:val="24"/>
          <w14:ligatures w14:val="none"/>
        </w:rPr>
        <w:t xml:space="preserve"> </w:t>
      </w:r>
      <w:r w:rsidR="00C86213" w:rsidRPr="006C1662">
        <w:rPr>
          <w:rFonts w:ascii="Times New Roman" w:eastAsia="Times New Roman" w:hAnsi="Times New Roman" w:cs="Times New Roman"/>
          <w:kern w:val="0"/>
          <w:sz w:val="24"/>
          <w:szCs w:val="24"/>
          <w14:ligatures w14:val="none"/>
        </w:rPr>
        <w:t>informē</w:t>
      </w:r>
      <w:r w:rsidR="00C86213" w:rsidRPr="12D015AA">
        <w:rPr>
          <w:rFonts w:ascii="Times New Roman" w:eastAsia="Times New Roman" w:hAnsi="Times New Roman" w:cs="Times New Roman"/>
          <w:sz w:val="24"/>
          <w:szCs w:val="24"/>
        </w:rPr>
        <w:t xml:space="preserve"> Aģentūru</w:t>
      </w:r>
      <w:r w:rsidR="00C86213" w:rsidRPr="006C1662" w:rsidDel="00C86213">
        <w:rPr>
          <w:rFonts w:ascii="Times New Roman" w:eastAsia="Times New Roman" w:hAnsi="Times New Roman" w:cs="Times New Roman"/>
          <w:kern w:val="0"/>
          <w:sz w:val="24"/>
          <w:szCs w:val="24"/>
          <w14:ligatures w14:val="none"/>
        </w:rPr>
        <w:t xml:space="preserve"> </w:t>
      </w:r>
      <w:r w:rsidR="006C1662" w:rsidRPr="006C1662">
        <w:rPr>
          <w:rFonts w:ascii="Times New Roman" w:eastAsia="Times New Roman" w:hAnsi="Times New Roman" w:cs="Times New Roman"/>
          <w:kern w:val="0"/>
          <w:sz w:val="24"/>
          <w:szCs w:val="24"/>
          <w14:ligatures w14:val="none"/>
        </w:rPr>
        <w:t>par to nekavējoties, nosūtot informāciju</w:t>
      </w:r>
      <w:r w:rsidR="626B3ED9" w:rsidRPr="12D015AA">
        <w:rPr>
          <w:rFonts w:ascii="Times New Roman" w:eastAsia="Times New Roman" w:hAnsi="Times New Roman" w:cs="Times New Roman"/>
          <w:sz w:val="24"/>
          <w:szCs w:val="24"/>
        </w:rPr>
        <w:t xml:space="preserve"> Aģentūrai</w:t>
      </w:r>
      <w:r w:rsidR="006C1662" w:rsidRPr="006C1662">
        <w:rPr>
          <w:rFonts w:ascii="Times New Roman" w:eastAsia="Times New Roman" w:hAnsi="Times New Roman" w:cs="Times New Roman"/>
          <w:kern w:val="0"/>
          <w:sz w:val="24"/>
          <w:szCs w:val="24"/>
          <w14:ligatures w14:val="none"/>
        </w:rPr>
        <w:t xml:space="preserve"> elektroniski uz e-pasta adresi </w:t>
      </w:r>
      <w:hyperlink r:id="rId14" w:history="1">
        <w:r w:rsidR="00564312" w:rsidRPr="335D322A">
          <w:rPr>
            <w:rStyle w:val="Hyperlink"/>
            <w:rFonts w:ascii="Times New Roman" w:eastAsia="Times New Roman" w:hAnsi="Times New Roman" w:cs="Times New Roman"/>
            <w:i/>
            <w:iCs/>
            <w:kern w:val="0"/>
            <w:sz w:val="24"/>
            <w:szCs w:val="24"/>
            <w14:ligatures w14:val="none"/>
          </w:rPr>
          <w:t>sadarbiba@cfla.gov.lv</w:t>
        </w:r>
      </w:hyperlink>
      <w:r w:rsidR="006C1662" w:rsidRPr="006C1662">
        <w:rPr>
          <w:rFonts w:ascii="Times New Roman" w:eastAsia="Times New Roman" w:hAnsi="Times New Roman" w:cs="Times New Roman"/>
          <w:kern w:val="0"/>
          <w:sz w:val="24"/>
          <w:szCs w:val="24"/>
          <w14:ligatures w14:val="none"/>
        </w:rPr>
        <w:t>.</w:t>
      </w:r>
    </w:p>
    <w:p w14:paraId="20CDE901" w14:textId="43451C91" w:rsidR="006C1662" w:rsidRPr="006C1662" w:rsidRDefault="36CCB9FA" w:rsidP="006C1662">
      <w:pPr>
        <w:spacing w:after="0" w:line="257" w:lineRule="auto"/>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6</w:t>
      </w:r>
      <w:r w:rsidR="7DCCBA4C" w:rsidRPr="006C1662">
        <w:rPr>
          <w:rFonts w:ascii="Times New Roman" w:eastAsia="Times New Roman" w:hAnsi="Times New Roman" w:cs="Times New Roman"/>
          <w:kern w:val="0"/>
          <w:sz w:val="24"/>
          <w:szCs w:val="24"/>
          <w14:ligatures w14:val="none"/>
        </w:rPr>
        <w:t>.</w:t>
      </w:r>
      <w:r w:rsidR="1ECB1C21">
        <w:rPr>
          <w:rFonts w:ascii="Times New Roman" w:eastAsia="Times New Roman" w:hAnsi="Times New Roman" w:cs="Times New Roman"/>
          <w:kern w:val="0"/>
          <w:sz w:val="24"/>
          <w:szCs w:val="24"/>
          <w14:ligatures w14:val="none"/>
        </w:rPr>
        <w:t>8</w:t>
      </w:r>
      <w:r w:rsidR="7DCCBA4C" w:rsidRPr="006C1662">
        <w:rPr>
          <w:rFonts w:ascii="Times New Roman" w:eastAsia="Times New Roman" w:hAnsi="Times New Roman" w:cs="Times New Roman"/>
          <w:kern w:val="0"/>
          <w:sz w:val="24"/>
          <w:szCs w:val="24"/>
          <w14:ligatures w14:val="none"/>
        </w:rPr>
        <w:t>.</w:t>
      </w:r>
      <w:r w:rsidR="5FA80B21" w:rsidRPr="2B3069A4">
        <w:rPr>
          <w:rFonts w:ascii="Times New Roman" w:eastAsia="Times New Roman" w:hAnsi="Times New Roman" w:cs="Times New Roman"/>
          <w:sz w:val="24"/>
          <w:szCs w:val="24"/>
        </w:rPr>
        <w:t xml:space="preserve"> Aģentūras</w:t>
      </w:r>
      <w:r w:rsidR="7DCCBA4C" w:rsidRPr="006C1662">
        <w:rPr>
          <w:rFonts w:ascii="Times New Roman" w:eastAsia="Times New Roman" w:hAnsi="Times New Roman" w:cs="Times New Roman"/>
          <w:kern w:val="0"/>
          <w:sz w:val="24"/>
          <w:szCs w:val="24"/>
          <w14:ligatures w14:val="none"/>
        </w:rPr>
        <w:t xml:space="preserve"> pārstāvjiem ir tiesības piedalīties Projekta īstenošanā kā Projekta uzraudzītājiem un novērotājiem.</w:t>
      </w:r>
      <w:r w:rsidR="551E5ED7"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ir tiesības veikt projekta īstenošanas pārbaudi projekta īstenošanas vietās. Pārbaudi uz vietas var veikt, par to brīdinot</w:t>
      </w:r>
      <w:r w:rsidR="09199721" w:rsidRPr="2B3069A4">
        <w:rPr>
          <w:rFonts w:ascii="Times New Roman" w:eastAsia="Times New Roman" w:hAnsi="Times New Roman" w:cs="Times New Roman"/>
          <w:sz w:val="24"/>
          <w:szCs w:val="24"/>
        </w:rPr>
        <w:t xml:space="preserve"> Granta saņēmēju</w:t>
      </w:r>
      <w:r w:rsidR="7DCCBA4C" w:rsidRPr="006C1662">
        <w:rPr>
          <w:rFonts w:ascii="Times New Roman" w:eastAsia="Times New Roman" w:hAnsi="Times New Roman" w:cs="Times New Roman"/>
          <w:kern w:val="0"/>
          <w:sz w:val="24"/>
          <w:szCs w:val="24"/>
          <w14:ligatures w14:val="none"/>
        </w:rPr>
        <w:t xml:space="preserve"> ne vēlāk kā 2 (divas) stundas pirms pārbaudes.</w:t>
      </w:r>
      <w:r w:rsidR="477752B4" w:rsidRPr="2B3069A4">
        <w:rPr>
          <w:rFonts w:ascii="Times New Roman" w:eastAsia="Times New Roman" w:hAnsi="Times New Roman" w:cs="Times New Roman"/>
          <w:sz w:val="24"/>
          <w:szCs w:val="24"/>
        </w:rPr>
        <w:t xml:space="preserve"> Granta saņēmējam</w:t>
      </w:r>
      <w:r w:rsidR="7DCCBA4C" w:rsidRPr="006C1662">
        <w:rPr>
          <w:rFonts w:ascii="Times New Roman" w:eastAsia="Times New Roman" w:hAnsi="Times New Roman" w:cs="Times New Roman"/>
          <w:kern w:val="0"/>
          <w:sz w:val="24"/>
          <w:szCs w:val="24"/>
          <w14:ligatures w14:val="none"/>
        </w:rPr>
        <w:t xml:space="preserve"> ir pienākums par pārbaudi informēt sadarbības partneri partnervalstī un nodrošināt, ka sadarbības partneris partnervalstī nodrošina</w:t>
      </w:r>
      <w:r w:rsidR="0779E4F0" w:rsidRPr="2B3069A4">
        <w:rPr>
          <w:rFonts w:ascii="Times New Roman" w:eastAsia="Times New Roman" w:hAnsi="Times New Roman" w:cs="Times New Roman"/>
          <w:sz w:val="24"/>
          <w:szCs w:val="24"/>
        </w:rPr>
        <w:t xml:space="preserve"> Aģentūras</w:t>
      </w:r>
      <w:r w:rsidR="7DCCBA4C" w:rsidRPr="006C1662">
        <w:rPr>
          <w:rFonts w:ascii="Times New Roman" w:eastAsia="Times New Roman" w:hAnsi="Times New Roman" w:cs="Times New Roman"/>
          <w:kern w:val="0"/>
          <w:sz w:val="24"/>
          <w:szCs w:val="24"/>
          <w14:ligatures w14:val="none"/>
        </w:rPr>
        <w:t xml:space="preserve"> pārstāvju piekļuvi pārbaudes vietai un nepieciešamajai informācijai.</w:t>
      </w:r>
    </w:p>
    <w:p w14:paraId="616DC5FE" w14:textId="0EACBB5C" w:rsidR="065F0E1D" w:rsidRDefault="065F0E1D" w:rsidP="2B3069A4">
      <w:pPr>
        <w:spacing w:after="0"/>
        <w:jc w:val="both"/>
        <w:rPr>
          <w:rFonts w:ascii="Times New Roman" w:eastAsia="Times New Roman" w:hAnsi="Times New Roman" w:cs="Times New Roman"/>
          <w:sz w:val="24"/>
          <w:szCs w:val="24"/>
        </w:rPr>
      </w:pPr>
      <w:r w:rsidRPr="335D322A">
        <w:rPr>
          <w:rFonts w:ascii="Times New Roman" w:eastAsia="Times New Roman" w:hAnsi="Times New Roman" w:cs="Times New Roman"/>
          <w:sz w:val="24"/>
          <w:szCs w:val="24"/>
        </w:rPr>
        <w:t>6.</w:t>
      </w:r>
      <w:r w:rsidR="76C322BF" w:rsidRPr="335D322A">
        <w:rPr>
          <w:rFonts w:ascii="Times New Roman" w:eastAsia="Times New Roman" w:hAnsi="Times New Roman" w:cs="Times New Roman"/>
          <w:sz w:val="24"/>
          <w:szCs w:val="24"/>
        </w:rPr>
        <w:t>9</w:t>
      </w:r>
      <w:r w:rsidRPr="335D322A">
        <w:rPr>
          <w:rFonts w:ascii="Times New Roman" w:eastAsia="Times New Roman" w:hAnsi="Times New Roman" w:cs="Times New Roman"/>
          <w:sz w:val="24"/>
          <w:szCs w:val="24"/>
        </w:rPr>
        <w:t xml:space="preserve">. Granta saņēmējs informē </w:t>
      </w:r>
      <w:r w:rsidR="02A6CF6C" w:rsidRPr="335D322A">
        <w:rPr>
          <w:rFonts w:ascii="Times New Roman" w:eastAsia="Times New Roman" w:hAnsi="Times New Roman" w:cs="Times New Roman"/>
          <w:sz w:val="24"/>
          <w:szCs w:val="24"/>
        </w:rPr>
        <w:t xml:space="preserve">Aģentūru </w:t>
      </w:r>
      <w:r w:rsidRPr="335D322A">
        <w:rPr>
          <w:rFonts w:ascii="Times New Roman" w:eastAsia="Times New Roman" w:hAnsi="Times New Roman" w:cs="Times New Roman"/>
          <w:sz w:val="24"/>
          <w:szCs w:val="24"/>
        </w:rPr>
        <w:t xml:space="preserve">par plānotajām Projekta aktivitātēm vismaz 10 (desmit) dienas pirms to īstenošanas, nosūtot informāciju Aģentūrai elektroniski uz e-pasta adresi </w:t>
      </w:r>
      <w:hyperlink r:id="rId15">
        <w:r w:rsidRPr="335D322A">
          <w:rPr>
            <w:rStyle w:val="Hyperlink"/>
            <w:rFonts w:ascii="Times New Roman" w:eastAsia="Times New Roman" w:hAnsi="Times New Roman" w:cs="Times New Roman"/>
            <w:i/>
            <w:iCs/>
            <w:sz w:val="24"/>
            <w:szCs w:val="24"/>
          </w:rPr>
          <w:t>sadarbiba@cfla.gov.lv</w:t>
        </w:r>
      </w:hyperlink>
      <w:r w:rsidRPr="335D322A">
        <w:rPr>
          <w:rFonts w:ascii="Times New Roman" w:eastAsia="Times New Roman" w:hAnsi="Times New Roman" w:cs="Times New Roman"/>
          <w:sz w:val="24"/>
          <w:szCs w:val="24"/>
        </w:rPr>
        <w:t xml:space="preserve"> </w:t>
      </w:r>
      <w:r w:rsidRPr="335D322A">
        <w:rPr>
          <w:rFonts w:ascii="Times New Roman" w:hAnsi="Times New Roman" w:cs="Times New Roman"/>
          <w:sz w:val="24"/>
          <w:szCs w:val="24"/>
        </w:rPr>
        <w:t>un Latvijas vēstniecībai Ukrainā</w:t>
      </w:r>
      <w:r w:rsidR="00F4588B" w:rsidRPr="335D322A">
        <w:rPr>
          <w:rFonts w:ascii="Times New Roman" w:eastAsia="Times New Roman" w:hAnsi="Times New Roman" w:cs="Times New Roman"/>
          <w:color w:val="467886"/>
          <w:sz w:val="24"/>
          <w:szCs w:val="24"/>
        </w:rPr>
        <w:t xml:space="preserve"> </w:t>
      </w:r>
      <w:r w:rsidRPr="335D322A">
        <w:rPr>
          <w:rFonts w:ascii="Times New Roman" w:eastAsia="Times New Roman" w:hAnsi="Times New Roman" w:cs="Times New Roman"/>
          <w:sz w:val="24"/>
          <w:szCs w:val="24"/>
        </w:rPr>
        <w:t xml:space="preserve">elektroniski uz e-pasta adresi </w:t>
      </w:r>
      <w:r w:rsidRPr="335D322A">
        <w:rPr>
          <w:rFonts w:ascii="Times New Roman" w:eastAsia="Times New Roman" w:hAnsi="Times New Roman" w:cs="Times New Roman"/>
          <w:i/>
          <w:iCs/>
          <w:color w:val="467886"/>
          <w:sz w:val="24"/>
          <w:szCs w:val="24"/>
          <w:u w:val="single"/>
        </w:rPr>
        <w:t>Embassy.ukraine@mfa.gov.lv</w:t>
      </w:r>
      <w:r w:rsidRPr="335D322A">
        <w:rPr>
          <w:rFonts w:ascii="Times New Roman" w:eastAsia="Times New Roman" w:hAnsi="Times New Roman" w:cs="Times New Roman"/>
          <w:sz w:val="24"/>
          <w:szCs w:val="24"/>
        </w:rPr>
        <w:t xml:space="preserve">. Projekta koordinētai īstenošanai </w:t>
      </w:r>
      <w:r w:rsidR="007E036E" w:rsidRPr="335D322A">
        <w:rPr>
          <w:rFonts w:ascii="Times New Roman" w:eastAsia="Times New Roman" w:hAnsi="Times New Roman" w:cs="Times New Roman"/>
          <w:sz w:val="24"/>
          <w:szCs w:val="24"/>
        </w:rPr>
        <w:t xml:space="preserve">Granta saņēmējs </w:t>
      </w:r>
      <w:r w:rsidRPr="335D322A">
        <w:rPr>
          <w:rFonts w:ascii="Times New Roman" w:eastAsia="Times New Roman" w:hAnsi="Times New Roman" w:cs="Times New Roman"/>
          <w:sz w:val="24"/>
          <w:szCs w:val="24"/>
        </w:rPr>
        <w:t>nodrošin</w:t>
      </w:r>
      <w:r w:rsidR="0021752B" w:rsidRPr="335D322A">
        <w:rPr>
          <w:rFonts w:ascii="Times New Roman" w:eastAsia="Times New Roman" w:hAnsi="Times New Roman" w:cs="Times New Roman"/>
          <w:sz w:val="24"/>
          <w:szCs w:val="24"/>
        </w:rPr>
        <w:t>a</w:t>
      </w:r>
      <w:r w:rsidRPr="335D322A">
        <w:rPr>
          <w:rFonts w:ascii="Times New Roman" w:eastAsia="Times New Roman" w:hAnsi="Times New Roman" w:cs="Times New Roman"/>
          <w:sz w:val="24"/>
          <w:szCs w:val="24"/>
        </w:rPr>
        <w:t xml:space="preserve"> Latvijas Republikas vēstniecības Ukrainā deleģēta pārstāvja </w:t>
      </w:r>
      <w:r w:rsidR="3137137A" w:rsidRPr="335D322A">
        <w:rPr>
          <w:rFonts w:ascii="Times New Roman" w:eastAsia="Times New Roman" w:hAnsi="Times New Roman" w:cs="Times New Roman"/>
          <w:sz w:val="24"/>
          <w:szCs w:val="24"/>
        </w:rPr>
        <w:t>līdzdalība</w:t>
      </w:r>
      <w:r w:rsidR="12E69838" w:rsidRPr="335D322A">
        <w:rPr>
          <w:rFonts w:ascii="Times New Roman" w:eastAsia="Times New Roman" w:hAnsi="Times New Roman" w:cs="Times New Roman"/>
          <w:sz w:val="24"/>
          <w:szCs w:val="24"/>
        </w:rPr>
        <w:t>s iespēju</w:t>
      </w:r>
      <w:r w:rsidR="3137137A" w:rsidRPr="335D322A">
        <w:rPr>
          <w:rFonts w:ascii="Times New Roman" w:eastAsia="Times New Roman" w:hAnsi="Times New Roman" w:cs="Times New Roman"/>
          <w:sz w:val="24"/>
          <w:szCs w:val="24"/>
        </w:rPr>
        <w:t xml:space="preserve"> </w:t>
      </w:r>
      <w:r w:rsidRPr="335D322A">
        <w:rPr>
          <w:rFonts w:ascii="Times New Roman" w:eastAsia="Times New Roman" w:hAnsi="Times New Roman" w:cs="Times New Roman"/>
          <w:sz w:val="24"/>
          <w:szCs w:val="24"/>
        </w:rPr>
        <w:t>ar Projekta ieviešanu saistītās vizītēs</w:t>
      </w:r>
      <w:r w:rsidR="00BF4D1A" w:rsidRPr="335D322A">
        <w:rPr>
          <w:rFonts w:ascii="Times New Roman" w:eastAsia="Times New Roman" w:hAnsi="Times New Roman" w:cs="Times New Roman"/>
          <w:sz w:val="24"/>
          <w:szCs w:val="24"/>
        </w:rPr>
        <w:t>,</w:t>
      </w:r>
      <w:r w:rsidR="7FEF42D0" w:rsidRPr="335D322A">
        <w:rPr>
          <w:rFonts w:ascii="Times New Roman" w:eastAsia="Times New Roman" w:hAnsi="Times New Roman" w:cs="Times New Roman"/>
          <w:sz w:val="24"/>
          <w:szCs w:val="24"/>
        </w:rPr>
        <w:t xml:space="preserve"> par tām </w:t>
      </w:r>
      <w:r w:rsidR="00FD069F" w:rsidRPr="335D322A">
        <w:rPr>
          <w:rFonts w:ascii="Times New Roman" w:eastAsia="Times New Roman" w:hAnsi="Times New Roman" w:cs="Times New Roman"/>
          <w:sz w:val="24"/>
          <w:szCs w:val="24"/>
        </w:rPr>
        <w:t>vismaz 10 (desmit) dienas pirms to īstenošanas</w:t>
      </w:r>
      <w:r w:rsidR="7FEF42D0" w:rsidRPr="335D322A">
        <w:rPr>
          <w:rFonts w:ascii="Times New Roman" w:eastAsia="Times New Roman" w:hAnsi="Times New Roman" w:cs="Times New Roman"/>
          <w:sz w:val="24"/>
          <w:szCs w:val="24"/>
        </w:rPr>
        <w:t xml:space="preserve"> informējot Latvijas Republikas vēstniecību Ukrainā.</w:t>
      </w:r>
    </w:p>
    <w:p w14:paraId="02DA2959" w14:textId="6E6072A0" w:rsidR="065F0E1D" w:rsidRDefault="065F0E1D" w:rsidP="2B3069A4">
      <w:pPr>
        <w:spacing w:after="0"/>
        <w:jc w:val="both"/>
        <w:rPr>
          <w:rFonts w:ascii="Times New Roman" w:eastAsia="Times New Roman" w:hAnsi="Times New Roman" w:cs="Times New Roman"/>
          <w:sz w:val="24"/>
          <w:szCs w:val="24"/>
        </w:rPr>
      </w:pPr>
      <w:r w:rsidRPr="335D322A">
        <w:rPr>
          <w:rFonts w:ascii="Times New Roman" w:eastAsia="Times New Roman" w:hAnsi="Times New Roman" w:cs="Times New Roman"/>
          <w:sz w:val="24"/>
          <w:szCs w:val="24"/>
        </w:rPr>
        <w:t>6.</w:t>
      </w:r>
      <w:r w:rsidR="6ACA8D6F" w:rsidRPr="335D322A">
        <w:rPr>
          <w:rFonts w:ascii="Times New Roman" w:eastAsia="Times New Roman" w:hAnsi="Times New Roman" w:cs="Times New Roman"/>
          <w:sz w:val="24"/>
          <w:szCs w:val="24"/>
        </w:rPr>
        <w:t>10</w:t>
      </w:r>
      <w:r w:rsidRPr="335D322A">
        <w:rPr>
          <w:rFonts w:ascii="Times New Roman" w:eastAsia="Times New Roman" w:hAnsi="Times New Roman" w:cs="Times New Roman"/>
          <w:sz w:val="24"/>
          <w:szCs w:val="24"/>
        </w:rPr>
        <w:t xml:space="preserve">. Aģentūra ir tiesīga pārbaudīt Granta saņēmēja grāmatvedības uzskaiti un ierakstus attiecībā uz Līguma izpildi un norīkot izraudzītus revidentus veikt pilnu revīziju. Pārbaudi var veikt </w:t>
      </w:r>
      <w:r w:rsidR="7B0D52EB" w:rsidRPr="335D322A">
        <w:rPr>
          <w:rFonts w:ascii="Times New Roman" w:eastAsia="Times New Roman" w:hAnsi="Times New Roman" w:cs="Times New Roman"/>
          <w:sz w:val="24"/>
          <w:szCs w:val="24"/>
        </w:rPr>
        <w:t>līdz Pušu saistību pilnīgai izpildei</w:t>
      </w:r>
      <w:r w:rsidRPr="335D322A">
        <w:rPr>
          <w:rFonts w:ascii="Times New Roman" w:eastAsia="Times New Roman" w:hAnsi="Times New Roman" w:cs="Times New Roman"/>
          <w:sz w:val="24"/>
          <w:szCs w:val="24"/>
        </w:rPr>
        <w:t xml:space="preserve"> un 5 (piecu) gadu laikā pēc Projekta beigu </w:t>
      </w:r>
      <w:r w:rsidR="00943FEB" w:rsidRPr="335D322A">
        <w:rPr>
          <w:rFonts w:ascii="Times New Roman" w:eastAsia="Times New Roman" w:hAnsi="Times New Roman" w:cs="Times New Roman"/>
          <w:sz w:val="24"/>
          <w:szCs w:val="24"/>
        </w:rPr>
        <w:t>datuma</w:t>
      </w:r>
      <w:r w:rsidRPr="335D322A">
        <w:rPr>
          <w:rFonts w:ascii="Times New Roman" w:eastAsia="Times New Roman" w:hAnsi="Times New Roman" w:cs="Times New Roman"/>
          <w:sz w:val="24"/>
          <w:szCs w:val="24"/>
        </w:rPr>
        <w:t>, par to brīdinot Granta saņēmēju ne vēlāk kā 2 (divas) stundas pirms pārbaudes. Granta saņēmējs nodrošina Aģentūras pārstāvju un revidentu piekļuvi nepieciešamajai informācijai.</w:t>
      </w:r>
    </w:p>
    <w:p w14:paraId="5798E78F" w14:textId="55CD3261" w:rsidR="065F0E1D" w:rsidRDefault="065F0E1D" w:rsidP="2B3069A4">
      <w:pPr>
        <w:spacing w:after="0"/>
        <w:jc w:val="both"/>
        <w:rPr>
          <w:rFonts w:ascii="Times New Roman" w:eastAsia="Times New Roman" w:hAnsi="Times New Roman" w:cs="Times New Roman"/>
          <w:sz w:val="24"/>
          <w:szCs w:val="24"/>
        </w:rPr>
      </w:pPr>
      <w:r w:rsidRPr="335D322A">
        <w:rPr>
          <w:rFonts w:ascii="Times New Roman" w:eastAsia="Times New Roman" w:hAnsi="Times New Roman" w:cs="Times New Roman"/>
          <w:sz w:val="24"/>
          <w:szCs w:val="24"/>
        </w:rPr>
        <w:t>6.</w:t>
      </w:r>
      <w:r w:rsidR="004F4451" w:rsidRPr="335D322A">
        <w:rPr>
          <w:rFonts w:ascii="Times New Roman" w:eastAsia="Times New Roman" w:hAnsi="Times New Roman" w:cs="Times New Roman"/>
          <w:sz w:val="24"/>
          <w:szCs w:val="24"/>
        </w:rPr>
        <w:t>1</w:t>
      </w:r>
      <w:r w:rsidR="27F1107E" w:rsidRPr="335D322A">
        <w:rPr>
          <w:rFonts w:ascii="Times New Roman" w:eastAsia="Times New Roman" w:hAnsi="Times New Roman" w:cs="Times New Roman"/>
          <w:sz w:val="24"/>
          <w:szCs w:val="24"/>
        </w:rPr>
        <w:t>1</w:t>
      </w:r>
      <w:r w:rsidRPr="335D322A">
        <w:rPr>
          <w:rFonts w:ascii="Times New Roman" w:eastAsia="Times New Roman" w:hAnsi="Times New Roman" w:cs="Times New Roman"/>
          <w:sz w:val="24"/>
          <w:szCs w:val="24"/>
        </w:rPr>
        <w:t xml:space="preserve">. Gadījumā, ja Projektā par Aģentūras piešķirto finansējumu tiek iegādāti pamatlīdzekļi (preces, kuru vērtība ir </w:t>
      </w:r>
      <w:r w:rsidR="006C45E4" w:rsidRPr="335D322A">
        <w:rPr>
          <w:rFonts w:ascii="Times New Roman" w:eastAsia="Times New Roman" w:hAnsi="Times New Roman" w:cs="Times New Roman"/>
          <w:sz w:val="24"/>
          <w:szCs w:val="24"/>
        </w:rPr>
        <w:t>lielāk</w:t>
      </w:r>
      <w:r w:rsidR="00A405DB" w:rsidRPr="335D322A">
        <w:rPr>
          <w:rFonts w:ascii="Times New Roman" w:eastAsia="Times New Roman" w:hAnsi="Times New Roman" w:cs="Times New Roman"/>
          <w:sz w:val="24"/>
          <w:szCs w:val="24"/>
        </w:rPr>
        <w:t>a</w:t>
      </w:r>
      <w:r w:rsidRPr="335D322A">
        <w:rPr>
          <w:rFonts w:ascii="Times New Roman" w:eastAsia="Times New Roman" w:hAnsi="Times New Roman" w:cs="Times New Roman"/>
          <w:sz w:val="24"/>
          <w:szCs w:val="24"/>
        </w:rPr>
        <w:t xml:space="preserve"> par 500,00 </w:t>
      </w:r>
      <w:proofErr w:type="spellStart"/>
      <w:r w:rsidR="00C73C74" w:rsidRPr="335D322A">
        <w:rPr>
          <w:rFonts w:ascii="Times New Roman" w:eastAsia="Times New Roman" w:hAnsi="Times New Roman" w:cs="Times New Roman"/>
          <w:i/>
          <w:iCs/>
          <w:sz w:val="24"/>
          <w:szCs w:val="24"/>
        </w:rPr>
        <w:t>euro</w:t>
      </w:r>
      <w:proofErr w:type="spellEnd"/>
      <w:r w:rsidRPr="335D322A">
        <w:rPr>
          <w:rFonts w:ascii="Times New Roman" w:eastAsia="Times New Roman" w:hAnsi="Times New Roman" w:cs="Times New Roman"/>
          <w:sz w:val="24"/>
          <w:szCs w:val="24"/>
        </w:rPr>
        <w:t xml:space="preserve"> un kuru kalpošanas ilgums pārsniedz vienu gadu), un Aģentūrai ir radušās aizdomas par </w:t>
      </w:r>
      <w:proofErr w:type="spellStart"/>
      <w:r w:rsidRPr="335D322A">
        <w:rPr>
          <w:rFonts w:ascii="Times New Roman" w:eastAsia="Times New Roman" w:hAnsi="Times New Roman" w:cs="Times New Roman"/>
          <w:sz w:val="24"/>
          <w:szCs w:val="24"/>
        </w:rPr>
        <w:t>koruptīvām</w:t>
      </w:r>
      <w:proofErr w:type="spellEnd"/>
      <w:r w:rsidRPr="335D322A">
        <w:rPr>
          <w:rFonts w:ascii="Times New Roman" w:eastAsia="Times New Roman" w:hAnsi="Times New Roman" w:cs="Times New Roman"/>
          <w:sz w:val="24"/>
          <w:szCs w:val="24"/>
        </w:rPr>
        <w:t xml:space="preserve"> vai krāpnieciskām darbībām, Aģentūrai ir tiesības pārbaudīt to izmantošanu atbilstoši Projekta mērķim. Pārbaudi var veikt Projekta īstenošanas laikā un 5 (piecu) gadu laikā pēc Projekta beigu </w:t>
      </w:r>
      <w:r w:rsidR="00CA7F67" w:rsidRPr="335D322A">
        <w:rPr>
          <w:rFonts w:ascii="Times New Roman" w:eastAsia="Times New Roman" w:hAnsi="Times New Roman" w:cs="Times New Roman"/>
          <w:sz w:val="24"/>
          <w:szCs w:val="24"/>
        </w:rPr>
        <w:t>datuma</w:t>
      </w:r>
      <w:r w:rsidRPr="335D322A">
        <w:rPr>
          <w:rFonts w:ascii="Times New Roman" w:eastAsia="Times New Roman" w:hAnsi="Times New Roman" w:cs="Times New Roman"/>
          <w:sz w:val="24"/>
          <w:szCs w:val="24"/>
        </w:rPr>
        <w:t>, par to brīdinot Granta saņēmēj ne vēlāk kā 2 (divas) stundas pirms pārbaudes. Granta saņēmējs nodrošina Aģentūras pārstāvju piekļuvi šiem pamatlīdzekļiem. Ja Granta saņēmējs piekļuvi šiem pamatlīdzekļiem nodrošina ar sadarbības partnera starpniecību, Granta saņēmējam ir pienākums par pārbaudi informēt sadarbības partneri partnervalstī un nodrošināt, ka sadarbības partneris partnervalstī  nodrošina Aģentūras pārstāvju piekļuvi šiem pamatlīdzekļiem.</w:t>
      </w:r>
    </w:p>
    <w:p w14:paraId="73203A12" w14:textId="69B66CBA" w:rsidR="2B3069A4" w:rsidRDefault="065F0E1D" w:rsidP="00292913">
      <w:pPr>
        <w:spacing w:after="0"/>
        <w:jc w:val="both"/>
        <w:rPr>
          <w:rFonts w:ascii="Times New Roman" w:eastAsia="Times New Roman" w:hAnsi="Times New Roman" w:cs="Times New Roman"/>
          <w:sz w:val="24"/>
          <w:szCs w:val="24"/>
        </w:rPr>
      </w:pPr>
      <w:r w:rsidRPr="227E8890">
        <w:rPr>
          <w:rFonts w:ascii="Times New Roman" w:eastAsia="Times New Roman" w:hAnsi="Times New Roman" w:cs="Times New Roman"/>
          <w:sz w:val="24"/>
          <w:szCs w:val="24"/>
        </w:rPr>
        <w:t>6.1</w:t>
      </w:r>
      <w:r w:rsidR="2AF261DC" w:rsidRPr="227E8890">
        <w:rPr>
          <w:rFonts w:ascii="Times New Roman" w:eastAsia="Times New Roman" w:hAnsi="Times New Roman" w:cs="Times New Roman"/>
          <w:sz w:val="24"/>
          <w:szCs w:val="24"/>
        </w:rPr>
        <w:t>2</w:t>
      </w:r>
      <w:r w:rsidRPr="227E8890">
        <w:rPr>
          <w:rFonts w:ascii="Times New Roman" w:eastAsia="Times New Roman" w:hAnsi="Times New Roman" w:cs="Times New Roman"/>
          <w:sz w:val="24"/>
          <w:szCs w:val="24"/>
        </w:rPr>
        <w:t>. Aģentūra ir tiesīga</w:t>
      </w:r>
      <w:r w:rsidR="77EF53FF" w:rsidRPr="227E8890">
        <w:rPr>
          <w:rFonts w:ascii="Times New Roman" w:eastAsia="Times New Roman" w:hAnsi="Times New Roman" w:cs="Times New Roman"/>
          <w:sz w:val="24"/>
          <w:szCs w:val="24"/>
        </w:rPr>
        <w:t xml:space="preserve"> uz noteiktu laiku</w:t>
      </w:r>
      <w:r w:rsidRPr="227E8890">
        <w:rPr>
          <w:rFonts w:ascii="Times New Roman" w:eastAsia="Times New Roman" w:hAnsi="Times New Roman" w:cs="Times New Roman"/>
          <w:sz w:val="24"/>
          <w:szCs w:val="24"/>
        </w:rPr>
        <w:t xml:space="preserve"> liegt Granta saņēmējam slēgt līgumus, ko finansē no Aģentūras piešķirtā budžeta attīstības sadarbības īstenošanai, ja Aģentūra konstatē, ka Granta saņēmējs veic vai ir veicis </w:t>
      </w:r>
      <w:proofErr w:type="spellStart"/>
      <w:r w:rsidRPr="227E8890">
        <w:rPr>
          <w:rFonts w:ascii="Times New Roman" w:eastAsia="Times New Roman" w:hAnsi="Times New Roman" w:cs="Times New Roman"/>
          <w:sz w:val="24"/>
          <w:szCs w:val="24"/>
        </w:rPr>
        <w:t>koruptīvas</w:t>
      </w:r>
      <w:proofErr w:type="spellEnd"/>
      <w:r w:rsidRPr="227E8890">
        <w:rPr>
          <w:rFonts w:ascii="Times New Roman" w:eastAsia="Times New Roman" w:hAnsi="Times New Roman" w:cs="Times New Roman"/>
          <w:sz w:val="24"/>
          <w:szCs w:val="24"/>
        </w:rPr>
        <w:t xml:space="preserve"> vai krāpnieciskas darbības.</w:t>
      </w:r>
    </w:p>
    <w:p w14:paraId="78D51BD7" w14:textId="77777777" w:rsidR="008977AD" w:rsidRDefault="008977AD" w:rsidP="008977AD">
      <w:pPr>
        <w:spacing w:after="0"/>
        <w:jc w:val="both"/>
        <w:rPr>
          <w:rFonts w:ascii="Times New Roman" w:eastAsia="Times New Roman" w:hAnsi="Times New Roman" w:cs="Times New Roman"/>
          <w:sz w:val="24"/>
          <w:szCs w:val="24"/>
        </w:rPr>
      </w:pPr>
    </w:p>
    <w:p w14:paraId="1AE8EA73" w14:textId="07E42887" w:rsidR="2B3069A4" w:rsidRDefault="32C1FC31" w:rsidP="008977AD">
      <w:pPr>
        <w:pStyle w:val="ListParagraph"/>
        <w:numPr>
          <w:ilvl w:val="0"/>
          <w:numId w:val="3"/>
        </w:numPr>
        <w:spacing w:before="120" w:after="120" w:line="257" w:lineRule="auto"/>
        <w:ind w:left="714" w:hanging="357"/>
        <w:jc w:val="center"/>
        <w:rPr>
          <w:rFonts w:ascii="Times New Roman" w:eastAsia="Times New Roman" w:hAnsi="Times New Roman" w:cs="Times New Roman"/>
          <w:b/>
          <w:bCs/>
          <w:sz w:val="24"/>
          <w:szCs w:val="24"/>
        </w:rPr>
      </w:pPr>
      <w:r w:rsidRPr="227E8890">
        <w:rPr>
          <w:rFonts w:ascii="Times New Roman" w:eastAsia="Times New Roman" w:hAnsi="Times New Roman" w:cs="Times New Roman"/>
          <w:b/>
          <w:bCs/>
          <w:sz w:val="24"/>
          <w:szCs w:val="24"/>
        </w:rPr>
        <w:t>Komunikācija un publicitāte</w:t>
      </w:r>
    </w:p>
    <w:p w14:paraId="143485B9" w14:textId="77777777" w:rsidR="008977AD" w:rsidRPr="00292913" w:rsidRDefault="008977AD" w:rsidP="008977AD">
      <w:pPr>
        <w:pStyle w:val="ListParagraph"/>
        <w:spacing w:before="120" w:after="120" w:line="257" w:lineRule="auto"/>
        <w:ind w:left="714"/>
        <w:rPr>
          <w:rFonts w:ascii="Times New Roman" w:eastAsia="Times New Roman" w:hAnsi="Times New Roman" w:cs="Times New Roman"/>
          <w:b/>
          <w:bCs/>
          <w:sz w:val="24"/>
          <w:szCs w:val="24"/>
        </w:rPr>
      </w:pPr>
    </w:p>
    <w:p w14:paraId="5AABBE23" w14:textId="5F951FC8" w:rsidR="32C1FC31" w:rsidRDefault="32C1FC31" w:rsidP="2B3069A4">
      <w:pPr>
        <w:spacing w:after="0" w:line="257" w:lineRule="auto"/>
        <w:jc w:val="both"/>
        <w:rPr>
          <w:rFonts w:ascii="Times New Roman" w:eastAsia="Times New Roman" w:hAnsi="Times New Roman" w:cs="Times New Roman"/>
          <w:sz w:val="24"/>
          <w:szCs w:val="24"/>
        </w:rPr>
      </w:pPr>
      <w:r w:rsidRPr="2B3069A4">
        <w:rPr>
          <w:rFonts w:ascii="Times New Roman" w:eastAsia="Times New Roman" w:hAnsi="Times New Roman" w:cs="Times New Roman"/>
          <w:sz w:val="24"/>
          <w:szCs w:val="24"/>
        </w:rPr>
        <w:t>7.1. Granta saņēmējs visā komunikācijā gan ar atbalsta saņēmējiem, gan citiem sadarbības partneriem skaidri norād</w:t>
      </w:r>
      <w:r w:rsidR="0088327A">
        <w:rPr>
          <w:rFonts w:ascii="Times New Roman" w:eastAsia="Times New Roman" w:hAnsi="Times New Roman" w:cs="Times New Roman"/>
          <w:sz w:val="24"/>
          <w:szCs w:val="24"/>
        </w:rPr>
        <w:t>a</w:t>
      </w:r>
      <w:r w:rsidRPr="2B3069A4">
        <w:rPr>
          <w:rFonts w:ascii="Times New Roman" w:eastAsia="Times New Roman" w:hAnsi="Times New Roman" w:cs="Times New Roman"/>
          <w:sz w:val="24"/>
          <w:szCs w:val="24"/>
        </w:rPr>
        <w:t>, ka Projektu finansē Latvijas valsts.</w:t>
      </w:r>
    </w:p>
    <w:p w14:paraId="273D69A9" w14:textId="24A0A1A4" w:rsidR="006C1662" w:rsidRPr="006C1662" w:rsidRDefault="7DCCBA4C" w:rsidP="2B3069A4">
      <w:pPr>
        <w:spacing w:after="0"/>
        <w:jc w:val="both"/>
        <w:rPr>
          <w:rFonts w:ascii="Times New Roman" w:eastAsia="Times New Roman" w:hAnsi="Times New Roman" w:cs="Times New Roman"/>
          <w:sz w:val="24"/>
          <w:szCs w:val="24"/>
        </w:rPr>
      </w:pPr>
      <w:r w:rsidRPr="006C1662">
        <w:rPr>
          <w:rFonts w:ascii="Times New Roman" w:eastAsia="Times New Roman" w:hAnsi="Times New Roman" w:cs="Times New Roman"/>
          <w:kern w:val="0"/>
          <w:sz w:val="24"/>
          <w:szCs w:val="24"/>
          <w14:ligatures w14:val="none"/>
        </w:rPr>
        <w:t>7.</w:t>
      </w:r>
      <w:r w:rsidR="5DE65372" w:rsidRPr="006C1662">
        <w:rPr>
          <w:rFonts w:ascii="Times New Roman" w:eastAsia="Times New Roman" w:hAnsi="Times New Roman" w:cs="Times New Roman"/>
          <w:kern w:val="0"/>
          <w:sz w:val="24"/>
          <w:szCs w:val="24"/>
          <w14:ligatures w14:val="none"/>
        </w:rPr>
        <w:t xml:space="preserve">2. </w:t>
      </w:r>
      <w:r w:rsidR="7C83A062" w:rsidRPr="2B3069A4">
        <w:rPr>
          <w:rFonts w:ascii="Times New Roman" w:eastAsia="Times New Roman" w:hAnsi="Times New Roman" w:cs="Times New Roman"/>
          <w:sz w:val="24"/>
          <w:szCs w:val="24"/>
        </w:rPr>
        <w:t>Granta saņēmējs</w:t>
      </w:r>
      <w:r w:rsidRPr="006C1662">
        <w:rPr>
          <w:rFonts w:ascii="Times New Roman" w:eastAsia="Times New Roman" w:hAnsi="Times New Roman" w:cs="Times New Roman"/>
          <w:kern w:val="0"/>
          <w:sz w:val="24"/>
          <w:szCs w:val="24"/>
          <w14:ligatures w14:val="none"/>
        </w:rPr>
        <w:t xml:space="preserve"> nodrošin</w:t>
      </w:r>
      <w:r w:rsidR="0088327A">
        <w:rPr>
          <w:rFonts w:ascii="Times New Roman" w:eastAsia="Times New Roman" w:hAnsi="Times New Roman" w:cs="Times New Roman"/>
          <w:kern w:val="0"/>
          <w:sz w:val="24"/>
          <w:szCs w:val="24"/>
          <w14:ligatures w14:val="none"/>
        </w:rPr>
        <w:t>a</w:t>
      </w:r>
      <w:r w:rsidRPr="006C1662">
        <w:rPr>
          <w:rFonts w:ascii="Times New Roman" w:eastAsia="Times New Roman" w:hAnsi="Times New Roman" w:cs="Times New Roman"/>
          <w:kern w:val="0"/>
          <w:sz w:val="24"/>
          <w:szCs w:val="24"/>
          <w14:ligatures w14:val="none"/>
        </w:rPr>
        <w:t xml:space="preserve"> Projekta, kas īstenots par</w:t>
      </w:r>
      <w:r w:rsidR="01701510" w:rsidRPr="2B3069A4">
        <w:rPr>
          <w:rFonts w:ascii="Times New Roman" w:eastAsia="Times New Roman" w:hAnsi="Times New Roman" w:cs="Times New Roman"/>
          <w:sz w:val="24"/>
          <w:szCs w:val="24"/>
        </w:rPr>
        <w:t xml:space="preserve"> </w:t>
      </w:r>
      <w:r w:rsidR="55D3A37D" w:rsidRPr="006C1662">
        <w:rPr>
          <w:rFonts w:ascii="Times New Roman" w:eastAsia="Times New Roman" w:hAnsi="Times New Roman" w:cs="Times New Roman"/>
          <w:kern w:val="0"/>
          <w:sz w:val="24"/>
          <w:szCs w:val="24"/>
          <w14:ligatures w14:val="none"/>
        </w:rPr>
        <w:t xml:space="preserve">Granta saņēmējam piešķirtajiem </w:t>
      </w:r>
      <w:r w:rsidRPr="006C1662">
        <w:rPr>
          <w:rFonts w:ascii="Times New Roman" w:eastAsia="Times New Roman" w:hAnsi="Times New Roman" w:cs="Times New Roman"/>
          <w:kern w:val="0"/>
          <w:sz w:val="24"/>
          <w:szCs w:val="24"/>
          <w14:ligatures w14:val="none"/>
        </w:rPr>
        <w:t>finanšu līdzekļiem</w:t>
      </w:r>
      <w:r w:rsidR="0E6D6662" w:rsidRPr="006C1662">
        <w:rPr>
          <w:rFonts w:ascii="Times New Roman" w:eastAsia="Times New Roman" w:hAnsi="Times New Roman" w:cs="Times New Roman"/>
          <w:kern w:val="0"/>
          <w:sz w:val="24"/>
          <w:szCs w:val="24"/>
          <w14:ligatures w14:val="none"/>
        </w:rPr>
        <w:t>,</w:t>
      </w:r>
      <w:r w:rsidRPr="006C1662">
        <w:rPr>
          <w:rFonts w:ascii="Times New Roman" w:eastAsia="Times New Roman" w:hAnsi="Times New Roman" w:cs="Times New Roman"/>
          <w:kern w:val="0"/>
          <w:sz w:val="24"/>
          <w:szCs w:val="24"/>
          <w14:ligatures w14:val="none"/>
        </w:rPr>
        <w:t xml:space="preserve"> publicitāti gan tā īstenošanas laikā, gan pēc īstenošanas, tajā skaitā, izmantojot savu tīmekļvietni, ja tāda ir, izsūtot preses </w:t>
      </w:r>
      <w:proofErr w:type="spellStart"/>
      <w:r w:rsidRPr="006C1662">
        <w:rPr>
          <w:rFonts w:ascii="Times New Roman" w:eastAsia="Times New Roman" w:hAnsi="Times New Roman" w:cs="Times New Roman"/>
          <w:kern w:val="0"/>
          <w:sz w:val="24"/>
          <w:szCs w:val="24"/>
          <w14:ligatures w14:val="none"/>
        </w:rPr>
        <w:t>relīzes</w:t>
      </w:r>
      <w:proofErr w:type="spellEnd"/>
      <w:r w:rsidRPr="006C1662">
        <w:rPr>
          <w:rFonts w:ascii="Times New Roman" w:eastAsia="Times New Roman" w:hAnsi="Times New Roman" w:cs="Times New Roman"/>
          <w:kern w:val="0"/>
          <w:sz w:val="24"/>
          <w:szCs w:val="24"/>
          <w14:ligatures w14:val="none"/>
        </w:rPr>
        <w:t>, kā arī izplatot informāciju sociālajos tīklos.</w:t>
      </w:r>
    </w:p>
    <w:p w14:paraId="470B4AFB" w14:textId="22DA4624" w:rsidR="006C1662" w:rsidRPr="006C1662" w:rsidRDefault="52EEA2A2" w:rsidP="2B3069A4">
      <w:pPr>
        <w:spacing w:after="0"/>
        <w:jc w:val="both"/>
        <w:rPr>
          <w:rFonts w:ascii="Times New Roman" w:eastAsia="Times New Roman" w:hAnsi="Times New Roman" w:cs="Times New Roman"/>
          <w:sz w:val="24"/>
          <w:szCs w:val="24"/>
        </w:rPr>
      </w:pPr>
      <w:r w:rsidRPr="50AD0D68">
        <w:rPr>
          <w:rFonts w:ascii="Times New Roman" w:eastAsia="Times New Roman" w:hAnsi="Times New Roman" w:cs="Times New Roman"/>
          <w:sz w:val="24"/>
          <w:szCs w:val="24"/>
        </w:rPr>
        <w:lastRenderedPageBreak/>
        <w:t>7.</w:t>
      </w:r>
      <w:r w:rsidR="7F38CF16" w:rsidRPr="50AD0D68">
        <w:rPr>
          <w:rFonts w:ascii="Times New Roman" w:eastAsia="Times New Roman" w:hAnsi="Times New Roman" w:cs="Times New Roman"/>
          <w:sz w:val="24"/>
          <w:szCs w:val="24"/>
        </w:rPr>
        <w:t>3</w:t>
      </w:r>
      <w:r w:rsidRPr="50AD0D68">
        <w:rPr>
          <w:rFonts w:ascii="Times New Roman" w:eastAsia="Times New Roman" w:hAnsi="Times New Roman" w:cs="Times New Roman"/>
          <w:sz w:val="24"/>
          <w:szCs w:val="24"/>
        </w:rPr>
        <w:t>. Granta saņēmējs īsteno projekta publicitāti, ievērojot Aģentūras sniegtās vadlīnijas</w:t>
      </w:r>
      <w:r w:rsidR="00E130FD" w:rsidRPr="50AD0D68">
        <w:rPr>
          <w:rFonts w:ascii="Times New Roman" w:eastAsia="Times New Roman" w:hAnsi="Times New Roman" w:cs="Times New Roman"/>
          <w:sz w:val="24"/>
          <w:szCs w:val="24"/>
        </w:rPr>
        <w:t xml:space="preserve"> – </w:t>
      </w:r>
      <w:hyperlink r:id="rId16">
        <w:r w:rsidR="0DEC2B03" w:rsidRPr="50AD0D68">
          <w:rPr>
            <w:rStyle w:val="Hyperlink"/>
            <w:rFonts w:ascii="Times New Roman" w:eastAsia="Times New Roman" w:hAnsi="Times New Roman" w:cs="Times New Roman"/>
            <w:sz w:val="24"/>
            <w:szCs w:val="24"/>
          </w:rPr>
          <w:t>https://www.cfla.gov.lv/lv/attistibas-sadarbibas-projektu-publicitates-vadlinijas</w:t>
        </w:r>
      </w:hyperlink>
      <w:r w:rsidR="0DEC2B03" w:rsidRPr="50AD0D68">
        <w:rPr>
          <w:rFonts w:ascii="Times New Roman" w:eastAsia="Times New Roman" w:hAnsi="Times New Roman" w:cs="Times New Roman"/>
          <w:sz w:val="24"/>
          <w:szCs w:val="24"/>
        </w:rPr>
        <w:t xml:space="preserve"> </w:t>
      </w:r>
      <w:r w:rsidRPr="50AD0D68">
        <w:rPr>
          <w:rFonts w:ascii="Times New Roman" w:eastAsia="Times New Roman" w:hAnsi="Times New Roman" w:cs="Times New Roman"/>
          <w:sz w:val="24"/>
          <w:szCs w:val="24"/>
        </w:rPr>
        <w:t>.</w:t>
      </w:r>
    </w:p>
    <w:p w14:paraId="56B2767A" w14:textId="2DBE18DE" w:rsidR="34110576" w:rsidRDefault="34110576" w:rsidP="2B3069A4">
      <w:pPr>
        <w:spacing w:after="0" w:line="257" w:lineRule="auto"/>
        <w:jc w:val="both"/>
        <w:rPr>
          <w:rFonts w:ascii="Times New Roman" w:eastAsia="Times New Roman" w:hAnsi="Times New Roman" w:cs="Times New Roman"/>
          <w:sz w:val="24"/>
          <w:szCs w:val="24"/>
        </w:rPr>
      </w:pPr>
      <w:r w:rsidRPr="2B3069A4">
        <w:rPr>
          <w:rFonts w:ascii="Times New Roman" w:eastAsia="Times New Roman" w:hAnsi="Times New Roman" w:cs="Times New Roman"/>
          <w:sz w:val="24"/>
          <w:szCs w:val="24"/>
        </w:rPr>
        <w:t>7.</w:t>
      </w:r>
      <w:r w:rsidR="00E23506">
        <w:rPr>
          <w:rFonts w:ascii="Times New Roman" w:eastAsia="Times New Roman" w:hAnsi="Times New Roman" w:cs="Times New Roman"/>
          <w:sz w:val="24"/>
          <w:szCs w:val="24"/>
        </w:rPr>
        <w:t>4</w:t>
      </w:r>
      <w:r w:rsidRPr="2B3069A4">
        <w:rPr>
          <w:rFonts w:ascii="Times New Roman" w:eastAsia="Times New Roman" w:hAnsi="Times New Roman" w:cs="Times New Roman"/>
          <w:sz w:val="24"/>
          <w:szCs w:val="24"/>
        </w:rPr>
        <w:t xml:space="preserve">. Aģentūra piešķir Granta saņēmējam </w:t>
      </w:r>
      <w:r w:rsidR="007E2795" w:rsidRPr="2B3069A4">
        <w:rPr>
          <w:rFonts w:ascii="Times New Roman" w:eastAsia="Times New Roman" w:hAnsi="Times New Roman" w:cs="Times New Roman"/>
          <w:sz w:val="24"/>
          <w:szCs w:val="24"/>
        </w:rPr>
        <w:t>LATDEV zīmol</w:t>
      </w:r>
      <w:r w:rsidR="007E2795">
        <w:rPr>
          <w:rFonts w:ascii="Times New Roman" w:eastAsia="Times New Roman" w:hAnsi="Times New Roman" w:cs="Times New Roman"/>
          <w:sz w:val="24"/>
          <w:szCs w:val="24"/>
        </w:rPr>
        <w:t>a</w:t>
      </w:r>
      <w:r w:rsidR="007E2795" w:rsidRPr="2B3069A4">
        <w:rPr>
          <w:rFonts w:ascii="Times New Roman" w:eastAsia="Times New Roman" w:hAnsi="Times New Roman" w:cs="Times New Roman"/>
          <w:sz w:val="24"/>
          <w:szCs w:val="24"/>
        </w:rPr>
        <w:t xml:space="preserve"> </w:t>
      </w:r>
      <w:r w:rsidR="007E2795">
        <w:rPr>
          <w:rFonts w:ascii="Times New Roman" w:eastAsia="Times New Roman" w:hAnsi="Times New Roman" w:cs="Times New Roman"/>
          <w:sz w:val="24"/>
          <w:szCs w:val="24"/>
        </w:rPr>
        <w:t xml:space="preserve">izmantošanas </w:t>
      </w:r>
      <w:r w:rsidRPr="2B3069A4">
        <w:rPr>
          <w:rFonts w:ascii="Times New Roman" w:eastAsia="Times New Roman" w:hAnsi="Times New Roman" w:cs="Times New Roman"/>
          <w:sz w:val="24"/>
          <w:szCs w:val="24"/>
        </w:rPr>
        <w:t xml:space="preserve">tiesības un rokasgrāmatu </w:t>
      </w:r>
      <w:hyperlink r:id="rId17" w:history="1">
        <w:r w:rsidR="3A40C12F" w:rsidRPr="06725D33">
          <w:rPr>
            <w:rStyle w:val="Hyperlink"/>
            <w:rFonts w:ascii="Times New Roman" w:eastAsia="Times New Roman" w:hAnsi="Times New Roman" w:cs="Times New Roman"/>
            <w:sz w:val="24"/>
            <w:szCs w:val="24"/>
          </w:rPr>
          <w:t>“Rokasgrāmata Latvijas attīstības sadarbības politikas zīmola skice un zīmola vadlīnijas”</w:t>
        </w:r>
      </w:hyperlink>
      <w:r w:rsidR="3A40C12F" w:rsidRPr="06725D33">
        <w:rPr>
          <w:rFonts w:ascii="Times New Roman" w:eastAsia="Times New Roman" w:hAnsi="Times New Roman" w:cs="Times New Roman"/>
          <w:sz w:val="24"/>
          <w:szCs w:val="24"/>
        </w:rPr>
        <w:t xml:space="preserve"> (turpmāk, abi kopā – Zīmols). </w:t>
      </w:r>
      <w:r w:rsidRPr="2B3069A4">
        <w:rPr>
          <w:rFonts w:ascii="Times New Roman" w:eastAsia="Times New Roman" w:hAnsi="Times New Roman" w:cs="Times New Roman"/>
          <w:sz w:val="24"/>
          <w:szCs w:val="24"/>
        </w:rPr>
        <w:t xml:space="preserve">Zīmola lietošana ietver tiesības izmantot Zīmolu komunikācijas vajadzībām </w:t>
      </w:r>
      <w:r w:rsidR="00395B28">
        <w:rPr>
          <w:rFonts w:ascii="Times New Roman" w:eastAsia="Times New Roman" w:hAnsi="Times New Roman" w:cs="Times New Roman"/>
          <w:sz w:val="24"/>
          <w:szCs w:val="24"/>
        </w:rPr>
        <w:t xml:space="preserve">tikai </w:t>
      </w:r>
      <w:r w:rsidRPr="2B3069A4">
        <w:rPr>
          <w:rFonts w:ascii="Times New Roman" w:eastAsia="Times New Roman" w:hAnsi="Times New Roman" w:cs="Times New Roman"/>
          <w:sz w:val="24"/>
          <w:szCs w:val="24"/>
        </w:rPr>
        <w:t>saistībā ar Projekta īstenošanu.</w:t>
      </w:r>
    </w:p>
    <w:p w14:paraId="05CF7A9F" w14:textId="7ACF27CA" w:rsidR="00564312" w:rsidRDefault="5B442517"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7.</w:t>
      </w:r>
      <w:r w:rsidR="00E23506">
        <w:rPr>
          <w:rFonts w:ascii="Times New Roman" w:eastAsia="Times New Roman" w:hAnsi="Times New Roman" w:cs="Times New Roman"/>
          <w:kern w:val="0"/>
          <w:sz w:val="24"/>
          <w:szCs w:val="24"/>
          <w14:ligatures w14:val="none"/>
        </w:rPr>
        <w:t>5</w:t>
      </w:r>
      <w:r w:rsidRPr="006C1662">
        <w:rPr>
          <w:rFonts w:ascii="Times New Roman" w:eastAsia="Times New Roman" w:hAnsi="Times New Roman" w:cs="Times New Roman"/>
          <w:kern w:val="0"/>
          <w:sz w:val="24"/>
          <w:szCs w:val="24"/>
          <w14:ligatures w14:val="none"/>
        </w:rPr>
        <w:t>.</w:t>
      </w:r>
      <w:r w:rsidR="7DCCBA4C" w:rsidRPr="006C1662">
        <w:rPr>
          <w:rFonts w:ascii="Times New Roman" w:eastAsia="Times New Roman" w:hAnsi="Times New Roman" w:cs="Times New Roman"/>
          <w:kern w:val="0"/>
          <w:sz w:val="24"/>
          <w:szCs w:val="24"/>
          <w14:ligatures w14:val="none"/>
        </w:rPr>
        <w:t xml:space="preserve"> </w:t>
      </w:r>
      <w:r w:rsidR="003E0EF2">
        <w:rPr>
          <w:rFonts w:ascii="Times New Roman" w:eastAsia="Times New Roman" w:hAnsi="Times New Roman" w:cs="Times New Roman"/>
          <w:kern w:val="0"/>
          <w:sz w:val="24"/>
          <w:szCs w:val="24"/>
          <w14:ligatures w14:val="none"/>
        </w:rPr>
        <w:t xml:space="preserve">Pēc </w:t>
      </w:r>
      <w:r w:rsidR="003E0EF2" w:rsidRPr="2B3069A4">
        <w:rPr>
          <w:rFonts w:ascii="Times New Roman" w:eastAsia="Times New Roman" w:hAnsi="Times New Roman" w:cs="Times New Roman"/>
          <w:sz w:val="24"/>
          <w:szCs w:val="24"/>
        </w:rPr>
        <w:t>Aģentūra</w:t>
      </w:r>
      <w:r w:rsidR="003E0EF2">
        <w:rPr>
          <w:rFonts w:ascii="Times New Roman" w:eastAsia="Times New Roman" w:hAnsi="Times New Roman" w:cs="Times New Roman"/>
          <w:kern w:val="0"/>
          <w:sz w:val="24"/>
          <w:szCs w:val="24"/>
          <w14:ligatures w14:val="none"/>
        </w:rPr>
        <w:t xml:space="preserve">s pieprasījuma </w:t>
      </w:r>
      <w:r w:rsidR="003E0EF2" w:rsidRPr="2B3069A4">
        <w:rPr>
          <w:rFonts w:ascii="Times New Roman" w:eastAsia="Times New Roman" w:hAnsi="Times New Roman" w:cs="Times New Roman"/>
          <w:sz w:val="24"/>
          <w:szCs w:val="24"/>
        </w:rPr>
        <w:t xml:space="preserve">Granta saņēmējam </w:t>
      </w:r>
      <w:r w:rsidR="003E0EF2">
        <w:rPr>
          <w:rFonts w:ascii="Times New Roman" w:eastAsia="Times New Roman" w:hAnsi="Times New Roman" w:cs="Times New Roman"/>
          <w:kern w:val="0"/>
          <w:sz w:val="24"/>
          <w:szCs w:val="24"/>
          <w14:ligatures w14:val="none"/>
        </w:rPr>
        <w:t>p</w:t>
      </w:r>
      <w:r w:rsidR="7DCCBA4C" w:rsidRPr="006C1662">
        <w:rPr>
          <w:rFonts w:ascii="Times New Roman" w:eastAsia="Times New Roman" w:hAnsi="Times New Roman" w:cs="Times New Roman"/>
          <w:kern w:val="0"/>
          <w:sz w:val="24"/>
          <w:szCs w:val="24"/>
          <w14:ligatures w14:val="none"/>
        </w:rPr>
        <w:t>apildus Projekta atskaites tekstuālam aprakstam</w:t>
      </w:r>
      <w:r w:rsidR="771AE05B" w:rsidRPr="2B3069A4">
        <w:rPr>
          <w:rFonts w:ascii="Times New Roman" w:eastAsia="Times New Roman" w:hAnsi="Times New Roman" w:cs="Times New Roman"/>
          <w:sz w:val="24"/>
          <w:szCs w:val="24"/>
        </w:rPr>
        <w:t xml:space="preserve"> </w:t>
      </w:r>
      <w:r w:rsidR="00486B5D">
        <w:rPr>
          <w:rFonts w:ascii="Times New Roman" w:eastAsia="Times New Roman" w:hAnsi="Times New Roman" w:cs="Times New Roman"/>
          <w:kern w:val="0"/>
          <w:sz w:val="24"/>
          <w:szCs w:val="24"/>
          <w14:ligatures w14:val="none"/>
        </w:rPr>
        <w:t xml:space="preserve">ir </w:t>
      </w:r>
      <w:r w:rsidR="003E0EF2">
        <w:rPr>
          <w:rFonts w:ascii="Times New Roman" w:eastAsia="Times New Roman" w:hAnsi="Times New Roman" w:cs="Times New Roman"/>
          <w:kern w:val="0"/>
          <w:sz w:val="24"/>
          <w:szCs w:val="24"/>
          <w14:ligatures w14:val="none"/>
        </w:rPr>
        <w:t xml:space="preserve">pienākums </w:t>
      </w:r>
      <w:r w:rsidR="7DCCBA4C" w:rsidRPr="006C1662">
        <w:rPr>
          <w:rFonts w:ascii="Times New Roman" w:eastAsia="Times New Roman" w:hAnsi="Times New Roman" w:cs="Times New Roman"/>
          <w:kern w:val="0"/>
          <w:sz w:val="24"/>
          <w:szCs w:val="24"/>
          <w14:ligatures w14:val="none"/>
        </w:rPr>
        <w:t>sagatavot vizuālu informāciju komunikācijas vajadzībām: fotogrāfijas un/vai video, kas atspoguļo Projekta galvenos ieguvumus un konkrētu mērķauditoriju, kuras interesēs Projekts tiek īstenots.</w:t>
      </w:r>
    </w:p>
    <w:p w14:paraId="6BF72EEF" w14:textId="77777777" w:rsidR="00CB5A0F" w:rsidRPr="006C1662" w:rsidRDefault="00CB5A0F" w:rsidP="006C1662">
      <w:pPr>
        <w:spacing w:after="0"/>
        <w:jc w:val="both"/>
        <w:rPr>
          <w:rFonts w:ascii="Times New Roman" w:eastAsia="Times New Roman" w:hAnsi="Times New Roman" w:cs="Times New Roman"/>
          <w:kern w:val="0"/>
          <w:sz w:val="24"/>
          <w:szCs w:val="24"/>
          <w14:ligatures w14:val="none"/>
        </w:rPr>
      </w:pPr>
    </w:p>
    <w:p w14:paraId="25A2F33D" w14:textId="3A348DF2" w:rsidR="00564312" w:rsidRDefault="006C1662" w:rsidP="003B7637">
      <w:pPr>
        <w:numPr>
          <w:ilvl w:val="0"/>
          <w:numId w:val="3"/>
        </w:numPr>
        <w:spacing w:before="120" w:after="120"/>
        <w:ind w:left="714" w:hanging="357"/>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Fizisko personu datu aizsardzība</w:t>
      </w:r>
    </w:p>
    <w:p w14:paraId="4AD0F7A4" w14:textId="77777777" w:rsidR="00CB5A0F" w:rsidRPr="00292913" w:rsidRDefault="00CB5A0F" w:rsidP="00CB5A0F">
      <w:pPr>
        <w:spacing w:before="240"/>
        <w:ind w:left="720"/>
        <w:contextualSpacing/>
        <w:rPr>
          <w:rFonts w:ascii="Times New Roman" w:eastAsia="Times New Roman" w:hAnsi="Times New Roman" w:cs="Times New Roman"/>
          <w:b/>
          <w:bCs/>
          <w:kern w:val="0"/>
          <w:sz w:val="24"/>
          <w:szCs w:val="24"/>
          <w14:ligatures w14:val="none"/>
        </w:rPr>
      </w:pPr>
    </w:p>
    <w:p w14:paraId="7783F891" w14:textId="7D62F544" w:rsidR="006C1662" w:rsidRPr="006C1662" w:rsidRDefault="34662433"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8</w:t>
      </w:r>
      <w:r w:rsidR="7DCCBA4C" w:rsidRPr="006C1662">
        <w:rPr>
          <w:rFonts w:ascii="Times New Roman" w:eastAsia="Times New Roman" w:hAnsi="Times New Roman" w:cs="Times New Roman"/>
          <w:kern w:val="0"/>
          <w:sz w:val="24"/>
          <w:szCs w:val="24"/>
          <w14:ligatures w14:val="none"/>
        </w:rPr>
        <w:t xml:space="preserve">.1. Saskaņā ar Eiropas Parlamenta un Padomes </w:t>
      </w:r>
      <w:r w:rsidR="00C75976" w:rsidRPr="006C1662">
        <w:rPr>
          <w:rFonts w:ascii="Times New Roman" w:eastAsia="Times New Roman" w:hAnsi="Times New Roman" w:cs="Times New Roman"/>
          <w:kern w:val="0"/>
          <w:sz w:val="24"/>
          <w:szCs w:val="24"/>
          <w14:ligatures w14:val="none"/>
        </w:rPr>
        <w:t>Regul</w:t>
      </w:r>
      <w:r w:rsidR="00C75976">
        <w:rPr>
          <w:rFonts w:ascii="Times New Roman" w:eastAsia="Times New Roman" w:hAnsi="Times New Roman" w:cs="Times New Roman"/>
          <w:kern w:val="0"/>
          <w:sz w:val="24"/>
          <w:szCs w:val="24"/>
          <w14:ligatures w14:val="none"/>
        </w:rPr>
        <w:t>u</w:t>
      </w:r>
      <w:r w:rsidR="00C75976" w:rsidRPr="006C166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 xml:space="preserve">(ES) 2016/679 (2016. gada 27. aprīlis) par fizisku personu aizsardzību attiecībā uz personas datu apstrādi un šādu datu brīvu apriti un ar ko atceļ Direktīvu 95/46/EK (Vispārīgā datu aizsardzības regula), izpildot Līgumā paredzēto, Puses rīkojas kā atsevišķie pārziņi un katra </w:t>
      </w:r>
      <w:r w:rsidR="000F5FB9">
        <w:rPr>
          <w:rFonts w:ascii="Times New Roman" w:eastAsia="Times New Roman" w:hAnsi="Times New Roman" w:cs="Times New Roman"/>
          <w:kern w:val="0"/>
          <w:sz w:val="24"/>
          <w:szCs w:val="24"/>
          <w14:ligatures w14:val="none"/>
        </w:rPr>
        <w:t>P</w:t>
      </w:r>
      <w:r w:rsidR="7DCCBA4C" w:rsidRPr="006C1662">
        <w:rPr>
          <w:rFonts w:ascii="Times New Roman" w:eastAsia="Times New Roman" w:hAnsi="Times New Roman" w:cs="Times New Roman"/>
          <w:kern w:val="0"/>
          <w:sz w:val="24"/>
          <w:szCs w:val="24"/>
          <w14:ligatures w14:val="none"/>
        </w:rPr>
        <w:t>use ir atbildīga par Vispārīgajā datu aizsardzības regulā noteikto pienākumu izpildi</w:t>
      </w:r>
      <w:r w:rsidR="00B15A2A">
        <w:rPr>
          <w:rFonts w:ascii="Times New Roman" w:eastAsia="Times New Roman" w:hAnsi="Times New Roman" w:cs="Times New Roman"/>
          <w:kern w:val="0"/>
          <w:sz w:val="24"/>
          <w:szCs w:val="24"/>
          <w14:ligatures w14:val="none"/>
        </w:rPr>
        <w:t>,</w:t>
      </w:r>
      <w:r w:rsidR="7DCCBA4C" w:rsidRPr="006C1662">
        <w:rPr>
          <w:rFonts w:ascii="Times New Roman" w:eastAsia="Times New Roman" w:hAnsi="Times New Roman" w:cs="Times New Roman"/>
          <w:kern w:val="0"/>
          <w:sz w:val="24"/>
          <w:szCs w:val="24"/>
          <w14:ligatures w14:val="none"/>
        </w:rPr>
        <w:t xml:space="preserve"> kas adresēti Pusei kā atsevišķam pārzinim.</w:t>
      </w:r>
    </w:p>
    <w:p w14:paraId="5CEAC49C" w14:textId="1D7C8231" w:rsidR="00564312" w:rsidRPr="006C1662" w:rsidRDefault="7758D3FF"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8</w:t>
      </w:r>
      <w:r w:rsidR="7DCCBA4C" w:rsidRPr="006C1662">
        <w:rPr>
          <w:rFonts w:ascii="Times New Roman" w:eastAsia="Times New Roman" w:hAnsi="Times New Roman" w:cs="Times New Roman"/>
          <w:kern w:val="0"/>
          <w:sz w:val="24"/>
          <w:szCs w:val="24"/>
          <w14:ligatures w14:val="none"/>
        </w:rPr>
        <w:t>.2.</w:t>
      </w:r>
      <w:r w:rsidR="700A6DD8"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nodrošina, ka personas datu nodošanas gadījumā</w:t>
      </w:r>
      <w:r w:rsidR="5F36FB15"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tas ir veicis visus nepieciešamos pasākumus, lai attiecīgā personas datu apstrāde (nodošana </w:t>
      </w:r>
      <w:r w:rsidR="00B15A2A" w:rsidRPr="2B3069A4">
        <w:rPr>
          <w:rFonts w:ascii="Times New Roman" w:eastAsia="Times New Roman" w:hAnsi="Times New Roman" w:cs="Times New Roman"/>
          <w:sz w:val="24"/>
          <w:szCs w:val="24"/>
        </w:rPr>
        <w:t>Aģentūrai</w:t>
      </w:r>
      <w:r w:rsidR="7DCCBA4C" w:rsidRPr="006C1662">
        <w:rPr>
          <w:rFonts w:ascii="Times New Roman" w:eastAsia="Times New Roman" w:hAnsi="Times New Roman" w:cs="Times New Roman"/>
          <w:kern w:val="0"/>
          <w:sz w:val="24"/>
          <w:szCs w:val="24"/>
          <w14:ligatures w14:val="none"/>
        </w:rPr>
        <w:t>) būtu atzīstama par tiesisku, tajā skaitā, informējis datu subjektus par iespējamu nepieciešamību nodot tā personas datus</w:t>
      </w:r>
      <w:r w:rsidR="3CEEB2D0"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kā atsevišķam pārzinim, lai izpildītu </w:t>
      </w:r>
      <w:r w:rsidR="002E202E">
        <w:rPr>
          <w:rFonts w:ascii="Times New Roman" w:eastAsia="Times New Roman" w:hAnsi="Times New Roman" w:cs="Times New Roman"/>
          <w:kern w:val="0"/>
          <w:sz w:val="24"/>
          <w:szCs w:val="24"/>
          <w14:ligatures w14:val="none"/>
        </w:rPr>
        <w:t>L</w:t>
      </w:r>
      <w:r w:rsidR="7DCCBA4C" w:rsidRPr="006C1662">
        <w:rPr>
          <w:rFonts w:ascii="Times New Roman" w:eastAsia="Times New Roman" w:hAnsi="Times New Roman" w:cs="Times New Roman"/>
          <w:kern w:val="0"/>
          <w:sz w:val="24"/>
          <w:szCs w:val="24"/>
          <w14:ligatures w14:val="none"/>
        </w:rPr>
        <w:t>īgumā noteiktās saistības.</w:t>
      </w:r>
    </w:p>
    <w:p w14:paraId="5E62C16E" w14:textId="16391AF9" w:rsidR="00564312" w:rsidRDefault="006C1662" w:rsidP="003B7637">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 xml:space="preserve"> Autortiesības</w:t>
      </w:r>
    </w:p>
    <w:p w14:paraId="567DDDF1" w14:textId="77777777" w:rsidR="00CB5A0F" w:rsidRPr="00292913" w:rsidRDefault="00CB5A0F" w:rsidP="00CB5A0F">
      <w:pPr>
        <w:spacing w:before="240"/>
        <w:ind w:left="284"/>
        <w:contextualSpacing/>
        <w:rPr>
          <w:rFonts w:ascii="Times New Roman" w:eastAsia="Times New Roman" w:hAnsi="Times New Roman" w:cs="Times New Roman"/>
          <w:b/>
          <w:bCs/>
          <w:kern w:val="0"/>
          <w:sz w:val="24"/>
          <w:szCs w:val="24"/>
          <w14:ligatures w14:val="none"/>
        </w:rPr>
      </w:pPr>
    </w:p>
    <w:p w14:paraId="44F144AD" w14:textId="18CE6519" w:rsidR="006C1662" w:rsidRPr="006C1662" w:rsidRDefault="5257C125"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9</w:t>
      </w:r>
      <w:r w:rsidR="7DCCBA4C" w:rsidRPr="006C1662">
        <w:rPr>
          <w:rFonts w:ascii="Times New Roman" w:eastAsia="Times New Roman" w:hAnsi="Times New Roman" w:cs="Times New Roman"/>
          <w:kern w:val="0"/>
          <w:sz w:val="24"/>
          <w:szCs w:val="24"/>
          <w14:ligatures w14:val="none"/>
        </w:rPr>
        <w:t>.1. Puses apliecina un garantē, ka Līguma izpildes ietvaros tiks nodrošināta autortiesību subjektu (tajā skaitā – arī citu autoru) tiesību ievērošana un netiks pieļauti autortiesību pārkāpumi.</w:t>
      </w:r>
    </w:p>
    <w:p w14:paraId="76E47597" w14:textId="592195DC" w:rsidR="006C1662" w:rsidRPr="006C1662" w:rsidRDefault="1099DCC6"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9</w:t>
      </w:r>
      <w:r w:rsidR="7DCCBA4C" w:rsidRPr="006C1662">
        <w:rPr>
          <w:rFonts w:ascii="Times New Roman" w:eastAsia="Times New Roman" w:hAnsi="Times New Roman" w:cs="Times New Roman"/>
          <w:kern w:val="0"/>
          <w:sz w:val="24"/>
          <w:szCs w:val="24"/>
          <w14:ligatures w14:val="none"/>
        </w:rPr>
        <w:t>.2.</w:t>
      </w:r>
      <w:r w:rsidR="6A3AF065"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garantē, ka Projekta īstenošanas laikā ievēros autortiesības un ka trešo personu tiesības (tajā skaitā autortiesības) netiks pārkāptas ar Līguma noslēgšanu un tā izpildi. Ja kāda trešā persona ceļ prasību par autortiesību pārkāpumu pret</w:t>
      </w:r>
      <w:r w:rsidR="5D2B242C" w:rsidRPr="2B3069A4">
        <w:rPr>
          <w:rFonts w:ascii="Times New Roman" w:eastAsia="Times New Roman" w:hAnsi="Times New Roman" w:cs="Times New Roman"/>
          <w:sz w:val="24"/>
          <w:szCs w:val="24"/>
        </w:rPr>
        <w:t xml:space="preserve"> Aģentūru</w:t>
      </w:r>
      <w:r w:rsidR="7DCCBA4C" w:rsidRPr="006C1662">
        <w:rPr>
          <w:rFonts w:ascii="Times New Roman" w:eastAsia="Times New Roman" w:hAnsi="Times New Roman" w:cs="Times New Roman"/>
          <w:kern w:val="0"/>
          <w:sz w:val="24"/>
          <w:szCs w:val="24"/>
          <w14:ligatures w14:val="none"/>
        </w:rPr>
        <w:t xml:space="preserve"> saistībā ar Projekta aktivitātēm,</w:t>
      </w:r>
      <w:r w:rsidR="38C009AB"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uzņemas visu atbildību par trešās personas prasību pret</w:t>
      </w:r>
      <w:r w:rsidR="2B9D4E05" w:rsidRPr="2B3069A4">
        <w:rPr>
          <w:rFonts w:ascii="Times New Roman" w:eastAsia="Times New Roman" w:hAnsi="Times New Roman" w:cs="Times New Roman"/>
          <w:sz w:val="24"/>
          <w:szCs w:val="24"/>
        </w:rPr>
        <w:t xml:space="preserve"> Aģentūru</w:t>
      </w:r>
      <w:r w:rsidR="7DCCBA4C" w:rsidRPr="006C1662">
        <w:rPr>
          <w:rFonts w:ascii="Times New Roman" w:eastAsia="Times New Roman" w:hAnsi="Times New Roman" w:cs="Times New Roman"/>
          <w:kern w:val="0"/>
          <w:sz w:val="24"/>
          <w:szCs w:val="24"/>
          <w14:ligatures w14:val="none"/>
        </w:rPr>
        <w:t xml:space="preserve"> un atlīdzina</w:t>
      </w:r>
      <w:r w:rsidR="24E086E7"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visus šīs prasības rezultātā radītos zaudējumus. </w:t>
      </w:r>
    </w:p>
    <w:p w14:paraId="0101F5F6" w14:textId="071B4BB1" w:rsidR="00564312" w:rsidRDefault="13948A86"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9</w:t>
      </w:r>
      <w:r w:rsidR="7DCCBA4C" w:rsidRPr="006C1662">
        <w:rPr>
          <w:rFonts w:ascii="Times New Roman" w:eastAsia="Times New Roman" w:hAnsi="Times New Roman" w:cs="Times New Roman"/>
          <w:kern w:val="0"/>
          <w:sz w:val="24"/>
          <w:szCs w:val="24"/>
          <w14:ligatures w14:val="none"/>
        </w:rPr>
        <w:t xml:space="preserve">.3. Līguma </w:t>
      </w:r>
      <w:r w:rsidR="35167515" w:rsidRPr="006C1662">
        <w:rPr>
          <w:rFonts w:ascii="Times New Roman" w:eastAsia="Times New Roman" w:hAnsi="Times New Roman" w:cs="Times New Roman"/>
          <w:kern w:val="0"/>
          <w:sz w:val="24"/>
          <w:szCs w:val="24"/>
          <w14:ligatures w14:val="none"/>
        </w:rPr>
        <w:t>7</w:t>
      </w:r>
      <w:r w:rsidR="7DCCBA4C" w:rsidRPr="006C1662">
        <w:rPr>
          <w:rFonts w:ascii="Times New Roman" w:eastAsia="Times New Roman" w:hAnsi="Times New Roman" w:cs="Times New Roman"/>
          <w:kern w:val="0"/>
          <w:sz w:val="24"/>
          <w:szCs w:val="24"/>
          <w14:ligatures w14:val="none"/>
        </w:rPr>
        <w:t>.</w:t>
      </w:r>
      <w:r w:rsidR="66F4F6FA" w:rsidRPr="006C1662">
        <w:rPr>
          <w:rFonts w:ascii="Times New Roman" w:eastAsia="Times New Roman" w:hAnsi="Times New Roman" w:cs="Times New Roman"/>
          <w:kern w:val="0"/>
          <w:sz w:val="24"/>
          <w:szCs w:val="24"/>
          <w14:ligatures w14:val="none"/>
        </w:rPr>
        <w:t>2</w:t>
      </w:r>
      <w:r w:rsidR="7DCCBA4C" w:rsidRPr="006C1662">
        <w:rPr>
          <w:rFonts w:ascii="Times New Roman" w:eastAsia="Times New Roman" w:hAnsi="Times New Roman" w:cs="Times New Roman"/>
          <w:kern w:val="0"/>
          <w:sz w:val="24"/>
          <w:szCs w:val="24"/>
          <w14:ligatures w14:val="none"/>
        </w:rPr>
        <w:t xml:space="preserve">. un </w:t>
      </w:r>
      <w:r w:rsidR="7CC52083" w:rsidRPr="006C1662">
        <w:rPr>
          <w:rFonts w:ascii="Times New Roman" w:eastAsia="Times New Roman" w:hAnsi="Times New Roman" w:cs="Times New Roman"/>
          <w:kern w:val="0"/>
          <w:sz w:val="24"/>
          <w:szCs w:val="24"/>
          <w14:ligatures w14:val="none"/>
        </w:rPr>
        <w:t>7</w:t>
      </w:r>
      <w:r w:rsidR="7DCCBA4C" w:rsidRPr="006C1662">
        <w:rPr>
          <w:rFonts w:ascii="Times New Roman" w:eastAsia="Times New Roman" w:hAnsi="Times New Roman" w:cs="Times New Roman"/>
          <w:kern w:val="0"/>
          <w:sz w:val="24"/>
          <w:szCs w:val="24"/>
          <w14:ligatures w14:val="none"/>
        </w:rPr>
        <w:t>.</w:t>
      </w:r>
      <w:r w:rsidR="20CDD07B" w:rsidRPr="006C1662">
        <w:rPr>
          <w:rFonts w:ascii="Times New Roman" w:eastAsia="Times New Roman" w:hAnsi="Times New Roman" w:cs="Times New Roman"/>
          <w:kern w:val="0"/>
          <w:sz w:val="24"/>
          <w:szCs w:val="24"/>
          <w14:ligatures w14:val="none"/>
        </w:rPr>
        <w:t>6</w:t>
      </w:r>
      <w:r w:rsidR="7DCCBA4C" w:rsidRPr="006C1662">
        <w:rPr>
          <w:rFonts w:ascii="Times New Roman" w:eastAsia="Times New Roman" w:hAnsi="Times New Roman" w:cs="Times New Roman"/>
          <w:kern w:val="0"/>
          <w:sz w:val="24"/>
          <w:szCs w:val="24"/>
          <w14:ligatures w14:val="none"/>
        </w:rPr>
        <w:t>.</w:t>
      </w:r>
      <w:r w:rsidR="00995F1F">
        <w:rPr>
          <w:rFonts w:ascii="Times New Roman" w:eastAsia="Times New Roman" w:hAnsi="Times New Roman" w:cs="Times New Roman"/>
          <w:kern w:val="0"/>
          <w:sz w:val="24"/>
          <w:szCs w:val="24"/>
          <w14:ligatures w14:val="none"/>
        </w:rPr>
        <w:t> apakš</w:t>
      </w:r>
      <w:r w:rsidR="7DCCBA4C" w:rsidRPr="006C1662">
        <w:rPr>
          <w:rFonts w:ascii="Times New Roman" w:eastAsia="Times New Roman" w:hAnsi="Times New Roman" w:cs="Times New Roman"/>
          <w:kern w:val="0"/>
          <w:sz w:val="24"/>
          <w:szCs w:val="24"/>
          <w14:ligatures w14:val="none"/>
        </w:rPr>
        <w:t>punktā minētajos gadījumos</w:t>
      </w:r>
      <w:r w:rsidR="2CA7019D" w:rsidRPr="2B3069A4">
        <w:rPr>
          <w:rFonts w:ascii="Times New Roman" w:eastAsia="Times New Roman" w:hAnsi="Times New Roman" w:cs="Times New Roman"/>
          <w:sz w:val="24"/>
          <w:szCs w:val="24"/>
        </w:rPr>
        <w:t xml:space="preserve"> Granta saņēmējam</w:t>
      </w:r>
      <w:r w:rsidR="7DCCBA4C" w:rsidRPr="006C1662">
        <w:rPr>
          <w:rFonts w:ascii="Times New Roman" w:eastAsia="Times New Roman" w:hAnsi="Times New Roman" w:cs="Times New Roman"/>
          <w:kern w:val="0"/>
          <w:sz w:val="24"/>
          <w:szCs w:val="24"/>
          <w14:ligatures w14:val="none"/>
        </w:rPr>
        <w:t xml:space="preserve"> ir pienākums nodot </w:t>
      </w:r>
      <w:r w:rsidR="50442C62" w:rsidRPr="2B3069A4">
        <w:rPr>
          <w:rFonts w:ascii="Times New Roman" w:eastAsia="Times New Roman" w:hAnsi="Times New Roman" w:cs="Times New Roman"/>
          <w:sz w:val="24"/>
          <w:szCs w:val="24"/>
        </w:rPr>
        <w:t>Aģentūrai</w:t>
      </w:r>
      <w:r w:rsidR="7DCCBA4C" w:rsidRPr="006C1662">
        <w:rPr>
          <w:rFonts w:ascii="Times New Roman" w:eastAsia="Times New Roman" w:hAnsi="Times New Roman" w:cs="Times New Roman"/>
          <w:kern w:val="0"/>
          <w:sz w:val="24"/>
          <w:szCs w:val="24"/>
          <w14:ligatures w14:val="none"/>
        </w:rPr>
        <w:t xml:space="preserve"> </w:t>
      </w:r>
      <w:r w:rsidR="002B4FCB">
        <w:rPr>
          <w:rFonts w:ascii="Times New Roman" w:eastAsia="Times New Roman" w:hAnsi="Times New Roman" w:cs="Times New Roman"/>
          <w:kern w:val="0"/>
          <w:sz w:val="24"/>
          <w:szCs w:val="24"/>
          <w14:ligatures w14:val="none"/>
        </w:rPr>
        <w:t xml:space="preserve">visas autora </w:t>
      </w:r>
      <w:r w:rsidR="7DCCBA4C" w:rsidRPr="006C1662">
        <w:rPr>
          <w:rFonts w:ascii="Times New Roman" w:eastAsia="Times New Roman" w:hAnsi="Times New Roman" w:cs="Times New Roman"/>
          <w:kern w:val="0"/>
          <w:sz w:val="24"/>
          <w:szCs w:val="24"/>
          <w14:ligatures w14:val="none"/>
        </w:rPr>
        <w:t>mantiskās tiesības uz pasākumu aprakstiem un fotogrāfijām un nodrošināt, ka</w:t>
      </w:r>
      <w:r w:rsidR="1AA4E26E"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var brīvi rīkoties ar pasākumu aprakstiem un fotogrāfijām pēc saviem ieskatiem, publicēt, nodot trešajām personām bez</w:t>
      </w:r>
      <w:r w:rsidR="4D543DE8" w:rsidRPr="2B3069A4">
        <w:rPr>
          <w:rFonts w:ascii="Times New Roman" w:eastAsia="Times New Roman" w:hAnsi="Times New Roman" w:cs="Times New Roman"/>
          <w:sz w:val="24"/>
          <w:szCs w:val="24"/>
        </w:rPr>
        <w:t xml:space="preserve"> Granta saņēmēja</w:t>
      </w:r>
      <w:r w:rsidR="7DCCBA4C" w:rsidRPr="006C1662">
        <w:rPr>
          <w:rFonts w:ascii="Times New Roman" w:eastAsia="Times New Roman" w:hAnsi="Times New Roman" w:cs="Times New Roman"/>
          <w:kern w:val="0"/>
          <w:sz w:val="24"/>
          <w:szCs w:val="24"/>
          <w14:ligatures w14:val="none"/>
        </w:rPr>
        <w:t xml:space="preserve"> vai darbu autora piekrišanas, un</w:t>
      </w:r>
      <w:r w:rsidR="57DEC473"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vai darbu autors nepretendē uz atsevišķas autoratlīdzības saņemšanu no</w:t>
      </w:r>
      <w:r w:rsidR="74BA2883" w:rsidRPr="2B3069A4">
        <w:rPr>
          <w:rFonts w:ascii="Times New Roman" w:eastAsia="Times New Roman" w:hAnsi="Times New Roman" w:cs="Times New Roman"/>
          <w:sz w:val="24"/>
          <w:szCs w:val="24"/>
        </w:rPr>
        <w:t xml:space="preserve"> Aģentūras</w:t>
      </w:r>
      <w:r w:rsidR="7DCCBA4C" w:rsidRPr="006C1662">
        <w:rPr>
          <w:rFonts w:ascii="Times New Roman" w:eastAsia="Times New Roman" w:hAnsi="Times New Roman" w:cs="Times New Roman"/>
          <w:kern w:val="0"/>
          <w:sz w:val="24"/>
          <w:szCs w:val="24"/>
          <w14:ligatures w14:val="none"/>
        </w:rPr>
        <w:t xml:space="preserve"> vai trešajām personām nedz pasākumu aprakstu un/vai fotogrāfiju nodošanas brīdī, nedz arī tālākā nākotnē.</w:t>
      </w:r>
    </w:p>
    <w:p w14:paraId="3C3960D5" w14:textId="77777777" w:rsidR="008977AD" w:rsidRDefault="008977AD" w:rsidP="006C1662">
      <w:pPr>
        <w:spacing w:after="0"/>
        <w:jc w:val="both"/>
        <w:rPr>
          <w:rFonts w:ascii="Times New Roman" w:eastAsia="Times New Roman" w:hAnsi="Times New Roman" w:cs="Times New Roman"/>
          <w:kern w:val="0"/>
          <w:sz w:val="24"/>
          <w:szCs w:val="24"/>
          <w14:ligatures w14:val="none"/>
        </w:rPr>
      </w:pPr>
    </w:p>
    <w:p w14:paraId="3AE31E6A" w14:textId="77777777" w:rsidR="00EC571C" w:rsidRDefault="00EC571C" w:rsidP="006C1662">
      <w:pPr>
        <w:spacing w:after="0"/>
        <w:jc w:val="both"/>
        <w:rPr>
          <w:rFonts w:ascii="Times New Roman" w:eastAsia="Times New Roman" w:hAnsi="Times New Roman" w:cs="Times New Roman"/>
          <w:kern w:val="0"/>
          <w:sz w:val="24"/>
          <w:szCs w:val="24"/>
          <w14:ligatures w14:val="none"/>
        </w:rPr>
      </w:pPr>
    </w:p>
    <w:p w14:paraId="4CBE57D5" w14:textId="77777777" w:rsidR="00EC571C" w:rsidRPr="006C1662" w:rsidRDefault="00EC571C" w:rsidP="006C1662">
      <w:pPr>
        <w:spacing w:after="0"/>
        <w:jc w:val="both"/>
        <w:rPr>
          <w:rFonts w:ascii="Times New Roman" w:eastAsia="Times New Roman" w:hAnsi="Times New Roman" w:cs="Times New Roman"/>
          <w:kern w:val="0"/>
          <w:sz w:val="24"/>
          <w:szCs w:val="24"/>
          <w14:ligatures w14:val="none"/>
        </w:rPr>
      </w:pPr>
    </w:p>
    <w:p w14:paraId="621DF777" w14:textId="7829DC70" w:rsidR="00564312" w:rsidRDefault="00C93809" w:rsidP="00292913">
      <w:pPr>
        <w:numPr>
          <w:ilvl w:val="0"/>
          <w:numId w:val="3"/>
        </w:numPr>
        <w:spacing w:before="240"/>
        <w:ind w:left="284" w:hanging="284"/>
        <w:contextualSpacing/>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6C1662" w:rsidRPr="006C1662">
        <w:rPr>
          <w:rFonts w:ascii="Times New Roman" w:eastAsia="Times New Roman" w:hAnsi="Times New Roman" w:cs="Times New Roman"/>
          <w:b/>
          <w:bCs/>
          <w:kern w:val="0"/>
          <w:sz w:val="24"/>
          <w:szCs w:val="24"/>
          <w14:ligatures w14:val="none"/>
        </w:rPr>
        <w:t>Grozījumi Līgumā un Līguma izbeigšana</w:t>
      </w:r>
    </w:p>
    <w:p w14:paraId="274D92FE" w14:textId="425DD237" w:rsidR="006C1662" w:rsidRPr="006C1662" w:rsidRDefault="108BBB39" w:rsidP="00125E9D">
      <w:pPr>
        <w:spacing w:before="240" w:after="0"/>
        <w:contextualSpacing/>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 xml:space="preserve">.1. Pusēm </w:t>
      </w:r>
      <w:proofErr w:type="spellStart"/>
      <w:r w:rsidR="7DCCBA4C" w:rsidRPr="006C1662">
        <w:rPr>
          <w:rFonts w:ascii="Times New Roman" w:eastAsia="Times New Roman" w:hAnsi="Times New Roman" w:cs="Times New Roman"/>
          <w:kern w:val="0"/>
          <w:sz w:val="24"/>
          <w:szCs w:val="24"/>
          <w14:ligatures w14:val="none"/>
        </w:rPr>
        <w:t>rakstveidā</w:t>
      </w:r>
      <w:proofErr w:type="spellEnd"/>
      <w:r w:rsidR="7DCCBA4C" w:rsidRPr="006C1662">
        <w:rPr>
          <w:rFonts w:ascii="Times New Roman" w:eastAsia="Times New Roman" w:hAnsi="Times New Roman" w:cs="Times New Roman"/>
          <w:kern w:val="0"/>
          <w:sz w:val="24"/>
          <w:szCs w:val="24"/>
          <w14:ligatures w14:val="none"/>
        </w:rPr>
        <w:t xml:space="preserve"> vienojoties, Līgumu var grozīt, ja radušies apstākļi, par kuriem </w:t>
      </w:r>
      <w:r w:rsidR="638918C5" w:rsidRPr="2B3069A4">
        <w:rPr>
          <w:rFonts w:ascii="Times New Roman" w:eastAsia="Times New Roman" w:hAnsi="Times New Roman" w:cs="Times New Roman"/>
          <w:sz w:val="24"/>
          <w:szCs w:val="24"/>
        </w:rPr>
        <w:t>Granta saņēmējs</w:t>
      </w:r>
      <w:r w:rsidR="7DCCBA4C" w:rsidRPr="006C1662">
        <w:rPr>
          <w:rFonts w:ascii="Times New Roman" w:eastAsia="Times New Roman" w:hAnsi="Times New Roman" w:cs="Times New Roman"/>
          <w:kern w:val="0"/>
          <w:sz w:val="24"/>
          <w:szCs w:val="24"/>
          <w14:ligatures w14:val="none"/>
        </w:rPr>
        <w:t xml:space="preserve"> ir informējis</w:t>
      </w:r>
      <w:r w:rsidR="486E8332" w:rsidRPr="2B3069A4">
        <w:rPr>
          <w:rFonts w:ascii="Times New Roman" w:eastAsia="Times New Roman" w:hAnsi="Times New Roman" w:cs="Times New Roman"/>
          <w:sz w:val="24"/>
          <w:szCs w:val="24"/>
        </w:rPr>
        <w:t xml:space="preserve"> Aģentūru</w:t>
      </w:r>
      <w:r w:rsidR="7DCCBA4C" w:rsidRPr="006C1662">
        <w:rPr>
          <w:rFonts w:ascii="Times New Roman" w:eastAsia="Times New Roman" w:hAnsi="Times New Roman" w:cs="Times New Roman"/>
          <w:kern w:val="0"/>
          <w:sz w:val="24"/>
          <w:szCs w:val="24"/>
          <w14:ligatures w14:val="none"/>
        </w:rPr>
        <w:t xml:space="preserve"> un kuri var būtiski ietekmēt Projekta īstenošanu. Visi Līguma </w:t>
      </w:r>
      <w:r w:rsidR="7DCCBA4C" w:rsidRPr="006C1662">
        <w:rPr>
          <w:rFonts w:ascii="Times New Roman" w:eastAsia="Times New Roman" w:hAnsi="Times New Roman" w:cs="Times New Roman"/>
          <w:kern w:val="0"/>
          <w:sz w:val="24"/>
          <w:szCs w:val="24"/>
          <w14:ligatures w14:val="none"/>
        </w:rPr>
        <w:lastRenderedPageBreak/>
        <w:t xml:space="preserve">grozījumi noformējami </w:t>
      </w:r>
      <w:proofErr w:type="spellStart"/>
      <w:r w:rsidR="7DCCBA4C" w:rsidRPr="006C1662">
        <w:rPr>
          <w:rFonts w:ascii="Times New Roman" w:eastAsia="Times New Roman" w:hAnsi="Times New Roman" w:cs="Times New Roman"/>
          <w:kern w:val="0"/>
          <w:sz w:val="24"/>
          <w:szCs w:val="24"/>
          <w14:ligatures w14:val="none"/>
        </w:rPr>
        <w:t>rakstveidā</w:t>
      </w:r>
      <w:proofErr w:type="spellEnd"/>
      <w:r w:rsidR="7DCCBA4C" w:rsidRPr="006C1662">
        <w:rPr>
          <w:rFonts w:ascii="Times New Roman" w:eastAsia="Times New Roman" w:hAnsi="Times New Roman" w:cs="Times New Roman"/>
          <w:kern w:val="0"/>
          <w:sz w:val="24"/>
          <w:szCs w:val="24"/>
          <w14:ligatures w14:val="none"/>
        </w:rPr>
        <w:t xml:space="preserve"> Līgumā noteiktajā kārtībā un pievienojami Līgumam kā neatņemamas Līguma sastāvdaļas. Līgumu var grozīt ne vēlāk kā </w:t>
      </w:r>
      <w:r w:rsidR="00196574">
        <w:rPr>
          <w:rFonts w:ascii="Times New Roman" w:eastAsia="Times New Roman" w:hAnsi="Times New Roman" w:cs="Times New Roman"/>
          <w:kern w:val="0"/>
          <w:sz w:val="24"/>
          <w:szCs w:val="24"/>
          <w14:ligatures w14:val="none"/>
        </w:rPr>
        <w:t xml:space="preserve">līdz </w:t>
      </w:r>
      <w:r w:rsidR="7DCCBA4C" w:rsidRPr="006C1662">
        <w:rPr>
          <w:rFonts w:ascii="Times New Roman" w:eastAsia="Times New Roman" w:hAnsi="Times New Roman" w:cs="Times New Roman"/>
          <w:kern w:val="0"/>
          <w:sz w:val="24"/>
          <w:szCs w:val="24"/>
          <w14:ligatures w14:val="none"/>
        </w:rPr>
        <w:t xml:space="preserve">Projekta beigu </w:t>
      </w:r>
      <w:r w:rsidR="00283914">
        <w:rPr>
          <w:rFonts w:ascii="Times New Roman" w:eastAsia="Times New Roman" w:hAnsi="Times New Roman" w:cs="Times New Roman"/>
          <w:kern w:val="0"/>
          <w:sz w:val="24"/>
          <w:szCs w:val="24"/>
          <w14:ligatures w14:val="none"/>
        </w:rPr>
        <w:t>datumam</w:t>
      </w:r>
      <w:r w:rsidR="7DCCBA4C" w:rsidRPr="006C1662">
        <w:rPr>
          <w:rFonts w:ascii="Times New Roman" w:eastAsia="Times New Roman" w:hAnsi="Times New Roman" w:cs="Times New Roman"/>
          <w:kern w:val="0"/>
          <w:sz w:val="24"/>
          <w:szCs w:val="24"/>
          <w14:ligatures w14:val="none"/>
        </w:rPr>
        <w:t>,</w:t>
      </w:r>
      <w:r w:rsidR="7DCCBA4C" w:rsidRPr="006C1662">
        <w:rPr>
          <w:rFonts w:ascii="Times New Roman" w:eastAsia="Times New Roman" w:hAnsi="Times New Roman" w:cs="Times New Roman"/>
          <w:kern w:val="0"/>
          <w:sz w:val="19"/>
          <w:szCs w:val="19"/>
          <w14:ligatures w14:val="none"/>
        </w:rPr>
        <w:t xml:space="preserve"> </w:t>
      </w:r>
      <w:r w:rsidR="7DCCBA4C" w:rsidRPr="006C1662">
        <w:rPr>
          <w:rFonts w:ascii="Times New Roman" w:eastAsia="Times New Roman" w:hAnsi="Times New Roman" w:cs="Times New Roman"/>
          <w:kern w:val="0"/>
          <w:sz w:val="24"/>
          <w:szCs w:val="24"/>
          <w14:ligatures w14:val="none"/>
        </w:rPr>
        <w:t xml:space="preserve">ierosinot grozījumus ne vēlāk kā 10 darba dienas pirms </w:t>
      </w:r>
      <w:r w:rsidR="00247E36" w:rsidRPr="006C1662">
        <w:rPr>
          <w:rFonts w:ascii="Times New Roman" w:eastAsia="Times New Roman" w:hAnsi="Times New Roman" w:cs="Times New Roman"/>
          <w:kern w:val="0"/>
          <w:sz w:val="24"/>
          <w:szCs w:val="24"/>
          <w14:ligatures w14:val="none"/>
        </w:rPr>
        <w:t>Līguma 1.2.</w:t>
      </w:r>
      <w:r w:rsidR="00247E36">
        <w:rPr>
          <w:rFonts w:ascii="Times New Roman" w:eastAsia="Times New Roman" w:hAnsi="Times New Roman" w:cs="Times New Roman"/>
          <w:kern w:val="0"/>
          <w:sz w:val="24"/>
          <w:szCs w:val="24"/>
          <w14:ligatures w14:val="none"/>
        </w:rPr>
        <w:t> apakš</w:t>
      </w:r>
      <w:r w:rsidR="00247E36" w:rsidRPr="006C1662">
        <w:rPr>
          <w:rFonts w:ascii="Times New Roman" w:eastAsia="Times New Roman" w:hAnsi="Times New Roman" w:cs="Times New Roman"/>
          <w:kern w:val="0"/>
          <w:sz w:val="24"/>
          <w:szCs w:val="24"/>
          <w14:ligatures w14:val="none"/>
        </w:rPr>
        <w:t>punktā noteikt</w:t>
      </w:r>
      <w:r w:rsidR="00247E36">
        <w:rPr>
          <w:rFonts w:ascii="Times New Roman" w:eastAsia="Times New Roman" w:hAnsi="Times New Roman" w:cs="Times New Roman"/>
          <w:kern w:val="0"/>
          <w:sz w:val="24"/>
          <w:szCs w:val="24"/>
          <w14:ligatures w14:val="none"/>
        </w:rPr>
        <w:t>ā</w:t>
      </w:r>
      <w:r w:rsidR="00247E36" w:rsidRPr="006C166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termiņa</w:t>
      </w:r>
      <w:r w:rsidR="00AC1BF0">
        <w:rPr>
          <w:rFonts w:ascii="Times New Roman" w:eastAsia="Times New Roman" w:hAnsi="Times New Roman" w:cs="Times New Roman"/>
          <w:kern w:val="0"/>
          <w:sz w:val="24"/>
          <w:szCs w:val="24"/>
          <w14:ligatures w14:val="none"/>
        </w:rPr>
        <w:t xml:space="preserve"> beigām</w:t>
      </w:r>
      <w:r w:rsidR="7DCCBA4C" w:rsidRPr="006C1662">
        <w:rPr>
          <w:rFonts w:ascii="Times New Roman" w:eastAsia="Times New Roman" w:hAnsi="Times New Roman" w:cs="Times New Roman"/>
          <w:kern w:val="0"/>
          <w:sz w:val="24"/>
          <w:szCs w:val="24"/>
          <w14:ligatures w14:val="none"/>
        </w:rPr>
        <w:t>.</w:t>
      </w:r>
    </w:p>
    <w:p w14:paraId="660CE713" w14:textId="71DB0D77" w:rsidR="006C1662" w:rsidRDefault="74ABF363" w:rsidP="006C1662">
      <w:pPr>
        <w:spacing w:after="0"/>
        <w:jc w:val="both"/>
        <w:rPr>
          <w:rFonts w:ascii="Times New Roman" w:eastAsia="Times New Roman" w:hAnsi="Times New Roman" w:cs="Times New Roman"/>
          <w:kern w:val="0"/>
          <w:sz w:val="24"/>
          <w:szCs w:val="24"/>
          <w14:ligatures w14:val="none"/>
        </w:rPr>
      </w:pPr>
      <w:r w:rsidRPr="1C245B8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.2.</w:t>
      </w:r>
      <w:r w:rsidR="0FE108CD" w:rsidRPr="1C245B8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ir tiesīg</w:t>
      </w:r>
      <w:r w:rsidR="65901E69" w:rsidRPr="1C245B84">
        <w:rPr>
          <w:rFonts w:ascii="Times New Roman" w:eastAsia="Times New Roman" w:hAnsi="Times New Roman" w:cs="Times New Roman"/>
          <w:sz w:val="24"/>
          <w:szCs w:val="24"/>
        </w:rPr>
        <w:t>a</w:t>
      </w:r>
      <w:r w:rsidR="7DCCBA4C" w:rsidRPr="006C1662">
        <w:rPr>
          <w:rFonts w:ascii="Times New Roman" w:eastAsia="Times New Roman" w:hAnsi="Times New Roman" w:cs="Times New Roman"/>
          <w:kern w:val="0"/>
          <w:sz w:val="24"/>
          <w:szCs w:val="24"/>
          <w14:ligatures w14:val="none"/>
        </w:rPr>
        <w:t xml:space="preserve"> atteikt</w:t>
      </w:r>
      <w:r w:rsidR="1A6F7D49" w:rsidRPr="1C245B84">
        <w:rPr>
          <w:rFonts w:ascii="Times New Roman" w:eastAsia="Times New Roman" w:hAnsi="Times New Roman" w:cs="Times New Roman"/>
          <w:sz w:val="24"/>
          <w:szCs w:val="24"/>
        </w:rPr>
        <w:t xml:space="preserve"> Granta saņēmēja</w:t>
      </w:r>
      <w:r w:rsidR="7DCCBA4C" w:rsidRPr="006C1662">
        <w:rPr>
          <w:rFonts w:ascii="Times New Roman" w:eastAsia="Times New Roman" w:hAnsi="Times New Roman" w:cs="Times New Roman"/>
          <w:kern w:val="0"/>
          <w:sz w:val="24"/>
          <w:szCs w:val="24"/>
          <w14:ligatures w14:val="none"/>
        </w:rPr>
        <w:t xml:space="preserve"> ierosinātos grozījumus. Jebkurā gadījumā nedrīkst Līgumā izdarīt tādus grozījumus, kuri būtu pretrunā</w:t>
      </w:r>
      <w:r w:rsidR="0A1F82CB" w:rsidRPr="006C1662">
        <w:rPr>
          <w:rFonts w:ascii="Times New Roman" w:eastAsia="Times New Roman" w:hAnsi="Times New Roman" w:cs="Times New Roman"/>
          <w:kern w:val="0"/>
          <w:sz w:val="24"/>
          <w:szCs w:val="24"/>
          <w14:ligatures w14:val="none"/>
        </w:rPr>
        <w:t xml:space="preserve"> MK rīkojumā noteiktajam mērķim</w:t>
      </w:r>
      <w:r w:rsidR="7DCCBA4C" w:rsidRPr="006C1662">
        <w:rPr>
          <w:rFonts w:ascii="Times New Roman" w:eastAsia="Times New Roman" w:hAnsi="Times New Roman" w:cs="Times New Roman"/>
          <w:kern w:val="0"/>
          <w:sz w:val="24"/>
          <w:szCs w:val="24"/>
          <w14:ligatures w14:val="none"/>
        </w:rPr>
        <w:t xml:space="preserve"> vai būtu varējuši ietekmēt lēmumu par finansējuma piešķiršanu Projekta īstenošanai.</w:t>
      </w:r>
    </w:p>
    <w:p w14:paraId="4604BA23" w14:textId="17EC6FCD" w:rsidR="007639AF" w:rsidRPr="00832EBA" w:rsidRDefault="00832EBA" w:rsidP="006C1662">
      <w:pPr>
        <w:spacing w:after="0"/>
        <w:jc w:val="both"/>
        <w:rPr>
          <w:rFonts w:ascii="Times New Roman" w:eastAsia="Times New Roman" w:hAnsi="Times New Roman" w:cs="Times New Roman"/>
          <w:i/>
          <w:iCs/>
          <w:kern w:val="0"/>
          <w:sz w:val="24"/>
          <w:szCs w:val="24"/>
          <w14:ligatures w14:val="none"/>
        </w:rPr>
      </w:pPr>
      <w:r w:rsidRPr="00832EBA">
        <w:rPr>
          <w:rFonts w:ascii="Times New Roman" w:eastAsia="Times New Roman" w:hAnsi="Times New Roman" w:cs="Times New Roman"/>
          <w:i/>
          <w:iCs/>
          <w:sz w:val="24"/>
          <w:szCs w:val="24"/>
        </w:rPr>
        <w:t>&lt;</w:t>
      </w:r>
      <w:r w:rsidR="00264A60" w:rsidRPr="00832EBA">
        <w:rPr>
          <w:rFonts w:ascii="Times New Roman" w:eastAsia="Times New Roman" w:hAnsi="Times New Roman" w:cs="Times New Roman"/>
          <w:i/>
          <w:iCs/>
          <w:sz w:val="24"/>
          <w:szCs w:val="24"/>
        </w:rPr>
        <w:t>10.2.</w:t>
      </w:r>
      <w:r w:rsidR="00E858DC" w:rsidRPr="00832EBA">
        <w:rPr>
          <w:rFonts w:ascii="Times New Roman" w:eastAsia="Times New Roman" w:hAnsi="Times New Roman" w:cs="Times New Roman"/>
          <w:i/>
          <w:iCs/>
          <w:sz w:val="24"/>
          <w:szCs w:val="24"/>
        </w:rPr>
        <w:t xml:space="preserve"> </w:t>
      </w:r>
      <w:r w:rsidR="0043138E" w:rsidRPr="00832EBA">
        <w:rPr>
          <w:rFonts w:ascii="Times New Roman" w:eastAsia="Times New Roman" w:hAnsi="Times New Roman" w:cs="Times New Roman"/>
          <w:i/>
          <w:iCs/>
          <w:sz w:val="24"/>
          <w:szCs w:val="24"/>
        </w:rPr>
        <w:t xml:space="preserve">Ja </w:t>
      </w:r>
      <w:r w:rsidR="004643FD" w:rsidRPr="00832EBA">
        <w:rPr>
          <w:rFonts w:ascii="Times New Roman" w:eastAsia="Times New Roman" w:hAnsi="Times New Roman" w:cs="Times New Roman"/>
          <w:i/>
          <w:iCs/>
          <w:sz w:val="24"/>
          <w:szCs w:val="24"/>
        </w:rPr>
        <w:t>Granta saņēmējs ierosina</w:t>
      </w:r>
      <w:r w:rsidR="0043138E" w:rsidRPr="00832EBA">
        <w:rPr>
          <w:rFonts w:ascii="Times New Roman" w:eastAsia="Times New Roman" w:hAnsi="Times New Roman" w:cs="Times New Roman"/>
          <w:i/>
          <w:iCs/>
          <w:sz w:val="24"/>
          <w:szCs w:val="24"/>
        </w:rPr>
        <w:t xml:space="preserve"> Līguma grozīju</w:t>
      </w:r>
      <w:r w:rsidR="004643FD" w:rsidRPr="00832EBA">
        <w:rPr>
          <w:rFonts w:ascii="Times New Roman" w:eastAsia="Times New Roman" w:hAnsi="Times New Roman" w:cs="Times New Roman"/>
          <w:i/>
          <w:iCs/>
          <w:sz w:val="24"/>
          <w:szCs w:val="24"/>
        </w:rPr>
        <w:t>mus</w:t>
      </w:r>
      <w:r w:rsidR="622125F3" w:rsidRPr="00832EBA">
        <w:rPr>
          <w:rFonts w:ascii="Times New Roman" w:eastAsia="Times New Roman" w:hAnsi="Times New Roman" w:cs="Times New Roman"/>
          <w:i/>
          <w:iCs/>
          <w:sz w:val="24"/>
          <w:szCs w:val="24"/>
        </w:rPr>
        <w:t>,</w:t>
      </w:r>
      <w:r w:rsidR="002D49D8" w:rsidRPr="00832EBA">
        <w:rPr>
          <w:rFonts w:ascii="Times New Roman" w:eastAsia="Times New Roman" w:hAnsi="Times New Roman" w:cs="Times New Roman"/>
          <w:i/>
          <w:iCs/>
          <w:sz w:val="24"/>
          <w:szCs w:val="24"/>
        </w:rPr>
        <w:t xml:space="preserve"> ar kuriem</w:t>
      </w:r>
      <w:r w:rsidR="0043138E" w:rsidRPr="00832EBA">
        <w:rPr>
          <w:rFonts w:ascii="Times New Roman" w:eastAsia="Times New Roman" w:hAnsi="Times New Roman" w:cs="Times New Roman"/>
          <w:i/>
          <w:iCs/>
          <w:sz w:val="24"/>
          <w:szCs w:val="24"/>
        </w:rPr>
        <w:t xml:space="preserve"> tiek p</w:t>
      </w:r>
      <w:r w:rsidR="007639AF" w:rsidRPr="00832EBA">
        <w:rPr>
          <w:rFonts w:ascii="Times New Roman" w:eastAsia="Times New Roman" w:hAnsi="Times New Roman" w:cs="Times New Roman"/>
          <w:i/>
          <w:iCs/>
          <w:sz w:val="24"/>
          <w:szCs w:val="24"/>
        </w:rPr>
        <w:t>iešķirt</w:t>
      </w:r>
      <w:r w:rsidR="0043138E" w:rsidRPr="00832EBA">
        <w:rPr>
          <w:rFonts w:ascii="Times New Roman" w:eastAsia="Times New Roman" w:hAnsi="Times New Roman" w:cs="Times New Roman"/>
          <w:i/>
          <w:iCs/>
          <w:sz w:val="24"/>
          <w:szCs w:val="24"/>
        </w:rPr>
        <w:t>a</w:t>
      </w:r>
      <w:r w:rsidR="007639AF" w:rsidRPr="00832EBA">
        <w:rPr>
          <w:rFonts w:ascii="Times New Roman" w:eastAsia="Times New Roman" w:hAnsi="Times New Roman" w:cs="Times New Roman"/>
          <w:i/>
          <w:iCs/>
          <w:sz w:val="24"/>
          <w:szCs w:val="24"/>
        </w:rPr>
        <w:t xml:space="preserve"> papildu </w:t>
      </w:r>
      <w:proofErr w:type="spellStart"/>
      <w:r w:rsidR="007639AF" w:rsidRPr="00832EBA">
        <w:rPr>
          <w:rFonts w:ascii="Times New Roman" w:eastAsia="Times New Roman" w:hAnsi="Times New Roman" w:cs="Times New Roman"/>
          <w:i/>
          <w:iCs/>
          <w:sz w:val="24"/>
          <w:szCs w:val="24"/>
        </w:rPr>
        <w:t>de</w:t>
      </w:r>
      <w:proofErr w:type="spellEnd"/>
      <w:r w:rsidR="007639AF" w:rsidRPr="00832EBA">
        <w:rPr>
          <w:rFonts w:ascii="Times New Roman" w:eastAsia="Times New Roman" w:hAnsi="Times New Roman" w:cs="Times New Roman"/>
          <w:i/>
          <w:iCs/>
          <w:sz w:val="24"/>
          <w:szCs w:val="24"/>
        </w:rPr>
        <w:t xml:space="preserve"> </w:t>
      </w:r>
      <w:proofErr w:type="spellStart"/>
      <w:r w:rsidR="007639AF" w:rsidRPr="00832EBA">
        <w:rPr>
          <w:rFonts w:ascii="Times New Roman" w:eastAsia="Times New Roman" w:hAnsi="Times New Roman" w:cs="Times New Roman"/>
          <w:i/>
          <w:iCs/>
          <w:sz w:val="24"/>
          <w:szCs w:val="24"/>
        </w:rPr>
        <w:t>minimis</w:t>
      </w:r>
      <w:proofErr w:type="spellEnd"/>
      <w:r w:rsidR="007639AF" w:rsidRPr="00832EBA">
        <w:rPr>
          <w:rFonts w:ascii="Times New Roman" w:eastAsia="Times New Roman" w:hAnsi="Times New Roman" w:cs="Times New Roman"/>
          <w:i/>
          <w:iCs/>
          <w:sz w:val="24"/>
          <w:szCs w:val="24"/>
        </w:rPr>
        <w:t xml:space="preserve"> atbalsta summ</w:t>
      </w:r>
      <w:r w:rsidR="00187B09" w:rsidRPr="00832EBA">
        <w:rPr>
          <w:rFonts w:ascii="Times New Roman" w:eastAsia="Times New Roman" w:hAnsi="Times New Roman" w:cs="Times New Roman"/>
          <w:i/>
          <w:iCs/>
          <w:sz w:val="24"/>
          <w:szCs w:val="24"/>
        </w:rPr>
        <w:t>a</w:t>
      </w:r>
      <w:r w:rsidR="007639AF" w:rsidRPr="00832EBA">
        <w:rPr>
          <w:rFonts w:ascii="Times New Roman" w:eastAsia="Times New Roman" w:hAnsi="Times New Roman" w:cs="Times New Roman"/>
          <w:i/>
          <w:iCs/>
          <w:sz w:val="24"/>
          <w:szCs w:val="24"/>
        </w:rPr>
        <w:t xml:space="preserve">, Aģentūra izvērtē atbilstību visiem </w:t>
      </w:r>
      <w:proofErr w:type="spellStart"/>
      <w:r w:rsidR="007639AF" w:rsidRPr="00832EBA">
        <w:rPr>
          <w:rFonts w:ascii="Times New Roman" w:eastAsia="Times New Roman" w:hAnsi="Times New Roman" w:cs="Times New Roman"/>
          <w:i/>
          <w:iCs/>
          <w:sz w:val="24"/>
          <w:szCs w:val="24"/>
        </w:rPr>
        <w:t>de</w:t>
      </w:r>
      <w:proofErr w:type="spellEnd"/>
      <w:r w:rsidR="007639AF" w:rsidRPr="00832EBA">
        <w:rPr>
          <w:rFonts w:ascii="Times New Roman" w:eastAsia="Times New Roman" w:hAnsi="Times New Roman" w:cs="Times New Roman"/>
          <w:i/>
          <w:iCs/>
          <w:sz w:val="24"/>
          <w:szCs w:val="24"/>
        </w:rPr>
        <w:t xml:space="preserve"> </w:t>
      </w:r>
      <w:proofErr w:type="spellStart"/>
      <w:r w:rsidR="007639AF" w:rsidRPr="00832EBA">
        <w:rPr>
          <w:rFonts w:ascii="Times New Roman" w:eastAsia="Times New Roman" w:hAnsi="Times New Roman" w:cs="Times New Roman"/>
          <w:i/>
          <w:iCs/>
          <w:sz w:val="24"/>
          <w:szCs w:val="24"/>
        </w:rPr>
        <w:t>minimis</w:t>
      </w:r>
      <w:proofErr w:type="spellEnd"/>
      <w:r w:rsidR="007639AF" w:rsidRPr="00832EBA">
        <w:rPr>
          <w:rFonts w:ascii="Times New Roman" w:eastAsia="Times New Roman" w:hAnsi="Times New Roman" w:cs="Times New Roman"/>
          <w:i/>
          <w:iCs/>
          <w:sz w:val="24"/>
          <w:szCs w:val="24"/>
        </w:rPr>
        <w:t xml:space="preserve"> piešķiršanas nosacījumiem</w:t>
      </w:r>
      <w:r w:rsidR="31D059DE" w:rsidRPr="00832EBA">
        <w:rPr>
          <w:rFonts w:ascii="Times New Roman" w:eastAsia="Times New Roman" w:hAnsi="Times New Roman" w:cs="Times New Roman"/>
          <w:i/>
          <w:iCs/>
          <w:sz w:val="24"/>
          <w:szCs w:val="24"/>
        </w:rPr>
        <w:t xml:space="preserve"> un</w:t>
      </w:r>
      <w:r w:rsidR="007639AF" w:rsidRPr="00832EBA">
        <w:rPr>
          <w:rFonts w:ascii="Times New Roman" w:eastAsia="Times New Roman" w:hAnsi="Times New Roman" w:cs="Times New Roman"/>
          <w:i/>
          <w:iCs/>
          <w:sz w:val="24"/>
          <w:szCs w:val="24"/>
        </w:rPr>
        <w:t xml:space="preserve">, ja Granta saņēmējam nav pieejams papildu </w:t>
      </w:r>
      <w:proofErr w:type="spellStart"/>
      <w:r w:rsidR="007639AF" w:rsidRPr="00832EBA">
        <w:rPr>
          <w:rFonts w:ascii="Times New Roman" w:eastAsia="Times New Roman" w:hAnsi="Times New Roman" w:cs="Times New Roman"/>
          <w:i/>
          <w:iCs/>
          <w:sz w:val="24"/>
          <w:szCs w:val="24"/>
        </w:rPr>
        <w:t>de</w:t>
      </w:r>
      <w:proofErr w:type="spellEnd"/>
      <w:r w:rsidR="007639AF" w:rsidRPr="00832EBA">
        <w:rPr>
          <w:rFonts w:ascii="Times New Roman" w:eastAsia="Times New Roman" w:hAnsi="Times New Roman" w:cs="Times New Roman"/>
          <w:i/>
          <w:iCs/>
          <w:sz w:val="24"/>
          <w:szCs w:val="24"/>
        </w:rPr>
        <w:t xml:space="preserve"> </w:t>
      </w:r>
      <w:proofErr w:type="spellStart"/>
      <w:r w:rsidR="007639AF" w:rsidRPr="00832EBA">
        <w:rPr>
          <w:rFonts w:ascii="Times New Roman" w:eastAsia="Times New Roman" w:hAnsi="Times New Roman" w:cs="Times New Roman"/>
          <w:i/>
          <w:iCs/>
          <w:sz w:val="24"/>
          <w:szCs w:val="24"/>
        </w:rPr>
        <w:t>minimis</w:t>
      </w:r>
      <w:proofErr w:type="spellEnd"/>
      <w:r w:rsidR="007639AF" w:rsidRPr="00832EBA">
        <w:rPr>
          <w:rFonts w:ascii="Times New Roman" w:eastAsia="Times New Roman" w:hAnsi="Times New Roman" w:cs="Times New Roman"/>
          <w:i/>
          <w:iCs/>
          <w:sz w:val="24"/>
          <w:szCs w:val="24"/>
        </w:rPr>
        <w:t xml:space="preserve"> atbalsts vai tas neatbilst </w:t>
      </w:r>
      <w:proofErr w:type="spellStart"/>
      <w:r w:rsidR="007639AF" w:rsidRPr="00832EBA">
        <w:rPr>
          <w:rFonts w:ascii="Times New Roman" w:eastAsia="Times New Roman" w:hAnsi="Times New Roman" w:cs="Times New Roman"/>
          <w:i/>
          <w:iCs/>
          <w:sz w:val="24"/>
          <w:szCs w:val="24"/>
        </w:rPr>
        <w:t>de</w:t>
      </w:r>
      <w:proofErr w:type="spellEnd"/>
      <w:r w:rsidR="007639AF" w:rsidRPr="00832EBA">
        <w:rPr>
          <w:rFonts w:ascii="Times New Roman" w:eastAsia="Times New Roman" w:hAnsi="Times New Roman" w:cs="Times New Roman"/>
          <w:i/>
          <w:iCs/>
          <w:sz w:val="24"/>
          <w:szCs w:val="24"/>
        </w:rPr>
        <w:t xml:space="preserve"> </w:t>
      </w:r>
      <w:proofErr w:type="spellStart"/>
      <w:r w:rsidR="007639AF" w:rsidRPr="00832EBA">
        <w:rPr>
          <w:rFonts w:ascii="Times New Roman" w:eastAsia="Times New Roman" w:hAnsi="Times New Roman" w:cs="Times New Roman"/>
          <w:i/>
          <w:iCs/>
          <w:sz w:val="24"/>
          <w:szCs w:val="24"/>
        </w:rPr>
        <w:t>minimis</w:t>
      </w:r>
      <w:proofErr w:type="spellEnd"/>
      <w:r w:rsidR="007639AF" w:rsidRPr="00832EBA">
        <w:rPr>
          <w:rFonts w:ascii="Times New Roman" w:eastAsia="Times New Roman" w:hAnsi="Times New Roman" w:cs="Times New Roman"/>
          <w:i/>
          <w:iCs/>
          <w:sz w:val="24"/>
          <w:szCs w:val="24"/>
        </w:rPr>
        <w:t xml:space="preserve"> atbalsta piešķiršanas nosacījumiem, Aģentūra</w:t>
      </w:r>
      <w:r w:rsidR="00B94196" w:rsidRPr="00832EBA">
        <w:rPr>
          <w:rFonts w:ascii="Times New Roman" w:eastAsia="Times New Roman" w:hAnsi="Times New Roman" w:cs="Times New Roman"/>
          <w:i/>
          <w:iCs/>
          <w:sz w:val="24"/>
          <w:szCs w:val="24"/>
        </w:rPr>
        <w:t xml:space="preserve"> </w:t>
      </w:r>
      <w:r w:rsidR="00396CFB" w:rsidRPr="00832EBA">
        <w:rPr>
          <w:rFonts w:ascii="Times New Roman" w:eastAsia="Times New Roman" w:hAnsi="Times New Roman" w:cs="Times New Roman"/>
          <w:i/>
          <w:iCs/>
          <w:sz w:val="24"/>
          <w:szCs w:val="24"/>
        </w:rPr>
        <w:t>ir tiesīga atteikt Granta saņēmēja ierosinātos grozījumus</w:t>
      </w:r>
      <w:r w:rsidR="00337E73" w:rsidRPr="00832EBA">
        <w:rPr>
          <w:rFonts w:ascii="Times New Roman" w:eastAsia="Times New Roman" w:hAnsi="Times New Roman" w:cs="Times New Roman"/>
          <w:i/>
          <w:iCs/>
          <w:sz w:val="24"/>
          <w:szCs w:val="24"/>
        </w:rPr>
        <w:t>.</w:t>
      </w:r>
      <w:r w:rsidRPr="00832EBA">
        <w:rPr>
          <w:rFonts w:ascii="Times New Roman" w:eastAsia="Times New Roman" w:hAnsi="Times New Roman" w:cs="Times New Roman"/>
          <w:i/>
          <w:iCs/>
          <w:sz w:val="24"/>
          <w:szCs w:val="24"/>
        </w:rPr>
        <w:t>&gt;</w:t>
      </w:r>
    </w:p>
    <w:p w14:paraId="1809A4B6" w14:textId="59379C68" w:rsidR="006C1662" w:rsidRPr="006C1662" w:rsidRDefault="3A153A43"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.3. Ja Projekta īstenošanas gaitā</w:t>
      </w:r>
      <w:r w:rsidR="4BD3AC16"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konstatē, ka nav iespējams īstenot kādu no Līguma </w:t>
      </w:r>
      <w:r w:rsidR="65855FEB" w:rsidRPr="006C1662">
        <w:rPr>
          <w:rFonts w:ascii="Times New Roman" w:eastAsia="Times New Roman" w:hAnsi="Times New Roman" w:cs="Times New Roman"/>
          <w:kern w:val="0"/>
          <w:sz w:val="24"/>
          <w:szCs w:val="24"/>
          <w14:ligatures w14:val="none"/>
        </w:rPr>
        <w:t>1</w:t>
      </w:r>
      <w:r w:rsidR="7DCCBA4C" w:rsidRPr="006C1662">
        <w:rPr>
          <w:rFonts w:ascii="Times New Roman" w:eastAsia="Times New Roman" w:hAnsi="Times New Roman" w:cs="Times New Roman"/>
          <w:kern w:val="0"/>
          <w:sz w:val="24"/>
          <w:szCs w:val="24"/>
          <w14:ligatures w14:val="none"/>
        </w:rPr>
        <w:t xml:space="preserve">. pielikumā “Projekta iesniegums” norādītajiem pasākumiem vai </w:t>
      </w:r>
      <w:r w:rsidR="003B074E" w:rsidRPr="2B3069A4">
        <w:rPr>
          <w:rFonts w:ascii="Times New Roman" w:eastAsia="Times New Roman" w:hAnsi="Times New Roman" w:cs="Times New Roman"/>
          <w:sz w:val="24"/>
          <w:szCs w:val="24"/>
        </w:rPr>
        <w:t>Granta saņēmējam</w:t>
      </w:r>
      <w:r w:rsidR="003B074E" w:rsidRPr="006C166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radusies iespēja īstenot papildu pasākumu, kas nav iepriekš plānots,</w:t>
      </w:r>
      <w:r w:rsidR="2F4BAE74"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par to nekavējoties, bet ne vēlāk kā līdz 20</w:t>
      </w:r>
      <w:r w:rsidR="65776F6C" w:rsidRPr="2B3069A4">
        <w:rPr>
          <w:rFonts w:ascii="Times New Roman" w:eastAsia="Times New Roman" w:hAnsi="Times New Roman" w:cs="Times New Roman"/>
          <w:sz w:val="24"/>
          <w:szCs w:val="24"/>
        </w:rPr>
        <w:t>25</w:t>
      </w:r>
      <w:r w:rsidR="7DCCBA4C" w:rsidRPr="006C1662">
        <w:rPr>
          <w:rFonts w:ascii="Times New Roman" w:eastAsia="Times New Roman" w:hAnsi="Times New Roman" w:cs="Times New Roman"/>
          <w:kern w:val="0"/>
          <w:sz w:val="24"/>
          <w:szCs w:val="24"/>
          <w14:ligatures w14:val="none"/>
        </w:rPr>
        <w:t>.</w:t>
      </w:r>
      <w:r w:rsidR="009B4AB2">
        <w:rPr>
          <w:rFonts w:ascii="Times New Roman" w:eastAsia="Times New Roman" w:hAnsi="Times New Roman" w:cs="Times New Roman"/>
          <w:kern w:val="0"/>
          <w:sz w:val="24"/>
          <w:szCs w:val="24"/>
          <w14:ligatures w14:val="none"/>
        </w:rPr>
        <w:t> </w:t>
      </w:r>
      <w:r w:rsidR="7DCCBA4C" w:rsidRPr="006C1662">
        <w:rPr>
          <w:rFonts w:ascii="Times New Roman" w:eastAsia="Times New Roman" w:hAnsi="Times New Roman" w:cs="Times New Roman"/>
          <w:kern w:val="0"/>
          <w:sz w:val="24"/>
          <w:szCs w:val="24"/>
          <w14:ligatures w14:val="none"/>
        </w:rPr>
        <w:t>gada 1.</w:t>
      </w:r>
      <w:r w:rsidR="009B4AB2">
        <w:rPr>
          <w:rFonts w:ascii="Times New Roman" w:eastAsia="Times New Roman" w:hAnsi="Times New Roman" w:cs="Times New Roman"/>
          <w:kern w:val="0"/>
          <w:sz w:val="24"/>
          <w:szCs w:val="24"/>
          <w14:ligatures w14:val="none"/>
        </w:rPr>
        <w:t> </w:t>
      </w:r>
      <w:r w:rsidR="7DCCBA4C" w:rsidRPr="006C1662">
        <w:rPr>
          <w:rFonts w:ascii="Times New Roman" w:eastAsia="Times New Roman" w:hAnsi="Times New Roman" w:cs="Times New Roman"/>
          <w:kern w:val="0"/>
          <w:sz w:val="24"/>
          <w:szCs w:val="24"/>
          <w14:ligatures w14:val="none"/>
        </w:rPr>
        <w:t xml:space="preserve">decembrim, </w:t>
      </w:r>
      <w:proofErr w:type="spellStart"/>
      <w:r w:rsidR="7DCCBA4C" w:rsidRPr="006C1662">
        <w:rPr>
          <w:rFonts w:ascii="Times New Roman" w:eastAsia="Times New Roman" w:hAnsi="Times New Roman" w:cs="Times New Roman"/>
          <w:kern w:val="0"/>
          <w:sz w:val="24"/>
          <w:szCs w:val="24"/>
          <w14:ligatures w14:val="none"/>
        </w:rPr>
        <w:t>rakstveidā</w:t>
      </w:r>
      <w:proofErr w:type="spellEnd"/>
      <w:r w:rsidR="7DCCBA4C" w:rsidRPr="006C1662">
        <w:rPr>
          <w:rFonts w:ascii="Times New Roman" w:eastAsia="Times New Roman" w:hAnsi="Times New Roman" w:cs="Times New Roman"/>
          <w:kern w:val="0"/>
          <w:sz w:val="24"/>
          <w:szCs w:val="24"/>
          <w14:ligatures w14:val="none"/>
        </w:rPr>
        <w:t xml:space="preserve"> saskaņo</w:t>
      </w:r>
      <w:r w:rsidR="00DA508A">
        <w:rPr>
          <w:rFonts w:ascii="Times New Roman" w:eastAsia="Times New Roman" w:hAnsi="Times New Roman" w:cs="Times New Roman"/>
          <w:kern w:val="0"/>
          <w:sz w:val="24"/>
          <w:szCs w:val="24"/>
          <w14:ligatures w14:val="none"/>
        </w:rPr>
        <w:t xml:space="preserve"> to</w:t>
      </w:r>
      <w:r w:rsidR="7DCCBA4C" w:rsidRPr="006C1662">
        <w:rPr>
          <w:rFonts w:ascii="Times New Roman" w:eastAsia="Times New Roman" w:hAnsi="Times New Roman" w:cs="Times New Roman"/>
          <w:kern w:val="0"/>
          <w:sz w:val="24"/>
          <w:szCs w:val="24"/>
          <w14:ligatures w14:val="none"/>
        </w:rPr>
        <w:t xml:space="preserve"> ar </w:t>
      </w:r>
      <w:r w:rsidR="005A10B2" w:rsidRPr="2B3069A4">
        <w:rPr>
          <w:rFonts w:ascii="Times New Roman" w:eastAsia="Times New Roman" w:hAnsi="Times New Roman" w:cs="Times New Roman"/>
          <w:sz w:val="24"/>
          <w:szCs w:val="24"/>
        </w:rPr>
        <w:t>Aģentūru</w:t>
      </w:r>
      <w:r w:rsidR="7DCCBA4C" w:rsidRPr="006C1662">
        <w:rPr>
          <w:rFonts w:ascii="Times New Roman" w:eastAsia="Times New Roman" w:hAnsi="Times New Roman" w:cs="Times New Roman"/>
          <w:kern w:val="0"/>
          <w:sz w:val="24"/>
          <w:szCs w:val="24"/>
          <w14:ligatures w14:val="none"/>
        </w:rPr>
        <w:t>. Pusēm vienojoties,</w:t>
      </w:r>
      <w:r w:rsidR="2934D45D" w:rsidRPr="2B3069A4">
        <w:rPr>
          <w:rFonts w:ascii="Times New Roman" w:eastAsia="Times New Roman" w:hAnsi="Times New Roman" w:cs="Times New Roman"/>
          <w:sz w:val="24"/>
          <w:szCs w:val="24"/>
        </w:rPr>
        <w:t xml:space="preserve"> Granta saņēmēja</w:t>
      </w:r>
      <w:r w:rsidR="7DCCBA4C" w:rsidRPr="006C1662">
        <w:rPr>
          <w:rFonts w:ascii="Times New Roman" w:eastAsia="Times New Roman" w:hAnsi="Times New Roman" w:cs="Times New Roman"/>
          <w:kern w:val="0"/>
          <w:sz w:val="24"/>
          <w:szCs w:val="24"/>
          <w14:ligatures w14:val="none"/>
        </w:rPr>
        <w:t xml:space="preserve"> vēstule par izmaiņām Līguma </w:t>
      </w:r>
      <w:r w:rsidR="5E93C6D7" w:rsidRPr="006C1662">
        <w:rPr>
          <w:rFonts w:ascii="Times New Roman" w:eastAsia="Times New Roman" w:hAnsi="Times New Roman" w:cs="Times New Roman"/>
          <w:kern w:val="0"/>
          <w:sz w:val="24"/>
          <w:szCs w:val="24"/>
          <w14:ligatures w14:val="none"/>
        </w:rPr>
        <w:t>1</w:t>
      </w:r>
      <w:r w:rsidR="7DCCBA4C" w:rsidRPr="006C1662">
        <w:rPr>
          <w:rFonts w:ascii="Times New Roman" w:eastAsia="Times New Roman" w:hAnsi="Times New Roman" w:cs="Times New Roman"/>
          <w:kern w:val="0"/>
          <w:sz w:val="24"/>
          <w:szCs w:val="24"/>
          <w14:ligatures w14:val="none"/>
        </w:rPr>
        <w:t>. pielikumā “Projekta iesniegums” norādītajos pasākumos un</w:t>
      </w:r>
      <w:r w:rsidR="5DAB8A0E" w:rsidRPr="2B3069A4">
        <w:rPr>
          <w:rFonts w:ascii="Times New Roman" w:eastAsia="Times New Roman" w:hAnsi="Times New Roman" w:cs="Times New Roman"/>
          <w:sz w:val="24"/>
          <w:szCs w:val="24"/>
        </w:rPr>
        <w:t xml:space="preserve"> Aģentūras</w:t>
      </w:r>
      <w:r w:rsidR="7DCCBA4C" w:rsidRPr="006C1662">
        <w:rPr>
          <w:rFonts w:ascii="Times New Roman" w:eastAsia="Times New Roman" w:hAnsi="Times New Roman" w:cs="Times New Roman"/>
          <w:kern w:val="0"/>
          <w:sz w:val="24"/>
          <w:szCs w:val="24"/>
          <w14:ligatures w14:val="none"/>
        </w:rPr>
        <w:t xml:space="preserve"> atbildes vēstule par izmaiņām Līguma </w:t>
      </w:r>
      <w:r w:rsidR="007F7DCB" w:rsidRPr="09975CE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w:t>
      </w:r>
      <w:r w:rsidR="007F7DCB" w:rsidRPr="09975CE4">
        <w:rPr>
          <w:rFonts w:ascii="Times New Roman" w:eastAsia="Times New Roman" w:hAnsi="Times New Roman" w:cs="Times New Roman"/>
          <w:sz w:val="24"/>
          <w:szCs w:val="24"/>
        </w:rPr>
        <w:t> </w:t>
      </w:r>
      <w:r w:rsidR="7DCCBA4C" w:rsidRPr="006C1662">
        <w:rPr>
          <w:rFonts w:ascii="Times New Roman" w:eastAsia="Times New Roman" w:hAnsi="Times New Roman" w:cs="Times New Roman"/>
          <w:kern w:val="0"/>
          <w:sz w:val="24"/>
          <w:szCs w:val="24"/>
          <w14:ligatures w14:val="none"/>
        </w:rPr>
        <w:t>pielikumā “Projekta iesniegums” norādītajos pasākumos ir uzskatāmas par Līguma grozījumiem, neslēdzot atsevišķu vienošanos par grozījumiem Līgumā.</w:t>
      </w:r>
      <w:r w:rsidR="5D800D7F"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ir tiesīg</w:t>
      </w:r>
      <w:r w:rsidR="212DFA0D" w:rsidRPr="2B3069A4">
        <w:rPr>
          <w:rFonts w:ascii="Times New Roman" w:eastAsia="Times New Roman" w:hAnsi="Times New Roman" w:cs="Times New Roman"/>
          <w:sz w:val="24"/>
          <w:szCs w:val="24"/>
        </w:rPr>
        <w:t>a</w:t>
      </w:r>
      <w:r w:rsidR="7DCCBA4C" w:rsidRPr="006C1662">
        <w:rPr>
          <w:rFonts w:ascii="Times New Roman" w:eastAsia="Times New Roman" w:hAnsi="Times New Roman" w:cs="Times New Roman"/>
          <w:kern w:val="0"/>
          <w:sz w:val="24"/>
          <w:szCs w:val="24"/>
          <w14:ligatures w14:val="none"/>
        </w:rPr>
        <w:t xml:space="preserve"> atteikt </w:t>
      </w:r>
      <w:r w:rsidR="03F6D3B9" w:rsidRPr="2B3069A4">
        <w:rPr>
          <w:rFonts w:ascii="Times New Roman" w:eastAsia="Times New Roman" w:hAnsi="Times New Roman" w:cs="Times New Roman"/>
          <w:sz w:val="24"/>
          <w:szCs w:val="24"/>
        </w:rPr>
        <w:t>Granta saņēmēja</w:t>
      </w:r>
      <w:r w:rsidR="7DCCBA4C" w:rsidRPr="006C1662">
        <w:rPr>
          <w:rFonts w:ascii="Times New Roman" w:eastAsia="Times New Roman" w:hAnsi="Times New Roman" w:cs="Times New Roman"/>
          <w:kern w:val="0"/>
          <w:sz w:val="24"/>
          <w:szCs w:val="24"/>
          <w14:ligatures w14:val="none"/>
        </w:rPr>
        <w:t xml:space="preserve"> ierosinātos grozījumus.</w:t>
      </w:r>
    </w:p>
    <w:p w14:paraId="4500A7AB" w14:textId="16C3F433" w:rsidR="006C1662" w:rsidRPr="006C1662" w:rsidRDefault="5D2B60C4"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 xml:space="preserve">.4. Par izmaiņām Līguma </w:t>
      </w:r>
      <w:r w:rsidR="007F7DCB">
        <w:rPr>
          <w:rFonts w:ascii="Times New Roman" w:eastAsia="Times New Roman" w:hAnsi="Times New Roman" w:cs="Times New Roman"/>
          <w:kern w:val="0"/>
          <w:sz w:val="24"/>
          <w:szCs w:val="24"/>
          <w14:ligatures w14:val="none"/>
        </w:rPr>
        <w:t>1</w:t>
      </w:r>
      <w:r w:rsidR="7DCCBA4C" w:rsidRPr="006C1662">
        <w:rPr>
          <w:rFonts w:ascii="Times New Roman" w:eastAsia="Times New Roman" w:hAnsi="Times New Roman" w:cs="Times New Roman"/>
          <w:kern w:val="0"/>
          <w:sz w:val="24"/>
          <w:szCs w:val="24"/>
          <w14:ligatures w14:val="none"/>
        </w:rPr>
        <w:t>.</w:t>
      </w:r>
      <w:r w:rsidR="007F7DCB">
        <w:rPr>
          <w:rFonts w:ascii="Times New Roman" w:eastAsia="Times New Roman" w:hAnsi="Times New Roman" w:cs="Times New Roman"/>
          <w:kern w:val="0"/>
          <w:sz w:val="24"/>
          <w:szCs w:val="24"/>
          <w14:ligatures w14:val="none"/>
        </w:rPr>
        <w:t> </w:t>
      </w:r>
      <w:r w:rsidR="7DCCBA4C" w:rsidRPr="006C1662">
        <w:rPr>
          <w:rFonts w:ascii="Times New Roman" w:eastAsia="Times New Roman" w:hAnsi="Times New Roman" w:cs="Times New Roman"/>
          <w:kern w:val="0"/>
          <w:sz w:val="24"/>
          <w:szCs w:val="24"/>
          <w14:ligatures w14:val="none"/>
        </w:rPr>
        <w:t>pielikumā “Projekta iesniegums” nostiprinātajā ekspertu un administratīvā personāla sarakstā</w:t>
      </w:r>
      <w:r w:rsidR="5D0159E0"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nekavējoties informē</w:t>
      </w:r>
      <w:r w:rsidR="00FC56A2">
        <w:rPr>
          <w:rFonts w:ascii="Times New Roman" w:eastAsia="Times New Roman" w:hAnsi="Times New Roman" w:cs="Times New Roman"/>
          <w:kern w:val="0"/>
          <w:sz w:val="24"/>
          <w:szCs w:val="24"/>
          <w14:ligatures w14:val="none"/>
        </w:rPr>
        <w:t xml:space="preserve"> </w:t>
      </w:r>
      <w:r w:rsidR="00FC56A2" w:rsidRPr="006C1662">
        <w:rPr>
          <w:rFonts w:ascii="Times New Roman" w:eastAsia="Times New Roman" w:hAnsi="Times New Roman" w:cs="Times New Roman"/>
          <w:kern w:val="0"/>
          <w:sz w:val="24"/>
          <w:szCs w:val="24"/>
          <w14:ligatures w14:val="none"/>
        </w:rPr>
        <w:t xml:space="preserve">par to </w:t>
      </w:r>
      <w:r w:rsidR="0A8236DA" w:rsidRPr="2B3069A4">
        <w:rPr>
          <w:rFonts w:ascii="Times New Roman" w:eastAsia="Times New Roman" w:hAnsi="Times New Roman" w:cs="Times New Roman"/>
          <w:sz w:val="24"/>
          <w:szCs w:val="24"/>
        </w:rPr>
        <w:t>Aģentūru</w:t>
      </w:r>
      <w:r w:rsidR="7DCCBA4C" w:rsidRPr="006C1662">
        <w:rPr>
          <w:rFonts w:ascii="Times New Roman" w:eastAsia="Times New Roman" w:hAnsi="Times New Roman" w:cs="Times New Roman"/>
          <w:kern w:val="0"/>
          <w:sz w:val="24"/>
          <w:szCs w:val="24"/>
          <w14:ligatures w14:val="none"/>
        </w:rPr>
        <w:t>, nosūtot informāciju</w:t>
      </w:r>
      <w:r w:rsidR="395D746C"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elektroniski uz e-pasta adresi sadarbiba@cfla.gov.lv.</w:t>
      </w:r>
      <w:r w:rsidR="34F21948"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informāciju izvērtē 10 darba dienu laikā un par to informē</w:t>
      </w:r>
      <w:r w:rsidR="564CBE3F" w:rsidRPr="2B3069A4">
        <w:rPr>
          <w:rFonts w:ascii="Times New Roman" w:eastAsia="Times New Roman" w:hAnsi="Times New Roman" w:cs="Times New Roman"/>
          <w:sz w:val="24"/>
          <w:szCs w:val="24"/>
        </w:rPr>
        <w:t xml:space="preserve"> Granta saņēmēju</w:t>
      </w:r>
      <w:r w:rsidR="7DCCBA4C" w:rsidRPr="006C1662">
        <w:rPr>
          <w:rFonts w:ascii="Times New Roman" w:eastAsia="Times New Roman" w:hAnsi="Times New Roman" w:cs="Times New Roman"/>
          <w:kern w:val="0"/>
          <w:sz w:val="24"/>
          <w:szCs w:val="24"/>
          <w14:ligatures w14:val="none"/>
        </w:rPr>
        <w:t>, nosūtot atbildi uz</w:t>
      </w:r>
      <w:r w:rsidR="6C4E0206" w:rsidRPr="2B3069A4">
        <w:rPr>
          <w:rFonts w:ascii="Times New Roman" w:eastAsia="Times New Roman" w:hAnsi="Times New Roman" w:cs="Times New Roman"/>
          <w:sz w:val="24"/>
          <w:szCs w:val="24"/>
        </w:rPr>
        <w:t xml:space="preserve"> Granta saņēmēja</w:t>
      </w:r>
      <w:r w:rsidR="7DCCBA4C" w:rsidRPr="006C1662">
        <w:rPr>
          <w:rFonts w:ascii="Times New Roman" w:eastAsia="Times New Roman" w:hAnsi="Times New Roman" w:cs="Times New Roman"/>
          <w:kern w:val="0"/>
          <w:sz w:val="24"/>
          <w:szCs w:val="24"/>
          <w14:ligatures w14:val="none"/>
        </w:rPr>
        <w:t xml:space="preserve"> </w:t>
      </w:r>
      <w:r w:rsidR="00A10570">
        <w:rPr>
          <w:rFonts w:ascii="Times New Roman" w:eastAsia="Times New Roman" w:hAnsi="Times New Roman" w:cs="Times New Roman"/>
          <w:kern w:val="0"/>
          <w:sz w:val="24"/>
          <w:szCs w:val="24"/>
          <w14:ligatures w14:val="none"/>
        </w:rPr>
        <w:t xml:space="preserve">Līguma </w:t>
      </w:r>
      <w:r w:rsidR="7DCCBA4C" w:rsidRPr="006C1662">
        <w:rPr>
          <w:rFonts w:ascii="Times New Roman" w:eastAsia="Times New Roman" w:hAnsi="Times New Roman" w:cs="Times New Roman"/>
          <w:kern w:val="0"/>
          <w:sz w:val="24"/>
          <w:szCs w:val="24"/>
          <w14:ligatures w14:val="none"/>
        </w:rPr>
        <w:t>1</w:t>
      </w:r>
      <w:r w:rsidR="29E4F90A" w:rsidRPr="006C1662">
        <w:rPr>
          <w:rFonts w:ascii="Times New Roman" w:eastAsia="Times New Roman" w:hAnsi="Times New Roman" w:cs="Times New Roman"/>
          <w:kern w:val="0"/>
          <w:sz w:val="24"/>
          <w:szCs w:val="24"/>
          <w14:ligatures w14:val="none"/>
        </w:rPr>
        <w:t>3</w:t>
      </w:r>
      <w:r w:rsidR="7DCCBA4C" w:rsidRPr="006C1662">
        <w:rPr>
          <w:rFonts w:ascii="Times New Roman" w:eastAsia="Times New Roman" w:hAnsi="Times New Roman" w:cs="Times New Roman"/>
          <w:kern w:val="0"/>
          <w:sz w:val="24"/>
          <w:szCs w:val="24"/>
          <w14:ligatures w14:val="none"/>
        </w:rPr>
        <w:t>.</w:t>
      </w:r>
      <w:r w:rsidR="00125E9D">
        <w:rPr>
          <w:rFonts w:ascii="Times New Roman" w:eastAsia="Times New Roman" w:hAnsi="Times New Roman" w:cs="Times New Roman"/>
          <w:kern w:val="0"/>
          <w:sz w:val="24"/>
          <w:szCs w:val="24"/>
          <w14:ligatures w14:val="none"/>
        </w:rPr>
        <w:t>3</w:t>
      </w:r>
      <w:r w:rsidR="7DCCBA4C" w:rsidRPr="006C1662">
        <w:rPr>
          <w:rFonts w:ascii="Times New Roman" w:eastAsia="Times New Roman" w:hAnsi="Times New Roman" w:cs="Times New Roman"/>
          <w:kern w:val="0"/>
          <w:sz w:val="24"/>
          <w:szCs w:val="24"/>
          <w14:ligatures w14:val="none"/>
        </w:rPr>
        <w:t>.</w:t>
      </w:r>
      <w:r w:rsidR="00CB0FE0">
        <w:rPr>
          <w:rFonts w:ascii="Times New Roman" w:eastAsia="Times New Roman" w:hAnsi="Times New Roman" w:cs="Times New Roman"/>
          <w:kern w:val="0"/>
          <w:sz w:val="24"/>
          <w:szCs w:val="24"/>
          <w14:ligatures w14:val="none"/>
        </w:rPr>
        <w:t> </w:t>
      </w:r>
      <w:r w:rsidR="00A10570">
        <w:rPr>
          <w:rFonts w:ascii="Times New Roman" w:eastAsia="Times New Roman" w:hAnsi="Times New Roman" w:cs="Times New Roman"/>
          <w:kern w:val="0"/>
          <w:sz w:val="24"/>
          <w:szCs w:val="24"/>
          <w14:ligatures w14:val="none"/>
        </w:rPr>
        <w:t>apakš</w:t>
      </w:r>
      <w:r w:rsidR="7DCCBA4C" w:rsidRPr="006C1662">
        <w:rPr>
          <w:rFonts w:ascii="Times New Roman" w:eastAsia="Times New Roman" w:hAnsi="Times New Roman" w:cs="Times New Roman"/>
          <w:kern w:val="0"/>
          <w:sz w:val="24"/>
          <w:szCs w:val="24"/>
          <w14:ligatures w14:val="none"/>
        </w:rPr>
        <w:t>punktā norādīto e-pastu. Izmaiņu gadījumā Līguma grozījumi netiek noformēti.</w:t>
      </w:r>
    </w:p>
    <w:p w14:paraId="452D24E3" w14:textId="19E47BC6" w:rsidR="006C1662" w:rsidRPr="006C1662" w:rsidRDefault="6394BAA5"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.5. Ja Līgumu turpmāk nav iespējams izpildīt atbilstoši Projektā noteiktajam, Pusēm vienojoties, Līgumu var izbeigt pirms termiņa.</w:t>
      </w:r>
    </w:p>
    <w:p w14:paraId="6FECE32A" w14:textId="0BC8D1AC" w:rsidR="006C1662" w:rsidRPr="006C1662" w:rsidRDefault="1CC64DC5"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.6.</w:t>
      </w:r>
      <w:r w:rsidR="74E7528E" w:rsidRPr="2B3069A4">
        <w:rPr>
          <w:rFonts w:ascii="Times New Roman" w:eastAsia="Times New Roman" w:hAnsi="Times New Roman" w:cs="Times New Roman"/>
          <w:sz w:val="24"/>
          <w:szCs w:val="24"/>
        </w:rPr>
        <w:t xml:space="preserve"> Granta saņēmējam</w:t>
      </w:r>
      <w:r w:rsidR="7DCCBA4C" w:rsidRPr="006C1662">
        <w:rPr>
          <w:rFonts w:ascii="Times New Roman" w:eastAsia="Times New Roman" w:hAnsi="Times New Roman" w:cs="Times New Roman"/>
          <w:kern w:val="0"/>
          <w:sz w:val="24"/>
          <w:szCs w:val="24"/>
          <w14:ligatures w14:val="none"/>
        </w:rPr>
        <w:t xml:space="preserve"> ir tiesības vienpusēji atkāpties no Līguma</w:t>
      </w:r>
      <w:r w:rsidR="0072238B">
        <w:rPr>
          <w:rFonts w:ascii="Times New Roman" w:eastAsia="Times New Roman" w:hAnsi="Times New Roman" w:cs="Times New Roman"/>
          <w:kern w:val="0"/>
          <w:sz w:val="24"/>
          <w:szCs w:val="24"/>
          <w14:ligatures w14:val="none"/>
        </w:rPr>
        <w:t>,</w:t>
      </w:r>
      <w:r w:rsidR="7DCCBA4C" w:rsidRPr="006C1662">
        <w:rPr>
          <w:rFonts w:ascii="Times New Roman" w:eastAsia="Times New Roman" w:hAnsi="Times New Roman" w:cs="Times New Roman"/>
          <w:kern w:val="0"/>
          <w:sz w:val="24"/>
          <w:szCs w:val="24"/>
          <w14:ligatures w14:val="none"/>
        </w:rPr>
        <w:t xml:space="preserve"> vismaz 20 darba dienas iepriekš </w:t>
      </w:r>
      <w:proofErr w:type="spellStart"/>
      <w:r w:rsidR="7DCCBA4C" w:rsidRPr="006C1662">
        <w:rPr>
          <w:rFonts w:ascii="Times New Roman" w:eastAsia="Times New Roman" w:hAnsi="Times New Roman" w:cs="Times New Roman"/>
          <w:kern w:val="0"/>
          <w:sz w:val="24"/>
          <w:szCs w:val="24"/>
          <w14:ligatures w14:val="none"/>
        </w:rPr>
        <w:t>rakstveidā</w:t>
      </w:r>
      <w:proofErr w:type="spellEnd"/>
      <w:r w:rsidR="7DCCBA4C" w:rsidRPr="006C1662">
        <w:rPr>
          <w:rFonts w:ascii="Times New Roman" w:eastAsia="Times New Roman" w:hAnsi="Times New Roman" w:cs="Times New Roman"/>
          <w:kern w:val="0"/>
          <w:sz w:val="24"/>
          <w:szCs w:val="24"/>
          <w14:ligatures w14:val="none"/>
        </w:rPr>
        <w:t xml:space="preserve"> informējot</w:t>
      </w:r>
      <w:r w:rsidR="7EA2CB31" w:rsidRPr="2B3069A4">
        <w:rPr>
          <w:rFonts w:ascii="Times New Roman" w:eastAsia="Times New Roman" w:hAnsi="Times New Roman" w:cs="Times New Roman"/>
          <w:sz w:val="24"/>
          <w:szCs w:val="24"/>
        </w:rPr>
        <w:t xml:space="preserve"> Aģentūru</w:t>
      </w:r>
      <w:r w:rsidR="0072238B">
        <w:rPr>
          <w:rFonts w:ascii="Times New Roman" w:eastAsia="Times New Roman" w:hAnsi="Times New Roman" w:cs="Times New Roman"/>
          <w:kern w:val="0"/>
          <w:sz w:val="24"/>
          <w:szCs w:val="24"/>
          <w14:ligatures w14:val="none"/>
        </w:rPr>
        <w:t xml:space="preserve"> un</w:t>
      </w:r>
      <w:r w:rsidR="7DCCBA4C" w:rsidRPr="006C1662">
        <w:rPr>
          <w:rFonts w:ascii="Times New Roman" w:eastAsia="Times New Roman" w:hAnsi="Times New Roman" w:cs="Times New Roman"/>
          <w:kern w:val="0"/>
          <w:sz w:val="24"/>
          <w:szCs w:val="24"/>
          <w14:ligatures w14:val="none"/>
        </w:rPr>
        <w:t xml:space="preserve"> norādot iemeslus, kuru dēļ nav iespējams realizēt Projektu. Šādā gadījumā</w:t>
      </w:r>
      <w:r w:rsidR="423C256E" w:rsidRPr="2B3069A4">
        <w:rPr>
          <w:rFonts w:ascii="Times New Roman" w:eastAsia="Times New Roman" w:hAnsi="Times New Roman" w:cs="Times New Roman"/>
          <w:sz w:val="24"/>
          <w:szCs w:val="24"/>
        </w:rPr>
        <w:t xml:space="preserve"> Granta saņēmējam</w:t>
      </w:r>
      <w:r w:rsidR="7DCCBA4C" w:rsidRPr="006C1662">
        <w:rPr>
          <w:rFonts w:ascii="Times New Roman" w:eastAsia="Times New Roman" w:hAnsi="Times New Roman" w:cs="Times New Roman"/>
          <w:kern w:val="0"/>
          <w:sz w:val="24"/>
          <w:szCs w:val="24"/>
          <w14:ligatures w14:val="none"/>
        </w:rPr>
        <w:t xml:space="preserve"> ir pienākums līdz Līguma izbeigšanas dienai atmaksāt visu saņemto finansējumu.</w:t>
      </w:r>
    </w:p>
    <w:p w14:paraId="042D41F7" w14:textId="22738203" w:rsidR="004C35E8" w:rsidRDefault="66F95FEC"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.7.</w:t>
      </w:r>
      <w:r w:rsidR="19E90327" w:rsidRPr="2B3069A4">
        <w:rPr>
          <w:rFonts w:ascii="Times New Roman" w:eastAsia="Times New Roman" w:hAnsi="Times New Roman" w:cs="Times New Roman"/>
          <w:sz w:val="24"/>
          <w:szCs w:val="24"/>
        </w:rPr>
        <w:t xml:space="preserve"> Aģentūrai</w:t>
      </w:r>
      <w:r w:rsidR="7DCCBA4C" w:rsidRPr="006C1662">
        <w:rPr>
          <w:rFonts w:ascii="Times New Roman" w:eastAsia="Times New Roman" w:hAnsi="Times New Roman" w:cs="Times New Roman"/>
          <w:kern w:val="0"/>
          <w:sz w:val="24"/>
          <w:szCs w:val="24"/>
          <w14:ligatures w14:val="none"/>
        </w:rPr>
        <w:t xml:space="preserve"> ir tiesības vienpusēji atkāpties no Līguma, </w:t>
      </w:r>
      <w:r w:rsidR="004C35E8">
        <w:rPr>
          <w:rFonts w:ascii="Times New Roman" w:eastAsia="Times New Roman" w:hAnsi="Times New Roman" w:cs="Times New Roman"/>
          <w:kern w:val="0"/>
          <w:sz w:val="24"/>
          <w:szCs w:val="24"/>
          <w14:ligatures w14:val="none"/>
        </w:rPr>
        <w:t>nosūtot rakstveida paziņojumu, kas stājas spēkā tā paziņošanas brīdī, šādos gadījumos:</w:t>
      </w:r>
    </w:p>
    <w:p w14:paraId="23B546B3" w14:textId="374EE8C9" w:rsidR="00D90FBD" w:rsidRDefault="004C35E8" w:rsidP="006C1662">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10.7.1. </w:t>
      </w:r>
      <w:r w:rsidR="7DCCBA4C" w:rsidRPr="006C1662">
        <w:rPr>
          <w:rFonts w:ascii="Times New Roman" w:eastAsia="Times New Roman" w:hAnsi="Times New Roman" w:cs="Times New Roman"/>
          <w:kern w:val="0"/>
          <w:sz w:val="24"/>
          <w:szCs w:val="24"/>
          <w14:ligatures w14:val="none"/>
        </w:rPr>
        <w:t>ja</w:t>
      </w:r>
      <w:r w:rsidR="34D2D31E" w:rsidRPr="2B3069A4">
        <w:rPr>
          <w:rFonts w:ascii="Times New Roman" w:eastAsia="Times New Roman" w:hAnsi="Times New Roman" w:cs="Times New Roman"/>
          <w:sz w:val="24"/>
          <w:szCs w:val="24"/>
        </w:rPr>
        <w:t xml:space="preserve"> Aģentūra</w:t>
      </w:r>
      <w:r w:rsidR="7DCCBA4C" w:rsidRPr="006C1662">
        <w:rPr>
          <w:rFonts w:ascii="Times New Roman" w:eastAsia="Times New Roman" w:hAnsi="Times New Roman" w:cs="Times New Roman"/>
          <w:kern w:val="0"/>
          <w:sz w:val="24"/>
          <w:szCs w:val="24"/>
          <w14:ligatures w14:val="none"/>
        </w:rPr>
        <w:t xml:space="preserve"> konstatē, ka</w:t>
      </w:r>
      <w:r w:rsidR="59A8C5B8"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nepilda vai nepienācīgi pilda uzņemtās Līguma saistības</w:t>
      </w:r>
      <w:r w:rsidR="00D90FBD">
        <w:rPr>
          <w:rFonts w:ascii="Times New Roman" w:eastAsia="Times New Roman" w:hAnsi="Times New Roman" w:cs="Times New Roman"/>
          <w:kern w:val="0"/>
          <w:sz w:val="24"/>
          <w:szCs w:val="24"/>
          <w14:ligatures w14:val="none"/>
        </w:rPr>
        <w:t>;</w:t>
      </w:r>
    </w:p>
    <w:p w14:paraId="11BE8490" w14:textId="77777777" w:rsidR="007377F7" w:rsidRDefault="00D90FBD" w:rsidP="006C1662">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10.7.2. </w:t>
      </w:r>
      <w:r w:rsidRPr="006C1662">
        <w:rPr>
          <w:rFonts w:ascii="Times New Roman" w:eastAsia="Times New Roman" w:hAnsi="Times New Roman" w:cs="Times New Roman"/>
          <w:kern w:val="0"/>
          <w:sz w:val="24"/>
          <w:szCs w:val="24"/>
          <w14:ligatures w14:val="none"/>
        </w:rPr>
        <w:t>ja</w:t>
      </w:r>
      <w:r w:rsidRPr="2B3069A4">
        <w:rPr>
          <w:rFonts w:ascii="Times New Roman" w:eastAsia="Times New Roman" w:hAnsi="Times New Roman" w:cs="Times New Roman"/>
          <w:sz w:val="24"/>
          <w:szCs w:val="24"/>
        </w:rPr>
        <w:t xml:space="preserve"> Aģentūra</w:t>
      </w:r>
      <w:r w:rsidRPr="006C1662">
        <w:rPr>
          <w:rFonts w:ascii="Times New Roman" w:eastAsia="Times New Roman" w:hAnsi="Times New Roman" w:cs="Times New Roman"/>
          <w:kern w:val="0"/>
          <w:sz w:val="24"/>
          <w:szCs w:val="24"/>
          <w14:ligatures w14:val="none"/>
        </w:rPr>
        <w:t xml:space="preserve"> konstatē, ka</w:t>
      </w:r>
      <w:r w:rsidRPr="2B3069A4">
        <w:rPr>
          <w:rFonts w:ascii="Times New Roman" w:eastAsia="Times New Roman" w:hAnsi="Times New Roman" w:cs="Times New Roman"/>
          <w:sz w:val="24"/>
          <w:szCs w:val="24"/>
        </w:rPr>
        <w:t xml:space="preserve"> Granta saņēmējam</w:t>
      </w:r>
      <w:r w:rsidRPr="006C1662">
        <w:rPr>
          <w:rFonts w:ascii="Times New Roman" w:eastAsia="Times New Roman" w:hAnsi="Times New Roman" w:cs="Times New Roman"/>
          <w:kern w:val="0"/>
          <w:sz w:val="24"/>
          <w:szCs w:val="24"/>
          <w14:ligatures w14:val="none"/>
        </w:rPr>
        <w:t xml:space="preserve"> Līguma izpildes laikā ir piemērotas Eiropas Savienības</w:t>
      </w:r>
      <w:r>
        <w:rPr>
          <w:rFonts w:ascii="Times New Roman" w:eastAsia="Times New Roman" w:hAnsi="Times New Roman" w:cs="Times New Roman"/>
          <w:kern w:val="0"/>
          <w:sz w:val="24"/>
          <w:szCs w:val="24"/>
          <w14:ligatures w14:val="none"/>
        </w:rPr>
        <w:t>,</w:t>
      </w:r>
      <w:r w:rsidRPr="006C1662">
        <w:rPr>
          <w:rFonts w:ascii="Times New Roman" w:eastAsia="Times New Roman" w:hAnsi="Times New Roman" w:cs="Times New Roman"/>
          <w:kern w:val="0"/>
          <w:sz w:val="24"/>
          <w:szCs w:val="24"/>
          <w14:ligatures w14:val="none"/>
        </w:rPr>
        <w:t xml:space="preserve"> starptautiskās</w:t>
      </w:r>
      <w:r>
        <w:rPr>
          <w:rFonts w:ascii="Times New Roman" w:eastAsia="Times New Roman" w:hAnsi="Times New Roman" w:cs="Times New Roman"/>
          <w:kern w:val="0"/>
          <w:sz w:val="24"/>
          <w:szCs w:val="24"/>
          <w14:ligatures w14:val="none"/>
        </w:rPr>
        <w:t xml:space="preserve"> vai</w:t>
      </w:r>
      <w:r w:rsidRPr="006C1662">
        <w:rPr>
          <w:rFonts w:ascii="Times New Roman" w:eastAsia="Times New Roman" w:hAnsi="Times New Roman" w:cs="Times New Roman"/>
          <w:kern w:val="0"/>
          <w:sz w:val="24"/>
          <w:szCs w:val="24"/>
          <w14:ligatures w14:val="none"/>
        </w:rPr>
        <w:t xml:space="preserve"> Latvijas Republikas nacionālās sankcijas vai būtiskas finanšu un kapitāla tirgus intereses ietekmējošas Ziemeļatlantijas līguma organizācijas dalībvalsts noteiktās sankcijas</w:t>
      </w:r>
      <w:r w:rsidR="7DCCBA4C" w:rsidRPr="006C1662">
        <w:rPr>
          <w:rFonts w:ascii="Times New Roman" w:eastAsia="Times New Roman" w:hAnsi="Times New Roman" w:cs="Times New Roman"/>
          <w:kern w:val="0"/>
          <w:sz w:val="24"/>
          <w:szCs w:val="24"/>
          <w14:ligatures w14:val="none"/>
        </w:rPr>
        <w:t xml:space="preserve">. </w:t>
      </w:r>
    </w:p>
    <w:p w14:paraId="7064D433" w14:textId="2E9C1744" w:rsidR="006C1662" w:rsidRDefault="58CE359A"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10</w:t>
      </w:r>
      <w:r w:rsidR="7DCCBA4C" w:rsidRPr="006C1662">
        <w:rPr>
          <w:rFonts w:ascii="Times New Roman" w:eastAsia="Times New Roman" w:hAnsi="Times New Roman" w:cs="Times New Roman"/>
          <w:kern w:val="0"/>
          <w:sz w:val="24"/>
          <w:szCs w:val="24"/>
          <w14:ligatures w14:val="none"/>
        </w:rPr>
        <w:t>.8.</w:t>
      </w:r>
      <w:r w:rsidR="1A5C2C07" w:rsidRPr="2B3069A4">
        <w:rPr>
          <w:rFonts w:ascii="Times New Roman" w:eastAsia="Times New Roman" w:hAnsi="Times New Roman" w:cs="Times New Roman"/>
          <w:sz w:val="24"/>
          <w:szCs w:val="24"/>
        </w:rPr>
        <w:t xml:space="preserve"> </w:t>
      </w:r>
      <w:r w:rsidR="00E84F84">
        <w:rPr>
          <w:rFonts w:ascii="Times New Roman" w:eastAsia="Times New Roman" w:hAnsi="Times New Roman" w:cs="Times New Roman"/>
          <w:sz w:val="24"/>
          <w:szCs w:val="24"/>
        </w:rPr>
        <w:t xml:space="preserve">Līguma </w:t>
      </w:r>
      <w:r w:rsidR="00292CE3">
        <w:rPr>
          <w:rFonts w:ascii="Times New Roman" w:eastAsia="Times New Roman" w:hAnsi="Times New Roman" w:cs="Times New Roman"/>
          <w:sz w:val="24"/>
          <w:szCs w:val="24"/>
        </w:rPr>
        <w:t>10.7.1. un 10.7.2. apakšpunktā noteiktajā</w:t>
      </w:r>
      <w:r w:rsidR="7DCCBA4C" w:rsidRPr="006C1662">
        <w:rPr>
          <w:rFonts w:ascii="Times New Roman" w:eastAsia="Times New Roman" w:hAnsi="Times New Roman" w:cs="Times New Roman"/>
          <w:kern w:val="0"/>
          <w:sz w:val="24"/>
          <w:szCs w:val="24"/>
          <w14:ligatures w14:val="none"/>
        </w:rPr>
        <w:t xml:space="preserve"> gadījumā</w:t>
      </w:r>
      <w:r w:rsidR="4A3E8616" w:rsidRPr="2B3069A4">
        <w:rPr>
          <w:rFonts w:ascii="Times New Roman" w:eastAsia="Times New Roman" w:hAnsi="Times New Roman" w:cs="Times New Roman"/>
          <w:sz w:val="24"/>
          <w:szCs w:val="24"/>
        </w:rPr>
        <w:t xml:space="preserve"> Granta saņēmējam</w:t>
      </w:r>
      <w:r w:rsidR="7DCCBA4C" w:rsidRPr="006C1662">
        <w:rPr>
          <w:rFonts w:ascii="Times New Roman" w:eastAsia="Times New Roman" w:hAnsi="Times New Roman" w:cs="Times New Roman"/>
          <w:kern w:val="0"/>
          <w:sz w:val="24"/>
          <w:szCs w:val="24"/>
          <w14:ligatures w14:val="none"/>
        </w:rPr>
        <w:t xml:space="preserve"> ir pienākums</w:t>
      </w:r>
      <w:r w:rsidR="12E01296" w:rsidRPr="2B3069A4">
        <w:rPr>
          <w:rFonts w:ascii="Times New Roman" w:eastAsia="Times New Roman" w:hAnsi="Times New Roman" w:cs="Times New Roman"/>
          <w:sz w:val="24"/>
          <w:szCs w:val="24"/>
        </w:rPr>
        <w:t xml:space="preserve"> </w:t>
      </w:r>
      <w:r w:rsidR="00292CE3">
        <w:rPr>
          <w:rFonts w:ascii="Times New Roman" w:eastAsia="Times New Roman" w:hAnsi="Times New Roman" w:cs="Times New Roman"/>
          <w:kern w:val="0"/>
          <w:sz w:val="24"/>
          <w:szCs w:val="24"/>
          <w14:ligatures w14:val="none"/>
        </w:rPr>
        <w:t xml:space="preserve">paziņojumā </w:t>
      </w:r>
      <w:r w:rsidR="00292CE3" w:rsidRPr="006C1662">
        <w:rPr>
          <w:rFonts w:ascii="Times New Roman" w:eastAsia="Times New Roman" w:hAnsi="Times New Roman" w:cs="Times New Roman"/>
          <w:kern w:val="0"/>
          <w:sz w:val="24"/>
          <w:szCs w:val="24"/>
          <w14:ligatures w14:val="none"/>
        </w:rPr>
        <w:t xml:space="preserve">noteiktajā termiņā </w:t>
      </w:r>
      <w:r w:rsidR="7DCCBA4C" w:rsidRPr="006C1662">
        <w:rPr>
          <w:rFonts w:ascii="Times New Roman" w:eastAsia="Times New Roman" w:hAnsi="Times New Roman" w:cs="Times New Roman"/>
          <w:kern w:val="0"/>
          <w:sz w:val="24"/>
          <w:szCs w:val="24"/>
          <w14:ligatures w14:val="none"/>
        </w:rPr>
        <w:t xml:space="preserve">atmaksāt </w:t>
      </w:r>
      <w:r w:rsidR="00292CE3" w:rsidRPr="2B3069A4">
        <w:rPr>
          <w:rFonts w:ascii="Times New Roman" w:eastAsia="Times New Roman" w:hAnsi="Times New Roman" w:cs="Times New Roman"/>
          <w:sz w:val="24"/>
          <w:szCs w:val="24"/>
        </w:rPr>
        <w:t>Aģentūrai</w:t>
      </w:r>
      <w:r w:rsidR="00292CE3" w:rsidRPr="006C166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visu saņemto finansējumu.</w:t>
      </w:r>
    </w:p>
    <w:p w14:paraId="7F5B1B89" w14:textId="40C0C7CA" w:rsidR="00DE5D9B" w:rsidRDefault="00DE5D9B" w:rsidP="006C1662">
      <w:pPr>
        <w:spacing w:after="0"/>
        <w:jc w:val="both"/>
        <w:rPr>
          <w:rFonts w:ascii="Times New Roman" w:eastAsia="Times New Roman" w:hAnsi="Times New Roman" w:cs="Times New Roman"/>
          <w:sz w:val="24"/>
          <w:szCs w:val="24"/>
        </w:rPr>
      </w:pPr>
      <w:r w:rsidRPr="227E8890">
        <w:rPr>
          <w:rFonts w:ascii="Times New Roman" w:eastAsia="Times New Roman" w:hAnsi="Times New Roman" w:cs="Times New Roman"/>
          <w:sz w:val="24"/>
          <w:szCs w:val="24"/>
        </w:rPr>
        <w:t>10.9. Izbeidzot Līgumu</w:t>
      </w:r>
      <w:r w:rsidR="00F8396C" w:rsidRPr="227E8890">
        <w:rPr>
          <w:rFonts w:ascii="Times New Roman" w:eastAsia="Times New Roman" w:hAnsi="Times New Roman" w:cs="Times New Roman"/>
          <w:sz w:val="24"/>
          <w:szCs w:val="24"/>
        </w:rPr>
        <w:t xml:space="preserve"> 11.10. apakšpunktā minētajā gadījumā, Granta sa</w:t>
      </w:r>
      <w:r w:rsidR="70556DC1" w:rsidRPr="227E8890">
        <w:rPr>
          <w:rFonts w:ascii="Times New Roman" w:eastAsia="Times New Roman" w:hAnsi="Times New Roman" w:cs="Times New Roman"/>
          <w:sz w:val="24"/>
          <w:szCs w:val="24"/>
        </w:rPr>
        <w:t>ņ</w:t>
      </w:r>
      <w:r w:rsidR="00F8396C" w:rsidRPr="227E8890">
        <w:rPr>
          <w:rFonts w:ascii="Times New Roman" w:eastAsia="Times New Roman" w:hAnsi="Times New Roman" w:cs="Times New Roman"/>
          <w:sz w:val="24"/>
          <w:szCs w:val="24"/>
        </w:rPr>
        <w:t>ēmējam i</w:t>
      </w:r>
      <w:r w:rsidR="13495753" w:rsidRPr="227E8890">
        <w:rPr>
          <w:rFonts w:ascii="Times New Roman" w:eastAsia="Times New Roman" w:hAnsi="Times New Roman" w:cs="Times New Roman"/>
          <w:sz w:val="24"/>
          <w:szCs w:val="24"/>
        </w:rPr>
        <w:t>r</w:t>
      </w:r>
      <w:r w:rsidR="00F8396C" w:rsidRPr="227E8890">
        <w:rPr>
          <w:rFonts w:ascii="Times New Roman" w:eastAsia="Times New Roman" w:hAnsi="Times New Roman" w:cs="Times New Roman"/>
          <w:sz w:val="24"/>
          <w:szCs w:val="24"/>
        </w:rPr>
        <w:t xml:space="preserve"> pien</w:t>
      </w:r>
      <w:r w:rsidR="0752EC35" w:rsidRPr="227E8890">
        <w:rPr>
          <w:rFonts w:ascii="Times New Roman" w:eastAsia="Times New Roman" w:hAnsi="Times New Roman" w:cs="Times New Roman"/>
          <w:sz w:val="24"/>
          <w:szCs w:val="24"/>
        </w:rPr>
        <w:t>ā</w:t>
      </w:r>
      <w:r w:rsidR="00F8396C" w:rsidRPr="227E8890">
        <w:rPr>
          <w:rFonts w:ascii="Times New Roman" w:eastAsia="Times New Roman" w:hAnsi="Times New Roman" w:cs="Times New Roman"/>
          <w:sz w:val="24"/>
          <w:szCs w:val="24"/>
        </w:rPr>
        <w:t xml:space="preserve">kums atmaksāt Aģentūrai visus Projektā vēl neizlietots līdzekļus termiņā un kārtībā, kāds norādīts Aģentūras </w:t>
      </w:r>
      <w:r w:rsidR="3EE710A3" w:rsidRPr="227E8890">
        <w:rPr>
          <w:rFonts w:ascii="Times New Roman" w:eastAsia="Times New Roman" w:hAnsi="Times New Roman" w:cs="Times New Roman"/>
          <w:sz w:val="24"/>
          <w:szCs w:val="24"/>
        </w:rPr>
        <w:t>pazi</w:t>
      </w:r>
      <w:r w:rsidR="39CC5F91" w:rsidRPr="227E8890">
        <w:rPr>
          <w:rFonts w:ascii="Times New Roman" w:eastAsia="Times New Roman" w:hAnsi="Times New Roman" w:cs="Times New Roman"/>
          <w:sz w:val="24"/>
          <w:szCs w:val="24"/>
        </w:rPr>
        <w:t>ņ</w:t>
      </w:r>
      <w:r w:rsidR="3EE710A3" w:rsidRPr="227E8890">
        <w:rPr>
          <w:rFonts w:ascii="Times New Roman" w:eastAsia="Times New Roman" w:hAnsi="Times New Roman" w:cs="Times New Roman"/>
          <w:sz w:val="24"/>
          <w:szCs w:val="24"/>
        </w:rPr>
        <w:t>ojumā</w:t>
      </w:r>
      <w:r w:rsidR="1FE69E34" w:rsidRPr="227E8890">
        <w:rPr>
          <w:rFonts w:ascii="Times New Roman" w:eastAsia="Times New Roman" w:hAnsi="Times New Roman" w:cs="Times New Roman"/>
          <w:sz w:val="24"/>
          <w:szCs w:val="24"/>
        </w:rPr>
        <w:t>.</w:t>
      </w:r>
    </w:p>
    <w:p w14:paraId="5EE85630" w14:textId="77777777" w:rsidR="008977AD" w:rsidRDefault="008977AD" w:rsidP="006C1662">
      <w:pPr>
        <w:spacing w:after="0"/>
        <w:jc w:val="both"/>
        <w:rPr>
          <w:rFonts w:ascii="Times New Roman" w:eastAsia="Times New Roman" w:hAnsi="Times New Roman" w:cs="Times New Roman"/>
          <w:sz w:val="24"/>
          <w:szCs w:val="24"/>
        </w:rPr>
      </w:pPr>
    </w:p>
    <w:p w14:paraId="672D9E3D" w14:textId="3477D765" w:rsidR="006C1662" w:rsidRPr="003523C8" w:rsidRDefault="7DCCBA4C" w:rsidP="52F758B3">
      <w:pPr>
        <w:numPr>
          <w:ilvl w:val="0"/>
          <w:numId w:val="3"/>
        </w:numPr>
        <w:spacing w:after="0"/>
        <w:jc w:val="center"/>
        <w:rPr>
          <w:rFonts w:ascii="Times New Roman" w:eastAsia="Times New Roman" w:hAnsi="Times New Roman" w:cs="Times New Roman"/>
          <w:b/>
          <w:bCs/>
          <w:kern w:val="0"/>
          <w14:ligatures w14:val="none"/>
        </w:rPr>
      </w:pPr>
      <w:r w:rsidRPr="003523C8">
        <w:rPr>
          <w:rFonts w:ascii="Times New Roman" w:eastAsia="Times New Roman" w:hAnsi="Times New Roman" w:cs="Times New Roman"/>
          <w:b/>
          <w:bCs/>
          <w:kern w:val="0"/>
          <w:sz w:val="24"/>
          <w:szCs w:val="24"/>
          <w14:ligatures w14:val="none"/>
        </w:rPr>
        <w:t>Pušu atbildība un nepārvarama vara</w:t>
      </w:r>
    </w:p>
    <w:p w14:paraId="7AF56D87" w14:textId="77777777" w:rsidR="003523C8" w:rsidRPr="003523C8" w:rsidRDefault="003523C8" w:rsidP="003523C8">
      <w:pPr>
        <w:pStyle w:val="ListParagraph"/>
        <w:spacing w:after="0"/>
        <w:rPr>
          <w:rFonts w:ascii="Times New Roman" w:eastAsia="Times New Roman" w:hAnsi="Times New Roman" w:cs="Times New Roman"/>
          <w:b/>
          <w:bCs/>
          <w:kern w:val="0"/>
          <w:sz w:val="24"/>
          <w:szCs w:val="24"/>
          <w14:ligatures w14:val="none"/>
        </w:rPr>
      </w:pPr>
    </w:p>
    <w:p w14:paraId="5C1C71C9" w14:textId="1760E946" w:rsidR="006C1662" w:rsidRPr="006C1662" w:rsidRDefault="5E6653B2"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w:t>
      </w:r>
      <w:r w:rsidR="7DCE2474"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.1. Puses ir atbildīgas par Līgumā noteikto saistību pilnīgu un pienācīgu izpildi. Par Līguma saistību neizpildi vai nepilnīgu izpildi Puses atbild saskaņā ar spēkā esošajiem normatīvajiem aktiem.</w:t>
      </w:r>
    </w:p>
    <w:p w14:paraId="4A460DE0" w14:textId="1677D620" w:rsidR="006C1662" w:rsidRPr="006C1662" w:rsidRDefault="2D3389A6"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w:t>
      </w:r>
      <w:r w:rsidR="3E009E59"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.2.</w:t>
      </w:r>
      <w:r w:rsidR="79BF813E"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ir pilnībā atbildīgs par Projekta īstenošanu un normatīvo aktu ievērošanu.</w:t>
      </w:r>
      <w:r w:rsidR="6F6594A0"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nedrīkst nodot Projekta īstenošanu trešajām personām.</w:t>
      </w:r>
    </w:p>
    <w:p w14:paraId="7C8F2CC1" w14:textId="3D8E0896" w:rsidR="006C1662" w:rsidRPr="006C1662" w:rsidRDefault="6F2FF694"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w:t>
      </w:r>
      <w:r w:rsidR="1BA13B58"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.3.</w:t>
      </w:r>
      <w:r w:rsidR="26FD6C5B"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uzņemas pilnu atbildību par darbiem, ko</w:t>
      </w:r>
      <w:r w:rsidR="61104D97" w:rsidRPr="2B3069A4">
        <w:rPr>
          <w:rFonts w:ascii="Times New Roman" w:eastAsia="Times New Roman" w:hAnsi="Times New Roman" w:cs="Times New Roman"/>
          <w:sz w:val="24"/>
          <w:szCs w:val="24"/>
        </w:rPr>
        <w:t xml:space="preserve"> Granta saņēmēja</w:t>
      </w:r>
      <w:r w:rsidR="7DCCBA4C" w:rsidRPr="006C1662">
        <w:rPr>
          <w:rFonts w:ascii="Times New Roman" w:eastAsia="Times New Roman" w:hAnsi="Times New Roman" w:cs="Times New Roman"/>
          <w:kern w:val="0"/>
          <w:sz w:val="24"/>
          <w:szCs w:val="24"/>
          <w14:ligatures w14:val="none"/>
        </w:rPr>
        <w:t xml:space="preserve"> uzdevumā veikušas trešās personas.</w:t>
      </w:r>
    </w:p>
    <w:p w14:paraId="1BB4D4E9" w14:textId="5AE7FC2D" w:rsidR="006C1662" w:rsidRPr="006C1662" w:rsidRDefault="6A9CB54A"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w:t>
      </w:r>
      <w:r w:rsidR="1F8139E9"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.4.</w:t>
      </w:r>
      <w:r w:rsidR="6AC72D21"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ir atbildīgs par norēķiniem ar personām, kuras iesaistītas Projekta īstenošanā.</w:t>
      </w:r>
    </w:p>
    <w:p w14:paraId="0358BE99" w14:textId="027A5C8C" w:rsidR="006C1662" w:rsidRPr="006C1662" w:rsidRDefault="769B6ABD"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w:t>
      </w:r>
      <w:r w:rsidR="7896971C"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.5.</w:t>
      </w:r>
      <w:r w:rsidR="37D3C168" w:rsidRPr="2B3069A4">
        <w:rPr>
          <w:rFonts w:ascii="Times New Roman" w:eastAsia="Times New Roman" w:hAnsi="Times New Roman" w:cs="Times New Roman"/>
          <w:sz w:val="24"/>
          <w:szCs w:val="24"/>
        </w:rPr>
        <w:t xml:space="preserve"> Granta saņēmējs</w:t>
      </w:r>
      <w:r w:rsidR="7DCCBA4C" w:rsidRPr="006C1662">
        <w:rPr>
          <w:rFonts w:ascii="Times New Roman" w:eastAsia="Times New Roman" w:hAnsi="Times New Roman" w:cs="Times New Roman"/>
          <w:kern w:val="0"/>
          <w:sz w:val="24"/>
          <w:szCs w:val="24"/>
          <w14:ligatures w14:val="none"/>
        </w:rPr>
        <w:t xml:space="preserve"> ir atbildīgs par sniegto ziņu pareizību un precizitāti.</w:t>
      </w:r>
    </w:p>
    <w:p w14:paraId="7E949FC9" w14:textId="795E74CC" w:rsidR="006C1662" w:rsidRPr="006C1662" w:rsidRDefault="65974D3A" w:rsidP="5CAAB626">
      <w:pPr>
        <w:spacing w:after="0"/>
        <w:jc w:val="both"/>
        <w:rPr>
          <w:rFonts w:ascii="Times New Roman" w:eastAsia="Times New Roman" w:hAnsi="Times New Roman" w:cs="Times New Roman"/>
          <w:kern w:val="0"/>
          <w:sz w:val="24"/>
          <w:szCs w:val="24"/>
          <w14:ligatures w14:val="none"/>
        </w:rPr>
      </w:pPr>
      <w:r w:rsidRPr="5CAAB626">
        <w:rPr>
          <w:rFonts w:ascii="Times New Roman" w:eastAsia="Times New Roman" w:hAnsi="Times New Roman" w:cs="Times New Roman"/>
          <w:sz w:val="24"/>
          <w:szCs w:val="24"/>
        </w:rPr>
        <w:t>1</w:t>
      </w:r>
      <w:r w:rsidR="75F09AFD" w:rsidRPr="5CAAB626">
        <w:rPr>
          <w:rFonts w:ascii="Times New Roman" w:eastAsia="Times New Roman" w:hAnsi="Times New Roman" w:cs="Times New Roman"/>
          <w:sz w:val="24"/>
          <w:szCs w:val="24"/>
        </w:rPr>
        <w:t>1</w:t>
      </w:r>
      <w:r w:rsidR="614A68BA" w:rsidRPr="006C1662">
        <w:rPr>
          <w:rFonts w:ascii="Times New Roman" w:eastAsia="Times New Roman" w:hAnsi="Times New Roman" w:cs="Times New Roman"/>
          <w:kern w:val="0"/>
          <w:sz w:val="24"/>
          <w:szCs w:val="24"/>
          <w14:ligatures w14:val="none"/>
        </w:rPr>
        <w:t>.6. Puses apņemas saglabāt visu ar Projekta īstenošanu saistīto dokumentāciju saskaņā ar normatīvajos aktos noteiktajām prasībām un termiņiem</w:t>
      </w:r>
      <w:r w:rsidR="5216D0ED" w:rsidRPr="5CAAB626">
        <w:rPr>
          <w:rFonts w:ascii="Times New Roman" w:eastAsia="Times New Roman" w:hAnsi="Times New Roman" w:cs="Times New Roman"/>
          <w:sz w:val="24"/>
          <w:szCs w:val="24"/>
        </w:rPr>
        <w:t xml:space="preserve">, bet ne </w:t>
      </w:r>
      <w:r w:rsidR="27CC441C" w:rsidRPr="5CAAB626">
        <w:rPr>
          <w:rFonts w:ascii="Times New Roman" w:eastAsia="Times New Roman" w:hAnsi="Times New Roman" w:cs="Times New Roman"/>
          <w:sz w:val="24"/>
          <w:szCs w:val="24"/>
        </w:rPr>
        <w:t>mazāk</w:t>
      </w:r>
      <w:r w:rsidR="5216D0ED" w:rsidRPr="5CAAB626">
        <w:rPr>
          <w:rFonts w:ascii="Times New Roman" w:eastAsia="Times New Roman" w:hAnsi="Times New Roman" w:cs="Times New Roman"/>
          <w:sz w:val="24"/>
          <w:szCs w:val="24"/>
        </w:rPr>
        <w:t xml:space="preserve"> kā 5 (piecus) gadu</w:t>
      </w:r>
      <w:r w:rsidR="1ACADD4A" w:rsidRPr="5CAAB626">
        <w:rPr>
          <w:rFonts w:ascii="Times New Roman" w:eastAsia="Times New Roman" w:hAnsi="Times New Roman" w:cs="Times New Roman"/>
          <w:sz w:val="24"/>
          <w:szCs w:val="24"/>
        </w:rPr>
        <w:t xml:space="preserve">s </w:t>
      </w:r>
      <w:r w:rsidR="5216D0ED" w:rsidRPr="5CAAB626">
        <w:rPr>
          <w:rFonts w:ascii="Times New Roman" w:eastAsia="Times New Roman" w:hAnsi="Times New Roman" w:cs="Times New Roman"/>
          <w:sz w:val="24"/>
          <w:szCs w:val="24"/>
        </w:rPr>
        <w:t>pēc Projekta beigu datuma</w:t>
      </w:r>
      <w:r w:rsidR="21E603FD" w:rsidRPr="5CAAB626">
        <w:rPr>
          <w:rFonts w:ascii="Times New Roman" w:eastAsia="Times New Roman" w:hAnsi="Times New Roman" w:cs="Times New Roman"/>
          <w:sz w:val="24"/>
          <w:szCs w:val="24"/>
        </w:rPr>
        <w:t xml:space="preserve"> Dokumentu glabāšanas laiks </w:t>
      </w:r>
      <w:proofErr w:type="spellStart"/>
      <w:r w:rsidR="21E603FD" w:rsidRPr="5CAAB626">
        <w:rPr>
          <w:rFonts w:ascii="Times New Roman" w:eastAsia="Times New Roman" w:hAnsi="Times New Roman" w:cs="Times New Roman"/>
          <w:i/>
          <w:iCs/>
          <w:sz w:val="24"/>
          <w:szCs w:val="24"/>
        </w:rPr>
        <w:t>de</w:t>
      </w:r>
      <w:proofErr w:type="spellEnd"/>
      <w:r w:rsidR="21E603FD" w:rsidRPr="5CAAB626">
        <w:rPr>
          <w:rFonts w:ascii="Times New Roman" w:eastAsia="Times New Roman" w:hAnsi="Times New Roman" w:cs="Times New Roman"/>
          <w:i/>
          <w:iCs/>
          <w:sz w:val="24"/>
          <w:szCs w:val="24"/>
        </w:rPr>
        <w:t xml:space="preserve"> </w:t>
      </w:r>
      <w:proofErr w:type="spellStart"/>
      <w:r w:rsidR="21E603FD" w:rsidRPr="5CAAB626">
        <w:rPr>
          <w:rFonts w:ascii="Times New Roman" w:eastAsia="Times New Roman" w:hAnsi="Times New Roman" w:cs="Times New Roman"/>
          <w:i/>
          <w:iCs/>
          <w:sz w:val="24"/>
          <w:szCs w:val="24"/>
        </w:rPr>
        <w:t>minimis</w:t>
      </w:r>
      <w:proofErr w:type="spellEnd"/>
      <w:r w:rsidR="21E603FD" w:rsidRPr="004D7023">
        <w:rPr>
          <w:rFonts w:ascii="Times New Roman" w:eastAsia="Times New Roman" w:hAnsi="Times New Roman" w:cs="Times New Roman"/>
          <w:i/>
          <w:iCs/>
          <w:sz w:val="24"/>
          <w:szCs w:val="24"/>
        </w:rPr>
        <w:t xml:space="preserve"> </w:t>
      </w:r>
      <w:r w:rsidR="09451F52" w:rsidRPr="5CAAB626">
        <w:rPr>
          <w:rFonts w:ascii="Times New Roman" w:eastAsia="Times New Roman" w:hAnsi="Times New Roman" w:cs="Times New Roman"/>
          <w:sz w:val="24"/>
          <w:szCs w:val="24"/>
        </w:rPr>
        <w:t>pieš</w:t>
      </w:r>
      <w:r w:rsidR="2800B22B" w:rsidRPr="5CAAB626">
        <w:rPr>
          <w:rFonts w:ascii="Times New Roman" w:eastAsia="Times New Roman" w:hAnsi="Times New Roman" w:cs="Times New Roman"/>
          <w:sz w:val="24"/>
          <w:szCs w:val="24"/>
        </w:rPr>
        <w:t>ķ</w:t>
      </w:r>
      <w:r w:rsidR="09451F52" w:rsidRPr="5CAAB626">
        <w:rPr>
          <w:rFonts w:ascii="Times New Roman" w:eastAsia="Times New Roman" w:hAnsi="Times New Roman" w:cs="Times New Roman"/>
          <w:sz w:val="24"/>
          <w:szCs w:val="24"/>
        </w:rPr>
        <w:t>iršanas</w:t>
      </w:r>
      <w:r w:rsidR="21E603FD" w:rsidRPr="5CAAB626">
        <w:rPr>
          <w:rFonts w:ascii="Times New Roman" w:eastAsia="Times New Roman" w:hAnsi="Times New Roman" w:cs="Times New Roman"/>
          <w:sz w:val="24"/>
          <w:szCs w:val="24"/>
        </w:rPr>
        <w:t xml:space="preserve"> gadījumā ir noteikts L</w:t>
      </w:r>
      <w:r w:rsidR="1D3ABC2E" w:rsidRPr="5CAAB626">
        <w:rPr>
          <w:rFonts w:ascii="Times New Roman" w:eastAsia="Times New Roman" w:hAnsi="Times New Roman" w:cs="Times New Roman"/>
          <w:sz w:val="24"/>
          <w:szCs w:val="24"/>
        </w:rPr>
        <w:t>ī</w:t>
      </w:r>
      <w:r w:rsidR="21E603FD" w:rsidRPr="5CAAB626">
        <w:rPr>
          <w:rFonts w:ascii="Times New Roman" w:eastAsia="Times New Roman" w:hAnsi="Times New Roman" w:cs="Times New Roman"/>
          <w:sz w:val="24"/>
          <w:szCs w:val="24"/>
        </w:rPr>
        <w:t>guma 4.4.apakspunktā.</w:t>
      </w:r>
    </w:p>
    <w:p w14:paraId="26C2E8AB" w14:textId="5100ACD9" w:rsidR="006C1662" w:rsidRPr="006C1662" w:rsidRDefault="367AC6B3"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w:t>
      </w:r>
      <w:r w:rsidR="64CD1C9B"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 xml:space="preserve">.7. Puses neatbild par savu saistību neizpildi vai saistības izpildes nokavējumu, ja tam par pamatu ir bijusi nepārvarama vara. Par nepārvaramas varas apstākļiem ir uzskatāmi tādi apstākļi, kas radušies neatkarīgi no attiecīgās Puses (kuras saistību izpildi kavē nepārvaramas varas apstākļi) rīcības un kas atrodas ārpus attiecīgās Puses kontroles, un ko attiecīgā Puse nevarēja un tai nevajadzēja paredzēt, un ko attiecīgā Puse nevarēja novērst ar saprātīgiem līdzekļiem. Skaidrības labad - par nepārvaramas varas apstākļiem Līguma izpildē atzīstama arī aktīva karadarbība </w:t>
      </w:r>
      <w:proofErr w:type="spellStart"/>
      <w:r w:rsidR="7DCCBA4C" w:rsidRPr="006C1662">
        <w:rPr>
          <w:rFonts w:ascii="Times New Roman" w:eastAsia="Times New Roman" w:hAnsi="Times New Roman" w:cs="Times New Roman"/>
          <w:kern w:val="0"/>
          <w:sz w:val="24"/>
          <w:szCs w:val="24"/>
          <w14:ligatures w14:val="none"/>
        </w:rPr>
        <w:t>Čer</w:t>
      </w:r>
      <w:r w:rsidR="002026E6">
        <w:rPr>
          <w:rFonts w:ascii="Times New Roman" w:eastAsia="Times New Roman" w:hAnsi="Times New Roman" w:cs="Times New Roman"/>
          <w:kern w:val="0"/>
          <w:sz w:val="24"/>
          <w:szCs w:val="24"/>
          <w14:ligatures w14:val="none"/>
        </w:rPr>
        <w:t>n</w:t>
      </w:r>
      <w:r w:rsidR="7DCCBA4C" w:rsidRPr="006C1662">
        <w:rPr>
          <w:rFonts w:ascii="Times New Roman" w:eastAsia="Times New Roman" w:hAnsi="Times New Roman" w:cs="Times New Roman"/>
          <w:kern w:val="0"/>
          <w:sz w:val="24"/>
          <w:szCs w:val="24"/>
          <w14:ligatures w14:val="none"/>
        </w:rPr>
        <w:t>ihivas</w:t>
      </w:r>
      <w:proofErr w:type="spellEnd"/>
      <w:r w:rsidR="7DCCBA4C" w:rsidRPr="006C1662">
        <w:rPr>
          <w:rFonts w:ascii="Times New Roman" w:eastAsia="Times New Roman" w:hAnsi="Times New Roman" w:cs="Times New Roman"/>
          <w:kern w:val="0"/>
          <w:sz w:val="24"/>
          <w:szCs w:val="24"/>
          <w14:ligatures w14:val="none"/>
        </w:rPr>
        <w:t xml:space="preserve"> apgabalā un </w:t>
      </w:r>
      <w:proofErr w:type="spellStart"/>
      <w:r w:rsidR="7DCCBA4C" w:rsidRPr="006C1662">
        <w:rPr>
          <w:rFonts w:ascii="Times New Roman" w:eastAsia="Times New Roman" w:hAnsi="Times New Roman" w:cs="Times New Roman"/>
          <w:kern w:val="0"/>
          <w:sz w:val="24"/>
          <w:szCs w:val="24"/>
          <w14:ligatures w14:val="none"/>
        </w:rPr>
        <w:t>Kijivas</w:t>
      </w:r>
      <w:proofErr w:type="spellEnd"/>
      <w:r w:rsidR="7DCCBA4C" w:rsidRPr="006C1662">
        <w:rPr>
          <w:rFonts w:ascii="Times New Roman" w:eastAsia="Times New Roman" w:hAnsi="Times New Roman" w:cs="Times New Roman"/>
          <w:kern w:val="0"/>
          <w:sz w:val="24"/>
          <w:szCs w:val="24"/>
          <w14:ligatures w14:val="none"/>
        </w:rPr>
        <w:t xml:space="preserve"> apgabalā, šo apgabalu (vai viena no tiem) okupācija / aneksija, kā arī tiesību aktu izmaiņas, valsts varas, valdības, tiesas sistēmas instances darbības un/vai lēmumi, ja tā ietekmē Līguma izpildi </w:t>
      </w:r>
      <w:proofErr w:type="spellStart"/>
      <w:r w:rsidR="7DCCBA4C" w:rsidRPr="006C1662">
        <w:rPr>
          <w:rFonts w:ascii="Times New Roman" w:eastAsia="Times New Roman" w:hAnsi="Times New Roman" w:cs="Times New Roman"/>
          <w:kern w:val="0"/>
          <w:sz w:val="24"/>
          <w:szCs w:val="24"/>
          <w14:ligatures w14:val="none"/>
        </w:rPr>
        <w:t>Čer</w:t>
      </w:r>
      <w:r w:rsidR="002026E6">
        <w:rPr>
          <w:rFonts w:ascii="Times New Roman" w:eastAsia="Times New Roman" w:hAnsi="Times New Roman" w:cs="Times New Roman"/>
          <w:kern w:val="0"/>
          <w:sz w:val="24"/>
          <w:szCs w:val="24"/>
          <w14:ligatures w14:val="none"/>
        </w:rPr>
        <w:t>n</w:t>
      </w:r>
      <w:r w:rsidR="7DCCBA4C" w:rsidRPr="006C1662">
        <w:rPr>
          <w:rFonts w:ascii="Times New Roman" w:eastAsia="Times New Roman" w:hAnsi="Times New Roman" w:cs="Times New Roman"/>
          <w:kern w:val="0"/>
          <w:sz w:val="24"/>
          <w:szCs w:val="24"/>
          <w14:ligatures w14:val="none"/>
        </w:rPr>
        <w:t>ihivas</w:t>
      </w:r>
      <w:proofErr w:type="spellEnd"/>
      <w:r w:rsidR="7DCCBA4C" w:rsidRPr="006C1662">
        <w:rPr>
          <w:rFonts w:ascii="Times New Roman" w:eastAsia="Times New Roman" w:hAnsi="Times New Roman" w:cs="Times New Roman"/>
          <w:kern w:val="0"/>
          <w:sz w:val="24"/>
          <w:szCs w:val="24"/>
          <w14:ligatures w14:val="none"/>
        </w:rPr>
        <w:t xml:space="preserve"> un / vai </w:t>
      </w:r>
      <w:proofErr w:type="spellStart"/>
      <w:r w:rsidR="7DCCBA4C" w:rsidRPr="006C1662">
        <w:rPr>
          <w:rFonts w:ascii="Times New Roman" w:eastAsia="Times New Roman" w:hAnsi="Times New Roman" w:cs="Times New Roman"/>
          <w:kern w:val="0"/>
          <w:sz w:val="24"/>
          <w:szCs w:val="24"/>
          <w14:ligatures w14:val="none"/>
        </w:rPr>
        <w:t>Kijivas</w:t>
      </w:r>
      <w:proofErr w:type="spellEnd"/>
      <w:r w:rsidR="7DCCBA4C" w:rsidRPr="006C1662">
        <w:rPr>
          <w:rFonts w:ascii="Times New Roman" w:eastAsia="Times New Roman" w:hAnsi="Times New Roman" w:cs="Times New Roman"/>
          <w:kern w:val="0"/>
          <w:sz w:val="24"/>
          <w:szCs w:val="24"/>
          <w14:ligatures w14:val="none"/>
        </w:rPr>
        <w:t xml:space="preserve"> apgabalā.</w:t>
      </w:r>
    </w:p>
    <w:p w14:paraId="1E64AB56" w14:textId="5EF633AB" w:rsidR="006C1662" w:rsidRPr="006C1662" w:rsidRDefault="6B5F1415" w:rsidP="006C1662">
      <w:pPr>
        <w:spacing w:after="0"/>
        <w:jc w:val="both"/>
        <w:rPr>
          <w:rFonts w:ascii="Calibri" w:eastAsia="Calibri" w:hAnsi="Calibri" w:cs="Arial"/>
          <w:kern w:val="0"/>
          <w14:ligatures w14:val="none"/>
        </w:rPr>
      </w:pPr>
      <w:r w:rsidRPr="2B3069A4">
        <w:rPr>
          <w:rFonts w:ascii="Times New Roman" w:eastAsia="Times New Roman" w:hAnsi="Times New Roman" w:cs="Times New Roman"/>
          <w:sz w:val="24"/>
          <w:szCs w:val="24"/>
        </w:rPr>
        <w:t>1</w:t>
      </w:r>
      <w:r w:rsidR="17D72DA8"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.8. Iestājoties nepārvaramai varai, Pusei, kuras saistību izpilde tiek apdraudēta</w:t>
      </w:r>
      <w:r w:rsidR="2F88C32F" w:rsidRPr="2B3069A4">
        <w:rPr>
          <w:rFonts w:ascii="Times New Roman" w:eastAsia="Times New Roman" w:hAnsi="Times New Roman" w:cs="Times New Roman"/>
          <w:sz w:val="24"/>
          <w:szCs w:val="24"/>
        </w:rPr>
        <w:t>,</w:t>
      </w:r>
      <w:r w:rsidR="7DCCBA4C" w:rsidRPr="006C1662">
        <w:rPr>
          <w:rFonts w:ascii="Times New Roman" w:eastAsia="Times New Roman" w:hAnsi="Times New Roman" w:cs="Times New Roman"/>
          <w:kern w:val="0"/>
          <w:sz w:val="24"/>
          <w:szCs w:val="24"/>
          <w14:ligatures w14:val="none"/>
        </w:rPr>
        <w:t xml:space="preserve"> ir pienākums par to nekavējoties ziņot otrai Pusei.</w:t>
      </w:r>
    </w:p>
    <w:p w14:paraId="170DB319" w14:textId="604D1644" w:rsidR="006C1662" w:rsidRPr="006C1662" w:rsidRDefault="0EA5435D" w:rsidP="006C1662">
      <w:pPr>
        <w:spacing w:after="0"/>
        <w:jc w:val="both"/>
        <w:rPr>
          <w:rFonts w:ascii="Calibri" w:eastAsia="Calibri" w:hAnsi="Calibri" w:cs="Arial"/>
          <w:kern w:val="0"/>
          <w14:ligatures w14:val="none"/>
        </w:rPr>
      </w:pPr>
      <w:r w:rsidRPr="2B3069A4">
        <w:rPr>
          <w:rFonts w:ascii="Times New Roman" w:eastAsia="Times New Roman" w:hAnsi="Times New Roman" w:cs="Times New Roman"/>
          <w:sz w:val="24"/>
          <w:szCs w:val="24"/>
        </w:rPr>
        <w:t>1</w:t>
      </w:r>
      <w:r w:rsidR="51BD4C0E"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 xml:space="preserve">.9. Puse, kurai kļuvis neiespējami izpildīt Līguma saistības vai Līguma pienākumu izpilde tiek apdraudēta Līguma </w:t>
      </w:r>
      <w:r w:rsidR="557F2FA9" w:rsidRPr="2B3069A4">
        <w:rPr>
          <w:rFonts w:ascii="Times New Roman" w:eastAsia="Times New Roman" w:hAnsi="Times New Roman" w:cs="Times New Roman"/>
          <w:sz w:val="24"/>
          <w:szCs w:val="24"/>
        </w:rPr>
        <w:t>1</w:t>
      </w:r>
      <w:r w:rsidR="4F3E84B1"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w:t>
      </w:r>
      <w:r w:rsidR="3E2B5ADB" w:rsidRPr="006C1662">
        <w:rPr>
          <w:rFonts w:ascii="Times New Roman" w:eastAsia="Times New Roman" w:hAnsi="Times New Roman" w:cs="Times New Roman"/>
          <w:kern w:val="0"/>
          <w:sz w:val="24"/>
          <w:szCs w:val="24"/>
          <w14:ligatures w14:val="none"/>
        </w:rPr>
        <w:t>7</w:t>
      </w:r>
      <w:r w:rsidR="7DCCBA4C" w:rsidRPr="006C1662">
        <w:rPr>
          <w:rFonts w:ascii="Times New Roman" w:eastAsia="Times New Roman" w:hAnsi="Times New Roman" w:cs="Times New Roman"/>
          <w:kern w:val="0"/>
          <w:sz w:val="24"/>
          <w:szCs w:val="24"/>
          <w14:ligatures w14:val="none"/>
        </w:rPr>
        <w:t>.</w:t>
      </w:r>
      <w:r w:rsidR="00501677">
        <w:rPr>
          <w:rFonts w:ascii="Times New Roman" w:eastAsia="Times New Roman" w:hAnsi="Times New Roman" w:cs="Times New Roman"/>
          <w:kern w:val="0"/>
          <w:sz w:val="24"/>
          <w:szCs w:val="24"/>
          <w14:ligatures w14:val="none"/>
        </w:rPr>
        <w:t> </w:t>
      </w:r>
      <w:r w:rsidR="46107C67">
        <w:rPr>
          <w:rFonts w:ascii="Times New Roman" w:eastAsia="Times New Roman" w:hAnsi="Times New Roman" w:cs="Times New Roman"/>
          <w:kern w:val="0"/>
          <w:sz w:val="24"/>
          <w:szCs w:val="24"/>
          <w14:ligatures w14:val="none"/>
        </w:rPr>
        <w:t>apak</w:t>
      </w:r>
      <w:r w:rsidR="60A5854E">
        <w:rPr>
          <w:rFonts w:ascii="Times New Roman" w:eastAsia="Times New Roman" w:hAnsi="Times New Roman" w:cs="Times New Roman"/>
          <w:kern w:val="0"/>
          <w:sz w:val="24"/>
          <w:szCs w:val="24"/>
          <w14:ligatures w14:val="none"/>
        </w:rPr>
        <w:t>š</w:t>
      </w:r>
      <w:r w:rsidR="7AF94BA0" w:rsidRPr="006C1662">
        <w:rPr>
          <w:rFonts w:ascii="Times New Roman" w:eastAsia="Times New Roman" w:hAnsi="Times New Roman" w:cs="Times New Roman"/>
          <w:kern w:val="0"/>
          <w:sz w:val="24"/>
          <w:szCs w:val="24"/>
          <w14:ligatures w14:val="none"/>
        </w:rPr>
        <w:t>punktā</w:t>
      </w:r>
      <w:r w:rsidR="7DCCBA4C" w:rsidRPr="006C1662">
        <w:rPr>
          <w:rFonts w:ascii="Times New Roman" w:eastAsia="Times New Roman" w:hAnsi="Times New Roman" w:cs="Times New Roman"/>
          <w:kern w:val="0"/>
          <w:sz w:val="24"/>
          <w:szCs w:val="24"/>
          <w14:ligatures w14:val="none"/>
        </w:rPr>
        <w:t xml:space="preserve"> minēto apstākļu dēļ, 24 (divdesmit četru) stundu laikā paziņo otrai Pusei par šādu apstākļu rašanos vai izbeigšanos, pieņemot sakaru pieejamību.</w:t>
      </w:r>
    </w:p>
    <w:p w14:paraId="773E1575" w14:textId="767BF93A" w:rsidR="00BE0B89" w:rsidRDefault="76CB55E1" w:rsidP="006C1662">
      <w:pPr>
        <w:spacing w:after="0"/>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sz w:val="24"/>
          <w:szCs w:val="24"/>
        </w:rPr>
        <w:t>1</w:t>
      </w:r>
      <w:r w:rsidR="6118193E" w:rsidRPr="2B3069A4">
        <w:rPr>
          <w:rFonts w:ascii="Times New Roman" w:eastAsia="Times New Roman" w:hAnsi="Times New Roman" w:cs="Times New Roman"/>
          <w:sz w:val="24"/>
          <w:szCs w:val="24"/>
        </w:rPr>
        <w:t>1</w:t>
      </w:r>
      <w:r w:rsidR="7DCCBA4C" w:rsidRPr="006C1662">
        <w:rPr>
          <w:rFonts w:ascii="Times New Roman" w:eastAsia="Times New Roman" w:hAnsi="Times New Roman" w:cs="Times New Roman"/>
          <w:kern w:val="0"/>
          <w:sz w:val="24"/>
          <w:szCs w:val="24"/>
          <w14:ligatures w14:val="none"/>
        </w:rPr>
        <w:t xml:space="preserve">.10. Nepārvaramas varas apstākļu iestāšanās gadījumā, ja Puses nevienojas citādi, attiecīgās saistības izpildīšanas termiņš tiek pagarināts </w:t>
      </w:r>
      <w:r w:rsidR="00D738FB">
        <w:rPr>
          <w:rFonts w:ascii="Times New Roman" w:eastAsia="Times New Roman" w:hAnsi="Times New Roman" w:cs="Times New Roman"/>
          <w:kern w:val="0"/>
          <w:sz w:val="24"/>
          <w:szCs w:val="24"/>
          <w14:ligatures w14:val="none"/>
        </w:rPr>
        <w:t>par</w:t>
      </w:r>
      <w:r w:rsidR="00D738FB" w:rsidRPr="006C166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 xml:space="preserve">laiku, </w:t>
      </w:r>
      <w:r w:rsidR="00D738FB">
        <w:rPr>
          <w:rFonts w:ascii="Times New Roman" w:eastAsia="Times New Roman" w:hAnsi="Times New Roman" w:cs="Times New Roman"/>
          <w:kern w:val="0"/>
          <w:sz w:val="24"/>
          <w:szCs w:val="24"/>
          <w14:ligatures w14:val="none"/>
        </w:rPr>
        <w:t>kurā</w:t>
      </w:r>
      <w:r w:rsidR="00D738FB" w:rsidRPr="006C166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 xml:space="preserve">darbojas šie apstākļi vai to negatīvās sekas. Ja nepārvaramas varas apstākļi nepārtraukti ilgst </w:t>
      </w:r>
      <w:r w:rsidR="005038B4">
        <w:rPr>
          <w:rFonts w:ascii="Times New Roman" w:eastAsia="Times New Roman" w:hAnsi="Times New Roman" w:cs="Times New Roman"/>
          <w:kern w:val="0"/>
          <w:sz w:val="24"/>
          <w:szCs w:val="24"/>
          <w14:ligatures w14:val="none"/>
        </w:rPr>
        <w:t>vairāk</w:t>
      </w:r>
      <w:r w:rsidR="005038B4" w:rsidRPr="006C1662">
        <w:rPr>
          <w:rFonts w:ascii="Times New Roman" w:eastAsia="Times New Roman" w:hAnsi="Times New Roman" w:cs="Times New Roman"/>
          <w:kern w:val="0"/>
          <w:sz w:val="24"/>
          <w:szCs w:val="24"/>
          <w14:ligatures w14:val="none"/>
        </w:rPr>
        <w:t xml:space="preserve"> </w:t>
      </w:r>
      <w:r w:rsidR="005038B4">
        <w:rPr>
          <w:rFonts w:ascii="Times New Roman" w:eastAsia="Times New Roman" w:hAnsi="Times New Roman" w:cs="Times New Roman"/>
          <w:kern w:val="0"/>
          <w:sz w:val="24"/>
          <w:szCs w:val="24"/>
          <w14:ligatures w14:val="none"/>
        </w:rPr>
        <w:t>nekā</w:t>
      </w:r>
      <w:r w:rsidR="005038B4" w:rsidRPr="006C166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 xml:space="preserve">60 </w:t>
      </w:r>
      <w:r w:rsidR="005038B4" w:rsidRPr="006C1662">
        <w:rPr>
          <w:rFonts w:ascii="Times New Roman" w:eastAsia="Times New Roman" w:hAnsi="Times New Roman" w:cs="Times New Roman"/>
          <w:kern w:val="0"/>
          <w:sz w:val="24"/>
          <w:szCs w:val="24"/>
          <w14:ligatures w14:val="none"/>
        </w:rPr>
        <w:t>dien</w:t>
      </w:r>
      <w:r w:rsidR="005038B4">
        <w:rPr>
          <w:rFonts w:ascii="Times New Roman" w:eastAsia="Times New Roman" w:hAnsi="Times New Roman" w:cs="Times New Roman"/>
          <w:kern w:val="0"/>
          <w:sz w:val="24"/>
          <w:szCs w:val="24"/>
          <w14:ligatures w14:val="none"/>
        </w:rPr>
        <w:t>as</w:t>
      </w:r>
      <w:r w:rsidR="7DCCBA4C" w:rsidRPr="006C1662">
        <w:rPr>
          <w:rFonts w:ascii="Times New Roman" w:eastAsia="Times New Roman" w:hAnsi="Times New Roman" w:cs="Times New Roman"/>
          <w:kern w:val="0"/>
          <w:sz w:val="24"/>
          <w:szCs w:val="24"/>
          <w14:ligatures w14:val="none"/>
        </w:rPr>
        <w:t xml:space="preserve">, jebkura Puse var vienpusēji izbeigt Līgumu, par to paziņojot otrai </w:t>
      </w:r>
      <w:r w:rsidR="00525A3E">
        <w:rPr>
          <w:rFonts w:ascii="Times New Roman" w:eastAsia="Times New Roman" w:hAnsi="Times New Roman" w:cs="Times New Roman"/>
          <w:kern w:val="0"/>
          <w:sz w:val="24"/>
          <w:szCs w:val="24"/>
          <w14:ligatures w14:val="none"/>
        </w:rPr>
        <w:t xml:space="preserve">Pusei </w:t>
      </w:r>
      <w:r w:rsidR="7DCCBA4C" w:rsidRPr="006C1662">
        <w:rPr>
          <w:rFonts w:ascii="Times New Roman" w:eastAsia="Times New Roman" w:hAnsi="Times New Roman" w:cs="Times New Roman"/>
          <w:kern w:val="0"/>
          <w:sz w:val="24"/>
          <w:szCs w:val="24"/>
          <w14:ligatures w14:val="none"/>
        </w:rPr>
        <w:t>10 darba dienas iepriekš.</w:t>
      </w:r>
    </w:p>
    <w:p w14:paraId="22E41B6B" w14:textId="5CDE4EA2" w:rsidR="00564312" w:rsidRDefault="1F595F39" w:rsidP="008977AD">
      <w:pPr>
        <w:spacing w:before="120" w:after="240"/>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1</w:t>
      </w:r>
      <w:r w:rsidR="29010619" w:rsidRPr="006C1662">
        <w:rPr>
          <w:rFonts w:ascii="Times New Roman" w:eastAsia="Times New Roman" w:hAnsi="Times New Roman" w:cs="Times New Roman"/>
          <w:b/>
          <w:bCs/>
          <w:kern w:val="0"/>
          <w:sz w:val="24"/>
          <w:szCs w:val="24"/>
          <w14:ligatures w14:val="none"/>
        </w:rPr>
        <w:t>2</w:t>
      </w:r>
      <w:r w:rsidRPr="006C1662">
        <w:rPr>
          <w:rFonts w:ascii="Times New Roman" w:eastAsia="Times New Roman" w:hAnsi="Times New Roman" w:cs="Times New Roman"/>
          <w:b/>
          <w:bCs/>
          <w:kern w:val="0"/>
          <w:sz w:val="24"/>
          <w:szCs w:val="24"/>
          <w14:ligatures w14:val="none"/>
        </w:rPr>
        <w:t xml:space="preserve">. </w:t>
      </w:r>
      <w:r w:rsidR="7DCCBA4C" w:rsidRPr="006C1662">
        <w:rPr>
          <w:rFonts w:ascii="Times New Roman" w:eastAsia="Times New Roman" w:hAnsi="Times New Roman" w:cs="Times New Roman"/>
          <w:b/>
          <w:bCs/>
          <w:kern w:val="0"/>
          <w:sz w:val="24"/>
          <w:szCs w:val="24"/>
          <w14:ligatures w14:val="none"/>
        </w:rPr>
        <w:t>Domstarpību risināšana</w:t>
      </w:r>
    </w:p>
    <w:p w14:paraId="37500A5C" w14:textId="50068051" w:rsidR="003523C8" w:rsidRPr="00292913" w:rsidRDefault="003523C8" w:rsidP="00292913">
      <w:pPr>
        <w:spacing w:before="240"/>
        <w:contextualSpacing/>
        <w:jc w:val="center"/>
        <w:rPr>
          <w:rFonts w:ascii="Times New Roman" w:eastAsia="Times New Roman" w:hAnsi="Times New Roman" w:cs="Times New Roman"/>
          <w:b/>
          <w:bCs/>
          <w:kern w:val="0"/>
          <w:sz w:val="24"/>
          <w:szCs w:val="24"/>
          <w14:ligatures w14:val="none"/>
        </w:rPr>
      </w:pPr>
    </w:p>
    <w:p w14:paraId="1364FDD9" w14:textId="26D2651F" w:rsidR="00452345" w:rsidRDefault="7DCCBA4C" w:rsidP="006C1662">
      <w:pPr>
        <w:spacing w:after="0"/>
        <w:jc w:val="both"/>
        <w:rPr>
          <w:rFonts w:ascii="Times New Roman" w:eastAsia="Times New Roman" w:hAnsi="Times New Roman" w:cs="Times New Roman"/>
          <w:color w:val="000000"/>
          <w:kern w:val="0"/>
          <w:sz w:val="24"/>
          <w:szCs w:val="24"/>
          <w14:ligatures w14:val="none"/>
        </w:rPr>
      </w:pPr>
      <w:r w:rsidRPr="006C1662">
        <w:rPr>
          <w:rFonts w:ascii="Times New Roman" w:eastAsia="Times New Roman" w:hAnsi="Times New Roman" w:cs="Times New Roman"/>
          <w:kern w:val="0"/>
          <w:sz w:val="24"/>
          <w:szCs w:val="24"/>
          <w14:ligatures w14:val="none"/>
        </w:rPr>
        <w:t>Visas</w:t>
      </w:r>
      <w:r w:rsidRPr="006C1662">
        <w:rPr>
          <w:rFonts w:ascii="Times New Roman" w:eastAsia="Times New Roman" w:hAnsi="Times New Roman" w:cs="Times New Roman"/>
          <w:color w:val="000000"/>
          <w:kern w:val="0"/>
          <w:sz w:val="24"/>
          <w:szCs w:val="24"/>
          <w14:ligatures w14:val="none"/>
        </w:rPr>
        <w:t xml:space="preserve"> nesaskaņas, domstarpības vai strīdus, kas rodas Līguma izpildes laikā, Puses apņemas risināt </w:t>
      </w:r>
      <w:r w:rsidRPr="006C1662">
        <w:rPr>
          <w:rFonts w:ascii="Times New Roman" w:eastAsia="Times New Roman" w:hAnsi="Times New Roman" w:cs="Times New Roman"/>
          <w:kern w:val="0"/>
          <w:sz w:val="24"/>
          <w:szCs w:val="24"/>
          <w14:ligatures w14:val="none"/>
        </w:rPr>
        <w:t>savstarpēju</w:t>
      </w:r>
      <w:r w:rsidRPr="006C1662">
        <w:rPr>
          <w:rFonts w:ascii="Times New Roman" w:eastAsia="Times New Roman" w:hAnsi="Times New Roman" w:cs="Times New Roman"/>
          <w:color w:val="000000"/>
          <w:kern w:val="0"/>
          <w:sz w:val="24"/>
          <w:szCs w:val="24"/>
          <w14:ligatures w14:val="none"/>
        </w:rPr>
        <w:t xml:space="preserve"> sarunu ceļā. Vienošanos noformē </w:t>
      </w:r>
      <w:proofErr w:type="spellStart"/>
      <w:r w:rsidRPr="006C1662">
        <w:rPr>
          <w:rFonts w:ascii="Times New Roman" w:eastAsia="Times New Roman" w:hAnsi="Times New Roman" w:cs="Times New Roman"/>
          <w:color w:val="000000"/>
          <w:kern w:val="0"/>
          <w:sz w:val="24"/>
          <w:szCs w:val="24"/>
          <w14:ligatures w14:val="none"/>
        </w:rPr>
        <w:t>rakstveidā</w:t>
      </w:r>
      <w:proofErr w:type="spellEnd"/>
      <w:r w:rsidRPr="006C1662">
        <w:rPr>
          <w:rFonts w:ascii="Times New Roman" w:eastAsia="Times New Roman" w:hAnsi="Times New Roman" w:cs="Times New Roman"/>
          <w:color w:val="000000"/>
          <w:kern w:val="0"/>
          <w:sz w:val="24"/>
          <w:szCs w:val="24"/>
          <w14:ligatures w14:val="none"/>
        </w:rPr>
        <w:t>. Ja Puses vienošanos nepanāk 90 dienu laikā, strīdu risina un izšķir tiesā Latvijas Republikas normatīvajos aktos noteiktajā kārtībā.</w:t>
      </w:r>
    </w:p>
    <w:p w14:paraId="600B1139" w14:textId="2FEF4869" w:rsidR="003523C8" w:rsidRPr="00452345" w:rsidRDefault="7DCCBA4C" w:rsidP="0097146E">
      <w:pPr>
        <w:pStyle w:val="ListParagraph"/>
        <w:numPr>
          <w:ilvl w:val="0"/>
          <w:numId w:val="6"/>
        </w:numPr>
        <w:spacing w:before="120" w:after="120"/>
        <w:ind w:left="714" w:hanging="357"/>
        <w:jc w:val="center"/>
        <w:rPr>
          <w:rFonts w:ascii="Times New Roman" w:eastAsia="Times New Roman" w:hAnsi="Times New Roman" w:cs="Times New Roman"/>
          <w:b/>
          <w:bCs/>
          <w:kern w:val="0"/>
          <w:sz w:val="24"/>
          <w:szCs w:val="24"/>
          <w14:ligatures w14:val="none"/>
        </w:rPr>
      </w:pPr>
      <w:r w:rsidRPr="00452345">
        <w:rPr>
          <w:rFonts w:ascii="Times New Roman" w:eastAsia="Times New Roman" w:hAnsi="Times New Roman" w:cs="Times New Roman"/>
          <w:b/>
          <w:bCs/>
          <w:kern w:val="0"/>
          <w:sz w:val="24"/>
          <w:szCs w:val="24"/>
          <w14:ligatures w14:val="none"/>
        </w:rPr>
        <w:t>Noslēguma jautājumi</w:t>
      </w:r>
    </w:p>
    <w:p w14:paraId="494CAB34" w14:textId="77777777" w:rsidR="00642DD5" w:rsidRDefault="00642DD5" w:rsidP="006C1662">
      <w:pPr>
        <w:spacing w:after="0"/>
        <w:jc w:val="both"/>
        <w:rPr>
          <w:rFonts w:ascii="Times New Roman" w:eastAsia="Times New Roman" w:hAnsi="Times New Roman" w:cs="Times New Roman"/>
          <w:kern w:val="0"/>
          <w:sz w:val="24"/>
          <w:szCs w:val="24"/>
          <w14:ligatures w14:val="none"/>
        </w:rPr>
      </w:pPr>
    </w:p>
    <w:p w14:paraId="1B952AA0" w14:textId="707B67DE" w:rsidR="006C1662" w:rsidRPr="006C1662" w:rsidRDefault="7DCCBA4C"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1</w:t>
      </w:r>
      <w:r w:rsidR="02BEB6F6" w:rsidRPr="2B3069A4">
        <w:rPr>
          <w:rFonts w:ascii="Times New Roman" w:eastAsia="Times New Roman" w:hAnsi="Times New Roman" w:cs="Times New Roman"/>
          <w:sz w:val="24"/>
          <w:szCs w:val="24"/>
        </w:rPr>
        <w:t>3</w:t>
      </w:r>
      <w:r w:rsidRPr="006C1662">
        <w:rPr>
          <w:rFonts w:ascii="Times New Roman" w:eastAsia="Times New Roman" w:hAnsi="Times New Roman" w:cs="Times New Roman"/>
          <w:kern w:val="0"/>
          <w:sz w:val="24"/>
          <w:szCs w:val="24"/>
          <w14:ligatures w14:val="none"/>
        </w:rPr>
        <w:t>.1. Līgums</w:t>
      </w:r>
      <w:r w:rsidRPr="006C1662">
        <w:rPr>
          <w:rFonts w:ascii="Times New Roman" w:eastAsia="Times New Roman" w:hAnsi="Times New Roman" w:cs="Times New Roman"/>
          <w:color w:val="000000"/>
          <w:kern w:val="0"/>
          <w:sz w:val="24"/>
          <w:szCs w:val="24"/>
          <w14:ligatures w14:val="none"/>
        </w:rPr>
        <w:t xml:space="preserve"> ir saistošs Puses tiesību un saistību pārņēmējam</w:t>
      </w:r>
      <w:r w:rsidRPr="006C1662">
        <w:rPr>
          <w:rFonts w:ascii="Times New Roman" w:eastAsia="Times New Roman" w:hAnsi="Times New Roman" w:cs="Times New Roman"/>
          <w:kern w:val="0"/>
          <w:sz w:val="24"/>
          <w:szCs w:val="24"/>
          <w14:ligatures w14:val="none"/>
        </w:rPr>
        <w:t>.</w:t>
      </w:r>
    </w:p>
    <w:p w14:paraId="74FD8393" w14:textId="70B9CAF5" w:rsidR="009E3CF2" w:rsidRDefault="7DCCBA4C" w:rsidP="009E3CF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lastRenderedPageBreak/>
        <w:t>1</w:t>
      </w:r>
      <w:r w:rsidR="0F4AD628" w:rsidRPr="2B3069A4">
        <w:rPr>
          <w:rFonts w:ascii="Times New Roman" w:eastAsia="Times New Roman" w:hAnsi="Times New Roman" w:cs="Times New Roman"/>
          <w:sz w:val="24"/>
          <w:szCs w:val="24"/>
        </w:rPr>
        <w:t>3</w:t>
      </w:r>
      <w:r w:rsidRPr="006C1662">
        <w:rPr>
          <w:rFonts w:ascii="Times New Roman" w:eastAsia="Times New Roman" w:hAnsi="Times New Roman" w:cs="Times New Roman"/>
          <w:kern w:val="0"/>
          <w:sz w:val="24"/>
          <w:szCs w:val="24"/>
          <w14:ligatures w14:val="none"/>
        </w:rPr>
        <w:t xml:space="preserve">.2. </w:t>
      </w:r>
      <w:r w:rsidR="009E3CF2" w:rsidRPr="009E3CF2">
        <w:rPr>
          <w:rFonts w:ascii="Times New Roman" w:eastAsia="Times New Roman" w:hAnsi="Times New Roman" w:cs="Times New Roman"/>
          <w:kern w:val="0"/>
          <w:sz w:val="24"/>
          <w:szCs w:val="24"/>
          <w14:ligatures w14:val="none"/>
        </w:rPr>
        <w:t>Visa informācija un paziņojumi</w:t>
      </w:r>
      <w:r w:rsidR="009E3CF2">
        <w:rPr>
          <w:rFonts w:ascii="Times New Roman" w:eastAsia="Times New Roman" w:hAnsi="Times New Roman" w:cs="Times New Roman"/>
          <w:kern w:val="0"/>
          <w:sz w:val="24"/>
          <w:szCs w:val="24"/>
          <w14:ligatures w14:val="none"/>
        </w:rPr>
        <w:t>,</w:t>
      </w:r>
      <w:r w:rsidR="009E3CF2" w:rsidRPr="009E3CF2">
        <w:rPr>
          <w:rFonts w:ascii="Times New Roman" w:eastAsia="Times New Roman" w:hAnsi="Times New Roman" w:cs="Times New Roman"/>
          <w:kern w:val="0"/>
          <w:sz w:val="24"/>
          <w:szCs w:val="24"/>
          <w14:ligatures w14:val="none"/>
        </w:rPr>
        <w:t xml:space="preserve"> kas saistīti ar Līguma izpildi, stājas spēkā nākamajā darba dienā, ja tiek sūtīts uz </w:t>
      </w:r>
      <w:r w:rsidR="00E1666B">
        <w:rPr>
          <w:rFonts w:ascii="Times New Roman" w:eastAsia="Times New Roman" w:hAnsi="Times New Roman" w:cs="Times New Roman"/>
          <w:kern w:val="0"/>
          <w:sz w:val="24"/>
          <w:szCs w:val="24"/>
          <w14:ligatures w14:val="none"/>
        </w:rPr>
        <w:t>Līguma 13.3. </w:t>
      </w:r>
      <w:r w:rsidR="009E3CF2" w:rsidRPr="009E3CF2">
        <w:rPr>
          <w:rFonts w:ascii="Times New Roman" w:eastAsia="Times New Roman" w:hAnsi="Times New Roman" w:cs="Times New Roman"/>
          <w:kern w:val="0"/>
          <w:sz w:val="24"/>
          <w:szCs w:val="24"/>
          <w14:ligatures w14:val="none"/>
        </w:rPr>
        <w:t>apakšpunktā norādīto e-pasta adresi vai Pušu kontaktpersonu prombūtnes laikā (atvaļinājuma, komandējuma vai pārejošas darba nespējas laikā) uz e-pasta adresēm, ko izmanto to aizvietotāji. Ja dokumenti tiek nodoti personīgi</w:t>
      </w:r>
      <w:r w:rsidR="009E3CF2">
        <w:rPr>
          <w:rFonts w:ascii="Times New Roman" w:eastAsia="Times New Roman" w:hAnsi="Times New Roman" w:cs="Times New Roman"/>
          <w:kern w:val="0"/>
          <w:sz w:val="24"/>
          <w:szCs w:val="24"/>
          <w14:ligatures w14:val="none"/>
        </w:rPr>
        <w:t xml:space="preserve"> vai </w:t>
      </w:r>
      <w:r w:rsidR="00C27732">
        <w:rPr>
          <w:rFonts w:ascii="Times New Roman" w:eastAsia="Times New Roman" w:hAnsi="Times New Roman" w:cs="Times New Roman"/>
          <w:kern w:val="0"/>
          <w:sz w:val="24"/>
          <w:szCs w:val="24"/>
          <w14:ligatures w14:val="none"/>
        </w:rPr>
        <w:t>ar kurjeru</w:t>
      </w:r>
      <w:r w:rsidR="009E3CF2" w:rsidRPr="009E3CF2">
        <w:rPr>
          <w:rFonts w:ascii="Times New Roman" w:eastAsia="Times New Roman" w:hAnsi="Times New Roman" w:cs="Times New Roman"/>
          <w:kern w:val="0"/>
          <w:sz w:val="24"/>
          <w:szCs w:val="24"/>
          <w14:ligatures w14:val="none"/>
        </w:rPr>
        <w:t xml:space="preserve">, paziņojums stājas spēkā tajā pašā dienā. Pa pastu nosūtīta informācija tiek uzskatīta par saņemtu 7. (septītajā) dienā pēc nosūtīšanas </w:t>
      </w:r>
    </w:p>
    <w:p w14:paraId="449101CF" w14:textId="26B30953" w:rsidR="006C1662" w:rsidRPr="006C1662" w:rsidRDefault="00E1666B" w:rsidP="006C1662">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13.3. </w:t>
      </w:r>
      <w:r w:rsidR="7DCCBA4C" w:rsidRPr="006C1662">
        <w:rPr>
          <w:rFonts w:ascii="Times New Roman" w:eastAsia="Times New Roman" w:hAnsi="Times New Roman" w:cs="Times New Roman"/>
          <w:kern w:val="0"/>
          <w:sz w:val="24"/>
          <w:szCs w:val="24"/>
          <w14:ligatures w14:val="none"/>
        </w:rPr>
        <w:t xml:space="preserve">Visi paziņojumi un cita Līgumā noteiktā korespondence tiek noformēta </w:t>
      </w:r>
      <w:proofErr w:type="spellStart"/>
      <w:r w:rsidR="7DCCBA4C" w:rsidRPr="006C1662">
        <w:rPr>
          <w:rFonts w:ascii="Times New Roman" w:eastAsia="Times New Roman" w:hAnsi="Times New Roman" w:cs="Times New Roman"/>
          <w:kern w:val="0"/>
          <w:sz w:val="24"/>
          <w:szCs w:val="24"/>
          <w14:ligatures w14:val="none"/>
        </w:rPr>
        <w:t>rakstveidā</w:t>
      </w:r>
      <w:proofErr w:type="spellEnd"/>
      <w:r w:rsidR="7DCCBA4C" w:rsidRPr="006C1662">
        <w:rPr>
          <w:rFonts w:ascii="Times New Roman" w:eastAsia="Times New Roman" w:hAnsi="Times New Roman" w:cs="Times New Roman"/>
          <w:kern w:val="0"/>
          <w:sz w:val="24"/>
          <w:szCs w:val="24"/>
          <w14:ligatures w14:val="none"/>
        </w:rPr>
        <w:t xml:space="preserve"> un nosūtīta ar kurjeru, ierakstītu vēstuli, pa e-pastu vai citā veidā, par kuru Puses ir vienojušās, vienmēr norādot Līguma numuru un Projekta nosaukumu, uz šādām adresēm:</w:t>
      </w:r>
    </w:p>
    <w:p w14:paraId="09FF3932" w14:textId="0D4ED9D9" w:rsidR="006C1662" w:rsidRPr="006C1662" w:rsidRDefault="6D1055C4" w:rsidP="006C1662">
      <w:pPr>
        <w:spacing w:before="240" w:after="0"/>
        <w:ind w:left="567"/>
        <w:jc w:val="both"/>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Aģentūrai</w:t>
      </w:r>
      <w:r w:rsidR="006C1662" w:rsidRPr="006C1662">
        <w:rPr>
          <w:rFonts w:ascii="Times New Roman" w:eastAsia="Times New Roman" w:hAnsi="Times New Roman" w:cs="Times New Roman"/>
          <w:b/>
          <w:bCs/>
          <w:kern w:val="0"/>
          <w:sz w:val="24"/>
          <w:szCs w:val="24"/>
          <w14:ligatures w14:val="none"/>
        </w:rPr>
        <w:t>:</w:t>
      </w:r>
    </w:p>
    <w:p w14:paraId="1F41E239"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Centrālās finanšu un līgumu aģentūras </w:t>
      </w:r>
    </w:p>
    <w:p w14:paraId="3D905AE1"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Attīstības sadarbības departaments</w:t>
      </w:r>
    </w:p>
    <w:p w14:paraId="65FB5017" w14:textId="77777777" w:rsidR="006C1662" w:rsidRPr="006C1662" w:rsidRDefault="006C1662" w:rsidP="006C1662">
      <w:pPr>
        <w:spacing w:after="0" w:line="257" w:lineRule="auto"/>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p w14:paraId="753C60D6"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Kontaktpersona: &lt;</w:t>
      </w:r>
      <w:r w:rsidRPr="006C1662">
        <w:rPr>
          <w:rFonts w:ascii="Times New Roman" w:eastAsia="Times New Roman" w:hAnsi="Times New Roman" w:cs="Times New Roman"/>
          <w:i/>
          <w:iCs/>
          <w:kern w:val="0"/>
          <w:sz w:val="24"/>
          <w:szCs w:val="24"/>
          <w14:ligatures w14:val="none"/>
        </w:rPr>
        <w:t>Vārds, Uzvārds</w:t>
      </w:r>
      <w:r w:rsidRPr="006C1662">
        <w:rPr>
          <w:rFonts w:ascii="Times New Roman" w:eastAsia="Times New Roman" w:hAnsi="Times New Roman" w:cs="Times New Roman"/>
          <w:kern w:val="0"/>
          <w:sz w:val="24"/>
          <w:szCs w:val="24"/>
          <w14:ligatures w14:val="none"/>
        </w:rPr>
        <w:t>&gt;</w:t>
      </w:r>
    </w:p>
    <w:p w14:paraId="285BF3D2" w14:textId="5733354C" w:rsidR="006C1662" w:rsidRPr="006C1662" w:rsidRDefault="006C1662" w:rsidP="006C1662">
      <w:pPr>
        <w:spacing w:before="240" w:after="0"/>
        <w:ind w:left="567"/>
        <w:jc w:val="both"/>
        <w:rPr>
          <w:rFonts w:ascii="Times New Roman" w:eastAsia="Times New Roman" w:hAnsi="Times New Roman" w:cs="Times New Roman"/>
          <w:color w:val="0000FF"/>
          <w:kern w:val="0"/>
          <w:sz w:val="24"/>
          <w:szCs w:val="24"/>
          <w:u w:val="single"/>
          <w14:ligatures w14:val="none"/>
        </w:rPr>
      </w:pPr>
      <w:r w:rsidRPr="006C1662">
        <w:rPr>
          <w:rFonts w:ascii="Times New Roman" w:eastAsia="Times New Roman" w:hAnsi="Times New Roman" w:cs="Times New Roman"/>
          <w:kern w:val="0"/>
          <w:sz w:val="24"/>
          <w:szCs w:val="24"/>
          <w14:ligatures w14:val="none"/>
        </w:rPr>
        <w:t xml:space="preserve">e-pasts: </w:t>
      </w:r>
      <w:hyperlink r:id="rId18" w:history="1">
        <w:r w:rsidR="005E1224" w:rsidRPr="004D7023">
          <w:rPr>
            <w:rStyle w:val="Hyperlink"/>
            <w:rFonts w:ascii="Times New Roman" w:eastAsia="Times New Roman" w:hAnsi="Times New Roman" w:cs="Times New Roman"/>
            <w:i/>
            <w:iCs/>
            <w:kern w:val="0"/>
            <w:sz w:val="24"/>
            <w:szCs w:val="24"/>
            <w14:ligatures w14:val="none"/>
          </w:rPr>
          <w:t>sadarbiba@cfla.gov.lv</w:t>
        </w:r>
      </w:hyperlink>
      <w:r w:rsidR="005E1224" w:rsidRPr="004D7023">
        <w:rPr>
          <w:rFonts w:ascii="Times New Roman" w:eastAsia="Times New Roman" w:hAnsi="Times New Roman" w:cs="Times New Roman"/>
          <w:i/>
          <w:iCs/>
          <w:kern w:val="0"/>
          <w:sz w:val="24"/>
          <w:szCs w:val="24"/>
          <w14:ligatures w14:val="none"/>
        </w:rPr>
        <w:t xml:space="preserve"> </w:t>
      </w:r>
    </w:p>
    <w:p w14:paraId="6AA57F5A" w14:textId="3B5EE552" w:rsidR="006C1662" w:rsidRPr="006C1662" w:rsidRDefault="6CF029C7" w:rsidP="006C1662">
      <w:pPr>
        <w:spacing w:before="240" w:after="0"/>
        <w:ind w:left="567"/>
        <w:jc w:val="both"/>
        <w:rPr>
          <w:rFonts w:ascii="Times New Roman" w:eastAsia="Times New Roman" w:hAnsi="Times New Roman" w:cs="Times New Roman"/>
          <w:b/>
          <w:bCs/>
          <w:kern w:val="0"/>
          <w:sz w:val="24"/>
          <w:szCs w:val="24"/>
          <w14:ligatures w14:val="none"/>
        </w:rPr>
      </w:pPr>
      <w:r w:rsidRPr="12D015AA">
        <w:rPr>
          <w:rFonts w:ascii="Times New Roman" w:eastAsia="Times New Roman" w:hAnsi="Times New Roman" w:cs="Times New Roman"/>
          <w:b/>
          <w:bCs/>
          <w:sz w:val="24"/>
          <w:szCs w:val="24"/>
        </w:rPr>
        <w:t>Granta saņēmējam</w:t>
      </w:r>
      <w:r w:rsidR="006C1662" w:rsidRPr="006C1662">
        <w:rPr>
          <w:rFonts w:ascii="Times New Roman" w:eastAsia="Times New Roman" w:hAnsi="Times New Roman" w:cs="Times New Roman"/>
          <w:b/>
          <w:bCs/>
          <w:kern w:val="0"/>
          <w:sz w:val="24"/>
          <w:szCs w:val="24"/>
          <w14:ligatures w14:val="none"/>
        </w:rPr>
        <w:t>:</w:t>
      </w:r>
    </w:p>
    <w:p w14:paraId="6A13852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&lt;Nosaukums&gt;</w:t>
      </w:r>
    </w:p>
    <w:p w14:paraId="09E7DA66"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&lt;Adrese&gt;</w:t>
      </w:r>
    </w:p>
    <w:p w14:paraId="1EB23B7F"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&lt;Kontaktpersona&gt;</w:t>
      </w:r>
    </w:p>
    <w:p w14:paraId="36A132B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&lt;Oficiālā elektroniskā adrese (ja ir)&gt;</w:t>
      </w:r>
    </w:p>
    <w:p w14:paraId="61230CBD" w14:textId="77777777" w:rsidR="006C1662" w:rsidRPr="006C1662" w:rsidRDefault="006C1662" w:rsidP="006C1662">
      <w:pPr>
        <w:spacing w:after="24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e-pasts: ____.&gt;</w:t>
      </w:r>
    </w:p>
    <w:p w14:paraId="18AC9756" w14:textId="286ECCF5" w:rsidR="006C1662" w:rsidRPr="006C1662" w:rsidRDefault="7DCCBA4C"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1</w:t>
      </w:r>
      <w:r w:rsidR="37003648" w:rsidRPr="2B3069A4">
        <w:rPr>
          <w:rFonts w:ascii="Times New Roman" w:eastAsia="Times New Roman" w:hAnsi="Times New Roman" w:cs="Times New Roman"/>
          <w:sz w:val="24"/>
          <w:szCs w:val="24"/>
        </w:rPr>
        <w:t>3</w:t>
      </w:r>
      <w:r w:rsidRPr="006C1662">
        <w:rPr>
          <w:rFonts w:ascii="Times New Roman" w:eastAsia="Times New Roman" w:hAnsi="Times New Roman" w:cs="Times New Roman"/>
          <w:kern w:val="0"/>
          <w:sz w:val="24"/>
          <w:szCs w:val="24"/>
          <w14:ligatures w14:val="none"/>
        </w:rPr>
        <w:t>.</w:t>
      </w:r>
      <w:r w:rsidR="007103F5">
        <w:rPr>
          <w:rFonts w:ascii="Times New Roman" w:eastAsia="Times New Roman" w:hAnsi="Times New Roman" w:cs="Times New Roman"/>
          <w:kern w:val="0"/>
          <w:sz w:val="24"/>
          <w:szCs w:val="24"/>
          <w14:ligatures w14:val="none"/>
        </w:rPr>
        <w:t>4</w:t>
      </w:r>
      <w:r w:rsidRPr="006C1662">
        <w:rPr>
          <w:rFonts w:ascii="Times New Roman" w:eastAsia="Times New Roman" w:hAnsi="Times New Roman" w:cs="Times New Roman"/>
          <w:kern w:val="0"/>
          <w:sz w:val="24"/>
          <w:szCs w:val="24"/>
          <w14:ligatures w14:val="none"/>
        </w:rPr>
        <w:t>. Ja kādai no Pusēm mainās Līguma 1</w:t>
      </w:r>
      <w:r w:rsidR="57F6AB39" w:rsidRPr="2B3069A4">
        <w:rPr>
          <w:rFonts w:ascii="Times New Roman" w:eastAsia="Times New Roman" w:hAnsi="Times New Roman" w:cs="Times New Roman"/>
          <w:sz w:val="24"/>
          <w:szCs w:val="24"/>
        </w:rPr>
        <w:t>3</w:t>
      </w:r>
      <w:r w:rsidRPr="006C1662">
        <w:rPr>
          <w:rFonts w:ascii="Times New Roman" w:eastAsia="Times New Roman" w:hAnsi="Times New Roman" w:cs="Times New Roman"/>
          <w:kern w:val="0"/>
          <w:sz w:val="24"/>
          <w:szCs w:val="24"/>
          <w14:ligatures w14:val="none"/>
        </w:rPr>
        <w:t>.</w:t>
      </w:r>
      <w:r w:rsidR="007103F5">
        <w:rPr>
          <w:rFonts w:ascii="Times New Roman" w:eastAsia="Times New Roman" w:hAnsi="Times New Roman" w:cs="Times New Roman"/>
          <w:kern w:val="0"/>
          <w:sz w:val="24"/>
          <w:szCs w:val="24"/>
          <w14:ligatures w14:val="none"/>
        </w:rPr>
        <w:t>3</w:t>
      </w:r>
      <w:r w:rsidRPr="006C1662">
        <w:rPr>
          <w:rFonts w:ascii="Times New Roman" w:eastAsia="Times New Roman" w:hAnsi="Times New Roman" w:cs="Times New Roman"/>
          <w:kern w:val="0"/>
          <w:sz w:val="24"/>
          <w:szCs w:val="24"/>
          <w14:ligatures w14:val="none"/>
        </w:rPr>
        <w:t>.</w:t>
      </w:r>
      <w:r w:rsidR="00593463">
        <w:rPr>
          <w:rFonts w:ascii="Times New Roman" w:eastAsia="Times New Roman" w:hAnsi="Times New Roman" w:cs="Times New Roman"/>
          <w:kern w:val="0"/>
          <w:sz w:val="24"/>
          <w:szCs w:val="24"/>
          <w14:ligatures w14:val="none"/>
        </w:rPr>
        <w:t> apakš</w:t>
      </w:r>
      <w:r w:rsidRPr="006C1662">
        <w:rPr>
          <w:rFonts w:ascii="Times New Roman" w:eastAsia="Times New Roman" w:hAnsi="Times New Roman" w:cs="Times New Roman"/>
          <w:kern w:val="0"/>
          <w:sz w:val="24"/>
          <w:szCs w:val="24"/>
          <w14:ligatures w14:val="none"/>
        </w:rPr>
        <w:t xml:space="preserve">punktā norādītā informācija vai </w:t>
      </w:r>
      <w:r w:rsidR="00844795">
        <w:rPr>
          <w:rFonts w:ascii="Times New Roman" w:eastAsia="Times New Roman" w:hAnsi="Times New Roman" w:cs="Times New Roman"/>
          <w:kern w:val="0"/>
          <w:sz w:val="24"/>
          <w:szCs w:val="24"/>
          <w14:ligatures w14:val="none"/>
        </w:rPr>
        <w:t>tās</w:t>
      </w:r>
      <w:r w:rsidR="00844795" w:rsidRPr="006C1662">
        <w:rPr>
          <w:rFonts w:ascii="Times New Roman" w:eastAsia="Times New Roman" w:hAnsi="Times New Roman" w:cs="Times New Roman"/>
          <w:kern w:val="0"/>
          <w:sz w:val="24"/>
          <w:szCs w:val="24"/>
          <w14:ligatures w14:val="none"/>
        </w:rPr>
        <w:t xml:space="preserve"> </w:t>
      </w:r>
      <w:r w:rsidRPr="006C1662">
        <w:rPr>
          <w:rFonts w:ascii="Times New Roman" w:eastAsia="Times New Roman" w:hAnsi="Times New Roman" w:cs="Times New Roman"/>
          <w:kern w:val="0"/>
          <w:sz w:val="24"/>
          <w:szCs w:val="24"/>
          <w14:ligatures w14:val="none"/>
        </w:rPr>
        <w:t>rekvizīti, tad attiecīgā Puse nekavējoties paziņo par to otrai Pusei Līguma 1</w:t>
      </w:r>
      <w:r w:rsidR="66694094" w:rsidRPr="006C1662">
        <w:rPr>
          <w:rFonts w:ascii="Times New Roman" w:eastAsia="Times New Roman" w:hAnsi="Times New Roman" w:cs="Times New Roman"/>
          <w:kern w:val="0"/>
          <w:sz w:val="24"/>
          <w:szCs w:val="24"/>
          <w14:ligatures w14:val="none"/>
        </w:rPr>
        <w:t>3</w:t>
      </w:r>
      <w:r w:rsidRPr="006C1662">
        <w:rPr>
          <w:rFonts w:ascii="Times New Roman" w:eastAsia="Times New Roman" w:hAnsi="Times New Roman" w:cs="Times New Roman"/>
          <w:kern w:val="0"/>
          <w:sz w:val="24"/>
          <w:szCs w:val="24"/>
          <w14:ligatures w14:val="none"/>
        </w:rPr>
        <w:t>.</w:t>
      </w:r>
      <w:r w:rsidR="007103F5">
        <w:rPr>
          <w:rFonts w:ascii="Times New Roman" w:eastAsia="Times New Roman" w:hAnsi="Times New Roman" w:cs="Times New Roman"/>
          <w:kern w:val="0"/>
          <w:sz w:val="24"/>
          <w:szCs w:val="24"/>
          <w14:ligatures w14:val="none"/>
        </w:rPr>
        <w:t>3</w:t>
      </w:r>
      <w:r w:rsidRPr="006C1662">
        <w:rPr>
          <w:rFonts w:ascii="Times New Roman" w:eastAsia="Times New Roman" w:hAnsi="Times New Roman" w:cs="Times New Roman"/>
          <w:kern w:val="0"/>
          <w:sz w:val="24"/>
          <w:szCs w:val="24"/>
          <w14:ligatures w14:val="none"/>
        </w:rPr>
        <w:t>.</w:t>
      </w:r>
      <w:r w:rsidR="009B4B18">
        <w:rPr>
          <w:rFonts w:ascii="Times New Roman" w:eastAsia="Times New Roman" w:hAnsi="Times New Roman" w:cs="Times New Roman"/>
          <w:kern w:val="0"/>
          <w:sz w:val="24"/>
          <w:szCs w:val="24"/>
          <w14:ligatures w14:val="none"/>
        </w:rPr>
        <w:t> apakš</w:t>
      </w:r>
      <w:r w:rsidRPr="006C1662">
        <w:rPr>
          <w:rFonts w:ascii="Times New Roman" w:eastAsia="Times New Roman" w:hAnsi="Times New Roman" w:cs="Times New Roman"/>
          <w:kern w:val="0"/>
          <w:sz w:val="24"/>
          <w:szCs w:val="24"/>
          <w14:ligatures w14:val="none"/>
        </w:rPr>
        <w:t>punktā noteiktajā kārtībā. Šajā gadījumā Līguma grozījumi netiek noformēti. Ja kāda no Pusēm nav sniegusi informāciju par izmaiņām Līguma 1</w:t>
      </w:r>
      <w:r w:rsidR="7460DE1C" w:rsidRPr="006C1662">
        <w:rPr>
          <w:rFonts w:ascii="Times New Roman" w:eastAsia="Times New Roman" w:hAnsi="Times New Roman" w:cs="Times New Roman"/>
          <w:kern w:val="0"/>
          <w:sz w:val="24"/>
          <w:szCs w:val="24"/>
          <w14:ligatures w14:val="none"/>
        </w:rPr>
        <w:t>3</w:t>
      </w:r>
      <w:r w:rsidRPr="006C1662">
        <w:rPr>
          <w:rFonts w:ascii="Times New Roman" w:eastAsia="Times New Roman" w:hAnsi="Times New Roman" w:cs="Times New Roman"/>
          <w:kern w:val="0"/>
          <w:sz w:val="24"/>
          <w:szCs w:val="24"/>
          <w14:ligatures w14:val="none"/>
        </w:rPr>
        <w:t>.</w:t>
      </w:r>
      <w:r w:rsidR="007103F5">
        <w:rPr>
          <w:rFonts w:ascii="Times New Roman" w:eastAsia="Times New Roman" w:hAnsi="Times New Roman" w:cs="Times New Roman"/>
          <w:kern w:val="0"/>
          <w:sz w:val="24"/>
          <w:szCs w:val="24"/>
          <w14:ligatures w14:val="none"/>
        </w:rPr>
        <w:t>3</w:t>
      </w:r>
      <w:r w:rsidRPr="006C1662">
        <w:rPr>
          <w:rFonts w:ascii="Times New Roman" w:eastAsia="Times New Roman" w:hAnsi="Times New Roman" w:cs="Times New Roman"/>
          <w:kern w:val="0"/>
          <w:sz w:val="24"/>
          <w:szCs w:val="24"/>
          <w14:ligatures w14:val="none"/>
        </w:rPr>
        <w:t>.</w:t>
      </w:r>
      <w:r w:rsidR="001B1A66">
        <w:rPr>
          <w:rFonts w:ascii="Times New Roman" w:eastAsia="Times New Roman" w:hAnsi="Times New Roman" w:cs="Times New Roman"/>
          <w:kern w:val="0"/>
          <w:sz w:val="24"/>
          <w:szCs w:val="24"/>
          <w14:ligatures w14:val="none"/>
        </w:rPr>
        <w:t> apakš</w:t>
      </w:r>
      <w:r w:rsidRPr="006C1662">
        <w:rPr>
          <w:rFonts w:ascii="Times New Roman" w:eastAsia="Times New Roman" w:hAnsi="Times New Roman" w:cs="Times New Roman"/>
          <w:kern w:val="0"/>
          <w:sz w:val="24"/>
          <w:szCs w:val="24"/>
          <w14:ligatures w14:val="none"/>
        </w:rPr>
        <w:t>punktā norādītajās adresēs, tad uzskatāms, ka informācija ir nosūtīta un saņemta, un otra Puse neatbild par sekām, kas radušās informācijas nesaņemšanas rezultātā.</w:t>
      </w:r>
    </w:p>
    <w:p w14:paraId="795DEC13" w14:textId="51F88819" w:rsidR="42655D68" w:rsidRDefault="43A64255" w:rsidP="42655D68">
      <w:pPr>
        <w:spacing w:after="0"/>
        <w:jc w:val="both"/>
        <w:rPr>
          <w:rFonts w:ascii="Times New Roman" w:eastAsia="Times New Roman" w:hAnsi="Times New Roman" w:cs="Times New Roman"/>
          <w:sz w:val="24"/>
          <w:szCs w:val="24"/>
        </w:rPr>
      </w:pPr>
      <w:r w:rsidRPr="2B3069A4">
        <w:rPr>
          <w:rFonts w:ascii="Times New Roman" w:eastAsia="Times New Roman" w:hAnsi="Times New Roman" w:cs="Times New Roman"/>
          <w:sz w:val="24"/>
          <w:szCs w:val="24"/>
        </w:rPr>
        <w:t>1</w:t>
      </w:r>
      <w:r w:rsidR="2F10EC6B" w:rsidRPr="2B3069A4">
        <w:rPr>
          <w:rFonts w:ascii="Times New Roman" w:eastAsia="Times New Roman" w:hAnsi="Times New Roman" w:cs="Times New Roman"/>
          <w:sz w:val="24"/>
          <w:szCs w:val="24"/>
        </w:rPr>
        <w:t>3</w:t>
      </w:r>
      <w:r w:rsidRPr="2B3069A4">
        <w:rPr>
          <w:rFonts w:ascii="Times New Roman" w:eastAsia="Times New Roman" w:hAnsi="Times New Roman" w:cs="Times New Roman"/>
          <w:sz w:val="24"/>
          <w:szCs w:val="24"/>
        </w:rPr>
        <w:t>.</w:t>
      </w:r>
      <w:r w:rsidR="0040214A">
        <w:rPr>
          <w:rFonts w:ascii="Times New Roman" w:eastAsia="Times New Roman" w:hAnsi="Times New Roman" w:cs="Times New Roman"/>
          <w:sz w:val="24"/>
          <w:szCs w:val="24"/>
        </w:rPr>
        <w:t>5</w:t>
      </w:r>
      <w:r w:rsidRPr="2B3069A4">
        <w:rPr>
          <w:rFonts w:ascii="Times New Roman" w:eastAsia="Times New Roman" w:hAnsi="Times New Roman" w:cs="Times New Roman"/>
          <w:sz w:val="24"/>
          <w:szCs w:val="24"/>
        </w:rPr>
        <w:t>. Līgums sagatavots latviešu valodā uz __ (____) lapām ar __ (____) pielikumiem uz __ (____) lapām, parakstīts ar drošu elektronisko parakstu un satur laika zīmogu. Līguma abpusējas parakstīšanas datums ir pēdējā pievienotā parakstītāja laika zīmogā norādītais datums.</w:t>
      </w:r>
    </w:p>
    <w:p w14:paraId="30368E91" w14:textId="37F5E076" w:rsidR="006C1662" w:rsidRPr="006C1662" w:rsidRDefault="7DCCBA4C" w:rsidP="006C1662">
      <w:pPr>
        <w:spacing w:after="0"/>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1</w:t>
      </w:r>
      <w:r w:rsidR="6D258724" w:rsidRPr="2B3069A4">
        <w:rPr>
          <w:rFonts w:ascii="Times New Roman" w:eastAsia="Times New Roman" w:hAnsi="Times New Roman" w:cs="Times New Roman"/>
          <w:sz w:val="24"/>
          <w:szCs w:val="24"/>
        </w:rPr>
        <w:t>3</w:t>
      </w:r>
      <w:r w:rsidRPr="006C1662">
        <w:rPr>
          <w:rFonts w:ascii="Times New Roman" w:eastAsia="Times New Roman" w:hAnsi="Times New Roman" w:cs="Times New Roman"/>
          <w:kern w:val="0"/>
          <w:sz w:val="24"/>
          <w:szCs w:val="24"/>
          <w14:ligatures w14:val="none"/>
        </w:rPr>
        <w:t>.</w:t>
      </w:r>
      <w:r w:rsidR="00CE186A">
        <w:rPr>
          <w:rFonts w:ascii="Times New Roman" w:eastAsia="Times New Roman" w:hAnsi="Times New Roman" w:cs="Times New Roman"/>
          <w:sz w:val="24"/>
          <w:szCs w:val="24"/>
        </w:rPr>
        <w:t>6</w:t>
      </w:r>
      <w:r w:rsidRPr="006C1662">
        <w:rPr>
          <w:rFonts w:ascii="Times New Roman" w:eastAsia="Times New Roman" w:hAnsi="Times New Roman" w:cs="Times New Roman"/>
          <w:kern w:val="0"/>
          <w:sz w:val="24"/>
          <w:szCs w:val="24"/>
          <w14:ligatures w14:val="none"/>
        </w:rPr>
        <w:t>. Līguma neatņemamas sastāvdaļas ir:</w:t>
      </w:r>
    </w:p>
    <w:p w14:paraId="2A724F4A" w14:textId="77777777" w:rsidR="00687983" w:rsidRPr="00D90A08" w:rsidRDefault="00687983" w:rsidP="00687983">
      <w:pPr>
        <w:spacing w:after="0"/>
        <w:ind w:left="14"/>
        <w:jc w:val="both"/>
        <w:rPr>
          <w:rFonts w:ascii="Times New Roman" w:eastAsia="Times New Roman" w:hAnsi="Times New Roman" w:cs="Times New Roman"/>
          <w:i/>
          <w:iCs/>
          <w:kern w:val="0"/>
          <w:sz w:val="24"/>
          <w:szCs w:val="24"/>
          <w14:ligatures w14:val="none"/>
        </w:rPr>
      </w:pPr>
      <w:r w:rsidRPr="00D90A08">
        <w:rPr>
          <w:rFonts w:ascii="Times New Roman" w:eastAsia="Times New Roman" w:hAnsi="Times New Roman" w:cs="Times New Roman"/>
          <w:i/>
          <w:iCs/>
          <w:kern w:val="0"/>
          <w:sz w:val="24"/>
          <w:szCs w:val="24"/>
          <w14:ligatures w14:val="none"/>
        </w:rPr>
        <w:t>1</w:t>
      </w:r>
      <w:r w:rsidRPr="00D90A08">
        <w:rPr>
          <w:rFonts w:ascii="Times New Roman" w:eastAsia="Times New Roman" w:hAnsi="Times New Roman" w:cs="Times New Roman"/>
          <w:i/>
          <w:iCs/>
          <w:sz w:val="24"/>
          <w:szCs w:val="24"/>
        </w:rPr>
        <w:t>3</w:t>
      </w:r>
      <w:r w:rsidRPr="00D90A08">
        <w:rPr>
          <w:rFonts w:ascii="Times New Roman" w:eastAsia="Times New Roman" w:hAnsi="Times New Roman" w:cs="Times New Roman"/>
          <w:i/>
          <w:iCs/>
          <w:kern w:val="0"/>
          <w:sz w:val="24"/>
          <w:szCs w:val="24"/>
          <w14:ligatures w14:val="none"/>
        </w:rPr>
        <w:t>.</w:t>
      </w:r>
      <w:r w:rsidRPr="00D90A08">
        <w:rPr>
          <w:rFonts w:ascii="Times New Roman" w:eastAsia="Times New Roman" w:hAnsi="Times New Roman" w:cs="Times New Roman"/>
          <w:i/>
          <w:iCs/>
          <w:sz w:val="24"/>
          <w:szCs w:val="24"/>
        </w:rPr>
        <w:t>6</w:t>
      </w:r>
      <w:r w:rsidRPr="00D90A08">
        <w:rPr>
          <w:rFonts w:ascii="Times New Roman" w:eastAsia="Times New Roman" w:hAnsi="Times New Roman" w:cs="Times New Roman"/>
          <w:i/>
          <w:iCs/>
          <w:kern w:val="0"/>
          <w:sz w:val="24"/>
          <w:szCs w:val="24"/>
          <w14:ligatures w14:val="none"/>
        </w:rPr>
        <w:t xml:space="preserve">.1. &lt;1. pielikums “Projekta iesniegums” uz __ </w:t>
      </w:r>
      <w:proofErr w:type="spellStart"/>
      <w:r w:rsidRPr="00D90A08">
        <w:rPr>
          <w:rFonts w:ascii="Times New Roman" w:eastAsia="Times New Roman" w:hAnsi="Times New Roman" w:cs="Times New Roman"/>
          <w:i/>
          <w:iCs/>
          <w:kern w:val="0"/>
          <w:sz w:val="24"/>
          <w:szCs w:val="24"/>
          <w14:ligatures w14:val="none"/>
        </w:rPr>
        <w:t>lpp</w:t>
      </w:r>
      <w:proofErr w:type="spellEnd"/>
      <w:r w:rsidRPr="00D90A08">
        <w:rPr>
          <w:rFonts w:ascii="Times New Roman" w:eastAsia="Times New Roman" w:hAnsi="Times New Roman" w:cs="Times New Roman"/>
          <w:i/>
          <w:iCs/>
          <w:kern w:val="0"/>
          <w:sz w:val="24"/>
          <w:szCs w:val="24"/>
          <w14:ligatures w14:val="none"/>
        </w:rPr>
        <w:t>&gt;;</w:t>
      </w:r>
    </w:p>
    <w:p w14:paraId="7E58A66A" w14:textId="77777777" w:rsidR="00687983" w:rsidRPr="00D90A08" w:rsidRDefault="00687983" w:rsidP="00687983">
      <w:pPr>
        <w:spacing w:after="0"/>
        <w:jc w:val="both"/>
        <w:rPr>
          <w:rFonts w:ascii="Times New Roman" w:eastAsia="Times New Roman" w:hAnsi="Times New Roman" w:cs="Times New Roman"/>
          <w:i/>
          <w:iCs/>
          <w:kern w:val="0"/>
          <w:sz w:val="24"/>
          <w:szCs w:val="24"/>
          <w14:ligatures w14:val="none"/>
        </w:rPr>
      </w:pPr>
      <w:r w:rsidRPr="00D90A08">
        <w:rPr>
          <w:rFonts w:ascii="Times New Roman" w:eastAsia="Times New Roman" w:hAnsi="Times New Roman" w:cs="Times New Roman"/>
          <w:i/>
          <w:iCs/>
          <w:kern w:val="0"/>
          <w:sz w:val="24"/>
          <w:szCs w:val="24"/>
          <w14:ligatures w14:val="none"/>
        </w:rPr>
        <w:t>1</w:t>
      </w:r>
      <w:r w:rsidRPr="00D90A08">
        <w:rPr>
          <w:rFonts w:ascii="Times New Roman" w:eastAsia="Times New Roman" w:hAnsi="Times New Roman" w:cs="Times New Roman"/>
          <w:i/>
          <w:iCs/>
          <w:sz w:val="24"/>
          <w:szCs w:val="24"/>
        </w:rPr>
        <w:t>3</w:t>
      </w:r>
      <w:r w:rsidRPr="00D90A08">
        <w:rPr>
          <w:rFonts w:ascii="Times New Roman" w:eastAsia="Times New Roman" w:hAnsi="Times New Roman" w:cs="Times New Roman"/>
          <w:i/>
          <w:iCs/>
          <w:kern w:val="0"/>
          <w:sz w:val="24"/>
          <w:szCs w:val="24"/>
          <w14:ligatures w14:val="none"/>
        </w:rPr>
        <w:t>.</w:t>
      </w:r>
      <w:r w:rsidRPr="00D90A08">
        <w:rPr>
          <w:rFonts w:ascii="Times New Roman" w:eastAsia="Times New Roman" w:hAnsi="Times New Roman" w:cs="Times New Roman"/>
          <w:i/>
          <w:iCs/>
          <w:sz w:val="24"/>
          <w:szCs w:val="24"/>
        </w:rPr>
        <w:t>6</w:t>
      </w:r>
      <w:r w:rsidRPr="00D90A08">
        <w:rPr>
          <w:rFonts w:ascii="Times New Roman" w:eastAsia="Times New Roman" w:hAnsi="Times New Roman" w:cs="Times New Roman"/>
          <w:i/>
          <w:iCs/>
          <w:kern w:val="0"/>
          <w:sz w:val="24"/>
          <w:szCs w:val="24"/>
          <w14:ligatures w14:val="none"/>
        </w:rPr>
        <w:t xml:space="preserve">.2. &lt;2. pielikums “Projekta budžeta tāme” uz __ </w:t>
      </w:r>
      <w:proofErr w:type="spellStart"/>
      <w:r w:rsidRPr="00D90A08">
        <w:rPr>
          <w:rFonts w:ascii="Times New Roman" w:eastAsia="Times New Roman" w:hAnsi="Times New Roman" w:cs="Times New Roman"/>
          <w:i/>
          <w:iCs/>
          <w:kern w:val="0"/>
          <w:sz w:val="24"/>
          <w:szCs w:val="24"/>
          <w14:ligatures w14:val="none"/>
        </w:rPr>
        <w:t>lpp</w:t>
      </w:r>
      <w:proofErr w:type="spellEnd"/>
      <w:r w:rsidRPr="00D90A08">
        <w:rPr>
          <w:rFonts w:ascii="Times New Roman" w:eastAsia="Times New Roman" w:hAnsi="Times New Roman" w:cs="Times New Roman"/>
          <w:i/>
          <w:iCs/>
          <w:kern w:val="0"/>
          <w:sz w:val="24"/>
          <w:szCs w:val="24"/>
          <w14:ligatures w14:val="none"/>
        </w:rPr>
        <w:t>&gt;;</w:t>
      </w:r>
    </w:p>
    <w:p w14:paraId="29F53D3A" w14:textId="77777777" w:rsidR="00687983" w:rsidRPr="00D90A08" w:rsidRDefault="00687983" w:rsidP="00687983">
      <w:pPr>
        <w:spacing w:after="0"/>
        <w:jc w:val="both"/>
        <w:rPr>
          <w:rFonts w:ascii="Times New Roman" w:eastAsia="Times New Roman" w:hAnsi="Times New Roman" w:cs="Times New Roman"/>
          <w:i/>
          <w:iCs/>
          <w:kern w:val="0"/>
          <w:sz w:val="24"/>
          <w:szCs w:val="24"/>
          <w14:ligatures w14:val="none"/>
        </w:rPr>
      </w:pPr>
      <w:r w:rsidRPr="00D90A08">
        <w:rPr>
          <w:rFonts w:ascii="Times New Roman" w:eastAsia="Times New Roman" w:hAnsi="Times New Roman" w:cs="Times New Roman"/>
          <w:i/>
          <w:iCs/>
          <w:kern w:val="0"/>
          <w:sz w:val="24"/>
          <w:szCs w:val="24"/>
          <w14:ligatures w14:val="none"/>
        </w:rPr>
        <w:t>1</w:t>
      </w:r>
      <w:r w:rsidRPr="00D90A08">
        <w:rPr>
          <w:rFonts w:ascii="Times New Roman" w:eastAsia="Times New Roman" w:hAnsi="Times New Roman" w:cs="Times New Roman"/>
          <w:i/>
          <w:iCs/>
          <w:sz w:val="24"/>
          <w:szCs w:val="24"/>
        </w:rPr>
        <w:t>3</w:t>
      </w:r>
      <w:r w:rsidRPr="00D90A08">
        <w:rPr>
          <w:rFonts w:ascii="Times New Roman" w:eastAsia="Times New Roman" w:hAnsi="Times New Roman" w:cs="Times New Roman"/>
          <w:i/>
          <w:iCs/>
          <w:kern w:val="0"/>
          <w:sz w:val="24"/>
          <w:szCs w:val="24"/>
          <w14:ligatures w14:val="none"/>
        </w:rPr>
        <w:t>.</w:t>
      </w:r>
      <w:r w:rsidRPr="00D90A08">
        <w:rPr>
          <w:rFonts w:ascii="Times New Roman" w:eastAsia="Times New Roman" w:hAnsi="Times New Roman" w:cs="Times New Roman"/>
          <w:i/>
          <w:iCs/>
          <w:sz w:val="24"/>
          <w:szCs w:val="24"/>
        </w:rPr>
        <w:t>6</w:t>
      </w:r>
      <w:r w:rsidRPr="00D90A08">
        <w:rPr>
          <w:rFonts w:ascii="Times New Roman" w:eastAsia="Times New Roman" w:hAnsi="Times New Roman" w:cs="Times New Roman"/>
          <w:i/>
          <w:iCs/>
          <w:kern w:val="0"/>
          <w:sz w:val="24"/>
          <w:szCs w:val="24"/>
          <w14:ligatures w14:val="none"/>
        </w:rPr>
        <w:t>.3. &lt;3. pielikums “Informācija par projekta īstenošanas gaitu (</w:t>
      </w:r>
      <w:proofErr w:type="spellStart"/>
      <w:r w:rsidRPr="00D90A08">
        <w:rPr>
          <w:rFonts w:ascii="Times New Roman" w:eastAsia="Times New Roman" w:hAnsi="Times New Roman" w:cs="Times New Roman"/>
          <w:i/>
          <w:iCs/>
          <w:kern w:val="0"/>
          <w:sz w:val="24"/>
          <w:szCs w:val="24"/>
          <w14:ligatures w14:val="none"/>
        </w:rPr>
        <w:t>starpatskaite</w:t>
      </w:r>
      <w:proofErr w:type="spellEnd"/>
      <w:r w:rsidRPr="00D90A08">
        <w:rPr>
          <w:rFonts w:ascii="Times New Roman" w:eastAsia="Times New Roman" w:hAnsi="Times New Roman" w:cs="Times New Roman"/>
          <w:i/>
          <w:iCs/>
          <w:kern w:val="0"/>
          <w:sz w:val="24"/>
          <w:szCs w:val="24"/>
          <w14:ligatures w14:val="none"/>
        </w:rPr>
        <w:t xml:space="preserve">)” uz __ </w:t>
      </w:r>
      <w:proofErr w:type="spellStart"/>
      <w:r w:rsidRPr="00D90A08">
        <w:rPr>
          <w:rFonts w:ascii="Times New Roman" w:eastAsia="Times New Roman" w:hAnsi="Times New Roman" w:cs="Times New Roman"/>
          <w:i/>
          <w:iCs/>
          <w:kern w:val="0"/>
          <w:sz w:val="24"/>
          <w:szCs w:val="24"/>
          <w14:ligatures w14:val="none"/>
        </w:rPr>
        <w:t>lpp</w:t>
      </w:r>
      <w:proofErr w:type="spellEnd"/>
      <w:r w:rsidRPr="00D90A08">
        <w:rPr>
          <w:rFonts w:ascii="Times New Roman" w:eastAsia="Times New Roman" w:hAnsi="Times New Roman" w:cs="Times New Roman"/>
          <w:i/>
          <w:iCs/>
          <w:kern w:val="0"/>
          <w:sz w:val="24"/>
          <w:szCs w:val="24"/>
          <w14:ligatures w14:val="none"/>
        </w:rPr>
        <w:t>&gt;;</w:t>
      </w:r>
    </w:p>
    <w:p w14:paraId="403A9257" w14:textId="77777777" w:rsidR="00687983" w:rsidRPr="00D90A08" w:rsidRDefault="00687983" w:rsidP="00687983">
      <w:pPr>
        <w:spacing w:after="0"/>
        <w:jc w:val="both"/>
        <w:rPr>
          <w:rFonts w:ascii="Times New Roman" w:eastAsia="Times New Roman" w:hAnsi="Times New Roman" w:cs="Times New Roman"/>
          <w:i/>
          <w:iCs/>
          <w:kern w:val="0"/>
          <w:sz w:val="24"/>
          <w:szCs w:val="24"/>
          <w14:ligatures w14:val="none"/>
        </w:rPr>
      </w:pPr>
      <w:r w:rsidRPr="00D90A08">
        <w:rPr>
          <w:rFonts w:ascii="Times New Roman" w:eastAsia="Times New Roman" w:hAnsi="Times New Roman" w:cs="Times New Roman"/>
          <w:i/>
          <w:iCs/>
          <w:kern w:val="0"/>
          <w:sz w:val="24"/>
          <w:szCs w:val="24"/>
          <w14:ligatures w14:val="none"/>
        </w:rPr>
        <w:t>1</w:t>
      </w:r>
      <w:r w:rsidRPr="00D90A08">
        <w:rPr>
          <w:rFonts w:ascii="Times New Roman" w:eastAsia="Times New Roman" w:hAnsi="Times New Roman" w:cs="Times New Roman"/>
          <w:i/>
          <w:iCs/>
          <w:sz w:val="24"/>
          <w:szCs w:val="24"/>
        </w:rPr>
        <w:t>3</w:t>
      </w:r>
      <w:r w:rsidRPr="00D90A08">
        <w:rPr>
          <w:rFonts w:ascii="Times New Roman" w:eastAsia="Times New Roman" w:hAnsi="Times New Roman" w:cs="Times New Roman"/>
          <w:i/>
          <w:iCs/>
          <w:kern w:val="0"/>
          <w:sz w:val="24"/>
          <w:szCs w:val="24"/>
          <w14:ligatures w14:val="none"/>
        </w:rPr>
        <w:t>.</w:t>
      </w:r>
      <w:r w:rsidRPr="00D90A08">
        <w:rPr>
          <w:rFonts w:ascii="Times New Roman" w:eastAsia="Times New Roman" w:hAnsi="Times New Roman" w:cs="Times New Roman"/>
          <w:i/>
          <w:iCs/>
          <w:sz w:val="24"/>
          <w:szCs w:val="24"/>
        </w:rPr>
        <w:t>6</w:t>
      </w:r>
      <w:r w:rsidRPr="00D90A08">
        <w:rPr>
          <w:rFonts w:ascii="Times New Roman" w:eastAsia="Times New Roman" w:hAnsi="Times New Roman" w:cs="Times New Roman"/>
          <w:i/>
          <w:iCs/>
          <w:kern w:val="0"/>
          <w:sz w:val="24"/>
          <w:szCs w:val="24"/>
          <w14:ligatures w14:val="none"/>
        </w:rPr>
        <w:t>.</w:t>
      </w:r>
      <w:r w:rsidRPr="00D90A08">
        <w:rPr>
          <w:rFonts w:ascii="Times New Roman" w:eastAsia="Times New Roman" w:hAnsi="Times New Roman" w:cs="Times New Roman"/>
          <w:i/>
          <w:iCs/>
          <w:sz w:val="24"/>
          <w:szCs w:val="24"/>
        </w:rPr>
        <w:t>4</w:t>
      </w:r>
      <w:r w:rsidRPr="00D90A08">
        <w:rPr>
          <w:rFonts w:ascii="Times New Roman" w:eastAsia="Times New Roman" w:hAnsi="Times New Roman" w:cs="Times New Roman"/>
          <w:i/>
          <w:iCs/>
          <w:kern w:val="0"/>
          <w:sz w:val="24"/>
          <w:szCs w:val="24"/>
          <w14:ligatures w14:val="none"/>
        </w:rPr>
        <w:t>. &lt;</w:t>
      </w:r>
      <w:r w:rsidRPr="00D90A08">
        <w:rPr>
          <w:rFonts w:ascii="Times New Roman" w:eastAsia="Times New Roman" w:hAnsi="Times New Roman" w:cs="Times New Roman"/>
          <w:i/>
          <w:iCs/>
          <w:sz w:val="24"/>
          <w:szCs w:val="24"/>
        </w:rPr>
        <w:t>4</w:t>
      </w:r>
      <w:r w:rsidRPr="00D90A08">
        <w:rPr>
          <w:rFonts w:ascii="Times New Roman" w:eastAsia="Times New Roman" w:hAnsi="Times New Roman" w:cs="Times New Roman"/>
          <w:i/>
          <w:iCs/>
          <w:kern w:val="0"/>
          <w:sz w:val="24"/>
          <w:szCs w:val="24"/>
          <w14:ligatures w14:val="none"/>
        </w:rPr>
        <w:t xml:space="preserve">. pielikums “Projekta finanšu pārskats” uz __ </w:t>
      </w:r>
      <w:proofErr w:type="spellStart"/>
      <w:r w:rsidRPr="00D90A08">
        <w:rPr>
          <w:rFonts w:ascii="Times New Roman" w:eastAsia="Times New Roman" w:hAnsi="Times New Roman" w:cs="Times New Roman"/>
          <w:i/>
          <w:iCs/>
          <w:kern w:val="0"/>
          <w:sz w:val="24"/>
          <w:szCs w:val="24"/>
          <w14:ligatures w14:val="none"/>
        </w:rPr>
        <w:t>lpp</w:t>
      </w:r>
      <w:proofErr w:type="spellEnd"/>
      <w:r w:rsidRPr="00D90A08">
        <w:rPr>
          <w:rFonts w:ascii="Times New Roman" w:eastAsia="Times New Roman" w:hAnsi="Times New Roman" w:cs="Times New Roman"/>
          <w:i/>
          <w:iCs/>
          <w:kern w:val="0"/>
          <w:sz w:val="24"/>
          <w:szCs w:val="24"/>
          <w14:ligatures w14:val="none"/>
        </w:rPr>
        <w:t>&gt;;</w:t>
      </w:r>
    </w:p>
    <w:p w14:paraId="220CFD42" w14:textId="183E382F" w:rsidR="00687983" w:rsidRPr="00D90A08" w:rsidRDefault="00687983" w:rsidP="00687983">
      <w:pPr>
        <w:spacing w:after="0"/>
        <w:jc w:val="both"/>
        <w:rPr>
          <w:rFonts w:ascii="Times New Roman" w:eastAsia="Times New Roman" w:hAnsi="Times New Roman" w:cs="Times New Roman"/>
          <w:i/>
          <w:iCs/>
          <w:kern w:val="0"/>
          <w:sz w:val="24"/>
          <w:szCs w:val="24"/>
          <w14:ligatures w14:val="none"/>
        </w:rPr>
      </w:pPr>
      <w:r w:rsidRPr="00D90A08">
        <w:rPr>
          <w:rFonts w:ascii="Times New Roman" w:eastAsia="Times New Roman" w:hAnsi="Times New Roman" w:cs="Times New Roman"/>
          <w:i/>
          <w:iCs/>
          <w:kern w:val="0"/>
          <w:sz w:val="24"/>
          <w:szCs w:val="24"/>
          <w14:ligatures w14:val="none"/>
        </w:rPr>
        <w:t>13.6.</w:t>
      </w:r>
      <w:r w:rsidRPr="00D90A08">
        <w:rPr>
          <w:rFonts w:ascii="Times New Roman" w:eastAsia="Times New Roman" w:hAnsi="Times New Roman" w:cs="Times New Roman"/>
          <w:i/>
          <w:iCs/>
          <w:sz w:val="24"/>
          <w:szCs w:val="24"/>
        </w:rPr>
        <w:t>5</w:t>
      </w:r>
      <w:r w:rsidRPr="00D90A08">
        <w:rPr>
          <w:rFonts w:ascii="Times New Roman" w:eastAsia="Times New Roman" w:hAnsi="Times New Roman" w:cs="Times New Roman"/>
          <w:i/>
          <w:iCs/>
          <w:kern w:val="0"/>
          <w:sz w:val="24"/>
          <w:szCs w:val="24"/>
          <w14:ligatures w14:val="none"/>
        </w:rPr>
        <w:t xml:space="preserve">. </w:t>
      </w:r>
      <w:r w:rsidRPr="00D90A08">
        <w:rPr>
          <w:rFonts w:ascii="Times New Roman" w:eastAsia="Times New Roman" w:hAnsi="Times New Roman" w:cs="Times New Roman"/>
          <w:i/>
          <w:iCs/>
          <w:sz w:val="24"/>
          <w:szCs w:val="24"/>
        </w:rPr>
        <w:t>&lt;5. pielikums “Attiecināmo izmaksu klasifikācija”</w:t>
      </w:r>
      <w:r w:rsidR="00D1365C">
        <w:rPr>
          <w:rFonts w:ascii="Times New Roman" w:eastAsia="Times New Roman" w:hAnsi="Times New Roman" w:cs="Times New Roman"/>
          <w:i/>
          <w:iCs/>
          <w:sz w:val="24"/>
          <w:szCs w:val="24"/>
        </w:rPr>
        <w:t xml:space="preserve"> </w:t>
      </w:r>
      <w:r w:rsidR="00D1365C" w:rsidRPr="00D90A08">
        <w:rPr>
          <w:rFonts w:ascii="Times New Roman" w:eastAsia="Times New Roman" w:hAnsi="Times New Roman" w:cs="Times New Roman"/>
          <w:i/>
          <w:iCs/>
          <w:kern w:val="0"/>
          <w:sz w:val="24"/>
          <w:szCs w:val="24"/>
          <w14:ligatures w14:val="none"/>
        </w:rPr>
        <w:t>uz __</w:t>
      </w:r>
      <w:r w:rsidR="00D1365C" w:rsidRPr="00D1365C">
        <w:t xml:space="preserve"> </w:t>
      </w:r>
      <w:proofErr w:type="spellStart"/>
      <w:r w:rsidR="00D1365C" w:rsidRPr="00D1365C">
        <w:rPr>
          <w:rFonts w:ascii="Times New Roman" w:eastAsia="Times New Roman" w:hAnsi="Times New Roman" w:cs="Times New Roman"/>
          <w:i/>
          <w:iCs/>
          <w:kern w:val="0"/>
          <w:sz w:val="24"/>
          <w:szCs w:val="24"/>
          <w14:ligatures w14:val="none"/>
        </w:rPr>
        <w:t>lpp</w:t>
      </w:r>
      <w:proofErr w:type="spellEnd"/>
      <w:r w:rsidR="00B8213E" w:rsidRPr="00B8213E">
        <w:rPr>
          <w:rFonts w:ascii="Times New Roman" w:eastAsia="Times New Roman" w:hAnsi="Times New Roman" w:cs="Times New Roman"/>
          <w:i/>
          <w:iCs/>
          <w:kern w:val="0"/>
          <w:sz w:val="24"/>
          <w:szCs w:val="24"/>
          <w14:ligatures w14:val="none"/>
        </w:rPr>
        <w:t>&gt;</w:t>
      </w:r>
      <w:r w:rsidRPr="00D90A08">
        <w:rPr>
          <w:rFonts w:ascii="Times New Roman" w:eastAsia="Times New Roman" w:hAnsi="Times New Roman" w:cs="Times New Roman"/>
          <w:i/>
          <w:iCs/>
          <w:sz w:val="24"/>
          <w:szCs w:val="24"/>
        </w:rPr>
        <w:t>;</w:t>
      </w:r>
    </w:p>
    <w:p w14:paraId="675C84CC" w14:textId="77777777" w:rsidR="00687983" w:rsidRPr="00D90A08" w:rsidRDefault="00687983" w:rsidP="00687983">
      <w:pPr>
        <w:spacing w:after="0"/>
        <w:jc w:val="both"/>
        <w:rPr>
          <w:rFonts w:ascii="Times New Roman" w:eastAsia="Times New Roman" w:hAnsi="Times New Roman" w:cs="Times New Roman"/>
          <w:i/>
          <w:iCs/>
          <w:sz w:val="24"/>
          <w:szCs w:val="24"/>
        </w:rPr>
      </w:pPr>
      <w:r w:rsidRPr="00D90A08">
        <w:rPr>
          <w:rFonts w:ascii="Times New Roman" w:eastAsia="Times New Roman" w:hAnsi="Times New Roman" w:cs="Times New Roman"/>
          <w:i/>
          <w:iCs/>
          <w:kern w:val="0"/>
          <w:sz w:val="24"/>
          <w:szCs w:val="24"/>
          <w14:ligatures w14:val="none"/>
        </w:rPr>
        <w:t xml:space="preserve">13.6.6. &lt;6.pielikums “Saturiskās ikmēneša atskaites” uz __ </w:t>
      </w:r>
      <w:proofErr w:type="spellStart"/>
      <w:r w:rsidRPr="00D90A08">
        <w:rPr>
          <w:rFonts w:ascii="Times New Roman" w:eastAsia="Times New Roman" w:hAnsi="Times New Roman" w:cs="Times New Roman"/>
          <w:i/>
          <w:iCs/>
          <w:kern w:val="0"/>
          <w:sz w:val="24"/>
          <w:szCs w:val="24"/>
          <w14:ligatures w14:val="none"/>
        </w:rPr>
        <w:t>lpp</w:t>
      </w:r>
      <w:proofErr w:type="spellEnd"/>
      <w:r w:rsidRPr="00D90A08">
        <w:rPr>
          <w:rFonts w:ascii="Times New Roman" w:eastAsia="Times New Roman" w:hAnsi="Times New Roman" w:cs="Times New Roman"/>
          <w:i/>
          <w:iCs/>
          <w:kern w:val="0"/>
          <w:sz w:val="24"/>
          <w:szCs w:val="24"/>
          <w14:ligatures w14:val="none"/>
        </w:rPr>
        <w:t>&gt;;</w:t>
      </w:r>
    </w:p>
    <w:p w14:paraId="3167A299" w14:textId="6FD585FF" w:rsidR="00125E9D" w:rsidRPr="00125E9D" w:rsidRDefault="00687983" w:rsidP="006C1662">
      <w:pPr>
        <w:spacing w:after="0"/>
        <w:jc w:val="both"/>
        <w:rPr>
          <w:rFonts w:ascii="Times New Roman" w:eastAsia="Times New Roman" w:hAnsi="Times New Roman" w:cs="Times New Roman"/>
          <w:i/>
          <w:iCs/>
          <w:kern w:val="0"/>
          <w:sz w:val="24"/>
          <w:szCs w:val="24"/>
          <w14:ligatures w14:val="none"/>
        </w:rPr>
      </w:pPr>
      <w:r w:rsidRPr="00D90A08">
        <w:rPr>
          <w:rFonts w:ascii="Times New Roman" w:eastAsia="Times New Roman" w:hAnsi="Times New Roman" w:cs="Times New Roman"/>
          <w:i/>
          <w:iCs/>
          <w:kern w:val="0"/>
          <w:sz w:val="24"/>
          <w:szCs w:val="24"/>
          <w14:ligatures w14:val="none"/>
        </w:rPr>
        <w:t>1</w:t>
      </w:r>
      <w:r w:rsidRPr="00D90A08">
        <w:rPr>
          <w:rFonts w:ascii="Times New Roman" w:eastAsia="Times New Roman" w:hAnsi="Times New Roman" w:cs="Times New Roman"/>
          <w:i/>
          <w:iCs/>
          <w:sz w:val="24"/>
          <w:szCs w:val="24"/>
        </w:rPr>
        <w:t>3</w:t>
      </w:r>
      <w:r w:rsidRPr="00D90A08">
        <w:rPr>
          <w:rFonts w:ascii="Times New Roman" w:eastAsia="Times New Roman" w:hAnsi="Times New Roman" w:cs="Times New Roman"/>
          <w:i/>
          <w:iCs/>
          <w:kern w:val="0"/>
          <w:sz w:val="24"/>
          <w:szCs w:val="24"/>
          <w14:ligatures w14:val="none"/>
        </w:rPr>
        <w:t>.</w:t>
      </w:r>
      <w:r w:rsidRPr="00D90A08">
        <w:rPr>
          <w:rFonts w:ascii="Times New Roman" w:eastAsia="Times New Roman" w:hAnsi="Times New Roman" w:cs="Times New Roman"/>
          <w:i/>
          <w:iCs/>
          <w:sz w:val="24"/>
          <w:szCs w:val="24"/>
        </w:rPr>
        <w:t>6</w:t>
      </w:r>
      <w:r w:rsidRPr="00D90A08">
        <w:rPr>
          <w:rFonts w:ascii="Times New Roman" w:eastAsia="Times New Roman" w:hAnsi="Times New Roman" w:cs="Times New Roman"/>
          <w:i/>
          <w:iCs/>
          <w:kern w:val="0"/>
          <w:sz w:val="24"/>
          <w:szCs w:val="24"/>
          <w14:ligatures w14:val="none"/>
        </w:rPr>
        <w:t>.</w:t>
      </w:r>
      <w:r w:rsidRPr="00D90A08">
        <w:rPr>
          <w:rFonts w:ascii="Times New Roman" w:eastAsia="Times New Roman" w:hAnsi="Times New Roman" w:cs="Times New Roman"/>
          <w:i/>
          <w:iCs/>
          <w:sz w:val="24"/>
          <w:szCs w:val="24"/>
        </w:rPr>
        <w:t>7</w:t>
      </w:r>
      <w:r w:rsidRPr="00D90A08">
        <w:rPr>
          <w:rFonts w:ascii="Times New Roman" w:eastAsia="Times New Roman" w:hAnsi="Times New Roman" w:cs="Times New Roman"/>
          <w:i/>
          <w:iCs/>
          <w:kern w:val="0"/>
          <w:sz w:val="24"/>
          <w:szCs w:val="24"/>
          <w14:ligatures w14:val="none"/>
        </w:rPr>
        <w:t>. &lt;</w:t>
      </w:r>
      <w:r w:rsidRPr="00D90A08">
        <w:rPr>
          <w:rFonts w:ascii="Times New Roman" w:eastAsia="Times New Roman" w:hAnsi="Times New Roman" w:cs="Times New Roman"/>
          <w:i/>
          <w:iCs/>
          <w:sz w:val="24"/>
          <w:szCs w:val="24"/>
        </w:rPr>
        <w:t>7</w:t>
      </w:r>
      <w:r w:rsidRPr="00D90A08">
        <w:rPr>
          <w:rFonts w:ascii="Times New Roman" w:eastAsia="Times New Roman" w:hAnsi="Times New Roman" w:cs="Times New Roman"/>
          <w:i/>
          <w:iCs/>
          <w:kern w:val="0"/>
          <w:sz w:val="24"/>
          <w:szCs w:val="24"/>
          <w14:ligatures w14:val="none"/>
        </w:rPr>
        <w:t xml:space="preserve">.pielikums “Pārskats par projekta īstenošanu” uz __ </w:t>
      </w:r>
      <w:proofErr w:type="spellStart"/>
      <w:r w:rsidRPr="00D90A08">
        <w:rPr>
          <w:rFonts w:ascii="Times New Roman" w:eastAsia="Times New Roman" w:hAnsi="Times New Roman" w:cs="Times New Roman"/>
          <w:i/>
          <w:iCs/>
          <w:kern w:val="0"/>
          <w:sz w:val="24"/>
          <w:szCs w:val="24"/>
          <w14:ligatures w14:val="none"/>
        </w:rPr>
        <w:t>lpp</w:t>
      </w:r>
      <w:proofErr w:type="spellEnd"/>
      <w:r w:rsidRPr="00D90A08">
        <w:rPr>
          <w:rFonts w:ascii="Times New Roman" w:eastAsia="Times New Roman" w:hAnsi="Times New Roman" w:cs="Times New Roman"/>
          <w:i/>
          <w:iCs/>
          <w:kern w:val="0"/>
          <w:sz w:val="24"/>
          <w:szCs w:val="24"/>
          <w14:ligatures w14:val="none"/>
        </w:rPr>
        <w:t>&gt;</w:t>
      </w:r>
      <w:r w:rsidRPr="00D90A08">
        <w:rPr>
          <w:rFonts w:ascii="Times New Roman" w:eastAsia="Times New Roman" w:hAnsi="Times New Roman" w:cs="Times New Roman"/>
          <w:i/>
          <w:iCs/>
          <w:sz w:val="24"/>
          <w:szCs w:val="24"/>
        </w:rPr>
        <w:t>.</w:t>
      </w:r>
    </w:p>
    <w:p w14:paraId="7B553E3F" w14:textId="77777777" w:rsidR="008977AD" w:rsidRDefault="008977AD" w:rsidP="006C1662">
      <w:pPr>
        <w:spacing w:after="0"/>
        <w:jc w:val="both"/>
        <w:rPr>
          <w:rFonts w:ascii="Times New Roman" w:eastAsia="Times New Roman" w:hAnsi="Times New Roman" w:cs="Times New Roman"/>
          <w:kern w:val="0"/>
          <w:sz w:val="24"/>
          <w:szCs w:val="24"/>
          <w14:ligatures w14:val="none"/>
        </w:rPr>
      </w:pPr>
    </w:p>
    <w:p w14:paraId="521258E5" w14:textId="45AC4E4A" w:rsidR="006C1662" w:rsidRPr="006C1662" w:rsidRDefault="6239FA04" w:rsidP="004D7023">
      <w:pPr>
        <w:spacing w:before="240"/>
        <w:ind w:left="284" w:hanging="284"/>
        <w:contextualSpacing/>
        <w:jc w:val="center"/>
        <w:rPr>
          <w:rFonts w:ascii="Times New Roman" w:eastAsia="Times New Roman" w:hAnsi="Times New Roman" w:cs="Times New Roman"/>
          <w:b/>
          <w:bCs/>
          <w:kern w:val="0"/>
          <w:sz w:val="24"/>
          <w:szCs w:val="24"/>
          <w14:ligatures w14:val="none"/>
        </w:rPr>
      </w:pPr>
      <w:r w:rsidRPr="2B3069A4">
        <w:rPr>
          <w:rFonts w:ascii="Times New Roman" w:eastAsia="Times New Roman" w:hAnsi="Times New Roman" w:cs="Times New Roman"/>
          <w:b/>
          <w:bCs/>
          <w:sz w:val="24"/>
          <w:szCs w:val="24"/>
        </w:rPr>
        <w:t>1</w:t>
      </w:r>
      <w:r w:rsidR="7A4D8F94" w:rsidRPr="2B3069A4">
        <w:rPr>
          <w:rFonts w:ascii="Times New Roman" w:eastAsia="Times New Roman" w:hAnsi="Times New Roman" w:cs="Times New Roman"/>
          <w:b/>
          <w:bCs/>
          <w:sz w:val="24"/>
          <w:szCs w:val="24"/>
        </w:rPr>
        <w:t>4</w:t>
      </w:r>
      <w:r w:rsidRPr="2B3069A4">
        <w:rPr>
          <w:rFonts w:ascii="Times New Roman" w:eastAsia="Times New Roman" w:hAnsi="Times New Roman" w:cs="Times New Roman"/>
          <w:b/>
          <w:bCs/>
          <w:sz w:val="24"/>
          <w:szCs w:val="24"/>
        </w:rPr>
        <w:t xml:space="preserve">. </w:t>
      </w:r>
      <w:r w:rsidR="7DCCBA4C" w:rsidRPr="006C1662">
        <w:rPr>
          <w:rFonts w:ascii="Times New Roman" w:eastAsia="Times New Roman" w:hAnsi="Times New Roman" w:cs="Times New Roman"/>
          <w:b/>
          <w:bCs/>
          <w:kern w:val="0"/>
          <w:sz w:val="24"/>
          <w:szCs w:val="24"/>
          <w14:ligatures w14:val="none"/>
        </w:rPr>
        <w:t>Pušu rekvizīti</w:t>
      </w:r>
    </w:p>
    <w:tbl>
      <w:tblPr>
        <w:tblW w:w="0" w:type="auto"/>
        <w:tblLayout w:type="fixed"/>
        <w:tblLook w:val="04A0" w:firstRow="1" w:lastRow="0" w:firstColumn="1" w:lastColumn="0" w:noHBand="0" w:noVBand="1"/>
      </w:tblPr>
      <w:tblGrid>
        <w:gridCol w:w="4253"/>
        <w:gridCol w:w="256"/>
        <w:gridCol w:w="4506"/>
      </w:tblGrid>
      <w:tr w:rsidR="006C1662" w:rsidRPr="006C1662" w14:paraId="5D918378" w14:textId="77777777" w:rsidTr="2B3069A4">
        <w:trPr>
          <w:trHeight w:val="330"/>
        </w:trPr>
        <w:tc>
          <w:tcPr>
            <w:tcW w:w="4253" w:type="dxa"/>
          </w:tcPr>
          <w:p w14:paraId="05DA7474" w14:textId="77777777" w:rsidR="005E1224" w:rsidRDefault="005E1224" w:rsidP="006C1662">
            <w:pPr>
              <w:spacing w:after="0"/>
              <w:ind w:right="-514"/>
              <w:rPr>
                <w:rFonts w:ascii="Times New Roman" w:eastAsia="Times New Roman" w:hAnsi="Times New Roman" w:cs="Times New Roman"/>
                <w:b/>
                <w:bCs/>
                <w:kern w:val="0"/>
                <w:sz w:val="24"/>
                <w:szCs w:val="24"/>
                <w14:ligatures w14:val="none"/>
              </w:rPr>
            </w:pPr>
          </w:p>
          <w:p w14:paraId="24E92162" w14:textId="25082271" w:rsidR="006C1662" w:rsidRPr="006C1662" w:rsidRDefault="1DEF46C2" w:rsidP="006C1662">
            <w:pPr>
              <w:spacing w:after="0"/>
              <w:ind w:right="-514"/>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w:t>
            </w:r>
          </w:p>
          <w:p w14:paraId="2828CB0F" w14:textId="7D80C132" w:rsidR="1DEF46C2" w:rsidRPr="004D7023" w:rsidRDefault="1DEF46C2" w:rsidP="12D015AA">
            <w:pPr>
              <w:spacing w:after="0"/>
              <w:ind w:right="-514"/>
              <w:rPr>
                <w:rFonts w:ascii="Times New Roman" w:eastAsia="Times New Roman" w:hAnsi="Times New Roman" w:cs="Times New Roman"/>
                <w:b/>
                <w:bCs/>
                <w:sz w:val="24"/>
                <w:szCs w:val="24"/>
              </w:rPr>
            </w:pPr>
          </w:p>
          <w:p w14:paraId="1EB27E6D" w14:textId="77777777" w:rsidR="006C1662" w:rsidRPr="006C1662" w:rsidRDefault="006C1662" w:rsidP="006C1662">
            <w:pPr>
              <w:spacing w:after="0"/>
              <w:ind w:right="-514"/>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Centrālā finanšu un līgumu aģentūra</w:t>
            </w:r>
          </w:p>
        </w:tc>
        <w:tc>
          <w:tcPr>
            <w:tcW w:w="256" w:type="dxa"/>
          </w:tcPr>
          <w:p w14:paraId="40A8DC90"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lastRenderedPageBreak/>
              <w:t xml:space="preserve"> </w:t>
            </w:r>
          </w:p>
        </w:tc>
        <w:tc>
          <w:tcPr>
            <w:tcW w:w="4506" w:type="dxa"/>
          </w:tcPr>
          <w:p w14:paraId="58F46D16" w14:textId="77777777" w:rsidR="005E1224" w:rsidRDefault="005E1224" w:rsidP="006C1662">
            <w:pPr>
              <w:spacing w:after="0"/>
              <w:rPr>
                <w:rFonts w:ascii="Times New Roman" w:eastAsia="Times New Roman" w:hAnsi="Times New Roman" w:cs="Times New Roman"/>
                <w:b/>
                <w:bCs/>
                <w:kern w:val="0"/>
                <w:sz w:val="24"/>
                <w:szCs w:val="24"/>
                <w14:ligatures w14:val="none"/>
              </w:rPr>
            </w:pPr>
          </w:p>
          <w:p w14:paraId="2922464C" w14:textId="42B4C304" w:rsidR="006C1662" w:rsidRPr="006C1662" w:rsidRDefault="3C7CA666" w:rsidP="006C1662">
            <w:pPr>
              <w:spacing w:after="0"/>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Granta saņēmējs:</w:t>
            </w:r>
          </w:p>
          <w:p w14:paraId="13780D95" w14:textId="2C5E4FA8" w:rsidR="3C7CA666" w:rsidRDefault="3C7CA666" w:rsidP="12D015AA">
            <w:pPr>
              <w:spacing w:after="0"/>
              <w:rPr>
                <w:rFonts w:ascii="Times New Roman" w:eastAsia="Times New Roman" w:hAnsi="Times New Roman" w:cs="Times New Roman"/>
                <w:sz w:val="24"/>
                <w:szCs w:val="24"/>
              </w:rPr>
            </w:pPr>
          </w:p>
          <w:p w14:paraId="22EF9E1D" w14:textId="77777777" w:rsidR="006C1662" w:rsidRPr="006C1662" w:rsidRDefault="006C1662" w:rsidP="006C1662">
            <w:pPr>
              <w:spacing w:after="0"/>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&lt;</w:t>
            </w:r>
            <w:r w:rsidRPr="006C1662">
              <w:rPr>
                <w:rFonts w:ascii="Times New Roman" w:eastAsia="Times New Roman" w:hAnsi="Times New Roman" w:cs="Times New Roman"/>
                <w:b/>
                <w:bCs/>
                <w:i/>
                <w:iCs/>
                <w:kern w:val="0"/>
                <w:sz w:val="24"/>
                <w:szCs w:val="24"/>
                <w14:ligatures w14:val="none"/>
              </w:rPr>
              <w:t>Granta saņēmēja nosaukums</w:t>
            </w:r>
            <w:r w:rsidRPr="006C1662">
              <w:rPr>
                <w:rFonts w:ascii="Times New Roman" w:eastAsia="Times New Roman" w:hAnsi="Times New Roman" w:cs="Times New Roman"/>
                <w:b/>
                <w:bCs/>
                <w:kern w:val="0"/>
                <w:sz w:val="24"/>
                <w:szCs w:val="24"/>
                <w14:ligatures w14:val="none"/>
              </w:rPr>
              <w:t>&gt;</w:t>
            </w:r>
          </w:p>
        </w:tc>
      </w:tr>
      <w:tr w:rsidR="006C1662" w:rsidRPr="006C1662" w14:paraId="1B359D20" w14:textId="77777777" w:rsidTr="2B3069A4">
        <w:trPr>
          <w:trHeight w:val="195"/>
        </w:trPr>
        <w:tc>
          <w:tcPr>
            <w:tcW w:w="4253" w:type="dxa"/>
          </w:tcPr>
          <w:p w14:paraId="326D70A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lastRenderedPageBreak/>
              <w:t>Reģ</w:t>
            </w:r>
            <w:proofErr w:type="spellEnd"/>
            <w:r w:rsidRPr="006C1662">
              <w:rPr>
                <w:rFonts w:ascii="Times New Roman" w:eastAsia="Times New Roman" w:hAnsi="Times New Roman" w:cs="Times New Roman"/>
                <w:kern w:val="0"/>
                <w:sz w:val="24"/>
                <w:szCs w:val="24"/>
                <w14:ligatures w14:val="none"/>
              </w:rPr>
              <w:t>. Nr. 990000812928</w:t>
            </w:r>
          </w:p>
        </w:tc>
        <w:tc>
          <w:tcPr>
            <w:tcW w:w="256" w:type="dxa"/>
          </w:tcPr>
          <w:p w14:paraId="2B86A8C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6804CCE7" w14:textId="77777777" w:rsidR="006C1662" w:rsidRPr="006C1662" w:rsidRDefault="006C1662" w:rsidP="006C1662">
            <w:pPr>
              <w:spacing w:after="0"/>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t>Reģ</w:t>
            </w:r>
            <w:proofErr w:type="spellEnd"/>
            <w:r w:rsidRPr="006C1662">
              <w:rPr>
                <w:rFonts w:ascii="Times New Roman" w:eastAsia="Times New Roman" w:hAnsi="Times New Roman" w:cs="Times New Roman"/>
                <w:kern w:val="0"/>
                <w:sz w:val="24"/>
                <w:szCs w:val="24"/>
                <w14:ligatures w14:val="none"/>
              </w:rPr>
              <w:t xml:space="preserve">. Nr. </w:t>
            </w:r>
          </w:p>
        </w:tc>
      </w:tr>
      <w:tr w:rsidR="006C1662" w:rsidRPr="006C1662" w14:paraId="2B53E6F3" w14:textId="77777777" w:rsidTr="2B3069A4">
        <w:trPr>
          <w:trHeight w:val="300"/>
        </w:trPr>
        <w:tc>
          <w:tcPr>
            <w:tcW w:w="4253" w:type="dxa"/>
          </w:tcPr>
          <w:p w14:paraId="72D99AFB" w14:textId="77777777" w:rsidR="006C1662" w:rsidRPr="006C1662" w:rsidRDefault="006C1662"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tc>
        <w:tc>
          <w:tcPr>
            <w:tcW w:w="256" w:type="dxa"/>
          </w:tcPr>
          <w:p w14:paraId="211B7E87"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36D1D7E3"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Adrese</w:t>
            </w:r>
            <w:r w:rsidRPr="006C1662">
              <w:rPr>
                <w:rFonts w:ascii="Times New Roman" w:eastAsia="Times New Roman" w:hAnsi="Times New Roman" w:cs="Times New Roman"/>
                <w:kern w:val="0"/>
                <w:sz w:val="24"/>
                <w:szCs w:val="24"/>
                <w14:ligatures w14:val="none"/>
              </w:rPr>
              <w:t>&gt;</w:t>
            </w:r>
          </w:p>
        </w:tc>
      </w:tr>
      <w:tr w:rsidR="006C1662" w:rsidRPr="006C1662" w14:paraId="12031BFA" w14:textId="77777777" w:rsidTr="2B3069A4">
        <w:trPr>
          <w:trHeight w:val="300"/>
        </w:trPr>
        <w:tc>
          <w:tcPr>
            <w:tcW w:w="4253" w:type="dxa"/>
          </w:tcPr>
          <w:p w14:paraId="4CCFB6B1" w14:textId="77777777" w:rsidR="006C1662" w:rsidRPr="006C1662" w:rsidRDefault="006C1662" w:rsidP="006C1662">
            <w:pPr>
              <w:spacing w:after="0"/>
              <w:ind w:right="-514"/>
              <w:rPr>
                <w:rFonts w:ascii="Times New Roman" w:eastAsia="Times New Roman" w:hAnsi="Times New Roman" w:cs="Times New Roman"/>
                <w:b/>
                <w:bCs/>
                <w:color w:val="000000"/>
                <w:kern w:val="0"/>
                <w:sz w:val="24"/>
                <w:szCs w:val="24"/>
                <w14:ligatures w14:val="none"/>
              </w:rPr>
            </w:pPr>
            <w:r w:rsidRPr="006C1662">
              <w:rPr>
                <w:rFonts w:ascii="Times New Roman" w:eastAsia="Times New Roman" w:hAnsi="Times New Roman" w:cs="Times New Roman"/>
                <w:kern w:val="0"/>
                <w:sz w:val="24"/>
                <w:szCs w:val="24"/>
                <w14:ligatures w14:val="none"/>
              </w:rPr>
              <w:t>Norēķinu konts:</w:t>
            </w:r>
            <w:r w:rsidRPr="006C1662">
              <w:rPr>
                <w:rFonts w:ascii="Times New Roman" w:eastAsia="Times New Roman" w:hAnsi="Times New Roman" w:cs="Times New Roman"/>
                <w:b/>
                <w:bCs/>
                <w:color w:val="000000"/>
                <w:kern w:val="0"/>
                <w:sz w:val="24"/>
                <w:szCs w:val="24"/>
                <w14:ligatures w14:val="none"/>
              </w:rPr>
              <w:t xml:space="preserve"> LV04TREL213005208900B</w:t>
            </w:r>
          </w:p>
        </w:tc>
        <w:tc>
          <w:tcPr>
            <w:tcW w:w="256" w:type="dxa"/>
          </w:tcPr>
          <w:p w14:paraId="57A089E7"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44D74872"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Norēķinu konts: </w:t>
            </w:r>
          </w:p>
        </w:tc>
      </w:tr>
      <w:tr w:rsidR="006C1662" w:rsidRPr="006C1662" w14:paraId="556A7203" w14:textId="77777777" w:rsidTr="2B3069A4">
        <w:trPr>
          <w:trHeight w:val="300"/>
        </w:trPr>
        <w:tc>
          <w:tcPr>
            <w:tcW w:w="4253" w:type="dxa"/>
          </w:tcPr>
          <w:p w14:paraId="1C550224"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Valsts kase</w:t>
            </w:r>
          </w:p>
        </w:tc>
        <w:tc>
          <w:tcPr>
            <w:tcW w:w="256" w:type="dxa"/>
          </w:tcPr>
          <w:p w14:paraId="043FDB06"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20C234A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Bankas nosaukums</w:t>
            </w:r>
            <w:r w:rsidRPr="006C1662">
              <w:rPr>
                <w:rFonts w:ascii="Times New Roman" w:eastAsia="Times New Roman" w:hAnsi="Times New Roman" w:cs="Times New Roman"/>
                <w:kern w:val="0"/>
                <w:sz w:val="24"/>
                <w:szCs w:val="24"/>
                <w14:ligatures w14:val="none"/>
              </w:rPr>
              <w:t>&gt;</w:t>
            </w:r>
          </w:p>
        </w:tc>
      </w:tr>
      <w:tr w:rsidR="006C1662" w:rsidRPr="006C1662" w14:paraId="5110C991" w14:textId="77777777" w:rsidTr="2B3069A4">
        <w:trPr>
          <w:trHeight w:val="240"/>
        </w:trPr>
        <w:tc>
          <w:tcPr>
            <w:tcW w:w="4253" w:type="dxa"/>
          </w:tcPr>
          <w:p w14:paraId="6FA4AF49"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Bankas kods: TRELLV22</w:t>
            </w:r>
          </w:p>
        </w:tc>
        <w:tc>
          <w:tcPr>
            <w:tcW w:w="256" w:type="dxa"/>
          </w:tcPr>
          <w:p w14:paraId="1BE5675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4AB9B2E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Bankas kods: </w:t>
            </w:r>
          </w:p>
        </w:tc>
      </w:tr>
      <w:tr w:rsidR="006C1662" w:rsidRPr="006C1662" w14:paraId="03A7BAC7" w14:textId="77777777" w:rsidTr="2B3069A4">
        <w:trPr>
          <w:trHeight w:val="525"/>
        </w:trPr>
        <w:tc>
          <w:tcPr>
            <w:tcW w:w="4253" w:type="dxa"/>
            <w:tcBorders>
              <w:left w:val="nil"/>
              <w:bottom w:val="single" w:sz="8" w:space="0" w:color="auto"/>
              <w:right w:val="nil"/>
            </w:tcBorders>
          </w:tcPr>
          <w:p w14:paraId="0C11995E" w14:textId="77777777" w:rsidR="006C1662" w:rsidRPr="006C1662" w:rsidRDefault="7DCCBA4C"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256" w:type="dxa"/>
          </w:tcPr>
          <w:p w14:paraId="1A356EE3"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bottom w:val="single" w:sz="8" w:space="0" w:color="auto"/>
              <w:right w:val="nil"/>
            </w:tcBorders>
          </w:tcPr>
          <w:p w14:paraId="0EEBB5B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r w:rsidR="006C1662" w:rsidRPr="006C1662" w14:paraId="388CDBF7" w14:textId="77777777" w:rsidTr="2B3069A4">
        <w:trPr>
          <w:trHeight w:val="870"/>
        </w:trPr>
        <w:tc>
          <w:tcPr>
            <w:tcW w:w="4253" w:type="dxa"/>
            <w:tcBorders>
              <w:top w:val="single" w:sz="8" w:space="0" w:color="auto"/>
              <w:left w:val="nil"/>
              <w:bottom w:val="nil"/>
              <w:right w:val="nil"/>
            </w:tcBorders>
          </w:tcPr>
          <w:p w14:paraId="7B014CA6" w14:textId="0A100421" w:rsidR="006C1662" w:rsidRPr="006C1662" w:rsidRDefault="0ECD3494" w:rsidP="004D7023">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54B510B9" w14:textId="77777777" w:rsidR="006C1662" w:rsidRPr="006C1662" w:rsidRDefault="7DCCBA4C" w:rsidP="004D7023">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Anita Krūmiņa</w:t>
            </w:r>
          </w:p>
          <w:p w14:paraId="414F7E65" w14:textId="2BAA4BB8" w:rsidR="006C1662" w:rsidRPr="006C1662" w:rsidRDefault="52408B1E"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Centrālās finanšu un līgumu aģentūras d</w:t>
            </w:r>
            <w:r w:rsidR="7DCCBA4C" w:rsidRPr="006C1662">
              <w:rPr>
                <w:rFonts w:ascii="Times New Roman" w:eastAsia="Times New Roman" w:hAnsi="Times New Roman" w:cs="Times New Roman"/>
                <w:kern w:val="0"/>
                <w:sz w:val="24"/>
                <w:szCs w:val="24"/>
                <w14:ligatures w14:val="none"/>
              </w:rPr>
              <w:t>irektore</w:t>
            </w:r>
          </w:p>
          <w:p w14:paraId="21B0C5D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256" w:type="dxa"/>
          </w:tcPr>
          <w:p w14:paraId="15A2276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top w:val="single" w:sz="8" w:space="0" w:color="auto"/>
              <w:bottom w:val="nil"/>
              <w:right w:val="nil"/>
            </w:tcBorders>
          </w:tcPr>
          <w:p w14:paraId="3AB09A2F" w14:textId="0A100421" w:rsidR="3EE42DF4" w:rsidRDefault="3EE42DF4" w:rsidP="2B3069A4">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08CDE4D9"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Vārds, uzvārds, amats</w:t>
            </w:r>
            <w:r w:rsidRPr="006C1662">
              <w:rPr>
                <w:rFonts w:ascii="Times New Roman" w:eastAsia="Times New Roman" w:hAnsi="Times New Roman" w:cs="Times New Roman"/>
                <w:kern w:val="0"/>
                <w:sz w:val="24"/>
                <w:szCs w:val="24"/>
                <w14:ligatures w14:val="none"/>
              </w:rPr>
              <w:t>&gt;</w:t>
            </w:r>
          </w:p>
          <w:p w14:paraId="5DD1112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bl>
    <w:p w14:paraId="0EDF6CCC"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2C5D8E53"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391844C3" w14:textId="540F3FE8" w:rsidR="008F04B1" w:rsidRDefault="006C1662" w:rsidP="006C1662">
      <w:pPr>
        <w:tabs>
          <w:tab w:val="left" w:pos="567"/>
        </w:tabs>
        <w:spacing w:after="0"/>
        <w:jc w:val="center"/>
      </w:pPr>
      <w:r w:rsidRPr="006C1662">
        <w:rPr>
          <w:rFonts w:ascii="Times New Roman" w:eastAsia="Times New Roman" w:hAnsi="Times New Roman" w:cs="Times New Roman"/>
          <w:kern w:val="0"/>
          <w:sz w:val="24"/>
          <w:szCs w:val="24"/>
          <w14:ligatures w14:val="none"/>
        </w:rPr>
        <w:t>DOKUMENTS IR ELEKTRONISKI PARAKSTĪTS AR DROŠU ELEKTRONISKO PARAKSTU UN SATUR LAIKA ZĪMOGU</w:t>
      </w:r>
    </w:p>
    <w:p w14:paraId="1ABB10BD" w14:textId="6A8D292D" w:rsidR="0E55D9A6" w:rsidRDefault="0E55D9A6" w:rsidP="13774813">
      <w:pPr>
        <w:spacing w:after="0"/>
      </w:pPr>
    </w:p>
    <w:sectPr w:rsidR="0E55D9A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AF2B" w14:textId="77777777" w:rsidR="00B70B1D" w:rsidRDefault="00B70B1D">
      <w:pPr>
        <w:spacing w:after="0" w:line="240" w:lineRule="auto"/>
      </w:pPr>
      <w:r>
        <w:separator/>
      </w:r>
    </w:p>
  </w:endnote>
  <w:endnote w:type="continuationSeparator" w:id="0">
    <w:p w14:paraId="58DDBEF7" w14:textId="77777777" w:rsidR="00B70B1D" w:rsidRDefault="00B70B1D">
      <w:pPr>
        <w:spacing w:after="0" w:line="240" w:lineRule="auto"/>
      </w:pPr>
      <w:r>
        <w:continuationSeparator/>
      </w:r>
    </w:p>
  </w:endnote>
  <w:endnote w:type="continuationNotice" w:id="1">
    <w:p w14:paraId="211AA1F4" w14:textId="77777777" w:rsidR="00B70B1D" w:rsidRDefault="00B70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940402"/>
      <w:docPartObj>
        <w:docPartGallery w:val="Page Numbers (Bottom of Page)"/>
        <w:docPartUnique/>
      </w:docPartObj>
    </w:sdtPr>
    <w:sdtEndPr>
      <w:rPr>
        <w:rFonts w:ascii="Times New Roman" w:hAnsi="Times New Roman" w:cs="Times New Roman"/>
        <w:noProof/>
      </w:rPr>
    </w:sdtEndPr>
    <w:sdtContent>
      <w:p w14:paraId="3960B888" w14:textId="7322C938" w:rsidR="003F282F" w:rsidRPr="003F282F" w:rsidRDefault="003F282F">
        <w:pPr>
          <w:pStyle w:val="Footer"/>
          <w:jc w:val="center"/>
          <w:rPr>
            <w:rFonts w:ascii="Times New Roman" w:hAnsi="Times New Roman" w:cs="Times New Roman"/>
          </w:rPr>
        </w:pPr>
        <w:r w:rsidRPr="003F282F">
          <w:rPr>
            <w:rFonts w:ascii="Times New Roman" w:hAnsi="Times New Roman" w:cs="Times New Roman"/>
          </w:rPr>
          <w:fldChar w:fldCharType="begin"/>
        </w:r>
        <w:r w:rsidRPr="003F282F">
          <w:rPr>
            <w:rFonts w:ascii="Times New Roman" w:hAnsi="Times New Roman" w:cs="Times New Roman"/>
          </w:rPr>
          <w:instrText xml:space="preserve"> PAGE   \* MERGEFORMAT </w:instrText>
        </w:r>
        <w:r w:rsidRPr="003F282F">
          <w:rPr>
            <w:rFonts w:ascii="Times New Roman" w:hAnsi="Times New Roman" w:cs="Times New Roman"/>
          </w:rPr>
          <w:fldChar w:fldCharType="separate"/>
        </w:r>
        <w:r w:rsidRPr="003F282F">
          <w:rPr>
            <w:rFonts w:ascii="Times New Roman" w:hAnsi="Times New Roman" w:cs="Times New Roman"/>
            <w:noProof/>
          </w:rPr>
          <w:t>2</w:t>
        </w:r>
        <w:r w:rsidRPr="003F282F">
          <w:rPr>
            <w:rFonts w:ascii="Times New Roman" w:hAnsi="Times New Roman" w:cs="Times New Roman"/>
            <w:noProof/>
          </w:rPr>
          <w:fldChar w:fldCharType="end"/>
        </w:r>
      </w:p>
    </w:sdtContent>
  </w:sdt>
  <w:p w14:paraId="7EA73D7E" w14:textId="77777777" w:rsidR="003F282F" w:rsidRDefault="003F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55501" w14:textId="77777777" w:rsidR="00B70B1D" w:rsidRDefault="00B70B1D">
      <w:pPr>
        <w:spacing w:after="0" w:line="240" w:lineRule="auto"/>
      </w:pPr>
      <w:r>
        <w:separator/>
      </w:r>
    </w:p>
  </w:footnote>
  <w:footnote w:type="continuationSeparator" w:id="0">
    <w:p w14:paraId="682C1D54" w14:textId="77777777" w:rsidR="00B70B1D" w:rsidRDefault="00B70B1D">
      <w:pPr>
        <w:spacing w:after="0" w:line="240" w:lineRule="auto"/>
      </w:pPr>
      <w:r>
        <w:continuationSeparator/>
      </w:r>
    </w:p>
  </w:footnote>
  <w:footnote w:type="continuationNotice" w:id="1">
    <w:p w14:paraId="3A9C175E" w14:textId="77777777" w:rsidR="00B70B1D" w:rsidRDefault="00B70B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8F19"/>
    <w:multiLevelType w:val="hybridMultilevel"/>
    <w:tmpl w:val="989C1686"/>
    <w:lvl w:ilvl="0" w:tplc="5E22B502">
      <w:start w:val="1"/>
      <w:numFmt w:val="decimal"/>
      <w:lvlText w:val="%1."/>
      <w:lvlJc w:val="left"/>
      <w:pPr>
        <w:ind w:left="720" w:hanging="360"/>
      </w:pPr>
    </w:lvl>
    <w:lvl w:ilvl="1" w:tplc="882210BE">
      <w:start w:val="1"/>
      <w:numFmt w:val="decimal"/>
      <w:lvlText w:val="%2.1."/>
      <w:lvlJc w:val="left"/>
      <w:pPr>
        <w:ind w:left="1440" w:hanging="360"/>
      </w:pPr>
    </w:lvl>
    <w:lvl w:ilvl="2" w:tplc="BEC4164E">
      <w:start w:val="1"/>
      <w:numFmt w:val="decimal"/>
      <w:lvlText w:val="%3.4.1."/>
      <w:lvlJc w:val="left"/>
      <w:pPr>
        <w:ind w:left="2160" w:hanging="180"/>
      </w:pPr>
    </w:lvl>
    <w:lvl w:ilvl="3" w:tplc="F89C28A8">
      <w:start w:val="1"/>
      <w:numFmt w:val="decimal"/>
      <w:lvlText w:val="%4."/>
      <w:lvlJc w:val="left"/>
      <w:pPr>
        <w:ind w:left="2880" w:hanging="360"/>
      </w:pPr>
    </w:lvl>
    <w:lvl w:ilvl="4" w:tplc="0FA812A0">
      <w:start w:val="1"/>
      <w:numFmt w:val="lowerLetter"/>
      <w:lvlText w:val="%5."/>
      <w:lvlJc w:val="left"/>
      <w:pPr>
        <w:ind w:left="3600" w:hanging="360"/>
      </w:pPr>
    </w:lvl>
    <w:lvl w:ilvl="5" w:tplc="04F0E846">
      <w:start w:val="1"/>
      <w:numFmt w:val="lowerRoman"/>
      <w:lvlText w:val="%6."/>
      <w:lvlJc w:val="right"/>
      <w:pPr>
        <w:ind w:left="4320" w:hanging="180"/>
      </w:pPr>
    </w:lvl>
    <w:lvl w:ilvl="6" w:tplc="875C667E">
      <w:start w:val="1"/>
      <w:numFmt w:val="decimal"/>
      <w:lvlText w:val="%7."/>
      <w:lvlJc w:val="left"/>
      <w:pPr>
        <w:ind w:left="5040" w:hanging="360"/>
      </w:pPr>
    </w:lvl>
    <w:lvl w:ilvl="7" w:tplc="74183AA8">
      <w:start w:val="1"/>
      <w:numFmt w:val="lowerLetter"/>
      <w:lvlText w:val="%8."/>
      <w:lvlJc w:val="left"/>
      <w:pPr>
        <w:ind w:left="5760" w:hanging="360"/>
      </w:pPr>
    </w:lvl>
    <w:lvl w:ilvl="8" w:tplc="982A301A">
      <w:start w:val="1"/>
      <w:numFmt w:val="lowerRoman"/>
      <w:lvlText w:val="%9."/>
      <w:lvlJc w:val="right"/>
      <w:pPr>
        <w:ind w:left="6480" w:hanging="180"/>
      </w:pPr>
    </w:lvl>
  </w:abstractNum>
  <w:abstractNum w:abstractNumId="1" w15:restartNumberingAfterBreak="0">
    <w:nsid w:val="1BC34C9D"/>
    <w:multiLevelType w:val="hybridMultilevel"/>
    <w:tmpl w:val="572CB7D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4D46C"/>
    <w:multiLevelType w:val="hybridMultilevel"/>
    <w:tmpl w:val="CC848392"/>
    <w:lvl w:ilvl="0" w:tplc="D924F4B8">
      <w:start w:val="1"/>
      <w:numFmt w:val="decimal"/>
      <w:lvlText w:val="%1."/>
      <w:lvlJc w:val="left"/>
      <w:pPr>
        <w:ind w:left="720" w:hanging="360"/>
      </w:pPr>
      <w:rPr>
        <w:rFonts w:ascii="Times New Roman" w:hAnsi="Times New Roman" w:hint="default"/>
      </w:rPr>
    </w:lvl>
    <w:lvl w:ilvl="1" w:tplc="CD12B360">
      <w:start w:val="1"/>
      <w:numFmt w:val="lowerLetter"/>
      <w:lvlText w:val="%2."/>
      <w:lvlJc w:val="left"/>
      <w:pPr>
        <w:ind w:left="1440" w:hanging="360"/>
      </w:pPr>
    </w:lvl>
    <w:lvl w:ilvl="2" w:tplc="F68299A8">
      <w:start w:val="1"/>
      <w:numFmt w:val="lowerRoman"/>
      <w:lvlText w:val="%3."/>
      <w:lvlJc w:val="right"/>
      <w:pPr>
        <w:ind w:left="2160" w:hanging="180"/>
      </w:pPr>
    </w:lvl>
    <w:lvl w:ilvl="3" w:tplc="6B5ACF06">
      <w:start w:val="1"/>
      <w:numFmt w:val="decimal"/>
      <w:lvlText w:val="%4."/>
      <w:lvlJc w:val="left"/>
      <w:pPr>
        <w:ind w:left="2880" w:hanging="360"/>
      </w:pPr>
    </w:lvl>
    <w:lvl w:ilvl="4" w:tplc="9C804096">
      <w:start w:val="1"/>
      <w:numFmt w:val="lowerLetter"/>
      <w:lvlText w:val="%5."/>
      <w:lvlJc w:val="left"/>
      <w:pPr>
        <w:ind w:left="3600" w:hanging="360"/>
      </w:pPr>
    </w:lvl>
    <w:lvl w:ilvl="5" w:tplc="074897DA">
      <w:start w:val="1"/>
      <w:numFmt w:val="lowerRoman"/>
      <w:lvlText w:val="%6."/>
      <w:lvlJc w:val="right"/>
      <w:pPr>
        <w:ind w:left="4320" w:hanging="180"/>
      </w:pPr>
    </w:lvl>
    <w:lvl w:ilvl="6" w:tplc="1F30F416">
      <w:start w:val="1"/>
      <w:numFmt w:val="decimal"/>
      <w:lvlText w:val="%7."/>
      <w:lvlJc w:val="left"/>
      <w:pPr>
        <w:ind w:left="5040" w:hanging="360"/>
      </w:pPr>
    </w:lvl>
    <w:lvl w:ilvl="7" w:tplc="8A8E0F8A">
      <w:start w:val="1"/>
      <w:numFmt w:val="lowerLetter"/>
      <w:lvlText w:val="%8."/>
      <w:lvlJc w:val="left"/>
      <w:pPr>
        <w:ind w:left="5760" w:hanging="360"/>
      </w:pPr>
    </w:lvl>
    <w:lvl w:ilvl="8" w:tplc="6C30088A">
      <w:start w:val="1"/>
      <w:numFmt w:val="lowerRoman"/>
      <w:lvlText w:val="%9."/>
      <w:lvlJc w:val="right"/>
      <w:pPr>
        <w:ind w:left="6480" w:hanging="180"/>
      </w:pPr>
    </w:lvl>
  </w:abstractNum>
  <w:abstractNum w:abstractNumId="3" w15:restartNumberingAfterBreak="0">
    <w:nsid w:val="35269A47"/>
    <w:multiLevelType w:val="hybridMultilevel"/>
    <w:tmpl w:val="0C0437DC"/>
    <w:lvl w:ilvl="0" w:tplc="6CA2244C">
      <w:start w:val="1"/>
      <w:numFmt w:val="lowerLetter"/>
      <w:lvlText w:val="%1."/>
      <w:lvlJc w:val="left"/>
      <w:pPr>
        <w:ind w:left="720" w:hanging="360"/>
      </w:pPr>
    </w:lvl>
    <w:lvl w:ilvl="1" w:tplc="EBD036D0">
      <w:start w:val="1"/>
      <w:numFmt w:val="lowerLetter"/>
      <w:lvlText w:val="%2."/>
      <w:lvlJc w:val="left"/>
      <w:pPr>
        <w:ind w:left="1440" w:hanging="360"/>
      </w:pPr>
    </w:lvl>
    <w:lvl w:ilvl="2" w:tplc="575E1A1E">
      <w:start w:val="1"/>
      <w:numFmt w:val="lowerRoman"/>
      <w:lvlText w:val="%3."/>
      <w:lvlJc w:val="right"/>
      <w:pPr>
        <w:ind w:left="2160" w:hanging="180"/>
      </w:pPr>
    </w:lvl>
    <w:lvl w:ilvl="3" w:tplc="35F8D68E">
      <w:start w:val="1"/>
      <w:numFmt w:val="decimal"/>
      <w:lvlText w:val="%4."/>
      <w:lvlJc w:val="left"/>
      <w:pPr>
        <w:ind w:left="2880" w:hanging="360"/>
      </w:pPr>
    </w:lvl>
    <w:lvl w:ilvl="4" w:tplc="8126F504">
      <w:start w:val="1"/>
      <w:numFmt w:val="lowerLetter"/>
      <w:lvlText w:val="%5."/>
      <w:lvlJc w:val="left"/>
      <w:pPr>
        <w:ind w:left="3600" w:hanging="360"/>
      </w:pPr>
    </w:lvl>
    <w:lvl w:ilvl="5" w:tplc="66A43BFA">
      <w:start w:val="1"/>
      <w:numFmt w:val="lowerRoman"/>
      <w:lvlText w:val="%6."/>
      <w:lvlJc w:val="right"/>
      <w:pPr>
        <w:ind w:left="4320" w:hanging="180"/>
      </w:pPr>
    </w:lvl>
    <w:lvl w:ilvl="6" w:tplc="4CAE1A1A">
      <w:start w:val="1"/>
      <w:numFmt w:val="decimal"/>
      <w:lvlText w:val="%7."/>
      <w:lvlJc w:val="left"/>
      <w:pPr>
        <w:ind w:left="5040" w:hanging="360"/>
      </w:pPr>
    </w:lvl>
    <w:lvl w:ilvl="7" w:tplc="BC9C42F4">
      <w:start w:val="1"/>
      <w:numFmt w:val="lowerLetter"/>
      <w:lvlText w:val="%8."/>
      <w:lvlJc w:val="left"/>
      <w:pPr>
        <w:ind w:left="5760" w:hanging="360"/>
      </w:pPr>
    </w:lvl>
    <w:lvl w:ilvl="8" w:tplc="07F800D8">
      <w:start w:val="1"/>
      <w:numFmt w:val="lowerRoman"/>
      <w:lvlText w:val="%9."/>
      <w:lvlJc w:val="right"/>
      <w:pPr>
        <w:ind w:left="6480" w:hanging="180"/>
      </w:pPr>
    </w:lvl>
  </w:abstractNum>
  <w:abstractNum w:abstractNumId="4" w15:restartNumberingAfterBreak="0">
    <w:nsid w:val="7E006BC5"/>
    <w:multiLevelType w:val="hybridMultilevel"/>
    <w:tmpl w:val="6FF21754"/>
    <w:lvl w:ilvl="0" w:tplc="63203A72">
      <w:start w:val="1"/>
      <w:numFmt w:val="decimal"/>
      <w:lvlText w:val="%1."/>
      <w:lvlJc w:val="left"/>
      <w:pPr>
        <w:ind w:left="720" w:hanging="360"/>
      </w:pPr>
    </w:lvl>
    <w:lvl w:ilvl="1" w:tplc="B2227602">
      <w:start w:val="1"/>
      <w:numFmt w:val="lowerLetter"/>
      <w:lvlText w:val="%2."/>
      <w:lvlJc w:val="left"/>
      <w:pPr>
        <w:ind w:left="1440" w:hanging="360"/>
      </w:pPr>
    </w:lvl>
    <w:lvl w:ilvl="2" w:tplc="B9AC7620">
      <w:start w:val="1"/>
      <w:numFmt w:val="lowerRoman"/>
      <w:lvlText w:val="%3."/>
      <w:lvlJc w:val="right"/>
      <w:pPr>
        <w:ind w:left="2160" w:hanging="180"/>
      </w:pPr>
    </w:lvl>
    <w:lvl w:ilvl="3" w:tplc="4D38B940">
      <w:start w:val="1"/>
      <w:numFmt w:val="decimal"/>
      <w:lvlText w:val="%4."/>
      <w:lvlJc w:val="left"/>
      <w:pPr>
        <w:ind w:left="2880" w:hanging="360"/>
      </w:pPr>
    </w:lvl>
    <w:lvl w:ilvl="4" w:tplc="53E61C8A">
      <w:start w:val="1"/>
      <w:numFmt w:val="lowerLetter"/>
      <w:lvlText w:val="%5."/>
      <w:lvlJc w:val="left"/>
      <w:pPr>
        <w:ind w:left="3600" w:hanging="360"/>
      </w:pPr>
    </w:lvl>
    <w:lvl w:ilvl="5" w:tplc="57B42094">
      <w:start w:val="1"/>
      <w:numFmt w:val="lowerRoman"/>
      <w:lvlText w:val="%6."/>
      <w:lvlJc w:val="right"/>
      <w:pPr>
        <w:ind w:left="4320" w:hanging="180"/>
      </w:pPr>
    </w:lvl>
    <w:lvl w:ilvl="6" w:tplc="489C112C">
      <w:start w:val="1"/>
      <w:numFmt w:val="decimal"/>
      <w:lvlText w:val="%7."/>
      <w:lvlJc w:val="left"/>
      <w:pPr>
        <w:ind w:left="5040" w:hanging="360"/>
      </w:pPr>
    </w:lvl>
    <w:lvl w:ilvl="7" w:tplc="02DE771E">
      <w:start w:val="1"/>
      <w:numFmt w:val="lowerLetter"/>
      <w:lvlText w:val="%8."/>
      <w:lvlJc w:val="left"/>
      <w:pPr>
        <w:ind w:left="5760" w:hanging="360"/>
      </w:pPr>
    </w:lvl>
    <w:lvl w:ilvl="8" w:tplc="487E6972">
      <w:start w:val="1"/>
      <w:numFmt w:val="lowerRoman"/>
      <w:lvlText w:val="%9."/>
      <w:lvlJc w:val="right"/>
      <w:pPr>
        <w:ind w:left="6480" w:hanging="180"/>
      </w:pPr>
    </w:lvl>
  </w:abstractNum>
  <w:abstractNum w:abstractNumId="5" w15:restartNumberingAfterBreak="0">
    <w:nsid w:val="7EC46EF1"/>
    <w:multiLevelType w:val="hybridMultilevel"/>
    <w:tmpl w:val="90F4804C"/>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3983139">
    <w:abstractNumId w:val="2"/>
  </w:num>
  <w:num w:numId="2" w16cid:durableId="856652666">
    <w:abstractNumId w:val="4"/>
  </w:num>
  <w:num w:numId="3" w16cid:durableId="1450396078">
    <w:abstractNumId w:val="0"/>
  </w:num>
  <w:num w:numId="4" w16cid:durableId="1383023458">
    <w:abstractNumId w:val="5"/>
  </w:num>
  <w:num w:numId="5" w16cid:durableId="1086342618">
    <w:abstractNumId w:val="3"/>
  </w:num>
  <w:num w:numId="6" w16cid:durableId="120167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4B"/>
    <w:rsid w:val="000009C7"/>
    <w:rsid w:val="00002E6C"/>
    <w:rsid w:val="00004D86"/>
    <w:rsid w:val="000152CF"/>
    <w:rsid w:val="00015EEE"/>
    <w:rsid w:val="00023717"/>
    <w:rsid w:val="00024474"/>
    <w:rsid w:val="000262E8"/>
    <w:rsid w:val="00026BAA"/>
    <w:rsid w:val="0003137C"/>
    <w:rsid w:val="000327F8"/>
    <w:rsid w:val="00034717"/>
    <w:rsid w:val="0004375E"/>
    <w:rsid w:val="000552D3"/>
    <w:rsid w:val="000568DB"/>
    <w:rsid w:val="00062418"/>
    <w:rsid w:val="0006574C"/>
    <w:rsid w:val="00074AD9"/>
    <w:rsid w:val="00086A4B"/>
    <w:rsid w:val="00087636"/>
    <w:rsid w:val="00090672"/>
    <w:rsid w:val="00093A27"/>
    <w:rsid w:val="000964BB"/>
    <w:rsid w:val="000A1344"/>
    <w:rsid w:val="000A4621"/>
    <w:rsid w:val="000A70B9"/>
    <w:rsid w:val="000B593A"/>
    <w:rsid w:val="000B6F86"/>
    <w:rsid w:val="000C01F4"/>
    <w:rsid w:val="000C14C3"/>
    <w:rsid w:val="000C1E5B"/>
    <w:rsid w:val="000C2981"/>
    <w:rsid w:val="000D0DC0"/>
    <w:rsid w:val="000D5ABA"/>
    <w:rsid w:val="000E01E9"/>
    <w:rsid w:val="000E381D"/>
    <w:rsid w:val="000E7BF0"/>
    <w:rsid w:val="000EF6D4"/>
    <w:rsid w:val="000F1936"/>
    <w:rsid w:val="000F5FB9"/>
    <w:rsid w:val="000F7AFB"/>
    <w:rsid w:val="0010082E"/>
    <w:rsid w:val="001047BD"/>
    <w:rsid w:val="0011324B"/>
    <w:rsid w:val="001236E1"/>
    <w:rsid w:val="00125373"/>
    <w:rsid w:val="00125411"/>
    <w:rsid w:val="00125E9D"/>
    <w:rsid w:val="00127A24"/>
    <w:rsid w:val="001327CF"/>
    <w:rsid w:val="0013309A"/>
    <w:rsid w:val="00134555"/>
    <w:rsid w:val="00134D53"/>
    <w:rsid w:val="00137143"/>
    <w:rsid w:val="0016027C"/>
    <w:rsid w:val="00165F84"/>
    <w:rsid w:val="001671DB"/>
    <w:rsid w:val="00172923"/>
    <w:rsid w:val="0018398B"/>
    <w:rsid w:val="00184386"/>
    <w:rsid w:val="00187B09"/>
    <w:rsid w:val="00192F14"/>
    <w:rsid w:val="0019612A"/>
    <w:rsid w:val="00196574"/>
    <w:rsid w:val="001B086C"/>
    <w:rsid w:val="001B10F1"/>
    <w:rsid w:val="001B1A66"/>
    <w:rsid w:val="001B5386"/>
    <w:rsid w:val="001C64F3"/>
    <w:rsid w:val="001D526E"/>
    <w:rsid w:val="001E2BB5"/>
    <w:rsid w:val="001E6126"/>
    <w:rsid w:val="001E78C1"/>
    <w:rsid w:val="001F20FD"/>
    <w:rsid w:val="002026E6"/>
    <w:rsid w:val="002054C1"/>
    <w:rsid w:val="00206F80"/>
    <w:rsid w:val="0020763C"/>
    <w:rsid w:val="00211757"/>
    <w:rsid w:val="00212C20"/>
    <w:rsid w:val="00216E4A"/>
    <w:rsid w:val="0021752B"/>
    <w:rsid w:val="0022144B"/>
    <w:rsid w:val="00221F41"/>
    <w:rsid w:val="00222CB9"/>
    <w:rsid w:val="00224A6F"/>
    <w:rsid w:val="00226505"/>
    <w:rsid w:val="00235F0B"/>
    <w:rsid w:val="002413B5"/>
    <w:rsid w:val="002467D5"/>
    <w:rsid w:val="00247E36"/>
    <w:rsid w:val="002503E1"/>
    <w:rsid w:val="00251551"/>
    <w:rsid w:val="002517CA"/>
    <w:rsid w:val="002628BF"/>
    <w:rsid w:val="00263B03"/>
    <w:rsid w:val="00264A60"/>
    <w:rsid w:val="00265C80"/>
    <w:rsid w:val="00266D81"/>
    <w:rsid w:val="0027C096"/>
    <w:rsid w:val="00283914"/>
    <w:rsid w:val="00285EFF"/>
    <w:rsid w:val="00292913"/>
    <w:rsid w:val="00292CE3"/>
    <w:rsid w:val="00293D57"/>
    <w:rsid w:val="0029668B"/>
    <w:rsid w:val="002A1EBD"/>
    <w:rsid w:val="002A628C"/>
    <w:rsid w:val="002B1369"/>
    <w:rsid w:val="002B4FCB"/>
    <w:rsid w:val="002D1AC8"/>
    <w:rsid w:val="002D49D8"/>
    <w:rsid w:val="002E1504"/>
    <w:rsid w:val="002E202E"/>
    <w:rsid w:val="002E32A4"/>
    <w:rsid w:val="002E6417"/>
    <w:rsid w:val="002F1B10"/>
    <w:rsid w:val="002F4DA8"/>
    <w:rsid w:val="00304F8D"/>
    <w:rsid w:val="00306F50"/>
    <w:rsid w:val="00312CA8"/>
    <w:rsid w:val="0031578D"/>
    <w:rsid w:val="003162A5"/>
    <w:rsid w:val="003169C0"/>
    <w:rsid w:val="0031796B"/>
    <w:rsid w:val="00320381"/>
    <w:rsid w:val="00320937"/>
    <w:rsid w:val="00321989"/>
    <w:rsid w:val="00324BAC"/>
    <w:rsid w:val="00325184"/>
    <w:rsid w:val="0032595D"/>
    <w:rsid w:val="00326951"/>
    <w:rsid w:val="0033379E"/>
    <w:rsid w:val="0033469D"/>
    <w:rsid w:val="00337CA5"/>
    <w:rsid w:val="00337E73"/>
    <w:rsid w:val="00346489"/>
    <w:rsid w:val="003523C8"/>
    <w:rsid w:val="00357D74"/>
    <w:rsid w:val="00357D93"/>
    <w:rsid w:val="00360F5C"/>
    <w:rsid w:val="0036285C"/>
    <w:rsid w:val="00362BD4"/>
    <w:rsid w:val="00380FA8"/>
    <w:rsid w:val="0038195F"/>
    <w:rsid w:val="003831F1"/>
    <w:rsid w:val="003859DB"/>
    <w:rsid w:val="0038776E"/>
    <w:rsid w:val="0038796B"/>
    <w:rsid w:val="00387D4B"/>
    <w:rsid w:val="00395B28"/>
    <w:rsid w:val="003969E4"/>
    <w:rsid w:val="00396CFB"/>
    <w:rsid w:val="003A0C84"/>
    <w:rsid w:val="003A6277"/>
    <w:rsid w:val="003B074E"/>
    <w:rsid w:val="003B2D02"/>
    <w:rsid w:val="003B7637"/>
    <w:rsid w:val="003B7D4C"/>
    <w:rsid w:val="003C0CE6"/>
    <w:rsid w:val="003C19D0"/>
    <w:rsid w:val="003C6976"/>
    <w:rsid w:val="003C6AD6"/>
    <w:rsid w:val="003C700D"/>
    <w:rsid w:val="003D5E2A"/>
    <w:rsid w:val="003E027F"/>
    <w:rsid w:val="003E042D"/>
    <w:rsid w:val="003E0EF2"/>
    <w:rsid w:val="003E4DF9"/>
    <w:rsid w:val="003F282F"/>
    <w:rsid w:val="003F28DC"/>
    <w:rsid w:val="003F47B3"/>
    <w:rsid w:val="003F4F69"/>
    <w:rsid w:val="0040214A"/>
    <w:rsid w:val="00402DE2"/>
    <w:rsid w:val="00412603"/>
    <w:rsid w:val="00415C53"/>
    <w:rsid w:val="00421194"/>
    <w:rsid w:val="00425325"/>
    <w:rsid w:val="0042688B"/>
    <w:rsid w:val="0043138E"/>
    <w:rsid w:val="0043271C"/>
    <w:rsid w:val="00434893"/>
    <w:rsid w:val="004355A1"/>
    <w:rsid w:val="0044384F"/>
    <w:rsid w:val="00452345"/>
    <w:rsid w:val="0045455A"/>
    <w:rsid w:val="00454854"/>
    <w:rsid w:val="00463F7C"/>
    <w:rsid w:val="00463FFA"/>
    <w:rsid w:val="004643FD"/>
    <w:rsid w:val="004671E4"/>
    <w:rsid w:val="00473032"/>
    <w:rsid w:val="0047478D"/>
    <w:rsid w:val="00486B5D"/>
    <w:rsid w:val="00494874"/>
    <w:rsid w:val="00495226"/>
    <w:rsid w:val="00495917"/>
    <w:rsid w:val="00496223"/>
    <w:rsid w:val="004A2AFB"/>
    <w:rsid w:val="004A4B18"/>
    <w:rsid w:val="004A79AC"/>
    <w:rsid w:val="004B30D0"/>
    <w:rsid w:val="004B5CC0"/>
    <w:rsid w:val="004B7425"/>
    <w:rsid w:val="004C35E8"/>
    <w:rsid w:val="004C4875"/>
    <w:rsid w:val="004D2A02"/>
    <w:rsid w:val="004D7023"/>
    <w:rsid w:val="004E14CA"/>
    <w:rsid w:val="004E263B"/>
    <w:rsid w:val="004E4072"/>
    <w:rsid w:val="004F0417"/>
    <w:rsid w:val="004F193E"/>
    <w:rsid w:val="004F4451"/>
    <w:rsid w:val="004F6079"/>
    <w:rsid w:val="004F635D"/>
    <w:rsid w:val="004F6E50"/>
    <w:rsid w:val="00501677"/>
    <w:rsid w:val="005023FF"/>
    <w:rsid w:val="005038B4"/>
    <w:rsid w:val="00505C7C"/>
    <w:rsid w:val="0050600C"/>
    <w:rsid w:val="00513741"/>
    <w:rsid w:val="00514F69"/>
    <w:rsid w:val="00523D47"/>
    <w:rsid w:val="00525A3E"/>
    <w:rsid w:val="00544C4D"/>
    <w:rsid w:val="00550082"/>
    <w:rsid w:val="00550263"/>
    <w:rsid w:val="00550911"/>
    <w:rsid w:val="0055229E"/>
    <w:rsid w:val="00560C67"/>
    <w:rsid w:val="00564312"/>
    <w:rsid w:val="005646A5"/>
    <w:rsid w:val="00575BF9"/>
    <w:rsid w:val="0057675E"/>
    <w:rsid w:val="00580946"/>
    <w:rsid w:val="005809F3"/>
    <w:rsid w:val="0058126F"/>
    <w:rsid w:val="00581B53"/>
    <w:rsid w:val="005870FE"/>
    <w:rsid w:val="00587392"/>
    <w:rsid w:val="00591281"/>
    <w:rsid w:val="00592CFB"/>
    <w:rsid w:val="00593463"/>
    <w:rsid w:val="005961E6"/>
    <w:rsid w:val="005973AD"/>
    <w:rsid w:val="005A10B2"/>
    <w:rsid w:val="005A1959"/>
    <w:rsid w:val="005A6A03"/>
    <w:rsid w:val="005B0F1B"/>
    <w:rsid w:val="005B382D"/>
    <w:rsid w:val="005B5CF5"/>
    <w:rsid w:val="005D16D0"/>
    <w:rsid w:val="005D29EB"/>
    <w:rsid w:val="005D56FF"/>
    <w:rsid w:val="005D6838"/>
    <w:rsid w:val="005D8520"/>
    <w:rsid w:val="005E1224"/>
    <w:rsid w:val="005E420B"/>
    <w:rsid w:val="005F706C"/>
    <w:rsid w:val="006023A8"/>
    <w:rsid w:val="00606030"/>
    <w:rsid w:val="00607108"/>
    <w:rsid w:val="00611565"/>
    <w:rsid w:val="00614DD9"/>
    <w:rsid w:val="006153F2"/>
    <w:rsid w:val="00625D83"/>
    <w:rsid w:val="00635309"/>
    <w:rsid w:val="00642DD5"/>
    <w:rsid w:val="00645010"/>
    <w:rsid w:val="0065258A"/>
    <w:rsid w:val="00654B5A"/>
    <w:rsid w:val="00661FBE"/>
    <w:rsid w:val="00662289"/>
    <w:rsid w:val="0066438B"/>
    <w:rsid w:val="00665084"/>
    <w:rsid w:val="00671E6E"/>
    <w:rsid w:val="00676487"/>
    <w:rsid w:val="006801D2"/>
    <w:rsid w:val="006828F1"/>
    <w:rsid w:val="00684201"/>
    <w:rsid w:val="00684CBE"/>
    <w:rsid w:val="0068634F"/>
    <w:rsid w:val="00686B9F"/>
    <w:rsid w:val="00687983"/>
    <w:rsid w:val="00694081"/>
    <w:rsid w:val="0069484C"/>
    <w:rsid w:val="00695067"/>
    <w:rsid w:val="006A0F7A"/>
    <w:rsid w:val="006B32BB"/>
    <w:rsid w:val="006B53A0"/>
    <w:rsid w:val="006B6EB9"/>
    <w:rsid w:val="006C1662"/>
    <w:rsid w:val="006C2D11"/>
    <w:rsid w:val="006C45E4"/>
    <w:rsid w:val="006C5D38"/>
    <w:rsid w:val="006E0A2A"/>
    <w:rsid w:val="006E0D60"/>
    <w:rsid w:val="006E5446"/>
    <w:rsid w:val="006F0468"/>
    <w:rsid w:val="007032E0"/>
    <w:rsid w:val="00707550"/>
    <w:rsid w:val="00707589"/>
    <w:rsid w:val="007103F5"/>
    <w:rsid w:val="0072238B"/>
    <w:rsid w:val="0072266D"/>
    <w:rsid w:val="007377F7"/>
    <w:rsid w:val="00745C57"/>
    <w:rsid w:val="007462D7"/>
    <w:rsid w:val="00751BE9"/>
    <w:rsid w:val="007537C1"/>
    <w:rsid w:val="00760656"/>
    <w:rsid w:val="0076157F"/>
    <w:rsid w:val="007639AF"/>
    <w:rsid w:val="00764C1E"/>
    <w:rsid w:val="00766430"/>
    <w:rsid w:val="00767252"/>
    <w:rsid w:val="007710F3"/>
    <w:rsid w:val="007768C7"/>
    <w:rsid w:val="00783500"/>
    <w:rsid w:val="00783A5B"/>
    <w:rsid w:val="0078464F"/>
    <w:rsid w:val="00785A14"/>
    <w:rsid w:val="0079238B"/>
    <w:rsid w:val="0079588B"/>
    <w:rsid w:val="007A5243"/>
    <w:rsid w:val="007A76B4"/>
    <w:rsid w:val="007B2FA9"/>
    <w:rsid w:val="007D38F8"/>
    <w:rsid w:val="007E036E"/>
    <w:rsid w:val="007E1E0E"/>
    <w:rsid w:val="007E2615"/>
    <w:rsid w:val="007E2795"/>
    <w:rsid w:val="007E3FD8"/>
    <w:rsid w:val="007E4D1F"/>
    <w:rsid w:val="007F50AA"/>
    <w:rsid w:val="007F6903"/>
    <w:rsid w:val="007F7DCB"/>
    <w:rsid w:val="00800EA7"/>
    <w:rsid w:val="00811901"/>
    <w:rsid w:val="00812167"/>
    <w:rsid w:val="008255F4"/>
    <w:rsid w:val="00826547"/>
    <w:rsid w:val="008272DD"/>
    <w:rsid w:val="00832DC3"/>
    <w:rsid w:val="00832EBA"/>
    <w:rsid w:val="00834232"/>
    <w:rsid w:val="00834CCE"/>
    <w:rsid w:val="008357D4"/>
    <w:rsid w:val="00844434"/>
    <w:rsid w:val="00844795"/>
    <w:rsid w:val="00856023"/>
    <w:rsid w:val="0087205C"/>
    <w:rsid w:val="008730F8"/>
    <w:rsid w:val="00876893"/>
    <w:rsid w:val="0088327A"/>
    <w:rsid w:val="00885E19"/>
    <w:rsid w:val="008864ED"/>
    <w:rsid w:val="008866F4"/>
    <w:rsid w:val="0088678E"/>
    <w:rsid w:val="00887676"/>
    <w:rsid w:val="008977AD"/>
    <w:rsid w:val="0089796D"/>
    <w:rsid w:val="0089F15F"/>
    <w:rsid w:val="008A5342"/>
    <w:rsid w:val="008B12A6"/>
    <w:rsid w:val="008C1DF2"/>
    <w:rsid w:val="008C4FE6"/>
    <w:rsid w:val="008C5059"/>
    <w:rsid w:val="008C5D06"/>
    <w:rsid w:val="008F04B1"/>
    <w:rsid w:val="008F1705"/>
    <w:rsid w:val="008F1832"/>
    <w:rsid w:val="00900FB5"/>
    <w:rsid w:val="00901B7C"/>
    <w:rsid w:val="00903F33"/>
    <w:rsid w:val="00904372"/>
    <w:rsid w:val="009044B1"/>
    <w:rsid w:val="00905080"/>
    <w:rsid w:val="009052E1"/>
    <w:rsid w:val="0090710E"/>
    <w:rsid w:val="00907946"/>
    <w:rsid w:val="009109C6"/>
    <w:rsid w:val="0092094B"/>
    <w:rsid w:val="00922955"/>
    <w:rsid w:val="00927382"/>
    <w:rsid w:val="0093092E"/>
    <w:rsid w:val="00943FEB"/>
    <w:rsid w:val="009442DF"/>
    <w:rsid w:val="009640EF"/>
    <w:rsid w:val="00964E56"/>
    <w:rsid w:val="00965395"/>
    <w:rsid w:val="00965533"/>
    <w:rsid w:val="00965CC6"/>
    <w:rsid w:val="0097146E"/>
    <w:rsid w:val="00972DC7"/>
    <w:rsid w:val="0098053A"/>
    <w:rsid w:val="00983943"/>
    <w:rsid w:val="00992116"/>
    <w:rsid w:val="00995BB0"/>
    <w:rsid w:val="00995F1F"/>
    <w:rsid w:val="009A02F3"/>
    <w:rsid w:val="009A0E29"/>
    <w:rsid w:val="009A162C"/>
    <w:rsid w:val="009A2D0E"/>
    <w:rsid w:val="009A475A"/>
    <w:rsid w:val="009A52A5"/>
    <w:rsid w:val="009B3073"/>
    <w:rsid w:val="009B413E"/>
    <w:rsid w:val="009B4524"/>
    <w:rsid w:val="009B4AB2"/>
    <w:rsid w:val="009B4B18"/>
    <w:rsid w:val="009B4DF4"/>
    <w:rsid w:val="009B55C2"/>
    <w:rsid w:val="009B5D17"/>
    <w:rsid w:val="009C2015"/>
    <w:rsid w:val="009D132F"/>
    <w:rsid w:val="009D784D"/>
    <w:rsid w:val="009E130C"/>
    <w:rsid w:val="009E3CF2"/>
    <w:rsid w:val="009E3D41"/>
    <w:rsid w:val="009E50B7"/>
    <w:rsid w:val="009E5615"/>
    <w:rsid w:val="009F05D2"/>
    <w:rsid w:val="009F5BD5"/>
    <w:rsid w:val="009F5F36"/>
    <w:rsid w:val="00A00C20"/>
    <w:rsid w:val="00A00D31"/>
    <w:rsid w:val="00A00E85"/>
    <w:rsid w:val="00A04EB0"/>
    <w:rsid w:val="00A10570"/>
    <w:rsid w:val="00A10656"/>
    <w:rsid w:val="00A15EA6"/>
    <w:rsid w:val="00A16F78"/>
    <w:rsid w:val="00A1702C"/>
    <w:rsid w:val="00A174C4"/>
    <w:rsid w:val="00A20F96"/>
    <w:rsid w:val="00A249D1"/>
    <w:rsid w:val="00A2766A"/>
    <w:rsid w:val="00A316FD"/>
    <w:rsid w:val="00A32B97"/>
    <w:rsid w:val="00A342FC"/>
    <w:rsid w:val="00A34BD3"/>
    <w:rsid w:val="00A405DB"/>
    <w:rsid w:val="00A45488"/>
    <w:rsid w:val="00A50329"/>
    <w:rsid w:val="00A620A7"/>
    <w:rsid w:val="00A717C1"/>
    <w:rsid w:val="00A75E7E"/>
    <w:rsid w:val="00A82E3D"/>
    <w:rsid w:val="00A92084"/>
    <w:rsid w:val="00AA23ED"/>
    <w:rsid w:val="00AA321B"/>
    <w:rsid w:val="00AA462A"/>
    <w:rsid w:val="00AA7F22"/>
    <w:rsid w:val="00AB769C"/>
    <w:rsid w:val="00AC1BF0"/>
    <w:rsid w:val="00AC2452"/>
    <w:rsid w:val="00AC3F5E"/>
    <w:rsid w:val="00AC65CD"/>
    <w:rsid w:val="00AE726F"/>
    <w:rsid w:val="00AF0E06"/>
    <w:rsid w:val="00AF249A"/>
    <w:rsid w:val="00AF3DD7"/>
    <w:rsid w:val="00B0554B"/>
    <w:rsid w:val="00B05EB7"/>
    <w:rsid w:val="00B074B2"/>
    <w:rsid w:val="00B1370C"/>
    <w:rsid w:val="00B1479F"/>
    <w:rsid w:val="00B15A2A"/>
    <w:rsid w:val="00B21F43"/>
    <w:rsid w:val="00B24CBB"/>
    <w:rsid w:val="00B26D34"/>
    <w:rsid w:val="00B4423E"/>
    <w:rsid w:val="00B508D6"/>
    <w:rsid w:val="00B5308A"/>
    <w:rsid w:val="00B605BB"/>
    <w:rsid w:val="00B67450"/>
    <w:rsid w:val="00B70B1D"/>
    <w:rsid w:val="00B7200F"/>
    <w:rsid w:val="00B7350F"/>
    <w:rsid w:val="00B762C7"/>
    <w:rsid w:val="00B8213E"/>
    <w:rsid w:val="00B82A85"/>
    <w:rsid w:val="00B8463D"/>
    <w:rsid w:val="00B8750F"/>
    <w:rsid w:val="00B92313"/>
    <w:rsid w:val="00B94196"/>
    <w:rsid w:val="00B96D26"/>
    <w:rsid w:val="00BA01BD"/>
    <w:rsid w:val="00BA51C0"/>
    <w:rsid w:val="00BA692B"/>
    <w:rsid w:val="00BB51B4"/>
    <w:rsid w:val="00BB699A"/>
    <w:rsid w:val="00BC40F2"/>
    <w:rsid w:val="00BD40F9"/>
    <w:rsid w:val="00BD697B"/>
    <w:rsid w:val="00BD6AE9"/>
    <w:rsid w:val="00BD72D9"/>
    <w:rsid w:val="00BE0B89"/>
    <w:rsid w:val="00BE36B1"/>
    <w:rsid w:val="00BF09BE"/>
    <w:rsid w:val="00BF24B0"/>
    <w:rsid w:val="00BF4D1A"/>
    <w:rsid w:val="00C1160E"/>
    <w:rsid w:val="00C12D77"/>
    <w:rsid w:val="00C15C95"/>
    <w:rsid w:val="00C179A9"/>
    <w:rsid w:val="00C202BA"/>
    <w:rsid w:val="00C21091"/>
    <w:rsid w:val="00C21160"/>
    <w:rsid w:val="00C22C42"/>
    <w:rsid w:val="00C23468"/>
    <w:rsid w:val="00C27732"/>
    <w:rsid w:val="00C400F1"/>
    <w:rsid w:val="00C4366A"/>
    <w:rsid w:val="00C46EFA"/>
    <w:rsid w:val="00C5205F"/>
    <w:rsid w:val="00C55A8B"/>
    <w:rsid w:val="00C711EC"/>
    <w:rsid w:val="00C73C74"/>
    <w:rsid w:val="00C75976"/>
    <w:rsid w:val="00C7F862"/>
    <w:rsid w:val="00C804FF"/>
    <w:rsid w:val="00C831EF"/>
    <w:rsid w:val="00C83921"/>
    <w:rsid w:val="00C84C27"/>
    <w:rsid w:val="00C86213"/>
    <w:rsid w:val="00C87333"/>
    <w:rsid w:val="00C9051D"/>
    <w:rsid w:val="00C93809"/>
    <w:rsid w:val="00C979BB"/>
    <w:rsid w:val="00CA34DB"/>
    <w:rsid w:val="00CA7F67"/>
    <w:rsid w:val="00CB0FE0"/>
    <w:rsid w:val="00CB41A8"/>
    <w:rsid w:val="00CB5A0F"/>
    <w:rsid w:val="00CC0DD1"/>
    <w:rsid w:val="00CC6AF9"/>
    <w:rsid w:val="00CD4CB4"/>
    <w:rsid w:val="00CD7240"/>
    <w:rsid w:val="00CE186A"/>
    <w:rsid w:val="00CE3E5B"/>
    <w:rsid w:val="00CE54B4"/>
    <w:rsid w:val="00CE7908"/>
    <w:rsid w:val="00CF1BD6"/>
    <w:rsid w:val="00CF49FC"/>
    <w:rsid w:val="00CF4B1B"/>
    <w:rsid w:val="00CF5EDB"/>
    <w:rsid w:val="00D02CC6"/>
    <w:rsid w:val="00D035EF"/>
    <w:rsid w:val="00D038BA"/>
    <w:rsid w:val="00D1365C"/>
    <w:rsid w:val="00D17E8C"/>
    <w:rsid w:val="00D4171D"/>
    <w:rsid w:val="00D47F5A"/>
    <w:rsid w:val="00D53F57"/>
    <w:rsid w:val="00D62507"/>
    <w:rsid w:val="00D63DC4"/>
    <w:rsid w:val="00D65815"/>
    <w:rsid w:val="00D66D10"/>
    <w:rsid w:val="00D66DD6"/>
    <w:rsid w:val="00D70FB4"/>
    <w:rsid w:val="00D738FB"/>
    <w:rsid w:val="00D7533F"/>
    <w:rsid w:val="00D75CAC"/>
    <w:rsid w:val="00D8725E"/>
    <w:rsid w:val="00D879C9"/>
    <w:rsid w:val="00D90A08"/>
    <w:rsid w:val="00D90FBD"/>
    <w:rsid w:val="00DA508A"/>
    <w:rsid w:val="00DA570E"/>
    <w:rsid w:val="00DB12F5"/>
    <w:rsid w:val="00DB5597"/>
    <w:rsid w:val="00DB62CB"/>
    <w:rsid w:val="00DC0770"/>
    <w:rsid w:val="00DC2768"/>
    <w:rsid w:val="00DC42A2"/>
    <w:rsid w:val="00DC7493"/>
    <w:rsid w:val="00DD1025"/>
    <w:rsid w:val="00DD17D6"/>
    <w:rsid w:val="00DE2285"/>
    <w:rsid w:val="00DE5D9B"/>
    <w:rsid w:val="00DF452F"/>
    <w:rsid w:val="00DF5421"/>
    <w:rsid w:val="00DF65FA"/>
    <w:rsid w:val="00E04521"/>
    <w:rsid w:val="00E04F6D"/>
    <w:rsid w:val="00E051B9"/>
    <w:rsid w:val="00E121CF"/>
    <w:rsid w:val="00E130FD"/>
    <w:rsid w:val="00E136C9"/>
    <w:rsid w:val="00E16131"/>
    <w:rsid w:val="00E1666B"/>
    <w:rsid w:val="00E23506"/>
    <w:rsid w:val="00E3288C"/>
    <w:rsid w:val="00E35489"/>
    <w:rsid w:val="00E3596F"/>
    <w:rsid w:val="00E36677"/>
    <w:rsid w:val="00E376CB"/>
    <w:rsid w:val="00E418DC"/>
    <w:rsid w:val="00E4348D"/>
    <w:rsid w:val="00E43AF7"/>
    <w:rsid w:val="00E44AD0"/>
    <w:rsid w:val="00E44D8A"/>
    <w:rsid w:val="00E4695A"/>
    <w:rsid w:val="00E47C60"/>
    <w:rsid w:val="00E50309"/>
    <w:rsid w:val="00E53551"/>
    <w:rsid w:val="00E5634A"/>
    <w:rsid w:val="00E56DE7"/>
    <w:rsid w:val="00E627AF"/>
    <w:rsid w:val="00E63A98"/>
    <w:rsid w:val="00E70C5E"/>
    <w:rsid w:val="00E75338"/>
    <w:rsid w:val="00E77803"/>
    <w:rsid w:val="00E81E8F"/>
    <w:rsid w:val="00E84F84"/>
    <w:rsid w:val="00E858DC"/>
    <w:rsid w:val="00E87736"/>
    <w:rsid w:val="00EA5B23"/>
    <w:rsid w:val="00EA7790"/>
    <w:rsid w:val="00EB6528"/>
    <w:rsid w:val="00EB7B73"/>
    <w:rsid w:val="00EC05B5"/>
    <w:rsid w:val="00EC571C"/>
    <w:rsid w:val="00ED3B77"/>
    <w:rsid w:val="00ED536E"/>
    <w:rsid w:val="00EE3CE3"/>
    <w:rsid w:val="00EE4A9E"/>
    <w:rsid w:val="00EE5277"/>
    <w:rsid w:val="00EE7548"/>
    <w:rsid w:val="00EF01A1"/>
    <w:rsid w:val="00EF32A3"/>
    <w:rsid w:val="00EF3A17"/>
    <w:rsid w:val="00EF586C"/>
    <w:rsid w:val="00EF5EA0"/>
    <w:rsid w:val="00F10B29"/>
    <w:rsid w:val="00F13CEF"/>
    <w:rsid w:val="00F14305"/>
    <w:rsid w:val="00F17206"/>
    <w:rsid w:val="00F24295"/>
    <w:rsid w:val="00F2649C"/>
    <w:rsid w:val="00F26AAF"/>
    <w:rsid w:val="00F270E1"/>
    <w:rsid w:val="00F316B2"/>
    <w:rsid w:val="00F35AED"/>
    <w:rsid w:val="00F40946"/>
    <w:rsid w:val="00F41FB3"/>
    <w:rsid w:val="00F4452A"/>
    <w:rsid w:val="00F4588B"/>
    <w:rsid w:val="00F46F1B"/>
    <w:rsid w:val="00F53CB7"/>
    <w:rsid w:val="00F5590A"/>
    <w:rsid w:val="00F63155"/>
    <w:rsid w:val="00F66AD1"/>
    <w:rsid w:val="00F6770A"/>
    <w:rsid w:val="00F715D1"/>
    <w:rsid w:val="00F8313E"/>
    <w:rsid w:val="00F8396C"/>
    <w:rsid w:val="00F83995"/>
    <w:rsid w:val="00F86059"/>
    <w:rsid w:val="00F9230B"/>
    <w:rsid w:val="00F93BA6"/>
    <w:rsid w:val="00F94DB6"/>
    <w:rsid w:val="00F957CE"/>
    <w:rsid w:val="00F95B77"/>
    <w:rsid w:val="00FA0263"/>
    <w:rsid w:val="00FA1968"/>
    <w:rsid w:val="00FA7528"/>
    <w:rsid w:val="00FA7E8E"/>
    <w:rsid w:val="00FB6862"/>
    <w:rsid w:val="00FB6FD3"/>
    <w:rsid w:val="00FC35F0"/>
    <w:rsid w:val="00FC4F34"/>
    <w:rsid w:val="00FC56A2"/>
    <w:rsid w:val="00FC7F02"/>
    <w:rsid w:val="00FD069F"/>
    <w:rsid w:val="00FE01B7"/>
    <w:rsid w:val="00FE3AD9"/>
    <w:rsid w:val="00FE78D1"/>
    <w:rsid w:val="00FF5A40"/>
    <w:rsid w:val="01251BCB"/>
    <w:rsid w:val="01324404"/>
    <w:rsid w:val="01334967"/>
    <w:rsid w:val="013C1F42"/>
    <w:rsid w:val="013E3AFA"/>
    <w:rsid w:val="014C0D2A"/>
    <w:rsid w:val="0156068C"/>
    <w:rsid w:val="01701510"/>
    <w:rsid w:val="01E48402"/>
    <w:rsid w:val="01EA5731"/>
    <w:rsid w:val="01F0F804"/>
    <w:rsid w:val="02067930"/>
    <w:rsid w:val="023839EC"/>
    <w:rsid w:val="0250F030"/>
    <w:rsid w:val="02605097"/>
    <w:rsid w:val="027709E3"/>
    <w:rsid w:val="028F7EE0"/>
    <w:rsid w:val="02A6CF6C"/>
    <w:rsid w:val="02BEB6F6"/>
    <w:rsid w:val="02FF006A"/>
    <w:rsid w:val="0309AA54"/>
    <w:rsid w:val="03299FBC"/>
    <w:rsid w:val="032D838F"/>
    <w:rsid w:val="034CA45C"/>
    <w:rsid w:val="034CAA55"/>
    <w:rsid w:val="034D02F3"/>
    <w:rsid w:val="03571B0B"/>
    <w:rsid w:val="03820758"/>
    <w:rsid w:val="03B6821A"/>
    <w:rsid w:val="03B9253B"/>
    <w:rsid w:val="03BAD8BE"/>
    <w:rsid w:val="03BB6AE6"/>
    <w:rsid w:val="03C5AA38"/>
    <w:rsid w:val="03CEBFCB"/>
    <w:rsid w:val="03DE8F11"/>
    <w:rsid w:val="03F6D3B9"/>
    <w:rsid w:val="042CD123"/>
    <w:rsid w:val="044FC925"/>
    <w:rsid w:val="04522C75"/>
    <w:rsid w:val="04E0ACB5"/>
    <w:rsid w:val="051C0637"/>
    <w:rsid w:val="053686BF"/>
    <w:rsid w:val="05486F41"/>
    <w:rsid w:val="055E2BEB"/>
    <w:rsid w:val="055FE98B"/>
    <w:rsid w:val="05604839"/>
    <w:rsid w:val="056FE141"/>
    <w:rsid w:val="0598E054"/>
    <w:rsid w:val="05A60801"/>
    <w:rsid w:val="05C02E49"/>
    <w:rsid w:val="05D05F0A"/>
    <w:rsid w:val="05DB8F13"/>
    <w:rsid w:val="05F64193"/>
    <w:rsid w:val="061B8E6D"/>
    <w:rsid w:val="06498983"/>
    <w:rsid w:val="0659189F"/>
    <w:rsid w:val="065F0E1D"/>
    <w:rsid w:val="06725D33"/>
    <w:rsid w:val="06785F6F"/>
    <w:rsid w:val="0693297F"/>
    <w:rsid w:val="06DAAF2B"/>
    <w:rsid w:val="07062672"/>
    <w:rsid w:val="070AB1B0"/>
    <w:rsid w:val="07345B39"/>
    <w:rsid w:val="074FC091"/>
    <w:rsid w:val="0752EC35"/>
    <w:rsid w:val="0766E936"/>
    <w:rsid w:val="0779E4F0"/>
    <w:rsid w:val="079E5B88"/>
    <w:rsid w:val="07EAD258"/>
    <w:rsid w:val="08175875"/>
    <w:rsid w:val="084D60F5"/>
    <w:rsid w:val="0855B5DE"/>
    <w:rsid w:val="0891AEA1"/>
    <w:rsid w:val="089E46C5"/>
    <w:rsid w:val="089ED23C"/>
    <w:rsid w:val="08B324E5"/>
    <w:rsid w:val="08C76B14"/>
    <w:rsid w:val="08D51E18"/>
    <w:rsid w:val="08EE65A9"/>
    <w:rsid w:val="08F6E571"/>
    <w:rsid w:val="08F727BC"/>
    <w:rsid w:val="09195942"/>
    <w:rsid w:val="09199721"/>
    <w:rsid w:val="091F0C1D"/>
    <w:rsid w:val="09411EF4"/>
    <w:rsid w:val="09451F52"/>
    <w:rsid w:val="0967D10F"/>
    <w:rsid w:val="097FEF55"/>
    <w:rsid w:val="09975CE4"/>
    <w:rsid w:val="09BCD1F2"/>
    <w:rsid w:val="09C48DDD"/>
    <w:rsid w:val="09DC4AE1"/>
    <w:rsid w:val="0A1F82CB"/>
    <w:rsid w:val="0A38DFF4"/>
    <w:rsid w:val="0A48830C"/>
    <w:rsid w:val="0A6E2BDB"/>
    <w:rsid w:val="0A790F09"/>
    <w:rsid w:val="0A8236DA"/>
    <w:rsid w:val="0AB2EE17"/>
    <w:rsid w:val="0ACF81AC"/>
    <w:rsid w:val="0B1A0D34"/>
    <w:rsid w:val="0B296F4E"/>
    <w:rsid w:val="0B6550D4"/>
    <w:rsid w:val="0BE1F162"/>
    <w:rsid w:val="0BE94DFE"/>
    <w:rsid w:val="0C0D038D"/>
    <w:rsid w:val="0C219997"/>
    <w:rsid w:val="0C224FC3"/>
    <w:rsid w:val="0C317976"/>
    <w:rsid w:val="0C54F089"/>
    <w:rsid w:val="0C9081A6"/>
    <w:rsid w:val="0CA42295"/>
    <w:rsid w:val="0CC026C6"/>
    <w:rsid w:val="0CCEA8D1"/>
    <w:rsid w:val="0CD1CE93"/>
    <w:rsid w:val="0CFD2BA7"/>
    <w:rsid w:val="0D098CAC"/>
    <w:rsid w:val="0D0E0768"/>
    <w:rsid w:val="0D23A57F"/>
    <w:rsid w:val="0D4D40EB"/>
    <w:rsid w:val="0D5C637D"/>
    <w:rsid w:val="0D6FE41F"/>
    <w:rsid w:val="0D8FA97D"/>
    <w:rsid w:val="0D9BC640"/>
    <w:rsid w:val="0DAEEE7B"/>
    <w:rsid w:val="0DBC0556"/>
    <w:rsid w:val="0DEC2B03"/>
    <w:rsid w:val="0E171A33"/>
    <w:rsid w:val="0E25025D"/>
    <w:rsid w:val="0E5196CE"/>
    <w:rsid w:val="0E55D9A6"/>
    <w:rsid w:val="0E67DCC5"/>
    <w:rsid w:val="0E6D6662"/>
    <w:rsid w:val="0E80F6D8"/>
    <w:rsid w:val="0EA5435D"/>
    <w:rsid w:val="0ECD3494"/>
    <w:rsid w:val="0EE2757C"/>
    <w:rsid w:val="0EF1E9D2"/>
    <w:rsid w:val="0EFBB59D"/>
    <w:rsid w:val="0F216787"/>
    <w:rsid w:val="0F29924C"/>
    <w:rsid w:val="0F34E8A3"/>
    <w:rsid w:val="0F3AFD84"/>
    <w:rsid w:val="0F4A9530"/>
    <w:rsid w:val="0F4AD628"/>
    <w:rsid w:val="0F69AD48"/>
    <w:rsid w:val="0F6EC8CE"/>
    <w:rsid w:val="0F8AB082"/>
    <w:rsid w:val="0FAF3825"/>
    <w:rsid w:val="0FB91A4C"/>
    <w:rsid w:val="0FCD6D9C"/>
    <w:rsid w:val="0FD8B2AE"/>
    <w:rsid w:val="0FE108CD"/>
    <w:rsid w:val="0FFF6875"/>
    <w:rsid w:val="10456E18"/>
    <w:rsid w:val="10469614"/>
    <w:rsid w:val="105AD6B5"/>
    <w:rsid w:val="106C4A1D"/>
    <w:rsid w:val="10771020"/>
    <w:rsid w:val="108BBB39"/>
    <w:rsid w:val="1098C62A"/>
    <w:rsid w:val="1099DCC6"/>
    <w:rsid w:val="10A1777F"/>
    <w:rsid w:val="10BBBB01"/>
    <w:rsid w:val="10C61200"/>
    <w:rsid w:val="10DFA475"/>
    <w:rsid w:val="10F000C8"/>
    <w:rsid w:val="11525600"/>
    <w:rsid w:val="115552CC"/>
    <w:rsid w:val="116D208E"/>
    <w:rsid w:val="119B54BA"/>
    <w:rsid w:val="11A3B9CE"/>
    <w:rsid w:val="11E09A09"/>
    <w:rsid w:val="12016D26"/>
    <w:rsid w:val="12D015AA"/>
    <w:rsid w:val="12E01296"/>
    <w:rsid w:val="12E69838"/>
    <w:rsid w:val="12F62398"/>
    <w:rsid w:val="1312F3CF"/>
    <w:rsid w:val="1333E178"/>
    <w:rsid w:val="133D11BD"/>
    <w:rsid w:val="13495753"/>
    <w:rsid w:val="134DA158"/>
    <w:rsid w:val="13774813"/>
    <w:rsid w:val="13866E79"/>
    <w:rsid w:val="13948A86"/>
    <w:rsid w:val="139B1966"/>
    <w:rsid w:val="139FC998"/>
    <w:rsid w:val="13A992C1"/>
    <w:rsid w:val="13BAD392"/>
    <w:rsid w:val="1404B1CF"/>
    <w:rsid w:val="141731D4"/>
    <w:rsid w:val="146975AA"/>
    <w:rsid w:val="14B57026"/>
    <w:rsid w:val="14CA1667"/>
    <w:rsid w:val="14CAAB45"/>
    <w:rsid w:val="14DF0A14"/>
    <w:rsid w:val="150B2539"/>
    <w:rsid w:val="1550D1CA"/>
    <w:rsid w:val="156EE1B3"/>
    <w:rsid w:val="157977C5"/>
    <w:rsid w:val="157C502F"/>
    <w:rsid w:val="15AEDC99"/>
    <w:rsid w:val="15BE11C9"/>
    <w:rsid w:val="15D1E329"/>
    <w:rsid w:val="15DBEEC0"/>
    <w:rsid w:val="15E85D23"/>
    <w:rsid w:val="16057D3B"/>
    <w:rsid w:val="16172A20"/>
    <w:rsid w:val="16643FAC"/>
    <w:rsid w:val="168365D1"/>
    <w:rsid w:val="16B25B85"/>
    <w:rsid w:val="16B49BAA"/>
    <w:rsid w:val="16C05599"/>
    <w:rsid w:val="16C3C4B2"/>
    <w:rsid w:val="16E18588"/>
    <w:rsid w:val="16E89501"/>
    <w:rsid w:val="16ED83D8"/>
    <w:rsid w:val="16F0F3C4"/>
    <w:rsid w:val="17032E60"/>
    <w:rsid w:val="17123E92"/>
    <w:rsid w:val="1716E90C"/>
    <w:rsid w:val="17266159"/>
    <w:rsid w:val="17292A47"/>
    <w:rsid w:val="17351245"/>
    <w:rsid w:val="17931518"/>
    <w:rsid w:val="179366AD"/>
    <w:rsid w:val="17A9428F"/>
    <w:rsid w:val="17A992C8"/>
    <w:rsid w:val="17CDBF4D"/>
    <w:rsid w:val="17D72DA8"/>
    <w:rsid w:val="17E252FD"/>
    <w:rsid w:val="1813682A"/>
    <w:rsid w:val="182A4C46"/>
    <w:rsid w:val="182BD4A9"/>
    <w:rsid w:val="1849C51D"/>
    <w:rsid w:val="187F3364"/>
    <w:rsid w:val="188247D4"/>
    <w:rsid w:val="1894C768"/>
    <w:rsid w:val="18C125EA"/>
    <w:rsid w:val="19422675"/>
    <w:rsid w:val="197E7324"/>
    <w:rsid w:val="1994A67B"/>
    <w:rsid w:val="19953EE5"/>
    <w:rsid w:val="1998FCE1"/>
    <w:rsid w:val="19BC7384"/>
    <w:rsid w:val="19C102A6"/>
    <w:rsid w:val="19D71221"/>
    <w:rsid w:val="19E90327"/>
    <w:rsid w:val="19F0D982"/>
    <w:rsid w:val="1A03EE7D"/>
    <w:rsid w:val="1A06F3BB"/>
    <w:rsid w:val="1A15195F"/>
    <w:rsid w:val="1A18ACB2"/>
    <w:rsid w:val="1A284853"/>
    <w:rsid w:val="1A52822E"/>
    <w:rsid w:val="1A53969D"/>
    <w:rsid w:val="1A5C2C07"/>
    <w:rsid w:val="1A6BA5A3"/>
    <w:rsid w:val="1A6F7D49"/>
    <w:rsid w:val="1AA4E26E"/>
    <w:rsid w:val="1AAE1C8F"/>
    <w:rsid w:val="1AB276DE"/>
    <w:rsid w:val="1ACADD4A"/>
    <w:rsid w:val="1AD833A5"/>
    <w:rsid w:val="1AE2C1DE"/>
    <w:rsid w:val="1B013C95"/>
    <w:rsid w:val="1B397CBB"/>
    <w:rsid w:val="1B644DC4"/>
    <w:rsid w:val="1B822BDC"/>
    <w:rsid w:val="1B84F032"/>
    <w:rsid w:val="1BA13B58"/>
    <w:rsid w:val="1BBB3EB1"/>
    <w:rsid w:val="1BC4BC7C"/>
    <w:rsid w:val="1BCCB2DE"/>
    <w:rsid w:val="1BDF2D55"/>
    <w:rsid w:val="1BE5172E"/>
    <w:rsid w:val="1C245B84"/>
    <w:rsid w:val="1C2990B2"/>
    <w:rsid w:val="1C31F6AB"/>
    <w:rsid w:val="1C3D9358"/>
    <w:rsid w:val="1C3FF8FF"/>
    <w:rsid w:val="1C554563"/>
    <w:rsid w:val="1C99D592"/>
    <w:rsid w:val="1CB0F6A4"/>
    <w:rsid w:val="1CB976A6"/>
    <w:rsid w:val="1CC64DC5"/>
    <w:rsid w:val="1CDAE088"/>
    <w:rsid w:val="1CF57497"/>
    <w:rsid w:val="1D06BE5B"/>
    <w:rsid w:val="1D3ABC2E"/>
    <w:rsid w:val="1D57AB45"/>
    <w:rsid w:val="1D8635E8"/>
    <w:rsid w:val="1DC0A454"/>
    <w:rsid w:val="1DCDE918"/>
    <w:rsid w:val="1DEF46C2"/>
    <w:rsid w:val="1DFC75F2"/>
    <w:rsid w:val="1E0B148E"/>
    <w:rsid w:val="1E23F004"/>
    <w:rsid w:val="1E2BA307"/>
    <w:rsid w:val="1E548DCF"/>
    <w:rsid w:val="1E550397"/>
    <w:rsid w:val="1E978812"/>
    <w:rsid w:val="1ECB1C21"/>
    <w:rsid w:val="1EEF1B13"/>
    <w:rsid w:val="1F367684"/>
    <w:rsid w:val="1F3B6910"/>
    <w:rsid w:val="1F595F39"/>
    <w:rsid w:val="1F5E6A62"/>
    <w:rsid w:val="1F723971"/>
    <w:rsid w:val="1F8139E9"/>
    <w:rsid w:val="1F93E347"/>
    <w:rsid w:val="1FA2E57D"/>
    <w:rsid w:val="1FA8A2BA"/>
    <w:rsid w:val="1FB4AE32"/>
    <w:rsid w:val="1FCC2635"/>
    <w:rsid w:val="1FD406D7"/>
    <w:rsid w:val="1FE69E34"/>
    <w:rsid w:val="201EC7F1"/>
    <w:rsid w:val="2040FE1F"/>
    <w:rsid w:val="20825B66"/>
    <w:rsid w:val="2094B43A"/>
    <w:rsid w:val="20BA1851"/>
    <w:rsid w:val="20CDD07B"/>
    <w:rsid w:val="20E16838"/>
    <w:rsid w:val="20E584A6"/>
    <w:rsid w:val="212DFA0D"/>
    <w:rsid w:val="21433B0C"/>
    <w:rsid w:val="215459D0"/>
    <w:rsid w:val="21788B38"/>
    <w:rsid w:val="217EF174"/>
    <w:rsid w:val="2181B1FC"/>
    <w:rsid w:val="21C125BF"/>
    <w:rsid w:val="21DC03C4"/>
    <w:rsid w:val="21E56A3E"/>
    <w:rsid w:val="21E603FD"/>
    <w:rsid w:val="22261E81"/>
    <w:rsid w:val="224F930F"/>
    <w:rsid w:val="2251A126"/>
    <w:rsid w:val="227E8890"/>
    <w:rsid w:val="22B58A72"/>
    <w:rsid w:val="22BE8170"/>
    <w:rsid w:val="22DFFC7C"/>
    <w:rsid w:val="22F251B0"/>
    <w:rsid w:val="23072D00"/>
    <w:rsid w:val="2315FADD"/>
    <w:rsid w:val="2326C070"/>
    <w:rsid w:val="232CAD99"/>
    <w:rsid w:val="235C964E"/>
    <w:rsid w:val="236AD8A6"/>
    <w:rsid w:val="23A0D4E9"/>
    <w:rsid w:val="23A8B37E"/>
    <w:rsid w:val="23ADFDA9"/>
    <w:rsid w:val="23B45ACD"/>
    <w:rsid w:val="23CFC968"/>
    <w:rsid w:val="23E664DE"/>
    <w:rsid w:val="243A5844"/>
    <w:rsid w:val="24404D98"/>
    <w:rsid w:val="2442BD4B"/>
    <w:rsid w:val="249B47AC"/>
    <w:rsid w:val="24E086E7"/>
    <w:rsid w:val="24E51E19"/>
    <w:rsid w:val="25158292"/>
    <w:rsid w:val="2531CFF9"/>
    <w:rsid w:val="25522EA5"/>
    <w:rsid w:val="2558C2E8"/>
    <w:rsid w:val="256C8222"/>
    <w:rsid w:val="2578D68C"/>
    <w:rsid w:val="259E5662"/>
    <w:rsid w:val="25A15005"/>
    <w:rsid w:val="25A225CB"/>
    <w:rsid w:val="25EF484A"/>
    <w:rsid w:val="262BC39E"/>
    <w:rsid w:val="2637837C"/>
    <w:rsid w:val="264098DB"/>
    <w:rsid w:val="26459339"/>
    <w:rsid w:val="264F61DC"/>
    <w:rsid w:val="26584981"/>
    <w:rsid w:val="2662D53F"/>
    <w:rsid w:val="2690D0BE"/>
    <w:rsid w:val="26A31DB4"/>
    <w:rsid w:val="26C855C4"/>
    <w:rsid w:val="26ECB020"/>
    <w:rsid w:val="26FD6C5B"/>
    <w:rsid w:val="27008E36"/>
    <w:rsid w:val="2709B0B9"/>
    <w:rsid w:val="2733DD51"/>
    <w:rsid w:val="274C9A24"/>
    <w:rsid w:val="276FF408"/>
    <w:rsid w:val="277196D9"/>
    <w:rsid w:val="27CC441C"/>
    <w:rsid w:val="27CFFE62"/>
    <w:rsid w:val="27F1107E"/>
    <w:rsid w:val="27F29E45"/>
    <w:rsid w:val="2800B22B"/>
    <w:rsid w:val="280B7C86"/>
    <w:rsid w:val="280D1019"/>
    <w:rsid w:val="2848FA11"/>
    <w:rsid w:val="286B86AB"/>
    <w:rsid w:val="2882C30C"/>
    <w:rsid w:val="28FA27C6"/>
    <w:rsid w:val="29010619"/>
    <w:rsid w:val="29120876"/>
    <w:rsid w:val="2934D45D"/>
    <w:rsid w:val="293964BB"/>
    <w:rsid w:val="293A7709"/>
    <w:rsid w:val="295F9AD0"/>
    <w:rsid w:val="296FE1DB"/>
    <w:rsid w:val="297B98D4"/>
    <w:rsid w:val="2980432A"/>
    <w:rsid w:val="2990BABB"/>
    <w:rsid w:val="29917563"/>
    <w:rsid w:val="299303C8"/>
    <w:rsid w:val="299AA74D"/>
    <w:rsid w:val="29BA6E38"/>
    <w:rsid w:val="29DB4E5A"/>
    <w:rsid w:val="29E4F90A"/>
    <w:rsid w:val="29FBC4D9"/>
    <w:rsid w:val="2A268A0D"/>
    <w:rsid w:val="2AA1D86A"/>
    <w:rsid w:val="2AB52059"/>
    <w:rsid w:val="2AB5D2DA"/>
    <w:rsid w:val="2ABC926C"/>
    <w:rsid w:val="2AD91857"/>
    <w:rsid w:val="2AF261DC"/>
    <w:rsid w:val="2AFFC869"/>
    <w:rsid w:val="2B0887E4"/>
    <w:rsid w:val="2B152196"/>
    <w:rsid w:val="2B284F76"/>
    <w:rsid w:val="2B3069A4"/>
    <w:rsid w:val="2B58A889"/>
    <w:rsid w:val="2B9D4E05"/>
    <w:rsid w:val="2BBF131E"/>
    <w:rsid w:val="2BC14C3D"/>
    <w:rsid w:val="2BDD06EF"/>
    <w:rsid w:val="2BF07265"/>
    <w:rsid w:val="2BF309EE"/>
    <w:rsid w:val="2C07FD8B"/>
    <w:rsid w:val="2C1A5FA3"/>
    <w:rsid w:val="2C343576"/>
    <w:rsid w:val="2C5EB083"/>
    <w:rsid w:val="2C5EE7ED"/>
    <w:rsid w:val="2C666736"/>
    <w:rsid w:val="2C8A02D5"/>
    <w:rsid w:val="2C9741B0"/>
    <w:rsid w:val="2C98BCA4"/>
    <w:rsid w:val="2CA7019D"/>
    <w:rsid w:val="2CB073F9"/>
    <w:rsid w:val="2CB08BA3"/>
    <w:rsid w:val="2CBA3D52"/>
    <w:rsid w:val="2CFF982E"/>
    <w:rsid w:val="2D3389A6"/>
    <w:rsid w:val="2D6EEC4A"/>
    <w:rsid w:val="2D73DD57"/>
    <w:rsid w:val="2DD2BDC0"/>
    <w:rsid w:val="2E0B4752"/>
    <w:rsid w:val="2E1120B0"/>
    <w:rsid w:val="2E5C26A4"/>
    <w:rsid w:val="2E6F523F"/>
    <w:rsid w:val="2E7F416B"/>
    <w:rsid w:val="2E9617CB"/>
    <w:rsid w:val="2E9FBD71"/>
    <w:rsid w:val="2EAD1110"/>
    <w:rsid w:val="2EC6141F"/>
    <w:rsid w:val="2ECB3892"/>
    <w:rsid w:val="2EEECC98"/>
    <w:rsid w:val="2F10EC6B"/>
    <w:rsid w:val="2F353ADE"/>
    <w:rsid w:val="2F4BAE74"/>
    <w:rsid w:val="2F4D371F"/>
    <w:rsid w:val="2F82733E"/>
    <w:rsid w:val="2F88C32F"/>
    <w:rsid w:val="2F909B54"/>
    <w:rsid w:val="2F9DCB5E"/>
    <w:rsid w:val="2FD634AD"/>
    <w:rsid w:val="2FE60F16"/>
    <w:rsid w:val="302E451D"/>
    <w:rsid w:val="3032CF8E"/>
    <w:rsid w:val="3077446F"/>
    <w:rsid w:val="3077D791"/>
    <w:rsid w:val="307B5269"/>
    <w:rsid w:val="30D87551"/>
    <w:rsid w:val="30DA51EF"/>
    <w:rsid w:val="30EE956F"/>
    <w:rsid w:val="311D27EA"/>
    <w:rsid w:val="3137137A"/>
    <w:rsid w:val="3142D789"/>
    <w:rsid w:val="317CE899"/>
    <w:rsid w:val="319585A2"/>
    <w:rsid w:val="31991DCB"/>
    <w:rsid w:val="319E9FDF"/>
    <w:rsid w:val="31B388C9"/>
    <w:rsid w:val="31D059DE"/>
    <w:rsid w:val="31D43A2D"/>
    <w:rsid w:val="31D8F3AF"/>
    <w:rsid w:val="31D917FE"/>
    <w:rsid w:val="31F200CC"/>
    <w:rsid w:val="32104984"/>
    <w:rsid w:val="32144EE0"/>
    <w:rsid w:val="3218CC1A"/>
    <w:rsid w:val="32373629"/>
    <w:rsid w:val="3252682F"/>
    <w:rsid w:val="325FFE0E"/>
    <w:rsid w:val="3280C708"/>
    <w:rsid w:val="32C1FC31"/>
    <w:rsid w:val="32E1BF04"/>
    <w:rsid w:val="32E5424D"/>
    <w:rsid w:val="335A3D87"/>
    <w:rsid w:val="335D322A"/>
    <w:rsid w:val="3360C45A"/>
    <w:rsid w:val="33CB0542"/>
    <w:rsid w:val="33DC32C1"/>
    <w:rsid w:val="33E0C632"/>
    <w:rsid w:val="33E4299B"/>
    <w:rsid w:val="34110576"/>
    <w:rsid w:val="34112186"/>
    <w:rsid w:val="344123BA"/>
    <w:rsid w:val="34662433"/>
    <w:rsid w:val="346D3046"/>
    <w:rsid w:val="34726ED8"/>
    <w:rsid w:val="34818C21"/>
    <w:rsid w:val="3485EC59"/>
    <w:rsid w:val="349F6FEC"/>
    <w:rsid w:val="34B34A4A"/>
    <w:rsid w:val="34B9C4C1"/>
    <w:rsid w:val="34CA5EED"/>
    <w:rsid w:val="34D2D31E"/>
    <w:rsid w:val="34F21948"/>
    <w:rsid w:val="34F560AB"/>
    <w:rsid w:val="34F5E843"/>
    <w:rsid w:val="3501738A"/>
    <w:rsid w:val="35167515"/>
    <w:rsid w:val="351DA934"/>
    <w:rsid w:val="3531789D"/>
    <w:rsid w:val="353EC4B2"/>
    <w:rsid w:val="353F4F65"/>
    <w:rsid w:val="35592F52"/>
    <w:rsid w:val="3569B58F"/>
    <w:rsid w:val="359FE673"/>
    <w:rsid w:val="35CDE916"/>
    <w:rsid w:val="35DB71A7"/>
    <w:rsid w:val="35E3B2CD"/>
    <w:rsid w:val="35F0BBD1"/>
    <w:rsid w:val="361C0AC5"/>
    <w:rsid w:val="363267DC"/>
    <w:rsid w:val="3653E873"/>
    <w:rsid w:val="367AC6B3"/>
    <w:rsid w:val="367F3DC7"/>
    <w:rsid w:val="368593EA"/>
    <w:rsid w:val="36880DAF"/>
    <w:rsid w:val="36904A0C"/>
    <w:rsid w:val="36940D9B"/>
    <w:rsid w:val="36CCB9FA"/>
    <w:rsid w:val="36E4CE5E"/>
    <w:rsid w:val="37003648"/>
    <w:rsid w:val="37046F33"/>
    <w:rsid w:val="3719016A"/>
    <w:rsid w:val="3722D320"/>
    <w:rsid w:val="3729F8B1"/>
    <w:rsid w:val="37447DCC"/>
    <w:rsid w:val="374DEE99"/>
    <w:rsid w:val="375E91CF"/>
    <w:rsid w:val="37AAFCB1"/>
    <w:rsid w:val="37D3C168"/>
    <w:rsid w:val="37D85780"/>
    <w:rsid w:val="37F42502"/>
    <w:rsid w:val="380216D3"/>
    <w:rsid w:val="381CC405"/>
    <w:rsid w:val="3835DB9B"/>
    <w:rsid w:val="38401E5B"/>
    <w:rsid w:val="384BC2D7"/>
    <w:rsid w:val="3884C8CF"/>
    <w:rsid w:val="389A9047"/>
    <w:rsid w:val="38AC1E7A"/>
    <w:rsid w:val="38B8404B"/>
    <w:rsid w:val="38BF9349"/>
    <w:rsid w:val="38C009AB"/>
    <w:rsid w:val="38C29F5C"/>
    <w:rsid w:val="38C9C67E"/>
    <w:rsid w:val="38F6F00C"/>
    <w:rsid w:val="38F8A1E6"/>
    <w:rsid w:val="38FC2B61"/>
    <w:rsid w:val="39186B43"/>
    <w:rsid w:val="3920A10E"/>
    <w:rsid w:val="3923A5DF"/>
    <w:rsid w:val="395B9975"/>
    <w:rsid w:val="395D746C"/>
    <w:rsid w:val="395DCEE3"/>
    <w:rsid w:val="397A9B57"/>
    <w:rsid w:val="3987010E"/>
    <w:rsid w:val="399DF970"/>
    <w:rsid w:val="39BD5811"/>
    <w:rsid w:val="39CC5F91"/>
    <w:rsid w:val="3A0F19A9"/>
    <w:rsid w:val="3A153A43"/>
    <w:rsid w:val="3A16D5BA"/>
    <w:rsid w:val="3A1BDC3F"/>
    <w:rsid w:val="3A40C12F"/>
    <w:rsid w:val="3A577A22"/>
    <w:rsid w:val="3A7C6667"/>
    <w:rsid w:val="3AB060C1"/>
    <w:rsid w:val="3AC88C47"/>
    <w:rsid w:val="3AD76F90"/>
    <w:rsid w:val="3AF02476"/>
    <w:rsid w:val="3AFBF4F2"/>
    <w:rsid w:val="3B21563E"/>
    <w:rsid w:val="3B2AD39F"/>
    <w:rsid w:val="3B54E29F"/>
    <w:rsid w:val="3B5E66CC"/>
    <w:rsid w:val="3B7C897D"/>
    <w:rsid w:val="3BB9B247"/>
    <w:rsid w:val="3BE1B616"/>
    <w:rsid w:val="3BF25B80"/>
    <w:rsid w:val="3C1B4A26"/>
    <w:rsid w:val="3C22D8D7"/>
    <w:rsid w:val="3C33929C"/>
    <w:rsid w:val="3C4B39F6"/>
    <w:rsid w:val="3C7CA666"/>
    <w:rsid w:val="3C9686A0"/>
    <w:rsid w:val="3CB4A92B"/>
    <w:rsid w:val="3CCD156C"/>
    <w:rsid w:val="3CDF05A6"/>
    <w:rsid w:val="3CEEB2D0"/>
    <w:rsid w:val="3D0BD5E4"/>
    <w:rsid w:val="3D22B5B8"/>
    <w:rsid w:val="3D284D66"/>
    <w:rsid w:val="3D2942E0"/>
    <w:rsid w:val="3D3E69B6"/>
    <w:rsid w:val="3D4B17E3"/>
    <w:rsid w:val="3D60AD88"/>
    <w:rsid w:val="3D8C8ACD"/>
    <w:rsid w:val="3D8DE936"/>
    <w:rsid w:val="3D9D68F6"/>
    <w:rsid w:val="3DA8F53B"/>
    <w:rsid w:val="3DBAEE6F"/>
    <w:rsid w:val="3DE891E5"/>
    <w:rsid w:val="3DF26619"/>
    <w:rsid w:val="3DFC36D3"/>
    <w:rsid w:val="3E009E59"/>
    <w:rsid w:val="3E27FCBB"/>
    <w:rsid w:val="3E2AFD88"/>
    <w:rsid w:val="3E2B5ADB"/>
    <w:rsid w:val="3E599002"/>
    <w:rsid w:val="3E8F1C30"/>
    <w:rsid w:val="3EB30139"/>
    <w:rsid w:val="3ECBF15D"/>
    <w:rsid w:val="3EDCFDB0"/>
    <w:rsid w:val="3EE42DF4"/>
    <w:rsid w:val="3EE710A3"/>
    <w:rsid w:val="3EEA89D2"/>
    <w:rsid w:val="3F10A4C4"/>
    <w:rsid w:val="3F3F4D04"/>
    <w:rsid w:val="3F59EE37"/>
    <w:rsid w:val="3F5CA734"/>
    <w:rsid w:val="3F618E40"/>
    <w:rsid w:val="3FBAACA8"/>
    <w:rsid w:val="3FEE9327"/>
    <w:rsid w:val="40057736"/>
    <w:rsid w:val="40076E17"/>
    <w:rsid w:val="404249FC"/>
    <w:rsid w:val="4053B779"/>
    <w:rsid w:val="4075EE36"/>
    <w:rsid w:val="407BD193"/>
    <w:rsid w:val="408C02BA"/>
    <w:rsid w:val="40AB4CA3"/>
    <w:rsid w:val="40BC5678"/>
    <w:rsid w:val="40D8F32F"/>
    <w:rsid w:val="40E09132"/>
    <w:rsid w:val="40F480EF"/>
    <w:rsid w:val="40FC196D"/>
    <w:rsid w:val="41040D5C"/>
    <w:rsid w:val="41205B42"/>
    <w:rsid w:val="413484D9"/>
    <w:rsid w:val="4143B1C3"/>
    <w:rsid w:val="414721BC"/>
    <w:rsid w:val="41488E0D"/>
    <w:rsid w:val="41525BB6"/>
    <w:rsid w:val="4183DD50"/>
    <w:rsid w:val="419EE6A5"/>
    <w:rsid w:val="41B7AA81"/>
    <w:rsid w:val="41E40CB1"/>
    <w:rsid w:val="41F17C6E"/>
    <w:rsid w:val="41FF94DD"/>
    <w:rsid w:val="420075CD"/>
    <w:rsid w:val="4201620D"/>
    <w:rsid w:val="42089730"/>
    <w:rsid w:val="422F580E"/>
    <w:rsid w:val="423C256E"/>
    <w:rsid w:val="42655D68"/>
    <w:rsid w:val="426B16B0"/>
    <w:rsid w:val="427E2C6B"/>
    <w:rsid w:val="43192AD5"/>
    <w:rsid w:val="4344CFA0"/>
    <w:rsid w:val="435720CE"/>
    <w:rsid w:val="435A0740"/>
    <w:rsid w:val="4364CEC6"/>
    <w:rsid w:val="43A35D6E"/>
    <w:rsid w:val="43A64255"/>
    <w:rsid w:val="43A691F4"/>
    <w:rsid w:val="43BF3121"/>
    <w:rsid w:val="43D65257"/>
    <w:rsid w:val="43E6AA9D"/>
    <w:rsid w:val="44165E85"/>
    <w:rsid w:val="4446A633"/>
    <w:rsid w:val="44617F39"/>
    <w:rsid w:val="448D2BDE"/>
    <w:rsid w:val="44A8C83D"/>
    <w:rsid w:val="45094AFA"/>
    <w:rsid w:val="454444B0"/>
    <w:rsid w:val="454722B4"/>
    <w:rsid w:val="454C3268"/>
    <w:rsid w:val="456313A7"/>
    <w:rsid w:val="46107C67"/>
    <w:rsid w:val="4616BA3D"/>
    <w:rsid w:val="461BEC2A"/>
    <w:rsid w:val="461CFC21"/>
    <w:rsid w:val="463C7368"/>
    <w:rsid w:val="463DFBB1"/>
    <w:rsid w:val="464487F8"/>
    <w:rsid w:val="4645ED8C"/>
    <w:rsid w:val="4677208F"/>
    <w:rsid w:val="4687D49A"/>
    <w:rsid w:val="46AAC27E"/>
    <w:rsid w:val="470848D0"/>
    <w:rsid w:val="47251E0D"/>
    <w:rsid w:val="475503A8"/>
    <w:rsid w:val="47616320"/>
    <w:rsid w:val="477752B4"/>
    <w:rsid w:val="477A6BD8"/>
    <w:rsid w:val="47A3388F"/>
    <w:rsid w:val="47BA7CB7"/>
    <w:rsid w:val="481D2850"/>
    <w:rsid w:val="4824F8C1"/>
    <w:rsid w:val="484A58E9"/>
    <w:rsid w:val="48680DB1"/>
    <w:rsid w:val="486E8332"/>
    <w:rsid w:val="487B0E45"/>
    <w:rsid w:val="488B6ADB"/>
    <w:rsid w:val="488C410A"/>
    <w:rsid w:val="488FCFE0"/>
    <w:rsid w:val="48BE6425"/>
    <w:rsid w:val="48CA51D9"/>
    <w:rsid w:val="48D16048"/>
    <w:rsid w:val="48D4FF92"/>
    <w:rsid w:val="49035F22"/>
    <w:rsid w:val="4907B4A3"/>
    <w:rsid w:val="4911C94F"/>
    <w:rsid w:val="4920B727"/>
    <w:rsid w:val="4921867E"/>
    <w:rsid w:val="49304ED4"/>
    <w:rsid w:val="49356D9B"/>
    <w:rsid w:val="495F8828"/>
    <w:rsid w:val="4962B4ED"/>
    <w:rsid w:val="4983FBD6"/>
    <w:rsid w:val="4986718C"/>
    <w:rsid w:val="49B1CF2A"/>
    <w:rsid w:val="49BDE2D2"/>
    <w:rsid w:val="49EB21A0"/>
    <w:rsid w:val="4A139930"/>
    <w:rsid w:val="4A283F82"/>
    <w:rsid w:val="4A2AC83F"/>
    <w:rsid w:val="4A380641"/>
    <w:rsid w:val="4A3E8616"/>
    <w:rsid w:val="4A46407F"/>
    <w:rsid w:val="4A58447A"/>
    <w:rsid w:val="4A6967DC"/>
    <w:rsid w:val="4A717104"/>
    <w:rsid w:val="4A7E05B2"/>
    <w:rsid w:val="4A913A42"/>
    <w:rsid w:val="4AC0D822"/>
    <w:rsid w:val="4ACB8EDF"/>
    <w:rsid w:val="4ADADA3D"/>
    <w:rsid w:val="4ADEA3E7"/>
    <w:rsid w:val="4AEBCA76"/>
    <w:rsid w:val="4B1E6395"/>
    <w:rsid w:val="4B4F64E9"/>
    <w:rsid w:val="4B66AE43"/>
    <w:rsid w:val="4B6F7A75"/>
    <w:rsid w:val="4B741411"/>
    <w:rsid w:val="4B83FEC3"/>
    <w:rsid w:val="4BAC50AA"/>
    <w:rsid w:val="4BB3A622"/>
    <w:rsid w:val="4BD3AC16"/>
    <w:rsid w:val="4C0D084F"/>
    <w:rsid w:val="4C1CCF8C"/>
    <w:rsid w:val="4C35B7AC"/>
    <w:rsid w:val="4C6D168A"/>
    <w:rsid w:val="4C840F1E"/>
    <w:rsid w:val="4CCA01E4"/>
    <w:rsid w:val="4CF28B9B"/>
    <w:rsid w:val="4D2E45B4"/>
    <w:rsid w:val="4D4288E7"/>
    <w:rsid w:val="4D543DE8"/>
    <w:rsid w:val="4D572635"/>
    <w:rsid w:val="4D5D05EC"/>
    <w:rsid w:val="4D6B261F"/>
    <w:rsid w:val="4D98744F"/>
    <w:rsid w:val="4DD7F962"/>
    <w:rsid w:val="4DDEEED6"/>
    <w:rsid w:val="4DE1836D"/>
    <w:rsid w:val="4E0092A4"/>
    <w:rsid w:val="4E02F8CB"/>
    <w:rsid w:val="4E2A2FF3"/>
    <w:rsid w:val="4E6EEAB1"/>
    <w:rsid w:val="4EB33006"/>
    <w:rsid w:val="4ED4D2E1"/>
    <w:rsid w:val="4EEAED8A"/>
    <w:rsid w:val="4EF64DE4"/>
    <w:rsid w:val="4EF8FF20"/>
    <w:rsid w:val="4F34254D"/>
    <w:rsid w:val="4F3E84B1"/>
    <w:rsid w:val="4F51FEAA"/>
    <w:rsid w:val="4F5F07D6"/>
    <w:rsid w:val="4F6F16EA"/>
    <w:rsid w:val="4F99DB18"/>
    <w:rsid w:val="4F9CF8F8"/>
    <w:rsid w:val="4FACB762"/>
    <w:rsid w:val="4FCA9D83"/>
    <w:rsid w:val="4FF262D1"/>
    <w:rsid w:val="50177A00"/>
    <w:rsid w:val="501A1403"/>
    <w:rsid w:val="502EE318"/>
    <w:rsid w:val="5042651E"/>
    <w:rsid w:val="50442C62"/>
    <w:rsid w:val="508B6DE3"/>
    <w:rsid w:val="508F9298"/>
    <w:rsid w:val="50964961"/>
    <w:rsid w:val="50AD0D68"/>
    <w:rsid w:val="50AE0F61"/>
    <w:rsid w:val="515A48B2"/>
    <w:rsid w:val="515AA172"/>
    <w:rsid w:val="5176341E"/>
    <w:rsid w:val="51B3B88D"/>
    <w:rsid w:val="51BD4C0E"/>
    <w:rsid w:val="51CAEF23"/>
    <w:rsid w:val="51ED9F5B"/>
    <w:rsid w:val="51FCDF7B"/>
    <w:rsid w:val="520EE0E6"/>
    <w:rsid w:val="5216D0ED"/>
    <w:rsid w:val="52408B1E"/>
    <w:rsid w:val="5257C125"/>
    <w:rsid w:val="52656227"/>
    <w:rsid w:val="52B7298E"/>
    <w:rsid w:val="52E1C83C"/>
    <w:rsid w:val="52EB45BC"/>
    <w:rsid w:val="52EEA2A2"/>
    <w:rsid w:val="52EF7D33"/>
    <w:rsid w:val="52F758B3"/>
    <w:rsid w:val="52F9BBEF"/>
    <w:rsid w:val="52FF5C7C"/>
    <w:rsid w:val="53108560"/>
    <w:rsid w:val="5320FCC5"/>
    <w:rsid w:val="53210086"/>
    <w:rsid w:val="5324C7AA"/>
    <w:rsid w:val="535B9792"/>
    <w:rsid w:val="5362D234"/>
    <w:rsid w:val="537F8EED"/>
    <w:rsid w:val="538D9A01"/>
    <w:rsid w:val="53AEDD6D"/>
    <w:rsid w:val="53B8FC72"/>
    <w:rsid w:val="53D21DA4"/>
    <w:rsid w:val="53DB1606"/>
    <w:rsid w:val="53E1CB9E"/>
    <w:rsid w:val="5407369B"/>
    <w:rsid w:val="5417AE83"/>
    <w:rsid w:val="5435FCE7"/>
    <w:rsid w:val="544D0B09"/>
    <w:rsid w:val="545DFF22"/>
    <w:rsid w:val="545E574D"/>
    <w:rsid w:val="546044AB"/>
    <w:rsid w:val="54812B72"/>
    <w:rsid w:val="548EB883"/>
    <w:rsid w:val="54B1C647"/>
    <w:rsid w:val="54CF7D68"/>
    <w:rsid w:val="551239C0"/>
    <w:rsid w:val="551E5ED7"/>
    <w:rsid w:val="551EA7A1"/>
    <w:rsid w:val="552640DB"/>
    <w:rsid w:val="5543AF0C"/>
    <w:rsid w:val="554E34D7"/>
    <w:rsid w:val="55577579"/>
    <w:rsid w:val="5559FEFE"/>
    <w:rsid w:val="55751AEF"/>
    <w:rsid w:val="557F2FA9"/>
    <w:rsid w:val="5588FD0B"/>
    <w:rsid w:val="558AD767"/>
    <w:rsid w:val="559AEB62"/>
    <w:rsid w:val="55A1C20C"/>
    <w:rsid w:val="55B0F359"/>
    <w:rsid w:val="55CC92C6"/>
    <w:rsid w:val="55D3A37D"/>
    <w:rsid w:val="55E42953"/>
    <w:rsid w:val="56022857"/>
    <w:rsid w:val="56108970"/>
    <w:rsid w:val="561314D2"/>
    <w:rsid w:val="561A594E"/>
    <w:rsid w:val="562E2490"/>
    <w:rsid w:val="5632D6ED"/>
    <w:rsid w:val="564CBE3F"/>
    <w:rsid w:val="56662368"/>
    <w:rsid w:val="567BB771"/>
    <w:rsid w:val="567F5BE9"/>
    <w:rsid w:val="5697BFEA"/>
    <w:rsid w:val="56A52A11"/>
    <w:rsid w:val="56A9F34B"/>
    <w:rsid w:val="56FC2407"/>
    <w:rsid w:val="5701F0FD"/>
    <w:rsid w:val="5726279E"/>
    <w:rsid w:val="575A1761"/>
    <w:rsid w:val="57786F6F"/>
    <w:rsid w:val="577E4801"/>
    <w:rsid w:val="57857908"/>
    <w:rsid w:val="57DEC473"/>
    <w:rsid w:val="57F29E2E"/>
    <w:rsid w:val="57F6AB39"/>
    <w:rsid w:val="5827B1B0"/>
    <w:rsid w:val="582B2139"/>
    <w:rsid w:val="58611D75"/>
    <w:rsid w:val="5871A9AE"/>
    <w:rsid w:val="58AC6BE3"/>
    <w:rsid w:val="58AD5A7A"/>
    <w:rsid w:val="58CE359A"/>
    <w:rsid w:val="58D28438"/>
    <w:rsid w:val="58DCEED1"/>
    <w:rsid w:val="58DDDF32"/>
    <w:rsid w:val="5910D673"/>
    <w:rsid w:val="5922553A"/>
    <w:rsid w:val="5948BAB6"/>
    <w:rsid w:val="59614142"/>
    <w:rsid w:val="59621425"/>
    <w:rsid w:val="596422FB"/>
    <w:rsid w:val="596C73FD"/>
    <w:rsid w:val="5979B3B3"/>
    <w:rsid w:val="5982FC52"/>
    <w:rsid w:val="59898776"/>
    <w:rsid w:val="59A8C5B8"/>
    <w:rsid w:val="59AE9A9D"/>
    <w:rsid w:val="59DD0584"/>
    <w:rsid w:val="59FB9258"/>
    <w:rsid w:val="5A088709"/>
    <w:rsid w:val="5A26933D"/>
    <w:rsid w:val="5A2A4632"/>
    <w:rsid w:val="5A32F017"/>
    <w:rsid w:val="5A4F8B66"/>
    <w:rsid w:val="5A5AFCFC"/>
    <w:rsid w:val="5A6321C6"/>
    <w:rsid w:val="5A7C572D"/>
    <w:rsid w:val="5A8FB183"/>
    <w:rsid w:val="5ACE6447"/>
    <w:rsid w:val="5B225793"/>
    <w:rsid w:val="5B2B76C7"/>
    <w:rsid w:val="5B3C7AB3"/>
    <w:rsid w:val="5B442517"/>
    <w:rsid w:val="5B5097E7"/>
    <w:rsid w:val="5B58D003"/>
    <w:rsid w:val="5B6936E6"/>
    <w:rsid w:val="5B7B0FEB"/>
    <w:rsid w:val="5B925696"/>
    <w:rsid w:val="5BA0BF6F"/>
    <w:rsid w:val="5BB2F55A"/>
    <w:rsid w:val="5C026C21"/>
    <w:rsid w:val="5C149E49"/>
    <w:rsid w:val="5C862F0A"/>
    <w:rsid w:val="5C97B9DA"/>
    <w:rsid w:val="5C9F2216"/>
    <w:rsid w:val="5CAAB626"/>
    <w:rsid w:val="5CCB6674"/>
    <w:rsid w:val="5CCB7C48"/>
    <w:rsid w:val="5CDF141D"/>
    <w:rsid w:val="5CE7762B"/>
    <w:rsid w:val="5D0159E0"/>
    <w:rsid w:val="5D1B1148"/>
    <w:rsid w:val="5D2B242C"/>
    <w:rsid w:val="5D2B60C4"/>
    <w:rsid w:val="5D48DDAF"/>
    <w:rsid w:val="5D58DC88"/>
    <w:rsid w:val="5D60FCEC"/>
    <w:rsid w:val="5D800D7F"/>
    <w:rsid w:val="5D927611"/>
    <w:rsid w:val="5D95DB65"/>
    <w:rsid w:val="5D9A8817"/>
    <w:rsid w:val="5D9ACE2B"/>
    <w:rsid w:val="5DAB8A0E"/>
    <w:rsid w:val="5DE65372"/>
    <w:rsid w:val="5E06E873"/>
    <w:rsid w:val="5E35F41D"/>
    <w:rsid w:val="5E3CA240"/>
    <w:rsid w:val="5E42A4DA"/>
    <w:rsid w:val="5E62CB43"/>
    <w:rsid w:val="5E6653B2"/>
    <w:rsid w:val="5E7AE76B"/>
    <w:rsid w:val="5E82F609"/>
    <w:rsid w:val="5E93C6D7"/>
    <w:rsid w:val="5EABC085"/>
    <w:rsid w:val="5EB692B7"/>
    <w:rsid w:val="5EE94B42"/>
    <w:rsid w:val="5EF72469"/>
    <w:rsid w:val="5EFDAD48"/>
    <w:rsid w:val="5F3116F9"/>
    <w:rsid w:val="5F333C3F"/>
    <w:rsid w:val="5F36FB15"/>
    <w:rsid w:val="5F52D00B"/>
    <w:rsid w:val="5F61DD94"/>
    <w:rsid w:val="5F6B1159"/>
    <w:rsid w:val="5FA80B21"/>
    <w:rsid w:val="5FCFF41B"/>
    <w:rsid w:val="5FD9603B"/>
    <w:rsid w:val="5FE20F25"/>
    <w:rsid w:val="6010163F"/>
    <w:rsid w:val="604BCC25"/>
    <w:rsid w:val="60540A44"/>
    <w:rsid w:val="605D841C"/>
    <w:rsid w:val="606E8E4F"/>
    <w:rsid w:val="607D599B"/>
    <w:rsid w:val="60A5854E"/>
    <w:rsid w:val="60A95850"/>
    <w:rsid w:val="60E7A1AC"/>
    <w:rsid w:val="60EACBFA"/>
    <w:rsid w:val="60FA9431"/>
    <w:rsid w:val="60FBDA83"/>
    <w:rsid w:val="6104F0C2"/>
    <w:rsid w:val="61104D97"/>
    <w:rsid w:val="6118193E"/>
    <w:rsid w:val="611FCECF"/>
    <w:rsid w:val="6131AC4C"/>
    <w:rsid w:val="6131AFB9"/>
    <w:rsid w:val="614A68BA"/>
    <w:rsid w:val="616D59FB"/>
    <w:rsid w:val="61805FCF"/>
    <w:rsid w:val="619D0226"/>
    <w:rsid w:val="61B68769"/>
    <w:rsid w:val="6207F9A1"/>
    <w:rsid w:val="622125F3"/>
    <w:rsid w:val="6233FF08"/>
    <w:rsid w:val="6239FA04"/>
    <w:rsid w:val="626B3ED9"/>
    <w:rsid w:val="62730ABC"/>
    <w:rsid w:val="62A307B5"/>
    <w:rsid w:val="62CCC1CF"/>
    <w:rsid w:val="62F0A318"/>
    <w:rsid w:val="6320EDF3"/>
    <w:rsid w:val="6358AFF1"/>
    <w:rsid w:val="635AE4B6"/>
    <w:rsid w:val="635D86C2"/>
    <w:rsid w:val="63835B1C"/>
    <w:rsid w:val="638918C5"/>
    <w:rsid w:val="6394BAA5"/>
    <w:rsid w:val="63BE9426"/>
    <w:rsid w:val="63CAE156"/>
    <w:rsid w:val="63E25A76"/>
    <w:rsid w:val="640F4DEE"/>
    <w:rsid w:val="642BB5CD"/>
    <w:rsid w:val="6458BFB4"/>
    <w:rsid w:val="645E7377"/>
    <w:rsid w:val="647DA325"/>
    <w:rsid w:val="6484B005"/>
    <w:rsid w:val="64915F3C"/>
    <w:rsid w:val="649255A9"/>
    <w:rsid w:val="64A5D6F6"/>
    <w:rsid w:val="64CD1C9B"/>
    <w:rsid w:val="650F53F5"/>
    <w:rsid w:val="651156F2"/>
    <w:rsid w:val="65160433"/>
    <w:rsid w:val="654BBF8D"/>
    <w:rsid w:val="65558FB9"/>
    <w:rsid w:val="6561A893"/>
    <w:rsid w:val="6564C3B3"/>
    <w:rsid w:val="65776F6C"/>
    <w:rsid w:val="65855FEB"/>
    <w:rsid w:val="65901E69"/>
    <w:rsid w:val="65974D3A"/>
    <w:rsid w:val="6598770C"/>
    <w:rsid w:val="659F14E2"/>
    <w:rsid w:val="65D74E00"/>
    <w:rsid w:val="661E8739"/>
    <w:rsid w:val="664D3C15"/>
    <w:rsid w:val="66597FC1"/>
    <w:rsid w:val="66694094"/>
    <w:rsid w:val="66773EFA"/>
    <w:rsid w:val="66B23A65"/>
    <w:rsid w:val="66D8295B"/>
    <w:rsid w:val="66D86B2C"/>
    <w:rsid w:val="66D999A2"/>
    <w:rsid w:val="66F4F6FA"/>
    <w:rsid w:val="66F95FEC"/>
    <w:rsid w:val="67060F38"/>
    <w:rsid w:val="672F8AA8"/>
    <w:rsid w:val="67690FD3"/>
    <w:rsid w:val="67747302"/>
    <w:rsid w:val="67B10541"/>
    <w:rsid w:val="67BF5DEF"/>
    <w:rsid w:val="67DB1DC7"/>
    <w:rsid w:val="680B5A72"/>
    <w:rsid w:val="6819FCA7"/>
    <w:rsid w:val="681A8B91"/>
    <w:rsid w:val="68218456"/>
    <w:rsid w:val="685483F4"/>
    <w:rsid w:val="68A62570"/>
    <w:rsid w:val="68EADDD6"/>
    <w:rsid w:val="6930F593"/>
    <w:rsid w:val="6955095C"/>
    <w:rsid w:val="69997B34"/>
    <w:rsid w:val="6A09D56B"/>
    <w:rsid w:val="6A35F3D2"/>
    <w:rsid w:val="6A3AF065"/>
    <w:rsid w:val="6A63D2A7"/>
    <w:rsid w:val="6A640E66"/>
    <w:rsid w:val="6A87E8F0"/>
    <w:rsid w:val="6A9C09C3"/>
    <w:rsid w:val="6A9CB54A"/>
    <w:rsid w:val="6AA00E17"/>
    <w:rsid w:val="6AAF6235"/>
    <w:rsid w:val="6AB3892D"/>
    <w:rsid w:val="6AC72D21"/>
    <w:rsid w:val="6ACA8D6F"/>
    <w:rsid w:val="6AD02E79"/>
    <w:rsid w:val="6AE01BB7"/>
    <w:rsid w:val="6B194F13"/>
    <w:rsid w:val="6B3E534E"/>
    <w:rsid w:val="6B42140C"/>
    <w:rsid w:val="6B4DA1DF"/>
    <w:rsid w:val="6B5F1415"/>
    <w:rsid w:val="6B6DFD5D"/>
    <w:rsid w:val="6B81AC19"/>
    <w:rsid w:val="6B9BE4FE"/>
    <w:rsid w:val="6BB8CCF6"/>
    <w:rsid w:val="6BC45277"/>
    <w:rsid w:val="6BC6E327"/>
    <w:rsid w:val="6BFE6DB2"/>
    <w:rsid w:val="6C1B8AE8"/>
    <w:rsid w:val="6C373E12"/>
    <w:rsid w:val="6C4E0206"/>
    <w:rsid w:val="6C52F901"/>
    <w:rsid w:val="6C62D5CD"/>
    <w:rsid w:val="6C92CEA3"/>
    <w:rsid w:val="6C939C5E"/>
    <w:rsid w:val="6C9E2635"/>
    <w:rsid w:val="6CA9A7DC"/>
    <w:rsid w:val="6CC2CA2C"/>
    <w:rsid w:val="6CCEF5EF"/>
    <w:rsid w:val="6CD88CCD"/>
    <w:rsid w:val="6CE37415"/>
    <w:rsid w:val="6CEB6A98"/>
    <w:rsid w:val="6CF029C7"/>
    <w:rsid w:val="6CF2368E"/>
    <w:rsid w:val="6D1055C4"/>
    <w:rsid w:val="6D258724"/>
    <w:rsid w:val="6D261796"/>
    <w:rsid w:val="6D2E82A6"/>
    <w:rsid w:val="6D393413"/>
    <w:rsid w:val="6D632592"/>
    <w:rsid w:val="6D674CB4"/>
    <w:rsid w:val="6D69AD0F"/>
    <w:rsid w:val="6D7B7F14"/>
    <w:rsid w:val="6D8C0639"/>
    <w:rsid w:val="6D96E711"/>
    <w:rsid w:val="6D99BC11"/>
    <w:rsid w:val="6E0B7D92"/>
    <w:rsid w:val="6E1073BD"/>
    <w:rsid w:val="6E6602C9"/>
    <w:rsid w:val="6E83FAC2"/>
    <w:rsid w:val="6E8A9743"/>
    <w:rsid w:val="6E925D5E"/>
    <w:rsid w:val="6E93A5FC"/>
    <w:rsid w:val="6EA0654A"/>
    <w:rsid w:val="6EC8A595"/>
    <w:rsid w:val="6ED742E3"/>
    <w:rsid w:val="6EEA15B5"/>
    <w:rsid w:val="6EF08A15"/>
    <w:rsid w:val="6EF5B89B"/>
    <w:rsid w:val="6F0EE1B5"/>
    <w:rsid w:val="6F2E9BA6"/>
    <w:rsid w:val="6F2FF694"/>
    <w:rsid w:val="6F31A37A"/>
    <w:rsid w:val="6F460F78"/>
    <w:rsid w:val="6F59668F"/>
    <w:rsid w:val="6F63ED5E"/>
    <w:rsid w:val="6F6594A0"/>
    <w:rsid w:val="6F7DE403"/>
    <w:rsid w:val="6F90A2FA"/>
    <w:rsid w:val="6F93AA37"/>
    <w:rsid w:val="6FC435C6"/>
    <w:rsid w:val="6FC9D670"/>
    <w:rsid w:val="6FFD1EBE"/>
    <w:rsid w:val="700A6DD8"/>
    <w:rsid w:val="70556DC1"/>
    <w:rsid w:val="705619EA"/>
    <w:rsid w:val="70609422"/>
    <w:rsid w:val="707A2BA2"/>
    <w:rsid w:val="70858160"/>
    <w:rsid w:val="70C5D24B"/>
    <w:rsid w:val="70C73D40"/>
    <w:rsid w:val="70CE418A"/>
    <w:rsid w:val="70EE291D"/>
    <w:rsid w:val="7130ECC5"/>
    <w:rsid w:val="714653B1"/>
    <w:rsid w:val="715C47F5"/>
    <w:rsid w:val="71774F6F"/>
    <w:rsid w:val="71B0AADC"/>
    <w:rsid w:val="71ED5080"/>
    <w:rsid w:val="72101755"/>
    <w:rsid w:val="72266CC0"/>
    <w:rsid w:val="7226B862"/>
    <w:rsid w:val="7227B6FA"/>
    <w:rsid w:val="7257471A"/>
    <w:rsid w:val="7257ABE5"/>
    <w:rsid w:val="7257C140"/>
    <w:rsid w:val="726C74DD"/>
    <w:rsid w:val="72ACB0E2"/>
    <w:rsid w:val="72E16F12"/>
    <w:rsid w:val="72E2DEA8"/>
    <w:rsid w:val="7363C79B"/>
    <w:rsid w:val="73680293"/>
    <w:rsid w:val="739D6546"/>
    <w:rsid w:val="73B0E332"/>
    <w:rsid w:val="73E5064A"/>
    <w:rsid w:val="7460DE1C"/>
    <w:rsid w:val="7498AD37"/>
    <w:rsid w:val="749F96BB"/>
    <w:rsid w:val="74ABF363"/>
    <w:rsid w:val="74AF88CE"/>
    <w:rsid w:val="74B16A13"/>
    <w:rsid w:val="74BA2883"/>
    <w:rsid w:val="74BB782F"/>
    <w:rsid w:val="74C4F631"/>
    <w:rsid w:val="74E7528E"/>
    <w:rsid w:val="750996ED"/>
    <w:rsid w:val="750BB729"/>
    <w:rsid w:val="75135018"/>
    <w:rsid w:val="753CF06E"/>
    <w:rsid w:val="754A4146"/>
    <w:rsid w:val="7569F960"/>
    <w:rsid w:val="758439EB"/>
    <w:rsid w:val="7596C2F4"/>
    <w:rsid w:val="75F09AFD"/>
    <w:rsid w:val="7608B505"/>
    <w:rsid w:val="7631983D"/>
    <w:rsid w:val="7696865B"/>
    <w:rsid w:val="769B6ABD"/>
    <w:rsid w:val="76C322BF"/>
    <w:rsid w:val="76CB55E1"/>
    <w:rsid w:val="77040968"/>
    <w:rsid w:val="77116030"/>
    <w:rsid w:val="771AE05B"/>
    <w:rsid w:val="7724E459"/>
    <w:rsid w:val="774FC2D2"/>
    <w:rsid w:val="7753FD36"/>
    <w:rsid w:val="7758D3FF"/>
    <w:rsid w:val="7759B112"/>
    <w:rsid w:val="7770E1B2"/>
    <w:rsid w:val="779583F6"/>
    <w:rsid w:val="77B48323"/>
    <w:rsid w:val="77BF2CF9"/>
    <w:rsid w:val="77D577CD"/>
    <w:rsid w:val="77ED5A1D"/>
    <w:rsid w:val="77EF53FF"/>
    <w:rsid w:val="77FB5074"/>
    <w:rsid w:val="7807709B"/>
    <w:rsid w:val="7820AC34"/>
    <w:rsid w:val="787EC366"/>
    <w:rsid w:val="7890CBC8"/>
    <w:rsid w:val="7896971C"/>
    <w:rsid w:val="78B963B7"/>
    <w:rsid w:val="78BBE836"/>
    <w:rsid w:val="78F083BA"/>
    <w:rsid w:val="78FC74E7"/>
    <w:rsid w:val="792326EF"/>
    <w:rsid w:val="7925F319"/>
    <w:rsid w:val="793E9967"/>
    <w:rsid w:val="79486187"/>
    <w:rsid w:val="79571FFF"/>
    <w:rsid w:val="796750FB"/>
    <w:rsid w:val="798B412F"/>
    <w:rsid w:val="79A4BE1D"/>
    <w:rsid w:val="79BF813E"/>
    <w:rsid w:val="79CE4F99"/>
    <w:rsid w:val="7A4D8F94"/>
    <w:rsid w:val="7A521D5B"/>
    <w:rsid w:val="7A54B0CA"/>
    <w:rsid w:val="7A8776D7"/>
    <w:rsid w:val="7A9BE26B"/>
    <w:rsid w:val="7AA62ADA"/>
    <w:rsid w:val="7AECEF85"/>
    <w:rsid w:val="7AF62B83"/>
    <w:rsid w:val="7AF94BA0"/>
    <w:rsid w:val="7B0316C2"/>
    <w:rsid w:val="7B0D52EB"/>
    <w:rsid w:val="7B2D662F"/>
    <w:rsid w:val="7B622554"/>
    <w:rsid w:val="7B885EB0"/>
    <w:rsid w:val="7BD540F6"/>
    <w:rsid w:val="7BF9578A"/>
    <w:rsid w:val="7C1498FA"/>
    <w:rsid w:val="7C1D9FE9"/>
    <w:rsid w:val="7C22A48B"/>
    <w:rsid w:val="7C393D08"/>
    <w:rsid w:val="7C52AFA0"/>
    <w:rsid w:val="7C742E82"/>
    <w:rsid w:val="7C83A062"/>
    <w:rsid w:val="7C8C7D4B"/>
    <w:rsid w:val="7C8CA4AB"/>
    <w:rsid w:val="7CA9A820"/>
    <w:rsid w:val="7CB0ED4D"/>
    <w:rsid w:val="7CC52083"/>
    <w:rsid w:val="7CF745D7"/>
    <w:rsid w:val="7D0DC649"/>
    <w:rsid w:val="7D0ECA5D"/>
    <w:rsid w:val="7D227D54"/>
    <w:rsid w:val="7D2D4FB3"/>
    <w:rsid w:val="7D34B43B"/>
    <w:rsid w:val="7D390A90"/>
    <w:rsid w:val="7D57FF39"/>
    <w:rsid w:val="7D61AAC2"/>
    <w:rsid w:val="7D650C82"/>
    <w:rsid w:val="7D6B8476"/>
    <w:rsid w:val="7DCB8355"/>
    <w:rsid w:val="7DCCBA4C"/>
    <w:rsid w:val="7DCE2474"/>
    <w:rsid w:val="7DD5E83A"/>
    <w:rsid w:val="7DD76A40"/>
    <w:rsid w:val="7E352D1A"/>
    <w:rsid w:val="7E492112"/>
    <w:rsid w:val="7E4D12AB"/>
    <w:rsid w:val="7E8D964C"/>
    <w:rsid w:val="7E92FFF8"/>
    <w:rsid w:val="7EA2CB31"/>
    <w:rsid w:val="7EE365D6"/>
    <w:rsid w:val="7EEF3897"/>
    <w:rsid w:val="7F06B06C"/>
    <w:rsid w:val="7F2FA67B"/>
    <w:rsid w:val="7F38CF16"/>
    <w:rsid w:val="7F4F804C"/>
    <w:rsid w:val="7F71F455"/>
    <w:rsid w:val="7F74922E"/>
    <w:rsid w:val="7F912FE7"/>
    <w:rsid w:val="7FA634C6"/>
    <w:rsid w:val="7FB64811"/>
    <w:rsid w:val="7FB7BFC9"/>
    <w:rsid w:val="7FD66348"/>
    <w:rsid w:val="7FD8C36A"/>
    <w:rsid w:val="7FE1F5D7"/>
    <w:rsid w:val="7FEF42D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7889"/>
  <w15:chartTrackingRefBased/>
  <w15:docId w15:val="{87D74149-8E67-4A82-8618-EDED318B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24B"/>
    <w:rPr>
      <w:rFonts w:eastAsiaTheme="majorEastAsia" w:cstheme="majorBidi"/>
      <w:color w:val="272727" w:themeColor="text1" w:themeTint="D8"/>
    </w:rPr>
  </w:style>
  <w:style w:type="paragraph" w:styleId="Title">
    <w:name w:val="Title"/>
    <w:basedOn w:val="Normal"/>
    <w:next w:val="Normal"/>
    <w:link w:val="TitleChar"/>
    <w:uiPriority w:val="10"/>
    <w:qFormat/>
    <w:rsid w:val="0011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24B"/>
    <w:pPr>
      <w:spacing w:before="160"/>
      <w:jc w:val="center"/>
    </w:pPr>
    <w:rPr>
      <w:i/>
      <w:iCs/>
      <w:color w:val="404040" w:themeColor="text1" w:themeTint="BF"/>
    </w:rPr>
  </w:style>
  <w:style w:type="character" w:customStyle="1" w:styleId="QuoteChar">
    <w:name w:val="Quote Char"/>
    <w:basedOn w:val="DefaultParagraphFont"/>
    <w:link w:val="Quote"/>
    <w:uiPriority w:val="29"/>
    <w:rsid w:val="0011324B"/>
    <w:rPr>
      <w:i/>
      <w:iCs/>
      <w:color w:val="404040" w:themeColor="text1" w:themeTint="BF"/>
    </w:rPr>
  </w:style>
  <w:style w:type="paragraph" w:styleId="ListParagraph">
    <w:name w:val="List Paragraph"/>
    <w:basedOn w:val="Normal"/>
    <w:uiPriority w:val="34"/>
    <w:qFormat/>
    <w:rsid w:val="0011324B"/>
    <w:pPr>
      <w:ind w:left="720"/>
      <w:contextualSpacing/>
    </w:pPr>
  </w:style>
  <w:style w:type="character" w:styleId="IntenseEmphasis">
    <w:name w:val="Intense Emphasis"/>
    <w:basedOn w:val="DefaultParagraphFont"/>
    <w:uiPriority w:val="21"/>
    <w:qFormat/>
    <w:rsid w:val="0011324B"/>
    <w:rPr>
      <w:i/>
      <w:iCs/>
      <w:color w:val="0F4761" w:themeColor="accent1" w:themeShade="BF"/>
    </w:rPr>
  </w:style>
  <w:style w:type="paragraph" w:styleId="IntenseQuote">
    <w:name w:val="Intense Quote"/>
    <w:basedOn w:val="Normal"/>
    <w:next w:val="Normal"/>
    <w:link w:val="IntenseQuoteChar"/>
    <w:uiPriority w:val="30"/>
    <w:qFormat/>
    <w:rsid w:val="0011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24B"/>
    <w:rPr>
      <w:i/>
      <w:iCs/>
      <w:color w:val="0F4761" w:themeColor="accent1" w:themeShade="BF"/>
    </w:rPr>
  </w:style>
  <w:style w:type="character" w:styleId="IntenseReference">
    <w:name w:val="Intense Reference"/>
    <w:basedOn w:val="DefaultParagraphFont"/>
    <w:uiPriority w:val="32"/>
    <w:qFormat/>
    <w:rsid w:val="0011324B"/>
    <w:rPr>
      <w:b/>
      <w:bCs/>
      <w:smallCaps/>
      <w:color w:val="0F4761" w:themeColor="accent1" w:themeShade="BF"/>
      <w:spacing w:val="5"/>
    </w:rPr>
  </w:style>
  <w:style w:type="paragraph" w:styleId="CommentText">
    <w:name w:val="annotation text"/>
    <w:basedOn w:val="Normal"/>
    <w:link w:val="CommentTextChar"/>
    <w:uiPriority w:val="99"/>
    <w:unhideWhenUsed/>
    <w:rsid w:val="006C1662"/>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6C1662"/>
    <w:rPr>
      <w:kern w:val="0"/>
      <w:sz w:val="20"/>
      <w:szCs w:val="20"/>
      <w:lang w:val="en-GB"/>
      <w14:ligatures w14:val="none"/>
    </w:rPr>
  </w:style>
  <w:style w:type="character" w:styleId="CommentReference">
    <w:name w:val="annotation reference"/>
    <w:basedOn w:val="DefaultParagraphFont"/>
    <w:uiPriority w:val="99"/>
    <w:semiHidden/>
    <w:unhideWhenUsed/>
    <w:rsid w:val="006C1662"/>
    <w:rPr>
      <w:sz w:val="16"/>
      <w:szCs w:val="16"/>
    </w:rPr>
  </w:style>
  <w:style w:type="character" w:styleId="Mention">
    <w:name w:val="Mention"/>
    <w:basedOn w:val="DefaultParagraphFont"/>
    <w:uiPriority w:val="99"/>
    <w:unhideWhenUsed/>
    <w:rsid w:val="006C1662"/>
    <w:rPr>
      <w:color w:val="2B579A"/>
      <w:shd w:val="clear" w:color="auto" w:fill="E6E6E6"/>
    </w:rPr>
  </w:style>
  <w:style w:type="character" w:styleId="Hyperlink">
    <w:name w:val="Hyperlink"/>
    <w:basedOn w:val="DefaultParagraphFont"/>
    <w:uiPriority w:val="99"/>
    <w:unhideWhenUsed/>
    <w:rsid w:val="00564312"/>
    <w:rPr>
      <w:color w:val="467886" w:themeColor="hyperlink"/>
      <w:u w:val="single"/>
    </w:rPr>
  </w:style>
  <w:style w:type="character" w:styleId="UnresolvedMention">
    <w:name w:val="Unresolved Mention"/>
    <w:basedOn w:val="DefaultParagraphFont"/>
    <w:uiPriority w:val="99"/>
    <w:semiHidden/>
    <w:unhideWhenUsed/>
    <w:rsid w:val="00564312"/>
    <w:rPr>
      <w:color w:val="605E5C"/>
      <w:shd w:val="clear" w:color="auto" w:fill="E1DFDD"/>
    </w:rPr>
  </w:style>
  <w:style w:type="paragraph" w:styleId="Revision">
    <w:name w:val="Revision"/>
    <w:hidden/>
    <w:uiPriority w:val="99"/>
    <w:semiHidden/>
    <w:rsid w:val="00AC65CD"/>
    <w:pPr>
      <w:spacing w:after="0" w:line="240" w:lineRule="auto"/>
    </w:pPr>
  </w:style>
  <w:style w:type="paragraph" w:styleId="CommentSubject">
    <w:name w:val="annotation subject"/>
    <w:basedOn w:val="CommentText"/>
    <w:next w:val="CommentText"/>
    <w:link w:val="CommentSubjectChar"/>
    <w:uiPriority w:val="99"/>
    <w:semiHidden/>
    <w:unhideWhenUsed/>
    <w:rsid w:val="00671E6E"/>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671E6E"/>
    <w:rPr>
      <w:b/>
      <w:bCs/>
      <w:kern w:val="0"/>
      <w:sz w:val="20"/>
      <w:szCs w:val="20"/>
      <w:lang w:val="en-GB"/>
      <w14:ligatures w14:val="none"/>
    </w:rPr>
  </w:style>
  <w:style w:type="paragraph" w:styleId="FootnoteText">
    <w:name w:val="footnote text"/>
    <w:basedOn w:val="Normal"/>
    <w:uiPriority w:val="99"/>
    <w:semiHidden/>
    <w:unhideWhenUsed/>
    <w:rsid w:val="070AB1B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E4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D8A"/>
  </w:style>
  <w:style w:type="paragraph" w:styleId="Footer">
    <w:name w:val="footer"/>
    <w:basedOn w:val="Normal"/>
    <w:link w:val="FooterChar"/>
    <w:uiPriority w:val="99"/>
    <w:unhideWhenUsed/>
    <w:rsid w:val="00E44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D8A"/>
  </w:style>
  <w:style w:type="paragraph" w:customStyle="1" w:styleId="Default">
    <w:name w:val="Default"/>
    <w:basedOn w:val="Normal"/>
    <w:uiPriority w:val="1"/>
    <w:rsid w:val="227E8890"/>
    <w:rPr>
      <w:rFonts w:ascii="Times New Roman" w:eastAsia="Calibri" w:hAnsi="Times New Roman" w:cs="Times New Roman"/>
      <w:color w:val="000000" w:themeColor="text1"/>
      <w:sz w:val="24"/>
      <w:szCs w:val="24"/>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729">
      <w:bodyDiv w:val="1"/>
      <w:marLeft w:val="0"/>
      <w:marRight w:val="0"/>
      <w:marTop w:val="0"/>
      <w:marBottom w:val="0"/>
      <w:divBdr>
        <w:top w:val="none" w:sz="0" w:space="0" w:color="auto"/>
        <w:left w:val="none" w:sz="0" w:space="0" w:color="auto"/>
        <w:bottom w:val="none" w:sz="0" w:space="0" w:color="auto"/>
        <w:right w:val="none" w:sz="0" w:space="0" w:color="auto"/>
      </w:divBdr>
    </w:div>
    <w:div w:id="441535899">
      <w:bodyDiv w:val="1"/>
      <w:marLeft w:val="0"/>
      <w:marRight w:val="0"/>
      <w:marTop w:val="0"/>
      <w:marBottom w:val="0"/>
      <w:divBdr>
        <w:top w:val="none" w:sz="0" w:space="0" w:color="auto"/>
        <w:left w:val="none" w:sz="0" w:space="0" w:color="auto"/>
        <w:bottom w:val="none" w:sz="0" w:space="0" w:color="auto"/>
        <w:right w:val="none" w:sz="0" w:space="0" w:color="auto"/>
      </w:divBdr>
    </w:div>
    <w:div w:id="1836145134">
      <w:bodyDiv w:val="1"/>
      <w:marLeft w:val="0"/>
      <w:marRight w:val="0"/>
      <w:marTop w:val="0"/>
      <w:marBottom w:val="0"/>
      <w:divBdr>
        <w:top w:val="none" w:sz="0" w:space="0" w:color="auto"/>
        <w:left w:val="none" w:sz="0" w:space="0" w:color="auto"/>
        <w:bottom w:val="none" w:sz="0" w:space="0" w:color="auto"/>
        <w:right w:val="none" w:sz="0" w:space="0" w:color="auto"/>
      </w:divBdr>
    </w:div>
    <w:div w:id="19207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nk.gov.ua/en/markets/exchangerates" TargetMode="External"/><Relationship Id="rId18" Type="http://schemas.openxmlformats.org/officeDocument/2006/relationships/hyperlink" Target="mailto:sadarbiba@cfl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adarbiba@cfla.gov.lv" TargetMode="External"/><Relationship Id="rId17" Type="http://schemas.openxmlformats.org/officeDocument/2006/relationships/hyperlink" Target="https://www.cfla.gov.lv/lv/media/18051/download?attachment" TargetMode="External"/><Relationship Id="rId2" Type="http://schemas.openxmlformats.org/officeDocument/2006/relationships/customXml" Target="../customXml/item2.xml"/><Relationship Id="rId16" Type="http://schemas.openxmlformats.org/officeDocument/2006/relationships/hyperlink" Target="https://www.cfla.gov.lv/lv/attistibas-sadarbibas-projektu-publicitates-vadlinij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darbiba@cfla.gov.lv" TargetMode="External"/><Relationship Id="rId5" Type="http://schemas.openxmlformats.org/officeDocument/2006/relationships/styles" Target="styles.xml"/><Relationship Id="rId15" Type="http://schemas.openxmlformats.org/officeDocument/2006/relationships/hyperlink" Target="mailto:sadarbiba@cfla.gov.lv" TargetMode="External"/><Relationship Id="rId10" Type="http://schemas.openxmlformats.org/officeDocument/2006/relationships/hyperlink" Target="mailto:sadarbiba@cfla.gov.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darbiba@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414fc-f999-4720-8a36-4501fd875f5e">
      <Terms xmlns="http://schemas.microsoft.com/office/infopath/2007/PartnerControls"/>
    </lcf76f155ced4ddcb4097134ff3c332f>
    <TaxCatchAll xmlns="e5edb548-3e5e-4e78-b1ea-0534c3c09c2a" xsi:nil="true"/>
    <Date xmlns="b06414fc-f999-4720-8a36-4501fd875f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5EBFC-3AC5-48C2-A5FC-C068800C6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60FC4-182D-4DC8-8888-12A2C9DF6F74}">
  <ds:schemaRefs>
    <ds:schemaRef ds:uri="http://schemas.microsoft.com/office/2006/metadata/properties"/>
    <ds:schemaRef ds:uri="http://schemas.microsoft.com/office/infopath/2007/PartnerControls"/>
    <ds:schemaRef ds:uri="b06414fc-f999-4720-8a36-4501fd875f5e"/>
    <ds:schemaRef ds:uri="e5edb548-3e5e-4e78-b1ea-0534c3c09c2a"/>
  </ds:schemaRefs>
</ds:datastoreItem>
</file>

<file path=customXml/itemProps3.xml><?xml version="1.0" encoding="utf-8"?>
<ds:datastoreItem xmlns:ds="http://schemas.openxmlformats.org/officeDocument/2006/customXml" ds:itemID="{A53C579E-05CA-49FE-B090-001025C64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18876</Words>
  <Characters>10760</Characters>
  <Application>Microsoft Office Word</Application>
  <DocSecurity>0</DocSecurity>
  <Lines>89</Lines>
  <Paragraphs>59</Paragraphs>
  <ScaleCrop>false</ScaleCrop>
  <Company/>
  <LinksUpToDate>false</LinksUpToDate>
  <CharactersWithSpaces>29577</CharactersWithSpaces>
  <SharedDoc>false</SharedDoc>
  <HLinks>
    <vt:vector size="60" baseType="variant">
      <vt:variant>
        <vt:i4>1638512</vt:i4>
      </vt:variant>
      <vt:variant>
        <vt:i4>27</vt:i4>
      </vt:variant>
      <vt:variant>
        <vt:i4>0</vt:i4>
      </vt:variant>
      <vt:variant>
        <vt:i4>5</vt:i4>
      </vt:variant>
      <vt:variant>
        <vt:lpwstr>mailto:sadarbiba@cfla.gov.lv</vt:lpwstr>
      </vt:variant>
      <vt:variant>
        <vt:lpwstr/>
      </vt:variant>
      <vt:variant>
        <vt:i4>8257643</vt:i4>
      </vt:variant>
      <vt:variant>
        <vt:i4>24</vt:i4>
      </vt:variant>
      <vt:variant>
        <vt:i4>0</vt:i4>
      </vt:variant>
      <vt:variant>
        <vt:i4>5</vt:i4>
      </vt:variant>
      <vt:variant>
        <vt:lpwstr>https://www.cfla.gov.lv/lv/media/18051/download?attachment</vt:lpwstr>
      </vt:variant>
      <vt:variant>
        <vt:lpwstr/>
      </vt:variant>
      <vt:variant>
        <vt:i4>1638512</vt:i4>
      </vt:variant>
      <vt:variant>
        <vt:i4>21</vt:i4>
      </vt:variant>
      <vt:variant>
        <vt:i4>0</vt:i4>
      </vt:variant>
      <vt:variant>
        <vt:i4>5</vt:i4>
      </vt:variant>
      <vt:variant>
        <vt:lpwstr>mailto:sadarbiba@cfla.gov.lv</vt:lpwstr>
      </vt:variant>
      <vt:variant>
        <vt:lpwstr/>
      </vt:variant>
      <vt:variant>
        <vt:i4>131097</vt:i4>
      </vt:variant>
      <vt:variant>
        <vt:i4>18</vt:i4>
      </vt:variant>
      <vt:variant>
        <vt:i4>0</vt:i4>
      </vt:variant>
      <vt:variant>
        <vt:i4>5</vt:i4>
      </vt:variant>
      <vt:variant>
        <vt:lpwstr>https://www.cfla.gov.lv/lv/attistibas-sadarbibas-projektu-publicitates-vadlinijas</vt:lpwstr>
      </vt:variant>
      <vt:variant>
        <vt:lpwstr/>
      </vt:variant>
      <vt:variant>
        <vt:i4>1638512</vt:i4>
      </vt:variant>
      <vt:variant>
        <vt:i4>15</vt:i4>
      </vt:variant>
      <vt:variant>
        <vt:i4>0</vt:i4>
      </vt:variant>
      <vt:variant>
        <vt:i4>5</vt:i4>
      </vt:variant>
      <vt:variant>
        <vt:lpwstr>mailto:sadarbiba@cfla.gov.lv</vt:lpwstr>
      </vt:variant>
      <vt:variant>
        <vt:lpwstr/>
      </vt:variant>
      <vt:variant>
        <vt:i4>1638512</vt:i4>
      </vt:variant>
      <vt:variant>
        <vt:i4>12</vt:i4>
      </vt:variant>
      <vt:variant>
        <vt:i4>0</vt:i4>
      </vt:variant>
      <vt:variant>
        <vt:i4>5</vt:i4>
      </vt:variant>
      <vt:variant>
        <vt:lpwstr>mailto:sadarbiba@cfla.gov.lv</vt:lpwstr>
      </vt:variant>
      <vt:variant>
        <vt:lpwstr/>
      </vt:variant>
      <vt:variant>
        <vt:i4>4325446</vt:i4>
      </vt:variant>
      <vt:variant>
        <vt:i4>9</vt:i4>
      </vt:variant>
      <vt:variant>
        <vt:i4>0</vt:i4>
      </vt:variant>
      <vt:variant>
        <vt:i4>5</vt:i4>
      </vt:variant>
      <vt:variant>
        <vt:lpwstr>https://bank.gov.ua/en/markets/exchangerates</vt:lpwstr>
      </vt:variant>
      <vt:variant>
        <vt:lpwstr/>
      </vt:variant>
      <vt:variant>
        <vt:i4>1638512</vt:i4>
      </vt:variant>
      <vt:variant>
        <vt:i4>6</vt:i4>
      </vt:variant>
      <vt:variant>
        <vt:i4>0</vt:i4>
      </vt:variant>
      <vt:variant>
        <vt:i4>5</vt:i4>
      </vt:variant>
      <vt:variant>
        <vt:lpwstr>mailto:sadarbiba@cfla.gov.lv</vt:lpwstr>
      </vt:variant>
      <vt:variant>
        <vt:lpwstr/>
      </vt:variant>
      <vt:variant>
        <vt:i4>1638512</vt:i4>
      </vt:variant>
      <vt:variant>
        <vt:i4>3</vt:i4>
      </vt:variant>
      <vt:variant>
        <vt:i4>0</vt:i4>
      </vt:variant>
      <vt:variant>
        <vt:i4>5</vt:i4>
      </vt:variant>
      <vt:variant>
        <vt:lpwstr>mailto:sadarbiba@cfla.gov.lv</vt:lpwstr>
      </vt:variant>
      <vt:variant>
        <vt:lpwstr/>
      </vt:variant>
      <vt:variant>
        <vt:i4>1638512</vt:i4>
      </vt:variant>
      <vt:variant>
        <vt:i4>0</vt:i4>
      </vt:variant>
      <vt:variant>
        <vt:i4>0</vt:i4>
      </vt:variant>
      <vt:variant>
        <vt:i4>5</vt:i4>
      </vt:variant>
      <vt:variant>
        <vt:lpwstr>mailto:sadarbiba@cfla.gov.lv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434</cp:revision>
  <dcterms:created xsi:type="dcterms:W3CDTF">2024-04-25T03:21:00Z</dcterms:created>
  <dcterms:modified xsi:type="dcterms:W3CDTF">2025-05-07T13:21:00Z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MediaServiceImageTags">
    <vt:lpwstr/>
  </property>
</Properties>
</file>