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7264" w:rsidR="00702D94" w:rsidP="257195C4" w:rsidRDefault="004E0EE9" w14:paraId="23D361CD" w14:textId="67314A8C">
      <w:pPr>
        <w:pStyle w:val="NoSpacing"/>
        <w:ind w:left="7200"/>
        <w:rPr>
          <w:rFonts w:ascii="Times New Roman" w:hAnsi="Times New Roman"/>
          <w:lang w:eastAsia="lv-LV"/>
        </w:rPr>
      </w:pPr>
      <w:r w:rsidRPr="53A62A1B" w:rsidR="004E0EE9">
        <w:rPr>
          <w:rFonts w:ascii="Times New Roman" w:hAnsi="Times New Roman"/>
          <w:lang w:eastAsia="lv-LV"/>
        </w:rPr>
        <w:t>5</w:t>
      </w:r>
      <w:r w:rsidRPr="53A62A1B" w:rsidR="78E72654">
        <w:rPr>
          <w:rFonts w:ascii="Times New Roman" w:hAnsi="Times New Roman"/>
          <w:lang w:eastAsia="lv-LV"/>
        </w:rPr>
        <w:t>.</w:t>
      </w:r>
      <w:r w:rsidRPr="53A62A1B" w:rsidR="78E72654">
        <w:rPr>
          <w:rFonts w:ascii="Times New Roman" w:hAnsi="Times New Roman"/>
          <w:lang w:eastAsia="lv-LV"/>
        </w:rPr>
        <w:t>pielikums</w:t>
      </w:r>
    </w:p>
    <w:p w:rsidRPr="00537264" w:rsidR="00702D94" w:rsidP="257195C4" w:rsidRDefault="78E72654" w14:paraId="7F5BAF50" w14:textId="254AA153">
      <w:pPr>
        <w:spacing w:after="0"/>
        <w:jc w:val="right"/>
        <w:rPr>
          <w:rFonts w:ascii="Times New Roman" w:hAnsi="Times New Roman"/>
          <w:lang w:eastAsia="lv-LV"/>
        </w:rPr>
      </w:pPr>
      <w:r w:rsidRPr="257195C4">
        <w:rPr>
          <w:rFonts w:ascii="Times New Roman" w:hAnsi="Times New Roman"/>
          <w:lang w:eastAsia="lv-LV"/>
        </w:rPr>
        <w:t>projekta iesniegumam</w:t>
      </w:r>
    </w:p>
    <w:p w:rsidRPr="00F157E8" w:rsidR="00702D94" w:rsidP="004B4988" w:rsidRDefault="12602051" w14:paraId="6A35C372" w14:textId="7B6144D4">
      <w:pPr>
        <w:spacing w:before="240"/>
        <w:jc w:val="center"/>
        <w:rPr>
          <w:rFonts w:ascii="Times New Roman" w:hAnsi="Times New Roman"/>
          <w:b/>
          <w:bCs/>
          <w:sz w:val="24"/>
          <w:szCs w:val="24"/>
          <w:lang w:eastAsia="lv-LV"/>
        </w:rPr>
      </w:pPr>
      <w:r w:rsidRPr="39DEA20B">
        <w:rPr>
          <w:rFonts w:ascii="Times New Roman" w:hAnsi="Times New Roman"/>
          <w:b/>
          <w:bCs/>
          <w:sz w:val="24"/>
          <w:szCs w:val="24"/>
          <w:lang w:eastAsia="lv-LV"/>
        </w:rPr>
        <w:t>Apliecinājums</w:t>
      </w:r>
      <w:r w:rsidRPr="39DEA20B" w:rsidR="00254515">
        <w:rPr>
          <w:rFonts w:ascii="Times New Roman" w:hAnsi="Times New Roman"/>
          <w:b/>
          <w:bCs/>
          <w:sz w:val="24"/>
          <w:szCs w:val="24"/>
          <w:lang w:eastAsia="lv-LV"/>
        </w:rPr>
        <w:t xml:space="preserve"> </w:t>
      </w:r>
      <w:r w:rsidRPr="39DEA20B" w:rsidR="00702D94">
        <w:rPr>
          <w:rFonts w:ascii="Times New Roman" w:hAnsi="Times New Roman"/>
          <w:b/>
          <w:bCs/>
          <w:sz w:val="24"/>
          <w:szCs w:val="24"/>
          <w:lang w:eastAsia="lv-LV"/>
        </w:rPr>
        <w:t xml:space="preserve">par </w:t>
      </w:r>
      <w:r w:rsidRPr="39DEA20B" w:rsidR="00DF475C">
        <w:rPr>
          <w:rFonts w:ascii="Times New Roman" w:hAnsi="Times New Roman"/>
          <w:b/>
          <w:bCs/>
          <w:sz w:val="24"/>
          <w:szCs w:val="24"/>
          <w:lang w:eastAsia="lv-LV"/>
        </w:rPr>
        <w:t xml:space="preserve">saimnieciskas darbības, </w:t>
      </w:r>
      <w:r w:rsidRPr="39DEA20B" w:rsidR="00254515">
        <w:rPr>
          <w:rFonts w:ascii="Times New Roman" w:hAnsi="Times New Roman"/>
          <w:b/>
          <w:bCs/>
          <w:sz w:val="24"/>
          <w:szCs w:val="24"/>
          <w:lang w:eastAsia="lv-LV"/>
        </w:rPr>
        <w:t xml:space="preserve">papildinošās </w:t>
      </w:r>
      <w:r w:rsidRPr="39DEA20B" w:rsidR="00DF475C">
        <w:rPr>
          <w:rFonts w:ascii="Times New Roman" w:hAnsi="Times New Roman"/>
          <w:b/>
          <w:bCs/>
          <w:sz w:val="24"/>
          <w:szCs w:val="24"/>
          <w:lang w:eastAsia="lv-LV"/>
        </w:rPr>
        <w:t xml:space="preserve">saimnieciskas </w:t>
      </w:r>
      <w:r w:rsidRPr="39DEA20B" w:rsidR="00702D94">
        <w:rPr>
          <w:rFonts w:ascii="Times New Roman" w:hAnsi="Times New Roman"/>
          <w:b/>
          <w:bCs/>
          <w:sz w:val="24"/>
          <w:szCs w:val="24"/>
          <w:lang w:eastAsia="lv-LV"/>
        </w:rPr>
        <w:t>darbīb</w:t>
      </w:r>
      <w:r w:rsidRPr="39DEA20B" w:rsidR="003C2CFE">
        <w:rPr>
          <w:rFonts w:ascii="Times New Roman" w:hAnsi="Times New Roman"/>
          <w:b/>
          <w:bCs/>
          <w:sz w:val="24"/>
          <w:szCs w:val="24"/>
          <w:lang w:eastAsia="lv-LV"/>
        </w:rPr>
        <w:t>as</w:t>
      </w:r>
      <w:r w:rsidRPr="39DEA20B" w:rsidR="00702D94">
        <w:rPr>
          <w:rFonts w:ascii="Times New Roman" w:hAnsi="Times New Roman"/>
          <w:b/>
          <w:bCs/>
          <w:sz w:val="24"/>
          <w:szCs w:val="24"/>
          <w:lang w:eastAsia="lv-LV"/>
        </w:rPr>
        <w:t xml:space="preserve"> veikšanu </w:t>
      </w:r>
      <w:r w:rsidRPr="39DEA20B" w:rsidR="003C2CFE">
        <w:rPr>
          <w:rFonts w:ascii="Times New Roman" w:hAnsi="Times New Roman"/>
          <w:b/>
          <w:bCs/>
          <w:sz w:val="24"/>
          <w:szCs w:val="24"/>
          <w:lang w:eastAsia="lv-LV"/>
        </w:rPr>
        <w:t>infrastruktūrā</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48"/>
        <w:gridCol w:w="4148"/>
      </w:tblGrid>
      <w:tr w:rsidRPr="00F157E8" w:rsidR="00702D94" w:rsidTr="100F6BBA" w14:paraId="35566AF3" w14:textId="77777777">
        <w:tc>
          <w:tcPr>
            <w:tcW w:w="4148" w:type="dxa"/>
            <w:vMerge w:val="restart"/>
            <w:tcBorders>
              <w:top w:val="single" w:color="auto" w:sz="4" w:space="0"/>
              <w:left w:val="single" w:color="auto" w:sz="4" w:space="0"/>
              <w:bottom w:val="nil"/>
              <w:right w:val="single" w:color="auto" w:sz="4" w:space="0"/>
            </w:tcBorders>
            <w:shd w:val="clear" w:color="auto" w:fill="auto"/>
          </w:tcPr>
          <w:p w:rsidRPr="00F157E8" w:rsidR="00702D94" w:rsidP="00BC3DFD" w:rsidRDefault="00702D94" w14:paraId="2B97E187" w14:textId="77777777">
            <w:pPr>
              <w:spacing w:after="0" w:line="240" w:lineRule="auto"/>
              <w:rPr>
                <w:rFonts w:ascii="Times New Roman" w:hAnsi="Times New Roman"/>
                <w:sz w:val="24"/>
                <w:szCs w:val="24"/>
                <w:lang w:eastAsia="lv-LV"/>
              </w:rPr>
            </w:pPr>
            <w:r w:rsidRPr="00F157E8">
              <w:rPr>
                <w:rFonts w:ascii="Times New Roman" w:hAnsi="Times New Roman"/>
                <w:sz w:val="24"/>
                <w:szCs w:val="24"/>
                <w:lang w:eastAsia="lv-LV"/>
              </w:rPr>
              <w:t>Es, apakšā parakstījies (-</w:t>
            </w:r>
            <w:proofErr w:type="spellStart"/>
            <w:r w:rsidRPr="00F157E8">
              <w:rPr>
                <w:rFonts w:ascii="Times New Roman" w:hAnsi="Times New Roman"/>
                <w:sz w:val="24"/>
                <w:szCs w:val="24"/>
                <w:lang w:eastAsia="lv-LV"/>
              </w:rPr>
              <w:t>usies</w:t>
            </w:r>
            <w:proofErr w:type="spellEnd"/>
            <w:r w:rsidRPr="00F157E8">
              <w:rPr>
                <w:rFonts w:ascii="Times New Roman" w:hAnsi="Times New Roman"/>
                <w:sz w:val="24"/>
                <w:szCs w:val="24"/>
                <w:lang w:eastAsia="lv-LV"/>
              </w:rPr>
              <w:t>),</w:t>
            </w:r>
          </w:p>
          <w:p w:rsidRPr="00F157E8" w:rsidR="00702D94" w:rsidP="00BC3DFD" w:rsidRDefault="00702D94" w14:paraId="7CB3CE35" w14:textId="77777777">
            <w:pPr>
              <w:spacing w:after="0" w:line="240" w:lineRule="auto"/>
              <w:rPr>
                <w:rFonts w:ascii="Times New Roman" w:hAnsi="Times New Roman"/>
                <w:sz w:val="24"/>
                <w:szCs w:val="24"/>
                <w:lang w:eastAsia="lv-LV"/>
              </w:rPr>
            </w:pPr>
          </w:p>
        </w:tc>
        <w:tc>
          <w:tcPr>
            <w:tcW w:w="4148" w:type="dxa"/>
            <w:tcBorders>
              <w:left w:val="single" w:color="auto" w:sz="4" w:space="0"/>
            </w:tcBorders>
            <w:shd w:val="clear" w:color="auto" w:fill="auto"/>
          </w:tcPr>
          <w:p w:rsidRPr="00F157E8" w:rsidR="00702D94" w:rsidP="00BC3DFD" w:rsidRDefault="00702D94" w14:paraId="18FAC31D" w14:textId="77777777">
            <w:pPr>
              <w:spacing w:after="0" w:line="240" w:lineRule="auto"/>
              <w:rPr>
                <w:rFonts w:ascii="Times New Roman" w:hAnsi="Times New Roman"/>
                <w:sz w:val="24"/>
                <w:szCs w:val="24"/>
                <w:lang w:eastAsia="lv-LV"/>
              </w:rPr>
            </w:pPr>
          </w:p>
          <w:p w:rsidRPr="00F157E8" w:rsidR="00702D94" w:rsidP="00BC3DFD" w:rsidRDefault="00702D94" w14:paraId="671BECC0" w14:textId="77777777">
            <w:pPr>
              <w:spacing w:after="0" w:line="240" w:lineRule="auto"/>
              <w:rPr>
                <w:rFonts w:ascii="Times New Roman" w:hAnsi="Times New Roman"/>
                <w:sz w:val="24"/>
                <w:szCs w:val="24"/>
                <w:lang w:eastAsia="lv-LV"/>
              </w:rPr>
            </w:pPr>
          </w:p>
        </w:tc>
      </w:tr>
      <w:tr w:rsidRPr="00F157E8" w:rsidR="00702D94" w:rsidTr="100F6BBA" w14:paraId="0DFC371F" w14:textId="77777777">
        <w:tc>
          <w:tcPr>
            <w:tcW w:w="4148" w:type="dxa"/>
            <w:vMerge/>
          </w:tcPr>
          <w:p w:rsidRPr="00F157E8" w:rsidR="00702D94" w:rsidP="00BC3DFD" w:rsidRDefault="00702D94" w14:paraId="4F51C704" w14:textId="77777777">
            <w:pPr>
              <w:spacing w:after="0" w:line="240" w:lineRule="auto"/>
              <w:rPr>
                <w:rFonts w:ascii="Times New Roman" w:hAnsi="Times New Roman"/>
                <w:sz w:val="24"/>
                <w:szCs w:val="24"/>
                <w:lang w:eastAsia="lv-LV"/>
              </w:rPr>
            </w:pPr>
          </w:p>
        </w:tc>
        <w:tc>
          <w:tcPr>
            <w:tcW w:w="4148" w:type="dxa"/>
            <w:tcBorders>
              <w:left w:val="single" w:color="auto" w:sz="4" w:space="0"/>
            </w:tcBorders>
            <w:shd w:val="clear" w:color="auto" w:fill="auto"/>
          </w:tcPr>
          <w:p w:rsidRPr="00F157E8" w:rsidR="00702D94" w:rsidP="00BC3DFD" w:rsidRDefault="00702D94" w14:paraId="0F4CBD06" w14:textId="77777777">
            <w:pPr>
              <w:spacing w:after="0" w:line="240" w:lineRule="auto"/>
              <w:jc w:val="center"/>
              <w:rPr>
                <w:rFonts w:ascii="Times New Roman" w:hAnsi="Times New Roman"/>
                <w:sz w:val="20"/>
                <w:szCs w:val="24"/>
                <w:lang w:eastAsia="lv-LV"/>
              </w:rPr>
            </w:pPr>
            <w:r w:rsidRPr="00F157E8">
              <w:rPr>
                <w:rFonts w:ascii="Times New Roman" w:hAnsi="Times New Roman"/>
                <w:sz w:val="20"/>
                <w:szCs w:val="24"/>
                <w:lang w:eastAsia="lv-LV"/>
              </w:rPr>
              <w:t>vārds, uzvārds, amats</w:t>
            </w:r>
          </w:p>
        </w:tc>
      </w:tr>
      <w:tr w:rsidRPr="00F157E8" w:rsidR="00702D94" w:rsidTr="100F6BBA" w14:paraId="7984CAF1" w14:textId="77777777">
        <w:tc>
          <w:tcPr>
            <w:tcW w:w="4148" w:type="dxa"/>
            <w:vMerge w:val="restart"/>
            <w:tcBorders>
              <w:top w:val="nil"/>
              <w:left w:val="single" w:color="auto" w:sz="4" w:space="0"/>
              <w:right w:val="single" w:color="auto" w:sz="4" w:space="0"/>
            </w:tcBorders>
            <w:shd w:val="clear" w:color="auto" w:fill="auto"/>
          </w:tcPr>
          <w:p w:rsidRPr="00F157E8" w:rsidR="00702D94" w:rsidP="00BC3DFD" w:rsidRDefault="00702D94" w14:paraId="1FDB4C9F" w14:textId="77777777">
            <w:pPr>
              <w:spacing w:after="0" w:line="240" w:lineRule="auto"/>
              <w:rPr>
                <w:rFonts w:ascii="Times New Roman" w:hAnsi="Times New Roman"/>
                <w:sz w:val="24"/>
                <w:szCs w:val="24"/>
                <w:lang w:eastAsia="lv-LV"/>
              </w:rPr>
            </w:pPr>
            <w:r w:rsidRPr="1789769C">
              <w:rPr>
                <w:rFonts w:ascii="Times New Roman" w:hAnsi="Times New Roman"/>
                <w:sz w:val="24"/>
                <w:szCs w:val="24"/>
                <w:lang w:eastAsia="lv-LV"/>
              </w:rPr>
              <w:t>projekta iesniedzēja</w:t>
            </w:r>
          </w:p>
          <w:p w:rsidRPr="00F157E8" w:rsidR="00702D94" w:rsidP="00BC3DFD" w:rsidRDefault="00702D94" w14:paraId="3B17379E" w14:textId="77777777">
            <w:pPr>
              <w:spacing w:after="0" w:line="240" w:lineRule="auto"/>
              <w:rPr>
                <w:rFonts w:ascii="Times New Roman" w:hAnsi="Times New Roman"/>
                <w:sz w:val="24"/>
                <w:szCs w:val="24"/>
                <w:lang w:eastAsia="lv-LV"/>
              </w:rPr>
            </w:pPr>
            <w:r w:rsidRPr="1789769C">
              <w:rPr>
                <w:rFonts w:ascii="Times New Roman" w:hAnsi="Times New Roman"/>
                <w:sz w:val="24"/>
                <w:szCs w:val="24"/>
                <w:lang w:eastAsia="lv-LV"/>
              </w:rPr>
              <w:t>atbildīgā amatpersona</w:t>
            </w:r>
          </w:p>
          <w:p w:rsidRPr="00F157E8" w:rsidR="00702D94" w:rsidP="100F6BBA" w:rsidRDefault="5AFED414" w14:paraId="04BD89A9" w14:textId="71316FBE">
            <w:pPr>
              <w:spacing w:before="240" w:after="240" w:line="240" w:lineRule="auto"/>
              <w:rPr>
                <w:rFonts w:ascii="Times New Roman" w:hAnsi="Times New Roman"/>
                <w:i/>
                <w:iCs/>
                <w:color w:val="1B43F5"/>
                <w:sz w:val="24"/>
                <w:szCs w:val="24"/>
              </w:rPr>
            </w:pPr>
            <w:r w:rsidRPr="100F6BBA">
              <w:rPr>
                <w:rFonts w:ascii="Times New Roman" w:hAnsi="Times New Roman"/>
                <w:i/>
                <w:iCs/>
                <w:color w:val="1B43F5"/>
                <w:sz w:val="24"/>
                <w:szCs w:val="24"/>
              </w:rPr>
              <w:t xml:space="preserve">Apliecinājumu par SD, PSD veikšanu  atlases  ietvaros paraksta - </w:t>
            </w:r>
            <w:r w:rsidRPr="100F6BBA" w:rsidR="6F0D273A">
              <w:rPr>
                <w:rFonts w:ascii="Times New Roman" w:hAnsi="Times New Roman"/>
                <w:i/>
                <w:iCs/>
                <w:color w:val="1B43F5"/>
                <w:sz w:val="24"/>
                <w:szCs w:val="24"/>
              </w:rPr>
              <w:t xml:space="preserve">finansējuma saņēmējs un </w:t>
            </w:r>
            <w:r w:rsidRPr="100F6BBA">
              <w:rPr>
                <w:rFonts w:ascii="Times New Roman" w:hAnsi="Times New Roman"/>
                <w:i/>
                <w:iCs/>
                <w:color w:val="1B43F5"/>
                <w:sz w:val="24"/>
                <w:szCs w:val="24"/>
              </w:rPr>
              <w:t>sadarbības partneris</w:t>
            </w:r>
            <w:r w:rsidRPr="100F6BBA" w:rsidR="49691F29">
              <w:rPr>
                <w:rFonts w:ascii="Times New Roman" w:hAnsi="Times New Roman"/>
                <w:i/>
                <w:iCs/>
                <w:color w:val="1B43F5"/>
                <w:sz w:val="24"/>
                <w:szCs w:val="24"/>
              </w:rPr>
              <w:t xml:space="preserve"> (ja attiecināms).</w:t>
            </w:r>
            <w:r w:rsidRPr="100F6BBA">
              <w:rPr>
                <w:rFonts w:ascii="Times New Roman" w:hAnsi="Times New Roman"/>
                <w:i/>
                <w:iCs/>
                <w:color w:val="1B43F5"/>
                <w:sz w:val="24"/>
                <w:szCs w:val="24"/>
              </w:rPr>
              <w:t xml:space="preserve"> </w:t>
            </w:r>
          </w:p>
        </w:tc>
        <w:tc>
          <w:tcPr>
            <w:tcW w:w="4148" w:type="dxa"/>
            <w:tcBorders>
              <w:left w:val="single" w:color="auto" w:sz="4" w:space="0"/>
            </w:tcBorders>
            <w:shd w:val="clear" w:color="auto" w:fill="auto"/>
          </w:tcPr>
          <w:p w:rsidRPr="00F157E8" w:rsidR="00702D94" w:rsidP="00BC3DFD" w:rsidRDefault="00702D94" w14:paraId="7656C307" w14:textId="77777777">
            <w:pPr>
              <w:spacing w:after="0" w:line="240" w:lineRule="auto"/>
              <w:rPr>
                <w:rFonts w:ascii="Times New Roman" w:hAnsi="Times New Roman"/>
                <w:sz w:val="20"/>
                <w:szCs w:val="24"/>
                <w:lang w:eastAsia="lv-LV"/>
              </w:rPr>
            </w:pPr>
          </w:p>
        </w:tc>
      </w:tr>
      <w:tr w:rsidRPr="00F157E8" w:rsidR="00702D94" w:rsidTr="100F6BBA" w14:paraId="6E771328" w14:textId="77777777">
        <w:tc>
          <w:tcPr>
            <w:tcW w:w="4148" w:type="dxa"/>
            <w:vMerge/>
          </w:tcPr>
          <w:p w:rsidRPr="00F157E8" w:rsidR="00702D94" w:rsidP="00BC3DFD" w:rsidRDefault="00702D94" w14:paraId="766A72DD" w14:textId="77777777">
            <w:pPr>
              <w:spacing w:after="0" w:line="240" w:lineRule="auto"/>
              <w:rPr>
                <w:rFonts w:ascii="Times New Roman" w:hAnsi="Times New Roman"/>
                <w:sz w:val="24"/>
                <w:szCs w:val="24"/>
                <w:lang w:eastAsia="lv-LV"/>
              </w:rPr>
            </w:pPr>
          </w:p>
        </w:tc>
        <w:tc>
          <w:tcPr>
            <w:tcW w:w="4148" w:type="dxa"/>
            <w:tcBorders>
              <w:left w:val="single" w:color="auto" w:sz="4" w:space="0"/>
            </w:tcBorders>
            <w:shd w:val="clear" w:color="auto" w:fill="auto"/>
          </w:tcPr>
          <w:p w:rsidRPr="00F157E8" w:rsidR="00702D94" w:rsidP="00BC3DFD" w:rsidRDefault="00702D94" w14:paraId="6CC5771A" w14:textId="77777777">
            <w:pPr>
              <w:spacing w:after="0" w:line="240" w:lineRule="auto"/>
              <w:jc w:val="center"/>
              <w:rPr>
                <w:rFonts w:ascii="Times New Roman" w:hAnsi="Times New Roman"/>
                <w:sz w:val="20"/>
                <w:szCs w:val="24"/>
                <w:lang w:eastAsia="lv-LV"/>
              </w:rPr>
            </w:pPr>
            <w:r w:rsidRPr="00F157E8">
              <w:rPr>
                <w:rFonts w:ascii="Times New Roman" w:hAnsi="Times New Roman"/>
                <w:sz w:val="20"/>
                <w:szCs w:val="24"/>
                <w:lang w:eastAsia="lv-LV"/>
              </w:rPr>
              <w:t>projekta iesniedzējs</w:t>
            </w:r>
          </w:p>
        </w:tc>
      </w:tr>
      <w:tr w:rsidRPr="00F157E8" w:rsidR="00702D94" w:rsidTr="100F6BBA" w14:paraId="5D75741B" w14:textId="77777777">
        <w:tc>
          <w:tcPr>
            <w:tcW w:w="4148" w:type="dxa"/>
            <w:vMerge/>
          </w:tcPr>
          <w:p w:rsidRPr="00F157E8" w:rsidR="00702D94" w:rsidP="00BC3DFD" w:rsidRDefault="00702D94" w14:paraId="6926E954" w14:textId="77777777">
            <w:pPr>
              <w:spacing w:after="0" w:line="240" w:lineRule="auto"/>
              <w:rPr>
                <w:rFonts w:ascii="Times New Roman" w:hAnsi="Times New Roman"/>
                <w:sz w:val="24"/>
                <w:szCs w:val="24"/>
                <w:lang w:eastAsia="lv-LV"/>
              </w:rPr>
            </w:pPr>
          </w:p>
        </w:tc>
        <w:tc>
          <w:tcPr>
            <w:tcW w:w="4148" w:type="dxa"/>
            <w:tcBorders>
              <w:left w:val="single" w:color="auto" w:sz="4" w:space="0"/>
            </w:tcBorders>
            <w:shd w:val="clear" w:color="auto" w:fill="auto"/>
          </w:tcPr>
          <w:p w:rsidRPr="00F157E8" w:rsidR="00702D94" w:rsidP="00BC3DFD" w:rsidRDefault="00702D94" w14:paraId="14D228D7" w14:textId="77777777">
            <w:pPr>
              <w:spacing w:after="0" w:line="240" w:lineRule="auto"/>
              <w:rPr>
                <w:rFonts w:ascii="Times New Roman" w:hAnsi="Times New Roman"/>
                <w:sz w:val="20"/>
                <w:szCs w:val="24"/>
                <w:lang w:eastAsia="lv-LV"/>
              </w:rPr>
            </w:pPr>
          </w:p>
        </w:tc>
      </w:tr>
      <w:tr w:rsidRPr="00F157E8" w:rsidR="00702D94" w:rsidTr="100F6BBA" w14:paraId="123E81EE" w14:textId="77777777">
        <w:tc>
          <w:tcPr>
            <w:tcW w:w="4148" w:type="dxa"/>
            <w:vMerge/>
          </w:tcPr>
          <w:p w:rsidRPr="00F157E8" w:rsidR="00702D94" w:rsidP="00BC3DFD" w:rsidRDefault="00702D94" w14:paraId="7DF40BE4" w14:textId="77777777">
            <w:pPr>
              <w:spacing w:after="0" w:line="240" w:lineRule="auto"/>
              <w:rPr>
                <w:rFonts w:ascii="Times New Roman" w:hAnsi="Times New Roman"/>
                <w:sz w:val="24"/>
                <w:szCs w:val="24"/>
                <w:lang w:eastAsia="lv-LV"/>
              </w:rPr>
            </w:pPr>
          </w:p>
        </w:tc>
        <w:tc>
          <w:tcPr>
            <w:tcW w:w="4148" w:type="dxa"/>
            <w:tcBorders>
              <w:left w:val="single" w:color="auto" w:sz="4" w:space="0"/>
            </w:tcBorders>
            <w:shd w:val="clear" w:color="auto" w:fill="auto"/>
          </w:tcPr>
          <w:p w:rsidRPr="00F157E8" w:rsidR="00702D94" w:rsidP="00BC3DFD" w:rsidRDefault="00702D94" w14:paraId="1679331A" w14:textId="3CF4460A">
            <w:pPr>
              <w:spacing w:after="0" w:line="240" w:lineRule="auto"/>
              <w:jc w:val="center"/>
              <w:rPr>
                <w:rFonts w:ascii="Times New Roman" w:hAnsi="Times New Roman"/>
                <w:sz w:val="20"/>
                <w:szCs w:val="24"/>
                <w:lang w:eastAsia="lv-LV"/>
              </w:rPr>
            </w:pPr>
            <w:r w:rsidRPr="00F157E8">
              <w:rPr>
                <w:rFonts w:ascii="Times New Roman" w:hAnsi="Times New Roman"/>
                <w:sz w:val="20"/>
                <w:szCs w:val="24"/>
                <w:lang w:eastAsia="lv-LV"/>
              </w:rPr>
              <w:t>projekta iesniegumā norādītās</w:t>
            </w:r>
            <w:r w:rsidR="00AB512D">
              <w:rPr>
                <w:rFonts w:ascii="Times New Roman" w:hAnsi="Times New Roman"/>
                <w:sz w:val="20"/>
                <w:szCs w:val="24"/>
                <w:lang w:eastAsia="lv-LV"/>
              </w:rPr>
              <w:t xml:space="preserve"> (-o)</w:t>
            </w:r>
            <w:r w:rsidRPr="00F157E8">
              <w:rPr>
                <w:rFonts w:ascii="Times New Roman" w:hAnsi="Times New Roman"/>
                <w:sz w:val="20"/>
                <w:szCs w:val="24"/>
                <w:lang w:eastAsia="lv-LV"/>
              </w:rPr>
              <w:t xml:space="preserve"> ēkas</w:t>
            </w:r>
            <w:r w:rsidR="00AB512D">
              <w:rPr>
                <w:rFonts w:ascii="Times New Roman" w:hAnsi="Times New Roman"/>
                <w:sz w:val="20"/>
                <w:szCs w:val="24"/>
                <w:lang w:eastAsia="lv-LV"/>
              </w:rPr>
              <w:t xml:space="preserve"> (-u)</w:t>
            </w:r>
            <w:r w:rsidRPr="00F157E8">
              <w:rPr>
                <w:rFonts w:ascii="Times New Roman" w:hAnsi="Times New Roman"/>
                <w:sz w:val="20"/>
                <w:szCs w:val="24"/>
                <w:lang w:eastAsia="lv-LV"/>
              </w:rPr>
              <w:t xml:space="preserve"> adrese</w:t>
            </w:r>
            <w:r w:rsidR="00AB512D">
              <w:rPr>
                <w:rFonts w:ascii="Times New Roman" w:hAnsi="Times New Roman"/>
                <w:sz w:val="20"/>
                <w:szCs w:val="24"/>
                <w:lang w:eastAsia="lv-LV"/>
              </w:rPr>
              <w:t xml:space="preserve"> (-s)</w:t>
            </w:r>
          </w:p>
          <w:p w:rsidRPr="00F157E8" w:rsidR="00702D94" w:rsidP="00BC3DFD" w:rsidRDefault="00702D94" w14:paraId="42AA16EE" w14:textId="77777777">
            <w:pPr>
              <w:spacing w:after="0" w:line="240" w:lineRule="auto"/>
              <w:jc w:val="center"/>
              <w:rPr>
                <w:rFonts w:ascii="Times New Roman" w:hAnsi="Times New Roman"/>
                <w:sz w:val="20"/>
                <w:szCs w:val="24"/>
                <w:lang w:eastAsia="lv-LV"/>
              </w:rPr>
            </w:pPr>
          </w:p>
        </w:tc>
      </w:tr>
      <w:tr w:rsidRPr="00F157E8" w:rsidR="00702D94" w:rsidTr="100F6BBA" w14:paraId="782B5E17" w14:textId="77777777">
        <w:tc>
          <w:tcPr>
            <w:tcW w:w="4148" w:type="dxa"/>
            <w:vMerge/>
          </w:tcPr>
          <w:p w:rsidRPr="00F157E8" w:rsidR="00702D94" w:rsidP="00BC3DFD" w:rsidRDefault="00702D94" w14:paraId="030B364C" w14:textId="77777777">
            <w:pPr>
              <w:spacing w:after="0" w:line="240" w:lineRule="auto"/>
              <w:rPr>
                <w:rFonts w:ascii="Times New Roman" w:hAnsi="Times New Roman"/>
                <w:sz w:val="24"/>
                <w:szCs w:val="24"/>
                <w:lang w:eastAsia="lv-LV"/>
              </w:rPr>
            </w:pPr>
          </w:p>
        </w:tc>
        <w:tc>
          <w:tcPr>
            <w:tcW w:w="4148" w:type="dxa"/>
            <w:tcBorders>
              <w:left w:val="single" w:color="auto" w:sz="4" w:space="0"/>
            </w:tcBorders>
            <w:shd w:val="clear" w:color="auto" w:fill="auto"/>
          </w:tcPr>
          <w:p w:rsidRPr="00F157E8" w:rsidR="00702D94" w:rsidP="00BC3DFD" w:rsidRDefault="00702D94" w14:paraId="602EA2E0" w14:textId="77777777">
            <w:pPr>
              <w:spacing w:after="0" w:line="240" w:lineRule="auto"/>
              <w:rPr>
                <w:rFonts w:ascii="Times New Roman" w:hAnsi="Times New Roman"/>
                <w:sz w:val="24"/>
                <w:szCs w:val="24"/>
                <w:lang w:eastAsia="lv-LV"/>
              </w:rPr>
            </w:pPr>
          </w:p>
        </w:tc>
      </w:tr>
      <w:tr w:rsidRPr="00F157E8" w:rsidR="00702D94" w:rsidTr="100F6BBA" w14:paraId="22D96D4D" w14:textId="77777777">
        <w:trPr>
          <w:trHeight w:val="269"/>
        </w:trPr>
        <w:tc>
          <w:tcPr>
            <w:tcW w:w="4148" w:type="dxa"/>
            <w:vMerge/>
          </w:tcPr>
          <w:p w:rsidRPr="00F157E8" w:rsidR="00702D94" w:rsidP="00BC3DFD" w:rsidRDefault="00702D94" w14:paraId="32C58CB8" w14:textId="77777777">
            <w:pPr>
              <w:spacing w:after="0" w:line="240" w:lineRule="auto"/>
              <w:rPr>
                <w:rFonts w:ascii="Times New Roman" w:hAnsi="Times New Roman"/>
                <w:sz w:val="24"/>
                <w:szCs w:val="24"/>
                <w:lang w:eastAsia="lv-LV"/>
              </w:rPr>
            </w:pPr>
          </w:p>
        </w:tc>
        <w:tc>
          <w:tcPr>
            <w:tcW w:w="4148" w:type="dxa"/>
            <w:tcBorders>
              <w:left w:val="single" w:color="auto" w:sz="4" w:space="0"/>
            </w:tcBorders>
            <w:shd w:val="clear" w:color="auto" w:fill="auto"/>
          </w:tcPr>
          <w:p w:rsidRPr="00F157E8" w:rsidR="00702D94" w:rsidP="00BC3DFD" w:rsidRDefault="00702D94" w14:paraId="5FB44C21" w14:textId="613B3FCE">
            <w:pPr>
              <w:spacing w:after="0" w:line="240" w:lineRule="auto"/>
              <w:jc w:val="center"/>
              <w:rPr>
                <w:rFonts w:ascii="Times New Roman" w:hAnsi="Times New Roman"/>
                <w:sz w:val="24"/>
                <w:szCs w:val="24"/>
                <w:lang w:eastAsia="lv-LV"/>
              </w:rPr>
            </w:pPr>
            <w:r w:rsidRPr="00F157E8">
              <w:rPr>
                <w:rFonts w:ascii="Times New Roman" w:hAnsi="Times New Roman"/>
                <w:sz w:val="20"/>
                <w:szCs w:val="24"/>
                <w:lang w:eastAsia="lv-LV"/>
              </w:rPr>
              <w:t>projekta iesniegumā norādītās</w:t>
            </w:r>
            <w:r w:rsidR="00AB512D">
              <w:rPr>
                <w:rFonts w:ascii="Times New Roman" w:hAnsi="Times New Roman"/>
                <w:sz w:val="20"/>
                <w:szCs w:val="24"/>
                <w:lang w:eastAsia="lv-LV"/>
              </w:rPr>
              <w:t xml:space="preserve"> (-o)</w:t>
            </w:r>
            <w:r w:rsidRPr="00F157E8">
              <w:rPr>
                <w:rFonts w:ascii="Times New Roman" w:hAnsi="Times New Roman"/>
                <w:sz w:val="20"/>
                <w:szCs w:val="24"/>
                <w:lang w:eastAsia="lv-LV"/>
              </w:rPr>
              <w:t xml:space="preserve"> ēkas</w:t>
            </w:r>
            <w:r w:rsidR="00AB512D">
              <w:rPr>
                <w:rFonts w:ascii="Times New Roman" w:hAnsi="Times New Roman"/>
                <w:sz w:val="20"/>
                <w:szCs w:val="24"/>
                <w:lang w:eastAsia="lv-LV"/>
              </w:rPr>
              <w:t xml:space="preserve"> (-u)</w:t>
            </w:r>
            <w:r w:rsidRPr="00F157E8">
              <w:rPr>
                <w:rFonts w:ascii="Times New Roman" w:hAnsi="Times New Roman"/>
                <w:sz w:val="20"/>
                <w:szCs w:val="24"/>
                <w:lang w:eastAsia="lv-LV"/>
              </w:rPr>
              <w:t xml:space="preserve"> kadastra numurs</w:t>
            </w:r>
            <w:r w:rsidR="00AB512D">
              <w:rPr>
                <w:rFonts w:ascii="Times New Roman" w:hAnsi="Times New Roman"/>
                <w:sz w:val="20"/>
                <w:szCs w:val="24"/>
                <w:lang w:eastAsia="lv-LV"/>
              </w:rPr>
              <w:t xml:space="preserve"> (-i)</w:t>
            </w:r>
          </w:p>
        </w:tc>
      </w:tr>
    </w:tbl>
    <w:p w:rsidR="007C2CE8" w:rsidP="6552F0B4" w:rsidRDefault="0DCA3671" w14:paraId="10FD2C45" w14:textId="020C39E2">
      <w:pPr>
        <w:spacing w:before="120" w:after="120" w:line="240" w:lineRule="auto"/>
        <w:ind w:left="-180" w:right="230" w:firstLine="720"/>
        <w:jc w:val="both"/>
        <w:rPr>
          <w:rFonts w:ascii="Times New Roman" w:hAnsi="Times New Roman"/>
          <w:color w:val="000000" w:themeColor="text1"/>
          <w:sz w:val="24"/>
          <w:szCs w:val="24"/>
        </w:rPr>
      </w:pPr>
      <w:r w:rsidRPr="6552F0B4">
        <w:rPr>
          <w:rFonts w:ascii="Times New Roman" w:hAnsi="Times New Roman"/>
          <w:sz w:val="24"/>
          <w:szCs w:val="24"/>
          <w:lang w:eastAsia="lv-LV"/>
        </w:rPr>
        <w:t xml:space="preserve">Apliecinu, ka atbilstoši </w:t>
      </w:r>
      <w:r w:rsidRPr="6552F0B4" w:rsidR="3702E480">
        <w:rPr>
          <w:rFonts w:ascii="Times New Roman" w:hAnsi="Times New Roman"/>
          <w:sz w:val="24"/>
          <w:szCs w:val="24"/>
        </w:rPr>
        <w:t>Ministru kabineta 202</w:t>
      </w:r>
      <w:r w:rsidRPr="6552F0B4" w:rsidR="4292EB68">
        <w:rPr>
          <w:rFonts w:ascii="Times New Roman" w:hAnsi="Times New Roman"/>
          <w:sz w:val="24"/>
          <w:szCs w:val="24"/>
        </w:rPr>
        <w:t>5</w:t>
      </w:r>
      <w:r w:rsidRPr="6552F0B4" w:rsidR="3702E480">
        <w:rPr>
          <w:rFonts w:ascii="Times New Roman" w:hAnsi="Times New Roman"/>
          <w:sz w:val="24"/>
          <w:szCs w:val="24"/>
        </w:rPr>
        <w:t xml:space="preserve">. gada </w:t>
      </w:r>
      <w:r w:rsidRPr="6552F0B4" w:rsidR="56FF8777">
        <w:rPr>
          <w:rFonts w:ascii="Times New Roman" w:hAnsi="Times New Roman"/>
          <w:sz w:val="24"/>
          <w:szCs w:val="24"/>
        </w:rPr>
        <w:t>4</w:t>
      </w:r>
      <w:r w:rsidRPr="6552F0B4" w:rsidR="7645393C">
        <w:rPr>
          <w:rFonts w:ascii="Times New Roman" w:hAnsi="Times New Roman"/>
          <w:sz w:val="24"/>
          <w:szCs w:val="24"/>
        </w:rPr>
        <w:t>.</w:t>
      </w:r>
      <w:r w:rsidRPr="3A2BA0CA" w:rsidR="0817660F">
        <w:rPr>
          <w:rFonts w:ascii="Times New Roman" w:hAnsi="Times New Roman"/>
          <w:sz w:val="24"/>
          <w:szCs w:val="24"/>
        </w:rPr>
        <w:t xml:space="preserve"> </w:t>
      </w:r>
      <w:r w:rsidRPr="6552F0B4" w:rsidR="56FF8777">
        <w:rPr>
          <w:rFonts w:ascii="Times New Roman" w:hAnsi="Times New Roman"/>
          <w:sz w:val="24"/>
          <w:szCs w:val="24"/>
        </w:rPr>
        <w:t>februāra</w:t>
      </w:r>
      <w:r w:rsidRPr="6552F0B4" w:rsidR="3702E480">
        <w:rPr>
          <w:rFonts w:ascii="Times New Roman" w:hAnsi="Times New Roman"/>
          <w:sz w:val="24"/>
          <w:szCs w:val="24"/>
        </w:rPr>
        <w:t xml:space="preserve"> noteikum</w:t>
      </w:r>
      <w:r w:rsidRPr="6552F0B4" w:rsidR="4E02B13C">
        <w:rPr>
          <w:rFonts w:ascii="Times New Roman" w:hAnsi="Times New Roman"/>
          <w:sz w:val="24"/>
          <w:szCs w:val="24"/>
        </w:rPr>
        <w:t>u</w:t>
      </w:r>
      <w:r w:rsidRPr="6552F0B4" w:rsidR="3702E480">
        <w:rPr>
          <w:rFonts w:ascii="Times New Roman" w:hAnsi="Times New Roman"/>
          <w:sz w:val="24"/>
          <w:szCs w:val="24"/>
        </w:rPr>
        <w:t xml:space="preserve"> Nr.</w:t>
      </w:r>
      <w:r w:rsidRPr="3A2BA0CA" w:rsidR="522B06A1">
        <w:rPr>
          <w:rFonts w:ascii="Times New Roman" w:hAnsi="Times New Roman"/>
          <w:sz w:val="24"/>
          <w:szCs w:val="24"/>
        </w:rPr>
        <w:t xml:space="preserve"> </w:t>
      </w:r>
      <w:r w:rsidRPr="6552F0B4" w:rsidR="3702E480">
        <w:rPr>
          <w:rFonts w:ascii="Times New Roman" w:hAnsi="Times New Roman"/>
          <w:sz w:val="24"/>
          <w:szCs w:val="24"/>
        </w:rPr>
        <w:t xml:space="preserve">88 </w:t>
      </w:r>
      <w:r w:rsidRPr="6552F0B4" w:rsidR="5DB30704">
        <w:rPr>
          <w:rFonts w:ascii="Times New Roman" w:hAnsi="Times New Roman"/>
          <w:sz w:val="24"/>
          <w:szCs w:val="24"/>
        </w:rPr>
        <w:t>Eiropas Savienības kohēzijas politikas programmas 2021.–2027. gadam 1.1.1. specifiskā atbalsta mērķa "Pētniecības un inovāciju kapacitātes stiprināšana un progresīvu tehnoloģiju ieviešana kopējā P&amp;A sistēmā" 1.1.1.2. pasākuma "RIS3 pētniecības un inovācijas centri" īstenošanas noteikumi</w:t>
      </w:r>
      <w:r w:rsidRPr="6552F0B4" w:rsidR="3702E480">
        <w:rPr>
          <w:rFonts w:ascii="Times New Roman" w:hAnsi="Times New Roman"/>
          <w:sz w:val="24"/>
          <w:szCs w:val="24"/>
        </w:rPr>
        <w:t xml:space="preserve"> (turpmāk – MK noteikumi)</w:t>
      </w:r>
      <w:r w:rsidRPr="6552F0B4" w:rsidR="6B804108">
        <w:rPr>
          <w:rFonts w:ascii="Times New Roman" w:hAnsi="Times New Roman"/>
          <w:sz w:val="24"/>
          <w:szCs w:val="24"/>
        </w:rPr>
        <w:t xml:space="preserve"> </w:t>
      </w:r>
      <w:r w:rsidR="00FE7AAB">
        <w:rPr>
          <w:rFonts w:ascii="Times New Roman" w:hAnsi="Times New Roman"/>
          <w:sz w:val="24"/>
          <w:szCs w:val="24"/>
        </w:rPr>
        <w:t xml:space="preserve"> </w:t>
      </w:r>
      <w:r w:rsidRPr="6552F0B4" w:rsidR="0E74CD1C">
        <w:rPr>
          <w:rFonts w:ascii="Times New Roman" w:hAnsi="Times New Roman"/>
          <w:sz w:val="24"/>
          <w:szCs w:val="24"/>
        </w:rPr>
        <w:t>29.</w:t>
      </w:r>
      <w:r w:rsidRPr="6552F0B4" w:rsidR="65821148">
        <w:rPr>
          <w:rFonts w:ascii="Times New Roman" w:hAnsi="Times New Roman"/>
          <w:sz w:val="24"/>
          <w:szCs w:val="24"/>
        </w:rPr>
        <w:t xml:space="preserve"> </w:t>
      </w:r>
      <w:r w:rsidRPr="6552F0B4" w:rsidR="77DDF014">
        <w:rPr>
          <w:rFonts w:ascii="Times New Roman" w:hAnsi="Times New Roman"/>
          <w:sz w:val="24"/>
          <w:szCs w:val="24"/>
        </w:rPr>
        <w:t>punktu</w:t>
      </w:r>
      <w:r w:rsidRPr="6552F0B4">
        <w:rPr>
          <w:rFonts w:ascii="Times New Roman" w:hAnsi="Times New Roman"/>
          <w:sz w:val="24"/>
          <w:szCs w:val="24"/>
          <w:lang w:eastAsia="lv-LV"/>
        </w:rPr>
        <w:t>,</w:t>
      </w:r>
      <w:r w:rsidR="005B75FC">
        <w:t xml:space="preserve"> </w:t>
      </w:r>
      <w:r w:rsidRPr="6552F0B4" w:rsidR="42B53C0B">
        <w:rPr>
          <w:rFonts w:ascii="Times New Roman" w:hAnsi="Times New Roman"/>
          <w:sz w:val="24"/>
          <w:szCs w:val="24"/>
          <w:lang w:eastAsia="lv-LV"/>
        </w:rPr>
        <w:t>infrastruktūrā,</w:t>
      </w:r>
      <w:r w:rsidR="005B75FC">
        <w:rPr>
          <w:rFonts w:ascii="Times New Roman" w:hAnsi="Times New Roman"/>
          <w:sz w:val="24"/>
          <w:szCs w:val="24"/>
          <w:lang w:eastAsia="lv-LV"/>
        </w:rPr>
        <w:t xml:space="preserve"> </w:t>
      </w:r>
      <w:r w:rsidRPr="6552F0B4" w:rsidR="4F35E69B">
        <w:rPr>
          <w:rFonts w:ascii="Times New Roman" w:hAnsi="Times New Roman"/>
          <w:sz w:val="24"/>
          <w:szCs w:val="24"/>
          <w:lang w:eastAsia="lv-LV"/>
        </w:rPr>
        <w:t>par kuru iesniegts projekt</w:t>
      </w:r>
      <w:r w:rsidRPr="6552F0B4" w:rsidR="143B0154">
        <w:rPr>
          <w:rFonts w:ascii="Times New Roman" w:hAnsi="Times New Roman"/>
          <w:sz w:val="24"/>
          <w:szCs w:val="24"/>
          <w:lang w:eastAsia="lv-LV"/>
        </w:rPr>
        <w:t>a iesniegums</w:t>
      </w:r>
      <w:r w:rsidRPr="6552F0B4" w:rsidR="4F35E69B">
        <w:rPr>
          <w:rFonts w:ascii="Times New Roman" w:hAnsi="Times New Roman"/>
          <w:sz w:val="24"/>
          <w:szCs w:val="24"/>
          <w:lang w:eastAsia="lv-LV"/>
        </w:rPr>
        <w:t>,</w:t>
      </w:r>
      <w:r w:rsidR="005B75FC">
        <w:rPr>
          <w:rFonts w:ascii="Times New Roman" w:hAnsi="Times New Roman"/>
          <w:sz w:val="24"/>
          <w:szCs w:val="24"/>
          <w:lang w:eastAsia="lv-LV"/>
        </w:rPr>
        <w:t xml:space="preserve"> </w:t>
      </w:r>
      <w:r w:rsidRPr="6552F0B4" w:rsidR="2EF96E85">
        <w:rPr>
          <w:rFonts w:ascii="Times New Roman" w:hAnsi="Times New Roman"/>
          <w:sz w:val="24"/>
          <w:szCs w:val="24"/>
          <w:lang w:eastAsia="lv-LV"/>
        </w:rPr>
        <w:t>netiks</w:t>
      </w:r>
      <w:r w:rsidR="005B75FC">
        <w:rPr>
          <w:rFonts w:ascii="Times New Roman" w:hAnsi="Times New Roman"/>
          <w:sz w:val="24"/>
          <w:szCs w:val="24"/>
          <w:lang w:eastAsia="lv-LV"/>
        </w:rPr>
        <w:t xml:space="preserve"> </w:t>
      </w:r>
      <w:r w:rsidRPr="6552F0B4" w:rsidR="7FD41AB6">
        <w:rPr>
          <w:rFonts w:ascii="Times New Roman" w:hAnsi="Times New Roman"/>
          <w:sz w:val="24"/>
          <w:szCs w:val="24"/>
          <w:lang w:eastAsia="lv-LV"/>
        </w:rPr>
        <w:t>veikta saimnieciskā darbība</w:t>
      </w:r>
      <w:r w:rsidRPr="6552F0B4" w:rsidR="540882D6">
        <w:rPr>
          <w:rFonts w:ascii="Times New Roman" w:hAnsi="Times New Roman"/>
          <w:sz w:val="24"/>
          <w:szCs w:val="24"/>
          <w:lang w:eastAsia="lv-LV"/>
        </w:rPr>
        <w:t>.</w:t>
      </w:r>
    </w:p>
    <w:p w:rsidR="007C2CE8" w:rsidP="4310FA5B" w:rsidRDefault="0DE14F0F" w14:paraId="198607AB" w14:textId="2DB6996D">
      <w:pPr>
        <w:spacing w:before="120" w:after="120" w:line="240" w:lineRule="auto"/>
        <w:ind w:left="-180" w:right="230" w:firstLine="720"/>
        <w:jc w:val="both"/>
        <w:rPr>
          <w:rFonts w:ascii="Times New Roman" w:hAnsi="Times New Roman"/>
          <w:color w:val="000000" w:themeColor="text1"/>
          <w:sz w:val="24"/>
          <w:szCs w:val="24"/>
        </w:rPr>
      </w:pPr>
      <w:r w:rsidRPr="6552F0B4">
        <w:rPr>
          <w:rFonts w:ascii="Times New Roman" w:hAnsi="Times New Roman"/>
          <w:sz w:val="24"/>
          <w:szCs w:val="24"/>
          <w:lang w:eastAsia="lv-LV"/>
        </w:rPr>
        <w:t xml:space="preserve">Apliecinu, ka atbilstoši MK noteikumu </w:t>
      </w:r>
      <w:r w:rsidRPr="6552F0B4" w:rsidR="727F0556">
        <w:rPr>
          <w:rFonts w:ascii="Times New Roman" w:hAnsi="Times New Roman"/>
          <w:sz w:val="24"/>
          <w:szCs w:val="24"/>
          <w:lang w:eastAsia="lv-LV"/>
        </w:rPr>
        <w:t>42</w:t>
      </w:r>
      <w:r w:rsidRPr="6552F0B4">
        <w:rPr>
          <w:rFonts w:ascii="Times New Roman" w:hAnsi="Times New Roman"/>
          <w:sz w:val="24"/>
          <w:szCs w:val="24"/>
          <w:lang w:eastAsia="lv-LV"/>
        </w:rPr>
        <w:t>.punktam</w:t>
      </w:r>
      <w:r w:rsidRPr="6552F0B4" w:rsidR="1840B35C">
        <w:rPr>
          <w:rStyle w:val="FootnoteReference"/>
          <w:rFonts w:ascii="Times New Roman" w:hAnsi="Times New Roman"/>
          <w:sz w:val="24"/>
          <w:szCs w:val="24"/>
          <w:lang w:eastAsia="lv-LV"/>
        </w:rPr>
        <w:footnoteReference w:id="2"/>
      </w:r>
      <w:r w:rsidRPr="6552F0B4">
        <w:rPr>
          <w:rFonts w:ascii="Times New Roman" w:hAnsi="Times New Roman"/>
          <w:sz w:val="24"/>
          <w:szCs w:val="24"/>
          <w:lang w:eastAsia="lv-LV"/>
        </w:rPr>
        <w:t>, infrastruktūrā, par kuru iesniegts projekta iesniegums</w:t>
      </w:r>
      <w:r w:rsidRPr="6552F0B4" w:rsidR="780F5E14">
        <w:rPr>
          <w:rFonts w:ascii="Times New Roman" w:hAnsi="Times New Roman"/>
          <w:sz w:val="24"/>
          <w:szCs w:val="24"/>
          <w:lang w:eastAsia="lv-LV"/>
        </w:rPr>
        <w:t xml:space="preserve"> </w:t>
      </w:r>
      <w:r w:rsidRPr="6552F0B4" w:rsidR="3187B004">
        <w:rPr>
          <w:rFonts w:ascii="Times New Roman" w:hAnsi="Times New Roman"/>
          <w:b/>
          <w:bCs/>
          <w:sz w:val="24"/>
          <w:szCs w:val="24"/>
          <w:lang w:eastAsia="lv-LV"/>
        </w:rPr>
        <w:t>NETIK</w:t>
      </w:r>
      <w:r w:rsidRPr="6552F0B4" w:rsidR="4C1413AF">
        <w:rPr>
          <w:rFonts w:ascii="Times New Roman" w:hAnsi="Times New Roman"/>
          <w:b/>
          <w:bCs/>
          <w:sz w:val="24"/>
          <w:szCs w:val="24"/>
          <w:lang w:eastAsia="lv-LV"/>
        </w:rPr>
        <w:t>S</w:t>
      </w:r>
      <w:r w:rsidRPr="6552F0B4" w:rsidR="3187B004">
        <w:rPr>
          <w:rFonts w:ascii="Times New Roman" w:hAnsi="Times New Roman"/>
          <w:b/>
          <w:bCs/>
          <w:sz w:val="24"/>
          <w:szCs w:val="24"/>
          <w:lang w:eastAsia="lv-LV"/>
        </w:rPr>
        <w:t>/TIK</w:t>
      </w:r>
      <w:r w:rsidRPr="6552F0B4" w:rsidR="4C1413AF">
        <w:rPr>
          <w:rFonts w:ascii="Times New Roman" w:hAnsi="Times New Roman"/>
          <w:b/>
          <w:bCs/>
          <w:sz w:val="24"/>
          <w:szCs w:val="24"/>
          <w:lang w:eastAsia="lv-LV"/>
        </w:rPr>
        <w:t>S</w:t>
      </w:r>
      <w:r w:rsidRPr="6552F0B4" w:rsidR="3187B004">
        <w:rPr>
          <w:rFonts w:ascii="Times New Roman" w:hAnsi="Times New Roman"/>
          <w:sz w:val="24"/>
          <w:szCs w:val="24"/>
          <w:lang w:eastAsia="lv-LV"/>
        </w:rPr>
        <w:t>*</w:t>
      </w:r>
      <w:r w:rsidRPr="6552F0B4" w:rsidR="780F5E14">
        <w:rPr>
          <w:rFonts w:ascii="Times New Roman" w:hAnsi="Times New Roman"/>
          <w:sz w:val="24"/>
          <w:szCs w:val="24"/>
          <w:lang w:eastAsia="lv-LV"/>
        </w:rPr>
        <w:t xml:space="preserve"> (</w:t>
      </w:r>
      <w:r w:rsidRPr="6552F0B4" w:rsidR="780F5E14">
        <w:rPr>
          <w:rFonts w:ascii="Times New Roman" w:hAnsi="Times New Roman"/>
          <w:i/>
          <w:iCs/>
          <w:sz w:val="24"/>
          <w:szCs w:val="24"/>
          <w:lang w:eastAsia="lv-LV"/>
        </w:rPr>
        <w:t xml:space="preserve">norādīt atbilstošo) </w:t>
      </w:r>
      <w:r w:rsidRPr="6552F0B4" w:rsidR="780F5E14">
        <w:rPr>
          <w:rFonts w:ascii="Times New Roman" w:hAnsi="Times New Roman"/>
          <w:color w:val="000000" w:themeColor="text1"/>
          <w:sz w:val="24"/>
          <w:szCs w:val="24"/>
        </w:rPr>
        <w:t>veikta papildinoša saimnieciska darbība</w:t>
      </w:r>
      <w:r w:rsidRPr="6552F0B4" w:rsidR="49D82802">
        <w:rPr>
          <w:rFonts w:ascii="Times New Roman" w:hAnsi="Times New Roman"/>
          <w:color w:val="000000" w:themeColor="text1"/>
          <w:sz w:val="24"/>
          <w:szCs w:val="24"/>
        </w:rPr>
        <w:t>.</w:t>
      </w:r>
    </w:p>
    <w:p w:rsidR="4919B4E6" w:rsidP="6552F0B4" w:rsidRDefault="4919B4E6" w14:paraId="5451DE33" w14:textId="171F57AA">
      <w:pPr>
        <w:jc w:val="both"/>
        <w:rPr>
          <w:rFonts w:ascii="Times New Roman" w:hAnsi="Times New Roman"/>
          <w:i/>
          <w:iCs/>
          <w:sz w:val="24"/>
          <w:szCs w:val="24"/>
        </w:rPr>
      </w:pPr>
      <w:r w:rsidRPr="6552F0B4">
        <w:rPr>
          <w:rFonts w:ascii="Times New Roman" w:hAnsi="Times New Roman"/>
          <w:color w:val="000000" w:themeColor="text1"/>
          <w:sz w:val="24"/>
          <w:szCs w:val="24"/>
        </w:rPr>
        <w:t>*</w:t>
      </w:r>
      <w:r w:rsidRPr="6552F0B4">
        <w:rPr>
          <w:rFonts w:ascii="Times New Roman" w:hAnsi="Times New Roman"/>
          <w:i/>
          <w:iCs/>
          <w:color w:val="FF0000"/>
          <w:sz w:val="24"/>
          <w:szCs w:val="24"/>
        </w:rPr>
        <w:t xml:space="preserve"> </w:t>
      </w:r>
      <w:r w:rsidRPr="6552F0B4">
        <w:rPr>
          <w:rFonts w:ascii="Times New Roman" w:hAnsi="Times New Roman"/>
          <w:i/>
          <w:iCs/>
          <w:sz w:val="24"/>
          <w:szCs w:val="24"/>
        </w:rPr>
        <w:t>t.sk. papildinošā saimnieciskā darbība nepārsnie</w:t>
      </w:r>
      <w:r w:rsidRPr="6552F0B4" w:rsidR="4C1413AF">
        <w:rPr>
          <w:rFonts w:ascii="Times New Roman" w:hAnsi="Times New Roman"/>
          <w:i/>
          <w:iCs/>
          <w:sz w:val="24"/>
          <w:szCs w:val="24"/>
        </w:rPr>
        <w:t>gs</w:t>
      </w:r>
      <w:r w:rsidRPr="6552F0B4">
        <w:rPr>
          <w:rFonts w:ascii="Times New Roman" w:hAnsi="Times New Roman"/>
          <w:i/>
          <w:iCs/>
          <w:sz w:val="24"/>
          <w:szCs w:val="24"/>
        </w:rPr>
        <w:t xml:space="preserve"> 20 procentus no infrastruktūras kopējās gada jaudas </w:t>
      </w:r>
      <w:r w:rsidRPr="6552F0B4" w:rsidR="1C21C04D">
        <w:rPr>
          <w:rFonts w:ascii="Times New Roman" w:hAnsi="Times New Roman"/>
          <w:i/>
          <w:iCs/>
          <w:sz w:val="24"/>
          <w:szCs w:val="24"/>
        </w:rPr>
        <w:t xml:space="preserve"> </w:t>
      </w:r>
      <w:r w:rsidRPr="6552F0B4" w:rsidR="188390A0">
        <w:rPr>
          <w:rFonts w:ascii="Times New Roman" w:hAnsi="Times New Roman"/>
          <w:i/>
          <w:iCs/>
          <w:sz w:val="24"/>
          <w:szCs w:val="24"/>
        </w:rPr>
        <w:t>(finanšu vai platības vai laika izteiksmē)</w:t>
      </w:r>
      <w:r w:rsidRPr="6552F0B4" w:rsidR="4C1413AF">
        <w:rPr>
          <w:rFonts w:ascii="Times New Roman" w:hAnsi="Times New Roman"/>
          <w:i/>
          <w:iCs/>
          <w:sz w:val="24"/>
          <w:szCs w:val="24"/>
        </w:rPr>
        <w:t xml:space="preserve"> atbilstoši </w:t>
      </w:r>
      <w:r w:rsidRPr="6552F0B4" w:rsidR="7E99FEA5">
        <w:rPr>
          <w:rFonts w:ascii="Times New Roman" w:hAnsi="Times New Roman"/>
          <w:i/>
          <w:iCs/>
          <w:sz w:val="24"/>
          <w:szCs w:val="24"/>
        </w:rPr>
        <w:t xml:space="preserve">atlases nolikuma </w:t>
      </w:r>
      <w:r w:rsidRPr="6552F0B4" w:rsidR="33169E10">
        <w:rPr>
          <w:rFonts w:ascii="Times New Roman" w:hAnsi="Times New Roman"/>
          <w:i/>
          <w:iCs/>
          <w:sz w:val="24"/>
          <w:szCs w:val="24"/>
        </w:rPr>
        <w:t>8</w:t>
      </w:r>
      <w:r w:rsidRPr="6552F0B4" w:rsidR="7E99FEA5">
        <w:rPr>
          <w:rFonts w:ascii="Times New Roman" w:hAnsi="Times New Roman"/>
          <w:i/>
          <w:iCs/>
          <w:sz w:val="24"/>
          <w:szCs w:val="24"/>
        </w:rPr>
        <w:t xml:space="preserve">. pielikumā </w:t>
      </w:r>
      <w:r w:rsidRPr="6552F0B4" w:rsidR="7472A8F9">
        <w:rPr>
          <w:rFonts w:ascii="Times New Roman" w:hAnsi="Times New Roman"/>
          <w:i/>
          <w:iCs/>
          <w:sz w:val="24"/>
          <w:szCs w:val="24"/>
        </w:rPr>
        <w:t xml:space="preserve">“Metodika papildinošas saimnieciskās darbības uzraudzības nodrošināšanai Eiropas Savienības kohēzijas politikas programmas 2021.–2027. </w:t>
      </w:r>
      <w:r w:rsidRPr="6552F0B4" w:rsidR="3A747C96">
        <w:rPr>
          <w:rFonts w:ascii="Times New Roman" w:hAnsi="Times New Roman"/>
          <w:i/>
          <w:iCs/>
          <w:sz w:val="24"/>
          <w:szCs w:val="24"/>
        </w:rPr>
        <w:t>G</w:t>
      </w:r>
      <w:r w:rsidRPr="6552F0B4" w:rsidR="7472A8F9">
        <w:rPr>
          <w:rFonts w:ascii="Times New Roman" w:hAnsi="Times New Roman"/>
          <w:i/>
          <w:iCs/>
          <w:sz w:val="24"/>
          <w:szCs w:val="24"/>
        </w:rPr>
        <w:t>adam</w:t>
      </w:r>
      <w:r w:rsidRPr="6552F0B4" w:rsidR="3A747C96">
        <w:rPr>
          <w:rFonts w:ascii="Times New Roman" w:hAnsi="Times New Roman"/>
          <w:i/>
          <w:iCs/>
          <w:sz w:val="24"/>
          <w:szCs w:val="24"/>
        </w:rPr>
        <w:t xml:space="preserve"> </w:t>
      </w:r>
      <w:r w:rsidRPr="6552F0B4" w:rsidR="36DC2181">
        <w:rPr>
          <w:rFonts w:ascii="Times New Roman" w:hAnsi="Times New Roman"/>
          <w:i/>
          <w:iCs/>
          <w:sz w:val="24"/>
          <w:szCs w:val="24"/>
        </w:rPr>
        <w:t>1.1.1.2. pasākuma “RIS3 pētniecības un inovācijas centri” īstenošanas noteikumi” noteiktajam.</w:t>
      </w:r>
    </w:p>
    <w:tbl>
      <w:tblPr>
        <w:tblW w:w="0" w:type="auto"/>
        <w:tblLook w:val="04A0" w:firstRow="1" w:lastRow="0" w:firstColumn="1" w:lastColumn="0" w:noHBand="0" w:noVBand="1"/>
      </w:tblPr>
      <w:tblGrid>
        <w:gridCol w:w="1413"/>
        <w:gridCol w:w="2977"/>
      </w:tblGrid>
      <w:tr w:rsidRPr="00F06FB6" w:rsidR="00702D94" w:rsidTr="004B4988" w14:paraId="444A9DA8" w14:textId="77777777">
        <w:tc>
          <w:tcPr>
            <w:tcW w:w="1413" w:type="dxa"/>
            <w:shd w:val="clear" w:color="auto" w:fill="auto"/>
          </w:tcPr>
          <w:p w:rsidRPr="00F06FB6" w:rsidR="00702D94" w:rsidP="1789769C" w:rsidRDefault="00702D94" w14:paraId="0AB535E6" w14:textId="77777777">
            <w:pPr>
              <w:spacing w:after="0" w:line="240" w:lineRule="auto"/>
              <w:ind w:left="-131"/>
              <w:jc w:val="center"/>
              <w:rPr>
                <w:rFonts w:ascii="Times New Roman" w:hAnsi="Times New Roman"/>
                <w:sz w:val="24"/>
                <w:szCs w:val="24"/>
                <w:lang w:eastAsia="lv-LV"/>
              </w:rPr>
            </w:pPr>
          </w:p>
          <w:p w:rsidRPr="00F06FB6" w:rsidR="00702D94" w:rsidP="00BC3DFD" w:rsidRDefault="00702D94" w14:paraId="64E17E50" w14:textId="77777777">
            <w:pPr>
              <w:spacing w:after="0" w:line="240" w:lineRule="auto"/>
              <w:ind w:hanging="131"/>
              <w:jc w:val="center"/>
              <w:rPr>
                <w:rFonts w:ascii="Times New Roman" w:hAnsi="Times New Roman"/>
                <w:sz w:val="24"/>
                <w:szCs w:val="24"/>
                <w:lang w:eastAsia="lv-LV"/>
              </w:rPr>
            </w:pPr>
            <w:r w:rsidRPr="00F06FB6">
              <w:rPr>
                <w:rFonts w:ascii="Times New Roman" w:hAnsi="Times New Roman"/>
                <w:sz w:val="24"/>
                <w:szCs w:val="24"/>
                <w:lang w:eastAsia="lv-LV"/>
              </w:rPr>
              <w:t>Paraksts:</w:t>
            </w:r>
          </w:p>
          <w:p w:rsidRPr="00F06FB6" w:rsidR="00702D94" w:rsidP="00BC3DFD" w:rsidRDefault="00702D94" w14:paraId="39B7A106" w14:textId="77777777">
            <w:pPr>
              <w:tabs>
                <w:tab w:val="left" w:pos="0"/>
              </w:tabs>
              <w:spacing w:after="0" w:line="240" w:lineRule="auto"/>
              <w:jc w:val="center"/>
              <w:rPr>
                <w:rFonts w:ascii="Times New Roman" w:hAnsi="Times New Roman"/>
                <w:sz w:val="24"/>
                <w:szCs w:val="24"/>
                <w:lang w:eastAsia="lv-LV"/>
              </w:rPr>
            </w:pPr>
          </w:p>
        </w:tc>
        <w:tc>
          <w:tcPr>
            <w:tcW w:w="2977" w:type="dxa"/>
            <w:tcBorders>
              <w:bottom w:val="single" w:color="auto" w:sz="4" w:space="0"/>
            </w:tcBorders>
            <w:shd w:val="clear" w:color="auto" w:fill="auto"/>
          </w:tcPr>
          <w:p w:rsidRPr="00F06FB6" w:rsidR="00702D94" w:rsidP="00BC3DFD" w:rsidRDefault="00702D94" w14:paraId="54A9347A" w14:textId="77777777">
            <w:pPr>
              <w:tabs>
                <w:tab w:val="left" w:pos="0"/>
              </w:tabs>
              <w:spacing w:after="0" w:line="240" w:lineRule="auto"/>
              <w:rPr>
                <w:rFonts w:ascii="Times New Roman" w:hAnsi="Times New Roman"/>
                <w:sz w:val="24"/>
                <w:szCs w:val="24"/>
                <w:lang w:eastAsia="lv-LV"/>
              </w:rPr>
            </w:pPr>
          </w:p>
          <w:p w:rsidRPr="00F06FB6" w:rsidR="00702D94" w:rsidP="00BC3DFD" w:rsidRDefault="00702D94" w14:paraId="7A4F093A" w14:textId="77777777">
            <w:pPr>
              <w:tabs>
                <w:tab w:val="left" w:pos="0"/>
              </w:tabs>
              <w:spacing w:after="0" w:line="240" w:lineRule="auto"/>
              <w:rPr>
                <w:rFonts w:ascii="Times New Roman" w:hAnsi="Times New Roman"/>
                <w:sz w:val="24"/>
                <w:szCs w:val="24"/>
                <w:lang w:eastAsia="lv-LV"/>
              </w:rPr>
            </w:pPr>
          </w:p>
          <w:p w:rsidRPr="00F06FB6" w:rsidR="00702D94" w:rsidP="00BC3DFD" w:rsidRDefault="00702D94" w14:paraId="4521FF44" w14:textId="77777777">
            <w:pPr>
              <w:tabs>
                <w:tab w:val="left" w:pos="0"/>
              </w:tabs>
              <w:spacing w:after="0" w:line="240" w:lineRule="auto"/>
              <w:rPr>
                <w:rFonts w:ascii="Times New Roman" w:hAnsi="Times New Roman"/>
                <w:sz w:val="24"/>
                <w:szCs w:val="24"/>
                <w:lang w:eastAsia="lv-LV"/>
              </w:rPr>
            </w:pPr>
          </w:p>
        </w:tc>
      </w:tr>
      <w:tr w:rsidRPr="00F06FB6" w:rsidR="00702D94" w:rsidTr="004B4988" w14:paraId="2FDAFE21" w14:textId="77777777">
        <w:tc>
          <w:tcPr>
            <w:tcW w:w="1413" w:type="dxa"/>
            <w:vMerge w:val="restart"/>
            <w:shd w:val="clear" w:color="auto" w:fill="auto"/>
            <w:vAlign w:val="center"/>
          </w:tcPr>
          <w:p w:rsidRPr="00F06FB6" w:rsidR="00702D94" w:rsidP="004B4988" w:rsidRDefault="00702D94" w14:paraId="5595CC67" w14:textId="77777777">
            <w:pPr>
              <w:spacing w:after="0" w:line="240" w:lineRule="auto"/>
              <w:jc w:val="center"/>
              <w:rPr>
                <w:rFonts w:ascii="Times New Roman" w:hAnsi="Times New Roman"/>
                <w:sz w:val="24"/>
                <w:szCs w:val="24"/>
                <w:lang w:eastAsia="lv-LV"/>
              </w:rPr>
            </w:pPr>
            <w:r w:rsidRPr="00F06FB6">
              <w:rPr>
                <w:rFonts w:ascii="Times New Roman" w:hAnsi="Times New Roman"/>
                <w:sz w:val="24"/>
                <w:szCs w:val="24"/>
                <w:lang w:eastAsia="lv-LV"/>
              </w:rPr>
              <w:t>Datums:</w:t>
            </w:r>
          </w:p>
          <w:p w:rsidRPr="00F06FB6" w:rsidR="00702D94" w:rsidP="004B4988" w:rsidRDefault="00702D94" w14:paraId="6ECF6FE5" w14:textId="77777777">
            <w:pPr>
              <w:tabs>
                <w:tab w:val="left" w:pos="0"/>
              </w:tabs>
              <w:spacing w:after="0" w:line="240" w:lineRule="auto"/>
              <w:jc w:val="center"/>
              <w:rPr>
                <w:rFonts w:ascii="Times New Roman" w:hAnsi="Times New Roman"/>
                <w:sz w:val="24"/>
                <w:szCs w:val="24"/>
                <w:lang w:eastAsia="lv-LV"/>
              </w:rPr>
            </w:pPr>
          </w:p>
        </w:tc>
        <w:tc>
          <w:tcPr>
            <w:tcW w:w="2977" w:type="dxa"/>
            <w:tcBorders>
              <w:top w:val="single" w:color="auto" w:sz="4" w:space="0"/>
              <w:bottom w:val="single" w:color="auto" w:sz="4" w:space="0"/>
            </w:tcBorders>
            <w:shd w:val="clear" w:color="auto" w:fill="auto"/>
          </w:tcPr>
          <w:p w:rsidRPr="00F06FB6" w:rsidR="00702D94" w:rsidP="1789769C" w:rsidRDefault="00702D94" w14:paraId="75B9842A" w14:textId="19EA4F4F">
            <w:pPr>
              <w:spacing w:after="0" w:line="240" w:lineRule="auto"/>
              <w:rPr>
                <w:rFonts w:ascii="Times New Roman" w:hAnsi="Times New Roman"/>
                <w:sz w:val="24"/>
                <w:szCs w:val="24"/>
                <w:lang w:eastAsia="lv-LV"/>
              </w:rPr>
            </w:pPr>
          </w:p>
          <w:p w:rsidRPr="00F06FB6" w:rsidR="00702D94" w:rsidP="00BC3DFD" w:rsidRDefault="00702D94" w14:paraId="691042AE" w14:textId="77777777">
            <w:pPr>
              <w:tabs>
                <w:tab w:val="left" w:pos="0"/>
              </w:tabs>
              <w:spacing w:after="0" w:line="240" w:lineRule="auto"/>
              <w:rPr>
                <w:rFonts w:ascii="Times New Roman" w:hAnsi="Times New Roman"/>
                <w:sz w:val="24"/>
                <w:szCs w:val="24"/>
                <w:lang w:eastAsia="lv-LV"/>
              </w:rPr>
            </w:pPr>
          </w:p>
        </w:tc>
      </w:tr>
      <w:tr w:rsidRPr="00F06FB6" w:rsidR="00702D94" w:rsidTr="004B4988" w14:paraId="4D7D6561" w14:textId="77777777">
        <w:tc>
          <w:tcPr>
            <w:tcW w:w="1413" w:type="dxa"/>
            <w:vMerge/>
          </w:tcPr>
          <w:p w:rsidRPr="00F06FB6" w:rsidR="00702D94" w:rsidP="00BC3DFD" w:rsidRDefault="00702D94" w14:paraId="7F54078F" w14:textId="77777777">
            <w:pPr>
              <w:tabs>
                <w:tab w:val="left" w:pos="0"/>
              </w:tabs>
              <w:spacing w:after="0" w:line="240" w:lineRule="auto"/>
              <w:rPr>
                <w:rFonts w:ascii="Times New Roman" w:hAnsi="Times New Roman"/>
                <w:sz w:val="24"/>
                <w:szCs w:val="24"/>
                <w:lang w:eastAsia="lv-LV"/>
              </w:rPr>
            </w:pPr>
          </w:p>
        </w:tc>
        <w:tc>
          <w:tcPr>
            <w:tcW w:w="2977" w:type="dxa"/>
            <w:tcBorders>
              <w:top w:val="single" w:color="auto" w:sz="4" w:space="0"/>
            </w:tcBorders>
            <w:shd w:val="clear" w:color="auto" w:fill="auto"/>
          </w:tcPr>
          <w:p w:rsidRPr="00F06FB6" w:rsidR="00702D94" w:rsidP="00BC3DFD" w:rsidRDefault="00702D94" w14:paraId="55B2F567" w14:textId="77777777">
            <w:pPr>
              <w:tabs>
                <w:tab w:val="left" w:pos="0"/>
              </w:tabs>
              <w:spacing w:after="0" w:line="240" w:lineRule="auto"/>
              <w:jc w:val="center"/>
              <w:rPr>
                <w:rFonts w:ascii="Times New Roman" w:hAnsi="Times New Roman"/>
                <w:sz w:val="24"/>
                <w:szCs w:val="24"/>
                <w:lang w:eastAsia="lv-LV"/>
              </w:rPr>
            </w:pPr>
            <w:proofErr w:type="spellStart"/>
            <w:r w:rsidRPr="00F06FB6">
              <w:rPr>
                <w:rFonts w:ascii="Times New Roman" w:hAnsi="Times New Roman"/>
                <w:szCs w:val="24"/>
                <w:lang w:eastAsia="lv-LV"/>
              </w:rPr>
              <w:t>dd</w:t>
            </w:r>
            <w:proofErr w:type="spellEnd"/>
            <w:r w:rsidRPr="00F06FB6">
              <w:rPr>
                <w:rFonts w:ascii="Times New Roman" w:hAnsi="Times New Roman"/>
                <w:szCs w:val="24"/>
                <w:lang w:eastAsia="lv-LV"/>
              </w:rPr>
              <w:t>/mm/</w:t>
            </w:r>
            <w:proofErr w:type="spellStart"/>
            <w:r w:rsidRPr="00F06FB6">
              <w:rPr>
                <w:rFonts w:ascii="Times New Roman" w:hAnsi="Times New Roman"/>
                <w:szCs w:val="24"/>
                <w:lang w:eastAsia="lv-LV"/>
              </w:rPr>
              <w:t>gggg</w:t>
            </w:r>
            <w:proofErr w:type="spellEnd"/>
          </w:p>
        </w:tc>
      </w:tr>
    </w:tbl>
    <w:p w:rsidRPr="00F06FB6" w:rsidR="00FB3F59" w:rsidP="004B4988" w:rsidRDefault="00FB3F59" w14:paraId="4DD6511D" w14:textId="53436C77">
      <w:pPr>
        <w:rPr>
          <w:rFonts w:ascii="Times New Roman" w:hAnsi="Times New Roman"/>
          <w:sz w:val="24"/>
          <w:szCs w:val="24"/>
          <w:lang w:eastAsia="lv-LV"/>
        </w:rPr>
      </w:pPr>
    </w:p>
    <w:sectPr w:rsidRPr="00F06FB6" w:rsidR="00FB3F59" w:rsidSect="003F4B33">
      <w:pgSz w:w="11906" w:h="16838" w:orient="portrait"/>
      <w:pgMar w:top="1135"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46BB" w:rsidP="007101DB" w:rsidRDefault="008E46BB" w14:paraId="1030AB36" w14:textId="77777777">
      <w:pPr>
        <w:spacing w:after="0"/>
      </w:pPr>
      <w:r>
        <w:separator/>
      </w:r>
    </w:p>
  </w:endnote>
  <w:endnote w:type="continuationSeparator" w:id="0">
    <w:p w:rsidR="008E46BB" w:rsidP="007101DB" w:rsidRDefault="008E46BB" w14:paraId="43C4CEE8" w14:textId="77777777">
      <w:pPr>
        <w:spacing w:after="0"/>
      </w:pPr>
      <w:r>
        <w:continuationSeparator/>
      </w:r>
    </w:p>
  </w:endnote>
  <w:endnote w:type="continuationNotice" w:id="1">
    <w:p w:rsidR="008E46BB" w:rsidRDefault="008E46BB" w14:paraId="3D87FC4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46BB" w:rsidP="007101DB" w:rsidRDefault="008E46BB" w14:paraId="2D2AD940" w14:textId="77777777">
      <w:pPr>
        <w:spacing w:after="0"/>
      </w:pPr>
      <w:r>
        <w:separator/>
      </w:r>
    </w:p>
  </w:footnote>
  <w:footnote w:type="continuationSeparator" w:id="0">
    <w:p w:rsidR="008E46BB" w:rsidP="007101DB" w:rsidRDefault="008E46BB" w14:paraId="454A03E0" w14:textId="77777777">
      <w:pPr>
        <w:spacing w:after="0"/>
      </w:pPr>
      <w:r>
        <w:continuationSeparator/>
      </w:r>
    </w:p>
  </w:footnote>
  <w:footnote w:type="continuationNotice" w:id="1">
    <w:p w:rsidR="008E46BB" w:rsidRDefault="008E46BB" w14:paraId="26135612" w14:textId="77777777">
      <w:pPr>
        <w:spacing w:after="0" w:line="240" w:lineRule="auto"/>
      </w:pPr>
    </w:p>
  </w:footnote>
  <w:footnote w:id="2">
    <w:p w:rsidRPr="00CF3E20" w:rsidR="6552F0B4" w:rsidP="00CF3E20" w:rsidRDefault="6552F0B4" w14:paraId="22BCD172" w14:textId="3E6EF183">
      <w:pPr>
        <w:pStyle w:val="FootnoteText"/>
        <w:jc w:val="both"/>
        <w:rPr>
          <w:rFonts w:ascii="Times New Roman" w:hAnsi="Times New Roman"/>
          <w:i/>
          <w:iCs/>
          <w:sz w:val="18"/>
          <w:szCs w:val="18"/>
        </w:rPr>
      </w:pPr>
      <w:r w:rsidRPr="6552F0B4">
        <w:rPr>
          <w:rStyle w:val="FootnoteReference"/>
        </w:rPr>
        <w:footnoteRef/>
      </w:r>
      <w:r>
        <w:t xml:space="preserve"> </w:t>
      </w:r>
      <w:r w:rsidRPr="00CF3E20">
        <w:rPr>
          <w:rFonts w:ascii="Times New Roman" w:hAnsi="Times New Roman"/>
          <w:i/>
          <w:iCs/>
          <w:sz w:val="18"/>
          <w:szCs w:val="18"/>
        </w:rPr>
        <w:t>Lai atbalsts infrastruktūrai ar saimniecisko darbību nesaistīta projekta ietvaros netiktu kvalificēts kā komercdarbības atbalsts, infrastruktūrā pamatlīdzekļu un ilgtermiņa ieguldījumu amortizācijas periodā ir pieļaujams veikt papildinošu saimniecisko darbību ne vairāk kā 20 procentu apmērā no infrastruktūras gada jaudas laika vai finanšu izteiksmē un ir pieļaujams sniegt papildpakalpojumus. Ar papildinošu saimniecisko darbību saprot darbības, kas ir tieši saistītas ar infrastruktūras ekspluatāciju un tai nepieciešamas vai nesaraujami saistītas ar tās galveno ar saimniecisko darbību nesaistīto izmantojumu, patērējot tādu pašu resursu (piemēram, materiāli, aprīkojums, darbaspēks, pamatkapitāls) apjomu kā ar saimniecisko darbību nesaistītajām darbībām. Ar papildpakalpojumiem saprot tādus pakalpojumus infrastruktūrā, kurus galvenokārt izmanto tikai ar saimniecisko darbību nesaistītai darbībai un kuriem pašiem par sevi nebūtu ietekmes uz tirdzniecību un konkurenci Eiropas Savienības iekšējā tirgū.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B7A48"/>
    <w:multiLevelType w:val="hybridMultilevel"/>
    <w:tmpl w:val="3A9857B8"/>
    <w:lvl w:ilvl="0" w:tplc="04260001">
      <w:start w:val="2017"/>
      <w:numFmt w:val="bullet"/>
      <w:lvlText w:val=""/>
      <w:lvlJc w:val="left"/>
      <w:pPr>
        <w:ind w:left="720" w:hanging="360"/>
      </w:pPr>
      <w:rPr>
        <w:rFonts w:hint="default" w:ascii="Symbol" w:hAnsi="Symbol" w:eastAsia="Times New Roman"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 w15:restartNumberingAfterBreak="0">
    <w:nsid w:val="35182A2A"/>
    <w:multiLevelType w:val="hybridMultilevel"/>
    <w:tmpl w:val="136EAD86"/>
    <w:lvl w:ilvl="0" w:tplc="04260001">
      <w:numFmt w:val="bullet"/>
      <w:lvlText w:val=""/>
      <w:lvlJc w:val="left"/>
      <w:pPr>
        <w:ind w:left="720" w:hanging="360"/>
      </w:pPr>
      <w:rPr>
        <w:rFonts w:hint="default" w:ascii="Symbol" w:hAnsi="Symbol" w:eastAsia="Times New Roman"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 w15:restartNumberingAfterBreak="0">
    <w:nsid w:val="44802814"/>
    <w:multiLevelType w:val="hybridMultilevel"/>
    <w:tmpl w:val="9B6AC42C"/>
    <w:lvl w:ilvl="0" w:tplc="81B8EAEA">
      <w:start w:val="2"/>
      <w:numFmt w:val="decimal"/>
      <w:lvlText w:val="%1)"/>
      <w:lvlJc w:val="left"/>
      <w:pPr>
        <w:ind w:left="720" w:hanging="360"/>
      </w:pPr>
      <w:rPr>
        <w:rFonts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E28675D"/>
    <w:multiLevelType w:val="hybridMultilevel"/>
    <w:tmpl w:val="4AF2AB4C"/>
    <w:lvl w:ilvl="0" w:tplc="04260001">
      <w:start w:val="2017"/>
      <w:numFmt w:val="bullet"/>
      <w:lvlText w:val=""/>
      <w:lvlJc w:val="left"/>
      <w:pPr>
        <w:ind w:left="720" w:hanging="360"/>
      </w:pPr>
      <w:rPr>
        <w:rFonts w:hint="default" w:ascii="Symbol" w:hAnsi="Symbol" w:eastAsia="Times New Roman"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 w15:restartNumberingAfterBreak="0">
    <w:nsid w:val="61CA487D"/>
    <w:multiLevelType w:val="hybridMultilevel"/>
    <w:tmpl w:val="51301B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C4C0115"/>
    <w:multiLevelType w:val="hybridMultilevel"/>
    <w:tmpl w:val="D71629A8"/>
    <w:lvl w:ilvl="0" w:tplc="DA929E1C">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2889210">
    <w:abstractNumId w:val="5"/>
  </w:num>
  <w:num w:numId="2" w16cid:durableId="1426417735">
    <w:abstractNumId w:val="2"/>
  </w:num>
  <w:num w:numId="3" w16cid:durableId="1230582033">
    <w:abstractNumId w:val="0"/>
  </w:num>
  <w:num w:numId="4" w16cid:durableId="624435591">
    <w:abstractNumId w:val="4"/>
  </w:num>
  <w:num w:numId="5" w16cid:durableId="2098090767">
    <w:abstractNumId w:val="3"/>
  </w:num>
  <w:num w:numId="6" w16cid:durableId="939096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3A"/>
    <w:rsid w:val="00000ACE"/>
    <w:rsid w:val="000227C5"/>
    <w:rsid w:val="00063464"/>
    <w:rsid w:val="00067E28"/>
    <w:rsid w:val="00083961"/>
    <w:rsid w:val="000A1E54"/>
    <w:rsid w:val="000A470D"/>
    <w:rsid w:val="000B535E"/>
    <w:rsid w:val="000D210A"/>
    <w:rsid w:val="000F4D37"/>
    <w:rsid w:val="00107576"/>
    <w:rsid w:val="00113353"/>
    <w:rsid w:val="00125B8F"/>
    <w:rsid w:val="0014551A"/>
    <w:rsid w:val="00145F78"/>
    <w:rsid w:val="00152443"/>
    <w:rsid w:val="00157C51"/>
    <w:rsid w:val="00167733"/>
    <w:rsid w:val="0018153E"/>
    <w:rsid w:val="00193461"/>
    <w:rsid w:val="001D1676"/>
    <w:rsid w:val="001F1E67"/>
    <w:rsid w:val="00213798"/>
    <w:rsid w:val="00220C75"/>
    <w:rsid w:val="00222ADD"/>
    <w:rsid w:val="00232849"/>
    <w:rsid w:val="00254515"/>
    <w:rsid w:val="00254C1E"/>
    <w:rsid w:val="00256138"/>
    <w:rsid w:val="002E033A"/>
    <w:rsid w:val="002F3267"/>
    <w:rsid w:val="003001F5"/>
    <w:rsid w:val="003029D2"/>
    <w:rsid w:val="00340102"/>
    <w:rsid w:val="00372EC9"/>
    <w:rsid w:val="00387386"/>
    <w:rsid w:val="00393F5B"/>
    <w:rsid w:val="003A2CC6"/>
    <w:rsid w:val="003A3194"/>
    <w:rsid w:val="003C2CFE"/>
    <w:rsid w:val="003C7C0F"/>
    <w:rsid w:val="003E34FA"/>
    <w:rsid w:val="003F1A9F"/>
    <w:rsid w:val="003F4B33"/>
    <w:rsid w:val="004423E1"/>
    <w:rsid w:val="004526D4"/>
    <w:rsid w:val="0047098A"/>
    <w:rsid w:val="00474F4F"/>
    <w:rsid w:val="004910EF"/>
    <w:rsid w:val="004B4988"/>
    <w:rsid w:val="004B696C"/>
    <w:rsid w:val="004C4CC9"/>
    <w:rsid w:val="004E0EE9"/>
    <w:rsid w:val="0057050E"/>
    <w:rsid w:val="0057410A"/>
    <w:rsid w:val="0059327F"/>
    <w:rsid w:val="005B75FC"/>
    <w:rsid w:val="005E7B33"/>
    <w:rsid w:val="00613BA9"/>
    <w:rsid w:val="00617646"/>
    <w:rsid w:val="00634EE1"/>
    <w:rsid w:val="00641DCF"/>
    <w:rsid w:val="00653211"/>
    <w:rsid w:val="006935E1"/>
    <w:rsid w:val="006A03E4"/>
    <w:rsid w:val="006B3FE8"/>
    <w:rsid w:val="006B5077"/>
    <w:rsid w:val="00702D94"/>
    <w:rsid w:val="007101DB"/>
    <w:rsid w:val="00761AD3"/>
    <w:rsid w:val="00771589"/>
    <w:rsid w:val="00776BAD"/>
    <w:rsid w:val="007A1D35"/>
    <w:rsid w:val="007B5CD3"/>
    <w:rsid w:val="007C2CE8"/>
    <w:rsid w:val="007F74EE"/>
    <w:rsid w:val="00803237"/>
    <w:rsid w:val="0083639C"/>
    <w:rsid w:val="008513C7"/>
    <w:rsid w:val="008662D3"/>
    <w:rsid w:val="0087765F"/>
    <w:rsid w:val="008C532E"/>
    <w:rsid w:val="008E3DD3"/>
    <w:rsid w:val="008E46BB"/>
    <w:rsid w:val="009073B0"/>
    <w:rsid w:val="00943442"/>
    <w:rsid w:val="00980335"/>
    <w:rsid w:val="009A685D"/>
    <w:rsid w:val="009B59D1"/>
    <w:rsid w:val="00A41965"/>
    <w:rsid w:val="00A67D26"/>
    <w:rsid w:val="00A83403"/>
    <w:rsid w:val="00AB512D"/>
    <w:rsid w:val="00AD4BED"/>
    <w:rsid w:val="00AF0C47"/>
    <w:rsid w:val="00B90EC7"/>
    <w:rsid w:val="00BA009E"/>
    <w:rsid w:val="00BC0455"/>
    <w:rsid w:val="00BC3DFD"/>
    <w:rsid w:val="00BC57FC"/>
    <w:rsid w:val="00BC665E"/>
    <w:rsid w:val="00BD6A52"/>
    <w:rsid w:val="00C21A46"/>
    <w:rsid w:val="00C64978"/>
    <w:rsid w:val="00C90CE0"/>
    <w:rsid w:val="00C9398F"/>
    <w:rsid w:val="00C97A57"/>
    <w:rsid w:val="00CA106E"/>
    <w:rsid w:val="00CA389F"/>
    <w:rsid w:val="00CA4AD9"/>
    <w:rsid w:val="00CC6430"/>
    <w:rsid w:val="00CD07DA"/>
    <w:rsid w:val="00CF3E20"/>
    <w:rsid w:val="00D01B41"/>
    <w:rsid w:val="00D54ABC"/>
    <w:rsid w:val="00D84F17"/>
    <w:rsid w:val="00D91C53"/>
    <w:rsid w:val="00DC48AC"/>
    <w:rsid w:val="00DD5DA6"/>
    <w:rsid w:val="00DE41F3"/>
    <w:rsid w:val="00DF475C"/>
    <w:rsid w:val="00DF6D8A"/>
    <w:rsid w:val="00E15426"/>
    <w:rsid w:val="00E37730"/>
    <w:rsid w:val="00E54EE7"/>
    <w:rsid w:val="00E91F81"/>
    <w:rsid w:val="00E92588"/>
    <w:rsid w:val="00EB01C0"/>
    <w:rsid w:val="00F039F5"/>
    <w:rsid w:val="00F04226"/>
    <w:rsid w:val="00F06FB6"/>
    <w:rsid w:val="00F357AF"/>
    <w:rsid w:val="00F54960"/>
    <w:rsid w:val="00F573E5"/>
    <w:rsid w:val="00F72964"/>
    <w:rsid w:val="00F7534D"/>
    <w:rsid w:val="00FB3F59"/>
    <w:rsid w:val="00FE7AAB"/>
    <w:rsid w:val="018E7E9D"/>
    <w:rsid w:val="026DBEA6"/>
    <w:rsid w:val="02FA52A0"/>
    <w:rsid w:val="0817660F"/>
    <w:rsid w:val="0936F303"/>
    <w:rsid w:val="09C699E1"/>
    <w:rsid w:val="0C4A48F1"/>
    <w:rsid w:val="0CA7849F"/>
    <w:rsid w:val="0D465D67"/>
    <w:rsid w:val="0DCA3671"/>
    <w:rsid w:val="0DE14F0F"/>
    <w:rsid w:val="0E4B8D78"/>
    <w:rsid w:val="0E5B1BC5"/>
    <w:rsid w:val="0E74CD1C"/>
    <w:rsid w:val="100F6BBA"/>
    <w:rsid w:val="11CC4EF1"/>
    <w:rsid w:val="12602051"/>
    <w:rsid w:val="12A7DD52"/>
    <w:rsid w:val="12BBA7EA"/>
    <w:rsid w:val="13117425"/>
    <w:rsid w:val="135453CA"/>
    <w:rsid w:val="143B0154"/>
    <w:rsid w:val="147FCCFB"/>
    <w:rsid w:val="175DE68B"/>
    <w:rsid w:val="177874F8"/>
    <w:rsid w:val="1789769C"/>
    <w:rsid w:val="1840B35C"/>
    <w:rsid w:val="188390A0"/>
    <w:rsid w:val="191D536C"/>
    <w:rsid w:val="1ABA63DA"/>
    <w:rsid w:val="1B8D2786"/>
    <w:rsid w:val="1BA4F416"/>
    <w:rsid w:val="1C21C04D"/>
    <w:rsid w:val="1C7015C7"/>
    <w:rsid w:val="1CC9C6D8"/>
    <w:rsid w:val="1D214E65"/>
    <w:rsid w:val="1D85D41E"/>
    <w:rsid w:val="1DEEF903"/>
    <w:rsid w:val="1EBB27B3"/>
    <w:rsid w:val="1EC91585"/>
    <w:rsid w:val="20AC9D80"/>
    <w:rsid w:val="216E5B6A"/>
    <w:rsid w:val="2374EF03"/>
    <w:rsid w:val="23F27E1F"/>
    <w:rsid w:val="24AFEEF1"/>
    <w:rsid w:val="257195C4"/>
    <w:rsid w:val="261B1592"/>
    <w:rsid w:val="271CCA77"/>
    <w:rsid w:val="27C99004"/>
    <w:rsid w:val="28CB0BA6"/>
    <w:rsid w:val="295C4AB5"/>
    <w:rsid w:val="2A0C6F04"/>
    <w:rsid w:val="2AA711F1"/>
    <w:rsid w:val="2ACEAF1C"/>
    <w:rsid w:val="2B130A72"/>
    <w:rsid w:val="2C89919C"/>
    <w:rsid w:val="2D8EEEE5"/>
    <w:rsid w:val="2DE6979B"/>
    <w:rsid w:val="2E4AAB34"/>
    <w:rsid w:val="2EF96E85"/>
    <w:rsid w:val="2EFD3700"/>
    <w:rsid w:val="2F783002"/>
    <w:rsid w:val="2F7A48A0"/>
    <w:rsid w:val="2FFC8CB7"/>
    <w:rsid w:val="301A9781"/>
    <w:rsid w:val="30AEF85E"/>
    <w:rsid w:val="30E352EE"/>
    <w:rsid w:val="311E385D"/>
    <w:rsid w:val="3187B004"/>
    <w:rsid w:val="32BE1D96"/>
    <w:rsid w:val="33169E10"/>
    <w:rsid w:val="333CBDBC"/>
    <w:rsid w:val="36DC2181"/>
    <w:rsid w:val="3702E480"/>
    <w:rsid w:val="37365F65"/>
    <w:rsid w:val="38372D30"/>
    <w:rsid w:val="394FADA8"/>
    <w:rsid w:val="39DEA20B"/>
    <w:rsid w:val="3A1FA872"/>
    <w:rsid w:val="3A2BA0CA"/>
    <w:rsid w:val="3A747C96"/>
    <w:rsid w:val="3B13E983"/>
    <w:rsid w:val="3B64EEE7"/>
    <w:rsid w:val="3B66A2EF"/>
    <w:rsid w:val="3BA31A02"/>
    <w:rsid w:val="3C6E355F"/>
    <w:rsid w:val="3D1A17C9"/>
    <w:rsid w:val="3DA17254"/>
    <w:rsid w:val="3DE56F9B"/>
    <w:rsid w:val="3FEC2DD6"/>
    <w:rsid w:val="404E0CB4"/>
    <w:rsid w:val="40B70650"/>
    <w:rsid w:val="4193A877"/>
    <w:rsid w:val="41E238C8"/>
    <w:rsid w:val="42663BC8"/>
    <w:rsid w:val="4292EB68"/>
    <w:rsid w:val="42B53C0B"/>
    <w:rsid w:val="4310FA5B"/>
    <w:rsid w:val="43E534F8"/>
    <w:rsid w:val="43FF6648"/>
    <w:rsid w:val="44B39FD6"/>
    <w:rsid w:val="48E8D712"/>
    <w:rsid w:val="4919B4E6"/>
    <w:rsid w:val="494FA02F"/>
    <w:rsid w:val="49691F29"/>
    <w:rsid w:val="49D82802"/>
    <w:rsid w:val="4A7E1C3B"/>
    <w:rsid w:val="4C1413AF"/>
    <w:rsid w:val="4D155C4A"/>
    <w:rsid w:val="4D71101C"/>
    <w:rsid w:val="4E02B13C"/>
    <w:rsid w:val="4F35E69B"/>
    <w:rsid w:val="4FA1EEE9"/>
    <w:rsid w:val="522B06A1"/>
    <w:rsid w:val="528FCB76"/>
    <w:rsid w:val="53A62A1B"/>
    <w:rsid w:val="540882D6"/>
    <w:rsid w:val="54148E0D"/>
    <w:rsid w:val="556F73B9"/>
    <w:rsid w:val="56FF8777"/>
    <w:rsid w:val="59336B94"/>
    <w:rsid w:val="5ACBE65D"/>
    <w:rsid w:val="5AFED414"/>
    <w:rsid w:val="5B23EF5F"/>
    <w:rsid w:val="5C1D16D4"/>
    <w:rsid w:val="5D0776DD"/>
    <w:rsid w:val="5DB30704"/>
    <w:rsid w:val="5DF6245D"/>
    <w:rsid w:val="5EE91B35"/>
    <w:rsid w:val="60A75B76"/>
    <w:rsid w:val="60E06195"/>
    <w:rsid w:val="60F53542"/>
    <w:rsid w:val="64D009D1"/>
    <w:rsid w:val="6552F0B4"/>
    <w:rsid w:val="65821148"/>
    <w:rsid w:val="66302462"/>
    <w:rsid w:val="684E95BB"/>
    <w:rsid w:val="6B804108"/>
    <w:rsid w:val="6D17897D"/>
    <w:rsid w:val="6D9328D9"/>
    <w:rsid w:val="6F0D273A"/>
    <w:rsid w:val="6F18B560"/>
    <w:rsid w:val="6FE32843"/>
    <w:rsid w:val="70ED90FE"/>
    <w:rsid w:val="71CC815C"/>
    <w:rsid w:val="727F0556"/>
    <w:rsid w:val="733246AE"/>
    <w:rsid w:val="7472A8F9"/>
    <w:rsid w:val="7645393C"/>
    <w:rsid w:val="772BE0BB"/>
    <w:rsid w:val="7754B05D"/>
    <w:rsid w:val="77DDF014"/>
    <w:rsid w:val="780F5E14"/>
    <w:rsid w:val="78717D40"/>
    <w:rsid w:val="78E72654"/>
    <w:rsid w:val="7A11D7C9"/>
    <w:rsid w:val="7B321F0F"/>
    <w:rsid w:val="7BD46672"/>
    <w:rsid w:val="7D902446"/>
    <w:rsid w:val="7E99FEA5"/>
    <w:rsid w:val="7EC1881A"/>
    <w:rsid w:val="7F6D10E0"/>
    <w:rsid w:val="7FC7502D"/>
    <w:rsid w:val="7FD41AB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BE072"/>
  <w15:chartTrackingRefBased/>
  <w15:docId w15:val="{CA38B7A7-C894-4690-A16A-23175A483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73B0"/>
    <w:pPr>
      <w:spacing w:after="160" w:line="259" w:lineRule="auto"/>
    </w:pPr>
    <w:rPr>
      <w:sz w:val="22"/>
      <w:szCs w:val="22"/>
      <w:lang w:eastAsia="en-US"/>
    </w:rPr>
  </w:style>
  <w:style w:type="paragraph" w:styleId="Heading1">
    <w:name w:val="heading 1"/>
    <w:basedOn w:val="Normal"/>
    <w:next w:val="Normal"/>
    <w:link w:val="Heading1Char"/>
    <w:uiPriority w:val="9"/>
    <w:qFormat/>
    <w:rsid w:val="009073B0"/>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9073B0"/>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9073B0"/>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9073B0"/>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9073B0"/>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9073B0"/>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9073B0"/>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9073B0"/>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9073B0"/>
    <w:pPr>
      <w:keepNext/>
      <w:keepLines/>
      <w:spacing w:before="40" w:after="0"/>
      <w:outlineLvl w:val="8"/>
    </w:pPr>
    <w:rPr>
      <w:rFonts w:ascii="Calibri Light" w:hAnsi="Calibri Light"/>
      <w:i/>
      <w:iCs/>
      <w:color w:val="1F4E7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uiPriority w:val="99"/>
    <w:semiHidden/>
    <w:unhideWhenUsed/>
    <w:rsid w:val="003001F5"/>
    <w:rPr>
      <w:sz w:val="16"/>
      <w:szCs w:val="16"/>
    </w:rPr>
  </w:style>
  <w:style w:type="paragraph" w:styleId="CommentText">
    <w:name w:val="annotation text"/>
    <w:basedOn w:val="Normal"/>
    <w:link w:val="CommentTextChar"/>
    <w:uiPriority w:val="99"/>
    <w:unhideWhenUsed/>
    <w:rsid w:val="003001F5"/>
    <w:rPr>
      <w:sz w:val="20"/>
      <w:szCs w:val="20"/>
    </w:rPr>
  </w:style>
  <w:style w:type="character" w:styleId="CommentTextChar" w:customStyle="1">
    <w:name w:val="Comment Text Char"/>
    <w:link w:val="CommentText"/>
    <w:uiPriority w:val="99"/>
    <w:rsid w:val="003001F5"/>
    <w:rPr>
      <w:sz w:val="20"/>
      <w:szCs w:val="20"/>
    </w:rPr>
  </w:style>
  <w:style w:type="paragraph" w:styleId="CommentSubject">
    <w:name w:val="annotation subject"/>
    <w:basedOn w:val="CommentText"/>
    <w:next w:val="CommentText"/>
    <w:link w:val="CommentSubjectChar"/>
    <w:uiPriority w:val="99"/>
    <w:semiHidden/>
    <w:unhideWhenUsed/>
    <w:rsid w:val="003001F5"/>
    <w:rPr>
      <w:b/>
      <w:bCs/>
    </w:rPr>
  </w:style>
  <w:style w:type="character" w:styleId="CommentSubjectChar" w:customStyle="1">
    <w:name w:val="Comment Subject Char"/>
    <w:link w:val="CommentSubject"/>
    <w:uiPriority w:val="99"/>
    <w:semiHidden/>
    <w:rsid w:val="003001F5"/>
    <w:rPr>
      <w:b/>
      <w:bCs/>
      <w:sz w:val="20"/>
      <w:szCs w:val="20"/>
    </w:rPr>
  </w:style>
  <w:style w:type="paragraph" w:styleId="BalloonText">
    <w:name w:val="Balloon Text"/>
    <w:basedOn w:val="Normal"/>
    <w:link w:val="BalloonTextChar"/>
    <w:uiPriority w:val="99"/>
    <w:semiHidden/>
    <w:unhideWhenUsed/>
    <w:rsid w:val="003001F5"/>
    <w:pPr>
      <w:spacing w:after="0"/>
    </w:pPr>
    <w:rPr>
      <w:rFonts w:ascii="Segoe UI" w:hAnsi="Segoe UI" w:cs="Segoe UI"/>
      <w:sz w:val="18"/>
      <w:szCs w:val="18"/>
    </w:rPr>
  </w:style>
  <w:style w:type="character" w:styleId="BalloonTextChar" w:customStyle="1">
    <w:name w:val="Balloon Text Char"/>
    <w:link w:val="BalloonText"/>
    <w:uiPriority w:val="99"/>
    <w:semiHidden/>
    <w:rsid w:val="003001F5"/>
    <w:rPr>
      <w:rFonts w:ascii="Segoe UI" w:hAnsi="Segoe UI" w:cs="Segoe UI"/>
      <w:sz w:val="18"/>
      <w:szCs w:val="18"/>
    </w:rPr>
  </w:style>
  <w:style w:type="paragraph" w:styleId="FootnoteText">
    <w:name w:val="footnote text"/>
    <w:basedOn w:val="Normal"/>
    <w:link w:val="FootnoteTextChar"/>
    <w:uiPriority w:val="99"/>
    <w:semiHidden/>
    <w:unhideWhenUsed/>
    <w:rsid w:val="007101DB"/>
    <w:pPr>
      <w:spacing w:after="0"/>
    </w:pPr>
    <w:rPr>
      <w:sz w:val="20"/>
      <w:szCs w:val="20"/>
    </w:rPr>
  </w:style>
  <w:style w:type="character" w:styleId="FootnoteTextChar" w:customStyle="1">
    <w:name w:val="Footnote Text Char"/>
    <w:link w:val="FootnoteText"/>
    <w:uiPriority w:val="99"/>
    <w:semiHidden/>
    <w:rsid w:val="007101DB"/>
    <w:rPr>
      <w:sz w:val="20"/>
      <w:szCs w:val="20"/>
    </w:rPr>
  </w:style>
  <w:style w:type="character" w:styleId="FootnoteReference">
    <w:name w:val="footnote reference"/>
    <w:uiPriority w:val="99"/>
    <w:semiHidden/>
    <w:unhideWhenUsed/>
    <w:rsid w:val="007101DB"/>
    <w:rPr>
      <w:vertAlign w:val="superscript"/>
    </w:rPr>
  </w:style>
  <w:style w:type="character" w:styleId="Heading1Char" w:customStyle="1">
    <w:name w:val="Heading 1 Char"/>
    <w:link w:val="Heading1"/>
    <w:uiPriority w:val="9"/>
    <w:rsid w:val="009073B0"/>
    <w:rPr>
      <w:rFonts w:ascii="Calibri Light" w:hAnsi="Calibri Light" w:eastAsia="Times New Roman" w:cs="Times New Roman"/>
      <w:color w:val="1F4E79"/>
      <w:sz w:val="36"/>
      <w:szCs w:val="36"/>
    </w:rPr>
  </w:style>
  <w:style w:type="character" w:styleId="Heading2Char" w:customStyle="1">
    <w:name w:val="Heading 2 Char"/>
    <w:link w:val="Heading2"/>
    <w:uiPriority w:val="9"/>
    <w:semiHidden/>
    <w:rsid w:val="009073B0"/>
    <w:rPr>
      <w:rFonts w:ascii="Calibri Light" w:hAnsi="Calibri Light" w:eastAsia="Times New Roman" w:cs="Times New Roman"/>
      <w:color w:val="2E74B5"/>
      <w:sz w:val="32"/>
      <w:szCs w:val="32"/>
    </w:rPr>
  </w:style>
  <w:style w:type="character" w:styleId="Heading3Char" w:customStyle="1">
    <w:name w:val="Heading 3 Char"/>
    <w:link w:val="Heading3"/>
    <w:uiPriority w:val="9"/>
    <w:semiHidden/>
    <w:rsid w:val="009073B0"/>
    <w:rPr>
      <w:rFonts w:ascii="Calibri Light" w:hAnsi="Calibri Light" w:eastAsia="Times New Roman" w:cs="Times New Roman"/>
      <w:color w:val="2E74B5"/>
      <w:sz w:val="28"/>
      <w:szCs w:val="28"/>
    </w:rPr>
  </w:style>
  <w:style w:type="character" w:styleId="Heading4Char" w:customStyle="1">
    <w:name w:val="Heading 4 Char"/>
    <w:link w:val="Heading4"/>
    <w:uiPriority w:val="9"/>
    <w:semiHidden/>
    <w:rsid w:val="009073B0"/>
    <w:rPr>
      <w:rFonts w:ascii="Calibri Light" w:hAnsi="Calibri Light" w:eastAsia="Times New Roman" w:cs="Times New Roman"/>
      <w:color w:val="2E74B5"/>
      <w:sz w:val="24"/>
      <w:szCs w:val="24"/>
    </w:rPr>
  </w:style>
  <w:style w:type="character" w:styleId="Heading5Char" w:customStyle="1">
    <w:name w:val="Heading 5 Char"/>
    <w:link w:val="Heading5"/>
    <w:uiPriority w:val="9"/>
    <w:semiHidden/>
    <w:rsid w:val="009073B0"/>
    <w:rPr>
      <w:rFonts w:ascii="Calibri Light" w:hAnsi="Calibri Light" w:eastAsia="Times New Roman" w:cs="Times New Roman"/>
      <w:caps/>
      <w:color w:val="2E74B5"/>
    </w:rPr>
  </w:style>
  <w:style w:type="character" w:styleId="Heading6Char" w:customStyle="1">
    <w:name w:val="Heading 6 Char"/>
    <w:link w:val="Heading6"/>
    <w:uiPriority w:val="9"/>
    <w:semiHidden/>
    <w:rsid w:val="009073B0"/>
    <w:rPr>
      <w:rFonts w:ascii="Calibri Light" w:hAnsi="Calibri Light" w:eastAsia="Times New Roman" w:cs="Times New Roman"/>
      <w:i/>
      <w:iCs/>
      <w:caps/>
      <w:color w:val="1F4E79"/>
    </w:rPr>
  </w:style>
  <w:style w:type="character" w:styleId="Heading7Char" w:customStyle="1">
    <w:name w:val="Heading 7 Char"/>
    <w:link w:val="Heading7"/>
    <w:uiPriority w:val="9"/>
    <w:semiHidden/>
    <w:rsid w:val="009073B0"/>
    <w:rPr>
      <w:rFonts w:ascii="Calibri Light" w:hAnsi="Calibri Light" w:eastAsia="Times New Roman" w:cs="Times New Roman"/>
      <w:b/>
      <w:bCs/>
      <w:color w:val="1F4E79"/>
    </w:rPr>
  </w:style>
  <w:style w:type="character" w:styleId="Heading8Char" w:customStyle="1">
    <w:name w:val="Heading 8 Char"/>
    <w:link w:val="Heading8"/>
    <w:uiPriority w:val="9"/>
    <w:semiHidden/>
    <w:rsid w:val="009073B0"/>
    <w:rPr>
      <w:rFonts w:ascii="Calibri Light" w:hAnsi="Calibri Light" w:eastAsia="Times New Roman" w:cs="Times New Roman"/>
      <w:b/>
      <w:bCs/>
      <w:i/>
      <w:iCs/>
      <w:color w:val="1F4E79"/>
    </w:rPr>
  </w:style>
  <w:style w:type="character" w:styleId="Heading9Char" w:customStyle="1">
    <w:name w:val="Heading 9 Char"/>
    <w:link w:val="Heading9"/>
    <w:uiPriority w:val="9"/>
    <w:semiHidden/>
    <w:rsid w:val="009073B0"/>
    <w:rPr>
      <w:rFonts w:ascii="Calibri Light" w:hAnsi="Calibri Light" w:eastAsia="Times New Roman" w:cs="Times New Roman"/>
      <w:i/>
      <w:iCs/>
      <w:color w:val="1F4E79"/>
    </w:rPr>
  </w:style>
  <w:style w:type="paragraph" w:styleId="Caption">
    <w:name w:val="caption"/>
    <w:basedOn w:val="Normal"/>
    <w:next w:val="Normal"/>
    <w:uiPriority w:val="35"/>
    <w:semiHidden/>
    <w:unhideWhenUsed/>
    <w:qFormat/>
    <w:rsid w:val="009073B0"/>
    <w:pPr>
      <w:spacing w:line="240" w:lineRule="auto"/>
    </w:pPr>
    <w:rPr>
      <w:b/>
      <w:bCs/>
      <w:smallCaps/>
      <w:color w:val="44546A"/>
    </w:rPr>
  </w:style>
  <w:style w:type="paragraph" w:styleId="Title">
    <w:name w:val="Title"/>
    <w:basedOn w:val="Normal"/>
    <w:next w:val="Normal"/>
    <w:link w:val="TitleChar"/>
    <w:uiPriority w:val="10"/>
    <w:qFormat/>
    <w:rsid w:val="009073B0"/>
    <w:pPr>
      <w:spacing w:after="0" w:line="204" w:lineRule="auto"/>
      <w:contextualSpacing/>
    </w:pPr>
    <w:rPr>
      <w:rFonts w:ascii="Calibri Light" w:hAnsi="Calibri Light"/>
      <w:caps/>
      <w:color w:val="44546A"/>
      <w:spacing w:val="-15"/>
      <w:sz w:val="72"/>
      <w:szCs w:val="72"/>
    </w:rPr>
  </w:style>
  <w:style w:type="character" w:styleId="TitleChar" w:customStyle="1">
    <w:name w:val="Title Char"/>
    <w:link w:val="Title"/>
    <w:uiPriority w:val="10"/>
    <w:rsid w:val="009073B0"/>
    <w:rPr>
      <w:rFonts w:ascii="Calibri Light" w:hAnsi="Calibri Light" w:eastAsia="Times New Roman" w:cs="Times New Roman"/>
      <w:caps/>
      <w:color w:val="44546A"/>
      <w:spacing w:val="-15"/>
      <w:sz w:val="72"/>
      <w:szCs w:val="72"/>
    </w:rPr>
  </w:style>
  <w:style w:type="paragraph" w:styleId="Subtitle">
    <w:name w:val="Subtitle"/>
    <w:basedOn w:val="Normal"/>
    <w:next w:val="Normal"/>
    <w:link w:val="SubtitleChar"/>
    <w:uiPriority w:val="11"/>
    <w:qFormat/>
    <w:rsid w:val="009073B0"/>
    <w:pPr>
      <w:numPr>
        <w:ilvl w:val="1"/>
      </w:numPr>
      <w:spacing w:after="240" w:line="240" w:lineRule="auto"/>
    </w:pPr>
    <w:rPr>
      <w:rFonts w:ascii="Calibri Light" w:hAnsi="Calibri Light"/>
      <w:color w:val="5B9BD5"/>
      <w:sz w:val="28"/>
      <w:szCs w:val="28"/>
    </w:rPr>
  </w:style>
  <w:style w:type="character" w:styleId="SubtitleChar" w:customStyle="1">
    <w:name w:val="Subtitle Char"/>
    <w:link w:val="Subtitle"/>
    <w:uiPriority w:val="11"/>
    <w:rsid w:val="009073B0"/>
    <w:rPr>
      <w:rFonts w:ascii="Calibri Light" w:hAnsi="Calibri Light" w:eastAsia="Times New Roman" w:cs="Times New Roman"/>
      <w:color w:val="5B9BD5"/>
      <w:sz w:val="28"/>
      <w:szCs w:val="28"/>
    </w:rPr>
  </w:style>
  <w:style w:type="character" w:styleId="Strong">
    <w:name w:val="Strong"/>
    <w:uiPriority w:val="22"/>
    <w:qFormat/>
    <w:rsid w:val="009073B0"/>
    <w:rPr>
      <w:b/>
      <w:bCs/>
    </w:rPr>
  </w:style>
  <w:style w:type="character" w:styleId="Emphasis">
    <w:name w:val="Emphasis"/>
    <w:uiPriority w:val="20"/>
    <w:qFormat/>
    <w:rsid w:val="009073B0"/>
    <w:rPr>
      <w:i/>
      <w:iCs/>
    </w:rPr>
  </w:style>
  <w:style w:type="paragraph" w:styleId="NoSpacing">
    <w:name w:val="No Spacing"/>
    <w:uiPriority w:val="1"/>
    <w:qFormat/>
    <w:rsid w:val="009073B0"/>
    <w:rPr>
      <w:sz w:val="22"/>
      <w:szCs w:val="22"/>
      <w:lang w:eastAsia="en-US"/>
    </w:rPr>
  </w:style>
  <w:style w:type="paragraph" w:styleId="Quote">
    <w:name w:val="Quote"/>
    <w:basedOn w:val="Normal"/>
    <w:next w:val="Normal"/>
    <w:link w:val="QuoteChar"/>
    <w:uiPriority w:val="29"/>
    <w:qFormat/>
    <w:rsid w:val="009073B0"/>
    <w:pPr>
      <w:spacing w:before="120" w:after="120"/>
      <w:ind w:left="720"/>
    </w:pPr>
    <w:rPr>
      <w:color w:val="44546A"/>
      <w:sz w:val="24"/>
      <w:szCs w:val="24"/>
    </w:rPr>
  </w:style>
  <w:style w:type="character" w:styleId="QuoteChar" w:customStyle="1">
    <w:name w:val="Quote Char"/>
    <w:link w:val="Quote"/>
    <w:uiPriority w:val="29"/>
    <w:rsid w:val="009073B0"/>
    <w:rPr>
      <w:color w:val="44546A"/>
      <w:sz w:val="24"/>
      <w:szCs w:val="24"/>
    </w:rPr>
  </w:style>
  <w:style w:type="paragraph" w:styleId="IntenseQuote">
    <w:name w:val="Intense Quote"/>
    <w:basedOn w:val="Normal"/>
    <w:next w:val="Normal"/>
    <w:link w:val="IntenseQuoteChar"/>
    <w:uiPriority w:val="30"/>
    <w:qFormat/>
    <w:rsid w:val="009073B0"/>
    <w:pPr>
      <w:spacing w:before="100" w:beforeAutospacing="1" w:after="240" w:line="240" w:lineRule="auto"/>
      <w:ind w:left="720"/>
      <w:jc w:val="center"/>
    </w:pPr>
    <w:rPr>
      <w:rFonts w:ascii="Calibri Light" w:hAnsi="Calibri Light"/>
      <w:color w:val="44546A"/>
      <w:spacing w:val="-6"/>
      <w:sz w:val="32"/>
      <w:szCs w:val="32"/>
    </w:rPr>
  </w:style>
  <w:style w:type="character" w:styleId="IntenseQuoteChar" w:customStyle="1">
    <w:name w:val="Intense Quote Char"/>
    <w:link w:val="IntenseQuote"/>
    <w:uiPriority w:val="30"/>
    <w:rsid w:val="009073B0"/>
    <w:rPr>
      <w:rFonts w:ascii="Calibri Light" w:hAnsi="Calibri Light" w:eastAsia="Times New Roman" w:cs="Times New Roman"/>
      <w:color w:val="44546A"/>
      <w:spacing w:val="-6"/>
      <w:sz w:val="32"/>
      <w:szCs w:val="32"/>
    </w:rPr>
  </w:style>
  <w:style w:type="character" w:styleId="SubtleEmphasis">
    <w:name w:val="Subtle Emphasis"/>
    <w:uiPriority w:val="19"/>
    <w:qFormat/>
    <w:rsid w:val="009073B0"/>
    <w:rPr>
      <w:i/>
      <w:iCs/>
      <w:color w:val="595959"/>
    </w:rPr>
  </w:style>
  <w:style w:type="character" w:styleId="IntenseEmphasis">
    <w:name w:val="Intense Emphasis"/>
    <w:uiPriority w:val="21"/>
    <w:qFormat/>
    <w:rsid w:val="009073B0"/>
    <w:rPr>
      <w:b/>
      <w:bCs/>
      <w:i/>
      <w:iCs/>
    </w:rPr>
  </w:style>
  <w:style w:type="character" w:styleId="SubtleReference">
    <w:name w:val="Subtle Reference"/>
    <w:uiPriority w:val="31"/>
    <w:qFormat/>
    <w:rsid w:val="009073B0"/>
    <w:rPr>
      <w:smallCaps/>
      <w:color w:val="595959"/>
      <w:u w:val="none" w:color="7F7F7F"/>
      <w:bdr w:val="none" w:color="auto" w:sz="0" w:space="0"/>
    </w:rPr>
  </w:style>
  <w:style w:type="character" w:styleId="IntenseReference">
    <w:name w:val="Intense Reference"/>
    <w:uiPriority w:val="32"/>
    <w:qFormat/>
    <w:rsid w:val="009073B0"/>
    <w:rPr>
      <w:b/>
      <w:bCs/>
      <w:smallCaps/>
      <w:color w:val="44546A"/>
      <w:u w:val="single"/>
    </w:rPr>
  </w:style>
  <w:style w:type="character" w:styleId="BookTitle">
    <w:name w:val="Book Title"/>
    <w:uiPriority w:val="33"/>
    <w:qFormat/>
    <w:rsid w:val="009073B0"/>
    <w:rPr>
      <w:b/>
      <w:bCs/>
      <w:smallCaps/>
      <w:spacing w:val="10"/>
    </w:rPr>
  </w:style>
  <w:style w:type="paragraph" w:styleId="TOCHeading">
    <w:name w:val="TOC Heading"/>
    <w:basedOn w:val="Heading1"/>
    <w:next w:val="Normal"/>
    <w:uiPriority w:val="39"/>
    <w:semiHidden/>
    <w:unhideWhenUsed/>
    <w:qFormat/>
    <w:rsid w:val="009073B0"/>
    <w:pPr>
      <w:outlineLvl w:val="9"/>
    </w:pPr>
  </w:style>
  <w:style w:type="table" w:styleId="TableGrid">
    <w:name w:val="Table Grid"/>
    <w:basedOn w:val="TableNormal"/>
    <w:uiPriority w:val="39"/>
    <w:rsid w:val="009073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3E34FA"/>
    <w:rPr>
      <w:sz w:val="22"/>
      <w:szCs w:val="22"/>
      <w:lang w:eastAsia="en-US"/>
    </w:rPr>
  </w:style>
  <w:style w:type="paragraph" w:styleId="Header">
    <w:name w:val="header"/>
    <w:basedOn w:val="Normal"/>
    <w:link w:val="HeaderChar"/>
    <w:uiPriority w:val="99"/>
    <w:semiHidden/>
    <w:unhideWhenUsed/>
    <w:rsid w:val="0059327F"/>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59327F"/>
    <w:rPr>
      <w:sz w:val="22"/>
      <w:szCs w:val="22"/>
      <w:lang w:eastAsia="en-US"/>
    </w:rPr>
  </w:style>
  <w:style w:type="paragraph" w:styleId="Footer">
    <w:name w:val="footer"/>
    <w:basedOn w:val="Normal"/>
    <w:link w:val="FooterChar"/>
    <w:uiPriority w:val="99"/>
    <w:semiHidden/>
    <w:unhideWhenUsed/>
    <w:rsid w:val="0059327F"/>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59327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D3DFE613-2800-4698-950F-9951B5EBB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CFFD21-C1DE-4335-9BEE-1B56FED8BE1E}">
  <ds:schemaRefs>
    <ds:schemaRef ds:uri="http://schemas.microsoft.com/sharepoint/v3/contenttype/forms"/>
  </ds:schemaRefs>
</ds:datastoreItem>
</file>

<file path=customXml/itemProps3.xml><?xml version="1.0" encoding="utf-8"?>
<ds:datastoreItem xmlns:ds="http://schemas.openxmlformats.org/officeDocument/2006/customXml" ds:itemID="{C4ED3FDF-B007-4264-BBDB-6FD57509C566}">
  <ds:schemaRefs>
    <ds:schemaRef ds:uri="http://schemas.openxmlformats.org/officeDocument/2006/bibliography"/>
  </ds:schemaRefs>
</ds:datastoreItem>
</file>

<file path=customXml/itemProps4.xml><?xml version="1.0" encoding="utf-8"?>
<ds:datastoreItem xmlns:ds="http://schemas.openxmlformats.org/officeDocument/2006/customXml" ds:itemID="{2C22FA7A-5179-45C5-A262-AA3A129532D5}">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Santa Ozola-Tiruma</dc:creator>
  <keywords/>
  <dc:description/>
  <lastModifiedBy>Jolanta Skujeniece</lastModifiedBy>
  <revision>43</revision>
  <lastPrinted>2016-09-15T09:23:00.0000000Z</lastPrinted>
  <dcterms:created xsi:type="dcterms:W3CDTF">2024-01-18T13:51:00.0000000Z</dcterms:created>
  <dcterms:modified xsi:type="dcterms:W3CDTF">2025-04-14T08:40:14.9217310Z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